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CC13E" w14:textId="59C462AC" w:rsidR="00B433AE" w:rsidRPr="00953673" w:rsidRDefault="00B433AE" w:rsidP="00953673">
      <w:pPr>
        <w:spacing w:line="360" w:lineRule="auto"/>
        <w:jc w:val="both"/>
        <w:rPr>
          <w:rFonts w:ascii="Book Antiqua" w:hAnsi="Book Antiqua"/>
          <w:b/>
        </w:rPr>
      </w:pPr>
      <w:r w:rsidRPr="00953673">
        <w:rPr>
          <w:rFonts w:ascii="Book Antiqua" w:hAnsi="Book Antiqua"/>
          <w:b/>
        </w:rPr>
        <w:t xml:space="preserve">Name of Journal: </w:t>
      </w:r>
      <w:r w:rsidRPr="00953673">
        <w:rPr>
          <w:rFonts w:ascii="Book Antiqua" w:hAnsi="Book Antiqua"/>
          <w:b/>
          <w:i/>
          <w:iCs/>
        </w:rPr>
        <w:t>World Journal of Hepatology</w:t>
      </w:r>
    </w:p>
    <w:p w14:paraId="140E6EEC" w14:textId="791345D7" w:rsidR="00B433AE" w:rsidRPr="00953673" w:rsidRDefault="00B433AE" w:rsidP="00953673">
      <w:pPr>
        <w:spacing w:line="360" w:lineRule="auto"/>
        <w:jc w:val="both"/>
        <w:rPr>
          <w:rFonts w:ascii="Book Antiqua" w:eastAsia="宋体" w:hAnsi="Book Antiqua"/>
          <w:b/>
          <w:lang w:eastAsia="zh-CN"/>
        </w:rPr>
      </w:pPr>
      <w:r w:rsidRPr="00953673">
        <w:rPr>
          <w:rFonts w:ascii="Book Antiqua" w:hAnsi="Book Antiqua"/>
          <w:b/>
        </w:rPr>
        <w:t xml:space="preserve">Manuscript NO: </w:t>
      </w:r>
      <w:r w:rsidRPr="00953673">
        <w:rPr>
          <w:rFonts w:ascii="Book Antiqua" w:eastAsia="宋体" w:hAnsi="Book Antiqua"/>
          <w:b/>
          <w:lang w:eastAsia="zh-CN"/>
        </w:rPr>
        <w:t>33164</w:t>
      </w:r>
    </w:p>
    <w:p w14:paraId="08C21B4B" w14:textId="77777777" w:rsidR="00B433AE" w:rsidRPr="00953673" w:rsidRDefault="00B433AE" w:rsidP="00953673">
      <w:pPr>
        <w:spacing w:line="360" w:lineRule="auto"/>
        <w:jc w:val="both"/>
        <w:rPr>
          <w:rFonts w:ascii="Book Antiqua" w:hAnsi="Book Antiqua"/>
          <w:b/>
        </w:rPr>
      </w:pPr>
      <w:r w:rsidRPr="00953673">
        <w:rPr>
          <w:rFonts w:ascii="Book Antiqua" w:hAnsi="Book Antiqua"/>
          <w:b/>
        </w:rPr>
        <w:t>Manuscript Type: Original Article</w:t>
      </w:r>
    </w:p>
    <w:p w14:paraId="199DD1A2" w14:textId="77777777" w:rsidR="00B433AE" w:rsidRPr="00953673" w:rsidRDefault="00B433AE" w:rsidP="00953673">
      <w:pPr>
        <w:spacing w:line="360" w:lineRule="auto"/>
        <w:jc w:val="both"/>
        <w:rPr>
          <w:rFonts w:ascii="Book Antiqua" w:eastAsia="宋体" w:hAnsi="Book Antiqua"/>
          <w:b/>
          <w:lang w:eastAsia="zh-CN"/>
        </w:rPr>
      </w:pPr>
    </w:p>
    <w:p w14:paraId="16F32532" w14:textId="4AC8BC60" w:rsidR="00B27D33" w:rsidRPr="00953673" w:rsidRDefault="00B27D33" w:rsidP="00953673">
      <w:pPr>
        <w:spacing w:line="360" w:lineRule="auto"/>
        <w:jc w:val="both"/>
        <w:rPr>
          <w:rFonts w:ascii="Book Antiqua" w:eastAsia="宋体" w:hAnsi="Book Antiqua"/>
          <w:b/>
          <w:i/>
          <w:lang w:eastAsia="zh-CN"/>
        </w:rPr>
      </w:pPr>
      <w:r w:rsidRPr="00953673">
        <w:rPr>
          <w:rFonts w:ascii="Book Antiqua" w:hAnsi="Book Antiqua"/>
          <w:b/>
          <w:i/>
        </w:rPr>
        <w:t>Retrospective Study</w:t>
      </w:r>
    </w:p>
    <w:p w14:paraId="2C9AD65D" w14:textId="5F2C04BD" w:rsidR="00857400" w:rsidRPr="00953673" w:rsidRDefault="00857400" w:rsidP="00953673">
      <w:pPr>
        <w:spacing w:line="360" w:lineRule="auto"/>
        <w:jc w:val="both"/>
        <w:rPr>
          <w:rFonts w:ascii="Book Antiqua" w:hAnsi="Book Antiqua"/>
          <w:b/>
        </w:rPr>
      </w:pPr>
      <w:r w:rsidRPr="00953673">
        <w:rPr>
          <w:rFonts w:ascii="Book Antiqua" w:hAnsi="Book Antiqua"/>
          <w:b/>
        </w:rPr>
        <w:t xml:space="preserve">Early acute kidney injury after liver transplantation: </w:t>
      </w:r>
      <w:r w:rsidR="007F43A1" w:rsidRPr="00953673">
        <w:rPr>
          <w:rFonts w:ascii="Book Antiqua" w:hAnsi="Book Antiqua"/>
          <w:b/>
        </w:rPr>
        <w:t>P</w:t>
      </w:r>
      <w:r w:rsidRPr="00953673">
        <w:rPr>
          <w:rFonts w:ascii="Book Antiqua" w:hAnsi="Book Antiqua"/>
          <w:b/>
        </w:rPr>
        <w:t>redisposing factors and clinical implications</w:t>
      </w:r>
    </w:p>
    <w:p w14:paraId="69C0C908" w14:textId="77777777" w:rsidR="00B27D33" w:rsidRPr="00953673" w:rsidRDefault="00B27D33" w:rsidP="00953673">
      <w:pPr>
        <w:spacing w:line="360" w:lineRule="auto"/>
        <w:jc w:val="both"/>
        <w:rPr>
          <w:rFonts w:ascii="Book Antiqua" w:hAnsi="Book Antiqua"/>
          <w:b/>
        </w:rPr>
      </w:pPr>
    </w:p>
    <w:p w14:paraId="437FE0BF" w14:textId="1E78FCBA" w:rsidR="003944D0" w:rsidRPr="00953673" w:rsidRDefault="00B27D33" w:rsidP="00953673">
      <w:pPr>
        <w:spacing w:line="360" w:lineRule="auto"/>
        <w:jc w:val="both"/>
        <w:rPr>
          <w:rFonts w:ascii="Book Antiqua" w:hAnsi="Book Antiqua"/>
        </w:rPr>
      </w:pPr>
      <w:r w:rsidRPr="00953673">
        <w:rPr>
          <w:rFonts w:ascii="Book Antiqua" w:hAnsi="Book Antiqua"/>
        </w:rPr>
        <w:t xml:space="preserve">Rahman S </w:t>
      </w:r>
      <w:r w:rsidRPr="00953673">
        <w:rPr>
          <w:rFonts w:ascii="Book Antiqua" w:hAnsi="Book Antiqua"/>
          <w:i/>
        </w:rPr>
        <w:t xml:space="preserve">et al. </w:t>
      </w:r>
      <w:r w:rsidR="007B65D5" w:rsidRPr="00953673">
        <w:rPr>
          <w:rFonts w:ascii="Book Antiqua" w:hAnsi="Book Antiqua"/>
        </w:rPr>
        <w:t>E</w:t>
      </w:r>
      <w:r w:rsidR="00733500" w:rsidRPr="00953673">
        <w:rPr>
          <w:rFonts w:ascii="Book Antiqua" w:hAnsi="Book Antiqua"/>
        </w:rPr>
        <w:t xml:space="preserve">arly </w:t>
      </w:r>
      <w:r w:rsidRPr="00953673">
        <w:rPr>
          <w:rFonts w:ascii="Book Antiqua" w:hAnsi="Book Antiqua"/>
        </w:rPr>
        <w:t>AKI after liver transplantation</w:t>
      </w:r>
    </w:p>
    <w:p w14:paraId="2EC4FC13" w14:textId="77777777" w:rsidR="00733500" w:rsidRPr="00953673" w:rsidRDefault="00733500" w:rsidP="00953673">
      <w:pPr>
        <w:spacing w:line="360" w:lineRule="auto"/>
        <w:jc w:val="both"/>
        <w:rPr>
          <w:rFonts w:ascii="Book Antiqua" w:hAnsi="Book Antiqua"/>
        </w:rPr>
      </w:pPr>
    </w:p>
    <w:p w14:paraId="560738A2" w14:textId="4D275D25" w:rsidR="00733500" w:rsidRPr="00953673" w:rsidRDefault="00733500" w:rsidP="00953673">
      <w:pPr>
        <w:spacing w:line="360" w:lineRule="auto"/>
        <w:jc w:val="both"/>
        <w:rPr>
          <w:rFonts w:ascii="Book Antiqua" w:hAnsi="Book Antiqua"/>
          <w:b/>
        </w:rPr>
      </w:pPr>
      <w:proofErr w:type="spellStart"/>
      <w:r w:rsidRPr="00953673">
        <w:rPr>
          <w:rFonts w:ascii="Book Antiqua" w:hAnsi="Book Antiqua"/>
          <w:b/>
        </w:rPr>
        <w:t>Suehana</w:t>
      </w:r>
      <w:proofErr w:type="spellEnd"/>
      <w:r w:rsidRPr="00953673">
        <w:rPr>
          <w:rFonts w:ascii="Book Antiqua" w:hAnsi="Book Antiqua"/>
          <w:b/>
        </w:rPr>
        <w:t xml:space="preserve"> Rahman, Brian R Davidson, Susan V </w:t>
      </w:r>
      <w:proofErr w:type="spellStart"/>
      <w:r w:rsidRPr="00953673">
        <w:rPr>
          <w:rFonts w:ascii="Book Antiqua" w:hAnsi="Book Antiqua"/>
          <w:b/>
        </w:rPr>
        <w:t>Mallett</w:t>
      </w:r>
      <w:proofErr w:type="spellEnd"/>
    </w:p>
    <w:p w14:paraId="456FF388" w14:textId="77777777" w:rsidR="00B27D33" w:rsidRPr="00953673" w:rsidRDefault="00B27D33" w:rsidP="00953673">
      <w:pPr>
        <w:spacing w:line="360" w:lineRule="auto"/>
        <w:jc w:val="both"/>
        <w:rPr>
          <w:rFonts w:ascii="Book Antiqua" w:hAnsi="Book Antiqua"/>
          <w:b/>
        </w:rPr>
      </w:pPr>
    </w:p>
    <w:p w14:paraId="7A2D219D" w14:textId="2886B211" w:rsidR="00733500" w:rsidRPr="00953673" w:rsidRDefault="00733500" w:rsidP="00953673">
      <w:pPr>
        <w:spacing w:line="360" w:lineRule="auto"/>
        <w:jc w:val="both"/>
        <w:rPr>
          <w:rFonts w:ascii="Book Antiqua" w:eastAsia="宋体" w:hAnsi="Book Antiqua"/>
          <w:lang w:eastAsia="zh-CN"/>
        </w:rPr>
      </w:pPr>
      <w:proofErr w:type="spellStart"/>
      <w:r w:rsidRPr="00953673">
        <w:rPr>
          <w:rFonts w:ascii="Book Antiqua" w:hAnsi="Book Antiqua"/>
          <w:b/>
        </w:rPr>
        <w:t>Suehana</w:t>
      </w:r>
      <w:proofErr w:type="spellEnd"/>
      <w:r w:rsidRPr="00953673">
        <w:rPr>
          <w:rFonts w:ascii="Book Antiqua" w:hAnsi="Book Antiqua"/>
          <w:b/>
        </w:rPr>
        <w:t xml:space="preserve"> Rahman, Susan V </w:t>
      </w:r>
      <w:proofErr w:type="spellStart"/>
      <w:r w:rsidRPr="00953673">
        <w:rPr>
          <w:rFonts w:ascii="Book Antiqua" w:hAnsi="Book Antiqua"/>
          <w:b/>
        </w:rPr>
        <w:t>Mallett</w:t>
      </w:r>
      <w:proofErr w:type="spellEnd"/>
      <w:r w:rsidRPr="00953673">
        <w:rPr>
          <w:rFonts w:ascii="Book Antiqua" w:hAnsi="Book Antiqua"/>
          <w:b/>
        </w:rPr>
        <w:t xml:space="preserve">, </w:t>
      </w:r>
      <w:r w:rsidR="00096EB4" w:rsidRPr="00953673">
        <w:rPr>
          <w:rFonts w:ascii="Book Antiqua" w:hAnsi="Book Antiqua"/>
        </w:rPr>
        <w:t xml:space="preserve">Royal Free Perioperative Research </w:t>
      </w:r>
      <w:r w:rsidR="007F43A1" w:rsidRPr="00953673">
        <w:rPr>
          <w:rFonts w:ascii="Book Antiqua" w:hAnsi="Book Antiqua"/>
        </w:rPr>
        <w:t>G</w:t>
      </w:r>
      <w:r w:rsidR="00096EB4" w:rsidRPr="00953673">
        <w:rPr>
          <w:rFonts w:ascii="Book Antiqua" w:hAnsi="Book Antiqua"/>
        </w:rPr>
        <w:t>roup</w:t>
      </w:r>
      <w:r w:rsidR="00096EB4" w:rsidRPr="00953673">
        <w:rPr>
          <w:rFonts w:ascii="Book Antiqua" w:hAnsi="Book Antiqua"/>
          <w:b/>
        </w:rPr>
        <w:t xml:space="preserve">, </w:t>
      </w:r>
      <w:r w:rsidRPr="00953673">
        <w:rPr>
          <w:rFonts w:ascii="Book Antiqua" w:hAnsi="Book Antiqua"/>
        </w:rPr>
        <w:t xml:space="preserve">Department of Anaesthesia, Royal Free Hospital, Royal Free NHS Foundation Trust, </w:t>
      </w:r>
      <w:r w:rsidR="007F43A1" w:rsidRPr="00953673">
        <w:rPr>
          <w:rFonts w:ascii="Book Antiqua" w:hAnsi="Book Antiqua"/>
        </w:rPr>
        <w:t>London NW3 2QG, United Kingdom</w:t>
      </w:r>
    </w:p>
    <w:p w14:paraId="6DAEDB69" w14:textId="77777777" w:rsidR="00733500" w:rsidRPr="00953673" w:rsidRDefault="00733500" w:rsidP="00953673">
      <w:pPr>
        <w:spacing w:line="360" w:lineRule="auto"/>
        <w:jc w:val="both"/>
        <w:rPr>
          <w:rFonts w:ascii="Book Antiqua" w:hAnsi="Book Antiqua"/>
        </w:rPr>
      </w:pPr>
    </w:p>
    <w:p w14:paraId="7511692A" w14:textId="2BDDE0D8" w:rsidR="00733500" w:rsidRPr="00A56CC0" w:rsidRDefault="00733500" w:rsidP="00953673">
      <w:pPr>
        <w:spacing w:line="360" w:lineRule="auto"/>
        <w:jc w:val="both"/>
        <w:rPr>
          <w:rFonts w:ascii="Book Antiqua" w:eastAsia="宋体" w:hAnsi="Book Antiqua"/>
          <w:lang w:eastAsia="zh-CN"/>
        </w:rPr>
      </w:pPr>
      <w:r w:rsidRPr="00953673">
        <w:rPr>
          <w:rFonts w:ascii="Book Antiqua" w:hAnsi="Book Antiqua"/>
          <w:b/>
        </w:rPr>
        <w:t xml:space="preserve">Brian R Davidson, </w:t>
      </w:r>
      <w:r w:rsidRPr="00953673">
        <w:rPr>
          <w:rFonts w:ascii="Book Antiqua" w:hAnsi="Book Antiqua"/>
        </w:rPr>
        <w:t>Department of Surgery, Royal Free Hospital, Royal Free NHS Foundation Trust,</w:t>
      </w:r>
      <w:r w:rsidR="00A56CC0">
        <w:rPr>
          <w:rFonts w:ascii="Book Antiqua" w:hAnsi="Book Antiqua"/>
        </w:rPr>
        <w:t xml:space="preserve"> London NW3 2QG, United Kingdom</w:t>
      </w:r>
    </w:p>
    <w:p w14:paraId="6824456D" w14:textId="43B0EA18" w:rsidR="00733500" w:rsidRPr="00953673" w:rsidRDefault="00733500" w:rsidP="00953673">
      <w:pPr>
        <w:spacing w:line="360" w:lineRule="auto"/>
        <w:jc w:val="both"/>
        <w:rPr>
          <w:rFonts w:ascii="Book Antiqua" w:hAnsi="Book Antiqua"/>
          <w:b/>
        </w:rPr>
      </w:pPr>
    </w:p>
    <w:p w14:paraId="37FC7748" w14:textId="59CDA6C6" w:rsidR="00733500" w:rsidRPr="00953673" w:rsidRDefault="007F43A1" w:rsidP="00953673">
      <w:pPr>
        <w:spacing w:line="360" w:lineRule="auto"/>
        <w:jc w:val="both"/>
        <w:rPr>
          <w:rFonts w:ascii="Book Antiqua" w:hAnsi="Book Antiqua"/>
        </w:rPr>
      </w:pPr>
      <w:r w:rsidRPr="00953673">
        <w:rPr>
          <w:rFonts w:ascii="Book Antiqua" w:hAnsi="Book Antiqua"/>
          <w:b/>
        </w:rPr>
        <w:t>Author contributions:</w:t>
      </w:r>
      <w:r w:rsidRPr="00953673">
        <w:rPr>
          <w:rFonts w:ascii="Book Antiqua" w:eastAsia="宋体" w:hAnsi="Book Antiqua"/>
          <w:b/>
          <w:lang w:eastAsia="zh-CN"/>
        </w:rPr>
        <w:t xml:space="preserve"> </w:t>
      </w:r>
      <w:r w:rsidR="00733500" w:rsidRPr="00953673">
        <w:rPr>
          <w:rFonts w:ascii="Book Antiqua" w:hAnsi="Book Antiqua"/>
        </w:rPr>
        <w:t xml:space="preserve">Rahman S designed and performed the research and wrote the paper; </w:t>
      </w:r>
      <w:proofErr w:type="spellStart"/>
      <w:r w:rsidR="00CE3AB4" w:rsidRPr="00953673">
        <w:rPr>
          <w:rFonts w:ascii="Book Antiqua" w:hAnsi="Book Antiqua"/>
        </w:rPr>
        <w:t>Mallett</w:t>
      </w:r>
      <w:proofErr w:type="spellEnd"/>
      <w:r w:rsidR="00CE3AB4" w:rsidRPr="00953673">
        <w:rPr>
          <w:rFonts w:ascii="Book Antiqua" w:hAnsi="Book Antiqua"/>
        </w:rPr>
        <w:t xml:space="preserve"> SV designed the research and supervised the report; Davidson BR supervised the report.</w:t>
      </w:r>
    </w:p>
    <w:p w14:paraId="07A237D9" w14:textId="77777777" w:rsidR="00733500" w:rsidRPr="00953673" w:rsidRDefault="00733500" w:rsidP="00953673">
      <w:pPr>
        <w:spacing w:line="360" w:lineRule="auto"/>
        <w:jc w:val="both"/>
        <w:rPr>
          <w:rFonts w:ascii="Book Antiqua" w:hAnsi="Book Antiqua"/>
        </w:rPr>
      </w:pPr>
    </w:p>
    <w:p w14:paraId="0287F346" w14:textId="77777777" w:rsidR="007F43A1" w:rsidRPr="00953673" w:rsidRDefault="007F43A1" w:rsidP="00953673">
      <w:pPr>
        <w:spacing w:line="360" w:lineRule="auto"/>
        <w:jc w:val="both"/>
        <w:rPr>
          <w:rFonts w:ascii="Book Antiqua" w:hAnsi="Book Antiqua"/>
        </w:rPr>
      </w:pPr>
      <w:r w:rsidRPr="00953673">
        <w:rPr>
          <w:rFonts w:ascii="Book Antiqua" w:hAnsi="Book Antiqua"/>
          <w:b/>
        </w:rPr>
        <w:t>Institutional review board statement</w:t>
      </w:r>
      <w:r w:rsidRPr="00953673">
        <w:rPr>
          <w:rFonts w:ascii="Book Antiqua" w:hAnsi="Book Antiqua"/>
          <w:b/>
          <w:iCs/>
        </w:rPr>
        <w:t xml:space="preserve">: </w:t>
      </w:r>
      <w:r w:rsidRPr="00953673">
        <w:rPr>
          <w:rFonts w:ascii="Book Antiqua" w:hAnsi="Book Antiqua"/>
        </w:rPr>
        <w:t xml:space="preserve">Formal institutional approval was not deemed necessary because anonymised data routinely collected in the liver transplant database were used. </w:t>
      </w:r>
    </w:p>
    <w:p w14:paraId="76E7D7A4" w14:textId="77777777" w:rsidR="007F43A1" w:rsidRPr="00953673" w:rsidRDefault="007F43A1" w:rsidP="00953673">
      <w:pPr>
        <w:spacing w:line="360" w:lineRule="auto"/>
        <w:jc w:val="both"/>
        <w:rPr>
          <w:rFonts w:ascii="Book Antiqua" w:hAnsi="Book Antiqua"/>
          <w:b/>
        </w:rPr>
      </w:pPr>
    </w:p>
    <w:p w14:paraId="3748A411" w14:textId="20A6424C" w:rsidR="007F43A1" w:rsidRPr="00953673" w:rsidRDefault="007F43A1" w:rsidP="00953673">
      <w:pPr>
        <w:spacing w:line="360" w:lineRule="auto"/>
        <w:jc w:val="both"/>
        <w:rPr>
          <w:rFonts w:ascii="Book Antiqua" w:eastAsia="宋体" w:hAnsi="Book Antiqua"/>
          <w:lang w:eastAsia="zh-CN"/>
        </w:rPr>
      </w:pPr>
      <w:r w:rsidRPr="00953673">
        <w:rPr>
          <w:rFonts w:ascii="Book Antiqua" w:hAnsi="Book Antiqua"/>
          <w:b/>
        </w:rPr>
        <w:t>Informed consent statement</w:t>
      </w:r>
      <w:r w:rsidRPr="00953673">
        <w:rPr>
          <w:rFonts w:ascii="Book Antiqua" w:hAnsi="Book Antiqua"/>
          <w:b/>
          <w:iCs/>
        </w:rPr>
        <w:t xml:space="preserve">: </w:t>
      </w:r>
      <w:r w:rsidRPr="00953673">
        <w:rPr>
          <w:rFonts w:ascii="Book Antiqua" w:hAnsi="Book Antiqua"/>
        </w:rPr>
        <w:t>All patients had consented a priori to data collection for research purposes w</w:t>
      </w:r>
      <w:r w:rsidR="006776CE" w:rsidRPr="00953673">
        <w:rPr>
          <w:rFonts w:ascii="Book Antiqua" w:hAnsi="Book Antiqua"/>
        </w:rPr>
        <w:t>hen they had consented to liver</w:t>
      </w:r>
      <w:r w:rsidR="006776CE" w:rsidRPr="00953673">
        <w:rPr>
          <w:rFonts w:ascii="Book Antiqua" w:eastAsia="宋体" w:hAnsi="Book Antiqua"/>
          <w:lang w:eastAsia="zh-CN"/>
        </w:rPr>
        <w:t xml:space="preserve"> </w:t>
      </w:r>
      <w:r w:rsidRPr="00953673">
        <w:rPr>
          <w:rFonts w:ascii="Book Antiqua" w:hAnsi="Book Antiqua"/>
        </w:rPr>
        <w:t>transplantation.</w:t>
      </w:r>
    </w:p>
    <w:p w14:paraId="2CFD3CB9" w14:textId="77777777" w:rsidR="007F43A1" w:rsidRPr="00953673" w:rsidRDefault="007F43A1" w:rsidP="00953673">
      <w:pPr>
        <w:spacing w:line="360" w:lineRule="auto"/>
        <w:jc w:val="both"/>
        <w:rPr>
          <w:rFonts w:ascii="Book Antiqua" w:eastAsia="宋体" w:hAnsi="Book Antiqua"/>
          <w:b/>
          <w:lang w:eastAsia="zh-CN"/>
        </w:rPr>
      </w:pPr>
    </w:p>
    <w:p w14:paraId="276E8650" w14:textId="77777777" w:rsidR="007F43A1" w:rsidRPr="00953673" w:rsidRDefault="007F43A1" w:rsidP="00953673">
      <w:pPr>
        <w:spacing w:line="360" w:lineRule="auto"/>
        <w:jc w:val="both"/>
        <w:rPr>
          <w:rFonts w:ascii="Book Antiqua" w:eastAsia="宋体" w:hAnsi="Book Antiqua"/>
          <w:lang w:eastAsia="zh-CN"/>
        </w:rPr>
      </w:pPr>
      <w:r w:rsidRPr="00953673">
        <w:rPr>
          <w:rFonts w:ascii="Book Antiqua" w:hAnsi="Book Antiqua"/>
          <w:b/>
        </w:rPr>
        <w:lastRenderedPageBreak/>
        <w:t>Conflict-of-interest statement</w:t>
      </w:r>
      <w:r w:rsidRPr="00953673">
        <w:rPr>
          <w:rFonts w:ascii="Book Antiqua" w:hAnsi="Book Antiqua" w:cs="TimesNewRomanPS-BoldItalicMT"/>
          <w:b/>
          <w:iCs/>
        </w:rPr>
        <w:t xml:space="preserve">: </w:t>
      </w:r>
      <w:r w:rsidRPr="00953673">
        <w:rPr>
          <w:rFonts w:ascii="Book Antiqua" w:hAnsi="Book Antiqua"/>
        </w:rPr>
        <w:t>The authors have no financial relationships to disclose</w:t>
      </w:r>
      <w:r w:rsidRPr="00953673">
        <w:rPr>
          <w:rFonts w:ascii="Book Antiqua" w:eastAsia="宋体" w:hAnsi="Book Antiqua"/>
          <w:lang w:eastAsia="zh-CN"/>
        </w:rPr>
        <w:t>.</w:t>
      </w:r>
    </w:p>
    <w:p w14:paraId="78CAF2D2" w14:textId="77777777" w:rsidR="007F43A1" w:rsidRPr="00953673" w:rsidRDefault="007F43A1" w:rsidP="00953673">
      <w:pPr>
        <w:spacing w:line="360" w:lineRule="auto"/>
        <w:jc w:val="both"/>
        <w:rPr>
          <w:rFonts w:ascii="Book Antiqua" w:hAnsi="Book Antiqua"/>
          <w:b/>
        </w:rPr>
      </w:pPr>
    </w:p>
    <w:p w14:paraId="1CD2498B" w14:textId="76A998ED" w:rsidR="007F43A1" w:rsidRPr="00953673" w:rsidRDefault="007F43A1" w:rsidP="00953673">
      <w:pPr>
        <w:spacing w:line="360" w:lineRule="auto"/>
        <w:jc w:val="both"/>
        <w:rPr>
          <w:rFonts w:ascii="Book Antiqua" w:hAnsi="Book Antiqua"/>
          <w:b/>
        </w:rPr>
      </w:pPr>
      <w:r w:rsidRPr="00953673">
        <w:rPr>
          <w:rFonts w:ascii="Book Antiqua" w:hAnsi="Book Antiqua"/>
          <w:b/>
        </w:rPr>
        <w:t>Data sharing statement</w:t>
      </w:r>
      <w:r w:rsidRPr="00953673">
        <w:rPr>
          <w:rFonts w:ascii="Book Antiqua" w:hAnsi="Book Antiqua" w:cs="TimesNewRomanPS-BoldItalicMT"/>
          <w:b/>
          <w:iCs/>
        </w:rPr>
        <w:t>:</w:t>
      </w:r>
      <w:r w:rsidRPr="00953673">
        <w:rPr>
          <w:rFonts w:ascii="Book Antiqua" w:hAnsi="Book Antiqua"/>
          <w:b/>
        </w:rPr>
        <w:t xml:space="preserve"> </w:t>
      </w:r>
      <w:r w:rsidRPr="00953673">
        <w:rPr>
          <w:rFonts w:ascii="Book Antiqua" w:hAnsi="Book Antiqua"/>
        </w:rPr>
        <w:t>No additional data are available</w:t>
      </w:r>
      <w:r w:rsidRPr="00953673">
        <w:rPr>
          <w:rFonts w:ascii="Book Antiqua" w:eastAsia="宋体" w:hAnsi="Book Antiqua"/>
          <w:lang w:eastAsia="zh-CN"/>
        </w:rPr>
        <w:t>.</w:t>
      </w:r>
    </w:p>
    <w:p w14:paraId="4A5C18A9" w14:textId="77777777" w:rsidR="007F43A1" w:rsidRPr="00953673" w:rsidRDefault="007F43A1" w:rsidP="00953673">
      <w:pPr>
        <w:adjustRightInd w:val="0"/>
        <w:snapToGrid w:val="0"/>
        <w:spacing w:line="360" w:lineRule="auto"/>
        <w:jc w:val="both"/>
        <w:rPr>
          <w:rFonts w:ascii="Book Antiqua" w:hAnsi="Book Antiqua"/>
        </w:rPr>
      </w:pPr>
    </w:p>
    <w:p w14:paraId="4A2AE9F4" w14:textId="77777777" w:rsidR="007F43A1" w:rsidRPr="00953673" w:rsidRDefault="007F43A1" w:rsidP="00953673">
      <w:pPr>
        <w:adjustRightInd w:val="0"/>
        <w:snapToGrid w:val="0"/>
        <w:spacing w:line="360" w:lineRule="auto"/>
        <w:jc w:val="both"/>
        <w:rPr>
          <w:rFonts w:ascii="Book Antiqua" w:hAnsi="Book Antiqua"/>
        </w:rPr>
      </w:pPr>
      <w:r w:rsidRPr="00953673">
        <w:rPr>
          <w:rFonts w:ascii="Book Antiqua" w:hAnsi="Book Antiqua"/>
          <w:b/>
        </w:rPr>
        <w:t xml:space="preserve">Open-Access: </w:t>
      </w:r>
      <w:r w:rsidRPr="0095367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53673">
          <w:rPr>
            <w:rStyle w:val="Hyperlink"/>
            <w:rFonts w:ascii="Book Antiqua" w:hAnsi="Book Antiqua"/>
            <w:color w:val="auto"/>
            <w:u w:val="none"/>
          </w:rPr>
          <w:t>http://creativecommons.org/licenses/by-nc/4.0/</w:t>
        </w:r>
      </w:hyperlink>
    </w:p>
    <w:p w14:paraId="4AA3F8AA" w14:textId="77777777" w:rsidR="00C329F1" w:rsidRPr="00953673" w:rsidRDefault="00C329F1" w:rsidP="00953673">
      <w:pPr>
        <w:spacing w:line="360" w:lineRule="auto"/>
        <w:jc w:val="both"/>
        <w:rPr>
          <w:rFonts w:ascii="Book Antiqua" w:eastAsia="宋体" w:hAnsi="Book Antiqua"/>
          <w:b/>
          <w:lang w:eastAsia="zh-CN"/>
        </w:rPr>
      </w:pPr>
    </w:p>
    <w:p w14:paraId="348C6420" w14:textId="121FDDE7" w:rsidR="007F43A1" w:rsidRPr="00953673" w:rsidRDefault="007F43A1" w:rsidP="00953673">
      <w:pPr>
        <w:spacing w:line="360" w:lineRule="auto"/>
        <w:jc w:val="both"/>
        <w:rPr>
          <w:rFonts w:ascii="Book Antiqua" w:eastAsia="宋体" w:hAnsi="Book Antiqua" w:cs="宋体"/>
          <w:lang w:eastAsia="zh-CN"/>
        </w:rPr>
      </w:pPr>
      <w:r w:rsidRPr="00953673">
        <w:rPr>
          <w:rFonts w:ascii="Book Antiqua" w:eastAsia="宋体" w:hAnsi="Book Antiqua" w:cs="宋体"/>
          <w:b/>
        </w:rPr>
        <w:t>Manuscript source:</w:t>
      </w:r>
      <w:r w:rsidRPr="00953673">
        <w:rPr>
          <w:rFonts w:ascii="Book Antiqua" w:eastAsia="宋体" w:hAnsi="Book Antiqua" w:cs="宋体"/>
        </w:rPr>
        <w:t> Invited manuscript</w:t>
      </w:r>
    </w:p>
    <w:p w14:paraId="6B9095E5" w14:textId="77777777" w:rsidR="007F43A1" w:rsidRPr="00953673" w:rsidRDefault="007F43A1" w:rsidP="00953673">
      <w:pPr>
        <w:spacing w:line="360" w:lineRule="auto"/>
        <w:jc w:val="both"/>
        <w:rPr>
          <w:rFonts w:ascii="Book Antiqua" w:eastAsia="宋体" w:hAnsi="Book Antiqua"/>
          <w:b/>
          <w:lang w:eastAsia="zh-CN"/>
        </w:rPr>
      </w:pPr>
    </w:p>
    <w:p w14:paraId="07153082" w14:textId="7902118C" w:rsidR="00EC545B" w:rsidRPr="00953673" w:rsidRDefault="007F43A1" w:rsidP="00953673">
      <w:pPr>
        <w:spacing w:line="360" w:lineRule="auto"/>
        <w:jc w:val="both"/>
        <w:rPr>
          <w:rFonts w:ascii="Book Antiqua" w:hAnsi="Book Antiqua"/>
        </w:rPr>
      </w:pPr>
      <w:r w:rsidRPr="00953673">
        <w:rPr>
          <w:rFonts w:ascii="Book Antiqua" w:hAnsi="Book Antiqua"/>
          <w:b/>
        </w:rPr>
        <w:t>Correspondence to:</w:t>
      </w:r>
      <w:r w:rsidRPr="00953673">
        <w:rPr>
          <w:rFonts w:ascii="Book Antiqua" w:eastAsia="宋体" w:hAnsi="Book Antiqua"/>
          <w:b/>
          <w:lang w:eastAsia="zh-CN"/>
        </w:rPr>
        <w:t xml:space="preserve"> </w:t>
      </w:r>
      <w:proofErr w:type="spellStart"/>
      <w:r w:rsidR="00EC545B" w:rsidRPr="00953673">
        <w:rPr>
          <w:rFonts w:ascii="Book Antiqua" w:hAnsi="Book Antiqua"/>
          <w:b/>
        </w:rPr>
        <w:t>Suehana</w:t>
      </w:r>
      <w:proofErr w:type="spellEnd"/>
      <w:r w:rsidR="00EC545B" w:rsidRPr="00953673">
        <w:rPr>
          <w:rFonts w:ascii="Book Antiqua" w:hAnsi="Book Antiqua"/>
          <w:b/>
        </w:rPr>
        <w:t xml:space="preserve"> Rahman, MBBS FRCA, Consultant in Anaesthesia, </w:t>
      </w:r>
      <w:r w:rsidR="00C329F1" w:rsidRPr="00953673">
        <w:rPr>
          <w:rFonts w:ascii="Book Antiqua" w:hAnsi="Book Antiqua"/>
        </w:rPr>
        <w:t xml:space="preserve">Royal Free Perioperative Research </w:t>
      </w:r>
      <w:r w:rsidRPr="00953673">
        <w:rPr>
          <w:rFonts w:ascii="Book Antiqua" w:hAnsi="Book Antiqua"/>
        </w:rPr>
        <w:t>G</w:t>
      </w:r>
      <w:r w:rsidR="00C329F1" w:rsidRPr="00953673">
        <w:rPr>
          <w:rFonts w:ascii="Book Antiqua" w:hAnsi="Book Antiqua"/>
        </w:rPr>
        <w:t xml:space="preserve">roup, </w:t>
      </w:r>
      <w:r w:rsidR="00EC545B" w:rsidRPr="00953673">
        <w:rPr>
          <w:rFonts w:ascii="Book Antiqua" w:hAnsi="Book Antiqua"/>
        </w:rPr>
        <w:t>Department of Anaesthesia, Royal Free Hospital, Royal Free NHS Foundation Trust, Pond Street, London NW3 2QG, United Kingdom.</w:t>
      </w:r>
      <w:r w:rsidR="00C329F1" w:rsidRPr="00953673">
        <w:rPr>
          <w:rFonts w:ascii="Book Antiqua" w:hAnsi="Book Antiqua"/>
        </w:rPr>
        <w:t xml:space="preserve"> </w:t>
      </w:r>
      <w:r w:rsidR="00EC545B" w:rsidRPr="00953673">
        <w:rPr>
          <w:rFonts w:ascii="Book Antiqua" w:hAnsi="Book Antiqua"/>
        </w:rPr>
        <w:t>suehana.rahman@nhs.net</w:t>
      </w:r>
    </w:p>
    <w:p w14:paraId="31F36736" w14:textId="028B743C" w:rsidR="00EC545B" w:rsidRPr="00953673" w:rsidRDefault="00EC545B" w:rsidP="00953673">
      <w:pPr>
        <w:spacing w:line="360" w:lineRule="auto"/>
        <w:jc w:val="both"/>
        <w:rPr>
          <w:rFonts w:ascii="Book Antiqua" w:hAnsi="Book Antiqua"/>
        </w:rPr>
      </w:pPr>
      <w:r w:rsidRPr="00953673">
        <w:rPr>
          <w:rFonts w:ascii="Book Antiqua" w:hAnsi="Book Antiqua"/>
          <w:b/>
        </w:rPr>
        <w:t xml:space="preserve">Telephone: </w:t>
      </w:r>
      <w:r w:rsidRPr="00953673">
        <w:rPr>
          <w:rFonts w:ascii="Book Antiqua" w:hAnsi="Book Antiqua"/>
        </w:rPr>
        <w:t>+44-207-7940500</w:t>
      </w:r>
    </w:p>
    <w:p w14:paraId="66E57876" w14:textId="3330AF70" w:rsidR="00EC545B" w:rsidRPr="00953673" w:rsidRDefault="00EC545B" w:rsidP="00953673">
      <w:pPr>
        <w:spacing w:line="360" w:lineRule="auto"/>
        <w:jc w:val="both"/>
        <w:rPr>
          <w:rFonts w:ascii="Book Antiqua" w:hAnsi="Book Antiqua"/>
        </w:rPr>
      </w:pPr>
      <w:r w:rsidRPr="00953673">
        <w:rPr>
          <w:rFonts w:ascii="Book Antiqua" w:hAnsi="Book Antiqua"/>
          <w:b/>
        </w:rPr>
        <w:t xml:space="preserve">Fax: </w:t>
      </w:r>
      <w:r w:rsidRPr="00953673">
        <w:rPr>
          <w:rFonts w:ascii="Book Antiqua" w:hAnsi="Book Antiqua"/>
        </w:rPr>
        <w:t>+44-207-8302245</w:t>
      </w:r>
    </w:p>
    <w:p w14:paraId="0B2D3115" w14:textId="77777777" w:rsidR="00C60D54" w:rsidRPr="00953673" w:rsidRDefault="00C60D54" w:rsidP="00953673">
      <w:pPr>
        <w:spacing w:line="360" w:lineRule="auto"/>
        <w:jc w:val="both"/>
        <w:rPr>
          <w:rFonts w:ascii="Book Antiqua" w:eastAsia="宋体" w:hAnsi="Book Antiqua"/>
          <w:lang w:eastAsia="zh-CN"/>
        </w:rPr>
      </w:pPr>
    </w:p>
    <w:p w14:paraId="1D296C7E" w14:textId="6FB96536" w:rsidR="007F43A1" w:rsidRPr="00953673" w:rsidRDefault="007F43A1" w:rsidP="00953673">
      <w:pPr>
        <w:spacing w:line="360" w:lineRule="auto"/>
        <w:jc w:val="both"/>
        <w:rPr>
          <w:rFonts w:ascii="Book Antiqua" w:hAnsi="Book Antiqua"/>
          <w:b/>
        </w:rPr>
      </w:pPr>
      <w:r w:rsidRPr="00953673">
        <w:rPr>
          <w:rFonts w:ascii="Book Antiqua" w:hAnsi="Book Antiqua"/>
          <w:b/>
        </w:rPr>
        <w:t>Received:</w:t>
      </w:r>
      <w:r w:rsidRPr="00953673">
        <w:rPr>
          <w:rFonts w:ascii="Book Antiqua" w:hAnsi="Book Antiqua"/>
        </w:rPr>
        <w:t xml:space="preserve"> </w:t>
      </w:r>
      <w:r w:rsidR="009F14A2" w:rsidRPr="00953673">
        <w:rPr>
          <w:rFonts w:ascii="Book Antiqua" w:eastAsia="宋体" w:hAnsi="Book Antiqua"/>
          <w:lang w:eastAsia="zh-CN"/>
        </w:rPr>
        <w:t>January 28, 2017</w:t>
      </w:r>
      <w:r w:rsidR="00953673">
        <w:rPr>
          <w:rFonts w:ascii="Book Antiqua" w:hAnsi="Book Antiqua"/>
        </w:rPr>
        <w:t xml:space="preserve"> </w:t>
      </w:r>
    </w:p>
    <w:p w14:paraId="5933DCDD" w14:textId="77AB05EC" w:rsidR="007F43A1" w:rsidRPr="00953673" w:rsidRDefault="007F43A1" w:rsidP="00953673">
      <w:pPr>
        <w:spacing w:line="360" w:lineRule="auto"/>
        <w:jc w:val="both"/>
        <w:rPr>
          <w:rFonts w:ascii="Book Antiqua" w:eastAsia="宋体" w:hAnsi="Book Antiqua"/>
          <w:b/>
          <w:lang w:eastAsia="zh-CN"/>
        </w:rPr>
      </w:pPr>
      <w:r w:rsidRPr="00953673">
        <w:rPr>
          <w:rFonts w:ascii="Book Antiqua" w:hAnsi="Book Antiqua"/>
          <w:b/>
        </w:rPr>
        <w:t>Peer-review started:</w:t>
      </w:r>
      <w:r w:rsidR="009F14A2" w:rsidRPr="00953673">
        <w:rPr>
          <w:rFonts w:ascii="Book Antiqua" w:eastAsia="宋体" w:hAnsi="Book Antiqua"/>
          <w:b/>
          <w:lang w:eastAsia="zh-CN"/>
        </w:rPr>
        <w:t xml:space="preserve"> </w:t>
      </w:r>
      <w:r w:rsidR="009F14A2" w:rsidRPr="00953673">
        <w:rPr>
          <w:rFonts w:ascii="Book Antiqua" w:eastAsia="宋体" w:hAnsi="Book Antiqua"/>
          <w:lang w:eastAsia="zh-CN"/>
        </w:rPr>
        <w:t>February 9, 2017</w:t>
      </w:r>
    </w:p>
    <w:p w14:paraId="35ACE1E1" w14:textId="770F215F" w:rsidR="007F43A1" w:rsidRPr="00953673" w:rsidRDefault="007F43A1" w:rsidP="00953673">
      <w:pPr>
        <w:spacing w:line="360" w:lineRule="auto"/>
        <w:jc w:val="both"/>
        <w:rPr>
          <w:rFonts w:ascii="Book Antiqua" w:eastAsia="宋体" w:hAnsi="Book Antiqua"/>
          <w:b/>
          <w:lang w:eastAsia="zh-CN"/>
        </w:rPr>
      </w:pPr>
      <w:r w:rsidRPr="00953673">
        <w:rPr>
          <w:rFonts w:ascii="Book Antiqua" w:hAnsi="Book Antiqua"/>
          <w:b/>
        </w:rPr>
        <w:t>First decision:</w:t>
      </w:r>
      <w:r w:rsidR="009F14A2" w:rsidRPr="00953673">
        <w:rPr>
          <w:rFonts w:ascii="Book Antiqua" w:eastAsia="宋体" w:hAnsi="Book Antiqua"/>
          <w:b/>
          <w:lang w:eastAsia="zh-CN"/>
        </w:rPr>
        <w:t xml:space="preserve"> </w:t>
      </w:r>
      <w:r w:rsidR="009F14A2" w:rsidRPr="00953673">
        <w:rPr>
          <w:rFonts w:ascii="Book Antiqua" w:eastAsia="宋体" w:hAnsi="Book Antiqua"/>
          <w:lang w:eastAsia="zh-CN"/>
        </w:rPr>
        <w:t>March 7, 2017</w:t>
      </w:r>
    </w:p>
    <w:p w14:paraId="4462352D" w14:textId="0AC2F526" w:rsidR="007F43A1" w:rsidRPr="00953673" w:rsidRDefault="007F43A1" w:rsidP="00953673">
      <w:pPr>
        <w:spacing w:line="360" w:lineRule="auto"/>
        <w:jc w:val="both"/>
        <w:rPr>
          <w:rFonts w:ascii="Book Antiqua" w:hAnsi="Book Antiqua"/>
          <w:b/>
        </w:rPr>
      </w:pPr>
      <w:r w:rsidRPr="00953673">
        <w:rPr>
          <w:rFonts w:ascii="Book Antiqua" w:hAnsi="Book Antiqua"/>
          <w:b/>
        </w:rPr>
        <w:t xml:space="preserve">Revised: </w:t>
      </w:r>
      <w:r w:rsidR="009F14A2" w:rsidRPr="00953673">
        <w:rPr>
          <w:rFonts w:ascii="Book Antiqua" w:eastAsia="宋体" w:hAnsi="Book Antiqua"/>
          <w:lang w:eastAsia="zh-CN"/>
        </w:rPr>
        <w:t>March 28, 2017</w:t>
      </w:r>
      <w:r w:rsidRPr="00953673">
        <w:rPr>
          <w:rFonts w:ascii="Book Antiqua" w:hAnsi="Book Antiqua"/>
          <w:b/>
        </w:rPr>
        <w:t xml:space="preserve"> </w:t>
      </w:r>
    </w:p>
    <w:p w14:paraId="069EE148" w14:textId="0DC60C0B" w:rsidR="007F43A1" w:rsidRPr="00E95FB4" w:rsidRDefault="007F43A1" w:rsidP="00E95FB4">
      <w:pPr>
        <w:rPr>
          <w:rFonts w:ascii="Book Antiqua" w:hAnsi="Book Antiqua"/>
          <w:iCs/>
        </w:rPr>
      </w:pPr>
      <w:r w:rsidRPr="00953673">
        <w:rPr>
          <w:rFonts w:ascii="Book Antiqua" w:hAnsi="Book Antiqua"/>
          <w:b/>
        </w:rPr>
        <w:t>Accepted:</w:t>
      </w:r>
      <w:r w:rsidR="00953673">
        <w:rPr>
          <w:rFonts w:ascii="Book Antiqua" w:hAnsi="Book Antiqua"/>
          <w:b/>
        </w:rPr>
        <w:t xml:space="preserve"> </w:t>
      </w:r>
      <w:r w:rsidR="00E95FB4">
        <w:rPr>
          <w:rStyle w:val="Emphasis"/>
        </w:rPr>
        <w:t>April 18</w:t>
      </w:r>
      <w:r w:rsidR="00E95FB4">
        <w:rPr>
          <w:rStyle w:val="Emphasis"/>
          <w:rFonts w:cs="宋体"/>
        </w:rPr>
        <w:t>,</w:t>
      </w:r>
      <w:r w:rsidR="00E95FB4">
        <w:rPr>
          <w:rStyle w:val="Emphasis"/>
        </w:rPr>
        <w:t xml:space="preserve"> 2017</w:t>
      </w:r>
      <w:bookmarkStart w:id="0" w:name="_GoBack"/>
      <w:bookmarkEnd w:id="0"/>
    </w:p>
    <w:p w14:paraId="18354A25" w14:textId="696E4307" w:rsidR="007F43A1" w:rsidRPr="00953673" w:rsidRDefault="007F43A1" w:rsidP="00953673">
      <w:pPr>
        <w:spacing w:line="360" w:lineRule="auto"/>
        <w:jc w:val="both"/>
        <w:rPr>
          <w:rFonts w:ascii="Book Antiqua" w:hAnsi="Book Antiqua"/>
        </w:rPr>
      </w:pPr>
      <w:r w:rsidRPr="00953673">
        <w:rPr>
          <w:rFonts w:ascii="Book Antiqua" w:hAnsi="Book Antiqua"/>
          <w:b/>
        </w:rPr>
        <w:t>Article in press:</w:t>
      </w:r>
      <w:r w:rsidR="00953673">
        <w:rPr>
          <w:rFonts w:ascii="Book Antiqua" w:hAnsi="Book Antiqua"/>
        </w:rPr>
        <w:t xml:space="preserve"> </w:t>
      </w:r>
    </w:p>
    <w:p w14:paraId="4F6A2FC1" w14:textId="77777777" w:rsidR="007F43A1" w:rsidRPr="00953673" w:rsidRDefault="007F43A1" w:rsidP="00953673">
      <w:pPr>
        <w:spacing w:line="360" w:lineRule="auto"/>
        <w:jc w:val="both"/>
        <w:rPr>
          <w:rFonts w:ascii="Book Antiqua" w:hAnsi="Book Antiqua"/>
          <w:b/>
        </w:rPr>
      </w:pPr>
      <w:r w:rsidRPr="00953673">
        <w:rPr>
          <w:rFonts w:ascii="Book Antiqua" w:hAnsi="Book Antiqua"/>
          <w:b/>
        </w:rPr>
        <w:t xml:space="preserve">Published online: </w:t>
      </w:r>
    </w:p>
    <w:p w14:paraId="56E5FEC7" w14:textId="77777777" w:rsidR="009F14A2" w:rsidRPr="00953673" w:rsidRDefault="009F14A2" w:rsidP="00953673">
      <w:pPr>
        <w:spacing w:line="360" w:lineRule="auto"/>
        <w:jc w:val="both"/>
        <w:rPr>
          <w:rFonts w:ascii="Book Antiqua" w:eastAsia="宋体" w:hAnsi="Book Antiqua"/>
          <w:lang w:eastAsia="zh-CN"/>
        </w:rPr>
      </w:pPr>
      <w:r w:rsidRPr="00953673">
        <w:rPr>
          <w:rFonts w:ascii="Book Antiqua" w:eastAsia="宋体" w:hAnsi="Book Antiqua"/>
          <w:lang w:eastAsia="zh-CN"/>
        </w:rPr>
        <w:br w:type="page"/>
      </w:r>
    </w:p>
    <w:p w14:paraId="5FC0AC52" w14:textId="74435A24" w:rsidR="00C60D54" w:rsidRPr="00953673" w:rsidRDefault="00C60D54" w:rsidP="00953673">
      <w:pPr>
        <w:spacing w:line="360" w:lineRule="auto"/>
        <w:jc w:val="both"/>
        <w:rPr>
          <w:rFonts w:ascii="Book Antiqua" w:hAnsi="Book Antiqua"/>
          <w:b/>
        </w:rPr>
      </w:pPr>
      <w:r w:rsidRPr="00953673">
        <w:rPr>
          <w:rFonts w:ascii="Book Antiqua" w:hAnsi="Book Antiqua"/>
          <w:b/>
        </w:rPr>
        <w:lastRenderedPageBreak/>
        <w:t>A</w:t>
      </w:r>
      <w:r w:rsidR="00A428E3" w:rsidRPr="00953673">
        <w:rPr>
          <w:rFonts w:ascii="Book Antiqua" w:hAnsi="Book Antiqua"/>
          <w:b/>
        </w:rPr>
        <w:t>bstract</w:t>
      </w:r>
    </w:p>
    <w:p w14:paraId="24B97DB4" w14:textId="5C1C5BD8" w:rsidR="009F14A2" w:rsidRPr="00953673" w:rsidRDefault="009F14A2" w:rsidP="00953673">
      <w:pPr>
        <w:widowControl w:val="0"/>
        <w:autoSpaceDE w:val="0"/>
        <w:autoSpaceDN w:val="0"/>
        <w:adjustRightInd w:val="0"/>
        <w:spacing w:line="360" w:lineRule="auto"/>
        <w:jc w:val="both"/>
        <w:rPr>
          <w:rFonts w:ascii="Book Antiqua" w:eastAsia="宋体" w:hAnsi="Book Antiqua" w:cs="Arial"/>
          <w:b/>
          <w:i/>
          <w:lang w:val="en-US" w:eastAsia="zh-CN"/>
        </w:rPr>
      </w:pPr>
      <w:r w:rsidRPr="00953673">
        <w:rPr>
          <w:rFonts w:ascii="Book Antiqua" w:hAnsi="Book Antiqua" w:cs="Arial"/>
          <w:b/>
          <w:i/>
          <w:lang w:val="en-US"/>
        </w:rPr>
        <w:t>AIM</w:t>
      </w:r>
    </w:p>
    <w:p w14:paraId="47526430" w14:textId="289DDCAF" w:rsidR="0090585F" w:rsidRPr="00953673" w:rsidRDefault="0090585F" w:rsidP="00953673">
      <w:pPr>
        <w:widowControl w:val="0"/>
        <w:autoSpaceDE w:val="0"/>
        <w:autoSpaceDN w:val="0"/>
        <w:adjustRightInd w:val="0"/>
        <w:spacing w:line="360" w:lineRule="auto"/>
        <w:jc w:val="both"/>
        <w:rPr>
          <w:rFonts w:ascii="Book Antiqua" w:hAnsi="Book Antiqua" w:cs="Arial"/>
          <w:lang w:val="en-US"/>
        </w:rPr>
      </w:pPr>
      <w:r w:rsidRPr="00953673">
        <w:rPr>
          <w:rFonts w:ascii="Book Antiqua" w:hAnsi="Book Antiqua" w:cs="Arial"/>
          <w:lang w:val="en-US"/>
        </w:rPr>
        <w:t xml:space="preserve">To investigate the additional clinical impact of hepatic </w:t>
      </w:r>
      <w:proofErr w:type="spellStart"/>
      <w:r w:rsidRPr="00953673">
        <w:rPr>
          <w:rFonts w:ascii="Book Antiqua" w:hAnsi="Book Antiqua" w:cs="Arial"/>
          <w:lang w:val="en-US"/>
        </w:rPr>
        <w:t>ischaemia</w:t>
      </w:r>
      <w:proofErr w:type="spellEnd"/>
      <w:r w:rsidRPr="00953673">
        <w:rPr>
          <w:rFonts w:ascii="Book Antiqua" w:hAnsi="Book Antiqua" w:cs="Arial"/>
          <w:lang w:val="en-US"/>
        </w:rPr>
        <w:t xml:space="preserve"> reperfusion injury </w:t>
      </w:r>
      <w:r w:rsidR="00D81EA0" w:rsidRPr="00953673">
        <w:rPr>
          <w:rFonts w:ascii="Book Antiqua" w:hAnsi="Book Antiqua" w:cs="Arial"/>
          <w:lang w:val="en-US"/>
        </w:rPr>
        <w:t>(HIRI)</w:t>
      </w:r>
      <w:r w:rsidR="00D81EA0" w:rsidRPr="00953673">
        <w:rPr>
          <w:rFonts w:ascii="Book Antiqua" w:eastAsia="宋体" w:hAnsi="Book Antiqua" w:cs="Arial"/>
          <w:lang w:val="en-US" w:eastAsia="zh-CN"/>
        </w:rPr>
        <w:t xml:space="preserve"> </w:t>
      </w:r>
      <w:r w:rsidRPr="00953673">
        <w:rPr>
          <w:rFonts w:ascii="Book Antiqua" w:hAnsi="Book Antiqua" w:cs="Arial"/>
          <w:lang w:val="en-US"/>
        </w:rPr>
        <w:t xml:space="preserve">on patients sustaining acute kidney injury </w:t>
      </w:r>
      <w:r w:rsidR="00D81EA0" w:rsidRPr="00953673">
        <w:rPr>
          <w:rFonts w:ascii="Book Antiqua" w:eastAsia="宋体" w:hAnsi="Book Antiqua" w:cs="Arial"/>
          <w:lang w:val="en-US" w:eastAsia="zh-CN"/>
        </w:rPr>
        <w:t>(</w:t>
      </w:r>
      <w:r w:rsidR="00D81EA0" w:rsidRPr="00953673">
        <w:rPr>
          <w:rFonts w:ascii="Book Antiqua" w:hAnsi="Book Antiqua" w:cs="Arial"/>
          <w:lang w:val="en-US"/>
        </w:rPr>
        <w:t>AKI</w:t>
      </w:r>
      <w:r w:rsidR="00D81EA0" w:rsidRPr="00953673">
        <w:rPr>
          <w:rFonts w:ascii="Book Antiqua" w:eastAsia="宋体" w:hAnsi="Book Antiqua" w:cs="Arial"/>
          <w:lang w:val="en-US" w:eastAsia="zh-CN"/>
        </w:rPr>
        <w:t xml:space="preserve">) </w:t>
      </w:r>
      <w:r w:rsidRPr="00953673">
        <w:rPr>
          <w:rFonts w:ascii="Book Antiqua" w:hAnsi="Book Antiqua" w:cs="Arial"/>
          <w:lang w:val="en-US"/>
        </w:rPr>
        <w:t>following liver transplantation</w:t>
      </w:r>
      <w:r w:rsidR="006776CE" w:rsidRPr="00953673">
        <w:rPr>
          <w:rFonts w:ascii="Book Antiqua" w:eastAsia="宋体" w:hAnsi="Book Antiqua" w:cs="Arial"/>
          <w:lang w:val="en-US" w:eastAsia="zh-CN"/>
        </w:rPr>
        <w:t xml:space="preserve"> (LT)</w:t>
      </w:r>
      <w:r w:rsidRPr="00953673">
        <w:rPr>
          <w:rFonts w:ascii="Book Antiqua" w:hAnsi="Book Antiqua" w:cs="Arial"/>
          <w:lang w:val="en-US"/>
        </w:rPr>
        <w:t>.</w:t>
      </w:r>
    </w:p>
    <w:p w14:paraId="58056AF3" w14:textId="77777777" w:rsidR="0090585F" w:rsidRPr="00953673" w:rsidRDefault="0090585F" w:rsidP="00953673">
      <w:pPr>
        <w:widowControl w:val="0"/>
        <w:autoSpaceDE w:val="0"/>
        <w:autoSpaceDN w:val="0"/>
        <w:adjustRightInd w:val="0"/>
        <w:spacing w:line="360" w:lineRule="auto"/>
        <w:jc w:val="both"/>
        <w:rPr>
          <w:rFonts w:ascii="Book Antiqua" w:hAnsi="Book Antiqua" w:cs="Arial"/>
          <w:b/>
          <w:bCs/>
          <w:lang w:val="en-US"/>
        </w:rPr>
      </w:pPr>
    </w:p>
    <w:p w14:paraId="53660408" w14:textId="7D89F9EF" w:rsidR="000653A4" w:rsidRPr="00953673" w:rsidRDefault="007352BF" w:rsidP="00953673">
      <w:pPr>
        <w:widowControl w:val="0"/>
        <w:autoSpaceDE w:val="0"/>
        <w:autoSpaceDN w:val="0"/>
        <w:adjustRightInd w:val="0"/>
        <w:spacing w:line="360" w:lineRule="auto"/>
        <w:jc w:val="both"/>
        <w:rPr>
          <w:rFonts w:ascii="Book Antiqua" w:hAnsi="Book Antiqua" w:cs="Arial"/>
          <w:i/>
          <w:lang w:val="en-US"/>
        </w:rPr>
      </w:pPr>
      <w:r w:rsidRPr="00953673">
        <w:rPr>
          <w:rFonts w:ascii="Book Antiqua" w:hAnsi="Book Antiqua" w:cs="Arial"/>
          <w:b/>
          <w:bCs/>
          <w:i/>
          <w:lang w:val="en-US"/>
        </w:rPr>
        <w:t>METHODS</w:t>
      </w:r>
    </w:p>
    <w:p w14:paraId="0BB5997A" w14:textId="3012ECB9" w:rsidR="000653A4" w:rsidRPr="00953673" w:rsidRDefault="000653A4" w:rsidP="00953673">
      <w:pPr>
        <w:widowControl w:val="0"/>
        <w:autoSpaceDE w:val="0"/>
        <w:autoSpaceDN w:val="0"/>
        <w:adjustRightInd w:val="0"/>
        <w:spacing w:line="360" w:lineRule="auto"/>
        <w:jc w:val="both"/>
        <w:rPr>
          <w:rFonts w:ascii="Book Antiqua" w:hAnsi="Book Antiqua" w:cs="Arial"/>
          <w:lang w:val="en-US"/>
        </w:rPr>
      </w:pPr>
      <w:r w:rsidRPr="00953673">
        <w:rPr>
          <w:rFonts w:ascii="Book Antiqua" w:hAnsi="Book Antiqua" w:cs="Arial"/>
          <w:lang w:val="en-US"/>
        </w:rPr>
        <w:t>This was a single-</w:t>
      </w:r>
      <w:proofErr w:type="spellStart"/>
      <w:r w:rsidRPr="00953673">
        <w:rPr>
          <w:rFonts w:ascii="Book Antiqua" w:hAnsi="Book Antiqua" w:cs="Arial"/>
          <w:lang w:val="en-US"/>
        </w:rPr>
        <w:t>cent</w:t>
      </w:r>
      <w:r w:rsidR="00B921A8" w:rsidRPr="00953673">
        <w:rPr>
          <w:rFonts w:ascii="Book Antiqua" w:hAnsi="Book Antiqua" w:cs="Arial"/>
          <w:lang w:val="en-US"/>
        </w:rPr>
        <w:t>re</w:t>
      </w:r>
      <w:proofErr w:type="spellEnd"/>
      <w:r w:rsidR="00B921A8" w:rsidRPr="00953673">
        <w:rPr>
          <w:rFonts w:ascii="Book Antiqua" w:hAnsi="Book Antiqua" w:cs="Arial"/>
          <w:lang w:val="en-US"/>
        </w:rPr>
        <w:t xml:space="preserve"> retrospective study of consecutive </w:t>
      </w:r>
      <w:r w:rsidRPr="00953673">
        <w:rPr>
          <w:rFonts w:ascii="Book Antiqua" w:hAnsi="Book Antiqua" w:cs="Arial"/>
          <w:lang w:val="en-US"/>
        </w:rPr>
        <w:t xml:space="preserve">adult patients undergoing </w:t>
      </w:r>
      <w:proofErr w:type="spellStart"/>
      <w:r w:rsidR="00B921A8" w:rsidRPr="00953673">
        <w:rPr>
          <w:rFonts w:ascii="Book Antiqua" w:hAnsi="Book Antiqua" w:cs="Arial"/>
          <w:lang w:val="en-US"/>
        </w:rPr>
        <w:t>orthotopic</w:t>
      </w:r>
      <w:proofErr w:type="spellEnd"/>
      <w:r w:rsidR="00B921A8" w:rsidRPr="00953673">
        <w:rPr>
          <w:rFonts w:ascii="Book Antiqua" w:hAnsi="Book Antiqua" w:cs="Arial"/>
          <w:lang w:val="en-US"/>
        </w:rPr>
        <w:t xml:space="preserve"> liver transplantation (</w:t>
      </w:r>
      <w:r w:rsidRPr="00953673">
        <w:rPr>
          <w:rFonts w:ascii="Book Antiqua" w:hAnsi="Book Antiqua" w:cs="Arial"/>
          <w:lang w:val="en-US"/>
        </w:rPr>
        <w:t>OLT</w:t>
      </w:r>
      <w:r w:rsidR="00B921A8" w:rsidRPr="00953673">
        <w:rPr>
          <w:rFonts w:ascii="Book Antiqua" w:hAnsi="Book Antiqua" w:cs="Arial"/>
          <w:lang w:val="en-US"/>
        </w:rPr>
        <w:t>)</w:t>
      </w:r>
      <w:r w:rsidRPr="00953673">
        <w:rPr>
          <w:rFonts w:ascii="Book Antiqua" w:hAnsi="Book Antiqua" w:cs="Arial"/>
          <w:lang w:val="en-US"/>
        </w:rPr>
        <w:t xml:space="preserve"> between January 2013 and June 2014. Early </w:t>
      </w:r>
      <w:r w:rsidR="00D81EA0" w:rsidRPr="00953673">
        <w:rPr>
          <w:rFonts w:ascii="Book Antiqua" w:hAnsi="Book Antiqua" w:cs="Arial"/>
          <w:lang w:val="en-US"/>
        </w:rPr>
        <w:t>AKI</w:t>
      </w:r>
      <w:r w:rsidRPr="00953673">
        <w:rPr>
          <w:rFonts w:ascii="Book Antiqua" w:hAnsi="Book Antiqua" w:cs="Arial"/>
          <w:lang w:val="en-US"/>
        </w:rPr>
        <w:t xml:space="preserve"> was identified by measuring serum creatinine at 24</w:t>
      </w:r>
      <w:r w:rsidR="00D81EA0" w:rsidRPr="00953673">
        <w:rPr>
          <w:rFonts w:ascii="Book Antiqua" w:eastAsia="宋体" w:hAnsi="Book Antiqua" w:cs="Arial"/>
          <w:lang w:val="en-US" w:eastAsia="zh-CN"/>
        </w:rPr>
        <w:t xml:space="preserve"> </w:t>
      </w:r>
      <w:r w:rsidR="00D81EA0" w:rsidRPr="00953673">
        <w:rPr>
          <w:rFonts w:ascii="Book Antiqua" w:hAnsi="Book Antiqua" w:cs="Arial"/>
          <w:lang w:val="en-US"/>
        </w:rPr>
        <w:t>h</w:t>
      </w:r>
      <w:r w:rsidRPr="00953673">
        <w:rPr>
          <w:rFonts w:ascii="Book Antiqua" w:hAnsi="Book Antiqua" w:cs="Arial"/>
          <w:lang w:val="en-US"/>
        </w:rPr>
        <w:t xml:space="preserve"> post OLT (&gt;</w:t>
      </w:r>
      <w:r w:rsidR="00D81EA0" w:rsidRPr="00953673">
        <w:rPr>
          <w:rFonts w:ascii="Book Antiqua" w:eastAsia="宋体" w:hAnsi="Book Antiqua" w:cs="Arial"/>
          <w:lang w:val="en-US" w:eastAsia="zh-CN"/>
        </w:rPr>
        <w:t xml:space="preserve"> </w:t>
      </w:r>
      <w:r w:rsidRPr="00953673">
        <w:rPr>
          <w:rFonts w:ascii="Book Antiqua" w:hAnsi="Book Antiqua" w:cs="Arial"/>
          <w:lang w:val="en-US"/>
        </w:rPr>
        <w:t>1.5</w:t>
      </w:r>
      <w:r w:rsidR="00D81EA0" w:rsidRPr="00953673">
        <w:rPr>
          <w:rFonts w:ascii="Book Antiqua" w:eastAsia="宋体" w:hAnsi="Book Antiqua" w:cs="Arial"/>
          <w:lang w:val="en-US" w:eastAsia="zh-CN"/>
        </w:rPr>
        <w:t xml:space="preserve"> </w:t>
      </w:r>
      <w:r w:rsidR="00D81EA0" w:rsidRPr="00953673">
        <w:rPr>
          <w:rFonts w:ascii="Book Antiqua" w:hAnsi="Book Antiqua" w:cs="Times New Roman"/>
        </w:rPr>
        <w:t>×</w:t>
      </w:r>
      <w:r w:rsidRPr="00953673">
        <w:rPr>
          <w:rFonts w:ascii="Book Antiqua" w:hAnsi="Book Antiqua" w:cs="Arial"/>
          <w:lang w:val="en-US"/>
        </w:rPr>
        <w:t xml:space="preserve"> baseline) or </w:t>
      </w:r>
      <w:r w:rsidR="00B921A8" w:rsidRPr="00953673">
        <w:rPr>
          <w:rFonts w:ascii="Book Antiqua" w:hAnsi="Book Antiqua" w:cs="Arial"/>
          <w:lang w:val="en-US"/>
        </w:rPr>
        <w:t xml:space="preserve">by </w:t>
      </w:r>
      <w:r w:rsidRPr="00953673">
        <w:rPr>
          <w:rFonts w:ascii="Book Antiqua" w:hAnsi="Book Antiqua" w:cs="Arial"/>
          <w:lang w:val="en-US"/>
        </w:rPr>
        <w:t xml:space="preserve">the use of </w:t>
      </w:r>
      <w:r w:rsidR="00055F5C" w:rsidRPr="00953673">
        <w:rPr>
          <w:rFonts w:ascii="Book Antiqua" w:hAnsi="Book Antiqua"/>
        </w:rPr>
        <w:t xml:space="preserve">continuous </w:t>
      </w:r>
      <w:proofErr w:type="spellStart"/>
      <w:r w:rsidR="00055F5C" w:rsidRPr="00953673">
        <w:rPr>
          <w:rFonts w:ascii="Book Antiqua" w:hAnsi="Book Antiqua"/>
        </w:rPr>
        <w:t>veno</w:t>
      </w:r>
      <w:proofErr w:type="spellEnd"/>
      <w:r w:rsidR="00055F5C" w:rsidRPr="00953673">
        <w:rPr>
          <w:rFonts w:ascii="Book Antiqua" w:hAnsi="Book Antiqua"/>
        </w:rPr>
        <w:t xml:space="preserve">-venous </w:t>
      </w:r>
      <w:proofErr w:type="spellStart"/>
      <w:r w:rsidR="00055F5C" w:rsidRPr="00953673">
        <w:rPr>
          <w:rFonts w:ascii="Book Antiqua" w:hAnsi="Book Antiqua"/>
        </w:rPr>
        <w:t>haemofiltration</w:t>
      </w:r>
      <w:proofErr w:type="spellEnd"/>
      <w:r w:rsidR="00055F5C" w:rsidRPr="00953673">
        <w:rPr>
          <w:rFonts w:ascii="Book Antiqua" w:hAnsi="Book Antiqua"/>
        </w:rPr>
        <w:t xml:space="preserve"> (CVVHF) </w:t>
      </w:r>
      <w:r w:rsidR="00B921A8" w:rsidRPr="00953673">
        <w:rPr>
          <w:rFonts w:ascii="Book Antiqua" w:hAnsi="Book Antiqua" w:cs="Arial"/>
          <w:lang w:val="en-US"/>
        </w:rPr>
        <w:t xml:space="preserve">during the </w:t>
      </w:r>
      <w:r w:rsidR="00B145EC" w:rsidRPr="00953673">
        <w:rPr>
          <w:rFonts w:ascii="Book Antiqua" w:hAnsi="Book Antiqua" w:cs="Arial"/>
          <w:lang w:val="en-US"/>
        </w:rPr>
        <w:t>early post-</w:t>
      </w:r>
      <w:r w:rsidR="00B921A8" w:rsidRPr="00953673">
        <w:rPr>
          <w:rFonts w:ascii="Book Antiqua" w:hAnsi="Book Antiqua" w:cs="Arial"/>
          <w:lang w:val="en-US"/>
        </w:rPr>
        <w:t>operative</w:t>
      </w:r>
      <w:r w:rsidR="00B145EC" w:rsidRPr="00953673">
        <w:rPr>
          <w:rFonts w:ascii="Book Antiqua" w:hAnsi="Book Antiqua" w:cs="Arial"/>
          <w:lang w:val="en-US"/>
        </w:rPr>
        <w:t xml:space="preserve"> period</w:t>
      </w:r>
      <w:r w:rsidRPr="00953673">
        <w:rPr>
          <w:rFonts w:ascii="Book Antiqua" w:hAnsi="Book Antiqua" w:cs="Arial"/>
          <w:lang w:val="en-US"/>
        </w:rPr>
        <w:t xml:space="preserve">. </w:t>
      </w:r>
      <w:r w:rsidR="00264156" w:rsidRPr="00953673">
        <w:rPr>
          <w:rFonts w:ascii="Book Antiqua" w:hAnsi="Book Antiqua" w:cs="Arial"/>
          <w:lang w:val="en-US"/>
        </w:rPr>
        <w:t xml:space="preserve">Patients with and without AKI were compared to identify risk factors associated with this complication. </w:t>
      </w:r>
      <w:r w:rsidRPr="00953673">
        <w:rPr>
          <w:rFonts w:ascii="Book Antiqua" w:hAnsi="Book Antiqua" w:cs="Arial"/>
          <w:lang w:val="en-US"/>
        </w:rPr>
        <w:t>Peak serum aspartate aminotransferase (AST) within 24</w:t>
      </w:r>
      <w:r w:rsidR="00D81EA0" w:rsidRPr="00953673">
        <w:rPr>
          <w:rFonts w:ascii="Book Antiqua" w:eastAsia="宋体" w:hAnsi="Book Antiqua" w:cs="Arial"/>
          <w:lang w:val="en-US" w:eastAsia="zh-CN"/>
        </w:rPr>
        <w:t xml:space="preserve"> </w:t>
      </w:r>
      <w:r w:rsidRPr="00953673">
        <w:rPr>
          <w:rFonts w:ascii="Book Antiqua" w:hAnsi="Book Antiqua" w:cs="Arial"/>
          <w:lang w:val="en-US"/>
        </w:rPr>
        <w:t xml:space="preserve">h post-OLT was used as a surrogate marker for </w:t>
      </w:r>
      <w:r w:rsidR="00D81EA0" w:rsidRPr="00953673">
        <w:rPr>
          <w:rFonts w:ascii="Book Antiqua" w:hAnsi="Book Antiqua" w:cs="Arial"/>
          <w:lang w:val="en-US"/>
        </w:rPr>
        <w:t>HIRI</w:t>
      </w:r>
      <w:r w:rsidR="00264156" w:rsidRPr="00953673">
        <w:rPr>
          <w:rFonts w:ascii="Book Antiqua" w:hAnsi="Book Antiqua" w:cs="Arial"/>
          <w:lang w:val="en-US"/>
        </w:rPr>
        <w:t xml:space="preserve"> and s</w:t>
      </w:r>
      <w:r w:rsidRPr="00953673">
        <w:rPr>
          <w:rFonts w:ascii="Book Antiqua" w:hAnsi="Book Antiqua" w:cs="Arial"/>
          <w:lang w:val="en-US"/>
        </w:rPr>
        <w:t>everity was classified as minor (&lt; 1000</w:t>
      </w:r>
      <w:r w:rsidR="00D81EA0" w:rsidRPr="00953673">
        <w:rPr>
          <w:rFonts w:ascii="Book Antiqua" w:eastAsia="宋体" w:hAnsi="Book Antiqua" w:cs="Arial"/>
          <w:lang w:val="en-US" w:eastAsia="zh-CN"/>
        </w:rPr>
        <w:t xml:space="preserve"> </w:t>
      </w:r>
      <w:r w:rsidR="00D81EA0" w:rsidRPr="00953673">
        <w:rPr>
          <w:rFonts w:ascii="Book Antiqua" w:hAnsi="Book Antiqua" w:cs="Arial"/>
          <w:lang w:val="en-US"/>
        </w:rPr>
        <w:t>IU</w:t>
      </w:r>
      <w:r w:rsidRPr="00953673">
        <w:rPr>
          <w:rFonts w:ascii="Book Antiqua" w:hAnsi="Book Antiqua" w:cs="Arial"/>
          <w:lang w:val="en-US"/>
        </w:rPr>
        <w:t>/L), moderate (1000-5000</w:t>
      </w:r>
      <w:r w:rsidR="00D81EA0" w:rsidRPr="00953673">
        <w:rPr>
          <w:rFonts w:ascii="Book Antiqua" w:eastAsia="宋体" w:hAnsi="Book Antiqua" w:cs="Arial"/>
          <w:lang w:val="en-US" w:eastAsia="zh-CN"/>
        </w:rPr>
        <w:t xml:space="preserve"> </w:t>
      </w:r>
      <w:r w:rsidR="00D81EA0" w:rsidRPr="00953673">
        <w:rPr>
          <w:rFonts w:ascii="Book Antiqua" w:hAnsi="Book Antiqua" w:cs="Arial"/>
          <w:lang w:val="en-US"/>
        </w:rPr>
        <w:t>IU</w:t>
      </w:r>
      <w:r w:rsidRPr="00953673">
        <w:rPr>
          <w:rFonts w:ascii="Book Antiqua" w:hAnsi="Book Antiqua" w:cs="Arial"/>
          <w:lang w:val="en-US"/>
        </w:rPr>
        <w:t>/L) or severe (&gt;</w:t>
      </w:r>
      <w:r w:rsidR="00D81EA0" w:rsidRPr="00953673">
        <w:rPr>
          <w:rFonts w:ascii="Book Antiqua" w:eastAsia="宋体" w:hAnsi="Book Antiqua" w:cs="Arial"/>
          <w:lang w:val="en-US" w:eastAsia="zh-CN"/>
        </w:rPr>
        <w:t xml:space="preserve"> </w:t>
      </w:r>
      <w:r w:rsidRPr="00953673">
        <w:rPr>
          <w:rFonts w:ascii="Book Antiqua" w:hAnsi="Book Antiqua" w:cs="Arial"/>
          <w:lang w:val="en-US"/>
        </w:rPr>
        <w:t>5000</w:t>
      </w:r>
      <w:r w:rsidR="00D81EA0" w:rsidRPr="00953673">
        <w:rPr>
          <w:rFonts w:ascii="Book Antiqua" w:eastAsia="宋体" w:hAnsi="Book Antiqua" w:cs="Arial"/>
          <w:lang w:val="en-US" w:eastAsia="zh-CN"/>
        </w:rPr>
        <w:t xml:space="preserve"> </w:t>
      </w:r>
      <w:r w:rsidR="00D81EA0" w:rsidRPr="00953673">
        <w:rPr>
          <w:rFonts w:ascii="Book Antiqua" w:hAnsi="Book Antiqua" w:cs="Arial"/>
          <w:lang w:val="en-US"/>
        </w:rPr>
        <w:t>IU</w:t>
      </w:r>
      <w:r w:rsidRPr="00953673">
        <w:rPr>
          <w:rFonts w:ascii="Book Antiqua" w:hAnsi="Book Antiqua" w:cs="Arial"/>
          <w:lang w:val="en-US"/>
        </w:rPr>
        <w:t>/L).</w:t>
      </w:r>
      <w:r w:rsidR="00264156" w:rsidRPr="00953673">
        <w:rPr>
          <w:rFonts w:ascii="Book Antiqua" w:hAnsi="Book Antiqua" w:cs="Arial"/>
          <w:lang w:val="en-US"/>
        </w:rPr>
        <w:t xml:space="preserve"> </w:t>
      </w:r>
      <w:r w:rsidR="00727E8E" w:rsidRPr="00953673">
        <w:rPr>
          <w:rFonts w:ascii="Book Antiqua" w:hAnsi="Book Antiqua" w:cs="Arial"/>
          <w:lang w:val="en-US"/>
        </w:rPr>
        <w:t>The impact on t</w:t>
      </w:r>
      <w:r w:rsidR="00264156" w:rsidRPr="00953673">
        <w:rPr>
          <w:rFonts w:ascii="Book Antiqua" w:hAnsi="Book Antiqua" w:cs="Arial"/>
          <w:lang w:val="en-US"/>
        </w:rPr>
        <w:t xml:space="preserve">ime to </w:t>
      </w:r>
      <w:proofErr w:type="spellStart"/>
      <w:r w:rsidR="00264156" w:rsidRPr="00953673">
        <w:rPr>
          <w:rFonts w:ascii="Book Antiqua" w:hAnsi="Book Antiqua" w:cs="Arial"/>
          <w:lang w:val="en-US"/>
        </w:rPr>
        <w:t>extubation</w:t>
      </w:r>
      <w:proofErr w:type="spellEnd"/>
      <w:r w:rsidR="00264156" w:rsidRPr="00953673">
        <w:rPr>
          <w:rFonts w:ascii="Book Antiqua" w:hAnsi="Book Antiqua" w:cs="Arial"/>
          <w:lang w:val="en-US"/>
        </w:rPr>
        <w:t xml:space="preserve">, intensive care length of stay, incidence of </w:t>
      </w:r>
      <w:r w:rsidR="00D81EA0" w:rsidRPr="00953673">
        <w:rPr>
          <w:rFonts w:ascii="Book Antiqua" w:hAnsi="Book Antiqua" w:cs="Arial"/>
          <w:lang w:val="en-US"/>
        </w:rPr>
        <w:t>chronic renal failure and 90-d</w:t>
      </w:r>
      <w:r w:rsidR="00264156" w:rsidRPr="00953673">
        <w:rPr>
          <w:rFonts w:ascii="Book Antiqua" w:hAnsi="Book Antiqua" w:cs="Arial"/>
          <w:lang w:val="en-US"/>
        </w:rPr>
        <w:t xml:space="preserve"> mortality were examined </w:t>
      </w:r>
      <w:r w:rsidR="00727E8E" w:rsidRPr="00953673">
        <w:rPr>
          <w:rFonts w:ascii="Book Antiqua" w:hAnsi="Book Antiqua" w:cs="Arial"/>
          <w:lang w:val="en-US"/>
        </w:rPr>
        <w:t xml:space="preserve">firstly </w:t>
      </w:r>
      <w:r w:rsidR="00264156" w:rsidRPr="00953673">
        <w:rPr>
          <w:rFonts w:ascii="Book Antiqua" w:hAnsi="Book Antiqua" w:cs="Arial"/>
          <w:lang w:val="en-US"/>
        </w:rPr>
        <w:t>for</w:t>
      </w:r>
      <w:r w:rsidR="00727E8E" w:rsidRPr="00953673">
        <w:rPr>
          <w:rFonts w:ascii="Book Antiqua" w:hAnsi="Book Antiqua" w:cs="Arial"/>
          <w:lang w:val="en-US"/>
        </w:rPr>
        <w:t xml:space="preserve"> each of the two complications (AKI and HIRI) alone and then as a combined outcome. </w:t>
      </w:r>
    </w:p>
    <w:p w14:paraId="11DC371B" w14:textId="77777777" w:rsidR="000653A4" w:rsidRPr="00953673" w:rsidRDefault="000653A4" w:rsidP="00953673">
      <w:pPr>
        <w:widowControl w:val="0"/>
        <w:autoSpaceDE w:val="0"/>
        <w:autoSpaceDN w:val="0"/>
        <w:adjustRightInd w:val="0"/>
        <w:spacing w:line="360" w:lineRule="auto"/>
        <w:jc w:val="both"/>
        <w:rPr>
          <w:rFonts w:ascii="Book Antiqua" w:hAnsi="Book Antiqua" w:cs="Arial"/>
          <w:lang w:val="en-US"/>
        </w:rPr>
      </w:pPr>
    </w:p>
    <w:p w14:paraId="50CD8661" w14:textId="48901E39" w:rsidR="000653A4" w:rsidRPr="00953673" w:rsidRDefault="00D81EA0" w:rsidP="00953673">
      <w:pPr>
        <w:widowControl w:val="0"/>
        <w:autoSpaceDE w:val="0"/>
        <w:autoSpaceDN w:val="0"/>
        <w:adjustRightInd w:val="0"/>
        <w:spacing w:line="360" w:lineRule="auto"/>
        <w:jc w:val="both"/>
        <w:rPr>
          <w:rFonts w:ascii="Book Antiqua" w:hAnsi="Book Antiqua" w:cs="Arial"/>
          <w:i/>
          <w:lang w:val="en-US"/>
        </w:rPr>
      </w:pPr>
      <w:r w:rsidRPr="00953673">
        <w:rPr>
          <w:rFonts w:ascii="Book Antiqua" w:hAnsi="Book Antiqua" w:cs="Arial"/>
          <w:b/>
          <w:bCs/>
          <w:i/>
          <w:lang w:val="en-US"/>
        </w:rPr>
        <w:t>RESULTS</w:t>
      </w:r>
    </w:p>
    <w:p w14:paraId="77A925C1" w14:textId="105947A0" w:rsidR="000653A4" w:rsidRPr="00953673" w:rsidRDefault="000653A4" w:rsidP="00953673">
      <w:pPr>
        <w:widowControl w:val="0"/>
        <w:autoSpaceDE w:val="0"/>
        <w:autoSpaceDN w:val="0"/>
        <w:adjustRightInd w:val="0"/>
        <w:spacing w:line="360" w:lineRule="auto"/>
        <w:jc w:val="both"/>
        <w:rPr>
          <w:rFonts w:ascii="Book Antiqua" w:hAnsi="Book Antiqua" w:cs="Arial"/>
          <w:lang w:val="en-US"/>
        </w:rPr>
      </w:pPr>
      <w:r w:rsidRPr="00953673">
        <w:rPr>
          <w:rFonts w:ascii="Book Antiqua" w:hAnsi="Book Antiqua" w:cs="Arial"/>
          <w:lang w:val="en-US"/>
        </w:rPr>
        <w:t xml:space="preserve">Out of the 116 patients included in the study, 50% developed AKI, 24% required </w:t>
      </w:r>
      <w:r w:rsidR="00055F5C" w:rsidRPr="00953673">
        <w:rPr>
          <w:rFonts w:ascii="Book Antiqua" w:hAnsi="Book Antiqua" w:cs="Arial"/>
          <w:lang w:val="en-US"/>
        </w:rPr>
        <w:t>CVVHF</w:t>
      </w:r>
      <w:r w:rsidRPr="00953673">
        <w:rPr>
          <w:rFonts w:ascii="Book Antiqua" w:hAnsi="Book Antiqua" w:cs="Arial"/>
          <w:lang w:val="en-US"/>
        </w:rPr>
        <w:t xml:space="preserve"> and 70% sustained moderate or severe HIRI. Median peak AST levels were 1248</w:t>
      </w:r>
      <w:r w:rsidR="00D81EA0" w:rsidRPr="00953673">
        <w:rPr>
          <w:rFonts w:ascii="Book Antiqua" w:eastAsia="宋体" w:hAnsi="Book Antiqua" w:cs="Arial"/>
          <w:lang w:val="en-US" w:eastAsia="zh-CN"/>
        </w:rPr>
        <w:t xml:space="preserve"> </w:t>
      </w:r>
      <w:r w:rsidR="00D81EA0" w:rsidRPr="00953673">
        <w:rPr>
          <w:rFonts w:ascii="Book Antiqua" w:hAnsi="Book Antiqua" w:cs="Arial"/>
          <w:lang w:val="en-US"/>
        </w:rPr>
        <w:t>IU/L</w:t>
      </w:r>
      <w:r w:rsidRPr="00953673">
        <w:rPr>
          <w:rFonts w:ascii="Book Antiqua" w:hAnsi="Book Antiqua" w:cs="Arial"/>
          <w:lang w:val="en-US"/>
        </w:rPr>
        <w:t xml:space="preserve"> and 2059</w:t>
      </w:r>
      <w:r w:rsidR="00D81EA0" w:rsidRPr="00953673">
        <w:rPr>
          <w:rFonts w:ascii="Book Antiqua" w:hAnsi="Book Antiqua" w:cs="Arial"/>
          <w:lang w:val="en-US"/>
        </w:rPr>
        <w:t xml:space="preserve"> IU/L</w:t>
      </w:r>
      <w:r w:rsidRPr="00953673">
        <w:rPr>
          <w:rFonts w:ascii="Book Antiqua" w:hAnsi="Book Antiqua" w:cs="Arial"/>
          <w:lang w:val="en-US"/>
        </w:rPr>
        <w:t xml:space="preserve"> in the No AKI and AKI groups respectively (</w:t>
      </w:r>
      <w:r w:rsidR="00D81EA0" w:rsidRPr="00953673">
        <w:rPr>
          <w:rFonts w:ascii="Book Antiqua" w:hAnsi="Book Antiqua" w:cs="Arial"/>
          <w:i/>
          <w:lang w:val="en-US"/>
        </w:rPr>
        <w:t>P</w:t>
      </w:r>
      <w:r w:rsidR="00D81EA0" w:rsidRPr="00953673">
        <w:rPr>
          <w:rFonts w:ascii="Book Antiqua" w:eastAsia="宋体" w:hAnsi="Book Antiqua" w:cs="Arial"/>
          <w:lang w:val="en-US" w:eastAsia="zh-CN"/>
        </w:rPr>
        <w:t xml:space="preserve"> </w:t>
      </w:r>
      <w:r w:rsidRPr="00953673">
        <w:rPr>
          <w:rFonts w:ascii="Book Antiqua" w:hAnsi="Book Antiqua" w:cs="Arial"/>
          <w:lang w:val="en-US"/>
        </w:rPr>
        <w:t>=</w:t>
      </w:r>
      <w:r w:rsidR="00D81EA0" w:rsidRPr="00953673">
        <w:rPr>
          <w:rFonts w:ascii="Book Antiqua" w:eastAsia="宋体" w:hAnsi="Book Antiqua" w:cs="Arial"/>
          <w:lang w:val="en-US" w:eastAsia="zh-CN"/>
        </w:rPr>
        <w:t xml:space="preserve"> </w:t>
      </w:r>
      <w:r w:rsidRPr="00953673">
        <w:rPr>
          <w:rFonts w:ascii="Book Antiqua" w:hAnsi="Book Antiqua" w:cs="Arial"/>
          <w:lang w:val="en-US"/>
        </w:rPr>
        <w:t xml:space="preserve">0.0003). Furthermore, peak serum AST was the only consistent predictor of AKI on multivariate analysis </w:t>
      </w:r>
      <w:r w:rsidR="00D81EA0" w:rsidRPr="00953673">
        <w:rPr>
          <w:rFonts w:ascii="Book Antiqua" w:hAnsi="Book Antiqua" w:cs="Arial"/>
          <w:i/>
          <w:lang w:val="en-US"/>
        </w:rPr>
        <w:t>P</w:t>
      </w:r>
      <w:r w:rsidR="00D81EA0" w:rsidRPr="00953673">
        <w:rPr>
          <w:rFonts w:ascii="Book Antiqua" w:eastAsia="宋体" w:hAnsi="Book Antiqua" w:cs="Arial"/>
          <w:i/>
          <w:lang w:val="en-US" w:eastAsia="zh-CN"/>
        </w:rPr>
        <w:t xml:space="preserve"> </w:t>
      </w:r>
      <w:r w:rsidRPr="00953673">
        <w:rPr>
          <w:rFonts w:ascii="Book Antiqua" w:hAnsi="Book Antiqua" w:cs="Arial"/>
          <w:lang w:val="en-US"/>
        </w:rPr>
        <w:t>=</w:t>
      </w:r>
      <w:r w:rsidR="00D81EA0" w:rsidRPr="00953673">
        <w:rPr>
          <w:rFonts w:ascii="Book Antiqua" w:eastAsia="宋体" w:hAnsi="Book Antiqua" w:cs="Arial"/>
          <w:lang w:val="en-US" w:eastAsia="zh-CN"/>
        </w:rPr>
        <w:t xml:space="preserve"> </w:t>
      </w:r>
      <w:r w:rsidRPr="00953673">
        <w:rPr>
          <w:rFonts w:ascii="Book Antiqua" w:hAnsi="Book Antiqua" w:cs="Arial"/>
          <w:lang w:val="en-US"/>
        </w:rPr>
        <w:t xml:space="preserve">0.02. </w:t>
      </w:r>
      <w:r w:rsidR="00D936F5" w:rsidRPr="00953673">
        <w:rPr>
          <w:rFonts w:ascii="Book Antiqua" w:hAnsi="Book Antiqua" w:cs="Arial"/>
          <w:lang w:val="en-US"/>
        </w:rPr>
        <w:t xml:space="preserve">AKI and HIRI were individually associated with a longer time to </w:t>
      </w:r>
      <w:proofErr w:type="spellStart"/>
      <w:r w:rsidR="00D936F5" w:rsidRPr="00953673">
        <w:rPr>
          <w:rFonts w:ascii="Book Antiqua" w:hAnsi="Book Antiqua" w:cs="Arial"/>
          <w:lang w:val="en-US"/>
        </w:rPr>
        <w:t>extubation</w:t>
      </w:r>
      <w:proofErr w:type="spellEnd"/>
      <w:r w:rsidR="00D936F5" w:rsidRPr="00953673">
        <w:rPr>
          <w:rFonts w:ascii="Book Antiqua" w:hAnsi="Book Antiqua" w:cs="Arial"/>
          <w:lang w:val="en-US"/>
        </w:rPr>
        <w:t xml:space="preserve">, increased length of ICU stay and reduced survival. </w:t>
      </w:r>
      <w:r w:rsidR="009D0206" w:rsidRPr="00953673">
        <w:rPr>
          <w:rFonts w:ascii="Book Antiqua" w:hAnsi="Book Antiqua" w:cs="Arial"/>
          <w:lang w:val="en-US"/>
        </w:rPr>
        <w:t>However, t</w:t>
      </w:r>
      <w:r w:rsidRPr="00953673">
        <w:rPr>
          <w:rFonts w:ascii="Book Antiqua" w:hAnsi="Book Antiqua" w:cs="Arial"/>
          <w:lang w:val="en-US"/>
        </w:rPr>
        <w:t xml:space="preserve">he patients who sustained both AKI and moderate or severe HIRI had a longer median time to </w:t>
      </w:r>
      <w:proofErr w:type="spellStart"/>
      <w:r w:rsidRPr="00953673">
        <w:rPr>
          <w:rFonts w:ascii="Book Antiqua" w:hAnsi="Book Antiqua" w:cs="Arial"/>
          <w:lang w:val="en-US"/>
        </w:rPr>
        <w:t>extubation</w:t>
      </w:r>
      <w:proofErr w:type="spellEnd"/>
      <w:r w:rsidRPr="00953673">
        <w:rPr>
          <w:rFonts w:ascii="Book Antiqua" w:hAnsi="Book Antiqua" w:cs="Arial"/>
          <w:lang w:val="en-US"/>
        </w:rPr>
        <w:t xml:space="preserve"> (</w:t>
      </w:r>
      <w:r w:rsidR="00D81EA0" w:rsidRPr="00953673">
        <w:rPr>
          <w:rFonts w:ascii="Book Antiqua" w:hAnsi="Book Antiqua" w:cs="Arial"/>
          <w:i/>
          <w:lang w:val="en-US"/>
        </w:rPr>
        <w:t>P</w:t>
      </w:r>
      <w:r w:rsidR="00D81EA0" w:rsidRPr="00953673">
        <w:rPr>
          <w:rFonts w:ascii="Book Antiqua" w:eastAsia="宋体" w:hAnsi="Book Antiqua" w:cs="Arial"/>
          <w:i/>
          <w:lang w:val="en-US" w:eastAsia="zh-CN"/>
        </w:rPr>
        <w:t xml:space="preserve"> </w:t>
      </w:r>
      <w:r w:rsidRPr="00953673">
        <w:rPr>
          <w:rFonts w:ascii="Book Antiqua" w:hAnsi="Book Antiqua" w:cs="Arial"/>
          <w:lang w:val="en-US"/>
        </w:rPr>
        <w:t>&lt; 0.001) and intensive care length of stay (</w:t>
      </w:r>
      <w:r w:rsidR="00D81EA0" w:rsidRPr="00953673">
        <w:rPr>
          <w:rFonts w:ascii="Book Antiqua" w:hAnsi="Book Antiqua" w:cs="Arial"/>
          <w:i/>
          <w:lang w:val="en-US"/>
        </w:rPr>
        <w:t>P</w:t>
      </w:r>
      <w:r w:rsidR="00D81EA0" w:rsidRPr="00953673">
        <w:rPr>
          <w:rFonts w:ascii="Book Antiqua" w:eastAsia="宋体" w:hAnsi="Book Antiqua" w:cs="Arial"/>
          <w:lang w:val="en-US" w:eastAsia="zh-CN"/>
        </w:rPr>
        <w:t xml:space="preserve"> </w:t>
      </w:r>
      <w:r w:rsidRPr="00953673">
        <w:rPr>
          <w:rFonts w:ascii="Book Antiqua" w:hAnsi="Book Antiqua" w:cs="Arial"/>
          <w:lang w:val="en-US"/>
        </w:rPr>
        <w:t>=</w:t>
      </w:r>
      <w:r w:rsidR="00D81EA0" w:rsidRPr="00953673">
        <w:rPr>
          <w:rFonts w:ascii="Book Antiqua" w:eastAsia="宋体" w:hAnsi="Book Antiqua" w:cs="Arial"/>
          <w:lang w:val="en-US" w:eastAsia="zh-CN"/>
        </w:rPr>
        <w:t xml:space="preserve"> </w:t>
      </w:r>
      <w:r w:rsidRPr="00953673">
        <w:rPr>
          <w:rFonts w:ascii="Book Antiqua" w:hAnsi="Book Antiqua" w:cs="Arial"/>
          <w:lang w:val="en-US"/>
        </w:rPr>
        <w:t xml:space="preserve">0.001) than those with either complication alone. Ninety-day survival in the group sustaining both AKI and moderate or severe HIRI was 89%, compared to 100% in the </w:t>
      </w:r>
      <w:r w:rsidRPr="00953673">
        <w:rPr>
          <w:rFonts w:ascii="Book Antiqua" w:hAnsi="Book Antiqua" w:cs="Arial"/>
          <w:lang w:val="en-US"/>
        </w:rPr>
        <w:lastRenderedPageBreak/>
        <w:t>groups with either or neither c</w:t>
      </w:r>
      <w:r w:rsidR="00A22DC7" w:rsidRPr="00953673">
        <w:rPr>
          <w:rFonts w:ascii="Book Antiqua" w:hAnsi="Book Antiqua" w:cs="Arial"/>
          <w:lang w:val="en-US"/>
        </w:rPr>
        <w:t>omplication (</w:t>
      </w:r>
      <w:r w:rsidR="00725505" w:rsidRPr="00953673">
        <w:rPr>
          <w:rFonts w:ascii="Book Antiqua" w:hAnsi="Book Antiqua" w:cs="Arial"/>
          <w:i/>
          <w:lang w:val="en-US"/>
        </w:rPr>
        <w:t>P</w:t>
      </w:r>
      <w:r w:rsidR="00725505" w:rsidRPr="00953673">
        <w:rPr>
          <w:rFonts w:ascii="Book Antiqua" w:eastAsia="宋体" w:hAnsi="Book Antiqua" w:cs="Arial"/>
          <w:lang w:val="en-US" w:eastAsia="zh-CN"/>
        </w:rPr>
        <w:t xml:space="preserve"> </w:t>
      </w:r>
      <w:r w:rsidR="00A22DC7" w:rsidRPr="00953673">
        <w:rPr>
          <w:rFonts w:ascii="Book Antiqua" w:hAnsi="Book Antiqua" w:cs="Arial"/>
          <w:lang w:val="en-US"/>
        </w:rPr>
        <w:t>=</w:t>
      </w:r>
      <w:r w:rsidR="00725505" w:rsidRPr="00953673">
        <w:rPr>
          <w:rFonts w:ascii="Book Antiqua" w:eastAsia="宋体" w:hAnsi="Book Antiqua" w:cs="Arial"/>
          <w:lang w:val="en-US" w:eastAsia="zh-CN"/>
        </w:rPr>
        <w:t xml:space="preserve"> </w:t>
      </w:r>
      <w:r w:rsidR="00A22DC7" w:rsidRPr="00953673">
        <w:rPr>
          <w:rFonts w:ascii="Book Antiqua" w:hAnsi="Book Antiqua" w:cs="Arial"/>
          <w:lang w:val="en-US"/>
        </w:rPr>
        <w:t>0.049)</w:t>
      </w:r>
      <w:r w:rsidRPr="00953673">
        <w:rPr>
          <w:rFonts w:ascii="Book Antiqua" w:hAnsi="Book Antiqua" w:cs="Arial"/>
          <w:lang w:val="en-US"/>
        </w:rPr>
        <w:t xml:space="preserve">. </w:t>
      </w:r>
    </w:p>
    <w:p w14:paraId="70331924" w14:textId="77777777" w:rsidR="009D0206" w:rsidRPr="00953673" w:rsidRDefault="000653A4" w:rsidP="00953673">
      <w:pPr>
        <w:widowControl w:val="0"/>
        <w:autoSpaceDE w:val="0"/>
        <w:autoSpaceDN w:val="0"/>
        <w:adjustRightInd w:val="0"/>
        <w:spacing w:line="360" w:lineRule="auto"/>
        <w:jc w:val="both"/>
        <w:rPr>
          <w:rFonts w:ascii="Book Antiqua" w:hAnsi="Book Antiqua" w:cs="Arial"/>
          <w:b/>
          <w:bCs/>
          <w:lang w:val="en-US"/>
        </w:rPr>
      </w:pPr>
      <w:r w:rsidRPr="00953673">
        <w:rPr>
          <w:rFonts w:ascii="Book Antiqua" w:hAnsi="Book Antiqua" w:cs="Arial"/>
          <w:b/>
          <w:bCs/>
          <w:lang w:val="en-US"/>
        </w:rPr>
        <w:t> </w:t>
      </w:r>
    </w:p>
    <w:p w14:paraId="2F1A5A3F" w14:textId="22AE11DA" w:rsidR="000653A4" w:rsidRPr="00953673" w:rsidRDefault="00725505" w:rsidP="00953673">
      <w:pPr>
        <w:widowControl w:val="0"/>
        <w:autoSpaceDE w:val="0"/>
        <w:autoSpaceDN w:val="0"/>
        <w:adjustRightInd w:val="0"/>
        <w:spacing w:line="360" w:lineRule="auto"/>
        <w:jc w:val="both"/>
        <w:rPr>
          <w:rFonts w:ascii="Book Antiqua" w:hAnsi="Book Antiqua" w:cs="Arial"/>
          <w:i/>
          <w:lang w:val="en-US"/>
        </w:rPr>
      </w:pPr>
      <w:r w:rsidRPr="00953673">
        <w:rPr>
          <w:rFonts w:ascii="Book Antiqua" w:hAnsi="Book Antiqua" w:cs="Arial"/>
          <w:b/>
          <w:bCs/>
          <w:i/>
          <w:lang w:val="en-US"/>
        </w:rPr>
        <w:t>CONCLUSION</w:t>
      </w:r>
    </w:p>
    <w:p w14:paraId="2104E38D" w14:textId="247C1A51" w:rsidR="000653A4" w:rsidRPr="00953673" w:rsidRDefault="000653A4" w:rsidP="00953673">
      <w:pPr>
        <w:spacing w:line="360" w:lineRule="auto"/>
        <w:jc w:val="both"/>
        <w:rPr>
          <w:rFonts w:ascii="Book Antiqua" w:hAnsi="Book Antiqua"/>
        </w:rPr>
      </w:pPr>
      <w:r w:rsidRPr="00953673">
        <w:rPr>
          <w:rFonts w:ascii="Book Antiqua" w:hAnsi="Book Antiqua" w:cs="Arial"/>
          <w:lang w:val="en-US"/>
        </w:rPr>
        <w:t>HIRI has an important role in the development of AKI post-OLT and has a negative impact on patient outcomes, especially when occurring alongside AKI.</w:t>
      </w:r>
      <w:r w:rsidR="00953673">
        <w:rPr>
          <w:rFonts w:ascii="Book Antiqua" w:hAnsi="Book Antiqua" w:cs="Arial"/>
          <w:lang w:val="en-US"/>
        </w:rPr>
        <w:t xml:space="preserve"> </w:t>
      </w:r>
    </w:p>
    <w:p w14:paraId="7818F188" w14:textId="77777777" w:rsidR="003968D4" w:rsidRPr="00953673" w:rsidRDefault="003968D4" w:rsidP="00953673">
      <w:pPr>
        <w:spacing w:line="360" w:lineRule="auto"/>
        <w:jc w:val="both"/>
        <w:rPr>
          <w:rFonts w:ascii="Book Antiqua" w:hAnsi="Book Antiqua"/>
          <w:b/>
        </w:rPr>
      </w:pPr>
    </w:p>
    <w:p w14:paraId="1E517DE8" w14:textId="0E624204" w:rsidR="00C60D54" w:rsidRPr="00953673" w:rsidRDefault="00C60D54" w:rsidP="00953673">
      <w:pPr>
        <w:spacing w:line="360" w:lineRule="auto"/>
        <w:jc w:val="both"/>
        <w:rPr>
          <w:rFonts w:ascii="Book Antiqua" w:hAnsi="Book Antiqua"/>
        </w:rPr>
      </w:pPr>
      <w:r w:rsidRPr="00953673">
        <w:rPr>
          <w:rFonts w:ascii="Book Antiqua" w:hAnsi="Book Antiqua"/>
          <w:b/>
        </w:rPr>
        <w:t xml:space="preserve">Key </w:t>
      </w:r>
      <w:r w:rsidR="00125624" w:rsidRPr="00953673">
        <w:rPr>
          <w:rFonts w:ascii="Book Antiqua" w:hAnsi="Book Antiqua"/>
          <w:b/>
        </w:rPr>
        <w:t>w</w:t>
      </w:r>
      <w:r w:rsidRPr="00953673">
        <w:rPr>
          <w:rFonts w:ascii="Book Antiqua" w:hAnsi="Book Antiqua"/>
          <w:b/>
        </w:rPr>
        <w:t xml:space="preserve">ords: </w:t>
      </w:r>
      <w:r w:rsidR="00125624" w:rsidRPr="00953673">
        <w:rPr>
          <w:rFonts w:ascii="Book Antiqua" w:hAnsi="Book Antiqua"/>
        </w:rPr>
        <w:t>A</w:t>
      </w:r>
      <w:r w:rsidRPr="00953673">
        <w:rPr>
          <w:rFonts w:ascii="Book Antiqua" w:hAnsi="Book Antiqua"/>
        </w:rPr>
        <w:t xml:space="preserve">cute kidney injury; </w:t>
      </w:r>
      <w:r w:rsidR="00125624" w:rsidRPr="00953673">
        <w:rPr>
          <w:rFonts w:ascii="Book Antiqua" w:hAnsi="Book Antiqua"/>
        </w:rPr>
        <w:t>H</w:t>
      </w:r>
      <w:r w:rsidRPr="00953673">
        <w:rPr>
          <w:rFonts w:ascii="Book Antiqua" w:hAnsi="Book Antiqua"/>
        </w:rPr>
        <w:t xml:space="preserve">epatic ischaemia reperfusion injury; </w:t>
      </w:r>
      <w:r w:rsidR="00125624" w:rsidRPr="00953673">
        <w:rPr>
          <w:rFonts w:ascii="Book Antiqua" w:hAnsi="Book Antiqua"/>
        </w:rPr>
        <w:t>L</w:t>
      </w:r>
      <w:r w:rsidRPr="00953673">
        <w:rPr>
          <w:rFonts w:ascii="Book Antiqua" w:hAnsi="Book Antiqua"/>
        </w:rPr>
        <w:t xml:space="preserve">iver transplantation; </w:t>
      </w:r>
      <w:r w:rsidR="00125624" w:rsidRPr="00953673">
        <w:rPr>
          <w:rFonts w:ascii="Book Antiqua" w:hAnsi="Book Antiqua"/>
        </w:rPr>
        <w:t>P</w:t>
      </w:r>
      <w:r w:rsidRPr="00953673">
        <w:rPr>
          <w:rFonts w:ascii="Book Antiqua" w:hAnsi="Book Antiqua"/>
        </w:rPr>
        <w:t xml:space="preserve">erioperative care; </w:t>
      </w:r>
      <w:r w:rsidR="00125624" w:rsidRPr="00953673">
        <w:rPr>
          <w:rFonts w:ascii="Book Antiqua" w:hAnsi="Book Antiqua"/>
        </w:rPr>
        <w:t>M</w:t>
      </w:r>
      <w:r w:rsidRPr="00953673">
        <w:rPr>
          <w:rFonts w:ascii="Book Antiqua" w:hAnsi="Book Antiqua"/>
        </w:rPr>
        <w:t>arginal grafts</w:t>
      </w:r>
    </w:p>
    <w:p w14:paraId="3DC0C0A5" w14:textId="77777777" w:rsidR="00A446CA" w:rsidRPr="00953673" w:rsidRDefault="00A446CA" w:rsidP="00953673">
      <w:pPr>
        <w:spacing w:line="360" w:lineRule="auto"/>
        <w:jc w:val="both"/>
        <w:rPr>
          <w:rFonts w:ascii="Book Antiqua" w:hAnsi="Book Antiqua"/>
          <w:b/>
        </w:rPr>
      </w:pPr>
    </w:p>
    <w:p w14:paraId="2B0B4D5A" w14:textId="77777777" w:rsidR="00125624" w:rsidRPr="00953673" w:rsidRDefault="00125624" w:rsidP="00953673">
      <w:pPr>
        <w:spacing w:line="360" w:lineRule="auto"/>
        <w:jc w:val="both"/>
        <w:rPr>
          <w:rFonts w:ascii="Book Antiqua" w:hAnsi="Book Antiqua" w:cs="Arial"/>
        </w:rPr>
      </w:pPr>
      <w:proofErr w:type="gramStart"/>
      <w:r w:rsidRPr="00953673">
        <w:rPr>
          <w:rFonts w:ascii="Book Antiqua" w:hAnsi="Book Antiqua"/>
          <w:b/>
        </w:rPr>
        <w:t xml:space="preserve">© </w:t>
      </w:r>
      <w:r w:rsidRPr="00953673">
        <w:rPr>
          <w:rFonts w:ascii="Book Antiqua" w:hAnsi="Book Antiqua" w:cs="Arial"/>
          <w:b/>
        </w:rPr>
        <w:t>The Author(s) 2017.</w:t>
      </w:r>
      <w:proofErr w:type="gramEnd"/>
      <w:r w:rsidRPr="00953673">
        <w:rPr>
          <w:rFonts w:ascii="Book Antiqua" w:hAnsi="Book Antiqua" w:cs="Arial"/>
        </w:rPr>
        <w:t xml:space="preserve"> Published by </w:t>
      </w:r>
      <w:proofErr w:type="spellStart"/>
      <w:r w:rsidRPr="00953673">
        <w:rPr>
          <w:rFonts w:ascii="Book Antiqua" w:hAnsi="Book Antiqua" w:cs="Arial"/>
        </w:rPr>
        <w:t>Baishideng</w:t>
      </w:r>
      <w:proofErr w:type="spellEnd"/>
      <w:r w:rsidRPr="00953673">
        <w:rPr>
          <w:rFonts w:ascii="Book Antiqua" w:hAnsi="Book Antiqua" w:cs="Arial"/>
        </w:rPr>
        <w:t xml:space="preserve"> Publishing Group Inc. All rights reserved.</w:t>
      </w:r>
    </w:p>
    <w:p w14:paraId="43D281DA" w14:textId="77777777" w:rsidR="00EA36D0" w:rsidRPr="00953673" w:rsidRDefault="00EA36D0" w:rsidP="00953673">
      <w:pPr>
        <w:spacing w:line="360" w:lineRule="auto"/>
        <w:jc w:val="both"/>
        <w:rPr>
          <w:rFonts w:ascii="Book Antiqua" w:hAnsi="Book Antiqua"/>
          <w:b/>
        </w:rPr>
      </w:pPr>
    </w:p>
    <w:p w14:paraId="1279ECC0" w14:textId="2C3E6AC5" w:rsidR="00EA36D0" w:rsidRPr="00953673" w:rsidRDefault="00C60D54" w:rsidP="00953673">
      <w:pPr>
        <w:spacing w:line="360" w:lineRule="auto"/>
        <w:jc w:val="both"/>
        <w:rPr>
          <w:rFonts w:ascii="Book Antiqua" w:eastAsia="宋体" w:hAnsi="Book Antiqua"/>
          <w:b/>
          <w:lang w:eastAsia="zh-CN"/>
        </w:rPr>
      </w:pPr>
      <w:r w:rsidRPr="00953673">
        <w:rPr>
          <w:rFonts w:ascii="Book Antiqua" w:hAnsi="Book Antiqua"/>
          <w:b/>
        </w:rPr>
        <w:t>C</w:t>
      </w:r>
      <w:r w:rsidR="00125624" w:rsidRPr="00953673">
        <w:rPr>
          <w:rFonts w:ascii="Book Antiqua" w:hAnsi="Book Antiqua"/>
          <w:b/>
        </w:rPr>
        <w:t>ore tip</w:t>
      </w:r>
      <w:r w:rsidR="00125624" w:rsidRPr="00953673">
        <w:rPr>
          <w:rFonts w:ascii="Book Antiqua" w:eastAsia="宋体" w:hAnsi="Book Antiqua"/>
          <w:b/>
          <w:lang w:eastAsia="zh-CN"/>
        </w:rPr>
        <w:t xml:space="preserve">: </w:t>
      </w:r>
      <w:r w:rsidR="00EA36D0" w:rsidRPr="00953673">
        <w:rPr>
          <w:rFonts w:ascii="Book Antiqua" w:hAnsi="Book Antiqua"/>
        </w:rPr>
        <w:t xml:space="preserve">Acute kidney injury (AKI) is common after liver transplantation (LT), and has a significant impact on patient outcomes. It is multifactorial in aetiology and has been shown to correlate with the use of higher risk grafts, due to an increased risk of hepatic ischaemia reperfusion injury. In context of the growing use of marginal grafts to meet demands, this study has demonstrated that </w:t>
      </w:r>
      <w:r w:rsidR="00677160" w:rsidRPr="00953673">
        <w:rPr>
          <w:rFonts w:ascii="Book Antiqua" w:hAnsi="Book Antiqua" w:cs="Arial"/>
          <w:lang w:val="en-US"/>
        </w:rPr>
        <w:t xml:space="preserve">hepatic </w:t>
      </w:r>
      <w:proofErr w:type="spellStart"/>
      <w:r w:rsidR="00677160" w:rsidRPr="00953673">
        <w:rPr>
          <w:rFonts w:ascii="Book Antiqua" w:hAnsi="Book Antiqua" w:cs="Arial"/>
          <w:lang w:val="en-US"/>
        </w:rPr>
        <w:t>ischaemia</w:t>
      </w:r>
      <w:proofErr w:type="spellEnd"/>
      <w:r w:rsidR="00677160" w:rsidRPr="00953673">
        <w:rPr>
          <w:rFonts w:ascii="Book Antiqua" w:hAnsi="Book Antiqua" w:cs="Arial"/>
          <w:lang w:val="en-US"/>
        </w:rPr>
        <w:t xml:space="preserve"> reperfusion injury (HIRI)</w:t>
      </w:r>
      <w:r w:rsidR="00677160" w:rsidRPr="00953673">
        <w:rPr>
          <w:rFonts w:ascii="Book Antiqua" w:eastAsia="宋体" w:hAnsi="Book Antiqua" w:cs="Arial"/>
          <w:lang w:val="en-US" w:eastAsia="zh-CN"/>
        </w:rPr>
        <w:t xml:space="preserve"> </w:t>
      </w:r>
      <w:r w:rsidR="00EA36D0" w:rsidRPr="00953673">
        <w:rPr>
          <w:rFonts w:ascii="Book Antiqua" w:hAnsi="Book Antiqua"/>
        </w:rPr>
        <w:t>was the only variable that predicted early AKI post-LT and that the presence of both HIRI and AKI led to worse clinical outcomes and higher mortality than either complication alone.</w:t>
      </w:r>
    </w:p>
    <w:p w14:paraId="52B514BC" w14:textId="77777777" w:rsidR="006776CE" w:rsidRPr="00953673" w:rsidRDefault="006776CE" w:rsidP="00953673">
      <w:pPr>
        <w:spacing w:line="360" w:lineRule="auto"/>
        <w:jc w:val="both"/>
        <w:rPr>
          <w:rFonts w:ascii="Book Antiqua" w:eastAsia="宋体" w:hAnsi="Book Antiqua"/>
          <w:lang w:eastAsia="zh-CN"/>
        </w:rPr>
      </w:pPr>
    </w:p>
    <w:p w14:paraId="27B1A6DA" w14:textId="48D83AFA" w:rsidR="006776CE" w:rsidRPr="00953673" w:rsidRDefault="006776CE" w:rsidP="00953673">
      <w:pPr>
        <w:spacing w:line="360" w:lineRule="auto"/>
        <w:jc w:val="both"/>
        <w:rPr>
          <w:rFonts w:ascii="Book Antiqua" w:eastAsia="宋体" w:hAnsi="Book Antiqua"/>
          <w:lang w:eastAsia="zh-CN"/>
        </w:rPr>
      </w:pPr>
      <w:r w:rsidRPr="00953673">
        <w:rPr>
          <w:rFonts w:ascii="Book Antiqua" w:hAnsi="Book Antiqua"/>
        </w:rPr>
        <w:t>Rahman</w:t>
      </w:r>
      <w:r w:rsidRPr="00953673">
        <w:rPr>
          <w:rFonts w:ascii="Book Antiqua" w:eastAsia="宋体" w:hAnsi="Book Antiqua"/>
          <w:lang w:eastAsia="zh-CN"/>
        </w:rPr>
        <w:t xml:space="preserve"> S</w:t>
      </w:r>
      <w:r w:rsidRPr="00953673">
        <w:rPr>
          <w:rFonts w:ascii="Book Antiqua" w:hAnsi="Book Antiqua"/>
        </w:rPr>
        <w:t>, Davidson</w:t>
      </w:r>
      <w:r w:rsidRPr="00953673">
        <w:rPr>
          <w:rFonts w:ascii="Book Antiqua" w:eastAsia="宋体" w:hAnsi="Book Antiqua"/>
          <w:lang w:eastAsia="zh-CN"/>
        </w:rPr>
        <w:t xml:space="preserve"> BR</w:t>
      </w:r>
      <w:r w:rsidRPr="00953673">
        <w:rPr>
          <w:rFonts w:ascii="Book Antiqua" w:hAnsi="Book Antiqua"/>
        </w:rPr>
        <w:t xml:space="preserve">, </w:t>
      </w:r>
      <w:proofErr w:type="spellStart"/>
      <w:r w:rsidRPr="00953673">
        <w:rPr>
          <w:rFonts w:ascii="Book Antiqua" w:hAnsi="Book Antiqua"/>
        </w:rPr>
        <w:t>Mallett</w:t>
      </w:r>
      <w:proofErr w:type="spellEnd"/>
      <w:r w:rsidRPr="00953673">
        <w:rPr>
          <w:rFonts w:ascii="Book Antiqua" w:eastAsia="宋体" w:hAnsi="Book Antiqua"/>
          <w:lang w:eastAsia="zh-CN"/>
        </w:rPr>
        <w:t xml:space="preserve"> SV.</w:t>
      </w:r>
      <w:r w:rsidRPr="00953673">
        <w:rPr>
          <w:rFonts w:ascii="Book Antiqua" w:hAnsi="Book Antiqua"/>
        </w:rPr>
        <w:t xml:space="preserve"> Early acute kidney injury after liver transplantation: Predisposing factors and clinical implications</w:t>
      </w:r>
      <w:r w:rsidRPr="00953673">
        <w:rPr>
          <w:rFonts w:ascii="Book Antiqua" w:eastAsia="宋体" w:hAnsi="Book Antiqua"/>
          <w:lang w:eastAsia="zh-CN"/>
        </w:rPr>
        <w:t>.</w:t>
      </w:r>
      <w:r w:rsidRPr="00953673">
        <w:rPr>
          <w:rFonts w:ascii="Book Antiqua" w:hAnsi="Book Antiqua"/>
          <w:i/>
          <w:iCs/>
        </w:rPr>
        <w:t xml:space="preserve"> World J </w:t>
      </w:r>
      <w:proofErr w:type="spellStart"/>
      <w:r w:rsidRPr="00953673">
        <w:rPr>
          <w:rFonts w:ascii="Book Antiqua" w:hAnsi="Book Antiqua"/>
          <w:i/>
          <w:iCs/>
        </w:rPr>
        <w:t>Hepatol</w:t>
      </w:r>
      <w:proofErr w:type="spellEnd"/>
      <w:r w:rsidRPr="00953673">
        <w:rPr>
          <w:rFonts w:ascii="Book Antiqua" w:eastAsia="宋体" w:hAnsi="Book Antiqua"/>
          <w:i/>
          <w:iCs/>
          <w:lang w:eastAsia="zh-CN"/>
        </w:rPr>
        <w:t xml:space="preserve"> </w:t>
      </w:r>
      <w:r w:rsidRPr="00953673">
        <w:rPr>
          <w:rFonts w:ascii="Book Antiqua" w:eastAsia="宋体" w:hAnsi="Book Antiqua"/>
          <w:iCs/>
          <w:lang w:eastAsia="zh-CN"/>
        </w:rPr>
        <w:t xml:space="preserve">2017; </w:t>
      </w:r>
      <w:proofErr w:type="gramStart"/>
      <w:r w:rsidRPr="00953673">
        <w:rPr>
          <w:rFonts w:ascii="Book Antiqua" w:eastAsia="宋体" w:hAnsi="Book Antiqua"/>
          <w:iCs/>
          <w:lang w:eastAsia="zh-CN"/>
        </w:rPr>
        <w:t>In</w:t>
      </w:r>
      <w:proofErr w:type="gramEnd"/>
      <w:r w:rsidRPr="00953673">
        <w:rPr>
          <w:rFonts w:ascii="Book Antiqua" w:eastAsia="宋体" w:hAnsi="Book Antiqua"/>
          <w:iCs/>
          <w:lang w:eastAsia="zh-CN"/>
        </w:rPr>
        <w:t xml:space="preserve"> press</w:t>
      </w:r>
    </w:p>
    <w:p w14:paraId="4DF9449C" w14:textId="77777777" w:rsidR="00D65CE5" w:rsidRPr="00953673" w:rsidRDefault="00D65CE5" w:rsidP="00953673">
      <w:pPr>
        <w:spacing w:line="360" w:lineRule="auto"/>
        <w:jc w:val="both"/>
        <w:rPr>
          <w:rFonts w:ascii="Book Antiqua" w:hAnsi="Book Antiqua"/>
        </w:rPr>
      </w:pPr>
    </w:p>
    <w:p w14:paraId="0C809A10" w14:textId="77777777" w:rsidR="006776CE" w:rsidRPr="00953673" w:rsidRDefault="006776CE" w:rsidP="00953673">
      <w:pPr>
        <w:spacing w:line="360" w:lineRule="auto"/>
        <w:jc w:val="both"/>
        <w:rPr>
          <w:rFonts w:ascii="Book Antiqua" w:hAnsi="Book Antiqua"/>
          <w:b/>
        </w:rPr>
      </w:pPr>
      <w:r w:rsidRPr="00953673">
        <w:rPr>
          <w:rFonts w:ascii="Book Antiqua" w:hAnsi="Book Antiqua"/>
          <w:b/>
        </w:rPr>
        <w:br w:type="page"/>
      </w:r>
    </w:p>
    <w:p w14:paraId="270BECF4" w14:textId="0D18D3C3" w:rsidR="00C87AAB" w:rsidRPr="00953673" w:rsidRDefault="008D1CC7" w:rsidP="00953673">
      <w:pPr>
        <w:spacing w:line="360" w:lineRule="auto"/>
        <w:jc w:val="both"/>
        <w:rPr>
          <w:rFonts w:ascii="Book Antiqua" w:eastAsia="宋体" w:hAnsi="Book Antiqua"/>
          <w:b/>
          <w:lang w:eastAsia="zh-CN"/>
        </w:rPr>
      </w:pPr>
      <w:r w:rsidRPr="00953673">
        <w:rPr>
          <w:rFonts w:ascii="Book Antiqua" w:hAnsi="Book Antiqua"/>
          <w:b/>
        </w:rPr>
        <w:lastRenderedPageBreak/>
        <w:t>INTRODUCTION</w:t>
      </w:r>
    </w:p>
    <w:p w14:paraId="472B6901" w14:textId="3050D088" w:rsidR="00617123" w:rsidRPr="00953673" w:rsidRDefault="00617123" w:rsidP="00953673">
      <w:pPr>
        <w:spacing w:line="360" w:lineRule="auto"/>
        <w:jc w:val="both"/>
        <w:rPr>
          <w:rFonts w:ascii="Book Antiqua" w:hAnsi="Book Antiqua"/>
        </w:rPr>
      </w:pPr>
      <w:r w:rsidRPr="00953673">
        <w:rPr>
          <w:rFonts w:ascii="Book Antiqua" w:hAnsi="Book Antiqua"/>
        </w:rPr>
        <w:t xml:space="preserve">Acute kidney injury (AKI) developing immediately after </w:t>
      </w:r>
      <w:proofErr w:type="spellStart"/>
      <w:r w:rsidRPr="00953673">
        <w:rPr>
          <w:rFonts w:ascii="Book Antiqua" w:hAnsi="Book Antiqua"/>
        </w:rPr>
        <w:t>orthotopic</w:t>
      </w:r>
      <w:proofErr w:type="spellEnd"/>
      <w:r w:rsidRPr="00953673">
        <w:rPr>
          <w:rFonts w:ascii="Book Antiqua" w:hAnsi="Book Antiqua"/>
        </w:rPr>
        <w:t xml:space="preserve"> liver transplantation (OLT) is common, and is associated with increased morbidity, mortality and resource utilisation</w:t>
      </w:r>
      <w:r w:rsidRPr="00953673">
        <w:rPr>
          <w:rFonts w:ascii="Book Antiqua" w:hAnsi="Book Antiqua"/>
        </w:rPr>
        <w:fldChar w:fldCharType="begin">
          <w:fldData xml:space="preserve">PEVuZE5vdGU+PENpdGU+PEF1dGhvcj5DaGVydG93PC9BdXRob3I+PFllYXI+MjAwNTwvWWVhcj48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MT48L2FsdC1wZXJpb2RpY2FsPjxwYWdlcz4zMzY1LTcwPC9wYWdlcz48dm9sdW1lPjE2PC92b2x1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PEVuZE5vdGU+PENpdGU+PEF1dGhvcj5DaGVydG93PC9BdXRob3I+PFllYXI+MjAwNTwvWWVhcj48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MT48L2FsdC1wZXJpb2RpY2FsPjxwYWdlcz4zMzY1LTcwPC9wYWdlcz48dm9sdW1lPjE2PC92b2x1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w:t>
      </w:r>
      <w:r w:rsidRPr="00953673">
        <w:rPr>
          <w:rFonts w:ascii="Book Antiqua" w:hAnsi="Book Antiqua"/>
        </w:rPr>
        <w:fldChar w:fldCharType="end"/>
      </w:r>
      <w:r w:rsidRPr="00953673">
        <w:rPr>
          <w:rFonts w:ascii="Book Antiqua" w:hAnsi="Book Antiqua"/>
        </w:rPr>
        <w:t>. It affects between 25</w:t>
      </w:r>
      <w:r w:rsidR="00953673">
        <w:rPr>
          <w:rFonts w:ascii="Book Antiqua" w:eastAsia="宋体" w:hAnsi="Book Antiqua" w:hint="eastAsia"/>
          <w:lang w:eastAsia="zh-CN"/>
        </w:rPr>
        <w:t>%</w:t>
      </w:r>
      <w:r w:rsidRPr="00953673">
        <w:rPr>
          <w:rFonts w:ascii="Book Antiqua" w:hAnsi="Book Antiqua"/>
        </w:rPr>
        <w:t xml:space="preserve"> and 60% of recipients</w:t>
      </w:r>
      <w:r w:rsidRPr="00953673">
        <w:rPr>
          <w:rFonts w:ascii="Book Antiqua" w:hAnsi="Book Antiqua"/>
        </w:rPr>
        <w:fldChar w:fldCharType="begin">
          <w:fldData xml:space="preserve">PEVuZE5vdGU+PENpdGU+PEF1dGhvcj5DaGFybHRvbjwvQXV0aG9yPjxZZWFyPjIwMDk8L1llYXI+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YnItMT48L2FsdC1wZXJpb2RpY2FsPjxwYWdlcz5TMS0zNDwvcGFnZXM+PHZvbHVtZT4xNTwvdm9s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cGxhbnQgU3VyZ2VvbnM8L2FiYnItMT48L2FsdC1wZXJpb2RpY2FsPjxwYWdlcz4xNjgtNzY8L3Bh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PjxwYWdlcz4xMzc5LTg1PC9wYWdlcz48dm9sdW1lPjEwPC92b2x1bWU+PG51bWJlcj4xMTwvbnVt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PEVuZE5vdGU+PENpdGU+PEF1dGhvcj5DaGFybHRvbjwvQXV0aG9yPjxZZWFyPjIwMDk8L1llYXI+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YnItMT48L2FsdC1wZXJpb2RpY2FsPjxwYWdlcz5TMS0zNDwvcGFnZXM+PHZvbHVtZT4xNTwvdm9s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cGxhbnQgU3VyZ2VvbnM8L2FiYnItMT48L2FsdC1wZXJpb2RpY2FsPjxwYWdlcz4xNjgtNzY8L3Bh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PjxwYWdlcz4xMzc5LTg1PC9wYWdlcz48dm9sdW1lPjEwPC92b2x1bWU+PG51bWJlcj4xMTwvbnVt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[2-4]</w:t>
      </w:r>
      <w:r w:rsidRPr="00953673">
        <w:rPr>
          <w:rFonts w:ascii="Book Antiqua" w:hAnsi="Book Antiqua"/>
        </w:rPr>
        <w:fldChar w:fldCharType="end"/>
      </w:r>
      <w:r w:rsidRPr="00953673">
        <w:rPr>
          <w:rFonts w:ascii="Book Antiqua" w:hAnsi="Book Antiqua"/>
        </w:rPr>
        <w:t>, the variation being largely related to</w:t>
      </w:r>
      <w:r w:rsidR="00953673">
        <w:rPr>
          <w:rFonts w:ascii="Book Antiqua" w:hAnsi="Book Antiqua"/>
        </w:rPr>
        <w:t xml:space="preserve"> the definition of AKI utilised</w:t>
      </w:r>
      <w:r w:rsidRPr="00953673">
        <w:rPr>
          <w:rFonts w:ascii="Book Antiqua" w:hAnsi="Book Antiqua"/>
        </w:rPr>
        <w:fldChar w:fldCharType="begin">
          <w:fldData xml:space="preserve">PEVuZE5vdGU+PENpdGU+PEF1dGhvcj5NZWh0YTwvQXV0aG9yPjxZZWFyPjIwMDM8L1llYXI+PFJl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PEVuZE5vdGU+PENpdGU+PEF1dGhvcj5NZWh0YTwvQXV0aG9yPjxZZWFyPjIwMDM8L1llYXI+PFJl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953673">
        <w:rPr>
          <w:rFonts w:ascii="Book Antiqua" w:hAnsi="Book Antiqua"/>
          <w:noProof/>
          <w:vertAlign w:val="superscript"/>
        </w:rPr>
        <w:t>[5,</w:t>
      </w:r>
      <w:r w:rsidRPr="00953673">
        <w:rPr>
          <w:rFonts w:ascii="Book Antiqua" w:hAnsi="Book Antiqua"/>
          <w:noProof/>
          <w:vertAlign w:val="superscript"/>
        </w:rPr>
        <w:t>6]</w:t>
      </w:r>
      <w:r w:rsidRPr="00953673">
        <w:rPr>
          <w:rFonts w:ascii="Book Antiqua" w:hAnsi="Book Antiqua"/>
        </w:rPr>
        <w:fldChar w:fldCharType="end"/>
      </w:r>
      <w:r w:rsidRPr="00953673">
        <w:rPr>
          <w:rFonts w:ascii="Book Antiqua" w:hAnsi="Book Antiqua"/>
        </w:rPr>
        <w:t>. The incidence of AKI following OLT is much higher than with other non-cardiac major surgery, in patients with p</w:t>
      </w:r>
      <w:r w:rsidR="00953673">
        <w:rPr>
          <w:rFonts w:ascii="Book Antiqua" w:hAnsi="Book Antiqua"/>
        </w:rPr>
        <w:t>reviously normal renal function</w:t>
      </w:r>
      <w:r w:rsidRPr="00953673">
        <w:rPr>
          <w:rFonts w:ascii="Book Antiqua" w:hAnsi="Book Antiqua"/>
        </w:rPr>
        <w:fldChar w:fldCharType="begin">
          <w:fldData xml:space="preserve">PEVuZE5vdGU+PENpdGU+PEF1dGhvcj5BYmVsaGE8L0F1dGhvcj48WWVhcj4yMDA5PC9ZZWFyPjxS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=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PEVuZE5vdGU+PENpdGU+PEF1dGhvcj5BYmVsaGE8L0F1dGhvcj48WWVhcj4yMDA5PC9ZZWFyPjxS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=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[7]</w:t>
      </w:r>
      <w:r w:rsidRPr="00953673">
        <w:rPr>
          <w:rFonts w:ascii="Book Antiqua" w:hAnsi="Book Antiqua"/>
        </w:rPr>
        <w:fldChar w:fldCharType="end"/>
      </w:r>
      <w:r w:rsidRPr="00953673">
        <w:rPr>
          <w:rFonts w:ascii="Book Antiqua" w:hAnsi="Book Antiqua"/>
        </w:rPr>
        <w:t xml:space="preserve">. This reflects the additional risks facing the liver transplant recipient during the intra and post-operative course. </w:t>
      </w:r>
    </w:p>
    <w:p w14:paraId="20935723" w14:textId="2BD199E0" w:rsidR="00617123" w:rsidRPr="00953673" w:rsidRDefault="00617123" w:rsidP="00953673">
      <w:pPr>
        <w:spacing w:line="360" w:lineRule="auto"/>
        <w:ind w:firstLineChars="100" w:firstLine="240"/>
        <w:jc w:val="both"/>
        <w:rPr>
          <w:rFonts w:ascii="Book Antiqua" w:hAnsi="Book Antiqua"/>
        </w:rPr>
      </w:pPr>
      <w:r w:rsidRPr="00953673">
        <w:rPr>
          <w:rFonts w:ascii="Book Antiqua" w:hAnsi="Book Antiqua"/>
        </w:rPr>
        <w:t>Multiple factors predisposing liver transplant patients to post operative AKI have been identified. Pre-operatively, existing renal impairment, increasing Model for End stage Liver Disease Score, diabetes mellitus, hypertension</w:t>
      </w:r>
      <w:r w:rsidRPr="00953673">
        <w:rPr>
          <w:rFonts w:ascii="Book Antiqua" w:hAnsi="Book Antiqua"/>
        </w:rPr>
        <w:fldChar w:fldCharType="begin">
          <w:fldData xml:space="preserve">PEVuZE5vdGU+PENpdGU+PEF1dGhvcj5MZWJyb24gR2FsbGFyZG88L0F1dGhvcj48WWVhcj4yMDA0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PjEzNzktODU8L3BhZ2VzPjx2b2x1bWU+MTA8L3ZvbHVtZT48bnVtYmVyPjExPC9udW1iZXI+PGVk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PEVuZE5vdGU+PENpdGU+PEF1dGhvcj5MZWJyb24gR2FsbGFyZG88L0F1dGhvcj48WWVhcj4yMDA0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PjEzNzktODU8L3BhZ2VzPjx2b2x1bWU+MTA8L3ZvbHVtZT48bnVtYmVyPjExPC9udW1iZXI+PGVk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[4]</w:t>
      </w:r>
      <w:r w:rsidRPr="00953673">
        <w:rPr>
          <w:rFonts w:ascii="Book Antiqua" w:hAnsi="Book Antiqua"/>
        </w:rPr>
        <w:fldChar w:fldCharType="end"/>
      </w:r>
      <w:r w:rsidRPr="00953673">
        <w:rPr>
          <w:rFonts w:ascii="Book Antiqua" w:hAnsi="Book Antiqua"/>
        </w:rPr>
        <w:t xml:space="preserve"> and obesity have all been associated with post OLT renal dysfunction. Intraoperative mean arterial pressure, vasopressor requirements, blood loss and transfusion of blood products are additional risk factors</w:t>
      </w:r>
      <w:r w:rsidRPr="00953673">
        <w:rPr>
          <w:rFonts w:ascii="Book Antiqua" w:hAnsi="Book Antiqua"/>
        </w:rPr>
        <w:fldChar w:fldCharType="begin">
          <w:fldData xml:space="preserve">PEVuZE5vdGU+PENpdGU+PEF1dGhvcj5DaGVuPC9BdXRob3I+PFllYXI+MjAxMTwvWWVhcj48UmVj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Z2VzPjM0OC01MzwvcGFnZXM+PHZvbHVtZT45MTwvdm9sdW1lPjxudW1iZXI+MzwvbnVtYmVyPjxl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PEVuZE5vdGU+PENpdGU+PEF1dGhvcj5DaGVuPC9BdXRob3I+PFllYXI+MjAxMTwvWWVhcj48UmVj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Z2VzPjM0OC01MzwvcGFnZXM+PHZvbHVtZT45MTwvdm9sdW1lPjxudW1iZXI+MzwvbnVtYmVyPjxl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953673">
        <w:rPr>
          <w:rFonts w:ascii="Book Antiqua" w:hAnsi="Book Antiqua"/>
          <w:noProof/>
          <w:vertAlign w:val="superscript"/>
        </w:rPr>
        <w:t>[8,</w:t>
      </w:r>
      <w:r w:rsidRPr="00953673">
        <w:rPr>
          <w:rFonts w:ascii="Book Antiqua" w:hAnsi="Book Antiqua"/>
          <w:noProof/>
          <w:vertAlign w:val="superscript"/>
        </w:rPr>
        <w:t>9]</w:t>
      </w:r>
      <w:r w:rsidRPr="00953673">
        <w:rPr>
          <w:rFonts w:ascii="Book Antiqua" w:hAnsi="Book Antiqua"/>
        </w:rPr>
        <w:fldChar w:fldCharType="end"/>
      </w:r>
      <w:r w:rsidRPr="00953673">
        <w:rPr>
          <w:rFonts w:ascii="Book Antiqua" w:hAnsi="Book Antiqua"/>
        </w:rPr>
        <w:t>. Post-operatively, graft dysfunction and immunosuppression therapy have been regarded as the main renal insults.</w:t>
      </w:r>
    </w:p>
    <w:p w14:paraId="5E13669C" w14:textId="26A885B6" w:rsidR="00617123" w:rsidRPr="00953673" w:rsidRDefault="00617123" w:rsidP="00953673">
      <w:pPr>
        <w:spacing w:line="360" w:lineRule="auto"/>
        <w:ind w:firstLineChars="100" w:firstLine="240"/>
        <w:jc w:val="both"/>
        <w:rPr>
          <w:rFonts w:ascii="Book Antiqua" w:hAnsi="Book Antiqua"/>
        </w:rPr>
      </w:pPr>
      <w:r w:rsidRPr="00953673">
        <w:rPr>
          <w:rFonts w:ascii="Book Antiqua" w:hAnsi="Book Antiqua"/>
        </w:rPr>
        <w:t xml:space="preserve">More recently, the growing demand for organs in </w:t>
      </w:r>
      <w:r w:rsidR="006776CE" w:rsidRPr="00953673">
        <w:rPr>
          <w:rFonts w:ascii="Book Antiqua" w:eastAsia="宋体" w:hAnsi="Book Antiqua" w:cs="Arial"/>
          <w:lang w:val="en-US" w:eastAsia="zh-CN"/>
        </w:rPr>
        <w:t>LT</w:t>
      </w:r>
      <w:r w:rsidRPr="00953673">
        <w:rPr>
          <w:rFonts w:ascii="Book Antiqua" w:hAnsi="Book Antiqua"/>
        </w:rPr>
        <w:t xml:space="preserve"> has led to the use of increasingly higher risk grafts, in order to reduce the waiting list mortality</w:t>
      </w:r>
      <w:r w:rsidRPr="00953673">
        <w:rPr>
          <w:rFonts w:ascii="Book Antiqua" w:hAnsi="Book Antiqua"/>
        </w:rPr>
        <w:fldChar w:fldCharType="begin">
          <w:fldData xml:space="preserve">PEVuZE5vdGU+PENpdGU+PEF1dGhvcj5CYXJzaGVzPC9BdXRob3I+PFllYXI+MjAwNzwvWWVhcj48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LXBlcmlvZGljYWw+PHBhZ2VzPjEyNjUtNzA8L3BhZ2VzPjx2b2x1bWU+Nzwvdm9sdW1lPjxudW1i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YmJyLTE+PC9hbHQtcGVyaW9kaWNhbD48cGFnZXM+NzgzLTkwPC9wYWdlcz48dm9sdW1lPjY8L3Zv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PEVuZE5vdGU+PENpdGU+PEF1dGhvcj5CYXJzaGVzPC9BdXRob3I+PFllYXI+MjAwNzwvWWVhcj48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LXBlcmlvZGljYWw+PHBhZ2VzPjEyNjUtNzA8L3BhZ2VzPjx2b2x1bWU+Nzwvdm9sdW1lPjxudW1i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YmJyLTE+PC9hbHQtcGVyaW9kaWNhbD48cGFnZXM+NzgzLTkwPC9wYWdlcz48dm9sdW1lPjY8L3Zv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[10-12]</w:t>
      </w:r>
      <w:r w:rsidRPr="00953673">
        <w:rPr>
          <w:rFonts w:ascii="Book Antiqua" w:hAnsi="Book Antiqua"/>
        </w:rPr>
        <w:fldChar w:fldCharType="end"/>
      </w:r>
      <w:r w:rsidRPr="00953673">
        <w:rPr>
          <w:rFonts w:ascii="Book Antiqua" w:hAnsi="Book Antiqua"/>
        </w:rPr>
        <w:t>. These include grafts from older donors, prolonged preservation period, graft steatosis, split or partial liver allografts and donation after cardiac death (DCD). In the United Kingdom, DCD organs in particular have been increasingly used over the last decade, accounting for 20% of all liver transplants in 2014/15 (compared to 17% in 2012 and 5% in 2005)</w:t>
      </w:r>
      <w:r w:rsidRPr="00953673">
        <w:rPr>
          <w:rFonts w:ascii="Book Antiqua" w:hAnsi="Book Antiqua"/>
        </w:rPr>
        <w:fldChar w:fldCharType="begin">
          <w:fldData xml:space="preserve">PEVuZE5vdGU+PENpdGU+PEF1dGhvcj5Kb2huc29uPC9BdXRob3I+PFllYXI+MjAxNDwvWWVhcj48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YmJyLTE+PC9hbHQtcGVyaW9kaWNhbD48cGFnZXM+MTEyOS0zNTwvcGFnZXM+PHZvbHVtZT4yMjwv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PEVuZE5vdGU+PENpdGU+PEF1dGhvcj5Kb2huc29uPC9BdXRob3I+PFllYXI+MjAxNDwvWWVhcj48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bnRlcm5hdGlvbmFsIExpdmVyIFRyYW5zcGxhbnRhdGlvbiBTb2NpZXR5PC9hYmJyLTE+PC9wZXJp
b2RpY2FsPjxhbHQtcGVyaW9kaWNhbD48ZnVsbC10aXRsZT5MaXZlciBUcmFuc3BsPC9mdWxsLXRp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YmJyLTE+PC9hbHQtcGVyaW9kaWNhbD48cGFnZXM+MTEyOS0zNTwvcGFnZXM+PHZvbHVtZT4yMjwv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[13-15]</w:t>
      </w:r>
      <w:r w:rsidRPr="00953673">
        <w:rPr>
          <w:rFonts w:ascii="Book Antiqua" w:hAnsi="Book Antiqua"/>
        </w:rPr>
        <w:fldChar w:fldCharType="end"/>
      </w:r>
      <w:r w:rsidRPr="00953673">
        <w:rPr>
          <w:rFonts w:ascii="Book Antiqua" w:hAnsi="Book Antiqua"/>
        </w:rPr>
        <w:t>. This group have been shown to be at a higher risk of both hepatic and extra-hepatic complications, including AKI, which is the most common complication encountered following the transplantation of marginal grafts. The post-operative systemic inflammatory response that occurs as a result of the hepatic ischaemia reperfusion injury (HIRI) following warm ischaemia at retrieval is thought to play a critical role in the pathogenesis of renal injury in these patients</w:t>
      </w:r>
      <w:r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[16]</w:t>
      </w:r>
      <w:r w:rsidRPr="00953673">
        <w:rPr>
          <w:rFonts w:ascii="Book Antiqua" w:hAnsi="Book Antiqua"/>
        </w:rPr>
        <w:fldChar w:fldCharType="end"/>
      </w:r>
      <w:r w:rsidRPr="00953673">
        <w:rPr>
          <w:rFonts w:ascii="Book Antiqua" w:hAnsi="Book Antiqua"/>
        </w:rPr>
        <w:t xml:space="preserve">. In keeping with this, peak </w:t>
      </w:r>
      <w:proofErr w:type="spellStart"/>
      <w:r w:rsidRPr="00953673">
        <w:rPr>
          <w:rFonts w:ascii="Book Antiqua" w:hAnsi="Book Antiqua"/>
        </w:rPr>
        <w:t>peri</w:t>
      </w:r>
      <w:proofErr w:type="spellEnd"/>
      <w:r w:rsidRPr="00953673">
        <w:rPr>
          <w:rFonts w:ascii="Book Antiqua" w:hAnsi="Book Antiqua"/>
        </w:rPr>
        <w:t xml:space="preserve">-operative serum aspartate </w:t>
      </w:r>
      <w:r w:rsidRPr="00953673">
        <w:rPr>
          <w:rFonts w:ascii="Book Antiqua" w:hAnsi="Book Antiqua"/>
        </w:rPr>
        <w:lastRenderedPageBreak/>
        <w:t>aminotransferase (AST), which is a surrogate marker for HIRI</w:t>
      </w:r>
      <w:r w:rsidRPr="00953673">
        <w:rPr>
          <w:rFonts w:ascii="Book Antiqua" w:hAnsi="Book Antiqua"/>
        </w:rPr>
        <w:fldChar w:fldCharType="begin">
          <w:fldData xml:space="preserve">PEVuZE5vdGU+PENpdGU+PEF1dGhvcj5TaGFrZWQ8L0F1dGhvcj48WWVhcj4xOTk3PC9ZZWFyPjxS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PEVuZE5vdGU+PENpdGU+PEF1dGhvcj5TaGFrZWQ8L0F1dGhvcj48WWVhcj4xOTk3PC9ZZWFyPjxS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953673">
        <w:rPr>
          <w:rFonts w:ascii="Book Antiqua" w:hAnsi="Book Antiqua"/>
          <w:noProof/>
          <w:vertAlign w:val="superscript"/>
        </w:rPr>
        <w:t>[17,</w:t>
      </w:r>
      <w:r w:rsidRPr="00953673">
        <w:rPr>
          <w:rFonts w:ascii="Book Antiqua" w:hAnsi="Book Antiqua"/>
          <w:noProof/>
          <w:vertAlign w:val="superscript"/>
        </w:rPr>
        <w:t>18]</w:t>
      </w:r>
      <w:r w:rsidRPr="00953673">
        <w:rPr>
          <w:rFonts w:ascii="Book Antiqua" w:hAnsi="Book Antiqua"/>
        </w:rPr>
        <w:fldChar w:fldCharType="end"/>
      </w:r>
      <w:r w:rsidRPr="00953673">
        <w:rPr>
          <w:rFonts w:ascii="Book Antiqua" w:hAnsi="Book Antiqua"/>
        </w:rPr>
        <w:t>, has been found to be a significant variable related to renal outcomes</w:t>
      </w:r>
      <w:r w:rsidRPr="00953673">
        <w:rPr>
          <w:rFonts w:ascii="Book Antiqua" w:hAnsi="Book Antiqua"/>
        </w:rPr>
        <w:fldChar w:fldCharType="begin">
          <w:fldData xml:space="preserve">PEVuZE5vdGU+PENpdGU+PEF1dGhvcj5HdWFuPC9BdXRob3I+PFllYXI+MjAxNDwvWWVhcj48UmVj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ci0xPjwvYWx0LXBlcmlvZGljYWw+PHBhZ2VzPjI1OS02NDwvcGFnZXM+PHZvbHVtZT4yNTM8L3Zv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PEVuZE5vdGU+PENpdGU+PEF1dGhvcj5HdWFuPC9BdXRob3I+PFllYXI+MjAxNDwvWWVhcj48UmVj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ci0xPjwvYWx0LXBlcmlvZGljYWw+PHBhZ2VzPjI1OS02NDwvcGFnZXM+PHZvbHVtZT4yNTM8L3Zv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[19-21]</w:t>
      </w:r>
      <w:r w:rsidRPr="00953673">
        <w:rPr>
          <w:rFonts w:ascii="Book Antiqua" w:hAnsi="Book Antiqua"/>
        </w:rPr>
        <w:fldChar w:fldCharType="end"/>
      </w:r>
      <w:r w:rsidRPr="00953673">
        <w:rPr>
          <w:rFonts w:ascii="Book Antiqua" w:hAnsi="Book Antiqua"/>
        </w:rPr>
        <w:t xml:space="preserve">. </w:t>
      </w:r>
    </w:p>
    <w:p w14:paraId="23E13F12" w14:textId="32BF2EA2" w:rsidR="00617123" w:rsidRPr="00953673" w:rsidRDefault="00617123" w:rsidP="00953673">
      <w:pPr>
        <w:spacing w:line="360" w:lineRule="auto"/>
        <w:ind w:firstLineChars="100" w:firstLine="240"/>
        <w:jc w:val="both"/>
        <w:rPr>
          <w:rFonts w:ascii="Book Antiqua" w:hAnsi="Book Antiqua"/>
        </w:rPr>
      </w:pPr>
      <w:r w:rsidRPr="00953673">
        <w:rPr>
          <w:rFonts w:ascii="Book Antiqua" w:hAnsi="Book Antiqua"/>
        </w:rPr>
        <w:t xml:space="preserve">The additional impact of </w:t>
      </w:r>
      <w:r w:rsidR="00D81EA0" w:rsidRPr="00953673">
        <w:rPr>
          <w:rFonts w:ascii="Book Antiqua" w:hAnsi="Book Antiqua" w:cs="Arial"/>
          <w:lang w:val="en-US"/>
        </w:rPr>
        <w:t>HIRI</w:t>
      </w:r>
      <w:r w:rsidRPr="00953673">
        <w:rPr>
          <w:rFonts w:ascii="Book Antiqua" w:hAnsi="Book Antiqua"/>
        </w:rPr>
        <w:t xml:space="preserve"> on early post-operative renal dysfunction of liver transplant recipients has not been widely investigated. Previous studies, especially those based on large national databases do not usually have sufficient clinical information to analyse the predisposing factors. Early identification of those at risk, followed by prevention and management of HIRI may have important implications on the outcomes of these patients.</w:t>
      </w:r>
    </w:p>
    <w:p w14:paraId="346E4A5D" w14:textId="77777777" w:rsidR="00617123" w:rsidRPr="00953673" w:rsidRDefault="00617123" w:rsidP="00953673">
      <w:pPr>
        <w:spacing w:line="360" w:lineRule="auto"/>
        <w:ind w:firstLineChars="100" w:firstLine="240"/>
        <w:jc w:val="both"/>
        <w:rPr>
          <w:rFonts w:ascii="Book Antiqua" w:hAnsi="Book Antiqua"/>
        </w:rPr>
      </w:pPr>
      <w:r w:rsidRPr="00953673">
        <w:rPr>
          <w:rFonts w:ascii="Book Antiqua" w:hAnsi="Book Antiqua"/>
        </w:rPr>
        <w:t>The aims of this study were firstly to identify the incidence, risk factors and clinical outcomes of early AKI in our cohort of patients, and secondly to investigate the incidence of HIRI, its correlation with AKI and its additional impact on patient outcomes.</w:t>
      </w:r>
    </w:p>
    <w:p w14:paraId="5B7C35DE" w14:textId="77777777" w:rsidR="00617123" w:rsidRPr="00953673" w:rsidRDefault="00617123" w:rsidP="00953673">
      <w:pPr>
        <w:spacing w:line="360" w:lineRule="auto"/>
        <w:jc w:val="both"/>
        <w:rPr>
          <w:rFonts w:ascii="Book Antiqua" w:hAnsi="Book Antiqua"/>
        </w:rPr>
      </w:pPr>
    </w:p>
    <w:p w14:paraId="12AA34EF" w14:textId="072A9F84" w:rsidR="00AE67FB" w:rsidRPr="00953673" w:rsidRDefault="00953673" w:rsidP="00953673">
      <w:pPr>
        <w:spacing w:line="360" w:lineRule="auto"/>
        <w:jc w:val="both"/>
        <w:rPr>
          <w:rFonts w:ascii="Book Antiqua" w:eastAsia="宋体" w:hAnsi="Book Antiqua"/>
          <w:b/>
          <w:lang w:eastAsia="zh-CN"/>
        </w:rPr>
      </w:pPr>
      <w:r>
        <w:rPr>
          <w:rFonts w:ascii="Book Antiqua" w:eastAsia="宋体" w:hAnsi="Book Antiqua"/>
          <w:b/>
          <w:lang w:eastAsia="zh-CN"/>
        </w:rPr>
        <w:t xml:space="preserve">MATERIALS AND </w:t>
      </w:r>
      <w:r w:rsidRPr="00953673">
        <w:rPr>
          <w:rFonts w:ascii="Book Antiqua" w:hAnsi="Book Antiqua"/>
          <w:b/>
        </w:rPr>
        <w:t>METHODS</w:t>
      </w:r>
    </w:p>
    <w:p w14:paraId="26BD71D1" w14:textId="2790E17A" w:rsidR="00AE67FB" w:rsidRPr="00953673" w:rsidRDefault="00AE67FB" w:rsidP="00953673">
      <w:pPr>
        <w:spacing w:line="360" w:lineRule="auto"/>
        <w:jc w:val="both"/>
        <w:rPr>
          <w:rFonts w:ascii="Book Antiqua" w:hAnsi="Book Antiqua"/>
        </w:rPr>
      </w:pPr>
      <w:r w:rsidRPr="00953673">
        <w:rPr>
          <w:rFonts w:ascii="Book Antiqua" w:hAnsi="Book Antiqua"/>
        </w:rPr>
        <w:t>Single-centre retrospective observational study of consecutive adults (≥</w:t>
      </w:r>
      <w:r w:rsidR="007B1EEE">
        <w:rPr>
          <w:rFonts w:ascii="Book Antiqua" w:eastAsia="宋体" w:hAnsi="Book Antiqua" w:hint="eastAsia"/>
          <w:lang w:eastAsia="zh-CN"/>
        </w:rPr>
        <w:t xml:space="preserve"> </w:t>
      </w:r>
      <w:r w:rsidRPr="00953673">
        <w:rPr>
          <w:rFonts w:ascii="Book Antiqua" w:hAnsi="Book Antiqua"/>
        </w:rPr>
        <w:t xml:space="preserve">18 years of age) undergoing </w:t>
      </w:r>
      <w:r w:rsidR="00D81EA0" w:rsidRPr="00953673">
        <w:rPr>
          <w:rFonts w:ascii="Book Antiqua" w:hAnsi="Book Antiqua" w:cs="Arial"/>
          <w:lang w:val="en-US"/>
        </w:rPr>
        <w:t>OLT</w:t>
      </w:r>
      <w:r w:rsidRPr="00953673">
        <w:rPr>
          <w:rFonts w:ascii="Book Antiqua" w:hAnsi="Book Antiqua"/>
        </w:rPr>
        <w:t xml:space="preserve"> between January 2013 and June 2014 at the Royal Free London NHS Foundation Trust, one of the 8 Liver Transplant centres in the U</w:t>
      </w:r>
      <w:r w:rsidR="007B1EEE">
        <w:rPr>
          <w:rFonts w:ascii="Book Antiqua" w:eastAsia="宋体" w:hAnsi="Book Antiqua" w:hint="eastAsia"/>
          <w:lang w:eastAsia="zh-CN"/>
        </w:rPr>
        <w:t xml:space="preserve">nited </w:t>
      </w:r>
      <w:r w:rsidRPr="00953673">
        <w:rPr>
          <w:rFonts w:ascii="Book Antiqua" w:hAnsi="Book Antiqua"/>
        </w:rPr>
        <w:t>K</w:t>
      </w:r>
      <w:r w:rsidR="007B1EEE">
        <w:rPr>
          <w:rFonts w:ascii="Book Antiqua" w:eastAsia="宋体" w:hAnsi="Book Antiqua" w:hint="eastAsia"/>
          <w:lang w:eastAsia="zh-CN"/>
        </w:rPr>
        <w:t>ingdom</w:t>
      </w:r>
      <w:r w:rsidRPr="00953673">
        <w:rPr>
          <w:rFonts w:ascii="Book Antiqua" w:hAnsi="Book Antiqua"/>
        </w:rPr>
        <w:t xml:space="preserve"> and Ireland. Exclusion criteria were those requiring urgent transplantation for acute liver failure and those receiving a combined liver-kidney transplant. </w:t>
      </w:r>
    </w:p>
    <w:p w14:paraId="1DEDD273" w14:textId="375224F1"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To analyse possible factors associated with post OLT AKI we included recipient age, gender, weight, aetiology of liver disease, MELD score (Model for End-Stage Liver Disease), presence of anaemia (haemoglobin) and the presence of diabetes mellitus, hypertension and pre-existing renal dysfunction </w:t>
      </w:r>
      <w:r w:rsidR="007B1EEE">
        <w:rPr>
          <w:rFonts w:ascii="Book Antiqua" w:eastAsia="宋体" w:hAnsi="Book Antiqua" w:hint="eastAsia"/>
          <w:lang w:eastAsia="zh-CN"/>
        </w:rPr>
        <w:t>[</w:t>
      </w:r>
      <w:r w:rsidRPr="00953673">
        <w:rPr>
          <w:rFonts w:ascii="Book Antiqua" w:hAnsi="Book Antiqua"/>
        </w:rPr>
        <w:t>serum creatinine &gt;</w:t>
      </w:r>
      <w:r w:rsidR="007B1EEE">
        <w:rPr>
          <w:rFonts w:ascii="Book Antiqua" w:eastAsia="宋体" w:hAnsi="Book Antiqua" w:hint="eastAsia"/>
          <w:lang w:eastAsia="zh-CN"/>
        </w:rPr>
        <w:t xml:space="preserve"> </w:t>
      </w:r>
      <w:r w:rsidRPr="00953673">
        <w:rPr>
          <w:rFonts w:ascii="Book Antiqua" w:hAnsi="Book Antiqua"/>
        </w:rPr>
        <w:t>100</w:t>
      </w:r>
      <w:r w:rsidR="007B1EEE">
        <w:rPr>
          <w:rFonts w:ascii="Book Antiqua" w:eastAsia="宋体" w:hAnsi="Book Antiqua" w:hint="eastAsia"/>
          <w:lang w:eastAsia="zh-CN"/>
        </w:rPr>
        <w:t xml:space="preserve"> </w:t>
      </w:r>
      <w:proofErr w:type="spellStart"/>
      <w:r w:rsidRPr="00953673">
        <w:rPr>
          <w:rFonts w:ascii="Book Antiqua" w:hAnsi="Book Antiqua"/>
        </w:rPr>
        <w:t>μmol</w:t>
      </w:r>
      <w:proofErr w:type="spellEnd"/>
      <w:r w:rsidRPr="00953673">
        <w:rPr>
          <w:rFonts w:ascii="Book Antiqua" w:hAnsi="Book Antiqua"/>
        </w:rPr>
        <w:t>/L on the day of admission prior to OLT (baseline)</w:t>
      </w:r>
      <w:r w:rsidR="007B1EEE">
        <w:rPr>
          <w:rFonts w:ascii="Book Antiqua" w:eastAsia="宋体" w:hAnsi="Book Antiqua" w:hint="eastAsia"/>
          <w:lang w:eastAsia="zh-CN"/>
        </w:rPr>
        <w:t>]</w:t>
      </w:r>
      <w:r w:rsidRPr="00953673">
        <w:rPr>
          <w:rFonts w:ascii="Book Antiqua" w:hAnsi="Book Antiqua"/>
        </w:rPr>
        <w:t xml:space="preserve">. Donor data was taken from a prospectively compiled database and included donor age, donor status </w:t>
      </w:r>
      <w:r w:rsidR="007B1EEE">
        <w:rPr>
          <w:rFonts w:ascii="Book Antiqua" w:eastAsia="宋体" w:hAnsi="Book Antiqua" w:hint="eastAsia"/>
          <w:lang w:eastAsia="zh-CN"/>
        </w:rPr>
        <w:t>[</w:t>
      </w:r>
      <w:r w:rsidRPr="00953673">
        <w:rPr>
          <w:rFonts w:ascii="Book Antiqua" w:hAnsi="Book Antiqua"/>
        </w:rPr>
        <w:t>donation after cardiac death (DCD) or donation after brain death (DBD)</w:t>
      </w:r>
      <w:r w:rsidR="007B1EEE">
        <w:rPr>
          <w:rFonts w:ascii="Book Antiqua" w:eastAsia="宋体" w:hAnsi="Book Antiqua" w:hint="eastAsia"/>
          <w:lang w:eastAsia="zh-CN"/>
        </w:rPr>
        <w:t>]</w:t>
      </w:r>
      <w:r w:rsidRPr="00953673">
        <w:rPr>
          <w:rFonts w:ascii="Book Antiqua" w:hAnsi="Book Antiqua"/>
        </w:rPr>
        <w:t xml:space="preserve"> and cold ischaemic time.</w:t>
      </w:r>
    </w:p>
    <w:p w14:paraId="27D8486D" w14:textId="6C0A7B9B"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Intraoperative factors assessed included surgical technique (piggy back or </w:t>
      </w:r>
      <w:proofErr w:type="spellStart"/>
      <w:r w:rsidRPr="00953673">
        <w:rPr>
          <w:rFonts w:ascii="Book Antiqua" w:hAnsi="Book Antiqua"/>
        </w:rPr>
        <w:t>caval</w:t>
      </w:r>
      <w:proofErr w:type="spellEnd"/>
      <w:r w:rsidRPr="00953673">
        <w:rPr>
          <w:rFonts w:ascii="Book Antiqua" w:hAnsi="Book Antiqua"/>
        </w:rPr>
        <w:t xml:space="preserve"> replacement), blood products transfused during OLT (packed red </w:t>
      </w:r>
      <w:r w:rsidR="00D0111A" w:rsidRPr="00953673">
        <w:rPr>
          <w:rFonts w:ascii="Book Antiqua" w:hAnsi="Book Antiqua"/>
        </w:rPr>
        <w:t xml:space="preserve">cell units, fresh frozen plasma and </w:t>
      </w:r>
      <w:r w:rsidRPr="00953673">
        <w:rPr>
          <w:rFonts w:ascii="Book Antiqua" w:hAnsi="Book Antiqua"/>
        </w:rPr>
        <w:t>platelets</w:t>
      </w:r>
      <w:r w:rsidR="00D0111A" w:rsidRPr="00953673">
        <w:rPr>
          <w:rFonts w:ascii="Book Antiqua" w:hAnsi="Book Antiqua"/>
        </w:rPr>
        <w:t xml:space="preserve">), transfused cell salvage blood (as a </w:t>
      </w:r>
      <w:r w:rsidR="00D0111A" w:rsidRPr="00953673">
        <w:rPr>
          <w:rFonts w:ascii="Book Antiqua" w:hAnsi="Book Antiqua"/>
        </w:rPr>
        <w:lastRenderedPageBreak/>
        <w:t>reflection of blood loss)</w:t>
      </w:r>
      <w:r w:rsidRPr="00953673">
        <w:rPr>
          <w:rFonts w:ascii="Book Antiqua" w:hAnsi="Book Antiqua"/>
        </w:rPr>
        <w:t xml:space="preserve"> and noradrenaline infusion rate on admission to intensive care (as a reflection of possible ischaemia reperfusion injury). </w:t>
      </w:r>
    </w:p>
    <w:p w14:paraId="745D1B61" w14:textId="50161BB0"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Post-operative AKI was determined from serum creatinine at midnight on Day 1 and the need for continuous </w:t>
      </w:r>
      <w:proofErr w:type="spellStart"/>
      <w:r w:rsidRPr="00953673">
        <w:rPr>
          <w:rFonts w:ascii="Book Antiqua" w:hAnsi="Book Antiqua"/>
        </w:rPr>
        <w:t>veno</w:t>
      </w:r>
      <w:proofErr w:type="spellEnd"/>
      <w:r w:rsidRPr="00953673">
        <w:rPr>
          <w:rFonts w:ascii="Book Antiqua" w:hAnsi="Book Antiqua"/>
        </w:rPr>
        <w:t xml:space="preserve">-venous </w:t>
      </w:r>
      <w:proofErr w:type="spellStart"/>
      <w:r w:rsidRPr="00953673">
        <w:rPr>
          <w:rFonts w:ascii="Book Antiqua" w:hAnsi="Book Antiqua"/>
        </w:rPr>
        <w:t>haemofiltration</w:t>
      </w:r>
      <w:proofErr w:type="spellEnd"/>
      <w:r w:rsidRPr="00953673">
        <w:rPr>
          <w:rFonts w:ascii="Book Antiqua" w:hAnsi="Book Antiqua"/>
        </w:rPr>
        <w:t xml:space="preserve"> (CVVHF) during the post-operative stay on ICU. Peak serum AST within the first 24</w:t>
      </w:r>
      <w:r w:rsidR="007B1EEE">
        <w:rPr>
          <w:rFonts w:ascii="Book Antiqua" w:eastAsia="宋体" w:hAnsi="Book Antiqua" w:hint="eastAsia"/>
          <w:lang w:eastAsia="zh-CN"/>
        </w:rPr>
        <w:t xml:space="preserve"> </w:t>
      </w:r>
      <w:r w:rsidRPr="00953673">
        <w:rPr>
          <w:rFonts w:ascii="Book Antiqua" w:hAnsi="Book Antiqua"/>
        </w:rPr>
        <w:t>h</w:t>
      </w:r>
      <w:r w:rsidR="007B1EEE">
        <w:rPr>
          <w:rFonts w:ascii="Book Antiqua" w:eastAsia="宋体" w:hAnsi="Book Antiqua" w:hint="eastAsia"/>
          <w:lang w:eastAsia="zh-CN"/>
        </w:rPr>
        <w:t xml:space="preserve"> </w:t>
      </w:r>
      <w:r w:rsidRPr="00953673">
        <w:rPr>
          <w:rFonts w:ascii="Book Antiqua" w:hAnsi="Book Antiqua"/>
        </w:rPr>
        <w:t xml:space="preserve">post-OLT was used as a measure of ischaemia reperfusion injury. </w:t>
      </w:r>
    </w:p>
    <w:p w14:paraId="47055540" w14:textId="3D086485"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Clinical outcomes measured aside from the presence of AKI included time to </w:t>
      </w:r>
      <w:proofErr w:type="spellStart"/>
      <w:r w:rsidRPr="00953673">
        <w:rPr>
          <w:rFonts w:ascii="Book Antiqua" w:hAnsi="Book Antiqua"/>
        </w:rPr>
        <w:t>extubation</w:t>
      </w:r>
      <w:proofErr w:type="spellEnd"/>
      <w:r w:rsidRPr="00953673">
        <w:rPr>
          <w:rFonts w:ascii="Book Antiqua" w:hAnsi="Book Antiqua"/>
        </w:rPr>
        <w:t>, intensive care length of stay, the incidence of chronic renal failure</w:t>
      </w:r>
      <w:r w:rsidR="007B1EEE">
        <w:rPr>
          <w:rFonts w:ascii="Book Antiqua" w:eastAsia="宋体" w:hAnsi="Book Antiqua" w:hint="eastAsia"/>
          <w:lang w:eastAsia="zh-CN"/>
        </w:rPr>
        <w:t xml:space="preserve"> </w:t>
      </w:r>
      <w:r w:rsidR="007B1EEE">
        <w:rPr>
          <w:rFonts w:ascii="Book Antiqua" w:hAnsi="Book Antiqua"/>
        </w:rPr>
        <w:t>(CRF)</w:t>
      </w:r>
      <w:r w:rsidRPr="00953673">
        <w:rPr>
          <w:rFonts w:ascii="Book Antiqua" w:hAnsi="Book Antiqua"/>
        </w:rPr>
        <w:t xml:space="preserve">, as demonstrated by an estimated </w:t>
      </w:r>
      <w:r w:rsidR="007B1EEE" w:rsidRPr="00953673">
        <w:rPr>
          <w:rFonts w:ascii="Book Antiqua" w:hAnsi="Book Antiqua"/>
        </w:rPr>
        <w:t xml:space="preserve">glomerular filtration rate </w:t>
      </w:r>
      <w:r w:rsidRPr="00953673">
        <w:rPr>
          <w:rFonts w:ascii="Book Antiqua" w:hAnsi="Book Antiqua"/>
        </w:rPr>
        <w:t>(</w:t>
      </w:r>
      <w:proofErr w:type="spellStart"/>
      <w:r w:rsidRPr="00953673">
        <w:rPr>
          <w:rFonts w:ascii="Book Antiqua" w:hAnsi="Book Antiqua"/>
        </w:rPr>
        <w:t>eGFR</w:t>
      </w:r>
      <w:proofErr w:type="spellEnd"/>
      <w:r w:rsidRPr="00953673">
        <w:rPr>
          <w:rFonts w:ascii="Book Antiqua" w:hAnsi="Book Antiqua"/>
        </w:rPr>
        <w:t>) of &lt;</w:t>
      </w:r>
      <w:r w:rsidR="007B1EEE">
        <w:rPr>
          <w:rFonts w:ascii="Book Antiqua" w:eastAsia="宋体" w:hAnsi="Book Antiqua" w:hint="eastAsia"/>
          <w:lang w:eastAsia="zh-CN"/>
        </w:rPr>
        <w:t xml:space="preserve"> </w:t>
      </w:r>
      <w:r w:rsidRPr="00953673">
        <w:rPr>
          <w:rFonts w:ascii="Book Antiqua" w:hAnsi="Book Antiqua"/>
        </w:rPr>
        <w:t>60</w:t>
      </w:r>
      <w:r w:rsidR="007B1EEE">
        <w:rPr>
          <w:rFonts w:ascii="Book Antiqua" w:eastAsia="宋体" w:hAnsi="Book Antiqua" w:hint="eastAsia"/>
          <w:lang w:eastAsia="zh-CN"/>
        </w:rPr>
        <w:t xml:space="preserve"> </w:t>
      </w:r>
      <w:r w:rsidRPr="00953673">
        <w:rPr>
          <w:rFonts w:ascii="Book Antiqua" w:hAnsi="Book Antiqua"/>
        </w:rPr>
        <w:t>m</w:t>
      </w:r>
      <w:r w:rsidR="007B1EEE" w:rsidRPr="00953673">
        <w:rPr>
          <w:rFonts w:ascii="Book Antiqua" w:hAnsi="Book Antiqua"/>
        </w:rPr>
        <w:t>L</w:t>
      </w:r>
      <w:r w:rsidRPr="00953673">
        <w:rPr>
          <w:rFonts w:ascii="Book Antiqua" w:hAnsi="Book Antiqua"/>
        </w:rPr>
        <w:t>/min</w:t>
      </w:r>
      <w:r w:rsidR="007B1EEE">
        <w:rPr>
          <w:rFonts w:ascii="Book Antiqua" w:eastAsia="宋体" w:hAnsi="Book Antiqua" w:hint="eastAsia"/>
          <w:lang w:eastAsia="zh-CN"/>
        </w:rPr>
        <w:t xml:space="preserve"> per </w:t>
      </w:r>
      <w:r w:rsidRPr="00953673">
        <w:rPr>
          <w:rFonts w:ascii="Book Antiqua" w:hAnsi="Book Antiqua"/>
        </w:rPr>
        <w:t>1.73</w:t>
      </w:r>
      <w:r w:rsidR="007B1EEE">
        <w:rPr>
          <w:rFonts w:ascii="Book Antiqua" w:eastAsia="宋体" w:hAnsi="Book Antiqua" w:hint="eastAsia"/>
          <w:lang w:eastAsia="zh-CN"/>
        </w:rPr>
        <w:t xml:space="preserve"> </w:t>
      </w:r>
      <w:r w:rsidRPr="00953673">
        <w:rPr>
          <w:rFonts w:ascii="Book Antiqua" w:hAnsi="Book Antiqua"/>
        </w:rPr>
        <w:t>m</w:t>
      </w:r>
      <w:r w:rsidRPr="00953673">
        <w:rPr>
          <w:rFonts w:ascii="Book Antiqua" w:hAnsi="Book Antiqua"/>
          <w:vertAlign w:val="superscript"/>
        </w:rPr>
        <w:t>2</w:t>
      </w:r>
      <w:r w:rsidRPr="00953673">
        <w:rPr>
          <w:rFonts w:ascii="Book Antiqua" w:hAnsi="Book Antiqua"/>
        </w:rPr>
        <w:t xml:space="preserve"> at 6 </w:t>
      </w:r>
      <w:proofErr w:type="spellStart"/>
      <w:r w:rsidRPr="00953673">
        <w:rPr>
          <w:rFonts w:ascii="Book Antiqua" w:hAnsi="Book Antiqua"/>
        </w:rPr>
        <w:t>mo</w:t>
      </w:r>
      <w:proofErr w:type="spellEnd"/>
      <w:r w:rsidR="007B1EEE">
        <w:rPr>
          <w:rFonts w:ascii="Book Antiqua" w:hAnsi="Book Antiqua"/>
        </w:rPr>
        <w:t xml:space="preserve"> post transplantation and 90-d</w:t>
      </w:r>
      <w:r w:rsidRPr="00953673">
        <w:rPr>
          <w:rFonts w:ascii="Book Antiqua" w:hAnsi="Book Antiqua"/>
        </w:rPr>
        <w:t xml:space="preserve"> patient survival.</w:t>
      </w:r>
    </w:p>
    <w:p w14:paraId="63CBBB16" w14:textId="0FED7C3D"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Extent of </w:t>
      </w:r>
      <w:r w:rsidR="00D81EA0" w:rsidRPr="00953673">
        <w:rPr>
          <w:rFonts w:ascii="Book Antiqua" w:hAnsi="Book Antiqua" w:cs="Arial"/>
          <w:lang w:val="en-US"/>
        </w:rPr>
        <w:t>AKI</w:t>
      </w:r>
      <w:r w:rsidRPr="00953673">
        <w:rPr>
          <w:rFonts w:ascii="Book Antiqua" w:hAnsi="Book Antiqua"/>
        </w:rPr>
        <w:t xml:space="preserve"> was assessed using the AKIN criteria</w:t>
      </w:r>
      <w:r w:rsidRPr="00953673">
        <w:rPr>
          <w:rFonts w:ascii="Book Antiqua" w:hAnsi="Book Antiqua"/>
        </w:rPr>
        <w:fldChar w:fldCharType="begin"/>
      </w:r>
      <w:r w:rsidRPr="00953673">
        <w:rPr>
          <w:rFonts w:ascii="Book Antiqua" w:hAnsi="Book Antiqua"/>
        </w:rPr>
        <w:instrText xml:space="preserve"> ADDIN EN.CITE &lt;EndNote&gt;&lt;Cite&gt;&lt;Author&gt;Mehta&lt;/Author&gt;&lt;Year&gt;2007&lt;/Year&gt;&lt;RecNum&gt;365&lt;/RecNum&gt;&lt;DisplayText&gt;&lt;style face="superscript"&gt;[22]&lt;/style&gt;&lt;/DisplayText&gt;&lt;record&gt;&lt;rec-number&gt;365&lt;/rec-number&gt;&lt;foreign-keys&gt;&lt;key app="EN" db-id="95z90xe04aepvcezf59vdd0kex99wfdxz2a5" timestamp="1480438019"&gt;365&lt;/key&gt;&lt;/foreign-keys&gt;&lt;ref-type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England)&lt;/abbr-1&gt;&lt;/alt-periodical&gt;&lt;pages&gt;R31&lt;/pages&gt;&lt;volume&gt;11&lt;/volume&gt;&lt;number&gt;2&lt;/number&gt;&lt;edition&gt;2007/03/03&lt;/edition&gt;&lt;keywords&gt;&lt;keyword&gt;Acute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1364-8535&lt;/isbn&gt;&lt;accession-num&gt;17331245&lt;/accession-num&gt;&lt;urls&gt;&lt;/urls&gt;&lt;custom2&gt;PMC2206446&lt;/custom2&gt;&lt;electronic-resource-num&gt;10.1186/cc5713&lt;/electronic-resource-num&gt;&lt;remote-database-provider&gt;NLM&lt;/remote-database-provider&gt;&lt;language&gt;Eng&lt;/language&gt;&lt;/record&gt;&lt;/Cite&gt;&lt;/EndNote&gt;</w:instrText>
      </w:r>
      <w:r w:rsidRPr="00953673">
        <w:rPr>
          <w:rFonts w:ascii="Book Antiqua" w:hAnsi="Book Antiqua"/>
        </w:rPr>
        <w:fldChar w:fldCharType="separate"/>
      </w:r>
      <w:r w:rsidRPr="00953673">
        <w:rPr>
          <w:rFonts w:ascii="Book Antiqua" w:hAnsi="Book Antiqua"/>
          <w:noProof/>
          <w:vertAlign w:val="superscript"/>
        </w:rPr>
        <w:t>[22]</w:t>
      </w:r>
      <w:r w:rsidRPr="00953673">
        <w:rPr>
          <w:rFonts w:ascii="Book Antiqua" w:hAnsi="Book Antiqua"/>
        </w:rPr>
        <w:fldChar w:fldCharType="end"/>
      </w:r>
      <w:r w:rsidRPr="00953673">
        <w:rPr>
          <w:rFonts w:ascii="Book Antiqua" w:hAnsi="Book Antiqua"/>
        </w:rPr>
        <w:t>, with the multiple rise in creatinine at 24</w:t>
      </w:r>
      <w:r w:rsidR="007B1EEE">
        <w:rPr>
          <w:rFonts w:ascii="Book Antiqua" w:eastAsia="宋体" w:hAnsi="Book Antiqua" w:hint="eastAsia"/>
          <w:lang w:eastAsia="zh-CN"/>
        </w:rPr>
        <w:t xml:space="preserve"> </w:t>
      </w:r>
      <w:r w:rsidR="007B1EEE">
        <w:rPr>
          <w:rFonts w:ascii="Book Antiqua" w:hAnsi="Book Antiqua"/>
        </w:rPr>
        <w:t>h</w:t>
      </w:r>
      <w:r w:rsidRPr="00953673">
        <w:rPr>
          <w:rFonts w:ascii="Book Antiqua" w:hAnsi="Book Antiqua"/>
        </w:rPr>
        <w:t xml:space="preserve"> post OLT compared to baseline, categorising the post-operative renal status into: No AKI (&lt;</w:t>
      </w:r>
      <w:r w:rsidR="007B1EEE">
        <w:rPr>
          <w:rFonts w:ascii="Book Antiqua" w:eastAsia="宋体" w:hAnsi="Book Antiqua" w:hint="eastAsia"/>
          <w:lang w:eastAsia="zh-CN"/>
        </w:rPr>
        <w:t xml:space="preserve"> </w:t>
      </w:r>
      <w:r w:rsidRPr="00953673">
        <w:rPr>
          <w:rFonts w:ascii="Book Antiqua" w:hAnsi="Book Antiqua"/>
        </w:rPr>
        <w:t>1.5-fold rise in creatinine); Stage 1 (1.5-2 fold rise); Stage 2 (2-3 fold rise) and Stage 3 (&gt;</w:t>
      </w:r>
      <w:r w:rsidR="007B1EEE">
        <w:rPr>
          <w:rFonts w:ascii="Book Antiqua" w:eastAsia="宋体" w:hAnsi="Book Antiqua" w:hint="eastAsia"/>
          <w:lang w:eastAsia="zh-CN"/>
        </w:rPr>
        <w:t xml:space="preserve"> </w:t>
      </w:r>
      <w:r w:rsidRPr="00953673">
        <w:rPr>
          <w:rFonts w:ascii="Book Antiqua" w:hAnsi="Book Antiqua"/>
        </w:rPr>
        <w:t xml:space="preserve">3 fold rise or the commencement of renal replacement therapy). This time frame was chosen to ensure that the renal complication was not due to post-operative factors such as nephrotoxicity secondary to immunosuppression. </w:t>
      </w:r>
    </w:p>
    <w:p w14:paraId="235E2992" w14:textId="5D61A93D"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 xml:space="preserve">The incidence of AKI at 24 h post OLT was determined and patients with no AKI versus those with any grade of AKI were compared in terms of baseline recipient characteristics, donor graft characteristics and intraoperative variables. The two groups were then compared with respect to time taken until </w:t>
      </w:r>
      <w:proofErr w:type="spellStart"/>
      <w:r w:rsidRPr="00953673">
        <w:rPr>
          <w:rFonts w:ascii="Book Antiqua" w:hAnsi="Book Antiqua"/>
        </w:rPr>
        <w:t>extubation</w:t>
      </w:r>
      <w:proofErr w:type="spellEnd"/>
      <w:r w:rsidRPr="00953673">
        <w:rPr>
          <w:rFonts w:ascii="Book Antiqua" w:hAnsi="Book Antiqua"/>
        </w:rPr>
        <w:t xml:space="preserve">, intensive care length of stay (ICU LOS), incidence of </w:t>
      </w:r>
      <w:r w:rsidR="007B1EEE">
        <w:rPr>
          <w:rFonts w:ascii="Book Antiqua" w:hAnsi="Book Antiqua"/>
        </w:rPr>
        <w:t>CRF and 90 d</w:t>
      </w:r>
      <w:r w:rsidRPr="00953673">
        <w:rPr>
          <w:rFonts w:ascii="Book Antiqua" w:hAnsi="Book Antiqua"/>
        </w:rPr>
        <w:t xml:space="preserve"> patient survival. Risk factors for early AKI were then determined including the variables outlined above. </w:t>
      </w:r>
    </w:p>
    <w:p w14:paraId="7E0E72BE" w14:textId="5442AE4D" w:rsidR="00AE67FB" w:rsidRPr="00953673" w:rsidRDefault="00AE67FB" w:rsidP="007B1EEE">
      <w:pPr>
        <w:spacing w:line="360" w:lineRule="auto"/>
        <w:ind w:firstLineChars="100" w:firstLine="240"/>
        <w:jc w:val="both"/>
        <w:rPr>
          <w:rFonts w:ascii="Book Antiqua" w:hAnsi="Book Antiqua"/>
        </w:rPr>
      </w:pPr>
      <w:r w:rsidRPr="00953673">
        <w:rPr>
          <w:rFonts w:ascii="Book Antiqua" w:hAnsi="Book Antiqua"/>
        </w:rPr>
        <w:t>Incidence and severity of HIRI were determined using peak serum AST within 24</w:t>
      </w:r>
      <w:r w:rsidR="00D0232A">
        <w:rPr>
          <w:rFonts w:ascii="Book Antiqua" w:eastAsia="宋体" w:hAnsi="Book Antiqua" w:hint="eastAsia"/>
          <w:lang w:eastAsia="zh-CN"/>
        </w:rPr>
        <w:t xml:space="preserve"> </w:t>
      </w:r>
      <w:r w:rsidRPr="00953673">
        <w:rPr>
          <w:rFonts w:ascii="Book Antiqua" w:hAnsi="Book Antiqua"/>
        </w:rPr>
        <w:t xml:space="preserve">h of OLT, putting recipients into the groups: </w:t>
      </w:r>
      <w:r w:rsidR="00AF2C35" w:rsidRPr="00953673">
        <w:rPr>
          <w:rFonts w:ascii="Book Antiqua" w:hAnsi="Book Antiqua"/>
        </w:rPr>
        <w:t>M</w:t>
      </w:r>
      <w:r w:rsidRPr="00953673">
        <w:rPr>
          <w:rFonts w:ascii="Book Antiqua" w:hAnsi="Book Antiqua"/>
        </w:rPr>
        <w:t>ild HIRI (AST</w:t>
      </w:r>
      <w:r w:rsidR="00D0232A">
        <w:rPr>
          <w:rFonts w:ascii="Book Antiqua" w:eastAsia="宋体" w:hAnsi="Book Antiqua" w:hint="eastAsia"/>
          <w:lang w:eastAsia="zh-CN"/>
        </w:rPr>
        <w:t xml:space="preserve"> </w:t>
      </w:r>
      <w:r w:rsidRPr="00953673">
        <w:rPr>
          <w:rFonts w:ascii="Book Antiqua" w:hAnsi="Book Antiqua"/>
        </w:rPr>
        <w:t>&lt;</w:t>
      </w:r>
      <w:r w:rsidR="00D0232A">
        <w:rPr>
          <w:rFonts w:ascii="Book Antiqua" w:eastAsia="宋体" w:hAnsi="Book Antiqua" w:hint="eastAsia"/>
          <w:lang w:eastAsia="zh-CN"/>
        </w:rPr>
        <w:t xml:space="preserve"> </w:t>
      </w:r>
      <w:r w:rsidRPr="00953673">
        <w:rPr>
          <w:rFonts w:ascii="Book Antiqua" w:hAnsi="Book Antiqua"/>
        </w:rPr>
        <w:t>1000</w:t>
      </w:r>
      <w:r w:rsidR="00D0232A">
        <w:rPr>
          <w:rFonts w:ascii="Book Antiqua" w:eastAsia="宋体" w:hAnsi="Book Antiqua" w:hint="eastAsia"/>
          <w:lang w:eastAsia="zh-CN"/>
        </w:rPr>
        <w:t xml:space="preserve"> </w:t>
      </w:r>
      <w:r w:rsidR="00D0232A" w:rsidRPr="00953673">
        <w:rPr>
          <w:rFonts w:ascii="Book Antiqua" w:hAnsi="Book Antiqua"/>
        </w:rPr>
        <w:t>IU</w:t>
      </w:r>
      <w:r w:rsidR="002D0092" w:rsidRPr="00953673">
        <w:rPr>
          <w:rFonts w:ascii="Book Antiqua" w:hAnsi="Book Antiqua"/>
        </w:rPr>
        <w:t>/L); moderate HIRI (AST 1000-5</w:t>
      </w:r>
      <w:r w:rsidRPr="00953673">
        <w:rPr>
          <w:rFonts w:ascii="Book Antiqua" w:hAnsi="Book Antiqua"/>
        </w:rPr>
        <w:t>000</w:t>
      </w:r>
      <w:r w:rsidR="00D0232A" w:rsidRPr="00D0232A">
        <w:rPr>
          <w:rFonts w:ascii="Book Antiqua" w:hAnsi="Book Antiqua"/>
        </w:rPr>
        <w:t xml:space="preserve"> </w:t>
      </w:r>
      <w:r w:rsidR="00D0232A" w:rsidRPr="00953673">
        <w:rPr>
          <w:rFonts w:ascii="Book Antiqua" w:hAnsi="Book Antiqua"/>
        </w:rPr>
        <w:t>IU/L</w:t>
      </w:r>
      <w:r w:rsidRPr="00953673">
        <w:rPr>
          <w:rFonts w:ascii="Book Antiqua" w:hAnsi="Book Antiqua"/>
        </w:rPr>
        <w:t>) and severe HIRI (AST</w:t>
      </w:r>
      <w:r w:rsidR="00D0232A">
        <w:rPr>
          <w:rFonts w:ascii="Book Antiqua" w:eastAsia="宋体" w:hAnsi="Book Antiqua" w:hint="eastAsia"/>
          <w:lang w:eastAsia="zh-CN"/>
        </w:rPr>
        <w:t xml:space="preserve"> </w:t>
      </w:r>
      <w:r w:rsidRPr="00953673">
        <w:rPr>
          <w:rFonts w:ascii="Book Antiqua" w:hAnsi="Book Antiqua"/>
        </w:rPr>
        <w:t>&gt;</w:t>
      </w:r>
      <w:r w:rsidR="00D0232A">
        <w:rPr>
          <w:rFonts w:ascii="Book Antiqua" w:eastAsia="宋体" w:hAnsi="Book Antiqua" w:hint="eastAsia"/>
          <w:lang w:eastAsia="zh-CN"/>
        </w:rPr>
        <w:t xml:space="preserve"> </w:t>
      </w:r>
      <w:r w:rsidRPr="00953673">
        <w:rPr>
          <w:rFonts w:ascii="Book Antiqua" w:hAnsi="Book Antiqua"/>
        </w:rPr>
        <w:t>5000</w:t>
      </w:r>
      <w:r w:rsidR="00D0232A" w:rsidRPr="00D0232A">
        <w:rPr>
          <w:rFonts w:ascii="Book Antiqua" w:hAnsi="Book Antiqua"/>
        </w:rPr>
        <w:t xml:space="preserve"> </w:t>
      </w:r>
      <w:r w:rsidR="00D0232A" w:rsidRPr="00953673">
        <w:rPr>
          <w:rFonts w:ascii="Book Antiqua" w:hAnsi="Book Antiqua"/>
        </w:rPr>
        <w:t>IU/L</w:t>
      </w:r>
      <w:r w:rsidRPr="00953673">
        <w:rPr>
          <w:rFonts w:ascii="Book Antiqua" w:hAnsi="Book Antiqua"/>
        </w:rPr>
        <w:t xml:space="preserve">). These groups were compared in terms of time taken until </w:t>
      </w:r>
      <w:proofErr w:type="spellStart"/>
      <w:r w:rsidRPr="00953673">
        <w:rPr>
          <w:rFonts w:ascii="Book Antiqua" w:hAnsi="Book Antiqua"/>
        </w:rPr>
        <w:t>extubation</w:t>
      </w:r>
      <w:proofErr w:type="spellEnd"/>
      <w:r w:rsidRPr="00953673">
        <w:rPr>
          <w:rFonts w:ascii="Book Antiqua" w:hAnsi="Book Antiqua"/>
        </w:rPr>
        <w:t>, ICU L</w:t>
      </w:r>
      <w:r w:rsidR="00D0232A">
        <w:rPr>
          <w:rFonts w:ascii="Book Antiqua" w:hAnsi="Book Antiqua"/>
        </w:rPr>
        <w:t>OS, incidence of CRF and 90 d</w:t>
      </w:r>
      <w:r w:rsidRPr="00953673">
        <w:rPr>
          <w:rFonts w:ascii="Book Antiqua" w:hAnsi="Book Antiqua"/>
        </w:rPr>
        <w:t xml:space="preserve"> patient survival. Peak AST levels within 24</w:t>
      </w:r>
      <w:r w:rsidR="00D0232A">
        <w:rPr>
          <w:rFonts w:ascii="Book Antiqua" w:eastAsia="宋体" w:hAnsi="Book Antiqua" w:hint="eastAsia"/>
          <w:lang w:eastAsia="zh-CN"/>
        </w:rPr>
        <w:t xml:space="preserve"> </w:t>
      </w:r>
      <w:r w:rsidRPr="00953673">
        <w:rPr>
          <w:rFonts w:ascii="Book Antiqua" w:hAnsi="Book Antiqua"/>
        </w:rPr>
        <w:t>h post OLT were correlated with</w:t>
      </w:r>
      <w:r w:rsidR="00F52F30" w:rsidRPr="00953673">
        <w:rPr>
          <w:rFonts w:ascii="Book Antiqua" w:hAnsi="Book Antiqua"/>
        </w:rPr>
        <w:t xml:space="preserve"> the</w:t>
      </w:r>
      <w:r w:rsidRPr="00953673">
        <w:rPr>
          <w:rFonts w:ascii="Book Antiqua" w:hAnsi="Book Antiqua"/>
        </w:rPr>
        <w:t xml:space="preserve"> presence of early AKI and organ status. </w:t>
      </w:r>
    </w:p>
    <w:p w14:paraId="5413A901" w14:textId="0B038329" w:rsidR="00AE67FB" w:rsidRPr="00953673" w:rsidRDefault="00AE67FB" w:rsidP="00D0232A">
      <w:pPr>
        <w:spacing w:line="360" w:lineRule="auto"/>
        <w:ind w:firstLineChars="100" w:firstLine="240"/>
        <w:jc w:val="both"/>
        <w:rPr>
          <w:rFonts w:ascii="Book Antiqua" w:hAnsi="Book Antiqua"/>
        </w:rPr>
      </w:pPr>
      <w:r w:rsidRPr="00953673">
        <w:rPr>
          <w:rFonts w:ascii="Book Antiqua" w:hAnsi="Book Antiqua"/>
        </w:rPr>
        <w:lastRenderedPageBreak/>
        <w:t xml:space="preserve">Clinical outcomes (time taken until </w:t>
      </w:r>
      <w:proofErr w:type="spellStart"/>
      <w:r w:rsidRPr="00953673">
        <w:rPr>
          <w:rFonts w:ascii="Book Antiqua" w:hAnsi="Book Antiqua"/>
        </w:rPr>
        <w:t>extubation</w:t>
      </w:r>
      <w:proofErr w:type="spellEnd"/>
      <w:r w:rsidRPr="00953673">
        <w:rPr>
          <w:rFonts w:ascii="Book Antiqua" w:hAnsi="Book Antiqua"/>
        </w:rPr>
        <w:t xml:space="preserve">, ICU LOS, CRF and 90 d patient survival) were then compared between those with neither AKI nor HIRI, either complication or both AKI and HIRI. In this context, HIRI was identified as those with moderate or severe HIRI. </w:t>
      </w:r>
    </w:p>
    <w:p w14:paraId="11476D13" w14:textId="77777777" w:rsidR="00AE67FB" w:rsidRPr="00953673" w:rsidRDefault="00AE67FB" w:rsidP="00953673">
      <w:pPr>
        <w:spacing w:line="360" w:lineRule="auto"/>
        <w:jc w:val="both"/>
        <w:rPr>
          <w:rFonts w:ascii="Book Antiqua" w:hAnsi="Book Antiqua"/>
        </w:rPr>
      </w:pPr>
    </w:p>
    <w:p w14:paraId="211D29EB" w14:textId="77777777" w:rsidR="00D0232A" w:rsidRDefault="00D0232A" w:rsidP="00953673">
      <w:pPr>
        <w:spacing w:line="360" w:lineRule="auto"/>
        <w:jc w:val="both"/>
        <w:rPr>
          <w:rFonts w:ascii="Book Antiqua" w:eastAsia="宋体" w:hAnsi="Book Antiqua"/>
          <w:lang w:eastAsia="zh-CN"/>
        </w:rPr>
      </w:pPr>
      <w:r w:rsidRPr="00E300F1">
        <w:rPr>
          <w:rFonts w:ascii="Book Antiqua" w:hAnsi="Book Antiqua" w:cs="Times New Roman"/>
          <w:b/>
          <w:i/>
        </w:rPr>
        <w:t>Statistical analysis</w:t>
      </w:r>
      <w:r w:rsidRPr="00953673">
        <w:rPr>
          <w:rFonts w:ascii="Book Antiqua" w:hAnsi="Book Antiqua"/>
        </w:rPr>
        <w:t xml:space="preserve"> </w:t>
      </w:r>
    </w:p>
    <w:p w14:paraId="5D47D538" w14:textId="6FCF0465" w:rsidR="00AE67FB" w:rsidRPr="00953673" w:rsidRDefault="00AE67FB" w:rsidP="00953673">
      <w:pPr>
        <w:spacing w:line="360" w:lineRule="auto"/>
        <w:jc w:val="both"/>
        <w:rPr>
          <w:rFonts w:ascii="Book Antiqua" w:hAnsi="Book Antiqua"/>
        </w:rPr>
      </w:pPr>
      <w:r w:rsidRPr="00953673">
        <w:rPr>
          <w:rFonts w:ascii="Book Antiqua" w:hAnsi="Book Antiqua"/>
        </w:rPr>
        <w:t xml:space="preserve">Continuous parametric variables were expressed as means with standard deviations, and compared using student’s </w:t>
      </w:r>
      <w:r w:rsidRPr="00D0232A">
        <w:rPr>
          <w:rFonts w:ascii="Book Antiqua" w:hAnsi="Book Antiqua"/>
          <w:i/>
        </w:rPr>
        <w:t>t</w:t>
      </w:r>
      <w:r w:rsidRPr="00953673">
        <w:rPr>
          <w:rFonts w:ascii="Book Antiqua" w:hAnsi="Book Antiqua"/>
        </w:rPr>
        <w:t xml:space="preserve"> test and ANOVA analysis of variance. Continuous non-parametric variables were expressed as medians with interquartile ranges, and compared using the Mann Whitney </w:t>
      </w:r>
      <w:r w:rsidRPr="00237526">
        <w:rPr>
          <w:rFonts w:ascii="Book Antiqua" w:hAnsi="Book Antiqua"/>
          <w:i/>
        </w:rPr>
        <w:t>U</w:t>
      </w:r>
      <w:r w:rsidRPr="00953673">
        <w:rPr>
          <w:rFonts w:ascii="Book Antiqua" w:hAnsi="Book Antiqua"/>
        </w:rPr>
        <w:t xml:space="preserve"> test and </w:t>
      </w:r>
      <w:proofErr w:type="spellStart"/>
      <w:r w:rsidRPr="00953673">
        <w:rPr>
          <w:rFonts w:ascii="Book Antiqua" w:hAnsi="Book Antiqua"/>
        </w:rPr>
        <w:t>Kruskal</w:t>
      </w:r>
      <w:proofErr w:type="spellEnd"/>
      <w:r w:rsidRPr="00953673">
        <w:rPr>
          <w:rFonts w:ascii="Book Antiqua" w:hAnsi="Book Antiqua"/>
        </w:rPr>
        <w:t xml:space="preserve"> Wallis analysis of variance. Normality of data was confirmed using both Shapiro Wilk test and histogram analysis. Categorical variables were analysed using </w:t>
      </w:r>
      <w:r w:rsidR="00237526" w:rsidRPr="00237526">
        <w:rPr>
          <w:rFonts w:ascii="Book Antiqua" w:hAnsi="Book Antiqua"/>
          <w:i/>
        </w:rPr>
        <w:sym w:font="Symbol" w:char="F063"/>
      </w:r>
      <w:r w:rsidR="00237526" w:rsidRPr="00237526">
        <w:rPr>
          <w:rFonts w:ascii="Book Antiqua" w:eastAsia="宋体" w:hAnsi="Book Antiqua" w:hint="eastAsia"/>
          <w:vertAlign w:val="superscript"/>
          <w:lang w:eastAsia="zh-CN"/>
        </w:rPr>
        <w:t>2</w:t>
      </w:r>
      <w:r w:rsidRPr="00953673">
        <w:rPr>
          <w:rFonts w:ascii="Book Antiqua" w:hAnsi="Book Antiqua"/>
        </w:rPr>
        <w:t xml:space="preserve"> test or Fisher’s exact test and correlations between variables were analysed using Spearman’s or Pearson’s rank correlation for non-parametric and parametric data respectively.</w:t>
      </w:r>
      <w:r w:rsidR="00953673">
        <w:rPr>
          <w:rFonts w:ascii="Book Antiqua" w:hAnsi="Book Antiqua"/>
        </w:rPr>
        <w:t xml:space="preserve"> </w:t>
      </w:r>
      <w:r w:rsidRPr="00953673">
        <w:rPr>
          <w:rFonts w:ascii="Book Antiqua" w:hAnsi="Book Antiqua"/>
        </w:rPr>
        <w:t xml:space="preserve">Kaplan Meier plots were used to analyse survival with log rank tests for differences and logistic regression analysis was performed to identify variables associated with </w:t>
      </w:r>
      <w:r w:rsidR="00D81EA0" w:rsidRPr="00953673">
        <w:rPr>
          <w:rFonts w:ascii="Book Antiqua" w:hAnsi="Book Antiqua" w:cs="Arial"/>
          <w:lang w:val="en-US"/>
        </w:rPr>
        <w:t>AKI</w:t>
      </w:r>
      <w:r w:rsidRPr="00953673">
        <w:rPr>
          <w:rFonts w:ascii="Book Antiqua" w:hAnsi="Book Antiqua"/>
        </w:rPr>
        <w:t xml:space="preserve">. A </w:t>
      </w:r>
      <w:r w:rsidR="002400B1" w:rsidRPr="002400B1">
        <w:rPr>
          <w:rFonts w:ascii="Book Antiqua" w:hAnsi="Book Antiqua"/>
          <w:i/>
        </w:rPr>
        <w:t>P</w:t>
      </w:r>
      <w:r w:rsidRPr="00953673">
        <w:rPr>
          <w:rFonts w:ascii="Book Antiqua" w:hAnsi="Book Antiqua"/>
        </w:rPr>
        <w:t xml:space="preserve"> value of &lt;</w:t>
      </w:r>
      <w:r w:rsidR="002400B1">
        <w:rPr>
          <w:rFonts w:ascii="Book Antiqua" w:eastAsia="宋体" w:hAnsi="Book Antiqua" w:hint="eastAsia"/>
          <w:lang w:eastAsia="zh-CN"/>
        </w:rPr>
        <w:t xml:space="preserve"> </w:t>
      </w:r>
      <w:r w:rsidRPr="00953673">
        <w:rPr>
          <w:rFonts w:ascii="Book Antiqua" w:hAnsi="Book Antiqua"/>
        </w:rPr>
        <w:t>0.05 was considered statistically significant unless otherwise stated. Statistical analysis was carried out using Microsoft Excel and IBM SPSS Statistics Version 24.</w:t>
      </w:r>
    </w:p>
    <w:p w14:paraId="4DD3EFA3" w14:textId="77777777" w:rsidR="00AE67FB" w:rsidRPr="002400B1" w:rsidRDefault="00AE67FB" w:rsidP="00953673">
      <w:pPr>
        <w:spacing w:line="360" w:lineRule="auto"/>
        <w:jc w:val="both"/>
        <w:rPr>
          <w:rFonts w:ascii="Book Antiqua" w:eastAsia="宋体" w:hAnsi="Book Antiqua"/>
          <w:lang w:eastAsia="zh-CN"/>
        </w:rPr>
      </w:pPr>
    </w:p>
    <w:p w14:paraId="64259AF2" w14:textId="73E897CA" w:rsidR="00AE67FB" w:rsidRPr="002400B1" w:rsidRDefault="00AE67FB" w:rsidP="00953673">
      <w:pPr>
        <w:spacing w:line="360" w:lineRule="auto"/>
        <w:jc w:val="both"/>
        <w:rPr>
          <w:rFonts w:ascii="Book Antiqua" w:eastAsia="宋体" w:hAnsi="Book Antiqua"/>
          <w:b/>
          <w:lang w:eastAsia="zh-CN"/>
        </w:rPr>
      </w:pPr>
      <w:r w:rsidRPr="00953673">
        <w:rPr>
          <w:rFonts w:ascii="Book Antiqua" w:hAnsi="Book Antiqua"/>
          <w:b/>
        </w:rPr>
        <w:t>RESULTS</w:t>
      </w:r>
    </w:p>
    <w:p w14:paraId="11B62257" w14:textId="323D5B5B" w:rsidR="00AE67FB" w:rsidRPr="00953673" w:rsidRDefault="002400B1" w:rsidP="00953673">
      <w:pPr>
        <w:spacing w:line="360" w:lineRule="auto"/>
        <w:jc w:val="both"/>
        <w:rPr>
          <w:rFonts w:ascii="Book Antiqua" w:hAnsi="Book Antiqua"/>
        </w:rPr>
      </w:pPr>
      <w:r w:rsidRPr="002400B1">
        <w:rPr>
          <w:rFonts w:ascii="Book Antiqua" w:hAnsi="Book Antiqua"/>
        </w:rPr>
        <w:t>One hundred and forty</w:t>
      </w:r>
      <w:r w:rsidR="00AE67FB" w:rsidRPr="00953673">
        <w:rPr>
          <w:rFonts w:ascii="Book Antiqua" w:hAnsi="Book Antiqua"/>
        </w:rPr>
        <w:t xml:space="preserve"> OLTs were performed in adult recipients over the study period, using either the </w:t>
      </w:r>
      <w:proofErr w:type="spellStart"/>
      <w:r w:rsidR="00AE67FB" w:rsidRPr="00953673">
        <w:rPr>
          <w:rFonts w:ascii="Book Antiqua" w:hAnsi="Book Antiqua"/>
        </w:rPr>
        <w:t>caval</w:t>
      </w:r>
      <w:proofErr w:type="spellEnd"/>
      <w:r w:rsidR="00AE67FB" w:rsidRPr="00953673">
        <w:rPr>
          <w:rFonts w:ascii="Book Antiqua" w:hAnsi="Book Antiqua"/>
        </w:rPr>
        <w:t xml:space="preserve"> replacement technique or the piggyback technique, with or without a temporary </w:t>
      </w:r>
      <w:proofErr w:type="spellStart"/>
      <w:r w:rsidR="00AE67FB" w:rsidRPr="00953673">
        <w:rPr>
          <w:rFonts w:ascii="Book Antiqua" w:hAnsi="Book Antiqua"/>
        </w:rPr>
        <w:t>porto-caval</w:t>
      </w:r>
      <w:proofErr w:type="spellEnd"/>
      <w:r w:rsidR="00AE67FB" w:rsidRPr="00953673">
        <w:rPr>
          <w:rFonts w:ascii="Book Antiqua" w:hAnsi="Book Antiqua"/>
        </w:rPr>
        <w:t xml:space="preserve"> shunt. </w:t>
      </w:r>
      <w:proofErr w:type="spellStart"/>
      <w:r w:rsidR="00AE67FB" w:rsidRPr="00953673">
        <w:rPr>
          <w:rFonts w:ascii="Book Antiqua" w:hAnsi="Book Antiqua"/>
        </w:rPr>
        <w:t>Veno</w:t>
      </w:r>
      <w:proofErr w:type="spellEnd"/>
      <w:r w:rsidR="00AE67FB" w:rsidRPr="00953673">
        <w:rPr>
          <w:rFonts w:ascii="Book Antiqua" w:hAnsi="Book Antiqua"/>
        </w:rPr>
        <w:t xml:space="preserve">-venous bypass was not used in any of these cases. </w:t>
      </w:r>
      <w:r w:rsidRPr="002400B1">
        <w:rPr>
          <w:rFonts w:ascii="Book Antiqua" w:hAnsi="Book Antiqua"/>
        </w:rPr>
        <w:t>Twenty</w:t>
      </w:r>
      <w:r w:rsidR="00AE67FB" w:rsidRPr="00953673">
        <w:rPr>
          <w:rFonts w:ascii="Book Antiqua" w:hAnsi="Book Antiqua"/>
        </w:rPr>
        <w:t xml:space="preserve"> patients underwent urgent transplantation, 3 received a combined liver-kidney transplant and 1 patient died intra-operatively. These patients were excluded from further analysis. The remaining 116 patients were then grouped according to the absence or presence of post-operative AKI and compared with regards to demographics, aetiology, severity of liver dise</w:t>
      </w:r>
      <w:r w:rsidR="00837EB1" w:rsidRPr="00953673">
        <w:rPr>
          <w:rFonts w:ascii="Book Antiqua" w:hAnsi="Book Antiqua"/>
        </w:rPr>
        <w:t>ase and relevant co-morbidity (T</w:t>
      </w:r>
      <w:r w:rsidR="00AE67FB" w:rsidRPr="00953673">
        <w:rPr>
          <w:rFonts w:ascii="Book Antiqua" w:hAnsi="Book Antiqua"/>
        </w:rPr>
        <w:t xml:space="preserve">able 1). These </w:t>
      </w:r>
      <w:r w:rsidR="00AE67FB" w:rsidRPr="00953673">
        <w:rPr>
          <w:rFonts w:ascii="Book Antiqua" w:hAnsi="Book Antiqua"/>
        </w:rPr>
        <w:lastRenderedPageBreak/>
        <w:t>groups were further compared in context of the donor graft and intraoperative characteristics (Tables 2 and 3 respectively).</w:t>
      </w:r>
    </w:p>
    <w:p w14:paraId="740CA129" w14:textId="77777777" w:rsidR="00404492" w:rsidRPr="00953673" w:rsidRDefault="00404492" w:rsidP="00953673">
      <w:pPr>
        <w:spacing w:line="360" w:lineRule="auto"/>
        <w:jc w:val="both"/>
        <w:rPr>
          <w:rFonts w:ascii="Book Antiqua" w:hAnsi="Book Antiqua"/>
        </w:rPr>
      </w:pPr>
    </w:p>
    <w:p w14:paraId="551A345B" w14:textId="63D5D952" w:rsidR="00AE67FB" w:rsidRPr="002400B1" w:rsidRDefault="00AE67FB" w:rsidP="00953673">
      <w:pPr>
        <w:spacing w:line="360" w:lineRule="auto"/>
        <w:jc w:val="both"/>
        <w:rPr>
          <w:rFonts w:ascii="Book Antiqua" w:hAnsi="Book Antiqua"/>
          <w:i/>
        </w:rPr>
      </w:pPr>
      <w:r w:rsidRPr="002400B1">
        <w:rPr>
          <w:rFonts w:ascii="Book Antiqua" w:hAnsi="Book Antiqua"/>
          <w:b/>
          <w:i/>
        </w:rPr>
        <w:t>Incidence of AKI</w:t>
      </w:r>
    </w:p>
    <w:p w14:paraId="69577247" w14:textId="79BD7661" w:rsidR="00AE67FB" w:rsidRPr="00953673" w:rsidRDefault="00AE67FB" w:rsidP="00953673">
      <w:pPr>
        <w:spacing w:line="360" w:lineRule="auto"/>
        <w:jc w:val="both"/>
        <w:rPr>
          <w:rFonts w:ascii="Book Antiqua" w:hAnsi="Book Antiqua"/>
        </w:rPr>
      </w:pPr>
      <w:r w:rsidRPr="00953673">
        <w:rPr>
          <w:rFonts w:ascii="Book Antiqua" w:hAnsi="Book Antiqua"/>
        </w:rPr>
        <w:t xml:space="preserve">Out of the 116 patients included in the study, 58 (50%) developed </w:t>
      </w:r>
      <w:r w:rsidR="008F57C8" w:rsidRPr="00953673">
        <w:rPr>
          <w:rFonts w:ascii="Book Antiqua" w:hAnsi="Book Antiqua"/>
        </w:rPr>
        <w:t xml:space="preserve">early </w:t>
      </w:r>
      <w:r w:rsidRPr="00953673">
        <w:rPr>
          <w:rFonts w:ascii="Book Antiqua" w:hAnsi="Book Antiqua"/>
        </w:rPr>
        <w:t>AKI post OLT using the AKIN criteria</w:t>
      </w:r>
      <w:r w:rsidRPr="00953673">
        <w:rPr>
          <w:rFonts w:ascii="Book Antiqua" w:hAnsi="Book Antiqua"/>
        </w:rPr>
        <w:fldChar w:fldCharType="begin"/>
      </w:r>
      <w:r w:rsidRPr="00953673">
        <w:rPr>
          <w:rFonts w:ascii="Book Antiqua" w:hAnsi="Book Antiqua"/>
        </w:rPr>
        <w:instrText xml:space="preserve"> ADDIN EN.CITE &lt;EndNote&gt;&lt;Cite&gt;&lt;Author&gt;Mehta&lt;/Author&gt;&lt;Year&gt;2007&lt;/Year&gt;&lt;RecNum&gt;365&lt;/RecNum&gt;&lt;DisplayText&gt;&lt;style face="superscript"&gt;[22]&lt;/style&gt;&lt;/DisplayText&gt;&lt;record&gt;&lt;rec-number&gt;365&lt;/rec-number&gt;&lt;foreign-keys&gt;&lt;key app="EN" db-id="95z90xe04aepvcezf59vdd0kex99wfdxz2a5" timestamp="1480438019"&gt;365&lt;/key&gt;&lt;/foreign-keys&gt;&lt;ref-type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England)&lt;/abbr-1&gt;&lt;/alt-periodical&gt;&lt;pages&gt;R31&lt;/pages&gt;&lt;volume&gt;11&lt;/volume&gt;&lt;number&gt;2&lt;/number&gt;&lt;edition&gt;2007/03/03&lt;/edition&gt;&lt;keywords&gt;&lt;keyword&gt;Acute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1364-8535&lt;/isbn&gt;&lt;accession-num&gt;17331245&lt;/accession-num&gt;&lt;urls&gt;&lt;/urls&gt;&lt;custom2&gt;PMC2206446&lt;/custom2&gt;&lt;electronic-resource-num&gt;10.1186/cc5713&lt;/electronic-resource-num&gt;&lt;remote-database-provider&gt;NLM&lt;/remote-database-provider&gt;&lt;language&gt;Eng&lt;/language&gt;&lt;/record&gt;&lt;/Cite&gt;&lt;/EndNote&gt;</w:instrText>
      </w:r>
      <w:r w:rsidRPr="00953673">
        <w:rPr>
          <w:rFonts w:ascii="Book Antiqua" w:hAnsi="Book Antiqua"/>
        </w:rPr>
        <w:fldChar w:fldCharType="separate"/>
      </w:r>
      <w:r w:rsidRPr="00953673">
        <w:rPr>
          <w:rFonts w:ascii="Book Antiqua" w:hAnsi="Book Antiqua"/>
          <w:noProof/>
          <w:vertAlign w:val="superscript"/>
        </w:rPr>
        <w:t>[22]</w:t>
      </w:r>
      <w:r w:rsidRPr="00953673">
        <w:rPr>
          <w:rFonts w:ascii="Book Antiqua" w:hAnsi="Book Antiqua"/>
        </w:rPr>
        <w:fldChar w:fldCharType="end"/>
      </w:r>
      <w:r w:rsidRPr="00953673">
        <w:rPr>
          <w:rFonts w:ascii="Book Antiqua" w:hAnsi="Book Antiqua"/>
        </w:rPr>
        <w:t>.</w:t>
      </w:r>
      <w:r w:rsidR="00953673">
        <w:rPr>
          <w:rFonts w:ascii="Book Antiqua" w:hAnsi="Book Antiqua"/>
        </w:rPr>
        <w:t xml:space="preserve"> </w:t>
      </w:r>
      <w:r w:rsidRPr="00953673">
        <w:rPr>
          <w:rFonts w:ascii="Book Antiqua" w:hAnsi="Book Antiqua"/>
        </w:rPr>
        <w:t xml:space="preserve">In those sustaining this post-operative complication, 19 were classified as stage 1, 7 as stage 2 and 32 as stage 3 acute kidney injuries. </w:t>
      </w:r>
      <w:r w:rsidR="00160877" w:rsidRPr="00160877">
        <w:rPr>
          <w:rFonts w:ascii="Book Antiqua" w:hAnsi="Book Antiqua"/>
        </w:rPr>
        <w:t>Twenty-eight</w:t>
      </w:r>
      <w:r w:rsidRPr="00953673">
        <w:rPr>
          <w:rFonts w:ascii="Book Antiqua" w:hAnsi="Book Antiqua"/>
        </w:rPr>
        <w:t xml:space="preserve">/116 (24%) patients required CVVHF during the post-operative admission on ICU. The indication for commencement of renal replacement therapy was </w:t>
      </w:r>
      <w:r w:rsidR="00D81EA0" w:rsidRPr="00953673">
        <w:rPr>
          <w:rFonts w:ascii="Book Antiqua" w:hAnsi="Book Antiqua" w:cs="Arial"/>
          <w:lang w:val="en-US"/>
        </w:rPr>
        <w:t>AKI</w:t>
      </w:r>
      <w:r w:rsidRPr="00953673">
        <w:rPr>
          <w:rFonts w:ascii="Book Antiqua" w:hAnsi="Book Antiqua"/>
        </w:rPr>
        <w:t xml:space="preserve"> in all these cases. </w:t>
      </w:r>
    </w:p>
    <w:p w14:paraId="6D6A343A" w14:textId="045E9CB1" w:rsidR="00AE67FB" w:rsidRPr="00953673" w:rsidRDefault="00160877" w:rsidP="00160877">
      <w:pPr>
        <w:spacing w:line="360" w:lineRule="auto"/>
        <w:ind w:firstLineChars="100" w:firstLine="240"/>
        <w:jc w:val="both"/>
        <w:rPr>
          <w:rFonts w:ascii="Book Antiqua" w:hAnsi="Book Antiqua"/>
        </w:rPr>
      </w:pPr>
      <w:r w:rsidRPr="00160877">
        <w:rPr>
          <w:rFonts w:ascii="Book Antiqua" w:hAnsi="Book Antiqua"/>
        </w:rPr>
        <w:t>Ninety</w:t>
      </w:r>
      <w:r w:rsidR="00AE67FB" w:rsidRPr="00953673">
        <w:rPr>
          <w:rFonts w:ascii="Book Antiqua" w:hAnsi="Book Antiqua"/>
        </w:rPr>
        <w:t>/116 (77.6%) patients had a baseline serum creatinine &lt;</w:t>
      </w:r>
      <w:r w:rsidR="00516390">
        <w:rPr>
          <w:rFonts w:ascii="Book Antiqua" w:eastAsia="宋体" w:hAnsi="Book Antiqua" w:hint="eastAsia"/>
          <w:lang w:eastAsia="zh-CN"/>
        </w:rPr>
        <w:t xml:space="preserve"> </w:t>
      </w:r>
      <w:r w:rsidR="00AE67FB" w:rsidRPr="00953673">
        <w:rPr>
          <w:rFonts w:ascii="Book Antiqua" w:hAnsi="Book Antiqua"/>
        </w:rPr>
        <w:t>100</w:t>
      </w:r>
      <w:r w:rsidR="00516390">
        <w:rPr>
          <w:rFonts w:ascii="Book Antiqua" w:eastAsia="宋体" w:hAnsi="Book Antiqua" w:hint="eastAsia"/>
          <w:lang w:eastAsia="zh-CN"/>
        </w:rPr>
        <w:t xml:space="preserve"> </w:t>
      </w:r>
      <w:proofErr w:type="spellStart"/>
      <w:r w:rsidR="00AE67FB" w:rsidRPr="00953673">
        <w:rPr>
          <w:rFonts w:ascii="Book Antiqua" w:hAnsi="Book Antiqua"/>
        </w:rPr>
        <w:t>μmol</w:t>
      </w:r>
      <w:proofErr w:type="spellEnd"/>
      <w:r w:rsidR="00AE67FB" w:rsidRPr="00953673">
        <w:rPr>
          <w:rFonts w:ascii="Book Antiqua" w:hAnsi="Book Antiqua"/>
        </w:rPr>
        <w:t>/L and 26/116 (22.4%) had a baseline serum creatinine &gt;</w:t>
      </w:r>
      <w:r w:rsidR="00516390">
        <w:rPr>
          <w:rFonts w:ascii="Book Antiqua" w:eastAsia="宋体" w:hAnsi="Book Antiqua" w:hint="eastAsia"/>
          <w:lang w:eastAsia="zh-CN"/>
        </w:rPr>
        <w:t xml:space="preserve"> </w:t>
      </w:r>
      <w:r w:rsidR="00AE67FB" w:rsidRPr="00953673">
        <w:rPr>
          <w:rFonts w:ascii="Book Antiqua" w:hAnsi="Book Antiqua"/>
        </w:rPr>
        <w:t>100</w:t>
      </w:r>
      <w:r w:rsidR="00516390">
        <w:rPr>
          <w:rFonts w:ascii="Book Antiqua" w:eastAsia="宋体" w:hAnsi="Book Antiqua" w:hint="eastAsia"/>
          <w:lang w:eastAsia="zh-CN"/>
        </w:rPr>
        <w:t xml:space="preserve"> </w:t>
      </w:r>
      <w:proofErr w:type="spellStart"/>
      <w:r w:rsidR="00AE67FB" w:rsidRPr="00953673">
        <w:rPr>
          <w:rFonts w:ascii="Book Antiqua" w:hAnsi="Book Antiqua"/>
        </w:rPr>
        <w:t>μmol</w:t>
      </w:r>
      <w:proofErr w:type="spellEnd"/>
      <w:r w:rsidR="00AE67FB" w:rsidRPr="00953673">
        <w:rPr>
          <w:rFonts w:ascii="Book Antiqua" w:hAnsi="Book Antiqua"/>
        </w:rPr>
        <w:t>/L. The incidence of AKI post OLT was 48/90 (53%) in the former group, compared to 10/26 (38%) in the latter group, this difference not being statistically significant (</w:t>
      </w:r>
      <w:r w:rsidR="00833849" w:rsidRPr="00237526">
        <w:rPr>
          <w:rFonts w:ascii="Book Antiqua" w:hAnsi="Book Antiqua"/>
          <w:i/>
        </w:rPr>
        <w:sym w:font="Symbol" w:char="F063"/>
      </w:r>
      <w:r w:rsidR="00833849" w:rsidRPr="00237526">
        <w:rPr>
          <w:rFonts w:ascii="Book Antiqua" w:eastAsia="宋体" w:hAnsi="Book Antiqua" w:hint="eastAsia"/>
          <w:vertAlign w:val="superscript"/>
          <w:lang w:eastAsia="zh-CN"/>
        </w:rPr>
        <w:t>2</w:t>
      </w:r>
      <w:r w:rsidR="00833849">
        <w:rPr>
          <w:rFonts w:ascii="Book Antiqua" w:eastAsia="宋体" w:hAnsi="Book Antiqua" w:hint="eastAsia"/>
          <w:vertAlign w:val="superscript"/>
          <w:lang w:eastAsia="zh-CN"/>
        </w:rPr>
        <w:t xml:space="preserve"> </w:t>
      </w:r>
      <w:r w:rsidR="00AE67FB" w:rsidRPr="00953673">
        <w:rPr>
          <w:rFonts w:ascii="Book Antiqua" w:hAnsi="Book Antiqua"/>
        </w:rPr>
        <w:t>=</w:t>
      </w:r>
      <w:r w:rsidR="00833849">
        <w:rPr>
          <w:rFonts w:ascii="Book Antiqua" w:eastAsia="宋体" w:hAnsi="Book Antiqua" w:hint="eastAsia"/>
          <w:lang w:eastAsia="zh-CN"/>
        </w:rPr>
        <w:t xml:space="preserve"> </w:t>
      </w:r>
      <w:r w:rsidR="00AE67FB" w:rsidRPr="00953673">
        <w:rPr>
          <w:rFonts w:ascii="Book Antiqua" w:hAnsi="Book Antiqua"/>
        </w:rPr>
        <w:t>1.78</w:t>
      </w:r>
      <w:r w:rsidR="00833849">
        <w:rPr>
          <w:rFonts w:ascii="Book Antiqua" w:eastAsia="宋体" w:hAnsi="Book Antiqua" w:hint="eastAsia"/>
          <w:lang w:eastAsia="zh-CN"/>
        </w:rPr>
        <w:t>,</w:t>
      </w:r>
      <w:r w:rsidR="00AE67FB" w:rsidRPr="00953673">
        <w:rPr>
          <w:rFonts w:ascii="Book Antiqua" w:hAnsi="Book Antiqua"/>
        </w:rPr>
        <w:t xml:space="preserve"> </w:t>
      </w:r>
      <w:r w:rsidR="00833849" w:rsidRPr="00833849">
        <w:rPr>
          <w:rFonts w:ascii="Book Antiqua" w:hAnsi="Book Antiqua"/>
          <w:i/>
        </w:rPr>
        <w:t>P</w:t>
      </w:r>
      <w:r w:rsidR="00833849">
        <w:rPr>
          <w:rFonts w:ascii="Book Antiqua" w:eastAsia="宋体" w:hAnsi="Book Antiqua" w:hint="eastAsia"/>
          <w:lang w:eastAsia="zh-CN"/>
        </w:rPr>
        <w:t xml:space="preserve"> </w:t>
      </w:r>
      <w:r w:rsidR="00AE67FB" w:rsidRPr="00953673">
        <w:rPr>
          <w:rFonts w:ascii="Book Antiqua" w:hAnsi="Book Antiqua"/>
        </w:rPr>
        <w:t>=</w:t>
      </w:r>
      <w:r w:rsidR="00833849">
        <w:rPr>
          <w:rFonts w:ascii="Book Antiqua" w:eastAsia="宋体" w:hAnsi="Book Antiqua" w:hint="eastAsia"/>
          <w:lang w:eastAsia="zh-CN"/>
        </w:rPr>
        <w:t xml:space="preserve"> </w:t>
      </w:r>
      <w:r w:rsidR="00AE67FB" w:rsidRPr="00953673">
        <w:rPr>
          <w:rFonts w:ascii="Book Antiqua" w:hAnsi="Book Antiqua"/>
        </w:rPr>
        <w:t>0.182). However, a greater proportion of those with pre-existing renal impairment (baseline creatinine &gt;</w:t>
      </w:r>
      <w:r w:rsidR="00833849">
        <w:rPr>
          <w:rFonts w:ascii="Book Antiqua" w:eastAsia="宋体" w:hAnsi="Book Antiqua" w:hint="eastAsia"/>
          <w:lang w:eastAsia="zh-CN"/>
        </w:rPr>
        <w:t xml:space="preserve"> </w:t>
      </w:r>
      <w:r w:rsidR="00AE67FB" w:rsidRPr="00953673">
        <w:rPr>
          <w:rFonts w:ascii="Book Antiqua" w:hAnsi="Book Antiqua"/>
        </w:rPr>
        <w:t>100</w:t>
      </w:r>
      <w:r w:rsidR="00833849">
        <w:rPr>
          <w:rFonts w:ascii="Book Antiqua" w:eastAsia="宋体" w:hAnsi="Book Antiqua" w:hint="eastAsia"/>
          <w:lang w:eastAsia="zh-CN"/>
        </w:rPr>
        <w:t xml:space="preserve"> </w:t>
      </w:r>
      <w:proofErr w:type="spellStart"/>
      <w:r w:rsidR="00AE67FB" w:rsidRPr="00953673">
        <w:rPr>
          <w:rFonts w:ascii="Book Antiqua" w:hAnsi="Book Antiqua"/>
        </w:rPr>
        <w:t>μmol</w:t>
      </w:r>
      <w:proofErr w:type="spellEnd"/>
      <w:r w:rsidR="00AE67FB" w:rsidRPr="00953673">
        <w:rPr>
          <w:rFonts w:ascii="Book Antiqua" w:hAnsi="Book Antiqua"/>
        </w:rPr>
        <w:t xml:space="preserve">/L) developed stage 3 AKI (35% </w:t>
      </w:r>
      <w:r w:rsidR="00AE67FB" w:rsidRPr="00833849">
        <w:rPr>
          <w:rFonts w:ascii="Book Antiqua" w:hAnsi="Book Antiqua"/>
          <w:i/>
        </w:rPr>
        <w:t>vs</w:t>
      </w:r>
      <w:r w:rsidR="00AE67FB" w:rsidRPr="00953673">
        <w:rPr>
          <w:rFonts w:ascii="Book Antiqua" w:hAnsi="Book Antiqua"/>
        </w:rPr>
        <w:t xml:space="preserve"> 26%) </w:t>
      </w:r>
      <w:r w:rsidR="00833849" w:rsidRPr="00833849">
        <w:rPr>
          <w:rFonts w:ascii="Book Antiqua" w:hAnsi="Book Antiqua"/>
          <w:i/>
        </w:rPr>
        <w:t>P</w:t>
      </w:r>
      <w:r w:rsidR="00833849">
        <w:rPr>
          <w:rFonts w:ascii="Book Antiqua" w:eastAsia="宋体" w:hAnsi="Book Antiqua" w:hint="eastAsia"/>
          <w:lang w:eastAsia="zh-CN"/>
        </w:rPr>
        <w:t xml:space="preserve"> </w:t>
      </w:r>
      <w:r w:rsidR="00AE67FB" w:rsidRPr="00953673">
        <w:rPr>
          <w:rFonts w:ascii="Book Antiqua" w:hAnsi="Book Antiqua"/>
        </w:rPr>
        <w:t>=</w:t>
      </w:r>
      <w:r w:rsidR="00833849">
        <w:rPr>
          <w:rFonts w:ascii="Book Antiqua" w:eastAsia="宋体" w:hAnsi="Book Antiqua" w:hint="eastAsia"/>
          <w:lang w:eastAsia="zh-CN"/>
        </w:rPr>
        <w:t xml:space="preserve"> </w:t>
      </w:r>
      <w:r w:rsidR="00AE67FB" w:rsidRPr="00953673">
        <w:rPr>
          <w:rFonts w:ascii="Book Antiqua" w:hAnsi="Book Antiqua"/>
        </w:rPr>
        <w:t xml:space="preserve">0.081 and required CVVHF (35% </w:t>
      </w:r>
      <w:r w:rsidR="00AE67FB" w:rsidRPr="00833849">
        <w:rPr>
          <w:rFonts w:ascii="Book Antiqua" w:hAnsi="Book Antiqua"/>
          <w:i/>
        </w:rPr>
        <w:t>vs</w:t>
      </w:r>
      <w:r w:rsidR="00AE67FB" w:rsidRPr="00953673">
        <w:rPr>
          <w:rFonts w:ascii="Book Antiqua" w:hAnsi="Book Antiqua"/>
        </w:rPr>
        <w:t xml:space="preserve"> 21%) </w:t>
      </w:r>
      <w:r w:rsidR="00833849" w:rsidRPr="00833849">
        <w:rPr>
          <w:rFonts w:ascii="Book Antiqua" w:hAnsi="Book Antiqua"/>
          <w:i/>
        </w:rPr>
        <w:t>P</w:t>
      </w:r>
      <w:r w:rsidR="00833849">
        <w:rPr>
          <w:rFonts w:ascii="Book Antiqua" w:eastAsia="宋体" w:hAnsi="Book Antiqua" w:hint="eastAsia"/>
          <w:lang w:eastAsia="zh-CN"/>
        </w:rPr>
        <w:t xml:space="preserve"> </w:t>
      </w:r>
      <w:r w:rsidR="00AE67FB" w:rsidRPr="00953673">
        <w:rPr>
          <w:rFonts w:ascii="Book Antiqua" w:hAnsi="Book Antiqua"/>
        </w:rPr>
        <w:t>=</w:t>
      </w:r>
      <w:r w:rsidR="00833849">
        <w:rPr>
          <w:rFonts w:ascii="Book Antiqua" w:eastAsia="宋体" w:hAnsi="Book Antiqua" w:hint="eastAsia"/>
          <w:lang w:eastAsia="zh-CN"/>
        </w:rPr>
        <w:t xml:space="preserve"> </w:t>
      </w:r>
      <w:r w:rsidR="00AE67FB" w:rsidRPr="00953673">
        <w:rPr>
          <w:rFonts w:ascii="Book Antiqua" w:hAnsi="Book Antiqua"/>
        </w:rPr>
        <w:t>0.156 during the post-operative admission to ICU, compared to the group with a normal baseline creatinine although again this was not statistically significant.</w:t>
      </w:r>
    </w:p>
    <w:p w14:paraId="1E62828B" w14:textId="77777777" w:rsidR="00AE67FB" w:rsidRPr="00953673" w:rsidRDefault="00AE67FB" w:rsidP="00953673">
      <w:pPr>
        <w:spacing w:line="360" w:lineRule="auto"/>
        <w:jc w:val="both"/>
        <w:rPr>
          <w:rFonts w:ascii="Book Antiqua" w:hAnsi="Book Antiqua"/>
          <w:b/>
        </w:rPr>
      </w:pPr>
    </w:p>
    <w:p w14:paraId="4436D082" w14:textId="77777777" w:rsidR="00AE67FB" w:rsidRPr="00833849" w:rsidRDefault="00AE67FB" w:rsidP="00953673">
      <w:pPr>
        <w:spacing w:line="360" w:lineRule="auto"/>
        <w:jc w:val="both"/>
        <w:rPr>
          <w:rFonts w:ascii="Book Antiqua" w:hAnsi="Book Antiqua"/>
          <w:b/>
          <w:i/>
        </w:rPr>
      </w:pPr>
      <w:r w:rsidRPr="00833849">
        <w:rPr>
          <w:rFonts w:ascii="Book Antiqua" w:hAnsi="Book Antiqua"/>
          <w:b/>
          <w:i/>
        </w:rPr>
        <w:t>AKI and clinical outcomes</w:t>
      </w:r>
    </w:p>
    <w:p w14:paraId="05E9E60B" w14:textId="36698D1E" w:rsidR="00AE67FB" w:rsidRPr="00953673" w:rsidRDefault="00AE67FB" w:rsidP="00953673">
      <w:pPr>
        <w:spacing w:line="360" w:lineRule="auto"/>
        <w:jc w:val="both"/>
        <w:rPr>
          <w:rFonts w:ascii="Book Antiqua" w:hAnsi="Book Antiqua"/>
        </w:rPr>
      </w:pPr>
      <w:r w:rsidRPr="00953673">
        <w:rPr>
          <w:rFonts w:ascii="Book Antiqua" w:hAnsi="Book Antiqua"/>
        </w:rPr>
        <w:t xml:space="preserve">The median time to </w:t>
      </w:r>
      <w:proofErr w:type="spellStart"/>
      <w:r w:rsidRPr="00953673">
        <w:rPr>
          <w:rFonts w:ascii="Book Antiqua" w:hAnsi="Book Antiqua"/>
        </w:rPr>
        <w:t>extubation</w:t>
      </w:r>
      <w:proofErr w:type="spellEnd"/>
      <w:r w:rsidRPr="00953673">
        <w:rPr>
          <w:rFonts w:ascii="Book Antiqua" w:hAnsi="Book Antiqua"/>
        </w:rPr>
        <w:t xml:space="preserve"> was 37 h in the group sustaining AKI compared to 16 h in those without AKI (</w:t>
      </w:r>
      <w:r w:rsidR="00833849" w:rsidRPr="00833849">
        <w:rPr>
          <w:rFonts w:ascii="Book Antiqua" w:hAnsi="Book Antiqua"/>
          <w:i/>
        </w:rPr>
        <w:t>P</w:t>
      </w:r>
      <w:r w:rsidR="00833849">
        <w:rPr>
          <w:rFonts w:ascii="Book Antiqua" w:eastAsia="宋体" w:hAnsi="Book Antiqua" w:hint="eastAsia"/>
          <w:lang w:eastAsia="zh-CN"/>
        </w:rPr>
        <w:t xml:space="preserve"> </w:t>
      </w:r>
      <w:r w:rsidRPr="00953673">
        <w:rPr>
          <w:rFonts w:ascii="Book Antiqua" w:hAnsi="Book Antiqua"/>
        </w:rPr>
        <w:t>&lt;</w:t>
      </w:r>
      <w:r w:rsidR="00833849">
        <w:rPr>
          <w:rFonts w:ascii="Book Antiqua" w:eastAsia="宋体" w:hAnsi="Book Antiqua" w:hint="eastAsia"/>
          <w:lang w:eastAsia="zh-CN"/>
        </w:rPr>
        <w:t xml:space="preserve"> </w:t>
      </w:r>
      <w:r w:rsidRPr="00953673">
        <w:rPr>
          <w:rFonts w:ascii="Book Antiqua" w:hAnsi="Book Antiqua"/>
        </w:rPr>
        <w:t>0.0001) (Figure 1). Additionally, median intensive care length of stay was 5 d in the AKI group compared to 2.5 d in the no AKI group (</w:t>
      </w:r>
      <w:r w:rsidR="00833849" w:rsidRPr="00833849">
        <w:rPr>
          <w:rFonts w:ascii="Book Antiqua" w:hAnsi="Book Antiqua"/>
          <w:i/>
        </w:rPr>
        <w:t>P</w:t>
      </w:r>
      <w:r w:rsidR="00833849" w:rsidRPr="00953673">
        <w:rPr>
          <w:rFonts w:ascii="Book Antiqua" w:hAnsi="Book Antiqua"/>
        </w:rPr>
        <w:t xml:space="preserve"> </w:t>
      </w:r>
      <w:r w:rsidR="00837EB1" w:rsidRPr="00953673">
        <w:rPr>
          <w:rFonts w:ascii="Book Antiqua" w:hAnsi="Book Antiqua"/>
        </w:rPr>
        <w:t>&lt;</w:t>
      </w:r>
      <w:r w:rsidR="00833849">
        <w:rPr>
          <w:rFonts w:ascii="Book Antiqua" w:eastAsia="宋体" w:hAnsi="Book Antiqua" w:hint="eastAsia"/>
          <w:lang w:eastAsia="zh-CN"/>
        </w:rPr>
        <w:t xml:space="preserve"> </w:t>
      </w:r>
      <w:r w:rsidR="00837EB1" w:rsidRPr="00953673">
        <w:rPr>
          <w:rFonts w:ascii="Book Antiqua" w:hAnsi="Book Antiqua"/>
        </w:rPr>
        <w:t>0.0001) (Figure 1).</w:t>
      </w:r>
      <w:r w:rsidR="00953673">
        <w:rPr>
          <w:rFonts w:ascii="Book Antiqua" w:hAnsi="Book Antiqua"/>
        </w:rPr>
        <w:t xml:space="preserve"> </w:t>
      </w:r>
      <w:r w:rsidR="00837EB1" w:rsidRPr="00953673">
        <w:rPr>
          <w:rFonts w:ascii="Book Antiqua" w:hAnsi="Book Antiqua"/>
        </w:rPr>
        <w:t>At the 6-</w:t>
      </w:r>
      <w:r w:rsidRPr="00953673">
        <w:rPr>
          <w:rFonts w:ascii="Book Antiqua" w:hAnsi="Book Antiqua"/>
        </w:rPr>
        <w:t xml:space="preserve">month follow up period 39% of those with early post OLT AKI had developed </w:t>
      </w:r>
      <w:r w:rsidR="007B1EEE">
        <w:rPr>
          <w:rFonts w:ascii="Book Antiqua" w:hAnsi="Book Antiqua"/>
        </w:rPr>
        <w:t>CRF</w:t>
      </w:r>
      <w:r w:rsidRPr="00953673">
        <w:rPr>
          <w:rFonts w:ascii="Book Antiqua" w:hAnsi="Book Antiqua"/>
        </w:rPr>
        <w:t xml:space="preserve"> compared to 25% of those without AKI, although this did not reach statistical significance (</w:t>
      </w:r>
      <w:r w:rsidR="00833849" w:rsidRPr="00833849">
        <w:rPr>
          <w:rFonts w:ascii="Book Antiqua" w:hAnsi="Book Antiqua"/>
          <w:i/>
        </w:rPr>
        <w:t>P</w:t>
      </w:r>
      <w:r w:rsidR="00833849" w:rsidRPr="00953673">
        <w:rPr>
          <w:rFonts w:ascii="Book Antiqua" w:hAnsi="Book Antiqua"/>
        </w:rPr>
        <w:t xml:space="preserve"> </w:t>
      </w:r>
      <w:r w:rsidRPr="00953673">
        <w:rPr>
          <w:rFonts w:ascii="Book Antiqua" w:hAnsi="Book Antiqua"/>
        </w:rPr>
        <w:t>=</w:t>
      </w:r>
      <w:r w:rsidR="00833849">
        <w:rPr>
          <w:rFonts w:ascii="Book Antiqua" w:eastAsia="宋体" w:hAnsi="Book Antiqua" w:hint="eastAsia"/>
          <w:lang w:eastAsia="zh-CN"/>
        </w:rPr>
        <w:t xml:space="preserve"> </w:t>
      </w:r>
      <w:r w:rsidRPr="00953673">
        <w:rPr>
          <w:rFonts w:ascii="Book Antiqua" w:hAnsi="Book Antiqua"/>
        </w:rPr>
        <w:t xml:space="preserve">0.142). </w:t>
      </w:r>
    </w:p>
    <w:p w14:paraId="2842D831" w14:textId="08BDA454" w:rsidR="00AE67FB" w:rsidRPr="00953673" w:rsidRDefault="00B073B4" w:rsidP="00953673">
      <w:pPr>
        <w:widowControl w:val="0"/>
        <w:tabs>
          <w:tab w:val="left" w:pos="1523"/>
        </w:tabs>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lang w:val="en-US"/>
        </w:rPr>
        <w:tab/>
      </w:r>
    </w:p>
    <w:p w14:paraId="276C9B41" w14:textId="5D67A6DB" w:rsidR="00AE67FB" w:rsidRPr="00833849" w:rsidRDefault="00AE67FB" w:rsidP="00953673">
      <w:pPr>
        <w:spacing w:line="360" w:lineRule="auto"/>
        <w:jc w:val="both"/>
        <w:rPr>
          <w:rFonts w:ascii="Book Antiqua" w:hAnsi="Book Antiqua"/>
          <w:b/>
          <w:i/>
        </w:rPr>
      </w:pPr>
      <w:r w:rsidRPr="00833849">
        <w:rPr>
          <w:rFonts w:ascii="Book Antiqua" w:hAnsi="Book Antiqua"/>
          <w:b/>
          <w:i/>
        </w:rPr>
        <w:t xml:space="preserve">Risk </w:t>
      </w:r>
      <w:r w:rsidR="00833849" w:rsidRPr="00833849">
        <w:rPr>
          <w:rFonts w:ascii="Book Antiqua" w:hAnsi="Book Antiqua"/>
          <w:b/>
          <w:i/>
        </w:rPr>
        <w:t>f</w:t>
      </w:r>
      <w:r w:rsidRPr="00833849">
        <w:rPr>
          <w:rFonts w:ascii="Book Antiqua" w:hAnsi="Book Antiqua"/>
          <w:b/>
          <w:i/>
        </w:rPr>
        <w:t>actors for AKI</w:t>
      </w:r>
    </w:p>
    <w:p w14:paraId="0C8CE316" w14:textId="196B6269" w:rsidR="00AE67FB" w:rsidRPr="00953673" w:rsidRDefault="00AE67FB" w:rsidP="00953673">
      <w:pPr>
        <w:spacing w:line="360" w:lineRule="auto"/>
        <w:jc w:val="both"/>
        <w:rPr>
          <w:rFonts w:ascii="Book Antiqua" w:hAnsi="Book Antiqua"/>
        </w:rPr>
      </w:pPr>
      <w:r w:rsidRPr="00953673">
        <w:rPr>
          <w:rFonts w:ascii="Book Antiqua" w:hAnsi="Book Antiqua"/>
        </w:rPr>
        <w:lastRenderedPageBreak/>
        <w:t xml:space="preserve">Variables associated with </w:t>
      </w:r>
      <w:r w:rsidR="00D81EA0" w:rsidRPr="00953673">
        <w:rPr>
          <w:rFonts w:ascii="Book Antiqua" w:hAnsi="Book Antiqua" w:cs="Arial"/>
          <w:lang w:val="en-US"/>
        </w:rPr>
        <w:t>AKI</w:t>
      </w:r>
      <w:r w:rsidRPr="00953673">
        <w:rPr>
          <w:rFonts w:ascii="Book Antiqua" w:hAnsi="Book Antiqua"/>
        </w:rPr>
        <w:t xml:space="preserve"> on regression analysis are described in Table 4. On univariate analysis surgical technique, transfusion of red cell concentrate, fresh frozen plasma, platelets and cell salvage blood and peak AST within 24</w:t>
      </w:r>
      <w:r w:rsidR="00D40E20">
        <w:rPr>
          <w:rFonts w:ascii="Book Antiqua" w:eastAsia="宋体" w:hAnsi="Book Antiqua" w:hint="eastAsia"/>
          <w:lang w:eastAsia="zh-CN"/>
        </w:rPr>
        <w:t xml:space="preserve"> </w:t>
      </w:r>
      <w:r w:rsidR="00D40E20">
        <w:rPr>
          <w:rFonts w:ascii="Book Antiqua" w:hAnsi="Book Antiqua"/>
        </w:rPr>
        <w:t>h</w:t>
      </w:r>
      <w:r w:rsidRPr="00953673">
        <w:rPr>
          <w:rFonts w:ascii="Book Antiqua" w:hAnsi="Book Antiqua"/>
        </w:rPr>
        <w:t xml:space="preserve"> after OLT were all associated with an increased risk of the development of AKI. In a multivariate model that included all clinically relevant variables, only peak AST within the first 24</w:t>
      </w:r>
      <w:r w:rsidR="00D40E20">
        <w:rPr>
          <w:rFonts w:ascii="Book Antiqua" w:eastAsia="宋体" w:hAnsi="Book Antiqua" w:hint="eastAsia"/>
          <w:lang w:eastAsia="zh-CN"/>
        </w:rPr>
        <w:t xml:space="preserve"> </w:t>
      </w:r>
      <w:r w:rsidRPr="00953673">
        <w:rPr>
          <w:rFonts w:ascii="Book Antiqua" w:hAnsi="Book Antiqua"/>
        </w:rPr>
        <w:t xml:space="preserve">h post OLT remained statistically significant in predicting early </w:t>
      </w:r>
      <w:r w:rsidR="00D81EA0" w:rsidRPr="00953673">
        <w:rPr>
          <w:rFonts w:ascii="Book Antiqua" w:hAnsi="Book Antiqua" w:cs="Arial"/>
          <w:lang w:val="en-US"/>
        </w:rPr>
        <w:t>AKI</w:t>
      </w:r>
      <w:r w:rsidRPr="00953673">
        <w:rPr>
          <w:rFonts w:ascii="Book Antiqua" w:hAnsi="Book Antiqua"/>
        </w:rPr>
        <w:t xml:space="preserve"> (</w:t>
      </w:r>
      <w:r w:rsidR="00D40E20" w:rsidRPr="00833849">
        <w:rPr>
          <w:rFonts w:ascii="Book Antiqua" w:hAnsi="Book Antiqua"/>
          <w:i/>
        </w:rPr>
        <w:t>P</w:t>
      </w:r>
      <w:r w:rsidR="00D40E20" w:rsidRPr="00953673">
        <w:rPr>
          <w:rFonts w:ascii="Book Antiqua" w:hAnsi="Book Antiqua"/>
        </w:rPr>
        <w:t xml:space="preserve"> </w:t>
      </w:r>
      <w:r w:rsidRPr="00953673">
        <w:rPr>
          <w:rFonts w:ascii="Book Antiqua" w:hAnsi="Book Antiqua"/>
        </w:rPr>
        <w:t>=</w:t>
      </w:r>
      <w:r w:rsidR="00D40E20">
        <w:rPr>
          <w:rFonts w:ascii="Book Antiqua" w:eastAsia="宋体" w:hAnsi="Book Antiqua" w:hint="eastAsia"/>
          <w:lang w:eastAsia="zh-CN"/>
        </w:rPr>
        <w:t xml:space="preserve"> </w:t>
      </w:r>
      <w:r w:rsidRPr="00953673">
        <w:rPr>
          <w:rFonts w:ascii="Book Antiqua" w:hAnsi="Book Antiqua"/>
        </w:rPr>
        <w:t xml:space="preserve">0.020). </w:t>
      </w:r>
    </w:p>
    <w:p w14:paraId="2D6F61B0" w14:textId="77777777" w:rsidR="000D3CE7" w:rsidRPr="00D40E20" w:rsidRDefault="000D3CE7" w:rsidP="00953673">
      <w:pPr>
        <w:spacing w:line="360" w:lineRule="auto"/>
        <w:jc w:val="both"/>
        <w:rPr>
          <w:rFonts w:ascii="Book Antiqua" w:eastAsia="宋体" w:hAnsi="Book Antiqua"/>
          <w:b/>
          <w:lang w:eastAsia="zh-CN"/>
        </w:rPr>
      </w:pPr>
    </w:p>
    <w:p w14:paraId="6B5712F2" w14:textId="536CE280" w:rsidR="00AE67FB" w:rsidRPr="00D40E20" w:rsidRDefault="00A44325" w:rsidP="00953673">
      <w:pPr>
        <w:spacing w:line="360" w:lineRule="auto"/>
        <w:jc w:val="both"/>
        <w:rPr>
          <w:rFonts w:ascii="Book Antiqua" w:hAnsi="Book Antiqua"/>
          <w:b/>
          <w:i/>
        </w:rPr>
      </w:pPr>
      <w:r w:rsidRPr="00D40E20">
        <w:rPr>
          <w:rFonts w:ascii="Book Antiqua" w:hAnsi="Book Antiqua"/>
          <w:b/>
          <w:i/>
        </w:rPr>
        <w:t>Incidence and s</w:t>
      </w:r>
      <w:r w:rsidR="003807CB" w:rsidRPr="00D40E20">
        <w:rPr>
          <w:rFonts w:ascii="Book Antiqua" w:hAnsi="Book Antiqua"/>
          <w:b/>
          <w:i/>
        </w:rPr>
        <w:t xml:space="preserve">everity and </w:t>
      </w:r>
      <w:r w:rsidR="00AE67FB" w:rsidRPr="00D40E20">
        <w:rPr>
          <w:rFonts w:ascii="Book Antiqua" w:hAnsi="Book Antiqua"/>
          <w:b/>
          <w:i/>
        </w:rPr>
        <w:t>of HIRI</w:t>
      </w:r>
    </w:p>
    <w:p w14:paraId="067EBA6A" w14:textId="15571D8E" w:rsidR="00AE67FB" w:rsidRPr="00953673" w:rsidRDefault="00AE67FB" w:rsidP="00953673">
      <w:pPr>
        <w:spacing w:line="360" w:lineRule="auto"/>
        <w:jc w:val="both"/>
        <w:rPr>
          <w:rFonts w:ascii="Book Antiqua" w:hAnsi="Book Antiqua"/>
        </w:rPr>
      </w:pPr>
      <w:r w:rsidRPr="00953673">
        <w:rPr>
          <w:rFonts w:ascii="Book Antiqua" w:hAnsi="Book Antiqua"/>
        </w:rPr>
        <w:t xml:space="preserve">To assess the </w:t>
      </w:r>
      <w:r w:rsidR="003807CB" w:rsidRPr="00953673">
        <w:rPr>
          <w:rFonts w:ascii="Book Antiqua" w:hAnsi="Book Antiqua"/>
        </w:rPr>
        <w:t>severity</w:t>
      </w:r>
      <w:r w:rsidRPr="00953673">
        <w:rPr>
          <w:rFonts w:ascii="Book Antiqua" w:hAnsi="Book Antiqua"/>
        </w:rPr>
        <w:t xml:space="preserve"> of </w:t>
      </w:r>
      <w:r w:rsidR="00D81EA0" w:rsidRPr="00953673">
        <w:rPr>
          <w:rFonts w:ascii="Book Antiqua" w:hAnsi="Book Antiqua" w:cs="Arial"/>
          <w:lang w:val="en-US"/>
        </w:rPr>
        <w:t>HIRI</w:t>
      </w:r>
      <w:r w:rsidRPr="00953673">
        <w:rPr>
          <w:rFonts w:ascii="Book Antiqua" w:hAnsi="Book Antiqua"/>
        </w:rPr>
        <w:t>, patients were divided into groups based on peak AST levels within the first 24</w:t>
      </w:r>
      <w:r w:rsidR="005361A3">
        <w:rPr>
          <w:rFonts w:ascii="Book Antiqua" w:eastAsia="宋体" w:hAnsi="Book Antiqua" w:hint="eastAsia"/>
          <w:lang w:eastAsia="zh-CN"/>
        </w:rPr>
        <w:t xml:space="preserve"> </w:t>
      </w:r>
      <w:r w:rsidRPr="00953673">
        <w:rPr>
          <w:rFonts w:ascii="Book Antiqua" w:hAnsi="Book Antiqua"/>
        </w:rPr>
        <w:t>h after OLT: AST</w:t>
      </w:r>
      <w:r w:rsidR="005361A3">
        <w:rPr>
          <w:rFonts w:ascii="Book Antiqua" w:eastAsia="宋体" w:hAnsi="Book Antiqua" w:hint="eastAsia"/>
          <w:lang w:eastAsia="zh-CN"/>
        </w:rPr>
        <w:t xml:space="preserve"> </w:t>
      </w:r>
      <w:r w:rsidRPr="00953673">
        <w:rPr>
          <w:rFonts w:ascii="Book Antiqua" w:hAnsi="Book Antiqua"/>
        </w:rPr>
        <w:t>&lt;</w:t>
      </w:r>
      <w:r w:rsidR="005361A3">
        <w:rPr>
          <w:rFonts w:ascii="Book Antiqua" w:eastAsia="宋体" w:hAnsi="Book Antiqua" w:hint="eastAsia"/>
          <w:lang w:eastAsia="zh-CN"/>
        </w:rPr>
        <w:t xml:space="preserve"> </w:t>
      </w:r>
      <w:r w:rsidRPr="00953673">
        <w:rPr>
          <w:rFonts w:ascii="Book Antiqua" w:hAnsi="Book Antiqua"/>
        </w:rPr>
        <w:t>1000</w:t>
      </w:r>
      <w:r w:rsidR="005361A3">
        <w:rPr>
          <w:rFonts w:ascii="Book Antiqua" w:eastAsia="宋体" w:hAnsi="Book Antiqua"/>
          <w:lang w:eastAsia="zh-CN"/>
        </w:rPr>
        <w:t xml:space="preserve"> </w:t>
      </w:r>
      <w:r w:rsidR="005361A3" w:rsidRPr="00953673">
        <w:rPr>
          <w:rFonts w:ascii="Book Antiqua" w:hAnsi="Book Antiqua"/>
        </w:rPr>
        <w:t>IU</w:t>
      </w:r>
      <w:r w:rsidRPr="00953673">
        <w:rPr>
          <w:rFonts w:ascii="Book Antiqua" w:hAnsi="Book Antiqua"/>
        </w:rPr>
        <w:t>/L (minor HIRI); AST 1000-5000</w:t>
      </w:r>
      <w:r w:rsidR="005361A3">
        <w:rPr>
          <w:rFonts w:ascii="Book Antiqua" w:eastAsia="宋体" w:hAnsi="Book Antiqua" w:hint="eastAsia"/>
          <w:lang w:eastAsia="zh-CN"/>
        </w:rPr>
        <w:t xml:space="preserve"> </w:t>
      </w:r>
      <w:r w:rsidR="005361A3" w:rsidRPr="00953673">
        <w:rPr>
          <w:rFonts w:ascii="Book Antiqua" w:hAnsi="Book Antiqua"/>
        </w:rPr>
        <w:t>IU/L</w:t>
      </w:r>
      <w:r w:rsidRPr="00953673">
        <w:rPr>
          <w:rFonts w:ascii="Book Antiqua" w:hAnsi="Book Antiqua"/>
        </w:rPr>
        <w:t xml:space="preserve"> (moderate HIRI); AST &gt;</w:t>
      </w:r>
      <w:r w:rsidR="005361A3">
        <w:rPr>
          <w:rFonts w:ascii="Book Antiqua" w:eastAsia="宋体" w:hAnsi="Book Antiqua" w:hint="eastAsia"/>
          <w:lang w:eastAsia="zh-CN"/>
        </w:rPr>
        <w:t xml:space="preserve"> </w:t>
      </w:r>
      <w:r w:rsidRPr="00953673">
        <w:rPr>
          <w:rFonts w:ascii="Book Antiqua" w:hAnsi="Book Antiqua"/>
        </w:rPr>
        <w:t>5000</w:t>
      </w:r>
      <w:r w:rsidR="005361A3" w:rsidRPr="005361A3">
        <w:rPr>
          <w:rFonts w:ascii="Book Antiqua" w:hAnsi="Book Antiqua"/>
        </w:rPr>
        <w:t xml:space="preserve"> </w:t>
      </w:r>
      <w:r w:rsidR="005361A3" w:rsidRPr="00953673">
        <w:rPr>
          <w:rFonts w:ascii="Book Antiqua" w:hAnsi="Book Antiqua"/>
        </w:rPr>
        <w:t>IU/L</w:t>
      </w:r>
      <w:r w:rsidRPr="00953673">
        <w:rPr>
          <w:rFonts w:ascii="Book Antiqua" w:hAnsi="Book Antiqua"/>
        </w:rPr>
        <w:t xml:space="preserve"> (severe HIRI)</w:t>
      </w:r>
      <w:r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[23]</w:t>
      </w:r>
      <w:r w:rsidRPr="00953673">
        <w:rPr>
          <w:rFonts w:ascii="Book Antiqua" w:hAnsi="Book Antiqua"/>
        </w:rPr>
        <w:fldChar w:fldCharType="end"/>
      </w:r>
      <w:r w:rsidRPr="00953673">
        <w:rPr>
          <w:rFonts w:ascii="Book Antiqua" w:hAnsi="Book Antiqua"/>
        </w:rPr>
        <w:t xml:space="preserve">. </w:t>
      </w:r>
      <w:r w:rsidR="005361A3" w:rsidRPr="005361A3">
        <w:rPr>
          <w:rFonts w:ascii="Book Antiqua" w:hAnsi="Book Antiqua"/>
        </w:rPr>
        <w:t>Thirty-five</w:t>
      </w:r>
      <w:r w:rsidRPr="00953673">
        <w:rPr>
          <w:rFonts w:ascii="Book Antiqua" w:hAnsi="Book Antiqua"/>
        </w:rPr>
        <w:t>/116(30%) of patients developed mild HIRI, 68/116(59%) developed moderate HIRI and 13/116 (11%) developed severe HIRI.</w:t>
      </w:r>
      <w:r w:rsidR="00953673">
        <w:rPr>
          <w:rFonts w:ascii="Book Antiqua" w:hAnsi="Book Antiqua"/>
        </w:rPr>
        <w:t xml:space="preserve"> </w:t>
      </w:r>
      <w:r w:rsidR="00A569B1" w:rsidRPr="00953673">
        <w:rPr>
          <w:rFonts w:ascii="Book Antiqua" w:hAnsi="Book Antiqua"/>
        </w:rPr>
        <w:t>The effect of organ status and surgical technique on HIRI severity and the renal implications of increasing ischaemia reperfusion injury are summarised in Table</w:t>
      </w:r>
      <w:r w:rsidR="0053081C" w:rsidRPr="00953673">
        <w:rPr>
          <w:rFonts w:ascii="Book Antiqua" w:hAnsi="Book Antiqua"/>
        </w:rPr>
        <w:t xml:space="preserve"> 5.</w:t>
      </w:r>
    </w:p>
    <w:p w14:paraId="43D7B117" w14:textId="77777777" w:rsidR="00AE67FB" w:rsidRPr="005361A3" w:rsidRDefault="00AE67FB" w:rsidP="00953673">
      <w:pPr>
        <w:spacing w:line="360" w:lineRule="auto"/>
        <w:jc w:val="both"/>
        <w:rPr>
          <w:rFonts w:ascii="Book Antiqua" w:eastAsia="宋体" w:hAnsi="Book Antiqua"/>
          <w:b/>
          <w:lang w:eastAsia="zh-CN"/>
        </w:rPr>
      </w:pPr>
    </w:p>
    <w:p w14:paraId="44B1A076" w14:textId="77777777" w:rsidR="00AE67FB" w:rsidRPr="005361A3" w:rsidRDefault="00AE67FB" w:rsidP="00953673">
      <w:pPr>
        <w:spacing w:line="360" w:lineRule="auto"/>
        <w:jc w:val="both"/>
        <w:rPr>
          <w:rFonts w:ascii="Book Antiqua" w:hAnsi="Book Antiqua"/>
          <w:b/>
          <w:i/>
        </w:rPr>
      </w:pPr>
      <w:r w:rsidRPr="005361A3">
        <w:rPr>
          <w:rFonts w:ascii="Book Antiqua" w:hAnsi="Book Antiqua"/>
          <w:b/>
          <w:i/>
        </w:rPr>
        <w:t>Correlation of renal dysfunction and HIRI</w:t>
      </w:r>
    </w:p>
    <w:p w14:paraId="6746B110" w14:textId="702BFADC" w:rsidR="00AE67FB" w:rsidRPr="00953673" w:rsidRDefault="00AE67FB" w:rsidP="00953673">
      <w:pPr>
        <w:spacing w:line="360" w:lineRule="auto"/>
        <w:jc w:val="both"/>
        <w:rPr>
          <w:rFonts w:ascii="Book Antiqua" w:hAnsi="Book Antiqua"/>
        </w:rPr>
      </w:pPr>
      <w:r w:rsidRPr="00953673">
        <w:rPr>
          <w:rFonts w:ascii="Book Antiqua" w:hAnsi="Book Antiqua"/>
        </w:rPr>
        <w:t>Median peak AST levels within the first 24</w:t>
      </w:r>
      <w:r w:rsidR="006E7754">
        <w:rPr>
          <w:rFonts w:ascii="Book Antiqua" w:eastAsia="宋体" w:hAnsi="Book Antiqua" w:hint="eastAsia"/>
          <w:lang w:eastAsia="zh-CN"/>
        </w:rPr>
        <w:t xml:space="preserve"> </w:t>
      </w:r>
      <w:r w:rsidR="006E7754">
        <w:rPr>
          <w:rFonts w:ascii="Book Antiqua" w:hAnsi="Book Antiqua"/>
        </w:rPr>
        <w:t>h</w:t>
      </w:r>
      <w:r w:rsidRPr="00953673">
        <w:rPr>
          <w:rFonts w:ascii="Book Antiqua" w:hAnsi="Book Antiqua"/>
        </w:rPr>
        <w:t xml:space="preserve"> post OLT were 1248</w:t>
      </w:r>
      <w:r w:rsidR="005361A3" w:rsidRPr="005361A3">
        <w:rPr>
          <w:rFonts w:ascii="Book Antiqua" w:hAnsi="Book Antiqua"/>
        </w:rPr>
        <w:t xml:space="preserve"> </w:t>
      </w:r>
      <w:r w:rsidR="005361A3" w:rsidRPr="00953673">
        <w:rPr>
          <w:rFonts w:ascii="Book Antiqua" w:hAnsi="Book Antiqua"/>
        </w:rPr>
        <w:t>IU/L</w:t>
      </w:r>
      <w:r w:rsidRPr="00953673">
        <w:rPr>
          <w:rFonts w:ascii="Book Antiqua" w:hAnsi="Book Antiqua"/>
        </w:rPr>
        <w:t xml:space="preserve"> and 2059 </w:t>
      </w:r>
      <w:r w:rsidR="005361A3" w:rsidRPr="00953673">
        <w:rPr>
          <w:rFonts w:ascii="Book Antiqua" w:hAnsi="Book Antiqua"/>
        </w:rPr>
        <w:t>IU/L</w:t>
      </w:r>
      <w:r w:rsidRPr="00953673">
        <w:rPr>
          <w:rFonts w:ascii="Book Antiqua" w:hAnsi="Book Antiqua"/>
        </w:rPr>
        <w:t xml:space="preserve"> in the No AKI and AKI groups r</w:t>
      </w:r>
      <w:r w:rsidR="00334A7A" w:rsidRPr="00953673">
        <w:rPr>
          <w:rFonts w:ascii="Book Antiqua" w:hAnsi="Book Antiqua"/>
        </w:rPr>
        <w:t>espectively (</w:t>
      </w:r>
      <w:r w:rsidR="005361A3" w:rsidRPr="005361A3">
        <w:rPr>
          <w:rFonts w:ascii="Book Antiqua" w:hAnsi="Book Antiqua"/>
          <w:i/>
        </w:rPr>
        <w:t>P</w:t>
      </w:r>
      <w:r w:rsidR="005361A3">
        <w:rPr>
          <w:rFonts w:ascii="Book Antiqua" w:eastAsia="宋体" w:hAnsi="Book Antiqua" w:hint="eastAsia"/>
          <w:lang w:eastAsia="zh-CN"/>
        </w:rPr>
        <w:t xml:space="preserve"> </w:t>
      </w:r>
      <w:r w:rsidR="00334A7A" w:rsidRPr="00953673">
        <w:rPr>
          <w:rFonts w:ascii="Book Antiqua" w:hAnsi="Book Antiqua"/>
        </w:rPr>
        <w:t>=</w:t>
      </w:r>
      <w:r w:rsidR="005361A3">
        <w:rPr>
          <w:rFonts w:ascii="Book Antiqua" w:eastAsia="宋体" w:hAnsi="Book Antiqua" w:hint="eastAsia"/>
          <w:lang w:eastAsia="zh-CN"/>
        </w:rPr>
        <w:t xml:space="preserve"> </w:t>
      </w:r>
      <w:r w:rsidR="00334A7A" w:rsidRPr="00953673">
        <w:rPr>
          <w:rFonts w:ascii="Book Antiqua" w:hAnsi="Book Antiqua"/>
        </w:rPr>
        <w:t>0.0003)</w:t>
      </w:r>
      <w:r w:rsidRPr="00953673">
        <w:rPr>
          <w:rFonts w:ascii="Book Antiqua" w:hAnsi="Book Antiqua"/>
        </w:rPr>
        <w:t xml:space="preserve">. Furthermore, increasing levels of peak AST correlated well with increasing severity of AKI (Spearman’s </w:t>
      </w:r>
      <w:r w:rsidRPr="005361A3">
        <w:rPr>
          <w:rFonts w:ascii="Book Antiqua" w:hAnsi="Book Antiqua"/>
          <w:i/>
        </w:rPr>
        <w:t xml:space="preserve">r </w:t>
      </w:r>
      <w:r w:rsidRPr="00953673">
        <w:rPr>
          <w:rFonts w:ascii="Book Antiqua" w:hAnsi="Book Antiqua"/>
        </w:rPr>
        <w:t>=</w:t>
      </w:r>
      <w:r w:rsidR="005361A3">
        <w:rPr>
          <w:rFonts w:ascii="Book Antiqua" w:eastAsia="宋体" w:hAnsi="Book Antiqua" w:hint="eastAsia"/>
          <w:lang w:eastAsia="zh-CN"/>
        </w:rPr>
        <w:t xml:space="preserve"> </w:t>
      </w:r>
      <w:r w:rsidRPr="00953673">
        <w:rPr>
          <w:rFonts w:ascii="Book Antiqua" w:hAnsi="Book Antiqua"/>
        </w:rPr>
        <w:t xml:space="preserve">0.334, </w:t>
      </w:r>
      <w:r w:rsidR="005361A3" w:rsidRPr="005361A3">
        <w:rPr>
          <w:rFonts w:ascii="Book Antiqua" w:hAnsi="Book Antiqua"/>
          <w:i/>
        </w:rPr>
        <w:t>P</w:t>
      </w:r>
      <w:r w:rsidR="005361A3" w:rsidRPr="00953673">
        <w:rPr>
          <w:rFonts w:ascii="Book Antiqua" w:hAnsi="Book Antiqua"/>
        </w:rPr>
        <w:t xml:space="preserve"> </w:t>
      </w:r>
      <w:r w:rsidRPr="00953673">
        <w:rPr>
          <w:rFonts w:ascii="Book Antiqua" w:hAnsi="Book Antiqua"/>
        </w:rPr>
        <w:t>=</w:t>
      </w:r>
      <w:r w:rsidR="005361A3">
        <w:rPr>
          <w:rFonts w:ascii="Book Antiqua" w:eastAsia="宋体" w:hAnsi="Book Antiqua" w:hint="eastAsia"/>
          <w:lang w:eastAsia="zh-CN"/>
        </w:rPr>
        <w:t xml:space="preserve"> </w:t>
      </w:r>
      <w:r w:rsidRPr="00953673">
        <w:rPr>
          <w:rFonts w:ascii="Book Antiqua" w:hAnsi="Book Antiqua"/>
        </w:rPr>
        <w:t xml:space="preserve">0.0003). Finally, </w:t>
      </w:r>
      <w:r w:rsidR="00334A7A" w:rsidRPr="00953673">
        <w:rPr>
          <w:rFonts w:ascii="Book Antiqua" w:hAnsi="Book Antiqua"/>
        </w:rPr>
        <w:t>increasing severity</w:t>
      </w:r>
      <w:r w:rsidRPr="00953673">
        <w:rPr>
          <w:rFonts w:ascii="Book Antiqua" w:hAnsi="Book Antiqua"/>
        </w:rPr>
        <w:t xml:space="preserve"> of HIRI was associated with both a higher incidence of AKI </w:t>
      </w:r>
      <w:r w:rsidR="00746560" w:rsidRPr="00953673">
        <w:rPr>
          <w:rFonts w:ascii="Book Antiqua" w:hAnsi="Book Antiqua"/>
        </w:rPr>
        <w:t>(</w:t>
      </w:r>
      <w:r w:rsidR="005361A3" w:rsidRPr="005361A3">
        <w:rPr>
          <w:rFonts w:ascii="Book Antiqua" w:hAnsi="Book Antiqua"/>
          <w:i/>
        </w:rPr>
        <w:t>P</w:t>
      </w:r>
      <w:r w:rsidR="005361A3" w:rsidRPr="00953673">
        <w:rPr>
          <w:rFonts w:ascii="Book Antiqua" w:hAnsi="Book Antiqua"/>
        </w:rPr>
        <w:t xml:space="preserve"> </w:t>
      </w:r>
      <w:r w:rsidRPr="00953673">
        <w:rPr>
          <w:rFonts w:ascii="Book Antiqua" w:hAnsi="Book Antiqua"/>
        </w:rPr>
        <w:t>=</w:t>
      </w:r>
      <w:r w:rsidR="005361A3">
        <w:rPr>
          <w:rFonts w:ascii="Book Antiqua" w:eastAsia="宋体" w:hAnsi="Book Antiqua" w:hint="eastAsia"/>
          <w:lang w:eastAsia="zh-CN"/>
        </w:rPr>
        <w:t xml:space="preserve"> </w:t>
      </w:r>
      <w:r w:rsidRPr="00953673">
        <w:rPr>
          <w:rFonts w:ascii="Book Antiqua" w:hAnsi="Book Antiqua"/>
        </w:rPr>
        <w:t>0.002</w:t>
      </w:r>
      <w:r w:rsidR="00746560" w:rsidRPr="00953673">
        <w:rPr>
          <w:rFonts w:ascii="Book Antiqua" w:hAnsi="Book Antiqua"/>
        </w:rPr>
        <w:t>)</w:t>
      </w:r>
      <w:r w:rsidRPr="00953673">
        <w:rPr>
          <w:rFonts w:ascii="Book Antiqua" w:hAnsi="Book Antiqua"/>
        </w:rPr>
        <w:t xml:space="preserve"> and more frequent</w:t>
      </w:r>
      <w:r w:rsidR="00A3187C" w:rsidRPr="00953673">
        <w:rPr>
          <w:rFonts w:ascii="Book Antiqua" w:hAnsi="Book Antiqua"/>
        </w:rPr>
        <w:t xml:space="preserve"> use of CVVHF (</w:t>
      </w:r>
      <w:r w:rsidR="005361A3" w:rsidRPr="005361A3">
        <w:rPr>
          <w:rFonts w:ascii="Book Antiqua" w:hAnsi="Book Antiqua"/>
          <w:i/>
        </w:rPr>
        <w:t>P</w:t>
      </w:r>
      <w:r w:rsidR="005361A3" w:rsidRPr="00953673">
        <w:rPr>
          <w:rFonts w:ascii="Book Antiqua" w:hAnsi="Book Antiqua"/>
        </w:rPr>
        <w:t xml:space="preserve"> </w:t>
      </w:r>
      <w:r w:rsidR="00A3187C" w:rsidRPr="00953673">
        <w:rPr>
          <w:rFonts w:ascii="Book Antiqua" w:hAnsi="Book Antiqua"/>
        </w:rPr>
        <w:t>=</w:t>
      </w:r>
      <w:r w:rsidR="005361A3">
        <w:rPr>
          <w:rFonts w:ascii="Book Antiqua" w:eastAsia="宋体" w:hAnsi="Book Antiqua" w:hint="eastAsia"/>
          <w:lang w:eastAsia="zh-CN"/>
        </w:rPr>
        <w:t xml:space="preserve"> </w:t>
      </w:r>
      <w:r w:rsidR="00A3187C" w:rsidRPr="00953673">
        <w:rPr>
          <w:rFonts w:ascii="Book Antiqua" w:hAnsi="Book Antiqua"/>
        </w:rPr>
        <w:t>0.003)</w:t>
      </w:r>
      <w:r w:rsidR="005361A3">
        <w:rPr>
          <w:rFonts w:ascii="Book Antiqua" w:eastAsia="宋体" w:hAnsi="Book Antiqua" w:hint="eastAsia"/>
          <w:lang w:eastAsia="zh-CN"/>
        </w:rPr>
        <w:t xml:space="preserve"> </w:t>
      </w:r>
      <w:r w:rsidR="00A3187C" w:rsidRPr="00953673">
        <w:rPr>
          <w:rFonts w:ascii="Book Antiqua" w:hAnsi="Book Antiqua"/>
        </w:rPr>
        <w:t>(Figure 2</w:t>
      </w:r>
      <w:r w:rsidRPr="00953673">
        <w:rPr>
          <w:rFonts w:ascii="Book Antiqua" w:hAnsi="Book Antiqua"/>
        </w:rPr>
        <w:t>).</w:t>
      </w:r>
    </w:p>
    <w:p w14:paraId="68343D14" w14:textId="77777777" w:rsidR="000D3CE7" w:rsidRPr="005361A3" w:rsidRDefault="000D3CE7" w:rsidP="00953673">
      <w:pPr>
        <w:spacing w:line="360" w:lineRule="auto"/>
        <w:jc w:val="both"/>
        <w:rPr>
          <w:rFonts w:ascii="Book Antiqua" w:hAnsi="Book Antiqua"/>
          <w:i/>
        </w:rPr>
      </w:pPr>
    </w:p>
    <w:p w14:paraId="1E039C50" w14:textId="77777777" w:rsidR="00AE67FB" w:rsidRPr="005361A3" w:rsidRDefault="00AE67FB" w:rsidP="00953673">
      <w:pPr>
        <w:spacing w:line="360" w:lineRule="auto"/>
        <w:jc w:val="both"/>
        <w:rPr>
          <w:rFonts w:ascii="Book Antiqua" w:hAnsi="Book Antiqua"/>
          <w:b/>
          <w:i/>
        </w:rPr>
      </w:pPr>
      <w:r w:rsidRPr="005361A3">
        <w:rPr>
          <w:rFonts w:ascii="Book Antiqua" w:hAnsi="Book Antiqua"/>
          <w:b/>
          <w:i/>
        </w:rPr>
        <w:t>Correlation of organ status and HIRI</w:t>
      </w:r>
    </w:p>
    <w:p w14:paraId="20E72169" w14:textId="406C730B" w:rsidR="00A3187C" w:rsidRPr="00953673" w:rsidRDefault="00AE67FB" w:rsidP="00953673">
      <w:pPr>
        <w:spacing w:line="360" w:lineRule="auto"/>
        <w:jc w:val="both"/>
        <w:rPr>
          <w:rFonts w:ascii="Book Antiqua" w:hAnsi="Book Antiqua"/>
        </w:rPr>
      </w:pPr>
      <w:r w:rsidRPr="00953673">
        <w:rPr>
          <w:rFonts w:ascii="Book Antiqua" w:hAnsi="Book Antiqua"/>
        </w:rPr>
        <w:t>Median peak AST levels within the first post-operative day were 1307</w:t>
      </w:r>
      <w:r w:rsidR="005361A3" w:rsidRPr="005361A3">
        <w:rPr>
          <w:rFonts w:ascii="Book Antiqua" w:hAnsi="Book Antiqua"/>
        </w:rPr>
        <w:t xml:space="preserve"> </w:t>
      </w:r>
      <w:r w:rsidR="005361A3" w:rsidRPr="00953673">
        <w:rPr>
          <w:rFonts w:ascii="Book Antiqua" w:hAnsi="Book Antiqua"/>
        </w:rPr>
        <w:t>IU/L</w:t>
      </w:r>
      <w:r w:rsidRPr="00953673">
        <w:rPr>
          <w:rFonts w:ascii="Book Antiqua" w:hAnsi="Book Antiqua"/>
        </w:rPr>
        <w:t xml:space="preserve"> and 2060</w:t>
      </w:r>
      <w:r w:rsidR="005361A3" w:rsidRPr="005361A3">
        <w:rPr>
          <w:rFonts w:ascii="Book Antiqua" w:hAnsi="Book Antiqua"/>
        </w:rPr>
        <w:t xml:space="preserve"> </w:t>
      </w:r>
      <w:r w:rsidR="005361A3" w:rsidRPr="00953673">
        <w:rPr>
          <w:rFonts w:ascii="Book Antiqua" w:hAnsi="Book Antiqua"/>
        </w:rPr>
        <w:t>IU/L</w:t>
      </w:r>
      <w:r w:rsidRPr="00953673">
        <w:rPr>
          <w:rFonts w:ascii="Book Antiqua" w:hAnsi="Book Antiqua"/>
        </w:rPr>
        <w:t xml:space="preserve"> in those who underwent DBD and DCD trans</w:t>
      </w:r>
      <w:r w:rsidR="006125A7" w:rsidRPr="00953673">
        <w:rPr>
          <w:rFonts w:ascii="Book Antiqua" w:hAnsi="Book Antiqua"/>
        </w:rPr>
        <w:t xml:space="preserve">plantation respectively </w:t>
      </w:r>
      <w:r w:rsidR="00746560" w:rsidRPr="00953673">
        <w:rPr>
          <w:rFonts w:ascii="Book Antiqua" w:hAnsi="Book Antiqua"/>
        </w:rPr>
        <w:t>(</w:t>
      </w:r>
      <w:r w:rsidR="005361A3" w:rsidRPr="005361A3">
        <w:rPr>
          <w:rFonts w:ascii="Book Antiqua" w:hAnsi="Book Antiqua"/>
          <w:i/>
        </w:rPr>
        <w:t>P</w:t>
      </w:r>
      <w:r w:rsidR="005361A3">
        <w:rPr>
          <w:rFonts w:ascii="Book Antiqua" w:eastAsia="宋体" w:hAnsi="Book Antiqua" w:hint="eastAsia"/>
          <w:lang w:eastAsia="zh-CN"/>
        </w:rPr>
        <w:t xml:space="preserve"> </w:t>
      </w:r>
      <w:r w:rsidR="006125A7" w:rsidRPr="00953673">
        <w:rPr>
          <w:rFonts w:ascii="Book Antiqua" w:hAnsi="Book Antiqua"/>
        </w:rPr>
        <w:t>=</w:t>
      </w:r>
      <w:r w:rsidR="005361A3">
        <w:rPr>
          <w:rFonts w:ascii="Book Antiqua" w:eastAsia="宋体" w:hAnsi="Book Antiqua" w:hint="eastAsia"/>
          <w:lang w:eastAsia="zh-CN"/>
        </w:rPr>
        <w:t xml:space="preserve"> </w:t>
      </w:r>
      <w:r w:rsidR="006125A7" w:rsidRPr="00953673">
        <w:rPr>
          <w:rFonts w:ascii="Book Antiqua" w:hAnsi="Book Antiqua"/>
        </w:rPr>
        <w:t>0.001</w:t>
      </w:r>
      <w:r w:rsidR="00746560" w:rsidRPr="00953673">
        <w:rPr>
          <w:rFonts w:ascii="Book Antiqua" w:hAnsi="Book Antiqua"/>
        </w:rPr>
        <w:t>)</w:t>
      </w:r>
      <w:r w:rsidR="006125A7" w:rsidRPr="00953673">
        <w:rPr>
          <w:rFonts w:ascii="Book Antiqua" w:hAnsi="Book Antiqua"/>
        </w:rPr>
        <w:t xml:space="preserve">. </w:t>
      </w:r>
      <w:r w:rsidRPr="00953673">
        <w:rPr>
          <w:rFonts w:ascii="Book Antiqua" w:hAnsi="Book Antiqua"/>
        </w:rPr>
        <w:t xml:space="preserve">A spearman’s rank-order correlation was run to examine </w:t>
      </w:r>
      <w:r w:rsidR="006125A7" w:rsidRPr="00953673">
        <w:rPr>
          <w:rFonts w:ascii="Book Antiqua" w:hAnsi="Book Antiqua"/>
        </w:rPr>
        <w:t>the</w:t>
      </w:r>
      <w:r w:rsidRPr="00953673">
        <w:rPr>
          <w:rFonts w:ascii="Book Antiqua" w:hAnsi="Book Antiqua"/>
        </w:rPr>
        <w:t xml:space="preserve"> relationship between organ status and HIRI, which revealed a positive correlation between the two (spearman’s </w:t>
      </w:r>
      <w:r w:rsidRPr="005361A3">
        <w:rPr>
          <w:rFonts w:ascii="Book Antiqua" w:hAnsi="Book Antiqua"/>
          <w:i/>
        </w:rPr>
        <w:t>r</w:t>
      </w:r>
      <w:r w:rsidR="005361A3">
        <w:rPr>
          <w:rFonts w:ascii="Book Antiqua" w:eastAsia="宋体" w:hAnsi="Book Antiqua" w:hint="eastAsia"/>
          <w:lang w:eastAsia="zh-CN"/>
        </w:rPr>
        <w:t xml:space="preserve"> </w:t>
      </w:r>
      <w:r w:rsidRPr="00953673">
        <w:rPr>
          <w:rFonts w:ascii="Book Antiqua" w:hAnsi="Book Antiqua"/>
        </w:rPr>
        <w:t>=</w:t>
      </w:r>
      <w:r w:rsidR="005361A3">
        <w:rPr>
          <w:rFonts w:ascii="Book Antiqua" w:eastAsia="宋体" w:hAnsi="Book Antiqua" w:hint="eastAsia"/>
          <w:lang w:eastAsia="zh-CN"/>
        </w:rPr>
        <w:t xml:space="preserve"> </w:t>
      </w:r>
      <w:r w:rsidRPr="00953673">
        <w:rPr>
          <w:rFonts w:ascii="Book Antiqua" w:hAnsi="Book Antiqua"/>
        </w:rPr>
        <w:t>0.322</w:t>
      </w:r>
      <w:r w:rsidR="005361A3">
        <w:rPr>
          <w:rFonts w:ascii="Book Antiqua" w:eastAsia="宋体" w:hAnsi="Book Antiqua" w:hint="eastAsia"/>
          <w:lang w:eastAsia="zh-CN"/>
        </w:rPr>
        <w:t>,</w:t>
      </w:r>
      <w:r w:rsidRPr="00953673">
        <w:rPr>
          <w:rFonts w:ascii="Book Antiqua" w:hAnsi="Book Antiqua"/>
        </w:rPr>
        <w:t xml:space="preserve"> </w:t>
      </w:r>
      <w:r w:rsidR="005361A3" w:rsidRPr="005361A3">
        <w:rPr>
          <w:rFonts w:ascii="Book Antiqua" w:hAnsi="Book Antiqua"/>
          <w:i/>
        </w:rPr>
        <w:t>P</w:t>
      </w:r>
      <w:r w:rsidR="005361A3" w:rsidRPr="00953673">
        <w:rPr>
          <w:rFonts w:ascii="Book Antiqua" w:hAnsi="Book Antiqua"/>
        </w:rPr>
        <w:t xml:space="preserve"> </w:t>
      </w:r>
      <w:r w:rsidRPr="00953673">
        <w:rPr>
          <w:rFonts w:ascii="Book Antiqua" w:hAnsi="Book Antiqua"/>
        </w:rPr>
        <w:t>=</w:t>
      </w:r>
      <w:r w:rsidR="005361A3">
        <w:rPr>
          <w:rFonts w:ascii="Book Antiqua" w:eastAsia="宋体" w:hAnsi="Book Antiqua" w:hint="eastAsia"/>
          <w:lang w:eastAsia="zh-CN"/>
        </w:rPr>
        <w:t xml:space="preserve"> </w:t>
      </w:r>
      <w:r w:rsidRPr="00953673">
        <w:rPr>
          <w:rFonts w:ascii="Book Antiqua" w:hAnsi="Book Antiqua"/>
        </w:rPr>
        <w:t xml:space="preserve">0.0005). </w:t>
      </w:r>
      <w:r w:rsidR="00A3187C" w:rsidRPr="00953673">
        <w:rPr>
          <w:rFonts w:ascii="Book Antiqua" w:hAnsi="Book Antiqua"/>
        </w:rPr>
        <w:t xml:space="preserve">5/13 </w:t>
      </w:r>
      <w:r w:rsidR="00A3187C" w:rsidRPr="00953673">
        <w:rPr>
          <w:rFonts w:ascii="Book Antiqua" w:hAnsi="Book Antiqua"/>
        </w:rPr>
        <w:lastRenderedPageBreak/>
        <w:t>(38.5%) of those with severe HIRI had received a DCD graft, compared to only 1/35 (3%) of those with mild HIRI</w:t>
      </w:r>
      <w:r w:rsidR="005361A3">
        <w:rPr>
          <w:rFonts w:ascii="Book Antiqua" w:eastAsia="宋体" w:hAnsi="Book Antiqua" w:hint="eastAsia"/>
          <w:lang w:eastAsia="zh-CN"/>
        </w:rPr>
        <w:t>,</w:t>
      </w:r>
      <w:r w:rsidR="00A3187C" w:rsidRPr="00953673">
        <w:rPr>
          <w:rFonts w:ascii="Book Antiqua" w:hAnsi="Book Antiqua"/>
        </w:rPr>
        <w:t xml:space="preserve"> </w:t>
      </w:r>
      <w:r w:rsidR="005361A3" w:rsidRPr="005361A3">
        <w:rPr>
          <w:rFonts w:ascii="Book Antiqua" w:hAnsi="Book Antiqua"/>
          <w:i/>
        </w:rPr>
        <w:t>P</w:t>
      </w:r>
      <w:r w:rsidR="005361A3" w:rsidRPr="00953673">
        <w:rPr>
          <w:rFonts w:ascii="Book Antiqua" w:hAnsi="Book Antiqua"/>
        </w:rPr>
        <w:t xml:space="preserve"> </w:t>
      </w:r>
      <w:r w:rsidR="00A3187C" w:rsidRPr="00953673">
        <w:rPr>
          <w:rFonts w:ascii="Book Antiqua" w:hAnsi="Book Antiqua"/>
        </w:rPr>
        <w:t>=</w:t>
      </w:r>
      <w:r w:rsidR="005361A3">
        <w:rPr>
          <w:rFonts w:ascii="Book Antiqua" w:eastAsia="宋体" w:hAnsi="Book Antiqua" w:hint="eastAsia"/>
          <w:lang w:eastAsia="zh-CN"/>
        </w:rPr>
        <w:t xml:space="preserve"> </w:t>
      </w:r>
      <w:r w:rsidR="00A3187C" w:rsidRPr="00953673">
        <w:rPr>
          <w:rFonts w:ascii="Book Antiqua" w:hAnsi="Book Antiqua"/>
        </w:rPr>
        <w:t xml:space="preserve">0.007 (Table 5). </w:t>
      </w:r>
    </w:p>
    <w:p w14:paraId="2513ED3E" w14:textId="77777777" w:rsidR="00AE67FB" w:rsidRPr="005361A3" w:rsidRDefault="00AE67FB" w:rsidP="00953673">
      <w:pPr>
        <w:widowControl w:val="0"/>
        <w:autoSpaceDE w:val="0"/>
        <w:autoSpaceDN w:val="0"/>
        <w:adjustRightInd w:val="0"/>
        <w:spacing w:line="360" w:lineRule="auto"/>
        <w:jc w:val="both"/>
        <w:rPr>
          <w:rFonts w:ascii="Book Antiqua" w:eastAsia="宋体" w:hAnsi="Book Antiqua" w:cs="Times New Roman"/>
          <w:lang w:eastAsia="zh-CN"/>
        </w:rPr>
      </w:pPr>
    </w:p>
    <w:p w14:paraId="4FD9BD32" w14:textId="77777777" w:rsidR="00AE67FB" w:rsidRPr="005361A3" w:rsidRDefault="00AE67FB" w:rsidP="00953673">
      <w:pPr>
        <w:spacing w:line="360" w:lineRule="auto"/>
        <w:jc w:val="both"/>
        <w:rPr>
          <w:rFonts w:ascii="Book Antiqua" w:hAnsi="Book Antiqua"/>
          <w:b/>
          <w:i/>
        </w:rPr>
      </w:pPr>
      <w:r w:rsidRPr="005361A3">
        <w:rPr>
          <w:rFonts w:ascii="Book Antiqua" w:hAnsi="Book Antiqua"/>
          <w:b/>
          <w:i/>
        </w:rPr>
        <w:t>HIRI and clinical outcomes</w:t>
      </w:r>
    </w:p>
    <w:p w14:paraId="6FAE2A9D" w14:textId="22425A61" w:rsidR="00AE67FB" w:rsidRPr="00953673" w:rsidRDefault="00AE67FB"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lang w:val="en-US"/>
        </w:rPr>
        <w:t>Increasing severity of HIRI was associated with a</w:t>
      </w:r>
      <w:r w:rsidR="00F52F30" w:rsidRPr="00953673">
        <w:rPr>
          <w:rFonts w:ascii="Book Antiqua" w:hAnsi="Book Antiqua" w:cs="Times New Roman"/>
          <w:lang w:val="en-US"/>
        </w:rPr>
        <w:t xml:space="preserve"> trend towards</w:t>
      </w:r>
      <w:r w:rsidRPr="00953673">
        <w:rPr>
          <w:rFonts w:ascii="Book Antiqua" w:hAnsi="Book Antiqua" w:cs="Times New Roman"/>
          <w:lang w:val="en-US"/>
        </w:rPr>
        <w:t xml:space="preserve"> longer med</w:t>
      </w:r>
      <w:r w:rsidR="005E106E" w:rsidRPr="00953673">
        <w:rPr>
          <w:rFonts w:ascii="Book Antiqua" w:hAnsi="Book Antiqua" w:cs="Times New Roman"/>
          <w:lang w:val="en-US"/>
        </w:rPr>
        <w:t xml:space="preserve">ian time to </w:t>
      </w:r>
      <w:proofErr w:type="spellStart"/>
      <w:r w:rsidR="005E106E" w:rsidRPr="00953673">
        <w:rPr>
          <w:rFonts w:ascii="Book Antiqua" w:hAnsi="Book Antiqua" w:cs="Times New Roman"/>
          <w:lang w:val="en-US"/>
        </w:rPr>
        <w:t>extubation</w:t>
      </w:r>
      <w:proofErr w:type="spellEnd"/>
      <w:r w:rsidR="005E106E" w:rsidRPr="00953673">
        <w:rPr>
          <w:rFonts w:ascii="Book Antiqua" w:hAnsi="Book Antiqua" w:cs="Times New Roman"/>
          <w:lang w:val="en-US"/>
        </w:rPr>
        <w:t xml:space="preserve"> (</w:t>
      </w:r>
      <w:r w:rsidR="005361A3" w:rsidRPr="00953673">
        <w:rPr>
          <w:rFonts w:ascii="Book Antiqua" w:hAnsi="Book Antiqua" w:cs="Times New Roman"/>
          <w:lang w:val="en-US"/>
        </w:rPr>
        <w:t>F</w:t>
      </w:r>
      <w:r w:rsidR="005E106E" w:rsidRPr="00953673">
        <w:rPr>
          <w:rFonts w:ascii="Book Antiqua" w:hAnsi="Book Antiqua" w:cs="Times New Roman"/>
          <w:lang w:val="en-US"/>
        </w:rPr>
        <w:t>igure 3</w:t>
      </w:r>
      <w:r w:rsidR="00F52F30" w:rsidRPr="00953673">
        <w:rPr>
          <w:rFonts w:ascii="Book Antiqua" w:hAnsi="Book Antiqua" w:cs="Times New Roman"/>
          <w:lang w:val="en-US"/>
        </w:rPr>
        <w:t xml:space="preserve">) </w:t>
      </w:r>
      <w:r w:rsidR="005361A3" w:rsidRPr="005361A3">
        <w:rPr>
          <w:rFonts w:ascii="Book Antiqua" w:hAnsi="Book Antiqua"/>
          <w:i/>
        </w:rPr>
        <w:t>P</w:t>
      </w:r>
      <w:r w:rsidR="005361A3" w:rsidRPr="00953673">
        <w:rPr>
          <w:rFonts w:ascii="Book Antiqua" w:hAnsi="Book Antiqua" w:cs="Times New Roman"/>
          <w:lang w:val="en-US"/>
        </w:rPr>
        <w:t xml:space="preserve"> </w:t>
      </w:r>
      <w:r w:rsidR="00F52F30" w:rsidRPr="00953673">
        <w:rPr>
          <w:rFonts w:ascii="Book Antiqua" w:hAnsi="Book Antiqua" w:cs="Times New Roman"/>
          <w:lang w:val="en-US"/>
        </w:rPr>
        <w:t>=</w:t>
      </w:r>
      <w:r w:rsidR="005361A3">
        <w:rPr>
          <w:rFonts w:ascii="Book Antiqua" w:eastAsia="宋体" w:hAnsi="Book Antiqua" w:cs="Times New Roman" w:hint="eastAsia"/>
          <w:lang w:val="en-US" w:eastAsia="zh-CN"/>
        </w:rPr>
        <w:t xml:space="preserve"> </w:t>
      </w:r>
      <w:r w:rsidR="00F52F30" w:rsidRPr="00953673">
        <w:rPr>
          <w:rFonts w:ascii="Book Antiqua" w:hAnsi="Book Antiqua" w:cs="Times New Roman"/>
          <w:lang w:val="en-US"/>
        </w:rPr>
        <w:t xml:space="preserve">0.07, </w:t>
      </w:r>
      <w:r w:rsidRPr="00953673">
        <w:rPr>
          <w:rFonts w:ascii="Book Antiqua" w:hAnsi="Book Antiqua" w:cs="Times New Roman"/>
          <w:lang w:val="en-US"/>
        </w:rPr>
        <w:t xml:space="preserve">longer median ICU length of stay </w:t>
      </w:r>
      <w:r w:rsidR="005E106E" w:rsidRPr="00953673">
        <w:rPr>
          <w:rFonts w:ascii="Book Antiqua" w:hAnsi="Book Antiqua" w:cs="Times New Roman"/>
          <w:lang w:val="en-US"/>
        </w:rPr>
        <w:t>(</w:t>
      </w:r>
      <w:r w:rsidR="005361A3" w:rsidRPr="00953673">
        <w:rPr>
          <w:rFonts w:ascii="Book Antiqua" w:hAnsi="Book Antiqua" w:cs="Times New Roman"/>
          <w:lang w:val="en-US"/>
        </w:rPr>
        <w:t>F</w:t>
      </w:r>
      <w:r w:rsidR="005E106E" w:rsidRPr="00953673">
        <w:rPr>
          <w:rFonts w:ascii="Book Antiqua" w:hAnsi="Book Antiqua" w:cs="Times New Roman"/>
          <w:lang w:val="en-US"/>
        </w:rPr>
        <w:t>igure 3</w:t>
      </w:r>
      <w:r w:rsidRPr="00953673">
        <w:rPr>
          <w:rFonts w:ascii="Book Antiqua" w:hAnsi="Book Antiqua" w:cs="Times New Roman"/>
          <w:lang w:val="en-US"/>
        </w:rPr>
        <w:t xml:space="preserve">) </w:t>
      </w:r>
      <w:r w:rsidR="005361A3" w:rsidRPr="005361A3">
        <w:rPr>
          <w:rFonts w:ascii="Book Antiqua" w:hAnsi="Book Antiqua"/>
          <w:i/>
        </w:rPr>
        <w:t>P</w:t>
      </w:r>
      <w:r w:rsidR="005361A3" w:rsidRPr="00953673">
        <w:rPr>
          <w:rFonts w:ascii="Book Antiqua" w:hAnsi="Book Antiqua" w:cs="Times New Roman"/>
          <w:lang w:val="en-US"/>
        </w:rPr>
        <w:t xml:space="preserve"> </w:t>
      </w:r>
      <w:r w:rsidRPr="00953673">
        <w:rPr>
          <w:rFonts w:ascii="Book Antiqua" w:hAnsi="Book Antiqua" w:cs="Times New Roman"/>
          <w:lang w:val="en-US"/>
        </w:rPr>
        <w:t>=</w:t>
      </w:r>
      <w:r w:rsidR="005361A3">
        <w:rPr>
          <w:rFonts w:ascii="Book Antiqua" w:eastAsia="宋体" w:hAnsi="Book Antiqua" w:cs="Times New Roman" w:hint="eastAsia"/>
          <w:lang w:val="en-US" w:eastAsia="zh-CN"/>
        </w:rPr>
        <w:t xml:space="preserve"> </w:t>
      </w:r>
      <w:r w:rsidRPr="00953673">
        <w:rPr>
          <w:rFonts w:ascii="Book Antiqua" w:hAnsi="Book Antiqua" w:cs="Times New Roman"/>
          <w:lang w:val="en-US"/>
        </w:rPr>
        <w:t xml:space="preserve">0.01, and a trend towards a higher incidence of </w:t>
      </w:r>
      <w:r w:rsidR="007B1EEE">
        <w:rPr>
          <w:rFonts w:ascii="Book Antiqua" w:hAnsi="Book Antiqua"/>
        </w:rPr>
        <w:t>CRF</w:t>
      </w:r>
      <w:r w:rsidRPr="00953673">
        <w:rPr>
          <w:rFonts w:ascii="Book Antiqua" w:hAnsi="Book Antiqua" w:cs="Times New Roman"/>
          <w:lang w:val="en-US"/>
        </w:rPr>
        <w:t xml:space="preserve"> at 6 </w:t>
      </w:r>
      <w:proofErr w:type="spellStart"/>
      <w:r w:rsidRPr="00953673">
        <w:rPr>
          <w:rFonts w:ascii="Book Antiqua" w:hAnsi="Book Antiqua" w:cs="Times New Roman"/>
          <w:lang w:val="en-US"/>
        </w:rPr>
        <w:t>mo</w:t>
      </w:r>
      <w:proofErr w:type="spellEnd"/>
      <w:r w:rsidRPr="00953673">
        <w:rPr>
          <w:rFonts w:ascii="Book Antiqua" w:hAnsi="Book Antiqua" w:cs="Times New Roman"/>
          <w:lang w:val="en-US"/>
        </w:rPr>
        <w:t xml:space="preserve"> (</w:t>
      </w:r>
      <w:r w:rsidR="005E106E" w:rsidRPr="00953673">
        <w:rPr>
          <w:rFonts w:ascii="Book Antiqua" w:hAnsi="Book Antiqua" w:cs="Times New Roman"/>
          <w:lang w:val="en-US"/>
        </w:rPr>
        <w:t>Table 5</w:t>
      </w:r>
      <w:r w:rsidRPr="00953673">
        <w:rPr>
          <w:rFonts w:ascii="Book Antiqua" w:hAnsi="Book Antiqua" w:cs="Times New Roman"/>
          <w:lang w:val="en-US"/>
        </w:rPr>
        <w:t xml:space="preserve">) </w:t>
      </w:r>
      <w:r w:rsidR="005361A3" w:rsidRPr="005361A3">
        <w:rPr>
          <w:rFonts w:ascii="Book Antiqua" w:hAnsi="Book Antiqua"/>
          <w:i/>
        </w:rPr>
        <w:t>P</w:t>
      </w:r>
      <w:r w:rsidR="005361A3" w:rsidRPr="00953673">
        <w:rPr>
          <w:rFonts w:ascii="Book Antiqua" w:hAnsi="Book Antiqua" w:cs="Times New Roman"/>
          <w:lang w:val="en-US"/>
        </w:rPr>
        <w:t xml:space="preserve"> </w:t>
      </w:r>
      <w:r w:rsidRPr="00953673">
        <w:rPr>
          <w:rFonts w:ascii="Book Antiqua" w:hAnsi="Book Antiqua" w:cs="Times New Roman"/>
          <w:lang w:val="en-US"/>
        </w:rPr>
        <w:t>=</w:t>
      </w:r>
      <w:r w:rsidR="005361A3">
        <w:rPr>
          <w:rFonts w:ascii="Book Antiqua" w:eastAsia="宋体" w:hAnsi="Book Antiqua" w:cs="Times New Roman" w:hint="eastAsia"/>
          <w:lang w:val="en-US" w:eastAsia="zh-CN"/>
        </w:rPr>
        <w:t xml:space="preserve"> </w:t>
      </w:r>
      <w:r w:rsidRPr="00953673">
        <w:rPr>
          <w:rFonts w:ascii="Book Antiqua" w:hAnsi="Book Antiqua" w:cs="Times New Roman"/>
          <w:lang w:val="en-US"/>
        </w:rPr>
        <w:t>0.195.</w:t>
      </w:r>
    </w:p>
    <w:p w14:paraId="072BAFAC" w14:textId="77777777" w:rsidR="00AE67FB" w:rsidRPr="00953673" w:rsidRDefault="00AE67FB" w:rsidP="00953673">
      <w:pPr>
        <w:spacing w:line="360" w:lineRule="auto"/>
        <w:jc w:val="both"/>
        <w:rPr>
          <w:rFonts w:ascii="Book Antiqua" w:hAnsi="Book Antiqua" w:cs="Times New Roman"/>
          <w:lang w:val="en-US"/>
        </w:rPr>
      </w:pPr>
    </w:p>
    <w:p w14:paraId="31FF0A7D" w14:textId="5E71D59A" w:rsidR="00AE67FB" w:rsidRPr="005361A3" w:rsidRDefault="00AE67FB" w:rsidP="00953673">
      <w:pPr>
        <w:spacing w:line="360" w:lineRule="auto"/>
        <w:jc w:val="both"/>
        <w:rPr>
          <w:rFonts w:ascii="Book Antiqua" w:hAnsi="Book Antiqua"/>
          <w:b/>
          <w:i/>
        </w:rPr>
      </w:pPr>
      <w:r w:rsidRPr="005361A3">
        <w:rPr>
          <w:rFonts w:ascii="Book Antiqua" w:hAnsi="Book Antiqua"/>
          <w:b/>
          <w:i/>
        </w:rPr>
        <w:t xml:space="preserve">The combined impact on clinical outcomes of </w:t>
      </w:r>
      <w:r w:rsidR="00D81EA0" w:rsidRPr="005361A3">
        <w:rPr>
          <w:rFonts w:ascii="Book Antiqua" w:hAnsi="Book Antiqua" w:cs="Arial"/>
          <w:b/>
          <w:i/>
          <w:lang w:val="en-US"/>
        </w:rPr>
        <w:t>AKI</w:t>
      </w:r>
      <w:r w:rsidRPr="005361A3">
        <w:rPr>
          <w:rFonts w:ascii="Book Antiqua" w:hAnsi="Book Antiqua"/>
          <w:b/>
          <w:i/>
        </w:rPr>
        <w:t xml:space="preserve"> and HIRI</w:t>
      </w:r>
    </w:p>
    <w:p w14:paraId="20422F4F" w14:textId="0BE68176" w:rsidR="00AE67FB" w:rsidRPr="00953673" w:rsidRDefault="00AE67FB" w:rsidP="00953673">
      <w:pPr>
        <w:spacing w:line="360" w:lineRule="auto"/>
        <w:jc w:val="both"/>
        <w:rPr>
          <w:rFonts w:ascii="Book Antiqua" w:hAnsi="Book Antiqua"/>
        </w:rPr>
      </w:pPr>
      <w:r w:rsidRPr="00953673">
        <w:rPr>
          <w:rFonts w:ascii="Book Antiqua" w:hAnsi="Book Antiqua"/>
        </w:rPr>
        <w:t xml:space="preserve">To examine the clinical impact of having both the complications of </w:t>
      </w:r>
      <w:r w:rsidR="00D81EA0" w:rsidRPr="00953673">
        <w:rPr>
          <w:rFonts w:ascii="Book Antiqua" w:hAnsi="Book Antiqua" w:cs="Arial"/>
          <w:lang w:val="en-US"/>
        </w:rPr>
        <w:t>AKI</w:t>
      </w:r>
      <w:r w:rsidRPr="00953673">
        <w:rPr>
          <w:rFonts w:ascii="Book Antiqua" w:hAnsi="Book Antiqua"/>
        </w:rPr>
        <w:t xml:space="preserve"> and </w:t>
      </w:r>
      <w:r w:rsidR="00D81EA0" w:rsidRPr="00953673">
        <w:rPr>
          <w:rFonts w:ascii="Book Antiqua" w:hAnsi="Book Antiqua" w:cs="Arial"/>
          <w:lang w:val="en-US"/>
        </w:rPr>
        <w:t>HIRI</w:t>
      </w:r>
      <w:r w:rsidRPr="00953673">
        <w:rPr>
          <w:rFonts w:ascii="Book Antiqua" w:hAnsi="Book Antiqua"/>
        </w:rPr>
        <w:t xml:space="preserve">, the cohort was divided into 4 groups: </w:t>
      </w:r>
      <w:r w:rsidR="00AF2C35" w:rsidRPr="00953673">
        <w:rPr>
          <w:rFonts w:ascii="Book Antiqua" w:hAnsi="Book Antiqua"/>
        </w:rPr>
        <w:t>T</w:t>
      </w:r>
      <w:r w:rsidRPr="00953673">
        <w:rPr>
          <w:rFonts w:ascii="Book Antiqua" w:hAnsi="Book Antiqua"/>
        </w:rPr>
        <w:t>hose with neither AKI nor HIRI (group 1); HIRI but no AKI (group 2); AKI but no HIRI (group 3) and those with both complications (group 4). The presence of HIRI included any patient that sustained either moderate or severe HIRI (peak AST within 24</w:t>
      </w:r>
      <w:r w:rsidR="00396F72">
        <w:rPr>
          <w:rFonts w:ascii="Book Antiqua" w:eastAsia="宋体" w:hAnsi="Book Antiqua" w:hint="eastAsia"/>
          <w:lang w:eastAsia="zh-CN"/>
        </w:rPr>
        <w:t xml:space="preserve"> </w:t>
      </w:r>
      <w:r w:rsidR="00396F72">
        <w:rPr>
          <w:rFonts w:ascii="Book Antiqua" w:hAnsi="Book Antiqua"/>
        </w:rPr>
        <w:t>h</w:t>
      </w:r>
      <w:r w:rsidRPr="00953673">
        <w:rPr>
          <w:rFonts w:ascii="Book Antiqua" w:hAnsi="Book Antiqua"/>
        </w:rPr>
        <w:t xml:space="preserve"> post OLT &gt;</w:t>
      </w:r>
      <w:r w:rsidR="00396F72">
        <w:rPr>
          <w:rFonts w:ascii="Book Antiqua" w:eastAsia="宋体" w:hAnsi="Book Antiqua" w:hint="eastAsia"/>
          <w:lang w:eastAsia="zh-CN"/>
        </w:rPr>
        <w:t xml:space="preserve"> </w:t>
      </w:r>
      <w:r w:rsidRPr="00953673">
        <w:rPr>
          <w:rFonts w:ascii="Book Antiqua" w:hAnsi="Book Antiqua"/>
        </w:rPr>
        <w:t>1000</w:t>
      </w:r>
      <w:r w:rsidR="00396F72">
        <w:rPr>
          <w:rFonts w:ascii="Book Antiqua" w:eastAsia="宋体" w:hAnsi="Book Antiqua" w:hint="eastAsia"/>
          <w:lang w:eastAsia="zh-CN"/>
        </w:rPr>
        <w:t xml:space="preserve"> </w:t>
      </w:r>
      <w:r w:rsidR="00396F72" w:rsidRPr="00953673">
        <w:rPr>
          <w:rFonts w:ascii="Book Antiqua" w:hAnsi="Book Antiqua"/>
        </w:rPr>
        <w:t>IU</w:t>
      </w:r>
      <w:r w:rsidRPr="00953673">
        <w:rPr>
          <w:rFonts w:ascii="Book Antiqua" w:hAnsi="Book Antiqua"/>
        </w:rPr>
        <w:t xml:space="preserve">/L). These groups were then compared for median time to </w:t>
      </w:r>
      <w:proofErr w:type="spellStart"/>
      <w:r w:rsidRPr="00953673">
        <w:rPr>
          <w:rFonts w:ascii="Book Antiqua" w:hAnsi="Book Antiqua"/>
        </w:rPr>
        <w:t>extubation</w:t>
      </w:r>
      <w:proofErr w:type="spellEnd"/>
      <w:r w:rsidRPr="00953673">
        <w:rPr>
          <w:rFonts w:ascii="Book Antiqua" w:hAnsi="Book Antiqua"/>
        </w:rPr>
        <w:t xml:space="preserve">, median ICU length of stay and the incidence of </w:t>
      </w:r>
      <w:r w:rsidR="007B1EEE">
        <w:rPr>
          <w:rFonts w:ascii="Book Antiqua" w:hAnsi="Book Antiqua"/>
        </w:rPr>
        <w:t>CRF</w:t>
      </w:r>
      <w:r w:rsidRPr="00953673">
        <w:rPr>
          <w:rFonts w:ascii="Book Antiqua" w:hAnsi="Book Antiqua"/>
        </w:rPr>
        <w:t xml:space="preserve">. </w:t>
      </w:r>
    </w:p>
    <w:p w14:paraId="5C3455B6" w14:textId="6B91A086"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 xml:space="preserve">The median time to </w:t>
      </w:r>
      <w:proofErr w:type="spellStart"/>
      <w:r w:rsidRPr="00953673">
        <w:rPr>
          <w:rFonts w:ascii="Book Antiqua" w:hAnsi="Book Antiqua"/>
        </w:rPr>
        <w:t>extubation</w:t>
      </w:r>
      <w:proofErr w:type="spellEnd"/>
      <w:r w:rsidRPr="00953673">
        <w:rPr>
          <w:rFonts w:ascii="Book Antiqua" w:hAnsi="Book Antiqua"/>
        </w:rPr>
        <w:t xml:space="preserve"> (hours) differed between the groups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&lt;</w:t>
      </w:r>
      <w:r w:rsidR="00396F72">
        <w:rPr>
          <w:rFonts w:ascii="Book Antiqua" w:eastAsia="宋体" w:hAnsi="Book Antiqua" w:hint="eastAsia"/>
          <w:lang w:eastAsia="zh-CN"/>
        </w:rPr>
        <w:t xml:space="preserve"> </w:t>
      </w:r>
      <w:r w:rsidRPr="00953673">
        <w:rPr>
          <w:rFonts w:ascii="Book Antiqua" w:hAnsi="Book Antiqua"/>
        </w:rPr>
        <w:t>0.001) with the lowest time observed in group 1 and the highest observ</w:t>
      </w:r>
      <w:r w:rsidR="005E106E" w:rsidRPr="00953673">
        <w:rPr>
          <w:rFonts w:ascii="Book Antiqua" w:hAnsi="Book Antiqua"/>
        </w:rPr>
        <w:t>ed in group 4 (</w:t>
      </w:r>
      <w:r w:rsidR="00396F72" w:rsidRPr="00953673">
        <w:rPr>
          <w:rFonts w:ascii="Book Antiqua" w:hAnsi="Book Antiqua"/>
        </w:rPr>
        <w:t>F</w:t>
      </w:r>
      <w:r w:rsidR="005E106E" w:rsidRPr="00953673">
        <w:rPr>
          <w:rFonts w:ascii="Book Antiqua" w:hAnsi="Book Antiqua"/>
        </w:rPr>
        <w:t>igure 4</w:t>
      </w:r>
      <w:r w:rsidRPr="00953673">
        <w:rPr>
          <w:rFonts w:ascii="Book Antiqua" w:hAnsi="Book Antiqua"/>
        </w:rPr>
        <w:t>). Pairwise comparisons revealed statistically significant differences between groups 1 and 4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w:t>
      </w:r>
      <w:r w:rsidR="00396F72">
        <w:rPr>
          <w:rFonts w:ascii="Book Antiqua" w:eastAsia="宋体" w:hAnsi="Book Antiqua" w:hint="eastAsia"/>
          <w:lang w:eastAsia="zh-CN"/>
        </w:rPr>
        <w:t xml:space="preserve"> </w:t>
      </w:r>
      <w:r w:rsidRPr="00953673">
        <w:rPr>
          <w:rFonts w:ascii="Book Antiqua" w:hAnsi="Book Antiqua"/>
        </w:rPr>
        <w:t>0.001) and groups 2 and 4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w:t>
      </w:r>
      <w:r w:rsidR="00396F72">
        <w:rPr>
          <w:rFonts w:ascii="Book Antiqua" w:eastAsia="宋体" w:hAnsi="Book Antiqua" w:hint="eastAsia"/>
          <w:lang w:eastAsia="zh-CN"/>
        </w:rPr>
        <w:t xml:space="preserve"> </w:t>
      </w:r>
      <w:r w:rsidRPr="00953673">
        <w:rPr>
          <w:rFonts w:ascii="Book Antiqua" w:hAnsi="Book Antiqua"/>
        </w:rPr>
        <w:t xml:space="preserve">0.003). </w:t>
      </w:r>
    </w:p>
    <w:p w14:paraId="6404FCD5" w14:textId="0F841A15"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Similarly, the median ICU length of stay (days) increased between the groups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w:t>
      </w:r>
      <w:r w:rsidR="00396F72">
        <w:rPr>
          <w:rFonts w:ascii="Book Antiqua" w:eastAsia="宋体" w:hAnsi="Book Antiqua" w:hint="eastAsia"/>
          <w:lang w:eastAsia="zh-CN"/>
        </w:rPr>
        <w:t xml:space="preserve"> </w:t>
      </w:r>
      <w:r w:rsidRPr="00953673">
        <w:rPr>
          <w:rFonts w:ascii="Book Antiqua" w:hAnsi="Book Antiqua"/>
        </w:rPr>
        <w:t>0.001), with the highest value observed in the patients sustai</w:t>
      </w:r>
      <w:r w:rsidR="005E106E" w:rsidRPr="00953673">
        <w:rPr>
          <w:rFonts w:ascii="Book Antiqua" w:hAnsi="Book Antiqua"/>
        </w:rPr>
        <w:t>ning both AKI and HIRI (</w:t>
      </w:r>
      <w:r w:rsidR="00396F72" w:rsidRPr="00953673">
        <w:rPr>
          <w:rFonts w:ascii="Book Antiqua" w:hAnsi="Book Antiqua"/>
        </w:rPr>
        <w:t>F</w:t>
      </w:r>
      <w:r w:rsidR="005E106E" w:rsidRPr="00953673">
        <w:rPr>
          <w:rFonts w:ascii="Book Antiqua" w:hAnsi="Book Antiqua"/>
        </w:rPr>
        <w:t>igure 4</w:t>
      </w:r>
      <w:r w:rsidRPr="00953673">
        <w:rPr>
          <w:rFonts w:ascii="Book Antiqua" w:hAnsi="Book Antiqua"/>
        </w:rPr>
        <w:t>). Pairwise comparisons revealed statistically significant differences between groups 1 and 3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w:t>
      </w:r>
      <w:r w:rsidR="00396F72">
        <w:rPr>
          <w:rFonts w:ascii="Book Antiqua" w:eastAsia="宋体" w:hAnsi="Book Antiqua" w:hint="eastAsia"/>
          <w:lang w:eastAsia="zh-CN"/>
        </w:rPr>
        <w:t xml:space="preserve"> </w:t>
      </w:r>
      <w:r w:rsidRPr="00953673">
        <w:rPr>
          <w:rFonts w:ascii="Book Antiqua" w:hAnsi="Book Antiqua"/>
        </w:rPr>
        <w:t>0.04), groups 1 and 4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&lt;</w:t>
      </w:r>
      <w:r w:rsidR="00396F72">
        <w:rPr>
          <w:rFonts w:ascii="Book Antiqua" w:eastAsia="宋体" w:hAnsi="Book Antiqua" w:hint="eastAsia"/>
          <w:lang w:eastAsia="zh-CN"/>
        </w:rPr>
        <w:t xml:space="preserve"> </w:t>
      </w:r>
      <w:r w:rsidRPr="00953673">
        <w:rPr>
          <w:rFonts w:ascii="Book Antiqua" w:hAnsi="Book Antiqua"/>
        </w:rPr>
        <w:t>0.0001) and groups 2 and 4 (</w:t>
      </w:r>
      <w:r w:rsidR="00396F72" w:rsidRPr="005361A3">
        <w:rPr>
          <w:rFonts w:ascii="Book Antiqua" w:hAnsi="Book Antiqua"/>
          <w:i/>
        </w:rPr>
        <w:t>P</w:t>
      </w:r>
      <w:r w:rsidR="00396F72" w:rsidRPr="00953673">
        <w:rPr>
          <w:rFonts w:ascii="Book Antiqua" w:hAnsi="Book Antiqua"/>
        </w:rPr>
        <w:t xml:space="preserve"> </w:t>
      </w:r>
      <w:r w:rsidRPr="00953673">
        <w:rPr>
          <w:rFonts w:ascii="Book Antiqua" w:hAnsi="Book Antiqua"/>
        </w:rPr>
        <w:t>=</w:t>
      </w:r>
      <w:r w:rsidR="00396F72">
        <w:rPr>
          <w:rFonts w:ascii="Book Antiqua" w:eastAsia="宋体" w:hAnsi="Book Antiqua" w:hint="eastAsia"/>
          <w:lang w:eastAsia="zh-CN"/>
        </w:rPr>
        <w:t xml:space="preserve"> </w:t>
      </w:r>
      <w:r w:rsidRPr="00953673">
        <w:rPr>
          <w:rFonts w:ascii="Book Antiqua" w:hAnsi="Book Antiqua"/>
        </w:rPr>
        <w:t xml:space="preserve">0.005). Finally, there was a trend towards a higher incidence of </w:t>
      </w:r>
      <w:r w:rsidR="007B1EEE">
        <w:rPr>
          <w:rFonts w:ascii="Book Antiqua" w:hAnsi="Book Antiqua"/>
        </w:rPr>
        <w:t>CRF</w:t>
      </w:r>
      <w:r w:rsidRPr="00953673">
        <w:rPr>
          <w:rFonts w:ascii="Book Antiqua" w:hAnsi="Book Antiqua"/>
        </w:rPr>
        <w:t xml:space="preserve"> in those with any one of, or both AKI and HIRI</w:t>
      </w:r>
      <w:r w:rsidR="00B073B4" w:rsidRPr="00953673">
        <w:rPr>
          <w:rFonts w:ascii="Book Antiqua" w:hAnsi="Book Antiqua"/>
        </w:rPr>
        <w:t xml:space="preserve"> compared to those with neither</w:t>
      </w:r>
      <w:r w:rsidRPr="00953673">
        <w:rPr>
          <w:rFonts w:ascii="Book Antiqua" w:hAnsi="Book Antiqua"/>
        </w:rPr>
        <w:t xml:space="preserve">, with an incidence of only 15% in group 1 </w:t>
      </w:r>
      <w:r w:rsidR="00B073B4" w:rsidRPr="00953673">
        <w:rPr>
          <w:rFonts w:ascii="Book Antiqua" w:hAnsi="Book Antiqua"/>
        </w:rPr>
        <w:t>and</w:t>
      </w:r>
      <w:r w:rsidRPr="00953673">
        <w:rPr>
          <w:rFonts w:ascii="Book Antiqua" w:hAnsi="Book Antiqua"/>
        </w:rPr>
        <w:t xml:space="preserve"> 45%</w:t>
      </w:r>
      <w:r w:rsidR="005E106E" w:rsidRPr="00953673">
        <w:rPr>
          <w:rFonts w:ascii="Book Antiqua" w:hAnsi="Book Antiqua"/>
        </w:rPr>
        <w:t xml:space="preserve"> in group 4 (</w:t>
      </w:r>
      <w:r w:rsidR="00396F72" w:rsidRPr="005361A3">
        <w:rPr>
          <w:rFonts w:ascii="Book Antiqua" w:hAnsi="Book Antiqua"/>
          <w:i/>
        </w:rPr>
        <w:t>P</w:t>
      </w:r>
      <w:r w:rsidR="00396F72" w:rsidRPr="00953673">
        <w:rPr>
          <w:rFonts w:ascii="Book Antiqua" w:hAnsi="Book Antiqua"/>
        </w:rPr>
        <w:t xml:space="preserve"> </w:t>
      </w:r>
      <w:r w:rsidR="005E106E" w:rsidRPr="00953673">
        <w:rPr>
          <w:rFonts w:ascii="Book Antiqua" w:hAnsi="Book Antiqua"/>
        </w:rPr>
        <w:t>=</w:t>
      </w:r>
      <w:r w:rsidR="00396F72">
        <w:rPr>
          <w:rFonts w:ascii="Book Antiqua" w:eastAsia="宋体" w:hAnsi="Book Antiqua" w:hint="eastAsia"/>
          <w:lang w:eastAsia="zh-CN"/>
        </w:rPr>
        <w:t xml:space="preserve"> </w:t>
      </w:r>
      <w:r w:rsidR="005E106E" w:rsidRPr="00953673">
        <w:rPr>
          <w:rFonts w:ascii="Book Antiqua" w:hAnsi="Book Antiqua"/>
        </w:rPr>
        <w:t>0.238)</w:t>
      </w:r>
      <w:r w:rsidRPr="00953673">
        <w:rPr>
          <w:rFonts w:ascii="Book Antiqua" w:hAnsi="Book Antiqua"/>
        </w:rPr>
        <w:t>.</w:t>
      </w:r>
      <w:r w:rsidR="00953673">
        <w:rPr>
          <w:rFonts w:ascii="Book Antiqua" w:hAnsi="Book Antiqua"/>
        </w:rPr>
        <w:t xml:space="preserve"> </w:t>
      </w:r>
    </w:p>
    <w:p w14:paraId="0BD8F8A6" w14:textId="77777777" w:rsidR="000D3CE7" w:rsidRPr="00396F72" w:rsidRDefault="000D3CE7" w:rsidP="00953673">
      <w:pPr>
        <w:widowControl w:val="0"/>
        <w:autoSpaceDE w:val="0"/>
        <w:autoSpaceDN w:val="0"/>
        <w:adjustRightInd w:val="0"/>
        <w:spacing w:line="360" w:lineRule="auto"/>
        <w:jc w:val="both"/>
        <w:rPr>
          <w:rFonts w:ascii="Book Antiqua" w:eastAsia="宋体" w:hAnsi="Book Antiqua" w:cs="Times New Roman"/>
          <w:b/>
          <w:lang w:val="en-US" w:eastAsia="zh-CN"/>
        </w:rPr>
      </w:pPr>
    </w:p>
    <w:p w14:paraId="14BA854D" w14:textId="77777777" w:rsidR="00AE67FB" w:rsidRPr="00396F72" w:rsidRDefault="00AE67FB" w:rsidP="00953673">
      <w:pPr>
        <w:widowControl w:val="0"/>
        <w:autoSpaceDE w:val="0"/>
        <w:autoSpaceDN w:val="0"/>
        <w:adjustRightInd w:val="0"/>
        <w:spacing w:line="360" w:lineRule="auto"/>
        <w:jc w:val="both"/>
        <w:rPr>
          <w:rFonts w:ascii="Book Antiqua" w:hAnsi="Book Antiqua" w:cs="Times New Roman"/>
          <w:b/>
          <w:i/>
          <w:lang w:val="en-US"/>
        </w:rPr>
      </w:pPr>
      <w:r w:rsidRPr="00396F72">
        <w:rPr>
          <w:rFonts w:ascii="Book Antiqua" w:hAnsi="Book Antiqua" w:cs="Times New Roman"/>
          <w:b/>
          <w:i/>
          <w:lang w:val="en-US"/>
        </w:rPr>
        <w:t>Survival</w:t>
      </w:r>
    </w:p>
    <w:p w14:paraId="52989484" w14:textId="1F7E49E8" w:rsidR="00AE67FB" w:rsidRPr="00953673" w:rsidRDefault="00AE67FB"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lang w:val="en-US"/>
        </w:rPr>
        <w:t>Kaplan Meier analysi</w:t>
      </w:r>
      <w:r w:rsidR="00396F72">
        <w:rPr>
          <w:rFonts w:ascii="Book Antiqua" w:hAnsi="Book Antiqua" w:cs="Times New Roman"/>
          <w:lang w:val="en-US"/>
        </w:rPr>
        <w:t>s revealed a reduction in 90-d</w:t>
      </w:r>
      <w:r w:rsidRPr="00953673">
        <w:rPr>
          <w:rFonts w:ascii="Book Antiqua" w:hAnsi="Book Antiqua" w:cs="Times New Roman"/>
          <w:lang w:val="en-US"/>
        </w:rPr>
        <w:t xml:space="preserve"> p</w:t>
      </w:r>
      <w:r w:rsidR="002D0AF5" w:rsidRPr="00953673">
        <w:rPr>
          <w:rFonts w:ascii="Book Antiqua" w:hAnsi="Book Antiqua" w:cs="Times New Roman"/>
          <w:lang w:val="en-US"/>
        </w:rPr>
        <w:t xml:space="preserve">atient survival associated </w:t>
      </w:r>
      <w:r w:rsidR="002D0AF5" w:rsidRPr="00953673">
        <w:rPr>
          <w:rFonts w:ascii="Book Antiqua" w:hAnsi="Book Antiqua" w:cs="Times New Roman"/>
          <w:lang w:val="en-US"/>
        </w:rPr>
        <w:lastRenderedPageBreak/>
        <w:t xml:space="preserve">with </w:t>
      </w:r>
      <w:r w:rsidRPr="00953673">
        <w:rPr>
          <w:rFonts w:ascii="Book Antiqua" w:hAnsi="Book Antiqua" w:cs="Times New Roman"/>
          <w:lang w:val="en-US"/>
        </w:rPr>
        <w:t xml:space="preserve">the presence of early AKI </w:t>
      </w:r>
      <w:r w:rsidR="008242DA" w:rsidRPr="00953673">
        <w:rPr>
          <w:rFonts w:ascii="Book Antiqua" w:hAnsi="Book Antiqua" w:cs="Times New Roman"/>
          <w:lang w:val="en-US"/>
        </w:rPr>
        <w:t xml:space="preserve">compared to no AKI (91.4% </w:t>
      </w:r>
      <w:r w:rsidR="008242DA" w:rsidRPr="00396F72">
        <w:rPr>
          <w:rFonts w:ascii="Book Antiqua" w:hAnsi="Book Antiqua" w:cs="Times New Roman"/>
          <w:i/>
          <w:lang w:val="en-US"/>
        </w:rPr>
        <w:t>vs</w:t>
      </w:r>
      <w:r w:rsidR="008242DA" w:rsidRPr="00953673">
        <w:rPr>
          <w:rFonts w:ascii="Book Antiqua" w:hAnsi="Book Antiqua" w:cs="Times New Roman"/>
          <w:lang w:val="en-US"/>
        </w:rPr>
        <w:t xml:space="preserve"> 100% respectively</w:t>
      </w:r>
      <w:r w:rsidR="002D0AF5" w:rsidRPr="00953673">
        <w:rPr>
          <w:rFonts w:ascii="Book Antiqua" w:hAnsi="Book Antiqua" w:cs="Times New Roman"/>
          <w:lang w:val="en-US"/>
        </w:rPr>
        <w:t xml:space="preserve">, </w:t>
      </w:r>
      <w:r w:rsidR="00396F72" w:rsidRPr="005361A3">
        <w:rPr>
          <w:rFonts w:ascii="Book Antiqua" w:hAnsi="Book Antiqua"/>
          <w:i/>
        </w:rPr>
        <w:t>P</w:t>
      </w:r>
      <w:r w:rsidR="00396F72" w:rsidRPr="00953673">
        <w:rPr>
          <w:rFonts w:ascii="Book Antiqua" w:hAnsi="Book Antiqua" w:cs="Times New Roman"/>
          <w:lang w:val="en-US"/>
        </w:rPr>
        <w:t xml:space="preserve"> </w:t>
      </w:r>
      <w:r w:rsidRPr="00953673">
        <w:rPr>
          <w:rFonts w:ascii="Book Antiqua" w:hAnsi="Book Antiqua" w:cs="Times New Roman"/>
          <w:lang w:val="en-US"/>
        </w:rPr>
        <w:t>=</w:t>
      </w:r>
      <w:r w:rsidR="00396F72">
        <w:rPr>
          <w:rFonts w:ascii="Book Antiqua" w:eastAsia="宋体" w:hAnsi="Book Antiqua" w:cs="Times New Roman" w:hint="eastAsia"/>
          <w:lang w:val="en-US" w:eastAsia="zh-CN"/>
        </w:rPr>
        <w:t xml:space="preserve"> </w:t>
      </w:r>
      <w:r w:rsidRPr="00953673">
        <w:rPr>
          <w:rFonts w:ascii="Book Antiqua" w:hAnsi="Book Antiqua" w:cs="Times New Roman"/>
          <w:lang w:val="en-US"/>
        </w:rPr>
        <w:t>0</w:t>
      </w:r>
      <w:r w:rsidR="00B073B4" w:rsidRPr="00953673">
        <w:rPr>
          <w:rFonts w:ascii="Book Antiqua" w:hAnsi="Book Antiqua" w:cs="Times New Roman"/>
          <w:lang w:val="en-US"/>
        </w:rPr>
        <w:t xml:space="preserve">.024) and </w:t>
      </w:r>
      <w:r w:rsidR="002D0AF5" w:rsidRPr="00953673">
        <w:rPr>
          <w:rFonts w:ascii="Book Antiqua" w:hAnsi="Book Antiqua" w:cs="Times New Roman"/>
          <w:lang w:val="en-US"/>
        </w:rPr>
        <w:t>increasing severity of</w:t>
      </w:r>
      <w:r w:rsidR="00B073B4" w:rsidRPr="00953673">
        <w:rPr>
          <w:rFonts w:ascii="Book Antiqua" w:hAnsi="Book Antiqua" w:cs="Times New Roman"/>
          <w:lang w:val="en-US"/>
        </w:rPr>
        <w:t xml:space="preserve"> HIRI</w:t>
      </w:r>
      <w:r w:rsidR="002D0AF5" w:rsidRPr="00953673">
        <w:rPr>
          <w:rFonts w:ascii="Book Antiqua" w:hAnsi="Book Antiqua" w:cs="Times New Roman"/>
          <w:lang w:val="en-US"/>
        </w:rPr>
        <w:t xml:space="preserve"> (severe 84.6%; moderate 95.5%; mild 100.0%,</w:t>
      </w:r>
      <w:r w:rsidR="00B073B4" w:rsidRPr="00953673">
        <w:rPr>
          <w:rFonts w:ascii="Book Antiqua" w:hAnsi="Book Antiqua" w:cs="Times New Roman"/>
          <w:lang w:val="en-US"/>
        </w:rPr>
        <w:t xml:space="preserve"> </w:t>
      </w:r>
      <w:r w:rsidR="00396F72" w:rsidRPr="005361A3">
        <w:rPr>
          <w:rFonts w:ascii="Book Antiqua" w:hAnsi="Book Antiqua"/>
          <w:i/>
        </w:rPr>
        <w:t>P</w:t>
      </w:r>
      <w:r w:rsidR="00396F72" w:rsidRPr="00953673">
        <w:rPr>
          <w:rFonts w:ascii="Book Antiqua" w:hAnsi="Book Antiqua" w:cs="Times New Roman"/>
          <w:lang w:val="en-US"/>
        </w:rPr>
        <w:t xml:space="preserve"> </w:t>
      </w:r>
      <w:r w:rsidR="002D0AF5" w:rsidRPr="00953673">
        <w:rPr>
          <w:rFonts w:ascii="Book Antiqua" w:hAnsi="Book Antiqua" w:cs="Times New Roman"/>
          <w:lang w:val="en-US"/>
        </w:rPr>
        <w:t>=</w:t>
      </w:r>
      <w:r w:rsidR="00396F72">
        <w:rPr>
          <w:rFonts w:ascii="Book Antiqua" w:eastAsia="宋体" w:hAnsi="Book Antiqua" w:cs="Times New Roman" w:hint="eastAsia"/>
          <w:lang w:val="en-US" w:eastAsia="zh-CN"/>
        </w:rPr>
        <w:t xml:space="preserve"> </w:t>
      </w:r>
      <w:r w:rsidR="002D0AF5" w:rsidRPr="00953673">
        <w:rPr>
          <w:rFonts w:ascii="Book Antiqua" w:hAnsi="Book Antiqua" w:cs="Times New Roman"/>
          <w:lang w:val="en-US"/>
        </w:rPr>
        <w:t xml:space="preserve">0.053) </w:t>
      </w:r>
      <w:r w:rsidR="00B073B4" w:rsidRPr="00953673">
        <w:rPr>
          <w:rFonts w:ascii="Book Antiqua" w:hAnsi="Book Antiqua" w:cs="Times New Roman"/>
          <w:lang w:val="en-US"/>
        </w:rPr>
        <w:t>(</w:t>
      </w:r>
      <w:r w:rsidR="0045365B" w:rsidRPr="00953673">
        <w:rPr>
          <w:rFonts w:ascii="Book Antiqua" w:hAnsi="Book Antiqua" w:cs="Times New Roman"/>
          <w:lang w:val="en-US"/>
        </w:rPr>
        <w:t>F</w:t>
      </w:r>
      <w:r w:rsidR="00B073B4" w:rsidRPr="00953673">
        <w:rPr>
          <w:rFonts w:ascii="Book Antiqua" w:hAnsi="Book Antiqua" w:cs="Times New Roman"/>
          <w:lang w:val="en-US"/>
        </w:rPr>
        <w:t>igure 5</w:t>
      </w:r>
      <w:r w:rsidR="002D0AF5" w:rsidRPr="00953673">
        <w:rPr>
          <w:rFonts w:ascii="Book Antiqua" w:hAnsi="Book Antiqua" w:cs="Times New Roman"/>
          <w:lang w:val="en-US"/>
        </w:rPr>
        <w:t>)</w:t>
      </w:r>
      <w:r w:rsidRPr="00953673">
        <w:rPr>
          <w:rFonts w:ascii="Book Antiqua" w:hAnsi="Book Antiqua" w:cs="Times New Roman"/>
          <w:lang w:val="en-US"/>
        </w:rPr>
        <w:t>. Furthermore, early AKI and moderate/severe HIRI occurring in combinatio</w:t>
      </w:r>
      <w:r w:rsidR="00396F72">
        <w:rPr>
          <w:rFonts w:ascii="Book Antiqua" w:hAnsi="Book Antiqua" w:cs="Times New Roman"/>
          <w:lang w:val="en-US"/>
        </w:rPr>
        <w:t>n had a greater impact on 90-d</w:t>
      </w:r>
      <w:r w:rsidRPr="00953673">
        <w:rPr>
          <w:rFonts w:ascii="Book Antiqua" w:hAnsi="Book Antiqua" w:cs="Times New Roman"/>
          <w:lang w:val="en-US"/>
        </w:rPr>
        <w:t xml:space="preserve"> </w:t>
      </w:r>
      <w:r w:rsidR="00F52F30" w:rsidRPr="00953673">
        <w:rPr>
          <w:rFonts w:ascii="Book Antiqua" w:hAnsi="Book Antiqua" w:cs="Times New Roman"/>
          <w:lang w:val="en-US"/>
        </w:rPr>
        <w:t xml:space="preserve">patient </w:t>
      </w:r>
      <w:r w:rsidRPr="00953673">
        <w:rPr>
          <w:rFonts w:ascii="Book Antiqua" w:hAnsi="Book Antiqua" w:cs="Times New Roman"/>
          <w:lang w:val="en-US"/>
        </w:rPr>
        <w:t xml:space="preserve">survival than </w:t>
      </w:r>
      <w:r w:rsidR="00F52F30" w:rsidRPr="00953673">
        <w:rPr>
          <w:rFonts w:ascii="Book Antiqua" w:hAnsi="Book Antiqua" w:cs="Times New Roman"/>
          <w:lang w:val="en-US"/>
        </w:rPr>
        <w:t>either</w:t>
      </w:r>
      <w:r w:rsidRPr="00953673">
        <w:rPr>
          <w:rFonts w:ascii="Book Antiqua" w:hAnsi="Book Antiqua" w:cs="Times New Roman"/>
          <w:lang w:val="en-US"/>
        </w:rPr>
        <w:t xml:space="preserve"> complication when occurring in isolation </w:t>
      </w:r>
      <w:r w:rsidR="00F52F30" w:rsidRPr="00953673">
        <w:rPr>
          <w:rFonts w:ascii="Book Antiqua" w:hAnsi="Book Antiqua" w:cs="Times New Roman"/>
          <w:lang w:val="en-US"/>
        </w:rPr>
        <w:t xml:space="preserve">(89% </w:t>
      </w:r>
      <w:r w:rsidR="00F52F30" w:rsidRPr="00396F72">
        <w:rPr>
          <w:rFonts w:ascii="Book Antiqua" w:hAnsi="Book Antiqua" w:cs="Times New Roman"/>
          <w:i/>
          <w:lang w:val="en-US"/>
        </w:rPr>
        <w:t>vs</w:t>
      </w:r>
      <w:r w:rsidR="00F52F30" w:rsidRPr="00953673">
        <w:rPr>
          <w:rFonts w:ascii="Book Antiqua" w:hAnsi="Book Antiqua" w:cs="Times New Roman"/>
          <w:lang w:val="en-US"/>
        </w:rPr>
        <w:t xml:space="preserve"> 100% respectively</w:t>
      </w:r>
      <w:r w:rsidR="002D0AF5" w:rsidRPr="00953673">
        <w:rPr>
          <w:rFonts w:ascii="Book Antiqua" w:hAnsi="Book Antiqua" w:cs="Times New Roman"/>
          <w:lang w:val="en-US"/>
        </w:rPr>
        <w:t>,</w:t>
      </w:r>
      <w:r w:rsidR="00396F72" w:rsidRPr="00396F72">
        <w:rPr>
          <w:rFonts w:ascii="Book Antiqua" w:hAnsi="Book Antiqua"/>
          <w:i/>
        </w:rPr>
        <w:t xml:space="preserve"> </w:t>
      </w:r>
      <w:r w:rsidR="00396F72" w:rsidRPr="005361A3">
        <w:rPr>
          <w:rFonts w:ascii="Book Antiqua" w:hAnsi="Book Antiqua"/>
          <w:i/>
        </w:rPr>
        <w:t>P</w:t>
      </w:r>
      <w:r w:rsidR="00396F72" w:rsidRPr="00953673">
        <w:rPr>
          <w:rFonts w:ascii="Book Antiqua" w:hAnsi="Book Antiqua" w:cs="Times New Roman"/>
          <w:lang w:val="en-US"/>
        </w:rPr>
        <w:t xml:space="preserve"> </w:t>
      </w:r>
      <w:r w:rsidR="002D0AF5" w:rsidRPr="00953673">
        <w:rPr>
          <w:rFonts w:ascii="Book Antiqua" w:hAnsi="Book Antiqua" w:cs="Times New Roman"/>
          <w:lang w:val="en-US"/>
        </w:rPr>
        <w:t>=</w:t>
      </w:r>
      <w:r w:rsidR="00396F72">
        <w:rPr>
          <w:rFonts w:ascii="Book Antiqua" w:eastAsia="宋体" w:hAnsi="Book Antiqua" w:cs="Times New Roman" w:hint="eastAsia"/>
          <w:lang w:val="en-US" w:eastAsia="zh-CN"/>
        </w:rPr>
        <w:t xml:space="preserve"> </w:t>
      </w:r>
      <w:r w:rsidR="002D0AF5" w:rsidRPr="00953673">
        <w:rPr>
          <w:rFonts w:ascii="Book Antiqua" w:hAnsi="Book Antiqua" w:cs="Times New Roman"/>
          <w:lang w:val="en-US"/>
        </w:rPr>
        <w:t>0.049)</w:t>
      </w:r>
      <w:r w:rsidR="00396F72">
        <w:rPr>
          <w:rFonts w:ascii="Book Antiqua" w:eastAsia="宋体" w:hAnsi="Book Antiqua" w:cs="Times New Roman" w:hint="eastAsia"/>
          <w:lang w:val="en-US" w:eastAsia="zh-CN"/>
        </w:rPr>
        <w:t xml:space="preserve"> </w:t>
      </w:r>
      <w:r w:rsidR="00B073B4" w:rsidRPr="00953673">
        <w:rPr>
          <w:rFonts w:ascii="Book Antiqua" w:hAnsi="Book Antiqua" w:cs="Times New Roman"/>
          <w:lang w:val="en-US"/>
        </w:rPr>
        <w:t>(</w:t>
      </w:r>
      <w:r w:rsidR="00396F72" w:rsidRPr="00953673">
        <w:rPr>
          <w:rFonts w:ascii="Book Antiqua" w:hAnsi="Book Antiqua" w:cs="Times New Roman"/>
          <w:lang w:val="en-US"/>
        </w:rPr>
        <w:t>F</w:t>
      </w:r>
      <w:r w:rsidR="00B073B4" w:rsidRPr="00953673">
        <w:rPr>
          <w:rFonts w:ascii="Book Antiqua" w:hAnsi="Book Antiqua" w:cs="Times New Roman"/>
          <w:lang w:val="en-US"/>
        </w:rPr>
        <w:t>igure 6)</w:t>
      </w:r>
      <w:r w:rsidRPr="00953673">
        <w:rPr>
          <w:rFonts w:ascii="Book Antiqua" w:hAnsi="Book Antiqua" w:cs="Times New Roman"/>
          <w:lang w:val="en-US"/>
        </w:rPr>
        <w:t>.</w:t>
      </w:r>
      <w:r w:rsidR="00953673">
        <w:rPr>
          <w:rFonts w:ascii="Book Antiqua" w:hAnsi="Book Antiqua" w:cs="Times New Roman"/>
          <w:lang w:val="en-US"/>
        </w:rPr>
        <w:t xml:space="preserve"> </w:t>
      </w:r>
    </w:p>
    <w:p w14:paraId="23B327AB" w14:textId="77777777" w:rsidR="008E1DC1" w:rsidRPr="00953673" w:rsidRDefault="008E1DC1" w:rsidP="00953673">
      <w:pPr>
        <w:widowControl w:val="0"/>
        <w:autoSpaceDE w:val="0"/>
        <w:autoSpaceDN w:val="0"/>
        <w:adjustRightInd w:val="0"/>
        <w:spacing w:line="360" w:lineRule="auto"/>
        <w:jc w:val="both"/>
        <w:rPr>
          <w:rFonts w:ascii="Book Antiqua" w:hAnsi="Book Antiqua"/>
          <w:b/>
        </w:rPr>
      </w:pPr>
    </w:p>
    <w:p w14:paraId="7943BDD1" w14:textId="70C5C60C" w:rsidR="00AE67FB" w:rsidRPr="00396F72" w:rsidRDefault="00AE67FB" w:rsidP="00396F72">
      <w:pPr>
        <w:widowControl w:val="0"/>
        <w:autoSpaceDE w:val="0"/>
        <w:autoSpaceDN w:val="0"/>
        <w:adjustRightInd w:val="0"/>
        <w:spacing w:line="360" w:lineRule="auto"/>
        <w:jc w:val="both"/>
        <w:rPr>
          <w:rFonts w:ascii="Book Antiqua" w:eastAsia="宋体" w:hAnsi="Book Antiqua" w:cs="Times New Roman"/>
          <w:lang w:val="en-US" w:eastAsia="zh-CN"/>
        </w:rPr>
      </w:pPr>
      <w:r w:rsidRPr="00953673">
        <w:rPr>
          <w:rFonts w:ascii="Book Antiqua" w:hAnsi="Book Antiqua"/>
          <w:b/>
        </w:rPr>
        <w:t>DISCUSSION</w:t>
      </w:r>
    </w:p>
    <w:p w14:paraId="36D5FBA7" w14:textId="6AE4D09C" w:rsidR="00AE67FB" w:rsidRPr="00953673" w:rsidRDefault="00AE67FB" w:rsidP="00953673">
      <w:pPr>
        <w:spacing w:line="360" w:lineRule="auto"/>
        <w:jc w:val="both"/>
        <w:rPr>
          <w:rFonts w:ascii="Book Antiqua" w:hAnsi="Book Antiqua"/>
        </w:rPr>
      </w:pPr>
      <w:r w:rsidRPr="00953673">
        <w:rPr>
          <w:rFonts w:ascii="Book Antiqua" w:hAnsi="Book Antiqua"/>
        </w:rPr>
        <w:t>This single centre study has allowed detailed analysis of factors influencing post</w:t>
      </w:r>
      <w:r w:rsidR="00396F72">
        <w:rPr>
          <w:rFonts w:ascii="Book Antiqua" w:eastAsia="宋体" w:hAnsi="Book Antiqua" w:hint="eastAsia"/>
          <w:lang w:eastAsia="zh-CN"/>
        </w:rPr>
        <w:t>-</w:t>
      </w:r>
      <w:r w:rsidRPr="00953673">
        <w:rPr>
          <w:rFonts w:ascii="Book Antiqua" w:hAnsi="Book Antiqua"/>
        </w:rPr>
        <w:t xml:space="preserve">operative AKI in UK patients undergoing </w:t>
      </w:r>
      <w:r w:rsidR="006776CE" w:rsidRPr="00953673">
        <w:rPr>
          <w:rFonts w:ascii="Book Antiqua" w:eastAsia="宋体" w:hAnsi="Book Antiqua" w:cs="Arial"/>
          <w:lang w:val="en-US" w:eastAsia="zh-CN"/>
        </w:rPr>
        <w:t>LT</w:t>
      </w:r>
      <w:r w:rsidRPr="00953673">
        <w:rPr>
          <w:rFonts w:ascii="Book Antiqua" w:hAnsi="Book Antiqua"/>
        </w:rPr>
        <w:t xml:space="preserve">, allowing strategies for intervention to be designed. In particular it has investigated the impact of HIRI, which is becoming more prevalent in an era that has seen a steady rise in the use of marginal grafts. The aetiology of AKI following OLT is complex and multifactorial, so our study has benefitted from the analysis of details that are not collected in national databases. </w:t>
      </w:r>
    </w:p>
    <w:p w14:paraId="64CFBBC2" w14:textId="223D861D"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The importance of AKI and HIRI to the outcome of patients undergoing OLT is emphasised by major differences being demonstrated in this small single centre study in important patient centred outcomes.</w:t>
      </w:r>
      <w:r w:rsidR="00953673">
        <w:rPr>
          <w:rFonts w:ascii="Book Antiqua" w:hAnsi="Book Antiqua"/>
        </w:rPr>
        <w:t xml:space="preserve"> </w:t>
      </w:r>
      <w:r w:rsidRPr="00953673">
        <w:rPr>
          <w:rFonts w:ascii="Book Antiqua" w:hAnsi="Book Antiqua"/>
        </w:rPr>
        <w:t xml:space="preserve">Patients who sustained both AKI and HIRI had a longer time to </w:t>
      </w:r>
      <w:proofErr w:type="spellStart"/>
      <w:r w:rsidRPr="00953673">
        <w:rPr>
          <w:rFonts w:ascii="Book Antiqua" w:hAnsi="Book Antiqua"/>
        </w:rPr>
        <w:t>extubation</w:t>
      </w:r>
      <w:proofErr w:type="spellEnd"/>
      <w:r w:rsidRPr="00953673">
        <w:rPr>
          <w:rFonts w:ascii="Book Antiqua" w:hAnsi="Book Antiqua"/>
        </w:rPr>
        <w:t>, longer ICU l</w:t>
      </w:r>
      <w:r w:rsidR="00396F72">
        <w:rPr>
          <w:rFonts w:ascii="Book Antiqua" w:hAnsi="Book Antiqua"/>
        </w:rPr>
        <w:t>ength of stay and a lower 90-d</w:t>
      </w:r>
      <w:r w:rsidRPr="00953673">
        <w:rPr>
          <w:rFonts w:ascii="Book Antiqua" w:hAnsi="Book Antiqua"/>
        </w:rPr>
        <w:t xml:space="preserve"> </w:t>
      </w:r>
      <w:r w:rsidR="00F52F30" w:rsidRPr="00953673">
        <w:rPr>
          <w:rFonts w:ascii="Book Antiqua" w:hAnsi="Book Antiqua"/>
        </w:rPr>
        <w:t xml:space="preserve">patient </w:t>
      </w:r>
      <w:r w:rsidRPr="00953673">
        <w:rPr>
          <w:rFonts w:ascii="Book Antiqua" w:hAnsi="Book Antiqua"/>
        </w:rPr>
        <w:t>survival.</w:t>
      </w:r>
      <w:r w:rsidR="00953673">
        <w:rPr>
          <w:rFonts w:ascii="Book Antiqua" w:hAnsi="Book Antiqua"/>
        </w:rPr>
        <w:t xml:space="preserve"> </w:t>
      </w:r>
      <w:r w:rsidRPr="00953673">
        <w:rPr>
          <w:rFonts w:ascii="Book Antiqua" w:hAnsi="Book Antiqua"/>
        </w:rPr>
        <w:t>Furthermore, in a multivariate model of all clinically relevant variables, HIRI was shown to be the single m</w:t>
      </w:r>
      <w:r w:rsidR="00F52F30" w:rsidRPr="00953673">
        <w:rPr>
          <w:rFonts w:ascii="Book Antiqua" w:hAnsi="Book Antiqua"/>
        </w:rPr>
        <w:t>ost important factor predicting</w:t>
      </w:r>
      <w:r w:rsidRPr="00953673">
        <w:rPr>
          <w:rFonts w:ascii="Book Antiqua" w:hAnsi="Book Antiqua"/>
        </w:rPr>
        <w:t xml:space="preserve"> post</w:t>
      </w:r>
      <w:r w:rsidR="00396F72">
        <w:rPr>
          <w:rFonts w:ascii="Book Antiqua" w:eastAsia="宋体" w:hAnsi="Book Antiqua" w:hint="eastAsia"/>
          <w:lang w:eastAsia="zh-CN"/>
        </w:rPr>
        <w:t>-</w:t>
      </w:r>
      <w:r w:rsidRPr="00953673">
        <w:rPr>
          <w:rFonts w:ascii="Book Antiqua" w:hAnsi="Book Antiqua"/>
        </w:rPr>
        <w:t xml:space="preserve">operative AKI, suggesting that it plays a critical role in the pathogenesis of renal dysfunction after </w:t>
      </w:r>
      <w:r w:rsidR="006776CE" w:rsidRPr="00953673">
        <w:rPr>
          <w:rFonts w:ascii="Book Antiqua" w:eastAsia="宋体" w:hAnsi="Book Antiqua" w:cs="Arial"/>
          <w:lang w:val="en-US" w:eastAsia="zh-CN"/>
        </w:rPr>
        <w:t>LT</w:t>
      </w:r>
      <w:r w:rsidRPr="00953673">
        <w:rPr>
          <w:rFonts w:ascii="Book Antiqua" w:hAnsi="Book Antiqua"/>
        </w:rPr>
        <w:t xml:space="preserve">. </w:t>
      </w:r>
    </w:p>
    <w:p w14:paraId="3EAF1FA1" w14:textId="79F3F3CE"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 xml:space="preserve">The association between HIRI and AKI has previously been </w:t>
      </w:r>
      <w:proofErr w:type="gramStart"/>
      <w:r w:rsidRPr="00953673">
        <w:rPr>
          <w:rFonts w:ascii="Book Antiqua" w:hAnsi="Book Antiqua"/>
        </w:rPr>
        <w:t>reported,</w:t>
      </w:r>
      <w:proofErr w:type="gramEnd"/>
      <w:r w:rsidRPr="00953673">
        <w:rPr>
          <w:rFonts w:ascii="Book Antiqua" w:hAnsi="Book Antiqua"/>
        </w:rPr>
        <w:t xml:space="preserve"> with </w:t>
      </w:r>
      <w:proofErr w:type="spellStart"/>
      <w:r w:rsidRPr="00953673">
        <w:rPr>
          <w:rFonts w:ascii="Book Antiqua" w:hAnsi="Book Antiqua"/>
        </w:rPr>
        <w:t>Leithead</w:t>
      </w:r>
      <w:proofErr w:type="spellEnd"/>
      <w:r w:rsidRPr="00396F72">
        <w:rPr>
          <w:rFonts w:ascii="Book Antiqua" w:hAnsi="Book Antiqua"/>
          <w:i/>
        </w:rPr>
        <w:t xml:space="preserve"> et al</w:t>
      </w:r>
      <w:r w:rsidR="00396F72"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00396F72" w:rsidRPr="00953673">
        <w:rPr>
          <w:rFonts w:ascii="Book Antiqua" w:hAnsi="Book Antiqua"/>
        </w:rPr>
        <w:instrText xml:space="preserve"> ADDIN EN.CITE </w:instrText>
      </w:r>
      <w:r w:rsidR="00396F72"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00396F72" w:rsidRPr="00953673">
        <w:rPr>
          <w:rFonts w:ascii="Book Antiqua" w:hAnsi="Book Antiqua"/>
        </w:rPr>
        <w:instrText xml:space="preserve"> ADDIN EN.CITE.DATA </w:instrText>
      </w:r>
      <w:r w:rsidR="00396F72" w:rsidRPr="00953673">
        <w:rPr>
          <w:rFonts w:ascii="Book Antiqua" w:hAnsi="Book Antiqua"/>
        </w:rPr>
      </w:r>
      <w:r w:rsidR="00396F72" w:rsidRPr="00953673">
        <w:rPr>
          <w:rFonts w:ascii="Book Antiqua" w:hAnsi="Book Antiqua"/>
        </w:rPr>
        <w:fldChar w:fldCharType="end"/>
      </w:r>
      <w:r w:rsidR="00396F72" w:rsidRPr="00953673">
        <w:rPr>
          <w:rFonts w:ascii="Book Antiqua" w:hAnsi="Book Antiqua"/>
        </w:rPr>
      </w:r>
      <w:r w:rsidR="00396F72" w:rsidRPr="00953673">
        <w:rPr>
          <w:rFonts w:ascii="Book Antiqua" w:hAnsi="Book Antiqua"/>
        </w:rPr>
        <w:fldChar w:fldCharType="separate"/>
      </w:r>
      <w:r w:rsidR="00396F72" w:rsidRPr="00953673">
        <w:rPr>
          <w:rFonts w:ascii="Book Antiqua" w:hAnsi="Book Antiqua"/>
          <w:noProof/>
          <w:vertAlign w:val="superscript"/>
        </w:rPr>
        <w:t>[16]</w:t>
      </w:r>
      <w:r w:rsidR="00396F72" w:rsidRPr="00953673">
        <w:rPr>
          <w:rFonts w:ascii="Book Antiqua" w:hAnsi="Book Antiqua"/>
        </w:rPr>
        <w:fldChar w:fldCharType="end"/>
      </w:r>
      <w:r w:rsidRPr="00953673">
        <w:rPr>
          <w:rFonts w:ascii="Book Antiqua" w:hAnsi="Book Antiqua"/>
        </w:rPr>
        <w:t xml:space="preserve"> demonstrating peak postoperative AST as the main predictor of renal dysfunction after DCD transplantation. Renal outcomes were examined for those undergoing DCD transplantation, but not specifically correlated with the degree of HIRI. </w:t>
      </w:r>
      <w:proofErr w:type="spellStart"/>
      <w:r w:rsidRPr="00953673">
        <w:rPr>
          <w:rFonts w:ascii="Book Antiqua" w:hAnsi="Book Antiqua"/>
        </w:rPr>
        <w:t>Glanemann</w:t>
      </w:r>
      <w:proofErr w:type="spellEnd"/>
      <w:r w:rsidRPr="00953673">
        <w:rPr>
          <w:rFonts w:ascii="Book Antiqua" w:hAnsi="Book Antiqua"/>
        </w:rPr>
        <w:t xml:space="preserve"> </w:t>
      </w:r>
      <w:r w:rsidRPr="00396F72">
        <w:rPr>
          <w:rFonts w:ascii="Book Antiqua" w:hAnsi="Book Antiqua"/>
          <w:i/>
        </w:rPr>
        <w:t>et al</w:t>
      </w:r>
      <w:r w:rsidR="00396F72"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00396F72" w:rsidRPr="00953673">
        <w:rPr>
          <w:rFonts w:ascii="Book Antiqua" w:hAnsi="Book Antiqua"/>
        </w:rPr>
        <w:instrText xml:space="preserve"> ADDIN EN.CITE </w:instrText>
      </w:r>
      <w:r w:rsidR="00396F72"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00396F72" w:rsidRPr="00953673">
        <w:rPr>
          <w:rFonts w:ascii="Book Antiqua" w:hAnsi="Book Antiqua"/>
        </w:rPr>
        <w:instrText xml:space="preserve"> ADDIN EN.CITE.DATA </w:instrText>
      </w:r>
      <w:r w:rsidR="00396F72" w:rsidRPr="00953673">
        <w:rPr>
          <w:rFonts w:ascii="Book Antiqua" w:hAnsi="Book Antiqua"/>
        </w:rPr>
      </w:r>
      <w:r w:rsidR="00396F72" w:rsidRPr="00953673">
        <w:rPr>
          <w:rFonts w:ascii="Book Antiqua" w:hAnsi="Book Antiqua"/>
        </w:rPr>
        <w:fldChar w:fldCharType="end"/>
      </w:r>
      <w:r w:rsidR="00396F72" w:rsidRPr="00953673">
        <w:rPr>
          <w:rFonts w:ascii="Book Antiqua" w:hAnsi="Book Antiqua"/>
        </w:rPr>
      </w:r>
      <w:r w:rsidR="00396F72" w:rsidRPr="00953673">
        <w:rPr>
          <w:rFonts w:ascii="Book Antiqua" w:hAnsi="Book Antiqua"/>
        </w:rPr>
        <w:fldChar w:fldCharType="separate"/>
      </w:r>
      <w:r w:rsidR="00396F72" w:rsidRPr="00953673">
        <w:rPr>
          <w:rFonts w:ascii="Book Antiqua" w:hAnsi="Book Antiqua"/>
          <w:noProof/>
          <w:vertAlign w:val="superscript"/>
        </w:rPr>
        <w:t>[23]</w:t>
      </w:r>
      <w:r w:rsidR="00396F72" w:rsidRPr="00953673">
        <w:rPr>
          <w:rFonts w:ascii="Book Antiqua" w:hAnsi="Book Antiqua"/>
        </w:rPr>
        <w:fldChar w:fldCharType="end"/>
      </w:r>
      <w:r w:rsidRPr="00953673">
        <w:rPr>
          <w:rFonts w:ascii="Book Antiqua" w:hAnsi="Book Antiqua"/>
        </w:rPr>
        <w:t xml:space="preserve"> examined the clinical implications of increasing severity of hepatic preservation injury, and found it to be associated with initial graft non-function and, as in the current study, to be correlated with an increased duration of post-operative ventilation and haemodialysis. However </w:t>
      </w:r>
      <w:proofErr w:type="spellStart"/>
      <w:r w:rsidRPr="00953673">
        <w:rPr>
          <w:rFonts w:ascii="Book Antiqua" w:hAnsi="Book Antiqua"/>
        </w:rPr>
        <w:t>Glanemann</w:t>
      </w:r>
      <w:proofErr w:type="spellEnd"/>
      <w:r w:rsidRPr="00953673">
        <w:rPr>
          <w:rFonts w:ascii="Book Antiqua" w:hAnsi="Book Antiqua"/>
        </w:rPr>
        <w:t xml:space="preserve"> </w:t>
      </w:r>
      <w:r w:rsidR="00396F72" w:rsidRPr="00396F72">
        <w:rPr>
          <w:rFonts w:ascii="Book Antiqua" w:hAnsi="Book Antiqua"/>
          <w:i/>
        </w:rPr>
        <w:t>et al</w:t>
      </w:r>
      <w:r w:rsidR="00396F72"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00396F72" w:rsidRPr="00953673">
        <w:rPr>
          <w:rFonts w:ascii="Book Antiqua" w:hAnsi="Book Antiqua"/>
        </w:rPr>
        <w:instrText xml:space="preserve"> ADDIN EN.CITE </w:instrText>
      </w:r>
      <w:r w:rsidR="00396F72" w:rsidRPr="00953673">
        <w:rPr>
          <w:rFonts w:ascii="Book Antiqua" w:hAnsi="Book Antiqua"/>
        </w:rPr>
        <w:fldChar w:fldCharType="begin">
          <w:fldData xml:space="preserve">PEVuZE5vdGU+PENpdGU+PEF1dGhvcj5HbGFuZW1hbm48L0F1dGhvcj48WWVhcj4yMDAzPC9ZZWFy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b2YgVHJhbnNwbGFudCBTdXJnZW9uczwvYWJici0xPjwvYWx0LXBlcmlvZGljYWw+PHBhZ2VzPjEw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</w:fldData>
        </w:fldChar>
      </w:r>
      <w:r w:rsidR="00396F72" w:rsidRPr="00953673">
        <w:rPr>
          <w:rFonts w:ascii="Book Antiqua" w:hAnsi="Book Antiqua"/>
        </w:rPr>
        <w:instrText xml:space="preserve"> ADDIN EN.CITE.DATA </w:instrText>
      </w:r>
      <w:r w:rsidR="00396F72" w:rsidRPr="00953673">
        <w:rPr>
          <w:rFonts w:ascii="Book Antiqua" w:hAnsi="Book Antiqua"/>
        </w:rPr>
      </w:r>
      <w:r w:rsidR="00396F72" w:rsidRPr="00953673">
        <w:rPr>
          <w:rFonts w:ascii="Book Antiqua" w:hAnsi="Book Antiqua"/>
        </w:rPr>
        <w:fldChar w:fldCharType="end"/>
      </w:r>
      <w:r w:rsidR="00396F72" w:rsidRPr="00953673">
        <w:rPr>
          <w:rFonts w:ascii="Book Antiqua" w:hAnsi="Book Antiqua"/>
        </w:rPr>
      </w:r>
      <w:r w:rsidR="00396F72" w:rsidRPr="00953673">
        <w:rPr>
          <w:rFonts w:ascii="Book Antiqua" w:hAnsi="Book Antiqua"/>
        </w:rPr>
        <w:fldChar w:fldCharType="separate"/>
      </w:r>
      <w:r w:rsidR="00396F72" w:rsidRPr="00953673">
        <w:rPr>
          <w:rFonts w:ascii="Book Antiqua" w:hAnsi="Book Antiqua"/>
          <w:noProof/>
          <w:vertAlign w:val="superscript"/>
        </w:rPr>
        <w:t>[23]</w:t>
      </w:r>
      <w:r w:rsidR="00396F72" w:rsidRPr="00953673">
        <w:rPr>
          <w:rFonts w:ascii="Book Antiqua" w:hAnsi="Book Antiqua"/>
        </w:rPr>
        <w:fldChar w:fldCharType="end"/>
      </w:r>
      <w:r w:rsidR="00396F72" w:rsidRPr="00953673">
        <w:rPr>
          <w:rFonts w:ascii="Book Antiqua" w:hAnsi="Book Antiqua"/>
        </w:rPr>
        <w:t xml:space="preserve"> </w:t>
      </w:r>
      <w:r w:rsidRPr="00953673">
        <w:rPr>
          <w:rFonts w:ascii="Book Antiqua" w:hAnsi="Book Antiqua"/>
        </w:rPr>
        <w:t xml:space="preserve">did not define the cohort that </w:t>
      </w:r>
      <w:r w:rsidRPr="00953673">
        <w:rPr>
          <w:rFonts w:ascii="Book Antiqua" w:hAnsi="Book Antiqua"/>
        </w:rPr>
        <w:lastRenderedPageBreak/>
        <w:t xml:space="preserve">developed AKI. For the first time we have shown that the combination of early AKI and moderate to severe HIRI leads to worse post OLT outcomes than either complication alone. </w:t>
      </w:r>
    </w:p>
    <w:p w14:paraId="1546255D" w14:textId="04986D08"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 xml:space="preserve">The aetiology of AKI following </w:t>
      </w:r>
      <w:r w:rsidR="006776CE" w:rsidRPr="00953673">
        <w:rPr>
          <w:rFonts w:ascii="Book Antiqua" w:eastAsia="宋体" w:hAnsi="Book Antiqua" w:cs="Arial"/>
          <w:lang w:val="en-US" w:eastAsia="zh-CN"/>
        </w:rPr>
        <w:t>LT</w:t>
      </w:r>
      <w:r w:rsidRPr="00953673">
        <w:rPr>
          <w:rFonts w:ascii="Book Antiqua" w:hAnsi="Book Antiqua"/>
        </w:rPr>
        <w:t xml:space="preserve"> is thought to be multifactorial, and contributory causes include exposure to high levels of toxic free radicals, renal ischaemia, use of nephrotoxic medications and the effects of end stage liver disease on the kidneys. Perioperative risk factors for the development of AKI post OLT have included pre-existing renal dysfunction, diabetes mellitus, hypertension, previous ascites, MELD score, surgical technique, intraoperative transfusion of blood products, ischaemia time, post-reperfusion syndrome and post OLT immunosuppression</w:t>
      </w:r>
      <w:r w:rsidRPr="00953673">
        <w:rPr>
          <w:rFonts w:ascii="Book Antiqua" w:hAnsi="Book Antiqua"/>
        </w:rPr>
        <w:fldChar w:fldCharType="begin">
          <w:fldData xml:space="preserve">PEVuZE5vdGU+PENpdGU+PEF1dGhvcj5Ba3N1IEVyZG9zdDwvQXV0aG9yPjxZZWFyPjIwMTU8L1ll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==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PEVuZE5vdGU+PENpdGU+PEF1dGhvcj5Ba3N1IEVyZG9zdDwvQXV0aG9yPjxZZWFyPjIwMTU8L1ll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==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[24-26]</w:t>
      </w:r>
      <w:r w:rsidRPr="00953673">
        <w:rPr>
          <w:rFonts w:ascii="Book Antiqua" w:hAnsi="Book Antiqua"/>
        </w:rPr>
        <w:fldChar w:fldCharType="end"/>
      </w:r>
      <w:r w:rsidRPr="00953673">
        <w:rPr>
          <w:rFonts w:ascii="Book Antiqua" w:hAnsi="Book Antiqua"/>
        </w:rPr>
        <w:t>. In our study, peak serum AST within 24</w:t>
      </w:r>
      <w:r w:rsidR="00396F72">
        <w:rPr>
          <w:rFonts w:ascii="Book Antiqua" w:eastAsia="宋体" w:hAnsi="Book Antiqua" w:hint="eastAsia"/>
          <w:lang w:eastAsia="zh-CN"/>
        </w:rPr>
        <w:t xml:space="preserve"> </w:t>
      </w:r>
      <w:r w:rsidR="00396F72">
        <w:rPr>
          <w:rFonts w:ascii="Book Antiqua" w:hAnsi="Book Antiqua"/>
        </w:rPr>
        <w:t>h</w:t>
      </w:r>
      <w:r w:rsidRPr="00953673">
        <w:rPr>
          <w:rFonts w:ascii="Book Antiqua" w:hAnsi="Book Antiqua"/>
        </w:rPr>
        <w:t xml:space="preserve"> of OLT, surgical technique and transfusion of blood products were all statistically significant in univariate analysis in being predictors of early AKI. However only peak serum AST within 24</w:t>
      </w:r>
      <w:r w:rsidR="00396F72">
        <w:rPr>
          <w:rFonts w:ascii="Book Antiqua" w:eastAsia="宋体" w:hAnsi="Book Antiqua" w:hint="eastAsia"/>
          <w:lang w:eastAsia="zh-CN"/>
        </w:rPr>
        <w:t xml:space="preserve"> </w:t>
      </w:r>
      <w:r w:rsidR="00396F72">
        <w:rPr>
          <w:rFonts w:ascii="Book Antiqua" w:hAnsi="Book Antiqua"/>
        </w:rPr>
        <w:t>h</w:t>
      </w:r>
      <w:r w:rsidRPr="00953673">
        <w:rPr>
          <w:rFonts w:ascii="Book Antiqua" w:hAnsi="Book Antiqua"/>
        </w:rPr>
        <w:t xml:space="preserve"> of OLT remained so in the multivariate model. </w:t>
      </w:r>
    </w:p>
    <w:p w14:paraId="04A42E9D" w14:textId="3D27BC53"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Previously it has been shown that DCD transplantation is associated with post-operative renal dysfunction</w:t>
      </w:r>
      <w:r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PEVuZE5vdGU+PENpdGU+PEF1dGhvcj5MZWl0aGVhZDwvQXV0aG9yPjxZZWFyPjIwMTI8L1llYXI+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bnQgU3VyZ2VvbnM8L2FiYnItMT48L2FsdC1wZXJpb2RpY2FsPjxwYWdlcz45NjUtNzU8L3BhZ2Vz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[16]</w:t>
      </w:r>
      <w:r w:rsidRPr="00953673">
        <w:rPr>
          <w:rFonts w:ascii="Book Antiqua" w:hAnsi="Book Antiqua"/>
        </w:rPr>
        <w:fldChar w:fldCharType="end"/>
      </w:r>
      <w:r w:rsidRPr="00953673">
        <w:rPr>
          <w:rFonts w:ascii="Book Antiqua" w:hAnsi="Book Antiqua"/>
        </w:rPr>
        <w:t>. This would be expected as the use of DCD grafts is associated with increased warm ischaemia, incidence of poor and non function of the graft and patient and graft mortality</w:t>
      </w:r>
      <w:r w:rsidRPr="00953673">
        <w:rPr>
          <w:rFonts w:ascii="Book Antiqua" w:hAnsi="Book Antiqua"/>
        </w:rPr>
        <w:fldChar w:fldCharType="begin">
          <w:fldData xml:space="preserve">PEVuZE5vdGU+PENpdGU+PEF1dGhvcj5MYWluZzwvQXV0aG9yPjxZZWFyPjIwMTY8L1llYXI+PFJl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cGxhbnQgU3VyZ2VvbnM8L2FiYnItMT48L2FsdC1wZXJpb2RpY2FsPjxwYWdlcz4xNzk1LTgwNDwv
cGFnZXM+PHZvbHVtZT4xNjwvdm9sdW1lPjxudW1iZXI+NjwvbnVtYmVyPjxlZGl0aW9uPjIwMTYv
MDEvMDU8L2VkaXRpb24+PGRhdGVzPjx5ZWFyPjIwMTY8L3llYXI+PHB1Yi1kYXRlcz48ZGF0ZT5K
dW48L2RhdGU+PC9wdWItZGF0ZXM+PC9kYXRlcz48aXNibj4xNjAwLTYxMzU8L2lzYm4+PGFjY2Vz
c2lvbi1udW0+MjY3MjU2NDU8L2FjY2Vzc2lvbi1udW0+PHVybHM+PC91cmxzPjxlbGVjdHJvbmlj
LXJlc291cmNlLW51bT4xMC4xMTExL2FqdC4xMzY5OTwvZWxlY3Ryb25pYy1yZXNvdXJjZS1udW0+
PHJlbW90ZS1kYXRhYmFzZS1wcm92aWRlcj5OTE08L3JlbW90ZS1kYXRhYmFzZS1wcm92aWRlcj48
bGFuZ3VhZ2U+ZW5nPC9sYW5ndWFnZT48L3JlY29yZD48L0NpdGU+PC9FbmROb3RlPgB=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PEVuZE5vdGU+PENpdGU+PEF1dGhvcj5MYWluZzwvQXV0aG9yPjxZZWFyPjIwMTY8L1llYXI+PFJl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cGxhbnQgU3VyZ2VvbnM8L2FiYnItMT48L2FsdC1wZXJpb2RpY2FsPjxwYWdlcz4xNzk1LTgwNDwv
cGFnZXM+PHZvbHVtZT4xNjwvdm9sdW1lPjxudW1iZXI+NjwvbnVtYmVyPjxlZGl0aW9uPjIwMTYv
MDEvMDU8L2VkaXRpb24+PGRhdGVzPjx5ZWFyPjIwMTY8L3llYXI+PHB1Yi1kYXRlcz48ZGF0ZT5K
dW48L2RhdGU+PC9wdWItZGF0ZXM+PC9kYXRlcz48aXNibj4xNjAwLTYxMzU8L2lzYm4+PGFjY2Vz
c2lvbi1udW0+MjY3MjU2NDU8L2FjY2Vzc2lvbi1udW0+PHVybHM+PC91cmxzPjxlbGVjdHJvbmlj
LXJlc291cmNlLW51bT4xMC4xMTExL2FqdC4xMzY5OTwvZWxlY3Ryb25pYy1yZXNvdXJjZS1udW0+
PHJlbW90ZS1kYXRhYmFzZS1wcm92aWRlcj5OTE08L3JlbW90ZS1kYXRhYmFzZS1wcm92aWRlcj48
bGFuZ3VhZ2U+ZW5nPC9sYW5ndWFnZT48L3JlY29yZD48L0NpdGU+PC9FbmROb3RlPgB=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[27]</w:t>
      </w:r>
      <w:r w:rsidRPr="00953673">
        <w:rPr>
          <w:rFonts w:ascii="Book Antiqua" w:hAnsi="Book Antiqua"/>
        </w:rPr>
        <w:fldChar w:fldCharType="end"/>
      </w:r>
      <w:r w:rsidRPr="00953673">
        <w:rPr>
          <w:rFonts w:ascii="Book Antiqua" w:hAnsi="Book Antiqua"/>
        </w:rPr>
        <w:t xml:space="preserve">. In our study we were not able to reproduce these results. This perhaps was secondary to the fact that only 15% of our cohort received DCD grafts, or that to compensate for the use of DCD organs the donors may have been younger, had lower cold ischaemia times or were transplanted into younger, fitter patients. </w:t>
      </w:r>
    </w:p>
    <w:p w14:paraId="047EA65F" w14:textId="462A21FA"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It has been reported that pre-operative renal dysfunction is an independent predictor of post-OLT AKI and the need for CVVHF</w:t>
      </w:r>
      <w:r w:rsidRPr="00953673">
        <w:rPr>
          <w:rFonts w:ascii="Book Antiqua" w:hAnsi="Book Antiqua"/>
        </w:rPr>
        <w:fldChar w:fldCharType="begin">
          <w:fldData xml:space="preserve">PEVuZE5vdGU+PENpdGU+PEF1dGhvcj5Db250cmVyYXM8L0F1dGhvcj48WWVhcj4yMDAyPC9ZZWFy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ZXBocm9sb2d5IDogSkFTTjwvYWJici0xPjwvYWx0LXBlcmlvZGljYWw+PHBhZ2VzPjIyOC0zMzwv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PEVuZE5vdGU+PENpdGU+PEF1dGhvcj5Db250cmVyYXM8L0F1dGhvcj48WWVhcj4yMDAyPC9ZZWFy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ZXBocm9sb2d5IDogSkFTTjwvYWJici0xPjwvYWx0LXBlcmlvZGljYWw+PHBhZ2VzPjIyOC0zMzwv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396F72">
        <w:rPr>
          <w:rFonts w:ascii="Book Antiqua" w:hAnsi="Book Antiqua"/>
          <w:noProof/>
          <w:vertAlign w:val="superscript"/>
        </w:rPr>
        <w:t>[28,</w:t>
      </w:r>
      <w:r w:rsidRPr="00953673">
        <w:rPr>
          <w:rFonts w:ascii="Book Antiqua" w:hAnsi="Book Antiqua"/>
          <w:noProof/>
          <w:vertAlign w:val="superscript"/>
        </w:rPr>
        <w:t>29]</w:t>
      </w:r>
      <w:r w:rsidRPr="00953673">
        <w:rPr>
          <w:rFonts w:ascii="Book Antiqua" w:hAnsi="Book Antiqua"/>
        </w:rPr>
        <w:fldChar w:fldCharType="end"/>
      </w:r>
      <w:r w:rsidRPr="00953673">
        <w:rPr>
          <w:rFonts w:ascii="Book Antiqua" w:hAnsi="Book Antiqua"/>
        </w:rPr>
        <w:t>. However, in our study, pre-operative serum creatinine was not a predictor for early post-OLT AKI in logistic regression analysis. In fact, a greater proportion of those with a pre-operative creatinine &lt;</w:t>
      </w:r>
      <w:r w:rsidR="00396F72">
        <w:rPr>
          <w:rFonts w:ascii="Book Antiqua" w:eastAsia="宋体" w:hAnsi="Book Antiqua" w:hint="eastAsia"/>
          <w:lang w:eastAsia="zh-CN"/>
        </w:rPr>
        <w:t xml:space="preserve"> </w:t>
      </w:r>
      <w:r w:rsidRPr="00953673">
        <w:rPr>
          <w:rFonts w:ascii="Book Antiqua" w:hAnsi="Book Antiqua"/>
        </w:rPr>
        <w:t>100</w:t>
      </w:r>
      <w:r w:rsidR="00396F72">
        <w:rPr>
          <w:rFonts w:ascii="Book Antiqua" w:eastAsia="宋体" w:hAnsi="Book Antiqua" w:hint="eastAsia"/>
          <w:lang w:eastAsia="zh-CN"/>
        </w:rPr>
        <w:t xml:space="preserve"> </w:t>
      </w:r>
      <w:proofErr w:type="spellStart"/>
      <w:r w:rsidRPr="00953673">
        <w:rPr>
          <w:rFonts w:ascii="Book Antiqua" w:hAnsi="Book Antiqua"/>
        </w:rPr>
        <w:t>μmol</w:t>
      </w:r>
      <w:proofErr w:type="spellEnd"/>
      <w:r w:rsidRPr="00953673">
        <w:rPr>
          <w:rFonts w:ascii="Book Antiqua" w:hAnsi="Book Antiqua"/>
        </w:rPr>
        <w:t>/L developed early AKI (53%) than those with a pre-operative creatinine &gt;</w:t>
      </w:r>
      <w:r w:rsidR="00396F72">
        <w:rPr>
          <w:rFonts w:ascii="Book Antiqua" w:eastAsia="宋体" w:hAnsi="Book Antiqua" w:hint="eastAsia"/>
          <w:lang w:eastAsia="zh-CN"/>
        </w:rPr>
        <w:t xml:space="preserve"> </w:t>
      </w:r>
      <w:r w:rsidRPr="00953673">
        <w:rPr>
          <w:rFonts w:ascii="Book Antiqua" w:hAnsi="Book Antiqua"/>
        </w:rPr>
        <w:t xml:space="preserve">100 </w:t>
      </w:r>
      <w:proofErr w:type="spellStart"/>
      <w:r w:rsidRPr="00953673">
        <w:rPr>
          <w:rFonts w:ascii="Book Antiqua" w:hAnsi="Book Antiqua"/>
        </w:rPr>
        <w:t>μmol</w:t>
      </w:r>
      <w:proofErr w:type="spellEnd"/>
      <w:r w:rsidRPr="00953673">
        <w:rPr>
          <w:rFonts w:ascii="Book Antiqua" w:hAnsi="Book Antiqua"/>
        </w:rPr>
        <w:t xml:space="preserve">/L (38%). One possibility to explain this may have been that better quality grafts with a lower donor risk index were matched to the higher risk recipients. </w:t>
      </w:r>
    </w:p>
    <w:p w14:paraId="52F5C14B" w14:textId="19CAE1BB"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lastRenderedPageBreak/>
        <w:t xml:space="preserve">Interestingly though, in those with pre transplant CRF who did develop AKI it was likely to be severe (stage 3 AKI) and require CVVHF suggesting a predisposition to an increased severity of the complication in the setting of pre-operative dysfunction. The difference in outcome of our logistic regression analysis may reflect the discrepancies in the definitions used to categorise AKI. For example, </w:t>
      </w:r>
      <w:proofErr w:type="spellStart"/>
      <w:r w:rsidRPr="00953673">
        <w:rPr>
          <w:rFonts w:ascii="Book Antiqua" w:hAnsi="Book Antiqua"/>
        </w:rPr>
        <w:t>Cabezuelo</w:t>
      </w:r>
      <w:proofErr w:type="spellEnd"/>
      <w:r w:rsidRPr="00953673">
        <w:rPr>
          <w:rFonts w:ascii="Book Antiqua" w:hAnsi="Book Antiqua"/>
        </w:rPr>
        <w:t xml:space="preserve"> </w:t>
      </w:r>
      <w:r w:rsidRPr="00396F72">
        <w:rPr>
          <w:rFonts w:ascii="Book Antiqua" w:hAnsi="Book Antiqua"/>
          <w:i/>
        </w:rPr>
        <w:t>et al</w:t>
      </w:r>
      <w:r w:rsidRPr="00953673">
        <w:rPr>
          <w:rFonts w:ascii="Book Antiqua" w:hAnsi="Book Antiqua"/>
        </w:rPr>
        <w:fldChar w:fldCharType="begin">
          <w:fldData xml:space="preserve">PEVuZE5vdGU+PENpdGU+PEF1dGhvcj5DYWJlenVlbG88L0F1dGhvcj48WWVhcj4yMDA2PC9ZZWFy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PEVuZE5vdGU+PENpdGU+PEF1dGhvcj5DYWJlenVlbG88L0F1dGhvcj48WWVhcj4yMDA2PC9ZZWFy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[30]</w:t>
      </w:r>
      <w:r w:rsidRPr="00953673">
        <w:rPr>
          <w:rFonts w:ascii="Book Antiqua" w:hAnsi="Book Antiqua"/>
        </w:rPr>
        <w:fldChar w:fldCharType="end"/>
      </w:r>
      <w:r w:rsidRPr="00953673">
        <w:rPr>
          <w:rFonts w:ascii="Book Antiqua" w:hAnsi="Book Antiqua"/>
        </w:rPr>
        <w:t xml:space="preserve"> categorised post-op AKI as an increase in pre-operative serum creatinine &gt;</w:t>
      </w:r>
      <w:r w:rsidR="00396F72">
        <w:rPr>
          <w:rFonts w:ascii="Book Antiqua" w:eastAsia="宋体" w:hAnsi="Book Antiqua" w:hint="eastAsia"/>
          <w:lang w:eastAsia="zh-CN"/>
        </w:rPr>
        <w:t xml:space="preserve"> </w:t>
      </w:r>
      <w:r w:rsidRPr="00953673">
        <w:rPr>
          <w:rFonts w:ascii="Book Antiqua" w:hAnsi="Book Antiqua"/>
        </w:rPr>
        <w:t>50% (compared to our definition of &gt;</w:t>
      </w:r>
      <w:r w:rsidR="00396F72">
        <w:rPr>
          <w:rFonts w:ascii="Book Antiqua" w:eastAsia="宋体" w:hAnsi="Book Antiqua" w:hint="eastAsia"/>
          <w:lang w:eastAsia="zh-CN"/>
        </w:rPr>
        <w:t xml:space="preserve"> </w:t>
      </w:r>
      <w:r w:rsidRPr="00953673">
        <w:rPr>
          <w:rFonts w:ascii="Book Antiqua" w:hAnsi="Book Antiqua"/>
        </w:rPr>
        <w:t xml:space="preserve">150%). In addition, their team defined </w:t>
      </w:r>
      <w:r w:rsidRPr="00953673">
        <w:rPr>
          <w:rFonts w:ascii="Book Antiqua" w:hAnsi="Book Antiqua"/>
          <w:i/>
        </w:rPr>
        <w:t>pre-operative</w:t>
      </w:r>
      <w:r w:rsidRPr="00953673">
        <w:rPr>
          <w:rFonts w:ascii="Book Antiqua" w:hAnsi="Book Antiqua"/>
        </w:rPr>
        <w:t xml:space="preserve"> acute renal impairment as an increase in creatinine &gt;</w:t>
      </w:r>
      <w:r w:rsidR="00396F72">
        <w:rPr>
          <w:rFonts w:ascii="Book Antiqua" w:eastAsia="宋体" w:hAnsi="Book Antiqua" w:hint="eastAsia"/>
          <w:lang w:eastAsia="zh-CN"/>
        </w:rPr>
        <w:t xml:space="preserve"> </w:t>
      </w:r>
      <w:r w:rsidRPr="00953673">
        <w:rPr>
          <w:rFonts w:ascii="Book Antiqua" w:hAnsi="Book Antiqua"/>
        </w:rPr>
        <w:t xml:space="preserve">50% from baseline, compared to our pre-operative renal function being defined by the serum creatinine on the day of transplantation alone. </w:t>
      </w:r>
    </w:p>
    <w:p w14:paraId="16BA8C88" w14:textId="77777777"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 xml:space="preserve">The main limitation of this study lies in its retrospective nature and the inability to control for factors with inter-individual variability, such as the indications and timing in use of CVVHF, which remained reliant on the judgment of the clinician. Also, the variable definitions of AKI mean that interpretation of results needs to be considered in context of the methodologies used. </w:t>
      </w:r>
    </w:p>
    <w:p w14:paraId="65101EFF" w14:textId="50C869D0" w:rsidR="00AE67FB" w:rsidRPr="00953673" w:rsidRDefault="00AE67FB" w:rsidP="00396F72">
      <w:pPr>
        <w:spacing w:line="360" w:lineRule="auto"/>
        <w:ind w:firstLineChars="100" w:firstLine="240"/>
        <w:jc w:val="both"/>
        <w:rPr>
          <w:rFonts w:ascii="Book Antiqua" w:hAnsi="Book Antiqua"/>
        </w:rPr>
      </w:pPr>
      <w:r w:rsidRPr="00953673">
        <w:rPr>
          <w:rFonts w:ascii="Book Antiqua" w:hAnsi="Book Antiqua"/>
        </w:rPr>
        <w:t>The frequency of AKI has increased in recent years, and this increase has occurred in parallel with a marked increase in the use of high-risk grafts. In the U</w:t>
      </w:r>
      <w:r w:rsidR="004555BF">
        <w:rPr>
          <w:rFonts w:ascii="Book Antiqua" w:eastAsia="宋体" w:hAnsi="Book Antiqua" w:hint="eastAsia"/>
          <w:lang w:eastAsia="zh-CN"/>
        </w:rPr>
        <w:t xml:space="preserve">nited </w:t>
      </w:r>
      <w:r w:rsidRPr="00953673">
        <w:rPr>
          <w:rFonts w:ascii="Book Antiqua" w:hAnsi="Book Antiqua"/>
        </w:rPr>
        <w:t>K</w:t>
      </w:r>
      <w:r w:rsidR="004555BF">
        <w:rPr>
          <w:rFonts w:ascii="Book Antiqua" w:eastAsia="宋体" w:hAnsi="Book Antiqua" w:hint="eastAsia"/>
          <w:lang w:eastAsia="zh-CN"/>
        </w:rPr>
        <w:t>ingdom</w:t>
      </w:r>
      <w:r w:rsidRPr="00953673">
        <w:rPr>
          <w:rFonts w:ascii="Book Antiqua" w:hAnsi="Book Antiqua"/>
        </w:rPr>
        <w:t xml:space="preserve"> 29% of donors are over 60 years of age, over 20% are DCD, and clinically obese donors have doubled in the last 10 years. It is known that grafts from these extended criteria donors are more</w:t>
      </w:r>
      <w:r w:rsidR="004555BF">
        <w:rPr>
          <w:rFonts w:ascii="Book Antiqua" w:hAnsi="Book Antiqua"/>
        </w:rPr>
        <w:t xml:space="preserve"> prone to HIRI and poor outcome</w:t>
      </w:r>
      <w:r w:rsidRPr="00953673">
        <w:rPr>
          <w:rFonts w:ascii="Book Antiqua" w:hAnsi="Book Antiqua"/>
        </w:rPr>
        <w:fldChar w:fldCharType="begin">
          <w:fldData xml:space="preserve">PEVuZE5vdGU+PENpdGU+PEF1dGhvcj5BeGVscm9kPC9BdXRob3I+PFllYXI+MjAwNzwvWWVhcj48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ZGljYWw+PHBhZ2VzPjk5MC03PC9wYWdlcz48dm9sdW1lPjc8L3ZvbHVtZT48bnVtYmVyPjQ8L251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PEVuZE5vdGU+PENpdGU+PEF1dGhvcj5BeGVscm9kPC9BdXRob3I+PFllYXI+MjAwNzwvWWVhcj48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ZGljYWw+PHBhZ2VzPjk5MC03PC9wYWdlcz48dm9sdW1lPjc8L3ZvbHVtZT48bnVtYmVyPjQ8L251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[31]</w:t>
      </w:r>
      <w:r w:rsidRPr="00953673">
        <w:rPr>
          <w:rFonts w:ascii="Book Antiqua" w:hAnsi="Book Antiqua"/>
        </w:rPr>
        <w:fldChar w:fldCharType="end"/>
      </w:r>
      <w:r w:rsidRPr="00953673">
        <w:rPr>
          <w:rFonts w:ascii="Book Antiqua" w:hAnsi="Book Antiqua"/>
        </w:rPr>
        <w:t xml:space="preserve">. HIRI is often more severe when implanting </w:t>
      </w:r>
      <w:proofErr w:type="spellStart"/>
      <w:r w:rsidRPr="00953673">
        <w:rPr>
          <w:rFonts w:ascii="Book Antiqua" w:hAnsi="Book Antiqua"/>
        </w:rPr>
        <w:t>steatotic</w:t>
      </w:r>
      <w:proofErr w:type="spellEnd"/>
      <w:r w:rsidRPr="00953673">
        <w:rPr>
          <w:rFonts w:ascii="Book Antiqua" w:hAnsi="Book Antiqua"/>
        </w:rPr>
        <w:t xml:space="preserve"> organs, and it has been reported that the incidence of AKI is significantly higher in patients receiving grafts from donors with a high BMI, although long term survival was not significantly different when corrected for ot</w:t>
      </w:r>
      <w:r w:rsidR="004555BF">
        <w:rPr>
          <w:rFonts w:ascii="Book Antiqua" w:hAnsi="Book Antiqua"/>
        </w:rPr>
        <w:t>her variables, such as diabetes</w:t>
      </w:r>
      <w:r w:rsidRPr="00953673">
        <w:rPr>
          <w:rFonts w:ascii="Book Antiqua" w:hAnsi="Book Antiqua"/>
        </w:rPr>
        <w:fldChar w:fldCharType="begin"/>
      </w:r>
      <w:r w:rsidRPr="00953673">
        <w:rPr>
          <w:rFonts w:ascii="Book Antiqua" w:hAnsi="Book Antiqua"/>
        </w:rPr>
        <w:instrText xml:space="preserve"> ADDIN EN.CITE &lt;EndNote&gt;&lt;Cite&gt;&lt;Author&gt;Andert&lt;/Author&gt;&lt;Year&gt;2016&lt;/Year&gt;&lt;RecNum&gt;7159&lt;/RecNum&gt;&lt;DisplayText&gt;&lt;style face="superscript"&gt;[32]&lt;/style&gt;&lt;/DisplayText&gt;&lt;record&gt;&lt;rec-number&gt;7159&lt;/rec-number&gt;&lt;foreign-keys&gt;&lt;key app="EN" db-id="wsxwpf0sbs5z2terreoppes1fwt2tzzrrert"&gt;7159&lt;/key&gt;&lt;/foreign-keys&gt;&lt;ref-type name="Journal Article"&gt;17&lt;/ref-type&gt;&lt;contributors&gt;&lt;authors&gt;&lt;author&gt;Andert, A.&lt;/author&gt;&lt;author&gt;Becker, N.&lt;/author&gt;&lt;author&gt;Ulmer, F.&lt;/author&gt;&lt;author&gt;Schoning, W.&lt;/author&gt;&lt;author&gt;Hein, M.&lt;/author&gt;&lt;author&gt;Rimek, A.&lt;/author&gt;&lt;author&gt;Neumann, U.&lt;/author&gt;&lt;author&gt;Schmeding, M.&lt;/author&gt;&lt;/authors&gt;&lt;/contributors&gt;&lt;auth-address&gt;Department of General-, Viszeral- and Transplant Surgery, Uniklinik RWTH Aachen, Aachen, Germany.&amp;#xD;General-, Viszeral- and Tramsplant Surgery, Uniklinik RWTH Aachen, Aachen, Germany.&amp;#xD;General-, Viszeral- and Transplant Surgery, Uniklinik RWTH Aachen, Aachen, Germany.&amp;#xD;Department of Anaesthesiology, Uniklinik RWTH Aachen, Aachen, Germany.&lt;/auth-address&gt;&lt;titles&gt;&lt;title&gt;Liver Transplantation and Donor Body Mass Index &amp;gt;30: Use or Refuse?&lt;/title&gt;&lt;secondary-title&gt;Ann Transplant&lt;/secondary-title&gt;&lt;alt-title&gt;Annals of transplantation&lt;/alt-title&gt;&lt;/titles&gt;&lt;periodical&gt;&lt;full-title&gt;Ann Transplant&lt;/full-title&gt;&lt;abbr-1&gt;Annals of transplantation : quarterly of the Polish Transplantation Society&lt;/abbr-1&gt;&lt;/periodical&gt;&lt;alt-periodical&gt;&lt;full-title&gt;Annals of Transplantation&lt;/full-title&gt;&lt;/alt-periodical&gt;&lt;pages&gt;185-93&lt;/pages&gt;&lt;volume&gt;21&lt;/volume&gt;&lt;edition&gt;2016/04/01&lt;/edition&gt;&lt;dates&gt;&lt;year&gt;2016&lt;/year&gt;&lt;/dates&gt;&lt;isbn&gt;2329-0358 (Electronic)&amp;#xD;1425-9524 (Linking)&lt;/isbn&gt;&lt;accession-num&gt;27029495&lt;/accession-num&gt;&lt;urls&gt;&lt;related-urls&gt;&lt;url&gt;http://www.ncbi.nlm.nih.gov/pubmed/27029495&lt;/url&gt;&lt;/related-urls&gt;&lt;/urls&gt;&lt;language&gt;eng&lt;/language&gt;&lt;/record&gt;&lt;/Cite&gt;&lt;/EndNote&gt;</w:instrText>
      </w:r>
      <w:r w:rsidRPr="00953673">
        <w:rPr>
          <w:rFonts w:ascii="Book Antiqua" w:hAnsi="Book Antiqua"/>
        </w:rPr>
        <w:fldChar w:fldCharType="separate"/>
      </w:r>
      <w:r w:rsidRPr="00953673">
        <w:rPr>
          <w:rFonts w:ascii="Book Antiqua" w:hAnsi="Book Antiqua"/>
          <w:noProof/>
          <w:vertAlign w:val="superscript"/>
        </w:rPr>
        <w:t>[32]</w:t>
      </w:r>
      <w:r w:rsidRPr="00953673">
        <w:rPr>
          <w:rFonts w:ascii="Book Antiqua" w:hAnsi="Book Antiqua"/>
        </w:rPr>
        <w:fldChar w:fldCharType="end"/>
      </w:r>
      <w:r w:rsidRPr="00953673">
        <w:rPr>
          <w:rFonts w:ascii="Book Antiqua" w:hAnsi="Book Antiqua"/>
        </w:rPr>
        <w:t>.</w:t>
      </w:r>
      <w:r w:rsidR="00953673">
        <w:rPr>
          <w:rFonts w:ascii="Book Antiqua" w:hAnsi="Book Antiqua"/>
        </w:rPr>
        <w:t xml:space="preserve"> </w:t>
      </w:r>
      <w:r w:rsidRPr="00953673">
        <w:rPr>
          <w:rFonts w:ascii="Book Antiqua" w:hAnsi="Book Antiqua"/>
        </w:rPr>
        <w:t xml:space="preserve">The accelerated search in recent years for methods to expand the organ donor pool has lead to the increasing use of higher risk grafts. This trend in activity has important implications on the recipient population in terms of increased morbidity and mortality post OLT, however, as extended criteria donor grafts are usually allocated to patients with lower MELD scores, this may impact on increased hospital stay, </w:t>
      </w:r>
      <w:r w:rsidRPr="00953673">
        <w:rPr>
          <w:rFonts w:ascii="Book Antiqua" w:hAnsi="Book Antiqua"/>
        </w:rPr>
        <w:lastRenderedPageBreak/>
        <w:t xml:space="preserve">complications and costs but not necessarily poorer graft or patient survival figures. </w:t>
      </w:r>
    </w:p>
    <w:p w14:paraId="34D3613B" w14:textId="157ACAF0" w:rsidR="00AE67FB" w:rsidRPr="00953673" w:rsidRDefault="00AE67FB" w:rsidP="004555BF">
      <w:pPr>
        <w:spacing w:line="360" w:lineRule="auto"/>
        <w:ind w:firstLineChars="100" w:firstLine="240"/>
        <w:jc w:val="both"/>
        <w:rPr>
          <w:rFonts w:ascii="Book Antiqua" w:hAnsi="Book Antiqua"/>
        </w:rPr>
      </w:pPr>
      <w:r w:rsidRPr="00953673">
        <w:rPr>
          <w:rFonts w:ascii="Book Antiqua" w:hAnsi="Book Antiqua"/>
        </w:rPr>
        <w:t>The role of graft injury and hepatic ischaemia-reperfusion (HIRI) injury in the pathogenesis of AKI is being increasingly recognised</w:t>
      </w:r>
      <w:r w:rsidRPr="00953673">
        <w:rPr>
          <w:rFonts w:ascii="Book Antiqua" w:hAnsi="Book Antiqua"/>
        </w:rPr>
        <w:fldChar w:fldCharType="begin">
          <w:fldData xml:space="preserve">PEVuZE5vdGU+PENpdGU+PEF1dGhvcj5DYWJlenVlbG88L0F1dGhvcj48WWVhcj4yMDA2PC9ZZWFy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bHQtcGVyaW9kaWNhbD48cGFnZXM+MTA3My04MDwvcGFnZXM+PHZvbHVtZT42OTwvdm9sdW1lPjxu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dCBTdXJnZW9uczwvYWJici0xPjwvYWx0LXBlcmlvZGljYWw+PHBhZ2VzPjk2NS03NTwvcGFnZXM+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PEVuZE5vdGU+PENpdGU+PEF1dGhvcj5DYWJlenVlbG88L0F1dGhvcj48WWVhcj4yMDA2PC9ZZWFy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bHQtcGVyaW9kaWNhbD48cGFnZXM+MTA3My04MDwvcGFnZXM+PHZvbHVtZT42OTwvdm9sdW1lPjxu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dCBTdXJnZW9uczwvYWJici0xPjwvYWx0LXBlcmlvZGljYWw+PHBhZ2VzPjk2NS03NTwvcGFnZXM+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4555BF">
        <w:rPr>
          <w:rFonts w:ascii="Book Antiqua" w:hAnsi="Book Antiqua"/>
          <w:noProof/>
          <w:vertAlign w:val="superscript"/>
        </w:rPr>
        <w:t>[16,</w:t>
      </w:r>
      <w:r w:rsidRPr="00953673">
        <w:rPr>
          <w:rFonts w:ascii="Book Antiqua" w:hAnsi="Book Antiqua"/>
          <w:noProof/>
          <w:vertAlign w:val="superscript"/>
        </w:rPr>
        <w:t>30]</w:t>
      </w:r>
      <w:r w:rsidRPr="00953673">
        <w:rPr>
          <w:rFonts w:ascii="Book Antiqua" w:hAnsi="Book Antiqua"/>
        </w:rPr>
        <w:fldChar w:fldCharType="end"/>
      </w:r>
      <w:r w:rsidRPr="00953673">
        <w:rPr>
          <w:rFonts w:ascii="Book Antiqua" w:hAnsi="Book Antiqua"/>
        </w:rPr>
        <w:t xml:space="preserve">. It is one of the most important causes of organ dysfunction, and is a major determinant of successful </w:t>
      </w:r>
      <w:r w:rsidR="006776CE" w:rsidRPr="00953673">
        <w:rPr>
          <w:rFonts w:ascii="Book Antiqua" w:eastAsia="宋体" w:hAnsi="Book Antiqua" w:cs="Arial"/>
          <w:lang w:val="en-US" w:eastAsia="zh-CN"/>
        </w:rPr>
        <w:t>LT</w:t>
      </w:r>
      <w:r w:rsidRPr="00953673">
        <w:rPr>
          <w:rFonts w:ascii="Book Antiqua" w:hAnsi="Book Antiqua"/>
        </w:rPr>
        <w:t>. The deleterious effects are not limited to the liver, but are seen in other organs, including the lungs and kidney</w:t>
      </w:r>
      <w:r w:rsidRPr="00953673">
        <w:rPr>
          <w:rFonts w:ascii="Book Antiqua" w:hAnsi="Book Antiqua"/>
        </w:rPr>
        <w:fldChar w:fldCharType="begin">
          <w:fldData xml:space="preserve">PEVuZE5vdGU+PENpdGU+PEF1dGhvcj5GZXJuYW5kZXo8L0F1dGhvcj48WWVhcj4yMDAzPC9ZZWFy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LXRpdGxlPjwvYWx0LXBlcmlvZGljYWw+PHBhZ2VzPjI4Mi05PC9wYWdlcz48dm9sdW1lPjc2PC92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PEVuZE5vdGU+PENpdGU+PEF1dGhvcj5GZXJuYW5kZXo8L0F1dGhvcj48WWVhcj4yMDAzPC9ZZWFy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LXRpdGxlPjwvYWx0LXBlcmlvZGljYWw+PHBhZ2VzPjI4Mi05PC9wYWdlcz48dm9sdW1lPjc2PC92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[33]</w:t>
      </w:r>
      <w:r w:rsidRPr="00953673">
        <w:rPr>
          <w:rFonts w:ascii="Book Antiqua" w:hAnsi="Book Antiqua"/>
        </w:rPr>
        <w:fldChar w:fldCharType="end"/>
      </w:r>
      <w:r w:rsidRPr="00953673">
        <w:rPr>
          <w:rFonts w:ascii="Book Antiqua" w:hAnsi="Book Antiqua"/>
        </w:rPr>
        <w:t>. IRI can trigger a systemic inflammatory response and subsequent multi-organ failure, the injury being characterised by intravascular oxidative stress and functional impairment of the mitochondria</w:t>
      </w:r>
      <w:r w:rsidRPr="00953673">
        <w:rPr>
          <w:rFonts w:ascii="Book Antiqua" w:hAnsi="Book Antiqua"/>
        </w:rPr>
        <w:fldChar w:fldCharType="begin">
          <w:fldData xml:space="preserve">PEVuZE5vdGU+PENpdGU+PEF1dGhvcj5SYW1zYXk8L0F1dGhvcj48WWVhcj4yMDA4PC9ZZWFyPjxS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YWx0LXBlcmlvZGljYWw+PHBhZ2VzPjQxMi00PC9wYWdlcz48dm9sdW1lPjE0PC92b2x1bWU+PG51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Y2g8L2FiYnItMT48L2FsdC1wZXJpb2RpY2FsPjxwYWdlcz4yLTg8L3BhZ2VzPjx2b2x1bWU+ODY8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PEVuZE5vdGU+PENpdGU+PEF1dGhvcj5SYW1zYXk8L0F1dGhvcj48WWVhcj4yMDA4PC9ZZWFyPjxS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YWx0LXBlcmlvZGljYWw+PHBhZ2VzPjQxMi00PC9wYWdlcz48dm9sdW1lPjE0PC92b2x1bWU+PG51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Y2g8L2FiYnItMT48L2FsdC1wZXJpb2RpY2FsPjxwYWdlcz4yLTg8L3BhZ2VzPjx2b2x1bWU+ODY8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004555BF">
        <w:rPr>
          <w:rFonts w:ascii="Book Antiqua" w:hAnsi="Book Antiqua"/>
          <w:noProof/>
          <w:vertAlign w:val="superscript"/>
        </w:rPr>
        <w:t>[34,</w:t>
      </w:r>
      <w:r w:rsidRPr="00953673">
        <w:rPr>
          <w:rFonts w:ascii="Book Antiqua" w:hAnsi="Book Antiqua"/>
          <w:noProof/>
          <w:vertAlign w:val="superscript"/>
        </w:rPr>
        <w:t>35]</w:t>
      </w:r>
      <w:r w:rsidRPr="00953673">
        <w:rPr>
          <w:rFonts w:ascii="Book Antiqua" w:hAnsi="Book Antiqua"/>
        </w:rPr>
        <w:fldChar w:fldCharType="end"/>
      </w:r>
      <w:r w:rsidRPr="00953673">
        <w:rPr>
          <w:rFonts w:ascii="Book Antiqua" w:hAnsi="Book Antiqua"/>
        </w:rPr>
        <w:t>. Peak serum AST is a surrogate marker of the severity of HIRI, and is closely correlated with the development of AKI, as confirmed in this study. Low values of AST following transplantation are as</w:t>
      </w:r>
      <w:r w:rsidR="004555BF">
        <w:rPr>
          <w:rFonts w:ascii="Book Antiqua" w:hAnsi="Book Antiqua"/>
        </w:rPr>
        <w:t>sociated with superior outcomes</w:t>
      </w:r>
      <w:r w:rsidRPr="00953673">
        <w:rPr>
          <w:rFonts w:ascii="Book Antiqua" w:hAnsi="Book Antiqua"/>
        </w:rPr>
        <w:fldChar w:fldCharType="begin">
          <w:fldData xml:space="preserve">PEVuZE5vdGU+PENpdGU+PEF1dGhvcj5FaXNlbmJhY2g8L0F1dGhvcj48WWVhcj4yMDA5PC9ZZWFy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cGxhbnRhdGlvbiBwcm9jZWVkaW5nczwvYWJici0xPjwvYWx0LXBlcmlvZGljYWw+PHBhZ2VzPjE3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PEVuZE5vdGU+PENpdGU+PEF1dGhvcj5FaXNlbmJhY2g8L0F1dGhvcj48WWVhcj4yMDA5PC9ZZWFy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cGxhbnRhdGlvbiBwcm9jZWVkaW5nczwvYWJici0xPjwvYWx0LXBlcmlvZGljYWw+PHBhZ2VzPjE3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[36]</w:t>
      </w:r>
      <w:r w:rsidRPr="00953673">
        <w:rPr>
          <w:rFonts w:ascii="Book Antiqua" w:hAnsi="Book Antiqua"/>
        </w:rPr>
        <w:fldChar w:fldCharType="end"/>
      </w:r>
      <w:r w:rsidRPr="00953673">
        <w:rPr>
          <w:rFonts w:ascii="Book Antiqua" w:hAnsi="Book Antiqua"/>
        </w:rPr>
        <w:t xml:space="preserve">, and a reduction in AST levels have been used as a primary end point for liver IRI studies in animal models. Preliminary results from a proof of concept study of </w:t>
      </w:r>
      <w:proofErr w:type="spellStart"/>
      <w:r w:rsidRPr="00953673">
        <w:rPr>
          <w:rFonts w:ascii="Book Antiqua" w:hAnsi="Book Antiqua"/>
        </w:rPr>
        <w:t>normothermic</w:t>
      </w:r>
      <w:proofErr w:type="spellEnd"/>
      <w:r w:rsidRPr="00953673">
        <w:rPr>
          <w:rFonts w:ascii="Book Antiqua" w:hAnsi="Book Antiqua"/>
        </w:rPr>
        <w:t xml:space="preserve"> machine perfusion compared to a standard cold preservation demonstrated a marked reduction in peak AST levels (417 </w:t>
      </w:r>
      <w:r w:rsidR="004555BF" w:rsidRPr="00953673">
        <w:rPr>
          <w:rFonts w:ascii="Book Antiqua" w:hAnsi="Book Antiqua"/>
        </w:rPr>
        <w:t>IU/L</w:t>
      </w:r>
      <w:r w:rsidR="004555BF" w:rsidRPr="004555BF">
        <w:rPr>
          <w:rFonts w:ascii="Book Antiqua" w:hAnsi="Book Antiqua"/>
          <w:i/>
        </w:rPr>
        <w:t xml:space="preserve"> </w:t>
      </w:r>
      <w:r w:rsidRPr="004555BF">
        <w:rPr>
          <w:rFonts w:ascii="Book Antiqua" w:hAnsi="Book Antiqua"/>
          <w:i/>
        </w:rPr>
        <w:t>vs</w:t>
      </w:r>
      <w:r w:rsidRPr="00953673">
        <w:rPr>
          <w:rFonts w:ascii="Book Antiqua" w:hAnsi="Book Antiqua"/>
        </w:rPr>
        <w:t xml:space="preserve"> 902</w:t>
      </w:r>
      <w:r w:rsidR="004555BF">
        <w:rPr>
          <w:rFonts w:ascii="Book Antiqua" w:eastAsia="宋体" w:hAnsi="Book Antiqua"/>
          <w:lang w:eastAsia="zh-CN"/>
        </w:rPr>
        <w:t xml:space="preserve"> </w:t>
      </w:r>
      <w:r w:rsidR="004555BF" w:rsidRPr="00953673">
        <w:rPr>
          <w:rFonts w:ascii="Book Antiqua" w:hAnsi="Book Antiqua"/>
        </w:rPr>
        <w:t>IU</w:t>
      </w:r>
      <w:r w:rsidRPr="00953673">
        <w:rPr>
          <w:rFonts w:ascii="Book Antiqua" w:hAnsi="Book Antiqua"/>
        </w:rPr>
        <w:t>/L respectively), indicating that this method of preservation, by “reconditioning” the graft, may reduce HIRI and its attendant consequences, including AKI</w:t>
      </w:r>
      <w:r w:rsidRPr="00953673">
        <w:rPr>
          <w:rFonts w:ascii="Book Antiqua" w:hAnsi="Book Antiqua"/>
        </w:rPr>
        <w:fldChar w:fldCharType="begin">
          <w:fldData xml:space="preserve">PEVuZE5vdGU+PENpdGU+PEF1dGhvcj5SYXZpa3VtYXI8L0F1dGhvcj48WWVhcj4yMDE2PC9ZZWFy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PHBhZ2VzPjE3NzktODc8L3BhZ2VzPjx2b2x1bWU+MTY8L3ZvbHVtZT48bnVtYmVyPjY8L251bWJl
cj48ZWRpdGlvbj4yMDE2LzAxLzEyPC9lZGl0aW9uPjxkYXRlcz48eWVhcj4yMDE2PC95ZWFyPjxw
dWItZGF0ZXM+PGRhdGU+SnVuPC9kYXRlPjwvcHViLWRhdGVzPjwvZGF0ZXM+PGlzYm4+MTYwMC02
MTM1PC9pc2JuPjxhY2Nlc3Npb24tbnVtPjI2NzUyMTkxPC9hY2Nlc3Npb24tbnVtPjx1cmxzPjwv
dXJscz48ZWxlY3Ryb25pYy1yZXNvdXJjZS1udW0+MTAuMTExMS9hanQuMTM3MDg8L2VsZWN0cm9u
aWMtcmVzb3VyY2UtbnVtPjxyZW1vdGUtZGF0YWJhc2UtcHJvdmlkZXI+TkxNPC9yZW1vdGUtZGF0
YWJhc2UtcHJvdmlkZXI+PGxhbmd1YWdlPmVuZzwvbGFuZ3VhZ2U+PC9yZWNvcmQ+PC9DaXRlPjwv
RW5kTm90ZT4A
</w:fldData>
        </w:fldChar>
      </w:r>
      <w:r w:rsidRPr="00953673">
        <w:rPr>
          <w:rFonts w:ascii="Book Antiqua" w:hAnsi="Book Antiqua"/>
        </w:rPr>
        <w:instrText xml:space="preserve"> ADDIN EN.CITE </w:instrText>
      </w:r>
      <w:r w:rsidRPr="00953673">
        <w:rPr>
          <w:rFonts w:ascii="Book Antiqua" w:hAnsi="Book Antiqua"/>
        </w:rPr>
        <w:fldChar w:fldCharType="begin">
          <w:fldData xml:space="preserve">PEVuZE5vdGU+PENpdGU+PEF1dGhvcj5SYXZpa3VtYXI8L0F1dGhvcj48WWVhcj4yMDE2PC9ZZWFy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PHBhZ2VzPjE3NzktODc8L3BhZ2VzPjx2b2x1bWU+MTY8L3ZvbHVtZT48bnVtYmVyPjY8L251bWJl
cj48ZWRpdGlvbj4yMDE2LzAxLzEyPC9lZGl0aW9uPjxkYXRlcz48eWVhcj4yMDE2PC95ZWFyPjxw
dWItZGF0ZXM+PGRhdGU+SnVuPC9kYXRlPjwvcHViLWRhdGVzPjwvZGF0ZXM+PGlzYm4+MTYwMC02
MTM1PC9pc2JuPjxhY2Nlc3Npb24tbnVtPjI2NzUyMTkxPC9hY2Nlc3Npb24tbnVtPjx1cmxzPjwv
dXJscz48ZWxlY3Ryb25pYy1yZXNvdXJjZS1udW0+MTAuMTExMS9hanQuMTM3MDg8L2VsZWN0cm9u
aWMtcmVzb3VyY2UtbnVtPjxyZW1vdGUtZGF0YWJhc2UtcHJvdmlkZXI+TkxNPC9yZW1vdGUtZGF0
YWJhc2UtcHJvdmlkZXI+PGxhbmd1YWdlPmVuZzwvbGFuZ3VhZ2U+PC9yZWNvcmQ+PC9DaXRlPjwv
RW5kTm90ZT4A
</w:fldData>
        </w:fldChar>
      </w:r>
      <w:r w:rsidRPr="00953673">
        <w:rPr>
          <w:rFonts w:ascii="Book Antiqua" w:hAnsi="Book Antiqua"/>
        </w:rPr>
        <w:instrText xml:space="preserve"> ADDIN EN.CITE.DATA </w:instrText>
      </w:r>
      <w:r w:rsidRPr="00953673">
        <w:rPr>
          <w:rFonts w:ascii="Book Antiqua" w:hAnsi="Book Antiqua"/>
        </w:rPr>
      </w:r>
      <w:r w:rsidRPr="00953673">
        <w:rPr>
          <w:rFonts w:ascii="Book Antiqua" w:hAnsi="Book Antiqua"/>
        </w:rPr>
        <w:fldChar w:fldCharType="end"/>
      </w:r>
      <w:r w:rsidRPr="00953673">
        <w:rPr>
          <w:rFonts w:ascii="Book Antiqua" w:hAnsi="Book Antiqua"/>
        </w:rPr>
      </w:r>
      <w:r w:rsidRPr="00953673">
        <w:rPr>
          <w:rFonts w:ascii="Book Antiqua" w:hAnsi="Book Antiqua"/>
        </w:rPr>
        <w:fldChar w:fldCharType="separate"/>
      </w:r>
      <w:r w:rsidRPr="00953673">
        <w:rPr>
          <w:rFonts w:ascii="Book Antiqua" w:hAnsi="Book Antiqua"/>
          <w:noProof/>
          <w:vertAlign w:val="superscript"/>
        </w:rPr>
        <w:t>[37]</w:t>
      </w:r>
      <w:r w:rsidRPr="00953673">
        <w:rPr>
          <w:rFonts w:ascii="Book Antiqua" w:hAnsi="Book Antiqua"/>
        </w:rPr>
        <w:fldChar w:fldCharType="end"/>
      </w:r>
      <w:r w:rsidRPr="00953673">
        <w:rPr>
          <w:rFonts w:ascii="Book Antiqua" w:hAnsi="Book Antiqua"/>
        </w:rPr>
        <w:t xml:space="preserve">. </w:t>
      </w:r>
    </w:p>
    <w:p w14:paraId="22C8155B" w14:textId="77777777" w:rsidR="004555BF" w:rsidRDefault="004555BF" w:rsidP="00953673">
      <w:pPr>
        <w:spacing w:line="360" w:lineRule="auto"/>
        <w:jc w:val="both"/>
        <w:rPr>
          <w:rFonts w:ascii="Book Antiqua" w:eastAsia="宋体" w:hAnsi="Book Antiqua"/>
          <w:b/>
          <w:i/>
          <w:lang w:eastAsia="zh-CN"/>
        </w:rPr>
      </w:pPr>
    </w:p>
    <w:p w14:paraId="756DAF3D" w14:textId="77777777" w:rsidR="00AE67FB" w:rsidRPr="004555BF" w:rsidRDefault="00AE67FB" w:rsidP="00953673">
      <w:pPr>
        <w:spacing w:line="360" w:lineRule="auto"/>
        <w:jc w:val="both"/>
        <w:rPr>
          <w:rFonts w:ascii="Book Antiqua" w:hAnsi="Book Antiqua"/>
          <w:b/>
          <w:i/>
        </w:rPr>
      </w:pPr>
      <w:r w:rsidRPr="004555BF">
        <w:rPr>
          <w:rFonts w:ascii="Book Antiqua" w:hAnsi="Book Antiqua"/>
          <w:b/>
          <w:i/>
        </w:rPr>
        <w:t>Conclusion</w:t>
      </w:r>
    </w:p>
    <w:p w14:paraId="0BE8BB7D" w14:textId="50CDA0AC" w:rsidR="00AE67FB" w:rsidRPr="00953673" w:rsidRDefault="00AE67FB" w:rsidP="00953673">
      <w:pPr>
        <w:spacing w:line="360" w:lineRule="auto"/>
        <w:jc w:val="both"/>
        <w:rPr>
          <w:rFonts w:ascii="Book Antiqua" w:hAnsi="Book Antiqua"/>
        </w:rPr>
      </w:pPr>
      <w:r w:rsidRPr="00953673">
        <w:rPr>
          <w:rFonts w:ascii="Book Antiqua" w:hAnsi="Book Antiqua"/>
        </w:rPr>
        <w:t>In summary, our study has shown that renal dysfunction and use of CVVHF after OLT is common, and rises in proportion to the level of hepatic-ischaemia-reperfusion-injury (as determined by AST levels) and its coexisting systemic inflammatory response. Further work should focus on novel therapies that prevent and treat this graft-related injury to improve recipient outcomes and broaden the donor pool with more extended criteria grafts.</w:t>
      </w:r>
      <w:r w:rsidR="00953673">
        <w:rPr>
          <w:rFonts w:ascii="Book Antiqua" w:hAnsi="Book Antiqua"/>
        </w:rPr>
        <w:t xml:space="preserve"> </w:t>
      </w:r>
    </w:p>
    <w:p w14:paraId="7A6D557E" w14:textId="77777777" w:rsidR="00AE67FB" w:rsidRPr="00953673" w:rsidRDefault="00AE67FB" w:rsidP="00953673">
      <w:pPr>
        <w:spacing w:line="360" w:lineRule="auto"/>
        <w:jc w:val="both"/>
        <w:rPr>
          <w:rFonts w:ascii="Book Antiqua" w:hAnsi="Book Antiqua"/>
        </w:rPr>
      </w:pPr>
    </w:p>
    <w:p w14:paraId="08BAC8CE" w14:textId="12FDFBAC" w:rsidR="00D531D0" w:rsidRPr="00953673" w:rsidRDefault="004555BF" w:rsidP="00953673">
      <w:pPr>
        <w:spacing w:line="360" w:lineRule="auto"/>
        <w:jc w:val="both"/>
        <w:rPr>
          <w:rFonts w:ascii="Book Antiqua" w:hAnsi="Book Antiqua"/>
          <w:b/>
        </w:rPr>
      </w:pPr>
      <w:r w:rsidRPr="00953673">
        <w:rPr>
          <w:rFonts w:ascii="Book Antiqua" w:hAnsi="Book Antiqua"/>
          <w:b/>
        </w:rPr>
        <w:t>ACKNOWLEDGEMENTS</w:t>
      </w:r>
    </w:p>
    <w:p w14:paraId="4F75AD9F" w14:textId="34ACA284" w:rsidR="00AE67FB" w:rsidRPr="00953673" w:rsidRDefault="00D531D0" w:rsidP="00953673">
      <w:pPr>
        <w:spacing w:line="360" w:lineRule="auto"/>
        <w:jc w:val="both"/>
        <w:rPr>
          <w:rFonts w:ascii="Book Antiqua" w:eastAsia="宋体" w:hAnsi="Book Antiqua"/>
          <w:lang w:eastAsia="zh-CN"/>
        </w:rPr>
      </w:pPr>
      <w:r w:rsidRPr="00953673">
        <w:rPr>
          <w:rFonts w:ascii="Book Antiqua" w:hAnsi="Book Antiqua"/>
        </w:rPr>
        <w:t xml:space="preserve">The authors would like to thank </w:t>
      </w:r>
      <w:proofErr w:type="spellStart"/>
      <w:r w:rsidRPr="00953673">
        <w:rPr>
          <w:rFonts w:ascii="Book Antiqua" w:hAnsi="Book Antiqua"/>
        </w:rPr>
        <w:t>Dr</w:t>
      </w:r>
      <w:r w:rsidR="004555BF">
        <w:rPr>
          <w:rFonts w:ascii="Book Antiqua" w:eastAsia="宋体" w:hAnsi="Book Antiqua" w:hint="eastAsia"/>
          <w:lang w:eastAsia="zh-CN"/>
        </w:rPr>
        <w:t>.</w:t>
      </w:r>
      <w:proofErr w:type="spellEnd"/>
      <w:r w:rsidRPr="00953673">
        <w:rPr>
          <w:rFonts w:ascii="Book Antiqua" w:hAnsi="Book Antiqua"/>
        </w:rPr>
        <w:t xml:space="preserve"> Ciara I Donohue for her assistance in data acquisition. </w:t>
      </w:r>
    </w:p>
    <w:p w14:paraId="54501952" w14:textId="77777777" w:rsidR="005A49E1" w:rsidRPr="00953673" w:rsidRDefault="005A49E1" w:rsidP="00953673">
      <w:pPr>
        <w:spacing w:line="360" w:lineRule="auto"/>
        <w:jc w:val="both"/>
        <w:rPr>
          <w:rFonts w:ascii="Book Antiqua" w:eastAsia="宋体" w:hAnsi="Book Antiqua"/>
          <w:lang w:eastAsia="zh-CN"/>
        </w:rPr>
      </w:pPr>
    </w:p>
    <w:p w14:paraId="4EC33D81" w14:textId="77777777" w:rsidR="00B433AE" w:rsidRPr="00953673" w:rsidRDefault="00B433AE" w:rsidP="00953673">
      <w:pPr>
        <w:autoSpaceDE w:val="0"/>
        <w:autoSpaceDN w:val="0"/>
        <w:adjustRightInd w:val="0"/>
        <w:spacing w:line="360" w:lineRule="auto"/>
        <w:jc w:val="both"/>
        <w:rPr>
          <w:rFonts w:ascii="Book Antiqua" w:hAnsi="Book Antiqua"/>
          <w:b/>
        </w:rPr>
      </w:pPr>
      <w:r w:rsidRPr="00953673">
        <w:rPr>
          <w:rFonts w:ascii="Book Antiqua" w:hAnsi="Book Antiqua"/>
          <w:b/>
        </w:rPr>
        <w:lastRenderedPageBreak/>
        <w:t>COMMENTS</w:t>
      </w:r>
    </w:p>
    <w:p w14:paraId="73035D31" w14:textId="18C8D258" w:rsidR="00B433AE" w:rsidRPr="004555BF" w:rsidRDefault="005A49E1" w:rsidP="00953673">
      <w:pPr>
        <w:spacing w:line="360" w:lineRule="auto"/>
        <w:jc w:val="both"/>
        <w:rPr>
          <w:rFonts w:ascii="Book Antiqua" w:eastAsia="宋体" w:hAnsi="Book Antiqua"/>
          <w:b/>
          <w:i/>
          <w:lang w:eastAsia="zh-CN"/>
        </w:rPr>
      </w:pPr>
      <w:r w:rsidRPr="004555BF">
        <w:rPr>
          <w:rFonts w:ascii="Book Antiqua" w:eastAsia="宋体" w:hAnsi="Book Antiqua"/>
          <w:b/>
          <w:i/>
          <w:lang w:eastAsia="zh-CN"/>
        </w:rPr>
        <w:t>Background</w:t>
      </w:r>
    </w:p>
    <w:p w14:paraId="749250D2" w14:textId="03BD7E06" w:rsidR="00AD6B34" w:rsidRDefault="00AD6B34" w:rsidP="00953673">
      <w:pPr>
        <w:spacing w:line="360" w:lineRule="auto"/>
        <w:jc w:val="both"/>
        <w:rPr>
          <w:rFonts w:ascii="Book Antiqua" w:eastAsia="宋体" w:hAnsi="Book Antiqua"/>
          <w:lang w:eastAsia="zh-CN"/>
        </w:rPr>
      </w:pPr>
      <w:r w:rsidRPr="00953673">
        <w:rPr>
          <w:rFonts w:ascii="Book Antiqua" w:eastAsia="宋体" w:hAnsi="Book Antiqua"/>
          <w:lang w:eastAsia="zh-CN"/>
        </w:rPr>
        <w:t>Acute</w:t>
      </w:r>
      <w:r w:rsidR="004555BF" w:rsidRPr="00953673">
        <w:rPr>
          <w:rFonts w:ascii="Book Antiqua" w:eastAsia="宋体" w:hAnsi="Book Antiqua"/>
          <w:lang w:eastAsia="zh-CN"/>
        </w:rPr>
        <w:t xml:space="preserve"> kidney injury</w:t>
      </w:r>
      <w:r w:rsidRPr="00953673">
        <w:rPr>
          <w:rFonts w:ascii="Book Antiqua" w:eastAsia="宋体" w:hAnsi="Book Antiqua"/>
          <w:lang w:eastAsia="zh-CN"/>
        </w:rPr>
        <w:t xml:space="preserve"> (AKI) is a common complication following liver transplantation</w:t>
      </w:r>
      <w:r w:rsidR="00672BFB" w:rsidRPr="00953673">
        <w:rPr>
          <w:rFonts w:ascii="Book Antiqua" w:eastAsia="宋体" w:hAnsi="Book Antiqua"/>
          <w:lang w:eastAsia="zh-CN"/>
        </w:rPr>
        <w:t xml:space="preserve"> (LT)</w:t>
      </w:r>
      <w:r w:rsidRPr="00953673">
        <w:rPr>
          <w:rFonts w:ascii="Book Antiqua" w:eastAsia="宋体" w:hAnsi="Book Antiqua"/>
          <w:lang w:eastAsia="zh-CN"/>
        </w:rPr>
        <w:t xml:space="preserve"> </w:t>
      </w:r>
      <w:r w:rsidR="002C3371" w:rsidRPr="00953673">
        <w:rPr>
          <w:rFonts w:ascii="Book Antiqua" w:eastAsia="宋体" w:hAnsi="Book Antiqua"/>
          <w:lang w:eastAsia="zh-CN"/>
        </w:rPr>
        <w:t xml:space="preserve">and has significant clinical implications on patient outcomes. In recent years, the growing demand for organs </w:t>
      </w:r>
      <w:r w:rsidR="00672BFB" w:rsidRPr="00953673">
        <w:rPr>
          <w:rFonts w:ascii="Book Antiqua" w:eastAsia="宋体" w:hAnsi="Book Antiqua"/>
          <w:lang w:eastAsia="zh-CN"/>
        </w:rPr>
        <w:t>in</w:t>
      </w:r>
      <w:r w:rsidR="002C3371" w:rsidRPr="00953673">
        <w:rPr>
          <w:rFonts w:ascii="Book Antiqua" w:eastAsia="宋体" w:hAnsi="Book Antiqua"/>
          <w:lang w:eastAsia="zh-CN"/>
        </w:rPr>
        <w:t xml:space="preserve"> transplantation has prompted a search for methods to expand the donor pool, which has included the consideration </w:t>
      </w:r>
      <w:r w:rsidR="00672BFB" w:rsidRPr="00953673">
        <w:rPr>
          <w:rFonts w:ascii="Book Antiqua" w:eastAsia="宋体" w:hAnsi="Book Antiqua"/>
          <w:lang w:eastAsia="zh-CN"/>
        </w:rPr>
        <w:t>of</w:t>
      </w:r>
      <w:r w:rsidR="002C3371" w:rsidRPr="00953673">
        <w:rPr>
          <w:rFonts w:ascii="Book Antiqua" w:eastAsia="宋体" w:hAnsi="Book Antiqua"/>
          <w:lang w:eastAsia="zh-CN"/>
        </w:rPr>
        <w:t xml:space="preserve"> use of higher risk grafts</w:t>
      </w:r>
      <w:r w:rsidR="00672BFB" w:rsidRPr="00953673">
        <w:rPr>
          <w:rFonts w:ascii="Book Antiqua" w:eastAsia="宋体" w:hAnsi="Book Antiqua"/>
          <w:lang w:eastAsia="zh-CN"/>
        </w:rPr>
        <w:t xml:space="preserve">, including those from </w:t>
      </w:r>
      <w:r w:rsidR="006A097C">
        <w:rPr>
          <w:rFonts w:ascii="Book Antiqua" w:eastAsia="宋体" w:hAnsi="Book Antiqua"/>
          <w:lang w:eastAsia="zh-CN"/>
        </w:rPr>
        <w:t>donation after cardiac death</w:t>
      </w:r>
      <w:r w:rsidR="00672BFB" w:rsidRPr="00953673">
        <w:rPr>
          <w:rFonts w:ascii="Book Antiqua" w:eastAsia="宋体" w:hAnsi="Book Antiqua"/>
          <w:lang w:eastAsia="zh-CN"/>
        </w:rPr>
        <w:t xml:space="preserve"> donors</w:t>
      </w:r>
      <w:r w:rsidR="002C3371" w:rsidRPr="00953673">
        <w:rPr>
          <w:rFonts w:ascii="Book Antiqua" w:eastAsia="宋体" w:hAnsi="Book Antiqua"/>
          <w:lang w:eastAsia="zh-CN"/>
        </w:rPr>
        <w:t xml:space="preserve">. </w:t>
      </w:r>
      <w:r w:rsidR="000428CB" w:rsidRPr="00953673">
        <w:rPr>
          <w:rFonts w:ascii="Book Antiqua" w:eastAsia="宋体" w:hAnsi="Book Antiqua"/>
          <w:lang w:eastAsia="zh-CN"/>
        </w:rPr>
        <w:t xml:space="preserve">This has conferred an increased risk of hepatic ischaemia reperfusion injury (HIRI) to the recipients, of which one of the consequences is AKI. </w:t>
      </w:r>
    </w:p>
    <w:p w14:paraId="0387B9D4" w14:textId="77777777" w:rsidR="006A097C" w:rsidRPr="00953673" w:rsidRDefault="006A097C" w:rsidP="00953673">
      <w:pPr>
        <w:spacing w:line="360" w:lineRule="auto"/>
        <w:jc w:val="both"/>
        <w:rPr>
          <w:rFonts w:ascii="Book Antiqua" w:eastAsia="宋体" w:hAnsi="Book Antiqua"/>
          <w:lang w:eastAsia="zh-CN"/>
        </w:rPr>
      </w:pPr>
    </w:p>
    <w:p w14:paraId="6B3A4C16" w14:textId="4BE81E36" w:rsidR="005A49E1" w:rsidRPr="006A097C" w:rsidRDefault="005A49E1" w:rsidP="00953673">
      <w:pPr>
        <w:spacing w:line="360" w:lineRule="auto"/>
        <w:jc w:val="both"/>
        <w:rPr>
          <w:rFonts w:ascii="Book Antiqua" w:eastAsia="宋体" w:hAnsi="Book Antiqua"/>
          <w:b/>
          <w:i/>
          <w:lang w:eastAsia="zh-CN"/>
        </w:rPr>
      </w:pPr>
      <w:r w:rsidRPr="006A097C">
        <w:rPr>
          <w:rFonts w:ascii="Book Antiqua" w:eastAsia="宋体" w:hAnsi="Book Antiqua"/>
          <w:b/>
          <w:i/>
          <w:lang w:eastAsia="zh-CN"/>
        </w:rPr>
        <w:t xml:space="preserve">Research </w:t>
      </w:r>
      <w:r w:rsidR="006A097C" w:rsidRPr="006A097C">
        <w:rPr>
          <w:rFonts w:ascii="Book Antiqua" w:eastAsia="宋体" w:hAnsi="Book Antiqua"/>
          <w:b/>
          <w:i/>
          <w:lang w:eastAsia="zh-CN"/>
        </w:rPr>
        <w:t>f</w:t>
      </w:r>
      <w:r w:rsidRPr="006A097C">
        <w:rPr>
          <w:rFonts w:ascii="Book Antiqua" w:eastAsia="宋体" w:hAnsi="Book Antiqua"/>
          <w:b/>
          <w:i/>
          <w:lang w:eastAsia="zh-CN"/>
        </w:rPr>
        <w:t>rontiers</w:t>
      </w:r>
    </w:p>
    <w:p w14:paraId="53BC90E5" w14:textId="4999CFE4" w:rsidR="000428CB" w:rsidRDefault="000428CB" w:rsidP="00953673">
      <w:pPr>
        <w:spacing w:line="360" w:lineRule="auto"/>
        <w:jc w:val="both"/>
        <w:rPr>
          <w:rFonts w:ascii="Book Antiqua" w:eastAsia="宋体" w:hAnsi="Book Antiqua"/>
          <w:lang w:eastAsia="zh-CN"/>
        </w:rPr>
      </w:pPr>
      <w:r w:rsidRPr="00953673">
        <w:rPr>
          <w:rFonts w:ascii="Book Antiqua" w:eastAsia="宋体" w:hAnsi="Book Antiqua"/>
          <w:lang w:eastAsia="zh-CN"/>
        </w:rPr>
        <w:t xml:space="preserve">It is not fully clear what additional </w:t>
      </w:r>
      <w:r w:rsidR="00672BFB" w:rsidRPr="00953673">
        <w:rPr>
          <w:rFonts w:ascii="Book Antiqua" w:eastAsia="宋体" w:hAnsi="Book Antiqua"/>
          <w:lang w:eastAsia="zh-CN"/>
        </w:rPr>
        <w:t xml:space="preserve">extra-hepatic </w:t>
      </w:r>
      <w:r w:rsidRPr="00953673">
        <w:rPr>
          <w:rFonts w:ascii="Book Antiqua" w:eastAsia="宋体" w:hAnsi="Book Antiqua"/>
          <w:lang w:eastAsia="zh-CN"/>
        </w:rPr>
        <w:t xml:space="preserve">clinical impact the use of these higher risk grafts have on the recipient in </w:t>
      </w:r>
      <w:r w:rsidR="006776CE" w:rsidRPr="00953673">
        <w:rPr>
          <w:rFonts w:ascii="Book Antiqua" w:eastAsia="宋体" w:hAnsi="Book Antiqua" w:cs="Arial"/>
          <w:lang w:val="en-US" w:eastAsia="zh-CN"/>
        </w:rPr>
        <w:t>LT</w:t>
      </w:r>
      <w:r w:rsidRPr="00953673">
        <w:rPr>
          <w:rFonts w:ascii="Book Antiqua" w:eastAsia="宋体" w:hAnsi="Book Antiqua"/>
          <w:lang w:eastAsia="zh-CN"/>
        </w:rPr>
        <w:t>. A few reports have address</w:t>
      </w:r>
      <w:r w:rsidR="00672BFB" w:rsidRPr="00953673">
        <w:rPr>
          <w:rFonts w:ascii="Book Antiqua" w:eastAsia="宋体" w:hAnsi="Book Antiqua"/>
          <w:lang w:eastAsia="zh-CN"/>
        </w:rPr>
        <w:t>ed</w:t>
      </w:r>
      <w:r w:rsidRPr="00953673">
        <w:rPr>
          <w:rFonts w:ascii="Book Antiqua" w:eastAsia="宋体" w:hAnsi="Book Antiqua"/>
          <w:lang w:eastAsia="zh-CN"/>
        </w:rPr>
        <w:t xml:space="preserve"> the association between </w:t>
      </w:r>
      <w:r w:rsidR="00672BFB" w:rsidRPr="00953673">
        <w:rPr>
          <w:rFonts w:ascii="Book Antiqua" w:eastAsia="宋体" w:hAnsi="Book Antiqua"/>
          <w:lang w:eastAsia="zh-CN"/>
        </w:rPr>
        <w:t>HIRI and renal dysfunction post</w:t>
      </w:r>
      <w:r w:rsidRPr="00953673">
        <w:rPr>
          <w:rFonts w:ascii="Book Antiqua" w:eastAsia="宋体" w:hAnsi="Book Antiqua"/>
          <w:lang w:eastAsia="zh-CN"/>
        </w:rPr>
        <w:t xml:space="preserve"> </w:t>
      </w:r>
      <w:r w:rsidR="00672BFB" w:rsidRPr="00953673">
        <w:rPr>
          <w:rFonts w:ascii="Book Antiqua" w:eastAsia="宋体" w:hAnsi="Book Antiqua"/>
          <w:lang w:eastAsia="zh-CN"/>
        </w:rPr>
        <w:t xml:space="preserve">LT but none have explored the clinical impact of having both HIRI and AKI as a combined outcome. </w:t>
      </w:r>
    </w:p>
    <w:p w14:paraId="22DBDAD5" w14:textId="77777777" w:rsidR="006A097C" w:rsidRPr="00953673" w:rsidRDefault="006A097C" w:rsidP="00953673">
      <w:pPr>
        <w:spacing w:line="360" w:lineRule="auto"/>
        <w:jc w:val="both"/>
        <w:rPr>
          <w:rFonts w:ascii="Book Antiqua" w:eastAsia="宋体" w:hAnsi="Book Antiqua"/>
          <w:lang w:eastAsia="zh-CN"/>
        </w:rPr>
      </w:pPr>
    </w:p>
    <w:p w14:paraId="3685EB31" w14:textId="7B249CEA" w:rsidR="005A49E1" w:rsidRPr="006A097C" w:rsidRDefault="00672BFB" w:rsidP="00953673">
      <w:pPr>
        <w:spacing w:line="360" w:lineRule="auto"/>
        <w:jc w:val="both"/>
        <w:rPr>
          <w:rFonts w:ascii="Book Antiqua" w:eastAsia="宋体" w:hAnsi="Book Antiqua"/>
          <w:i/>
          <w:lang w:eastAsia="zh-CN"/>
        </w:rPr>
      </w:pPr>
      <w:r w:rsidRPr="006A097C">
        <w:rPr>
          <w:rFonts w:ascii="Book Antiqua" w:eastAsia="宋体" w:hAnsi="Book Antiqua"/>
          <w:b/>
          <w:i/>
          <w:lang w:eastAsia="zh-CN"/>
        </w:rPr>
        <w:t>Innovations and breakthrough</w:t>
      </w:r>
    </w:p>
    <w:p w14:paraId="6496B6C5" w14:textId="3A03AAD2" w:rsidR="00672BFB" w:rsidRDefault="00672BFB" w:rsidP="00953673">
      <w:pPr>
        <w:spacing w:line="360" w:lineRule="auto"/>
        <w:jc w:val="both"/>
        <w:rPr>
          <w:rFonts w:ascii="Book Antiqua" w:eastAsia="宋体" w:hAnsi="Book Antiqua"/>
          <w:lang w:eastAsia="zh-CN"/>
        </w:rPr>
      </w:pPr>
      <w:r w:rsidRPr="00953673">
        <w:rPr>
          <w:rFonts w:ascii="Book Antiqua" w:eastAsia="宋体" w:hAnsi="Book Antiqua"/>
          <w:lang w:eastAsia="zh-CN"/>
        </w:rPr>
        <w:t xml:space="preserve">In this study, </w:t>
      </w:r>
      <w:r w:rsidR="006A097C">
        <w:rPr>
          <w:rFonts w:ascii="Book Antiqua" w:eastAsia="宋体" w:hAnsi="Book Antiqua" w:hint="eastAsia"/>
          <w:lang w:eastAsia="zh-CN"/>
        </w:rPr>
        <w:t>the authors</w:t>
      </w:r>
      <w:r w:rsidRPr="00953673">
        <w:rPr>
          <w:rFonts w:ascii="Book Antiqua" w:eastAsia="宋体" w:hAnsi="Book Antiqua"/>
          <w:lang w:eastAsia="zh-CN"/>
        </w:rPr>
        <w:t xml:space="preserve"> have shown for the first time that not only do </w:t>
      </w:r>
      <w:r w:rsidR="00B33042" w:rsidRPr="00953673">
        <w:rPr>
          <w:rFonts w:ascii="Book Antiqua" w:eastAsia="宋体" w:hAnsi="Book Antiqua"/>
          <w:lang w:eastAsia="zh-CN"/>
        </w:rPr>
        <w:t xml:space="preserve">early </w:t>
      </w:r>
      <w:r w:rsidRPr="00953673">
        <w:rPr>
          <w:rFonts w:ascii="Book Antiqua" w:eastAsia="宋体" w:hAnsi="Book Antiqua"/>
          <w:lang w:eastAsia="zh-CN"/>
        </w:rPr>
        <w:t xml:space="preserve">AKI and moderate to severe HIRI as individual complications, lead to poorer patient outcomes, but combined have a worse impact on time to </w:t>
      </w:r>
      <w:proofErr w:type="spellStart"/>
      <w:r w:rsidRPr="00953673">
        <w:rPr>
          <w:rFonts w:ascii="Book Antiqua" w:eastAsia="宋体" w:hAnsi="Book Antiqua"/>
          <w:lang w:eastAsia="zh-CN"/>
        </w:rPr>
        <w:t>extubatio</w:t>
      </w:r>
      <w:r w:rsidR="006A097C">
        <w:rPr>
          <w:rFonts w:ascii="Book Antiqua" w:eastAsia="宋体" w:hAnsi="Book Antiqua"/>
          <w:lang w:eastAsia="zh-CN"/>
        </w:rPr>
        <w:t>n</w:t>
      </w:r>
      <w:proofErr w:type="spellEnd"/>
      <w:r w:rsidR="006A097C">
        <w:rPr>
          <w:rFonts w:ascii="Book Antiqua" w:eastAsia="宋体" w:hAnsi="Book Antiqua"/>
          <w:lang w:eastAsia="zh-CN"/>
        </w:rPr>
        <w:t>, ICU length of stay and 90-d</w:t>
      </w:r>
      <w:r w:rsidRPr="00953673">
        <w:rPr>
          <w:rFonts w:ascii="Book Antiqua" w:eastAsia="宋体" w:hAnsi="Book Antiqua"/>
          <w:lang w:eastAsia="zh-CN"/>
        </w:rPr>
        <w:t xml:space="preserve"> survival when compared to each complication alone. </w:t>
      </w:r>
    </w:p>
    <w:p w14:paraId="6AA4F202" w14:textId="77777777" w:rsidR="006A097C" w:rsidRPr="00953673" w:rsidRDefault="006A097C" w:rsidP="00953673">
      <w:pPr>
        <w:spacing w:line="360" w:lineRule="auto"/>
        <w:jc w:val="both"/>
        <w:rPr>
          <w:rFonts w:ascii="Book Antiqua" w:eastAsia="宋体" w:hAnsi="Book Antiqua"/>
          <w:lang w:eastAsia="zh-CN"/>
        </w:rPr>
      </w:pPr>
    </w:p>
    <w:p w14:paraId="3774081B" w14:textId="7967BCC9" w:rsidR="005A49E1" w:rsidRPr="006A097C" w:rsidRDefault="005A49E1" w:rsidP="00953673">
      <w:pPr>
        <w:spacing w:line="360" w:lineRule="auto"/>
        <w:jc w:val="both"/>
        <w:rPr>
          <w:rFonts w:ascii="Book Antiqua" w:eastAsia="宋体" w:hAnsi="Book Antiqua"/>
          <w:b/>
          <w:i/>
          <w:lang w:eastAsia="zh-CN"/>
        </w:rPr>
      </w:pPr>
      <w:r w:rsidRPr="006A097C">
        <w:rPr>
          <w:rFonts w:ascii="Book Antiqua" w:eastAsia="宋体" w:hAnsi="Book Antiqua"/>
          <w:b/>
          <w:i/>
          <w:lang w:eastAsia="zh-CN"/>
        </w:rPr>
        <w:t>Applications</w:t>
      </w:r>
    </w:p>
    <w:p w14:paraId="3FF052E6" w14:textId="56682B52" w:rsidR="00672BFB" w:rsidRDefault="00672BFB" w:rsidP="00953673">
      <w:pPr>
        <w:spacing w:line="360" w:lineRule="auto"/>
        <w:jc w:val="both"/>
        <w:rPr>
          <w:rFonts w:ascii="Book Antiqua" w:eastAsia="宋体" w:hAnsi="Book Antiqua"/>
          <w:lang w:eastAsia="zh-CN"/>
        </w:rPr>
      </w:pPr>
      <w:r w:rsidRPr="00953673">
        <w:rPr>
          <w:rFonts w:ascii="Book Antiqua" w:eastAsia="宋体" w:hAnsi="Book Antiqua"/>
          <w:lang w:eastAsia="zh-CN"/>
        </w:rPr>
        <w:t xml:space="preserve">This study has highlighted the adverse </w:t>
      </w:r>
      <w:r w:rsidR="00C37BC9" w:rsidRPr="00953673">
        <w:rPr>
          <w:rFonts w:ascii="Book Antiqua" w:eastAsia="宋体" w:hAnsi="Book Antiqua"/>
          <w:lang w:eastAsia="zh-CN"/>
        </w:rPr>
        <w:t xml:space="preserve">extra-hepatic consequences of </w:t>
      </w:r>
      <w:r w:rsidR="00D81EA0" w:rsidRPr="00953673">
        <w:rPr>
          <w:rFonts w:ascii="Book Antiqua" w:hAnsi="Book Antiqua" w:cs="Arial"/>
          <w:lang w:val="en-US"/>
        </w:rPr>
        <w:t>HIRI</w:t>
      </w:r>
      <w:r w:rsidR="00C37BC9" w:rsidRPr="00953673">
        <w:rPr>
          <w:rFonts w:ascii="Book Antiqua" w:eastAsia="宋体" w:hAnsi="Book Antiqua"/>
          <w:lang w:eastAsia="zh-CN"/>
        </w:rPr>
        <w:t xml:space="preserve"> and the subsequent need to develop novel therapies that </w:t>
      </w:r>
      <w:r w:rsidR="00C37BC9" w:rsidRPr="00953673">
        <w:rPr>
          <w:rFonts w:ascii="Book Antiqua" w:hAnsi="Book Antiqua"/>
        </w:rPr>
        <w:t>prevent and treat this graft-related injury to improve recipient outcomes and broaden the donor pool with more extended crite</w:t>
      </w:r>
      <w:r w:rsidR="00B33042" w:rsidRPr="00953673">
        <w:rPr>
          <w:rFonts w:ascii="Book Antiqua" w:hAnsi="Book Antiqua"/>
        </w:rPr>
        <w:t>ria grafts.</w:t>
      </w:r>
      <w:r w:rsidR="00953673">
        <w:rPr>
          <w:rFonts w:ascii="Book Antiqua" w:hAnsi="Book Antiqua"/>
        </w:rPr>
        <w:t xml:space="preserve"> </w:t>
      </w:r>
    </w:p>
    <w:p w14:paraId="39BD1939" w14:textId="77777777" w:rsidR="006A097C" w:rsidRPr="006A097C" w:rsidRDefault="006A097C" w:rsidP="00953673">
      <w:pPr>
        <w:spacing w:line="360" w:lineRule="auto"/>
        <w:jc w:val="both"/>
        <w:rPr>
          <w:rFonts w:ascii="Book Antiqua" w:eastAsia="宋体" w:hAnsi="Book Antiqua"/>
          <w:lang w:eastAsia="zh-CN"/>
        </w:rPr>
      </w:pPr>
    </w:p>
    <w:p w14:paraId="1BC26814" w14:textId="0C1F80E4" w:rsidR="005A49E1" w:rsidRPr="006A097C" w:rsidRDefault="005A49E1" w:rsidP="00953673">
      <w:pPr>
        <w:spacing w:line="360" w:lineRule="auto"/>
        <w:jc w:val="both"/>
        <w:rPr>
          <w:rFonts w:ascii="Book Antiqua" w:eastAsia="宋体" w:hAnsi="Book Antiqua"/>
          <w:b/>
          <w:i/>
          <w:lang w:eastAsia="zh-CN"/>
        </w:rPr>
      </w:pPr>
      <w:r w:rsidRPr="006A097C">
        <w:rPr>
          <w:rFonts w:ascii="Book Antiqua" w:eastAsia="宋体" w:hAnsi="Book Antiqua"/>
          <w:b/>
          <w:i/>
          <w:lang w:eastAsia="zh-CN"/>
        </w:rPr>
        <w:t>Terminology</w:t>
      </w:r>
    </w:p>
    <w:p w14:paraId="30AA437A" w14:textId="462439BB" w:rsidR="00B33042" w:rsidRPr="00953673" w:rsidRDefault="00B33042" w:rsidP="00953673">
      <w:pPr>
        <w:spacing w:line="360" w:lineRule="auto"/>
        <w:jc w:val="both"/>
        <w:rPr>
          <w:rFonts w:ascii="Book Antiqua" w:eastAsia="宋体" w:hAnsi="Book Antiqua"/>
          <w:lang w:eastAsia="zh-CN"/>
        </w:rPr>
      </w:pPr>
      <w:r w:rsidRPr="00953673">
        <w:rPr>
          <w:rFonts w:ascii="Book Antiqua" w:eastAsia="宋体" w:hAnsi="Book Antiqua"/>
          <w:lang w:eastAsia="zh-CN"/>
        </w:rPr>
        <w:lastRenderedPageBreak/>
        <w:t>AKI: Acute kidney injury, as defined by the AKIN criteria (multiple rise in creatinine from baseline or the need for renal replacement therapy)</w:t>
      </w:r>
      <w:r w:rsidR="006A097C">
        <w:rPr>
          <w:rFonts w:ascii="Book Antiqua" w:eastAsia="宋体" w:hAnsi="Book Antiqua" w:hint="eastAsia"/>
          <w:lang w:eastAsia="zh-CN"/>
        </w:rPr>
        <w:t xml:space="preserve">; </w:t>
      </w:r>
      <w:r w:rsidRPr="00953673">
        <w:rPr>
          <w:rFonts w:ascii="Book Antiqua" w:eastAsia="宋体" w:hAnsi="Book Antiqua"/>
          <w:lang w:eastAsia="zh-CN"/>
        </w:rPr>
        <w:t>HIRI: Hepatic ischaemia reperfusion injury; A graft related injury causing a systemic inflammatory response that has, in this study been categorised according to peak serum aspartate aminotransferase levels on day one post LT.</w:t>
      </w:r>
    </w:p>
    <w:p w14:paraId="6E7918D8" w14:textId="77777777" w:rsidR="00672BFB" w:rsidRDefault="00672BFB" w:rsidP="00953673">
      <w:pPr>
        <w:spacing w:line="360" w:lineRule="auto"/>
        <w:jc w:val="both"/>
        <w:rPr>
          <w:rFonts w:ascii="Book Antiqua" w:eastAsia="宋体" w:hAnsi="Book Antiqua"/>
          <w:b/>
          <w:lang w:eastAsia="zh-CN"/>
        </w:rPr>
      </w:pPr>
    </w:p>
    <w:p w14:paraId="76C79931" w14:textId="7CD3D3FD" w:rsidR="006A097C" w:rsidRPr="009F7227" w:rsidRDefault="006A097C" w:rsidP="009F7227">
      <w:pPr>
        <w:spacing w:line="360" w:lineRule="auto"/>
        <w:jc w:val="both"/>
        <w:rPr>
          <w:rFonts w:ascii="Book Antiqua" w:eastAsia="宋体" w:hAnsi="Book Antiqua"/>
          <w:b/>
          <w:i/>
          <w:lang w:eastAsia="zh-CN"/>
        </w:rPr>
      </w:pPr>
      <w:r w:rsidRPr="009F7227">
        <w:rPr>
          <w:rFonts w:ascii="Book Antiqua" w:eastAsia="宋体" w:hAnsi="Book Antiqua"/>
          <w:b/>
          <w:i/>
          <w:lang w:eastAsia="zh-CN"/>
        </w:rPr>
        <w:t>Peer-review</w:t>
      </w:r>
    </w:p>
    <w:p w14:paraId="67387B01" w14:textId="32F3AF84" w:rsidR="006A097C" w:rsidRPr="009F7227" w:rsidRDefault="009F7227" w:rsidP="009F7227">
      <w:pPr>
        <w:spacing w:line="360" w:lineRule="auto"/>
        <w:jc w:val="both"/>
        <w:rPr>
          <w:rFonts w:ascii="Book Antiqua" w:eastAsia="宋体" w:hAnsi="Book Antiqua"/>
          <w:lang w:eastAsia="zh-CN"/>
        </w:rPr>
      </w:pPr>
      <w:r w:rsidRPr="009F7227">
        <w:rPr>
          <w:rFonts w:ascii="Book Antiqua" w:hAnsi="Book Antiqua"/>
        </w:rPr>
        <w:t>The study was conducted well in terms of identifying the predictors for and impact of HIRI on early AKIs.</w:t>
      </w:r>
    </w:p>
    <w:p w14:paraId="49A12129" w14:textId="77777777" w:rsidR="009F7227" w:rsidRPr="009F7227" w:rsidRDefault="009F7227" w:rsidP="009F7227">
      <w:pPr>
        <w:spacing w:line="360" w:lineRule="auto"/>
        <w:jc w:val="both"/>
        <w:rPr>
          <w:rFonts w:ascii="Book Antiqua" w:eastAsia="宋体" w:hAnsi="Book Antiqua"/>
          <w:b/>
          <w:lang w:eastAsia="zh-CN"/>
        </w:rPr>
      </w:pPr>
    </w:p>
    <w:p w14:paraId="4E7E457A" w14:textId="77777777" w:rsidR="009F7227" w:rsidRDefault="009F7227">
      <w:pPr>
        <w:rPr>
          <w:rFonts w:ascii="Book Antiqua" w:eastAsia="宋体" w:hAnsi="Book Antiqua"/>
          <w:b/>
          <w:lang w:eastAsia="zh-CN"/>
        </w:rPr>
      </w:pPr>
      <w:r>
        <w:rPr>
          <w:rFonts w:ascii="Book Antiqua" w:eastAsia="宋体" w:hAnsi="Book Antiqua"/>
          <w:b/>
          <w:lang w:eastAsia="zh-CN"/>
        </w:rPr>
        <w:br w:type="page"/>
      </w:r>
    </w:p>
    <w:p w14:paraId="36BAFFD2" w14:textId="3CF99963" w:rsidR="00672BFB" w:rsidRPr="009F7227" w:rsidRDefault="00672BFB" w:rsidP="009F7227">
      <w:pPr>
        <w:spacing w:line="360" w:lineRule="auto"/>
        <w:jc w:val="both"/>
        <w:rPr>
          <w:rFonts w:ascii="Book Antiqua" w:eastAsia="宋体" w:hAnsi="Book Antiqua"/>
          <w:b/>
          <w:lang w:eastAsia="zh-CN"/>
        </w:rPr>
      </w:pPr>
      <w:r w:rsidRPr="009F7227">
        <w:rPr>
          <w:rFonts w:ascii="Book Antiqua" w:eastAsia="宋体" w:hAnsi="Book Antiqua"/>
          <w:b/>
          <w:lang w:eastAsia="zh-CN"/>
        </w:rPr>
        <w:lastRenderedPageBreak/>
        <w:t>REFERENCES</w:t>
      </w:r>
    </w:p>
    <w:p w14:paraId="4E8E2E2C"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 </w:t>
      </w:r>
      <w:proofErr w:type="spellStart"/>
      <w:r w:rsidRPr="009F7227">
        <w:rPr>
          <w:rFonts w:ascii="Book Antiqua" w:eastAsia="宋体" w:hAnsi="Book Antiqua" w:cs="宋体"/>
          <w:b/>
          <w:bCs/>
          <w:lang w:val="en-US" w:eastAsia="zh-CN"/>
        </w:rPr>
        <w:t>Chertow</w:t>
      </w:r>
      <w:proofErr w:type="spellEnd"/>
      <w:r w:rsidRPr="009F7227">
        <w:rPr>
          <w:rFonts w:ascii="Book Antiqua" w:eastAsia="宋体" w:hAnsi="Book Antiqua" w:cs="宋体"/>
          <w:b/>
          <w:bCs/>
          <w:lang w:val="en-US" w:eastAsia="zh-CN"/>
        </w:rPr>
        <w:t xml:space="preserve"> GM</w:t>
      </w:r>
      <w:r w:rsidRPr="009F7227">
        <w:rPr>
          <w:rFonts w:ascii="Book Antiqua" w:eastAsia="宋体" w:hAnsi="Book Antiqua" w:cs="宋体"/>
          <w:lang w:val="en-US" w:eastAsia="zh-CN"/>
        </w:rPr>
        <w:t xml:space="preserve">, Burdick E, </w:t>
      </w:r>
      <w:proofErr w:type="spellStart"/>
      <w:r w:rsidRPr="009F7227">
        <w:rPr>
          <w:rFonts w:ascii="Book Antiqua" w:eastAsia="宋体" w:hAnsi="Book Antiqua" w:cs="宋体"/>
          <w:lang w:val="en-US" w:eastAsia="zh-CN"/>
        </w:rPr>
        <w:t>Honour</w:t>
      </w:r>
      <w:proofErr w:type="spellEnd"/>
      <w:r w:rsidRPr="009F7227">
        <w:rPr>
          <w:rFonts w:ascii="Book Antiqua" w:eastAsia="宋体" w:hAnsi="Book Antiqua" w:cs="宋体"/>
          <w:lang w:val="en-US" w:eastAsia="zh-CN"/>
        </w:rPr>
        <w:t xml:space="preserve"> M, Bonventre JV, Bates DW. </w:t>
      </w:r>
      <w:proofErr w:type="gramStart"/>
      <w:r w:rsidRPr="009F7227">
        <w:rPr>
          <w:rFonts w:ascii="Book Antiqua" w:eastAsia="宋体" w:hAnsi="Book Antiqua" w:cs="宋体"/>
          <w:lang w:val="en-US" w:eastAsia="zh-CN"/>
        </w:rPr>
        <w:t>Acute kidney injury, mortality, length of stay, and costs in hospitalized patients.</w:t>
      </w:r>
      <w:proofErr w:type="gramEnd"/>
      <w:r w:rsidRPr="009F7227">
        <w:rPr>
          <w:rFonts w:ascii="Book Antiqua" w:eastAsia="宋体" w:hAnsi="Book Antiqua" w:cs="宋体"/>
          <w:lang w:val="en-US" w:eastAsia="zh-CN"/>
        </w:rPr>
        <w:t xml:space="preserve"> </w:t>
      </w:r>
      <w:r w:rsidRPr="009F7227">
        <w:rPr>
          <w:rFonts w:ascii="Book Antiqua" w:eastAsia="宋体" w:hAnsi="Book Antiqua" w:cs="宋体"/>
          <w:i/>
          <w:iCs/>
          <w:lang w:val="en-US" w:eastAsia="zh-CN"/>
        </w:rPr>
        <w:t xml:space="preserve">J Am </w:t>
      </w:r>
      <w:proofErr w:type="spellStart"/>
      <w:r w:rsidRPr="009F7227">
        <w:rPr>
          <w:rFonts w:ascii="Book Antiqua" w:eastAsia="宋体" w:hAnsi="Book Antiqua" w:cs="宋体"/>
          <w:i/>
          <w:iCs/>
          <w:lang w:val="en-US" w:eastAsia="zh-CN"/>
        </w:rPr>
        <w:t>Soc</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Nephrol</w:t>
      </w:r>
      <w:proofErr w:type="spellEnd"/>
      <w:r w:rsidRPr="009F7227">
        <w:rPr>
          <w:rFonts w:ascii="Book Antiqua" w:eastAsia="宋体" w:hAnsi="Book Antiqua" w:cs="宋体"/>
          <w:lang w:val="en-US" w:eastAsia="zh-CN"/>
        </w:rPr>
        <w:t xml:space="preserve"> 2005; </w:t>
      </w:r>
      <w:r w:rsidRPr="009F7227">
        <w:rPr>
          <w:rFonts w:ascii="Book Antiqua" w:eastAsia="宋体" w:hAnsi="Book Antiqua" w:cs="宋体"/>
          <w:b/>
          <w:bCs/>
          <w:lang w:val="en-US" w:eastAsia="zh-CN"/>
        </w:rPr>
        <w:t>16</w:t>
      </w:r>
      <w:r w:rsidRPr="009F7227">
        <w:rPr>
          <w:rFonts w:ascii="Book Antiqua" w:eastAsia="宋体" w:hAnsi="Book Antiqua" w:cs="宋体"/>
          <w:lang w:val="en-US" w:eastAsia="zh-CN"/>
        </w:rPr>
        <w:t>: 3365-3370 [PMID: 16177006 DOI: 10.1681/asn.2004090740]</w:t>
      </w:r>
    </w:p>
    <w:p w14:paraId="3F8E322A"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 </w:t>
      </w:r>
      <w:r w:rsidRPr="009F7227">
        <w:rPr>
          <w:rFonts w:ascii="Book Antiqua" w:eastAsia="宋体" w:hAnsi="Book Antiqua" w:cs="宋体"/>
          <w:b/>
          <w:bCs/>
          <w:lang w:val="en-US" w:eastAsia="zh-CN"/>
        </w:rPr>
        <w:t>Charlton MR</w:t>
      </w:r>
      <w:r w:rsidRPr="009F7227">
        <w:rPr>
          <w:rFonts w:ascii="Book Antiqua" w:eastAsia="宋体" w:hAnsi="Book Antiqua" w:cs="宋体"/>
          <w:lang w:val="en-US" w:eastAsia="zh-CN"/>
        </w:rPr>
        <w:t xml:space="preserve">, Wall WJ, </w:t>
      </w:r>
      <w:proofErr w:type="spellStart"/>
      <w:r w:rsidRPr="009F7227">
        <w:rPr>
          <w:rFonts w:ascii="Book Antiqua" w:eastAsia="宋体" w:hAnsi="Book Antiqua" w:cs="宋体"/>
          <w:lang w:val="en-US" w:eastAsia="zh-CN"/>
        </w:rPr>
        <w:t>Ojo</w:t>
      </w:r>
      <w:proofErr w:type="spellEnd"/>
      <w:r w:rsidRPr="009F7227">
        <w:rPr>
          <w:rFonts w:ascii="Book Antiqua" w:eastAsia="宋体" w:hAnsi="Book Antiqua" w:cs="宋体"/>
          <w:lang w:val="en-US" w:eastAsia="zh-CN"/>
        </w:rPr>
        <w:t xml:space="preserve"> AO, </w:t>
      </w:r>
      <w:proofErr w:type="spellStart"/>
      <w:r w:rsidRPr="009F7227">
        <w:rPr>
          <w:rFonts w:ascii="Book Antiqua" w:eastAsia="宋体" w:hAnsi="Book Antiqua" w:cs="宋体"/>
          <w:lang w:val="en-US" w:eastAsia="zh-CN"/>
        </w:rPr>
        <w:t>Ginès</w:t>
      </w:r>
      <w:proofErr w:type="spellEnd"/>
      <w:r w:rsidRPr="009F7227">
        <w:rPr>
          <w:rFonts w:ascii="Book Antiqua" w:eastAsia="宋体" w:hAnsi="Book Antiqua" w:cs="宋体"/>
          <w:lang w:val="en-US" w:eastAsia="zh-CN"/>
        </w:rPr>
        <w:t xml:space="preserve"> P, </w:t>
      </w:r>
      <w:proofErr w:type="spellStart"/>
      <w:r w:rsidRPr="009F7227">
        <w:rPr>
          <w:rFonts w:ascii="Book Antiqua" w:eastAsia="宋体" w:hAnsi="Book Antiqua" w:cs="宋体"/>
          <w:lang w:val="en-US" w:eastAsia="zh-CN"/>
        </w:rPr>
        <w:t>Textor</w:t>
      </w:r>
      <w:proofErr w:type="spellEnd"/>
      <w:r w:rsidRPr="009F7227">
        <w:rPr>
          <w:rFonts w:ascii="Book Antiqua" w:eastAsia="宋体" w:hAnsi="Book Antiqua" w:cs="宋体"/>
          <w:lang w:val="en-US" w:eastAsia="zh-CN"/>
        </w:rPr>
        <w:t xml:space="preserve"> S, </w:t>
      </w:r>
      <w:proofErr w:type="spellStart"/>
      <w:r w:rsidRPr="009F7227">
        <w:rPr>
          <w:rFonts w:ascii="Book Antiqua" w:eastAsia="宋体" w:hAnsi="Book Antiqua" w:cs="宋体"/>
          <w:lang w:val="en-US" w:eastAsia="zh-CN"/>
        </w:rPr>
        <w:t>Shihab</w:t>
      </w:r>
      <w:proofErr w:type="spellEnd"/>
      <w:r w:rsidRPr="009F7227">
        <w:rPr>
          <w:rFonts w:ascii="Book Antiqua" w:eastAsia="宋体" w:hAnsi="Book Antiqua" w:cs="宋体"/>
          <w:lang w:val="en-US" w:eastAsia="zh-CN"/>
        </w:rPr>
        <w:t xml:space="preserve"> FS, Marotta P, </w:t>
      </w:r>
      <w:proofErr w:type="spellStart"/>
      <w:r w:rsidRPr="009F7227">
        <w:rPr>
          <w:rFonts w:ascii="Book Antiqua" w:eastAsia="宋体" w:hAnsi="Book Antiqua" w:cs="宋体"/>
          <w:lang w:val="en-US" w:eastAsia="zh-CN"/>
        </w:rPr>
        <w:t>Cantarovich</w:t>
      </w:r>
      <w:proofErr w:type="spellEnd"/>
      <w:r w:rsidRPr="009F7227">
        <w:rPr>
          <w:rFonts w:ascii="Book Antiqua" w:eastAsia="宋体" w:hAnsi="Book Antiqua" w:cs="宋体"/>
          <w:lang w:val="en-US" w:eastAsia="zh-CN"/>
        </w:rPr>
        <w:t xml:space="preserve"> M, Eason JD, </w:t>
      </w:r>
      <w:proofErr w:type="spellStart"/>
      <w:r w:rsidRPr="009F7227">
        <w:rPr>
          <w:rFonts w:ascii="Book Antiqua" w:eastAsia="宋体" w:hAnsi="Book Antiqua" w:cs="宋体"/>
          <w:lang w:val="en-US" w:eastAsia="zh-CN"/>
        </w:rPr>
        <w:t>Wiesner</w:t>
      </w:r>
      <w:proofErr w:type="spellEnd"/>
      <w:r w:rsidRPr="009F7227">
        <w:rPr>
          <w:rFonts w:ascii="Book Antiqua" w:eastAsia="宋体" w:hAnsi="Book Antiqua" w:cs="宋体"/>
          <w:lang w:val="en-US" w:eastAsia="zh-CN"/>
        </w:rPr>
        <w:t xml:space="preserve"> RH, Ramsay MA, Garcia-</w:t>
      </w:r>
      <w:proofErr w:type="spellStart"/>
      <w:r w:rsidRPr="009F7227">
        <w:rPr>
          <w:rFonts w:ascii="Book Antiqua" w:eastAsia="宋体" w:hAnsi="Book Antiqua" w:cs="宋体"/>
          <w:lang w:val="en-US" w:eastAsia="zh-CN"/>
        </w:rPr>
        <w:t>Valdecasas</w:t>
      </w:r>
      <w:proofErr w:type="spellEnd"/>
      <w:r w:rsidRPr="009F7227">
        <w:rPr>
          <w:rFonts w:ascii="Book Antiqua" w:eastAsia="宋体" w:hAnsi="Book Antiqua" w:cs="宋体"/>
          <w:lang w:val="en-US" w:eastAsia="zh-CN"/>
        </w:rPr>
        <w:t xml:space="preserve"> JC, Neuberger JM, Feng S, Davis CL, </w:t>
      </w:r>
      <w:proofErr w:type="spellStart"/>
      <w:r w:rsidRPr="009F7227">
        <w:rPr>
          <w:rFonts w:ascii="Book Antiqua" w:eastAsia="宋体" w:hAnsi="Book Antiqua" w:cs="宋体"/>
          <w:lang w:val="en-US" w:eastAsia="zh-CN"/>
        </w:rPr>
        <w:t>Gonwa</w:t>
      </w:r>
      <w:proofErr w:type="spellEnd"/>
      <w:r w:rsidRPr="009F7227">
        <w:rPr>
          <w:rFonts w:ascii="Book Antiqua" w:eastAsia="宋体" w:hAnsi="Book Antiqua" w:cs="宋体"/>
          <w:lang w:val="en-US" w:eastAsia="zh-CN"/>
        </w:rPr>
        <w:t xml:space="preserve"> TA. </w:t>
      </w:r>
      <w:proofErr w:type="gramStart"/>
      <w:r w:rsidRPr="009F7227">
        <w:rPr>
          <w:rFonts w:ascii="Book Antiqua" w:eastAsia="宋体" w:hAnsi="Book Antiqua" w:cs="宋体"/>
          <w:lang w:val="en-US" w:eastAsia="zh-CN"/>
        </w:rPr>
        <w:t>Report of the first international liver transplantation society expert panel consensus conference on renal insufficiency in liver transplantation.</w:t>
      </w:r>
      <w:proofErr w:type="gramEnd"/>
      <w:r w:rsidRPr="009F7227">
        <w:rPr>
          <w:rFonts w:ascii="Book Antiqua" w:eastAsia="宋体" w:hAnsi="Book Antiqua" w:cs="宋体"/>
          <w:lang w:val="en-US" w:eastAsia="zh-CN"/>
        </w:rPr>
        <w:t xml:space="preserve"> </w:t>
      </w:r>
      <w:r w:rsidRPr="009F7227">
        <w:rPr>
          <w:rFonts w:ascii="Book Antiqua" w:eastAsia="宋体" w:hAnsi="Book Antiqua" w:cs="宋体"/>
          <w:i/>
          <w:iCs/>
          <w:lang w:val="en-US" w:eastAsia="zh-CN"/>
        </w:rPr>
        <w:t xml:space="preserve">Liver </w:t>
      </w:r>
      <w:proofErr w:type="spellStart"/>
      <w:r w:rsidRPr="009F7227">
        <w:rPr>
          <w:rFonts w:ascii="Book Antiqua" w:eastAsia="宋体" w:hAnsi="Book Antiqua" w:cs="宋体"/>
          <w:i/>
          <w:iCs/>
          <w:lang w:val="en-US" w:eastAsia="zh-CN"/>
        </w:rPr>
        <w:t>Transpl</w:t>
      </w:r>
      <w:proofErr w:type="spellEnd"/>
      <w:r w:rsidRPr="009F7227">
        <w:rPr>
          <w:rFonts w:ascii="Book Antiqua" w:eastAsia="宋体" w:hAnsi="Book Antiqua" w:cs="宋体"/>
          <w:lang w:val="en-US" w:eastAsia="zh-CN"/>
        </w:rPr>
        <w:t xml:space="preserve"> 2009; </w:t>
      </w:r>
      <w:r w:rsidRPr="009F7227">
        <w:rPr>
          <w:rFonts w:ascii="Book Antiqua" w:eastAsia="宋体" w:hAnsi="Book Antiqua" w:cs="宋体"/>
          <w:b/>
          <w:bCs/>
          <w:lang w:val="en-US" w:eastAsia="zh-CN"/>
        </w:rPr>
        <w:t>15</w:t>
      </w:r>
      <w:r w:rsidRPr="009F7227">
        <w:rPr>
          <w:rFonts w:ascii="Book Antiqua" w:eastAsia="宋体" w:hAnsi="Book Antiqua" w:cs="宋体"/>
          <w:lang w:val="en-US" w:eastAsia="zh-CN"/>
        </w:rPr>
        <w:t>: S1-34 [PMID: 19877213 DOI: 10.1002/lt.21877]</w:t>
      </w:r>
    </w:p>
    <w:p w14:paraId="4D27497A"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 </w:t>
      </w:r>
      <w:proofErr w:type="spellStart"/>
      <w:r w:rsidRPr="009F7227">
        <w:rPr>
          <w:rFonts w:ascii="Book Antiqua" w:eastAsia="宋体" w:hAnsi="Book Antiqua" w:cs="宋体"/>
          <w:b/>
          <w:bCs/>
          <w:lang w:val="en-US" w:eastAsia="zh-CN"/>
        </w:rPr>
        <w:t>O'Riordan</w:t>
      </w:r>
      <w:proofErr w:type="spellEnd"/>
      <w:r w:rsidRPr="009F7227">
        <w:rPr>
          <w:rFonts w:ascii="Book Antiqua" w:eastAsia="宋体" w:hAnsi="Book Antiqua" w:cs="宋体"/>
          <w:b/>
          <w:bCs/>
          <w:lang w:val="en-US" w:eastAsia="zh-CN"/>
        </w:rPr>
        <w:t xml:space="preserve"> A</w:t>
      </w:r>
      <w:r w:rsidRPr="009F7227">
        <w:rPr>
          <w:rFonts w:ascii="Book Antiqua" w:eastAsia="宋体" w:hAnsi="Book Antiqua" w:cs="宋体"/>
          <w:lang w:val="en-US" w:eastAsia="zh-CN"/>
        </w:rPr>
        <w:t xml:space="preserve">, Wong V, </w:t>
      </w:r>
      <w:proofErr w:type="spellStart"/>
      <w:r w:rsidRPr="009F7227">
        <w:rPr>
          <w:rFonts w:ascii="Book Antiqua" w:eastAsia="宋体" w:hAnsi="Book Antiqua" w:cs="宋体"/>
          <w:lang w:val="en-US" w:eastAsia="zh-CN"/>
        </w:rPr>
        <w:t>McQuillan</w:t>
      </w:r>
      <w:proofErr w:type="spellEnd"/>
      <w:r w:rsidRPr="009F7227">
        <w:rPr>
          <w:rFonts w:ascii="Book Antiqua" w:eastAsia="宋体" w:hAnsi="Book Antiqua" w:cs="宋体"/>
          <w:lang w:val="en-US" w:eastAsia="zh-CN"/>
        </w:rPr>
        <w:t xml:space="preserve"> R, McCormick PA, </w:t>
      </w:r>
      <w:proofErr w:type="spellStart"/>
      <w:r w:rsidRPr="009F7227">
        <w:rPr>
          <w:rFonts w:ascii="Book Antiqua" w:eastAsia="宋体" w:hAnsi="Book Antiqua" w:cs="宋体"/>
          <w:lang w:val="en-US" w:eastAsia="zh-CN"/>
        </w:rPr>
        <w:t>Hegarty</w:t>
      </w:r>
      <w:proofErr w:type="spellEnd"/>
      <w:r w:rsidRPr="009F7227">
        <w:rPr>
          <w:rFonts w:ascii="Book Antiqua" w:eastAsia="宋体" w:hAnsi="Book Antiqua" w:cs="宋体"/>
          <w:lang w:val="en-US" w:eastAsia="zh-CN"/>
        </w:rPr>
        <w:t xml:space="preserve"> JE, Watson AJ. Acute renal disease, as defined by the RIFLE criteria, post-liver transplantation.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2007; </w:t>
      </w:r>
      <w:r w:rsidRPr="009F7227">
        <w:rPr>
          <w:rFonts w:ascii="Book Antiqua" w:eastAsia="宋体" w:hAnsi="Book Antiqua" w:cs="宋体"/>
          <w:b/>
          <w:bCs/>
          <w:lang w:val="en-US" w:eastAsia="zh-CN"/>
        </w:rPr>
        <w:t>7</w:t>
      </w:r>
      <w:r w:rsidRPr="009F7227">
        <w:rPr>
          <w:rFonts w:ascii="Book Antiqua" w:eastAsia="宋体" w:hAnsi="Book Antiqua" w:cs="宋体"/>
          <w:lang w:val="en-US" w:eastAsia="zh-CN"/>
        </w:rPr>
        <w:t>: 168-176 [PMID: 17109735 DOI: 10.1111/j.1600-6143.2006.01602.x]</w:t>
      </w:r>
    </w:p>
    <w:p w14:paraId="773AAD73"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4 </w:t>
      </w:r>
      <w:proofErr w:type="spellStart"/>
      <w:r w:rsidRPr="009F7227">
        <w:rPr>
          <w:rFonts w:ascii="Book Antiqua" w:eastAsia="宋体" w:hAnsi="Book Antiqua" w:cs="宋体"/>
          <w:b/>
          <w:bCs/>
          <w:lang w:val="en-US" w:eastAsia="zh-CN"/>
        </w:rPr>
        <w:t>Lebrón</w:t>
      </w:r>
      <w:proofErr w:type="spellEnd"/>
      <w:r w:rsidRPr="009F7227">
        <w:rPr>
          <w:rFonts w:ascii="Book Antiqua" w:eastAsia="宋体" w:hAnsi="Book Antiqua" w:cs="宋体"/>
          <w:b/>
          <w:bCs/>
          <w:lang w:val="en-US" w:eastAsia="zh-CN"/>
        </w:rPr>
        <w:t xml:space="preserve"> Gallardo M</w:t>
      </w:r>
      <w:r w:rsidRPr="009F7227">
        <w:rPr>
          <w:rFonts w:ascii="Book Antiqua" w:eastAsia="宋体" w:hAnsi="Book Antiqua" w:cs="宋体"/>
          <w:lang w:val="en-US" w:eastAsia="zh-CN"/>
        </w:rPr>
        <w:t xml:space="preserve">, Herrera Gutierrez ME, Seller Pérez G, </w:t>
      </w:r>
      <w:proofErr w:type="spellStart"/>
      <w:r w:rsidRPr="009F7227">
        <w:rPr>
          <w:rFonts w:ascii="Book Antiqua" w:eastAsia="宋体" w:hAnsi="Book Antiqua" w:cs="宋体"/>
          <w:lang w:val="en-US" w:eastAsia="zh-CN"/>
        </w:rPr>
        <w:t>Curiel</w:t>
      </w:r>
      <w:proofErr w:type="spellEnd"/>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Balsera</w:t>
      </w:r>
      <w:proofErr w:type="spellEnd"/>
      <w:r w:rsidRPr="009F7227">
        <w:rPr>
          <w:rFonts w:ascii="Book Antiqua" w:eastAsia="宋体" w:hAnsi="Book Antiqua" w:cs="宋体"/>
          <w:lang w:val="en-US" w:eastAsia="zh-CN"/>
        </w:rPr>
        <w:t xml:space="preserve"> E, </w:t>
      </w:r>
      <w:proofErr w:type="spellStart"/>
      <w:r w:rsidRPr="009F7227">
        <w:rPr>
          <w:rFonts w:ascii="Book Antiqua" w:eastAsia="宋体" w:hAnsi="Book Antiqua" w:cs="宋体"/>
          <w:lang w:val="en-US" w:eastAsia="zh-CN"/>
        </w:rPr>
        <w:t>Fernández</w:t>
      </w:r>
      <w:proofErr w:type="spellEnd"/>
      <w:r w:rsidRPr="009F7227">
        <w:rPr>
          <w:rFonts w:ascii="Book Antiqua" w:eastAsia="宋体" w:hAnsi="Book Antiqua" w:cs="宋体"/>
          <w:lang w:val="en-US" w:eastAsia="zh-CN"/>
        </w:rPr>
        <w:t xml:space="preserve"> Ortega JF, Quesada </w:t>
      </w:r>
      <w:proofErr w:type="spellStart"/>
      <w:r w:rsidRPr="009F7227">
        <w:rPr>
          <w:rFonts w:ascii="Book Antiqua" w:eastAsia="宋体" w:hAnsi="Book Antiqua" w:cs="宋体"/>
          <w:lang w:val="en-US" w:eastAsia="zh-CN"/>
        </w:rPr>
        <w:t>García</w:t>
      </w:r>
      <w:proofErr w:type="spellEnd"/>
      <w:r w:rsidRPr="009F7227">
        <w:rPr>
          <w:rFonts w:ascii="Book Antiqua" w:eastAsia="宋体" w:hAnsi="Book Antiqua" w:cs="宋体"/>
          <w:lang w:val="en-US" w:eastAsia="zh-CN"/>
        </w:rPr>
        <w:t xml:space="preserve"> G. Risk factors for renal dysfunction in the postoperative course of liver transplant. </w:t>
      </w:r>
      <w:r w:rsidRPr="009F7227">
        <w:rPr>
          <w:rFonts w:ascii="Book Antiqua" w:eastAsia="宋体" w:hAnsi="Book Antiqua" w:cs="宋体"/>
          <w:i/>
          <w:iCs/>
          <w:lang w:val="en-US" w:eastAsia="zh-CN"/>
        </w:rPr>
        <w:t xml:space="preserve">Liver </w:t>
      </w:r>
      <w:proofErr w:type="spellStart"/>
      <w:r w:rsidRPr="009F7227">
        <w:rPr>
          <w:rFonts w:ascii="Book Antiqua" w:eastAsia="宋体" w:hAnsi="Book Antiqua" w:cs="宋体"/>
          <w:i/>
          <w:iCs/>
          <w:lang w:val="en-US" w:eastAsia="zh-CN"/>
        </w:rPr>
        <w:t>Transpl</w:t>
      </w:r>
      <w:proofErr w:type="spellEnd"/>
      <w:r w:rsidRPr="009F7227">
        <w:rPr>
          <w:rFonts w:ascii="Book Antiqua" w:eastAsia="宋体" w:hAnsi="Book Antiqua" w:cs="宋体"/>
          <w:lang w:val="en-US" w:eastAsia="zh-CN"/>
        </w:rPr>
        <w:t xml:space="preserve"> 2004; </w:t>
      </w:r>
      <w:r w:rsidRPr="009F7227">
        <w:rPr>
          <w:rFonts w:ascii="Book Antiqua" w:eastAsia="宋体" w:hAnsi="Book Antiqua" w:cs="宋体"/>
          <w:b/>
          <w:bCs/>
          <w:lang w:val="en-US" w:eastAsia="zh-CN"/>
        </w:rPr>
        <w:t>10</w:t>
      </w:r>
      <w:r w:rsidRPr="009F7227">
        <w:rPr>
          <w:rFonts w:ascii="Book Antiqua" w:eastAsia="宋体" w:hAnsi="Book Antiqua" w:cs="宋体"/>
          <w:lang w:val="en-US" w:eastAsia="zh-CN"/>
        </w:rPr>
        <w:t>: 1379-1385 [PMID: 15497160 DOI: 10.1002/lt.20215]</w:t>
      </w:r>
    </w:p>
    <w:p w14:paraId="211D16B5"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5 </w:t>
      </w:r>
      <w:r w:rsidRPr="009F7227">
        <w:rPr>
          <w:rFonts w:ascii="Book Antiqua" w:eastAsia="宋体" w:hAnsi="Book Antiqua" w:cs="宋体"/>
          <w:b/>
          <w:bCs/>
          <w:lang w:val="en-US" w:eastAsia="zh-CN"/>
        </w:rPr>
        <w:t>Mehta RL</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Chertow</w:t>
      </w:r>
      <w:proofErr w:type="spellEnd"/>
      <w:r w:rsidRPr="009F7227">
        <w:rPr>
          <w:rFonts w:ascii="Book Antiqua" w:eastAsia="宋体" w:hAnsi="Book Antiqua" w:cs="宋体"/>
          <w:lang w:val="en-US" w:eastAsia="zh-CN"/>
        </w:rPr>
        <w:t xml:space="preserve"> GM. Acute renal failure definitions and classification: time for change? </w:t>
      </w:r>
      <w:r w:rsidRPr="009F7227">
        <w:rPr>
          <w:rFonts w:ascii="Book Antiqua" w:eastAsia="宋体" w:hAnsi="Book Antiqua" w:cs="宋体"/>
          <w:i/>
          <w:iCs/>
          <w:lang w:val="en-US" w:eastAsia="zh-CN"/>
        </w:rPr>
        <w:t xml:space="preserve">J Am </w:t>
      </w:r>
      <w:proofErr w:type="spellStart"/>
      <w:r w:rsidRPr="009F7227">
        <w:rPr>
          <w:rFonts w:ascii="Book Antiqua" w:eastAsia="宋体" w:hAnsi="Book Antiqua" w:cs="宋体"/>
          <w:i/>
          <w:iCs/>
          <w:lang w:val="en-US" w:eastAsia="zh-CN"/>
        </w:rPr>
        <w:t>Soc</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Nephrol</w:t>
      </w:r>
      <w:proofErr w:type="spellEnd"/>
      <w:r w:rsidRPr="009F7227">
        <w:rPr>
          <w:rFonts w:ascii="Book Antiqua" w:eastAsia="宋体" w:hAnsi="Book Antiqua" w:cs="宋体"/>
          <w:lang w:val="en-US" w:eastAsia="zh-CN"/>
        </w:rPr>
        <w:t xml:space="preserve"> 2003; </w:t>
      </w:r>
      <w:r w:rsidRPr="009F7227">
        <w:rPr>
          <w:rFonts w:ascii="Book Antiqua" w:eastAsia="宋体" w:hAnsi="Book Antiqua" w:cs="宋体"/>
          <w:b/>
          <w:bCs/>
          <w:lang w:val="en-US" w:eastAsia="zh-CN"/>
        </w:rPr>
        <w:t>14</w:t>
      </w:r>
      <w:r w:rsidRPr="009F7227">
        <w:rPr>
          <w:rFonts w:ascii="Book Antiqua" w:eastAsia="宋体" w:hAnsi="Book Antiqua" w:cs="宋体"/>
          <w:lang w:val="en-US" w:eastAsia="zh-CN"/>
        </w:rPr>
        <w:t>: 2178-2187 [PMID: 12874474]</w:t>
      </w:r>
    </w:p>
    <w:p w14:paraId="73FCD007" w14:textId="77777777" w:rsidR="009F7227" w:rsidRPr="009F7227" w:rsidRDefault="009F7227" w:rsidP="009F7227">
      <w:pPr>
        <w:spacing w:line="360" w:lineRule="auto"/>
        <w:jc w:val="both"/>
        <w:rPr>
          <w:rFonts w:ascii="Book Antiqua" w:eastAsia="宋体" w:hAnsi="Book Antiqua" w:cs="宋体"/>
          <w:lang w:val="en-US" w:eastAsia="zh-CN"/>
        </w:rPr>
      </w:pPr>
      <w:proofErr w:type="gramStart"/>
      <w:r w:rsidRPr="009F7227">
        <w:rPr>
          <w:rFonts w:ascii="Book Antiqua" w:eastAsia="宋体" w:hAnsi="Book Antiqua" w:cs="宋体"/>
          <w:lang w:val="en-US" w:eastAsia="zh-CN"/>
        </w:rPr>
        <w:t xml:space="preserve">6 </w:t>
      </w:r>
      <w:r w:rsidRPr="009F7227">
        <w:rPr>
          <w:rFonts w:ascii="Book Antiqua" w:eastAsia="宋体" w:hAnsi="Book Antiqua" w:cs="宋体"/>
          <w:b/>
          <w:bCs/>
          <w:lang w:val="en-US" w:eastAsia="zh-CN"/>
        </w:rPr>
        <w:t>Lopes JA</w:t>
      </w:r>
      <w:r w:rsidRPr="009F7227">
        <w:rPr>
          <w:rFonts w:ascii="Book Antiqua" w:eastAsia="宋体" w:hAnsi="Book Antiqua" w:cs="宋体"/>
          <w:lang w:val="en-US" w:eastAsia="zh-CN"/>
        </w:rPr>
        <w:t>, Jorge S.</w:t>
      </w:r>
      <w:proofErr w:type="gramEnd"/>
      <w:r w:rsidRPr="009F7227">
        <w:rPr>
          <w:rFonts w:ascii="Book Antiqua" w:eastAsia="宋体" w:hAnsi="Book Antiqua" w:cs="宋体"/>
          <w:lang w:val="en-US" w:eastAsia="zh-CN"/>
        </w:rPr>
        <w:t xml:space="preserve"> The RIFLE and </w:t>
      </w:r>
      <w:proofErr w:type="gramStart"/>
      <w:r w:rsidRPr="009F7227">
        <w:rPr>
          <w:rFonts w:ascii="Book Antiqua" w:eastAsia="宋体" w:hAnsi="Book Antiqua" w:cs="宋体"/>
          <w:lang w:val="en-US" w:eastAsia="zh-CN"/>
        </w:rPr>
        <w:t>AKIN</w:t>
      </w:r>
      <w:proofErr w:type="gramEnd"/>
      <w:r w:rsidRPr="009F7227">
        <w:rPr>
          <w:rFonts w:ascii="Book Antiqua" w:eastAsia="宋体" w:hAnsi="Book Antiqua" w:cs="宋体"/>
          <w:lang w:val="en-US" w:eastAsia="zh-CN"/>
        </w:rPr>
        <w:t xml:space="preserve"> classifications for acute kidney injury: a critical and comprehensive review. </w:t>
      </w:r>
      <w:proofErr w:type="spellStart"/>
      <w:r w:rsidRPr="009F7227">
        <w:rPr>
          <w:rFonts w:ascii="Book Antiqua" w:eastAsia="宋体" w:hAnsi="Book Antiqua" w:cs="宋体"/>
          <w:i/>
          <w:iCs/>
          <w:lang w:val="en-US" w:eastAsia="zh-CN"/>
        </w:rPr>
        <w:t>Clin</w:t>
      </w:r>
      <w:proofErr w:type="spellEnd"/>
      <w:r w:rsidRPr="009F7227">
        <w:rPr>
          <w:rFonts w:ascii="Book Antiqua" w:eastAsia="宋体" w:hAnsi="Book Antiqua" w:cs="宋体"/>
          <w:i/>
          <w:iCs/>
          <w:lang w:val="en-US" w:eastAsia="zh-CN"/>
        </w:rPr>
        <w:t xml:space="preserve"> Kidney J</w:t>
      </w:r>
      <w:r w:rsidRPr="009F7227">
        <w:rPr>
          <w:rFonts w:ascii="Book Antiqua" w:eastAsia="宋体" w:hAnsi="Book Antiqua" w:cs="宋体"/>
          <w:lang w:val="en-US" w:eastAsia="zh-CN"/>
        </w:rPr>
        <w:t xml:space="preserve"> 2013; </w:t>
      </w:r>
      <w:r w:rsidRPr="009F7227">
        <w:rPr>
          <w:rFonts w:ascii="Book Antiqua" w:eastAsia="宋体" w:hAnsi="Book Antiqua" w:cs="宋体"/>
          <w:b/>
          <w:bCs/>
          <w:lang w:val="en-US" w:eastAsia="zh-CN"/>
        </w:rPr>
        <w:t>6</w:t>
      </w:r>
      <w:r w:rsidRPr="009F7227">
        <w:rPr>
          <w:rFonts w:ascii="Book Antiqua" w:eastAsia="宋体" w:hAnsi="Book Antiqua" w:cs="宋体"/>
          <w:lang w:val="en-US" w:eastAsia="zh-CN"/>
        </w:rPr>
        <w:t>: 8-14 [PMID: 27818745 DOI: 10.1093/</w:t>
      </w:r>
      <w:proofErr w:type="spellStart"/>
      <w:r w:rsidRPr="009F7227">
        <w:rPr>
          <w:rFonts w:ascii="Book Antiqua" w:eastAsia="宋体" w:hAnsi="Book Antiqua" w:cs="宋体"/>
          <w:lang w:val="en-US" w:eastAsia="zh-CN"/>
        </w:rPr>
        <w:t>ckj</w:t>
      </w:r>
      <w:proofErr w:type="spellEnd"/>
      <w:r w:rsidRPr="009F7227">
        <w:rPr>
          <w:rFonts w:ascii="Book Antiqua" w:eastAsia="宋体" w:hAnsi="Book Antiqua" w:cs="宋体"/>
          <w:lang w:val="en-US" w:eastAsia="zh-CN"/>
        </w:rPr>
        <w:t>/sfs160]</w:t>
      </w:r>
    </w:p>
    <w:p w14:paraId="44C5982D"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7 </w:t>
      </w:r>
      <w:proofErr w:type="spellStart"/>
      <w:r w:rsidRPr="009F7227">
        <w:rPr>
          <w:rFonts w:ascii="Book Antiqua" w:eastAsia="宋体" w:hAnsi="Book Antiqua" w:cs="宋体"/>
          <w:b/>
          <w:bCs/>
          <w:lang w:val="en-US" w:eastAsia="zh-CN"/>
        </w:rPr>
        <w:t>Abelha</w:t>
      </w:r>
      <w:proofErr w:type="spellEnd"/>
      <w:r w:rsidRPr="009F7227">
        <w:rPr>
          <w:rFonts w:ascii="Book Antiqua" w:eastAsia="宋体" w:hAnsi="Book Antiqua" w:cs="宋体"/>
          <w:b/>
          <w:bCs/>
          <w:lang w:val="en-US" w:eastAsia="zh-CN"/>
        </w:rPr>
        <w:t xml:space="preserve"> FJ</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Botelho</w:t>
      </w:r>
      <w:proofErr w:type="spellEnd"/>
      <w:r w:rsidRPr="009F7227">
        <w:rPr>
          <w:rFonts w:ascii="Book Antiqua" w:eastAsia="宋体" w:hAnsi="Book Antiqua" w:cs="宋体"/>
          <w:lang w:val="en-US" w:eastAsia="zh-CN"/>
        </w:rPr>
        <w:t xml:space="preserve"> M, </w:t>
      </w:r>
      <w:proofErr w:type="spellStart"/>
      <w:r w:rsidRPr="009F7227">
        <w:rPr>
          <w:rFonts w:ascii="Book Antiqua" w:eastAsia="宋体" w:hAnsi="Book Antiqua" w:cs="宋体"/>
          <w:lang w:val="en-US" w:eastAsia="zh-CN"/>
        </w:rPr>
        <w:t>Fernandes</w:t>
      </w:r>
      <w:proofErr w:type="spellEnd"/>
      <w:r w:rsidRPr="009F7227">
        <w:rPr>
          <w:rFonts w:ascii="Book Antiqua" w:eastAsia="宋体" w:hAnsi="Book Antiqua" w:cs="宋体"/>
          <w:lang w:val="en-US" w:eastAsia="zh-CN"/>
        </w:rPr>
        <w:t xml:space="preserve"> V, Barros H. Determinants of postoperative acute kidney injury. </w:t>
      </w:r>
      <w:proofErr w:type="spellStart"/>
      <w:r w:rsidRPr="009F7227">
        <w:rPr>
          <w:rFonts w:ascii="Book Antiqua" w:eastAsia="宋体" w:hAnsi="Book Antiqua" w:cs="宋体"/>
          <w:i/>
          <w:iCs/>
          <w:lang w:val="en-US" w:eastAsia="zh-CN"/>
        </w:rPr>
        <w:t>Crit</w:t>
      </w:r>
      <w:proofErr w:type="spellEnd"/>
      <w:r w:rsidRPr="009F7227">
        <w:rPr>
          <w:rFonts w:ascii="Book Antiqua" w:eastAsia="宋体" w:hAnsi="Book Antiqua" w:cs="宋体"/>
          <w:i/>
          <w:iCs/>
          <w:lang w:val="en-US" w:eastAsia="zh-CN"/>
        </w:rPr>
        <w:t xml:space="preserve"> Care</w:t>
      </w:r>
      <w:r w:rsidRPr="009F7227">
        <w:rPr>
          <w:rFonts w:ascii="Book Antiqua" w:eastAsia="宋体" w:hAnsi="Book Antiqua" w:cs="宋体"/>
          <w:lang w:val="en-US" w:eastAsia="zh-CN"/>
        </w:rPr>
        <w:t xml:space="preserve"> 2009; </w:t>
      </w:r>
      <w:r w:rsidRPr="009F7227">
        <w:rPr>
          <w:rFonts w:ascii="Book Antiqua" w:eastAsia="宋体" w:hAnsi="Book Antiqua" w:cs="宋体"/>
          <w:b/>
          <w:bCs/>
          <w:lang w:val="en-US" w:eastAsia="zh-CN"/>
        </w:rPr>
        <w:t>13</w:t>
      </w:r>
      <w:r w:rsidRPr="009F7227">
        <w:rPr>
          <w:rFonts w:ascii="Book Antiqua" w:eastAsia="宋体" w:hAnsi="Book Antiqua" w:cs="宋体"/>
          <w:lang w:val="en-US" w:eastAsia="zh-CN"/>
        </w:rPr>
        <w:t>: R79 [PMID: 19463152 DOI: 10.1186/cc7894]</w:t>
      </w:r>
    </w:p>
    <w:p w14:paraId="6B6BC518"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8 </w:t>
      </w:r>
      <w:r w:rsidRPr="009F7227">
        <w:rPr>
          <w:rFonts w:ascii="Book Antiqua" w:eastAsia="宋体" w:hAnsi="Book Antiqua" w:cs="宋体"/>
          <w:b/>
          <w:bCs/>
          <w:lang w:val="en-US" w:eastAsia="zh-CN"/>
        </w:rPr>
        <w:t>Chen J</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Singhapricha</w:t>
      </w:r>
      <w:proofErr w:type="spellEnd"/>
      <w:r w:rsidRPr="009F7227">
        <w:rPr>
          <w:rFonts w:ascii="Book Antiqua" w:eastAsia="宋体" w:hAnsi="Book Antiqua" w:cs="宋体"/>
          <w:lang w:val="en-US" w:eastAsia="zh-CN"/>
        </w:rPr>
        <w:t xml:space="preserve"> T, Hu KQ, Hong JC, Steadman RH, </w:t>
      </w:r>
      <w:proofErr w:type="spellStart"/>
      <w:r w:rsidRPr="009F7227">
        <w:rPr>
          <w:rFonts w:ascii="Book Antiqua" w:eastAsia="宋体" w:hAnsi="Book Antiqua" w:cs="宋体"/>
          <w:lang w:val="en-US" w:eastAsia="zh-CN"/>
        </w:rPr>
        <w:t>Busuttil</w:t>
      </w:r>
      <w:proofErr w:type="spellEnd"/>
      <w:r w:rsidRPr="009F7227">
        <w:rPr>
          <w:rFonts w:ascii="Book Antiqua" w:eastAsia="宋体" w:hAnsi="Book Antiqua" w:cs="宋体"/>
          <w:lang w:val="en-US" w:eastAsia="zh-CN"/>
        </w:rPr>
        <w:t xml:space="preserve"> RW, Xia VW. </w:t>
      </w:r>
      <w:proofErr w:type="spellStart"/>
      <w:r w:rsidRPr="009F7227">
        <w:rPr>
          <w:rFonts w:ascii="Book Antiqua" w:eastAsia="宋体" w:hAnsi="Book Antiqua" w:cs="宋体"/>
          <w:lang w:val="en-US" w:eastAsia="zh-CN"/>
        </w:rPr>
        <w:t>Postliver</w:t>
      </w:r>
      <w:proofErr w:type="spellEnd"/>
      <w:r w:rsidRPr="009F7227">
        <w:rPr>
          <w:rFonts w:ascii="Book Antiqua" w:eastAsia="宋体" w:hAnsi="Book Antiqua" w:cs="宋体"/>
          <w:lang w:val="en-US" w:eastAsia="zh-CN"/>
        </w:rPr>
        <w:t xml:space="preserve"> transplant acute renal injury and failure by the RIFLE criteria in patients with normal </w:t>
      </w:r>
      <w:proofErr w:type="spellStart"/>
      <w:r w:rsidRPr="009F7227">
        <w:rPr>
          <w:rFonts w:ascii="Book Antiqua" w:eastAsia="宋体" w:hAnsi="Book Antiqua" w:cs="宋体"/>
          <w:lang w:val="en-US" w:eastAsia="zh-CN"/>
        </w:rPr>
        <w:t>pretransplant</w:t>
      </w:r>
      <w:proofErr w:type="spellEnd"/>
      <w:r w:rsidRPr="009F7227">
        <w:rPr>
          <w:rFonts w:ascii="Book Antiqua" w:eastAsia="宋体" w:hAnsi="Book Antiqua" w:cs="宋体"/>
          <w:lang w:val="en-US" w:eastAsia="zh-CN"/>
        </w:rPr>
        <w:t xml:space="preserve"> serum creatinine concentrations: a matched study. </w:t>
      </w:r>
      <w:r w:rsidRPr="009F7227">
        <w:rPr>
          <w:rFonts w:ascii="Book Antiqua" w:eastAsia="宋体" w:hAnsi="Book Antiqua" w:cs="宋体"/>
          <w:i/>
          <w:iCs/>
          <w:lang w:val="en-US" w:eastAsia="zh-CN"/>
        </w:rPr>
        <w:t>Transplantation</w:t>
      </w:r>
      <w:r w:rsidRPr="009F7227">
        <w:rPr>
          <w:rFonts w:ascii="Book Antiqua" w:eastAsia="宋体" w:hAnsi="Book Antiqua" w:cs="宋体"/>
          <w:lang w:val="en-US" w:eastAsia="zh-CN"/>
        </w:rPr>
        <w:t xml:space="preserve"> 2011; </w:t>
      </w:r>
      <w:r w:rsidRPr="009F7227">
        <w:rPr>
          <w:rFonts w:ascii="Book Antiqua" w:eastAsia="宋体" w:hAnsi="Book Antiqua" w:cs="宋体"/>
          <w:b/>
          <w:bCs/>
          <w:lang w:val="en-US" w:eastAsia="zh-CN"/>
        </w:rPr>
        <w:t>91</w:t>
      </w:r>
      <w:r w:rsidRPr="009F7227">
        <w:rPr>
          <w:rFonts w:ascii="Book Antiqua" w:eastAsia="宋体" w:hAnsi="Book Antiqua" w:cs="宋体"/>
          <w:lang w:val="en-US" w:eastAsia="zh-CN"/>
        </w:rPr>
        <w:t>: 348-353 [PMID: 21127462 DOI: 10.1097/TP.0b013e31820437da]</w:t>
      </w:r>
    </w:p>
    <w:p w14:paraId="20752640"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lastRenderedPageBreak/>
        <w:t xml:space="preserve">9 </w:t>
      </w:r>
      <w:proofErr w:type="spellStart"/>
      <w:r w:rsidRPr="009F7227">
        <w:rPr>
          <w:rFonts w:ascii="Book Antiqua" w:eastAsia="宋体" w:hAnsi="Book Antiqua" w:cs="宋体"/>
          <w:b/>
          <w:bCs/>
          <w:lang w:val="en-US" w:eastAsia="zh-CN"/>
        </w:rPr>
        <w:t>Karapanagiotou</w:t>
      </w:r>
      <w:proofErr w:type="spellEnd"/>
      <w:r w:rsidRPr="009F7227">
        <w:rPr>
          <w:rFonts w:ascii="Book Antiqua" w:eastAsia="宋体" w:hAnsi="Book Antiqua" w:cs="宋体"/>
          <w:b/>
          <w:bCs/>
          <w:lang w:val="en-US" w:eastAsia="zh-CN"/>
        </w:rPr>
        <w:t xml:space="preserve"> A</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Dimitriadis</w:t>
      </w:r>
      <w:proofErr w:type="spellEnd"/>
      <w:r w:rsidRPr="009F7227">
        <w:rPr>
          <w:rFonts w:ascii="Book Antiqua" w:eastAsia="宋体" w:hAnsi="Book Antiqua" w:cs="宋体"/>
          <w:lang w:val="en-US" w:eastAsia="zh-CN"/>
        </w:rPr>
        <w:t xml:space="preserve"> C, Papadopoulos S, </w:t>
      </w:r>
      <w:proofErr w:type="spellStart"/>
      <w:r w:rsidRPr="009F7227">
        <w:rPr>
          <w:rFonts w:ascii="Book Antiqua" w:eastAsia="宋体" w:hAnsi="Book Antiqua" w:cs="宋体"/>
          <w:lang w:val="en-US" w:eastAsia="zh-CN"/>
        </w:rPr>
        <w:t>Kydona</w:t>
      </w:r>
      <w:proofErr w:type="spellEnd"/>
      <w:r w:rsidRPr="009F7227">
        <w:rPr>
          <w:rFonts w:ascii="Book Antiqua" w:eastAsia="宋体" w:hAnsi="Book Antiqua" w:cs="宋体"/>
          <w:lang w:val="en-US" w:eastAsia="zh-CN"/>
        </w:rPr>
        <w:t xml:space="preserve"> C, </w:t>
      </w:r>
      <w:proofErr w:type="spellStart"/>
      <w:r w:rsidRPr="009F7227">
        <w:rPr>
          <w:rFonts w:ascii="Book Antiqua" w:eastAsia="宋体" w:hAnsi="Book Antiqua" w:cs="宋体"/>
          <w:lang w:val="en-US" w:eastAsia="zh-CN"/>
        </w:rPr>
        <w:t>Kefsenidis</w:t>
      </w:r>
      <w:proofErr w:type="spellEnd"/>
      <w:r w:rsidRPr="009F7227">
        <w:rPr>
          <w:rFonts w:ascii="Book Antiqua" w:eastAsia="宋体" w:hAnsi="Book Antiqua" w:cs="宋体"/>
          <w:lang w:val="en-US" w:eastAsia="zh-CN"/>
        </w:rPr>
        <w:t xml:space="preserve"> S, </w:t>
      </w:r>
      <w:proofErr w:type="spellStart"/>
      <w:r w:rsidRPr="009F7227">
        <w:rPr>
          <w:rFonts w:ascii="Book Antiqua" w:eastAsia="宋体" w:hAnsi="Book Antiqua" w:cs="宋体"/>
          <w:lang w:val="en-US" w:eastAsia="zh-CN"/>
        </w:rPr>
        <w:t>Papanikolaou</w:t>
      </w:r>
      <w:proofErr w:type="spellEnd"/>
      <w:r w:rsidRPr="009F7227">
        <w:rPr>
          <w:rFonts w:ascii="Book Antiqua" w:eastAsia="宋体" w:hAnsi="Book Antiqua" w:cs="宋体"/>
          <w:lang w:val="en-US" w:eastAsia="zh-CN"/>
        </w:rPr>
        <w:t xml:space="preserve"> V, </w:t>
      </w:r>
      <w:proofErr w:type="spellStart"/>
      <w:r w:rsidRPr="009F7227">
        <w:rPr>
          <w:rFonts w:ascii="Book Antiqua" w:eastAsia="宋体" w:hAnsi="Book Antiqua" w:cs="宋体"/>
          <w:lang w:val="en-US" w:eastAsia="zh-CN"/>
        </w:rPr>
        <w:t>Gritsi-Gerogianni</w:t>
      </w:r>
      <w:proofErr w:type="spellEnd"/>
      <w:r w:rsidRPr="009F7227">
        <w:rPr>
          <w:rFonts w:ascii="Book Antiqua" w:eastAsia="宋体" w:hAnsi="Book Antiqua" w:cs="宋体"/>
          <w:lang w:val="en-US" w:eastAsia="zh-CN"/>
        </w:rPr>
        <w:t xml:space="preserve"> N. Comparison of RIFLE and AKIN criteria in the evaluation of the frequency of acute kidney injury in post-liver transplantation patients. </w:t>
      </w:r>
      <w:r w:rsidRPr="009F7227">
        <w:rPr>
          <w:rFonts w:ascii="Book Antiqua" w:eastAsia="宋体" w:hAnsi="Book Antiqua" w:cs="宋体"/>
          <w:i/>
          <w:iCs/>
          <w:lang w:val="en-US" w:eastAsia="zh-CN"/>
        </w:rPr>
        <w:t>Transplant Proc</w:t>
      </w:r>
      <w:r w:rsidRPr="009F7227">
        <w:rPr>
          <w:rFonts w:ascii="Book Antiqua" w:eastAsia="宋体" w:hAnsi="Book Antiqua" w:cs="宋体"/>
          <w:lang w:val="en-US" w:eastAsia="zh-CN"/>
        </w:rPr>
        <w:t xml:space="preserve"> 2014; </w:t>
      </w:r>
      <w:r w:rsidRPr="009F7227">
        <w:rPr>
          <w:rFonts w:ascii="Book Antiqua" w:eastAsia="宋体" w:hAnsi="Book Antiqua" w:cs="宋体"/>
          <w:b/>
          <w:bCs/>
          <w:lang w:val="en-US" w:eastAsia="zh-CN"/>
        </w:rPr>
        <w:t>46</w:t>
      </w:r>
      <w:r w:rsidRPr="009F7227">
        <w:rPr>
          <w:rFonts w:ascii="Book Antiqua" w:eastAsia="宋体" w:hAnsi="Book Antiqua" w:cs="宋体"/>
          <w:lang w:val="en-US" w:eastAsia="zh-CN"/>
        </w:rPr>
        <w:t>: 3222-3227 [PMID: 25420865 DOI: 10.1016/j.transproceed.2014.09.161]</w:t>
      </w:r>
    </w:p>
    <w:p w14:paraId="49493AE5"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10 </w:t>
      </w:r>
      <w:proofErr w:type="spellStart"/>
      <w:r w:rsidRPr="009F7227">
        <w:rPr>
          <w:rFonts w:ascii="Book Antiqua" w:eastAsia="宋体" w:hAnsi="Book Antiqua" w:cs="宋体"/>
          <w:b/>
          <w:bCs/>
          <w:lang w:val="en-US" w:eastAsia="zh-CN"/>
        </w:rPr>
        <w:t>Barshes</w:t>
      </w:r>
      <w:proofErr w:type="spellEnd"/>
      <w:r w:rsidRPr="009F7227">
        <w:rPr>
          <w:rFonts w:ascii="Book Antiqua" w:eastAsia="宋体" w:hAnsi="Book Antiqua" w:cs="宋体"/>
          <w:b/>
          <w:bCs/>
          <w:lang w:val="en-US" w:eastAsia="zh-CN"/>
        </w:rPr>
        <w:t xml:space="preserve"> NR</w:t>
      </w:r>
      <w:r w:rsidRPr="009F7227">
        <w:rPr>
          <w:rFonts w:ascii="Book Antiqua" w:eastAsia="宋体" w:hAnsi="Book Antiqua" w:cs="宋体"/>
          <w:lang w:val="en-US" w:eastAsia="zh-CN"/>
        </w:rPr>
        <w:t xml:space="preserve">, Horwitz IB, </w:t>
      </w:r>
      <w:proofErr w:type="spellStart"/>
      <w:r w:rsidRPr="009F7227">
        <w:rPr>
          <w:rFonts w:ascii="Book Antiqua" w:eastAsia="宋体" w:hAnsi="Book Antiqua" w:cs="宋体"/>
          <w:lang w:val="en-US" w:eastAsia="zh-CN"/>
        </w:rPr>
        <w:t>Franzini</w:t>
      </w:r>
      <w:proofErr w:type="spellEnd"/>
      <w:r w:rsidRPr="009F7227">
        <w:rPr>
          <w:rFonts w:ascii="Book Antiqua" w:eastAsia="宋体" w:hAnsi="Book Antiqua" w:cs="宋体"/>
          <w:lang w:val="en-US" w:eastAsia="zh-CN"/>
        </w:rPr>
        <w:t xml:space="preserve"> L, </w:t>
      </w:r>
      <w:proofErr w:type="spellStart"/>
      <w:r w:rsidRPr="009F7227">
        <w:rPr>
          <w:rFonts w:ascii="Book Antiqua" w:eastAsia="宋体" w:hAnsi="Book Antiqua" w:cs="宋体"/>
          <w:lang w:val="en-US" w:eastAsia="zh-CN"/>
        </w:rPr>
        <w:t>Vierling</w:t>
      </w:r>
      <w:proofErr w:type="spellEnd"/>
      <w:r w:rsidRPr="009F7227">
        <w:rPr>
          <w:rFonts w:ascii="Book Antiqua" w:eastAsia="宋体" w:hAnsi="Book Antiqua" w:cs="宋体"/>
          <w:lang w:val="en-US" w:eastAsia="zh-CN"/>
        </w:rPr>
        <w:t xml:space="preserve"> JM, Goss JA. Waitlist mortality decreases with increased use of extended criteria donor liver grafts at adult liver transplant centers.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2007; </w:t>
      </w:r>
      <w:r w:rsidRPr="009F7227">
        <w:rPr>
          <w:rFonts w:ascii="Book Antiqua" w:eastAsia="宋体" w:hAnsi="Book Antiqua" w:cs="宋体"/>
          <w:b/>
          <w:bCs/>
          <w:lang w:val="en-US" w:eastAsia="zh-CN"/>
        </w:rPr>
        <w:t>7</w:t>
      </w:r>
      <w:r w:rsidRPr="009F7227">
        <w:rPr>
          <w:rFonts w:ascii="Book Antiqua" w:eastAsia="宋体" w:hAnsi="Book Antiqua" w:cs="宋体"/>
          <w:lang w:val="en-US" w:eastAsia="zh-CN"/>
        </w:rPr>
        <w:t>: 1265-1270 [PMID: 17359503 DOI: 10.1111/j.1600-6143.2007.01758.x]</w:t>
      </w:r>
    </w:p>
    <w:p w14:paraId="19652E46"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11 </w:t>
      </w:r>
      <w:r w:rsidRPr="009F7227">
        <w:rPr>
          <w:rFonts w:ascii="Book Antiqua" w:eastAsia="宋体" w:hAnsi="Book Antiqua" w:cs="宋体"/>
          <w:b/>
          <w:bCs/>
          <w:lang w:val="en-US" w:eastAsia="zh-CN"/>
        </w:rPr>
        <w:t>Feng S</w:t>
      </w:r>
      <w:r w:rsidRPr="009F7227">
        <w:rPr>
          <w:rFonts w:ascii="Book Antiqua" w:eastAsia="宋体" w:hAnsi="Book Antiqua" w:cs="宋体"/>
          <w:lang w:val="en-US" w:eastAsia="zh-CN"/>
        </w:rPr>
        <w:t xml:space="preserve">, Goodrich NP, Bragg-Gresham JL, Dykstra DM, Punch JD, </w:t>
      </w:r>
      <w:proofErr w:type="spellStart"/>
      <w:r w:rsidRPr="009F7227">
        <w:rPr>
          <w:rFonts w:ascii="Book Antiqua" w:eastAsia="宋体" w:hAnsi="Book Antiqua" w:cs="宋体"/>
          <w:lang w:val="en-US" w:eastAsia="zh-CN"/>
        </w:rPr>
        <w:t>DebRoy</w:t>
      </w:r>
      <w:proofErr w:type="spellEnd"/>
      <w:r w:rsidRPr="009F7227">
        <w:rPr>
          <w:rFonts w:ascii="Book Antiqua" w:eastAsia="宋体" w:hAnsi="Book Antiqua" w:cs="宋体"/>
          <w:lang w:val="en-US" w:eastAsia="zh-CN"/>
        </w:rPr>
        <w:t xml:space="preserve"> MA, Greenstein SM, Merion RM. Characteristics associated with liver graft failure: the concept of a donor risk index.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2006; </w:t>
      </w:r>
      <w:r w:rsidRPr="009F7227">
        <w:rPr>
          <w:rFonts w:ascii="Book Antiqua" w:eastAsia="宋体" w:hAnsi="Book Antiqua" w:cs="宋体"/>
          <w:b/>
          <w:bCs/>
          <w:lang w:val="en-US" w:eastAsia="zh-CN"/>
        </w:rPr>
        <w:t>6</w:t>
      </w:r>
      <w:r w:rsidRPr="009F7227">
        <w:rPr>
          <w:rFonts w:ascii="Book Antiqua" w:eastAsia="宋体" w:hAnsi="Book Antiqua" w:cs="宋体"/>
          <w:lang w:val="en-US" w:eastAsia="zh-CN"/>
        </w:rPr>
        <w:t>: 783-790 [PMID: 16539636 DOI: 10.1111/j.1600-6143.2006.01242.x]</w:t>
      </w:r>
    </w:p>
    <w:p w14:paraId="59ACE70E"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12 </w:t>
      </w:r>
      <w:proofErr w:type="spellStart"/>
      <w:r w:rsidRPr="009F7227">
        <w:rPr>
          <w:rFonts w:ascii="Book Antiqua" w:eastAsia="宋体" w:hAnsi="Book Antiqua" w:cs="宋体"/>
          <w:b/>
          <w:bCs/>
          <w:lang w:val="en-US" w:eastAsia="zh-CN"/>
        </w:rPr>
        <w:t>Dudek</w:t>
      </w:r>
      <w:proofErr w:type="spellEnd"/>
      <w:r w:rsidRPr="009F7227">
        <w:rPr>
          <w:rFonts w:ascii="Book Antiqua" w:eastAsia="宋体" w:hAnsi="Book Antiqua" w:cs="宋体"/>
          <w:b/>
          <w:bCs/>
          <w:lang w:val="en-US" w:eastAsia="zh-CN"/>
        </w:rPr>
        <w:t xml:space="preserve"> K</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Kornasiewicz</w:t>
      </w:r>
      <w:proofErr w:type="spellEnd"/>
      <w:r w:rsidRPr="009F7227">
        <w:rPr>
          <w:rFonts w:ascii="Book Antiqua" w:eastAsia="宋体" w:hAnsi="Book Antiqua" w:cs="宋体"/>
          <w:lang w:val="en-US" w:eastAsia="zh-CN"/>
        </w:rPr>
        <w:t xml:space="preserve"> O, </w:t>
      </w:r>
      <w:proofErr w:type="spellStart"/>
      <w:r w:rsidRPr="009F7227">
        <w:rPr>
          <w:rFonts w:ascii="Book Antiqua" w:eastAsia="宋体" w:hAnsi="Book Antiqua" w:cs="宋体"/>
          <w:lang w:val="en-US" w:eastAsia="zh-CN"/>
        </w:rPr>
        <w:t>Remiszewski</w:t>
      </w:r>
      <w:proofErr w:type="spellEnd"/>
      <w:r w:rsidRPr="009F7227">
        <w:rPr>
          <w:rFonts w:ascii="Book Antiqua" w:eastAsia="宋体" w:hAnsi="Book Antiqua" w:cs="宋体"/>
          <w:lang w:val="en-US" w:eastAsia="zh-CN"/>
        </w:rPr>
        <w:t xml:space="preserve"> P, </w:t>
      </w:r>
      <w:proofErr w:type="spellStart"/>
      <w:r w:rsidRPr="009F7227">
        <w:rPr>
          <w:rFonts w:ascii="Book Antiqua" w:eastAsia="宋体" w:hAnsi="Book Antiqua" w:cs="宋体"/>
          <w:lang w:val="en-US" w:eastAsia="zh-CN"/>
        </w:rPr>
        <w:t>Zieniewicz</w:t>
      </w:r>
      <w:proofErr w:type="spellEnd"/>
      <w:r w:rsidRPr="009F7227">
        <w:rPr>
          <w:rFonts w:ascii="Book Antiqua" w:eastAsia="宋体" w:hAnsi="Book Antiqua" w:cs="宋体"/>
          <w:lang w:val="en-US" w:eastAsia="zh-CN"/>
        </w:rPr>
        <w:t xml:space="preserve"> K, </w:t>
      </w:r>
      <w:proofErr w:type="spellStart"/>
      <w:r w:rsidRPr="009F7227">
        <w:rPr>
          <w:rFonts w:ascii="Book Antiqua" w:eastAsia="宋体" w:hAnsi="Book Antiqua" w:cs="宋体"/>
          <w:lang w:val="en-US" w:eastAsia="zh-CN"/>
        </w:rPr>
        <w:t>Wróblewski</w:t>
      </w:r>
      <w:proofErr w:type="spellEnd"/>
      <w:r w:rsidRPr="009F7227">
        <w:rPr>
          <w:rFonts w:ascii="Book Antiqua" w:eastAsia="宋体" w:hAnsi="Book Antiqua" w:cs="宋体"/>
          <w:lang w:val="en-US" w:eastAsia="zh-CN"/>
        </w:rPr>
        <w:t xml:space="preserve"> T, </w:t>
      </w:r>
      <w:proofErr w:type="spellStart"/>
      <w:r w:rsidRPr="009F7227">
        <w:rPr>
          <w:rFonts w:ascii="Book Antiqua" w:eastAsia="宋体" w:hAnsi="Book Antiqua" w:cs="宋体"/>
          <w:lang w:val="en-US" w:eastAsia="zh-CN"/>
        </w:rPr>
        <w:t>Krawczyk</w:t>
      </w:r>
      <w:proofErr w:type="spellEnd"/>
      <w:r w:rsidRPr="009F7227">
        <w:rPr>
          <w:rFonts w:ascii="Book Antiqua" w:eastAsia="宋体" w:hAnsi="Book Antiqua" w:cs="宋体"/>
          <w:lang w:val="en-US" w:eastAsia="zh-CN"/>
        </w:rPr>
        <w:t xml:space="preserve"> M. Results of liver transplantation from old donors. </w:t>
      </w:r>
      <w:r w:rsidRPr="009F7227">
        <w:rPr>
          <w:rFonts w:ascii="Book Antiqua" w:eastAsia="宋体" w:hAnsi="Book Antiqua" w:cs="宋体"/>
          <w:i/>
          <w:iCs/>
          <w:lang w:val="en-US" w:eastAsia="zh-CN"/>
        </w:rPr>
        <w:t>Transplant Proc</w:t>
      </w:r>
      <w:r w:rsidRPr="009F7227">
        <w:rPr>
          <w:rFonts w:ascii="Book Antiqua" w:eastAsia="宋体" w:hAnsi="Book Antiqua" w:cs="宋体"/>
          <w:lang w:val="en-US" w:eastAsia="zh-CN"/>
        </w:rPr>
        <w:t xml:space="preserve"> 2014; </w:t>
      </w:r>
      <w:r w:rsidRPr="009F7227">
        <w:rPr>
          <w:rFonts w:ascii="Book Antiqua" w:eastAsia="宋体" w:hAnsi="Book Antiqua" w:cs="宋体"/>
          <w:b/>
          <w:bCs/>
          <w:lang w:val="en-US" w:eastAsia="zh-CN"/>
        </w:rPr>
        <w:t>46</w:t>
      </w:r>
      <w:r w:rsidRPr="009F7227">
        <w:rPr>
          <w:rFonts w:ascii="Book Antiqua" w:eastAsia="宋体" w:hAnsi="Book Antiqua" w:cs="宋体"/>
          <w:lang w:val="en-US" w:eastAsia="zh-CN"/>
        </w:rPr>
        <w:t>: 2762-2765 [PMID: 25380912 DOI: 10.1016/j.transproceed.2014.09.022]</w:t>
      </w:r>
    </w:p>
    <w:p w14:paraId="5928E3B1"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13 </w:t>
      </w:r>
      <w:r w:rsidRPr="009F7227">
        <w:rPr>
          <w:rFonts w:ascii="Book Antiqua" w:eastAsia="宋体" w:hAnsi="Book Antiqua" w:cs="宋体"/>
          <w:b/>
          <w:bCs/>
          <w:lang w:val="en-US" w:eastAsia="zh-CN"/>
        </w:rPr>
        <w:t>Johnson RJ</w:t>
      </w:r>
      <w:r w:rsidRPr="009F7227">
        <w:rPr>
          <w:rFonts w:ascii="Book Antiqua" w:eastAsia="宋体" w:hAnsi="Book Antiqua" w:cs="宋体"/>
          <w:lang w:val="en-US" w:eastAsia="zh-CN"/>
        </w:rPr>
        <w:t xml:space="preserve">, Bradbury LL, Martin K, Neuberger J. Organ donation and transplantation in the UK-the last decade: a report from the UK national transplant registry. </w:t>
      </w:r>
      <w:r w:rsidRPr="009F7227">
        <w:rPr>
          <w:rFonts w:ascii="Book Antiqua" w:eastAsia="宋体" w:hAnsi="Book Antiqua" w:cs="宋体"/>
          <w:i/>
          <w:iCs/>
          <w:lang w:val="en-US" w:eastAsia="zh-CN"/>
        </w:rPr>
        <w:t>Transplantation</w:t>
      </w:r>
      <w:r w:rsidRPr="009F7227">
        <w:rPr>
          <w:rFonts w:ascii="Book Antiqua" w:eastAsia="宋体" w:hAnsi="Book Antiqua" w:cs="宋体"/>
          <w:lang w:val="en-US" w:eastAsia="zh-CN"/>
        </w:rPr>
        <w:t xml:space="preserve"> 2014; </w:t>
      </w:r>
      <w:r w:rsidRPr="009F7227">
        <w:rPr>
          <w:rFonts w:ascii="Book Antiqua" w:eastAsia="宋体" w:hAnsi="Book Antiqua" w:cs="宋体"/>
          <w:b/>
          <w:bCs/>
          <w:lang w:val="en-US" w:eastAsia="zh-CN"/>
        </w:rPr>
        <w:t xml:space="preserve">97 </w:t>
      </w:r>
      <w:proofErr w:type="spellStart"/>
      <w:r w:rsidRPr="009F7227">
        <w:rPr>
          <w:rFonts w:ascii="Book Antiqua" w:eastAsia="宋体" w:hAnsi="Book Antiqua" w:cs="宋体"/>
          <w:bCs/>
          <w:lang w:val="en-US" w:eastAsia="zh-CN"/>
        </w:rPr>
        <w:t>Suppl</w:t>
      </w:r>
      <w:proofErr w:type="spellEnd"/>
      <w:r w:rsidRPr="009F7227">
        <w:rPr>
          <w:rFonts w:ascii="Book Antiqua" w:eastAsia="宋体" w:hAnsi="Book Antiqua" w:cs="宋体"/>
          <w:bCs/>
          <w:lang w:val="en-US" w:eastAsia="zh-CN"/>
        </w:rPr>
        <w:t xml:space="preserve"> 1</w:t>
      </w:r>
      <w:r w:rsidRPr="009F7227">
        <w:rPr>
          <w:rFonts w:ascii="Book Antiqua" w:eastAsia="宋体" w:hAnsi="Book Antiqua" w:cs="宋体"/>
          <w:lang w:val="en-US" w:eastAsia="zh-CN"/>
        </w:rPr>
        <w:t>: S1-S27 [PMID: 24356460 DOI: 10.1097/01.tp.0000438215.16737.68]</w:t>
      </w:r>
    </w:p>
    <w:p w14:paraId="10B3F4D1" w14:textId="77777777" w:rsidR="009F7227" w:rsidRPr="009F7227" w:rsidRDefault="009F7227" w:rsidP="009F7227">
      <w:pPr>
        <w:spacing w:line="360" w:lineRule="auto"/>
        <w:jc w:val="both"/>
        <w:rPr>
          <w:rFonts w:ascii="Book Antiqua" w:eastAsia="宋体" w:hAnsi="Book Antiqua" w:cs="宋体"/>
          <w:lang w:val="en-US" w:eastAsia="zh-CN"/>
        </w:rPr>
      </w:pPr>
      <w:proofErr w:type="gramStart"/>
      <w:r w:rsidRPr="009F7227">
        <w:rPr>
          <w:rFonts w:ascii="Book Antiqua" w:eastAsia="宋体" w:hAnsi="Book Antiqua" w:cs="宋体"/>
          <w:lang w:val="en-US" w:eastAsia="zh-CN"/>
        </w:rPr>
        <w:t xml:space="preserve">14 </w:t>
      </w:r>
      <w:r w:rsidRPr="009F7227">
        <w:rPr>
          <w:rFonts w:ascii="Book Antiqua" w:eastAsia="宋体" w:hAnsi="Book Antiqua" w:cs="宋体"/>
          <w:b/>
          <w:bCs/>
          <w:lang w:val="en-US" w:eastAsia="zh-CN"/>
        </w:rPr>
        <w:t>Neuberger J</w:t>
      </w:r>
      <w:r w:rsidRPr="009F7227">
        <w:rPr>
          <w:rFonts w:ascii="Book Antiqua" w:eastAsia="宋体" w:hAnsi="Book Antiqua" w:cs="宋体"/>
          <w:lang w:val="en-US" w:eastAsia="zh-CN"/>
        </w:rPr>
        <w:t>. Liver transplantation in the United Kingdom.</w:t>
      </w:r>
      <w:proofErr w:type="gramEnd"/>
      <w:r w:rsidRPr="009F7227">
        <w:rPr>
          <w:rFonts w:ascii="Book Antiqua" w:eastAsia="宋体" w:hAnsi="Book Antiqua" w:cs="宋体"/>
          <w:lang w:val="en-US" w:eastAsia="zh-CN"/>
        </w:rPr>
        <w:t xml:space="preserve"> </w:t>
      </w:r>
      <w:r w:rsidRPr="009F7227">
        <w:rPr>
          <w:rFonts w:ascii="Book Antiqua" w:eastAsia="宋体" w:hAnsi="Book Antiqua" w:cs="宋体"/>
          <w:i/>
          <w:iCs/>
          <w:lang w:val="en-US" w:eastAsia="zh-CN"/>
        </w:rPr>
        <w:t xml:space="preserve">Liver </w:t>
      </w:r>
      <w:proofErr w:type="spellStart"/>
      <w:r w:rsidRPr="009F7227">
        <w:rPr>
          <w:rFonts w:ascii="Book Antiqua" w:eastAsia="宋体" w:hAnsi="Book Antiqua" w:cs="宋体"/>
          <w:i/>
          <w:iCs/>
          <w:lang w:val="en-US" w:eastAsia="zh-CN"/>
        </w:rPr>
        <w:t>Transpl</w:t>
      </w:r>
      <w:proofErr w:type="spellEnd"/>
      <w:r w:rsidRPr="009F7227">
        <w:rPr>
          <w:rFonts w:ascii="Book Antiqua" w:eastAsia="宋体" w:hAnsi="Book Antiqua" w:cs="宋体"/>
          <w:lang w:val="en-US" w:eastAsia="zh-CN"/>
        </w:rPr>
        <w:t xml:space="preserve"> 2016; </w:t>
      </w:r>
      <w:r w:rsidRPr="009F7227">
        <w:rPr>
          <w:rFonts w:ascii="Book Antiqua" w:eastAsia="宋体" w:hAnsi="Book Antiqua" w:cs="宋体"/>
          <w:b/>
          <w:bCs/>
          <w:lang w:val="en-US" w:eastAsia="zh-CN"/>
        </w:rPr>
        <w:t>22</w:t>
      </w:r>
      <w:r w:rsidRPr="009F7227">
        <w:rPr>
          <w:rFonts w:ascii="Book Antiqua" w:eastAsia="宋体" w:hAnsi="Book Antiqua" w:cs="宋体"/>
          <w:lang w:val="en-US" w:eastAsia="zh-CN"/>
        </w:rPr>
        <w:t>: 1129-1135 [PMID: 27081833 DOI: 10.1002/lt.24462]</w:t>
      </w:r>
    </w:p>
    <w:p w14:paraId="62C39E89" w14:textId="07196B9E"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15</w:t>
      </w:r>
      <w:r w:rsidRPr="009F7227">
        <w:rPr>
          <w:rFonts w:ascii="Book Antiqua" w:eastAsia="宋体" w:hAnsi="Book Antiqua" w:cs="宋体"/>
          <w:b/>
          <w:lang w:val="en-US" w:eastAsia="zh-CN"/>
        </w:rPr>
        <w:t xml:space="preserve"> </w:t>
      </w:r>
      <w:r w:rsidRPr="00671718">
        <w:rPr>
          <w:rFonts w:ascii="Book Antiqua" w:hAnsi="Book Antiqua"/>
          <w:b/>
          <w:noProof/>
          <w:lang w:eastAsia="zh-CN"/>
        </w:rPr>
        <w:t>NHS</w:t>
      </w:r>
      <w:r w:rsidRPr="009F7227">
        <w:rPr>
          <w:rFonts w:ascii="Book Antiqua" w:hAnsi="Book Antiqua"/>
          <w:noProof/>
          <w:lang w:eastAsia="zh-CN"/>
        </w:rPr>
        <w:t xml:space="preserve">. </w:t>
      </w:r>
      <w:r w:rsidRPr="009F7227">
        <w:rPr>
          <w:rFonts w:ascii="Book Antiqua" w:hAnsi="Book Antiqua"/>
          <w:noProof/>
        </w:rPr>
        <w:t>Interim report on liver transplantation (2015) - ODT Clinical.</w:t>
      </w:r>
      <w:r w:rsidRPr="009F7227">
        <w:rPr>
          <w:rFonts w:ascii="Book Antiqua" w:hAnsi="Book Antiqua"/>
          <w:i/>
          <w:noProof/>
        </w:rPr>
        <w:t xml:space="preserve"> </w:t>
      </w:r>
      <w:r w:rsidRPr="009F7227">
        <w:rPr>
          <w:rFonts w:ascii="Book Antiqua" w:hAnsi="Book Antiqua"/>
          <w:noProof/>
        </w:rPr>
        <w:t>2015</w:t>
      </w:r>
      <w:r w:rsidRPr="009F7227">
        <w:rPr>
          <w:rFonts w:ascii="Book Antiqua" w:hAnsi="Book Antiqua"/>
          <w:noProof/>
          <w:lang w:eastAsia="zh-CN"/>
        </w:rPr>
        <w:t xml:space="preserve">. </w:t>
      </w:r>
      <w:r w:rsidRPr="009F7227">
        <w:rPr>
          <w:rFonts w:ascii="Book Antiqua" w:hAnsi="Book Antiqua"/>
        </w:rPr>
        <w:t>Available from: URL:</w:t>
      </w:r>
      <w:r w:rsidRPr="009F7227">
        <w:rPr>
          <w:rFonts w:ascii="Book Antiqua" w:hAnsi="Book Antiqua"/>
          <w:lang w:eastAsia="zh-CN"/>
        </w:rPr>
        <w:t xml:space="preserve"> </w:t>
      </w:r>
      <w:r w:rsidRPr="009F7227">
        <w:rPr>
          <w:rFonts w:ascii="Book Antiqua" w:hAnsi="Book Antiqua"/>
          <w:noProof/>
          <w:lang w:eastAsia="zh-CN"/>
        </w:rPr>
        <w:t>http://www.odt.nhs.uk/pdf/interim_liver_report.pdf</w:t>
      </w:r>
    </w:p>
    <w:p w14:paraId="05A5D8D9"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16 </w:t>
      </w:r>
      <w:proofErr w:type="spellStart"/>
      <w:r w:rsidRPr="009F7227">
        <w:rPr>
          <w:rFonts w:ascii="Book Antiqua" w:eastAsia="宋体" w:hAnsi="Book Antiqua" w:cs="宋体"/>
          <w:b/>
          <w:bCs/>
          <w:lang w:val="en-US" w:eastAsia="zh-CN"/>
        </w:rPr>
        <w:t>Leithead</w:t>
      </w:r>
      <w:proofErr w:type="spellEnd"/>
      <w:r w:rsidRPr="009F7227">
        <w:rPr>
          <w:rFonts w:ascii="Book Antiqua" w:eastAsia="宋体" w:hAnsi="Book Antiqua" w:cs="宋体"/>
          <w:b/>
          <w:bCs/>
          <w:lang w:val="en-US" w:eastAsia="zh-CN"/>
        </w:rPr>
        <w:t xml:space="preserve"> JA</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Tariciotti</w:t>
      </w:r>
      <w:proofErr w:type="spellEnd"/>
      <w:r w:rsidRPr="009F7227">
        <w:rPr>
          <w:rFonts w:ascii="Book Antiqua" w:eastAsia="宋体" w:hAnsi="Book Antiqua" w:cs="宋体"/>
          <w:lang w:val="en-US" w:eastAsia="zh-CN"/>
        </w:rPr>
        <w:t xml:space="preserve"> L, </w:t>
      </w:r>
      <w:proofErr w:type="spellStart"/>
      <w:r w:rsidRPr="009F7227">
        <w:rPr>
          <w:rFonts w:ascii="Book Antiqua" w:eastAsia="宋体" w:hAnsi="Book Antiqua" w:cs="宋体"/>
          <w:lang w:val="en-US" w:eastAsia="zh-CN"/>
        </w:rPr>
        <w:t>Gunson</w:t>
      </w:r>
      <w:proofErr w:type="spellEnd"/>
      <w:r w:rsidRPr="009F7227">
        <w:rPr>
          <w:rFonts w:ascii="Book Antiqua" w:eastAsia="宋体" w:hAnsi="Book Antiqua" w:cs="宋体"/>
          <w:lang w:val="en-US" w:eastAsia="zh-CN"/>
        </w:rPr>
        <w:t xml:space="preserve"> B, Holt A, Isaac J, Mirza DF, Bramhall S, Ferguson JW, </w:t>
      </w:r>
      <w:proofErr w:type="spellStart"/>
      <w:r w:rsidRPr="009F7227">
        <w:rPr>
          <w:rFonts w:ascii="Book Antiqua" w:eastAsia="宋体" w:hAnsi="Book Antiqua" w:cs="宋体"/>
          <w:lang w:val="en-US" w:eastAsia="zh-CN"/>
        </w:rPr>
        <w:t>Muiesan</w:t>
      </w:r>
      <w:proofErr w:type="spellEnd"/>
      <w:r w:rsidRPr="009F7227">
        <w:rPr>
          <w:rFonts w:ascii="Book Antiqua" w:eastAsia="宋体" w:hAnsi="Book Antiqua" w:cs="宋体"/>
          <w:lang w:val="en-US" w:eastAsia="zh-CN"/>
        </w:rPr>
        <w:t xml:space="preserve"> P. Donation after cardiac death liver transplant recipients have an increased frequency of acute kidney injury.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2012; </w:t>
      </w:r>
      <w:r w:rsidRPr="009F7227">
        <w:rPr>
          <w:rFonts w:ascii="Book Antiqua" w:eastAsia="宋体" w:hAnsi="Book Antiqua" w:cs="宋体"/>
          <w:b/>
          <w:bCs/>
          <w:lang w:val="en-US" w:eastAsia="zh-CN"/>
        </w:rPr>
        <w:t>12</w:t>
      </w:r>
      <w:r w:rsidRPr="009F7227">
        <w:rPr>
          <w:rFonts w:ascii="Book Antiqua" w:eastAsia="宋体" w:hAnsi="Book Antiqua" w:cs="宋体"/>
          <w:lang w:val="en-US" w:eastAsia="zh-CN"/>
        </w:rPr>
        <w:t>: 965-975 [PMID: 22226302 DOI: 10.1111/j.1600-6143.2011.03894.x]</w:t>
      </w:r>
    </w:p>
    <w:p w14:paraId="467C9F99"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17 </w:t>
      </w:r>
      <w:proofErr w:type="spellStart"/>
      <w:r w:rsidRPr="009F7227">
        <w:rPr>
          <w:rFonts w:ascii="Book Antiqua" w:eastAsia="宋体" w:hAnsi="Book Antiqua" w:cs="宋体"/>
          <w:b/>
          <w:bCs/>
          <w:lang w:val="en-US" w:eastAsia="zh-CN"/>
        </w:rPr>
        <w:t>Shaked</w:t>
      </w:r>
      <w:proofErr w:type="spellEnd"/>
      <w:r w:rsidRPr="009F7227">
        <w:rPr>
          <w:rFonts w:ascii="Book Antiqua" w:eastAsia="宋体" w:hAnsi="Book Antiqua" w:cs="宋体"/>
          <w:b/>
          <w:bCs/>
          <w:lang w:val="en-US" w:eastAsia="zh-CN"/>
        </w:rPr>
        <w:t xml:space="preserve"> A</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Nunes</w:t>
      </w:r>
      <w:proofErr w:type="spellEnd"/>
      <w:r w:rsidRPr="009F7227">
        <w:rPr>
          <w:rFonts w:ascii="Book Antiqua" w:eastAsia="宋体" w:hAnsi="Book Antiqua" w:cs="宋体"/>
          <w:lang w:val="en-US" w:eastAsia="zh-CN"/>
        </w:rPr>
        <w:t xml:space="preserve"> FA, </w:t>
      </w:r>
      <w:proofErr w:type="spellStart"/>
      <w:r w:rsidRPr="009F7227">
        <w:rPr>
          <w:rFonts w:ascii="Book Antiqua" w:eastAsia="宋体" w:hAnsi="Book Antiqua" w:cs="宋体"/>
          <w:lang w:val="en-US" w:eastAsia="zh-CN"/>
        </w:rPr>
        <w:t>Olthoff</w:t>
      </w:r>
      <w:proofErr w:type="spellEnd"/>
      <w:r w:rsidRPr="009F7227">
        <w:rPr>
          <w:rFonts w:ascii="Book Antiqua" w:eastAsia="宋体" w:hAnsi="Book Antiqua" w:cs="宋体"/>
          <w:lang w:val="en-US" w:eastAsia="zh-CN"/>
        </w:rPr>
        <w:t xml:space="preserve"> KM, Lucey MR. Assessment of liver function: pre- and </w:t>
      </w:r>
      <w:proofErr w:type="spellStart"/>
      <w:r w:rsidRPr="009F7227">
        <w:rPr>
          <w:rFonts w:ascii="Book Antiqua" w:eastAsia="宋体" w:hAnsi="Book Antiqua" w:cs="宋体"/>
          <w:lang w:val="en-US" w:eastAsia="zh-CN"/>
        </w:rPr>
        <w:t>peritransplant</w:t>
      </w:r>
      <w:proofErr w:type="spellEnd"/>
      <w:r w:rsidRPr="009F7227">
        <w:rPr>
          <w:rFonts w:ascii="Book Antiqua" w:eastAsia="宋体" w:hAnsi="Book Antiqua" w:cs="宋体"/>
          <w:lang w:val="en-US" w:eastAsia="zh-CN"/>
        </w:rPr>
        <w:t xml:space="preserve"> evaluation. </w:t>
      </w:r>
      <w:proofErr w:type="spellStart"/>
      <w:r w:rsidRPr="009F7227">
        <w:rPr>
          <w:rFonts w:ascii="Book Antiqua" w:eastAsia="宋体" w:hAnsi="Book Antiqua" w:cs="宋体"/>
          <w:i/>
          <w:iCs/>
          <w:lang w:val="en-US" w:eastAsia="zh-CN"/>
        </w:rPr>
        <w:t>Clin</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Chem</w:t>
      </w:r>
      <w:proofErr w:type="spellEnd"/>
      <w:r w:rsidRPr="009F7227">
        <w:rPr>
          <w:rFonts w:ascii="Book Antiqua" w:eastAsia="宋体" w:hAnsi="Book Antiqua" w:cs="宋体"/>
          <w:lang w:val="en-US" w:eastAsia="zh-CN"/>
        </w:rPr>
        <w:t xml:space="preserve"> 1997; </w:t>
      </w:r>
      <w:r w:rsidRPr="009F7227">
        <w:rPr>
          <w:rFonts w:ascii="Book Antiqua" w:eastAsia="宋体" w:hAnsi="Book Antiqua" w:cs="宋体"/>
          <w:b/>
          <w:bCs/>
          <w:lang w:val="en-US" w:eastAsia="zh-CN"/>
        </w:rPr>
        <w:t>43</w:t>
      </w:r>
      <w:r w:rsidRPr="009F7227">
        <w:rPr>
          <w:rFonts w:ascii="Book Antiqua" w:eastAsia="宋体" w:hAnsi="Book Antiqua" w:cs="宋体"/>
          <w:lang w:val="en-US" w:eastAsia="zh-CN"/>
        </w:rPr>
        <w:t>: 1539-1545 [PMID: 9265906]</w:t>
      </w:r>
    </w:p>
    <w:p w14:paraId="36039536"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lastRenderedPageBreak/>
        <w:t xml:space="preserve">18 </w:t>
      </w:r>
      <w:proofErr w:type="spellStart"/>
      <w:r w:rsidRPr="009F7227">
        <w:rPr>
          <w:rFonts w:ascii="Book Antiqua" w:eastAsia="宋体" w:hAnsi="Book Antiqua" w:cs="宋体"/>
          <w:b/>
          <w:bCs/>
          <w:lang w:val="en-US" w:eastAsia="zh-CN"/>
        </w:rPr>
        <w:t>Gaffey</w:t>
      </w:r>
      <w:proofErr w:type="spellEnd"/>
      <w:r w:rsidRPr="009F7227">
        <w:rPr>
          <w:rFonts w:ascii="Book Antiqua" w:eastAsia="宋体" w:hAnsi="Book Antiqua" w:cs="宋体"/>
          <w:b/>
          <w:bCs/>
          <w:lang w:val="en-US" w:eastAsia="zh-CN"/>
        </w:rPr>
        <w:t xml:space="preserve"> MJ</w:t>
      </w:r>
      <w:r w:rsidRPr="009F7227">
        <w:rPr>
          <w:rFonts w:ascii="Book Antiqua" w:eastAsia="宋体" w:hAnsi="Book Antiqua" w:cs="宋体"/>
          <w:lang w:val="en-US" w:eastAsia="zh-CN"/>
        </w:rPr>
        <w:t xml:space="preserve">, Boyd JC, </w:t>
      </w:r>
      <w:proofErr w:type="spellStart"/>
      <w:r w:rsidRPr="009F7227">
        <w:rPr>
          <w:rFonts w:ascii="Book Antiqua" w:eastAsia="宋体" w:hAnsi="Book Antiqua" w:cs="宋体"/>
          <w:lang w:val="en-US" w:eastAsia="zh-CN"/>
        </w:rPr>
        <w:t>Traweek</w:t>
      </w:r>
      <w:proofErr w:type="spellEnd"/>
      <w:r w:rsidRPr="009F7227">
        <w:rPr>
          <w:rFonts w:ascii="Book Antiqua" w:eastAsia="宋体" w:hAnsi="Book Antiqua" w:cs="宋体"/>
          <w:lang w:val="en-US" w:eastAsia="zh-CN"/>
        </w:rPr>
        <w:t xml:space="preserve"> ST, Ali MA, </w:t>
      </w:r>
      <w:proofErr w:type="spellStart"/>
      <w:r w:rsidRPr="009F7227">
        <w:rPr>
          <w:rFonts w:ascii="Book Antiqua" w:eastAsia="宋体" w:hAnsi="Book Antiqua" w:cs="宋体"/>
          <w:lang w:val="en-US" w:eastAsia="zh-CN"/>
        </w:rPr>
        <w:t>Rezeig</w:t>
      </w:r>
      <w:proofErr w:type="spellEnd"/>
      <w:r w:rsidRPr="009F7227">
        <w:rPr>
          <w:rFonts w:ascii="Book Antiqua" w:eastAsia="宋体" w:hAnsi="Book Antiqua" w:cs="宋体"/>
          <w:lang w:val="en-US" w:eastAsia="zh-CN"/>
        </w:rPr>
        <w:t xml:space="preserve"> M, Caldwell SH, </w:t>
      </w:r>
      <w:proofErr w:type="spellStart"/>
      <w:r w:rsidRPr="009F7227">
        <w:rPr>
          <w:rFonts w:ascii="Book Antiqua" w:eastAsia="宋体" w:hAnsi="Book Antiqua" w:cs="宋体"/>
          <w:lang w:val="en-US" w:eastAsia="zh-CN"/>
        </w:rPr>
        <w:t>Iezzoni</w:t>
      </w:r>
      <w:proofErr w:type="spellEnd"/>
      <w:r w:rsidRPr="009F7227">
        <w:rPr>
          <w:rFonts w:ascii="Book Antiqua" w:eastAsia="宋体" w:hAnsi="Book Antiqua" w:cs="宋体"/>
          <w:lang w:val="en-US" w:eastAsia="zh-CN"/>
        </w:rPr>
        <w:t xml:space="preserve"> JC, McCullough C, Stevenson WC, </w:t>
      </w:r>
      <w:proofErr w:type="spellStart"/>
      <w:r w:rsidRPr="009F7227">
        <w:rPr>
          <w:rFonts w:ascii="Book Antiqua" w:eastAsia="宋体" w:hAnsi="Book Antiqua" w:cs="宋体"/>
          <w:lang w:val="en-US" w:eastAsia="zh-CN"/>
        </w:rPr>
        <w:t>Khuroo</w:t>
      </w:r>
      <w:proofErr w:type="spellEnd"/>
      <w:r w:rsidRPr="009F7227">
        <w:rPr>
          <w:rFonts w:ascii="Book Antiqua" w:eastAsia="宋体" w:hAnsi="Book Antiqua" w:cs="宋体"/>
          <w:lang w:val="en-US" w:eastAsia="zh-CN"/>
        </w:rPr>
        <w:t xml:space="preserve"> S, </w:t>
      </w:r>
      <w:proofErr w:type="spellStart"/>
      <w:r w:rsidRPr="009F7227">
        <w:rPr>
          <w:rFonts w:ascii="Book Antiqua" w:eastAsia="宋体" w:hAnsi="Book Antiqua" w:cs="宋体"/>
          <w:lang w:val="en-US" w:eastAsia="zh-CN"/>
        </w:rPr>
        <w:t>Nezamuddin</w:t>
      </w:r>
      <w:proofErr w:type="spellEnd"/>
      <w:r w:rsidRPr="009F7227">
        <w:rPr>
          <w:rFonts w:ascii="Book Antiqua" w:eastAsia="宋体" w:hAnsi="Book Antiqua" w:cs="宋体"/>
          <w:lang w:val="en-US" w:eastAsia="zh-CN"/>
        </w:rPr>
        <w:t xml:space="preserve"> N, </w:t>
      </w:r>
      <w:proofErr w:type="spellStart"/>
      <w:r w:rsidRPr="009F7227">
        <w:rPr>
          <w:rFonts w:ascii="Book Antiqua" w:eastAsia="宋体" w:hAnsi="Book Antiqua" w:cs="宋体"/>
          <w:lang w:val="en-US" w:eastAsia="zh-CN"/>
        </w:rPr>
        <w:t>Ishitani</w:t>
      </w:r>
      <w:proofErr w:type="spellEnd"/>
      <w:r w:rsidRPr="009F7227">
        <w:rPr>
          <w:rFonts w:ascii="Book Antiqua" w:eastAsia="宋体" w:hAnsi="Book Antiqua" w:cs="宋体"/>
          <w:lang w:val="en-US" w:eastAsia="zh-CN"/>
        </w:rPr>
        <w:t xml:space="preserve"> MB, Pruett TL. Predictive value of intraoperative biopsies and liver function tests for preservation injury in </w:t>
      </w:r>
      <w:proofErr w:type="spellStart"/>
      <w:r w:rsidRPr="009F7227">
        <w:rPr>
          <w:rFonts w:ascii="Book Antiqua" w:eastAsia="宋体" w:hAnsi="Book Antiqua" w:cs="宋体"/>
          <w:lang w:val="en-US" w:eastAsia="zh-CN"/>
        </w:rPr>
        <w:t>orthotopic</w:t>
      </w:r>
      <w:proofErr w:type="spellEnd"/>
      <w:r w:rsidRPr="009F7227">
        <w:rPr>
          <w:rFonts w:ascii="Book Antiqua" w:eastAsia="宋体" w:hAnsi="Book Antiqua" w:cs="宋体"/>
          <w:lang w:val="en-US" w:eastAsia="zh-CN"/>
        </w:rPr>
        <w:t xml:space="preserve"> liver transplantation. </w:t>
      </w:r>
      <w:r w:rsidRPr="009F7227">
        <w:rPr>
          <w:rFonts w:ascii="Book Antiqua" w:eastAsia="宋体" w:hAnsi="Book Antiqua" w:cs="宋体"/>
          <w:i/>
          <w:iCs/>
          <w:lang w:val="en-US" w:eastAsia="zh-CN"/>
        </w:rPr>
        <w:t>Hepatology</w:t>
      </w:r>
      <w:r w:rsidRPr="009F7227">
        <w:rPr>
          <w:rFonts w:ascii="Book Antiqua" w:eastAsia="宋体" w:hAnsi="Book Antiqua" w:cs="宋体"/>
          <w:lang w:val="en-US" w:eastAsia="zh-CN"/>
        </w:rPr>
        <w:t xml:space="preserve"> 1997; </w:t>
      </w:r>
      <w:r w:rsidRPr="009F7227">
        <w:rPr>
          <w:rFonts w:ascii="Book Antiqua" w:eastAsia="宋体" w:hAnsi="Book Antiqua" w:cs="宋体"/>
          <w:b/>
          <w:bCs/>
          <w:lang w:val="en-US" w:eastAsia="zh-CN"/>
        </w:rPr>
        <w:t>25</w:t>
      </w:r>
      <w:r w:rsidRPr="009F7227">
        <w:rPr>
          <w:rFonts w:ascii="Book Antiqua" w:eastAsia="宋体" w:hAnsi="Book Antiqua" w:cs="宋体"/>
          <w:lang w:val="en-US" w:eastAsia="zh-CN"/>
        </w:rPr>
        <w:t>: 184-189 [PMID: 8985288 DOI: 10.1002/hep.510250134]</w:t>
      </w:r>
    </w:p>
    <w:p w14:paraId="42801049"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19 </w:t>
      </w:r>
      <w:r w:rsidRPr="009F7227">
        <w:rPr>
          <w:rFonts w:ascii="Book Antiqua" w:eastAsia="宋体" w:hAnsi="Book Antiqua" w:cs="宋体"/>
          <w:b/>
          <w:bCs/>
          <w:lang w:val="en-US" w:eastAsia="zh-CN"/>
        </w:rPr>
        <w:t>Guan LY</w:t>
      </w:r>
      <w:r w:rsidRPr="009F7227">
        <w:rPr>
          <w:rFonts w:ascii="Book Antiqua" w:eastAsia="宋体" w:hAnsi="Book Antiqua" w:cs="宋体"/>
          <w:lang w:val="en-US" w:eastAsia="zh-CN"/>
        </w:rPr>
        <w:t xml:space="preserve">, Fu PY, Li PD, Li ZN, Liu HY, Xin MG, Li W. Mechanisms of hepatic ischemia-reperfusion injury and protective effects of nitric oxide. </w:t>
      </w:r>
      <w:r w:rsidRPr="009F7227">
        <w:rPr>
          <w:rFonts w:ascii="Book Antiqua" w:eastAsia="宋体" w:hAnsi="Book Antiqua" w:cs="宋体"/>
          <w:i/>
          <w:iCs/>
          <w:lang w:val="en-US" w:eastAsia="zh-CN"/>
        </w:rPr>
        <w:t xml:space="preserve">World J </w:t>
      </w:r>
      <w:proofErr w:type="spellStart"/>
      <w:r w:rsidRPr="009F7227">
        <w:rPr>
          <w:rFonts w:ascii="Book Antiqua" w:eastAsia="宋体" w:hAnsi="Book Antiqua" w:cs="宋体"/>
          <w:i/>
          <w:iCs/>
          <w:lang w:val="en-US" w:eastAsia="zh-CN"/>
        </w:rPr>
        <w:t>Gastrointest</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Surg</w:t>
      </w:r>
      <w:proofErr w:type="spellEnd"/>
      <w:r w:rsidRPr="009F7227">
        <w:rPr>
          <w:rFonts w:ascii="Book Antiqua" w:eastAsia="宋体" w:hAnsi="Book Antiqua" w:cs="宋体"/>
          <w:lang w:val="en-US" w:eastAsia="zh-CN"/>
        </w:rPr>
        <w:t xml:space="preserve"> 2014; </w:t>
      </w:r>
      <w:r w:rsidRPr="009F7227">
        <w:rPr>
          <w:rFonts w:ascii="Book Antiqua" w:eastAsia="宋体" w:hAnsi="Book Antiqua" w:cs="宋体"/>
          <w:b/>
          <w:bCs/>
          <w:lang w:val="en-US" w:eastAsia="zh-CN"/>
        </w:rPr>
        <w:t>6</w:t>
      </w:r>
      <w:r w:rsidRPr="009F7227">
        <w:rPr>
          <w:rFonts w:ascii="Book Antiqua" w:eastAsia="宋体" w:hAnsi="Book Antiqua" w:cs="宋体"/>
          <w:lang w:val="en-US" w:eastAsia="zh-CN"/>
        </w:rPr>
        <w:t>: 122-128 [PMID: 25068009 DOI: 10.4240/wjgs.v6.i7.122]</w:t>
      </w:r>
    </w:p>
    <w:p w14:paraId="45FD87ED"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20 </w:t>
      </w:r>
      <w:r w:rsidRPr="009F7227">
        <w:rPr>
          <w:rFonts w:ascii="Book Antiqua" w:eastAsia="宋体" w:hAnsi="Book Antiqua" w:cs="宋体"/>
          <w:b/>
          <w:bCs/>
          <w:lang w:val="en-US" w:eastAsia="zh-CN"/>
        </w:rPr>
        <w:t>Jay CL</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Lyuksemburg</w:t>
      </w:r>
      <w:proofErr w:type="spellEnd"/>
      <w:r w:rsidRPr="009F7227">
        <w:rPr>
          <w:rFonts w:ascii="Book Antiqua" w:eastAsia="宋体" w:hAnsi="Book Antiqua" w:cs="宋体"/>
          <w:lang w:val="en-US" w:eastAsia="zh-CN"/>
        </w:rPr>
        <w:t xml:space="preserve"> V, Ladner DP, Wang E, </w:t>
      </w:r>
      <w:proofErr w:type="spellStart"/>
      <w:r w:rsidRPr="009F7227">
        <w:rPr>
          <w:rFonts w:ascii="Book Antiqua" w:eastAsia="宋体" w:hAnsi="Book Antiqua" w:cs="宋体"/>
          <w:lang w:val="en-US" w:eastAsia="zh-CN"/>
        </w:rPr>
        <w:t>Caicedo</w:t>
      </w:r>
      <w:proofErr w:type="spellEnd"/>
      <w:r w:rsidRPr="009F7227">
        <w:rPr>
          <w:rFonts w:ascii="Book Antiqua" w:eastAsia="宋体" w:hAnsi="Book Antiqua" w:cs="宋体"/>
          <w:lang w:val="en-US" w:eastAsia="zh-CN"/>
        </w:rPr>
        <w:t xml:space="preserve"> JC, </w:t>
      </w:r>
      <w:proofErr w:type="spellStart"/>
      <w:r w:rsidRPr="009F7227">
        <w:rPr>
          <w:rFonts w:ascii="Book Antiqua" w:eastAsia="宋体" w:hAnsi="Book Antiqua" w:cs="宋体"/>
          <w:lang w:val="en-US" w:eastAsia="zh-CN"/>
        </w:rPr>
        <w:t>Holl</w:t>
      </w:r>
      <w:proofErr w:type="spellEnd"/>
      <w:r w:rsidRPr="009F7227">
        <w:rPr>
          <w:rFonts w:ascii="Book Antiqua" w:eastAsia="宋体" w:hAnsi="Book Antiqua" w:cs="宋体"/>
          <w:lang w:val="en-US" w:eastAsia="zh-CN"/>
        </w:rPr>
        <w:t xml:space="preserve"> JL, </w:t>
      </w:r>
      <w:proofErr w:type="spellStart"/>
      <w:r w:rsidRPr="009F7227">
        <w:rPr>
          <w:rFonts w:ascii="Book Antiqua" w:eastAsia="宋体" w:hAnsi="Book Antiqua" w:cs="宋体"/>
          <w:lang w:val="en-US" w:eastAsia="zh-CN"/>
        </w:rPr>
        <w:t>Abecassis</w:t>
      </w:r>
      <w:proofErr w:type="spellEnd"/>
      <w:r w:rsidRPr="009F7227">
        <w:rPr>
          <w:rFonts w:ascii="Book Antiqua" w:eastAsia="宋体" w:hAnsi="Book Antiqua" w:cs="宋体"/>
          <w:lang w:val="en-US" w:eastAsia="zh-CN"/>
        </w:rPr>
        <w:t xml:space="preserve"> MM, </w:t>
      </w:r>
      <w:proofErr w:type="spellStart"/>
      <w:r w:rsidRPr="009F7227">
        <w:rPr>
          <w:rFonts w:ascii="Book Antiqua" w:eastAsia="宋体" w:hAnsi="Book Antiqua" w:cs="宋体"/>
          <w:lang w:val="en-US" w:eastAsia="zh-CN"/>
        </w:rPr>
        <w:t>Skaro</w:t>
      </w:r>
      <w:proofErr w:type="spellEnd"/>
      <w:r w:rsidRPr="009F7227">
        <w:rPr>
          <w:rFonts w:ascii="Book Antiqua" w:eastAsia="宋体" w:hAnsi="Book Antiqua" w:cs="宋体"/>
          <w:lang w:val="en-US" w:eastAsia="zh-CN"/>
        </w:rPr>
        <w:t xml:space="preserve"> AI. Ischemic </w:t>
      </w:r>
      <w:proofErr w:type="spellStart"/>
      <w:r w:rsidRPr="009F7227">
        <w:rPr>
          <w:rFonts w:ascii="Book Antiqua" w:eastAsia="宋体" w:hAnsi="Book Antiqua" w:cs="宋体"/>
          <w:lang w:val="en-US" w:eastAsia="zh-CN"/>
        </w:rPr>
        <w:t>cholangiopathy</w:t>
      </w:r>
      <w:proofErr w:type="spellEnd"/>
      <w:r w:rsidRPr="009F7227">
        <w:rPr>
          <w:rFonts w:ascii="Book Antiqua" w:eastAsia="宋体" w:hAnsi="Book Antiqua" w:cs="宋体"/>
          <w:lang w:val="en-US" w:eastAsia="zh-CN"/>
        </w:rPr>
        <w:t xml:space="preserve"> after controlled donation after cardiac death liver transplantation: a meta-analysis. </w:t>
      </w:r>
      <w:r w:rsidRPr="009F7227">
        <w:rPr>
          <w:rFonts w:ascii="Book Antiqua" w:eastAsia="宋体" w:hAnsi="Book Antiqua" w:cs="宋体"/>
          <w:i/>
          <w:iCs/>
          <w:lang w:val="en-US" w:eastAsia="zh-CN"/>
        </w:rPr>
        <w:t xml:space="preserve">Ann </w:t>
      </w:r>
      <w:proofErr w:type="spellStart"/>
      <w:r w:rsidRPr="009F7227">
        <w:rPr>
          <w:rFonts w:ascii="Book Antiqua" w:eastAsia="宋体" w:hAnsi="Book Antiqua" w:cs="宋体"/>
          <w:i/>
          <w:iCs/>
          <w:lang w:val="en-US" w:eastAsia="zh-CN"/>
        </w:rPr>
        <w:t>Surg</w:t>
      </w:r>
      <w:proofErr w:type="spellEnd"/>
      <w:r w:rsidRPr="009F7227">
        <w:rPr>
          <w:rFonts w:ascii="Book Antiqua" w:eastAsia="宋体" w:hAnsi="Book Antiqua" w:cs="宋体"/>
          <w:lang w:val="en-US" w:eastAsia="zh-CN"/>
        </w:rPr>
        <w:t xml:space="preserve"> 2011; </w:t>
      </w:r>
      <w:r w:rsidRPr="009F7227">
        <w:rPr>
          <w:rFonts w:ascii="Book Antiqua" w:eastAsia="宋体" w:hAnsi="Book Antiqua" w:cs="宋体"/>
          <w:b/>
          <w:bCs/>
          <w:lang w:val="en-US" w:eastAsia="zh-CN"/>
        </w:rPr>
        <w:t>253</w:t>
      </w:r>
      <w:r w:rsidRPr="009F7227">
        <w:rPr>
          <w:rFonts w:ascii="Book Antiqua" w:eastAsia="宋体" w:hAnsi="Book Antiqua" w:cs="宋体"/>
          <w:lang w:val="en-US" w:eastAsia="zh-CN"/>
        </w:rPr>
        <w:t>: 259-264 [PMID: 21245668 DOI: 10.1097/SLA.0b013e318204e658]</w:t>
      </w:r>
    </w:p>
    <w:p w14:paraId="2A546CE9"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21 </w:t>
      </w:r>
      <w:r w:rsidRPr="009F7227">
        <w:rPr>
          <w:rFonts w:ascii="Book Antiqua" w:eastAsia="宋体" w:hAnsi="Book Antiqua" w:cs="宋体"/>
          <w:b/>
          <w:bCs/>
          <w:lang w:val="en-US" w:eastAsia="zh-CN"/>
        </w:rPr>
        <w:t>Robertson FP</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Bessell</w:t>
      </w:r>
      <w:proofErr w:type="spellEnd"/>
      <w:r w:rsidRPr="009F7227">
        <w:rPr>
          <w:rFonts w:ascii="Book Antiqua" w:eastAsia="宋体" w:hAnsi="Book Antiqua" w:cs="宋体"/>
          <w:lang w:val="en-US" w:eastAsia="zh-CN"/>
        </w:rPr>
        <w:t xml:space="preserve"> PR, Diaz-Nieto R, Thomas N, Rolando N, Fuller B, Davidson BR. High serum Aspartate transaminase levels on day 3 </w:t>
      </w:r>
      <w:proofErr w:type="spellStart"/>
      <w:r w:rsidRPr="009F7227">
        <w:rPr>
          <w:rFonts w:ascii="Book Antiqua" w:eastAsia="宋体" w:hAnsi="Book Antiqua" w:cs="宋体"/>
          <w:lang w:val="en-US" w:eastAsia="zh-CN"/>
        </w:rPr>
        <w:t>postliver</w:t>
      </w:r>
      <w:proofErr w:type="spellEnd"/>
      <w:r w:rsidRPr="009F7227">
        <w:rPr>
          <w:rFonts w:ascii="Book Antiqua" w:eastAsia="宋体" w:hAnsi="Book Antiqua" w:cs="宋体"/>
          <w:lang w:val="en-US" w:eastAsia="zh-CN"/>
        </w:rPr>
        <w:t xml:space="preserve"> transplantation correlates with graft and patient survival and would be a valid surrogate for outcome in liver transplantation clinical trials. </w:t>
      </w:r>
      <w:proofErr w:type="spellStart"/>
      <w:r w:rsidRPr="009F7227">
        <w:rPr>
          <w:rFonts w:ascii="Book Antiqua" w:eastAsia="宋体" w:hAnsi="Book Antiqua" w:cs="宋体"/>
          <w:i/>
          <w:iCs/>
          <w:lang w:val="en-US" w:eastAsia="zh-CN"/>
        </w:rPr>
        <w:t>Transpl</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Int</w:t>
      </w:r>
      <w:proofErr w:type="spellEnd"/>
      <w:r w:rsidRPr="009F7227">
        <w:rPr>
          <w:rFonts w:ascii="Book Antiqua" w:eastAsia="宋体" w:hAnsi="Book Antiqua" w:cs="宋体"/>
          <w:lang w:val="en-US" w:eastAsia="zh-CN"/>
        </w:rPr>
        <w:t xml:space="preserve"> 2016; </w:t>
      </w:r>
      <w:r w:rsidRPr="009F7227">
        <w:rPr>
          <w:rFonts w:ascii="Book Antiqua" w:eastAsia="宋体" w:hAnsi="Book Antiqua" w:cs="宋体"/>
          <w:b/>
          <w:bCs/>
          <w:lang w:val="en-US" w:eastAsia="zh-CN"/>
        </w:rPr>
        <w:t>29</w:t>
      </w:r>
      <w:r w:rsidRPr="009F7227">
        <w:rPr>
          <w:rFonts w:ascii="Book Antiqua" w:eastAsia="宋体" w:hAnsi="Book Antiqua" w:cs="宋体"/>
          <w:lang w:val="en-US" w:eastAsia="zh-CN"/>
        </w:rPr>
        <w:t>: 323-330 [PMID: 26615011 DOI: 10.1111/tri.12723]</w:t>
      </w:r>
    </w:p>
    <w:p w14:paraId="03E2EA02"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22 </w:t>
      </w:r>
      <w:r w:rsidRPr="009F7227">
        <w:rPr>
          <w:rFonts w:ascii="Book Antiqua" w:eastAsia="宋体" w:hAnsi="Book Antiqua" w:cs="宋体"/>
          <w:b/>
          <w:bCs/>
          <w:lang w:val="en-US" w:eastAsia="zh-CN"/>
        </w:rPr>
        <w:t>Mehta RL</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Kellum</w:t>
      </w:r>
      <w:proofErr w:type="spellEnd"/>
      <w:r w:rsidRPr="009F7227">
        <w:rPr>
          <w:rFonts w:ascii="Book Antiqua" w:eastAsia="宋体" w:hAnsi="Book Antiqua" w:cs="宋体"/>
          <w:lang w:val="en-US" w:eastAsia="zh-CN"/>
        </w:rPr>
        <w:t xml:space="preserve"> JA, Shah SV, </w:t>
      </w:r>
      <w:proofErr w:type="spellStart"/>
      <w:r w:rsidRPr="009F7227">
        <w:rPr>
          <w:rFonts w:ascii="Book Antiqua" w:eastAsia="宋体" w:hAnsi="Book Antiqua" w:cs="宋体"/>
          <w:lang w:val="en-US" w:eastAsia="zh-CN"/>
        </w:rPr>
        <w:t>Molitoris</w:t>
      </w:r>
      <w:proofErr w:type="spellEnd"/>
      <w:r w:rsidRPr="009F7227">
        <w:rPr>
          <w:rFonts w:ascii="Book Antiqua" w:eastAsia="宋体" w:hAnsi="Book Antiqua" w:cs="宋体"/>
          <w:lang w:val="en-US" w:eastAsia="zh-CN"/>
        </w:rPr>
        <w:t xml:space="preserve"> BA, </w:t>
      </w:r>
      <w:proofErr w:type="spellStart"/>
      <w:r w:rsidRPr="009F7227">
        <w:rPr>
          <w:rFonts w:ascii="Book Antiqua" w:eastAsia="宋体" w:hAnsi="Book Antiqua" w:cs="宋体"/>
          <w:lang w:val="en-US" w:eastAsia="zh-CN"/>
        </w:rPr>
        <w:t>Ronco</w:t>
      </w:r>
      <w:proofErr w:type="spellEnd"/>
      <w:r w:rsidRPr="009F7227">
        <w:rPr>
          <w:rFonts w:ascii="Book Antiqua" w:eastAsia="宋体" w:hAnsi="Book Antiqua" w:cs="宋体"/>
          <w:lang w:val="en-US" w:eastAsia="zh-CN"/>
        </w:rPr>
        <w:t xml:space="preserve"> C, Warnock DG, Levin A. Acute Kidney Injury Network: report of an initiative to improve outcomes in acute kidney injury. </w:t>
      </w:r>
      <w:proofErr w:type="spellStart"/>
      <w:r w:rsidRPr="009F7227">
        <w:rPr>
          <w:rFonts w:ascii="Book Antiqua" w:eastAsia="宋体" w:hAnsi="Book Antiqua" w:cs="宋体"/>
          <w:i/>
          <w:iCs/>
          <w:lang w:val="en-US" w:eastAsia="zh-CN"/>
        </w:rPr>
        <w:t>Crit</w:t>
      </w:r>
      <w:proofErr w:type="spellEnd"/>
      <w:r w:rsidRPr="009F7227">
        <w:rPr>
          <w:rFonts w:ascii="Book Antiqua" w:eastAsia="宋体" w:hAnsi="Book Antiqua" w:cs="宋体"/>
          <w:i/>
          <w:iCs/>
          <w:lang w:val="en-US" w:eastAsia="zh-CN"/>
        </w:rPr>
        <w:t xml:space="preserve"> Care</w:t>
      </w:r>
      <w:r w:rsidRPr="009F7227">
        <w:rPr>
          <w:rFonts w:ascii="Book Antiqua" w:eastAsia="宋体" w:hAnsi="Book Antiqua" w:cs="宋体"/>
          <w:lang w:val="en-US" w:eastAsia="zh-CN"/>
        </w:rPr>
        <w:t xml:space="preserve"> 2007; </w:t>
      </w:r>
      <w:r w:rsidRPr="009F7227">
        <w:rPr>
          <w:rFonts w:ascii="Book Antiqua" w:eastAsia="宋体" w:hAnsi="Book Antiqua" w:cs="宋体"/>
          <w:b/>
          <w:bCs/>
          <w:lang w:val="en-US" w:eastAsia="zh-CN"/>
        </w:rPr>
        <w:t>11</w:t>
      </w:r>
      <w:r w:rsidRPr="009F7227">
        <w:rPr>
          <w:rFonts w:ascii="Book Antiqua" w:eastAsia="宋体" w:hAnsi="Book Antiqua" w:cs="宋体"/>
          <w:lang w:val="en-US" w:eastAsia="zh-CN"/>
        </w:rPr>
        <w:t>: R31 [PMID: 17331245 DOI: 10.1186/cc5713]</w:t>
      </w:r>
    </w:p>
    <w:p w14:paraId="33380D85"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23 </w:t>
      </w:r>
      <w:proofErr w:type="spellStart"/>
      <w:r w:rsidRPr="009F7227">
        <w:rPr>
          <w:rFonts w:ascii="Book Antiqua" w:eastAsia="宋体" w:hAnsi="Book Antiqua" w:cs="宋体"/>
          <w:b/>
          <w:bCs/>
          <w:lang w:val="en-US" w:eastAsia="zh-CN"/>
        </w:rPr>
        <w:t>Glanemann</w:t>
      </w:r>
      <w:proofErr w:type="spellEnd"/>
      <w:r w:rsidRPr="009F7227">
        <w:rPr>
          <w:rFonts w:ascii="Book Antiqua" w:eastAsia="宋体" w:hAnsi="Book Antiqua" w:cs="宋体"/>
          <w:b/>
          <w:bCs/>
          <w:lang w:val="en-US" w:eastAsia="zh-CN"/>
        </w:rPr>
        <w:t xml:space="preserve"> M</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Langrehr</w:t>
      </w:r>
      <w:proofErr w:type="spellEnd"/>
      <w:r w:rsidRPr="009F7227">
        <w:rPr>
          <w:rFonts w:ascii="Book Antiqua" w:eastAsia="宋体" w:hAnsi="Book Antiqua" w:cs="宋体"/>
          <w:lang w:val="en-US" w:eastAsia="zh-CN"/>
        </w:rPr>
        <w:t xml:space="preserve"> JM, </w:t>
      </w:r>
      <w:proofErr w:type="spellStart"/>
      <w:r w:rsidRPr="009F7227">
        <w:rPr>
          <w:rFonts w:ascii="Book Antiqua" w:eastAsia="宋体" w:hAnsi="Book Antiqua" w:cs="宋体"/>
          <w:lang w:val="en-US" w:eastAsia="zh-CN"/>
        </w:rPr>
        <w:t>Stange</w:t>
      </w:r>
      <w:proofErr w:type="spellEnd"/>
      <w:r w:rsidRPr="009F7227">
        <w:rPr>
          <w:rFonts w:ascii="Book Antiqua" w:eastAsia="宋体" w:hAnsi="Book Antiqua" w:cs="宋体"/>
          <w:lang w:val="en-US" w:eastAsia="zh-CN"/>
        </w:rPr>
        <w:t xml:space="preserve"> BJ, Neumann U, </w:t>
      </w:r>
      <w:proofErr w:type="spellStart"/>
      <w:r w:rsidRPr="009F7227">
        <w:rPr>
          <w:rFonts w:ascii="Book Antiqua" w:eastAsia="宋体" w:hAnsi="Book Antiqua" w:cs="宋体"/>
          <w:lang w:val="en-US" w:eastAsia="zh-CN"/>
        </w:rPr>
        <w:t>Settmacher</w:t>
      </w:r>
      <w:proofErr w:type="spellEnd"/>
      <w:r w:rsidRPr="009F7227">
        <w:rPr>
          <w:rFonts w:ascii="Book Antiqua" w:eastAsia="宋体" w:hAnsi="Book Antiqua" w:cs="宋体"/>
          <w:lang w:val="en-US" w:eastAsia="zh-CN"/>
        </w:rPr>
        <w:t xml:space="preserve"> U, </w:t>
      </w:r>
      <w:proofErr w:type="spellStart"/>
      <w:r w:rsidRPr="009F7227">
        <w:rPr>
          <w:rFonts w:ascii="Book Antiqua" w:eastAsia="宋体" w:hAnsi="Book Antiqua" w:cs="宋体"/>
          <w:lang w:val="en-US" w:eastAsia="zh-CN"/>
        </w:rPr>
        <w:t>Steinmüller</w:t>
      </w:r>
      <w:proofErr w:type="spellEnd"/>
      <w:r w:rsidRPr="009F7227">
        <w:rPr>
          <w:rFonts w:ascii="Book Antiqua" w:eastAsia="宋体" w:hAnsi="Book Antiqua" w:cs="宋体"/>
          <w:lang w:val="en-US" w:eastAsia="zh-CN"/>
        </w:rPr>
        <w:t xml:space="preserve"> T, </w:t>
      </w:r>
      <w:proofErr w:type="spellStart"/>
      <w:r w:rsidRPr="009F7227">
        <w:rPr>
          <w:rFonts w:ascii="Book Antiqua" w:eastAsia="宋体" w:hAnsi="Book Antiqua" w:cs="宋体"/>
          <w:lang w:val="en-US" w:eastAsia="zh-CN"/>
        </w:rPr>
        <w:t>Neuhaus</w:t>
      </w:r>
      <w:proofErr w:type="spellEnd"/>
      <w:r w:rsidRPr="009F7227">
        <w:rPr>
          <w:rFonts w:ascii="Book Antiqua" w:eastAsia="宋体" w:hAnsi="Book Antiqua" w:cs="宋体"/>
          <w:lang w:val="en-US" w:eastAsia="zh-CN"/>
        </w:rPr>
        <w:t xml:space="preserve"> P. Clinical implications of hepatic preservation injury after adult liver transplantation.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2003; </w:t>
      </w:r>
      <w:r w:rsidRPr="009F7227">
        <w:rPr>
          <w:rFonts w:ascii="Book Antiqua" w:eastAsia="宋体" w:hAnsi="Book Antiqua" w:cs="宋体"/>
          <w:b/>
          <w:bCs/>
          <w:lang w:val="en-US" w:eastAsia="zh-CN"/>
        </w:rPr>
        <w:t>3</w:t>
      </w:r>
      <w:r w:rsidRPr="009F7227">
        <w:rPr>
          <w:rFonts w:ascii="Book Antiqua" w:eastAsia="宋体" w:hAnsi="Book Antiqua" w:cs="宋体"/>
          <w:lang w:val="en-US" w:eastAsia="zh-CN"/>
        </w:rPr>
        <w:t>: 1003-1009 [PMID: 12859537]</w:t>
      </w:r>
    </w:p>
    <w:p w14:paraId="086B630A"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24 </w:t>
      </w:r>
      <w:proofErr w:type="spellStart"/>
      <w:r w:rsidRPr="009F7227">
        <w:rPr>
          <w:rFonts w:ascii="Book Antiqua" w:eastAsia="宋体" w:hAnsi="Book Antiqua" w:cs="宋体"/>
          <w:b/>
          <w:bCs/>
          <w:lang w:val="en-US" w:eastAsia="zh-CN"/>
        </w:rPr>
        <w:t>Aksu</w:t>
      </w:r>
      <w:proofErr w:type="spellEnd"/>
      <w:r w:rsidRPr="009F7227">
        <w:rPr>
          <w:rFonts w:ascii="Book Antiqua" w:eastAsia="宋体" w:hAnsi="Book Antiqua" w:cs="宋体"/>
          <w:b/>
          <w:bCs/>
          <w:lang w:val="en-US" w:eastAsia="zh-CN"/>
        </w:rPr>
        <w:t xml:space="preserve"> </w:t>
      </w:r>
      <w:proofErr w:type="spellStart"/>
      <w:r w:rsidRPr="009F7227">
        <w:rPr>
          <w:rFonts w:ascii="Book Antiqua" w:eastAsia="宋体" w:hAnsi="Book Antiqua" w:cs="宋体"/>
          <w:b/>
          <w:bCs/>
          <w:lang w:val="en-US" w:eastAsia="zh-CN"/>
        </w:rPr>
        <w:t>Erdost</w:t>
      </w:r>
      <w:proofErr w:type="spellEnd"/>
      <w:r w:rsidRPr="009F7227">
        <w:rPr>
          <w:rFonts w:ascii="Book Antiqua" w:eastAsia="宋体" w:hAnsi="Book Antiqua" w:cs="宋体"/>
          <w:b/>
          <w:bCs/>
          <w:lang w:val="en-US" w:eastAsia="zh-CN"/>
        </w:rPr>
        <w:t xml:space="preserve"> H</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Ozkardesler</w:t>
      </w:r>
      <w:proofErr w:type="spellEnd"/>
      <w:r w:rsidRPr="009F7227">
        <w:rPr>
          <w:rFonts w:ascii="Book Antiqua" w:eastAsia="宋体" w:hAnsi="Book Antiqua" w:cs="宋体"/>
          <w:lang w:val="en-US" w:eastAsia="zh-CN"/>
        </w:rPr>
        <w:t xml:space="preserve"> S, </w:t>
      </w:r>
      <w:proofErr w:type="spellStart"/>
      <w:r w:rsidRPr="009F7227">
        <w:rPr>
          <w:rFonts w:ascii="Book Antiqua" w:eastAsia="宋体" w:hAnsi="Book Antiqua" w:cs="宋体"/>
          <w:lang w:val="en-US" w:eastAsia="zh-CN"/>
        </w:rPr>
        <w:t>Ocmen</w:t>
      </w:r>
      <w:proofErr w:type="spellEnd"/>
      <w:r w:rsidRPr="009F7227">
        <w:rPr>
          <w:rFonts w:ascii="Book Antiqua" w:eastAsia="宋体" w:hAnsi="Book Antiqua" w:cs="宋体"/>
          <w:lang w:val="en-US" w:eastAsia="zh-CN"/>
        </w:rPr>
        <w:t xml:space="preserve"> E, </w:t>
      </w:r>
      <w:proofErr w:type="spellStart"/>
      <w:r w:rsidRPr="009F7227">
        <w:rPr>
          <w:rFonts w:ascii="Book Antiqua" w:eastAsia="宋体" w:hAnsi="Book Antiqua" w:cs="宋体"/>
          <w:lang w:val="en-US" w:eastAsia="zh-CN"/>
        </w:rPr>
        <w:t>Avkan-Oguz</w:t>
      </w:r>
      <w:proofErr w:type="spellEnd"/>
      <w:r w:rsidRPr="009F7227">
        <w:rPr>
          <w:rFonts w:ascii="Book Antiqua" w:eastAsia="宋体" w:hAnsi="Book Antiqua" w:cs="宋体"/>
          <w:lang w:val="en-US" w:eastAsia="zh-CN"/>
        </w:rPr>
        <w:t xml:space="preserve"> V, Akan M, </w:t>
      </w:r>
      <w:proofErr w:type="spellStart"/>
      <w:r w:rsidRPr="009F7227">
        <w:rPr>
          <w:rFonts w:ascii="Book Antiqua" w:eastAsia="宋体" w:hAnsi="Book Antiqua" w:cs="宋体"/>
          <w:lang w:val="en-US" w:eastAsia="zh-CN"/>
        </w:rPr>
        <w:t>Iyilikci</w:t>
      </w:r>
      <w:proofErr w:type="spellEnd"/>
      <w:r w:rsidRPr="009F7227">
        <w:rPr>
          <w:rFonts w:ascii="Book Antiqua" w:eastAsia="宋体" w:hAnsi="Book Antiqua" w:cs="宋体"/>
          <w:lang w:val="en-US" w:eastAsia="zh-CN"/>
        </w:rPr>
        <w:t xml:space="preserve"> L, </w:t>
      </w:r>
      <w:proofErr w:type="spellStart"/>
      <w:r w:rsidRPr="009F7227">
        <w:rPr>
          <w:rFonts w:ascii="Book Antiqua" w:eastAsia="宋体" w:hAnsi="Book Antiqua" w:cs="宋体"/>
          <w:lang w:val="en-US" w:eastAsia="zh-CN"/>
        </w:rPr>
        <w:t>Unek</w:t>
      </w:r>
      <w:proofErr w:type="spellEnd"/>
      <w:r w:rsidRPr="009F7227">
        <w:rPr>
          <w:rFonts w:ascii="Book Antiqua" w:eastAsia="宋体" w:hAnsi="Book Antiqua" w:cs="宋体"/>
          <w:lang w:val="en-US" w:eastAsia="zh-CN"/>
        </w:rPr>
        <w:t xml:space="preserve"> T, </w:t>
      </w:r>
      <w:proofErr w:type="spellStart"/>
      <w:r w:rsidRPr="009F7227">
        <w:rPr>
          <w:rFonts w:ascii="Book Antiqua" w:eastAsia="宋体" w:hAnsi="Book Antiqua" w:cs="宋体"/>
          <w:lang w:val="en-US" w:eastAsia="zh-CN"/>
        </w:rPr>
        <w:t>Ozbilgin</w:t>
      </w:r>
      <w:proofErr w:type="spellEnd"/>
      <w:r w:rsidRPr="009F7227">
        <w:rPr>
          <w:rFonts w:ascii="Book Antiqua" w:eastAsia="宋体" w:hAnsi="Book Antiqua" w:cs="宋体"/>
          <w:lang w:val="en-US" w:eastAsia="zh-CN"/>
        </w:rPr>
        <w:t xml:space="preserve"> M, </w:t>
      </w:r>
      <w:proofErr w:type="spellStart"/>
      <w:r w:rsidRPr="009F7227">
        <w:rPr>
          <w:rFonts w:ascii="Book Antiqua" w:eastAsia="宋体" w:hAnsi="Book Antiqua" w:cs="宋体"/>
          <w:lang w:val="en-US" w:eastAsia="zh-CN"/>
        </w:rPr>
        <w:t>Meseri</w:t>
      </w:r>
      <w:proofErr w:type="spellEnd"/>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Dalak</w:t>
      </w:r>
      <w:proofErr w:type="spellEnd"/>
      <w:r w:rsidRPr="009F7227">
        <w:rPr>
          <w:rFonts w:ascii="Book Antiqua" w:eastAsia="宋体" w:hAnsi="Book Antiqua" w:cs="宋体"/>
          <w:lang w:val="en-US" w:eastAsia="zh-CN"/>
        </w:rPr>
        <w:t xml:space="preserve"> R, </w:t>
      </w:r>
      <w:proofErr w:type="spellStart"/>
      <w:r w:rsidRPr="009F7227">
        <w:rPr>
          <w:rFonts w:ascii="Book Antiqua" w:eastAsia="宋体" w:hAnsi="Book Antiqua" w:cs="宋体"/>
          <w:lang w:val="en-US" w:eastAsia="zh-CN"/>
        </w:rPr>
        <w:t>Astarcioglu</w:t>
      </w:r>
      <w:proofErr w:type="spellEnd"/>
      <w:r w:rsidRPr="009F7227">
        <w:rPr>
          <w:rFonts w:ascii="Book Antiqua" w:eastAsia="宋体" w:hAnsi="Book Antiqua" w:cs="宋体"/>
          <w:lang w:val="en-US" w:eastAsia="zh-CN"/>
        </w:rPr>
        <w:t xml:space="preserve"> I. Acute Renal Injury Evaluation After Liver Transplantation: With RIFLE Criteria. </w:t>
      </w:r>
      <w:r w:rsidRPr="009F7227">
        <w:rPr>
          <w:rFonts w:ascii="Book Antiqua" w:eastAsia="宋体" w:hAnsi="Book Antiqua" w:cs="宋体"/>
          <w:i/>
          <w:iCs/>
          <w:lang w:val="en-US" w:eastAsia="zh-CN"/>
        </w:rPr>
        <w:t>Transplant Proc</w:t>
      </w:r>
      <w:r w:rsidRPr="009F7227">
        <w:rPr>
          <w:rFonts w:ascii="Book Antiqua" w:eastAsia="宋体" w:hAnsi="Book Antiqua" w:cs="宋体"/>
          <w:lang w:val="en-US" w:eastAsia="zh-CN"/>
        </w:rPr>
        <w:t xml:space="preserve"> 2015; </w:t>
      </w:r>
      <w:r w:rsidRPr="009F7227">
        <w:rPr>
          <w:rFonts w:ascii="Book Antiqua" w:eastAsia="宋体" w:hAnsi="Book Antiqua" w:cs="宋体"/>
          <w:b/>
          <w:bCs/>
          <w:lang w:val="en-US" w:eastAsia="zh-CN"/>
        </w:rPr>
        <w:t>47</w:t>
      </w:r>
      <w:r w:rsidRPr="009F7227">
        <w:rPr>
          <w:rFonts w:ascii="Book Antiqua" w:eastAsia="宋体" w:hAnsi="Book Antiqua" w:cs="宋体"/>
          <w:lang w:val="en-US" w:eastAsia="zh-CN"/>
        </w:rPr>
        <w:t>: 1482-1487 [PMID: 26093748 DOI: 10.1016/j.transproceed.2015.04.065]</w:t>
      </w:r>
    </w:p>
    <w:p w14:paraId="1AC32132"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25 </w:t>
      </w:r>
      <w:proofErr w:type="spellStart"/>
      <w:r w:rsidRPr="009F7227">
        <w:rPr>
          <w:rFonts w:ascii="Book Antiqua" w:eastAsia="宋体" w:hAnsi="Book Antiqua" w:cs="宋体"/>
          <w:b/>
          <w:bCs/>
          <w:lang w:val="en-US" w:eastAsia="zh-CN"/>
        </w:rPr>
        <w:t>Hilmi</w:t>
      </w:r>
      <w:proofErr w:type="spellEnd"/>
      <w:r w:rsidRPr="009F7227">
        <w:rPr>
          <w:rFonts w:ascii="Book Antiqua" w:eastAsia="宋体" w:hAnsi="Book Antiqua" w:cs="宋体"/>
          <w:b/>
          <w:bCs/>
          <w:lang w:val="en-US" w:eastAsia="zh-CN"/>
        </w:rPr>
        <w:t xml:space="preserve"> IA</w:t>
      </w:r>
      <w:r w:rsidRPr="009F7227">
        <w:rPr>
          <w:rFonts w:ascii="Book Antiqua" w:eastAsia="宋体" w:hAnsi="Book Antiqua" w:cs="宋体"/>
          <w:lang w:val="en-US" w:eastAsia="zh-CN"/>
        </w:rPr>
        <w:t>, Damian D, Al-</w:t>
      </w:r>
      <w:proofErr w:type="spellStart"/>
      <w:r w:rsidRPr="009F7227">
        <w:rPr>
          <w:rFonts w:ascii="Book Antiqua" w:eastAsia="宋体" w:hAnsi="Book Antiqua" w:cs="宋体"/>
          <w:lang w:val="en-US" w:eastAsia="zh-CN"/>
        </w:rPr>
        <w:t>Khafaji</w:t>
      </w:r>
      <w:proofErr w:type="spellEnd"/>
      <w:r w:rsidRPr="009F7227">
        <w:rPr>
          <w:rFonts w:ascii="Book Antiqua" w:eastAsia="宋体" w:hAnsi="Book Antiqua" w:cs="宋体"/>
          <w:lang w:val="en-US" w:eastAsia="zh-CN"/>
        </w:rPr>
        <w:t xml:space="preserve"> A, </w:t>
      </w:r>
      <w:proofErr w:type="spellStart"/>
      <w:r w:rsidRPr="009F7227">
        <w:rPr>
          <w:rFonts w:ascii="Book Antiqua" w:eastAsia="宋体" w:hAnsi="Book Antiqua" w:cs="宋体"/>
          <w:lang w:val="en-US" w:eastAsia="zh-CN"/>
        </w:rPr>
        <w:t>Planinsic</w:t>
      </w:r>
      <w:proofErr w:type="spellEnd"/>
      <w:r w:rsidRPr="009F7227">
        <w:rPr>
          <w:rFonts w:ascii="Book Antiqua" w:eastAsia="宋体" w:hAnsi="Book Antiqua" w:cs="宋体"/>
          <w:lang w:val="en-US" w:eastAsia="zh-CN"/>
        </w:rPr>
        <w:t xml:space="preserve"> R, </w:t>
      </w:r>
      <w:proofErr w:type="spellStart"/>
      <w:r w:rsidRPr="009F7227">
        <w:rPr>
          <w:rFonts w:ascii="Book Antiqua" w:eastAsia="宋体" w:hAnsi="Book Antiqua" w:cs="宋体"/>
          <w:lang w:val="en-US" w:eastAsia="zh-CN"/>
        </w:rPr>
        <w:t>Boucek</w:t>
      </w:r>
      <w:proofErr w:type="spellEnd"/>
      <w:r w:rsidRPr="009F7227">
        <w:rPr>
          <w:rFonts w:ascii="Book Antiqua" w:eastAsia="宋体" w:hAnsi="Book Antiqua" w:cs="宋体"/>
          <w:lang w:val="en-US" w:eastAsia="zh-CN"/>
        </w:rPr>
        <w:t xml:space="preserve"> C, Sakai T, Chang CC, </w:t>
      </w:r>
      <w:proofErr w:type="spellStart"/>
      <w:r w:rsidRPr="009F7227">
        <w:rPr>
          <w:rFonts w:ascii="Book Antiqua" w:eastAsia="宋体" w:hAnsi="Book Antiqua" w:cs="宋体"/>
          <w:lang w:val="en-US" w:eastAsia="zh-CN"/>
        </w:rPr>
        <w:t>Kellum</w:t>
      </w:r>
      <w:proofErr w:type="spellEnd"/>
      <w:r w:rsidRPr="009F7227">
        <w:rPr>
          <w:rFonts w:ascii="Book Antiqua" w:eastAsia="宋体" w:hAnsi="Book Antiqua" w:cs="宋体"/>
          <w:lang w:val="en-US" w:eastAsia="zh-CN"/>
        </w:rPr>
        <w:t xml:space="preserve"> JA. Acute kidney injury following </w:t>
      </w:r>
      <w:proofErr w:type="spellStart"/>
      <w:r w:rsidRPr="009F7227">
        <w:rPr>
          <w:rFonts w:ascii="Book Antiqua" w:eastAsia="宋体" w:hAnsi="Book Antiqua" w:cs="宋体"/>
          <w:lang w:val="en-US" w:eastAsia="zh-CN"/>
        </w:rPr>
        <w:t>orthotopic</w:t>
      </w:r>
      <w:proofErr w:type="spellEnd"/>
      <w:r w:rsidRPr="009F7227">
        <w:rPr>
          <w:rFonts w:ascii="Book Antiqua" w:eastAsia="宋体" w:hAnsi="Book Antiqua" w:cs="宋体"/>
          <w:lang w:val="en-US" w:eastAsia="zh-CN"/>
        </w:rPr>
        <w:t xml:space="preserve"> liver </w:t>
      </w:r>
      <w:r w:rsidRPr="009F7227">
        <w:rPr>
          <w:rFonts w:ascii="Book Antiqua" w:eastAsia="宋体" w:hAnsi="Book Antiqua" w:cs="宋体"/>
          <w:lang w:val="en-US" w:eastAsia="zh-CN"/>
        </w:rPr>
        <w:lastRenderedPageBreak/>
        <w:t xml:space="preserve">transplantation: incidence, risk factors, and effects on patient and graft outcomes. </w:t>
      </w:r>
      <w:r w:rsidRPr="009F7227">
        <w:rPr>
          <w:rFonts w:ascii="Book Antiqua" w:eastAsia="宋体" w:hAnsi="Book Antiqua" w:cs="宋体"/>
          <w:i/>
          <w:iCs/>
          <w:lang w:val="en-US" w:eastAsia="zh-CN"/>
        </w:rPr>
        <w:t xml:space="preserve">Br J </w:t>
      </w:r>
      <w:proofErr w:type="spellStart"/>
      <w:r w:rsidRPr="009F7227">
        <w:rPr>
          <w:rFonts w:ascii="Book Antiqua" w:eastAsia="宋体" w:hAnsi="Book Antiqua" w:cs="宋体"/>
          <w:i/>
          <w:iCs/>
          <w:lang w:val="en-US" w:eastAsia="zh-CN"/>
        </w:rPr>
        <w:t>Anaesth</w:t>
      </w:r>
      <w:proofErr w:type="spellEnd"/>
      <w:r w:rsidRPr="009F7227">
        <w:rPr>
          <w:rFonts w:ascii="Book Antiqua" w:eastAsia="宋体" w:hAnsi="Book Antiqua" w:cs="宋体"/>
          <w:lang w:val="en-US" w:eastAsia="zh-CN"/>
        </w:rPr>
        <w:t xml:space="preserve"> 2015; </w:t>
      </w:r>
      <w:r w:rsidRPr="009F7227">
        <w:rPr>
          <w:rFonts w:ascii="Book Antiqua" w:eastAsia="宋体" w:hAnsi="Book Antiqua" w:cs="宋体"/>
          <w:b/>
          <w:bCs/>
          <w:lang w:val="en-US" w:eastAsia="zh-CN"/>
        </w:rPr>
        <w:t>114</w:t>
      </w:r>
      <w:r w:rsidRPr="009F7227">
        <w:rPr>
          <w:rFonts w:ascii="Book Antiqua" w:eastAsia="宋体" w:hAnsi="Book Antiqua" w:cs="宋体"/>
          <w:lang w:val="en-US" w:eastAsia="zh-CN"/>
        </w:rPr>
        <w:t>: 919-926 [PMID: 25673576 DOI: 10.1093/</w:t>
      </w:r>
      <w:proofErr w:type="spellStart"/>
      <w:r w:rsidRPr="009F7227">
        <w:rPr>
          <w:rFonts w:ascii="Book Antiqua" w:eastAsia="宋体" w:hAnsi="Book Antiqua" w:cs="宋体"/>
          <w:lang w:val="en-US" w:eastAsia="zh-CN"/>
        </w:rPr>
        <w:t>bja</w:t>
      </w:r>
      <w:proofErr w:type="spellEnd"/>
      <w:r w:rsidRPr="009F7227">
        <w:rPr>
          <w:rFonts w:ascii="Book Antiqua" w:eastAsia="宋体" w:hAnsi="Book Antiqua" w:cs="宋体"/>
          <w:lang w:val="en-US" w:eastAsia="zh-CN"/>
        </w:rPr>
        <w:t>/aeu556]</w:t>
      </w:r>
    </w:p>
    <w:p w14:paraId="4ADD353C" w14:textId="77777777" w:rsidR="009F7227" w:rsidRPr="009F7227" w:rsidRDefault="009F7227" w:rsidP="009F7227">
      <w:pPr>
        <w:spacing w:line="360" w:lineRule="auto"/>
        <w:jc w:val="both"/>
        <w:rPr>
          <w:rFonts w:ascii="Book Antiqua" w:eastAsia="宋体" w:hAnsi="Book Antiqua" w:cs="宋体"/>
          <w:lang w:val="en-US" w:eastAsia="zh-CN"/>
        </w:rPr>
      </w:pPr>
      <w:proofErr w:type="gramStart"/>
      <w:r w:rsidRPr="009F7227">
        <w:rPr>
          <w:rFonts w:ascii="Book Antiqua" w:eastAsia="宋体" w:hAnsi="Book Antiqua" w:cs="宋体"/>
          <w:lang w:val="en-US" w:eastAsia="zh-CN"/>
        </w:rPr>
        <w:t xml:space="preserve">26 </w:t>
      </w:r>
      <w:proofErr w:type="spellStart"/>
      <w:r w:rsidRPr="009F7227">
        <w:rPr>
          <w:rFonts w:ascii="Book Antiqua" w:eastAsia="宋体" w:hAnsi="Book Antiqua" w:cs="宋体"/>
          <w:b/>
          <w:bCs/>
          <w:lang w:val="en-US" w:eastAsia="zh-CN"/>
        </w:rPr>
        <w:t>Yalavarthy</w:t>
      </w:r>
      <w:proofErr w:type="spellEnd"/>
      <w:r w:rsidRPr="009F7227">
        <w:rPr>
          <w:rFonts w:ascii="Book Antiqua" w:eastAsia="宋体" w:hAnsi="Book Antiqua" w:cs="宋体"/>
          <w:b/>
          <w:bCs/>
          <w:lang w:val="en-US" w:eastAsia="zh-CN"/>
        </w:rPr>
        <w:t xml:space="preserve"> R</w:t>
      </w:r>
      <w:r w:rsidRPr="009F7227">
        <w:rPr>
          <w:rFonts w:ascii="Book Antiqua" w:eastAsia="宋体" w:hAnsi="Book Antiqua" w:cs="宋体"/>
          <w:lang w:val="en-US" w:eastAsia="zh-CN"/>
        </w:rPr>
        <w:t xml:space="preserve">, Edelstein CL, </w:t>
      </w:r>
      <w:proofErr w:type="spellStart"/>
      <w:r w:rsidRPr="009F7227">
        <w:rPr>
          <w:rFonts w:ascii="Book Antiqua" w:eastAsia="宋体" w:hAnsi="Book Antiqua" w:cs="宋体"/>
          <w:lang w:val="en-US" w:eastAsia="zh-CN"/>
        </w:rPr>
        <w:t>Teitelbaum</w:t>
      </w:r>
      <w:proofErr w:type="spellEnd"/>
      <w:r w:rsidRPr="009F7227">
        <w:rPr>
          <w:rFonts w:ascii="Book Antiqua" w:eastAsia="宋体" w:hAnsi="Book Antiqua" w:cs="宋体"/>
          <w:lang w:val="en-US" w:eastAsia="zh-CN"/>
        </w:rPr>
        <w:t xml:space="preserve"> I. Acute renal failure and chronic kidney disease following liver transplantation.</w:t>
      </w:r>
      <w:proofErr w:type="gramEnd"/>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i/>
          <w:iCs/>
          <w:lang w:val="en-US" w:eastAsia="zh-CN"/>
        </w:rPr>
        <w:t>Hemodial</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Int</w:t>
      </w:r>
      <w:proofErr w:type="spellEnd"/>
      <w:r w:rsidRPr="009F7227">
        <w:rPr>
          <w:rFonts w:ascii="Book Antiqua" w:eastAsia="宋体" w:hAnsi="Book Antiqua" w:cs="宋体"/>
          <w:lang w:val="en-US" w:eastAsia="zh-CN"/>
        </w:rPr>
        <w:t xml:space="preserve"> 2007; </w:t>
      </w:r>
      <w:r w:rsidRPr="009F7227">
        <w:rPr>
          <w:rFonts w:ascii="Book Antiqua" w:eastAsia="宋体" w:hAnsi="Book Antiqua" w:cs="宋体"/>
          <w:b/>
          <w:bCs/>
          <w:lang w:val="en-US" w:eastAsia="zh-CN"/>
        </w:rPr>
        <w:t xml:space="preserve">11 </w:t>
      </w:r>
      <w:proofErr w:type="spellStart"/>
      <w:r w:rsidRPr="009F7227">
        <w:rPr>
          <w:rFonts w:ascii="Book Antiqua" w:eastAsia="宋体" w:hAnsi="Book Antiqua" w:cs="宋体"/>
          <w:bCs/>
          <w:lang w:val="en-US" w:eastAsia="zh-CN"/>
        </w:rPr>
        <w:t>Suppl</w:t>
      </w:r>
      <w:proofErr w:type="spellEnd"/>
      <w:r w:rsidRPr="009F7227">
        <w:rPr>
          <w:rFonts w:ascii="Book Antiqua" w:eastAsia="宋体" w:hAnsi="Book Antiqua" w:cs="宋体"/>
          <w:bCs/>
          <w:lang w:val="en-US" w:eastAsia="zh-CN"/>
        </w:rPr>
        <w:t xml:space="preserve"> 3</w:t>
      </w:r>
      <w:r w:rsidRPr="009F7227">
        <w:rPr>
          <w:rFonts w:ascii="Book Antiqua" w:eastAsia="宋体" w:hAnsi="Book Antiqua" w:cs="宋体"/>
          <w:lang w:val="en-US" w:eastAsia="zh-CN"/>
        </w:rPr>
        <w:t>: S7-12 [PMID: 17897111 DOI: 10.1111/j.1542-4758.2007.00223.x]</w:t>
      </w:r>
    </w:p>
    <w:p w14:paraId="23500FDF"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27 </w:t>
      </w:r>
      <w:r w:rsidRPr="009F7227">
        <w:rPr>
          <w:rFonts w:ascii="Book Antiqua" w:eastAsia="宋体" w:hAnsi="Book Antiqua" w:cs="宋体"/>
          <w:b/>
          <w:bCs/>
          <w:lang w:val="en-US" w:eastAsia="zh-CN"/>
        </w:rPr>
        <w:t>Laing RW</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Scalera</w:t>
      </w:r>
      <w:proofErr w:type="spellEnd"/>
      <w:r w:rsidRPr="009F7227">
        <w:rPr>
          <w:rFonts w:ascii="Book Antiqua" w:eastAsia="宋体" w:hAnsi="Book Antiqua" w:cs="宋体"/>
          <w:lang w:val="en-US" w:eastAsia="zh-CN"/>
        </w:rPr>
        <w:t xml:space="preserve"> I, Isaac J, </w:t>
      </w:r>
      <w:proofErr w:type="spellStart"/>
      <w:r w:rsidRPr="009F7227">
        <w:rPr>
          <w:rFonts w:ascii="Book Antiqua" w:eastAsia="宋体" w:hAnsi="Book Antiqua" w:cs="宋体"/>
          <w:lang w:val="en-US" w:eastAsia="zh-CN"/>
        </w:rPr>
        <w:t>Mergental</w:t>
      </w:r>
      <w:proofErr w:type="spellEnd"/>
      <w:r w:rsidRPr="009F7227">
        <w:rPr>
          <w:rFonts w:ascii="Book Antiqua" w:eastAsia="宋体" w:hAnsi="Book Antiqua" w:cs="宋体"/>
          <w:lang w:val="en-US" w:eastAsia="zh-CN"/>
        </w:rPr>
        <w:t xml:space="preserve"> H, Mirza DF, </w:t>
      </w:r>
      <w:proofErr w:type="spellStart"/>
      <w:r w:rsidRPr="009F7227">
        <w:rPr>
          <w:rFonts w:ascii="Book Antiqua" w:eastAsia="宋体" w:hAnsi="Book Antiqua" w:cs="宋体"/>
          <w:lang w:val="en-US" w:eastAsia="zh-CN"/>
        </w:rPr>
        <w:t>Hodson</w:t>
      </w:r>
      <w:proofErr w:type="spellEnd"/>
      <w:r w:rsidRPr="009F7227">
        <w:rPr>
          <w:rFonts w:ascii="Book Antiqua" w:eastAsia="宋体" w:hAnsi="Book Antiqua" w:cs="宋体"/>
          <w:lang w:val="en-US" w:eastAsia="zh-CN"/>
        </w:rPr>
        <w:t xml:space="preserve"> J, Wilkin RJ, </w:t>
      </w:r>
      <w:proofErr w:type="spellStart"/>
      <w:r w:rsidRPr="009F7227">
        <w:rPr>
          <w:rFonts w:ascii="Book Antiqua" w:eastAsia="宋体" w:hAnsi="Book Antiqua" w:cs="宋体"/>
          <w:lang w:val="en-US" w:eastAsia="zh-CN"/>
        </w:rPr>
        <w:t>Perera</w:t>
      </w:r>
      <w:proofErr w:type="spellEnd"/>
      <w:r w:rsidRPr="009F7227">
        <w:rPr>
          <w:rFonts w:ascii="Book Antiqua" w:eastAsia="宋体" w:hAnsi="Book Antiqua" w:cs="宋体"/>
          <w:lang w:val="en-US" w:eastAsia="zh-CN"/>
        </w:rPr>
        <w:t xml:space="preserve"> MT, </w:t>
      </w:r>
      <w:proofErr w:type="spellStart"/>
      <w:r w:rsidRPr="009F7227">
        <w:rPr>
          <w:rFonts w:ascii="Book Antiqua" w:eastAsia="宋体" w:hAnsi="Book Antiqua" w:cs="宋体"/>
          <w:lang w:val="en-US" w:eastAsia="zh-CN"/>
        </w:rPr>
        <w:t>Muiesan</w:t>
      </w:r>
      <w:proofErr w:type="spellEnd"/>
      <w:r w:rsidRPr="009F7227">
        <w:rPr>
          <w:rFonts w:ascii="Book Antiqua" w:eastAsia="宋体" w:hAnsi="Book Antiqua" w:cs="宋体"/>
          <w:lang w:val="en-US" w:eastAsia="zh-CN"/>
        </w:rPr>
        <w:t xml:space="preserve"> P. Liver Transplantation Using Grafts From Donors After Circulatory Death: A Propensity Score-Matched Study From a Single Center.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2016; </w:t>
      </w:r>
      <w:r w:rsidRPr="009F7227">
        <w:rPr>
          <w:rFonts w:ascii="Book Antiqua" w:eastAsia="宋体" w:hAnsi="Book Antiqua" w:cs="宋体"/>
          <w:b/>
          <w:bCs/>
          <w:lang w:val="en-US" w:eastAsia="zh-CN"/>
        </w:rPr>
        <w:t>16</w:t>
      </w:r>
      <w:r w:rsidRPr="009F7227">
        <w:rPr>
          <w:rFonts w:ascii="Book Antiqua" w:eastAsia="宋体" w:hAnsi="Book Antiqua" w:cs="宋体"/>
          <w:lang w:val="en-US" w:eastAsia="zh-CN"/>
        </w:rPr>
        <w:t>: 1795-1804 [PMID: 26725645 DOI: 10.1111/ajt.13699]</w:t>
      </w:r>
    </w:p>
    <w:p w14:paraId="517DA604"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28 </w:t>
      </w:r>
      <w:r w:rsidRPr="009F7227">
        <w:rPr>
          <w:rFonts w:ascii="Book Antiqua" w:eastAsia="宋体" w:hAnsi="Book Antiqua" w:cs="宋体"/>
          <w:b/>
          <w:bCs/>
          <w:lang w:val="en-US" w:eastAsia="zh-CN"/>
        </w:rPr>
        <w:t>Contreras G</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Garces</w:t>
      </w:r>
      <w:proofErr w:type="spellEnd"/>
      <w:r w:rsidRPr="009F7227">
        <w:rPr>
          <w:rFonts w:ascii="Book Antiqua" w:eastAsia="宋体" w:hAnsi="Book Antiqua" w:cs="宋体"/>
          <w:lang w:val="en-US" w:eastAsia="zh-CN"/>
        </w:rPr>
        <w:t xml:space="preserve"> G, </w:t>
      </w:r>
      <w:proofErr w:type="spellStart"/>
      <w:r w:rsidRPr="009F7227">
        <w:rPr>
          <w:rFonts w:ascii="Book Antiqua" w:eastAsia="宋体" w:hAnsi="Book Antiqua" w:cs="宋体"/>
          <w:lang w:val="en-US" w:eastAsia="zh-CN"/>
        </w:rPr>
        <w:t>Quartin</w:t>
      </w:r>
      <w:proofErr w:type="spellEnd"/>
      <w:r w:rsidRPr="009F7227">
        <w:rPr>
          <w:rFonts w:ascii="Book Antiqua" w:eastAsia="宋体" w:hAnsi="Book Antiqua" w:cs="宋体"/>
          <w:lang w:val="en-US" w:eastAsia="zh-CN"/>
        </w:rPr>
        <w:t xml:space="preserve"> AA, </w:t>
      </w:r>
      <w:proofErr w:type="spellStart"/>
      <w:r w:rsidRPr="009F7227">
        <w:rPr>
          <w:rFonts w:ascii="Book Antiqua" w:eastAsia="宋体" w:hAnsi="Book Antiqua" w:cs="宋体"/>
          <w:lang w:val="en-US" w:eastAsia="zh-CN"/>
        </w:rPr>
        <w:t>Cely</w:t>
      </w:r>
      <w:proofErr w:type="spellEnd"/>
      <w:r w:rsidRPr="009F7227">
        <w:rPr>
          <w:rFonts w:ascii="Book Antiqua" w:eastAsia="宋体" w:hAnsi="Book Antiqua" w:cs="宋体"/>
          <w:lang w:val="en-US" w:eastAsia="zh-CN"/>
        </w:rPr>
        <w:t xml:space="preserve"> C, </w:t>
      </w:r>
      <w:proofErr w:type="spellStart"/>
      <w:r w:rsidRPr="009F7227">
        <w:rPr>
          <w:rFonts w:ascii="Book Antiqua" w:eastAsia="宋体" w:hAnsi="Book Antiqua" w:cs="宋体"/>
          <w:lang w:val="en-US" w:eastAsia="zh-CN"/>
        </w:rPr>
        <w:t>LaGatta</w:t>
      </w:r>
      <w:proofErr w:type="spellEnd"/>
      <w:r w:rsidRPr="009F7227">
        <w:rPr>
          <w:rFonts w:ascii="Book Antiqua" w:eastAsia="宋体" w:hAnsi="Book Antiqua" w:cs="宋体"/>
          <w:lang w:val="en-US" w:eastAsia="zh-CN"/>
        </w:rPr>
        <w:t xml:space="preserve"> MA, </w:t>
      </w:r>
      <w:proofErr w:type="spellStart"/>
      <w:r w:rsidRPr="009F7227">
        <w:rPr>
          <w:rFonts w:ascii="Book Antiqua" w:eastAsia="宋体" w:hAnsi="Book Antiqua" w:cs="宋体"/>
          <w:lang w:val="en-US" w:eastAsia="zh-CN"/>
        </w:rPr>
        <w:t>Barreto</w:t>
      </w:r>
      <w:proofErr w:type="spellEnd"/>
      <w:r w:rsidRPr="009F7227">
        <w:rPr>
          <w:rFonts w:ascii="Book Antiqua" w:eastAsia="宋体" w:hAnsi="Book Antiqua" w:cs="宋体"/>
          <w:lang w:val="en-US" w:eastAsia="zh-CN"/>
        </w:rPr>
        <w:t xml:space="preserve"> GA, Roth D, Gomez E. </w:t>
      </w:r>
      <w:proofErr w:type="gramStart"/>
      <w:r w:rsidRPr="009F7227">
        <w:rPr>
          <w:rFonts w:ascii="Book Antiqua" w:eastAsia="宋体" w:hAnsi="Book Antiqua" w:cs="宋体"/>
          <w:lang w:val="en-US" w:eastAsia="zh-CN"/>
        </w:rPr>
        <w:t xml:space="preserve">An epidemiologic study of early renal replacement therapy after </w:t>
      </w:r>
      <w:proofErr w:type="spellStart"/>
      <w:r w:rsidRPr="009F7227">
        <w:rPr>
          <w:rFonts w:ascii="Book Antiqua" w:eastAsia="宋体" w:hAnsi="Book Antiqua" w:cs="宋体"/>
          <w:lang w:val="en-US" w:eastAsia="zh-CN"/>
        </w:rPr>
        <w:t>orthotopic</w:t>
      </w:r>
      <w:proofErr w:type="spellEnd"/>
      <w:r w:rsidRPr="009F7227">
        <w:rPr>
          <w:rFonts w:ascii="Book Antiqua" w:eastAsia="宋体" w:hAnsi="Book Antiqua" w:cs="宋体"/>
          <w:lang w:val="en-US" w:eastAsia="zh-CN"/>
        </w:rPr>
        <w:t xml:space="preserve"> liver transplantation.</w:t>
      </w:r>
      <w:proofErr w:type="gramEnd"/>
      <w:r w:rsidRPr="009F7227">
        <w:rPr>
          <w:rFonts w:ascii="Book Antiqua" w:eastAsia="宋体" w:hAnsi="Book Antiqua" w:cs="宋体"/>
          <w:lang w:val="en-US" w:eastAsia="zh-CN"/>
        </w:rPr>
        <w:t xml:space="preserve"> </w:t>
      </w:r>
      <w:r w:rsidRPr="009F7227">
        <w:rPr>
          <w:rFonts w:ascii="Book Antiqua" w:eastAsia="宋体" w:hAnsi="Book Antiqua" w:cs="宋体"/>
          <w:i/>
          <w:iCs/>
          <w:lang w:val="en-US" w:eastAsia="zh-CN"/>
        </w:rPr>
        <w:t xml:space="preserve">J Am </w:t>
      </w:r>
      <w:proofErr w:type="spellStart"/>
      <w:r w:rsidRPr="009F7227">
        <w:rPr>
          <w:rFonts w:ascii="Book Antiqua" w:eastAsia="宋体" w:hAnsi="Book Antiqua" w:cs="宋体"/>
          <w:i/>
          <w:iCs/>
          <w:lang w:val="en-US" w:eastAsia="zh-CN"/>
        </w:rPr>
        <w:t>Soc</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Nephrol</w:t>
      </w:r>
      <w:proofErr w:type="spellEnd"/>
      <w:r w:rsidRPr="009F7227">
        <w:rPr>
          <w:rFonts w:ascii="Book Antiqua" w:eastAsia="宋体" w:hAnsi="Book Antiqua" w:cs="宋体"/>
          <w:lang w:val="en-US" w:eastAsia="zh-CN"/>
        </w:rPr>
        <w:t xml:space="preserve"> 2002; </w:t>
      </w:r>
      <w:r w:rsidRPr="009F7227">
        <w:rPr>
          <w:rFonts w:ascii="Book Antiqua" w:eastAsia="宋体" w:hAnsi="Book Antiqua" w:cs="宋体"/>
          <w:b/>
          <w:bCs/>
          <w:lang w:val="en-US" w:eastAsia="zh-CN"/>
        </w:rPr>
        <w:t>13</w:t>
      </w:r>
      <w:r w:rsidRPr="009F7227">
        <w:rPr>
          <w:rFonts w:ascii="Book Antiqua" w:eastAsia="宋体" w:hAnsi="Book Antiqua" w:cs="宋体"/>
          <w:lang w:val="en-US" w:eastAsia="zh-CN"/>
        </w:rPr>
        <w:t>: 228-233 [PMID: 11752042]</w:t>
      </w:r>
    </w:p>
    <w:p w14:paraId="5C56D6A5" w14:textId="77777777" w:rsidR="009F7227" w:rsidRPr="009F7227" w:rsidRDefault="009F7227" w:rsidP="009F7227">
      <w:pPr>
        <w:spacing w:line="360" w:lineRule="auto"/>
        <w:jc w:val="both"/>
        <w:rPr>
          <w:rFonts w:ascii="Book Antiqua" w:eastAsia="宋体" w:hAnsi="Book Antiqua" w:cs="宋体"/>
          <w:lang w:val="en-US" w:eastAsia="zh-CN"/>
        </w:rPr>
      </w:pPr>
      <w:proofErr w:type="gramStart"/>
      <w:r w:rsidRPr="009F7227">
        <w:rPr>
          <w:rFonts w:ascii="Book Antiqua" w:eastAsia="宋体" w:hAnsi="Book Antiqua" w:cs="宋体"/>
          <w:lang w:val="en-US" w:eastAsia="zh-CN"/>
        </w:rPr>
        <w:t xml:space="preserve">29 </w:t>
      </w:r>
      <w:r w:rsidRPr="009F7227">
        <w:rPr>
          <w:rFonts w:ascii="Book Antiqua" w:eastAsia="宋体" w:hAnsi="Book Antiqua" w:cs="宋体"/>
          <w:b/>
          <w:bCs/>
          <w:lang w:val="en-US" w:eastAsia="zh-CN"/>
        </w:rPr>
        <w:t>Lafayette RA</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Paré</w:t>
      </w:r>
      <w:proofErr w:type="spellEnd"/>
      <w:r w:rsidRPr="009F7227">
        <w:rPr>
          <w:rFonts w:ascii="Book Antiqua" w:eastAsia="宋体" w:hAnsi="Book Antiqua" w:cs="宋体"/>
          <w:lang w:val="en-US" w:eastAsia="zh-CN"/>
        </w:rPr>
        <w:t xml:space="preserve"> G, </w:t>
      </w:r>
      <w:proofErr w:type="spellStart"/>
      <w:r w:rsidRPr="009F7227">
        <w:rPr>
          <w:rFonts w:ascii="Book Antiqua" w:eastAsia="宋体" w:hAnsi="Book Antiqua" w:cs="宋体"/>
          <w:lang w:val="en-US" w:eastAsia="zh-CN"/>
        </w:rPr>
        <w:t>Schmid</w:t>
      </w:r>
      <w:proofErr w:type="spellEnd"/>
      <w:r w:rsidRPr="009F7227">
        <w:rPr>
          <w:rFonts w:ascii="Book Antiqua" w:eastAsia="宋体" w:hAnsi="Book Antiqua" w:cs="宋体"/>
          <w:lang w:val="en-US" w:eastAsia="zh-CN"/>
        </w:rPr>
        <w:t xml:space="preserve"> CH, King AJ, Rohrer RJ, </w:t>
      </w:r>
      <w:proofErr w:type="spellStart"/>
      <w:r w:rsidRPr="009F7227">
        <w:rPr>
          <w:rFonts w:ascii="Book Antiqua" w:eastAsia="宋体" w:hAnsi="Book Antiqua" w:cs="宋体"/>
          <w:lang w:val="en-US" w:eastAsia="zh-CN"/>
        </w:rPr>
        <w:t>Nasraway</w:t>
      </w:r>
      <w:proofErr w:type="spellEnd"/>
      <w:r w:rsidRPr="009F7227">
        <w:rPr>
          <w:rFonts w:ascii="Book Antiqua" w:eastAsia="宋体" w:hAnsi="Book Antiqua" w:cs="宋体"/>
          <w:lang w:val="en-US" w:eastAsia="zh-CN"/>
        </w:rPr>
        <w:t xml:space="preserve"> SA.</w:t>
      </w:r>
      <w:proofErr w:type="gramEnd"/>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Pretransplant</w:t>
      </w:r>
      <w:proofErr w:type="spellEnd"/>
      <w:r w:rsidRPr="009F7227">
        <w:rPr>
          <w:rFonts w:ascii="Book Antiqua" w:eastAsia="宋体" w:hAnsi="Book Antiqua" w:cs="宋体"/>
          <w:lang w:val="en-US" w:eastAsia="zh-CN"/>
        </w:rPr>
        <w:t xml:space="preserve"> renal dysfunction predicts poorer outcome in liver transplantation. </w:t>
      </w:r>
      <w:proofErr w:type="spellStart"/>
      <w:r w:rsidRPr="009F7227">
        <w:rPr>
          <w:rFonts w:ascii="Book Antiqua" w:eastAsia="宋体" w:hAnsi="Book Antiqua" w:cs="宋体"/>
          <w:i/>
          <w:iCs/>
          <w:lang w:val="en-US" w:eastAsia="zh-CN"/>
        </w:rPr>
        <w:t>Clin</w:t>
      </w:r>
      <w:proofErr w:type="spellEnd"/>
      <w:r w:rsidRPr="009F7227">
        <w:rPr>
          <w:rFonts w:ascii="Book Antiqua" w:eastAsia="宋体" w:hAnsi="Book Antiqua" w:cs="宋体"/>
          <w:i/>
          <w:iCs/>
          <w:lang w:val="en-US" w:eastAsia="zh-CN"/>
        </w:rPr>
        <w:t xml:space="preserve"> </w:t>
      </w:r>
      <w:proofErr w:type="spellStart"/>
      <w:r w:rsidRPr="009F7227">
        <w:rPr>
          <w:rFonts w:ascii="Book Antiqua" w:eastAsia="宋体" w:hAnsi="Book Antiqua" w:cs="宋体"/>
          <w:i/>
          <w:iCs/>
          <w:lang w:val="en-US" w:eastAsia="zh-CN"/>
        </w:rPr>
        <w:t>Nephrol</w:t>
      </w:r>
      <w:proofErr w:type="spellEnd"/>
      <w:r w:rsidRPr="009F7227">
        <w:rPr>
          <w:rFonts w:ascii="Book Antiqua" w:eastAsia="宋体" w:hAnsi="Book Antiqua" w:cs="宋体"/>
          <w:lang w:val="en-US" w:eastAsia="zh-CN"/>
        </w:rPr>
        <w:t xml:space="preserve"> 1997; </w:t>
      </w:r>
      <w:r w:rsidRPr="009F7227">
        <w:rPr>
          <w:rFonts w:ascii="Book Antiqua" w:eastAsia="宋体" w:hAnsi="Book Antiqua" w:cs="宋体"/>
          <w:b/>
          <w:bCs/>
          <w:lang w:val="en-US" w:eastAsia="zh-CN"/>
        </w:rPr>
        <w:t>48</w:t>
      </w:r>
      <w:r w:rsidRPr="009F7227">
        <w:rPr>
          <w:rFonts w:ascii="Book Antiqua" w:eastAsia="宋体" w:hAnsi="Book Antiqua" w:cs="宋体"/>
          <w:lang w:val="en-US" w:eastAsia="zh-CN"/>
        </w:rPr>
        <w:t>: 159-164 [PMID: 9342487]</w:t>
      </w:r>
    </w:p>
    <w:p w14:paraId="0A756710"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30 </w:t>
      </w:r>
      <w:proofErr w:type="spellStart"/>
      <w:r w:rsidRPr="009F7227">
        <w:rPr>
          <w:rFonts w:ascii="Book Antiqua" w:eastAsia="宋体" w:hAnsi="Book Antiqua" w:cs="宋体"/>
          <w:b/>
          <w:bCs/>
          <w:lang w:val="en-US" w:eastAsia="zh-CN"/>
        </w:rPr>
        <w:t>Cabezuelo</w:t>
      </w:r>
      <w:proofErr w:type="spellEnd"/>
      <w:r w:rsidRPr="009F7227">
        <w:rPr>
          <w:rFonts w:ascii="Book Antiqua" w:eastAsia="宋体" w:hAnsi="Book Antiqua" w:cs="宋体"/>
          <w:b/>
          <w:bCs/>
          <w:lang w:val="en-US" w:eastAsia="zh-CN"/>
        </w:rPr>
        <w:t xml:space="preserve"> JB</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Ramírez</w:t>
      </w:r>
      <w:proofErr w:type="spellEnd"/>
      <w:r w:rsidRPr="009F7227">
        <w:rPr>
          <w:rFonts w:ascii="Book Antiqua" w:eastAsia="宋体" w:hAnsi="Book Antiqua" w:cs="宋体"/>
          <w:lang w:val="en-US" w:eastAsia="zh-CN"/>
        </w:rPr>
        <w:t xml:space="preserve"> P, Ríos A, Acosta F, Torres D, </w:t>
      </w:r>
      <w:proofErr w:type="spellStart"/>
      <w:r w:rsidRPr="009F7227">
        <w:rPr>
          <w:rFonts w:ascii="Book Antiqua" w:eastAsia="宋体" w:hAnsi="Book Antiqua" w:cs="宋体"/>
          <w:lang w:val="en-US" w:eastAsia="zh-CN"/>
        </w:rPr>
        <w:t>Sansano</w:t>
      </w:r>
      <w:proofErr w:type="spellEnd"/>
      <w:r w:rsidRPr="009F7227">
        <w:rPr>
          <w:rFonts w:ascii="Book Antiqua" w:eastAsia="宋体" w:hAnsi="Book Antiqua" w:cs="宋体"/>
          <w:lang w:val="en-US" w:eastAsia="zh-CN"/>
        </w:rPr>
        <w:t xml:space="preserve"> T, Pons JA, </w:t>
      </w:r>
      <w:proofErr w:type="spellStart"/>
      <w:r w:rsidRPr="009F7227">
        <w:rPr>
          <w:rFonts w:ascii="Book Antiqua" w:eastAsia="宋体" w:hAnsi="Book Antiqua" w:cs="宋体"/>
          <w:lang w:val="en-US" w:eastAsia="zh-CN"/>
        </w:rPr>
        <w:t>Bru</w:t>
      </w:r>
      <w:proofErr w:type="spellEnd"/>
      <w:r w:rsidRPr="009F7227">
        <w:rPr>
          <w:rFonts w:ascii="Book Antiqua" w:eastAsia="宋体" w:hAnsi="Book Antiqua" w:cs="宋体"/>
          <w:lang w:val="en-US" w:eastAsia="zh-CN"/>
        </w:rPr>
        <w:t xml:space="preserve"> M, Montoya M, Bueno FS, Robles R, </w:t>
      </w:r>
      <w:proofErr w:type="spellStart"/>
      <w:r w:rsidRPr="009F7227">
        <w:rPr>
          <w:rFonts w:ascii="Book Antiqua" w:eastAsia="宋体" w:hAnsi="Book Antiqua" w:cs="宋体"/>
          <w:lang w:val="en-US" w:eastAsia="zh-CN"/>
        </w:rPr>
        <w:t>Parrilla</w:t>
      </w:r>
      <w:proofErr w:type="spellEnd"/>
      <w:r w:rsidRPr="009F7227">
        <w:rPr>
          <w:rFonts w:ascii="Book Antiqua" w:eastAsia="宋体" w:hAnsi="Book Antiqua" w:cs="宋体"/>
          <w:lang w:val="en-US" w:eastAsia="zh-CN"/>
        </w:rPr>
        <w:t xml:space="preserve"> P. Risk factors of acute renal failure after liver transplantation. </w:t>
      </w:r>
      <w:r w:rsidRPr="009F7227">
        <w:rPr>
          <w:rFonts w:ascii="Book Antiqua" w:eastAsia="宋体" w:hAnsi="Book Antiqua" w:cs="宋体"/>
          <w:i/>
          <w:iCs/>
          <w:lang w:val="en-US" w:eastAsia="zh-CN"/>
        </w:rPr>
        <w:t xml:space="preserve">Kidney </w:t>
      </w:r>
      <w:proofErr w:type="spellStart"/>
      <w:r w:rsidRPr="009F7227">
        <w:rPr>
          <w:rFonts w:ascii="Book Antiqua" w:eastAsia="宋体" w:hAnsi="Book Antiqua" w:cs="宋体"/>
          <w:i/>
          <w:iCs/>
          <w:lang w:val="en-US" w:eastAsia="zh-CN"/>
        </w:rPr>
        <w:t>Int</w:t>
      </w:r>
      <w:proofErr w:type="spellEnd"/>
      <w:r w:rsidRPr="009F7227">
        <w:rPr>
          <w:rFonts w:ascii="Book Antiqua" w:eastAsia="宋体" w:hAnsi="Book Antiqua" w:cs="宋体"/>
          <w:lang w:val="en-US" w:eastAsia="zh-CN"/>
        </w:rPr>
        <w:t xml:space="preserve"> 2006; </w:t>
      </w:r>
      <w:r w:rsidRPr="009F7227">
        <w:rPr>
          <w:rFonts w:ascii="Book Antiqua" w:eastAsia="宋体" w:hAnsi="Book Antiqua" w:cs="宋体"/>
          <w:b/>
          <w:bCs/>
          <w:lang w:val="en-US" w:eastAsia="zh-CN"/>
        </w:rPr>
        <w:t>69</w:t>
      </w:r>
      <w:r w:rsidRPr="009F7227">
        <w:rPr>
          <w:rFonts w:ascii="Book Antiqua" w:eastAsia="宋体" w:hAnsi="Book Antiqua" w:cs="宋体"/>
          <w:lang w:val="en-US" w:eastAsia="zh-CN"/>
        </w:rPr>
        <w:t>: 1073-1080 [PMID: 16528257 DOI: 10.1038/sj.ki.5000216]</w:t>
      </w:r>
    </w:p>
    <w:p w14:paraId="54FF9299"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31 </w:t>
      </w:r>
      <w:r w:rsidRPr="009F7227">
        <w:rPr>
          <w:rFonts w:ascii="Book Antiqua" w:eastAsia="宋体" w:hAnsi="Book Antiqua" w:cs="宋体"/>
          <w:b/>
          <w:bCs/>
          <w:lang w:val="en-US" w:eastAsia="zh-CN"/>
        </w:rPr>
        <w:t>Axelrod DA</w:t>
      </w:r>
      <w:r w:rsidRPr="009F7227">
        <w:rPr>
          <w:rFonts w:ascii="Book Antiqua" w:eastAsia="宋体" w:hAnsi="Book Antiqua" w:cs="宋体"/>
          <w:lang w:val="en-US" w:eastAsia="zh-CN"/>
        </w:rPr>
        <w:t xml:space="preserve">, Schnitzler M, </w:t>
      </w:r>
      <w:proofErr w:type="spellStart"/>
      <w:r w:rsidRPr="009F7227">
        <w:rPr>
          <w:rFonts w:ascii="Book Antiqua" w:eastAsia="宋体" w:hAnsi="Book Antiqua" w:cs="宋体"/>
          <w:lang w:val="en-US" w:eastAsia="zh-CN"/>
        </w:rPr>
        <w:t>Salvalaggio</w:t>
      </w:r>
      <w:proofErr w:type="spellEnd"/>
      <w:r w:rsidRPr="009F7227">
        <w:rPr>
          <w:rFonts w:ascii="Book Antiqua" w:eastAsia="宋体" w:hAnsi="Book Antiqua" w:cs="宋体"/>
          <w:lang w:val="en-US" w:eastAsia="zh-CN"/>
        </w:rPr>
        <w:t xml:space="preserve"> PR, Swindle J, </w:t>
      </w:r>
      <w:proofErr w:type="spellStart"/>
      <w:r w:rsidRPr="009F7227">
        <w:rPr>
          <w:rFonts w:ascii="Book Antiqua" w:eastAsia="宋体" w:hAnsi="Book Antiqua" w:cs="宋体"/>
          <w:lang w:val="en-US" w:eastAsia="zh-CN"/>
        </w:rPr>
        <w:t>Abecassis</w:t>
      </w:r>
      <w:proofErr w:type="spellEnd"/>
      <w:r w:rsidRPr="009F7227">
        <w:rPr>
          <w:rFonts w:ascii="Book Antiqua" w:eastAsia="宋体" w:hAnsi="Book Antiqua" w:cs="宋体"/>
          <w:lang w:val="en-US" w:eastAsia="zh-CN"/>
        </w:rPr>
        <w:t xml:space="preserve"> MM. </w:t>
      </w:r>
      <w:proofErr w:type="gramStart"/>
      <w:r w:rsidRPr="009F7227">
        <w:rPr>
          <w:rFonts w:ascii="Book Antiqua" w:eastAsia="宋体" w:hAnsi="Book Antiqua" w:cs="宋体"/>
          <w:lang w:val="en-US" w:eastAsia="zh-CN"/>
        </w:rPr>
        <w:t>The economic impact of the utilization of liver allografts with high donor risk index.</w:t>
      </w:r>
      <w:proofErr w:type="gramEnd"/>
      <w:r w:rsidRPr="009F7227">
        <w:rPr>
          <w:rFonts w:ascii="Book Antiqua" w:eastAsia="宋体" w:hAnsi="Book Antiqua" w:cs="宋体"/>
          <w:lang w:val="en-US" w:eastAsia="zh-CN"/>
        </w:rPr>
        <w:t xml:space="preserve">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2007; </w:t>
      </w:r>
      <w:r w:rsidRPr="009F7227">
        <w:rPr>
          <w:rFonts w:ascii="Book Antiqua" w:eastAsia="宋体" w:hAnsi="Book Antiqua" w:cs="宋体"/>
          <w:b/>
          <w:bCs/>
          <w:lang w:val="en-US" w:eastAsia="zh-CN"/>
        </w:rPr>
        <w:t>7</w:t>
      </w:r>
      <w:r w:rsidRPr="009F7227">
        <w:rPr>
          <w:rFonts w:ascii="Book Antiqua" w:eastAsia="宋体" w:hAnsi="Book Antiqua" w:cs="宋体"/>
          <w:lang w:val="en-US" w:eastAsia="zh-CN"/>
        </w:rPr>
        <w:t>: 990-997 [PMID: 17391139 DOI: 10.1111/j.1600-6143.2006.01724.x]</w:t>
      </w:r>
    </w:p>
    <w:p w14:paraId="6BA7E3DA"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32 </w:t>
      </w:r>
      <w:proofErr w:type="spellStart"/>
      <w:r w:rsidRPr="009F7227">
        <w:rPr>
          <w:rFonts w:ascii="Book Antiqua" w:eastAsia="宋体" w:hAnsi="Book Antiqua" w:cs="宋体"/>
          <w:b/>
          <w:bCs/>
          <w:lang w:val="en-US" w:eastAsia="zh-CN"/>
        </w:rPr>
        <w:t>Andert</w:t>
      </w:r>
      <w:proofErr w:type="spellEnd"/>
      <w:r w:rsidRPr="009F7227">
        <w:rPr>
          <w:rFonts w:ascii="Book Antiqua" w:eastAsia="宋体" w:hAnsi="Book Antiqua" w:cs="宋体"/>
          <w:b/>
          <w:bCs/>
          <w:lang w:val="en-US" w:eastAsia="zh-CN"/>
        </w:rPr>
        <w:t xml:space="preserve"> A</w:t>
      </w:r>
      <w:r w:rsidRPr="009F7227">
        <w:rPr>
          <w:rFonts w:ascii="Book Antiqua" w:eastAsia="宋体" w:hAnsi="Book Antiqua" w:cs="宋体"/>
          <w:lang w:val="en-US" w:eastAsia="zh-CN"/>
        </w:rPr>
        <w:t xml:space="preserve">, Becker N, Ulmer F, </w:t>
      </w:r>
      <w:proofErr w:type="spellStart"/>
      <w:r w:rsidRPr="009F7227">
        <w:rPr>
          <w:rFonts w:ascii="Book Antiqua" w:eastAsia="宋体" w:hAnsi="Book Antiqua" w:cs="宋体"/>
          <w:lang w:val="en-US" w:eastAsia="zh-CN"/>
        </w:rPr>
        <w:t>Schöning</w:t>
      </w:r>
      <w:proofErr w:type="spellEnd"/>
      <w:r w:rsidRPr="009F7227">
        <w:rPr>
          <w:rFonts w:ascii="Book Antiqua" w:eastAsia="宋体" w:hAnsi="Book Antiqua" w:cs="宋体"/>
          <w:lang w:val="en-US" w:eastAsia="zh-CN"/>
        </w:rPr>
        <w:t xml:space="preserve"> W, Hein M, </w:t>
      </w:r>
      <w:proofErr w:type="spellStart"/>
      <w:r w:rsidRPr="009F7227">
        <w:rPr>
          <w:rFonts w:ascii="Book Antiqua" w:eastAsia="宋体" w:hAnsi="Book Antiqua" w:cs="宋体"/>
          <w:lang w:val="en-US" w:eastAsia="zh-CN"/>
        </w:rPr>
        <w:t>Rimek</w:t>
      </w:r>
      <w:proofErr w:type="spellEnd"/>
      <w:r w:rsidRPr="009F7227">
        <w:rPr>
          <w:rFonts w:ascii="Book Antiqua" w:eastAsia="宋体" w:hAnsi="Book Antiqua" w:cs="宋体"/>
          <w:lang w:val="en-US" w:eastAsia="zh-CN"/>
        </w:rPr>
        <w:t xml:space="preserve"> A, Neumann U, </w:t>
      </w:r>
      <w:proofErr w:type="spellStart"/>
      <w:r w:rsidRPr="009F7227">
        <w:rPr>
          <w:rFonts w:ascii="Book Antiqua" w:eastAsia="宋体" w:hAnsi="Book Antiqua" w:cs="宋体"/>
          <w:lang w:val="en-US" w:eastAsia="zh-CN"/>
        </w:rPr>
        <w:t>Schmeding</w:t>
      </w:r>
      <w:proofErr w:type="spellEnd"/>
      <w:r w:rsidRPr="009F7227">
        <w:rPr>
          <w:rFonts w:ascii="Book Antiqua" w:eastAsia="宋体" w:hAnsi="Book Antiqua" w:cs="宋体"/>
          <w:lang w:val="en-US" w:eastAsia="zh-CN"/>
        </w:rPr>
        <w:t xml:space="preserve"> M. Liver Transplantation and Donor Body Mass Index &amp; </w:t>
      </w:r>
      <w:proofErr w:type="spellStart"/>
      <w:r w:rsidRPr="009F7227">
        <w:rPr>
          <w:rFonts w:ascii="Book Antiqua" w:eastAsia="宋体" w:hAnsi="Book Antiqua" w:cs="宋体"/>
          <w:lang w:val="en-US" w:eastAsia="zh-CN"/>
        </w:rPr>
        <w:t>gt</w:t>
      </w:r>
      <w:proofErr w:type="spellEnd"/>
      <w:r w:rsidRPr="009F7227">
        <w:rPr>
          <w:rFonts w:ascii="Book Antiqua" w:eastAsia="宋体" w:hAnsi="Book Antiqua" w:cs="宋体"/>
          <w:lang w:val="en-US" w:eastAsia="zh-CN"/>
        </w:rPr>
        <w:t xml:space="preserve">; 30: Use or Refuse? </w:t>
      </w:r>
      <w:r w:rsidRPr="009F7227">
        <w:rPr>
          <w:rFonts w:ascii="Book Antiqua" w:eastAsia="宋体" w:hAnsi="Book Antiqua" w:cs="宋体"/>
          <w:i/>
          <w:iCs/>
          <w:lang w:val="en-US" w:eastAsia="zh-CN"/>
        </w:rPr>
        <w:t>Ann Transplant</w:t>
      </w:r>
      <w:r w:rsidRPr="009F7227">
        <w:rPr>
          <w:rFonts w:ascii="Book Antiqua" w:eastAsia="宋体" w:hAnsi="Book Antiqua" w:cs="宋体"/>
          <w:lang w:val="en-US" w:eastAsia="zh-CN"/>
        </w:rPr>
        <w:t xml:space="preserve"> 2016; </w:t>
      </w:r>
      <w:r w:rsidRPr="009F7227">
        <w:rPr>
          <w:rFonts w:ascii="Book Antiqua" w:eastAsia="宋体" w:hAnsi="Book Antiqua" w:cs="宋体"/>
          <w:b/>
          <w:bCs/>
          <w:lang w:val="en-US" w:eastAsia="zh-CN"/>
        </w:rPr>
        <w:t>21</w:t>
      </w:r>
      <w:r w:rsidRPr="009F7227">
        <w:rPr>
          <w:rFonts w:ascii="Book Antiqua" w:eastAsia="宋体" w:hAnsi="Book Antiqua" w:cs="宋体"/>
          <w:lang w:val="en-US" w:eastAsia="zh-CN"/>
        </w:rPr>
        <w:t>: 185-193 [PMID: 27029495]</w:t>
      </w:r>
    </w:p>
    <w:p w14:paraId="22DD0E18"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33 </w:t>
      </w:r>
      <w:proofErr w:type="spellStart"/>
      <w:r w:rsidRPr="009F7227">
        <w:rPr>
          <w:rFonts w:ascii="Book Antiqua" w:eastAsia="宋体" w:hAnsi="Book Antiqua" w:cs="宋体"/>
          <w:b/>
          <w:bCs/>
          <w:lang w:val="en-US" w:eastAsia="zh-CN"/>
        </w:rPr>
        <w:t>Fernández</w:t>
      </w:r>
      <w:proofErr w:type="spellEnd"/>
      <w:r w:rsidRPr="009F7227">
        <w:rPr>
          <w:rFonts w:ascii="Book Antiqua" w:eastAsia="宋体" w:hAnsi="Book Antiqua" w:cs="宋体"/>
          <w:b/>
          <w:bCs/>
          <w:lang w:val="en-US" w:eastAsia="zh-CN"/>
        </w:rPr>
        <w:t xml:space="preserve"> L</w:t>
      </w:r>
      <w:r w:rsidRPr="009F7227">
        <w:rPr>
          <w:rFonts w:ascii="Book Antiqua" w:eastAsia="宋体" w:hAnsi="Book Antiqua" w:cs="宋体"/>
          <w:lang w:val="en-US" w:eastAsia="zh-CN"/>
        </w:rPr>
        <w:t xml:space="preserve">, Heredia N, Peralta C, </w:t>
      </w:r>
      <w:proofErr w:type="spellStart"/>
      <w:r w:rsidRPr="009F7227">
        <w:rPr>
          <w:rFonts w:ascii="Book Antiqua" w:eastAsia="宋体" w:hAnsi="Book Antiqua" w:cs="宋体"/>
          <w:lang w:val="en-US" w:eastAsia="zh-CN"/>
        </w:rPr>
        <w:t>Xaus</w:t>
      </w:r>
      <w:proofErr w:type="spellEnd"/>
      <w:r w:rsidRPr="009F7227">
        <w:rPr>
          <w:rFonts w:ascii="Book Antiqua" w:eastAsia="宋体" w:hAnsi="Book Antiqua" w:cs="宋体"/>
          <w:lang w:val="en-US" w:eastAsia="zh-CN"/>
        </w:rPr>
        <w:t xml:space="preserve"> C, </w:t>
      </w:r>
      <w:proofErr w:type="spellStart"/>
      <w:r w:rsidRPr="009F7227">
        <w:rPr>
          <w:rFonts w:ascii="Book Antiqua" w:eastAsia="宋体" w:hAnsi="Book Antiqua" w:cs="宋体"/>
          <w:lang w:val="en-US" w:eastAsia="zh-CN"/>
        </w:rPr>
        <w:t>Roselló-Catafau</w:t>
      </w:r>
      <w:proofErr w:type="spellEnd"/>
      <w:r w:rsidRPr="009F7227">
        <w:rPr>
          <w:rFonts w:ascii="Book Antiqua" w:eastAsia="宋体" w:hAnsi="Book Antiqua" w:cs="宋体"/>
          <w:lang w:val="en-US" w:eastAsia="zh-CN"/>
        </w:rPr>
        <w:t xml:space="preserve"> J, </w:t>
      </w:r>
      <w:proofErr w:type="spellStart"/>
      <w:r w:rsidRPr="009F7227">
        <w:rPr>
          <w:rFonts w:ascii="Book Antiqua" w:eastAsia="宋体" w:hAnsi="Book Antiqua" w:cs="宋体"/>
          <w:lang w:val="en-US" w:eastAsia="zh-CN"/>
        </w:rPr>
        <w:t>Rimola</w:t>
      </w:r>
      <w:proofErr w:type="spellEnd"/>
      <w:r w:rsidRPr="009F7227">
        <w:rPr>
          <w:rFonts w:ascii="Book Antiqua" w:eastAsia="宋体" w:hAnsi="Book Antiqua" w:cs="宋体"/>
          <w:lang w:val="en-US" w:eastAsia="zh-CN"/>
        </w:rPr>
        <w:t xml:space="preserve"> A, Marco A, </w:t>
      </w:r>
      <w:proofErr w:type="spellStart"/>
      <w:r w:rsidRPr="009F7227">
        <w:rPr>
          <w:rFonts w:ascii="Book Antiqua" w:eastAsia="宋体" w:hAnsi="Book Antiqua" w:cs="宋体"/>
          <w:lang w:val="en-US" w:eastAsia="zh-CN"/>
        </w:rPr>
        <w:t>Serafín</w:t>
      </w:r>
      <w:proofErr w:type="spellEnd"/>
      <w:r w:rsidRPr="009F7227">
        <w:rPr>
          <w:rFonts w:ascii="Book Antiqua" w:eastAsia="宋体" w:hAnsi="Book Antiqua" w:cs="宋体"/>
          <w:lang w:val="en-US" w:eastAsia="zh-CN"/>
        </w:rPr>
        <w:t xml:space="preserve"> A, </w:t>
      </w:r>
      <w:proofErr w:type="spellStart"/>
      <w:r w:rsidRPr="009F7227">
        <w:rPr>
          <w:rFonts w:ascii="Book Antiqua" w:eastAsia="宋体" w:hAnsi="Book Antiqua" w:cs="宋体"/>
          <w:lang w:val="en-US" w:eastAsia="zh-CN"/>
        </w:rPr>
        <w:t>Deulofeu</w:t>
      </w:r>
      <w:proofErr w:type="spellEnd"/>
      <w:r w:rsidRPr="009F7227">
        <w:rPr>
          <w:rFonts w:ascii="Book Antiqua" w:eastAsia="宋体" w:hAnsi="Book Antiqua" w:cs="宋体"/>
          <w:lang w:val="en-US" w:eastAsia="zh-CN"/>
        </w:rPr>
        <w:t xml:space="preserve"> R, </w:t>
      </w:r>
      <w:proofErr w:type="spellStart"/>
      <w:r w:rsidRPr="009F7227">
        <w:rPr>
          <w:rFonts w:ascii="Book Antiqua" w:eastAsia="宋体" w:hAnsi="Book Antiqua" w:cs="宋体"/>
          <w:lang w:val="en-US" w:eastAsia="zh-CN"/>
        </w:rPr>
        <w:t>Gelpí</w:t>
      </w:r>
      <w:proofErr w:type="spellEnd"/>
      <w:r w:rsidRPr="009F7227">
        <w:rPr>
          <w:rFonts w:ascii="Book Antiqua" w:eastAsia="宋体" w:hAnsi="Book Antiqua" w:cs="宋体"/>
          <w:lang w:val="en-US" w:eastAsia="zh-CN"/>
        </w:rPr>
        <w:t xml:space="preserve"> E, Grande L. Role of ischemic preconditioning and the portosystemic shunt in the prevention of liver and </w:t>
      </w:r>
      <w:r w:rsidRPr="009F7227">
        <w:rPr>
          <w:rFonts w:ascii="Book Antiqua" w:eastAsia="宋体" w:hAnsi="Book Antiqua" w:cs="宋体"/>
          <w:lang w:val="en-US" w:eastAsia="zh-CN"/>
        </w:rPr>
        <w:lastRenderedPageBreak/>
        <w:t xml:space="preserve">lung damage after rat liver transplantation. </w:t>
      </w:r>
      <w:r w:rsidRPr="009F7227">
        <w:rPr>
          <w:rFonts w:ascii="Book Antiqua" w:eastAsia="宋体" w:hAnsi="Book Antiqua" w:cs="宋体"/>
          <w:i/>
          <w:iCs/>
          <w:lang w:val="en-US" w:eastAsia="zh-CN"/>
        </w:rPr>
        <w:t>Transplantation</w:t>
      </w:r>
      <w:r w:rsidRPr="009F7227">
        <w:rPr>
          <w:rFonts w:ascii="Book Antiqua" w:eastAsia="宋体" w:hAnsi="Book Antiqua" w:cs="宋体"/>
          <w:lang w:val="en-US" w:eastAsia="zh-CN"/>
        </w:rPr>
        <w:t xml:space="preserve"> 2003; </w:t>
      </w:r>
      <w:r w:rsidRPr="009F7227">
        <w:rPr>
          <w:rFonts w:ascii="Book Antiqua" w:eastAsia="宋体" w:hAnsi="Book Antiqua" w:cs="宋体"/>
          <w:b/>
          <w:bCs/>
          <w:lang w:val="en-US" w:eastAsia="zh-CN"/>
        </w:rPr>
        <w:t>76</w:t>
      </w:r>
      <w:r w:rsidRPr="009F7227">
        <w:rPr>
          <w:rFonts w:ascii="Book Antiqua" w:eastAsia="宋体" w:hAnsi="Book Antiqua" w:cs="宋体"/>
          <w:lang w:val="en-US" w:eastAsia="zh-CN"/>
        </w:rPr>
        <w:t>: 282-289 [PMID: 12883180 DOI: 10.1097/01.tp.0000067529.82245.4e]</w:t>
      </w:r>
    </w:p>
    <w:p w14:paraId="157277C7" w14:textId="77777777" w:rsidR="009F7227" w:rsidRPr="009F7227" w:rsidRDefault="009F7227" w:rsidP="009F7227">
      <w:pPr>
        <w:spacing w:line="360" w:lineRule="auto"/>
        <w:jc w:val="both"/>
        <w:rPr>
          <w:rFonts w:ascii="Book Antiqua" w:eastAsia="宋体" w:hAnsi="Book Antiqua" w:cs="宋体"/>
          <w:lang w:val="en-US" w:eastAsia="zh-CN"/>
        </w:rPr>
      </w:pPr>
      <w:proofErr w:type="gramStart"/>
      <w:r w:rsidRPr="009F7227">
        <w:rPr>
          <w:rFonts w:ascii="Book Antiqua" w:eastAsia="宋体" w:hAnsi="Book Antiqua" w:cs="宋体"/>
          <w:lang w:val="en-US" w:eastAsia="zh-CN"/>
        </w:rPr>
        <w:t xml:space="preserve">34 </w:t>
      </w:r>
      <w:r w:rsidRPr="009F7227">
        <w:rPr>
          <w:rFonts w:ascii="Book Antiqua" w:eastAsia="宋体" w:hAnsi="Book Antiqua" w:cs="宋体"/>
          <w:b/>
          <w:bCs/>
          <w:lang w:val="en-US" w:eastAsia="zh-CN"/>
        </w:rPr>
        <w:t>Ramsay M</w:t>
      </w:r>
      <w:r w:rsidRPr="009F7227">
        <w:rPr>
          <w:rFonts w:ascii="Book Antiqua" w:eastAsia="宋体" w:hAnsi="Book Antiqua" w:cs="宋体"/>
          <w:lang w:val="en-US" w:eastAsia="zh-CN"/>
        </w:rPr>
        <w:t>.</w:t>
      </w:r>
      <w:proofErr w:type="gramEnd"/>
      <w:r w:rsidRPr="009F7227">
        <w:rPr>
          <w:rFonts w:ascii="Book Antiqua" w:eastAsia="宋体" w:hAnsi="Book Antiqua" w:cs="宋体"/>
          <w:lang w:val="en-US" w:eastAsia="zh-CN"/>
        </w:rPr>
        <w:t xml:space="preserve"> The reperfusion syndrome: have we made any progress? </w:t>
      </w:r>
      <w:r w:rsidRPr="009F7227">
        <w:rPr>
          <w:rFonts w:ascii="Book Antiqua" w:eastAsia="宋体" w:hAnsi="Book Antiqua" w:cs="宋体"/>
          <w:i/>
          <w:iCs/>
          <w:lang w:val="en-US" w:eastAsia="zh-CN"/>
        </w:rPr>
        <w:t xml:space="preserve">Liver </w:t>
      </w:r>
      <w:proofErr w:type="spellStart"/>
      <w:r w:rsidRPr="009F7227">
        <w:rPr>
          <w:rFonts w:ascii="Book Antiqua" w:eastAsia="宋体" w:hAnsi="Book Antiqua" w:cs="宋体"/>
          <w:i/>
          <w:iCs/>
          <w:lang w:val="en-US" w:eastAsia="zh-CN"/>
        </w:rPr>
        <w:t>Transpl</w:t>
      </w:r>
      <w:proofErr w:type="spellEnd"/>
      <w:r w:rsidRPr="009F7227">
        <w:rPr>
          <w:rFonts w:ascii="Book Antiqua" w:eastAsia="宋体" w:hAnsi="Book Antiqua" w:cs="宋体"/>
          <w:lang w:val="en-US" w:eastAsia="zh-CN"/>
        </w:rPr>
        <w:t xml:space="preserve"> 2008; </w:t>
      </w:r>
      <w:r w:rsidRPr="009F7227">
        <w:rPr>
          <w:rFonts w:ascii="Book Antiqua" w:eastAsia="宋体" w:hAnsi="Book Antiqua" w:cs="宋体"/>
          <w:b/>
          <w:bCs/>
          <w:lang w:val="en-US" w:eastAsia="zh-CN"/>
        </w:rPr>
        <w:t>14</w:t>
      </w:r>
      <w:r w:rsidRPr="009F7227">
        <w:rPr>
          <w:rFonts w:ascii="Book Antiqua" w:eastAsia="宋体" w:hAnsi="Book Antiqua" w:cs="宋体"/>
          <w:lang w:val="en-US" w:eastAsia="zh-CN"/>
        </w:rPr>
        <w:t>: 412-414 [PMID: 18383086 DOI: 10.1002/lt.21418]</w:t>
      </w:r>
    </w:p>
    <w:p w14:paraId="6369C497"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35 </w:t>
      </w:r>
      <w:proofErr w:type="spellStart"/>
      <w:r w:rsidRPr="009F7227">
        <w:rPr>
          <w:rFonts w:ascii="Book Antiqua" w:eastAsia="宋体" w:hAnsi="Book Antiqua" w:cs="宋体"/>
          <w:b/>
          <w:bCs/>
          <w:lang w:val="en-US" w:eastAsia="zh-CN"/>
        </w:rPr>
        <w:t>Grattagliano</w:t>
      </w:r>
      <w:proofErr w:type="spellEnd"/>
      <w:r w:rsidRPr="009F7227">
        <w:rPr>
          <w:rFonts w:ascii="Book Antiqua" w:eastAsia="宋体" w:hAnsi="Book Antiqua" w:cs="宋体"/>
          <w:b/>
          <w:bCs/>
          <w:lang w:val="en-US" w:eastAsia="zh-CN"/>
        </w:rPr>
        <w:t xml:space="preserve"> I</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Vendemiale</w:t>
      </w:r>
      <w:proofErr w:type="spellEnd"/>
      <w:r w:rsidRPr="009F7227">
        <w:rPr>
          <w:rFonts w:ascii="Book Antiqua" w:eastAsia="宋体" w:hAnsi="Book Antiqua" w:cs="宋体"/>
          <w:lang w:val="en-US" w:eastAsia="zh-CN"/>
        </w:rPr>
        <w:t xml:space="preserve"> G, </w:t>
      </w:r>
      <w:proofErr w:type="spellStart"/>
      <w:r w:rsidRPr="009F7227">
        <w:rPr>
          <w:rFonts w:ascii="Book Antiqua" w:eastAsia="宋体" w:hAnsi="Book Antiqua" w:cs="宋体"/>
          <w:lang w:val="en-US" w:eastAsia="zh-CN"/>
        </w:rPr>
        <w:t>Lauterburg</w:t>
      </w:r>
      <w:proofErr w:type="spellEnd"/>
      <w:r w:rsidRPr="009F7227">
        <w:rPr>
          <w:rFonts w:ascii="Book Antiqua" w:eastAsia="宋体" w:hAnsi="Book Antiqua" w:cs="宋体"/>
          <w:lang w:val="en-US" w:eastAsia="zh-CN"/>
        </w:rPr>
        <w:t xml:space="preserve"> BH. Reperfusion injury of the liver: role of mitochondria and protection by glutathione ester. </w:t>
      </w:r>
      <w:r w:rsidRPr="009F7227">
        <w:rPr>
          <w:rFonts w:ascii="Book Antiqua" w:eastAsia="宋体" w:hAnsi="Book Antiqua" w:cs="宋体"/>
          <w:i/>
          <w:iCs/>
          <w:lang w:val="en-US" w:eastAsia="zh-CN"/>
        </w:rPr>
        <w:t xml:space="preserve">J </w:t>
      </w:r>
      <w:proofErr w:type="spellStart"/>
      <w:r w:rsidRPr="009F7227">
        <w:rPr>
          <w:rFonts w:ascii="Book Antiqua" w:eastAsia="宋体" w:hAnsi="Book Antiqua" w:cs="宋体"/>
          <w:i/>
          <w:iCs/>
          <w:lang w:val="en-US" w:eastAsia="zh-CN"/>
        </w:rPr>
        <w:t>Surg</w:t>
      </w:r>
      <w:proofErr w:type="spellEnd"/>
      <w:r w:rsidRPr="009F7227">
        <w:rPr>
          <w:rFonts w:ascii="Book Antiqua" w:eastAsia="宋体" w:hAnsi="Book Antiqua" w:cs="宋体"/>
          <w:i/>
          <w:iCs/>
          <w:lang w:val="en-US" w:eastAsia="zh-CN"/>
        </w:rPr>
        <w:t xml:space="preserve"> Res</w:t>
      </w:r>
      <w:r w:rsidRPr="009F7227">
        <w:rPr>
          <w:rFonts w:ascii="Book Antiqua" w:eastAsia="宋体" w:hAnsi="Book Antiqua" w:cs="宋体"/>
          <w:lang w:val="en-US" w:eastAsia="zh-CN"/>
        </w:rPr>
        <w:t xml:space="preserve"> 1999; </w:t>
      </w:r>
      <w:r w:rsidRPr="009F7227">
        <w:rPr>
          <w:rFonts w:ascii="Book Antiqua" w:eastAsia="宋体" w:hAnsi="Book Antiqua" w:cs="宋体"/>
          <w:b/>
          <w:bCs/>
          <w:lang w:val="en-US" w:eastAsia="zh-CN"/>
        </w:rPr>
        <w:t>86</w:t>
      </w:r>
      <w:r w:rsidRPr="009F7227">
        <w:rPr>
          <w:rFonts w:ascii="Book Antiqua" w:eastAsia="宋体" w:hAnsi="Book Antiqua" w:cs="宋体"/>
          <w:lang w:val="en-US" w:eastAsia="zh-CN"/>
        </w:rPr>
        <w:t>: 2-8 [PMID: 10452861 DOI: 10.1006/jsre.1999.5620]</w:t>
      </w:r>
    </w:p>
    <w:p w14:paraId="6BA7B0A4"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36 </w:t>
      </w:r>
      <w:proofErr w:type="spellStart"/>
      <w:r w:rsidRPr="009F7227">
        <w:rPr>
          <w:rFonts w:ascii="Book Antiqua" w:eastAsia="宋体" w:hAnsi="Book Antiqua" w:cs="宋体"/>
          <w:b/>
          <w:bCs/>
          <w:lang w:val="en-US" w:eastAsia="zh-CN"/>
        </w:rPr>
        <w:t>Eisenbach</w:t>
      </w:r>
      <w:proofErr w:type="spellEnd"/>
      <w:r w:rsidRPr="009F7227">
        <w:rPr>
          <w:rFonts w:ascii="Book Antiqua" w:eastAsia="宋体" w:hAnsi="Book Antiqua" w:cs="宋体"/>
          <w:b/>
          <w:bCs/>
          <w:lang w:val="en-US" w:eastAsia="zh-CN"/>
        </w:rPr>
        <w:t xml:space="preserve"> C</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Encke</w:t>
      </w:r>
      <w:proofErr w:type="spellEnd"/>
      <w:r w:rsidRPr="009F7227">
        <w:rPr>
          <w:rFonts w:ascii="Book Antiqua" w:eastAsia="宋体" w:hAnsi="Book Antiqua" w:cs="宋体"/>
          <w:lang w:val="en-US" w:eastAsia="zh-CN"/>
        </w:rPr>
        <w:t xml:space="preserve"> J, Merle U, </w:t>
      </w:r>
      <w:proofErr w:type="spellStart"/>
      <w:r w:rsidRPr="009F7227">
        <w:rPr>
          <w:rFonts w:ascii="Book Antiqua" w:eastAsia="宋体" w:hAnsi="Book Antiqua" w:cs="宋体"/>
          <w:lang w:val="en-US" w:eastAsia="zh-CN"/>
        </w:rPr>
        <w:t>Gotthardt</w:t>
      </w:r>
      <w:proofErr w:type="spellEnd"/>
      <w:r w:rsidRPr="009F7227">
        <w:rPr>
          <w:rFonts w:ascii="Book Antiqua" w:eastAsia="宋体" w:hAnsi="Book Antiqua" w:cs="宋体"/>
          <w:lang w:val="en-US" w:eastAsia="zh-CN"/>
        </w:rPr>
        <w:t xml:space="preserve"> D, Weiss KH, Schneider L, </w:t>
      </w:r>
      <w:proofErr w:type="spellStart"/>
      <w:r w:rsidRPr="009F7227">
        <w:rPr>
          <w:rFonts w:ascii="Book Antiqua" w:eastAsia="宋体" w:hAnsi="Book Antiqua" w:cs="宋体"/>
          <w:lang w:val="en-US" w:eastAsia="zh-CN"/>
        </w:rPr>
        <w:t>Latanowicz</w:t>
      </w:r>
      <w:proofErr w:type="spellEnd"/>
      <w:r w:rsidRPr="009F7227">
        <w:rPr>
          <w:rFonts w:ascii="Book Antiqua" w:eastAsia="宋体" w:hAnsi="Book Antiqua" w:cs="宋体"/>
          <w:lang w:val="en-US" w:eastAsia="zh-CN"/>
        </w:rPr>
        <w:t xml:space="preserve"> S, Spiegel M, Engelmann G, </w:t>
      </w:r>
      <w:proofErr w:type="spellStart"/>
      <w:r w:rsidRPr="009F7227">
        <w:rPr>
          <w:rFonts w:ascii="Book Antiqua" w:eastAsia="宋体" w:hAnsi="Book Antiqua" w:cs="宋体"/>
          <w:lang w:val="en-US" w:eastAsia="zh-CN"/>
        </w:rPr>
        <w:t>Stremmel</w:t>
      </w:r>
      <w:proofErr w:type="spellEnd"/>
      <w:r w:rsidRPr="009F7227">
        <w:rPr>
          <w:rFonts w:ascii="Book Antiqua" w:eastAsia="宋体" w:hAnsi="Book Antiqua" w:cs="宋体"/>
          <w:lang w:val="en-US" w:eastAsia="zh-CN"/>
        </w:rPr>
        <w:t xml:space="preserve"> W, </w:t>
      </w:r>
      <w:proofErr w:type="spellStart"/>
      <w:r w:rsidRPr="009F7227">
        <w:rPr>
          <w:rFonts w:ascii="Book Antiqua" w:eastAsia="宋体" w:hAnsi="Book Antiqua" w:cs="宋体"/>
          <w:lang w:val="en-US" w:eastAsia="zh-CN"/>
        </w:rPr>
        <w:t>Büchler</w:t>
      </w:r>
      <w:proofErr w:type="spellEnd"/>
      <w:r w:rsidRPr="009F7227">
        <w:rPr>
          <w:rFonts w:ascii="Book Antiqua" w:eastAsia="宋体" w:hAnsi="Book Antiqua" w:cs="宋体"/>
          <w:lang w:val="en-US" w:eastAsia="zh-CN"/>
        </w:rPr>
        <w:t xml:space="preserve"> MW, Schmidt J, </w:t>
      </w:r>
      <w:proofErr w:type="spellStart"/>
      <w:r w:rsidRPr="009F7227">
        <w:rPr>
          <w:rFonts w:ascii="Book Antiqua" w:eastAsia="宋体" w:hAnsi="Book Antiqua" w:cs="宋体"/>
          <w:lang w:val="en-US" w:eastAsia="zh-CN"/>
        </w:rPr>
        <w:t>Weigand</w:t>
      </w:r>
      <w:proofErr w:type="spellEnd"/>
      <w:r w:rsidRPr="009F7227">
        <w:rPr>
          <w:rFonts w:ascii="Book Antiqua" w:eastAsia="宋体" w:hAnsi="Book Antiqua" w:cs="宋体"/>
          <w:lang w:val="en-US" w:eastAsia="zh-CN"/>
        </w:rPr>
        <w:t xml:space="preserve"> MA, Sauer P. An early increase in gamma </w:t>
      </w:r>
      <w:proofErr w:type="spellStart"/>
      <w:r w:rsidRPr="009F7227">
        <w:rPr>
          <w:rFonts w:ascii="Book Antiqua" w:eastAsia="宋体" w:hAnsi="Book Antiqua" w:cs="宋体"/>
          <w:lang w:val="en-US" w:eastAsia="zh-CN"/>
        </w:rPr>
        <w:t>glutamyltranspeptidase</w:t>
      </w:r>
      <w:proofErr w:type="spellEnd"/>
      <w:r w:rsidRPr="009F7227">
        <w:rPr>
          <w:rFonts w:ascii="Book Antiqua" w:eastAsia="宋体" w:hAnsi="Book Antiqua" w:cs="宋体"/>
          <w:lang w:val="en-US" w:eastAsia="zh-CN"/>
        </w:rPr>
        <w:t xml:space="preserve"> and low aspartate aminotransferase peak values are associated with superior outcomes after </w:t>
      </w:r>
      <w:proofErr w:type="spellStart"/>
      <w:r w:rsidRPr="009F7227">
        <w:rPr>
          <w:rFonts w:ascii="Book Antiqua" w:eastAsia="宋体" w:hAnsi="Book Antiqua" w:cs="宋体"/>
          <w:lang w:val="en-US" w:eastAsia="zh-CN"/>
        </w:rPr>
        <w:t>orthotopic</w:t>
      </w:r>
      <w:proofErr w:type="spellEnd"/>
      <w:r w:rsidRPr="009F7227">
        <w:rPr>
          <w:rFonts w:ascii="Book Antiqua" w:eastAsia="宋体" w:hAnsi="Book Antiqua" w:cs="宋体"/>
          <w:lang w:val="en-US" w:eastAsia="zh-CN"/>
        </w:rPr>
        <w:t xml:space="preserve"> liver transplantation. </w:t>
      </w:r>
      <w:r w:rsidRPr="009F7227">
        <w:rPr>
          <w:rFonts w:ascii="Book Antiqua" w:eastAsia="宋体" w:hAnsi="Book Antiqua" w:cs="宋体"/>
          <w:i/>
          <w:iCs/>
          <w:lang w:val="en-US" w:eastAsia="zh-CN"/>
        </w:rPr>
        <w:t>Transplant Proc</w:t>
      </w:r>
      <w:r w:rsidRPr="009F7227">
        <w:rPr>
          <w:rFonts w:ascii="Book Antiqua" w:eastAsia="宋体" w:hAnsi="Book Antiqua" w:cs="宋体"/>
          <w:lang w:val="en-US" w:eastAsia="zh-CN"/>
        </w:rPr>
        <w:t xml:space="preserve"> 2009; </w:t>
      </w:r>
      <w:r w:rsidRPr="009F7227">
        <w:rPr>
          <w:rFonts w:ascii="Book Antiqua" w:eastAsia="宋体" w:hAnsi="Book Antiqua" w:cs="宋体"/>
          <w:b/>
          <w:bCs/>
          <w:lang w:val="en-US" w:eastAsia="zh-CN"/>
        </w:rPr>
        <w:t>41</w:t>
      </w:r>
      <w:r w:rsidRPr="009F7227">
        <w:rPr>
          <w:rFonts w:ascii="Book Antiqua" w:eastAsia="宋体" w:hAnsi="Book Antiqua" w:cs="宋体"/>
          <w:lang w:val="en-US" w:eastAsia="zh-CN"/>
        </w:rPr>
        <w:t>: 1727-1730 [PMID: 19545716 DOI: 10.1016/j.transproceed.2009.01.084]</w:t>
      </w:r>
    </w:p>
    <w:p w14:paraId="1B3070FA" w14:textId="77777777" w:rsidR="009F7227" w:rsidRPr="009F7227" w:rsidRDefault="009F7227" w:rsidP="009F7227">
      <w:pPr>
        <w:spacing w:line="360" w:lineRule="auto"/>
        <w:jc w:val="both"/>
        <w:rPr>
          <w:rFonts w:ascii="Book Antiqua" w:eastAsia="宋体" w:hAnsi="Book Antiqua" w:cs="宋体"/>
          <w:lang w:val="en-US" w:eastAsia="zh-CN"/>
        </w:rPr>
      </w:pPr>
      <w:r w:rsidRPr="009F7227">
        <w:rPr>
          <w:rFonts w:ascii="Book Antiqua" w:eastAsia="宋体" w:hAnsi="Book Antiqua" w:cs="宋体"/>
          <w:lang w:val="en-US" w:eastAsia="zh-CN"/>
        </w:rPr>
        <w:t xml:space="preserve">37 </w:t>
      </w:r>
      <w:proofErr w:type="spellStart"/>
      <w:r w:rsidRPr="009F7227">
        <w:rPr>
          <w:rFonts w:ascii="Book Antiqua" w:eastAsia="宋体" w:hAnsi="Book Antiqua" w:cs="宋体"/>
          <w:b/>
          <w:bCs/>
          <w:lang w:val="en-US" w:eastAsia="zh-CN"/>
        </w:rPr>
        <w:t>Ravikumar</w:t>
      </w:r>
      <w:proofErr w:type="spellEnd"/>
      <w:r w:rsidRPr="009F7227">
        <w:rPr>
          <w:rFonts w:ascii="Book Antiqua" w:eastAsia="宋体" w:hAnsi="Book Antiqua" w:cs="宋体"/>
          <w:b/>
          <w:bCs/>
          <w:lang w:val="en-US" w:eastAsia="zh-CN"/>
        </w:rPr>
        <w:t xml:space="preserve"> R</w:t>
      </w:r>
      <w:r w:rsidRPr="009F7227">
        <w:rPr>
          <w:rFonts w:ascii="Book Antiqua" w:eastAsia="宋体" w:hAnsi="Book Antiqua" w:cs="宋体"/>
          <w:lang w:val="en-US" w:eastAsia="zh-CN"/>
        </w:rPr>
        <w:t xml:space="preserve">, </w:t>
      </w:r>
      <w:proofErr w:type="spellStart"/>
      <w:r w:rsidRPr="009F7227">
        <w:rPr>
          <w:rFonts w:ascii="Book Antiqua" w:eastAsia="宋体" w:hAnsi="Book Antiqua" w:cs="宋体"/>
          <w:lang w:val="en-US" w:eastAsia="zh-CN"/>
        </w:rPr>
        <w:t>Jassem</w:t>
      </w:r>
      <w:proofErr w:type="spellEnd"/>
      <w:r w:rsidRPr="009F7227">
        <w:rPr>
          <w:rFonts w:ascii="Book Antiqua" w:eastAsia="宋体" w:hAnsi="Book Antiqua" w:cs="宋体"/>
          <w:lang w:val="en-US" w:eastAsia="zh-CN"/>
        </w:rPr>
        <w:t xml:space="preserve"> W, </w:t>
      </w:r>
      <w:proofErr w:type="spellStart"/>
      <w:r w:rsidRPr="009F7227">
        <w:rPr>
          <w:rFonts w:ascii="Book Antiqua" w:eastAsia="宋体" w:hAnsi="Book Antiqua" w:cs="宋体"/>
          <w:lang w:val="en-US" w:eastAsia="zh-CN"/>
        </w:rPr>
        <w:t>Mergental</w:t>
      </w:r>
      <w:proofErr w:type="spellEnd"/>
      <w:r w:rsidRPr="009F7227">
        <w:rPr>
          <w:rFonts w:ascii="Book Antiqua" w:eastAsia="宋体" w:hAnsi="Book Antiqua" w:cs="宋体"/>
          <w:lang w:val="en-US" w:eastAsia="zh-CN"/>
        </w:rPr>
        <w:t xml:space="preserve"> H, Heaton N, Mirza D, </w:t>
      </w:r>
      <w:proofErr w:type="spellStart"/>
      <w:r w:rsidRPr="009F7227">
        <w:rPr>
          <w:rFonts w:ascii="Book Antiqua" w:eastAsia="宋体" w:hAnsi="Book Antiqua" w:cs="宋体"/>
          <w:lang w:val="en-US" w:eastAsia="zh-CN"/>
        </w:rPr>
        <w:t>Perera</w:t>
      </w:r>
      <w:proofErr w:type="spellEnd"/>
      <w:r w:rsidRPr="009F7227">
        <w:rPr>
          <w:rFonts w:ascii="Book Antiqua" w:eastAsia="宋体" w:hAnsi="Book Antiqua" w:cs="宋体"/>
          <w:lang w:val="en-US" w:eastAsia="zh-CN"/>
        </w:rPr>
        <w:t xml:space="preserve"> MT, </w:t>
      </w:r>
      <w:proofErr w:type="spellStart"/>
      <w:r w:rsidRPr="009F7227">
        <w:rPr>
          <w:rFonts w:ascii="Book Antiqua" w:eastAsia="宋体" w:hAnsi="Book Antiqua" w:cs="宋体"/>
          <w:lang w:val="en-US" w:eastAsia="zh-CN"/>
        </w:rPr>
        <w:t>Quaglia</w:t>
      </w:r>
      <w:proofErr w:type="spellEnd"/>
      <w:r w:rsidRPr="009F7227">
        <w:rPr>
          <w:rFonts w:ascii="Book Antiqua" w:eastAsia="宋体" w:hAnsi="Book Antiqua" w:cs="宋体"/>
          <w:lang w:val="en-US" w:eastAsia="zh-CN"/>
        </w:rPr>
        <w:t xml:space="preserve"> A, Holroyd D, Vogel T, </w:t>
      </w:r>
      <w:proofErr w:type="spellStart"/>
      <w:r w:rsidRPr="009F7227">
        <w:rPr>
          <w:rFonts w:ascii="Book Antiqua" w:eastAsia="宋体" w:hAnsi="Book Antiqua" w:cs="宋体"/>
          <w:lang w:val="en-US" w:eastAsia="zh-CN"/>
        </w:rPr>
        <w:t>Coussios</w:t>
      </w:r>
      <w:proofErr w:type="spellEnd"/>
      <w:r w:rsidRPr="009F7227">
        <w:rPr>
          <w:rFonts w:ascii="Book Antiqua" w:eastAsia="宋体" w:hAnsi="Book Antiqua" w:cs="宋体"/>
          <w:lang w:val="en-US" w:eastAsia="zh-CN"/>
        </w:rPr>
        <w:t xml:space="preserve"> CC, Friend PJ. Liver Transplantation After Ex Vivo </w:t>
      </w:r>
      <w:proofErr w:type="spellStart"/>
      <w:r w:rsidRPr="009F7227">
        <w:rPr>
          <w:rFonts w:ascii="Book Antiqua" w:eastAsia="宋体" w:hAnsi="Book Antiqua" w:cs="宋体"/>
          <w:lang w:val="en-US" w:eastAsia="zh-CN"/>
        </w:rPr>
        <w:t>Normothermic</w:t>
      </w:r>
      <w:proofErr w:type="spellEnd"/>
      <w:r w:rsidRPr="009F7227">
        <w:rPr>
          <w:rFonts w:ascii="Book Antiqua" w:eastAsia="宋体" w:hAnsi="Book Antiqua" w:cs="宋体"/>
          <w:lang w:val="en-US" w:eastAsia="zh-CN"/>
        </w:rPr>
        <w:t xml:space="preserve"> Machine Preservation: A Phase 1 (First-in-Man) Clinical Trial. </w:t>
      </w:r>
      <w:r w:rsidRPr="009F7227">
        <w:rPr>
          <w:rFonts w:ascii="Book Antiqua" w:eastAsia="宋体" w:hAnsi="Book Antiqua" w:cs="宋体"/>
          <w:i/>
          <w:iCs/>
          <w:lang w:val="en-US" w:eastAsia="zh-CN"/>
        </w:rPr>
        <w:t>Am J Transplant</w:t>
      </w:r>
      <w:r w:rsidRPr="009F7227">
        <w:rPr>
          <w:rFonts w:ascii="Book Antiqua" w:eastAsia="宋体" w:hAnsi="Book Antiqua" w:cs="宋体"/>
          <w:lang w:val="en-US" w:eastAsia="zh-CN"/>
        </w:rPr>
        <w:t xml:space="preserve"> 2016; </w:t>
      </w:r>
      <w:r w:rsidRPr="009F7227">
        <w:rPr>
          <w:rFonts w:ascii="Book Antiqua" w:eastAsia="宋体" w:hAnsi="Book Antiqua" w:cs="宋体"/>
          <w:b/>
          <w:bCs/>
          <w:lang w:val="en-US" w:eastAsia="zh-CN"/>
        </w:rPr>
        <w:t>16</w:t>
      </w:r>
      <w:r w:rsidRPr="009F7227">
        <w:rPr>
          <w:rFonts w:ascii="Book Antiqua" w:eastAsia="宋体" w:hAnsi="Book Antiqua" w:cs="宋体"/>
          <w:lang w:val="en-US" w:eastAsia="zh-CN"/>
        </w:rPr>
        <w:t>: 1779-1787 [PMID: 26752191 DOI: 10.1111/ajt.13708]</w:t>
      </w:r>
    </w:p>
    <w:p w14:paraId="7BF305FE" w14:textId="77777777" w:rsidR="006A097C" w:rsidRPr="00671718" w:rsidRDefault="006A097C" w:rsidP="00671718">
      <w:pPr>
        <w:spacing w:line="360" w:lineRule="auto"/>
        <w:jc w:val="right"/>
        <w:rPr>
          <w:rFonts w:ascii="Book Antiqua" w:eastAsia="宋体" w:hAnsi="Book Antiqua"/>
          <w:b/>
          <w:lang w:eastAsia="zh-CN"/>
        </w:rPr>
      </w:pPr>
    </w:p>
    <w:p w14:paraId="114E6ED9" w14:textId="7EF65CBA" w:rsidR="009F7227" w:rsidRDefault="006A097C" w:rsidP="00671718">
      <w:pPr>
        <w:spacing w:line="360" w:lineRule="auto"/>
        <w:jc w:val="right"/>
        <w:rPr>
          <w:rFonts w:ascii="Book Antiqua" w:hAnsi="Book Antiqua"/>
          <w:b/>
        </w:rPr>
      </w:pPr>
      <w:r w:rsidRPr="00671718">
        <w:rPr>
          <w:rFonts w:ascii="Book Antiqua" w:hAnsi="Book Antiqua"/>
          <w:b/>
        </w:rPr>
        <w:t xml:space="preserve">P-Reviewer: </w:t>
      </w:r>
      <w:proofErr w:type="spellStart"/>
      <w:r w:rsidRPr="00671718">
        <w:rPr>
          <w:rFonts w:ascii="Book Antiqua" w:hAnsi="Book Antiqua"/>
          <w:color w:val="000000"/>
        </w:rPr>
        <w:t>Akamatsu</w:t>
      </w:r>
      <w:proofErr w:type="spellEnd"/>
      <w:r w:rsidRPr="00671718">
        <w:rPr>
          <w:rFonts w:ascii="Book Antiqua" w:eastAsia="宋体" w:hAnsi="Book Antiqua"/>
          <w:color w:val="000000"/>
          <w:lang w:eastAsia="zh-CN"/>
        </w:rPr>
        <w:t xml:space="preserve"> N, </w:t>
      </w:r>
      <w:r w:rsidRPr="00671718">
        <w:rPr>
          <w:rFonts w:ascii="Book Antiqua" w:hAnsi="Book Antiqua"/>
          <w:color w:val="000000"/>
        </w:rPr>
        <w:t>Yu</w:t>
      </w:r>
      <w:r w:rsidRPr="00671718">
        <w:rPr>
          <w:rFonts w:ascii="Book Antiqua" w:eastAsia="宋体" w:hAnsi="Book Antiqua"/>
          <w:color w:val="000000"/>
          <w:lang w:eastAsia="zh-CN"/>
        </w:rPr>
        <w:t xml:space="preserve"> JS, </w:t>
      </w:r>
      <w:r w:rsidRPr="00671718">
        <w:rPr>
          <w:rFonts w:ascii="Book Antiqua" w:hAnsi="Book Antiqua"/>
          <w:color w:val="000000"/>
        </w:rPr>
        <w:t>Zhu</w:t>
      </w:r>
      <w:r w:rsidRPr="00671718">
        <w:rPr>
          <w:rFonts w:ascii="Book Antiqua" w:eastAsia="宋体" w:hAnsi="Book Antiqua"/>
          <w:color w:val="000000"/>
          <w:lang w:eastAsia="zh-CN"/>
        </w:rPr>
        <w:t xml:space="preserve"> X </w:t>
      </w:r>
      <w:r w:rsidRPr="00671718">
        <w:rPr>
          <w:rFonts w:ascii="Book Antiqua" w:hAnsi="Book Antiqua"/>
          <w:b/>
        </w:rPr>
        <w:t xml:space="preserve">S-Editor: </w:t>
      </w:r>
      <w:r w:rsidRPr="00671718">
        <w:rPr>
          <w:rFonts w:ascii="Book Antiqua" w:hAnsi="Book Antiqua"/>
        </w:rPr>
        <w:t>Ji FF</w:t>
      </w:r>
      <w:r w:rsidRPr="00671718">
        <w:rPr>
          <w:rFonts w:ascii="Book Antiqua" w:hAnsi="Book Antiqua"/>
          <w:b/>
        </w:rPr>
        <w:t xml:space="preserve"> L-Editor: E-Editor:</w:t>
      </w:r>
    </w:p>
    <w:p w14:paraId="4C503B23" w14:textId="77777777" w:rsidR="009F7227" w:rsidRDefault="009F7227">
      <w:pPr>
        <w:rPr>
          <w:rFonts w:ascii="Book Antiqua" w:hAnsi="Book Antiqua"/>
          <w:b/>
        </w:rPr>
      </w:pPr>
      <w:r>
        <w:rPr>
          <w:rFonts w:ascii="Book Antiqua" w:hAnsi="Book Antiqua"/>
          <w:b/>
        </w:rPr>
        <w:br w:type="page"/>
      </w:r>
    </w:p>
    <w:p w14:paraId="2559BEB8" w14:textId="77777777" w:rsidR="00AE67FB" w:rsidRPr="009F7227" w:rsidRDefault="00AE67FB" w:rsidP="009F7227">
      <w:pPr>
        <w:spacing w:line="360" w:lineRule="auto"/>
        <w:jc w:val="both"/>
        <w:rPr>
          <w:rFonts w:ascii="Book Antiqua" w:hAnsi="Book Antiqua"/>
          <w:b/>
        </w:rPr>
      </w:pPr>
    </w:p>
    <w:p w14:paraId="1C4358EF" w14:textId="77777777" w:rsidR="00073843" w:rsidRPr="00953673" w:rsidRDefault="00073843"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drawing>
          <wp:inline distT="0" distB="0" distL="0" distR="0" wp14:anchorId="1C425938" wp14:editId="38656B52">
            <wp:extent cx="2534136" cy="2350575"/>
            <wp:effectExtent l="0" t="0" r="6350" b="1206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022" cy="2351397"/>
                    </a:xfrm>
                    <a:prstGeom prst="rect">
                      <a:avLst/>
                    </a:prstGeom>
                    <a:noFill/>
                    <a:ln>
                      <a:noFill/>
                    </a:ln>
                  </pic:spPr>
                </pic:pic>
              </a:graphicData>
            </a:graphic>
          </wp:inline>
        </w:drawing>
      </w:r>
      <w:r w:rsidRPr="00953673">
        <w:rPr>
          <w:rFonts w:ascii="Book Antiqua" w:hAnsi="Book Antiqua" w:cs="Times New Roman"/>
          <w:lang w:val="en-US"/>
        </w:rPr>
        <w:t xml:space="preserve"> </w:t>
      </w:r>
      <w:r w:rsidRPr="00953673">
        <w:rPr>
          <w:rFonts w:ascii="Book Antiqua" w:hAnsi="Book Antiqua" w:cs="Times New Roman"/>
          <w:noProof/>
          <w:lang w:val="en-US"/>
        </w:rPr>
        <w:drawing>
          <wp:inline distT="0" distB="0" distL="0" distR="0" wp14:anchorId="25D3088D" wp14:editId="2BFBC1F2">
            <wp:extent cx="2514600" cy="2012486"/>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743" cy="2014201"/>
                    </a:xfrm>
                    <a:prstGeom prst="rect">
                      <a:avLst/>
                    </a:prstGeom>
                    <a:noFill/>
                    <a:ln>
                      <a:noFill/>
                    </a:ln>
                  </pic:spPr>
                </pic:pic>
              </a:graphicData>
            </a:graphic>
          </wp:inline>
        </w:drawing>
      </w:r>
    </w:p>
    <w:p w14:paraId="5EB77F4C" w14:textId="77777777" w:rsidR="00073843" w:rsidRPr="00953673" w:rsidRDefault="00073843" w:rsidP="00953673">
      <w:pPr>
        <w:widowControl w:val="0"/>
        <w:autoSpaceDE w:val="0"/>
        <w:autoSpaceDN w:val="0"/>
        <w:adjustRightInd w:val="0"/>
        <w:spacing w:line="360" w:lineRule="auto"/>
        <w:jc w:val="both"/>
        <w:rPr>
          <w:rFonts w:ascii="Book Antiqua" w:hAnsi="Book Antiqua" w:cs="Times New Roman"/>
          <w:lang w:val="en-US"/>
        </w:rPr>
      </w:pPr>
    </w:p>
    <w:p w14:paraId="409B6279" w14:textId="77D6E785" w:rsidR="00073843" w:rsidRPr="00B1030E" w:rsidRDefault="00073843" w:rsidP="00953673">
      <w:pPr>
        <w:widowControl w:val="0"/>
        <w:autoSpaceDE w:val="0"/>
        <w:autoSpaceDN w:val="0"/>
        <w:adjustRightInd w:val="0"/>
        <w:spacing w:line="360" w:lineRule="auto"/>
        <w:jc w:val="both"/>
        <w:rPr>
          <w:rFonts w:ascii="Book Antiqua" w:eastAsia="宋体" w:hAnsi="Book Antiqua" w:cs="Times New Roman"/>
          <w:lang w:val="en-US" w:eastAsia="zh-CN"/>
        </w:rPr>
      </w:pPr>
      <w:r w:rsidRPr="00B1030E">
        <w:rPr>
          <w:rFonts w:ascii="Book Antiqua" w:hAnsi="Book Antiqua" w:cs="Times New Roman"/>
          <w:b/>
          <w:lang w:val="en-US"/>
        </w:rPr>
        <w:t xml:space="preserve">Figure 1 Bar graphs demonstrating median time to </w:t>
      </w:r>
      <w:proofErr w:type="spellStart"/>
      <w:r w:rsidRPr="00B1030E">
        <w:rPr>
          <w:rFonts w:ascii="Book Antiqua" w:hAnsi="Book Antiqua" w:cs="Times New Roman"/>
          <w:b/>
          <w:lang w:val="en-US"/>
        </w:rPr>
        <w:t>extubation</w:t>
      </w:r>
      <w:proofErr w:type="spellEnd"/>
      <w:r w:rsidRPr="00B1030E">
        <w:rPr>
          <w:rFonts w:ascii="Book Antiqua" w:hAnsi="Book Antiqua" w:cs="Times New Roman"/>
          <w:b/>
          <w:lang w:val="en-US"/>
        </w:rPr>
        <w:t xml:space="preserve"> and </w:t>
      </w:r>
      <w:r w:rsidR="00B1030E" w:rsidRPr="00B1030E">
        <w:rPr>
          <w:rFonts w:ascii="Book Antiqua" w:hAnsi="Book Antiqua" w:cs="Times New Roman"/>
          <w:b/>
          <w:lang w:val="en-US"/>
        </w:rPr>
        <w:t>intensive care unit</w:t>
      </w:r>
      <w:r w:rsidRPr="00B1030E">
        <w:rPr>
          <w:rFonts w:ascii="Book Antiqua" w:hAnsi="Book Antiqua" w:cs="Times New Roman"/>
          <w:b/>
          <w:lang w:val="en-US"/>
        </w:rPr>
        <w:t xml:space="preserve"> length of stay in the absence or presence of </w:t>
      </w:r>
      <w:r w:rsidR="00B1030E" w:rsidRPr="00B1030E">
        <w:rPr>
          <w:rFonts w:ascii="Book Antiqua" w:hAnsi="Book Antiqua" w:cs="Times New Roman"/>
          <w:b/>
          <w:lang w:val="en-US"/>
        </w:rPr>
        <w:t>acute kidney injury</w:t>
      </w:r>
      <w:r w:rsidR="00B1030E" w:rsidRPr="00B1030E">
        <w:rPr>
          <w:rFonts w:ascii="Book Antiqua" w:eastAsia="宋体" w:hAnsi="Book Antiqua" w:cs="Times New Roman" w:hint="eastAsia"/>
          <w:b/>
          <w:lang w:val="en-US" w:eastAsia="zh-CN"/>
        </w:rPr>
        <w:t>.</w:t>
      </w:r>
      <w:r w:rsidR="00B1030E">
        <w:rPr>
          <w:rFonts w:ascii="Book Antiqua" w:eastAsia="宋体" w:hAnsi="Book Antiqua" w:cs="Times New Roman" w:hint="eastAsia"/>
          <w:lang w:val="en-US" w:eastAsia="zh-CN"/>
        </w:rPr>
        <w:t xml:space="preserve"> </w:t>
      </w:r>
      <w:r w:rsidR="00B1030E" w:rsidRPr="00953673">
        <w:rPr>
          <w:rFonts w:ascii="Book Antiqua" w:hAnsi="Book Antiqua" w:cs="Times New Roman"/>
          <w:lang w:val="en-US"/>
        </w:rPr>
        <w:t>ICU</w:t>
      </w:r>
      <w:r w:rsidR="00B1030E">
        <w:rPr>
          <w:rFonts w:ascii="Book Antiqua" w:eastAsia="宋体" w:hAnsi="Book Antiqua" w:cs="Times New Roman" w:hint="eastAsia"/>
          <w:lang w:val="en-US" w:eastAsia="zh-CN"/>
        </w:rPr>
        <w:t>:</w:t>
      </w:r>
      <w:r w:rsidR="00B1030E" w:rsidRPr="00B1030E">
        <w:rPr>
          <w:rFonts w:ascii="Book Antiqua" w:hAnsi="Book Antiqua" w:cs="Times New Roman"/>
          <w:lang w:val="en-US"/>
        </w:rPr>
        <w:t xml:space="preserve"> </w:t>
      </w:r>
      <w:r w:rsidR="00B1030E" w:rsidRPr="00953673">
        <w:rPr>
          <w:rFonts w:ascii="Book Antiqua" w:hAnsi="Book Antiqua" w:cs="Times New Roman"/>
          <w:lang w:val="en-US"/>
        </w:rPr>
        <w:t>Intensive care unit</w:t>
      </w:r>
      <w:r w:rsidR="00B1030E">
        <w:rPr>
          <w:rFonts w:ascii="Book Antiqua" w:eastAsia="宋体" w:hAnsi="Book Antiqua" w:cs="Times New Roman" w:hint="eastAsia"/>
          <w:lang w:val="en-US" w:eastAsia="zh-CN"/>
        </w:rPr>
        <w:t xml:space="preserve">; </w:t>
      </w:r>
      <w:r w:rsidR="00B1030E" w:rsidRPr="00953673">
        <w:rPr>
          <w:rFonts w:ascii="Book Antiqua" w:hAnsi="Book Antiqua" w:cs="Times New Roman"/>
          <w:lang w:val="en-US"/>
        </w:rPr>
        <w:t>AKI</w:t>
      </w:r>
      <w:r w:rsidR="00B1030E">
        <w:rPr>
          <w:rFonts w:ascii="Book Antiqua" w:eastAsia="宋体" w:hAnsi="Book Antiqua" w:cs="Times New Roman" w:hint="eastAsia"/>
          <w:lang w:val="en-US" w:eastAsia="zh-CN"/>
        </w:rPr>
        <w:t xml:space="preserve">: </w:t>
      </w:r>
      <w:r w:rsidR="00B1030E" w:rsidRPr="00953673">
        <w:rPr>
          <w:rFonts w:ascii="Book Antiqua" w:hAnsi="Book Antiqua" w:cs="Times New Roman"/>
          <w:lang w:val="en-US"/>
        </w:rPr>
        <w:t>Acute kidney injury</w:t>
      </w:r>
      <w:r w:rsidR="00B1030E">
        <w:rPr>
          <w:rFonts w:ascii="Book Antiqua" w:eastAsia="宋体" w:hAnsi="Book Antiqua" w:cs="Times New Roman" w:hint="eastAsia"/>
          <w:lang w:val="en-US" w:eastAsia="zh-CN"/>
        </w:rPr>
        <w:t>.</w:t>
      </w:r>
    </w:p>
    <w:p w14:paraId="745AAF84" w14:textId="0A7CDB78" w:rsidR="00B1030E" w:rsidRDefault="00B1030E">
      <w:pPr>
        <w:rPr>
          <w:rFonts w:ascii="Book Antiqua" w:hAnsi="Book Antiqua" w:cs="Times New Roman"/>
          <w:lang w:val="en-US"/>
        </w:rPr>
      </w:pPr>
      <w:r>
        <w:rPr>
          <w:rFonts w:ascii="Book Antiqua" w:hAnsi="Book Antiqua" w:cs="Times New Roman"/>
          <w:lang w:val="en-US"/>
        </w:rPr>
        <w:br w:type="page"/>
      </w:r>
    </w:p>
    <w:p w14:paraId="72FC51B3" w14:textId="77777777"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p>
    <w:p w14:paraId="560C4068" w14:textId="77777777"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drawing>
          <wp:inline distT="0" distB="0" distL="0" distR="0" wp14:anchorId="5A641C07" wp14:editId="4D941A2D">
            <wp:extent cx="2549769" cy="2040632"/>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1595" cy="2042093"/>
                    </a:xfrm>
                    <a:prstGeom prst="rect">
                      <a:avLst/>
                    </a:prstGeom>
                    <a:noFill/>
                    <a:ln>
                      <a:noFill/>
                    </a:ln>
                  </pic:spPr>
                </pic:pic>
              </a:graphicData>
            </a:graphic>
          </wp:inline>
        </w:drawing>
      </w:r>
      <w:r w:rsidRPr="00953673">
        <w:rPr>
          <w:rFonts w:ascii="Book Antiqua" w:hAnsi="Book Antiqua" w:cs="Times New Roman"/>
          <w:noProof/>
          <w:lang w:val="en-US"/>
        </w:rPr>
        <w:drawing>
          <wp:inline distT="0" distB="0" distL="0" distR="0" wp14:anchorId="45BCFDD3" wp14:editId="7E625A72">
            <wp:extent cx="2592692" cy="2074985"/>
            <wp:effectExtent l="0" t="0" r="0" b="825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141" cy="2076144"/>
                    </a:xfrm>
                    <a:prstGeom prst="rect">
                      <a:avLst/>
                    </a:prstGeom>
                    <a:noFill/>
                    <a:ln>
                      <a:noFill/>
                    </a:ln>
                  </pic:spPr>
                </pic:pic>
              </a:graphicData>
            </a:graphic>
          </wp:inline>
        </w:drawing>
      </w:r>
    </w:p>
    <w:p w14:paraId="2F0FAD86" w14:textId="7E48B634" w:rsidR="000D3CE7" w:rsidRPr="00795CD3" w:rsidRDefault="000D3CE7" w:rsidP="00953673">
      <w:pPr>
        <w:widowControl w:val="0"/>
        <w:autoSpaceDE w:val="0"/>
        <w:autoSpaceDN w:val="0"/>
        <w:adjustRightInd w:val="0"/>
        <w:spacing w:line="360" w:lineRule="auto"/>
        <w:jc w:val="both"/>
        <w:rPr>
          <w:rFonts w:ascii="Book Antiqua" w:eastAsia="宋体" w:hAnsi="Book Antiqua" w:cs="Times New Roman"/>
          <w:lang w:val="en-US" w:eastAsia="zh-CN"/>
        </w:rPr>
      </w:pPr>
      <w:r w:rsidRPr="00795CD3">
        <w:rPr>
          <w:rFonts w:ascii="Book Antiqua" w:hAnsi="Book Antiqua" w:cs="Times New Roman"/>
          <w:b/>
          <w:lang w:val="en-US"/>
        </w:rPr>
        <w:t xml:space="preserve">Figure </w:t>
      </w:r>
      <w:r w:rsidR="00A3187C" w:rsidRPr="00795CD3">
        <w:rPr>
          <w:rFonts w:ascii="Book Antiqua" w:hAnsi="Book Antiqua" w:cs="Times New Roman"/>
          <w:b/>
          <w:lang w:val="en-US"/>
        </w:rPr>
        <w:t>2</w:t>
      </w:r>
      <w:r w:rsidRPr="00795CD3">
        <w:rPr>
          <w:rFonts w:ascii="Book Antiqua" w:hAnsi="Book Antiqua" w:cs="Times New Roman"/>
          <w:b/>
          <w:lang w:val="en-US"/>
        </w:rPr>
        <w:t xml:space="preserve"> Bar graphs demonstrating the </w:t>
      </w:r>
      <w:r w:rsidR="009F3479" w:rsidRPr="00795CD3">
        <w:rPr>
          <w:rFonts w:ascii="Book Antiqua" w:hAnsi="Book Antiqua" w:cs="Times New Roman"/>
          <w:b/>
          <w:lang w:val="en-US"/>
        </w:rPr>
        <w:t xml:space="preserve">presence of </w:t>
      </w:r>
      <w:r w:rsidR="00795CD3" w:rsidRPr="00795CD3">
        <w:rPr>
          <w:rFonts w:ascii="Book Antiqua" w:hAnsi="Book Antiqua" w:cs="Times New Roman"/>
          <w:b/>
          <w:lang w:val="en-US"/>
        </w:rPr>
        <w:t>acute kidney injury</w:t>
      </w:r>
      <w:r w:rsidR="009F3479" w:rsidRPr="00795CD3">
        <w:rPr>
          <w:rFonts w:ascii="Book Antiqua" w:hAnsi="Book Antiqua" w:cs="Times New Roman"/>
          <w:b/>
          <w:lang w:val="en-US"/>
        </w:rPr>
        <w:t xml:space="preserve"> and use of continuous </w:t>
      </w:r>
      <w:proofErr w:type="spellStart"/>
      <w:r w:rsidR="009F3479" w:rsidRPr="00795CD3">
        <w:rPr>
          <w:rFonts w:ascii="Book Antiqua" w:hAnsi="Book Antiqua" w:cs="Times New Roman"/>
          <w:b/>
          <w:lang w:val="en-US"/>
        </w:rPr>
        <w:t>veno</w:t>
      </w:r>
      <w:proofErr w:type="spellEnd"/>
      <w:r w:rsidR="009F3479" w:rsidRPr="00795CD3">
        <w:rPr>
          <w:rFonts w:ascii="Book Antiqua" w:hAnsi="Book Antiqua" w:cs="Times New Roman"/>
          <w:b/>
          <w:lang w:val="en-US"/>
        </w:rPr>
        <w:t xml:space="preserve">-venous </w:t>
      </w:r>
      <w:proofErr w:type="spellStart"/>
      <w:r w:rsidR="009F3479" w:rsidRPr="00795CD3">
        <w:rPr>
          <w:rFonts w:ascii="Book Antiqua" w:hAnsi="Book Antiqua" w:cs="Times New Roman"/>
          <w:b/>
          <w:lang w:val="en-US"/>
        </w:rPr>
        <w:t>haemofiltation</w:t>
      </w:r>
      <w:proofErr w:type="spellEnd"/>
      <w:r w:rsidR="009F3479" w:rsidRPr="00795CD3">
        <w:rPr>
          <w:rFonts w:ascii="Book Antiqua" w:hAnsi="Book Antiqua" w:cs="Times New Roman"/>
          <w:b/>
          <w:lang w:val="en-US"/>
        </w:rPr>
        <w:t xml:space="preserve"> in context of the </w:t>
      </w:r>
      <w:r w:rsidRPr="00795CD3">
        <w:rPr>
          <w:rFonts w:ascii="Book Antiqua" w:hAnsi="Book Antiqua" w:cs="Times New Roman"/>
          <w:b/>
          <w:lang w:val="en-US"/>
        </w:rPr>
        <w:t xml:space="preserve">severity of </w:t>
      </w:r>
      <w:r w:rsidR="00795CD3" w:rsidRPr="00795CD3">
        <w:rPr>
          <w:rFonts w:ascii="Book Antiqua" w:hAnsi="Book Antiqua" w:cs="Arial"/>
          <w:b/>
          <w:lang w:val="en-US"/>
        </w:rPr>
        <w:t xml:space="preserve">hepatic </w:t>
      </w:r>
      <w:proofErr w:type="spellStart"/>
      <w:r w:rsidR="00795CD3" w:rsidRPr="00795CD3">
        <w:rPr>
          <w:rFonts w:ascii="Book Antiqua" w:hAnsi="Book Antiqua" w:cs="Arial"/>
          <w:b/>
          <w:lang w:val="en-US"/>
        </w:rPr>
        <w:t>ischaemia</w:t>
      </w:r>
      <w:proofErr w:type="spellEnd"/>
      <w:r w:rsidR="00795CD3" w:rsidRPr="00795CD3">
        <w:rPr>
          <w:rFonts w:ascii="Book Antiqua" w:hAnsi="Book Antiqua" w:cs="Arial"/>
          <w:b/>
          <w:lang w:val="en-US"/>
        </w:rPr>
        <w:t xml:space="preserve"> reperfusion injury</w:t>
      </w:r>
      <w:r w:rsidR="009F3479" w:rsidRPr="00795CD3">
        <w:rPr>
          <w:rFonts w:ascii="Book Antiqua" w:hAnsi="Book Antiqua" w:cs="Times New Roman"/>
          <w:b/>
          <w:lang w:val="en-US"/>
        </w:rPr>
        <w:t>.</w:t>
      </w:r>
      <w:r w:rsidRPr="00953673">
        <w:rPr>
          <w:rFonts w:ascii="Book Antiqua" w:hAnsi="Book Antiqua" w:cs="Times New Roman"/>
          <w:lang w:val="en-US"/>
        </w:rPr>
        <w:t xml:space="preserve"> Mild HIRI </w:t>
      </w:r>
      <w:r w:rsidRPr="00795CD3">
        <w:rPr>
          <w:rFonts w:ascii="Book Antiqua" w:hAnsi="Book Antiqua" w:cs="Times New Roman"/>
          <w:i/>
          <w:lang w:val="en-US"/>
        </w:rPr>
        <w:t>n</w:t>
      </w:r>
      <w:r w:rsidR="00795CD3">
        <w:rPr>
          <w:rFonts w:ascii="Book Antiqua" w:eastAsia="宋体" w:hAnsi="Book Antiqua" w:cs="Times New Roman" w:hint="eastAsia"/>
          <w:lang w:val="en-US" w:eastAsia="zh-CN"/>
        </w:rPr>
        <w:t xml:space="preserve"> </w:t>
      </w:r>
      <w:r w:rsidRPr="00953673">
        <w:rPr>
          <w:rFonts w:ascii="Book Antiqua" w:hAnsi="Book Antiqua" w:cs="Times New Roman"/>
          <w:lang w:val="en-US"/>
        </w:rPr>
        <w:t>=</w:t>
      </w:r>
      <w:r w:rsidR="00795CD3">
        <w:rPr>
          <w:rFonts w:ascii="Book Antiqua" w:eastAsia="宋体" w:hAnsi="Book Antiqua" w:cs="Times New Roman" w:hint="eastAsia"/>
          <w:lang w:val="en-US" w:eastAsia="zh-CN"/>
        </w:rPr>
        <w:t xml:space="preserve"> </w:t>
      </w:r>
      <w:r w:rsidRPr="00953673">
        <w:rPr>
          <w:rFonts w:ascii="Book Antiqua" w:hAnsi="Book Antiqua" w:cs="Times New Roman"/>
          <w:lang w:val="en-US"/>
        </w:rPr>
        <w:t xml:space="preserve">35; moderate HIRI </w:t>
      </w:r>
      <w:r w:rsidR="00795CD3" w:rsidRPr="00795CD3">
        <w:rPr>
          <w:rFonts w:ascii="Book Antiqua" w:hAnsi="Book Antiqua" w:cs="Times New Roman"/>
          <w:i/>
          <w:lang w:val="en-US"/>
        </w:rPr>
        <w:t>n</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w:t>
      </w:r>
      <w:r w:rsidR="00795CD3">
        <w:rPr>
          <w:rFonts w:ascii="Book Antiqua" w:eastAsia="宋体" w:hAnsi="Book Antiqua" w:cs="Times New Roman" w:hint="eastAsia"/>
          <w:lang w:val="en-US" w:eastAsia="zh-CN"/>
        </w:rPr>
        <w:t xml:space="preserve"> </w:t>
      </w:r>
      <w:r w:rsidRPr="00953673">
        <w:rPr>
          <w:rFonts w:ascii="Book Antiqua" w:hAnsi="Book Antiqua" w:cs="Times New Roman"/>
          <w:lang w:val="en-US"/>
        </w:rPr>
        <w:t xml:space="preserve">68; severe HIRI </w:t>
      </w:r>
      <w:r w:rsidR="00795CD3" w:rsidRPr="00795CD3">
        <w:rPr>
          <w:rFonts w:ascii="Book Antiqua" w:hAnsi="Book Antiqua" w:cs="Times New Roman"/>
          <w:i/>
          <w:lang w:val="en-US"/>
        </w:rPr>
        <w:t>n</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w:t>
      </w:r>
      <w:r w:rsidR="00795CD3">
        <w:rPr>
          <w:rFonts w:ascii="Book Antiqua" w:eastAsia="宋体" w:hAnsi="Book Antiqua" w:cs="Times New Roman" w:hint="eastAsia"/>
          <w:lang w:val="en-US" w:eastAsia="zh-CN"/>
        </w:rPr>
        <w:t xml:space="preserve"> </w:t>
      </w:r>
      <w:r w:rsidRPr="00953673">
        <w:rPr>
          <w:rFonts w:ascii="Book Antiqua" w:hAnsi="Book Antiqua" w:cs="Times New Roman"/>
          <w:lang w:val="en-US"/>
        </w:rPr>
        <w:t>13</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AKI</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Acute kidney injury</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CVVHF</w:t>
      </w:r>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 xml:space="preserve">Continuous </w:t>
      </w:r>
      <w:proofErr w:type="spellStart"/>
      <w:r w:rsidR="00795CD3" w:rsidRPr="00953673">
        <w:rPr>
          <w:rFonts w:ascii="Book Antiqua" w:hAnsi="Book Antiqua" w:cs="Times New Roman"/>
          <w:lang w:val="en-US"/>
        </w:rPr>
        <w:t>veno</w:t>
      </w:r>
      <w:proofErr w:type="spellEnd"/>
      <w:r w:rsidR="00795CD3" w:rsidRPr="00953673">
        <w:rPr>
          <w:rFonts w:ascii="Book Antiqua" w:hAnsi="Book Antiqua" w:cs="Times New Roman"/>
          <w:lang w:val="en-US"/>
        </w:rPr>
        <w:t xml:space="preserve">-venous </w:t>
      </w:r>
      <w:proofErr w:type="spellStart"/>
      <w:r w:rsidR="00795CD3" w:rsidRPr="00953673">
        <w:rPr>
          <w:rFonts w:ascii="Book Antiqua" w:hAnsi="Book Antiqua" w:cs="Times New Roman"/>
          <w:lang w:val="en-US"/>
        </w:rPr>
        <w:t>haemofiltation</w:t>
      </w:r>
      <w:proofErr w:type="spellEnd"/>
      <w:r w:rsidR="00795CD3">
        <w:rPr>
          <w:rFonts w:ascii="Book Antiqua" w:eastAsia="宋体" w:hAnsi="Book Antiqua" w:cs="Times New Roman" w:hint="eastAsia"/>
          <w:lang w:val="en-US" w:eastAsia="zh-CN"/>
        </w:rPr>
        <w:t xml:space="preserve">; </w:t>
      </w:r>
      <w:r w:rsidR="00795CD3" w:rsidRPr="00953673">
        <w:rPr>
          <w:rFonts w:ascii="Book Antiqua" w:hAnsi="Book Antiqua" w:cs="Times New Roman"/>
          <w:lang w:val="en-US"/>
        </w:rPr>
        <w:t>HIRI</w:t>
      </w:r>
      <w:r w:rsidR="00795CD3">
        <w:rPr>
          <w:rFonts w:ascii="Book Antiqua" w:eastAsia="宋体" w:hAnsi="Book Antiqua" w:cs="Times New Roman" w:hint="eastAsia"/>
          <w:lang w:val="en-US" w:eastAsia="zh-CN"/>
        </w:rPr>
        <w:t>:</w:t>
      </w:r>
      <w:r w:rsidR="00795CD3" w:rsidRPr="00795CD3">
        <w:rPr>
          <w:rFonts w:ascii="Book Antiqua" w:hAnsi="Book Antiqua" w:cs="Arial"/>
          <w:lang w:val="en-US"/>
        </w:rPr>
        <w:t xml:space="preserve"> </w:t>
      </w:r>
      <w:r w:rsidR="00795CD3" w:rsidRPr="00953673">
        <w:rPr>
          <w:rFonts w:ascii="Book Antiqua" w:hAnsi="Book Antiqua" w:cs="Arial"/>
          <w:lang w:val="en-US"/>
        </w:rPr>
        <w:t xml:space="preserve">Hepatic </w:t>
      </w:r>
      <w:proofErr w:type="spellStart"/>
      <w:r w:rsidR="00795CD3" w:rsidRPr="00953673">
        <w:rPr>
          <w:rFonts w:ascii="Book Antiqua" w:hAnsi="Book Antiqua" w:cs="Arial"/>
          <w:lang w:val="en-US"/>
        </w:rPr>
        <w:t>ischaemia</w:t>
      </w:r>
      <w:proofErr w:type="spellEnd"/>
      <w:r w:rsidR="00795CD3" w:rsidRPr="00953673">
        <w:rPr>
          <w:rFonts w:ascii="Book Antiqua" w:hAnsi="Book Antiqua" w:cs="Arial"/>
          <w:lang w:val="en-US"/>
        </w:rPr>
        <w:t xml:space="preserve"> reperfusion injury</w:t>
      </w:r>
      <w:r w:rsidR="00795CD3">
        <w:rPr>
          <w:rFonts w:ascii="Book Antiqua" w:eastAsia="宋体" w:hAnsi="Book Antiqua" w:cs="Arial" w:hint="eastAsia"/>
          <w:lang w:val="en-US" w:eastAsia="zh-CN"/>
        </w:rPr>
        <w:t>.</w:t>
      </w:r>
    </w:p>
    <w:p w14:paraId="6B607423" w14:textId="77777777" w:rsidR="000D3CE7" w:rsidRPr="00953673" w:rsidRDefault="000D3CE7" w:rsidP="00953673">
      <w:pPr>
        <w:spacing w:line="360" w:lineRule="auto"/>
        <w:jc w:val="both"/>
        <w:rPr>
          <w:rFonts w:ascii="Book Antiqua" w:hAnsi="Book Antiqua"/>
          <w:b/>
        </w:rPr>
      </w:pPr>
    </w:p>
    <w:p w14:paraId="54F7F19A" w14:textId="77777777" w:rsidR="0045365B" w:rsidRDefault="0045365B">
      <w:pPr>
        <w:rPr>
          <w:rFonts w:ascii="Book Antiqua" w:hAnsi="Book Antiqua" w:cs="Times New Roman"/>
          <w:lang w:val="en-US"/>
        </w:rPr>
      </w:pPr>
      <w:r>
        <w:rPr>
          <w:rFonts w:ascii="Book Antiqua" w:hAnsi="Book Antiqua" w:cs="Times New Roman"/>
          <w:lang w:val="en-US"/>
        </w:rPr>
        <w:br w:type="page"/>
      </w:r>
    </w:p>
    <w:p w14:paraId="37071C4F" w14:textId="0649B6D6"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lastRenderedPageBreak/>
        <w:drawing>
          <wp:inline distT="0" distB="0" distL="0" distR="0" wp14:anchorId="72610F7F" wp14:editId="109C6D68">
            <wp:extent cx="2570718" cy="20574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416" cy="2058759"/>
                    </a:xfrm>
                    <a:prstGeom prst="rect">
                      <a:avLst/>
                    </a:prstGeom>
                    <a:noFill/>
                    <a:ln>
                      <a:noFill/>
                    </a:ln>
                  </pic:spPr>
                </pic:pic>
              </a:graphicData>
            </a:graphic>
          </wp:inline>
        </w:drawing>
      </w:r>
      <w:r w:rsidRPr="00953673">
        <w:rPr>
          <w:rFonts w:ascii="Book Antiqua" w:hAnsi="Book Antiqua" w:cs="Times New Roman"/>
          <w:noProof/>
          <w:lang w:val="en-US"/>
        </w:rPr>
        <w:drawing>
          <wp:inline distT="0" distB="0" distL="0" distR="0" wp14:anchorId="5C1DE268" wp14:editId="01838F65">
            <wp:extent cx="2625019" cy="2100856"/>
            <wp:effectExtent l="0" t="0" r="0" b="762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850" cy="2101521"/>
                    </a:xfrm>
                    <a:prstGeom prst="rect">
                      <a:avLst/>
                    </a:prstGeom>
                    <a:noFill/>
                    <a:ln>
                      <a:noFill/>
                    </a:ln>
                  </pic:spPr>
                </pic:pic>
              </a:graphicData>
            </a:graphic>
          </wp:inline>
        </w:drawing>
      </w:r>
    </w:p>
    <w:p w14:paraId="26D5C7DC" w14:textId="766B1D23" w:rsidR="000D3CE7" w:rsidRPr="0045365B" w:rsidRDefault="000D3CE7" w:rsidP="00953673">
      <w:pPr>
        <w:widowControl w:val="0"/>
        <w:autoSpaceDE w:val="0"/>
        <w:autoSpaceDN w:val="0"/>
        <w:adjustRightInd w:val="0"/>
        <w:spacing w:line="360" w:lineRule="auto"/>
        <w:jc w:val="both"/>
        <w:rPr>
          <w:rFonts w:ascii="Book Antiqua" w:eastAsia="宋体" w:hAnsi="Book Antiqua" w:cs="Times New Roman"/>
          <w:lang w:val="en-US" w:eastAsia="zh-CN"/>
        </w:rPr>
      </w:pPr>
      <w:r w:rsidRPr="0045365B">
        <w:rPr>
          <w:rFonts w:ascii="Book Antiqua" w:hAnsi="Book Antiqua" w:cs="Times New Roman"/>
          <w:b/>
          <w:lang w:val="en-US"/>
        </w:rPr>
        <w:t xml:space="preserve">Figure </w:t>
      </w:r>
      <w:r w:rsidR="005E106E" w:rsidRPr="0045365B">
        <w:rPr>
          <w:rFonts w:ascii="Book Antiqua" w:hAnsi="Book Antiqua" w:cs="Times New Roman"/>
          <w:b/>
          <w:lang w:val="en-US"/>
        </w:rPr>
        <w:t>3</w:t>
      </w:r>
      <w:r w:rsidRPr="0045365B">
        <w:rPr>
          <w:rFonts w:ascii="Book Antiqua" w:hAnsi="Book Antiqua" w:cs="Times New Roman"/>
          <w:b/>
          <w:lang w:val="en-US"/>
        </w:rPr>
        <w:t xml:space="preserve"> Increasing severity of </w:t>
      </w:r>
      <w:r w:rsidR="009F3479" w:rsidRPr="0045365B">
        <w:rPr>
          <w:rFonts w:ascii="Book Antiqua" w:hAnsi="Book Antiqua" w:cs="Times New Roman"/>
          <w:b/>
          <w:lang w:val="en-US"/>
        </w:rPr>
        <w:t>hepat</w:t>
      </w:r>
      <w:r w:rsidR="0045365B" w:rsidRPr="0045365B">
        <w:rPr>
          <w:rFonts w:ascii="Book Antiqua" w:hAnsi="Book Antiqua" w:cs="Times New Roman"/>
          <w:b/>
          <w:lang w:val="en-US"/>
        </w:rPr>
        <w:t xml:space="preserve">ic </w:t>
      </w:r>
      <w:proofErr w:type="spellStart"/>
      <w:r w:rsidR="0045365B" w:rsidRPr="0045365B">
        <w:rPr>
          <w:rFonts w:ascii="Book Antiqua" w:hAnsi="Book Antiqua" w:cs="Times New Roman"/>
          <w:b/>
          <w:lang w:val="en-US"/>
        </w:rPr>
        <w:t>ischaemia</w:t>
      </w:r>
      <w:proofErr w:type="spellEnd"/>
      <w:r w:rsidR="0045365B" w:rsidRPr="0045365B">
        <w:rPr>
          <w:rFonts w:ascii="Book Antiqua" w:hAnsi="Book Antiqua" w:cs="Times New Roman"/>
          <w:b/>
          <w:lang w:val="en-US"/>
        </w:rPr>
        <w:t xml:space="preserve"> reperfusion injury</w:t>
      </w:r>
      <w:r w:rsidR="009F3479" w:rsidRPr="0045365B">
        <w:rPr>
          <w:rFonts w:ascii="Book Antiqua" w:hAnsi="Book Antiqua" w:cs="Times New Roman"/>
          <w:b/>
          <w:lang w:val="en-US"/>
        </w:rPr>
        <w:t xml:space="preserve"> </w:t>
      </w:r>
      <w:r w:rsidRPr="0045365B">
        <w:rPr>
          <w:rFonts w:ascii="Book Antiqua" w:hAnsi="Book Antiqua" w:cs="Times New Roman"/>
          <w:b/>
          <w:lang w:val="en-US"/>
        </w:rPr>
        <w:t xml:space="preserve">compared with median time to </w:t>
      </w:r>
      <w:proofErr w:type="spellStart"/>
      <w:r w:rsidRPr="0045365B">
        <w:rPr>
          <w:rFonts w:ascii="Book Antiqua" w:hAnsi="Book Antiqua" w:cs="Times New Roman"/>
          <w:b/>
          <w:lang w:val="en-US"/>
        </w:rPr>
        <w:t>extubation</w:t>
      </w:r>
      <w:proofErr w:type="spellEnd"/>
      <w:r w:rsidRPr="0045365B">
        <w:rPr>
          <w:rFonts w:ascii="Book Antiqua" w:hAnsi="Book Antiqua" w:cs="Times New Roman"/>
          <w:b/>
          <w:lang w:val="en-US"/>
        </w:rPr>
        <w:t xml:space="preserve"> and median </w:t>
      </w:r>
      <w:r w:rsidR="0045365B" w:rsidRPr="0045365B">
        <w:rPr>
          <w:rFonts w:ascii="Book Antiqua" w:hAnsi="Book Antiqua" w:cs="Times New Roman"/>
          <w:b/>
          <w:lang w:val="en-US"/>
        </w:rPr>
        <w:t>intensive care unit</w:t>
      </w:r>
      <w:r w:rsidRPr="0045365B">
        <w:rPr>
          <w:rFonts w:ascii="Book Antiqua" w:hAnsi="Book Antiqua" w:cs="Times New Roman"/>
          <w:b/>
          <w:lang w:val="en-US"/>
        </w:rPr>
        <w:t xml:space="preserve"> length of stay</w:t>
      </w:r>
      <w:r w:rsidR="0045365B" w:rsidRPr="0045365B">
        <w:rPr>
          <w:rFonts w:ascii="Book Antiqua" w:eastAsia="宋体" w:hAnsi="Book Antiqua" w:cs="Times New Roman" w:hint="eastAsia"/>
          <w:b/>
          <w:lang w:val="en-US" w:eastAsia="zh-CN"/>
        </w:rPr>
        <w:t xml:space="preserve">. </w:t>
      </w:r>
      <w:r w:rsidR="0045365B" w:rsidRPr="00953673">
        <w:rPr>
          <w:rFonts w:ascii="Book Antiqua" w:hAnsi="Book Antiqua" w:cs="Times New Roman"/>
          <w:lang w:val="en-US"/>
        </w:rPr>
        <w:t>ICU</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Intensive care unit</w:t>
      </w:r>
      <w:r w:rsidR="0045365B">
        <w:rPr>
          <w:rFonts w:ascii="Book Antiqua" w:eastAsia="宋体" w:hAnsi="Book Antiqua" w:cs="Times New Roman" w:hint="eastAsia"/>
          <w:lang w:val="en-US" w:eastAsia="zh-CN"/>
        </w:rPr>
        <w:t>.</w:t>
      </w:r>
    </w:p>
    <w:p w14:paraId="2A02F25C" w14:textId="77777777" w:rsidR="0045365B" w:rsidRDefault="0045365B">
      <w:pPr>
        <w:rPr>
          <w:rFonts w:ascii="Book Antiqua" w:hAnsi="Book Antiqua" w:cs="Times New Roman"/>
          <w:lang w:val="en-US"/>
        </w:rPr>
      </w:pPr>
      <w:r>
        <w:rPr>
          <w:rFonts w:ascii="Book Antiqua" w:hAnsi="Book Antiqua" w:cs="Times New Roman"/>
          <w:lang w:val="en-US"/>
        </w:rPr>
        <w:br w:type="page"/>
      </w:r>
    </w:p>
    <w:p w14:paraId="7FDCAB86" w14:textId="3DF63959"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lastRenderedPageBreak/>
        <w:drawing>
          <wp:inline distT="0" distB="0" distL="0" distR="0" wp14:anchorId="7854E873" wp14:editId="6C6676F1">
            <wp:extent cx="2438889" cy="1951892"/>
            <wp:effectExtent l="0" t="0" r="0" b="4445"/>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106" cy="1953666"/>
                    </a:xfrm>
                    <a:prstGeom prst="rect">
                      <a:avLst/>
                    </a:prstGeom>
                    <a:noFill/>
                    <a:ln>
                      <a:noFill/>
                    </a:ln>
                  </pic:spPr>
                </pic:pic>
              </a:graphicData>
            </a:graphic>
          </wp:inline>
        </w:drawing>
      </w:r>
      <w:r w:rsidRPr="00953673">
        <w:rPr>
          <w:rFonts w:ascii="Book Antiqua" w:hAnsi="Book Antiqua" w:cs="Times New Roman"/>
          <w:noProof/>
          <w:lang w:val="en-US"/>
        </w:rPr>
        <w:drawing>
          <wp:inline distT="0" distB="0" distL="0" distR="0" wp14:anchorId="31EDDC6F" wp14:editId="0D2E62EC">
            <wp:extent cx="2426278" cy="1941799"/>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9353" cy="1944260"/>
                    </a:xfrm>
                    <a:prstGeom prst="rect">
                      <a:avLst/>
                    </a:prstGeom>
                    <a:noFill/>
                    <a:ln>
                      <a:noFill/>
                    </a:ln>
                  </pic:spPr>
                </pic:pic>
              </a:graphicData>
            </a:graphic>
          </wp:inline>
        </w:drawing>
      </w:r>
    </w:p>
    <w:p w14:paraId="4FAD2A4A" w14:textId="77777777"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p>
    <w:p w14:paraId="413C4767" w14:textId="7A94EA87" w:rsidR="000D3CE7" w:rsidRPr="0045365B" w:rsidRDefault="000D3CE7" w:rsidP="00953673">
      <w:pPr>
        <w:widowControl w:val="0"/>
        <w:autoSpaceDE w:val="0"/>
        <w:autoSpaceDN w:val="0"/>
        <w:adjustRightInd w:val="0"/>
        <w:spacing w:line="360" w:lineRule="auto"/>
        <w:jc w:val="both"/>
        <w:rPr>
          <w:rFonts w:ascii="Book Antiqua" w:eastAsia="宋体" w:hAnsi="Book Antiqua" w:cs="Times New Roman"/>
          <w:b/>
          <w:lang w:val="en-US" w:eastAsia="zh-CN"/>
        </w:rPr>
      </w:pPr>
      <w:r w:rsidRPr="0045365B">
        <w:rPr>
          <w:rFonts w:ascii="Book Antiqua" w:hAnsi="Book Antiqua" w:cs="Times New Roman"/>
          <w:b/>
          <w:lang w:val="en-US"/>
        </w:rPr>
        <w:t xml:space="preserve">Figure </w:t>
      </w:r>
      <w:r w:rsidR="00B073B4" w:rsidRPr="0045365B">
        <w:rPr>
          <w:rFonts w:ascii="Book Antiqua" w:hAnsi="Book Antiqua" w:cs="Times New Roman"/>
          <w:b/>
          <w:lang w:val="en-US"/>
        </w:rPr>
        <w:t>4</w:t>
      </w:r>
      <w:r w:rsidRPr="0045365B">
        <w:rPr>
          <w:rFonts w:ascii="Book Antiqua" w:hAnsi="Book Antiqua" w:cs="Times New Roman"/>
          <w:b/>
          <w:lang w:val="en-US"/>
        </w:rPr>
        <w:t xml:space="preserve"> Median </w:t>
      </w:r>
      <w:proofErr w:type="gramStart"/>
      <w:r w:rsidRPr="0045365B">
        <w:rPr>
          <w:rFonts w:ascii="Book Antiqua" w:hAnsi="Book Antiqua" w:cs="Times New Roman"/>
          <w:b/>
          <w:lang w:val="en-US"/>
        </w:rPr>
        <w:t>time</w:t>
      </w:r>
      <w:proofErr w:type="gramEnd"/>
      <w:r w:rsidRPr="0045365B">
        <w:rPr>
          <w:rFonts w:ascii="Book Antiqua" w:hAnsi="Book Antiqua" w:cs="Times New Roman"/>
          <w:b/>
          <w:lang w:val="en-US"/>
        </w:rPr>
        <w:t xml:space="preserve"> to </w:t>
      </w:r>
      <w:proofErr w:type="spellStart"/>
      <w:r w:rsidRPr="0045365B">
        <w:rPr>
          <w:rFonts w:ascii="Book Antiqua" w:hAnsi="Book Antiqua" w:cs="Times New Roman"/>
          <w:b/>
          <w:lang w:val="en-US"/>
        </w:rPr>
        <w:t>extubation</w:t>
      </w:r>
      <w:proofErr w:type="spellEnd"/>
      <w:r w:rsidRPr="0045365B">
        <w:rPr>
          <w:rFonts w:ascii="Book Antiqua" w:hAnsi="Book Antiqua" w:cs="Times New Roman"/>
          <w:b/>
          <w:lang w:val="en-US"/>
        </w:rPr>
        <w:t xml:space="preserve"> and median </w:t>
      </w:r>
      <w:r w:rsidR="0045365B" w:rsidRPr="0045365B">
        <w:rPr>
          <w:rFonts w:ascii="Book Antiqua" w:hAnsi="Book Antiqua" w:cs="Times New Roman"/>
          <w:b/>
          <w:lang w:val="en-US"/>
        </w:rPr>
        <w:t>intensive care unit</w:t>
      </w:r>
      <w:r w:rsidRPr="0045365B">
        <w:rPr>
          <w:rFonts w:ascii="Book Antiqua" w:hAnsi="Book Antiqua" w:cs="Times New Roman"/>
          <w:b/>
          <w:lang w:val="en-US"/>
        </w:rPr>
        <w:t xml:space="preserve"> length of stay in groups with the combined absence or presence of </w:t>
      </w:r>
      <w:r w:rsidR="0045365B" w:rsidRPr="0045365B">
        <w:rPr>
          <w:rFonts w:ascii="Book Antiqua" w:hAnsi="Book Antiqua" w:cs="Times New Roman"/>
          <w:b/>
          <w:lang w:val="en-US"/>
        </w:rPr>
        <w:t>acute kidney injury</w:t>
      </w:r>
      <w:r w:rsidR="009F3479" w:rsidRPr="0045365B">
        <w:rPr>
          <w:rFonts w:ascii="Book Antiqua" w:hAnsi="Book Antiqua" w:cs="Times New Roman"/>
          <w:b/>
          <w:lang w:val="en-US"/>
        </w:rPr>
        <w:t xml:space="preserve"> </w:t>
      </w:r>
      <w:r w:rsidRPr="0045365B">
        <w:rPr>
          <w:rFonts w:ascii="Book Antiqua" w:hAnsi="Book Antiqua" w:cs="Times New Roman"/>
          <w:b/>
          <w:lang w:val="en-US"/>
        </w:rPr>
        <w:t xml:space="preserve">and </w:t>
      </w:r>
      <w:r w:rsidR="009F3479" w:rsidRPr="0045365B">
        <w:rPr>
          <w:rFonts w:ascii="Book Antiqua" w:hAnsi="Book Antiqua" w:cs="Times New Roman"/>
          <w:b/>
          <w:lang w:val="en-US"/>
        </w:rPr>
        <w:t>hepat</w:t>
      </w:r>
      <w:r w:rsidR="0045365B" w:rsidRPr="0045365B">
        <w:rPr>
          <w:rFonts w:ascii="Book Antiqua" w:hAnsi="Book Antiqua" w:cs="Times New Roman"/>
          <w:b/>
          <w:lang w:val="en-US"/>
        </w:rPr>
        <w:t xml:space="preserve">ic </w:t>
      </w:r>
      <w:proofErr w:type="spellStart"/>
      <w:r w:rsidR="0045365B" w:rsidRPr="0045365B">
        <w:rPr>
          <w:rFonts w:ascii="Book Antiqua" w:hAnsi="Book Antiqua" w:cs="Times New Roman"/>
          <w:b/>
          <w:lang w:val="en-US"/>
        </w:rPr>
        <w:t>ischaemia</w:t>
      </w:r>
      <w:proofErr w:type="spellEnd"/>
      <w:r w:rsidR="0045365B" w:rsidRPr="0045365B">
        <w:rPr>
          <w:rFonts w:ascii="Book Antiqua" w:hAnsi="Book Antiqua" w:cs="Times New Roman"/>
          <w:b/>
          <w:lang w:val="en-US"/>
        </w:rPr>
        <w:t xml:space="preserve"> reperfusion injury</w:t>
      </w:r>
      <w:r w:rsidR="0045365B" w:rsidRPr="0045365B">
        <w:rPr>
          <w:rFonts w:ascii="Book Antiqua" w:eastAsia="宋体" w:hAnsi="Book Antiqua" w:cs="Times New Roman" w:hint="eastAsia"/>
          <w:b/>
          <w:lang w:val="en-US" w:eastAsia="zh-CN"/>
        </w:rPr>
        <w:t>.</w:t>
      </w:r>
      <w:r w:rsidR="0045365B" w:rsidRPr="0045365B">
        <w:rPr>
          <w:rFonts w:ascii="Book Antiqua" w:hAnsi="Book Antiqua" w:cs="Times New Roman"/>
          <w:lang w:val="en-US"/>
        </w:rPr>
        <w:t xml:space="preserve"> </w:t>
      </w:r>
      <w:r w:rsidR="0045365B" w:rsidRPr="00953673">
        <w:rPr>
          <w:rFonts w:ascii="Book Antiqua" w:hAnsi="Book Antiqua" w:cs="Times New Roman"/>
          <w:lang w:val="en-US"/>
        </w:rPr>
        <w:t>ICU</w:t>
      </w:r>
      <w:r w:rsidR="0045365B">
        <w:rPr>
          <w:rFonts w:ascii="Book Antiqua" w:eastAsia="宋体" w:hAnsi="Book Antiqua" w:cs="Times New Roman" w:hint="eastAsia"/>
          <w:lang w:val="en-US" w:eastAsia="zh-CN"/>
        </w:rPr>
        <w:t>:</w:t>
      </w:r>
      <w:r w:rsidR="0045365B" w:rsidRPr="00B1030E">
        <w:rPr>
          <w:rFonts w:ascii="Book Antiqua" w:hAnsi="Book Antiqua" w:cs="Times New Roman"/>
          <w:lang w:val="en-US"/>
        </w:rPr>
        <w:t xml:space="preserve"> </w:t>
      </w:r>
      <w:r w:rsidR="0045365B" w:rsidRPr="00953673">
        <w:rPr>
          <w:rFonts w:ascii="Book Antiqua" w:hAnsi="Book Antiqua" w:cs="Times New Roman"/>
          <w:lang w:val="en-US"/>
        </w:rPr>
        <w:t>Intensive care unit</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AKI</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Acute kidney injury</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HIRI</w:t>
      </w:r>
      <w:r w:rsidR="0045365B">
        <w:rPr>
          <w:rFonts w:ascii="Book Antiqua" w:eastAsia="宋体" w:hAnsi="Book Antiqua" w:cs="Times New Roman" w:hint="eastAsia"/>
          <w:lang w:val="en-US" w:eastAsia="zh-CN"/>
        </w:rPr>
        <w:t>:</w:t>
      </w:r>
      <w:r w:rsidR="0045365B" w:rsidRPr="00795CD3">
        <w:rPr>
          <w:rFonts w:ascii="Book Antiqua" w:hAnsi="Book Antiqua" w:cs="Arial"/>
          <w:lang w:val="en-US"/>
        </w:rPr>
        <w:t xml:space="preserve"> </w:t>
      </w:r>
      <w:r w:rsidR="0045365B" w:rsidRPr="00953673">
        <w:rPr>
          <w:rFonts w:ascii="Book Antiqua" w:hAnsi="Book Antiqua" w:cs="Arial"/>
          <w:lang w:val="en-US"/>
        </w:rPr>
        <w:t xml:space="preserve">Hepatic </w:t>
      </w:r>
      <w:proofErr w:type="spellStart"/>
      <w:r w:rsidR="0045365B" w:rsidRPr="00953673">
        <w:rPr>
          <w:rFonts w:ascii="Book Antiqua" w:hAnsi="Book Antiqua" w:cs="Arial"/>
          <w:lang w:val="en-US"/>
        </w:rPr>
        <w:t>ischaemia</w:t>
      </w:r>
      <w:proofErr w:type="spellEnd"/>
      <w:r w:rsidR="0045365B" w:rsidRPr="00953673">
        <w:rPr>
          <w:rFonts w:ascii="Book Antiqua" w:hAnsi="Book Antiqua" w:cs="Arial"/>
          <w:lang w:val="en-US"/>
        </w:rPr>
        <w:t xml:space="preserve"> reperfusion injury</w:t>
      </w:r>
      <w:r w:rsidR="0045365B">
        <w:rPr>
          <w:rFonts w:ascii="Book Antiqua" w:eastAsia="宋体" w:hAnsi="Book Antiqua" w:cs="Arial" w:hint="eastAsia"/>
          <w:lang w:val="en-US" w:eastAsia="zh-CN"/>
        </w:rPr>
        <w:t>.</w:t>
      </w:r>
    </w:p>
    <w:p w14:paraId="15999C94" w14:textId="77777777" w:rsidR="000D3CE7" w:rsidRPr="0045365B" w:rsidRDefault="000D3CE7" w:rsidP="00953673">
      <w:pPr>
        <w:widowControl w:val="0"/>
        <w:autoSpaceDE w:val="0"/>
        <w:autoSpaceDN w:val="0"/>
        <w:adjustRightInd w:val="0"/>
        <w:spacing w:line="360" w:lineRule="auto"/>
        <w:jc w:val="both"/>
        <w:rPr>
          <w:rFonts w:ascii="Book Antiqua" w:eastAsia="宋体" w:hAnsi="Book Antiqua" w:cs="Times New Roman"/>
          <w:lang w:val="en-US" w:eastAsia="zh-CN"/>
        </w:rPr>
      </w:pPr>
    </w:p>
    <w:p w14:paraId="37836CFC" w14:textId="77777777" w:rsidR="0045365B" w:rsidRDefault="0045365B">
      <w:pPr>
        <w:rPr>
          <w:rFonts w:ascii="Book Antiqua" w:hAnsi="Book Antiqua" w:cs="Times New Roman"/>
          <w:lang w:val="en-US"/>
        </w:rPr>
      </w:pPr>
      <w:r>
        <w:rPr>
          <w:rFonts w:ascii="Book Antiqua" w:hAnsi="Book Antiqua" w:cs="Times New Roman"/>
          <w:lang w:val="en-US"/>
        </w:rPr>
        <w:br w:type="page"/>
      </w:r>
    </w:p>
    <w:p w14:paraId="41189ACE" w14:textId="2F03954D"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lastRenderedPageBreak/>
        <w:drawing>
          <wp:inline distT="0" distB="0" distL="0" distR="0" wp14:anchorId="63A20871" wp14:editId="5A2ACBB6">
            <wp:extent cx="3657600" cy="292725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9060" cy="2928420"/>
                    </a:xfrm>
                    <a:prstGeom prst="rect">
                      <a:avLst/>
                    </a:prstGeom>
                    <a:noFill/>
                    <a:ln>
                      <a:noFill/>
                    </a:ln>
                  </pic:spPr>
                </pic:pic>
              </a:graphicData>
            </a:graphic>
          </wp:inline>
        </w:drawing>
      </w:r>
    </w:p>
    <w:p w14:paraId="67F79DC9" w14:textId="6A6E92D3" w:rsidR="000D3CE7" w:rsidRPr="0045365B" w:rsidRDefault="000D3CE7" w:rsidP="00953673">
      <w:pPr>
        <w:widowControl w:val="0"/>
        <w:autoSpaceDE w:val="0"/>
        <w:autoSpaceDN w:val="0"/>
        <w:adjustRightInd w:val="0"/>
        <w:spacing w:line="360" w:lineRule="auto"/>
        <w:jc w:val="both"/>
        <w:rPr>
          <w:rFonts w:ascii="Book Antiqua" w:eastAsia="宋体" w:hAnsi="Book Antiqua" w:cs="Times New Roman"/>
          <w:b/>
          <w:lang w:val="en-US" w:eastAsia="zh-CN"/>
        </w:rPr>
      </w:pPr>
      <w:r w:rsidRPr="0045365B">
        <w:rPr>
          <w:rFonts w:ascii="Book Antiqua" w:hAnsi="Book Antiqua" w:cs="Times New Roman"/>
          <w:b/>
          <w:lang w:val="en-US"/>
        </w:rPr>
        <w:t xml:space="preserve">Figure </w:t>
      </w:r>
      <w:r w:rsidR="00B073B4" w:rsidRPr="0045365B">
        <w:rPr>
          <w:rFonts w:ascii="Book Antiqua" w:hAnsi="Book Antiqua" w:cs="Times New Roman"/>
          <w:b/>
          <w:lang w:val="en-US"/>
        </w:rPr>
        <w:t>5</w:t>
      </w:r>
      <w:r w:rsidR="0045365B" w:rsidRPr="0045365B">
        <w:rPr>
          <w:rFonts w:ascii="Book Antiqua" w:hAnsi="Book Antiqua" w:cs="Times New Roman"/>
          <w:b/>
          <w:lang w:val="en-US"/>
        </w:rPr>
        <w:t xml:space="preserve"> Kaplan Meier plot of 90-d</w:t>
      </w:r>
      <w:r w:rsidRPr="0045365B">
        <w:rPr>
          <w:rFonts w:ascii="Book Antiqua" w:hAnsi="Book Antiqua" w:cs="Times New Roman"/>
          <w:b/>
          <w:lang w:val="en-US"/>
        </w:rPr>
        <w:t xml:space="preserve"> patient survival in those with mild, moderate and severe </w:t>
      </w:r>
      <w:r w:rsidR="009F3479" w:rsidRPr="0045365B">
        <w:rPr>
          <w:rFonts w:ascii="Book Antiqua" w:hAnsi="Book Antiqua" w:cs="Times New Roman"/>
          <w:b/>
          <w:lang w:val="en-US"/>
        </w:rPr>
        <w:t>hepat</w:t>
      </w:r>
      <w:r w:rsidR="0045365B" w:rsidRPr="0045365B">
        <w:rPr>
          <w:rFonts w:ascii="Book Antiqua" w:hAnsi="Book Antiqua" w:cs="Times New Roman"/>
          <w:b/>
          <w:lang w:val="en-US"/>
        </w:rPr>
        <w:t xml:space="preserve">ic </w:t>
      </w:r>
      <w:proofErr w:type="spellStart"/>
      <w:r w:rsidR="0045365B" w:rsidRPr="0045365B">
        <w:rPr>
          <w:rFonts w:ascii="Book Antiqua" w:hAnsi="Book Antiqua" w:cs="Times New Roman"/>
          <w:b/>
          <w:lang w:val="en-US"/>
        </w:rPr>
        <w:t>ischaemia</w:t>
      </w:r>
      <w:proofErr w:type="spellEnd"/>
      <w:r w:rsidR="0045365B" w:rsidRPr="0045365B">
        <w:rPr>
          <w:rFonts w:ascii="Book Antiqua" w:hAnsi="Book Antiqua" w:cs="Times New Roman"/>
          <w:b/>
          <w:lang w:val="en-US"/>
        </w:rPr>
        <w:t xml:space="preserve"> reperfusion injury</w:t>
      </w:r>
      <w:r w:rsidR="0045365B" w:rsidRPr="0045365B">
        <w:rPr>
          <w:rFonts w:ascii="Book Antiqua" w:eastAsia="宋体" w:hAnsi="Book Antiqua" w:cs="Times New Roman" w:hint="eastAsia"/>
          <w:b/>
          <w:lang w:val="en-US" w:eastAsia="zh-CN"/>
        </w:rPr>
        <w:t>.</w:t>
      </w:r>
      <w:r w:rsidR="0045365B" w:rsidRPr="0045365B">
        <w:rPr>
          <w:rFonts w:ascii="Book Antiqua" w:hAnsi="Book Antiqua" w:cs="Times New Roman"/>
          <w:lang w:val="en-US"/>
        </w:rPr>
        <w:t xml:space="preserve"> </w:t>
      </w:r>
      <w:r w:rsidR="0045365B" w:rsidRPr="00953673">
        <w:rPr>
          <w:rFonts w:ascii="Book Antiqua" w:hAnsi="Book Antiqua" w:cs="Times New Roman"/>
          <w:lang w:val="en-US"/>
        </w:rPr>
        <w:t>HIRI</w:t>
      </w:r>
      <w:r w:rsidR="0045365B">
        <w:rPr>
          <w:rFonts w:ascii="Book Antiqua" w:eastAsia="宋体" w:hAnsi="Book Antiqua" w:cs="Times New Roman" w:hint="eastAsia"/>
          <w:lang w:val="en-US" w:eastAsia="zh-CN"/>
        </w:rPr>
        <w:t>:</w:t>
      </w:r>
      <w:r w:rsidR="0045365B" w:rsidRPr="00795CD3">
        <w:rPr>
          <w:rFonts w:ascii="Book Antiqua" w:hAnsi="Book Antiqua" w:cs="Arial"/>
          <w:lang w:val="en-US"/>
        </w:rPr>
        <w:t xml:space="preserve"> </w:t>
      </w:r>
      <w:r w:rsidR="0045365B" w:rsidRPr="00953673">
        <w:rPr>
          <w:rFonts w:ascii="Book Antiqua" w:hAnsi="Book Antiqua" w:cs="Arial"/>
          <w:lang w:val="en-US"/>
        </w:rPr>
        <w:t xml:space="preserve">Hepatic </w:t>
      </w:r>
      <w:proofErr w:type="spellStart"/>
      <w:r w:rsidR="0045365B" w:rsidRPr="00953673">
        <w:rPr>
          <w:rFonts w:ascii="Book Antiqua" w:hAnsi="Book Antiqua" w:cs="Arial"/>
          <w:lang w:val="en-US"/>
        </w:rPr>
        <w:t>ischaemia</w:t>
      </w:r>
      <w:proofErr w:type="spellEnd"/>
      <w:r w:rsidR="0045365B" w:rsidRPr="00953673">
        <w:rPr>
          <w:rFonts w:ascii="Book Antiqua" w:hAnsi="Book Antiqua" w:cs="Arial"/>
          <w:lang w:val="en-US"/>
        </w:rPr>
        <w:t xml:space="preserve"> reperfusion injury</w:t>
      </w:r>
      <w:r w:rsidR="0045365B">
        <w:rPr>
          <w:rFonts w:ascii="Book Antiqua" w:eastAsia="宋体" w:hAnsi="Book Antiqua" w:cs="Arial" w:hint="eastAsia"/>
          <w:lang w:val="en-US" w:eastAsia="zh-CN"/>
        </w:rPr>
        <w:t>.</w:t>
      </w:r>
    </w:p>
    <w:p w14:paraId="30DDDAF5" w14:textId="77777777" w:rsidR="0045365B" w:rsidRDefault="0045365B">
      <w:pPr>
        <w:rPr>
          <w:rFonts w:ascii="Book Antiqua" w:hAnsi="Book Antiqua" w:cs="Times New Roman"/>
          <w:lang w:val="en-US"/>
        </w:rPr>
      </w:pPr>
      <w:r>
        <w:rPr>
          <w:rFonts w:ascii="Book Antiqua" w:hAnsi="Book Antiqua" w:cs="Times New Roman"/>
          <w:lang w:val="en-US"/>
        </w:rPr>
        <w:br w:type="page"/>
      </w:r>
    </w:p>
    <w:p w14:paraId="710F2282" w14:textId="47F8DA5C" w:rsidR="000D3CE7" w:rsidRPr="00953673" w:rsidRDefault="000D3CE7" w:rsidP="00953673">
      <w:pPr>
        <w:widowControl w:val="0"/>
        <w:autoSpaceDE w:val="0"/>
        <w:autoSpaceDN w:val="0"/>
        <w:adjustRightInd w:val="0"/>
        <w:spacing w:line="360" w:lineRule="auto"/>
        <w:jc w:val="both"/>
        <w:rPr>
          <w:rFonts w:ascii="Book Antiqua" w:hAnsi="Book Antiqua" w:cs="Times New Roman"/>
          <w:lang w:val="en-US"/>
        </w:rPr>
      </w:pPr>
      <w:r w:rsidRPr="00953673">
        <w:rPr>
          <w:rFonts w:ascii="Book Antiqua" w:hAnsi="Book Antiqua" w:cs="Times New Roman"/>
          <w:noProof/>
          <w:lang w:val="en-US"/>
        </w:rPr>
        <w:lastRenderedPageBreak/>
        <w:drawing>
          <wp:inline distT="0" distB="0" distL="0" distR="0" wp14:anchorId="36D5FE34" wp14:editId="4A85D8BF">
            <wp:extent cx="3581430" cy="2866292"/>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990" cy="2866740"/>
                    </a:xfrm>
                    <a:prstGeom prst="rect">
                      <a:avLst/>
                    </a:prstGeom>
                    <a:noFill/>
                    <a:ln>
                      <a:noFill/>
                    </a:ln>
                  </pic:spPr>
                </pic:pic>
              </a:graphicData>
            </a:graphic>
          </wp:inline>
        </w:drawing>
      </w:r>
      <w:r w:rsidRPr="00953673">
        <w:rPr>
          <w:rFonts w:ascii="Book Antiqua" w:hAnsi="Book Antiqua" w:cs="Times New Roman"/>
          <w:lang w:val="en-US"/>
        </w:rPr>
        <w:t xml:space="preserve"> </w:t>
      </w:r>
    </w:p>
    <w:p w14:paraId="6CABD61A" w14:textId="04119E70" w:rsidR="000D3CE7" w:rsidRPr="0045365B" w:rsidRDefault="00B073B4" w:rsidP="00953673">
      <w:pPr>
        <w:widowControl w:val="0"/>
        <w:autoSpaceDE w:val="0"/>
        <w:autoSpaceDN w:val="0"/>
        <w:adjustRightInd w:val="0"/>
        <w:spacing w:line="360" w:lineRule="auto"/>
        <w:jc w:val="both"/>
        <w:rPr>
          <w:rFonts w:ascii="Book Antiqua" w:eastAsia="宋体" w:hAnsi="Book Antiqua" w:cs="Times New Roman"/>
          <w:b/>
          <w:lang w:val="en-US" w:eastAsia="zh-CN"/>
        </w:rPr>
      </w:pPr>
      <w:r w:rsidRPr="0045365B">
        <w:rPr>
          <w:rFonts w:ascii="Book Antiqua" w:hAnsi="Book Antiqua" w:cs="Times New Roman"/>
          <w:b/>
          <w:lang w:val="en-US"/>
        </w:rPr>
        <w:t>Figure 6</w:t>
      </w:r>
      <w:r w:rsidR="0045365B" w:rsidRPr="0045365B">
        <w:rPr>
          <w:rFonts w:ascii="Book Antiqua" w:hAnsi="Book Antiqua" w:cs="Times New Roman"/>
          <w:b/>
          <w:lang w:val="en-US"/>
        </w:rPr>
        <w:t xml:space="preserve"> Kaplan Meier plot of 90-d</w:t>
      </w:r>
      <w:r w:rsidR="000D3CE7" w:rsidRPr="0045365B">
        <w:rPr>
          <w:rFonts w:ascii="Book Antiqua" w:hAnsi="Book Antiqua" w:cs="Times New Roman"/>
          <w:b/>
          <w:lang w:val="en-US"/>
        </w:rPr>
        <w:t xml:space="preserve"> patient survival in those with the combined absence or presence of </w:t>
      </w:r>
      <w:r w:rsidR="0045365B" w:rsidRPr="0045365B">
        <w:rPr>
          <w:rFonts w:ascii="Book Antiqua" w:hAnsi="Book Antiqua" w:cs="Times New Roman"/>
          <w:b/>
          <w:lang w:val="en-US"/>
        </w:rPr>
        <w:t>acute kidney injury</w:t>
      </w:r>
      <w:r w:rsidR="000D3CE7" w:rsidRPr="0045365B">
        <w:rPr>
          <w:rFonts w:ascii="Book Antiqua" w:hAnsi="Book Antiqua" w:cs="Times New Roman"/>
          <w:b/>
          <w:lang w:val="en-US"/>
        </w:rPr>
        <w:t xml:space="preserve"> and </w:t>
      </w:r>
      <w:r w:rsidR="009F3479" w:rsidRPr="0045365B">
        <w:rPr>
          <w:rFonts w:ascii="Book Antiqua" w:hAnsi="Book Antiqua" w:cs="Times New Roman"/>
          <w:b/>
          <w:lang w:val="en-US"/>
        </w:rPr>
        <w:t>hepa</w:t>
      </w:r>
      <w:r w:rsidR="0045365B" w:rsidRPr="0045365B">
        <w:rPr>
          <w:rFonts w:ascii="Book Antiqua" w:hAnsi="Book Antiqua" w:cs="Times New Roman"/>
          <w:b/>
          <w:lang w:val="en-US"/>
        </w:rPr>
        <w:t xml:space="preserve">tic </w:t>
      </w:r>
      <w:proofErr w:type="spellStart"/>
      <w:r w:rsidR="0045365B" w:rsidRPr="0045365B">
        <w:rPr>
          <w:rFonts w:ascii="Book Antiqua" w:hAnsi="Book Antiqua" w:cs="Times New Roman"/>
          <w:b/>
          <w:lang w:val="en-US"/>
        </w:rPr>
        <w:t>ischaemia</w:t>
      </w:r>
      <w:proofErr w:type="spellEnd"/>
      <w:r w:rsidR="0045365B" w:rsidRPr="0045365B">
        <w:rPr>
          <w:rFonts w:ascii="Book Antiqua" w:hAnsi="Book Antiqua" w:cs="Times New Roman"/>
          <w:b/>
          <w:lang w:val="en-US"/>
        </w:rPr>
        <w:t xml:space="preserve"> </w:t>
      </w:r>
      <w:proofErr w:type="spellStart"/>
      <w:r w:rsidR="0045365B" w:rsidRPr="0045365B">
        <w:rPr>
          <w:rFonts w:ascii="Book Antiqua" w:hAnsi="Book Antiqua" w:cs="Times New Roman"/>
          <w:b/>
          <w:lang w:val="en-US"/>
        </w:rPr>
        <w:t>repefusion</w:t>
      </w:r>
      <w:proofErr w:type="spellEnd"/>
      <w:r w:rsidR="0045365B" w:rsidRPr="0045365B">
        <w:rPr>
          <w:rFonts w:ascii="Book Antiqua" w:hAnsi="Book Antiqua" w:cs="Times New Roman"/>
          <w:b/>
          <w:lang w:val="en-US"/>
        </w:rPr>
        <w:t xml:space="preserve"> injury</w:t>
      </w:r>
      <w:r w:rsidR="0045365B" w:rsidRPr="0045365B">
        <w:rPr>
          <w:rFonts w:ascii="Book Antiqua" w:eastAsia="宋体" w:hAnsi="Book Antiqua" w:cs="Times New Roman" w:hint="eastAsia"/>
          <w:b/>
          <w:lang w:val="en-US" w:eastAsia="zh-CN"/>
        </w:rPr>
        <w:t>.</w:t>
      </w:r>
      <w:r w:rsidR="0045365B" w:rsidRPr="0045365B">
        <w:rPr>
          <w:rFonts w:ascii="Book Antiqua" w:hAnsi="Book Antiqua" w:cs="Times New Roman"/>
          <w:lang w:val="en-US"/>
        </w:rPr>
        <w:t xml:space="preserve"> </w:t>
      </w:r>
      <w:r w:rsidR="0045365B" w:rsidRPr="00953673">
        <w:rPr>
          <w:rFonts w:ascii="Book Antiqua" w:hAnsi="Book Antiqua" w:cs="Times New Roman"/>
          <w:lang w:val="en-US"/>
        </w:rPr>
        <w:t>AKI</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Acute kidney injury</w:t>
      </w:r>
      <w:r w:rsidR="0045365B">
        <w:rPr>
          <w:rFonts w:ascii="Book Antiqua" w:eastAsia="宋体" w:hAnsi="Book Antiqua" w:cs="Times New Roman" w:hint="eastAsia"/>
          <w:lang w:val="en-US" w:eastAsia="zh-CN"/>
        </w:rPr>
        <w:t xml:space="preserve">; </w:t>
      </w:r>
      <w:r w:rsidR="0045365B" w:rsidRPr="00953673">
        <w:rPr>
          <w:rFonts w:ascii="Book Antiqua" w:hAnsi="Book Antiqua" w:cs="Times New Roman"/>
          <w:lang w:val="en-US"/>
        </w:rPr>
        <w:t>HIRI</w:t>
      </w:r>
      <w:r w:rsidR="0045365B">
        <w:rPr>
          <w:rFonts w:ascii="Book Antiqua" w:eastAsia="宋体" w:hAnsi="Book Antiqua" w:cs="Times New Roman" w:hint="eastAsia"/>
          <w:lang w:val="en-US" w:eastAsia="zh-CN"/>
        </w:rPr>
        <w:t>:</w:t>
      </w:r>
      <w:r w:rsidR="0045365B" w:rsidRPr="00795CD3">
        <w:rPr>
          <w:rFonts w:ascii="Book Antiqua" w:hAnsi="Book Antiqua" w:cs="Arial"/>
          <w:lang w:val="en-US"/>
        </w:rPr>
        <w:t xml:space="preserve"> </w:t>
      </w:r>
      <w:r w:rsidR="0045365B" w:rsidRPr="00953673">
        <w:rPr>
          <w:rFonts w:ascii="Book Antiqua" w:hAnsi="Book Antiqua" w:cs="Arial"/>
          <w:lang w:val="en-US"/>
        </w:rPr>
        <w:t xml:space="preserve">Hepatic </w:t>
      </w:r>
      <w:proofErr w:type="spellStart"/>
      <w:r w:rsidR="0045365B" w:rsidRPr="00953673">
        <w:rPr>
          <w:rFonts w:ascii="Book Antiqua" w:hAnsi="Book Antiqua" w:cs="Arial"/>
          <w:lang w:val="en-US"/>
        </w:rPr>
        <w:t>ischaemia</w:t>
      </w:r>
      <w:proofErr w:type="spellEnd"/>
      <w:r w:rsidR="0045365B" w:rsidRPr="00953673">
        <w:rPr>
          <w:rFonts w:ascii="Book Antiqua" w:hAnsi="Book Antiqua" w:cs="Arial"/>
          <w:lang w:val="en-US"/>
        </w:rPr>
        <w:t xml:space="preserve"> reperfusion injury</w:t>
      </w:r>
      <w:r w:rsidR="0045365B">
        <w:rPr>
          <w:rFonts w:ascii="Book Antiqua" w:eastAsia="宋体" w:hAnsi="Book Antiqua" w:cs="Arial" w:hint="eastAsia"/>
          <w:lang w:val="en-US" w:eastAsia="zh-CN"/>
        </w:rPr>
        <w:t>.</w:t>
      </w:r>
    </w:p>
    <w:p w14:paraId="6CA3404C" w14:textId="77777777" w:rsidR="0045365B" w:rsidRDefault="0045365B">
      <w:pPr>
        <w:rPr>
          <w:rFonts w:ascii="Book Antiqua" w:hAnsi="Book Antiqua"/>
        </w:rPr>
      </w:pPr>
      <w:r>
        <w:rPr>
          <w:rFonts w:ascii="Book Antiqua" w:hAnsi="Book Antiqua"/>
        </w:rPr>
        <w:br w:type="page"/>
      </w:r>
    </w:p>
    <w:p w14:paraId="4F78012A" w14:textId="4AE61290" w:rsidR="00073843" w:rsidRPr="0045365B" w:rsidRDefault="00073843" w:rsidP="00953673">
      <w:pPr>
        <w:spacing w:line="360" w:lineRule="auto"/>
        <w:jc w:val="both"/>
        <w:rPr>
          <w:rFonts w:ascii="Book Antiqua" w:hAnsi="Book Antiqua"/>
          <w:b/>
        </w:rPr>
      </w:pPr>
      <w:r w:rsidRPr="0045365B">
        <w:rPr>
          <w:rFonts w:ascii="Book Antiqua" w:hAnsi="Book Antiqua"/>
          <w:b/>
        </w:rPr>
        <w:lastRenderedPageBreak/>
        <w:t>Table 1 Patient demographics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671"/>
        <w:gridCol w:w="1671"/>
        <w:gridCol w:w="1671"/>
        <w:gridCol w:w="1653"/>
      </w:tblGrid>
      <w:tr w:rsidR="00953673" w:rsidRPr="00953673" w14:paraId="110387CA" w14:textId="77777777" w:rsidTr="00453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top w:val="none" w:sz="0" w:space="0" w:color="auto"/>
              <w:left w:val="none" w:sz="0" w:space="0" w:color="auto"/>
              <w:bottom w:val="none" w:sz="0" w:space="0" w:color="auto"/>
              <w:right w:val="none" w:sz="0" w:space="0" w:color="auto"/>
            </w:tcBorders>
            <w:shd w:val="clear" w:color="auto" w:fill="auto"/>
          </w:tcPr>
          <w:p w14:paraId="49D18731"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Variables</w:t>
            </w:r>
          </w:p>
        </w:tc>
        <w:tc>
          <w:tcPr>
            <w:tcW w:w="1671" w:type="dxa"/>
            <w:tcBorders>
              <w:top w:val="none" w:sz="0" w:space="0" w:color="auto"/>
              <w:left w:val="none" w:sz="0" w:space="0" w:color="auto"/>
              <w:bottom w:val="none" w:sz="0" w:space="0" w:color="auto"/>
              <w:right w:val="none" w:sz="0" w:space="0" w:color="auto"/>
            </w:tcBorders>
            <w:shd w:val="clear" w:color="auto" w:fill="auto"/>
          </w:tcPr>
          <w:p w14:paraId="063C41F7"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tcBorders>
              <w:top w:val="none" w:sz="0" w:space="0" w:color="auto"/>
              <w:left w:val="none" w:sz="0" w:space="0" w:color="auto"/>
              <w:bottom w:val="none" w:sz="0" w:space="0" w:color="auto"/>
              <w:right w:val="none" w:sz="0" w:space="0" w:color="auto"/>
            </w:tcBorders>
            <w:shd w:val="clear" w:color="auto" w:fill="auto"/>
          </w:tcPr>
          <w:p w14:paraId="50BB4811" w14:textId="00DE8776"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No AKI (</w:t>
            </w:r>
            <w:r w:rsidRPr="0045365B">
              <w:rPr>
                <w:rFonts w:ascii="Book Antiqua" w:hAnsi="Book Antiqua"/>
                <w:i/>
                <w:color w:val="auto"/>
              </w:rPr>
              <w:t>n</w:t>
            </w:r>
            <w:r w:rsidR="0045365B">
              <w:rPr>
                <w:rFonts w:ascii="Book Antiqua" w:eastAsia="宋体" w:hAnsi="Book Antiqua" w:hint="eastAsia"/>
                <w:color w:val="auto"/>
                <w:lang w:eastAsia="zh-CN"/>
              </w:rPr>
              <w:t xml:space="preserve"> </w:t>
            </w:r>
            <w:r w:rsidRPr="00953673">
              <w:rPr>
                <w:rFonts w:ascii="Book Antiqua" w:hAnsi="Book Antiqua"/>
                <w:color w:val="auto"/>
              </w:rPr>
              <w:t>=</w:t>
            </w:r>
            <w:r w:rsidR="0045365B">
              <w:rPr>
                <w:rFonts w:ascii="Book Antiqua" w:eastAsia="宋体" w:hAnsi="Book Antiqua" w:hint="eastAsia"/>
                <w:color w:val="auto"/>
                <w:lang w:eastAsia="zh-CN"/>
              </w:rPr>
              <w:t xml:space="preserve"> </w:t>
            </w:r>
            <w:r w:rsidRPr="00953673">
              <w:rPr>
                <w:rFonts w:ascii="Book Antiqua" w:hAnsi="Book Antiqua"/>
                <w:color w:val="auto"/>
              </w:rPr>
              <w:t>58)</w:t>
            </w:r>
          </w:p>
        </w:tc>
        <w:tc>
          <w:tcPr>
            <w:tcW w:w="1671" w:type="dxa"/>
            <w:tcBorders>
              <w:top w:val="none" w:sz="0" w:space="0" w:color="auto"/>
              <w:left w:val="none" w:sz="0" w:space="0" w:color="auto"/>
              <w:bottom w:val="none" w:sz="0" w:space="0" w:color="auto"/>
              <w:right w:val="none" w:sz="0" w:space="0" w:color="auto"/>
            </w:tcBorders>
            <w:shd w:val="clear" w:color="auto" w:fill="auto"/>
          </w:tcPr>
          <w:p w14:paraId="3BC89BE1" w14:textId="305A886C"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Any grade of AKI (</w:t>
            </w:r>
            <w:r w:rsidR="0045365B" w:rsidRPr="0045365B">
              <w:rPr>
                <w:rFonts w:ascii="Book Antiqua" w:hAnsi="Book Antiqua"/>
                <w:i/>
                <w:color w:val="auto"/>
              </w:rPr>
              <w:t>n</w:t>
            </w:r>
            <w:r w:rsidR="0045365B" w:rsidRPr="00953673">
              <w:rPr>
                <w:rFonts w:ascii="Book Antiqua" w:hAnsi="Book Antiqua"/>
                <w:color w:val="auto"/>
              </w:rPr>
              <w:t xml:space="preserve"> </w:t>
            </w:r>
            <w:r w:rsidRPr="00953673">
              <w:rPr>
                <w:rFonts w:ascii="Book Antiqua" w:hAnsi="Book Antiqua"/>
                <w:color w:val="auto"/>
              </w:rPr>
              <w:t>=</w:t>
            </w:r>
            <w:r w:rsidR="0045365B">
              <w:rPr>
                <w:rFonts w:ascii="Book Antiqua" w:eastAsia="宋体" w:hAnsi="Book Antiqua" w:hint="eastAsia"/>
                <w:color w:val="auto"/>
                <w:lang w:eastAsia="zh-CN"/>
              </w:rPr>
              <w:t xml:space="preserve"> </w:t>
            </w:r>
            <w:r w:rsidRPr="00953673">
              <w:rPr>
                <w:rFonts w:ascii="Book Antiqua" w:hAnsi="Book Antiqua"/>
                <w:color w:val="auto"/>
              </w:rPr>
              <w:t>58)</w:t>
            </w:r>
          </w:p>
        </w:tc>
        <w:tc>
          <w:tcPr>
            <w:tcW w:w="1653" w:type="dxa"/>
            <w:tcBorders>
              <w:top w:val="none" w:sz="0" w:space="0" w:color="auto"/>
              <w:left w:val="none" w:sz="0" w:space="0" w:color="auto"/>
              <w:bottom w:val="none" w:sz="0" w:space="0" w:color="auto"/>
              <w:right w:val="none" w:sz="0" w:space="0" w:color="auto"/>
            </w:tcBorders>
            <w:shd w:val="clear" w:color="auto" w:fill="auto"/>
          </w:tcPr>
          <w:p w14:paraId="1A10C934"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5365B">
              <w:rPr>
                <w:rFonts w:ascii="Book Antiqua" w:hAnsi="Book Antiqua"/>
                <w:i/>
                <w:color w:val="auto"/>
              </w:rPr>
              <w:t>P</w:t>
            </w:r>
            <w:r w:rsidRPr="00953673">
              <w:rPr>
                <w:rFonts w:ascii="Book Antiqua" w:hAnsi="Book Antiqua"/>
                <w:color w:val="auto"/>
              </w:rPr>
              <w:t xml:space="preserve"> value</w:t>
            </w:r>
          </w:p>
        </w:tc>
      </w:tr>
      <w:tr w:rsidR="00953673" w:rsidRPr="00953673" w14:paraId="3585858A"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4F7D1730"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Patient characteristics</w:t>
            </w:r>
          </w:p>
        </w:tc>
        <w:tc>
          <w:tcPr>
            <w:tcW w:w="1671" w:type="dxa"/>
            <w:tcBorders>
              <w:left w:val="none" w:sz="0" w:space="0" w:color="auto"/>
              <w:right w:val="none" w:sz="0" w:space="0" w:color="auto"/>
            </w:tcBorders>
            <w:shd w:val="clear" w:color="auto" w:fill="auto"/>
          </w:tcPr>
          <w:p w14:paraId="0CEF7F3B"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5AF0B866"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5FDF0336"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3" w:type="dxa"/>
            <w:tcBorders>
              <w:left w:val="none" w:sz="0" w:space="0" w:color="auto"/>
              <w:right w:val="none" w:sz="0" w:space="0" w:color="auto"/>
            </w:tcBorders>
            <w:shd w:val="clear" w:color="auto" w:fill="auto"/>
          </w:tcPr>
          <w:p w14:paraId="098B0683"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953673" w:rsidRPr="00953673" w14:paraId="61DC6A00" w14:textId="77777777" w:rsidTr="0045365B">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5E60D094" w14:textId="09AF6F7E" w:rsidR="00073843" w:rsidRPr="00953673" w:rsidRDefault="0045365B" w:rsidP="00953673">
            <w:pPr>
              <w:spacing w:line="360" w:lineRule="auto"/>
              <w:jc w:val="both"/>
              <w:rPr>
                <w:rFonts w:ascii="Book Antiqua" w:hAnsi="Book Antiqua"/>
                <w:color w:val="auto"/>
              </w:rPr>
            </w:pPr>
            <w:r>
              <w:rPr>
                <w:rFonts w:ascii="Book Antiqua" w:hAnsi="Book Antiqua"/>
                <w:color w:val="auto"/>
              </w:rPr>
              <w:t>Age (</w:t>
            </w:r>
            <w:proofErr w:type="spellStart"/>
            <w:r>
              <w:rPr>
                <w:rFonts w:ascii="Book Antiqua" w:hAnsi="Book Antiqua"/>
                <w:color w:val="auto"/>
              </w:rPr>
              <w:t>yr</w:t>
            </w:r>
            <w:proofErr w:type="spellEnd"/>
            <w:r w:rsidR="00073843" w:rsidRPr="00953673">
              <w:rPr>
                <w:rFonts w:ascii="Book Antiqua" w:hAnsi="Book Antiqua"/>
                <w:color w:val="auto"/>
              </w:rPr>
              <w:t>)</w:t>
            </w:r>
          </w:p>
        </w:tc>
        <w:tc>
          <w:tcPr>
            <w:tcW w:w="1671" w:type="dxa"/>
            <w:shd w:val="clear" w:color="auto" w:fill="auto"/>
          </w:tcPr>
          <w:p w14:paraId="432EA89D"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shd w:val="clear" w:color="auto" w:fill="auto"/>
          </w:tcPr>
          <w:p w14:paraId="7007699F" w14:textId="0AFB3845"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54</w:t>
            </w:r>
            <w:r w:rsidR="0045365B">
              <w:rPr>
                <w:rFonts w:ascii="Book Antiqua" w:eastAsia="宋体" w:hAnsi="Book Antiqua" w:hint="eastAsia"/>
                <w:color w:val="auto"/>
                <w:lang w:eastAsia="zh-CN"/>
              </w:rPr>
              <w:t xml:space="preserve"> </w:t>
            </w:r>
            <w:r w:rsidRPr="00953673">
              <w:rPr>
                <w:rFonts w:ascii="Book Antiqua" w:hAnsi="Book Antiqua"/>
                <w:color w:val="auto"/>
              </w:rPr>
              <w:t>(18)</w:t>
            </w:r>
          </w:p>
        </w:tc>
        <w:tc>
          <w:tcPr>
            <w:tcW w:w="1671" w:type="dxa"/>
            <w:shd w:val="clear" w:color="auto" w:fill="auto"/>
          </w:tcPr>
          <w:p w14:paraId="676BE9C0" w14:textId="5604A358"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56</w:t>
            </w:r>
            <w:r w:rsidR="0045365B">
              <w:rPr>
                <w:rFonts w:ascii="Book Antiqua" w:eastAsia="宋体" w:hAnsi="Book Antiqua" w:hint="eastAsia"/>
                <w:color w:val="auto"/>
                <w:lang w:eastAsia="zh-CN"/>
              </w:rPr>
              <w:t xml:space="preserve"> </w:t>
            </w:r>
            <w:r w:rsidRPr="00953673">
              <w:rPr>
                <w:rFonts w:ascii="Book Antiqua" w:hAnsi="Book Antiqua"/>
                <w:color w:val="auto"/>
              </w:rPr>
              <w:t>(6)</w:t>
            </w:r>
          </w:p>
        </w:tc>
        <w:tc>
          <w:tcPr>
            <w:tcW w:w="1653" w:type="dxa"/>
            <w:shd w:val="clear" w:color="auto" w:fill="auto"/>
          </w:tcPr>
          <w:p w14:paraId="31F367A8"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0.197</w:t>
            </w:r>
          </w:p>
        </w:tc>
      </w:tr>
      <w:tr w:rsidR="00953673" w:rsidRPr="00953673" w14:paraId="39F232E4"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5FDB7743"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Female</w:t>
            </w:r>
          </w:p>
        </w:tc>
        <w:tc>
          <w:tcPr>
            <w:tcW w:w="1671" w:type="dxa"/>
            <w:tcBorders>
              <w:left w:val="none" w:sz="0" w:space="0" w:color="auto"/>
              <w:right w:val="none" w:sz="0" w:space="0" w:color="auto"/>
            </w:tcBorders>
            <w:shd w:val="clear" w:color="auto" w:fill="auto"/>
          </w:tcPr>
          <w:p w14:paraId="017B2973"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6CF1C7AA" w14:textId="62AA659D" w:rsidR="00073843" w:rsidRPr="00953673" w:rsidRDefault="0045365B"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17(29</w:t>
            </w:r>
            <w:r>
              <w:rPr>
                <w:rFonts w:ascii="Book Antiqua" w:eastAsia="宋体" w:hAnsi="Book Antiqua" w:hint="eastAsia"/>
                <w:color w:val="auto"/>
                <w:lang w:eastAsia="zh-CN"/>
              </w:rPr>
              <w:t>%</w:t>
            </w:r>
            <w:r w:rsidR="00073843" w:rsidRPr="00953673">
              <w:rPr>
                <w:rFonts w:ascii="Book Antiqua" w:hAnsi="Book Antiqua"/>
                <w:color w:val="auto"/>
              </w:rPr>
              <w:t>)</w:t>
            </w:r>
          </w:p>
        </w:tc>
        <w:tc>
          <w:tcPr>
            <w:tcW w:w="1671" w:type="dxa"/>
            <w:tcBorders>
              <w:left w:val="none" w:sz="0" w:space="0" w:color="auto"/>
              <w:right w:val="none" w:sz="0" w:space="0" w:color="auto"/>
            </w:tcBorders>
            <w:shd w:val="clear" w:color="auto" w:fill="auto"/>
          </w:tcPr>
          <w:p w14:paraId="1285A904" w14:textId="3E091ADE" w:rsidR="00073843" w:rsidRPr="00953673" w:rsidRDefault="0045365B"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16 (28</w:t>
            </w:r>
            <w:r>
              <w:rPr>
                <w:rFonts w:ascii="Book Antiqua" w:eastAsia="宋体" w:hAnsi="Book Antiqua" w:hint="eastAsia"/>
                <w:color w:val="auto"/>
                <w:lang w:eastAsia="zh-CN"/>
              </w:rPr>
              <w:t>%</w:t>
            </w:r>
            <w:r w:rsidR="00073843" w:rsidRPr="00953673">
              <w:rPr>
                <w:rFonts w:ascii="Book Antiqua" w:hAnsi="Book Antiqua"/>
                <w:color w:val="auto"/>
              </w:rPr>
              <w:t>)</w:t>
            </w:r>
          </w:p>
        </w:tc>
        <w:tc>
          <w:tcPr>
            <w:tcW w:w="1653" w:type="dxa"/>
            <w:tcBorders>
              <w:left w:val="none" w:sz="0" w:space="0" w:color="auto"/>
              <w:right w:val="none" w:sz="0" w:space="0" w:color="auto"/>
            </w:tcBorders>
            <w:shd w:val="clear" w:color="auto" w:fill="auto"/>
          </w:tcPr>
          <w:p w14:paraId="2CB1BED1"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0.837</w:t>
            </w:r>
          </w:p>
        </w:tc>
      </w:tr>
      <w:tr w:rsidR="00953673" w:rsidRPr="00953673" w14:paraId="5DF466B4" w14:textId="77777777" w:rsidTr="0045365B">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1B971BF0"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Weight (kg)</w:t>
            </w:r>
          </w:p>
        </w:tc>
        <w:tc>
          <w:tcPr>
            <w:tcW w:w="1671" w:type="dxa"/>
            <w:shd w:val="clear" w:color="auto" w:fill="auto"/>
          </w:tcPr>
          <w:p w14:paraId="0F178821"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shd w:val="clear" w:color="auto" w:fill="auto"/>
          </w:tcPr>
          <w:p w14:paraId="14CE0779" w14:textId="4B2F5931"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75</w:t>
            </w:r>
            <w:r w:rsidR="0045365B">
              <w:rPr>
                <w:rFonts w:ascii="Book Antiqua" w:eastAsia="宋体" w:hAnsi="Book Antiqua" w:hint="eastAsia"/>
                <w:color w:val="auto"/>
                <w:lang w:eastAsia="zh-CN"/>
              </w:rPr>
              <w:t xml:space="preserve"> </w:t>
            </w:r>
            <w:r w:rsidRPr="00953673">
              <w:rPr>
                <w:rFonts w:ascii="Book Antiqua" w:hAnsi="Book Antiqua"/>
                <w:color w:val="auto"/>
              </w:rPr>
              <w:t>(13)</w:t>
            </w:r>
          </w:p>
        </w:tc>
        <w:tc>
          <w:tcPr>
            <w:tcW w:w="1671" w:type="dxa"/>
            <w:shd w:val="clear" w:color="auto" w:fill="auto"/>
          </w:tcPr>
          <w:p w14:paraId="3F016A40" w14:textId="727D8FDA"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79</w:t>
            </w:r>
            <w:r w:rsidR="0045365B">
              <w:rPr>
                <w:rFonts w:ascii="Book Antiqua" w:eastAsia="宋体" w:hAnsi="Book Antiqua" w:hint="eastAsia"/>
                <w:color w:val="auto"/>
                <w:lang w:eastAsia="zh-CN"/>
              </w:rPr>
              <w:t xml:space="preserve"> </w:t>
            </w:r>
            <w:r w:rsidRPr="00953673">
              <w:rPr>
                <w:rFonts w:ascii="Book Antiqua" w:hAnsi="Book Antiqua"/>
                <w:color w:val="auto"/>
              </w:rPr>
              <w:t>(15)</w:t>
            </w:r>
          </w:p>
        </w:tc>
        <w:tc>
          <w:tcPr>
            <w:tcW w:w="1653" w:type="dxa"/>
            <w:shd w:val="clear" w:color="auto" w:fill="auto"/>
          </w:tcPr>
          <w:p w14:paraId="3455E30E"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0.163</w:t>
            </w:r>
          </w:p>
        </w:tc>
      </w:tr>
      <w:tr w:rsidR="00953673" w:rsidRPr="00953673" w14:paraId="2666A9D3"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0414E056"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Aetiology</w:t>
            </w:r>
          </w:p>
        </w:tc>
        <w:tc>
          <w:tcPr>
            <w:tcW w:w="1671" w:type="dxa"/>
            <w:tcBorders>
              <w:left w:val="none" w:sz="0" w:space="0" w:color="auto"/>
              <w:right w:val="none" w:sz="0" w:space="0" w:color="auto"/>
            </w:tcBorders>
            <w:shd w:val="clear" w:color="auto" w:fill="auto"/>
          </w:tcPr>
          <w:p w14:paraId="2FEEE7A9"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7B39FC82"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7A98F751"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3" w:type="dxa"/>
            <w:tcBorders>
              <w:left w:val="none" w:sz="0" w:space="0" w:color="auto"/>
              <w:right w:val="none" w:sz="0" w:space="0" w:color="auto"/>
            </w:tcBorders>
            <w:shd w:val="clear" w:color="auto" w:fill="auto"/>
          </w:tcPr>
          <w:p w14:paraId="5954D470"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953673" w:rsidRPr="00953673" w14:paraId="15F9AE84" w14:textId="77777777" w:rsidTr="0045365B">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4B8DD506"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Alcohol</w:t>
            </w:r>
          </w:p>
          <w:p w14:paraId="1B322B10"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Viral hepatitis</w:t>
            </w:r>
          </w:p>
          <w:p w14:paraId="6EAABD28"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NASH</w:t>
            </w:r>
          </w:p>
          <w:p w14:paraId="27279826"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Autoimmune</w:t>
            </w:r>
          </w:p>
          <w:p w14:paraId="3504C3F2"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Hepatocellular carcinoma</w:t>
            </w:r>
          </w:p>
          <w:p w14:paraId="12DDE219"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Other</w:t>
            </w:r>
          </w:p>
        </w:tc>
        <w:tc>
          <w:tcPr>
            <w:tcW w:w="1671" w:type="dxa"/>
            <w:shd w:val="clear" w:color="auto" w:fill="auto"/>
          </w:tcPr>
          <w:p w14:paraId="6537A1FC"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224E36A3"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2D92C8E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73314C6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454C33FA"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1772D8B6"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shd w:val="clear" w:color="auto" w:fill="auto"/>
          </w:tcPr>
          <w:p w14:paraId="2BF07E4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13</w:t>
            </w:r>
          </w:p>
          <w:p w14:paraId="44287009"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20</w:t>
            </w:r>
          </w:p>
          <w:p w14:paraId="5E5EDCBD"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2</w:t>
            </w:r>
          </w:p>
          <w:p w14:paraId="784725D5"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16</w:t>
            </w:r>
          </w:p>
          <w:p w14:paraId="5C836127"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10</w:t>
            </w:r>
          </w:p>
          <w:p w14:paraId="3732E9EA"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37447A3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w:t>
            </w:r>
          </w:p>
        </w:tc>
        <w:tc>
          <w:tcPr>
            <w:tcW w:w="1671" w:type="dxa"/>
            <w:shd w:val="clear" w:color="auto" w:fill="auto"/>
          </w:tcPr>
          <w:p w14:paraId="59108EE1"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14</w:t>
            </w:r>
          </w:p>
          <w:p w14:paraId="6B4628D9"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25</w:t>
            </w:r>
          </w:p>
          <w:p w14:paraId="7D9A083C"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w:t>
            </w:r>
          </w:p>
          <w:p w14:paraId="193AEC4C"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w:t>
            </w:r>
          </w:p>
          <w:p w14:paraId="0487D4E3"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13</w:t>
            </w:r>
          </w:p>
          <w:p w14:paraId="69FEC18F"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6D547485"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6</w:t>
            </w:r>
          </w:p>
        </w:tc>
        <w:tc>
          <w:tcPr>
            <w:tcW w:w="1653" w:type="dxa"/>
            <w:shd w:val="clear" w:color="auto" w:fill="auto"/>
          </w:tcPr>
          <w:p w14:paraId="5C070FE5"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953673" w:rsidRPr="00953673" w14:paraId="61971901"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26A8CE21"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MELD score</w:t>
            </w:r>
          </w:p>
        </w:tc>
        <w:tc>
          <w:tcPr>
            <w:tcW w:w="1671" w:type="dxa"/>
            <w:tcBorders>
              <w:left w:val="none" w:sz="0" w:space="0" w:color="auto"/>
              <w:right w:val="none" w:sz="0" w:space="0" w:color="auto"/>
            </w:tcBorders>
            <w:shd w:val="clear" w:color="auto" w:fill="auto"/>
          </w:tcPr>
          <w:p w14:paraId="34F8891A"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3DB07E5E" w14:textId="7E588086"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16</w:t>
            </w:r>
            <w:r w:rsidR="0045365B">
              <w:rPr>
                <w:rFonts w:ascii="Book Antiqua" w:eastAsia="宋体" w:hAnsi="Book Antiqua" w:hint="eastAsia"/>
                <w:color w:val="auto"/>
                <w:lang w:eastAsia="zh-CN"/>
              </w:rPr>
              <w:t xml:space="preserve"> </w:t>
            </w:r>
            <w:r w:rsidRPr="00953673">
              <w:rPr>
                <w:rFonts w:ascii="Book Antiqua" w:hAnsi="Book Antiqua"/>
                <w:color w:val="auto"/>
              </w:rPr>
              <w:t>(7)</w:t>
            </w:r>
          </w:p>
        </w:tc>
        <w:tc>
          <w:tcPr>
            <w:tcW w:w="1671" w:type="dxa"/>
            <w:tcBorders>
              <w:left w:val="none" w:sz="0" w:space="0" w:color="auto"/>
              <w:right w:val="none" w:sz="0" w:space="0" w:color="auto"/>
            </w:tcBorders>
            <w:shd w:val="clear" w:color="auto" w:fill="auto"/>
          </w:tcPr>
          <w:p w14:paraId="36ECA069" w14:textId="3354DAB9"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16</w:t>
            </w:r>
            <w:r w:rsidR="0045365B">
              <w:rPr>
                <w:rFonts w:ascii="Book Antiqua" w:eastAsia="宋体" w:hAnsi="Book Antiqua" w:hint="eastAsia"/>
                <w:color w:val="auto"/>
                <w:lang w:eastAsia="zh-CN"/>
              </w:rPr>
              <w:t xml:space="preserve"> </w:t>
            </w:r>
            <w:r w:rsidRPr="00953673">
              <w:rPr>
                <w:rFonts w:ascii="Book Antiqua" w:hAnsi="Book Antiqua"/>
                <w:color w:val="auto"/>
              </w:rPr>
              <w:t>(5.75)</w:t>
            </w:r>
          </w:p>
        </w:tc>
        <w:tc>
          <w:tcPr>
            <w:tcW w:w="1653" w:type="dxa"/>
            <w:tcBorders>
              <w:left w:val="none" w:sz="0" w:space="0" w:color="auto"/>
              <w:right w:val="none" w:sz="0" w:space="0" w:color="auto"/>
            </w:tcBorders>
            <w:shd w:val="clear" w:color="auto" w:fill="auto"/>
          </w:tcPr>
          <w:p w14:paraId="2ED2A1D4"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0.421</w:t>
            </w:r>
          </w:p>
        </w:tc>
      </w:tr>
      <w:tr w:rsidR="00953673" w:rsidRPr="00953673" w14:paraId="35357AF7" w14:textId="77777777" w:rsidTr="0045365B">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7CA73724"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Hypertension</w:t>
            </w:r>
          </w:p>
        </w:tc>
        <w:tc>
          <w:tcPr>
            <w:tcW w:w="1671" w:type="dxa"/>
            <w:shd w:val="clear" w:color="auto" w:fill="auto"/>
          </w:tcPr>
          <w:p w14:paraId="35FB62FB"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shd w:val="clear" w:color="auto" w:fill="auto"/>
          </w:tcPr>
          <w:p w14:paraId="0810F740" w14:textId="244798A1"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8</w:t>
            </w:r>
            <w:r w:rsidR="0045365B">
              <w:rPr>
                <w:rFonts w:ascii="Book Antiqua" w:eastAsia="宋体" w:hAnsi="Book Antiqua" w:hint="eastAsia"/>
                <w:color w:val="auto"/>
                <w:lang w:eastAsia="zh-CN"/>
              </w:rPr>
              <w:t xml:space="preserve"> </w:t>
            </w:r>
            <w:r w:rsidRPr="00953673">
              <w:rPr>
                <w:rFonts w:ascii="Book Antiqua" w:hAnsi="Book Antiqua"/>
                <w:color w:val="auto"/>
              </w:rPr>
              <w:t>(14%)</w:t>
            </w:r>
          </w:p>
        </w:tc>
        <w:tc>
          <w:tcPr>
            <w:tcW w:w="1671" w:type="dxa"/>
            <w:shd w:val="clear" w:color="auto" w:fill="auto"/>
          </w:tcPr>
          <w:p w14:paraId="0DEA1158" w14:textId="5957C80B"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9</w:t>
            </w:r>
            <w:r w:rsidR="0045365B">
              <w:rPr>
                <w:rFonts w:ascii="Book Antiqua" w:eastAsia="宋体" w:hAnsi="Book Antiqua" w:hint="eastAsia"/>
                <w:color w:val="auto"/>
                <w:lang w:eastAsia="zh-CN"/>
              </w:rPr>
              <w:t xml:space="preserve"> </w:t>
            </w:r>
            <w:r w:rsidRPr="00953673">
              <w:rPr>
                <w:rFonts w:ascii="Book Antiqua" w:hAnsi="Book Antiqua"/>
                <w:color w:val="auto"/>
              </w:rPr>
              <w:t>(16%)</w:t>
            </w:r>
          </w:p>
        </w:tc>
        <w:tc>
          <w:tcPr>
            <w:tcW w:w="1653" w:type="dxa"/>
            <w:shd w:val="clear" w:color="auto" w:fill="auto"/>
          </w:tcPr>
          <w:p w14:paraId="67A80E3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0.733</w:t>
            </w:r>
          </w:p>
        </w:tc>
      </w:tr>
      <w:tr w:rsidR="00953673" w:rsidRPr="00953673" w14:paraId="66F67110"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5FBB37A9" w14:textId="70651050"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 xml:space="preserve">Diabetes </w:t>
            </w:r>
            <w:r w:rsidR="0045365B" w:rsidRPr="00953673">
              <w:rPr>
                <w:rFonts w:ascii="Book Antiqua" w:hAnsi="Book Antiqua"/>
                <w:color w:val="auto"/>
              </w:rPr>
              <w:t>m</w:t>
            </w:r>
            <w:r w:rsidRPr="00953673">
              <w:rPr>
                <w:rFonts w:ascii="Book Antiqua" w:hAnsi="Book Antiqua"/>
                <w:color w:val="auto"/>
              </w:rPr>
              <w:t>ellitus</w:t>
            </w:r>
          </w:p>
        </w:tc>
        <w:tc>
          <w:tcPr>
            <w:tcW w:w="1671" w:type="dxa"/>
            <w:tcBorders>
              <w:left w:val="none" w:sz="0" w:space="0" w:color="auto"/>
              <w:right w:val="none" w:sz="0" w:space="0" w:color="auto"/>
            </w:tcBorders>
            <w:shd w:val="clear" w:color="auto" w:fill="auto"/>
          </w:tcPr>
          <w:p w14:paraId="2C5337BF"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0F8E5CB4" w14:textId="69B72D61"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12</w:t>
            </w:r>
            <w:r w:rsidR="0045365B">
              <w:rPr>
                <w:rFonts w:ascii="Book Antiqua" w:eastAsia="宋体" w:hAnsi="Book Antiqua" w:hint="eastAsia"/>
                <w:color w:val="auto"/>
                <w:lang w:eastAsia="zh-CN"/>
              </w:rPr>
              <w:t xml:space="preserve"> </w:t>
            </w:r>
            <w:r w:rsidRPr="00953673">
              <w:rPr>
                <w:rFonts w:ascii="Book Antiqua" w:hAnsi="Book Antiqua"/>
                <w:color w:val="auto"/>
              </w:rPr>
              <w:t>(21%)</w:t>
            </w:r>
          </w:p>
        </w:tc>
        <w:tc>
          <w:tcPr>
            <w:tcW w:w="1671" w:type="dxa"/>
            <w:tcBorders>
              <w:left w:val="none" w:sz="0" w:space="0" w:color="auto"/>
              <w:right w:val="none" w:sz="0" w:space="0" w:color="auto"/>
            </w:tcBorders>
            <w:shd w:val="clear" w:color="auto" w:fill="auto"/>
          </w:tcPr>
          <w:p w14:paraId="63870F59" w14:textId="17A229DC"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20</w:t>
            </w:r>
            <w:r w:rsidR="0045365B">
              <w:rPr>
                <w:rFonts w:ascii="Book Antiqua" w:eastAsia="宋体" w:hAnsi="Book Antiqua" w:hint="eastAsia"/>
                <w:color w:val="auto"/>
                <w:lang w:eastAsia="zh-CN"/>
              </w:rPr>
              <w:t xml:space="preserve"> </w:t>
            </w:r>
            <w:r w:rsidRPr="00953673">
              <w:rPr>
                <w:rFonts w:ascii="Book Antiqua" w:hAnsi="Book Antiqua"/>
                <w:color w:val="auto"/>
              </w:rPr>
              <w:t>(34%)</w:t>
            </w:r>
          </w:p>
        </w:tc>
        <w:tc>
          <w:tcPr>
            <w:tcW w:w="1653" w:type="dxa"/>
            <w:tcBorders>
              <w:left w:val="none" w:sz="0" w:space="0" w:color="auto"/>
              <w:right w:val="none" w:sz="0" w:space="0" w:color="auto"/>
            </w:tcBorders>
            <w:shd w:val="clear" w:color="auto" w:fill="auto"/>
          </w:tcPr>
          <w:p w14:paraId="4F64BEBE"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0.074</w:t>
            </w:r>
          </w:p>
        </w:tc>
      </w:tr>
      <w:tr w:rsidR="00953673" w:rsidRPr="00953673" w14:paraId="7414B7CA" w14:textId="77777777" w:rsidTr="0045365B">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175C5E30" w14:textId="28CB9961" w:rsidR="00073843" w:rsidRPr="00953673" w:rsidRDefault="00073843" w:rsidP="0045365B">
            <w:pPr>
              <w:spacing w:line="360" w:lineRule="auto"/>
              <w:jc w:val="both"/>
              <w:rPr>
                <w:rFonts w:ascii="Book Antiqua" w:hAnsi="Book Antiqua"/>
                <w:color w:val="auto"/>
              </w:rPr>
            </w:pPr>
            <w:r w:rsidRPr="00953673">
              <w:rPr>
                <w:rFonts w:ascii="Book Antiqua" w:hAnsi="Book Antiqua"/>
                <w:color w:val="auto"/>
              </w:rPr>
              <w:t>Pre</w:t>
            </w:r>
            <w:r w:rsidR="0045365B">
              <w:rPr>
                <w:rFonts w:ascii="Book Antiqua" w:eastAsia="宋体" w:hAnsi="Book Antiqua" w:hint="eastAsia"/>
                <w:color w:val="auto"/>
                <w:lang w:eastAsia="zh-CN"/>
              </w:rPr>
              <w:t>-</w:t>
            </w:r>
            <w:r w:rsidRPr="00953673">
              <w:rPr>
                <w:rFonts w:ascii="Book Antiqua" w:hAnsi="Book Antiqua"/>
                <w:color w:val="auto"/>
              </w:rPr>
              <w:t>operative Haemoglobin (g/L)</w:t>
            </w:r>
          </w:p>
        </w:tc>
        <w:tc>
          <w:tcPr>
            <w:tcW w:w="1671" w:type="dxa"/>
            <w:shd w:val="clear" w:color="auto" w:fill="auto"/>
          </w:tcPr>
          <w:p w14:paraId="4D961614"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71" w:type="dxa"/>
            <w:shd w:val="clear" w:color="auto" w:fill="auto"/>
          </w:tcPr>
          <w:p w14:paraId="11D9D16A" w14:textId="432CAAEC"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114</w:t>
            </w:r>
            <w:r w:rsidR="0045365B">
              <w:rPr>
                <w:rFonts w:ascii="Book Antiqua" w:eastAsia="宋体" w:hAnsi="Book Antiqua" w:hint="eastAsia"/>
                <w:color w:val="auto"/>
                <w:lang w:eastAsia="zh-CN"/>
              </w:rPr>
              <w:t xml:space="preserve"> </w:t>
            </w:r>
            <w:r w:rsidRPr="00953673">
              <w:rPr>
                <w:rFonts w:ascii="Book Antiqua" w:hAnsi="Book Antiqua"/>
                <w:color w:val="auto"/>
              </w:rPr>
              <w:t>(20)</w:t>
            </w:r>
          </w:p>
        </w:tc>
        <w:tc>
          <w:tcPr>
            <w:tcW w:w="1671" w:type="dxa"/>
            <w:shd w:val="clear" w:color="auto" w:fill="auto"/>
          </w:tcPr>
          <w:p w14:paraId="6C43824F" w14:textId="23A5FCF2"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107</w:t>
            </w:r>
            <w:r w:rsidR="0045365B">
              <w:rPr>
                <w:rFonts w:ascii="Book Antiqua" w:eastAsia="宋体" w:hAnsi="Book Antiqua" w:hint="eastAsia"/>
                <w:color w:val="auto"/>
                <w:lang w:eastAsia="zh-CN"/>
              </w:rPr>
              <w:t xml:space="preserve"> </w:t>
            </w:r>
            <w:r w:rsidRPr="00953673">
              <w:rPr>
                <w:rFonts w:ascii="Book Antiqua" w:hAnsi="Book Antiqua"/>
                <w:color w:val="auto"/>
              </w:rPr>
              <w:t>(26)</w:t>
            </w:r>
          </w:p>
        </w:tc>
        <w:tc>
          <w:tcPr>
            <w:tcW w:w="1653" w:type="dxa"/>
            <w:shd w:val="clear" w:color="auto" w:fill="auto"/>
          </w:tcPr>
          <w:p w14:paraId="74EAF061"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0.072</w:t>
            </w:r>
          </w:p>
        </w:tc>
      </w:tr>
      <w:tr w:rsidR="00953673" w:rsidRPr="00953673" w14:paraId="77788B28" w14:textId="77777777" w:rsidTr="0045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59DBB8A4"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Baseline creatinine</w:t>
            </w:r>
          </w:p>
        </w:tc>
        <w:tc>
          <w:tcPr>
            <w:tcW w:w="1671" w:type="dxa"/>
            <w:tcBorders>
              <w:left w:val="none" w:sz="0" w:space="0" w:color="auto"/>
              <w:right w:val="none" w:sz="0" w:space="0" w:color="auto"/>
            </w:tcBorders>
            <w:shd w:val="clear" w:color="auto" w:fill="auto"/>
          </w:tcPr>
          <w:p w14:paraId="5D4759F2"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1" w:type="dxa"/>
            <w:tcBorders>
              <w:left w:val="none" w:sz="0" w:space="0" w:color="auto"/>
              <w:right w:val="none" w:sz="0" w:space="0" w:color="auto"/>
            </w:tcBorders>
            <w:shd w:val="clear" w:color="auto" w:fill="auto"/>
          </w:tcPr>
          <w:p w14:paraId="1552881C" w14:textId="5274A55F"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76</w:t>
            </w:r>
            <w:r w:rsidR="0045365B">
              <w:rPr>
                <w:rFonts w:ascii="Book Antiqua" w:eastAsia="宋体" w:hAnsi="Book Antiqua" w:hint="eastAsia"/>
                <w:color w:val="auto"/>
                <w:lang w:eastAsia="zh-CN"/>
              </w:rPr>
              <w:t xml:space="preserve"> </w:t>
            </w:r>
            <w:r w:rsidRPr="00953673">
              <w:rPr>
                <w:rFonts w:ascii="Book Antiqua" w:hAnsi="Book Antiqua"/>
                <w:color w:val="auto"/>
              </w:rPr>
              <w:t>(39)</w:t>
            </w:r>
          </w:p>
        </w:tc>
        <w:tc>
          <w:tcPr>
            <w:tcW w:w="1671" w:type="dxa"/>
            <w:tcBorders>
              <w:left w:val="none" w:sz="0" w:space="0" w:color="auto"/>
              <w:right w:val="none" w:sz="0" w:space="0" w:color="auto"/>
            </w:tcBorders>
            <w:shd w:val="clear" w:color="auto" w:fill="auto"/>
          </w:tcPr>
          <w:p w14:paraId="1A3C62EE" w14:textId="31E5A841"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75</w:t>
            </w:r>
            <w:r w:rsidR="0045365B">
              <w:rPr>
                <w:rFonts w:ascii="Book Antiqua" w:eastAsia="宋体" w:hAnsi="Book Antiqua" w:hint="eastAsia"/>
                <w:color w:val="auto"/>
                <w:lang w:eastAsia="zh-CN"/>
              </w:rPr>
              <w:t xml:space="preserve"> </w:t>
            </w:r>
            <w:r w:rsidRPr="00953673">
              <w:rPr>
                <w:rFonts w:ascii="Book Antiqua" w:hAnsi="Book Antiqua"/>
                <w:color w:val="auto"/>
              </w:rPr>
              <w:t>(26)</w:t>
            </w:r>
          </w:p>
        </w:tc>
        <w:tc>
          <w:tcPr>
            <w:tcW w:w="1653" w:type="dxa"/>
            <w:tcBorders>
              <w:left w:val="none" w:sz="0" w:space="0" w:color="auto"/>
              <w:right w:val="none" w:sz="0" w:space="0" w:color="auto"/>
            </w:tcBorders>
            <w:shd w:val="clear" w:color="auto" w:fill="auto"/>
          </w:tcPr>
          <w:p w14:paraId="19AC0640"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0.932</w:t>
            </w:r>
          </w:p>
        </w:tc>
      </w:tr>
    </w:tbl>
    <w:p w14:paraId="40FC6A04" w14:textId="29D129E4" w:rsidR="00073843" w:rsidRPr="00953673" w:rsidRDefault="00073843" w:rsidP="00953673">
      <w:pPr>
        <w:spacing w:line="360" w:lineRule="auto"/>
        <w:jc w:val="both"/>
        <w:rPr>
          <w:rFonts w:ascii="Book Antiqua" w:hAnsi="Book Antiqua"/>
        </w:rPr>
      </w:pPr>
      <w:r w:rsidRPr="00953673">
        <w:rPr>
          <w:rFonts w:ascii="Book Antiqua" w:hAnsi="Book Antiqua"/>
        </w:rPr>
        <w:t>Values expressed as mean (standard deviation), median (interquartile range) and number (percentage) where appropriate. AKI</w:t>
      </w:r>
      <w:r w:rsidR="0021281F">
        <w:rPr>
          <w:rFonts w:ascii="Book Antiqua" w:eastAsia="宋体" w:hAnsi="Book Antiqua" w:hint="eastAsia"/>
          <w:lang w:eastAsia="zh-CN"/>
        </w:rPr>
        <w:t xml:space="preserve">: </w:t>
      </w:r>
      <w:r w:rsidR="0021281F" w:rsidRPr="00953673">
        <w:rPr>
          <w:rFonts w:ascii="Book Antiqua" w:hAnsi="Book Antiqua"/>
        </w:rPr>
        <w:t>A</w:t>
      </w:r>
      <w:r w:rsidRPr="00953673">
        <w:rPr>
          <w:rFonts w:ascii="Book Antiqua" w:hAnsi="Book Antiqua"/>
        </w:rPr>
        <w:t>cute kidney injury; NASH</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N</w:t>
      </w:r>
      <w:r w:rsidRPr="00953673">
        <w:rPr>
          <w:rFonts w:ascii="Book Antiqua" w:hAnsi="Book Antiqua"/>
        </w:rPr>
        <w:t xml:space="preserve">on-alcoholic </w:t>
      </w:r>
      <w:proofErr w:type="spellStart"/>
      <w:r w:rsidRPr="00953673">
        <w:rPr>
          <w:rFonts w:ascii="Book Antiqua" w:hAnsi="Book Antiqua"/>
        </w:rPr>
        <w:t>steato</w:t>
      </w:r>
      <w:proofErr w:type="spellEnd"/>
      <w:r w:rsidRPr="00953673">
        <w:rPr>
          <w:rFonts w:ascii="Book Antiqua" w:hAnsi="Book Antiqua"/>
        </w:rPr>
        <w:t>-hepatitis; MELD</w:t>
      </w:r>
      <w:r w:rsidR="0021281F">
        <w:rPr>
          <w:rFonts w:ascii="Book Antiqua" w:eastAsia="宋体" w:hAnsi="Book Antiqua" w:hint="eastAsia"/>
          <w:lang w:eastAsia="zh-CN"/>
        </w:rPr>
        <w:t>:</w:t>
      </w:r>
      <w:r w:rsidRPr="00953673">
        <w:rPr>
          <w:rFonts w:ascii="Book Antiqua" w:hAnsi="Book Antiqua"/>
        </w:rPr>
        <w:t xml:space="preserve"> Model for End-Stage Liver Disease.</w:t>
      </w:r>
    </w:p>
    <w:p w14:paraId="13524F7F" w14:textId="77777777" w:rsidR="00073843" w:rsidRPr="0021281F" w:rsidRDefault="00073843" w:rsidP="00953673">
      <w:pPr>
        <w:spacing w:line="360" w:lineRule="auto"/>
        <w:jc w:val="both"/>
        <w:rPr>
          <w:rFonts w:ascii="Book Antiqua" w:eastAsia="宋体" w:hAnsi="Book Antiqua"/>
          <w:lang w:eastAsia="zh-CN"/>
        </w:rPr>
      </w:pPr>
    </w:p>
    <w:p w14:paraId="57C06F96" w14:textId="77777777" w:rsidR="00073843" w:rsidRPr="00953673" w:rsidRDefault="00073843" w:rsidP="00953673">
      <w:pPr>
        <w:spacing w:line="360" w:lineRule="auto"/>
        <w:jc w:val="both"/>
        <w:rPr>
          <w:rFonts w:ascii="Book Antiqua" w:hAnsi="Book Antiqua"/>
        </w:rPr>
      </w:pPr>
    </w:p>
    <w:p w14:paraId="6510A952" w14:textId="5840C89F" w:rsidR="00073843" w:rsidRPr="0021281F" w:rsidRDefault="00073843" w:rsidP="00953673">
      <w:pPr>
        <w:spacing w:line="360" w:lineRule="auto"/>
        <w:jc w:val="both"/>
        <w:rPr>
          <w:rFonts w:ascii="Book Antiqua" w:hAnsi="Book Antiqua"/>
          <w:b/>
        </w:rPr>
      </w:pPr>
      <w:r w:rsidRPr="0021281F">
        <w:rPr>
          <w:rFonts w:ascii="Book Antiqua" w:hAnsi="Book Antiqua"/>
          <w:b/>
        </w:rPr>
        <w:t>Table 2 Donor graft characteristics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672"/>
        <w:gridCol w:w="1665"/>
        <w:gridCol w:w="1673"/>
        <w:gridCol w:w="1656"/>
      </w:tblGrid>
      <w:tr w:rsidR="00953673" w:rsidRPr="00953673" w14:paraId="61CE0D47" w14:textId="77777777" w:rsidTr="00212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top w:val="none" w:sz="0" w:space="0" w:color="auto"/>
              <w:left w:val="none" w:sz="0" w:space="0" w:color="auto"/>
              <w:bottom w:val="none" w:sz="0" w:space="0" w:color="auto"/>
              <w:right w:val="none" w:sz="0" w:space="0" w:color="auto"/>
            </w:tcBorders>
            <w:shd w:val="clear" w:color="auto" w:fill="auto"/>
          </w:tcPr>
          <w:p w14:paraId="4B3C9C2F"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lastRenderedPageBreak/>
              <w:t>Variables</w:t>
            </w:r>
          </w:p>
        </w:tc>
        <w:tc>
          <w:tcPr>
            <w:tcW w:w="1672" w:type="dxa"/>
            <w:tcBorders>
              <w:top w:val="none" w:sz="0" w:space="0" w:color="auto"/>
              <w:left w:val="none" w:sz="0" w:space="0" w:color="auto"/>
              <w:bottom w:val="none" w:sz="0" w:space="0" w:color="auto"/>
              <w:right w:val="none" w:sz="0" w:space="0" w:color="auto"/>
            </w:tcBorders>
            <w:shd w:val="clear" w:color="auto" w:fill="auto"/>
          </w:tcPr>
          <w:p w14:paraId="6F409867"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
        </w:tc>
        <w:tc>
          <w:tcPr>
            <w:tcW w:w="1665" w:type="dxa"/>
            <w:tcBorders>
              <w:top w:val="none" w:sz="0" w:space="0" w:color="auto"/>
              <w:left w:val="none" w:sz="0" w:space="0" w:color="auto"/>
              <w:bottom w:val="none" w:sz="0" w:space="0" w:color="auto"/>
              <w:right w:val="none" w:sz="0" w:space="0" w:color="auto"/>
            </w:tcBorders>
            <w:shd w:val="clear" w:color="auto" w:fill="auto"/>
          </w:tcPr>
          <w:p w14:paraId="1C23A5C0"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No AKI</w:t>
            </w:r>
          </w:p>
          <w:p w14:paraId="1E9A73D2" w14:textId="4397D95A"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w:t>
            </w:r>
            <w:r w:rsidRPr="0021281F">
              <w:rPr>
                <w:rFonts w:ascii="Book Antiqua" w:hAnsi="Book Antiqua"/>
                <w:i/>
                <w:color w:val="auto"/>
              </w:rPr>
              <w:t>n</w:t>
            </w:r>
            <w:r w:rsidR="0021281F">
              <w:rPr>
                <w:rFonts w:ascii="Book Antiqua" w:eastAsia="宋体" w:hAnsi="Book Antiqua" w:hint="eastAsia"/>
                <w:color w:val="auto"/>
                <w:lang w:eastAsia="zh-CN"/>
              </w:rPr>
              <w:t xml:space="preserve"> </w:t>
            </w:r>
            <w:r w:rsidRPr="00953673">
              <w:rPr>
                <w:rFonts w:ascii="Book Antiqua" w:hAnsi="Book Antiqua"/>
                <w:color w:val="auto"/>
              </w:rPr>
              <w:t>=</w:t>
            </w:r>
            <w:r w:rsidR="0021281F">
              <w:rPr>
                <w:rFonts w:ascii="Book Antiqua" w:eastAsia="宋体" w:hAnsi="Book Antiqua" w:hint="eastAsia"/>
                <w:color w:val="auto"/>
                <w:lang w:eastAsia="zh-CN"/>
              </w:rPr>
              <w:t xml:space="preserve"> </w:t>
            </w:r>
            <w:r w:rsidRPr="00953673">
              <w:rPr>
                <w:rFonts w:ascii="Book Antiqua" w:hAnsi="Book Antiqua"/>
                <w:color w:val="auto"/>
              </w:rPr>
              <w:t>58)</w:t>
            </w:r>
          </w:p>
        </w:tc>
        <w:tc>
          <w:tcPr>
            <w:tcW w:w="1673" w:type="dxa"/>
            <w:tcBorders>
              <w:top w:val="none" w:sz="0" w:space="0" w:color="auto"/>
              <w:left w:val="none" w:sz="0" w:space="0" w:color="auto"/>
              <w:bottom w:val="none" w:sz="0" w:space="0" w:color="auto"/>
              <w:right w:val="none" w:sz="0" w:space="0" w:color="auto"/>
            </w:tcBorders>
            <w:shd w:val="clear" w:color="auto" w:fill="auto"/>
          </w:tcPr>
          <w:p w14:paraId="2659F431"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Any AKI</w:t>
            </w:r>
          </w:p>
          <w:p w14:paraId="63F9B86A" w14:textId="1BB78E05"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w:t>
            </w:r>
            <w:r w:rsidR="0021281F" w:rsidRPr="0021281F">
              <w:rPr>
                <w:rFonts w:ascii="Book Antiqua" w:hAnsi="Book Antiqua"/>
                <w:i/>
                <w:color w:val="auto"/>
              </w:rPr>
              <w:t>n</w:t>
            </w:r>
            <w:r w:rsidR="0021281F" w:rsidRPr="00953673">
              <w:rPr>
                <w:rFonts w:ascii="Book Antiqua" w:hAnsi="Book Antiqua"/>
                <w:color w:val="auto"/>
              </w:rPr>
              <w:t xml:space="preserve"> </w:t>
            </w:r>
            <w:r w:rsidRPr="00953673">
              <w:rPr>
                <w:rFonts w:ascii="Book Antiqua" w:hAnsi="Book Antiqua"/>
                <w:color w:val="auto"/>
              </w:rPr>
              <w:t>=</w:t>
            </w:r>
            <w:r w:rsidR="0021281F">
              <w:rPr>
                <w:rFonts w:ascii="Book Antiqua" w:eastAsia="宋体" w:hAnsi="Book Antiqua" w:hint="eastAsia"/>
                <w:color w:val="auto"/>
                <w:lang w:eastAsia="zh-CN"/>
              </w:rPr>
              <w:t xml:space="preserve"> </w:t>
            </w:r>
            <w:r w:rsidRPr="00953673">
              <w:rPr>
                <w:rFonts w:ascii="Book Antiqua" w:hAnsi="Book Antiqua"/>
                <w:color w:val="auto"/>
              </w:rPr>
              <w:t>58)</w:t>
            </w:r>
          </w:p>
        </w:tc>
        <w:tc>
          <w:tcPr>
            <w:tcW w:w="1656" w:type="dxa"/>
            <w:tcBorders>
              <w:top w:val="none" w:sz="0" w:space="0" w:color="auto"/>
              <w:left w:val="none" w:sz="0" w:space="0" w:color="auto"/>
              <w:bottom w:val="none" w:sz="0" w:space="0" w:color="auto"/>
              <w:right w:val="none" w:sz="0" w:space="0" w:color="auto"/>
            </w:tcBorders>
            <w:shd w:val="clear" w:color="auto" w:fill="auto"/>
          </w:tcPr>
          <w:p w14:paraId="7E24B8AF"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1281F">
              <w:rPr>
                <w:rFonts w:ascii="Book Antiqua" w:hAnsi="Book Antiqua"/>
                <w:i/>
                <w:color w:val="auto"/>
              </w:rPr>
              <w:t>P</w:t>
            </w:r>
            <w:r w:rsidRPr="00953673">
              <w:rPr>
                <w:rFonts w:ascii="Book Antiqua" w:hAnsi="Book Antiqua"/>
                <w:color w:val="auto"/>
              </w:rPr>
              <w:t xml:space="preserve"> value</w:t>
            </w:r>
          </w:p>
        </w:tc>
      </w:tr>
      <w:tr w:rsidR="00953673" w:rsidRPr="00953673" w14:paraId="6750AE51" w14:textId="77777777" w:rsidTr="0021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38E058CD"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Graft characteristics</w:t>
            </w:r>
          </w:p>
        </w:tc>
        <w:tc>
          <w:tcPr>
            <w:tcW w:w="1672" w:type="dxa"/>
            <w:tcBorders>
              <w:left w:val="none" w:sz="0" w:space="0" w:color="auto"/>
              <w:right w:val="none" w:sz="0" w:space="0" w:color="auto"/>
            </w:tcBorders>
            <w:shd w:val="clear" w:color="auto" w:fill="auto"/>
          </w:tcPr>
          <w:p w14:paraId="11BB7B8E"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65" w:type="dxa"/>
            <w:tcBorders>
              <w:left w:val="none" w:sz="0" w:space="0" w:color="auto"/>
              <w:right w:val="none" w:sz="0" w:space="0" w:color="auto"/>
            </w:tcBorders>
            <w:shd w:val="clear" w:color="auto" w:fill="auto"/>
          </w:tcPr>
          <w:p w14:paraId="607FAA36"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3" w:type="dxa"/>
            <w:tcBorders>
              <w:left w:val="none" w:sz="0" w:space="0" w:color="auto"/>
              <w:right w:val="none" w:sz="0" w:space="0" w:color="auto"/>
            </w:tcBorders>
            <w:shd w:val="clear" w:color="auto" w:fill="auto"/>
          </w:tcPr>
          <w:p w14:paraId="1CB1B93A"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6" w:type="dxa"/>
            <w:tcBorders>
              <w:left w:val="none" w:sz="0" w:space="0" w:color="auto"/>
              <w:right w:val="none" w:sz="0" w:space="0" w:color="auto"/>
            </w:tcBorders>
            <w:shd w:val="clear" w:color="auto" w:fill="auto"/>
          </w:tcPr>
          <w:p w14:paraId="691BB737"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953673" w:rsidRPr="00953673" w14:paraId="4BD57770" w14:textId="77777777" w:rsidTr="0021281F">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1D3C4480" w14:textId="0F40CAFF"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 xml:space="preserve">Donor </w:t>
            </w:r>
            <w:r w:rsidR="0021281F" w:rsidRPr="00953673">
              <w:rPr>
                <w:rFonts w:ascii="Book Antiqua" w:hAnsi="Book Antiqua"/>
                <w:color w:val="auto"/>
              </w:rPr>
              <w:t>a</w:t>
            </w:r>
            <w:r w:rsidRPr="00953673">
              <w:rPr>
                <w:rFonts w:ascii="Book Antiqua" w:hAnsi="Book Antiqua"/>
                <w:color w:val="auto"/>
              </w:rPr>
              <w:t>ge</w:t>
            </w:r>
            <w:r w:rsidR="0021281F">
              <w:rPr>
                <w:rFonts w:ascii="Book Antiqua" w:eastAsia="宋体" w:hAnsi="Book Antiqua" w:hint="eastAsia"/>
                <w:color w:val="auto"/>
                <w:lang w:eastAsia="zh-CN"/>
              </w:rPr>
              <w:t xml:space="preserve"> </w:t>
            </w:r>
            <w:r w:rsidR="0021281F">
              <w:rPr>
                <w:rFonts w:ascii="Book Antiqua" w:hAnsi="Book Antiqua"/>
                <w:color w:val="auto"/>
              </w:rPr>
              <w:t>(</w:t>
            </w:r>
            <w:proofErr w:type="spellStart"/>
            <w:r w:rsidR="0021281F">
              <w:rPr>
                <w:rFonts w:ascii="Book Antiqua" w:hAnsi="Book Antiqua"/>
                <w:color w:val="auto"/>
              </w:rPr>
              <w:t>yr</w:t>
            </w:r>
            <w:proofErr w:type="spellEnd"/>
            <w:r w:rsidRPr="00953673">
              <w:rPr>
                <w:rFonts w:ascii="Book Antiqua" w:hAnsi="Book Antiqua"/>
                <w:color w:val="auto"/>
              </w:rPr>
              <w:t>)</w:t>
            </w:r>
          </w:p>
        </w:tc>
        <w:tc>
          <w:tcPr>
            <w:tcW w:w="1672" w:type="dxa"/>
            <w:shd w:val="clear" w:color="auto" w:fill="auto"/>
          </w:tcPr>
          <w:p w14:paraId="2C1CABA2"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65" w:type="dxa"/>
            <w:shd w:val="clear" w:color="auto" w:fill="auto"/>
          </w:tcPr>
          <w:p w14:paraId="62F1241D" w14:textId="3D83546A"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50</w:t>
            </w:r>
            <w:r w:rsidR="0021281F">
              <w:rPr>
                <w:rFonts w:ascii="Book Antiqua" w:eastAsia="宋体" w:hAnsi="Book Antiqua" w:hint="eastAsia"/>
                <w:color w:val="auto"/>
                <w:lang w:eastAsia="zh-CN"/>
              </w:rPr>
              <w:t xml:space="preserve"> </w:t>
            </w:r>
            <w:r w:rsidRPr="00953673">
              <w:rPr>
                <w:rFonts w:ascii="Book Antiqua" w:hAnsi="Book Antiqua"/>
                <w:color w:val="auto"/>
              </w:rPr>
              <w:t>(14)</w:t>
            </w:r>
          </w:p>
        </w:tc>
        <w:tc>
          <w:tcPr>
            <w:tcW w:w="1673" w:type="dxa"/>
            <w:shd w:val="clear" w:color="auto" w:fill="auto"/>
          </w:tcPr>
          <w:p w14:paraId="58036A90" w14:textId="63F80922"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47</w:t>
            </w:r>
            <w:r w:rsidR="0021281F">
              <w:rPr>
                <w:rFonts w:ascii="Book Antiqua" w:eastAsia="宋体" w:hAnsi="Book Antiqua" w:hint="eastAsia"/>
                <w:color w:val="auto"/>
                <w:lang w:eastAsia="zh-CN"/>
              </w:rPr>
              <w:t xml:space="preserve"> </w:t>
            </w:r>
            <w:r w:rsidRPr="00953673">
              <w:rPr>
                <w:rFonts w:ascii="Book Antiqua" w:hAnsi="Book Antiqua"/>
                <w:color w:val="auto"/>
              </w:rPr>
              <w:t>(15)</w:t>
            </w:r>
          </w:p>
        </w:tc>
        <w:tc>
          <w:tcPr>
            <w:tcW w:w="1656" w:type="dxa"/>
            <w:shd w:val="clear" w:color="auto" w:fill="auto"/>
          </w:tcPr>
          <w:p w14:paraId="161C0416"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0.219</w:t>
            </w:r>
          </w:p>
        </w:tc>
      </w:tr>
      <w:tr w:rsidR="00953673" w:rsidRPr="00953673" w14:paraId="1A209727" w14:textId="77777777" w:rsidTr="0021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5753ED69"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Organ status</w:t>
            </w:r>
          </w:p>
        </w:tc>
        <w:tc>
          <w:tcPr>
            <w:tcW w:w="1672" w:type="dxa"/>
            <w:tcBorders>
              <w:left w:val="none" w:sz="0" w:space="0" w:color="auto"/>
              <w:right w:val="none" w:sz="0" w:space="0" w:color="auto"/>
            </w:tcBorders>
            <w:shd w:val="clear" w:color="auto" w:fill="auto"/>
          </w:tcPr>
          <w:p w14:paraId="49C7BA4C"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65" w:type="dxa"/>
            <w:tcBorders>
              <w:left w:val="none" w:sz="0" w:space="0" w:color="auto"/>
              <w:right w:val="none" w:sz="0" w:space="0" w:color="auto"/>
            </w:tcBorders>
            <w:shd w:val="clear" w:color="auto" w:fill="auto"/>
          </w:tcPr>
          <w:p w14:paraId="0E42D7B2"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73" w:type="dxa"/>
            <w:tcBorders>
              <w:left w:val="none" w:sz="0" w:space="0" w:color="auto"/>
              <w:right w:val="none" w:sz="0" w:space="0" w:color="auto"/>
            </w:tcBorders>
            <w:shd w:val="clear" w:color="auto" w:fill="auto"/>
          </w:tcPr>
          <w:p w14:paraId="35597239"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6" w:type="dxa"/>
            <w:tcBorders>
              <w:left w:val="none" w:sz="0" w:space="0" w:color="auto"/>
              <w:right w:val="none" w:sz="0" w:space="0" w:color="auto"/>
            </w:tcBorders>
            <w:shd w:val="clear" w:color="auto" w:fill="auto"/>
          </w:tcPr>
          <w:p w14:paraId="437FD524"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953673" w:rsidRPr="00953673" w14:paraId="41D32E04" w14:textId="77777777" w:rsidTr="0021281F">
        <w:tc>
          <w:tcPr>
            <w:cnfStyle w:val="001000000000" w:firstRow="0" w:lastRow="0" w:firstColumn="1" w:lastColumn="0" w:oddVBand="0" w:evenVBand="0" w:oddHBand="0" w:evenHBand="0" w:firstRowFirstColumn="0" w:firstRowLastColumn="0" w:lastRowFirstColumn="0" w:lastRowLastColumn="0"/>
            <w:tcW w:w="1850" w:type="dxa"/>
            <w:shd w:val="clear" w:color="auto" w:fill="auto"/>
          </w:tcPr>
          <w:p w14:paraId="6F537B2C" w14:textId="43B84D3D"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DCD</w:t>
            </w:r>
            <w:r w:rsidR="0021281F">
              <w:rPr>
                <w:rFonts w:ascii="Book Antiqua" w:eastAsia="宋体" w:hAnsi="Book Antiqua" w:hint="eastAsia"/>
                <w:color w:val="auto"/>
                <w:lang w:eastAsia="zh-CN"/>
              </w:rPr>
              <w:t xml:space="preserve"> </w:t>
            </w:r>
            <w:r w:rsidRPr="00953673">
              <w:rPr>
                <w:rFonts w:ascii="Book Antiqua" w:hAnsi="Book Antiqua"/>
                <w:color w:val="auto"/>
              </w:rPr>
              <w:t>(%)</w:t>
            </w:r>
          </w:p>
        </w:tc>
        <w:tc>
          <w:tcPr>
            <w:tcW w:w="1672" w:type="dxa"/>
            <w:shd w:val="clear" w:color="auto" w:fill="auto"/>
          </w:tcPr>
          <w:p w14:paraId="70A9362D"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65" w:type="dxa"/>
            <w:shd w:val="clear" w:color="auto" w:fill="auto"/>
          </w:tcPr>
          <w:p w14:paraId="26904B78" w14:textId="627CED00"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7</w:t>
            </w:r>
            <w:r w:rsidR="0021281F">
              <w:rPr>
                <w:rFonts w:ascii="Book Antiqua" w:eastAsia="宋体" w:hAnsi="Book Antiqua" w:hint="eastAsia"/>
                <w:color w:val="auto"/>
                <w:lang w:eastAsia="zh-CN"/>
              </w:rPr>
              <w:t xml:space="preserve"> </w:t>
            </w:r>
            <w:r w:rsidRPr="00953673">
              <w:rPr>
                <w:rFonts w:ascii="Book Antiqua" w:hAnsi="Book Antiqua"/>
                <w:color w:val="auto"/>
              </w:rPr>
              <w:t>(12%)</w:t>
            </w:r>
          </w:p>
        </w:tc>
        <w:tc>
          <w:tcPr>
            <w:tcW w:w="1673" w:type="dxa"/>
            <w:shd w:val="clear" w:color="auto" w:fill="auto"/>
          </w:tcPr>
          <w:p w14:paraId="08ABFC76" w14:textId="3DF6BBE9"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10</w:t>
            </w:r>
            <w:r w:rsidR="0021281F">
              <w:rPr>
                <w:rFonts w:ascii="Book Antiqua" w:eastAsia="宋体" w:hAnsi="Book Antiqua" w:hint="eastAsia"/>
                <w:color w:val="auto"/>
                <w:lang w:eastAsia="zh-CN"/>
              </w:rPr>
              <w:t xml:space="preserve"> </w:t>
            </w:r>
            <w:r w:rsidRPr="00953673">
              <w:rPr>
                <w:rFonts w:ascii="Book Antiqua" w:hAnsi="Book Antiqua"/>
                <w:color w:val="auto"/>
              </w:rPr>
              <w:t>(17%)</w:t>
            </w:r>
          </w:p>
        </w:tc>
        <w:tc>
          <w:tcPr>
            <w:tcW w:w="1656" w:type="dxa"/>
            <w:shd w:val="clear" w:color="auto" w:fill="auto"/>
          </w:tcPr>
          <w:p w14:paraId="4900E161"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0.454</w:t>
            </w:r>
          </w:p>
        </w:tc>
      </w:tr>
      <w:tr w:rsidR="00953673" w:rsidRPr="00953673" w14:paraId="2AF906EE" w14:textId="77777777" w:rsidTr="0021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Borders>
              <w:left w:val="none" w:sz="0" w:space="0" w:color="auto"/>
              <w:right w:val="none" w:sz="0" w:space="0" w:color="auto"/>
            </w:tcBorders>
            <w:shd w:val="clear" w:color="auto" w:fill="auto"/>
          </w:tcPr>
          <w:p w14:paraId="5D9918E2" w14:textId="1077E445" w:rsidR="00073843" w:rsidRPr="00953673" w:rsidRDefault="00073843" w:rsidP="0021281F">
            <w:pPr>
              <w:spacing w:line="360" w:lineRule="auto"/>
              <w:jc w:val="both"/>
              <w:rPr>
                <w:rFonts w:ascii="Book Antiqua" w:hAnsi="Book Antiqua"/>
                <w:color w:val="auto"/>
              </w:rPr>
            </w:pPr>
            <w:r w:rsidRPr="00953673">
              <w:rPr>
                <w:rFonts w:ascii="Book Antiqua" w:hAnsi="Book Antiqua"/>
                <w:color w:val="auto"/>
              </w:rPr>
              <w:t>Cold Ischaemic time (min)</w:t>
            </w:r>
          </w:p>
        </w:tc>
        <w:tc>
          <w:tcPr>
            <w:tcW w:w="1672" w:type="dxa"/>
            <w:tcBorders>
              <w:left w:val="none" w:sz="0" w:space="0" w:color="auto"/>
              <w:right w:val="none" w:sz="0" w:space="0" w:color="auto"/>
            </w:tcBorders>
            <w:shd w:val="clear" w:color="auto" w:fill="auto"/>
          </w:tcPr>
          <w:p w14:paraId="555C703D"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65" w:type="dxa"/>
            <w:tcBorders>
              <w:left w:val="none" w:sz="0" w:space="0" w:color="auto"/>
              <w:right w:val="none" w:sz="0" w:space="0" w:color="auto"/>
            </w:tcBorders>
            <w:shd w:val="clear" w:color="auto" w:fill="auto"/>
          </w:tcPr>
          <w:p w14:paraId="564AC1B4" w14:textId="6D9D1335"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493</w:t>
            </w:r>
            <w:r w:rsidR="0021281F">
              <w:rPr>
                <w:rFonts w:ascii="Book Antiqua" w:eastAsia="宋体" w:hAnsi="Book Antiqua" w:hint="eastAsia"/>
                <w:color w:val="auto"/>
                <w:lang w:eastAsia="zh-CN"/>
              </w:rPr>
              <w:t xml:space="preserve"> </w:t>
            </w:r>
            <w:r w:rsidRPr="00953673">
              <w:rPr>
                <w:rFonts w:ascii="Book Antiqua" w:hAnsi="Book Antiqua"/>
                <w:color w:val="auto"/>
              </w:rPr>
              <w:t>(133)</w:t>
            </w:r>
          </w:p>
        </w:tc>
        <w:tc>
          <w:tcPr>
            <w:tcW w:w="1673" w:type="dxa"/>
            <w:tcBorders>
              <w:left w:val="none" w:sz="0" w:space="0" w:color="auto"/>
              <w:right w:val="none" w:sz="0" w:space="0" w:color="auto"/>
            </w:tcBorders>
            <w:shd w:val="clear" w:color="auto" w:fill="auto"/>
          </w:tcPr>
          <w:p w14:paraId="0CF605AA" w14:textId="3D93A399"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493</w:t>
            </w:r>
            <w:r w:rsidR="0021281F">
              <w:rPr>
                <w:rFonts w:ascii="Book Antiqua" w:eastAsia="宋体" w:hAnsi="Book Antiqua" w:hint="eastAsia"/>
                <w:color w:val="auto"/>
                <w:lang w:eastAsia="zh-CN"/>
              </w:rPr>
              <w:t xml:space="preserve"> </w:t>
            </w:r>
            <w:r w:rsidRPr="00953673">
              <w:rPr>
                <w:rFonts w:ascii="Book Antiqua" w:hAnsi="Book Antiqua"/>
                <w:color w:val="auto"/>
              </w:rPr>
              <w:t>(106)</w:t>
            </w:r>
          </w:p>
        </w:tc>
        <w:tc>
          <w:tcPr>
            <w:tcW w:w="1656" w:type="dxa"/>
            <w:tcBorders>
              <w:left w:val="none" w:sz="0" w:space="0" w:color="auto"/>
              <w:right w:val="none" w:sz="0" w:space="0" w:color="auto"/>
            </w:tcBorders>
            <w:shd w:val="clear" w:color="auto" w:fill="auto"/>
          </w:tcPr>
          <w:p w14:paraId="5543F41E"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0.502</w:t>
            </w:r>
          </w:p>
        </w:tc>
      </w:tr>
    </w:tbl>
    <w:p w14:paraId="3D55C766" w14:textId="07D9487A" w:rsidR="00073843" w:rsidRPr="0021281F" w:rsidRDefault="00073843" w:rsidP="00953673">
      <w:pPr>
        <w:spacing w:line="360" w:lineRule="auto"/>
        <w:jc w:val="both"/>
        <w:rPr>
          <w:rFonts w:ascii="Book Antiqua" w:eastAsia="宋体" w:hAnsi="Book Antiqua"/>
          <w:lang w:eastAsia="zh-CN"/>
        </w:rPr>
      </w:pPr>
      <w:r w:rsidRPr="00953673">
        <w:rPr>
          <w:rFonts w:ascii="Book Antiqua" w:hAnsi="Book Antiqua"/>
        </w:rPr>
        <w:t>Values expressed as mean (standard deviation), median (interquartile range) and number (percent) where appropriate. DCD</w:t>
      </w:r>
      <w:r w:rsidR="0021281F">
        <w:rPr>
          <w:rFonts w:ascii="Book Antiqua" w:eastAsia="宋体" w:hAnsi="Book Antiqua" w:hint="eastAsia"/>
          <w:lang w:eastAsia="zh-CN"/>
        </w:rPr>
        <w:t xml:space="preserve">: </w:t>
      </w:r>
      <w:r w:rsidR="0021281F" w:rsidRPr="00953673">
        <w:rPr>
          <w:rFonts w:ascii="Book Antiqua" w:hAnsi="Book Antiqua"/>
        </w:rPr>
        <w:t>D</w:t>
      </w:r>
      <w:r w:rsidRPr="00953673">
        <w:rPr>
          <w:rFonts w:ascii="Book Antiqua" w:hAnsi="Book Antiqua"/>
        </w:rPr>
        <w:t>onation after cardiac death</w:t>
      </w:r>
      <w:r w:rsidR="0021281F">
        <w:rPr>
          <w:rFonts w:ascii="Book Antiqua" w:eastAsia="宋体" w:hAnsi="Book Antiqua" w:hint="eastAsia"/>
          <w:lang w:eastAsia="zh-CN"/>
        </w:rPr>
        <w:t>.</w:t>
      </w:r>
    </w:p>
    <w:p w14:paraId="68BEA12A" w14:textId="77777777" w:rsidR="0021281F" w:rsidRDefault="0021281F">
      <w:pPr>
        <w:rPr>
          <w:rFonts w:ascii="Book Antiqua" w:hAnsi="Book Antiqua"/>
          <w:b/>
        </w:rPr>
      </w:pPr>
      <w:r>
        <w:rPr>
          <w:rFonts w:ascii="Book Antiqua" w:hAnsi="Book Antiqua"/>
          <w:b/>
        </w:rPr>
        <w:br w:type="page"/>
      </w:r>
    </w:p>
    <w:p w14:paraId="16DD1A2F" w14:textId="59172A4D" w:rsidR="00073843" w:rsidRPr="0021281F" w:rsidRDefault="00073843" w:rsidP="00953673">
      <w:pPr>
        <w:spacing w:line="360" w:lineRule="auto"/>
        <w:jc w:val="both"/>
        <w:rPr>
          <w:rFonts w:ascii="Book Antiqua" w:hAnsi="Book Antiqua"/>
          <w:b/>
        </w:rPr>
      </w:pPr>
      <w:r w:rsidRPr="0021281F">
        <w:rPr>
          <w:rFonts w:ascii="Book Antiqua" w:hAnsi="Book Antiqua"/>
          <w:b/>
        </w:rPr>
        <w:lastRenderedPageBreak/>
        <w:t>Table 3 Intraoperative variables</w:t>
      </w:r>
    </w:p>
    <w:tbl>
      <w:tblPr>
        <w:tblStyle w:val="LightShading"/>
        <w:tblW w:w="7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86"/>
        <w:gridCol w:w="1686"/>
        <w:gridCol w:w="1667"/>
      </w:tblGrid>
      <w:tr w:rsidR="00953673" w:rsidRPr="00953673" w14:paraId="0B65959F" w14:textId="77777777" w:rsidTr="00212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auto"/>
          </w:tcPr>
          <w:p w14:paraId="3B424741"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Variable</w:t>
            </w:r>
          </w:p>
        </w:tc>
        <w:tc>
          <w:tcPr>
            <w:tcW w:w="1686" w:type="dxa"/>
            <w:tcBorders>
              <w:top w:val="none" w:sz="0" w:space="0" w:color="auto"/>
              <w:left w:val="none" w:sz="0" w:space="0" w:color="auto"/>
              <w:bottom w:val="none" w:sz="0" w:space="0" w:color="auto"/>
              <w:right w:val="none" w:sz="0" w:space="0" w:color="auto"/>
            </w:tcBorders>
            <w:shd w:val="clear" w:color="auto" w:fill="auto"/>
          </w:tcPr>
          <w:p w14:paraId="78B45BB5" w14:textId="6511A7F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No AKI (</w:t>
            </w:r>
            <w:r w:rsidRPr="0021281F">
              <w:rPr>
                <w:rFonts w:ascii="Book Antiqua" w:hAnsi="Book Antiqua"/>
                <w:i/>
                <w:color w:val="auto"/>
              </w:rPr>
              <w:t>n</w:t>
            </w:r>
            <w:r w:rsidR="0021281F">
              <w:rPr>
                <w:rFonts w:ascii="Book Antiqua" w:eastAsia="宋体" w:hAnsi="Book Antiqua" w:hint="eastAsia"/>
                <w:color w:val="auto"/>
                <w:lang w:eastAsia="zh-CN"/>
              </w:rPr>
              <w:t xml:space="preserve"> </w:t>
            </w:r>
            <w:r w:rsidRPr="00953673">
              <w:rPr>
                <w:rFonts w:ascii="Book Antiqua" w:hAnsi="Book Antiqua"/>
                <w:color w:val="auto"/>
              </w:rPr>
              <w:t>=</w:t>
            </w:r>
            <w:r w:rsidR="0021281F">
              <w:rPr>
                <w:rFonts w:ascii="Book Antiqua" w:eastAsia="宋体" w:hAnsi="Book Antiqua" w:hint="eastAsia"/>
                <w:color w:val="auto"/>
                <w:lang w:eastAsia="zh-CN"/>
              </w:rPr>
              <w:t xml:space="preserve"> </w:t>
            </w:r>
            <w:r w:rsidRPr="00953673">
              <w:rPr>
                <w:rFonts w:ascii="Book Antiqua" w:hAnsi="Book Antiqua"/>
                <w:color w:val="auto"/>
              </w:rPr>
              <w:t>58)</w:t>
            </w:r>
          </w:p>
        </w:tc>
        <w:tc>
          <w:tcPr>
            <w:tcW w:w="1686" w:type="dxa"/>
            <w:tcBorders>
              <w:top w:val="none" w:sz="0" w:space="0" w:color="auto"/>
              <w:left w:val="none" w:sz="0" w:space="0" w:color="auto"/>
              <w:bottom w:val="none" w:sz="0" w:space="0" w:color="auto"/>
              <w:right w:val="none" w:sz="0" w:space="0" w:color="auto"/>
            </w:tcBorders>
            <w:shd w:val="clear" w:color="auto" w:fill="auto"/>
          </w:tcPr>
          <w:p w14:paraId="3A2F1974" w14:textId="67A7C815"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Any AKI (</w:t>
            </w:r>
            <w:r w:rsidR="0021281F" w:rsidRPr="0021281F">
              <w:rPr>
                <w:rFonts w:ascii="Book Antiqua" w:hAnsi="Book Antiqua"/>
                <w:i/>
                <w:color w:val="auto"/>
              </w:rPr>
              <w:t>n</w:t>
            </w:r>
            <w:r w:rsidR="0021281F" w:rsidRPr="00953673">
              <w:rPr>
                <w:rFonts w:ascii="Book Antiqua" w:hAnsi="Book Antiqua"/>
                <w:color w:val="auto"/>
              </w:rPr>
              <w:t xml:space="preserve"> </w:t>
            </w:r>
            <w:r w:rsidRPr="00953673">
              <w:rPr>
                <w:rFonts w:ascii="Book Antiqua" w:hAnsi="Book Antiqua"/>
                <w:color w:val="auto"/>
              </w:rPr>
              <w:t>=</w:t>
            </w:r>
            <w:r w:rsidR="0021281F">
              <w:rPr>
                <w:rFonts w:ascii="Book Antiqua" w:eastAsia="宋体" w:hAnsi="Book Antiqua" w:hint="eastAsia"/>
                <w:color w:val="auto"/>
                <w:lang w:eastAsia="zh-CN"/>
              </w:rPr>
              <w:t xml:space="preserve"> </w:t>
            </w:r>
            <w:r w:rsidRPr="00953673">
              <w:rPr>
                <w:rFonts w:ascii="Book Antiqua" w:hAnsi="Book Antiqua"/>
                <w:color w:val="auto"/>
              </w:rPr>
              <w:t>58)</w:t>
            </w:r>
          </w:p>
        </w:tc>
        <w:tc>
          <w:tcPr>
            <w:tcW w:w="1667" w:type="dxa"/>
            <w:tcBorders>
              <w:top w:val="none" w:sz="0" w:space="0" w:color="auto"/>
              <w:left w:val="none" w:sz="0" w:space="0" w:color="auto"/>
              <w:bottom w:val="none" w:sz="0" w:space="0" w:color="auto"/>
              <w:right w:val="none" w:sz="0" w:space="0" w:color="auto"/>
            </w:tcBorders>
            <w:shd w:val="clear" w:color="auto" w:fill="auto"/>
          </w:tcPr>
          <w:p w14:paraId="3BF043CB" w14:textId="77777777" w:rsidR="00073843" w:rsidRPr="00953673" w:rsidRDefault="00073843" w:rsidP="0095367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1281F">
              <w:rPr>
                <w:rFonts w:ascii="Book Antiqua" w:hAnsi="Book Antiqua"/>
                <w:i/>
                <w:color w:val="auto"/>
              </w:rPr>
              <w:t>P</w:t>
            </w:r>
            <w:r w:rsidRPr="00953673">
              <w:rPr>
                <w:rFonts w:ascii="Book Antiqua" w:hAnsi="Book Antiqua"/>
                <w:color w:val="auto"/>
              </w:rPr>
              <w:t xml:space="preserve"> value</w:t>
            </w:r>
          </w:p>
        </w:tc>
      </w:tr>
      <w:tr w:rsidR="00953673" w:rsidRPr="00953673" w14:paraId="71A3CE6B" w14:textId="77777777" w:rsidTr="0021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auto"/>
          </w:tcPr>
          <w:p w14:paraId="5329A431"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Intraoperative</w:t>
            </w:r>
          </w:p>
          <w:p w14:paraId="7F8CC4D0" w14:textId="4B266181" w:rsidR="00073843" w:rsidRPr="00953673" w:rsidRDefault="0021281F" w:rsidP="00953673">
            <w:pPr>
              <w:spacing w:line="360" w:lineRule="auto"/>
              <w:jc w:val="both"/>
              <w:rPr>
                <w:rFonts w:ascii="Book Antiqua" w:hAnsi="Book Antiqua"/>
                <w:color w:val="auto"/>
              </w:rPr>
            </w:pPr>
            <w:r w:rsidRPr="00953673">
              <w:rPr>
                <w:rFonts w:ascii="Book Antiqua" w:hAnsi="Book Antiqua"/>
                <w:color w:val="auto"/>
              </w:rPr>
              <w:t>v</w:t>
            </w:r>
            <w:r w:rsidR="00073843" w:rsidRPr="00953673">
              <w:rPr>
                <w:rFonts w:ascii="Book Antiqua" w:hAnsi="Book Antiqua"/>
                <w:color w:val="auto"/>
              </w:rPr>
              <w:t>ariables</w:t>
            </w:r>
          </w:p>
        </w:tc>
        <w:tc>
          <w:tcPr>
            <w:tcW w:w="1686" w:type="dxa"/>
            <w:tcBorders>
              <w:left w:val="none" w:sz="0" w:space="0" w:color="auto"/>
              <w:right w:val="none" w:sz="0" w:space="0" w:color="auto"/>
            </w:tcBorders>
            <w:shd w:val="clear" w:color="auto" w:fill="auto"/>
          </w:tcPr>
          <w:p w14:paraId="566757AC"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86" w:type="dxa"/>
            <w:tcBorders>
              <w:left w:val="none" w:sz="0" w:space="0" w:color="auto"/>
              <w:right w:val="none" w:sz="0" w:space="0" w:color="auto"/>
            </w:tcBorders>
            <w:shd w:val="clear" w:color="auto" w:fill="auto"/>
          </w:tcPr>
          <w:p w14:paraId="559B41EB"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67" w:type="dxa"/>
            <w:tcBorders>
              <w:left w:val="none" w:sz="0" w:space="0" w:color="auto"/>
              <w:right w:val="none" w:sz="0" w:space="0" w:color="auto"/>
            </w:tcBorders>
            <w:shd w:val="clear" w:color="auto" w:fill="auto"/>
          </w:tcPr>
          <w:p w14:paraId="403CA572"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953673" w:rsidRPr="00953673" w14:paraId="6E7C5357" w14:textId="77777777" w:rsidTr="0021281F">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432CE11"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Surgical technique</w:t>
            </w:r>
          </w:p>
          <w:p w14:paraId="1C182AEF" w14:textId="77777777" w:rsidR="00073843" w:rsidRPr="00953673" w:rsidRDefault="00073843" w:rsidP="00953673">
            <w:pPr>
              <w:spacing w:line="360" w:lineRule="auto"/>
              <w:jc w:val="both"/>
              <w:rPr>
                <w:rFonts w:ascii="Book Antiqua" w:hAnsi="Book Antiqua"/>
                <w:b w:val="0"/>
                <w:color w:val="auto"/>
              </w:rPr>
            </w:pPr>
            <w:r w:rsidRPr="00953673">
              <w:rPr>
                <w:rFonts w:ascii="Book Antiqua" w:hAnsi="Book Antiqua"/>
                <w:b w:val="0"/>
                <w:color w:val="auto"/>
              </w:rPr>
              <w:t>Piggyback</w:t>
            </w:r>
          </w:p>
        </w:tc>
        <w:tc>
          <w:tcPr>
            <w:tcW w:w="1686" w:type="dxa"/>
            <w:shd w:val="clear" w:color="auto" w:fill="auto"/>
          </w:tcPr>
          <w:p w14:paraId="6633D49C"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6D7050F1" w14:textId="1A776EDA"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33</w:t>
            </w:r>
            <w:r w:rsidR="0021281F">
              <w:rPr>
                <w:rFonts w:ascii="Book Antiqua" w:eastAsia="宋体" w:hAnsi="Book Antiqua" w:hint="eastAsia"/>
                <w:color w:val="auto"/>
                <w:lang w:eastAsia="zh-CN"/>
              </w:rPr>
              <w:t xml:space="preserve"> </w:t>
            </w:r>
            <w:r w:rsidRPr="00953673">
              <w:rPr>
                <w:rFonts w:ascii="Book Antiqua" w:hAnsi="Book Antiqua"/>
                <w:color w:val="auto"/>
              </w:rPr>
              <w:t>(57%)</w:t>
            </w:r>
          </w:p>
        </w:tc>
        <w:tc>
          <w:tcPr>
            <w:tcW w:w="1686" w:type="dxa"/>
            <w:shd w:val="clear" w:color="auto" w:fill="auto"/>
          </w:tcPr>
          <w:p w14:paraId="08DE1974"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4B8319D5" w14:textId="72E464A1"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22</w:t>
            </w:r>
            <w:r w:rsidR="0021281F">
              <w:rPr>
                <w:rFonts w:ascii="Book Antiqua" w:eastAsia="宋体" w:hAnsi="Book Antiqua" w:hint="eastAsia"/>
                <w:color w:val="auto"/>
                <w:lang w:eastAsia="zh-CN"/>
              </w:rPr>
              <w:t xml:space="preserve"> </w:t>
            </w:r>
            <w:r w:rsidRPr="00953673">
              <w:rPr>
                <w:rFonts w:ascii="Book Antiqua" w:hAnsi="Book Antiqua"/>
                <w:color w:val="auto"/>
              </w:rPr>
              <w:t>(38%)</w:t>
            </w:r>
          </w:p>
        </w:tc>
        <w:tc>
          <w:tcPr>
            <w:tcW w:w="1667" w:type="dxa"/>
            <w:shd w:val="clear" w:color="auto" w:fill="auto"/>
          </w:tcPr>
          <w:p w14:paraId="7F82DE09"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p w14:paraId="5A8D016B"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0.041</w:t>
            </w:r>
          </w:p>
        </w:tc>
      </w:tr>
      <w:tr w:rsidR="00953673" w:rsidRPr="00953673" w14:paraId="6761A0A2" w14:textId="77777777" w:rsidTr="0021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auto"/>
          </w:tcPr>
          <w:p w14:paraId="329618E8" w14:textId="77777777" w:rsidR="00073843" w:rsidRPr="00953673" w:rsidRDefault="00073843" w:rsidP="00953673">
            <w:pPr>
              <w:spacing w:line="360" w:lineRule="auto"/>
              <w:jc w:val="both"/>
              <w:rPr>
                <w:rFonts w:ascii="Book Antiqua" w:hAnsi="Book Antiqua"/>
                <w:color w:val="auto"/>
              </w:rPr>
            </w:pPr>
            <w:r w:rsidRPr="00953673">
              <w:rPr>
                <w:rFonts w:ascii="Book Antiqua" w:hAnsi="Book Antiqua"/>
                <w:color w:val="auto"/>
              </w:rPr>
              <w:t>Intraoperative blood products</w:t>
            </w:r>
          </w:p>
          <w:p w14:paraId="43465020" w14:textId="77777777" w:rsidR="00073843" w:rsidRPr="00953673" w:rsidRDefault="00073843" w:rsidP="00953673">
            <w:pPr>
              <w:spacing w:line="360" w:lineRule="auto"/>
              <w:jc w:val="both"/>
              <w:rPr>
                <w:rFonts w:ascii="Book Antiqua" w:hAnsi="Book Antiqua"/>
                <w:b w:val="0"/>
                <w:color w:val="auto"/>
              </w:rPr>
            </w:pPr>
            <w:r w:rsidRPr="00953673">
              <w:rPr>
                <w:rFonts w:ascii="Book Antiqua" w:hAnsi="Book Antiqua"/>
                <w:b w:val="0"/>
                <w:color w:val="auto"/>
              </w:rPr>
              <w:t>RCC transfusion (units)</w:t>
            </w:r>
          </w:p>
          <w:p w14:paraId="7B7CBF47" w14:textId="77777777" w:rsidR="00073843" w:rsidRPr="00953673" w:rsidRDefault="00073843" w:rsidP="00953673">
            <w:pPr>
              <w:spacing w:line="360" w:lineRule="auto"/>
              <w:jc w:val="both"/>
              <w:rPr>
                <w:rFonts w:ascii="Book Antiqua" w:hAnsi="Book Antiqua"/>
                <w:b w:val="0"/>
                <w:color w:val="auto"/>
              </w:rPr>
            </w:pPr>
            <w:r w:rsidRPr="00953673">
              <w:rPr>
                <w:rFonts w:ascii="Book Antiqua" w:hAnsi="Book Antiqua"/>
                <w:b w:val="0"/>
                <w:color w:val="auto"/>
              </w:rPr>
              <w:t>FFP transfusion (units)</w:t>
            </w:r>
          </w:p>
          <w:p w14:paraId="7BC2F6F5" w14:textId="77777777" w:rsidR="00073843" w:rsidRPr="00953673" w:rsidRDefault="00073843" w:rsidP="00953673">
            <w:pPr>
              <w:spacing w:line="360" w:lineRule="auto"/>
              <w:jc w:val="both"/>
              <w:rPr>
                <w:rFonts w:ascii="Book Antiqua" w:hAnsi="Book Antiqua"/>
                <w:b w:val="0"/>
                <w:color w:val="auto"/>
              </w:rPr>
            </w:pPr>
            <w:r w:rsidRPr="00953673">
              <w:rPr>
                <w:rFonts w:ascii="Book Antiqua" w:hAnsi="Book Antiqua"/>
                <w:b w:val="0"/>
                <w:color w:val="auto"/>
              </w:rPr>
              <w:t>Platelet transfusion (units)</w:t>
            </w:r>
          </w:p>
          <w:p w14:paraId="01891210" w14:textId="11A6DBC9" w:rsidR="00073843" w:rsidRPr="00953673" w:rsidRDefault="0021281F" w:rsidP="00953673">
            <w:pPr>
              <w:spacing w:line="360" w:lineRule="auto"/>
              <w:jc w:val="both"/>
              <w:rPr>
                <w:rFonts w:ascii="Book Antiqua" w:hAnsi="Book Antiqua"/>
                <w:b w:val="0"/>
                <w:color w:val="auto"/>
              </w:rPr>
            </w:pPr>
            <w:r>
              <w:rPr>
                <w:rFonts w:ascii="Book Antiqua" w:hAnsi="Book Antiqua"/>
                <w:b w:val="0"/>
                <w:color w:val="auto"/>
              </w:rPr>
              <w:t>Cell salvage (mL</w:t>
            </w:r>
            <w:r w:rsidR="00073843" w:rsidRPr="00953673">
              <w:rPr>
                <w:rFonts w:ascii="Book Antiqua" w:hAnsi="Book Antiqua"/>
                <w:b w:val="0"/>
                <w:color w:val="auto"/>
              </w:rPr>
              <w:t>)</w:t>
            </w:r>
          </w:p>
        </w:tc>
        <w:tc>
          <w:tcPr>
            <w:tcW w:w="1686" w:type="dxa"/>
            <w:tcBorders>
              <w:left w:val="none" w:sz="0" w:space="0" w:color="auto"/>
              <w:right w:val="none" w:sz="0" w:space="0" w:color="auto"/>
            </w:tcBorders>
            <w:shd w:val="clear" w:color="auto" w:fill="auto"/>
          </w:tcPr>
          <w:p w14:paraId="0286A970"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031ED4F5" w14:textId="3EF5609C"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1</w:t>
            </w:r>
            <w:r w:rsidR="0021281F">
              <w:rPr>
                <w:rFonts w:ascii="Book Antiqua" w:eastAsia="宋体" w:hAnsi="Book Antiqua" w:hint="eastAsia"/>
                <w:color w:val="auto"/>
                <w:lang w:eastAsia="zh-CN"/>
              </w:rPr>
              <w:t xml:space="preserve"> </w:t>
            </w:r>
            <w:r w:rsidRPr="00953673">
              <w:rPr>
                <w:rFonts w:ascii="Book Antiqua" w:hAnsi="Book Antiqua"/>
                <w:color w:val="auto"/>
              </w:rPr>
              <w:t>(3)</w:t>
            </w:r>
          </w:p>
          <w:p w14:paraId="50DC5A82" w14:textId="66881EB4"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w:t>
            </w:r>
            <w:r w:rsidR="0021281F">
              <w:rPr>
                <w:rFonts w:ascii="Book Antiqua" w:eastAsia="宋体" w:hAnsi="Book Antiqua" w:hint="eastAsia"/>
                <w:color w:val="auto"/>
                <w:lang w:eastAsia="zh-CN"/>
              </w:rPr>
              <w:t xml:space="preserve"> </w:t>
            </w:r>
            <w:r w:rsidRPr="00953673">
              <w:rPr>
                <w:rFonts w:ascii="Book Antiqua" w:hAnsi="Book Antiqua"/>
                <w:color w:val="auto"/>
              </w:rPr>
              <w:t>(2)</w:t>
            </w:r>
          </w:p>
          <w:p w14:paraId="308911D4" w14:textId="0F0EDE06"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w:t>
            </w:r>
            <w:r w:rsidR="0021281F">
              <w:rPr>
                <w:rFonts w:ascii="Book Antiqua" w:eastAsia="宋体" w:hAnsi="Book Antiqua" w:hint="eastAsia"/>
                <w:color w:val="auto"/>
                <w:lang w:eastAsia="zh-CN"/>
              </w:rPr>
              <w:t xml:space="preserve"> </w:t>
            </w:r>
            <w:r w:rsidRPr="00953673">
              <w:rPr>
                <w:rFonts w:ascii="Book Antiqua" w:hAnsi="Book Antiqua"/>
                <w:color w:val="auto"/>
              </w:rPr>
              <w:t>(1)</w:t>
            </w:r>
          </w:p>
          <w:p w14:paraId="157DC244" w14:textId="48683E9B"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281</w:t>
            </w:r>
            <w:r w:rsidR="0021281F">
              <w:rPr>
                <w:rFonts w:ascii="Book Antiqua" w:eastAsia="宋体" w:hAnsi="Book Antiqua" w:hint="eastAsia"/>
                <w:color w:val="auto"/>
                <w:lang w:eastAsia="zh-CN"/>
              </w:rPr>
              <w:t xml:space="preserve"> </w:t>
            </w:r>
            <w:r w:rsidRPr="00953673">
              <w:rPr>
                <w:rFonts w:ascii="Book Antiqua" w:hAnsi="Book Antiqua"/>
                <w:color w:val="auto"/>
              </w:rPr>
              <w:t>(550)</w:t>
            </w:r>
          </w:p>
          <w:p w14:paraId="149272CA"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86" w:type="dxa"/>
            <w:tcBorders>
              <w:left w:val="none" w:sz="0" w:space="0" w:color="auto"/>
              <w:right w:val="none" w:sz="0" w:space="0" w:color="auto"/>
            </w:tcBorders>
            <w:shd w:val="clear" w:color="auto" w:fill="auto"/>
          </w:tcPr>
          <w:p w14:paraId="514A58D1"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2C3E34ED" w14:textId="6236A383"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4</w:t>
            </w:r>
            <w:r w:rsidR="0021281F">
              <w:rPr>
                <w:rFonts w:ascii="Book Antiqua" w:eastAsia="宋体" w:hAnsi="Book Antiqua" w:hint="eastAsia"/>
                <w:color w:val="auto"/>
                <w:lang w:eastAsia="zh-CN"/>
              </w:rPr>
              <w:t xml:space="preserve"> </w:t>
            </w:r>
            <w:r w:rsidRPr="00953673">
              <w:rPr>
                <w:rFonts w:ascii="Book Antiqua" w:hAnsi="Book Antiqua"/>
                <w:color w:val="auto"/>
              </w:rPr>
              <w:t>(5)</w:t>
            </w:r>
          </w:p>
          <w:p w14:paraId="69812A42" w14:textId="652BC54F"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2</w:t>
            </w:r>
            <w:r w:rsidR="0021281F">
              <w:rPr>
                <w:rFonts w:ascii="Book Antiqua" w:eastAsia="宋体" w:hAnsi="Book Antiqua" w:hint="eastAsia"/>
                <w:color w:val="auto"/>
                <w:lang w:eastAsia="zh-CN"/>
              </w:rPr>
              <w:t xml:space="preserve"> </w:t>
            </w:r>
            <w:r w:rsidRPr="00953673">
              <w:rPr>
                <w:rFonts w:ascii="Book Antiqua" w:hAnsi="Book Antiqua"/>
                <w:color w:val="auto"/>
              </w:rPr>
              <w:t>(6)</w:t>
            </w:r>
          </w:p>
          <w:p w14:paraId="1B3F0EBB" w14:textId="5B3D570B"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w:t>
            </w:r>
            <w:r w:rsidR="0021281F">
              <w:rPr>
                <w:rFonts w:ascii="Book Antiqua" w:eastAsia="宋体" w:hAnsi="Book Antiqua" w:hint="eastAsia"/>
                <w:color w:val="auto"/>
                <w:lang w:eastAsia="zh-CN"/>
              </w:rPr>
              <w:t xml:space="preserve"> </w:t>
            </w:r>
            <w:r w:rsidRPr="00953673">
              <w:rPr>
                <w:rFonts w:ascii="Book Antiqua" w:hAnsi="Book Antiqua"/>
                <w:color w:val="auto"/>
              </w:rPr>
              <w:t>(2)</w:t>
            </w:r>
          </w:p>
          <w:p w14:paraId="5D24CCDC" w14:textId="5B4117B0"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764</w:t>
            </w:r>
            <w:r w:rsidR="0021281F">
              <w:rPr>
                <w:rFonts w:ascii="Book Antiqua" w:eastAsia="宋体" w:hAnsi="Book Antiqua" w:hint="eastAsia"/>
                <w:color w:val="auto"/>
                <w:lang w:eastAsia="zh-CN"/>
              </w:rPr>
              <w:t xml:space="preserve"> </w:t>
            </w:r>
            <w:r w:rsidRPr="00953673">
              <w:rPr>
                <w:rFonts w:ascii="Book Antiqua" w:hAnsi="Book Antiqua"/>
                <w:color w:val="auto"/>
              </w:rPr>
              <w:t>(929)</w:t>
            </w:r>
          </w:p>
          <w:p w14:paraId="67D40536"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67" w:type="dxa"/>
            <w:tcBorders>
              <w:left w:val="none" w:sz="0" w:space="0" w:color="auto"/>
              <w:right w:val="none" w:sz="0" w:space="0" w:color="auto"/>
            </w:tcBorders>
            <w:shd w:val="clear" w:color="auto" w:fill="auto"/>
          </w:tcPr>
          <w:p w14:paraId="4BD8DB08"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5957A9C1"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0.001</w:t>
            </w:r>
          </w:p>
          <w:p w14:paraId="131847E1"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0.001</w:t>
            </w:r>
          </w:p>
          <w:p w14:paraId="258A3265"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0.024</w:t>
            </w:r>
          </w:p>
          <w:p w14:paraId="41BC1440" w14:textId="77777777" w:rsidR="00073843" w:rsidRPr="00953673" w:rsidRDefault="00073843" w:rsidP="009536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53673">
              <w:rPr>
                <w:rFonts w:ascii="Book Antiqua" w:hAnsi="Book Antiqua"/>
                <w:color w:val="auto"/>
              </w:rPr>
              <w:t>0.001</w:t>
            </w:r>
          </w:p>
        </w:tc>
      </w:tr>
      <w:tr w:rsidR="00953673" w:rsidRPr="00953673" w14:paraId="0B6225D8" w14:textId="77777777" w:rsidTr="0021281F">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275C4856" w14:textId="6B8EB35A" w:rsidR="00073843" w:rsidRPr="00953673" w:rsidRDefault="00073843" w:rsidP="0021281F">
            <w:pPr>
              <w:spacing w:line="360" w:lineRule="auto"/>
              <w:jc w:val="both"/>
              <w:rPr>
                <w:rFonts w:ascii="Book Antiqua" w:hAnsi="Book Antiqua"/>
                <w:color w:val="auto"/>
              </w:rPr>
            </w:pPr>
            <w:r w:rsidRPr="00953673">
              <w:rPr>
                <w:rFonts w:ascii="Book Antiqua" w:hAnsi="Book Antiqua"/>
                <w:color w:val="auto"/>
              </w:rPr>
              <w:t>Noradrenaline infusion rate on arrival to ICU (mcg/kg</w:t>
            </w:r>
            <w:r w:rsidR="0021281F">
              <w:rPr>
                <w:rFonts w:ascii="Book Antiqua" w:eastAsia="宋体" w:hAnsi="Book Antiqua"/>
                <w:color w:val="auto"/>
                <w:lang w:eastAsia="zh-CN"/>
              </w:rPr>
              <w:t xml:space="preserve"> per</w:t>
            </w:r>
            <w:r w:rsidR="0021281F">
              <w:rPr>
                <w:rFonts w:ascii="Book Antiqua" w:eastAsia="宋体" w:hAnsi="Book Antiqua" w:hint="eastAsia"/>
                <w:color w:val="auto"/>
                <w:lang w:eastAsia="zh-CN"/>
              </w:rPr>
              <w:t xml:space="preserve"> </w:t>
            </w:r>
            <w:r w:rsidRPr="00953673">
              <w:rPr>
                <w:rFonts w:ascii="Book Antiqua" w:hAnsi="Book Antiqua"/>
                <w:color w:val="auto"/>
              </w:rPr>
              <w:t>min</w:t>
            </w:r>
            <w:r w:rsidR="0021281F">
              <w:rPr>
                <w:rFonts w:ascii="Book Antiqua" w:eastAsia="宋体" w:hAnsi="Book Antiqua" w:hint="eastAsia"/>
                <w:color w:val="auto"/>
                <w:lang w:eastAsia="zh-CN"/>
              </w:rPr>
              <w:t>ute</w:t>
            </w:r>
            <w:r w:rsidRPr="00953673">
              <w:rPr>
                <w:rFonts w:ascii="Book Antiqua" w:hAnsi="Book Antiqua"/>
                <w:color w:val="auto"/>
              </w:rPr>
              <w:t>)</w:t>
            </w:r>
          </w:p>
        </w:tc>
        <w:tc>
          <w:tcPr>
            <w:tcW w:w="1686" w:type="dxa"/>
            <w:shd w:val="clear" w:color="auto" w:fill="auto"/>
          </w:tcPr>
          <w:p w14:paraId="1A4FCAC9" w14:textId="5C838146"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0.16</w:t>
            </w:r>
            <w:r w:rsidR="0021281F">
              <w:rPr>
                <w:rFonts w:ascii="Book Antiqua" w:eastAsia="宋体" w:hAnsi="Book Antiqua" w:hint="eastAsia"/>
                <w:color w:val="auto"/>
                <w:lang w:eastAsia="zh-CN"/>
              </w:rPr>
              <w:t xml:space="preserve"> </w:t>
            </w:r>
            <w:r w:rsidRPr="00953673">
              <w:rPr>
                <w:rFonts w:ascii="Book Antiqua" w:hAnsi="Book Antiqua"/>
                <w:color w:val="auto"/>
              </w:rPr>
              <w:t>(0.10)</w:t>
            </w:r>
          </w:p>
        </w:tc>
        <w:tc>
          <w:tcPr>
            <w:tcW w:w="1686" w:type="dxa"/>
            <w:shd w:val="clear" w:color="auto" w:fill="auto"/>
          </w:tcPr>
          <w:p w14:paraId="022335B3" w14:textId="3C0344C1"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0.18</w:t>
            </w:r>
            <w:r w:rsidR="0021281F">
              <w:rPr>
                <w:rFonts w:ascii="Book Antiqua" w:eastAsia="宋体" w:hAnsi="Book Antiqua" w:hint="eastAsia"/>
                <w:color w:val="auto"/>
                <w:lang w:eastAsia="zh-CN"/>
              </w:rPr>
              <w:t xml:space="preserve"> </w:t>
            </w:r>
            <w:r w:rsidRPr="00953673">
              <w:rPr>
                <w:rFonts w:ascii="Book Antiqua" w:hAnsi="Book Antiqua"/>
                <w:color w:val="auto"/>
              </w:rPr>
              <w:t>(0.13)</w:t>
            </w:r>
          </w:p>
        </w:tc>
        <w:tc>
          <w:tcPr>
            <w:tcW w:w="1667" w:type="dxa"/>
            <w:shd w:val="clear" w:color="auto" w:fill="auto"/>
          </w:tcPr>
          <w:p w14:paraId="1BCFBBBE" w14:textId="77777777" w:rsidR="00073843" w:rsidRPr="00953673" w:rsidRDefault="00073843" w:rsidP="009536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53673">
              <w:rPr>
                <w:rFonts w:ascii="Book Antiqua" w:hAnsi="Book Antiqua"/>
                <w:color w:val="auto"/>
              </w:rPr>
              <w:t>0.343</w:t>
            </w:r>
          </w:p>
        </w:tc>
      </w:tr>
    </w:tbl>
    <w:p w14:paraId="2E113195" w14:textId="03528B09" w:rsidR="00073843" w:rsidRPr="00953673" w:rsidRDefault="00073843" w:rsidP="00953673">
      <w:pPr>
        <w:spacing w:line="360" w:lineRule="auto"/>
        <w:jc w:val="both"/>
        <w:rPr>
          <w:rFonts w:ascii="Book Antiqua" w:hAnsi="Book Antiqua"/>
        </w:rPr>
      </w:pPr>
      <w:r w:rsidRPr="00953673">
        <w:rPr>
          <w:rFonts w:ascii="Book Antiqua" w:hAnsi="Book Antiqua"/>
        </w:rPr>
        <w:t>Values expressed as mean (standard deviation), median (interquartile range) and number (percent) where appropriate. RCC</w:t>
      </w:r>
      <w:r w:rsidR="0021281F">
        <w:rPr>
          <w:rFonts w:ascii="Book Antiqua" w:eastAsia="宋体" w:hAnsi="Book Antiqua" w:hint="eastAsia"/>
          <w:lang w:eastAsia="zh-CN"/>
        </w:rPr>
        <w:t xml:space="preserve">: </w:t>
      </w:r>
      <w:r w:rsidR="0021281F" w:rsidRPr="00953673">
        <w:rPr>
          <w:rFonts w:ascii="Book Antiqua" w:hAnsi="Book Antiqua"/>
        </w:rPr>
        <w:t>R</w:t>
      </w:r>
      <w:r w:rsidRPr="00953673">
        <w:rPr>
          <w:rFonts w:ascii="Book Antiqua" w:hAnsi="Book Antiqua"/>
        </w:rPr>
        <w:t>ed cell concentrate; FFP</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F</w:t>
      </w:r>
      <w:r w:rsidRPr="00953673">
        <w:rPr>
          <w:rFonts w:ascii="Book Antiqua" w:hAnsi="Book Antiqua"/>
        </w:rPr>
        <w:t>resh frozen plasma.</w:t>
      </w:r>
    </w:p>
    <w:p w14:paraId="139D7CE6" w14:textId="77777777" w:rsidR="0021281F" w:rsidRDefault="0021281F">
      <w:pPr>
        <w:rPr>
          <w:rFonts w:ascii="Book Antiqua" w:hAnsi="Book Antiqua"/>
          <w:b/>
        </w:rPr>
      </w:pPr>
      <w:r>
        <w:rPr>
          <w:rFonts w:ascii="Book Antiqua" w:hAnsi="Book Antiqua"/>
          <w:b/>
        </w:rPr>
        <w:br w:type="page"/>
      </w:r>
    </w:p>
    <w:p w14:paraId="047CB9D7" w14:textId="48377C04" w:rsidR="00073843" w:rsidRPr="0021281F" w:rsidRDefault="00073843" w:rsidP="00953673">
      <w:pPr>
        <w:spacing w:line="360" w:lineRule="auto"/>
        <w:jc w:val="both"/>
        <w:rPr>
          <w:rFonts w:ascii="Book Antiqua" w:hAnsi="Book Antiqua"/>
          <w:b/>
        </w:rPr>
      </w:pPr>
      <w:r w:rsidRPr="0021281F">
        <w:rPr>
          <w:rFonts w:ascii="Book Antiqua" w:hAnsi="Book Antiqua"/>
          <w:b/>
        </w:rPr>
        <w:lastRenderedPageBreak/>
        <w:t>Table 4 Logistic regression analysis of variables associated with early acute kidney injury after liver transplantation</w:t>
      </w:r>
    </w:p>
    <w:tbl>
      <w:tblPr>
        <w:tblStyle w:val="TableGrid"/>
        <w:tblW w:w="0" w:type="auto"/>
        <w:tblLook w:val="04A0" w:firstRow="1" w:lastRow="0" w:firstColumn="1" w:lastColumn="0" w:noHBand="0" w:noVBand="1"/>
      </w:tblPr>
      <w:tblGrid>
        <w:gridCol w:w="2212"/>
        <w:gridCol w:w="1825"/>
        <w:gridCol w:w="1174"/>
        <w:gridCol w:w="1927"/>
        <w:gridCol w:w="1378"/>
      </w:tblGrid>
      <w:tr w:rsidR="00953673" w:rsidRPr="00953673" w14:paraId="5C394B57" w14:textId="77777777" w:rsidTr="0021281F">
        <w:tc>
          <w:tcPr>
            <w:tcW w:w="2212" w:type="dxa"/>
            <w:shd w:val="clear" w:color="auto" w:fill="auto"/>
          </w:tcPr>
          <w:p w14:paraId="3FF2168B" w14:textId="77777777" w:rsidR="00073843" w:rsidRPr="00953673" w:rsidRDefault="00073843" w:rsidP="00953673">
            <w:pPr>
              <w:spacing w:line="360" w:lineRule="auto"/>
              <w:jc w:val="both"/>
              <w:rPr>
                <w:rFonts w:ascii="Book Antiqua" w:hAnsi="Book Antiqua"/>
              </w:rPr>
            </w:pPr>
          </w:p>
        </w:tc>
        <w:tc>
          <w:tcPr>
            <w:tcW w:w="2999" w:type="dxa"/>
            <w:gridSpan w:val="2"/>
            <w:shd w:val="clear" w:color="auto" w:fill="auto"/>
          </w:tcPr>
          <w:p w14:paraId="45579721" w14:textId="2A9FA143" w:rsidR="00073843" w:rsidRPr="00953673" w:rsidRDefault="00073843" w:rsidP="00953673">
            <w:pPr>
              <w:spacing w:line="360" w:lineRule="auto"/>
              <w:jc w:val="both"/>
              <w:rPr>
                <w:rFonts w:ascii="Book Antiqua" w:hAnsi="Book Antiqua"/>
              </w:rPr>
            </w:pPr>
            <w:r w:rsidRPr="00953673">
              <w:rPr>
                <w:rFonts w:ascii="Book Antiqua" w:hAnsi="Book Antiqua"/>
              </w:rPr>
              <w:t xml:space="preserve">Univariate </w:t>
            </w:r>
            <w:r w:rsidR="0021281F" w:rsidRPr="00953673">
              <w:rPr>
                <w:rFonts w:ascii="Book Antiqua" w:hAnsi="Book Antiqua"/>
              </w:rPr>
              <w:t>a</w:t>
            </w:r>
            <w:r w:rsidRPr="00953673">
              <w:rPr>
                <w:rFonts w:ascii="Book Antiqua" w:hAnsi="Book Antiqua"/>
              </w:rPr>
              <w:t>nalysis</w:t>
            </w:r>
          </w:p>
        </w:tc>
        <w:tc>
          <w:tcPr>
            <w:tcW w:w="3305" w:type="dxa"/>
            <w:gridSpan w:val="2"/>
            <w:shd w:val="clear" w:color="auto" w:fill="auto"/>
          </w:tcPr>
          <w:p w14:paraId="4C4DB583" w14:textId="44E57C1F" w:rsidR="00073843" w:rsidRPr="00953673" w:rsidRDefault="00073843" w:rsidP="00953673">
            <w:pPr>
              <w:spacing w:line="360" w:lineRule="auto"/>
              <w:jc w:val="both"/>
              <w:rPr>
                <w:rFonts w:ascii="Book Antiqua" w:hAnsi="Book Antiqua"/>
              </w:rPr>
            </w:pPr>
            <w:r w:rsidRPr="00953673">
              <w:rPr>
                <w:rFonts w:ascii="Book Antiqua" w:hAnsi="Book Antiqua"/>
              </w:rPr>
              <w:t xml:space="preserve">Multivariate </w:t>
            </w:r>
            <w:r w:rsidR="0021281F" w:rsidRPr="00953673">
              <w:rPr>
                <w:rFonts w:ascii="Book Antiqua" w:hAnsi="Book Antiqua"/>
              </w:rPr>
              <w:t>m</w:t>
            </w:r>
            <w:r w:rsidRPr="00953673">
              <w:rPr>
                <w:rFonts w:ascii="Book Antiqua" w:hAnsi="Book Antiqua"/>
              </w:rPr>
              <w:t>odel</w:t>
            </w:r>
          </w:p>
        </w:tc>
      </w:tr>
      <w:tr w:rsidR="00953673" w:rsidRPr="00953673" w14:paraId="5711179D" w14:textId="77777777" w:rsidTr="0021281F">
        <w:tc>
          <w:tcPr>
            <w:tcW w:w="2212" w:type="dxa"/>
            <w:shd w:val="clear" w:color="auto" w:fill="auto"/>
          </w:tcPr>
          <w:p w14:paraId="1D0C1FE6" w14:textId="77777777" w:rsidR="00073843" w:rsidRPr="00953673" w:rsidRDefault="00073843" w:rsidP="00953673">
            <w:pPr>
              <w:spacing w:line="360" w:lineRule="auto"/>
              <w:jc w:val="both"/>
              <w:rPr>
                <w:rFonts w:ascii="Book Antiqua" w:hAnsi="Book Antiqua"/>
              </w:rPr>
            </w:pPr>
            <w:r w:rsidRPr="00953673">
              <w:rPr>
                <w:rFonts w:ascii="Book Antiqua" w:hAnsi="Book Antiqua"/>
              </w:rPr>
              <w:t>Variables</w:t>
            </w:r>
          </w:p>
        </w:tc>
        <w:tc>
          <w:tcPr>
            <w:tcW w:w="1825" w:type="dxa"/>
            <w:shd w:val="clear" w:color="auto" w:fill="auto"/>
          </w:tcPr>
          <w:p w14:paraId="7530857B" w14:textId="04A8320A" w:rsidR="00073843" w:rsidRPr="00953673" w:rsidRDefault="0021281F" w:rsidP="00953673">
            <w:pPr>
              <w:spacing w:line="360" w:lineRule="auto"/>
              <w:jc w:val="both"/>
              <w:rPr>
                <w:rFonts w:ascii="Book Antiqua" w:hAnsi="Book Antiqua"/>
              </w:rPr>
            </w:pPr>
            <w:r>
              <w:rPr>
                <w:rFonts w:ascii="Book Antiqua" w:hAnsi="Book Antiqua"/>
              </w:rPr>
              <w:t>Odds ratio (95%</w:t>
            </w:r>
            <w:r w:rsidR="00073843" w:rsidRPr="00953673">
              <w:rPr>
                <w:rFonts w:ascii="Book Antiqua" w:hAnsi="Book Antiqua"/>
              </w:rPr>
              <w:t>CI)</w:t>
            </w:r>
          </w:p>
        </w:tc>
        <w:tc>
          <w:tcPr>
            <w:tcW w:w="1174" w:type="dxa"/>
            <w:shd w:val="clear" w:color="auto" w:fill="auto"/>
          </w:tcPr>
          <w:p w14:paraId="617DB219" w14:textId="77777777" w:rsidR="00073843" w:rsidRPr="00953673" w:rsidRDefault="00073843" w:rsidP="00953673">
            <w:pPr>
              <w:spacing w:line="360" w:lineRule="auto"/>
              <w:jc w:val="both"/>
              <w:rPr>
                <w:rFonts w:ascii="Book Antiqua" w:hAnsi="Book Antiqua"/>
              </w:rPr>
            </w:pPr>
            <w:r w:rsidRPr="00953673">
              <w:rPr>
                <w:rFonts w:ascii="Book Antiqua" w:hAnsi="Book Antiqua"/>
              </w:rPr>
              <w:t>p value</w:t>
            </w:r>
          </w:p>
        </w:tc>
        <w:tc>
          <w:tcPr>
            <w:tcW w:w="1927" w:type="dxa"/>
            <w:shd w:val="clear" w:color="auto" w:fill="auto"/>
          </w:tcPr>
          <w:p w14:paraId="2E265102" w14:textId="71F5610F" w:rsidR="00073843" w:rsidRPr="00953673" w:rsidRDefault="00073843" w:rsidP="00953673">
            <w:pPr>
              <w:spacing w:line="360" w:lineRule="auto"/>
              <w:jc w:val="both"/>
              <w:rPr>
                <w:rFonts w:ascii="Book Antiqua" w:hAnsi="Book Antiqua"/>
              </w:rPr>
            </w:pPr>
            <w:r w:rsidRPr="00953673">
              <w:rPr>
                <w:rFonts w:ascii="Book Antiqua" w:hAnsi="Book Antiqua"/>
              </w:rPr>
              <w:t xml:space="preserve">Odds </w:t>
            </w:r>
            <w:r w:rsidR="0021281F" w:rsidRPr="00953673">
              <w:rPr>
                <w:rFonts w:ascii="Book Antiqua" w:hAnsi="Book Antiqua"/>
              </w:rPr>
              <w:t>r</w:t>
            </w:r>
            <w:r w:rsidR="0021281F">
              <w:rPr>
                <w:rFonts w:ascii="Book Antiqua" w:hAnsi="Book Antiqua"/>
              </w:rPr>
              <w:t>atio (95%</w:t>
            </w:r>
            <w:r w:rsidRPr="00953673">
              <w:rPr>
                <w:rFonts w:ascii="Book Antiqua" w:hAnsi="Book Antiqua"/>
              </w:rPr>
              <w:t>CI)</w:t>
            </w:r>
          </w:p>
        </w:tc>
        <w:tc>
          <w:tcPr>
            <w:tcW w:w="1378" w:type="dxa"/>
            <w:shd w:val="clear" w:color="auto" w:fill="auto"/>
          </w:tcPr>
          <w:p w14:paraId="0EFE9119" w14:textId="2CBC58BE" w:rsidR="00073843" w:rsidRPr="00953673" w:rsidRDefault="0021281F" w:rsidP="00953673">
            <w:pPr>
              <w:spacing w:line="360" w:lineRule="auto"/>
              <w:jc w:val="both"/>
              <w:rPr>
                <w:rFonts w:ascii="Book Antiqua" w:hAnsi="Book Antiqua"/>
              </w:rPr>
            </w:pPr>
            <w:r w:rsidRPr="0021281F">
              <w:rPr>
                <w:rFonts w:ascii="Book Antiqua" w:hAnsi="Book Antiqua"/>
                <w:i/>
              </w:rPr>
              <w:t xml:space="preserve">P </w:t>
            </w:r>
            <w:r w:rsidR="00073843" w:rsidRPr="00953673">
              <w:rPr>
                <w:rFonts w:ascii="Book Antiqua" w:hAnsi="Book Antiqua"/>
              </w:rPr>
              <w:t>value</w:t>
            </w:r>
          </w:p>
        </w:tc>
      </w:tr>
      <w:tr w:rsidR="00953673" w:rsidRPr="00953673" w14:paraId="78D6BCD6" w14:textId="77777777" w:rsidTr="0021281F">
        <w:tc>
          <w:tcPr>
            <w:tcW w:w="2212" w:type="dxa"/>
            <w:shd w:val="clear" w:color="auto" w:fill="auto"/>
          </w:tcPr>
          <w:p w14:paraId="45C3D054" w14:textId="77777777" w:rsidR="00073843" w:rsidRPr="00953673" w:rsidRDefault="00073843" w:rsidP="00953673">
            <w:pPr>
              <w:spacing w:line="360" w:lineRule="auto"/>
              <w:jc w:val="both"/>
              <w:rPr>
                <w:rFonts w:ascii="Book Antiqua" w:hAnsi="Book Antiqua"/>
              </w:rPr>
            </w:pPr>
            <w:r w:rsidRPr="00953673">
              <w:rPr>
                <w:rFonts w:ascii="Book Antiqua" w:hAnsi="Book Antiqua"/>
              </w:rPr>
              <w:t>Male gender</w:t>
            </w:r>
          </w:p>
        </w:tc>
        <w:tc>
          <w:tcPr>
            <w:tcW w:w="1825" w:type="dxa"/>
            <w:shd w:val="clear" w:color="auto" w:fill="auto"/>
          </w:tcPr>
          <w:p w14:paraId="041C0EBF" w14:textId="77777777" w:rsidR="00073843" w:rsidRPr="00953673" w:rsidRDefault="00073843" w:rsidP="00953673">
            <w:pPr>
              <w:spacing w:line="360" w:lineRule="auto"/>
              <w:jc w:val="both"/>
              <w:rPr>
                <w:rFonts w:ascii="Book Antiqua" w:hAnsi="Book Antiqua"/>
              </w:rPr>
            </w:pPr>
            <w:r w:rsidRPr="00953673">
              <w:rPr>
                <w:rFonts w:ascii="Book Antiqua" w:hAnsi="Book Antiqua"/>
              </w:rPr>
              <w:t>1.088 (0.49-2.44)</w:t>
            </w:r>
          </w:p>
        </w:tc>
        <w:tc>
          <w:tcPr>
            <w:tcW w:w="1174" w:type="dxa"/>
            <w:shd w:val="clear" w:color="auto" w:fill="auto"/>
          </w:tcPr>
          <w:p w14:paraId="436E5BE6" w14:textId="77777777" w:rsidR="00073843" w:rsidRPr="00953673" w:rsidRDefault="00073843" w:rsidP="00953673">
            <w:pPr>
              <w:spacing w:line="360" w:lineRule="auto"/>
              <w:jc w:val="both"/>
              <w:rPr>
                <w:rFonts w:ascii="Book Antiqua" w:hAnsi="Book Antiqua"/>
              </w:rPr>
            </w:pPr>
            <w:r w:rsidRPr="00953673">
              <w:rPr>
                <w:rFonts w:ascii="Book Antiqua" w:hAnsi="Book Antiqua"/>
              </w:rPr>
              <w:t>0.837</w:t>
            </w:r>
          </w:p>
        </w:tc>
        <w:tc>
          <w:tcPr>
            <w:tcW w:w="1927" w:type="dxa"/>
            <w:shd w:val="clear" w:color="auto" w:fill="auto"/>
          </w:tcPr>
          <w:p w14:paraId="7BC86E54" w14:textId="77777777" w:rsidR="00073843" w:rsidRPr="00953673" w:rsidRDefault="00073843" w:rsidP="00953673">
            <w:pPr>
              <w:spacing w:line="360" w:lineRule="auto"/>
              <w:jc w:val="both"/>
              <w:rPr>
                <w:rFonts w:ascii="Book Antiqua" w:hAnsi="Book Antiqua"/>
              </w:rPr>
            </w:pPr>
            <w:r w:rsidRPr="00953673">
              <w:rPr>
                <w:rFonts w:ascii="Book Antiqua" w:hAnsi="Book Antiqua"/>
              </w:rPr>
              <w:t>0.430 (0.07-2.55)</w:t>
            </w:r>
          </w:p>
        </w:tc>
        <w:tc>
          <w:tcPr>
            <w:tcW w:w="1378" w:type="dxa"/>
            <w:shd w:val="clear" w:color="auto" w:fill="auto"/>
          </w:tcPr>
          <w:p w14:paraId="533D7C4F" w14:textId="77777777" w:rsidR="00073843" w:rsidRPr="00953673" w:rsidRDefault="00073843" w:rsidP="00953673">
            <w:pPr>
              <w:spacing w:line="360" w:lineRule="auto"/>
              <w:jc w:val="both"/>
              <w:rPr>
                <w:rFonts w:ascii="Book Antiqua" w:hAnsi="Book Antiqua"/>
              </w:rPr>
            </w:pPr>
            <w:r w:rsidRPr="00953673">
              <w:rPr>
                <w:rFonts w:ascii="Book Antiqua" w:hAnsi="Book Antiqua"/>
              </w:rPr>
              <w:t>0.352</w:t>
            </w:r>
          </w:p>
        </w:tc>
      </w:tr>
      <w:tr w:rsidR="00953673" w:rsidRPr="00953673" w14:paraId="57424114" w14:textId="77777777" w:rsidTr="0021281F">
        <w:tc>
          <w:tcPr>
            <w:tcW w:w="2212" w:type="dxa"/>
            <w:shd w:val="clear" w:color="auto" w:fill="auto"/>
          </w:tcPr>
          <w:p w14:paraId="61174B49" w14:textId="77777777" w:rsidR="00073843" w:rsidRPr="00953673" w:rsidRDefault="00073843" w:rsidP="00953673">
            <w:pPr>
              <w:spacing w:line="360" w:lineRule="auto"/>
              <w:jc w:val="both"/>
              <w:rPr>
                <w:rFonts w:ascii="Book Antiqua" w:hAnsi="Book Antiqua"/>
              </w:rPr>
            </w:pPr>
            <w:r w:rsidRPr="00953673">
              <w:rPr>
                <w:rFonts w:ascii="Book Antiqua" w:hAnsi="Book Antiqua"/>
              </w:rPr>
              <w:t>Weight</w:t>
            </w:r>
          </w:p>
        </w:tc>
        <w:tc>
          <w:tcPr>
            <w:tcW w:w="1825" w:type="dxa"/>
            <w:shd w:val="clear" w:color="auto" w:fill="auto"/>
          </w:tcPr>
          <w:p w14:paraId="55B01EF0" w14:textId="77777777" w:rsidR="00073843" w:rsidRPr="00953673" w:rsidRDefault="00073843" w:rsidP="00953673">
            <w:pPr>
              <w:spacing w:line="360" w:lineRule="auto"/>
              <w:jc w:val="both"/>
              <w:rPr>
                <w:rFonts w:ascii="Book Antiqua" w:hAnsi="Book Antiqua"/>
              </w:rPr>
            </w:pPr>
            <w:r w:rsidRPr="00953673">
              <w:rPr>
                <w:rFonts w:ascii="Book Antiqua" w:hAnsi="Book Antiqua"/>
              </w:rPr>
              <w:t>1.020 (0.99-1.05)</w:t>
            </w:r>
          </w:p>
        </w:tc>
        <w:tc>
          <w:tcPr>
            <w:tcW w:w="1174" w:type="dxa"/>
            <w:shd w:val="clear" w:color="auto" w:fill="auto"/>
          </w:tcPr>
          <w:p w14:paraId="609FBAD9" w14:textId="77777777" w:rsidR="00073843" w:rsidRPr="00953673" w:rsidRDefault="00073843" w:rsidP="00953673">
            <w:pPr>
              <w:spacing w:line="360" w:lineRule="auto"/>
              <w:jc w:val="both"/>
              <w:rPr>
                <w:rFonts w:ascii="Book Antiqua" w:hAnsi="Book Antiqua"/>
              </w:rPr>
            </w:pPr>
            <w:r w:rsidRPr="00953673">
              <w:rPr>
                <w:rFonts w:ascii="Book Antiqua" w:hAnsi="Book Antiqua"/>
              </w:rPr>
              <w:t>0.164</w:t>
            </w:r>
          </w:p>
        </w:tc>
        <w:tc>
          <w:tcPr>
            <w:tcW w:w="1927" w:type="dxa"/>
            <w:shd w:val="clear" w:color="auto" w:fill="auto"/>
          </w:tcPr>
          <w:p w14:paraId="6ACFF29E" w14:textId="77777777" w:rsidR="00073843" w:rsidRPr="00953673" w:rsidRDefault="00073843" w:rsidP="00953673">
            <w:pPr>
              <w:spacing w:line="360" w:lineRule="auto"/>
              <w:jc w:val="both"/>
              <w:rPr>
                <w:rFonts w:ascii="Book Antiqua" w:hAnsi="Book Antiqua"/>
              </w:rPr>
            </w:pPr>
            <w:r w:rsidRPr="00953673">
              <w:rPr>
                <w:rFonts w:ascii="Book Antiqua" w:hAnsi="Book Antiqua"/>
              </w:rPr>
              <w:t>1.026 (0.96-1.10)</w:t>
            </w:r>
          </w:p>
        </w:tc>
        <w:tc>
          <w:tcPr>
            <w:tcW w:w="1378" w:type="dxa"/>
            <w:shd w:val="clear" w:color="auto" w:fill="auto"/>
          </w:tcPr>
          <w:p w14:paraId="469B84CB" w14:textId="77777777" w:rsidR="00073843" w:rsidRPr="00953673" w:rsidRDefault="00073843" w:rsidP="00953673">
            <w:pPr>
              <w:spacing w:line="360" w:lineRule="auto"/>
              <w:jc w:val="both"/>
              <w:rPr>
                <w:rFonts w:ascii="Book Antiqua" w:hAnsi="Book Antiqua"/>
              </w:rPr>
            </w:pPr>
            <w:r w:rsidRPr="00953673">
              <w:rPr>
                <w:rFonts w:ascii="Book Antiqua" w:hAnsi="Book Antiqua"/>
              </w:rPr>
              <w:t>0.455</w:t>
            </w:r>
          </w:p>
        </w:tc>
      </w:tr>
      <w:tr w:rsidR="00953673" w:rsidRPr="00953673" w14:paraId="071D9758" w14:textId="77777777" w:rsidTr="0021281F">
        <w:tc>
          <w:tcPr>
            <w:tcW w:w="2212" w:type="dxa"/>
            <w:shd w:val="clear" w:color="auto" w:fill="auto"/>
          </w:tcPr>
          <w:p w14:paraId="23C7743C" w14:textId="77777777" w:rsidR="00073843" w:rsidRPr="00953673" w:rsidRDefault="00073843" w:rsidP="00953673">
            <w:pPr>
              <w:spacing w:line="360" w:lineRule="auto"/>
              <w:jc w:val="both"/>
              <w:rPr>
                <w:rFonts w:ascii="Book Antiqua" w:hAnsi="Book Antiqua"/>
              </w:rPr>
            </w:pPr>
            <w:r w:rsidRPr="00953673">
              <w:rPr>
                <w:rFonts w:ascii="Book Antiqua" w:hAnsi="Book Antiqua"/>
              </w:rPr>
              <w:t>Age</w:t>
            </w:r>
          </w:p>
        </w:tc>
        <w:tc>
          <w:tcPr>
            <w:tcW w:w="1825" w:type="dxa"/>
            <w:shd w:val="clear" w:color="auto" w:fill="auto"/>
          </w:tcPr>
          <w:p w14:paraId="35C2DEB7" w14:textId="77777777" w:rsidR="00073843" w:rsidRPr="00953673" w:rsidRDefault="00073843" w:rsidP="00953673">
            <w:pPr>
              <w:spacing w:line="360" w:lineRule="auto"/>
              <w:jc w:val="both"/>
              <w:rPr>
                <w:rFonts w:ascii="Book Antiqua" w:hAnsi="Book Antiqua"/>
              </w:rPr>
            </w:pPr>
            <w:r w:rsidRPr="00953673">
              <w:rPr>
                <w:rFonts w:ascii="Book Antiqua" w:hAnsi="Book Antiqua"/>
              </w:rPr>
              <w:t>1.034 (0.999-1.07)</w:t>
            </w:r>
          </w:p>
        </w:tc>
        <w:tc>
          <w:tcPr>
            <w:tcW w:w="1174" w:type="dxa"/>
            <w:shd w:val="clear" w:color="auto" w:fill="auto"/>
          </w:tcPr>
          <w:p w14:paraId="0FE6DFCF" w14:textId="77777777" w:rsidR="00073843" w:rsidRPr="00953673" w:rsidRDefault="00073843" w:rsidP="00953673">
            <w:pPr>
              <w:spacing w:line="360" w:lineRule="auto"/>
              <w:jc w:val="both"/>
              <w:rPr>
                <w:rFonts w:ascii="Book Antiqua" w:hAnsi="Book Antiqua"/>
              </w:rPr>
            </w:pPr>
            <w:r w:rsidRPr="00953673">
              <w:rPr>
                <w:rFonts w:ascii="Book Antiqua" w:hAnsi="Book Antiqua"/>
              </w:rPr>
              <w:t>0.058</w:t>
            </w:r>
          </w:p>
        </w:tc>
        <w:tc>
          <w:tcPr>
            <w:tcW w:w="1927" w:type="dxa"/>
            <w:shd w:val="clear" w:color="auto" w:fill="auto"/>
          </w:tcPr>
          <w:p w14:paraId="2724CD0F" w14:textId="77777777" w:rsidR="00073843" w:rsidRPr="00953673" w:rsidRDefault="00073843" w:rsidP="00953673">
            <w:pPr>
              <w:spacing w:line="360" w:lineRule="auto"/>
              <w:jc w:val="both"/>
              <w:rPr>
                <w:rFonts w:ascii="Book Antiqua" w:hAnsi="Book Antiqua"/>
              </w:rPr>
            </w:pPr>
            <w:r w:rsidRPr="00953673">
              <w:rPr>
                <w:rFonts w:ascii="Book Antiqua" w:hAnsi="Book Antiqua"/>
              </w:rPr>
              <w:t>1.121 (1.02-1.23)</w:t>
            </w:r>
          </w:p>
        </w:tc>
        <w:tc>
          <w:tcPr>
            <w:tcW w:w="1378" w:type="dxa"/>
            <w:shd w:val="clear" w:color="auto" w:fill="auto"/>
          </w:tcPr>
          <w:p w14:paraId="49DB8F84"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0.019</w:t>
            </w:r>
          </w:p>
        </w:tc>
      </w:tr>
      <w:tr w:rsidR="00953673" w:rsidRPr="00953673" w14:paraId="50D40552" w14:textId="77777777" w:rsidTr="0021281F">
        <w:tc>
          <w:tcPr>
            <w:tcW w:w="2212" w:type="dxa"/>
            <w:shd w:val="clear" w:color="auto" w:fill="auto"/>
          </w:tcPr>
          <w:p w14:paraId="1543BD06" w14:textId="77777777" w:rsidR="00073843" w:rsidRPr="00953673" w:rsidRDefault="00073843" w:rsidP="00953673">
            <w:pPr>
              <w:spacing w:line="360" w:lineRule="auto"/>
              <w:jc w:val="both"/>
              <w:rPr>
                <w:rFonts w:ascii="Book Antiqua" w:hAnsi="Book Antiqua"/>
              </w:rPr>
            </w:pPr>
            <w:r w:rsidRPr="00953673">
              <w:rPr>
                <w:rFonts w:ascii="Book Antiqua" w:hAnsi="Book Antiqua"/>
              </w:rPr>
              <w:t>Pre-transplant</w:t>
            </w:r>
          </w:p>
        </w:tc>
        <w:tc>
          <w:tcPr>
            <w:tcW w:w="1825" w:type="dxa"/>
            <w:shd w:val="clear" w:color="auto" w:fill="auto"/>
          </w:tcPr>
          <w:p w14:paraId="62B74F8B" w14:textId="77777777" w:rsidR="00073843" w:rsidRPr="00953673" w:rsidRDefault="00073843" w:rsidP="00953673">
            <w:pPr>
              <w:spacing w:line="360" w:lineRule="auto"/>
              <w:jc w:val="both"/>
              <w:rPr>
                <w:rFonts w:ascii="Book Antiqua" w:hAnsi="Book Antiqua"/>
              </w:rPr>
            </w:pPr>
          </w:p>
        </w:tc>
        <w:tc>
          <w:tcPr>
            <w:tcW w:w="1174" w:type="dxa"/>
            <w:shd w:val="clear" w:color="auto" w:fill="auto"/>
          </w:tcPr>
          <w:p w14:paraId="2D736276" w14:textId="77777777" w:rsidR="00073843" w:rsidRPr="00953673" w:rsidRDefault="00073843" w:rsidP="00953673">
            <w:pPr>
              <w:spacing w:line="360" w:lineRule="auto"/>
              <w:jc w:val="both"/>
              <w:rPr>
                <w:rFonts w:ascii="Book Antiqua" w:hAnsi="Book Antiqua"/>
              </w:rPr>
            </w:pPr>
          </w:p>
        </w:tc>
        <w:tc>
          <w:tcPr>
            <w:tcW w:w="1927" w:type="dxa"/>
            <w:shd w:val="clear" w:color="auto" w:fill="auto"/>
          </w:tcPr>
          <w:p w14:paraId="3E950FF9" w14:textId="77777777" w:rsidR="00073843" w:rsidRPr="00953673" w:rsidRDefault="00073843" w:rsidP="00953673">
            <w:pPr>
              <w:spacing w:line="360" w:lineRule="auto"/>
              <w:jc w:val="both"/>
              <w:rPr>
                <w:rFonts w:ascii="Book Antiqua" w:hAnsi="Book Antiqua"/>
              </w:rPr>
            </w:pPr>
          </w:p>
        </w:tc>
        <w:tc>
          <w:tcPr>
            <w:tcW w:w="1378" w:type="dxa"/>
            <w:shd w:val="clear" w:color="auto" w:fill="auto"/>
          </w:tcPr>
          <w:p w14:paraId="7792ABC1" w14:textId="77777777" w:rsidR="00073843" w:rsidRPr="00953673" w:rsidRDefault="00073843" w:rsidP="00953673">
            <w:pPr>
              <w:spacing w:line="360" w:lineRule="auto"/>
              <w:jc w:val="both"/>
              <w:rPr>
                <w:rFonts w:ascii="Book Antiqua" w:hAnsi="Book Antiqua"/>
              </w:rPr>
            </w:pPr>
          </w:p>
        </w:tc>
      </w:tr>
      <w:tr w:rsidR="00953673" w:rsidRPr="00953673" w14:paraId="1F51CA1D" w14:textId="77777777" w:rsidTr="0021281F">
        <w:tc>
          <w:tcPr>
            <w:tcW w:w="2212" w:type="dxa"/>
            <w:shd w:val="clear" w:color="auto" w:fill="auto"/>
          </w:tcPr>
          <w:p w14:paraId="70DCFE84" w14:textId="6F781A7D" w:rsidR="00073843" w:rsidRPr="00953673" w:rsidRDefault="00073843" w:rsidP="00953673">
            <w:pPr>
              <w:spacing w:line="360" w:lineRule="auto"/>
              <w:jc w:val="both"/>
              <w:rPr>
                <w:rFonts w:ascii="Book Antiqua" w:hAnsi="Book Antiqua"/>
              </w:rPr>
            </w:pPr>
            <w:r w:rsidRPr="00953673">
              <w:rPr>
                <w:rFonts w:ascii="Book Antiqua" w:hAnsi="Book Antiqua"/>
              </w:rPr>
              <w:t xml:space="preserve">Diabetes </w:t>
            </w:r>
            <w:r w:rsidR="0021281F" w:rsidRPr="00953673">
              <w:rPr>
                <w:rFonts w:ascii="Book Antiqua" w:hAnsi="Book Antiqua"/>
              </w:rPr>
              <w:t>m</w:t>
            </w:r>
            <w:r w:rsidRPr="00953673">
              <w:rPr>
                <w:rFonts w:ascii="Book Antiqua" w:hAnsi="Book Antiqua"/>
              </w:rPr>
              <w:t>ellitus</w:t>
            </w:r>
          </w:p>
        </w:tc>
        <w:tc>
          <w:tcPr>
            <w:tcW w:w="1825" w:type="dxa"/>
            <w:shd w:val="clear" w:color="auto" w:fill="auto"/>
          </w:tcPr>
          <w:p w14:paraId="691D0516" w14:textId="77777777" w:rsidR="00073843" w:rsidRPr="00953673" w:rsidRDefault="00073843" w:rsidP="00953673">
            <w:pPr>
              <w:spacing w:line="360" w:lineRule="auto"/>
              <w:jc w:val="both"/>
              <w:rPr>
                <w:rFonts w:ascii="Book Antiqua" w:hAnsi="Book Antiqua"/>
              </w:rPr>
            </w:pPr>
            <w:r w:rsidRPr="00953673">
              <w:rPr>
                <w:rFonts w:ascii="Book Antiqua" w:hAnsi="Book Antiqua"/>
              </w:rPr>
              <w:t>2.130 (0.92-4.92)</w:t>
            </w:r>
          </w:p>
        </w:tc>
        <w:tc>
          <w:tcPr>
            <w:tcW w:w="1174" w:type="dxa"/>
            <w:shd w:val="clear" w:color="auto" w:fill="auto"/>
          </w:tcPr>
          <w:p w14:paraId="19591601" w14:textId="77777777" w:rsidR="00073843" w:rsidRPr="00953673" w:rsidRDefault="00073843" w:rsidP="00953673">
            <w:pPr>
              <w:spacing w:line="360" w:lineRule="auto"/>
              <w:jc w:val="both"/>
              <w:rPr>
                <w:rFonts w:ascii="Book Antiqua" w:hAnsi="Book Antiqua"/>
              </w:rPr>
            </w:pPr>
            <w:r w:rsidRPr="00953673">
              <w:rPr>
                <w:rFonts w:ascii="Book Antiqua" w:hAnsi="Book Antiqua"/>
              </w:rPr>
              <w:t>0.077</w:t>
            </w:r>
          </w:p>
        </w:tc>
        <w:tc>
          <w:tcPr>
            <w:tcW w:w="1927" w:type="dxa"/>
            <w:shd w:val="clear" w:color="auto" w:fill="auto"/>
          </w:tcPr>
          <w:p w14:paraId="09ADE541" w14:textId="77777777" w:rsidR="00073843" w:rsidRPr="00953673" w:rsidRDefault="00073843" w:rsidP="00953673">
            <w:pPr>
              <w:spacing w:line="360" w:lineRule="auto"/>
              <w:jc w:val="both"/>
              <w:rPr>
                <w:rFonts w:ascii="Book Antiqua" w:hAnsi="Book Antiqua"/>
              </w:rPr>
            </w:pPr>
            <w:r w:rsidRPr="00953673">
              <w:rPr>
                <w:rFonts w:ascii="Book Antiqua" w:hAnsi="Book Antiqua"/>
              </w:rPr>
              <w:t>2.429 (0.48-12.41)</w:t>
            </w:r>
          </w:p>
        </w:tc>
        <w:tc>
          <w:tcPr>
            <w:tcW w:w="1378" w:type="dxa"/>
            <w:shd w:val="clear" w:color="auto" w:fill="auto"/>
          </w:tcPr>
          <w:p w14:paraId="6F40ADA0" w14:textId="77777777" w:rsidR="00073843" w:rsidRPr="00953673" w:rsidRDefault="00073843" w:rsidP="00953673">
            <w:pPr>
              <w:spacing w:line="360" w:lineRule="auto"/>
              <w:jc w:val="both"/>
              <w:rPr>
                <w:rFonts w:ascii="Book Antiqua" w:hAnsi="Book Antiqua"/>
              </w:rPr>
            </w:pPr>
            <w:r w:rsidRPr="00953673">
              <w:rPr>
                <w:rFonts w:ascii="Book Antiqua" w:hAnsi="Book Antiqua"/>
              </w:rPr>
              <w:t>0.286</w:t>
            </w:r>
          </w:p>
        </w:tc>
      </w:tr>
      <w:tr w:rsidR="00953673" w:rsidRPr="00953673" w14:paraId="4E309873" w14:textId="77777777" w:rsidTr="0021281F">
        <w:tc>
          <w:tcPr>
            <w:tcW w:w="2212" w:type="dxa"/>
            <w:shd w:val="clear" w:color="auto" w:fill="auto"/>
          </w:tcPr>
          <w:p w14:paraId="1FC37F19" w14:textId="77777777" w:rsidR="00073843" w:rsidRPr="00953673" w:rsidRDefault="00073843" w:rsidP="00953673">
            <w:pPr>
              <w:spacing w:line="360" w:lineRule="auto"/>
              <w:jc w:val="both"/>
              <w:rPr>
                <w:rFonts w:ascii="Book Antiqua" w:hAnsi="Book Antiqua"/>
              </w:rPr>
            </w:pPr>
            <w:r w:rsidRPr="00953673">
              <w:rPr>
                <w:rFonts w:ascii="Book Antiqua" w:hAnsi="Book Antiqua"/>
              </w:rPr>
              <w:t>Hypertension</w:t>
            </w:r>
          </w:p>
        </w:tc>
        <w:tc>
          <w:tcPr>
            <w:tcW w:w="1825" w:type="dxa"/>
            <w:shd w:val="clear" w:color="auto" w:fill="auto"/>
          </w:tcPr>
          <w:p w14:paraId="29EF9D47" w14:textId="77777777" w:rsidR="00073843" w:rsidRPr="00953673" w:rsidRDefault="00073843" w:rsidP="00953673">
            <w:pPr>
              <w:spacing w:line="360" w:lineRule="auto"/>
              <w:jc w:val="both"/>
              <w:rPr>
                <w:rFonts w:ascii="Book Antiqua" w:hAnsi="Book Antiqua"/>
              </w:rPr>
            </w:pPr>
            <w:r w:rsidRPr="00953673">
              <w:rPr>
                <w:rFonts w:ascii="Book Antiqua" w:hAnsi="Book Antiqua"/>
              </w:rPr>
              <w:t>1.197 (0.43-3.36)</w:t>
            </w:r>
          </w:p>
        </w:tc>
        <w:tc>
          <w:tcPr>
            <w:tcW w:w="1174" w:type="dxa"/>
            <w:shd w:val="clear" w:color="auto" w:fill="auto"/>
          </w:tcPr>
          <w:p w14:paraId="6871734C" w14:textId="77777777" w:rsidR="00073843" w:rsidRPr="00953673" w:rsidRDefault="00073843" w:rsidP="00953673">
            <w:pPr>
              <w:spacing w:line="360" w:lineRule="auto"/>
              <w:jc w:val="both"/>
              <w:rPr>
                <w:rFonts w:ascii="Book Antiqua" w:hAnsi="Book Antiqua"/>
              </w:rPr>
            </w:pPr>
            <w:r w:rsidRPr="00953673">
              <w:rPr>
                <w:rFonts w:ascii="Book Antiqua" w:hAnsi="Book Antiqua"/>
              </w:rPr>
              <w:t>0.733</w:t>
            </w:r>
          </w:p>
        </w:tc>
        <w:tc>
          <w:tcPr>
            <w:tcW w:w="1927" w:type="dxa"/>
            <w:shd w:val="clear" w:color="auto" w:fill="auto"/>
          </w:tcPr>
          <w:p w14:paraId="636127E3" w14:textId="77777777" w:rsidR="00073843" w:rsidRPr="00953673" w:rsidRDefault="00073843" w:rsidP="00953673">
            <w:pPr>
              <w:spacing w:line="360" w:lineRule="auto"/>
              <w:jc w:val="both"/>
              <w:rPr>
                <w:rFonts w:ascii="Book Antiqua" w:hAnsi="Book Antiqua"/>
              </w:rPr>
            </w:pPr>
            <w:r w:rsidRPr="00953673">
              <w:rPr>
                <w:rFonts w:ascii="Book Antiqua" w:hAnsi="Book Antiqua"/>
              </w:rPr>
              <w:t>0.593 (0.04-8.04)</w:t>
            </w:r>
          </w:p>
        </w:tc>
        <w:tc>
          <w:tcPr>
            <w:tcW w:w="1378" w:type="dxa"/>
            <w:shd w:val="clear" w:color="auto" w:fill="auto"/>
          </w:tcPr>
          <w:p w14:paraId="21442448" w14:textId="77777777" w:rsidR="00073843" w:rsidRPr="00953673" w:rsidRDefault="00073843" w:rsidP="00953673">
            <w:pPr>
              <w:spacing w:line="360" w:lineRule="auto"/>
              <w:jc w:val="both"/>
              <w:rPr>
                <w:rFonts w:ascii="Book Antiqua" w:hAnsi="Book Antiqua"/>
              </w:rPr>
            </w:pPr>
            <w:r w:rsidRPr="00953673">
              <w:rPr>
                <w:rFonts w:ascii="Book Antiqua" w:hAnsi="Book Antiqua"/>
              </w:rPr>
              <w:t>0.694</w:t>
            </w:r>
          </w:p>
        </w:tc>
      </w:tr>
      <w:tr w:rsidR="00953673" w:rsidRPr="00953673" w14:paraId="466F2F1F" w14:textId="77777777" w:rsidTr="0021281F">
        <w:tc>
          <w:tcPr>
            <w:tcW w:w="2212" w:type="dxa"/>
            <w:shd w:val="clear" w:color="auto" w:fill="auto"/>
          </w:tcPr>
          <w:p w14:paraId="395559C1" w14:textId="77777777" w:rsidR="00073843" w:rsidRPr="00953673" w:rsidRDefault="00073843" w:rsidP="00953673">
            <w:pPr>
              <w:spacing w:line="360" w:lineRule="auto"/>
              <w:jc w:val="both"/>
              <w:rPr>
                <w:rFonts w:ascii="Book Antiqua" w:hAnsi="Book Antiqua"/>
              </w:rPr>
            </w:pPr>
            <w:r w:rsidRPr="00953673">
              <w:rPr>
                <w:rFonts w:ascii="Book Antiqua" w:hAnsi="Book Antiqua"/>
              </w:rPr>
              <w:t>Serum creatinine</w:t>
            </w:r>
          </w:p>
        </w:tc>
        <w:tc>
          <w:tcPr>
            <w:tcW w:w="1825" w:type="dxa"/>
            <w:shd w:val="clear" w:color="auto" w:fill="auto"/>
          </w:tcPr>
          <w:p w14:paraId="1A61231F"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1.000 (0.99-1.01)</w:t>
            </w:r>
          </w:p>
        </w:tc>
        <w:tc>
          <w:tcPr>
            <w:tcW w:w="1174" w:type="dxa"/>
            <w:shd w:val="clear" w:color="auto" w:fill="auto"/>
          </w:tcPr>
          <w:p w14:paraId="1B8D2638" w14:textId="77777777" w:rsidR="00073843" w:rsidRPr="00953673" w:rsidRDefault="00073843" w:rsidP="00953673">
            <w:pPr>
              <w:spacing w:line="360" w:lineRule="auto"/>
              <w:jc w:val="both"/>
              <w:rPr>
                <w:rFonts w:ascii="Book Antiqua" w:hAnsi="Book Antiqua"/>
              </w:rPr>
            </w:pPr>
            <w:r w:rsidRPr="00953673">
              <w:rPr>
                <w:rFonts w:ascii="Book Antiqua" w:hAnsi="Book Antiqua"/>
              </w:rPr>
              <w:t>0.937</w:t>
            </w:r>
          </w:p>
        </w:tc>
        <w:tc>
          <w:tcPr>
            <w:tcW w:w="1927" w:type="dxa"/>
            <w:shd w:val="clear" w:color="auto" w:fill="auto"/>
          </w:tcPr>
          <w:p w14:paraId="10FFF08A" w14:textId="77777777" w:rsidR="00073843" w:rsidRPr="00953673" w:rsidRDefault="00073843" w:rsidP="00953673">
            <w:pPr>
              <w:spacing w:line="360" w:lineRule="auto"/>
              <w:jc w:val="both"/>
              <w:rPr>
                <w:rFonts w:ascii="Book Antiqua" w:hAnsi="Book Antiqua"/>
              </w:rPr>
            </w:pPr>
            <w:r w:rsidRPr="00953673">
              <w:rPr>
                <w:rFonts w:ascii="Book Antiqua" w:hAnsi="Book Antiqua"/>
              </w:rPr>
              <w:t>0.979 (0.96-1.002)</w:t>
            </w:r>
          </w:p>
        </w:tc>
        <w:tc>
          <w:tcPr>
            <w:tcW w:w="1378" w:type="dxa"/>
            <w:shd w:val="clear" w:color="auto" w:fill="auto"/>
          </w:tcPr>
          <w:p w14:paraId="45BB8878" w14:textId="77777777" w:rsidR="00073843" w:rsidRPr="00953673" w:rsidRDefault="00073843" w:rsidP="00953673">
            <w:pPr>
              <w:spacing w:line="360" w:lineRule="auto"/>
              <w:jc w:val="both"/>
              <w:rPr>
                <w:rFonts w:ascii="Book Antiqua" w:hAnsi="Book Antiqua"/>
              </w:rPr>
            </w:pPr>
            <w:r w:rsidRPr="00953673">
              <w:rPr>
                <w:rFonts w:ascii="Book Antiqua" w:hAnsi="Book Antiqua"/>
              </w:rPr>
              <w:t>0.078</w:t>
            </w:r>
          </w:p>
        </w:tc>
      </w:tr>
      <w:tr w:rsidR="00953673" w:rsidRPr="00953673" w14:paraId="67132458" w14:textId="77777777" w:rsidTr="0021281F">
        <w:tc>
          <w:tcPr>
            <w:tcW w:w="2212" w:type="dxa"/>
            <w:shd w:val="clear" w:color="auto" w:fill="auto"/>
          </w:tcPr>
          <w:p w14:paraId="326F95B3" w14:textId="77777777" w:rsidR="00073843" w:rsidRPr="00953673" w:rsidRDefault="00073843" w:rsidP="00953673">
            <w:pPr>
              <w:spacing w:line="360" w:lineRule="auto"/>
              <w:jc w:val="both"/>
              <w:rPr>
                <w:rFonts w:ascii="Book Antiqua" w:hAnsi="Book Antiqua"/>
              </w:rPr>
            </w:pPr>
            <w:r w:rsidRPr="00953673">
              <w:rPr>
                <w:rFonts w:ascii="Book Antiqua" w:hAnsi="Book Antiqua"/>
              </w:rPr>
              <w:t>MELD</w:t>
            </w:r>
          </w:p>
        </w:tc>
        <w:tc>
          <w:tcPr>
            <w:tcW w:w="1825" w:type="dxa"/>
            <w:shd w:val="clear" w:color="auto" w:fill="auto"/>
          </w:tcPr>
          <w:p w14:paraId="7DCEBAE8" w14:textId="77777777" w:rsidR="00073843" w:rsidRPr="00953673" w:rsidRDefault="00073843" w:rsidP="00953673">
            <w:pPr>
              <w:spacing w:line="360" w:lineRule="auto"/>
              <w:jc w:val="both"/>
              <w:rPr>
                <w:rFonts w:ascii="Book Antiqua" w:hAnsi="Book Antiqua"/>
              </w:rPr>
            </w:pPr>
            <w:r w:rsidRPr="00953673">
              <w:rPr>
                <w:rFonts w:ascii="Book Antiqua" w:hAnsi="Book Antiqua"/>
              </w:rPr>
              <w:t>1.010 (0.97-1.05)</w:t>
            </w:r>
          </w:p>
        </w:tc>
        <w:tc>
          <w:tcPr>
            <w:tcW w:w="1174" w:type="dxa"/>
            <w:shd w:val="clear" w:color="auto" w:fill="auto"/>
          </w:tcPr>
          <w:p w14:paraId="7EE55009" w14:textId="77777777" w:rsidR="00073843" w:rsidRPr="00953673" w:rsidRDefault="00073843" w:rsidP="00953673">
            <w:pPr>
              <w:spacing w:line="360" w:lineRule="auto"/>
              <w:jc w:val="both"/>
              <w:rPr>
                <w:rFonts w:ascii="Book Antiqua" w:hAnsi="Book Antiqua"/>
              </w:rPr>
            </w:pPr>
            <w:r w:rsidRPr="00953673">
              <w:rPr>
                <w:rFonts w:ascii="Book Antiqua" w:hAnsi="Book Antiqua"/>
              </w:rPr>
              <w:t>0.639</w:t>
            </w:r>
          </w:p>
        </w:tc>
        <w:tc>
          <w:tcPr>
            <w:tcW w:w="1927" w:type="dxa"/>
            <w:shd w:val="clear" w:color="auto" w:fill="auto"/>
          </w:tcPr>
          <w:p w14:paraId="3E3C6FEB" w14:textId="77777777" w:rsidR="00073843" w:rsidRPr="00953673" w:rsidRDefault="00073843" w:rsidP="00953673">
            <w:pPr>
              <w:spacing w:line="360" w:lineRule="auto"/>
              <w:jc w:val="both"/>
              <w:rPr>
                <w:rFonts w:ascii="Book Antiqua" w:hAnsi="Book Antiqua"/>
              </w:rPr>
            </w:pPr>
            <w:r w:rsidRPr="00953673">
              <w:rPr>
                <w:rFonts w:ascii="Book Antiqua" w:hAnsi="Book Antiqua"/>
              </w:rPr>
              <w:t>0.992 (0.91-1.08)</w:t>
            </w:r>
          </w:p>
        </w:tc>
        <w:tc>
          <w:tcPr>
            <w:tcW w:w="1378" w:type="dxa"/>
            <w:shd w:val="clear" w:color="auto" w:fill="auto"/>
          </w:tcPr>
          <w:p w14:paraId="2F9E4D95" w14:textId="77777777" w:rsidR="00073843" w:rsidRPr="00953673" w:rsidRDefault="00073843" w:rsidP="00953673">
            <w:pPr>
              <w:spacing w:line="360" w:lineRule="auto"/>
              <w:jc w:val="both"/>
              <w:rPr>
                <w:rFonts w:ascii="Book Antiqua" w:hAnsi="Book Antiqua"/>
              </w:rPr>
            </w:pPr>
            <w:r w:rsidRPr="00953673">
              <w:rPr>
                <w:rFonts w:ascii="Book Antiqua" w:hAnsi="Book Antiqua"/>
              </w:rPr>
              <w:t>0.845</w:t>
            </w:r>
          </w:p>
        </w:tc>
      </w:tr>
      <w:tr w:rsidR="00953673" w:rsidRPr="00953673" w14:paraId="575D110F" w14:textId="77777777" w:rsidTr="0021281F">
        <w:tc>
          <w:tcPr>
            <w:tcW w:w="2212" w:type="dxa"/>
            <w:shd w:val="clear" w:color="auto" w:fill="auto"/>
          </w:tcPr>
          <w:p w14:paraId="64662E4A" w14:textId="77777777" w:rsidR="00073843" w:rsidRPr="00953673" w:rsidRDefault="00073843" w:rsidP="00953673">
            <w:pPr>
              <w:spacing w:line="360" w:lineRule="auto"/>
              <w:jc w:val="both"/>
              <w:rPr>
                <w:rFonts w:ascii="Book Antiqua" w:hAnsi="Book Antiqua"/>
              </w:rPr>
            </w:pPr>
            <w:r w:rsidRPr="00953673">
              <w:rPr>
                <w:rFonts w:ascii="Book Antiqua" w:hAnsi="Book Antiqua"/>
              </w:rPr>
              <w:t>Haemoglobin</w:t>
            </w:r>
          </w:p>
        </w:tc>
        <w:tc>
          <w:tcPr>
            <w:tcW w:w="1825" w:type="dxa"/>
            <w:shd w:val="clear" w:color="auto" w:fill="auto"/>
          </w:tcPr>
          <w:p w14:paraId="3F0AC36B" w14:textId="77777777" w:rsidR="00073843" w:rsidRPr="00953673" w:rsidRDefault="00073843" w:rsidP="00953673">
            <w:pPr>
              <w:spacing w:line="360" w:lineRule="auto"/>
              <w:jc w:val="both"/>
              <w:rPr>
                <w:rFonts w:ascii="Book Antiqua" w:hAnsi="Book Antiqua"/>
              </w:rPr>
            </w:pPr>
            <w:r w:rsidRPr="00953673">
              <w:rPr>
                <w:rFonts w:ascii="Book Antiqua" w:hAnsi="Book Antiqua"/>
              </w:rPr>
              <w:t>0.985 (0.97-1.002)</w:t>
            </w:r>
          </w:p>
        </w:tc>
        <w:tc>
          <w:tcPr>
            <w:tcW w:w="1174" w:type="dxa"/>
            <w:shd w:val="clear" w:color="auto" w:fill="auto"/>
          </w:tcPr>
          <w:p w14:paraId="1AF7C75A" w14:textId="77777777" w:rsidR="00073843" w:rsidRPr="00953673" w:rsidRDefault="00073843" w:rsidP="00953673">
            <w:pPr>
              <w:spacing w:line="360" w:lineRule="auto"/>
              <w:jc w:val="both"/>
              <w:rPr>
                <w:rFonts w:ascii="Book Antiqua" w:hAnsi="Book Antiqua"/>
              </w:rPr>
            </w:pPr>
            <w:r w:rsidRPr="00953673">
              <w:rPr>
                <w:rFonts w:ascii="Book Antiqua" w:hAnsi="Book Antiqua"/>
              </w:rPr>
              <w:t>0.076</w:t>
            </w:r>
          </w:p>
        </w:tc>
        <w:tc>
          <w:tcPr>
            <w:tcW w:w="1927" w:type="dxa"/>
            <w:shd w:val="clear" w:color="auto" w:fill="auto"/>
          </w:tcPr>
          <w:p w14:paraId="2EA77541" w14:textId="77777777" w:rsidR="00073843" w:rsidRPr="00953673" w:rsidRDefault="00073843" w:rsidP="00953673">
            <w:pPr>
              <w:spacing w:line="360" w:lineRule="auto"/>
              <w:jc w:val="both"/>
              <w:rPr>
                <w:rFonts w:ascii="Book Antiqua" w:hAnsi="Book Antiqua"/>
              </w:rPr>
            </w:pPr>
            <w:r w:rsidRPr="00953673">
              <w:rPr>
                <w:rFonts w:ascii="Book Antiqua" w:hAnsi="Book Antiqua"/>
              </w:rPr>
              <w:t>0.977 (0.93-1.02)</w:t>
            </w:r>
          </w:p>
        </w:tc>
        <w:tc>
          <w:tcPr>
            <w:tcW w:w="1378" w:type="dxa"/>
            <w:shd w:val="clear" w:color="auto" w:fill="auto"/>
          </w:tcPr>
          <w:p w14:paraId="694A02DF" w14:textId="77777777" w:rsidR="00073843" w:rsidRPr="00953673" w:rsidRDefault="00073843" w:rsidP="00953673">
            <w:pPr>
              <w:spacing w:line="360" w:lineRule="auto"/>
              <w:jc w:val="both"/>
              <w:rPr>
                <w:rFonts w:ascii="Book Antiqua" w:hAnsi="Book Antiqua"/>
              </w:rPr>
            </w:pPr>
            <w:r w:rsidRPr="00953673">
              <w:rPr>
                <w:rFonts w:ascii="Book Antiqua" w:hAnsi="Book Antiqua"/>
              </w:rPr>
              <w:t>0.311</w:t>
            </w:r>
          </w:p>
        </w:tc>
      </w:tr>
      <w:tr w:rsidR="00953673" w:rsidRPr="00953673" w14:paraId="36ED7112" w14:textId="77777777" w:rsidTr="0021281F">
        <w:tc>
          <w:tcPr>
            <w:tcW w:w="2212" w:type="dxa"/>
            <w:shd w:val="clear" w:color="auto" w:fill="auto"/>
          </w:tcPr>
          <w:p w14:paraId="28644371" w14:textId="77777777" w:rsidR="00073843" w:rsidRPr="00953673" w:rsidRDefault="00073843" w:rsidP="00953673">
            <w:pPr>
              <w:spacing w:line="360" w:lineRule="auto"/>
              <w:jc w:val="both"/>
              <w:rPr>
                <w:rFonts w:ascii="Book Antiqua" w:hAnsi="Book Antiqua"/>
              </w:rPr>
            </w:pPr>
            <w:r w:rsidRPr="00953673">
              <w:rPr>
                <w:rFonts w:ascii="Book Antiqua" w:hAnsi="Book Antiqua"/>
              </w:rPr>
              <w:t>Graft characteristics</w:t>
            </w:r>
          </w:p>
        </w:tc>
        <w:tc>
          <w:tcPr>
            <w:tcW w:w="1825" w:type="dxa"/>
            <w:shd w:val="clear" w:color="auto" w:fill="auto"/>
          </w:tcPr>
          <w:p w14:paraId="297C1B79" w14:textId="77777777" w:rsidR="00073843" w:rsidRPr="00953673" w:rsidRDefault="00073843" w:rsidP="00953673">
            <w:pPr>
              <w:spacing w:line="360" w:lineRule="auto"/>
              <w:jc w:val="both"/>
              <w:rPr>
                <w:rFonts w:ascii="Book Antiqua" w:hAnsi="Book Antiqua"/>
              </w:rPr>
            </w:pPr>
          </w:p>
        </w:tc>
        <w:tc>
          <w:tcPr>
            <w:tcW w:w="1174" w:type="dxa"/>
            <w:shd w:val="clear" w:color="auto" w:fill="auto"/>
          </w:tcPr>
          <w:p w14:paraId="1936A722" w14:textId="77777777" w:rsidR="00073843" w:rsidRPr="00953673" w:rsidRDefault="00073843" w:rsidP="00953673">
            <w:pPr>
              <w:spacing w:line="360" w:lineRule="auto"/>
              <w:jc w:val="both"/>
              <w:rPr>
                <w:rFonts w:ascii="Book Antiqua" w:hAnsi="Book Antiqua"/>
              </w:rPr>
            </w:pPr>
          </w:p>
        </w:tc>
        <w:tc>
          <w:tcPr>
            <w:tcW w:w="1927" w:type="dxa"/>
            <w:shd w:val="clear" w:color="auto" w:fill="auto"/>
          </w:tcPr>
          <w:p w14:paraId="60B68357" w14:textId="77777777" w:rsidR="00073843" w:rsidRPr="00953673" w:rsidRDefault="00073843" w:rsidP="00953673">
            <w:pPr>
              <w:spacing w:line="360" w:lineRule="auto"/>
              <w:jc w:val="both"/>
              <w:rPr>
                <w:rFonts w:ascii="Book Antiqua" w:hAnsi="Book Antiqua"/>
              </w:rPr>
            </w:pPr>
          </w:p>
        </w:tc>
        <w:tc>
          <w:tcPr>
            <w:tcW w:w="1378" w:type="dxa"/>
            <w:shd w:val="clear" w:color="auto" w:fill="auto"/>
          </w:tcPr>
          <w:p w14:paraId="54D97F17" w14:textId="77777777" w:rsidR="00073843" w:rsidRPr="00953673" w:rsidRDefault="00073843" w:rsidP="00953673">
            <w:pPr>
              <w:spacing w:line="360" w:lineRule="auto"/>
              <w:jc w:val="both"/>
              <w:rPr>
                <w:rFonts w:ascii="Book Antiqua" w:hAnsi="Book Antiqua"/>
              </w:rPr>
            </w:pPr>
          </w:p>
        </w:tc>
      </w:tr>
      <w:tr w:rsidR="00953673" w:rsidRPr="00953673" w14:paraId="03A2B1E2" w14:textId="77777777" w:rsidTr="0021281F">
        <w:tc>
          <w:tcPr>
            <w:tcW w:w="2212" w:type="dxa"/>
            <w:shd w:val="clear" w:color="auto" w:fill="auto"/>
          </w:tcPr>
          <w:p w14:paraId="4E177F9A" w14:textId="77777777" w:rsidR="00073843" w:rsidRPr="00953673" w:rsidRDefault="00073843" w:rsidP="00953673">
            <w:pPr>
              <w:spacing w:line="360" w:lineRule="auto"/>
              <w:jc w:val="both"/>
              <w:rPr>
                <w:rFonts w:ascii="Book Antiqua" w:hAnsi="Book Antiqua"/>
              </w:rPr>
            </w:pPr>
            <w:r w:rsidRPr="00953673">
              <w:rPr>
                <w:rFonts w:ascii="Book Antiqua" w:hAnsi="Book Antiqua"/>
              </w:rPr>
              <w:t xml:space="preserve">DCD organ </w:t>
            </w:r>
          </w:p>
        </w:tc>
        <w:tc>
          <w:tcPr>
            <w:tcW w:w="1825" w:type="dxa"/>
            <w:shd w:val="clear" w:color="auto" w:fill="auto"/>
          </w:tcPr>
          <w:p w14:paraId="76871C65" w14:textId="77777777" w:rsidR="00073843" w:rsidRPr="00953673" w:rsidRDefault="00073843" w:rsidP="00953673">
            <w:pPr>
              <w:spacing w:line="360" w:lineRule="auto"/>
              <w:jc w:val="both"/>
              <w:rPr>
                <w:rFonts w:ascii="Book Antiqua" w:hAnsi="Book Antiqua"/>
              </w:rPr>
            </w:pPr>
            <w:r w:rsidRPr="00953673">
              <w:rPr>
                <w:rFonts w:ascii="Book Antiqua" w:hAnsi="Book Antiqua"/>
              </w:rPr>
              <w:t>1.488 (0.52-4.23)</w:t>
            </w:r>
          </w:p>
        </w:tc>
        <w:tc>
          <w:tcPr>
            <w:tcW w:w="1174" w:type="dxa"/>
            <w:shd w:val="clear" w:color="auto" w:fill="auto"/>
          </w:tcPr>
          <w:p w14:paraId="38594CA6" w14:textId="77777777" w:rsidR="00073843" w:rsidRPr="00953673" w:rsidRDefault="00073843" w:rsidP="00953673">
            <w:pPr>
              <w:spacing w:line="360" w:lineRule="auto"/>
              <w:jc w:val="both"/>
              <w:rPr>
                <w:rFonts w:ascii="Book Antiqua" w:hAnsi="Book Antiqua"/>
              </w:rPr>
            </w:pPr>
            <w:r w:rsidRPr="00953673">
              <w:rPr>
                <w:rFonts w:ascii="Book Antiqua" w:hAnsi="Book Antiqua"/>
              </w:rPr>
              <w:t>0.455</w:t>
            </w:r>
          </w:p>
        </w:tc>
        <w:tc>
          <w:tcPr>
            <w:tcW w:w="1927" w:type="dxa"/>
            <w:shd w:val="clear" w:color="auto" w:fill="auto"/>
          </w:tcPr>
          <w:p w14:paraId="54DE3CD1" w14:textId="77777777" w:rsidR="00073843" w:rsidRPr="00953673" w:rsidRDefault="00073843" w:rsidP="00953673">
            <w:pPr>
              <w:spacing w:line="360" w:lineRule="auto"/>
              <w:jc w:val="both"/>
              <w:rPr>
                <w:rFonts w:ascii="Book Antiqua" w:hAnsi="Book Antiqua"/>
              </w:rPr>
            </w:pPr>
            <w:r w:rsidRPr="00953673">
              <w:rPr>
                <w:rFonts w:ascii="Book Antiqua" w:hAnsi="Book Antiqua"/>
              </w:rPr>
              <w:t>2.638 (0.30-23.12)</w:t>
            </w:r>
          </w:p>
        </w:tc>
        <w:tc>
          <w:tcPr>
            <w:tcW w:w="1378" w:type="dxa"/>
            <w:shd w:val="clear" w:color="auto" w:fill="auto"/>
          </w:tcPr>
          <w:p w14:paraId="6CD006D3" w14:textId="77777777" w:rsidR="00073843" w:rsidRPr="00953673" w:rsidRDefault="00073843" w:rsidP="00953673">
            <w:pPr>
              <w:spacing w:line="360" w:lineRule="auto"/>
              <w:jc w:val="both"/>
              <w:rPr>
                <w:rFonts w:ascii="Book Antiqua" w:hAnsi="Book Antiqua"/>
              </w:rPr>
            </w:pPr>
            <w:r w:rsidRPr="00953673">
              <w:rPr>
                <w:rFonts w:ascii="Book Antiqua" w:hAnsi="Book Antiqua"/>
              </w:rPr>
              <w:t>0.381</w:t>
            </w:r>
          </w:p>
        </w:tc>
      </w:tr>
      <w:tr w:rsidR="00953673" w:rsidRPr="00953673" w14:paraId="60734EB2" w14:textId="77777777" w:rsidTr="0021281F">
        <w:tc>
          <w:tcPr>
            <w:tcW w:w="2212" w:type="dxa"/>
            <w:shd w:val="clear" w:color="auto" w:fill="auto"/>
          </w:tcPr>
          <w:p w14:paraId="138EEDDE" w14:textId="425EAC9C" w:rsidR="00073843" w:rsidRPr="00953673" w:rsidRDefault="00073843" w:rsidP="00953673">
            <w:pPr>
              <w:spacing w:line="360" w:lineRule="auto"/>
              <w:jc w:val="both"/>
              <w:rPr>
                <w:rFonts w:ascii="Book Antiqua" w:hAnsi="Book Antiqua"/>
              </w:rPr>
            </w:pPr>
            <w:r w:rsidRPr="00953673">
              <w:rPr>
                <w:rFonts w:ascii="Book Antiqua" w:hAnsi="Book Antiqua"/>
              </w:rPr>
              <w:t xml:space="preserve">Donor </w:t>
            </w:r>
            <w:r w:rsidR="0021281F" w:rsidRPr="00953673">
              <w:rPr>
                <w:rFonts w:ascii="Book Antiqua" w:hAnsi="Book Antiqua"/>
              </w:rPr>
              <w:t>a</w:t>
            </w:r>
            <w:r w:rsidRPr="00953673">
              <w:rPr>
                <w:rFonts w:ascii="Book Antiqua" w:hAnsi="Book Antiqua"/>
              </w:rPr>
              <w:t>ge</w:t>
            </w:r>
          </w:p>
        </w:tc>
        <w:tc>
          <w:tcPr>
            <w:tcW w:w="1825" w:type="dxa"/>
            <w:shd w:val="clear" w:color="auto" w:fill="auto"/>
          </w:tcPr>
          <w:p w14:paraId="6D480B0D" w14:textId="77777777" w:rsidR="00073843" w:rsidRPr="00953673" w:rsidRDefault="00073843" w:rsidP="00953673">
            <w:pPr>
              <w:spacing w:line="360" w:lineRule="auto"/>
              <w:jc w:val="both"/>
              <w:rPr>
                <w:rFonts w:ascii="Book Antiqua" w:hAnsi="Book Antiqua"/>
              </w:rPr>
            </w:pPr>
            <w:r w:rsidRPr="00953673">
              <w:rPr>
                <w:rFonts w:ascii="Book Antiqua" w:hAnsi="Book Antiqua"/>
              </w:rPr>
              <w:t>0.984 (0.96-1.01)</w:t>
            </w:r>
          </w:p>
        </w:tc>
        <w:tc>
          <w:tcPr>
            <w:tcW w:w="1174" w:type="dxa"/>
            <w:shd w:val="clear" w:color="auto" w:fill="auto"/>
          </w:tcPr>
          <w:p w14:paraId="7FDCF4C5" w14:textId="77777777" w:rsidR="00073843" w:rsidRPr="00953673" w:rsidRDefault="00073843" w:rsidP="00953673">
            <w:pPr>
              <w:spacing w:line="360" w:lineRule="auto"/>
              <w:jc w:val="both"/>
              <w:rPr>
                <w:rFonts w:ascii="Book Antiqua" w:hAnsi="Book Antiqua"/>
              </w:rPr>
            </w:pPr>
            <w:r w:rsidRPr="00953673">
              <w:rPr>
                <w:rFonts w:ascii="Book Antiqua" w:hAnsi="Book Antiqua"/>
              </w:rPr>
              <w:t>0.218</w:t>
            </w:r>
          </w:p>
        </w:tc>
        <w:tc>
          <w:tcPr>
            <w:tcW w:w="1927" w:type="dxa"/>
            <w:shd w:val="clear" w:color="auto" w:fill="auto"/>
          </w:tcPr>
          <w:p w14:paraId="5AA71DEE" w14:textId="77777777" w:rsidR="00073843" w:rsidRPr="00953673" w:rsidRDefault="00073843" w:rsidP="00953673">
            <w:pPr>
              <w:spacing w:line="360" w:lineRule="auto"/>
              <w:jc w:val="both"/>
              <w:rPr>
                <w:rFonts w:ascii="Book Antiqua" w:hAnsi="Book Antiqua"/>
              </w:rPr>
            </w:pPr>
            <w:r w:rsidRPr="00953673">
              <w:rPr>
                <w:rFonts w:ascii="Book Antiqua" w:hAnsi="Book Antiqua"/>
              </w:rPr>
              <w:t>0.964 (0.92-1.01)</w:t>
            </w:r>
          </w:p>
        </w:tc>
        <w:tc>
          <w:tcPr>
            <w:tcW w:w="1378" w:type="dxa"/>
            <w:shd w:val="clear" w:color="auto" w:fill="auto"/>
          </w:tcPr>
          <w:p w14:paraId="583410BF" w14:textId="77777777" w:rsidR="00073843" w:rsidRPr="00953673" w:rsidRDefault="00073843" w:rsidP="00953673">
            <w:pPr>
              <w:spacing w:line="360" w:lineRule="auto"/>
              <w:jc w:val="both"/>
              <w:rPr>
                <w:rFonts w:ascii="Book Antiqua" w:hAnsi="Book Antiqua"/>
              </w:rPr>
            </w:pPr>
            <w:r w:rsidRPr="00953673">
              <w:rPr>
                <w:rFonts w:ascii="Book Antiqua" w:hAnsi="Book Antiqua"/>
              </w:rPr>
              <w:t>0.160</w:t>
            </w:r>
          </w:p>
        </w:tc>
      </w:tr>
      <w:tr w:rsidR="00953673" w:rsidRPr="00953673" w14:paraId="1EA11A30" w14:textId="77777777" w:rsidTr="0021281F">
        <w:tc>
          <w:tcPr>
            <w:tcW w:w="2212" w:type="dxa"/>
            <w:shd w:val="clear" w:color="auto" w:fill="auto"/>
          </w:tcPr>
          <w:p w14:paraId="429EDE4D" w14:textId="77777777" w:rsidR="00073843" w:rsidRPr="00953673" w:rsidRDefault="00073843" w:rsidP="00953673">
            <w:pPr>
              <w:spacing w:line="360" w:lineRule="auto"/>
              <w:jc w:val="both"/>
              <w:rPr>
                <w:rFonts w:ascii="Book Antiqua" w:hAnsi="Book Antiqua"/>
              </w:rPr>
            </w:pPr>
            <w:r w:rsidRPr="00953673">
              <w:rPr>
                <w:rFonts w:ascii="Book Antiqua" w:hAnsi="Book Antiqua"/>
              </w:rPr>
              <w:t>Cold ischaemic time</w:t>
            </w:r>
          </w:p>
        </w:tc>
        <w:tc>
          <w:tcPr>
            <w:tcW w:w="1825" w:type="dxa"/>
            <w:shd w:val="clear" w:color="auto" w:fill="auto"/>
          </w:tcPr>
          <w:p w14:paraId="63C30F6E"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1.001 (0.99-1.004)</w:t>
            </w:r>
          </w:p>
        </w:tc>
        <w:tc>
          <w:tcPr>
            <w:tcW w:w="1174" w:type="dxa"/>
            <w:shd w:val="clear" w:color="auto" w:fill="auto"/>
          </w:tcPr>
          <w:p w14:paraId="4D33D889" w14:textId="77777777" w:rsidR="00073843" w:rsidRPr="00953673" w:rsidRDefault="00073843" w:rsidP="00953673">
            <w:pPr>
              <w:spacing w:line="360" w:lineRule="auto"/>
              <w:jc w:val="both"/>
              <w:rPr>
                <w:rFonts w:ascii="Book Antiqua" w:hAnsi="Book Antiqua"/>
              </w:rPr>
            </w:pPr>
            <w:r w:rsidRPr="00953673">
              <w:rPr>
                <w:rFonts w:ascii="Book Antiqua" w:hAnsi="Book Antiqua"/>
              </w:rPr>
              <w:t>0.498</w:t>
            </w:r>
          </w:p>
        </w:tc>
        <w:tc>
          <w:tcPr>
            <w:tcW w:w="1927" w:type="dxa"/>
            <w:shd w:val="clear" w:color="auto" w:fill="auto"/>
          </w:tcPr>
          <w:p w14:paraId="5906D6FC"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1.000 (0.99-1.01)</w:t>
            </w:r>
          </w:p>
        </w:tc>
        <w:tc>
          <w:tcPr>
            <w:tcW w:w="1378" w:type="dxa"/>
            <w:shd w:val="clear" w:color="auto" w:fill="auto"/>
          </w:tcPr>
          <w:p w14:paraId="76726BDE" w14:textId="77777777" w:rsidR="00073843" w:rsidRPr="00953673" w:rsidRDefault="00073843" w:rsidP="00953673">
            <w:pPr>
              <w:spacing w:line="360" w:lineRule="auto"/>
              <w:jc w:val="both"/>
              <w:rPr>
                <w:rFonts w:ascii="Book Antiqua" w:hAnsi="Book Antiqua"/>
              </w:rPr>
            </w:pPr>
            <w:r w:rsidRPr="00953673">
              <w:rPr>
                <w:rFonts w:ascii="Book Antiqua" w:hAnsi="Book Antiqua"/>
              </w:rPr>
              <w:t>0.984</w:t>
            </w:r>
          </w:p>
        </w:tc>
      </w:tr>
      <w:tr w:rsidR="00953673" w:rsidRPr="00953673" w14:paraId="7A4A5A7F" w14:textId="77777777" w:rsidTr="0021281F">
        <w:tc>
          <w:tcPr>
            <w:tcW w:w="2212" w:type="dxa"/>
            <w:shd w:val="clear" w:color="auto" w:fill="auto"/>
          </w:tcPr>
          <w:p w14:paraId="257664B4" w14:textId="4A566658" w:rsidR="00073843" w:rsidRPr="00953673" w:rsidRDefault="00073843" w:rsidP="00953673">
            <w:pPr>
              <w:spacing w:line="360" w:lineRule="auto"/>
              <w:jc w:val="both"/>
              <w:rPr>
                <w:rFonts w:ascii="Book Antiqua" w:hAnsi="Book Antiqua"/>
              </w:rPr>
            </w:pPr>
            <w:r w:rsidRPr="00953673">
              <w:rPr>
                <w:rFonts w:ascii="Book Antiqua" w:hAnsi="Book Antiqua"/>
              </w:rPr>
              <w:t>Peak serum AST &lt;</w:t>
            </w:r>
            <w:r w:rsidR="0021281F">
              <w:rPr>
                <w:rFonts w:ascii="Book Antiqua" w:eastAsia="宋体" w:hAnsi="Book Antiqua" w:hint="eastAsia"/>
                <w:lang w:eastAsia="zh-CN"/>
              </w:rPr>
              <w:t xml:space="preserve"> </w:t>
            </w:r>
            <w:r w:rsidRPr="00953673">
              <w:rPr>
                <w:rFonts w:ascii="Book Antiqua" w:hAnsi="Book Antiqua"/>
              </w:rPr>
              <w:lastRenderedPageBreak/>
              <w:t>24</w:t>
            </w:r>
            <w:r w:rsidR="0021281F">
              <w:rPr>
                <w:rFonts w:ascii="Book Antiqua" w:eastAsia="宋体" w:hAnsi="Book Antiqua" w:hint="eastAsia"/>
                <w:lang w:eastAsia="zh-CN"/>
              </w:rPr>
              <w:t xml:space="preserve"> </w:t>
            </w:r>
            <w:r w:rsidR="0021281F">
              <w:rPr>
                <w:rFonts w:ascii="Book Antiqua" w:hAnsi="Book Antiqua"/>
              </w:rPr>
              <w:t>h</w:t>
            </w:r>
            <w:r w:rsidRPr="00953673">
              <w:rPr>
                <w:rFonts w:ascii="Book Antiqua" w:hAnsi="Book Antiqua"/>
              </w:rPr>
              <w:t xml:space="preserve"> post OLT</w:t>
            </w:r>
          </w:p>
        </w:tc>
        <w:tc>
          <w:tcPr>
            <w:tcW w:w="1825" w:type="dxa"/>
            <w:shd w:val="clear" w:color="auto" w:fill="auto"/>
          </w:tcPr>
          <w:p w14:paraId="4A0208E2" w14:textId="77777777" w:rsidR="00073843" w:rsidRPr="00953673" w:rsidRDefault="00073843" w:rsidP="00953673">
            <w:pPr>
              <w:spacing w:line="360" w:lineRule="auto"/>
              <w:jc w:val="both"/>
              <w:rPr>
                <w:rFonts w:ascii="Book Antiqua" w:hAnsi="Book Antiqua"/>
              </w:rPr>
            </w:pPr>
            <w:r w:rsidRPr="00953673">
              <w:rPr>
                <w:rFonts w:ascii="Book Antiqua" w:hAnsi="Book Antiqua"/>
              </w:rPr>
              <w:lastRenderedPageBreak/>
              <w:t>1.001 (1.00-</w:t>
            </w:r>
            <w:r w:rsidRPr="00953673">
              <w:rPr>
                <w:rFonts w:ascii="Book Antiqua" w:hAnsi="Book Antiqua"/>
              </w:rPr>
              <w:lastRenderedPageBreak/>
              <w:t>1.001)</w:t>
            </w:r>
          </w:p>
        </w:tc>
        <w:tc>
          <w:tcPr>
            <w:tcW w:w="1174" w:type="dxa"/>
            <w:shd w:val="clear" w:color="auto" w:fill="auto"/>
          </w:tcPr>
          <w:p w14:paraId="4B1BA87B"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lastRenderedPageBreak/>
              <w:t>0.001</w:t>
            </w:r>
          </w:p>
        </w:tc>
        <w:tc>
          <w:tcPr>
            <w:tcW w:w="1927" w:type="dxa"/>
            <w:shd w:val="clear" w:color="auto" w:fill="auto"/>
          </w:tcPr>
          <w:p w14:paraId="7F1B637A"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1.001 (1.00-</w:t>
            </w:r>
            <w:r w:rsidRPr="00953673">
              <w:rPr>
                <w:rFonts w:ascii="Book Antiqua" w:hAnsi="Book Antiqua"/>
              </w:rPr>
              <w:lastRenderedPageBreak/>
              <w:t>1.001)</w:t>
            </w:r>
          </w:p>
        </w:tc>
        <w:tc>
          <w:tcPr>
            <w:tcW w:w="1378" w:type="dxa"/>
            <w:shd w:val="clear" w:color="auto" w:fill="auto"/>
          </w:tcPr>
          <w:p w14:paraId="58C435A2"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lastRenderedPageBreak/>
              <w:t>0.020</w:t>
            </w:r>
          </w:p>
        </w:tc>
      </w:tr>
      <w:tr w:rsidR="00953673" w:rsidRPr="00953673" w14:paraId="3EE50271" w14:textId="77777777" w:rsidTr="0021281F">
        <w:tc>
          <w:tcPr>
            <w:tcW w:w="2212" w:type="dxa"/>
            <w:shd w:val="clear" w:color="auto" w:fill="auto"/>
          </w:tcPr>
          <w:p w14:paraId="117EA164" w14:textId="77777777" w:rsidR="00073843" w:rsidRPr="00953673" w:rsidRDefault="00073843" w:rsidP="00953673">
            <w:pPr>
              <w:spacing w:line="360" w:lineRule="auto"/>
              <w:jc w:val="both"/>
              <w:rPr>
                <w:rFonts w:ascii="Book Antiqua" w:hAnsi="Book Antiqua"/>
              </w:rPr>
            </w:pPr>
            <w:r w:rsidRPr="00953673">
              <w:rPr>
                <w:rFonts w:ascii="Book Antiqua" w:hAnsi="Book Antiqua"/>
              </w:rPr>
              <w:lastRenderedPageBreak/>
              <w:t>Perioperative course</w:t>
            </w:r>
          </w:p>
        </w:tc>
        <w:tc>
          <w:tcPr>
            <w:tcW w:w="1825" w:type="dxa"/>
            <w:shd w:val="clear" w:color="auto" w:fill="auto"/>
          </w:tcPr>
          <w:p w14:paraId="4202387E" w14:textId="77777777" w:rsidR="00073843" w:rsidRPr="00953673" w:rsidRDefault="00073843" w:rsidP="00953673">
            <w:pPr>
              <w:spacing w:line="360" w:lineRule="auto"/>
              <w:jc w:val="both"/>
              <w:rPr>
                <w:rFonts w:ascii="Book Antiqua" w:hAnsi="Book Antiqua"/>
              </w:rPr>
            </w:pPr>
          </w:p>
        </w:tc>
        <w:tc>
          <w:tcPr>
            <w:tcW w:w="1174" w:type="dxa"/>
            <w:shd w:val="clear" w:color="auto" w:fill="auto"/>
          </w:tcPr>
          <w:p w14:paraId="6A3E1855" w14:textId="77777777" w:rsidR="00073843" w:rsidRPr="00953673" w:rsidRDefault="00073843" w:rsidP="00953673">
            <w:pPr>
              <w:spacing w:line="360" w:lineRule="auto"/>
              <w:jc w:val="both"/>
              <w:rPr>
                <w:rFonts w:ascii="Book Antiqua" w:hAnsi="Book Antiqua"/>
              </w:rPr>
            </w:pPr>
          </w:p>
        </w:tc>
        <w:tc>
          <w:tcPr>
            <w:tcW w:w="1927" w:type="dxa"/>
            <w:shd w:val="clear" w:color="auto" w:fill="auto"/>
          </w:tcPr>
          <w:p w14:paraId="6B38578F" w14:textId="77777777" w:rsidR="00073843" w:rsidRPr="00953673" w:rsidRDefault="00073843" w:rsidP="00953673">
            <w:pPr>
              <w:spacing w:line="360" w:lineRule="auto"/>
              <w:jc w:val="both"/>
              <w:rPr>
                <w:rFonts w:ascii="Book Antiqua" w:hAnsi="Book Antiqua"/>
              </w:rPr>
            </w:pPr>
          </w:p>
        </w:tc>
        <w:tc>
          <w:tcPr>
            <w:tcW w:w="1378" w:type="dxa"/>
            <w:shd w:val="clear" w:color="auto" w:fill="auto"/>
          </w:tcPr>
          <w:p w14:paraId="6B83EB41" w14:textId="77777777" w:rsidR="00073843" w:rsidRPr="00953673" w:rsidRDefault="00073843" w:rsidP="00953673">
            <w:pPr>
              <w:spacing w:line="360" w:lineRule="auto"/>
              <w:jc w:val="both"/>
              <w:rPr>
                <w:rFonts w:ascii="Book Antiqua" w:hAnsi="Book Antiqua"/>
              </w:rPr>
            </w:pPr>
          </w:p>
        </w:tc>
      </w:tr>
      <w:tr w:rsidR="00953673" w:rsidRPr="00953673" w14:paraId="0EA8611B" w14:textId="77777777" w:rsidTr="0021281F">
        <w:tc>
          <w:tcPr>
            <w:tcW w:w="2212" w:type="dxa"/>
            <w:shd w:val="clear" w:color="auto" w:fill="auto"/>
          </w:tcPr>
          <w:p w14:paraId="729B7D31" w14:textId="77777777" w:rsidR="00073843" w:rsidRPr="00953673" w:rsidRDefault="00073843" w:rsidP="00953673">
            <w:pPr>
              <w:spacing w:line="360" w:lineRule="auto"/>
              <w:jc w:val="both"/>
              <w:rPr>
                <w:rFonts w:ascii="Book Antiqua" w:hAnsi="Book Antiqua"/>
              </w:rPr>
            </w:pPr>
            <w:proofErr w:type="spellStart"/>
            <w:r w:rsidRPr="00953673">
              <w:rPr>
                <w:rFonts w:ascii="Book Antiqua" w:hAnsi="Book Antiqua"/>
              </w:rPr>
              <w:t>Caval</w:t>
            </w:r>
            <w:proofErr w:type="spellEnd"/>
            <w:r w:rsidRPr="00953673">
              <w:rPr>
                <w:rFonts w:ascii="Book Antiqua" w:hAnsi="Book Antiqua"/>
              </w:rPr>
              <w:t xml:space="preserve"> replacement surgical technique</w:t>
            </w:r>
          </w:p>
        </w:tc>
        <w:tc>
          <w:tcPr>
            <w:tcW w:w="1825" w:type="dxa"/>
            <w:shd w:val="clear" w:color="auto" w:fill="auto"/>
          </w:tcPr>
          <w:p w14:paraId="521EC054" w14:textId="77777777" w:rsidR="00073843" w:rsidRPr="00953673" w:rsidRDefault="00073843" w:rsidP="00953673">
            <w:pPr>
              <w:spacing w:line="360" w:lineRule="auto"/>
              <w:jc w:val="both"/>
              <w:rPr>
                <w:rFonts w:ascii="Book Antiqua" w:hAnsi="Book Antiqua"/>
              </w:rPr>
            </w:pPr>
            <w:r w:rsidRPr="00953673">
              <w:rPr>
                <w:rFonts w:ascii="Book Antiqua" w:hAnsi="Book Antiqua"/>
              </w:rPr>
              <w:t>2.160 (1.03-4.54)</w:t>
            </w:r>
          </w:p>
        </w:tc>
        <w:tc>
          <w:tcPr>
            <w:tcW w:w="1174" w:type="dxa"/>
            <w:shd w:val="clear" w:color="auto" w:fill="auto"/>
          </w:tcPr>
          <w:p w14:paraId="00C5365A"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0.042</w:t>
            </w:r>
          </w:p>
        </w:tc>
        <w:tc>
          <w:tcPr>
            <w:tcW w:w="1927" w:type="dxa"/>
            <w:shd w:val="clear" w:color="auto" w:fill="auto"/>
          </w:tcPr>
          <w:p w14:paraId="28C2DA63" w14:textId="77777777" w:rsidR="00073843" w:rsidRPr="00953673" w:rsidRDefault="00073843" w:rsidP="00953673">
            <w:pPr>
              <w:spacing w:line="360" w:lineRule="auto"/>
              <w:jc w:val="both"/>
              <w:rPr>
                <w:rFonts w:ascii="Book Antiqua" w:hAnsi="Book Antiqua"/>
              </w:rPr>
            </w:pPr>
            <w:r w:rsidRPr="00953673">
              <w:rPr>
                <w:rFonts w:ascii="Book Antiqua" w:hAnsi="Book Antiqua"/>
              </w:rPr>
              <w:t>3.289 (0.71-15-25)</w:t>
            </w:r>
          </w:p>
        </w:tc>
        <w:tc>
          <w:tcPr>
            <w:tcW w:w="1378" w:type="dxa"/>
            <w:shd w:val="clear" w:color="auto" w:fill="auto"/>
          </w:tcPr>
          <w:p w14:paraId="5640CA94" w14:textId="77777777" w:rsidR="00073843" w:rsidRPr="00953673" w:rsidRDefault="00073843" w:rsidP="00953673">
            <w:pPr>
              <w:spacing w:line="360" w:lineRule="auto"/>
              <w:jc w:val="both"/>
              <w:rPr>
                <w:rFonts w:ascii="Book Antiqua" w:hAnsi="Book Antiqua"/>
              </w:rPr>
            </w:pPr>
            <w:r w:rsidRPr="00953673">
              <w:rPr>
                <w:rFonts w:ascii="Book Antiqua" w:hAnsi="Book Antiqua"/>
              </w:rPr>
              <w:t>0.128</w:t>
            </w:r>
          </w:p>
        </w:tc>
      </w:tr>
      <w:tr w:rsidR="00953673" w:rsidRPr="00953673" w14:paraId="1F00459A" w14:textId="77777777" w:rsidTr="0021281F">
        <w:tc>
          <w:tcPr>
            <w:tcW w:w="2212" w:type="dxa"/>
            <w:shd w:val="clear" w:color="auto" w:fill="auto"/>
          </w:tcPr>
          <w:p w14:paraId="6CA1EF9E" w14:textId="77777777" w:rsidR="00073843" w:rsidRPr="00953673" w:rsidRDefault="00073843" w:rsidP="00953673">
            <w:pPr>
              <w:spacing w:line="360" w:lineRule="auto"/>
              <w:jc w:val="both"/>
              <w:rPr>
                <w:rFonts w:ascii="Book Antiqua" w:hAnsi="Book Antiqua"/>
              </w:rPr>
            </w:pPr>
            <w:r w:rsidRPr="00953673">
              <w:rPr>
                <w:rFonts w:ascii="Book Antiqua" w:hAnsi="Book Antiqua"/>
              </w:rPr>
              <w:t>Noradrenaline infusion rate on ICU arrival</w:t>
            </w:r>
          </w:p>
        </w:tc>
        <w:tc>
          <w:tcPr>
            <w:tcW w:w="1825" w:type="dxa"/>
            <w:shd w:val="clear" w:color="auto" w:fill="auto"/>
          </w:tcPr>
          <w:p w14:paraId="1B72840D" w14:textId="77777777" w:rsidR="00073843" w:rsidRPr="00953673" w:rsidRDefault="00073843" w:rsidP="00953673">
            <w:pPr>
              <w:spacing w:line="360" w:lineRule="auto"/>
              <w:jc w:val="both"/>
              <w:rPr>
                <w:rFonts w:ascii="Book Antiqua" w:hAnsi="Book Antiqua"/>
              </w:rPr>
            </w:pPr>
            <w:r w:rsidRPr="00953673">
              <w:rPr>
                <w:rFonts w:ascii="Book Antiqua" w:hAnsi="Book Antiqua"/>
              </w:rPr>
              <w:t>4.830 (0.19-125.48)</w:t>
            </w:r>
          </w:p>
        </w:tc>
        <w:tc>
          <w:tcPr>
            <w:tcW w:w="1174" w:type="dxa"/>
            <w:shd w:val="clear" w:color="auto" w:fill="auto"/>
          </w:tcPr>
          <w:p w14:paraId="13409FBF" w14:textId="77777777" w:rsidR="00073843" w:rsidRPr="00953673" w:rsidRDefault="00073843" w:rsidP="00953673">
            <w:pPr>
              <w:spacing w:line="360" w:lineRule="auto"/>
              <w:jc w:val="both"/>
              <w:rPr>
                <w:rFonts w:ascii="Book Antiqua" w:hAnsi="Book Antiqua"/>
              </w:rPr>
            </w:pPr>
            <w:r w:rsidRPr="00953673">
              <w:rPr>
                <w:rFonts w:ascii="Book Antiqua" w:hAnsi="Book Antiqua"/>
              </w:rPr>
              <w:t>0.343</w:t>
            </w:r>
          </w:p>
        </w:tc>
        <w:tc>
          <w:tcPr>
            <w:tcW w:w="1927" w:type="dxa"/>
            <w:shd w:val="clear" w:color="auto" w:fill="auto"/>
          </w:tcPr>
          <w:p w14:paraId="313D1EA1" w14:textId="77777777" w:rsidR="00073843" w:rsidRPr="00953673" w:rsidRDefault="00073843" w:rsidP="00953673">
            <w:pPr>
              <w:spacing w:line="360" w:lineRule="auto"/>
              <w:jc w:val="both"/>
              <w:rPr>
                <w:rFonts w:ascii="Book Antiqua" w:hAnsi="Book Antiqua"/>
              </w:rPr>
            </w:pPr>
            <w:r w:rsidRPr="00953673">
              <w:rPr>
                <w:rFonts w:ascii="Book Antiqua" w:hAnsi="Book Antiqua"/>
              </w:rPr>
              <w:t>47.468 (0.12-1836.27)</w:t>
            </w:r>
          </w:p>
        </w:tc>
        <w:tc>
          <w:tcPr>
            <w:tcW w:w="1378" w:type="dxa"/>
            <w:shd w:val="clear" w:color="auto" w:fill="auto"/>
          </w:tcPr>
          <w:p w14:paraId="10CCE1D4" w14:textId="77777777" w:rsidR="00073843" w:rsidRPr="00953673" w:rsidRDefault="00073843" w:rsidP="00953673">
            <w:pPr>
              <w:spacing w:line="360" w:lineRule="auto"/>
              <w:jc w:val="both"/>
              <w:rPr>
                <w:rFonts w:ascii="Book Antiqua" w:hAnsi="Book Antiqua"/>
              </w:rPr>
            </w:pPr>
            <w:r w:rsidRPr="00953673">
              <w:rPr>
                <w:rFonts w:ascii="Book Antiqua" w:hAnsi="Book Antiqua"/>
              </w:rPr>
              <w:t>0.204</w:t>
            </w:r>
          </w:p>
        </w:tc>
      </w:tr>
      <w:tr w:rsidR="00953673" w:rsidRPr="00953673" w14:paraId="6F3202C2" w14:textId="77777777" w:rsidTr="0021281F">
        <w:tc>
          <w:tcPr>
            <w:tcW w:w="2212" w:type="dxa"/>
            <w:shd w:val="clear" w:color="auto" w:fill="auto"/>
          </w:tcPr>
          <w:p w14:paraId="687AF8A3" w14:textId="77777777" w:rsidR="00073843" w:rsidRPr="00953673" w:rsidRDefault="00073843" w:rsidP="00953673">
            <w:pPr>
              <w:spacing w:line="360" w:lineRule="auto"/>
              <w:jc w:val="both"/>
              <w:rPr>
                <w:rFonts w:ascii="Book Antiqua" w:hAnsi="Book Antiqua"/>
              </w:rPr>
            </w:pPr>
            <w:r w:rsidRPr="00953673">
              <w:rPr>
                <w:rFonts w:ascii="Book Antiqua" w:hAnsi="Book Antiqua"/>
              </w:rPr>
              <w:t>RCC transfusion</w:t>
            </w:r>
          </w:p>
        </w:tc>
        <w:tc>
          <w:tcPr>
            <w:tcW w:w="1825" w:type="dxa"/>
            <w:shd w:val="clear" w:color="auto" w:fill="auto"/>
          </w:tcPr>
          <w:p w14:paraId="50A1814C" w14:textId="77777777" w:rsidR="00073843" w:rsidRPr="00953673" w:rsidRDefault="00073843" w:rsidP="00953673">
            <w:pPr>
              <w:spacing w:line="360" w:lineRule="auto"/>
              <w:jc w:val="both"/>
              <w:rPr>
                <w:rFonts w:ascii="Book Antiqua" w:hAnsi="Book Antiqua"/>
              </w:rPr>
            </w:pPr>
            <w:r w:rsidRPr="00953673">
              <w:rPr>
                <w:rFonts w:ascii="Book Antiqua" w:hAnsi="Book Antiqua"/>
              </w:rPr>
              <w:t>1.137 (1.03-1.26)</w:t>
            </w:r>
          </w:p>
        </w:tc>
        <w:tc>
          <w:tcPr>
            <w:tcW w:w="1174" w:type="dxa"/>
            <w:shd w:val="clear" w:color="auto" w:fill="auto"/>
          </w:tcPr>
          <w:p w14:paraId="5EEA12A7"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0.014</w:t>
            </w:r>
          </w:p>
        </w:tc>
        <w:tc>
          <w:tcPr>
            <w:tcW w:w="1927" w:type="dxa"/>
            <w:shd w:val="clear" w:color="auto" w:fill="auto"/>
          </w:tcPr>
          <w:p w14:paraId="54DA8CE6" w14:textId="77777777" w:rsidR="00073843" w:rsidRPr="00953673" w:rsidRDefault="00073843" w:rsidP="00953673">
            <w:pPr>
              <w:spacing w:line="360" w:lineRule="auto"/>
              <w:jc w:val="both"/>
              <w:rPr>
                <w:rFonts w:ascii="Book Antiqua" w:hAnsi="Book Antiqua"/>
              </w:rPr>
            </w:pPr>
            <w:r w:rsidRPr="00953673">
              <w:rPr>
                <w:rFonts w:ascii="Book Antiqua" w:hAnsi="Book Antiqua"/>
              </w:rPr>
              <w:t>0.917 (0.64-1.32)</w:t>
            </w:r>
          </w:p>
        </w:tc>
        <w:tc>
          <w:tcPr>
            <w:tcW w:w="1378" w:type="dxa"/>
            <w:shd w:val="clear" w:color="auto" w:fill="auto"/>
          </w:tcPr>
          <w:p w14:paraId="5F5C3389" w14:textId="77777777" w:rsidR="00073843" w:rsidRPr="00953673" w:rsidRDefault="00073843" w:rsidP="00953673">
            <w:pPr>
              <w:spacing w:line="360" w:lineRule="auto"/>
              <w:jc w:val="both"/>
              <w:rPr>
                <w:rFonts w:ascii="Book Antiqua" w:hAnsi="Book Antiqua"/>
              </w:rPr>
            </w:pPr>
            <w:r w:rsidRPr="00953673">
              <w:rPr>
                <w:rFonts w:ascii="Book Antiqua" w:hAnsi="Book Antiqua"/>
              </w:rPr>
              <w:t>0.645</w:t>
            </w:r>
          </w:p>
        </w:tc>
      </w:tr>
      <w:tr w:rsidR="00953673" w:rsidRPr="00953673" w14:paraId="013B0700" w14:textId="77777777" w:rsidTr="0021281F">
        <w:tc>
          <w:tcPr>
            <w:tcW w:w="2212" w:type="dxa"/>
            <w:shd w:val="clear" w:color="auto" w:fill="auto"/>
          </w:tcPr>
          <w:p w14:paraId="6CA0AD35" w14:textId="77777777" w:rsidR="00073843" w:rsidRPr="00953673" w:rsidRDefault="00073843" w:rsidP="00953673">
            <w:pPr>
              <w:spacing w:line="360" w:lineRule="auto"/>
              <w:jc w:val="both"/>
              <w:rPr>
                <w:rFonts w:ascii="Book Antiqua" w:hAnsi="Book Antiqua"/>
              </w:rPr>
            </w:pPr>
            <w:r w:rsidRPr="00953673">
              <w:rPr>
                <w:rFonts w:ascii="Book Antiqua" w:hAnsi="Book Antiqua"/>
              </w:rPr>
              <w:t>FFP transfusion</w:t>
            </w:r>
          </w:p>
        </w:tc>
        <w:tc>
          <w:tcPr>
            <w:tcW w:w="1825" w:type="dxa"/>
            <w:shd w:val="clear" w:color="auto" w:fill="auto"/>
          </w:tcPr>
          <w:p w14:paraId="6B21B746" w14:textId="77777777" w:rsidR="00073843" w:rsidRPr="00953673" w:rsidRDefault="00073843" w:rsidP="00953673">
            <w:pPr>
              <w:spacing w:line="360" w:lineRule="auto"/>
              <w:jc w:val="both"/>
              <w:rPr>
                <w:rFonts w:ascii="Book Antiqua" w:hAnsi="Book Antiqua"/>
              </w:rPr>
            </w:pPr>
            <w:r w:rsidRPr="00953673">
              <w:rPr>
                <w:rFonts w:ascii="Book Antiqua" w:hAnsi="Book Antiqua"/>
              </w:rPr>
              <w:t>1.201 (1.07-1.35)</w:t>
            </w:r>
          </w:p>
        </w:tc>
        <w:tc>
          <w:tcPr>
            <w:tcW w:w="1174" w:type="dxa"/>
            <w:shd w:val="clear" w:color="auto" w:fill="auto"/>
          </w:tcPr>
          <w:p w14:paraId="0780DD5D"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0.003</w:t>
            </w:r>
          </w:p>
        </w:tc>
        <w:tc>
          <w:tcPr>
            <w:tcW w:w="1927" w:type="dxa"/>
            <w:shd w:val="clear" w:color="auto" w:fill="auto"/>
          </w:tcPr>
          <w:p w14:paraId="75B8DFAC" w14:textId="77777777" w:rsidR="00073843" w:rsidRPr="00953673" w:rsidRDefault="00073843" w:rsidP="00953673">
            <w:pPr>
              <w:spacing w:line="360" w:lineRule="auto"/>
              <w:jc w:val="both"/>
              <w:rPr>
                <w:rFonts w:ascii="Book Antiqua" w:hAnsi="Book Antiqua"/>
              </w:rPr>
            </w:pPr>
            <w:r w:rsidRPr="00953673">
              <w:rPr>
                <w:rFonts w:ascii="Book Antiqua" w:hAnsi="Book Antiqua"/>
              </w:rPr>
              <w:t>1.118 (0.84-1.48)</w:t>
            </w:r>
          </w:p>
        </w:tc>
        <w:tc>
          <w:tcPr>
            <w:tcW w:w="1378" w:type="dxa"/>
            <w:shd w:val="clear" w:color="auto" w:fill="auto"/>
          </w:tcPr>
          <w:p w14:paraId="5069ADBD" w14:textId="77777777" w:rsidR="00073843" w:rsidRPr="00953673" w:rsidRDefault="00073843" w:rsidP="00953673">
            <w:pPr>
              <w:spacing w:line="360" w:lineRule="auto"/>
              <w:jc w:val="both"/>
              <w:rPr>
                <w:rFonts w:ascii="Book Antiqua" w:hAnsi="Book Antiqua"/>
              </w:rPr>
            </w:pPr>
            <w:r w:rsidRPr="00953673">
              <w:rPr>
                <w:rFonts w:ascii="Book Antiqua" w:hAnsi="Book Antiqua"/>
              </w:rPr>
              <w:t>0.440</w:t>
            </w:r>
          </w:p>
        </w:tc>
      </w:tr>
      <w:tr w:rsidR="00953673" w:rsidRPr="00953673" w14:paraId="30C983DC" w14:textId="77777777" w:rsidTr="0021281F">
        <w:tc>
          <w:tcPr>
            <w:tcW w:w="2212" w:type="dxa"/>
            <w:shd w:val="clear" w:color="auto" w:fill="auto"/>
          </w:tcPr>
          <w:p w14:paraId="50884E96" w14:textId="77777777" w:rsidR="00073843" w:rsidRPr="00953673" w:rsidRDefault="00073843" w:rsidP="00953673">
            <w:pPr>
              <w:spacing w:line="360" w:lineRule="auto"/>
              <w:jc w:val="both"/>
              <w:rPr>
                <w:rFonts w:ascii="Book Antiqua" w:hAnsi="Book Antiqua"/>
              </w:rPr>
            </w:pPr>
            <w:r w:rsidRPr="00953673">
              <w:rPr>
                <w:rFonts w:ascii="Book Antiqua" w:hAnsi="Book Antiqua"/>
              </w:rPr>
              <w:t>Platelet transfusion</w:t>
            </w:r>
          </w:p>
        </w:tc>
        <w:tc>
          <w:tcPr>
            <w:tcW w:w="1825" w:type="dxa"/>
            <w:shd w:val="clear" w:color="auto" w:fill="auto"/>
          </w:tcPr>
          <w:p w14:paraId="183BA431" w14:textId="77777777" w:rsidR="00073843" w:rsidRPr="00953673" w:rsidRDefault="00073843" w:rsidP="00953673">
            <w:pPr>
              <w:spacing w:line="360" w:lineRule="auto"/>
              <w:jc w:val="both"/>
              <w:rPr>
                <w:rFonts w:ascii="Book Antiqua" w:hAnsi="Book Antiqua"/>
              </w:rPr>
            </w:pPr>
            <w:r w:rsidRPr="00953673">
              <w:rPr>
                <w:rFonts w:ascii="Book Antiqua" w:hAnsi="Book Antiqua"/>
              </w:rPr>
              <w:t>1.499 (1.04-2.16)</w:t>
            </w:r>
          </w:p>
        </w:tc>
        <w:tc>
          <w:tcPr>
            <w:tcW w:w="1174" w:type="dxa"/>
            <w:shd w:val="clear" w:color="auto" w:fill="auto"/>
          </w:tcPr>
          <w:p w14:paraId="4316A69F"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0.030</w:t>
            </w:r>
          </w:p>
        </w:tc>
        <w:tc>
          <w:tcPr>
            <w:tcW w:w="1927" w:type="dxa"/>
            <w:shd w:val="clear" w:color="auto" w:fill="auto"/>
          </w:tcPr>
          <w:p w14:paraId="5702EBCA" w14:textId="77777777" w:rsidR="00073843" w:rsidRPr="00953673" w:rsidRDefault="00073843" w:rsidP="00953673">
            <w:pPr>
              <w:spacing w:line="360" w:lineRule="auto"/>
              <w:jc w:val="both"/>
              <w:rPr>
                <w:rFonts w:ascii="Book Antiqua" w:hAnsi="Book Antiqua"/>
              </w:rPr>
            </w:pPr>
            <w:r w:rsidRPr="00953673">
              <w:rPr>
                <w:rFonts w:ascii="Book Antiqua" w:hAnsi="Book Antiqua"/>
              </w:rPr>
              <w:t>1.948 (0.871-4.36)</w:t>
            </w:r>
          </w:p>
        </w:tc>
        <w:tc>
          <w:tcPr>
            <w:tcW w:w="1378" w:type="dxa"/>
            <w:shd w:val="clear" w:color="auto" w:fill="auto"/>
          </w:tcPr>
          <w:p w14:paraId="261C8FE8" w14:textId="77777777" w:rsidR="00073843" w:rsidRPr="00953673" w:rsidRDefault="00073843" w:rsidP="00953673">
            <w:pPr>
              <w:spacing w:line="360" w:lineRule="auto"/>
              <w:jc w:val="both"/>
              <w:rPr>
                <w:rFonts w:ascii="Book Antiqua" w:hAnsi="Book Antiqua"/>
              </w:rPr>
            </w:pPr>
            <w:r w:rsidRPr="00953673">
              <w:rPr>
                <w:rFonts w:ascii="Book Antiqua" w:hAnsi="Book Antiqua"/>
              </w:rPr>
              <w:t>0.104</w:t>
            </w:r>
          </w:p>
        </w:tc>
      </w:tr>
      <w:tr w:rsidR="00953673" w:rsidRPr="00953673" w14:paraId="352D88EF" w14:textId="77777777" w:rsidTr="0021281F">
        <w:tc>
          <w:tcPr>
            <w:tcW w:w="2212" w:type="dxa"/>
            <w:shd w:val="clear" w:color="auto" w:fill="auto"/>
          </w:tcPr>
          <w:p w14:paraId="3DD45AD3" w14:textId="77777777" w:rsidR="00073843" w:rsidRPr="00953673" w:rsidRDefault="00073843" w:rsidP="00953673">
            <w:pPr>
              <w:spacing w:line="360" w:lineRule="auto"/>
              <w:jc w:val="both"/>
              <w:rPr>
                <w:rFonts w:ascii="Book Antiqua" w:hAnsi="Book Antiqua"/>
              </w:rPr>
            </w:pPr>
            <w:r w:rsidRPr="00953673">
              <w:rPr>
                <w:rFonts w:ascii="Book Antiqua" w:hAnsi="Book Antiqua"/>
              </w:rPr>
              <w:t>Cell salvage volume</w:t>
            </w:r>
          </w:p>
        </w:tc>
        <w:tc>
          <w:tcPr>
            <w:tcW w:w="1825" w:type="dxa"/>
            <w:shd w:val="clear" w:color="auto" w:fill="auto"/>
          </w:tcPr>
          <w:p w14:paraId="16AD2A92"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1.001 (1.00-1.001)</w:t>
            </w:r>
          </w:p>
        </w:tc>
        <w:tc>
          <w:tcPr>
            <w:tcW w:w="1174" w:type="dxa"/>
            <w:shd w:val="clear" w:color="auto" w:fill="auto"/>
          </w:tcPr>
          <w:p w14:paraId="0C46D552" w14:textId="77777777" w:rsidR="00073843" w:rsidRPr="00953673" w:rsidRDefault="00073843" w:rsidP="00953673">
            <w:pPr>
              <w:spacing w:line="360" w:lineRule="auto"/>
              <w:jc w:val="both"/>
              <w:rPr>
                <w:rFonts w:ascii="Book Antiqua" w:hAnsi="Book Antiqua"/>
                <w:b/>
              </w:rPr>
            </w:pPr>
            <w:r w:rsidRPr="00953673">
              <w:rPr>
                <w:rFonts w:ascii="Book Antiqua" w:hAnsi="Book Antiqua"/>
                <w:b/>
              </w:rPr>
              <w:t>0.025</w:t>
            </w:r>
          </w:p>
        </w:tc>
        <w:tc>
          <w:tcPr>
            <w:tcW w:w="1927" w:type="dxa"/>
            <w:shd w:val="clear" w:color="auto" w:fill="auto"/>
          </w:tcPr>
          <w:p w14:paraId="147259B2" w14:textId="77777777" w:rsidR="00073843" w:rsidRPr="00953673" w:rsidRDefault="00073843" w:rsidP="00953673">
            <w:pPr>
              <w:spacing w:line="360" w:lineRule="auto"/>
              <w:jc w:val="both"/>
              <w:rPr>
                <w:rFonts w:ascii="Book Antiqua" w:hAnsi="Book Antiqua"/>
              </w:rPr>
            </w:pPr>
            <w:r w:rsidRPr="00953673">
              <w:rPr>
                <w:rFonts w:ascii="Book Antiqua" w:hAnsi="Book Antiqua"/>
              </w:rPr>
              <w:t>1.00 (0.999-1.002)</w:t>
            </w:r>
          </w:p>
        </w:tc>
        <w:tc>
          <w:tcPr>
            <w:tcW w:w="1378" w:type="dxa"/>
            <w:shd w:val="clear" w:color="auto" w:fill="auto"/>
          </w:tcPr>
          <w:p w14:paraId="01E7D045" w14:textId="77777777" w:rsidR="00073843" w:rsidRPr="00953673" w:rsidRDefault="00073843" w:rsidP="00953673">
            <w:pPr>
              <w:spacing w:line="360" w:lineRule="auto"/>
              <w:jc w:val="both"/>
              <w:rPr>
                <w:rFonts w:ascii="Book Antiqua" w:hAnsi="Book Antiqua"/>
              </w:rPr>
            </w:pPr>
            <w:r w:rsidRPr="00953673">
              <w:rPr>
                <w:rFonts w:ascii="Book Antiqua" w:hAnsi="Book Antiqua"/>
              </w:rPr>
              <w:t>0.808</w:t>
            </w:r>
          </w:p>
        </w:tc>
      </w:tr>
    </w:tbl>
    <w:p w14:paraId="2EEB1690" w14:textId="068CE66B" w:rsidR="00073843" w:rsidRPr="0021281F" w:rsidRDefault="00073843" w:rsidP="00953673">
      <w:pPr>
        <w:spacing w:line="360" w:lineRule="auto"/>
        <w:jc w:val="both"/>
        <w:rPr>
          <w:rFonts w:ascii="Book Antiqua" w:eastAsia="宋体" w:hAnsi="Book Antiqua"/>
          <w:lang w:eastAsia="zh-CN"/>
        </w:rPr>
      </w:pPr>
      <w:r w:rsidRPr="00953673">
        <w:rPr>
          <w:rFonts w:ascii="Book Antiqua" w:hAnsi="Book Antiqua"/>
        </w:rPr>
        <w:t>CI</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C</w:t>
      </w:r>
      <w:r w:rsidRPr="00953673">
        <w:rPr>
          <w:rFonts w:ascii="Book Antiqua" w:hAnsi="Book Antiqua"/>
        </w:rPr>
        <w:t>onfidence interval; MELD</w:t>
      </w:r>
      <w:r w:rsidR="0021281F">
        <w:rPr>
          <w:rFonts w:ascii="Book Antiqua" w:eastAsia="宋体" w:hAnsi="Book Antiqua" w:hint="eastAsia"/>
          <w:lang w:eastAsia="zh-CN"/>
        </w:rPr>
        <w:t>:</w:t>
      </w:r>
      <w:r w:rsidRPr="00953673">
        <w:rPr>
          <w:rFonts w:ascii="Book Antiqua" w:hAnsi="Book Antiqua"/>
        </w:rPr>
        <w:t xml:space="preserve"> Model for End-Stage Liver Disease; ICU</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I</w:t>
      </w:r>
      <w:r w:rsidRPr="00953673">
        <w:rPr>
          <w:rFonts w:ascii="Book Antiqua" w:hAnsi="Book Antiqua"/>
        </w:rPr>
        <w:t>ntensive care unit; RCC</w:t>
      </w:r>
      <w:r w:rsidR="0021281F">
        <w:rPr>
          <w:rFonts w:ascii="Book Antiqua" w:eastAsia="宋体" w:hAnsi="Book Antiqua" w:hint="eastAsia"/>
          <w:lang w:eastAsia="zh-CN"/>
        </w:rPr>
        <w:t xml:space="preserve">: </w:t>
      </w:r>
      <w:r w:rsidR="0021281F" w:rsidRPr="00953673">
        <w:rPr>
          <w:rFonts w:ascii="Book Antiqua" w:hAnsi="Book Antiqua"/>
        </w:rPr>
        <w:t>R</w:t>
      </w:r>
      <w:r w:rsidRPr="00953673">
        <w:rPr>
          <w:rFonts w:ascii="Book Antiqua" w:hAnsi="Book Antiqua"/>
        </w:rPr>
        <w:t>ed cell concentrate; FFP</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F</w:t>
      </w:r>
      <w:r w:rsidRPr="00953673">
        <w:rPr>
          <w:rFonts w:ascii="Book Antiqua" w:hAnsi="Book Antiqua"/>
        </w:rPr>
        <w:t>resh frozen plasma; AST</w:t>
      </w:r>
      <w:r w:rsidR="0021281F">
        <w:rPr>
          <w:rFonts w:ascii="Book Antiqua" w:eastAsia="宋体" w:hAnsi="Book Antiqua" w:hint="eastAsia"/>
          <w:lang w:eastAsia="zh-CN"/>
        </w:rPr>
        <w:t>:</w:t>
      </w:r>
      <w:r w:rsidRPr="00953673">
        <w:rPr>
          <w:rFonts w:ascii="Book Antiqua" w:hAnsi="Book Antiqua"/>
        </w:rPr>
        <w:t xml:space="preserve"> </w:t>
      </w:r>
      <w:r w:rsidR="0021281F" w:rsidRPr="00953673">
        <w:rPr>
          <w:rFonts w:ascii="Book Antiqua" w:hAnsi="Book Antiqua"/>
        </w:rPr>
        <w:t>A</w:t>
      </w:r>
      <w:r w:rsidRPr="00953673">
        <w:rPr>
          <w:rFonts w:ascii="Book Antiqua" w:hAnsi="Book Antiqua"/>
        </w:rPr>
        <w:t>spartate aminotransferase; OLT</w:t>
      </w:r>
      <w:r w:rsidR="0021281F">
        <w:rPr>
          <w:rFonts w:ascii="Book Antiqua" w:eastAsia="宋体" w:hAnsi="Book Antiqua" w:hint="eastAsia"/>
          <w:lang w:eastAsia="zh-CN"/>
        </w:rPr>
        <w:t>;</w:t>
      </w:r>
      <w:r w:rsidRPr="00953673">
        <w:rPr>
          <w:rFonts w:ascii="Book Antiqua" w:hAnsi="Book Antiqua"/>
        </w:rPr>
        <w:t xml:space="preserve"> </w:t>
      </w:r>
      <w:proofErr w:type="spellStart"/>
      <w:r w:rsidR="0021281F" w:rsidRPr="00953673">
        <w:rPr>
          <w:rFonts w:ascii="Book Antiqua" w:hAnsi="Book Antiqua"/>
        </w:rPr>
        <w:t>O</w:t>
      </w:r>
      <w:r w:rsidRPr="00953673">
        <w:rPr>
          <w:rFonts w:ascii="Book Antiqua" w:hAnsi="Book Antiqua"/>
        </w:rPr>
        <w:t>rthotopic</w:t>
      </w:r>
      <w:proofErr w:type="spellEnd"/>
      <w:r w:rsidRPr="00953673">
        <w:rPr>
          <w:rFonts w:ascii="Book Antiqua" w:hAnsi="Book Antiqua"/>
        </w:rPr>
        <w:t xml:space="preserve"> liver transplantation</w:t>
      </w:r>
      <w:r w:rsidR="0021281F">
        <w:rPr>
          <w:rFonts w:ascii="Book Antiqua" w:eastAsia="宋体" w:hAnsi="Book Antiqua" w:hint="eastAsia"/>
          <w:lang w:eastAsia="zh-CN"/>
        </w:rPr>
        <w:t>.</w:t>
      </w:r>
    </w:p>
    <w:p w14:paraId="7F53744E" w14:textId="77777777" w:rsidR="0021281F" w:rsidRDefault="0021281F">
      <w:pPr>
        <w:rPr>
          <w:rFonts w:ascii="Book Antiqua" w:hAnsi="Book Antiqua"/>
          <w:b/>
        </w:rPr>
      </w:pPr>
      <w:r>
        <w:rPr>
          <w:rFonts w:ascii="Book Antiqua" w:hAnsi="Book Antiqua"/>
          <w:b/>
        </w:rPr>
        <w:br w:type="page"/>
      </w:r>
    </w:p>
    <w:p w14:paraId="791FE156" w14:textId="15923872" w:rsidR="0053081C" w:rsidRPr="0021281F" w:rsidRDefault="00A569B1" w:rsidP="00953673">
      <w:pPr>
        <w:spacing w:line="360" w:lineRule="auto"/>
        <w:jc w:val="both"/>
        <w:rPr>
          <w:rFonts w:ascii="Book Antiqua" w:hAnsi="Book Antiqua"/>
          <w:b/>
        </w:rPr>
      </w:pPr>
      <w:r w:rsidRPr="0021281F">
        <w:rPr>
          <w:rFonts w:ascii="Book Antiqua" w:hAnsi="Book Antiqua"/>
          <w:b/>
        </w:rPr>
        <w:lastRenderedPageBreak/>
        <w:t xml:space="preserve">Table 5 </w:t>
      </w:r>
      <w:proofErr w:type="gramStart"/>
      <w:r w:rsidR="0053081C" w:rsidRPr="0021281F">
        <w:rPr>
          <w:rFonts w:ascii="Book Antiqua" w:hAnsi="Book Antiqua"/>
          <w:b/>
        </w:rPr>
        <w:t>The</w:t>
      </w:r>
      <w:proofErr w:type="gramEnd"/>
      <w:r w:rsidR="0053081C" w:rsidRPr="0021281F">
        <w:rPr>
          <w:rFonts w:ascii="Book Antiqua" w:hAnsi="Book Antiqua"/>
          <w:b/>
        </w:rPr>
        <w:t xml:space="preserve"> effect of organ status and surgical technique on </w:t>
      </w:r>
      <w:r w:rsidR="0021281F" w:rsidRPr="0021281F">
        <w:rPr>
          <w:rFonts w:ascii="Book Antiqua" w:hAnsi="Book Antiqua"/>
          <w:b/>
        </w:rPr>
        <w:t xml:space="preserve">hepatic ischaemia reperfusion injury </w:t>
      </w:r>
      <w:r w:rsidR="0053081C" w:rsidRPr="0021281F">
        <w:rPr>
          <w:rFonts w:ascii="Book Antiqua" w:hAnsi="Book Antiqua"/>
          <w:b/>
        </w:rPr>
        <w:t>severity and the renal implications of increasing ischaemia reperfusion injury</w:t>
      </w:r>
    </w:p>
    <w:tbl>
      <w:tblPr>
        <w:tblStyle w:val="TableGrid"/>
        <w:tblW w:w="0" w:type="auto"/>
        <w:tblLook w:val="04A0" w:firstRow="1" w:lastRow="0" w:firstColumn="1" w:lastColumn="0" w:noHBand="0" w:noVBand="1"/>
      </w:tblPr>
      <w:tblGrid>
        <w:gridCol w:w="1904"/>
        <w:gridCol w:w="1710"/>
        <w:gridCol w:w="1787"/>
        <w:gridCol w:w="1710"/>
        <w:gridCol w:w="1405"/>
      </w:tblGrid>
      <w:tr w:rsidR="00953673" w:rsidRPr="00953673" w14:paraId="14ABE970" w14:textId="77777777" w:rsidTr="0021281F">
        <w:tc>
          <w:tcPr>
            <w:tcW w:w="1904" w:type="dxa"/>
            <w:vMerge w:val="restart"/>
            <w:shd w:val="clear" w:color="auto" w:fill="auto"/>
          </w:tcPr>
          <w:p w14:paraId="724ED553" w14:textId="77777777" w:rsidR="00A569B1" w:rsidRPr="00953673" w:rsidRDefault="00A569B1" w:rsidP="00953673">
            <w:pPr>
              <w:spacing w:line="360" w:lineRule="auto"/>
              <w:jc w:val="both"/>
              <w:rPr>
                <w:rFonts w:ascii="Book Antiqua" w:hAnsi="Book Antiqua"/>
              </w:rPr>
            </w:pPr>
          </w:p>
        </w:tc>
        <w:tc>
          <w:tcPr>
            <w:tcW w:w="6612" w:type="dxa"/>
            <w:gridSpan w:val="4"/>
            <w:shd w:val="clear" w:color="auto" w:fill="auto"/>
          </w:tcPr>
          <w:p w14:paraId="555ABA5A" w14:textId="77777777" w:rsidR="00A569B1" w:rsidRPr="00953673" w:rsidRDefault="00A569B1" w:rsidP="00953673">
            <w:pPr>
              <w:tabs>
                <w:tab w:val="center" w:pos="3198"/>
              </w:tabs>
              <w:spacing w:line="360" w:lineRule="auto"/>
              <w:jc w:val="both"/>
              <w:rPr>
                <w:rFonts w:ascii="Book Antiqua" w:hAnsi="Book Antiqua"/>
              </w:rPr>
            </w:pPr>
            <w:r w:rsidRPr="00953673">
              <w:rPr>
                <w:rFonts w:ascii="Book Antiqua" w:hAnsi="Book Antiqua"/>
              </w:rPr>
              <w:tab/>
              <w:t>Severity of HIRI</w:t>
            </w:r>
          </w:p>
        </w:tc>
      </w:tr>
      <w:tr w:rsidR="00953673" w:rsidRPr="00953673" w14:paraId="1DB20F7B" w14:textId="77777777" w:rsidTr="0021281F">
        <w:tc>
          <w:tcPr>
            <w:tcW w:w="1904" w:type="dxa"/>
            <w:vMerge/>
            <w:shd w:val="clear" w:color="auto" w:fill="auto"/>
          </w:tcPr>
          <w:p w14:paraId="22271FE4" w14:textId="77777777" w:rsidR="00A569B1" w:rsidRPr="00953673" w:rsidRDefault="00A569B1" w:rsidP="00953673">
            <w:pPr>
              <w:spacing w:line="360" w:lineRule="auto"/>
              <w:jc w:val="both"/>
              <w:rPr>
                <w:rFonts w:ascii="Book Antiqua" w:hAnsi="Book Antiqua"/>
              </w:rPr>
            </w:pPr>
          </w:p>
        </w:tc>
        <w:tc>
          <w:tcPr>
            <w:tcW w:w="1710" w:type="dxa"/>
            <w:shd w:val="clear" w:color="auto" w:fill="auto"/>
          </w:tcPr>
          <w:p w14:paraId="51FF3C21" w14:textId="0D0A2EAA" w:rsidR="00A569B1" w:rsidRPr="00953673" w:rsidRDefault="00A569B1" w:rsidP="00953673">
            <w:pPr>
              <w:spacing w:line="360" w:lineRule="auto"/>
              <w:jc w:val="both"/>
              <w:rPr>
                <w:rFonts w:ascii="Book Antiqua" w:hAnsi="Book Antiqua"/>
              </w:rPr>
            </w:pPr>
            <w:r w:rsidRPr="00953673">
              <w:rPr>
                <w:rFonts w:ascii="Book Antiqua" w:hAnsi="Book Antiqua"/>
              </w:rPr>
              <w:t>Mild (</w:t>
            </w:r>
            <w:r w:rsidRPr="0021281F">
              <w:rPr>
                <w:rFonts w:ascii="Book Antiqua" w:hAnsi="Book Antiqua"/>
                <w:i/>
              </w:rPr>
              <w:t>n</w:t>
            </w:r>
            <w:r w:rsidR="0021281F">
              <w:rPr>
                <w:rFonts w:ascii="Book Antiqua" w:eastAsia="宋体" w:hAnsi="Book Antiqua" w:hint="eastAsia"/>
                <w:lang w:eastAsia="zh-CN"/>
              </w:rPr>
              <w:t xml:space="preserve"> </w:t>
            </w:r>
            <w:r w:rsidRPr="00953673">
              <w:rPr>
                <w:rFonts w:ascii="Book Antiqua" w:hAnsi="Book Antiqua"/>
              </w:rPr>
              <w:t>=</w:t>
            </w:r>
            <w:r w:rsidR="0021281F">
              <w:rPr>
                <w:rFonts w:ascii="Book Antiqua" w:eastAsia="宋体" w:hAnsi="Book Antiqua" w:hint="eastAsia"/>
                <w:lang w:eastAsia="zh-CN"/>
              </w:rPr>
              <w:t xml:space="preserve"> </w:t>
            </w:r>
            <w:r w:rsidRPr="00953673">
              <w:rPr>
                <w:rFonts w:ascii="Book Antiqua" w:hAnsi="Book Antiqua"/>
              </w:rPr>
              <w:t>35)</w:t>
            </w:r>
          </w:p>
        </w:tc>
        <w:tc>
          <w:tcPr>
            <w:tcW w:w="1787" w:type="dxa"/>
            <w:shd w:val="clear" w:color="auto" w:fill="auto"/>
          </w:tcPr>
          <w:p w14:paraId="47B290B5" w14:textId="022282E3" w:rsidR="00A569B1" w:rsidRPr="00953673" w:rsidRDefault="00A569B1" w:rsidP="00953673">
            <w:pPr>
              <w:spacing w:line="360" w:lineRule="auto"/>
              <w:jc w:val="both"/>
              <w:rPr>
                <w:rFonts w:ascii="Book Antiqua" w:hAnsi="Book Antiqua"/>
              </w:rPr>
            </w:pPr>
            <w:r w:rsidRPr="00953673">
              <w:rPr>
                <w:rFonts w:ascii="Book Antiqua" w:hAnsi="Book Antiqua"/>
              </w:rPr>
              <w:t>Moderate (</w:t>
            </w:r>
            <w:r w:rsidR="0021281F" w:rsidRPr="0021281F">
              <w:rPr>
                <w:rFonts w:ascii="Book Antiqua" w:hAnsi="Book Antiqua"/>
                <w:i/>
              </w:rPr>
              <w:t>n</w:t>
            </w:r>
            <w:r w:rsidR="0021281F" w:rsidRPr="00953673">
              <w:rPr>
                <w:rFonts w:ascii="Book Antiqua" w:hAnsi="Book Antiqua"/>
              </w:rPr>
              <w:t xml:space="preserve"> </w:t>
            </w:r>
            <w:r w:rsidRPr="00953673">
              <w:rPr>
                <w:rFonts w:ascii="Book Antiqua" w:hAnsi="Book Antiqua"/>
              </w:rPr>
              <w:t>=</w:t>
            </w:r>
            <w:r w:rsidR="0021281F">
              <w:rPr>
                <w:rFonts w:ascii="Book Antiqua" w:eastAsia="宋体" w:hAnsi="Book Antiqua" w:hint="eastAsia"/>
                <w:lang w:eastAsia="zh-CN"/>
              </w:rPr>
              <w:t xml:space="preserve"> </w:t>
            </w:r>
            <w:r w:rsidRPr="00953673">
              <w:rPr>
                <w:rFonts w:ascii="Book Antiqua" w:hAnsi="Book Antiqua"/>
              </w:rPr>
              <w:t>68)</w:t>
            </w:r>
          </w:p>
        </w:tc>
        <w:tc>
          <w:tcPr>
            <w:tcW w:w="1710" w:type="dxa"/>
            <w:shd w:val="clear" w:color="auto" w:fill="auto"/>
          </w:tcPr>
          <w:p w14:paraId="28665DFA" w14:textId="1BB43C10" w:rsidR="00A569B1" w:rsidRPr="00953673" w:rsidRDefault="00A569B1" w:rsidP="00953673">
            <w:pPr>
              <w:spacing w:line="360" w:lineRule="auto"/>
              <w:jc w:val="both"/>
              <w:rPr>
                <w:rFonts w:ascii="Book Antiqua" w:hAnsi="Book Antiqua"/>
              </w:rPr>
            </w:pPr>
            <w:r w:rsidRPr="00953673">
              <w:rPr>
                <w:rFonts w:ascii="Book Antiqua" w:hAnsi="Book Antiqua"/>
              </w:rPr>
              <w:t>Severe (</w:t>
            </w:r>
            <w:r w:rsidR="0021281F" w:rsidRPr="0021281F">
              <w:rPr>
                <w:rFonts w:ascii="Book Antiqua" w:hAnsi="Book Antiqua"/>
                <w:i/>
              </w:rPr>
              <w:t>n</w:t>
            </w:r>
            <w:r w:rsidR="0021281F" w:rsidRPr="00953673">
              <w:rPr>
                <w:rFonts w:ascii="Book Antiqua" w:hAnsi="Book Antiqua"/>
              </w:rPr>
              <w:t xml:space="preserve"> </w:t>
            </w:r>
            <w:r w:rsidRPr="00953673">
              <w:rPr>
                <w:rFonts w:ascii="Book Antiqua" w:hAnsi="Book Antiqua"/>
              </w:rPr>
              <w:t>=</w:t>
            </w:r>
            <w:r w:rsidR="0021281F">
              <w:rPr>
                <w:rFonts w:ascii="Book Antiqua" w:eastAsia="宋体" w:hAnsi="Book Antiqua" w:hint="eastAsia"/>
                <w:lang w:eastAsia="zh-CN"/>
              </w:rPr>
              <w:t xml:space="preserve"> </w:t>
            </w:r>
            <w:r w:rsidRPr="00953673">
              <w:rPr>
                <w:rFonts w:ascii="Book Antiqua" w:hAnsi="Book Antiqua"/>
              </w:rPr>
              <w:t>13)</w:t>
            </w:r>
          </w:p>
        </w:tc>
        <w:tc>
          <w:tcPr>
            <w:tcW w:w="1405" w:type="dxa"/>
            <w:shd w:val="clear" w:color="auto" w:fill="auto"/>
          </w:tcPr>
          <w:p w14:paraId="7A2FFAB6" w14:textId="43CE05E6" w:rsidR="00A569B1" w:rsidRPr="00953673" w:rsidRDefault="0021281F" w:rsidP="00953673">
            <w:pPr>
              <w:spacing w:line="360" w:lineRule="auto"/>
              <w:jc w:val="both"/>
              <w:rPr>
                <w:rFonts w:ascii="Book Antiqua" w:hAnsi="Book Antiqua"/>
              </w:rPr>
            </w:pPr>
            <w:r w:rsidRPr="0021281F">
              <w:rPr>
                <w:rFonts w:ascii="Book Antiqua" w:hAnsi="Book Antiqua"/>
                <w:i/>
              </w:rPr>
              <w:t>P</w:t>
            </w:r>
            <w:r w:rsidR="00A569B1" w:rsidRPr="00953673">
              <w:rPr>
                <w:rFonts w:ascii="Book Antiqua" w:hAnsi="Book Antiqua"/>
              </w:rPr>
              <w:t xml:space="preserve"> value</w:t>
            </w:r>
          </w:p>
        </w:tc>
      </w:tr>
      <w:tr w:rsidR="00953673" w:rsidRPr="00953673" w14:paraId="38AB9FF6" w14:textId="77777777" w:rsidTr="0021281F">
        <w:tc>
          <w:tcPr>
            <w:tcW w:w="1904" w:type="dxa"/>
            <w:shd w:val="clear" w:color="auto" w:fill="auto"/>
          </w:tcPr>
          <w:p w14:paraId="5308A2CC" w14:textId="77777777" w:rsidR="00A569B1" w:rsidRPr="00953673" w:rsidRDefault="00A569B1" w:rsidP="00953673">
            <w:pPr>
              <w:spacing w:line="360" w:lineRule="auto"/>
              <w:jc w:val="both"/>
              <w:rPr>
                <w:rFonts w:ascii="Book Antiqua" w:hAnsi="Book Antiqua"/>
              </w:rPr>
            </w:pPr>
            <w:r w:rsidRPr="00953673">
              <w:rPr>
                <w:rFonts w:ascii="Book Antiqua" w:hAnsi="Book Antiqua"/>
              </w:rPr>
              <w:t xml:space="preserve">DCD organs </w:t>
            </w:r>
          </w:p>
          <w:p w14:paraId="0D5A4008" w14:textId="77777777" w:rsidR="00A569B1" w:rsidRPr="00953673" w:rsidRDefault="00A569B1" w:rsidP="00953673">
            <w:pPr>
              <w:spacing w:line="360" w:lineRule="auto"/>
              <w:jc w:val="both"/>
              <w:rPr>
                <w:rFonts w:ascii="Book Antiqua" w:hAnsi="Book Antiqua"/>
              </w:rPr>
            </w:pPr>
            <w:r w:rsidRPr="00953673">
              <w:rPr>
                <w:rFonts w:ascii="Book Antiqua" w:hAnsi="Book Antiqua"/>
              </w:rPr>
              <w:t>(%)</w:t>
            </w:r>
          </w:p>
        </w:tc>
        <w:tc>
          <w:tcPr>
            <w:tcW w:w="1710" w:type="dxa"/>
            <w:shd w:val="clear" w:color="auto" w:fill="auto"/>
          </w:tcPr>
          <w:p w14:paraId="5A57372A" w14:textId="77777777" w:rsidR="00A569B1" w:rsidRPr="00953673" w:rsidRDefault="00A569B1" w:rsidP="00953673">
            <w:pPr>
              <w:spacing w:line="360" w:lineRule="auto"/>
              <w:jc w:val="both"/>
              <w:rPr>
                <w:rFonts w:ascii="Book Antiqua" w:hAnsi="Book Antiqua"/>
              </w:rPr>
            </w:pPr>
            <w:r w:rsidRPr="00953673">
              <w:rPr>
                <w:rFonts w:ascii="Book Antiqua" w:hAnsi="Book Antiqua"/>
              </w:rPr>
              <w:t xml:space="preserve">1/35 </w:t>
            </w:r>
          </w:p>
          <w:p w14:paraId="5EEC324E" w14:textId="55B0FBEB" w:rsidR="00A569B1" w:rsidRPr="00953673" w:rsidRDefault="002A370F" w:rsidP="00953673">
            <w:pPr>
              <w:spacing w:line="360" w:lineRule="auto"/>
              <w:jc w:val="both"/>
              <w:rPr>
                <w:rFonts w:ascii="Book Antiqua" w:hAnsi="Book Antiqua"/>
              </w:rPr>
            </w:pPr>
            <w:r>
              <w:rPr>
                <w:rFonts w:ascii="Book Antiqua" w:hAnsi="Book Antiqua"/>
              </w:rPr>
              <w:t>(2.9</w:t>
            </w:r>
            <w:r w:rsidR="00A569B1" w:rsidRPr="00953673">
              <w:rPr>
                <w:rFonts w:ascii="Book Antiqua" w:hAnsi="Book Antiqua"/>
              </w:rPr>
              <w:t>)</w:t>
            </w:r>
          </w:p>
        </w:tc>
        <w:tc>
          <w:tcPr>
            <w:tcW w:w="1787" w:type="dxa"/>
            <w:shd w:val="clear" w:color="auto" w:fill="auto"/>
          </w:tcPr>
          <w:p w14:paraId="2652B154" w14:textId="77777777" w:rsidR="00A569B1" w:rsidRPr="00953673" w:rsidRDefault="00A569B1" w:rsidP="00953673">
            <w:pPr>
              <w:spacing w:line="360" w:lineRule="auto"/>
              <w:jc w:val="both"/>
              <w:rPr>
                <w:rFonts w:ascii="Book Antiqua" w:hAnsi="Book Antiqua"/>
              </w:rPr>
            </w:pPr>
            <w:r w:rsidRPr="00953673">
              <w:rPr>
                <w:rFonts w:ascii="Book Antiqua" w:hAnsi="Book Antiqua"/>
              </w:rPr>
              <w:t>11/68</w:t>
            </w:r>
          </w:p>
          <w:p w14:paraId="4D69B8EF" w14:textId="63BC6F61" w:rsidR="00A569B1" w:rsidRPr="00953673" w:rsidRDefault="002A370F" w:rsidP="00953673">
            <w:pPr>
              <w:spacing w:line="360" w:lineRule="auto"/>
              <w:jc w:val="both"/>
              <w:rPr>
                <w:rFonts w:ascii="Book Antiqua" w:hAnsi="Book Antiqua"/>
              </w:rPr>
            </w:pPr>
            <w:r>
              <w:rPr>
                <w:rFonts w:ascii="Book Antiqua" w:hAnsi="Book Antiqua"/>
              </w:rPr>
              <w:t>(16.2</w:t>
            </w:r>
            <w:r w:rsidR="00A569B1" w:rsidRPr="00953673">
              <w:rPr>
                <w:rFonts w:ascii="Book Antiqua" w:hAnsi="Book Antiqua"/>
              </w:rPr>
              <w:t>)</w:t>
            </w:r>
          </w:p>
        </w:tc>
        <w:tc>
          <w:tcPr>
            <w:tcW w:w="1710" w:type="dxa"/>
            <w:shd w:val="clear" w:color="auto" w:fill="auto"/>
          </w:tcPr>
          <w:p w14:paraId="6BE8855C" w14:textId="77777777" w:rsidR="00A569B1" w:rsidRPr="00953673" w:rsidRDefault="00A569B1" w:rsidP="00953673">
            <w:pPr>
              <w:spacing w:line="360" w:lineRule="auto"/>
              <w:jc w:val="both"/>
              <w:rPr>
                <w:rFonts w:ascii="Book Antiqua" w:hAnsi="Book Antiqua"/>
              </w:rPr>
            </w:pPr>
            <w:r w:rsidRPr="00953673">
              <w:rPr>
                <w:rFonts w:ascii="Book Antiqua" w:hAnsi="Book Antiqua"/>
              </w:rPr>
              <w:t>5/13</w:t>
            </w:r>
          </w:p>
          <w:p w14:paraId="525100C6" w14:textId="4709D5CF" w:rsidR="00A569B1" w:rsidRPr="00953673" w:rsidRDefault="002A370F" w:rsidP="00953673">
            <w:pPr>
              <w:spacing w:line="360" w:lineRule="auto"/>
              <w:jc w:val="both"/>
              <w:rPr>
                <w:rFonts w:ascii="Book Antiqua" w:hAnsi="Book Antiqua"/>
              </w:rPr>
            </w:pPr>
            <w:r>
              <w:rPr>
                <w:rFonts w:ascii="Book Antiqua" w:hAnsi="Book Antiqua"/>
              </w:rPr>
              <w:t>(38.5</w:t>
            </w:r>
            <w:r w:rsidR="00A569B1" w:rsidRPr="00953673">
              <w:rPr>
                <w:rFonts w:ascii="Book Antiqua" w:hAnsi="Book Antiqua"/>
              </w:rPr>
              <w:t>)</w:t>
            </w:r>
          </w:p>
        </w:tc>
        <w:tc>
          <w:tcPr>
            <w:tcW w:w="1405" w:type="dxa"/>
            <w:shd w:val="clear" w:color="auto" w:fill="auto"/>
          </w:tcPr>
          <w:p w14:paraId="08978A91" w14:textId="77777777" w:rsidR="00A569B1" w:rsidRPr="00953673" w:rsidRDefault="00A569B1" w:rsidP="00953673">
            <w:pPr>
              <w:spacing w:line="360" w:lineRule="auto"/>
              <w:jc w:val="both"/>
              <w:rPr>
                <w:rFonts w:ascii="Book Antiqua" w:hAnsi="Book Antiqua"/>
                <w:b/>
              </w:rPr>
            </w:pPr>
            <w:r w:rsidRPr="00953673">
              <w:rPr>
                <w:rFonts w:ascii="Book Antiqua" w:hAnsi="Book Antiqua"/>
                <w:b/>
              </w:rPr>
              <w:t>0.007</w:t>
            </w:r>
          </w:p>
        </w:tc>
      </w:tr>
      <w:tr w:rsidR="00953673" w:rsidRPr="00953673" w14:paraId="43916808" w14:textId="77777777" w:rsidTr="0021281F">
        <w:tc>
          <w:tcPr>
            <w:tcW w:w="1904" w:type="dxa"/>
            <w:shd w:val="clear" w:color="auto" w:fill="auto"/>
          </w:tcPr>
          <w:p w14:paraId="2B247E8E" w14:textId="11FC8D5D" w:rsidR="00A569B1" w:rsidRPr="00953673" w:rsidRDefault="00A569B1" w:rsidP="00953673">
            <w:pPr>
              <w:spacing w:line="360" w:lineRule="auto"/>
              <w:jc w:val="both"/>
              <w:rPr>
                <w:rFonts w:ascii="Book Antiqua" w:hAnsi="Book Antiqua"/>
              </w:rPr>
            </w:pPr>
            <w:proofErr w:type="spellStart"/>
            <w:r w:rsidRPr="00953673">
              <w:rPr>
                <w:rFonts w:ascii="Book Antiqua" w:hAnsi="Book Antiqua"/>
              </w:rPr>
              <w:t>Caval</w:t>
            </w:r>
            <w:proofErr w:type="spellEnd"/>
            <w:r w:rsidRPr="00953673">
              <w:rPr>
                <w:rFonts w:ascii="Book Antiqua" w:hAnsi="Book Antiqua"/>
              </w:rPr>
              <w:t xml:space="preserve"> </w:t>
            </w:r>
            <w:r w:rsidR="002A370F" w:rsidRPr="00953673">
              <w:rPr>
                <w:rFonts w:ascii="Book Antiqua" w:hAnsi="Book Antiqua"/>
              </w:rPr>
              <w:t>r</w:t>
            </w:r>
            <w:r w:rsidRPr="00953673">
              <w:rPr>
                <w:rFonts w:ascii="Book Antiqua" w:hAnsi="Book Antiqua"/>
              </w:rPr>
              <w:t>eplacement (%)</w:t>
            </w:r>
          </w:p>
        </w:tc>
        <w:tc>
          <w:tcPr>
            <w:tcW w:w="1710" w:type="dxa"/>
            <w:shd w:val="clear" w:color="auto" w:fill="auto"/>
          </w:tcPr>
          <w:p w14:paraId="3217CD6D" w14:textId="77777777" w:rsidR="00A569B1" w:rsidRPr="00953673" w:rsidRDefault="00A569B1" w:rsidP="00953673">
            <w:pPr>
              <w:spacing w:line="360" w:lineRule="auto"/>
              <w:jc w:val="both"/>
              <w:rPr>
                <w:rFonts w:ascii="Book Antiqua" w:hAnsi="Book Antiqua"/>
              </w:rPr>
            </w:pPr>
            <w:r w:rsidRPr="00953673">
              <w:rPr>
                <w:rFonts w:ascii="Book Antiqua" w:hAnsi="Book Antiqua"/>
              </w:rPr>
              <w:t>16/35</w:t>
            </w:r>
          </w:p>
          <w:p w14:paraId="56309F25" w14:textId="5335B639" w:rsidR="00A569B1" w:rsidRPr="00953673" w:rsidRDefault="002A370F" w:rsidP="00953673">
            <w:pPr>
              <w:spacing w:line="360" w:lineRule="auto"/>
              <w:jc w:val="both"/>
              <w:rPr>
                <w:rFonts w:ascii="Book Antiqua" w:hAnsi="Book Antiqua"/>
              </w:rPr>
            </w:pPr>
            <w:r>
              <w:rPr>
                <w:rFonts w:ascii="Book Antiqua" w:hAnsi="Book Antiqua"/>
              </w:rPr>
              <w:t>(45.7</w:t>
            </w:r>
            <w:r w:rsidR="00A569B1" w:rsidRPr="00953673">
              <w:rPr>
                <w:rFonts w:ascii="Book Antiqua" w:hAnsi="Book Antiqua"/>
              </w:rPr>
              <w:t>)</w:t>
            </w:r>
          </w:p>
        </w:tc>
        <w:tc>
          <w:tcPr>
            <w:tcW w:w="1787" w:type="dxa"/>
            <w:shd w:val="clear" w:color="auto" w:fill="auto"/>
          </w:tcPr>
          <w:p w14:paraId="22563266" w14:textId="77777777" w:rsidR="00A569B1" w:rsidRPr="00953673" w:rsidRDefault="00A569B1" w:rsidP="00953673">
            <w:pPr>
              <w:spacing w:line="360" w:lineRule="auto"/>
              <w:jc w:val="both"/>
              <w:rPr>
                <w:rFonts w:ascii="Book Antiqua" w:hAnsi="Book Antiqua"/>
              </w:rPr>
            </w:pPr>
            <w:r w:rsidRPr="00953673">
              <w:rPr>
                <w:rFonts w:ascii="Book Antiqua" w:hAnsi="Book Antiqua"/>
              </w:rPr>
              <w:t>36/68</w:t>
            </w:r>
          </w:p>
          <w:p w14:paraId="5FD8325E" w14:textId="45EAE8C9" w:rsidR="00A569B1" w:rsidRPr="00953673" w:rsidRDefault="002A370F" w:rsidP="00953673">
            <w:pPr>
              <w:spacing w:line="360" w:lineRule="auto"/>
              <w:jc w:val="both"/>
              <w:rPr>
                <w:rFonts w:ascii="Book Antiqua" w:hAnsi="Book Antiqua"/>
              </w:rPr>
            </w:pPr>
            <w:r>
              <w:rPr>
                <w:rFonts w:ascii="Book Antiqua" w:hAnsi="Book Antiqua"/>
              </w:rPr>
              <w:t>(52.9</w:t>
            </w:r>
            <w:r w:rsidR="00A569B1" w:rsidRPr="00953673">
              <w:rPr>
                <w:rFonts w:ascii="Book Antiqua" w:hAnsi="Book Antiqua"/>
              </w:rPr>
              <w:t>)</w:t>
            </w:r>
          </w:p>
        </w:tc>
        <w:tc>
          <w:tcPr>
            <w:tcW w:w="1710" w:type="dxa"/>
            <w:shd w:val="clear" w:color="auto" w:fill="auto"/>
          </w:tcPr>
          <w:p w14:paraId="04112CA6" w14:textId="77777777" w:rsidR="00A569B1" w:rsidRPr="00953673" w:rsidRDefault="00A569B1" w:rsidP="00953673">
            <w:pPr>
              <w:spacing w:line="360" w:lineRule="auto"/>
              <w:jc w:val="both"/>
              <w:rPr>
                <w:rFonts w:ascii="Book Antiqua" w:hAnsi="Book Antiqua"/>
              </w:rPr>
            </w:pPr>
            <w:r w:rsidRPr="00953673">
              <w:rPr>
                <w:rFonts w:ascii="Book Antiqua" w:hAnsi="Book Antiqua"/>
              </w:rPr>
              <w:t>9/13</w:t>
            </w:r>
          </w:p>
          <w:p w14:paraId="21EA9062" w14:textId="6E7F4EEB" w:rsidR="00A569B1" w:rsidRPr="00953673" w:rsidRDefault="002A370F" w:rsidP="00953673">
            <w:pPr>
              <w:spacing w:line="360" w:lineRule="auto"/>
              <w:jc w:val="both"/>
              <w:rPr>
                <w:rFonts w:ascii="Book Antiqua" w:hAnsi="Book Antiqua"/>
              </w:rPr>
            </w:pPr>
            <w:r>
              <w:rPr>
                <w:rFonts w:ascii="Book Antiqua" w:hAnsi="Book Antiqua"/>
              </w:rPr>
              <w:t>(69.2</w:t>
            </w:r>
            <w:r w:rsidR="00A569B1" w:rsidRPr="00953673">
              <w:rPr>
                <w:rFonts w:ascii="Book Antiqua" w:hAnsi="Book Antiqua"/>
              </w:rPr>
              <w:t>)</w:t>
            </w:r>
          </w:p>
        </w:tc>
        <w:tc>
          <w:tcPr>
            <w:tcW w:w="1405" w:type="dxa"/>
            <w:shd w:val="clear" w:color="auto" w:fill="auto"/>
          </w:tcPr>
          <w:p w14:paraId="3EB1BC4B" w14:textId="77777777" w:rsidR="00A569B1" w:rsidRPr="00953673" w:rsidRDefault="00A569B1" w:rsidP="00953673">
            <w:pPr>
              <w:spacing w:line="360" w:lineRule="auto"/>
              <w:jc w:val="both"/>
              <w:rPr>
                <w:rFonts w:ascii="Book Antiqua" w:hAnsi="Book Antiqua"/>
              </w:rPr>
            </w:pPr>
            <w:r w:rsidRPr="00953673">
              <w:rPr>
                <w:rFonts w:ascii="Book Antiqua" w:hAnsi="Book Antiqua"/>
              </w:rPr>
              <w:t>0.348</w:t>
            </w:r>
          </w:p>
        </w:tc>
      </w:tr>
      <w:tr w:rsidR="00953673" w:rsidRPr="00953673" w14:paraId="17E5B6C9" w14:textId="77777777" w:rsidTr="0021281F">
        <w:tc>
          <w:tcPr>
            <w:tcW w:w="1904" w:type="dxa"/>
            <w:shd w:val="clear" w:color="auto" w:fill="auto"/>
          </w:tcPr>
          <w:p w14:paraId="3C50CC21" w14:textId="77777777" w:rsidR="00A569B1" w:rsidRPr="00953673" w:rsidRDefault="00A569B1" w:rsidP="00953673">
            <w:pPr>
              <w:spacing w:line="360" w:lineRule="auto"/>
              <w:jc w:val="both"/>
              <w:rPr>
                <w:rFonts w:ascii="Book Antiqua" w:hAnsi="Book Antiqua"/>
              </w:rPr>
            </w:pPr>
            <w:r w:rsidRPr="00953673">
              <w:rPr>
                <w:rFonts w:ascii="Book Antiqua" w:hAnsi="Book Antiqua"/>
              </w:rPr>
              <w:t xml:space="preserve">Incidence of AKI </w:t>
            </w:r>
          </w:p>
          <w:p w14:paraId="02B3E3EF" w14:textId="77777777" w:rsidR="00A569B1" w:rsidRPr="00953673" w:rsidRDefault="00A569B1" w:rsidP="00953673">
            <w:pPr>
              <w:spacing w:line="360" w:lineRule="auto"/>
              <w:jc w:val="both"/>
              <w:rPr>
                <w:rFonts w:ascii="Book Antiqua" w:hAnsi="Book Antiqua"/>
              </w:rPr>
            </w:pPr>
            <w:r w:rsidRPr="00953673">
              <w:rPr>
                <w:rFonts w:ascii="Book Antiqua" w:hAnsi="Book Antiqua"/>
              </w:rPr>
              <w:t>(%)</w:t>
            </w:r>
          </w:p>
        </w:tc>
        <w:tc>
          <w:tcPr>
            <w:tcW w:w="1710" w:type="dxa"/>
            <w:shd w:val="clear" w:color="auto" w:fill="auto"/>
          </w:tcPr>
          <w:p w14:paraId="4A3C086A" w14:textId="77777777" w:rsidR="00A569B1" w:rsidRPr="00953673" w:rsidRDefault="00A569B1" w:rsidP="00953673">
            <w:pPr>
              <w:spacing w:line="360" w:lineRule="auto"/>
              <w:jc w:val="both"/>
              <w:rPr>
                <w:rFonts w:ascii="Book Antiqua" w:hAnsi="Book Antiqua"/>
              </w:rPr>
            </w:pPr>
            <w:r w:rsidRPr="00953673">
              <w:rPr>
                <w:rFonts w:ascii="Book Antiqua" w:hAnsi="Book Antiqua"/>
              </w:rPr>
              <w:t>12/35</w:t>
            </w:r>
          </w:p>
          <w:p w14:paraId="7C1B9403" w14:textId="321CBCB0" w:rsidR="00A569B1" w:rsidRPr="00953673" w:rsidRDefault="002A370F" w:rsidP="00953673">
            <w:pPr>
              <w:spacing w:line="360" w:lineRule="auto"/>
              <w:jc w:val="both"/>
              <w:rPr>
                <w:rFonts w:ascii="Book Antiqua" w:hAnsi="Book Antiqua"/>
              </w:rPr>
            </w:pPr>
            <w:r>
              <w:rPr>
                <w:rFonts w:ascii="Book Antiqua" w:hAnsi="Book Antiqua"/>
              </w:rPr>
              <w:t>(34.3</w:t>
            </w:r>
            <w:r w:rsidR="00A569B1" w:rsidRPr="00953673">
              <w:rPr>
                <w:rFonts w:ascii="Book Antiqua" w:hAnsi="Book Antiqua"/>
              </w:rPr>
              <w:t>)</w:t>
            </w:r>
          </w:p>
        </w:tc>
        <w:tc>
          <w:tcPr>
            <w:tcW w:w="1787" w:type="dxa"/>
            <w:shd w:val="clear" w:color="auto" w:fill="auto"/>
          </w:tcPr>
          <w:p w14:paraId="490A2F33" w14:textId="77777777" w:rsidR="00A569B1" w:rsidRPr="00953673" w:rsidRDefault="00A569B1" w:rsidP="00953673">
            <w:pPr>
              <w:spacing w:line="360" w:lineRule="auto"/>
              <w:jc w:val="both"/>
              <w:rPr>
                <w:rFonts w:ascii="Book Antiqua" w:hAnsi="Book Antiqua"/>
              </w:rPr>
            </w:pPr>
            <w:r w:rsidRPr="00953673">
              <w:rPr>
                <w:rFonts w:ascii="Book Antiqua" w:hAnsi="Book Antiqua"/>
              </w:rPr>
              <w:t>34/68</w:t>
            </w:r>
          </w:p>
          <w:p w14:paraId="26C197F6" w14:textId="1E3ED4D6" w:rsidR="00A569B1" w:rsidRPr="00953673" w:rsidRDefault="002A370F" w:rsidP="00953673">
            <w:pPr>
              <w:spacing w:line="360" w:lineRule="auto"/>
              <w:jc w:val="both"/>
              <w:rPr>
                <w:rFonts w:ascii="Book Antiqua" w:hAnsi="Book Antiqua"/>
              </w:rPr>
            </w:pPr>
            <w:r>
              <w:rPr>
                <w:rFonts w:ascii="Book Antiqua" w:hAnsi="Book Antiqua"/>
              </w:rPr>
              <w:t>(50.0</w:t>
            </w:r>
            <w:r w:rsidR="00A569B1" w:rsidRPr="00953673">
              <w:rPr>
                <w:rFonts w:ascii="Book Antiqua" w:hAnsi="Book Antiqua"/>
              </w:rPr>
              <w:t>)</w:t>
            </w:r>
          </w:p>
        </w:tc>
        <w:tc>
          <w:tcPr>
            <w:tcW w:w="1710" w:type="dxa"/>
            <w:shd w:val="clear" w:color="auto" w:fill="auto"/>
          </w:tcPr>
          <w:p w14:paraId="6BEF8970" w14:textId="77777777" w:rsidR="00A569B1" w:rsidRPr="00953673" w:rsidRDefault="00A569B1" w:rsidP="00953673">
            <w:pPr>
              <w:spacing w:line="360" w:lineRule="auto"/>
              <w:jc w:val="both"/>
              <w:rPr>
                <w:rFonts w:ascii="Book Antiqua" w:hAnsi="Book Antiqua"/>
              </w:rPr>
            </w:pPr>
            <w:r w:rsidRPr="00953673">
              <w:rPr>
                <w:rFonts w:ascii="Book Antiqua" w:hAnsi="Book Antiqua"/>
              </w:rPr>
              <w:t>12/13</w:t>
            </w:r>
          </w:p>
          <w:p w14:paraId="5F787C0E" w14:textId="727FA0B0" w:rsidR="00A569B1" w:rsidRPr="00953673" w:rsidRDefault="002A370F" w:rsidP="00953673">
            <w:pPr>
              <w:spacing w:line="360" w:lineRule="auto"/>
              <w:jc w:val="both"/>
              <w:rPr>
                <w:rFonts w:ascii="Book Antiqua" w:hAnsi="Book Antiqua"/>
              </w:rPr>
            </w:pPr>
            <w:r>
              <w:rPr>
                <w:rFonts w:ascii="Book Antiqua" w:hAnsi="Book Antiqua"/>
              </w:rPr>
              <w:t>(92.3</w:t>
            </w:r>
            <w:r w:rsidR="00A569B1" w:rsidRPr="00953673">
              <w:rPr>
                <w:rFonts w:ascii="Book Antiqua" w:hAnsi="Book Antiqua"/>
              </w:rPr>
              <w:t>)</w:t>
            </w:r>
          </w:p>
        </w:tc>
        <w:tc>
          <w:tcPr>
            <w:tcW w:w="1405" w:type="dxa"/>
            <w:shd w:val="clear" w:color="auto" w:fill="auto"/>
          </w:tcPr>
          <w:p w14:paraId="2C3C145B" w14:textId="77777777" w:rsidR="00A569B1" w:rsidRPr="00953673" w:rsidRDefault="00A569B1" w:rsidP="00953673">
            <w:pPr>
              <w:spacing w:line="360" w:lineRule="auto"/>
              <w:jc w:val="both"/>
              <w:rPr>
                <w:rFonts w:ascii="Book Antiqua" w:hAnsi="Book Antiqua"/>
                <w:b/>
              </w:rPr>
            </w:pPr>
            <w:r w:rsidRPr="00953673">
              <w:rPr>
                <w:rFonts w:ascii="Book Antiqua" w:hAnsi="Book Antiqua"/>
                <w:b/>
              </w:rPr>
              <w:t>0.002</w:t>
            </w:r>
          </w:p>
        </w:tc>
      </w:tr>
      <w:tr w:rsidR="00953673" w:rsidRPr="00953673" w14:paraId="4FB583C8" w14:textId="77777777" w:rsidTr="0021281F">
        <w:tc>
          <w:tcPr>
            <w:tcW w:w="1904" w:type="dxa"/>
            <w:shd w:val="clear" w:color="auto" w:fill="auto"/>
          </w:tcPr>
          <w:p w14:paraId="62A1FAAF" w14:textId="77777777" w:rsidR="00A569B1" w:rsidRPr="00953673" w:rsidRDefault="00A569B1" w:rsidP="00953673">
            <w:pPr>
              <w:spacing w:line="360" w:lineRule="auto"/>
              <w:jc w:val="both"/>
              <w:rPr>
                <w:rFonts w:ascii="Book Antiqua" w:hAnsi="Book Antiqua"/>
              </w:rPr>
            </w:pPr>
            <w:r w:rsidRPr="00953673">
              <w:rPr>
                <w:rFonts w:ascii="Book Antiqua" w:hAnsi="Book Antiqua"/>
              </w:rPr>
              <w:t>Need for CVVHF (%)</w:t>
            </w:r>
          </w:p>
        </w:tc>
        <w:tc>
          <w:tcPr>
            <w:tcW w:w="1710" w:type="dxa"/>
            <w:shd w:val="clear" w:color="auto" w:fill="auto"/>
          </w:tcPr>
          <w:p w14:paraId="7B1AF838" w14:textId="77777777" w:rsidR="00A569B1" w:rsidRPr="00953673" w:rsidRDefault="00A569B1" w:rsidP="00953673">
            <w:pPr>
              <w:spacing w:line="360" w:lineRule="auto"/>
              <w:jc w:val="both"/>
              <w:rPr>
                <w:rFonts w:ascii="Book Antiqua" w:hAnsi="Book Antiqua"/>
              </w:rPr>
            </w:pPr>
            <w:r w:rsidRPr="00953673">
              <w:rPr>
                <w:rFonts w:ascii="Book Antiqua" w:hAnsi="Book Antiqua"/>
              </w:rPr>
              <w:t>5/35</w:t>
            </w:r>
          </w:p>
          <w:p w14:paraId="54B164B8" w14:textId="4D541516" w:rsidR="00A569B1" w:rsidRPr="00953673" w:rsidRDefault="002A370F" w:rsidP="00953673">
            <w:pPr>
              <w:spacing w:line="360" w:lineRule="auto"/>
              <w:jc w:val="both"/>
              <w:rPr>
                <w:rFonts w:ascii="Book Antiqua" w:hAnsi="Book Antiqua"/>
              </w:rPr>
            </w:pPr>
            <w:r>
              <w:rPr>
                <w:rFonts w:ascii="Book Antiqua" w:hAnsi="Book Antiqua"/>
              </w:rPr>
              <w:t>(14.3</w:t>
            </w:r>
            <w:r w:rsidR="00A569B1" w:rsidRPr="00953673">
              <w:rPr>
                <w:rFonts w:ascii="Book Antiqua" w:hAnsi="Book Antiqua"/>
              </w:rPr>
              <w:t>)</w:t>
            </w:r>
          </w:p>
        </w:tc>
        <w:tc>
          <w:tcPr>
            <w:tcW w:w="1787" w:type="dxa"/>
            <w:shd w:val="clear" w:color="auto" w:fill="auto"/>
          </w:tcPr>
          <w:p w14:paraId="3471C1BC" w14:textId="77777777" w:rsidR="00A569B1" w:rsidRPr="00953673" w:rsidRDefault="00A569B1" w:rsidP="00953673">
            <w:pPr>
              <w:spacing w:line="360" w:lineRule="auto"/>
              <w:jc w:val="both"/>
              <w:rPr>
                <w:rFonts w:ascii="Book Antiqua" w:hAnsi="Book Antiqua"/>
              </w:rPr>
            </w:pPr>
            <w:r w:rsidRPr="00953673">
              <w:rPr>
                <w:rFonts w:ascii="Book Antiqua" w:hAnsi="Book Antiqua"/>
              </w:rPr>
              <w:t>15/68</w:t>
            </w:r>
          </w:p>
          <w:p w14:paraId="0B220970" w14:textId="4CD0F6BF" w:rsidR="00A569B1" w:rsidRPr="00953673" w:rsidRDefault="002A370F" w:rsidP="00953673">
            <w:pPr>
              <w:spacing w:line="360" w:lineRule="auto"/>
              <w:jc w:val="both"/>
              <w:rPr>
                <w:rFonts w:ascii="Book Antiqua" w:hAnsi="Book Antiqua"/>
              </w:rPr>
            </w:pPr>
            <w:r>
              <w:rPr>
                <w:rFonts w:ascii="Book Antiqua" w:hAnsi="Book Antiqua"/>
              </w:rPr>
              <w:t>(22.1</w:t>
            </w:r>
            <w:r w:rsidR="00A569B1" w:rsidRPr="00953673">
              <w:rPr>
                <w:rFonts w:ascii="Book Antiqua" w:hAnsi="Book Antiqua"/>
              </w:rPr>
              <w:t>)</w:t>
            </w:r>
          </w:p>
        </w:tc>
        <w:tc>
          <w:tcPr>
            <w:tcW w:w="1710" w:type="dxa"/>
            <w:shd w:val="clear" w:color="auto" w:fill="auto"/>
          </w:tcPr>
          <w:p w14:paraId="33D0D3BF" w14:textId="77777777" w:rsidR="00A569B1" w:rsidRPr="00953673" w:rsidRDefault="00A569B1" w:rsidP="00953673">
            <w:pPr>
              <w:spacing w:line="360" w:lineRule="auto"/>
              <w:jc w:val="both"/>
              <w:rPr>
                <w:rFonts w:ascii="Book Antiqua" w:hAnsi="Book Antiqua"/>
              </w:rPr>
            </w:pPr>
            <w:r w:rsidRPr="00953673">
              <w:rPr>
                <w:rFonts w:ascii="Book Antiqua" w:hAnsi="Book Antiqua"/>
              </w:rPr>
              <w:t>8/13</w:t>
            </w:r>
          </w:p>
          <w:p w14:paraId="6D5819DB" w14:textId="4180B598" w:rsidR="00A569B1" w:rsidRPr="00953673" w:rsidRDefault="002A370F" w:rsidP="00953673">
            <w:pPr>
              <w:spacing w:line="360" w:lineRule="auto"/>
              <w:jc w:val="both"/>
              <w:rPr>
                <w:rFonts w:ascii="Book Antiqua" w:hAnsi="Book Antiqua"/>
              </w:rPr>
            </w:pPr>
            <w:r>
              <w:rPr>
                <w:rFonts w:ascii="Book Antiqua" w:hAnsi="Book Antiqua"/>
              </w:rPr>
              <w:t>(61.5</w:t>
            </w:r>
            <w:r w:rsidR="00A569B1" w:rsidRPr="00953673">
              <w:rPr>
                <w:rFonts w:ascii="Book Antiqua" w:hAnsi="Book Antiqua"/>
              </w:rPr>
              <w:t>)</w:t>
            </w:r>
          </w:p>
        </w:tc>
        <w:tc>
          <w:tcPr>
            <w:tcW w:w="1405" w:type="dxa"/>
            <w:shd w:val="clear" w:color="auto" w:fill="auto"/>
          </w:tcPr>
          <w:p w14:paraId="67E4CDBC" w14:textId="77777777" w:rsidR="00A569B1" w:rsidRPr="00953673" w:rsidRDefault="00A569B1" w:rsidP="00953673">
            <w:pPr>
              <w:spacing w:line="360" w:lineRule="auto"/>
              <w:jc w:val="both"/>
              <w:rPr>
                <w:rFonts w:ascii="Book Antiqua" w:hAnsi="Book Antiqua"/>
                <w:b/>
              </w:rPr>
            </w:pPr>
            <w:r w:rsidRPr="00953673">
              <w:rPr>
                <w:rFonts w:ascii="Book Antiqua" w:hAnsi="Book Antiqua"/>
                <w:b/>
              </w:rPr>
              <w:t>0.003</w:t>
            </w:r>
          </w:p>
        </w:tc>
      </w:tr>
      <w:tr w:rsidR="00953673" w:rsidRPr="00953673" w14:paraId="471E90BC" w14:textId="77777777" w:rsidTr="0021281F">
        <w:tc>
          <w:tcPr>
            <w:tcW w:w="1904" w:type="dxa"/>
            <w:shd w:val="clear" w:color="auto" w:fill="auto"/>
          </w:tcPr>
          <w:p w14:paraId="018D6B5F" w14:textId="77777777" w:rsidR="00A569B1" w:rsidRPr="00953673" w:rsidRDefault="00A569B1" w:rsidP="00953673">
            <w:pPr>
              <w:spacing w:line="360" w:lineRule="auto"/>
              <w:jc w:val="both"/>
              <w:rPr>
                <w:rFonts w:ascii="Book Antiqua" w:hAnsi="Book Antiqua"/>
              </w:rPr>
            </w:pPr>
            <w:r w:rsidRPr="00953673">
              <w:rPr>
                <w:rFonts w:ascii="Book Antiqua" w:hAnsi="Book Antiqua"/>
              </w:rPr>
              <w:t>Development of CRF</w:t>
            </w:r>
          </w:p>
          <w:p w14:paraId="295CDB94" w14:textId="77777777" w:rsidR="00A569B1" w:rsidRPr="00953673" w:rsidRDefault="00A569B1" w:rsidP="00953673">
            <w:pPr>
              <w:spacing w:line="360" w:lineRule="auto"/>
              <w:jc w:val="both"/>
              <w:rPr>
                <w:rFonts w:ascii="Book Antiqua" w:hAnsi="Book Antiqua"/>
              </w:rPr>
            </w:pPr>
            <w:r w:rsidRPr="00953673">
              <w:rPr>
                <w:rFonts w:ascii="Book Antiqua" w:hAnsi="Book Antiqua"/>
              </w:rPr>
              <w:t xml:space="preserve"> (%)</w:t>
            </w:r>
          </w:p>
        </w:tc>
        <w:tc>
          <w:tcPr>
            <w:tcW w:w="1710" w:type="dxa"/>
            <w:shd w:val="clear" w:color="auto" w:fill="auto"/>
          </w:tcPr>
          <w:p w14:paraId="6A607BDB" w14:textId="77777777" w:rsidR="00A569B1" w:rsidRPr="00953673" w:rsidRDefault="00A569B1" w:rsidP="00953673">
            <w:pPr>
              <w:spacing w:line="360" w:lineRule="auto"/>
              <w:jc w:val="both"/>
              <w:rPr>
                <w:rFonts w:ascii="Book Antiqua" w:hAnsi="Book Antiqua"/>
              </w:rPr>
            </w:pPr>
            <w:r w:rsidRPr="00953673">
              <w:rPr>
                <w:rFonts w:ascii="Book Antiqua" w:hAnsi="Book Antiqua"/>
              </w:rPr>
              <w:t>6/30</w:t>
            </w:r>
          </w:p>
          <w:p w14:paraId="127C63A8" w14:textId="40DA7C82" w:rsidR="00A569B1" w:rsidRPr="00953673" w:rsidRDefault="002A370F" w:rsidP="00953673">
            <w:pPr>
              <w:spacing w:line="360" w:lineRule="auto"/>
              <w:jc w:val="both"/>
              <w:rPr>
                <w:rFonts w:ascii="Book Antiqua" w:hAnsi="Book Antiqua"/>
              </w:rPr>
            </w:pPr>
            <w:r>
              <w:rPr>
                <w:rFonts w:ascii="Book Antiqua" w:hAnsi="Book Antiqua"/>
              </w:rPr>
              <w:t>(20.0</w:t>
            </w:r>
            <w:r w:rsidR="00A569B1" w:rsidRPr="00953673">
              <w:rPr>
                <w:rFonts w:ascii="Book Antiqua" w:hAnsi="Book Antiqua"/>
              </w:rPr>
              <w:t>)</w:t>
            </w:r>
          </w:p>
        </w:tc>
        <w:tc>
          <w:tcPr>
            <w:tcW w:w="1787" w:type="dxa"/>
            <w:shd w:val="clear" w:color="auto" w:fill="auto"/>
          </w:tcPr>
          <w:p w14:paraId="4907CCCB" w14:textId="1819B784" w:rsidR="00A569B1" w:rsidRPr="00953673" w:rsidRDefault="007343BF" w:rsidP="00953673">
            <w:pPr>
              <w:spacing w:line="360" w:lineRule="auto"/>
              <w:jc w:val="both"/>
              <w:rPr>
                <w:rFonts w:ascii="Book Antiqua" w:hAnsi="Book Antiqua"/>
              </w:rPr>
            </w:pPr>
            <w:r w:rsidRPr="00953673">
              <w:rPr>
                <w:rFonts w:ascii="Book Antiqua" w:hAnsi="Book Antiqua"/>
              </w:rPr>
              <w:t>19/53</w:t>
            </w:r>
          </w:p>
          <w:p w14:paraId="4B485A64" w14:textId="18E75B4D" w:rsidR="00A569B1" w:rsidRPr="00953673" w:rsidRDefault="007343BF" w:rsidP="00953673">
            <w:pPr>
              <w:spacing w:line="360" w:lineRule="auto"/>
              <w:jc w:val="both"/>
              <w:rPr>
                <w:rFonts w:ascii="Book Antiqua" w:hAnsi="Book Antiqua"/>
              </w:rPr>
            </w:pPr>
            <w:r w:rsidRPr="00953673">
              <w:rPr>
                <w:rFonts w:ascii="Book Antiqua" w:hAnsi="Book Antiqua"/>
              </w:rPr>
              <w:t>(35.8</w:t>
            </w:r>
            <w:r w:rsidR="00A569B1" w:rsidRPr="00953673">
              <w:rPr>
                <w:rFonts w:ascii="Book Antiqua" w:hAnsi="Book Antiqua"/>
              </w:rPr>
              <w:t>)</w:t>
            </w:r>
          </w:p>
        </w:tc>
        <w:tc>
          <w:tcPr>
            <w:tcW w:w="1710" w:type="dxa"/>
            <w:shd w:val="clear" w:color="auto" w:fill="auto"/>
          </w:tcPr>
          <w:p w14:paraId="31C09595" w14:textId="77777777" w:rsidR="00A569B1" w:rsidRPr="00953673" w:rsidRDefault="00A569B1" w:rsidP="00953673">
            <w:pPr>
              <w:spacing w:line="360" w:lineRule="auto"/>
              <w:jc w:val="both"/>
              <w:rPr>
                <w:rFonts w:ascii="Book Antiqua" w:hAnsi="Book Antiqua"/>
              </w:rPr>
            </w:pPr>
            <w:r w:rsidRPr="00953673">
              <w:rPr>
                <w:rFonts w:ascii="Book Antiqua" w:hAnsi="Book Antiqua"/>
              </w:rPr>
              <w:t>5/11</w:t>
            </w:r>
          </w:p>
          <w:p w14:paraId="44373425" w14:textId="4F1CEEF0" w:rsidR="00A569B1" w:rsidRPr="00953673" w:rsidRDefault="002A370F" w:rsidP="00953673">
            <w:pPr>
              <w:spacing w:line="360" w:lineRule="auto"/>
              <w:jc w:val="both"/>
              <w:rPr>
                <w:rFonts w:ascii="Book Antiqua" w:hAnsi="Book Antiqua"/>
              </w:rPr>
            </w:pPr>
            <w:r>
              <w:rPr>
                <w:rFonts w:ascii="Book Antiqua" w:hAnsi="Book Antiqua"/>
              </w:rPr>
              <w:t>(45.5</w:t>
            </w:r>
            <w:r w:rsidR="00A569B1" w:rsidRPr="00953673">
              <w:rPr>
                <w:rFonts w:ascii="Book Antiqua" w:hAnsi="Book Antiqua"/>
              </w:rPr>
              <w:t>)</w:t>
            </w:r>
          </w:p>
        </w:tc>
        <w:tc>
          <w:tcPr>
            <w:tcW w:w="1405" w:type="dxa"/>
            <w:shd w:val="clear" w:color="auto" w:fill="auto"/>
          </w:tcPr>
          <w:p w14:paraId="14D84011" w14:textId="77777777" w:rsidR="00A569B1" w:rsidRPr="00953673" w:rsidRDefault="00A569B1" w:rsidP="00953673">
            <w:pPr>
              <w:spacing w:line="360" w:lineRule="auto"/>
              <w:jc w:val="both"/>
              <w:rPr>
                <w:rFonts w:ascii="Book Antiqua" w:hAnsi="Book Antiqua"/>
              </w:rPr>
            </w:pPr>
            <w:r w:rsidRPr="00953673">
              <w:rPr>
                <w:rFonts w:ascii="Book Antiqua" w:hAnsi="Book Antiqua"/>
              </w:rPr>
              <w:t>0.195</w:t>
            </w:r>
          </w:p>
        </w:tc>
      </w:tr>
    </w:tbl>
    <w:p w14:paraId="0110CAF0" w14:textId="20335A30" w:rsidR="0053081C" w:rsidRPr="002A370F" w:rsidRDefault="0053081C" w:rsidP="00953673">
      <w:pPr>
        <w:spacing w:line="360" w:lineRule="auto"/>
        <w:jc w:val="both"/>
        <w:rPr>
          <w:rFonts w:ascii="Book Antiqua" w:eastAsia="宋体" w:hAnsi="Book Antiqua"/>
          <w:lang w:eastAsia="zh-CN"/>
        </w:rPr>
      </w:pPr>
      <w:r w:rsidRPr="00953673">
        <w:rPr>
          <w:rFonts w:ascii="Book Antiqua" w:hAnsi="Book Antiqua"/>
        </w:rPr>
        <w:t>HIRI</w:t>
      </w:r>
      <w:r w:rsidR="002A370F">
        <w:rPr>
          <w:rFonts w:ascii="Book Antiqua" w:eastAsia="宋体" w:hAnsi="Book Antiqua" w:hint="eastAsia"/>
          <w:lang w:eastAsia="zh-CN"/>
        </w:rPr>
        <w:t>:</w:t>
      </w:r>
      <w:r w:rsidRPr="00953673">
        <w:rPr>
          <w:rFonts w:ascii="Book Antiqua" w:hAnsi="Book Antiqua"/>
        </w:rPr>
        <w:t xml:space="preserve"> Hepatic ischaemia reperfusion injury; DCD</w:t>
      </w:r>
      <w:r w:rsidR="002A370F">
        <w:rPr>
          <w:rFonts w:ascii="Book Antiqua" w:eastAsia="宋体" w:hAnsi="Book Antiqua" w:hint="eastAsia"/>
          <w:lang w:eastAsia="zh-CN"/>
        </w:rPr>
        <w:t xml:space="preserve">: </w:t>
      </w:r>
      <w:r w:rsidRPr="00953673">
        <w:rPr>
          <w:rFonts w:ascii="Book Antiqua" w:hAnsi="Book Antiqua"/>
        </w:rPr>
        <w:t>Donation after C</w:t>
      </w:r>
      <w:r w:rsidR="002A370F" w:rsidRPr="00953673">
        <w:rPr>
          <w:rFonts w:ascii="Book Antiqua" w:hAnsi="Book Antiqua"/>
        </w:rPr>
        <w:t>ardiac death</w:t>
      </w:r>
      <w:r w:rsidRPr="00953673">
        <w:rPr>
          <w:rFonts w:ascii="Book Antiqua" w:hAnsi="Book Antiqua"/>
        </w:rPr>
        <w:t>; AKI</w:t>
      </w:r>
      <w:r w:rsidR="002A370F">
        <w:rPr>
          <w:rFonts w:ascii="Book Antiqua" w:eastAsia="宋体" w:hAnsi="Book Antiqua" w:hint="eastAsia"/>
          <w:lang w:eastAsia="zh-CN"/>
        </w:rPr>
        <w:t>:</w:t>
      </w:r>
      <w:r w:rsidRPr="00953673">
        <w:rPr>
          <w:rFonts w:ascii="Book Antiqua" w:hAnsi="Book Antiqua"/>
        </w:rPr>
        <w:t xml:space="preserve"> Acute</w:t>
      </w:r>
      <w:r w:rsidR="002A370F" w:rsidRPr="00953673">
        <w:rPr>
          <w:rFonts w:ascii="Book Antiqua" w:hAnsi="Book Antiqua"/>
        </w:rPr>
        <w:t xml:space="preserve"> kidney inj</w:t>
      </w:r>
      <w:r w:rsidRPr="00953673">
        <w:rPr>
          <w:rFonts w:ascii="Book Antiqua" w:hAnsi="Book Antiqua"/>
        </w:rPr>
        <w:t>ury; CVVHF</w:t>
      </w:r>
      <w:r w:rsidR="002A370F">
        <w:rPr>
          <w:rFonts w:ascii="Book Antiqua" w:eastAsia="宋体" w:hAnsi="Book Antiqua" w:hint="eastAsia"/>
          <w:lang w:eastAsia="zh-CN"/>
        </w:rPr>
        <w:t>:</w:t>
      </w:r>
      <w:r w:rsidRPr="00953673">
        <w:rPr>
          <w:rFonts w:ascii="Book Antiqua" w:hAnsi="Book Antiqua"/>
        </w:rPr>
        <w:t xml:space="preserve"> </w:t>
      </w:r>
      <w:r w:rsidR="002A370F" w:rsidRPr="00953673">
        <w:rPr>
          <w:rFonts w:ascii="Book Antiqua" w:hAnsi="Book Antiqua"/>
        </w:rPr>
        <w:t>C</w:t>
      </w:r>
      <w:r w:rsidRPr="00953673">
        <w:rPr>
          <w:rFonts w:ascii="Book Antiqua" w:hAnsi="Book Antiqua"/>
        </w:rPr>
        <w:t xml:space="preserve">ontinuous </w:t>
      </w:r>
      <w:proofErr w:type="spellStart"/>
      <w:r w:rsidRPr="00953673">
        <w:rPr>
          <w:rFonts w:ascii="Book Antiqua" w:hAnsi="Book Antiqua"/>
        </w:rPr>
        <w:t>veno</w:t>
      </w:r>
      <w:proofErr w:type="spellEnd"/>
      <w:r w:rsidRPr="00953673">
        <w:rPr>
          <w:rFonts w:ascii="Book Antiqua" w:hAnsi="Book Antiqua"/>
        </w:rPr>
        <w:t xml:space="preserve">-venous </w:t>
      </w:r>
      <w:proofErr w:type="spellStart"/>
      <w:r w:rsidRPr="00953673">
        <w:rPr>
          <w:rFonts w:ascii="Book Antiqua" w:hAnsi="Book Antiqua"/>
        </w:rPr>
        <w:t>haemofiltration</w:t>
      </w:r>
      <w:proofErr w:type="spellEnd"/>
      <w:r w:rsidRPr="00953673">
        <w:rPr>
          <w:rFonts w:ascii="Book Antiqua" w:hAnsi="Book Antiqua"/>
        </w:rPr>
        <w:t>; CRF</w:t>
      </w:r>
      <w:r w:rsidR="002A370F">
        <w:rPr>
          <w:rFonts w:ascii="Book Antiqua" w:eastAsia="宋体" w:hAnsi="Book Antiqua" w:hint="eastAsia"/>
          <w:lang w:eastAsia="zh-CN"/>
        </w:rPr>
        <w:t xml:space="preserve">: </w:t>
      </w:r>
      <w:r w:rsidRPr="00953673">
        <w:rPr>
          <w:rFonts w:ascii="Book Antiqua" w:hAnsi="Book Antiqua"/>
        </w:rPr>
        <w:t>Chronic</w:t>
      </w:r>
      <w:r w:rsidR="002A370F" w:rsidRPr="00953673">
        <w:rPr>
          <w:rFonts w:ascii="Book Antiqua" w:hAnsi="Book Antiqua"/>
        </w:rPr>
        <w:t xml:space="preserve"> renal failure</w:t>
      </w:r>
      <w:r w:rsidR="002A370F">
        <w:rPr>
          <w:rFonts w:ascii="Book Antiqua" w:eastAsia="宋体" w:hAnsi="Book Antiqua" w:hint="eastAsia"/>
          <w:lang w:eastAsia="zh-CN"/>
        </w:rPr>
        <w:t>.</w:t>
      </w:r>
    </w:p>
    <w:p w14:paraId="59A57CD1" w14:textId="325E5AB5" w:rsidR="00073843" w:rsidRPr="00953673" w:rsidRDefault="00073843" w:rsidP="00953673">
      <w:pPr>
        <w:widowControl w:val="0"/>
        <w:autoSpaceDE w:val="0"/>
        <w:autoSpaceDN w:val="0"/>
        <w:adjustRightInd w:val="0"/>
        <w:spacing w:line="360" w:lineRule="auto"/>
        <w:jc w:val="both"/>
        <w:rPr>
          <w:rFonts w:ascii="Book Antiqua" w:hAnsi="Book Antiqua" w:cs="Times New Roman"/>
          <w:lang w:val="en-US"/>
        </w:rPr>
      </w:pPr>
    </w:p>
    <w:sectPr w:rsidR="00073843" w:rsidRPr="00953673" w:rsidSect="00BC559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70A26" w14:textId="77777777" w:rsidR="00B50EBC" w:rsidRDefault="00B50EBC" w:rsidP="00A56CC0">
      <w:r>
        <w:separator/>
      </w:r>
    </w:p>
  </w:endnote>
  <w:endnote w:type="continuationSeparator" w:id="0">
    <w:p w14:paraId="02ECB308" w14:textId="77777777" w:rsidR="00B50EBC" w:rsidRDefault="00B50EBC" w:rsidP="00A5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F214" w14:textId="77777777" w:rsidR="00B50EBC" w:rsidRDefault="00B50EBC" w:rsidP="00A56CC0">
      <w:r>
        <w:separator/>
      </w:r>
    </w:p>
  </w:footnote>
  <w:footnote w:type="continuationSeparator" w:id="0">
    <w:p w14:paraId="09DD0892" w14:textId="77777777" w:rsidR="00B50EBC" w:rsidRDefault="00B50EBC" w:rsidP="00A56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z90xe04aepvcezf59vdd0kex99wfdxz2a5&quot;&gt;My EndNote Library&lt;record-ids&gt;&lt;item&gt;209&lt;/item&gt;&lt;item&gt;211&lt;/item&gt;&lt;item&gt;212&lt;/item&gt;&lt;item&gt;213&lt;/item&gt;&lt;item&gt;214&lt;/item&gt;&lt;item&gt;216&lt;/item&gt;&lt;item&gt;219&lt;/item&gt;&lt;item&gt;224&lt;/item&gt;&lt;item&gt;229&lt;/item&gt;&lt;item&gt;250&lt;/item&gt;&lt;item&gt;251&lt;/item&gt;&lt;item&gt;253&lt;/item&gt;&lt;item&gt;258&lt;/item&gt;&lt;item&gt;346&lt;/item&gt;&lt;item&gt;351&lt;/item&gt;&lt;item&gt;354&lt;/item&gt;&lt;item&gt;356&lt;/item&gt;&lt;item&gt;357&lt;/item&gt;&lt;item&gt;358&lt;/item&gt;&lt;item&gt;359&lt;/item&gt;&lt;item&gt;360&lt;/item&gt;&lt;item&gt;361&lt;/item&gt;&lt;item&gt;362&lt;/item&gt;&lt;item&gt;364&lt;/item&gt;&lt;item&gt;365&lt;/item&gt;&lt;item&gt;366&lt;/item&gt;&lt;item&gt;368&lt;/item&gt;&lt;item&gt;369&lt;/item&gt;&lt;item&gt;370&lt;/item&gt;&lt;item&gt;371&lt;/item&gt;&lt;item&gt;374&lt;/item&gt;&lt;item&gt;375&lt;/item&gt;&lt;item&gt;376&lt;/item&gt;&lt;item&gt;377&lt;/item&gt;&lt;/record-ids&gt;&lt;/item&gt;&lt;/Libraries&gt;"/>
  </w:docVars>
  <w:rsids>
    <w:rsidRoot w:val="00C87AAB"/>
    <w:rsid w:val="00001368"/>
    <w:rsid w:val="00001C21"/>
    <w:rsid w:val="00003398"/>
    <w:rsid w:val="00010496"/>
    <w:rsid w:val="000169B8"/>
    <w:rsid w:val="0001771D"/>
    <w:rsid w:val="00022DD8"/>
    <w:rsid w:val="000428CB"/>
    <w:rsid w:val="00044F98"/>
    <w:rsid w:val="00055F5C"/>
    <w:rsid w:val="00056949"/>
    <w:rsid w:val="0005737E"/>
    <w:rsid w:val="000653A4"/>
    <w:rsid w:val="000679FF"/>
    <w:rsid w:val="00073843"/>
    <w:rsid w:val="0007725B"/>
    <w:rsid w:val="00094219"/>
    <w:rsid w:val="000969A6"/>
    <w:rsid w:val="00096EB4"/>
    <w:rsid w:val="000A5A0C"/>
    <w:rsid w:val="000A6220"/>
    <w:rsid w:val="000B3BC2"/>
    <w:rsid w:val="000B53C1"/>
    <w:rsid w:val="000B6B46"/>
    <w:rsid w:val="000C50A2"/>
    <w:rsid w:val="000D1F02"/>
    <w:rsid w:val="000D3CE7"/>
    <w:rsid w:val="000D48CA"/>
    <w:rsid w:val="000F6349"/>
    <w:rsid w:val="00103F71"/>
    <w:rsid w:val="001127BF"/>
    <w:rsid w:val="00125624"/>
    <w:rsid w:val="00135CF6"/>
    <w:rsid w:val="00137DBF"/>
    <w:rsid w:val="00144CD6"/>
    <w:rsid w:val="001558A9"/>
    <w:rsid w:val="00160877"/>
    <w:rsid w:val="00167771"/>
    <w:rsid w:val="00177BE4"/>
    <w:rsid w:val="00180883"/>
    <w:rsid w:val="001A067D"/>
    <w:rsid w:val="001B43B4"/>
    <w:rsid w:val="001F5FD2"/>
    <w:rsid w:val="00202259"/>
    <w:rsid w:val="00211B8D"/>
    <w:rsid w:val="0021281F"/>
    <w:rsid w:val="00221BD6"/>
    <w:rsid w:val="00226D85"/>
    <w:rsid w:val="00237526"/>
    <w:rsid w:val="002376F5"/>
    <w:rsid w:val="002400B1"/>
    <w:rsid w:val="00241B79"/>
    <w:rsid w:val="00245423"/>
    <w:rsid w:val="00264156"/>
    <w:rsid w:val="00265141"/>
    <w:rsid w:val="00265D43"/>
    <w:rsid w:val="002718F9"/>
    <w:rsid w:val="002824D6"/>
    <w:rsid w:val="00286351"/>
    <w:rsid w:val="00287D06"/>
    <w:rsid w:val="002A370F"/>
    <w:rsid w:val="002A4CD5"/>
    <w:rsid w:val="002A5E64"/>
    <w:rsid w:val="002B7D9A"/>
    <w:rsid w:val="002C0462"/>
    <w:rsid w:val="002C3371"/>
    <w:rsid w:val="002C7E09"/>
    <w:rsid w:val="002D0092"/>
    <w:rsid w:val="002D0AF5"/>
    <w:rsid w:val="003040B4"/>
    <w:rsid w:val="003135B3"/>
    <w:rsid w:val="003139EE"/>
    <w:rsid w:val="00314C45"/>
    <w:rsid w:val="0032466D"/>
    <w:rsid w:val="00334A7A"/>
    <w:rsid w:val="00342141"/>
    <w:rsid w:val="00344F41"/>
    <w:rsid w:val="00352106"/>
    <w:rsid w:val="00356CD7"/>
    <w:rsid w:val="00362AE0"/>
    <w:rsid w:val="00364799"/>
    <w:rsid w:val="00367EFB"/>
    <w:rsid w:val="003724AE"/>
    <w:rsid w:val="00377E00"/>
    <w:rsid w:val="003807CB"/>
    <w:rsid w:val="003944D0"/>
    <w:rsid w:val="003968D4"/>
    <w:rsid w:val="00396F72"/>
    <w:rsid w:val="003A00CB"/>
    <w:rsid w:val="003A029B"/>
    <w:rsid w:val="003C021B"/>
    <w:rsid w:val="003C59EF"/>
    <w:rsid w:val="003D27EE"/>
    <w:rsid w:val="003E1B69"/>
    <w:rsid w:val="003E6019"/>
    <w:rsid w:val="003F1445"/>
    <w:rsid w:val="003F4E6E"/>
    <w:rsid w:val="003F737B"/>
    <w:rsid w:val="003F7EC9"/>
    <w:rsid w:val="00404492"/>
    <w:rsid w:val="00404507"/>
    <w:rsid w:val="00417004"/>
    <w:rsid w:val="00423065"/>
    <w:rsid w:val="004352E4"/>
    <w:rsid w:val="004469F5"/>
    <w:rsid w:val="00447C24"/>
    <w:rsid w:val="00452A70"/>
    <w:rsid w:val="0045365B"/>
    <w:rsid w:val="004555BF"/>
    <w:rsid w:val="004564CE"/>
    <w:rsid w:val="00456B6D"/>
    <w:rsid w:val="00486738"/>
    <w:rsid w:val="0049084F"/>
    <w:rsid w:val="004939B0"/>
    <w:rsid w:val="004A1FD3"/>
    <w:rsid w:val="004D05EA"/>
    <w:rsid w:val="004D35B2"/>
    <w:rsid w:val="004D46CF"/>
    <w:rsid w:val="004F080F"/>
    <w:rsid w:val="004F5CE5"/>
    <w:rsid w:val="004F751C"/>
    <w:rsid w:val="005134A1"/>
    <w:rsid w:val="00516390"/>
    <w:rsid w:val="00520E1C"/>
    <w:rsid w:val="0052203F"/>
    <w:rsid w:val="0052718A"/>
    <w:rsid w:val="0053081C"/>
    <w:rsid w:val="00532BE9"/>
    <w:rsid w:val="005361A3"/>
    <w:rsid w:val="00552995"/>
    <w:rsid w:val="00557F30"/>
    <w:rsid w:val="005606FC"/>
    <w:rsid w:val="00570AC4"/>
    <w:rsid w:val="0058712B"/>
    <w:rsid w:val="00587344"/>
    <w:rsid w:val="00591461"/>
    <w:rsid w:val="005973C2"/>
    <w:rsid w:val="005A064E"/>
    <w:rsid w:val="005A49E1"/>
    <w:rsid w:val="005A743F"/>
    <w:rsid w:val="005D0532"/>
    <w:rsid w:val="005D5403"/>
    <w:rsid w:val="005E106E"/>
    <w:rsid w:val="005E5DE0"/>
    <w:rsid w:val="005E71FB"/>
    <w:rsid w:val="005F0A9B"/>
    <w:rsid w:val="005F2E3F"/>
    <w:rsid w:val="005F6B1C"/>
    <w:rsid w:val="005F7605"/>
    <w:rsid w:val="006114E7"/>
    <w:rsid w:val="006122AC"/>
    <w:rsid w:val="006125A7"/>
    <w:rsid w:val="00612EC1"/>
    <w:rsid w:val="0061467A"/>
    <w:rsid w:val="00617123"/>
    <w:rsid w:val="0062015E"/>
    <w:rsid w:val="0062394F"/>
    <w:rsid w:val="006264E7"/>
    <w:rsid w:val="00642822"/>
    <w:rsid w:val="006463C5"/>
    <w:rsid w:val="006472CA"/>
    <w:rsid w:val="00667874"/>
    <w:rsid w:val="00671718"/>
    <w:rsid w:val="00672BFB"/>
    <w:rsid w:val="006736E2"/>
    <w:rsid w:val="00677160"/>
    <w:rsid w:val="006776CE"/>
    <w:rsid w:val="00683226"/>
    <w:rsid w:val="006864EA"/>
    <w:rsid w:val="006971E1"/>
    <w:rsid w:val="006A097C"/>
    <w:rsid w:val="006A71D1"/>
    <w:rsid w:val="006B4CEE"/>
    <w:rsid w:val="006B5B5C"/>
    <w:rsid w:val="006B6C75"/>
    <w:rsid w:val="006C6D6B"/>
    <w:rsid w:val="006D44AF"/>
    <w:rsid w:val="006E3FFE"/>
    <w:rsid w:val="006E7754"/>
    <w:rsid w:val="006F4D2A"/>
    <w:rsid w:val="00701BA9"/>
    <w:rsid w:val="00713C05"/>
    <w:rsid w:val="00725505"/>
    <w:rsid w:val="00727E8E"/>
    <w:rsid w:val="00733500"/>
    <w:rsid w:val="007343BF"/>
    <w:rsid w:val="007352BF"/>
    <w:rsid w:val="0074170E"/>
    <w:rsid w:val="00746560"/>
    <w:rsid w:val="00756494"/>
    <w:rsid w:val="00762F80"/>
    <w:rsid w:val="007649FC"/>
    <w:rsid w:val="00767A9E"/>
    <w:rsid w:val="00771E45"/>
    <w:rsid w:val="00785A0E"/>
    <w:rsid w:val="00785C94"/>
    <w:rsid w:val="00795CD3"/>
    <w:rsid w:val="007A04AF"/>
    <w:rsid w:val="007A4905"/>
    <w:rsid w:val="007A5320"/>
    <w:rsid w:val="007A6233"/>
    <w:rsid w:val="007B1EEE"/>
    <w:rsid w:val="007B5D9E"/>
    <w:rsid w:val="007B65D5"/>
    <w:rsid w:val="007D6B84"/>
    <w:rsid w:val="007D6C0A"/>
    <w:rsid w:val="007E1CF8"/>
    <w:rsid w:val="007E2FA3"/>
    <w:rsid w:val="007F43A1"/>
    <w:rsid w:val="0080027E"/>
    <w:rsid w:val="008242DA"/>
    <w:rsid w:val="00833849"/>
    <w:rsid w:val="00837EB1"/>
    <w:rsid w:val="00841B9F"/>
    <w:rsid w:val="00846B1C"/>
    <w:rsid w:val="00857400"/>
    <w:rsid w:val="00862048"/>
    <w:rsid w:val="008641E4"/>
    <w:rsid w:val="008645DF"/>
    <w:rsid w:val="00865069"/>
    <w:rsid w:val="00875521"/>
    <w:rsid w:val="0089037C"/>
    <w:rsid w:val="008A5AC0"/>
    <w:rsid w:val="008B6E0A"/>
    <w:rsid w:val="008D1CC7"/>
    <w:rsid w:val="008E1DC1"/>
    <w:rsid w:val="008E626D"/>
    <w:rsid w:val="008F57C8"/>
    <w:rsid w:val="008F76E4"/>
    <w:rsid w:val="00904229"/>
    <w:rsid w:val="0090585F"/>
    <w:rsid w:val="009112CC"/>
    <w:rsid w:val="009163C4"/>
    <w:rsid w:val="00945B5C"/>
    <w:rsid w:val="00953673"/>
    <w:rsid w:val="00954227"/>
    <w:rsid w:val="00961812"/>
    <w:rsid w:val="00976B61"/>
    <w:rsid w:val="0097712F"/>
    <w:rsid w:val="00977363"/>
    <w:rsid w:val="00984DBD"/>
    <w:rsid w:val="009904CB"/>
    <w:rsid w:val="0099700E"/>
    <w:rsid w:val="0099744B"/>
    <w:rsid w:val="009A56CC"/>
    <w:rsid w:val="009B32D0"/>
    <w:rsid w:val="009B5C00"/>
    <w:rsid w:val="009C27B5"/>
    <w:rsid w:val="009D009B"/>
    <w:rsid w:val="009D0206"/>
    <w:rsid w:val="009D4D6A"/>
    <w:rsid w:val="009E25FD"/>
    <w:rsid w:val="009F14A2"/>
    <w:rsid w:val="009F3479"/>
    <w:rsid w:val="009F7227"/>
    <w:rsid w:val="00A01E78"/>
    <w:rsid w:val="00A20EBE"/>
    <w:rsid w:val="00A22DC7"/>
    <w:rsid w:val="00A3187C"/>
    <w:rsid w:val="00A428E3"/>
    <w:rsid w:val="00A44325"/>
    <w:rsid w:val="00A446CA"/>
    <w:rsid w:val="00A530E0"/>
    <w:rsid w:val="00A542C0"/>
    <w:rsid w:val="00A569B1"/>
    <w:rsid w:val="00A56CC0"/>
    <w:rsid w:val="00A6434D"/>
    <w:rsid w:val="00A702C3"/>
    <w:rsid w:val="00A823D9"/>
    <w:rsid w:val="00A90EBF"/>
    <w:rsid w:val="00A950E4"/>
    <w:rsid w:val="00AA51FD"/>
    <w:rsid w:val="00AB2D1B"/>
    <w:rsid w:val="00AC258D"/>
    <w:rsid w:val="00AD0EE9"/>
    <w:rsid w:val="00AD6B34"/>
    <w:rsid w:val="00AE35FB"/>
    <w:rsid w:val="00AE67FB"/>
    <w:rsid w:val="00AF04B6"/>
    <w:rsid w:val="00AF2C35"/>
    <w:rsid w:val="00B00E1E"/>
    <w:rsid w:val="00B03766"/>
    <w:rsid w:val="00B073B4"/>
    <w:rsid w:val="00B1030E"/>
    <w:rsid w:val="00B1286B"/>
    <w:rsid w:val="00B145EC"/>
    <w:rsid w:val="00B2632B"/>
    <w:rsid w:val="00B27D33"/>
    <w:rsid w:val="00B33042"/>
    <w:rsid w:val="00B433AE"/>
    <w:rsid w:val="00B50EBC"/>
    <w:rsid w:val="00B52219"/>
    <w:rsid w:val="00B52F5B"/>
    <w:rsid w:val="00B7727F"/>
    <w:rsid w:val="00B84BD3"/>
    <w:rsid w:val="00B920AF"/>
    <w:rsid w:val="00B921A8"/>
    <w:rsid w:val="00B954B2"/>
    <w:rsid w:val="00B9585F"/>
    <w:rsid w:val="00BC0EE3"/>
    <w:rsid w:val="00BC559F"/>
    <w:rsid w:val="00BD17DE"/>
    <w:rsid w:val="00BD5737"/>
    <w:rsid w:val="00BD6A1C"/>
    <w:rsid w:val="00BF39A3"/>
    <w:rsid w:val="00C22A95"/>
    <w:rsid w:val="00C26C5B"/>
    <w:rsid w:val="00C307E4"/>
    <w:rsid w:val="00C3097D"/>
    <w:rsid w:val="00C329F1"/>
    <w:rsid w:val="00C37BC9"/>
    <w:rsid w:val="00C41C91"/>
    <w:rsid w:val="00C42174"/>
    <w:rsid w:val="00C44ADD"/>
    <w:rsid w:val="00C53337"/>
    <w:rsid w:val="00C60D54"/>
    <w:rsid w:val="00C63834"/>
    <w:rsid w:val="00C64B36"/>
    <w:rsid w:val="00C80F90"/>
    <w:rsid w:val="00C8343C"/>
    <w:rsid w:val="00C85103"/>
    <w:rsid w:val="00C87AAB"/>
    <w:rsid w:val="00C934E0"/>
    <w:rsid w:val="00CB2A16"/>
    <w:rsid w:val="00CB5B95"/>
    <w:rsid w:val="00CB5BD3"/>
    <w:rsid w:val="00CB76D7"/>
    <w:rsid w:val="00CB7F51"/>
    <w:rsid w:val="00CC5FDA"/>
    <w:rsid w:val="00CC7BB5"/>
    <w:rsid w:val="00CD4F32"/>
    <w:rsid w:val="00CE3AB4"/>
    <w:rsid w:val="00CE3B21"/>
    <w:rsid w:val="00CF7FFD"/>
    <w:rsid w:val="00D0111A"/>
    <w:rsid w:val="00D0232A"/>
    <w:rsid w:val="00D1145E"/>
    <w:rsid w:val="00D12C4C"/>
    <w:rsid w:val="00D202E8"/>
    <w:rsid w:val="00D240C8"/>
    <w:rsid w:val="00D40E20"/>
    <w:rsid w:val="00D50B7F"/>
    <w:rsid w:val="00D531D0"/>
    <w:rsid w:val="00D65CE5"/>
    <w:rsid w:val="00D81EA0"/>
    <w:rsid w:val="00D936F5"/>
    <w:rsid w:val="00DA04A9"/>
    <w:rsid w:val="00DA333A"/>
    <w:rsid w:val="00DB08DE"/>
    <w:rsid w:val="00DB2947"/>
    <w:rsid w:val="00DB2DB3"/>
    <w:rsid w:val="00DB6EEB"/>
    <w:rsid w:val="00DC154D"/>
    <w:rsid w:val="00DC2A76"/>
    <w:rsid w:val="00DC4816"/>
    <w:rsid w:val="00DF07C6"/>
    <w:rsid w:val="00E07047"/>
    <w:rsid w:val="00E21965"/>
    <w:rsid w:val="00E24BDA"/>
    <w:rsid w:val="00E253DC"/>
    <w:rsid w:val="00E27E52"/>
    <w:rsid w:val="00E41734"/>
    <w:rsid w:val="00E54BFF"/>
    <w:rsid w:val="00E60184"/>
    <w:rsid w:val="00E6322C"/>
    <w:rsid w:val="00E765C9"/>
    <w:rsid w:val="00E82718"/>
    <w:rsid w:val="00E91B18"/>
    <w:rsid w:val="00E95FB4"/>
    <w:rsid w:val="00EA1EA5"/>
    <w:rsid w:val="00EA36D0"/>
    <w:rsid w:val="00EB0ABC"/>
    <w:rsid w:val="00EB1778"/>
    <w:rsid w:val="00EC3ECA"/>
    <w:rsid w:val="00EC4D0C"/>
    <w:rsid w:val="00EC545B"/>
    <w:rsid w:val="00EE5CFF"/>
    <w:rsid w:val="00EF2BE9"/>
    <w:rsid w:val="00F11AEF"/>
    <w:rsid w:val="00F153C9"/>
    <w:rsid w:val="00F32056"/>
    <w:rsid w:val="00F34763"/>
    <w:rsid w:val="00F52F30"/>
    <w:rsid w:val="00F84C1D"/>
    <w:rsid w:val="00F94CDF"/>
    <w:rsid w:val="00F94EDB"/>
    <w:rsid w:val="00FA012A"/>
    <w:rsid w:val="00FA1CAB"/>
    <w:rsid w:val="00FC36A6"/>
    <w:rsid w:val="00FD186B"/>
    <w:rsid w:val="00FF0779"/>
    <w:rsid w:val="00FF2AEB"/>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2B2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87AAB"/>
    <w:pPr>
      <w:jc w:val="center"/>
    </w:pPr>
    <w:rPr>
      <w:rFonts w:ascii="Cambria" w:hAnsi="Cambria"/>
      <w:lang w:val="en-US"/>
    </w:rPr>
  </w:style>
  <w:style w:type="paragraph" w:customStyle="1" w:styleId="EndNoteBibliography">
    <w:name w:val="EndNote Bibliography"/>
    <w:basedOn w:val="Normal"/>
    <w:rsid w:val="00C87AAB"/>
    <w:rPr>
      <w:rFonts w:ascii="Cambria" w:hAnsi="Cambria"/>
      <w:lang w:val="en-US"/>
    </w:rPr>
  </w:style>
  <w:style w:type="character" w:styleId="CommentReference">
    <w:name w:val="annotation reference"/>
    <w:basedOn w:val="DefaultParagraphFont"/>
    <w:uiPriority w:val="99"/>
    <w:semiHidden/>
    <w:unhideWhenUsed/>
    <w:rsid w:val="005D5403"/>
    <w:rPr>
      <w:sz w:val="16"/>
      <w:szCs w:val="16"/>
    </w:rPr>
  </w:style>
  <w:style w:type="paragraph" w:styleId="CommentText">
    <w:name w:val="annotation text"/>
    <w:basedOn w:val="Normal"/>
    <w:link w:val="CommentTextChar"/>
    <w:uiPriority w:val="99"/>
    <w:unhideWhenUsed/>
    <w:rsid w:val="005D5403"/>
    <w:rPr>
      <w:sz w:val="20"/>
      <w:szCs w:val="20"/>
    </w:rPr>
  </w:style>
  <w:style w:type="character" w:customStyle="1" w:styleId="CommentTextChar">
    <w:name w:val="Comment Text Char"/>
    <w:basedOn w:val="DefaultParagraphFont"/>
    <w:link w:val="CommentText"/>
    <w:uiPriority w:val="99"/>
    <w:rsid w:val="005D5403"/>
    <w:rPr>
      <w:sz w:val="20"/>
      <w:szCs w:val="20"/>
      <w:lang w:val="en-GB"/>
    </w:rPr>
  </w:style>
  <w:style w:type="paragraph" w:styleId="BalloonText">
    <w:name w:val="Balloon Text"/>
    <w:basedOn w:val="Normal"/>
    <w:link w:val="BalloonTextChar"/>
    <w:uiPriority w:val="99"/>
    <w:semiHidden/>
    <w:unhideWhenUsed/>
    <w:rsid w:val="005D5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403"/>
    <w:rPr>
      <w:rFonts w:ascii="Lucida Grande" w:hAnsi="Lucida Grande" w:cs="Lucida Grande"/>
      <w:sz w:val="18"/>
      <w:szCs w:val="18"/>
      <w:lang w:val="en-GB"/>
    </w:rPr>
  </w:style>
  <w:style w:type="table" w:styleId="LightShading">
    <w:name w:val="Light Shading"/>
    <w:basedOn w:val="TableNormal"/>
    <w:uiPriority w:val="60"/>
    <w:rsid w:val="005F76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E67FB"/>
    <w:rPr>
      <w:b/>
      <w:bCs/>
    </w:rPr>
  </w:style>
  <w:style w:type="character" w:customStyle="1" w:styleId="CommentSubjectChar">
    <w:name w:val="Comment Subject Char"/>
    <w:basedOn w:val="CommentTextChar"/>
    <w:link w:val="CommentSubject"/>
    <w:uiPriority w:val="99"/>
    <w:semiHidden/>
    <w:rsid w:val="00AE67FB"/>
    <w:rPr>
      <w:b/>
      <w:bCs/>
      <w:sz w:val="20"/>
      <w:szCs w:val="20"/>
      <w:lang w:val="en-GB"/>
    </w:rPr>
  </w:style>
  <w:style w:type="paragraph" w:styleId="Header">
    <w:name w:val="header"/>
    <w:basedOn w:val="Normal"/>
    <w:link w:val="HeaderChar"/>
    <w:uiPriority w:val="99"/>
    <w:unhideWhenUsed/>
    <w:rsid w:val="00AE67FB"/>
    <w:pPr>
      <w:tabs>
        <w:tab w:val="center" w:pos="4513"/>
        <w:tab w:val="right" w:pos="9026"/>
      </w:tabs>
    </w:pPr>
  </w:style>
  <w:style w:type="character" w:customStyle="1" w:styleId="HeaderChar">
    <w:name w:val="Header Char"/>
    <w:basedOn w:val="DefaultParagraphFont"/>
    <w:link w:val="Header"/>
    <w:uiPriority w:val="99"/>
    <w:rsid w:val="00AE67FB"/>
    <w:rPr>
      <w:lang w:val="en-GB"/>
    </w:rPr>
  </w:style>
  <w:style w:type="character" w:styleId="PageNumber">
    <w:name w:val="page number"/>
    <w:basedOn w:val="DefaultParagraphFont"/>
    <w:uiPriority w:val="99"/>
    <w:semiHidden/>
    <w:unhideWhenUsed/>
    <w:rsid w:val="00AE67FB"/>
  </w:style>
  <w:style w:type="paragraph" w:styleId="Revision">
    <w:name w:val="Revision"/>
    <w:hidden/>
    <w:uiPriority w:val="99"/>
    <w:semiHidden/>
    <w:rsid w:val="00AE67FB"/>
    <w:rPr>
      <w:lang w:val="en-GB"/>
    </w:rPr>
  </w:style>
  <w:style w:type="character" w:styleId="Hyperlink">
    <w:name w:val="Hyperlink"/>
    <w:basedOn w:val="DefaultParagraphFont"/>
    <w:uiPriority w:val="99"/>
    <w:unhideWhenUsed/>
    <w:rsid w:val="007F43A1"/>
    <w:rPr>
      <w:color w:val="0000FF"/>
      <w:u w:val="single"/>
    </w:rPr>
  </w:style>
  <w:style w:type="paragraph" w:styleId="Footer">
    <w:name w:val="footer"/>
    <w:basedOn w:val="Normal"/>
    <w:link w:val="FooterChar"/>
    <w:uiPriority w:val="99"/>
    <w:unhideWhenUsed/>
    <w:rsid w:val="00A56C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6CC0"/>
    <w:rPr>
      <w:sz w:val="18"/>
      <w:szCs w:val="18"/>
      <w:lang w:val="en-GB"/>
    </w:rPr>
  </w:style>
  <w:style w:type="character" w:styleId="Emphasis">
    <w:name w:val="Emphasis"/>
    <w:qFormat/>
    <w:rsid w:val="00E95FB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87AAB"/>
    <w:pPr>
      <w:jc w:val="center"/>
    </w:pPr>
    <w:rPr>
      <w:rFonts w:ascii="Cambria" w:hAnsi="Cambria"/>
      <w:lang w:val="en-US"/>
    </w:rPr>
  </w:style>
  <w:style w:type="paragraph" w:customStyle="1" w:styleId="EndNoteBibliography">
    <w:name w:val="EndNote Bibliography"/>
    <w:basedOn w:val="Normal"/>
    <w:rsid w:val="00C87AAB"/>
    <w:rPr>
      <w:rFonts w:ascii="Cambria" w:hAnsi="Cambria"/>
      <w:lang w:val="en-US"/>
    </w:rPr>
  </w:style>
  <w:style w:type="character" w:styleId="CommentReference">
    <w:name w:val="annotation reference"/>
    <w:basedOn w:val="DefaultParagraphFont"/>
    <w:uiPriority w:val="99"/>
    <w:semiHidden/>
    <w:unhideWhenUsed/>
    <w:rsid w:val="005D5403"/>
    <w:rPr>
      <w:sz w:val="16"/>
      <w:szCs w:val="16"/>
    </w:rPr>
  </w:style>
  <w:style w:type="paragraph" w:styleId="CommentText">
    <w:name w:val="annotation text"/>
    <w:basedOn w:val="Normal"/>
    <w:link w:val="CommentTextChar"/>
    <w:uiPriority w:val="99"/>
    <w:unhideWhenUsed/>
    <w:rsid w:val="005D5403"/>
    <w:rPr>
      <w:sz w:val="20"/>
      <w:szCs w:val="20"/>
    </w:rPr>
  </w:style>
  <w:style w:type="character" w:customStyle="1" w:styleId="CommentTextChar">
    <w:name w:val="Comment Text Char"/>
    <w:basedOn w:val="DefaultParagraphFont"/>
    <w:link w:val="CommentText"/>
    <w:uiPriority w:val="99"/>
    <w:rsid w:val="005D5403"/>
    <w:rPr>
      <w:sz w:val="20"/>
      <w:szCs w:val="20"/>
      <w:lang w:val="en-GB"/>
    </w:rPr>
  </w:style>
  <w:style w:type="paragraph" w:styleId="BalloonText">
    <w:name w:val="Balloon Text"/>
    <w:basedOn w:val="Normal"/>
    <w:link w:val="BalloonTextChar"/>
    <w:uiPriority w:val="99"/>
    <w:semiHidden/>
    <w:unhideWhenUsed/>
    <w:rsid w:val="005D5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403"/>
    <w:rPr>
      <w:rFonts w:ascii="Lucida Grande" w:hAnsi="Lucida Grande" w:cs="Lucida Grande"/>
      <w:sz w:val="18"/>
      <w:szCs w:val="18"/>
      <w:lang w:val="en-GB"/>
    </w:rPr>
  </w:style>
  <w:style w:type="table" w:styleId="LightShading">
    <w:name w:val="Light Shading"/>
    <w:basedOn w:val="TableNormal"/>
    <w:uiPriority w:val="60"/>
    <w:rsid w:val="005F76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E67FB"/>
    <w:rPr>
      <w:b/>
      <w:bCs/>
    </w:rPr>
  </w:style>
  <w:style w:type="character" w:customStyle="1" w:styleId="CommentSubjectChar">
    <w:name w:val="Comment Subject Char"/>
    <w:basedOn w:val="CommentTextChar"/>
    <w:link w:val="CommentSubject"/>
    <w:uiPriority w:val="99"/>
    <w:semiHidden/>
    <w:rsid w:val="00AE67FB"/>
    <w:rPr>
      <w:b/>
      <w:bCs/>
      <w:sz w:val="20"/>
      <w:szCs w:val="20"/>
      <w:lang w:val="en-GB"/>
    </w:rPr>
  </w:style>
  <w:style w:type="paragraph" w:styleId="Header">
    <w:name w:val="header"/>
    <w:basedOn w:val="Normal"/>
    <w:link w:val="HeaderChar"/>
    <w:uiPriority w:val="99"/>
    <w:unhideWhenUsed/>
    <w:rsid w:val="00AE67FB"/>
    <w:pPr>
      <w:tabs>
        <w:tab w:val="center" w:pos="4513"/>
        <w:tab w:val="right" w:pos="9026"/>
      </w:tabs>
    </w:pPr>
  </w:style>
  <w:style w:type="character" w:customStyle="1" w:styleId="HeaderChar">
    <w:name w:val="Header Char"/>
    <w:basedOn w:val="DefaultParagraphFont"/>
    <w:link w:val="Header"/>
    <w:uiPriority w:val="99"/>
    <w:rsid w:val="00AE67FB"/>
    <w:rPr>
      <w:lang w:val="en-GB"/>
    </w:rPr>
  </w:style>
  <w:style w:type="character" w:styleId="PageNumber">
    <w:name w:val="page number"/>
    <w:basedOn w:val="DefaultParagraphFont"/>
    <w:uiPriority w:val="99"/>
    <w:semiHidden/>
    <w:unhideWhenUsed/>
    <w:rsid w:val="00AE67FB"/>
  </w:style>
  <w:style w:type="paragraph" w:styleId="Revision">
    <w:name w:val="Revision"/>
    <w:hidden/>
    <w:uiPriority w:val="99"/>
    <w:semiHidden/>
    <w:rsid w:val="00AE67FB"/>
    <w:rPr>
      <w:lang w:val="en-GB"/>
    </w:rPr>
  </w:style>
  <w:style w:type="character" w:styleId="Hyperlink">
    <w:name w:val="Hyperlink"/>
    <w:basedOn w:val="DefaultParagraphFont"/>
    <w:uiPriority w:val="99"/>
    <w:unhideWhenUsed/>
    <w:rsid w:val="007F43A1"/>
    <w:rPr>
      <w:color w:val="0000FF"/>
      <w:u w:val="single"/>
    </w:rPr>
  </w:style>
  <w:style w:type="paragraph" w:styleId="Footer">
    <w:name w:val="footer"/>
    <w:basedOn w:val="Normal"/>
    <w:link w:val="FooterChar"/>
    <w:uiPriority w:val="99"/>
    <w:unhideWhenUsed/>
    <w:rsid w:val="00A56C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6CC0"/>
    <w:rPr>
      <w:sz w:val="18"/>
      <w:szCs w:val="18"/>
      <w:lang w:val="en-GB"/>
    </w:rPr>
  </w:style>
  <w:style w:type="character" w:styleId="Emphasis">
    <w:name w:val="Emphasis"/>
    <w:qFormat/>
    <w:rsid w:val="00E95FB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6930">
      <w:bodyDiv w:val="1"/>
      <w:marLeft w:val="0"/>
      <w:marRight w:val="0"/>
      <w:marTop w:val="0"/>
      <w:marBottom w:val="0"/>
      <w:divBdr>
        <w:top w:val="none" w:sz="0" w:space="0" w:color="auto"/>
        <w:left w:val="none" w:sz="0" w:space="0" w:color="auto"/>
        <w:bottom w:val="none" w:sz="0" w:space="0" w:color="auto"/>
        <w:right w:val="none" w:sz="0" w:space="0" w:color="auto"/>
      </w:divBdr>
      <w:divsChild>
        <w:div w:id="704215686">
          <w:marLeft w:val="0"/>
          <w:marRight w:val="0"/>
          <w:marTop w:val="0"/>
          <w:marBottom w:val="0"/>
          <w:divBdr>
            <w:top w:val="none" w:sz="0" w:space="0" w:color="auto"/>
            <w:left w:val="none" w:sz="0" w:space="0" w:color="auto"/>
            <w:bottom w:val="none" w:sz="0" w:space="0" w:color="auto"/>
            <w:right w:val="none" w:sz="0" w:space="0" w:color="auto"/>
          </w:divBdr>
          <w:divsChild>
            <w:div w:id="1776829215">
              <w:marLeft w:val="0"/>
              <w:marRight w:val="0"/>
              <w:marTop w:val="0"/>
              <w:marBottom w:val="0"/>
              <w:divBdr>
                <w:top w:val="none" w:sz="0" w:space="0" w:color="auto"/>
                <w:left w:val="none" w:sz="0" w:space="0" w:color="auto"/>
                <w:bottom w:val="none" w:sz="0" w:space="0" w:color="auto"/>
                <w:right w:val="none" w:sz="0" w:space="0" w:color="auto"/>
              </w:divBdr>
            </w:div>
            <w:div w:id="318310914">
              <w:marLeft w:val="0"/>
              <w:marRight w:val="0"/>
              <w:marTop w:val="0"/>
              <w:marBottom w:val="0"/>
              <w:divBdr>
                <w:top w:val="none" w:sz="0" w:space="0" w:color="auto"/>
                <w:left w:val="none" w:sz="0" w:space="0" w:color="auto"/>
                <w:bottom w:val="none" w:sz="0" w:space="0" w:color="auto"/>
                <w:right w:val="none" w:sz="0" w:space="0" w:color="auto"/>
              </w:divBdr>
            </w:div>
            <w:div w:id="16926965">
              <w:marLeft w:val="0"/>
              <w:marRight w:val="0"/>
              <w:marTop w:val="0"/>
              <w:marBottom w:val="0"/>
              <w:divBdr>
                <w:top w:val="none" w:sz="0" w:space="0" w:color="auto"/>
                <w:left w:val="none" w:sz="0" w:space="0" w:color="auto"/>
                <w:bottom w:val="none" w:sz="0" w:space="0" w:color="auto"/>
                <w:right w:val="none" w:sz="0" w:space="0" w:color="auto"/>
              </w:divBdr>
            </w:div>
            <w:div w:id="244074679">
              <w:marLeft w:val="0"/>
              <w:marRight w:val="0"/>
              <w:marTop w:val="0"/>
              <w:marBottom w:val="0"/>
              <w:divBdr>
                <w:top w:val="none" w:sz="0" w:space="0" w:color="auto"/>
                <w:left w:val="none" w:sz="0" w:space="0" w:color="auto"/>
                <w:bottom w:val="none" w:sz="0" w:space="0" w:color="auto"/>
                <w:right w:val="none" w:sz="0" w:space="0" w:color="auto"/>
              </w:divBdr>
            </w:div>
            <w:div w:id="662438118">
              <w:marLeft w:val="0"/>
              <w:marRight w:val="0"/>
              <w:marTop w:val="0"/>
              <w:marBottom w:val="0"/>
              <w:divBdr>
                <w:top w:val="none" w:sz="0" w:space="0" w:color="auto"/>
                <w:left w:val="none" w:sz="0" w:space="0" w:color="auto"/>
                <w:bottom w:val="none" w:sz="0" w:space="0" w:color="auto"/>
                <w:right w:val="none" w:sz="0" w:space="0" w:color="auto"/>
              </w:divBdr>
            </w:div>
            <w:div w:id="46758040">
              <w:marLeft w:val="0"/>
              <w:marRight w:val="0"/>
              <w:marTop w:val="0"/>
              <w:marBottom w:val="0"/>
              <w:divBdr>
                <w:top w:val="none" w:sz="0" w:space="0" w:color="auto"/>
                <w:left w:val="none" w:sz="0" w:space="0" w:color="auto"/>
                <w:bottom w:val="none" w:sz="0" w:space="0" w:color="auto"/>
                <w:right w:val="none" w:sz="0" w:space="0" w:color="auto"/>
              </w:divBdr>
            </w:div>
            <w:div w:id="267666501">
              <w:marLeft w:val="0"/>
              <w:marRight w:val="0"/>
              <w:marTop w:val="0"/>
              <w:marBottom w:val="0"/>
              <w:divBdr>
                <w:top w:val="none" w:sz="0" w:space="0" w:color="auto"/>
                <w:left w:val="none" w:sz="0" w:space="0" w:color="auto"/>
                <w:bottom w:val="none" w:sz="0" w:space="0" w:color="auto"/>
                <w:right w:val="none" w:sz="0" w:space="0" w:color="auto"/>
              </w:divBdr>
            </w:div>
            <w:div w:id="491676941">
              <w:marLeft w:val="0"/>
              <w:marRight w:val="0"/>
              <w:marTop w:val="0"/>
              <w:marBottom w:val="0"/>
              <w:divBdr>
                <w:top w:val="none" w:sz="0" w:space="0" w:color="auto"/>
                <w:left w:val="none" w:sz="0" w:space="0" w:color="auto"/>
                <w:bottom w:val="none" w:sz="0" w:space="0" w:color="auto"/>
                <w:right w:val="none" w:sz="0" w:space="0" w:color="auto"/>
              </w:divBdr>
            </w:div>
            <w:div w:id="946041203">
              <w:marLeft w:val="0"/>
              <w:marRight w:val="0"/>
              <w:marTop w:val="0"/>
              <w:marBottom w:val="0"/>
              <w:divBdr>
                <w:top w:val="none" w:sz="0" w:space="0" w:color="auto"/>
                <w:left w:val="none" w:sz="0" w:space="0" w:color="auto"/>
                <w:bottom w:val="none" w:sz="0" w:space="0" w:color="auto"/>
                <w:right w:val="none" w:sz="0" w:space="0" w:color="auto"/>
              </w:divBdr>
            </w:div>
            <w:div w:id="2106611893">
              <w:marLeft w:val="0"/>
              <w:marRight w:val="0"/>
              <w:marTop w:val="0"/>
              <w:marBottom w:val="0"/>
              <w:divBdr>
                <w:top w:val="none" w:sz="0" w:space="0" w:color="auto"/>
                <w:left w:val="none" w:sz="0" w:space="0" w:color="auto"/>
                <w:bottom w:val="none" w:sz="0" w:space="0" w:color="auto"/>
                <w:right w:val="none" w:sz="0" w:space="0" w:color="auto"/>
              </w:divBdr>
            </w:div>
            <w:div w:id="1165391094">
              <w:marLeft w:val="0"/>
              <w:marRight w:val="0"/>
              <w:marTop w:val="0"/>
              <w:marBottom w:val="0"/>
              <w:divBdr>
                <w:top w:val="none" w:sz="0" w:space="0" w:color="auto"/>
                <w:left w:val="none" w:sz="0" w:space="0" w:color="auto"/>
                <w:bottom w:val="none" w:sz="0" w:space="0" w:color="auto"/>
                <w:right w:val="none" w:sz="0" w:space="0" w:color="auto"/>
              </w:divBdr>
            </w:div>
            <w:div w:id="533080982">
              <w:marLeft w:val="0"/>
              <w:marRight w:val="0"/>
              <w:marTop w:val="0"/>
              <w:marBottom w:val="0"/>
              <w:divBdr>
                <w:top w:val="none" w:sz="0" w:space="0" w:color="auto"/>
                <w:left w:val="none" w:sz="0" w:space="0" w:color="auto"/>
                <w:bottom w:val="none" w:sz="0" w:space="0" w:color="auto"/>
                <w:right w:val="none" w:sz="0" w:space="0" w:color="auto"/>
              </w:divBdr>
            </w:div>
            <w:div w:id="1023896860">
              <w:marLeft w:val="0"/>
              <w:marRight w:val="0"/>
              <w:marTop w:val="0"/>
              <w:marBottom w:val="0"/>
              <w:divBdr>
                <w:top w:val="none" w:sz="0" w:space="0" w:color="auto"/>
                <w:left w:val="none" w:sz="0" w:space="0" w:color="auto"/>
                <w:bottom w:val="none" w:sz="0" w:space="0" w:color="auto"/>
                <w:right w:val="none" w:sz="0" w:space="0" w:color="auto"/>
              </w:divBdr>
            </w:div>
            <w:div w:id="1935743855">
              <w:marLeft w:val="0"/>
              <w:marRight w:val="0"/>
              <w:marTop w:val="0"/>
              <w:marBottom w:val="0"/>
              <w:divBdr>
                <w:top w:val="none" w:sz="0" w:space="0" w:color="auto"/>
                <w:left w:val="none" w:sz="0" w:space="0" w:color="auto"/>
                <w:bottom w:val="none" w:sz="0" w:space="0" w:color="auto"/>
                <w:right w:val="none" w:sz="0" w:space="0" w:color="auto"/>
              </w:divBdr>
            </w:div>
            <w:div w:id="156265183">
              <w:marLeft w:val="0"/>
              <w:marRight w:val="0"/>
              <w:marTop w:val="0"/>
              <w:marBottom w:val="0"/>
              <w:divBdr>
                <w:top w:val="none" w:sz="0" w:space="0" w:color="auto"/>
                <w:left w:val="none" w:sz="0" w:space="0" w:color="auto"/>
                <w:bottom w:val="none" w:sz="0" w:space="0" w:color="auto"/>
                <w:right w:val="none" w:sz="0" w:space="0" w:color="auto"/>
              </w:divBdr>
            </w:div>
            <w:div w:id="247353276">
              <w:marLeft w:val="0"/>
              <w:marRight w:val="0"/>
              <w:marTop w:val="0"/>
              <w:marBottom w:val="0"/>
              <w:divBdr>
                <w:top w:val="none" w:sz="0" w:space="0" w:color="auto"/>
                <w:left w:val="none" w:sz="0" w:space="0" w:color="auto"/>
                <w:bottom w:val="none" w:sz="0" w:space="0" w:color="auto"/>
                <w:right w:val="none" w:sz="0" w:space="0" w:color="auto"/>
              </w:divBdr>
            </w:div>
            <w:div w:id="44717375">
              <w:marLeft w:val="0"/>
              <w:marRight w:val="0"/>
              <w:marTop w:val="0"/>
              <w:marBottom w:val="0"/>
              <w:divBdr>
                <w:top w:val="none" w:sz="0" w:space="0" w:color="auto"/>
                <w:left w:val="none" w:sz="0" w:space="0" w:color="auto"/>
                <w:bottom w:val="none" w:sz="0" w:space="0" w:color="auto"/>
                <w:right w:val="none" w:sz="0" w:space="0" w:color="auto"/>
              </w:divBdr>
            </w:div>
            <w:div w:id="36854658">
              <w:marLeft w:val="0"/>
              <w:marRight w:val="0"/>
              <w:marTop w:val="0"/>
              <w:marBottom w:val="0"/>
              <w:divBdr>
                <w:top w:val="none" w:sz="0" w:space="0" w:color="auto"/>
                <w:left w:val="none" w:sz="0" w:space="0" w:color="auto"/>
                <w:bottom w:val="none" w:sz="0" w:space="0" w:color="auto"/>
                <w:right w:val="none" w:sz="0" w:space="0" w:color="auto"/>
              </w:divBdr>
            </w:div>
            <w:div w:id="682124568">
              <w:marLeft w:val="0"/>
              <w:marRight w:val="0"/>
              <w:marTop w:val="0"/>
              <w:marBottom w:val="0"/>
              <w:divBdr>
                <w:top w:val="none" w:sz="0" w:space="0" w:color="auto"/>
                <w:left w:val="none" w:sz="0" w:space="0" w:color="auto"/>
                <w:bottom w:val="none" w:sz="0" w:space="0" w:color="auto"/>
                <w:right w:val="none" w:sz="0" w:space="0" w:color="auto"/>
              </w:divBdr>
            </w:div>
            <w:div w:id="1865248802">
              <w:marLeft w:val="0"/>
              <w:marRight w:val="0"/>
              <w:marTop w:val="0"/>
              <w:marBottom w:val="0"/>
              <w:divBdr>
                <w:top w:val="none" w:sz="0" w:space="0" w:color="auto"/>
                <w:left w:val="none" w:sz="0" w:space="0" w:color="auto"/>
                <w:bottom w:val="none" w:sz="0" w:space="0" w:color="auto"/>
                <w:right w:val="none" w:sz="0" w:space="0" w:color="auto"/>
              </w:divBdr>
            </w:div>
            <w:div w:id="1596135444">
              <w:marLeft w:val="0"/>
              <w:marRight w:val="0"/>
              <w:marTop w:val="0"/>
              <w:marBottom w:val="0"/>
              <w:divBdr>
                <w:top w:val="none" w:sz="0" w:space="0" w:color="auto"/>
                <w:left w:val="none" w:sz="0" w:space="0" w:color="auto"/>
                <w:bottom w:val="none" w:sz="0" w:space="0" w:color="auto"/>
                <w:right w:val="none" w:sz="0" w:space="0" w:color="auto"/>
              </w:divBdr>
            </w:div>
            <w:div w:id="1208223052">
              <w:marLeft w:val="0"/>
              <w:marRight w:val="0"/>
              <w:marTop w:val="0"/>
              <w:marBottom w:val="0"/>
              <w:divBdr>
                <w:top w:val="none" w:sz="0" w:space="0" w:color="auto"/>
                <w:left w:val="none" w:sz="0" w:space="0" w:color="auto"/>
                <w:bottom w:val="none" w:sz="0" w:space="0" w:color="auto"/>
                <w:right w:val="none" w:sz="0" w:space="0" w:color="auto"/>
              </w:divBdr>
            </w:div>
            <w:div w:id="919565415">
              <w:marLeft w:val="0"/>
              <w:marRight w:val="0"/>
              <w:marTop w:val="0"/>
              <w:marBottom w:val="0"/>
              <w:divBdr>
                <w:top w:val="none" w:sz="0" w:space="0" w:color="auto"/>
                <w:left w:val="none" w:sz="0" w:space="0" w:color="auto"/>
                <w:bottom w:val="none" w:sz="0" w:space="0" w:color="auto"/>
                <w:right w:val="none" w:sz="0" w:space="0" w:color="auto"/>
              </w:divBdr>
            </w:div>
            <w:div w:id="1316102492">
              <w:marLeft w:val="0"/>
              <w:marRight w:val="0"/>
              <w:marTop w:val="0"/>
              <w:marBottom w:val="0"/>
              <w:divBdr>
                <w:top w:val="none" w:sz="0" w:space="0" w:color="auto"/>
                <w:left w:val="none" w:sz="0" w:space="0" w:color="auto"/>
                <w:bottom w:val="none" w:sz="0" w:space="0" w:color="auto"/>
                <w:right w:val="none" w:sz="0" w:space="0" w:color="auto"/>
              </w:divBdr>
            </w:div>
            <w:div w:id="1655067147">
              <w:marLeft w:val="0"/>
              <w:marRight w:val="0"/>
              <w:marTop w:val="0"/>
              <w:marBottom w:val="0"/>
              <w:divBdr>
                <w:top w:val="none" w:sz="0" w:space="0" w:color="auto"/>
                <w:left w:val="none" w:sz="0" w:space="0" w:color="auto"/>
                <w:bottom w:val="none" w:sz="0" w:space="0" w:color="auto"/>
                <w:right w:val="none" w:sz="0" w:space="0" w:color="auto"/>
              </w:divBdr>
            </w:div>
            <w:div w:id="496042956">
              <w:marLeft w:val="0"/>
              <w:marRight w:val="0"/>
              <w:marTop w:val="0"/>
              <w:marBottom w:val="0"/>
              <w:divBdr>
                <w:top w:val="none" w:sz="0" w:space="0" w:color="auto"/>
                <w:left w:val="none" w:sz="0" w:space="0" w:color="auto"/>
                <w:bottom w:val="none" w:sz="0" w:space="0" w:color="auto"/>
                <w:right w:val="none" w:sz="0" w:space="0" w:color="auto"/>
              </w:divBdr>
            </w:div>
            <w:div w:id="1063871892">
              <w:marLeft w:val="0"/>
              <w:marRight w:val="0"/>
              <w:marTop w:val="0"/>
              <w:marBottom w:val="0"/>
              <w:divBdr>
                <w:top w:val="none" w:sz="0" w:space="0" w:color="auto"/>
                <w:left w:val="none" w:sz="0" w:space="0" w:color="auto"/>
                <w:bottom w:val="none" w:sz="0" w:space="0" w:color="auto"/>
                <w:right w:val="none" w:sz="0" w:space="0" w:color="auto"/>
              </w:divBdr>
            </w:div>
            <w:div w:id="2105684190">
              <w:marLeft w:val="0"/>
              <w:marRight w:val="0"/>
              <w:marTop w:val="0"/>
              <w:marBottom w:val="0"/>
              <w:divBdr>
                <w:top w:val="none" w:sz="0" w:space="0" w:color="auto"/>
                <w:left w:val="none" w:sz="0" w:space="0" w:color="auto"/>
                <w:bottom w:val="none" w:sz="0" w:space="0" w:color="auto"/>
                <w:right w:val="none" w:sz="0" w:space="0" w:color="auto"/>
              </w:divBdr>
            </w:div>
            <w:div w:id="1138378959">
              <w:marLeft w:val="0"/>
              <w:marRight w:val="0"/>
              <w:marTop w:val="0"/>
              <w:marBottom w:val="0"/>
              <w:divBdr>
                <w:top w:val="none" w:sz="0" w:space="0" w:color="auto"/>
                <w:left w:val="none" w:sz="0" w:space="0" w:color="auto"/>
                <w:bottom w:val="none" w:sz="0" w:space="0" w:color="auto"/>
                <w:right w:val="none" w:sz="0" w:space="0" w:color="auto"/>
              </w:divBdr>
            </w:div>
            <w:div w:id="952632328">
              <w:marLeft w:val="0"/>
              <w:marRight w:val="0"/>
              <w:marTop w:val="0"/>
              <w:marBottom w:val="0"/>
              <w:divBdr>
                <w:top w:val="none" w:sz="0" w:space="0" w:color="auto"/>
                <w:left w:val="none" w:sz="0" w:space="0" w:color="auto"/>
                <w:bottom w:val="none" w:sz="0" w:space="0" w:color="auto"/>
                <w:right w:val="none" w:sz="0" w:space="0" w:color="auto"/>
              </w:divBdr>
            </w:div>
            <w:div w:id="598175464">
              <w:marLeft w:val="0"/>
              <w:marRight w:val="0"/>
              <w:marTop w:val="0"/>
              <w:marBottom w:val="0"/>
              <w:divBdr>
                <w:top w:val="none" w:sz="0" w:space="0" w:color="auto"/>
                <w:left w:val="none" w:sz="0" w:space="0" w:color="auto"/>
                <w:bottom w:val="none" w:sz="0" w:space="0" w:color="auto"/>
                <w:right w:val="none" w:sz="0" w:space="0" w:color="auto"/>
              </w:divBdr>
            </w:div>
            <w:div w:id="1680158947">
              <w:marLeft w:val="0"/>
              <w:marRight w:val="0"/>
              <w:marTop w:val="0"/>
              <w:marBottom w:val="0"/>
              <w:divBdr>
                <w:top w:val="none" w:sz="0" w:space="0" w:color="auto"/>
                <w:left w:val="none" w:sz="0" w:space="0" w:color="auto"/>
                <w:bottom w:val="none" w:sz="0" w:space="0" w:color="auto"/>
                <w:right w:val="none" w:sz="0" w:space="0" w:color="auto"/>
              </w:divBdr>
            </w:div>
            <w:div w:id="2048412779">
              <w:marLeft w:val="0"/>
              <w:marRight w:val="0"/>
              <w:marTop w:val="0"/>
              <w:marBottom w:val="0"/>
              <w:divBdr>
                <w:top w:val="none" w:sz="0" w:space="0" w:color="auto"/>
                <w:left w:val="none" w:sz="0" w:space="0" w:color="auto"/>
                <w:bottom w:val="none" w:sz="0" w:space="0" w:color="auto"/>
                <w:right w:val="none" w:sz="0" w:space="0" w:color="auto"/>
              </w:divBdr>
            </w:div>
            <w:div w:id="1180243936">
              <w:marLeft w:val="0"/>
              <w:marRight w:val="0"/>
              <w:marTop w:val="0"/>
              <w:marBottom w:val="0"/>
              <w:divBdr>
                <w:top w:val="none" w:sz="0" w:space="0" w:color="auto"/>
                <w:left w:val="none" w:sz="0" w:space="0" w:color="auto"/>
                <w:bottom w:val="none" w:sz="0" w:space="0" w:color="auto"/>
                <w:right w:val="none" w:sz="0" w:space="0" w:color="auto"/>
              </w:divBdr>
            </w:div>
            <w:div w:id="1663667">
              <w:marLeft w:val="0"/>
              <w:marRight w:val="0"/>
              <w:marTop w:val="0"/>
              <w:marBottom w:val="0"/>
              <w:divBdr>
                <w:top w:val="none" w:sz="0" w:space="0" w:color="auto"/>
                <w:left w:val="none" w:sz="0" w:space="0" w:color="auto"/>
                <w:bottom w:val="none" w:sz="0" w:space="0" w:color="auto"/>
                <w:right w:val="none" w:sz="0" w:space="0" w:color="auto"/>
              </w:divBdr>
            </w:div>
            <w:div w:id="99885599">
              <w:marLeft w:val="0"/>
              <w:marRight w:val="0"/>
              <w:marTop w:val="0"/>
              <w:marBottom w:val="0"/>
              <w:divBdr>
                <w:top w:val="none" w:sz="0" w:space="0" w:color="auto"/>
                <w:left w:val="none" w:sz="0" w:space="0" w:color="auto"/>
                <w:bottom w:val="none" w:sz="0" w:space="0" w:color="auto"/>
                <w:right w:val="none" w:sz="0" w:space="0" w:color="auto"/>
              </w:divBdr>
            </w:div>
            <w:div w:id="705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7839</Words>
  <Characters>44685</Characters>
  <Application>Microsoft Macintosh Word</Application>
  <DocSecurity>0</DocSecurity>
  <Lines>372</Lines>
  <Paragraphs>104</Paragraphs>
  <ScaleCrop>false</ScaleCrop>
  <Company/>
  <LinksUpToDate>false</LinksUpToDate>
  <CharactersWithSpaces>52420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Suehana Rahman</dc:creator>
  <cp:keywords/>
  <dc:description/>
  <cp:lastModifiedBy>Na Ma</cp:lastModifiedBy>
  <cp:revision>2</cp:revision>
  <dcterms:created xsi:type="dcterms:W3CDTF">2017-04-19T02:45:00Z</dcterms:created>
  <dcterms:modified xsi:type="dcterms:W3CDTF">2017-04-19T02:45:00Z</dcterms:modified>
</cp:coreProperties>
</file>