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AD9A" w14:textId="3F582EDF" w:rsidR="0017495E" w:rsidRPr="00EE5DE4" w:rsidRDefault="0017495E" w:rsidP="00A41C15">
      <w:pPr>
        <w:spacing w:line="360" w:lineRule="auto"/>
        <w:jc w:val="both"/>
        <w:rPr>
          <w:rFonts w:ascii="Book Antiqua" w:hAnsi="Book Antiqua"/>
          <w:b/>
        </w:rPr>
      </w:pPr>
      <w:r w:rsidRPr="00EE5DE4">
        <w:rPr>
          <w:rFonts w:ascii="Book Antiqua" w:hAnsi="Book Antiqua"/>
          <w:b/>
        </w:rPr>
        <w:t xml:space="preserve">Name of Journal: </w:t>
      </w:r>
      <w:r w:rsidRPr="00EE5DE4">
        <w:rPr>
          <w:rFonts w:ascii="Book Antiqua" w:hAnsi="Book Antiqua"/>
          <w:b/>
          <w:i/>
          <w:iCs/>
        </w:rPr>
        <w:t>World Journal of Gastrointestinal Oncology</w:t>
      </w:r>
    </w:p>
    <w:p w14:paraId="65DFD35F" w14:textId="5D4C16E1" w:rsidR="0017495E" w:rsidRPr="00EE5DE4" w:rsidRDefault="0017495E" w:rsidP="00A41C15">
      <w:pPr>
        <w:spacing w:line="360" w:lineRule="auto"/>
        <w:jc w:val="both"/>
        <w:rPr>
          <w:rFonts w:ascii="Book Antiqua" w:hAnsi="Book Antiqua"/>
          <w:b/>
          <w:lang w:eastAsia="zh-CN"/>
        </w:rPr>
      </w:pPr>
      <w:r w:rsidRPr="00EE5DE4">
        <w:rPr>
          <w:rFonts w:ascii="Book Antiqua" w:hAnsi="Book Antiqua"/>
          <w:b/>
        </w:rPr>
        <w:t xml:space="preserve">Manuscript NO: </w:t>
      </w:r>
      <w:r w:rsidRPr="00EE5DE4">
        <w:rPr>
          <w:rFonts w:ascii="Book Antiqua" w:hAnsi="Book Antiqua"/>
          <w:b/>
          <w:lang w:eastAsia="zh-CN"/>
        </w:rPr>
        <w:t>33308</w:t>
      </w:r>
    </w:p>
    <w:p w14:paraId="56BCC8F7" w14:textId="77777777" w:rsidR="0017495E" w:rsidRPr="00EE5DE4" w:rsidRDefault="0017495E" w:rsidP="00A41C15">
      <w:pPr>
        <w:spacing w:line="360" w:lineRule="auto"/>
        <w:jc w:val="both"/>
        <w:rPr>
          <w:rFonts w:ascii="Book Antiqua" w:hAnsi="Book Antiqua"/>
          <w:b/>
          <w:lang w:eastAsia="zh-CN"/>
        </w:rPr>
      </w:pPr>
      <w:r w:rsidRPr="00EE5DE4">
        <w:rPr>
          <w:rFonts w:ascii="Book Antiqua" w:hAnsi="Book Antiqua"/>
          <w:b/>
        </w:rPr>
        <w:t>Manuscript Type: Original Article</w:t>
      </w:r>
    </w:p>
    <w:p w14:paraId="72F8452E" w14:textId="77777777" w:rsidR="009D4532" w:rsidRPr="00EE5DE4" w:rsidRDefault="009D4532" w:rsidP="00A41C15">
      <w:pPr>
        <w:spacing w:line="360" w:lineRule="auto"/>
        <w:jc w:val="both"/>
        <w:rPr>
          <w:rFonts w:ascii="Book Antiqua" w:hAnsi="Book Antiqua"/>
          <w:b/>
          <w:lang w:eastAsia="zh-CN"/>
        </w:rPr>
      </w:pPr>
    </w:p>
    <w:p w14:paraId="1498C798" w14:textId="4B169233" w:rsidR="0017495E" w:rsidRPr="00EE5DE4" w:rsidRDefault="0017495E" w:rsidP="00A41C15">
      <w:pPr>
        <w:spacing w:line="360" w:lineRule="auto"/>
        <w:jc w:val="both"/>
        <w:rPr>
          <w:rFonts w:ascii="Book Antiqua" w:hAnsi="Book Antiqua"/>
          <w:b/>
          <w:lang w:eastAsia="zh-CN"/>
        </w:rPr>
      </w:pPr>
      <w:r w:rsidRPr="00EE5DE4">
        <w:rPr>
          <w:rFonts w:ascii="Book Antiqua" w:hAnsi="Book Antiqua"/>
          <w:b/>
          <w:i/>
        </w:rPr>
        <w:t>Randomized Controlled Trial</w:t>
      </w:r>
    </w:p>
    <w:p w14:paraId="6BCE5936" w14:textId="3A3D44DC" w:rsidR="004723CB" w:rsidRPr="00EE5DE4" w:rsidRDefault="00890F07" w:rsidP="00A41C15">
      <w:pPr>
        <w:spacing w:line="360" w:lineRule="auto"/>
        <w:jc w:val="both"/>
        <w:rPr>
          <w:rFonts w:ascii="Book Antiqua" w:hAnsi="Book Antiqua"/>
          <w:b/>
        </w:rPr>
      </w:pPr>
      <w:r w:rsidRPr="00EE5DE4">
        <w:rPr>
          <w:rFonts w:ascii="Book Antiqua" w:hAnsi="Book Antiqua"/>
          <w:b/>
        </w:rPr>
        <w:t xml:space="preserve">Impact </w:t>
      </w:r>
      <w:r w:rsidR="004723CB" w:rsidRPr="00EE5DE4">
        <w:rPr>
          <w:rFonts w:ascii="Book Antiqua" w:hAnsi="Book Antiqua"/>
          <w:b/>
        </w:rPr>
        <w:t xml:space="preserve">of </w:t>
      </w:r>
      <w:r w:rsidR="004C7D78" w:rsidRPr="00EE5DE4">
        <w:rPr>
          <w:rFonts w:ascii="Book Antiqua" w:hAnsi="Book Antiqua"/>
          <w:b/>
        </w:rPr>
        <w:t xml:space="preserve">tumour </w:t>
      </w:r>
      <w:r w:rsidR="004723CB" w:rsidRPr="00EE5DE4">
        <w:rPr>
          <w:rFonts w:ascii="Book Antiqua" w:hAnsi="Book Antiqua"/>
          <w:b/>
        </w:rPr>
        <w:t>histolog</w:t>
      </w:r>
      <w:r w:rsidR="004C7D78" w:rsidRPr="00EE5DE4">
        <w:rPr>
          <w:rFonts w:ascii="Book Antiqua" w:hAnsi="Book Antiqua"/>
          <w:b/>
        </w:rPr>
        <w:t>ical subtype</w:t>
      </w:r>
      <w:r w:rsidR="004723CB" w:rsidRPr="00EE5DE4">
        <w:rPr>
          <w:rFonts w:ascii="Book Antiqua" w:hAnsi="Book Antiqua"/>
          <w:b/>
        </w:rPr>
        <w:t xml:space="preserve"> on chemotherapy outcome in adv</w:t>
      </w:r>
      <w:r w:rsidR="006801D3" w:rsidRPr="00EE5DE4">
        <w:rPr>
          <w:rFonts w:ascii="Book Antiqua" w:hAnsi="Book Antiqua"/>
          <w:b/>
        </w:rPr>
        <w:t xml:space="preserve">anced </w:t>
      </w:r>
      <w:r w:rsidR="003A61AA" w:rsidRPr="00EE5DE4">
        <w:rPr>
          <w:rFonts w:ascii="Book Antiqua" w:hAnsi="Book Antiqua"/>
          <w:b/>
        </w:rPr>
        <w:t>o</w:t>
      </w:r>
      <w:r w:rsidR="006801D3" w:rsidRPr="00EE5DE4">
        <w:rPr>
          <w:rFonts w:ascii="Book Antiqua" w:hAnsi="Book Antiqua"/>
          <w:b/>
        </w:rPr>
        <w:t xml:space="preserve">esophageal cancer </w:t>
      </w:r>
    </w:p>
    <w:p w14:paraId="6641671F" w14:textId="77777777" w:rsidR="004723CB" w:rsidRPr="00EE5DE4" w:rsidRDefault="004723CB" w:rsidP="00A41C15">
      <w:pPr>
        <w:spacing w:line="360" w:lineRule="auto"/>
        <w:jc w:val="both"/>
        <w:rPr>
          <w:rFonts w:ascii="Book Antiqua" w:hAnsi="Book Antiqua"/>
          <w:lang w:eastAsia="zh-CN"/>
        </w:rPr>
      </w:pPr>
    </w:p>
    <w:p w14:paraId="22BAC43C" w14:textId="0E55C93B" w:rsidR="000A2964" w:rsidRPr="00EE5DE4" w:rsidRDefault="004F6F41" w:rsidP="00A41C15">
      <w:pPr>
        <w:spacing w:line="360" w:lineRule="auto"/>
        <w:jc w:val="both"/>
        <w:rPr>
          <w:rFonts w:ascii="Book Antiqua" w:hAnsi="Book Antiqua"/>
        </w:rPr>
      </w:pPr>
      <w:r w:rsidRPr="00EE5DE4">
        <w:rPr>
          <w:rFonts w:ascii="Book Antiqua" w:hAnsi="Book Antiqua"/>
        </w:rPr>
        <w:t>Davidson</w:t>
      </w:r>
      <w:r w:rsidRPr="00EE5DE4">
        <w:rPr>
          <w:rFonts w:ascii="Book Antiqua" w:hAnsi="Book Antiqua"/>
          <w:lang w:eastAsia="zh-CN"/>
        </w:rPr>
        <w:t xml:space="preserve"> M </w:t>
      </w:r>
      <w:r w:rsidRPr="00EE5DE4">
        <w:rPr>
          <w:rFonts w:ascii="Book Antiqua" w:hAnsi="Book Antiqua"/>
          <w:i/>
          <w:lang w:eastAsia="zh-CN"/>
        </w:rPr>
        <w:t>et al.</w:t>
      </w:r>
      <w:r w:rsidR="0017495E" w:rsidRPr="00EE5DE4">
        <w:rPr>
          <w:rFonts w:ascii="Book Antiqua" w:hAnsi="Book Antiqua"/>
        </w:rPr>
        <w:t xml:space="preserve"> </w:t>
      </w:r>
      <w:r w:rsidR="00C44D68" w:rsidRPr="00EE5DE4">
        <w:rPr>
          <w:rFonts w:ascii="Book Antiqua" w:hAnsi="Book Antiqua"/>
        </w:rPr>
        <w:t>Oesophageal cancer</w:t>
      </w:r>
      <w:r w:rsidR="000A2964" w:rsidRPr="00EE5DE4">
        <w:rPr>
          <w:rFonts w:ascii="Book Antiqua" w:hAnsi="Book Antiqua"/>
        </w:rPr>
        <w:t xml:space="preserve"> histology and chemotherapy response </w:t>
      </w:r>
    </w:p>
    <w:p w14:paraId="01AF6C9E" w14:textId="77777777" w:rsidR="009D4532" w:rsidRPr="00EE5DE4" w:rsidRDefault="009D4532" w:rsidP="00A41C15">
      <w:pPr>
        <w:spacing w:line="360" w:lineRule="auto"/>
        <w:jc w:val="both"/>
        <w:rPr>
          <w:rFonts w:ascii="Book Antiqua" w:eastAsia="Arial Unicode MS" w:hAnsi="Book Antiqua" w:cs="Arial Unicode MS"/>
          <w:b/>
          <w:lang w:eastAsia="zh-CN"/>
        </w:rPr>
      </w:pPr>
    </w:p>
    <w:p w14:paraId="44207173" w14:textId="789ACB84" w:rsidR="009D4532" w:rsidRPr="00EE5DE4" w:rsidRDefault="009D4532" w:rsidP="00A41C15">
      <w:pPr>
        <w:spacing w:line="360" w:lineRule="auto"/>
        <w:jc w:val="both"/>
        <w:rPr>
          <w:rFonts w:ascii="Book Antiqua" w:hAnsi="Book Antiqua"/>
          <w:b/>
          <w:vertAlign w:val="superscript"/>
          <w:lang w:eastAsia="zh-CN"/>
        </w:rPr>
      </w:pPr>
      <w:r w:rsidRPr="00EE5DE4">
        <w:rPr>
          <w:rFonts w:ascii="Book Antiqua" w:hAnsi="Book Antiqua"/>
          <w:b/>
        </w:rPr>
        <w:t>Michael Davidson, Ian Chau, David Cunningham, Komel Khabra, Timothy Iveson, Tamas Hickish, Matthew Seymour</w:t>
      </w:r>
      <w:r w:rsidRPr="00EE5DE4">
        <w:rPr>
          <w:rFonts w:ascii="Book Antiqua" w:hAnsi="Book Antiqua"/>
          <w:b/>
          <w:lang w:eastAsia="zh-CN"/>
        </w:rPr>
        <w:t>,</w:t>
      </w:r>
      <w:r w:rsidRPr="00EE5DE4">
        <w:rPr>
          <w:rFonts w:ascii="Book Antiqua" w:hAnsi="Book Antiqua"/>
          <w:b/>
        </w:rPr>
        <w:t xml:space="preserve"> Naureen Starling</w:t>
      </w:r>
    </w:p>
    <w:p w14:paraId="7A5377EF" w14:textId="77777777" w:rsidR="004723CB" w:rsidRPr="00EE5DE4" w:rsidRDefault="004723CB" w:rsidP="00A41C15">
      <w:pPr>
        <w:spacing w:line="360" w:lineRule="auto"/>
        <w:jc w:val="both"/>
        <w:rPr>
          <w:rFonts w:ascii="Book Antiqua" w:hAnsi="Book Antiqua"/>
          <w:b/>
          <w:lang w:eastAsia="zh-CN"/>
        </w:rPr>
      </w:pPr>
    </w:p>
    <w:p w14:paraId="1D627A31" w14:textId="4EDAAD9F" w:rsidR="00210185" w:rsidRPr="00EE5DE4" w:rsidRDefault="004D4160" w:rsidP="00A41C15">
      <w:pPr>
        <w:spacing w:line="360" w:lineRule="auto"/>
        <w:jc w:val="both"/>
        <w:rPr>
          <w:rFonts w:ascii="Book Antiqua" w:hAnsi="Book Antiqua"/>
          <w:lang w:eastAsia="zh-CN"/>
        </w:rPr>
      </w:pPr>
      <w:r w:rsidRPr="00EE5DE4">
        <w:rPr>
          <w:rFonts w:ascii="Book Antiqua" w:hAnsi="Book Antiqua"/>
          <w:b/>
        </w:rPr>
        <w:t>Michael Davidson, Ian Chau, David Cunningham, Komel Khabra,</w:t>
      </w:r>
      <w:r w:rsidRPr="00EE5DE4">
        <w:rPr>
          <w:rFonts w:ascii="Book Antiqua" w:hAnsi="Book Antiqua"/>
          <w:b/>
          <w:lang w:eastAsia="zh-CN"/>
        </w:rPr>
        <w:t xml:space="preserve"> </w:t>
      </w:r>
      <w:r w:rsidRPr="00EE5DE4">
        <w:rPr>
          <w:rFonts w:ascii="Book Antiqua" w:hAnsi="Book Antiqua"/>
          <w:b/>
        </w:rPr>
        <w:t>Naureen Starling</w:t>
      </w:r>
      <w:r w:rsidRPr="00EE5DE4">
        <w:rPr>
          <w:rFonts w:ascii="Book Antiqua" w:hAnsi="Book Antiqua"/>
          <w:b/>
          <w:lang w:eastAsia="zh-CN"/>
        </w:rPr>
        <w:t>,</w:t>
      </w:r>
      <w:r w:rsidRPr="00EE5DE4">
        <w:rPr>
          <w:rFonts w:ascii="Book Antiqua" w:hAnsi="Book Antiqua"/>
        </w:rPr>
        <w:t xml:space="preserve"> </w:t>
      </w:r>
      <w:r w:rsidR="004723CB" w:rsidRPr="00EE5DE4">
        <w:rPr>
          <w:rFonts w:ascii="Book Antiqua" w:hAnsi="Book Antiqua"/>
        </w:rPr>
        <w:t>Royal Marsden Hospital NHS Foundation Trust, London and Surrey</w:t>
      </w:r>
      <w:r w:rsidR="000A2964" w:rsidRPr="00EE5DE4">
        <w:rPr>
          <w:rFonts w:ascii="Book Antiqua" w:hAnsi="Book Antiqua"/>
        </w:rPr>
        <w:t xml:space="preserve">, </w:t>
      </w:r>
      <w:r w:rsidRPr="00EE5DE4">
        <w:rPr>
          <w:rFonts w:ascii="Book Antiqua" w:hAnsi="Book Antiqua"/>
        </w:rPr>
        <w:t xml:space="preserve">London </w:t>
      </w:r>
      <w:r w:rsidR="000A2964" w:rsidRPr="00EE5DE4">
        <w:rPr>
          <w:rFonts w:ascii="Book Antiqua" w:hAnsi="Book Antiqua"/>
        </w:rPr>
        <w:t>SM25PT</w:t>
      </w:r>
      <w:r w:rsidR="006B2891" w:rsidRPr="00EE5DE4">
        <w:rPr>
          <w:rFonts w:ascii="Book Antiqua" w:hAnsi="Book Antiqua"/>
          <w:lang w:eastAsia="zh-CN"/>
        </w:rPr>
        <w:t xml:space="preserve">, </w:t>
      </w:r>
      <w:r w:rsidR="006B2891" w:rsidRPr="00EE5DE4">
        <w:rPr>
          <w:rFonts w:ascii="Book Antiqua" w:hAnsi="Book Antiqua"/>
        </w:rPr>
        <w:t>U</w:t>
      </w:r>
      <w:r w:rsidR="006B2891" w:rsidRPr="00EE5DE4">
        <w:rPr>
          <w:rFonts w:ascii="Book Antiqua" w:hAnsi="Book Antiqua"/>
          <w:lang w:eastAsia="zh-CN"/>
        </w:rPr>
        <w:t xml:space="preserve">nited </w:t>
      </w:r>
      <w:r w:rsidR="006B2891" w:rsidRPr="00EE5DE4">
        <w:rPr>
          <w:rFonts w:ascii="Book Antiqua" w:hAnsi="Book Antiqua"/>
        </w:rPr>
        <w:t>K</w:t>
      </w:r>
      <w:r w:rsidR="006B2891" w:rsidRPr="00EE5DE4">
        <w:rPr>
          <w:rFonts w:ascii="Book Antiqua" w:hAnsi="Book Antiqua"/>
          <w:lang w:eastAsia="zh-CN"/>
        </w:rPr>
        <w:t>ingdom</w:t>
      </w:r>
    </w:p>
    <w:p w14:paraId="596CBE26" w14:textId="77777777" w:rsidR="004D4160" w:rsidRPr="00EE5DE4" w:rsidRDefault="004D4160" w:rsidP="00A41C15">
      <w:pPr>
        <w:spacing w:line="360" w:lineRule="auto"/>
        <w:jc w:val="both"/>
        <w:rPr>
          <w:rFonts w:ascii="Book Antiqua" w:hAnsi="Book Antiqua"/>
          <w:vertAlign w:val="superscript"/>
          <w:lang w:eastAsia="zh-CN"/>
        </w:rPr>
      </w:pPr>
    </w:p>
    <w:p w14:paraId="6A3837C6" w14:textId="50CEBB88" w:rsidR="00210185" w:rsidRPr="00EE5DE4" w:rsidRDefault="004D4160" w:rsidP="00A41C15">
      <w:pPr>
        <w:spacing w:line="360" w:lineRule="auto"/>
        <w:jc w:val="both"/>
        <w:rPr>
          <w:rFonts w:ascii="Book Antiqua" w:hAnsi="Book Antiqua"/>
          <w:b/>
        </w:rPr>
      </w:pPr>
      <w:r w:rsidRPr="00EE5DE4">
        <w:rPr>
          <w:rFonts w:ascii="Book Antiqua" w:hAnsi="Book Antiqua"/>
          <w:b/>
        </w:rPr>
        <w:t>Timothy Iveson,</w:t>
      </w:r>
      <w:r w:rsidRPr="00EE5DE4">
        <w:rPr>
          <w:rFonts w:ascii="Book Antiqua" w:hAnsi="Book Antiqua"/>
          <w:b/>
          <w:lang w:eastAsia="zh-CN"/>
        </w:rPr>
        <w:t xml:space="preserve"> </w:t>
      </w:r>
      <w:r w:rsidR="00210185" w:rsidRPr="00EE5DE4">
        <w:rPr>
          <w:rFonts w:ascii="Book Antiqua" w:hAnsi="Book Antiqua"/>
        </w:rPr>
        <w:t>Southampton University Hospital NHS Trust and Salisbury</w:t>
      </w:r>
      <w:r w:rsidR="00210185" w:rsidRPr="00EE5DE4">
        <w:rPr>
          <w:rFonts w:ascii="Book Antiqua" w:hAnsi="Book Antiqua"/>
          <w:vertAlign w:val="superscript"/>
        </w:rPr>
        <w:t xml:space="preserve"> </w:t>
      </w:r>
      <w:r w:rsidR="00210185" w:rsidRPr="00EE5DE4">
        <w:rPr>
          <w:rFonts w:ascii="Book Antiqua" w:hAnsi="Book Antiqua"/>
        </w:rPr>
        <w:t xml:space="preserve">Hospital NHS Foundation Trust, </w:t>
      </w:r>
      <w:r w:rsidRPr="00EE5DE4">
        <w:rPr>
          <w:rFonts w:ascii="Book Antiqua" w:hAnsi="Book Antiqua"/>
        </w:rPr>
        <w:t xml:space="preserve">Southampton </w:t>
      </w:r>
      <w:r w:rsidR="000A2964" w:rsidRPr="00EE5DE4">
        <w:rPr>
          <w:rFonts w:ascii="Book Antiqua" w:hAnsi="Book Antiqua"/>
        </w:rPr>
        <w:t>SO16 6YD</w:t>
      </w:r>
      <w:r w:rsidR="006B2891" w:rsidRPr="00EE5DE4">
        <w:rPr>
          <w:rFonts w:ascii="Book Antiqua" w:hAnsi="Book Antiqua"/>
          <w:lang w:eastAsia="zh-CN"/>
        </w:rPr>
        <w:t xml:space="preserve">, </w:t>
      </w:r>
      <w:r w:rsidR="006B2891" w:rsidRPr="00EE5DE4">
        <w:rPr>
          <w:rFonts w:ascii="Book Antiqua" w:hAnsi="Book Antiqua"/>
        </w:rPr>
        <w:t>U</w:t>
      </w:r>
      <w:r w:rsidR="006B2891" w:rsidRPr="00EE5DE4">
        <w:rPr>
          <w:rFonts w:ascii="Book Antiqua" w:hAnsi="Book Antiqua"/>
          <w:lang w:eastAsia="zh-CN"/>
        </w:rPr>
        <w:t xml:space="preserve">nited </w:t>
      </w:r>
      <w:r w:rsidR="006B2891" w:rsidRPr="00EE5DE4">
        <w:rPr>
          <w:rFonts w:ascii="Book Antiqua" w:hAnsi="Book Antiqua"/>
        </w:rPr>
        <w:t>K</w:t>
      </w:r>
      <w:r w:rsidR="006B2891" w:rsidRPr="00EE5DE4">
        <w:rPr>
          <w:rFonts w:ascii="Book Antiqua" w:hAnsi="Book Antiqua"/>
          <w:lang w:eastAsia="zh-CN"/>
        </w:rPr>
        <w:t>ingdom</w:t>
      </w:r>
      <w:r w:rsidR="00023C40" w:rsidRPr="00EE5DE4">
        <w:rPr>
          <w:rFonts w:ascii="Book Antiqua" w:hAnsi="Book Antiqua"/>
        </w:rPr>
        <w:t xml:space="preserve"> </w:t>
      </w:r>
    </w:p>
    <w:p w14:paraId="73112E44" w14:textId="77777777" w:rsidR="004D4160" w:rsidRPr="00EE5DE4" w:rsidRDefault="004D4160" w:rsidP="00A41C15">
      <w:pPr>
        <w:spacing w:line="360" w:lineRule="auto"/>
        <w:jc w:val="both"/>
        <w:rPr>
          <w:rFonts w:ascii="Book Antiqua" w:hAnsi="Book Antiqua"/>
          <w:vertAlign w:val="superscript"/>
          <w:lang w:eastAsia="zh-CN"/>
        </w:rPr>
      </w:pPr>
    </w:p>
    <w:p w14:paraId="5788013E" w14:textId="12341A10" w:rsidR="00210185" w:rsidRPr="00EE5DE4" w:rsidRDefault="004D4160" w:rsidP="00A41C15">
      <w:pPr>
        <w:spacing w:line="360" w:lineRule="auto"/>
        <w:jc w:val="both"/>
        <w:rPr>
          <w:rFonts w:ascii="Book Antiqua" w:hAnsi="Book Antiqua"/>
        </w:rPr>
      </w:pPr>
      <w:r w:rsidRPr="00EE5DE4">
        <w:rPr>
          <w:rFonts w:ascii="Book Antiqua" w:hAnsi="Book Antiqua"/>
          <w:b/>
        </w:rPr>
        <w:t>Tamas Hickish,</w:t>
      </w:r>
      <w:r w:rsidRPr="00EE5DE4">
        <w:rPr>
          <w:rFonts w:ascii="Book Antiqua" w:hAnsi="Book Antiqua"/>
          <w:b/>
          <w:lang w:eastAsia="zh-CN"/>
        </w:rPr>
        <w:t xml:space="preserve"> </w:t>
      </w:r>
      <w:r w:rsidR="00CD70F6" w:rsidRPr="00EE5DE4">
        <w:rPr>
          <w:rFonts w:ascii="Book Antiqua" w:hAnsi="Book Antiqua"/>
        </w:rPr>
        <w:t>Dep</w:t>
      </w:r>
      <w:r w:rsidR="00A41C15" w:rsidRPr="00EE5DE4">
        <w:rPr>
          <w:rFonts w:ascii="Book Antiqua" w:hAnsi="Book Antiqua"/>
          <w:lang w:eastAsia="zh-CN"/>
        </w:rPr>
        <w:t>artmen</w:t>
      </w:r>
      <w:r w:rsidR="00CD70F6" w:rsidRPr="00EE5DE4">
        <w:rPr>
          <w:rFonts w:ascii="Book Antiqua" w:hAnsi="Book Antiqua"/>
        </w:rPr>
        <w:t xml:space="preserve">t </w:t>
      </w:r>
      <w:r w:rsidR="00210185" w:rsidRPr="00EE5DE4">
        <w:rPr>
          <w:rFonts w:ascii="Book Antiqua" w:hAnsi="Book Antiqua"/>
        </w:rPr>
        <w:t>of H</w:t>
      </w:r>
      <w:r w:rsidR="00A734B5" w:rsidRPr="00EE5DE4">
        <w:rPr>
          <w:rFonts w:ascii="Book Antiqua" w:hAnsi="Book Antiqua"/>
        </w:rPr>
        <w:t>a</w:t>
      </w:r>
      <w:r w:rsidR="00210185" w:rsidRPr="00EE5DE4">
        <w:rPr>
          <w:rFonts w:ascii="Book Antiqua" w:hAnsi="Book Antiqua"/>
        </w:rPr>
        <w:t xml:space="preserve">ematology and Oncology, Bournemouth </w:t>
      </w:r>
      <w:r w:rsidR="00CD70F6" w:rsidRPr="00EE5DE4">
        <w:rPr>
          <w:rFonts w:ascii="Book Antiqua" w:hAnsi="Book Antiqua"/>
        </w:rPr>
        <w:t>University and Poole Hospital NHS Trust</w:t>
      </w:r>
      <w:r w:rsidR="00210185" w:rsidRPr="00EE5DE4">
        <w:rPr>
          <w:rFonts w:ascii="Book Antiqua" w:hAnsi="Book Antiqua"/>
        </w:rPr>
        <w:t>, Dorset</w:t>
      </w:r>
      <w:r w:rsidR="000A2964" w:rsidRPr="00EE5DE4">
        <w:rPr>
          <w:rFonts w:ascii="Book Antiqua" w:hAnsi="Book Antiqua"/>
        </w:rPr>
        <w:t xml:space="preserve"> </w:t>
      </w:r>
      <w:r w:rsidR="00CD70F6" w:rsidRPr="00EE5DE4">
        <w:rPr>
          <w:rFonts w:ascii="Book Antiqua" w:hAnsi="Book Antiqua"/>
        </w:rPr>
        <w:t>BH15 2JB</w:t>
      </w:r>
      <w:r w:rsidR="006B2891" w:rsidRPr="00EE5DE4">
        <w:rPr>
          <w:rFonts w:ascii="Book Antiqua" w:hAnsi="Book Antiqua"/>
          <w:lang w:eastAsia="zh-CN"/>
        </w:rPr>
        <w:t xml:space="preserve">, </w:t>
      </w:r>
      <w:r w:rsidR="006B2891" w:rsidRPr="00EE5DE4">
        <w:rPr>
          <w:rFonts w:ascii="Book Antiqua" w:hAnsi="Book Antiqua"/>
        </w:rPr>
        <w:t>U</w:t>
      </w:r>
      <w:r w:rsidR="006B2891" w:rsidRPr="00EE5DE4">
        <w:rPr>
          <w:rFonts w:ascii="Book Antiqua" w:hAnsi="Book Antiqua"/>
          <w:lang w:eastAsia="zh-CN"/>
        </w:rPr>
        <w:t xml:space="preserve">nited </w:t>
      </w:r>
      <w:r w:rsidR="006B2891" w:rsidRPr="00EE5DE4">
        <w:rPr>
          <w:rFonts w:ascii="Book Antiqua" w:hAnsi="Book Antiqua"/>
        </w:rPr>
        <w:t>K</w:t>
      </w:r>
      <w:r w:rsidR="006B2891" w:rsidRPr="00EE5DE4">
        <w:rPr>
          <w:rFonts w:ascii="Book Antiqua" w:hAnsi="Book Antiqua"/>
          <w:lang w:eastAsia="zh-CN"/>
        </w:rPr>
        <w:t>ingdom</w:t>
      </w:r>
    </w:p>
    <w:p w14:paraId="39B40C1F" w14:textId="77777777" w:rsidR="004D4160" w:rsidRPr="00EE5DE4" w:rsidRDefault="004D4160" w:rsidP="00A41C15">
      <w:pPr>
        <w:spacing w:line="360" w:lineRule="auto"/>
        <w:jc w:val="both"/>
        <w:rPr>
          <w:rFonts w:ascii="Book Antiqua" w:hAnsi="Book Antiqua"/>
          <w:vertAlign w:val="superscript"/>
          <w:lang w:eastAsia="zh-CN"/>
        </w:rPr>
      </w:pPr>
    </w:p>
    <w:p w14:paraId="17A483D6" w14:textId="7528CFAD" w:rsidR="00210185" w:rsidRPr="00EE5DE4" w:rsidRDefault="004D4160" w:rsidP="00A41C15">
      <w:pPr>
        <w:spacing w:line="360" w:lineRule="auto"/>
        <w:jc w:val="both"/>
        <w:rPr>
          <w:rFonts w:ascii="Book Antiqua" w:hAnsi="Book Antiqua"/>
          <w:lang w:eastAsia="zh-CN"/>
        </w:rPr>
      </w:pPr>
      <w:r w:rsidRPr="00EE5DE4">
        <w:rPr>
          <w:rFonts w:ascii="Book Antiqua" w:hAnsi="Book Antiqua"/>
          <w:b/>
        </w:rPr>
        <w:t>Matthew Seymour</w:t>
      </w:r>
      <w:r w:rsidRPr="00EE5DE4">
        <w:rPr>
          <w:rFonts w:ascii="Book Antiqua" w:hAnsi="Book Antiqua"/>
          <w:b/>
          <w:lang w:eastAsia="zh-CN"/>
        </w:rPr>
        <w:t>,</w:t>
      </w:r>
      <w:r w:rsidRPr="00EE5DE4">
        <w:rPr>
          <w:rFonts w:ascii="Book Antiqua" w:hAnsi="Book Antiqua"/>
          <w:b/>
        </w:rPr>
        <w:t xml:space="preserve"> </w:t>
      </w:r>
      <w:r w:rsidR="00CD70F6" w:rsidRPr="00EE5DE4">
        <w:rPr>
          <w:rFonts w:ascii="Book Antiqua" w:hAnsi="Book Antiqua"/>
        </w:rPr>
        <w:t xml:space="preserve">St </w:t>
      </w:r>
      <w:r w:rsidR="00210185" w:rsidRPr="00EE5DE4">
        <w:rPr>
          <w:rFonts w:ascii="Book Antiqua" w:hAnsi="Book Antiqua"/>
        </w:rPr>
        <w:t>James</w:t>
      </w:r>
      <w:r w:rsidRPr="00EE5DE4">
        <w:rPr>
          <w:rFonts w:ascii="Book Antiqua" w:hAnsi="Book Antiqua"/>
          <w:lang w:eastAsia="zh-CN"/>
        </w:rPr>
        <w:t>’</w:t>
      </w:r>
      <w:r w:rsidR="00210185" w:rsidRPr="00EE5DE4">
        <w:rPr>
          <w:rFonts w:ascii="Book Antiqua" w:hAnsi="Book Antiqua"/>
        </w:rPr>
        <w:t>s Institute of Oncol</w:t>
      </w:r>
      <w:r w:rsidR="006B2891" w:rsidRPr="00EE5DE4">
        <w:rPr>
          <w:rFonts w:ascii="Book Antiqua" w:hAnsi="Book Antiqua"/>
        </w:rPr>
        <w:t>ogy, St James</w:t>
      </w:r>
      <w:r w:rsidRPr="00EE5DE4">
        <w:rPr>
          <w:rFonts w:ascii="Book Antiqua" w:hAnsi="Book Antiqua"/>
          <w:lang w:eastAsia="zh-CN"/>
        </w:rPr>
        <w:t>’</w:t>
      </w:r>
      <w:r w:rsidR="006B2891" w:rsidRPr="00EE5DE4">
        <w:rPr>
          <w:rFonts w:ascii="Book Antiqua" w:hAnsi="Book Antiqua"/>
        </w:rPr>
        <w:t>s Hospital, Leeds</w:t>
      </w:r>
      <w:r w:rsidR="00210185" w:rsidRPr="00EE5DE4">
        <w:rPr>
          <w:rFonts w:ascii="Book Antiqua" w:hAnsi="Book Antiqua"/>
        </w:rPr>
        <w:t xml:space="preserve"> </w:t>
      </w:r>
      <w:r w:rsidR="000A2964" w:rsidRPr="00EE5DE4">
        <w:rPr>
          <w:rFonts w:ascii="Book Antiqua" w:hAnsi="Book Antiqua"/>
        </w:rPr>
        <w:t>LS9 7TF</w:t>
      </w:r>
      <w:r w:rsidR="006B2891" w:rsidRPr="00EE5DE4">
        <w:rPr>
          <w:rFonts w:ascii="Book Antiqua" w:hAnsi="Book Antiqua"/>
          <w:lang w:eastAsia="zh-CN"/>
        </w:rPr>
        <w:t xml:space="preserve">, </w:t>
      </w:r>
      <w:r w:rsidR="006B2891" w:rsidRPr="00EE5DE4">
        <w:rPr>
          <w:rFonts w:ascii="Book Antiqua" w:hAnsi="Book Antiqua"/>
        </w:rPr>
        <w:t>U</w:t>
      </w:r>
      <w:r w:rsidR="006B2891" w:rsidRPr="00EE5DE4">
        <w:rPr>
          <w:rFonts w:ascii="Book Antiqua" w:hAnsi="Book Antiqua"/>
          <w:lang w:eastAsia="zh-CN"/>
        </w:rPr>
        <w:t xml:space="preserve">nited </w:t>
      </w:r>
      <w:r w:rsidR="006B2891" w:rsidRPr="00EE5DE4">
        <w:rPr>
          <w:rFonts w:ascii="Book Antiqua" w:hAnsi="Book Antiqua"/>
        </w:rPr>
        <w:t>K</w:t>
      </w:r>
      <w:r w:rsidR="006B2891" w:rsidRPr="00EE5DE4">
        <w:rPr>
          <w:rFonts w:ascii="Book Antiqua" w:hAnsi="Book Antiqua"/>
          <w:lang w:eastAsia="zh-CN"/>
        </w:rPr>
        <w:t>ingdom</w:t>
      </w:r>
    </w:p>
    <w:p w14:paraId="78B3448A" w14:textId="77777777" w:rsidR="0094145C" w:rsidRPr="00EE5DE4" w:rsidRDefault="0094145C" w:rsidP="00A41C15">
      <w:pPr>
        <w:spacing w:line="360" w:lineRule="auto"/>
        <w:jc w:val="both"/>
        <w:rPr>
          <w:rFonts w:ascii="Book Antiqua" w:hAnsi="Book Antiqua"/>
          <w:b/>
          <w:lang w:eastAsia="zh-CN"/>
        </w:rPr>
      </w:pPr>
    </w:p>
    <w:p w14:paraId="07E4D8A4" w14:textId="7A0FC812" w:rsidR="000A2964" w:rsidRPr="00EE5DE4" w:rsidRDefault="0094145C" w:rsidP="00A41C15">
      <w:pPr>
        <w:spacing w:line="360" w:lineRule="auto"/>
        <w:jc w:val="both"/>
        <w:rPr>
          <w:rFonts w:ascii="Book Antiqua" w:hAnsi="Book Antiqua"/>
          <w:lang w:eastAsia="zh-CN"/>
        </w:rPr>
      </w:pPr>
      <w:r w:rsidRPr="00EE5DE4">
        <w:rPr>
          <w:rFonts w:ascii="Book Antiqua" w:hAnsi="Book Antiqua"/>
          <w:b/>
        </w:rPr>
        <w:t>Author contributions:</w:t>
      </w:r>
      <w:r w:rsidRPr="00EE5DE4">
        <w:rPr>
          <w:rFonts w:ascii="Book Antiqua" w:hAnsi="Book Antiqua"/>
          <w:b/>
          <w:lang w:eastAsia="zh-CN"/>
        </w:rPr>
        <w:t xml:space="preserve"> </w:t>
      </w:r>
      <w:r w:rsidRPr="00EE5DE4">
        <w:rPr>
          <w:rFonts w:ascii="Book Antiqua" w:hAnsi="Book Antiqua"/>
        </w:rPr>
        <w:t>Davidson M</w:t>
      </w:r>
      <w:r w:rsidR="0054795B" w:rsidRPr="00EE5DE4">
        <w:rPr>
          <w:rFonts w:ascii="Book Antiqua" w:hAnsi="Book Antiqua"/>
        </w:rPr>
        <w:t xml:space="preserve"> prepared manuscript; </w:t>
      </w:r>
      <w:r w:rsidRPr="00EE5DE4">
        <w:rPr>
          <w:rFonts w:ascii="Book Antiqua" w:hAnsi="Book Antiqua"/>
        </w:rPr>
        <w:t>Khabra K</w:t>
      </w:r>
      <w:r w:rsidR="0054795B" w:rsidRPr="00EE5DE4">
        <w:rPr>
          <w:rFonts w:ascii="Book Antiqua" w:hAnsi="Book Antiqua"/>
        </w:rPr>
        <w:t xml:space="preserve"> performed statistical analysis; </w:t>
      </w:r>
      <w:r w:rsidRPr="00EE5DE4">
        <w:rPr>
          <w:rFonts w:ascii="Book Antiqua" w:hAnsi="Book Antiqua"/>
        </w:rPr>
        <w:t>Chau I</w:t>
      </w:r>
      <w:r w:rsidR="0054795B" w:rsidRPr="00EE5DE4">
        <w:rPr>
          <w:rFonts w:ascii="Book Antiqua" w:hAnsi="Book Antiqua"/>
        </w:rPr>
        <w:t xml:space="preserve">, </w:t>
      </w:r>
      <w:r w:rsidRPr="00EE5DE4">
        <w:rPr>
          <w:rFonts w:ascii="Book Antiqua" w:hAnsi="Book Antiqua"/>
        </w:rPr>
        <w:t>Cunningham D</w:t>
      </w:r>
      <w:r w:rsidR="0054795B" w:rsidRPr="00EE5DE4">
        <w:rPr>
          <w:rFonts w:ascii="Book Antiqua" w:hAnsi="Book Antiqua"/>
        </w:rPr>
        <w:t xml:space="preserve">, </w:t>
      </w:r>
      <w:r w:rsidRPr="00EE5DE4">
        <w:rPr>
          <w:rFonts w:ascii="Book Antiqua" w:hAnsi="Book Antiqua"/>
        </w:rPr>
        <w:t>Iveson T</w:t>
      </w:r>
      <w:r w:rsidR="0054795B" w:rsidRPr="00EE5DE4">
        <w:rPr>
          <w:rFonts w:ascii="Book Antiqua" w:hAnsi="Book Antiqua"/>
        </w:rPr>
        <w:t>,</w:t>
      </w:r>
      <w:r w:rsidR="00C44D68" w:rsidRPr="00EE5DE4">
        <w:rPr>
          <w:rFonts w:ascii="Book Antiqua" w:hAnsi="Book Antiqua"/>
        </w:rPr>
        <w:t xml:space="preserve"> </w:t>
      </w:r>
      <w:r w:rsidRPr="00EE5DE4">
        <w:rPr>
          <w:rFonts w:ascii="Book Antiqua" w:hAnsi="Book Antiqua"/>
        </w:rPr>
        <w:t>Hickish T</w:t>
      </w:r>
      <w:r w:rsidR="00C44D68" w:rsidRPr="00EE5DE4">
        <w:rPr>
          <w:rFonts w:ascii="Book Antiqua" w:hAnsi="Book Antiqua"/>
        </w:rPr>
        <w:t xml:space="preserve">, </w:t>
      </w:r>
      <w:r w:rsidRPr="00EE5DE4">
        <w:rPr>
          <w:rFonts w:ascii="Book Antiqua" w:hAnsi="Book Antiqua"/>
        </w:rPr>
        <w:t>Seymour M</w:t>
      </w:r>
      <w:r w:rsidR="00C44D68" w:rsidRPr="00EE5DE4">
        <w:rPr>
          <w:rFonts w:ascii="Book Antiqua" w:hAnsi="Book Antiqua"/>
        </w:rPr>
        <w:t xml:space="preserve"> </w:t>
      </w:r>
      <w:r w:rsidRPr="00EE5DE4">
        <w:rPr>
          <w:rFonts w:ascii="Book Antiqua" w:hAnsi="Book Antiqua"/>
          <w:lang w:eastAsia="zh-CN"/>
        </w:rPr>
        <w:t>and</w:t>
      </w:r>
      <w:r w:rsidR="00C44D68" w:rsidRPr="00EE5DE4">
        <w:rPr>
          <w:rFonts w:ascii="Book Antiqua" w:hAnsi="Book Antiqua"/>
        </w:rPr>
        <w:t xml:space="preserve"> </w:t>
      </w:r>
      <w:r w:rsidRPr="00EE5DE4">
        <w:rPr>
          <w:rFonts w:ascii="Book Antiqua" w:hAnsi="Book Antiqua"/>
        </w:rPr>
        <w:t>Starling N</w:t>
      </w:r>
      <w:r w:rsidR="0054795B" w:rsidRPr="00EE5DE4">
        <w:rPr>
          <w:rFonts w:ascii="Book Antiqua" w:hAnsi="Book Antiqua"/>
        </w:rPr>
        <w:t xml:space="preserve"> critically reviewed manuscript</w:t>
      </w:r>
      <w:r w:rsidRPr="00EE5DE4">
        <w:rPr>
          <w:rFonts w:ascii="Book Antiqua" w:hAnsi="Book Antiqua"/>
          <w:lang w:eastAsia="zh-CN"/>
        </w:rPr>
        <w:t>.</w:t>
      </w:r>
    </w:p>
    <w:p w14:paraId="2D58C41F" w14:textId="77777777" w:rsidR="004723CB" w:rsidRPr="00EE5DE4" w:rsidRDefault="004723CB" w:rsidP="00A41C15">
      <w:pPr>
        <w:spacing w:line="360" w:lineRule="auto"/>
        <w:jc w:val="both"/>
        <w:rPr>
          <w:rFonts w:ascii="Book Antiqua" w:hAnsi="Book Antiqua"/>
        </w:rPr>
      </w:pPr>
    </w:p>
    <w:p w14:paraId="12E1BEE7" w14:textId="77777777" w:rsidR="00E64E79" w:rsidRPr="00EE5DE4" w:rsidRDefault="00E64E79" w:rsidP="00A41C15">
      <w:pPr>
        <w:autoSpaceDE w:val="0"/>
        <w:autoSpaceDN w:val="0"/>
        <w:adjustRightInd w:val="0"/>
        <w:spacing w:line="360" w:lineRule="auto"/>
        <w:jc w:val="both"/>
        <w:rPr>
          <w:rFonts w:ascii="Book Antiqua" w:hAnsi="Book Antiqua"/>
          <w:bCs/>
          <w:iCs/>
        </w:rPr>
      </w:pPr>
      <w:r w:rsidRPr="00EE5DE4">
        <w:rPr>
          <w:rFonts w:ascii="Book Antiqua" w:hAnsi="Book Antiqua"/>
          <w:b/>
        </w:rPr>
        <w:t>Institutional review board statement</w:t>
      </w:r>
      <w:r w:rsidRPr="00EE5DE4">
        <w:rPr>
          <w:rFonts w:ascii="Book Antiqua" w:hAnsi="Book Antiqua"/>
          <w:b/>
          <w:iCs/>
        </w:rPr>
        <w:t xml:space="preserve">: </w:t>
      </w:r>
      <w:r w:rsidRPr="00EE5DE4">
        <w:rPr>
          <w:rFonts w:ascii="Book Antiqua" w:hAnsi="Book Antiqua"/>
          <w:bCs/>
          <w:iCs/>
        </w:rPr>
        <w:t xml:space="preserve">All three studies included in the following analysis were reviewed by approved research and ethics </w:t>
      </w:r>
      <w:r w:rsidRPr="00EE5DE4">
        <w:rPr>
          <w:rFonts w:ascii="Book Antiqua" w:hAnsi="Book Antiqua"/>
          <w:bCs/>
          <w:iCs/>
        </w:rPr>
        <w:lastRenderedPageBreak/>
        <w:t>committees in accordance with UK Medical Research Council regulations and results have previously been published in peer-reviewed journals.</w:t>
      </w:r>
    </w:p>
    <w:p w14:paraId="42DF7E2F" w14:textId="77777777" w:rsidR="00E64E79" w:rsidRPr="00EE5DE4" w:rsidRDefault="00E64E79" w:rsidP="00A41C15">
      <w:pPr>
        <w:spacing w:line="360" w:lineRule="auto"/>
        <w:jc w:val="both"/>
        <w:rPr>
          <w:rFonts w:ascii="Book Antiqua" w:hAnsi="Book Antiqua"/>
          <w:b/>
        </w:rPr>
      </w:pPr>
    </w:p>
    <w:p w14:paraId="3EF099B6" w14:textId="77777777" w:rsidR="00E64E79" w:rsidRPr="00EE5DE4" w:rsidRDefault="00E64E79" w:rsidP="00A41C15">
      <w:pPr>
        <w:autoSpaceDE w:val="0"/>
        <w:autoSpaceDN w:val="0"/>
        <w:adjustRightInd w:val="0"/>
        <w:spacing w:line="360" w:lineRule="auto"/>
        <w:jc w:val="both"/>
        <w:rPr>
          <w:rFonts w:ascii="Book Antiqua" w:hAnsi="Book Antiqua"/>
          <w:bCs/>
          <w:iCs/>
        </w:rPr>
      </w:pPr>
      <w:r w:rsidRPr="00EE5DE4">
        <w:rPr>
          <w:rFonts w:ascii="Book Antiqua" w:hAnsi="Book Antiqua"/>
          <w:b/>
        </w:rPr>
        <w:t>Informed consent statement</w:t>
      </w:r>
      <w:r w:rsidRPr="00EE5DE4">
        <w:rPr>
          <w:rFonts w:ascii="Book Antiqua" w:hAnsi="Book Antiqua"/>
          <w:b/>
          <w:iCs/>
        </w:rPr>
        <w:t xml:space="preserve">: </w:t>
      </w:r>
      <w:r w:rsidRPr="00EE5DE4">
        <w:rPr>
          <w:rFonts w:ascii="Book Antiqua" w:hAnsi="Book Antiqua"/>
          <w:bCs/>
          <w:iCs/>
        </w:rPr>
        <w:t>All study participants in the three studies included in the following analysis provided informed written consent prior to study enrollment.</w:t>
      </w:r>
    </w:p>
    <w:p w14:paraId="12F8BC00" w14:textId="24FFFF69" w:rsidR="00E64E79" w:rsidRPr="00EE5DE4" w:rsidRDefault="00E64E79" w:rsidP="00A41C15">
      <w:pPr>
        <w:spacing w:line="360" w:lineRule="auto"/>
        <w:jc w:val="both"/>
        <w:rPr>
          <w:rFonts w:ascii="Book Antiqua" w:hAnsi="Book Antiqua"/>
          <w:b/>
        </w:rPr>
      </w:pPr>
    </w:p>
    <w:p w14:paraId="6B510731" w14:textId="2E8A8294" w:rsidR="00E64E79" w:rsidRPr="00EE5DE4" w:rsidRDefault="00E64E79" w:rsidP="00A41C15">
      <w:pPr>
        <w:spacing w:line="360" w:lineRule="auto"/>
        <w:jc w:val="both"/>
        <w:rPr>
          <w:rFonts w:ascii="Book Antiqua" w:hAnsi="Book Antiqua" w:cs="TimesNewRomanPS-BoldItalicMT"/>
          <w:iCs/>
          <w:lang w:eastAsia="zh-CN"/>
        </w:rPr>
      </w:pPr>
      <w:r w:rsidRPr="00EE5DE4">
        <w:rPr>
          <w:rFonts w:ascii="Book Antiqua" w:hAnsi="Book Antiqua"/>
          <w:b/>
        </w:rPr>
        <w:t>Conflict-of-interest statement</w:t>
      </w:r>
      <w:r w:rsidRPr="00EE5DE4">
        <w:rPr>
          <w:rFonts w:ascii="Book Antiqua" w:hAnsi="Book Antiqua" w:cs="TimesNewRomanPS-BoldItalicMT"/>
          <w:b/>
          <w:iCs/>
        </w:rPr>
        <w:t xml:space="preserve">: </w:t>
      </w:r>
      <w:r w:rsidRPr="00EE5DE4">
        <w:rPr>
          <w:rFonts w:ascii="Book Antiqua" w:hAnsi="Book Antiqua" w:cs="TimesNewRomanPS-BoldItalicMT"/>
          <w:iCs/>
          <w:lang w:eastAsia="zh-CN"/>
        </w:rPr>
        <w:t>The authors declare no conflicts of interest.</w:t>
      </w:r>
    </w:p>
    <w:p w14:paraId="0BF6164C" w14:textId="77777777" w:rsidR="00E64E79" w:rsidRPr="00EE5DE4" w:rsidRDefault="00E64E79" w:rsidP="00A41C15">
      <w:pPr>
        <w:spacing w:line="360" w:lineRule="auto"/>
        <w:jc w:val="both"/>
        <w:rPr>
          <w:rFonts w:ascii="Book Antiqua" w:hAnsi="Book Antiqua"/>
          <w:b/>
          <w:lang w:eastAsia="zh-CN"/>
        </w:rPr>
      </w:pPr>
    </w:p>
    <w:p w14:paraId="1E8DCFAD" w14:textId="2874D444" w:rsidR="00E64E79" w:rsidRPr="00EE5DE4" w:rsidRDefault="00E64E79" w:rsidP="00A41C15">
      <w:pPr>
        <w:spacing w:line="360" w:lineRule="auto"/>
        <w:jc w:val="both"/>
        <w:rPr>
          <w:rFonts w:ascii="Book Antiqua" w:hAnsi="Book Antiqua"/>
          <w:b/>
          <w:lang w:eastAsia="zh-CN"/>
        </w:rPr>
      </w:pPr>
      <w:r w:rsidRPr="00EE5DE4">
        <w:rPr>
          <w:rFonts w:ascii="Book Antiqua" w:hAnsi="Book Antiqua"/>
          <w:b/>
        </w:rPr>
        <w:t>Data sharing statement</w:t>
      </w:r>
      <w:r w:rsidRPr="00EE5DE4">
        <w:rPr>
          <w:rFonts w:ascii="Book Antiqua" w:hAnsi="Book Antiqua" w:cs="TimesNewRomanPS-BoldItalicMT"/>
          <w:b/>
          <w:iCs/>
        </w:rPr>
        <w:t>:</w:t>
      </w:r>
      <w:r w:rsidRPr="00EE5DE4">
        <w:rPr>
          <w:rFonts w:ascii="Book Antiqua" w:hAnsi="Book Antiqua"/>
          <w:b/>
        </w:rPr>
        <w:t xml:space="preserve"> </w:t>
      </w:r>
      <w:r w:rsidRPr="00EE5DE4">
        <w:rPr>
          <w:rFonts w:ascii="Book Antiqua" w:hAnsi="Book Antiqua"/>
          <w:lang w:eastAsia="zh-CN"/>
        </w:rPr>
        <w:t>No additional data are available.</w:t>
      </w:r>
    </w:p>
    <w:p w14:paraId="4164D07A" w14:textId="77777777" w:rsidR="00E64E79" w:rsidRPr="00EE5DE4" w:rsidRDefault="00E64E79" w:rsidP="00A41C15">
      <w:pPr>
        <w:adjustRightInd w:val="0"/>
        <w:snapToGrid w:val="0"/>
        <w:spacing w:line="360" w:lineRule="auto"/>
        <w:jc w:val="both"/>
        <w:rPr>
          <w:rFonts w:ascii="Book Antiqua" w:hAnsi="Book Antiqua"/>
        </w:rPr>
      </w:pPr>
    </w:p>
    <w:p w14:paraId="539EADBD" w14:textId="77777777" w:rsidR="00E64E79" w:rsidRPr="00EE5DE4" w:rsidRDefault="00E64E79" w:rsidP="00A41C15">
      <w:pPr>
        <w:adjustRightInd w:val="0"/>
        <w:snapToGrid w:val="0"/>
        <w:spacing w:line="360" w:lineRule="auto"/>
        <w:jc w:val="both"/>
        <w:rPr>
          <w:rFonts w:ascii="Book Antiqua" w:hAnsi="Book Antiqua"/>
        </w:rPr>
      </w:pPr>
      <w:r w:rsidRPr="00EE5DE4">
        <w:rPr>
          <w:rFonts w:ascii="Book Antiqua" w:hAnsi="Book Antiqua"/>
          <w:b/>
        </w:rPr>
        <w:t xml:space="preserve">Open-Access: </w:t>
      </w:r>
      <w:r w:rsidRPr="00EE5DE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E5DE4">
          <w:rPr>
            <w:rStyle w:val="Hyperlink"/>
            <w:rFonts w:ascii="Book Antiqua" w:hAnsi="Book Antiqua"/>
            <w:color w:val="auto"/>
            <w:u w:val="none"/>
          </w:rPr>
          <w:t>http://creativecommons.org/licenses/by-nc/4.0/</w:t>
        </w:r>
      </w:hyperlink>
    </w:p>
    <w:p w14:paraId="399112B0" w14:textId="77777777" w:rsidR="00906694" w:rsidRPr="00EE5DE4" w:rsidRDefault="00906694" w:rsidP="00A41C15">
      <w:pPr>
        <w:keepNext/>
        <w:numPr>
          <w:ilvl w:val="1"/>
          <w:numId w:val="0"/>
        </w:numPr>
        <w:tabs>
          <w:tab w:val="num" w:pos="576"/>
        </w:tabs>
        <w:spacing w:line="360" w:lineRule="auto"/>
        <w:jc w:val="both"/>
        <w:rPr>
          <w:rFonts w:ascii="Book Antiqua" w:hAnsi="Book Antiqua"/>
          <w:lang w:eastAsia="zh-CN"/>
        </w:rPr>
      </w:pPr>
    </w:p>
    <w:p w14:paraId="6AC61AC9" w14:textId="1696D465" w:rsidR="000C6B5F" w:rsidRPr="00EE5DE4" w:rsidRDefault="000C6B5F" w:rsidP="00A41C15">
      <w:pPr>
        <w:keepNext/>
        <w:numPr>
          <w:ilvl w:val="1"/>
          <w:numId w:val="0"/>
        </w:numPr>
        <w:tabs>
          <w:tab w:val="num" w:pos="576"/>
        </w:tabs>
        <w:spacing w:line="360" w:lineRule="auto"/>
        <w:jc w:val="both"/>
        <w:rPr>
          <w:rFonts w:ascii="Book Antiqua" w:hAnsi="Book Antiqua" w:cs="宋体"/>
          <w:lang w:eastAsia="zh-CN"/>
        </w:rPr>
      </w:pPr>
      <w:r w:rsidRPr="00EE5DE4">
        <w:rPr>
          <w:rFonts w:ascii="Book Antiqua" w:hAnsi="Book Antiqua" w:cs="宋体"/>
          <w:b/>
        </w:rPr>
        <w:t>Manuscript source:</w:t>
      </w:r>
      <w:r w:rsidRPr="00EE5DE4">
        <w:rPr>
          <w:rFonts w:ascii="Book Antiqua" w:hAnsi="Book Antiqua" w:cs="宋体"/>
        </w:rPr>
        <w:t> Unsolicited manuscript</w:t>
      </w:r>
    </w:p>
    <w:p w14:paraId="335ED7C5" w14:textId="77777777" w:rsidR="000C6B5F" w:rsidRPr="00EE5DE4" w:rsidRDefault="000C6B5F" w:rsidP="00A41C15">
      <w:pPr>
        <w:keepNext/>
        <w:numPr>
          <w:ilvl w:val="1"/>
          <w:numId w:val="0"/>
        </w:numPr>
        <w:tabs>
          <w:tab w:val="num" w:pos="576"/>
        </w:tabs>
        <w:spacing w:line="360" w:lineRule="auto"/>
        <w:jc w:val="both"/>
        <w:rPr>
          <w:rFonts w:ascii="Book Antiqua" w:hAnsi="Book Antiqua"/>
          <w:lang w:eastAsia="zh-CN"/>
        </w:rPr>
      </w:pPr>
    </w:p>
    <w:p w14:paraId="416899A0" w14:textId="5BB51918" w:rsidR="004723CB" w:rsidRPr="00EE5DE4" w:rsidRDefault="006D3B74" w:rsidP="00A41C15">
      <w:pPr>
        <w:keepNext/>
        <w:numPr>
          <w:ilvl w:val="1"/>
          <w:numId w:val="0"/>
        </w:numPr>
        <w:tabs>
          <w:tab w:val="num" w:pos="576"/>
        </w:tabs>
        <w:spacing w:line="360" w:lineRule="auto"/>
        <w:jc w:val="both"/>
        <w:rPr>
          <w:rFonts w:ascii="Book Antiqua" w:hAnsi="Book Antiqua"/>
          <w:lang w:eastAsia="zh-CN"/>
        </w:rPr>
      </w:pPr>
      <w:r w:rsidRPr="00EE5DE4">
        <w:rPr>
          <w:rFonts w:ascii="Book Antiqua" w:hAnsi="Book Antiqua"/>
          <w:b/>
        </w:rPr>
        <w:t xml:space="preserve">Correspondence to: </w:t>
      </w:r>
      <w:r w:rsidR="0094145C" w:rsidRPr="00EE5DE4">
        <w:rPr>
          <w:rFonts w:ascii="Book Antiqua" w:hAnsi="Book Antiqua"/>
          <w:b/>
        </w:rPr>
        <w:t>Dr</w:t>
      </w:r>
      <w:r w:rsidR="0094145C" w:rsidRPr="00EE5DE4">
        <w:rPr>
          <w:rFonts w:ascii="Book Antiqua" w:hAnsi="Book Antiqua"/>
          <w:b/>
          <w:lang w:eastAsia="zh-CN"/>
        </w:rPr>
        <w:t xml:space="preserve">. </w:t>
      </w:r>
      <w:r w:rsidR="00210185" w:rsidRPr="00EE5DE4">
        <w:rPr>
          <w:rFonts w:ascii="Book Antiqua" w:hAnsi="Book Antiqua"/>
          <w:b/>
        </w:rPr>
        <w:t>Naureen Starling</w:t>
      </w:r>
      <w:r w:rsidRPr="00EE5DE4">
        <w:rPr>
          <w:rFonts w:ascii="Book Antiqua" w:hAnsi="Book Antiqua"/>
          <w:b/>
          <w:lang w:eastAsia="zh-CN"/>
        </w:rPr>
        <w:t>,</w:t>
      </w:r>
      <w:r w:rsidRPr="00EE5DE4">
        <w:rPr>
          <w:rFonts w:ascii="Book Antiqua" w:hAnsi="Book Antiqua"/>
          <w:b/>
        </w:rPr>
        <w:t xml:space="preserve"> </w:t>
      </w:r>
      <w:r w:rsidRPr="00EE5DE4">
        <w:rPr>
          <w:rFonts w:ascii="Book Antiqua" w:hAnsi="Book Antiqua"/>
        </w:rPr>
        <w:t>Royal Marsden Hospital NHS Foundation Trust, London and Surrey, Fulham Road</w:t>
      </w:r>
      <w:r w:rsidRPr="00EE5DE4">
        <w:rPr>
          <w:rFonts w:ascii="Book Antiqua" w:hAnsi="Book Antiqua"/>
          <w:lang w:eastAsia="zh-CN"/>
        </w:rPr>
        <w:t>,</w:t>
      </w:r>
      <w:r w:rsidRPr="00EE5DE4">
        <w:rPr>
          <w:rFonts w:ascii="Book Antiqua" w:hAnsi="Book Antiqua"/>
        </w:rPr>
        <w:t xml:space="preserve"> London SM25PT</w:t>
      </w:r>
      <w:r w:rsidRPr="00EE5DE4">
        <w:rPr>
          <w:rFonts w:ascii="Book Antiqua" w:hAnsi="Book Antiqua"/>
          <w:lang w:eastAsia="zh-CN"/>
        </w:rPr>
        <w:t xml:space="preserve">, </w:t>
      </w:r>
      <w:r w:rsidRPr="00EE5DE4">
        <w:rPr>
          <w:rFonts w:ascii="Book Antiqua" w:hAnsi="Book Antiqua"/>
        </w:rPr>
        <w:t>U</w:t>
      </w:r>
      <w:r w:rsidRPr="00EE5DE4">
        <w:rPr>
          <w:rFonts w:ascii="Book Antiqua" w:hAnsi="Book Antiqua"/>
          <w:lang w:eastAsia="zh-CN"/>
        </w:rPr>
        <w:t xml:space="preserve">nited </w:t>
      </w:r>
      <w:r w:rsidRPr="00EE5DE4">
        <w:rPr>
          <w:rFonts w:ascii="Book Antiqua" w:hAnsi="Book Antiqua"/>
        </w:rPr>
        <w:t>K</w:t>
      </w:r>
      <w:r w:rsidRPr="00EE5DE4">
        <w:rPr>
          <w:rFonts w:ascii="Book Antiqua" w:hAnsi="Book Antiqua"/>
          <w:lang w:eastAsia="zh-CN"/>
        </w:rPr>
        <w:t>ingdom.</w:t>
      </w:r>
      <w:r w:rsidRPr="00EE5DE4">
        <w:rPr>
          <w:rFonts w:ascii="Book Antiqua" w:hAnsi="Book Antiqua"/>
          <w:lang w:val="it-IT"/>
        </w:rPr>
        <w:t xml:space="preserve"> naureen.starling@rmh.nhs.uk</w:t>
      </w:r>
    </w:p>
    <w:p w14:paraId="2ABBEFE1" w14:textId="5A677065" w:rsidR="00151E20" w:rsidRPr="00EE5DE4" w:rsidRDefault="00151E20" w:rsidP="00A41C15">
      <w:pPr>
        <w:spacing w:line="360" w:lineRule="auto"/>
        <w:jc w:val="both"/>
        <w:rPr>
          <w:rFonts w:ascii="Book Antiqua" w:hAnsi="Book Antiqua"/>
          <w:b/>
        </w:rPr>
      </w:pPr>
      <w:r w:rsidRPr="00EE5DE4">
        <w:rPr>
          <w:rFonts w:ascii="Book Antiqua" w:hAnsi="Book Antiqua"/>
          <w:b/>
        </w:rPr>
        <w:t>Fax:</w:t>
      </w:r>
      <w:r w:rsidRPr="00EE5DE4">
        <w:rPr>
          <w:rFonts w:ascii="Book Antiqua" w:hAnsi="Book Antiqua"/>
        </w:rPr>
        <w:t xml:space="preserve"> +44</w:t>
      </w:r>
      <w:r w:rsidRPr="00EE5DE4">
        <w:rPr>
          <w:rFonts w:ascii="Book Antiqua" w:hAnsi="Book Antiqua"/>
          <w:lang w:eastAsia="zh-CN"/>
        </w:rPr>
        <w:t>-</w:t>
      </w:r>
      <w:r w:rsidRPr="00EE5DE4">
        <w:rPr>
          <w:rFonts w:ascii="Book Antiqua" w:hAnsi="Book Antiqua"/>
        </w:rPr>
        <w:t>208</w:t>
      </w:r>
      <w:r w:rsidRPr="00EE5DE4">
        <w:rPr>
          <w:rFonts w:ascii="Book Antiqua" w:hAnsi="Book Antiqua"/>
          <w:lang w:eastAsia="zh-CN"/>
        </w:rPr>
        <w:t>-</w:t>
      </w:r>
      <w:r w:rsidR="007C28A9">
        <w:rPr>
          <w:rFonts w:ascii="Book Antiqua" w:hAnsi="Book Antiqua"/>
        </w:rPr>
        <w:t>643</w:t>
      </w:r>
      <w:r w:rsidRPr="00EE5DE4">
        <w:rPr>
          <w:rFonts w:ascii="Book Antiqua" w:hAnsi="Book Antiqua"/>
        </w:rPr>
        <w:t>9414</w:t>
      </w:r>
    </w:p>
    <w:p w14:paraId="753242BC" w14:textId="77777777" w:rsidR="0017495E" w:rsidRPr="00EE5DE4" w:rsidRDefault="0017495E" w:rsidP="00A41C15">
      <w:pPr>
        <w:spacing w:line="360" w:lineRule="auto"/>
        <w:jc w:val="both"/>
        <w:rPr>
          <w:rFonts w:ascii="Book Antiqua" w:hAnsi="Book Antiqua"/>
          <w:lang w:eastAsia="zh-CN"/>
        </w:rPr>
      </w:pPr>
    </w:p>
    <w:p w14:paraId="2C97D489" w14:textId="7F979E88" w:rsidR="000C6B5F" w:rsidRPr="00EE5DE4" w:rsidRDefault="000C6B5F" w:rsidP="00A41C15">
      <w:pPr>
        <w:spacing w:line="360" w:lineRule="auto"/>
        <w:jc w:val="both"/>
        <w:rPr>
          <w:rFonts w:ascii="Book Antiqua" w:hAnsi="Book Antiqua"/>
          <w:b/>
        </w:rPr>
      </w:pPr>
      <w:r w:rsidRPr="00EE5DE4">
        <w:rPr>
          <w:rFonts w:ascii="Book Antiqua" w:hAnsi="Book Antiqua"/>
          <w:b/>
        </w:rPr>
        <w:t xml:space="preserve">Received: </w:t>
      </w:r>
      <w:r w:rsidR="006D72BD" w:rsidRPr="00EE5DE4">
        <w:rPr>
          <w:rFonts w:ascii="Book Antiqua" w:hAnsi="Book Antiqua"/>
          <w:lang w:eastAsia="zh-CN"/>
        </w:rPr>
        <w:t>January 31, 2017</w:t>
      </w:r>
      <w:r w:rsidR="00023C40" w:rsidRPr="00EE5DE4">
        <w:rPr>
          <w:rFonts w:ascii="Book Antiqua" w:hAnsi="Book Antiqua"/>
        </w:rPr>
        <w:t xml:space="preserve"> </w:t>
      </w:r>
    </w:p>
    <w:p w14:paraId="57C15725" w14:textId="08E3596F" w:rsidR="000C6B5F" w:rsidRPr="00EE5DE4" w:rsidRDefault="000C6B5F" w:rsidP="00A41C15">
      <w:pPr>
        <w:spacing w:line="360" w:lineRule="auto"/>
        <w:jc w:val="both"/>
        <w:rPr>
          <w:rFonts w:ascii="Book Antiqua" w:hAnsi="Book Antiqua"/>
          <w:b/>
          <w:lang w:eastAsia="zh-CN"/>
        </w:rPr>
      </w:pPr>
      <w:r w:rsidRPr="00EE5DE4">
        <w:rPr>
          <w:rFonts w:ascii="Book Antiqua" w:hAnsi="Book Antiqua"/>
          <w:b/>
        </w:rPr>
        <w:t>Peer-review started:</w:t>
      </w:r>
      <w:r w:rsidR="006D72BD" w:rsidRPr="00EE5DE4">
        <w:rPr>
          <w:rFonts w:ascii="Book Antiqua" w:hAnsi="Book Antiqua"/>
          <w:b/>
          <w:lang w:eastAsia="zh-CN"/>
        </w:rPr>
        <w:t xml:space="preserve"> </w:t>
      </w:r>
      <w:r w:rsidR="006D72BD" w:rsidRPr="00EE5DE4">
        <w:rPr>
          <w:rFonts w:ascii="Book Antiqua" w:hAnsi="Book Antiqua"/>
          <w:lang w:eastAsia="zh-CN"/>
        </w:rPr>
        <w:t>February 7, 2017</w:t>
      </w:r>
    </w:p>
    <w:p w14:paraId="2F391C4E" w14:textId="14EAB97D" w:rsidR="000C6B5F" w:rsidRPr="00EE5DE4" w:rsidRDefault="000C6B5F" w:rsidP="00A41C15">
      <w:pPr>
        <w:spacing w:line="360" w:lineRule="auto"/>
        <w:jc w:val="both"/>
        <w:rPr>
          <w:rFonts w:ascii="Book Antiqua" w:hAnsi="Book Antiqua"/>
          <w:b/>
          <w:lang w:eastAsia="zh-CN"/>
        </w:rPr>
      </w:pPr>
      <w:r w:rsidRPr="00EE5DE4">
        <w:rPr>
          <w:rFonts w:ascii="Book Antiqua" w:hAnsi="Book Antiqua"/>
          <w:b/>
        </w:rPr>
        <w:t>First decision:</w:t>
      </w:r>
      <w:r w:rsidR="006D72BD" w:rsidRPr="00EE5DE4">
        <w:rPr>
          <w:rFonts w:ascii="Book Antiqua" w:hAnsi="Book Antiqua"/>
          <w:b/>
          <w:lang w:eastAsia="zh-CN"/>
        </w:rPr>
        <w:t xml:space="preserve"> </w:t>
      </w:r>
      <w:r w:rsidR="006D72BD" w:rsidRPr="00EE5DE4">
        <w:rPr>
          <w:rFonts w:ascii="Book Antiqua" w:hAnsi="Book Antiqua"/>
          <w:lang w:eastAsia="zh-CN"/>
        </w:rPr>
        <w:t>March 28, 2017</w:t>
      </w:r>
    </w:p>
    <w:p w14:paraId="3CFFAB76" w14:textId="54B50F71" w:rsidR="000C6B5F" w:rsidRPr="00EE5DE4" w:rsidRDefault="000C6B5F" w:rsidP="00A41C15">
      <w:pPr>
        <w:spacing w:line="360" w:lineRule="auto"/>
        <w:jc w:val="both"/>
        <w:rPr>
          <w:rFonts w:ascii="Book Antiqua" w:hAnsi="Book Antiqua"/>
          <w:b/>
        </w:rPr>
      </w:pPr>
      <w:r w:rsidRPr="00EE5DE4">
        <w:rPr>
          <w:rFonts w:ascii="Book Antiqua" w:hAnsi="Book Antiqua"/>
          <w:b/>
        </w:rPr>
        <w:t xml:space="preserve">Revised: </w:t>
      </w:r>
      <w:r w:rsidR="00A41C15" w:rsidRPr="00EE5DE4">
        <w:rPr>
          <w:rFonts w:ascii="Book Antiqua" w:hAnsi="Book Antiqua"/>
          <w:lang w:eastAsia="zh-CN"/>
        </w:rPr>
        <w:t>May 10</w:t>
      </w:r>
      <w:r w:rsidR="006D72BD" w:rsidRPr="00EE5DE4">
        <w:rPr>
          <w:rFonts w:ascii="Book Antiqua" w:hAnsi="Book Antiqua"/>
          <w:lang w:eastAsia="zh-CN"/>
        </w:rPr>
        <w:t>, 2017</w:t>
      </w:r>
      <w:r w:rsidRPr="00EE5DE4">
        <w:rPr>
          <w:rFonts w:ascii="Book Antiqua" w:hAnsi="Book Antiqua"/>
        </w:rPr>
        <w:t xml:space="preserve"> </w:t>
      </w:r>
    </w:p>
    <w:p w14:paraId="3761A084" w14:textId="196BB5F6" w:rsidR="000C6B5F" w:rsidRPr="00EE5DE4" w:rsidRDefault="000C6B5F" w:rsidP="00A41C15">
      <w:pPr>
        <w:spacing w:line="360" w:lineRule="auto"/>
        <w:jc w:val="both"/>
        <w:rPr>
          <w:rFonts w:ascii="Book Antiqua" w:hAnsi="Book Antiqua"/>
          <w:b/>
        </w:rPr>
      </w:pPr>
      <w:r w:rsidRPr="00EE5DE4">
        <w:rPr>
          <w:rFonts w:ascii="Book Antiqua" w:hAnsi="Book Antiqua"/>
          <w:b/>
        </w:rPr>
        <w:t>Accepted:</w:t>
      </w:r>
      <w:r w:rsidR="00023C40" w:rsidRPr="00EE5DE4">
        <w:rPr>
          <w:rFonts w:ascii="Book Antiqua" w:hAnsi="Book Antiqua"/>
          <w:b/>
        </w:rPr>
        <w:t xml:space="preserve"> </w:t>
      </w:r>
      <w:r w:rsidR="00B07138" w:rsidRPr="00B07138">
        <w:rPr>
          <w:rFonts w:ascii="Book Antiqua" w:hAnsi="Book Antiqua"/>
        </w:rPr>
        <w:t>May 18, 2017</w:t>
      </w:r>
    </w:p>
    <w:p w14:paraId="3757A8D8" w14:textId="3B4E2D4D" w:rsidR="000C6B5F" w:rsidRPr="00EE5DE4" w:rsidRDefault="000C6B5F" w:rsidP="00A41C15">
      <w:pPr>
        <w:spacing w:line="360" w:lineRule="auto"/>
        <w:jc w:val="both"/>
        <w:rPr>
          <w:rFonts w:ascii="Book Antiqua" w:hAnsi="Book Antiqua"/>
        </w:rPr>
      </w:pPr>
      <w:r w:rsidRPr="00EE5DE4">
        <w:rPr>
          <w:rFonts w:ascii="Book Antiqua" w:hAnsi="Book Antiqua"/>
          <w:b/>
        </w:rPr>
        <w:lastRenderedPageBreak/>
        <w:t>Article in press:</w:t>
      </w:r>
      <w:r w:rsidR="00023C40" w:rsidRPr="00EE5DE4">
        <w:rPr>
          <w:rFonts w:ascii="Book Antiqua" w:hAnsi="Book Antiqua"/>
        </w:rPr>
        <w:t xml:space="preserve"> </w:t>
      </w:r>
    </w:p>
    <w:p w14:paraId="24372B4C" w14:textId="03308679" w:rsidR="0017495E" w:rsidRPr="00EE5DE4" w:rsidRDefault="000C6B5F" w:rsidP="00A41C15">
      <w:pPr>
        <w:spacing w:line="360" w:lineRule="auto"/>
        <w:jc w:val="both"/>
        <w:rPr>
          <w:rFonts w:ascii="Book Antiqua" w:hAnsi="Book Antiqua"/>
          <w:b/>
          <w:lang w:eastAsia="zh-CN"/>
        </w:rPr>
      </w:pPr>
      <w:r w:rsidRPr="00EE5DE4">
        <w:rPr>
          <w:rFonts w:ascii="Book Antiqua" w:hAnsi="Book Antiqua"/>
          <w:b/>
        </w:rPr>
        <w:t xml:space="preserve">Published online: </w:t>
      </w:r>
    </w:p>
    <w:p w14:paraId="37C908F0" w14:textId="467EB32A" w:rsidR="00164928" w:rsidRPr="00EE5DE4" w:rsidRDefault="004723CB" w:rsidP="00A41C15">
      <w:pPr>
        <w:spacing w:line="360" w:lineRule="auto"/>
        <w:jc w:val="both"/>
        <w:rPr>
          <w:rFonts w:ascii="Book Antiqua" w:hAnsi="Book Antiqua"/>
        </w:rPr>
      </w:pPr>
      <w:r w:rsidRPr="00EE5DE4">
        <w:rPr>
          <w:rFonts w:ascii="Book Antiqua" w:hAnsi="Book Antiqua"/>
        </w:rPr>
        <w:br w:type="page"/>
      </w:r>
      <w:r w:rsidRPr="00EE5DE4">
        <w:rPr>
          <w:rFonts w:ascii="Book Antiqua" w:hAnsi="Book Antiqua"/>
          <w:b/>
        </w:rPr>
        <w:lastRenderedPageBreak/>
        <w:t>A</w:t>
      </w:r>
      <w:r w:rsidR="009D4532" w:rsidRPr="00EE5DE4">
        <w:rPr>
          <w:rFonts w:ascii="Book Antiqua" w:hAnsi="Book Antiqua"/>
          <w:b/>
        </w:rPr>
        <w:t>bstract</w:t>
      </w:r>
    </w:p>
    <w:p w14:paraId="5399516A" w14:textId="10768200" w:rsidR="000C6B5F" w:rsidRPr="00EE5DE4" w:rsidRDefault="000C6B5F" w:rsidP="00A41C15">
      <w:pPr>
        <w:spacing w:line="360" w:lineRule="auto"/>
        <w:jc w:val="both"/>
        <w:rPr>
          <w:rFonts w:ascii="Book Antiqua" w:hAnsi="Book Antiqua"/>
          <w:b/>
          <w:i/>
          <w:lang w:eastAsia="zh-CN"/>
        </w:rPr>
      </w:pPr>
      <w:r w:rsidRPr="00EE5DE4">
        <w:rPr>
          <w:rFonts w:ascii="Book Antiqua" w:hAnsi="Book Antiqua"/>
          <w:b/>
          <w:i/>
        </w:rPr>
        <w:t>AIM</w:t>
      </w:r>
    </w:p>
    <w:p w14:paraId="45722BCF" w14:textId="3BD53D0E" w:rsidR="00DB4B97" w:rsidRPr="00EE5DE4" w:rsidRDefault="00164928" w:rsidP="00A41C15">
      <w:pPr>
        <w:spacing w:line="360" w:lineRule="auto"/>
        <w:jc w:val="both"/>
        <w:rPr>
          <w:rFonts w:ascii="Book Antiqua" w:hAnsi="Book Antiqua"/>
          <w:lang w:eastAsia="zh-CN"/>
        </w:rPr>
      </w:pPr>
      <w:r w:rsidRPr="00EE5DE4">
        <w:rPr>
          <w:rFonts w:ascii="Book Antiqua" w:hAnsi="Book Antiqua"/>
        </w:rPr>
        <w:t xml:space="preserve">To investigate the impact of histology on outcome in advanced oesophageal </w:t>
      </w:r>
      <w:r w:rsidR="00666719" w:rsidRPr="00EE5DE4">
        <w:rPr>
          <w:rFonts w:ascii="Book Antiqua" w:hAnsi="Book Antiqua"/>
        </w:rPr>
        <w:t>cancer</w:t>
      </w:r>
      <w:r w:rsidR="00D33C87" w:rsidRPr="00EE5DE4">
        <w:rPr>
          <w:rFonts w:ascii="Book Antiqua" w:hAnsi="Book Antiqua"/>
        </w:rPr>
        <w:t xml:space="preserve"> </w:t>
      </w:r>
      <w:r w:rsidRPr="00EE5DE4">
        <w:rPr>
          <w:rFonts w:ascii="Book Antiqua" w:hAnsi="Book Antiqua"/>
        </w:rPr>
        <w:t>treated with first-line</w:t>
      </w:r>
      <w:r w:rsidR="00666719" w:rsidRPr="00EE5DE4">
        <w:rPr>
          <w:rFonts w:ascii="Book Antiqua" w:hAnsi="Book Antiqua"/>
        </w:rPr>
        <w:t xml:space="preserve"> fluoropyrimidine-based</w:t>
      </w:r>
      <w:r w:rsidRPr="00EE5DE4">
        <w:rPr>
          <w:rFonts w:ascii="Book Antiqua" w:hAnsi="Book Antiqua"/>
        </w:rPr>
        <w:t xml:space="preserve"> chemotherapy.</w:t>
      </w:r>
    </w:p>
    <w:p w14:paraId="2D65F7AB" w14:textId="77777777" w:rsidR="000C6B5F" w:rsidRPr="00EE5DE4" w:rsidRDefault="000C6B5F" w:rsidP="00A41C15">
      <w:pPr>
        <w:spacing w:line="360" w:lineRule="auto"/>
        <w:jc w:val="both"/>
        <w:rPr>
          <w:rFonts w:ascii="Book Antiqua" w:hAnsi="Book Antiqua"/>
          <w:lang w:eastAsia="zh-CN"/>
        </w:rPr>
      </w:pPr>
    </w:p>
    <w:p w14:paraId="14C9AF7C" w14:textId="2EE92BF5" w:rsidR="000C6B5F" w:rsidRPr="00EE5DE4" w:rsidRDefault="000C6B5F" w:rsidP="00A41C15">
      <w:pPr>
        <w:spacing w:line="360" w:lineRule="auto"/>
        <w:jc w:val="both"/>
        <w:rPr>
          <w:rFonts w:ascii="Book Antiqua" w:hAnsi="Book Antiqua"/>
          <w:b/>
          <w:i/>
          <w:lang w:eastAsia="zh-CN"/>
        </w:rPr>
      </w:pPr>
      <w:r w:rsidRPr="00EE5DE4">
        <w:rPr>
          <w:rFonts w:ascii="Book Antiqua" w:hAnsi="Book Antiqua"/>
          <w:b/>
          <w:i/>
        </w:rPr>
        <w:t>METHODS</w:t>
      </w:r>
    </w:p>
    <w:p w14:paraId="48078216" w14:textId="4593C8B6" w:rsidR="004723CB" w:rsidRPr="00EE5DE4" w:rsidRDefault="005237E3" w:rsidP="00A41C15">
      <w:pPr>
        <w:spacing w:line="360" w:lineRule="auto"/>
        <w:jc w:val="both"/>
        <w:rPr>
          <w:rFonts w:ascii="Book Antiqua" w:hAnsi="Book Antiqua"/>
          <w:lang w:eastAsia="zh-CN"/>
        </w:rPr>
      </w:pPr>
      <w:r w:rsidRPr="00EE5DE4">
        <w:rPr>
          <w:rFonts w:ascii="Book Antiqua" w:hAnsi="Book Antiqua"/>
        </w:rPr>
        <w:t xml:space="preserve">Individual patient data were pooled from </w:t>
      </w:r>
      <w:r w:rsidR="0038776C" w:rsidRPr="00EE5DE4">
        <w:rPr>
          <w:rFonts w:ascii="Book Antiqua" w:hAnsi="Book Antiqua"/>
        </w:rPr>
        <w:t>three</w:t>
      </w:r>
      <w:r w:rsidRPr="00EE5DE4">
        <w:rPr>
          <w:rFonts w:ascii="Book Antiqua" w:hAnsi="Book Antiqua"/>
        </w:rPr>
        <w:t xml:space="preserve"> </w:t>
      </w:r>
      <w:r w:rsidR="00FE2944" w:rsidRPr="00EE5DE4">
        <w:rPr>
          <w:rFonts w:ascii="Book Antiqua" w:hAnsi="Book Antiqua"/>
        </w:rPr>
        <w:t xml:space="preserve">randomised phase III </w:t>
      </w:r>
      <w:r w:rsidRPr="00EE5DE4">
        <w:rPr>
          <w:rFonts w:ascii="Book Antiqua" w:hAnsi="Book Antiqua"/>
        </w:rPr>
        <w:t>trials of fluoropyrimidine-based</w:t>
      </w:r>
      <w:r w:rsidR="00FE2944" w:rsidRPr="00EE5DE4">
        <w:rPr>
          <w:rFonts w:ascii="Book Antiqua" w:hAnsi="Book Antiqua"/>
        </w:rPr>
        <w:t xml:space="preserve"> </w:t>
      </w:r>
      <w:r w:rsidR="00136250" w:rsidRPr="00EE5DE4">
        <w:rPr>
          <w:rFonts w:ascii="Book Antiqua" w:hAnsi="Book Antiqua"/>
        </w:rPr>
        <w:t xml:space="preserve">chemotherapy </w:t>
      </w:r>
      <w:r w:rsidR="000C6B5F" w:rsidRPr="00EE5DE4">
        <w:rPr>
          <w:rFonts w:ascii="Book Antiqua" w:hAnsi="Book Antiqua" w:cs="Arial"/>
        </w:rPr>
        <w:t>±</w:t>
      </w:r>
      <w:r w:rsidR="00136250" w:rsidRPr="00EE5DE4">
        <w:rPr>
          <w:rFonts w:ascii="Book Antiqua" w:hAnsi="Book Antiqua"/>
        </w:rPr>
        <w:t xml:space="preserve"> platinum/anthracycline</w:t>
      </w:r>
      <w:r w:rsidRPr="00EE5DE4">
        <w:rPr>
          <w:rFonts w:ascii="Book Antiqua" w:hAnsi="Book Antiqua"/>
        </w:rPr>
        <w:t xml:space="preserve"> </w:t>
      </w:r>
      <w:r w:rsidR="00136250" w:rsidRPr="00EE5DE4">
        <w:rPr>
          <w:rFonts w:ascii="Book Antiqua" w:hAnsi="Book Antiqua"/>
        </w:rPr>
        <w:t xml:space="preserve">in </w:t>
      </w:r>
      <w:r w:rsidRPr="00EE5DE4">
        <w:rPr>
          <w:rFonts w:ascii="Book Antiqua" w:hAnsi="Book Antiqua"/>
        </w:rPr>
        <w:t xml:space="preserve">patients with advanced, untreated gastroesophageal </w:t>
      </w:r>
      <w:r w:rsidR="00FE2944" w:rsidRPr="00EE5DE4">
        <w:rPr>
          <w:rFonts w:ascii="Book Antiqua" w:hAnsi="Book Antiqua"/>
        </w:rPr>
        <w:t xml:space="preserve">adenocarcinoma or </w:t>
      </w:r>
      <w:r w:rsidR="00666719" w:rsidRPr="00EE5DE4">
        <w:rPr>
          <w:rFonts w:ascii="Book Antiqua" w:hAnsi="Book Antiqua"/>
        </w:rPr>
        <w:t xml:space="preserve">squamous cell carcinoma (SCC) </w:t>
      </w:r>
      <w:r w:rsidR="00136250" w:rsidRPr="00EE5DE4">
        <w:rPr>
          <w:rFonts w:ascii="Book Antiqua" w:hAnsi="Book Antiqua"/>
        </w:rPr>
        <w:t xml:space="preserve">randomised </w:t>
      </w:r>
      <w:r w:rsidR="00FE2944" w:rsidRPr="00EE5DE4">
        <w:rPr>
          <w:rFonts w:ascii="Book Antiqua" w:hAnsi="Book Antiqua"/>
        </w:rPr>
        <w:t>between 1994 and 2005</w:t>
      </w:r>
      <w:r w:rsidRPr="00EE5DE4">
        <w:rPr>
          <w:rFonts w:ascii="Book Antiqua" w:hAnsi="Book Antiqua"/>
        </w:rPr>
        <w:t xml:space="preserve">. </w:t>
      </w:r>
      <w:r w:rsidR="00B439A7" w:rsidRPr="00EE5DE4">
        <w:rPr>
          <w:rFonts w:ascii="Book Antiqua" w:hAnsi="Book Antiqua"/>
        </w:rPr>
        <w:t>The prima</w:t>
      </w:r>
      <w:r w:rsidR="00A734B5" w:rsidRPr="00EE5DE4">
        <w:rPr>
          <w:rFonts w:ascii="Book Antiqua" w:hAnsi="Book Antiqua"/>
        </w:rPr>
        <w:t xml:space="preserve">ry endpoint was overall survival of oesophageal cancer patients </w:t>
      </w:r>
      <w:r w:rsidR="00FE2944" w:rsidRPr="00EE5DE4">
        <w:rPr>
          <w:rFonts w:ascii="Book Antiqua" w:hAnsi="Book Antiqua"/>
        </w:rPr>
        <w:t>according to histology</w:t>
      </w:r>
      <w:r w:rsidR="00B439A7" w:rsidRPr="00EE5DE4">
        <w:rPr>
          <w:rFonts w:ascii="Book Antiqua" w:hAnsi="Book Antiqua"/>
        </w:rPr>
        <w:t>. Secondary endpoints w</w:t>
      </w:r>
      <w:r w:rsidR="00803E35" w:rsidRPr="00EE5DE4">
        <w:rPr>
          <w:rFonts w:ascii="Book Antiqua" w:hAnsi="Book Antiqua"/>
        </w:rPr>
        <w:t>ere response</w:t>
      </w:r>
      <w:r w:rsidR="00B439A7" w:rsidRPr="00EE5DE4">
        <w:rPr>
          <w:rFonts w:ascii="Book Antiqua" w:hAnsi="Book Antiqua"/>
        </w:rPr>
        <w:t xml:space="preserve"> rates and a toxicity composite endpoint</w:t>
      </w:r>
      <w:r w:rsidR="00136250" w:rsidRPr="00EE5DE4">
        <w:rPr>
          <w:rFonts w:ascii="Book Antiqua" w:hAnsi="Book Antiqua"/>
        </w:rPr>
        <w:t>.</w:t>
      </w:r>
    </w:p>
    <w:p w14:paraId="4FB56BA5" w14:textId="77777777" w:rsidR="000C6B5F" w:rsidRPr="00EE5DE4" w:rsidRDefault="000C6B5F" w:rsidP="00A41C15">
      <w:pPr>
        <w:spacing w:line="360" w:lineRule="auto"/>
        <w:jc w:val="both"/>
        <w:rPr>
          <w:rFonts w:ascii="Book Antiqua" w:hAnsi="Book Antiqua"/>
          <w:b/>
          <w:lang w:eastAsia="zh-CN"/>
        </w:rPr>
      </w:pPr>
    </w:p>
    <w:p w14:paraId="5ACFB245" w14:textId="780B7760" w:rsidR="000C6B5F" w:rsidRPr="00EE5DE4" w:rsidRDefault="000C6B5F" w:rsidP="00A41C15">
      <w:pPr>
        <w:spacing w:line="360" w:lineRule="auto"/>
        <w:jc w:val="both"/>
        <w:rPr>
          <w:rFonts w:ascii="Book Antiqua" w:hAnsi="Book Antiqua"/>
          <w:b/>
          <w:i/>
          <w:lang w:eastAsia="zh-CN"/>
        </w:rPr>
      </w:pPr>
      <w:r w:rsidRPr="00EE5DE4">
        <w:rPr>
          <w:rFonts w:ascii="Book Antiqua" w:hAnsi="Book Antiqua"/>
          <w:b/>
          <w:i/>
        </w:rPr>
        <w:t>RESULTS</w:t>
      </w:r>
    </w:p>
    <w:p w14:paraId="63165052" w14:textId="0E9B5BEB" w:rsidR="004723CB" w:rsidRPr="00EE5DE4" w:rsidRDefault="00A841BD" w:rsidP="00A41C15">
      <w:pPr>
        <w:spacing w:line="360" w:lineRule="auto"/>
        <w:jc w:val="both"/>
        <w:rPr>
          <w:rFonts w:ascii="Book Antiqua" w:hAnsi="Book Antiqua"/>
          <w:lang w:eastAsia="zh-CN"/>
        </w:rPr>
      </w:pPr>
      <w:r w:rsidRPr="00EE5DE4">
        <w:rPr>
          <w:rFonts w:ascii="Book Antiqua" w:hAnsi="Book Antiqua"/>
        </w:rPr>
        <w:t xml:space="preserve">Of the total 1836 </w:t>
      </w:r>
      <w:r w:rsidR="00483109" w:rsidRPr="00EE5DE4">
        <w:rPr>
          <w:rFonts w:ascii="Book Antiqua" w:hAnsi="Book Antiqua"/>
        </w:rPr>
        <w:t xml:space="preserve">randomised </w:t>
      </w:r>
      <w:r w:rsidRPr="00EE5DE4">
        <w:rPr>
          <w:rFonts w:ascii="Book Antiqua" w:hAnsi="Book Antiqua"/>
        </w:rPr>
        <w:t>patients</w:t>
      </w:r>
      <w:r w:rsidR="00C50566" w:rsidRPr="00EE5DE4">
        <w:rPr>
          <w:rFonts w:ascii="Book Antiqua" w:hAnsi="Book Antiqua"/>
        </w:rPr>
        <w:t>,</w:t>
      </w:r>
      <w:r w:rsidRPr="00EE5DE4">
        <w:rPr>
          <w:rFonts w:ascii="Book Antiqua" w:hAnsi="Book Antiqua"/>
        </w:rPr>
        <w:t xml:space="preserve"> 973 patients (53%) were eligible (707</w:t>
      </w:r>
      <w:r w:rsidR="00CE5B0C" w:rsidRPr="00EE5DE4">
        <w:rPr>
          <w:rFonts w:ascii="Book Antiqua" w:hAnsi="Book Antiqua"/>
        </w:rPr>
        <w:t xml:space="preserve"> patients</w:t>
      </w:r>
      <w:r w:rsidRPr="00EE5DE4">
        <w:rPr>
          <w:rFonts w:ascii="Book Antiqua" w:hAnsi="Book Antiqua"/>
        </w:rPr>
        <w:t xml:space="preserve"> with gastric cancer were excluded), 841 (86%) had adenocarcinoma and 132 (14%) had SCC. There was no significant difference in survival between patients with adenocarcinoma and SCC</w:t>
      </w:r>
      <w:r w:rsidR="00300494" w:rsidRPr="00EE5DE4">
        <w:rPr>
          <w:rFonts w:ascii="Book Antiqua" w:hAnsi="Book Antiqua"/>
        </w:rPr>
        <w:t>,</w:t>
      </w:r>
      <w:r w:rsidR="006D671C" w:rsidRPr="00EE5DE4">
        <w:rPr>
          <w:rFonts w:ascii="Book Antiqua" w:hAnsi="Book Antiqua"/>
        </w:rPr>
        <w:t xml:space="preserve"> with median overall survival</w:t>
      </w:r>
      <w:r w:rsidR="0000350F" w:rsidRPr="00EE5DE4">
        <w:rPr>
          <w:rFonts w:ascii="Book Antiqua" w:hAnsi="Book Antiqua"/>
        </w:rPr>
        <w:t>s</w:t>
      </w:r>
      <w:r w:rsidR="006D671C" w:rsidRPr="00EE5DE4">
        <w:rPr>
          <w:rFonts w:ascii="Book Antiqua" w:hAnsi="Book Antiqua"/>
        </w:rPr>
        <w:t xml:space="preserve"> of 9.5</w:t>
      </w:r>
      <w:r w:rsidR="006D671C" w:rsidRPr="00EE5DE4">
        <w:rPr>
          <w:rFonts w:ascii="Book Antiqua" w:hAnsi="Book Antiqua"/>
          <w:i/>
        </w:rPr>
        <w:t xml:space="preserve"> </w:t>
      </w:r>
      <w:r w:rsidR="000C6B5F" w:rsidRPr="00EE5DE4">
        <w:rPr>
          <w:rFonts w:ascii="Book Antiqua" w:hAnsi="Book Antiqua"/>
          <w:lang w:eastAsia="zh-CN"/>
        </w:rPr>
        <w:t xml:space="preserve">mo </w:t>
      </w:r>
      <w:r w:rsidR="006D671C" w:rsidRPr="00EE5DE4">
        <w:rPr>
          <w:rFonts w:ascii="Book Antiqua" w:hAnsi="Book Antiqua"/>
          <w:i/>
        </w:rPr>
        <w:t>vs</w:t>
      </w:r>
      <w:r w:rsidR="006D671C" w:rsidRPr="00EE5DE4">
        <w:rPr>
          <w:rFonts w:ascii="Book Antiqua" w:hAnsi="Book Antiqua"/>
        </w:rPr>
        <w:t xml:space="preserve"> 7.6 mo (</w:t>
      </w:r>
      <w:r w:rsidR="000C6B5F" w:rsidRPr="00EE5DE4">
        <w:rPr>
          <w:rFonts w:ascii="Book Antiqua" w:hAnsi="Book Antiqua"/>
        </w:rPr>
        <w:t>HR 0.85, 95%</w:t>
      </w:r>
      <w:r w:rsidRPr="00EE5DE4">
        <w:rPr>
          <w:rFonts w:ascii="Book Antiqua" w:hAnsi="Book Antiqua"/>
        </w:rPr>
        <w:t>CI</w:t>
      </w:r>
      <w:r w:rsidR="000C6B5F" w:rsidRPr="00EE5DE4">
        <w:rPr>
          <w:rFonts w:ascii="Book Antiqua" w:hAnsi="Book Antiqua"/>
          <w:lang w:eastAsia="zh-CN"/>
        </w:rPr>
        <w:t>:</w:t>
      </w:r>
      <w:r w:rsidRPr="00EE5DE4">
        <w:rPr>
          <w:rFonts w:ascii="Book Antiqua" w:hAnsi="Book Antiqua"/>
        </w:rPr>
        <w:t xml:space="preserve"> 0.70-1.03, </w:t>
      </w:r>
      <w:r w:rsidR="000C6B5F" w:rsidRPr="00EE5DE4">
        <w:rPr>
          <w:rFonts w:ascii="Book Antiqua" w:hAnsi="Book Antiqua"/>
          <w:i/>
        </w:rPr>
        <w:t>P</w:t>
      </w:r>
      <w:r w:rsidR="000C6B5F" w:rsidRPr="00EE5DE4">
        <w:rPr>
          <w:rFonts w:ascii="Book Antiqua" w:hAnsi="Book Antiqua"/>
          <w:lang w:eastAsia="zh-CN"/>
        </w:rPr>
        <w:t xml:space="preserve"> </w:t>
      </w:r>
      <w:r w:rsidRPr="00EE5DE4">
        <w:rPr>
          <w:rFonts w:ascii="Book Antiqua" w:hAnsi="Book Antiqua"/>
        </w:rPr>
        <w:t>=</w:t>
      </w:r>
      <w:r w:rsidR="000C6B5F" w:rsidRPr="00EE5DE4">
        <w:rPr>
          <w:rFonts w:ascii="Book Antiqua" w:hAnsi="Book Antiqua"/>
          <w:lang w:eastAsia="zh-CN"/>
        </w:rPr>
        <w:t xml:space="preserve"> </w:t>
      </w:r>
      <w:r w:rsidRPr="00EE5DE4">
        <w:rPr>
          <w:rFonts w:ascii="Book Antiqua" w:hAnsi="Book Antiqua"/>
        </w:rPr>
        <w:t>0.09)</w:t>
      </w:r>
      <w:r w:rsidR="006D671C" w:rsidRPr="00EE5DE4">
        <w:rPr>
          <w:rFonts w:ascii="Book Antiqua" w:hAnsi="Book Antiqua"/>
        </w:rPr>
        <w:t xml:space="preserve"> and</w:t>
      </w:r>
      <w:r w:rsidR="00CE5B0C" w:rsidRPr="00EE5DE4">
        <w:rPr>
          <w:rFonts w:ascii="Book Antiqua" w:hAnsi="Book Antiqua"/>
        </w:rPr>
        <w:t xml:space="preserve"> </w:t>
      </w:r>
      <w:r w:rsidR="006D671C" w:rsidRPr="00EE5DE4">
        <w:rPr>
          <w:rFonts w:ascii="Book Antiqua" w:hAnsi="Book Antiqua"/>
        </w:rPr>
        <w:t>o</w:t>
      </w:r>
      <w:r w:rsidR="00136250" w:rsidRPr="00EE5DE4">
        <w:rPr>
          <w:rFonts w:ascii="Book Antiqua" w:hAnsi="Book Antiqua"/>
        </w:rPr>
        <w:t xml:space="preserve">ne-year </w:t>
      </w:r>
      <w:r w:rsidR="006D671C" w:rsidRPr="00EE5DE4">
        <w:rPr>
          <w:rFonts w:ascii="Book Antiqua" w:hAnsi="Book Antiqua"/>
        </w:rPr>
        <w:t>survival</w:t>
      </w:r>
      <w:r w:rsidR="0000350F" w:rsidRPr="00EE5DE4">
        <w:rPr>
          <w:rFonts w:ascii="Book Antiqua" w:hAnsi="Book Antiqua"/>
        </w:rPr>
        <w:t>s</w:t>
      </w:r>
      <w:r w:rsidR="00CE5B0C" w:rsidRPr="00EE5DE4">
        <w:rPr>
          <w:rFonts w:ascii="Book Antiqua" w:hAnsi="Book Antiqua"/>
        </w:rPr>
        <w:t xml:space="preserve"> </w:t>
      </w:r>
      <w:r w:rsidR="006D671C" w:rsidRPr="00EE5DE4">
        <w:rPr>
          <w:rFonts w:ascii="Book Antiqua" w:hAnsi="Book Antiqua"/>
        </w:rPr>
        <w:t>of</w:t>
      </w:r>
      <w:r w:rsidR="00136250" w:rsidRPr="00EE5DE4">
        <w:rPr>
          <w:rFonts w:ascii="Book Antiqua" w:hAnsi="Book Antiqua"/>
        </w:rPr>
        <w:t xml:space="preserve"> </w:t>
      </w:r>
      <w:r w:rsidR="00EE3192" w:rsidRPr="00EE5DE4">
        <w:rPr>
          <w:rFonts w:ascii="Book Antiqua" w:hAnsi="Book Antiqua"/>
        </w:rPr>
        <w:t>38.8</w:t>
      </w:r>
      <w:r w:rsidR="00136250" w:rsidRPr="00EE5DE4">
        <w:rPr>
          <w:rFonts w:ascii="Book Antiqua" w:hAnsi="Book Antiqua"/>
        </w:rPr>
        <w:t xml:space="preserve">% </w:t>
      </w:r>
      <w:r w:rsidR="00136250" w:rsidRPr="00EE5DE4">
        <w:rPr>
          <w:rFonts w:ascii="Book Antiqua" w:hAnsi="Book Antiqua"/>
          <w:i/>
        </w:rPr>
        <w:t>vs</w:t>
      </w:r>
      <w:r w:rsidR="00136250" w:rsidRPr="00EE5DE4">
        <w:rPr>
          <w:rFonts w:ascii="Book Antiqua" w:hAnsi="Book Antiqua"/>
        </w:rPr>
        <w:t xml:space="preserve"> </w:t>
      </w:r>
      <w:r w:rsidR="00EE3192" w:rsidRPr="00EE5DE4">
        <w:rPr>
          <w:rFonts w:ascii="Book Antiqua" w:hAnsi="Book Antiqua"/>
        </w:rPr>
        <w:t>28.2</w:t>
      </w:r>
      <w:r w:rsidR="00136250" w:rsidRPr="00EE5DE4">
        <w:rPr>
          <w:rFonts w:ascii="Book Antiqua" w:hAnsi="Book Antiqua"/>
        </w:rPr>
        <w:t>%</w:t>
      </w:r>
      <w:r w:rsidR="00CE5B0C" w:rsidRPr="00EE5DE4">
        <w:rPr>
          <w:rFonts w:ascii="Book Antiqua" w:hAnsi="Book Antiqua"/>
        </w:rPr>
        <w:t xml:space="preserve"> respectively. The</w:t>
      </w:r>
      <w:r w:rsidR="00300494" w:rsidRPr="00EE5DE4">
        <w:rPr>
          <w:rFonts w:ascii="Book Antiqua" w:hAnsi="Book Antiqua"/>
        </w:rPr>
        <w:t xml:space="preserve"> </w:t>
      </w:r>
      <w:r w:rsidR="00276758" w:rsidRPr="00EE5DE4">
        <w:rPr>
          <w:rFonts w:ascii="Book Antiqua" w:hAnsi="Book Antiqua"/>
        </w:rPr>
        <w:t>overall response</w:t>
      </w:r>
      <w:r w:rsidR="00CE5B0C" w:rsidRPr="00EE5DE4">
        <w:rPr>
          <w:rFonts w:ascii="Book Antiqua" w:hAnsi="Book Antiqua"/>
        </w:rPr>
        <w:t xml:space="preserve"> rate to chemotherapy was 44% </w:t>
      </w:r>
      <w:r w:rsidR="0000350F" w:rsidRPr="00EE5DE4">
        <w:rPr>
          <w:rFonts w:ascii="Book Antiqua" w:hAnsi="Book Antiqua"/>
        </w:rPr>
        <w:t xml:space="preserve">for adenocarcinoma </w:t>
      </w:r>
      <w:r w:rsidR="00CC649E" w:rsidRPr="00EE5DE4">
        <w:rPr>
          <w:rFonts w:ascii="Book Antiqua" w:hAnsi="Book Antiqua"/>
          <w:i/>
        </w:rPr>
        <w:t>vs</w:t>
      </w:r>
      <w:r w:rsidR="00CE5B0C" w:rsidRPr="00EE5DE4">
        <w:rPr>
          <w:rFonts w:ascii="Book Antiqua" w:hAnsi="Book Antiqua"/>
        </w:rPr>
        <w:t xml:space="preserve"> 33% </w:t>
      </w:r>
      <w:r w:rsidR="00CD70F6" w:rsidRPr="00EE5DE4">
        <w:rPr>
          <w:rFonts w:ascii="Book Antiqua" w:hAnsi="Book Antiqua"/>
        </w:rPr>
        <w:t>for SCC</w:t>
      </w:r>
      <w:r w:rsidR="0000350F" w:rsidRPr="00EE5DE4">
        <w:rPr>
          <w:rFonts w:ascii="Book Antiqua" w:hAnsi="Book Antiqua"/>
        </w:rPr>
        <w:t xml:space="preserve"> </w:t>
      </w:r>
      <w:r w:rsidR="00CE5B0C" w:rsidRPr="00EE5DE4">
        <w:rPr>
          <w:rFonts w:ascii="Book Antiqua" w:hAnsi="Book Antiqua"/>
        </w:rPr>
        <w:t>(</w:t>
      </w:r>
      <w:r w:rsidR="000C6B5F" w:rsidRPr="00EE5DE4">
        <w:rPr>
          <w:rFonts w:ascii="Book Antiqua" w:hAnsi="Book Antiqua"/>
          <w:i/>
        </w:rPr>
        <w:t>P</w:t>
      </w:r>
      <w:r w:rsidR="000C6B5F" w:rsidRPr="00EE5DE4">
        <w:rPr>
          <w:rFonts w:ascii="Book Antiqua" w:hAnsi="Book Antiqua"/>
        </w:rPr>
        <w:t xml:space="preserve"> </w:t>
      </w:r>
      <w:r w:rsidR="00CE5B0C" w:rsidRPr="00EE5DE4">
        <w:rPr>
          <w:rFonts w:ascii="Book Antiqua" w:hAnsi="Book Antiqua"/>
        </w:rPr>
        <w:t>=</w:t>
      </w:r>
      <w:r w:rsidR="000C6B5F" w:rsidRPr="00EE5DE4">
        <w:rPr>
          <w:rFonts w:ascii="Book Antiqua" w:hAnsi="Book Antiqua"/>
          <w:lang w:eastAsia="zh-CN"/>
        </w:rPr>
        <w:t xml:space="preserve"> </w:t>
      </w:r>
      <w:r w:rsidR="00CE5B0C" w:rsidRPr="00EE5DE4">
        <w:rPr>
          <w:rFonts w:ascii="Book Antiqua" w:hAnsi="Book Antiqua"/>
        </w:rPr>
        <w:t>0.</w:t>
      </w:r>
      <w:r w:rsidR="00790532" w:rsidRPr="00EE5DE4">
        <w:rPr>
          <w:rFonts w:ascii="Book Antiqua" w:hAnsi="Book Antiqua"/>
        </w:rPr>
        <w:t>01</w:t>
      </w:r>
      <w:r w:rsidR="00CE5B0C" w:rsidRPr="00EE5DE4">
        <w:rPr>
          <w:rFonts w:ascii="Book Antiqua" w:hAnsi="Book Antiqua"/>
        </w:rPr>
        <w:t>). There was no difference in the frequency of the toxicity composite endpoint between the two groups.</w:t>
      </w:r>
      <w:r w:rsidR="00023C40" w:rsidRPr="00EE5DE4">
        <w:rPr>
          <w:rFonts w:ascii="Book Antiqua" w:hAnsi="Book Antiqua"/>
        </w:rPr>
        <w:t xml:space="preserve"> </w:t>
      </w:r>
    </w:p>
    <w:p w14:paraId="04529E65" w14:textId="77777777" w:rsidR="000C6B5F" w:rsidRPr="00EE5DE4" w:rsidRDefault="000C6B5F" w:rsidP="00A41C15">
      <w:pPr>
        <w:spacing w:line="360" w:lineRule="auto"/>
        <w:jc w:val="both"/>
        <w:rPr>
          <w:rFonts w:ascii="Book Antiqua" w:hAnsi="Book Antiqua"/>
          <w:b/>
          <w:lang w:eastAsia="zh-CN"/>
        </w:rPr>
      </w:pPr>
    </w:p>
    <w:p w14:paraId="62F11BFA" w14:textId="3DA5550C" w:rsidR="000C6B5F" w:rsidRPr="00EE5DE4" w:rsidRDefault="000C6B5F" w:rsidP="00A41C15">
      <w:pPr>
        <w:spacing w:line="360" w:lineRule="auto"/>
        <w:jc w:val="both"/>
        <w:rPr>
          <w:rFonts w:ascii="Book Antiqua" w:hAnsi="Book Antiqua"/>
          <w:b/>
          <w:i/>
          <w:lang w:eastAsia="zh-CN"/>
        </w:rPr>
      </w:pPr>
      <w:r w:rsidRPr="00EE5DE4">
        <w:rPr>
          <w:rFonts w:ascii="Book Antiqua" w:hAnsi="Book Antiqua"/>
          <w:b/>
          <w:i/>
        </w:rPr>
        <w:t>CONCLUSION</w:t>
      </w:r>
    </w:p>
    <w:p w14:paraId="6A143AD2" w14:textId="56CB38AF" w:rsidR="00B4203D" w:rsidRPr="00EE5DE4" w:rsidRDefault="00A70475" w:rsidP="00A41C15">
      <w:pPr>
        <w:spacing w:line="360" w:lineRule="auto"/>
        <w:jc w:val="both"/>
        <w:rPr>
          <w:rFonts w:ascii="Book Antiqua" w:hAnsi="Book Antiqua"/>
        </w:rPr>
      </w:pPr>
      <w:r w:rsidRPr="00EE5DE4">
        <w:rPr>
          <w:rFonts w:ascii="Book Antiqua" w:hAnsi="Book Antiqua"/>
        </w:rPr>
        <w:t xml:space="preserve">There was no significant difference in survival between adenocarcinoma and SCC in patients with advanced oesophageal cancer treated with fluoropyrimidine-based chemotherapy despite a trend for worse survival and less </w:t>
      </w:r>
      <w:r w:rsidR="00B439A7" w:rsidRPr="00EE5DE4">
        <w:rPr>
          <w:rFonts w:ascii="Book Antiqua" w:hAnsi="Book Antiqua"/>
        </w:rPr>
        <w:t>chemo-sensitivity</w:t>
      </w:r>
      <w:r w:rsidRPr="00EE5DE4">
        <w:rPr>
          <w:rFonts w:ascii="Book Antiqua" w:hAnsi="Book Antiqua"/>
        </w:rPr>
        <w:t xml:space="preserve"> in SCC. Tolerance </w:t>
      </w:r>
      <w:r w:rsidR="00483109" w:rsidRPr="00EE5DE4">
        <w:rPr>
          <w:rFonts w:ascii="Book Antiqua" w:hAnsi="Book Antiqua"/>
        </w:rPr>
        <w:t xml:space="preserve">to </w:t>
      </w:r>
      <w:r w:rsidRPr="00EE5DE4">
        <w:rPr>
          <w:rFonts w:ascii="Book Antiqua" w:hAnsi="Book Antiqua"/>
        </w:rPr>
        <w:t>treatment was similar in both groups.</w:t>
      </w:r>
      <w:r w:rsidR="00FE2944" w:rsidRPr="00EE5DE4">
        <w:rPr>
          <w:rFonts w:ascii="Book Antiqua" w:hAnsi="Book Antiqua"/>
        </w:rPr>
        <w:t xml:space="preserve"> This analysis highlights the unmet need for SCC-specific studies</w:t>
      </w:r>
      <w:r w:rsidR="00491F29" w:rsidRPr="00EE5DE4">
        <w:rPr>
          <w:rFonts w:ascii="Book Antiqua" w:hAnsi="Book Antiqua"/>
        </w:rPr>
        <w:t xml:space="preserve"> in </w:t>
      </w:r>
      <w:r w:rsidR="00491F29" w:rsidRPr="00EE5DE4">
        <w:rPr>
          <w:rFonts w:ascii="Book Antiqua" w:hAnsi="Book Antiqua"/>
        </w:rPr>
        <w:lastRenderedPageBreak/>
        <w:t>advanced oesophageal cancer and will aid in the design of future trials of targeted agents</w:t>
      </w:r>
      <w:r w:rsidR="00FE2944" w:rsidRPr="00EE5DE4">
        <w:rPr>
          <w:rFonts w:ascii="Book Antiqua" w:hAnsi="Book Antiqua"/>
        </w:rPr>
        <w:t>.</w:t>
      </w:r>
    </w:p>
    <w:p w14:paraId="77A3738B" w14:textId="77777777" w:rsidR="000C6B5F" w:rsidRPr="00EE5DE4" w:rsidRDefault="000C6B5F" w:rsidP="00A41C15">
      <w:pPr>
        <w:spacing w:line="360" w:lineRule="auto"/>
        <w:jc w:val="both"/>
        <w:rPr>
          <w:rFonts w:ascii="Book Antiqua" w:hAnsi="Book Antiqua"/>
          <w:lang w:eastAsia="zh-CN"/>
        </w:rPr>
      </w:pPr>
    </w:p>
    <w:p w14:paraId="5494A66A" w14:textId="77777777" w:rsidR="000C6B5F" w:rsidRPr="00EE5DE4" w:rsidRDefault="000C6B5F" w:rsidP="00A41C15">
      <w:pPr>
        <w:spacing w:line="360" w:lineRule="auto"/>
        <w:jc w:val="both"/>
        <w:rPr>
          <w:rFonts w:ascii="Book Antiqua" w:hAnsi="Book Antiqua"/>
          <w:b/>
          <w:lang w:eastAsia="zh-CN"/>
        </w:rPr>
      </w:pPr>
      <w:r w:rsidRPr="00EE5DE4">
        <w:rPr>
          <w:rFonts w:ascii="Book Antiqua" w:hAnsi="Book Antiqua"/>
          <w:b/>
        </w:rPr>
        <w:t>Key</w:t>
      </w:r>
      <w:r w:rsidRPr="00EE5DE4">
        <w:rPr>
          <w:rFonts w:ascii="Book Antiqua" w:hAnsi="Book Antiqua"/>
          <w:b/>
          <w:lang w:eastAsia="zh-CN"/>
        </w:rPr>
        <w:t xml:space="preserve"> </w:t>
      </w:r>
      <w:r w:rsidRPr="00EE5DE4">
        <w:rPr>
          <w:rFonts w:ascii="Book Antiqua" w:hAnsi="Book Antiqua"/>
          <w:b/>
        </w:rPr>
        <w:t xml:space="preserve">words: </w:t>
      </w:r>
      <w:r w:rsidRPr="00EE5DE4">
        <w:rPr>
          <w:rFonts w:ascii="Book Antiqua" w:hAnsi="Book Antiqua"/>
        </w:rPr>
        <w:t>Oesophageal cancer</w:t>
      </w:r>
      <w:r w:rsidRPr="00EE5DE4">
        <w:rPr>
          <w:rFonts w:ascii="Book Antiqua" w:hAnsi="Book Antiqua"/>
          <w:lang w:eastAsia="zh-CN"/>
        </w:rPr>
        <w:t>;</w:t>
      </w:r>
      <w:r w:rsidRPr="00EE5DE4">
        <w:rPr>
          <w:rFonts w:ascii="Book Antiqua" w:hAnsi="Book Antiqua"/>
        </w:rPr>
        <w:t xml:space="preserve"> Squamous</w:t>
      </w:r>
      <w:r w:rsidRPr="00EE5DE4">
        <w:rPr>
          <w:rFonts w:ascii="Book Antiqua" w:hAnsi="Book Antiqua"/>
          <w:lang w:eastAsia="zh-CN"/>
        </w:rPr>
        <w:t>;</w:t>
      </w:r>
      <w:r w:rsidRPr="00EE5DE4">
        <w:rPr>
          <w:rFonts w:ascii="Book Antiqua" w:hAnsi="Book Antiqua"/>
        </w:rPr>
        <w:t xml:space="preserve"> Adenocarcinoma</w:t>
      </w:r>
      <w:r w:rsidRPr="00EE5DE4">
        <w:rPr>
          <w:rFonts w:ascii="Book Antiqua" w:hAnsi="Book Antiqua"/>
          <w:lang w:eastAsia="zh-CN"/>
        </w:rPr>
        <w:t xml:space="preserve">; </w:t>
      </w:r>
      <w:r w:rsidRPr="00EE5DE4">
        <w:rPr>
          <w:rFonts w:ascii="Book Antiqua" w:hAnsi="Book Antiqua"/>
        </w:rPr>
        <w:t>Chemotherapy</w:t>
      </w:r>
      <w:r w:rsidRPr="00EE5DE4">
        <w:rPr>
          <w:rFonts w:ascii="Book Antiqua" w:hAnsi="Book Antiqua"/>
          <w:lang w:eastAsia="zh-CN"/>
        </w:rPr>
        <w:t>;</w:t>
      </w:r>
      <w:r w:rsidRPr="00EE5DE4">
        <w:rPr>
          <w:rFonts w:ascii="Book Antiqua" w:hAnsi="Book Antiqua"/>
        </w:rPr>
        <w:t xml:space="preserve"> Pooled analysis</w:t>
      </w:r>
    </w:p>
    <w:p w14:paraId="63422356" w14:textId="77777777" w:rsidR="000C6B5F" w:rsidRPr="00EE5DE4" w:rsidRDefault="000C6B5F" w:rsidP="00A41C15">
      <w:pPr>
        <w:spacing w:line="360" w:lineRule="auto"/>
        <w:jc w:val="both"/>
        <w:rPr>
          <w:rFonts w:ascii="Book Antiqua" w:hAnsi="Book Antiqua"/>
          <w:lang w:eastAsia="zh-CN"/>
        </w:rPr>
      </w:pPr>
    </w:p>
    <w:p w14:paraId="0559B214" w14:textId="77777777" w:rsidR="000C6B5F" w:rsidRPr="00EE5DE4" w:rsidRDefault="000C6B5F" w:rsidP="00A41C15">
      <w:pPr>
        <w:spacing w:line="360" w:lineRule="auto"/>
        <w:jc w:val="both"/>
        <w:rPr>
          <w:rFonts w:ascii="Book Antiqua" w:hAnsi="Book Antiqua" w:cs="Arial"/>
        </w:rPr>
      </w:pPr>
      <w:r w:rsidRPr="00EE5DE4">
        <w:rPr>
          <w:rFonts w:ascii="Book Antiqua" w:hAnsi="Book Antiqua"/>
          <w:b/>
        </w:rPr>
        <w:t xml:space="preserve">© </w:t>
      </w:r>
      <w:r w:rsidRPr="00EE5DE4">
        <w:rPr>
          <w:rFonts w:ascii="Book Antiqua" w:hAnsi="Book Antiqua" w:cs="Arial"/>
          <w:b/>
        </w:rPr>
        <w:t>The Author(s) 2017.</w:t>
      </w:r>
      <w:r w:rsidRPr="00EE5DE4">
        <w:rPr>
          <w:rFonts w:ascii="Book Antiqua" w:hAnsi="Book Antiqua" w:cs="Arial"/>
        </w:rPr>
        <w:t xml:space="preserve"> Published by Baishideng Publishing Group Inc. All rights reserved.</w:t>
      </w:r>
    </w:p>
    <w:p w14:paraId="7B528995" w14:textId="77777777" w:rsidR="000C6B5F" w:rsidRPr="00EE5DE4" w:rsidRDefault="000C6B5F" w:rsidP="00A41C15">
      <w:pPr>
        <w:spacing w:line="360" w:lineRule="auto"/>
        <w:jc w:val="both"/>
        <w:rPr>
          <w:rFonts w:ascii="Book Antiqua" w:hAnsi="Book Antiqua"/>
          <w:lang w:eastAsia="zh-CN"/>
        </w:rPr>
      </w:pPr>
    </w:p>
    <w:p w14:paraId="049281D6" w14:textId="5C523E94" w:rsidR="009A1542" w:rsidRPr="00EE5DE4" w:rsidRDefault="0017495E" w:rsidP="00A41C15">
      <w:pPr>
        <w:spacing w:line="360" w:lineRule="auto"/>
        <w:jc w:val="both"/>
        <w:rPr>
          <w:rFonts w:ascii="Book Antiqua" w:eastAsia="Arial Unicode MS" w:hAnsi="Book Antiqua" w:cs="Arial Unicode MS"/>
          <w:b/>
        </w:rPr>
      </w:pPr>
      <w:r w:rsidRPr="00EE5DE4">
        <w:rPr>
          <w:rFonts w:ascii="Book Antiqua" w:eastAsia="Arial Unicode MS" w:hAnsi="Book Antiqua" w:cs="Arial Unicode MS"/>
          <w:b/>
        </w:rPr>
        <w:t>C</w:t>
      </w:r>
      <w:r w:rsidR="000C6B5F" w:rsidRPr="00EE5DE4">
        <w:rPr>
          <w:rFonts w:ascii="Book Antiqua" w:eastAsia="Arial Unicode MS" w:hAnsi="Book Antiqua" w:cs="Arial Unicode MS"/>
          <w:b/>
        </w:rPr>
        <w:t>ore tip:</w:t>
      </w:r>
      <w:r w:rsidR="000C6B5F" w:rsidRPr="00EE5DE4">
        <w:rPr>
          <w:rFonts w:ascii="Book Antiqua" w:eastAsia="Arial Unicode MS" w:hAnsi="Book Antiqua" w:cs="Arial Unicode MS"/>
          <w:b/>
          <w:lang w:eastAsia="zh-CN"/>
        </w:rPr>
        <w:t xml:space="preserve"> </w:t>
      </w:r>
      <w:r w:rsidR="0029087B" w:rsidRPr="00EE5DE4">
        <w:rPr>
          <w:rFonts w:ascii="Book Antiqua" w:hAnsi="Book Antiqua"/>
        </w:rPr>
        <w:t>There is a lack of published data on</w:t>
      </w:r>
      <w:r w:rsidR="00227F76" w:rsidRPr="00EE5DE4">
        <w:rPr>
          <w:rFonts w:ascii="Book Antiqua" w:hAnsi="Book Antiqua"/>
        </w:rPr>
        <w:t xml:space="preserve"> </w:t>
      </w:r>
      <w:r w:rsidR="00666719" w:rsidRPr="00EE5DE4">
        <w:rPr>
          <w:rFonts w:ascii="Book Antiqua" w:hAnsi="Book Antiqua"/>
        </w:rPr>
        <w:t xml:space="preserve">differential treatment response </w:t>
      </w:r>
      <w:r w:rsidR="0029087B" w:rsidRPr="00EE5DE4">
        <w:rPr>
          <w:rFonts w:ascii="Book Antiqua" w:hAnsi="Book Antiqua"/>
        </w:rPr>
        <w:t>according to histology in</w:t>
      </w:r>
      <w:r w:rsidR="00227F76" w:rsidRPr="00EE5DE4">
        <w:rPr>
          <w:rFonts w:ascii="Book Antiqua" w:hAnsi="Book Antiqua"/>
        </w:rPr>
        <w:t xml:space="preserve"> </w:t>
      </w:r>
      <w:r w:rsidR="0029087B" w:rsidRPr="00EE5DE4">
        <w:rPr>
          <w:rFonts w:ascii="Book Antiqua" w:hAnsi="Book Antiqua"/>
        </w:rPr>
        <w:t xml:space="preserve">oesophageal cancer. </w:t>
      </w:r>
      <w:r w:rsidR="00CE1148" w:rsidRPr="00EE5DE4">
        <w:rPr>
          <w:rFonts w:ascii="Book Antiqua" w:hAnsi="Book Antiqua"/>
        </w:rPr>
        <w:t>This paper shows improved</w:t>
      </w:r>
      <w:r w:rsidR="00F80AD9" w:rsidRPr="00EE5DE4">
        <w:rPr>
          <w:rFonts w:ascii="Book Antiqua" w:hAnsi="Book Antiqua"/>
        </w:rPr>
        <w:t xml:space="preserve"> response rate</w:t>
      </w:r>
      <w:r w:rsidR="00CE1148" w:rsidRPr="00EE5DE4">
        <w:rPr>
          <w:rFonts w:ascii="Book Antiqua" w:hAnsi="Book Antiqua"/>
        </w:rPr>
        <w:t>s with first-line chemotherapy and a trend towards improved survival in adenocarcinoma compared to</w:t>
      </w:r>
      <w:r w:rsidR="006D72BD" w:rsidRPr="00EE5DE4">
        <w:rPr>
          <w:rFonts w:ascii="Book Antiqua" w:hAnsi="Book Antiqua"/>
        </w:rPr>
        <w:t xml:space="preserve"> squamous cell carcinoma (SCC)</w:t>
      </w:r>
      <w:r w:rsidR="00F80AD9" w:rsidRPr="00EE5DE4">
        <w:rPr>
          <w:rFonts w:ascii="Book Antiqua" w:hAnsi="Book Antiqua"/>
        </w:rPr>
        <w:t>.</w:t>
      </w:r>
      <w:r w:rsidR="00BA30A7" w:rsidRPr="00EE5DE4">
        <w:rPr>
          <w:rFonts w:ascii="Book Antiqua" w:hAnsi="Book Antiqua"/>
        </w:rPr>
        <w:t xml:space="preserve"> </w:t>
      </w:r>
      <w:r w:rsidR="00227F76" w:rsidRPr="00EE5DE4">
        <w:rPr>
          <w:rFonts w:ascii="Book Antiqua" w:hAnsi="Book Antiqua"/>
        </w:rPr>
        <w:t xml:space="preserve">It is increasingly recognised </w:t>
      </w:r>
      <w:r w:rsidR="003B0F9D" w:rsidRPr="00EE5DE4">
        <w:rPr>
          <w:rFonts w:ascii="Book Antiqua" w:hAnsi="Book Antiqua"/>
        </w:rPr>
        <w:t xml:space="preserve">that </w:t>
      </w:r>
      <w:r w:rsidR="00CE1148" w:rsidRPr="00EE5DE4">
        <w:rPr>
          <w:rFonts w:ascii="Book Antiqua" w:hAnsi="Book Antiqua"/>
        </w:rPr>
        <w:t xml:space="preserve">these histological subtypes represent discrete </w:t>
      </w:r>
      <w:r w:rsidR="00227F76" w:rsidRPr="00EE5DE4">
        <w:rPr>
          <w:rFonts w:ascii="Book Antiqua" w:hAnsi="Book Antiqua"/>
        </w:rPr>
        <w:t>disease entities with</w:t>
      </w:r>
      <w:r w:rsidR="00CE1148" w:rsidRPr="00EE5DE4">
        <w:rPr>
          <w:rFonts w:ascii="Book Antiqua" w:hAnsi="Book Antiqua"/>
        </w:rPr>
        <w:t xml:space="preserve"> divergent</w:t>
      </w:r>
      <w:r w:rsidR="00227F76" w:rsidRPr="00EE5DE4">
        <w:rPr>
          <w:rFonts w:ascii="Book Antiqua" w:hAnsi="Book Antiqua"/>
        </w:rPr>
        <w:t xml:space="preserve"> treatment pathways in both</w:t>
      </w:r>
      <w:r w:rsidR="00CE1148" w:rsidRPr="00EE5DE4">
        <w:rPr>
          <w:rFonts w:ascii="Book Antiqua" w:hAnsi="Book Antiqua"/>
        </w:rPr>
        <w:t xml:space="preserve"> the</w:t>
      </w:r>
      <w:r w:rsidR="00227F76" w:rsidRPr="00EE5DE4">
        <w:rPr>
          <w:rFonts w:ascii="Book Antiqua" w:hAnsi="Book Antiqua"/>
        </w:rPr>
        <w:t xml:space="preserve"> early</w:t>
      </w:r>
      <w:r w:rsidR="00CE1148" w:rsidRPr="00EE5DE4">
        <w:rPr>
          <w:rFonts w:ascii="Book Antiqua" w:hAnsi="Book Antiqua"/>
        </w:rPr>
        <w:t xml:space="preserve"> stage</w:t>
      </w:r>
      <w:r w:rsidR="00227F76" w:rsidRPr="00EE5DE4">
        <w:rPr>
          <w:rFonts w:ascii="Book Antiqua" w:hAnsi="Book Antiqua"/>
        </w:rPr>
        <w:t xml:space="preserve"> and </w:t>
      </w:r>
      <w:r w:rsidR="00CE1148" w:rsidRPr="00EE5DE4">
        <w:rPr>
          <w:rFonts w:ascii="Book Antiqua" w:hAnsi="Book Antiqua"/>
        </w:rPr>
        <w:t>advanced settings</w:t>
      </w:r>
      <w:r w:rsidR="00227F76" w:rsidRPr="00EE5DE4">
        <w:rPr>
          <w:rFonts w:ascii="Book Antiqua" w:hAnsi="Book Antiqua"/>
        </w:rPr>
        <w:t xml:space="preserve">. </w:t>
      </w:r>
      <w:r w:rsidR="00CE1148" w:rsidRPr="00EE5DE4">
        <w:rPr>
          <w:rFonts w:ascii="Book Antiqua" w:hAnsi="Book Antiqua"/>
        </w:rPr>
        <w:t xml:space="preserve">Novel treatments </w:t>
      </w:r>
      <w:r w:rsidR="00BA30A7" w:rsidRPr="00EE5DE4">
        <w:rPr>
          <w:rFonts w:ascii="Book Antiqua" w:hAnsi="Book Antiqua"/>
        </w:rPr>
        <w:t>in SCC remain sparse and</w:t>
      </w:r>
      <w:r w:rsidR="00CE1148" w:rsidRPr="00EE5DE4">
        <w:rPr>
          <w:rFonts w:ascii="Book Antiqua" w:hAnsi="Book Antiqua"/>
        </w:rPr>
        <w:t xml:space="preserve"> there are few</w:t>
      </w:r>
      <w:r w:rsidR="00BA30A7" w:rsidRPr="00EE5DE4">
        <w:rPr>
          <w:rFonts w:ascii="Book Antiqua" w:hAnsi="Book Antiqua"/>
        </w:rPr>
        <w:t xml:space="preserve"> dedicated trials in this subtype. This data highlights the poor outcomes</w:t>
      </w:r>
      <w:r w:rsidR="00CE1148" w:rsidRPr="00EE5DE4">
        <w:rPr>
          <w:rFonts w:ascii="Book Antiqua" w:hAnsi="Book Antiqua"/>
        </w:rPr>
        <w:t xml:space="preserve"> seen</w:t>
      </w:r>
      <w:r w:rsidR="00BA30A7" w:rsidRPr="00EE5DE4">
        <w:rPr>
          <w:rFonts w:ascii="Book Antiqua" w:hAnsi="Book Antiqua"/>
        </w:rPr>
        <w:t xml:space="preserve"> with chemotherapy alone and the need for further research, particularly </w:t>
      </w:r>
      <w:r w:rsidR="00CE1148" w:rsidRPr="00EE5DE4">
        <w:rPr>
          <w:rFonts w:ascii="Book Antiqua" w:hAnsi="Book Antiqua"/>
        </w:rPr>
        <w:t>for SCC.</w:t>
      </w:r>
      <w:r w:rsidR="00BA30A7" w:rsidRPr="00EE5DE4">
        <w:rPr>
          <w:rFonts w:ascii="Book Antiqua" w:hAnsi="Book Antiqua"/>
        </w:rPr>
        <w:t xml:space="preserve"> </w:t>
      </w:r>
    </w:p>
    <w:p w14:paraId="1E08972A" w14:textId="77777777" w:rsidR="006D72BD" w:rsidRPr="00EE5DE4" w:rsidRDefault="006D72BD" w:rsidP="00A41C15">
      <w:pPr>
        <w:spacing w:line="360" w:lineRule="auto"/>
        <w:jc w:val="both"/>
        <w:rPr>
          <w:rFonts w:ascii="Book Antiqua" w:eastAsia="Arial Unicode MS" w:hAnsi="Book Antiqua" w:cs="Arial Unicode MS"/>
          <w:b/>
          <w:lang w:eastAsia="zh-CN"/>
        </w:rPr>
      </w:pPr>
    </w:p>
    <w:p w14:paraId="5A37A2F5" w14:textId="1AB8E64A" w:rsidR="006D72BD" w:rsidRPr="00EE5DE4" w:rsidRDefault="006D72BD" w:rsidP="00A41C15">
      <w:pPr>
        <w:spacing w:line="360" w:lineRule="auto"/>
        <w:jc w:val="both"/>
        <w:rPr>
          <w:rFonts w:ascii="Book Antiqua" w:hAnsi="Book Antiqua"/>
          <w:lang w:eastAsia="zh-CN"/>
        </w:rPr>
      </w:pPr>
      <w:r w:rsidRPr="00EE5DE4">
        <w:rPr>
          <w:rFonts w:ascii="Book Antiqua" w:hAnsi="Book Antiqua"/>
        </w:rPr>
        <w:t>Davidson</w:t>
      </w:r>
      <w:r w:rsidRPr="00EE5DE4">
        <w:rPr>
          <w:rFonts w:ascii="Book Antiqua" w:hAnsi="Book Antiqua"/>
          <w:lang w:eastAsia="zh-CN"/>
        </w:rPr>
        <w:t xml:space="preserve"> M</w:t>
      </w:r>
      <w:r w:rsidRPr="00EE5DE4">
        <w:rPr>
          <w:rFonts w:ascii="Book Antiqua" w:hAnsi="Book Antiqua"/>
        </w:rPr>
        <w:t>, Chau</w:t>
      </w:r>
      <w:r w:rsidRPr="00EE5DE4">
        <w:rPr>
          <w:rFonts w:ascii="Book Antiqua" w:hAnsi="Book Antiqua"/>
          <w:lang w:eastAsia="zh-CN"/>
        </w:rPr>
        <w:t xml:space="preserve"> I</w:t>
      </w:r>
      <w:r w:rsidRPr="00EE5DE4">
        <w:rPr>
          <w:rFonts w:ascii="Book Antiqua" w:hAnsi="Book Antiqua"/>
        </w:rPr>
        <w:t>, Cunningham</w:t>
      </w:r>
      <w:r w:rsidRPr="00EE5DE4">
        <w:rPr>
          <w:rFonts w:ascii="Book Antiqua" w:hAnsi="Book Antiqua"/>
          <w:lang w:eastAsia="zh-CN"/>
        </w:rPr>
        <w:t xml:space="preserve"> D</w:t>
      </w:r>
      <w:r w:rsidRPr="00EE5DE4">
        <w:rPr>
          <w:rFonts w:ascii="Book Antiqua" w:hAnsi="Book Antiqua"/>
        </w:rPr>
        <w:t>, Khabra</w:t>
      </w:r>
      <w:r w:rsidRPr="00EE5DE4">
        <w:rPr>
          <w:rFonts w:ascii="Book Antiqua" w:hAnsi="Book Antiqua"/>
          <w:lang w:eastAsia="zh-CN"/>
        </w:rPr>
        <w:t xml:space="preserve"> K</w:t>
      </w:r>
      <w:r w:rsidRPr="00EE5DE4">
        <w:rPr>
          <w:rFonts w:ascii="Book Antiqua" w:hAnsi="Book Antiqua"/>
        </w:rPr>
        <w:t>, Iveson</w:t>
      </w:r>
      <w:r w:rsidRPr="00EE5DE4">
        <w:rPr>
          <w:rFonts w:ascii="Book Antiqua" w:hAnsi="Book Antiqua"/>
          <w:lang w:eastAsia="zh-CN"/>
        </w:rPr>
        <w:t xml:space="preserve"> T</w:t>
      </w:r>
      <w:r w:rsidRPr="00EE5DE4">
        <w:rPr>
          <w:rFonts w:ascii="Book Antiqua" w:hAnsi="Book Antiqua"/>
        </w:rPr>
        <w:t>, Hickish</w:t>
      </w:r>
      <w:r w:rsidRPr="00EE5DE4">
        <w:rPr>
          <w:rFonts w:ascii="Book Antiqua" w:hAnsi="Book Antiqua"/>
          <w:lang w:eastAsia="zh-CN"/>
        </w:rPr>
        <w:t xml:space="preserve"> T</w:t>
      </w:r>
      <w:r w:rsidRPr="00EE5DE4">
        <w:rPr>
          <w:rFonts w:ascii="Book Antiqua" w:hAnsi="Book Antiqua"/>
        </w:rPr>
        <w:t>, Seymour</w:t>
      </w:r>
      <w:r w:rsidRPr="00EE5DE4">
        <w:rPr>
          <w:rFonts w:ascii="Book Antiqua" w:hAnsi="Book Antiqua"/>
          <w:lang w:eastAsia="zh-CN"/>
        </w:rPr>
        <w:t xml:space="preserve"> M,</w:t>
      </w:r>
      <w:r w:rsidRPr="00EE5DE4">
        <w:rPr>
          <w:rFonts w:ascii="Book Antiqua" w:hAnsi="Book Antiqua"/>
        </w:rPr>
        <w:t xml:space="preserve"> Starling</w:t>
      </w:r>
      <w:r w:rsidRPr="00EE5DE4">
        <w:rPr>
          <w:rFonts w:ascii="Book Antiqua" w:hAnsi="Book Antiqua"/>
          <w:lang w:eastAsia="zh-CN"/>
        </w:rPr>
        <w:t xml:space="preserve"> N.</w:t>
      </w:r>
      <w:r w:rsidRPr="00EE5DE4">
        <w:rPr>
          <w:rFonts w:ascii="Book Antiqua" w:hAnsi="Book Antiqua"/>
        </w:rPr>
        <w:t xml:space="preserve"> Impact of tumour histological subtype on chemotherapy outcome in advanced oesophageal cancer</w:t>
      </w:r>
      <w:r w:rsidRPr="00EE5DE4">
        <w:rPr>
          <w:rFonts w:ascii="Book Antiqua" w:hAnsi="Book Antiqua"/>
          <w:lang w:eastAsia="zh-CN"/>
        </w:rPr>
        <w:t>.</w:t>
      </w:r>
      <w:r w:rsidRPr="00EE5DE4">
        <w:rPr>
          <w:rFonts w:ascii="Book Antiqua" w:hAnsi="Book Antiqua"/>
        </w:rPr>
        <w:t xml:space="preserve"> </w:t>
      </w:r>
      <w:r w:rsidRPr="00EE5DE4">
        <w:rPr>
          <w:rFonts w:ascii="Book Antiqua" w:hAnsi="Book Antiqua"/>
          <w:i/>
          <w:iCs/>
        </w:rPr>
        <w:t>World J Gastrointest Oncol</w:t>
      </w:r>
      <w:r w:rsidRPr="00EE5DE4">
        <w:rPr>
          <w:rFonts w:ascii="Book Antiqua" w:hAnsi="Book Antiqua"/>
          <w:i/>
          <w:iCs/>
          <w:lang w:eastAsia="zh-CN"/>
        </w:rPr>
        <w:t xml:space="preserve"> </w:t>
      </w:r>
      <w:r w:rsidRPr="00EE5DE4">
        <w:rPr>
          <w:rFonts w:ascii="Book Antiqua" w:hAnsi="Book Antiqua"/>
          <w:iCs/>
          <w:lang w:eastAsia="zh-CN"/>
        </w:rPr>
        <w:t>2017; In press</w:t>
      </w:r>
    </w:p>
    <w:p w14:paraId="451E4145" w14:textId="77777777" w:rsidR="00176E1C" w:rsidRPr="00EE5DE4" w:rsidRDefault="004723CB" w:rsidP="00A41C15">
      <w:pPr>
        <w:spacing w:line="360" w:lineRule="auto"/>
        <w:jc w:val="both"/>
        <w:rPr>
          <w:rFonts w:ascii="Book Antiqua" w:hAnsi="Book Antiqua"/>
          <w:b/>
        </w:rPr>
      </w:pPr>
      <w:r w:rsidRPr="00EE5DE4">
        <w:rPr>
          <w:rFonts w:ascii="Book Antiqua" w:hAnsi="Book Antiqua"/>
        </w:rPr>
        <w:br w:type="page"/>
      </w:r>
      <w:r w:rsidR="00176E1C" w:rsidRPr="00EE5DE4">
        <w:rPr>
          <w:rFonts w:ascii="Book Antiqua" w:hAnsi="Book Antiqua"/>
          <w:b/>
        </w:rPr>
        <w:lastRenderedPageBreak/>
        <w:t>INTRODUCTION</w:t>
      </w:r>
    </w:p>
    <w:p w14:paraId="58B34A0D" w14:textId="2A046E47" w:rsidR="003E6ABF" w:rsidRPr="00EE5DE4" w:rsidRDefault="00452E1B" w:rsidP="00A41C15">
      <w:pPr>
        <w:spacing w:line="360" w:lineRule="auto"/>
        <w:jc w:val="both"/>
        <w:rPr>
          <w:rFonts w:ascii="Book Antiqua" w:hAnsi="Book Antiqua"/>
        </w:rPr>
      </w:pPr>
      <w:r w:rsidRPr="00EE5DE4">
        <w:rPr>
          <w:rFonts w:ascii="Book Antiqua" w:hAnsi="Book Antiqua"/>
        </w:rPr>
        <w:t>Oesophageal cancer</w:t>
      </w:r>
      <w:r w:rsidR="006869E8" w:rsidRPr="00EE5DE4">
        <w:rPr>
          <w:rFonts w:ascii="Book Antiqua" w:hAnsi="Book Antiqua"/>
        </w:rPr>
        <w:t xml:space="preserve"> is the eighth most common </w:t>
      </w:r>
      <w:r w:rsidR="00DC055D" w:rsidRPr="00EE5DE4">
        <w:rPr>
          <w:rFonts w:ascii="Book Antiqua" w:hAnsi="Book Antiqua"/>
        </w:rPr>
        <w:t xml:space="preserve">malignancy </w:t>
      </w:r>
      <w:r w:rsidR="006869E8" w:rsidRPr="00EE5DE4">
        <w:rPr>
          <w:rFonts w:ascii="Book Antiqua" w:hAnsi="Book Antiqua"/>
        </w:rPr>
        <w:t>worldwide with</w:t>
      </w:r>
      <w:r w:rsidR="00101653" w:rsidRPr="00EE5DE4">
        <w:rPr>
          <w:rFonts w:ascii="Book Antiqua" w:hAnsi="Book Antiqua"/>
        </w:rPr>
        <w:t xml:space="preserve"> an estimated</w:t>
      </w:r>
      <w:r w:rsidR="006869E8" w:rsidRPr="00EE5DE4">
        <w:rPr>
          <w:rFonts w:ascii="Book Antiqua" w:hAnsi="Book Antiqua"/>
        </w:rPr>
        <w:t xml:space="preserve"> </w:t>
      </w:r>
      <w:r w:rsidR="006D72BD" w:rsidRPr="00EE5DE4">
        <w:rPr>
          <w:rFonts w:ascii="Book Antiqua" w:hAnsi="Book Antiqua"/>
        </w:rPr>
        <w:t>456</w:t>
      </w:r>
      <w:r w:rsidR="006869E8" w:rsidRPr="00EE5DE4">
        <w:rPr>
          <w:rFonts w:ascii="Book Antiqua" w:hAnsi="Book Antiqua"/>
        </w:rPr>
        <w:t xml:space="preserve">000 new cases and </w:t>
      </w:r>
      <w:r w:rsidR="006D72BD" w:rsidRPr="00EE5DE4">
        <w:rPr>
          <w:rFonts w:ascii="Book Antiqua" w:hAnsi="Book Antiqua"/>
        </w:rPr>
        <w:t>400</w:t>
      </w:r>
      <w:r w:rsidR="006869E8" w:rsidRPr="00EE5DE4">
        <w:rPr>
          <w:rFonts w:ascii="Book Antiqua" w:hAnsi="Book Antiqua"/>
        </w:rPr>
        <w:t xml:space="preserve">000 deaths worldwide in </w:t>
      </w:r>
      <w:r w:rsidR="00EE3192" w:rsidRPr="00EE5DE4">
        <w:rPr>
          <w:rFonts w:ascii="Book Antiqua" w:hAnsi="Book Antiqua"/>
        </w:rPr>
        <w:t>2012</w:t>
      </w:r>
      <w:r w:rsidR="0052537C" w:rsidRPr="00EE5DE4">
        <w:rPr>
          <w:rFonts w:ascii="Book Antiqua" w:hAnsi="Book Antiqua"/>
        </w:rPr>
        <w:t xml:space="preserve">, ranking it the </w:t>
      </w:r>
      <w:r w:rsidR="003E0A3F" w:rsidRPr="00EE5DE4">
        <w:rPr>
          <w:rFonts w:ascii="Book Antiqua" w:hAnsi="Book Antiqua"/>
        </w:rPr>
        <w:t>sixth</w:t>
      </w:r>
      <w:r w:rsidR="00EE3192" w:rsidRPr="00EE5DE4">
        <w:rPr>
          <w:rFonts w:ascii="Book Antiqua" w:hAnsi="Book Antiqua"/>
        </w:rPr>
        <w:t xml:space="preserve"> </w:t>
      </w:r>
      <w:r w:rsidR="0052537C" w:rsidRPr="00EE5DE4">
        <w:rPr>
          <w:rFonts w:ascii="Book Antiqua" w:hAnsi="Book Antiqua"/>
        </w:rPr>
        <w:t>most common cause of cancer-related deaths</w:t>
      </w:r>
      <w:r w:rsidR="00E17BB1" w:rsidRPr="00EE5DE4">
        <w:rPr>
          <w:rFonts w:ascii="Book Antiqua" w:hAnsi="Book Antiqua"/>
        </w:rPr>
        <w:fldChar w:fldCharType="begin"/>
      </w:r>
      <w:r w:rsidR="00844B0A" w:rsidRPr="00EE5DE4">
        <w:rPr>
          <w:rFonts w:ascii="Book Antiqua" w:hAnsi="Book Antiqua"/>
        </w:rPr>
        <w:instrText xml:space="preserve"> ADDIN EN.CITE &lt;EndNote&gt;&lt;Cite&gt;&lt;RecNum&gt;624&lt;/RecNum&gt;&lt;DisplayText&gt;&lt;style face="superscript"&gt;[1]&lt;/style&gt;&lt;/DisplayText&gt;&lt;record&gt;&lt;rec-number&gt;624&lt;/rec-number&gt;&lt;foreign-keys&gt;&lt;key app="EN" db-id="effe02p5ydefdneftrj52fpefpvxeazfarxa" timestamp="1461581402"&gt;624&lt;/key&gt;&lt;/foreign-keys&gt;&lt;ref-type name="Web Page"&gt;12&lt;/ref-type&gt;&lt;contributors&gt;&lt;secondary-authors&gt;&lt;author&gt;International Agency for Research on Cancer&lt;/author&gt;&lt;/secondary-authors&gt;&lt;/contributors&gt;&lt;titles&gt;&lt;title&gt;GLOBOCAN 2012: Estimated Cancer Incidence, Mortality and Prevalence Worldwide in 2012&lt;/title&gt;&lt;/titles&gt;&lt;volume&gt;2016&lt;/volume&gt;&lt;number&gt;25/4/16&lt;/number&gt;&lt;dates&gt;&lt;/dates&gt;&lt;urls&gt;&lt;related-urls&gt;&lt;url&gt;http://globocan.iarc.fr/Default.aspx&lt;/url&gt;&lt;/related-urls&gt;&lt;/urls&gt;&lt;/record&gt;&lt;/Cite&gt;&lt;/EndNote&gt;</w:instrText>
      </w:r>
      <w:r w:rsidR="00E17BB1" w:rsidRPr="00EE5DE4">
        <w:rPr>
          <w:rFonts w:ascii="Book Antiqua" w:hAnsi="Book Antiqua"/>
        </w:rPr>
        <w:fldChar w:fldCharType="separate"/>
      </w:r>
      <w:r w:rsidR="00844B0A" w:rsidRPr="00EE5DE4">
        <w:rPr>
          <w:rFonts w:ascii="Book Antiqua" w:hAnsi="Book Antiqua"/>
          <w:noProof/>
          <w:vertAlign w:val="superscript"/>
        </w:rPr>
        <w:t>[1]</w:t>
      </w:r>
      <w:r w:rsidR="00E17BB1" w:rsidRPr="00EE5DE4">
        <w:rPr>
          <w:rFonts w:ascii="Book Antiqua" w:hAnsi="Book Antiqua"/>
        </w:rPr>
        <w:fldChar w:fldCharType="end"/>
      </w:r>
      <w:r w:rsidR="006869E8" w:rsidRPr="00EE5DE4">
        <w:rPr>
          <w:rFonts w:ascii="Book Antiqua" w:hAnsi="Book Antiqua"/>
        </w:rPr>
        <w:t>.</w:t>
      </w:r>
      <w:r w:rsidR="00023C40" w:rsidRPr="00EE5DE4">
        <w:rPr>
          <w:rFonts w:ascii="Book Antiqua" w:hAnsi="Book Antiqua"/>
        </w:rPr>
        <w:t xml:space="preserve"> </w:t>
      </w:r>
      <w:r w:rsidR="0001565F" w:rsidRPr="00EE5DE4">
        <w:rPr>
          <w:rFonts w:ascii="Book Antiqua" w:hAnsi="Book Antiqua"/>
        </w:rPr>
        <w:t>Despite recent advances in genetic</w:t>
      </w:r>
      <w:r w:rsidR="006513C7" w:rsidRPr="00EE5DE4">
        <w:rPr>
          <w:rFonts w:ascii="Book Antiqua" w:hAnsi="Book Antiqua"/>
        </w:rPr>
        <w:t xml:space="preserve"> and molecular</w:t>
      </w:r>
      <w:r w:rsidR="0001565F" w:rsidRPr="00EE5DE4">
        <w:rPr>
          <w:rFonts w:ascii="Book Antiqua" w:hAnsi="Book Antiqua"/>
        </w:rPr>
        <w:t xml:space="preserve"> characterisation and </w:t>
      </w:r>
      <w:r w:rsidR="005065ED" w:rsidRPr="00EE5DE4">
        <w:rPr>
          <w:rFonts w:ascii="Book Antiqua" w:hAnsi="Book Antiqua"/>
        </w:rPr>
        <w:t xml:space="preserve">the </w:t>
      </w:r>
      <w:r w:rsidR="0001565F" w:rsidRPr="00EE5DE4">
        <w:rPr>
          <w:rFonts w:ascii="Book Antiqua" w:hAnsi="Book Antiqua"/>
        </w:rPr>
        <w:t xml:space="preserve">development of novel targeted </w:t>
      </w:r>
      <w:r w:rsidR="00A84162" w:rsidRPr="00EE5DE4">
        <w:rPr>
          <w:rFonts w:ascii="Book Antiqua" w:hAnsi="Book Antiqua"/>
        </w:rPr>
        <w:t>agents</w:t>
      </w:r>
      <w:r w:rsidR="00DA0BFE" w:rsidRPr="00EE5DE4">
        <w:rPr>
          <w:rFonts w:ascii="Book Antiqua" w:hAnsi="Book Antiqua"/>
        </w:rPr>
        <w:t xml:space="preserve"> survival rates for oesophageal carcinoma have changed little for many decades, </w:t>
      </w:r>
      <w:r w:rsidR="00B620AF" w:rsidRPr="00EE5DE4">
        <w:rPr>
          <w:rFonts w:ascii="Book Antiqua" w:hAnsi="Book Antiqua"/>
        </w:rPr>
        <w:t>and</w:t>
      </w:r>
      <w:r w:rsidR="0001565F" w:rsidRPr="00EE5DE4">
        <w:rPr>
          <w:rFonts w:ascii="Book Antiqua" w:hAnsi="Book Antiqua"/>
        </w:rPr>
        <w:t xml:space="preserve"> outcomes for advanced disease remain poor.</w:t>
      </w:r>
      <w:r w:rsidR="00803E35" w:rsidRPr="00EE5DE4">
        <w:rPr>
          <w:rFonts w:ascii="Book Antiqua" w:hAnsi="Book Antiqua"/>
        </w:rPr>
        <w:t xml:space="preserve"> Worldwide</w:t>
      </w:r>
      <w:r w:rsidR="00542373" w:rsidRPr="00EE5DE4">
        <w:rPr>
          <w:rFonts w:ascii="Book Antiqua" w:hAnsi="Book Antiqua"/>
        </w:rPr>
        <w:t>,</w:t>
      </w:r>
      <w:r w:rsidR="0052537C" w:rsidRPr="00EE5DE4">
        <w:rPr>
          <w:rFonts w:ascii="Book Antiqua" w:hAnsi="Book Antiqua"/>
        </w:rPr>
        <w:t xml:space="preserve"> squamous cell carcinoma (SCC) is the predominant </w:t>
      </w:r>
      <w:r w:rsidR="003F4B82" w:rsidRPr="00EE5DE4">
        <w:rPr>
          <w:rFonts w:ascii="Book Antiqua" w:hAnsi="Book Antiqua"/>
        </w:rPr>
        <w:t xml:space="preserve">histological </w:t>
      </w:r>
      <w:r w:rsidR="0052537C" w:rsidRPr="00EE5DE4">
        <w:rPr>
          <w:rFonts w:ascii="Book Antiqua" w:hAnsi="Book Antiqua"/>
        </w:rPr>
        <w:t>subtype</w:t>
      </w:r>
      <w:r w:rsidR="008F2704" w:rsidRPr="00EE5DE4">
        <w:rPr>
          <w:rFonts w:ascii="Book Antiqua" w:hAnsi="Book Antiqua"/>
        </w:rPr>
        <w:t xml:space="preserve"> h</w:t>
      </w:r>
      <w:r w:rsidR="0052537C" w:rsidRPr="00EE5DE4">
        <w:rPr>
          <w:rFonts w:ascii="Book Antiqua" w:hAnsi="Book Antiqua"/>
        </w:rPr>
        <w:t xml:space="preserve">owever in </w:t>
      </w:r>
      <w:r w:rsidR="00946439" w:rsidRPr="00EE5DE4">
        <w:rPr>
          <w:rFonts w:ascii="Book Antiqua" w:hAnsi="Book Antiqua"/>
        </w:rPr>
        <w:t xml:space="preserve">North America and </w:t>
      </w:r>
      <w:r w:rsidR="00174DEB" w:rsidRPr="00EE5DE4">
        <w:rPr>
          <w:rFonts w:ascii="Book Antiqua" w:hAnsi="Book Antiqua"/>
        </w:rPr>
        <w:t xml:space="preserve">Northern </w:t>
      </w:r>
      <w:r w:rsidR="00946439" w:rsidRPr="00EE5DE4">
        <w:rPr>
          <w:rFonts w:ascii="Book Antiqua" w:hAnsi="Book Antiqua"/>
        </w:rPr>
        <w:t xml:space="preserve">Europe </w:t>
      </w:r>
      <w:r w:rsidR="0052537C" w:rsidRPr="00EE5DE4">
        <w:rPr>
          <w:rFonts w:ascii="Book Antiqua" w:hAnsi="Book Antiqua"/>
        </w:rPr>
        <w:t>the incidence of oesophageal adenocarcinoma has increased</w:t>
      </w:r>
      <w:r w:rsidR="006D40EC" w:rsidRPr="00EE5DE4">
        <w:rPr>
          <w:rFonts w:ascii="Book Antiqua" w:hAnsi="Book Antiqua"/>
        </w:rPr>
        <w:t xml:space="preserve"> in the last 20 years</w:t>
      </w:r>
      <w:r w:rsidR="00946439" w:rsidRPr="00EE5DE4">
        <w:rPr>
          <w:rFonts w:ascii="Book Antiqua" w:hAnsi="Book Antiqua"/>
        </w:rPr>
        <w:t xml:space="preserve"> </w:t>
      </w:r>
      <w:r w:rsidR="0052537C" w:rsidRPr="00EE5DE4">
        <w:rPr>
          <w:rFonts w:ascii="Book Antiqua" w:hAnsi="Book Antiqua"/>
        </w:rPr>
        <w:t>whereas that of</w:t>
      </w:r>
      <w:r w:rsidR="00EE3192" w:rsidRPr="00EE5DE4">
        <w:rPr>
          <w:rFonts w:ascii="Book Antiqua" w:hAnsi="Book Antiqua"/>
        </w:rPr>
        <w:t xml:space="preserve"> </w:t>
      </w:r>
      <w:r w:rsidR="0052537C" w:rsidRPr="00EE5DE4">
        <w:rPr>
          <w:rFonts w:ascii="Book Antiqua" w:hAnsi="Book Antiqua"/>
        </w:rPr>
        <w:t xml:space="preserve">SCC </w:t>
      </w:r>
      <w:r w:rsidR="007B53AF" w:rsidRPr="00EE5DE4">
        <w:rPr>
          <w:rFonts w:ascii="Book Antiqua" w:hAnsi="Book Antiqua"/>
        </w:rPr>
        <w:t>has decreased</w:t>
      </w:r>
      <w:r w:rsidR="007B53AF" w:rsidRPr="00EE5DE4">
        <w:rPr>
          <w:rFonts w:ascii="Book Antiqua" w:hAnsi="Book Antiqua"/>
        </w:rPr>
        <w:fldChar w:fldCharType="begin">
          <w:fldData xml:space="preserve">PEVuZE5vdGU+PENpdGU+PEF1dGhvcj5QZW5uYXRodXI8L0F1dGhvcj48WWVhcj4yMDEzPC9ZZWFy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PEVuZE5vdGU+PENpdGU+PEF1dGhvcj5QZW5uYXRodXI8L0F1dGhvcj48WWVhcj4yMDEzPC9ZZWFy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7B53AF" w:rsidRPr="00EE5DE4">
        <w:rPr>
          <w:rFonts w:ascii="Book Antiqua" w:hAnsi="Book Antiqua"/>
        </w:rPr>
      </w:r>
      <w:r w:rsidR="007B53AF" w:rsidRPr="00EE5DE4">
        <w:rPr>
          <w:rFonts w:ascii="Book Antiqua" w:hAnsi="Book Antiqua"/>
        </w:rPr>
        <w:fldChar w:fldCharType="separate"/>
      </w:r>
      <w:r w:rsidR="006D72BD" w:rsidRPr="00EE5DE4">
        <w:rPr>
          <w:rFonts w:ascii="Book Antiqua" w:hAnsi="Book Antiqua"/>
          <w:noProof/>
          <w:vertAlign w:val="superscript"/>
        </w:rPr>
        <w:t>[2,</w:t>
      </w:r>
      <w:r w:rsidR="00844B0A" w:rsidRPr="00EE5DE4">
        <w:rPr>
          <w:rFonts w:ascii="Book Antiqua" w:hAnsi="Book Antiqua"/>
          <w:noProof/>
          <w:vertAlign w:val="superscript"/>
        </w:rPr>
        <w:t>3]</w:t>
      </w:r>
      <w:r w:rsidR="007B53AF" w:rsidRPr="00EE5DE4">
        <w:rPr>
          <w:rFonts w:ascii="Book Antiqua" w:hAnsi="Book Antiqua"/>
        </w:rPr>
        <w:fldChar w:fldCharType="end"/>
      </w:r>
      <w:r w:rsidR="0052537C" w:rsidRPr="00EE5DE4">
        <w:rPr>
          <w:rFonts w:ascii="Book Antiqua" w:hAnsi="Book Antiqua"/>
        </w:rPr>
        <w:t>.</w:t>
      </w:r>
      <w:r w:rsidR="003F4B82" w:rsidRPr="00EE5DE4">
        <w:rPr>
          <w:rFonts w:ascii="Book Antiqua" w:hAnsi="Book Antiqua"/>
        </w:rPr>
        <w:t xml:space="preserve"> This is likely to reflect the distinct aetiological factors implicated in the development of the two diseases. SCC is strongly correlated with excessive alcohol consumption, cigarette smoking and poor socioeconomic status whereas adenocarcinoma is associated with obesity</w:t>
      </w:r>
      <w:r w:rsidR="006D4273" w:rsidRPr="00EE5DE4">
        <w:rPr>
          <w:rFonts w:ascii="Book Antiqua" w:hAnsi="Book Antiqua"/>
        </w:rPr>
        <w:t xml:space="preserve"> and</w:t>
      </w:r>
      <w:r w:rsidR="003F4B82" w:rsidRPr="00EE5DE4">
        <w:rPr>
          <w:rFonts w:ascii="Book Antiqua" w:hAnsi="Book Antiqua"/>
        </w:rPr>
        <w:t xml:space="preserve"> gastroesophageal reflux disease</w:t>
      </w:r>
      <w:r w:rsidR="0067260C" w:rsidRPr="00EE5DE4">
        <w:rPr>
          <w:rFonts w:ascii="Book Antiqua" w:hAnsi="Book Antiqua"/>
        </w:rPr>
        <w:t xml:space="preserve"> (GORD)</w:t>
      </w:r>
      <w:r w:rsidR="007B53AF" w:rsidRPr="00EE5DE4">
        <w:rPr>
          <w:rFonts w:ascii="Book Antiqua" w:hAnsi="Book Antiqua"/>
        </w:rPr>
        <w:fldChar w:fldCharType="begin">
          <w:fldData xml:space="preserve">PEVuZE5vdGU+PENpdGU+PEF1dGhvcj5aaGFuZzwvQXV0aG9yPjxZZWFyPjIwMTM8L1llYXI+PFJl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PEVuZE5vdGU+PENpdGU+PEF1dGhvcj5aaGFuZzwvQXV0aG9yPjxZZWFyPjIwMTM8L1llYXI+PFJl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7B53AF" w:rsidRPr="00EE5DE4">
        <w:rPr>
          <w:rFonts w:ascii="Book Antiqua" w:hAnsi="Book Antiqua"/>
        </w:rPr>
      </w:r>
      <w:r w:rsidR="007B53AF" w:rsidRPr="00EE5DE4">
        <w:rPr>
          <w:rFonts w:ascii="Book Antiqua" w:hAnsi="Book Antiqua"/>
        </w:rPr>
        <w:fldChar w:fldCharType="separate"/>
      </w:r>
      <w:r w:rsidR="00844B0A" w:rsidRPr="00EE5DE4">
        <w:rPr>
          <w:rFonts w:ascii="Book Antiqua" w:hAnsi="Book Antiqua"/>
          <w:noProof/>
          <w:vertAlign w:val="superscript"/>
        </w:rPr>
        <w:t>[3-6]</w:t>
      </w:r>
      <w:r w:rsidR="007B53AF" w:rsidRPr="00EE5DE4">
        <w:rPr>
          <w:rFonts w:ascii="Book Antiqua" w:hAnsi="Book Antiqua"/>
        </w:rPr>
        <w:fldChar w:fldCharType="end"/>
      </w:r>
      <w:r w:rsidR="003F4B82" w:rsidRPr="00EE5DE4">
        <w:rPr>
          <w:rFonts w:ascii="Book Antiqua" w:hAnsi="Book Antiqua"/>
        </w:rPr>
        <w:t>.</w:t>
      </w:r>
      <w:r w:rsidR="0067260C" w:rsidRPr="00EE5DE4">
        <w:rPr>
          <w:rFonts w:ascii="Book Antiqua" w:hAnsi="Book Antiqua"/>
        </w:rPr>
        <w:t xml:space="preserve"> </w:t>
      </w:r>
      <w:r w:rsidR="0065343E" w:rsidRPr="00EE5DE4">
        <w:rPr>
          <w:rFonts w:ascii="Book Antiqua" w:hAnsi="Book Antiqua"/>
        </w:rPr>
        <w:t xml:space="preserve">Thus the rise </w:t>
      </w:r>
      <w:r w:rsidR="00975A66" w:rsidRPr="00EE5DE4">
        <w:rPr>
          <w:rFonts w:ascii="Book Antiqua" w:hAnsi="Book Antiqua"/>
        </w:rPr>
        <w:t>in adenocarcinoma may</w:t>
      </w:r>
      <w:r w:rsidR="008A6E50" w:rsidRPr="00EE5DE4">
        <w:rPr>
          <w:rFonts w:ascii="Book Antiqua" w:hAnsi="Book Antiqua"/>
        </w:rPr>
        <w:t xml:space="preserve"> be</w:t>
      </w:r>
      <w:r w:rsidR="0065343E" w:rsidRPr="00EE5DE4">
        <w:rPr>
          <w:rFonts w:ascii="Book Antiqua" w:hAnsi="Book Antiqua"/>
        </w:rPr>
        <w:t xml:space="preserve"> in part</w:t>
      </w:r>
      <w:r w:rsidR="00491F29" w:rsidRPr="00EE5DE4">
        <w:rPr>
          <w:rFonts w:ascii="Book Antiqua" w:hAnsi="Book Antiqua"/>
        </w:rPr>
        <w:t xml:space="preserve"> </w:t>
      </w:r>
      <w:r w:rsidR="002F30D5" w:rsidRPr="00EE5DE4">
        <w:rPr>
          <w:rFonts w:ascii="Book Antiqua" w:hAnsi="Book Antiqua"/>
        </w:rPr>
        <w:t xml:space="preserve">due to </w:t>
      </w:r>
      <w:r w:rsidR="006D4273" w:rsidRPr="00EE5DE4">
        <w:rPr>
          <w:rFonts w:ascii="Book Antiqua" w:hAnsi="Book Antiqua"/>
        </w:rPr>
        <w:t>changing lifestyle factors in Western populations</w:t>
      </w:r>
      <w:r w:rsidR="007B53AF" w:rsidRPr="00EE5DE4">
        <w:rPr>
          <w:rFonts w:ascii="Book Antiqua" w:hAnsi="Book Antiqua"/>
        </w:rPr>
        <w:fldChar w:fldCharType="begin"/>
      </w:r>
      <w:r w:rsidR="00844B0A" w:rsidRPr="00EE5DE4">
        <w:rPr>
          <w:rFonts w:ascii="Book Antiqua" w:hAnsi="Book Antiqua"/>
        </w:rPr>
        <w:instrText xml:space="preserve"> ADDIN EN.CITE &lt;EndNote&gt;&lt;Cite&gt;&lt;Author&gt;Zhang&lt;/Author&gt;&lt;Year&gt;2013&lt;/Year&gt;&lt;RecNum&gt;623&lt;/RecNum&gt;&lt;DisplayText&gt;&lt;style face="superscript"&gt;[3]&lt;/style&gt;&lt;/DisplayText&gt;&lt;record&gt;&lt;rec-number&gt;623&lt;/rec-number&gt;&lt;foreign-keys&gt;&lt;key app="EN" db-id="effe02p5ydefdneftrj52fpefpvxeazfarxa" timestamp="1460117778"&gt;623&lt;/key&gt;&lt;/foreign-keys&gt;&lt;ref-type name="Journal Article"&gt;17&lt;/ref-type&gt;&lt;contributors&gt;&lt;authors&gt;&lt;author&gt;Zhang, Y.&lt;/author&gt;&lt;/authors&gt;&lt;/contributors&gt;&lt;auth-address&gt;Yuwei Zhang, Department of Environmental and Occupational Health, School of Public Health and Health Services, The George Washington University, Washington, DC 20052, United States.&lt;/auth-address&gt;&lt;titles&gt;&lt;title&gt;Epidemiology of esophageal cancer&lt;/title&gt;&lt;secondary-title&gt;World J Gastroenterol&lt;/secondary-title&gt;&lt;/titles&gt;&lt;periodical&gt;&lt;full-title&gt;World J Gastroenterol&lt;/full-title&gt;&lt;abbr-1&gt;World journal of gastroenterology : WJG&lt;/abbr-1&gt;&lt;/periodical&gt;&lt;pages&gt;5598-606&lt;/pages&gt;&lt;volume&gt;19&lt;/volume&gt;&lt;number&gt;34&lt;/number&gt;&lt;keywords&gt;&lt;keyword&gt;Adenocarcinoma/*epidemiology/pathology/prevention &amp;amp; control&lt;/keyword&gt;&lt;keyword&gt;Carcinoma, Squamous Cell/*epidemiology/pathology/prevention &amp;amp; control&lt;/keyword&gt;&lt;keyword&gt;Esophageal Neoplasms/*epidemiology/pathology/prevention &amp;amp; control&lt;/keyword&gt;&lt;keyword&gt;Humans&lt;/keyword&gt;&lt;keyword&gt;Incidence&lt;/keyword&gt;&lt;keyword&gt;Mass Screening&lt;/keyword&gt;&lt;keyword&gt;Risk Factors&lt;/keyword&gt;&lt;keyword&gt;Barrett&amp;apos;s esophagus&lt;/keyword&gt;&lt;keyword&gt;Cyclin D1 G870A&lt;/keyword&gt;&lt;keyword&gt;Esophageal neoplasm&lt;/keyword&gt;&lt;keyword&gt;Polymorphism&lt;/keyword&gt;&lt;keyword&gt;Risk factor&lt;/keyword&gt;&lt;keyword&gt;Susceptibility&lt;/keyword&gt;&lt;/keywords&gt;&lt;dates&gt;&lt;year&gt;2013&lt;/year&gt;&lt;pub-dates&gt;&lt;date&gt;Sep 14&lt;/date&gt;&lt;/pub-dates&gt;&lt;/dates&gt;&lt;isbn&gt;2219-2840 (Electronic)&amp;#xD;1007-9327 (Linking)&lt;/isbn&gt;&lt;accession-num&gt;24039351&lt;/accession-num&gt;&lt;urls&gt;&lt;related-urls&gt;&lt;url&gt;http://www.ncbi.nlm.nih.gov/pubmed/24039351&lt;/url&gt;&lt;/related-urls&gt;&lt;/urls&gt;&lt;custom2&gt;PMC3769895&lt;/custom2&gt;&lt;electronic-resource-num&gt;10.3748/wjg.v19.i34.5598&lt;/electronic-resource-num&gt;&lt;/record&gt;&lt;/Cite&gt;&lt;/EndNote&gt;</w:instrText>
      </w:r>
      <w:r w:rsidR="007B53AF" w:rsidRPr="00EE5DE4">
        <w:rPr>
          <w:rFonts w:ascii="Book Antiqua" w:hAnsi="Book Antiqua"/>
        </w:rPr>
        <w:fldChar w:fldCharType="separate"/>
      </w:r>
      <w:r w:rsidR="00844B0A" w:rsidRPr="00EE5DE4">
        <w:rPr>
          <w:rFonts w:ascii="Book Antiqua" w:hAnsi="Book Antiqua"/>
          <w:noProof/>
          <w:vertAlign w:val="superscript"/>
        </w:rPr>
        <w:t>[3]</w:t>
      </w:r>
      <w:r w:rsidR="007B53AF" w:rsidRPr="00EE5DE4">
        <w:rPr>
          <w:rFonts w:ascii="Book Antiqua" w:hAnsi="Book Antiqua"/>
        </w:rPr>
        <w:fldChar w:fldCharType="end"/>
      </w:r>
      <w:r w:rsidR="0067260C" w:rsidRPr="00EE5DE4">
        <w:rPr>
          <w:rFonts w:ascii="Book Antiqua" w:hAnsi="Book Antiqua"/>
        </w:rPr>
        <w:t>.</w:t>
      </w:r>
      <w:r w:rsidR="006D40EC" w:rsidRPr="00EE5DE4">
        <w:rPr>
          <w:rFonts w:ascii="Book Antiqua" w:hAnsi="Book Antiqua"/>
        </w:rPr>
        <w:t xml:space="preserve"> </w:t>
      </w:r>
      <w:r w:rsidR="00CC3F4C" w:rsidRPr="00EE5DE4">
        <w:rPr>
          <w:rFonts w:ascii="Book Antiqua" w:hAnsi="Book Antiqua"/>
        </w:rPr>
        <w:t xml:space="preserve">Genomic technology has been applied to </w:t>
      </w:r>
      <w:r w:rsidR="00007AEA" w:rsidRPr="00EE5DE4">
        <w:rPr>
          <w:rFonts w:ascii="Book Antiqua" w:hAnsi="Book Antiqua"/>
        </w:rPr>
        <w:t>both gastric and oesophageal cancer</w:t>
      </w:r>
      <w:r w:rsidR="00CC3F4C" w:rsidRPr="00EE5DE4">
        <w:rPr>
          <w:rFonts w:ascii="Book Antiqua" w:hAnsi="Book Antiqua"/>
        </w:rPr>
        <w:t xml:space="preserve"> in an effort to improve understanding and stratification on a genetic and molecular level</w:t>
      </w:r>
      <w:r w:rsidR="00FD32BB" w:rsidRPr="00EE5DE4">
        <w:rPr>
          <w:rFonts w:ascii="Book Antiqua" w:hAnsi="Book Antiqua"/>
        </w:rPr>
        <w:t>,</w:t>
      </w:r>
      <w:r w:rsidR="007A25DA" w:rsidRPr="00EE5DE4">
        <w:rPr>
          <w:rFonts w:ascii="Book Antiqua" w:hAnsi="Book Antiqua"/>
        </w:rPr>
        <w:t xml:space="preserve"> </w:t>
      </w:r>
      <w:r w:rsidR="00FD32BB" w:rsidRPr="00EE5DE4">
        <w:rPr>
          <w:rFonts w:ascii="Book Antiqua" w:hAnsi="Book Antiqua"/>
        </w:rPr>
        <w:t>with</w:t>
      </w:r>
      <w:r w:rsidR="007A25DA" w:rsidRPr="00EE5DE4">
        <w:rPr>
          <w:rFonts w:ascii="Book Antiqua" w:hAnsi="Book Antiqua"/>
        </w:rPr>
        <w:t xml:space="preserve"> </w:t>
      </w:r>
      <w:r w:rsidR="002B101F" w:rsidRPr="00EE5DE4">
        <w:rPr>
          <w:rStyle w:val="Emphasis"/>
          <w:rFonts w:ascii="Book Antiqua" w:hAnsi="Book Antiqua"/>
          <w:i w:val="0"/>
        </w:rPr>
        <w:t xml:space="preserve">emerging differences in the genetic landscape between the </w:t>
      </w:r>
      <w:r w:rsidR="00491F29" w:rsidRPr="00EE5DE4">
        <w:rPr>
          <w:rStyle w:val="Emphasis"/>
          <w:rFonts w:ascii="Book Antiqua" w:hAnsi="Book Antiqua"/>
          <w:i w:val="0"/>
        </w:rPr>
        <w:t>two</w:t>
      </w:r>
      <w:r w:rsidR="002B101F" w:rsidRPr="00EE5DE4">
        <w:rPr>
          <w:rStyle w:val="Emphasis"/>
          <w:rFonts w:ascii="Book Antiqua" w:hAnsi="Book Antiqua"/>
          <w:i w:val="0"/>
        </w:rPr>
        <w:t xml:space="preserve"> histological subtypes </w:t>
      </w:r>
      <w:r w:rsidR="002B101F" w:rsidRPr="00EE5DE4">
        <w:rPr>
          <w:rFonts w:ascii="Book Antiqua" w:hAnsi="Book Antiqua"/>
        </w:rPr>
        <w:t>suggest</w:t>
      </w:r>
      <w:r w:rsidR="00FD32BB" w:rsidRPr="00EE5DE4">
        <w:rPr>
          <w:rFonts w:ascii="Book Antiqua" w:hAnsi="Book Antiqua"/>
        </w:rPr>
        <w:t>ing</w:t>
      </w:r>
      <w:r w:rsidR="003712D7" w:rsidRPr="00EE5DE4">
        <w:rPr>
          <w:rFonts w:ascii="Book Antiqua" w:hAnsi="Book Antiqua"/>
        </w:rPr>
        <w:t xml:space="preserve"> a</w:t>
      </w:r>
      <w:r w:rsidR="0082573A" w:rsidRPr="00EE5DE4">
        <w:rPr>
          <w:rFonts w:ascii="Book Antiqua" w:hAnsi="Book Antiqua"/>
        </w:rPr>
        <w:t xml:space="preserve"> </w:t>
      </w:r>
      <w:r w:rsidR="00DC4D08" w:rsidRPr="00EE5DE4">
        <w:rPr>
          <w:rFonts w:ascii="Book Antiqua" w:hAnsi="Book Antiqua"/>
        </w:rPr>
        <w:t>need for more tailored therapeutic strategies</w:t>
      </w:r>
      <w:r w:rsidR="00202093" w:rsidRPr="00EE5DE4">
        <w:rPr>
          <w:rFonts w:ascii="Book Antiqua" w:hAnsi="Book Antiqua"/>
        </w:rPr>
        <w:fldChar w:fldCharType="begin">
          <w:fldData xml:space="preserve">PEVuZE5vdGU+PENpdGU+PEF1dGhvcj5BZ3Jhd2FsPC9BdXRob3I+PFllYXI+MjAxMjwvWWVhcj48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PEVuZE5vdGU+PENpdGU+PEF1dGhvcj5BZ3Jhd2FsPC9BdXRob3I+PFllYXI+MjAxMjwvWWVhcj48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202093" w:rsidRPr="00EE5DE4">
        <w:rPr>
          <w:rFonts w:ascii="Book Antiqua" w:hAnsi="Book Antiqua"/>
        </w:rPr>
      </w:r>
      <w:r w:rsidR="00202093" w:rsidRPr="00EE5DE4">
        <w:rPr>
          <w:rFonts w:ascii="Book Antiqua" w:hAnsi="Book Antiqua"/>
        </w:rPr>
        <w:fldChar w:fldCharType="separate"/>
      </w:r>
      <w:r w:rsidR="006D72BD" w:rsidRPr="00EE5DE4">
        <w:rPr>
          <w:rFonts w:ascii="Book Antiqua" w:hAnsi="Book Antiqua"/>
          <w:noProof/>
          <w:vertAlign w:val="superscript"/>
        </w:rPr>
        <w:t>[7,</w:t>
      </w:r>
      <w:r w:rsidR="00844B0A" w:rsidRPr="00EE5DE4">
        <w:rPr>
          <w:rFonts w:ascii="Book Antiqua" w:hAnsi="Book Antiqua"/>
          <w:noProof/>
          <w:vertAlign w:val="superscript"/>
        </w:rPr>
        <w:t>8]</w:t>
      </w:r>
      <w:r w:rsidR="00202093" w:rsidRPr="00EE5DE4">
        <w:rPr>
          <w:rFonts w:ascii="Book Antiqua" w:hAnsi="Book Antiqua"/>
        </w:rPr>
        <w:fldChar w:fldCharType="end"/>
      </w:r>
      <w:r w:rsidR="0082573A" w:rsidRPr="00EE5DE4">
        <w:rPr>
          <w:rFonts w:ascii="Book Antiqua" w:hAnsi="Book Antiqua"/>
        </w:rPr>
        <w:t>.</w:t>
      </w:r>
      <w:r w:rsidR="003520E2" w:rsidRPr="00EE5DE4">
        <w:rPr>
          <w:rFonts w:ascii="Book Antiqua" w:hAnsi="Book Antiqua"/>
        </w:rPr>
        <w:t xml:space="preserve"> </w:t>
      </w:r>
      <w:r w:rsidR="00DC4D08" w:rsidRPr="00EE5DE4">
        <w:rPr>
          <w:rFonts w:ascii="Book Antiqua" w:hAnsi="Book Antiqua"/>
        </w:rPr>
        <w:t>Historically</w:t>
      </w:r>
      <w:r w:rsidR="00E75F6E" w:rsidRPr="00EE5DE4">
        <w:rPr>
          <w:rFonts w:ascii="Book Antiqua" w:hAnsi="Book Antiqua"/>
        </w:rPr>
        <w:t xml:space="preserve"> however</w:t>
      </w:r>
      <w:r w:rsidR="000670DB" w:rsidRPr="00EE5DE4">
        <w:rPr>
          <w:rFonts w:ascii="Book Antiqua" w:hAnsi="Book Antiqua"/>
        </w:rPr>
        <w:t xml:space="preserve"> </w:t>
      </w:r>
      <w:r w:rsidR="00E75F6E" w:rsidRPr="00EE5DE4">
        <w:rPr>
          <w:rFonts w:ascii="Book Antiqua" w:hAnsi="Book Antiqua"/>
        </w:rPr>
        <w:t>treatment</w:t>
      </w:r>
      <w:r w:rsidR="006513C7" w:rsidRPr="00EE5DE4">
        <w:rPr>
          <w:rFonts w:ascii="Book Antiqua" w:hAnsi="Book Antiqua"/>
        </w:rPr>
        <w:t xml:space="preserve"> patterns for both subtypes </w:t>
      </w:r>
      <w:r w:rsidR="00DC4D08" w:rsidRPr="00EE5DE4">
        <w:rPr>
          <w:rFonts w:ascii="Book Antiqua" w:hAnsi="Book Antiqua"/>
        </w:rPr>
        <w:t xml:space="preserve">have </w:t>
      </w:r>
      <w:r w:rsidR="006513C7" w:rsidRPr="00EE5DE4">
        <w:rPr>
          <w:rFonts w:ascii="Book Antiqua" w:hAnsi="Book Antiqua"/>
        </w:rPr>
        <w:t xml:space="preserve">been similar, with </w:t>
      </w:r>
      <w:r w:rsidR="00204586" w:rsidRPr="00EE5DE4">
        <w:rPr>
          <w:rFonts w:ascii="Book Antiqua" w:hAnsi="Book Antiqua"/>
        </w:rPr>
        <w:t>many</w:t>
      </w:r>
      <w:r w:rsidR="006513C7" w:rsidRPr="00EE5DE4">
        <w:rPr>
          <w:rFonts w:ascii="Book Antiqua" w:hAnsi="Book Antiqua"/>
        </w:rPr>
        <w:t xml:space="preserve"> clinical trials evaluating chemotherapy conducted since the mid-1990s including patients with gastric, oesophageal, or oesophagogastric junction</w:t>
      </w:r>
      <w:r w:rsidR="008E11D0" w:rsidRPr="00EE5DE4">
        <w:rPr>
          <w:rFonts w:ascii="Book Antiqua" w:hAnsi="Book Antiqua"/>
        </w:rPr>
        <w:t xml:space="preserve"> (OGJ)</w:t>
      </w:r>
      <w:r w:rsidR="006513C7" w:rsidRPr="00EE5DE4">
        <w:rPr>
          <w:rFonts w:ascii="Book Antiqua" w:hAnsi="Book Antiqua"/>
        </w:rPr>
        <w:t xml:space="preserve"> cancer, regardless of histology. </w:t>
      </w:r>
      <w:r w:rsidR="007312C0" w:rsidRPr="00EE5DE4">
        <w:rPr>
          <w:rFonts w:ascii="Book Antiqua" w:hAnsi="Book Antiqua"/>
        </w:rPr>
        <w:t>Similarly</w:t>
      </w:r>
      <w:r w:rsidR="00204586" w:rsidRPr="00EE5DE4">
        <w:rPr>
          <w:rFonts w:ascii="Book Antiqua" w:hAnsi="Book Antiqua"/>
        </w:rPr>
        <w:t>,</w:t>
      </w:r>
      <w:r w:rsidR="007312C0" w:rsidRPr="00EE5DE4">
        <w:rPr>
          <w:rFonts w:ascii="Book Antiqua" w:hAnsi="Book Antiqua"/>
        </w:rPr>
        <w:t xml:space="preserve"> studies </w:t>
      </w:r>
      <w:r w:rsidR="003E6ABF" w:rsidRPr="00EE5DE4">
        <w:rPr>
          <w:rFonts w:ascii="Book Antiqua" w:hAnsi="Book Antiqua"/>
        </w:rPr>
        <w:t>in</w:t>
      </w:r>
      <w:r w:rsidR="007312C0" w:rsidRPr="00EE5DE4">
        <w:rPr>
          <w:rFonts w:ascii="Book Antiqua" w:hAnsi="Book Antiqua"/>
        </w:rPr>
        <w:t xml:space="preserve"> early stage oesophageal cancer </w:t>
      </w:r>
      <w:r w:rsidR="003E6ABF" w:rsidRPr="00EE5DE4">
        <w:rPr>
          <w:rFonts w:ascii="Book Antiqua" w:hAnsi="Book Antiqua"/>
        </w:rPr>
        <w:t>often incl</w:t>
      </w:r>
      <w:r w:rsidR="008A6E50" w:rsidRPr="00EE5DE4">
        <w:rPr>
          <w:rFonts w:ascii="Book Antiqua" w:hAnsi="Book Antiqua"/>
        </w:rPr>
        <w:t xml:space="preserve">ude both histological subtypes, such as the recent CROSS trial </w:t>
      </w:r>
      <w:r w:rsidR="003E6ABF" w:rsidRPr="00EE5DE4">
        <w:rPr>
          <w:rFonts w:ascii="Book Antiqua" w:hAnsi="Book Antiqua"/>
        </w:rPr>
        <w:t>evaluati</w:t>
      </w:r>
      <w:r w:rsidR="007A1233" w:rsidRPr="00EE5DE4">
        <w:rPr>
          <w:rFonts w:ascii="Book Antiqua" w:hAnsi="Book Antiqua"/>
        </w:rPr>
        <w:t>ng neoadjuvant chemo-radiation</w:t>
      </w:r>
      <w:r w:rsidR="008A6E50" w:rsidRPr="00EE5DE4">
        <w:rPr>
          <w:rFonts w:ascii="Book Antiqua" w:hAnsi="Book Antiqua"/>
        </w:rPr>
        <w:t>.</w:t>
      </w:r>
      <w:r w:rsidR="007A1233" w:rsidRPr="00EE5DE4">
        <w:rPr>
          <w:rFonts w:ascii="Book Antiqua" w:hAnsi="Book Antiqua"/>
        </w:rPr>
        <w:t xml:space="preserve"> </w:t>
      </w:r>
      <w:r w:rsidR="008A6E50" w:rsidRPr="00EE5DE4">
        <w:rPr>
          <w:rFonts w:ascii="Book Antiqua" w:hAnsi="Book Antiqua"/>
        </w:rPr>
        <w:t>This</w:t>
      </w:r>
      <w:r w:rsidR="003E6ABF" w:rsidRPr="00EE5DE4">
        <w:rPr>
          <w:rFonts w:ascii="Book Antiqua" w:hAnsi="Book Antiqua"/>
        </w:rPr>
        <w:t xml:space="preserve"> identified disparities in outcome </w:t>
      </w:r>
      <w:r w:rsidR="00B620AF" w:rsidRPr="00EE5DE4">
        <w:rPr>
          <w:rFonts w:ascii="Book Antiqua" w:hAnsi="Book Antiqua"/>
        </w:rPr>
        <w:t>according to histology, with a statistically significant overall survival benefit seen only in the smaller SCC cohort</w:t>
      </w:r>
      <w:r w:rsidR="008A6E50" w:rsidRPr="00EE5DE4">
        <w:rPr>
          <w:rFonts w:ascii="Book Antiqua" w:hAnsi="Book Antiqua"/>
        </w:rPr>
        <w:fldChar w:fldCharType="begin">
          <w:fldData xml:space="preserve">PEVuZE5vdGU+PENpdGU+PEF1dGhvcj5TaGFwaXJvPC9BdXRob3I+PFllYXI+MjAxNTwvWWVhcj48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PEVuZE5vdGU+PENpdGU+PEF1dGhvcj5TaGFwaXJvPC9BdXRob3I+PFllYXI+MjAxNTwvWWVhcj48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8A6E50" w:rsidRPr="00EE5DE4">
        <w:rPr>
          <w:rFonts w:ascii="Book Antiqua" w:hAnsi="Book Antiqua"/>
        </w:rPr>
      </w:r>
      <w:r w:rsidR="008A6E50" w:rsidRPr="00EE5DE4">
        <w:rPr>
          <w:rFonts w:ascii="Book Antiqua" w:hAnsi="Book Antiqua"/>
        </w:rPr>
        <w:fldChar w:fldCharType="separate"/>
      </w:r>
      <w:r w:rsidR="00844B0A" w:rsidRPr="00EE5DE4">
        <w:rPr>
          <w:rFonts w:ascii="Book Antiqua" w:hAnsi="Book Antiqua"/>
          <w:noProof/>
          <w:vertAlign w:val="superscript"/>
        </w:rPr>
        <w:t>[9]</w:t>
      </w:r>
      <w:r w:rsidR="008A6E50" w:rsidRPr="00EE5DE4">
        <w:rPr>
          <w:rFonts w:ascii="Book Antiqua" w:hAnsi="Book Antiqua"/>
        </w:rPr>
        <w:fldChar w:fldCharType="end"/>
      </w:r>
      <w:r w:rsidR="003E6ABF" w:rsidRPr="00EE5DE4">
        <w:rPr>
          <w:rFonts w:ascii="Book Antiqua" w:hAnsi="Book Antiqua"/>
        </w:rPr>
        <w:t>.</w:t>
      </w:r>
      <w:r w:rsidR="007312C0" w:rsidRPr="00EE5DE4">
        <w:rPr>
          <w:rFonts w:ascii="Book Antiqua" w:hAnsi="Book Antiqua"/>
        </w:rPr>
        <w:t xml:space="preserve"> </w:t>
      </w:r>
    </w:p>
    <w:p w14:paraId="3DF4F69B" w14:textId="424272AA" w:rsidR="00ED095A" w:rsidRPr="00EE5DE4" w:rsidRDefault="003E6ABF" w:rsidP="00A41C15">
      <w:pPr>
        <w:spacing w:line="360" w:lineRule="auto"/>
        <w:ind w:firstLineChars="100" w:firstLine="240"/>
        <w:jc w:val="both"/>
        <w:rPr>
          <w:rFonts w:ascii="Book Antiqua" w:hAnsi="Book Antiqua"/>
        </w:rPr>
      </w:pPr>
      <w:r w:rsidRPr="00EE5DE4">
        <w:rPr>
          <w:rFonts w:ascii="Book Antiqua" w:hAnsi="Book Antiqua"/>
        </w:rPr>
        <w:t>In the advanced disease setting c</w:t>
      </w:r>
      <w:r w:rsidR="006C0A12" w:rsidRPr="00EE5DE4">
        <w:rPr>
          <w:rFonts w:ascii="Book Antiqua" w:hAnsi="Book Antiqua"/>
        </w:rPr>
        <w:t xml:space="preserve">isplatin/fluorouracil </w:t>
      </w:r>
      <w:r w:rsidR="00ED095A" w:rsidRPr="00EE5DE4">
        <w:rPr>
          <w:rFonts w:ascii="Book Antiqua" w:hAnsi="Book Antiqua"/>
        </w:rPr>
        <w:t xml:space="preserve">with the possible addition of </w:t>
      </w:r>
      <w:r w:rsidR="003B2B29" w:rsidRPr="00EE5DE4">
        <w:rPr>
          <w:rFonts w:ascii="Book Antiqua" w:hAnsi="Book Antiqua"/>
        </w:rPr>
        <w:t>a third drug</w:t>
      </w:r>
      <w:r w:rsidR="00CC649E" w:rsidRPr="00EE5DE4">
        <w:rPr>
          <w:rFonts w:ascii="Book Antiqua" w:hAnsi="Book Antiqua" w:hint="eastAsia"/>
          <w:lang w:eastAsia="zh-CN"/>
        </w:rPr>
        <w:t xml:space="preserve"> </w:t>
      </w:r>
      <w:r w:rsidR="00CC649E" w:rsidRPr="00EE5DE4">
        <w:rPr>
          <w:rFonts w:ascii="Book Antiqua" w:hAnsi="Book Antiqua"/>
        </w:rPr>
        <w:t>-</w:t>
      </w:r>
      <w:r w:rsidR="00CC649E" w:rsidRPr="00EE5DE4">
        <w:rPr>
          <w:rFonts w:ascii="Book Antiqua" w:hAnsi="Book Antiqua" w:hint="eastAsia"/>
          <w:lang w:eastAsia="zh-CN"/>
        </w:rPr>
        <w:t xml:space="preserve"> </w:t>
      </w:r>
      <w:r w:rsidR="007312C0" w:rsidRPr="00EE5DE4">
        <w:rPr>
          <w:rFonts w:ascii="Book Antiqua" w:hAnsi="Book Antiqua"/>
        </w:rPr>
        <w:t>either epirubicin or a taxane</w:t>
      </w:r>
      <w:r w:rsidR="00CC649E" w:rsidRPr="00EE5DE4">
        <w:rPr>
          <w:rFonts w:ascii="Book Antiqua" w:hAnsi="Book Antiqua" w:hint="eastAsia"/>
          <w:lang w:eastAsia="zh-CN"/>
        </w:rPr>
        <w:t xml:space="preserve"> </w:t>
      </w:r>
      <w:r w:rsidR="007312C0" w:rsidRPr="00EE5DE4">
        <w:rPr>
          <w:rFonts w:ascii="Book Antiqua" w:hAnsi="Book Antiqua"/>
        </w:rPr>
        <w:t>-</w:t>
      </w:r>
      <w:r w:rsidR="00ED095A" w:rsidRPr="00EE5DE4">
        <w:rPr>
          <w:rFonts w:ascii="Book Antiqua" w:hAnsi="Book Antiqua"/>
        </w:rPr>
        <w:t xml:space="preserve"> </w:t>
      </w:r>
      <w:r w:rsidR="006C0A12" w:rsidRPr="00EE5DE4">
        <w:rPr>
          <w:rFonts w:ascii="Book Antiqua" w:hAnsi="Book Antiqua"/>
        </w:rPr>
        <w:t>is common</w:t>
      </w:r>
      <w:r w:rsidR="00CF6962" w:rsidRPr="00EE5DE4">
        <w:rPr>
          <w:rFonts w:ascii="Book Antiqua" w:hAnsi="Book Antiqua"/>
        </w:rPr>
        <w:t xml:space="preserve">ly used as a first-line </w:t>
      </w:r>
      <w:r w:rsidR="008539A2" w:rsidRPr="00EE5DE4">
        <w:rPr>
          <w:rFonts w:ascii="Book Antiqua" w:hAnsi="Book Antiqua"/>
        </w:rPr>
        <w:t>chemo</w:t>
      </w:r>
      <w:r w:rsidR="00CF6962" w:rsidRPr="00EE5DE4">
        <w:rPr>
          <w:rFonts w:ascii="Book Antiqua" w:hAnsi="Book Antiqua"/>
        </w:rPr>
        <w:t xml:space="preserve">therapy, </w:t>
      </w:r>
      <w:r w:rsidR="003E0A3F" w:rsidRPr="00EE5DE4">
        <w:rPr>
          <w:rFonts w:ascii="Book Antiqua" w:hAnsi="Book Antiqua"/>
        </w:rPr>
        <w:t>and</w:t>
      </w:r>
      <w:r w:rsidR="006C0A12" w:rsidRPr="00EE5DE4">
        <w:rPr>
          <w:rFonts w:ascii="Book Antiqua" w:hAnsi="Book Antiqua"/>
        </w:rPr>
        <w:t xml:space="preserve"> </w:t>
      </w:r>
      <w:r w:rsidR="00CF6962" w:rsidRPr="00EE5DE4">
        <w:rPr>
          <w:rFonts w:ascii="Book Antiqua" w:hAnsi="Book Antiqua"/>
        </w:rPr>
        <w:t>s</w:t>
      </w:r>
      <w:r w:rsidR="006C0A12" w:rsidRPr="00EE5DE4">
        <w:rPr>
          <w:rFonts w:ascii="Book Antiqua" w:hAnsi="Book Antiqua"/>
        </w:rPr>
        <w:t>econd-line agents includ</w:t>
      </w:r>
      <w:r w:rsidR="003E0A3F" w:rsidRPr="00EE5DE4">
        <w:rPr>
          <w:rFonts w:ascii="Book Antiqua" w:hAnsi="Book Antiqua"/>
        </w:rPr>
        <w:t>e</w:t>
      </w:r>
      <w:r w:rsidR="006C0A12" w:rsidRPr="00EE5DE4">
        <w:rPr>
          <w:rFonts w:ascii="Book Antiqua" w:hAnsi="Book Antiqua"/>
        </w:rPr>
        <w:t xml:space="preserve"> irinotecan, docetaxel </w:t>
      </w:r>
      <w:r w:rsidR="006C0A12" w:rsidRPr="00EE5DE4">
        <w:rPr>
          <w:rFonts w:ascii="Book Antiqua" w:hAnsi="Book Antiqua"/>
        </w:rPr>
        <w:lastRenderedPageBreak/>
        <w:t>and paclitaxel</w:t>
      </w:r>
      <w:r w:rsidR="008E11D0" w:rsidRPr="00EE5DE4">
        <w:rPr>
          <w:rFonts w:ascii="Book Antiqua" w:hAnsi="Book Antiqua"/>
        </w:rPr>
        <w:fldChar w:fldCharType="begin">
          <w:fldData xml:space="preserve">PEVuZE5vdGU+PENpdGU+PEF1dGhvcj5DdW5uaW5naGFtPC9BdXRob3I+PFllYXI+MjAwODwvWWVh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Z2VzPjM2LTQ2PC9wYWdlcz48dm9sdW1lPjM1ODwvdm9sdW1lPjxudW1iZXI+MTwvbnVtYmVyPjxr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=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PEVuZE5vdGU+PENpdGU+PEF1dGhvcj5DdW5uaW5naGFtPC9BdXRob3I+PFllYXI+MjAwODwvWWVh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Z2VzPjM2LTQ2PC9wYWdlcz48dm9sdW1lPjM1ODwvdm9sdW1lPjxudW1iZXI+MTwvbnVtYmVyPjxr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=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8E11D0" w:rsidRPr="00EE5DE4">
        <w:rPr>
          <w:rFonts w:ascii="Book Antiqua" w:hAnsi="Book Antiqua"/>
        </w:rPr>
      </w:r>
      <w:r w:rsidR="008E11D0" w:rsidRPr="00EE5DE4">
        <w:rPr>
          <w:rFonts w:ascii="Book Antiqua" w:hAnsi="Book Antiqua"/>
        </w:rPr>
        <w:fldChar w:fldCharType="separate"/>
      </w:r>
      <w:r w:rsidR="00844B0A" w:rsidRPr="00EE5DE4">
        <w:rPr>
          <w:rFonts w:ascii="Book Antiqua" w:hAnsi="Book Antiqua"/>
          <w:noProof/>
          <w:vertAlign w:val="superscript"/>
        </w:rPr>
        <w:t>[10</w:t>
      </w:r>
      <w:r w:rsidR="006D72BD" w:rsidRPr="00EE5DE4">
        <w:rPr>
          <w:rFonts w:ascii="Book Antiqua" w:hAnsi="Book Antiqua"/>
          <w:noProof/>
          <w:vertAlign w:val="superscript"/>
          <w:lang w:eastAsia="zh-CN"/>
        </w:rPr>
        <w:t>,11</w:t>
      </w:r>
      <w:r w:rsidR="00844B0A" w:rsidRPr="00EE5DE4">
        <w:rPr>
          <w:rFonts w:ascii="Book Antiqua" w:hAnsi="Book Antiqua"/>
          <w:noProof/>
          <w:vertAlign w:val="superscript"/>
        </w:rPr>
        <w:t>]</w:t>
      </w:r>
      <w:r w:rsidR="008E11D0" w:rsidRPr="00EE5DE4">
        <w:rPr>
          <w:rFonts w:ascii="Book Antiqua" w:hAnsi="Book Antiqua"/>
        </w:rPr>
        <w:fldChar w:fldCharType="end"/>
      </w:r>
      <w:r w:rsidR="006C0A12" w:rsidRPr="00EE5DE4">
        <w:rPr>
          <w:rFonts w:ascii="Book Antiqua" w:hAnsi="Book Antiqua"/>
        </w:rPr>
        <w:t>.</w:t>
      </w:r>
      <w:r w:rsidR="00023C40" w:rsidRPr="00EE5DE4">
        <w:rPr>
          <w:rFonts w:ascii="Book Antiqua" w:hAnsi="Book Antiqua"/>
        </w:rPr>
        <w:t xml:space="preserve"> </w:t>
      </w:r>
      <w:r w:rsidR="006C0A12" w:rsidRPr="00EE5DE4">
        <w:rPr>
          <w:rFonts w:ascii="Book Antiqua" w:hAnsi="Book Antiqua"/>
        </w:rPr>
        <w:t xml:space="preserve">More recently treatment </w:t>
      </w:r>
      <w:r w:rsidR="00CF6962" w:rsidRPr="00EE5DE4">
        <w:rPr>
          <w:rFonts w:ascii="Book Antiqua" w:hAnsi="Book Antiqua"/>
        </w:rPr>
        <w:t xml:space="preserve">patterns </w:t>
      </w:r>
      <w:r w:rsidR="006C0A12" w:rsidRPr="00EE5DE4">
        <w:rPr>
          <w:rFonts w:ascii="Book Antiqua" w:hAnsi="Book Antiqua"/>
        </w:rPr>
        <w:t>ha</w:t>
      </w:r>
      <w:r w:rsidR="00CF6962" w:rsidRPr="00EE5DE4">
        <w:rPr>
          <w:rFonts w:ascii="Book Antiqua" w:hAnsi="Book Antiqua"/>
        </w:rPr>
        <w:t>ve</w:t>
      </w:r>
      <w:r w:rsidR="006C0A12" w:rsidRPr="00EE5DE4">
        <w:rPr>
          <w:rFonts w:ascii="Book Antiqua" w:hAnsi="Book Antiqua"/>
        </w:rPr>
        <w:t xml:space="preserve"> diverged</w:t>
      </w:r>
      <w:r w:rsidR="00204586" w:rsidRPr="00EE5DE4">
        <w:rPr>
          <w:rFonts w:ascii="Book Antiqua" w:hAnsi="Book Antiqua"/>
        </w:rPr>
        <w:t>,</w:t>
      </w:r>
      <w:r w:rsidR="006C0A12" w:rsidRPr="00EE5DE4">
        <w:rPr>
          <w:rFonts w:ascii="Book Antiqua" w:hAnsi="Book Antiqua"/>
        </w:rPr>
        <w:t xml:space="preserve"> with the introduction of novel molecularly-targeted therapy for </w:t>
      </w:r>
      <w:r w:rsidR="000A7648" w:rsidRPr="00EE5DE4">
        <w:rPr>
          <w:rFonts w:ascii="Book Antiqua" w:hAnsi="Book Antiqua"/>
        </w:rPr>
        <w:t xml:space="preserve">gastroesophageal </w:t>
      </w:r>
      <w:r w:rsidR="006C0A12" w:rsidRPr="00EE5DE4">
        <w:rPr>
          <w:rFonts w:ascii="Book Antiqua" w:hAnsi="Book Antiqua"/>
        </w:rPr>
        <w:t xml:space="preserve">adenocarcinomas. Notably effective therapies targeting </w:t>
      </w:r>
      <w:r w:rsidR="006C0A12" w:rsidRPr="00EE5DE4">
        <w:rPr>
          <w:rFonts w:ascii="Book Antiqua" w:hAnsi="Book Antiqua"/>
          <w:i/>
        </w:rPr>
        <w:t>HER2</w:t>
      </w:r>
      <w:r w:rsidR="006C0A12" w:rsidRPr="00EE5DE4">
        <w:rPr>
          <w:rFonts w:ascii="Book Antiqua" w:hAnsi="Book Antiqua"/>
        </w:rPr>
        <w:t xml:space="preserve"> (trastuzumab) and the vascular endothelial growth factor</w:t>
      </w:r>
      <w:r w:rsidR="00CE1148" w:rsidRPr="00EE5DE4">
        <w:rPr>
          <w:rFonts w:ascii="Book Antiqua" w:hAnsi="Book Antiqua"/>
        </w:rPr>
        <w:t xml:space="preserve"> receptor</w:t>
      </w:r>
      <w:r w:rsidR="006C0A12" w:rsidRPr="00EE5DE4">
        <w:rPr>
          <w:rFonts w:ascii="Book Antiqua" w:hAnsi="Book Antiqua"/>
        </w:rPr>
        <w:t xml:space="preserve"> </w:t>
      </w:r>
      <w:r w:rsidR="00CE1148" w:rsidRPr="00EE5DE4">
        <w:rPr>
          <w:rFonts w:ascii="Book Antiqua" w:hAnsi="Book Antiqua"/>
        </w:rPr>
        <w:t xml:space="preserve">2 </w:t>
      </w:r>
      <w:r w:rsidR="006C0A12" w:rsidRPr="00EE5DE4">
        <w:rPr>
          <w:rFonts w:ascii="Book Antiqua" w:hAnsi="Book Antiqua"/>
        </w:rPr>
        <w:t>(ramucirumab) are applicable only to adenocarcinomas</w:t>
      </w:r>
      <w:r w:rsidR="008E11D0" w:rsidRPr="00EE5DE4">
        <w:rPr>
          <w:rFonts w:ascii="Book Antiqua" w:hAnsi="Book Antiqua"/>
        </w:rPr>
        <w:fldChar w:fldCharType="begin">
          <w:fldData xml:space="preserve">PEVuZE5vdGU+PENpdGU+PEF1dGhvcj5CYW5nPC9BdXRob3I+PFllYXI+MjAxMDwvWWVhcj48UmVj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dXJsPmh0dHA6Ly93d3cubmNiaS5ubG0ubmloLmdvdi9wdWJtZWQvMjA3MjgyMTA8L3VybD48L3Jl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PEVuZE5vdGU+PENpdGU+PEF1dGhvcj5CYW5nPC9BdXRob3I+PFllYXI+MjAxMDwvWWVhcj48UmVj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dXJsPmh0dHA6Ly93d3cubmNiaS5ubG0ubmloLmdvdi9wdWJtZWQvMjA3MjgyMTA8L3VybD48L3Jl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8E11D0" w:rsidRPr="00EE5DE4">
        <w:rPr>
          <w:rFonts w:ascii="Book Antiqua" w:hAnsi="Book Antiqua"/>
        </w:rPr>
      </w:r>
      <w:r w:rsidR="008E11D0" w:rsidRPr="00EE5DE4">
        <w:rPr>
          <w:rFonts w:ascii="Book Antiqua" w:hAnsi="Book Antiqua"/>
        </w:rPr>
        <w:fldChar w:fldCharType="separate"/>
      </w:r>
      <w:r w:rsidR="00844B0A" w:rsidRPr="00EE5DE4">
        <w:rPr>
          <w:rFonts w:ascii="Book Antiqua" w:hAnsi="Book Antiqua"/>
          <w:noProof/>
          <w:vertAlign w:val="superscript"/>
        </w:rPr>
        <w:t>[12-14]</w:t>
      </w:r>
      <w:r w:rsidR="008E11D0" w:rsidRPr="00EE5DE4">
        <w:rPr>
          <w:rFonts w:ascii="Book Antiqua" w:hAnsi="Book Antiqua"/>
        </w:rPr>
        <w:fldChar w:fldCharType="end"/>
      </w:r>
      <w:r w:rsidR="006C0A12" w:rsidRPr="00EE5DE4">
        <w:rPr>
          <w:rFonts w:ascii="Book Antiqua" w:hAnsi="Book Antiqua"/>
        </w:rPr>
        <w:t xml:space="preserve">. </w:t>
      </w:r>
    </w:p>
    <w:p w14:paraId="084BFBA0" w14:textId="4A10AFC1" w:rsidR="007312C0" w:rsidRPr="00EE5DE4" w:rsidRDefault="00483109" w:rsidP="00A41C15">
      <w:pPr>
        <w:spacing w:line="360" w:lineRule="auto"/>
        <w:ind w:firstLineChars="100" w:firstLine="240"/>
        <w:jc w:val="both"/>
        <w:rPr>
          <w:rFonts w:ascii="Book Antiqua" w:hAnsi="Book Antiqua"/>
        </w:rPr>
      </w:pPr>
      <w:r w:rsidRPr="00EE5DE4">
        <w:rPr>
          <w:rFonts w:ascii="Book Antiqua" w:hAnsi="Book Antiqua"/>
        </w:rPr>
        <w:t>Three randomised phase III studies of fluoropyrimidine-based combination chemotherapy have been published in patients with advanced gastroesophageal cancer including oesophageal SCC and adenocarcinoma</w:t>
      </w:r>
      <w:r w:rsidR="00522CAE" w:rsidRPr="00EE5DE4">
        <w:rPr>
          <w:rFonts w:ascii="Book Antiqua" w:hAnsi="Book Antiqua"/>
        </w:rPr>
        <w:fldChar w:fldCharType="begin">
          <w:fldData xml:space="preserve">PEVuZE5vdGU+PENpdGU+PEF1dGhvcj5DdW5uaW5naGFtPC9BdXRob3I+PFllYXI+MjAwODwvWWVh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Z2VzPjM2LTQ2PC9wYWdlcz48dm9sdW1lPjM1ODwvdm9sdW1lPjxudW1iZXI+MTwvbnVtYmVyPjxr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=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PEVuZE5vdGU+PENpdGU+PEF1dGhvcj5DdW5uaW5naGFtPC9BdXRob3I+PFllYXI+MjAwODwvWWVh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Z2VzPjM2LTQ2PC9wYWdlcz48dm9sdW1lPjM1ODwvdm9sdW1lPjxudW1iZXI+MTwvbnVtYmVyPjxr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=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522CAE" w:rsidRPr="00EE5DE4">
        <w:rPr>
          <w:rFonts w:ascii="Book Antiqua" w:hAnsi="Book Antiqua"/>
        </w:rPr>
      </w:r>
      <w:r w:rsidR="00522CAE" w:rsidRPr="00EE5DE4">
        <w:rPr>
          <w:rFonts w:ascii="Book Antiqua" w:hAnsi="Book Antiqua"/>
        </w:rPr>
        <w:fldChar w:fldCharType="separate"/>
      </w:r>
      <w:r w:rsidR="00844B0A" w:rsidRPr="00EE5DE4">
        <w:rPr>
          <w:rFonts w:ascii="Book Antiqua" w:hAnsi="Book Antiqua"/>
          <w:noProof/>
          <w:vertAlign w:val="superscript"/>
        </w:rPr>
        <w:t>[10</w:t>
      </w:r>
      <w:r w:rsidR="006D72BD" w:rsidRPr="00EE5DE4">
        <w:rPr>
          <w:rFonts w:ascii="Book Antiqua" w:hAnsi="Book Antiqua"/>
          <w:noProof/>
          <w:vertAlign w:val="superscript"/>
          <w:lang w:eastAsia="zh-CN"/>
        </w:rPr>
        <w:t>,15,16</w:t>
      </w:r>
      <w:r w:rsidR="00844B0A" w:rsidRPr="00EE5DE4">
        <w:rPr>
          <w:rFonts w:ascii="Book Antiqua" w:hAnsi="Book Antiqua"/>
          <w:noProof/>
          <w:vertAlign w:val="superscript"/>
        </w:rPr>
        <w:t>]</w:t>
      </w:r>
      <w:r w:rsidR="00522CAE" w:rsidRPr="00EE5DE4">
        <w:rPr>
          <w:rFonts w:ascii="Book Antiqua" w:hAnsi="Book Antiqua"/>
        </w:rPr>
        <w:fldChar w:fldCharType="end"/>
      </w:r>
      <w:r w:rsidRPr="00EE5DE4">
        <w:rPr>
          <w:rFonts w:ascii="Book Antiqua" w:hAnsi="Book Antiqua"/>
        </w:rPr>
        <w:t>. In multivariate Cox regression analysis histology was not identified as a variable impacting on survival</w:t>
      </w:r>
      <w:r w:rsidR="008E11D0" w:rsidRPr="00EE5DE4">
        <w:rPr>
          <w:rFonts w:ascii="Book Antiqua" w:hAnsi="Book Antiqua"/>
        </w:rPr>
        <w:t>, h</w:t>
      </w:r>
      <w:r w:rsidRPr="00EE5DE4">
        <w:rPr>
          <w:rFonts w:ascii="Book Antiqua" w:hAnsi="Book Antiqua"/>
        </w:rPr>
        <w:t>owever</w:t>
      </w:r>
      <w:r w:rsidR="008E11D0" w:rsidRPr="00EE5DE4">
        <w:rPr>
          <w:rFonts w:ascii="Book Antiqua" w:hAnsi="Book Antiqua"/>
        </w:rPr>
        <w:t xml:space="preserve"> </w:t>
      </w:r>
      <w:r w:rsidRPr="00EE5DE4">
        <w:rPr>
          <w:rFonts w:ascii="Book Antiqua" w:hAnsi="Book Antiqua"/>
        </w:rPr>
        <w:t xml:space="preserve">patients with SCC accounted for less than 10% of the patients in each trial. </w:t>
      </w:r>
      <w:r w:rsidR="00993345" w:rsidRPr="00EE5DE4">
        <w:rPr>
          <w:rFonts w:ascii="Book Antiqua" w:hAnsi="Book Antiqua"/>
        </w:rPr>
        <w:t xml:space="preserve">Although SCC normally represent a small minority of patients enrolled on most clinical trials it is not clear what influence histologic subtype exerts on response rate or survival duration in patients treated with cytotoxic chemotherapy regimens for metastatic disease, </w:t>
      </w:r>
      <w:r w:rsidR="00796653" w:rsidRPr="00EE5DE4">
        <w:rPr>
          <w:rFonts w:ascii="Book Antiqua" w:hAnsi="Book Antiqua"/>
        </w:rPr>
        <w:t>and</w:t>
      </w:r>
      <w:r w:rsidR="00086985" w:rsidRPr="00EE5DE4">
        <w:rPr>
          <w:rFonts w:ascii="Book Antiqua" w:hAnsi="Book Antiqua"/>
        </w:rPr>
        <w:t xml:space="preserve"> </w:t>
      </w:r>
      <w:r w:rsidR="007A1233" w:rsidRPr="00EE5DE4">
        <w:rPr>
          <w:rFonts w:ascii="Book Antiqua" w:hAnsi="Book Antiqua"/>
        </w:rPr>
        <w:t xml:space="preserve">SCC </w:t>
      </w:r>
      <w:r w:rsidR="00796653" w:rsidRPr="00EE5DE4">
        <w:rPr>
          <w:rFonts w:ascii="Book Antiqua" w:hAnsi="Book Antiqua"/>
        </w:rPr>
        <w:t>has</w:t>
      </w:r>
      <w:r w:rsidR="007A1233" w:rsidRPr="00EE5DE4">
        <w:rPr>
          <w:rFonts w:ascii="Book Antiqua" w:hAnsi="Book Antiqua"/>
        </w:rPr>
        <w:t xml:space="preserve"> been associated with </w:t>
      </w:r>
      <w:r w:rsidR="00086985" w:rsidRPr="00EE5DE4">
        <w:rPr>
          <w:rFonts w:ascii="Book Antiqua" w:hAnsi="Book Antiqua"/>
        </w:rPr>
        <w:t xml:space="preserve">both </w:t>
      </w:r>
      <w:r w:rsidR="00796653" w:rsidRPr="00EE5DE4">
        <w:rPr>
          <w:rFonts w:ascii="Book Antiqua" w:hAnsi="Book Antiqua"/>
        </w:rPr>
        <w:t>worse</w:t>
      </w:r>
      <w:r w:rsidR="00086985" w:rsidRPr="00EE5DE4">
        <w:rPr>
          <w:rFonts w:ascii="Book Antiqua" w:hAnsi="Book Antiqua"/>
        </w:rPr>
        <w:t xml:space="preserve">, better or similar </w:t>
      </w:r>
      <w:r w:rsidR="007A1233" w:rsidRPr="00EE5DE4">
        <w:rPr>
          <w:rFonts w:ascii="Book Antiqua" w:hAnsi="Book Antiqua"/>
        </w:rPr>
        <w:t>outcomes</w:t>
      </w:r>
      <w:r w:rsidR="008A6E50" w:rsidRPr="00EE5DE4">
        <w:rPr>
          <w:rFonts w:ascii="Book Antiqua" w:hAnsi="Book Antiqua"/>
        </w:rPr>
        <w:t xml:space="preserve"> to adenocarcinoma</w:t>
      </w:r>
      <w:r w:rsidR="00376328" w:rsidRPr="00EE5DE4">
        <w:rPr>
          <w:rFonts w:ascii="Book Antiqua" w:hAnsi="Book Antiqua"/>
        </w:rPr>
        <w:fldChar w:fldCharType="begin">
          <w:fldData xml:space="preserve">PEVuZE5vdGU+PENpdGU+PEF1dGhvcj5TaWV3ZXJ0PC9BdXRob3I+PFllYXI+MjAwMTwvWWVhcj48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PEVuZE5vdGU+PENpdGU+PEF1dGhvcj5TaWV3ZXJ0PC9BdXRob3I+PFllYXI+MjAwMTwvWWVhcj48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376328" w:rsidRPr="00EE5DE4">
        <w:rPr>
          <w:rFonts w:ascii="Book Antiqua" w:hAnsi="Book Antiqua"/>
        </w:rPr>
      </w:r>
      <w:r w:rsidR="00376328" w:rsidRPr="00EE5DE4">
        <w:rPr>
          <w:rFonts w:ascii="Book Antiqua" w:hAnsi="Book Antiqua"/>
        </w:rPr>
        <w:fldChar w:fldCharType="separate"/>
      </w:r>
      <w:r w:rsidR="00844B0A" w:rsidRPr="00EE5DE4">
        <w:rPr>
          <w:rFonts w:ascii="Book Antiqua" w:hAnsi="Book Antiqua"/>
          <w:noProof/>
          <w:vertAlign w:val="superscript"/>
        </w:rPr>
        <w:t>[17-19]</w:t>
      </w:r>
      <w:r w:rsidR="00376328" w:rsidRPr="00EE5DE4">
        <w:rPr>
          <w:rFonts w:ascii="Book Antiqua" w:hAnsi="Book Antiqua"/>
        </w:rPr>
        <w:fldChar w:fldCharType="end"/>
      </w:r>
      <w:r w:rsidR="00993345" w:rsidRPr="00EE5DE4">
        <w:rPr>
          <w:rFonts w:ascii="Book Antiqua" w:hAnsi="Book Antiqua"/>
        </w:rPr>
        <w:t xml:space="preserve">. </w:t>
      </w:r>
      <w:r w:rsidRPr="00EE5DE4">
        <w:rPr>
          <w:rFonts w:ascii="Book Antiqua" w:hAnsi="Book Antiqua"/>
        </w:rPr>
        <w:t xml:space="preserve">The distinct epidemiological, </w:t>
      </w:r>
      <w:r w:rsidR="0082573A" w:rsidRPr="00EE5DE4">
        <w:rPr>
          <w:rFonts w:ascii="Book Antiqua" w:hAnsi="Book Antiqua"/>
        </w:rPr>
        <w:t>genetic and molecular</w:t>
      </w:r>
      <w:r w:rsidRPr="00EE5DE4">
        <w:rPr>
          <w:rFonts w:ascii="Book Antiqua" w:hAnsi="Book Antiqua"/>
        </w:rPr>
        <w:t xml:space="preserve"> characteristics of SCC as compared to adenocarcinoma could potentially influence response to therapies administered in the advanced disease setting.</w:t>
      </w:r>
      <w:r w:rsidR="00571746" w:rsidRPr="00EE5DE4">
        <w:rPr>
          <w:rFonts w:ascii="Book Antiqua" w:hAnsi="Book Antiqua"/>
        </w:rPr>
        <w:t xml:space="preserve"> </w:t>
      </w:r>
      <w:r w:rsidR="007312C0" w:rsidRPr="00EE5DE4">
        <w:rPr>
          <w:rFonts w:ascii="Book Antiqua" w:hAnsi="Book Antiqua"/>
        </w:rPr>
        <w:t>In this pooled analysis of the three randomised phase III studies which included patients with both advanced oesophageal SCC and adenocarcinoma, we aimed to evaluate whether there was a differential treatment effect according to histology.</w:t>
      </w:r>
      <w:r w:rsidR="00023C40" w:rsidRPr="00EE5DE4">
        <w:rPr>
          <w:rFonts w:ascii="Book Antiqua" w:hAnsi="Book Antiqua"/>
        </w:rPr>
        <w:t xml:space="preserve"> </w:t>
      </w:r>
    </w:p>
    <w:p w14:paraId="15683943" w14:textId="77777777" w:rsidR="006D72BD" w:rsidRPr="00EE5DE4" w:rsidRDefault="006D72BD" w:rsidP="00A41C15">
      <w:pPr>
        <w:spacing w:line="360" w:lineRule="auto"/>
        <w:jc w:val="both"/>
        <w:rPr>
          <w:rFonts w:ascii="Book Antiqua" w:hAnsi="Book Antiqua"/>
          <w:lang w:eastAsia="zh-CN"/>
        </w:rPr>
      </w:pPr>
    </w:p>
    <w:p w14:paraId="116ED430" w14:textId="4FEAEE71" w:rsidR="00176E1C" w:rsidRPr="00EE5DE4" w:rsidRDefault="006D72BD" w:rsidP="00A41C15">
      <w:pPr>
        <w:spacing w:line="360" w:lineRule="auto"/>
        <w:jc w:val="both"/>
        <w:rPr>
          <w:rFonts w:ascii="Book Antiqua" w:hAnsi="Book Antiqua"/>
          <w:b/>
        </w:rPr>
      </w:pPr>
      <w:r w:rsidRPr="00EE5DE4">
        <w:rPr>
          <w:rFonts w:ascii="Book Antiqua" w:hAnsi="Book Antiqua"/>
          <w:b/>
          <w:lang w:eastAsia="zh-CN"/>
        </w:rPr>
        <w:t>MATERIALS AND</w:t>
      </w:r>
      <w:r w:rsidRPr="00EE5DE4">
        <w:rPr>
          <w:rFonts w:ascii="Book Antiqua" w:hAnsi="Book Antiqua"/>
          <w:b/>
        </w:rPr>
        <w:t xml:space="preserve"> METHODS</w:t>
      </w:r>
    </w:p>
    <w:p w14:paraId="63CEEE75" w14:textId="25C14CA5" w:rsidR="00176E1C" w:rsidRPr="00EE5DE4" w:rsidRDefault="00176E1C" w:rsidP="00A41C15">
      <w:pPr>
        <w:spacing w:line="360" w:lineRule="auto"/>
        <w:jc w:val="both"/>
        <w:rPr>
          <w:rFonts w:ascii="Book Antiqua" w:hAnsi="Book Antiqua"/>
          <w:b/>
          <w:i/>
        </w:rPr>
      </w:pPr>
      <w:r w:rsidRPr="00EE5DE4">
        <w:rPr>
          <w:rFonts w:ascii="Book Antiqua" w:hAnsi="Book Antiqua"/>
          <w:b/>
          <w:i/>
        </w:rPr>
        <w:t>Patients</w:t>
      </w:r>
      <w:r w:rsidR="001F4108" w:rsidRPr="00EE5DE4">
        <w:rPr>
          <w:rFonts w:ascii="Book Antiqua" w:hAnsi="Book Antiqua"/>
          <w:b/>
          <w:i/>
        </w:rPr>
        <w:t xml:space="preserve"> and </w:t>
      </w:r>
      <w:r w:rsidR="006D72BD" w:rsidRPr="00EE5DE4">
        <w:rPr>
          <w:rFonts w:ascii="Book Antiqua" w:hAnsi="Book Antiqua"/>
          <w:b/>
          <w:i/>
        </w:rPr>
        <w:t>t</w:t>
      </w:r>
      <w:r w:rsidR="001F4108" w:rsidRPr="00EE5DE4">
        <w:rPr>
          <w:rFonts w:ascii="Book Antiqua" w:hAnsi="Book Antiqua"/>
          <w:b/>
          <w:i/>
        </w:rPr>
        <w:t>reatments</w:t>
      </w:r>
    </w:p>
    <w:p w14:paraId="149EE11D" w14:textId="182BAF14" w:rsidR="007166A4" w:rsidRPr="00EE5DE4" w:rsidRDefault="004856AB" w:rsidP="00A41C15">
      <w:pPr>
        <w:spacing w:line="360" w:lineRule="auto"/>
        <w:jc w:val="both"/>
        <w:rPr>
          <w:rFonts w:ascii="Book Antiqua" w:hAnsi="Book Antiqua"/>
        </w:rPr>
      </w:pPr>
      <w:r w:rsidRPr="00EE5DE4">
        <w:rPr>
          <w:rFonts w:ascii="Book Antiqua" w:hAnsi="Book Antiqua"/>
        </w:rPr>
        <w:t>Between 1994</w:t>
      </w:r>
      <w:r w:rsidR="001107DC" w:rsidRPr="00EE5DE4">
        <w:rPr>
          <w:rFonts w:ascii="Book Antiqua" w:hAnsi="Book Antiqua"/>
        </w:rPr>
        <w:t xml:space="preserve"> and 2005, 1836</w:t>
      </w:r>
      <w:r w:rsidR="00A052C7" w:rsidRPr="00EE5DE4">
        <w:rPr>
          <w:rFonts w:ascii="Book Antiqua" w:hAnsi="Book Antiqua"/>
        </w:rPr>
        <w:t xml:space="preserve"> patients were randomised </w:t>
      </w:r>
      <w:r w:rsidR="001107DC" w:rsidRPr="00EE5DE4">
        <w:rPr>
          <w:rFonts w:ascii="Book Antiqua" w:hAnsi="Book Antiqua"/>
        </w:rPr>
        <w:t xml:space="preserve">predominantly </w:t>
      </w:r>
      <w:r w:rsidR="00A052C7" w:rsidRPr="00EE5DE4">
        <w:rPr>
          <w:rFonts w:ascii="Book Antiqua" w:hAnsi="Book Antiqua"/>
        </w:rPr>
        <w:t>from the U</w:t>
      </w:r>
      <w:r w:rsidR="006D72BD" w:rsidRPr="00EE5DE4">
        <w:rPr>
          <w:rFonts w:ascii="Book Antiqua" w:hAnsi="Book Antiqua"/>
          <w:lang w:eastAsia="zh-CN"/>
        </w:rPr>
        <w:t xml:space="preserve">nited </w:t>
      </w:r>
      <w:r w:rsidR="00A052C7" w:rsidRPr="00EE5DE4">
        <w:rPr>
          <w:rFonts w:ascii="Book Antiqua" w:hAnsi="Book Antiqua"/>
        </w:rPr>
        <w:t>K</w:t>
      </w:r>
      <w:r w:rsidR="006D72BD" w:rsidRPr="00EE5DE4">
        <w:rPr>
          <w:rFonts w:ascii="Book Antiqua" w:hAnsi="Book Antiqua"/>
          <w:lang w:eastAsia="zh-CN"/>
        </w:rPr>
        <w:t>ingdom</w:t>
      </w:r>
      <w:r w:rsidR="007F3F31" w:rsidRPr="00EE5DE4">
        <w:rPr>
          <w:rFonts w:ascii="Book Antiqua" w:hAnsi="Book Antiqua"/>
        </w:rPr>
        <w:t xml:space="preserve"> in three</w:t>
      </w:r>
      <w:r w:rsidR="00A052C7" w:rsidRPr="00EE5DE4">
        <w:rPr>
          <w:rFonts w:ascii="Book Antiqua" w:hAnsi="Book Antiqua"/>
        </w:rPr>
        <w:t xml:space="preserve"> multi</w:t>
      </w:r>
      <w:r w:rsidR="00711CAB" w:rsidRPr="00EE5DE4">
        <w:rPr>
          <w:rFonts w:ascii="Book Antiqua" w:hAnsi="Book Antiqua"/>
        </w:rPr>
        <w:t>-</w:t>
      </w:r>
      <w:r w:rsidR="00A052C7" w:rsidRPr="00EE5DE4">
        <w:rPr>
          <w:rFonts w:ascii="Book Antiqua" w:hAnsi="Book Antiqua"/>
        </w:rPr>
        <w:t>centr</w:t>
      </w:r>
      <w:r w:rsidR="001107DC" w:rsidRPr="00EE5DE4">
        <w:rPr>
          <w:rFonts w:ascii="Book Antiqua" w:hAnsi="Book Antiqua"/>
        </w:rPr>
        <w:t>e randomised controlled trials</w:t>
      </w:r>
      <w:r w:rsidR="00711CAB" w:rsidRPr="00EE5DE4">
        <w:rPr>
          <w:rFonts w:ascii="Book Antiqua" w:hAnsi="Book Antiqua"/>
        </w:rPr>
        <w:t xml:space="preserve"> of fluoropyrimidine-based chemotherapy</w:t>
      </w:r>
      <w:r w:rsidR="00A052C7" w:rsidRPr="00EE5DE4">
        <w:rPr>
          <w:rFonts w:ascii="Book Antiqua" w:hAnsi="Book Antiqua"/>
        </w:rPr>
        <w:t xml:space="preserve"> </w:t>
      </w:r>
      <w:r w:rsidR="00711CAB" w:rsidRPr="00EE5DE4">
        <w:rPr>
          <w:rFonts w:ascii="Book Antiqua" w:hAnsi="Book Antiqua"/>
        </w:rPr>
        <w:t>i</w:t>
      </w:r>
      <w:r w:rsidR="00A052C7" w:rsidRPr="00EE5DE4">
        <w:rPr>
          <w:rFonts w:ascii="Book Antiqua" w:hAnsi="Book Antiqua"/>
        </w:rPr>
        <w:t xml:space="preserve">n patients with </w:t>
      </w:r>
      <w:r w:rsidR="001107DC" w:rsidRPr="00EE5DE4">
        <w:rPr>
          <w:rFonts w:ascii="Book Antiqua" w:hAnsi="Book Antiqua"/>
        </w:rPr>
        <w:t xml:space="preserve">untreated </w:t>
      </w:r>
      <w:r w:rsidR="00A052C7" w:rsidRPr="00EE5DE4">
        <w:rPr>
          <w:rFonts w:ascii="Book Antiqua" w:hAnsi="Book Antiqua"/>
        </w:rPr>
        <w:t>local</w:t>
      </w:r>
      <w:r w:rsidR="00711CAB" w:rsidRPr="00EE5DE4">
        <w:rPr>
          <w:rFonts w:ascii="Book Antiqua" w:hAnsi="Book Antiqua"/>
        </w:rPr>
        <w:t>ly advanced or metastatic carcinoma</w:t>
      </w:r>
      <w:r w:rsidR="00A052C7" w:rsidRPr="00EE5DE4">
        <w:rPr>
          <w:rFonts w:ascii="Book Antiqua" w:hAnsi="Book Antiqua"/>
        </w:rPr>
        <w:t xml:space="preserve"> of oesophagus, OGJ, or stomach</w:t>
      </w:r>
      <w:r w:rsidR="00376328" w:rsidRPr="00EE5DE4">
        <w:rPr>
          <w:rFonts w:ascii="Book Antiqua" w:hAnsi="Book Antiqua"/>
        </w:rPr>
        <w:fldChar w:fldCharType="begin">
          <w:fldData xml:space="preserve">PEVuZE5vdGU+PENpdGU+PEF1dGhvcj5Sb3NzPC9BdXRob3I+PFllYXI+MjAwMjwvWWVhcj48UmVj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cmlvZGljYWw+PHBhZ2VzPjM2LTQ2PC9wYWdlcz48dm9sdW1lPjM1ODwvdm9sdW1lPjxudW1iZXI+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PEVuZE5vdGU+PENpdGU+PEF1dGhvcj5Sb3NzPC9BdXRob3I+PFllYXI+MjAwMjwvWWVhcj48UmVj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cmlvZGljYWw+PHBhZ2VzPjM2LTQ2PC9wYWdlcz48dm9sdW1lPjM1ODwvdm9sdW1lPjxudW1iZXI+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376328" w:rsidRPr="00EE5DE4">
        <w:rPr>
          <w:rFonts w:ascii="Book Antiqua" w:hAnsi="Book Antiqua"/>
        </w:rPr>
      </w:r>
      <w:r w:rsidR="00376328" w:rsidRPr="00EE5DE4">
        <w:rPr>
          <w:rFonts w:ascii="Book Antiqua" w:hAnsi="Book Antiqua"/>
        </w:rPr>
        <w:fldChar w:fldCharType="separate"/>
      </w:r>
      <w:r w:rsidR="006D72BD" w:rsidRPr="00EE5DE4">
        <w:rPr>
          <w:rFonts w:ascii="Book Antiqua" w:hAnsi="Book Antiqua"/>
          <w:noProof/>
          <w:vertAlign w:val="superscript"/>
        </w:rPr>
        <w:t>[10,15,</w:t>
      </w:r>
      <w:r w:rsidR="00844B0A" w:rsidRPr="00EE5DE4">
        <w:rPr>
          <w:rFonts w:ascii="Book Antiqua" w:hAnsi="Book Antiqua"/>
          <w:noProof/>
          <w:vertAlign w:val="superscript"/>
        </w:rPr>
        <w:t>16]</w:t>
      </w:r>
      <w:r w:rsidR="00376328" w:rsidRPr="00EE5DE4">
        <w:rPr>
          <w:rFonts w:ascii="Book Antiqua" w:hAnsi="Book Antiqua"/>
        </w:rPr>
        <w:fldChar w:fldCharType="end"/>
      </w:r>
      <w:r w:rsidR="00A052C7" w:rsidRPr="00EE5DE4">
        <w:rPr>
          <w:rFonts w:ascii="Book Antiqua" w:hAnsi="Book Antiqua"/>
        </w:rPr>
        <w:t xml:space="preserve">. </w:t>
      </w:r>
      <w:r w:rsidR="001F4108" w:rsidRPr="00EE5DE4">
        <w:rPr>
          <w:rFonts w:ascii="Book Antiqua" w:hAnsi="Book Antiqua"/>
        </w:rPr>
        <w:t xml:space="preserve">Similar </w:t>
      </w:r>
      <w:r w:rsidR="00454503" w:rsidRPr="00EE5DE4">
        <w:rPr>
          <w:rFonts w:ascii="Book Antiqua" w:hAnsi="Book Antiqua"/>
        </w:rPr>
        <w:t>eligibility criteria</w:t>
      </w:r>
      <w:r w:rsidR="001F4108" w:rsidRPr="00EE5DE4">
        <w:rPr>
          <w:rFonts w:ascii="Book Antiqua" w:hAnsi="Book Antiqua"/>
        </w:rPr>
        <w:t xml:space="preserve"> were applied in the three trials</w:t>
      </w:r>
      <w:r w:rsidR="00454503" w:rsidRPr="00EE5DE4">
        <w:rPr>
          <w:rFonts w:ascii="Book Antiqua" w:hAnsi="Book Antiqua"/>
        </w:rPr>
        <w:t>; p</w:t>
      </w:r>
      <w:r w:rsidR="00AA262D" w:rsidRPr="00EE5DE4">
        <w:rPr>
          <w:rFonts w:ascii="Book Antiqua" w:hAnsi="Book Antiqua"/>
        </w:rPr>
        <w:t>atients had</w:t>
      </w:r>
      <w:r w:rsidR="007166A4" w:rsidRPr="00EE5DE4">
        <w:rPr>
          <w:rFonts w:ascii="Book Antiqua" w:hAnsi="Book Antiqua"/>
        </w:rPr>
        <w:t xml:space="preserve"> histologically confirmed inoperable adenocarcinom</w:t>
      </w:r>
      <w:r w:rsidR="00454503" w:rsidRPr="00EE5DE4">
        <w:rPr>
          <w:rFonts w:ascii="Book Antiqua" w:hAnsi="Book Antiqua"/>
        </w:rPr>
        <w:t xml:space="preserve">a, </w:t>
      </w:r>
      <w:r w:rsidR="000C6B5F" w:rsidRPr="00EE5DE4">
        <w:rPr>
          <w:rFonts w:ascii="Book Antiqua" w:hAnsi="Book Antiqua"/>
        </w:rPr>
        <w:t>SCC</w:t>
      </w:r>
      <w:r w:rsidR="007166A4" w:rsidRPr="00EE5DE4">
        <w:rPr>
          <w:rFonts w:ascii="Book Antiqua" w:hAnsi="Book Antiqua"/>
        </w:rPr>
        <w:t xml:space="preserve"> or undifferentiated carcinoma of the oesophagus, OGJ or stomach, adequate haematological, </w:t>
      </w:r>
      <w:r w:rsidR="007166A4" w:rsidRPr="00EE5DE4">
        <w:rPr>
          <w:rFonts w:ascii="Book Antiqua" w:hAnsi="Book Antiqua"/>
        </w:rPr>
        <w:lastRenderedPageBreak/>
        <w:t xml:space="preserve">renal and hepatic function and </w:t>
      </w:r>
      <w:r w:rsidR="00AA262D" w:rsidRPr="00EE5DE4">
        <w:rPr>
          <w:rFonts w:ascii="Book Antiqua" w:hAnsi="Book Antiqua"/>
        </w:rPr>
        <w:t xml:space="preserve">an </w:t>
      </w:r>
      <w:r w:rsidR="007166A4" w:rsidRPr="00EE5DE4">
        <w:rPr>
          <w:rFonts w:ascii="Book Antiqua" w:hAnsi="Book Antiqua"/>
        </w:rPr>
        <w:t>Eastern Co-operative Oncology Group performance status (PS)</w:t>
      </w:r>
      <w:r w:rsidR="00AA262D" w:rsidRPr="00EE5DE4">
        <w:rPr>
          <w:rFonts w:ascii="Book Antiqua" w:hAnsi="Book Antiqua"/>
        </w:rPr>
        <w:t xml:space="preserve"> of</w:t>
      </w:r>
      <w:r w:rsidR="007166A4" w:rsidRPr="00EE5DE4">
        <w:rPr>
          <w:rFonts w:ascii="Book Antiqua" w:hAnsi="Book Antiqua"/>
        </w:rPr>
        <w:t xml:space="preserve"> 0-2.</w:t>
      </w:r>
      <w:r w:rsidR="00023C40" w:rsidRPr="00EE5DE4">
        <w:rPr>
          <w:rFonts w:ascii="Book Antiqua" w:hAnsi="Book Antiqua"/>
        </w:rPr>
        <w:t xml:space="preserve"> </w:t>
      </w:r>
      <w:r w:rsidR="007166A4" w:rsidRPr="00EE5DE4">
        <w:rPr>
          <w:rFonts w:ascii="Book Antiqua" w:hAnsi="Book Antiqua"/>
        </w:rPr>
        <w:t>Written informed consent was obtained</w:t>
      </w:r>
      <w:r w:rsidR="00AA262D" w:rsidRPr="00EE5DE4">
        <w:rPr>
          <w:rFonts w:ascii="Book Antiqua" w:hAnsi="Book Antiqua"/>
        </w:rPr>
        <w:t xml:space="preserve"> from all patients and all three</w:t>
      </w:r>
      <w:r w:rsidR="007166A4" w:rsidRPr="00EE5DE4">
        <w:rPr>
          <w:rFonts w:ascii="Book Antiqua" w:hAnsi="Book Antiqua"/>
        </w:rPr>
        <w:t xml:space="preserve"> studies were approved by the Scientific and Research Ethics Committees of the participating institutions.</w:t>
      </w:r>
      <w:r w:rsidR="00023C40" w:rsidRPr="00EE5DE4">
        <w:rPr>
          <w:rFonts w:ascii="Book Antiqua" w:hAnsi="Book Antiqua"/>
        </w:rPr>
        <w:t xml:space="preserve"> </w:t>
      </w:r>
    </w:p>
    <w:p w14:paraId="541BC72D" w14:textId="5C756CCF" w:rsidR="007166A4" w:rsidRPr="00EE5DE4" w:rsidRDefault="001107DC" w:rsidP="00A41C15">
      <w:pPr>
        <w:spacing w:line="360" w:lineRule="auto"/>
        <w:ind w:firstLineChars="100" w:firstLine="240"/>
        <w:jc w:val="both"/>
        <w:rPr>
          <w:rFonts w:ascii="Book Antiqua" w:hAnsi="Book Antiqua"/>
        </w:rPr>
      </w:pPr>
      <w:r w:rsidRPr="00EE5DE4">
        <w:rPr>
          <w:rFonts w:ascii="Book Antiqua" w:hAnsi="Book Antiqua"/>
        </w:rPr>
        <w:t>The first</w:t>
      </w:r>
      <w:r w:rsidR="00A052C7" w:rsidRPr="00EE5DE4">
        <w:rPr>
          <w:rFonts w:ascii="Book Antiqua" w:hAnsi="Book Antiqua"/>
        </w:rPr>
        <w:t xml:space="preserve"> study randomised 580 p</w:t>
      </w:r>
      <w:r w:rsidR="00711CAB" w:rsidRPr="00EE5DE4">
        <w:rPr>
          <w:rFonts w:ascii="Book Antiqua" w:hAnsi="Book Antiqua"/>
        </w:rPr>
        <w:t xml:space="preserve">atients between 1995 and 1998 to </w:t>
      </w:r>
      <w:r w:rsidR="00454503" w:rsidRPr="00EE5DE4">
        <w:rPr>
          <w:rFonts w:ascii="Book Antiqua" w:hAnsi="Book Antiqua"/>
        </w:rPr>
        <w:t xml:space="preserve">treatment with </w:t>
      </w:r>
      <w:r w:rsidR="00711CAB" w:rsidRPr="00EE5DE4">
        <w:rPr>
          <w:rFonts w:ascii="Book Antiqua" w:hAnsi="Book Antiqua"/>
        </w:rPr>
        <w:t xml:space="preserve">ECF </w:t>
      </w:r>
      <w:r w:rsidR="00E23491" w:rsidRPr="00EE5DE4">
        <w:rPr>
          <w:rFonts w:ascii="Book Antiqua" w:hAnsi="Book Antiqua"/>
          <w:lang w:eastAsia="zh-CN"/>
        </w:rPr>
        <w:t>[</w:t>
      </w:r>
      <w:r w:rsidR="007067C4" w:rsidRPr="00EE5DE4">
        <w:rPr>
          <w:rFonts w:ascii="Book Antiqua" w:hAnsi="Book Antiqua"/>
        </w:rPr>
        <w:t>epirubicin 50 mg/m</w:t>
      </w:r>
      <w:r w:rsidR="007067C4" w:rsidRPr="00EE5DE4">
        <w:rPr>
          <w:rFonts w:ascii="Book Antiqua" w:hAnsi="Book Antiqua"/>
          <w:vertAlign w:val="superscript"/>
        </w:rPr>
        <w:t>2</w:t>
      </w:r>
      <w:r w:rsidR="007067C4" w:rsidRPr="00EE5DE4">
        <w:rPr>
          <w:rFonts w:ascii="Book Antiqua" w:hAnsi="Book Antiqua"/>
        </w:rPr>
        <w:t xml:space="preserve"> </w:t>
      </w:r>
      <w:r w:rsidR="00816039" w:rsidRPr="00EE5DE4">
        <w:rPr>
          <w:rFonts w:ascii="Book Antiqua" w:hAnsi="Book Antiqua"/>
        </w:rPr>
        <w:t xml:space="preserve">intravenously </w:t>
      </w:r>
      <w:r w:rsidR="00E23491" w:rsidRPr="00EE5DE4">
        <w:rPr>
          <w:rFonts w:ascii="Book Antiqua" w:hAnsi="Book Antiqua"/>
          <w:lang w:eastAsia="zh-CN"/>
        </w:rPr>
        <w:t>(</w:t>
      </w:r>
      <w:r w:rsidR="00816039" w:rsidRPr="00EE5DE4">
        <w:rPr>
          <w:rFonts w:ascii="Book Antiqua" w:hAnsi="Book Antiqua"/>
          <w:i/>
        </w:rPr>
        <w:t>IV</w:t>
      </w:r>
      <w:r w:rsidR="00E23491" w:rsidRPr="00EE5DE4">
        <w:rPr>
          <w:rFonts w:ascii="Book Antiqua" w:hAnsi="Book Antiqua"/>
          <w:lang w:eastAsia="zh-CN"/>
        </w:rPr>
        <w:t>)</w:t>
      </w:r>
      <w:r w:rsidR="007166A4" w:rsidRPr="00EE5DE4">
        <w:rPr>
          <w:rFonts w:ascii="Book Antiqua" w:hAnsi="Book Antiqua"/>
        </w:rPr>
        <w:t xml:space="preserve"> </w:t>
      </w:r>
      <w:r w:rsidR="007067C4" w:rsidRPr="00EE5DE4">
        <w:rPr>
          <w:rFonts w:ascii="Book Antiqua" w:hAnsi="Book Antiqua"/>
        </w:rPr>
        <w:t>and cisplatin 60 mg/m</w:t>
      </w:r>
      <w:r w:rsidR="007067C4" w:rsidRPr="00EE5DE4">
        <w:rPr>
          <w:rFonts w:ascii="Book Antiqua" w:hAnsi="Book Antiqua"/>
          <w:vertAlign w:val="superscript"/>
        </w:rPr>
        <w:t>2</w:t>
      </w:r>
      <w:r w:rsidR="007067C4" w:rsidRPr="00EE5DE4">
        <w:rPr>
          <w:rFonts w:ascii="Book Antiqua" w:hAnsi="Book Antiqua"/>
        </w:rPr>
        <w:t xml:space="preserve"> </w:t>
      </w:r>
      <w:r w:rsidR="00816039" w:rsidRPr="00EE5DE4">
        <w:rPr>
          <w:rFonts w:ascii="Book Antiqua" w:hAnsi="Book Antiqua"/>
          <w:i/>
        </w:rPr>
        <w:t>IV</w:t>
      </w:r>
      <w:r w:rsidR="007166A4" w:rsidRPr="00EE5DE4">
        <w:rPr>
          <w:rFonts w:ascii="Book Antiqua" w:hAnsi="Book Antiqua"/>
        </w:rPr>
        <w:t xml:space="preserve"> infusion</w:t>
      </w:r>
      <w:r w:rsidR="00454503" w:rsidRPr="00EE5DE4">
        <w:rPr>
          <w:rFonts w:ascii="Book Antiqua" w:hAnsi="Book Antiqua"/>
        </w:rPr>
        <w:t xml:space="preserve"> with hydration</w:t>
      </w:r>
      <w:r w:rsidR="007166A4" w:rsidRPr="00EE5DE4">
        <w:rPr>
          <w:rFonts w:ascii="Book Antiqua" w:hAnsi="Book Antiqua"/>
        </w:rPr>
        <w:t xml:space="preserve"> </w:t>
      </w:r>
      <w:r w:rsidR="007067C4" w:rsidRPr="00EE5DE4">
        <w:rPr>
          <w:rFonts w:ascii="Book Antiqua" w:hAnsi="Book Antiqua"/>
        </w:rPr>
        <w:t xml:space="preserve">on day 1 plus </w:t>
      </w:r>
      <w:r w:rsidR="007166A4" w:rsidRPr="00EE5DE4">
        <w:rPr>
          <w:rFonts w:ascii="Book Antiqua" w:hAnsi="Book Antiqua"/>
        </w:rPr>
        <w:t>5-FU 200 mg/m</w:t>
      </w:r>
      <w:r w:rsidR="007166A4" w:rsidRPr="00EE5DE4">
        <w:rPr>
          <w:rFonts w:ascii="Book Antiqua" w:hAnsi="Book Antiqua"/>
          <w:vertAlign w:val="superscript"/>
        </w:rPr>
        <w:t>2</w:t>
      </w:r>
      <w:r w:rsidR="00E23491" w:rsidRPr="00EE5DE4">
        <w:rPr>
          <w:rFonts w:ascii="Book Antiqua" w:hAnsi="Book Antiqua"/>
          <w:lang w:eastAsia="zh-CN"/>
        </w:rPr>
        <w:t xml:space="preserve"> per </w:t>
      </w:r>
      <w:r w:rsidR="007166A4" w:rsidRPr="00EE5DE4">
        <w:rPr>
          <w:rFonts w:ascii="Book Antiqua" w:hAnsi="Book Antiqua"/>
        </w:rPr>
        <w:t>day by protracted venous infusion</w:t>
      </w:r>
      <w:r w:rsidR="00816039" w:rsidRPr="00EE5DE4">
        <w:rPr>
          <w:rFonts w:ascii="Book Antiqua" w:hAnsi="Book Antiqua"/>
        </w:rPr>
        <w:t xml:space="preserve"> </w:t>
      </w:r>
      <w:r w:rsidR="00E23491" w:rsidRPr="00EE5DE4">
        <w:rPr>
          <w:rFonts w:ascii="Book Antiqua" w:hAnsi="Book Antiqua"/>
          <w:lang w:eastAsia="zh-CN"/>
        </w:rPr>
        <w:t>(</w:t>
      </w:r>
      <w:r w:rsidR="00816039" w:rsidRPr="00EE5DE4">
        <w:rPr>
          <w:rFonts w:ascii="Book Antiqua" w:hAnsi="Book Antiqua"/>
        </w:rPr>
        <w:t>PVI</w:t>
      </w:r>
      <w:r w:rsidR="00E23491" w:rsidRPr="00EE5DE4">
        <w:rPr>
          <w:rFonts w:ascii="Book Antiqua" w:hAnsi="Book Antiqua"/>
          <w:lang w:eastAsia="zh-CN"/>
        </w:rPr>
        <w:t xml:space="preserve">)] </w:t>
      </w:r>
      <w:r w:rsidR="00711CAB" w:rsidRPr="00EE5DE4">
        <w:rPr>
          <w:rFonts w:ascii="Book Antiqua" w:hAnsi="Book Antiqua"/>
        </w:rPr>
        <w:t xml:space="preserve">or MCF </w:t>
      </w:r>
      <w:r w:rsidR="00E23491" w:rsidRPr="00EE5DE4">
        <w:rPr>
          <w:rFonts w:ascii="Book Antiqua" w:hAnsi="Book Antiqua"/>
          <w:lang w:eastAsia="zh-CN"/>
        </w:rPr>
        <w:t>[</w:t>
      </w:r>
      <w:r w:rsidR="00711CAB" w:rsidRPr="00EE5DE4">
        <w:rPr>
          <w:rFonts w:ascii="Book Antiqua" w:hAnsi="Book Antiqua"/>
        </w:rPr>
        <w:t xml:space="preserve">mitomycin C </w:t>
      </w:r>
      <w:r w:rsidR="00E23491" w:rsidRPr="00EE5DE4">
        <w:rPr>
          <w:rFonts w:ascii="Book Antiqua" w:hAnsi="Book Antiqua"/>
          <w:lang w:eastAsia="zh-CN"/>
        </w:rPr>
        <w:t>(</w:t>
      </w:r>
      <w:r w:rsidR="00711CAB" w:rsidRPr="00EE5DE4">
        <w:rPr>
          <w:rFonts w:ascii="Book Antiqua" w:hAnsi="Book Antiqua"/>
        </w:rPr>
        <w:t>MMC</w:t>
      </w:r>
      <w:r w:rsidR="00E23491" w:rsidRPr="00EE5DE4">
        <w:rPr>
          <w:rFonts w:ascii="Book Antiqua" w:hAnsi="Book Antiqua"/>
          <w:lang w:eastAsia="zh-CN"/>
        </w:rPr>
        <w:t>)</w:t>
      </w:r>
      <w:r w:rsidR="007166A4" w:rsidRPr="00EE5DE4">
        <w:rPr>
          <w:rFonts w:ascii="Book Antiqua" w:hAnsi="Book Antiqua"/>
        </w:rPr>
        <w:t xml:space="preserve"> 7 mg/m</w:t>
      </w:r>
      <w:r w:rsidR="007166A4" w:rsidRPr="00EE5DE4">
        <w:rPr>
          <w:rFonts w:ascii="Book Antiqua" w:hAnsi="Book Antiqua"/>
          <w:vertAlign w:val="superscript"/>
        </w:rPr>
        <w:t>2</w:t>
      </w:r>
      <w:r w:rsidR="007166A4" w:rsidRPr="00EE5DE4">
        <w:rPr>
          <w:rFonts w:ascii="Book Antiqua" w:hAnsi="Book Antiqua"/>
        </w:rPr>
        <w:t xml:space="preserve"> on day </w:t>
      </w:r>
      <w:r w:rsidR="00272893" w:rsidRPr="00EE5DE4">
        <w:rPr>
          <w:rFonts w:ascii="Book Antiqua" w:hAnsi="Book Antiqua"/>
        </w:rPr>
        <w:t>1 every six</w:t>
      </w:r>
      <w:r w:rsidR="007166A4" w:rsidRPr="00EE5DE4">
        <w:rPr>
          <w:rFonts w:ascii="Book Antiqua" w:hAnsi="Book Antiqua"/>
        </w:rPr>
        <w:t xml:space="preserve"> weeks</w:t>
      </w:r>
      <w:r w:rsidR="00A052C7" w:rsidRPr="00EE5DE4">
        <w:rPr>
          <w:rFonts w:ascii="Book Antiqua" w:hAnsi="Book Antiqua"/>
        </w:rPr>
        <w:t>, cisplatin</w:t>
      </w:r>
      <w:r w:rsidR="007166A4" w:rsidRPr="00EE5DE4">
        <w:rPr>
          <w:rFonts w:ascii="Book Antiqua" w:hAnsi="Book Antiqua"/>
        </w:rPr>
        <w:t xml:space="preserve"> 50 mg/m</w:t>
      </w:r>
      <w:r w:rsidR="007166A4" w:rsidRPr="00EE5DE4">
        <w:rPr>
          <w:rFonts w:ascii="Book Antiqua" w:hAnsi="Book Antiqua"/>
          <w:vertAlign w:val="superscript"/>
        </w:rPr>
        <w:t>2</w:t>
      </w:r>
      <w:r w:rsidR="00A052C7" w:rsidRPr="00EE5DE4">
        <w:rPr>
          <w:rFonts w:ascii="Book Antiqua" w:hAnsi="Book Antiqua"/>
        </w:rPr>
        <w:t xml:space="preserve"> </w:t>
      </w:r>
      <w:r w:rsidR="00816039" w:rsidRPr="00EE5DE4">
        <w:rPr>
          <w:rFonts w:ascii="Book Antiqua" w:hAnsi="Book Antiqua"/>
          <w:i/>
        </w:rPr>
        <w:t>IV</w:t>
      </w:r>
      <w:r w:rsidR="00816039" w:rsidRPr="00EE5DE4">
        <w:rPr>
          <w:rFonts w:ascii="Book Antiqua" w:hAnsi="Book Antiqua"/>
        </w:rPr>
        <w:t xml:space="preserve"> </w:t>
      </w:r>
      <w:r w:rsidR="007166A4" w:rsidRPr="00EE5DE4">
        <w:rPr>
          <w:rFonts w:ascii="Book Antiqua" w:hAnsi="Book Antiqua"/>
        </w:rPr>
        <w:t>day 1 a</w:t>
      </w:r>
      <w:r w:rsidR="00A052C7" w:rsidRPr="00EE5DE4">
        <w:rPr>
          <w:rFonts w:ascii="Book Antiqua" w:hAnsi="Book Antiqua"/>
        </w:rPr>
        <w:t xml:space="preserve">nd </w:t>
      </w:r>
      <w:r w:rsidR="00816039" w:rsidRPr="00EE5DE4">
        <w:rPr>
          <w:rFonts w:ascii="Book Antiqua" w:hAnsi="Book Antiqua"/>
        </w:rPr>
        <w:t>PVI-</w:t>
      </w:r>
      <w:r w:rsidR="00A052C7" w:rsidRPr="00EE5DE4">
        <w:rPr>
          <w:rFonts w:ascii="Book Antiqua" w:hAnsi="Book Antiqua"/>
        </w:rPr>
        <w:t>5-FU</w:t>
      </w:r>
      <w:r w:rsidR="00272893" w:rsidRPr="00EE5DE4">
        <w:rPr>
          <w:rFonts w:ascii="Book Antiqua" w:hAnsi="Book Antiqua"/>
        </w:rPr>
        <w:t xml:space="preserve"> 3</w:t>
      </w:r>
      <w:r w:rsidR="007166A4" w:rsidRPr="00EE5DE4">
        <w:rPr>
          <w:rFonts w:ascii="Book Antiqua" w:hAnsi="Book Antiqua"/>
        </w:rPr>
        <w:t>00 mg/m</w:t>
      </w:r>
      <w:r w:rsidR="007166A4" w:rsidRPr="00EE5DE4">
        <w:rPr>
          <w:rFonts w:ascii="Book Antiqua" w:hAnsi="Book Antiqua"/>
          <w:vertAlign w:val="superscript"/>
        </w:rPr>
        <w:t>2</w:t>
      </w:r>
      <w:r w:rsidR="00E23491" w:rsidRPr="00EE5DE4">
        <w:rPr>
          <w:rFonts w:ascii="Book Antiqua" w:hAnsi="Book Antiqua"/>
          <w:lang w:eastAsia="zh-CN"/>
        </w:rPr>
        <w:t xml:space="preserve"> per </w:t>
      </w:r>
      <w:r w:rsidR="007166A4" w:rsidRPr="00EE5DE4">
        <w:rPr>
          <w:rFonts w:ascii="Book Antiqua" w:hAnsi="Book Antiqua"/>
        </w:rPr>
        <w:t>day</w:t>
      </w:r>
      <w:r w:rsidR="00E23491" w:rsidRPr="00EE5DE4">
        <w:rPr>
          <w:rFonts w:ascii="Book Antiqua" w:hAnsi="Book Antiqua"/>
          <w:lang w:eastAsia="zh-CN"/>
        </w:rPr>
        <w:t>]</w:t>
      </w:r>
      <w:r w:rsidR="00376328" w:rsidRPr="00EE5DE4">
        <w:rPr>
          <w:rFonts w:ascii="Book Antiqua" w:hAnsi="Book Antiqua"/>
        </w:rPr>
        <w:fldChar w:fldCharType="begin">
          <w:fldData xml:space="preserve">PEVuZE5vdGU+PENpdGU+PEF1dGhvcj5Sb3NzPC9BdXRob3I+PFllYXI+MjAwMjwvWWVhcj48UmVj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b2NpZXR5IG9mIENsaW5pY2FsIE9uY29sb2d5PC9hYmJyLTE+PC9wZXJpb2RpY2FsPjxwYWdlcz4x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PEVuZE5vdGU+PENpdGU+PEF1dGhvcj5Sb3NzPC9BdXRob3I+PFllYXI+MjAwMjwvWWVhcj48UmVj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b2NpZXR5IG9mIENsaW5pY2FsIE9uY29sb2d5PC9hYmJyLTE+PC9wZXJpb2RpY2FsPjxwYWdlcz4x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376328" w:rsidRPr="00EE5DE4">
        <w:rPr>
          <w:rFonts w:ascii="Book Antiqua" w:hAnsi="Book Antiqua"/>
        </w:rPr>
      </w:r>
      <w:r w:rsidR="00376328" w:rsidRPr="00EE5DE4">
        <w:rPr>
          <w:rFonts w:ascii="Book Antiqua" w:hAnsi="Book Antiqua"/>
        </w:rPr>
        <w:fldChar w:fldCharType="separate"/>
      </w:r>
      <w:r w:rsidR="00844B0A" w:rsidRPr="00EE5DE4">
        <w:rPr>
          <w:rFonts w:ascii="Book Antiqua" w:hAnsi="Book Antiqua"/>
          <w:noProof/>
          <w:vertAlign w:val="superscript"/>
        </w:rPr>
        <w:t>[15]</w:t>
      </w:r>
      <w:r w:rsidR="00376328" w:rsidRPr="00EE5DE4">
        <w:rPr>
          <w:rFonts w:ascii="Book Antiqua" w:hAnsi="Book Antiqua"/>
        </w:rPr>
        <w:fldChar w:fldCharType="end"/>
      </w:r>
      <w:r w:rsidR="00A052C7" w:rsidRPr="00EE5DE4">
        <w:rPr>
          <w:rFonts w:ascii="Book Antiqua" w:hAnsi="Book Antiqua"/>
        </w:rPr>
        <w:t>.</w:t>
      </w:r>
      <w:r w:rsidR="00023C40" w:rsidRPr="00EE5DE4">
        <w:rPr>
          <w:rFonts w:ascii="Book Antiqua" w:hAnsi="Book Antiqua"/>
        </w:rPr>
        <w:t xml:space="preserve"> </w:t>
      </w:r>
      <w:r w:rsidR="007F3F31" w:rsidRPr="00EE5DE4">
        <w:rPr>
          <w:rFonts w:ascii="Book Antiqua" w:hAnsi="Book Antiqua"/>
        </w:rPr>
        <w:t>The second</w:t>
      </w:r>
      <w:r w:rsidR="00A052C7" w:rsidRPr="00EE5DE4">
        <w:rPr>
          <w:rFonts w:ascii="Book Antiqua" w:hAnsi="Book Antiqua"/>
        </w:rPr>
        <w:t xml:space="preserve"> study randomised 254 patients between 1994 and 2001 to PVI 5-FU </w:t>
      </w:r>
      <w:r w:rsidR="007067C4" w:rsidRPr="00EE5DE4">
        <w:rPr>
          <w:rFonts w:ascii="Book Antiqua" w:hAnsi="Book Antiqua"/>
        </w:rPr>
        <w:t>(300 mg/m</w:t>
      </w:r>
      <w:r w:rsidR="007067C4" w:rsidRPr="00EE5DE4">
        <w:rPr>
          <w:rFonts w:ascii="Book Antiqua" w:hAnsi="Book Antiqua"/>
          <w:vertAlign w:val="superscript"/>
        </w:rPr>
        <w:t>2</w:t>
      </w:r>
      <w:r w:rsidR="00E23491" w:rsidRPr="00EE5DE4">
        <w:rPr>
          <w:rFonts w:ascii="Book Antiqua" w:hAnsi="Book Antiqua"/>
          <w:lang w:eastAsia="zh-CN"/>
        </w:rPr>
        <w:t xml:space="preserve"> per </w:t>
      </w:r>
      <w:r w:rsidR="007067C4" w:rsidRPr="00EE5DE4">
        <w:rPr>
          <w:rFonts w:ascii="Book Antiqua" w:hAnsi="Book Antiqua"/>
        </w:rPr>
        <w:t xml:space="preserve">day) </w:t>
      </w:r>
      <w:r w:rsidR="00A052C7" w:rsidRPr="00EE5DE4">
        <w:rPr>
          <w:rFonts w:ascii="Book Antiqua" w:hAnsi="Book Antiqua"/>
        </w:rPr>
        <w:t xml:space="preserve">or </w:t>
      </w:r>
      <w:r w:rsidR="00272893" w:rsidRPr="00EE5DE4">
        <w:rPr>
          <w:rFonts w:ascii="Book Antiqua" w:hAnsi="Book Antiqua"/>
        </w:rPr>
        <w:t xml:space="preserve">the same dose of </w:t>
      </w:r>
      <w:r w:rsidR="00A052C7" w:rsidRPr="00EE5DE4">
        <w:rPr>
          <w:rFonts w:ascii="Book Antiqua" w:hAnsi="Book Antiqua"/>
        </w:rPr>
        <w:t>PVI 5-FU plus MMC</w:t>
      </w:r>
      <w:r w:rsidR="007067C4" w:rsidRPr="00EE5DE4">
        <w:rPr>
          <w:rFonts w:ascii="Book Antiqua" w:hAnsi="Book Antiqua"/>
        </w:rPr>
        <w:t xml:space="preserve"> (7 mg/m</w:t>
      </w:r>
      <w:r w:rsidR="007067C4" w:rsidRPr="00EE5DE4">
        <w:rPr>
          <w:rFonts w:ascii="Book Antiqua" w:hAnsi="Book Antiqua"/>
          <w:vertAlign w:val="superscript"/>
        </w:rPr>
        <w:t>2</w:t>
      </w:r>
      <w:r w:rsidR="00272893" w:rsidRPr="00EE5DE4">
        <w:rPr>
          <w:rFonts w:ascii="Book Antiqua" w:hAnsi="Book Antiqua"/>
        </w:rPr>
        <w:t xml:space="preserve"> every six</w:t>
      </w:r>
      <w:r w:rsidR="007067C4" w:rsidRPr="00EE5DE4">
        <w:rPr>
          <w:rFonts w:ascii="Book Antiqua" w:hAnsi="Book Antiqua"/>
        </w:rPr>
        <w:t xml:space="preserve"> weeks)</w:t>
      </w:r>
      <w:r w:rsidR="00955B95" w:rsidRPr="00EE5DE4">
        <w:rPr>
          <w:rFonts w:ascii="Book Antiqua" w:hAnsi="Book Antiqua"/>
        </w:rPr>
        <w:fldChar w:fldCharType="begin">
          <w:fldData xml:space="preserve">PEVuZE5vdGU+PENpdGU+PEF1dGhvcj5UZWJidXR0PC9BdXRob3I+PFllYXI+MjAwMjwvWWVhcj48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PEVuZE5vdGU+PENpdGU+PEF1dGhvcj5UZWJidXR0PC9BdXRob3I+PFllYXI+MjAwMjwvWWVhcj48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955B95" w:rsidRPr="00EE5DE4">
        <w:rPr>
          <w:rFonts w:ascii="Book Antiqua" w:hAnsi="Book Antiqua"/>
        </w:rPr>
      </w:r>
      <w:r w:rsidR="00955B95" w:rsidRPr="00EE5DE4">
        <w:rPr>
          <w:rFonts w:ascii="Book Antiqua" w:hAnsi="Book Antiqua"/>
        </w:rPr>
        <w:fldChar w:fldCharType="separate"/>
      </w:r>
      <w:r w:rsidR="00844B0A" w:rsidRPr="00EE5DE4">
        <w:rPr>
          <w:rFonts w:ascii="Book Antiqua" w:hAnsi="Book Antiqua"/>
          <w:noProof/>
          <w:vertAlign w:val="superscript"/>
        </w:rPr>
        <w:t>[16]</w:t>
      </w:r>
      <w:r w:rsidR="00955B95" w:rsidRPr="00EE5DE4">
        <w:rPr>
          <w:rFonts w:ascii="Book Antiqua" w:hAnsi="Book Antiqua"/>
        </w:rPr>
        <w:fldChar w:fldCharType="end"/>
      </w:r>
      <w:r w:rsidR="00A052C7" w:rsidRPr="00EE5DE4">
        <w:rPr>
          <w:rFonts w:ascii="Book Antiqua" w:hAnsi="Book Antiqua"/>
        </w:rPr>
        <w:t>.</w:t>
      </w:r>
      <w:r w:rsidR="00023C40" w:rsidRPr="00EE5DE4">
        <w:rPr>
          <w:rFonts w:ascii="Book Antiqua" w:hAnsi="Book Antiqua"/>
        </w:rPr>
        <w:t xml:space="preserve"> </w:t>
      </w:r>
      <w:r w:rsidR="007F3F31" w:rsidRPr="00EE5DE4">
        <w:rPr>
          <w:rFonts w:ascii="Book Antiqua" w:hAnsi="Book Antiqua"/>
        </w:rPr>
        <w:t>The third</w:t>
      </w:r>
      <w:r w:rsidR="00A052C7" w:rsidRPr="00EE5DE4">
        <w:rPr>
          <w:rFonts w:ascii="Book Antiqua" w:hAnsi="Book Antiqua"/>
        </w:rPr>
        <w:t xml:space="preserve"> study</w:t>
      </w:r>
      <w:r w:rsidR="00711CAB" w:rsidRPr="00EE5DE4">
        <w:rPr>
          <w:rFonts w:ascii="Book Antiqua" w:hAnsi="Book Antiqua"/>
        </w:rPr>
        <w:t xml:space="preserve"> conducted </w:t>
      </w:r>
      <w:r w:rsidR="00CC649E" w:rsidRPr="00EE5DE4">
        <w:rPr>
          <w:rFonts w:ascii="Book Antiqua" w:hAnsi="Book Antiqua"/>
        </w:rPr>
        <w:t>randomised 1</w:t>
      </w:r>
      <w:r w:rsidR="00A052C7" w:rsidRPr="00EE5DE4">
        <w:rPr>
          <w:rFonts w:ascii="Book Antiqua" w:hAnsi="Book Antiqua"/>
        </w:rPr>
        <w:t xml:space="preserve">002 </w:t>
      </w:r>
      <w:r w:rsidR="00A063EA" w:rsidRPr="00EE5DE4">
        <w:rPr>
          <w:rFonts w:ascii="Book Antiqua" w:hAnsi="Book Antiqua"/>
        </w:rPr>
        <w:t xml:space="preserve">patients between 2000 and 2005 </w:t>
      </w:r>
      <w:r w:rsidR="004856AB" w:rsidRPr="00EE5DE4">
        <w:rPr>
          <w:rFonts w:ascii="Book Antiqua" w:hAnsi="Book Antiqua"/>
        </w:rPr>
        <w:t>t</w:t>
      </w:r>
      <w:r w:rsidR="00A052C7" w:rsidRPr="00EE5DE4">
        <w:rPr>
          <w:rFonts w:ascii="Book Antiqua" w:hAnsi="Book Antiqua"/>
        </w:rPr>
        <w:t>o ECF, ECX (</w:t>
      </w:r>
      <w:r w:rsidR="00272893" w:rsidRPr="00EE5DE4">
        <w:rPr>
          <w:rFonts w:ascii="Book Antiqua" w:hAnsi="Book Antiqua"/>
        </w:rPr>
        <w:t>X denotes</w:t>
      </w:r>
      <w:r w:rsidR="004856AB" w:rsidRPr="00EE5DE4">
        <w:rPr>
          <w:rFonts w:ascii="Book Antiqua" w:hAnsi="Book Antiqua"/>
        </w:rPr>
        <w:t xml:space="preserve"> capecitabine</w:t>
      </w:r>
      <w:r w:rsidR="00454503" w:rsidRPr="00EE5DE4">
        <w:rPr>
          <w:rFonts w:ascii="Book Antiqua" w:hAnsi="Book Antiqua"/>
        </w:rPr>
        <w:t xml:space="preserve"> given at a dose of</w:t>
      </w:r>
      <w:r w:rsidR="00272893" w:rsidRPr="00EE5DE4">
        <w:rPr>
          <w:rFonts w:ascii="Book Antiqua" w:hAnsi="Book Antiqua"/>
        </w:rPr>
        <w:t xml:space="preserve"> 625 mg/m</w:t>
      </w:r>
      <w:r w:rsidR="00272893" w:rsidRPr="00EE5DE4">
        <w:rPr>
          <w:rFonts w:ascii="Book Antiqua" w:hAnsi="Book Antiqua"/>
          <w:vertAlign w:val="superscript"/>
        </w:rPr>
        <w:t>2</w:t>
      </w:r>
      <w:r w:rsidR="00272893" w:rsidRPr="00EE5DE4">
        <w:rPr>
          <w:rFonts w:ascii="Book Antiqua" w:hAnsi="Book Antiqua"/>
        </w:rPr>
        <w:t xml:space="preserve"> twice a day continuously</w:t>
      </w:r>
      <w:r w:rsidR="004856AB" w:rsidRPr="00EE5DE4">
        <w:rPr>
          <w:rFonts w:ascii="Book Antiqua" w:hAnsi="Book Antiqua"/>
        </w:rPr>
        <w:t>), EOF (O denotes oxaliplatin</w:t>
      </w:r>
      <w:r w:rsidR="00272893" w:rsidRPr="00EE5DE4">
        <w:rPr>
          <w:rFonts w:ascii="Book Antiqua" w:hAnsi="Book Antiqua"/>
        </w:rPr>
        <w:t xml:space="preserve"> 130 mg/m</w:t>
      </w:r>
      <w:r w:rsidR="00272893" w:rsidRPr="00EE5DE4">
        <w:rPr>
          <w:rFonts w:ascii="Book Antiqua" w:hAnsi="Book Antiqua"/>
          <w:vertAlign w:val="superscript"/>
        </w:rPr>
        <w:t>2</w:t>
      </w:r>
      <w:r w:rsidR="00272893" w:rsidRPr="00EE5DE4">
        <w:rPr>
          <w:rFonts w:ascii="Book Antiqua" w:hAnsi="Book Antiqua"/>
        </w:rPr>
        <w:t xml:space="preserve"> on day 1 every three weeks replacing cisplatin</w:t>
      </w:r>
      <w:r w:rsidR="004856AB" w:rsidRPr="00EE5DE4">
        <w:rPr>
          <w:rFonts w:ascii="Book Antiqua" w:hAnsi="Book Antiqua"/>
        </w:rPr>
        <w:t>) and EOX</w:t>
      </w:r>
      <w:r w:rsidR="00955B95" w:rsidRPr="00EE5DE4">
        <w:rPr>
          <w:rFonts w:ascii="Book Antiqua" w:hAnsi="Book Antiqua"/>
        </w:rPr>
        <w:fldChar w:fldCharType="begin">
          <w:fldData xml:space="preserve">PEVuZE5vdGU+PENpdGU+PEF1dGhvcj5DdW5uaW5naGFtPC9BdXRob3I+PFllYXI+MjAwODwvWWVh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Z2VzPjM2LTQ2PC9wYWdlcz48dm9sdW1lPjM1ODwvdm9sdW1lPjxudW1iZXI+MTwvbnVtYmVyPjxr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=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PEVuZE5vdGU+PENpdGU+PEF1dGhvcj5DdW5uaW5naGFtPC9BdXRob3I+PFllYXI+MjAwODwvWWVh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Z2VzPjM2LTQ2PC9wYWdlcz48dm9sdW1lPjM1ODwvdm9sdW1lPjxudW1iZXI+MTwvbnVtYmVyPjxr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=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955B95" w:rsidRPr="00EE5DE4">
        <w:rPr>
          <w:rFonts w:ascii="Book Antiqua" w:hAnsi="Book Antiqua"/>
        </w:rPr>
      </w:r>
      <w:r w:rsidR="00955B95" w:rsidRPr="00EE5DE4">
        <w:rPr>
          <w:rFonts w:ascii="Book Antiqua" w:hAnsi="Book Antiqua"/>
        </w:rPr>
        <w:fldChar w:fldCharType="separate"/>
      </w:r>
      <w:r w:rsidR="00844B0A" w:rsidRPr="00EE5DE4">
        <w:rPr>
          <w:rFonts w:ascii="Book Antiqua" w:hAnsi="Book Antiqua"/>
          <w:noProof/>
          <w:vertAlign w:val="superscript"/>
        </w:rPr>
        <w:t>[10]</w:t>
      </w:r>
      <w:r w:rsidR="00955B95" w:rsidRPr="00EE5DE4">
        <w:rPr>
          <w:rFonts w:ascii="Book Antiqua" w:hAnsi="Book Antiqua"/>
        </w:rPr>
        <w:fldChar w:fldCharType="end"/>
      </w:r>
      <w:r w:rsidR="00A052C7" w:rsidRPr="00EE5DE4">
        <w:rPr>
          <w:rFonts w:ascii="Book Antiqua" w:hAnsi="Book Antiqua"/>
        </w:rPr>
        <w:t>.</w:t>
      </w:r>
      <w:r w:rsidR="007166A4" w:rsidRPr="00EE5DE4">
        <w:rPr>
          <w:rFonts w:ascii="Book Antiqua" w:hAnsi="Book Antiqua"/>
        </w:rPr>
        <w:t xml:space="preserve"> </w:t>
      </w:r>
    </w:p>
    <w:p w14:paraId="5D90C4B6" w14:textId="1481A245" w:rsidR="00A052C7" w:rsidRPr="00EE5DE4" w:rsidRDefault="007166A4" w:rsidP="00A41C15">
      <w:pPr>
        <w:spacing w:line="360" w:lineRule="auto"/>
        <w:ind w:firstLineChars="100" w:firstLine="240"/>
        <w:jc w:val="both"/>
        <w:rPr>
          <w:rFonts w:ascii="Book Antiqua" w:hAnsi="Book Antiqua"/>
        </w:rPr>
      </w:pPr>
      <w:r w:rsidRPr="00EE5DE4">
        <w:rPr>
          <w:rFonts w:ascii="Book Antiqua" w:hAnsi="Book Antiqua"/>
        </w:rPr>
        <w:t xml:space="preserve">A maximum </w:t>
      </w:r>
      <w:r w:rsidR="001107DC" w:rsidRPr="00EE5DE4">
        <w:rPr>
          <w:rFonts w:ascii="Book Antiqua" w:hAnsi="Book Antiqua"/>
        </w:rPr>
        <w:t xml:space="preserve">of 8 </w:t>
      </w:r>
      <w:r w:rsidR="00E23491" w:rsidRPr="00EE5DE4">
        <w:rPr>
          <w:rFonts w:ascii="Book Antiqua" w:hAnsi="Book Antiqua"/>
        </w:rPr>
        <w:t>cycles of chemotherapy (24 wk</w:t>
      </w:r>
      <w:r w:rsidR="001107DC" w:rsidRPr="00EE5DE4">
        <w:rPr>
          <w:rFonts w:ascii="Book Antiqua" w:hAnsi="Book Antiqua"/>
        </w:rPr>
        <w:t>) with response assessment computed tomography (CT) scans</w:t>
      </w:r>
      <w:r w:rsidR="007F3F31" w:rsidRPr="00EE5DE4">
        <w:rPr>
          <w:rFonts w:ascii="Book Antiqua" w:hAnsi="Book Antiqua"/>
        </w:rPr>
        <w:t xml:space="preserve"> at</w:t>
      </w:r>
      <w:r w:rsidR="00E23491" w:rsidRPr="00EE5DE4">
        <w:rPr>
          <w:rFonts w:ascii="Book Antiqua" w:hAnsi="Book Antiqua"/>
        </w:rPr>
        <w:t xml:space="preserve"> 12 and 24 wk</w:t>
      </w:r>
      <w:r w:rsidR="007F3F31" w:rsidRPr="00EE5DE4">
        <w:rPr>
          <w:rFonts w:ascii="Book Antiqua" w:hAnsi="Book Antiqua"/>
        </w:rPr>
        <w:t xml:space="preserve"> was </w:t>
      </w:r>
      <w:r w:rsidR="007067C4" w:rsidRPr="00EE5DE4">
        <w:rPr>
          <w:rFonts w:ascii="Book Antiqua" w:hAnsi="Book Antiqua"/>
        </w:rPr>
        <w:t>stipulated</w:t>
      </w:r>
      <w:r w:rsidR="007F3F31" w:rsidRPr="00EE5DE4">
        <w:rPr>
          <w:rFonts w:ascii="Book Antiqua" w:hAnsi="Book Antiqua"/>
        </w:rPr>
        <w:t xml:space="preserve"> in the three</w:t>
      </w:r>
      <w:r w:rsidR="00A052C7" w:rsidRPr="00EE5DE4">
        <w:rPr>
          <w:rFonts w:ascii="Book Antiqua" w:hAnsi="Book Antiqua"/>
        </w:rPr>
        <w:t xml:space="preserve"> study protocols. </w:t>
      </w:r>
      <w:r w:rsidR="00454503" w:rsidRPr="00EE5DE4">
        <w:rPr>
          <w:rFonts w:ascii="Book Antiqua" w:hAnsi="Book Antiqua"/>
        </w:rPr>
        <w:t>O</w:t>
      </w:r>
      <w:r w:rsidR="001107DC" w:rsidRPr="00EE5DE4">
        <w:rPr>
          <w:rFonts w:ascii="Book Antiqua" w:hAnsi="Book Antiqua"/>
        </w:rPr>
        <w:t xml:space="preserve">verall survival </w:t>
      </w:r>
      <w:r w:rsidR="00542373" w:rsidRPr="00EE5DE4">
        <w:rPr>
          <w:rFonts w:ascii="Book Antiqua" w:hAnsi="Book Antiqua"/>
        </w:rPr>
        <w:t xml:space="preserve">(OS) </w:t>
      </w:r>
      <w:r w:rsidR="001107DC" w:rsidRPr="00EE5DE4">
        <w:rPr>
          <w:rFonts w:ascii="Book Antiqua" w:hAnsi="Book Antiqua"/>
        </w:rPr>
        <w:t>was the primary outcome measure</w:t>
      </w:r>
      <w:r w:rsidR="00454503" w:rsidRPr="00EE5DE4">
        <w:rPr>
          <w:rFonts w:ascii="Book Antiqua" w:hAnsi="Book Antiqua"/>
        </w:rPr>
        <w:t xml:space="preserve"> in these trials</w:t>
      </w:r>
      <w:r w:rsidR="00BF1CAE" w:rsidRPr="00EE5DE4">
        <w:rPr>
          <w:rFonts w:ascii="Book Antiqua" w:hAnsi="Book Antiqua"/>
        </w:rPr>
        <w:t xml:space="preserve"> and</w:t>
      </w:r>
      <w:r w:rsidR="004856AB" w:rsidRPr="00EE5DE4">
        <w:rPr>
          <w:rFonts w:ascii="Book Antiqua" w:hAnsi="Book Antiqua"/>
        </w:rPr>
        <w:t xml:space="preserve"> </w:t>
      </w:r>
      <w:r w:rsidR="007F3F31" w:rsidRPr="00EE5DE4">
        <w:rPr>
          <w:rFonts w:ascii="Book Antiqua" w:hAnsi="Book Antiqua"/>
        </w:rPr>
        <w:t>toxicity dat</w:t>
      </w:r>
      <w:r w:rsidR="004856AB" w:rsidRPr="00EE5DE4">
        <w:rPr>
          <w:rFonts w:ascii="Book Antiqua" w:hAnsi="Book Antiqua"/>
        </w:rPr>
        <w:t xml:space="preserve">a </w:t>
      </w:r>
      <w:r w:rsidR="00BF1CAE" w:rsidRPr="00EE5DE4">
        <w:rPr>
          <w:rFonts w:ascii="Book Antiqua" w:hAnsi="Book Antiqua"/>
        </w:rPr>
        <w:t>was</w:t>
      </w:r>
      <w:r w:rsidR="007F3F31" w:rsidRPr="00EE5DE4">
        <w:rPr>
          <w:rFonts w:ascii="Book Antiqua" w:hAnsi="Book Antiqua"/>
        </w:rPr>
        <w:t xml:space="preserve"> recorded at each treatment visit every three weeks. </w:t>
      </w:r>
    </w:p>
    <w:p w14:paraId="05517AEA" w14:textId="7DF9E99C" w:rsidR="00A052C7" w:rsidRPr="00EE5DE4" w:rsidRDefault="001F4108" w:rsidP="00A41C15">
      <w:pPr>
        <w:spacing w:line="360" w:lineRule="auto"/>
        <w:ind w:firstLineChars="100" w:firstLine="240"/>
        <w:jc w:val="both"/>
        <w:rPr>
          <w:rFonts w:ascii="Book Antiqua" w:hAnsi="Book Antiqua"/>
        </w:rPr>
      </w:pPr>
      <w:r w:rsidRPr="00EE5DE4">
        <w:rPr>
          <w:rFonts w:ascii="Book Antiqua" w:hAnsi="Book Antiqua"/>
        </w:rPr>
        <w:t>O</w:t>
      </w:r>
      <w:r w:rsidR="00A052C7" w:rsidRPr="00EE5DE4">
        <w:rPr>
          <w:rFonts w:ascii="Book Antiqua" w:hAnsi="Book Antiqua"/>
        </w:rPr>
        <w:t xml:space="preserve">nly eligible patients with squamous carcinoma </w:t>
      </w:r>
      <w:r w:rsidR="001107DC" w:rsidRPr="00EE5DE4">
        <w:rPr>
          <w:rFonts w:ascii="Book Antiqua" w:hAnsi="Book Antiqua"/>
        </w:rPr>
        <w:t xml:space="preserve">or </w:t>
      </w:r>
      <w:r w:rsidR="00A35ACB" w:rsidRPr="00EE5DE4">
        <w:rPr>
          <w:rFonts w:ascii="Book Antiqua" w:hAnsi="Book Antiqua"/>
        </w:rPr>
        <w:t>OG</w:t>
      </w:r>
      <w:r w:rsidR="008C7DD8" w:rsidRPr="00EE5DE4">
        <w:rPr>
          <w:rFonts w:ascii="Book Antiqua" w:hAnsi="Book Antiqua"/>
        </w:rPr>
        <w:t>J</w:t>
      </w:r>
      <w:r w:rsidR="00A35ACB" w:rsidRPr="00EE5DE4">
        <w:rPr>
          <w:rFonts w:ascii="Book Antiqua" w:hAnsi="Book Antiqua"/>
        </w:rPr>
        <w:t xml:space="preserve"> </w:t>
      </w:r>
      <w:r w:rsidR="001107DC" w:rsidRPr="00EE5DE4">
        <w:rPr>
          <w:rFonts w:ascii="Book Antiqua" w:hAnsi="Book Antiqua"/>
        </w:rPr>
        <w:t>adenocarcinoma</w:t>
      </w:r>
      <w:r w:rsidR="00A052C7" w:rsidRPr="00EE5DE4">
        <w:rPr>
          <w:rFonts w:ascii="Book Antiqua" w:hAnsi="Book Antiqua"/>
        </w:rPr>
        <w:t xml:space="preserve"> who received </w:t>
      </w:r>
      <w:r w:rsidR="004856AB" w:rsidRPr="00EE5DE4">
        <w:rPr>
          <w:rFonts w:ascii="Book Antiqua" w:hAnsi="Book Antiqua"/>
        </w:rPr>
        <w:t>at least one</w:t>
      </w:r>
      <w:r w:rsidR="00A052C7" w:rsidRPr="00EE5DE4">
        <w:rPr>
          <w:rFonts w:ascii="Book Antiqua" w:hAnsi="Book Antiqua"/>
        </w:rPr>
        <w:t xml:space="preserve"> dose of chemotherapy were included</w:t>
      </w:r>
      <w:r w:rsidRPr="00EE5DE4">
        <w:rPr>
          <w:rFonts w:ascii="Book Antiqua" w:hAnsi="Book Antiqua"/>
        </w:rPr>
        <w:t xml:space="preserve"> in this analysis</w:t>
      </w:r>
      <w:r w:rsidR="000177E6" w:rsidRPr="00EE5DE4">
        <w:rPr>
          <w:rFonts w:ascii="Book Antiqua" w:hAnsi="Book Antiqua"/>
        </w:rPr>
        <w:t xml:space="preserve"> which was based on individual patient data from these trials</w:t>
      </w:r>
      <w:r w:rsidR="00A052C7" w:rsidRPr="00EE5DE4">
        <w:rPr>
          <w:rFonts w:ascii="Book Antiqua" w:hAnsi="Book Antiqua"/>
        </w:rPr>
        <w:t>.</w:t>
      </w:r>
    </w:p>
    <w:p w14:paraId="21E51CA1" w14:textId="77777777" w:rsidR="00176E1C" w:rsidRPr="00EE5DE4" w:rsidRDefault="00176E1C" w:rsidP="00A41C15">
      <w:pPr>
        <w:spacing w:line="360" w:lineRule="auto"/>
        <w:jc w:val="both"/>
        <w:rPr>
          <w:rFonts w:ascii="Book Antiqua" w:hAnsi="Book Antiqua"/>
          <w:b/>
        </w:rPr>
      </w:pPr>
    </w:p>
    <w:p w14:paraId="6D881A1D" w14:textId="1B81120E" w:rsidR="00176E1C" w:rsidRPr="00EE5DE4" w:rsidRDefault="00176E1C" w:rsidP="00A41C15">
      <w:pPr>
        <w:tabs>
          <w:tab w:val="left" w:pos="4845"/>
        </w:tabs>
        <w:spacing w:line="360" w:lineRule="auto"/>
        <w:jc w:val="both"/>
        <w:rPr>
          <w:rFonts w:ascii="Book Antiqua" w:hAnsi="Book Antiqua"/>
          <w:i/>
        </w:rPr>
      </w:pPr>
      <w:r w:rsidRPr="00EE5DE4">
        <w:rPr>
          <w:rFonts w:ascii="Book Antiqua" w:hAnsi="Book Antiqua"/>
          <w:b/>
          <w:i/>
        </w:rPr>
        <w:t>Statistical</w:t>
      </w:r>
      <w:r w:rsidR="008C7DD8" w:rsidRPr="00EE5DE4">
        <w:rPr>
          <w:rFonts w:ascii="Book Antiqua" w:hAnsi="Book Antiqua"/>
          <w:b/>
          <w:i/>
        </w:rPr>
        <w:t xml:space="preserve"> a</w:t>
      </w:r>
      <w:r w:rsidRPr="00EE5DE4">
        <w:rPr>
          <w:rFonts w:ascii="Book Antiqua" w:hAnsi="Book Antiqua"/>
          <w:b/>
          <w:i/>
        </w:rPr>
        <w:t>nalysis</w:t>
      </w:r>
      <w:r w:rsidR="00136250" w:rsidRPr="00EE5DE4">
        <w:rPr>
          <w:rFonts w:ascii="Book Antiqua" w:hAnsi="Book Antiqua"/>
          <w:b/>
          <w:i/>
        </w:rPr>
        <w:tab/>
      </w:r>
    </w:p>
    <w:p w14:paraId="195EAB45" w14:textId="5AA71910" w:rsidR="00866943" w:rsidRPr="00EE5DE4" w:rsidRDefault="00542373" w:rsidP="00A41C15">
      <w:pPr>
        <w:spacing w:line="360" w:lineRule="auto"/>
        <w:jc w:val="both"/>
        <w:rPr>
          <w:rFonts w:ascii="Book Antiqua" w:hAnsi="Book Antiqua"/>
        </w:rPr>
      </w:pPr>
      <w:r w:rsidRPr="00EE5DE4">
        <w:rPr>
          <w:rFonts w:ascii="Book Antiqua" w:hAnsi="Book Antiqua"/>
        </w:rPr>
        <w:t>OS</w:t>
      </w:r>
      <w:r w:rsidR="00176E1C" w:rsidRPr="00EE5DE4">
        <w:rPr>
          <w:rFonts w:ascii="Book Antiqua" w:hAnsi="Book Antiqua"/>
        </w:rPr>
        <w:t xml:space="preserve"> was </w:t>
      </w:r>
      <w:r w:rsidR="001F4108" w:rsidRPr="00EE5DE4">
        <w:rPr>
          <w:rFonts w:ascii="Book Antiqua" w:hAnsi="Book Antiqua"/>
        </w:rPr>
        <w:t xml:space="preserve">the primary endpoint of this pooled analysis and was </w:t>
      </w:r>
      <w:r w:rsidR="00176E1C" w:rsidRPr="00EE5DE4">
        <w:rPr>
          <w:rFonts w:ascii="Book Antiqua" w:hAnsi="Book Antiqua"/>
        </w:rPr>
        <w:t xml:space="preserve">calculated from the date of randomisation until death from any cause, or censored at </w:t>
      </w:r>
      <w:r w:rsidR="001F4108" w:rsidRPr="00EE5DE4">
        <w:rPr>
          <w:rFonts w:ascii="Book Antiqua" w:hAnsi="Book Antiqua"/>
        </w:rPr>
        <w:t xml:space="preserve">the date of </w:t>
      </w:r>
      <w:r w:rsidR="00176E1C" w:rsidRPr="00EE5DE4">
        <w:rPr>
          <w:rFonts w:ascii="Book Antiqua" w:hAnsi="Book Antiqua"/>
        </w:rPr>
        <w:t xml:space="preserve">last follow-up </w:t>
      </w:r>
      <w:r w:rsidR="001F4108" w:rsidRPr="00EE5DE4">
        <w:rPr>
          <w:rFonts w:ascii="Book Antiqua" w:hAnsi="Book Antiqua"/>
        </w:rPr>
        <w:t>for surviving patients according to</w:t>
      </w:r>
      <w:r w:rsidR="00176E1C" w:rsidRPr="00EE5DE4">
        <w:rPr>
          <w:rFonts w:ascii="Book Antiqua" w:hAnsi="Book Antiqua"/>
        </w:rPr>
        <w:t xml:space="preserve"> the Kaplan-Meier method. </w:t>
      </w:r>
      <w:r w:rsidR="001F4108" w:rsidRPr="00EE5DE4">
        <w:rPr>
          <w:rFonts w:ascii="Book Antiqua" w:hAnsi="Book Antiqua"/>
        </w:rPr>
        <w:t xml:space="preserve">Survival analyses were performed on </w:t>
      </w:r>
      <w:r w:rsidR="00A37F01" w:rsidRPr="00EE5DE4">
        <w:rPr>
          <w:rFonts w:ascii="Book Antiqua" w:hAnsi="Book Antiqua"/>
        </w:rPr>
        <w:t xml:space="preserve">the eligible population </w:t>
      </w:r>
      <w:r w:rsidR="001F4108" w:rsidRPr="00EE5DE4">
        <w:rPr>
          <w:rFonts w:ascii="Book Antiqua" w:hAnsi="Book Antiqua"/>
        </w:rPr>
        <w:t>and compared between pati</w:t>
      </w:r>
      <w:r w:rsidR="006D70A9" w:rsidRPr="00EE5DE4">
        <w:rPr>
          <w:rFonts w:ascii="Book Antiqua" w:hAnsi="Book Antiqua"/>
        </w:rPr>
        <w:t>ents with SCC and adenocarcinoma</w:t>
      </w:r>
      <w:r w:rsidR="001F4108" w:rsidRPr="00EE5DE4">
        <w:rPr>
          <w:rFonts w:ascii="Book Antiqua" w:hAnsi="Book Antiqua"/>
        </w:rPr>
        <w:t xml:space="preserve"> using the </w:t>
      </w:r>
      <w:r w:rsidR="00176E1C" w:rsidRPr="00EE5DE4">
        <w:rPr>
          <w:rFonts w:ascii="Book Antiqua" w:hAnsi="Book Antiqua"/>
        </w:rPr>
        <w:t xml:space="preserve">log rank test. </w:t>
      </w:r>
      <w:r w:rsidR="00B56EEF" w:rsidRPr="00EE5DE4">
        <w:rPr>
          <w:rFonts w:ascii="Book Antiqua" w:hAnsi="Book Antiqua"/>
        </w:rPr>
        <w:t>Multivariate</w:t>
      </w:r>
      <w:r w:rsidR="00176E1C" w:rsidRPr="00EE5DE4">
        <w:rPr>
          <w:rFonts w:ascii="Book Antiqua" w:hAnsi="Book Antiqua"/>
        </w:rPr>
        <w:t xml:space="preserve"> survival analysis was performed usin</w:t>
      </w:r>
      <w:r w:rsidR="001F4108" w:rsidRPr="00EE5DE4">
        <w:rPr>
          <w:rFonts w:ascii="Book Antiqua" w:hAnsi="Book Antiqua"/>
        </w:rPr>
        <w:t xml:space="preserve">g </w:t>
      </w:r>
      <w:r w:rsidR="00B56EEF" w:rsidRPr="00EE5DE4">
        <w:rPr>
          <w:rFonts w:ascii="Book Antiqua" w:hAnsi="Book Antiqua"/>
        </w:rPr>
        <w:t>C</w:t>
      </w:r>
      <w:r w:rsidR="001F4108" w:rsidRPr="00EE5DE4">
        <w:rPr>
          <w:rFonts w:ascii="Book Antiqua" w:hAnsi="Book Antiqua"/>
        </w:rPr>
        <w:t xml:space="preserve">ox proportional </w:t>
      </w:r>
      <w:r w:rsidR="001F4108" w:rsidRPr="00EE5DE4">
        <w:rPr>
          <w:rFonts w:ascii="Book Antiqua" w:hAnsi="Book Antiqua"/>
        </w:rPr>
        <w:lastRenderedPageBreak/>
        <w:t>hazard model</w:t>
      </w:r>
      <w:r w:rsidR="00176E1C" w:rsidRPr="00EE5DE4">
        <w:rPr>
          <w:rFonts w:ascii="Book Antiqua" w:hAnsi="Book Antiqua"/>
        </w:rPr>
        <w:t xml:space="preserve"> and stratified for treatment centres.</w:t>
      </w:r>
      <w:r w:rsidR="00023C40" w:rsidRPr="00EE5DE4">
        <w:rPr>
          <w:rFonts w:ascii="Book Antiqua" w:hAnsi="Book Antiqua"/>
        </w:rPr>
        <w:t xml:space="preserve"> </w:t>
      </w:r>
      <w:r w:rsidR="00176E1C" w:rsidRPr="00EE5DE4">
        <w:rPr>
          <w:rFonts w:ascii="Book Antiqua" w:hAnsi="Book Antiqua"/>
        </w:rPr>
        <w:t xml:space="preserve">The following factors were included: </w:t>
      </w:r>
      <w:r w:rsidR="001B3B03" w:rsidRPr="00EE5DE4">
        <w:rPr>
          <w:rFonts w:ascii="Book Antiqua" w:hAnsi="Book Antiqua"/>
        </w:rPr>
        <w:t>histology,</w:t>
      </w:r>
      <w:r w:rsidR="00F6727A" w:rsidRPr="00EE5DE4">
        <w:rPr>
          <w:rFonts w:ascii="Book Antiqua" w:hAnsi="Book Antiqua"/>
        </w:rPr>
        <w:t xml:space="preserve"> gender,</w:t>
      </w:r>
      <w:r w:rsidR="001B3B03" w:rsidRPr="00EE5DE4">
        <w:rPr>
          <w:rFonts w:ascii="Book Antiqua" w:hAnsi="Book Antiqua"/>
        </w:rPr>
        <w:t xml:space="preserve"> </w:t>
      </w:r>
      <w:r w:rsidR="000177E6" w:rsidRPr="00EE5DE4">
        <w:rPr>
          <w:rFonts w:ascii="Book Antiqua" w:hAnsi="Book Antiqua"/>
        </w:rPr>
        <w:t>primary site (</w:t>
      </w:r>
      <w:r w:rsidR="008C7DD8" w:rsidRPr="00EE5DE4">
        <w:rPr>
          <w:rFonts w:ascii="Book Antiqua" w:hAnsi="Book Antiqua"/>
        </w:rPr>
        <w:t xml:space="preserve">oesophagus </w:t>
      </w:r>
      <w:r w:rsidR="008C7DD8" w:rsidRPr="00EE5DE4">
        <w:rPr>
          <w:rFonts w:ascii="Book Antiqua" w:hAnsi="Book Antiqua"/>
          <w:i/>
        </w:rPr>
        <w:t>vs</w:t>
      </w:r>
      <w:r w:rsidR="00176E1C" w:rsidRPr="00EE5DE4">
        <w:rPr>
          <w:rFonts w:ascii="Book Antiqua" w:hAnsi="Book Antiqua"/>
        </w:rPr>
        <w:t xml:space="preserve"> OGJ), </w:t>
      </w:r>
      <w:r w:rsidR="00F6727A" w:rsidRPr="00EE5DE4">
        <w:rPr>
          <w:rFonts w:ascii="Book Antiqua" w:hAnsi="Book Antiqua"/>
        </w:rPr>
        <w:t>liver or per</w:t>
      </w:r>
      <w:r w:rsidR="008C7DD8" w:rsidRPr="00EE5DE4">
        <w:rPr>
          <w:rFonts w:ascii="Book Antiqua" w:hAnsi="Book Antiqua"/>
        </w:rPr>
        <w:t xml:space="preserve">itoneal metastases (presence </w:t>
      </w:r>
      <w:r w:rsidR="008C7DD8" w:rsidRPr="00EE5DE4">
        <w:rPr>
          <w:rFonts w:ascii="Book Antiqua" w:hAnsi="Book Antiqua"/>
          <w:i/>
        </w:rPr>
        <w:t>vs</w:t>
      </w:r>
      <w:r w:rsidR="00F6727A" w:rsidRPr="00EE5DE4">
        <w:rPr>
          <w:rFonts w:ascii="Book Antiqua" w:hAnsi="Book Antiqua"/>
        </w:rPr>
        <w:t xml:space="preserve"> absence), seru</w:t>
      </w:r>
      <w:r w:rsidR="008C7DD8" w:rsidRPr="00EE5DE4">
        <w:rPr>
          <w:rFonts w:ascii="Book Antiqua" w:hAnsi="Book Antiqua"/>
        </w:rPr>
        <w:t>m alkaline phosphatase (&lt;</w:t>
      </w:r>
      <w:r w:rsidR="008C7DD8" w:rsidRPr="00EE5DE4">
        <w:rPr>
          <w:rFonts w:ascii="Book Antiqua" w:hAnsi="Book Antiqua"/>
          <w:lang w:eastAsia="zh-CN"/>
        </w:rPr>
        <w:t xml:space="preserve"> </w:t>
      </w:r>
      <w:r w:rsidR="008C7DD8" w:rsidRPr="00EE5DE4">
        <w:rPr>
          <w:rFonts w:ascii="Book Antiqua" w:hAnsi="Book Antiqua"/>
        </w:rPr>
        <w:t>100</w:t>
      </w:r>
      <w:r w:rsidR="00CC649E" w:rsidRPr="00EE5DE4">
        <w:rPr>
          <w:rFonts w:ascii="Book Antiqua" w:hAnsi="Book Antiqua"/>
        </w:rPr>
        <w:t xml:space="preserve"> U/L</w:t>
      </w:r>
      <w:r w:rsidR="008C7DD8" w:rsidRPr="00EE5DE4">
        <w:rPr>
          <w:rFonts w:ascii="Book Antiqua" w:hAnsi="Book Antiqua"/>
          <w:i/>
        </w:rPr>
        <w:t xml:space="preserve"> vs</w:t>
      </w:r>
      <w:r w:rsidR="00F6727A" w:rsidRPr="00EE5DE4">
        <w:rPr>
          <w:rFonts w:ascii="Book Antiqua" w:hAnsi="Book Antiqua"/>
        </w:rPr>
        <w:t xml:space="preserve"> ≥</w:t>
      </w:r>
      <w:r w:rsidR="008C7DD8" w:rsidRPr="00EE5DE4">
        <w:rPr>
          <w:rFonts w:ascii="Book Antiqua" w:hAnsi="Book Antiqua"/>
          <w:lang w:eastAsia="zh-CN"/>
        </w:rPr>
        <w:t xml:space="preserve"> </w:t>
      </w:r>
      <w:r w:rsidR="00F6727A" w:rsidRPr="00EE5DE4">
        <w:rPr>
          <w:rFonts w:ascii="Book Antiqua" w:hAnsi="Book Antiqua"/>
        </w:rPr>
        <w:t>100</w:t>
      </w:r>
      <w:r w:rsidR="00CC649E" w:rsidRPr="00EE5DE4">
        <w:rPr>
          <w:rFonts w:ascii="Book Antiqua" w:hAnsi="Book Antiqua" w:hint="eastAsia"/>
          <w:lang w:eastAsia="zh-CN"/>
        </w:rPr>
        <w:t xml:space="preserve"> </w:t>
      </w:r>
      <w:r w:rsidR="00F6727A" w:rsidRPr="00EE5DE4">
        <w:rPr>
          <w:rFonts w:ascii="Book Antiqua" w:hAnsi="Book Antiqua"/>
        </w:rPr>
        <w:t>U/</w:t>
      </w:r>
      <w:r w:rsidR="008C7DD8" w:rsidRPr="00EE5DE4">
        <w:rPr>
          <w:rFonts w:ascii="Book Antiqua" w:hAnsi="Book Antiqua"/>
        </w:rPr>
        <w:t>L</w:t>
      </w:r>
      <w:r w:rsidR="00F6727A" w:rsidRPr="00EE5DE4">
        <w:rPr>
          <w:rFonts w:ascii="Book Antiqua" w:hAnsi="Book Antiqua"/>
        </w:rPr>
        <w:t>)</w:t>
      </w:r>
      <w:r w:rsidR="00967D8B" w:rsidRPr="00EE5DE4">
        <w:rPr>
          <w:rFonts w:ascii="Book Antiqua" w:hAnsi="Book Antiqua"/>
        </w:rPr>
        <w:t xml:space="preserve"> and</w:t>
      </w:r>
      <w:r w:rsidR="008C7DD8" w:rsidRPr="00EE5DE4">
        <w:rPr>
          <w:rFonts w:ascii="Book Antiqua" w:hAnsi="Book Antiqua"/>
        </w:rPr>
        <w:t xml:space="preserve"> performance status (0-1 </w:t>
      </w:r>
      <w:r w:rsidR="008C7DD8" w:rsidRPr="00EE5DE4">
        <w:rPr>
          <w:rFonts w:ascii="Book Antiqua" w:hAnsi="Book Antiqua"/>
          <w:i/>
        </w:rPr>
        <w:t>vs</w:t>
      </w:r>
      <w:r w:rsidR="00F6727A" w:rsidRPr="00EE5DE4">
        <w:rPr>
          <w:rFonts w:ascii="Book Antiqua" w:hAnsi="Book Antiqua"/>
        </w:rPr>
        <w:t xml:space="preserve"> 2) </w:t>
      </w:r>
      <w:r w:rsidR="00967D8B" w:rsidRPr="00EE5DE4">
        <w:rPr>
          <w:rFonts w:ascii="Book Antiqua" w:hAnsi="Book Antiqua"/>
        </w:rPr>
        <w:t>based on previously-identified prognostic factors in advanced OG cancer</w:t>
      </w:r>
      <w:r w:rsidR="00967D8B" w:rsidRPr="00EE5DE4">
        <w:rPr>
          <w:rFonts w:ascii="Book Antiqua" w:hAnsi="Book Antiqua"/>
        </w:rPr>
        <w:fldChar w:fldCharType="begin">
          <w:fldData xml:space="preserve">PEVuZE5vdGU+PENpdGU+PEF1dGhvcj5DaGF1PC9BdXRob3I+PFllYXI+MjAwNDwvWWVhcj48UmVj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aWNhbD48cGFnZXM+ZTMtNDwvcGFnZXM+PHZvbHVtZT4yNzwvdm9sdW1lPjxudW1iZXI+MTk8L251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=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PEVuZE5vdGU+PENpdGU+PEF1dGhvcj5DaGF1PC9BdXRob3I+PFllYXI+MjAwNDwvWWVhcj48UmVj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aWNhbD48cGFnZXM+ZTMtNDwvcGFnZXM+PHZvbHVtZT4yNzwvdm9sdW1lPjxudW1iZXI+MTk8L251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=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967D8B" w:rsidRPr="00EE5DE4">
        <w:rPr>
          <w:rFonts w:ascii="Book Antiqua" w:hAnsi="Book Antiqua"/>
        </w:rPr>
      </w:r>
      <w:r w:rsidR="00967D8B" w:rsidRPr="00EE5DE4">
        <w:rPr>
          <w:rFonts w:ascii="Book Antiqua" w:hAnsi="Book Antiqua"/>
        </w:rPr>
        <w:fldChar w:fldCharType="separate"/>
      </w:r>
      <w:r w:rsidR="008C7DD8" w:rsidRPr="00EE5DE4">
        <w:rPr>
          <w:rFonts w:ascii="Book Antiqua" w:hAnsi="Book Antiqua"/>
          <w:noProof/>
          <w:vertAlign w:val="superscript"/>
        </w:rPr>
        <w:t>[20,</w:t>
      </w:r>
      <w:r w:rsidR="00844B0A" w:rsidRPr="00EE5DE4">
        <w:rPr>
          <w:rFonts w:ascii="Book Antiqua" w:hAnsi="Book Antiqua"/>
          <w:noProof/>
          <w:vertAlign w:val="superscript"/>
        </w:rPr>
        <w:t>21]</w:t>
      </w:r>
      <w:r w:rsidR="00967D8B" w:rsidRPr="00EE5DE4">
        <w:rPr>
          <w:rFonts w:ascii="Book Antiqua" w:hAnsi="Book Antiqua"/>
        </w:rPr>
        <w:fldChar w:fldCharType="end"/>
      </w:r>
      <w:r w:rsidR="00967D8B" w:rsidRPr="00EE5DE4">
        <w:rPr>
          <w:rFonts w:ascii="Book Antiqua" w:hAnsi="Book Antiqua"/>
        </w:rPr>
        <w:t xml:space="preserve">, as well as </w:t>
      </w:r>
      <w:r w:rsidR="00F6727A" w:rsidRPr="00EE5DE4">
        <w:rPr>
          <w:rFonts w:ascii="Book Antiqua" w:hAnsi="Book Antiqua"/>
        </w:rPr>
        <w:t>treatment arm</w:t>
      </w:r>
      <w:r w:rsidR="00967D8B" w:rsidRPr="00EE5DE4">
        <w:rPr>
          <w:rFonts w:ascii="Book Antiqua" w:hAnsi="Book Antiqua"/>
        </w:rPr>
        <w:t xml:space="preserve"> and trial</w:t>
      </w:r>
      <w:r w:rsidR="00F6727A" w:rsidRPr="00EE5DE4">
        <w:rPr>
          <w:rFonts w:ascii="Book Antiqua" w:hAnsi="Book Antiqua"/>
        </w:rPr>
        <w:t xml:space="preserve">. </w:t>
      </w:r>
    </w:p>
    <w:p w14:paraId="456F6A0F" w14:textId="6FA83341" w:rsidR="00176E1C" w:rsidRPr="00EE5DE4" w:rsidRDefault="00176E1C" w:rsidP="00A41C15">
      <w:pPr>
        <w:spacing w:line="360" w:lineRule="auto"/>
        <w:ind w:firstLineChars="100" w:firstLine="240"/>
        <w:jc w:val="both"/>
        <w:rPr>
          <w:rFonts w:ascii="Book Antiqua" w:hAnsi="Book Antiqua"/>
        </w:rPr>
      </w:pPr>
      <w:r w:rsidRPr="00EE5DE4">
        <w:rPr>
          <w:rFonts w:ascii="Book Antiqua" w:hAnsi="Book Antiqua"/>
        </w:rPr>
        <w:t xml:space="preserve">Objective response rates </w:t>
      </w:r>
      <w:r w:rsidR="006A57BD" w:rsidRPr="00EE5DE4">
        <w:rPr>
          <w:rFonts w:ascii="Book Antiqua" w:hAnsi="Book Antiqua"/>
        </w:rPr>
        <w:t xml:space="preserve">between SCC and adenocarcinoma </w:t>
      </w:r>
      <w:r w:rsidRPr="00EE5DE4">
        <w:rPr>
          <w:rFonts w:ascii="Book Antiqua" w:hAnsi="Book Antiqua"/>
        </w:rPr>
        <w:t xml:space="preserve">were compared using </w:t>
      </w:r>
      <w:r w:rsidR="00746B80" w:rsidRPr="00EE5DE4">
        <w:rPr>
          <w:rFonts w:ascii="Book Antiqua" w:hAnsi="Book Antiqua"/>
          <w:i/>
        </w:rPr>
        <w:sym w:font="Symbol" w:char="F063"/>
      </w:r>
      <w:r w:rsidR="00746B80" w:rsidRPr="00EE5DE4">
        <w:rPr>
          <w:rFonts w:ascii="Book Antiqua" w:hAnsi="Book Antiqua"/>
          <w:vertAlign w:val="superscript"/>
          <w:lang w:eastAsia="zh-CN"/>
        </w:rPr>
        <w:t>2</w:t>
      </w:r>
      <w:r w:rsidRPr="00EE5DE4">
        <w:rPr>
          <w:rFonts w:ascii="Book Antiqua" w:hAnsi="Book Antiqua"/>
        </w:rPr>
        <w:t xml:space="preserve"> test.</w:t>
      </w:r>
      <w:r w:rsidR="00023C40" w:rsidRPr="00EE5DE4">
        <w:rPr>
          <w:rFonts w:ascii="Book Antiqua" w:hAnsi="Book Antiqua"/>
        </w:rPr>
        <w:t xml:space="preserve"> </w:t>
      </w:r>
      <w:r w:rsidR="006A57BD" w:rsidRPr="00EE5DE4">
        <w:rPr>
          <w:rFonts w:ascii="Book Antiqua" w:hAnsi="Book Antiqua"/>
        </w:rPr>
        <w:t xml:space="preserve">A </w:t>
      </w:r>
      <w:r w:rsidRPr="00EE5DE4">
        <w:rPr>
          <w:rFonts w:ascii="Book Antiqua" w:hAnsi="Book Antiqua"/>
        </w:rPr>
        <w:t xml:space="preserve">chemotherapy-specific toxicity composite endpoint (TCE) was constructed as a surrogate for undesirable </w:t>
      </w:r>
      <w:r w:rsidR="008B3B39" w:rsidRPr="00EE5DE4">
        <w:rPr>
          <w:rFonts w:ascii="Book Antiqua" w:hAnsi="Book Antiqua"/>
        </w:rPr>
        <w:t xml:space="preserve">cyctotoxic-related </w:t>
      </w:r>
      <w:r w:rsidRPr="00EE5DE4">
        <w:rPr>
          <w:rFonts w:ascii="Book Antiqua" w:hAnsi="Book Antiqua"/>
        </w:rPr>
        <w:t>toxicities.</w:t>
      </w:r>
      <w:r w:rsidR="00023C40" w:rsidRPr="00EE5DE4">
        <w:rPr>
          <w:rFonts w:ascii="Book Antiqua" w:hAnsi="Book Antiqua"/>
        </w:rPr>
        <w:t xml:space="preserve"> </w:t>
      </w:r>
      <w:r w:rsidRPr="00EE5DE4">
        <w:rPr>
          <w:rFonts w:ascii="Book Antiqua" w:hAnsi="Book Antiqua"/>
        </w:rPr>
        <w:t xml:space="preserve">TCE was defined as the first occurrence of grade 3 or 4 diarrhoea, neutropenia, febrile neutropenia, fever, infection, nausea </w:t>
      </w:r>
      <w:r w:rsidR="00D82706" w:rsidRPr="00EE5DE4">
        <w:rPr>
          <w:rFonts w:ascii="Book Antiqua" w:hAnsi="Book Antiqua"/>
          <w:lang w:eastAsia="zh-CN"/>
        </w:rPr>
        <w:t>and</w:t>
      </w:r>
      <w:r w:rsidRPr="00EE5DE4">
        <w:rPr>
          <w:rFonts w:ascii="Book Antiqua" w:hAnsi="Book Antiqua"/>
        </w:rPr>
        <w:t xml:space="preserve"> vomiting or grade ≥</w:t>
      </w:r>
      <w:r w:rsidR="00D82706" w:rsidRPr="00EE5DE4">
        <w:rPr>
          <w:rFonts w:ascii="Book Antiqua" w:hAnsi="Book Antiqua"/>
          <w:lang w:eastAsia="zh-CN"/>
        </w:rPr>
        <w:t xml:space="preserve"> </w:t>
      </w:r>
      <w:r w:rsidRPr="00EE5DE4">
        <w:rPr>
          <w:rFonts w:ascii="Book Antiqua" w:hAnsi="Book Antiqua"/>
        </w:rPr>
        <w:t>2 renal or neurotoxicity.</w:t>
      </w:r>
      <w:r w:rsidR="00023C40" w:rsidRPr="00EE5DE4">
        <w:rPr>
          <w:rFonts w:ascii="Book Antiqua" w:hAnsi="Book Antiqua"/>
        </w:rPr>
        <w:t xml:space="preserve"> </w:t>
      </w:r>
      <w:r w:rsidR="006D70A9" w:rsidRPr="00EE5DE4">
        <w:rPr>
          <w:rFonts w:ascii="Book Antiqua" w:hAnsi="Book Antiqua"/>
        </w:rPr>
        <w:t>TCE was compared between the two histological subtypes</w:t>
      </w:r>
      <w:r w:rsidRPr="00EE5DE4">
        <w:rPr>
          <w:rFonts w:ascii="Book Antiqua" w:hAnsi="Book Antiqua"/>
        </w:rPr>
        <w:t xml:space="preserve"> using </w:t>
      </w:r>
      <w:r w:rsidR="00CC649E" w:rsidRPr="00EE5DE4">
        <w:rPr>
          <w:rFonts w:ascii="Book Antiqua" w:hAnsi="Book Antiqua"/>
          <w:i/>
        </w:rPr>
        <w:sym w:font="Symbol" w:char="F063"/>
      </w:r>
      <w:r w:rsidR="00CC649E" w:rsidRPr="00EE5DE4">
        <w:rPr>
          <w:rFonts w:ascii="Book Antiqua" w:hAnsi="Book Antiqua" w:hint="eastAsia"/>
          <w:vertAlign w:val="superscript"/>
          <w:lang w:eastAsia="zh-CN"/>
        </w:rPr>
        <w:t>2</w:t>
      </w:r>
      <w:r w:rsidR="00C80C03" w:rsidRPr="00EE5DE4">
        <w:rPr>
          <w:rFonts w:ascii="Book Antiqua" w:hAnsi="Book Antiqua"/>
        </w:rPr>
        <w:t xml:space="preserve"> </w:t>
      </w:r>
      <w:r w:rsidRPr="00EE5DE4">
        <w:rPr>
          <w:rFonts w:ascii="Book Antiqua" w:hAnsi="Book Antiqua"/>
        </w:rPr>
        <w:t>test.</w:t>
      </w:r>
      <w:r w:rsidR="00023C40" w:rsidRPr="00EE5DE4">
        <w:rPr>
          <w:rFonts w:ascii="Book Antiqua" w:hAnsi="Book Antiqua"/>
        </w:rPr>
        <w:t xml:space="preserve"> </w:t>
      </w:r>
      <w:r w:rsidRPr="00EE5DE4">
        <w:rPr>
          <w:rFonts w:ascii="Book Antiqua" w:hAnsi="Book Antiqua"/>
        </w:rPr>
        <w:t xml:space="preserve">Time to TCE was compared </w:t>
      </w:r>
      <w:r w:rsidR="006D70A9" w:rsidRPr="00EE5DE4">
        <w:rPr>
          <w:rFonts w:ascii="Book Antiqua" w:hAnsi="Book Antiqua"/>
        </w:rPr>
        <w:t xml:space="preserve">between SCC and adenocarcinoma </w:t>
      </w:r>
      <w:r w:rsidRPr="00EE5DE4">
        <w:rPr>
          <w:rFonts w:ascii="Book Antiqua" w:hAnsi="Book Antiqua"/>
        </w:rPr>
        <w:t>using log rank test.</w:t>
      </w:r>
    </w:p>
    <w:p w14:paraId="0BD4D73A" w14:textId="364E0D74" w:rsidR="00176E1C" w:rsidRPr="00EE5DE4" w:rsidRDefault="000177E6" w:rsidP="00A41C15">
      <w:pPr>
        <w:spacing w:line="360" w:lineRule="auto"/>
        <w:ind w:firstLineChars="100" w:firstLine="240"/>
        <w:jc w:val="both"/>
        <w:rPr>
          <w:rFonts w:ascii="Book Antiqua" w:hAnsi="Book Antiqua"/>
        </w:rPr>
      </w:pPr>
      <w:r w:rsidRPr="00EE5DE4">
        <w:rPr>
          <w:rFonts w:ascii="Book Antiqua" w:hAnsi="Book Antiqua"/>
        </w:rPr>
        <w:t>T</w:t>
      </w:r>
      <w:r w:rsidR="00176E1C" w:rsidRPr="00EE5DE4">
        <w:rPr>
          <w:rFonts w:ascii="Book Antiqua" w:hAnsi="Book Antiqua"/>
        </w:rPr>
        <w:t>wo-sid</w:t>
      </w:r>
      <w:r w:rsidRPr="00EE5DE4">
        <w:rPr>
          <w:rFonts w:ascii="Book Antiqua" w:hAnsi="Book Antiqua"/>
        </w:rPr>
        <w:t xml:space="preserve">ed </w:t>
      </w:r>
      <w:r w:rsidR="00D82706" w:rsidRPr="00EE5DE4">
        <w:rPr>
          <w:rFonts w:ascii="Book Antiqua" w:hAnsi="Book Antiqua"/>
          <w:i/>
        </w:rPr>
        <w:t>P</w:t>
      </w:r>
      <w:r w:rsidRPr="00EE5DE4">
        <w:rPr>
          <w:rFonts w:ascii="Book Antiqua" w:hAnsi="Book Antiqua"/>
        </w:rPr>
        <w:t xml:space="preserve"> value of less than 0.0</w:t>
      </w:r>
      <w:r w:rsidR="00B56EEF" w:rsidRPr="00EE5DE4">
        <w:rPr>
          <w:rFonts w:ascii="Book Antiqua" w:hAnsi="Book Antiqua"/>
        </w:rPr>
        <w:t>5</w:t>
      </w:r>
      <w:r w:rsidRPr="00EE5DE4">
        <w:rPr>
          <w:rFonts w:ascii="Book Antiqua" w:hAnsi="Book Antiqua"/>
        </w:rPr>
        <w:t xml:space="preserve"> were</w:t>
      </w:r>
      <w:r w:rsidR="00176E1C" w:rsidRPr="00EE5DE4">
        <w:rPr>
          <w:rFonts w:ascii="Book Antiqua" w:hAnsi="Book Antiqua"/>
        </w:rPr>
        <w:t xml:space="preserve"> considered significant for </w:t>
      </w:r>
      <w:r w:rsidR="007D4E69" w:rsidRPr="00EE5DE4">
        <w:rPr>
          <w:rFonts w:ascii="Book Antiqua" w:hAnsi="Book Antiqua"/>
        </w:rPr>
        <w:t>the overall survival endpoint</w:t>
      </w:r>
      <w:r w:rsidRPr="00EE5DE4">
        <w:rPr>
          <w:rFonts w:ascii="Book Antiqua" w:hAnsi="Book Antiqua"/>
        </w:rPr>
        <w:t>,</w:t>
      </w:r>
      <w:r w:rsidR="00B56EEF" w:rsidRPr="00EE5DE4">
        <w:rPr>
          <w:rFonts w:ascii="Book Antiqua" w:hAnsi="Book Antiqua"/>
        </w:rPr>
        <w:t xml:space="preserve"> and 95</w:t>
      </w:r>
      <w:r w:rsidR="00176E1C" w:rsidRPr="00EE5DE4">
        <w:rPr>
          <w:rFonts w:ascii="Book Antiqua" w:hAnsi="Book Antiqua"/>
        </w:rPr>
        <w:t>% confidence intervals (CI) quoted.</w:t>
      </w:r>
      <w:r w:rsidR="007D4E69" w:rsidRPr="00EE5DE4">
        <w:rPr>
          <w:rFonts w:ascii="Book Antiqua" w:hAnsi="Book Antiqua"/>
        </w:rPr>
        <w:t xml:space="preserve"> </w:t>
      </w:r>
      <w:r w:rsidR="00176E1C" w:rsidRPr="00EE5DE4">
        <w:rPr>
          <w:rFonts w:ascii="Book Antiqua" w:hAnsi="Book Antiqua"/>
        </w:rPr>
        <w:t xml:space="preserve">Analyses were performed using SPSS package version </w:t>
      </w:r>
      <w:r w:rsidR="00C80C03" w:rsidRPr="00EE5DE4">
        <w:rPr>
          <w:rFonts w:ascii="Book Antiqua" w:hAnsi="Book Antiqua"/>
        </w:rPr>
        <w:t xml:space="preserve">23 </w:t>
      </w:r>
      <w:r w:rsidR="00176E1C" w:rsidRPr="00EE5DE4">
        <w:rPr>
          <w:rFonts w:ascii="Book Antiqua" w:hAnsi="Book Antiqua"/>
        </w:rPr>
        <w:t>(SPSS Inc, Chicago IL).</w:t>
      </w:r>
      <w:r w:rsidR="00023C40" w:rsidRPr="00EE5DE4">
        <w:rPr>
          <w:rFonts w:ascii="Book Antiqua" w:hAnsi="Book Antiqua"/>
        </w:rPr>
        <w:t xml:space="preserve"> </w:t>
      </w:r>
    </w:p>
    <w:p w14:paraId="7F5184A3" w14:textId="77777777" w:rsidR="00176E1C" w:rsidRPr="00EE5DE4" w:rsidRDefault="00176E1C" w:rsidP="00A41C15">
      <w:pPr>
        <w:spacing w:line="360" w:lineRule="auto"/>
        <w:jc w:val="both"/>
        <w:rPr>
          <w:rFonts w:ascii="Book Antiqua" w:hAnsi="Book Antiqua"/>
        </w:rPr>
      </w:pPr>
    </w:p>
    <w:p w14:paraId="755A66BC" w14:textId="77777777" w:rsidR="00176E1C" w:rsidRPr="00EE5DE4" w:rsidRDefault="00176E1C" w:rsidP="00A41C15">
      <w:pPr>
        <w:spacing w:line="360" w:lineRule="auto"/>
        <w:jc w:val="both"/>
        <w:rPr>
          <w:rFonts w:ascii="Book Antiqua" w:hAnsi="Book Antiqua"/>
          <w:b/>
        </w:rPr>
      </w:pPr>
      <w:r w:rsidRPr="00EE5DE4">
        <w:rPr>
          <w:rFonts w:ascii="Book Antiqua" w:hAnsi="Book Antiqua"/>
          <w:b/>
        </w:rPr>
        <w:t>RESULTS</w:t>
      </w:r>
    </w:p>
    <w:p w14:paraId="28242E83" w14:textId="5C3EBB08" w:rsidR="001F4108" w:rsidRPr="00EE5DE4" w:rsidRDefault="0085607E" w:rsidP="00A41C15">
      <w:pPr>
        <w:spacing w:line="360" w:lineRule="auto"/>
        <w:jc w:val="both"/>
        <w:rPr>
          <w:rFonts w:ascii="Book Antiqua" w:hAnsi="Book Antiqua"/>
          <w:b/>
          <w:i/>
        </w:rPr>
      </w:pPr>
      <w:r w:rsidRPr="00EE5DE4">
        <w:rPr>
          <w:rFonts w:ascii="Book Antiqua" w:hAnsi="Book Antiqua"/>
          <w:b/>
          <w:i/>
        </w:rPr>
        <w:t xml:space="preserve">Patient </w:t>
      </w:r>
      <w:r w:rsidR="00D82706" w:rsidRPr="00EE5DE4">
        <w:rPr>
          <w:rFonts w:ascii="Book Antiqua" w:hAnsi="Book Antiqua"/>
          <w:b/>
          <w:i/>
        </w:rPr>
        <w:t>c</w:t>
      </w:r>
      <w:r w:rsidRPr="00EE5DE4">
        <w:rPr>
          <w:rFonts w:ascii="Book Antiqua" w:hAnsi="Book Antiqua"/>
          <w:b/>
          <w:i/>
        </w:rPr>
        <w:t>haracteristics</w:t>
      </w:r>
    </w:p>
    <w:p w14:paraId="0F1926F1" w14:textId="68A2E96A" w:rsidR="008B3B39" w:rsidRPr="00EE5DE4" w:rsidRDefault="00816039" w:rsidP="00A41C15">
      <w:pPr>
        <w:spacing w:line="360" w:lineRule="auto"/>
        <w:jc w:val="both"/>
        <w:rPr>
          <w:rFonts w:ascii="Book Antiqua" w:hAnsi="Book Antiqua"/>
        </w:rPr>
      </w:pPr>
      <w:r w:rsidRPr="00EE5DE4">
        <w:rPr>
          <w:rFonts w:ascii="Book Antiqua" w:hAnsi="Book Antiqua"/>
        </w:rPr>
        <w:t>Of the 1836 patients randomised</w:t>
      </w:r>
      <w:r w:rsidR="008B3B39" w:rsidRPr="00EE5DE4">
        <w:rPr>
          <w:rFonts w:ascii="Book Antiqua" w:hAnsi="Book Antiqua"/>
        </w:rPr>
        <w:t xml:space="preserve"> to the three trials</w:t>
      </w:r>
      <w:r w:rsidRPr="00EE5DE4">
        <w:rPr>
          <w:rFonts w:ascii="Book Antiqua" w:hAnsi="Book Antiqua"/>
        </w:rPr>
        <w:t>,</w:t>
      </w:r>
      <w:r w:rsidR="00A37F01" w:rsidRPr="00EE5DE4">
        <w:rPr>
          <w:rFonts w:ascii="Book Antiqua" w:hAnsi="Book Antiqua"/>
        </w:rPr>
        <w:t xml:space="preserve"> 973 patients (53%)</w:t>
      </w:r>
      <w:r w:rsidRPr="00EE5DE4">
        <w:rPr>
          <w:rFonts w:ascii="Book Antiqua" w:hAnsi="Book Antiqua"/>
        </w:rPr>
        <w:t xml:space="preserve"> were eligible for this</w:t>
      </w:r>
      <w:r w:rsidR="008B3B39" w:rsidRPr="00EE5DE4">
        <w:rPr>
          <w:rFonts w:ascii="Book Antiqua" w:hAnsi="Book Antiqua"/>
        </w:rPr>
        <w:t xml:space="preserve"> pooled </w:t>
      </w:r>
      <w:r w:rsidRPr="00EE5DE4">
        <w:rPr>
          <w:rFonts w:ascii="Book Antiqua" w:hAnsi="Book Antiqua"/>
        </w:rPr>
        <w:t>analysis</w:t>
      </w:r>
      <w:r w:rsidR="00A45F17" w:rsidRPr="00EE5DE4">
        <w:rPr>
          <w:rFonts w:ascii="Book Antiqua" w:hAnsi="Book Antiqua"/>
        </w:rPr>
        <w:t xml:space="preserve"> as indicated in Figure 1</w:t>
      </w:r>
      <w:r w:rsidR="008B3B39" w:rsidRPr="00EE5DE4">
        <w:rPr>
          <w:rFonts w:ascii="Book Antiqua" w:hAnsi="Book Antiqua"/>
        </w:rPr>
        <w:t xml:space="preserve">. </w:t>
      </w:r>
      <w:r w:rsidR="00A45F17" w:rsidRPr="00EE5DE4">
        <w:rPr>
          <w:rFonts w:ascii="Book Antiqua" w:hAnsi="Book Antiqua"/>
        </w:rPr>
        <w:t>707 of the 1836 patients (39%) were excluded due to the primary tumour origin being gastric.</w:t>
      </w:r>
      <w:r w:rsidR="00023C40" w:rsidRPr="00EE5DE4">
        <w:rPr>
          <w:rFonts w:ascii="Book Antiqua" w:hAnsi="Book Antiqua"/>
        </w:rPr>
        <w:t xml:space="preserve"> </w:t>
      </w:r>
      <w:r w:rsidR="00A45F17" w:rsidRPr="00EE5DE4">
        <w:rPr>
          <w:rFonts w:ascii="Book Antiqua" w:hAnsi="Book Antiqua"/>
        </w:rPr>
        <w:t xml:space="preserve">Of the 973 eligible patients 841 </w:t>
      </w:r>
      <w:r w:rsidR="008B3B39" w:rsidRPr="00EE5DE4">
        <w:rPr>
          <w:rFonts w:ascii="Book Antiqua" w:hAnsi="Book Antiqua"/>
        </w:rPr>
        <w:t>(</w:t>
      </w:r>
      <w:r w:rsidR="00A45F17" w:rsidRPr="00EE5DE4">
        <w:rPr>
          <w:rFonts w:ascii="Book Antiqua" w:hAnsi="Book Antiqua"/>
        </w:rPr>
        <w:t>86%</w:t>
      </w:r>
      <w:r w:rsidR="008B3B39" w:rsidRPr="00EE5DE4">
        <w:rPr>
          <w:rFonts w:ascii="Book Antiqua" w:hAnsi="Book Antiqua"/>
        </w:rPr>
        <w:t>) had adenocarcinoma and</w:t>
      </w:r>
      <w:r w:rsidR="00744A76" w:rsidRPr="00EE5DE4">
        <w:rPr>
          <w:rFonts w:ascii="Book Antiqua" w:hAnsi="Book Antiqua"/>
        </w:rPr>
        <w:t xml:space="preserve"> </w:t>
      </w:r>
      <w:r w:rsidR="00A45F17" w:rsidRPr="00EE5DE4">
        <w:rPr>
          <w:rFonts w:ascii="Book Antiqua" w:hAnsi="Book Antiqua"/>
        </w:rPr>
        <w:t xml:space="preserve">132 </w:t>
      </w:r>
      <w:r w:rsidR="007D4E69" w:rsidRPr="00EE5DE4">
        <w:rPr>
          <w:rFonts w:ascii="Book Antiqua" w:hAnsi="Book Antiqua"/>
        </w:rPr>
        <w:t>(</w:t>
      </w:r>
      <w:r w:rsidR="00A45F17" w:rsidRPr="00EE5DE4">
        <w:rPr>
          <w:rFonts w:ascii="Book Antiqua" w:hAnsi="Book Antiqua"/>
        </w:rPr>
        <w:t>14%</w:t>
      </w:r>
      <w:r w:rsidR="008B3B39" w:rsidRPr="00EE5DE4">
        <w:rPr>
          <w:rFonts w:ascii="Book Antiqua" w:hAnsi="Book Antiqua"/>
        </w:rPr>
        <w:t>) had SCC.</w:t>
      </w:r>
      <w:r w:rsidR="00A45F17" w:rsidRPr="00EE5DE4">
        <w:rPr>
          <w:rFonts w:ascii="Book Antiqua" w:hAnsi="Book Antiqua"/>
        </w:rPr>
        <w:t xml:space="preserve"> Baseline patient characteristics are shown in Table 1. These were broadly balanced between the two histological sub-types except that predictably a greater proportion of adenocarcinoma</w:t>
      </w:r>
      <w:r w:rsidR="0085607E" w:rsidRPr="00EE5DE4">
        <w:rPr>
          <w:rFonts w:ascii="Book Antiqua" w:hAnsi="Book Antiqua"/>
        </w:rPr>
        <w:t xml:space="preserve"> occurred</w:t>
      </w:r>
      <w:r w:rsidR="00A45F17" w:rsidRPr="00EE5DE4">
        <w:rPr>
          <w:rFonts w:ascii="Book Antiqua" w:hAnsi="Book Antiqua"/>
        </w:rPr>
        <w:t xml:space="preserve"> at the </w:t>
      </w:r>
      <w:r w:rsidR="00796653" w:rsidRPr="00EE5DE4">
        <w:rPr>
          <w:rFonts w:ascii="Book Antiqua" w:hAnsi="Book Antiqua"/>
        </w:rPr>
        <w:t>OGJ</w:t>
      </w:r>
      <w:r w:rsidR="00A45F17" w:rsidRPr="00EE5DE4">
        <w:rPr>
          <w:rFonts w:ascii="Book Antiqua" w:hAnsi="Book Antiqua"/>
        </w:rPr>
        <w:t xml:space="preserve"> </w:t>
      </w:r>
      <w:r w:rsidR="0085607E" w:rsidRPr="00EE5DE4">
        <w:rPr>
          <w:rFonts w:ascii="Book Antiqua" w:hAnsi="Book Antiqua"/>
        </w:rPr>
        <w:t>with metastases</w:t>
      </w:r>
      <w:r w:rsidR="00A45F17" w:rsidRPr="00EE5DE4">
        <w:rPr>
          <w:rFonts w:ascii="Book Antiqua" w:hAnsi="Book Antiqua"/>
        </w:rPr>
        <w:t xml:space="preserve"> to the liver/peritoneum</w:t>
      </w:r>
      <w:r w:rsidR="00C10936" w:rsidRPr="00EE5DE4">
        <w:rPr>
          <w:rFonts w:ascii="Book Antiqua" w:hAnsi="Book Antiqua"/>
        </w:rPr>
        <w:t>,</w:t>
      </w:r>
      <w:r w:rsidR="0085607E" w:rsidRPr="00EE5DE4">
        <w:rPr>
          <w:rFonts w:ascii="Book Antiqua" w:hAnsi="Book Antiqua"/>
        </w:rPr>
        <w:t xml:space="preserve"> and there were more males with adenocarcinoma</w:t>
      </w:r>
      <w:r w:rsidR="00A45F17" w:rsidRPr="00EE5DE4">
        <w:rPr>
          <w:rFonts w:ascii="Book Antiqua" w:hAnsi="Book Antiqua"/>
        </w:rPr>
        <w:t xml:space="preserve">. </w:t>
      </w:r>
    </w:p>
    <w:p w14:paraId="6837465C" w14:textId="77777777" w:rsidR="0085607E" w:rsidRPr="00EE5DE4" w:rsidRDefault="0085607E" w:rsidP="00A41C15">
      <w:pPr>
        <w:spacing w:line="360" w:lineRule="auto"/>
        <w:jc w:val="both"/>
        <w:rPr>
          <w:rFonts w:ascii="Book Antiqua" w:hAnsi="Book Antiqua"/>
        </w:rPr>
      </w:pPr>
    </w:p>
    <w:p w14:paraId="2B9323D9" w14:textId="77777777" w:rsidR="0085607E" w:rsidRPr="00EE5DE4" w:rsidRDefault="0085607E" w:rsidP="00A41C15">
      <w:pPr>
        <w:spacing w:line="360" w:lineRule="auto"/>
        <w:jc w:val="both"/>
        <w:rPr>
          <w:rFonts w:ascii="Book Antiqua" w:hAnsi="Book Antiqua"/>
          <w:b/>
          <w:i/>
        </w:rPr>
      </w:pPr>
      <w:r w:rsidRPr="00EE5DE4">
        <w:rPr>
          <w:rFonts w:ascii="Book Antiqua" w:hAnsi="Book Antiqua"/>
          <w:b/>
          <w:i/>
        </w:rPr>
        <w:t>Survival</w:t>
      </w:r>
    </w:p>
    <w:p w14:paraId="46D2FFF1" w14:textId="78BB7A26" w:rsidR="0085607E" w:rsidRPr="00EE5DE4" w:rsidRDefault="0085607E" w:rsidP="00A41C15">
      <w:pPr>
        <w:spacing w:line="360" w:lineRule="auto"/>
        <w:jc w:val="both"/>
        <w:rPr>
          <w:rFonts w:ascii="Book Antiqua" w:hAnsi="Book Antiqua"/>
        </w:rPr>
      </w:pPr>
      <w:r w:rsidRPr="00EE5DE4">
        <w:rPr>
          <w:rFonts w:ascii="Book Antiqua" w:hAnsi="Book Antiqua"/>
        </w:rPr>
        <w:t xml:space="preserve">At the time of the data cut-off, </w:t>
      </w:r>
      <w:r w:rsidR="00EE55DC" w:rsidRPr="00EE5DE4">
        <w:rPr>
          <w:rFonts w:ascii="Book Antiqua" w:hAnsi="Book Antiqua"/>
        </w:rPr>
        <w:t xml:space="preserve">863 </w:t>
      </w:r>
      <w:r w:rsidRPr="00EE5DE4">
        <w:rPr>
          <w:rFonts w:ascii="Book Antiqua" w:hAnsi="Book Antiqua"/>
        </w:rPr>
        <w:t>of the 973 patients (</w:t>
      </w:r>
      <w:r w:rsidR="00EE55DC" w:rsidRPr="00EE5DE4">
        <w:rPr>
          <w:rFonts w:ascii="Book Antiqua" w:hAnsi="Book Antiqua"/>
        </w:rPr>
        <w:t>88</w:t>
      </w:r>
      <w:r w:rsidRPr="00EE5DE4">
        <w:rPr>
          <w:rFonts w:ascii="Book Antiqua" w:hAnsi="Book Antiqua"/>
        </w:rPr>
        <w:t xml:space="preserve">%) had died and the median follow-up for surviving patients was </w:t>
      </w:r>
      <w:r w:rsidR="00EE55DC" w:rsidRPr="00EE5DE4">
        <w:rPr>
          <w:rFonts w:ascii="Book Antiqua" w:hAnsi="Book Antiqua"/>
        </w:rPr>
        <w:t xml:space="preserve">19 </w:t>
      </w:r>
      <w:r w:rsidRPr="00EE5DE4">
        <w:rPr>
          <w:rFonts w:ascii="Book Antiqua" w:hAnsi="Book Antiqua"/>
        </w:rPr>
        <w:t xml:space="preserve">mo. The median survival for </w:t>
      </w:r>
      <w:r w:rsidRPr="00EE5DE4">
        <w:rPr>
          <w:rFonts w:ascii="Book Antiqua" w:hAnsi="Book Antiqua"/>
        </w:rPr>
        <w:lastRenderedPageBreak/>
        <w:t xml:space="preserve">the whole cohort of 973 eligible patients was </w:t>
      </w:r>
      <w:r w:rsidR="00A93B5E" w:rsidRPr="00EE5DE4">
        <w:rPr>
          <w:rFonts w:ascii="Book Antiqua" w:hAnsi="Book Antiqua"/>
        </w:rPr>
        <w:t>9.4 mo</w:t>
      </w:r>
      <w:r w:rsidR="006E3B10" w:rsidRPr="00EE5DE4">
        <w:rPr>
          <w:rFonts w:ascii="Book Antiqua" w:hAnsi="Book Antiqua"/>
        </w:rPr>
        <w:t xml:space="preserve"> (95%</w:t>
      </w:r>
      <w:r w:rsidR="00A93B5E" w:rsidRPr="00EE5DE4">
        <w:rPr>
          <w:rFonts w:ascii="Book Antiqua" w:hAnsi="Book Antiqua"/>
        </w:rPr>
        <w:t>CI</w:t>
      </w:r>
      <w:r w:rsidR="006E3B10" w:rsidRPr="00EE5DE4">
        <w:rPr>
          <w:rFonts w:ascii="Book Antiqua" w:hAnsi="Book Antiqua"/>
          <w:lang w:eastAsia="zh-CN"/>
        </w:rPr>
        <w:t>:</w:t>
      </w:r>
      <w:r w:rsidR="00E35E12" w:rsidRPr="00EE5DE4">
        <w:rPr>
          <w:rFonts w:ascii="Book Antiqua" w:hAnsi="Book Antiqua"/>
        </w:rPr>
        <w:t xml:space="preserve"> 8.8</w:t>
      </w:r>
      <w:r w:rsidR="00522CAE" w:rsidRPr="00EE5DE4">
        <w:rPr>
          <w:rFonts w:ascii="Book Antiqua" w:hAnsi="Book Antiqua"/>
        </w:rPr>
        <w:t>2</w:t>
      </w:r>
      <w:r w:rsidR="00E35E12" w:rsidRPr="00EE5DE4">
        <w:rPr>
          <w:rFonts w:ascii="Book Antiqua" w:hAnsi="Book Antiqua"/>
        </w:rPr>
        <w:t>-9.9</w:t>
      </w:r>
      <w:r w:rsidR="00522CAE" w:rsidRPr="00EE5DE4">
        <w:rPr>
          <w:rFonts w:ascii="Book Antiqua" w:hAnsi="Book Antiqua"/>
        </w:rPr>
        <w:t>9</w:t>
      </w:r>
      <w:r w:rsidR="00E35E12" w:rsidRPr="00EE5DE4">
        <w:rPr>
          <w:rFonts w:ascii="Book Antiqua" w:hAnsi="Book Antiqua"/>
        </w:rPr>
        <w:t>)</w:t>
      </w:r>
      <w:r w:rsidRPr="00EE5DE4">
        <w:rPr>
          <w:rFonts w:ascii="Book Antiqua" w:hAnsi="Book Antiqua"/>
        </w:rPr>
        <w:t xml:space="preserve">. One year survival was </w:t>
      </w:r>
      <w:r w:rsidR="00D07695" w:rsidRPr="00EE5DE4">
        <w:rPr>
          <w:rFonts w:ascii="Book Antiqua" w:hAnsi="Book Antiqua"/>
        </w:rPr>
        <w:t>37.3</w:t>
      </w:r>
      <w:r w:rsidR="00E35E12" w:rsidRPr="00EE5DE4">
        <w:rPr>
          <w:rFonts w:ascii="Book Antiqua" w:hAnsi="Book Antiqua"/>
        </w:rPr>
        <w:t xml:space="preserve">% </w:t>
      </w:r>
      <w:r w:rsidR="006E3B10" w:rsidRPr="00EE5DE4">
        <w:rPr>
          <w:rFonts w:ascii="Book Antiqua" w:hAnsi="Book Antiqua"/>
        </w:rPr>
        <w:t>(95%</w:t>
      </w:r>
      <w:r w:rsidR="00A93B5E" w:rsidRPr="00EE5DE4">
        <w:rPr>
          <w:rFonts w:ascii="Book Antiqua" w:hAnsi="Book Antiqua"/>
        </w:rPr>
        <w:t>CI</w:t>
      </w:r>
      <w:r w:rsidR="006E3B10" w:rsidRPr="00EE5DE4">
        <w:rPr>
          <w:rFonts w:ascii="Book Antiqua" w:hAnsi="Book Antiqua"/>
          <w:lang w:eastAsia="zh-CN"/>
        </w:rPr>
        <w:t>:</w:t>
      </w:r>
      <w:r w:rsidRPr="00EE5DE4">
        <w:rPr>
          <w:rFonts w:ascii="Book Antiqua" w:hAnsi="Book Antiqua"/>
        </w:rPr>
        <w:t xml:space="preserve"> </w:t>
      </w:r>
      <w:r w:rsidR="00D07695" w:rsidRPr="00EE5DE4">
        <w:rPr>
          <w:rFonts w:ascii="Book Antiqua" w:hAnsi="Book Antiqua"/>
        </w:rPr>
        <w:t>37.27</w:t>
      </w:r>
      <w:r w:rsidR="00E35E12" w:rsidRPr="00EE5DE4">
        <w:rPr>
          <w:rFonts w:ascii="Book Antiqua" w:hAnsi="Book Antiqua"/>
        </w:rPr>
        <w:t>-</w:t>
      </w:r>
      <w:r w:rsidR="00D07695" w:rsidRPr="00EE5DE4">
        <w:rPr>
          <w:rFonts w:ascii="Book Antiqua" w:hAnsi="Book Antiqua"/>
        </w:rPr>
        <w:t>37.33</w:t>
      </w:r>
      <w:r w:rsidRPr="00EE5DE4">
        <w:rPr>
          <w:rFonts w:ascii="Book Antiqua" w:hAnsi="Book Antiqua"/>
        </w:rPr>
        <w:t xml:space="preserve">) and 2 year survival was </w:t>
      </w:r>
      <w:r w:rsidR="00D07695" w:rsidRPr="00EE5DE4">
        <w:rPr>
          <w:rFonts w:ascii="Book Antiqua" w:hAnsi="Book Antiqua"/>
        </w:rPr>
        <w:t>13.5</w:t>
      </w:r>
      <w:r w:rsidR="00E35E12" w:rsidRPr="00EE5DE4">
        <w:rPr>
          <w:rFonts w:ascii="Book Antiqua" w:hAnsi="Book Antiqua"/>
        </w:rPr>
        <w:t xml:space="preserve">% </w:t>
      </w:r>
      <w:r w:rsidR="006E3B10" w:rsidRPr="00EE5DE4">
        <w:rPr>
          <w:rFonts w:ascii="Book Antiqua" w:hAnsi="Book Antiqua"/>
        </w:rPr>
        <w:t>(95%</w:t>
      </w:r>
      <w:r w:rsidRPr="00EE5DE4">
        <w:rPr>
          <w:rFonts w:ascii="Book Antiqua" w:hAnsi="Book Antiqua"/>
        </w:rPr>
        <w:t>CI</w:t>
      </w:r>
      <w:r w:rsidR="006E3B10" w:rsidRPr="00EE5DE4">
        <w:rPr>
          <w:rFonts w:ascii="Book Antiqua" w:hAnsi="Book Antiqua"/>
          <w:lang w:eastAsia="zh-CN"/>
        </w:rPr>
        <w:t>:</w:t>
      </w:r>
      <w:r w:rsidR="00E35E12" w:rsidRPr="00EE5DE4">
        <w:rPr>
          <w:rFonts w:ascii="Book Antiqua" w:hAnsi="Book Antiqua"/>
        </w:rPr>
        <w:t xml:space="preserve"> </w:t>
      </w:r>
      <w:r w:rsidR="00D07695" w:rsidRPr="00EE5DE4">
        <w:rPr>
          <w:rFonts w:ascii="Book Antiqua" w:hAnsi="Book Antiqua"/>
        </w:rPr>
        <w:t>13.48</w:t>
      </w:r>
      <w:r w:rsidR="006E3B10" w:rsidRPr="00EE5DE4">
        <w:rPr>
          <w:rFonts w:ascii="Book Antiqua" w:hAnsi="Book Antiqua"/>
          <w:lang w:eastAsia="zh-CN"/>
        </w:rPr>
        <w:t>-</w:t>
      </w:r>
      <w:r w:rsidR="00D07695" w:rsidRPr="00EE5DE4">
        <w:rPr>
          <w:rFonts w:ascii="Book Antiqua" w:hAnsi="Book Antiqua"/>
        </w:rPr>
        <w:t>13.52</w:t>
      </w:r>
      <w:r w:rsidRPr="00EE5DE4">
        <w:rPr>
          <w:rFonts w:ascii="Book Antiqua" w:hAnsi="Book Antiqua"/>
        </w:rPr>
        <w:t>).</w:t>
      </w:r>
      <w:r w:rsidR="00023C40" w:rsidRPr="00EE5DE4">
        <w:rPr>
          <w:rFonts w:ascii="Book Antiqua" w:hAnsi="Book Antiqua"/>
        </w:rPr>
        <w:t xml:space="preserve"> </w:t>
      </w:r>
      <w:r w:rsidRPr="00EE5DE4">
        <w:rPr>
          <w:rFonts w:ascii="Book Antiqua" w:hAnsi="Book Antiqua"/>
        </w:rPr>
        <w:t xml:space="preserve">There was no significant difference in </w:t>
      </w:r>
      <w:r w:rsidR="00D47722" w:rsidRPr="00EE5DE4">
        <w:rPr>
          <w:rFonts w:ascii="Book Antiqua" w:hAnsi="Book Antiqua"/>
        </w:rPr>
        <w:t>survival</w:t>
      </w:r>
      <w:r w:rsidR="00023C40" w:rsidRPr="00EE5DE4">
        <w:rPr>
          <w:rFonts w:ascii="Book Antiqua" w:hAnsi="Book Antiqua"/>
        </w:rPr>
        <w:t xml:space="preserve"> </w:t>
      </w:r>
      <w:r w:rsidRPr="00EE5DE4">
        <w:rPr>
          <w:rFonts w:ascii="Book Antiqua" w:hAnsi="Book Antiqua"/>
        </w:rPr>
        <w:t>between patients with adenocarcinoma</w:t>
      </w:r>
      <w:r w:rsidR="00C42F69" w:rsidRPr="00EE5DE4">
        <w:rPr>
          <w:rFonts w:ascii="Book Antiqua" w:hAnsi="Book Antiqua"/>
        </w:rPr>
        <w:t xml:space="preserve"> </w:t>
      </w:r>
      <w:r w:rsidRPr="00EE5DE4">
        <w:rPr>
          <w:rFonts w:ascii="Book Antiqua" w:hAnsi="Book Antiqua"/>
        </w:rPr>
        <w:t>and SCC</w:t>
      </w:r>
      <w:r w:rsidR="00D47722" w:rsidRPr="00EE5DE4">
        <w:rPr>
          <w:rFonts w:ascii="Book Antiqua" w:hAnsi="Book Antiqua"/>
        </w:rPr>
        <w:t>,</w:t>
      </w:r>
      <w:r w:rsidR="00C42F69" w:rsidRPr="00EE5DE4">
        <w:rPr>
          <w:rFonts w:ascii="Book Antiqua" w:hAnsi="Book Antiqua"/>
        </w:rPr>
        <w:t xml:space="preserve"> </w:t>
      </w:r>
      <w:r w:rsidR="00D47722" w:rsidRPr="00EE5DE4">
        <w:rPr>
          <w:rFonts w:ascii="Book Antiqua" w:hAnsi="Book Antiqua"/>
        </w:rPr>
        <w:t xml:space="preserve">with median OS of 9.5 </w:t>
      </w:r>
      <w:r w:rsidR="00910D09" w:rsidRPr="00EE5DE4">
        <w:rPr>
          <w:rFonts w:ascii="Book Antiqua" w:hAnsi="Book Antiqua"/>
        </w:rPr>
        <w:t>mo</w:t>
      </w:r>
      <w:r w:rsidR="00910D09" w:rsidRPr="00EE5DE4">
        <w:rPr>
          <w:rFonts w:ascii="Book Antiqua" w:hAnsi="Book Antiqua"/>
          <w:i/>
        </w:rPr>
        <w:t xml:space="preserve"> </w:t>
      </w:r>
      <w:r w:rsidR="00CC649E" w:rsidRPr="00EE5DE4">
        <w:rPr>
          <w:rFonts w:ascii="Book Antiqua" w:hAnsi="Book Antiqua"/>
          <w:i/>
        </w:rPr>
        <w:t>vs</w:t>
      </w:r>
      <w:r w:rsidR="00D47722" w:rsidRPr="00EE5DE4">
        <w:rPr>
          <w:rFonts w:ascii="Book Antiqua" w:hAnsi="Book Antiqua"/>
        </w:rPr>
        <w:t xml:space="preserve"> 7.6 mo (</w:t>
      </w:r>
      <w:r w:rsidR="006E3B10" w:rsidRPr="00EE5DE4">
        <w:rPr>
          <w:rFonts w:ascii="Book Antiqua" w:hAnsi="Book Antiqua"/>
        </w:rPr>
        <w:t>HR 0.85, 95%</w:t>
      </w:r>
      <w:r w:rsidR="00004A77" w:rsidRPr="00EE5DE4">
        <w:rPr>
          <w:rFonts w:ascii="Book Antiqua" w:hAnsi="Book Antiqua"/>
        </w:rPr>
        <w:t>CI</w:t>
      </w:r>
      <w:r w:rsidR="006E3B10" w:rsidRPr="00EE5DE4">
        <w:rPr>
          <w:rFonts w:ascii="Book Antiqua" w:hAnsi="Book Antiqua"/>
          <w:lang w:eastAsia="zh-CN"/>
        </w:rPr>
        <w:t>:</w:t>
      </w:r>
      <w:r w:rsidR="00004A77" w:rsidRPr="00EE5DE4">
        <w:rPr>
          <w:rFonts w:ascii="Book Antiqua" w:hAnsi="Book Antiqua"/>
        </w:rPr>
        <w:t xml:space="preserve"> 0.70-1.03, </w:t>
      </w:r>
      <w:r w:rsidR="006E3B10" w:rsidRPr="00EE5DE4">
        <w:rPr>
          <w:rFonts w:ascii="Book Antiqua" w:hAnsi="Book Antiqua"/>
          <w:i/>
        </w:rPr>
        <w:t>P</w:t>
      </w:r>
      <w:r w:rsidR="006E3B10" w:rsidRPr="00EE5DE4">
        <w:rPr>
          <w:rFonts w:ascii="Book Antiqua" w:hAnsi="Book Antiqua"/>
          <w:lang w:eastAsia="zh-CN"/>
        </w:rPr>
        <w:t xml:space="preserve"> </w:t>
      </w:r>
      <w:r w:rsidR="00004A77" w:rsidRPr="00EE5DE4">
        <w:rPr>
          <w:rFonts w:ascii="Book Antiqua" w:hAnsi="Book Antiqua"/>
        </w:rPr>
        <w:t>=</w:t>
      </w:r>
      <w:r w:rsidR="006E3B10" w:rsidRPr="00EE5DE4">
        <w:rPr>
          <w:rFonts w:ascii="Book Antiqua" w:hAnsi="Book Antiqua"/>
          <w:lang w:eastAsia="zh-CN"/>
        </w:rPr>
        <w:t xml:space="preserve"> </w:t>
      </w:r>
      <w:r w:rsidR="00004A77" w:rsidRPr="00EE5DE4">
        <w:rPr>
          <w:rFonts w:ascii="Book Antiqua" w:hAnsi="Book Antiqua"/>
        </w:rPr>
        <w:t>0.09)</w:t>
      </w:r>
      <w:r w:rsidRPr="00EE5DE4">
        <w:rPr>
          <w:rFonts w:ascii="Book Antiqua" w:hAnsi="Book Antiqua"/>
        </w:rPr>
        <w:t>, although the curves did</w:t>
      </w:r>
      <w:r w:rsidR="00355982" w:rsidRPr="00EE5DE4">
        <w:rPr>
          <w:rFonts w:ascii="Book Antiqua" w:hAnsi="Book Antiqua"/>
        </w:rPr>
        <w:t xml:space="preserve"> appear to</w:t>
      </w:r>
      <w:r w:rsidRPr="00EE5DE4">
        <w:rPr>
          <w:rFonts w:ascii="Book Antiqua" w:hAnsi="Book Antiqua"/>
        </w:rPr>
        <w:t xml:space="preserve"> separate </w:t>
      </w:r>
      <w:r w:rsidR="00355982" w:rsidRPr="00EE5DE4">
        <w:rPr>
          <w:rFonts w:ascii="Book Antiqua" w:hAnsi="Book Antiqua"/>
        </w:rPr>
        <w:t>between 6 months to 2 years suggestive of a poorer survival for SCC during this period (</w:t>
      </w:r>
      <w:r w:rsidR="00004A77" w:rsidRPr="00EE5DE4">
        <w:rPr>
          <w:rFonts w:ascii="Book Antiqua" w:hAnsi="Book Antiqua"/>
        </w:rPr>
        <w:t>Figure</w:t>
      </w:r>
      <w:r w:rsidR="00355982" w:rsidRPr="00EE5DE4">
        <w:rPr>
          <w:rFonts w:ascii="Book Antiqua" w:hAnsi="Book Antiqua"/>
        </w:rPr>
        <w:t xml:space="preserve"> 2</w:t>
      </w:r>
      <w:r w:rsidR="00004A77" w:rsidRPr="00EE5DE4">
        <w:rPr>
          <w:rFonts w:ascii="Book Antiqua" w:hAnsi="Book Antiqua"/>
        </w:rPr>
        <w:t>A</w:t>
      </w:r>
      <w:r w:rsidR="00355982" w:rsidRPr="00EE5DE4">
        <w:rPr>
          <w:rFonts w:ascii="Book Antiqua" w:hAnsi="Book Antiqua"/>
        </w:rPr>
        <w:t xml:space="preserve">). One and two year survival figures for adenocarcinoma </w:t>
      </w:r>
      <w:r w:rsidR="00E35E12" w:rsidRPr="00EE5DE4">
        <w:rPr>
          <w:rFonts w:ascii="Book Antiqua" w:hAnsi="Book Antiqua"/>
        </w:rPr>
        <w:t>w</w:t>
      </w:r>
      <w:r w:rsidR="00355982" w:rsidRPr="00EE5DE4">
        <w:rPr>
          <w:rFonts w:ascii="Book Antiqua" w:hAnsi="Book Antiqua"/>
        </w:rPr>
        <w:t xml:space="preserve">ere </w:t>
      </w:r>
      <w:r w:rsidR="008A230E" w:rsidRPr="00EE5DE4">
        <w:rPr>
          <w:rFonts w:ascii="Book Antiqua" w:hAnsi="Book Antiqua"/>
        </w:rPr>
        <w:t>38.8</w:t>
      </w:r>
      <w:r w:rsidR="006E3B10" w:rsidRPr="00EE5DE4">
        <w:rPr>
          <w:rFonts w:ascii="Book Antiqua" w:hAnsi="Book Antiqua"/>
        </w:rPr>
        <w:t>% (95%</w:t>
      </w:r>
      <w:r w:rsidR="00A93B5E" w:rsidRPr="00EE5DE4">
        <w:rPr>
          <w:rFonts w:ascii="Book Antiqua" w:hAnsi="Book Antiqua"/>
        </w:rPr>
        <w:t>CI</w:t>
      </w:r>
      <w:r w:rsidR="006E3B10" w:rsidRPr="00EE5DE4">
        <w:rPr>
          <w:rFonts w:ascii="Book Antiqua" w:hAnsi="Book Antiqua"/>
          <w:lang w:eastAsia="zh-CN"/>
        </w:rPr>
        <w:t>:</w:t>
      </w:r>
      <w:r w:rsidR="00E35E12" w:rsidRPr="00EE5DE4">
        <w:rPr>
          <w:rFonts w:ascii="Book Antiqua" w:hAnsi="Book Antiqua"/>
        </w:rPr>
        <w:t xml:space="preserve"> </w:t>
      </w:r>
      <w:r w:rsidR="008A230E" w:rsidRPr="00EE5DE4">
        <w:rPr>
          <w:rFonts w:ascii="Book Antiqua" w:hAnsi="Book Antiqua"/>
        </w:rPr>
        <w:t>38.77</w:t>
      </w:r>
      <w:r w:rsidR="00E35E12" w:rsidRPr="00EE5DE4">
        <w:rPr>
          <w:rFonts w:ascii="Book Antiqua" w:hAnsi="Book Antiqua"/>
        </w:rPr>
        <w:t>-</w:t>
      </w:r>
      <w:r w:rsidR="008A230E" w:rsidRPr="00EE5DE4">
        <w:rPr>
          <w:rFonts w:ascii="Book Antiqua" w:hAnsi="Book Antiqua"/>
        </w:rPr>
        <w:t>38.83</w:t>
      </w:r>
      <w:r w:rsidR="00E35E12" w:rsidRPr="00EE5DE4">
        <w:rPr>
          <w:rFonts w:ascii="Book Antiqua" w:hAnsi="Book Antiqua"/>
        </w:rPr>
        <w:t>)</w:t>
      </w:r>
      <w:r w:rsidR="00355982" w:rsidRPr="00EE5DE4">
        <w:rPr>
          <w:rFonts w:ascii="Book Antiqua" w:hAnsi="Book Antiqua"/>
        </w:rPr>
        <w:t xml:space="preserve"> and</w:t>
      </w:r>
      <w:r w:rsidR="00E35E12" w:rsidRPr="00EE5DE4">
        <w:rPr>
          <w:rFonts w:ascii="Book Antiqua" w:hAnsi="Book Antiqua"/>
        </w:rPr>
        <w:t xml:space="preserve"> </w:t>
      </w:r>
      <w:r w:rsidR="008A230E" w:rsidRPr="00EE5DE4">
        <w:rPr>
          <w:rFonts w:ascii="Book Antiqua" w:hAnsi="Book Antiqua"/>
        </w:rPr>
        <w:t>13.6</w:t>
      </w:r>
      <w:r w:rsidR="006E3B10" w:rsidRPr="00EE5DE4">
        <w:rPr>
          <w:rFonts w:ascii="Book Antiqua" w:hAnsi="Book Antiqua"/>
        </w:rPr>
        <w:t>% (95%</w:t>
      </w:r>
      <w:r w:rsidR="00A93B5E" w:rsidRPr="00EE5DE4">
        <w:rPr>
          <w:rFonts w:ascii="Book Antiqua" w:hAnsi="Book Antiqua"/>
        </w:rPr>
        <w:t>CI</w:t>
      </w:r>
      <w:r w:rsidR="006E3B10" w:rsidRPr="00EE5DE4">
        <w:rPr>
          <w:rFonts w:ascii="Book Antiqua" w:hAnsi="Book Antiqua"/>
          <w:lang w:eastAsia="zh-CN"/>
        </w:rPr>
        <w:t>:</w:t>
      </w:r>
      <w:r w:rsidR="00E35E12" w:rsidRPr="00EE5DE4">
        <w:rPr>
          <w:rFonts w:ascii="Book Antiqua" w:hAnsi="Book Antiqua"/>
        </w:rPr>
        <w:t xml:space="preserve"> </w:t>
      </w:r>
      <w:r w:rsidR="008A230E" w:rsidRPr="00EE5DE4">
        <w:rPr>
          <w:rFonts w:ascii="Book Antiqua" w:hAnsi="Book Antiqua"/>
        </w:rPr>
        <w:t>13.57</w:t>
      </w:r>
      <w:r w:rsidR="00E35E12" w:rsidRPr="00EE5DE4">
        <w:rPr>
          <w:rFonts w:ascii="Book Antiqua" w:hAnsi="Book Antiqua"/>
        </w:rPr>
        <w:t>-</w:t>
      </w:r>
      <w:r w:rsidR="008A230E" w:rsidRPr="00EE5DE4">
        <w:rPr>
          <w:rFonts w:ascii="Book Antiqua" w:hAnsi="Book Antiqua"/>
        </w:rPr>
        <w:t>13.63</w:t>
      </w:r>
      <w:r w:rsidR="00E35E12" w:rsidRPr="00EE5DE4">
        <w:rPr>
          <w:rFonts w:ascii="Book Antiqua" w:hAnsi="Book Antiqua"/>
        </w:rPr>
        <w:t xml:space="preserve">) respectively and for SCC were </w:t>
      </w:r>
      <w:r w:rsidR="008A230E" w:rsidRPr="00EE5DE4">
        <w:rPr>
          <w:rFonts w:ascii="Book Antiqua" w:hAnsi="Book Antiqua"/>
        </w:rPr>
        <w:t>28.2</w:t>
      </w:r>
      <w:r w:rsidR="00643FDE">
        <w:rPr>
          <w:rFonts w:ascii="Book Antiqua" w:hAnsi="Book Antiqua"/>
        </w:rPr>
        <w:t>% (95%</w:t>
      </w:r>
      <w:r w:rsidR="00E35E12" w:rsidRPr="00EE5DE4">
        <w:rPr>
          <w:rFonts w:ascii="Book Antiqua" w:hAnsi="Book Antiqua"/>
        </w:rPr>
        <w:t>CI</w:t>
      </w:r>
      <w:r w:rsidR="00643FDE">
        <w:rPr>
          <w:rFonts w:ascii="Book Antiqua" w:hAnsi="Book Antiqua" w:hint="eastAsia"/>
          <w:lang w:eastAsia="zh-CN"/>
        </w:rPr>
        <w:t>:</w:t>
      </w:r>
      <w:r w:rsidR="00E35E12" w:rsidRPr="00EE5DE4">
        <w:rPr>
          <w:rFonts w:ascii="Book Antiqua" w:hAnsi="Book Antiqua"/>
        </w:rPr>
        <w:t xml:space="preserve"> </w:t>
      </w:r>
      <w:r w:rsidR="008A230E" w:rsidRPr="00EE5DE4">
        <w:rPr>
          <w:rFonts w:ascii="Book Antiqua" w:hAnsi="Book Antiqua"/>
        </w:rPr>
        <w:t>28.12</w:t>
      </w:r>
      <w:r w:rsidR="00E35E12" w:rsidRPr="00EE5DE4">
        <w:rPr>
          <w:rFonts w:ascii="Book Antiqua" w:hAnsi="Book Antiqua"/>
        </w:rPr>
        <w:t>-</w:t>
      </w:r>
      <w:r w:rsidR="008A230E" w:rsidRPr="00EE5DE4">
        <w:rPr>
          <w:rFonts w:ascii="Book Antiqua" w:hAnsi="Book Antiqua"/>
        </w:rPr>
        <w:t>28.28</w:t>
      </w:r>
      <w:r w:rsidR="00E35E12" w:rsidRPr="00EE5DE4">
        <w:rPr>
          <w:rFonts w:ascii="Book Antiqua" w:hAnsi="Book Antiqua"/>
        </w:rPr>
        <w:t xml:space="preserve">) and </w:t>
      </w:r>
      <w:r w:rsidR="008A230E" w:rsidRPr="00EE5DE4">
        <w:rPr>
          <w:rFonts w:ascii="Book Antiqua" w:hAnsi="Book Antiqua"/>
        </w:rPr>
        <w:t>12.</w:t>
      </w:r>
      <w:r w:rsidR="00027504" w:rsidRPr="00EE5DE4">
        <w:rPr>
          <w:rFonts w:ascii="Book Antiqua" w:hAnsi="Book Antiqua"/>
        </w:rPr>
        <w:t>3</w:t>
      </w:r>
      <w:r w:rsidR="006E3B10" w:rsidRPr="00EE5DE4">
        <w:rPr>
          <w:rFonts w:ascii="Book Antiqua" w:hAnsi="Book Antiqua"/>
        </w:rPr>
        <w:t>% (95%</w:t>
      </w:r>
      <w:r w:rsidR="00A93B5E" w:rsidRPr="00EE5DE4">
        <w:rPr>
          <w:rFonts w:ascii="Book Antiqua" w:hAnsi="Book Antiqua"/>
        </w:rPr>
        <w:t>CI</w:t>
      </w:r>
      <w:r w:rsidR="006E3B10" w:rsidRPr="00EE5DE4">
        <w:rPr>
          <w:rFonts w:ascii="Book Antiqua" w:hAnsi="Book Antiqua"/>
          <w:lang w:eastAsia="zh-CN"/>
        </w:rPr>
        <w:t>:</w:t>
      </w:r>
      <w:r w:rsidR="00E35E12" w:rsidRPr="00EE5DE4">
        <w:rPr>
          <w:rFonts w:ascii="Book Antiqua" w:hAnsi="Book Antiqua"/>
        </w:rPr>
        <w:t xml:space="preserve"> </w:t>
      </w:r>
      <w:r w:rsidR="008A230E" w:rsidRPr="00EE5DE4">
        <w:rPr>
          <w:rFonts w:ascii="Book Antiqua" w:hAnsi="Book Antiqua"/>
        </w:rPr>
        <w:t>12.24</w:t>
      </w:r>
      <w:r w:rsidR="00E35E12" w:rsidRPr="00EE5DE4">
        <w:rPr>
          <w:rFonts w:ascii="Book Antiqua" w:hAnsi="Book Antiqua"/>
        </w:rPr>
        <w:t>-</w:t>
      </w:r>
      <w:r w:rsidR="008A230E" w:rsidRPr="00EE5DE4">
        <w:rPr>
          <w:rFonts w:ascii="Book Antiqua" w:hAnsi="Book Antiqua"/>
        </w:rPr>
        <w:t>12.36</w:t>
      </w:r>
      <w:r w:rsidR="00E35E12" w:rsidRPr="00EE5DE4">
        <w:rPr>
          <w:rFonts w:ascii="Book Antiqua" w:hAnsi="Book Antiqua"/>
        </w:rPr>
        <w:t>).</w:t>
      </w:r>
      <w:r w:rsidR="0053608A" w:rsidRPr="00EE5DE4">
        <w:rPr>
          <w:rFonts w:ascii="Book Antiqua" w:hAnsi="Book Antiqua"/>
        </w:rPr>
        <w:t xml:space="preserve"> </w:t>
      </w:r>
      <w:r w:rsidR="000A7648" w:rsidRPr="00EE5DE4">
        <w:rPr>
          <w:rFonts w:ascii="Book Antiqua" w:hAnsi="Book Antiqua"/>
        </w:rPr>
        <w:t xml:space="preserve">When considering </w:t>
      </w:r>
      <w:r w:rsidR="00381F7C">
        <w:rPr>
          <w:rFonts w:ascii="Book Antiqua" w:hAnsi="Book Antiqua"/>
          <w:lang w:eastAsia="zh-CN"/>
        </w:rPr>
        <w:t>“</w:t>
      </w:r>
      <w:r w:rsidR="000A7648" w:rsidRPr="00EE5DE4">
        <w:rPr>
          <w:rFonts w:ascii="Book Antiqua" w:hAnsi="Book Antiqua"/>
        </w:rPr>
        <w:t>true</w:t>
      </w:r>
      <w:r w:rsidR="00381F7C">
        <w:rPr>
          <w:rFonts w:ascii="Book Antiqua" w:hAnsi="Book Antiqua"/>
          <w:lang w:eastAsia="zh-CN"/>
        </w:rPr>
        <w:t>”</w:t>
      </w:r>
      <w:r w:rsidR="000A7648" w:rsidRPr="00EE5DE4">
        <w:rPr>
          <w:rFonts w:ascii="Book Antiqua" w:hAnsi="Book Antiqua"/>
        </w:rPr>
        <w:t xml:space="preserve"> oesophageal cancer patients </w:t>
      </w:r>
      <w:r w:rsidR="00C42F69" w:rsidRPr="00EE5DE4">
        <w:rPr>
          <w:rFonts w:ascii="Book Antiqua" w:hAnsi="Book Antiqua"/>
        </w:rPr>
        <w:t xml:space="preserve">only </w:t>
      </w:r>
      <w:r w:rsidR="000A7648" w:rsidRPr="00EE5DE4">
        <w:rPr>
          <w:rFonts w:ascii="Book Antiqua" w:hAnsi="Book Antiqua"/>
        </w:rPr>
        <w:t xml:space="preserve">and </w:t>
      </w:r>
      <w:r w:rsidR="00D47722" w:rsidRPr="00EE5DE4">
        <w:rPr>
          <w:rFonts w:ascii="Book Antiqua" w:hAnsi="Book Antiqua"/>
        </w:rPr>
        <w:t>excluding</w:t>
      </w:r>
      <w:r w:rsidR="000A7648" w:rsidRPr="00EE5DE4">
        <w:rPr>
          <w:rFonts w:ascii="Book Antiqua" w:hAnsi="Book Antiqua"/>
        </w:rPr>
        <w:t xml:space="preserve"> those with junctional tumours, there was </w:t>
      </w:r>
      <w:r w:rsidR="00635765" w:rsidRPr="00EE5DE4">
        <w:rPr>
          <w:rFonts w:ascii="Book Antiqua" w:hAnsi="Book Antiqua"/>
        </w:rPr>
        <w:t>again no significant difference</w:t>
      </w:r>
      <w:r w:rsidR="000A7648" w:rsidRPr="00EE5DE4">
        <w:rPr>
          <w:rFonts w:ascii="Book Antiqua" w:hAnsi="Book Antiqua"/>
        </w:rPr>
        <w:t xml:space="preserve"> in survival between patients with adenocarcinoma (</w:t>
      </w:r>
      <w:r w:rsidR="000A7648" w:rsidRPr="00EE5DE4">
        <w:rPr>
          <w:rFonts w:ascii="Book Antiqua" w:hAnsi="Book Antiqua"/>
          <w:i/>
        </w:rPr>
        <w:t>n</w:t>
      </w:r>
      <w:r w:rsidR="006E3B10" w:rsidRPr="00EE5DE4">
        <w:rPr>
          <w:rFonts w:ascii="Book Antiqua" w:hAnsi="Book Antiqua"/>
          <w:lang w:eastAsia="zh-CN"/>
        </w:rPr>
        <w:t xml:space="preserve"> </w:t>
      </w:r>
      <w:r w:rsidR="000A7648" w:rsidRPr="00EE5DE4">
        <w:rPr>
          <w:rFonts w:ascii="Book Antiqua" w:hAnsi="Book Antiqua"/>
        </w:rPr>
        <w:t>=</w:t>
      </w:r>
      <w:r w:rsidR="006E3B10" w:rsidRPr="00EE5DE4">
        <w:rPr>
          <w:rFonts w:ascii="Book Antiqua" w:hAnsi="Book Antiqua"/>
          <w:lang w:eastAsia="zh-CN"/>
        </w:rPr>
        <w:t xml:space="preserve"> </w:t>
      </w:r>
      <w:r w:rsidR="000A7648" w:rsidRPr="00EE5DE4">
        <w:rPr>
          <w:rFonts w:ascii="Book Antiqua" w:hAnsi="Book Antiqua"/>
        </w:rPr>
        <w:t>438) and SCC (</w:t>
      </w:r>
      <w:r w:rsidR="000A7648" w:rsidRPr="00EE5DE4">
        <w:rPr>
          <w:rFonts w:ascii="Book Antiqua" w:hAnsi="Book Antiqua"/>
          <w:i/>
        </w:rPr>
        <w:t>n</w:t>
      </w:r>
      <w:r w:rsidR="006E3B10" w:rsidRPr="00EE5DE4">
        <w:rPr>
          <w:rFonts w:ascii="Book Antiqua" w:hAnsi="Book Antiqua"/>
          <w:lang w:eastAsia="zh-CN"/>
        </w:rPr>
        <w:t xml:space="preserve"> </w:t>
      </w:r>
      <w:r w:rsidR="000A7648" w:rsidRPr="00EE5DE4">
        <w:rPr>
          <w:rFonts w:ascii="Book Antiqua" w:hAnsi="Book Antiqua"/>
        </w:rPr>
        <w:t>=</w:t>
      </w:r>
      <w:r w:rsidR="006E3B10" w:rsidRPr="00EE5DE4">
        <w:rPr>
          <w:rFonts w:ascii="Book Antiqua" w:hAnsi="Book Antiqua"/>
          <w:lang w:eastAsia="zh-CN"/>
        </w:rPr>
        <w:t xml:space="preserve"> </w:t>
      </w:r>
      <w:r w:rsidR="000A7648" w:rsidRPr="00EE5DE4">
        <w:rPr>
          <w:rFonts w:ascii="Book Antiqua" w:hAnsi="Book Antiqua"/>
        </w:rPr>
        <w:t xml:space="preserve">117), with median OS of 9.5 </w:t>
      </w:r>
      <w:r w:rsidR="006E3B10" w:rsidRPr="00EE5DE4">
        <w:rPr>
          <w:rFonts w:ascii="Book Antiqua" w:hAnsi="Book Antiqua"/>
          <w:lang w:eastAsia="zh-CN"/>
        </w:rPr>
        <w:t xml:space="preserve">mo </w:t>
      </w:r>
      <w:r w:rsidR="000A7648" w:rsidRPr="00EE5DE4">
        <w:rPr>
          <w:rFonts w:ascii="Book Antiqua" w:hAnsi="Book Antiqua"/>
          <w:i/>
        </w:rPr>
        <w:t>vs</w:t>
      </w:r>
      <w:r w:rsidR="000A7648" w:rsidRPr="00EE5DE4">
        <w:rPr>
          <w:rFonts w:ascii="Book Antiqua" w:hAnsi="Book Antiqua"/>
        </w:rPr>
        <w:t xml:space="preserve"> 7.7 mo (HR </w:t>
      </w:r>
      <w:r w:rsidR="00C42F69" w:rsidRPr="00EE5DE4">
        <w:rPr>
          <w:rFonts w:ascii="Book Antiqua" w:hAnsi="Book Antiqua"/>
        </w:rPr>
        <w:t>0.91,</w:t>
      </w:r>
      <w:r w:rsidR="006E3B10" w:rsidRPr="00EE5DE4">
        <w:rPr>
          <w:rFonts w:ascii="Book Antiqua" w:hAnsi="Book Antiqua"/>
        </w:rPr>
        <w:t xml:space="preserve"> 95%</w:t>
      </w:r>
      <w:r w:rsidR="00A93B5E" w:rsidRPr="00EE5DE4">
        <w:rPr>
          <w:rFonts w:ascii="Book Antiqua" w:hAnsi="Book Antiqua"/>
        </w:rPr>
        <w:t>CI</w:t>
      </w:r>
      <w:r w:rsidR="006E3B10" w:rsidRPr="00EE5DE4">
        <w:rPr>
          <w:rFonts w:ascii="Book Antiqua" w:hAnsi="Book Antiqua"/>
          <w:lang w:eastAsia="zh-CN"/>
        </w:rPr>
        <w:t>:</w:t>
      </w:r>
      <w:r w:rsidR="00A93B5E" w:rsidRPr="00EE5DE4">
        <w:rPr>
          <w:rFonts w:ascii="Book Antiqua" w:hAnsi="Book Antiqua"/>
        </w:rPr>
        <w:t xml:space="preserve"> 0.73-1.13, </w:t>
      </w:r>
      <w:r w:rsidR="006E3B10" w:rsidRPr="00EE5DE4">
        <w:rPr>
          <w:rFonts w:ascii="Book Antiqua" w:hAnsi="Book Antiqua"/>
          <w:i/>
        </w:rPr>
        <w:t>P</w:t>
      </w:r>
      <w:r w:rsidR="006E3B10" w:rsidRPr="00EE5DE4">
        <w:rPr>
          <w:rFonts w:ascii="Book Antiqua" w:hAnsi="Book Antiqua"/>
          <w:lang w:eastAsia="zh-CN"/>
        </w:rPr>
        <w:t xml:space="preserve"> </w:t>
      </w:r>
      <w:r w:rsidR="00C42F69" w:rsidRPr="00EE5DE4">
        <w:rPr>
          <w:rFonts w:ascii="Book Antiqua" w:hAnsi="Book Antiqua"/>
        </w:rPr>
        <w:t>=</w:t>
      </w:r>
      <w:r w:rsidR="006E3B10" w:rsidRPr="00EE5DE4">
        <w:rPr>
          <w:rFonts w:ascii="Book Antiqua" w:hAnsi="Book Antiqua"/>
          <w:lang w:eastAsia="zh-CN"/>
        </w:rPr>
        <w:t xml:space="preserve"> </w:t>
      </w:r>
      <w:r w:rsidR="00C42F69" w:rsidRPr="00EE5DE4">
        <w:rPr>
          <w:rFonts w:ascii="Book Antiqua" w:hAnsi="Book Antiqua"/>
        </w:rPr>
        <w:t>0.38) (Figure 2B).</w:t>
      </w:r>
      <w:r w:rsidR="00023C40" w:rsidRPr="00EE5DE4">
        <w:rPr>
          <w:rFonts w:ascii="Book Antiqua" w:hAnsi="Book Antiqua"/>
        </w:rPr>
        <w:t xml:space="preserve"> </w:t>
      </w:r>
      <w:r w:rsidR="00355982" w:rsidRPr="00EE5DE4">
        <w:rPr>
          <w:rFonts w:ascii="Book Antiqua" w:hAnsi="Book Antiqua"/>
        </w:rPr>
        <w:t>In multivariate analysis</w:t>
      </w:r>
      <w:r w:rsidR="002B101F" w:rsidRPr="00EE5DE4">
        <w:rPr>
          <w:rFonts w:ascii="Book Antiqua" w:hAnsi="Book Antiqua"/>
        </w:rPr>
        <w:t>, previously identified known prognostic factors of performance status, liver/peritoneal metastases and alkaline phosphatase were all significant</w:t>
      </w:r>
      <w:r w:rsidR="00DD30B0" w:rsidRPr="00EE5DE4">
        <w:rPr>
          <w:rFonts w:ascii="Book Antiqua" w:hAnsi="Book Antiqua"/>
        </w:rPr>
        <w:t>.</w:t>
      </w:r>
      <w:r w:rsidR="00023C40" w:rsidRPr="00EE5DE4">
        <w:rPr>
          <w:rFonts w:ascii="Book Antiqua" w:hAnsi="Book Antiqua"/>
        </w:rPr>
        <w:t xml:space="preserve"> </w:t>
      </w:r>
      <w:r w:rsidR="00DD30B0" w:rsidRPr="00EE5DE4">
        <w:rPr>
          <w:rFonts w:ascii="Book Antiqua" w:hAnsi="Book Antiqua"/>
        </w:rPr>
        <w:t>H</w:t>
      </w:r>
      <w:r w:rsidR="00744A76" w:rsidRPr="00EE5DE4">
        <w:rPr>
          <w:rFonts w:ascii="Book Antiqua" w:hAnsi="Book Antiqua"/>
        </w:rPr>
        <w:t xml:space="preserve">istology </w:t>
      </w:r>
      <w:r w:rsidR="00DD30B0" w:rsidRPr="00EE5DE4">
        <w:rPr>
          <w:rFonts w:ascii="Book Antiqua" w:hAnsi="Book Antiqua"/>
        </w:rPr>
        <w:t>and site of primary tumour were not shown to be significant prognostic factors</w:t>
      </w:r>
      <w:r w:rsidR="004519A0" w:rsidRPr="00EE5DE4">
        <w:rPr>
          <w:rFonts w:ascii="Book Antiqua" w:hAnsi="Book Antiqua"/>
        </w:rPr>
        <w:t xml:space="preserve">. </w:t>
      </w:r>
      <w:r w:rsidR="00027504" w:rsidRPr="00EE5DE4">
        <w:rPr>
          <w:rFonts w:ascii="Book Antiqua" w:hAnsi="Book Antiqua"/>
        </w:rPr>
        <w:t>For effect of</w:t>
      </w:r>
      <w:r w:rsidR="004519A0" w:rsidRPr="00EE5DE4">
        <w:rPr>
          <w:rFonts w:ascii="Book Antiqua" w:hAnsi="Book Antiqua"/>
        </w:rPr>
        <w:t xml:space="preserve"> treatment received there was a significant association </w:t>
      </w:r>
      <w:r w:rsidR="00C60DB9" w:rsidRPr="00EE5DE4">
        <w:rPr>
          <w:rFonts w:ascii="Book Antiqua" w:hAnsi="Book Antiqua"/>
        </w:rPr>
        <w:t>of</w:t>
      </w:r>
      <w:r w:rsidR="003C6E3A" w:rsidRPr="00EE5DE4">
        <w:rPr>
          <w:rFonts w:ascii="Book Antiqua" w:hAnsi="Book Antiqua"/>
        </w:rPr>
        <w:t xml:space="preserve"> treatment </w:t>
      </w:r>
      <w:r w:rsidR="00790532" w:rsidRPr="00EE5DE4">
        <w:rPr>
          <w:rFonts w:ascii="Book Antiqua" w:hAnsi="Book Antiqua"/>
        </w:rPr>
        <w:t>within trial 2</w:t>
      </w:r>
      <w:r w:rsidR="00790532" w:rsidRPr="00EE5DE4">
        <w:rPr>
          <w:rFonts w:ascii="Book Antiqua" w:hAnsi="Book Antiqua"/>
          <w:vertAlign w:val="superscript"/>
        </w:rPr>
        <w:t>16</w:t>
      </w:r>
      <w:r w:rsidR="002D542A" w:rsidRPr="00EE5DE4">
        <w:rPr>
          <w:rFonts w:ascii="Book Antiqua" w:hAnsi="Book Antiqua"/>
        </w:rPr>
        <w:t>-</w:t>
      </w:r>
      <w:r w:rsidR="00790532" w:rsidRPr="00EE5DE4">
        <w:rPr>
          <w:rFonts w:ascii="Book Antiqua" w:hAnsi="Book Antiqua"/>
        </w:rPr>
        <w:t>which did not incorporate a platinum component</w:t>
      </w:r>
      <w:r w:rsidR="003C6E3A" w:rsidRPr="00EE5DE4">
        <w:rPr>
          <w:rFonts w:ascii="Book Antiqua" w:hAnsi="Book Antiqua"/>
        </w:rPr>
        <w:t xml:space="preserve"> in</w:t>
      </w:r>
      <w:r w:rsidR="002D542A" w:rsidRPr="00EE5DE4">
        <w:rPr>
          <w:rFonts w:ascii="Book Antiqua" w:hAnsi="Book Antiqua"/>
        </w:rPr>
        <w:t>to</w:t>
      </w:r>
      <w:r w:rsidR="003C6E3A" w:rsidRPr="00EE5DE4">
        <w:rPr>
          <w:rFonts w:ascii="Book Antiqua" w:hAnsi="Book Antiqua"/>
        </w:rPr>
        <w:t xml:space="preserve"> either treatment arm</w:t>
      </w:r>
      <w:r w:rsidR="002D542A" w:rsidRPr="00EE5DE4">
        <w:rPr>
          <w:rFonts w:ascii="Book Antiqua" w:hAnsi="Book Antiqua"/>
        </w:rPr>
        <w:t>-</w:t>
      </w:r>
      <w:r w:rsidR="00380374" w:rsidRPr="00EE5DE4">
        <w:rPr>
          <w:rFonts w:ascii="Book Antiqua" w:hAnsi="Book Antiqua"/>
        </w:rPr>
        <w:t xml:space="preserve">with poorer outcome </w:t>
      </w:r>
      <w:r w:rsidR="00E3715D" w:rsidRPr="00EE5DE4">
        <w:rPr>
          <w:rFonts w:ascii="Book Antiqua" w:hAnsi="Book Antiqua"/>
        </w:rPr>
        <w:t>(Table 2)</w:t>
      </w:r>
      <w:r w:rsidR="00744A76" w:rsidRPr="00EE5DE4">
        <w:rPr>
          <w:rFonts w:ascii="Book Antiqua" w:hAnsi="Book Antiqua"/>
        </w:rPr>
        <w:t>.</w:t>
      </w:r>
      <w:r w:rsidR="00E3715D" w:rsidRPr="00EE5DE4">
        <w:rPr>
          <w:rFonts w:ascii="Book Antiqua" w:hAnsi="Book Antiqua"/>
        </w:rPr>
        <w:t xml:space="preserve"> </w:t>
      </w:r>
    </w:p>
    <w:p w14:paraId="27B19EAA" w14:textId="77777777" w:rsidR="008B3B39" w:rsidRPr="00EE5DE4" w:rsidRDefault="008B3B39" w:rsidP="00A41C15">
      <w:pPr>
        <w:spacing w:line="360" w:lineRule="auto"/>
        <w:jc w:val="both"/>
        <w:rPr>
          <w:rFonts w:ascii="Book Antiqua" w:hAnsi="Book Antiqua"/>
        </w:rPr>
      </w:pPr>
    </w:p>
    <w:p w14:paraId="642098A0" w14:textId="53791E2C" w:rsidR="00731271" w:rsidRPr="00EE5DE4" w:rsidRDefault="006C3BC7" w:rsidP="00A41C15">
      <w:pPr>
        <w:spacing w:line="360" w:lineRule="auto"/>
        <w:jc w:val="both"/>
        <w:rPr>
          <w:rFonts w:ascii="Book Antiqua" w:hAnsi="Book Antiqua"/>
          <w:b/>
          <w:i/>
        </w:rPr>
      </w:pPr>
      <w:r w:rsidRPr="00EE5DE4">
        <w:rPr>
          <w:rFonts w:ascii="Book Antiqua" w:hAnsi="Book Antiqua"/>
          <w:b/>
          <w:i/>
        </w:rPr>
        <w:t xml:space="preserve">Response and </w:t>
      </w:r>
      <w:r w:rsidR="006E3B10" w:rsidRPr="00EE5DE4">
        <w:rPr>
          <w:rFonts w:ascii="Book Antiqua" w:hAnsi="Book Antiqua"/>
          <w:b/>
          <w:i/>
        </w:rPr>
        <w:t>t</w:t>
      </w:r>
      <w:r w:rsidRPr="00EE5DE4">
        <w:rPr>
          <w:rFonts w:ascii="Book Antiqua" w:hAnsi="Book Antiqua"/>
          <w:b/>
          <w:i/>
        </w:rPr>
        <w:t>oxicity</w:t>
      </w:r>
    </w:p>
    <w:p w14:paraId="518C2D28" w14:textId="23574FBE" w:rsidR="006C3BC7" w:rsidRPr="00EE5DE4" w:rsidRDefault="006C3BC7" w:rsidP="00A41C15">
      <w:pPr>
        <w:spacing w:line="360" w:lineRule="auto"/>
        <w:jc w:val="both"/>
        <w:rPr>
          <w:rFonts w:ascii="Book Antiqua" w:hAnsi="Book Antiqua"/>
        </w:rPr>
      </w:pPr>
      <w:r w:rsidRPr="00EE5DE4">
        <w:rPr>
          <w:rFonts w:ascii="Book Antiqua" w:hAnsi="Book Antiqua"/>
        </w:rPr>
        <w:t>The objective response rate to chemotherapy</w:t>
      </w:r>
      <w:r w:rsidR="00A83DC0" w:rsidRPr="00EE5DE4">
        <w:rPr>
          <w:rFonts w:ascii="Book Antiqua" w:hAnsi="Book Antiqua"/>
        </w:rPr>
        <w:t xml:space="preserve"> (Table 3)</w:t>
      </w:r>
      <w:r w:rsidRPr="00EE5DE4">
        <w:rPr>
          <w:rFonts w:ascii="Book Antiqua" w:hAnsi="Book Antiqua"/>
        </w:rPr>
        <w:t xml:space="preserve"> was significantly higher for patients with adenocarcinoma compared to SCC (44% </w:t>
      </w:r>
      <w:r w:rsidRPr="00EE5DE4">
        <w:rPr>
          <w:rFonts w:ascii="Book Antiqua" w:hAnsi="Book Antiqua"/>
          <w:i/>
        </w:rPr>
        <w:t>v</w:t>
      </w:r>
      <w:r w:rsidR="006E3B10" w:rsidRPr="00EE5DE4">
        <w:rPr>
          <w:rFonts w:ascii="Book Antiqua" w:hAnsi="Book Antiqua"/>
          <w:i/>
        </w:rPr>
        <w:t>s</w:t>
      </w:r>
      <w:r w:rsidRPr="00EE5DE4">
        <w:rPr>
          <w:rFonts w:ascii="Book Antiqua" w:hAnsi="Book Antiqua"/>
        </w:rPr>
        <w:t xml:space="preserve"> 33%, </w:t>
      </w:r>
      <w:r w:rsidR="006E3B10" w:rsidRPr="00EE5DE4">
        <w:rPr>
          <w:rFonts w:ascii="Book Antiqua" w:hAnsi="Book Antiqua"/>
          <w:i/>
        </w:rPr>
        <w:t>P</w:t>
      </w:r>
      <w:r w:rsidR="006E3B10" w:rsidRPr="00EE5DE4">
        <w:rPr>
          <w:rFonts w:ascii="Book Antiqua" w:hAnsi="Book Antiqua"/>
          <w:lang w:eastAsia="zh-CN"/>
        </w:rPr>
        <w:t xml:space="preserve"> </w:t>
      </w:r>
      <w:r w:rsidRPr="00EE5DE4">
        <w:rPr>
          <w:rFonts w:ascii="Book Antiqua" w:hAnsi="Book Antiqua"/>
        </w:rPr>
        <w:t>=</w:t>
      </w:r>
      <w:r w:rsidR="006E3B10" w:rsidRPr="00EE5DE4">
        <w:rPr>
          <w:rFonts w:ascii="Book Antiqua" w:hAnsi="Book Antiqua"/>
          <w:lang w:eastAsia="zh-CN"/>
        </w:rPr>
        <w:t xml:space="preserve"> </w:t>
      </w:r>
      <w:r w:rsidRPr="00EE5DE4">
        <w:rPr>
          <w:rFonts w:ascii="Book Antiqua" w:hAnsi="Book Antiqua"/>
        </w:rPr>
        <w:t>0.</w:t>
      </w:r>
      <w:r w:rsidR="00C80C03" w:rsidRPr="00EE5DE4">
        <w:rPr>
          <w:rFonts w:ascii="Book Antiqua" w:hAnsi="Book Antiqua"/>
        </w:rPr>
        <w:t>01</w:t>
      </w:r>
      <w:r w:rsidRPr="00EE5DE4">
        <w:rPr>
          <w:rFonts w:ascii="Book Antiqua" w:hAnsi="Book Antiqua"/>
        </w:rPr>
        <w:t>). A greater proportion of patients with SCC</w:t>
      </w:r>
      <w:r w:rsidR="00A83DC0" w:rsidRPr="00EE5DE4">
        <w:rPr>
          <w:rFonts w:ascii="Book Antiqua" w:hAnsi="Book Antiqua"/>
        </w:rPr>
        <w:t xml:space="preserve"> compared to adenocarcinoma</w:t>
      </w:r>
      <w:r w:rsidRPr="00EE5DE4">
        <w:rPr>
          <w:rFonts w:ascii="Book Antiqua" w:hAnsi="Book Antiqua"/>
        </w:rPr>
        <w:t xml:space="preserve"> progressed during chemotherapy (29</w:t>
      </w:r>
      <w:r w:rsidR="00C80C03" w:rsidRPr="00EE5DE4">
        <w:rPr>
          <w:rFonts w:ascii="Book Antiqua" w:hAnsi="Book Antiqua"/>
        </w:rPr>
        <w:t>%</w:t>
      </w:r>
      <w:r w:rsidRPr="00EE5DE4">
        <w:rPr>
          <w:rFonts w:ascii="Book Antiqua" w:hAnsi="Book Antiqua"/>
          <w:i/>
        </w:rPr>
        <w:t xml:space="preserve"> vs</w:t>
      </w:r>
      <w:r w:rsidRPr="00EE5DE4">
        <w:rPr>
          <w:rFonts w:ascii="Book Antiqua" w:hAnsi="Book Antiqua"/>
        </w:rPr>
        <w:t xml:space="preserve"> 19%, </w:t>
      </w:r>
      <w:r w:rsidR="006E3B10" w:rsidRPr="00EE5DE4">
        <w:rPr>
          <w:rFonts w:ascii="Book Antiqua" w:hAnsi="Book Antiqua"/>
          <w:i/>
        </w:rPr>
        <w:t>P</w:t>
      </w:r>
      <w:r w:rsidR="006E3B10" w:rsidRPr="00EE5DE4">
        <w:rPr>
          <w:rFonts w:ascii="Book Antiqua" w:hAnsi="Book Antiqua"/>
          <w:lang w:eastAsia="zh-CN"/>
        </w:rPr>
        <w:t xml:space="preserve"> </w:t>
      </w:r>
      <w:r w:rsidRPr="00EE5DE4">
        <w:rPr>
          <w:rFonts w:ascii="Book Antiqua" w:hAnsi="Book Antiqua"/>
        </w:rPr>
        <w:t xml:space="preserve">= </w:t>
      </w:r>
      <w:r w:rsidR="00E04F7D" w:rsidRPr="00EE5DE4">
        <w:rPr>
          <w:rFonts w:ascii="Book Antiqua" w:hAnsi="Book Antiqua"/>
        </w:rPr>
        <w:t>0.01</w:t>
      </w:r>
      <w:r w:rsidRPr="00EE5DE4">
        <w:rPr>
          <w:rFonts w:ascii="Book Antiqua" w:hAnsi="Book Antiqua"/>
        </w:rPr>
        <w:t>) and the proportion of patients wi</w:t>
      </w:r>
      <w:r w:rsidR="00A83DC0" w:rsidRPr="00EE5DE4">
        <w:rPr>
          <w:rFonts w:ascii="Book Antiqua" w:hAnsi="Book Antiqua"/>
        </w:rPr>
        <w:t>th stable disease was similar for both histological subtypes.</w:t>
      </w:r>
      <w:r w:rsidR="00023C40" w:rsidRPr="00EE5DE4">
        <w:rPr>
          <w:rFonts w:ascii="Book Antiqua" w:hAnsi="Book Antiqua"/>
        </w:rPr>
        <w:t xml:space="preserve"> </w:t>
      </w:r>
      <w:r w:rsidR="00A83DC0" w:rsidRPr="00EE5DE4">
        <w:rPr>
          <w:rFonts w:ascii="Book Antiqua" w:hAnsi="Book Antiqua"/>
        </w:rPr>
        <w:t xml:space="preserve">There was no difference in the proportion of patients experiencing the toxicity composite endpoint (TCE) for adenocarcinoma as compared to SCC (45% </w:t>
      </w:r>
      <w:r w:rsidR="00CC649E" w:rsidRPr="00EE5DE4">
        <w:rPr>
          <w:rFonts w:ascii="Book Antiqua" w:hAnsi="Book Antiqua"/>
          <w:i/>
        </w:rPr>
        <w:t>vs</w:t>
      </w:r>
      <w:r w:rsidR="00A83DC0" w:rsidRPr="00EE5DE4">
        <w:rPr>
          <w:rFonts w:ascii="Book Antiqua" w:hAnsi="Book Antiqua"/>
        </w:rPr>
        <w:t xml:space="preserve"> 44%, </w:t>
      </w:r>
      <w:r w:rsidR="006E3B10" w:rsidRPr="00EE5DE4">
        <w:rPr>
          <w:rFonts w:ascii="Book Antiqua" w:hAnsi="Book Antiqua"/>
          <w:i/>
        </w:rPr>
        <w:t>P</w:t>
      </w:r>
      <w:r w:rsidR="006E3B10" w:rsidRPr="00EE5DE4">
        <w:rPr>
          <w:rFonts w:ascii="Book Antiqua" w:hAnsi="Book Antiqua"/>
          <w:lang w:eastAsia="zh-CN"/>
        </w:rPr>
        <w:t xml:space="preserve"> </w:t>
      </w:r>
      <w:r w:rsidR="00A83DC0" w:rsidRPr="00EE5DE4">
        <w:rPr>
          <w:rFonts w:ascii="Book Antiqua" w:hAnsi="Book Antiqua"/>
        </w:rPr>
        <w:t>=</w:t>
      </w:r>
      <w:r w:rsidR="006E3B10" w:rsidRPr="00EE5DE4">
        <w:rPr>
          <w:rFonts w:ascii="Book Antiqua" w:hAnsi="Book Antiqua"/>
          <w:lang w:eastAsia="zh-CN"/>
        </w:rPr>
        <w:t xml:space="preserve"> </w:t>
      </w:r>
      <w:r w:rsidR="00A83DC0" w:rsidRPr="00EE5DE4">
        <w:rPr>
          <w:rFonts w:ascii="Book Antiqua" w:hAnsi="Book Antiqua"/>
        </w:rPr>
        <w:t>0.</w:t>
      </w:r>
      <w:r w:rsidR="000017B1" w:rsidRPr="00EE5DE4">
        <w:rPr>
          <w:rFonts w:ascii="Book Antiqua" w:hAnsi="Book Antiqua"/>
        </w:rPr>
        <w:t>77</w:t>
      </w:r>
      <w:r w:rsidR="00A83DC0" w:rsidRPr="00EE5DE4">
        <w:rPr>
          <w:rFonts w:ascii="Book Antiqua" w:hAnsi="Book Antiqua"/>
        </w:rPr>
        <w:t>) (Table 3).</w:t>
      </w:r>
      <w:r w:rsidR="00023C40" w:rsidRPr="00EE5DE4">
        <w:rPr>
          <w:rFonts w:ascii="Book Antiqua" w:hAnsi="Book Antiqua"/>
        </w:rPr>
        <w:t xml:space="preserve"> </w:t>
      </w:r>
      <w:r w:rsidR="00A83DC0" w:rsidRPr="00EE5DE4">
        <w:rPr>
          <w:rFonts w:ascii="Book Antiqua" w:hAnsi="Book Antiqua"/>
        </w:rPr>
        <w:t xml:space="preserve">Similarly there was no difference in the time to development of TCE (Figure </w:t>
      </w:r>
      <w:r w:rsidR="00DD30B0" w:rsidRPr="00EE5DE4">
        <w:rPr>
          <w:rFonts w:ascii="Book Antiqua" w:hAnsi="Book Antiqua"/>
        </w:rPr>
        <w:t>3</w:t>
      </w:r>
      <w:r w:rsidR="00A83DC0" w:rsidRPr="00EE5DE4">
        <w:rPr>
          <w:rFonts w:ascii="Book Antiqua" w:hAnsi="Book Antiqua"/>
        </w:rPr>
        <w:t>) between the histological subtypes (HR</w:t>
      </w:r>
      <w:r w:rsidR="00E04F7D" w:rsidRPr="00EE5DE4">
        <w:rPr>
          <w:rFonts w:ascii="Book Antiqua" w:hAnsi="Book Antiqua"/>
        </w:rPr>
        <w:t xml:space="preserve"> 0.98</w:t>
      </w:r>
      <w:r w:rsidR="00A93B5E" w:rsidRPr="00EE5DE4">
        <w:rPr>
          <w:rFonts w:ascii="Book Antiqua" w:hAnsi="Book Antiqua"/>
        </w:rPr>
        <w:t xml:space="preserve">, </w:t>
      </w:r>
      <w:r w:rsidR="006E3B10" w:rsidRPr="00EE5DE4">
        <w:rPr>
          <w:rFonts w:ascii="Book Antiqua" w:hAnsi="Book Antiqua"/>
        </w:rPr>
        <w:t>95%</w:t>
      </w:r>
      <w:r w:rsidR="00A83DC0" w:rsidRPr="00EE5DE4">
        <w:rPr>
          <w:rFonts w:ascii="Book Antiqua" w:hAnsi="Book Antiqua"/>
        </w:rPr>
        <w:t>CI</w:t>
      </w:r>
      <w:r w:rsidR="006E3B10" w:rsidRPr="00EE5DE4">
        <w:rPr>
          <w:rFonts w:ascii="Book Antiqua" w:hAnsi="Book Antiqua"/>
          <w:lang w:eastAsia="zh-CN"/>
        </w:rPr>
        <w:t>:</w:t>
      </w:r>
      <w:r w:rsidR="00023C40" w:rsidRPr="00EE5DE4">
        <w:rPr>
          <w:rFonts w:ascii="Book Antiqua" w:hAnsi="Book Antiqua"/>
        </w:rPr>
        <w:t xml:space="preserve"> </w:t>
      </w:r>
      <w:r w:rsidR="002D542A" w:rsidRPr="00EE5DE4">
        <w:rPr>
          <w:rFonts w:ascii="Book Antiqua" w:hAnsi="Book Antiqua"/>
        </w:rPr>
        <w:t>0.74</w:t>
      </w:r>
      <w:r w:rsidR="00910D09" w:rsidRPr="00EE5DE4">
        <w:rPr>
          <w:rFonts w:ascii="Book Antiqua" w:hAnsi="Book Antiqua" w:hint="eastAsia"/>
          <w:lang w:eastAsia="zh-CN"/>
        </w:rPr>
        <w:t>-</w:t>
      </w:r>
      <w:r w:rsidR="00E04F7D" w:rsidRPr="00EE5DE4">
        <w:rPr>
          <w:rFonts w:ascii="Book Antiqua" w:hAnsi="Book Antiqua"/>
        </w:rPr>
        <w:t>1.29</w:t>
      </w:r>
      <w:r w:rsidR="00A83DC0" w:rsidRPr="00EE5DE4">
        <w:rPr>
          <w:rFonts w:ascii="Book Antiqua" w:hAnsi="Book Antiqua"/>
        </w:rPr>
        <w:t xml:space="preserve">, </w:t>
      </w:r>
      <w:r w:rsidR="006E3B10" w:rsidRPr="00EE5DE4">
        <w:rPr>
          <w:rFonts w:ascii="Book Antiqua" w:hAnsi="Book Antiqua"/>
          <w:i/>
        </w:rPr>
        <w:t>P</w:t>
      </w:r>
      <w:r w:rsidR="006E3B10" w:rsidRPr="00EE5DE4">
        <w:rPr>
          <w:rFonts w:ascii="Book Antiqua" w:hAnsi="Book Antiqua"/>
          <w:lang w:eastAsia="zh-CN"/>
        </w:rPr>
        <w:t xml:space="preserve"> </w:t>
      </w:r>
      <w:r w:rsidR="00A83DC0" w:rsidRPr="00EE5DE4">
        <w:rPr>
          <w:rFonts w:ascii="Book Antiqua" w:hAnsi="Book Antiqua"/>
        </w:rPr>
        <w:t xml:space="preserve">= </w:t>
      </w:r>
      <w:r w:rsidR="00E04F7D" w:rsidRPr="00EE5DE4">
        <w:rPr>
          <w:rFonts w:ascii="Book Antiqua" w:hAnsi="Book Antiqua"/>
        </w:rPr>
        <w:t>0.9</w:t>
      </w:r>
      <w:r w:rsidR="00A83DC0" w:rsidRPr="00EE5DE4">
        <w:rPr>
          <w:rFonts w:ascii="Book Antiqua" w:hAnsi="Book Antiqua"/>
        </w:rPr>
        <w:t>).</w:t>
      </w:r>
    </w:p>
    <w:p w14:paraId="09AD3B1D" w14:textId="77777777" w:rsidR="001B3B03" w:rsidRPr="00EE5DE4" w:rsidRDefault="001B3B03" w:rsidP="00A41C15">
      <w:pPr>
        <w:spacing w:line="360" w:lineRule="auto"/>
        <w:jc w:val="both"/>
        <w:rPr>
          <w:rFonts w:ascii="Book Antiqua" w:hAnsi="Book Antiqua"/>
        </w:rPr>
      </w:pPr>
    </w:p>
    <w:p w14:paraId="55C18A5F" w14:textId="77777777" w:rsidR="001F4108" w:rsidRPr="00EE5DE4" w:rsidRDefault="001F4108" w:rsidP="00A41C15">
      <w:pPr>
        <w:spacing w:line="360" w:lineRule="auto"/>
        <w:jc w:val="both"/>
        <w:rPr>
          <w:rFonts w:ascii="Book Antiqua" w:hAnsi="Book Antiqua"/>
          <w:b/>
        </w:rPr>
      </w:pPr>
      <w:r w:rsidRPr="00EE5DE4">
        <w:rPr>
          <w:rFonts w:ascii="Book Antiqua" w:hAnsi="Book Antiqua"/>
          <w:b/>
        </w:rPr>
        <w:t>DISCUSSION</w:t>
      </w:r>
    </w:p>
    <w:p w14:paraId="56A43460" w14:textId="3E43033B" w:rsidR="003B7C04" w:rsidRPr="00EE5DE4" w:rsidRDefault="00983689" w:rsidP="00A41C15">
      <w:pPr>
        <w:spacing w:line="360" w:lineRule="auto"/>
        <w:jc w:val="both"/>
        <w:rPr>
          <w:rFonts w:ascii="Book Antiqua" w:hAnsi="Book Antiqua"/>
        </w:rPr>
      </w:pPr>
      <w:r w:rsidRPr="00EE5DE4">
        <w:rPr>
          <w:rFonts w:ascii="Book Antiqua" w:hAnsi="Book Antiqua"/>
        </w:rPr>
        <w:t xml:space="preserve">This </w:t>
      </w:r>
      <w:r w:rsidR="00B20F51" w:rsidRPr="00EE5DE4">
        <w:rPr>
          <w:rFonts w:ascii="Book Antiqua" w:hAnsi="Book Antiqua"/>
        </w:rPr>
        <w:t>study</w:t>
      </w:r>
      <w:r w:rsidR="00DE0860" w:rsidRPr="00EE5DE4">
        <w:rPr>
          <w:rFonts w:ascii="Book Antiqua" w:hAnsi="Book Antiqua"/>
        </w:rPr>
        <w:t xml:space="preserve"> represents the largest</w:t>
      </w:r>
      <w:r w:rsidRPr="00EE5DE4">
        <w:rPr>
          <w:rFonts w:ascii="Book Antiqua" w:hAnsi="Book Antiqua"/>
        </w:rPr>
        <w:t xml:space="preserve"> pooled analysis</w:t>
      </w:r>
      <w:r w:rsidR="003E0A3F" w:rsidRPr="00EE5DE4">
        <w:rPr>
          <w:rFonts w:ascii="Book Antiqua" w:hAnsi="Book Antiqua"/>
        </w:rPr>
        <w:t xml:space="preserve"> </w:t>
      </w:r>
      <w:r w:rsidRPr="00EE5DE4">
        <w:rPr>
          <w:rFonts w:ascii="Book Antiqua" w:hAnsi="Book Antiqua"/>
        </w:rPr>
        <w:t xml:space="preserve">of differential chemotherapy effects in patients with </w:t>
      </w:r>
      <w:r w:rsidR="00A30674" w:rsidRPr="00EE5DE4">
        <w:rPr>
          <w:rFonts w:ascii="Book Antiqua" w:hAnsi="Book Antiqua"/>
        </w:rPr>
        <w:t xml:space="preserve">advanced </w:t>
      </w:r>
      <w:r w:rsidRPr="00EE5DE4">
        <w:rPr>
          <w:rFonts w:ascii="Book Antiqua" w:hAnsi="Book Antiqua"/>
        </w:rPr>
        <w:t xml:space="preserve">oesophageal </w:t>
      </w:r>
      <w:r w:rsidR="0032256C" w:rsidRPr="00EE5DE4">
        <w:rPr>
          <w:rFonts w:ascii="Book Antiqua" w:hAnsi="Book Antiqua"/>
        </w:rPr>
        <w:t xml:space="preserve">adenocarcinoma and SCC undergoing fluoropyrimidine-based chemotherapy in randomised </w:t>
      </w:r>
      <w:r w:rsidR="00A30674" w:rsidRPr="00EE5DE4">
        <w:rPr>
          <w:rFonts w:ascii="Book Antiqua" w:hAnsi="Book Antiqua"/>
        </w:rPr>
        <w:t xml:space="preserve">phase III </w:t>
      </w:r>
      <w:r w:rsidR="0032256C" w:rsidRPr="00EE5DE4">
        <w:rPr>
          <w:rFonts w:ascii="Book Antiqua" w:hAnsi="Book Antiqua"/>
        </w:rPr>
        <w:t xml:space="preserve">controlled trials </w:t>
      </w:r>
      <w:r w:rsidRPr="00EE5DE4">
        <w:rPr>
          <w:rFonts w:ascii="Book Antiqua" w:hAnsi="Book Antiqua"/>
        </w:rPr>
        <w:t>with mature survival data.</w:t>
      </w:r>
      <w:r w:rsidR="007F673D" w:rsidRPr="00EE5DE4">
        <w:rPr>
          <w:rFonts w:ascii="Book Antiqua" w:hAnsi="Book Antiqua"/>
        </w:rPr>
        <w:t xml:space="preserve"> </w:t>
      </w:r>
      <w:r w:rsidR="009F759C" w:rsidRPr="00EE5DE4">
        <w:rPr>
          <w:rFonts w:ascii="Book Antiqua" w:hAnsi="Book Antiqua"/>
        </w:rPr>
        <w:t>All three</w:t>
      </w:r>
      <w:r w:rsidR="00C42F69" w:rsidRPr="00EE5DE4">
        <w:rPr>
          <w:rFonts w:ascii="Book Antiqua" w:hAnsi="Book Antiqua"/>
        </w:rPr>
        <w:t xml:space="preserve"> analysed</w:t>
      </w:r>
      <w:r w:rsidR="009F759C" w:rsidRPr="00EE5DE4">
        <w:rPr>
          <w:rFonts w:ascii="Book Antiqua" w:hAnsi="Book Antiqua"/>
        </w:rPr>
        <w:t xml:space="preserve"> trials </w:t>
      </w:r>
      <w:r w:rsidR="006057CC" w:rsidRPr="00EE5DE4">
        <w:rPr>
          <w:rFonts w:ascii="Book Antiqua" w:hAnsi="Book Antiqua"/>
        </w:rPr>
        <w:t xml:space="preserve">incorporated </w:t>
      </w:r>
      <w:r w:rsidR="009F759C" w:rsidRPr="00EE5DE4">
        <w:rPr>
          <w:rFonts w:ascii="Book Antiqua" w:hAnsi="Book Antiqua"/>
        </w:rPr>
        <w:t xml:space="preserve">a fluoropyrimidine in each treatment arm, and two of the trials </w:t>
      </w:r>
      <w:r w:rsidR="00700352" w:rsidRPr="00EE5DE4">
        <w:rPr>
          <w:rFonts w:ascii="Book Antiqua" w:hAnsi="Book Antiqua"/>
        </w:rPr>
        <w:t>included</w:t>
      </w:r>
      <w:r w:rsidR="009F759C" w:rsidRPr="00EE5DE4">
        <w:rPr>
          <w:rFonts w:ascii="Book Antiqua" w:hAnsi="Book Antiqua"/>
        </w:rPr>
        <w:t xml:space="preserve"> a platinum agent in each arm.</w:t>
      </w:r>
      <w:r w:rsidR="00023C40" w:rsidRPr="00EE5DE4">
        <w:rPr>
          <w:rFonts w:ascii="Book Antiqua" w:hAnsi="Book Antiqua"/>
        </w:rPr>
        <w:t xml:space="preserve"> </w:t>
      </w:r>
      <w:r w:rsidR="00F02217" w:rsidRPr="00EE5DE4">
        <w:rPr>
          <w:rFonts w:ascii="Book Antiqua" w:hAnsi="Book Antiqua"/>
        </w:rPr>
        <w:t xml:space="preserve">In this pooled analysis there </w:t>
      </w:r>
      <w:r w:rsidR="00CB0915" w:rsidRPr="00EE5DE4">
        <w:rPr>
          <w:rFonts w:ascii="Book Antiqua" w:hAnsi="Book Antiqua"/>
        </w:rPr>
        <w:t>was</w:t>
      </w:r>
      <w:r w:rsidR="00F02217" w:rsidRPr="00EE5DE4">
        <w:rPr>
          <w:rFonts w:ascii="Book Antiqua" w:hAnsi="Book Antiqua"/>
        </w:rPr>
        <w:t xml:space="preserve"> no</w:t>
      </w:r>
      <w:r w:rsidR="00AA0C34" w:rsidRPr="00EE5DE4">
        <w:rPr>
          <w:rFonts w:ascii="Book Antiqua" w:hAnsi="Book Antiqua"/>
        </w:rPr>
        <w:t xml:space="preserve"> significant </w:t>
      </w:r>
      <w:r w:rsidR="00F02217" w:rsidRPr="00EE5DE4">
        <w:rPr>
          <w:rFonts w:ascii="Book Antiqua" w:hAnsi="Book Antiqua"/>
        </w:rPr>
        <w:t>difference in overall survival between patients with adenocarcinoma compared to those with SCC</w:t>
      </w:r>
      <w:r w:rsidR="00AA0C34" w:rsidRPr="00EE5DE4">
        <w:rPr>
          <w:rFonts w:ascii="Book Antiqua" w:hAnsi="Book Antiqua"/>
        </w:rPr>
        <w:t xml:space="preserve"> with median overall survivals of 9.</w:t>
      </w:r>
      <w:r w:rsidR="00933260" w:rsidRPr="00EE5DE4">
        <w:rPr>
          <w:rFonts w:ascii="Book Antiqua" w:hAnsi="Book Antiqua"/>
        </w:rPr>
        <w:t xml:space="preserve">5 </w:t>
      </w:r>
      <w:r w:rsidR="009E3A0E" w:rsidRPr="00EE5DE4">
        <w:rPr>
          <w:rFonts w:ascii="Book Antiqua" w:hAnsi="Book Antiqua"/>
          <w:lang w:eastAsia="zh-CN"/>
        </w:rPr>
        <w:t xml:space="preserve">mo </w:t>
      </w:r>
      <w:r w:rsidR="00AA0C34" w:rsidRPr="00EE5DE4">
        <w:rPr>
          <w:rFonts w:ascii="Book Antiqua" w:hAnsi="Book Antiqua"/>
          <w:i/>
        </w:rPr>
        <w:t>vs</w:t>
      </w:r>
      <w:r w:rsidR="00AA0C34" w:rsidRPr="00EE5DE4">
        <w:rPr>
          <w:rFonts w:ascii="Book Antiqua" w:hAnsi="Book Antiqua"/>
        </w:rPr>
        <w:t xml:space="preserve"> 7.6 mo (</w:t>
      </w:r>
      <w:r w:rsidR="00273870" w:rsidRPr="00EE5DE4">
        <w:rPr>
          <w:rFonts w:ascii="Book Antiqua" w:hAnsi="Book Antiqua"/>
        </w:rPr>
        <w:t>HR</w:t>
      </w:r>
      <w:r w:rsidR="00E04F7D" w:rsidRPr="00EE5DE4">
        <w:rPr>
          <w:rFonts w:ascii="Book Antiqua" w:hAnsi="Book Antiqua"/>
        </w:rPr>
        <w:t xml:space="preserve"> 0.85</w:t>
      </w:r>
      <w:r w:rsidR="00273870" w:rsidRPr="00EE5DE4">
        <w:rPr>
          <w:rFonts w:ascii="Book Antiqua" w:hAnsi="Book Antiqua"/>
        </w:rPr>
        <w:t>,</w:t>
      </w:r>
      <w:r w:rsidR="007F673D" w:rsidRPr="00EE5DE4">
        <w:rPr>
          <w:rFonts w:ascii="Book Antiqua" w:hAnsi="Book Antiqua"/>
        </w:rPr>
        <w:t xml:space="preserve"> </w:t>
      </w:r>
      <w:r w:rsidR="009E3A0E" w:rsidRPr="00EE5DE4">
        <w:rPr>
          <w:rFonts w:ascii="Book Antiqua" w:hAnsi="Book Antiqua"/>
          <w:i/>
        </w:rPr>
        <w:t>P</w:t>
      </w:r>
      <w:r w:rsidR="009E3A0E" w:rsidRPr="00EE5DE4">
        <w:rPr>
          <w:rFonts w:ascii="Book Antiqua" w:hAnsi="Book Antiqua"/>
          <w:lang w:eastAsia="zh-CN"/>
        </w:rPr>
        <w:t xml:space="preserve"> </w:t>
      </w:r>
      <w:r w:rsidR="00AA0C34" w:rsidRPr="00EE5DE4">
        <w:rPr>
          <w:rFonts w:ascii="Book Antiqua" w:hAnsi="Book Antiqua"/>
        </w:rPr>
        <w:t xml:space="preserve">= </w:t>
      </w:r>
      <w:r w:rsidR="00E04F7D" w:rsidRPr="00EE5DE4">
        <w:rPr>
          <w:rFonts w:ascii="Book Antiqua" w:hAnsi="Book Antiqua"/>
        </w:rPr>
        <w:t>0.09</w:t>
      </w:r>
      <w:r w:rsidR="00AA0C34" w:rsidRPr="00EE5DE4">
        <w:rPr>
          <w:rFonts w:ascii="Book Antiqua" w:hAnsi="Book Antiqua"/>
        </w:rPr>
        <w:t xml:space="preserve">) </w:t>
      </w:r>
      <w:r w:rsidR="004B7234" w:rsidRPr="00EE5DE4">
        <w:rPr>
          <w:rFonts w:ascii="Book Antiqua" w:hAnsi="Book Antiqua"/>
        </w:rPr>
        <w:t>respectively</w:t>
      </w:r>
      <w:r w:rsidR="00C22B3B" w:rsidRPr="00EE5DE4">
        <w:rPr>
          <w:rFonts w:ascii="Book Antiqua" w:hAnsi="Book Antiqua"/>
        </w:rPr>
        <w:t xml:space="preserve">. </w:t>
      </w:r>
      <w:r w:rsidR="0053608A" w:rsidRPr="00EE5DE4">
        <w:rPr>
          <w:rFonts w:ascii="Book Antiqua" w:hAnsi="Book Antiqua"/>
        </w:rPr>
        <w:t>A possible limitation of interpretation of this data is the imbalanc</w:t>
      </w:r>
      <w:r w:rsidR="00C42F69" w:rsidRPr="00EE5DE4">
        <w:rPr>
          <w:rFonts w:ascii="Book Antiqua" w:hAnsi="Book Antiqua"/>
        </w:rPr>
        <w:t>ed distribution of</w:t>
      </w:r>
      <w:r w:rsidR="0053608A" w:rsidRPr="00EE5DE4">
        <w:rPr>
          <w:rFonts w:ascii="Book Antiqua" w:hAnsi="Book Antiqua"/>
        </w:rPr>
        <w:t xml:space="preserve"> histological subtype between oesophageal and OGJ cancers. As expected, the proportion of SCC histology </w:t>
      </w:r>
      <w:r w:rsidR="00A93B5E" w:rsidRPr="00EE5DE4">
        <w:rPr>
          <w:rFonts w:ascii="Book Antiqua" w:hAnsi="Book Antiqua"/>
        </w:rPr>
        <w:t>was</w:t>
      </w:r>
      <w:r w:rsidR="00752398" w:rsidRPr="00EE5DE4">
        <w:rPr>
          <w:rFonts w:ascii="Book Antiqua" w:hAnsi="Book Antiqua"/>
        </w:rPr>
        <w:t xml:space="preserve"> higher in the oesophageal </w:t>
      </w:r>
      <w:r w:rsidR="00A93B5E" w:rsidRPr="00EE5DE4">
        <w:rPr>
          <w:rFonts w:ascii="Book Antiqua" w:hAnsi="Book Antiqua"/>
        </w:rPr>
        <w:t xml:space="preserve">only </w:t>
      </w:r>
      <w:r w:rsidR="00752398" w:rsidRPr="00EE5DE4">
        <w:rPr>
          <w:rFonts w:ascii="Book Antiqua" w:hAnsi="Book Antiqua"/>
        </w:rPr>
        <w:t xml:space="preserve">group as compared to the </w:t>
      </w:r>
      <w:r w:rsidR="00803E35" w:rsidRPr="00EE5DE4">
        <w:rPr>
          <w:rFonts w:ascii="Book Antiqua" w:hAnsi="Book Antiqua"/>
        </w:rPr>
        <w:t>total cohort of oesophageal and OGJ patients</w:t>
      </w:r>
      <w:r w:rsidR="00752398" w:rsidRPr="00EE5DE4">
        <w:rPr>
          <w:rFonts w:ascii="Book Antiqua" w:hAnsi="Book Antiqua"/>
        </w:rPr>
        <w:t xml:space="preserve"> </w:t>
      </w:r>
      <w:r w:rsidR="0053608A" w:rsidRPr="00EE5DE4">
        <w:rPr>
          <w:rFonts w:ascii="Book Antiqua" w:hAnsi="Book Antiqua"/>
        </w:rPr>
        <w:t>(21</w:t>
      </w:r>
      <w:r w:rsidR="00752398" w:rsidRPr="00EE5DE4">
        <w:rPr>
          <w:rFonts w:ascii="Book Antiqua" w:hAnsi="Book Antiqua"/>
        </w:rPr>
        <w:t>%</w:t>
      </w:r>
      <w:r w:rsidR="00752398" w:rsidRPr="00EE5DE4">
        <w:rPr>
          <w:rFonts w:ascii="Book Antiqua" w:hAnsi="Book Antiqua"/>
          <w:i/>
        </w:rPr>
        <w:t xml:space="preserve"> vs</w:t>
      </w:r>
      <w:r w:rsidR="00752398" w:rsidRPr="00EE5DE4">
        <w:rPr>
          <w:rFonts w:ascii="Book Antiqua" w:hAnsi="Book Antiqua"/>
        </w:rPr>
        <w:t xml:space="preserve"> </w:t>
      </w:r>
      <w:r w:rsidR="0053608A" w:rsidRPr="00EE5DE4">
        <w:rPr>
          <w:rFonts w:ascii="Book Antiqua" w:hAnsi="Book Antiqua"/>
        </w:rPr>
        <w:t xml:space="preserve">14%). A further </w:t>
      </w:r>
      <w:r w:rsidR="00A93B5E" w:rsidRPr="00EE5DE4">
        <w:rPr>
          <w:rFonts w:ascii="Book Antiqua" w:hAnsi="Book Antiqua"/>
        </w:rPr>
        <w:t>analysis excluding OGJ</w:t>
      </w:r>
      <w:r w:rsidR="0053608A" w:rsidRPr="00EE5DE4">
        <w:rPr>
          <w:rFonts w:ascii="Book Antiqua" w:hAnsi="Book Antiqua"/>
        </w:rPr>
        <w:t xml:space="preserve"> patients</w:t>
      </w:r>
      <w:r w:rsidR="00B53E63" w:rsidRPr="00EE5DE4">
        <w:rPr>
          <w:rFonts w:ascii="Book Antiqua" w:hAnsi="Book Antiqua"/>
        </w:rPr>
        <w:t xml:space="preserve"> </w:t>
      </w:r>
      <w:r w:rsidR="00A93B5E" w:rsidRPr="00EE5DE4">
        <w:rPr>
          <w:rFonts w:ascii="Book Antiqua" w:hAnsi="Book Antiqua"/>
        </w:rPr>
        <w:t xml:space="preserve">however </w:t>
      </w:r>
      <w:r w:rsidR="00752398" w:rsidRPr="00EE5DE4">
        <w:rPr>
          <w:rFonts w:ascii="Book Antiqua" w:hAnsi="Book Antiqua"/>
        </w:rPr>
        <w:t>a</w:t>
      </w:r>
      <w:r w:rsidR="00A93B5E" w:rsidRPr="00EE5DE4">
        <w:rPr>
          <w:rFonts w:ascii="Book Antiqua" w:hAnsi="Book Antiqua"/>
        </w:rPr>
        <w:t>lso</w:t>
      </w:r>
      <w:r w:rsidR="00752398" w:rsidRPr="00EE5DE4">
        <w:rPr>
          <w:rFonts w:ascii="Book Antiqua" w:hAnsi="Book Antiqua"/>
        </w:rPr>
        <w:t xml:space="preserve"> </w:t>
      </w:r>
      <w:r w:rsidR="00A93B5E" w:rsidRPr="00EE5DE4">
        <w:rPr>
          <w:rFonts w:ascii="Book Antiqua" w:hAnsi="Book Antiqua"/>
        </w:rPr>
        <w:t>did</w:t>
      </w:r>
      <w:r w:rsidR="00752398" w:rsidRPr="00EE5DE4">
        <w:rPr>
          <w:rFonts w:ascii="Book Antiqua" w:hAnsi="Book Antiqua"/>
        </w:rPr>
        <w:t xml:space="preserve"> not </w:t>
      </w:r>
      <w:r w:rsidR="00A93B5E" w:rsidRPr="00EE5DE4">
        <w:rPr>
          <w:rFonts w:ascii="Book Antiqua" w:hAnsi="Book Antiqua"/>
        </w:rPr>
        <w:t>show</w:t>
      </w:r>
      <w:r w:rsidR="00752398" w:rsidRPr="00EE5DE4">
        <w:rPr>
          <w:rFonts w:ascii="Book Antiqua" w:hAnsi="Book Antiqua"/>
        </w:rPr>
        <w:t xml:space="preserve"> a significant difference </w:t>
      </w:r>
      <w:r w:rsidR="00A93B5E" w:rsidRPr="00EE5DE4">
        <w:rPr>
          <w:rFonts w:ascii="Book Antiqua" w:hAnsi="Book Antiqua"/>
        </w:rPr>
        <w:t>in median OS between adenocarcinoma and SCC</w:t>
      </w:r>
      <w:r w:rsidR="00752398" w:rsidRPr="00EE5DE4">
        <w:rPr>
          <w:rFonts w:ascii="Book Antiqua" w:hAnsi="Book Antiqua"/>
        </w:rPr>
        <w:t xml:space="preserve"> (9.5 </w:t>
      </w:r>
      <w:r w:rsidR="009E3A0E" w:rsidRPr="00EE5DE4">
        <w:rPr>
          <w:rFonts w:ascii="Book Antiqua" w:hAnsi="Book Antiqua"/>
          <w:lang w:eastAsia="zh-CN"/>
        </w:rPr>
        <w:t xml:space="preserve">mo </w:t>
      </w:r>
      <w:r w:rsidR="009E3A0E" w:rsidRPr="00EE5DE4">
        <w:rPr>
          <w:rFonts w:ascii="Book Antiqua" w:hAnsi="Book Antiqua"/>
          <w:i/>
        </w:rPr>
        <w:t>vs</w:t>
      </w:r>
      <w:r w:rsidR="00752398" w:rsidRPr="00EE5DE4">
        <w:rPr>
          <w:rFonts w:ascii="Book Antiqua" w:hAnsi="Book Antiqua"/>
        </w:rPr>
        <w:t xml:space="preserve"> 7.7 mo, HR</w:t>
      </w:r>
      <w:r w:rsidR="00B53E63" w:rsidRPr="00EE5DE4">
        <w:rPr>
          <w:rFonts w:ascii="Book Antiqua" w:hAnsi="Book Antiqua"/>
        </w:rPr>
        <w:t xml:space="preserve"> 0.91,</w:t>
      </w:r>
      <w:r w:rsidR="00752398" w:rsidRPr="00EE5DE4">
        <w:rPr>
          <w:rFonts w:ascii="Book Antiqua" w:hAnsi="Book Antiqua"/>
        </w:rPr>
        <w:t xml:space="preserve"> </w:t>
      </w:r>
      <w:r w:rsidR="009E3A0E" w:rsidRPr="00EE5DE4">
        <w:rPr>
          <w:rFonts w:ascii="Book Antiqua" w:hAnsi="Book Antiqua"/>
          <w:i/>
        </w:rPr>
        <w:t>P</w:t>
      </w:r>
      <w:r w:rsidR="009E3A0E" w:rsidRPr="00EE5DE4">
        <w:rPr>
          <w:rFonts w:ascii="Book Antiqua" w:hAnsi="Book Antiqua"/>
          <w:lang w:eastAsia="zh-CN"/>
        </w:rPr>
        <w:t xml:space="preserve"> </w:t>
      </w:r>
      <w:r w:rsidR="00752398" w:rsidRPr="00EE5DE4">
        <w:rPr>
          <w:rFonts w:ascii="Book Antiqua" w:hAnsi="Book Antiqua"/>
        </w:rPr>
        <w:t>=</w:t>
      </w:r>
      <w:r w:rsidR="009E3A0E" w:rsidRPr="00EE5DE4">
        <w:rPr>
          <w:rFonts w:ascii="Book Antiqua" w:hAnsi="Book Antiqua"/>
          <w:lang w:eastAsia="zh-CN"/>
        </w:rPr>
        <w:t xml:space="preserve"> </w:t>
      </w:r>
      <w:r w:rsidR="00B53E63" w:rsidRPr="00EE5DE4">
        <w:rPr>
          <w:rFonts w:ascii="Book Antiqua" w:hAnsi="Book Antiqua"/>
        </w:rPr>
        <w:t>0.38)</w:t>
      </w:r>
      <w:r w:rsidR="00752398" w:rsidRPr="00EE5DE4">
        <w:rPr>
          <w:rFonts w:ascii="Book Antiqua" w:hAnsi="Book Antiqua"/>
        </w:rPr>
        <w:t xml:space="preserve">. </w:t>
      </w:r>
      <w:r w:rsidR="00C22B3B" w:rsidRPr="00EE5DE4">
        <w:rPr>
          <w:rFonts w:ascii="Book Antiqua" w:hAnsi="Book Antiqua"/>
        </w:rPr>
        <w:t>Histology and site of primary tumour were not</w:t>
      </w:r>
      <w:r w:rsidR="00AA0C34" w:rsidRPr="00EE5DE4">
        <w:rPr>
          <w:rFonts w:ascii="Book Antiqua" w:hAnsi="Book Antiqua"/>
        </w:rPr>
        <w:t xml:space="preserve"> </w:t>
      </w:r>
      <w:r w:rsidR="00C22B3B" w:rsidRPr="00EE5DE4">
        <w:rPr>
          <w:rFonts w:ascii="Book Antiqua" w:hAnsi="Book Antiqua"/>
        </w:rPr>
        <w:t>shown to be</w:t>
      </w:r>
      <w:r w:rsidR="00AA0C34" w:rsidRPr="00EE5DE4">
        <w:rPr>
          <w:rFonts w:ascii="Book Antiqua" w:hAnsi="Book Antiqua"/>
        </w:rPr>
        <w:t xml:space="preserve"> predictor</w:t>
      </w:r>
      <w:r w:rsidR="00C22B3B" w:rsidRPr="00EE5DE4">
        <w:rPr>
          <w:rFonts w:ascii="Book Antiqua" w:hAnsi="Book Antiqua"/>
        </w:rPr>
        <w:t>s</w:t>
      </w:r>
      <w:r w:rsidR="00AA0C34" w:rsidRPr="00EE5DE4">
        <w:rPr>
          <w:rFonts w:ascii="Book Antiqua" w:hAnsi="Book Antiqua"/>
        </w:rPr>
        <w:t xml:space="preserve"> of sur</w:t>
      </w:r>
      <w:r w:rsidR="00273870" w:rsidRPr="00EE5DE4">
        <w:rPr>
          <w:rFonts w:ascii="Book Antiqua" w:hAnsi="Book Antiqua"/>
        </w:rPr>
        <w:t>v</w:t>
      </w:r>
      <w:r w:rsidR="00C22B3B" w:rsidRPr="00EE5DE4">
        <w:rPr>
          <w:rFonts w:ascii="Book Antiqua" w:hAnsi="Book Antiqua"/>
        </w:rPr>
        <w:t xml:space="preserve">ival in multivariate analysis, </w:t>
      </w:r>
      <w:r w:rsidR="008539A2" w:rsidRPr="00EE5DE4">
        <w:rPr>
          <w:rFonts w:ascii="Book Antiqua" w:hAnsi="Book Antiqua"/>
        </w:rPr>
        <w:t>consistent with</w:t>
      </w:r>
      <w:r w:rsidR="007A1233" w:rsidRPr="00EE5DE4">
        <w:rPr>
          <w:rFonts w:ascii="Book Antiqua" w:hAnsi="Book Antiqua"/>
        </w:rPr>
        <w:t xml:space="preserve"> previously</w:t>
      </w:r>
      <w:r w:rsidR="008539A2" w:rsidRPr="00EE5DE4">
        <w:rPr>
          <w:rFonts w:ascii="Book Antiqua" w:hAnsi="Book Antiqua"/>
        </w:rPr>
        <w:t xml:space="preserve"> report</w:t>
      </w:r>
      <w:r w:rsidR="007A1233" w:rsidRPr="00EE5DE4">
        <w:rPr>
          <w:rFonts w:ascii="Book Antiqua" w:hAnsi="Book Antiqua"/>
        </w:rPr>
        <w:t>ed</w:t>
      </w:r>
      <w:r w:rsidR="008539A2" w:rsidRPr="00EE5DE4">
        <w:rPr>
          <w:rFonts w:ascii="Book Antiqua" w:hAnsi="Book Antiqua"/>
        </w:rPr>
        <w:t xml:space="preserve"> prognostic variables in </w:t>
      </w:r>
      <w:r w:rsidR="0012204F" w:rsidRPr="00EE5DE4">
        <w:rPr>
          <w:rFonts w:ascii="Book Antiqua" w:hAnsi="Book Antiqua"/>
        </w:rPr>
        <w:t>oesophageal and gastric</w:t>
      </w:r>
      <w:r w:rsidR="00160445" w:rsidRPr="00EE5DE4">
        <w:rPr>
          <w:rFonts w:ascii="Book Antiqua" w:hAnsi="Book Antiqua"/>
        </w:rPr>
        <w:t xml:space="preserve"> cancer </w:t>
      </w:r>
      <w:r w:rsidR="00086985" w:rsidRPr="00EE5DE4">
        <w:rPr>
          <w:rFonts w:ascii="Book Antiqua" w:hAnsi="Book Antiqua"/>
        </w:rPr>
        <w:t>based on smaller analyses</w:t>
      </w:r>
      <w:r w:rsidR="00955B95" w:rsidRPr="00EE5DE4">
        <w:rPr>
          <w:rFonts w:ascii="Book Antiqua" w:hAnsi="Book Antiqua"/>
        </w:rPr>
        <w:fldChar w:fldCharType="begin">
          <w:fldData xml:space="preserve">PEVuZE5vdGU+PENpdGU+PEF1dGhvcj5DaGF1PC9BdXRob3I+PFllYXI+MjAwNDwvWWVhcj48UmVj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Y29sb2d5PC9hYmJyLTE+PC9wZXJpb2RpY2FsPjxwYWdlcz4yMzk1LTQwMzwvcGFnZXM+PHZvbHVt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PEVuZE5vdGU+PENpdGU+PEF1dGhvcj5DaGF1PC9BdXRob3I+PFllYXI+MjAwNDwvWWVhcj48UmVj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955B95" w:rsidRPr="00EE5DE4">
        <w:rPr>
          <w:rFonts w:ascii="Book Antiqua" w:hAnsi="Book Antiqua"/>
        </w:rPr>
      </w:r>
      <w:r w:rsidR="00955B95" w:rsidRPr="00EE5DE4">
        <w:rPr>
          <w:rFonts w:ascii="Book Antiqua" w:hAnsi="Book Antiqua"/>
        </w:rPr>
        <w:fldChar w:fldCharType="separate"/>
      </w:r>
      <w:r w:rsidR="009E3A0E" w:rsidRPr="00EE5DE4">
        <w:rPr>
          <w:rFonts w:ascii="Book Antiqua" w:hAnsi="Book Antiqua"/>
          <w:noProof/>
          <w:vertAlign w:val="superscript"/>
        </w:rPr>
        <w:t>[20,22,</w:t>
      </w:r>
      <w:r w:rsidR="00844B0A" w:rsidRPr="00EE5DE4">
        <w:rPr>
          <w:rFonts w:ascii="Book Antiqua" w:hAnsi="Book Antiqua"/>
          <w:noProof/>
          <w:vertAlign w:val="superscript"/>
        </w:rPr>
        <w:t>23]</w:t>
      </w:r>
      <w:r w:rsidR="00955B95" w:rsidRPr="00EE5DE4">
        <w:rPr>
          <w:rFonts w:ascii="Book Antiqua" w:hAnsi="Book Antiqua"/>
        </w:rPr>
        <w:fldChar w:fldCharType="end"/>
      </w:r>
      <w:r w:rsidR="008539A2" w:rsidRPr="00EE5DE4">
        <w:rPr>
          <w:rFonts w:ascii="Book Antiqua" w:hAnsi="Book Antiqua"/>
        </w:rPr>
        <w:t xml:space="preserve">. </w:t>
      </w:r>
      <w:r w:rsidR="00CD20A3" w:rsidRPr="00EE5DE4">
        <w:rPr>
          <w:rFonts w:ascii="Book Antiqua" w:hAnsi="Book Antiqua"/>
        </w:rPr>
        <w:t>T</w:t>
      </w:r>
      <w:r w:rsidR="00273870" w:rsidRPr="00EE5DE4">
        <w:rPr>
          <w:rFonts w:ascii="Book Antiqua" w:hAnsi="Book Antiqua"/>
        </w:rPr>
        <w:t>he survival curves did appear to separate between 6 months and 2 years</w:t>
      </w:r>
      <w:r w:rsidR="00C22B3B" w:rsidRPr="00EE5DE4">
        <w:rPr>
          <w:rFonts w:ascii="Book Antiqua" w:hAnsi="Book Antiqua"/>
        </w:rPr>
        <w:t>,</w:t>
      </w:r>
      <w:r w:rsidR="00273870" w:rsidRPr="00EE5DE4">
        <w:rPr>
          <w:rFonts w:ascii="Book Antiqua" w:hAnsi="Book Antiqua"/>
        </w:rPr>
        <w:t xml:space="preserve"> with SCC patients appearing to have worse survival during this period</w:t>
      </w:r>
      <w:r w:rsidR="003E0A3F" w:rsidRPr="00EE5DE4">
        <w:rPr>
          <w:rFonts w:ascii="Book Antiqua" w:hAnsi="Book Antiqua"/>
        </w:rPr>
        <w:t>,</w:t>
      </w:r>
      <w:r w:rsidR="00273870" w:rsidRPr="00EE5DE4">
        <w:rPr>
          <w:rFonts w:ascii="Book Antiqua" w:hAnsi="Book Antiqua"/>
        </w:rPr>
        <w:t xml:space="preserve"> but the curves then</w:t>
      </w:r>
      <w:r w:rsidR="00CD20A3" w:rsidRPr="00EE5DE4">
        <w:rPr>
          <w:rFonts w:ascii="Book Antiqua" w:hAnsi="Book Antiqua"/>
        </w:rPr>
        <w:t xml:space="preserve"> overlapped from two years</w:t>
      </w:r>
      <w:r w:rsidR="00094103" w:rsidRPr="00EE5DE4">
        <w:rPr>
          <w:rFonts w:ascii="Book Antiqua" w:hAnsi="Book Antiqua"/>
        </w:rPr>
        <w:t xml:space="preserve"> onwards</w:t>
      </w:r>
      <w:r w:rsidR="00273870" w:rsidRPr="00EE5DE4">
        <w:rPr>
          <w:rFonts w:ascii="Book Antiqua" w:hAnsi="Book Antiqua"/>
        </w:rPr>
        <w:t>.</w:t>
      </w:r>
      <w:r w:rsidR="00700352" w:rsidRPr="00EE5DE4">
        <w:rPr>
          <w:rFonts w:ascii="Book Antiqua" w:hAnsi="Book Antiqua"/>
        </w:rPr>
        <w:t xml:space="preserve"> </w:t>
      </w:r>
      <w:r w:rsidR="00553E5B" w:rsidRPr="00EE5DE4">
        <w:rPr>
          <w:rFonts w:ascii="Book Antiqua" w:hAnsi="Book Antiqua"/>
        </w:rPr>
        <w:t xml:space="preserve">Lack of a statistically significant difference in survival in the </w:t>
      </w:r>
      <w:r w:rsidR="00104BF1" w:rsidRPr="00EE5DE4">
        <w:rPr>
          <w:rFonts w:ascii="Book Antiqua" w:hAnsi="Book Antiqua"/>
        </w:rPr>
        <w:t>presence</w:t>
      </w:r>
      <w:r w:rsidR="00553E5B" w:rsidRPr="00EE5DE4">
        <w:rPr>
          <w:rFonts w:ascii="Book Antiqua" w:hAnsi="Book Antiqua"/>
        </w:rPr>
        <w:t xml:space="preserve"> of a trend could reflect that this pooled analysis remains underpowered.</w:t>
      </w:r>
      <w:r w:rsidR="003A5A9A" w:rsidRPr="00EE5DE4">
        <w:rPr>
          <w:rFonts w:ascii="Book Antiqua" w:hAnsi="Book Antiqua"/>
        </w:rPr>
        <w:t xml:space="preserve"> </w:t>
      </w:r>
      <w:r w:rsidR="00700352" w:rsidRPr="00EE5DE4">
        <w:rPr>
          <w:rFonts w:ascii="Book Antiqua" w:hAnsi="Book Antiqua"/>
        </w:rPr>
        <w:t>Although the potential for heterogeneity may confound interpretation of data from pooled analyses, the eligibility criteria for these three trials were similar, individual patient data were used to strengthen the analysis</w:t>
      </w:r>
      <w:r w:rsidR="007F673D" w:rsidRPr="00EE5DE4">
        <w:rPr>
          <w:rFonts w:ascii="Book Antiqua" w:hAnsi="Book Antiqua"/>
        </w:rPr>
        <w:t xml:space="preserve">, </w:t>
      </w:r>
      <w:r w:rsidR="002D542A" w:rsidRPr="00EE5DE4">
        <w:rPr>
          <w:rFonts w:ascii="Book Antiqua" w:hAnsi="Book Antiqua"/>
        </w:rPr>
        <w:t xml:space="preserve">treatment arms and </w:t>
      </w:r>
      <w:r w:rsidR="00790532" w:rsidRPr="00EE5DE4">
        <w:rPr>
          <w:rFonts w:ascii="Book Antiqua" w:hAnsi="Book Antiqua"/>
        </w:rPr>
        <w:t>trial</w:t>
      </w:r>
      <w:r w:rsidR="002D542A" w:rsidRPr="00EE5DE4">
        <w:rPr>
          <w:rFonts w:ascii="Book Antiqua" w:hAnsi="Book Antiqua"/>
        </w:rPr>
        <w:t>s</w:t>
      </w:r>
      <w:r w:rsidR="00790532" w:rsidRPr="00EE5DE4">
        <w:rPr>
          <w:rFonts w:ascii="Book Antiqua" w:hAnsi="Book Antiqua"/>
        </w:rPr>
        <w:t xml:space="preserve"> </w:t>
      </w:r>
      <w:r w:rsidR="00700352" w:rsidRPr="00EE5DE4">
        <w:rPr>
          <w:rFonts w:ascii="Book Antiqua" w:hAnsi="Book Antiqua"/>
        </w:rPr>
        <w:t>were incorporated in the multivariate analysis and surv</w:t>
      </w:r>
      <w:r w:rsidR="00C055A3" w:rsidRPr="00EE5DE4">
        <w:rPr>
          <w:rFonts w:ascii="Book Antiqua" w:hAnsi="Book Antiqua"/>
        </w:rPr>
        <w:t>ival outcomes from ECF, evaluated</w:t>
      </w:r>
      <w:r w:rsidR="00700352" w:rsidRPr="00EE5DE4">
        <w:rPr>
          <w:rFonts w:ascii="Book Antiqua" w:hAnsi="Book Antiqua"/>
        </w:rPr>
        <w:t xml:space="preserve"> in the two largest trials</w:t>
      </w:r>
      <w:r w:rsidR="000E09A3" w:rsidRPr="00EE5DE4">
        <w:rPr>
          <w:rFonts w:ascii="Book Antiqua" w:hAnsi="Book Antiqua"/>
        </w:rPr>
        <w:fldChar w:fldCharType="begin">
          <w:fldData xml:space="preserve">PEVuZE5vdGU+PENpdGU+PEF1dGhvcj5Sb3NzPC9BdXRob3I+PFllYXI+MjAwMjwvWWVhcj48UmVj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YWw+PHBhZ2VzPjM2LTQ2PC9wYWdlcz48dm9sdW1lPjM1ODwvdm9sdW1lPjxudW1iZXI+MTwvbnVt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=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PEVuZE5vdGU+PENpdGU+PEF1dGhvcj5Sb3NzPC9BdXRob3I+PFllYXI+MjAwMjwvWWVhcj48UmVj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YWw+PHBhZ2VzPjM2LTQ2PC9wYWdlcz48dm9sdW1lPjM1ODwvdm9sdW1lPjxudW1iZXI+MTwvbnVt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=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0E09A3" w:rsidRPr="00EE5DE4">
        <w:rPr>
          <w:rFonts w:ascii="Book Antiqua" w:hAnsi="Book Antiqua"/>
        </w:rPr>
      </w:r>
      <w:r w:rsidR="000E09A3" w:rsidRPr="00EE5DE4">
        <w:rPr>
          <w:rFonts w:ascii="Book Antiqua" w:hAnsi="Book Antiqua"/>
        </w:rPr>
        <w:fldChar w:fldCharType="separate"/>
      </w:r>
      <w:r w:rsidR="009E3A0E" w:rsidRPr="00EE5DE4">
        <w:rPr>
          <w:rFonts w:ascii="Book Antiqua" w:hAnsi="Book Antiqua"/>
          <w:noProof/>
          <w:vertAlign w:val="superscript"/>
        </w:rPr>
        <w:t>[10,</w:t>
      </w:r>
      <w:r w:rsidR="00844B0A" w:rsidRPr="00EE5DE4">
        <w:rPr>
          <w:rFonts w:ascii="Book Antiqua" w:hAnsi="Book Antiqua"/>
          <w:noProof/>
          <w:vertAlign w:val="superscript"/>
        </w:rPr>
        <w:t>15]</w:t>
      </w:r>
      <w:r w:rsidR="000E09A3" w:rsidRPr="00EE5DE4">
        <w:rPr>
          <w:rFonts w:ascii="Book Antiqua" w:hAnsi="Book Antiqua"/>
        </w:rPr>
        <w:fldChar w:fldCharType="end"/>
      </w:r>
      <w:r w:rsidR="002D542A" w:rsidRPr="00EE5DE4">
        <w:rPr>
          <w:rFonts w:ascii="Book Antiqua" w:hAnsi="Book Antiqua"/>
        </w:rPr>
        <w:t>,</w:t>
      </w:r>
      <w:r w:rsidR="00700352" w:rsidRPr="00EE5DE4">
        <w:rPr>
          <w:rFonts w:ascii="Book Antiqua" w:hAnsi="Book Antiqua"/>
        </w:rPr>
        <w:t xml:space="preserve"> were consistent.</w:t>
      </w:r>
      <w:r w:rsidR="00557361" w:rsidRPr="00EE5DE4">
        <w:rPr>
          <w:rFonts w:ascii="Book Antiqua" w:hAnsi="Book Antiqua"/>
        </w:rPr>
        <w:t xml:space="preserve"> </w:t>
      </w:r>
      <w:r w:rsidR="00443A77" w:rsidRPr="00EE5DE4">
        <w:rPr>
          <w:rFonts w:ascii="Book Antiqua" w:hAnsi="Book Antiqua"/>
        </w:rPr>
        <w:t xml:space="preserve">Inclusion of patients with advanced SCC in these studies </w:t>
      </w:r>
      <w:r w:rsidR="007F673D" w:rsidRPr="00EE5DE4">
        <w:rPr>
          <w:rFonts w:ascii="Book Antiqua" w:hAnsi="Book Antiqua"/>
        </w:rPr>
        <w:t>was</w:t>
      </w:r>
      <w:r w:rsidR="00443A77" w:rsidRPr="00EE5DE4">
        <w:rPr>
          <w:rFonts w:ascii="Book Antiqua" w:hAnsi="Book Antiqua"/>
        </w:rPr>
        <w:t xml:space="preserve"> controversial in terms of potentially </w:t>
      </w:r>
      <w:r w:rsidR="00B90AB0" w:rsidRPr="00EE5DE4">
        <w:rPr>
          <w:rFonts w:ascii="Book Antiqua" w:hAnsi="Book Antiqua"/>
        </w:rPr>
        <w:t xml:space="preserve">creating a </w:t>
      </w:r>
      <w:r w:rsidR="00284B31" w:rsidRPr="00EE5DE4">
        <w:rPr>
          <w:rFonts w:ascii="Book Antiqua" w:hAnsi="Book Antiqua"/>
        </w:rPr>
        <w:t>heterogeneous</w:t>
      </w:r>
      <w:r w:rsidR="00443A77" w:rsidRPr="00EE5DE4">
        <w:rPr>
          <w:rFonts w:ascii="Book Antiqua" w:hAnsi="Book Antiqua"/>
        </w:rPr>
        <w:t xml:space="preserve"> study </w:t>
      </w:r>
      <w:r w:rsidR="00086E14" w:rsidRPr="00EE5DE4">
        <w:rPr>
          <w:rFonts w:ascii="Book Antiqua" w:hAnsi="Book Antiqua"/>
        </w:rPr>
        <w:t xml:space="preserve">population however </w:t>
      </w:r>
      <w:r w:rsidR="00086E14" w:rsidRPr="00EE5DE4">
        <w:rPr>
          <w:rFonts w:ascii="Book Antiqua" w:hAnsi="Book Antiqua"/>
        </w:rPr>
        <w:lastRenderedPageBreak/>
        <w:t>b</w:t>
      </w:r>
      <w:r w:rsidR="00443A77" w:rsidRPr="00EE5DE4">
        <w:rPr>
          <w:rFonts w:ascii="Book Antiqua" w:hAnsi="Book Antiqua"/>
        </w:rPr>
        <w:t>ased on the current</w:t>
      </w:r>
      <w:r w:rsidR="0010286E" w:rsidRPr="00EE5DE4">
        <w:rPr>
          <w:rFonts w:ascii="Book Antiqua" w:hAnsi="Book Antiqua"/>
        </w:rPr>
        <w:t xml:space="preserve"> </w:t>
      </w:r>
      <w:r w:rsidR="00086E14" w:rsidRPr="00EE5DE4">
        <w:rPr>
          <w:rFonts w:ascii="Book Antiqua" w:hAnsi="Book Antiqua"/>
        </w:rPr>
        <w:t>analysis</w:t>
      </w:r>
      <w:r w:rsidR="00443A77" w:rsidRPr="00EE5DE4">
        <w:rPr>
          <w:rFonts w:ascii="Book Antiqua" w:hAnsi="Book Antiqua"/>
        </w:rPr>
        <w:t xml:space="preserve"> survival outcomes </w:t>
      </w:r>
      <w:r w:rsidR="00D60ED3" w:rsidRPr="00EE5DE4">
        <w:rPr>
          <w:rFonts w:ascii="Book Antiqua" w:hAnsi="Book Antiqua"/>
        </w:rPr>
        <w:t xml:space="preserve">with standard chemotherapy </w:t>
      </w:r>
      <w:r w:rsidR="00443A77" w:rsidRPr="00EE5DE4">
        <w:rPr>
          <w:rFonts w:ascii="Book Antiqua" w:hAnsi="Book Antiqua"/>
        </w:rPr>
        <w:t>are not significantly different</w:t>
      </w:r>
      <w:r w:rsidR="00086E14" w:rsidRPr="00EE5DE4">
        <w:rPr>
          <w:rFonts w:ascii="Book Antiqua" w:hAnsi="Book Antiqua"/>
        </w:rPr>
        <w:t xml:space="preserve"> with SCC</w:t>
      </w:r>
      <w:r w:rsidR="00443A77" w:rsidRPr="00EE5DE4">
        <w:rPr>
          <w:rFonts w:ascii="Book Antiqua" w:hAnsi="Book Antiqua"/>
        </w:rPr>
        <w:t xml:space="preserve"> compared to adenocarcinoma</w:t>
      </w:r>
      <w:r w:rsidR="007F673D" w:rsidRPr="00EE5DE4">
        <w:rPr>
          <w:rFonts w:ascii="Book Antiqua" w:hAnsi="Book Antiqua"/>
        </w:rPr>
        <w:t>,</w:t>
      </w:r>
      <w:r w:rsidR="00443A77" w:rsidRPr="00EE5DE4">
        <w:rPr>
          <w:rFonts w:ascii="Book Antiqua" w:hAnsi="Book Antiqua"/>
        </w:rPr>
        <w:t xml:space="preserve"> although there may be a trend towards worse survival. </w:t>
      </w:r>
      <w:r w:rsidR="003B7C04" w:rsidRPr="00EE5DE4">
        <w:rPr>
          <w:rFonts w:ascii="Book Antiqua" w:hAnsi="Book Antiqua"/>
        </w:rPr>
        <w:t>The only differential treatment effect noted was a significant difference in objective response rates between a</w:t>
      </w:r>
      <w:r w:rsidR="002D542A" w:rsidRPr="00EE5DE4">
        <w:rPr>
          <w:rFonts w:ascii="Book Antiqua" w:hAnsi="Book Antiqua"/>
        </w:rPr>
        <w:t xml:space="preserve">denocarcinoma and SCC (44% </w:t>
      </w:r>
      <w:r w:rsidR="002D542A" w:rsidRPr="00EE5DE4">
        <w:rPr>
          <w:rFonts w:ascii="Book Antiqua" w:hAnsi="Book Antiqua"/>
          <w:i/>
        </w:rPr>
        <w:t>v</w:t>
      </w:r>
      <w:r w:rsidR="003B7C04" w:rsidRPr="00EE5DE4">
        <w:rPr>
          <w:rFonts w:ascii="Book Antiqua" w:hAnsi="Book Antiqua"/>
          <w:i/>
        </w:rPr>
        <w:t>s</w:t>
      </w:r>
      <w:r w:rsidR="003B7C04" w:rsidRPr="00EE5DE4">
        <w:rPr>
          <w:rFonts w:ascii="Book Antiqua" w:hAnsi="Book Antiqua"/>
        </w:rPr>
        <w:t xml:space="preserve"> 33%</w:t>
      </w:r>
      <w:r w:rsidR="00967D8B" w:rsidRPr="00EE5DE4">
        <w:rPr>
          <w:rFonts w:ascii="Book Antiqua" w:hAnsi="Book Antiqua"/>
        </w:rPr>
        <w:t xml:space="preserve"> </w:t>
      </w:r>
      <w:r w:rsidR="003B7C04" w:rsidRPr="00EE5DE4">
        <w:rPr>
          <w:rFonts w:ascii="Book Antiqua" w:hAnsi="Book Antiqua"/>
        </w:rPr>
        <w:t>respectively).</w:t>
      </w:r>
      <w:r w:rsidR="00023C40" w:rsidRPr="00EE5DE4">
        <w:rPr>
          <w:rFonts w:ascii="Book Antiqua" w:hAnsi="Book Antiqua"/>
        </w:rPr>
        <w:t xml:space="preserve"> </w:t>
      </w:r>
      <w:r w:rsidR="003B7C04" w:rsidRPr="00EE5DE4">
        <w:rPr>
          <w:rFonts w:ascii="Book Antiqua" w:hAnsi="Book Antiqua"/>
        </w:rPr>
        <w:t xml:space="preserve">A greater proportion of SCC </w:t>
      </w:r>
      <w:r w:rsidR="0012204F" w:rsidRPr="00EE5DE4">
        <w:rPr>
          <w:rFonts w:ascii="Book Antiqua" w:hAnsi="Book Antiqua"/>
        </w:rPr>
        <w:t>patients</w:t>
      </w:r>
      <w:r w:rsidR="003B7C04" w:rsidRPr="00EE5DE4">
        <w:rPr>
          <w:rFonts w:ascii="Book Antiqua" w:hAnsi="Book Antiqua"/>
        </w:rPr>
        <w:t xml:space="preserve"> </w:t>
      </w:r>
      <w:r w:rsidR="0046459E" w:rsidRPr="00EE5DE4">
        <w:rPr>
          <w:rFonts w:ascii="Book Antiqua" w:hAnsi="Book Antiqua"/>
        </w:rPr>
        <w:t xml:space="preserve">also </w:t>
      </w:r>
      <w:r w:rsidR="003B7C04" w:rsidRPr="00EE5DE4">
        <w:rPr>
          <w:rFonts w:ascii="Book Antiqua" w:hAnsi="Book Antiqua"/>
        </w:rPr>
        <w:t>progressed durin</w:t>
      </w:r>
      <w:r w:rsidR="0046459E" w:rsidRPr="00EE5DE4">
        <w:rPr>
          <w:rFonts w:ascii="Book Antiqua" w:hAnsi="Book Antiqua"/>
        </w:rPr>
        <w:t>g treatment (29</w:t>
      </w:r>
      <w:r w:rsidR="00967D8B" w:rsidRPr="00EE5DE4">
        <w:rPr>
          <w:rFonts w:ascii="Book Antiqua" w:hAnsi="Book Antiqua"/>
        </w:rPr>
        <w:t>%</w:t>
      </w:r>
      <w:r w:rsidR="002D542A" w:rsidRPr="00EE5DE4">
        <w:rPr>
          <w:rFonts w:ascii="Book Antiqua" w:hAnsi="Book Antiqua"/>
        </w:rPr>
        <w:t xml:space="preserve"> </w:t>
      </w:r>
      <w:r w:rsidR="009E3A0E" w:rsidRPr="00EE5DE4">
        <w:rPr>
          <w:rFonts w:ascii="Book Antiqua" w:hAnsi="Book Antiqua"/>
          <w:i/>
        </w:rPr>
        <w:t>vs</w:t>
      </w:r>
      <w:r w:rsidR="0046459E" w:rsidRPr="00EE5DE4">
        <w:rPr>
          <w:rFonts w:ascii="Book Antiqua" w:hAnsi="Book Antiqua"/>
        </w:rPr>
        <w:t xml:space="preserve"> 19%), </w:t>
      </w:r>
      <w:r w:rsidR="003B7C04" w:rsidRPr="00EE5DE4">
        <w:rPr>
          <w:rFonts w:ascii="Book Antiqua" w:hAnsi="Book Antiqua"/>
        </w:rPr>
        <w:t>suggest</w:t>
      </w:r>
      <w:r w:rsidR="0046459E" w:rsidRPr="00EE5DE4">
        <w:rPr>
          <w:rFonts w:ascii="Book Antiqua" w:hAnsi="Book Antiqua"/>
        </w:rPr>
        <w:t>ing</w:t>
      </w:r>
      <w:r w:rsidR="003B7C04" w:rsidRPr="00EE5DE4">
        <w:rPr>
          <w:rFonts w:ascii="Book Antiqua" w:hAnsi="Book Antiqua"/>
        </w:rPr>
        <w:t xml:space="preserve"> that oesophageal SCC </w:t>
      </w:r>
      <w:r w:rsidR="00086E14" w:rsidRPr="00EE5DE4">
        <w:rPr>
          <w:rFonts w:ascii="Book Antiqua" w:hAnsi="Book Antiqua"/>
        </w:rPr>
        <w:t>may be</w:t>
      </w:r>
      <w:r w:rsidR="00027504" w:rsidRPr="00EE5DE4">
        <w:rPr>
          <w:rFonts w:ascii="Book Antiqua" w:hAnsi="Book Antiqua"/>
        </w:rPr>
        <w:t xml:space="preserve"> </w:t>
      </w:r>
      <w:r w:rsidR="003B7C04" w:rsidRPr="00EE5DE4">
        <w:rPr>
          <w:rFonts w:ascii="Book Antiqua" w:hAnsi="Book Antiqua"/>
        </w:rPr>
        <w:t>less chemo</w:t>
      </w:r>
      <w:r w:rsidR="00F13923" w:rsidRPr="00EE5DE4">
        <w:rPr>
          <w:rFonts w:ascii="Book Antiqua" w:hAnsi="Book Antiqua"/>
        </w:rPr>
        <w:t>-</w:t>
      </w:r>
      <w:r w:rsidR="003B7C04" w:rsidRPr="00EE5DE4">
        <w:rPr>
          <w:rFonts w:ascii="Book Antiqua" w:hAnsi="Book Antiqua"/>
        </w:rPr>
        <w:t>sensitive than adenocarcinoma.</w:t>
      </w:r>
      <w:r w:rsidR="00023C40" w:rsidRPr="00EE5DE4">
        <w:rPr>
          <w:rFonts w:ascii="Book Antiqua" w:hAnsi="Book Antiqua"/>
        </w:rPr>
        <w:t xml:space="preserve"> </w:t>
      </w:r>
    </w:p>
    <w:p w14:paraId="4C327990" w14:textId="51981B8E" w:rsidR="007312C0" w:rsidRPr="00EE5DE4" w:rsidRDefault="003B7C04" w:rsidP="00A41C15">
      <w:pPr>
        <w:spacing w:line="360" w:lineRule="auto"/>
        <w:ind w:firstLineChars="100" w:firstLine="240"/>
        <w:jc w:val="both"/>
        <w:rPr>
          <w:rFonts w:ascii="Book Antiqua" w:hAnsi="Book Antiqua"/>
        </w:rPr>
      </w:pPr>
      <w:r w:rsidRPr="00EE5DE4">
        <w:rPr>
          <w:rFonts w:ascii="Book Antiqua" w:hAnsi="Book Antiqua"/>
        </w:rPr>
        <w:t xml:space="preserve">There was no difference in time to development of TCE or of the proportion of patients with TCE between the two histological sub-types. A difference might have been expected given the </w:t>
      </w:r>
      <w:r w:rsidR="00284B31" w:rsidRPr="00EE5DE4">
        <w:rPr>
          <w:rFonts w:ascii="Book Antiqua" w:hAnsi="Book Antiqua"/>
        </w:rPr>
        <w:t>association of co</w:t>
      </w:r>
      <w:r w:rsidR="0033106C" w:rsidRPr="00EE5DE4">
        <w:rPr>
          <w:rFonts w:ascii="Book Antiqua" w:hAnsi="Book Antiqua"/>
        </w:rPr>
        <w:t>-</w:t>
      </w:r>
      <w:r w:rsidR="00284B31" w:rsidRPr="00EE5DE4">
        <w:rPr>
          <w:rFonts w:ascii="Book Antiqua" w:hAnsi="Book Antiqua"/>
        </w:rPr>
        <w:t>morbid conditions with SCC</w:t>
      </w:r>
      <w:r w:rsidRPr="00EE5DE4">
        <w:rPr>
          <w:rFonts w:ascii="Book Antiqua" w:hAnsi="Book Antiqua"/>
        </w:rPr>
        <w:t xml:space="preserve">. However, within clinical trials there </w:t>
      </w:r>
      <w:r w:rsidR="00FF64D8" w:rsidRPr="00EE5DE4">
        <w:rPr>
          <w:rFonts w:ascii="Book Antiqua" w:hAnsi="Book Antiqua"/>
        </w:rPr>
        <w:t>may be</w:t>
      </w:r>
      <w:r w:rsidRPr="00EE5DE4">
        <w:rPr>
          <w:rFonts w:ascii="Book Antiqua" w:hAnsi="Book Antiqua"/>
        </w:rPr>
        <w:t xml:space="preserve"> selection bias favouring </w:t>
      </w:r>
      <w:r w:rsidR="00FF64D8" w:rsidRPr="00EE5DE4">
        <w:rPr>
          <w:rFonts w:ascii="Book Antiqua" w:hAnsi="Book Antiqua"/>
        </w:rPr>
        <w:t xml:space="preserve">inclusion of </w:t>
      </w:r>
      <w:r w:rsidRPr="00EE5DE4">
        <w:rPr>
          <w:rFonts w:ascii="Book Antiqua" w:hAnsi="Book Antiqua"/>
        </w:rPr>
        <w:t>fitter patients</w:t>
      </w:r>
      <w:r w:rsidR="00FF64D8" w:rsidRPr="00EE5DE4">
        <w:rPr>
          <w:rFonts w:ascii="Book Antiqua" w:hAnsi="Book Antiqua"/>
        </w:rPr>
        <w:t xml:space="preserve"> (</w:t>
      </w:r>
      <w:r w:rsidRPr="00EE5DE4">
        <w:rPr>
          <w:rFonts w:ascii="Book Antiqua" w:hAnsi="Book Antiqua"/>
        </w:rPr>
        <w:t>patients with a performance status of 2 comprised only 15% of the pooled pati</w:t>
      </w:r>
      <w:r w:rsidR="00F13923" w:rsidRPr="00EE5DE4">
        <w:rPr>
          <w:rFonts w:ascii="Book Antiqua" w:hAnsi="Book Antiqua"/>
        </w:rPr>
        <w:t>ent population in this analysis</w:t>
      </w:r>
      <w:r w:rsidR="00FF64D8" w:rsidRPr="00EE5DE4">
        <w:rPr>
          <w:rFonts w:ascii="Book Antiqua" w:hAnsi="Book Antiqua"/>
        </w:rPr>
        <w:t>)</w:t>
      </w:r>
      <w:r w:rsidR="00F13923" w:rsidRPr="00EE5DE4">
        <w:rPr>
          <w:rFonts w:ascii="Book Antiqua" w:hAnsi="Book Antiqua"/>
        </w:rPr>
        <w:t>. Although t</w:t>
      </w:r>
      <w:r w:rsidRPr="00EE5DE4">
        <w:rPr>
          <w:rFonts w:ascii="Book Antiqua" w:hAnsi="Book Antiqua"/>
        </w:rPr>
        <w:t>his does potentially limit extrapolation</w:t>
      </w:r>
      <w:r w:rsidR="00F13923" w:rsidRPr="00EE5DE4">
        <w:rPr>
          <w:rFonts w:ascii="Book Antiqua" w:hAnsi="Book Antiqua"/>
        </w:rPr>
        <w:t xml:space="preserve"> of the results of this analysis to patients with SCC in</w:t>
      </w:r>
      <w:r w:rsidRPr="00EE5DE4">
        <w:rPr>
          <w:rFonts w:ascii="Book Antiqua" w:hAnsi="Book Antiqua"/>
        </w:rPr>
        <w:t xml:space="preserve"> the general population</w:t>
      </w:r>
      <w:r w:rsidR="00F13923" w:rsidRPr="00EE5DE4">
        <w:rPr>
          <w:rFonts w:ascii="Book Antiqua" w:hAnsi="Book Antiqua"/>
        </w:rPr>
        <w:t xml:space="preserve"> this would apply to </w:t>
      </w:r>
      <w:r w:rsidR="00553E5B" w:rsidRPr="00EE5DE4">
        <w:rPr>
          <w:rFonts w:ascii="Book Antiqua" w:hAnsi="Book Antiqua"/>
        </w:rPr>
        <w:t>most</w:t>
      </w:r>
      <w:r w:rsidR="00F13923" w:rsidRPr="00EE5DE4">
        <w:rPr>
          <w:rFonts w:ascii="Book Antiqua" w:hAnsi="Book Antiqua"/>
        </w:rPr>
        <w:t xml:space="preserve"> randomised controlled trial</w:t>
      </w:r>
      <w:r w:rsidR="00553E5B" w:rsidRPr="00EE5DE4">
        <w:rPr>
          <w:rFonts w:ascii="Book Antiqua" w:hAnsi="Book Antiqua"/>
        </w:rPr>
        <w:t>s</w:t>
      </w:r>
      <w:r w:rsidR="00F13923" w:rsidRPr="00EE5DE4">
        <w:rPr>
          <w:rFonts w:ascii="Book Antiqua" w:hAnsi="Book Antiqua"/>
        </w:rPr>
        <w:t xml:space="preserve"> in this disease</w:t>
      </w:r>
      <w:r w:rsidR="003A5A9A" w:rsidRPr="00EE5DE4">
        <w:rPr>
          <w:rFonts w:ascii="Book Antiqua" w:hAnsi="Book Antiqua"/>
        </w:rPr>
        <w:t>.</w:t>
      </w:r>
      <w:r w:rsidRPr="00EE5DE4">
        <w:rPr>
          <w:rFonts w:ascii="Book Antiqua" w:hAnsi="Book Antiqua"/>
        </w:rPr>
        <w:t xml:space="preserve"> </w:t>
      </w:r>
    </w:p>
    <w:p w14:paraId="63EF2B82" w14:textId="302DC105" w:rsidR="00A84162" w:rsidRPr="00EE5DE4" w:rsidRDefault="003259AE" w:rsidP="00A41C15">
      <w:pPr>
        <w:spacing w:line="360" w:lineRule="auto"/>
        <w:ind w:firstLineChars="100" w:firstLine="240"/>
        <w:jc w:val="both"/>
        <w:rPr>
          <w:rFonts w:ascii="Book Antiqua" w:hAnsi="Book Antiqua"/>
        </w:rPr>
      </w:pPr>
      <w:r w:rsidRPr="00EE5DE4">
        <w:rPr>
          <w:rFonts w:ascii="Book Antiqua" w:hAnsi="Book Antiqua"/>
        </w:rPr>
        <w:t>Application of g</w:t>
      </w:r>
      <w:r w:rsidR="00D60ED3" w:rsidRPr="00EE5DE4">
        <w:rPr>
          <w:rFonts w:ascii="Book Antiqua" w:hAnsi="Book Antiqua"/>
        </w:rPr>
        <w:t xml:space="preserve">enomic technology </w:t>
      </w:r>
      <w:r w:rsidR="00086E14" w:rsidRPr="00EE5DE4">
        <w:rPr>
          <w:rFonts w:ascii="Book Antiqua" w:hAnsi="Book Antiqua"/>
        </w:rPr>
        <w:t>is</w:t>
      </w:r>
      <w:r w:rsidR="0046459E" w:rsidRPr="00EE5DE4">
        <w:rPr>
          <w:rFonts w:ascii="Book Antiqua" w:hAnsi="Book Antiqua"/>
        </w:rPr>
        <w:t xml:space="preserve"> </w:t>
      </w:r>
      <w:r w:rsidR="00086E14" w:rsidRPr="00EE5DE4">
        <w:rPr>
          <w:rFonts w:ascii="Book Antiqua" w:hAnsi="Book Antiqua"/>
        </w:rPr>
        <w:t>revealing increasing</w:t>
      </w:r>
      <w:r w:rsidRPr="00EE5DE4">
        <w:rPr>
          <w:rFonts w:ascii="Book Antiqua" w:hAnsi="Book Antiqua"/>
        </w:rPr>
        <w:t xml:space="preserve"> differences between the histological subtypes of oesophageal cancer on a</w:t>
      </w:r>
      <w:r w:rsidR="00086E14" w:rsidRPr="00EE5DE4">
        <w:rPr>
          <w:rFonts w:ascii="Book Antiqua" w:hAnsi="Book Antiqua"/>
        </w:rPr>
        <w:t xml:space="preserve"> </w:t>
      </w:r>
      <w:r w:rsidR="007A1233" w:rsidRPr="00EE5DE4">
        <w:rPr>
          <w:rFonts w:ascii="Book Antiqua" w:hAnsi="Book Antiqua"/>
        </w:rPr>
        <w:t xml:space="preserve">genetic and molecular </w:t>
      </w:r>
      <w:r w:rsidRPr="00EE5DE4">
        <w:rPr>
          <w:rFonts w:ascii="Book Antiqua" w:hAnsi="Book Antiqua"/>
        </w:rPr>
        <w:t>level</w:t>
      </w:r>
      <w:r w:rsidR="0057726F" w:rsidRPr="00EE5DE4">
        <w:rPr>
          <w:rFonts w:ascii="Book Antiqua" w:hAnsi="Book Antiqua"/>
        </w:rPr>
        <w:t>.</w:t>
      </w:r>
      <w:r w:rsidR="00FD32BB" w:rsidRPr="00EE5DE4">
        <w:rPr>
          <w:rFonts w:ascii="Book Antiqua" w:hAnsi="Book Antiqua"/>
        </w:rPr>
        <w:t xml:space="preserve"> </w:t>
      </w:r>
      <w:r w:rsidR="009C0EA3" w:rsidRPr="00EE5DE4">
        <w:rPr>
          <w:rFonts w:ascii="Book Antiqua" w:hAnsi="Book Antiqua"/>
        </w:rPr>
        <w:t>In an analysis performed by the Cancer Genome Atlas, four gastric cancer subtypes have been proposed: tumours positive for Epstein-Barr virus (EBV), microsatellite unstable tumours (MSI), genomically stable (GS) tumours and tumours with chromosomal instability (CIN)</w:t>
      </w:r>
      <w:r w:rsidR="009C0EA3" w:rsidRPr="00EE5DE4">
        <w:rPr>
          <w:rFonts w:ascii="Book Antiqua" w:hAnsi="Book Antiqua"/>
        </w:rPr>
        <w:fldChar w:fldCharType="begin"/>
      </w:r>
      <w:r w:rsidR="00844B0A" w:rsidRPr="00EE5DE4">
        <w:rPr>
          <w:rFonts w:ascii="Book Antiqua" w:hAnsi="Book Antiqua"/>
        </w:rPr>
        <w:instrText xml:space="preserve"> ADDIN EN.CITE &lt;EndNote&gt;&lt;Cite&gt;&lt;Author&gt;Cancer Genome Atlas Research&lt;/Author&gt;&lt;Year&gt;2014&lt;/Year&gt;&lt;RecNum&gt;300&lt;/RecNum&gt;&lt;DisplayText&gt;&lt;style face="superscript"&gt;[24]&lt;/style&gt;&lt;/DisplayText&gt;&lt;record&gt;&lt;rec-number&gt;300&lt;/rec-number&gt;&lt;foreign-keys&gt;&lt;key app="EN" db-id="effe02p5ydefdneftrj52fpefpvxeazfarxa" timestamp="1418768263"&gt;300&lt;/key&gt;&lt;/foreign-keys&gt;&lt;ref-type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pubmed/25079317&lt;/url&gt;&lt;/related-urls&gt;&lt;/urls&gt;&lt;custom2&gt;4170219&lt;/custom2&gt;&lt;electronic-resource-num&gt;10.1038/nature13480&lt;/electronic-resource-num&gt;&lt;/record&gt;&lt;/Cite&gt;&lt;/EndNote&gt;</w:instrText>
      </w:r>
      <w:r w:rsidR="009C0EA3" w:rsidRPr="00EE5DE4">
        <w:rPr>
          <w:rFonts w:ascii="Book Antiqua" w:hAnsi="Book Antiqua"/>
        </w:rPr>
        <w:fldChar w:fldCharType="separate"/>
      </w:r>
      <w:r w:rsidR="00844B0A" w:rsidRPr="00EE5DE4">
        <w:rPr>
          <w:rFonts w:ascii="Book Antiqua" w:hAnsi="Book Antiqua"/>
          <w:noProof/>
          <w:vertAlign w:val="superscript"/>
        </w:rPr>
        <w:t>[24]</w:t>
      </w:r>
      <w:r w:rsidR="009C0EA3" w:rsidRPr="00EE5DE4">
        <w:rPr>
          <w:rFonts w:ascii="Book Antiqua" w:hAnsi="Book Antiqua"/>
        </w:rPr>
        <w:fldChar w:fldCharType="end"/>
      </w:r>
      <w:r w:rsidR="009C0EA3" w:rsidRPr="00EE5DE4">
        <w:rPr>
          <w:rFonts w:ascii="Book Antiqua" w:hAnsi="Book Antiqua"/>
        </w:rPr>
        <w:t xml:space="preserve">. Each subtype was found throughout the stomach, but CIN tumours showed elevated frequency in the OGJ and cardia. In CIN tumours genomic amplifications of receptor tyrosine kinases such as </w:t>
      </w:r>
      <w:r w:rsidR="009C0EA3" w:rsidRPr="00EE5DE4">
        <w:rPr>
          <w:rFonts w:ascii="Book Antiqua" w:hAnsi="Book Antiqua"/>
          <w:i/>
        </w:rPr>
        <w:t>VEGFA</w:t>
      </w:r>
      <w:r w:rsidR="009C0EA3" w:rsidRPr="00EE5DE4">
        <w:rPr>
          <w:rFonts w:ascii="Book Antiqua" w:hAnsi="Book Antiqua"/>
        </w:rPr>
        <w:t xml:space="preserve"> and cell cycle mediators such as </w:t>
      </w:r>
      <w:r w:rsidR="009C0EA3" w:rsidRPr="00EE5DE4">
        <w:rPr>
          <w:rFonts w:ascii="Book Antiqua" w:hAnsi="Book Antiqua"/>
          <w:i/>
          <w:iCs/>
        </w:rPr>
        <w:t>CCND1</w:t>
      </w:r>
      <w:r w:rsidR="009C0EA3" w:rsidRPr="00EE5DE4">
        <w:rPr>
          <w:rFonts w:ascii="Book Antiqua" w:hAnsi="Book Antiqua"/>
        </w:rPr>
        <w:t xml:space="preserve"> and </w:t>
      </w:r>
      <w:r w:rsidR="009C0EA3" w:rsidRPr="00EE5DE4">
        <w:rPr>
          <w:rFonts w:ascii="Book Antiqua" w:hAnsi="Book Antiqua"/>
          <w:i/>
          <w:iCs/>
        </w:rPr>
        <w:t>CDK6</w:t>
      </w:r>
      <w:r w:rsidR="009C0EA3" w:rsidRPr="00EE5DE4">
        <w:rPr>
          <w:rFonts w:ascii="Book Antiqua" w:hAnsi="Book Antiqua"/>
        </w:rPr>
        <w:t xml:space="preserve"> with potentially relevant clinical implications were found with increased frequency. </w:t>
      </w:r>
      <w:r w:rsidR="009C0EA3" w:rsidRPr="00EE5DE4">
        <w:rPr>
          <w:rFonts w:ascii="Book Antiqua" w:hAnsi="Book Antiqua"/>
          <w:lang w:val="en-US"/>
        </w:rPr>
        <w:t>Specific to oesophageal adenocarcinomas, a sequencing study of 149</w:t>
      </w:r>
      <w:r w:rsidR="009C0EA3" w:rsidRPr="00EE5DE4">
        <w:rPr>
          <w:rFonts w:ascii="Book Antiqua" w:hAnsi="Book Antiqua"/>
        </w:rPr>
        <w:t xml:space="preserve"> tumours by a US group published in Nature Medicine in 2013 confirmed recurrent mutations in known cancer-driving genes including </w:t>
      </w:r>
      <w:r w:rsidR="009C0EA3" w:rsidRPr="00EE5DE4">
        <w:rPr>
          <w:rStyle w:val="Emphasis"/>
          <w:rFonts w:ascii="Book Antiqua" w:hAnsi="Book Antiqua"/>
        </w:rPr>
        <w:t>TP53</w:t>
      </w:r>
      <w:r w:rsidR="009C0EA3" w:rsidRPr="00EE5DE4">
        <w:rPr>
          <w:rFonts w:ascii="Book Antiqua" w:hAnsi="Book Antiqua"/>
        </w:rPr>
        <w:t xml:space="preserve">, </w:t>
      </w:r>
      <w:r w:rsidR="009C0EA3" w:rsidRPr="00EE5DE4">
        <w:rPr>
          <w:rStyle w:val="Emphasis"/>
          <w:rFonts w:ascii="Book Antiqua" w:hAnsi="Book Antiqua"/>
        </w:rPr>
        <w:t>CDKN2A</w:t>
      </w:r>
      <w:r w:rsidR="009C0EA3" w:rsidRPr="00EE5DE4">
        <w:rPr>
          <w:rFonts w:ascii="Book Antiqua" w:hAnsi="Book Antiqua"/>
        </w:rPr>
        <w:t xml:space="preserve">, </w:t>
      </w:r>
      <w:r w:rsidR="009C0EA3" w:rsidRPr="00EE5DE4">
        <w:rPr>
          <w:rStyle w:val="Emphasis"/>
          <w:rFonts w:ascii="Book Antiqua" w:hAnsi="Book Antiqua"/>
        </w:rPr>
        <w:t>SMAD4</w:t>
      </w:r>
      <w:r w:rsidR="009C0EA3" w:rsidRPr="00EE5DE4">
        <w:rPr>
          <w:rFonts w:ascii="Book Antiqua" w:hAnsi="Book Antiqua"/>
        </w:rPr>
        <w:t xml:space="preserve">, </w:t>
      </w:r>
      <w:r w:rsidR="009C0EA3" w:rsidRPr="00EE5DE4">
        <w:rPr>
          <w:rStyle w:val="Emphasis"/>
          <w:rFonts w:ascii="Book Antiqua" w:hAnsi="Book Antiqua"/>
        </w:rPr>
        <w:t>ARID1A</w:t>
      </w:r>
      <w:r w:rsidR="009C0EA3" w:rsidRPr="00EE5DE4">
        <w:rPr>
          <w:rFonts w:ascii="Book Antiqua" w:hAnsi="Book Antiqua"/>
        </w:rPr>
        <w:t xml:space="preserve"> and </w:t>
      </w:r>
      <w:r w:rsidR="009C0EA3" w:rsidRPr="00EE5DE4">
        <w:rPr>
          <w:rStyle w:val="Emphasis"/>
          <w:rFonts w:ascii="Book Antiqua" w:hAnsi="Book Antiqua"/>
        </w:rPr>
        <w:t>PIK3CA</w:t>
      </w:r>
      <w:r w:rsidR="009C0EA3" w:rsidRPr="00EE5DE4">
        <w:rPr>
          <w:rStyle w:val="Emphasis"/>
          <w:rFonts w:ascii="Book Antiqua" w:hAnsi="Book Antiqua"/>
          <w:i w:val="0"/>
        </w:rPr>
        <w:fldChar w:fldCharType="begin">
          <w:fldData xml:space="preserve">PEVuZE5vdGU+PENpdGU+PEF1dGhvcj5EdWxhazwvQXV0aG9yPjxZZWFyPjIwMTM8L1llYXI+PFJl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==
</w:fldData>
        </w:fldChar>
      </w:r>
      <w:r w:rsidR="00844B0A" w:rsidRPr="00EE5DE4">
        <w:rPr>
          <w:rStyle w:val="Emphasis"/>
          <w:rFonts w:ascii="Book Antiqua" w:hAnsi="Book Antiqua"/>
          <w:i w:val="0"/>
        </w:rPr>
        <w:instrText xml:space="preserve"> ADDIN EN.CITE </w:instrText>
      </w:r>
      <w:r w:rsidR="00844B0A" w:rsidRPr="00EE5DE4">
        <w:rPr>
          <w:rStyle w:val="Emphasis"/>
          <w:rFonts w:ascii="Book Antiqua" w:hAnsi="Book Antiqua"/>
          <w:i w:val="0"/>
        </w:rPr>
        <w:fldChar w:fldCharType="begin">
          <w:fldData xml:space="preserve">PEVuZE5vdGU+PENpdGU+PEF1dGhvcj5EdWxhazwvQXV0aG9yPjxZZWFyPjIwMTM8L1llYXI+PFJl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==
</w:fldData>
        </w:fldChar>
      </w:r>
      <w:r w:rsidR="00844B0A" w:rsidRPr="00EE5DE4">
        <w:rPr>
          <w:rStyle w:val="Emphasis"/>
          <w:rFonts w:ascii="Book Antiqua" w:hAnsi="Book Antiqua"/>
          <w:i w:val="0"/>
        </w:rPr>
        <w:instrText xml:space="preserve"> ADDIN EN.CITE.DATA </w:instrText>
      </w:r>
      <w:r w:rsidR="00844B0A" w:rsidRPr="00EE5DE4">
        <w:rPr>
          <w:rStyle w:val="Emphasis"/>
          <w:rFonts w:ascii="Book Antiqua" w:hAnsi="Book Antiqua"/>
          <w:i w:val="0"/>
        </w:rPr>
      </w:r>
      <w:r w:rsidR="00844B0A" w:rsidRPr="00EE5DE4">
        <w:rPr>
          <w:rStyle w:val="Emphasis"/>
          <w:rFonts w:ascii="Book Antiqua" w:hAnsi="Book Antiqua"/>
          <w:i w:val="0"/>
        </w:rPr>
        <w:fldChar w:fldCharType="end"/>
      </w:r>
      <w:r w:rsidR="009C0EA3" w:rsidRPr="00EE5DE4">
        <w:rPr>
          <w:rStyle w:val="Emphasis"/>
          <w:rFonts w:ascii="Book Antiqua" w:hAnsi="Book Antiqua"/>
          <w:i w:val="0"/>
        </w:rPr>
      </w:r>
      <w:r w:rsidR="009C0EA3" w:rsidRPr="00EE5DE4">
        <w:rPr>
          <w:rStyle w:val="Emphasis"/>
          <w:rFonts w:ascii="Book Antiqua" w:hAnsi="Book Antiqua"/>
          <w:i w:val="0"/>
        </w:rPr>
        <w:fldChar w:fldCharType="separate"/>
      </w:r>
      <w:r w:rsidR="00844B0A" w:rsidRPr="00EE5DE4">
        <w:rPr>
          <w:rStyle w:val="Emphasis"/>
          <w:rFonts w:ascii="Book Antiqua" w:hAnsi="Book Antiqua"/>
          <w:i w:val="0"/>
          <w:noProof/>
          <w:vertAlign w:val="superscript"/>
        </w:rPr>
        <w:t>[25]</w:t>
      </w:r>
      <w:r w:rsidR="009C0EA3" w:rsidRPr="00EE5DE4">
        <w:rPr>
          <w:rStyle w:val="Emphasis"/>
          <w:rFonts w:ascii="Book Antiqua" w:hAnsi="Book Antiqua"/>
          <w:i w:val="0"/>
        </w:rPr>
        <w:fldChar w:fldCharType="end"/>
      </w:r>
      <w:r w:rsidR="009C0EA3" w:rsidRPr="00EE5DE4">
        <w:rPr>
          <w:rFonts w:ascii="Book Antiqua" w:hAnsi="Book Antiqua"/>
        </w:rPr>
        <w:t xml:space="preserve">. </w:t>
      </w:r>
      <w:r w:rsidR="00E75F6E" w:rsidRPr="00EE5DE4">
        <w:rPr>
          <w:rFonts w:ascii="Book Antiqua" w:hAnsi="Book Antiqua"/>
          <w:lang w:val="en-US"/>
        </w:rPr>
        <w:t xml:space="preserve">Similarly, a number of recent studies have applied NGS to the </w:t>
      </w:r>
      <w:r w:rsidR="00E75F6E" w:rsidRPr="00EE5DE4">
        <w:rPr>
          <w:rFonts w:ascii="Book Antiqua" w:hAnsi="Book Antiqua"/>
          <w:lang w:val="en-US"/>
        </w:rPr>
        <w:lastRenderedPageBreak/>
        <w:t>study of oesophageal SCC, demonstrating</w:t>
      </w:r>
      <w:r w:rsidR="00E75F6E" w:rsidRPr="00EE5DE4">
        <w:rPr>
          <w:rFonts w:ascii="Book Antiqua" w:hAnsi="Book Antiqua"/>
        </w:rPr>
        <w:t xml:space="preserve"> recurrent mutations in known oncogenic drivers including </w:t>
      </w:r>
      <w:r w:rsidR="00E75F6E" w:rsidRPr="00EE5DE4">
        <w:rPr>
          <w:rStyle w:val="Emphasis"/>
          <w:rFonts w:ascii="Book Antiqua" w:hAnsi="Book Antiqua"/>
        </w:rPr>
        <w:t>TP53</w:t>
      </w:r>
      <w:r w:rsidR="00E75F6E" w:rsidRPr="00EE5DE4">
        <w:rPr>
          <w:rFonts w:ascii="Book Antiqua" w:hAnsi="Book Antiqua"/>
        </w:rPr>
        <w:t xml:space="preserve">, </w:t>
      </w:r>
      <w:r w:rsidR="00E75F6E" w:rsidRPr="00EE5DE4">
        <w:rPr>
          <w:rStyle w:val="Emphasis"/>
          <w:rFonts w:ascii="Book Antiqua" w:hAnsi="Book Antiqua"/>
        </w:rPr>
        <w:t>NOTCH1</w:t>
      </w:r>
      <w:r w:rsidR="00E75F6E" w:rsidRPr="00EE5DE4">
        <w:rPr>
          <w:rFonts w:ascii="Book Antiqua" w:hAnsi="Book Antiqua"/>
        </w:rPr>
        <w:t xml:space="preserve">, </w:t>
      </w:r>
      <w:r w:rsidR="00E75F6E" w:rsidRPr="00EE5DE4">
        <w:rPr>
          <w:rFonts w:ascii="Book Antiqua" w:hAnsi="Book Antiqua"/>
          <w:i/>
        </w:rPr>
        <w:t>PIK3CA</w:t>
      </w:r>
      <w:r w:rsidR="00E75F6E" w:rsidRPr="00EE5DE4">
        <w:rPr>
          <w:rFonts w:ascii="Book Antiqua" w:hAnsi="Book Antiqua"/>
        </w:rPr>
        <w:t xml:space="preserve"> and </w:t>
      </w:r>
      <w:r w:rsidR="00E75F6E" w:rsidRPr="00EE5DE4">
        <w:rPr>
          <w:rStyle w:val="Emphasis"/>
          <w:rFonts w:ascii="Book Antiqua" w:hAnsi="Book Antiqua"/>
        </w:rPr>
        <w:t>FAT1,</w:t>
      </w:r>
      <w:r w:rsidR="00E75F6E" w:rsidRPr="00EE5DE4">
        <w:rPr>
          <w:rFonts w:ascii="Book Antiqua" w:hAnsi="Book Antiqua"/>
        </w:rPr>
        <w:t xml:space="preserve"> as well as amplifications in </w:t>
      </w:r>
      <w:r w:rsidR="00E75F6E" w:rsidRPr="00EE5DE4">
        <w:rPr>
          <w:rStyle w:val="Emphasis"/>
          <w:rFonts w:ascii="Book Antiqua" w:hAnsi="Book Antiqua"/>
        </w:rPr>
        <w:t>CCND1</w:t>
      </w:r>
      <w:r w:rsidR="00E75F6E" w:rsidRPr="00EE5DE4">
        <w:rPr>
          <w:rFonts w:ascii="Book Antiqua" w:hAnsi="Book Antiqua"/>
        </w:rPr>
        <w:t xml:space="preserve"> and </w:t>
      </w:r>
      <w:r w:rsidR="00E75F6E" w:rsidRPr="00EE5DE4">
        <w:rPr>
          <w:rStyle w:val="Emphasis"/>
          <w:rFonts w:ascii="Book Antiqua" w:hAnsi="Book Antiqua"/>
        </w:rPr>
        <w:t>CDKN2A</w:t>
      </w:r>
      <w:r w:rsidR="006B1BEE" w:rsidRPr="00EE5DE4">
        <w:rPr>
          <w:rFonts w:ascii="Book Antiqua" w:hAnsi="Book Antiqua"/>
        </w:rPr>
        <w:fldChar w:fldCharType="begin">
          <w:fldData xml:space="preserve">PEVuZE5vdGU+PENpdGU+PEF1dGhvcj5Tb25nPC9BdXRob3I+PFllYXI+MjAxNDwvWWVhcj48UmVj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PEVuZE5vdGU+PENpdGU+PEF1dGhvcj5Tb25nPC9BdXRob3I+PFllYXI+MjAxNDwvWWVhcj48UmVj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6B1BEE" w:rsidRPr="00EE5DE4">
        <w:rPr>
          <w:rFonts w:ascii="Book Antiqua" w:hAnsi="Book Antiqua"/>
        </w:rPr>
      </w:r>
      <w:r w:rsidR="006B1BEE" w:rsidRPr="00EE5DE4">
        <w:rPr>
          <w:rFonts w:ascii="Book Antiqua" w:hAnsi="Book Antiqua"/>
        </w:rPr>
        <w:fldChar w:fldCharType="separate"/>
      </w:r>
      <w:r w:rsidR="00844B0A" w:rsidRPr="00EE5DE4">
        <w:rPr>
          <w:rFonts w:ascii="Book Antiqua" w:hAnsi="Book Antiqua"/>
          <w:noProof/>
          <w:vertAlign w:val="superscript"/>
        </w:rPr>
        <w:t>[26]</w:t>
      </w:r>
      <w:r w:rsidR="006B1BEE" w:rsidRPr="00EE5DE4">
        <w:rPr>
          <w:rFonts w:ascii="Book Antiqua" w:hAnsi="Book Antiqua"/>
        </w:rPr>
        <w:fldChar w:fldCharType="end"/>
      </w:r>
      <w:r w:rsidR="00FD32BB" w:rsidRPr="00EE5DE4">
        <w:rPr>
          <w:rFonts w:ascii="Book Antiqua" w:hAnsi="Book Antiqua"/>
        </w:rPr>
        <w:t xml:space="preserve">. The cell cycle regulation pathway is one of the most consistently </w:t>
      </w:r>
      <w:r w:rsidR="003157B6" w:rsidRPr="00EE5DE4">
        <w:rPr>
          <w:rFonts w:ascii="Book Antiqua" w:hAnsi="Book Antiqua"/>
        </w:rPr>
        <w:t>altered</w:t>
      </w:r>
      <w:r w:rsidR="00FD32BB" w:rsidRPr="00EE5DE4">
        <w:rPr>
          <w:rFonts w:ascii="Book Antiqua" w:hAnsi="Book Antiqua"/>
        </w:rPr>
        <w:t xml:space="preserve"> </w:t>
      </w:r>
      <w:r w:rsidR="003157B6" w:rsidRPr="00EE5DE4">
        <w:rPr>
          <w:rFonts w:ascii="Book Antiqua" w:hAnsi="Book Antiqua"/>
        </w:rPr>
        <w:t>in</w:t>
      </w:r>
      <w:r w:rsidR="00FD32BB" w:rsidRPr="00EE5DE4">
        <w:rPr>
          <w:rFonts w:ascii="Book Antiqua" w:hAnsi="Book Antiqua"/>
        </w:rPr>
        <w:t xml:space="preserve"> </w:t>
      </w:r>
      <w:r w:rsidR="006B1BEE" w:rsidRPr="00EE5DE4">
        <w:rPr>
          <w:rFonts w:ascii="Book Antiqua" w:hAnsi="Book Antiqua"/>
        </w:rPr>
        <w:t xml:space="preserve">oesophageal </w:t>
      </w:r>
      <w:r w:rsidR="00FD32BB" w:rsidRPr="00EE5DE4">
        <w:rPr>
          <w:rFonts w:ascii="Book Antiqua" w:hAnsi="Book Antiqua"/>
        </w:rPr>
        <w:t>SCC</w:t>
      </w:r>
      <w:r w:rsidRPr="00EE5DE4">
        <w:rPr>
          <w:rFonts w:ascii="Book Antiqua" w:hAnsi="Book Antiqua"/>
        </w:rPr>
        <w:t>,</w:t>
      </w:r>
      <w:r w:rsidR="00A94D78" w:rsidRPr="00EE5DE4">
        <w:rPr>
          <w:rFonts w:ascii="Book Antiqua" w:hAnsi="Book Antiqua"/>
        </w:rPr>
        <w:t xml:space="preserve"> where m</w:t>
      </w:r>
      <w:r w:rsidR="00FD32BB" w:rsidRPr="00EE5DE4">
        <w:rPr>
          <w:rFonts w:ascii="Book Antiqua" w:hAnsi="Book Antiqua"/>
        </w:rPr>
        <w:t xml:space="preserve">utations </w:t>
      </w:r>
      <w:r w:rsidR="00E75F6E" w:rsidRPr="00EE5DE4">
        <w:rPr>
          <w:rFonts w:ascii="Book Antiqua" w:hAnsi="Book Antiqua"/>
        </w:rPr>
        <w:t>are</w:t>
      </w:r>
      <w:r w:rsidR="00FD32BB" w:rsidRPr="00EE5DE4">
        <w:rPr>
          <w:rFonts w:ascii="Book Antiqua" w:hAnsi="Book Antiqua"/>
        </w:rPr>
        <w:t xml:space="preserve"> observed</w:t>
      </w:r>
      <w:r w:rsidR="00E75F6E" w:rsidRPr="00EE5DE4">
        <w:rPr>
          <w:rFonts w:ascii="Book Antiqua" w:hAnsi="Book Antiqua"/>
        </w:rPr>
        <w:t xml:space="preserve"> at a high frequency</w:t>
      </w:r>
      <w:r w:rsidR="00FD32BB" w:rsidRPr="00EE5DE4">
        <w:rPr>
          <w:rFonts w:ascii="Book Antiqua" w:hAnsi="Book Antiqua"/>
        </w:rPr>
        <w:t xml:space="preserve"> </w:t>
      </w:r>
      <w:r w:rsidR="003157B6" w:rsidRPr="00EE5DE4">
        <w:rPr>
          <w:rFonts w:ascii="Book Antiqua" w:hAnsi="Book Antiqua"/>
        </w:rPr>
        <w:t>and</w:t>
      </w:r>
      <w:r w:rsidR="00FD32BB" w:rsidRPr="00EE5DE4">
        <w:rPr>
          <w:rFonts w:ascii="Book Antiqua" w:hAnsi="Book Antiqua"/>
        </w:rPr>
        <w:t xml:space="preserve"> are associated with poor prognosis and metastasis</w:t>
      </w:r>
      <w:r w:rsidR="00E75F6E" w:rsidRPr="00EE5DE4">
        <w:rPr>
          <w:rFonts w:ascii="Book Antiqua" w:hAnsi="Book Antiqua"/>
        </w:rPr>
        <w:fldChar w:fldCharType="begin"/>
      </w:r>
      <w:r w:rsidR="00844B0A" w:rsidRPr="00EE5DE4">
        <w:rPr>
          <w:rFonts w:ascii="Book Antiqua" w:hAnsi="Book Antiqua"/>
        </w:rPr>
        <w:instrText xml:space="preserve"> ADDIN EN.CITE &lt;EndNote&gt;&lt;Cite&gt;&lt;Author&gt;Chen&lt;/Author&gt;&lt;Year&gt;2015&lt;/Year&gt;&lt;RecNum&gt;567&lt;/RecNum&gt;&lt;DisplayText&gt;&lt;style face="superscript"&gt;[27]&lt;/style&gt;&lt;/DisplayText&gt;&lt;record&gt;&lt;rec-number&gt;567&lt;/rec-number&gt;&lt;foreign-keys&gt;&lt;key app="EN" db-id="effe02p5ydefdneftrj52fpefpvxeazfarxa" timestamp="1459948479"&gt;567&lt;/key&gt;&lt;/foreign-keys&gt;&lt;ref-type name="Journal Article"&gt;17&lt;/ref-type&gt;&lt;contributors&gt;&lt;authors&gt;&lt;author&gt;Chen, J.&lt;/author&gt;&lt;author&gt;Kwong, D. L.&lt;/author&gt;&lt;author&gt;Cao, T.&lt;/author&gt;&lt;author&gt;Hu, Q.&lt;/author&gt;&lt;author&gt;Zhang, L.&lt;/author&gt;&lt;author&gt;Ming, X.&lt;/author&gt;&lt;author&gt;Chen, J.&lt;/author&gt;&lt;author&gt;Fu, L.&lt;/author&gt;&lt;author&gt;Guan, X.&lt;/author&gt;&lt;/authors&gt;&lt;/contributors&gt;&lt;auth-address&gt;Departments of Clinical Oncology, The University of Hong Kong, Hong Kong; Cancer Center, Union Hospital, Tongji Medical College, Huazhong University of Science and Technology, Wuhan, China.&lt;/auth-address&gt;&lt;titles&gt;&lt;title&gt;Esophageal squamous cell carcinoma (ESCC): advance in genomics and molecular genetics&lt;/title&gt;&lt;secondary-title&gt;Dis Esophagus&lt;/secondary-title&gt;&lt;/titles&gt;&lt;periodical&gt;&lt;full-title&gt;Dis Esophagus&lt;/full-title&gt;&lt;/periodical&gt;&lt;pages&gt;84-9&lt;/pages&gt;&lt;volume&gt;28&lt;/volume&gt;&lt;number&gt;1&lt;/number&gt;&lt;keywords&gt;&lt;keyword&gt;Carcinoma, Squamous Cell/*genetics&lt;/keyword&gt;&lt;keyword&gt;Epigenesis, Genetic&lt;/keyword&gt;&lt;keyword&gt;Esophageal Neoplasms/*genetics&lt;/keyword&gt;&lt;keyword&gt;Gene Expression Profiling&lt;/keyword&gt;&lt;keyword&gt;Gene Regulatory Networks&lt;/keyword&gt;&lt;keyword&gt;Genome-Wide Association Study&lt;/keyword&gt;&lt;keyword&gt;Humans&lt;/keyword&gt;&lt;keyword&gt;MicroRNAs&lt;/keyword&gt;&lt;keyword&gt;Proteomics&lt;/keyword&gt;&lt;keyword&gt;MicroRNA&lt;/keyword&gt;&lt;keyword&gt;esophageal cancer&lt;/keyword&gt;&lt;keyword&gt;transcriptomics&lt;/keyword&gt;&lt;/keywords&gt;&lt;dates&gt;&lt;year&gt;2015&lt;/year&gt;&lt;pub-dates&gt;&lt;date&gt;Jan&lt;/date&gt;&lt;/pub-dates&gt;&lt;/dates&gt;&lt;isbn&gt;1442-2050 (Electronic)&amp;#xD;1120-8694 (Linking)&lt;/isbn&gt;&lt;accession-num&gt;23796192&lt;/accession-num&gt;&lt;urls&gt;&lt;related-urls&gt;&lt;url&gt;http://www.ncbi.nlm.nih.gov/pubmed/23796192&lt;/url&gt;&lt;/related-urls&gt;&lt;/urls&gt;&lt;electronic-resource-num&gt;10.1111/dote.12088&lt;/electronic-resource-num&gt;&lt;/record&gt;&lt;/Cite&gt;&lt;/EndNote&gt;</w:instrText>
      </w:r>
      <w:r w:rsidR="00E75F6E" w:rsidRPr="00EE5DE4">
        <w:rPr>
          <w:rFonts w:ascii="Book Antiqua" w:hAnsi="Book Antiqua"/>
        </w:rPr>
        <w:fldChar w:fldCharType="separate"/>
      </w:r>
      <w:r w:rsidR="00844B0A" w:rsidRPr="00EE5DE4">
        <w:rPr>
          <w:rFonts w:ascii="Book Antiqua" w:hAnsi="Book Antiqua"/>
          <w:noProof/>
          <w:vertAlign w:val="superscript"/>
        </w:rPr>
        <w:t>[27</w:t>
      </w:r>
      <w:r w:rsidR="00E37AC5" w:rsidRPr="00EE5DE4">
        <w:rPr>
          <w:rFonts w:ascii="Book Antiqua" w:hAnsi="Book Antiqua"/>
          <w:noProof/>
          <w:vertAlign w:val="superscript"/>
          <w:lang w:eastAsia="zh-CN"/>
        </w:rPr>
        <w:t>,28</w:t>
      </w:r>
      <w:r w:rsidR="00844B0A" w:rsidRPr="00EE5DE4">
        <w:rPr>
          <w:rFonts w:ascii="Book Antiqua" w:hAnsi="Book Antiqua"/>
          <w:noProof/>
          <w:vertAlign w:val="superscript"/>
        </w:rPr>
        <w:t>]</w:t>
      </w:r>
      <w:r w:rsidR="00E75F6E" w:rsidRPr="00EE5DE4">
        <w:rPr>
          <w:rFonts w:ascii="Book Antiqua" w:hAnsi="Book Antiqua"/>
        </w:rPr>
        <w:fldChar w:fldCharType="end"/>
      </w:r>
      <w:r w:rsidR="00E75F6E" w:rsidRPr="00EE5DE4">
        <w:rPr>
          <w:rFonts w:ascii="Book Antiqua" w:hAnsi="Book Antiqua"/>
        </w:rPr>
        <w:t>. A r</w:t>
      </w:r>
      <w:r w:rsidR="00B620AF" w:rsidRPr="00EE5DE4">
        <w:rPr>
          <w:rFonts w:ascii="Book Antiqua" w:hAnsi="Book Antiqua"/>
        </w:rPr>
        <w:t xml:space="preserve">ecent </w:t>
      </w:r>
      <w:r w:rsidR="00E75F6E" w:rsidRPr="00EE5DE4">
        <w:rPr>
          <w:rFonts w:ascii="Book Antiqua" w:hAnsi="Book Antiqua"/>
        </w:rPr>
        <w:t xml:space="preserve">study has compared the </w:t>
      </w:r>
      <w:r w:rsidR="00E75F6E" w:rsidRPr="00EE5DE4">
        <w:rPr>
          <w:rStyle w:val="highlight"/>
          <w:rFonts w:ascii="Book Antiqua" w:hAnsi="Book Antiqua"/>
        </w:rPr>
        <w:t>genomic</w:t>
      </w:r>
      <w:r w:rsidR="00E75F6E" w:rsidRPr="00EE5DE4">
        <w:rPr>
          <w:rFonts w:ascii="Book Antiqua" w:hAnsi="Book Antiqua"/>
        </w:rPr>
        <w:t xml:space="preserve"> profiles of 71 </w:t>
      </w:r>
      <w:r w:rsidR="00E75F6E" w:rsidRPr="00EE5DE4">
        <w:rPr>
          <w:rStyle w:val="highlight"/>
          <w:rFonts w:ascii="Book Antiqua" w:hAnsi="Book Antiqua"/>
        </w:rPr>
        <w:t>SCC</w:t>
      </w:r>
      <w:r w:rsidR="00E75F6E" w:rsidRPr="00EE5DE4">
        <w:rPr>
          <w:rFonts w:ascii="Book Antiqua" w:hAnsi="Book Antiqua"/>
        </w:rPr>
        <w:t xml:space="preserve"> and 231</w:t>
      </w:r>
      <w:r w:rsidR="00E75F6E" w:rsidRPr="00EE5DE4">
        <w:rPr>
          <w:rStyle w:val="highlight"/>
          <w:rFonts w:ascii="Book Antiqua" w:hAnsi="Book Antiqua"/>
        </w:rPr>
        <w:t xml:space="preserve"> oe</w:t>
      </w:r>
      <w:r w:rsidR="003157B6" w:rsidRPr="00EE5DE4">
        <w:rPr>
          <w:rStyle w:val="highlight"/>
          <w:rFonts w:ascii="Book Antiqua" w:hAnsi="Book Antiqua"/>
        </w:rPr>
        <w:t>sophageal adenocarcinomas, focu</w:t>
      </w:r>
      <w:r w:rsidR="00E75F6E" w:rsidRPr="00EE5DE4">
        <w:rPr>
          <w:rStyle w:val="highlight"/>
          <w:rFonts w:ascii="Book Antiqua" w:hAnsi="Book Antiqua"/>
        </w:rPr>
        <w:t xml:space="preserve">sing on the </w:t>
      </w:r>
      <w:r w:rsidR="00E75F6E" w:rsidRPr="00EE5DE4">
        <w:rPr>
          <w:rFonts w:ascii="Book Antiqua" w:hAnsi="Book Antiqua"/>
        </w:rPr>
        <w:t xml:space="preserve">identification of therapeutically relevant </w:t>
      </w:r>
      <w:r w:rsidR="00E75F6E" w:rsidRPr="00EE5DE4">
        <w:rPr>
          <w:rStyle w:val="highlight"/>
          <w:rFonts w:ascii="Book Antiqua" w:hAnsi="Book Antiqua"/>
        </w:rPr>
        <w:t>genomic</w:t>
      </w:r>
      <w:r w:rsidR="00E75F6E" w:rsidRPr="00EE5DE4">
        <w:rPr>
          <w:rFonts w:ascii="Book Antiqua" w:hAnsi="Book Antiqua"/>
        </w:rPr>
        <w:t xml:space="preserve"> alterations in both groups</w:t>
      </w:r>
      <w:r w:rsidR="00A94D78" w:rsidRPr="00EE5DE4">
        <w:rPr>
          <w:rFonts w:ascii="Book Antiqua" w:hAnsi="Book Antiqua"/>
        </w:rPr>
        <w:fldChar w:fldCharType="begin">
          <w:fldData xml:space="preserve">PEVuZE5vdGU+PENpdGU+PEF1dGhvcj5XYW5nPC9BdXRob3I+PFllYXI+MjAxNTwvWWVhcj48UmVj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</w:fldData>
        </w:fldChar>
      </w:r>
      <w:r w:rsidR="00844B0A" w:rsidRPr="00EE5DE4">
        <w:rPr>
          <w:rFonts w:ascii="Book Antiqua" w:hAnsi="Book Antiqua"/>
        </w:rPr>
        <w:instrText xml:space="preserve"> ADDIN EN.CITE </w:instrText>
      </w:r>
      <w:r w:rsidR="00844B0A" w:rsidRPr="00EE5DE4">
        <w:rPr>
          <w:rFonts w:ascii="Book Antiqua" w:hAnsi="Book Antiqua"/>
        </w:rPr>
        <w:fldChar w:fldCharType="begin">
          <w:fldData xml:space="preserve">PEVuZE5vdGU+PENpdGU+PEF1dGhvcj5XYW5nPC9BdXRob3I+PFllYXI+MjAxNTwvWWVhcj48UmVj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</w:fldData>
        </w:fldChar>
      </w:r>
      <w:r w:rsidR="00844B0A" w:rsidRPr="00EE5DE4">
        <w:rPr>
          <w:rFonts w:ascii="Book Antiqua" w:hAnsi="Book Antiqua"/>
        </w:rPr>
        <w:instrText xml:space="preserve"> ADDIN EN.CITE.DATA </w:instrText>
      </w:r>
      <w:r w:rsidR="00844B0A" w:rsidRPr="00EE5DE4">
        <w:rPr>
          <w:rFonts w:ascii="Book Antiqua" w:hAnsi="Book Antiqua"/>
        </w:rPr>
      </w:r>
      <w:r w:rsidR="00844B0A" w:rsidRPr="00EE5DE4">
        <w:rPr>
          <w:rFonts w:ascii="Book Antiqua" w:hAnsi="Book Antiqua"/>
        </w:rPr>
        <w:fldChar w:fldCharType="end"/>
      </w:r>
      <w:r w:rsidR="00A94D78" w:rsidRPr="00EE5DE4">
        <w:rPr>
          <w:rFonts w:ascii="Book Antiqua" w:hAnsi="Book Antiqua"/>
        </w:rPr>
      </w:r>
      <w:r w:rsidR="00A94D78" w:rsidRPr="00EE5DE4">
        <w:rPr>
          <w:rFonts w:ascii="Book Antiqua" w:hAnsi="Book Antiqua"/>
        </w:rPr>
        <w:fldChar w:fldCharType="separate"/>
      </w:r>
      <w:r w:rsidR="00844B0A" w:rsidRPr="00EE5DE4">
        <w:rPr>
          <w:rFonts w:ascii="Book Antiqua" w:hAnsi="Book Antiqua"/>
          <w:noProof/>
          <w:vertAlign w:val="superscript"/>
        </w:rPr>
        <w:t>[8]</w:t>
      </w:r>
      <w:r w:rsidR="00A94D78" w:rsidRPr="00EE5DE4">
        <w:rPr>
          <w:rFonts w:ascii="Book Antiqua" w:hAnsi="Book Antiqua"/>
        </w:rPr>
        <w:fldChar w:fldCharType="end"/>
      </w:r>
      <w:r w:rsidR="00E75F6E" w:rsidRPr="00EE5DE4">
        <w:rPr>
          <w:rFonts w:ascii="Book Antiqua" w:hAnsi="Book Antiqua"/>
        </w:rPr>
        <w:t xml:space="preserve">. </w:t>
      </w:r>
      <w:r w:rsidR="00E75F6E" w:rsidRPr="00EE5DE4">
        <w:rPr>
          <w:rStyle w:val="highlight"/>
          <w:rFonts w:ascii="Book Antiqua" w:hAnsi="Book Antiqua"/>
        </w:rPr>
        <w:t>S</w:t>
      </w:r>
      <w:r w:rsidR="00E75F6E" w:rsidRPr="00EE5DE4">
        <w:rPr>
          <w:rFonts w:ascii="Book Antiqua" w:hAnsi="Book Antiqua"/>
        </w:rPr>
        <w:t xml:space="preserve">imilarly high frequencies of clinically relevant </w:t>
      </w:r>
      <w:r w:rsidR="00E75F6E" w:rsidRPr="00EE5DE4">
        <w:rPr>
          <w:rStyle w:val="highlight"/>
          <w:rFonts w:ascii="Book Antiqua" w:hAnsi="Book Antiqua"/>
        </w:rPr>
        <w:t>genomic</w:t>
      </w:r>
      <w:r w:rsidR="00E75F6E" w:rsidRPr="00EE5DE4">
        <w:rPr>
          <w:rFonts w:ascii="Book Antiqua" w:hAnsi="Book Antiqua"/>
        </w:rPr>
        <w:t xml:space="preserve"> alterations were found in both</w:t>
      </w:r>
      <w:r w:rsidR="006F5A42" w:rsidRPr="00EE5DE4">
        <w:rPr>
          <w:rFonts w:ascii="Book Antiqua" w:hAnsi="Book Antiqua"/>
        </w:rPr>
        <w:t xml:space="preserve"> histological subtypes; however</w:t>
      </w:r>
      <w:r w:rsidR="00E75F6E" w:rsidRPr="00EE5DE4">
        <w:rPr>
          <w:rFonts w:ascii="Book Antiqua" w:hAnsi="Book Antiqua"/>
        </w:rPr>
        <w:t xml:space="preserve"> the profiles of </w:t>
      </w:r>
      <w:r w:rsidR="00E75F6E" w:rsidRPr="00EE5DE4">
        <w:rPr>
          <w:rStyle w:val="highlight"/>
          <w:rFonts w:ascii="Book Antiqua" w:hAnsi="Book Antiqua"/>
        </w:rPr>
        <w:t>genomic</w:t>
      </w:r>
      <w:r w:rsidR="00E75F6E" w:rsidRPr="00EE5DE4">
        <w:rPr>
          <w:rFonts w:ascii="Book Antiqua" w:hAnsi="Book Antiqua"/>
        </w:rPr>
        <w:t xml:space="preserve"> alterations in the two diseases differed substantially. </w:t>
      </w:r>
      <w:r w:rsidR="00E75F6E" w:rsidRPr="00EE5DE4">
        <w:rPr>
          <w:rFonts w:ascii="Book Antiqua" w:hAnsi="Book Antiqua"/>
          <w:i/>
        </w:rPr>
        <w:t>KRAS</w:t>
      </w:r>
      <w:r w:rsidR="00E75F6E" w:rsidRPr="00EE5DE4">
        <w:rPr>
          <w:rFonts w:ascii="Book Antiqua" w:hAnsi="Book Antiqua"/>
        </w:rPr>
        <w:t xml:space="preserve"> and </w:t>
      </w:r>
      <w:r w:rsidR="00E75F6E" w:rsidRPr="00EE5DE4">
        <w:rPr>
          <w:rFonts w:ascii="Book Antiqua" w:hAnsi="Book Antiqua"/>
          <w:i/>
        </w:rPr>
        <w:t>HER2</w:t>
      </w:r>
      <w:r w:rsidR="00E75F6E" w:rsidRPr="00EE5DE4">
        <w:rPr>
          <w:rFonts w:ascii="Book Antiqua" w:hAnsi="Book Antiqua"/>
        </w:rPr>
        <w:t xml:space="preserve"> were more frequently altered in </w:t>
      </w:r>
      <w:r w:rsidR="00E75F6E" w:rsidRPr="00EE5DE4">
        <w:rPr>
          <w:rStyle w:val="highlight"/>
          <w:rFonts w:ascii="Book Antiqua" w:hAnsi="Book Antiqua"/>
        </w:rPr>
        <w:t>adenocarcinoma, while</w:t>
      </w:r>
      <w:r w:rsidR="00E75F6E" w:rsidRPr="00EE5DE4">
        <w:rPr>
          <w:rFonts w:ascii="Book Antiqua" w:hAnsi="Book Antiqua"/>
        </w:rPr>
        <w:t xml:space="preserve"> </w:t>
      </w:r>
      <w:r w:rsidR="00E75F6E" w:rsidRPr="00EE5DE4">
        <w:rPr>
          <w:rFonts w:ascii="Book Antiqua" w:hAnsi="Book Antiqua"/>
          <w:i/>
        </w:rPr>
        <w:t>MTOR</w:t>
      </w:r>
      <w:r w:rsidR="00E75F6E" w:rsidRPr="00EE5DE4">
        <w:rPr>
          <w:rFonts w:ascii="Book Antiqua" w:hAnsi="Book Antiqua"/>
        </w:rPr>
        <w:t xml:space="preserve"> pathway genes (</w:t>
      </w:r>
      <w:r w:rsidR="00E75F6E" w:rsidRPr="00EE5DE4">
        <w:rPr>
          <w:rFonts w:ascii="Book Antiqua" w:hAnsi="Book Antiqua"/>
          <w:i/>
        </w:rPr>
        <w:t>PIK3CA</w:t>
      </w:r>
      <w:r w:rsidR="00C22B3B" w:rsidRPr="00EE5DE4">
        <w:rPr>
          <w:rFonts w:ascii="Book Antiqua" w:hAnsi="Book Antiqua"/>
          <w:i/>
        </w:rPr>
        <w:t>,</w:t>
      </w:r>
      <w:r w:rsidR="00E75F6E" w:rsidRPr="00EE5DE4">
        <w:rPr>
          <w:rFonts w:ascii="Book Antiqua" w:hAnsi="Book Antiqua"/>
        </w:rPr>
        <w:t xml:space="preserve"> </w:t>
      </w:r>
      <w:r w:rsidR="00E75F6E" w:rsidRPr="00EE5DE4">
        <w:rPr>
          <w:rFonts w:ascii="Book Antiqua" w:hAnsi="Book Antiqua"/>
          <w:i/>
        </w:rPr>
        <w:t>PTEN</w:t>
      </w:r>
      <w:r w:rsidR="00E75F6E" w:rsidRPr="00EE5DE4">
        <w:rPr>
          <w:rFonts w:ascii="Book Antiqua" w:hAnsi="Book Antiqua"/>
        </w:rPr>
        <w:t xml:space="preserve">) and </w:t>
      </w:r>
      <w:r w:rsidR="00E75F6E" w:rsidRPr="00EE5DE4">
        <w:rPr>
          <w:rFonts w:ascii="Book Antiqua" w:hAnsi="Book Antiqua"/>
          <w:i/>
        </w:rPr>
        <w:t>NOTCH1</w:t>
      </w:r>
      <w:r w:rsidR="00E75F6E" w:rsidRPr="00EE5DE4">
        <w:rPr>
          <w:rFonts w:ascii="Book Antiqua" w:hAnsi="Book Antiqua"/>
        </w:rPr>
        <w:t xml:space="preserve"> were more frequently altered in </w:t>
      </w:r>
      <w:r w:rsidR="00E75F6E" w:rsidRPr="00EE5DE4">
        <w:rPr>
          <w:rStyle w:val="highlight"/>
          <w:rFonts w:ascii="Book Antiqua" w:hAnsi="Book Antiqua"/>
        </w:rPr>
        <w:t>SCC</w:t>
      </w:r>
      <w:r w:rsidR="003157B6" w:rsidRPr="00EE5DE4">
        <w:rPr>
          <w:rFonts w:ascii="Book Antiqua" w:hAnsi="Book Antiqua"/>
        </w:rPr>
        <w:t xml:space="preserve">. </w:t>
      </w:r>
      <w:r w:rsidR="005E0A61" w:rsidRPr="00EE5DE4">
        <w:rPr>
          <w:rFonts w:ascii="Book Antiqua" w:hAnsi="Book Antiqua"/>
        </w:rPr>
        <w:t>Exploitation of the molecular differences between the two histological sub-types may help direct optimal application of targeted therapies in this disease.</w:t>
      </w:r>
      <w:r w:rsidR="0046459E" w:rsidRPr="00EE5DE4">
        <w:rPr>
          <w:rFonts w:ascii="Book Antiqua" w:hAnsi="Book Antiqua"/>
        </w:rPr>
        <w:t xml:space="preserve"> </w:t>
      </w:r>
    </w:p>
    <w:p w14:paraId="5C948586" w14:textId="77777777" w:rsidR="00E37AC5" w:rsidRPr="00EE5DE4" w:rsidRDefault="00C32A3B" w:rsidP="00A41C15">
      <w:pPr>
        <w:spacing w:line="360" w:lineRule="auto"/>
        <w:ind w:firstLineChars="100" w:firstLine="240"/>
        <w:jc w:val="both"/>
        <w:rPr>
          <w:rFonts w:ascii="Book Antiqua" w:hAnsi="Book Antiqua"/>
          <w:lang w:eastAsia="zh-CN"/>
        </w:rPr>
      </w:pPr>
      <w:r w:rsidRPr="00EE5DE4">
        <w:rPr>
          <w:rFonts w:ascii="Book Antiqua" w:hAnsi="Book Antiqua"/>
        </w:rPr>
        <w:t xml:space="preserve">Although our data is historical, the chemotherapy landscape for oesophageal cancers has not changed significantly in the intervening years. </w:t>
      </w:r>
      <w:r w:rsidR="00D47722" w:rsidRPr="00EE5DE4">
        <w:rPr>
          <w:rFonts w:ascii="Book Antiqua" w:hAnsi="Book Antiqua"/>
        </w:rPr>
        <w:t>T</w:t>
      </w:r>
      <w:r w:rsidR="003259AE" w:rsidRPr="00EE5DE4">
        <w:rPr>
          <w:rFonts w:ascii="Book Antiqua" w:hAnsi="Book Antiqua"/>
        </w:rPr>
        <w:t>argeted</w:t>
      </w:r>
      <w:r w:rsidR="0046459E" w:rsidRPr="00EE5DE4">
        <w:rPr>
          <w:rFonts w:ascii="Book Antiqua" w:hAnsi="Book Antiqua"/>
        </w:rPr>
        <w:t xml:space="preserve"> treatments for oesophageal adenocarcinomas are now in routine clinical use</w:t>
      </w:r>
      <w:r w:rsidRPr="00EE5DE4">
        <w:rPr>
          <w:rFonts w:ascii="Book Antiqua" w:hAnsi="Book Antiqua"/>
        </w:rPr>
        <w:t xml:space="preserve"> </w:t>
      </w:r>
      <w:r w:rsidR="003259AE" w:rsidRPr="00EE5DE4">
        <w:rPr>
          <w:rFonts w:ascii="Book Antiqua" w:hAnsi="Book Antiqua"/>
        </w:rPr>
        <w:t>and starting to provide</w:t>
      </w:r>
      <w:r w:rsidRPr="00EE5DE4">
        <w:rPr>
          <w:rFonts w:ascii="Book Antiqua" w:hAnsi="Book Antiqua"/>
        </w:rPr>
        <w:t xml:space="preserve"> tangible improvement to patient outcomes</w:t>
      </w:r>
      <w:r w:rsidR="0046459E" w:rsidRPr="00EE5DE4">
        <w:rPr>
          <w:rFonts w:ascii="Book Antiqua" w:hAnsi="Book Antiqua"/>
        </w:rPr>
        <w:t xml:space="preserve">, </w:t>
      </w:r>
      <w:r w:rsidR="00D47722" w:rsidRPr="00EE5DE4">
        <w:rPr>
          <w:rFonts w:ascii="Book Antiqua" w:hAnsi="Book Antiqua"/>
        </w:rPr>
        <w:t xml:space="preserve">however </w:t>
      </w:r>
      <w:r w:rsidR="0046459E" w:rsidRPr="00EE5DE4">
        <w:rPr>
          <w:rFonts w:ascii="Book Antiqua" w:hAnsi="Book Antiqua"/>
        </w:rPr>
        <w:t>there remains a relative lack of both applied research and effective treatments for advanced SCC.</w:t>
      </w:r>
      <w:r w:rsidR="005E0A61" w:rsidRPr="00EE5DE4">
        <w:rPr>
          <w:rFonts w:ascii="Book Antiqua" w:hAnsi="Book Antiqua"/>
        </w:rPr>
        <w:t xml:space="preserve"> </w:t>
      </w:r>
      <w:r w:rsidRPr="00EE5DE4">
        <w:rPr>
          <w:rFonts w:ascii="Book Antiqua" w:hAnsi="Book Antiqua"/>
        </w:rPr>
        <w:t xml:space="preserve">Given small patient numbers and apparently declining incidence, further randomised SCC-specific phase III trials of systemic therapy in advanced oesophageal cancer in Western populations will be challenging. </w:t>
      </w:r>
      <w:r w:rsidR="002949B2" w:rsidRPr="00EE5DE4">
        <w:rPr>
          <w:rFonts w:ascii="Book Antiqua" w:hAnsi="Book Antiqua"/>
        </w:rPr>
        <w:t xml:space="preserve">Future improvements in outcome are likely to come from smaller studies investigating cohorts of patients enriched for discrete genetic aberrations, or from the use of </w:t>
      </w:r>
      <w:r w:rsidR="00086E14" w:rsidRPr="00EE5DE4">
        <w:rPr>
          <w:rFonts w:ascii="Book Antiqua" w:hAnsi="Book Antiqua"/>
        </w:rPr>
        <w:t xml:space="preserve">combination </w:t>
      </w:r>
      <w:r w:rsidR="002949B2" w:rsidRPr="00EE5DE4">
        <w:rPr>
          <w:rFonts w:ascii="Book Antiqua" w:hAnsi="Book Antiqua"/>
        </w:rPr>
        <w:t xml:space="preserve">immunotherapeutic approaches. </w:t>
      </w:r>
      <w:r w:rsidR="0012204F" w:rsidRPr="00EE5DE4">
        <w:rPr>
          <w:rFonts w:ascii="Book Antiqua" w:hAnsi="Book Antiqua"/>
        </w:rPr>
        <w:t xml:space="preserve">Optimising the design of such studies </w:t>
      </w:r>
      <w:r w:rsidR="00086E14" w:rsidRPr="00EE5DE4">
        <w:rPr>
          <w:rFonts w:ascii="Book Antiqua" w:hAnsi="Book Antiqua"/>
        </w:rPr>
        <w:t>using appropriate</w:t>
      </w:r>
      <w:r w:rsidR="0012204F" w:rsidRPr="00EE5DE4">
        <w:rPr>
          <w:rFonts w:ascii="Book Antiqua" w:hAnsi="Book Antiqua"/>
        </w:rPr>
        <w:t xml:space="preserve"> chemotherapies as either comparators or backbones to newer investigative agents requires an understanding of differential effectiveness and toxicity of standard chemotherapy regimes</w:t>
      </w:r>
      <w:r w:rsidR="00A84162" w:rsidRPr="00EE5DE4">
        <w:rPr>
          <w:rFonts w:ascii="Book Antiqua" w:hAnsi="Book Antiqua"/>
        </w:rPr>
        <w:t>. T</w:t>
      </w:r>
      <w:r w:rsidR="00AD67EF" w:rsidRPr="00EE5DE4">
        <w:rPr>
          <w:rFonts w:ascii="Book Antiqua" w:hAnsi="Book Antiqua"/>
        </w:rPr>
        <w:t xml:space="preserve">his </w:t>
      </w:r>
      <w:r w:rsidR="0048263D" w:rsidRPr="00EE5DE4">
        <w:rPr>
          <w:rFonts w:ascii="Book Antiqua" w:hAnsi="Book Antiqua"/>
        </w:rPr>
        <w:t>analysis</w:t>
      </w:r>
      <w:r w:rsidR="00AD67EF" w:rsidRPr="00EE5DE4">
        <w:rPr>
          <w:rFonts w:ascii="Book Antiqua" w:hAnsi="Book Antiqua"/>
        </w:rPr>
        <w:t xml:space="preserve"> demonstrated no significant difference in survival or tolerance </w:t>
      </w:r>
      <w:r w:rsidR="00CA7DF1" w:rsidRPr="00EE5DE4">
        <w:rPr>
          <w:rFonts w:ascii="Book Antiqua" w:hAnsi="Book Antiqua"/>
        </w:rPr>
        <w:t>to</w:t>
      </w:r>
      <w:r w:rsidR="00AD67EF" w:rsidRPr="00EE5DE4">
        <w:rPr>
          <w:rFonts w:ascii="Book Antiqua" w:hAnsi="Book Antiqua"/>
        </w:rPr>
        <w:t xml:space="preserve"> </w:t>
      </w:r>
      <w:r w:rsidR="0048263D" w:rsidRPr="00EE5DE4">
        <w:rPr>
          <w:rFonts w:ascii="Book Antiqua" w:hAnsi="Book Antiqua"/>
        </w:rPr>
        <w:t>chemotherapy</w:t>
      </w:r>
      <w:r w:rsidR="00AD67EF" w:rsidRPr="00EE5DE4">
        <w:rPr>
          <w:rFonts w:ascii="Book Antiqua" w:hAnsi="Book Antiqua"/>
        </w:rPr>
        <w:t xml:space="preserve"> between patients with adenocarcinoma or SCC</w:t>
      </w:r>
      <w:r w:rsidR="004B2611" w:rsidRPr="00EE5DE4">
        <w:rPr>
          <w:rFonts w:ascii="Book Antiqua" w:hAnsi="Book Antiqua"/>
        </w:rPr>
        <w:t xml:space="preserve">. Given the poor outcomes seen with </w:t>
      </w:r>
      <w:r w:rsidR="004B2611" w:rsidRPr="00EE5DE4">
        <w:rPr>
          <w:rFonts w:ascii="Book Antiqua" w:hAnsi="Book Antiqua"/>
        </w:rPr>
        <w:lastRenderedPageBreak/>
        <w:t xml:space="preserve">chemotherapy it reinforces the need for SCC-specific trials in advanced oesophageal </w:t>
      </w:r>
      <w:r w:rsidR="00D47722" w:rsidRPr="00EE5DE4">
        <w:rPr>
          <w:rFonts w:ascii="Book Antiqua" w:hAnsi="Book Antiqua"/>
        </w:rPr>
        <w:t>cancer</w:t>
      </w:r>
      <w:r w:rsidR="004B2611" w:rsidRPr="00EE5DE4">
        <w:rPr>
          <w:rFonts w:ascii="Book Antiqua" w:hAnsi="Book Antiqua"/>
        </w:rPr>
        <w:t>.</w:t>
      </w:r>
    </w:p>
    <w:p w14:paraId="6F351513" w14:textId="77777777" w:rsidR="00E37AC5" w:rsidRPr="00EE5DE4" w:rsidRDefault="00E37AC5" w:rsidP="00A41C15">
      <w:pPr>
        <w:spacing w:line="360" w:lineRule="auto"/>
        <w:jc w:val="both"/>
        <w:rPr>
          <w:rFonts w:ascii="Book Antiqua" w:hAnsi="Book Antiqua"/>
          <w:lang w:eastAsia="zh-CN"/>
        </w:rPr>
      </w:pPr>
    </w:p>
    <w:p w14:paraId="250C1959" w14:textId="6276747C" w:rsidR="004F2014" w:rsidRPr="00EE5DE4" w:rsidRDefault="0017495E" w:rsidP="00A41C15">
      <w:pPr>
        <w:spacing w:line="360" w:lineRule="auto"/>
        <w:jc w:val="both"/>
        <w:rPr>
          <w:rFonts w:ascii="Book Antiqua" w:hAnsi="Book Antiqua"/>
          <w:lang w:eastAsia="zh-CN"/>
        </w:rPr>
      </w:pPr>
      <w:r w:rsidRPr="00EE5DE4">
        <w:rPr>
          <w:rFonts w:ascii="Book Antiqua" w:hAnsi="Book Antiqua"/>
          <w:b/>
        </w:rPr>
        <w:t>COMMENTS</w:t>
      </w:r>
    </w:p>
    <w:p w14:paraId="10EDCC00" w14:textId="510B2DA0" w:rsidR="00BA30A7" w:rsidRPr="00EE5DE4" w:rsidRDefault="00BA30A7" w:rsidP="00A41C15">
      <w:pPr>
        <w:autoSpaceDE w:val="0"/>
        <w:autoSpaceDN w:val="0"/>
        <w:adjustRightInd w:val="0"/>
        <w:spacing w:line="360" w:lineRule="auto"/>
        <w:jc w:val="both"/>
        <w:rPr>
          <w:rFonts w:ascii="Book Antiqua" w:hAnsi="Book Antiqua"/>
          <w:b/>
          <w:i/>
        </w:rPr>
      </w:pPr>
      <w:r w:rsidRPr="00EE5DE4">
        <w:rPr>
          <w:rFonts w:ascii="Book Antiqua" w:hAnsi="Book Antiqua"/>
          <w:b/>
          <w:i/>
        </w:rPr>
        <w:t>Background</w:t>
      </w:r>
    </w:p>
    <w:p w14:paraId="5337F3AF" w14:textId="37DE75CA" w:rsidR="00EF77A4" w:rsidRPr="00EE5DE4" w:rsidRDefault="00DF546A" w:rsidP="00A41C15">
      <w:pPr>
        <w:spacing w:line="360" w:lineRule="auto"/>
        <w:jc w:val="both"/>
        <w:rPr>
          <w:rFonts w:ascii="Book Antiqua" w:hAnsi="Book Antiqua"/>
        </w:rPr>
      </w:pPr>
      <w:r w:rsidRPr="00EE5DE4">
        <w:rPr>
          <w:rFonts w:ascii="Book Antiqua" w:hAnsi="Book Antiqua"/>
        </w:rPr>
        <w:t>The</w:t>
      </w:r>
      <w:r w:rsidR="0032039F" w:rsidRPr="00EE5DE4">
        <w:rPr>
          <w:rFonts w:ascii="Book Antiqua" w:hAnsi="Book Antiqua"/>
        </w:rPr>
        <w:t xml:space="preserve"> two main histological subtypes of oesophageal cancer, adenocarcinoma and </w:t>
      </w:r>
      <w:r w:rsidR="00D623EC" w:rsidRPr="00EE5DE4">
        <w:rPr>
          <w:rFonts w:ascii="Book Antiqua" w:hAnsi="Book Antiqua"/>
        </w:rPr>
        <w:t>squamous cell carcinoma (SCC)</w:t>
      </w:r>
      <w:r w:rsidR="0032039F" w:rsidRPr="00EE5DE4">
        <w:rPr>
          <w:rFonts w:ascii="Book Antiqua" w:hAnsi="Book Antiqua"/>
        </w:rPr>
        <w:t>, are</w:t>
      </w:r>
      <w:r w:rsidRPr="00EE5DE4">
        <w:rPr>
          <w:rFonts w:ascii="Book Antiqua" w:hAnsi="Book Antiqua"/>
        </w:rPr>
        <w:t xml:space="preserve"> increasingly</w:t>
      </w:r>
      <w:r w:rsidR="0032039F" w:rsidRPr="00EE5DE4">
        <w:rPr>
          <w:rFonts w:ascii="Book Antiqua" w:hAnsi="Book Antiqua"/>
        </w:rPr>
        <w:t xml:space="preserve"> regarded as discrete disease </w:t>
      </w:r>
      <w:r w:rsidR="00890F07" w:rsidRPr="00EE5DE4">
        <w:rPr>
          <w:rFonts w:ascii="Book Antiqua" w:hAnsi="Book Antiqua"/>
        </w:rPr>
        <w:t>entities</w:t>
      </w:r>
      <w:r w:rsidR="0032039F" w:rsidRPr="00EE5DE4">
        <w:rPr>
          <w:rFonts w:ascii="Book Antiqua" w:hAnsi="Book Antiqua"/>
        </w:rPr>
        <w:t xml:space="preserve"> with divergent treatment pathways</w:t>
      </w:r>
      <w:r w:rsidR="004F2014" w:rsidRPr="00EE5DE4">
        <w:rPr>
          <w:rFonts w:ascii="Book Antiqua" w:hAnsi="Book Antiqua"/>
        </w:rPr>
        <w:t>. This is</w:t>
      </w:r>
      <w:r w:rsidR="0032039F" w:rsidRPr="00EE5DE4">
        <w:rPr>
          <w:rFonts w:ascii="Book Antiqua" w:hAnsi="Book Antiqua"/>
        </w:rPr>
        <w:t xml:space="preserve"> reflected in </w:t>
      </w:r>
      <w:r w:rsidR="004F2014" w:rsidRPr="00EE5DE4">
        <w:rPr>
          <w:rFonts w:ascii="Book Antiqua" w:hAnsi="Book Antiqua"/>
        </w:rPr>
        <w:t>recent</w:t>
      </w:r>
      <w:r w:rsidR="00891C20" w:rsidRPr="00EE5DE4">
        <w:rPr>
          <w:rFonts w:ascii="Book Antiqua" w:hAnsi="Book Antiqua"/>
        </w:rPr>
        <w:t>ly-updated</w:t>
      </w:r>
      <w:r w:rsidR="004F2014" w:rsidRPr="00EE5DE4">
        <w:rPr>
          <w:rFonts w:ascii="Book Antiqua" w:hAnsi="Book Antiqua"/>
        </w:rPr>
        <w:t xml:space="preserve"> </w:t>
      </w:r>
      <w:r w:rsidR="00890F07" w:rsidRPr="00EE5DE4">
        <w:rPr>
          <w:rFonts w:ascii="Book Antiqua" w:hAnsi="Book Antiqua"/>
        </w:rPr>
        <w:t xml:space="preserve">international </w:t>
      </w:r>
      <w:r w:rsidR="00891C20" w:rsidRPr="00EE5DE4">
        <w:rPr>
          <w:rFonts w:ascii="Book Antiqua" w:hAnsi="Book Antiqua"/>
        </w:rPr>
        <w:t xml:space="preserve">clinical practice guidelines </w:t>
      </w:r>
      <w:r w:rsidR="0032039F" w:rsidRPr="00EE5DE4">
        <w:rPr>
          <w:rFonts w:ascii="Book Antiqua" w:hAnsi="Book Antiqua"/>
        </w:rPr>
        <w:t>from</w:t>
      </w:r>
      <w:r w:rsidR="004F2014" w:rsidRPr="00EE5DE4">
        <w:rPr>
          <w:rFonts w:ascii="Book Antiqua" w:hAnsi="Book Antiqua"/>
        </w:rPr>
        <w:t xml:space="preserve"> both</w:t>
      </w:r>
      <w:r w:rsidR="0032039F" w:rsidRPr="00EE5DE4">
        <w:rPr>
          <w:rFonts w:ascii="Book Antiqua" w:hAnsi="Book Antiqua"/>
        </w:rPr>
        <w:t xml:space="preserve"> the National Comprehensive Cancer Institute and European Society of Medical Oncology</w:t>
      </w:r>
      <w:r w:rsidR="00890F07" w:rsidRPr="00EE5DE4">
        <w:rPr>
          <w:rFonts w:ascii="Book Antiqua" w:hAnsi="Book Antiqua"/>
        </w:rPr>
        <w:t>,</w:t>
      </w:r>
      <w:r w:rsidR="004F2014" w:rsidRPr="00EE5DE4">
        <w:rPr>
          <w:rFonts w:ascii="Book Antiqua" w:hAnsi="Book Antiqua"/>
        </w:rPr>
        <w:t xml:space="preserve"> which recommend differing treatment approaches in early stage and, to a lesser extent, late stage disease dependent on histology</w:t>
      </w:r>
      <w:r w:rsidR="0032039F" w:rsidRPr="00EE5DE4">
        <w:rPr>
          <w:rFonts w:ascii="Book Antiqua" w:hAnsi="Book Antiqua"/>
        </w:rPr>
        <w:t xml:space="preserve">. </w:t>
      </w:r>
    </w:p>
    <w:p w14:paraId="5C352600" w14:textId="77777777" w:rsidR="004F2014" w:rsidRPr="00EE5DE4" w:rsidRDefault="004F2014" w:rsidP="00A41C15">
      <w:pPr>
        <w:spacing w:line="360" w:lineRule="auto"/>
        <w:jc w:val="both"/>
        <w:rPr>
          <w:rFonts w:ascii="Book Antiqua" w:hAnsi="Book Antiqua"/>
        </w:rPr>
      </w:pPr>
    </w:p>
    <w:p w14:paraId="29E334DD" w14:textId="34E237E8" w:rsidR="00844B0A" w:rsidRPr="00EE5DE4" w:rsidRDefault="00844B0A" w:rsidP="00A41C15">
      <w:pPr>
        <w:spacing w:line="360" w:lineRule="auto"/>
        <w:jc w:val="both"/>
        <w:rPr>
          <w:rFonts w:ascii="Book Antiqua" w:hAnsi="Book Antiqua"/>
          <w:b/>
          <w:i/>
        </w:rPr>
      </w:pPr>
      <w:r w:rsidRPr="00EE5DE4">
        <w:rPr>
          <w:rFonts w:ascii="Book Antiqua" w:hAnsi="Book Antiqua"/>
          <w:b/>
          <w:i/>
        </w:rPr>
        <w:t xml:space="preserve">Research </w:t>
      </w:r>
      <w:r w:rsidR="003948C2" w:rsidRPr="00EE5DE4">
        <w:rPr>
          <w:rFonts w:ascii="Book Antiqua" w:hAnsi="Book Antiqua"/>
          <w:b/>
          <w:i/>
        </w:rPr>
        <w:t>f</w:t>
      </w:r>
      <w:r w:rsidRPr="00EE5DE4">
        <w:rPr>
          <w:rFonts w:ascii="Book Antiqua" w:hAnsi="Book Antiqua"/>
          <w:b/>
          <w:i/>
        </w:rPr>
        <w:t>rontiers</w:t>
      </w:r>
    </w:p>
    <w:p w14:paraId="071F1CC5" w14:textId="37645515" w:rsidR="00844B0A" w:rsidRPr="00EE5DE4" w:rsidRDefault="003948C2" w:rsidP="00A41C15">
      <w:pPr>
        <w:spacing w:line="360" w:lineRule="auto"/>
        <w:jc w:val="both"/>
        <w:rPr>
          <w:rFonts w:ascii="Book Antiqua" w:hAnsi="Book Antiqua"/>
        </w:rPr>
      </w:pPr>
      <w:r w:rsidRPr="00EE5DE4">
        <w:rPr>
          <w:rFonts w:ascii="Book Antiqua" w:hAnsi="Book Antiqua"/>
        </w:rPr>
        <w:t xml:space="preserve">Although the chemotherapy landscape for advanced oesophageal cancer has not changed in </w:t>
      </w:r>
      <w:r w:rsidR="00DF546A" w:rsidRPr="00EE5DE4">
        <w:rPr>
          <w:rFonts w:ascii="Book Antiqua" w:hAnsi="Book Antiqua"/>
        </w:rPr>
        <w:t>recent</w:t>
      </w:r>
      <w:r w:rsidRPr="00EE5DE4">
        <w:rPr>
          <w:rFonts w:ascii="Book Antiqua" w:hAnsi="Book Antiqua"/>
        </w:rPr>
        <w:t xml:space="preserve"> years, i</w:t>
      </w:r>
      <w:r w:rsidR="00844B0A" w:rsidRPr="00EE5DE4">
        <w:rPr>
          <w:rFonts w:ascii="Book Antiqua" w:hAnsi="Book Antiqua"/>
        </w:rPr>
        <w:t xml:space="preserve">mproved understanding of the molecular and genomic underpinnings of </w:t>
      </w:r>
      <w:r w:rsidRPr="00EE5DE4">
        <w:rPr>
          <w:rFonts w:ascii="Book Antiqua" w:hAnsi="Book Antiqua"/>
        </w:rPr>
        <w:t>the disease</w:t>
      </w:r>
      <w:r w:rsidR="00844B0A" w:rsidRPr="00EE5DE4">
        <w:rPr>
          <w:rFonts w:ascii="Book Antiqua" w:hAnsi="Book Antiqua"/>
        </w:rPr>
        <w:t xml:space="preserve"> </w:t>
      </w:r>
      <w:r w:rsidR="007970BF" w:rsidRPr="00EE5DE4">
        <w:rPr>
          <w:rFonts w:ascii="Book Antiqua" w:hAnsi="Book Antiqua"/>
        </w:rPr>
        <w:t>have</w:t>
      </w:r>
      <w:r w:rsidR="00844B0A" w:rsidRPr="00EE5DE4">
        <w:rPr>
          <w:rFonts w:ascii="Book Antiqua" w:hAnsi="Book Antiqua"/>
        </w:rPr>
        <w:t xml:space="preserve"> led to tangible improvements in outcome, with effective biological targeted agents such as trastuzumab and ramucirumab making a tangible difference to patient outcomes</w:t>
      </w:r>
      <w:r w:rsidR="004F2014" w:rsidRPr="00EE5DE4">
        <w:rPr>
          <w:rFonts w:ascii="Book Antiqua" w:hAnsi="Book Antiqua"/>
        </w:rPr>
        <w:t>.</w:t>
      </w:r>
      <w:r w:rsidR="007970BF" w:rsidRPr="00EE5DE4">
        <w:rPr>
          <w:rFonts w:ascii="Book Antiqua" w:hAnsi="Book Antiqua"/>
        </w:rPr>
        <w:t xml:space="preserve"> The clinical application of</w:t>
      </w:r>
      <w:r w:rsidR="00DF546A" w:rsidRPr="00EE5DE4">
        <w:rPr>
          <w:rFonts w:ascii="Book Antiqua" w:hAnsi="Book Antiqua"/>
        </w:rPr>
        <w:t xml:space="preserve"> such</w:t>
      </w:r>
      <w:r w:rsidR="007970BF" w:rsidRPr="00EE5DE4">
        <w:rPr>
          <w:rFonts w:ascii="Book Antiqua" w:hAnsi="Book Antiqua"/>
        </w:rPr>
        <w:t xml:space="preserve"> targeted agents has so far however been limited to the adenocarcinoma subtype.</w:t>
      </w:r>
      <w:r w:rsidR="00023C40" w:rsidRPr="00EE5DE4">
        <w:rPr>
          <w:rFonts w:ascii="Book Antiqua" w:hAnsi="Book Antiqua"/>
        </w:rPr>
        <w:t xml:space="preserve"> </w:t>
      </w:r>
      <w:r w:rsidRPr="00EE5DE4">
        <w:rPr>
          <w:rFonts w:ascii="Book Antiqua" w:hAnsi="Book Antiqua"/>
        </w:rPr>
        <w:t xml:space="preserve">Emerging data on the use of immunotherapy suggests that it will </w:t>
      </w:r>
      <w:r w:rsidR="007970BF" w:rsidRPr="00EE5DE4">
        <w:rPr>
          <w:rFonts w:ascii="Book Antiqua" w:hAnsi="Book Antiqua"/>
        </w:rPr>
        <w:t xml:space="preserve">also </w:t>
      </w:r>
      <w:r w:rsidRPr="00EE5DE4">
        <w:rPr>
          <w:rFonts w:ascii="Book Antiqua" w:hAnsi="Book Antiqua"/>
        </w:rPr>
        <w:t xml:space="preserve">play a role in this condition. </w:t>
      </w:r>
      <w:r w:rsidR="007970BF" w:rsidRPr="00EE5DE4">
        <w:rPr>
          <w:rFonts w:ascii="Book Antiqua" w:hAnsi="Book Antiqua"/>
        </w:rPr>
        <w:t xml:space="preserve">Recent preliminary data from </w:t>
      </w:r>
      <w:r w:rsidR="00CD70F6" w:rsidRPr="00EE5DE4">
        <w:rPr>
          <w:rFonts w:ascii="Book Antiqua" w:hAnsi="Book Antiqua"/>
        </w:rPr>
        <w:t xml:space="preserve">trials of immunotherapy agents such as </w:t>
      </w:r>
      <w:r w:rsidR="007970BF" w:rsidRPr="00EE5DE4">
        <w:rPr>
          <w:rFonts w:ascii="Book Antiqua" w:hAnsi="Book Antiqua"/>
        </w:rPr>
        <w:t>the KEYNOTE 028 study evaluating use of the anti-PD1 agent pembrolizumab</w:t>
      </w:r>
      <w:r w:rsidR="00790525" w:rsidRPr="00EE5DE4">
        <w:rPr>
          <w:rFonts w:ascii="Book Antiqua" w:hAnsi="Book Antiqua"/>
        </w:rPr>
        <w:t xml:space="preserve"> in</w:t>
      </w:r>
      <w:r w:rsidR="007970BF" w:rsidRPr="00EE5DE4">
        <w:rPr>
          <w:rFonts w:ascii="Book Antiqua" w:hAnsi="Book Antiqua"/>
        </w:rPr>
        <w:t xml:space="preserve"> advanced oesophageal cancer</w:t>
      </w:r>
      <w:r w:rsidR="00CD70F6" w:rsidRPr="00EE5DE4">
        <w:rPr>
          <w:rFonts w:ascii="Book Antiqua" w:hAnsi="Book Antiqua"/>
        </w:rPr>
        <w:t xml:space="preserve"> have</w:t>
      </w:r>
      <w:r w:rsidR="007970BF" w:rsidRPr="00EE5DE4">
        <w:rPr>
          <w:rFonts w:ascii="Book Antiqua" w:hAnsi="Book Antiqua"/>
        </w:rPr>
        <w:t xml:space="preserve"> reported promising signal </w:t>
      </w:r>
      <w:r w:rsidR="00CD70F6" w:rsidRPr="00EE5DE4">
        <w:rPr>
          <w:rFonts w:ascii="Book Antiqua" w:hAnsi="Book Antiqua"/>
        </w:rPr>
        <w:t>in</w:t>
      </w:r>
      <w:r w:rsidR="007970BF" w:rsidRPr="00EE5DE4">
        <w:rPr>
          <w:rFonts w:ascii="Book Antiqua" w:hAnsi="Book Antiqua"/>
        </w:rPr>
        <w:t xml:space="preserve"> both adenocarcinoma and SCC patients, and studies of immunotherapy in both histological subtypes are ongoing.</w:t>
      </w:r>
      <w:r w:rsidR="00023C40" w:rsidRPr="00EE5DE4">
        <w:rPr>
          <w:rFonts w:ascii="Book Antiqua" w:hAnsi="Book Antiqua"/>
        </w:rPr>
        <w:t xml:space="preserve"> </w:t>
      </w:r>
      <w:r w:rsidR="007970BF" w:rsidRPr="00EE5DE4">
        <w:rPr>
          <w:rFonts w:ascii="Book Antiqua" w:hAnsi="Book Antiqua"/>
        </w:rPr>
        <w:t>Although SCC remains a significant health problem on a global scale, incidence in Western populations is declining and further large scale randomised trials restricted to this subtype are unlikely.</w:t>
      </w:r>
    </w:p>
    <w:p w14:paraId="7DFFB074" w14:textId="77777777" w:rsidR="004F2014" w:rsidRPr="00EE5DE4" w:rsidRDefault="004F2014" w:rsidP="00A41C15">
      <w:pPr>
        <w:spacing w:line="360" w:lineRule="auto"/>
        <w:jc w:val="both"/>
        <w:rPr>
          <w:rFonts w:ascii="Book Antiqua" w:hAnsi="Book Antiqua"/>
        </w:rPr>
      </w:pPr>
    </w:p>
    <w:p w14:paraId="733D9C2F" w14:textId="65877E85" w:rsidR="004F2014" w:rsidRPr="00EE5DE4" w:rsidRDefault="00B06F38" w:rsidP="00A41C15">
      <w:pPr>
        <w:spacing w:line="360" w:lineRule="auto"/>
        <w:jc w:val="both"/>
        <w:rPr>
          <w:rFonts w:ascii="Book Antiqua" w:hAnsi="Book Antiqua"/>
          <w:b/>
          <w:i/>
        </w:rPr>
      </w:pPr>
      <w:r w:rsidRPr="00EE5DE4">
        <w:rPr>
          <w:rFonts w:ascii="Book Antiqua" w:hAnsi="Book Antiqua"/>
          <w:b/>
          <w:i/>
        </w:rPr>
        <w:t>Innovations and breakthroughs</w:t>
      </w:r>
      <w:r w:rsidR="004F2014" w:rsidRPr="00EE5DE4">
        <w:rPr>
          <w:rFonts w:ascii="Book Antiqua" w:hAnsi="Book Antiqua"/>
          <w:b/>
          <w:i/>
        </w:rPr>
        <w:t xml:space="preserve"> </w:t>
      </w:r>
    </w:p>
    <w:p w14:paraId="07EF20EE" w14:textId="50BCDAE9" w:rsidR="00B06F38" w:rsidRPr="00EE5DE4" w:rsidRDefault="00890F07" w:rsidP="00A41C15">
      <w:pPr>
        <w:spacing w:line="360" w:lineRule="auto"/>
        <w:jc w:val="both"/>
        <w:rPr>
          <w:rFonts w:ascii="Book Antiqua" w:hAnsi="Book Antiqua"/>
        </w:rPr>
      </w:pPr>
      <w:r w:rsidRPr="00EE5DE4">
        <w:rPr>
          <w:rFonts w:ascii="Book Antiqua" w:hAnsi="Book Antiqua"/>
        </w:rPr>
        <w:lastRenderedPageBreak/>
        <w:t>There is a lack of randomised data</w:t>
      </w:r>
      <w:r w:rsidR="00DF546A" w:rsidRPr="00EE5DE4">
        <w:rPr>
          <w:rFonts w:ascii="Book Antiqua" w:hAnsi="Book Antiqua"/>
        </w:rPr>
        <w:t xml:space="preserve"> on differential chemotherapy response according to histology in oesophageal cancer. </w:t>
      </w:r>
      <w:r w:rsidR="004F2014" w:rsidRPr="00EE5DE4">
        <w:rPr>
          <w:rFonts w:ascii="Book Antiqua" w:hAnsi="Book Antiqua"/>
        </w:rPr>
        <w:t xml:space="preserve">This paper </w:t>
      </w:r>
      <w:r w:rsidR="007970BF" w:rsidRPr="00EE5DE4">
        <w:rPr>
          <w:rFonts w:ascii="Book Antiqua" w:hAnsi="Book Antiqua"/>
        </w:rPr>
        <w:t>shows</w:t>
      </w:r>
      <w:r w:rsidR="004F2014" w:rsidRPr="00EE5DE4">
        <w:rPr>
          <w:rFonts w:ascii="Book Antiqua" w:hAnsi="Book Antiqua"/>
        </w:rPr>
        <w:t xml:space="preserve"> that</w:t>
      </w:r>
      <w:r w:rsidR="007970BF" w:rsidRPr="00EE5DE4">
        <w:rPr>
          <w:rFonts w:ascii="Book Antiqua" w:hAnsi="Book Antiqua"/>
        </w:rPr>
        <w:t xml:space="preserve"> </w:t>
      </w:r>
      <w:r w:rsidR="004F2014" w:rsidRPr="00EE5DE4">
        <w:rPr>
          <w:rFonts w:ascii="Book Antiqua" w:hAnsi="Book Antiqua"/>
        </w:rPr>
        <w:t>adenocarcinomas had a</w:t>
      </w:r>
      <w:r w:rsidR="007970BF" w:rsidRPr="00EE5DE4">
        <w:rPr>
          <w:rFonts w:ascii="Book Antiqua" w:hAnsi="Book Antiqua"/>
        </w:rPr>
        <w:t xml:space="preserve"> </w:t>
      </w:r>
      <w:r w:rsidR="00790525" w:rsidRPr="00EE5DE4">
        <w:rPr>
          <w:rFonts w:ascii="Book Antiqua" w:hAnsi="Book Antiqua"/>
        </w:rPr>
        <w:t>significantly</w:t>
      </w:r>
      <w:r w:rsidR="004F2014" w:rsidRPr="00EE5DE4">
        <w:rPr>
          <w:rFonts w:ascii="Book Antiqua" w:hAnsi="Book Antiqua"/>
        </w:rPr>
        <w:t xml:space="preserve"> higher response rate</w:t>
      </w:r>
      <w:r w:rsidR="007970BF" w:rsidRPr="00EE5DE4">
        <w:rPr>
          <w:rFonts w:ascii="Book Antiqua" w:hAnsi="Book Antiqua"/>
        </w:rPr>
        <w:t xml:space="preserve"> to first line fluoropyrimidine-based chemotherapy</w:t>
      </w:r>
      <w:r w:rsidR="00790525" w:rsidRPr="00EE5DE4">
        <w:rPr>
          <w:rFonts w:ascii="Book Antiqua" w:hAnsi="Book Antiqua"/>
        </w:rPr>
        <w:t xml:space="preserve"> than SCC</w:t>
      </w:r>
      <w:r w:rsidR="007970BF" w:rsidRPr="00EE5DE4">
        <w:rPr>
          <w:rFonts w:ascii="Book Antiqua" w:hAnsi="Book Antiqua"/>
        </w:rPr>
        <w:t>.</w:t>
      </w:r>
      <w:r w:rsidR="00023C40" w:rsidRPr="00EE5DE4">
        <w:rPr>
          <w:rFonts w:ascii="Book Antiqua" w:hAnsi="Book Antiqua"/>
        </w:rPr>
        <w:t xml:space="preserve"> </w:t>
      </w:r>
      <w:r w:rsidR="007970BF" w:rsidRPr="00EE5DE4">
        <w:rPr>
          <w:rFonts w:ascii="Book Antiqua" w:hAnsi="Book Antiqua"/>
        </w:rPr>
        <w:t>Although there was</w:t>
      </w:r>
      <w:r w:rsidR="00790525" w:rsidRPr="00EE5DE4">
        <w:rPr>
          <w:rFonts w:ascii="Book Antiqua" w:hAnsi="Book Antiqua"/>
        </w:rPr>
        <w:t xml:space="preserve"> also</w:t>
      </w:r>
      <w:r w:rsidR="007970BF" w:rsidRPr="00EE5DE4">
        <w:rPr>
          <w:rFonts w:ascii="Book Antiqua" w:hAnsi="Book Antiqua"/>
        </w:rPr>
        <w:t xml:space="preserve"> a trend towards </w:t>
      </w:r>
      <w:r w:rsidR="00790525" w:rsidRPr="00EE5DE4">
        <w:rPr>
          <w:rFonts w:ascii="Book Antiqua" w:hAnsi="Book Antiqua"/>
        </w:rPr>
        <w:t>improved survival outcomes this did not reach statistical significance</w:t>
      </w:r>
      <w:r w:rsidR="004F2014" w:rsidRPr="00EE5DE4">
        <w:rPr>
          <w:rFonts w:ascii="Book Antiqua" w:hAnsi="Book Antiqua"/>
        </w:rPr>
        <w:t xml:space="preserve">. </w:t>
      </w:r>
      <w:r w:rsidR="00790525" w:rsidRPr="00EE5DE4">
        <w:rPr>
          <w:rFonts w:ascii="Book Antiqua" w:hAnsi="Book Antiqua"/>
        </w:rPr>
        <w:t>This</w:t>
      </w:r>
      <w:r w:rsidR="00DF546A" w:rsidRPr="00EE5DE4">
        <w:rPr>
          <w:rFonts w:ascii="Book Antiqua" w:hAnsi="Book Antiqua"/>
        </w:rPr>
        <w:t xml:space="preserve"> data</w:t>
      </w:r>
      <w:r w:rsidR="00790525" w:rsidRPr="00EE5DE4">
        <w:rPr>
          <w:rFonts w:ascii="Book Antiqua" w:hAnsi="Book Antiqua"/>
        </w:rPr>
        <w:t xml:space="preserve"> confirms the generally poor outcomes seen with chemotherapy in advanced oesophageal cancer and suggests that oesophageal SCC may be a less chemotherapy-sensitive disease than adenocarcinoma.</w:t>
      </w:r>
      <w:r w:rsidR="00023C40" w:rsidRPr="00EE5DE4">
        <w:rPr>
          <w:rFonts w:ascii="Book Antiqua" w:hAnsi="Book Antiqua"/>
        </w:rPr>
        <w:t xml:space="preserve"> </w:t>
      </w:r>
    </w:p>
    <w:p w14:paraId="552145E7" w14:textId="77777777" w:rsidR="004F2014" w:rsidRPr="00EE5DE4" w:rsidRDefault="004F2014" w:rsidP="00A41C15">
      <w:pPr>
        <w:spacing w:line="360" w:lineRule="auto"/>
        <w:jc w:val="both"/>
        <w:rPr>
          <w:rFonts w:ascii="Book Antiqua" w:hAnsi="Book Antiqua"/>
        </w:rPr>
      </w:pPr>
    </w:p>
    <w:p w14:paraId="4D1AB339" w14:textId="1A0D99D9" w:rsidR="00EE0ACF" w:rsidRPr="00EE5DE4" w:rsidRDefault="00EE0ACF" w:rsidP="00A41C15">
      <w:pPr>
        <w:spacing w:line="360" w:lineRule="auto"/>
        <w:jc w:val="both"/>
        <w:rPr>
          <w:rFonts w:ascii="Book Antiqua" w:hAnsi="Book Antiqua"/>
          <w:b/>
          <w:i/>
        </w:rPr>
      </w:pPr>
      <w:r w:rsidRPr="00EE5DE4">
        <w:rPr>
          <w:rFonts w:ascii="Book Antiqua" w:hAnsi="Book Antiqua"/>
          <w:b/>
          <w:i/>
        </w:rPr>
        <w:t>Applications</w:t>
      </w:r>
    </w:p>
    <w:p w14:paraId="6D9197DF" w14:textId="2A45CF3F" w:rsidR="00EE0ACF" w:rsidRPr="00EE5DE4" w:rsidRDefault="00890F07" w:rsidP="00A41C15">
      <w:pPr>
        <w:spacing w:line="360" w:lineRule="auto"/>
        <w:jc w:val="both"/>
        <w:rPr>
          <w:rFonts w:ascii="Book Antiqua" w:hAnsi="Book Antiqua"/>
        </w:rPr>
      </w:pPr>
      <w:r w:rsidRPr="00EE5DE4">
        <w:rPr>
          <w:rFonts w:ascii="Book Antiqua" w:hAnsi="Book Antiqua"/>
        </w:rPr>
        <w:t>Given the now established role of targeted agents in the management</w:t>
      </w:r>
      <w:r w:rsidR="0025126C" w:rsidRPr="00EE5DE4">
        <w:rPr>
          <w:rFonts w:ascii="Book Antiqua" w:hAnsi="Book Antiqua"/>
        </w:rPr>
        <w:t xml:space="preserve"> of</w:t>
      </w:r>
      <w:r w:rsidRPr="00EE5DE4">
        <w:rPr>
          <w:rFonts w:ascii="Book Antiqua" w:hAnsi="Book Antiqua"/>
        </w:rPr>
        <w:t xml:space="preserve"> advanced oesophageal adenocarcinoma and an emerging potential role for immunotherapeutic approaches</w:t>
      </w:r>
      <w:r w:rsidR="0061309E" w:rsidRPr="00EE5DE4">
        <w:rPr>
          <w:rFonts w:ascii="Book Antiqua" w:hAnsi="Book Antiqua"/>
        </w:rPr>
        <w:t xml:space="preserve"> it is </w:t>
      </w:r>
      <w:r w:rsidR="00815259" w:rsidRPr="00EE5DE4">
        <w:rPr>
          <w:rFonts w:ascii="Book Antiqua" w:hAnsi="Book Antiqua"/>
        </w:rPr>
        <w:t>possible that treatment pathways for the two subtypes will further diverge</w:t>
      </w:r>
      <w:r w:rsidR="0061309E" w:rsidRPr="00EE5DE4">
        <w:rPr>
          <w:rFonts w:ascii="Book Antiqua" w:hAnsi="Book Antiqua"/>
        </w:rPr>
        <w:t xml:space="preserve">. </w:t>
      </w:r>
      <w:r w:rsidR="00815259" w:rsidRPr="00EE5DE4">
        <w:rPr>
          <w:rFonts w:ascii="Book Antiqua" w:hAnsi="Book Antiqua"/>
        </w:rPr>
        <w:t>I</w:t>
      </w:r>
      <w:r w:rsidR="0061309E" w:rsidRPr="00EE5DE4">
        <w:rPr>
          <w:rFonts w:ascii="Book Antiqua" w:hAnsi="Book Antiqua"/>
        </w:rPr>
        <w:t xml:space="preserve">mprovements in outcome are likely to come from smaller studies investigating </w:t>
      </w:r>
      <w:r w:rsidR="00815259" w:rsidRPr="00EE5DE4">
        <w:rPr>
          <w:rFonts w:ascii="Book Antiqua" w:hAnsi="Book Antiqua"/>
        </w:rPr>
        <w:t>targeted agents</w:t>
      </w:r>
      <w:r w:rsidR="0061309E" w:rsidRPr="00EE5DE4">
        <w:rPr>
          <w:rFonts w:ascii="Book Antiqua" w:hAnsi="Book Antiqua"/>
        </w:rPr>
        <w:t xml:space="preserve"> or combination immunotherapeutic approaches. Optimising the design of such studies using appropriate chemotherapies as either comparators or backbones to newer investigative agents requires </w:t>
      </w:r>
      <w:r w:rsidR="00815259" w:rsidRPr="00EE5DE4">
        <w:rPr>
          <w:rFonts w:ascii="Book Antiqua" w:hAnsi="Book Antiqua"/>
        </w:rPr>
        <w:t>knowledge of the differential effectiveness and toxicity of</w:t>
      </w:r>
      <w:r w:rsidR="0061309E" w:rsidRPr="00EE5DE4">
        <w:rPr>
          <w:rFonts w:ascii="Book Antiqua" w:hAnsi="Book Antiqua"/>
        </w:rPr>
        <w:t xml:space="preserve"> chemotherapy</w:t>
      </w:r>
      <w:r w:rsidR="00815259" w:rsidRPr="00EE5DE4">
        <w:rPr>
          <w:rFonts w:ascii="Book Antiqua" w:hAnsi="Book Antiqua"/>
        </w:rPr>
        <w:t>.</w:t>
      </w:r>
    </w:p>
    <w:p w14:paraId="6841A055" w14:textId="77777777" w:rsidR="00342AE9" w:rsidRPr="00EE5DE4" w:rsidRDefault="00342AE9" w:rsidP="00A41C15">
      <w:pPr>
        <w:spacing w:line="360" w:lineRule="auto"/>
        <w:jc w:val="both"/>
        <w:rPr>
          <w:rFonts w:ascii="Book Antiqua" w:hAnsi="Book Antiqua"/>
        </w:rPr>
      </w:pPr>
    </w:p>
    <w:p w14:paraId="6D8A1DBE" w14:textId="7C9AB2EA" w:rsidR="00BA30A7" w:rsidRPr="00525E17" w:rsidRDefault="00023C40" w:rsidP="00525E17">
      <w:pPr>
        <w:autoSpaceDE w:val="0"/>
        <w:autoSpaceDN w:val="0"/>
        <w:adjustRightInd w:val="0"/>
        <w:spacing w:line="360" w:lineRule="auto"/>
        <w:jc w:val="both"/>
        <w:rPr>
          <w:rFonts w:ascii="Book Antiqua" w:hAnsi="Book Antiqua"/>
          <w:b/>
          <w:i/>
          <w:lang w:eastAsia="zh-CN"/>
        </w:rPr>
      </w:pPr>
      <w:r w:rsidRPr="00525E17">
        <w:rPr>
          <w:rFonts w:ascii="Book Antiqua" w:hAnsi="Book Antiqua"/>
          <w:b/>
          <w:i/>
          <w:lang w:eastAsia="zh-CN"/>
        </w:rPr>
        <w:t>Peer-review</w:t>
      </w:r>
    </w:p>
    <w:p w14:paraId="77F2FFB0" w14:textId="2E13C884" w:rsidR="00023C40" w:rsidRPr="00525E17" w:rsidRDefault="00525E17" w:rsidP="00525E17">
      <w:pPr>
        <w:autoSpaceDE w:val="0"/>
        <w:autoSpaceDN w:val="0"/>
        <w:adjustRightInd w:val="0"/>
        <w:spacing w:line="360" w:lineRule="auto"/>
        <w:jc w:val="both"/>
        <w:rPr>
          <w:rFonts w:ascii="Book Antiqua" w:hAnsi="Book Antiqua"/>
          <w:bCs/>
          <w:lang w:eastAsia="zh-CN"/>
        </w:rPr>
      </w:pPr>
      <w:r w:rsidRPr="00525E17">
        <w:rPr>
          <w:rFonts w:ascii="Book Antiqua" w:hAnsi="Book Antiqua"/>
          <w:bCs/>
        </w:rPr>
        <w:t>The study is interesting and relevant.</w:t>
      </w:r>
    </w:p>
    <w:p w14:paraId="6E924877" w14:textId="77777777" w:rsidR="00525E17" w:rsidRPr="00525E17" w:rsidRDefault="00525E17" w:rsidP="00525E17">
      <w:pPr>
        <w:spacing w:line="360" w:lineRule="auto"/>
        <w:jc w:val="both"/>
        <w:rPr>
          <w:rFonts w:ascii="Book Antiqua" w:hAnsi="Book Antiqua"/>
          <w:b/>
          <w:i/>
          <w:lang w:eastAsia="zh-CN"/>
        </w:rPr>
      </w:pPr>
      <w:r w:rsidRPr="00525E17">
        <w:rPr>
          <w:rFonts w:ascii="Book Antiqua" w:hAnsi="Book Antiqua"/>
          <w:b/>
          <w:i/>
          <w:lang w:eastAsia="zh-CN"/>
        </w:rPr>
        <w:br w:type="page"/>
      </w:r>
    </w:p>
    <w:p w14:paraId="24B33901" w14:textId="4EB41B90" w:rsidR="00023C40" w:rsidRPr="00525E17" w:rsidRDefault="00023C40" w:rsidP="00525E17">
      <w:pPr>
        <w:spacing w:line="360" w:lineRule="auto"/>
        <w:jc w:val="both"/>
        <w:rPr>
          <w:rFonts w:ascii="Book Antiqua" w:hAnsi="Book Antiqua"/>
          <w:b/>
        </w:rPr>
      </w:pPr>
      <w:r w:rsidRPr="00525E17">
        <w:rPr>
          <w:rFonts w:ascii="Book Antiqua" w:hAnsi="Book Antiqua"/>
          <w:b/>
        </w:rPr>
        <w:lastRenderedPageBreak/>
        <w:t>REFERENCES</w:t>
      </w:r>
    </w:p>
    <w:p w14:paraId="19D59D87" w14:textId="0A2A0F5B"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 </w:t>
      </w:r>
      <w:r w:rsidRPr="00525E17">
        <w:rPr>
          <w:rFonts w:ascii="Book Antiqua" w:hAnsi="Book Antiqua" w:cs="宋体"/>
          <w:b/>
          <w:lang w:val="en-US" w:eastAsia="zh-CN"/>
        </w:rPr>
        <w:t>Ferlay J</w:t>
      </w:r>
      <w:r w:rsidRPr="00525E17">
        <w:rPr>
          <w:rFonts w:ascii="Book Antiqua" w:hAnsi="Book Antiqua" w:cs="宋体"/>
          <w:lang w:val="en-US" w:eastAsia="zh-CN"/>
        </w:rPr>
        <w:t>, Soerjomataram I, Ervik M, Dikshit R, Eser S, Mathers C. GLOBOCAN 2012: Estimated Cancer Incidence, Mortality and Prevalence Worldwide in 2012. In: Cancer IAfRo, editor</w:t>
      </w:r>
      <w:r w:rsidR="00690C74">
        <w:rPr>
          <w:rFonts w:ascii="Book Antiqua" w:hAnsi="Book Antiqua" w:cs="宋体" w:hint="eastAsia"/>
          <w:lang w:val="en-US" w:eastAsia="zh-CN"/>
        </w:rPr>
        <w:t>.</w:t>
      </w:r>
    </w:p>
    <w:p w14:paraId="3309168A"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 </w:t>
      </w:r>
      <w:r w:rsidRPr="00525E17">
        <w:rPr>
          <w:rFonts w:ascii="Book Antiqua" w:hAnsi="Book Antiqua" w:cs="宋体"/>
          <w:b/>
          <w:bCs/>
          <w:lang w:val="en-US" w:eastAsia="zh-CN"/>
        </w:rPr>
        <w:t>Pennathur A</w:t>
      </w:r>
      <w:r w:rsidRPr="00525E17">
        <w:rPr>
          <w:rFonts w:ascii="Book Antiqua" w:hAnsi="Book Antiqua" w:cs="宋体"/>
          <w:lang w:val="en-US" w:eastAsia="zh-CN"/>
        </w:rPr>
        <w:t xml:space="preserve">, Gibson MK, Jobe BA, Luketich JD. Oesophageal carcinoma. </w:t>
      </w:r>
      <w:r w:rsidRPr="00525E17">
        <w:rPr>
          <w:rFonts w:ascii="Book Antiqua" w:hAnsi="Book Antiqua" w:cs="宋体"/>
          <w:i/>
          <w:iCs/>
          <w:lang w:val="en-US" w:eastAsia="zh-CN"/>
        </w:rPr>
        <w:t>Lancet</w:t>
      </w:r>
      <w:r w:rsidRPr="00525E17">
        <w:rPr>
          <w:rFonts w:ascii="Book Antiqua" w:hAnsi="Book Antiqua" w:cs="宋体"/>
          <w:lang w:val="en-US" w:eastAsia="zh-CN"/>
        </w:rPr>
        <w:t xml:space="preserve"> 2013; </w:t>
      </w:r>
      <w:r w:rsidRPr="00525E17">
        <w:rPr>
          <w:rFonts w:ascii="Book Antiqua" w:hAnsi="Book Antiqua" w:cs="宋体"/>
          <w:b/>
          <w:bCs/>
          <w:lang w:val="en-US" w:eastAsia="zh-CN"/>
        </w:rPr>
        <w:t>381</w:t>
      </w:r>
      <w:r w:rsidRPr="00525E17">
        <w:rPr>
          <w:rFonts w:ascii="Book Antiqua" w:hAnsi="Book Antiqua" w:cs="宋体"/>
          <w:lang w:val="en-US" w:eastAsia="zh-CN"/>
        </w:rPr>
        <w:t>: 400-412 [PMID: 23374478 DOI: 10.1016/S0140-6736(12)60643-6]</w:t>
      </w:r>
    </w:p>
    <w:p w14:paraId="7EB28572"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3 </w:t>
      </w:r>
      <w:r w:rsidRPr="00525E17">
        <w:rPr>
          <w:rFonts w:ascii="Book Antiqua" w:hAnsi="Book Antiqua" w:cs="宋体"/>
          <w:b/>
          <w:bCs/>
          <w:lang w:val="en-US" w:eastAsia="zh-CN"/>
        </w:rPr>
        <w:t>Zhang Y</w:t>
      </w:r>
      <w:r w:rsidRPr="00525E17">
        <w:rPr>
          <w:rFonts w:ascii="Book Antiqua" w:hAnsi="Book Antiqua" w:cs="宋体"/>
          <w:lang w:val="en-US" w:eastAsia="zh-CN"/>
        </w:rPr>
        <w:t xml:space="preserve">. Epidemiology of esophageal cancer. </w:t>
      </w:r>
      <w:r w:rsidRPr="00525E17">
        <w:rPr>
          <w:rFonts w:ascii="Book Antiqua" w:hAnsi="Book Antiqua" w:cs="宋体"/>
          <w:i/>
          <w:iCs/>
          <w:lang w:val="en-US" w:eastAsia="zh-CN"/>
        </w:rPr>
        <w:t>World J Gastroenterol</w:t>
      </w:r>
      <w:r w:rsidRPr="00525E17">
        <w:rPr>
          <w:rFonts w:ascii="Book Antiqua" w:hAnsi="Book Antiqua" w:cs="宋体"/>
          <w:lang w:val="en-US" w:eastAsia="zh-CN"/>
        </w:rPr>
        <w:t xml:space="preserve"> 2013; </w:t>
      </w:r>
      <w:r w:rsidRPr="00525E17">
        <w:rPr>
          <w:rFonts w:ascii="Book Antiqua" w:hAnsi="Book Antiqua" w:cs="宋体"/>
          <w:b/>
          <w:bCs/>
          <w:lang w:val="en-US" w:eastAsia="zh-CN"/>
        </w:rPr>
        <w:t>19</w:t>
      </w:r>
      <w:r w:rsidRPr="00525E17">
        <w:rPr>
          <w:rFonts w:ascii="Book Antiqua" w:hAnsi="Book Antiqua" w:cs="宋体"/>
          <w:lang w:val="en-US" w:eastAsia="zh-CN"/>
        </w:rPr>
        <w:t>: 5598-5606 [PMID: 24039351 DOI: 10.3748/wjg.v19.i34.5598]</w:t>
      </w:r>
    </w:p>
    <w:p w14:paraId="21B65409"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4 </w:t>
      </w:r>
      <w:r w:rsidRPr="00525E17">
        <w:rPr>
          <w:rFonts w:ascii="Book Antiqua" w:hAnsi="Book Antiqua" w:cs="宋体"/>
          <w:b/>
          <w:bCs/>
          <w:lang w:val="en-US" w:eastAsia="zh-CN"/>
        </w:rPr>
        <w:t>Pandeya N</w:t>
      </w:r>
      <w:r w:rsidRPr="00525E17">
        <w:rPr>
          <w:rFonts w:ascii="Book Antiqua" w:hAnsi="Book Antiqua" w:cs="宋体"/>
          <w:lang w:val="en-US" w:eastAsia="zh-CN"/>
        </w:rPr>
        <w:t xml:space="preserve">, Williams G, Green AC, Webb PM, Whiteman DC. Alcohol consumption and the risks of adenocarcinoma and squamous cell carcinoma of the esophagus. </w:t>
      </w:r>
      <w:r w:rsidRPr="00525E17">
        <w:rPr>
          <w:rFonts w:ascii="Book Antiqua" w:hAnsi="Book Antiqua" w:cs="宋体"/>
          <w:i/>
          <w:iCs/>
          <w:lang w:val="en-US" w:eastAsia="zh-CN"/>
        </w:rPr>
        <w:t>Gastroenterology</w:t>
      </w:r>
      <w:r w:rsidRPr="00525E17">
        <w:rPr>
          <w:rFonts w:ascii="Book Antiqua" w:hAnsi="Book Antiqua" w:cs="宋体"/>
          <w:lang w:val="en-US" w:eastAsia="zh-CN"/>
        </w:rPr>
        <w:t xml:space="preserve"> 2009; </w:t>
      </w:r>
      <w:r w:rsidRPr="00525E17">
        <w:rPr>
          <w:rFonts w:ascii="Book Antiqua" w:hAnsi="Book Antiqua" w:cs="宋体"/>
          <w:b/>
          <w:bCs/>
          <w:lang w:val="en-US" w:eastAsia="zh-CN"/>
        </w:rPr>
        <w:t>136</w:t>
      </w:r>
      <w:r w:rsidRPr="00525E17">
        <w:rPr>
          <w:rFonts w:ascii="Book Antiqua" w:hAnsi="Book Antiqua" w:cs="宋体"/>
          <w:lang w:val="en-US" w:eastAsia="zh-CN"/>
        </w:rPr>
        <w:t>: 1215-124, 1215-124, [PMID: 19250648 DOI: 10.1053/j.gastro.2008.12.052]</w:t>
      </w:r>
    </w:p>
    <w:p w14:paraId="6AC2AD37"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5 </w:t>
      </w:r>
      <w:r w:rsidRPr="00525E17">
        <w:rPr>
          <w:rFonts w:ascii="Book Antiqua" w:hAnsi="Book Antiqua" w:cs="宋体"/>
          <w:b/>
          <w:bCs/>
          <w:lang w:val="en-US" w:eastAsia="zh-CN"/>
        </w:rPr>
        <w:t>Freedman ND</w:t>
      </w:r>
      <w:r w:rsidRPr="00525E17">
        <w:rPr>
          <w:rFonts w:ascii="Book Antiqua" w:hAnsi="Book Antiqua" w:cs="宋体"/>
          <w:lang w:val="en-US" w:eastAsia="zh-CN"/>
        </w:rPr>
        <w:t xml:space="preserve">, Abnet CC, Caporaso NE, Fraumeni JF, Murphy G, Hartge P, Hollenbeck AR, Park Y, Shiels MS, Silverman DT. Impact of changing US cigarette smoking patterns on incident cancer: risks of 20 smoking-related cancers among the women and men of the NIH-AARP cohort. </w:t>
      </w:r>
      <w:r w:rsidRPr="00525E17">
        <w:rPr>
          <w:rFonts w:ascii="Book Antiqua" w:hAnsi="Book Antiqua" w:cs="宋体"/>
          <w:i/>
          <w:iCs/>
          <w:lang w:val="en-US" w:eastAsia="zh-CN"/>
        </w:rPr>
        <w:t>Int J Epidemiol</w:t>
      </w:r>
      <w:r w:rsidRPr="00525E17">
        <w:rPr>
          <w:rFonts w:ascii="Book Antiqua" w:hAnsi="Book Antiqua" w:cs="宋体"/>
          <w:lang w:val="en-US" w:eastAsia="zh-CN"/>
        </w:rPr>
        <w:t xml:space="preserve"> 2016; </w:t>
      </w:r>
      <w:r w:rsidRPr="00525E17">
        <w:rPr>
          <w:rFonts w:ascii="Book Antiqua" w:hAnsi="Book Antiqua" w:cs="宋体"/>
          <w:b/>
          <w:bCs/>
          <w:lang w:val="en-US" w:eastAsia="zh-CN"/>
        </w:rPr>
        <w:t>45</w:t>
      </w:r>
      <w:r w:rsidRPr="00525E17">
        <w:rPr>
          <w:rFonts w:ascii="Book Antiqua" w:hAnsi="Book Antiqua" w:cs="宋体"/>
          <w:lang w:val="en-US" w:eastAsia="zh-CN"/>
        </w:rPr>
        <w:t>: 846-856 [PMID: 26411408 DOI: 10.1093/ije/dyv175]</w:t>
      </w:r>
    </w:p>
    <w:p w14:paraId="497C0FEA"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6 </w:t>
      </w:r>
      <w:r w:rsidRPr="00525E17">
        <w:rPr>
          <w:rFonts w:ascii="Book Antiqua" w:hAnsi="Book Antiqua" w:cs="宋体"/>
          <w:b/>
          <w:bCs/>
          <w:lang w:val="en-US" w:eastAsia="zh-CN"/>
        </w:rPr>
        <w:t>Gammon MD</w:t>
      </w:r>
      <w:r w:rsidRPr="00525E17">
        <w:rPr>
          <w:rFonts w:ascii="Book Antiqua" w:hAnsi="Book Antiqua" w:cs="宋体"/>
          <w:lang w:val="en-US" w:eastAsia="zh-CN"/>
        </w:rPr>
        <w:t xml:space="preserve">, Schoenberg JB, Ahsan H, Risch HA, Vaughan TL, Chow WH, Rotterdam H, West AB, Dubrow R, Stanford JL, Mayne ST, Farrow DC, Niwa S, Blot WJ, Fraumeni JF. Tobacco, alcohol, and socioeconomic status and adenocarcinomas of the esophagus and gastric cardia. </w:t>
      </w:r>
      <w:r w:rsidRPr="00525E17">
        <w:rPr>
          <w:rFonts w:ascii="Book Antiqua" w:hAnsi="Book Antiqua" w:cs="宋体"/>
          <w:i/>
          <w:iCs/>
          <w:lang w:val="en-US" w:eastAsia="zh-CN"/>
        </w:rPr>
        <w:t>J Natl Cancer Inst</w:t>
      </w:r>
      <w:r w:rsidRPr="00525E17">
        <w:rPr>
          <w:rFonts w:ascii="Book Antiqua" w:hAnsi="Book Antiqua" w:cs="宋体"/>
          <w:lang w:val="en-US" w:eastAsia="zh-CN"/>
        </w:rPr>
        <w:t xml:space="preserve"> 1997; </w:t>
      </w:r>
      <w:r w:rsidRPr="00525E17">
        <w:rPr>
          <w:rFonts w:ascii="Book Antiqua" w:hAnsi="Book Antiqua" w:cs="宋体"/>
          <w:b/>
          <w:bCs/>
          <w:lang w:val="en-US" w:eastAsia="zh-CN"/>
        </w:rPr>
        <w:t>89</w:t>
      </w:r>
      <w:r w:rsidRPr="00525E17">
        <w:rPr>
          <w:rFonts w:ascii="Book Antiqua" w:hAnsi="Book Antiqua" w:cs="宋体"/>
          <w:lang w:val="en-US" w:eastAsia="zh-CN"/>
        </w:rPr>
        <w:t>: 1277-1284 [PMID: 9293918]</w:t>
      </w:r>
    </w:p>
    <w:p w14:paraId="377B644B"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7 </w:t>
      </w:r>
      <w:r w:rsidRPr="00525E17">
        <w:rPr>
          <w:rFonts w:ascii="Book Antiqua" w:hAnsi="Book Antiqua" w:cs="宋体"/>
          <w:b/>
          <w:bCs/>
          <w:lang w:val="en-US" w:eastAsia="zh-CN"/>
        </w:rPr>
        <w:t>Agrawal N</w:t>
      </w:r>
      <w:r w:rsidRPr="00525E17">
        <w:rPr>
          <w:rFonts w:ascii="Book Antiqua" w:hAnsi="Book Antiqua" w:cs="宋体"/>
          <w:lang w:val="en-US" w:eastAsia="zh-CN"/>
        </w:rPr>
        <w:t xml:space="preserve">, Jiao Y, Bettegowda C, Hutfless SM, Wang Y, David S, Cheng Y, Twaddell WS, Latt NL, Shin EJ, Wang LD, Wang L, Yang W, Velculescu VE, Vogelstein B, Papadopoulos N, Kinzler KW, Meltzer SJ. Comparative genomic analysis of esophageal adenocarcinoma and squamous cell carcinoma. </w:t>
      </w:r>
      <w:r w:rsidRPr="00525E17">
        <w:rPr>
          <w:rFonts w:ascii="Book Antiqua" w:hAnsi="Book Antiqua" w:cs="宋体"/>
          <w:i/>
          <w:iCs/>
          <w:lang w:val="en-US" w:eastAsia="zh-CN"/>
        </w:rPr>
        <w:t>Cancer Discov</w:t>
      </w:r>
      <w:r w:rsidRPr="00525E17">
        <w:rPr>
          <w:rFonts w:ascii="Book Antiqua" w:hAnsi="Book Antiqua" w:cs="宋体"/>
          <w:lang w:val="en-US" w:eastAsia="zh-CN"/>
        </w:rPr>
        <w:t xml:space="preserve"> 2012; </w:t>
      </w:r>
      <w:r w:rsidRPr="00525E17">
        <w:rPr>
          <w:rFonts w:ascii="Book Antiqua" w:hAnsi="Book Antiqua" w:cs="宋体"/>
          <w:b/>
          <w:bCs/>
          <w:lang w:val="en-US" w:eastAsia="zh-CN"/>
        </w:rPr>
        <w:t>2</w:t>
      </w:r>
      <w:r w:rsidRPr="00525E17">
        <w:rPr>
          <w:rFonts w:ascii="Book Antiqua" w:hAnsi="Book Antiqua" w:cs="宋体"/>
          <w:lang w:val="en-US" w:eastAsia="zh-CN"/>
        </w:rPr>
        <w:t>: 899-905 [PMID: 22877736 DOI: 10.1158/2159-8290.CD-12-0189]</w:t>
      </w:r>
    </w:p>
    <w:p w14:paraId="13C35463"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8 </w:t>
      </w:r>
      <w:r w:rsidRPr="00525E17">
        <w:rPr>
          <w:rFonts w:ascii="Book Antiqua" w:hAnsi="Book Antiqua" w:cs="宋体"/>
          <w:b/>
          <w:bCs/>
          <w:lang w:val="en-US" w:eastAsia="zh-CN"/>
        </w:rPr>
        <w:t>Wang K</w:t>
      </w:r>
      <w:r w:rsidRPr="00525E17">
        <w:rPr>
          <w:rFonts w:ascii="Book Antiqua" w:hAnsi="Book Antiqua" w:cs="宋体"/>
          <w:lang w:val="en-US" w:eastAsia="zh-CN"/>
        </w:rPr>
        <w:t xml:space="preserve">, Johnson A, Ali SM, Klempner SJ, Bekaii-Saab T, Vacirca JL, Khaira D, Yelensky R, Chmielecki J, Elvin JA, Lipson D, Miller VA, Stephens PJ, Ross JS. Comprehensive Genomic Profiling of Advanced Esophageal Squamous Cell Carcinomas and Esophageal Adenocarcinomas Reveals Similarities and </w:t>
      </w:r>
      <w:r w:rsidRPr="00525E17">
        <w:rPr>
          <w:rFonts w:ascii="Book Antiqua" w:hAnsi="Book Antiqua" w:cs="宋体"/>
          <w:lang w:val="en-US" w:eastAsia="zh-CN"/>
        </w:rPr>
        <w:lastRenderedPageBreak/>
        <w:t xml:space="preserve">Differences. </w:t>
      </w:r>
      <w:r w:rsidRPr="00525E17">
        <w:rPr>
          <w:rFonts w:ascii="Book Antiqua" w:hAnsi="Book Antiqua" w:cs="宋体"/>
          <w:i/>
          <w:iCs/>
          <w:lang w:val="en-US" w:eastAsia="zh-CN"/>
        </w:rPr>
        <w:t>Oncologist</w:t>
      </w:r>
      <w:r w:rsidRPr="00525E17">
        <w:rPr>
          <w:rFonts w:ascii="Book Antiqua" w:hAnsi="Book Antiqua" w:cs="宋体"/>
          <w:lang w:val="en-US" w:eastAsia="zh-CN"/>
        </w:rPr>
        <w:t xml:space="preserve"> 2015; </w:t>
      </w:r>
      <w:r w:rsidRPr="00525E17">
        <w:rPr>
          <w:rFonts w:ascii="Book Antiqua" w:hAnsi="Book Antiqua" w:cs="宋体"/>
          <w:b/>
          <w:bCs/>
          <w:lang w:val="en-US" w:eastAsia="zh-CN"/>
        </w:rPr>
        <w:t>20</w:t>
      </w:r>
      <w:r w:rsidRPr="00525E17">
        <w:rPr>
          <w:rFonts w:ascii="Book Antiqua" w:hAnsi="Book Antiqua" w:cs="宋体"/>
          <w:lang w:val="en-US" w:eastAsia="zh-CN"/>
        </w:rPr>
        <w:t>: 1132-1139 [PMID: 26336083 DOI: 10.1634/theoncologist.2015-0156]</w:t>
      </w:r>
    </w:p>
    <w:p w14:paraId="478903DA"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9 </w:t>
      </w:r>
      <w:r w:rsidRPr="00525E17">
        <w:rPr>
          <w:rFonts w:ascii="Book Antiqua" w:hAnsi="Book Antiqua" w:cs="宋体"/>
          <w:b/>
          <w:bCs/>
          <w:lang w:val="en-US" w:eastAsia="zh-CN"/>
        </w:rPr>
        <w:t>Shapiro J</w:t>
      </w:r>
      <w:r w:rsidRPr="00525E17">
        <w:rPr>
          <w:rFonts w:ascii="Book Antiqua" w:hAnsi="Book Antiqua" w:cs="宋体"/>
          <w:lang w:val="en-US" w:eastAsia="zh-CN"/>
        </w:rPr>
        <w:t xml:space="preserve">, van Lanschot JJ, Hulshof MC, van Hagen P, van Berge Henegouwen MI, Wijnhoven BP, van Laarhoven HW, Nieuwenhuijzen GA, Hospers GA, Bonenkamp JJ, Cuesta MA, Blaisse RJ, Busch OR, Ten Kate FJ, Creemers GJ, Punt CJ, Plukker JT, Verheul HM, Bilgen EJ, van Dekken H, van der Sangen MJ, Rozema T, Biermann K, Beukema JC, Piet AH, van Rij CM, Reinders JG, Tilanus HW, Steyerberg EW, van der Gaast A. Neoadjuvant chemoradiotherapy plus surgery versus surgery alone for oesophageal or junctional cancer (CROSS): long-term results of a randomised controlled trial. </w:t>
      </w:r>
      <w:r w:rsidRPr="00525E17">
        <w:rPr>
          <w:rFonts w:ascii="Book Antiqua" w:hAnsi="Book Antiqua" w:cs="宋体"/>
          <w:i/>
          <w:iCs/>
          <w:lang w:val="en-US" w:eastAsia="zh-CN"/>
        </w:rPr>
        <w:t>Lancet Oncol</w:t>
      </w:r>
      <w:r w:rsidRPr="00525E17">
        <w:rPr>
          <w:rFonts w:ascii="Book Antiqua" w:hAnsi="Book Antiqua" w:cs="宋体"/>
          <w:lang w:val="en-US" w:eastAsia="zh-CN"/>
        </w:rPr>
        <w:t xml:space="preserve"> 2015; </w:t>
      </w:r>
      <w:r w:rsidRPr="00525E17">
        <w:rPr>
          <w:rFonts w:ascii="Book Antiqua" w:hAnsi="Book Antiqua" w:cs="宋体"/>
          <w:b/>
          <w:bCs/>
          <w:lang w:val="en-US" w:eastAsia="zh-CN"/>
        </w:rPr>
        <w:t>16</w:t>
      </w:r>
      <w:r w:rsidRPr="00525E17">
        <w:rPr>
          <w:rFonts w:ascii="Book Antiqua" w:hAnsi="Book Antiqua" w:cs="宋体"/>
          <w:lang w:val="en-US" w:eastAsia="zh-CN"/>
        </w:rPr>
        <w:t>: 1090-1098 [PMID: 26254683 DOI: 10.1016/S1470-2045(15)00040-6]</w:t>
      </w:r>
    </w:p>
    <w:p w14:paraId="6E658A46"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10 </w:t>
      </w:r>
      <w:r w:rsidRPr="00525E17">
        <w:rPr>
          <w:rFonts w:ascii="Book Antiqua" w:hAnsi="Book Antiqua" w:cs="宋体"/>
          <w:b/>
          <w:bCs/>
          <w:lang w:val="en-US" w:eastAsia="zh-CN"/>
        </w:rPr>
        <w:t>Cunningham D</w:t>
      </w:r>
      <w:r w:rsidRPr="00525E17">
        <w:rPr>
          <w:rFonts w:ascii="Book Antiqua" w:hAnsi="Book Antiqua" w:cs="宋体"/>
          <w:lang w:val="en-US" w:eastAsia="zh-CN"/>
        </w:rPr>
        <w:t xml:space="preserve">, Starling N, Rao S, Iveson T, Nicolson M, Coxon F, Middleton G, Daniel F, Oates J, Norman AR. Capecitabine and oxaliplatin for advanced esophagogastric cancer. </w:t>
      </w:r>
      <w:r w:rsidRPr="00525E17">
        <w:rPr>
          <w:rFonts w:ascii="Book Antiqua" w:hAnsi="Book Antiqua" w:cs="宋体"/>
          <w:i/>
          <w:iCs/>
          <w:lang w:val="en-US" w:eastAsia="zh-CN"/>
        </w:rPr>
        <w:t>N Engl J Med</w:t>
      </w:r>
      <w:r w:rsidRPr="00525E17">
        <w:rPr>
          <w:rFonts w:ascii="Book Antiqua" w:hAnsi="Book Antiqua" w:cs="宋体"/>
          <w:lang w:val="en-US" w:eastAsia="zh-CN"/>
        </w:rPr>
        <w:t xml:space="preserve"> 2008; </w:t>
      </w:r>
      <w:r w:rsidRPr="00525E17">
        <w:rPr>
          <w:rFonts w:ascii="Book Antiqua" w:hAnsi="Book Antiqua" w:cs="宋体"/>
          <w:b/>
          <w:bCs/>
          <w:lang w:val="en-US" w:eastAsia="zh-CN"/>
        </w:rPr>
        <w:t>358</w:t>
      </w:r>
      <w:r w:rsidRPr="00525E17">
        <w:rPr>
          <w:rFonts w:ascii="Book Antiqua" w:hAnsi="Book Antiqua" w:cs="宋体"/>
          <w:lang w:val="en-US" w:eastAsia="zh-CN"/>
        </w:rPr>
        <w:t>: 36-46 [PMID: 18172173 DOI: 10.1056/NEJMoa073149]</w:t>
      </w:r>
    </w:p>
    <w:p w14:paraId="48769597"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11 </w:t>
      </w:r>
      <w:r w:rsidRPr="00525E17">
        <w:rPr>
          <w:rFonts w:ascii="Book Antiqua" w:hAnsi="Book Antiqua" w:cs="宋体"/>
          <w:b/>
          <w:bCs/>
          <w:lang w:val="en-US" w:eastAsia="zh-CN"/>
        </w:rPr>
        <w:t>Janowitz T</w:t>
      </w:r>
      <w:r w:rsidRPr="00525E17">
        <w:rPr>
          <w:rFonts w:ascii="Book Antiqua" w:hAnsi="Book Antiqua" w:cs="宋体"/>
          <w:lang w:val="en-US" w:eastAsia="zh-CN"/>
        </w:rPr>
        <w:t xml:space="preserve">, Thuss-Patience P, Marshall A, Kang JH, Connell C, Cook N, Dunn J, Park SH, Ford H. Chemotherapy vs supportive care alone for relapsed gastric, gastroesophageal junction, and oesophageal adenocarcinoma: a meta-analysis of patient-level data. </w:t>
      </w:r>
      <w:r w:rsidRPr="00525E17">
        <w:rPr>
          <w:rFonts w:ascii="Book Antiqua" w:hAnsi="Book Antiqua" w:cs="宋体"/>
          <w:i/>
          <w:iCs/>
          <w:lang w:val="en-US" w:eastAsia="zh-CN"/>
        </w:rPr>
        <w:t>Br J Cancer</w:t>
      </w:r>
      <w:r w:rsidRPr="00525E17">
        <w:rPr>
          <w:rFonts w:ascii="Book Antiqua" w:hAnsi="Book Antiqua" w:cs="宋体"/>
          <w:lang w:val="en-US" w:eastAsia="zh-CN"/>
        </w:rPr>
        <w:t xml:space="preserve"> 2016; </w:t>
      </w:r>
      <w:r w:rsidRPr="00525E17">
        <w:rPr>
          <w:rFonts w:ascii="Book Antiqua" w:hAnsi="Book Antiqua" w:cs="宋体"/>
          <w:b/>
          <w:bCs/>
          <w:lang w:val="en-US" w:eastAsia="zh-CN"/>
        </w:rPr>
        <w:t>114</w:t>
      </w:r>
      <w:r w:rsidRPr="00525E17">
        <w:rPr>
          <w:rFonts w:ascii="Book Antiqua" w:hAnsi="Book Antiqua" w:cs="宋体"/>
          <w:lang w:val="en-US" w:eastAsia="zh-CN"/>
        </w:rPr>
        <w:t>: 381-387 [PMID: 26882063 DOI: 10.1038/bjc.2015.452]</w:t>
      </w:r>
    </w:p>
    <w:p w14:paraId="0855ACEF"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12 </w:t>
      </w:r>
      <w:r w:rsidRPr="00525E17">
        <w:rPr>
          <w:rFonts w:ascii="Book Antiqua" w:hAnsi="Book Antiqua" w:cs="宋体"/>
          <w:b/>
          <w:bCs/>
          <w:lang w:val="en-US" w:eastAsia="zh-CN"/>
        </w:rPr>
        <w:t>Bang YJ</w:t>
      </w:r>
      <w:r w:rsidRPr="00525E17">
        <w:rPr>
          <w:rFonts w:ascii="Book Antiqua" w:hAnsi="Book Antiqua" w:cs="宋体"/>
          <w:lang w:val="en-US" w:eastAsia="zh-CN"/>
        </w:rPr>
        <w:t xml:space="preserve">,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525E17">
        <w:rPr>
          <w:rFonts w:ascii="Book Antiqua" w:hAnsi="Book Antiqua" w:cs="宋体"/>
          <w:i/>
          <w:iCs/>
          <w:lang w:val="en-US" w:eastAsia="zh-CN"/>
        </w:rPr>
        <w:t>Lancet</w:t>
      </w:r>
      <w:r w:rsidRPr="00525E17">
        <w:rPr>
          <w:rFonts w:ascii="Book Antiqua" w:hAnsi="Book Antiqua" w:cs="宋体"/>
          <w:lang w:val="en-US" w:eastAsia="zh-CN"/>
        </w:rPr>
        <w:t xml:space="preserve"> 2010; </w:t>
      </w:r>
      <w:r w:rsidRPr="00525E17">
        <w:rPr>
          <w:rFonts w:ascii="Book Antiqua" w:hAnsi="Book Antiqua" w:cs="宋体"/>
          <w:b/>
          <w:bCs/>
          <w:lang w:val="en-US" w:eastAsia="zh-CN"/>
        </w:rPr>
        <w:t>376</w:t>
      </w:r>
      <w:r w:rsidRPr="00525E17">
        <w:rPr>
          <w:rFonts w:ascii="Book Antiqua" w:hAnsi="Book Antiqua" w:cs="宋体"/>
          <w:lang w:val="en-US" w:eastAsia="zh-CN"/>
        </w:rPr>
        <w:t>: 687-697 [PMID: 20728210 DOI: 10.1016/S0140-6736(10)61121-X]</w:t>
      </w:r>
    </w:p>
    <w:p w14:paraId="59D7EF97"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13 </w:t>
      </w:r>
      <w:r w:rsidRPr="00525E17">
        <w:rPr>
          <w:rFonts w:ascii="Book Antiqua" w:hAnsi="Book Antiqua" w:cs="宋体"/>
          <w:b/>
          <w:bCs/>
          <w:lang w:val="en-US" w:eastAsia="zh-CN"/>
        </w:rPr>
        <w:t>Fuchs CS</w:t>
      </w:r>
      <w:r w:rsidRPr="00525E17">
        <w:rPr>
          <w:rFonts w:ascii="Book Antiqua" w:hAnsi="Book Antiqua" w:cs="宋体"/>
          <w:lang w:val="en-US" w:eastAsia="zh-CN"/>
        </w:rPr>
        <w:t xml:space="preserve">, Tomasek J, Yong CJ, Dumitru F, Passalacqua R, Goswami C, Safran H, dos Santos LV, Aprile G, Ferry DR, Melichar B, Tehfe M, Topuzov E, Zalcberg JR, Chau I, Campbell W, Sivanandan C, Pikiel J, Koshiji M, Hsu Y, Liepa AM, Gao L, Schwartz JD, Tabernero J. Ramucirumab monotherapy for </w:t>
      </w:r>
      <w:r w:rsidRPr="00525E17">
        <w:rPr>
          <w:rFonts w:ascii="Book Antiqua" w:hAnsi="Book Antiqua" w:cs="宋体"/>
          <w:lang w:val="en-US" w:eastAsia="zh-CN"/>
        </w:rPr>
        <w:lastRenderedPageBreak/>
        <w:t xml:space="preserve">previously treated advanced gastric or gastro-oesophageal junction adenocarcinoma (REGARD): an international, randomised, multicentre, placebo-controlled, phase 3 trial. </w:t>
      </w:r>
      <w:r w:rsidRPr="00525E17">
        <w:rPr>
          <w:rFonts w:ascii="Book Antiqua" w:hAnsi="Book Antiqua" w:cs="宋体"/>
          <w:i/>
          <w:iCs/>
          <w:lang w:val="en-US" w:eastAsia="zh-CN"/>
        </w:rPr>
        <w:t>Lancet</w:t>
      </w:r>
      <w:r w:rsidRPr="00525E17">
        <w:rPr>
          <w:rFonts w:ascii="Book Antiqua" w:hAnsi="Book Antiqua" w:cs="宋体"/>
          <w:lang w:val="en-US" w:eastAsia="zh-CN"/>
        </w:rPr>
        <w:t xml:space="preserve"> 2014; </w:t>
      </w:r>
      <w:r w:rsidRPr="00525E17">
        <w:rPr>
          <w:rFonts w:ascii="Book Antiqua" w:hAnsi="Book Antiqua" w:cs="宋体"/>
          <w:b/>
          <w:bCs/>
          <w:lang w:val="en-US" w:eastAsia="zh-CN"/>
        </w:rPr>
        <w:t>383</w:t>
      </w:r>
      <w:r w:rsidRPr="00525E17">
        <w:rPr>
          <w:rFonts w:ascii="Book Antiqua" w:hAnsi="Book Antiqua" w:cs="宋体"/>
          <w:lang w:val="en-US" w:eastAsia="zh-CN"/>
        </w:rPr>
        <w:t>: 31-39 [PMID: 24094768 DOI: 10.1016/S0140-6736(13)61719-5]</w:t>
      </w:r>
    </w:p>
    <w:p w14:paraId="4C0F587C"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14 </w:t>
      </w:r>
      <w:r w:rsidRPr="00525E17">
        <w:rPr>
          <w:rFonts w:ascii="Book Antiqua" w:hAnsi="Book Antiqua" w:cs="宋体"/>
          <w:b/>
          <w:bCs/>
          <w:lang w:val="en-US" w:eastAsia="zh-CN"/>
        </w:rPr>
        <w:t>Wilke H</w:t>
      </w:r>
      <w:r w:rsidRPr="00525E17">
        <w:rPr>
          <w:rFonts w:ascii="Book Antiqua" w:hAnsi="Book Antiqua" w:cs="宋体"/>
          <w:lang w:val="en-US" w:eastAsia="zh-CN"/>
        </w:rPr>
        <w:t xml:space="preserve">, Muro K, Van Cutsem E, Oh SC, Bodoky G, Shimada Y, Hironaka S, Sugimoto N, Lipatov O, Kim TY, Cunningham D, Rougier P, Komatsu Y, Ajani J, Emig M, Carlesi R, Ferry D, Chandrawansa K, Schwartz JD, Ohtsu A. Ramucirumab plus paclitaxel versus placebo plus paclitaxel in patients with previously treated advanced gastric or gastro-oesophageal junction adenocarcinoma (RAINBOW): a double-blind, randomised phase 3 trial. </w:t>
      </w:r>
      <w:r w:rsidRPr="00525E17">
        <w:rPr>
          <w:rFonts w:ascii="Book Antiqua" w:hAnsi="Book Antiqua" w:cs="宋体"/>
          <w:i/>
          <w:iCs/>
          <w:lang w:val="en-US" w:eastAsia="zh-CN"/>
        </w:rPr>
        <w:t>Lancet Oncol</w:t>
      </w:r>
      <w:r w:rsidRPr="00525E17">
        <w:rPr>
          <w:rFonts w:ascii="Book Antiqua" w:hAnsi="Book Antiqua" w:cs="宋体"/>
          <w:lang w:val="en-US" w:eastAsia="zh-CN"/>
        </w:rPr>
        <w:t xml:space="preserve"> 2014; </w:t>
      </w:r>
      <w:r w:rsidRPr="00525E17">
        <w:rPr>
          <w:rFonts w:ascii="Book Antiqua" w:hAnsi="Book Antiqua" w:cs="宋体"/>
          <w:b/>
          <w:bCs/>
          <w:lang w:val="en-US" w:eastAsia="zh-CN"/>
        </w:rPr>
        <w:t>15</w:t>
      </w:r>
      <w:r w:rsidRPr="00525E17">
        <w:rPr>
          <w:rFonts w:ascii="Book Antiqua" w:hAnsi="Book Antiqua" w:cs="宋体"/>
          <w:lang w:val="en-US" w:eastAsia="zh-CN"/>
        </w:rPr>
        <w:t>: 1224-1235 [PMID: 25240821 DOI: 10.1016/S1470-2045(14)70420-6]</w:t>
      </w:r>
    </w:p>
    <w:p w14:paraId="03C264B8"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15 </w:t>
      </w:r>
      <w:r w:rsidRPr="00525E17">
        <w:rPr>
          <w:rFonts w:ascii="Book Antiqua" w:hAnsi="Book Antiqua" w:cs="宋体"/>
          <w:b/>
          <w:bCs/>
          <w:lang w:val="en-US" w:eastAsia="zh-CN"/>
        </w:rPr>
        <w:t>Ross P</w:t>
      </w:r>
      <w:r w:rsidRPr="00525E17">
        <w:rPr>
          <w:rFonts w:ascii="Book Antiqua" w:hAnsi="Book Antiqua" w:cs="宋体"/>
          <w:lang w:val="en-US" w:eastAsia="zh-CN"/>
        </w:rPr>
        <w:t xml:space="preserve">, Nicolson M, Cunningham D, Valle J, Seymour M, Harper P, Price T, Anderson H, Iveson T, Hickish T, Lofts F, Norman A. Prospective randomized trial comparing mitomycin, cisplatin, and protracted venous-infusion fluorouracil (PVI 5-FU) With epirubicin, cisplatin, and PVI 5-FU in advanced esophagogastric cancer. </w:t>
      </w:r>
      <w:r w:rsidRPr="00525E17">
        <w:rPr>
          <w:rFonts w:ascii="Book Antiqua" w:hAnsi="Book Antiqua" w:cs="宋体"/>
          <w:i/>
          <w:iCs/>
          <w:lang w:val="en-US" w:eastAsia="zh-CN"/>
        </w:rPr>
        <w:t>J Clin Oncol</w:t>
      </w:r>
      <w:r w:rsidRPr="00525E17">
        <w:rPr>
          <w:rFonts w:ascii="Book Antiqua" w:hAnsi="Book Antiqua" w:cs="宋体"/>
          <w:lang w:val="en-US" w:eastAsia="zh-CN"/>
        </w:rPr>
        <w:t xml:space="preserve"> 2002; </w:t>
      </w:r>
      <w:r w:rsidRPr="00525E17">
        <w:rPr>
          <w:rFonts w:ascii="Book Antiqua" w:hAnsi="Book Antiqua" w:cs="宋体"/>
          <w:b/>
          <w:bCs/>
          <w:lang w:val="en-US" w:eastAsia="zh-CN"/>
        </w:rPr>
        <w:t>20</w:t>
      </w:r>
      <w:r w:rsidRPr="00525E17">
        <w:rPr>
          <w:rFonts w:ascii="Book Antiqua" w:hAnsi="Book Antiqua" w:cs="宋体"/>
          <w:lang w:val="en-US" w:eastAsia="zh-CN"/>
        </w:rPr>
        <w:t>: 1996-2004 [PMID: 11956258]</w:t>
      </w:r>
    </w:p>
    <w:p w14:paraId="539E87E3"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16 </w:t>
      </w:r>
      <w:r w:rsidRPr="00525E17">
        <w:rPr>
          <w:rFonts w:ascii="Book Antiqua" w:hAnsi="Book Antiqua" w:cs="宋体"/>
          <w:b/>
          <w:bCs/>
          <w:lang w:val="en-US" w:eastAsia="zh-CN"/>
        </w:rPr>
        <w:t>Tebbutt NC</w:t>
      </w:r>
      <w:r w:rsidRPr="00525E17">
        <w:rPr>
          <w:rFonts w:ascii="Book Antiqua" w:hAnsi="Book Antiqua" w:cs="宋体"/>
          <w:lang w:val="en-US" w:eastAsia="zh-CN"/>
        </w:rPr>
        <w:t xml:space="preserve">, Norman A, Cunningham D, Iveson T, Seymour M, Hickish T, Harper P, Maisey N, Mochlinski K, Prior Y, Hill M. A multicentre, randomised phase III trial comparing protracted venous infusion (PVI) 5-fluorouracil (5-FU) with PVI 5-FU plus mitomycin C in patients with inoperable oesophago-gastric cancer. </w:t>
      </w:r>
      <w:r w:rsidRPr="00525E17">
        <w:rPr>
          <w:rFonts w:ascii="Book Antiqua" w:hAnsi="Book Antiqua" w:cs="宋体"/>
          <w:i/>
          <w:iCs/>
          <w:lang w:val="en-US" w:eastAsia="zh-CN"/>
        </w:rPr>
        <w:t>Ann Oncol</w:t>
      </w:r>
      <w:r w:rsidRPr="00525E17">
        <w:rPr>
          <w:rFonts w:ascii="Book Antiqua" w:hAnsi="Book Antiqua" w:cs="宋体"/>
          <w:lang w:val="en-US" w:eastAsia="zh-CN"/>
        </w:rPr>
        <w:t xml:space="preserve"> 2002; </w:t>
      </w:r>
      <w:r w:rsidRPr="00525E17">
        <w:rPr>
          <w:rFonts w:ascii="Book Antiqua" w:hAnsi="Book Antiqua" w:cs="宋体"/>
          <w:b/>
          <w:bCs/>
          <w:lang w:val="en-US" w:eastAsia="zh-CN"/>
        </w:rPr>
        <w:t>13</w:t>
      </w:r>
      <w:r w:rsidRPr="00525E17">
        <w:rPr>
          <w:rFonts w:ascii="Book Antiqua" w:hAnsi="Book Antiqua" w:cs="宋体"/>
          <w:lang w:val="en-US" w:eastAsia="zh-CN"/>
        </w:rPr>
        <w:t>: 1568-1575 [PMID: 12377644]</w:t>
      </w:r>
    </w:p>
    <w:p w14:paraId="03CFED47" w14:textId="0AB32FD8"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17 </w:t>
      </w:r>
      <w:r w:rsidRPr="00525E17">
        <w:rPr>
          <w:rFonts w:ascii="Book Antiqua" w:hAnsi="Book Antiqua" w:cs="宋体"/>
          <w:b/>
          <w:bCs/>
          <w:lang w:val="en-US" w:eastAsia="zh-CN"/>
        </w:rPr>
        <w:t>Siewert JR</w:t>
      </w:r>
      <w:r w:rsidRPr="00525E17">
        <w:rPr>
          <w:rFonts w:ascii="Book Antiqua" w:hAnsi="Book Antiqua" w:cs="宋体"/>
          <w:lang w:val="en-US" w:eastAsia="zh-CN"/>
        </w:rPr>
        <w:t xml:space="preserve">, Stein HJ, Feith M, Bruecher BL, Bartels H, Fink U. Histologic tumor type is an independent prognostic parameter in esophageal cancer: lessons from more than 1,000 consecutive resections at a single center in the Western world. </w:t>
      </w:r>
      <w:r w:rsidRPr="00525E17">
        <w:rPr>
          <w:rFonts w:ascii="Book Antiqua" w:hAnsi="Book Antiqua" w:cs="宋体"/>
          <w:i/>
          <w:iCs/>
          <w:lang w:val="en-US" w:eastAsia="zh-CN"/>
        </w:rPr>
        <w:t>Ann Surg</w:t>
      </w:r>
      <w:r w:rsidRPr="00525E17">
        <w:rPr>
          <w:rFonts w:ascii="Book Antiqua" w:hAnsi="Book Antiqua" w:cs="宋体"/>
          <w:lang w:val="en-US" w:eastAsia="zh-CN"/>
        </w:rPr>
        <w:t xml:space="preserve"> 2001; </w:t>
      </w:r>
      <w:r w:rsidRPr="00525E17">
        <w:rPr>
          <w:rFonts w:ascii="Book Antiqua" w:hAnsi="Book Antiqua" w:cs="宋体"/>
          <w:b/>
          <w:bCs/>
          <w:lang w:val="en-US" w:eastAsia="zh-CN"/>
        </w:rPr>
        <w:t>234</w:t>
      </w:r>
      <w:r w:rsidRPr="00525E17">
        <w:rPr>
          <w:rFonts w:ascii="Book Antiqua" w:hAnsi="Book Antiqua" w:cs="宋体"/>
          <w:lang w:val="en-US" w:eastAsia="zh-CN"/>
        </w:rPr>
        <w:t>: 360-3</w:t>
      </w:r>
      <w:r w:rsidR="00643FDE">
        <w:rPr>
          <w:rFonts w:ascii="Book Antiqua" w:hAnsi="Book Antiqua" w:cs="宋体" w:hint="eastAsia"/>
          <w:lang w:val="en-US" w:eastAsia="zh-CN"/>
        </w:rPr>
        <w:t>6</w:t>
      </w:r>
      <w:r w:rsidRPr="00525E17">
        <w:rPr>
          <w:rFonts w:ascii="Book Antiqua" w:hAnsi="Book Antiqua" w:cs="宋体"/>
          <w:lang w:val="en-US" w:eastAsia="zh-CN"/>
        </w:rPr>
        <w:t>7; discussion 360-3</w:t>
      </w:r>
      <w:r w:rsidR="00643FDE">
        <w:rPr>
          <w:rFonts w:ascii="Book Antiqua" w:hAnsi="Book Antiqua" w:cs="宋体" w:hint="eastAsia"/>
          <w:lang w:val="en-US" w:eastAsia="zh-CN"/>
        </w:rPr>
        <w:t>6</w:t>
      </w:r>
      <w:r w:rsidR="00643FDE">
        <w:rPr>
          <w:rFonts w:ascii="Book Antiqua" w:hAnsi="Book Antiqua" w:cs="宋体"/>
          <w:lang w:val="en-US" w:eastAsia="zh-CN"/>
        </w:rPr>
        <w:t>7</w:t>
      </w:r>
      <w:r w:rsidRPr="00525E17">
        <w:rPr>
          <w:rFonts w:ascii="Book Antiqua" w:hAnsi="Book Antiqua" w:cs="宋体"/>
          <w:lang w:val="en-US" w:eastAsia="zh-CN"/>
        </w:rPr>
        <w:t xml:space="preserve"> [PMID: 11524589]</w:t>
      </w:r>
    </w:p>
    <w:p w14:paraId="5ACE8027"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18 </w:t>
      </w:r>
      <w:r w:rsidRPr="00525E17">
        <w:rPr>
          <w:rFonts w:ascii="Book Antiqua" w:hAnsi="Book Antiqua" w:cs="宋体"/>
          <w:b/>
          <w:bCs/>
          <w:lang w:val="en-US" w:eastAsia="zh-CN"/>
        </w:rPr>
        <w:t>Lund O</w:t>
      </w:r>
      <w:r w:rsidRPr="00525E17">
        <w:rPr>
          <w:rFonts w:ascii="Book Antiqua" w:hAnsi="Book Antiqua" w:cs="宋体"/>
          <w:lang w:val="en-US" w:eastAsia="zh-CN"/>
        </w:rPr>
        <w:t xml:space="preserve">, Hasenkam JM, Aagaard MT, Kimose HH. Time-related changes in characteristics of prognostic significance in carcinomas of the oesophagus and cardia. </w:t>
      </w:r>
      <w:r w:rsidRPr="00525E17">
        <w:rPr>
          <w:rFonts w:ascii="Book Antiqua" w:hAnsi="Book Antiqua" w:cs="宋体"/>
          <w:i/>
          <w:iCs/>
          <w:lang w:val="en-US" w:eastAsia="zh-CN"/>
        </w:rPr>
        <w:t>Br J Surg</w:t>
      </w:r>
      <w:r w:rsidRPr="00525E17">
        <w:rPr>
          <w:rFonts w:ascii="Book Antiqua" w:hAnsi="Book Antiqua" w:cs="宋体"/>
          <w:lang w:val="en-US" w:eastAsia="zh-CN"/>
        </w:rPr>
        <w:t xml:space="preserve"> 1989; </w:t>
      </w:r>
      <w:r w:rsidRPr="00525E17">
        <w:rPr>
          <w:rFonts w:ascii="Book Antiqua" w:hAnsi="Book Antiqua" w:cs="宋体"/>
          <w:b/>
          <w:bCs/>
          <w:lang w:val="en-US" w:eastAsia="zh-CN"/>
        </w:rPr>
        <w:t>76</w:t>
      </w:r>
      <w:r w:rsidRPr="00525E17">
        <w:rPr>
          <w:rFonts w:ascii="Book Antiqua" w:hAnsi="Book Antiqua" w:cs="宋体"/>
          <w:lang w:val="en-US" w:eastAsia="zh-CN"/>
        </w:rPr>
        <w:t>: 1301-1307 [PMID: 2605476]</w:t>
      </w:r>
    </w:p>
    <w:p w14:paraId="3F173D52"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lastRenderedPageBreak/>
        <w:t xml:space="preserve">19 </w:t>
      </w:r>
      <w:r w:rsidRPr="00525E17">
        <w:rPr>
          <w:rFonts w:ascii="Book Antiqua" w:hAnsi="Book Antiqua" w:cs="宋体"/>
          <w:b/>
          <w:bCs/>
          <w:lang w:val="en-US" w:eastAsia="zh-CN"/>
        </w:rPr>
        <w:t>Polednak AP</w:t>
      </w:r>
      <w:r w:rsidRPr="00525E17">
        <w:rPr>
          <w:rFonts w:ascii="Book Antiqua" w:hAnsi="Book Antiqua" w:cs="宋体"/>
          <w:lang w:val="en-US" w:eastAsia="zh-CN"/>
        </w:rPr>
        <w:t xml:space="preserve">. Trends in survival for both histologic types of esophageal cancer in US surveillance, epidemiology and end results areas. </w:t>
      </w:r>
      <w:r w:rsidRPr="00525E17">
        <w:rPr>
          <w:rFonts w:ascii="Book Antiqua" w:hAnsi="Book Antiqua" w:cs="宋体"/>
          <w:i/>
          <w:iCs/>
          <w:lang w:val="en-US" w:eastAsia="zh-CN"/>
        </w:rPr>
        <w:t>Int J Cancer</w:t>
      </w:r>
      <w:r w:rsidRPr="00525E17">
        <w:rPr>
          <w:rFonts w:ascii="Book Antiqua" w:hAnsi="Book Antiqua" w:cs="宋体"/>
          <w:lang w:val="en-US" w:eastAsia="zh-CN"/>
        </w:rPr>
        <w:t xml:space="preserve"> 2003; </w:t>
      </w:r>
      <w:r w:rsidRPr="00525E17">
        <w:rPr>
          <w:rFonts w:ascii="Book Antiqua" w:hAnsi="Book Antiqua" w:cs="宋体"/>
          <w:b/>
          <w:bCs/>
          <w:lang w:val="en-US" w:eastAsia="zh-CN"/>
        </w:rPr>
        <w:t>105</w:t>
      </w:r>
      <w:r w:rsidRPr="00525E17">
        <w:rPr>
          <w:rFonts w:ascii="Book Antiqua" w:hAnsi="Book Antiqua" w:cs="宋体"/>
          <w:lang w:val="en-US" w:eastAsia="zh-CN"/>
        </w:rPr>
        <w:t>: 98-100 [PMID: 12672037 DOI: 10.1002/ijc.11029]</w:t>
      </w:r>
    </w:p>
    <w:p w14:paraId="799854DE"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20 </w:t>
      </w:r>
      <w:r w:rsidRPr="00525E17">
        <w:rPr>
          <w:rFonts w:ascii="Book Antiqua" w:hAnsi="Book Antiqua" w:cs="宋体"/>
          <w:b/>
          <w:bCs/>
          <w:lang w:val="en-US" w:eastAsia="zh-CN"/>
        </w:rPr>
        <w:t>Chau I</w:t>
      </w:r>
      <w:r w:rsidRPr="00525E17">
        <w:rPr>
          <w:rFonts w:ascii="Book Antiqua" w:hAnsi="Book Antiqua" w:cs="宋体"/>
          <w:lang w:val="en-US" w:eastAsia="zh-CN"/>
        </w:rPr>
        <w:t xml:space="preserve">, Norman AR, Cunningham D, Waters JS, Oates J, Ross PJ. Multivariate prognostic factor analysis in locally advanced and metastatic esophago-gastric cancer--pooled analysis from three multicenter, randomized, controlled trials using individual patient data. </w:t>
      </w:r>
      <w:r w:rsidRPr="00525E17">
        <w:rPr>
          <w:rFonts w:ascii="Book Antiqua" w:hAnsi="Book Antiqua" w:cs="宋体"/>
          <w:i/>
          <w:iCs/>
          <w:lang w:val="en-US" w:eastAsia="zh-CN"/>
        </w:rPr>
        <w:t>J Clin Oncol</w:t>
      </w:r>
      <w:r w:rsidRPr="00525E17">
        <w:rPr>
          <w:rFonts w:ascii="Book Antiqua" w:hAnsi="Book Antiqua" w:cs="宋体"/>
          <w:lang w:val="en-US" w:eastAsia="zh-CN"/>
        </w:rPr>
        <w:t xml:space="preserve"> 2004; </w:t>
      </w:r>
      <w:r w:rsidRPr="00525E17">
        <w:rPr>
          <w:rFonts w:ascii="Book Antiqua" w:hAnsi="Book Antiqua" w:cs="宋体"/>
          <w:b/>
          <w:bCs/>
          <w:lang w:val="en-US" w:eastAsia="zh-CN"/>
        </w:rPr>
        <w:t>22</w:t>
      </w:r>
      <w:r w:rsidRPr="00525E17">
        <w:rPr>
          <w:rFonts w:ascii="Book Antiqua" w:hAnsi="Book Antiqua" w:cs="宋体"/>
          <w:lang w:val="en-US" w:eastAsia="zh-CN"/>
        </w:rPr>
        <w:t>: 2395-2403 [PMID: 15197201 DOI: 10.1200/JCO.2004.08.154]</w:t>
      </w:r>
    </w:p>
    <w:p w14:paraId="63FCBFEF"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21 </w:t>
      </w:r>
      <w:r w:rsidRPr="00525E17">
        <w:rPr>
          <w:rFonts w:ascii="Book Antiqua" w:hAnsi="Book Antiqua" w:cs="宋体"/>
          <w:b/>
          <w:bCs/>
          <w:lang w:val="en-US" w:eastAsia="zh-CN"/>
        </w:rPr>
        <w:t>Chau I</w:t>
      </w:r>
      <w:r w:rsidRPr="00525E17">
        <w:rPr>
          <w:rFonts w:ascii="Book Antiqua" w:hAnsi="Book Antiqua" w:cs="宋体"/>
          <w:lang w:val="en-US" w:eastAsia="zh-CN"/>
        </w:rPr>
        <w:t xml:space="preserve">, Ashley S, Cunningham D. Validation of the Royal Marsden hospital prognostic index in advanced esophagogastric cancer using individual patient data from the REAL 2 study. </w:t>
      </w:r>
      <w:r w:rsidRPr="00525E17">
        <w:rPr>
          <w:rFonts w:ascii="Book Antiqua" w:hAnsi="Book Antiqua" w:cs="宋体"/>
          <w:i/>
          <w:iCs/>
          <w:lang w:val="en-US" w:eastAsia="zh-CN"/>
        </w:rPr>
        <w:t>J Clin Oncol</w:t>
      </w:r>
      <w:r w:rsidRPr="00525E17">
        <w:rPr>
          <w:rFonts w:ascii="Book Antiqua" w:hAnsi="Book Antiqua" w:cs="宋体"/>
          <w:lang w:val="en-US" w:eastAsia="zh-CN"/>
        </w:rPr>
        <w:t xml:space="preserve"> 2009; </w:t>
      </w:r>
      <w:r w:rsidRPr="00525E17">
        <w:rPr>
          <w:rFonts w:ascii="Book Antiqua" w:hAnsi="Book Antiqua" w:cs="宋体"/>
          <w:b/>
          <w:bCs/>
          <w:lang w:val="en-US" w:eastAsia="zh-CN"/>
        </w:rPr>
        <w:t>27</w:t>
      </w:r>
      <w:r w:rsidRPr="00525E17">
        <w:rPr>
          <w:rFonts w:ascii="Book Antiqua" w:hAnsi="Book Antiqua" w:cs="宋体"/>
          <w:lang w:val="en-US" w:eastAsia="zh-CN"/>
        </w:rPr>
        <w:t>: e3-e4 [PMID: 19470917 DOI: 10.1200/JCO.2009.22.0863]</w:t>
      </w:r>
    </w:p>
    <w:p w14:paraId="725C1441"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22 </w:t>
      </w:r>
      <w:r w:rsidRPr="00525E17">
        <w:rPr>
          <w:rFonts w:ascii="Book Antiqua" w:hAnsi="Book Antiqua" w:cs="宋体"/>
          <w:b/>
          <w:bCs/>
          <w:lang w:val="en-US" w:eastAsia="zh-CN"/>
        </w:rPr>
        <w:t>Chau I</w:t>
      </w:r>
      <w:r w:rsidRPr="00525E17">
        <w:rPr>
          <w:rFonts w:ascii="Book Antiqua" w:hAnsi="Book Antiqua" w:cs="宋体"/>
          <w:lang w:val="en-US" w:eastAsia="zh-CN"/>
        </w:rPr>
        <w:t xml:space="preserve">, Norman AR, Cunningham D, Oates J, Hawkins R, Iveson T, Nicolson M, Harper P, Seymour M, Hickish T. The impact of primary tumour origins in patients with advanced oesophageal, oesophago-gastric junction and gastric adenocarcinoma--individual patient data from 1775 patients in four randomised controlled trials. </w:t>
      </w:r>
      <w:r w:rsidRPr="00525E17">
        <w:rPr>
          <w:rFonts w:ascii="Book Antiqua" w:hAnsi="Book Antiqua" w:cs="宋体"/>
          <w:i/>
          <w:iCs/>
          <w:lang w:val="en-US" w:eastAsia="zh-CN"/>
        </w:rPr>
        <w:t>Ann Oncol</w:t>
      </w:r>
      <w:r w:rsidRPr="00525E17">
        <w:rPr>
          <w:rFonts w:ascii="Book Antiqua" w:hAnsi="Book Antiqua" w:cs="宋体"/>
          <w:lang w:val="en-US" w:eastAsia="zh-CN"/>
        </w:rPr>
        <w:t xml:space="preserve"> 2009; </w:t>
      </w:r>
      <w:r w:rsidRPr="00525E17">
        <w:rPr>
          <w:rFonts w:ascii="Book Antiqua" w:hAnsi="Book Antiqua" w:cs="宋体"/>
          <w:b/>
          <w:bCs/>
          <w:lang w:val="en-US" w:eastAsia="zh-CN"/>
        </w:rPr>
        <w:t>20</w:t>
      </w:r>
      <w:r w:rsidRPr="00525E17">
        <w:rPr>
          <w:rFonts w:ascii="Book Antiqua" w:hAnsi="Book Antiqua" w:cs="宋体"/>
          <w:lang w:val="en-US" w:eastAsia="zh-CN"/>
        </w:rPr>
        <w:t>: 885-891 [PMID: 19164454 DOI: 10.1093/annonc/mdn716]</w:t>
      </w:r>
    </w:p>
    <w:p w14:paraId="5181F90C"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23 </w:t>
      </w:r>
      <w:r w:rsidRPr="00525E17">
        <w:rPr>
          <w:rFonts w:ascii="Book Antiqua" w:hAnsi="Book Antiqua" w:cs="宋体"/>
          <w:b/>
          <w:bCs/>
          <w:lang w:val="en-US" w:eastAsia="zh-CN"/>
        </w:rPr>
        <w:t>Polee MB</w:t>
      </w:r>
      <w:r w:rsidRPr="00525E17">
        <w:rPr>
          <w:rFonts w:ascii="Book Antiqua" w:hAnsi="Book Antiqua" w:cs="宋体"/>
          <w:lang w:val="en-US" w:eastAsia="zh-CN"/>
        </w:rPr>
        <w:t xml:space="preserve">, Hop WC, Kok TC, Eskens FA, van der Burg ME, Splinter TA, Siersema PD, Tilanus HW, Stoter G, van der Gaast A. Prognostic factors for survival in patients with advanced oesophageal cancer treated with cisplatin-based combination chemotherapy. </w:t>
      </w:r>
      <w:r w:rsidRPr="00525E17">
        <w:rPr>
          <w:rFonts w:ascii="Book Antiqua" w:hAnsi="Book Antiqua" w:cs="宋体"/>
          <w:i/>
          <w:iCs/>
          <w:lang w:val="en-US" w:eastAsia="zh-CN"/>
        </w:rPr>
        <w:t>Br J Cancer</w:t>
      </w:r>
      <w:r w:rsidRPr="00525E17">
        <w:rPr>
          <w:rFonts w:ascii="Book Antiqua" w:hAnsi="Book Antiqua" w:cs="宋体"/>
          <w:lang w:val="en-US" w:eastAsia="zh-CN"/>
        </w:rPr>
        <w:t xml:space="preserve"> 2003; </w:t>
      </w:r>
      <w:r w:rsidRPr="00525E17">
        <w:rPr>
          <w:rFonts w:ascii="Book Antiqua" w:hAnsi="Book Antiqua" w:cs="宋体"/>
          <w:b/>
          <w:bCs/>
          <w:lang w:val="en-US" w:eastAsia="zh-CN"/>
        </w:rPr>
        <w:t>89</w:t>
      </w:r>
      <w:r w:rsidRPr="00525E17">
        <w:rPr>
          <w:rFonts w:ascii="Book Antiqua" w:hAnsi="Book Antiqua" w:cs="宋体"/>
          <w:lang w:val="en-US" w:eastAsia="zh-CN"/>
        </w:rPr>
        <w:t>: 2045-2050 [PMID: 14647136 DOI: 10.1038/sj.bjc.6601364]</w:t>
      </w:r>
    </w:p>
    <w:p w14:paraId="023C2FBC" w14:textId="320351E0"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24 </w:t>
      </w:r>
      <w:r w:rsidR="006E1B52" w:rsidRPr="006E1B52">
        <w:rPr>
          <w:rFonts w:ascii="Book Antiqua" w:hAnsi="Book Antiqua"/>
          <w:b/>
          <w:noProof/>
        </w:rPr>
        <w:t>Cancer Genome Atlas Research N</w:t>
      </w:r>
      <w:r w:rsidRPr="00525E17">
        <w:rPr>
          <w:rFonts w:ascii="Book Antiqua" w:hAnsi="Book Antiqua" w:cs="宋体"/>
          <w:lang w:val="en-US" w:eastAsia="zh-CN"/>
        </w:rPr>
        <w:t xml:space="preserve">. Comprehensive molecular characterization of gastric adenocarcinoma. </w:t>
      </w:r>
      <w:r w:rsidRPr="00525E17">
        <w:rPr>
          <w:rFonts w:ascii="Book Antiqua" w:hAnsi="Book Antiqua" w:cs="宋体"/>
          <w:i/>
          <w:iCs/>
          <w:lang w:val="en-US" w:eastAsia="zh-CN"/>
        </w:rPr>
        <w:t>Nature</w:t>
      </w:r>
      <w:r w:rsidRPr="00525E17">
        <w:rPr>
          <w:rFonts w:ascii="Book Antiqua" w:hAnsi="Book Antiqua" w:cs="宋体"/>
          <w:lang w:val="en-US" w:eastAsia="zh-CN"/>
        </w:rPr>
        <w:t xml:space="preserve"> 2014; </w:t>
      </w:r>
      <w:r w:rsidRPr="00525E17">
        <w:rPr>
          <w:rFonts w:ascii="Book Antiqua" w:hAnsi="Book Antiqua" w:cs="宋体"/>
          <w:b/>
          <w:bCs/>
          <w:lang w:val="en-US" w:eastAsia="zh-CN"/>
        </w:rPr>
        <w:t>513</w:t>
      </w:r>
      <w:r w:rsidRPr="00525E17">
        <w:rPr>
          <w:rFonts w:ascii="Book Antiqua" w:hAnsi="Book Antiqua" w:cs="宋体"/>
          <w:lang w:val="en-US" w:eastAsia="zh-CN"/>
        </w:rPr>
        <w:t>: 202-209 [PMID: 25079317 DOI: 10.1038/nature13480]</w:t>
      </w:r>
    </w:p>
    <w:p w14:paraId="59FFE1C3"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25 </w:t>
      </w:r>
      <w:r w:rsidRPr="00525E17">
        <w:rPr>
          <w:rFonts w:ascii="Book Antiqua" w:hAnsi="Book Antiqua" w:cs="宋体"/>
          <w:b/>
          <w:bCs/>
          <w:lang w:val="en-US" w:eastAsia="zh-CN"/>
        </w:rPr>
        <w:t>Dulak AM</w:t>
      </w:r>
      <w:r w:rsidRPr="00525E17">
        <w:rPr>
          <w:rFonts w:ascii="Book Antiqua" w:hAnsi="Book Antiqua" w:cs="宋体"/>
          <w:lang w:val="en-US" w:eastAsia="zh-CN"/>
        </w:rPr>
        <w:t xml:space="preserve">, Stojanov P, Peng S, Lawrence MS, Fox C, Stewart C, Bandla S, Imamura Y, Schumacher SE, Shefler E, McKenna A, Carter SL, Cibulskis K, Sivachenko A, Saksena G, Voet D, Ramos AH, Auclair D, Thompson K, Sougnez C, Onofrio RC, Guiducci C, Beroukhim R, Zhou Z, Lin L, Lin J, Reddy R, Chang A, Landrenau R, Pennathur A, Ogino S, Luketich JD, Golub TR, Gabriel SB, Lander ES, Beer DG, Godfrey TE, Getz G, Bass AJ. Exome and </w:t>
      </w:r>
      <w:r w:rsidRPr="00525E17">
        <w:rPr>
          <w:rFonts w:ascii="Book Antiqua" w:hAnsi="Book Antiqua" w:cs="宋体"/>
          <w:lang w:val="en-US" w:eastAsia="zh-CN"/>
        </w:rPr>
        <w:lastRenderedPageBreak/>
        <w:t xml:space="preserve">whole-genome sequencing of esophageal adenocarcinoma identifies recurrent driver events and mutational complexity. </w:t>
      </w:r>
      <w:r w:rsidRPr="00525E17">
        <w:rPr>
          <w:rFonts w:ascii="Book Antiqua" w:hAnsi="Book Antiqua" w:cs="宋体"/>
          <w:i/>
          <w:iCs/>
          <w:lang w:val="en-US" w:eastAsia="zh-CN"/>
        </w:rPr>
        <w:t>Nat Genet</w:t>
      </w:r>
      <w:r w:rsidRPr="00525E17">
        <w:rPr>
          <w:rFonts w:ascii="Book Antiqua" w:hAnsi="Book Antiqua" w:cs="宋体"/>
          <w:lang w:val="en-US" w:eastAsia="zh-CN"/>
        </w:rPr>
        <w:t xml:space="preserve"> 2013; </w:t>
      </w:r>
      <w:r w:rsidRPr="00525E17">
        <w:rPr>
          <w:rFonts w:ascii="Book Antiqua" w:hAnsi="Book Antiqua" w:cs="宋体"/>
          <w:b/>
          <w:bCs/>
          <w:lang w:val="en-US" w:eastAsia="zh-CN"/>
        </w:rPr>
        <w:t>45</w:t>
      </w:r>
      <w:r w:rsidRPr="00525E17">
        <w:rPr>
          <w:rFonts w:ascii="Book Antiqua" w:hAnsi="Book Antiqua" w:cs="宋体"/>
          <w:lang w:val="en-US" w:eastAsia="zh-CN"/>
        </w:rPr>
        <w:t>: 478-486 [PMID: 23525077 DOI: 10.1038/ng.2591]</w:t>
      </w:r>
    </w:p>
    <w:p w14:paraId="4884E4F6"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26 </w:t>
      </w:r>
      <w:r w:rsidRPr="00525E17">
        <w:rPr>
          <w:rFonts w:ascii="Book Antiqua" w:hAnsi="Book Antiqua" w:cs="宋体"/>
          <w:b/>
          <w:bCs/>
          <w:lang w:val="en-US" w:eastAsia="zh-CN"/>
        </w:rPr>
        <w:t>Song Y</w:t>
      </w:r>
      <w:r w:rsidRPr="00525E17">
        <w:rPr>
          <w:rFonts w:ascii="Book Antiqua" w:hAnsi="Book Antiqua" w:cs="宋体"/>
          <w:lang w:val="en-US" w:eastAsia="zh-CN"/>
        </w:rPr>
        <w:t xml:space="preserve">, Li L, Ou Y, Gao Z, Li E, Li X, Zhang W, Wang J, Xu L, Zhou Y, Ma X, Liu L, Zhao Z, Huang X, Fan J, Dong L, Chen G, Ma L, Yang J, Chen L, He M, Li M, Zhuang X, Huang K, Qiu K, Yin G, Guo G, Feng Q, Chen P, Wu Z, Wu J, Ma L, Zhao J, Luo L, Fu M, Xu B, Chen B, Li Y, Tong T, Wang M, Liu Z, Lin D, Zhang X, Yang H, Wang J, Zhan Q. Identification of genomic alterations in oesophageal squamous cell cancer. </w:t>
      </w:r>
      <w:r w:rsidRPr="00525E17">
        <w:rPr>
          <w:rFonts w:ascii="Book Antiqua" w:hAnsi="Book Antiqua" w:cs="宋体"/>
          <w:i/>
          <w:iCs/>
          <w:lang w:val="en-US" w:eastAsia="zh-CN"/>
        </w:rPr>
        <w:t>Nature</w:t>
      </w:r>
      <w:r w:rsidRPr="00525E17">
        <w:rPr>
          <w:rFonts w:ascii="Book Antiqua" w:hAnsi="Book Antiqua" w:cs="宋体"/>
          <w:lang w:val="en-US" w:eastAsia="zh-CN"/>
        </w:rPr>
        <w:t xml:space="preserve"> 2014; </w:t>
      </w:r>
      <w:r w:rsidRPr="00525E17">
        <w:rPr>
          <w:rFonts w:ascii="Book Antiqua" w:hAnsi="Book Antiqua" w:cs="宋体"/>
          <w:b/>
          <w:bCs/>
          <w:lang w:val="en-US" w:eastAsia="zh-CN"/>
        </w:rPr>
        <w:t>509</w:t>
      </w:r>
      <w:r w:rsidRPr="00525E17">
        <w:rPr>
          <w:rFonts w:ascii="Book Antiqua" w:hAnsi="Book Antiqua" w:cs="宋体"/>
          <w:lang w:val="en-US" w:eastAsia="zh-CN"/>
        </w:rPr>
        <w:t>: 91-95 [PMID: 24670651 DOI: 10.1038/nature13176]</w:t>
      </w:r>
    </w:p>
    <w:p w14:paraId="2D508A29"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27 </w:t>
      </w:r>
      <w:r w:rsidRPr="00525E17">
        <w:rPr>
          <w:rFonts w:ascii="Book Antiqua" w:hAnsi="Book Antiqua" w:cs="宋体"/>
          <w:b/>
          <w:bCs/>
          <w:lang w:val="en-US" w:eastAsia="zh-CN"/>
        </w:rPr>
        <w:t>Chen J</w:t>
      </w:r>
      <w:r w:rsidRPr="00525E17">
        <w:rPr>
          <w:rFonts w:ascii="Book Antiqua" w:hAnsi="Book Antiqua" w:cs="宋体"/>
          <w:lang w:val="en-US" w:eastAsia="zh-CN"/>
        </w:rPr>
        <w:t xml:space="preserve">, Kwong DL, Cao T, Hu Q, Zhang L, Ming X, Chen J, Fu L, Guan X. Esophageal squamous cell carcinoma (ESCC): advance in genomics and molecular genetics. </w:t>
      </w:r>
      <w:r w:rsidRPr="00525E17">
        <w:rPr>
          <w:rFonts w:ascii="Book Antiqua" w:hAnsi="Book Antiqua" w:cs="宋体"/>
          <w:i/>
          <w:iCs/>
          <w:lang w:val="en-US" w:eastAsia="zh-CN"/>
        </w:rPr>
        <w:t>Dis Esophagus</w:t>
      </w:r>
      <w:r w:rsidRPr="00525E17">
        <w:rPr>
          <w:rFonts w:ascii="Book Antiqua" w:hAnsi="Book Antiqua" w:cs="宋体"/>
          <w:lang w:val="en-US" w:eastAsia="zh-CN"/>
        </w:rPr>
        <w:t xml:space="preserve"> 2015; </w:t>
      </w:r>
      <w:r w:rsidRPr="00525E17">
        <w:rPr>
          <w:rFonts w:ascii="Book Antiqua" w:hAnsi="Book Antiqua" w:cs="宋体"/>
          <w:b/>
          <w:bCs/>
          <w:lang w:val="en-US" w:eastAsia="zh-CN"/>
        </w:rPr>
        <w:t>28</w:t>
      </w:r>
      <w:r w:rsidRPr="00525E17">
        <w:rPr>
          <w:rFonts w:ascii="Book Antiqua" w:hAnsi="Book Antiqua" w:cs="宋体"/>
          <w:lang w:val="en-US" w:eastAsia="zh-CN"/>
        </w:rPr>
        <w:t>: 84-89 [PMID: 23796192 DOI: 10.1111/dote.12088]</w:t>
      </w:r>
    </w:p>
    <w:p w14:paraId="05D103BD" w14:textId="77777777" w:rsidR="00525E17" w:rsidRPr="00525E17" w:rsidRDefault="00525E17" w:rsidP="00525E17">
      <w:pPr>
        <w:spacing w:line="360" w:lineRule="auto"/>
        <w:jc w:val="both"/>
        <w:rPr>
          <w:rFonts w:ascii="Book Antiqua" w:hAnsi="Book Antiqua" w:cs="宋体"/>
          <w:lang w:val="en-US" w:eastAsia="zh-CN"/>
        </w:rPr>
      </w:pPr>
      <w:r w:rsidRPr="00525E17">
        <w:rPr>
          <w:rFonts w:ascii="Book Antiqua" w:hAnsi="Book Antiqua" w:cs="宋体"/>
          <w:lang w:val="en-US" w:eastAsia="zh-CN"/>
        </w:rPr>
        <w:t xml:space="preserve">28 </w:t>
      </w:r>
      <w:r w:rsidRPr="00525E17">
        <w:rPr>
          <w:rFonts w:ascii="Book Antiqua" w:hAnsi="Book Antiqua" w:cs="宋体"/>
          <w:b/>
          <w:bCs/>
          <w:lang w:val="en-US" w:eastAsia="zh-CN"/>
        </w:rPr>
        <w:t>Zhang L</w:t>
      </w:r>
      <w:r w:rsidRPr="00525E17">
        <w:rPr>
          <w:rFonts w:ascii="Book Antiqua" w:hAnsi="Book Antiqua" w:cs="宋体"/>
          <w:lang w:val="en-US" w:eastAsia="zh-CN"/>
        </w:rPr>
        <w:t xml:space="preserve">, Zhou Y, Cheng C, Cui H, Cheng L, Kong P, Wang J, Li Y, Chen W, Song B, Wang F, Jia Z, Li L, Li Y, Yang B, Liu J, Shi R, Bi Y, Zhang Y, Wang J, Zhao Z, Hu X, Yang J, Li H, Gao Z, Chen G, Huang X, Yang X, Wan S, Chen C, Li B, Tan Y, Chen L, He M, Xie S, Li X, Zhuang X, Wang M, Xia Z, Luo L, Ma J, Dong B, Zhao J, Song Y, Ou Y, Li E, Xu L, Wang J, Xi Y, Li G, Xu E, Liang J, Yang X, Guo J, Chen X, Zhang Y, Li Q, Liu L, Li Y, Zhang X, Yang H, Lin D, Cheng X, Guo Y, Wang J, Zhan Q, Cui Y. Genomic analyses reveal mutational signatures and frequently altered genes in esophageal squamous cell carcinoma. </w:t>
      </w:r>
      <w:r w:rsidRPr="00525E17">
        <w:rPr>
          <w:rFonts w:ascii="Book Antiqua" w:hAnsi="Book Antiqua" w:cs="宋体"/>
          <w:i/>
          <w:iCs/>
          <w:lang w:val="en-US" w:eastAsia="zh-CN"/>
        </w:rPr>
        <w:t>Am J Hum Genet</w:t>
      </w:r>
      <w:r w:rsidRPr="00525E17">
        <w:rPr>
          <w:rFonts w:ascii="Book Antiqua" w:hAnsi="Book Antiqua" w:cs="宋体"/>
          <w:lang w:val="en-US" w:eastAsia="zh-CN"/>
        </w:rPr>
        <w:t xml:space="preserve"> 2015; </w:t>
      </w:r>
      <w:r w:rsidRPr="00525E17">
        <w:rPr>
          <w:rFonts w:ascii="Book Antiqua" w:hAnsi="Book Antiqua" w:cs="宋体"/>
          <w:b/>
          <w:bCs/>
          <w:lang w:val="en-US" w:eastAsia="zh-CN"/>
        </w:rPr>
        <w:t>96</w:t>
      </w:r>
      <w:r w:rsidRPr="00525E17">
        <w:rPr>
          <w:rFonts w:ascii="Book Antiqua" w:hAnsi="Book Antiqua" w:cs="宋体"/>
          <w:lang w:val="en-US" w:eastAsia="zh-CN"/>
        </w:rPr>
        <w:t>: 597-611 [PMID: 25839328 DOI: 10.1016/j.ajhg.2015.02.017]</w:t>
      </w:r>
    </w:p>
    <w:p w14:paraId="4047FC9F" w14:textId="77777777" w:rsidR="00023C40" w:rsidRPr="00525E17" w:rsidRDefault="00023C40" w:rsidP="00525E17">
      <w:pPr>
        <w:autoSpaceDE w:val="0"/>
        <w:autoSpaceDN w:val="0"/>
        <w:adjustRightInd w:val="0"/>
        <w:spacing w:line="360" w:lineRule="auto"/>
        <w:jc w:val="both"/>
        <w:rPr>
          <w:rFonts w:ascii="Book Antiqua" w:hAnsi="Book Antiqua"/>
          <w:b/>
          <w:i/>
          <w:lang w:eastAsia="zh-CN"/>
        </w:rPr>
      </w:pPr>
    </w:p>
    <w:p w14:paraId="2ED77135" w14:textId="484CFF3B" w:rsidR="00023C40" w:rsidRPr="00525E17" w:rsidRDefault="00023C40" w:rsidP="006E1B52">
      <w:pPr>
        <w:pStyle w:val="PlainText"/>
        <w:spacing w:line="360" w:lineRule="auto"/>
        <w:jc w:val="right"/>
        <w:rPr>
          <w:rFonts w:ascii="Book Antiqua" w:hAnsi="Book Antiqua"/>
          <w:b/>
          <w:sz w:val="24"/>
          <w:szCs w:val="24"/>
        </w:rPr>
      </w:pPr>
      <w:r w:rsidRPr="00525E17">
        <w:rPr>
          <w:rFonts w:ascii="Book Antiqua" w:hAnsi="Book Antiqua"/>
          <w:b/>
          <w:sz w:val="24"/>
          <w:szCs w:val="24"/>
        </w:rPr>
        <w:t xml:space="preserve">P-Reviewer: </w:t>
      </w:r>
      <w:r w:rsidR="00456AF5" w:rsidRPr="00525E17">
        <w:rPr>
          <w:rFonts w:ascii="Book Antiqua" w:hAnsi="Book Antiqua"/>
          <w:sz w:val="24"/>
          <w:szCs w:val="24"/>
        </w:rPr>
        <w:t xml:space="preserve">Becker KF, Marin JJG </w:t>
      </w:r>
      <w:r w:rsidRPr="00525E17">
        <w:rPr>
          <w:rFonts w:ascii="Book Antiqua" w:hAnsi="Book Antiqua"/>
          <w:b/>
          <w:sz w:val="24"/>
          <w:szCs w:val="24"/>
        </w:rPr>
        <w:t xml:space="preserve">S-Editor: </w:t>
      </w:r>
      <w:r w:rsidRPr="00525E17">
        <w:rPr>
          <w:rFonts w:ascii="Book Antiqua" w:hAnsi="Book Antiqua"/>
          <w:sz w:val="24"/>
          <w:szCs w:val="24"/>
        </w:rPr>
        <w:t>Ji FF</w:t>
      </w:r>
      <w:r w:rsidRPr="00525E17">
        <w:rPr>
          <w:rFonts w:ascii="Book Antiqua" w:hAnsi="Book Antiqua"/>
          <w:b/>
          <w:sz w:val="24"/>
          <w:szCs w:val="24"/>
        </w:rPr>
        <w:t xml:space="preserve"> L-Editor: E-Editor: </w:t>
      </w:r>
    </w:p>
    <w:p w14:paraId="1A1ED147" w14:textId="77777777" w:rsidR="00023C40" w:rsidRPr="00525E17" w:rsidRDefault="00023C40" w:rsidP="00525E17">
      <w:pPr>
        <w:pStyle w:val="PlainText"/>
        <w:spacing w:line="360" w:lineRule="auto"/>
        <w:rPr>
          <w:rFonts w:ascii="Book Antiqua" w:hAnsi="Book Antiqua"/>
          <w:b/>
          <w:sz w:val="24"/>
          <w:szCs w:val="24"/>
        </w:rPr>
      </w:pPr>
      <w:r w:rsidRPr="00525E17">
        <w:rPr>
          <w:rFonts w:ascii="Book Antiqua" w:hAnsi="Book Antiqua"/>
          <w:b/>
          <w:sz w:val="24"/>
          <w:szCs w:val="24"/>
        </w:rPr>
        <w:t xml:space="preserve"> </w:t>
      </w:r>
    </w:p>
    <w:p w14:paraId="2B4F4E29" w14:textId="6B107049" w:rsidR="00023C40" w:rsidRPr="00525E17" w:rsidRDefault="00023C40" w:rsidP="00525E17">
      <w:pPr>
        <w:snapToGrid w:val="0"/>
        <w:spacing w:line="360" w:lineRule="auto"/>
        <w:jc w:val="both"/>
        <w:rPr>
          <w:rFonts w:ascii="Book Antiqua" w:hAnsi="Book Antiqua" w:cs="Helvetica"/>
          <w:b/>
        </w:rPr>
      </w:pPr>
      <w:r w:rsidRPr="00525E17">
        <w:rPr>
          <w:rFonts w:ascii="Book Antiqua" w:hAnsi="Book Antiqua" w:cs="Helvetica"/>
          <w:b/>
        </w:rPr>
        <w:t xml:space="preserve">Specialty type: </w:t>
      </w:r>
      <w:r w:rsidR="00312662" w:rsidRPr="00525E17">
        <w:rPr>
          <w:rFonts w:ascii="Book Antiqua" w:eastAsia="微软雅黑" w:hAnsi="Book Antiqua" w:cs="宋体"/>
        </w:rPr>
        <w:t>Oncology</w:t>
      </w:r>
    </w:p>
    <w:p w14:paraId="1C764BAB" w14:textId="2A28FB69" w:rsidR="00023C40" w:rsidRPr="00525E17" w:rsidRDefault="00023C40" w:rsidP="00525E17">
      <w:pPr>
        <w:snapToGrid w:val="0"/>
        <w:spacing w:line="360" w:lineRule="auto"/>
        <w:jc w:val="both"/>
        <w:rPr>
          <w:rFonts w:ascii="Book Antiqua" w:hAnsi="Book Antiqua" w:cs="Helvetica"/>
          <w:b/>
        </w:rPr>
      </w:pPr>
      <w:r w:rsidRPr="00525E17">
        <w:rPr>
          <w:rFonts w:ascii="Book Antiqua" w:hAnsi="Book Antiqua" w:cs="Helvetica"/>
          <w:b/>
        </w:rPr>
        <w:t xml:space="preserve">Country of origin: </w:t>
      </w:r>
      <w:r w:rsidR="00312662" w:rsidRPr="00525E17">
        <w:rPr>
          <w:rFonts w:ascii="Book Antiqua" w:hAnsi="Book Antiqua"/>
        </w:rPr>
        <w:t>United Kingdom</w:t>
      </w:r>
    </w:p>
    <w:p w14:paraId="0141B19F" w14:textId="77777777" w:rsidR="00023C40" w:rsidRPr="00525E17" w:rsidRDefault="00023C40" w:rsidP="00525E17">
      <w:pPr>
        <w:snapToGrid w:val="0"/>
        <w:spacing w:line="360" w:lineRule="auto"/>
        <w:jc w:val="both"/>
        <w:rPr>
          <w:rFonts w:ascii="Book Antiqua" w:hAnsi="Book Antiqua" w:cs="Helvetica"/>
          <w:b/>
        </w:rPr>
      </w:pPr>
      <w:r w:rsidRPr="00525E17">
        <w:rPr>
          <w:rFonts w:ascii="Book Antiqua" w:hAnsi="Book Antiqua" w:cs="Helvetica"/>
          <w:b/>
        </w:rPr>
        <w:t>Peer-review report classification</w:t>
      </w:r>
    </w:p>
    <w:p w14:paraId="5047D3B6" w14:textId="052085BE" w:rsidR="00023C40" w:rsidRPr="00525E17" w:rsidRDefault="00023C40" w:rsidP="00525E17">
      <w:pPr>
        <w:snapToGrid w:val="0"/>
        <w:spacing w:line="360" w:lineRule="auto"/>
        <w:jc w:val="both"/>
        <w:rPr>
          <w:rFonts w:ascii="Book Antiqua" w:hAnsi="Book Antiqua" w:cs="Helvetica"/>
          <w:lang w:eastAsia="zh-CN"/>
        </w:rPr>
      </w:pPr>
      <w:r w:rsidRPr="00525E17">
        <w:rPr>
          <w:rFonts w:ascii="Book Antiqua" w:hAnsi="Book Antiqua" w:cs="Helvetica"/>
        </w:rPr>
        <w:t xml:space="preserve">Grade A (Excellent): </w:t>
      </w:r>
      <w:r w:rsidR="00312662" w:rsidRPr="00525E17">
        <w:rPr>
          <w:rFonts w:ascii="Book Antiqua" w:hAnsi="Book Antiqua" w:cs="Helvetica"/>
          <w:lang w:eastAsia="zh-CN"/>
        </w:rPr>
        <w:t>0</w:t>
      </w:r>
    </w:p>
    <w:p w14:paraId="6E91DABC" w14:textId="77777777" w:rsidR="00023C40" w:rsidRPr="00525E17" w:rsidRDefault="00023C40" w:rsidP="00525E17">
      <w:pPr>
        <w:snapToGrid w:val="0"/>
        <w:spacing w:line="360" w:lineRule="auto"/>
        <w:jc w:val="both"/>
        <w:rPr>
          <w:rFonts w:ascii="Book Antiqua" w:hAnsi="Book Antiqua" w:cs="Helvetica"/>
        </w:rPr>
      </w:pPr>
      <w:r w:rsidRPr="00525E17">
        <w:rPr>
          <w:rFonts w:ascii="Book Antiqua" w:hAnsi="Book Antiqua" w:cs="Helvetica"/>
        </w:rPr>
        <w:t>Grade B (Very good): B</w:t>
      </w:r>
    </w:p>
    <w:p w14:paraId="6C815FFF" w14:textId="77777777" w:rsidR="00023C40" w:rsidRPr="00525E17" w:rsidRDefault="00023C40" w:rsidP="00525E17">
      <w:pPr>
        <w:snapToGrid w:val="0"/>
        <w:spacing w:line="360" w:lineRule="auto"/>
        <w:jc w:val="both"/>
        <w:rPr>
          <w:rFonts w:ascii="Book Antiqua" w:hAnsi="Book Antiqua" w:cs="Helvetica"/>
        </w:rPr>
      </w:pPr>
      <w:r w:rsidRPr="00525E17">
        <w:rPr>
          <w:rFonts w:ascii="Book Antiqua" w:hAnsi="Book Antiqua" w:cs="Helvetica"/>
        </w:rPr>
        <w:lastRenderedPageBreak/>
        <w:t>Grade C (Good): C</w:t>
      </w:r>
    </w:p>
    <w:p w14:paraId="3A4CA3A9" w14:textId="77777777" w:rsidR="00023C40" w:rsidRPr="00525E17" w:rsidRDefault="00023C40" w:rsidP="00525E17">
      <w:pPr>
        <w:snapToGrid w:val="0"/>
        <w:spacing w:line="360" w:lineRule="auto"/>
        <w:jc w:val="both"/>
        <w:rPr>
          <w:rFonts w:ascii="Book Antiqua" w:hAnsi="Book Antiqua" w:cs="Helvetica"/>
        </w:rPr>
      </w:pPr>
      <w:r w:rsidRPr="00525E17">
        <w:rPr>
          <w:rFonts w:ascii="Book Antiqua" w:hAnsi="Book Antiqua" w:cs="Helvetica"/>
        </w:rPr>
        <w:t>Grade D (Fair): 0</w:t>
      </w:r>
    </w:p>
    <w:p w14:paraId="292F6522" w14:textId="77777777" w:rsidR="00023C40" w:rsidRPr="00525E17" w:rsidRDefault="00023C40" w:rsidP="00525E17">
      <w:pPr>
        <w:snapToGrid w:val="0"/>
        <w:spacing w:line="360" w:lineRule="auto"/>
        <w:jc w:val="both"/>
        <w:rPr>
          <w:rFonts w:ascii="Book Antiqua" w:hAnsi="Book Antiqua" w:cs="Helvetica"/>
        </w:rPr>
      </w:pPr>
      <w:r w:rsidRPr="00525E17">
        <w:rPr>
          <w:rFonts w:ascii="Book Antiqua" w:hAnsi="Book Antiqua" w:cs="Helvetica"/>
        </w:rPr>
        <w:t>Grade E (Poor): 0</w:t>
      </w:r>
    </w:p>
    <w:p w14:paraId="0A9E9BA8" w14:textId="77777777" w:rsidR="00023C40" w:rsidRPr="00EE5DE4" w:rsidRDefault="00023C40" w:rsidP="00A41C15">
      <w:pPr>
        <w:autoSpaceDE w:val="0"/>
        <w:autoSpaceDN w:val="0"/>
        <w:adjustRightInd w:val="0"/>
        <w:spacing w:line="360" w:lineRule="auto"/>
        <w:jc w:val="both"/>
        <w:rPr>
          <w:rFonts w:ascii="Book Antiqua" w:hAnsi="Book Antiqua"/>
          <w:b/>
          <w:i/>
          <w:lang w:eastAsia="zh-CN"/>
        </w:rPr>
      </w:pPr>
    </w:p>
    <w:p w14:paraId="3E68B434" w14:textId="1F2A748F" w:rsidR="008B3B39" w:rsidRPr="00EE5DE4" w:rsidRDefault="008B3B39" w:rsidP="00A41C15">
      <w:pPr>
        <w:spacing w:line="360" w:lineRule="auto"/>
        <w:jc w:val="both"/>
        <w:rPr>
          <w:rFonts w:ascii="Book Antiqua" w:hAnsi="Book Antiqua"/>
          <w:b/>
        </w:rPr>
      </w:pPr>
      <w:r w:rsidRPr="00EE5DE4">
        <w:rPr>
          <w:rFonts w:ascii="Book Antiqua" w:hAnsi="Book Antiqua"/>
        </w:rPr>
        <w:br w:type="page"/>
      </w:r>
      <w:r w:rsidR="00312662" w:rsidRPr="00EE5DE4">
        <w:rPr>
          <w:rFonts w:ascii="Book Antiqua" w:hAnsi="Book Antiqua"/>
          <w:b/>
        </w:rPr>
        <w:lastRenderedPageBreak/>
        <w:t>Table 1</w:t>
      </w:r>
      <w:r w:rsidR="00023C40" w:rsidRPr="00EE5DE4">
        <w:rPr>
          <w:rFonts w:ascii="Book Antiqua" w:hAnsi="Book Antiqua"/>
          <w:b/>
        </w:rPr>
        <w:t xml:space="preserve"> </w:t>
      </w:r>
      <w:r w:rsidRPr="00EE5DE4">
        <w:rPr>
          <w:rFonts w:ascii="Book Antiqua" w:hAnsi="Book Antiqua"/>
          <w:b/>
        </w:rPr>
        <w:t xml:space="preserve">Patient </w:t>
      </w:r>
      <w:r w:rsidR="00312662" w:rsidRPr="00EE5DE4">
        <w:rPr>
          <w:rFonts w:ascii="Book Antiqua" w:hAnsi="Book Antiqua"/>
          <w:b/>
        </w:rPr>
        <w:t>c</w:t>
      </w:r>
      <w:r w:rsidRPr="00EE5DE4">
        <w:rPr>
          <w:rFonts w:ascii="Book Antiqua" w:hAnsi="Book Antiqua"/>
          <w:b/>
        </w:rPr>
        <w:t xml:space="preserve">haracteristics </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664"/>
        <w:gridCol w:w="2520"/>
        <w:gridCol w:w="1440"/>
      </w:tblGrid>
      <w:tr w:rsidR="000F2B9E" w:rsidRPr="00EE5DE4" w14:paraId="304129ED" w14:textId="77777777" w:rsidTr="00312662">
        <w:tc>
          <w:tcPr>
            <w:tcW w:w="2736" w:type="dxa"/>
          </w:tcPr>
          <w:p w14:paraId="51D60415" w14:textId="77777777" w:rsidR="000F2B9E" w:rsidRPr="00EE5DE4" w:rsidRDefault="000F2B9E" w:rsidP="00A41C15">
            <w:pPr>
              <w:spacing w:line="360" w:lineRule="auto"/>
              <w:jc w:val="both"/>
              <w:rPr>
                <w:rFonts w:ascii="Book Antiqua" w:hAnsi="Book Antiqua"/>
              </w:rPr>
            </w:pPr>
          </w:p>
        </w:tc>
        <w:tc>
          <w:tcPr>
            <w:tcW w:w="2664" w:type="dxa"/>
          </w:tcPr>
          <w:p w14:paraId="10CAD17B" w14:textId="3ADD59F0" w:rsidR="000F2B9E" w:rsidRPr="00EE5DE4" w:rsidRDefault="000F2B9E" w:rsidP="00A41C15">
            <w:pPr>
              <w:spacing w:line="360" w:lineRule="auto"/>
              <w:jc w:val="both"/>
              <w:rPr>
                <w:rFonts w:ascii="Book Antiqua" w:hAnsi="Book Antiqua"/>
                <w:lang w:eastAsia="zh-CN"/>
              </w:rPr>
            </w:pPr>
            <w:r w:rsidRPr="00EE5DE4">
              <w:rPr>
                <w:rFonts w:ascii="Book Antiqua" w:hAnsi="Book Antiqua"/>
                <w:b/>
              </w:rPr>
              <w:t>Adeno</w:t>
            </w:r>
          </w:p>
        </w:tc>
        <w:tc>
          <w:tcPr>
            <w:tcW w:w="2520" w:type="dxa"/>
          </w:tcPr>
          <w:p w14:paraId="4FD312AE" w14:textId="77777777" w:rsidR="000F2B9E" w:rsidRPr="00EE5DE4" w:rsidRDefault="000F2B9E" w:rsidP="00A41C15">
            <w:pPr>
              <w:spacing w:line="360" w:lineRule="auto"/>
              <w:jc w:val="both"/>
              <w:rPr>
                <w:rFonts w:ascii="Book Antiqua" w:hAnsi="Book Antiqua"/>
                <w:b/>
              </w:rPr>
            </w:pPr>
            <w:r w:rsidRPr="00EE5DE4">
              <w:rPr>
                <w:rFonts w:ascii="Book Antiqua" w:hAnsi="Book Antiqua"/>
                <w:b/>
              </w:rPr>
              <w:t>SCC</w:t>
            </w:r>
          </w:p>
        </w:tc>
        <w:tc>
          <w:tcPr>
            <w:tcW w:w="1440" w:type="dxa"/>
          </w:tcPr>
          <w:p w14:paraId="6F80837C" w14:textId="77777777" w:rsidR="000F2B9E" w:rsidRPr="00EE5DE4" w:rsidRDefault="000F2B9E" w:rsidP="00A41C15">
            <w:pPr>
              <w:spacing w:line="360" w:lineRule="auto"/>
              <w:jc w:val="both"/>
              <w:rPr>
                <w:rFonts w:ascii="Book Antiqua" w:hAnsi="Book Antiqua"/>
                <w:b/>
              </w:rPr>
            </w:pPr>
            <w:r w:rsidRPr="00EE5DE4">
              <w:rPr>
                <w:rFonts w:ascii="Book Antiqua" w:hAnsi="Book Antiqua"/>
                <w:b/>
              </w:rPr>
              <w:t>Total</w:t>
            </w:r>
          </w:p>
        </w:tc>
      </w:tr>
      <w:tr w:rsidR="000F2B9E" w:rsidRPr="00EE5DE4" w14:paraId="6BE115B4" w14:textId="77777777" w:rsidTr="00312662">
        <w:tc>
          <w:tcPr>
            <w:tcW w:w="2736" w:type="dxa"/>
          </w:tcPr>
          <w:p w14:paraId="3FE4B883" w14:textId="078F2D9C" w:rsidR="000F2B9E" w:rsidRPr="00EE5DE4" w:rsidRDefault="000F2B9E" w:rsidP="00312662">
            <w:pPr>
              <w:spacing w:line="360" w:lineRule="auto"/>
              <w:jc w:val="both"/>
              <w:rPr>
                <w:rFonts w:ascii="Book Antiqua" w:hAnsi="Book Antiqua"/>
                <w:b/>
                <w:lang w:eastAsia="zh-CN"/>
              </w:rPr>
            </w:pPr>
            <w:r w:rsidRPr="00EE5DE4">
              <w:rPr>
                <w:rFonts w:ascii="Book Antiqua" w:hAnsi="Book Antiqua"/>
                <w:b/>
              </w:rPr>
              <w:t>N</w:t>
            </w:r>
            <w:r w:rsidR="00312662" w:rsidRPr="00EE5DE4">
              <w:rPr>
                <w:rFonts w:ascii="Book Antiqua" w:hAnsi="Book Antiqua" w:hint="eastAsia"/>
                <w:b/>
                <w:lang w:eastAsia="zh-CN"/>
              </w:rPr>
              <w:t>o.</w:t>
            </w:r>
            <w:r w:rsidRPr="00EE5DE4">
              <w:rPr>
                <w:rFonts w:ascii="Book Antiqua" w:hAnsi="Book Antiqua"/>
                <w:b/>
              </w:rPr>
              <w:t xml:space="preserve"> of </w:t>
            </w:r>
            <w:r w:rsidR="00312662" w:rsidRPr="00EE5DE4">
              <w:rPr>
                <w:rFonts w:ascii="Book Antiqua" w:hAnsi="Book Antiqua"/>
                <w:b/>
              </w:rPr>
              <w:t>p</w:t>
            </w:r>
            <w:r w:rsidRPr="00EE5DE4">
              <w:rPr>
                <w:rFonts w:ascii="Book Antiqua" w:hAnsi="Book Antiqua"/>
                <w:b/>
              </w:rPr>
              <w:t>atients</w:t>
            </w:r>
          </w:p>
        </w:tc>
        <w:tc>
          <w:tcPr>
            <w:tcW w:w="2664" w:type="dxa"/>
          </w:tcPr>
          <w:p w14:paraId="44876290" w14:textId="77777777" w:rsidR="000F2B9E" w:rsidRPr="00EE5DE4" w:rsidRDefault="000F2B9E" w:rsidP="00A41C15">
            <w:pPr>
              <w:spacing w:line="360" w:lineRule="auto"/>
              <w:jc w:val="both"/>
              <w:rPr>
                <w:rFonts w:ascii="Book Antiqua" w:hAnsi="Book Antiqua"/>
              </w:rPr>
            </w:pPr>
            <w:r w:rsidRPr="00EE5DE4">
              <w:rPr>
                <w:rFonts w:ascii="Book Antiqua" w:hAnsi="Book Antiqua"/>
              </w:rPr>
              <w:t>841</w:t>
            </w:r>
          </w:p>
        </w:tc>
        <w:tc>
          <w:tcPr>
            <w:tcW w:w="2520" w:type="dxa"/>
          </w:tcPr>
          <w:p w14:paraId="18DD1A83" w14:textId="77777777" w:rsidR="000F2B9E" w:rsidRPr="00EE5DE4" w:rsidRDefault="000F2B9E" w:rsidP="00A41C15">
            <w:pPr>
              <w:spacing w:line="360" w:lineRule="auto"/>
              <w:jc w:val="both"/>
              <w:rPr>
                <w:rFonts w:ascii="Book Antiqua" w:hAnsi="Book Antiqua"/>
              </w:rPr>
            </w:pPr>
            <w:r w:rsidRPr="00EE5DE4">
              <w:rPr>
                <w:rFonts w:ascii="Book Antiqua" w:hAnsi="Book Antiqua"/>
              </w:rPr>
              <w:t>132</w:t>
            </w:r>
          </w:p>
        </w:tc>
        <w:tc>
          <w:tcPr>
            <w:tcW w:w="1440" w:type="dxa"/>
          </w:tcPr>
          <w:p w14:paraId="754ED227" w14:textId="77777777" w:rsidR="000F2B9E" w:rsidRPr="00EE5DE4" w:rsidRDefault="000F2B9E" w:rsidP="00A41C15">
            <w:pPr>
              <w:spacing w:line="360" w:lineRule="auto"/>
              <w:jc w:val="both"/>
              <w:rPr>
                <w:rFonts w:ascii="Book Antiqua" w:hAnsi="Book Antiqua"/>
              </w:rPr>
            </w:pPr>
            <w:r w:rsidRPr="00EE5DE4">
              <w:rPr>
                <w:rFonts w:ascii="Book Antiqua" w:hAnsi="Book Antiqua"/>
              </w:rPr>
              <w:t>973</w:t>
            </w:r>
          </w:p>
        </w:tc>
      </w:tr>
      <w:tr w:rsidR="000F2B9E" w:rsidRPr="00EE5DE4" w14:paraId="635EEA62" w14:textId="77777777">
        <w:tc>
          <w:tcPr>
            <w:tcW w:w="2736" w:type="dxa"/>
          </w:tcPr>
          <w:p w14:paraId="736384C1" w14:textId="6370A7F7" w:rsidR="000F2B9E" w:rsidRPr="00EE5DE4" w:rsidRDefault="000F2B9E" w:rsidP="00A41C15">
            <w:pPr>
              <w:spacing w:line="360" w:lineRule="auto"/>
              <w:jc w:val="both"/>
              <w:rPr>
                <w:rFonts w:ascii="Book Antiqua" w:hAnsi="Book Antiqua"/>
                <w:b/>
                <w:lang w:eastAsia="zh-CN"/>
              </w:rPr>
            </w:pPr>
            <w:r w:rsidRPr="00EE5DE4">
              <w:rPr>
                <w:rFonts w:ascii="Book Antiqua" w:hAnsi="Book Antiqua"/>
                <w:b/>
              </w:rPr>
              <w:t>Median age (range)</w:t>
            </w:r>
          </w:p>
        </w:tc>
        <w:tc>
          <w:tcPr>
            <w:tcW w:w="2664" w:type="dxa"/>
          </w:tcPr>
          <w:p w14:paraId="4BE8E0D7" w14:textId="77777777" w:rsidR="000F2B9E" w:rsidRPr="00EE5DE4" w:rsidRDefault="000F2B9E" w:rsidP="00A41C15">
            <w:pPr>
              <w:spacing w:line="360" w:lineRule="auto"/>
              <w:jc w:val="both"/>
              <w:rPr>
                <w:rFonts w:ascii="Book Antiqua" w:hAnsi="Book Antiqua"/>
              </w:rPr>
            </w:pPr>
            <w:r w:rsidRPr="00EE5DE4">
              <w:rPr>
                <w:rFonts w:ascii="Book Antiqua" w:hAnsi="Book Antiqua"/>
              </w:rPr>
              <w:t>62 (22-84)</w:t>
            </w:r>
          </w:p>
        </w:tc>
        <w:tc>
          <w:tcPr>
            <w:tcW w:w="2520" w:type="dxa"/>
          </w:tcPr>
          <w:p w14:paraId="40067458" w14:textId="77777777" w:rsidR="000F2B9E" w:rsidRPr="00EE5DE4" w:rsidRDefault="000F2B9E" w:rsidP="00A41C15">
            <w:pPr>
              <w:spacing w:line="360" w:lineRule="auto"/>
              <w:jc w:val="both"/>
              <w:rPr>
                <w:rFonts w:ascii="Book Antiqua" w:hAnsi="Book Antiqua"/>
              </w:rPr>
            </w:pPr>
            <w:r w:rsidRPr="00EE5DE4">
              <w:rPr>
                <w:rFonts w:ascii="Book Antiqua" w:hAnsi="Book Antiqua"/>
              </w:rPr>
              <w:t>60 (37-77)</w:t>
            </w:r>
          </w:p>
        </w:tc>
        <w:tc>
          <w:tcPr>
            <w:tcW w:w="1440" w:type="dxa"/>
          </w:tcPr>
          <w:p w14:paraId="52AA1E72" w14:textId="77777777" w:rsidR="000F2B9E" w:rsidRPr="00EE5DE4" w:rsidRDefault="000F2B9E" w:rsidP="00A41C15">
            <w:pPr>
              <w:spacing w:line="360" w:lineRule="auto"/>
              <w:jc w:val="both"/>
              <w:rPr>
                <w:rFonts w:ascii="Book Antiqua" w:hAnsi="Book Antiqua"/>
              </w:rPr>
            </w:pPr>
            <w:r w:rsidRPr="00EE5DE4">
              <w:rPr>
                <w:rFonts w:ascii="Book Antiqua" w:hAnsi="Book Antiqua"/>
              </w:rPr>
              <w:t>61 (22-84)</w:t>
            </w:r>
          </w:p>
        </w:tc>
      </w:tr>
      <w:tr w:rsidR="000F2B9E" w:rsidRPr="00EE5DE4" w14:paraId="10567503" w14:textId="77777777">
        <w:tc>
          <w:tcPr>
            <w:tcW w:w="2736" w:type="dxa"/>
          </w:tcPr>
          <w:p w14:paraId="4B528BD1" w14:textId="77777777" w:rsidR="000F2B9E" w:rsidRPr="00EE5DE4" w:rsidRDefault="000F2B9E" w:rsidP="00A41C15">
            <w:pPr>
              <w:spacing w:line="360" w:lineRule="auto"/>
              <w:jc w:val="both"/>
              <w:rPr>
                <w:rFonts w:ascii="Book Antiqua" w:hAnsi="Book Antiqua"/>
                <w:b/>
              </w:rPr>
            </w:pPr>
            <w:r w:rsidRPr="00EE5DE4">
              <w:rPr>
                <w:rFonts w:ascii="Book Antiqua" w:hAnsi="Book Antiqua"/>
                <w:b/>
              </w:rPr>
              <w:t>Gender</w:t>
            </w:r>
          </w:p>
          <w:p w14:paraId="38CA9F14" w14:textId="0D069F7A" w:rsidR="000F2B9E" w:rsidRPr="00EE5DE4" w:rsidRDefault="00023C40" w:rsidP="00A41C15">
            <w:pPr>
              <w:spacing w:line="360" w:lineRule="auto"/>
              <w:jc w:val="both"/>
              <w:rPr>
                <w:rFonts w:ascii="Book Antiqua" w:hAnsi="Book Antiqua"/>
              </w:rPr>
            </w:pPr>
            <w:r w:rsidRPr="00EE5DE4">
              <w:rPr>
                <w:rFonts w:ascii="Book Antiqua" w:hAnsi="Book Antiqua"/>
              </w:rPr>
              <w:t xml:space="preserve"> </w:t>
            </w:r>
            <w:r w:rsidR="000F2B9E" w:rsidRPr="00EE5DE4">
              <w:rPr>
                <w:rFonts w:ascii="Book Antiqua" w:hAnsi="Book Antiqua"/>
              </w:rPr>
              <w:t>Male</w:t>
            </w:r>
          </w:p>
          <w:p w14:paraId="165ACDD3" w14:textId="466D1FFB" w:rsidR="000F2B9E" w:rsidRPr="00EE5DE4" w:rsidRDefault="00023C40" w:rsidP="00A41C15">
            <w:pPr>
              <w:spacing w:line="360" w:lineRule="auto"/>
              <w:jc w:val="both"/>
              <w:rPr>
                <w:rFonts w:ascii="Book Antiqua" w:hAnsi="Book Antiqua"/>
                <w:lang w:eastAsia="zh-CN"/>
              </w:rPr>
            </w:pPr>
            <w:r w:rsidRPr="00EE5DE4">
              <w:rPr>
                <w:rFonts w:ascii="Book Antiqua" w:hAnsi="Book Antiqua"/>
              </w:rPr>
              <w:t xml:space="preserve"> </w:t>
            </w:r>
            <w:r w:rsidR="000F2B9E" w:rsidRPr="00EE5DE4">
              <w:rPr>
                <w:rFonts w:ascii="Book Antiqua" w:hAnsi="Book Antiqua"/>
              </w:rPr>
              <w:t>Female</w:t>
            </w:r>
          </w:p>
        </w:tc>
        <w:tc>
          <w:tcPr>
            <w:tcW w:w="2664" w:type="dxa"/>
          </w:tcPr>
          <w:p w14:paraId="3496D1CC" w14:textId="77777777" w:rsidR="000F2B9E" w:rsidRPr="00EE5DE4" w:rsidRDefault="000F2B9E" w:rsidP="00A41C15">
            <w:pPr>
              <w:spacing w:line="360" w:lineRule="auto"/>
              <w:jc w:val="both"/>
              <w:rPr>
                <w:rFonts w:ascii="Book Antiqua" w:hAnsi="Book Antiqua"/>
              </w:rPr>
            </w:pPr>
          </w:p>
          <w:p w14:paraId="18FB5727" w14:textId="77777777" w:rsidR="000F2B9E" w:rsidRPr="00EE5DE4" w:rsidRDefault="000F2B9E" w:rsidP="00A41C15">
            <w:pPr>
              <w:spacing w:line="360" w:lineRule="auto"/>
              <w:jc w:val="both"/>
              <w:rPr>
                <w:rFonts w:ascii="Book Antiqua" w:hAnsi="Book Antiqua"/>
              </w:rPr>
            </w:pPr>
            <w:r w:rsidRPr="00EE5DE4">
              <w:rPr>
                <w:rFonts w:ascii="Book Antiqua" w:hAnsi="Book Antiqua"/>
              </w:rPr>
              <w:t>730 (87%)</w:t>
            </w:r>
          </w:p>
          <w:p w14:paraId="7D4B370D" w14:textId="77777777" w:rsidR="000F2B9E" w:rsidRPr="00EE5DE4" w:rsidRDefault="000F2B9E" w:rsidP="00A41C15">
            <w:pPr>
              <w:spacing w:line="360" w:lineRule="auto"/>
              <w:jc w:val="both"/>
              <w:rPr>
                <w:rFonts w:ascii="Book Antiqua" w:hAnsi="Book Antiqua"/>
              </w:rPr>
            </w:pPr>
            <w:r w:rsidRPr="00EE5DE4">
              <w:rPr>
                <w:rFonts w:ascii="Book Antiqua" w:hAnsi="Book Antiqua"/>
              </w:rPr>
              <w:t>111 (13%)</w:t>
            </w:r>
          </w:p>
        </w:tc>
        <w:tc>
          <w:tcPr>
            <w:tcW w:w="2520" w:type="dxa"/>
          </w:tcPr>
          <w:p w14:paraId="498BDD4A" w14:textId="77777777" w:rsidR="000F2B9E" w:rsidRPr="00EE5DE4" w:rsidRDefault="000F2B9E" w:rsidP="00A41C15">
            <w:pPr>
              <w:spacing w:line="360" w:lineRule="auto"/>
              <w:jc w:val="both"/>
              <w:rPr>
                <w:rFonts w:ascii="Book Antiqua" w:hAnsi="Book Antiqua"/>
              </w:rPr>
            </w:pPr>
          </w:p>
          <w:p w14:paraId="15B54B8F" w14:textId="77777777" w:rsidR="000F2B9E" w:rsidRPr="00EE5DE4" w:rsidRDefault="000F2B9E" w:rsidP="00A41C15">
            <w:pPr>
              <w:spacing w:line="360" w:lineRule="auto"/>
              <w:jc w:val="both"/>
              <w:rPr>
                <w:rFonts w:ascii="Book Antiqua" w:hAnsi="Book Antiqua"/>
              </w:rPr>
            </w:pPr>
            <w:r w:rsidRPr="00EE5DE4">
              <w:rPr>
                <w:rFonts w:ascii="Book Antiqua" w:hAnsi="Book Antiqua"/>
              </w:rPr>
              <w:t>95 (72%)</w:t>
            </w:r>
          </w:p>
          <w:p w14:paraId="67206119" w14:textId="77777777" w:rsidR="000F2B9E" w:rsidRPr="00EE5DE4" w:rsidRDefault="000F2B9E" w:rsidP="00A41C15">
            <w:pPr>
              <w:spacing w:line="360" w:lineRule="auto"/>
              <w:jc w:val="both"/>
              <w:rPr>
                <w:rFonts w:ascii="Book Antiqua" w:hAnsi="Book Antiqua"/>
              </w:rPr>
            </w:pPr>
            <w:r w:rsidRPr="00EE5DE4">
              <w:rPr>
                <w:rFonts w:ascii="Book Antiqua" w:hAnsi="Book Antiqua"/>
              </w:rPr>
              <w:t>37 (28%)</w:t>
            </w:r>
          </w:p>
        </w:tc>
        <w:tc>
          <w:tcPr>
            <w:tcW w:w="1440" w:type="dxa"/>
          </w:tcPr>
          <w:p w14:paraId="6039E61B" w14:textId="77777777" w:rsidR="000F2B9E" w:rsidRPr="00EE5DE4" w:rsidRDefault="000F2B9E" w:rsidP="00A41C15">
            <w:pPr>
              <w:spacing w:line="360" w:lineRule="auto"/>
              <w:jc w:val="both"/>
              <w:rPr>
                <w:rFonts w:ascii="Book Antiqua" w:hAnsi="Book Antiqua"/>
              </w:rPr>
            </w:pPr>
          </w:p>
          <w:p w14:paraId="283D7479" w14:textId="77777777" w:rsidR="000F2B9E" w:rsidRPr="00EE5DE4" w:rsidRDefault="000F2B9E" w:rsidP="00A41C15">
            <w:pPr>
              <w:spacing w:line="360" w:lineRule="auto"/>
              <w:jc w:val="both"/>
              <w:rPr>
                <w:rFonts w:ascii="Book Antiqua" w:hAnsi="Book Antiqua"/>
              </w:rPr>
            </w:pPr>
            <w:r w:rsidRPr="00EE5DE4">
              <w:rPr>
                <w:rFonts w:ascii="Book Antiqua" w:hAnsi="Book Antiqua"/>
              </w:rPr>
              <w:t>825 (85%)</w:t>
            </w:r>
          </w:p>
          <w:p w14:paraId="58AA178E" w14:textId="77777777" w:rsidR="000F2B9E" w:rsidRPr="00EE5DE4" w:rsidRDefault="000F2B9E" w:rsidP="00A41C15">
            <w:pPr>
              <w:spacing w:line="360" w:lineRule="auto"/>
              <w:jc w:val="both"/>
              <w:rPr>
                <w:rFonts w:ascii="Book Antiqua" w:hAnsi="Book Antiqua"/>
              </w:rPr>
            </w:pPr>
            <w:r w:rsidRPr="00EE5DE4">
              <w:rPr>
                <w:rFonts w:ascii="Book Antiqua" w:hAnsi="Book Antiqua"/>
              </w:rPr>
              <w:t>148 (15%)</w:t>
            </w:r>
          </w:p>
        </w:tc>
      </w:tr>
      <w:tr w:rsidR="000F2B9E" w:rsidRPr="00EE5DE4" w14:paraId="519FC175" w14:textId="77777777">
        <w:tc>
          <w:tcPr>
            <w:tcW w:w="2736" w:type="dxa"/>
          </w:tcPr>
          <w:p w14:paraId="5FD3A012" w14:textId="3F0251C5" w:rsidR="000F2B9E" w:rsidRPr="00EE5DE4" w:rsidRDefault="000F2B9E" w:rsidP="00A41C15">
            <w:pPr>
              <w:spacing w:line="360" w:lineRule="auto"/>
              <w:jc w:val="both"/>
              <w:rPr>
                <w:rFonts w:ascii="Book Antiqua" w:hAnsi="Book Antiqua"/>
                <w:b/>
                <w:lang w:eastAsia="zh-CN"/>
              </w:rPr>
            </w:pPr>
            <w:r w:rsidRPr="00EE5DE4">
              <w:rPr>
                <w:rFonts w:ascii="Book Antiqua" w:hAnsi="Book Antiqua"/>
                <w:b/>
              </w:rPr>
              <w:t xml:space="preserve">Performance </w:t>
            </w:r>
            <w:r w:rsidR="00312662" w:rsidRPr="00EE5DE4">
              <w:rPr>
                <w:rFonts w:ascii="Book Antiqua" w:hAnsi="Book Antiqua"/>
                <w:b/>
              </w:rPr>
              <w:t>s</w:t>
            </w:r>
            <w:r w:rsidRPr="00EE5DE4">
              <w:rPr>
                <w:rFonts w:ascii="Book Antiqua" w:hAnsi="Book Antiqua"/>
                <w:b/>
              </w:rPr>
              <w:t>tatus</w:t>
            </w:r>
            <w:r w:rsidR="00312662" w:rsidRPr="00EE5DE4">
              <w:rPr>
                <w:rFonts w:ascii="Book Antiqua" w:hAnsi="Book Antiqua" w:hint="eastAsia"/>
                <w:b/>
                <w:vertAlign w:val="superscript"/>
                <w:lang w:eastAsia="zh-CN"/>
              </w:rPr>
              <w:t>1</w:t>
            </w:r>
          </w:p>
          <w:p w14:paraId="54B0C447" w14:textId="2DC47ADC" w:rsidR="000F2B9E" w:rsidRPr="00EE5DE4" w:rsidRDefault="00023C40" w:rsidP="00A41C15">
            <w:pPr>
              <w:spacing w:line="360" w:lineRule="auto"/>
              <w:jc w:val="both"/>
              <w:rPr>
                <w:rFonts w:ascii="Book Antiqua" w:hAnsi="Book Antiqua"/>
              </w:rPr>
            </w:pPr>
            <w:r w:rsidRPr="00EE5DE4">
              <w:rPr>
                <w:rFonts w:ascii="Book Antiqua" w:hAnsi="Book Antiqua"/>
              </w:rPr>
              <w:t xml:space="preserve"> </w:t>
            </w:r>
            <w:r w:rsidR="000F2B9E" w:rsidRPr="00EE5DE4">
              <w:rPr>
                <w:rFonts w:ascii="Book Antiqua" w:hAnsi="Book Antiqua"/>
              </w:rPr>
              <w:t>0</w:t>
            </w:r>
          </w:p>
          <w:p w14:paraId="1C66CDA8" w14:textId="46D5336E" w:rsidR="000F2B9E" w:rsidRPr="00EE5DE4" w:rsidRDefault="00023C40" w:rsidP="00A41C15">
            <w:pPr>
              <w:spacing w:line="360" w:lineRule="auto"/>
              <w:jc w:val="both"/>
              <w:rPr>
                <w:rFonts w:ascii="Book Antiqua" w:hAnsi="Book Antiqua"/>
              </w:rPr>
            </w:pPr>
            <w:r w:rsidRPr="00EE5DE4">
              <w:rPr>
                <w:rFonts w:ascii="Book Antiqua" w:hAnsi="Book Antiqua"/>
              </w:rPr>
              <w:t xml:space="preserve"> </w:t>
            </w:r>
            <w:r w:rsidR="000F2B9E" w:rsidRPr="00EE5DE4">
              <w:rPr>
                <w:rFonts w:ascii="Book Antiqua" w:hAnsi="Book Antiqua"/>
              </w:rPr>
              <w:t>1</w:t>
            </w:r>
          </w:p>
          <w:p w14:paraId="2EEC7528" w14:textId="63185824" w:rsidR="000F2B9E" w:rsidRPr="00EE5DE4" w:rsidRDefault="00023C40" w:rsidP="00A41C15">
            <w:pPr>
              <w:spacing w:line="360" w:lineRule="auto"/>
              <w:jc w:val="both"/>
              <w:rPr>
                <w:rFonts w:ascii="Book Antiqua" w:hAnsi="Book Antiqua"/>
              </w:rPr>
            </w:pPr>
            <w:r w:rsidRPr="00EE5DE4">
              <w:rPr>
                <w:rFonts w:ascii="Book Antiqua" w:hAnsi="Book Antiqua"/>
              </w:rPr>
              <w:t xml:space="preserve"> </w:t>
            </w:r>
            <w:r w:rsidR="000F2B9E" w:rsidRPr="00EE5DE4">
              <w:rPr>
                <w:rFonts w:ascii="Book Antiqua" w:hAnsi="Book Antiqua"/>
              </w:rPr>
              <w:t>2</w:t>
            </w:r>
          </w:p>
        </w:tc>
        <w:tc>
          <w:tcPr>
            <w:tcW w:w="2664" w:type="dxa"/>
          </w:tcPr>
          <w:p w14:paraId="4057522D" w14:textId="77777777" w:rsidR="000F2B9E" w:rsidRPr="00EE5DE4" w:rsidRDefault="000F2B9E" w:rsidP="00A41C15">
            <w:pPr>
              <w:spacing w:line="360" w:lineRule="auto"/>
              <w:jc w:val="both"/>
              <w:rPr>
                <w:rFonts w:ascii="Book Antiqua" w:hAnsi="Book Antiqua"/>
              </w:rPr>
            </w:pPr>
          </w:p>
          <w:p w14:paraId="70F86F99" w14:textId="77777777" w:rsidR="000F2B9E" w:rsidRPr="00EE5DE4" w:rsidRDefault="000F2B9E" w:rsidP="00A41C15">
            <w:pPr>
              <w:spacing w:line="360" w:lineRule="auto"/>
              <w:jc w:val="both"/>
              <w:rPr>
                <w:rFonts w:ascii="Book Antiqua" w:hAnsi="Book Antiqua"/>
              </w:rPr>
            </w:pPr>
            <w:r w:rsidRPr="00EE5DE4">
              <w:rPr>
                <w:rFonts w:ascii="Book Antiqua" w:hAnsi="Book Antiqua"/>
              </w:rPr>
              <w:t>223 (27%)</w:t>
            </w:r>
          </w:p>
          <w:p w14:paraId="05DE25F7" w14:textId="77777777" w:rsidR="000F2B9E" w:rsidRPr="00EE5DE4" w:rsidRDefault="000F2B9E" w:rsidP="00A41C15">
            <w:pPr>
              <w:spacing w:line="360" w:lineRule="auto"/>
              <w:jc w:val="both"/>
              <w:rPr>
                <w:rFonts w:ascii="Book Antiqua" w:hAnsi="Book Antiqua"/>
              </w:rPr>
            </w:pPr>
            <w:r w:rsidRPr="00EE5DE4">
              <w:rPr>
                <w:rFonts w:ascii="Book Antiqua" w:hAnsi="Book Antiqua"/>
              </w:rPr>
              <w:t>489 (58%)</w:t>
            </w:r>
          </w:p>
          <w:p w14:paraId="13AB9AB5" w14:textId="1C06E60B" w:rsidR="000F2B9E" w:rsidRPr="00EE5DE4" w:rsidRDefault="000F2B9E" w:rsidP="00A41C15">
            <w:pPr>
              <w:spacing w:line="360" w:lineRule="auto"/>
              <w:jc w:val="both"/>
              <w:rPr>
                <w:rFonts w:ascii="Book Antiqua" w:hAnsi="Book Antiqua"/>
                <w:lang w:eastAsia="zh-CN"/>
              </w:rPr>
            </w:pPr>
            <w:r w:rsidRPr="00EE5DE4">
              <w:rPr>
                <w:rFonts w:ascii="Book Antiqua" w:hAnsi="Book Antiqua"/>
              </w:rPr>
              <w:t>127 (15%)</w:t>
            </w:r>
          </w:p>
        </w:tc>
        <w:tc>
          <w:tcPr>
            <w:tcW w:w="2520" w:type="dxa"/>
          </w:tcPr>
          <w:p w14:paraId="395AC8D4" w14:textId="77777777" w:rsidR="000F2B9E" w:rsidRPr="00EE5DE4" w:rsidRDefault="000F2B9E" w:rsidP="00A41C15">
            <w:pPr>
              <w:spacing w:line="360" w:lineRule="auto"/>
              <w:jc w:val="both"/>
              <w:rPr>
                <w:rFonts w:ascii="Book Antiqua" w:hAnsi="Book Antiqua"/>
              </w:rPr>
            </w:pPr>
          </w:p>
          <w:p w14:paraId="6AD733E5" w14:textId="77777777" w:rsidR="000F2B9E" w:rsidRPr="00EE5DE4" w:rsidRDefault="000F2B9E" w:rsidP="00A41C15">
            <w:pPr>
              <w:spacing w:line="360" w:lineRule="auto"/>
              <w:jc w:val="both"/>
              <w:rPr>
                <w:rFonts w:ascii="Book Antiqua" w:hAnsi="Book Antiqua"/>
              </w:rPr>
            </w:pPr>
            <w:r w:rsidRPr="00EE5DE4">
              <w:rPr>
                <w:rFonts w:ascii="Book Antiqua" w:hAnsi="Book Antiqua"/>
              </w:rPr>
              <w:t>33 (25%)</w:t>
            </w:r>
          </w:p>
          <w:p w14:paraId="5CEED1F3" w14:textId="77777777" w:rsidR="000F2B9E" w:rsidRPr="00EE5DE4" w:rsidRDefault="000F2B9E" w:rsidP="00A41C15">
            <w:pPr>
              <w:spacing w:line="360" w:lineRule="auto"/>
              <w:jc w:val="both"/>
              <w:rPr>
                <w:rFonts w:ascii="Book Antiqua" w:hAnsi="Book Antiqua"/>
              </w:rPr>
            </w:pPr>
            <w:r w:rsidRPr="00EE5DE4">
              <w:rPr>
                <w:rFonts w:ascii="Book Antiqua" w:hAnsi="Book Antiqua"/>
              </w:rPr>
              <w:t>75 (57%)</w:t>
            </w:r>
          </w:p>
          <w:p w14:paraId="50F9378F" w14:textId="77777777" w:rsidR="000F2B9E" w:rsidRPr="00EE5DE4" w:rsidRDefault="000F2B9E" w:rsidP="00A41C15">
            <w:pPr>
              <w:spacing w:line="360" w:lineRule="auto"/>
              <w:jc w:val="both"/>
              <w:rPr>
                <w:rFonts w:ascii="Book Antiqua" w:hAnsi="Book Antiqua"/>
              </w:rPr>
            </w:pPr>
            <w:r w:rsidRPr="00EE5DE4">
              <w:rPr>
                <w:rFonts w:ascii="Book Antiqua" w:hAnsi="Book Antiqua"/>
              </w:rPr>
              <w:t>23 (18%)</w:t>
            </w:r>
          </w:p>
        </w:tc>
        <w:tc>
          <w:tcPr>
            <w:tcW w:w="1440" w:type="dxa"/>
          </w:tcPr>
          <w:p w14:paraId="03D55274" w14:textId="77777777" w:rsidR="000F2B9E" w:rsidRPr="00EE5DE4" w:rsidRDefault="000F2B9E" w:rsidP="00A41C15">
            <w:pPr>
              <w:spacing w:line="360" w:lineRule="auto"/>
              <w:jc w:val="both"/>
              <w:rPr>
                <w:rFonts w:ascii="Book Antiqua" w:hAnsi="Book Antiqua"/>
              </w:rPr>
            </w:pPr>
          </w:p>
          <w:p w14:paraId="29C8D607" w14:textId="77777777" w:rsidR="000F2B9E" w:rsidRPr="00EE5DE4" w:rsidRDefault="000F2B9E" w:rsidP="00A41C15">
            <w:pPr>
              <w:spacing w:line="360" w:lineRule="auto"/>
              <w:jc w:val="both"/>
              <w:rPr>
                <w:rFonts w:ascii="Book Antiqua" w:hAnsi="Book Antiqua"/>
              </w:rPr>
            </w:pPr>
            <w:r w:rsidRPr="00EE5DE4">
              <w:rPr>
                <w:rFonts w:ascii="Book Antiqua" w:hAnsi="Book Antiqua"/>
              </w:rPr>
              <w:t>256 (26%)</w:t>
            </w:r>
          </w:p>
          <w:p w14:paraId="18C792A0" w14:textId="77777777" w:rsidR="000F2B9E" w:rsidRPr="00EE5DE4" w:rsidRDefault="000F2B9E" w:rsidP="00A41C15">
            <w:pPr>
              <w:spacing w:line="360" w:lineRule="auto"/>
              <w:jc w:val="both"/>
              <w:rPr>
                <w:rFonts w:ascii="Book Antiqua" w:hAnsi="Book Antiqua"/>
              </w:rPr>
            </w:pPr>
            <w:r w:rsidRPr="00EE5DE4">
              <w:rPr>
                <w:rFonts w:ascii="Book Antiqua" w:hAnsi="Book Antiqua"/>
              </w:rPr>
              <w:t>564 (58%)</w:t>
            </w:r>
          </w:p>
          <w:p w14:paraId="26DEEFBC" w14:textId="4FB3F93B" w:rsidR="000F2B9E" w:rsidRPr="00EE5DE4" w:rsidRDefault="000F2B9E" w:rsidP="00A41C15">
            <w:pPr>
              <w:spacing w:line="360" w:lineRule="auto"/>
              <w:jc w:val="both"/>
              <w:rPr>
                <w:rFonts w:ascii="Book Antiqua" w:hAnsi="Book Antiqua"/>
                <w:lang w:eastAsia="zh-CN"/>
              </w:rPr>
            </w:pPr>
            <w:r w:rsidRPr="00EE5DE4">
              <w:rPr>
                <w:rFonts w:ascii="Book Antiqua" w:hAnsi="Book Antiqua"/>
              </w:rPr>
              <w:t>150 (15%)</w:t>
            </w:r>
          </w:p>
        </w:tc>
      </w:tr>
      <w:tr w:rsidR="000F2B9E" w:rsidRPr="00EE5DE4" w14:paraId="1392F1B8" w14:textId="77777777" w:rsidTr="00312662">
        <w:tc>
          <w:tcPr>
            <w:tcW w:w="2736" w:type="dxa"/>
          </w:tcPr>
          <w:p w14:paraId="78CD8E40" w14:textId="75B783BB" w:rsidR="000F2B9E" w:rsidRPr="00EE5DE4" w:rsidRDefault="000F2B9E" w:rsidP="00A41C15">
            <w:pPr>
              <w:spacing w:line="360" w:lineRule="auto"/>
              <w:jc w:val="both"/>
              <w:rPr>
                <w:rFonts w:ascii="Book Antiqua" w:hAnsi="Book Antiqua"/>
                <w:b/>
              </w:rPr>
            </w:pPr>
            <w:r w:rsidRPr="00EE5DE4">
              <w:rPr>
                <w:rFonts w:ascii="Book Antiqua" w:hAnsi="Book Antiqua"/>
                <w:b/>
              </w:rPr>
              <w:t>Sub</w:t>
            </w:r>
            <w:r w:rsidR="00EE5DE4" w:rsidRPr="00EE5DE4">
              <w:rPr>
                <w:rFonts w:ascii="Book Antiqua" w:hAnsi="Book Antiqua" w:hint="eastAsia"/>
                <w:b/>
                <w:lang w:eastAsia="zh-CN"/>
              </w:rPr>
              <w:t>-</w:t>
            </w:r>
            <w:r w:rsidRPr="00EE5DE4">
              <w:rPr>
                <w:rFonts w:ascii="Book Antiqua" w:hAnsi="Book Antiqua"/>
                <w:b/>
              </w:rPr>
              <w:t>site</w:t>
            </w:r>
          </w:p>
          <w:p w14:paraId="00D72AE9" w14:textId="157B62A6" w:rsidR="000F2B9E" w:rsidRPr="00EE5DE4" w:rsidRDefault="00023C40" w:rsidP="00A41C15">
            <w:pPr>
              <w:spacing w:line="360" w:lineRule="auto"/>
              <w:jc w:val="both"/>
              <w:rPr>
                <w:rFonts w:ascii="Book Antiqua" w:hAnsi="Book Antiqua"/>
              </w:rPr>
            </w:pPr>
            <w:r w:rsidRPr="00EE5DE4">
              <w:rPr>
                <w:rFonts w:ascii="Book Antiqua" w:hAnsi="Book Antiqua"/>
                <w:b/>
              </w:rPr>
              <w:t xml:space="preserve"> </w:t>
            </w:r>
            <w:r w:rsidR="000F2B9E" w:rsidRPr="00EE5DE4">
              <w:rPr>
                <w:rFonts w:ascii="Book Antiqua" w:hAnsi="Book Antiqua"/>
              </w:rPr>
              <w:t>Oesophagus</w:t>
            </w:r>
          </w:p>
          <w:p w14:paraId="638AB08A" w14:textId="58BEE920" w:rsidR="000F2B9E" w:rsidRPr="00EE5DE4" w:rsidRDefault="00023C40" w:rsidP="00A41C15">
            <w:pPr>
              <w:spacing w:line="360" w:lineRule="auto"/>
              <w:jc w:val="both"/>
              <w:rPr>
                <w:rFonts w:ascii="Book Antiqua" w:hAnsi="Book Antiqua"/>
                <w:lang w:eastAsia="zh-CN"/>
              </w:rPr>
            </w:pPr>
            <w:r w:rsidRPr="00EE5DE4">
              <w:rPr>
                <w:rFonts w:ascii="Book Antiqua" w:hAnsi="Book Antiqua"/>
              </w:rPr>
              <w:t xml:space="preserve"> </w:t>
            </w:r>
            <w:r w:rsidR="00EE5DE4" w:rsidRPr="00EE5DE4">
              <w:rPr>
                <w:rFonts w:ascii="Book Antiqua" w:hAnsi="Book Antiqua"/>
              </w:rPr>
              <w:t>OGJ</w:t>
            </w:r>
          </w:p>
        </w:tc>
        <w:tc>
          <w:tcPr>
            <w:tcW w:w="2664" w:type="dxa"/>
          </w:tcPr>
          <w:p w14:paraId="5AA38D53" w14:textId="77777777" w:rsidR="000F2B9E" w:rsidRPr="00EE5DE4" w:rsidRDefault="000F2B9E" w:rsidP="00A41C15">
            <w:pPr>
              <w:spacing w:line="360" w:lineRule="auto"/>
              <w:jc w:val="both"/>
              <w:rPr>
                <w:rFonts w:ascii="Book Antiqua" w:hAnsi="Book Antiqua"/>
              </w:rPr>
            </w:pPr>
          </w:p>
          <w:p w14:paraId="4F719845" w14:textId="77777777" w:rsidR="000F2B9E" w:rsidRPr="00EE5DE4" w:rsidRDefault="000F2B9E" w:rsidP="00A41C15">
            <w:pPr>
              <w:spacing w:line="360" w:lineRule="auto"/>
              <w:jc w:val="both"/>
              <w:rPr>
                <w:rFonts w:ascii="Book Antiqua" w:hAnsi="Book Antiqua"/>
              </w:rPr>
            </w:pPr>
            <w:r w:rsidRPr="00EE5DE4">
              <w:rPr>
                <w:rFonts w:ascii="Book Antiqua" w:hAnsi="Book Antiqua"/>
              </w:rPr>
              <w:t>438 (52%)</w:t>
            </w:r>
          </w:p>
          <w:p w14:paraId="0B496541" w14:textId="7D788A23" w:rsidR="000F2B9E" w:rsidRPr="00EE5DE4" w:rsidRDefault="000F2B9E" w:rsidP="00A41C15">
            <w:pPr>
              <w:spacing w:line="360" w:lineRule="auto"/>
              <w:jc w:val="both"/>
              <w:rPr>
                <w:rFonts w:ascii="Book Antiqua" w:hAnsi="Book Antiqua"/>
                <w:lang w:eastAsia="zh-CN"/>
              </w:rPr>
            </w:pPr>
            <w:r w:rsidRPr="00EE5DE4">
              <w:rPr>
                <w:rFonts w:ascii="Book Antiqua" w:hAnsi="Book Antiqua"/>
              </w:rPr>
              <w:t>403 (48%)</w:t>
            </w:r>
          </w:p>
        </w:tc>
        <w:tc>
          <w:tcPr>
            <w:tcW w:w="2520" w:type="dxa"/>
          </w:tcPr>
          <w:p w14:paraId="19BE3426" w14:textId="77777777" w:rsidR="000F2B9E" w:rsidRPr="00EE5DE4" w:rsidRDefault="000F2B9E" w:rsidP="00A41C15">
            <w:pPr>
              <w:spacing w:line="360" w:lineRule="auto"/>
              <w:jc w:val="both"/>
              <w:rPr>
                <w:rFonts w:ascii="Book Antiqua" w:hAnsi="Book Antiqua"/>
              </w:rPr>
            </w:pPr>
          </w:p>
          <w:p w14:paraId="30E35EDC" w14:textId="77777777" w:rsidR="000F2B9E" w:rsidRPr="00EE5DE4" w:rsidRDefault="000F2B9E" w:rsidP="00A41C15">
            <w:pPr>
              <w:spacing w:line="360" w:lineRule="auto"/>
              <w:jc w:val="both"/>
              <w:rPr>
                <w:rFonts w:ascii="Book Antiqua" w:hAnsi="Book Antiqua"/>
              </w:rPr>
            </w:pPr>
            <w:r w:rsidRPr="00EE5DE4">
              <w:rPr>
                <w:rFonts w:ascii="Book Antiqua" w:hAnsi="Book Antiqua"/>
              </w:rPr>
              <w:t>117 (89%)</w:t>
            </w:r>
          </w:p>
          <w:p w14:paraId="1DBAFB96" w14:textId="77777777" w:rsidR="000F2B9E" w:rsidRPr="00EE5DE4" w:rsidRDefault="000F2B9E" w:rsidP="00A41C15">
            <w:pPr>
              <w:spacing w:line="360" w:lineRule="auto"/>
              <w:jc w:val="both"/>
              <w:rPr>
                <w:rFonts w:ascii="Book Antiqua" w:hAnsi="Book Antiqua"/>
              </w:rPr>
            </w:pPr>
            <w:r w:rsidRPr="00EE5DE4">
              <w:rPr>
                <w:rFonts w:ascii="Book Antiqua" w:hAnsi="Book Antiqua"/>
              </w:rPr>
              <w:t>15 (11%)</w:t>
            </w:r>
          </w:p>
        </w:tc>
        <w:tc>
          <w:tcPr>
            <w:tcW w:w="1440" w:type="dxa"/>
          </w:tcPr>
          <w:p w14:paraId="29525EEB" w14:textId="77777777" w:rsidR="000F2B9E" w:rsidRPr="00EE5DE4" w:rsidRDefault="000F2B9E" w:rsidP="00A41C15">
            <w:pPr>
              <w:spacing w:line="360" w:lineRule="auto"/>
              <w:jc w:val="both"/>
              <w:rPr>
                <w:rFonts w:ascii="Book Antiqua" w:hAnsi="Book Antiqua"/>
              </w:rPr>
            </w:pPr>
          </w:p>
          <w:p w14:paraId="58102467" w14:textId="77777777" w:rsidR="000F2B9E" w:rsidRPr="00EE5DE4" w:rsidRDefault="000F2B9E" w:rsidP="00A41C15">
            <w:pPr>
              <w:spacing w:line="360" w:lineRule="auto"/>
              <w:jc w:val="both"/>
              <w:rPr>
                <w:rFonts w:ascii="Book Antiqua" w:hAnsi="Book Antiqua"/>
              </w:rPr>
            </w:pPr>
            <w:r w:rsidRPr="00EE5DE4">
              <w:rPr>
                <w:rFonts w:ascii="Book Antiqua" w:hAnsi="Book Antiqua"/>
              </w:rPr>
              <w:t>555 (57%)</w:t>
            </w:r>
          </w:p>
          <w:p w14:paraId="7E5164BF" w14:textId="77777777" w:rsidR="000F2B9E" w:rsidRPr="00EE5DE4" w:rsidRDefault="000F2B9E" w:rsidP="00A41C15">
            <w:pPr>
              <w:spacing w:line="360" w:lineRule="auto"/>
              <w:jc w:val="both"/>
              <w:rPr>
                <w:rFonts w:ascii="Book Antiqua" w:hAnsi="Book Antiqua"/>
              </w:rPr>
            </w:pPr>
            <w:r w:rsidRPr="00EE5DE4">
              <w:rPr>
                <w:rFonts w:ascii="Book Antiqua" w:hAnsi="Book Antiqua"/>
              </w:rPr>
              <w:t>418 (43%)</w:t>
            </w:r>
          </w:p>
        </w:tc>
      </w:tr>
      <w:tr w:rsidR="000F2B9E" w:rsidRPr="00EE5DE4" w14:paraId="2DF47AAC" w14:textId="77777777" w:rsidTr="00312662">
        <w:tc>
          <w:tcPr>
            <w:tcW w:w="2736" w:type="dxa"/>
          </w:tcPr>
          <w:p w14:paraId="074FDCEA" w14:textId="45CD3DB9" w:rsidR="000F2B9E" w:rsidRPr="00EE5DE4" w:rsidRDefault="000F2B9E" w:rsidP="00A41C15">
            <w:pPr>
              <w:spacing w:line="360" w:lineRule="auto"/>
              <w:jc w:val="both"/>
              <w:rPr>
                <w:rFonts w:ascii="Book Antiqua" w:hAnsi="Book Antiqua"/>
                <w:b/>
                <w:lang w:eastAsia="zh-CN"/>
              </w:rPr>
            </w:pPr>
            <w:r w:rsidRPr="00EE5DE4">
              <w:rPr>
                <w:rFonts w:ascii="Book Antiqua" w:hAnsi="Book Antiqua"/>
                <w:b/>
              </w:rPr>
              <w:t xml:space="preserve">Extent of </w:t>
            </w:r>
            <w:r w:rsidR="00312662" w:rsidRPr="00EE5DE4">
              <w:rPr>
                <w:rFonts w:ascii="Book Antiqua" w:hAnsi="Book Antiqua"/>
                <w:b/>
              </w:rPr>
              <w:t>d</w:t>
            </w:r>
            <w:r w:rsidRPr="00EE5DE4">
              <w:rPr>
                <w:rFonts w:ascii="Book Antiqua" w:hAnsi="Book Antiqua"/>
                <w:b/>
              </w:rPr>
              <w:t>isease</w:t>
            </w:r>
            <w:r w:rsidR="00312662" w:rsidRPr="00EE5DE4">
              <w:rPr>
                <w:rFonts w:ascii="Book Antiqua" w:hAnsi="Book Antiqua" w:hint="eastAsia"/>
                <w:b/>
                <w:vertAlign w:val="superscript"/>
                <w:lang w:eastAsia="zh-CN"/>
              </w:rPr>
              <w:t>2</w:t>
            </w:r>
          </w:p>
          <w:p w14:paraId="1DDAB1E9" w14:textId="2ADED3AE" w:rsidR="000F2B9E" w:rsidRPr="00EE5DE4" w:rsidRDefault="00023C40" w:rsidP="00A41C15">
            <w:pPr>
              <w:spacing w:line="360" w:lineRule="auto"/>
              <w:jc w:val="both"/>
              <w:rPr>
                <w:rFonts w:ascii="Book Antiqua" w:hAnsi="Book Antiqua"/>
              </w:rPr>
            </w:pPr>
            <w:r w:rsidRPr="00EE5DE4">
              <w:rPr>
                <w:rFonts w:ascii="Book Antiqua" w:hAnsi="Book Antiqua"/>
              </w:rPr>
              <w:t xml:space="preserve"> </w:t>
            </w:r>
            <w:r w:rsidR="000F2B9E" w:rsidRPr="00EE5DE4">
              <w:rPr>
                <w:rFonts w:ascii="Book Antiqua" w:hAnsi="Book Antiqua"/>
              </w:rPr>
              <w:t xml:space="preserve">Locally </w:t>
            </w:r>
            <w:r w:rsidR="00312662" w:rsidRPr="00EE5DE4">
              <w:rPr>
                <w:rFonts w:ascii="Book Antiqua" w:hAnsi="Book Antiqua"/>
              </w:rPr>
              <w:t>a</w:t>
            </w:r>
            <w:r w:rsidR="000F2B9E" w:rsidRPr="00EE5DE4">
              <w:rPr>
                <w:rFonts w:ascii="Book Antiqua" w:hAnsi="Book Antiqua"/>
              </w:rPr>
              <w:t>dvanced</w:t>
            </w:r>
          </w:p>
          <w:p w14:paraId="02928629" w14:textId="66AC7260" w:rsidR="000F2B9E" w:rsidRPr="00EE5DE4" w:rsidRDefault="00023C40" w:rsidP="00A41C15">
            <w:pPr>
              <w:spacing w:line="360" w:lineRule="auto"/>
              <w:jc w:val="both"/>
              <w:rPr>
                <w:rFonts w:ascii="Book Antiqua" w:hAnsi="Book Antiqua"/>
                <w:lang w:eastAsia="zh-CN"/>
              </w:rPr>
            </w:pPr>
            <w:r w:rsidRPr="00EE5DE4">
              <w:rPr>
                <w:rFonts w:ascii="Book Antiqua" w:hAnsi="Book Antiqua"/>
              </w:rPr>
              <w:t xml:space="preserve"> </w:t>
            </w:r>
            <w:r w:rsidR="000F2B9E" w:rsidRPr="00EE5DE4">
              <w:rPr>
                <w:rFonts w:ascii="Book Antiqua" w:hAnsi="Book Antiqua"/>
              </w:rPr>
              <w:t>Metastatic</w:t>
            </w:r>
          </w:p>
        </w:tc>
        <w:tc>
          <w:tcPr>
            <w:tcW w:w="2664" w:type="dxa"/>
          </w:tcPr>
          <w:p w14:paraId="4A3181E0" w14:textId="77777777" w:rsidR="000F2B9E" w:rsidRPr="00EE5DE4" w:rsidRDefault="000F2B9E" w:rsidP="00A41C15">
            <w:pPr>
              <w:spacing w:line="360" w:lineRule="auto"/>
              <w:jc w:val="both"/>
              <w:rPr>
                <w:rFonts w:ascii="Book Antiqua" w:hAnsi="Book Antiqua"/>
              </w:rPr>
            </w:pPr>
          </w:p>
          <w:p w14:paraId="685043F1" w14:textId="77777777" w:rsidR="000F2B9E" w:rsidRPr="00EE5DE4" w:rsidRDefault="000F2B9E" w:rsidP="00A41C15">
            <w:pPr>
              <w:spacing w:line="360" w:lineRule="auto"/>
              <w:jc w:val="both"/>
              <w:rPr>
                <w:rFonts w:ascii="Book Antiqua" w:hAnsi="Book Antiqua"/>
              </w:rPr>
            </w:pPr>
            <w:r w:rsidRPr="00EE5DE4">
              <w:rPr>
                <w:rFonts w:ascii="Book Antiqua" w:hAnsi="Book Antiqua"/>
              </w:rPr>
              <w:t>219 (26%)</w:t>
            </w:r>
          </w:p>
          <w:p w14:paraId="6A4B7606" w14:textId="77777777" w:rsidR="000F2B9E" w:rsidRPr="00EE5DE4" w:rsidRDefault="000F2B9E" w:rsidP="00A41C15">
            <w:pPr>
              <w:spacing w:line="360" w:lineRule="auto"/>
              <w:jc w:val="both"/>
              <w:rPr>
                <w:rFonts w:ascii="Book Antiqua" w:hAnsi="Book Antiqua"/>
              </w:rPr>
            </w:pPr>
            <w:r w:rsidRPr="00EE5DE4">
              <w:rPr>
                <w:rFonts w:ascii="Book Antiqua" w:hAnsi="Book Antiqua"/>
              </w:rPr>
              <w:t>622 (74%)</w:t>
            </w:r>
          </w:p>
        </w:tc>
        <w:tc>
          <w:tcPr>
            <w:tcW w:w="2520" w:type="dxa"/>
          </w:tcPr>
          <w:p w14:paraId="6BFBBF96" w14:textId="77777777" w:rsidR="000F2B9E" w:rsidRPr="00EE5DE4" w:rsidRDefault="000F2B9E" w:rsidP="00A41C15">
            <w:pPr>
              <w:spacing w:line="360" w:lineRule="auto"/>
              <w:jc w:val="both"/>
              <w:rPr>
                <w:rFonts w:ascii="Book Antiqua" w:hAnsi="Book Antiqua"/>
              </w:rPr>
            </w:pPr>
          </w:p>
          <w:p w14:paraId="33F1BD8D" w14:textId="77777777" w:rsidR="000F2B9E" w:rsidRPr="00EE5DE4" w:rsidRDefault="000F2B9E" w:rsidP="00A41C15">
            <w:pPr>
              <w:spacing w:line="360" w:lineRule="auto"/>
              <w:jc w:val="both"/>
              <w:rPr>
                <w:rFonts w:ascii="Book Antiqua" w:hAnsi="Book Antiqua"/>
              </w:rPr>
            </w:pPr>
            <w:r w:rsidRPr="00EE5DE4">
              <w:rPr>
                <w:rFonts w:ascii="Book Antiqua" w:hAnsi="Book Antiqua"/>
              </w:rPr>
              <w:t>36 (27%)</w:t>
            </w:r>
          </w:p>
          <w:p w14:paraId="5C019EF7" w14:textId="77777777" w:rsidR="000F2B9E" w:rsidRPr="00EE5DE4" w:rsidRDefault="000F2B9E" w:rsidP="00A41C15">
            <w:pPr>
              <w:spacing w:line="360" w:lineRule="auto"/>
              <w:jc w:val="both"/>
              <w:rPr>
                <w:rFonts w:ascii="Book Antiqua" w:hAnsi="Book Antiqua"/>
              </w:rPr>
            </w:pPr>
            <w:r w:rsidRPr="00EE5DE4">
              <w:rPr>
                <w:rFonts w:ascii="Book Antiqua" w:hAnsi="Book Antiqua"/>
              </w:rPr>
              <w:t>95 (72%)</w:t>
            </w:r>
          </w:p>
        </w:tc>
        <w:tc>
          <w:tcPr>
            <w:tcW w:w="1440" w:type="dxa"/>
          </w:tcPr>
          <w:p w14:paraId="453C5447" w14:textId="77777777" w:rsidR="000F2B9E" w:rsidRPr="00EE5DE4" w:rsidRDefault="000F2B9E" w:rsidP="00A41C15">
            <w:pPr>
              <w:spacing w:line="360" w:lineRule="auto"/>
              <w:jc w:val="both"/>
              <w:rPr>
                <w:rFonts w:ascii="Book Antiqua" w:hAnsi="Book Antiqua"/>
              </w:rPr>
            </w:pPr>
          </w:p>
          <w:p w14:paraId="367A0CDF" w14:textId="77777777" w:rsidR="000F2B9E" w:rsidRPr="00EE5DE4" w:rsidRDefault="000F2B9E" w:rsidP="00A41C15">
            <w:pPr>
              <w:spacing w:line="360" w:lineRule="auto"/>
              <w:jc w:val="both"/>
              <w:rPr>
                <w:rFonts w:ascii="Book Antiqua" w:hAnsi="Book Antiqua"/>
              </w:rPr>
            </w:pPr>
            <w:r w:rsidRPr="00EE5DE4">
              <w:rPr>
                <w:rFonts w:ascii="Book Antiqua" w:hAnsi="Book Antiqua"/>
              </w:rPr>
              <w:t>255 (26%)</w:t>
            </w:r>
          </w:p>
          <w:p w14:paraId="034CA221" w14:textId="77777777" w:rsidR="000F2B9E" w:rsidRPr="00EE5DE4" w:rsidRDefault="000F2B9E" w:rsidP="00A41C15">
            <w:pPr>
              <w:spacing w:line="360" w:lineRule="auto"/>
              <w:jc w:val="both"/>
              <w:rPr>
                <w:rFonts w:ascii="Book Antiqua" w:hAnsi="Book Antiqua"/>
              </w:rPr>
            </w:pPr>
            <w:r w:rsidRPr="00EE5DE4">
              <w:rPr>
                <w:rFonts w:ascii="Book Antiqua" w:hAnsi="Book Antiqua"/>
              </w:rPr>
              <w:t>717 (74%)</w:t>
            </w:r>
          </w:p>
        </w:tc>
      </w:tr>
      <w:tr w:rsidR="000F2B9E" w:rsidRPr="00EE5DE4" w14:paraId="4C887539" w14:textId="77777777" w:rsidTr="00312662">
        <w:tc>
          <w:tcPr>
            <w:tcW w:w="2736" w:type="dxa"/>
          </w:tcPr>
          <w:p w14:paraId="1712D22F" w14:textId="534474A0" w:rsidR="000F2B9E" w:rsidRPr="00EE5DE4" w:rsidRDefault="000F2B9E" w:rsidP="00A41C15">
            <w:pPr>
              <w:spacing w:line="360" w:lineRule="auto"/>
              <w:jc w:val="both"/>
              <w:rPr>
                <w:rFonts w:ascii="Book Antiqua" w:hAnsi="Book Antiqua"/>
                <w:b/>
              </w:rPr>
            </w:pPr>
            <w:r w:rsidRPr="00EE5DE4">
              <w:rPr>
                <w:rFonts w:ascii="Book Antiqua" w:hAnsi="Book Antiqua"/>
                <w:b/>
              </w:rPr>
              <w:t xml:space="preserve">Location of </w:t>
            </w:r>
            <w:r w:rsidR="00312662" w:rsidRPr="00EE5DE4">
              <w:rPr>
                <w:rFonts w:ascii="Book Antiqua" w:hAnsi="Book Antiqua"/>
                <w:b/>
              </w:rPr>
              <w:t>m</w:t>
            </w:r>
            <w:r w:rsidRPr="00EE5DE4">
              <w:rPr>
                <w:rFonts w:ascii="Book Antiqua" w:hAnsi="Book Antiqua"/>
                <w:b/>
              </w:rPr>
              <w:t>etastases</w:t>
            </w:r>
          </w:p>
          <w:p w14:paraId="48161A4F" w14:textId="2C1CD11B" w:rsidR="000F2B9E" w:rsidRPr="00EE5DE4" w:rsidRDefault="00023C40" w:rsidP="00A41C15">
            <w:pPr>
              <w:spacing w:line="360" w:lineRule="auto"/>
              <w:jc w:val="both"/>
              <w:rPr>
                <w:rFonts w:ascii="Book Antiqua" w:hAnsi="Book Antiqua"/>
              </w:rPr>
            </w:pPr>
            <w:r w:rsidRPr="00EE5DE4">
              <w:rPr>
                <w:rFonts w:ascii="Book Antiqua" w:hAnsi="Book Antiqua"/>
              </w:rPr>
              <w:t xml:space="preserve"> </w:t>
            </w:r>
            <w:r w:rsidR="000F2B9E" w:rsidRPr="00EE5DE4">
              <w:rPr>
                <w:rFonts w:ascii="Book Antiqua" w:hAnsi="Book Antiqua"/>
              </w:rPr>
              <w:t>Liver</w:t>
            </w:r>
          </w:p>
          <w:p w14:paraId="12FC1C3F" w14:textId="460C6BD4" w:rsidR="000F2B9E" w:rsidRPr="00EE5DE4" w:rsidRDefault="00023C40" w:rsidP="00A41C15">
            <w:pPr>
              <w:spacing w:line="360" w:lineRule="auto"/>
              <w:jc w:val="both"/>
              <w:rPr>
                <w:rFonts w:ascii="Book Antiqua" w:hAnsi="Book Antiqua"/>
              </w:rPr>
            </w:pPr>
            <w:r w:rsidRPr="00EE5DE4">
              <w:rPr>
                <w:rFonts w:ascii="Book Antiqua" w:hAnsi="Book Antiqua"/>
              </w:rPr>
              <w:t xml:space="preserve"> </w:t>
            </w:r>
            <w:r w:rsidR="000F2B9E" w:rsidRPr="00EE5DE4">
              <w:rPr>
                <w:rFonts w:ascii="Book Antiqua" w:hAnsi="Book Antiqua"/>
              </w:rPr>
              <w:t>Peritoneum</w:t>
            </w:r>
          </w:p>
          <w:p w14:paraId="2B26CE69" w14:textId="3AC65B61" w:rsidR="000F2B9E" w:rsidRPr="00EE5DE4" w:rsidRDefault="00023C40" w:rsidP="00A41C15">
            <w:pPr>
              <w:spacing w:line="360" w:lineRule="auto"/>
              <w:jc w:val="both"/>
              <w:rPr>
                <w:rFonts w:ascii="Book Antiqua" w:hAnsi="Book Antiqua"/>
                <w:lang w:eastAsia="zh-CN"/>
              </w:rPr>
            </w:pPr>
            <w:r w:rsidRPr="00EE5DE4">
              <w:rPr>
                <w:rFonts w:ascii="Book Antiqua" w:hAnsi="Book Antiqua"/>
              </w:rPr>
              <w:t xml:space="preserve"> </w:t>
            </w:r>
            <w:r w:rsidR="000F2B9E" w:rsidRPr="00EE5DE4">
              <w:rPr>
                <w:rFonts w:ascii="Book Antiqua" w:hAnsi="Book Antiqua"/>
              </w:rPr>
              <w:t>Lung</w:t>
            </w:r>
          </w:p>
        </w:tc>
        <w:tc>
          <w:tcPr>
            <w:tcW w:w="2664" w:type="dxa"/>
          </w:tcPr>
          <w:p w14:paraId="0AC96757" w14:textId="77777777" w:rsidR="000F2B9E" w:rsidRPr="00EE5DE4" w:rsidRDefault="000F2B9E" w:rsidP="00A41C15">
            <w:pPr>
              <w:spacing w:line="360" w:lineRule="auto"/>
              <w:jc w:val="both"/>
              <w:rPr>
                <w:rFonts w:ascii="Book Antiqua" w:hAnsi="Book Antiqua"/>
              </w:rPr>
            </w:pPr>
          </w:p>
          <w:p w14:paraId="6B8E3C3C" w14:textId="4BDBDD9F" w:rsidR="000F2B9E" w:rsidRPr="00EE5DE4" w:rsidRDefault="003F0D4D" w:rsidP="00A41C15">
            <w:pPr>
              <w:spacing w:line="360" w:lineRule="auto"/>
              <w:jc w:val="both"/>
              <w:rPr>
                <w:rFonts w:ascii="Book Antiqua" w:hAnsi="Book Antiqua"/>
              </w:rPr>
            </w:pPr>
            <w:r w:rsidRPr="00EE5DE4">
              <w:rPr>
                <w:rFonts w:ascii="Book Antiqua" w:hAnsi="Book Antiqua"/>
              </w:rPr>
              <w:t xml:space="preserve">340 </w:t>
            </w:r>
            <w:r w:rsidR="000F2B9E" w:rsidRPr="00EE5DE4">
              <w:rPr>
                <w:rFonts w:ascii="Book Antiqua" w:hAnsi="Book Antiqua"/>
              </w:rPr>
              <w:t>(</w:t>
            </w:r>
            <w:r w:rsidR="003562D2" w:rsidRPr="00EE5DE4">
              <w:rPr>
                <w:rFonts w:ascii="Book Antiqua" w:hAnsi="Book Antiqua"/>
              </w:rPr>
              <w:t>46</w:t>
            </w:r>
            <w:r w:rsidR="000F2B9E" w:rsidRPr="00EE5DE4">
              <w:rPr>
                <w:rFonts w:ascii="Book Antiqua" w:hAnsi="Book Antiqua"/>
              </w:rPr>
              <w:t>%)</w:t>
            </w:r>
          </w:p>
          <w:p w14:paraId="4AA9BC83" w14:textId="2FC88E48" w:rsidR="000F2B9E" w:rsidRPr="00EE5DE4" w:rsidRDefault="003F0D4D" w:rsidP="00A41C15">
            <w:pPr>
              <w:spacing w:line="360" w:lineRule="auto"/>
              <w:jc w:val="both"/>
              <w:rPr>
                <w:rFonts w:ascii="Book Antiqua" w:hAnsi="Book Antiqua"/>
              </w:rPr>
            </w:pPr>
            <w:r w:rsidRPr="00EE5DE4">
              <w:rPr>
                <w:rFonts w:ascii="Book Antiqua" w:hAnsi="Book Antiqua"/>
              </w:rPr>
              <w:t xml:space="preserve">41 </w:t>
            </w:r>
            <w:r w:rsidR="000F2B9E" w:rsidRPr="00EE5DE4">
              <w:rPr>
                <w:rFonts w:ascii="Book Antiqua" w:hAnsi="Book Antiqua"/>
              </w:rPr>
              <w:t>(</w:t>
            </w:r>
            <w:r w:rsidR="0005416C" w:rsidRPr="00EE5DE4">
              <w:rPr>
                <w:rFonts w:ascii="Book Antiqua" w:hAnsi="Book Antiqua"/>
              </w:rPr>
              <w:t>5</w:t>
            </w:r>
            <w:r w:rsidR="000F2B9E" w:rsidRPr="00EE5DE4">
              <w:rPr>
                <w:rFonts w:ascii="Book Antiqua" w:hAnsi="Book Antiqua"/>
              </w:rPr>
              <w:t>%)</w:t>
            </w:r>
          </w:p>
          <w:p w14:paraId="6CB1CB06" w14:textId="77777777" w:rsidR="000F2B9E" w:rsidRPr="00EE5DE4" w:rsidRDefault="000F2B9E" w:rsidP="00A41C15">
            <w:pPr>
              <w:spacing w:line="360" w:lineRule="auto"/>
              <w:jc w:val="both"/>
              <w:rPr>
                <w:rFonts w:ascii="Book Antiqua" w:hAnsi="Book Antiqua"/>
              </w:rPr>
            </w:pPr>
            <w:r w:rsidRPr="00EE5DE4">
              <w:rPr>
                <w:rFonts w:ascii="Book Antiqua" w:hAnsi="Book Antiqua"/>
              </w:rPr>
              <w:t>136 (16%)</w:t>
            </w:r>
          </w:p>
        </w:tc>
        <w:tc>
          <w:tcPr>
            <w:tcW w:w="2520" w:type="dxa"/>
          </w:tcPr>
          <w:p w14:paraId="7BC6926C" w14:textId="77777777" w:rsidR="000F2B9E" w:rsidRPr="00EE5DE4" w:rsidRDefault="000F2B9E" w:rsidP="00A41C15">
            <w:pPr>
              <w:spacing w:line="360" w:lineRule="auto"/>
              <w:jc w:val="both"/>
              <w:rPr>
                <w:rFonts w:ascii="Book Antiqua" w:hAnsi="Book Antiqua"/>
              </w:rPr>
            </w:pPr>
          </w:p>
          <w:p w14:paraId="0BEC3325" w14:textId="77777777" w:rsidR="000F2B9E" w:rsidRPr="00EE5DE4" w:rsidRDefault="000F2B9E" w:rsidP="00A41C15">
            <w:pPr>
              <w:spacing w:line="360" w:lineRule="auto"/>
              <w:jc w:val="both"/>
              <w:rPr>
                <w:rFonts w:ascii="Book Antiqua" w:hAnsi="Book Antiqua"/>
              </w:rPr>
            </w:pPr>
            <w:r w:rsidRPr="00EE5DE4">
              <w:rPr>
                <w:rFonts w:ascii="Book Antiqua" w:hAnsi="Book Antiqua"/>
              </w:rPr>
              <w:t>46 (35%)</w:t>
            </w:r>
          </w:p>
          <w:p w14:paraId="7F72DA4B" w14:textId="780D0E10" w:rsidR="000F2B9E" w:rsidRPr="00EE5DE4" w:rsidRDefault="003562D2" w:rsidP="00A41C15">
            <w:pPr>
              <w:spacing w:line="360" w:lineRule="auto"/>
              <w:jc w:val="both"/>
              <w:rPr>
                <w:rFonts w:ascii="Book Antiqua" w:hAnsi="Book Antiqua"/>
              </w:rPr>
            </w:pPr>
            <w:r w:rsidRPr="00EE5DE4">
              <w:rPr>
                <w:rFonts w:ascii="Book Antiqua" w:hAnsi="Book Antiqua"/>
              </w:rPr>
              <w:t xml:space="preserve">4 </w:t>
            </w:r>
            <w:r w:rsidR="000F2B9E" w:rsidRPr="00EE5DE4">
              <w:rPr>
                <w:rFonts w:ascii="Book Antiqua" w:hAnsi="Book Antiqua"/>
              </w:rPr>
              <w:t>(</w:t>
            </w:r>
            <w:r w:rsidR="0005416C" w:rsidRPr="00EE5DE4">
              <w:rPr>
                <w:rFonts w:ascii="Book Antiqua" w:hAnsi="Book Antiqua"/>
              </w:rPr>
              <w:t>3</w:t>
            </w:r>
            <w:r w:rsidR="000F2B9E" w:rsidRPr="00EE5DE4">
              <w:rPr>
                <w:rFonts w:ascii="Book Antiqua" w:hAnsi="Book Antiqua"/>
              </w:rPr>
              <w:t>%)</w:t>
            </w:r>
          </w:p>
          <w:p w14:paraId="742D76DD" w14:textId="77777777" w:rsidR="000F2B9E" w:rsidRPr="00EE5DE4" w:rsidRDefault="000F2B9E" w:rsidP="00A41C15">
            <w:pPr>
              <w:spacing w:line="360" w:lineRule="auto"/>
              <w:jc w:val="both"/>
              <w:rPr>
                <w:rFonts w:ascii="Book Antiqua" w:hAnsi="Book Antiqua"/>
              </w:rPr>
            </w:pPr>
            <w:r w:rsidRPr="00EE5DE4">
              <w:rPr>
                <w:rFonts w:ascii="Book Antiqua" w:hAnsi="Book Antiqua"/>
              </w:rPr>
              <w:t>18 (14%)</w:t>
            </w:r>
          </w:p>
        </w:tc>
        <w:tc>
          <w:tcPr>
            <w:tcW w:w="1440" w:type="dxa"/>
          </w:tcPr>
          <w:p w14:paraId="0F35F3CD" w14:textId="77777777" w:rsidR="000F2B9E" w:rsidRPr="00EE5DE4" w:rsidRDefault="000F2B9E" w:rsidP="00A41C15">
            <w:pPr>
              <w:spacing w:line="360" w:lineRule="auto"/>
              <w:jc w:val="both"/>
              <w:rPr>
                <w:rFonts w:ascii="Book Antiqua" w:hAnsi="Book Antiqua"/>
              </w:rPr>
            </w:pPr>
          </w:p>
          <w:p w14:paraId="23D6A829" w14:textId="27E1684F" w:rsidR="000F2B9E" w:rsidRPr="00EE5DE4" w:rsidRDefault="003562D2" w:rsidP="00A41C15">
            <w:pPr>
              <w:spacing w:line="360" w:lineRule="auto"/>
              <w:jc w:val="both"/>
              <w:rPr>
                <w:rFonts w:ascii="Book Antiqua" w:hAnsi="Book Antiqua"/>
              </w:rPr>
            </w:pPr>
            <w:r w:rsidRPr="00EE5DE4">
              <w:rPr>
                <w:rFonts w:ascii="Book Antiqua" w:hAnsi="Book Antiqua"/>
              </w:rPr>
              <w:t xml:space="preserve">386 </w:t>
            </w:r>
            <w:r w:rsidR="000F2B9E" w:rsidRPr="00EE5DE4">
              <w:rPr>
                <w:rFonts w:ascii="Book Antiqua" w:hAnsi="Book Antiqua"/>
              </w:rPr>
              <w:t>(40%)</w:t>
            </w:r>
          </w:p>
          <w:p w14:paraId="7CFDF892" w14:textId="6F1316C4" w:rsidR="000F2B9E" w:rsidRPr="00EE5DE4" w:rsidRDefault="003562D2" w:rsidP="00A41C15">
            <w:pPr>
              <w:spacing w:line="360" w:lineRule="auto"/>
              <w:jc w:val="both"/>
              <w:rPr>
                <w:rFonts w:ascii="Book Antiqua" w:hAnsi="Book Antiqua"/>
              </w:rPr>
            </w:pPr>
            <w:r w:rsidRPr="00EE5DE4">
              <w:rPr>
                <w:rFonts w:ascii="Book Antiqua" w:hAnsi="Book Antiqua"/>
              </w:rPr>
              <w:t xml:space="preserve">45 </w:t>
            </w:r>
            <w:r w:rsidR="000F2B9E" w:rsidRPr="00EE5DE4">
              <w:rPr>
                <w:rFonts w:ascii="Book Antiqua" w:hAnsi="Book Antiqua"/>
              </w:rPr>
              <w:t>(</w:t>
            </w:r>
            <w:r w:rsidR="0005416C" w:rsidRPr="00EE5DE4">
              <w:rPr>
                <w:rFonts w:ascii="Book Antiqua" w:hAnsi="Book Antiqua"/>
              </w:rPr>
              <w:t>4.5</w:t>
            </w:r>
            <w:r w:rsidR="000F2B9E" w:rsidRPr="00EE5DE4">
              <w:rPr>
                <w:rFonts w:ascii="Book Antiqua" w:hAnsi="Book Antiqua"/>
              </w:rPr>
              <w:t>%)</w:t>
            </w:r>
          </w:p>
          <w:p w14:paraId="3635E46A" w14:textId="77777777" w:rsidR="000F2B9E" w:rsidRPr="00EE5DE4" w:rsidRDefault="000F2B9E" w:rsidP="00A41C15">
            <w:pPr>
              <w:spacing w:line="360" w:lineRule="auto"/>
              <w:jc w:val="both"/>
              <w:rPr>
                <w:rFonts w:ascii="Book Antiqua" w:hAnsi="Book Antiqua"/>
              </w:rPr>
            </w:pPr>
            <w:r w:rsidRPr="00EE5DE4">
              <w:rPr>
                <w:rFonts w:ascii="Book Antiqua" w:hAnsi="Book Antiqua"/>
              </w:rPr>
              <w:t>154 (16%)</w:t>
            </w:r>
          </w:p>
        </w:tc>
      </w:tr>
    </w:tbl>
    <w:p w14:paraId="3BA60ABF" w14:textId="2004E51C" w:rsidR="00312662" w:rsidRPr="00EE5DE4" w:rsidRDefault="00312662" w:rsidP="00A41C15">
      <w:pPr>
        <w:spacing w:line="360" w:lineRule="auto"/>
        <w:jc w:val="both"/>
        <w:rPr>
          <w:rFonts w:ascii="Book Antiqua" w:hAnsi="Book Antiqua"/>
          <w:lang w:eastAsia="zh-CN"/>
        </w:rPr>
      </w:pPr>
      <w:r w:rsidRPr="00EE5DE4">
        <w:rPr>
          <w:rFonts w:ascii="Book Antiqua" w:hAnsi="Book Antiqua" w:hint="eastAsia"/>
          <w:vertAlign w:val="superscript"/>
          <w:lang w:eastAsia="zh-CN"/>
        </w:rPr>
        <w:t>1</w:t>
      </w:r>
      <w:r w:rsidR="00BB3DC8" w:rsidRPr="00EE5DE4">
        <w:rPr>
          <w:rFonts w:ascii="Book Antiqua" w:hAnsi="Book Antiqua"/>
        </w:rPr>
        <w:t>PS unknown or 3 in &lt; 1% of all patients</w:t>
      </w:r>
      <w:r w:rsidRPr="00EE5DE4">
        <w:rPr>
          <w:rFonts w:ascii="Book Antiqua" w:hAnsi="Book Antiqua" w:hint="eastAsia"/>
          <w:lang w:eastAsia="zh-CN"/>
        </w:rPr>
        <w:t xml:space="preserve">; </w:t>
      </w:r>
      <w:r w:rsidRPr="00EE5DE4">
        <w:rPr>
          <w:rFonts w:ascii="Book Antiqua" w:hAnsi="Book Antiqua" w:hint="eastAsia"/>
          <w:vertAlign w:val="superscript"/>
          <w:lang w:eastAsia="zh-CN"/>
        </w:rPr>
        <w:t>2</w:t>
      </w:r>
      <w:r w:rsidR="00FF77A5" w:rsidRPr="00EE5DE4">
        <w:rPr>
          <w:rFonts w:ascii="Book Antiqua" w:hAnsi="Book Antiqua"/>
        </w:rPr>
        <w:t xml:space="preserve">Data was unavailable for one patient in the </w:t>
      </w:r>
      <w:r w:rsidR="000F2B9E" w:rsidRPr="00EE5DE4">
        <w:rPr>
          <w:rFonts w:ascii="Book Antiqua" w:hAnsi="Book Antiqua"/>
        </w:rPr>
        <w:t>SCC group</w:t>
      </w:r>
      <w:r w:rsidRPr="00EE5DE4">
        <w:rPr>
          <w:rFonts w:ascii="Book Antiqua" w:hAnsi="Book Antiqua" w:hint="eastAsia"/>
          <w:lang w:eastAsia="zh-CN"/>
        </w:rPr>
        <w:t>.</w:t>
      </w:r>
      <w:r w:rsidR="00EE5DE4" w:rsidRPr="00EE5DE4">
        <w:rPr>
          <w:rFonts w:ascii="Book Antiqua" w:hAnsi="Book Antiqua" w:hint="eastAsia"/>
          <w:lang w:eastAsia="zh-CN"/>
        </w:rPr>
        <w:t xml:space="preserve"> </w:t>
      </w:r>
      <w:r w:rsidR="00EE5DE4" w:rsidRPr="00EE5DE4">
        <w:rPr>
          <w:rFonts w:ascii="Book Antiqua" w:hAnsi="Book Antiqua"/>
        </w:rPr>
        <w:t>SCC</w:t>
      </w:r>
      <w:r w:rsidR="00EE5DE4" w:rsidRPr="00EE5DE4">
        <w:rPr>
          <w:rFonts w:ascii="Book Antiqua" w:hAnsi="Book Antiqua" w:hint="eastAsia"/>
          <w:lang w:eastAsia="zh-CN"/>
        </w:rPr>
        <w:t>:</w:t>
      </w:r>
      <w:r w:rsidR="00EE5DE4" w:rsidRPr="00EE5DE4">
        <w:rPr>
          <w:rFonts w:ascii="Book Antiqua" w:hAnsi="Book Antiqua"/>
        </w:rPr>
        <w:t xml:space="preserve"> Squamous cell carcinoma</w:t>
      </w:r>
      <w:r w:rsidR="00EE5DE4" w:rsidRPr="00EE5DE4">
        <w:rPr>
          <w:rFonts w:ascii="Book Antiqua" w:hAnsi="Book Antiqua" w:hint="eastAsia"/>
          <w:lang w:eastAsia="zh-CN"/>
        </w:rPr>
        <w:t>;</w:t>
      </w:r>
      <w:r w:rsidR="00EE5DE4" w:rsidRPr="00EE5DE4">
        <w:rPr>
          <w:rFonts w:ascii="Book Antiqua" w:hAnsi="Book Antiqua"/>
        </w:rPr>
        <w:t xml:space="preserve"> OGJ</w:t>
      </w:r>
      <w:r w:rsidR="00EE5DE4" w:rsidRPr="00EE5DE4">
        <w:rPr>
          <w:rFonts w:ascii="Book Antiqua" w:hAnsi="Book Antiqua" w:hint="eastAsia"/>
          <w:lang w:eastAsia="zh-CN"/>
        </w:rPr>
        <w:t xml:space="preserve">: </w:t>
      </w:r>
      <w:r w:rsidR="00EE5DE4" w:rsidRPr="00EE5DE4">
        <w:rPr>
          <w:rFonts w:ascii="Book Antiqua" w:hAnsi="Book Antiqua"/>
        </w:rPr>
        <w:t>Oesophagogastric junction</w:t>
      </w:r>
      <w:r w:rsidR="00EE5DE4" w:rsidRPr="00EE5DE4">
        <w:rPr>
          <w:rFonts w:ascii="Book Antiqua" w:hAnsi="Book Antiqua" w:hint="eastAsia"/>
          <w:lang w:eastAsia="zh-CN"/>
        </w:rPr>
        <w:t>.</w:t>
      </w:r>
    </w:p>
    <w:p w14:paraId="76D62721" w14:textId="77777777" w:rsidR="00EE5DE4" w:rsidRPr="00EE5DE4" w:rsidRDefault="00EE5DE4" w:rsidP="00A41C15">
      <w:pPr>
        <w:spacing w:line="360" w:lineRule="auto"/>
        <w:jc w:val="both"/>
        <w:rPr>
          <w:rFonts w:ascii="Book Antiqua" w:hAnsi="Book Antiqua"/>
          <w:lang w:eastAsia="zh-CN"/>
        </w:rPr>
        <w:sectPr w:rsidR="00EE5DE4" w:rsidRPr="00EE5DE4" w:rsidSect="00593D95">
          <w:footerReference w:type="default" r:id="rId10"/>
          <w:pgSz w:w="11906" w:h="16838"/>
          <w:pgMar w:top="1440" w:right="1800" w:bottom="1440" w:left="1800" w:header="708" w:footer="708" w:gutter="0"/>
          <w:cols w:space="708"/>
          <w:docGrid w:linePitch="360"/>
        </w:sectPr>
      </w:pPr>
    </w:p>
    <w:p w14:paraId="3EBE3787" w14:textId="1B8677EB" w:rsidR="00C91A00" w:rsidRPr="00EE5DE4" w:rsidRDefault="00C91A00" w:rsidP="00A41C15">
      <w:pPr>
        <w:spacing w:line="360" w:lineRule="auto"/>
        <w:jc w:val="both"/>
        <w:rPr>
          <w:rFonts w:ascii="Book Antiqua" w:hAnsi="Book Antiqua"/>
        </w:rPr>
        <w:sectPr w:rsidR="00C91A00" w:rsidRPr="00EE5DE4" w:rsidSect="00593D95">
          <w:type w:val="continuous"/>
          <w:pgSz w:w="11906" w:h="16838"/>
          <w:pgMar w:top="1440" w:right="1800" w:bottom="1440" w:left="1800" w:header="708" w:footer="708" w:gutter="0"/>
          <w:cols w:space="708"/>
          <w:docGrid w:linePitch="360"/>
        </w:sectPr>
      </w:pPr>
    </w:p>
    <w:p w14:paraId="3E156AC8" w14:textId="1B01E329" w:rsidR="006E0A03" w:rsidRPr="00EE5DE4" w:rsidRDefault="00EE5DE4" w:rsidP="00A41C15">
      <w:pPr>
        <w:spacing w:line="360" w:lineRule="auto"/>
        <w:jc w:val="both"/>
        <w:rPr>
          <w:rFonts w:ascii="Book Antiqua" w:hAnsi="Book Antiqua"/>
          <w:b/>
        </w:rPr>
      </w:pPr>
      <w:r w:rsidRPr="00EE5DE4">
        <w:rPr>
          <w:rFonts w:ascii="Book Antiqua" w:hAnsi="Book Antiqua"/>
          <w:b/>
        </w:rPr>
        <w:lastRenderedPageBreak/>
        <w:t>Table 2</w:t>
      </w:r>
      <w:r w:rsidR="006E0A03" w:rsidRPr="00EE5DE4">
        <w:rPr>
          <w:rFonts w:ascii="Book Antiqua" w:hAnsi="Book Antiqua"/>
          <w:b/>
        </w:rPr>
        <w:t xml:space="preserve"> </w:t>
      </w:r>
      <w:r w:rsidR="009F47FB" w:rsidRPr="00EE5DE4">
        <w:rPr>
          <w:rFonts w:ascii="Book Antiqua" w:hAnsi="Book Antiqua"/>
          <w:b/>
        </w:rPr>
        <w:t>Multivaria</w:t>
      </w:r>
      <w:r w:rsidR="007D4E69" w:rsidRPr="00EE5DE4">
        <w:rPr>
          <w:rFonts w:ascii="Book Antiqua" w:hAnsi="Book Antiqua"/>
          <w:b/>
        </w:rPr>
        <w:t>te analyses of overall survival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051"/>
        <w:gridCol w:w="2095"/>
        <w:gridCol w:w="924"/>
        <w:gridCol w:w="1701"/>
        <w:gridCol w:w="992"/>
        <w:gridCol w:w="992"/>
        <w:gridCol w:w="1985"/>
        <w:gridCol w:w="1559"/>
      </w:tblGrid>
      <w:tr w:rsidR="00C91A00" w:rsidRPr="00EE5DE4" w14:paraId="61E712F6" w14:textId="77777777" w:rsidTr="00EE5DE4">
        <w:trPr>
          <w:trHeight w:val="315"/>
        </w:trPr>
        <w:tc>
          <w:tcPr>
            <w:tcW w:w="4146" w:type="dxa"/>
            <w:gridSpan w:val="2"/>
            <w:shd w:val="clear" w:color="auto" w:fill="auto"/>
            <w:vAlign w:val="center"/>
          </w:tcPr>
          <w:p w14:paraId="63F7D3EC" w14:textId="290F7F2A" w:rsidR="00C91A00" w:rsidRPr="00EE5DE4" w:rsidRDefault="00C91A00" w:rsidP="00A41C15">
            <w:pPr>
              <w:autoSpaceDE w:val="0"/>
              <w:autoSpaceDN w:val="0"/>
              <w:adjustRightInd w:val="0"/>
              <w:spacing w:line="360" w:lineRule="auto"/>
              <w:jc w:val="both"/>
              <w:rPr>
                <w:rFonts w:ascii="Book Antiqua" w:hAnsi="Book Antiqua" w:cs="Arial"/>
                <w:b/>
              </w:rPr>
            </w:pPr>
          </w:p>
        </w:tc>
        <w:tc>
          <w:tcPr>
            <w:tcW w:w="3617" w:type="dxa"/>
            <w:gridSpan w:val="3"/>
            <w:shd w:val="clear" w:color="auto" w:fill="auto"/>
            <w:vAlign w:val="center"/>
          </w:tcPr>
          <w:p w14:paraId="3589DECD" w14:textId="77777777" w:rsidR="00C91A00" w:rsidRPr="00EE5DE4" w:rsidRDefault="00C91A00" w:rsidP="00A41C15">
            <w:pPr>
              <w:spacing w:line="360" w:lineRule="auto"/>
              <w:jc w:val="both"/>
              <w:rPr>
                <w:rFonts w:ascii="Book Antiqua" w:hAnsi="Book Antiqua" w:cs="Arial"/>
                <w:b/>
              </w:rPr>
            </w:pPr>
            <w:r w:rsidRPr="00EE5DE4">
              <w:rPr>
                <w:rFonts w:ascii="Book Antiqua" w:hAnsi="Book Antiqua" w:cs="Arial"/>
                <w:b/>
              </w:rPr>
              <w:t>Univariate analysis</w:t>
            </w:r>
          </w:p>
        </w:tc>
        <w:tc>
          <w:tcPr>
            <w:tcW w:w="4536" w:type="dxa"/>
            <w:gridSpan w:val="3"/>
            <w:shd w:val="clear" w:color="auto" w:fill="auto"/>
            <w:vAlign w:val="center"/>
          </w:tcPr>
          <w:p w14:paraId="05351EB1" w14:textId="77777777" w:rsidR="00C91A00" w:rsidRPr="00EE5DE4" w:rsidRDefault="00C91A00" w:rsidP="00A41C15">
            <w:pPr>
              <w:spacing w:line="360" w:lineRule="auto"/>
              <w:jc w:val="both"/>
              <w:rPr>
                <w:rFonts w:ascii="Book Antiqua" w:hAnsi="Book Antiqua" w:cs="Arial"/>
                <w:b/>
              </w:rPr>
            </w:pPr>
            <w:r w:rsidRPr="00EE5DE4">
              <w:rPr>
                <w:rFonts w:ascii="Book Antiqua" w:hAnsi="Book Antiqua" w:cs="Arial"/>
                <w:b/>
              </w:rPr>
              <w:t>Multivariate analysis</w:t>
            </w:r>
          </w:p>
        </w:tc>
      </w:tr>
      <w:tr w:rsidR="00C91A00" w:rsidRPr="00EE5DE4" w14:paraId="62572925" w14:textId="77777777" w:rsidTr="00EE5DE4">
        <w:trPr>
          <w:trHeight w:val="315"/>
        </w:trPr>
        <w:tc>
          <w:tcPr>
            <w:tcW w:w="4146" w:type="dxa"/>
            <w:gridSpan w:val="2"/>
            <w:shd w:val="clear" w:color="auto" w:fill="auto"/>
            <w:vAlign w:val="center"/>
          </w:tcPr>
          <w:p w14:paraId="78CF5D14" w14:textId="528E33A4"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Factors</w:t>
            </w:r>
          </w:p>
        </w:tc>
        <w:tc>
          <w:tcPr>
            <w:tcW w:w="924" w:type="dxa"/>
            <w:shd w:val="clear" w:color="auto" w:fill="auto"/>
            <w:vAlign w:val="center"/>
          </w:tcPr>
          <w:p w14:paraId="4632AFD1" w14:textId="77777777" w:rsidR="00C91A00" w:rsidRPr="00EE5DE4" w:rsidRDefault="00C91A00" w:rsidP="00A41C15">
            <w:pPr>
              <w:spacing w:line="360" w:lineRule="auto"/>
              <w:jc w:val="both"/>
              <w:rPr>
                <w:rFonts w:ascii="Book Antiqua" w:hAnsi="Book Antiqua" w:cs="Arial"/>
                <w:b/>
              </w:rPr>
            </w:pPr>
            <w:r w:rsidRPr="00EE5DE4">
              <w:rPr>
                <w:rFonts w:ascii="Book Antiqua" w:hAnsi="Book Antiqua" w:cs="Arial"/>
                <w:b/>
              </w:rPr>
              <w:t>HR</w:t>
            </w:r>
          </w:p>
        </w:tc>
        <w:tc>
          <w:tcPr>
            <w:tcW w:w="1701" w:type="dxa"/>
            <w:shd w:val="clear" w:color="auto" w:fill="auto"/>
            <w:vAlign w:val="center"/>
          </w:tcPr>
          <w:p w14:paraId="218FBFD1" w14:textId="3232AB67" w:rsidR="00C91A00" w:rsidRPr="00EE5DE4" w:rsidRDefault="00EE5DE4" w:rsidP="00A41C15">
            <w:pPr>
              <w:spacing w:line="360" w:lineRule="auto"/>
              <w:jc w:val="both"/>
              <w:rPr>
                <w:rFonts w:ascii="Book Antiqua" w:hAnsi="Book Antiqua" w:cs="Arial"/>
                <w:b/>
              </w:rPr>
            </w:pPr>
            <w:r w:rsidRPr="00EE5DE4">
              <w:rPr>
                <w:rFonts w:ascii="Book Antiqua" w:hAnsi="Book Antiqua" w:cs="Arial"/>
                <w:b/>
              </w:rPr>
              <w:t>95%</w:t>
            </w:r>
            <w:r w:rsidR="00C91A00" w:rsidRPr="00EE5DE4">
              <w:rPr>
                <w:rFonts w:ascii="Book Antiqua" w:hAnsi="Book Antiqua" w:cs="Arial"/>
                <w:b/>
              </w:rPr>
              <w:t>CI</w:t>
            </w:r>
          </w:p>
        </w:tc>
        <w:tc>
          <w:tcPr>
            <w:tcW w:w="992" w:type="dxa"/>
            <w:shd w:val="clear" w:color="auto" w:fill="auto"/>
            <w:vAlign w:val="center"/>
          </w:tcPr>
          <w:p w14:paraId="22BE7511" w14:textId="77777777" w:rsidR="00C91A00" w:rsidRPr="00EE5DE4" w:rsidRDefault="00C91A00" w:rsidP="00A41C15">
            <w:pPr>
              <w:spacing w:line="360" w:lineRule="auto"/>
              <w:jc w:val="both"/>
              <w:rPr>
                <w:rFonts w:ascii="Book Antiqua" w:hAnsi="Book Antiqua" w:cs="Arial"/>
                <w:b/>
              </w:rPr>
            </w:pPr>
            <w:r w:rsidRPr="00EE5DE4">
              <w:rPr>
                <w:rFonts w:ascii="Book Antiqua" w:hAnsi="Book Antiqua" w:cs="Arial"/>
                <w:b/>
                <w:i/>
              </w:rPr>
              <w:t>P</w:t>
            </w:r>
            <w:r w:rsidRPr="00EE5DE4">
              <w:rPr>
                <w:rFonts w:ascii="Book Antiqua" w:hAnsi="Book Antiqua" w:cs="Arial"/>
                <w:b/>
              </w:rPr>
              <w:t xml:space="preserve"> value</w:t>
            </w:r>
          </w:p>
        </w:tc>
        <w:tc>
          <w:tcPr>
            <w:tcW w:w="992" w:type="dxa"/>
            <w:shd w:val="clear" w:color="auto" w:fill="auto"/>
            <w:vAlign w:val="center"/>
          </w:tcPr>
          <w:p w14:paraId="7F9DD33B" w14:textId="77777777" w:rsidR="00C91A00" w:rsidRPr="00EE5DE4" w:rsidRDefault="00C91A00" w:rsidP="00A41C15">
            <w:pPr>
              <w:spacing w:line="360" w:lineRule="auto"/>
              <w:jc w:val="both"/>
              <w:rPr>
                <w:rFonts w:ascii="Book Antiqua" w:hAnsi="Book Antiqua" w:cs="Arial"/>
                <w:b/>
              </w:rPr>
            </w:pPr>
            <w:r w:rsidRPr="00EE5DE4">
              <w:rPr>
                <w:rFonts w:ascii="Book Antiqua" w:hAnsi="Book Antiqua" w:cs="Arial"/>
                <w:b/>
              </w:rPr>
              <w:t>HR</w:t>
            </w:r>
          </w:p>
        </w:tc>
        <w:tc>
          <w:tcPr>
            <w:tcW w:w="1985" w:type="dxa"/>
            <w:shd w:val="clear" w:color="auto" w:fill="auto"/>
            <w:vAlign w:val="center"/>
          </w:tcPr>
          <w:p w14:paraId="64BD7844" w14:textId="0B354071" w:rsidR="00C91A00" w:rsidRPr="00EE5DE4" w:rsidRDefault="00EE5DE4" w:rsidP="00A41C15">
            <w:pPr>
              <w:spacing w:line="360" w:lineRule="auto"/>
              <w:jc w:val="both"/>
              <w:rPr>
                <w:rFonts w:ascii="Book Antiqua" w:hAnsi="Book Antiqua" w:cs="Arial"/>
                <w:b/>
              </w:rPr>
            </w:pPr>
            <w:r w:rsidRPr="00EE5DE4">
              <w:rPr>
                <w:rFonts w:ascii="Book Antiqua" w:hAnsi="Book Antiqua" w:cs="Arial"/>
                <w:b/>
              </w:rPr>
              <w:t>95%</w:t>
            </w:r>
            <w:r w:rsidR="00C91A00" w:rsidRPr="00EE5DE4">
              <w:rPr>
                <w:rFonts w:ascii="Book Antiqua" w:hAnsi="Book Antiqua" w:cs="Arial"/>
                <w:b/>
              </w:rPr>
              <w:t>CI</w:t>
            </w:r>
          </w:p>
        </w:tc>
        <w:tc>
          <w:tcPr>
            <w:tcW w:w="1559" w:type="dxa"/>
            <w:shd w:val="clear" w:color="auto" w:fill="auto"/>
            <w:vAlign w:val="center"/>
          </w:tcPr>
          <w:p w14:paraId="53BBAFE1" w14:textId="77777777" w:rsidR="00C91A00" w:rsidRPr="00EE5DE4" w:rsidRDefault="00C91A00" w:rsidP="00A41C15">
            <w:pPr>
              <w:spacing w:line="360" w:lineRule="auto"/>
              <w:jc w:val="both"/>
              <w:rPr>
                <w:rFonts w:ascii="Book Antiqua" w:hAnsi="Book Antiqua" w:cs="Arial"/>
                <w:b/>
              </w:rPr>
            </w:pPr>
            <w:r w:rsidRPr="00EE5DE4">
              <w:rPr>
                <w:rFonts w:ascii="Book Antiqua" w:hAnsi="Book Antiqua" w:cs="Arial"/>
                <w:b/>
                <w:i/>
              </w:rPr>
              <w:t>P</w:t>
            </w:r>
            <w:r w:rsidRPr="00EE5DE4">
              <w:rPr>
                <w:rFonts w:ascii="Book Antiqua" w:hAnsi="Book Antiqua" w:cs="Arial"/>
                <w:b/>
              </w:rPr>
              <w:t xml:space="preserve"> value</w:t>
            </w:r>
          </w:p>
        </w:tc>
      </w:tr>
      <w:tr w:rsidR="00EE5DE4" w:rsidRPr="00EE5DE4" w14:paraId="71966C75" w14:textId="77777777" w:rsidTr="00EE5DE4">
        <w:trPr>
          <w:trHeight w:val="315"/>
        </w:trPr>
        <w:tc>
          <w:tcPr>
            <w:tcW w:w="4146" w:type="dxa"/>
            <w:gridSpan w:val="2"/>
            <w:shd w:val="clear" w:color="auto" w:fill="auto"/>
            <w:vAlign w:val="center"/>
          </w:tcPr>
          <w:p w14:paraId="2D232CA7" w14:textId="32CBCB4D"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Overall survival</w:t>
            </w:r>
          </w:p>
        </w:tc>
        <w:tc>
          <w:tcPr>
            <w:tcW w:w="924" w:type="dxa"/>
            <w:shd w:val="clear" w:color="auto" w:fill="auto"/>
            <w:vAlign w:val="center"/>
          </w:tcPr>
          <w:p w14:paraId="3974DA56" w14:textId="77777777" w:rsidR="00C91A00" w:rsidRPr="00EE5DE4" w:rsidRDefault="00C91A00" w:rsidP="00A41C15">
            <w:pPr>
              <w:spacing w:line="360" w:lineRule="auto"/>
              <w:jc w:val="both"/>
              <w:rPr>
                <w:rFonts w:ascii="Book Antiqua" w:hAnsi="Book Antiqua" w:cs="Arial"/>
                <w:b/>
              </w:rPr>
            </w:pPr>
          </w:p>
        </w:tc>
        <w:tc>
          <w:tcPr>
            <w:tcW w:w="1701" w:type="dxa"/>
            <w:shd w:val="clear" w:color="auto" w:fill="auto"/>
            <w:vAlign w:val="center"/>
          </w:tcPr>
          <w:p w14:paraId="52E8DCA6" w14:textId="77777777" w:rsidR="00C91A00" w:rsidRPr="00EE5DE4" w:rsidRDefault="00C91A00" w:rsidP="00A41C15">
            <w:pPr>
              <w:spacing w:line="360" w:lineRule="auto"/>
              <w:jc w:val="both"/>
              <w:rPr>
                <w:rFonts w:ascii="Book Antiqua" w:hAnsi="Book Antiqua" w:cs="Arial"/>
                <w:b/>
              </w:rPr>
            </w:pPr>
          </w:p>
        </w:tc>
        <w:tc>
          <w:tcPr>
            <w:tcW w:w="992" w:type="dxa"/>
            <w:shd w:val="clear" w:color="auto" w:fill="auto"/>
            <w:vAlign w:val="center"/>
          </w:tcPr>
          <w:p w14:paraId="4A65AA1D" w14:textId="77777777" w:rsidR="00C91A00" w:rsidRPr="00EE5DE4" w:rsidRDefault="00C91A00" w:rsidP="00A41C15">
            <w:pPr>
              <w:spacing w:line="360" w:lineRule="auto"/>
              <w:jc w:val="both"/>
              <w:rPr>
                <w:rFonts w:ascii="Book Antiqua" w:hAnsi="Book Antiqua" w:cs="Arial"/>
                <w:b/>
              </w:rPr>
            </w:pPr>
          </w:p>
        </w:tc>
        <w:tc>
          <w:tcPr>
            <w:tcW w:w="992" w:type="dxa"/>
            <w:shd w:val="clear" w:color="auto" w:fill="auto"/>
            <w:vAlign w:val="center"/>
          </w:tcPr>
          <w:p w14:paraId="393C0442" w14:textId="77777777" w:rsidR="00C91A00" w:rsidRPr="00EE5DE4" w:rsidRDefault="00C91A00" w:rsidP="00A41C15">
            <w:pPr>
              <w:spacing w:line="360" w:lineRule="auto"/>
              <w:jc w:val="both"/>
              <w:rPr>
                <w:rFonts w:ascii="Book Antiqua" w:hAnsi="Book Antiqua" w:cs="Arial"/>
                <w:b/>
              </w:rPr>
            </w:pPr>
          </w:p>
        </w:tc>
        <w:tc>
          <w:tcPr>
            <w:tcW w:w="1985" w:type="dxa"/>
            <w:shd w:val="clear" w:color="auto" w:fill="auto"/>
            <w:vAlign w:val="center"/>
          </w:tcPr>
          <w:p w14:paraId="4E7C3D21" w14:textId="77777777" w:rsidR="00C91A00" w:rsidRPr="00EE5DE4" w:rsidRDefault="00C91A00" w:rsidP="00A41C15">
            <w:pPr>
              <w:spacing w:line="360" w:lineRule="auto"/>
              <w:jc w:val="both"/>
              <w:rPr>
                <w:rFonts w:ascii="Book Antiqua" w:hAnsi="Book Antiqua" w:cs="Arial"/>
                <w:b/>
              </w:rPr>
            </w:pPr>
          </w:p>
        </w:tc>
        <w:tc>
          <w:tcPr>
            <w:tcW w:w="1559" w:type="dxa"/>
            <w:shd w:val="clear" w:color="auto" w:fill="auto"/>
            <w:vAlign w:val="center"/>
          </w:tcPr>
          <w:p w14:paraId="0F41FD13" w14:textId="77777777" w:rsidR="00C91A00" w:rsidRPr="00EE5DE4" w:rsidRDefault="00C91A00" w:rsidP="00A41C15">
            <w:pPr>
              <w:spacing w:line="360" w:lineRule="auto"/>
              <w:jc w:val="both"/>
              <w:rPr>
                <w:rFonts w:ascii="Book Antiqua" w:hAnsi="Book Antiqua" w:cs="Arial"/>
                <w:b/>
              </w:rPr>
            </w:pPr>
          </w:p>
        </w:tc>
      </w:tr>
      <w:tr w:rsidR="00C91A00" w:rsidRPr="00EE5DE4" w14:paraId="711EC9F0" w14:textId="77777777" w:rsidTr="00EE5DE4">
        <w:trPr>
          <w:trHeight w:val="315"/>
        </w:trPr>
        <w:tc>
          <w:tcPr>
            <w:tcW w:w="2051" w:type="dxa"/>
            <w:vMerge w:val="restart"/>
            <w:shd w:val="clear" w:color="auto" w:fill="auto"/>
            <w:vAlign w:val="center"/>
          </w:tcPr>
          <w:p w14:paraId="44D26B8C" w14:textId="37568E59"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 xml:space="preserve">Histological </w:t>
            </w:r>
            <w:r w:rsidR="00EE5DE4" w:rsidRPr="00EE5DE4">
              <w:rPr>
                <w:rFonts w:ascii="Book Antiqua" w:hAnsi="Book Antiqua" w:cs="Arial"/>
                <w:b/>
              </w:rPr>
              <w:t>a</w:t>
            </w:r>
            <w:r w:rsidRPr="00EE5DE4">
              <w:rPr>
                <w:rFonts w:ascii="Book Antiqua" w:hAnsi="Book Antiqua" w:cs="Arial"/>
                <w:b/>
              </w:rPr>
              <w:t>rm</w:t>
            </w:r>
          </w:p>
        </w:tc>
        <w:tc>
          <w:tcPr>
            <w:tcW w:w="2095" w:type="dxa"/>
            <w:shd w:val="clear" w:color="auto" w:fill="auto"/>
            <w:vAlign w:val="center"/>
          </w:tcPr>
          <w:p w14:paraId="5774C468"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Adenocarcinoma (r)</w:t>
            </w:r>
          </w:p>
        </w:tc>
        <w:tc>
          <w:tcPr>
            <w:tcW w:w="924" w:type="dxa"/>
            <w:shd w:val="clear" w:color="auto" w:fill="auto"/>
            <w:vAlign w:val="center"/>
          </w:tcPr>
          <w:p w14:paraId="359FAEDC"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4A040909" w14:textId="77777777" w:rsidR="00C91A00" w:rsidRPr="00EE5DE4" w:rsidRDefault="00C91A00" w:rsidP="00A41C15">
            <w:pPr>
              <w:spacing w:line="360" w:lineRule="auto"/>
              <w:jc w:val="both"/>
              <w:rPr>
                <w:rFonts w:ascii="Book Antiqua" w:hAnsi="Book Antiqua" w:cs="Arial"/>
              </w:rPr>
            </w:pPr>
          </w:p>
        </w:tc>
        <w:tc>
          <w:tcPr>
            <w:tcW w:w="992" w:type="dxa"/>
            <w:shd w:val="clear" w:color="auto" w:fill="auto"/>
            <w:vAlign w:val="center"/>
          </w:tcPr>
          <w:p w14:paraId="17DB7351" w14:textId="77777777" w:rsidR="00C91A00" w:rsidRPr="00EE5DE4" w:rsidRDefault="00C91A00" w:rsidP="00A41C15">
            <w:pPr>
              <w:spacing w:line="360" w:lineRule="auto"/>
              <w:jc w:val="both"/>
              <w:rPr>
                <w:rFonts w:ascii="Book Antiqua" w:hAnsi="Book Antiqua" w:cs="Arial"/>
              </w:rPr>
            </w:pPr>
          </w:p>
        </w:tc>
        <w:tc>
          <w:tcPr>
            <w:tcW w:w="992" w:type="dxa"/>
            <w:shd w:val="clear" w:color="auto" w:fill="auto"/>
            <w:vAlign w:val="center"/>
          </w:tcPr>
          <w:p w14:paraId="58E3A41F"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301C0DDB"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3F4C672C" w14:textId="77777777" w:rsidR="00C91A00" w:rsidRPr="00EE5DE4" w:rsidRDefault="00C91A00" w:rsidP="00A41C15">
            <w:pPr>
              <w:spacing w:line="360" w:lineRule="auto"/>
              <w:jc w:val="both"/>
              <w:rPr>
                <w:rFonts w:ascii="Book Antiqua" w:hAnsi="Book Antiqua" w:cs="Arial"/>
              </w:rPr>
            </w:pPr>
          </w:p>
        </w:tc>
      </w:tr>
      <w:tr w:rsidR="00C91A00" w:rsidRPr="00EE5DE4" w14:paraId="0741335E" w14:textId="77777777" w:rsidTr="00EE5DE4">
        <w:trPr>
          <w:trHeight w:val="315"/>
        </w:trPr>
        <w:tc>
          <w:tcPr>
            <w:tcW w:w="2051" w:type="dxa"/>
            <w:vMerge/>
            <w:shd w:val="clear" w:color="auto" w:fill="auto"/>
            <w:vAlign w:val="center"/>
          </w:tcPr>
          <w:p w14:paraId="4535FCEA"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43347918"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SCC</w:t>
            </w:r>
          </w:p>
        </w:tc>
        <w:tc>
          <w:tcPr>
            <w:tcW w:w="924" w:type="dxa"/>
            <w:shd w:val="clear" w:color="auto" w:fill="auto"/>
            <w:vAlign w:val="center"/>
          </w:tcPr>
          <w:p w14:paraId="4F1670A0"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1.196</w:t>
            </w:r>
          </w:p>
        </w:tc>
        <w:tc>
          <w:tcPr>
            <w:tcW w:w="1701" w:type="dxa"/>
            <w:shd w:val="clear" w:color="auto" w:fill="auto"/>
            <w:vAlign w:val="center"/>
          </w:tcPr>
          <w:p w14:paraId="2AEB7AF9" w14:textId="1EA2A447" w:rsidR="00C91A00" w:rsidRPr="00EE5DE4" w:rsidRDefault="00C91A00" w:rsidP="00EE5DE4">
            <w:pPr>
              <w:spacing w:line="360" w:lineRule="auto"/>
              <w:jc w:val="both"/>
              <w:rPr>
                <w:rFonts w:ascii="Book Antiqua" w:hAnsi="Book Antiqua" w:cs="Arial"/>
              </w:rPr>
            </w:pPr>
            <w:r w:rsidRPr="00EE5DE4">
              <w:rPr>
                <w:rFonts w:ascii="Book Antiqua" w:hAnsi="Book Antiqua" w:cs="Arial"/>
              </w:rPr>
              <w:t>0.972</w:t>
            </w:r>
            <w:r w:rsidR="00EE5DE4">
              <w:rPr>
                <w:rFonts w:ascii="Book Antiqua" w:hAnsi="Book Antiqua" w:cs="Arial" w:hint="eastAsia"/>
                <w:lang w:eastAsia="zh-CN"/>
              </w:rPr>
              <w:t>-</w:t>
            </w:r>
            <w:r w:rsidRPr="00EE5DE4">
              <w:rPr>
                <w:rFonts w:ascii="Book Antiqua" w:hAnsi="Book Antiqua" w:cs="Arial"/>
              </w:rPr>
              <w:t>1.471</w:t>
            </w:r>
          </w:p>
        </w:tc>
        <w:tc>
          <w:tcPr>
            <w:tcW w:w="992" w:type="dxa"/>
            <w:shd w:val="clear" w:color="auto" w:fill="auto"/>
            <w:vAlign w:val="center"/>
          </w:tcPr>
          <w:p w14:paraId="26D97BEC"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0.089</w:t>
            </w:r>
          </w:p>
        </w:tc>
        <w:tc>
          <w:tcPr>
            <w:tcW w:w="992" w:type="dxa"/>
            <w:shd w:val="clear" w:color="auto" w:fill="auto"/>
            <w:vAlign w:val="center"/>
          </w:tcPr>
          <w:p w14:paraId="0073E1EF"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78AF2F17"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73AE7812" w14:textId="77777777" w:rsidR="00C91A00" w:rsidRPr="00EE5DE4" w:rsidRDefault="00C91A00" w:rsidP="00A41C15">
            <w:pPr>
              <w:spacing w:line="360" w:lineRule="auto"/>
              <w:jc w:val="both"/>
              <w:rPr>
                <w:rFonts w:ascii="Book Antiqua" w:hAnsi="Book Antiqua" w:cs="Arial"/>
              </w:rPr>
            </w:pPr>
          </w:p>
        </w:tc>
      </w:tr>
      <w:tr w:rsidR="00C91A00" w:rsidRPr="00EE5DE4" w14:paraId="748934C9" w14:textId="77777777" w:rsidTr="00EE5DE4">
        <w:trPr>
          <w:trHeight w:val="315"/>
        </w:trPr>
        <w:tc>
          <w:tcPr>
            <w:tcW w:w="2051" w:type="dxa"/>
            <w:vMerge w:val="restart"/>
            <w:shd w:val="clear" w:color="auto" w:fill="auto"/>
            <w:vAlign w:val="center"/>
          </w:tcPr>
          <w:p w14:paraId="6B5C551E" w14:textId="77777777"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Sex</w:t>
            </w:r>
          </w:p>
        </w:tc>
        <w:tc>
          <w:tcPr>
            <w:tcW w:w="2095" w:type="dxa"/>
            <w:shd w:val="clear" w:color="auto" w:fill="auto"/>
            <w:vAlign w:val="center"/>
          </w:tcPr>
          <w:p w14:paraId="503A5409"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Female (r)</w:t>
            </w:r>
          </w:p>
        </w:tc>
        <w:tc>
          <w:tcPr>
            <w:tcW w:w="924" w:type="dxa"/>
            <w:shd w:val="clear" w:color="auto" w:fill="auto"/>
            <w:vAlign w:val="center"/>
          </w:tcPr>
          <w:p w14:paraId="68B6CBF0"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47BA9AE4" w14:textId="77777777" w:rsidR="00C91A00" w:rsidRPr="00EE5DE4" w:rsidRDefault="00C91A00" w:rsidP="00A41C15">
            <w:pPr>
              <w:spacing w:line="360" w:lineRule="auto"/>
              <w:jc w:val="both"/>
              <w:rPr>
                <w:rFonts w:ascii="Book Antiqua" w:hAnsi="Book Antiqua" w:cs="Arial"/>
              </w:rPr>
            </w:pPr>
          </w:p>
        </w:tc>
        <w:tc>
          <w:tcPr>
            <w:tcW w:w="992" w:type="dxa"/>
            <w:shd w:val="clear" w:color="auto" w:fill="auto"/>
            <w:vAlign w:val="center"/>
          </w:tcPr>
          <w:p w14:paraId="5CD4FB76" w14:textId="77777777" w:rsidR="00C91A00" w:rsidRPr="00EE5DE4" w:rsidRDefault="00C91A00" w:rsidP="00A41C15">
            <w:pPr>
              <w:spacing w:line="360" w:lineRule="auto"/>
              <w:jc w:val="both"/>
              <w:rPr>
                <w:rFonts w:ascii="Book Antiqua" w:hAnsi="Book Antiqua" w:cs="Arial"/>
              </w:rPr>
            </w:pPr>
          </w:p>
        </w:tc>
        <w:tc>
          <w:tcPr>
            <w:tcW w:w="992" w:type="dxa"/>
            <w:shd w:val="clear" w:color="auto" w:fill="auto"/>
            <w:vAlign w:val="center"/>
          </w:tcPr>
          <w:p w14:paraId="71BFC783"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6555F123"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2D10B1FE" w14:textId="77777777" w:rsidR="00C91A00" w:rsidRPr="00EE5DE4" w:rsidRDefault="00C91A00" w:rsidP="00A41C15">
            <w:pPr>
              <w:spacing w:line="360" w:lineRule="auto"/>
              <w:jc w:val="both"/>
              <w:rPr>
                <w:rFonts w:ascii="Book Antiqua" w:hAnsi="Book Antiqua" w:cs="Arial"/>
              </w:rPr>
            </w:pPr>
          </w:p>
        </w:tc>
      </w:tr>
      <w:tr w:rsidR="00C91A00" w:rsidRPr="00EE5DE4" w14:paraId="2A486006" w14:textId="77777777" w:rsidTr="00EE5DE4">
        <w:trPr>
          <w:trHeight w:val="315"/>
        </w:trPr>
        <w:tc>
          <w:tcPr>
            <w:tcW w:w="2051" w:type="dxa"/>
            <w:vMerge/>
            <w:shd w:val="clear" w:color="auto" w:fill="auto"/>
            <w:vAlign w:val="center"/>
          </w:tcPr>
          <w:p w14:paraId="4EBB0937"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785D691B"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Male</w:t>
            </w:r>
          </w:p>
        </w:tc>
        <w:tc>
          <w:tcPr>
            <w:tcW w:w="924" w:type="dxa"/>
            <w:shd w:val="clear" w:color="auto" w:fill="auto"/>
            <w:vAlign w:val="center"/>
          </w:tcPr>
          <w:p w14:paraId="329620C1" w14:textId="77777777" w:rsidR="00C91A00" w:rsidRPr="00EE5DE4" w:rsidRDefault="00C91A00" w:rsidP="00A41C15">
            <w:pPr>
              <w:tabs>
                <w:tab w:val="left" w:pos="680"/>
                <w:tab w:val="center" w:pos="972"/>
              </w:tabs>
              <w:spacing w:line="360" w:lineRule="auto"/>
              <w:jc w:val="both"/>
              <w:rPr>
                <w:rFonts w:ascii="Book Antiqua" w:hAnsi="Book Antiqua" w:cs="Arial"/>
              </w:rPr>
            </w:pPr>
            <w:r w:rsidRPr="00EE5DE4">
              <w:rPr>
                <w:rFonts w:ascii="Book Antiqua" w:hAnsi="Book Antiqua" w:cs="Arial"/>
              </w:rPr>
              <w:t>0.983</w:t>
            </w:r>
          </w:p>
        </w:tc>
        <w:tc>
          <w:tcPr>
            <w:tcW w:w="1701" w:type="dxa"/>
            <w:shd w:val="clear" w:color="auto" w:fill="auto"/>
            <w:vAlign w:val="center"/>
          </w:tcPr>
          <w:p w14:paraId="44734DD3" w14:textId="08E69105" w:rsidR="00C91A00" w:rsidRPr="00EE5DE4" w:rsidRDefault="00C91A00" w:rsidP="00A41C15">
            <w:pPr>
              <w:spacing w:line="360" w:lineRule="auto"/>
              <w:jc w:val="both"/>
              <w:rPr>
                <w:rFonts w:ascii="Book Antiqua" w:hAnsi="Book Antiqua" w:cs="Arial"/>
              </w:rPr>
            </w:pPr>
            <w:r w:rsidRPr="00EE5DE4">
              <w:rPr>
                <w:rFonts w:ascii="Book Antiqua" w:hAnsi="Book Antiqua" w:cs="Arial"/>
              </w:rPr>
              <w:t>0.807</w:t>
            </w:r>
            <w:r w:rsidR="00EE5DE4">
              <w:rPr>
                <w:rFonts w:ascii="Book Antiqua" w:hAnsi="Book Antiqua" w:cs="Arial"/>
              </w:rPr>
              <w:t>-</w:t>
            </w:r>
            <w:r w:rsidRPr="00EE5DE4">
              <w:rPr>
                <w:rFonts w:ascii="Book Antiqua" w:hAnsi="Book Antiqua" w:cs="Arial"/>
              </w:rPr>
              <w:t>1.196</w:t>
            </w:r>
          </w:p>
        </w:tc>
        <w:tc>
          <w:tcPr>
            <w:tcW w:w="992" w:type="dxa"/>
            <w:shd w:val="clear" w:color="auto" w:fill="auto"/>
            <w:vAlign w:val="center"/>
          </w:tcPr>
          <w:p w14:paraId="167D7CF5"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0.983</w:t>
            </w:r>
          </w:p>
        </w:tc>
        <w:tc>
          <w:tcPr>
            <w:tcW w:w="992" w:type="dxa"/>
            <w:shd w:val="clear" w:color="auto" w:fill="auto"/>
            <w:vAlign w:val="center"/>
          </w:tcPr>
          <w:p w14:paraId="672F8CA8"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2633F814"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32C0D216" w14:textId="77777777" w:rsidR="00C91A00" w:rsidRPr="00EE5DE4" w:rsidRDefault="00C91A00" w:rsidP="00A41C15">
            <w:pPr>
              <w:spacing w:line="360" w:lineRule="auto"/>
              <w:jc w:val="both"/>
              <w:rPr>
                <w:rFonts w:ascii="Book Antiqua" w:hAnsi="Book Antiqua" w:cs="Arial"/>
              </w:rPr>
            </w:pPr>
          </w:p>
        </w:tc>
      </w:tr>
      <w:tr w:rsidR="00C91A00" w:rsidRPr="00EE5DE4" w14:paraId="62A0DF5E" w14:textId="77777777" w:rsidTr="00EE5DE4">
        <w:trPr>
          <w:trHeight w:val="315"/>
        </w:trPr>
        <w:tc>
          <w:tcPr>
            <w:tcW w:w="2051" w:type="dxa"/>
            <w:vMerge w:val="restart"/>
            <w:shd w:val="clear" w:color="auto" w:fill="auto"/>
            <w:vAlign w:val="center"/>
          </w:tcPr>
          <w:p w14:paraId="35988B57" w14:textId="77777777"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Subsite</w:t>
            </w:r>
          </w:p>
        </w:tc>
        <w:tc>
          <w:tcPr>
            <w:tcW w:w="2095" w:type="dxa"/>
            <w:shd w:val="clear" w:color="auto" w:fill="auto"/>
            <w:vAlign w:val="center"/>
          </w:tcPr>
          <w:p w14:paraId="3826552F"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Oesophagus (r)</w:t>
            </w:r>
          </w:p>
        </w:tc>
        <w:tc>
          <w:tcPr>
            <w:tcW w:w="924" w:type="dxa"/>
            <w:shd w:val="clear" w:color="auto" w:fill="auto"/>
            <w:vAlign w:val="center"/>
          </w:tcPr>
          <w:p w14:paraId="319EB7FA"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3104CBBC"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2008C3F0"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0B51A376"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985" w:type="dxa"/>
            <w:shd w:val="clear" w:color="auto" w:fill="auto"/>
            <w:vAlign w:val="center"/>
          </w:tcPr>
          <w:p w14:paraId="55F88E1A"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3B706A0A"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1B91DF8F" w14:textId="77777777" w:rsidTr="00EE5DE4">
        <w:trPr>
          <w:trHeight w:val="315"/>
        </w:trPr>
        <w:tc>
          <w:tcPr>
            <w:tcW w:w="2051" w:type="dxa"/>
            <w:vMerge/>
            <w:shd w:val="clear" w:color="auto" w:fill="auto"/>
            <w:vAlign w:val="center"/>
          </w:tcPr>
          <w:p w14:paraId="50A5FBE7"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2095" w:type="dxa"/>
            <w:shd w:val="clear" w:color="auto" w:fill="auto"/>
            <w:vAlign w:val="center"/>
          </w:tcPr>
          <w:p w14:paraId="0ABDB632"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OGJ</w:t>
            </w:r>
          </w:p>
        </w:tc>
        <w:tc>
          <w:tcPr>
            <w:tcW w:w="924" w:type="dxa"/>
            <w:shd w:val="clear" w:color="auto" w:fill="auto"/>
            <w:vAlign w:val="center"/>
          </w:tcPr>
          <w:p w14:paraId="2B035782"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0.988</w:t>
            </w:r>
          </w:p>
        </w:tc>
        <w:tc>
          <w:tcPr>
            <w:tcW w:w="1701" w:type="dxa"/>
            <w:shd w:val="clear" w:color="auto" w:fill="auto"/>
            <w:vAlign w:val="center"/>
          </w:tcPr>
          <w:p w14:paraId="3A40EAAC" w14:textId="5512F88B"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0.853</w:t>
            </w:r>
            <w:r w:rsidR="00EE5DE4">
              <w:rPr>
                <w:rFonts w:ascii="Book Antiqua" w:hAnsi="Book Antiqua" w:cs="Arial"/>
              </w:rPr>
              <w:t>-</w:t>
            </w:r>
            <w:r w:rsidRPr="00EE5DE4">
              <w:rPr>
                <w:rFonts w:ascii="Book Antiqua" w:hAnsi="Book Antiqua" w:cs="Arial"/>
              </w:rPr>
              <w:t>1.145</w:t>
            </w:r>
          </w:p>
        </w:tc>
        <w:tc>
          <w:tcPr>
            <w:tcW w:w="992" w:type="dxa"/>
            <w:shd w:val="clear" w:color="auto" w:fill="auto"/>
            <w:vAlign w:val="center"/>
          </w:tcPr>
          <w:p w14:paraId="67779728"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0.876</w:t>
            </w:r>
          </w:p>
        </w:tc>
        <w:tc>
          <w:tcPr>
            <w:tcW w:w="992" w:type="dxa"/>
            <w:shd w:val="clear" w:color="auto" w:fill="auto"/>
            <w:vAlign w:val="center"/>
          </w:tcPr>
          <w:p w14:paraId="71EECF17"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985" w:type="dxa"/>
            <w:shd w:val="clear" w:color="auto" w:fill="auto"/>
            <w:vAlign w:val="center"/>
          </w:tcPr>
          <w:p w14:paraId="718BA555"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15529103"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304B868B" w14:textId="77777777" w:rsidTr="00EE5DE4">
        <w:trPr>
          <w:trHeight w:val="315"/>
        </w:trPr>
        <w:tc>
          <w:tcPr>
            <w:tcW w:w="2051" w:type="dxa"/>
            <w:vMerge w:val="restart"/>
            <w:shd w:val="clear" w:color="auto" w:fill="auto"/>
            <w:vAlign w:val="center"/>
          </w:tcPr>
          <w:p w14:paraId="463A1EA8" w14:textId="1B998E59"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 xml:space="preserve">Liver </w:t>
            </w:r>
            <w:r w:rsidR="000754E6" w:rsidRPr="00EE5DE4">
              <w:rPr>
                <w:rFonts w:ascii="Book Antiqua" w:hAnsi="Book Antiqua" w:cs="Arial"/>
                <w:b/>
              </w:rPr>
              <w:t>m</w:t>
            </w:r>
            <w:r w:rsidRPr="00EE5DE4">
              <w:rPr>
                <w:rFonts w:ascii="Book Antiqua" w:hAnsi="Book Antiqua" w:cs="Arial"/>
                <w:b/>
              </w:rPr>
              <w:t>ets</w:t>
            </w:r>
          </w:p>
        </w:tc>
        <w:tc>
          <w:tcPr>
            <w:tcW w:w="2095" w:type="dxa"/>
            <w:shd w:val="clear" w:color="auto" w:fill="auto"/>
            <w:vAlign w:val="center"/>
          </w:tcPr>
          <w:p w14:paraId="3EB6E53A"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No (r)</w:t>
            </w:r>
          </w:p>
        </w:tc>
        <w:tc>
          <w:tcPr>
            <w:tcW w:w="924" w:type="dxa"/>
            <w:shd w:val="clear" w:color="auto" w:fill="auto"/>
            <w:vAlign w:val="center"/>
          </w:tcPr>
          <w:p w14:paraId="0984C5E1"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45A7FA1E"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58331F46"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3C439A1F"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985" w:type="dxa"/>
            <w:shd w:val="clear" w:color="auto" w:fill="auto"/>
            <w:vAlign w:val="center"/>
          </w:tcPr>
          <w:p w14:paraId="087C5B00"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25BBCA45"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2B8C0584" w14:textId="77777777" w:rsidTr="00EE5DE4">
        <w:trPr>
          <w:trHeight w:val="315"/>
        </w:trPr>
        <w:tc>
          <w:tcPr>
            <w:tcW w:w="2051" w:type="dxa"/>
            <w:vMerge/>
            <w:shd w:val="clear" w:color="auto" w:fill="auto"/>
            <w:vAlign w:val="center"/>
          </w:tcPr>
          <w:p w14:paraId="5C75554A"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1C55ED13"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Yes</w:t>
            </w:r>
          </w:p>
        </w:tc>
        <w:tc>
          <w:tcPr>
            <w:tcW w:w="924" w:type="dxa"/>
            <w:shd w:val="clear" w:color="auto" w:fill="auto"/>
            <w:vAlign w:val="center"/>
          </w:tcPr>
          <w:p w14:paraId="2774A8AD"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1.671</w:t>
            </w:r>
          </w:p>
        </w:tc>
        <w:tc>
          <w:tcPr>
            <w:tcW w:w="1701" w:type="dxa"/>
            <w:shd w:val="clear" w:color="auto" w:fill="auto"/>
            <w:vAlign w:val="center"/>
          </w:tcPr>
          <w:p w14:paraId="4177C638" w14:textId="4D79A825"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1.433</w:t>
            </w:r>
            <w:r w:rsidR="00EE5DE4">
              <w:rPr>
                <w:rFonts w:ascii="Book Antiqua" w:hAnsi="Book Antiqua" w:cs="Arial"/>
              </w:rPr>
              <w:t>-</w:t>
            </w:r>
            <w:r w:rsidRPr="00EE5DE4">
              <w:rPr>
                <w:rFonts w:ascii="Book Antiqua" w:hAnsi="Book Antiqua" w:cs="Arial"/>
              </w:rPr>
              <w:t>1.948</w:t>
            </w:r>
          </w:p>
        </w:tc>
        <w:tc>
          <w:tcPr>
            <w:tcW w:w="992" w:type="dxa"/>
            <w:shd w:val="clear" w:color="auto" w:fill="auto"/>
            <w:vAlign w:val="center"/>
          </w:tcPr>
          <w:p w14:paraId="2AFC363A" w14:textId="5D57EEAA"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28B9076B"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1.581</w:t>
            </w:r>
          </w:p>
        </w:tc>
        <w:tc>
          <w:tcPr>
            <w:tcW w:w="1985" w:type="dxa"/>
            <w:shd w:val="clear" w:color="auto" w:fill="auto"/>
            <w:vAlign w:val="center"/>
          </w:tcPr>
          <w:p w14:paraId="5D5E5E20" w14:textId="27E42541"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1.341</w:t>
            </w:r>
            <w:r w:rsidR="00EE5DE4">
              <w:rPr>
                <w:rFonts w:ascii="Book Antiqua" w:hAnsi="Book Antiqua" w:cs="Arial"/>
              </w:rPr>
              <w:t>-</w:t>
            </w:r>
            <w:r w:rsidRPr="00EE5DE4">
              <w:rPr>
                <w:rFonts w:ascii="Book Antiqua" w:hAnsi="Book Antiqua" w:cs="Arial"/>
              </w:rPr>
              <w:t>1.863</w:t>
            </w:r>
          </w:p>
        </w:tc>
        <w:tc>
          <w:tcPr>
            <w:tcW w:w="1559" w:type="dxa"/>
            <w:shd w:val="clear" w:color="auto" w:fill="auto"/>
            <w:vAlign w:val="center"/>
          </w:tcPr>
          <w:p w14:paraId="084DCBB1" w14:textId="116BC9E6"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r>
      <w:tr w:rsidR="00C91A00" w:rsidRPr="00EE5DE4" w14:paraId="71EFBEA9" w14:textId="77777777" w:rsidTr="00EE5DE4">
        <w:trPr>
          <w:trHeight w:val="315"/>
        </w:trPr>
        <w:tc>
          <w:tcPr>
            <w:tcW w:w="2051" w:type="dxa"/>
            <w:vMerge w:val="restart"/>
            <w:shd w:val="clear" w:color="auto" w:fill="auto"/>
            <w:vAlign w:val="center"/>
          </w:tcPr>
          <w:p w14:paraId="35BC65FB" w14:textId="4C69195A"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 xml:space="preserve">Peritoneal </w:t>
            </w:r>
            <w:r w:rsidR="000754E6" w:rsidRPr="00EE5DE4">
              <w:rPr>
                <w:rFonts w:ascii="Book Antiqua" w:hAnsi="Book Antiqua" w:cs="Arial"/>
                <w:b/>
              </w:rPr>
              <w:t>m</w:t>
            </w:r>
            <w:r w:rsidRPr="00EE5DE4">
              <w:rPr>
                <w:rFonts w:ascii="Book Antiqua" w:hAnsi="Book Antiqua" w:cs="Arial"/>
                <w:b/>
              </w:rPr>
              <w:t>ets</w:t>
            </w:r>
          </w:p>
        </w:tc>
        <w:tc>
          <w:tcPr>
            <w:tcW w:w="2095" w:type="dxa"/>
            <w:shd w:val="clear" w:color="auto" w:fill="auto"/>
            <w:vAlign w:val="center"/>
          </w:tcPr>
          <w:p w14:paraId="17A11D89"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No (r)</w:t>
            </w:r>
          </w:p>
        </w:tc>
        <w:tc>
          <w:tcPr>
            <w:tcW w:w="924" w:type="dxa"/>
            <w:shd w:val="clear" w:color="auto" w:fill="auto"/>
            <w:vAlign w:val="center"/>
          </w:tcPr>
          <w:p w14:paraId="1AF6D1F6"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09E17EE5"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2ACDD755"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35CA9DF0"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985" w:type="dxa"/>
            <w:shd w:val="clear" w:color="auto" w:fill="auto"/>
            <w:vAlign w:val="center"/>
          </w:tcPr>
          <w:p w14:paraId="3919D3A9"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2ED9BB35"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6621D851" w14:textId="77777777" w:rsidTr="00EE5DE4">
        <w:trPr>
          <w:trHeight w:val="315"/>
        </w:trPr>
        <w:tc>
          <w:tcPr>
            <w:tcW w:w="2051" w:type="dxa"/>
            <w:vMerge/>
            <w:shd w:val="clear" w:color="auto" w:fill="auto"/>
            <w:vAlign w:val="center"/>
          </w:tcPr>
          <w:p w14:paraId="15725481"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2095" w:type="dxa"/>
            <w:shd w:val="clear" w:color="auto" w:fill="auto"/>
            <w:vAlign w:val="center"/>
          </w:tcPr>
          <w:p w14:paraId="5E209D1F"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Yes</w:t>
            </w:r>
          </w:p>
        </w:tc>
        <w:tc>
          <w:tcPr>
            <w:tcW w:w="924" w:type="dxa"/>
            <w:shd w:val="clear" w:color="auto" w:fill="auto"/>
            <w:vAlign w:val="center"/>
          </w:tcPr>
          <w:p w14:paraId="24389A4F"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2.290</w:t>
            </w:r>
          </w:p>
        </w:tc>
        <w:tc>
          <w:tcPr>
            <w:tcW w:w="1701" w:type="dxa"/>
            <w:shd w:val="clear" w:color="auto" w:fill="auto"/>
            <w:vAlign w:val="center"/>
          </w:tcPr>
          <w:p w14:paraId="2A849FB1" w14:textId="270FD442"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1.583</w:t>
            </w:r>
            <w:r w:rsidR="00EE5DE4">
              <w:rPr>
                <w:rFonts w:ascii="Book Antiqua" w:hAnsi="Book Antiqua" w:cs="Arial"/>
              </w:rPr>
              <w:t>-</w:t>
            </w:r>
            <w:r w:rsidRPr="00EE5DE4">
              <w:rPr>
                <w:rFonts w:ascii="Book Antiqua" w:hAnsi="Book Antiqua" w:cs="Arial"/>
              </w:rPr>
              <w:t>3.314</w:t>
            </w:r>
          </w:p>
        </w:tc>
        <w:tc>
          <w:tcPr>
            <w:tcW w:w="992" w:type="dxa"/>
            <w:shd w:val="clear" w:color="auto" w:fill="auto"/>
            <w:vAlign w:val="center"/>
          </w:tcPr>
          <w:p w14:paraId="3CEF1EB8" w14:textId="150F692B"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0.01</w:t>
            </w:r>
          </w:p>
        </w:tc>
        <w:tc>
          <w:tcPr>
            <w:tcW w:w="992" w:type="dxa"/>
            <w:shd w:val="clear" w:color="auto" w:fill="auto"/>
            <w:vAlign w:val="center"/>
          </w:tcPr>
          <w:p w14:paraId="3C7A5561"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2.190</w:t>
            </w:r>
          </w:p>
        </w:tc>
        <w:tc>
          <w:tcPr>
            <w:tcW w:w="1985" w:type="dxa"/>
            <w:shd w:val="clear" w:color="auto" w:fill="auto"/>
            <w:vAlign w:val="center"/>
          </w:tcPr>
          <w:p w14:paraId="3C2A5097" w14:textId="555DAF6A"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1.503</w:t>
            </w:r>
            <w:r w:rsidR="00EE5DE4">
              <w:rPr>
                <w:rFonts w:ascii="Book Antiqua" w:hAnsi="Book Antiqua" w:cs="Arial"/>
              </w:rPr>
              <w:t>-</w:t>
            </w:r>
            <w:r w:rsidRPr="00EE5DE4">
              <w:rPr>
                <w:rFonts w:ascii="Book Antiqua" w:hAnsi="Book Antiqua" w:cs="Arial"/>
              </w:rPr>
              <w:t>3.191</w:t>
            </w:r>
          </w:p>
        </w:tc>
        <w:tc>
          <w:tcPr>
            <w:tcW w:w="1559" w:type="dxa"/>
            <w:shd w:val="clear" w:color="auto" w:fill="auto"/>
            <w:vAlign w:val="center"/>
          </w:tcPr>
          <w:p w14:paraId="3E628F57" w14:textId="0B5D7906"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r>
      <w:tr w:rsidR="00C91A00" w:rsidRPr="00EE5DE4" w14:paraId="5B3AF535" w14:textId="77777777" w:rsidTr="00EE5DE4">
        <w:trPr>
          <w:trHeight w:val="315"/>
        </w:trPr>
        <w:tc>
          <w:tcPr>
            <w:tcW w:w="2051" w:type="dxa"/>
            <w:vMerge w:val="restart"/>
            <w:shd w:val="clear" w:color="auto" w:fill="auto"/>
            <w:vAlign w:val="center"/>
          </w:tcPr>
          <w:p w14:paraId="3B7481DA" w14:textId="77777777"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ALP</w:t>
            </w:r>
          </w:p>
        </w:tc>
        <w:tc>
          <w:tcPr>
            <w:tcW w:w="2095" w:type="dxa"/>
            <w:shd w:val="clear" w:color="auto" w:fill="auto"/>
            <w:vAlign w:val="center"/>
          </w:tcPr>
          <w:p w14:paraId="7FA66DA5" w14:textId="368C7291"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100</w:t>
            </w:r>
            <w:r w:rsidR="00EE5DE4">
              <w:rPr>
                <w:rFonts w:ascii="Book Antiqua" w:hAnsi="Book Antiqua" w:cs="Arial" w:hint="eastAsia"/>
                <w:lang w:eastAsia="zh-CN"/>
              </w:rPr>
              <w:t xml:space="preserve"> </w:t>
            </w:r>
            <w:r w:rsidRPr="00EE5DE4">
              <w:rPr>
                <w:rFonts w:ascii="Book Antiqua" w:hAnsi="Book Antiqua" w:cs="Arial"/>
              </w:rPr>
              <w:t>U/I (r)</w:t>
            </w:r>
          </w:p>
        </w:tc>
        <w:tc>
          <w:tcPr>
            <w:tcW w:w="924" w:type="dxa"/>
            <w:shd w:val="clear" w:color="auto" w:fill="auto"/>
            <w:vAlign w:val="center"/>
          </w:tcPr>
          <w:p w14:paraId="2EC950E6"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7C314811"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09A69D14"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57E4C721"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985" w:type="dxa"/>
            <w:shd w:val="clear" w:color="auto" w:fill="auto"/>
            <w:vAlign w:val="center"/>
          </w:tcPr>
          <w:p w14:paraId="7EB82609"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79981A6E"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7813CC93" w14:textId="77777777" w:rsidTr="00EE5DE4">
        <w:trPr>
          <w:trHeight w:val="315"/>
        </w:trPr>
        <w:tc>
          <w:tcPr>
            <w:tcW w:w="2051" w:type="dxa"/>
            <w:vMerge/>
            <w:shd w:val="clear" w:color="auto" w:fill="auto"/>
            <w:vAlign w:val="center"/>
          </w:tcPr>
          <w:p w14:paraId="7FDDC6D8"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7A224F71" w14:textId="2996B0F5"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w:t>
            </w:r>
            <w:r w:rsidR="00EE5DE4">
              <w:rPr>
                <w:rFonts w:ascii="Book Antiqua" w:hAnsi="Book Antiqua" w:cs="Arial" w:hint="eastAsia"/>
                <w:lang w:eastAsia="zh-CN"/>
              </w:rPr>
              <w:t xml:space="preserve"> </w:t>
            </w:r>
            <w:r w:rsidRPr="00EE5DE4">
              <w:rPr>
                <w:rFonts w:ascii="Book Antiqua" w:hAnsi="Book Antiqua" w:cs="Arial"/>
              </w:rPr>
              <w:t>100</w:t>
            </w:r>
            <w:r w:rsidR="00EE5DE4">
              <w:rPr>
                <w:rFonts w:ascii="Book Antiqua" w:hAnsi="Book Antiqua" w:cs="Arial" w:hint="eastAsia"/>
                <w:lang w:eastAsia="zh-CN"/>
              </w:rPr>
              <w:t xml:space="preserve"> </w:t>
            </w:r>
            <w:r w:rsidRPr="00EE5DE4">
              <w:rPr>
                <w:rFonts w:ascii="Book Antiqua" w:hAnsi="Book Antiqua" w:cs="Arial"/>
              </w:rPr>
              <w:t>U/I</w:t>
            </w:r>
          </w:p>
        </w:tc>
        <w:tc>
          <w:tcPr>
            <w:tcW w:w="924" w:type="dxa"/>
            <w:shd w:val="clear" w:color="auto" w:fill="auto"/>
            <w:vAlign w:val="center"/>
          </w:tcPr>
          <w:p w14:paraId="114E8F60"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1.608</w:t>
            </w:r>
          </w:p>
        </w:tc>
        <w:tc>
          <w:tcPr>
            <w:tcW w:w="1701" w:type="dxa"/>
            <w:shd w:val="clear" w:color="auto" w:fill="auto"/>
            <w:vAlign w:val="center"/>
          </w:tcPr>
          <w:p w14:paraId="0DDF09F4" w14:textId="797BE34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1.357</w:t>
            </w:r>
            <w:r w:rsidR="00EE5DE4">
              <w:rPr>
                <w:rFonts w:ascii="Book Antiqua" w:hAnsi="Book Antiqua" w:cs="Arial"/>
              </w:rPr>
              <w:t>-</w:t>
            </w:r>
            <w:r w:rsidRPr="00EE5DE4">
              <w:rPr>
                <w:rFonts w:ascii="Book Antiqua" w:hAnsi="Book Antiqua" w:cs="Arial"/>
              </w:rPr>
              <w:t>1.908</w:t>
            </w:r>
          </w:p>
        </w:tc>
        <w:tc>
          <w:tcPr>
            <w:tcW w:w="992" w:type="dxa"/>
            <w:shd w:val="clear" w:color="auto" w:fill="auto"/>
            <w:vAlign w:val="center"/>
          </w:tcPr>
          <w:p w14:paraId="408D9255" w14:textId="0B425903"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1233A5AB"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1.287</w:t>
            </w:r>
          </w:p>
        </w:tc>
        <w:tc>
          <w:tcPr>
            <w:tcW w:w="1985" w:type="dxa"/>
            <w:shd w:val="clear" w:color="auto" w:fill="auto"/>
            <w:vAlign w:val="center"/>
          </w:tcPr>
          <w:p w14:paraId="62673BFA" w14:textId="2A0E4370"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1.072</w:t>
            </w:r>
            <w:r w:rsidR="00EE5DE4">
              <w:rPr>
                <w:rFonts w:ascii="Book Antiqua" w:hAnsi="Book Antiqua" w:cs="Arial"/>
              </w:rPr>
              <w:t>-</w:t>
            </w:r>
            <w:r w:rsidRPr="00EE5DE4">
              <w:rPr>
                <w:rFonts w:ascii="Book Antiqua" w:hAnsi="Book Antiqua" w:cs="Arial"/>
              </w:rPr>
              <w:t>1.544</w:t>
            </w:r>
          </w:p>
        </w:tc>
        <w:tc>
          <w:tcPr>
            <w:tcW w:w="1559" w:type="dxa"/>
            <w:shd w:val="clear" w:color="auto" w:fill="auto"/>
            <w:vAlign w:val="center"/>
          </w:tcPr>
          <w:p w14:paraId="2D74E221"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0.007</w:t>
            </w:r>
          </w:p>
        </w:tc>
      </w:tr>
      <w:tr w:rsidR="00C91A00" w:rsidRPr="00EE5DE4" w14:paraId="2A1EEDE7" w14:textId="77777777" w:rsidTr="00EE5DE4">
        <w:trPr>
          <w:trHeight w:val="315"/>
        </w:trPr>
        <w:tc>
          <w:tcPr>
            <w:tcW w:w="2051" w:type="dxa"/>
            <w:vMerge w:val="restart"/>
            <w:shd w:val="clear" w:color="auto" w:fill="auto"/>
            <w:vAlign w:val="center"/>
          </w:tcPr>
          <w:p w14:paraId="2A9C1346" w14:textId="3EC5E0C9"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 xml:space="preserve">Performance </w:t>
            </w:r>
            <w:r w:rsidR="000754E6" w:rsidRPr="00EE5DE4">
              <w:rPr>
                <w:rFonts w:ascii="Book Antiqua" w:hAnsi="Book Antiqua" w:cs="Arial"/>
                <w:b/>
              </w:rPr>
              <w:t>s</w:t>
            </w:r>
            <w:r w:rsidRPr="00EE5DE4">
              <w:rPr>
                <w:rFonts w:ascii="Book Antiqua" w:hAnsi="Book Antiqua" w:cs="Arial"/>
                <w:b/>
              </w:rPr>
              <w:t>core</w:t>
            </w:r>
          </w:p>
        </w:tc>
        <w:tc>
          <w:tcPr>
            <w:tcW w:w="2095" w:type="dxa"/>
            <w:shd w:val="clear" w:color="auto" w:fill="auto"/>
            <w:vAlign w:val="center"/>
          </w:tcPr>
          <w:p w14:paraId="409C1F40" w14:textId="62D1764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w:t>
            </w:r>
            <w:r w:rsidR="00EE5DE4">
              <w:rPr>
                <w:rFonts w:ascii="Book Antiqua" w:hAnsi="Book Antiqua" w:cs="Arial"/>
              </w:rPr>
              <w:t>-</w:t>
            </w:r>
            <w:r w:rsidRPr="00EE5DE4">
              <w:rPr>
                <w:rFonts w:ascii="Book Antiqua" w:hAnsi="Book Antiqua" w:cs="Arial"/>
              </w:rPr>
              <w:t>1 (r)</w:t>
            </w:r>
          </w:p>
        </w:tc>
        <w:tc>
          <w:tcPr>
            <w:tcW w:w="924" w:type="dxa"/>
            <w:shd w:val="clear" w:color="auto" w:fill="auto"/>
            <w:vAlign w:val="center"/>
          </w:tcPr>
          <w:p w14:paraId="4067A448"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63162350"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6355A700"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67F49D43"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985" w:type="dxa"/>
            <w:shd w:val="clear" w:color="auto" w:fill="auto"/>
            <w:vAlign w:val="center"/>
          </w:tcPr>
          <w:p w14:paraId="2E42139E"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37F76D0A"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4AC8B8A1" w14:textId="77777777" w:rsidTr="00EE5DE4">
        <w:trPr>
          <w:trHeight w:val="315"/>
        </w:trPr>
        <w:tc>
          <w:tcPr>
            <w:tcW w:w="2051" w:type="dxa"/>
            <w:vMerge/>
            <w:shd w:val="clear" w:color="auto" w:fill="auto"/>
            <w:vAlign w:val="center"/>
          </w:tcPr>
          <w:p w14:paraId="7F998584"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3FA4078C" w14:textId="75A0EC87" w:rsidR="00C91A00" w:rsidRPr="00EE5DE4" w:rsidRDefault="00C91A00" w:rsidP="00EE5DE4">
            <w:pPr>
              <w:autoSpaceDE w:val="0"/>
              <w:autoSpaceDN w:val="0"/>
              <w:adjustRightInd w:val="0"/>
              <w:spacing w:line="360" w:lineRule="auto"/>
              <w:jc w:val="both"/>
              <w:rPr>
                <w:rFonts w:ascii="Book Antiqua" w:hAnsi="Book Antiqua" w:cs="Arial"/>
              </w:rPr>
            </w:pPr>
            <w:r w:rsidRPr="00EE5DE4">
              <w:rPr>
                <w:rFonts w:ascii="Book Antiqua" w:hAnsi="Book Antiqua" w:cs="Arial"/>
              </w:rPr>
              <w:t>2</w:t>
            </w:r>
            <w:r w:rsidR="00EE5DE4">
              <w:rPr>
                <w:rFonts w:ascii="Book Antiqua" w:hAnsi="Book Antiqua" w:cs="Arial" w:hint="eastAsia"/>
                <w:lang w:eastAsia="zh-CN"/>
              </w:rPr>
              <w:t>-</w:t>
            </w:r>
            <w:r w:rsidRPr="00EE5DE4">
              <w:rPr>
                <w:rFonts w:ascii="Book Antiqua" w:hAnsi="Book Antiqua" w:cs="Arial"/>
              </w:rPr>
              <w:t>3</w:t>
            </w:r>
          </w:p>
        </w:tc>
        <w:tc>
          <w:tcPr>
            <w:tcW w:w="924" w:type="dxa"/>
            <w:shd w:val="clear" w:color="auto" w:fill="auto"/>
            <w:vAlign w:val="center"/>
          </w:tcPr>
          <w:p w14:paraId="12C26399"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2.140</w:t>
            </w:r>
          </w:p>
        </w:tc>
        <w:tc>
          <w:tcPr>
            <w:tcW w:w="1701" w:type="dxa"/>
            <w:shd w:val="clear" w:color="auto" w:fill="auto"/>
            <w:vAlign w:val="center"/>
          </w:tcPr>
          <w:p w14:paraId="4673A0F9" w14:textId="3433D162"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1.754</w:t>
            </w:r>
            <w:r w:rsidR="00EE5DE4">
              <w:rPr>
                <w:rFonts w:ascii="Book Antiqua" w:hAnsi="Book Antiqua" w:cs="Arial"/>
              </w:rPr>
              <w:t>-</w:t>
            </w:r>
            <w:r w:rsidRPr="00EE5DE4">
              <w:rPr>
                <w:rFonts w:ascii="Book Antiqua" w:hAnsi="Book Antiqua" w:cs="Arial"/>
              </w:rPr>
              <w:t>2.611</w:t>
            </w:r>
          </w:p>
        </w:tc>
        <w:tc>
          <w:tcPr>
            <w:tcW w:w="992" w:type="dxa"/>
            <w:shd w:val="clear" w:color="auto" w:fill="auto"/>
            <w:vAlign w:val="center"/>
          </w:tcPr>
          <w:p w14:paraId="5CF359BB" w14:textId="27498E71"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7EC63CA3"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1.703</w:t>
            </w:r>
          </w:p>
        </w:tc>
        <w:tc>
          <w:tcPr>
            <w:tcW w:w="1985" w:type="dxa"/>
            <w:shd w:val="clear" w:color="auto" w:fill="auto"/>
            <w:vAlign w:val="center"/>
          </w:tcPr>
          <w:p w14:paraId="16113406" w14:textId="3808F7DF"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1.374</w:t>
            </w:r>
            <w:r w:rsidR="00EE5DE4">
              <w:rPr>
                <w:rFonts w:ascii="Book Antiqua" w:hAnsi="Book Antiqua" w:cs="Arial"/>
              </w:rPr>
              <w:t>-</w:t>
            </w:r>
            <w:r w:rsidRPr="00EE5DE4">
              <w:rPr>
                <w:rFonts w:ascii="Book Antiqua" w:hAnsi="Book Antiqua" w:cs="Arial"/>
              </w:rPr>
              <w:t>2.110</w:t>
            </w:r>
          </w:p>
        </w:tc>
        <w:tc>
          <w:tcPr>
            <w:tcW w:w="1559" w:type="dxa"/>
            <w:shd w:val="clear" w:color="auto" w:fill="auto"/>
            <w:vAlign w:val="center"/>
          </w:tcPr>
          <w:p w14:paraId="2D0598EE" w14:textId="1BF87FBF"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r>
      <w:tr w:rsidR="00C91A00" w:rsidRPr="00EE5DE4" w14:paraId="7AECDAFA" w14:textId="77777777" w:rsidTr="00EE5DE4">
        <w:trPr>
          <w:trHeight w:val="315"/>
        </w:trPr>
        <w:tc>
          <w:tcPr>
            <w:tcW w:w="2051" w:type="dxa"/>
            <w:vMerge w:val="restart"/>
            <w:shd w:val="clear" w:color="auto" w:fill="auto"/>
            <w:vAlign w:val="center"/>
          </w:tcPr>
          <w:p w14:paraId="115FCDFC" w14:textId="1CA65375"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 xml:space="preserve">Treatment </w:t>
            </w:r>
            <w:r w:rsidR="000754E6" w:rsidRPr="00EE5DE4">
              <w:rPr>
                <w:rFonts w:ascii="Book Antiqua" w:hAnsi="Book Antiqua" w:cs="Arial"/>
                <w:b/>
              </w:rPr>
              <w:t>a</w:t>
            </w:r>
            <w:r w:rsidRPr="00EE5DE4">
              <w:rPr>
                <w:rFonts w:ascii="Book Antiqua" w:hAnsi="Book Antiqua" w:cs="Arial"/>
                <w:b/>
              </w:rPr>
              <w:t>rm</w:t>
            </w:r>
          </w:p>
        </w:tc>
        <w:tc>
          <w:tcPr>
            <w:tcW w:w="2095" w:type="dxa"/>
            <w:shd w:val="clear" w:color="auto" w:fill="auto"/>
            <w:vAlign w:val="center"/>
          </w:tcPr>
          <w:p w14:paraId="236DF9B1"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EOX (r)</w:t>
            </w:r>
          </w:p>
        </w:tc>
        <w:tc>
          <w:tcPr>
            <w:tcW w:w="924" w:type="dxa"/>
            <w:shd w:val="clear" w:color="auto" w:fill="auto"/>
            <w:vAlign w:val="center"/>
          </w:tcPr>
          <w:p w14:paraId="4D10B72B"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154FCB7C"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313E05E0"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33743433"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985" w:type="dxa"/>
            <w:shd w:val="clear" w:color="auto" w:fill="auto"/>
            <w:vAlign w:val="center"/>
          </w:tcPr>
          <w:p w14:paraId="0C03497E"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75272CC1"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570A4562" w14:textId="77777777" w:rsidTr="00EE5DE4">
        <w:trPr>
          <w:trHeight w:val="315"/>
        </w:trPr>
        <w:tc>
          <w:tcPr>
            <w:tcW w:w="2051" w:type="dxa"/>
            <w:vMerge/>
            <w:shd w:val="clear" w:color="auto" w:fill="auto"/>
            <w:vAlign w:val="center"/>
          </w:tcPr>
          <w:p w14:paraId="6B999431"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7DD700E0"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EOF</w:t>
            </w:r>
          </w:p>
        </w:tc>
        <w:tc>
          <w:tcPr>
            <w:tcW w:w="924" w:type="dxa"/>
            <w:shd w:val="clear" w:color="auto" w:fill="auto"/>
            <w:vAlign w:val="center"/>
          </w:tcPr>
          <w:p w14:paraId="3C4992ED"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1.122</w:t>
            </w:r>
          </w:p>
        </w:tc>
        <w:tc>
          <w:tcPr>
            <w:tcW w:w="1701" w:type="dxa"/>
            <w:shd w:val="clear" w:color="auto" w:fill="auto"/>
            <w:vAlign w:val="center"/>
          </w:tcPr>
          <w:p w14:paraId="6D966A2F" w14:textId="3B6B6E8E" w:rsidR="00C91A00" w:rsidRPr="00EE5DE4" w:rsidRDefault="00C91A00" w:rsidP="00A41C15">
            <w:pPr>
              <w:spacing w:line="360" w:lineRule="auto"/>
              <w:jc w:val="both"/>
              <w:rPr>
                <w:rFonts w:ascii="Book Antiqua" w:hAnsi="Book Antiqua" w:cs="Arial"/>
              </w:rPr>
            </w:pPr>
            <w:r w:rsidRPr="00EE5DE4">
              <w:rPr>
                <w:rFonts w:ascii="Book Antiqua" w:hAnsi="Book Antiqua" w:cs="Arial"/>
              </w:rPr>
              <w:t>0.848</w:t>
            </w:r>
            <w:r w:rsidR="00EE5DE4">
              <w:rPr>
                <w:rFonts w:ascii="Book Antiqua" w:hAnsi="Book Antiqua" w:cs="Arial"/>
              </w:rPr>
              <w:t>-</w:t>
            </w:r>
            <w:r w:rsidRPr="00EE5DE4">
              <w:rPr>
                <w:rFonts w:ascii="Book Antiqua" w:hAnsi="Book Antiqua" w:cs="Arial"/>
              </w:rPr>
              <w:t>1.484</w:t>
            </w:r>
          </w:p>
        </w:tc>
        <w:tc>
          <w:tcPr>
            <w:tcW w:w="992" w:type="dxa"/>
            <w:shd w:val="clear" w:color="auto" w:fill="auto"/>
            <w:vAlign w:val="center"/>
          </w:tcPr>
          <w:p w14:paraId="3E746FFB"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0.420</w:t>
            </w:r>
          </w:p>
        </w:tc>
        <w:tc>
          <w:tcPr>
            <w:tcW w:w="992" w:type="dxa"/>
            <w:shd w:val="clear" w:color="auto" w:fill="auto"/>
            <w:vAlign w:val="center"/>
          </w:tcPr>
          <w:p w14:paraId="13F8C109"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4912295F"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58C9F6B4" w14:textId="77777777" w:rsidR="00C91A00" w:rsidRPr="00EE5DE4" w:rsidRDefault="00C91A00" w:rsidP="00A41C15">
            <w:pPr>
              <w:spacing w:line="360" w:lineRule="auto"/>
              <w:jc w:val="both"/>
              <w:rPr>
                <w:rFonts w:ascii="Book Antiqua" w:hAnsi="Book Antiqua" w:cs="Arial"/>
              </w:rPr>
            </w:pPr>
          </w:p>
        </w:tc>
      </w:tr>
      <w:tr w:rsidR="00C91A00" w:rsidRPr="00EE5DE4" w14:paraId="4CBEEF2B" w14:textId="77777777" w:rsidTr="00EE5DE4">
        <w:trPr>
          <w:trHeight w:val="315"/>
        </w:trPr>
        <w:tc>
          <w:tcPr>
            <w:tcW w:w="2051" w:type="dxa"/>
            <w:vMerge/>
            <w:shd w:val="clear" w:color="auto" w:fill="auto"/>
            <w:vAlign w:val="center"/>
          </w:tcPr>
          <w:p w14:paraId="4014B351"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753007C9"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ECX</w:t>
            </w:r>
          </w:p>
        </w:tc>
        <w:tc>
          <w:tcPr>
            <w:tcW w:w="924" w:type="dxa"/>
            <w:shd w:val="clear" w:color="auto" w:fill="auto"/>
            <w:vAlign w:val="center"/>
          </w:tcPr>
          <w:p w14:paraId="4EA7904C"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1.139</w:t>
            </w:r>
          </w:p>
        </w:tc>
        <w:tc>
          <w:tcPr>
            <w:tcW w:w="1701" w:type="dxa"/>
            <w:shd w:val="clear" w:color="auto" w:fill="auto"/>
            <w:vAlign w:val="center"/>
          </w:tcPr>
          <w:p w14:paraId="0D578B34" w14:textId="0FA271AA" w:rsidR="00C91A00" w:rsidRPr="00EE5DE4" w:rsidRDefault="00C91A00" w:rsidP="00A41C15">
            <w:pPr>
              <w:spacing w:line="360" w:lineRule="auto"/>
              <w:jc w:val="both"/>
              <w:rPr>
                <w:rFonts w:ascii="Book Antiqua" w:hAnsi="Book Antiqua" w:cs="Arial"/>
              </w:rPr>
            </w:pPr>
            <w:r w:rsidRPr="00EE5DE4">
              <w:rPr>
                <w:rFonts w:ascii="Book Antiqua" w:hAnsi="Book Antiqua" w:cs="Arial"/>
              </w:rPr>
              <w:t>0.862</w:t>
            </w:r>
            <w:r w:rsidR="00EE5DE4">
              <w:rPr>
                <w:rFonts w:ascii="Book Antiqua" w:hAnsi="Book Antiqua" w:cs="Arial"/>
              </w:rPr>
              <w:t>-</w:t>
            </w:r>
            <w:r w:rsidRPr="00EE5DE4">
              <w:rPr>
                <w:rFonts w:ascii="Book Antiqua" w:hAnsi="Book Antiqua" w:cs="Arial"/>
              </w:rPr>
              <w:t>1.505</w:t>
            </w:r>
          </w:p>
        </w:tc>
        <w:tc>
          <w:tcPr>
            <w:tcW w:w="992" w:type="dxa"/>
            <w:shd w:val="clear" w:color="auto" w:fill="auto"/>
            <w:vAlign w:val="center"/>
          </w:tcPr>
          <w:p w14:paraId="72840A54"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0.361</w:t>
            </w:r>
          </w:p>
        </w:tc>
        <w:tc>
          <w:tcPr>
            <w:tcW w:w="992" w:type="dxa"/>
            <w:shd w:val="clear" w:color="auto" w:fill="auto"/>
            <w:vAlign w:val="center"/>
          </w:tcPr>
          <w:p w14:paraId="4E8D1A72"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163C70D7"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27C1B163" w14:textId="77777777" w:rsidR="00C91A00" w:rsidRPr="00EE5DE4" w:rsidRDefault="00C91A00" w:rsidP="00A41C15">
            <w:pPr>
              <w:spacing w:line="360" w:lineRule="auto"/>
              <w:jc w:val="both"/>
              <w:rPr>
                <w:rFonts w:ascii="Book Antiqua" w:hAnsi="Book Antiqua" w:cs="Arial"/>
              </w:rPr>
            </w:pPr>
          </w:p>
        </w:tc>
      </w:tr>
      <w:tr w:rsidR="00C91A00" w:rsidRPr="00EE5DE4" w14:paraId="6490B6BC" w14:textId="77777777" w:rsidTr="00EE5DE4">
        <w:trPr>
          <w:trHeight w:val="315"/>
        </w:trPr>
        <w:tc>
          <w:tcPr>
            <w:tcW w:w="2051" w:type="dxa"/>
            <w:vMerge/>
            <w:shd w:val="clear" w:color="auto" w:fill="auto"/>
            <w:vAlign w:val="center"/>
          </w:tcPr>
          <w:p w14:paraId="53EA140B"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560FD884"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ECF</w:t>
            </w:r>
          </w:p>
        </w:tc>
        <w:tc>
          <w:tcPr>
            <w:tcW w:w="924" w:type="dxa"/>
            <w:shd w:val="clear" w:color="auto" w:fill="auto"/>
            <w:vAlign w:val="center"/>
          </w:tcPr>
          <w:p w14:paraId="38F216B9"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1.175</w:t>
            </w:r>
          </w:p>
        </w:tc>
        <w:tc>
          <w:tcPr>
            <w:tcW w:w="1701" w:type="dxa"/>
            <w:shd w:val="clear" w:color="auto" w:fill="auto"/>
            <w:vAlign w:val="center"/>
          </w:tcPr>
          <w:p w14:paraId="3A5E77B9" w14:textId="2449909A" w:rsidR="00C91A00" w:rsidRPr="00EE5DE4" w:rsidRDefault="00C91A00" w:rsidP="00A41C15">
            <w:pPr>
              <w:spacing w:line="360" w:lineRule="auto"/>
              <w:jc w:val="both"/>
              <w:rPr>
                <w:rFonts w:ascii="Book Antiqua" w:hAnsi="Book Antiqua" w:cs="Arial"/>
              </w:rPr>
            </w:pPr>
            <w:r w:rsidRPr="00EE5DE4">
              <w:rPr>
                <w:rFonts w:ascii="Book Antiqua" w:hAnsi="Book Antiqua" w:cs="Arial"/>
              </w:rPr>
              <w:t>0.916</w:t>
            </w:r>
            <w:r w:rsidR="00EE5DE4">
              <w:rPr>
                <w:rFonts w:ascii="Book Antiqua" w:hAnsi="Book Antiqua" w:cs="Arial"/>
              </w:rPr>
              <w:t>-</w:t>
            </w:r>
            <w:r w:rsidRPr="00EE5DE4">
              <w:rPr>
                <w:rFonts w:ascii="Book Antiqua" w:hAnsi="Book Antiqua" w:cs="Arial"/>
              </w:rPr>
              <w:t>1.506</w:t>
            </w:r>
          </w:p>
        </w:tc>
        <w:tc>
          <w:tcPr>
            <w:tcW w:w="992" w:type="dxa"/>
            <w:shd w:val="clear" w:color="auto" w:fill="auto"/>
            <w:vAlign w:val="center"/>
          </w:tcPr>
          <w:p w14:paraId="5523B6BE"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0.204</w:t>
            </w:r>
          </w:p>
        </w:tc>
        <w:tc>
          <w:tcPr>
            <w:tcW w:w="992" w:type="dxa"/>
            <w:shd w:val="clear" w:color="auto" w:fill="auto"/>
            <w:vAlign w:val="center"/>
          </w:tcPr>
          <w:p w14:paraId="56267C40"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1D798C4D"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5B0832C6" w14:textId="77777777" w:rsidR="00C91A00" w:rsidRPr="00EE5DE4" w:rsidRDefault="00C91A00" w:rsidP="00A41C15">
            <w:pPr>
              <w:spacing w:line="360" w:lineRule="auto"/>
              <w:jc w:val="both"/>
              <w:rPr>
                <w:rFonts w:ascii="Book Antiqua" w:hAnsi="Book Antiqua" w:cs="Arial"/>
              </w:rPr>
            </w:pPr>
          </w:p>
        </w:tc>
      </w:tr>
      <w:tr w:rsidR="00C91A00" w:rsidRPr="00EE5DE4" w14:paraId="79A3E073" w14:textId="77777777" w:rsidTr="00EE5DE4">
        <w:trPr>
          <w:trHeight w:val="315"/>
        </w:trPr>
        <w:tc>
          <w:tcPr>
            <w:tcW w:w="2051" w:type="dxa"/>
            <w:vMerge/>
            <w:shd w:val="clear" w:color="auto" w:fill="auto"/>
            <w:vAlign w:val="center"/>
          </w:tcPr>
          <w:p w14:paraId="1EBF3E37"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29C27762"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MCF</w:t>
            </w:r>
          </w:p>
        </w:tc>
        <w:tc>
          <w:tcPr>
            <w:tcW w:w="924" w:type="dxa"/>
            <w:shd w:val="clear" w:color="auto" w:fill="auto"/>
            <w:vAlign w:val="center"/>
          </w:tcPr>
          <w:p w14:paraId="246AB54F"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1.176</w:t>
            </w:r>
          </w:p>
        </w:tc>
        <w:tc>
          <w:tcPr>
            <w:tcW w:w="1701" w:type="dxa"/>
            <w:shd w:val="clear" w:color="auto" w:fill="auto"/>
            <w:vAlign w:val="center"/>
          </w:tcPr>
          <w:p w14:paraId="2CBA4ED9" w14:textId="06EB970D" w:rsidR="00C91A00" w:rsidRPr="00EE5DE4" w:rsidRDefault="00C91A00" w:rsidP="00A41C15">
            <w:pPr>
              <w:spacing w:line="360" w:lineRule="auto"/>
              <w:jc w:val="both"/>
              <w:rPr>
                <w:rFonts w:ascii="Book Antiqua" w:hAnsi="Book Antiqua" w:cs="Arial"/>
              </w:rPr>
            </w:pPr>
            <w:r w:rsidRPr="00EE5DE4">
              <w:rPr>
                <w:rFonts w:ascii="Book Antiqua" w:hAnsi="Book Antiqua" w:cs="Arial"/>
              </w:rPr>
              <w:t>0.870</w:t>
            </w:r>
            <w:r w:rsidR="00EE5DE4">
              <w:rPr>
                <w:rFonts w:ascii="Book Antiqua" w:hAnsi="Book Antiqua" w:cs="Arial"/>
              </w:rPr>
              <w:t>-</w:t>
            </w:r>
            <w:r w:rsidRPr="00EE5DE4">
              <w:rPr>
                <w:rFonts w:ascii="Book Antiqua" w:hAnsi="Book Antiqua" w:cs="Arial"/>
              </w:rPr>
              <w:t>1.589</w:t>
            </w:r>
          </w:p>
        </w:tc>
        <w:tc>
          <w:tcPr>
            <w:tcW w:w="992" w:type="dxa"/>
            <w:shd w:val="clear" w:color="auto" w:fill="auto"/>
            <w:vAlign w:val="center"/>
          </w:tcPr>
          <w:p w14:paraId="026FA8B0"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0.291</w:t>
            </w:r>
          </w:p>
        </w:tc>
        <w:tc>
          <w:tcPr>
            <w:tcW w:w="992" w:type="dxa"/>
            <w:shd w:val="clear" w:color="auto" w:fill="auto"/>
            <w:vAlign w:val="center"/>
          </w:tcPr>
          <w:p w14:paraId="10A710DA"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743E356A"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11941986" w14:textId="77777777" w:rsidR="00C91A00" w:rsidRPr="00EE5DE4" w:rsidRDefault="00C91A00" w:rsidP="00A41C15">
            <w:pPr>
              <w:spacing w:line="360" w:lineRule="auto"/>
              <w:jc w:val="both"/>
              <w:rPr>
                <w:rFonts w:ascii="Book Antiqua" w:hAnsi="Book Antiqua" w:cs="Arial"/>
              </w:rPr>
            </w:pPr>
          </w:p>
        </w:tc>
      </w:tr>
      <w:tr w:rsidR="00C91A00" w:rsidRPr="00EE5DE4" w14:paraId="58DD5DB2" w14:textId="77777777" w:rsidTr="00EE5DE4">
        <w:trPr>
          <w:trHeight w:val="315"/>
        </w:trPr>
        <w:tc>
          <w:tcPr>
            <w:tcW w:w="2051" w:type="dxa"/>
            <w:vMerge/>
            <w:shd w:val="clear" w:color="auto" w:fill="auto"/>
            <w:vAlign w:val="center"/>
          </w:tcPr>
          <w:p w14:paraId="1EE69384"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0EB5EC79"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PVI 5FU + MMC</w:t>
            </w:r>
          </w:p>
        </w:tc>
        <w:tc>
          <w:tcPr>
            <w:tcW w:w="924" w:type="dxa"/>
            <w:shd w:val="clear" w:color="auto" w:fill="auto"/>
            <w:vAlign w:val="center"/>
          </w:tcPr>
          <w:p w14:paraId="743D964D"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2.107</w:t>
            </w:r>
          </w:p>
        </w:tc>
        <w:tc>
          <w:tcPr>
            <w:tcW w:w="1701" w:type="dxa"/>
            <w:shd w:val="clear" w:color="auto" w:fill="auto"/>
            <w:vAlign w:val="center"/>
          </w:tcPr>
          <w:p w14:paraId="79BBF896" w14:textId="24A45A80" w:rsidR="00C91A00" w:rsidRPr="00EE5DE4" w:rsidRDefault="00C91A00" w:rsidP="00A41C15">
            <w:pPr>
              <w:spacing w:line="360" w:lineRule="auto"/>
              <w:jc w:val="both"/>
              <w:rPr>
                <w:rFonts w:ascii="Book Antiqua" w:hAnsi="Book Antiqua" w:cs="Arial"/>
              </w:rPr>
            </w:pPr>
            <w:r w:rsidRPr="00EE5DE4">
              <w:rPr>
                <w:rFonts w:ascii="Book Antiqua" w:hAnsi="Book Antiqua" w:cs="Arial"/>
              </w:rPr>
              <w:t>1.461</w:t>
            </w:r>
            <w:r w:rsidR="00EE5DE4">
              <w:rPr>
                <w:rFonts w:ascii="Book Antiqua" w:hAnsi="Book Antiqua" w:cs="Arial"/>
              </w:rPr>
              <w:t>-</w:t>
            </w:r>
            <w:r w:rsidRPr="00EE5DE4">
              <w:rPr>
                <w:rFonts w:ascii="Book Antiqua" w:hAnsi="Book Antiqua" w:cs="Arial"/>
              </w:rPr>
              <w:t>3.040</w:t>
            </w:r>
          </w:p>
        </w:tc>
        <w:tc>
          <w:tcPr>
            <w:tcW w:w="992" w:type="dxa"/>
            <w:shd w:val="clear" w:color="auto" w:fill="auto"/>
            <w:vAlign w:val="center"/>
          </w:tcPr>
          <w:p w14:paraId="3B3C92FF" w14:textId="399EF36D" w:rsidR="00C91A00" w:rsidRPr="00EE5DE4" w:rsidRDefault="00C91A00" w:rsidP="00A41C15">
            <w:pPr>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1DE007E5"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369BAC11"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0D24D3C8" w14:textId="77777777" w:rsidR="00C91A00" w:rsidRPr="00EE5DE4" w:rsidRDefault="00C91A00" w:rsidP="00A41C15">
            <w:pPr>
              <w:spacing w:line="360" w:lineRule="auto"/>
              <w:jc w:val="both"/>
              <w:rPr>
                <w:rFonts w:ascii="Book Antiqua" w:hAnsi="Book Antiqua" w:cs="Arial"/>
              </w:rPr>
            </w:pPr>
          </w:p>
        </w:tc>
      </w:tr>
      <w:tr w:rsidR="00C91A00" w:rsidRPr="00EE5DE4" w14:paraId="01F7FE39" w14:textId="77777777" w:rsidTr="00EE5DE4">
        <w:trPr>
          <w:trHeight w:val="315"/>
        </w:trPr>
        <w:tc>
          <w:tcPr>
            <w:tcW w:w="2051" w:type="dxa"/>
            <w:vMerge/>
            <w:shd w:val="clear" w:color="auto" w:fill="auto"/>
            <w:vAlign w:val="center"/>
          </w:tcPr>
          <w:p w14:paraId="3F605ECA"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6F213F26"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PVI 5FU</w:t>
            </w:r>
          </w:p>
        </w:tc>
        <w:tc>
          <w:tcPr>
            <w:tcW w:w="924" w:type="dxa"/>
            <w:shd w:val="clear" w:color="auto" w:fill="auto"/>
            <w:vAlign w:val="center"/>
          </w:tcPr>
          <w:p w14:paraId="698097DA" w14:textId="77777777" w:rsidR="00C91A00" w:rsidRPr="00EE5DE4" w:rsidRDefault="00C91A00" w:rsidP="00A41C15">
            <w:pPr>
              <w:spacing w:line="360" w:lineRule="auto"/>
              <w:jc w:val="both"/>
              <w:rPr>
                <w:rFonts w:ascii="Book Antiqua" w:hAnsi="Book Antiqua" w:cs="Arial"/>
              </w:rPr>
            </w:pPr>
            <w:r w:rsidRPr="00EE5DE4">
              <w:rPr>
                <w:rFonts w:ascii="Book Antiqua" w:hAnsi="Book Antiqua" w:cs="Arial"/>
              </w:rPr>
              <w:t>2.132</w:t>
            </w:r>
          </w:p>
        </w:tc>
        <w:tc>
          <w:tcPr>
            <w:tcW w:w="1701" w:type="dxa"/>
            <w:shd w:val="clear" w:color="auto" w:fill="auto"/>
            <w:vAlign w:val="center"/>
          </w:tcPr>
          <w:p w14:paraId="054E7A90" w14:textId="755E7052" w:rsidR="00C91A00" w:rsidRPr="00EE5DE4" w:rsidRDefault="00C91A00" w:rsidP="00A41C15">
            <w:pPr>
              <w:spacing w:line="360" w:lineRule="auto"/>
              <w:jc w:val="both"/>
              <w:rPr>
                <w:rFonts w:ascii="Book Antiqua" w:hAnsi="Book Antiqua" w:cs="Arial"/>
              </w:rPr>
            </w:pPr>
            <w:r w:rsidRPr="00EE5DE4">
              <w:rPr>
                <w:rFonts w:ascii="Book Antiqua" w:hAnsi="Book Antiqua" w:cs="Arial"/>
              </w:rPr>
              <w:t>1.481</w:t>
            </w:r>
            <w:r w:rsidR="00EE5DE4">
              <w:rPr>
                <w:rFonts w:ascii="Book Antiqua" w:hAnsi="Book Antiqua" w:cs="Arial"/>
              </w:rPr>
              <w:t>-</w:t>
            </w:r>
            <w:r w:rsidRPr="00EE5DE4">
              <w:rPr>
                <w:rFonts w:ascii="Book Antiqua" w:hAnsi="Book Antiqua" w:cs="Arial"/>
              </w:rPr>
              <w:t>3.067</w:t>
            </w:r>
          </w:p>
        </w:tc>
        <w:tc>
          <w:tcPr>
            <w:tcW w:w="992" w:type="dxa"/>
            <w:shd w:val="clear" w:color="auto" w:fill="auto"/>
            <w:vAlign w:val="center"/>
          </w:tcPr>
          <w:p w14:paraId="2EC09D29" w14:textId="21ED6428" w:rsidR="00C91A00" w:rsidRPr="00EE5DE4" w:rsidRDefault="00C91A00" w:rsidP="00A41C15">
            <w:pPr>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2E5A063D" w14:textId="77777777" w:rsidR="00C91A00" w:rsidRPr="00EE5DE4" w:rsidRDefault="00C91A00" w:rsidP="00A41C15">
            <w:pPr>
              <w:spacing w:line="360" w:lineRule="auto"/>
              <w:jc w:val="both"/>
              <w:rPr>
                <w:rFonts w:ascii="Book Antiqua" w:hAnsi="Book Antiqua" w:cs="Arial"/>
              </w:rPr>
            </w:pPr>
          </w:p>
        </w:tc>
        <w:tc>
          <w:tcPr>
            <w:tcW w:w="1985" w:type="dxa"/>
            <w:shd w:val="clear" w:color="auto" w:fill="auto"/>
            <w:vAlign w:val="center"/>
          </w:tcPr>
          <w:p w14:paraId="4EAE0B8E" w14:textId="77777777" w:rsidR="00C91A00" w:rsidRPr="00EE5DE4" w:rsidRDefault="00C91A00" w:rsidP="00A41C15">
            <w:pPr>
              <w:spacing w:line="360" w:lineRule="auto"/>
              <w:jc w:val="both"/>
              <w:rPr>
                <w:rFonts w:ascii="Book Antiqua" w:hAnsi="Book Antiqua" w:cs="Arial"/>
              </w:rPr>
            </w:pPr>
          </w:p>
        </w:tc>
        <w:tc>
          <w:tcPr>
            <w:tcW w:w="1559" w:type="dxa"/>
            <w:shd w:val="clear" w:color="auto" w:fill="auto"/>
            <w:vAlign w:val="center"/>
          </w:tcPr>
          <w:p w14:paraId="05FE25AC" w14:textId="77777777" w:rsidR="00C91A00" w:rsidRPr="00EE5DE4" w:rsidRDefault="00C91A00" w:rsidP="00A41C15">
            <w:pPr>
              <w:spacing w:line="360" w:lineRule="auto"/>
              <w:jc w:val="both"/>
              <w:rPr>
                <w:rFonts w:ascii="Book Antiqua" w:hAnsi="Book Antiqua" w:cs="Arial"/>
              </w:rPr>
            </w:pPr>
          </w:p>
        </w:tc>
      </w:tr>
      <w:tr w:rsidR="003C6E3A" w:rsidRPr="00EE5DE4" w14:paraId="3B95FC99" w14:textId="77777777" w:rsidTr="00EE5DE4">
        <w:trPr>
          <w:trHeight w:val="315"/>
        </w:trPr>
        <w:tc>
          <w:tcPr>
            <w:tcW w:w="2051" w:type="dxa"/>
            <w:shd w:val="clear" w:color="auto" w:fill="auto"/>
            <w:vAlign w:val="center"/>
          </w:tcPr>
          <w:p w14:paraId="3F3C18A3" w14:textId="77777777" w:rsidR="003C6E3A" w:rsidRPr="00EE5DE4" w:rsidRDefault="003C6E3A"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7F89FD54" w14:textId="040859F2" w:rsidR="003C6E3A" w:rsidRPr="00EE5DE4" w:rsidRDefault="003C6E3A" w:rsidP="00A41C15">
            <w:pPr>
              <w:spacing w:line="360" w:lineRule="auto"/>
              <w:jc w:val="both"/>
              <w:rPr>
                <w:rFonts w:ascii="Book Antiqua" w:hAnsi="Book Antiqua" w:cs="Arial"/>
              </w:rPr>
            </w:pPr>
            <w:r w:rsidRPr="00EE5DE4">
              <w:rPr>
                <w:rFonts w:ascii="Book Antiqua" w:hAnsi="Book Antiqua" w:cs="Arial"/>
              </w:rPr>
              <w:t>Overall</w:t>
            </w:r>
          </w:p>
        </w:tc>
        <w:tc>
          <w:tcPr>
            <w:tcW w:w="924" w:type="dxa"/>
            <w:shd w:val="clear" w:color="auto" w:fill="auto"/>
            <w:vAlign w:val="center"/>
          </w:tcPr>
          <w:p w14:paraId="6BC870BB" w14:textId="77777777" w:rsidR="003C6E3A" w:rsidRPr="00EE5DE4" w:rsidRDefault="003C6E3A" w:rsidP="00A41C15">
            <w:pPr>
              <w:spacing w:line="360" w:lineRule="auto"/>
              <w:jc w:val="both"/>
              <w:rPr>
                <w:rFonts w:ascii="Book Antiqua" w:hAnsi="Book Antiqua" w:cs="Arial"/>
              </w:rPr>
            </w:pPr>
          </w:p>
        </w:tc>
        <w:tc>
          <w:tcPr>
            <w:tcW w:w="1701" w:type="dxa"/>
            <w:shd w:val="clear" w:color="auto" w:fill="auto"/>
            <w:vAlign w:val="center"/>
          </w:tcPr>
          <w:p w14:paraId="0399A176" w14:textId="77777777" w:rsidR="003C6E3A" w:rsidRPr="00EE5DE4" w:rsidRDefault="003C6E3A" w:rsidP="00A41C15">
            <w:pPr>
              <w:spacing w:line="360" w:lineRule="auto"/>
              <w:jc w:val="both"/>
              <w:rPr>
                <w:rFonts w:ascii="Book Antiqua" w:hAnsi="Book Antiqua" w:cs="Arial"/>
              </w:rPr>
            </w:pPr>
          </w:p>
        </w:tc>
        <w:tc>
          <w:tcPr>
            <w:tcW w:w="992" w:type="dxa"/>
            <w:shd w:val="clear" w:color="auto" w:fill="auto"/>
            <w:vAlign w:val="center"/>
          </w:tcPr>
          <w:p w14:paraId="37D3D228" w14:textId="2B2817EB" w:rsidR="003C6E3A" w:rsidRPr="00EE5DE4" w:rsidRDefault="003C6E3A" w:rsidP="00A41C15">
            <w:pPr>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54321B67" w14:textId="77777777" w:rsidR="003C6E3A" w:rsidRPr="00EE5DE4" w:rsidRDefault="003C6E3A" w:rsidP="00A41C15">
            <w:pPr>
              <w:spacing w:line="360" w:lineRule="auto"/>
              <w:jc w:val="both"/>
              <w:rPr>
                <w:rFonts w:ascii="Book Antiqua" w:hAnsi="Book Antiqua" w:cs="Arial"/>
              </w:rPr>
            </w:pPr>
          </w:p>
        </w:tc>
        <w:tc>
          <w:tcPr>
            <w:tcW w:w="1985" w:type="dxa"/>
            <w:shd w:val="clear" w:color="auto" w:fill="auto"/>
            <w:vAlign w:val="center"/>
          </w:tcPr>
          <w:p w14:paraId="21521437" w14:textId="77777777" w:rsidR="003C6E3A" w:rsidRPr="00EE5DE4" w:rsidRDefault="003C6E3A" w:rsidP="00A41C15">
            <w:pPr>
              <w:spacing w:line="360" w:lineRule="auto"/>
              <w:jc w:val="both"/>
              <w:rPr>
                <w:rFonts w:ascii="Book Antiqua" w:hAnsi="Book Antiqua" w:cs="Arial"/>
              </w:rPr>
            </w:pPr>
          </w:p>
        </w:tc>
        <w:tc>
          <w:tcPr>
            <w:tcW w:w="1559" w:type="dxa"/>
            <w:shd w:val="clear" w:color="auto" w:fill="auto"/>
            <w:vAlign w:val="center"/>
          </w:tcPr>
          <w:p w14:paraId="64DE34A1" w14:textId="77777777" w:rsidR="003C6E3A" w:rsidRPr="00EE5DE4" w:rsidRDefault="003C6E3A" w:rsidP="00A41C15">
            <w:pPr>
              <w:spacing w:line="360" w:lineRule="auto"/>
              <w:jc w:val="both"/>
              <w:rPr>
                <w:rFonts w:ascii="Book Antiqua" w:hAnsi="Book Antiqua" w:cs="Arial"/>
              </w:rPr>
            </w:pPr>
          </w:p>
        </w:tc>
      </w:tr>
      <w:tr w:rsidR="00C91A00" w:rsidRPr="00EE5DE4" w14:paraId="084AD465" w14:textId="77777777" w:rsidTr="00EE5DE4">
        <w:trPr>
          <w:trHeight w:val="315"/>
        </w:trPr>
        <w:tc>
          <w:tcPr>
            <w:tcW w:w="2051" w:type="dxa"/>
            <w:vMerge w:val="restart"/>
            <w:shd w:val="clear" w:color="auto" w:fill="auto"/>
            <w:vAlign w:val="center"/>
          </w:tcPr>
          <w:p w14:paraId="21E06FCE" w14:textId="77777777" w:rsidR="00C91A00" w:rsidRPr="00EE5DE4" w:rsidRDefault="00C91A00" w:rsidP="00A41C15">
            <w:pPr>
              <w:autoSpaceDE w:val="0"/>
              <w:autoSpaceDN w:val="0"/>
              <w:adjustRightInd w:val="0"/>
              <w:spacing w:line="360" w:lineRule="auto"/>
              <w:jc w:val="both"/>
              <w:rPr>
                <w:rFonts w:ascii="Book Antiqua" w:hAnsi="Book Antiqua" w:cs="Arial"/>
                <w:b/>
              </w:rPr>
            </w:pPr>
            <w:r w:rsidRPr="00EE5DE4">
              <w:rPr>
                <w:rFonts w:ascii="Book Antiqua" w:hAnsi="Book Antiqua" w:cs="Arial"/>
                <w:b/>
              </w:rPr>
              <w:t>Study</w:t>
            </w:r>
          </w:p>
        </w:tc>
        <w:tc>
          <w:tcPr>
            <w:tcW w:w="2095" w:type="dxa"/>
            <w:shd w:val="clear" w:color="auto" w:fill="auto"/>
            <w:vAlign w:val="center"/>
          </w:tcPr>
          <w:p w14:paraId="3A2DF3ED" w14:textId="005FCA44" w:rsidR="00C91A00" w:rsidRPr="00EE5DE4" w:rsidRDefault="00595B15"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Trial 3</w:t>
            </w:r>
            <w:r w:rsidR="00593D95" w:rsidRPr="00EE5DE4">
              <w:rPr>
                <w:rFonts w:ascii="Book Antiqua" w:hAnsi="Book Antiqua" w:cs="Arial"/>
                <w:vertAlign w:val="superscript"/>
              </w:rPr>
              <w:t>1</w:t>
            </w:r>
            <w:r w:rsidR="003D3F1F" w:rsidRPr="00EE5DE4">
              <w:rPr>
                <w:rFonts w:ascii="Book Antiqua" w:hAnsi="Book Antiqua" w:cs="Arial"/>
                <w:vertAlign w:val="superscript"/>
              </w:rPr>
              <w:t>0</w:t>
            </w:r>
            <w:r w:rsidR="00C91A00" w:rsidRPr="00EE5DE4">
              <w:rPr>
                <w:rFonts w:ascii="Book Antiqua" w:hAnsi="Book Antiqua" w:cs="Arial"/>
              </w:rPr>
              <w:t xml:space="preserve"> (r)</w:t>
            </w:r>
          </w:p>
        </w:tc>
        <w:tc>
          <w:tcPr>
            <w:tcW w:w="924" w:type="dxa"/>
            <w:shd w:val="clear" w:color="auto" w:fill="auto"/>
            <w:vAlign w:val="center"/>
          </w:tcPr>
          <w:p w14:paraId="0FF39D86"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701" w:type="dxa"/>
            <w:shd w:val="clear" w:color="auto" w:fill="auto"/>
            <w:vAlign w:val="center"/>
          </w:tcPr>
          <w:p w14:paraId="0FEEC9AA"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56BB4A22"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6A17F036"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1.000</w:t>
            </w:r>
          </w:p>
        </w:tc>
        <w:tc>
          <w:tcPr>
            <w:tcW w:w="1985" w:type="dxa"/>
            <w:shd w:val="clear" w:color="auto" w:fill="auto"/>
            <w:vAlign w:val="center"/>
          </w:tcPr>
          <w:p w14:paraId="33673D1B" w14:textId="77777777" w:rsidR="00C91A00" w:rsidRPr="00EE5DE4" w:rsidRDefault="00C91A00"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1AA00775" w14:textId="77777777" w:rsidR="00C91A00" w:rsidRPr="00EE5DE4" w:rsidRDefault="00C91A00" w:rsidP="00A41C15">
            <w:pPr>
              <w:autoSpaceDE w:val="0"/>
              <w:autoSpaceDN w:val="0"/>
              <w:adjustRightInd w:val="0"/>
              <w:spacing w:line="360" w:lineRule="auto"/>
              <w:jc w:val="both"/>
              <w:rPr>
                <w:rFonts w:ascii="Book Antiqua" w:hAnsi="Book Antiqua" w:cs="Arial"/>
              </w:rPr>
            </w:pPr>
          </w:p>
        </w:tc>
      </w:tr>
      <w:tr w:rsidR="00C91A00" w:rsidRPr="00EE5DE4" w14:paraId="1DF07AC5" w14:textId="77777777" w:rsidTr="00EE5DE4">
        <w:trPr>
          <w:trHeight w:val="315"/>
        </w:trPr>
        <w:tc>
          <w:tcPr>
            <w:tcW w:w="2051" w:type="dxa"/>
            <w:vMerge/>
            <w:shd w:val="clear" w:color="auto" w:fill="auto"/>
            <w:vAlign w:val="center"/>
          </w:tcPr>
          <w:p w14:paraId="39C2E5B5"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04F32161" w14:textId="46B39548" w:rsidR="00C91A00" w:rsidRPr="00EE5DE4" w:rsidRDefault="00595B15" w:rsidP="00A41C15">
            <w:pPr>
              <w:autoSpaceDE w:val="0"/>
              <w:autoSpaceDN w:val="0"/>
              <w:adjustRightInd w:val="0"/>
              <w:spacing w:line="360" w:lineRule="auto"/>
              <w:jc w:val="both"/>
              <w:rPr>
                <w:rFonts w:ascii="Book Antiqua" w:hAnsi="Book Antiqua" w:cs="Arial"/>
                <w:vertAlign w:val="superscript"/>
              </w:rPr>
            </w:pPr>
            <w:r w:rsidRPr="00EE5DE4">
              <w:rPr>
                <w:rFonts w:ascii="Book Antiqua" w:hAnsi="Book Antiqua" w:cs="Arial"/>
              </w:rPr>
              <w:t>Trial 1</w:t>
            </w:r>
            <w:r w:rsidR="00593D95" w:rsidRPr="00EE5DE4">
              <w:rPr>
                <w:rFonts w:ascii="Book Antiqua" w:hAnsi="Book Antiqua" w:cs="Arial"/>
                <w:vertAlign w:val="superscript"/>
              </w:rPr>
              <w:t>1</w:t>
            </w:r>
            <w:r w:rsidR="003D3F1F" w:rsidRPr="00EE5DE4">
              <w:rPr>
                <w:rFonts w:ascii="Book Antiqua" w:hAnsi="Book Antiqua" w:cs="Arial"/>
                <w:vertAlign w:val="superscript"/>
              </w:rPr>
              <w:t>5</w:t>
            </w:r>
          </w:p>
        </w:tc>
        <w:tc>
          <w:tcPr>
            <w:tcW w:w="924" w:type="dxa"/>
            <w:shd w:val="clear" w:color="auto" w:fill="auto"/>
            <w:vAlign w:val="center"/>
          </w:tcPr>
          <w:p w14:paraId="7E544ACB"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0.993</w:t>
            </w:r>
          </w:p>
        </w:tc>
        <w:tc>
          <w:tcPr>
            <w:tcW w:w="1701" w:type="dxa"/>
            <w:shd w:val="clear" w:color="auto" w:fill="auto"/>
            <w:vAlign w:val="center"/>
          </w:tcPr>
          <w:p w14:paraId="02C655AC" w14:textId="24A0F05A"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0.804</w:t>
            </w:r>
            <w:r w:rsidR="00EE5DE4">
              <w:rPr>
                <w:rFonts w:ascii="Book Antiqua" w:hAnsi="Book Antiqua" w:cs="Arial"/>
              </w:rPr>
              <w:t>-</w:t>
            </w:r>
            <w:r w:rsidRPr="00EE5DE4">
              <w:rPr>
                <w:rFonts w:ascii="Book Antiqua" w:hAnsi="Book Antiqua" w:cs="Arial"/>
              </w:rPr>
              <w:t>1.228</w:t>
            </w:r>
          </w:p>
        </w:tc>
        <w:tc>
          <w:tcPr>
            <w:tcW w:w="992" w:type="dxa"/>
            <w:shd w:val="clear" w:color="auto" w:fill="auto"/>
            <w:vAlign w:val="center"/>
          </w:tcPr>
          <w:p w14:paraId="0DD147A2"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0.951</w:t>
            </w:r>
          </w:p>
        </w:tc>
        <w:tc>
          <w:tcPr>
            <w:tcW w:w="992" w:type="dxa"/>
            <w:shd w:val="clear" w:color="auto" w:fill="auto"/>
            <w:vAlign w:val="center"/>
          </w:tcPr>
          <w:p w14:paraId="30B5C269"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1.034</w:t>
            </w:r>
          </w:p>
        </w:tc>
        <w:tc>
          <w:tcPr>
            <w:tcW w:w="1985" w:type="dxa"/>
            <w:shd w:val="clear" w:color="auto" w:fill="auto"/>
            <w:vAlign w:val="center"/>
          </w:tcPr>
          <w:p w14:paraId="47EFF53C" w14:textId="7D3187E6"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0.830</w:t>
            </w:r>
            <w:r w:rsidR="00EE5DE4">
              <w:rPr>
                <w:rFonts w:ascii="Book Antiqua" w:hAnsi="Book Antiqua" w:cs="Arial"/>
              </w:rPr>
              <w:t>-</w:t>
            </w:r>
            <w:r w:rsidRPr="00EE5DE4">
              <w:rPr>
                <w:rFonts w:ascii="Book Antiqua" w:hAnsi="Book Antiqua" w:cs="Arial"/>
              </w:rPr>
              <w:t>1.288</w:t>
            </w:r>
          </w:p>
        </w:tc>
        <w:tc>
          <w:tcPr>
            <w:tcW w:w="1559" w:type="dxa"/>
            <w:shd w:val="clear" w:color="auto" w:fill="auto"/>
            <w:vAlign w:val="center"/>
          </w:tcPr>
          <w:p w14:paraId="5B9FD663"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0.763</w:t>
            </w:r>
          </w:p>
        </w:tc>
      </w:tr>
      <w:tr w:rsidR="00C91A00" w:rsidRPr="00EE5DE4" w14:paraId="3D0BE8CE" w14:textId="77777777" w:rsidTr="00EE5DE4">
        <w:trPr>
          <w:trHeight w:val="315"/>
        </w:trPr>
        <w:tc>
          <w:tcPr>
            <w:tcW w:w="2051" w:type="dxa"/>
            <w:vMerge/>
            <w:shd w:val="clear" w:color="auto" w:fill="auto"/>
            <w:vAlign w:val="center"/>
          </w:tcPr>
          <w:p w14:paraId="2DA29323" w14:textId="77777777" w:rsidR="00C91A00" w:rsidRPr="00EE5DE4" w:rsidRDefault="00C91A00"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50F368B3" w14:textId="1001B67E" w:rsidR="00C91A00" w:rsidRPr="00EE5DE4" w:rsidRDefault="00595B15" w:rsidP="00A41C15">
            <w:pPr>
              <w:autoSpaceDE w:val="0"/>
              <w:autoSpaceDN w:val="0"/>
              <w:adjustRightInd w:val="0"/>
              <w:spacing w:line="360" w:lineRule="auto"/>
              <w:jc w:val="both"/>
              <w:rPr>
                <w:rFonts w:ascii="Book Antiqua" w:hAnsi="Book Antiqua" w:cs="Arial"/>
                <w:vertAlign w:val="superscript"/>
              </w:rPr>
            </w:pPr>
            <w:r w:rsidRPr="00EE5DE4">
              <w:rPr>
                <w:rFonts w:ascii="Book Antiqua" w:hAnsi="Book Antiqua" w:cs="Arial"/>
              </w:rPr>
              <w:t>Trial 2</w:t>
            </w:r>
            <w:r w:rsidR="00593D95" w:rsidRPr="00EE5DE4">
              <w:rPr>
                <w:rFonts w:ascii="Book Antiqua" w:hAnsi="Book Antiqua" w:cs="Arial"/>
                <w:vertAlign w:val="superscript"/>
              </w:rPr>
              <w:t>1</w:t>
            </w:r>
            <w:r w:rsidR="003D3F1F" w:rsidRPr="00EE5DE4">
              <w:rPr>
                <w:rFonts w:ascii="Book Antiqua" w:hAnsi="Book Antiqua" w:cs="Arial"/>
                <w:vertAlign w:val="superscript"/>
              </w:rPr>
              <w:t>6</w:t>
            </w:r>
          </w:p>
        </w:tc>
        <w:tc>
          <w:tcPr>
            <w:tcW w:w="924" w:type="dxa"/>
            <w:shd w:val="clear" w:color="auto" w:fill="auto"/>
            <w:vAlign w:val="center"/>
          </w:tcPr>
          <w:p w14:paraId="250483B4"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1.850</w:t>
            </w:r>
          </w:p>
        </w:tc>
        <w:tc>
          <w:tcPr>
            <w:tcW w:w="1701" w:type="dxa"/>
            <w:shd w:val="clear" w:color="auto" w:fill="auto"/>
            <w:vAlign w:val="center"/>
          </w:tcPr>
          <w:p w14:paraId="393D60B7" w14:textId="1C584162"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1.432</w:t>
            </w:r>
            <w:r w:rsidR="00EE5DE4">
              <w:rPr>
                <w:rFonts w:ascii="Book Antiqua" w:hAnsi="Book Antiqua" w:cs="Arial"/>
              </w:rPr>
              <w:t>-</w:t>
            </w:r>
            <w:r w:rsidRPr="00EE5DE4">
              <w:rPr>
                <w:rFonts w:ascii="Book Antiqua" w:hAnsi="Book Antiqua" w:cs="Arial"/>
              </w:rPr>
              <w:t>2.390</w:t>
            </w:r>
          </w:p>
        </w:tc>
        <w:tc>
          <w:tcPr>
            <w:tcW w:w="992" w:type="dxa"/>
            <w:shd w:val="clear" w:color="auto" w:fill="auto"/>
            <w:vAlign w:val="center"/>
          </w:tcPr>
          <w:p w14:paraId="02B41B89" w14:textId="3C2A4D7D"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5290FC15" w14:textId="77777777"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1.736</w:t>
            </w:r>
          </w:p>
        </w:tc>
        <w:tc>
          <w:tcPr>
            <w:tcW w:w="1985" w:type="dxa"/>
            <w:shd w:val="clear" w:color="auto" w:fill="auto"/>
            <w:vAlign w:val="center"/>
          </w:tcPr>
          <w:p w14:paraId="1F239D01" w14:textId="70DF6430"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1.326</w:t>
            </w:r>
            <w:r w:rsidR="00EE5DE4">
              <w:rPr>
                <w:rFonts w:ascii="Book Antiqua" w:hAnsi="Book Antiqua" w:cs="Arial"/>
              </w:rPr>
              <w:t>-</w:t>
            </w:r>
            <w:r w:rsidRPr="00EE5DE4">
              <w:rPr>
                <w:rFonts w:ascii="Book Antiqua" w:hAnsi="Book Antiqua" w:cs="Arial"/>
              </w:rPr>
              <w:t>2.271</w:t>
            </w:r>
          </w:p>
        </w:tc>
        <w:tc>
          <w:tcPr>
            <w:tcW w:w="1559" w:type="dxa"/>
            <w:shd w:val="clear" w:color="auto" w:fill="auto"/>
            <w:vAlign w:val="center"/>
          </w:tcPr>
          <w:p w14:paraId="344B0502" w14:textId="128BCA1A" w:rsidR="00C91A00" w:rsidRPr="00EE5DE4" w:rsidRDefault="00C91A00"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r>
      <w:tr w:rsidR="003C6E3A" w:rsidRPr="00EE5DE4" w14:paraId="7608F6CC" w14:textId="77777777" w:rsidTr="00EE5DE4">
        <w:trPr>
          <w:trHeight w:val="315"/>
        </w:trPr>
        <w:tc>
          <w:tcPr>
            <w:tcW w:w="2051" w:type="dxa"/>
            <w:shd w:val="clear" w:color="auto" w:fill="auto"/>
            <w:vAlign w:val="center"/>
          </w:tcPr>
          <w:p w14:paraId="6677BFEA" w14:textId="77777777" w:rsidR="003C6E3A" w:rsidRPr="00EE5DE4" w:rsidRDefault="003C6E3A" w:rsidP="00A41C15">
            <w:pPr>
              <w:autoSpaceDE w:val="0"/>
              <w:autoSpaceDN w:val="0"/>
              <w:adjustRightInd w:val="0"/>
              <w:spacing w:line="360" w:lineRule="auto"/>
              <w:jc w:val="both"/>
              <w:rPr>
                <w:rFonts w:ascii="Book Antiqua" w:hAnsi="Book Antiqua" w:cs="Arial"/>
                <w:b/>
              </w:rPr>
            </w:pPr>
          </w:p>
        </w:tc>
        <w:tc>
          <w:tcPr>
            <w:tcW w:w="2095" w:type="dxa"/>
            <w:shd w:val="clear" w:color="auto" w:fill="auto"/>
            <w:vAlign w:val="center"/>
          </w:tcPr>
          <w:p w14:paraId="1B0A5D0F" w14:textId="50F0E239" w:rsidR="003C6E3A" w:rsidRPr="00EE5DE4" w:rsidRDefault="003C6E3A"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Overall</w:t>
            </w:r>
          </w:p>
        </w:tc>
        <w:tc>
          <w:tcPr>
            <w:tcW w:w="924" w:type="dxa"/>
            <w:shd w:val="clear" w:color="auto" w:fill="auto"/>
            <w:vAlign w:val="center"/>
          </w:tcPr>
          <w:p w14:paraId="77A0D53F" w14:textId="77777777" w:rsidR="003C6E3A" w:rsidRPr="00EE5DE4" w:rsidRDefault="003C6E3A" w:rsidP="00A41C15">
            <w:pPr>
              <w:autoSpaceDE w:val="0"/>
              <w:autoSpaceDN w:val="0"/>
              <w:adjustRightInd w:val="0"/>
              <w:spacing w:line="360" w:lineRule="auto"/>
              <w:jc w:val="both"/>
              <w:rPr>
                <w:rFonts w:ascii="Book Antiqua" w:hAnsi="Book Antiqua" w:cs="Arial"/>
              </w:rPr>
            </w:pPr>
          </w:p>
        </w:tc>
        <w:tc>
          <w:tcPr>
            <w:tcW w:w="1701" w:type="dxa"/>
            <w:shd w:val="clear" w:color="auto" w:fill="auto"/>
            <w:vAlign w:val="center"/>
          </w:tcPr>
          <w:p w14:paraId="7021D90E" w14:textId="77777777" w:rsidR="003C6E3A" w:rsidRPr="00EE5DE4" w:rsidRDefault="003C6E3A" w:rsidP="00A41C15">
            <w:pPr>
              <w:autoSpaceDE w:val="0"/>
              <w:autoSpaceDN w:val="0"/>
              <w:adjustRightInd w:val="0"/>
              <w:spacing w:line="360" w:lineRule="auto"/>
              <w:jc w:val="both"/>
              <w:rPr>
                <w:rFonts w:ascii="Book Antiqua" w:hAnsi="Book Antiqua" w:cs="Arial"/>
              </w:rPr>
            </w:pPr>
          </w:p>
        </w:tc>
        <w:tc>
          <w:tcPr>
            <w:tcW w:w="992" w:type="dxa"/>
            <w:shd w:val="clear" w:color="auto" w:fill="auto"/>
            <w:vAlign w:val="center"/>
          </w:tcPr>
          <w:p w14:paraId="5D90E200" w14:textId="3DEB9A50" w:rsidR="003C6E3A" w:rsidRPr="00EE5DE4" w:rsidRDefault="003C6E3A"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c>
          <w:tcPr>
            <w:tcW w:w="992" w:type="dxa"/>
            <w:shd w:val="clear" w:color="auto" w:fill="auto"/>
            <w:vAlign w:val="center"/>
          </w:tcPr>
          <w:p w14:paraId="1A3AF3D7" w14:textId="77777777" w:rsidR="003C6E3A" w:rsidRPr="00EE5DE4" w:rsidRDefault="003C6E3A" w:rsidP="00A41C15">
            <w:pPr>
              <w:autoSpaceDE w:val="0"/>
              <w:autoSpaceDN w:val="0"/>
              <w:adjustRightInd w:val="0"/>
              <w:spacing w:line="360" w:lineRule="auto"/>
              <w:jc w:val="both"/>
              <w:rPr>
                <w:rFonts w:ascii="Book Antiqua" w:hAnsi="Book Antiqua" w:cs="Arial"/>
              </w:rPr>
            </w:pPr>
          </w:p>
        </w:tc>
        <w:tc>
          <w:tcPr>
            <w:tcW w:w="1985" w:type="dxa"/>
            <w:shd w:val="clear" w:color="auto" w:fill="auto"/>
            <w:vAlign w:val="center"/>
          </w:tcPr>
          <w:p w14:paraId="62A950C7" w14:textId="77777777" w:rsidR="003C6E3A" w:rsidRPr="00EE5DE4" w:rsidRDefault="003C6E3A" w:rsidP="00A41C15">
            <w:pPr>
              <w:autoSpaceDE w:val="0"/>
              <w:autoSpaceDN w:val="0"/>
              <w:adjustRightInd w:val="0"/>
              <w:spacing w:line="360" w:lineRule="auto"/>
              <w:jc w:val="both"/>
              <w:rPr>
                <w:rFonts w:ascii="Book Antiqua" w:hAnsi="Book Antiqua" w:cs="Arial"/>
              </w:rPr>
            </w:pPr>
          </w:p>
        </w:tc>
        <w:tc>
          <w:tcPr>
            <w:tcW w:w="1559" w:type="dxa"/>
            <w:shd w:val="clear" w:color="auto" w:fill="auto"/>
            <w:vAlign w:val="center"/>
          </w:tcPr>
          <w:p w14:paraId="148CBBAF" w14:textId="17D51586" w:rsidR="003C6E3A" w:rsidRPr="00EE5DE4" w:rsidRDefault="003C6E3A" w:rsidP="00A41C15">
            <w:pPr>
              <w:autoSpaceDE w:val="0"/>
              <w:autoSpaceDN w:val="0"/>
              <w:adjustRightInd w:val="0"/>
              <w:spacing w:line="360" w:lineRule="auto"/>
              <w:jc w:val="both"/>
              <w:rPr>
                <w:rFonts w:ascii="Book Antiqua" w:hAnsi="Book Antiqua" w:cs="Arial"/>
              </w:rPr>
            </w:pPr>
            <w:r w:rsidRPr="00EE5DE4">
              <w:rPr>
                <w:rFonts w:ascii="Book Antiqua" w:hAnsi="Book Antiqua" w:cs="Arial"/>
              </w:rPr>
              <w:t>&lt;</w:t>
            </w:r>
            <w:r w:rsidR="00EE5DE4">
              <w:rPr>
                <w:rFonts w:ascii="Book Antiqua" w:hAnsi="Book Antiqua" w:cs="Arial" w:hint="eastAsia"/>
                <w:lang w:eastAsia="zh-CN"/>
              </w:rPr>
              <w:t xml:space="preserve"> </w:t>
            </w:r>
            <w:r w:rsidRPr="00EE5DE4">
              <w:rPr>
                <w:rFonts w:ascii="Book Antiqua" w:hAnsi="Book Antiqua" w:cs="Arial"/>
              </w:rPr>
              <w:t>0.001</w:t>
            </w:r>
          </w:p>
        </w:tc>
      </w:tr>
    </w:tbl>
    <w:p w14:paraId="24B5BA32" w14:textId="331DC07C" w:rsidR="00EE5DE4" w:rsidRDefault="006C4AF9" w:rsidP="00A41C15">
      <w:pPr>
        <w:spacing w:line="360" w:lineRule="auto"/>
        <w:jc w:val="both"/>
        <w:rPr>
          <w:rFonts w:ascii="Book Antiqua" w:hAnsi="Book Antiqua"/>
          <w:lang w:eastAsia="zh-CN"/>
        </w:rPr>
      </w:pPr>
      <w:r w:rsidRPr="00EE5DE4">
        <w:rPr>
          <w:rFonts w:ascii="Book Antiqua" w:hAnsi="Book Antiqua"/>
        </w:rPr>
        <w:t xml:space="preserve">All variables with a </w:t>
      </w:r>
      <w:r w:rsidR="00EE5DE4" w:rsidRPr="00EE5DE4">
        <w:rPr>
          <w:rFonts w:ascii="Book Antiqua" w:hAnsi="Book Antiqua"/>
          <w:i/>
        </w:rPr>
        <w:t>P</w:t>
      </w:r>
      <w:r w:rsidRPr="00EE5DE4">
        <w:rPr>
          <w:rFonts w:ascii="Book Antiqua" w:hAnsi="Book Antiqua"/>
        </w:rPr>
        <w:t>-value of less than 0.2 in univariate analyses were entered into a multivariate model in a forward stepwise manner</w:t>
      </w:r>
      <w:r w:rsidR="00EE5DE4">
        <w:rPr>
          <w:rFonts w:ascii="Book Antiqua" w:hAnsi="Book Antiqua" w:hint="eastAsia"/>
          <w:lang w:eastAsia="zh-CN"/>
        </w:rPr>
        <w:t>.</w:t>
      </w:r>
      <w:r w:rsidRPr="00EE5DE4">
        <w:rPr>
          <w:rFonts w:ascii="Book Antiqua" w:hAnsi="Book Antiqua"/>
        </w:rPr>
        <w:t xml:space="preserve"> </w:t>
      </w:r>
      <w:r w:rsidR="00EE5DE4" w:rsidRPr="00EE5DE4">
        <w:rPr>
          <w:rFonts w:ascii="Book Antiqua" w:hAnsi="Book Antiqua"/>
        </w:rPr>
        <w:t>r</w:t>
      </w:r>
      <w:r w:rsidR="00EE5DE4">
        <w:rPr>
          <w:rFonts w:ascii="Book Antiqua" w:hAnsi="Book Antiqua" w:hint="eastAsia"/>
          <w:lang w:eastAsia="zh-CN"/>
        </w:rPr>
        <w:t xml:space="preserve">: </w:t>
      </w:r>
      <w:r w:rsidR="00EE5DE4" w:rsidRPr="00EE5DE4">
        <w:rPr>
          <w:rFonts w:ascii="Book Antiqua" w:hAnsi="Book Antiqua"/>
        </w:rPr>
        <w:t>Reference</w:t>
      </w:r>
      <w:r w:rsidR="00EE5DE4">
        <w:rPr>
          <w:rFonts w:ascii="Book Antiqua" w:hAnsi="Book Antiqua" w:hint="eastAsia"/>
          <w:lang w:eastAsia="zh-CN"/>
        </w:rPr>
        <w:t>;</w:t>
      </w:r>
      <w:r w:rsidRPr="00EE5DE4">
        <w:rPr>
          <w:rFonts w:ascii="Book Antiqua" w:hAnsi="Book Antiqua"/>
        </w:rPr>
        <w:t xml:space="preserve"> mets</w:t>
      </w:r>
      <w:r w:rsidR="00EE5DE4">
        <w:rPr>
          <w:rFonts w:ascii="Book Antiqua" w:hAnsi="Book Antiqua" w:hint="eastAsia"/>
          <w:lang w:eastAsia="zh-CN"/>
        </w:rPr>
        <w:t xml:space="preserve">: </w:t>
      </w:r>
      <w:r w:rsidR="00EE5DE4" w:rsidRPr="00EE5DE4">
        <w:rPr>
          <w:rFonts w:ascii="Book Antiqua" w:hAnsi="Book Antiqua"/>
        </w:rPr>
        <w:t>Metastases</w:t>
      </w:r>
      <w:r w:rsidR="00EE5DE4">
        <w:rPr>
          <w:rFonts w:ascii="Book Antiqua" w:hAnsi="Book Antiqua" w:hint="eastAsia"/>
          <w:lang w:eastAsia="zh-CN"/>
        </w:rPr>
        <w:t xml:space="preserve">; </w:t>
      </w:r>
      <w:r w:rsidR="00EE5DE4" w:rsidRPr="00EE5DE4">
        <w:rPr>
          <w:rFonts w:ascii="Book Antiqua" w:hAnsi="Book Antiqua"/>
        </w:rPr>
        <w:t>SCC</w:t>
      </w:r>
      <w:r w:rsidR="00EE5DE4" w:rsidRPr="00EE5DE4">
        <w:rPr>
          <w:rFonts w:ascii="Book Antiqua" w:hAnsi="Book Antiqua" w:hint="eastAsia"/>
          <w:lang w:eastAsia="zh-CN"/>
        </w:rPr>
        <w:t>:</w:t>
      </w:r>
      <w:r w:rsidR="00EE5DE4" w:rsidRPr="00EE5DE4">
        <w:rPr>
          <w:rFonts w:ascii="Book Antiqua" w:hAnsi="Book Antiqua"/>
        </w:rPr>
        <w:t xml:space="preserve"> Squamous cell carcinoma</w:t>
      </w:r>
      <w:r w:rsidR="00EE5DE4" w:rsidRPr="00EE5DE4">
        <w:rPr>
          <w:rFonts w:ascii="Book Antiqua" w:hAnsi="Book Antiqua" w:hint="eastAsia"/>
          <w:lang w:eastAsia="zh-CN"/>
        </w:rPr>
        <w:t>;</w:t>
      </w:r>
      <w:r w:rsidR="00EE5DE4" w:rsidRPr="00EE5DE4">
        <w:rPr>
          <w:rFonts w:ascii="Book Antiqua" w:hAnsi="Book Antiqua"/>
        </w:rPr>
        <w:t xml:space="preserve"> OGJ</w:t>
      </w:r>
      <w:r w:rsidR="00EE5DE4" w:rsidRPr="00EE5DE4">
        <w:rPr>
          <w:rFonts w:ascii="Book Antiqua" w:hAnsi="Book Antiqua" w:hint="eastAsia"/>
          <w:lang w:eastAsia="zh-CN"/>
        </w:rPr>
        <w:t xml:space="preserve">: </w:t>
      </w:r>
      <w:r w:rsidR="00EE5DE4" w:rsidRPr="00EE5DE4">
        <w:rPr>
          <w:rFonts w:ascii="Book Antiqua" w:hAnsi="Book Antiqua"/>
        </w:rPr>
        <w:t>Oesophagogastric junction</w:t>
      </w:r>
      <w:r w:rsidR="00EE5DE4">
        <w:rPr>
          <w:rFonts w:ascii="Book Antiqua" w:hAnsi="Book Antiqua" w:hint="eastAsia"/>
          <w:lang w:eastAsia="zh-CN"/>
        </w:rPr>
        <w:t>;</w:t>
      </w:r>
      <w:r w:rsidR="000754E6" w:rsidRPr="000754E6">
        <w:rPr>
          <w:rFonts w:ascii="Book Antiqua" w:hAnsi="Book Antiqua"/>
        </w:rPr>
        <w:t xml:space="preserve"> </w:t>
      </w:r>
      <w:r w:rsidR="000754E6" w:rsidRPr="00EE5DE4">
        <w:rPr>
          <w:rFonts w:ascii="Book Antiqua" w:hAnsi="Book Antiqua"/>
        </w:rPr>
        <w:t>PVI</w:t>
      </w:r>
      <w:r w:rsidR="000754E6">
        <w:rPr>
          <w:rFonts w:ascii="Book Antiqua" w:hAnsi="Book Antiqua" w:hint="eastAsia"/>
          <w:lang w:eastAsia="zh-CN"/>
        </w:rPr>
        <w:t>:</w:t>
      </w:r>
      <w:r w:rsidR="000754E6" w:rsidRPr="000754E6">
        <w:rPr>
          <w:rFonts w:ascii="Book Antiqua" w:hAnsi="Book Antiqua"/>
        </w:rPr>
        <w:t xml:space="preserve"> </w:t>
      </w:r>
      <w:r w:rsidR="000754E6" w:rsidRPr="00EE5DE4">
        <w:rPr>
          <w:rFonts w:ascii="Book Antiqua" w:hAnsi="Book Antiqua"/>
        </w:rPr>
        <w:t>Protracted venous infusion</w:t>
      </w:r>
      <w:r w:rsidR="000754E6">
        <w:rPr>
          <w:rFonts w:ascii="Book Antiqua" w:hAnsi="Book Antiqua" w:hint="eastAsia"/>
          <w:lang w:eastAsia="zh-CN"/>
        </w:rPr>
        <w:t>;</w:t>
      </w:r>
      <w:r w:rsidR="000754E6" w:rsidRPr="000754E6">
        <w:rPr>
          <w:rFonts w:ascii="Book Antiqua" w:hAnsi="Book Antiqua"/>
        </w:rPr>
        <w:t xml:space="preserve"> </w:t>
      </w:r>
      <w:r w:rsidR="000754E6" w:rsidRPr="00EE5DE4">
        <w:rPr>
          <w:rFonts w:ascii="Book Antiqua" w:hAnsi="Book Antiqua"/>
        </w:rPr>
        <w:t>MMC</w:t>
      </w:r>
      <w:r w:rsidR="000754E6">
        <w:rPr>
          <w:rFonts w:ascii="Book Antiqua" w:hAnsi="Book Antiqua" w:hint="eastAsia"/>
          <w:lang w:eastAsia="zh-CN"/>
        </w:rPr>
        <w:t>:</w:t>
      </w:r>
      <w:r w:rsidR="000754E6" w:rsidRPr="000754E6">
        <w:rPr>
          <w:rFonts w:ascii="Book Antiqua" w:hAnsi="Book Antiqua"/>
        </w:rPr>
        <w:t xml:space="preserve"> </w:t>
      </w:r>
      <w:r w:rsidR="000754E6" w:rsidRPr="00EE5DE4">
        <w:rPr>
          <w:rFonts w:ascii="Book Antiqua" w:hAnsi="Book Antiqua"/>
        </w:rPr>
        <w:t>Mitomycin C</w:t>
      </w:r>
      <w:r w:rsidR="000754E6">
        <w:rPr>
          <w:rFonts w:ascii="Book Antiqua" w:hAnsi="Book Antiqua" w:hint="eastAsia"/>
          <w:lang w:eastAsia="zh-CN"/>
        </w:rPr>
        <w:t>.</w:t>
      </w:r>
    </w:p>
    <w:p w14:paraId="3C110EB9" w14:textId="77777777" w:rsidR="00EE5DE4" w:rsidRPr="000754E6" w:rsidRDefault="00EE5DE4" w:rsidP="00A41C15">
      <w:pPr>
        <w:spacing w:line="360" w:lineRule="auto"/>
        <w:jc w:val="both"/>
        <w:rPr>
          <w:rFonts w:ascii="Book Antiqua" w:hAnsi="Book Antiqua"/>
          <w:lang w:eastAsia="zh-CN"/>
        </w:rPr>
        <w:sectPr w:rsidR="00EE5DE4" w:rsidRPr="000754E6" w:rsidSect="00EF36F5">
          <w:pgSz w:w="16838" w:h="11906" w:orient="landscape"/>
          <w:pgMar w:top="284" w:right="1134" w:bottom="0" w:left="1134" w:header="709" w:footer="709" w:gutter="0"/>
          <w:cols w:space="708"/>
          <w:docGrid w:linePitch="360"/>
        </w:sectPr>
      </w:pPr>
    </w:p>
    <w:p w14:paraId="429F9DC5" w14:textId="75D930DD" w:rsidR="00610BA5" w:rsidRPr="00EE5DE4" w:rsidRDefault="000754E6" w:rsidP="00A41C15">
      <w:pPr>
        <w:spacing w:line="360" w:lineRule="auto"/>
        <w:jc w:val="both"/>
        <w:rPr>
          <w:rFonts w:ascii="Book Antiqua" w:hAnsi="Book Antiqua"/>
          <w:b/>
        </w:rPr>
      </w:pPr>
      <w:r>
        <w:rPr>
          <w:rFonts w:ascii="Book Antiqua" w:hAnsi="Book Antiqua"/>
          <w:b/>
        </w:rPr>
        <w:lastRenderedPageBreak/>
        <w:t>Table 3</w:t>
      </w:r>
      <w:r w:rsidR="00610BA5" w:rsidRPr="00EE5DE4">
        <w:rPr>
          <w:rFonts w:ascii="Book Antiqua" w:hAnsi="Book Antiqua"/>
          <w:b/>
        </w:rPr>
        <w:t xml:space="preserve"> Objective response rates and toxicity composite endpoint</w:t>
      </w:r>
    </w:p>
    <w:p w14:paraId="00746A95" w14:textId="77777777" w:rsidR="00610BA5" w:rsidRPr="00EE5DE4" w:rsidRDefault="00610BA5" w:rsidP="00A41C15">
      <w:pPr>
        <w:spacing w:line="360" w:lineRule="auto"/>
        <w:jc w:val="both"/>
        <w:rPr>
          <w:rFonts w:ascii="Book Antiqua" w:hAnsi="Book Antiq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410"/>
        <w:gridCol w:w="2486"/>
      </w:tblGrid>
      <w:tr w:rsidR="001C1A9C" w:rsidRPr="00EE5DE4" w14:paraId="774B0FC9" w14:textId="77777777" w:rsidTr="000754E6">
        <w:trPr>
          <w:trHeight w:val="283"/>
        </w:trPr>
        <w:tc>
          <w:tcPr>
            <w:tcW w:w="3828" w:type="dxa"/>
            <w:shd w:val="clear" w:color="auto" w:fill="auto"/>
          </w:tcPr>
          <w:p w14:paraId="0D298BB5" w14:textId="77777777" w:rsidR="001C1A9C" w:rsidRPr="00EE5DE4" w:rsidRDefault="001C1A9C" w:rsidP="00A41C15">
            <w:pPr>
              <w:spacing w:line="360" w:lineRule="auto"/>
              <w:jc w:val="both"/>
              <w:rPr>
                <w:rFonts w:ascii="Book Antiqua" w:hAnsi="Book Antiqua"/>
              </w:rPr>
            </w:pPr>
          </w:p>
        </w:tc>
        <w:tc>
          <w:tcPr>
            <w:tcW w:w="2410" w:type="dxa"/>
            <w:shd w:val="clear" w:color="auto" w:fill="auto"/>
          </w:tcPr>
          <w:p w14:paraId="1761A704" w14:textId="74BCE215" w:rsidR="001C1A9C" w:rsidRPr="00EE5DE4" w:rsidRDefault="001C1A9C" w:rsidP="00A41C15">
            <w:pPr>
              <w:spacing w:line="360" w:lineRule="auto"/>
              <w:jc w:val="both"/>
              <w:rPr>
                <w:rFonts w:ascii="Book Antiqua" w:hAnsi="Book Antiqua"/>
                <w:b/>
                <w:lang w:eastAsia="zh-CN"/>
              </w:rPr>
            </w:pPr>
            <w:r w:rsidRPr="00EE5DE4">
              <w:rPr>
                <w:rFonts w:ascii="Book Antiqua" w:hAnsi="Book Antiqua"/>
                <w:b/>
              </w:rPr>
              <w:t>Adeno</w:t>
            </w:r>
          </w:p>
        </w:tc>
        <w:tc>
          <w:tcPr>
            <w:tcW w:w="2486" w:type="dxa"/>
            <w:shd w:val="clear" w:color="auto" w:fill="auto"/>
          </w:tcPr>
          <w:p w14:paraId="18510575" w14:textId="77777777" w:rsidR="001C1A9C" w:rsidRPr="00EE5DE4" w:rsidRDefault="001C1A9C" w:rsidP="00A41C15">
            <w:pPr>
              <w:spacing w:line="360" w:lineRule="auto"/>
              <w:jc w:val="both"/>
              <w:rPr>
                <w:rFonts w:ascii="Book Antiqua" w:hAnsi="Book Antiqua"/>
                <w:b/>
              </w:rPr>
            </w:pPr>
            <w:r w:rsidRPr="00EE5DE4">
              <w:rPr>
                <w:rFonts w:ascii="Book Antiqua" w:hAnsi="Book Antiqua"/>
                <w:b/>
              </w:rPr>
              <w:t>SCC</w:t>
            </w:r>
          </w:p>
        </w:tc>
      </w:tr>
      <w:tr w:rsidR="001C1A9C" w:rsidRPr="00EE5DE4" w14:paraId="559A428B" w14:textId="77777777" w:rsidTr="000754E6">
        <w:trPr>
          <w:trHeight w:val="556"/>
        </w:trPr>
        <w:tc>
          <w:tcPr>
            <w:tcW w:w="3828" w:type="dxa"/>
            <w:shd w:val="clear" w:color="auto" w:fill="auto"/>
          </w:tcPr>
          <w:p w14:paraId="25EC8FE3" w14:textId="126E9E29" w:rsidR="001C1A9C" w:rsidRPr="000754E6" w:rsidRDefault="001C1A9C" w:rsidP="000754E6">
            <w:pPr>
              <w:spacing w:line="360" w:lineRule="auto"/>
              <w:jc w:val="both"/>
              <w:rPr>
                <w:rFonts w:ascii="Book Antiqua" w:hAnsi="Book Antiqua"/>
                <w:b/>
                <w:lang w:eastAsia="zh-CN"/>
              </w:rPr>
            </w:pPr>
            <w:r w:rsidRPr="00EE5DE4">
              <w:rPr>
                <w:rFonts w:ascii="Book Antiqua" w:hAnsi="Book Antiqua"/>
                <w:b/>
              </w:rPr>
              <w:t>N</w:t>
            </w:r>
            <w:r w:rsidR="000754E6">
              <w:rPr>
                <w:rFonts w:ascii="Book Antiqua" w:hAnsi="Book Antiqua" w:hint="eastAsia"/>
                <w:b/>
                <w:lang w:eastAsia="zh-CN"/>
              </w:rPr>
              <w:t>o.</w:t>
            </w:r>
            <w:r w:rsidRPr="00EE5DE4">
              <w:rPr>
                <w:rFonts w:ascii="Book Antiqua" w:hAnsi="Book Antiqua"/>
                <w:b/>
              </w:rPr>
              <w:t xml:space="preserve"> of patients</w:t>
            </w:r>
          </w:p>
        </w:tc>
        <w:tc>
          <w:tcPr>
            <w:tcW w:w="2410" w:type="dxa"/>
            <w:shd w:val="clear" w:color="auto" w:fill="auto"/>
          </w:tcPr>
          <w:p w14:paraId="7F58C40A" w14:textId="77777777" w:rsidR="001C1A9C" w:rsidRPr="00EE5DE4" w:rsidRDefault="001C1A9C" w:rsidP="00A41C15">
            <w:pPr>
              <w:spacing w:line="360" w:lineRule="auto"/>
              <w:jc w:val="both"/>
              <w:rPr>
                <w:rFonts w:ascii="Book Antiqua" w:hAnsi="Book Antiqua"/>
              </w:rPr>
            </w:pPr>
            <w:r w:rsidRPr="00EE5DE4">
              <w:rPr>
                <w:rFonts w:ascii="Book Antiqua" w:hAnsi="Book Antiqua"/>
              </w:rPr>
              <w:t>841</w:t>
            </w:r>
          </w:p>
        </w:tc>
        <w:tc>
          <w:tcPr>
            <w:tcW w:w="2486" w:type="dxa"/>
            <w:shd w:val="clear" w:color="auto" w:fill="auto"/>
          </w:tcPr>
          <w:p w14:paraId="0B65A5E7" w14:textId="77777777" w:rsidR="001C1A9C" w:rsidRPr="00EE5DE4" w:rsidRDefault="001C1A9C" w:rsidP="00A41C15">
            <w:pPr>
              <w:spacing w:line="360" w:lineRule="auto"/>
              <w:jc w:val="both"/>
              <w:rPr>
                <w:rFonts w:ascii="Book Antiqua" w:hAnsi="Book Antiqua"/>
              </w:rPr>
            </w:pPr>
            <w:r w:rsidRPr="00EE5DE4">
              <w:rPr>
                <w:rFonts w:ascii="Book Antiqua" w:hAnsi="Book Antiqua"/>
              </w:rPr>
              <w:t>132</w:t>
            </w:r>
          </w:p>
        </w:tc>
      </w:tr>
      <w:tr w:rsidR="001C1A9C" w:rsidRPr="00EE5DE4" w14:paraId="3C601E53" w14:textId="77777777" w:rsidTr="00EF36F5">
        <w:trPr>
          <w:trHeight w:val="556"/>
        </w:trPr>
        <w:tc>
          <w:tcPr>
            <w:tcW w:w="3828" w:type="dxa"/>
            <w:shd w:val="clear" w:color="auto" w:fill="auto"/>
          </w:tcPr>
          <w:p w14:paraId="4DDF12F5" w14:textId="38B64B42" w:rsidR="001C1A9C" w:rsidRPr="00EE5DE4" w:rsidRDefault="001C1A9C" w:rsidP="00A41C15">
            <w:pPr>
              <w:spacing w:line="360" w:lineRule="auto"/>
              <w:jc w:val="both"/>
              <w:rPr>
                <w:rFonts w:ascii="Book Antiqua" w:hAnsi="Book Antiqua"/>
                <w:lang w:eastAsia="zh-CN"/>
              </w:rPr>
            </w:pPr>
            <w:r w:rsidRPr="00EE5DE4">
              <w:rPr>
                <w:rFonts w:ascii="Book Antiqua" w:hAnsi="Book Antiqua"/>
              </w:rPr>
              <w:t>Complete response</w:t>
            </w:r>
          </w:p>
        </w:tc>
        <w:tc>
          <w:tcPr>
            <w:tcW w:w="2410" w:type="dxa"/>
            <w:shd w:val="clear" w:color="auto" w:fill="auto"/>
          </w:tcPr>
          <w:p w14:paraId="01E70FFC" w14:textId="77777777" w:rsidR="001C1A9C" w:rsidRPr="00EE5DE4" w:rsidRDefault="001C1A9C" w:rsidP="00A41C15">
            <w:pPr>
              <w:spacing w:line="360" w:lineRule="auto"/>
              <w:jc w:val="both"/>
              <w:rPr>
                <w:rFonts w:ascii="Book Antiqua" w:hAnsi="Book Antiqua"/>
              </w:rPr>
            </w:pPr>
            <w:r w:rsidRPr="00EE5DE4">
              <w:rPr>
                <w:rFonts w:ascii="Book Antiqua" w:hAnsi="Book Antiqua"/>
              </w:rPr>
              <w:t>48 (6%)</w:t>
            </w:r>
          </w:p>
        </w:tc>
        <w:tc>
          <w:tcPr>
            <w:tcW w:w="2486" w:type="dxa"/>
            <w:shd w:val="clear" w:color="auto" w:fill="auto"/>
          </w:tcPr>
          <w:p w14:paraId="185CD4E5" w14:textId="77777777" w:rsidR="001C1A9C" w:rsidRPr="00EE5DE4" w:rsidRDefault="001C1A9C" w:rsidP="00A41C15">
            <w:pPr>
              <w:spacing w:line="360" w:lineRule="auto"/>
              <w:jc w:val="both"/>
              <w:rPr>
                <w:rFonts w:ascii="Book Antiqua" w:hAnsi="Book Antiqua"/>
              </w:rPr>
            </w:pPr>
            <w:r w:rsidRPr="00EE5DE4">
              <w:rPr>
                <w:rFonts w:ascii="Book Antiqua" w:hAnsi="Book Antiqua"/>
              </w:rPr>
              <w:t>7 (5%)</w:t>
            </w:r>
          </w:p>
        </w:tc>
      </w:tr>
      <w:tr w:rsidR="001C1A9C" w:rsidRPr="00EE5DE4" w14:paraId="462F5D8E" w14:textId="77777777" w:rsidTr="00EF36F5">
        <w:trPr>
          <w:trHeight w:val="556"/>
        </w:trPr>
        <w:tc>
          <w:tcPr>
            <w:tcW w:w="3828" w:type="dxa"/>
            <w:shd w:val="clear" w:color="auto" w:fill="auto"/>
          </w:tcPr>
          <w:p w14:paraId="73269CD5" w14:textId="66098E54" w:rsidR="001C1A9C" w:rsidRPr="00EE5DE4" w:rsidRDefault="001C1A9C" w:rsidP="00A41C15">
            <w:pPr>
              <w:spacing w:line="360" w:lineRule="auto"/>
              <w:jc w:val="both"/>
              <w:rPr>
                <w:rFonts w:ascii="Book Antiqua" w:hAnsi="Book Antiqua"/>
                <w:lang w:eastAsia="zh-CN"/>
              </w:rPr>
            </w:pPr>
            <w:r w:rsidRPr="00EE5DE4">
              <w:rPr>
                <w:rFonts w:ascii="Book Antiqua" w:hAnsi="Book Antiqua"/>
              </w:rPr>
              <w:t xml:space="preserve">Partial </w:t>
            </w:r>
            <w:r w:rsidR="000754E6" w:rsidRPr="00EE5DE4">
              <w:rPr>
                <w:rFonts w:ascii="Book Antiqua" w:hAnsi="Book Antiqua"/>
              </w:rPr>
              <w:t>r</w:t>
            </w:r>
            <w:r w:rsidRPr="00EE5DE4">
              <w:rPr>
                <w:rFonts w:ascii="Book Antiqua" w:hAnsi="Book Antiqua"/>
              </w:rPr>
              <w:t>esponse</w:t>
            </w:r>
          </w:p>
        </w:tc>
        <w:tc>
          <w:tcPr>
            <w:tcW w:w="2410" w:type="dxa"/>
            <w:shd w:val="clear" w:color="auto" w:fill="auto"/>
          </w:tcPr>
          <w:p w14:paraId="2B5B85FA" w14:textId="77777777" w:rsidR="001C1A9C" w:rsidRPr="00EE5DE4" w:rsidRDefault="001C1A9C" w:rsidP="00A41C15">
            <w:pPr>
              <w:spacing w:line="360" w:lineRule="auto"/>
              <w:jc w:val="both"/>
              <w:rPr>
                <w:rFonts w:ascii="Book Antiqua" w:hAnsi="Book Antiqua"/>
              </w:rPr>
            </w:pPr>
            <w:r w:rsidRPr="00EE5DE4">
              <w:rPr>
                <w:rFonts w:ascii="Book Antiqua" w:hAnsi="Book Antiqua"/>
              </w:rPr>
              <w:t>323 (38%)</w:t>
            </w:r>
          </w:p>
        </w:tc>
        <w:tc>
          <w:tcPr>
            <w:tcW w:w="2486" w:type="dxa"/>
            <w:shd w:val="clear" w:color="auto" w:fill="auto"/>
          </w:tcPr>
          <w:p w14:paraId="712F7F31" w14:textId="77777777" w:rsidR="001C1A9C" w:rsidRPr="00EE5DE4" w:rsidRDefault="001C1A9C" w:rsidP="00A41C15">
            <w:pPr>
              <w:spacing w:line="360" w:lineRule="auto"/>
              <w:jc w:val="both"/>
              <w:rPr>
                <w:rFonts w:ascii="Book Antiqua" w:hAnsi="Book Antiqua"/>
              </w:rPr>
            </w:pPr>
            <w:r w:rsidRPr="00EE5DE4">
              <w:rPr>
                <w:rFonts w:ascii="Book Antiqua" w:hAnsi="Book Antiqua"/>
              </w:rPr>
              <w:t>36 (27%)</w:t>
            </w:r>
          </w:p>
        </w:tc>
      </w:tr>
      <w:tr w:rsidR="001C1A9C" w:rsidRPr="00EE5DE4" w14:paraId="799B694E" w14:textId="77777777" w:rsidTr="00EF36F5">
        <w:trPr>
          <w:trHeight w:val="556"/>
        </w:trPr>
        <w:tc>
          <w:tcPr>
            <w:tcW w:w="3828" w:type="dxa"/>
            <w:shd w:val="clear" w:color="auto" w:fill="auto"/>
          </w:tcPr>
          <w:p w14:paraId="7F980E5E" w14:textId="17A626BA" w:rsidR="001C1A9C" w:rsidRPr="00EE5DE4" w:rsidRDefault="001C1A9C" w:rsidP="00A41C15">
            <w:pPr>
              <w:spacing w:line="360" w:lineRule="auto"/>
              <w:jc w:val="both"/>
              <w:rPr>
                <w:rFonts w:ascii="Book Antiqua" w:hAnsi="Book Antiqua"/>
                <w:lang w:eastAsia="zh-CN"/>
              </w:rPr>
            </w:pPr>
            <w:r w:rsidRPr="00EE5DE4">
              <w:rPr>
                <w:rFonts w:ascii="Book Antiqua" w:hAnsi="Book Antiqua"/>
              </w:rPr>
              <w:t>Stable disease</w:t>
            </w:r>
          </w:p>
        </w:tc>
        <w:tc>
          <w:tcPr>
            <w:tcW w:w="2410" w:type="dxa"/>
            <w:shd w:val="clear" w:color="auto" w:fill="auto"/>
          </w:tcPr>
          <w:p w14:paraId="076C1EB8" w14:textId="77777777" w:rsidR="001C1A9C" w:rsidRPr="00EE5DE4" w:rsidRDefault="001C1A9C" w:rsidP="00A41C15">
            <w:pPr>
              <w:spacing w:line="360" w:lineRule="auto"/>
              <w:jc w:val="both"/>
              <w:rPr>
                <w:rFonts w:ascii="Book Antiqua" w:hAnsi="Book Antiqua"/>
              </w:rPr>
            </w:pPr>
            <w:r w:rsidRPr="00EE5DE4">
              <w:rPr>
                <w:rFonts w:ascii="Book Antiqua" w:hAnsi="Book Antiqua"/>
              </w:rPr>
              <w:t>224 (30%)</w:t>
            </w:r>
          </w:p>
        </w:tc>
        <w:tc>
          <w:tcPr>
            <w:tcW w:w="2486" w:type="dxa"/>
            <w:shd w:val="clear" w:color="auto" w:fill="auto"/>
          </w:tcPr>
          <w:p w14:paraId="59E321FA" w14:textId="77777777" w:rsidR="001C1A9C" w:rsidRPr="00EE5DE4" w:rsidRDefault="001C1A9C" w:rsidP="00A41C15">
            <w:pPr>
              <w:spacing w:line="360" w:lineRule="auto"/>
              <w:jc w:val="both"/>
              <w:rPr>
                <w:rFonts w:ascii="Book Antiqua" w:hAnsi="Book Antiqua"/>
              </w:rPr>
            </w:pPr>
            <w:r w:rsidRPr="00EE5DE4">
              <w:rPr>
                <w:rFonts w:ascii="Book Antiqua" w:hAnsi="Book Antiqua"/>
              </w:rPr>
              <w:t>35 (27%)</w:t>
            </w:r>
          </w:p>
        </w:tc>
      </w:tr>
      <w:tr w:rsidR="001C1A9C" w:rsidRPr="00EE5DE4" w14:paraId="0FBBB725" w14:textId="77777777" w:rsidTr="00EF36F5">
        <w:trPr>
          <w:trHeight w:val="556"/>
        </w:trPr>
        <w:tc>
          <w:tcPr>
            <w:tcW w:w="3828" w:type="dxa"/>
            <w:shd w:val="clear" w:color="auto" w:fill="auto"/>
          </w:tcPr>
          <w:p w14:paraId="2AAFED4C" w14:textId="5C286ADC" w:rsidR="001C1A9C" w:rsidRPr="00EE5DE4" w:rsidRDefault="001C1A9C" w:rsidP="00A41C15">
            <w:pPr>
              <w:spacing w:line="360" w:lineRule="auto"/>
              <w:jc w:val="both"/>
              <w:rPr>
                <w:rFonts w:ascii="Book Antiqua" w:hAnsi="Book Antiqua"/>
                <w:lang w:eastAsia="zh-CN"/>
              </w:rPr>
            </w:pPr>
            <w:r w:rsidRPr="00EE5DE4">
              <w:rPr>
                <w:rFonts w:ascii="Book Antiqua" w:hAnsi="Book Antiqua"/>
              </w:rPr>
              <w:t>Progressive disease</w:t>
            </w:r>
          </w:p>
        </w:tc>
        <w:tc>
          <w:tcPr>
            <w:tcW w:w="2410" w:type="dxa"/>
            <w:shd w:val="clear" w:color="auto" w:fill="auto"/>
          </w:tcPr>
          <w:p w14:paraId="3A2F4298" w14:textId="77777777" w:rsidR="001C1A9C" w:rsidRPr="00EE5DE4" w:rsidRDefault="001C1A9C" w:rsidP="00A41C15">
            <w:pPr>
              <w:spacing w:line="360" w:lineRule="auto"/>
              <w:jc w:val="both"/>
              <w:rPr>
                <w:rFonts w:ascii="Book Antiqua" w:hAnsi="Book Antiqua"/>
              </w:rPr>
            </w:pPr>
            <w:r w:rsidRPr="00EE5DE4">
              <w:rPr>
                <w:rFonts w:ascii="Book Antiqua" w:hAnsi="Book Antiqua"/>
              </w:rPr>
              <w:t>157 (19%)</w:t>
            </w:r>
          </w:p>
        </w:tc>
        <w:tc>
          <w:tcPr>
            <w:tcW w:w="2486" w:type="dxa"/>
            <w:shd w:val="clear" w:color="auto" w:fill="auto"/>
          </w:tcPr>
          <w:p w14:paraId="421A8DB9" w14:textId="77777777" w:rsidR="001C1A9C" w:rsidRPr="00EE5DE4" w:rsidRDefault="001C1A9C" w:rsidP="00A41C15">
            <w:pPr>
              <w:spacing w:line="360" w:lineRule="auto"/>
              <w:jc w:val="both"/>
              <w:rPr>
                <w:rFonts w:ascii="Book Antiqua" w:hAnsi="Book Antiqua"/>
              </w:rPr>
            </w:pPr>
            <w:r w:rsidRPr="00EE5DE4">
              <w:rPr>
                <w:rFonts w:ascii="Book Antiqua" w:hAnsi="Book Antiqua"/>
              </w:rPr>
              <w:t>38 (29%)</w:t>
            </w:r>
          </w:p>
        </w:tc>
      </w:tr>
      <w:tr w:rsidR="001C1A9C" w:rsidRPr="00EE5DE4" w14:paraId="39926154" w14:textId="77777777" w:rsidTr="00EF36F5">
        <w:trPr>
          <w:trHeight w:val="566"/>
        </w:trPr>
        <w:tc>
          <w:tcPr>
            <w:tcW w:w="3828" w:type="dxa"/>
            <w:shd w:val="clear" w:color="auto" w:fill="auto"/>
          </w:tcPr>
          <w:p w14:paraId="01B78182" w14:textId="77777777" w:rsidR="00EF36F5" w:rsidRPr="00EE5DE4" w:rsidRDefault="001C1A9C" w:rsidP="00A41C15">
            <w:pPr>
              <w:spacing w:line="360" w:lineRule="auto"/>
              <w:jc w:val="both"/>
              <w:rPr>
                <w:rFonts w:ascii="Book Antiqua" w:hAnsi="Book Antiqua"/>
                <w:b/>
              </w:rPr>
            </w:pPr>
            <w:r w:rsidRPr="00EE5DE4">
              <w:rPr>
                <w:rFonts w:ascii="Book Antiqua" w:hAnsi="Book Antiqua"/>
                <w:b/>
              </w:rPr>
              <w:t xml:space="preserve">Objective response rate </w:t>
            </w:r>
          </w:p>
          <w:p w14:paraId="2F6DBE1D" w14:textId="132ACAFA" w:rsidR="001C1A9C" w:rsidRPr="00EE5DE4" w:rsidRDefault="001C1A9C" w:rsidP="00A41C15">
            <w:pPr>
              <w:spacing w:line="360" w:lineRule="auto"/>
              <w:jc w:val="both"/>
              <w:rPr>
                <w:rFonts w:ascii="Book Antiqua" w:hAnsi="Book Antiqua"/>
                <w:b/>
              </w:rPr>
            </w:pPr>
            <w:r w:rsidRPr="00EE5DE4">
              <w:rPr>
                <w:rFonts w:ascii="Book Antiqua" w:hAnsi="Book Antiqua"/>
                <w:b/>
              </w:rPr>
              <w:t>(</w:t>
            </w:r>
            <w:r w:rsidR="00165CC1" w:rsidRPr="00EE5DE4">
              <w:rPr>
                <w:rFonts w:ascii="Book Antiqua" w:hAnsi="Book Antiqua"/>
                <w:b/>
              </w:rPr>
              <w:t>95</w:t>
            </w:r>
            <w:r w:rsidR="000754E6">
              <w:rPr>
                <w:rFonts w:ascii="Book Antiqua" w:hAnsi="Book Antiqua"/>
                <w:b/>
              </w:rPr>
              <w:t>%</w:t>
            </w:r>
            <w:r w:rsidRPr="00EE5DE4">
              <w:rPr>
                <w:rFonts w:ascii="Book Antiqua" w:hAnsi="Book Antiqua"/>
                <w:b/>
              </w:rPr>
              <w:t>CI)</w:t>
            </w:r>
          </w:p>
        </w:tc>
        <w:tc>
          <w:tcPr>
            <w:tcW w:w="2410" w:type="dxa"/>
            <w:shd w:val="clear" w:color="auto" w:fill="auto"/>
          </w:tcPr>
          <w:p w14:paraId="202336CE" w14:textId="77777777" w:rsidR="001C1A9C" w:rsidRPr="00EE5DE4" w:rsidRDefault="001C1A9C" w:rsidP="00A41C15">
            <w:pPr>
              <w:spacing w:line="360" w:lineRule="auto"/>
              <w:jc w:val="both"/>
              <w:rPr>
                <w:rFonts w:ascii="Book Antiqua" w:hAnsi="Book Antiqua"/>
              </w:rPr>
            </w:pPr>
            <w:r w:rsidRPr="00EE5DE4">
              <w:rPr>
                <w:rFonts w:ascii="Book Antiqua" w:hAnsi="Book Antiqua"/>
              </w:rPr>
              <w:t>371 (44%)</w:t>
            </w:r>
          </w:p>
          <w:p w14:paraId="01FA2F44" w14:textId="1E078490" w:rsidR="001C1A9C" w:rsidRPr="00EE5DE4" w:rsidRDefault="00032396" w:rsidP="00A41C15">
            <w:pPr>
              <w:spacing w:line="360" w:lineRule="auto"/>
              <w:jc w:val="both"/>
              <w:rPr>
                <w:rFonts w:ascii="Book Antiqua" w:hAnsi="Book Antiqua"/>
              </w:rPr>
            </w:pPr>
            <w:r w:rsidRPr="00EE5DE4">
              <w:rPr>
                <w:rFonts w:ascii="Book Antiqua" w:hAnsi="Book Antiqua"/>
              </w:rPr>
              <w:t>41</w:t>
            </w:r>
            <w:r w:rsidR="000754E6">
              <w:rPr>
                <w:rFonts w:ascii="Book Antiqua" w:hAnsi="Book Antiqua" w:hint="eastAsia"/>
                <w:lang w:eastAsia="zh-CN"/>
              </w:rPr>
              <w:t>%</w:t>
            </w:r>
            <w:r w:rsidR="001C1A9C" w:rsidRPr="00EE5DE4">
              <w:rPr>
                <w:rFonts w:ascii="Book Antiqua" w:hAnsi="Book Antiqua"/>
              </w:rPr>
              <w:t>-</w:t>
            </w:r>
            <w:r w:rsidRPr="00EE5DE4">
              <w:rPr>
                <w:rFonts w:ascii="Book Antiqua" w:hAnsi="Book Antiqua"/>
              </w:rPr>
              <w:t>48</w:t>
            </w:r>
            <w:r w:rsidR="001C1A9C" w:rsidRPr="00EE5DE4">
              <w:rPr>
                <w:rFonts w:ascii="Book Antiqua" w:hAnsi="Book Antiqua"/>
              </w:rPr>
              <w:t>%</w:t>
            </w:r>
          </w:p>
        </w:tc>
        <w:tc>
          <w:tcPr>
            <w:tcW w:w="2486" w:type="dxa"/>
            <w:shd w:val="clear" w:color="auto" w:fill="auto"/>
          </w:tcPr>
          <w:p w14:paraId="75F4008B" w14:textId="77777777" w:rsidR="001C1A9C" w:rsidRPr="00EE5DE4" w:rsidRDefault="001C1A9C" w:rsidP="00A41C15">
            <w:pPr>
              <w:spacing w:line="360" w:lineRule="auto"/>
              <w:jc w:val="both"/>
              <w:rPr>
                <w:rFonts w:ascii="Book Antiqua" w:hAnsi="Book Antiqua"/>
              </w:rPr>
            </w:pPr>
            <w:r w:rsidRPr="00EE5DE4">
              <w:rPr>
                <w:rFonts w:ascii="Book Antiqua" w:hAnsi="Book Antiqua"/>
              </w:rPr>
              <w:t>43 (33%)</w:t>
            </w:r>
          </w:p>
          <w:p w14:paraId="1C57DD3C" w14:textId="3A385451" w:rsidR="001C1A9C" w:rsidRPr="00EE5DE4" w:rsidRDefault="00032396" w:rsidP="00A41C15">
            <w:pPr>
              <w:spacing w:line="360" w:lineRule="auto"/>
              <w:jc w:val="both"/>
              <w:rPr>
                <w:rFonts w:ascii="Book Antiqua" w:hAnsi="Book Antiqua"/>
              </w:rPr>
            </w:pPr>
            <w:r w:rsidRPr="00EE5DE4">
              <w:rPr>
                <w:rFonts w:ascii="Book Antiqua" w:hAnsi="Book Antiqua"/>
              </w:rPr>
              <w:t>25</w:t>
            </w:r>
            <w:r w:rsidR="000754E6">
              <w:rPr>
                <w:rFonts w:ascii="Book Antiqua" w:hAnsi="Book Antiqua" w:hint="eastAsia"/>
                <w:lang w:eastAsia="zh-CN"/>
              </w:rPr>
              <w:t>%</w:t>
            </w:r>
            <w:r w:rsidR="001C1A9C" w:rsidRPr="00EE5DE4">
              <w:rPr>
                <w:rFonts w:ascii="Book Antiqua" w:hAnsi="Book Antiqua"/>
              </w:rPr>
              <w:t>-</w:t>
            </w:r>
            <w:r w:rsidRPr="00EE5DE4">
              <w:rPr>
                <w:rFonts w:ascii="Book Antiqua" w:hAnsi="Book Antiqua"/>
              </w:rPr>
              <w:t>41</w:t>
            </w:r>
            <w:r w:rsidR="001C1A9C" w:rsidRPr="00EE5DE4">
              <w:rPr>
                <w:rFonts w:ascii="Book Antiqua" w:hAnsi="Book Antiqua"/>
              </w:rPr>
              <w:t>%</w:t>
            </w:r>
          </w:p>
          <w:p w14:paraId="2CC5C139" w14:textId="717896A6" w:rsidR="00EF36F5" w:rsidRPr="00EE5DE4" w:rsidRDefault="000754E6" w:rsidP="00A41C15">
            <w:pPr>
              <w:spacing w:line="360" w:lineRule="auto"/>
              <w:jc w:val="both"/>
              <w:rPr>
                <w:rFonts w:ascii="Book Antiqua" w:hAnsi="Book Antiqua"/>
              </w:rPr>
            </w:pPr>
            <w:r w:rsidRPr="000754E6">
              <w:rPr>
                <w:rFonts w:ascii="Book Antiqua" w:hAnsi="Book Antiqua"/>
                <w:i/>
              </w:rPr>
              <w:t>P</w:t>
            </w:r>
            <w:r>
              <w:rPr>
                <w:rFonts w:ascii="Book Antiqua" w:hAnsi="Book Antiqua" w:hint="eastAsia"/>
                <w:lang w:eastAsia="zh-CN"/>
              </w:rPr>
              <w:t xml:space="preserve"> </w:t>
            </w:r>
            <w:r w:rsidR="00EF36F5" w:rsidRPr="00EE5DE4">
              <w:rPr>
                <w:rFonts w:ascii="Book Antiqua" w:hAnsi="Book Antiqua"/>
              </w:rPr>
              <w:t>=</w:t>
            </w:r>
            <w:r>
              <w:rPr>
                <w:rFonts w:ascii="Book Antiqua" w:hAnsi="Book Antiqua" w:hint="eastAsia"/>
                <w:lang w:eastAsia="zh-CN"/>
              </w:rPr>
              <w:t xml:space="preserve"> </w:t>
            </w:r>
            <w:r w:rsidR="00EF36F5" w:rsidRPr="00EE5DE4">
              <w:rPr>
                <w:rFonts w:ascii="Book Antiqua" w:hAnsi="Book Antiqua"/>
              </w:rPr>
              <w:t>0.01</w:t>
            </w:r>
          </w:p>
        </w:tc>
      </w:tr>
      <w:tr w:rsidR="001C1A9C" w:rsidRPr="00EE5DE4" w14:paraId="726B0159" w14:textId="77777777" w:rsidTr="000754E6">
        <w:trPr>
          <w:trHeight w:val="556"/>
        </w:trPr>
        <w:tc>
          <w:tcPr>
            <w:tcW w:w="3828" w:type="dxa"/>
            <w:shd w:val="clear" w:color="auto" w:fill="auto"/>
          </w:tcPr>
          <w:p w14:paraId="35B67253" w14:textId="77777777" w:rsidR="00032396" w:rsidRPr="00EE5DE4" w:rsidRDefault="001C1A9C" w:rsidP="00A41C15">
            <w:pPr>
              <w:spacing w:line="360" w:lineRule="auto"/>
              <w:jc w:val="both"/>
              <w:rPr>
                <w:rFonts w:ascii="Book Antiqua" w:hAnsi="Book Antiqua"/>
                <w:b/>
              </w:rPr>
            </w:pPr>
            <w:r w:rsidRPr="00EE5DE4">
              <w:rPr>
                <w:rFonts w:ascii="Book Antiqua" w:hAnsi="Book Antiqua"/>
                <w:b/>
              </w:rPr>
              <w:t>Toxicity composite endpoint</w:t>
            </w:r>
            <w:r w:rsidR="00165CC1" w:rsidRPr="00EE5DE4">
              <w:rPr>
                <w:rFonts w:ascii="Book Antiqua" w:hAnsi="Book Antiqua"/>
                <w:b/>
              </w:rPr>
              <w:t xml:space="preserve"> </w:t>
            </w:r>
          </w:p>
          <w:p w14:paraId="7544AC7F" w14:textId="2DFE7274" w:rsidR="001C1A9C" w:rsidRPr="00EE5DE4" w:rsidRDefault="000754E6" w:rsidP="00A41C15">
            <w:pPr>
              <w:spacing w:line="360" w:lineRule="auto"/>
              <w:jc w:val="both"/>
              <w:rPr>
                <w:rFonts w:ascii="Book Antiqua" w:hAnsi="Book Antiqua"/>
                <w:b/>
              </w:rPr>
            </w:pPr>
            <w:r>
              <w:rPr>
                <w:rFonts w:ascii="Book Antiqua" w:hAnsi="Book Antiqua"/>
                <w:b/>
              </w:rPr>
              <w:t>(95%</w:t>
            </w:r>
            <w:r w:rsidR="00165CC1" w:rsidRPr="00EE5DE4">
              <w:rPr>
                <w:rFonts w:ascii="Book Antiqua" w:hAnsi="Book Antiqua"/>
                <w:b/>
              </w:rPr>
              <w:t>CI)</w:t>
            </w:r>
          </w:p>
        </w:tc>
        <w:tc>
          <w:tcPr>
            <w:tcW w:w="2410" w:type="dxa"/>
            <w:shd w:val="clear" w:color="auto" w:fill="auto"/>
          </w:tcPr>
          <w:p w14:paraId="75529395" w14:textId="77777777" w:rsidR="001C1A9C" w:rsidRPr="00EE5DE4" w:rsidRDefault="001C1A9C" w:rsidP="00A41C15">
            <w:pPr>
              <w:spacing w:line="360" w:lineRule="auto"/>
              <w:jc w:val="both"/>
              <w:rPr>
                <w:rFonts w:ascii="Book Antiqua" w:hAnsi="Book Antiqua"/>
              </w:rPr>
            </w:pPr>
            <w:r w:rsidRPr="00EE5DE4">
              <w:rPr>
                <w:rFonts w:ascii="Book Antiqua" w:hAnsi="Book Antiqua"/>
              </w:rPr>
              <w:t>381 (45%)</w:t>
            </w:r>
          </w:p>
          <w:p w14:paraId="1EFE3BD4" w14:textId="1579AADA" w:rsidR="00032396" w:rsidRPr="00EE5DE4" w:rsidRDefault="00EF36F5" w:rsidP="00A41C15">
            <w:pPr>
              <w:spacing w:line="360" w:lineRule="auto"/>
              <w:jc w:val="both"/>
              <w:rPr>
                <w:rFonts w:ascii="Book Antiqua" w:hAnsi="Book Antiqua"/>
              </w:rPr>
            </w:pPr>
            <w:r w:rsidRPr="00EE5DE4">
              <w:rPr>
                <w:rFonts w:ascii="Book Antiqua" w:hAnsi="Book Antiqua"/>
              </w:rPr>
              <w:t>42</w:t>
            </w:r>
            <w:r w:rsidR="000754E6">
              <w:rPr>
                <w:rFonts w:ascii="Book Antiqua" w:hAnsi="Book Antiqua" w:hint="eastAsia"/>
                <w:lang w:eastAsia="zh-CN"/>
              </w:rPr>
              <w:t>%</w:t>
            </w:r>
            <w:r w:rsidR="00EE5DE4">
              <w:rPr>
                <w:rFonts w:ascii="Book Antiqua" w:hAnsi="Book Antiqua"/>
              </w:rPr>
              <w:t>-</w:t>
            </w:r>
            <w:r w:rsidRPr="00EE5DE4">
              <w:rPr>
                <w:rFonts w:ascii="Book Antiqua" w:hAnsi="Book Antiqua"/>
              </w:rPr>
              <w:t>49%</w:t>
            </w:r>
          </w:p>
          <w:p w14:paraId="669A8CF4" w14:textId="7A37BFBD" w:rsidR="00032396" w:rsidRPr="00EE5DE4" w:rsidRDefault="00032396" w:rsidP="00A41C15">
            <w:pPr>
              <w:spacing w:line="360" w:lineRule="auto"/>
              <w:jc w:val="both"/>
              <w:rPr>
                <w:rFonts w:ascii="Book Antiqua" w:hAnsi="Book Antiqua"/>
              </w:rPr>
            </w:pPr>
          </w:p>
        </w:tc>
        <w:tc>
          <w:tcPr>
            <w:tcW w:w="2486" w:type="dxa"/>
            <w:shd w:val="clear" w:color="auto" w:fill="auto"/>
          </w:tcPr>
          <w:p w14:paraId="10DE2823" w14:textId="77777777" w:rsidR="001C1A9C" w:rsidRPr="00EE5DE4" w:rsidRDefault="001C1A9C" w:rsidP="00A41C15">
            <w:pPr>
              <w:spacing w:line="360" w:lineRule="auto"/>
              <w:jc w:val="both"/>
              <w:rPr>
                <w:rFonts w:ascii="Book Antiqua" w:hAnsi="Book Antiqua"/>
              </w:rPr>
            </w:pPr>
            <w:r w:rsidRPr="00EE5DE4">
              <w:rPr>
                <w:rFonts w:ascii="Book Antiqua" w:hAnsi="Book Antiqua"/>
              </w:rPr>
              <w:t>58 (44%)</w:t>
            </w:r>
          </w:p>
          <w:p w14:paraId="7BE471BF" w14:textId="779C3772" w:rsidR="00EF36F5" w:rsidRPr="00EE5DE4" w:rsidRDefault="00EF36F5" w:rsidP="00A41C15">
            <w:pPr>
              <w:spacing w:line="360" w:lineRule="auto"/>
              <w:jc w:val="both"/>
              <w:rPr>
                <w:rFonts w:ascii="Book Antiqua" w:hAnsi="Book Antiqua"/>
              </w:rPr>
            </w:pPr>
            <w:r w:rsidRPr="00EE5DE4">
              <w:rPr>
                <w:rFonts w:ascii="Book Antiqua" w:hAnsi="Book Antiqua"/>
              </w:rPr>
              <w:t>35</w:t>
            </w:r>
            <w:r w:rsidR="000754E6">
              <w:rPr>
                <w:rFonts w:ascii="Book Antiqua" w:hAnsi="Book Antiqua" w:hint="eastAsia"/>
                <w:lang w:eastAsia="zh-CN"/>
              </w:rPr>
              <w:t>%</w:t>
            </w:r>
            <w:r w:rsidR="00EE5DE4">
              <w:rPr>
                <w:rFonts w:ascii="Book Antiqua" w:hAnsi="Book Antiqua"/>
              </w:rPr>
              <w:t>-</w:t>
            </w:r>
            <w:r w:rsidRPr="00EE5DE4">
              <w:rPr>
                <w:rFonts w:ascii="Book Antiqua" w:hAnsi="Book Antiqua"/>
              </w:rPr>
              <w:t>53%</w:t>
            </w:r>
          </w:p>
          <w:p w14:paraId="521E608E" w14:textId="026FEF4C" w:rsidR="00EF36F5" w:rsidRPr="00EE5DE4" w:rsidRDefault="000754E6" w:rsidP="00A41C15">
            <w:pPr>
              <w:spacing w:line="360" w:lineRule="auto"/>
              <w:jc w:val="both"/>
              <w:rPr>
                <w:rFonts w:ascii="Book Antiqua" w:hAnsi="Book Antiqua"/>
              </w:rPr>
            </w:pPr>
            <w:r w:rsidRPr="000754E6">
              <w:rPr>
                <w:rFonts w:ascii="Book Antiqua" w:hAnsi="Book Antiqua"/>
                <w:i/>
              </w:rPr>
              <w:t>P</w:t>
            </w:r>
            <w:r>
              <w:rPr>
                <w:rFonts w:ascii="Book Antiqua" w:hAnsi="Book Antiqua" w:hint="eastAsia"/>
                <w:i/>
                <w:lang w:eastAsia="zh-CN"/>
              </w:rPr>
              <w:t xml:space="preserve"> </w:t>
            </w:r>
            <w:r w:rsidR="00EF36F5" w:rsidRPr="00EE5DE4">
              <w:rPr>
                <w:rFonts w:ascii="Book Antiqua" w:hAnsi="Book Antiqua"/>
              </w:rPr>
              <w:t>=</w:t>
            </w:r>
            <w:r>
              <w:rPr>
                <w:rFonts w:ascii="Book Antiqua" w:hAnsi="Book Antiqua" w:hint="eastAsia"/>
                <w:lang w:eastAsia="zh-CN"/>
              </w:rPr>
              <w:t xml:space="preserve"> </w:t>
            </w:r>
            <w:r w:rsidR="00EF36F5" w:rsidRPr="00EE5DE4">
              <w:rPr>
                <w:rFonts w:ascii="Book Antiqua" w:hAnsi="Book Antiqua"/>
              </w:rPr>
              <w:t>0.77</w:t>
            </w:r>
          </w:p>
        </w:tc>
      </w:tr>
    </w:tbl>
    <w:p w14:paraId="6E9EB2F9" w14:textId="77777777" w:rsidR="00610BA5" w:rsidRPr="00EE5DE4" w:rsidRDefault="00610BA5" w:rsidP="00A41C15">
      <w:pPr>
        <w:spacing w:line="360" w:lineRule="auto"/>
        <w:jc w:val="both"/>
        <w:rPr>
          <w:rFonts w:ascii="Book Antiqua" w:hAnsi="Book Antiqua"/>
        </w:rPr>
      </w:pPr>
    </w:p>
    <w:p w14:paraId="4473CC9C" w14:textId="0564FCA9" w:rsidR="00781835" w:rsidRPr="00EE5DE4" w:rsidRDefault="00243C69" w:rsidP="00A41C15">
      <w:pPr>
        <w:spacing w:line="360" w:lineRule="auto"/>
        <w:jc w:val="both"/>
        <w:rPr>
          <w:rFonts w:ascii="Book Antiqua" w:hAnsi="Book Antiqua"/>
          <w:lang w:eastAsia="zh-CN"/>
        </w:rPr>
      </w:pPr>
      <w:r w:rsidRPr="00EE5DE4">
        <w:rPr>
          <w:rFonts w:ascii="Book Antiqua" w:hAnsi="Book Antiqua"/>
        </w:rPr>
        <w:t>SCC</w:t>
      </w:r>
      <w:r w:rsidRPr="00EE5DE4">
        <w:rPr>
          <w:rFonts w:ascii="Book Antiqua" w:hAnsi="Book Antiqua" w:hint="eastAsia"/>
          <w:lang w:eastAsia="zh-CN"/>
        </w:rPr>
        <w:t>:</w:t>
      </w:r>
      <w:r w:rsidRPr="00EE5DE4">
        <w:rPr>
          <w:rFonts w:ascii="Book Antiqua" w:hAnsi="Book Antiqua"/>
        </w:rPr>
        <w:t xml:space="preserve"> Squamous cell carcinoma</w:t>
      </w:r>
      <w:r>
        <w:rPr>
          <w:rFonts w:ascii="Book Antiqua" w:hAnsi="Book Antiqua" w:hint="eastAsia"/>
          <w:lang w:eastAsia="zh-CN"/>
        </w:rPr>
        <w:t>.</w:t>
      </w:r>
    </w:p>
    <w:p w14:paraId="297D5696" w14:textId="77777777" w:rsidR="00781835" w:rsidRPr="00EE5DE4" w:rsidRDefault="00781835" w:rsidP="00A41C15">
      <w:pPr>
        <w:spacing w:line="360" w:lineRule="auto"/>
        <w:jc w:val="both"/>
        <w:rPr>
          <w:rFonts w:ascii="Book Antiqua" w:hAnsi="Book Antiqua"/>
        </w:rPr>
      </w:pPr>
    </w:p>
    <w:p w14:paraId="067B945E" w14:textId="0357AAA1" w:rsidR="00344F05" w:rsidRPr="00243C69" w:rsidRDefault="00610BA5" w:rsidP="00A41C15">
      <w:pPr>
        <w:spacing w:line="360" w:lineRule="auto"/>
        <w:jc w:val="both"/>
        <w:rPr>
          <w:rFonts w:ascii="Book Antiqua" w:hAnsi="Book Antiqua"/>
          <w:lang w:eastAsia="zh-CN"/>
        </w:rPr>
      </w:pPr>
      <w:r w:rsidRPr="00EE5DE4">
        <w:rPr>
          <w:rFonts w:ascii="Book Antiqua" w:hAnsi="Book Antiqua"/>
        </w:rPr>
        <w:br w:type="page"/>
      </w:r>
    </w:p>
    <w:p w14:paraId="5A0C4B99" w14:textId="77777777" w:rsidR="00243C69" w:rsidRDefault="00C7520A" w:rsidP="00243C69">
      <w:pPr>
        <w:spacing w:line="360" w:lineRule="auto"/>
        <w:jc w:val="both"/>
        <w:rPr>
          <w:rFonts w:ascii="Book Antiqua" w:hAnsi="Book Antiqua"/>
          <w:b/>
          <w:lang w:eastAsia="zh-CN"/>
        </w:rPr>
      </w:pPr>
      <w:r w:rsidRPr="00EE5DE4">
        <w:rPr>
          <w:rFonts w:ascii="Book Antiqua" w:hAnsi="Book Antiqua"/>
          <w:b/>
          <w:noProof/>
          <w:lang w:val="en-US" w:eastAsia="en-US"/>
        </w:rPr>
        <w:lastRenderedPageBreak/>
        <mc:AlternateContent>
          <mc:Choice Requires="wpg">
            <w:drawing>
              <wp:anchor distT="0" distB="0" distL="114300" distR="114300" simplePos="0" relativeHeight="251649536" behindDoc="0" locked="0" layoutInCell="1" allowOverlap="1" wp14:anchorId="2D6B3341" wp14:editId="560FFB66">
                <wp:simplePos x="0" y="0"/>
                <wp:positionH relativeFrom="character">
                  <wp:posOffset>0</wp:posOffset>
                </wp:positionH>
                <wp:positionV relativeFrom="line">
                  <wp:posOffset>0</wp:posOffset>
                </wp:positionV>
                <wp:extent cx="4572000" cy="3086100"/>
                <wp:effectExtent l="0" t="0" r="19050" b="0"/>
                <wp:wrapNone/>
                <wp:docPr id="6"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0" cy="3086100"/>
                          <a:chOff x="1800" y="1994"/>
                          <a:chExt cx="7200" cy="4860"/>
                        </a:xfrm>
                      </wpg:grpSpPr>
                      <wps:wsp>
                        <wps:cNvPr id="7" name="AutoShape 12"/>
                        <wps:cNvSpPr>
                          <a:spLocks noChangeAspect="1" noChangeArrowheads="1" noTextEdit="1"/>
                        </wps:cNvSpPr>
                        <wps:spPr bwMode="auto">
                          <a:xfrm>
                            <a:off x="1800" y="1994"/>
                            <a:ext cx="6120" cy="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4"/>
                        <wps:cNvCnPr/>
                        <wps:spPr bwMode="auto">
                          <a:xfrm>
                            <a:off x="2520" y="4154"/>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wps:spPr bwMode="auto">
                          <a:xfrm>
                            <a:off x="5580" y="3779"/>
                            <a:ext cx="0" cy="1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2"/>
                        <wps:cNvSpPr txBox="1">
                          <a:spLocks noChangeArrowheads="1"/>
                        </wps:cNvSpPr>
                        <wps:spPr bwMode="auto">
                          <a:xfrm>
                            <a:off x="4140" y="4874"/>
                            <a:ext cx="2881" cy="540"/>
                          </a:xfrm>
                          <a:prstGeom prst="rect">
                            <a:avLst/>
                          </a:prstGeom>
                          <a:solidFill>
                            <a:srgbClr val="FFFFFF"/>
                          </a:solidFill>
                          <a:ln w="9525">
                            <a:solidFill>
                              <a:srgbClr val="000000"/>
                            </a:solidFill>
                            <a:miter lim="800000"/>
                            <a:headEnd/>
                            <a:tailEnd/>
                          </a:ln>
                        </wps:spPr>
                        <wps:txbx>
                          <w:txbxContent>
                            <w:p w14:paraId="2F61F72F" w14:textId="38891B25" w:rsidR="00556826" w:rsidRDefault="00556826" w:rsidP="0047463B">
                              <w:pPr>
                                <w:jc w:val="center"/>
                              </w:pPr>
                              <w:r>
                                <w:t xml:space="preserve">Total </w:t>
                              </w:r>
                              <w:r w:rsidR="00243C69">
                                <w:t>r</w:t>
                              </w:r>
                              <w:r>
                                <w:t xml:space="preserve">andomised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1836</w:t>
                              </w:r>
                            </w:p>
                          </w:txbxContent>
                        </wps:txbx>
                        <wps:bodyPr rot="0" vert="horz" wrap="square" lIns="91440" tIns="45720" rIns="91440" bIns="45720" anchor="t" anchorCtr="0" upright="1">
                          <a:noAutofit/>
                        </wps:bodyPr>
                      </wps:wsp>
                      <wps:wsp>
                        <wps:cNvPr id="11" name="Line 33"/>
                        <wps:cNvCnPr/>
                        <wps:spPr bwMode="auto">
                          <a:xfrm>
                            <a:off x="5580" y="6135"/>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0;width:5in;height:243pt;z-index:251649536;mso-position-horizontal-relative:char;mso-position-vertical-relative:line" coordorigin="1800,1994" coordsize="7200,4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">
                <o:lock v:ext="edit" aspectratio="t"/>
                <v:rect id="AutoShape 12" o:spid="_x0000_s1027" style="position:absolute;left:1800;top:1994;width:6120;height:4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line id="Line 14" o:spid="_x0000_s1028" style="position:absolute;visibility:visible;mso-wrap-style:square" from="2520,4154" to="9000,41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v:line id="Line 19" o:spid="_x0000_s1029" style="position:absolute;visibility:visible;mso-wrap-style:square" from="5580,3779" to="5580,48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nPT7DAAAA2gAAAA8AAAAAAAAAAAAA&#10;AAAAoQIAAGRycy9kb3ducmV2LnhtbFBLBQYAAAAABAAEAPkAAACRAwAAAAA=&#10;">
                  <v:stroke endarrow="block"/>
                </v:line>
                <v:shapetype id="_x0000_t202" coordsize="21600,21600" o:spt="202" path="m0,0l0,21600,21600,21600,21600,0xe">
                  <v:stroke joinstyle="miter"/>
                  <v:path gradientshapeok="t" o:connecttype="rect"/>
                </v:shapetype>
                <v:shape id="Text Box 22" o:spid="_x0000_s1030" type="#_x0000_t202" style="position:absolute;left:4140;top:4874;width:288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14:paraId="2F61F72F" w14:textId="38891B25" w:rsidR="00556826" w:rsidRDefault="00556826" w:rsidP="0047463B">
                        <w:pPr>
                          <w:jc w:val="center"/>
                        </w:pPr>
                        <w:r>
                          <w:t xml:space="preserve">Total </w:t>
                        </w:r>
                        <w:r w:rsidR="00243C69">
                          <w:t>r</w:t>
                        </w:r>
                        <w:r>
                          <w:t xml:space="preserve">andomised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1836</w:t>
                        </w:r>
                      </w:p>
                    </w:txbxContent>
                  </v:textbox>
                </v:shape>
                <v:line id="Line 33" o:spid="_x0000_s1031" style="position:absolute;visibility:visible;mso-wrap-style:square" from="5580,6135" to="8640,6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w10:wrap anchory="line"/>
              </v:group>
            </w:pict>
          </mc:Fallback>
        </mc:AlternateContent>
      </w:r>
      <w:r w:rsidRPr="00EE5DE4">
        <w:rPr>
          <w:rFonts w:ascii="Book Antiqua" w:hAnsi="Book Antiqua"/>
          <w:b/>
          <w:noProof/>
          <w:lang w:val="en-US" w:eastAsia="en-US"/>
        </w:rPr>
        <mc:AlternateContent>
          <mc:Choice Requires="wps">
            <w:drawing>
              <wp:anchor distT="0" distB="0" distL="114300" distR="114300" simplePos="0" relativeHeight="251655680" behindDoc="0" locked="0" layoutInCell="1" allowOverlap="1" wp14:anchorId="681AC267" wp14:editId="156BC32E">
                <wp:simplePos x="0" y="0"/>
                <wp:positionH relativeFrom="column">
                  <wp:posOffset>4572000</wp:posOffset>
                </wp:positionH>
                <wp:positionV relativeFrom="paragraph">
                  <wp:posOffset>1134745</wp:posOffset>
                </wp:positionV>
                <wp:extent cx="0" cy="238125"/>
                <wp:effectExtent l="0" t="0" r="19050" b="952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89.35pt" to="5in,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"/>
            </w:pict>
          </mc:Fallback>
        </mc:AlternateContent>
      </w:r>
      <w:r w:rsidRPr="00EE5DE4">
        <w:rPr>
          <w:rFonts w:ascii="Book Antiqua" w:hAnsi="Book Antiqua"/>
          <w:b/>
          <w:noProof/>
          <w:lang w:val="en-US" w:eastAsia="en-US"/>
        </w:rPr>
        <mc:AlternateContent>
          <mc:Choice Requires="wps">
            <w:drawing>
              <wp:anchor distT="0" distB="0" distL="114300" distR="114300" simplePos="0" relativeHeight="251653632" behindDoc="0" locked="0" layoutInCell="1" allowOverlap="1" wp14:anchorId="623A0A1E" wp14:editId="223E72FC">
                <wp:simplePos x="0" y="0"/>
                <wp:positionH relativeFrom="column">
                  <wp:posOffset>457200</wp:posOffset>
                </wp:positionH>
                <wp:positionV relativeFrom="paragraph">
                  <wp:posOffset>1134745</wp:posOffset>
                </wp:positionV>
                <wp:extent cx="0" cy="238125"/>
                <wp:effectExtent l="0" t="0" r="19050" b="95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35pt" to="36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1HDw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"/>
            </w:pict>
          </mc:Fallback>
        </mc:AlternateContent>
      </w:r>
      <w:r w:rsidRPr="00EE5DE4">
        <w:rPr>
          <w:rFonts w:ascii="Book Antiqua" w:hAnsi="Book Antiqua"/>
          <w:b/>
          <w:noProof/>
          <w:lang w:val="en-US" w:eastAsia="en-US"/>
        </w:rPr>
        <mc:AlternateContent>
          <mc:Choice Requires="wps">
            <w:drawing>
              <wp:anchor distT="0" distB="0" distL="114300" distR="114300" simplePos="0" relativeHeight="251661824" behindDoc="0" locked="0" layoutInCell="1" allowOverlap="1" wp14:anchorId="0FF3B7BC" wp14:editId="5282F7E8">
                <wp:simplePos x="0" y="0"/>
                <wp:positionH relativeFrom="column">
                  <wp:posOffset>3200400</wp:posOffset>
                </wp:positionH>
                <wp:positionV relativeFrom="paragraph">
                  <wp:posOffset>3887470</wp:posOffset>
                </wp:positionV>
                <wp:extent cx="0" cy="219075"/>
                <wp:effectExtent l="76200" t="0" r="76200" b="4762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06.1pt" to="252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AgJw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">
                <v:stroke endarrow="block"/>
              </v:line>
            </w:pict>
          </mc:Fallback>
        </mc:AlternateContent>
      </w:r>
      <w:r w:rsidRPr="00EE5DE4">
        <w:rPr>
          <w:rFonts w:ascii="Book Antiqua" w:hAnsi="Book Antiqua"/>
          <w:b/>
          <w:noProof/>
          <w:lang w:val="en-US" w:eastAsia="en-US"/>
        </w:rPr>
        <mc:AlternateContent>
          <mc:Choice Requires="wps">
            <w:drawing>
              <wp:anchor distT="0" distB="0" distL="114300" distR="114300" simplePos="0" relativeHeight="251658752" behindDoc="0" locked="0" layoutInCell="1" allowOverlap="1" wp14:anchorId="7DD88D15" wp14:editId="3F38E18F">
                <wp:simplePos x="0" y="0"/>
                <wp:positionH relativeFrom="column">
                  <wp:posOffset>2400300</wp:posOffset>
                </wp:positionH>
                <wp:positionV relativeFrom="paragraph">
                  <wp:posOffset>3649345</wp:posOffset>
                </wp:positionV>
                <wp:extent cx="0" cy="238125"/>
                <wp:effectExtent l="0" t="0" r="19050" b="952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7.35pt" to="189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"/>
            </w:pict>
          </mc:Fallback>
        </mc:AlternateContent>
      </w:r>
      <w:r w:rsidRPr="00EE5DE4">
        <w:rPr>
          <w:rFonts w:ascii="Book Antiqua" w:hAnsi="Book Antiqua"/>
          <w:b/>
          <w:noProof/>
          <w:lang w:val="en-US" w:eastAsia="en-US"/>
        </w:rPr>
        <mc:AlternateContent>
          <mc:Choice Requires="wps">
            <w:drawing>
              <wp:anchor distT="0" distB="0" distL="114300" distR="114300" simplePos="0" relativeHeight="251659776" behindDoc="0" locked="0" layoutInCell="1" allowOverlap="1" wp14:anchorId="095F1AEA" wp14:editId="3DCDE25D">
                <wp:simplePos x="0" y="0"/>
                <wp:positionH relativeFrom="column">
                  <wp:posOffset>1485900</wp:posOffset>
                </wp:positionH>
                <wp:positionV relativeFrom="paragraph">
                  <wp:posOffset>3888105</wp:posOffset>
                </wp:positionV>
                <wp:extent cx="1714500" cy="0"/>
                <wp:effectExtent l="0" t="0" r="1905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6.15pt" to="252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O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"/>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64896" behindDoc="0" locked="0" layoutInCell="1" allowOverlap="1" wp14:anchorId="73D424E3" wp14:editId="2C97FAFF">
                <wp:simplePos x="0" y="0"/>
                <wp:positionH relativeFrom="column">
                  <wp:posOffset>4343400</wp:posOffset>
                </wp:positionH>
                <wp:positionV relativeFrom="paragraph">
                  <wp:posOffset>1715770</wp:posOffset>
                </wp:positionV>
                <wp:extent cx="1828800" cy="1819910"/>
                <wp:effectExtent l="0" t="6350" r="12700" b="1524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19910"/>
                        </a:xfrm>
                        <a:prstGeom prst="rect">
                          <a:avLst/>
                        </a:prstGeom>
                        <a:solidFill>
                          <a:srgbClr val="FFFFFF"/>
                        </a:solidFill>
                        <a:ln w="9525">
                          <a:solidFill>
                            <a:srgbClr val="000000"/>
                          </a:solidFill>
                          <a:miter lim="800000"/>
                          <a:headEnd/>
                          <a:tailEnd/>
                        </a:ln>
                      </wps:spPr>
                      <wps:txbx>
                        <w:txbxContent>
                          <w:p w14:paraId="2D334B2C" w14:textId="77777777" w:rsidR="00556826" w:rsidRPr="00360379" w:rsidRDefault="00556826">
                            <w:pPr>
                              <w:rPr>
                                <w:sz w:val="20"/>
                                <w:szCs w:val="20"/>
                              </w:rPr>
                            </w:pPr>
                            <w:r w:rsidRPr="00360379">
                              <w:rPr>
                                <w:sz w:val="20"/>
                                <w:szCs w:val="20"/>
                              </w:rPr>
                              <w:t>Patients excluded from the analysis:</w:t>
                            </w:r>
                          </w:p>
                          <w:p w14:paraId="23D7995F" w14:textId="77777777" w:rsidR="00556826" w:rsidRDefault="00556826">
                            <w:pPr>
                              <w:rPr>
                                <w:sz w:val="20"/>
                                <w:szCs w:val="20"/>
                              </w:rPr>
                            </w:pPr>
                          </w:p>
                          <w:p w14:paraId="2123A8CE" w14:textId="3B5D4239" w:rsidR="00556826" w:rsidRPr="00360379" w:rsidRDefault="00556826" w:rsidP="00B85695">
                            <w:pPr>
                              <w:rPr>
                                <w:sz w:val="20"/>
                                <w:szCs w:val="20"/>
                              </w:rPr>
                            </w:pPr>
                            <w:r>
                              <w:rPr>
                                <w:sz w:val="20"/>
                                <w:szCs w:val="20"/>
                              </w:rPr>
                              <w:t>- Gastric carcinoma:</w:t>
                            </w:r>
                            <w:r w:rsidR="00243C69" w:rsidRPr="00243C69">
                              <w:rPr>
                                <w:i/>
                              </w:rPr>
                              <w:t xml:space="preserve"> n</w:t>
                            </w:r>
                            <w:r w:rsidR="00243C69">
                              <w:rPr>
                                <w:rFonts w:hint="eastAsia"/>
                                <w:lang w:eastAsia="zh-CN"/>
                              </w:rPr>
                              <w:t xml:space="preserve"> </w:t>
                            </w:r>
                            <w:r w:rsidR="00243C69">
                              <w:t>=</w:t>
                            </w:r>
                            <w:r w:rsidR="00243C69">
                              <w:rPr>
                                <w:rFonts w:hint="eastAsia"/>
                                <w:lang w:eastAsia="zh-CN"/>
                              </w:rPr>
                              <w:t xml:space="preserve"> </w:t>
                            </w:r>
                            <w:r>
                              <w:rPr>
                                <w:sz w:val="20"/>
                                <w:szCs w:val="20"/>
                              </w:rPr>
                              <w:t>707</w:t>
                            </w:r>
                          </w:p>
                          <w:p w14:paraId="700FB1C3" w14:textId="068E57D2" w:rsidR="00556826" w:rsidRDefault="00556826">
                            <w:pPr>
                              <w:rPr>
                                <w:sz w:val="20"/>
                                <w:szCs w:val="20"/>
                              </w:rPr>
                            </w:pPr>
                            <w:r w:rsidRPr="00360379">
                              <w:rPr>
                                <w:sz w:val="20"/>
                                <w:szCs w:val="20"/>
                              </w:rPr>
                              <w:t>- Ineligible or withdrawn before treatment</w:t>
                            </w:r>
                            <w:r w:rsidR="00243C69">
                              <w:rPr>
                                <w:rFonts w:hint="eastAsia"/>
                                <w:sz w:val="20"/>
                                <w:szCs w:val="20"/>
                                <w:lang w:eastAsia="zh-CN"/>
                              </w:rPr>
                              <w:t>:</w:t>
                            </w:r>
                            <w:r>
                              <w:rPr>
                                <w:sz w:val="20"/>
                                <w:szCs w:val="20"/>
                              </w:rP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sz w:val="20"/>
                                <w:szCs w:val="20"/>
                              </w:rPr>
                              <w:t>42</w:t>
                            </w:r>
                          </w:p>
                          <w:p w14:paraId="25237842" w14:textId="0788E8FC" w:rsidR="00556826" w:rsidRDefault="00556826">
                            <w:pPr>
                              <w:rPr>
                                <w:sz w:val="20"/>
                                <w:szCs w:val="20"/>
                                <w:lang w:eastAsia="zh-CN"/>
                              </w:rPr>
                            </w:pPr>
                            <w:r>
                              <w:rPr>
                                <w:sz w:val="20"/>
                                <w:szCs w:val="20"/>
                              </w:rPr>
                              <w:t>-</w:t>
                            </w:r>
                            <w:r w:rsidR="00023C40">
                              <w:rPr>
                                <w:sz w:val="20"/>
                                <w:szCs w:val="20"/>
                              </w:rPr>
                              <w:t xml:space="preserve"> </w:t>
                            </w:r>
                            <w:r>
                              <w:rPr>
                                <w:sz w:val="20"/>
                                <w:szCs w:val="20"/>
                              </w:rPr>
                              <w:t>Undifferentiated or other histology:</w:t>
                            </w:r>
                            <w:r w:rsidR="00023C40">
                              <w:rPr>
                                <w:sz w:val="20"/>
                                <w:szCs w:val="20"/>
                              </w:rP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sz w:val="20"/>
                                <w:szCs w:val="20"/>
                              </w:rPr>
                              <w:t>46</w:t>
                            </w:r>
                            <w:r w:rsidR="00243C69" w:rsidRPr="00243C69">
                              <w:rPr>
                                <w:rFonts w:hint="eastAsia"/>
                                <w:sz w:val="20"/>
                                <w:szCs w:val="20"/>
                                <w:vertAlign w:val="superscript"/>
                                <w:lang w:eastAsia="zh-CN"/>
                              </w:rPr>
                              <w:t>1</w:t>
                            </w:r>
                          </w:p>
                          <w:p w14:paraId="5CC93D8A" w14:textId="0AFF7DEB" w:rsidR="00556826" w:rsidRDefault="00243C69">
                            <w:pPr>
                              <w:rPr>
                                <w:sz w:val="20"/>
                                <w:szCs w:val="20"/>
                              </w:rPr>
                            </w:pPr>
                            <w:r>
                              <w:rPr>
                                <w:sz w:val="20"/>
                                <w:szCs w:val="20"/>
                              </w:rPr>
                              <w:t>- Histology not recorded</w:t>
                            </w:r>
                            <w:r>
                              <w:rPr>
                                <w:rFonts w:hint="eastAsia"/>
                                <w:sz w:val="20"/>
                                <w:szCs w:val="20"/>
                                <w:lang w:eastAsia="zh-CN"/>
                              </w:rPr>
                              <w:t xml:space="preserve">: </w:t>
                            </w:r>
                            <w:r w:rsidRPr="00243C69">
                              <w:rPr>
                                <w:i/>
                              </w:rPr>
                              <w:t>n</w:t>
                            </w:r>
                            <w:r>
                              <w:rPr>
                                <w:rFonts w:hint="eastAsia"/>
                                <w:lang w:eastAsia="zh-CN"/>
                              </w:rPr>
                              <w:t xml:space="preserve"> </w:t>
                            </w:r>
                            <w:r>
                              <w:t>=</w:t>
                            </w:r>
                            <w:r>
                              <w:rPr>
                                <w:rFonts w:hint="eastAsia"/>
                                <w:lang w:eastAsia="zh-CN"/>
                              </w:rPr>
                              <w:t xml:space="preserve"> </w:t>
                            </w:r>
                            <w:r w:rsidR="00556826">
                              <w:rPr>
                                <w:sz w:val="20"/>
                                <w:szCs w:val="20"/>
                              </w:rPr>
                              <w:t xml:space="preserve"> 44</w:t>
                            </w:r>
                          </w:p>
                          <w:p w14:paraId="2F4AAE80" w14:textId="1CF92B42" w:rsidR="00556826" w:rsidRDefault="00556826">
                            <w:pPr>
                              <w:rPr>
                                <w:sz w:val="20"/>
                                <w:szCs w:val="20"/>
                                <w:lang w:eastAsia="zh-CN"/>
                              </w:rPr>
                            </w:pPr>
                            <w:r>
                              <w:rPr>
                                <w:sz w:val="20"/>
                                <w:szCs w:val="20"/>
                              </w:rPr>
                              <w:t>- Other</w:t>
                            </w:r>
                            <w:r w:rsidR="00243C69">
                              <w:rPr>
                                <w:sz w:val="20"/>
                                <w:szCs w:val="20"/>
                                <w:lang w:eastAsia="zh-CN"/>
                              </w:rP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sidR="00243C69">
                              <w:rPr>
                                <w:sz w:val="20"/>
                                <w:szCs w:val="20"/>
                              </w:rPr>
                              <w:t>24</w:t>
                            </w:r>
                          </w:p>
                          <w:p w14:paraId="5F153665" w14:textId="77777777" w:rsidR="00556826" w:rsidRDefault="00556826">
                            <w:pPr>
                              <w:rPr>
                                <w:sz w:val="20"/>
                                <w:szCs w:val="20"/>
                              </w:rPr>
                            </w:pPr>
                          </w:p>
                          <w:p w14:paraId="4BD4AEFC" w14:textId="77777777" w:rsidR="00556826" w:rsidRPr="0018197A" w:rsidRDefault="005568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342pt;margin-top:135.1pt;width:2in;height:14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">
                <v:textbox>
                  <w:txbxContent>
                    <w:p w14:paraId="2D334B2C" w14:textId="77777777" w:rsidR="00556826" w:rsidRPr="00360379" w:rsidRDefault="00556826">
                      <w:pPr>
                        <w:rPr>
                          <w:sz w:val="20"/>
                          <w:szCs w:val="20"/>
                        </w:rPr>
                      </w:pPr>
                      <w:r w:rsidRPr="00360379">
                        <w:rPr>
                          <w:sz w:val="20"/>
                          <w:szCs w:val="20"/>
                        </w:rPr>
                        <w:t>Patients excluded from the analysis:</w:t>
                      </w:r>
                    </w:p>
                    <w:p w14:paraId="23D7995F" w14:textId="77777777" w:rsidR="00556826" w:rsidRDefault="00556826">
                      <w:pPr>
                        <w:rPr>
                          <w:sz w:val="20"/>
                          <w:szCs w:val="20"/>
                        </w:rPr>
                      </w:pPr>
                    </w:p>
                    <w:p w14:paraId="2123A8CE" w14:textId="3B5D4239" w:rsidR="00556826" w:rsidRPr="00360379" w:rsidRDefault="00556826" w:rsidP="00B85695">
                      <w:pPr>
                        <w:rPr>
                          <w:sz w:val="20"/>
                          <w:szCs w:val="20"/>
                        </w:rPr>
                      </w:pPr>
                      <w:r>
                        <w:rPr>
                          <w:sz w:val="20"/>
                          <w:szCs w:val="20"/>
                        </w:rPr>
                        <w:t>- Gastric carcinoma:</w:t>
                      </w:r>
                      <w:r w:rsidR="00243C69" w:rsidRPr="00243C69">
                        <w:rPr>
                          <w:i/>
                        </w:rPr>
                        <w:t xml:space="preserve"> n</w:t>
                      </w:r>
                      <w:r w:rsidR="00243C69">
                        <w:rPr>
                          <w:rFonts w:hint="eastAsia"/>
                          <w:lang w:eastAsia="zh-CN"/>
                        </w:rPr>
                        <w:t xml:space="preserve"> </w:t>
                      </w:r>
                      <w:r w:rsidR="00243C69">
                        <w:t>=</w:t>
                      </w:r>
                      <w:r w:rsidR="00243C69">
                        <w:rPr>
                          <w:rFonts w:hint="eastAsia"/>
                          <w:lang w:eastAsia="zh-CN"/>
                        </w:rPr>
                        <w:t xml:space="preserve"> </w:t>
                      </w:r>
                      <w:r>
                        <w:rPr>
                          <w:sz w:val="20"/>
                          <w:szCs w:val="20"/>
                        </w:rPr>
                        <w:t>707</w:t>
                      </w:r>
                    </w:p>
                    <w:p w14:paraId="700FB1C3" w14:textId="068E57D2" w:rsidR="00556826" w:rsidRDefault="00556826">
                      <w:pPr>
                        <w:rPr>
                          <w:sz w:val="20"/>
                          <w:szCs w:val="20"/>
                        </w:rPr>
                      </w:pPr>
                      <w:r w:rsidRPr="00360379">
                        <w:rPr>
                          <w:sz w:val="20"/>
                          <w:szCs w:val="20"/>
                        </w:rPr>
                        <w:t>- Ineligible or withdrawn before treatment</w:t>
                      </w:r>
                      <w:r w:rsidR="00243C69">
                        <w:rPr>
                          <w:rFonts w:hint="eastAsia"/>
                          <w:sz w:val="20"/>
                          <w:szCs w:val="20"/>
                          <w:lang w:eastAsia="zh-CN"/>
                        </w:rPr>
                        <w:t>:</w:t>
                      </w:r>
                      <w:r>
                        <w:rPr>
                          <w:sz w:val="20"/>
                          <w:szCs w:val="20"/>
                        </w:rP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sz w:val="20"/>
                          <w:szCs w:val="20"/>
                        </w:rPr>
                        <w:t>42</w:t>
                      </w:r>
                    </w:p>
                    <w:p w14:paraId="25237842" w14:textId="0788E8FC" w:rsidR="00556826" w:rsidRDefault="00556826">
                      <w:pPr>
                        <w:rPr>
                          <w:sz w:val="20"/>
                          <w:szCs w:val="20"/>
                          <w:lang w:eastAsia="zh-CN"/>
                        </w:rPr>
                      </w:pPr>
                      <w:r>
                        <w:rPr>
                          <w:sz w:val="20"/>
                          <w:szCs w:val="20"/>
                        </w:rPr>
                        <w:t>-</w:t>
                      </w:r>
                      <w:r w:rsidR="00023C40">
                        <w:rPr>
                          <w:sz w:val="20"/>
                          <w:szCs w:val="20"/>
                        </w:rPr>
                        <w:t xml:space="preserve"> </w:t>
                      </w:r>
                      <w:r>
                        <w:rPr>
                          <w:sz w:val="20"/>
                          <w:szCs w:val="20"/>
                        </w:rPr>
                        <w:t>Undifferentiated or other histology:</w:t>
                      </w:r>
                      <w:r w:rsidR="00023C40">
                        <w:rPr>
                          <w:sz w:val="20"/>
                          <w:szCs w:val="20"/>
                        </w:rP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sz w:val="20"/>
                          <w:szCs w:val="20"/>
                        </w:rPr>
                        <w:t>46</w:t>
                      </w:r>
                      <w:r w:rsidR="00243C69" w:rsidRPr="00243C69">
                        <w:rPr>
                          <w:rFonts w:hint="eastAsia"/>
                          <w:sz w:val="20"/>
                          <w:szCs w:val="20"/>
                          <w:vertAlign w:val="superscript"/>
                          <w:lang w:eastAsia="zh-CN"/>
                        </w:rPr>
                        <w:t>1</w:t>
                      </w:r>
                    </w:p>
                    <w:p w14:paraId="5CC93D8A" w14:textId="0AFF7DEB" w:rsidR="00556826" w:rsidRDefault="00243C69">
                      <w:pPr>
                        <w:rPr>
                          <w:sz w:val="20"/>
                          <w:szCs w:val="20"/>
                        </w:rPr>
                      </w:pPr>
                      <w:r>
                        <w:rPr>
                          <w:sz w:val="20"/>
                          <w:szCs w:val="20"/>
                        </w:rPr>
                        <w:t>- Histology not recorded</w:t>
                      </w:r>
                      <w:r>
                        <w:rPr>
                          <w:rFonts w:hint="eastAsia"/>
                          <w:sz w:val="20"/>
                          <w:szCs w:val="20"/>
                          <w:lang w:eastAsia="zh-CN"/>
                        </w:rPr>
                        <w:t xml:space="preserve">: </w:t>
                      </w:r>
                      <w:r w:rsidRPr="00243C69">
                        <w:rPr>
                          <w:i/>
                        </w:rPr>
                        <w:t>n</w:t>
                      </w:r>
                      <w:r>
                        <w:rPr>
                          <w:rFonts w:hint="eastAsia"/>
                          <w:lang w:eastAsia="zh-CN"/>
                        </w:rPr>
                        <w:t xml:space="preserve"> </w:t>
                      </w:r>
                      <w:r>
                        <w:t>=</w:t>
                      </w:r>
                      <w:r>
                        <w:rPr>
                          <w:rFonts w:hint="eastAsia"/>
                          <w:lang w:eastAsia="zh-CN"/>
                        </w:rPr>
                        <w:t xml:space="preserve"> </w:t>
                      </w:r>
                      <w:r w:rsidR="00556826">
                        <w:rPr>
                          <w:sz w:val="20"/>
                          <w:szCs w:val="20"/>
                        </w:rPr>
                        <w:t xml:space="preserve"> 44</w:t>
                      </w:r>
                    </w:p>
                    <w:p w14:paraId="2F4AAE80" w14:textId="1CF92B42" w:rsidR="00556826" w:rsidRDefault="00556826">
                      <w:pPr>
                        <w:rPr>
                          <w:sz w:val="20"/>
                          <w:szCs w:val="20"/>
                          <w:lang w:eastAsia="zh-CN"/>
                        </w:rPr>
                      </w:pPr>
                      <w:r>
                        <w:rPr>
                          <w:sz w:val="20"/>
                          <w:szCs w:val="20"/>
                        </w:rPr>
                        <w:t>- Other</w:t>
                      </w:r>
                      <w:r w:rsidR="00243C69">
                        <w:rPr>
                          <w:sz w:val="20"/>
                          <w:szCs w:val="20"/>
                          <w:lang w:eastAsia="zh-CN"/>
                        </w:rP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sidR="00243C69">
                        <w:rPr>
                          <w:sz w:val="20"/>
                          <w:szCs w:val="20"/>
                        </w:rPr>
                        <w:t>24</w:t>
                      </w:r>
                    </w:p>
                    <w:p w14:paraId="5F153665" w14:textId="77777777" w:rsidR="00556826" w:rsidRDefault="00556826">
                      <w:pPr>
                        <w:rPr>
                          <w:sz w:val="20"/>
                          <w:szCs w:val="20"/>
                        </w:rPr>
                      </w:pPr>
                    </w:p>
                    <w:p w14:paraId="4BD4AEFC" w14:textId="77777777" w:rsidR="00556826" w:rsidRPr="0018197A" w:rsidRDefault="00556826">
                      <w:pPr>
                        <w:rPr>
                          <w:sz w:val="20"/>
                          <w:szCs w:val="20"/>
                        </w:rPr>
                      </w:pPr>
                    </w:p>
                  </w:txbxContent>
                </v:textbox>
              </v:shap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60800" behindDoc="0" locked="0" layoutInCell="1" allowOverlap="1" wp14:anchorId="3596A889" wp14:editId="11ABC4AD">
                <wp:simplePos x="0" y="0"/>
                <wp:positionH relativeFrom="column">
                  <wp:posOffset>1485900</wp:posOffset>
                </wp:positionH>
                <wp:positionV relativeFrom="paragraph">
                  <wp:posOffset>3887470</wp:posOffset>
                </wp:positionV>
                <wp:extent cx="0" cy="228600"/>
                <wp:effectExtent l="50800" t="19050" r="76200" b="3175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06.1pt" to="117pt,3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CJwIAAEs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">
                <v:stroke endarrow="block"/>
              </v:lin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62848" behindDoc="0" locked="0" layoutInCell="1" allowOverlap="1" wp14:anchorId="0949D1EA" wp14:editId="7006AF62">
                <wp:simplePos x="0" y="0"/>
                <wp:positionH relativeFrom="column">
                  <wp:posOffset>1143000</wp:posOffset>
                </wp:positionH>
                <wp:positionV relativeFrom="paragraph">
                  <wp:posOffset>4107180</wp:posOffset>
                </wp:positionV>
                <wp:extent cx="800100" cy="571500"/>
                <wp:effectExtent l="0" t="0" r="12700" b="1524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00F9C19A" w14:textId="77777777" w:rsidR="00556826" w:rsidRDefault="00556826" w:rsidP="0047463B">
                            <w:pPr>
                              <w:jc w:val="center"/>
                            </w:pPr>
                            <w:r>
                              <w:t>Adeno</w:t>
                            </w:r>
                          </w:p>
                          <w:p w14:paraId="0884DEA8" w14:textId="0DAEFE11" w:rsidR="00556826" w:rsidRDefault="00243C69" w:rsidP="0047463B">
                            <w:pPr>
                              <w:jc w:val="center"/>
                            </w:pPr>
                            <w:r w:rsidRPr="00243C69">
                              <w:rPr>
                                <w:i/>
                              </w:rPr>
                              <w:t>n</w:t>
                            </w:r>
                            <w:r>
                              <w:rPr>
                                <w:rFonts w:hint="eastAsia"/>
                                <w:lang w:eastAsia="zh-CN"/>
                              </w:rPr>
                              <w:t xml:space="preserve"> </w:t>
                            </w:r>
                            <w:r>
                              <w:t>=</w:t>
                            </w:r>
                            <w:r>
                              <w:rPr>
                                <w:rFonts w:hint="eastAsia"/>
                                <w:lang w:eastAsia="zh-CN"/>
                              </w:rPr>
                              <w:t xml:space="preserve"> </w:t>
                            </w:r>
                            <w:r w:rsidR="00556826">
                              <w:t>841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90pt;margin-top:323.4pt;width:6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">
                <v:textbox>
                  <w:txbxContent>
                    <w:p w14:paraId="00F9C19A" w14:textId="77777777" w:rsidR="00556826" w:rsidRDefault="00556826" w:rsidP="0047463B">
                      <w:pPr>
                        <w:jc w:val="center"/>
                      </w:pPr>
                      <w:r>
                        <w:t>Adeno</w:t>
                      </w:r>
                    </w:p>
                    <w:p w14:paraId="0884DEA8" w14:textId="0DAEFE11" w:rsidR="00556826" w:rsidRDefault="00243C69" w:rsidP="0047463B">
                      <w:pPr>
                        <w:jc w:val="center"/>
                      </w:pPr>
                      <w:r w:rsidRPr="00243C69">
                        <w:rPr>
                          <w:i/>
                        </w:rPr>
                        <w:t>n</w:t>
                      </w:r>
                      <w:r>
                        <w:rPr>
                          <w:rFonts w:hint="eastAsia"/>
                          <w:lang w:eastAsia="zh-CN"/>
                        </w:rPr>
                        <w:t xml:space="preserve"> </w:t>
                      </w:r>
                      <w:r>
                        <w:t>=</w:t>
                      </w:r>
                      <w:r>
                        <w:rPr>
                          <w:rFonts w:hint="eastAsia"/>
                          <w:lang w:eastAsia="zh-CN"/>
                        </w:rPr>
                        <w:t xml:space="preserve"> </w:t>
                      </w:r>
                      <w:r w:rsidR="00556826">
                        <w:t>841</w:t>
                      </w:r>
                    </w:p>
                  </w:txbxContent>
                </v:textbox>
              </v:shap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63872" behindDoc="0" locked="0" layoutInCell="1" allowOverlap="1" wp14:anchorId="4B833757" wp14:editId="259537BB">
                <wp:simplePos x="0" y="0"/>
                <wp:positionH relativeFrom="column">
                  <wp:posOffset>2743200</wp:posOffset>
                </wp:positionH>
                <wp:positionV relativeFrom="paragraph">
                  <wp:posOffset>4107180</wp:posOffset>
                </wp:positionV>
                <wp:extent cx="800100" cy="571500"/>
                <wp:effectExtent l="0" t="0" r="12700" b="1524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txbx>
                        <w:txbxContent>
                          <w:p w14:paraId="0035D398" w14:textId="77777777" w:rsidR="00556826" w:rsidRDefault="00556826" w:rsidP="0047463B">
                            <w:pPr>
                              <w:jc w:val="center"/>
                            </w:pPr>
                            <w:r>
                              <w:t>SCC</w:t>
                            </w:r>
                          </w:p>
                          <w:p w14:paraId="2C032E49" w14:textId="39CD2BD5" w:rsidR="00556826" w:rsidRDefault="00243C69" w:rsidP="0047463B">
                            <w:pPr>
                              <w:jc w:val="center"/>
                            </w:pPr>
                            <w:r w:rsidRPr="00243C69">
                              <w:rPr>
                                <w:i/>
                              </w:rPr>
                              <w:t>n</w:t>
                            </w:r>
                            <w:r>
                              <w:rPr>
                                <w:rFonts w:hint="eastAsia"/>
                                <w:lang w:eastAsia="zh-CN"/>
                              </w:rPr>
                              <w:t xml:space="preserve"> </w:t>
                            </w:r>
                            <w:r>
                              <w:t>=</w:t>
                            </w:r>
                            <w:r w:rsidR="00556826">
                              <w:t xml:space="preserve">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3in;margin-top:323.4pt;width:63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">
                <v:textbox>
                  <w:txbxContent>
                    <w:p w14:paraId="0035D398" w14:textId="77777777" w:rsidR="00556826" w:rsidRDefault="00556826" w:rsidP="0047463B">
                      <w:pPr>
                        <w:jc w:val="center"/>
                      </w:pPr>
                      <w:r>
                        <w:t>SCC</w:t>
                      </w:r>
                    </w:p>
                    <w:p w14:paraId="2C032E49" w14:textId="39CD2BD5" w:rsidR="00556826" w:rsidRDefault="00243C69" w:rsidP="0047463B">
                      <w:pPr>
                        <w:jc w:val="center"/>
                      </w:pPr>
                      <w:r w:rsidRPr="00243C69">
                        <w:rPr>
                          <w:i/>
                        </w:rPr>
                        <w:t>n</w:t>
                      </w:r>
                      <w:r>
                        <w:rPr>
                          <w:rFonts w:hint="eastAsia"/>
                          <w:lang w:eastAsia="zh-CN"/>
                        </w:rPr>
                        <w:t xml:space="preserve"> </w:t>
                      </w:r>
                      <w:r>
                        <w:t>=</w:t>
                      </w:r>
                      <w:r w:rsidR="00556826">
                        <w:t xml:space="preserve"> 132</w:t>
                      </w:r>
                    </w:p>
                  </w:txbxContent>
                </v:textbox>
              </v:shap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57728" behindDoc="0" locked="0" layoutInCell="1" allowOverlap="1" wp14:anchorId="3796A3E7" wp14:editId="291AA7B7">
                <wp:simplePos x="0" y="0"/>
                <wp:positionH relativeFrom="column">
                  <wp:posOffset>2400300</wp:posOffset>
                </wp:positionH>
                <wp:positionV relativeFrom="paragraph">
                  <wp:posOffset>2164080</wp:posOffset>
                </wp:positionV>
                <wp:extent cx="0" cy="1028700"/>
                <wp:effectExtent l="50800" t="10160" r="76200" b="4064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0.4pt" to="189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z3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">
                <v:stroke endarrow="block"/>
              </v:lin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56704" behindDoc="0" locked="0" layoutInCell="1" allowOverlap="1" wp14:anchorId="7EA0E64D" wp14:editId="4CA86064">
                <wp:simplePos x="0" y="0"/>
                <wp:positionH relativeFrom="column">
                  <wp:posOffset>571500</wp:posOffset>
                </wp:positionH>
                <wp:positionV relativeFrom="paragraph">
                  <wp:posOffset>3192780</wp:posOffset>
                </wp:positionV>
                <wp:extent cx="3657600" cy="457200"/>
                <wp:effectExtent l="0" t="0" r="12700" b="1524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302DF7A7" w14:textId="29ADC86E" w:rsidR="00556826" w:rsidRPr="0047463B" w:rsidRDefault="00556826" w:rsidP="0047463B">
                            <w:pPr>
                              <w:jc w:val="center"/>
                            </w:pPr>
                            <w:r>
                              <w:t xml:space="preserve">Eligible patients who received </w:t>
                            </w:r>
                            <w:r w:rsidRPr="0047463B">
                              <w:rPr>
                                <w:u w:val="single"/>
                              </w:rPr>
                              <w:t>&gt;</w:t>
                            </w:r>
                            <w:r>
                              <w:t xml:space="preserve"> one cycle of chemotherapy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sidRPr="00341189">
                              <w:t>9</w:t>
                            </w:r>
                            <w: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45pt;margin-top:251.4pt;width:4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">
                <v:textbox>
                  <w:txbxContent>
                    <w:p w14:paraId="302DF7A7" w14:textId="29ADC86E" w:rsidR="00556826" w:rsidRPr="0047463B" w:rsidRDefault="00556826" w:rsidP="0047463B">
                      <w:pPr>
                        <w:jc w:val="center"/>
                      </w:pPr>
                      <w:r>
                        <w:t xml:space="preserve">Eligible patients who received </w:t>
                      </w:r>
                      <w:r w:rsidRPr="0047463B">
                        <w:rPr>
                          <w:u w:val="single"/>
                        </w:rPr>
                        <w:t>&gt;</w:t>
                      </w:r>
                      <w:r>
                        <w:t xml:space="preserve"> one cycle of chemotherapy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sidRPr="00341189">
                        <w:t>9</w:t>
                      </w:r>
                      <w:r>
                        <w:t>73</w:t>
                      </w:r>
                    </w:p>
                  </w:txbxContent>
                </v:textbox>
              </v:shap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52608" behindDoc="0" locked="0" layoutInCell="1" allowOverlap="1" wp14:anchorId="7684D628" wp14:editId="39A57B78">
                <wp:simplePos x="0" y="0"/>
                <wp:positionH relativeFrom="column">
                  <wp:posOffset>3657600</wp:posOffset>
                </wp:positionH>
                <wp:positionV relativeFrom="paragraph">
                  <wp:posOffset>106680</wp:posOffset>
                </wp:positionV>
                <wp:extent cx="1828800" cy="1028700"/>
                <wp:effectExtent l="0" t="0" r="12700" b="1524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14:paraId="1F0E3005" w14:textId="62AA837A" w:rsidR="00556826" w:rsidRPr="00E50EB0" w:rsidRDefault="00556826" w:rsidP="00136937">
                            <w:pPr>
                              <w:jc w:val="center"/>
                              <w:rPr>
                                <w:vertAlign w:val="superscript"/>
                              </w:rPr>
                            </w:pPr>
                            <w:r>
                              <w:rPr>
                                <w:b/>
                              </w:rPr>
                              <w:t>Trial 3</w:t>
                            </w:r>
                            <w:r>
                              <w:rPr>
                                <w:b/>
                                <w:vertAlign w:val="superscript"/>
                              </w:rPr>
                              <w:t>10</w:t>
                            </w:r>
                          </w:p>
                          <w:p w14:paraId="7E54EE14" w14:textId="3386CEF4" w:rsidR="00556826" w:rsidRPr="00136937" w:rsidRDefault="00556826" w:rsidP="00136937">
                            <w:pPr>
                              <w:jc w:val="center"/>
                            </w:pPr>
                            <w:r w:rsidRPr="00136937">
                              <w:t xml:space="preserve">ECF </w:t>
                            </w:r>
                            <w:r w:rsidR="00243C69" w:rsidRPr="00243C69">
                              <w:rPr>
                                <w:i/>
                              </w:rPr>
                              <w:t>vs</w:t>
                            </w:r>
                            <w:r w:rsidRPr="00136937">
                              <w:t xml:space="preserve"> </w:t>
                            </w:r>
                            <w:r>
                              <w:t>ECX, EOF, EOX</w:t>
                            </w:r>
                          </w:p>
                          <w:p w14:paraId="1B3E734C" w14:textId="6F6CBA50" w:rsidR="00556826" w:rsidRPr="00136937" w:rsidRDefault="00243C69" w:rsidP="00136937">
                            <w:pPr>
                              <w:jc w:val="center"/>
                            </w:pPr>
                            <w:r w:rsidRPr="00243C69">
                              <w:rPr>
                                <w:i/>
                              </w:rPr>
                              <w:t>n</w:t>
                            </w:r>
                            <w:r>
                              <w:rPr>
                                <w:rFonts w:hint="eastAsia"/>
                                <w:lang w:eastAsia="zh-CN"/>
                              </w:rPr>
                              <w:t xml:space="preserve"> </w:t>
                            </w:r>
                            <w:r>
                              <w:t>=</w:t>
                            </w:r>
                            <w:r>
                              <w:rPr>
                                <w:rFonts w:hint="eastAsia"/>
                                <w:lang w:eastAsia="zh-CN"/>
                              </w:rPr>
                              <w:t xml:space="preserve"> </w:t>
                            </w:r>
                            <w:r w:rsidR="00556826">
                              <w:t>1002</w:t>
                            </w:r>
                          </w:p>
                          <w:p w14:paraId="45D9F22A" w14:textId="1FE614A4" w:rsidR="00556826" w:rsidRPr="00136937" w:rsidRDefault="00556826" w:rsidP="00136937">
                            <w:pPr>
                              <w:jc w:val="center"/>
                            </w:pPr>
                            <w:r w:rsidRPr="00136937">
                              <w:t xml:space="preserve">Adeno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885</w:t>
                            </w:r>
                          </w:p>
                          <w:p w14:paraId="552C2101" w14:textId="2C66C38C" w:rsidR="00556826" w:rsidRPr="00136937" w:rsidRDefault="00556826" w:rsidP="00136937">
                            <w:pPr>
                              <w:jc w:val="center"/>
                            </w:pPr>
                            <w:r w:rsidRPr="00136937">
                              <w:t>SCC</w:t>
                            </w:r>
                            <w: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101</w:t>
                            </w:r>
                          </w:p>
                          <w:p w14:paraId="18FB04D9" w14:textId="77777777" w:rsidR="00556826" w:rsidRPr="00136937" w:rsidRDefault="00556826" w:rsidP="001369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4in;margin-top:8.4pt;width:2in;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">
                <v:textbox>
                  <w:txbxContent>
                    <w:p w14:paraId="1F0E3005" w14:textId="62AA837A" w:rsidR="00556826" w:rsidRPr="00E50EB0" w:rsidRDefault="00556826" w:rsidP="00136937">
                      <w:pPr>
                        <w:jc w:val="center"/>
                        <w:rPr>
                          <w:vertAlign w:val="superscript"/>
                        </w:rPr>
                      </w:pPr>
                      <w:r>
                        <w:rPr>
                          <w:b/>
                        </w:rPr>
                        <w:t>Trial 3</w:t>
                      </w:r>
                      <w:r>
                        <w:rPr>
                          <w:b/>
                          <w:vertAlign w:val="superscript"/>
                        </w:rPr>
                        <w:t>10</w:t>
                      </w:r>
                    </w:p>
                    <w:p w14:paraId="7E54EE14" w14:textId="3386CEF4" w:rsidR="00556826" w:rsidRPr="00136937" w:rsidRDefault="00556826" w:rsidP="00136937">
                      <w:pPr>
                        <w:jc w:val="center"/>
                      </w:pPr>
                      <w:r w:rsidRPr="00136937">
                        <w:t xml:space="preserve">ECF </w:t>
                      </w:r>
                      <w:r w:rsidR="00243C69" w:rsidRPr="00243C69">
                        <w:rPr>
                          <w:i/>
                        </w:rPr>
                        <w:t>vs</w:t>
                      </w:r>
                      <w:r w:rsidRPr="00136937">
                        <w:t xml:space="preserve"> </w:t>
                      </w:r>
                      <w:r>
                        <w:t>ECX, EOF, EOX</w:t>
                      </w:r>
                    </w:p>
                    <w:p w14:paraId="1B3E734C" w14:textId="6F6CBA50" w:rsidR="00556826" w:rsidRPr="00136937" w:rsidRDefault="00243C69" w:rsidP="00136937">
                      <w:pPr>
                        <w:jc w:val="center"/>
                      </w:pPr>
                      <w:r w:rsidRPr="00243C69">
                        <w:rPr>
                          <w:i/>
                        </w:rPr>
                        <w:t>n</w:t>
                      </w:r>
                      <w:r>
                        <w:rPr>
                          <w:rFonts w:hint="eastAsia"/>
                          <w:lang w:eastAsia="zh-CN"/>
                        </w:rPr>
                        <w:t xml:space="preserve"> </w:t>
                      </w:r>
                      <w:r>
                        <w:t>=</w:t>
                      </w:r>
                      <w:r>
                        <w:rPr>
                          <w:rFonts w:hint="eastAsia"/>
                          <w:lang w:eastAsia="zh-CN"/>
                        </w:rPr>
                        <w:t xml:space="preserve"> </w:t>
                      </w:r>
                      <w:r w:rsidR="00556826">
                        <w:t>1002</w:t>
                      </w:r>
                    </w:p>
                    <w:p w14:paraId="45D9F22A" w14:textId="1FE614A4" w:rsidR="00556826" w:rsidRPr="00136937" w:rsidRDefault="00556826" w:rsidP="00136937">
                      <w:pPr>
                        <w:jc w:val="center"/>
                      </w:pPr>
                      <w:r w:rsidRPr="00136937">
                        <w:t xml:space="preserve">Adeno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885</w:t>
                      </w:r>
                    </w:p>
                    <w:p w14:paraId="552C2101" w14:textId="2C66C38C" w:rsidR="00556826" w:rsidRPr="00136937" w:rsidRDefault="00556826" w:rsidP="00136937">
                      <w:pPr>
                        <w:jc w:val="center"/>
                      </w:pPr>
                      <w:r w:rsidRPr="00136937">
                        <w:t>SCC</w:t>
                      </w:r>
                      <w:r>
                        <w:t xml:space="preserve">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101</w:t>
                      </w:r>
                    </w:p>
                    <w:p w14:paraId="18FB04D9" w14:textId="77777777" w:rsidR="00556826" w:rsidRPr="00136937" w:rsidRDefault="00556826" w:rsidP="00136937">
                      <w:pPr>
                        <w:jc w:val="center"/>
                      </w:pPr>
                    </w:p>
                  </w:txbxContent>
                </v:textbox>
              </v:shap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51584" behindDoc="0" locked="0" layoutInCell="1" allowOverlap="1" wp14:anchorId="0E26FD60" wp14:editId="08D2F1A4">
                <wp:simplePos x="0" y="0"/>
                <wp:positionH relativeFrom="column">
                  <wp:posOffset>1257300</wp:posOffset>
                </wp:positionH>
                <wp:positionV relativeFrom="paragraph">
                  <wp:posOffset>106680</wp:posOffset>
                </wp:positionV>
                <wp:extent cx="2286000" cy="1028700"/>
                <wp:effectExtent l="0" t="0" r="12700" b="152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000000"/>
                          </a:solidFill>
                          <a:miter lim="800000"/>
                          <a:headEnd/>
                          <a:tailEnd/>
                        </a:ln>
                      </wps:spPr>
                      <wps:txbx>
                        <w:txbxContent>
                          <w:p w14:paraId="1DAEEF8D" w14:textId="2D117F8A" w:rsidR="00556826" w:rsidRDefault="00556826" w:rsidP="001E05F2">
                            <w:pPr>
                              <w:jc w:val="center"/>
                              <w:rPr>
                                <w:vertAlign w:val="superscript"/>
                              </w:rPr>
                            </w:pPr>
                            <w:r>
                              <w:rPr>
                                <w:b/>
                              </w:rPr>
                              <w:t>Trial 2</w:t>
                            </w:r>
                            <w:r>
                              <w:rPr>
                                <w:b/>
                                <w:vertAlign w:val="superscript"/>
                              </w:rPr>
                              <w:t>16</w:t>
                            </w:r>
                          </w:p>
                          <w:p w14:paraId="5B28C25F" w14:textId="62085124" w:rsidR="00556826" w:rsidRPr="001E05F2" w:rsidRDefault="00556826" w:rsidP="001E05F2">
                            <w:pPr>
                              <w:jc w:val="center"/>
                              <w:rPr>
                                <w:lang w:val="it-IT"/>
                              </w:rPr>
                            </w:pPr>
                            <w:r w:rsidRPr="001E05F2">
                              <w:rPr>
                                <w:lang w:val="it-IT"/>
                              </w:rPr>
                              <w:t xml:space="preserve">PVI 5-FU </w:t>
                            </w:r>
                            <w:r w:rsidR="00243C69" w:rsidRPr="00243C69">
                              <w:rPr>
                                <w:i/>
                              </w:rPr>
                              <w:t>vs</w:t>
                            </w:r>
                            <w:r w:rsidRPr="001E05F2">
                              <w:rPr>
                                <w:lang w:val="it-IT"/>
                              </w:rPr>
                              <w:t xml:space="preserve"> PVI 5-FU + MMC</w:t>
                            </w:r>
                          </w:p>
                          <w:p w14:paraId="45B5A1A9" w14:textId="2FC14F8B" w:rsidR="00556826" w:rsidRPr="001E05F2" w:rsidRDefault="00243C69" w:rsidP="001E05F2">
                            <w:pPr>
                              <w:jc w:val="center"/>
                              <w:rPr>
                                <w:lang w:val="it-IT"/>
                              </w:rPr>
                            </w:pPr>
                            <w:r w:rsidRPr="00243C69">
                              <w:rPr>
                                <w:i/>
                              </w:rPr>
                              <w:t>n</w:t>
                            </w:r>
                            <w:r>
                              <w:rPr>
                                <w:rFonts w:hint="eastAsia"/>
                                <w:lang w:eastAsia="zh-CN"/>
                              </w:rPr>
                              <w:t xml:space="preserve"> </w:t>
                            </w:r>
                            <w:r>
                              <w:t>=</w:t>
                            </w:r>
                            <w:r>
                              <w:rPr>
                                <w:rFonts w:hint="eastAsia"/>
                                <w:lang w:eastAsia="zh-CN"/>
                              </w:rPr>
                              <w:t xml:space="preserve"> </w:t>
                            </w:r>
                            <w:r w:rsidR="00556826">
                              <w:rPr>
                                <w:lang w:val="it-IT"/>
                              </w:rPr>
                              <w:t>254</w:t>
                            </w:r>
                          </w:p>
                          <w:p w14:paraId="6407A07E" w14:textId="57A6C610" w:rsidR="00556826" w:rsidRPr="001E05F2" w:rsidRDefault="00556826" w:rsidP="001E05F2">
                            <w:pPr>
                              <w:jc w:val="center"/>
                              <w:rPr>
                                <w:lang w:val="it-IT"/>
                              </w:rPr>
                            </w:pPr>
                            <w:r w:rsidRPr="001E05F2">
                              <w:rPr>
                                <w:lang w:val="it-IT"/>
                              </w:rPr>
                              <w:t xml:space="preserve">Adeno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lang w:val="it-IT"/>
                              </w:rPr>
                              <w:t>227</w:t>
                            </w:r>
                          </w:p>
                          <w:p w14:paraId="13A4E249" w14:textId="19DA193B" w:rsidR="00556826" w:rsidRPr="001E05F2" w:rsidRDefault="00556826" w:rsidP="001E05F2">
                            <w:pPr>
                              <w:jc w:val="center"/>
                              <w:rPr>
                                <w:lang w:val="it-IT"/>
                              </w:rPr>
                            </w:pPr>
                            <w:r w:rsidRPr="001E05F2">
                              <w:rPr>
                                <w:lang w:val="it-IT"/>
                              </w:rPr>
                              <w:t xml:space="preserve">SCC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lang w:val="it-IT"/>
                              </w:rPr>
                              <w:t>11</w:t>
                            </w:r>
                          </w:p>
                          <w:p w14:paraId="3789BC33" w14:textId="77777777" w:rsidR="00556826" w:rsidRPr="001E05F2" w:rsidRDefault="00556826" w:rsidP="001E05F2">
                            <w:pPr>
                              <w:jc w:val="cente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99pt;margin-top:8.4pt;width:180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">
                <v:textbox>
                  <w:txbxContent>
                    <w:p w14:paraId="1DAEEF8D" w14:textId="2D117F8A" w:rsidR="00556826" w:rsidRDefault="00556826" w:rsidP="001E05F2">
                      <w:pPr>
                        <w:jc w:val="center"/>
                        <w:rPr>
                          <w:vertAlign w:val="superscript"/>
                        </w:rPr>
                      </w:pPr>
                      <w:r>
                        <w:rPr>
                          <w:b/>
                        </w:rPr>
                        <w:t>Trial 2</w:t>
                      </w:r>
                      <w:r>
                        <w:rPr>
                          <w:b/>
                          <w:vertAlign w:val="superscript"/>
                        </w:rPr>
                        <w:t>16</w:t>
                      </w:r>
                    </w:p>
                    <w:p w14:paraId="5B28C25F" w14:textId="62085124" w:rsidR="00556826" w:rsidRPr="001E05F2" w:rsidRDefault="00556826" w:rsidP="001E05F2">
                      <w:pPr>
                        <w:jc w:val="center"/>
                        <w:rPr>
                          <w:lang w:val="it-IT"/>
                        </w:rPr>
                      </w:pPr>
                      <w:r w:rsidRPr="001E05F2">
                        <w:rPr>
                          <w:lang w:val="it-IT"/>
                        </w:rPr>
                        <w:t xml:space="preserve">PVI 5-FU </w:t>
                      </w:r>
                      <w:r w:rsidR="00243C69" w:rsidRPr="00243C69">
                        <w:rPr>
                          <w:i/>
                        </w:rPr>
                        <w:t>vs</w:t>
                      </w:r>
                      <w:r w:rsidRPr="001E05F2">
                        <w:rPr>
                          <w:lang w:val="it-IT"/>
                        </w:rPr>
                        <w:t xml:space="preserve"> PVI 5-FU + MMC</w:t>
                      </w:r>
                    </w:p>
                    <w:p w14:paraId="45B5A1A9" w14:textId="2FC14F8B" w:rsidR="00556826" w:rsidRPr="001E05F2" w:rsidRDefault="00243C69" w:rsidP="001E05F2">
                      <w:pPr>
                        <w:jc w:val="center"/>
                        <w:rPr>
                          <w:lang w:val="it-IT"/>
                        </w:rPr>
                      </w:pPr>
                      <w:r w:rsidRPr="00243C69">
                        <w:rPr>
                          <w:i/>
                        </w:rPr>
                        <w:t>n</w:t>
                      </w:r>
                      <w:r>
                        <w:rPr>
                          <w:rFonts w:hint="eastAsia"/>
                          <w:lang w:eastAsia="zh-CN"/>
                        </w:rPr>
                        <w:t xml:space="preserve"> </w:t>
                      </w:r>
                      <w:r>
                        <w:t>=</w:t>
                      </w:r>
                      <w:r>
                        <w:rPr>
                          <w:rFonts w:hint="eastAsia"/>
                          <w:lang w:eastAsia="zh-CN"/>
                        </w:rPr>
                        <w:t xml:space="preserve"> </w:t>
                      </w:r>
                      <w:r w:rsidR="00556826">
                        <w:rPr>
                          <w:lang w:val="it-IT"/>
                        </w:rPr>
                        <w:t>254</w:t>
                      </w:r>
                    </w:p>
                    <w:p w14:paraId="6407A07E" w14:textId="57A6C610" w:rsidR="00556826" w:rsidRPr="001E05F2" w:rsidRDefault="00556826" w:rsidP="001E05F2">
                      <w:pPr>
                        <w:jc w:val="center"/>
                        <w:rPr>
                          <w:lang w:val="it-IT"/>
                        </w:rPr>
                      </w:pPr>
                      <w:r w:rsidRPr="001E05F2">
                        <w:rPr>
                          <w:lang w:val="it-IT"/>
                        </w:rPr>
                        <w:t xml:space="preserve">Adeno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lang w:val="it-IT"/>
                        </w:rPr>
                        <w:t>227</w:t>
                      </w:r>
                    </w:p>
                    <w:p w14:paraId="13A4E249" w14:textId="19DA193B" w:rsidR="00556826" w:rsidRPr="001E05F2" w:rsidRDefault="00556826" w:rsidP="001E05F2">
                      <w:pPr>
                        <w:jc w:val="center"/>
                        <w:rPr>
                          <w:lang w:val="it-IT"/>
                        </w:rPr>
                      </w:pPr>
                      <w:r w:rsidRPr="001E05F2">
                        <w:rPr>
                          <w:lang w:val="it-IT"/>
                        </w:rPr>
                        <w:t xml:space="preserve">SCC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rPr>
                          <w:lang w:val="it-IT"/>
                        </w:rPr>
                        <w:t>11</w:t>
                      </w:r>
                    </w:p>
                    <w:p w14:paraId="3789BC33" w14:textId="77777777" w:rsidR="00556826" w:rsidRPr="001E05F2" w:rsidRDefault="00556826" w:rsidP="001E05F2">
                      <w:pPr>
                        <w:jc w:val="center"/>
                        <w:rPr>
                          <w:lang w:val="it-IT"/>
                        </w:rPr>
                      </w:pPr>
                    </w:p>
                  </w:txbxContent>
                </v:textbox>
              </v:shape>
            </w:pict>
          </mc:Fallback>
        </mc:AlternateContent>
      </w:r>
      <w:r w:rsidR="00D60ED3" w:rsidRPr="00EE5DE4">
        <w:rPr>
          <w:rFonts w:ascii="Book Antiqua" w:hAnsi="Book Antiqua"/>
          <w:b/>
          <w:noProof/>
          <w:lang w:val="en-US" w:eastAsia="en-US"/>
        </w:rPr>
        <mc:AlternateContent>
          <mc:Choice Requires="wps">
            <w:drawing>
              <wp:anchor distT="0" distB="0" distL="114300" distR="114300" simplePos="0" relativeHeight="251650560" behindDoc="0" locked="0" layoutInCell="1" allowOverlap="1" wp14:anchorId="1F8CE909" wp14:editId="4A00CE89">
                <wp:simplePos x="0" y="0"/>
                <wp:positionH relativeFrom="column">
                  <wp:posOffset>-114300</wp:posOffset>
                </wp:positionH>
                <wp:positionV relativeFrom="paragraph">
                  <wp:posOffset>106680</wp:posOffset>
                </wp:positionV>
                <wp:extent cx="1257300" cy="1028700"/>
                <wp:effectExtent l="0" t="0" r="1270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txbx>
                        <w:txbxContent>
                          <w:p w14:paraId="07E70FB7" w14:textId="7EE70441" w:rsidR="00556826" w:rsidRDefault="00556826" w:rsidP="001E05F2">
                            <w:pPr>
                              <w:jc w:val="center"/>
                              <w:rPr>
                                <w:vertAlign w:val="superscript"/>
                              </w:rPr>
                            </w:pPr>
                            <w:r w:rsidRPr="001E05F2">
                              <w:rPr>
                                <w:b/>
                              </w:rPr>
                              <w:t>Trial 1</w:t>
                            </w:r>
                            <w:r>
                              <w:rPr>
                                <w:b/>
                                <w:vertAlign w:val="superscript"/>
                              </w:rPr>
                              <w:t>15</w:t>
                            </w:r>
                          </w:p>
                          <w:p w14:paraId="4652A4B7" w14:textId="08064E55" w:rsidR="00556826" w:rsidRDefault="00243C69" w:rsidP="001E05F2">
                            <w:pPr>
                              <w:jc w:val="center"/>
                            </w:pPr>
                            <w:r>
                              <w:t xml:space="preserve">ECF </w:t>
                            </w:r>
                            <w:r w:rsidRPr="00243C69">
                              <w:rPr>
                                <w:i/>
                              </w:rPr>
                              <w:t>vs</w:t>
                            </w:r>
                            <w:r w:rsidR="00556826">
                              <w:t xml:space="preserve"> MCF</w:t>
                            </w:r>
                          </w:p>
                          <w:p w14:paraId="6B85D406" w14:textId="094D657E" w:rsidR="00556826" w:rsidRDefault="00243C69" w:rsidP="001E05F2">
                            <w:pPr>
                              <w:jc w:val="center"/>
                            </w:pPr>
                            <w:r w:rsidRPr="00243C69">
                              <w:rPr>
                                <w:i/>
                              </w:rPr>
                              <w:t>n</w:t>
                            </w:r>
                            <w:r>
                              <w:rPr>
                                <w:rFonts w:hint="eastAsia"/>
                                <w:lang w:eastAsia="zh-CN"/>
                              </w:rPr>
                              <w:t xml:space="preserve"> </w:t>
                            </w:r>
                            <w:r w:rsidR="00556826">
                              <w:t>=</w:t>
                            </w:r>
                            <w:r>
                              <w:rPr>
                                <w:rFonts w:hint="eastAsia"/>
                                <w:lang w:eastAsia="zh-CN"/>
                              </w:rPr>
                              <w:t xml:space="preserve"> </w:t>
                            </w:r>
                            <w:r w:rsidR="00556826">
                              <w:t>580</w:t>
                            </w:r>
                          </w:p>
                          <w:p w14:paraId="0823D854" w14:textId="583C79F7" w:rsidR="00556826" w:rsidRDefault="00556826" w:rsidP="001E05F2">
                            <w:pPr>
                              <w:jc w:val="center"/>
                            </w:pPr>
                            <w:r>
                              <w:t xml:space="preserve">Adeno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475</w:t>
                            </w:r>
                          </w:p>
                          <w:p w14:paraId="622EC297" w14:textId="18BE071E" w:rsidR="00556826" w:rsidRDefault="00556826" w:rsidP="001E05F2">
                            <w:pPr>
                              <w:jc w:val="center"/>
                            </w:pPr>
                            <w:r>
                              <w:t xml:space="preserve">SCC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 xml:space="preserve">40 </w:t>
                            </w:r>
                          </w:p>
                          <w:p w14:paraId="36EBFDE9" w14:textId="77777777" w:rsidR="00556826" w:rsidRDefault="00556826" w:rsidP="001E05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8.95pt;margin-top:8.4pt;width:99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">
                <v:textbox>
                  <w:txbxContent>
                    <w:p w14:paraId="07E70FB7" w14:textId="7EE70441" w:rsidR="00556826" w:rsidRDefault="00556826" w:rsidP="001E05F2">
                      <w:pPr>
                        <w:jc w:val="center"/>
                        <w:rPr>
                          <w:vertAlign w:val="superscript"/>
                        </w:rPr>
                      </w:pPr>
                      <w:r w:rsidRPr="001E05F2">
                        <w:rPr>
                          <w:b/>
                        </w:rPr>
                        <w:t>Trial 1</w:t>
                      </w:r>
                      <w:r>
                        <w:rPr>
                          <w:b/>
                          <w:vertAlign w:val="superscript"/>
                        </w:rPr>
                        <w:t>15</w:t>
                      </w:r>
                    </w:p>
                    <w:p w14:paraId="4652A4B7" w14:textId="08064E55" w:rsidR="00556826" w:rsidRDefault="00243C69" w:rsidP="001E05F2">
                      <w:pPr>
                        <w:jc w:val="center"/>
                      </w:pPr>
                      <w:r>
                        <w:t xml:space="preserve">ECF </w:t>
                      </w:r>
                      <w:r w:rsidRPr="00243C69">
                        <w:rPr>
                          <w:i/>
                        </w:rPr>
                        <w:t>vs</w:t>
                      </w:r>
                      <w:r w:rsidR="00556826">
                        <w:t xml:space="preserve"> MCF</w:t>
                      </w:r>
                    </w:p>
                    <w:p w14:paraId="6B85D406" w14:textId="094D657E" w:rsidR="00556826" w:rsidRDefault="00243C69" w:rsidP="001E05F2">
                      <w:pPr>
                        <w:jc w:val="center"/>
                      </w:pPr>
                      <w:r w:rsidRPr="00243C69">
                        <w:rPr>
                          <w:i/>
                        </w:rPr>
                        <w:t>n</w:t>
                      </w:r>
                      <w:r>
                        <w:rPr>
                          <w:rFonts w:hint="eastAsia"/>
                          <w:lang w:eastAsia="zh-CN"/>
                        </w:rPr>
                        <w:t xml:space="preserve"> </w:t>
                      </w:r>
                      <w:r w:rsidR="00556826">
                        <w:t>=</w:t>
                      </w:r>
                      <w:r>
                        <w:rPr>
                          <w:rFonts w:hint="eastAsia"/>
                          <w:lang w:eastAsia="zh-CN"/>
                        </w:rPr>
                        <w:t xml:space="preserve"> </w:t>
                      </w:r>
                      <w:r w:rsidR="00556826">
                        <w:t>580</w:t>
                      </w:r>
                    </w:p>
                    <w:p w14:paraId="0823D854" w14:textId="583C79F7" w:rsidR="00556826" w:rsidRDefault="00556826" w:rsidP="001E05F2">
                      <w:pPr>
                        <w:jc w:val="center"/>
                      </w:pPr>
                      <w:r>
                        <w:t xml:space="preserve">Adeno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475</w:t>
                      </w:r>
                    </w:p>
                    <w:p w14:paraId="622EC297" w14:textId="18BE071E" w:rsidR="00556826" w:rsidRDefault="00556826" w:rsidP="001E05F2">
                      <w:pPr>
                        <w:jc w:val="center"/>
                      </w:pPr>
                      <w:r>
                        <w:t xml:space="preserve">SCC </w:t>
                      </w:r>
                      <w:r w:rsidR="00243C69" w:rsidRPr="00243C69">
                        <w:rPr>
                          <w:i/>
                        </w:rPr>
                        <w:t>n</w:t>
                      </w:r>
                      <w:r w:rsidR="00243C69">
                        <w:rPr>
                          <w:rFonts w:hint="eastAsia"/>
                          <w:lang w:eastAsia="zh-CN"/>
                        </w:rPr>
                        <w:t xml:space="preserve"> </w:t>
                      </w:r>
                      <w:r w:rsidR="00243C69">
                        <w:t>=</w:t>
                      </w:r>
                      <w:r w:rsidR="00243C69">
                        <w:rPr>
                          <w:rFonts w:hint="eastAsia"/>
                          <w:lang w:eastAsia="zh-CN"/>
                        </w:rPr>
                        <w:t xml:space="preserve"> </w:t>
                      </w:r>
                      <w:r>
                        <w:t xml:space="preserve">40 </w:t>
                      </w:r>
                    </w:p>
                    <w:p w14:paraId="36EBFDE9" w14:textId="77777777" w:rsidR="00556826" w:rsidRDefault="00556826" w:rsidP="001E05F2">
                      <w:pPr>
                        <w:jc w:val="center"/>
                      </w:pPr>
                    </w:p>
                  </w:txbxContent>
                </v:textbox>
              </v:shape>
            </w:pict>
          </mc:Fallback>
        </mc:AlternateContent>
      </w:r>
      <w:r w:rsidR="00D60ED3" w:rsidRPr="00EE5DE4">
        <w:rPr>
          <w:rFonts w:ascii="Book Antiqua" w:hAnsi="Book Antiqua"/>
          <w:b/>
          <w:noProof/>
          <w:lang w:val="en-US" w:eastAsia="en-US"/>
        </w:rPr>
        <mc:AlternateContent>
          <mc:Choice Requires="wps">
            <w:drawing>
              <wp:inline distT="0" distB="0" distL="0" distR="0" wp14:anchorId="244D7F52" wp14:editId="4C1A25A9">
                <wp:extent cx="3886200" cy="309054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309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06pt;height:2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V1sQIAALk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" filled="f" stroked="f">
                <o:lock v:ext="edit" aspectratio="t"/>
                <w10:anchorlock/>
              </v:rect>
            </w:pict>
          </mc:Fallback>
        </mc:AlternateContent>
      </w:r>
    </w:p>
    <w:p w14:paraId="05C58B37" w14:textId="77777777" w:rsidR="00243C69" w:rsidRDefault="00243C69" w:rsidP="00243C69">
      <w:pPr>
        <w:spacing w:line="360" w:lineRule="auto"/>
        <w:jc w:val="both"/>
        <w:rPr>
          <w:rFonts w:ascii="Book Antiqua" w:hAnsi="Book Antiqua"/>
          <w:b/>
          <w:lang w:eastAsia="zh-CN"/>
        </w:rPr>
      </w:pPr>
    </w:p>
    <w:p w14:paraId="067A7D7F" w14:textId="77777777" w:rsidR="00243C69" w:rsidRDefault="00243C69" w:rsidP="00243C69">
      <w:pPr>
        <w:spacing w:line="360" w:lineRule="auto"/>
        <w:jc w:val="both"/>
        <w:rPr>
          <w:rFonts w:ascii="Book Antiqua" w:hAnsi="Book Antiqua"/>
          <w:b/>
          <w:lang w:eastAsia="zh-CN"/>
        </w:rPr>
      </w:pPr>
    </w:p>
    <w:p w14:paraId="242D33AD" w14:textId="77777777" w:rsidR="00243C69" w:rsidRDefault="00243C69" w:rsidP="00243C69">
      <w:pPr>
        <w:spacing w:line="360" w:lineRule="auto"/>
        <w:jc w:val="both"/>
        <w:rPr>
          <w:rFonts w:ascii="Book Antiqua" w:hAnsi="Book Antiqua"/>
          <w:b/>
          <w:lang w:eastAsia="zh-CN"/>
        </w:rPr>
      </w:pPr>
    </w:p>
    <w:p w14:paraId="752432B6" w14:textId="77777777" w:rsidR="00243C69" w:rsidRDefault="00243C69" w:rsidP="00243C69">
      <w:pPr>
        <w:spacing w:line="360" w:lineRule="auto"/>
        <w:jc w:val="both"/>
        <w:rPr>
          <w:rFonts w:ascii="Book Antiqua" w:hAnsi="Book Antiqua"/>
          <w:b/>
          <w:lang w:eastAsia="zh-CN"/>
        </w:rPr>
      </w:pPr>
    </w:p>
    <w:p w14:paraId="08BA592C" w14:textId="77777777" w:rsidR="00243C69" w:rsidRDefault="00243C69" w:rsidP="00243C69">
      <w:pPr>
        <w:spacing w:line="360" w:lineRule="auto"/>
        <w:jc w:val="both"/>
        <w:rPr>
          <w:rFonts w:ascii="Book Antiqua" w:hAnsi="Book Antiqua"/>
          <w:b/>
          <w:lang w:eastAsia="zh-CN"/>
        </w:rPr>
      </w:pPr>
    </w:p>
    <w:p w14:paraId="6FFB936C" w14:textId="77777777" w:rsidR="00243C69" w:rsidRDefault="00243C69" w:rsidP="00243C69">
      <w:pPr>
        <w:spacing w:line="360" w:lineRule="auto"/>
        <w:jc w:val="both"/>
        <w:rPr>
          <w:rFonts w:ascii="Book Antiqua" w:hAnsi="Book Antiqua"/>
          <w:b/>
          <w:lang w:eastAsia="zh-CN"/>
        </w:rPr>
      </w:pPr>
    </w:p>
    <w:p w14:paraId="1F90DB81" w14:textId="24BD1B1A" w:rsidR="00243C69" w:rsidRDefault="00243C69" w:rsidP="00243C69">
      <w:pPr>
        <w:spacing w:line="360" w:lineRule="auto"/>
        <w:jc w:val="both"/>
        <w:rPr>
          <w:rFonts w:ascii="Book Antiqua" w:hAnsi="Book Antiqua"/>
          <w:lang w:eastAsia="zh-CN"/>
        </w:rPr>
      </w:pPr>
      <w:r w:rsidRPr="00243C69">
        <w:rPr>
          <w:rFonts w:ascii="Book Antiqua" w:hAnsi="Book Antiqua"/>
          <w:b/>
        </w:rPr>
        <w:t>Figure 1 CONSORT diagram indicating the derivation of eligible patients in this analysis</w:t>
      </w:r>
      <w:r w:rsidRPr="00243C69">
        <w:rPr>
          <w:rFonts w:ascii="Book Antiqua" w:hAnsi="Book Antiqua"/>
          <w:b/>
          <w:lang w:eastAsia="zh-CN"/>
        </w:rPr>
        <w:t>.</w:t>
      </w:r>
      <w:r w:rsidRPr="00243C69">
        <w:rPr>
          <w:rFonts w:ascii="Book Antiqua" w:hAnsi="Book Antiqua"/>
          <w:vertAlign w:val="superscript"/>
          <w:lang w:eastAsia="zh-CN"/>
        </w:rPr>
        <w:t xml:space="preserve"> 1</w:t>
      </w:r>
      <w:r w:rsidRPr="00243C69">
        <w:rPr>
          <w:rFonts w:ascii="Book Antiqua" w:hAnsi="Book Antiqua"/>
        </w:rPr>
        <w:t>Includes carcinoma, undifferentiated carcinoma, adenosquamous carcinoma</w:t>
      </w:r>
      <w:r w:rsidRPr="00243C69">
        <w:rPr>
          <w:rFonts w:ascii="Book Antiqua" w:hAnsi="Book Antiqua"/>
          <w:lang w:eastAsia="zh-CN"/>
        </w:rPr>
        <w:t>.</w:t>
      </w:r>
      <w:r w:rsidRPr="00243C69">
        <w:rPr>
          <w:rFonts w:ascii="Book Antiqua" w:hAnsi="Book Antiqua"/>
        </w:rPr>
        <w:t xml:space="preserve"> </w:t>
      </w:r>
      <w:r w:rsidRPr="00EE5DE4">
        <w:rPr>
          <w:rFonts w:ascii="Book Antiqua" w:hAnsi="Book Antiqua"/>
        </w:rPr>
        <w:t>SCC</w:t>
      </w:r>
      <w:r w:rsidRPr="00EE5DE4">
        <w:rPr>
          <w:rFonts w:ascii="Book Antiqua" w:hAnsi="Book Antiqua" w:hint="eastAsia"/>
          <w:lang w:eastAsia="zh-CN"/>
        </w:rPr>
        <w:t>:</w:t>
      </w:r>
      <w:r w:rsidRPr="00EE5DE4">
        <w:rPr>
          <w:rFonts w:ascii="Book Antiqua" w:hAnsi="Book Antiqua"/>
        </w:rPr>
        <w:t xml:space="preserve"> Squamous cell carcinoma</w:t>
      </w:r>
      <w:r w:rsidRPr="00EE5DE4">
        <w:rPr>
          <w:rFonts w:ascii="Book Antiqua" w:hAnsi="Book Antiqua" w:hint="eastAsia"/>
          <w:lang w:eastAsia="zh-CN"/>
        </w:rPr>
        <w:t>;</w:t>
      </w:r>
      <w:r w:rsidRPr="00EE5DE4">
        <w:rPr>
          <w:rFonts w:ascii="Book Antiqua" w:hAnsi="Book Antiqua"/>
        </w:rPr>
        <w:t xml:space="preserve"> PVI</w:t>
      </w:r>
      <w:r>
        <w:rPr>
          <w:rFonts w:ascii="Book Antiqua" w:hAnsi="Book Antiqua" w:hint="eastAsia"/>
          <w:lang w:eastAsia="zh-CN"/>
        </w:rPr>
        <w:t>:</w:t>
      </w:r>
      <w:r w:rsidRPr="000754E6">
        <w:rPr>
          <w:rFonts w:ascii="Book Antiqua" w:hAnsi="Book Antiqua"/>
        </w:rPr>
        <w:t xml:space="preserve"> </w:t>
      </w:r>
      <w:r w:rsidRPr="00EE5DE4">
        <w:rPr>
          <w:rFonts w:ascii="Book Antiqua" w:hAnsi="Book Antiqua"/>
        </w:rPr>
        <w:t>Protracted venous infusion</w:t>
      </w:r>
      <w:r>
        <w:rPr>
          <w:rFonts w:ascii="Book Antiqua" w:hAnsi="Book Antiqua" w:hint="eastAsia"/>
          <w:lang w:eastAsia="zh-CN"/>
        </w:rPr>
        <w:t>.</w:t>
      </w:r>
    </w:p>
    <w:p w14:paraId="4DF77C17" w14:textId="5539A58C" w:rsidR="00E46A09" w:rsidRPr="00EE5DE4" w:rsidRDefault="00E46A09" w:rsidP="00A41C15">
      <w:pPr>
        <w:spacing w:line="360" w:lineRule="auto"/>
        <w:jc w:val="both"/>
        <w:rPr>
          <w:rFonts w:ascii="Book Antiqua" w:hAnsi="Book Antiqua"/>
          <w:b/>
        </w:rPr>
      </w:pPr>
    </w:p>
    <w:p w14:paraId="2A606310" w14:textId="77777777" w:rsidR="00744A76" w:rsidRPr="00EE5DE4" w:rsidRDefault="00744A76" w:rsidP="00A41C15">
      <w:pPr>
        <w:spacing w:line="360" w:lineRule="auto"/>
        <w:jc w:val="both"/>
        <w:rPr>
          <w:rFonts w:ascii="Book Antiqua" w:hAnsi="Book Antiqua"/>
          <w:b/>
        </w:rPr>
      </w:pPr>
    </w:p>
    <w:p w14:paraId="79C6B046" w14:textId="1F519E2B" w:rsidR="007D4E69" w:rsidRPr="00EE5DE4" w:rsidRDefault="00E46A09" w:rsidP="00A41C15">
      <w:pPr>
        <w:spacing w:line="360" w:lineRule="auto"/>
        <w:jc w:val="both"/>
        <w:rPr>
          <w:rFonts w:ascii="Book Antiqua" w:hAnsi="Book Antiqua"/>
          <w:b/>
          <w:lang w:eastAsia="zh-CN"/>
        </w:rPr>
      </w:pPr>
      <w:r w:rsidRPr="00EE5DE4">
        <w:rPr>
          <w:rFonts w:ascii="Book Antiqua" w:hAnsi="Book Antiqua"/>
          <w:b/>
        </w:rPr>
        <w:br w:type="page"/>
      </w:r>
    </w:p>
    <w:p w14:paraId="566571FA" w14:textId="4C713877" w:rsidR="00517857" w:rsidRPr="00EE5DE4" w:rsidRDefault="0033556E" w:rsidP="00A41C15">
      <w:pPr>
        <w:spacing w:line="360" w:lineRule="auto"/>
        <w:jc w:val="both"/>
        <w:rPr>
          <w:rFonts w:ascii="Book Antiqua" w:hAnsi="Book Antiqua"/>
          <w:b/>
        </w:rPr>
      </w:pPr>
      <w:r w:rsidRPr="00EE5DE4">
        <w:rPr>
          <w:rFonts w:ascii="Book Antiqua" w:hAnsi="Book Antiqua"/>
          <w:b/>
        </w:rPr>
        <w:lastRenderedPageBreak/>
        <w:t>A According to histology (all patients)</w:t>
      </w:r>
    </w:p>
    <w:p w14:paraId="00056799" w14:textId="77777777" w:rsidR="00344F05" w:rsidRPr="00EE5DE4" w:rsidRDefault="00D60ED3" w:rsidP="00A41C15">
      <w:pPr>
        <w:spacing w:line="360" w:lineRule="auto"/>
        <w:jc w:val="both"/>
        <w:rPr>
          <w:rFonts w:ascii="Book Antiqua" w:hAnsi="Book Antiqua"/>
        </w:rPr>
      </w:pPr>
      <w:r w:rsidRPr="00EE5DE4">
        <w:rPr>
          <w:rFonts w:ascii="Book Antiqua" w:hAnsi="Book Antiqua"/>
          <w:noProof/>
          <w:lang w:val="en-US" w:eastAsia="en-US"/>
        </w:rPr>
        <w:drawing>
          <wp:inline distT="0" distB="0" distL="0" distR="0" wp14:anchorId="71678B86" wp14:editId="2C6094C8">
            <wp:extent cx="5266055" cy="3623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3623945"/>
                    </a:xfrm>
                    <a:prstGeom prst="rect">
                      <a:avLst/>
                    </a:prstGeom>
                    <a:noFill/>
                    <a:ln>
                      <a:noFill/>
                    </a:ln>
                  </pic:spPr>
                </pic:pic>
              </a:graphicData>
            </a:graphic>
          </wp:inline>
        </w:drawing>
      </w:r>
    </w:p>
    <w:p w14:paraId="70CC1F11" w14:textId="77777777" w:rsidR="00514535" w:rsidRPr="00EE5DE4" w:rsidRDefault="00514535" w:rsidP="00A41C15">
      <w:pPr>
        <w:spacing w:line="360" w:lineRule="auto"/>
        <w:jc w:val="both"/>
        <w:rPr>
          <w:rFonts w:ascii="Book Antiqua" w:hAnsi="Book Antiqua"/>
          <w:b/>
          <w:lang w:eastAsia="zh-CN"/>
        </w:rPr>
      </w:pPr>
    </w:p>
    <w:p w14:paraId="79DD77F1" w14:textId="4AF8F8E5" w:rsidR="00514535" w:rsidRPr="00EE5DE4" w:rsidRDefault="0033556E" w:rsidP="00A41C15">
      <w:pPr>
        <w:spacing w:line="360" w:lineRule="auto"/>
        <w:jc w:val="both"/>
        <w:rPr>
          <w:rFonts w:ascii="Book Antiqua" w:hAnsi="Book Antiqua"/>
          <w:b/>
        </w:rPr>
      </w:pPr>
      <w:r w:rsidRPr="00EE5DE4">
        <w:rPr>
          <w:rFonts w:ascii="Book Antiqua" w:hAnsi="Book Antiqua"/>
          <w:b/>
        </w:rPr>
        <w:t>B</w:t>
      </w:r>
      <w:r w:rsidR="00243C69">
        <w:rPr>
          <w:rFonts w:ascii="Book Antiqua" w:hAnsi="Book Antiqua" w:hint="eastAsia"/>
          <w:b/>
          <w:lang w:eastAsia="zh-CN"/>
        </w:rPr>
        <w:t>:</w:t>
      </w:r>
      <w:r w:rsidRPr="00EE5DE4">
        <w:rPr>
          <w:rFonts w:ascii="Book Antiqua" w:hAnsi="Book Antiqua"/>
          <w:b/>
        </w:rPr>
        <w:t xml:space="preserve"> According to histology (</w:t>
      </w:r>
      <w:r w:rsidR="008700DF" w:rsidRPr="00EE5DE4">
        <w:rPr>
          <w:rFonts w:ascii="Book Antiqua" w:hAnsi="Book Antiqua"/>
          <w:b/>
        </w:rPr>
        <w:t>excluding OGJ</w:t>
      </w:r>
      <w:r w:rsidRPr="00EE5DE4">
        <w:rPr>
          <w:rFonts w:ascii="Book Antiqua" w:hAnsi="Book Antiqua"/>
          <w:b/>
        </w:rPr>
        <w:t xml:space="preserve"> </w:t>
      </w:r>
      <w:r w:rsidR="008700DF" w:rsidRPr="00EE5DE4">
        <w:rPr>
          <w:rFonts w:ascii="Book Antiqua" w:hAnsi="Book Antiqua"/>
          <w:b/>
        </w:rPr>
        <w:t>tumours</w:t>
      </w:r>
      <w:r w:rsidRPr="00EE5DE4">
        <w:rPr>
          <w:rFonts w:ascii="Book Antiqua" w:hAnsi="Book Antiqua"/>
          <w:b/>
        </w:rPr>
        <w:t xml:space="preserve">) </w:t>
      </w:r>
    </w:p>
    <w:p w14:paraId="6F36B0ED" w14:textId="77777777" w:rsidR="00514535" w:rsidRPr="00EE5DE4" w:rsidRDefault="00514535" w:rsidP="00A41C15">
      <w:pPr>
        <w:spacing w:line="360" w:lineRule="auto"/>
        <w:jc w:val="both"/>
        <w:rPr>
          <w:rFonts w:ascii="Book Antiqua" w:hAnsi="Book Antiqua"/>
          <w:b/>
        </w:rPr>
      </w:pPr>
      <w:r w:rsidRPr="00EE5DE4">
        <w:rPr>
          <w:rFonts w:ascii="Book Antiqua" w:hAnsi="Book Antiqua"/>
          <w:noProof/>
          <w:lang w:val="en-US" w:eastAsia="en-US"/>
        </w:rPr>
        <w:drawing>
          <wp:inline distT="0" distB="0" distL="0" distR="0" wp14:anchorId="77FC5A0B" wp14:editId="411A219F">
            <wp:extent cx="4743450" cy="324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244850"/>
                    </a:xfrm>
                    <a:prstGeom prst="rect">
                      <a:avLst/>
                    </a:prstGeom>
                    <a:noFill/>
                    <a:ln>
                      <a:noFill/>
                    </a:ln>
                  </pic:spPr>
                </pic:pic>
              </a:graphicData>
            </a:graphic>
          </wp:inline>
        </w:drawing>
      </w:r>
    </w:p>
    <w:p w14:paraId="323DC1A2" w14:textId="286BBF00" w:rsidR="0033556E" w:rsidRPr="00EE5DE4" w:rsidRDefault="00243C69" w:rsidP="00A41C15">
      <w:pPr>
        <w:spacing w:line="360" w:lineRule="auto"/>
        <w:jc w:val="both"/>
        <w:rPr>
          <w:rFonts w:ascii="Book Antiqua" w:hAnsi="Book Antiqua"/>
          <w:lang w:eastAsia="zh-CN"/>
        </w:rPr>
      </w:pPr>
      <w:r>
        <w:rPr>
          <w:rFonts w:ascii="Book Antiqua" w:hAnsi="Book Antiqua"/>
          <w:b/>
        </w:rPr>
        <w:t>Figure 2</w:t>
      </w:r>
      <w:r w:rsidRPr="00EE5DE4">
        <w:rPr>
          <w:rFonts w:ascii="Book Antiqua" w:hAnsi="Book Antiqua"/>
          <w:b/>
        </w:rPr>
        <w:t xml:space="preserve"> Overall survival</w:t>
      </w:r>
      <w:r>
        <w:rPr>
          <w:rFonts w:ascii="Book Antiqua" w:hAnsi="Book Antiqua" w:hint="eastAsia"/>
          <w:b/>
          <w:lang w:eastAsia="zh-CN"/>
        </w:rPr>
        <w:t xml:space="preserve">. </w:t>
      </w:r>
      <w:r w:rsidR="00744A76" w:rsidRPr="00643FDE">
        <w:rPr>
          <w:rFonts w:ascii="Book Antiqua" w:hAnsi="Book Antiqua"/>
        </w:rPr>
        <w:t>A</w:t>
      </w:r>
      <w:r w:rsidRPr="00643FDE">
        <w:rPr>
          <w:rFonts w:ascii="Book Antiqua" w:hAnsi="Book Antiqua" w:hint="eastAsia"/>
          <w:lang w:eastAsia="zh-CN"/>
        </w:rPr>
        <w:t>:</w:t>
      </w:r>
      <w:r w:rsidR="00744A76" w:rsidRPr="00EE5DE4">
        <w:rPr>
          <w:rFonts w:ascii="Book Antiqua" w:hAnsi="Book Antiqua"/>
          <w:b/>
        </w:rPr>
        <w:t xml:space="preserve"> </w:t>
      </w:r>
      <w:r w:rsidR="00744A76" w:rsidRPr="00EE5DE4">
        <w:rPr>
          <w:rFonts w:ascii="Book Antiqua" w:hAnsi="Book Antiqua"/>
        </w:rPr>
        <w:t>Overall survival according to histology (adenocarcinoma</w:t>
      </w:r>
      <w:r>
        <w:rPr>
          <w:rFonts w:ascii="Book Antiqua" w:hAnsi="Book Antiqua" w:hint="eastAsia"/>
          <w:lang w:eastAsia="zh-CN"/>
        </w:rPr>
        <w:t xml:space="preserve"> </w:t>
      </w:r>
      <w:r w:rsidR="00744A76" w:rsidRPr="00EE5DE4">
        <w:rPr>
          <w:rFonts w:ascii="Book Antiqua" w:hAnsi="Book Antiqua"/>
        </w:rPr>
        <w:t>=</w:t>
      </w:r>
      <w:r>
        <w:rPr>
          <w:rFonts w:ascii="Book Antiqua" w:hAnsi="Book Antiqua" w:hint="eastAsia"/>
          <w:lang w:eastAsia="zh-CN"/>
        </w:rPr>
        <w:t xml:space="preserve"> </w:t>
      </w:r>
      <w:r w:rsidR="00744A76" w:rsidRPr="00EE5DE4">
        <w:rPr>
          <w:rFonts w:ascii="Book Antiqua" w:hAnsi="Book Antiqua"/>
        </w:rPr>
        <w:t>841</w:t>
      </w:r>
      <w:r w:rsidR="008700DF" w:rsidRPr="00EE5DE4">
        <w:rPr>
          <w:rFonts w:ascii="Book Antiqua" w:hAnsi="Book Antiqua"/>
        </w:rPr>
        <w:t xml:space="preserve"> patients</w:t>
      </w:r>
      <w:r w:rsidR="00744A76" w:rsidRPr="00EE5DE4">
        <w:rPr>
          <w:rFonts w:ascii="Book Antiqua" w:hAnsi="Book Antiqua"/>
        </w:rPr>
        <w:t xml:space="preserve">, SCC = 132 patients). </w:t>
      </w:r>
      <w:r w:rsidR="00E35E12" w:rsidRPr="00EE5DE4">
        <w:rPr>
          <w:rFonts w:ascii="Book Antiqua" w:hAnsi="Book Antiqua"/>
        </w:rPr>
        <w:t xml:space="preserve">The HR for death in the </w:t>
      </w:r>
      <w:r w:rsidR="006F5611" w:rsidRPr="00EE5DE4">
        <w:rPr>
          <w:rFonts w:ascii="Book Antiqua" w:hAnsi="Book Antiqua"/>
        </w:rPr>
        <w:t>adenocarcinoma</w:t>
      </w:r>
      <w:r w:rsidR="00E35E12" w:rsidRPr="00EE5DE4">
        <w:rPr>
          <w:rFonts w:ascii="Book Antiqua" w:hAnsi="Book Antiqua"/>
        </w:rPr>
        <w:t xml:space="preserve"> group compared to the </w:t>
      </w:r>
      <w:r w:rsidR="006F5611" w:rsidRPr="00EE5DE4">
        <w:rPr>
          <w:rFonts w:ascii="Book Antiqua" w:hAnsi="Book Antiqua"/>
        </w:rPr>
        <w:t>SCC</w:t>
      </w:r>
      <w:r w:rsidR="00E35E12" w:rsidRPr="00EE5DE4">
        <w:rPr>
          <w:rFonts w:ascii="Book Antiqua" w:hAnsi="Book Antiqua"/>
        </w:rPr>
        <w:t xml:space="preserve"> group was </w:t>
      </w:r>
      <w:r w:rsidR="00557361" w:rsidRPr="00EE5DE4">
        <w:rPr>
          <w:rFonts w:ascii="Book Antiqua" w:hAnsi="Book Antiqua"/>
        </w:rPr>
        <w:t>0.85 (</w:t>
      </w:r>
      <w:r>
        <w:rPr>
          <w:rFonts w:ascii="Book Antiqua" w:hAnsi="Book Antiqua"/>
        </w:rPr>
        <w:t>95%</w:t>
      </w:r>
      <w:r w:rsidR="006F5611" w:rsidRPr="00EE5DE4">
        <w:rPr>
          <w:rFonts w:ascii="Book Antiqua" w:hAnsi="Book Antiqua"/>
        </w:rPr>
        <w:t>CI</w:t>
      </w:r>
      <w:r>
        <w:rPr>
          <w:rFonts w:ascii="Book Antiqua" w:hAnsi="Book Antiqua" w:hint="eastAsia"/>
          <w:lang w:eastAsia="zh-CN"/>
        </w:rPr>
        <w:t>:</w:t>
      </w:r>
      <w:r w:rsidR="006F5611" w:rsidRPr="00EE5DE4">
        <w:rPr>
          <w:rFonts w:ascii="Book Antiqua" w:hAnsi="Book Antiqua"/>
        </w:rPr>
        <w:t xml:space="preserve"> 0.70-</w:t>
      </w:r>
      <w:r w:rsidR="006F5611" w:rsidRPr="00EE5DE4">
        <w:rPr>
          <w:rFonts w:ascii="Book Antiqua" w:hAnsi="Book Antiqua"/>
        </w:rPr>
        <w:lastRenderedPageBreak/>
        <w:t xml:space="preserve">1.03, </w:t>
      </w:r>
      <w:r w:rsidRPr="00243C69">
        <w:rPr>
          <w:rFonts w:ascii="Book Antiqua" w:hAnsi="Book Antiqua"/>
          <w:i/>
        </w:rPr>
        <w:t>P</w:t>
      </w:r>
      <w:r>
        <w:rPr>
          <w:rFonts w:ascii="Book Antiqua" w:hAnsi="Book Antiqua" w:hint="eastAsia"/>
          <w:lang w:eastAsia="zh-CN"/>
        </w:rPr>
        <w:t xml:space="preserve"> </w:t>
      </w:r>
      <w:r w:rsidR="006F5611" w:rsidRPr="00EE5DE4">
        <w:rPr>
          <w:rFonts w:ascii="Book Antiqua" w:hAnsi="Book Antiqua"/>
        </w:rPr>
        <w:t>=</w:t>
      </w:r>
      <w:r>
        <w:rPr>
          <w:rFonts w:ascii="Book Antiqua" w:hAnsi="Book Antiqua" w:hint="eastAsia"/>
          <w:lang w:eastAsia="zh-CN"/>
        </w:rPr>
        <w:t xml:space="preserve"> </w:t>
      </w:r>
      <w:r w:rsidR="006F5611" w:rsidRPr="00EE5DE4">
        <w:rPr>
          <w:rFonts w:ascii="Book Antiqua" w:hAnsi="Book Antiqua"/>
        </w:rPr>
        <w:t>0.09)</w:t>
      </w:r>
      <w:r>
        <w:rPr>
          <w:rFonts w:ascii="Book Antiqua" w:hAnsi="Book Antiqua" w:hint="eastAsia"/>
          <w:lang w:eastAsia="zh-CN"/>
        </w:rPr>
        <w:t xml:space="preserve">; </w:t>
      </w:r>
      <w:r w:rsidR="0033556E" w:rsidRPr="00EE5DE4">
        <w:rPr>
          <w:rFonts w:ascii="Book Antiqua" w:hAnsi="Book Antiqua"/>
        </w:rPr>
        <w:t>B</w:t>
      </w:r>
      <w:r>
        <w:rPr>
          <w:rFonts w:ascii="Book Antiqua" w:hAnsi="Book Antiqua" w:hint="eastAsia"/>
          <w:lang w:eastAsia="zh-CN"/>
        </w:rPr>
        <w:t>:</w:t>
      </w:r>
      <w:r w:rsidR="0033556E" w:rsidRPr="00EE5DE4">
        <w:rPr>
          <w:rFonts w:ascii="Book Antiqua" w:hAnsi="Book Antiqua"/>
        </w:rPr>
        <w:t xml:space="preserve"> Overall survival according to histology </w:t>
      </w:r>
      <w:r w:rsidR="008700DF" w:rsidRPr="00EE5DE4">
        <w:rPr>
          <w:rFonts w:ascii="Book Antiqua" w:hAnsi="Book Antiqua"/>
        </w:rPr>
        <w:t>excluding OGJ tumours (</w:t>
      </w:r>
      <w:r w:rsidR="0033556E" w:rsidRPr="00EE5DE4">
        <w:rPr>
          <w:rFonts w:ascii="Book Antiqua" w:hAnsi="Book Antiqua"/>
        </w:rPr>
        <w:t>adenocarcinoma</w:t>
      </w:r>
      <w:r>
        <w:rPr>
          <w:rFonts w:ascii="Book Antiqua" w:hAnsi="Book Antiqua" w:hint="eastAsia"/>
          <w:lang w:eastAsia="zh-CN"/>
        </w:rPr>
        <w:t xml:space="preserve"> </w:t>
      </w:r>
      <w:r w:rsidR="0033556E" w:rsidRPr="00EE5DE4">
        <w:rPr>
          <w:rFonts w:ascii="Book Antiqua" w:hAnsi="Book Antiqua"/>
        </w:rPr>
        <w:t xml:space="preserve">= </w:t>
      </w:r>
      <w:r w:rsidR="009C13CC" w:rsidRPr="00EE5DE4">
        <w:rPr>
          <w:rFonts w:ascii="Book Antiqua" w:hAnsi="Book Antiqua"/>
        </w:rPr>
        <w:t>438</w:t>
      </w:r>
      <w:r w:rsidR="008700DF" w:rsidRPr="00EE5DE4">
        <w:rPr>
          <w:rFonts w:ascii="Book Antiqua" w:hAnsi="Book Antiqua"/>
        </w:rPr>
        <w:t xml:space="preserve"> patients</w:t>
      </w:r>
      <w:r w:rsidR="009C13CC" w:rsidRPr="00EE5DE4">
        <w:rPr>
          <w:rFonts w:ascii="Book Antiqua" w:hAnsi="Book Antiqua"/>
        </w:rPr>
        <w:t>, SCC</w:t>
      </w:r>
      <w:r>
        <w:rPr>
          <w:rFonts w:ascii="Book Antiqua" w:hAnsi="Book Antiqua" w:hint="eastAsia"/>
          <w:lang w:eastAsia="zh-CN"/>
        </w:rPr>
        <w:t xml:space="preserve"> </w:t>
      </w:r>
      <w:r w:rsidR="009C13CC" w:rsidRPr="00EE5DE4">
        <w:rPr>
          <w:rFonts w:ascii="Book Antiqua" w:hAnsi="Book Antiqua"/>
        </w:rPr>
        <w:t>= 117</w:t>
      </w:r>
      <w:r w:rsidR="008700DF" w:rsidRPr="00EE5DE4">
        <w:rPr>
          <w:rFonts w:ascii="Book Antiqua" w:hAnsi="Book Antiqua"/>
        </w:rPr>
        <w:t xml:space="preserve"> patients</w:t>
      </w:r>
      <w:r w:rsidR="009C13CC" w:rsidRPr="00EE5DE4">
        <w:rPr>
          <w:rFonts w:ascii="Book Antiqua" w:hAnsi="Book Antiqua"/>
        </w:rPr>
        <w:t xml:space="preserve">). The HR for death for the adenocarcinoma group compared to the SCC group was </w:t>
      </w:r>
      <w:r w:rsidR="00557361" w:rsidRPr="00EE5DE4">
        <w:rPr>
          <w:rFonts w:ascii="Book Antiqua" w:hAnsi="Book Antiqua"/>
        </w:rPr>
        <w:t>0.91 (</w:t>
      </w:r>
      <w:r>
        <w:rPr>
          <w:rFonts w:ascii="Book Antiqua" w:hAnsi="Book Antiqua"/>
        </w:rPr>
        <w:t>95%</w:t>
      </w:r>
      <w:r w:rsidR="00B964BC" w:rsidRPr="00EE5DE4">
        <w:rPr>
          <w:rFonts w:ascii="Book Antiqua" w:hAnsi="Book Antiqua"/>
        </w:rPr>
        <w:t>CI</w:t>
      </w:r>
      <w:r>
        <w:rPr>
          <w:rFonts w:ascii="Book Antiqua" w:hAnsi="Book Antiqua" w:hint="eastAsia"/>
          <w:lang w:eastAsia="zh-CN"/>
        </w:rPr>
        <w:t>:</w:t>
      </w:r>
      <w:r w:rsidR="00B964BC" w:rsidRPr="00EE5DE4">
        <w:rPr>
          <w:rFonts w:ascii="Book Antiqua" w:hAnsi="Book Antiqua"/>
        </w:rPr>
        <w:t xml:space="preserve"> 0.73-1.13, </w:t>
      </w:r>
      <w:r w:rsidRPr="00243C69">
        <w:rPr>
          <w:rFonts w:ascii="Book Antiqua" w:hAnsi="Book Antiqua"/>
          <w:i/>
        </w:rPr>
        <w:t>P</w:t>
      </w:r>
      <w:r>
        <w:rPr>
          <w:rFonts w:ascii="Book Antiqua" w:hAnsi="Book Antiqua" w:hint="eastAsia"/>
          <w:lang w:eastAsia="zh-CN"/>
        </w:rPr>
        <w:t xml:space="preserve"> </w:t>
      </w:r>
      <w:r w:rsidR="00B964BC" w:rsidRPr="00EE5DE4">
        <w:rPr>
          <w:rFonts w:ascii="Book Antiqua" w:hAnsi="Book Antiqua"/>
        </w:rPr>
        <w:t>=</w:t>
      </w:r>
      <w:r>
        <w:rPr>
          <w:rFonts w:ascii="Book Antiqua" w:hAnsi="Book Antiqua" w:hint="eastAsia"/>
          <w:lang w:eastAsia="zh-CN"/>
        </w:rPr>
        <w:t xml:space="preserve"> </w:t>
      </w:r>
      <w:r w:rsidR="00B964BC" w:rsidRPr="00EE5DE4">
        <w:rPr>
          <w:rFonts w:ascii="Book Antiqua" w:hAnsi="Book Antiqua"/>
        </w:rPr>
        <w:t>0.38</w:t>
      </w:r>
      <w:r w:rsidR="009C13CC" w:rsidRPr="00EE5DE4">
        <w:rPr>
          <w:rFonts w:ascii="Book Antiqua" w:hAnsi="Book Antiqua"/>
        </w:rPr>
        <w:t>)</w:t>
      </w:r>
      <w:r>
        <w:rPr>
          <w:rFonts w:ascii="Book Antiqua" w:hAnsi="Book Antiqua" w:hint="eastAsia"/>
          <w:lang w:eastAsia="zh-CN"/>
        </w:rPr>
        <w:t>.</w:t>
      </w:r>
      <w:r w:rsidRPr="00243C69">
        <w:rPr>
          <w:rFonts w:ascii="Book Antiqua" w:hAnsi="Book Antiqua"/>
        </w:rPr>
        <w:t xml:space="preserve"> </w:t>
      </w:r>
      <w:r w:rsidRPr="00EE5DE4">
        <w:rPr>
          <w:rFonts w:ascii="Book Antiqua" w:hAnsi="Book Antiqua"/>
        </w:rPr>
        <w:t>SCC</w:t>
      </w:r>
      <w:r w:rsidRPr="00EE5DE4">
        <w:rPr>
          <w:rFonts w:ascii="Book Antiqua" w:hAnsi="Book Antiqua" w:hint="eastAsia"/>
          <w:lang w:eastAsia="zh-CN"/>
        </w:rPr>
        <w:t>:</w:t>
      </w:r>
      <w:r w:rsidRPr="00EE5DE4">
        <w:rPr>
          <w:rFonts w:ascii="Book Antiqua" w:hAnsi="Book Antiqua"/>
        </w:rPr>
        <w:t xml:space="preserve"> Squamous cell carcinoma</w:t>
      </w:r>
      <w:r w:rsidRPr="00EE5DE4">
        <w:rPr>
          <w:rFonts w:ascii="Book Antiqua" w:hAnsi="Book Antiqua" w:hint="eastAsia"/>
          <w:lang w:eastAsia="zh-CN"/>
        </w:rPr>
        <w:t>;</w:t>
      </w:r>
      <w:r w:rsidRPr="00EE5DE4">
        <w:rPr>
          <w:rFonts w:ascii="Book Antiqua" w:hAnsi="Book Antiqua"/>
        </w:rPr>
        <w:t xml:space="preserve"> OGJ</w:t>
      </w:r>
      <w:r w:rsidRPr="00EE5DE4">
        <w:rPr>
          <w:rFonts w:ascii="Book Antiqua" w:hAnsi="Book Antiqua" w:hint="eastAsia"/>
          <w:lang w:eastAsia="zh-CN"/>
        </w:rPr>
        <w:t xml:space="preserve">: </w:t>
      </w:r>
      <w:r w:rsidRPr="00EE5DE4">
        <w:rPr>
          <w:rFonts w:ascii="Book Antiqua" w:hAnsi="Book Antiqua"/>
        </w:rPr>
        <w:t>Oesophagogastric junction</w:t>
      </w:r>
    </w:p>
    <w:p w14:paraId="4768FE17" w14:textId="77777777" w:rsidR="00E35E12" w:rsidRPr="00EE5DE4" w:rsidRDefault="00E35E12" w:rsidP="00A41C15">
      <w:pPr>
        <w:spacing w:line="360" w:lineRule="auto"/>
        <w:jc w:val="both"/>
        <w:rPr>
          <w:rFonts w:ascii="Book Antiqua" w:hAnsi="Book Antiqua"/>
        </w:rPr>
      </w:pPr>
    </w:p>
    <w:p w14:paraId="208D1713" w14:textId="77777777" w:rsidR="00243C69" w:rsidRDefault="00243C69">
      <w:pPr>
        <w:rPr>
          <w:rFonts w:ascii="Book Antiqua" w:hAnsi="Book Antiqua"/>
          <w:b/>
        </w:rPr>
      </w:pPr>
      <w:r>
        <w:rPr>
          <w:rFonts w:ascii="Book Antiqua" w:hAnsi="Book Antiqua"/>
          <w:b/>
        </w:rPr>
        <w:br w:type="page"/>
      </w:r>
    </w:p>
    <w:p w14:paraId="3E3C5468" w14:textId="77777777" w:rsidR="00517857" w:rsidRPr="00EE5DE4" w:rsidRDefault="00D60ED3" w:rsidP="00A41C15">
      <w:pPr>
        <w:spacing w:line="360" w:lineRule="auto"/>
        <w:jc w:val="both"/>
        <w:rPr>
          <w:rFonts w:ascii="Book Antiqua" w:hAnsi="Book Antiqua"/>
        </w:rPr>
      </w:pPr>
      <w:r w:rsidRPr="00EE5DE4">
        <w:rPr>
          <w:rFonts w:ascii="Book Antiqua" w:hAnsi="Book Antiqua"/>
          <w:noProof/>
          <w:lang w:val="en-US" w:eastAsia="en-US"/>
        </w:rPr>
        <w:lastRenderedPageBreak/>
        <w:drawing>
          <wp:inline distT="0" distB="0" distL="0" distR="0" wp14:anchorId="1038954D" wp14:editId="65C459E0">
            <wp:extent cx="5266055" cy="3623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055" cy="3623945"/>
                    </a:xfrm>
                    <a:prstGeom prst="rect">
                      <a:avLst/>
                    </a:prstGeom>
                    <a:noFill/>
                    <a:ln>
                      <a:noFill/>
                    </a:ln>
                  </pic:spPr>
                </pic:pic>
              </a:graphicData>
            </a:graphic>
          </wp:inline>
        </w:drawing>
      </w:r>
    </w:p>
    <w:p w14:paraId="2B7EE037" w14:textId="77777777" w:rsidR="00016EF0" w:rsidRPr="00EE5DE4" w:rsidRDefault="00016EF0" w:rsidP="00A41C15">
      <w:pPr>
        <w:spacing w:line="360" w:lineRule="auto"/>
        <w:jc w:val="both"/>
        <w:rPr>
          <w:rFonts w:ascii="Book Antiqua" w:hAnsi="Book Antiqua"/>
        </w:rPr>
      </w:pPr>
    </w:p>
    <w:p w14:paraId="2553A4D1" w14:textId="5F3900B0" w:rsidR="003A0CD1" w:rsidRPr="00243C69" w:rsidRDefault="00E46A09" w:rsidP="00A41C15">
      <w:pPr>
        <w:spacing w:line="360" w:lineRule="auto"/>
        <w:jc w:val="both"/>
        <w:rPr>
          <w:rFonts w:ascii="Book Antiqua" w:hAnsi="Book Antiqua"/>
          <w:b/>
          <w:lang w:eastAsia="zh-CN"/>
        </w:rPr>
      </w:pPr>
      <w:r w:rsidRPr="00243C69">
        <w:rPr>
          <w:rFonts w:ascii="Book Antiqua" w:hAnsi="Book Antiqua"/>
          <w:b/>
        </w:rPr>
        <w:t xml:space="preserve">Figure </w:t>
      </w:r>
      <w:r w:rsidR="00DD30B0" w:rsidRPr="00243C69">
        <w:rPr>
          <w:rFonts w:ascii="Book Antiqua" w:hAnsi="Book Antiqua"/>
          <w:b/>
        </w:rPr>
        <w:t>3</w:t>
      </w:r>
      <w:r w:rsidRPr="00243C69">
        <w:rPr>
          <w:rFonts w:ascii="Book Antiqua" w:hAnsi="Book Antiqua"/>
          <w:b/>
        </w:rPr>
        <w:t xml:space="preserve"> </w:t>
      </w:r>
      <w:r w:rsidR="003A0CD1" w:rsidRPr="00243C69">
        <w:rPr>
          <w:rFonts w:ascii="Book Antiqua" w:hAnsi="Book Antiqua"/>
          <w:b/>
        </w:rPr>
        <w:t xml:space="preserve">The time to development of the </w:t>
      </w:r>
      <w:r w:rsidR="00243C69" w:rsidRPr="00243C69">
        <w:rPr>
          <w:rFonts w:ascii="Book Antiqua" w:hAnsi="Book Antiqua"/>
          <w:b/>
        </w:rPr>
        <w:t>toxicity composite endpoint</w:t>
      </w:r>
      <w:r w:rsidR="003A0CD1" w:rsidRPr="00243C69">
        <w:rPr>
          <w:rFonts w:ascii="Book Antiqua" w:hAnsi="Book Antiqua"/>
          <w:b/>
        </w:rPr>
        <w:t xml:space="preserve"> is shown for patients with adenocarcinoma (</w:t>
      </w:r>
      <w:r w:rsidR="003A0CD1" w:rsidRPr="00243C69">
        <w:rPr>
          <w:rFonts w:ascii="Book Antiqua" w:hAnsi="Book Antiqua"/>
          <w:b/>
          <w:i/>
        </w:rPr>
        <w:t>n</w:t>
      </w:r>
      <w:r w:rsidR="00243C69" w:rsidRPr="00243C69">
        <w:rPr>
          <w:rFonts w:ascii="Book Antiqua" w:hAnsi="Book Antiqua" w:hint="eastAsia"/>
          <w:b/>
          <w:lang w:eastAsia="zh-CN"/>
        </w:rPr>
        <w:t xml:space="preserve"> </w:t>
      </w:r>
      <w:r w:rsidR="003A0CD1" w:rsidRPr="00243C69">
        <w:rPr>
          <w:rFonts w:ascii="Book Antiqua" w:hAnsi="Book Antiqua"/>
          <w:b/>
        </w:rPr>
        <w:t>=</w:t>
      </w:r>
      <w:r w:rsidR="00243C69" w:rsidRPr="00243C69">
        <w:rPr>
          <w:rFonts w:ascii="Book Antiqua" w:hAnsi="Book Antiqua" w:hint="eastAsia"/>
          <w:b/>
          <w:lang w:eastAsia="zh-CN"/>
        </w:rPr>
        <w:t xml:space="preserve"> </w:t>
      </w:r>
      <w:r w:rsidR="003A0CD1" w:rsidRPr="00243C69">
        <w:rPr>
          <w:rFonts w:ascii="Book Antiqua" w:hAnsi="Book Antiqua"/>
          <w:b/>
        </w:rPr>
        <w:t xml:space="preserve">841) </w:t>
      </w:r>
      <w:r w:rsidR="00CC649E" w:rsidRPr="00243C69">
        <w:rPr>
          <w:rFonts w:ascii="Book Antiqua" w:hAnsi="Book Antiqua"/>
          <w:b/>
          <w:i/>
        </w:rPr>
        <w:t>vs</w:t>
      </w:r>
      <w:r w:rsidR="003A0CD1" w:rsidRPr="00243C69">
        <w:rPr>
          <w:rFonts w:ascii="Book Antiqua" w:hAnsi="Book Antiqua"/>
          <w:b/>
        </w:rPr>
        <w:t xml:space="preserve"> </w:t>
      </w:r>
      <w:r w:rsidR="00243C69" w:rsidRPr="00243C69">
        <w:rPr>
          <w:rFonts w:ascii="Book Antiqua" w:hAnsi="Book Antiqua"/>
          <w:b/>
        </w:rPr>
        <w:t>squamous cell carcinoma</w:t>
      </w:r>
      <w:r w:rsidR="003A0CD1" w:rsidRPr="00243C69">
        <w:rPr>
          <w:rFonts w:ascii="Book Antiqua" w:hAnsi="Book Antiqua"/>
          <w:b/>
        </w:rPr>
        <w:t xml:space="preserve"> (</w:t>
      </w:r>
      <w:r w:rsidR="003A0CD1" w:rsidRPr="00243C69">
        <w:rPr>
          <w:rFonts w:ascii="Book Antiqua" w:hAnsi="Book Antiqua"/>
          <w:b/>
          <w:i/>
        </w:rPr>
        <w:t>n</w:t>
      </w:r>
      <w:r w:rsidR="00243C69" w:rsidRPr="00243C69">
        <w:rPr>
          <w:rFonts w:ascii="Book Antiqua" w:hAnsi="Book Antiqua" w:hint="eastAsia"/>
          <w:b/>
          <w:lang w:eastAsia="zh-CN"/>
        </w:rPr>
        <w:t xml:space="preserve"> </w:t>
      </w:r>
      <w:r w:rsidR="003A0CD1" w:rsidRPr="00243C69">
        <w:rPr>
          <w:rFonts w:ascii="Book Antiqua" w:hAnsi="Book Antiqua"/>
          <w:b/>
        </w:rPr>
        <w:t>=</w:t>
      </w:r>
      <w:r w:rsidR="00243C69" w:rsidRPr="00243C69">
        <w:rPr>
          <w:rFonts w:ascii="Book Antiqua" w:hAnsi="Book Antiqua" w:hint="eastAsia"/>
          <w:b/>
          <w:lang w:eastAsia="zh-CN"/>
        </w:rPr>
        <w:t xml:space="preserve"> </w:t>
      </w:r>
      <w:r w:rsidR="003A0CD1" w:rsidRPr="00243C69">
        <w:rPr>
          <w:rFonts w:ascii="Book Antiqua" w:hAnsi="Book Antiqua"/>
          <w:b/>
        </w:rPr>
        <w:t>132).</w:t>
      </w:r>
      <w:r w:rsidR="003A0CD1" w:rsidRPr="00EE5DE4">
        <w:rPr>
          <w:rFonts w:ascii="Book Antiqua" w:hAnsi="Book Antiqua"/>
        </w:rPr>
        <w:t xml:space="preserve"> </w:t>
      </w:r>
      <w:r w:rsidR="00243C69" w:rsidRPr="00EE5DE4">
        <w:rPr>
          <w:rFonts w:ascii="Book Antiqua" w:hAnsi="Book Antiqua"/>
        </w:rPr>
        <w:t>TCE</w:t>
      </w:r>
      <w:r w:rsidR="00243C69">
        <w:rPr>
          <w:rFonts w:ascii="Book Antiqua" w:hAnsi="Book Antiqua" w:hint="eastAsia"/>
          <w:lang w:eastAsia="zh-CN"/>
        </w:rPr>
        <w:t>:</w:t>
      </w:r>
      <w:r w:rsidR="00243C69" w:rsidRPr="00243C69">
        <w:rPr>
          <w:rFonts w:ascii="Book Antiqua" w:hAnsi="Book Antiqua"/>
        </w:rPr>
        <w:t xml:space="preserve"> </w:t>
      </w:r>
      <w:r w:rsidR="00243C69" w:rsidRPr="00EE5DE4">
        <w:rPr>
          <w:rFonts w:ascii="Book Antiqua" w:hAnsi="Book Antiqua"/>
        </w:rPr>
        <w:t>Toxicity composite endpoin</w:t>
      </w:r>
      <w:r w:rsidR="00B07138">
        <w:rPr>
          <w:rFonts w:ascii="Book Antiqua" w:hAnsi="Book Antiqua"/>
        </w:rPr>
        <w:t>t</w:t>
      </w:r>
      <w:bookmarkStart w:id="0" w:name="_GoBack"/>
      <w:bookmarkEnd w:id="0"/>
      <w:r w:rsidR="00243C69">
        <w:rPr>
          <w:rFonts w:ascii="Book Antiqua" w:hAnsi="Book Antiqua" w:hint="eastAsia"/>
          <w:lang w:eastAsia="zh-CN"/>
        </w:rPr>
        <w:t>.</w:t>
      </w:r>
    </w:p>
    <w:p w14:paraId="7D990EA7" w14:textId="6AE4696F" w:rsidR="007A25DA" w:rsidRPr="00243C69" w:rsidRDefault="007A25DA" w:rsidP="00243C69">
      <w:pPr>
        <w:spacing w:line="360" w:lineRule="auto"/>
        <w:jc w:val="both"/>
        <w:rPr>
          <w:rFonts w:ascii="Book Antiqua" w:hAnsi="Book Antiqua"/>
          <w:b/>
          <w:lang w:eastAsia="zh-CN"/>
        </w:rPr>
      </w:pPr>
    </w:p>
    <w:sectPr w:rsidR="007A25DA" w:rsidRPr="00243C69" w:rsidSect="00593D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4475" w14:textId="77777777" w:rsidR="0014042D" w:rsidRDefault="0014042D" w:rsidP="004B2411">
      <w:r>
        <w:separator/>
      </w:r>
    </w:p>
  </w:endnote>
  <w:endnote w:type="continuationSeparator" w:id="0">
    <w:p w14:paraId="14ED6D98" w14:textId="77777777" w:rsidR="0014042D" w:rsidRDefault="0014042D" w:rsidP="004B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585C" w14:textId="77777777" w:rsidR="00556826" w:rsidRDefault="00556826">
    <w:pPr>
      <w:pStyle w:val="Footer"/>
      <w:jc w:val="center"/>
    </w:pPr>
    <w:r>
      <w:fldChar w:fldCharType="begin"/>
    </w:r>
    <w:r>
      <w:instrText xml:space="preserve"> PAGE   \* MERGEFORMAT </w:instrText>
    </w:r>
    <w:r>
      <w:fldChar w:fldCharType="separate"/>
    </w:r>
    <w:r w:rsidR="00B07138">
      <w:rPr>
        <w:noProof/>
      </w:rPr>
      <w:t>29</w:t>
    </w:r>
    <w:r>
      <w:fldChar w:fldCharType="end"/>
    </w:r>
  </w:p>
  <w:p w14:paraId="032F8C94" w14:textId="77777777" w:rsidR="00556826" w:rsidRDefault="005568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20D6" w14:textId="77777777" w:rsidR="0014042D" w:rsidRDefault="0014042D" w:rsidP="004B2411">
      <w:r>
        <w:separator/>
      </w:r>
    </w:p>
  </w:footnote>
  <w:footnote w:type="continuationSeparator" w:id="0">
    <w:p w14:paraId="348AA1C1" w14:textId="77777777" w:rsidR="0014042D" w:rsidRDefault="0014042D" w:rsidP="004B2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8F3"/>
    <w:multiLevelType w:val="hybridMultilevel"/>
    <w:tmpl w:val="237A6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025162"/>
    <w:multiLevelType w:val="hybridMultilevel"/>
    <w:tmpl w:val="AD562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BB1DD5"/>
    <w:multiLevelType w:val="hybridMultilevel"/>
    <w:tmpl w:val="594E8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35A3D"/>
    <w:multiLevelType w:val="hybridMultilevel"/>
    <w:tmpl w:val="B184C2C0"/>
    <w:lvl w:ilvl="0" w:tplc="08090001">
      <w:start w:val="26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B9A6623"/>
    <w:multiLevelType w:val="hybridMultilevel"/>
    <w:tmpl w:val="26840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fe02p5ydefdneftrj52fpefpvxeazfarxa&quot;&gt;gastric cancer refs&lt;record-ids&gt;&lt;item&gt;149&lt;/item&gt;&lt;item&gt;300&lt;/item&gt;&lt;item&gt;563&lt;/item&gt;&lt;item&gt;564&lt;/item&gt;&lt;item&gt;565&lt;/item&gt;&lt;item&gt;567&lt;/item&gt;&lt;item&gt;568&lt;/item&gt;&lt;item&gt;569&lt;/item&gt;&lt;item&gt;571&lt;/item&gt;&lt;item&gt;572&lt;/item&gt;&lt;item&gt;573&lt;/item&gt;&lt;item&gt;574&lt;/item&gt;&lt;item&gt;578&lt;/item&gt;&lt;item&gt;622&lt;/item&gt;&lt;item&gt;623&lt;/item&gt;&lt;item&gt;624&lt;/item&gt;&lt;item&gt;625&lt;/item&gt;&lt;item&gt;626&lt;/item&gt;&lt;item&gt;627&lt;/item&gt;&lt;item&gt;643&lt;/item&gt;&lt;item&gt;686&lt;/item&gt;&lt;item&gt;688&lt;/item&gt;&lt;item&gt;689&lt;/item&gt;&lt;item&gt;696&lt;/item&gt;&lt;item&gt;697&lt;/item&gt;&lt;item&gt;699&lt;/item&gt;&lt;item&gt;702&lt;/item&gt;&lt;item&gt;707&lt;/item&gt;&lt;item&gt;708&lt;/item&gt;&lt;item&gt;711&lt;/item&gt;&lt;/record-ids&gt;&lt;/item&gt;&lt;/Libraries&gt;"/>
    <w:docVar w:name="REFMGR.InstantFormat" w:val="&lt;InstantFormat&gt;&lt;Enabled&gt;1&lt;/Enabled&gt;&lt;ScanUnformatted&gt;1&lt;/ScanUnformatted&gt;&lt;ScanChanges&gt;1&lt;/ScanChanges&gt;&lt;/InstantFormat&gt;"/>
    <w:docVar w:name="REFMGR.Layout" w:val="&lt;Layout&gt;&lt;StartingRefnum&gt;New England Journal of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Excellent_July2008&lt;/item&gt;&lt;/Libraries&gt;&lt;/Databases&gt;"/>
  </w:docVars>
  <w:rsids>
    <w:rsidRoot w:val="00176E1C"/>
    <w:rsid w:val="00000E5D"/>
    <w:rsid w:val="000017B1"/>
    <w:rsid w:val="00001D58"/>
    <w:rsid w:val="0000350F"/>
    <w:rsid w:val="0000395E"/>
    <w:rsid w:val="00004A77"/>
    <w:rsid w:val="00005197"/>
    <w:rsid w:val="00006DB5"/>
    <w:rsid w:val="00006FEB"/>
    <w:rsid w:val="00007AEA"/>
    <w:rsid w:val="00007FCF"/>
    <w:rsid w:val="000134EB"/>
    <w:rsid w:val="0001386A"/>
    <w:rsid w:val="00013EF4"/>
    <w:rsid w:val="00013F79"/>
    <w:rsid w:val="0001565F"/>
    <w:rsid w:val="00016EF0"/>
    <w:rsid w:val="000177E6"/>
    <w:rsid w:val="000222D1"/>
    <w:rsid w:val="00023C40"/>
    <w:rsid w:val="00027504"/>
    <w:rsid w:val="00032396"/>
    <w:rsid w:val="00035B33"/>
    <w:rsid w:val="00052F9A"/>
    <w:rsid w:val="0005416C"/>
    <w:rsid w:val="00064F4D"/>
    <w:rsid w:val="00066005"/>
    <w:rsid w:val="000670DB"/>
    <w:rsid w:val="000754E6"/>
    <w:rsid w:val="00075C10"/>
    <w:rsid w:val="00086985"/>
    <w:rsid w:val="00086E14"/>
    <w:rsid w:val="00092780"/>
    <w:rsid w:val="00094103"/>
    <w:rsid w:val="0009588F"/>
    <w:rsid w:val="000A0BF3"/>
    <w:rsid w:val="000A2964"/>
    <w:rsid w:val="000A7648"/>
    <w:rsid w:val="000B0C3A"/>
    <w:rsid w:val="000B61A0"/>
    <w:rsid w:val="000C6B5F"/>
    <w:rsid w:val="000C76F2"/>
    <w:rsid w:val="000D04B2"/>
    <w:rsid w:val="000D0BF1"/>
    <w:rsid w:val="000D49FC"/>
    <w:rsid w:val="000D52CE"/>
    <w:rsid w:val="000D619F"/>
    <w:rsid w:val="000E09A3"/>
    <w:rsid w:val="000E2CE5"/>
    <w:rsid w:val="000E69E4"/>
    <w:rsid w:val="000F26CD"/>
    <w:rsid w:val="000F2B9E"/>
    <w:rsid w:val="00101653"/>
    <w:rsid w:val="001025DD"/>
    <w:rsid w:val="0010286E"/>
    <w:rsid w:val="00104BF1"/>
    <w:rsid w:val="001107DC"/>
    <w:rsid w:val="0011214B"/>
    <w:rsid w:val="0012204F"/>
    <w:rsid w:val="001230C3"/>
    <w:rsid w:val="00124F0E"/>
    <w:rsid w:val="00126DF2"/>
    <w:rsid w:val="00136250"/>
    <w:rsid w:val="00136937"/>
    <w:rsid w:val="00136EA3"/>
    <w:rsid w:val="00137093"/>
    <w:rsid w:val="0014042D"/>
    <w:rsid w:val="001406C2"/>
    <w:rsid w:val="00143F31"/>
    <w:rsid w:val="001467AD"/>
    <w:rsid w:val="001509B1"/>
    <w:rsid w:val="00151E20"/>
    <w:rsid w:val="001545B7"/>
    <w:rsid w:val="00156B91"/>
    <w:rsid w:val="00160445"/>
    <w:rsid w:val="001635D2"/>
    <w:rsid w:val="00164928"/>
    <w:rsid w:val="00165CC1"/>
    <w:rsid w:val="00170F92"/>
    <w:rsid w:val="0017495E"/>
    <w:rsid w:val="00174DEB"/>
    <w:rsid w:val="00175E5A"/>
    <w:rsid w:val="00176E1C"/>
    <w:rsid w:val="0017792C"/>
    <w:rsid w:val="0018197A"/>
    <w:rsid w:val="00186E1B"/>
    <w:rsid w:val="001931B7"/>
    <w:rsid w:val="001A210A"/>
    <w:rsid w:val="001A63A0"/>
    <w:rsid w:val="001B2214"/>
    <w:rsid w:val="001B3B03"/>
    <w:rsid w:val="001B3C9C"/>
    <w:rsid w:val="001B3D22"/>
    <w:rsid w:val="001C0B41"/>
    <w:rsid w:val="001C1A9C"/>
    <w:rsid w:val="001D4F1B"/>
    <w:rsid w:val="001E05F2"/>
    <w:rsid w:val="001E22F9"/>
    <w:rsid w:val="001F4108"/>
    <w:rsid w:val="001F551B"/>
    <w:rsid w:val="00202093"/>
    <w:rsid w:val="00204586"/>
    <w:rsid w:val="00210185"/>
    <w:rsid w:val="002170D4"/>
    <w:rsid w:val="00226276"/>
    <w:rsid w:val="00227F76"/>
    <w:rsid w:val="00236573"/>
    <w:rsid w:val="00236A9E"/>
    <w:rsid w:val="002375E8"/>
    <w:rsid w:val="002405FD"/>
    <w:rsid w:val="0024084D"/>
    <w:rsid w:val="00243C69"/>
    <w:rsid w:val="00244481"/>
    <w:rsid w:val="0025126C"/>
    <w:rsid w:val="00256F30"/>
    <w:rsid w:val="002614C2"/>
    <w:rsid w:val="0027070F"/>
    <w:rsid w:val="00272893"/>
    <w:rsid w:val="00273870"/>
    <w:rsid w:val="00274196"/>
    <w:rsid w:val="00276758"/>
    <w:rsid w:val="00282B29"/>
    <w:rsid w:val="00284870"/>
    <w:rsid w:val="00284B31"/>
    <w:rsid w:val="00287C0A"/>
    <w:rsid w:val="0029087B"/>
    <w:rsid w:val="00293135"/>
    <w:rsid w:val="0029315A"/>
    <w:rsid w:val="002949B2"/>
    <w:rsid w:val="002A0EB6"/>
    <w:rsid w:val="002A518F"/>
    <w:rsid w:val="002B101F"/>
    <w:rsid w:val="002B2519"/>
    <w:rsid w:val="002B6598"/>
    <w:rsid w:val="002D542A"/>
    <w:rsid w:val="002E08F4"/>
    <w:rsid w:val="002E0DF6"/>
    <w:rsid w:val="002E2B37"/>
    <w:rsid w:val="002E67AD"/>
    <w:rsid w:val="002F30D5"/>
    <w:rsid w:val="00300494"/>
    <w:rsid w:val="00301DF9"/>
    <w:rsid w:val="003047B0"/>
    <w:rsid w:val="00305C18"/>
    <w:rsid w:val="00311612"/>
    <w:rsid w:val="00311A9A"/>
    <w:rsid w:val="00312662"/>
    <w:rsid w:val="003157B6"/>
    <w:rsid w:val="0032039F"/>
    <w:rsid w:val="0032256C"/>
    <w:rsid w:val="00325699"/>
    <w:rsid w:val="003259AE"/>
    <w:rsid w:val="0033059A"/>
    <w:rsid w:val="0033106C"/>
    <w:rsid w:val="00332178"/>
    <w:rsid w:val="003343FE"/>
    <w:rsid w:val="003345CD"/>
    <w:rsid w:val="0033556E"/>
    <w:rsid w:val="00336DA8"/>
    <w:rsid w:val="00341189"/>
    <w:rsid w:val="00342AE9"/>
    <w:rsid w:val="00344F05"/>
    <w:rsid w:val="003520E2"/>
    <w:rsid w:val="0035228B"/>
    <w:rsid w:val="00355982"/>
    <w:rsid w:val="003562D2"/>
    <w:rsid w:val="00360379"/>
    <w:rsid w:val="003622BC"/>
    <w:rsid w:val="003707CE"/>
    <w:rsid w:val="003712D7"/>
    <w:rsid w:val="00376328"/>
    <w:rsid w:val="00380058"/>
    <w:rsid w:val="0038032E"/>
    <w:rsid w:val="00380374"/>
    <w:rsid w:val="00381F7C"/>
    <w:rsid w:val="00385CF3"/>
    <w:rsid w:val="0038776C"/>
    <w:rsid w:val="00390010"/>
    <w:rsid w:val="0039084A"/>
    <w:rsid w:val="00391D9D"/>
    <w:rsid w:val="00392D0D"/>
    <w:rsid w:val="003948C2"/>
    <w:rsid w:val="003A0CD1"/>
    <w:rsid w:val="003A211E"/>
    <w:rsid w:val="003A4998"/>
    <w:rsid w:val="003A5911"/>
    <w:rsid w:val="003A5A9A"/>
    <w:rsid w:val="003A5BDF"/>
    <w:rsid w:val="003A61AA"/>
    <w:rsid w:val="003A7FCF"/>
    <w:rsid w:val="003B093E"/>
    <w:rsid w:val="003B0F9D"/>
    <w:rsid w:val="003B2B29"/>
    <w:rsid w:val="003B7C04"/>
    <w:rsid w:val="003B7D89"/>
    <w:rsid w:val="003C0FFA"/>
    <w:rsid w:val="003C6E3A"/>
    <w:rsid w:val="003C7277"/>
    <w:rsid w:val="003D3F1F"/>
    <w:rsid w:val="003E0A3F"/>
    <w:rsid w:val="003E1597"/>
    <w:rsid w:val="003E6ABF"/>
    <w:rsid w:val="003F0D4D"/>
    <w:rsid w:val="003F4B82"/>
    <w:rsid w:val="0040586A"/>
    <w:rsid w:val="00405FFD"/>
    <w:rsid w:val="00411A80"/>
    <w:rsid w:val="00425444"/>
    <w:rsid w:val="004268AD"/>
    <w:rsid w:val="004372BE"/>
    <w:rsid w:val="00443A77"/>
    <w:rsid w:val="004519A0"/>
    <w:rsid w:val="00452E1B"/>
    <w:rsid w:val="00454503"/>
    <w:rsid w:val="00456AF5"/>
    <w:rsid w:val="004577E5"/>
    <w:rsid w:val="0046459E"/>
    <w:rsid w:val="00465982"/>
    <w:rsid w:val="00467F60"/>
    <w:rsid w:val="0047004E"/>
    <w:rsid w:val="004723CB"/>
    <w:rsid w:val="0047463B"/>
    <w:rsid w:val="00480B92"/>
    <w:rsid w:val="0048263D"/>
    <w:rsid w:val="00483109"/>
    <w:rsid w:val="004856AB"/>
    <w:rsid w:val="00490F18"/>
    <w:rsid w:val="00491F29"/>
    <w:rsid w:val="004964F3"/>
    <w:rsid w:val="004A23D7"/>
    <w:rsid w:val="004A32CF"/>
    <w:rsid w:val="004A4770"/>
    <w:rsid w:val="004B0343"/>
    <w:rsid w:val="004B1AE6"/>
    <w:rsid w:val="004B2411"/>
    <w:rsid w:val="004B2495"/>
    <w:rsid w:val="004B2611"/>
    <w:rsid w:val="004B6E92"/>
    <w:rsid w:val="004B7234"/>
    <w:rsid w:val="004C3F91"/>
    <w:rsid w:val="004C7D78"/>
    <w:rsid w:val="004D219E"/>
    <w:rsid w:val="004D4160"/>
    <w:rsid w:val="004E0988"/>
    <w:rsid w:val="004E5647"/>
    <w:rsid w:val="004F043B"/>
    <w:rsid w:val="004F2014"/>
    <w:rsid w:val="004F51D1"/>
    <w:rsid w:val="004F6F41"/>
    <w:rsid w:val="00503D03"/>
    <w:rsid w:val="005065ED"/>
    <w:rsid w:val="005102D2"/>
    <w:rsid w:val="005119DA"/>
    <w:rsid w:val="00512E17"/>
    <w:rsid w:val="00514535"/>
    <w:rsid w:val="00515F24"/>
    <w:rsid w:val="00517127"/>
    <w:rsid w:val="00517857"/>
    <w:rsid w:val="00522CAE"/>
    <w:rsid w:val="005237E3"/>
    <w:rsid w:val="0052537C"/>
    <w:rsid w:val="00525E17"/>
    <w:rsid w:val="00527B38"/>
    <w:rsid w:val="0053030E"/>
    <w:rsid w:val="005314BC"/>
    <w:rsid w:val="00532F38"/>
    <w:rsid w:val="0053608A"/>
    <w:rsid w:val="00537978"/>
    <w:rsid w:val="0054087D"/>
    <w:rsid w:val="00542373"/>
    <w:rsid w:val="00542597"/>
    <w:rsid w:val="0054795B"/>
    <w:rsid w:val="00553E5B"/>
    <w:rsid w:val="00554F75"/>
    <w:rsid w:val="00555397"/>
    <w:rsid w:val="00556826"/>
    <w:rsid w:val="00557361"/>
    <w:rsid w:val="00557364"/>
    <w:rsid w:val="00565247"/>
    <w:rsid w:val="00567C15"/>
    <w:rsid w:val="00571746"/>
    <w:rsid w:val="00573475"/>
    <w:rsid w:val="00573C66"/>
    <w:rsid w:val="0057726F"/>
    <w:rsid w:val="0057741A"/>
    <w:rsid w:val="00577B7A"/>
    <w:rsid w:val="00577C62"/>
    <w:rsid w:val="00581BBE"/>
    <w:rsid w:val="0058213B"/>
    <w:rsid w:val="0059060D"/>
    <w:rsid w:val="00593D95"/>
    <w:rsid w:val="00595B15"/>
    <w:rsid w:val="005960AE"/>
    <w:rsid w:val="005B2149"/>
    <w:rsid w:val="005B4934"/>
    <w:rsid w:val="005C3D8C"/>
    <w:rsid w:val="005C7ACB"/>
    <w:rsid w:val="005C7BCE"/>
    <w:rsid w:val="005D29ED"/>
    <w:rsid w:val="005D2A73"/>
    <w:rsid w:val="005E0A61"/>
    <w:rsid w:val="005E6671"/>
    <w:rsid w:val="005F0323"/>
    <w:rsid w:val="005F7DC0"/>
    <w:rsid w:val="006057CC"/>
    <w:rsid w:val="00606490"/>
    <w:rsid w:val="00610BA5"/>
    <w:rsid w:val="0061309E"/>
    <w:rsid w:val="00624F9E"/>
    <w:rsid w:val="006250A9"/>
    <w:rsid w:val="00635765"/>
    <w:rsid w:val="0064125F"/>
    <w:rsid w:val="00643FDE"/>
    <w:rsid w:val="0064620E"/>
    <w:rsid w:val="00647681"/>
    <w:rsid w:val="006513C7"/>
    <w:rsid w:val="0065343E"/>
    <w:rsid w:val="006574DD"/>
    <w:rsid w:val="00657FBB"/>
    <w:rsid w:val="00666719"/>
    <w:rsid w:val="006721B5"/>
    <w:rsid w:val="0067260C"/>
    <w:rsid w:val="00672C1D"/>
    <w:rsid w:val="006801D3"/>
    <w:rsid w:val="00681F9E"/>
    <w:rsid w:val="00684FB6"/>
    <w:rsid w:val="006869E8"/>
    <w:rsid w:val="00690C74"/>
    <w:rsid w:val="00694A70"/>
    <w:rsid w:val="00694BEA"/>
    <w:rsid w:val="006A1555"/>
    <w:rsid w:val="006A1931"/>
    <w:rsid w:val="006A1AED"/>
    <w:rsid w:val="006A57BD"/>
    <w:rsid w:val="006A6A48"/>
    <w:rsid w:val="006A6DD4"/>
    <w:rsid w:val="006B0F38"/>
    <w:rsid w:val="006B1BEE"/>
    <w:rsid w:val="006B281C"/>
    <w:rsid w:val="006B2891"/>
    <w:rsid w:val="006B44C0"/>
    <w:rsid w:val="006C0A12"/>
    <w:rsid w:val="006C143D"/>
    <w:rsid w:val="006C3BC7"/>
    <w:rsid w:val="006C3C9C"/>
    <w:rsid w:val="006C4AF9"/>
    <w:rsid w:val="006D31FC"/>
    <w:rsid w:val="006D3B74"/>
    <w:rsid w:val="006D40EC"/>
    <w:rsid w:val="006D4273"/>
    <w:rsid w:val="006D671C"/>
    <w:rsid w:val="006D70A9"/>
    <w:rsid w:val="006D72BD"/>
    <w:rsid w:val="006E0A03"/>
    <w:rsid w:val="006E1B52"/>
    <w:rsid w:val="006E2E4C"/>
    <w:rsid w:val="006E3B10"/>
    <w:rsid w:val="006E3F61"/>
    <w:rsid w:val="006F2D54"/>
    <w:rsid w:val="006F5611"/>
    <w:rsid w:val="006F5A42"/>
    <w:rsid w:val="006F6503"/>
    <w:rsid w:val="00700352"/>
    <w:rsid w:val="00703B8B"/>
    <w:rsid w:val="007067C4"/>
    <w:rsid w:val="00711CAB"/>
    <w:rsid w:val="0071372C"/>
    <w:rsid w:val="007166A4"/>
    <w:rsid w:val="0071694A"/>
    <w:rsid w:val="007170BC"/>
    <w:rsid w:val="007266FD"/>
    <w:rsid w:val="00731271"/>
    <w:rsid w:val="007312C0"/>
    <w:rsid w:val="00736B99"/>
    <w:rsid w:val="00743427"/>
    <w:rsid w:val="00744A76"/>
    <w:rsid w:val="00746B80"/>
    <w:rsid w:val="00747E2D"/>
    <w:rsid w:val="00752398"/>
    <w:rsid w:val="007527D6"/>
    <w:rsid w:val="007528B7"/>
    <w:rsid w:val="00754B51"/>
    <w:rsid w:val="00756633"/>
    <w:rsid w:val="00770919"/>
    <w:rsid w:val="00781835"/>
    <w:rsid w:val="00783C1F"/>
    <w:rsid w:val="00784C57"/>
    <w:rsid w:val="00786215"/>
    <w:rsid w:val="00790525"/>
    <w:rsid w:val="00790532"/>
    <w:rsid w:val="00796653"/>
    <w:rsid w:val="007970BF"/>
    <w:rsid w:val="007A1233"/>
    <w:rsid w:val="007A1DB5"/>
    <w:rsid w:val="007A21A5"/>
    <w:rsid w:val="007A25DA"/>
    <w:rsid w:val="007B44B0"/>
    <w:rsid w:val="007B53AF"/>
    <w:rsid w:val="007C28A9"/>
    <w:rsid w:val="007C4EBD"/>
    <w:rsid w:val="007D4E69"/>
    <w:rsid w:val="007E663B"/>
    <w:rsid w:val="007F3F31"/>
    <w:rsid w:val="007F673D"/>
    <w:rsid w:val="00803E35"/>
    <w:rsid w:val="00815259"/>
    <w:rsid w:val="00816039"/>
    <w:rsid w:val="0082573A"/>
    <w:rsid w:val="008307C4"/>
    <w:rsid w:val="0083127F"/>
    <w:rsid w:val="008413F0"/>
    <w:rsid w:val="00844B0A"/>
    <w:rsid w:val="0085242E"/>
    <w:rsid w:val="00853437"/>
    <w:rsid w:val="008539A2"/>
    <w:rsid w:val="0085607E"/>
    <w:rsid w:val="00862D8F"/>
    <w:rsid w:val="00866943"/>
    <w:rsid w:val="008700DF"/>
    <w:rsid w:val="00875F24"/>
    <w:rsid w:val="00890F07"/>
    <w:rsid w:val="00891C20"/>
    <w:rsid w:val="008A230E"/>
    <w:rsid w:val="008A6E50"/>
    <w:rsid w:val="008B3B39"/>
    <w:rsid w:val="008B3FAB"/>
    <w:rsid w:val="008C1160"/>
    <w:rsid w:val="008C320F"/>
    <w:rsid w:val="008C32CB"/>
    <w:rsid w:val="008C39F8"/>
    <w:rsid w:val="008C7DD8"/>
    <w:rsid w:val="008D1B97"/>
    <w:rsid w:val="008E11D0"/>
    <w:rsid w:val="008E1AC7"/>
    <w:rsid w:val="008E281B"/>
    <w:rsid w:val="008E5EE5"/>
    <w:rsid w:val="008E65D9"/>
    <w:rsid w:val="008E67DF"/>
    <w:rsid w:val="008E7158"/>
    <w:rsid w:val="008F2704"/>
    <w:rsid w:val="008F4912"/>
    <w:rsid w:val="008F549F"/>
    <w:rsid w:val="008F6D20"/>
    <w:rsid w:val="0090175A"/>
    <w:rsid w:val="0090254D"/>
    <w:rsid w:val="00906694"/>
    <w:rsid w:val="00910D09"/>
    <w:rsid w:val="00912A8A"/>
    <w:rsid w:val="00925CEC"/>
    <w:rsid w:val="00932E94"/>
    <w:rsid w:val="00933260"/>
    <w:rsid w:val="00936F84"/>
    <w:rsid w:val="00937881"/>
    <w:rsid w:val="0094145C"/>
    <w:rsid w:val="00942936"/>
    <w:rsid w:val="00943979"/>
    <w:rsid w:val="00946439"/>
    <w:rsid w:val="0095486B"/>
    <w:rsid w:val="009551AB"/>
    <w:rsid w:val="00955B95"/>
    <w:rsid w:val="00957CE6"/>
    <w:rsid w:val="00967D8B"/>
    <w:rsid w:val="00973F3F"/>
    <w:rsid w:val="009745F8"/>
    <w:rsid w:val="00975A66"/>
    <w:rsid w:val="00981435"/>
    <w:rsid w:val="009817B6"/>
    <w:rsid w:val="00983191"/>
    <w:rsid w:val="00983689"/>
    <w:rsid w:val="00993345"/>
    <w:rsid w:val="00994AB7"/>
    <w:rsid w:val="009A1542"/>
    <w:rsid w:val="009A2C76"/>
    <w:rsid w:val="009A43EF"/>
    <w:rsid w:val="009B1673"/>
    <w:rsid w:val="009B6AFD"/>
    <w:rsid w:val="009C0CA0"/>
    <w:rsid w:val="009C0EA3"/>
    <w:rsid w:val="009C13CC"/>
    <w:rsid w:val="009C13F1"/>
    <w:rsid w:val="009D3848"/>
    <w:rsid w:val="009D4532"/>
    <w:rsid w:val="009D5546"/>
    <w:rsid w:val="009D6F41"/>
    <w:rsid w:val="009E3740"/>
    <w:rsid w:val="009E3A0E"/>
    <w:rsid w:val="009F47FB"/>
    <w:rsid w:val="009F759C"/>
    <w:rsid w:val="00A032E6"/>
    <w:rsid w:val="00A04064"/>
    <w:rsid w:val="00A05200"/>
    <w:rsid w:val="00A052C7"/>
    <w:rsid w:val="00A063EA"/>
    <w:rsid w:val="00A176D3"/>
    <w:rsid w:val="00A30674"/>
    <w:rsid w:val="00A30DC1"/>
    <w:rsid w:val="00A35ACB"/>
    <w:rsid w:val="00A36B4E"/>
    <w:rsid w:val="00A37F01"/>
    <w:rsid w:val="00A41C15"/>
    <w:rsid w:val="00A43246"/>
    <w:rsid w:val="00A43580"/>
    <w:rsid w:val="00A45F17"/>
    <w:rsid w:val="00A5506B"/>
    <w:rsid w:val="00A66479"/>
    <w:rsid w:val="00A70475"/>
    <w:rsid w:val="00A734B5"/>
    <w:rsid w:val="00A760E1"/>
    <w:rsid w:val="00A81940"/>
    <w:rsid w:val="00A83DC0"/>
    <w:rsid w:val="00A84162"/>
    <w:rsid w:val="00A841BD"/>
    <w:rsid w:val="00A84FD1"/>
    <w:rsid w:val="00A86B9A"/>
    <w:rsid w:val="00A87C64"/>
    <w:rsid w:val="00A93B5E"/>
    <w:rsid w:val="00A94D78"/>
    <w:rsid w:val="00AA0C34"/>
    <w:rsid w:val="00AA262D"/>
    <w:rsid w:val="00AA5996"/>
    <w:rsid w:val="00AB6A7D"/>
    <w:rsid w:val="00AB748F"/>
    <w:rsid w:val="00AC3A2B"/>
    <w:rsid w:val="00AD154C"/>
    <w:rsid w:val="00AD2040"/>
    <w:rsid w:val="00AD4A5F"/>
    <w:rsid w:val="00AD67EF"/>
    <w:rsid w:val="00AD6B02"/>
    <w:rsid w:val="00AE026A"/>
    <w:rsid w:val="00AE7232"/>
    <w:rsid w:val="00B01ED2"/>
    <w:rsid w:val="00B02FD7"/>
    <w:rsid w:val="00B04937"/>
    <w:rsid w:val="00B06F38"/>
    <w:rsid w:val="00B07138"/>
    <w:rsid w:val="00B14117"/>
    <w:rsid w:val="00B15602"/>
    <w:rsid w:val="00B158E7"/>
    <w:rsid w:val="00B20F51"/>
    <w:rsid w:val="00B3145C"/>
    <w:rsid w:val="00B41D21"/>
    <w:rsid w:val="00B4203D"/>
    <w:rsid w:val="00B42211"/>
    <w:rsid w:val="00B439A7"/>
    <w:rsid w:val="00B465DA"/>
    <w:rsid w:val="00B47A20"/>
    <w:rsid w:val="00B47D46"/>
    <w:rsid w:val="00B52AF2"/>
    <w:rsid w:val="00B53E63"/>
    <w:rsid w:val="00B56EEF"/>
    <w:rsid w:val="00B57062"/>
    <w:rsid w:val="00B6096B"/>
    <w:rsid w:val="00B620AF"/>
    <w:rsid w:val="00B62E78"/>
    <w:rsid w:val="00B72550"/>
    <w:rsid w:val="00B73921"/>
    <w:rsid w:val="00B75611"/>
    <w:rsid w:val="00B83825"/>
    <w:rsid w:val="00B85695"/>
    <w:rsid w:val="00B869EB"/>
    <w:rsid w:val="00B907BE"/>
    <w:rsid w:val="00B90AB0"/>
    <w:rsid w:val="00B964BC"/>
    <w:rsid w:val="00BA30A7"/>
    <w:rsid w:val="00BB3DC8"/>
    <w:rsid w:val="00BB5CBD"/>
    <w:rsid w:val="00BB6BEB"/>
    <w:rsid w:val="00BB7925"/>
    <w:rsid w:val="00BC6C95"/>
    <w:rsid w:val="00BE3497"/>
    <w:rsid w:val="00BE458D"/>
    <w:rsid w:val="00BE4F76"/>
    <w:rsid w:val="00BE644F"/>
    <w:rsid w:val="00BF1CAE"/>
    <w:rsid w:val="00BF3428"/>
    <w:rsid w:val="00C055A3"/>
    <w:rsid w:val="00C10936"/>
    <w:rsid w:val="00C1100A"/>
    <w:rsid w:val="00C12E72"/>
    <w:rsid w:val="00C13D5E"/>
    <w:rsid w:val="00C203C3"/>
    <w:rsid w:val="00C20523"/>
    <w:rsid w:val="00C22B3B"/>
    <w:rsid w:val="00C255A1"/>
    <w:rsid w:val="00C32A3B"/>
    <w:rsid w:val="00C42F69"/>
    <w:rsid w:val="00C44D68"/>
    <w:rsid w:val="00C46711"/>
    <w:rsid w:val="00C50566"/>
    <w:rsid w:val="00C53F9B"/>
    <w:rsid w:val="00C55646"/>
    <w:rsid w:val="00C56F21"/>
    <w:rsid w:val="00C5795F"/>
    <w:rsid w:val="00C60DB9"/>
    <w:rsid w:val="00C6400C"/>
    <w:rsid w:val="00C640E8"/>
    <w:rsid w:val="00C64AFB"/>
    <w:rsid w:val="00C65FE4"/>
    <w:rsid w:val="00C7520A"/>
    <w:rsid w:val="00C80C03"/>
    <w:rsid w:val="00C91A00"/>
    <w:rsid w:val="00C92FD1"/>
    <w:rsid w:val="00C94A99"/>
    <w:rsid w:val="00C96689"/>
    <w:rsid w:val="00CA1C50"/>
    <w:rsid w:val="00CA44E8"/>
    <w:rsid w:val="00CA6CBE"/>
    <w:rsid w:val="00CA6FC8"/>
    <w:rsid w:val="00CA7DF1"/>
    <w:rsid w:val="00CB0915"/>
    <w:rsid w:val="00CB1332"/>
    <w:rsid w:val="00CC2486"/>
    <w:rsid w:val="00CC3F4C"/>
    <w:rsid w:val="00CC649E"/>
    <w:rsid w:val="00CD20A3"/>
    <w:rsid w:val="00CD4DC4"/>
    <w:rsid w:val="00CD70F6"/>
    <w:rsid w:val="00CE1148"/>
    <w:rsid w:val="00CE5B0C"/>
    <w:rsid w:val="00CF0CD0"/>
    <w:rsid w:val="00CF6962"/>
    <w:rsid w:val="00D02BC7"/>
    <w:rsid w:val="00D07695"/>
    <w:rsid w:val="00D228B8"/>
    <w:rsid w:val="00D32208"/>
    <w:rsid w:val="00D331FA"/>
    <w:rsid w:val="00D33C87"/>
    <w:rsid w:val="00D3506A"/>
    <w:rsid w:val="00D356A2"/>
    <w:rsid w:val="00D47722"/>
    <w:rsid w:val="00D53117"/>
    <w:rsid w:val="00D57D74"/>
    <w:rsid w:val="00D60ED3"/>
    <w:rsid w:val="00D623EC"/>
    <w:rsid w:val="00D64D93"/>
    <w:rsid w:val="00D67B2F"/>
    <w:rsid w:val="00D67EC3"/>
    <w:rsid w:val="00D82706"/>
    <w:rsid w:val="00D92135"/>
    <w:rsid w:val="00D9368C"/>
    <w:rsid w:val="00DA0BFE"/>
    <w:rsid w:val="00DA0F3F"/>
    <w:rsid w:val="00DA693A"/>
    <w:rsid w:val="00DB4B97"/>
    <w:rsid w:val="00DC055D"/>
    <w:rsid w:val="00DC119B"/>
    <w:rsid w:val="00DC1F67"/>
    <w:rsid w:val="00DC4741"/>
    <w:rsid w:val="00DC48C4"/>
    <w:rsid w:val="00DC49E0"/>
    <w:rsid w:val="00DC4D08"/>
    <w:rsid w:val="00DC5BA4"/>
    <w:rsid w:val="00DD1C29"/>
    <w:rsid w:val="00DD222A"/>
    <w:rsid w:val="00DD30B0"/>
    <w:rsid w:val="00DD6808"/>
    <w:rsid w:val="00DE0860"/>
    <w:rsid w:val="00DE0AE3"/>
    <w:rsid w:val="00DE200B"/>
    <w:rsid w:val="00DE4626"/>
    <w:rsid w:val="00DE5A6D"/>
    <w:rsid w:val="00DE77EE"/>
    <w:rsid w:val="00DF4662"/>
    <w:rsid w:val="00DF4FE1"/>
    <w:rsid w:val="00DF546A"/>
    <w:rsid w:val="00E03F85"/>
    <w:rsid w:val="00E04D53"/>
    <w:rsid w:val="00E04F7D"/>
    <w:rsid w:val="00E10674"/>
    <w:rsid w:val="00E12F11"/>
    <w:rsid w:val="00E14F56"/>
    <w:rsid w:val="00E1537A"/>
    <w:rsid w:val="00E17BB1"/>
    <w:rsid w:val="00E21462"/>
    <w:rsid w:val="00E23491"/>
    <w:rsid w:val="00E27938"/>
    <w:rsid w:val="00E27F3C"/>
    <w:rsid w:val="00E31D77"/>
    <w:rsid w:val="00E35E12"/>
    <w:rsid w:val="00E3715D"/>
    <w:rsid w:val="00E37AC5"/>
    <w:rsid w:val="00E415EA"/>
    <w:rsid w:val="00E46866"/>
    <w:rsid w:val="00E46A09"/>
    <w:rsid w:val="00E50C43"/>
    <w:rsid w:val="00E50EB0"/>
    <w:rsid w:val="00E555E8"/>
    <w:rsid w:val="00E55E60"/>
    <w:rsid w:val="00E56FAE"/>
    <w:rsid w:val="00E61FDA"/>
    <w:rsid w:val="00E62265"/>
    <w:rsid w:val="00E64238"/>
    <w:rsid w:val="00E6457E"/>
    <w:rsid w:val="00E64E79"/>
    <w:rsid w:val="00E65415"/>
    <w:rsid w:val="00E65B8D"/>
    <w:rsid w:val="00E71880"/>
    <w:rsid w:val="00E734F6"/>
    <w:rsid w:val="00E75F6E"/>
    <w:rsid w:val="00E80F3A"/>
    <w:rsid w:val="00E81277"/>
    <w:rsid w:val="00E94380"/>
    <w:rsid w:val="00EB1159"/>
    <w:rsid w:val="00EB17E5"/>
    <w:rsid w:val="00EB63E5"/>
    <w:rsid w:val="00ED095A"/>
    <w:rsid w:val="00ED2E75"/>
    <w:rsid w:val="00EE0ACF"/>
    <w:rsid w:val="00EE3192"/>
    <w:rsid w:val="00EE55DC"/>
    <w:rsid w:val="00EE5DE4"/>
    <w:rsid w:val="00EF1929"/>
    <w:rsid w:val="00EF2E35"/>
    <w:rsid w:val="00EF36F5"/>
    <w:rsid w:val="00EF6AA8"/>
    <w:rsid w:val="00EF77A4"/>
    <w:rsid w:val="00F02217"/>
    <w:rsid w:val="00F024D6"/>
    <w:rsid w:val="00F06AD4"/>
    <w:rsid w:val="00F1178D"/>
    <w:rsid w:val="00F12B4F"/>
    <w:rsid w:val="00F13923"/>
    <w:rsid w:val="00F15D36"/>
    <w:rsid w:val="00F16088"/>
    <w:rsid w:val="00F17EED"/>
    <w:rsid w:val="00F214D3"/>
    <w:rsid w:val="00F27900"/>
    <w:rsid w:val="00F33098"/>
    <w:rsid w:val="00F34A3A"/>
    <w:rsid w:val="00F45D59"/>
    <w:rsid w:val="00F4603B"/>
    <w:rsid w:val="00F473FB"/>
    <w:rsid w:val="00F5498C"/>
    <w:rsid w:val="00F64F4B"/>
    <w:rsid w:val="00F6727A"/>
    <w:rsid w:val="00F71C7C"/>
    <w:rsid w:val="00F74383"/>
    <w:rsid w:val="00F8005A"/>
    <w:rsid w:val="00F80AD9"/>
    <w:rsid w:val="00F850F7"/>
    <w:rsid w:val="00F8579E"/>
    <w:rsid w:val="00FA36FC"/>
    <w:rsid w:val="00FA6073"/>
    <w:rsid w:val="00FB2448"/>
    <w:rsid w:val="00FB6F6F"/>
    <w:rsid w:val="00FB7AF9"/>
    <w:rsid w:val="00FD1CB7"/>
    <w:rsid w:val="00FD27F3"/>
    <w:rsid w:val="00FD32BB"/>
    <w:rsid w:val="00FD7BEA"/>
    <w:rsid w:val="00FE2944"/>
    <w:rsid w:val="00FF4F19"/>
    <w:rsid w:val="00FF64D8"/>
    <w:rsid w:val="00FF7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0E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610B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4B2411"/>
    <w:pPr>
      <w:tabs>
        <w:tab w:val="center" w:pos="4513"/>
        <w:tab w:val="right" w:pos="9026"/>
      </w:tabs>
    </w:pPr>
  </w:style>
  <w:style w:type="character" w:customStyle="1" w:styleId="HeaderChar">
    <w:name w:val="Header Char"/>
    <w:link w:val="Header"/>
    <w:uiPriority w:val="99"/>
    <w:rsid w:val="004B2411"/>
    <w:rPr>
      <w:sz w:val="24"/>
      <w:szCs w:val="24"/>
    </w:rPr>
  </w:style>
  <w:style w:type="paragraph" w:styleId="Footer">
    <w:name w:val="footer"/>
    <w:basedOn w:val="Normal"/>
    <w:link w:val="FooterChar"/>
    <w:uiPriority w:val="99"/>
    <w:unhideWhenUsed/>
    <w:rsid w:val="004B2411"/>
    <w:pPr>
      <w:tabs>
        <w:tab w:val="center" w:pos="4513"/>
        <w:tab w:val="right" w:pos="9026"/>
      </w:tabs>
    </w:pPr>
  </w:style>
  <w:style w:type="character" w:customStyle="1" w:styleId="FooterChar">
    <w:name w:val="Footer Char"/>
    <w:link w:val="Footer"/>
    <w:uiPriority w:val="99"/>
    <w:rsid w:val="004B2411"/>
    <w:rPr>
      <w:sz w:val="24"/>
      <w:szCs w:val="24"/>
    </w:rPr>
  </w:style>
  <w:style w:type="paragraph" w:styleId="BalloonText">
    <w:name w:val="Balloon Text"/>
    <w:basedOn w:val="Normal"/>
    <w:semiHidden/>
    <w:rsid w:val="00EE55DC"/>
    <w:rPr>
      <w:rFonts w:ascii="Tahoma" w:hAnsi="Tahoma" w:cs="Tahoma"/>
      <w:sz w:val="16"/>
      <w:szCs w:val="16"/>
    </w:rPr>
  </w:style>
  <w:style w:type="character" w:styleId="CommentReference">
    <w:name w:val="annotation reference"/>
    <w:uiPriority w:val="99"/>
    <w:semiHidden/>
    <w:rsid w:val="00EE55DC"/>
    <w:rPr>
      <w:sz w:val="16"/>
      <w:szCs w:val="16"/>
    </w:rPr>
  </w:style>
  <w:style w:type="paragraph" w:styleId="CommentText">
    <w:name w:val="annotation text"/>
    <w:basedOn w:val="Normal"/>
    <w:link w:val="CommentTextChar"/>
    <w:uiPriority w:val="99"/>
    <w:rsid w:val="00EE55DC"/>
    <w:rPr>
      <w:sz w:val="20"/>
      <w:szCs w:val="20"/>
    </w:rPr>
  </w:style>
  <w:style w:type="paragraph" w:styleId="CommentSubject">
    <w:name w:val="annotation subject"/>
    <w:basedOn w:val="CommentText"/>
    <w:next w:val="CommentText"/>
    <w:semiHidden/>
    <w:rsid w:val="00EE55DC"/>
    <w:rPr>
      <w:b/>
      <w:bCs/>
    </w:rPr>
  </w:style>
  <w:style w:type="character" w:styleId="Hyperlink">
    <w:name w:val="Hyperlink"/>
    <w:uiPriority w:val="99"/>
    <w:unhideWhenUsed/>
    <w:rsid w:val="008E5EE5"/>
    <w:rPr>
      <w:color w:val="0000FF"/>
      <w:u w:val="single"/>
    </w:rPr>
  </w:style>
  <w:style w:type="character" w:customStyle="1" w:styleId="apple-converted-space">
    <w:name w:val="apple-converted-space"/>
    <w:rsid w:val="00392D0D"/>
  </w:style>
  <w:style w:type="character" w:styleId="Emphasis">
    <w:name w:val="Emphasis"/>
    <w:uiPriority w:val="20"/>
    <w:qFormat/>
    <w:rsid w:val="00392D0D"/>
    <w:rPr>
      <w:i/>
      <w:iCs/>
    </w:rPr>
  </w:style>
  <w:style w:type="character" w:styleId="FollowedHyperlink">
    <w:name w:val="FollowedHyperlink"/>
    <w:uiPriority w:val="99"/>
    <w:semiHidden/>
    <w:unhideWhenUsed/>
    <w:rsid w:val="001467AD"/>
    <w:rPr>
      <w:color w:val="800080"/>
      <w:u w:val="single"/>
    </w:rPr>
  </w:style>
  <w:style w:type="paragraph" w:customStyle="1" w:styleId="EndNoteBibliographyTitle">
    <w:name w:val="EndNote Bibliography Title"/>
    <w:basedOn w:val="Normal"/>
    <w:rsid w:val="00D356A2"/>
    <w:pPr>
      <w:jc w:val="center"/>
    </w:pPr>
  </w:style>
  <w:style w:type="paragraph" w:customStyle="1" w:styleId="EndNoteBibliography">
    <w:name w:val="EndNote Bibliography"/>
    <w:basedOn w:val="Normal"/>
    <w:rsid w:val="00D356A2"/>
  </w:style>
  <w:style w:type="paragraph" w:styleId="EndnoteText">
    <w:name w:val="endnote text"/>
    <w:basedOn w:val="Normal"/>
    <w:link w:val="EndnoteTextChar"/>
    <w:uiPriority w:val="99"/>
    <w:unhideWhenUsed/>
    <w:rsid w:val="0059060D"/>
  </w:style>
  <w:style w:type="character" w:customStyle="1" w:styleId="EndnoteTextChar">
    <w:name w:val="Endnote Text Char"/>
    <w:link w:val="EndnoteText"/>
    <w:uiPriority w:val="99"/>
    <w:rsid w:val="0059060D"/>
    <w:rPr>
      <w:sz w:val="24"/>
      <w:szCs w:val="24"/>
      <w:lang w:eastAsia="en-GB"/>
    </w:rPr>
  </w:style>
  <w:style w:type="character" w:styleId="EndnoteReference">
    <w:name w:val="endnote reference"/>
    <w:uiPriority w:val="99"/>
    <w:unhideWhenUsed/>
    <w:rsid w:val="0059060D"/>
    <w:rPr>
      <w:vertAlign w:val="superscript"/>
    </w:rPr>
  </w:style>
  <w:style w:type="character" w:customStyle="1" w:styleId="highlight">
    <w:name w:val="highlight"/>
    <w:rsid w:val="00236A9E"/>
  </w:style>
  <w:style w:type="paragraph" w:styleId="Revision">
    <w:name w:val="Revision"/>
    <w:hidden/>
    <w:uiPriority w:val="99"/>
    <w:semiHidden/>
    <w:rsid w:val="0017495E"/>
    <w:rPr>
      <w:sz w:val="24"/>
      <w:szCs w:val="24"/>
      <w:lang w:eastAsia="en-GB"/>
    </w:rPr>
  </w:style>
  <w:style w:type="paragraph" w:styleId="ListParagraph">
    <w:name w:val="List Paragraph"/>
    <w:basedOn w:val="Normal"/>
    <w:uiPriority w:val="34"/>
    <w:qFormat/>
    <w:rsid w:val="0017495E"/>
    <w:pPr>
      <w:widowControl w:val="0"/>
      <w:ind w:firstLineChars="200" w:firstLine="420"/>
      <w:jc w:val="both"/>
    </w:pPr>
    <w:rPr>
      <w:rFonts w:asciiTheme="minorHAnsi" w:eastAsiaTheme="minorEastAsia" w:hAnsiTheme="minorHAnsi" w:cstheme="minorBidi"/>
      <w:kern w:val="2"/>
      <w:sz w:val="21"/>
      <w:szCs w:val="22"/>
      <w:lang w:val="en-US" w:eastAsia="zh-CN"/>
    </w:rPr>
  </w:style>
  <w:style w:type="character" w:customStyle="1" w:styleId="CommentTextChar">
    <w:name w:val="Comment Text Char"/>
    <w:basedOn w:val="DefaultParagraphFont"/>
    <w:link w:val="CommentText"/>
    <w:uiPriority w:val="99"/>
    <w:rsid w:val="0017495E"/>
    <w:rPr>
      <w:lang w:eastAsia="en-GB"/>
    </w:rPr>
  </w:style>
  <w:style w:type="paragraph" w:styleId="PlainText">
    <w:name w:val="Plain Text"/>
    <w:basedOn w:val="Normal"/>
    <w:link w:val="PlainTextChar"/>
    <w:rsid w:val="00023C40"/>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23C40"/>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610BA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unhideWhenUsed/>
    <w:rsid w:val="004B2411"/>
    <w:pPr>
      <w:tabs>
        <w:tab w:val="center" w:pos="4513"/>
        <w:tab w:val="right" w:pos="9026"/>
      </w:tabs>
    </w:pPr>
  </w:style>
  <w:style w:type="character" w:customStyle="1" w:styleId="HeaderChar">
    <w:name w:val="Header Char"/>
    <w:link w:val="Header"/>
    <w:uiPriority w:val="99"/>
    <w:rsid w:val="004B2411"/>
    <w:rPr>
      <w:sz w:val="24"/>
      <w:szCs w:val="24"/>
    </w:rPr>
  </w:style>
  <w:style w:type="paragraph" w:styleId="Footer">
    <w:name w:val="footer"/>
    <w:basedOn w:val="Normal"/>
    <w:link w:val="FooterChar"/>
    <w:uiPriority w:val="99"/>
    <w:unhideWhenUsed/>
    <w:rsid w:val="004B2411"/>
    <w:pPr>
      <w:tabs>
        <w:tab w:val="center" w:pos="4513"/>
        <w:tab w:val="right" w:pos="9026"/>
      </w:tabs>
    </w:pPr>
  </w:style>
  <w:style w:type="character" w:customStyle="1" w:styleId="FooterChar">
    <w:name w:val="Footer Char"/>
    <w:link w:val="Footer"/>
    <w:uiPriority w:val="99"/>
    <w:rsid w:val="004B2411"/>
    <w:rPr>
      <w:sz w:val="24"/>
      <w:szCs w:val="24"/>
    </w:rPr>
  </w:style>
  <w:style w:type="paragraph" w:styleId="BalloonText">
    <w:name w:val="Balloon Text"/>
    <w:basedOn w:val="Normal"/>
    <w:semiHidden/>
    <w:rsid w:val="00EE55DC"/>
    <w:rPr>
      <w:rFonts w:ascii="Tahoma" w:hAnsi="Tahoma" w:cs="Tahoma"/>
      <w:sz w:val="16"/>
      <w:szCs w:val="16"/>
    </w:rPr>
  </w:style>
  <w:style w:type="character" w:styleId="CommentReference">
    <w:name w:val="annotation reference"/>
    <w:uiPriority w:val="99"/>
    <w:semiHidden/>
    <w:rsid w:val="00EE55DC"/>
    <w:rPr>
      <w:sz w:val="16"/>
      <w:szCs w:val="16"/>
    </w:rPr>
  </w:style>
  <w:style w:type="paragraph" w:styleId="CommentText">
    <w:name w:val="annotation text"/>
    <w:basedOn w:val="Normal"/>
    <w:link w:val="CommentTextChar"/>
    <w:uiPriority w:val="99"/>
    <w:rsid w:val="00EE55DC"/>
    <w:rPr>
      <w:sz w:val="20"/>
      <w:szCs w:val="20"/>
    </w:rPr>
  </w:style>
  <w:style w:type="paragraph" w:styleId="CommentSubject">
    <w:name w:val="annotation subject"/>
    <w:basedOn w:val="CommentText"/>
    <w:next w:val="CommentText"/>
    <w:semiHidden/>
    <w:rsid w:val="00EE55DC"/>
    <w:rPr>
      <w:b/>
      <w:bCs/>
    </w:rPr>
  </w:style>
  <w:style w:type="character" w:styleId="Hyperlink">
    <w:name w:val="Hyperlink"/>
    <w:uiPriority w:val="99"/>
    <w:unhideWhenUsed/>
    <w:rsid w:val="008E5EE5"/>
    <w:rPr>
      <w:color w:val="0000FF"/>
      <w:u w:val="single"/>
    </w:rPr>
  </w:style>
  <w:style w:type="character" w:customStyle="1" w:styleId="apple-converted-space">
    <w:name w:val="apple-converted-space"/>
    <w:rsid w:val="00392D0D"/>
  </w:style>
  <w:style w:type="character" w:styleId="Emphasis">
    <w:name w:val="Emphasis"/>
    <w:uiPriority w:val="20"/>
    <w:qFormat/>
    <w:rsid w:val="00392D0D"/>
    <w:rPr>
      <w:i/>
      <w:iCs/>
    </w:rPr>
  </w:style>
  <w:style w:type="character" w:styleId="FollowedHyperlink">
    <w:name w:val="FollowedHyperlink"/>
    <w:uiPriority w:val="99"/>
    <w:semiHidden/>
    <w:unhideWhenUsed/>
    <w:rsid w:val="001467AD"/>
    <w:rPr>
      <w:color w:val="800080"/>
      <w:u w:val="single"/>
    </w:rPr>
  </w:style>
  <w:style w:type="paragraph" w:customStyle="1" w:styleId="EndNoteBibliographyTitle">
    <w:name w:val="EndNote Bibliography Title"/>
    <w:basedOn w:val="Normal"/>
    <w:rsid w:val="00D356A2"/>
    <w:pPr>
      <w:jc w:val="center"/>
    </w:pPr>
  </w:style>
  <w:style w:type="paragraph" w:customStyle="1" w:styleId="EndNoteBibliography">
    <w:name w:val="EndNote Bibliography"/>
    <w:basedOn w:val="Normal"/>
    <w:rsid w:val="00D356A2"/>
  </w:style>
  <w:style w:type="paragraph" w:styleId="EndnoteText">
    <w:name w:val="endnote text"/>
    <w:basedOn w:val="Normal"/>
    <w:link w:val="EndnoteTextChar"/>
    <w:uiPriority w:val="99"/>
    <w:unhideWhenUsed/>
    <w:rsid w:val="0059060D"/>
  </w:style>
  <w:style w:type="character" w:customStyle="1" w:styleId="EndnoteTextChar">
    <w:name w:val="Endnote Text Char"/>
    <w:link w:val="EndnoteText"/>
    <w:uiPriority w:val="99"/>
    <w:rsid w:val="0059060D"/>
    <w:rPr>
      <w:sz w:val="24"/>
      <w:szCs w:val="24"/>
      <w:lang w:eastAsia="en-GB"/>
    </w:rPr>
  </w:style>
  <w:style w:type="character" w:styleId="EndnoteReference">
    <w:name w:val="endnote reference"/>
    <w:uiPriority w:val="99"/>
    <w:unhideWhenUsed/>
    <w:rsid w:val="0059060D"/>
    <w:rPr>
      <w:vertAlign w:val="superscript"/>
    </w:rPr>
  </w:style>
  <w:style w:type="character" w:customStyle="1" w:styleId="highlight">
    <w:name w:val="highlight"/>
    <w:rsid w:val="00236A9E"/>
  </w:style>
  <w:style w:type="paragraph" w:styleId="Revision">
    <w:name w:val="Revision"/>
    <w:hidden/>
    <w:uiPriority w:val="99"/>
    <w:semiHidden/>
    <w:rsid w:val="0017495E"/>
    <w:rPr>
      <w:sz w:val="24"/>
      <w:szCs w:val="24"/>
      <w:lang w:eastAsia="en-GB"/>
    </w:rPr>
  </w:style>
  <w:style w:type="paragraph" w:styleId="ListParagraph">
    <w:name w:val="List Paragraph"/>
    <w:basedOn w:val="Normal"/>
    <w:uiPriority w:val="34"/>
    <w:qFormat/>
    <w:rsid w:val="0017495E"/>
    <w:pPr>
      <w:widowControl w:val="0"/>
      <w:ind w:firstLineChars="200" w:firstLine="420"/>
      <w:jc w:val="both"/>
    </w:pPr>
    <w:rPr>
      <w:rFonts w:asciiTheme="minorHAnsi" w:eastAsiaTheme="minorEastAsia" w:hAnsiTheme="minorHAnsi" w:cstheme="minorBidi"/>
      <w:kern w:val="2"/>
      <w:sz w:val="21"/>
      <w:szCs w:val="22"/>
      <w:lang w:val="en-US" w:eastAsia="zh-CN"/>
    </w:rPr>
  </w:style>
  <w:style w:type="character" w:customStyle="1" w:styleId="CommentTextChar">
    <w:name w:val="Comment Text Char"/>
    <w:basedOn w:val="DefaultParagraphFont"/>
    <w:link w:val="CommentText"/>
    <w:uiPriority w:val="99"/>
    <w:rsid w:val="0017495E"/>
    <w:rPr>
      <w:lang w:eastAsia="en-GB"/>
    </w:rPr>
  </w:style>
  <w:style w:type="paragraph" w:styleId="PlainText">
    <w:name w:val="Plain Text"/>
    <w:basedOn w:val="Normal"/>
    <w:link w:val="PlainTextChar"/>
    <w:rsid w:val="00023C40"/>
    <w:pPr>
      <w:widowControl w:val="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23C40"/>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253">
      <w:bodyDiv w:val="1"/>
      <w:marLeft w:val="0"/>
      <w:marRight w:val="0"/>
      <w:marTop w:val="0"/>
      <w:marBottom w:val="0"/>
      <w:divBdr>
        <w:top w:val="none" w:sz="0" w:space="0" w:color="auto"/>
        <w:left w:val="none" w:sz="0" w:space="0" w:color="auto"/>
        <w:bottom w:val="none" w:sz="0" w:space="0" w:color="auto"/>
        <w:right w:val="none" w:sz="0" w:space="0" w:color="auto"/>
      </w:divBdr>
    </w:div>
    <w:div w:id="357244694">
      <w:bodyDiv w:val="1"/>
      <w:marLeft w:val="0"/>
      <w:marRight w:val="0"/>
      <w:marTop w:val="0"/>
      <w:marBottom w:val="0"/>
      <w:divBdr>
        <w:top w:val="none" w:sz="0" w:space="0" w:color="auto"/>
        <w:left w:val="none" w:sz="0" w:space="0" w:color="auto"/>
        <w:bottom w:val="none" w:sz="0" w:space="0" w:color="auto"/>
        <w:right w:val="none" w:sz="0" w:space="0" w:color="auto"/>
      </w:divBdr>
    </w:div>
    <w:div w:id="366221725">
      <w:bodyDiv w:val="1"/>
      <w:marLeft w:val="0"/>
      <w:marRight w:val="0"/>
      <w:marTop w:val="0"/>
      <w:marBottom w:val="0"/>
      <w:divBdr>
        <w:top w:val="none" w:sz="0" w:space="0" w:color="auto"/>
        <w:left w:val="none" w:sz="0" w:space="0" w:color="auto"/>
        <w:bottom w:val="none" w:sz="0" w:space="0" w:color="auto"/>
        <w:right w:val="none" w:sz="0" w:space="0" w:color="auto"/>
      </w:divBdr>
      <w:divsChild>
        <w:div w:id="1426538150">
          <w:marLeft w:val="0"/>
          <w:marRight w:val="0"/>
          <w:marTop w:val="0"/>
          <w:marBottom w:val="0"/>
          <w:divBdr>
            <w:top w:val="none" w:sz="0" w:space="0" w:color="auto"/>
            <w:left w:val="none" w:sz="0" w:space="0" w:color="auto"/>
            <w:bottom w:val="none" w:sz="0" w:space="0" w:color="auto"/>
            <w:right w:val="none" w:sz="0" w:space="0" w:color="auto"/>
          </w:divBdr>
        </w:div>
        <w:div w:id="1848210780">
          <w:marLeft w:val="0"/>
          <w:marRight w:val="0"/>
          <w:marTop w:val="0"/>
          <w:marBottom w:val="0"/>
          <w:divBdr>
            <w:top w:val="none" w:sz="0" w:space="0" w:color="auto"/>
            <w:left w:val="none" w:sz="0" w:space="0" w:color="auto"/>
            <w:bottom w:val="none" w:sz="0" w:space="0" w:color="auto"/>
            <w:right w:val="none" w:sz="0" w:space="0" w:color="auto"/>
          </w:divBdr>
        </w:div>
        <w:div w:id="1976370990">
          <w:marLeft w:val="0"/>
          <w:marRight w:val="0"/>
          <w:marTop w:val="0"/>
          <w:marBottom w:val="0"/>
          <w:divBdr>
            <w:top w:val="none" w:sz="0" w:space="0" w:color="auto"/>
            <w:left w:val="none" w:sz="0" w:space="0" w:color="auto"/>
            <w:bottom w:val="none" w:sz="0" w:space="0" w:color="auto"/>
            <w:right w:val="none" w:sz="0" w:space="0" w:color="auto"/>
          </w:divBdr>
        </w:div>
        <w:div w:id="1957130714">
          <w:marLeft w:val="0"/>
          <w:marRight w:val="0"/>
          <w:marTop w:val="0"/>
          <w:marBottom w:val="0"/>
          <w:divBdr>
            <w:top w:val="none" w:sz="0" w:space="0" w:color="auto"/>
            <w:left w:val="none" w:sz="0" w:space="0" w:color="auto"/>
            <w:bottom w:val="none" w:sz="0" w:space="0" w:color="auto"/>
            <w:right w:val="none" w:sz="0" w:space="0" w:color="auto"/>
          </w:divBdr>
        </w:div>
        <w:div w:id="1725323755">
          <w:marLeft w:val="0"/>
          <w:marRight w:val="0"/>
          <w:marTop w:val="0"/>
          <w:marBottom w:val="0"/>
          <w:divBdr>
            <w:top w:val="none" w:sz="0" w:space="0" w:color="auto"/>
            <w:left w:val="none" w:sz="0" w:space="0" w:color="auto"/>
            <w:bottom w:val="none" w:sz="0" w:space="0" w:color="auto"/>
            <w:right w:val="none" w:sz="0" w:space="0" w:color="auto"/>
          </w:divBdr>
        </w:div>
        <w:div w:id="562452671">
          <w:marLeft w:val="0"/>
          <w:marRight w:val="0"/>
          <w:marTop w:val="0"/>
          <w:marBottom w:val="0"/>
          <w:divBdr>
            <w:top w:val="none" w:sz="0" w:space="0" w:color="auto"/>
            <w:left w:val="none" w:sz="0" w:space="0" w:color="auto"/>
            <w:bottom w:val="none" w:sz="0" w:space="0" w:color="auto"/>
            <w:right w:val="none" w:sz="0" w:space="0" w:color="auto"/>
          </w:divBdr>
        </w:div>
        <w:div w:id="1174685591">
          <w:marLeft w:val="0"/>
          <w:marRight w:val="0"/>
          <w:marTop w:val="0"/>
          <w:marBottom w:val="0"/>
          <w:divBdr>
            <w:top w:val="none" w:sz="0" w:space="0" w:color="auto"/>
            <w:left w:val="none" w:sz="0" w:space="0" w:color="auto"/>
            <w:bottom w:val="none" w:sz="0" w:space="0" w:color="auto"/>
            <w:right w:val="none" w:sz="0" w:space="0" w:color="auto"/>
          </w:divBdr>
        </w:div>
        <w:div w:id="2025740341">
          <w:marLeft w:val="0"/>
          <w:marRight w:val="0"/>
          <w:marTop w:val="0"/>
          <w:marBottom w:val="0"/>
          <w:divBdr>
            <w:top w:val="none" w:sz="0" w:space="0" w:color="auto"/>
            <w:left w:val="none" w:sz="0" w:space="0" w:color="auto"/>
            <w:bottom w:val="none" w:sz="0" w:space="0" w:color="auto"/>
            <w:right w:val="none" w:sz="0" w:space="0" w:color="auto"/>
          </w:divBdr>
        </w:div>
        <w:div w:id="208222976">
          <w:marLeft w:val="0"/>
          <w:marRight w:val="0"/>
          <w:marTop w:val="0"/>
          <w:marBottom w:val="0"/>
          <w:divBdr>
            <w:top w:val="none" w:sz="0" w:space="0" w:color="auto"/>
            <w:left w:val="none" w:sz="0" w:space="0" w:color="auto"/>
            <w:bottom w:val="none" w:sz="0" w:space="0" w:color="auto"/>
            <w:right w:val="none" w:sz="0" w:space="0" w:color="auto"/>
          </w:divBdr>
        </w:div>
        <w:div w:id="2040274516">
          <w:marLeft w:val="0"/>
          <w:marRight w:val="0"/>
          <w:marTop w:val="0"/>
          <w:marBottom w:val="0"/>
          <w:divBdr>
            <w:top w:val="none" w:sz="0" w:space="0" w:color="auto"/>
            <w:left w:val="none" w:sz="0" w:space="0" w:color="auto"/>
            <w:bottom w:val="none" w:sz="0" w:space="0" w:color="auto"/>
            <w:right w:val="none" w:sz="0" w:space="0" w:color="auto"/>
          </w:divBdr>
        </w:div>
        <w:div w:id="250814547">
          <w:marLeft w:val="0"/>
          <w:marRight w:val="0"/>
          <w:marTop w:val="0"/>
          <w:marBottom w:val="0"/>
          <w:divBdr>
            <w:top w:val="none" w:sz="0" w:space="0" w:color="auto"/>
            <w:left w:val="none" w:sz="0" w:space="0" w:color="auto"/>
            <w:bottom w:val="none" w:sz="0" w:space="0" w:color="auto"/>
            <w:right w:val="none" w:sz="0" w:space="0" w:color="auto"/>
          </w:divBdr>
        </w:div>
        <w:div w:id="843084848">
          <w:marLeft w:val="0"/>
          <w:marRight w:val="0"/>
          <w:marTop w:val="0"/>
          <w:marBottom w:val="0"/>
          <w:divBdr>
            <w:top w:val="none" w:sz="0" w:space="0" w:color="auto"/>
            <w:left w:val="none" w:sz="0" w:space="0" w:color="auto"/>
            <w:bottom w:val="none" w:sz="0" w:space="0" w:color="auto"/>
            <w:right w:val="none" w:sz="0" w:space="0" w:color="auto"/>
          </w:divBdr>
        </w:div>
        <w:div w:id="282033309">
          <w:marLeft w:val="0"/>
          <w:marRight w:val="0"/>
          <w:marTop w:val="0"/>
          <w:marBottom w:val="0"/>
          <w:divBdr>
            <w:top w:val="none" w:sz="0" w:space="0" w:color="auto"/>
            <w:left w:val="none" w:sz="0" w:space="0" w:color="auto"/>
            <w:bottom w:val="none" w:sz="0" w:space="0" w:color="auto"/>
            <w:right w:val="none" w:sz="0" w:space="0" w:color="auto"/>
          </w:divBdr>
        </w:div>
        <w:div w:id="1366254543">
          <w:marLeft w:val="0"/>
          <w:marRight w:val="0"/>
          <w:marTop w:val="0"/>
          <w:marBottom w:val="0"/>
          <w:divBdr>
            <w:top w:val="none" w:sz="0" w:space="0" w:color="auto"/>
            <w:left w:val="none" w:sz="0" w:space="0" w:color="auto"/>
            <w:bottom w:val="none" w:sz="0" w:space="0" w:color="auto"/>
            <w:right w:val="none" w:sz="0" w:space="0" w:color="auto"/>
          </w:divBdr>
        </w:div>
        <w:div w:id="629629046">
          <w:marLeft w:val="0"/>
          <w:marRight w:val="0"/>
          <w:marTop w:val="0"/>
          <w:marBottom w:val="0"/>
          <w:divBdr>
            <w:top w:val="none" w:sz="0" w:space="0" w:color="auto"/>
            <w:left w:val="none" w:sz="0" w:space="0" w:color="auto"/>
            <w:bottom w:val="none" w:sz="0" w:space="0" w:color="auto"/>
            <w:right w:val="none" w:sz="0" w:space="0" w:color="auto"/>
          </w:divBdr>
        </w:div>
        <w:div w:id="1078863834">
          <w:marLeft w:val="0"/>
          <w:marRight w:val="0"/>
          <w:marTop w:val="0"/>
          <w:marBottom w:val="0"/>
          <w:divBdr>
            <w:top w:val="none" w:sz="0" w:space="0" w:color="auto"/>
            <w:left w:val="none" w:sz="0" w:space="0" w:color="auto"/>
            <w:bottom w:val="none" w:sz="0" w:space="0" w:color="auto"/>
            <w:right w:val="none" w:sz="0" w:space="0" w:color="auto"/>
          </w:divBdr>
        </w:div>
        <w:div w:id="1917938456">
          <w:marLeft w:val="0"/>
          <w:marRight w:val="0"/>
          <w:marTop w:val="0"/>
          <w:marBottom w:val="0"/>
          <w:divBdr>
            <w:top w:val="none" w:sz="0" w:space="0" w:color="auto"/>
            <w:left w:val="none" w:sz="0" w:space="0" w:color="auto"/>
            <w:bottom w:val="none" w:sz="0" w:space="0" w:color="auto"/>
            <w:right w:val="none" w:sz="0" w:space="0" w:color="auto"/>
          </w:divBdr>
        </w:div>
        <w:div w:id="841243917">
          <w:marLeft w:val="0"/>
          <w:marRight w:val="0"/>
          <w:marTop w:val="0"/>
          <w:marBottom w:val="0"/>
          <w:divBdr>
            <w:top w:val="none" w:sz="0" w:space="0" w:color="auto"/>
            <w:left w:val="none" w:sz="0" w:space="0" w:color="auto"/>
            <w:bottom w:val="none" w:sz="0" w:space="0" w:color="auto"/>
            <w:right w:val="none" w:sz="0" w:space="0" w:color="auto"/>
          </w:divBdr>
        </w:div>
        <w:div w:id="1844280097">
          <w:marLeft w:val="0"/>
          <w:marRight w:val="0"/>
          <w:marTop w:val="0"/>
          <w:marBottom w:val="0"/>
          <w:divBdr>
            <w:top w:val="none" w:sz="0" w:space="0" w:color="auto"/>
            <w:left w:val="none" w:sz="0" w:space="0" w:color="auto"/>
            <w:bottom w:val="none" w:sz="0" w:space="0" w:color="auto"/>
            <w:right w:val="none" w:sz="0" w:space="0" w:color="auto"/>
          </w:divBdr>
        </w:div>
        <w:div w:id="1329093866">
          <w:marLeft w:val="0"/>
          <w:marRight w:val="0"/>
          <w:marTop w:val="0"/>
          <w:marBottom w:val="0"/>
          <w:divBdr>
            <w:top w:val="none" w:sz="0" w:space="0" w:color="auto"/>
            <w:left w:val="none" w:sz="0" w:space="0" w:color="auto"/>
            <w:bottom w:val="none" w:sz="0" w:space="0" w:color="auto"/>
            <w:right w:val="none" w:sz="0" w:space="0" w:color="auto"/>
          </w:divBdr>
        </w:div>
        <w:div w:id="766004845">
          <w:marLeft w:val="0"/>
          <w:marRight w:val="0"/>
          <w:marTop w:val="0"/>
          <w:marBottom w:val="0"/>
          <w:divBdr>
            <w:top w:val="none" w:sz="0" w:space="0" w:color="auto"/>
            <w:left w:val="none" w:sz="0" w:space="0" w:color="auto"/>
            <w:bottom w:val="none" w:sz="0" w:space="0" w:color="auto"/>
            <w:right w:val="none" w:sz="0" w:space="0" w:color="auto"/>
          </w:divBdr>
        </w:div>
        <w:div w:id="1294478864">
          <w:marLeft w:val="0"/>
          <w:marRight w:val="0"/>
          <w:marTop w:val="0"/>
          <w:marBottom w:val="0"/>
          <w:divBdr>
            <w:top w:val="none" w:sz="0" w:space="0" w:color="auto"/>
            <w:left w:val="none" w:sz="0" w:space="0" w:color="auto"/>
            <w:bottom w:val="none" w:sz="0" w:space="0" w:color="auto"/>
            <w:right w:val="none" w:sz="0" w:space="0" w:color="auto"/>
          </w:divBdr>
        </w:div>
        <w:div w:id="1076979029">
          <w:marLeft w:val="0"/>
          <w:marRight w:val="0"/>
          <w:marTop w:val="0"/>
          <w:marBottom w:val="0"/>
          <w:divBdr>
            <w:top w:val="none" w:sz="0" w:space="0" w:color="auto"/>
            <w:left w:val="none" w:sz="0" w:space="0" w:color="auto"/>
            <w:bottom w:val="none" w:sz="0" w:space="0" w:color="auto"/>
            <w:right w:val="none" w:sz="0" w:space="0" w:color="auto"/>
          </w:divBdr>
        </w:div>
        <w:div w:id="658114779">
          <w:marLeft w:val="0"/>
          <w:marRight w:val="0"/>
          <w:marTop w:val="0"/>
          <w:marBottom w:val="0"/>
          <w:divBdr>
            <w:top w:val="none" w:sz="0" w:space="0" w:color="auto"/>
            <w:left w:val="none" w:sz="0" w:space="0" w:color="auto"/>
            <w:bottom w:val="none" w:sz="0" w:space="0" w:color="auto"/>
            <w:right w:val="none" w:sz="0" w:space="0" w:color="auto"/>
          </w:divBdr>
        </w:div>
        <w:div w:id="1336030280">
          <w:marLeft w:val="0"/>
          <w:marRight w:val="0"/>
          <w:marTop w:val="0"/>
          <w:marBottom w:val="0"/>
          <w:divBdr>
            <w:top w:val="none" w:sz="0" w:space="0" w:color="auto"/>
            <w:left w:val="none" w:sz="0" w:space="0" w:color="auto"/>
            <w:bottom w:val="none" w:sz="0" w:space="0" w:color="auto"/>
            <w:right w:val="none" w:sz="0" w:space="0" w:color="auto"/>
          </w:divBdr>
        </w:div>
        <w:div w:id="1063525451">
          <w:marLeft w:val="0"/>
          <w:marRight w:val="0"/>
          <w:marTop w:val="0"/>
          <w:marBottom w:val="0"/>
          <w:divBdr>
            <w:top w:val="none" w:sz="0" w:space="0" w:color="auto"/>
            <w:left w:val="none" w:sz="0" w:space="0" w:color="auto"/>
            <w:bottom w:val="none" w:sz="0" w:space="0" w:color="auto"/>
            <w:right w:val="none" w:sz="0" w:space="0" w:color="auto"/>
          </w:divBdr>
        </w:div>
        <w:div w:id="202333">
          <w:marLeft w:val="0"/>
          <w:marRight w:val="0"/>
          <w:marTop w:val="0"/>
          <w:marBottom w:val="0"/>
          <w:divBdr>
            <w:top w:val="none" w:sz="0" w:space="0" w:color="auto"/>
            <w:left w:val="none" w:sz="0" w:space="0" w:color="auto"/>
            <w:bottom w:val="none" w:sz="0" w:space="0" w:color="auto"/>
            <w:right w:val="none" w:sz="0" w:space="0" w:color="auto"/>
          </w:divBdr>
        </w:div>
        <w:div w:id="9793464">
          <w:marLeft w:val="0"/>
          <w:marRight w:val="0"/>
          <w:marTop w:val="0"/>
          <w:marBottom w:val="0"/>
          <w:divBdr>
            <w:top w:val="none" w:sz="0" w:space="0" w:color="auto"/>
            <w:left w:val="none" w:sz="0" w:space="0" w:color="auto"/>
            <w:bottom w:val="none" w:sz="0" w:space="0" w:color="auto"/>
            <w:right w:val="none" w:sz="0" w:space="0" w:color="auto"/>
          </w:divBdr>
        </w:div>
      </w:divsChild>
    </w:div>
    <w:div w:id="392585464">
      <w:bodyDiv w:val="1"/>
      <w:marLeft w:val="0"/>
      <w:marRight w:val="0"/>
      <w:marTop w:val="0"/>
      <w:marBottom w:val="0"/>
      <w:divBdr>
        <w:top w:val="none" w:sz="0" w:space="0" w:color="auto"/>
        <w:left w:val="none" w:sz="0" w:space="0" w:color="auto"/>
        <w:bottom w:val="none" w:sz="0" w:space="0" w:color="auto"/>
        <w:right w:val="none" w:sz="0" w:space="0" w:color="auto"/>
      </w:divBdr>
    </w:div>
    <w:div w:id="507987582">
      <w:bodyDiv w:val="1"/>
      <w:marLeft w:val="0"/>
      <w:marRight w:val="0"/>
      <w:marTop w:val="0"/>
      <w:marBottom w:val="0"/>
      <w:divBdr>
        <w:top w:val="none" w:sz="0" w:space="0" w:color="auto"/>
        <w:left w:val="none" w:sz="0" w:space="0" w:color="auto"/>
        <w:bottom w:val="none" w:sz="0" w:space="0" w:color="auto"/>
        <w:right w:val="none" w:sz="0" w:space="0" w:color="auto"/>
      </w:divBdr>
    </w:div>
    <w:div w:id="892693820">
      <w:bodyDiv w:val="1"/>
      <w:marLeft w:val="0"/>
      <w:marRight w:val="0"/>
      <w:marTop w:val="0"/>
      <w:marBottom w:val="0"/>
      <w:divBdr>
        <w:top w:val="none" w:sz="0" w:space="0" w:color="auto"/>
        <w:left w:val="none" w:sz="0" w:space="0" w:color="auto"/>
        <w:bottom w:val="none" w:sz="0" w:space="0" w:color="auto"/>
        <w:right w:val="none" w:sz="0" w:space="0" w:color="auto"/>
      </w:divBdr>
    </w:div>
    <w:div w:id="918514941">
      <w:bodyDiv w:val="1"/>
      <w:marLeft w:val="0"/>
      <w:marRight w:val="0"/>
      <w:marTop w:val="0"/>
      <w:marBottom w:val="0"/>
      <w:divBdr>
        <w:top w:val="none" w:sz="0" w:space="0" w:color="auto"/>
        <w:left w:val="none" w:sz="0" w:space="0" w:color="auto"/>
        <w:bottom w:val="none" w:sz="0" w:space="0" w:color="auto"/>
        <w:right w:val="none" w:sz="0" w:space="0" w:color="auto"/>
      </w:divBdr>
    </w:div>
    <w:div w:id="10027842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97A69F-74FF-7E44-8510-034E7070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7031</Words>
  <Characters>40083</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INTRODUCTION</vt:lpstr>
    </vt:vector>
  </TitlesOfParts>
  <Company>The Institute of Cancer Research</Company>
  <LinksUpToDate>false</LinksUpToDate>
  <CharactersWithSpaces>47020</CharactersWithSpaces>
  <SharedDoc>false</SharedDoc>
  <HLinks>
    <vt:vector size="60" baseType="variant">
      <vt:variant>
        <vt:i4>3342419</vt:i4>
      </vt:variant>
      <vt:variant>
        <vt:i4>171</vt:i4>
      </vt:variant>
      <vt:variant>
        <vt:i4>0</vt:i4>
      </vt:variant>
      <vt:variant>
        <vt:i4>5</vt:i4>
      </vt:variant>
      <vt:variant>
        <vt:lpwstr>http://www.ncbi.nlm.nih.gov/pmc/articles/PMC4735002/</vt:lpwstr>
      </vt:variant>
      <vt:variant>
        <vt:lpwstr>B78</vt:lpwstr>
      </vt:variant>
      <vt:variant>
        <vt:i4>3342428</vt:i4>
      </vt:variant>
      <vt:variant>
        <vt:i4>168</vt:i4>
      </vt:variant>
      <vt:variant>
        <vt:i4>0</vt:i4>
      </vt:variant>
      <vt:variant>
        <vt:i4>5</vt:i4>
      </vt:variant>
      <vt:variant>
        <vt:lpwstr>http://www.ncbi.nlm.nih.gov/pmc/articles/PMC4735002/</vt:lpwstr>
      </vt:variant>
      <vt:variant>
        <vt:lpwstr>B77</vt:lpwstr>
      </vt:variant>
      <vt:variant>
        <vt:i4>3604574</vt:i4>
      </vt:variant>
      <vt:variant>
        <vt:i4>165</vt:i4>
      </vt:variant>
      <vt:variant>
        <vt:i4>0</vt:i4>
      </vt:variant>
      <vt:variant>
        <vt:i4>5</vt:i4>
      </vt:variant>
      <vt:variant>
        <vt:lpwstr>http://www.ncbi.nlm.nih.gov/pmc/articles/PMC4735002/</vt:lpwstr>
      </vt:variant>
      <vt:variant>
        <vt:lpwstr>B35</vt:lpwstr>
      </vt:variant>
      <vt:variant>
        <vt:i4>3604568</vt:i4>
      </vt:variant>
      <vt:variant>
        <vt:i4>162</vt:i4>
      </vt:variant>
      <vt:variant>
        <vt:i4>0</vt:i4>
      </vt:variant>
      <vt:variant>
        <vt:i4>5</vt:i4>
      </vt:variant>
      <vt:variant>
        <vt:lpwstr>http://www.ncbi.nlm.nih.gov/pmc/articles/PMC4735002/</vt:lpwstr>
      </vt:variant>
      <vt:variant>
        <vt:lpwstr>B33</vt:lpwstr>
      </vt:variant>
      <vt:variant>
        <vt:i4>3342429</vt:i4>
      </vt:variant>
      <vt:variant>
        <vt:i4>159</vt:i4>
      </vt:variant>
      <vt:variant>
        <vt:i4>0</vt:i4>
      </vt:variant>
      <vt:variant>
        <vt:i4>5</vt:i4>
      </vt:variant>
      <vt:variant>
        <vt:lpwstr>http://www.ncbi.nlm.nih.gov/pmc/articles/PMC4735002/</vt:lpwstr>
      </vt:variant>
      <vt:variant>
        <vt:lpwstr>B76</vt:lpwstr>
      </vt:variant>
      <vt:variant>
        <vt:i4>3342430</vt:i4>
      </vt:variant>
      <vt:variant>
        <vt:i4>156</vt:i4>
      </vt:variant>
      <vt:variant>
        <vt:i4>0</vt:i4>
      </vt:variant>
      <vt:variant>
        <vt:i4>5</vt:i4>
      </vt:variant>
      <vt:variant>
        <vt:lpwstr>http://www.ncbi.nlm.nih.gov/pmc/articles/PMC4735002/</vt:lpwstr>
      </vt:variant>
      <vt:variant>
        <vt:lpwstr>B75</vt:lpwstr>
      </vt:variant>
      <vt:variant>
        <vt:i4>3539027</vt:i4>
      </vt:variant>
      <vt:variant>
        <vt:i4>153</vt:i4>
      </vt:variant>
      <vt:variant>
        <vt:i4>0</vt:i4>
      </vt:variant>
      <vt:variant>
        <vt:i4>5</vt:i4>
      </vt:variant>
      <vt:variant>
        <vt:lpwstr>http://www.ncbi.nlm.nih.gov/pmc/articles/PMC4735002/</vt:lpwstr>
      </vt:variant>
      <vt:variant>
        <vt:lpwstr>B28</vt:lpwstr>
      </vt:variant>
      <vt:variant>
        <vt:i4>3604574</vt:i4>
      </vt:variant>
      <vt:variant>
        <vt:i4>150</vt:i4>
      </vt:variant>
      <vt:variant>
        <vt:i4>0</vt:i4>
      </vt:variant>
      <vt:variant>
        <vt:i4>5</vt:i4>
      </vt:variant>
      <vt:variant>
        <vt:lpwstr>http://www.ncbi.nlm.nih.gov/pmc/articles/PMC4735002/</vt:lpwstr>
      </vt:variant>
      <vt:variant>
        <vt:lpwstr>B35</vt:lpwstr>
      </vt:variant>
      <vt:variant>
        <vt:i4>3604570</vt:i4>
      </vt:variant>
      <vt:variant>
        <vt:i4>147</vt:i4>
      </vt:variant>
      <vt:variant>
        <vt:i4>0</vt:i4>
      </vt:variant>
      <vt:variant>
        <vt:i4>5</vt:i4>
      </vt:variant>
      <vt:variant>
        <vt:lpwstr>http://www.ncbi.nlm.nih.gov/pmc/articles/PMC4735002/</vt:lpwstr>
      </vt:variant>
      <vt:variant>
        <vt:lpwstr>B31</vt:lpwstr>
      </vt:variant>
      <vt:variant>
        <vt:i4>3604574</vt:i4>
      </vt:variant>
      <vt:variant>
        <vt:i4>144</vt:i4>
      </vt:variant>
      <vt:variant>
        <vt:i4>0</vt:i4>
      </vt:variant>
      <vt:variant>
        <vt:i4>5</vt:i4>
      </vt:variant>
      <vt:variant>
        <vt:lpwstr>http://www.ncbi.nlm.nih.gov/pmc/articles/PMC4735002/</vt:lpwstr>
      </vt:variant>
      <vt:variant>
        <vt:lpwstr>B35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 starling</dc:creator>
  <cp:lastModifiedBy>Na Ma</cp:lastModifiedBy>
  <cp:revision>2</cp:revision>
  <cp:lastPrinted>2016-09-21T12:26:00Z</cp:lastPrinted>
  <dcterms:created xsi:type="dcterms:W3CDTF">2017-05-18T23:35:00Z</dcterms:created>
  <dcterms:modified xsi:type="dcterms:W3CDTF">2017-05-18T23:35:00Z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http://www.zotero.org/styles/current-colorectal-cancer-reports</vt:lpwstr>
  </property>
  <property fmtid="{D5CDD505-2E9C-101B-9397-08002B2CF9AE}" pid="5" name="Mendeley Recent Style Name 0_1">
    <vt:lpwstr>Current Colorectal Cancer Reports</vt:lpwstr>
  </property>
  <property fmtid="{D5CDD505-2E9C-101B-9397-08002B2CF9AE}" pid="6" name="Mendeley Recent Style Id 1_1">
    <vt:lpwstr>http://www.zotero.org/styles/ieee</vt:lpwstr>
  </property>
  <property fmtid="{D5CDD505-2E9C-101B-9397-08002B2CF9AE}" pid="7" name="Mendeley Recent Style Name 1_1">
    <vt:lpwstr>IEEE</vt:lpwstr>
  </property>
  <property fmtid="{D5CDD505-2E9C-101B-9397-08002B2CF9AE}" pid="8" name="Mendeley Recent Style Id 2_1">
    <vt:lpwstr>http://www.zotero.org/styles/modern-humanities-research-association</vt:lpwstr>
  </property>
  <property fmtid="{D5CDD505-2E9C-101B-9397-08002B2CF9AE}" pid="9" name="Mendeley Recent Style Name 2_1">
    <vt:lpwstr>Modern Humanities Research Association 3rd edition (note with bibliography)</vt:lpwstr>
  </property>
  <property fmtid="{D5CDD505-2E9C-101B-9397-08002B2CF9AE}" pid="10" name="Mendeley Recent Style Id 3_1">
    <vt:lpwstr>http://www.zotero.org/styles/modern-language-association</vt:lpwstr>
  </property>
  <property fmtid="{D5CDD505-2E9C-101B-9397-08002B2CF9AE}" pid="11" name="Mendeley Recent Style Name 3_1">
    <vt:lpwstr>Modern Language Association 7th edition</vt:lpwstr>
  </property>
  <property fmtid="{D5CDD505-2E9C-101B-9397-08002B2CF9AE}" pid="12" name="Mendeley Recent Style Id 4_1">
    <vt:lpwstr>http://www.zotero.org/styles/nature</vt:lpwstr>
  </property>
  <property fmtid="{D5CDD505-2E9C-101B-9397-08002B2CF9AE}" pid="13" name="Mendeley Recent Style Name 4_1">
    <vt:lpwstr>Nature</vt:lpwstr>
  </property>
  <property fmtid="{D5CDD505-2E9C-101B-9397-08002B2CF9AE}" pid="14" name="Mendeley Recent Style Id 5_1">
    <vt:lpwstr>http://www.zotero.org/styles/springer-vancouver</vt:lpwstr>
  </property>
  <property fmtid="{D5CDD505-2E9C-101B-9397-08002B2CF9AE}" pid="15" name="Mendeley Recent Style Name 5_1">
    <vt:lpwstr>Springer Vancouver</vt:lpwstr>
  </property>
  <property fmtid="{D5CDD505-2E9C-101B-9397-08002B2CF9AE}" pid="16" name="Mendeley Recent Style Id 6_1">
    <vt:lpwstr>http://www.zotero.org/styles/vancouver</vt:lpwstr>
  </property>
  <property fmtid="{D5CDD505-2E9C-101B-9397-08002B2CF9AE}" pid="17" name="Mendeley Recent Style Name 6_1">
    <vt:lpwstr>Vancouver</vt:lpwstr>
  </property>
  <property fmtid="{D5CDD505-2E9C-101B-9397-08002B2CF9AE}" pid="18" name="Mendeley Recent Style Id 7_1">
    <vt:lpwstr>http://csl.mendeley.com/styles/447054821/vancouver-3mdedit</vt:lpwstr>
  </property>
  <property fmtid="{D5CDD505-2E9C-101B-9397-08002B2CF9AE}" pid="19" name="Mendeley Recent Style Name 7_1">
    <vt:lpwstr>Vancouver - Michael Davidson</vt:lpwstr>
  </property>
  <property fmtid="{D5CDD505-2E9C-101B-9397-08002B2CF9AE}" pid="20" name="Mendeley Recent Style Id 8_1">
    <vt:lpwstr>http://csl.mendeley.com/styles/447054821/vancouver</vt:lpwstr>
  </property>
  <property fmtid="{D5CDD505-2E9C-101B-9397-08002B2CF9AE}" pid="21" name="Mendeley Recent Style Name 8_1">
    <vt:lpwstr>Vancouver - Michael Davidson</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9d7d61d4-c094-33c2-8dfe-e9a989efc105</vt:lpwstr>
  </property>
  <property fmtid="{D5CDD505-2E9C-101B-9397-08002B2CF9AE}" pid="25" name="Mendeley User Name_1">
    <vt:lpwstr>michael.e.davidson@gmail.com@www.mendeley.com</vt:lpwstr>
  </property>
</Properties>
</file>