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DDD8F" w14:textId="77777777" w:rsidR="006928F4" w:rsidRPr="00CD4ADE" w:rsidRDefault="006928F4" w:rsidP="002A4AA4">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bookmarkStart w:id="3" w:name="OLE_LINK543"/>
      <w:bookmarkStart w:id="4" w:name="OLE_LINK544"/>
      <w:r w:rsidRPr="00CD4ADE">
        <w:rPr>
          <w:rFonts w:ascii="Book Antiqua" w:eastAsia="Times New Roman" w:hAnsi="Book Antiqua" w:cs="SimSun"/>
          <w:b/>
          <w:color w:val="000000"/>
          <w:sz w:val="24"/>
          <w:szCs w:val="24"/>
        </w:rPr>
        <w:t xml:space="preserve">Name of journal: </w:t>
      </w:r>
      <w:bookmarkStart w:id="5" w:name="OLE_LINK718"/>
      <w:bookmarkStart w:id="6" w:name="OLE_LINK719"/>
      <w:bookmarkStart w:id="7" w:name="OLE_LINK645"/>
      <w:bookmarkStart w:id="8" w:name="OLE_LINK661"/>
      <w:bookmarkStart w:id="9" w:name="OLE_LINK1068"/>
      <w:r w:rsidRPr="00CD4ADE">
        <w:rPr>
          <w:rFonts w:ascii="Book Antiqua" w:eastAsia="Times New Roman" w:hAnsi="Book Antiqua" w:cs="SimSun"/>
          <w:b/>
          <w:i/>
          <w:color w:val="000000"/>
          <w:sz w:val="24"/>
          <w:szCs w:val="24"/>
        </w:rPr>
        <w:t xml:space="preserve">World Journal of </w:t>
      </w:r>
      <w:bookmarkStart w:id="10" w:name="OLE_LINK1222"/>
      <w:bookmarkStart w:id="11" w:name="OLE_LINK1223"/>
      <w:r w:rsidRPr="00CD4ADE">
        <w:rPr>
          <w:rFonts w:ascii="Book Antiqua" w:eastAsia="Times New Roman" w:hAnsi="Book Antiqua" w:cs="SimSun"/>
          <w:b/>
          <w:i/>
          <w:color w:val="000000"/>
          <w:sz w:val="24"/>
          <w:szCs w:val="24"/>
        </w:rPr>
        <w:t>Gastroenterology</w:t>
      </w:r>
      <w:bookmarkEnd w:id="5"/>
      <w:bookmarkEnd w:id="6"/>
      <w:bookmarkEnd w:id="7"/>
      <w:bookmarkEnd w:id="8"/>
      <w:bookmarkEnd w:id="9"/>
      <w:bookmarkEnd w:id="10"/>
      <w:bookmarkEnd w:id="11"/>
    </w:p>
    <w:p w14:paraId="1BE9BAC0" w14:textId="32383E02" w:rsidR="006928F4" w:rsidRPr="00CD4ADE" w:rsidRDefault="006928F4" w:rsidP="002A4AA4">
      <w:pPr>
        <w:adjustRightInd w:val="0"/>
        <w:snapToGrid w:val="0"/>
        <w:spacing w:after="0" w:line="360" w:lineRule="auto"/>
        <w:jc w:val="both"/>
        <w:rPr>
          <w:rFonts w:ascii="Book Antiqua" w:hAnsi="Book Antiqua" w:cs="Arial"/>
          <w:color w:val="000000"/>
          <w:sz w:val="24"/>
          <w:szCs w:val="24"/>
          <w:lang w:val="en" w:eastAsia="zh-CN"/>
        </w:rPr>
      </w:pPr>
      <w:r w:rsidRPr="00CD4ADE">
        <w:rPr>
          <w:rFonts w:ascii="Book Antiqua" w:hAnsi="Book Antiqua" w:cs="Arial"/>
          <w:b/>
          <w:color w:val="000000"/>
          <w:sz w:val="24"/>
          <w:szCs w:val="24"/>
          <w:lang w:val="en"/>
        </w:rPr>
        <w:t xml:space="preserve">Manuscript NO: </w:t>
      </w:r>
      <w:r w:rsidRPr="00CD4ADE">
        <w:rPr>
          <w:rFonts w:ascii="Book Antiqua" w:hAnsi="Book Antiqua" w:cs="Arial"/>
          <w:b/>
          <w:color w:val="000000"/>
          <w:sz w:val="24"/>
          <w:szCs w:val="24"/>
          <w:lang w:val="en" w:eastAsia="zh-CN"/>
        </w:rPr>
        <w:t>34076</w:t>
      </w:r>
    </w:p>
    <w:p w14:paraId="70AE1EB4" w14:textId="6AFB54AC" w:rsidR="006928F4" w:rsidRPr="00CD4ADE" w:rsidRDefault="006928F4" w:rsidP="002A4AA4">
      <w:pPr>
        <w:spacing w:after="0" w:line="360" w:lineRule="auto"/>
        <w:jc w:val="both"/>
        <w:rPr>
          <w:rFonts w:ascii="Book Antiqua" w:hAnsi="Book Antiqua"/>
          <w:b/>
          <w:sz w:val="24"/>
          <w:szCs w:val="24"/>
          <w:lang w:eastAsia="zh-CN"/>
        </w:rPr>
      </w:pPr>
      <w:r w:rsidRPr="00CD4ADE">
        <w:rPr>
          <w:rFonts w:ascii="Book Antiqua" w:hAnsi="Book Antiqua"/>
          <w:b/>
          <w:sz w:val="24"/>
          <w:szCs w:val="24"/>
        </w:rPr>
        <w:t>Manuscript Type: ORIGINAL ARTICLE</w:t>
      </w:r>
    </w:p>
    <w:p w14:paraId="158CD957" w14:textId="77777777" w:rsidR="006928F4" w:rsidRPr="00CD4ADE" w:rsidRDefault="006928F4" w:rsidP="002A4AA4">
      <w:pPr>
        <w:spacing w:after="0" w:line="360" w:lineRule="auto"/>
        <w:jc w:val="both"/>
        <w:rPr>
          <w:rFonts w:ascii="Book Antiqua" w:hAnsi="Book Antiqua"/>
          <w:b/>
          <w:sz w:val="24"/>
          <w:szCs w:val="24"/>
          <w:lang w:eastAsia="zh-CN"/>
        </w:rPr>
      </w:pPr>
    </w:p>
    <w:bookmarkEnd w:id="0"/>
    <w:bookmarkEnd w:id="1"/>
    <w:bookmarkEnd w:id="2"/>
    <w:p w14:paraId="6202E55F" w14:textId="3BE32FA7" w:rsidR="006928F4" w:rsidRPr="00CD4ADE" w:rsidRDefault="006928F4" w:rsidP="002A4AA4">
      <w:pPr>
        <w:spacing w:after="0" w:line="360" w:lineRule="auto"/>
        <w:jc w:val="both"/>
        <w:rPr>
          <w:rFonts w:ascii="Book Antiqua" w:hAnsi="Book Antiqua"/>
          <w:b/>
          <w:sz w:val="24"/>
          <w:szCs w:val="24"/>
        </w:rPr>
      </w:pPr>
      <w:r w:rsidRPr="004F100C">
        <w:rPr>
          <w:rFonts w:ascii="Book Antiqua" w:hAnsi="Book Antiqua"/>
          <w:b/>
          <w:i/>
          <w:sz w:val="24"/>
          <w:szCs w:val="24"/>
        </w:rPr>
        <w:t>Randomized Controlled Trial</w:t>
      </w:r>
      <w:bookmarkEnd w:id="3"/>
      <w:bookmarkEnd w:id="4"/>
    </w:p>
    <w:p w14:paraId="68FCA276" w14:textId="0BE54A8F" w:rsidR="00E70130" w:rsidRPr="00CD4ADE" w:rsidRDefault="00E70130" w:rsidP="002A4AA4">
      <w:pPr>
        <w:pStyle w:val="Default"/>
        <w:spacing w:line="360" w:lineRule="auto"/>
        <w:jc w:val="both"/>
        <w:rPr>
          <w:rFonts w:ascii="Book Antiqua" w:hAnsi="Book Antiqua" w:cs="Tahoma"/>
          <w:b/>
          <w:bCs/>
          <w:color w:val="auto"/>
          <w:lang w:val="en-GB"/>
        </w:rPr>
      </w:pPr>
      <w:r w:rsidRPr="00CD4ADE">
        <w:rPr>
          <w:rFonts w:ascii="Book Antiqua" w:hAnsi="Book Antiqua" w:cs="Tahoma"/>
          <w:b/>
          <w:bCs/>
          <w:color w:val="auto"/>
          <w:lang w:val="en-GB"/>
        </w:rPr>
        <w:t>T</w:t>
      </w:r>
      <w:r w:rsidR="006928F4" w:rsidRPr="00CD4ADE">
        <w:rPr>
          <w:rFonts w:ascii="Book Antiqua" w:hAnsi="Book Antiqua" w:cs="Tahoma"/>
          <w:b/>
          <w:bCs/>
          <w:color w:val="auto"/>
          <w:lang w:val="en-GB"/>
        </w:rPr>
        <w:t xml:space="preserve">enofovir </w:t>
      </w:r>
      <w:r w:rsidR="006928F4" w:rsidRPr="00CD4ADE">
        <w:rPr>
          <w:rFonts w:ascii="Book Antiqua" w:hAnsi="Book Antiqua" w:cs="Tahoma" w:hint="eastAsia"/>
          <w:b/>
          <w:bCs/>
          <w:i/>
          <w:color w:val="auto"/>
          <w:lang w:val="en-GB" w:eastAsia="zh-CN"/>
        </w:rPr>
        <w:t>vs</w:t>
      </w:r>
      <w:r w:rsidR="006928F4" w:rsidRPr="00CD4ADE">
        <w:rPr>
          <w:rFonts w:ascii="Book Antiqua" w:hAnsi="Book Antiqua" w:cs="Tahoma"/>
          <w:b/>
          <w:bCs/>
          <w:color w:val="auto"/>
          <w:lang w:val="en-GB"/>
        </w:rPr>
        <w:t xml:space="preserve"> lamivudine plus adefovir in chronic hepatitis B: </w:t>
      </w:r>
      <w:r w:rsidR="002A4AA4" w:rsidRPr="00CD4ADE">
        <w:rPr>
          <w:rFonts w:ascii="Book Antiqua" w:hAnsi="Book Antiqua" w:cs="Tahoma"/>
          <w:b/>
          <w:bCs/>
          <w:color w:val="auto"/>
          <w:lang w:val="en-GB"/>
        </w:rPr>
        <w:t>TENOSIMP</w:t>
      </w:r>
      <w:r w:rsidR="006928F4" w:rsidRPr="00CD4ADE">
        <w:rPr>
          <w:rFonts w:ascii="Book Antiqua" w:hAnsi="Book Antiqua" w:cs="Tahoma"/>
          <w:b/>
          <w:bCs/>
          <w:color w:val="auto"/>
          <w:lang w:val="en-GB"/>
        </w:rPr>
        <w:t>-</w:t>
      </w:r>
      <w:r w:rsidR="002A4AA4" w:rsidRPr="00CD4ADE">
        <w:rPr>
          <w:rFonts w:ascii="Book Antiqua" w:hAnsi="Book Antiqua" w:cs="Tahoma"/>
          <w:b/>
          <w:bCs/>
          <w:color w:val="auto"/>
          <w:lang w:val="en-GB"/>
        </w:rPr>
        <w:t xml:space="preserve">B </w:t>
      </w:r>
      <w:r w:rsidR="006928F4" w:rsidRPr="00CD4ADE">
        <w:rPr>
          <w:rFonts w:ascii="Book Antiqua" w:hAnsi="Book Antiqua" w:cs="Tahoma"/>
          <w:b/>
          <w:bCs/>
          <w:color w:val="auto"/>
          <w:lang w:val="en-GB"/>
        </w:rPr>
        <w:t>study</w:t>
      </w:r>
    </w:p>
    <w:p w14:paraId="3EF18134" w14:textId="77777777" w:rsidR="00E70130" w:rsidRPr="00CD4ADE" w:rsidRDefault="00E70130" w:rsidP="002A4AA4">
      <w:pPr>
        <w:pStyle w:val="Default"/>
        <w:spacing w:line="360" w:lineRule="auto"/>
        <w:jc w:val="both"/>
        <w:rPr>
          <w:rFonts w:ascii="Book Antiqua" w:hAnsi="Book Antiqua" w:cs="Arial"/>
          <w:color w:val="auto"/>
          <w:lang w:val="en-GB"/>
        </w:rPr>
      </w:pPr>
    </w:p>
    <w:p w14:paraId="51F676CA" w14:textId="38E5DAA0" w:rsidR="00E70130" w:rsidRPr="00CD4ADE" w:rsidRDefault="006928F4" w:rsidP="002A4AA4">
      <w:pPr>
        <w:pStyle w:val="Default"/>
        <w:spacing w:line="360" w:lineRule="auto"/>
        <w:jc w:val="both"/>
        <w:rPr>
          <w:rFonts w:ascii="Book Antiqua" w:hAnsi="Book Antiqua" w:cs="Tahoma"/>
          <w:bCs/>
          <w:color w:val="auto"/>
          <w:lang w:val="en-GB" w:eastAsia="zh-CN"/>
        </w:rPr>
      </w:pPr>
      <w:r w:rsidRPr="00CD4ADE">
        <w:rPr>
          <w:rFonts w:ascii="Book Antiqua" w:hAnsi="Book Antiqua"/>
        </w:rPr>
        <w:t>Rodríguez</w:t>
      </w:r>
      <w:r w:rsidRPr="00CD4ADE">
        <w:rPr>
          <w:rFonts w:ascii="Book Antiqua" w:hAnsi="Book Antiqua" w:cs="Tahoma"/>
          <w:bCs/>
          <w:color w:val="auto"/>
          <w:lang w:val="en-GB"/>
        </w:rPr>
        <w:t xml:space="preserve"> </w:t>
      </w:r>
      <w:r w:rsidRPr="00CD4ADE">
        <w:rPr>
          <w:rFonts w:ascii="Book Antiqua" w:hAnsi="Book Antiqua" w:cs="Tahoma" w:hint="eastAsia"/>
          <w:bCs/>
          <w:color w:val="auto"/>
          <w:lang w:val="en-GB" w:eastAsia="zh-CN"/>
        </w:rPr>
        <w:t xml:space="preserve"> M </w:t>
      </w:r>
      <w:r w:rsidRPr="00CD4ADE">
        <w:rPr>
          <w:rFonts w:ascii="Book Antiqua" w:hAnsi="Book Antiqua" w:cs="Tahoma" w:hint="eastAsia"/>
          <w:bCs/>
          <w:i/>
          <w:color w:val="auto"/>
          <w:lang w:val="en-GB" w:eastAsia="zh-CN"/>
        </w:rPr>
        <w:t>et al</w:t>
      </w:r>
      <w:r w:rsidRPr="00CD4ADE">
        <w:rPr>
          <w:rFonts w:ascii="Book Antiqua" w:hAnsi="Book Antiqua" w:cs="Tahoma" w:hint="eastAsia"/>
          <w:bCs/>
          <w:color w:val="auto"/>
          <w:lang w:val="en-GB" w:eastAsia="zh-CN"/>
        </w:rPr>
        <w:t xml:space="preserve">. </w:t>
      </w:r>
      <w:r w:rsidR="00E70130" w:rsidRPr="00CD4ADE">
        <w:rPr>
          <w:rFonts w:ascii="Book Antiqua" w:hAnsi="Book Antiqua" w:cs="Tahoma"/>
          <w:bCs/>
          <w:color w:val="auto"/>
          <w:lang w:val="en-GB"/>
        </w:rPr>
        <w:t>T</w:t>
      </w:r>
      <w:r w:rsidRPr="00CD4ADE">
        <w:rPr>
          <w:rFonts w:ascii="Book Antiqua" w:hAnsi="Book Antiqua" w:cs="Tahoma"/>
          <w:bCs/>
          <w:color w:val="auto"/>
          <w:lang w:val="en-GB"/>
        </w:rPr>
        <w:t xml:space="preserve">enofovir </w:t>
      </w:r>
      <w:r w:rsidRPr="00CD4ADE">
        <w:rPr>
          <w:rFonts w:ascii="Book Antiqua" w:hAnsi="Book Antiqua" w:cs="Tahoma" w:hint="eastAsia"/>
          <w:b/>
          <w:bCs/>
          <w:i/>
          <w:color w:val="auto"/>
          <w:lang w:val="en-GB" w:eastAsia="zh-CN"/>
        </w:rPr>
        <w:t>vs</w:t>
      </w:r>
      <w:r w:rsidRPr="00CD4ADE">
        <w:rPr>
          <w:rFonts w:ascii="Book Antiqua" w:hAnsi="Book Antiqua" w:cs="Tahoma"/>
          <w:b/>
          <w:bCs/>
          <w:color w:val="auto"/>
          <w:lang w:val="en-GB"/>
        </w:rPr>
        <w:t xml:space="preserve"> </w:t>
      </w:r>
      <w:r w:rsidRPr="00CD4ADE">
        <w:rPr>
          <w:rFonts w:ascii="Book Antiqua" w:hAnsi="Book Antiqua" w:cs="Tahoma"/>
          <w:bCs/>
          <w:color w:val="auto"/>
          <w:lang w:val="en-GB"/>
        </w:rPr>
        <w:t xml:space="preserve">lamivudine+adefovir in </w:t>
      </w:r>
      <w:r w:rsidRPr="00CD4ADE">
        <w:rPr>
          <w:rFonts w:ascii="Book Antiqua" w:hAnsi="Book Antiqua" w:cs="Tahoma" w:hint="eastAsia"/>
          <w:bCs/>
          <w:color w:val="auto"/>
          <w:lang w:val="en-GB" w:eastAsia="zh-CN"/>
        </w:rPr>
        <w:t>CHB</w:t>
      </w:r>
    </w:p>
    <w:p w14:paraId="7738077C" w14:textId="77777777" w:rsidR="00E70130" w:rsidRPr="00CD4ADE" w:rsidRDefault="00E70130" w:rsidP="002A4AA4">
      <w:pPr>
        <w:spacing w:after="0" w:line="360" w:lineRule="auto"/>
        <w:jc w:val="both"/>
        <w:rPr>
          <w:rFonts w:ascii="Book Antiqua" w:hAnsi="Book Antiqua" w:cs="Arial"/>
          <w:sz w:val="24"/>
          <w:szCs w:val="24"/>
          <w:lang w:val="en-GB"/>
        </w:rPr>
      </w:pPr>
    </w:p>
    <w:p w14:paraId="0DEE815E" w14:textId="0731F29D" w:rsidR="00E70130" w:rsidRPr="00CD4ADE" w:rsidRDefault="009D48BB" w:rsidP="002A4AA4">
      <w:pPr>
        <w:spacing w:after="0" w:line="360" w:lineRule="auto"/>
        <w:jc w:val="both"/>
        <w:rPr>
          <w:rFonts w:ascii="Book Antiqua" w:hAnsi="Book Antiqua" w:cs="Arial"/>
          <w:sz w:val="24"/>
          <w:szCs w:val="24"/>
          <w:lang w:val="es-ES" w:eastAsia="zh-CN"/>
        </w:rPr>
      </w:pPr>
      <w:r w:rsidRPr="00CD4ADE">
        <w:rPr>
          <w:rFonts w:ascii="Book Antiqua" w:hAnsi="Book Antiqua"/>
          <w:sz w:val="24"/>
          <w:szCs w:val="24"/>
          <w:lang w:val="es-ES"/>
        </w:rPr>
        <w:t>Manuel Rodríguez,</w:t>
      </w:r>
      <w:r w:rsidRPr="00CD4ADE">
        <w:rPr>
          <w:rFonts w:ascii="Book Antiqua" w:hAnsi="Book Antiqua"/>
          <w:b/>
          <w:sz w:val="24"/>
          <w:szCs w:val="24"/>
          <w:lang w:val="es-ES"/>
        </w:rPr>
        <w:t xml:space="preserve"> </w:t>
      </w:r>
      <w:r w:rsidRPr="00CD4ADE">
        <w:rPr>
          <w:rFonts w:ascii="Book Antiqua" w:hAnsi="Book Antiqua"/>
          <w:sz w:val="24"/>
          <w:szCs w:val="24"/>
          <w:lang w:val="es-ES"/>
        </w:rPr>
        <w:t xml:space="preserve">Juan Manuel Pascasio, Enrique Fraga, Javier Fuentes, Martín Prieto, Gloria Sánchez, José Luis Calleja, Esther Molina, María Luisa García-Buey, </w:t>
      </w:r>
      <w:r w:rsidRPr="00CD4ADE">
        <w:rPr>
          <w:rFonts w:ascii="Book Antiqua" w:hAnsi="Book Antiqua" w:cstheme="minorHAnsi"/>
          <w:sz w:val="24"/>
          <w:szCs w:val="24"/>
          <w:lang w:val="es-ES"/>
        </w:rPr>
        <w:t xml:space="preserve">Maria Ángeles Blanco, Javier Salmerón, </w:t>
      </w:r>
      <w:r w:rsidR="004E16CA" w:rsidRPr="00CD4ADE">
        <w:rPr>
          <w:rFonts w:ascii="Book Antiqua" w:hAnsi="Book Antiqua" w:cstheme="minorHAnsi"/>
          <w:sz w:val="24"/>
          <w:szCs w:val="24"/>
          <w:lang w:val="es-ES"/>
        </w:rPr>
        <w:t xml:space="preserve">María </w:t>
      </w:r>
      <w:r w:rsidRPr="00CD4ADE">
        <w:rPr>
          <w:rFonts w:ascii="Book Antiqua" w:hAnsi="Book Antiqua" w:cstheme="minorHAnsi"/>
          <w:sz w:val="24"/>
          <w:szCs w:val="24"/>
          <w:lang w:val="es-ES"/>
        </w:rPr>
        <w:t>Lucia Bonet, José Antonio Pons, José Manuel González, Miguel Ángel Casado, Francisco Jorquera</w:t>
      </w:r>
      <w:r w:rsidR="006B6ECA">
        <w:rPr>
          <w:rFonts w:ascii="Book Antiqua" w:hAnsi="Book Antiqua" w:cstheme="minorHAnsi" w:hint="eastAsia"/>
          <w:sz w:val="24"/>
          <w:szCs w:val="24"/>
          <w:lang w:val="es-ES" w:eastAsia="zh-CN"/>
        </w:rPr>
        <w:t>,</w:t>
      </w:r>
      <w:r w:rsidRPr="00CD4ADE">
        <w:rPr>
          <w:rFonts w:ascii="Book Antiqua" w:hAnsi="Book Antiqua"/>
          <w:sz w:val="24"/>
          <w:szCs w:val="24"/>
          <w:lang w:val="es-ES"/>
        </w:rPr>
        <w:t xml:space="preserve"> </w:t>
      </w:r>
      <w:r w:rsidR="00E70130" w:rsidRPr="00CD4ADE">
        <w:rPr>
          <w:rFonts w:ascii="Book Antiqua" w:hAnsi="Book Antiqua"/>
          <w:sz w:val="24"/>
          <w:szCs w:val="24"/>
          <w:lang w:val="es-ES"/>
        </w:rPr>
        <w:t xml:space="preserve">the </w:t>
      </w:r>
      <w:r w:rsidR="009653A6" w:rsidRPr="00CD4ADE">
        <w:rPr>
          <w:rFonts w:ascii="Book Antiqua" w:hAnsi="Book Antiqua" w:cs="Calibri"/>
          <w:sz w:val="24"/>
          <w:szCs w:val="24"/>
          <w:lang w:val="es-ES"/>
        </w:rPr>
        <w:t>TENOSIMP-B</w:t>
      </w:r>
      <w:r w:rsidR="009653A6" w:rsidRPr="00CD4ADE">
        <w:rPr>
          <w:rFonts w:ascii="Book Antiqua" w:hAnsi="Book Antiqua" w:cs="Arial"/>
          <w:sz w:val="24"/>
          <w:szCs w:val="24"/>
          <w:lang w:val="es-ES"/>
        </w:rPr>
        <w:t xml:space="preserve"> Research Group</w:t>
      </w:r>
    </w:p>
    <w:p w14:paraId="25F7D5C9" w14:textId="77777777" w:rsidR="006928F4" w:rsidRPr="00CD4ADE" w:rsidRDefault="006928F4" w:rsidP="002A4AA4">
      <w:pPr>
        <w:spacing w:after="0" w:line="360" w:lineRule="auto"/>
        <w:jc w:val="both"/>
        <w:rPr>
          <w:rFonts w:ascii="Book Antiqua" w:hAnsi="Book Antiqua" w:cs="Arial"/>
          <w:sz w:val="24"/>
          <w:szCs w:val="24"/>
          <w:lang w:val="es-ES" w:eastAsia="zh-CN"/>
        </w:rPr>
      </w:pPr>
    </w:p>
    <w:p w14:paraId="11E5A4AE" w14:textId="0DA30878" w:rsidR="00E70130" w:rsidRPr="00CD4ADE" w:rsidRDefault="00E70130" w:rsidP="002A4AA4">
      <w:pPr>
        <w:spacing w:after="0" w:line="360" w:lineRule="auto"/>
        <w:jc w:val="both"/>
        <w:rPr>
          <w:rFonts w:ascii="Book Antiqua" w:hAnsi="Book Antiqua" w:cstheme="minorHAnsi"/>
          <w:sz w:val="24"/>
          <w:szCs w:val="24"/>
          <w:lang w:val="en-GB" w:eastAsia="zh-CN"/>
        </w:rPr>
      </w:pPr>
      <w:r w:rsidRPr="00CD4ADE">
        <w:rPr>
          <w:rFonts w:ascii="Book Antiqua" w:hAnsi="Book Antiqua" w:cstheme="minorHAnsi"/>
          <w:b/>
          <w:sz w:val="24"/>
          <w:szCs w:val="24"/>
          <w:lang w:val="en-GB"/>
        </w:rPr>
        <w:t xml:space="preserve">Manuel Rodríguez, </w:t>
      </w:r>
      <w:r w:rsidRPr="00CD4ADE">
        <w:rPr>
          <w:rFonts w:ascii="Book Antiqua" w:hAnsi="Book Antiqua" w:cstheme="minorHAnsi"/>
          <w:sz w:val="24"/>
          <w:szCs w:val="24"/>
          <w:lang w:val="en-GB"/>
        </w:rPr>
        <w:t xml:space="preserve">Division of Gastroenterology and Hepatology. </w:t>
      </w:r>
      <w:r w:rsidR="009653A6" w:rsidRPr="00CD4ADE">
        <w:rPr>
          <w:rFonts w:ascii="Book Antiqua" w:hAnsi="Book Antiqua" w:cstheme="minorHAnsi"/>
          <w:sz w:val="24"/>
          <w:szCs w:val="24"/>
          <w:lang w:val="en-GB"/>
        </w:rPr>
        <w:t>Hospital Universitario Cent</w:t>
      </w:r>
      <w:r w:rsidR="006928F4" w:rsidRPr="00CD4ADE">
        <w:rPr>
          <w:rFonts w:ascii="Book Antiqua" w:hAnsi="Book Antiqua" w:cstheme="minorHAnsi"/>
          <w:sz w:val="24"/>
          <w:szCs w:val="24"/>
          <w:lang w:val="en-GB"/>
        </w:rPr>
        <w:t>ral de Asturias</w:t>
      </w:r>
      <w:r w:rsidR="006928F4" w:rsidRPr="00CD4ADE">
        <w:rPr>
          <w:rFonts w:ascii="Book Antiqua" w:hAnsi="Book Antiqua" w:cstheme="minorHAnsi" w:hint="eastAsia"/>
          <w:sz w:val="24"/>
          <w:szCs w:val="24"/>
          <w:lang w:val="en-GB" w:eastAsia="zh-CN"/>
        </w:rPr>
        <w:t>,</w:t>
      </w:r>
      <w:r w:rsidR="006928F4" w:rsidRPr="00CD4ADE">
        <w:rPr>
          <w:rFonts w:ascii="Book Antiqua" w:hAnsi="Book Antiqua" w:cstheme="minorHAnsi"/>
          <w:sz w:val="24"/>
          <w:szCs w:val="24"/>
          <w:lang w:val="en-GB"/>
        </w:rPr>
        <w:t xml:space="preserve"> </w:t>
      </w:r>
      <w:r w:rsidR="006928F4" w:rsidRPr="00CD4ADE">
        <w:rPr>
          <w:rFonts w:ascii="Book Antiqua" w:hAnsi="Book Antiqua" w:cs="Arial"/>
          <w:bCs/>
          <w:sz w:val="24"/>
          <w:szCs w:val="24"/>
          <w:lang w:val="en-GB"/>
        </w:rPr>
        <w:t xml:space="preserve">33011 </w:t>
      </w:r>
      <w:r w:rsidR="006928F4" w:rsidRPr="00CD4ADE">
        <w:rPr>
          <w:rFonts w:ascii="Book Antiqua" w:hAnsi="Book Antiqua" w:cstheme="minorHAnsi"/>
          <w:sz w:val="24"/>
          <w:szCs w:val="24"/>
          <w:lang w:val="en-GB"/>
        </w:rPr>
        <w:t>Oviedo, Spain</w:t>
      </w:r>
    </w:p>
    <w:p w14:paraId="01C260FE" w14:textId="77777777" w:rsidR="006928F4" w:rsidRPr="00CD4ADE" w:rsidRDefault="006928F4" w:rsidP="002A4AA4">
      <w:pPr>
        <w:spacing w:after="0" w:line="360" w:lineRule="auto"/>
        <w:jc w:val="both"/>
        <w:rPr>
          <w:rFonts w:ascii="Book Antiqua" w:hAnsi="Book Antiqua" w:cstheme="minorHAnsi"/>
          <w:sz w:val="24"/>
          <w:szCs w:val="24"/>
          <w:lang w:val="en-GB" w:eastAsia="zh-CN"/>
        </w:rPr>
      </w:pPr>
    </w:p>
    <w:p w14:paraId="31EB5D29" w14:textId="4D38FFFD" w:rsidR="00E70130" w:rsidRPr="00CD4ADE" w:rsidRDefault="009653A6" w:rsidP="002A4AA4">
      <w:pPr>
        <w:spacing w:after="0" w:line="360" w:lineRule="auto"/>
        <w:jc w:val="both"/>
        <w:rPr>
          <w:rFonts w:ascii="Book Antiqua" w:hAnsi="Book Antiqua" w:cstheme="minorHAnsi"/>
          <w:sz w:val="24"/>
          <w:szCs w:val="24"/>
          <w:lang w:val="en-GB" w:eastAsia="zh-CN"/>
        </w:rPr>
      </w:pPr>
      <w:r w:rsidRPr="00CD4ADE">
        <w:rPr>
          <w:rFonts w:ascii="Book Antiqua" w:hAnsi="Book Antiqua" w:cstheme="minorHAnsi"/>
          <w:b/>
          <w:sz w:val="24"/>
          <w:szCs w:val="24"/>
          <w:lang w:val="en-GB"/>
        </w:rPr>
        <w:t>Juan Manuel Pascasio</w:t>
      </w:r>
      <w:r w:rsidRPr="00CD4ADE">
        <w:rPr>
          <w:rFonts w:ascii="Book Antiqua" w:hAnsi="Book Antiqua" w:cstheme="minorHAnsi"/>
          <w:sz w:val="24"/>
          <w:szCs w:val="24"/>
          <w:lang w:val="en-GB"/>
        </w:rPr>
        <w:t xml:space="preserve">, Unit for the Clinical Management of Digestive Diseases, IBIS, Hospital </w:t>
      </w:r>
      <w:r w:rsidR="009D48BB" w:rsidRPr="00CD4ADE">
        <w:rPr>
          <w:rFonts w:ascii="Book Antiqua" w:hAnsi="Book Antiqua" w:cstheme="minorHAnsi"/>
          <w:sz w:val="24"/>
          <w:szCs w:val="24"/>
          <w:lang w:val="en-GB"/>
        </w:rPr>
        <w:t>Universitario Virgen del Rocío</w:t>
      </w:r>
      <w:r w:rsidR="006928F4" w:rsidRPr="00CD4ADE">
        <w:rPr>
          <w:rFonts w:ascii="Book Antiqua" w:hAnsi="Book Antiqua" w:cstheme="minorHAnsi" w:hint="eastAsia"/>
          <w:sz w:val="24"/>
          <w:szCs w:val="24"/>
          <w:lang w:val="en-GB" w:eastAsia="zh-CN"/>
        </w:rPr>
        <w:t>,</w:t>
      </w:r>
      <w:r w:rsidR="009D48BB" w:rsidRPr="00CD4ADE">
        <w:rPr>
          <w:rFonts w:ascii="Book Antiqua" w:hAnsi="Book Antiqua" w:cstheme="minorHAnsi"/>
          <w:sz w:val="24"/>
          <w:szCs w:val="24"/>
          <w:lang w:val="en-GB"/>
        </w:rPr>
        <w:t xml:space="preserve"> </w:t>
      </w:r>
      <w:r w:rsidR="006928F4" w:rsidRPr="00CD4ADE">
        <w:rPr>
          <w:rFonts w:ascii="Book Antiqua" w:hAnsi="Book Antiqua" w:cstheme="minorHAnsi"/>
          <w:sz w:val="24"/>
          <w:szCs w:val="24"/>
          <w:lang w:val="en-GB"/>
        </w:rPr>
        <w:t xml:space="preserve">41013 Sevilla, Spain </w:t>
      </w:r>
      <w:r w:rsidR="006928F4" w:rsidRPr="00CD4ADE">
        <w:rPr>
          <w:rFonts w:ascii="Book Antiqua" w:hAnsi="Book Antiqua" w:cstheme="minorHAnsi" w:hint="eastAsia"/>
          <w:sz w:val="24"/>
          <w:szCs w:val="24"/>
          <w:lang w:val="en-GB" w:eastAsia="zh-CN"/>
        </w:rPr>
        <w:t xml:space="preserve"> </w:t>
      </w:r>
    </w:p>
    <w:p w14:paraId="7103D2AA" w14:textId="77777777" w:rsidR="006928F4" w:rsidRPr="00CD4ADE" w:rsidRDefault="006928F4" w:rsidP="002A4AA4">
      <w:pPr>
        <w:spacing w:after="0" w:line="360" w:lineRule="auto"/>
        <w:jc w:val="both"/>
        <w:rPr>
          <w:rFonts w:ascii="Book Antiqua" w:hAnsi="Book Antiqua" w:cstheme="minorHAnsi"/>
          <w:sz w:val="24"/>
          <w:szCs w:val="24"/>
          <w:lang w:val="en-GB" w:eastAsia="zh-CN"/>
        </w:rPr>
      </w:pPr>
    </w:p>
    <w:p w14:paraId="2D61BF58" w14:textId="796D07F2" w:rsidR="00E70130" w:rsidRDefault="00E70130" w:rsidP="002A4AA4">
      <w:pPr>
        <w:spacing w:after="0" w:line="360" w:lineRule="auto"/>
        <w:jc w:val="both"/>
        <w:rPr>
          <w:rFonts w:ascii="Book Antiqua" w:hAnsi="Book Antiqua" w:cstheme="minorHAnsi"/>
          <w:sz w:val="24"/>
          <w:szCs w:val="24"/>
          <w:lang w:val="en-GB" w:eastAsia="zh-CN"/>
        </w:rPr>
      </w:pPr>
      <w:r w:rsidRPr="00CD4ADE">
        <w:rPr>
          <w:rFonts w:ascii="Book Antiqua" w:hAnsi="Book Antiqua" w:cstheme="minorHAnsi"/>
          <w:b/>
          <w:sz w:val="24"/>
          <w:szCs w:val="24"/>
          <w:lang w:val="en-GB"/>
        </w:rPr>
        <w:t xml:space="preserve">Enrique Fraga, </w:t>
      </w:r>
      <w:r w:rsidRPr="00CD4ADE">
        <w:rPr>
          <w:rFonts w:ascii="Book Antiqua" w:hAnsi="Book Antiqua" w:cstheme="minorHAnsi"/>
          <w:sz w:val="24"/>
          <w:szCs w:val="24"/>
          <w:lang w:val="en-GB"/>
        </w:rPr>
        <w:t>Liver Transplantation and Hepatology Unit</w:t>
      </w:r>
      <w:r w:rsidR="006928F4" w:rsidRPr="00CD4ADE">
        <w:rPr>
          <w:rFonts w:ascii="Book Antiqua" w:hAnsi="Book Antiqua" w:cstheme="minorHAnsi" w:hint="eastAsia"/>
          <w:sz w:val="24"/>
          <w:szCs w:val="24"/>
          <w:lang w:val="en-GB" w:eastAsia="zh-CN"/>
        </w:rPr>
        <w:t>,</w:t>
      </w:r>
      <w:r w:rsidRPr="00CD4ADE">
        <w:rPr>
          <w:rFonts w:ascii="Book Antiqua" w:hAnsi="Book Antiqua" w:cstheme="minorHAnsi"/>
          <w:sz w:val="24"/>
          <w:szCs w:val="24"/>
          <w:lang w:val="en-GB"/>
        </w:rPr>
        <w:t xml:space="preserve"> </w:t>
      </w:r>
      <w:r w:rsidR="009653A6" w:rsidRPr="00CD4ADE">
        <w:rPr>
          <w:rFonts w:ascii="Book Antiqua" w:hAnsi="Book Antiqua" w:cstheme="minorHAnsi"/>
          <w:sz w:val="24"/>
          <w:szCs w:val="24"/>
          <w:lang w:val="en-GB"/>
        </w:rPr>
        <w:t>Gastroenterology Service</w:t>
      </w:r>
      <w:r w:rsidR="006928F4" w:rsidRPr="00CD4ADE">
        <w:rPr>
          <w:rFonts w:ascii="Book Antiqua" w:hAnsi="Book Antiqua" w:cstheme="minorHAnsi" w:hint="eastAsia"/>
          <w:sz w:val="24"/>
          <w:szCs w:val="24"/>
          <w:lang w:val="en-GB" w:eastAsia="zh-CN"/>
        </w:rPr>
        <w:t>,</w:t>
      </w:r>
      <w:r w:rsidR="009653A6" w:rsidRPr="00CD4ADE">
        <w:rPr>
          <w:rFonts w:ascii="Book Antiqua" w:hAnsi="Book Antiqua" w:cstheme="minorHAnsi"/>
          <w:sz w:val="24"/>
          <w:szCs w:val="24"/>
          <w:lang w:val="en-GB"/>
        </w:rPr>
        <w:t xml:space="preserve"> </w:t>
      </w:r>
      <w:r w:rsidR="009D48BB" w:rsidRPr="00CD4ADE">
        <w:rPr>
          <w:rFonts w:ascii="Book Antiqua" w:hAnsi="Book Antiqua" w:cstheme="minorHAnsi"/>
          <w:sz w:val="24"/>
          <w:szCs w:val="24"/>
          <w:lang w:val="en-GB"/>
        </w:rPr>
        <w:t xml:space="preserve">Hospital Universitario </w:t>
      </w:r>
      <w:r w:rsidR="006928F4" w:rsidRPr="00CD4ADE">
        <w:rPr>
          <w:rFonts w:ascii="Book Antiqua" w:hAnsi="Book Antiqua" w:cstheme="minorHAnsi"/>
          <w:sz w:val="24"/>
          <w:szCs w:val="24"/>
          <w:lang w:val="en-GB"/>
        </w:rPr>
        <w:t>Reina Sofía</w:t>
      </w:r>
      <w:r w:rsidR="006928F4" w:rsidRPr="00CD4ADE">
        <w:rPr>
          <w:rFonts w:ascii="Book Antiqua" w:hAnsi="Book Antiqua" w:cstheme="minorHAnsi" w:hint="eastAsia"/>
          <w:sz w:val="24"/>
          <w:szCs w:val="24"/>
          <w:lang w:val="en-GB" w:eastAsia="zh-CN"/>
        </w:rPr>
        <w:t>,</w:t>
      </w:r>
      <w:r w:rsidR="006928F4" w:rsidRPr="00CD4ADE">
        <w:rPr>
          <w:rFonts w:ascii="Book Antiqua" w:hAnsi="Book Antiqua" w:cstheme="minorHAnsi"/>
          <w:sz w:val="24"/>
          <w:szCs w:val="24"/>
          <w:lang w:val="en-GB"/>
        </w:rPr>
        <w:t xml:space="preserve"> 14004 Córdoba, Spain</w:t>
      </w:r>
    </w:p>
    <w:p w14:paraId="78DD662F" w14:textId="77777777" w:rsidR="002A4AA4" w:rsidRPr="002A4AA4" w:rsidRDefault="002A4AA4" w:rsidP="002A4AA4">
      <w:pPr>
        <w:spacing w:after="0" w:line="360" w:lineRule="auto"/>
        <w:jc w:val="both"/>
        <w:rPr>
          <w:rFonts w:ascii="Book Antiqua" w:hAnsi="Book Antiqua" w:cstheme="minorHAnsi"/>
          <w:sz w:val="24"/>
          <w:szCs w:val="24"/>
          <w:lang w:val="en-GB" w:eastAsia="zh-CN"/>
        </w:rPr>
      </w:pPr>
    </w:p>
    <w:p w14:paraId="19F65775" w14:textId="28632082" w:rsidR="00E70130" w:rsidRPr="00CD4ADE" w:rsidRDefault="009653A6" w:rsidP="002A4AA4">
      <w:pPr>
        <w:spacing w:after="0" w:line="360" w:lineRule="auto"/>
        <w:jc w:val="both"/>
        <w:rPr>
          <w:rFonts w:ascii="Book Antiqua" w:hAnsi="Book Antiqua" w:cstheme="minorHAnsi"/>
          <w:sz w:val="24"/>
          <w:szCs w:val="24"/>
          <w:lang w:val="en-GB" w:eastAsia="zh-CN"/>
        </w:rPr>
      </w:pPr>
      <w:r w:rsidRPr="00CD4ADE">
        <w:rPr>
          <w:rFonts w:ascii="Book Antiqua" w:hAnsi="Book Antiqua" w:cstheme="minorHAnsi"/>
          <w:b/>
          <w:sz w:val="24"/>
          <w:szCs w:val="24"/>
          <w:lang w:val="en-GB"/>
        </w:rPr>
        <w:t>Javier Fuentes,</w:t>
      </w:r>
      <w:r w:rsidRPr="00CD4ADE">
        <w:rPr>
          <w:rFonts w:ascii="Book Antiqua" w:hAnsi="Book Antiqua" w:cstheme="minorHAnsi"/>
          <w:sz w:val="24"/>
          <w:szCs w:val="24"/>
          <w:lang w:val="en-GB"/>
        </w:rPr>
        <w:t xml:space="preserve"> Digestive Medicine Service, Hospital Universitario</w:t>
      </w:r>
      <w:r w:rsidR="006928F4" w:rsidRPr="00CD4ADE">
        <w:rPr>
          <w:rFonts w:ascii="Book Antiqua" w:hAnsi="Book Antiqua" w:cstheme="minorHAnsi"/>
          <w:sz w:val="24"/>
          <w:szCs w:val="24"/>
          <w:lang w:val="en-GB"/>
        </w:rPr>
        <w:t xml:space="preserve"> Miguel Servet</w:t>
      </w:r>
      <w:r w:rsidR="006928F4" w:rsidRPr="00CD4ADE">
        <w:rPr>
          <w:rFonts w:ascii="Book Antiqua" w:hAnsi="Book Antiqua" w:cstheme="minorHAnsi" w:hint="eastAsia"/>
          <w:sz w:val="24"/>
          <w:szCs w:val="24"/>
          <w:lang w:val="en-GB" w:eastAsia="zh-CN"/>
        </w:rPr>
        <w:t>,</w:t>
      </w:r>
      <w:r w:rsidR="006928F4" w:rsidRPr="00CD4ADE">
        <w:rPr>
          <w:rFonts w:ascii="Book Antiqua" w:hAnsi="Book Antiqua" w:cstheme="minorHAnsi"/>
          <w:sz w:val="24"/>
          <w:szCs w:val="24"/>
          <w:lang w:val="en-GB"/>
        </w:rPr>
        <w:t xml:space="preserve"> 50009 Zaragoza, Spain</w:t>
      </w:r>
    </w:p>
    <w:p w14:paraId="5677DE58" w14:textId="77777777" w:rsidR="006928F4" w:rsidRPr="00CD4ADE" w:rsidRDefault="006928F4" w:rsidP="002A4AA4">
      <w:pPr>
        <w:spacing w:after="0" w:line="360" w:lineRule="auto"/>
        <w:jc w:val="both"/>
        <w:rPr>
          <w:rFonts w:ascii="Book Antiqua" w:hAnsi="Book Antiqua" w:cstheme="minorHAnsi"/>
          <w:sz w:val="24"/>
          <w:szCs w:val="24"/>
          <w:lang w:val="en-GB" w:eastAsia="zh-CN"/>
        </w:rPr>
      </w:pPr>
    </w:p>
    <w:p w14:paraId="1A85D7BB" w14:textId="4BF76843" w:rsidR="00E70130" w:rsidRPr="00CD4ADE" w:rsidRDefault="009653A6" w:rsidP="002A4AA4">
      <w:pPr>
        <w:spacing w:after="0" w:line="360" w:lineRule="auto"/>
        <w:jc w:val="both"/>
        <w:rPr>
          <w:rFonts w:ascii="Book Antiqua" w:hAnsi="Book Antiqua" w:cstheme="minorHAnsi"/>
          <w:sz w:val="24"/>
          <w:szCs w:val="24"/>
          <w:lang w:val="en-GB" w:eastAsia="zh-CN"/>
        </w:rPr>
      </w:pPr>
      <w:r w:rsidRPr="00CD4ADE">
        <w:rPr>
          <w:rFonts w:ascii="Book Antiqua" w:hAnsi="Book Antiqua" w:cstheme="minorHAnsi"/>
          <w:b/>
          <w:sz w:val="24"/>
          <w:szCs w:val="24"/>
          <w:lang w:val="en-GB"/>
        </w:rPr>
        <w:t>Martín Prieto,</w:t>
      </w:r>
      <w:r w:rsidRPr="00CD4ADE">
        <w:rPr>
          <w:rFonts w:ascii="Book Antiqua" w:hAnsi="Book Antiqua" w:cstheme="minorHAnsi"/>
          <w:sz w:val="24"/>
          <w:szCs w:val="24"/>
          <w:lang w:val="en-GB"/>
        </w:rPr>
        <w:t xml:space="preserve"> Hepatology Unit, Digestive Medicine Service, Hospital Universitari i Politècnic La Fe</w:t>
      </w:r>
      <w:r w:rsidR="006928F4" w:rsidRPr="00CD4ADE">
        <w:rPr>
          <w:rFonts w:ascii="Book Antiqua" w:hAnsi="Book Antiqua" w:cstheme="minorHAnsi" w:hint="eastAsia"/>
          <w:sz w:val="24"/>
          <w:szCs w:val="24"/>
          <w:lang w:val="en-GB" w:eastAsia="zh-CN"/>
        </w:rPr>
        <w:t>,</w:t>
      </w:r>
      <w:r w:rsidRPr="00CD4ADE">
        <w:rPr>
          <w:rFonts w:ascii="Book Antiqua" w:hAnsi="Book Antiqua" w:cstheme="minorHAnsi"/>
          <w:sz w:val="24"/>
          <w:szCs w:val="24"/>
          <w:lang w:val="en-GB"/>
        </w:rPr>
        <w:t xml:space="preserve"> </w:t>
      </w:r>
      <w:r w:rsidR="006928F4" w:rsidRPr="00CD4ADE">
        <w:rPr>
          <w:rFonts w:ascii="Book Antiqua" w:hAnsi="Book Antiqua" w:cstheme="minorHAnsi"/>
          <w:sz w:val="24"/>
          <w:szCs w:val="24"/>
          <w:lang w:val="en-GB"/>
        </w:rPr>
        <w:t xml:space="preserve">46026 </w:t>
      </w:r>
      <w:r w:rsidRPr="00CD4ADE">
        <w:rPr>
          <w:rFonts w:ascii="Book Antiqua" w:hAnsi="Book Antiqua" w:cstheme="minorHAnsi"/>
          <w:sz w:val="24"/>
          <w:szCs w:val="24"/>
          <w:lang w:val="en-GB"/>
        </w:rPr>
        <w:t>Valencia, Spain</w:t>
      </w:r>
    </w:p>
    <w:p w14:paraId="4F99BD25" w14:textId="77777777" w:rsidR="006928F4" w:rsidRPr="00CD4ADE" w:rsidRDefault="006928F4" w:rsidP="002A4AA4">
      <w:pPr>
        <w:spacing w:after="0" w:line="360" w:lineRule="auto"/>
        <w:jc w:val="both"/>
        <w:rPr>
          <w:rFonts w:ascii="Book Antiqua" w:hAnsi="Book Antiqua" w:cstheme="minorHAnsi"/>
          <w:sz w:val="24"/>
          <w:szCs w:val="24"/>
          <w:lang w:val="en-GB" w:eastAsia="zh-CN"/>
        </w:rPr>
      </w:pPr>
    </w:p>
    <w:p w14:paraId="1BB1EB91" w14:textId="5B13CC54" w:rsidR="00E70130" w:rsidRPr="00CD4ADE" w:rsidRDefault="009653A6" w:rsidP="002A4AA4">
      <w:pPr>
        <w:spacing w:after="0" w:line="360" w:lineRule="auto"/>
        <w:jc w:val="both"/>
        <w:rPr>
          <w:rFonts w:ascii="Book Antiqua" w:hAnsi="Book Antiqua" w:cstheme="minorHAnsi"/>
          <w:sz w:val="24"/>
          <w:szCs w:val="24"/>
          <w:lang w:val="en-GB" w:eastAsia="zh-CN"/>
        </w:rPr>
      </w:pPr>
      <w:r w:rsidRPr="00CD4ADE">
        <w:rPr>
          <w:rFonts w:ascii="Book Antiqua" w:hAnsi="Book Antiqua" w:cstheme="minorHAnsi"/>
          <w:b/>
          <w:sz w:val="24"/>
          <w:szCs w:val="24"/>
          <w:lang w:val="en-GB"/>
        </w:rPr>
        <w:lastRenderedPageBreak/>
        <w:t>Gloria Sánchez,</w:t>
      </w:r>
      <w:r w:rsidRPr="00CD4ADE">
        <w:rPr>
          <w:rFonts w:ascii="Book Antiqua" w:hAnsi="Book Antiqua" w:cstheme="minorHAnsi"/>
          <w:sz w:val="24"/>
          <w:szCs w:val="24"/>
          <w:lang w:val="en-GB"/>
        </w:rPr>
        <w:t xml:space="preserve"> Hepatology Unit</w:t>
      </w:r>
      <w:r w:rsidR="006928F4" w:rsidRPr="00CD4ADE">
        <w:rPr>
          <w:rFonts w:ascii="Book Antiqua" w:hAnsi="Book Antiqua" w:cstheme="minorHAnsi" w:hint="eastAsia"/>
          <w:sz w:val="24"/>
          <w:szCs w:val="24"/>
          <w:lang w:val="en-GB" w:eastAsia="zh-CN"/>
        </w:rPr>
        <w:t>,</w:t>
      </w:r>
      <w:r w:rsidRPr="00CD4ADE">
        <w:rPr>
          <w:rFonts w:ascii="Book Antiqua" w:hAnsi="Book Antiqua" w:cstheme="minorHAnsi"/>
          <w:sz w:val="24"/>
          <w:szCs w:val="24"/>
          <w:lang w:val="en-GB"/>
        </w:rPr>
        <w:t xml:space="preserve"> Hospital Universitario</w:t>
      </w:r>
      <w:r w:rsidR="006928F4" w:rsidRPr="00CD4ADE">
        <w:rPr>
          <w:rFonts w:ascii="Book Antiqua" w:hAnsi="Book Antiqua" w:cstheme="minorHAnsi"/>
          <w:sz w:val="24"/>
          <w:szCs w:val="24"/>
          <w:lang w:val="en-GB"/>
        </w:rPr>
        <w:t xml:space="preserve"> Rio Hortega</w:t>
      </w:r>
      <w:r w:rsidR="006928F4" w:rsidRPr="00CD4ADE">
        <w:rPr>
          <w:rFonts w:ascii="Book Antiqua" w:hAnsi="Book Antiqua" w:cstheme="minorHAnsi" w:hint="eastAsia"/>
          <w:sz w:val="24"/>
          <w:szCs w:val="24"/>
          <w:lang w:val="en-GB" w:eastAsia="zh-CN"/>
        </w:rPr>
        <w:t xml:space="preserve">, </w:t>
      </w:r>
      <w:r w:rsidR="006928F4" w:rsidRPr="00CD4ADE">
        <w:rPr>
          <w:rFonts w:ascii="Book Antiqua" w:hAnsi="Book Antiqua" w:cstheme="minorHAnsi"/>
          <w:sz w:val="24"/>
          <w:szCs w:val="24"/>
          <w:lang w:val="en-GB" w:eastAsia="zh-CN"/>
        </w:rPr>
        <w:t xml:space="preserve">47012 </w:t>
      </w:r>
      <w:r w:rsidR="006928F4" w:rsidRPr="00CD4ADE">
        <w:rPr>
          <w:rFonts w:ascii="Book Antiqua" w:hAnsi="Book Antiqua" w:cstheme="minorHAnsi"/>
          <w:sz w:val="24"/>
          <w:szCs w:val="24"/>
          <w:lang w:val="en-GB"/>
        </w:rPr>
        <w:t>Valladolid, Spain</w:t>
      </w:r>
    </w:p>
    <w:p w14:paraId="59CB9814" w14:textId="77777777" w:rsidR="006928F4" w:rsidRPr="00CD4ADE" w:rsidRDefault="006928F4" w:rsidP="002A4AA4">
      <w:pPr>
        <w:spacing w:after="0" w:line="360" w:lineRule="auto"/>
        <w:jc w:val="both"/>
        <w:rPr>
          <w:rFonts w:ascii="Book Antiqua" w:hAnsi="Book Antiqua" w:cstheme="minorHAnsi"/>
          <w:sz w:val="24"/>
          <w:szCs w:val="24"/>
          <w:lang w:val="en-GB" w:eastAsia="zh-CN"/>
        </w:rPr>
      </w:pPr>
    </w:p>
    <w:p w14:paraId="13A6C9DC" w14:textId="35AA9AB5" w:rsidR="00E70130" w:rsidRPr="00CD4ADE" w:rsidRDefault="009653A6" w:rsidP="002A4AA4">
      <w:pPr>
        <w:spacing w:after="0" w:line="360" w:lineRule="auto"/>
        <w:jc w:val="both"/>
        <w:rPr>
          <w:rFonts w:ascii="Book Antiqua" w:hAnsi="Book Antiqua" w:cstheme="minorHAnsi"/>
          <w:sz w:val="24"/>
          <w:szCs w:val="24"/>
          <w:lang w:val="es-ES" w:eastAsia="zh-CN"/>
        </w:rPr>
      </w:pPr>
      <w:r w:rsidRPr="00CD4ADE">
        <w:rPr>
          <w:rFonts w:ascii="Book Antiqua" w:hAnsi="Book Antiqua" w:cstheme="minorHAnsi"/>
          <w:b/>
          <w:sz w:val="24"/>
          <w:szCs w:val="24"/>
          <w:lang w:val="es-ES"/>
        </w:rPr>
        <w:t>José Luis Calleja,</w:t>
      </w:r>
      <w:r w:rsidRPr="00CD4ADE">
        <w:rPr>
          <w:rFonts w:ascii="Book Antiqua" w:hAnsi="Book Antiqua" w:cstheme="minorHAnsi"/>
          <w:sz w:val="24"/>
          <w:szCs w:val="24"/>
          <w:lang w:val="es-ES"/>
        </w:rPr>
        <w:t xml:space="preserve"> Liver Unit</w:t>
      </w:r>
      <w:r w:rsidR="006928F4" w:rsidRPr="00CD4ADE">
        <w:rPr>
          <w:rFonts w:ascii="Book Antiqua" w:hAnsi="Book Antiqua" w:cstheme="minorHAnsi" w:hint="eastAsia"/>
          <w:sz w:val="24"/>
          <w:szCs w:val="24"/>
          <w:lang w:val="es-ES" w:eastAsia="zh-CN"/>
        </w:rPr>
        <w:t>,</w:t>
      </w:r>
      <w:r w:rsidRPr="00CD4ADE">
        <w:rPr>
          <w:rFonts w:ascii="Book Antiqua" w:hAnsi="Book Antiqua" w:cstheme="minorHAnsi"/>
          <w:sz w:val="24"/>
          <w:szCs w:val="24"/>
          <w:lang w:val="es-ES"/>
        </w:rPr>
        <w:t xml:space="preserve"> Hospital Universitario Puerta de Hierro</w:t>
      </w:r>
      <w:r w:rsidR="009D48BB" w:rsidRPr="00CD4ADE">
        <w:rPr>
          <w:rFonts w:ascii="Book Antiqua" w:hAnsi="Book Antiqua" w:cstheme="minorHAnsi"/>
          <w:sz w:val="24"/>
          <w:szCs w:val="24"/>
          <w:lang w:val="es-ES"/>
        </w:rPr>
        <w:t xml:space="preserve"> de Majadahonda</w:t>
      </w:r>
      <w:r w:rsidR="006928F4" w:rsidRPr="00CD4ADE">
        <w:rPr>
          <w:rFonts w:ascii="Book Antiqua" w:hAnsi="Book Antiqua" w:cstheme="minorHAnsi" w:hint="eastAsia"/>
          <w:sz w:val="24"/>
          <w:szCs w:val="24"/>
          <w:lang w:val="es-ES" w:eastAsia="zh-CN"/>
        </w:rPr>
        <w:t>,</w:t>
      </w:r>
      <w:r w:rsidRPr="00CD4ADE">
        <w:rPr>
          <w:rFonts w:ascii="Book Antiqua" w:hAnsi="Book Antiqua" w:cstheme="minorHAnsi"/>
          <w:sz w:val="24"/>
          <w:szCs w:val="24"/>
          <w:lang w:val="es-ES"/>
        </w:rPr>
        <w:t xml:space="preserve"> </w:t>
      </w:r>
      <w:r w:rsidR="00E70130" w:rsidRPr="00CD4ADE">
        <w:rPr>
          <w:rFonts w:ascii="Book Antiqua" w:hAnsi="Book Antiqua" w:cstheme="minorHAnsi"/>
          <w:sz w:val="24"/>
          <w:szCs w:val="24"/>
          <w:lang w:val="es-ES"/>
        </w:rPr>
        <w:t xml:space="preserve">Universidad </w:t>
      </w:r>
      <w:r w:rsidR="00D867CE" w:rsidRPr="00CD4ADE">
        <w:rPr>
          <w:rFonts w:ascii="Book Antiqua" w:hAnsi="Book Antiqua" w:cstheme="minorHAnsi"/>
          <w:sz w:val="24"/>
          <w:szCs w:val="24"/>
          <w:lang w:val="es-ES"/>
        </w:rPr>
        <w:t>Autónoma</w:t>
      </w:r>
      <w:r w:rsidR="00E70130" w:rsidRPr="00CD4ADE">
        <w:rPr>
          <w:rFonts w:ascii="Book Antiqua" w:hAnsi="Book Antiqua" w:cstheme="minorHAnsi"/>
          <w:sz w:val="24"/>
          <w:szCs w:val="24"/>
          <w:lang w:val="es-ES"/>
        </w:rPr>
        <w:t xml:space="preserve"> de Madrid</w:t>
      </w:r>
      <w:r w:rsidR="006928F4" w:rsidRPr="00CD4ADE">
        <w:rPr>
          <w:rFonts w:ascii="Book Antiqua" w:hAnsi="Book Antiqua" w:cstheme="minorHAnsi" w:hint="eastAsia"/>
          <w:sz w:val="24"/>
          <w:szCs w:val="24"/>
          <w:lang w:val="es-ES" w:eastAsia="zh-CN"/>
        </w:rPr>
        <w:t xml:space="preserve">, </w:t>
      </w:r>
      <w:r w:rsidR="006928F4" w:rsidRPr="00CD4ADE">
        <w:rPr>
          <w:rFonts w:ascii="Book Antiqua" w:hAnsi="Book Antiqua" w:cstheme="minorHAnsi"/>
          <w:sz w:val="24"/>
          <w:szCs w:val="24"/>
          <w:lang w:val="es-ES" w:eastAsia="zh-CN"/>
        </w:rPr>
        <w:t xml:space="preserve">28049 </w:t>
      </w:r>
      <w:r w:rsidR="00E70130" w:rsidRPr="00CD4ADE">
        <w:rPr>
          <w:rFonts w:ascii="Book Antiqua" w:hAnsi="Book Antiqua" w:cstheme="minorHAnsi"/>
          <w:sz w:val="24"/>
          <w:szCs w:val="24"/>
          <w:lang w:val="es-ES"/>
        </w:rPr>
        <w:t>Madrid, Spain</w:t>
      </w:r>
    </w:p>
    <w:p w14:paraId="05260770" w14:textId="77777777" w:rsidR="006928F4" w:rsidRPr="00CD4ADE" w:rsidRDefault="006928F4" w:rsidP="002A4AA4">
      <w:pPr>
        <w:spacing w:after="0" w:line="360" w:lineRule="auto"/>
        <w:jc w:val="both"/>
        <w:rPr>
          <w:rFonts w:ascii="Book Antiqua" w:hAnsi="Book Antiqua" w:cstheme="minorHAnsi"/>
          <w:sz w:val="24"/>
          <w:szCs w:val="24"/>
          <w:lang w:val="es-ES" w:eastAsia="zh-CN"/>
        </w:rPr>
      </w:pPr>
    </w:p>
    <w:p w14:paraId="009AA889" w14:textId="0DE95B7C" w:rsidR="00E70130" w:rsidRPr="00CD4ADE" w:rsidRDefault="00E70130" w:rsidP="002A4AA4">
      <w:pPr>
        <w:spacing w:after="0" w:line="360" w:lineRule="auto"/>
        <w:jc w:val="both"/>
        <w:rPr>
          <w:rFonts w:ascii="Book Antiqua" w:hAnsi="Book Antiqua" w:cstheme="minorHAnsi"/>
          <w:sz w:val="24"/>
          <w:szCs w:val="24"/>
          <w:lang w:val="es-ES" w:eastAsia="zh-CN"/>
        </w:rPr>
      </w:pPr>
      <w:r w:rsidRPr="00CD4ADE">
        <w:rPr>
          <w:rFonts w:ascii="Book Antiqua" w:hAnsi="Book Antiqua" w:cstheme="minorHAnsi"/>
          <w:b/>
          <w:sz w:val="24"/>
          <w:szCs w:val="24"/>
          <w:lang w:val="es-ES"/>
        </w:rPr>
        <w:t>Esther Molina,</w:t>
      </w:r>
      <w:r w:rsidRPr="00CD4ADE">
        <w:rPr>
          <w:rFonts w:ascii="Book Antiqua" w:hAnsi="Book Antiqua" w:cstheme="minorHAnsi"/>
          <w:sz w:val="24"/>
          <w:szCs w:val="24"/>
          <w:lang w:val="es-ES"/>
        </w:rPr>
        <w:t xml:space="preserve"> </w:t>
      </w:r>
      <w:r w:rsidR="003921BE" w:rsidRPr="00CD4ADE">
        <w:rPr>
          <w:rFonts w:ascii="Book Antiqua" w:hAnsi="Book Antiqua" w:cstheme="minorHAnsi"/>
          <w:sz w:val="24"/>
          <w:szCs w:val="24"/>
          <w:lang w:val="es-ES"/>
        </w:rPr>
        <w:t>Digestive Medicine Service</w:t>
      </w:r>
      <w:r w:rsidR="006928F4" w:rsidRPr="00CD4ADE">
        <w:rPr>
          <w:rFonts w:ascii="Book Antiqua" w:hAnsi="Book Antiqua" w:cstheme="minorHAnsi" w:hint="eastAsia"/>
          <w:sz w:val="24"/>
          <w:szCs w:val="24"/>
          <w:lang w:val="es-ES" w:eastAsia="zh-CN"/>
        </w:rPr>
        <w:t xml:space="preserve">, </w:t>
      </w:r>
      <w:r w:rsidRPr="00CD4ADE">
        <w:rPr>
          <w:rFonts w:ascii="Book Antiqua" w:hAnsi="Book Antiqua" w:cstheme="minorHAnsi"/>
          <w:sz w:val="24"/>
          <w:szCs w:val="24"/>
          <w:lang w:val="es-ES"/>
        </w:rPr>
        <w:t>Hospital Clínico de Santiago de Compostela</w:t>
      </w:r>
      <w:r w:rsidR="006928F4" w:rsidRPr="00CD4ADE">
        <w:rPr>
          <w:rFonts w:ascii="Book Antiqua" w:hAnsi="Book Antiqua" w:cstheme="minorHAnsi" w:hint="eastAsia"/>
          <w:sz w:val="24"/>
          <w:szCs w:val="24"/>
          <w:lang w:val="es-ES" w:eastAsia="zh-CN"/>
        </w:rPr>
        <w:t>,</w:t>
      </w:r>
      <w:r w:rsidR="006928F4" w:rsidRPr="00CD4ADE">
        <w:t xml:space="preserve"> </w:t>
      </w:r>
      <w:r w:rsidR="006928F4" w:rsidRPr="00CD4ADE">
        <w:rPr>
          <w:rFonts w:ascii="Book Antiqua" w:hAnsi="Book Antiqua" w:cstheme="minorHAnsi"/>
          <w:sz w:val="24"/>
          <w:szCs w:val="24"/>
          <w:lang w:val="es-ES" w:eastAsia="zh-CN"/>
        </w:rPr>
        <w:t>15706</w:t>
      </w:r>
      <w:r w:rsidR="006928F4" w:rsidRPr="00CD4ADE">
        <w:rPr>
          <w:rFonts w:ascii="Book Antiqua" w:hAnsi="Book Antiqua" w:cstheme="minorHAnsi"/>
          <w:sz w:val="24"/>
          <w:szCs w:val="24"/>
          <w:lang w:val="es-ES"/>
        </w:rPr>
        <w:t xml:space="preserve"> La Coruña, Spain</w:t>
      </w:r>
    </w:p>
    <w:p w14:paraId="0FB2EFA0" w14:textId="77777777" w:rsidR="006928F4" w:rsidRPr="00CD4ADE" w:rsidRDefault="006928F4" w:rsidP="002A4AA4">
      <w:pPr>
        <w:spacing w:after="0" w:line="360" w:lineRule="auto"/>
        <w:jc w:val="both"/>
        <w:rPr>
          <w:rFonts w:ascii="Book Antiqua" w:hAnsi="Book Antiqua" w:cstheme="minorHAnsi"/>
          <w:sz w:val="24"/>
          <w:szCs w:val="24"/>
          <w:lang w:val="es-ES" w:eastAsia="zh-CN"/>
        </w:rPr>
      </w:pPr>
    </w:p>
    <w:p w14:paraId="4840384E" w14:textId="04928EBE" w:rsidR="00E70130" w:rsidRPr="00CD4ADE" w:rsidRDefault="00E70130" w:rsidP="002A4AA4">
      <w:pPr>
        <w:spacing w:after="0" w:line="360" w:lineRule="auto"/>
        <w:jc w:val="both"/>
        <w:rPr>
          <w:rFonts w:ascii="Book Antiqua" w:hAnsi="Book Antiqua" w:cstheme="minorHAnsi"/>
          <w:sz w:val="24"/>
          <w:szCs w:val="24"/>
          <w:lang w:val="es-ES" w:eastAsia="zh-CN"/>
        </w:rPr>
      </w:pPr>
      <w:r w:rsidRPr="00CD4ADE">
        <w:rPr>
          <w:rFonts w:ascii="Book Antiqua" w:hAnsi="Book Antiqua" w:cstheme="minorHAnsi"/>
          <w:b/>
          <w:sz w:val="24"/>
          <w:szCs w:val="24"/>
          <w:lang w:val="es-ES"/>
        </w:rPr>
        <w:t>M</w:t>
      </w:r>
      <w:r w:rsidR="004E16CA" w:rsidRPr="00CD4ADE">
        <w:rPr>
          <w:rFonts w:ascii="Book Antiqua" w:hAnsi="Book Antiqua" w:cstheme="minorHAnsi"/>
          <w:b/>
          <w:sz w:val="24"/>
          <w:szCs w:val="24"/>
          <w:lang w:val="es-ES"/>
        </w:rPr>
        <w:t>aría</w:t>
      </w:r>
      <w:r w:rsidRPr="00CD4ADE">
        <w:rPr>
          <w:rFonts w:ascii="Book Antiqua" w:hAnsi="Book Antiqua" w:cstheme="minorHAnsi"/>
          <w:b/>
          <w:sz w:val="24"/>
          <w:szCs w:val="24"/>
          <w:lang w:val="es-ES"/>
        </w:rPr>
        <w:t xml:space="preserve"> Luisa García</w:t>
      </w:r>
      <w:r w:rsidR="00696682" w:rsidRPr="00CD4ADE">
        <w:rPr>
          <w:rFonts w:ascii="Book Antiqua" w:hAnsi="Book Antiqua" w:cstheme="minorHAnsi"/>
          <w:b/>
          <w:sz w:val="24"/>
          <w:szCs w:val="24"/>
          <w:lang w:val="es-ES"/>
        </w:rPr>
        <w:t>-Buey</w:t>
      </w:r>
      <w:r w:rsidR="004B65FA" w:rsidRPr="00CD4ADE">
        <w:rPr>
          <w:rFonts w:ascii="Book Antiqua" w:hAnsi="Book Antiqua" w:cstheme="minorHAnsi"/>
          <w:b/>
          <w:sz w:val="24"/>
          <w:szCs w:val="24"/>
          <w:lang w:val="es-ES"/>
        </w:rPr>
        <w:t xml:space="preserve">, </w:t>
      </w:r>
      <w:r w:rsidRPr="00CD4ADE">
        <w:rPr>
          <w:rFonts w:ascii="Book Antiqua" w:hAnsi="Book Antiqua" w:cstheme="minorHAnsi"/>
          <w:sz w:val="24"/>
          <w:szCs w:val="24"/>
          <w:lang w:val="es-ES"/>
        </w:rPr>
        <w:t>Liver Unit</w:t>
      </w:r>
      <w:r w:rsidR="006928F4" w:rsidRPr="00CD4ADE">
        <w:rPr>
          <w:rFonts w:ascii="Book Antiqua" w:hAnsi="Book Antiqua" w:cstheme="minorHAnsi" w:hint="eastAsia"/>
          <w:sz w:val="24"/>
          <w:szCs w:val="24"/>
          <w:lang w:val="es-ES" w:eastAsia="zh-CN"/>
        </w:rPr>
        <w:t>,</w:t>
      </w:r>
      <w:r w:rsidRPr="00CD4ADE">
        <w:rPr>
          <w:rFonts w:ascii="Book Antiqua" w:hAnsi="Book Antiqua"/>
          <w:sz w:val="24"/>
          <w:szCs w:val="24"/>
        </w:rPr>
        <w:t xml:space="preserve"> </w:t>
      </w:r>
      <w:r w:rsidRPr="00CD4ADE">
        <w:rPr>
          <w:rFonts w:ascii="Book Antiqua" w:hAnsi="Book Antiqua" w:cstheme="minorHAnsi"/>
          <w:sz w:val="24"/>
          <w:szCs w:val="24"/>
          <w:lang w:val="es-ES"/>
        </w:rPr>
        <w:t>Hospital Universitario de La Princesa</w:t>
      </w:r>
      <w:r w:rsidR="006928F4" w:rsidRPr="00CD4ADE">
        <w:rPr>
          <w:rFonts w:ascii="Book Antiqua" w:hAnsi="Book Antiqua" w:cstheme="minorHAnsi" w:hint="eastAsia"/>
          <w:sz w:val="24"/>
          <w:szCs w:val="24"/>
          <w:lang w:val="es-ES" w:eastAsia="zh-CN"/>
        </w:rPr>
        <w:t>,</w:t>
      </w:r>
      <w:r w:rsidRPr="00CD4ADE">
        <w:rPr>
          <w:rFonts w:ascii="Book Antiqua" w:hAnsi="Book Antiqua" w:cstheme="minorHAnsi"/>
          <w:sz w:val="24"/>
          <w:szCs w:val="24"/>
          <w:lang w:val="es-ES"/>
        </w:rPr>
        <w:t xml:space="preserve"> </w:t>
      </w:r>
      <w:r w:rsidR="006928F4" w:rsidRPr="00CD4ADE">
        <w:rPr>
          <w:rFonts w:ascii="Book Antiqua" w:hAnsi="Book Antiqua" w:cstheme="minorHAnsi"/>
          <w:sz w:val="24"/>
          <w:szCs w:val="24"/>
          <w:lang w:val="es-ES"/>
        </w:rPr>
        <w:t xml:space="preserve">28006 </w:t>
      </w:r>
      <w:r w:rsidRPr="00CD4ADE">
        <w:rPr>
          <w:rFonts w:ascii="Book Antiqua" w:hAnsi="Book Antiqua" w:cstheme="minorHAnsi"/>
          <w:sz w:val="24"/>
          <w:szCs w:val="24"/>
          <w:lang w:val="es-ES"/>
        </w:rPr>
        <w:t>Madrid, Spain</w:t>
      </w:r>
    </w:p>
    <w:p w14:paraId="28FE3B25" w14:textId="77777777" w:rsidR="006928F4" w:rsidRPr="00CD4ADE" w:rsidRDefault="006928F4" w:rsidP="002A4AA4">
      <w:pPr>
        <w:spacing w:after="0" w:line="360" w:lineRule="auto"/>
        <w:jc w:val="both"/>
        <w:rPr>
          <w:rFonts w:ascii="Book Antiqua" w:hAnsi="Book Antiqua" w:cstheme="minorHAnsi"/>
          <w:sz w:val="24"/>
          <w:szCs w:val="24"/>
          <w:lang w:val="es-ES" w:eastAsia="zh-CN"/>
        </w:rPr>
      </w:pPr>
    </w:p>
    <w:p w14:paraId="62BCEC71" w14:textId="40121125" w:rsidR="00E70130" w:rsidRPr="00CD4ADE" w:rsidRDefault="00E70130" w:rsidP="002A4AA4">
      <w:pPr>
        <w:spacing w:after="0" w:line="360" w:lineRule="auto"/>
        <w:jc w:val="both"/>
        <w:rPr>
          <w:rFonts w:ascii="Book Antiqua" w:hAnsi="Book Antiqua" w:cstheme="minorHAnsi"/>
          <w:sz w:val="24"/>
          <w:szCs w:val="24"/>
          <w:lang w:val="es-ES" w:eastAsia="zh-CN"/>
        </w:rPr>
      </w:pPr>
      <w:r w:rsidRPr="00CD4ADE">
        <w:rPr>
          <w:rFonts w:ascii="Book Antiqua" w:hAnsi="Book Antiqua" w:cstheme="minorHAnsi"/>
          <w:b/>
          <w:sz w:val="24"/>
          <w:szCs w:val="24"/>
          <w:lang w:val="es-ES"/>
        </w:rPr>
        <w:t>Maria Ángeles Blanco</w:t>
      </w:r>
      <w:r w:rsidR="00031FCD" w:rsidRPr="00CD4ADE">
        <w:rPr>
          <w:rFonts w:ascii="Book Antiqua" w:hAnsi="Book Antiqua" w:cstheme="minorHAnsi"/>
          <w:b/>
          <w:sz w:val="24"/>
          <w:szCs w:val="24"/>
          <w:lang w:val="es-ES"/>
        </w:rPr>
        <w:t xml:space="preserve">, </w:t>
      </w:r>
      <w:r w:rsidR="00031FCD" w:rsidRPr="00CD4ADE">
        <w:rPr>
          <w:rFonts w:ascii="Book Antiqua" w:hAnsi="Book Antiqua" w:cstheme="minorHAnsi"/>
          <w:sz w:val="24"/>
          <w:szCs w:val="24"/>
          <w:lang w:val="es-ES"/>
        </w:rPr>
        <w:t>Digestive Medicine Service</w:t>
      </w:r>
      <w:r w:rsidR="006928F4" w:rsidRPr="00CD4ADE">
        <w:rPr>
          <w:rFonts w:ascii="Book Antiqua" w:hAnsi="Book Antiqua" w:cstheme="minorHAnsi" w:hint="eastAsia"/>
          <w:sz w:val="24"/>
          <w:szCs w:val="24"/>
          <w:lang w:val="es-ES" w:eastAsia="zh-CN"/>
        </w:rPr>
        <w:t>,</w:t>
      </w:r>
      <w:r w:rsidRPr="00CD4ADE">
        <w:rPr>
          <w:rFonts w:ascii="Book Antiqua" w:hAnsi="Book Antiqua" w:cstheme="minorHAnsi"/>
          <w:sz w:val="24"/>
          <w:szCs w:val="24"/>
          <w:lang w:val="es-ES"/>
        </w:rPr>
        <w:t xml:space="preserve"> Hospital General Universitario G</w:t>
      </w:r>
      <w:r w:rsidR="006928F4" w:rsidRPr="00CD4ADE">
        <w:rPr>
          <w:rFonts w:ascii="Book Antiqua" w:hAnsi="Book Antiqua" w:cstheme="minorHAnsi"/>
          <w:sz w:val="24"/>
          <w:szCs w:val="24"/>
          <w:lang w:val="es-ES"/>
        </w:rPr>
        <w:t>regorio Marañón</w:t>
      </w:r>
      <w:r w:rsidR="006928F4" w:rsidRPr="00CD4ADE">
        <w:rPr>
          <w:rFonts w:ascii="Book Antiqua" w:hAnsi="Book Antiqua" w:cstheme="minorHAnsi" w:hint="eastAsia"/>
          <w:sz w:val="24"/>
          <w:szCs w:val="24"/>
          <w:lang w:val="es-ES" w:eastAsia="zh-CN"/>
        </w:rPr>
        <w:t>,</w:t>
      </w:r>
      <w:r w:rsidR="006928F4" w:rsidRPr="00CD4ADE">
        <w:rPr>
          <w:rFonts w:ascii="Book Antiqua" w:hAnsi="Book Antiqua" w:cstheme="minorHAnsi"/>
          <w:sz w:val="24"/>
          <w:szCs w:val="24"/>
          <w:lang w:val="es-ES"/>
        </w:rPr>
        <w:t xml:space="preserve"> 28007 Madrid</w:t>
      </w:r>
      <w:r w:rsidR="006928F4" w:rsidRPr="00CD4ADE">
        <w:rPr>
          <w:rFonts w:ascii="Book Antiqua" w:hAnsi="Book Antiqua" w:cstheme="minorHAnsi" w:hint="eastAsia"/>
          <w:sz w:val="24"/>
          <w:szCs w:val="24"/>
          <w:lang w:val="es-ES" w:eastAsia="zh-CN"/>
        </w:rPr>
        <w:t>,</w:t>
      </w:r>
      <w:r w:rsidR="006928F4" w:rsidRPr="00CD4ADE">
        <w:rPr>
          <w:rFonts w:ascii="Book Antiqua" w:hAnsi="Book Antiqua" w:cstheme="minorHAnsi"/>
          <w:sz w:val="24"/>
          <w:szCs w:val="24"/>
          <w:lang w:val="es-ES"/>
        </w:rPr>
        <w:t xml:space="preserve"> España</w:t>
      </w:r>
    </w:p>
    <w:p w14:paraId="047E4700" w14:textId="77777777" w:rsidR="006928F4" w:rsidRPr="00CD4ADE" w:rsidRDefault="006928F4" w:rsidP="002A4AA4">
      <w:pPr>
        <w:spacing w:after="0" w:line="360" w:lineRule="auto"/>
        <w:jc w:val="both"/>
        <w:rPr>
          <w:rFonts w:ascii="Book Antiqua" w:hAnsi="Book Antiqua" w:cstheme="minorHAnsi"/>
          <w:sz w:val="24"/>
          <w:szCs w:val="24"/>
          <w:lang w:val="es-ES" w:eastAsia="zh-CN"/>
        </w:rPr>
      </w:pPr>
    </w:p>
    <w:p w14:paraId="04C783C5" w14:textId="42D635FB" w:rsidR="00E70130" w:rsidRPr="00CD4ADE" w:rsidRDefault="00E70130" w:rsidP="002A4AA4">
      <w:pPr>
        <w:spacing w:after="0" w:line="360" w:lineRule="auto"/>
        <w:jc w:val="both"/>
        <w:rPr>
          <w:rFonts w:ascii="Book Antiqua" w:hAnsi="Book Antiqua" w:cstheme="minorHAnsi"/>
          <w:sz w:val="24"/>
          <w:szCs w:val="24"/>
          <w:lang w:val="es-ES" w:eastAsia="zh-CN"/>
        </w:rPr>
      </w:pPr>
      <w:r w:rsidRPr="00CD4ADE">
        <w:rPr>
          <w:rFonts w:ascii="Book Antiqua" w:hAnsi="Book Antiqua" w:cstheme="minorHAnsi"/>
          <w:b/>
          <w:sz w:val="24"/>
          <w:szCs w:val="24"/>
          <w:lang w:val="es-ES"/>
        </w:rPr>
        <w:t>Javier Salmerón,</w:t>
      </w:r>
      <w:r w:rsidRPr="00CD4ADE">
        <w:rPr>
          <w:rFonts w:ascii="Book Antiqua" w:hAnsi="Book Antiqua" w:cstheme="minorHAnsi"/>
          <w:sz w:val="24"/>
          <w:szCs w:val="24"/>
          <w:lang w:val="es-ES"/>
        </w:rPr>
        <w:t xml:space="preserve"> </w:t>
      </w:r>
      <w:r w:rsidR="003D7C19" w:rsidRPr="00CD4ADE">
        <w:rPr>
          <w:rFonts w:ascii="Book Antiqua" w:hAnsi="Book Antiqua" w:cstheme="minorHAnsi"/>
          <w:sz w:val="24"/>
          <w:szCs w:val="24"/>
          <w:lang w:val="es-ES"/>
        </w:rPr>
        <w:t>Digestive Medicine Unit</w:t>
      </w:r>
      <w:r w:rsidR="006928F4" w:rsidRPr="00CD4ADE">
        <w:rPr>
          <w:rFonts w:ascii="Book Antiqua" w:hAnsi="Book Antiqua" w:cstheme="minorHAnsi" w:hint="eastAsia"/>
          <w:sz w:val="24"/>
          <w:szCs w:val="24"/>
          <w:lang w:val="es-ES" w:eastAsia="zh-CN"/>
        </w:rPr>
        <w:t>,</w:t>
      </w:r>
      <w:r w:rsidR="003D7C19" w:rsidRPr="00CD4ADE">
        <w:rPr>
          <w:rFonts w:ascii="Book Antiqua" w:hAnsi="Book Antiqua" w:cstheme="minorHAnsi"/>
          <w:sz w:val="24"/>
          <w:szCs w:val="24"/>
          <w:lang w:val="es-ES"/>
        </w:rPr>
        <w:t xml:space="preserve"> </w:t>
      </w:r>
      <w:r w:rsidRPr="00CD4ADE">
        <w:rPr>
          <w:rFonts w:ascii="Book Antiqua" w:hAnsi="Book Antiqua" w:cstheme="minorHAnsi"/>
          <w:sz w:val="24"/>
          <w:szCs w:val="24"/>
          <w:lang w:val="es-ES"/>
        </w:rPr>
        <w:t>C</w:t>
      </w:r>
      <w:r w:rsidR="00245EEC" w:rsidRPr="00CD4ADE">
        <w:rPr>
          <w:rFonts w:ascii="Book Antiqua" w:hAnsi="Book Antiqua" w:cstheme="minorHAnsi"/>
          <w:sz w:val="24"/>
          <w:szCs w:val="24"/>
          <w:lang w:val="es-ES"/>
        </w:rPr>
        <w:t>omplejo Hospitalario de Granada</w:t>
      </w:r>
      <w:r w:rsidR="006928F4" w:rsidRPr="00CD4ADE">
        <w:rPr>
          <w:rFonts w:ascii="Book Antiqua" w:hAnsi="Book Antiqua" w:cstheme="minorHAnsi" w:hint="eastAsia"/>
          <w:sz w:val="24"/>
          <w:szCs w:val="24"/>
          <w:lang w:val="es-ES" w:eastAsia="zh-CN"/>
        </w:rPr>
        <w:t xml:space="preserve">, </w:t>
      </w:r>
      <w:r w:rsidR="006928F4" w:rsidRPr="00CD4ADE">
        <w:rPr>
          <w:rFonts w:ascii="Book Antiqua" w:hAnsi="Book Antiqua" w:cstheme="minorHAnsi"/>
          <w:sz w:val="24"/>
          <w:szCs w:val="24"/>
          <w:lang w:val="es-ES" w:eastAsia="zh-CN"/>
        </w:rPr>
        <w:t xml:space="preserve">18014 </w:t>
      </w:r>
      <w:r w:rsidR="00245EEC" w:rsidRPr="00CD4ADE">
        <w:rPr>
          <w:rFonts w:ascii="Book Antiqua" w:hAnsi="Book Antiqua" w:cstheme="minorHAnsi"/>
          <w:sz w:val="24"/>
          <w:szCs w:val="24"/>
          <w:lang w:val="es-ES"/>
        </w:rPr>
        <w:t>Granada</w:t>
      </w:r>
      <w:r w:rsidR="006928F4" w:rsidRPr="00CD4ADE">
        <w:rPr>
          <w:rFonts w:ascii="Book Antiqua" w:hAnsi="Book Antiqua" w:cstheme="minorHAnsi" w:hint="eastAsia"/>
          <w:sz w:val="24"/>
          <w:szCs w:val="24"/>
          <w:lang w:val="es-ES" w:eastAsia="zh-CN"/>
        </w:rPr>
        <w:t>,</w:t>
      </w:r>
      <w:r w:rsidRPr="00CD4ADE">
        <w:rPr>
          <w:rFonts w:ascii="Book Antiqua" w:hAnsi="Book Antiqua" w:cstheme="minorHAnsi"/>
          <w:sz w:val="24"/>
          <w:szCs w:val="24"/>
          <w:lang w:val="es-ES"/>
        </w:rPr>
        <w:t xml:space="preserve"> </w:t>
      </w:r>
      <w:r w:rsidR="006928F4" w:rsidRPr="00CD4ADE">
        <w:rPr>
          <w:rFonts w:ascii="Book Antiqua" w:hAnsi="Book Antiqua" w:cstheme="minorHAnsi"/>
          <w:sz w:val="24"/>
          <w:szCs w:val="24"/>
          <w:lang w:val="es-ES"/>
        </w:rPr>
        <w:t>Spain</w:t>
      </w:r>
    </w:p>
    <w:p w14:paraId="0C608D49" w14:textId="77777777" w:rsidR="006928F4" w:rsidRPr="00CD4ADE" w:rsidRDefault="006928F4" w:rsidP="002A4AA4">
      <w:pPr>
        <w:spacing w:after="0" w:line="360" w:lineRule="auto"/>
        <w:jc w:val="both"/>
        <w:rPr>
          <w:rFonts w:ascii="Book Antiqua" w:hAnsi="Book Antiqua" w:cstheme="minorHAnsi"/>
          <w:sz w:val="24"/>
          <w:szCs w:val="24"/>
          <w:lang w:val="es-ES" w:eastAsia="zh-CN"/>
        </w:rPr>
      </w:pPr>
    </w:p>
    <w:p w14:paraId="7516D270" w14:textId="289B70C3" w:rsidR="00E70130" w:rsidRDefault="004E16CA" w:rsidP="002A4AA4">
      <w:pPr>
        <w:spacing w:after="0" w:line="360" w:lineRule="auto"/>
        <w:jc w:val="both"/>
        <w:rPr>
          <w:rFonts w:ascii="Book Antiqua" w:hAnsi="Book Antiqua" w:cstheme="minorHAnsi"/>
          <w:sz w:val="24"/>
          <w:szCs w:val="24"/>
          <w:lang w:val="es-ES" w:eastAsia="zh-CN"/>
        </w:rPr>
      </w:pPr>
      <w:r w:rsidRPr="00CD4ADE">
        <w:rPr>
          <w:rFonts w:ascii="Book Antiqua" w:hAnsi="Book Antiqua" w:cstheme="minorHAnsi"/>
          <w:b/>
          <w:sz w:val="24"/>
          <w:szCs w:val="24"/>
          <w:lang w:val="es-ES"/>
        </w:rPr>
        <w:t xml:space="preserve">María </w:t>
      </w:r>
      <w:r w:rsidR="00E70130" w:rsidRPr="00CD4ADE">
        <w:rPr>
          <w:rFonts w:ascii="Book Antiqua" w:hAnsi="Book Antiqua" w:cstheme="minorHAnsi"/>
          <w:b/>
          <w:sz w:val="24"/>
          <w:szCs w:val="24"/>
          <w:lang w:val="es-ES"/>
        </w:rPr>
        <w:t>Lucia Bonet,</w:t>
      </w:r>
      <w:r w:rsidR="006928F4" w:rsidRPr="00CD4ADE">
        <w:rPr>
          <w:rFonts w:ascii="Book Antiqua" w:hAnsi="Book Antiqua" w:cstheme="minorHAnsi" w:hint="eastAsia"/>
          <w:sz w:val="24"/>
          <w:szCs w:val="24"/>
          <w:lang w:val="es-ES" w:eastAsia="zh-CN"/>
        </w:rPr>
        <w:t xml:space="preserve"> </w:t>
      </w:r>
      <w:r w:rsidR="003D7C19" w:rsidRPr="00CD4ADE">
        <w:rPr>
          <w:rFonts w:ascii="Book Antiqua" w:hAnsi="Book Antiqua" w:cstheme="minorHAnsi"/>
          <w:sz w:val="24"/>
          <w:szCs w:val="24"/>
          <w:lang w:val="es-ES"/>
        </w:rPr>
        <w:t>Digestive Medicine Service</w:t>
      </w:r>
      <w:r w:rsidR="006928F4" w:rsidRPr="00CD4ADE">
        <w:rPr>
          <w:rFonts w:ascii="Book Antiqua" w:hAnsi="Book Antiqua" w:cstheme="minorHAnsi" w:hint="eastAsia"/>
          <w:sz w:val="24"/>
          <w:szCs w:val="24"/>
          <w:lang w:val="es-ES" w:eastAsia="zh-CN"/>
        </w:rPr>
        <w:t>,</w:t>
      </w:r>
      <w:r w:rsidR="003D7C19" w:rsidRPr="00CD4ADE">
        <w:rPr>
          <w:rFonts w:ascii="Book Antiqua" w:hAnsi="Book Antiqua" w:cstheme="minorHAnsi"/>
          <w:sz w:val="24"/>
          <w:szCs w:val="24"/>
          <w:lang w:val="es-ES"/>
        </w:rPr>
        <w:t xml:space="preserve"> </w:t>
      </w:r>
      <w:r w:rsidR="00E70130" w:rsidRPr="00CD4ADE">
        <w:rPr>
          <w:rFonts w:ascii="Book Antiqua" w:hAnsi="Book Antiqua" w:cstheme="minorHAnsi"/>
          <w:sz w:val="24"/>
          <w:szCs w:val="24"/>
          <w:lang w:val="es-ES"/>
        </w:rPr>
        <w:t>Hospital Universitario Son Espases</w:t>
      </w:r>
      <w:r w:rsidR="006928F4" w:rsidRPr="00CD4ADE">
        <w:rPr>
          <w:rFonts w:ascii="Book Antiqua" w:hAnsi="Book Antiqua" w:cstheme="minorHAnsi" w:hint="eastAsia"/>
          <w:sz w:val="24"/>
          <w:szCs w:val="24"/>
          <w:lang w:val="es-ES" w:eastAsia="zh-CN"/>
        </w:rPr>
        <w:t>,</w:t>
      </w:r>
      <w:r w:rsidR="00E70130" w:rsidRPr="00CD4ADE">
        <w:rPr>
          <w:rFonts w:ascii="Book Antiqua" w:hAnsi="Book Antiqua" w:cstheme="minorHAnsi"/>
          <w:sz w:val="24"/>
          <w:szCs w:val="24"/>
          <w:lang w:val="es-ES"/>
        </w:rPr>
        <w:t xml:space="preserve"> </w:t>
      </w:r>
      <w:r w:rsidR="006928F4" w:rsidRPr="00CD4ADE">
        <w:rPr>
          <w:rFonts w:ascii="Book Antiqua" w:hAnsi="Book Antiqua" w:cstheme="minorHAnsi"/>
          <w:sz w:val="24"/>
          <w:szCs w:val="24"/>
          <w:lang w:val="es-ES"/>
        </w:rPr>
        <w:t xml:space="preserve">07120 </w:t>
      </w:r>
      <w:r w:rsidR="00E70130" w:rsidRPr="00CD4ADE">
        <w:rPr>
          <w:rFonts w:ascii="Book Antiqua" w:hAnsi="Book Antiqua" w:cstheme="minorHAnsi"/>
          <w:sz w:val="24"/>
          <w:szCs w:val="24"/>
          <w:lang w:val="es-ES"/>
        </w:rPr>
        <w:t>Palma de Mallorca, Spain</w:t>
      </w:r>
    </w:p>
    <w:p w14:paraId="60A61800" w14:textId="77777777" w:rsidR="002A4AA4" w:rsidRPr="00CD4ADE" w:rsidRDefault="002A4AA4" w:rsidP="002A4AA4">
      <w:pPr>
        <w:spacing w:after="0" w:line="360" w:lineRule="auto"/>
        <w:jc w:val="both"/>
        <w:rPr>
          <w:rFonts w:ascii="Book Antiqua" w:hAnsi="Book Antiqua" w:cstheme="minorHAnsi"/>
          <w:sz w:val="24"/>
          <w:szCs w:val="24"/>
          <w:lang w:val="es-ES" w:eastAsia="zh-CN"/>
        </w:rPr>
      </w:pPr>
    </w:p>
    <w:p w14:paraId="07940389" w14:textId="107690D1" w:rsidR="00E70130" w:rsidRPr="00CD4ADE" w:rsidRDefault="00E70130" w:rsidP="002A4AA4">
      <w:pPr>
        <w:spacing w:after="0" w:line="360" w:lineRule="auto"/>
        <w:jc w:val="both"/>
        <w:rPr>
          <w:rFonts w:ascii="Book Antiqua" w:hAnsi="Book Antiqua" w:cstheme="minorHAnsi"/>
          <w:sz w:val="24"/>
          <w:szCs w:val="24"/>
          <w:lang w:val="es-ES" w:eastAsia="zh-CN"/>
        </w:rPr>
      </w:pPr>
      <w:r w:rsidRPr="00CD4ADE">
        <w:rPr>
          <w:rFonts w:ascii="Book Antiqua" w:hAnsi="Book Antiqua" w:cstheme="minorHAnsi"/>
          <w:b/>
          <w:sz w:val="24"/>
          <w:szCs w:val="24"/>
          <w:lang w:val="es-ES"/>
        </w:rPr>
        <w:t xml:space="preserve">José Antonio Pons, </w:t>
      </w:r>
      <w:r w:rsidR="003D7C19" w:rsidRPr="00CD4ADE">
        <w:rPr>
          <w:rFonts w:ascii="Book Antiqua" w:hAnsi="Book Antiqua" w:cstheme="minorHAnsi"/>
          <w:sz w:val="24"/>
          <w:szCs w:val="24"/>
          <w:lang w:val="es-ES"/>
        </w:rPr>
        <w:t>Hepatology Unit</w:t>
      </w:r>
      <w:r w:rsidR="006928F4" w:rsidRPr="00CD4ADE">
        <w:rPr>
          <w:rFonts w:ascii="Book Antiqua" w:hAnsi="Book Antiqua" w:cstheme="minorHAnsi" w:hint="eastAsia"/>
          <w:sz w:val="24"/>
          <w:szCs w:val="24"/>
          <w:lang w:val="es-ES" w:eastAsia="zh-CN"/>
        </w:rPr>
        <w:t xml:space="preserve">, </w:t>
      </w:r>
      <w:r w:rsidRPr="00CD4ADE">
        <w:rPr>
          <w:rFonts w:ascii="Book Antiqua" w:hAnsi="Book Antiqua" w:cstheme="minorHAnsi"/>
          <w:sz w:val="24"/>
          <w:szCs w:val="24"/>
          <w:lang w:val="es-ES"/>
        </w:rPr>
        <w:t>IMIB Hospital Universitario Virge</w:t>
      </w:r>
      <w:r w:rsidR="006928F4" w:rsidRPr="00CD4ADE">
        <w:rPr>
          <w:rFonts w:ascii="Book Antiqua" w:hAnsi="Book Antiqua" w:cstheme="minorHAnsi"/>
          <w:sz w:val="24"/>
          <w:szCs w:val="24"/>
          <w:lang w:val="es-ES"/>
        </w:rPr>
        <w:t>n de la Arrixaca</w:t>
      </w:r>
      <w:r w:rsidR="006928F4" w:rsidRPr="00CD4ADE">
        <w:rPr>
          <w:rFonts w:ascii="Book Antiqua" w:hAnsi="Book Antiqua" w:cstheme="minorHAnsi" w:hint="eastAsia"/>
          <w:sz w:val="24"/>
          <w:szCs w:val="24"/>
          <w:lang w:val="es-ES" w:eastAsia="zh-CN"/>
        </w:rPr>
        <w:t>,</w:t>
      </w:r>
      <w:r w:rsidR="006928F4" w:rsidRPr="00CD4ADE">
        <w:rPr>
          <w:rFonts w:ascii="Book Antiqua" w:hAnsi="Book Antiqua" w:cstheme="minorHAnsi"/>
          <w:sz w:val="24"/>
          <w:szCs w:val="24"/>
          <w:lang w:val="es-ES"/>
        </w:rPr>
        <w:t xml:space="preserve"> 30120 Murcia, Spain</w:t>
      </w:r>
    </w:p>
    <w:p w14:paraId="552A82F1" w14:textId="77777777" w:rsidR="006928F4" w:rsidRPr="00CD4ADE" w:rsidRDefault="006928F4" w:rsidP="002A4AA4">
      <w:pPr>
        <w:spacing w:after="0" w:line="360" w:lineRule="auto"/>
        <w:jc w:val="both"/>
        <w:rPr>
          <w:rFonts w:ascii="Book Antiqua" w:hAnsi="Book Antiqua" w:cstheme="minorHAnsi"/>
          <w:sz w:val="24"/>
          <w:szCs w:val="24"/>
          <w:lang w:val="es-ES" w:eastAsia="zh-CN"/>
        </w:rPr>
      </w:pPr>
    </w:p>
    <w:p w14:paraId="5AEE3F8D" w14:textId="60BA24B2" w:rsidR="006928F4" w:rsidRPr="00CD4ADE" w:rsidRDefault="00E70130" w:rsidP="002A4AA4">
      <w:pPr>
        <w:spacing w:after="0" w:line="360" w:lineRule="auto"/>
        <w:jc w:val="both"/>
        <w:rPr>
          <w:rFonts w:ascii="Book Antiqua" w:hAnsi="Book Antiqua" w:cstheme="minorHAnsi"/>
          <w:sz w:val="24"/>
          <w:szCs w:val="24"/>
          <w:lang w:val="es-ES" w:eastAsia="zh-CN"/>
        </w:rPr>
      </w:pPr>
      <w:r w:rsidRPr="00CD4ADE">
        <w:rPr>
          <w:rFonts w:ascii="Book Antiqua" w:hAnsi="Book Antiqua" w:cstheme="minorHAnsi"/>
          <w:b/>
          <w:sz w:val="24"/>
          <w:szCs w:val="24"/>
          <w:lang w:val="es-ES"/>
        </w:rPr>
        <w:t>José Manuel González,</w:t>
      </w:r>
      <w:r w:rsidRPr="00CD4ADE">
        <w:rPr>
          <w:rFonts w:ascii="Book Antiqua" w:hAnsi="Book Antiqua" w:cstheme="minorHAnsi"/>
          <w:sz w:val="24"/>
          <w:szCs w:val="24"/>
          <w:lang w:val="es-ES"/>
        </w:rPr>
        <w:t xml:space="preserve"> </w:t>
      </w:r>
      <w:r w:rsidR="003D7C19" w:rsidRPr="00CD4ADE">
        <w:rPr>
          <w:rFonts w:ascii="Book Antiqua" w:hAnsi="Book Antiqua" w:cstheme="minorHAnsi"/>
          <w:sz w:val="24"/>
          <w:szCs w:val="24"/>
          <w:lang w:val="es-ES"/>
        </w:rPr>
        <w:t>Digestive Medicine Service</w:t>
      </w:r>
      <w:r w:rsidR="006928F4" w:rsidRPr="00CD4ADE">
        <w:rPr>
          <w:rFonts w:ascii="Book Antiqua" w:hAnsi="Book Antiqua" w:cstheme="minorHAnsi" w:hint="eastAsia"/>
          <w:sz w:val="24"/>
          <w:szCs w:val="24"/>
          <w:lang w:val="es-ES" w:eastAsia="zh-CN"/>
        </w:rPr>
        <w:t>,</w:t>
      </w:r>
      <w:r w:rsidRPr="00CD4ADE">
        <w:rPr>
          <w:rFonts w:ascii="Book Antiqua" w:hAnsi="Book Antiqua" w:cstheme="minorHAnsi"/>
          <w:sz w:val="24"/>
          <w:szCs w:val="24"/>
          <w:lang w:val="es-ES"/>
        </w:rPr>
        <w:t xml:space="preserve"> Hospital Clínico Universitario d</w:t>
      </w:r>
      <w:r w:rsidR="006928F4" w:rsidRPr="00CD4ADE">
        <w:rPr>
          <w:rFonts w:ascii="Book Antiqua" w:hAnsi="Book Antiqua" w:cstheme="minorHAnsi"/>
          <w:sz w:val="24"/>
          <w:szCs w:val="24"/>
          <w:lang w:val="es-ES"/>
        </w:rPr>
        <w:t>e Valladolid</w:t>
      </w:r>
      <w:r w:rsidR="006928F4" w:rsidRPr="00CD4ADE">
        <w:rPr>
          <w:rFonts w:ascii="Book Antiqua" w:hAnsi="Book Antiqua" w:cstheme="minorHAnsi" w:hint="eastAsia"/>
          <w:sz w:val="24"/>
          <w:szCs w:val="24"/>
          <w:lang w:val="es-ES" w:eastAsia="zh-CN"/>
        </w:rPr>
        <w:t>,</w:t>
      </w:r>
      <w:r w:rsidR="006928F4" w:rsidRPr="00CD4ADE">
        <w:rPr>
          <w:rFonts w:ascii="Book Antiqua" w:hAnsi="Book Antiqua" w:cstheme="minorHAnsi"/>
          <w:sz w:val="24"/>
          <w:szCs w:val="24"/>
          <w:lang w:val="es-ES"/>
        </w:rPr>
        <w:t xml:space="preserve"> 47003 Valladolid, Spain</w:t>
      </w:r>
    </w:p>
    <w:p w14:paraId="55E8E98B" w14:textId="77777777" w:rsidR="006928F4" w:rsidRPr="00CD4ADE" w:rsidRDefault="006928F4" w:rsidP="002A4AA4">
      <w:pPr>
        <w:spacing w:after="0" w:line="360" w:lineRule="auto"/>
        <w:jc w:val="both"/>
        <w:rPr>
          <w:rFonts w:ascii="Book Antiqua" w:hAnsi="Book Antiqua" w:cstheme="minorHAnsi"/>
          <w:sz w:val="24"/>
          <w:szCs w:val="24"/>
          <w:lang w:val="es-ES" w:eastAsia="zh-CN"/>
        </w:rPr>
      </w:pPr>
    </w:p>
    <w:p w14:paraId="58C8AA0B" w14:textId="5C9D5408" w:rsidR="000115A2" w:rsidRPr="00CD4ADE" w:rsidRDefault="009653A6" w:rsidP="002A4AA4">
      <w:pPr>
        <w:autoSpaceDE w:val="0"/>
        <w:autoSpaceDN w:val="0"/>
        <w:spacing w:after="0" w:line="360" w:lineRule="auto"/>
        <w:jc w:val="both"/>
        <w:rPr>
          <w:rFonts w:ascii="Book Antiqua" w:hAnsi="Book Antiqua" w:cstheme="minorHAnsi"/>
          <w:sz w:val="24"/>
          <w:szCs w:val="24"/>
          <w:lang w:val="es-ES" w:eastAsia="zh-CN"/>
        </w:rPr>
      </w:pPr>
      <w:r w:rsidRPr="00CD4ADE">
        <w:rPr>
          <w:rFonts w:ascii="Book Antiqua" w:hAnsi="Book Antiqua" w:cstheme="minorHAnsi"/>
          <w:b/>
          <w:sz w:val="24"/>
          <w:szCs w:val="24"/>
          <w:lang w:val="es-ES"/>
        </w:rPr>
        <w:t xml:space="preserve">Miguel Ángel Casado, </w:t>
      </w:r>
      <w:r w:rsidRPr="00CD4ADE">
        <w:rPr>
          <w:rFonts w:ascii="Book Antiqua" w:hAnsi="Book Antiqua" w:cstheme="minorHAnsi"/>
          <w:sz w:val="24"/>
          <w:szCs w:val="24"/>
          <w:lang w:val="es-ES"/>
        </w:rPr>
        <w:t xml:space="preserve">Pharmacoeconomics </w:t>
      </w:r>
      <w:r w:rsidR="006928F4" w:rsidRPr="00CD4ADE">
        <w:rPr>
          <w:rFonts w:ascii="Book Antiqua" w:hAnsi="Book Antiqua" w:cstheme="minorHAnsi" w:hint="eastAsia"/>
          <w:sz w:val="24"/>
          <w:szCs w:val="24"/>
          <w:lang w:val="es-ES" w:eastAsia="zh-CN"/>
        </w:rPr>
        <w:t xml:space="preserve">and </w:t>
      </w:r>
      <w:r w:rsidRPr="00CD4ADE">
        <w:rPr>
          <w:rFonts w:ascii="Book Antiqua" w:hAnsi="Book Antiqua" w:cstheme="minorHAnsi"/>
          <w:sz w:val="24"/>
          <w:szCs w:val="24"/>
          <w:lang w:val="es-ES"/>
        </w:rPr>
        <w:t>Outcomes Research Iberia</w:t>
      </w:r>
      <w:r w:rsidR="006928F4" w:rsidRPr="00CD4ADE">
        <w:rPr>
          <w:rFonts w:ascii="Book Antiqua" w:hAnsi="Book Antiqua" w:cstheme="minorHAnsi" w:hint="eastAsia"/>
          <w:sz w:val="24"/>
          <w:szCs w:val="24"/>
          <w:lang w:val="es-ES" w:eastAsia="zh-CN"/>
        </w:rPr>
        <w:t xml:space="preserve">, 28224 </w:t>
      </w:r>
      <w:r w:rsidR="006928F4" w:rsidRPr="00CD4ADE">
        <w:rPr>
          <w:rFonts w:ascii="Book Antiqua" w:hAnsi="Book Antiqua" w:cstheme="minorHAnsi"/>
          <w:sz w:val="24"/>
          <w:szCs w:val="24"/>
          <w:lang w:val="es-ES"/>
        </w:rPr>
        <w:t>Madrid, Spain</w:t>
      </w:r>
    </w:p>
    <w:p w14:paraId="462D0BC6" w14:textId="77777777" w:rsidR="006928F4" w:rsidRPr="00CD4ADE" w:rsidRDefault="006928F4" w:rsidP="002A4AA4">
      <w:pPr>
        <w:autoSpaceDE w:val="0"/>
        <w:autoSpaceDN w:val="0"/>
        <w:spacing w:after="0" w:line="360" w:lineRule="auto"/>
        <w:jc w:val="both"/>
        <w:rPr>
          <w:rFonts w:ascii="Book Antiqua" w:hAnsi="Book Antiqua" w:cstheme="minorHAnsi"/>
          <w:sz w:val="24"/>
          <w:szCs w:val="24"/>
          <w:lang w:val="es-ES" w:eastAsia="zh-CN"/>
        </w:rPr>
      </w:pPr>
    </w:p>
    <w:p w14:paraId="25305445" w14:textId="6C06D16E" w:rsidR="00E70130" w:rsidRPr="00CD4ADE" w:rsidRDefault="00E70130" w:rsidP="002A4AA4">
      <w:pPr>
        <w:spacing w:after="0" w:line="360" w:lineRule="auto"/>
        <w:jc w:val="both"/>
        <w:rPr>
          <w:rFonts w:ascii="Book Antiqua" w:hAnsi="Book Antiqua" w:cs="Arial"/>
          <w:bCs/>
          <w:sz w:val="24"/>
          <w:szCs w:val="24"/>
          <w:lang w:val="en-US" w:eastAsia="zh-CN"/>
        </w:rPr>
      </w:pPr>
      <w:r w:rsidRPr="00CD4ADE">
        <w:rPr>
          <w:rFonts w:ascii="Book Antiqua" w:hAnsi="Book Antiqua" w:cstheme="minorHAnsi"/>
          <w:b/>
          <w:sz w:val="24"/>
          <w:szCs w:val="24"/>
          <w:lang w:val="es-ES"/>
        </w:rPr>
        <w:lastRenderedPageBreak/>
        <w:t>Francisco Jorquera,</w:t>
      </w:r>
      <w:r w:rsidRPr="00CD4ADE">
        <w:rPr>
          <w:rFonts w:ascii="Book Antiqua" w:hAnsi="Book Antiqua" w:cstheme="minorHAnsi"/>
          <w:sz w:val="24"/>
          <w:szCs w:val="24"/>
          <w:lang w:val="es-ES"/>
        </w:rPr>
        <w:t xml:space="preserve"> </w:t>
      </w:r>
      <w:r w:rsidR="00245EEC" w:rsidRPr="00CD4ADE">
        <w:rPr>
          <w:rFonts w:ascii="Book Antiqua" w:hAnsi="Book Antiqua" w:cstheme="minorHAnsi"/>
          <w:sz w:val="24"/>
          <w:szCs w:val="24"/>
          <w:lang w:val="es-ES"/>
        </w:rPr>
        <w:t xml:space="preserve">Division of </w:t>
      </w:r>
      <w:r w:rsidR="00245EEC" w:rsidRPr="00CD4ADE">
        <w:rPr>
          <w:rFonts w:ascii="Book Antiqua" w:hAnsi="Book Antiqua" w:cs="Arial"/>
          <w:bCs/>
          <w:sz w:val="24"/>
          <w:szCs w:val="24"/>
          <w:lang w:val="en-US"/>
        </w:rPr>
        <w:t>Gastroenterology and Hepatology</w:t>
      </w:r>
      <w:r w:rsidR="006928F4" w:rsidRPr="00CD4ADE">
        <w:rPr>
          <w:rFonts w:ascii="Book Antiqua" w:hAnsi="Book Antiqua" w:cs="Arial" w:hint="eastAsia"/>
          <w:bCs/>
          <w:sz w:val="24"/>
          <w:szCs w:val="24"/>
          <w:lang w:val="en-US" w:eastAsia="zh-CN"/>
        </w:rPr>
        <w:t>,</w:t>
      </w:r>
      <w:r w:rsidR="00245EEC" w:rsidRPr="00CD4ADE">
        <w:rPr>
          <w:rFonts w:ascii="Book Antiqua" w:hAnsi="Book Antiqua" w:cs="Arial"/>
          <w:bCs/>
          <w:sz w:val="24"/>
          <w:szCs w:val="24"/>
          <w:lang w:val="es-ES"/>
        </w:rPr>
        <w:t xml:space="preserve"> </w:t>
      </w:r>
      <w:r w:rsidRPr="00CD4ADE">
        <w:rPr>
          <w:rFonts w:ascii="Book Antiqua" w:hAnsi="Book Antiqua" w:cs="Arial"/>
          <w:bCs/>
          <w:sz w:val="24"/>
          <w:szCs w:val="24"/>
          <w:lang w:val="es-ES"/>
        </w:rPr>
        <w:t>Complejo Asistencial Universitario de León</w:t>
      </w:r>
      <w:r w:rsidR="006928F4" w:rsidRPr="00CD4ADE">
        <w:rPr>
          <w:rFonts w:ascii="Book Antiqua" w:hAnsi="Book Antiqua" w:cs="Arial" w:hint="eastAsia"/>
          <w:bCs/>
          <w:sz w:val="24"/>
          <w:szCs w:val="24"/>
          <w:lang w:val="es-ES" w:eastAsia="zh-CN"/>
        </w:rPr>
        <w:t>,</w:t>
      </w:r>
      <w:r w:rsidR="006928F4" w:rsidRPr="00CD4ADE">
        <w:t xml:space="preserve"> </w:t>
      </w:r>
      <w:r w:rsidR="006928F4" w:rsidRPr="00CD4ADE">
        <w:rPr>
          <w:rFonts w:ascii="Book Antiqua" w:hAnsi="Book Antiqua" w:cs="Arial"/>
          <w:bCs/>
          <w:sz w:val="24"/>
          <w:szCs w:val="24"/>
          <w:lang w:val="es-ES" w:eastAsia="zh-CN"/>
        </w:rPr>
        <w:t>24001</w:t>
      </w:r>
      <w:r w:rsidRPr="00CD4ADE">
        <w:rPr>
          <w:rFonts w:ascii="Book Antiqua" w:hAnsi="Book Antiqua" w:cs="Arial"/>
          <w:bCs/>
          <w:sz w:val="24"/>
          <w:szCs w:val="24"/>
          <w:lang w:val="es-ES"/>
        </w:rPr>
        <w:t xml:space="preserve"> </w:t>
      </w:r>
      <w:r w:rsidR="00736308" w:rsidRPr="00CD4ADE">
        <w:rPr>
          <w:rFonts w:ascii="Book Antiqua" w:hAnsi="Book Antiqua" w:cs="Arial"/>
          <w:bCs/>
          <w:sz w:val="24"/>
          <w:szCs w:val="24"/>
          <w:lang w:val="es-ES"/>
        </w:rPr>
        <w:t>León</w:t>
      </w:r>
      <w:r w:rsidR="006928F4" w:rsidRPr="00CD4ADE">
        <w:rPr>
          <w:rFonts w:ascii="Book Antiqua" w:hAnsi="Book Antiqua" w:cs="Arial" w:hint="eastAsia"/>
          <w:bCs/>
          <w:sz w:val="24"/>
          <w:szCs w:val="24"/>
          <w:lang w:val="es-ES" w:eastAsia="zh-CN"/>
        </w:rPr>
        <w:t>,</w:t>
      </w:r>
      <w:r w:rsidR="00245EEC" w:rsidRPr="00CD4ADE">
        <w:rPr>
          <w:rFonts w:ascii="Book Antiqua" w:hAnsi="Book Antiqua" w:cs="Arial"/>
          <w:bCs/>
          <w:sz w:val="24"/>
          <w:szCs w:val="24"/>
          <w:lang w:val="es-ES"/>
        </w:rPr>
        <w:t xml:space="preserve"> Spain</w:t>
      </w:r>
    </w:p>
    <w:p w14:paraId="49299122" w14:textId="77777777" w:rsidR="006928F4" w:rsidRPr="00CD4ADE" w:rsidRDefault="006928F4" w:rsidP="002A4AA4">
      <w:pPr>
        <w:spacing w:after="0" w:line="360" w:lineRule="auto"/>
        <w:jc w:val="both"/>
        <w:rPr>
          <w:rFonts w:ascii="Book Antiqua" w:hAnsi="Book Antiqua" w:cs="Arial"/>
          <w:bCs/>
          <w:sz w:val="24"/>
          <w:szCs w:val="24"/>
          <w:lang w:val="en-US" w:eastAsia="zh-CN"/>
        </w:rPr>
      </w:pPr>
    </w:p>
    <w:p w14:paraId="4A1DA099" w14:textId="7AA6ACB7" w:rsidR="00E70130" w:rsidRPr="00CD4ADE" w:rsidRDefault="00E70130" w:rsidP="002A4AA4">
      <w:pPr>
        <w:spacing w:after="0" w:line="360" w:lineRule="auto"/>
        <w:jc w:val="both"/>
        <w:rPr>
          <w:rFonts w:ascii="Book Antiqua" w:hAnsi="Book Antiqua" w:cs="Arial"/>
          <w:bCs/>
          <w:sz w:val="24"/>
          <w:szCs w:val="24"/>
          <w:lang w:val="en-GB" w:eastAsia="zh-CN"/>
        </w:rPr>
      </w:pPr>
      <w:r w:rsidRPr="00CD4ADE">
        <w:rPr>
          <w:rFonts w:ascii="Book Antiqua" w:hAnsi="Book Antiqua" w:cs="Arial"/>
          <w:b/>
          <w:bCs/>
          <w:sz w:val="24"/>
          <w:szCs w:val="24"/>
          <w:lang w:val="en-GB"/>
        </w:rPr>
        <w:t>Author contributions:</w:t>
      </w:r>
      <w:r w:rsidRPr="00CD4ADE">
        <w:rPr>
          <w:rFonts w:ascii="Book Antiqua" w:hAnsi="Book Antiqua" w:cs="Arial"/>
          <w:bCs/>
          <w:sz w:val="24"/>
          <w:szCs w:val="24"/>
          <w:lang w:val="en-GB"/>
        </w:rPr>
        <w:t xml:space="preserve"> Rodríguez M and </w:t>
      </w:r>
      <w:r w:rsidR="004E16CA" w:rsidRPr="00CD4ADE">
        <w:rPr>
          <w:rFonts w:ascii="Book Antiqua" w:hAnsi="Book Antiqua" w:cs="Arial"/>
          <w:bCs/>
          <w:sz w:val="24"/>
          <w:szCs w:val="24"/>
          <w:lang w:val="en-GB"/>
        </w:rPr>
        <w:t>Jorquera F</w:t>
      </w:r>
      <w:r w:rsidRPr="00CD4ADE">
        <w:rPr>
          <w:rFonts w:ascii="Book Antiqua" w:hAnsi="Book Antiqua" w:cs="Arial"/>
          <w:bCs/>
          <w:sz w:val="24"/>
          <w:szCs w:val="24"/>
          <w:lang w:val="en-GB"/>
        </w:rPr>
        <w:t xml:space="preserve"> participated in the recruitment of patients, data collection and wrote the manuscript; </w:t>
      </w:r>
      <w:r w:rsidRPr="00CD4ADE">
        <w:rPr>
          <w:rFonts w:ascii="Book Antiqua" w:hAnsi="Book Antiqua"/>
          <w:sz w:val="24"/>
          <w:szCs w:val="24"/>
          <w:lang w:val="en-GB"/>
        </w:rPr>
        <w:t>Pascasio JM, Fraga E, Fuentes J, Prieto M, Sánchez G, Calleja JL, Molina E, García</w:t>
      </w:r>
      <w:r w:rsidR="009E24FB" w:rsidRPr="00CD4ADE">
        <w:rPr>
          <w:rFonts w:ascii="Book Antiqua" w:hAnsi="Book Antiqua"/>
          <w:sz w:val="24"/>
          <w:szCs w:val="24"/>
          <w:lang w:val="en-GB"/>
        </w:rPr>
        <w:t>-Buey</w:t>
      </w:r>
      <w:r w:rsidRPr="00CD4ADE">
        <w:rPr>
          <w:rFonts w:ascii="Book Antiqua" w:hAnsi="Book Antiqua"/>
          <w:sz w:val="24"/>
          <w:szCs w:val="24"/>
          <w:lang w:val="en-GB"/>
        </w:rPr>
        <w:t xml:space="preserve"> ML, Blanco MA, Salmerón J, Bonet ML, Pons JA, González JM </w:t>
      </w:r>
      <w:r w:rsidRPr="00CD4ADE">
        <w:rPr>
          <w:rFonts w:ascii="Book Antiqua" w:hAnsi="Book Antiqua" w:cs="Arial"/>
          <w:bCs/>
          <w:sz w:val="24"/>
          <w:szCs w:val="24"/>
          <w:lang w:val="en-GB"/>
        </w:rPr>
        <w:t>participated in the recruitment of patients and data collection; Casado MA was involved in data analysis and wrote the manuscript.</w:t>
      </w:r>
    </w:p>
    <w:p w14:paraId="7AEB50E1" w14:textId="77777777" w:rsidR="006928F4" w:rsidRPr="00CD4ADE" w:rsidRDefault="006928F4" w:rsidP="002A4AA4">
      <w:pPr>
        <w:spacing w:after="0" w:line="360" w:lineRule="auto"/>
        <w:jc w:val="both"/>
        <w:rPr>
          <w:rFonts w:ascii="Book Antiqua" w:hAnsi="Book Antiqua" w:cs="Arial"/>
          <w:bCs/>
          <w:sz w:val="24"/>
          <w:szCs w:val="24"/>
          <w:lang w:val="en-GB" w:eastAsia="zh-CN"/>
        </w:rPr>
      </w:pPr>
    </w:p>
    <w:p w14:paraId="3A44C6A9" w14:textId="078D3404" w:rsidR="00E70130" w:rsidRPr="00CD4ADE" w:rsidRDefault="006928F4" w:rsidP="002A4AA4">
      <w:pPr>
        <w:autoSpaceDE w:val="0"/>
        <w:autoSpaceDN w:val="0"/>
        <w:adjustRightInd w:val="0"/>
        <w:spacing w:after="0" w:line="360" w:lineRule="auto"/>
        <w:jc w:val="both"/>
        <w:rPr>
          <w:rFonts w:ascii="Book Antiqua" w:hAnsi="Book Antiqua"/>
          <w:b/>
          <w:bCs/>
          <w:iCs/>
          <w:color w:val="000000"/>
          <w:sz w:val="24"/>
        </w:rPr>
      </w:pPr>
      <w:bookmarkStart w:id="12" w:name="OLE_LINK4"/>
      <w:bookmarkStart w:id="13" w:name="OLE_LINK5"/>
      <w:r w:rsidRPr="00CD4ADE">
        <w:rPr>
          <w:rFonts w:ascii="Book Antiqua" w:hAnsi="Book Antiqua" w:hint="eastAsia"/>
          <w:b/>
          <w:bCs/>
          <w:iCs/>
          <w:color w:val="000000"/>
          <w:sz w:val="24"/>
        </w:rPr>
        <w:t>Institutional review board</w:t>
      </w:r>
      <w:r w:rsidRPr="00CD4ADE">
        <w:rPr>
          <w:rFonts w:ascii="Book Antiqua" w:hAnsi="Book Antiqua"/>
          <w:b/>
          <w:bCs/>
          <w:iCs/>
          <w:sz w:val="24"/>
        </w:rPr>
        <w:t xml:space="preserve"> statement</w:t>
      </w:r>
      <w:r w:rsidRPr="00CD4ADE">
        <w:rPr>
          <w:rFonts w:ascii="Book Antiqua" w:hAnsi="Book Antiqua" w:hint="eastAsia"/>
          <w:b/>
          <w:bCs/>
          <w:iCs/>
          <w:color w:val="000000"/>
          <w:sz w:val="24"/>
        </w:rPr>
        <w:t>:</w:t>
      </w:r>
      <w:bookmarkEnd w:id="12"/>
      <w:bookmarkEnd w:id="13"/>
      <w:r w:rsidRPr="00CD4ADE">
        <w:rPr>
          <w:rFonts w:ascii="Book Antiqua" w:hAnsi="Book Antiqua" w:hint="eastAsia"/>
          <w:b/>
          <w:bCs/>
          <w:iCs/>
          <w:color w:val="000000"/>
          <w:sz w:val="24"/>
          <w:lang w:eastAsia="zh-CN"/>
        </w:rPr>
        <w:t xml:space="preserve"> </w:t>
      </w:r>
      <w:r w:rsidR="00E70130" w:rsidRPr="00CD4ADE">
        <w:rPr>
          <w:rFonts w:ascii="Book Antiqua" w:hAnsi="Book Antiqua" w:cs="Calibri"/>
          <w:sz w:val="24"/>
          <w:szCs w:val="24"/>
          <w:lang w:val="en-GB"/>
        </w:rPr>
        <w:t>The study was approved and authorized by the Medication Research Ethics Committee (</w:t>
      </w:r>
      <w:r w:rsidR="00E70130" w:rsidRPr="00CD4ADE">
        <w:rPr>
          <w:rFonts w:ascii="Book Antiqua" w:hAnsi="Book Antiqua" w:cs="Arial"/>
          <w:sz w:val="24"/>
          <w:szCs w:val="24"/>
          <w:lang w:val="en-GB"/>
        </w:rPr>
        <w:t xml:space="preserve">Comité de Ética de la Investigación con medicamentos [CEIm]) of the </w:t>
      </w:r>
      <w:r w:rsidR="004E16CA" w:rsidRPr="00CD4ADE">
        <w:rPr>
          <w:rFonts w:ascii="Book Antiqua" w:hAnsi="Book Antiqua" w:cs="Arial"/>
          <w:bCs/>
          <w:sz w:val="24"/>
          <w:szCs w:val="24"/>
          <w:lang w:val="en-GB"/>
        </w:rPr>
        <w:t xml:space="preserve">Hospital Universitario Central de Asturias </w:t>
      </w:r>
      <w:r w:rsidR="00E70130" w:rsidRPr="00CD4ADE">
        <w:rPr>
          <w:rFonts w:ascii="Book Antiqua" w:hAnsi="Book Antiqua" w:cs="Arial"/>
          <w:sz w:val="24"/>
          <w:szCs w:val="24"/>
          <w:lang w:val="en-GB"/>
        </w:rPr>
        <w:t xml:space="preserve">(Oviedo, Asturias, Spain), </w:t>
      </w:r>
      <w:r w:rsidR="00E70130" w:rsidRPr="00CD4ADE">
        <w:rPr>
          <w:rFonts w:ascii="Book Antiqua" w:hAnsi="Book Antiqua" w:cs="Calibri"/>
          <w:sz w:val="24"/>
          <w:szCs w:val="24"/>
          <w:lang w:val="en-GB"/>
        </w:rPr>
        <w:t>and the Spanish Pharmaceutical and Healthcare Products Agency (Agencia Española de Medicamentos y Productos Sanitarios [AEMPS]) was notified of the study.</w:t>
      </w:r>
    </w:p>
    <w:p w14:paraId="308AAFF7" w14:textId="77777777" w:rsidR="006928F4" w:rsidRPr="00CD4ADE" w:rsidRDefault="006928F4" w:rsidP="002A4AA4">
      <w:pPr>
        <w:spacing w:after="0" w:line="360" w:lineRule="auto"/>
        <w:jc w:val="both"/>
        <w:rPr>
          <w:rFonts w:ascii="Book Antiqua" w:hAnsi="Book Antiqua" w:cstheme="minorHAnsi"/>
          <w:sz w:val="24"/>
          <w:szCs w:val="24"/>
          <w:lang w:val="en-GB" w:eastAsia="zh-CN"/>
        </w:rPr>
      </w:pPr>
    </w:p>
    <w:p w14:paraId="63201AD9" w14:textId="30C3CB2B" w:rsidR="00E70130" w:rsidRDefault="006928F4" w:rsidP="002A4AA4">
      <w:pPr>
        <w:autoSpaceDE w:val="0"/>
        <w:autoSpaceDN w:val="0"/>
        <w:adjustRightInd w:val="0"/>
        <w:spacing w:after="0" w:line="360" w:lineRule="auto"/>
        <w:jc w:val="both"/>
        <w:rPr>
          <w:rFonts w:ascii="Book Antiqua" w:hAnsi="Book Antiqua" w:cstheme="minorHAnsi"/>
          <w:sz w:val="24"/>
          <w:szCs w:val="24"/>
          <w:lang w:val="en-GB" w:eastAsia="zh-CN"/>
        </w:rPr>
      </w:pPr>
      <w:bookmarkStart w:id="14" w:name="OLE_LINK526"/>
      <w:bookmarkStart w:id="15" w:name="OLE_LINK527"/>
      <w:r w:rsidRPr="00CD4ADE">
        <w:rPr>
          <w:rFonts w:ascii="Book Antiqua" w:hAnsi="Book Antiqua" w:cs="TimesNewRomanPS-BoldItalicMT"/>
          <w:b/>
          <w:bCs/>
          <w:iCs/>
          <w:color w:val="000000"/>
          <w:sz w:val="24"/>
        </w:rPr>
        <w:t>Conflict-of-interest</w:t>
      </w:r>
      <w:r w:rsidRPr="00CD4ADE">
        <w:rPr>
          <w:rFonts w:ascii="Book Antiqua" w:hAnsi="Book Antiqua"/>
          <w:b/>
          <w:bCs/>
          <w:iCs/>
          <w:sz w:val="24"/>
        </w:rPr>
        <w:t xml:space="preserve"> statement</w:t>
      </w:r>
      <w:r w:rsidRPr="00CD4ADE">
        <w:rPr>
          <w:rFonts w:ascii="Book Antiqua" w:hAnsi="Book Antiqua" w:cs="TimesNewRomanPS-BoldItalicMT" w:hint="eastAsia"/>
          <w:b/>
          <w:bCs/>
          <w:iCs/>
          <w:color w:val="000000"/>
          <w:sz w:val="24"/>
        </w:rPr>
        <w:t>:</w:t>
      </w:r>
      <w:bookmarkEnd w:id="14"/>
      <w:bookmarkEnd w:id="15"/>
      <w:r w:rsidRPr="00CD4ADE">
        <w:rPr>
          <w:rFonts w:ascii="Book Antiqua" w:hAnsi="Book Antiqua" w:cs="TimesNewRomanPS-BoldItalicMT" w:hint="eastAsia"/>
          <w:b/>
          <w:bCs/>
          <w:iCs/>
          <w:color w:val="000000"/>
          <w:sz w:val="24"/>
          <w:lang w:eastAsia="zh-CN"/>
        </w:rPr>
        <w:t xml:space="preserve"> </w:t>
      </w:r>
      <w:r w:rsidR="00E70130" w:rsidRPr="00CD4ADE">
        <w:rPr>
          <w:rFonts w:ascii="Book Antiqua" w:hAnsi="Book Antiqua" w:cs="Arial"/>
          <w:bCs/>
          <w:sz w:val="24"/>
          <w:szCs w:val="24"/>
          <w:lang w:val="en-GB"/>
        </w:rPr>
        <w:t>Manuel Rodríguez consults for and is on the speaker’s bureau for Gilead and AbbVie. Juan Manuel Pascasio consults for and expert advice for BMS, Gilead, AbbVie, MSD and Janssen. Enrique Fraga consults for and is on the speaker’s bureau for Gilead, MSD, BMS and AbbVie. Martín Prieto participates in advisory board for AbbVie, Bristol-Myers, Gilead, Janssen and MSD and in lectures for Bristol-Myers, Gilead, Janssen, Janssen and MSD. José Luis Calleja consults for and is on the speaker’s bureau for: BMS and Gilead.</w:t>
      </w:r>
      <w:r w:rsidR="00696682" w:rsidRPr="00CD4ADE">
        <w:rPr>
          <w:rFonts w:ascii="Book Antiqua" w:hAnsi="Book Antiqua" w:cs="Arial"/>
          <w:bCs/>
          <w:sz w:val="24"/>
          <w:szCs w:val="24"/>
          <w:lang w:val="en-GB"/>
        </w:rPr>
        <w:t xml:space="preserve">    </w:t>
      </w:r>
      <w:r w:rsidR="004E16CA" w:rsidRPr="00CD4ADE">
        <w:rPr>
          <w:rFonts w:ascii="Book Antiqua" w:hAnsi="Book Antiqua" w:cs="Arial"/>
          <w:bCs/>
          <w:sz w:val="24"/>
          <w:szCs w:val="24"/>
          <w:lang w:val="en-GB"/>
        </w:rPr>
        <w:t xml:space="preserve">María </w:t>
      </w:r>
      <w:r w:rsidR="00696682" w:rsidRPr="00CD4ADE">
        <w:rPr>
          <w:rFonts w:ascii="Book Antiqua" w:hAnsi="Book Antiqua" w:cs="Arial"/>
          <w:bCs/>
          <w:sz w:val="24"/>
          <w:szCs w:val="24"/>
          <w:lang w:val="en-GB"/>
        </w:rPr>
        <w:t xml:space="preserve">Luisa Garcia-Buey consults for and is on the speakers´s bureau for AbbVie, Janssen, and Gilead. </w:t>
      </w:r>
      <w:r w:rsidR="00E70130" w:rsidRPr="00CD4ADE">
        <w:rPr>
          <w:rFonts w:ascii="Book Antiqua" w:hAnsi="Book Antiqua" w:cstheme="minorHAnsi"/>
          <w:sz w:val="24"/>
          <w:szCs w:val="24"/>
          <w:lang w:val="en-GB"/>
        </w:rPr>
        <w:t>The remaining authors declare that they have no conflicts of interest.</w:t>
      </w:r>
    </w:p>
    <w:p w14:paraId="1CC23844" w14:textId="77777777" w:rsidR="00CF0959" w:rsidRDefault="00CF0959" w:rsidP="002A4AA4">
      <w:pPr>
        <w:autoSpaceDE w:val="0"/>
        <w:autoSpaceDN w:val="0"/>
        <w:adjustRightInd w:val="0"/>
        <w:spacing w:after="0" w:line="360" w:lineRule="auto"/>
        <w:jc w:val="both"/>
        <w:rPr>
          <w:rFonts w:ascii="Book Antiqua" w:hAnsi="Book Antiqua" w:cstheme="minorHAnsi"/>
          <w:sz w:val="24"/>
          <w:szCs w:val="24"/>
          <w:lang w:val="en-GB" w:eastAsia="zh-CN"/>
        </w:rPr>
      </w:pPr>
    </w:p>
    <w:p w14:paraId="35EB3E4F" w14:textId="77777777" w:rsidR="00CF0959" w:rsidRPr="0042245E" w:rsidRDefault="00CF0959" w:rsidP="00CF0959">
      <w:pPr>
        <w:spacing w:line="360" w:lineRule="auto"/>
        <w:rPr>
          <w:rFonts w:ascii="Book Antiqua" w:hAnsi="Book Antiqua"/>
          <w:b/>
          <w:sz w:val="24"/>
        </w:rPr>
      </w:pPr>
      <w:bookmarkStart w:id="16" w:name="OLE_LINK155"/>
      <w:bookmarkStart w:id="17" w:name="OLE_LINK183"/>
      <w:bookmarkStart w:id="18" w:name="OLE_LINK441"/>
      <w:r w:rsidRPr="0042245E">
        <w:rPr>
          <w:rFonts w:ascii="Book Antiqua" w:hAnsi="Book Antiqua"/>
          <w:b/>
          <w:sz w:val="24"/>
        </w:rPr>
        <w:t xml:space="preserve">Open-Access: </w:t>
      </w:r>
      <w:r w:rsidRPr="0042245E">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w:t>
      </w:r>
      <w:r w:rsidRPr="0042245E">
        <w:rPr>
          <w:rFonts w:ascii="Book Antiqua" w:hAnsi="Book Antiqua"/>
          <w:sz w:val="24"/>
        </w:rPr>
        <w:lastRenderedPageBreak/>
        <w:t>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14:paraId="5BE2E2B4" w14:textId="77777777" w:rsidR="004F100C" w:rsidRPr="00CF0959" w:rsidRDefault="004F100C" w:rsidP="002A4AA4">
      <w:pPr>
        <w:autoSpaceDE w:val="0"/>
        <w:autoSpaceDN w:val="0"/>
        <w:adjustRightInd w:val="0"/>
        <w:spacing w:after="0" w:line="360" w:lineRule="auto"/>
        <w:jc w:val="both"/>
        <w:rPr>
          <w:rFonts w:ascii="Book Antiqua" w:hAnsi="Book Antiqua" w:cs="TimesNewRomanPS-BoldItalicMT"/>
          <w:b/>
          <w:bCs/>
          <w:iCs/>
          <w:color w:val="000000"/>
          <w:sz w:val="24"/>
          <w:lang w:eastAsia="zh-CN"/>
        </w:rPr>
      </w:pPr>
    </w:p>
    <w:p w14:paraId="06FABAF4" w14:textId="77777777" w:rsidR="004F100C" w:rsidRDefault="004F100C" w:rsidP="002A4AA4">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14:paraId="61B2D012" w14:textId="77777777" w:rsidR="00E70130" w:rsidRPr="00CD4ADE" w:rsidRDefault="00E70130" w:rsidP="002A4AA4">
      <w:pPr>
        <w:spacing w:after="0" w:line="360" w:lineRule="auto"/>
        <w:jc w:val="both"/>
        <w:rPr>
          <w:rFonts w:ascii="Book Antiqua" w:hAnsi="Book Antiqua" w:cstheme="minorHAnsi"/>
          <w:sz w:val="24"/>
          <w:szCs w:val="24"/>
          <w:lang w:val="en-GB"/>
        </w:rPr>
      </w:pPr>
    </w:p>
    <w:p w14:paraId="727EF702" w14:textId="08292890" w:rsidR="004E16CA" w:rsidRPr="00CD4ADE" w:rsidRDefault="00513479" w:rsidP="002A4AA4">
      <w:pPr>
        <w:spacing w:after="0" w:line="360" w:lineRule="auto"/>
        <w:contextualSpacing/>
        <w:jc w:val="both"/>
        <w:rPr>
          <w:rFonts w:ascii="Book Antiqua" w:hAnsi="Book Antiqua"/>
          <w:sz w:val="24"/>
          <w:szCs w:val="24"/>
        </w:rPr>
      </w:pPr>
      <w:r w:rsidRPr="00CD4ADE">
        <w:rPr>
          <w:rFonts w:ascii="Book Antiqua" w:hAnsi="Book Antiqua" w:cs="Arial"/>
          <w:b/>
          <w:bCs/>
          <w:sz w:val="24"/>
          <w:szCs w:val="24"/>
          <w:lang w:val="en-GB"/>
        </w:rPr>
        <w:t>Correspondence to</w:t>
      </w:r>
      <w:r w:rsidRPr="00CD4ADE">
        <w:rPr>
          <w:rFonts w:ascii="Book Antiqua" w:hAnsi="Book Antiqua" w:cs="Arial"/>
          <w:bCs/>
          <w:sz w:val="24"/>
          <w:szCs w:val="24"/>
          <w:lang w:val="en-GB"/>
        </w:rPr>
        <w:t>:</w:t>
      </w:r>
      <w:r w:rsidRPr="00CD4ADE">
        <w:rPr>
          <w:rFonts w:ascii="Book Antiqua" w:hAnsi="Book Antiqua" w:cs="Arial"/>
          <w:b/>
          <w:bCs/>
          <w:sz w:val="24"/>
          <w:szCs w:val="24"/>
          <w:lang w:val="en-GB"/>
        </w:rPr>
        <w:t xml:space="preserve"> Manuel Rodríguez, MD,</w:t>
      </w:r>
      <w:r w:rsidRPr="00CD4ADE">
        <w:rPr>
          <w:rFonts w:ascii="Book Antiqua" w:hAnsi="Book Antiqua" w:cs="Arial"/>
          <w:bCs/>
          <w:sz w:val="24"/>
          <w:szCs w:val="24"/>
          <w:lang w:val="en-GB"/>
        </w:rPr>
        <w:t xml:space="preserve"> Liver Unit, Division of Gastroenterology and Hepatology, Hospital Universitario Central de Asturias, 33011 Oviedo, Spain. </w:t>
      </w:r>
      <w:r w:rsidR="00431754" w:rsidRPr="00CD4ADE">
        <w:rPr>
          <w:rFonts w:ascii="Book Antiqua" w:hAnsi="Book Antiqua"/>
          <w:sz w:val="24"/>
          <w:szCs w:val="24"/>
        </w:rPr>
        <w:t>amunoz@porib.com</w:t>
      </w:r>
    </w:p>
    <w:p w14:paraId="296A10CC" w14:textId="56753F4B" w:rsidR="00513479" w:rsidRPr="00CD4ADE" w:rsidRDefault="00513479" w:rsidP="002A4AA4">
      <w:pPr>
        <w:spacing w:after="0" w:line="360" w:lineRule="auto"/>
        <w:contextualSpacing/>
        <w:jc w:val="both"/>
        <w:rPr>
          <w:rFonts w:ascii="Book Antiqua" w:hAnsi="Book Antiqua" w:cs="Arial"/>
          <w:bCs/>
          <w:sz w:val="24"/>
          <w:szCs w:val="24"/>
          <w:lang w:val="en-GB"/>
        </w:rPr>
      </w:pPr>
      <w:r w:rsidRPr="00CD4ADE">
        <w:rPr>
          <w:rFonts w:ascii="Book Antiqua" w:hAnsi="Book Antiqua" w:cs="Arial"/>
          <w:b/>
          <w:bCs/>
          <w:sz w:val="24"/>
          <w:szCs w:val="24"/>
          <w:lang w:val="en-GB"/>
        </w:rPr>
        <w:t>Telephone</w:t>
      </w:r>
      <w:r w:rsidRPr="00CD4ADE">
        <w:rPr>
          <w:rFonts w:ascii="Book Antiqua" w:hAnsi="Book Antiqua" w:cs="Arial"/>
          <w:bCs/>
          <w:sz w:val="24"/>
          <w:szCs w:val="24"/>
          <w:lang w:val="en-GB"/>
        </w:rPr>
        <w:t>: +34</w:t>
      </w:r>
      <w:r w:rsidR="006928F4" w:rsidRPr="00CD4ADE">
        <w:rPr>
          <w:rFonts w:ascii="Book Antiqua" w:hAnsi="Book Antiqua" w:cs="Arial" w:hint="eastAsia"/>
          <w:bCs/>
          <w:sz w:val="24"/>
          <w:szCs w:val="24"/>
          <w:lang w:val="en-GB" w:eastAsia="zh-CN"/>
        </w:rPr>
        <w:t>-</w:t>
      </w:r>
      <w:r w:rsidRPr="00CD4ADE">
        <w:rPr>
          <w:rFonts w:ascii="Book Antiqua" w:hAnsi="Book Antiqua" w:cs="Arial"/>
          <w:bCs/>
          <w:sz w:val="24"/>
          <w:szCs w:val="24"/>
          <w:lang w:val="en-GB"/>
        </w:rPr>
        <w:t>609</w:t>
      </w:r>
      <w:r w:rsidR="006928F4" w:rsidRPr="00CD4ADE">
        <w:rPr>
          <w:rFonts w:ascii="Book Antiqua" w:hAnsi="Book Antiqua" w:cs="Arial" w:hint="eastAsia"/>
          <w:bCs/>
          <w:sz w:val="24"/>
          <w:szCs w:val="24"/>
          <w:lang w:val="en-GB" w:eastAsia="zh-CN"/>
        </w:rPr>
        <w:t>-</w:t>
      </w:r>
      <w:r w:rsidRPr="00CD4ADE">
        <w:rPr>
          <w:rFonts w:ascii="Book Antiqua" w:hAnsi="Book Antiqua" w:cs="Arial"/>
          <w:bCs/>
          <w:sz w:val="24"/>
          <w:szCs w:val="24"/>
          <w:lang w:val="en-GB"/>
        </w:rPr>
        <w:t>744058</w:t>
      </w:r>
    </w:p>
    <w:p w14:paraId="06604BAB" w14:textId="77777777" w:rsidR="006928F4" w:rsidRPr="00CD4ADE" w:rsidRDefault="006928F4" w:rsidP="002A4AA4">
      <w:pPr>
        <w:spacing w:after="0" w:line="360" w:lineRule="auto"/>
        <w:jc w:val="both"/>
        <w:rPr>
          <w:rFonts w:ascii="Book Antiqua" w:hAnsi="Book Antiqua"/>
          <w:b/>
          <w:sz w:val="24"/>
          <w:szCs w:val="24"/>
          <w:lang w:val="en-GB" w:eastAsia="zh-CN"/>
        </w:rPr>
      </w:pPr>
    </w:p>
    <w:p w14:paraId="3743961F" w14:textId="2A1FF8D8" w:rsidR="006928F4" w:rsidRPr="00CD4ADE" w:rsidRDefault="006928F4" w:rsidP="002A4AA4">
      <w:pPr>
        <w:spacing w:after="0" w:line="360" w:lineRule="auto"/>
        <w:jc w:val="both"/>
        <w:rPr>
          <w:rFonts w:ascii="Book Antiqua" w:hAnsi="Book Antiqua"/>
          <w:b/>
          <w:sz w:val="24"/>
          <w:lang w:eastAsia="zh-CN"/>
        </w:rPr>
      </w:pPr>
      <w:bookmarkStart w:id="19" w:name="OLE_LINK476"/>
      <w:bookmarkStart w:id="20" w:name="OLE_LINK477"/>
      <w:bookmarkStart w:id="21" w:name="OLE_LINK117"/>
      <w:bookmarkStart w:id="22" w:name="OLE_LINK528"/>
      <w:bookmarkStart w:id="23" w:name="OLE_LINK557"/>
      <w:r w:rsidRPr="00CD4ADE">
        <w:rPr>
          <w:rFonts w:ascii="Book Antiqua" w:hAnsi="Book Antiqua"/>
          <w:b/>
          <w:sz w:val="24"/>
        </w:rPr>
        <w:t>Received:</w:t>
      </w:r>
      <w:r w:rsidR="004F100C">
        <w:rPr>
          <w:rFonts w:ascii="Book Antiqua" w:hAnsi="Book Antiqua" w:hint="eastAsia"/>
          <w:b/>
          <w:sz w:val="24"/>
          <w:lang w:eastAsia="zh-CN"/>
        </w:rPr>
        <w:t xml:space="preserve"> </w:t>
      </w:r>
      <w:r w:rsidR="004F100C" w:rsidRPr="004F100C">
        <w:rPr>
          <w:rFonts w:ascii="Book Antiqua" w:hAnsi="Book Antiqua" w:hint="eastAsia"/>
          <w:sz w:val="24"/>
          <w:lang w:eastAsia="zh-CN"/>
        </w:rPr>
        <w:t>March 25, 2017</w:t>
      </w:r>
    </w:p>
    <w:p w14:paraId="36E2E32D" w14:textId="02E87AF4" w:rsidR="006928F4" w:rsidRPr="00CD4ADE" w:rsidRDefault="006928F4" w:rsidP="002A4AA4">
      <w:pPr>
        <w:spacing w:after="0" w:line="360" w:lineRule="auto"/>
        <w:jc w:val="both"/>
        <w:rPr>
          <w:rFonts w:ascii="Book Antiqua" w:hAnsi="Book Antiqua"/>
          <w:b/>
          <w:sz w:val="24"/>
        </w:rPr>
      </w:pPr>
      <w:r w:rsidRPr="00CD4ADE">
        <w:rPr>
          <w:rFonts w:ascii="Book Antiqua" w:hAnsi="Book Antiqua" w:hint="eastAsia"/>
          <w:b/>
          <w:sz w:val="24"/>
        </w:rPr>
        <w:t>Peer-review started</w:t>
      </w:r>
      <w:r w:rsidRPr="00CD4ADE">
        <w:rPr>
          <w:rFonts w:ascii="Book Antiqua" w:hAnsi="Book Antiqua"/>
          <w:b/>
          <w:sz w:val="24"/>
        </w:rPr>
        <w:t>:</w:t>
      </w:r>
      <w:r w:rsidR="004F100C" w:rsidRPr="004F100C">
        <w:rPr>
          <w:rFonts w:ascii="Book Antiqua" w:hAnsi="Book Antiqua" w:hint="eastAsia"/>
          <w:sz w:val="24"/>
          <w:lang w:eastAsia="zh-CN"/>
        </w:rPr>
        <w:t xml:space="preserve"> March </w:t>
      </w:r>
      <w:r w:rsidR="004F100C">
        <w:rPr>
          <w:rFonts w:ascii="Book Antiqua" w:hAnsi="Book Antiqua" w:hint="eastAsia"/>
          <w:sz w:val="24"/>
          <w:lang w:eastAsia="zh-CN"/>
        </w:rPr>
        <w:t>29</w:t>
      </w:r>
      <w:r w:rsidR="004F100C" w:rsidRPr="004F100C">
        <w:rPr>
          <w:rFonts w:ascii="Book Antiqua" w:hAnsi="Book Antiqua" w:hint="eastAsia"/>
          <w:sz w:val="24"/>
          <w:lang w:eastAsia="zh-CN"/>
        </w:rPr>
        <w:t>, 2017</w:t>
      </w:r>
    </w:p>
    <w:p w14:paraId="39320CDD" w14:textId="2BC18B54" w:rsidR="006928F4" w:rsidRPr="00CD4ADE" w:rsidRDefault="006928F4" w:rsidP="002A4AA4">
      <w:pPr>
        <w:spacing w:after="0" w:line="360" w:lineRule="auto"/>
        <w:jc w:val="both"/>
        <w:rPr>
          <w:rFonts w:ascii="Book Antiqua" w:hAnsi="Book Antiqua"/>
          <w:b/>
          <w:sz w:val="24"/>
          <w:lang w:eastAsia="zh-CN"/>
        </w:rPr>
      </w:pPr>
      <w:r w:rsidRPr="00CD4ADE">
        <w:rPr>
          <w:rFonts w:ascii="Book Antiqua" w:hAnsi="Book Antiqua"/>
          <w:b/>
          <w:sz w:val="24"/>
        </w:rPr>
        <w:t>First decision:</w:t>
      </w:r>
      <w:r w:rsidR="004F100C">
        <w:rPr>
          <w:rFonts w:ascii="Book Antiqua" w:hAnsi="Book Antiqua" w:hint="eastAsia"/>
          <w:b/>
          <w:sz w:val="24"/>
          <w:lang w:eastAsia="zh-CN"/>
        </w:rPr>
        <w:t xml:space="preserve"> </w:t>
      </w:r>
      <w:r w:rsidR="004F100C" w:rsidRPr="004F100C">
        <w:rPr>
          <w:rFonts w:ascii="Book Antiqua" w:hAnsi="Book Antiqua" w:hint="eastAsia"/>
          <w:sz w:val="24"/>
          <w:lang w:eastAsia="zh-CN"/>
        </w:rPr>
        <w:t>April 20, 2017</w:t>
      </w:r>
    </w:p>
    <w:p w14:paraId="50245A1E" w14:textId="3B0AE132" w:rsidR="006928F4" w:rsidRPr="00CD4ADE" w:rsidRDefault="006928F4" w:rsidP="002A4AA4">
      <w:pPr>
        <w:spacing w:after="0" w:line="360" w:lineRule="auto"/>
        <w:jc w:val="both"/>
        <w:rPr>
          <w:rFonts w:ascii="Book Antiqua" w:hAnsi="Book Antiqua"/>
          <w:b/>
          <w:sz w:val="24"/>
          <w:lang w:eastAsia="zh-CN"/>
        </w:rPr>
      </w:pPr>
      <w:r w:rsidRPr="00CD4ADE">
        <w:rPr>
          <w:rFonts w:ascii="Book Antiqua" w:hAnsi="Book Antiqua"/>
          <w:b/>
          <w:sz w:val="24"/>
        </w:rPr>
        <w:t>Revised:</w:t>
      </w:r>
      <w:r w:rsidR="004F100C">
        <w:rPr>
          <w:rFonts w:ascii="Book Antiqua" w:hAnsi="Book Antiqua" w:hint="eastAsia"/>
          <w:b/>
          <w:sz w:val="24"/>
          <w:lang w:eastAsia="zh-CN"/>
        </w:rPr>
        <w:t xml:space="preserve"> </w:t>
      </w:r>
      <w:r w:rsidR="004F100C" w:rsidRPr="004F100C">
        <w:rPr>
          <w:rFonts w:ascii="Book Antiqua" w:hAnsi="Book Antiqua" w:hint="eastAsia"/>
          <w:sz w:val="24"/>
          <w:lang w:eastAsia="zh-CN"/>
        </w:rPr>
        <w:t>May 22, 2017</w:t>
      </w:r>
    </w:p>
    <w:p w14:paraId="1DA216F4" w14:textId="2CD726A9" w:rsidR="006928F4" w:rsidRPr="001D2265" w:rsidRDefault="006928F4" w:rsidP="001D2265">
      <w:pPr>
        <w:spacing w:line="360" w:lineRule="auto"/>
        <w:rPr>
          <w:rFonts w:ascii="Book Antiqua" w:hAnsi="Book Antiqua"/>
          <w:color w:val="000000"/>
          <w:sz w:val="24"/>
        </w:rPr>
      </w:pPr>
      <w:r w:rsidRPr="00CD4ADE">
        <w:rPr>
          <w:rFonts w:ascii="Book Antiqua" w:hAnsi="Book Antiqua"/>
          <w:b/>
          <w:sz w:val="24"/>
        </w:rPr>
        <w:t>Accepted:</w:t>
      </w:r>
      <w:bookmarkStart w:id="24" w:name="OLE_LINK118"/>
      <w:bookmarkStart w:id="25" w:name="OLE_LINK125"/>
      <w:bookmarkStart w:id="26" w:name="OLE_LINK122"/>
      <w:bookmarkStart w:id="27" w:name="OLE_LINK126"/>
      <w:bookmarkStart w:id="28" w:name="OLE_LINK127"/>
      <w:r w:rsidR="001D2265" w:rsidRPr="001D2265">
        <w:rPr>
          <w:rFonts w:ascii="Book Antiqua" w:hAnsi="Book Antiqua"/>
          <w:color w:val="000000"/>
          <w:sz w:val="24"/>
        </w:rPr>
        <w:t xml:space="preserve"> </w:t>
      </w:r>
      <w:r w:rsidR="001D2265">
        <w:rPr>
          <w:rFonts w:ascii="Book Antiqua" w:hAnsi="Book Antiqua"/>
          <w:color w:val="000000"/>
          <w:sz w:val="24"/>
        </w:rPr>
        <w:t>June 18, 2017</w:t>
      </w:r>
      <w:bookmarkStart w:id="29" w:name="_GoBack"/>
      <w:bookmarkEnd w:id="24"/>
      <w:bookmarkEnd w:id="25"/>
      <w:bookmarkEnd w:id="26"/>
      <w:bookmarkEnd w:id="27"/>
      <w:bookmarkEnd w:id="28"/>
      <w:bookmarkEnd w:id="29"/>
      <w:r w:rsidRPr="00CD4ADE">
        <w:rPr>
          <w:rFonts w:ascii="Book Antiqua" w:hAnsi="Book Antiqua" w:hint="eastAsia"/>
          <w:b/>
          <w:sz w:val="24"/>
        </w:rPr>
        <w:t xml:space="preserve">  </w:t>
      </w:r>
    </w:p>
    <w:p w14:paraId="6E575140" w14:textId="77777777" w:rsidR="006928F4" w:rsidRPr="00CD4ADE" w:rsidRDefault="006928F4" w:rsidP="002A4AA4">
      <w:pPr>
        <w:spacing w:after="0" w:line="360" w:lineRule="auto"/>
        <w:jc w:val="both"/>
        <w:rPr>
          <w:rFonts w:ascii="Book Antiqua" w:hAnsi="Book Antiqua"/>
          <w:b/>
          <w:sz w:val="24"/>
        </w:rPr>
      </w:pPr>
      <w:r w:rsidRPr="00CD4ADE">
        <w:rPr>
          <w:rFonts w:ascii="Book Antiqua" w:hAnsi="Book Antiqua"/>
          <w:b/>
          <w:sz w:val="24"/>
        </w:rPr>
        <w:t>Article in press:</w:t>
      </w:r>
    </w:p>
    <w:p w14:paraId="26D4F073" w14:textId="77777777" w:rsidR="006928F4" w:rsidRPr="00CD4ADE" w:rsidRDefault="006928F4" w:rsidP="002A4AA4">
      <w:pPr>
        <w:spacing w:after="0" w:line="360" w:lineRule="auto"/>
        <w:jc w:val="both"/>
        <w:rPr>
          <w:rFonts w:ascii="Book Antiqua" w:hAnsi="Book Antiqua"/>
          <w:b/>
          <w:sz w:val="24"/>
        </w:rPr>
      </w:pPr>
      <w:r w:rsidRPr="00CD4ADE">
        <w:rPr>
          <w:rFonts w:ascii="Book Antiqua" w:hAnsi="Book Antiqua"/>
          <w:b/>
          <w:sz w:val="24"/>
        </w:rPr>
        <w:t>Published online:</w:t>
      </w:r>
    </w:p>
    <w:bookmarkEnd w:id="19"/>
    <w:bookmarkEnd w:id="20"/>
    <w:bookmarkEnd w:id="21"/>
    <w:bookmarkEnd w:id="22"/>
    <w:bookmarkEnd w:id="23"/>
    <w:p w14:paraId="65132D56" w14:textId="77777777" w:rsidR="007B778F" w:rsidRPr="00CD4ADE" w:rsidRDefault="00B057A1" w:rsidP="002A4AA4">
      <w:pPr>
        <w:spacing w:after="0" w:line="360" w:lineRule="auto"/>
        <w:jc w:val="both"/>
        <w:rPr>
          <w:rFonts w:ascii="Book Antiqua" w:hAnsi="Book Antiqua"/>
          <w:b/>
          <w:sz w:val="24"/>
          <w:szCs w:val="24"/>
          <w:lang w:val="en-GB"/>
        </w:rPr>
      </w:pPr>
      <w:r w:rsidRPr="00CD4ADE">
        <w:rPr>
          <w:rFonts w:ascii="Book Antiqua" w:hAnsi="Book Antiqua"/>
          <w:b/>
          <w:sz w:val="24"/>
          <w:szCs w:val="24"/>
          <w:lang w:val="en-GB"/>
        </w:rPr>
        <w:br w:type="page"/>
      </w:r>
    </w:p>
    <w:p w14:paraId="2BBF242B" w14:textId="47C6FDE1" w:rsidR="00961D31" w:rsidRPr="00CD4ADE" w:rsidRDefault="00961D31" w:rsidP="002A4AA4">
      <w:pPr>
        <w:spacing w:after="0" w:line="360" w:lineRule="auto"/>
        <w:jc w:val="both"/>
        <w:rPr>
          <w:rFonts w:ascii="Book Antiqua" w:hAnsi="Book Antiqua" w:cs="Lucida Sans Unicode"/>
          <w:b/>
          <w:sz w:val="24"/>
          <w:szCs w:val="24"/>
          <w:shd w:val="clear" w:color="auto" w:fill="FFFFFF"/>
          <w:lang w:val="en-GB"/>
        </w:rPr>
      </w:pPr>
      <w:r w:rsidRPr="00CD4ADE">
        <w:rPr>
          <w:rFonts w:ascii="Book Antiqua" w:hAnsi="Book Antiqua" w:cs="Lucida Sans Unicode"/>
          <w:b/>
          <w:sz w:val="24"/>
          <w:szCs w:val="24"/>
          <w:shd w:val="clear" w:color="auto" w:fill="FFFFFF"/>
          <w:lang w:val="en-GB"/>
        </w:rPr>
        <w:lastRenderedPageBreak/>
        <w:t>A</w:t>
      </w:r>
      <w:r w:rsidR="006928F4" w:rsidRPr="00CD4ADE">
        <w:rPr>
          <w:rFonts w:ascii="Book Antiqua" w:hAnsi="Book Antiqua" w:cs="Lucida Sans Unicode"/>
          <w:b/>
          <w:sz w:val="24"/>
          <w:szCs w:val="24"/>
          <w:shd w:val="clear" w:color="auto" w:fill="FFFFFF"/>
          <w:lang w:val="en-GB"/>
        </w:rPr>
        <w:t xml:space="preserve">bstract </w:t>
      </w:r>
    </w:p>
    <w:p w14:paraId="4A6FFC74" w14:textId="77777777" w:rsidR="006928F4" w:rsidRPr="004F100C" w:rsidRDefault="006928F4" w:rsidP="002A4AA4">
      <w:pPr>
        <w:spacing w:after="0" w:line="360" w:lineRule="auto"/>
        <w:jc w:val="both"/>
        <w:rPr>
          <w:rFonts w:ascii="Book Antiqua" w:hAnsi="Book Antiqua" w:cs="Lucida Sans Unicode"/>
          <w:b/>
          <w:i/>
          <w:sz w:val="24"/>
          <w:szCs w:val="24"/>
          <w:shd w:val="clear" w:color="auto" w:fill="FFFFFF"/>
          <w:lang w:val="en-GB" w:eastAsia="zh-CN"/>
        </w:rPr>
      </w:pPr>
      <w:r w:rsidRPr="004F100C">
        <w:rPr>
          <w:rFonts w:ascii="Book Antiqua" w:hAnsi="Book Antiqua" w:cs="Lucida Sans Unicode" w:hint="eastAsia"/>
          <w:b/>
          <w:i/>
          <w:sz w:val="24"/>
          <w:szCs w:val="24"/>
          <w:shd w:val="clear" w:color="auto" w:fill="FFFFFF"/>
          <w:lang w:val="en-GB" w:eastAsia="zh-CN"/>
        </w:rPr>
        <w:t>AIM</w:t>
      </w:r>
    </w:p>
    <w:p w14:paraId="5EDB5CFC" w14:textId="09662100" w:rsidR="007401CA" w:rsidRPr="00CD4ADE" w:rsidRDefault="006928F4" w:rsidP="002A4AA4">
      <w:pPr>
        <w:spacing w:after="0" w:line="360" w:lineRule="auto"/>
        <w:jc w:val="both"/>
        <w:rPr>
          <w:rFonts w:ascii="Book Antiqua" w:hAnsi="Book Antiqua" w:cs="Lucida Sans Unicode"/>
          <w:sz w:val="24"/>
          <w:szCs w:val="24"/>
          <w:shd w:val="clear" w:color="auto" w:fill="FFFFFF"/>
          <w:lang w:val="en-GB" w:eastAsia="zh-CN"/>
        </w:rPr>
      </w:pPr>
      <w:r w:rsidRPr="00CD4ADE">
        <w:rPr>
          <w:rFonts w:ascii="Book Antiqua" w:hAnsi="Book Antiqua" w:cs="Lucida Sans Unicode"/>
          <w:sz w:val="24"/>
          <w:szCs w:val="24"/>
          <w:shd w:val="clear" w:color="auto" w:fill="FFFFFF"/>
          <w:lang w:val="en-GB"/>
        </w:rPr>
        <w:t xml:space="preserve">To </w:t>
      </w:r>
      <w:r w:rsidR="00487626" w:rsidRPr="00CD4ADE">
        <w:rPr>
          <w:rFonts w:ascii="Book Antiqua" w:hAnsi="Book Antiqua" w:cs="Lucida Sans Unicode"/>
          <w:sz w:val="24"/>
          <w:szCs w:val="24"/>
          <w:shd w:val="clear" w:color="auto" w:fill="FFFFFF"/>
          <w:lang w:val="en-GB"/>
        </w:rPr>
        <w:t>d</w:t>
      </w:r>
      <w:r w:rsidR="007401CA" w:rsidRPr="00CD4ADE">
        <w:rPr>
          <w:rFonts w:ascii="Book Antiqua" w:hAnsi="Book Antiqua" w:cs="Lucida Sans Unicode"/>
          <w:sz w:val="24"/>
          <w:szCs w:val="24"/>
          <w:shd w:val="clear" w:color="auto" w:fill="FFFFFF"/>
          <w:lang w:val="en-GB"/>
        </w:rPr>
        <w:t>emonstrate the non-inferiority</w:t>
      </w:r>
      <w:r w:rsidR="00B71287" w:rsidRPr="00CD4ADE">
        <w:rPr>
          <w:rFonts w:ascii="Book Antiqua" w:hAnsi="Book Antiqua" w:cs="Lucida Sans Unicode"/>
          <w:sz w:val="24"/>
          <w:szCs w:val="24"/>
          <w:shd w:val="clear" w:color="auto" w:fill="FFFFFF"/>
          <w:lang w:val="en-GB"/>
        </w:rPr>
        <w:t xml:space="preserve"> </w:t>
      </w:r>
      <w:r w:rsidR="00B71287" w:rsidRPr="00CD4ADE">
        <w:rPr>
          <w:rFonts w:ascii="Book Antiqua" w:hAnsi="Book Antiqua"/>
          <w:sz w:val="24"/>
          <w:szCs w:val="24"/>
          <w:lang w:val="en-GB"/>
        </w:rPr>
        <w:t>(15% non-inferiority limit)</w:t>
      </w:r>
      <w:r w:rsidR="007401CA" w:rsidRPr="00CD4ADE">
        <w:rPr>
          <w:rFonts w:ascii="Book Antiqua" w:hAnsi="Book Antiqua" w:cs="Lucida Sans Unicode"/>
          <w:sz w:val="24"/>
          <w:szCs w:val="24"/>
          <w:shd w:val="clear" w:color="auto" w:fill="FFFFFF"/>
          <w:lang w:val="en-GB"/>
        </w:rPr>
        <w:t xml:space="preserve"> of monotherapy with </w:t>
      </w:r>
      <w:r w:rsidR="00487626" w:rsidRPr="00CD4ADE">
        <w:rPr>
          <w:rFonts w:ascii="Book Antiqua" w:hAnsi="Book Antiqua" w:cs="Arial"/>
          <w:sz w:val="24"/>
          <w:szCs w:val="24"/>
          <w:lang w:val="en-GB"/>
        </w:rPr>
        <w:t>tenofovir disoproxil fumarate</w:t>
      </w:r>
      <w:r w:rsidR="007401CA" w:rsidRPr="00CD4ADE">
        <w:rPr>
          <w:rFonts w:ascii="Book Antiqua" w:hAnsi="Book Antiqua" w:cs="Lucida Sans Unicode"/>
          <w:sz w:val="24"/>
          <w:szCs w:val="24"/>
          <w:shd w:val="clear" w:color="auto" w:fill="FFFFFF"/>
          <w:lang w:val="en-GB"/>
        </w:rPr>
        <w:t xml:space="preserve"> (TDF) </w:t>
      </w:r>
      <w:r w:rsidR="007401CA" w:rsidRPr="00CD4ADE">
        <w:rPr>
          <w:rFonts w:ascii="Book Antiqua" w:hAnsi="Book Antiqua" w:cs="Lucida Sans Unicode"/>
          <w:i/>
          <w:sz w:val="24"/>
          <w:szCs w:val="24"/>
          <w:shd w:val="clear" w:color="auto" w:fill="FFFFFF"/>
          <w:lang w:val="en-GB"/>
        </w:rPr>
        <w:t>vs</w:t>
      </w:r>
      <w:r w:rsidRPr="00CD4ADE">
        <w:rPr>
          <w:rFonts w:ascii="Book Antiqua" w:hAnsi="Book Antiqua" w:cs="Lucida Sans Unicode" w:hint="eastAsia"/>
          <w:sz w:val="24"/>
          <w:szCs w:val="24"/>
          <w:shd w:val="clear" w:color="auto" w:fill="FFFFFF"/>
          <w:lang w:val="en-GB" w:eastAsia="zh-CN"/>
        </w:rPr>
        <w:t xml:space="preserve"> </w:t>
      </w:r>
      <w:r w:rsidR="007401CA" w:rsidRPr="00CD4ADE">
        <w:rPr>
          <w:rFonts w:ascii="Book Antiqua" w:hAnsi="Book Antiqua" w:cs="Lucida Sans Unicode"/>
          <w:sz w:val="24"/>
          <w:szCs w:val="24"/>
          <w:shd w:val="clear" w:color="auto" w:fill="FFFFFF"/>
          <w:lang w:val="en-GB"/>
        </w:rPr>
        <w:t xml:space="preserve">the combination of lamivudine (LAM) plus </w:t>
      </w:r>
      <w:r w:rsidR="009334D7" w:rsidRPr="00CD4ADE">
        <w:rPr>
          <w:rFonts w:ascii="Book Antiqua" w:hAnsi="Book Antiqua" w:cs="Lucida Sans Unicode"/>
          <w:sz w:val="24"/>
          <w:szCs w:val="24"/>
          <w:shd w:val="clear" w:color="auto" w:fill="FFFFFF"/>
          <w:lang w:val="en-GB"/>
        </w:rPr>
        <w:t>adefovir dipivoxil</w:t>
      </w:r>
      <w:r w:rsidR="007401CA" w:rsidRPr="00CD4ADE">
        <w:rPr>
          <w:rFonts w:ascii="Book Antiqua" w:hAnsi="Book Antiqua" w:cs="Lucida Sans Unicode"/>
          <w:sz w:val="24"/>
          <w:szCs w:val="24"/>
          <w:shd w:val="clear" w:color="auto" w:fill="FFFFFF"/>
          <w:lang w:val="en-GB"/>
        </w:rPr>
        <w:t xml:space="preserve"> (ADV) </w:t>
      </w:r>
      <w:bookmarkStart w:id="30" w:name="_Hlk482369829"/>
      <w:r w:rsidR="007401CA" w:rsidRPr="00CD4ADE">
        <w:rPr>
          <w:rFonts w:ascii="Book Antiqua" w:hAnsi="Book Antiqua" w:cs="Lucida Sans Unicode"/>
          <w:sz w:val="24"/>
          <w:szCs w:val="24"/>
          <w:shd w:val="clear" w:color="auto" w:fill="FFFFFF"/>
          <w:lang w:val="en-GB"/>
        </w:rPr>
        <w:t xml:space="preserve">in the maintenance of virologic response in patients with chronic hepatitis B (CHB) </w:t>
      </w:r>
      <w:r w:rsidR="002C2687" w:rsidRPr="00CD4ADE">
        <w:rPr>
          <w:rFonts w:ascii="Book Antiqua" w:hAnsi="Book Antiqua" w:cs="Lucida Sans Unicode"/>
          <w:sz w:val="24"/>
          <w:szCs w:val="24"/>
          <w:shd w:val="clear" w:color="auto" w:fill="FFFFFF"/>
          <w:lang w:val="en-GB"/>
        </w:rPr>
        <w:t>and</w:t>
      </w:r>
      <w:r w:rsidR="007401CA" w:rsidRPr="00CD4ADE">
        <w:rPr>
          <w:rFonts w:ascii="Book Antiqua" w:hAnsi="Book Antiqua" w:cs="Lucida Sans Unicode"/>
          <w:sz w:val="24"/>
          <w:szCs w:val="24"/>
          <w:shd w:val="clear" w:color="auto" w:fill="FFFFFF"/>
          <w:lang w:val="en-GB"/>
        </w:rPr>
        <w:t xml:space="preserve"> prior failure </w:t>
      </w:r>
      <w:r w:rsidR="00473C17" w:rsidRPr="00CD4ADE">
        <w:rPr>
          <w:rFonts w:ascii="Book Antiqua" w:hAnsi="Book Antiqua" w:cs="Lucida Sans Unicode"/>
          <w:sz w:val="24"/>
          <w:szCs w:val="24"/>
          <w:shd w:val="clear" w:color="auto" w:fill="FFFFFF"/>
          <w:lang w:val="en-GB"/>
        </w:rPr>
        <w:t xml:space="preserve">with </w:t>
      </w:r>
      <w:r w:rsidR="007401CA" w:rsidRPr="00CD4ADE">
        <w:rPr>
          <w:rFonts w:ascii="Book Antiqua" w:hAnsi="Book Antiqua" w:cs="Lucida Sans Unicode"/>
          <w:sz w:val="24"/>
          <w:szCs w:val="24"/>
          <w:shd w:val="clear" w:color="auto" w:fill="FFFFFF"/>
          <w:lang w:val="en-GB"/>
        </w:rPr>
        <w:t>LAM.</w:t>
      </w:r>
      <w:bookmarkEnd w:id="30"/>
    </w:p>
    <w:p w14:paraId="3C1A898F" w14:textId="77777777" w:rsidR="006928F4" w:rsidRPr="00CD4ADE" w:rsidRDefault="006928F4" w:rsidP="002A4AA4">
      <w:pPr>
        <w:spacing w:after="0" w:line="360" w:lineRule="auto"/>
        <w:jc w:val="both"/>
        <w:rPr>
          <w:rFonts w:ascii="Book Antiqua" w:hAnsi="Book Antiqua" w:cs="Lucida Sans Unicode"/>
          <w:sz w:val="24"/>
          <w:szCs w:val="24"/>
          <w:shd w:val="clear" w:color="auto" w:fill="FFFFFF"/>
          <w:lang w:val="en-GB" w:eastAsia="zh-CN"/>
        </w:rPr>
      </w:pPr>
    </w:p>
    <w:p w14:paraId="502DE5B0" w14:textId="77777777" w:rsidR="006928F4" w:rsidRPr="00CD4ADE" w:rsidRDefault="007401CA" w:rsidP="002A4AA4">
      <w:pPr>
        <w:spacing w:after="0" w:line="360" w:lineRule="auto"/>
        <w:jc w:val="both"/>
        <w:rPr>
          <w:rFonts w:ascii="Book Antiqua" w:hAnsi="Book Antiqua" w:cs="Lucida Sans Unicode"/>
          <w:b/>
          <w:i/>
          <w:sz w:val="24"/>
          <w:szCs w:val="24"/>
          <w:shd w:val="clear" w:color="auto" w:fill="FFFFFF"/>
          <w:lang w:val="en-GB" w:eastAsia="zh-CN"/>
        </w:rPr>
      </w:pPr>
      <w:r w:rsidRPr="00CD4ADE">
        <w:rPr>
          <w:rFonts w:ascii="Book Antiqua" w:hAnsi="Book Antiqua" w:cs="Lucida Sans Unicode"/>
          <w:b/>
          <w:i/>
          <w:sz w:val="24"/>
          <w:szCs w:val="24"/>
          <w:shd w:val="clear" w:color="auto" w:fill="FFFFFF"/>
          <w:lang w:val="en-GB"/>
        </w:rPr>
        <w:t>METHODS</w:t>
      </w:r>
    </w:p>
    <w:p w14:paraId="208B27CF" w14:textId="0BF58CEC" w:rsidR="007401CA" w:rsidRPr="00CD4ADE" w:rsidRDefault="00473C17" w:rsidP="002A4AA4">
      <w:pPr>
        <w:spacing w:after="0" w:line="360" w:lineRule="auto"/>
        <w:jc w:val="both"/>
        <w:rPr>
          <w:rFonts w:ascii="Book Antiqua" w:hAnsi="Book Antiqua" w:cs="Lucida Sans Unicode"/>
          <w:sz w:val="24"/>
          <w:szCs w:val="24"/>
          <w:shd w:val="clear" w:color="auto" w:fill="FFFFFF"/>
          <w:lang w:val="en-GB" w:eastAsia="zh-CN"/>
        </w:rPr>
      </w:pPr>
      <w:r w:rsidRPr="00CD4ADE">
        <w:rPr>
          <w:rFonts w:ascii="Book Antiqua" w:hAnsi="Book Antiqua" w:cs="Lucida Sans Unicode"/>
          <w:sz w:val="24"/>
          <w:szCs w:val="24"/>
          <w:shd w:val="clear" w:color="auto" w:fill="FFFFFF"/>
          <w:lang w:val="en-GB"/>
        </w:rPr>
        <w:t xml:space="preserve">This study was a </w:t>
      </w:r>
      <w:r w:rsidR="007401CA" w:rsidRPr="00CD4ADE">
        <w:rPr>
          <w:rFonts w:ascii="Book Antiqua" w:hAnsi="Book Antiqua" w:cs="Lucida Sans Unicode"/>
          <w:sz w:val="24"/>
          <w:szCs w:val="24"/>
          <w:shd w:val="clear" w:color="auto" w:fill="FFFFFF"/>
          <w:lang w:val="en-GB"/>
        </w:rPr>
        <w:t xml:space="preserve">Phase IV prospective, </w:t>
      </w:r>
      <w:r w:rsidR="00845824" w:rsidRPr="00CD4ADE">
        <w:rPr>
          <w:rFonts w:ascii="Book Antiqua" w:hAnsi="Book Antiqua" w:cs="Lucida Sans Unicode"/>
          <w:sz w:val="24"/>
          <w:szCs w:val="24"/>
          <w:shd w:val="clear" w:color="auto" w:fill="FFFFFF"/>
          <w:lang w:val="en-GB"/>
        </w:rPr>
        <w:t>randomized</w:t>
      </w:r>
      <w:r w:rsidR="007401CA" w:rsidRPr="00CD4ADE">
        <w:rPr>
          <w:rFonts w:ascii="Book Antiqua" w:hAnsi="Book Antiqua" w:cs="Lucida Sans Unicode"/>
          <w:sz w:val="24"/>
          <w:szCs w:val="24"/>
          <w:shd w:val="clear" w:color="auto" w:fill="FFFFFF"/>
          <w:lang w:val="en-GB"/>
        </w:rPr>
        <w:t xml:space="preserve">, open, controlled study with 2 parallel groups (TDF and LAM+ADV) </w:t>
      </w:r>
      <w:r w:rsidR="005D5CD1" w:rsidRPr="00CD4ADE">
        <w:rPr>
          <w:rFonts w:ascii="Book Antiqua" w:hAnsi="Book Antiqua" w:cs="Lucida Sans Unicode"/>
          <w:sz w:val="24"/>
          <w:szCs w:val="24"/>
          <w:shd w:val="clear" w:color="auto" w:fill="FFFFFF"/>
          <w:lang w:val="en-GB"/>
        </w:rPr>
        <w:t>of</w:t>
      </w:r>
      <w:r w:rsidR="00B4700A" w:rsidRPr="00CD4ADE">
        <w:rPr>
          <w:rFonts w:ascii="Book Antiqua" w:hAnsi="Book Antiqua" w:cs="Lucida Sans Unicode"/>
          <w:sz w:val="24"/>
          <w:szCs w:val="24"/>
          <w:shd w:val="clear" w:color="auto" w:fill="FFFFFF"/>
          <w:lang w:val="en-GB"/>
        </w:rPr>
        <w:t xml:space="preserve"> </w:t>
      </w:r>
      <w:r w:rsidR="0095042F" w:rsidRPr="00CD4ADE">
        <w:rPr>
          <w:rFonts w:ascii="Book Antiqua" w:hAnsi="Book Antiqua" w:cs="Lucida Sans Unicode"/>
          <w:sz w:val="24"/>
          <w:szCs w:val="24"/>
          <w:shd w:val="clear" w:color="auto" w:fill="FFFFFF"/>
          <w:lang w:val="en-GB"/>
        </w:rPr>
        <w:t xml:space="preserve">adult patients with hepatitis B e antigen (HBeAg)-negative CHB, prior failure with LAM, on treatment with LAM+ADV for at least 6 months, without prior resistance to ADV and with an undetectable viral load at the start of the study, in 14 Spanish hospitals. </w:t>
      </w:r>
      <w:r w:rsidR="007401CA" w:rsidRPr="00CD4ADE">
        <w:rPr>
          <w:rFonts w:ascii="Book Antiqua" w:hAnsi="Book Antiqua" w:cs="Lucida Sans Unicode"/>
          <w:sz w:val="24"/>
          <w:szCs w:val="24"/>
          <w:shd w:val="clear" w:color="auto" w:fill="FFFFFF"/>
          <w:lang w:val="en-GB"/>
        </w:rPr>
        <w:t xml:space="preserve"> </w:t>
      </w:r>
      <w:r w:rsidR="005D5CD1" w:rsidRPr="00CD4ADE">
        <w:rPr>
          <w:rFonts w:ascii="Book Antiqua" w:hAnsi="Book Antiqua" w:cs="Lucida Sans Unicode"/>
          <w:sz w:val="24"/>
          <w:szCs w:val="24"/>
          <w:shd w:val="clear" w:color="auto" w:fill="FFFFFF"/>
          <w:lang w:val="en-GB"/>
        </w:rPr>
        <w:t>The f</w:t>
      </w:r>
      <w:r w:rsidR="00B4700A" w:rsidRPr="00CD4ADE">
        <w:rPr>
          <w:rFonts w:ascii="Book Antiqua" w:hAnsi="Book Antiqua" w:cs="Lucida Sans Unicode"/>
          <w:sz w:val="24"/>
          <w:szCs w:val="24"/>
          <w:shd w:val="clear" w:color="auto" w:fill="FFFFFF"/>
          <w:lang w:val="en-GB"/>
        </w:rPr>
        <w:t>ollow-up</w:t>
      </w:r>
      <w:r w:rsidR="007401CA" w:rsidRPr="00CD4ADE">
        <w:rPr>
          <w:rFonts w:ascii="Book Antiqua" w:hAnsi="Book Antiqua" w:cs="Lucida Sans Unicode"/>
          <w:sz w:val="24"/>
          <w:szCs w:val="24"/>
          <w:shd w:val="clear" w:color="auto" w:fill="FFFFFF"/>
          <w:lang w:val="en-GB"/>
        </w:rPr>
        <w:t xml:space="preserve"> time for each patient was 48 </w:t>
      </w:r>
      <w:r w:rsidR="006928F4" w:rsidRPr="00CD4ADE">
        <w:rPr>
          <w:rFonts w:ascii="Book Antiqua" w:hAnsi="Book Antiqua" w:cs="Lucida Sans Unicode" w:hint="eastAsia"/>
          <w:sz w:val="24"/>
          <w:szCs w:val="24"/>
          <w:shd w:val="clear" w:color="auto" w:fill="FFFFFF"/>
          <w:lang w:val="en-GB" w:eastAsia="zh-CN"/>
        </w:rPr>
        <w:t>wk</w:t>
      </w:r>
      <w:r w:rsidR="007401CA" w:rsidRPr="00CD4ADE">
        <w:rPr>
          <w:rFonts w:ascii="Book Antiqua" w:hAnsi="Book Antiqua" w:cs="Lucida Sans Unicode"/>
          <w:sz w:val="24"/>
          <w:szCs w:val="24"/>
          <w:shd w:val="clear" w:color="auto" w:fill="FFFFFF"/>
          <w:lang w:val="en-GB"/>
        </w:rPr>
        <w:t xml:space="preserve"> after </w:t>
      </w:r>
      <w:r w:rsidR="00845824" w:rsidRPr="00CD4ADE">
        <w:rPr>
          <w:rFonts w:ascii="Book Antiqua" w:hAnsi="Book Antiqua" w:cs="Lucida Sans Unicode"/>
          <w:sz w:val="24"/>
          <w:szCs w:val="24"/>
          <w:shd w:val="clear" w:color="auto" w:fill="FFFFFF"/>
          <w:lang w:val="en-GB"/>
        </w:rPr>
        <w:t>randomization</w:t>
      </w:r>
      <w:r w:rsidR="007401CA" w:rsidRPr="00CD4ADE">
        <w:rPr>
          <w:rFonts w:ascii="Book Antiqua" w:hAnsi="Book Antiqua" w:cs="Lucida Sans Unicode"/>
          <w:sz w:val="24"/>
          <w:szCs w:val="24"/>
          <w:shd w:val="clear" w:color="auto" w:fill="FFFFFF"/>
          <w:lang w:val="en-GB"/>
        </w:rPr>
        <w:t xml:space="preserve">, with quarterly visits </w:t>
      </w:r>
      <w:r w:rsidRPr="00CD4ADE">
        <w:rPr>
          <w:rFonts w:ascii="Book Antiqua" w:hAnsi="Book Antiqua" w:cs="Lucida Sans Unicode"/>
          <w:sz w:val="24"/>
          <w:szCs w:val="24"/>
          <w:shd w:val="clear" w:color="auto" w:fill="FFFFFF"/>
          <w:lang w:val="en-GB"/>
        </w:rPr>
        <w:t>in which the</w:t>
      </w:r>
      <w:r w:rsidR="007401CA" w:rsidRPr="00CD4ADE">
        <w:rPr>
          <w:rFonts w:ascii="Book Antiqua" w:hAnsi="Book Antiqua" w:cs="Lucida Sans Unicode"/>
          <w:sz w:val="24"/>
          <w:szCs w:val="24"/>
          <w:shd w:val="clear" w:color="auto" w:fill="FFFFFF"/>
          <w:lang w:val="en-GB"/>
        </w:rPr>
        <w:t xml:space="preserve"> viral load, biochemical and serological parameters, adverse effects, adherence to treatment and consumption of hospital resources</w:t>
      </w:r>
      <w:r w:rsidRPr="00CD4ADE">
        <w:rPr>
          <w:rFonts w:ascii="Book Antiqua" w:hAnsi="Book Antiqua" w:cs="Lucida Sans Unicode"/>
          <w:sz w:val="24"/>
          <w:szCs w:val="24"/>
          <w:shd w:val="clear" w:color="auto" w:fill="FFFFFF"/>
          <w:lang w:val="en-GB"/>
        </w:rPr>
        <w:t xml:space="preserve"> were analysed</w:t>
      </w:r>
      <w:r w:rsidR="00B4700A" w:rsidRPr="00CD4ADE">
        <w:rPr>
          <w:rFonts w:ascii="Book Antiqua" w:hAnsi="Book Antiqua" w:cs="Lucida Sans Unicode"/>
          <w:sz w:val="24"/>
          <w:szCs w:val="24"/>
          <w:shd w:val="clear" w:color="auto" w:fill="FFFFFF"/>
          <w:lang w:val="en-GB"/>
        </w:rPr>
        <w:t>.</w:t>
      </w:r>
    </w:p>
    <w:p w14:paraId="1EB70150" w14:textId="77777777" w:rsidR="006928F4" w:rsidRPr="00CD4ADE" w:rsidRDefault="006928F4" w:rsidP="002A4AA4">
      <w:pPr>
        <w:spacing w:after="0" w:line="360" w:lineRule="auto"/>
        <w:jc w:val="both"/>
        <w:rPr>
          <w:rFonts w:ascii="Book Antiqua" w:hAnsi="Book Antiqua" w:cs="Lucida Sans Unicode"/>
          <w:sz w:val="24"/>
          <w:szCs w:val="24"/>
          <w:shd w:val="clear" w:color="auto" w:fill="FFFFFF"/>
          <w:lang w:val="en-GB" w:eastAsia="zh-CN"/>
        </w:rPr>
      </w:pPr>
    </w:p>
    <w:p w14:paraId="21C67E64" w14:textId="77777777" w:rsidR="006928F4" w:rsidRPr="00CD4ADE" w:rsidRDefault="007401CA" w:rsidP="002A4AA4">
      <w:pPr>
        <w:spacing w:after="0" w:line="360" w:lineRule="auto"/>
        <w:jc w:val="both"/>
        <w:rPr>
          <w:rFonts w:ascii="Book Antiqua" w:hAnsi="Book Antiqua" w:cs="Lucida Sans Unicode"/>
          <w:b/>
          <w:i/>
          <w:sz w:val="24"/>
          <w:szCs w:val="24"/>
          <w:shd w:val="clear" w:color="auto" w:fill="FFFFFF"/>
          <w:lang w:val="en-GB" w:eastAsia="zh-CN"/>
        </w:rPr>
      </w:pPr>
      <w:r w:rsidRPr="00CD4ADE">
        <w:rPr>
          <w:rFonts w:ascii="Book Antiqua" w:hAnsi="Book Antiqua" w:cs="Lucida Sans Unicode"/>
          <w:b/>
          <w:i/>
          <w:sz w:val="24"/>
          <w:szCs w:val="24"/>
          <w:shd w:val="clear" w:color="auto" w:fill="FFFFFF"/>
          <w:lang w:val="en-GB"/>
        </w:rPr>
        <w:t>RESULT</w:t>
      </w:r>
      <w:r w:rsidR="006928F4" w:rsidRPr="00CD4ADE">
        <w:rPr>
          <w:rFonts w:ascii="Book Antiqua" w:hAnsi="Book Antiqua" w:cs="Lucida Sans Unicode"/>
          <w:b/>
          <w:i/>
          <w:sz w:val="24"/>
          <w:szCs w:val="24"/>
          <w:shd w:val="clear" w:color="auto" w:fill="FFFFFF"/>
          <w:lang w:val="en-GB"/>
        </w:rPr>
        <w:t>S</w:t>
      </w:r>
    </w:p>
    <w:p w14:paraId="1582F822" w14:textId="045D3852" w:rsidR="00961D31" w:rsidRPr="00CD4ADE" w:rsidRDefault="005D5CD1" w:rsidP="002A4AA4">
      <w:pPr>
        <w:spacing w:after="0" w:line="360" w:lineRule="auto"/>
        <w:jc w:val="both"/>
        <w:rPr>
          <w:rFonts w:ascii="Book Antiqua" w:hAnsi="Book Antiqua"/>
          <w:sz w:val="24"/>
          <w:szCs w:val="24"/>
          <w:lang w:val="en-GB" w:eastAsia="zh-CN"/>
        </w:rPr>
      </w:pPr>
      <w:r w:rsidRPr="00CD4ADE">
        <w:rPr>
          <w:rFonts w:ascii="Book Antiqua" w:hAnsi="Book Antiqua" w:cs="Lucida Sans Unicode"/>
          <w:sz w:val="24"/>
          <w:szCs w:val="24"/>
          <w:shd w:val="clear" w:color="auto" w:fill="FFFFFF"/>
          <w:lang w:val="en-GB"/>
        </w:rPr>
        <w:t>Forty-six</w:t>
      </w:r>
      <w:r w:rsidR="007401CA" w:rsidRPr="00CD4ADE">
        <w:rPr>
          <w:rFonts w:ascii="Book Antiqua" w:hAnsi="Book Antiqua" w:cs="Lucida Sans Unicode"/>
          <w:sz w:val="24"/>
          <w:szCs w:val="24"/>
          <w:shd w:val="clear" w:color="auto" w:fill="FFFFFF"/>
          <w:lang w:val="en-GB"/>
        </w:rPr>
        <w:t xml:space="preserve"> patients were evaluated (median age: 55.4 years </w:t>
      </w:r>
      <w:r w:rsidR="006071CC" w:rsidRPr="00CD4ADE">
        <w:rPr>
          <w:rFonts w:ascii="Book Antiqua" w:hAnsi="Book Antiqua" w:cs="Lucida Sans Unicode"/>
          <w:sz w:val="24"/>
          <w:szCs w:val="24"/>
          <w:shd w:val="clear" w:color="auto" w:fill="FFFFFF"/>
          <w:lang w:val="en-GB"/>
        </w:rPr>
        <w:t>[</w:t>
      </w:r>
      <w:r w:rsidR="006F31F6" w:rsidRPr="00CD4ADE">
        <w:rPr>
          <w:rFonts w:ascii="Book Antiqua" w:hAnsi="Book Antiqua" w:cs="Lucida Sans Unicode"/>
          <w:sz w:val="24"/>
          <w:szCs w:val="24"/>
          <w:shd w:val="clear" w:color="auto" w:fill="FFFFFF"/>
          <w:lang w:val="en-GB"/>
        </w:rPr>
        <w:t>30.2-75.2</w:t>
      </w:r>
      <w:r w:rsidR="006071CC" w:rsidRPr="00CD4ADE">
        <w:rPr>
          <w:rFonts w:ascii="Book Antiqua" w:hAnsi="Book Antiqua" w:cs="Lucida Sans Unicode"/>
          <w:sz w:val="24"/>
          <w:szCs w:val="24"/>
          <w:shd w:val="clear" w:color="auto" w:fill="FFFFFF"/>
          <w:lang w:val="en-GB"/>
        </w:rPr>
        <w:t>]</w:t>
      </w:r>
      <w:r w:rsidR="006F31F6" w:rsidRPr="00CD4ADE">
        <w:rPr>
          <w:rFonts w:ascii="Book Antiqua" w:hAnsi="Book Antiqua" w:cs="Lucida Sans Unicode"/>
          <w:sz w:val="24"/>
          <w:szCs w:val="24"/>
          <w:shd w:val="clear" w:color="auto" w:fill="FFFFFF"/>
          <w:lang w:val="en-GB"/>
        </w:rPr>
        <w:t>; 84.</w:t>
      </w:r>
      <w:r w:rsidR="00961D31" w:rsidRPr="00CD4ADE">
        <w:rPr>
          <w:rFonts w:ascii="Book Antiqua" w:hAnsi="Book Antiqua" w:cs="Lucida Sans Unicode"/>
          <w:sz w:val="24"/>
          <w:szCs w:val="24"/>
          <w:shd w:val="clear" w:color="auto" w:fill="FFFFFF"/>
          <w:lang w:val="en-GB"/>
        </w:rPr>
        <w:t xml:space="preserve">8% </w:t>
      </w:r>
      <w:r w:rsidR="006F31F6" w:rsidRPr="00CD4ADE">
        <w:rPr>
          <w:rFonts w:ascii="Book Antiqua" w:hAnsi="Book Antiqua" w:cs="Lucida Sans Unicode"/>
          <w:sz w:val="24"/>
          <w:szCs w:val="24"/>
          <w:shd w:val="clear" w:color="auto" w:fill="FFFFFF"/>
          <w:lang w:val="en-GB"/>
        </w:rPr>
        <w:t>male</w:t>
      </w:r>
      <w:r w:rsidR="00961D31" w:rsidRPr="00CD4ADE">
        <w:rPr>
          <w:rFonts w:ascii="Book Antiqua" w:hAnsi="Book Antiqua" w:cs="Lucida Sans Unicode"/>
          <w:sz w:val="24"/>
          <w:szCs w:val="24"/>
          <w:shd w:val="clear" w:color="auto" w:fill="FFFFFF"/>
          <w:lang w:val="en-GB"/>
        </w:rPr>
        <w:t xml:space="preserve">), </w:t>
      </w:r>
      <w:r w:rsidR="002C0490" w:rsidRPr="00CD4ADE">
        <w:rPr>
          <w:rFonts w:ascii="Book Antiqua" w:hAnsi="Book Antiqua" w:cs="Lucida Sans Unicode"/>
          <w:sz w:val="24"/>
          <w:szCs w:val="24"/>
          <w:shd w:val="clear" w:color="auto" w:fill="FFFFFF"/>
          <w:lang w:val="en-GB"/>
        </w:rPr>
        <w:t xml:space="preserve">including </w:t>
      </w:r>
      <w:r w:rsidR="00961D31" w:rsidRPr="00CD4ADE">
        <w:rPr>
          <w:rFonts w:ascii="Book Antiqua" w:hAnsi="Book Antiqua" w:cs="Lucida Sans Unicode"/>
          <w:sz w:val="24"/>
          <w:szCs w:val="24"/>
          <w:shd w:val="clear" w:color="auto" w:fill="FFFFFF"/>
          <w:lang w:val="en-GB"/>
        </w:rPr>
        <w:t>22</w:t>
      </w:r>
      <w:r w:rsidR="006071CC" w:rsidRPr="00CD4ADE">
        <w:rPr>
          <w:rFonts w:ascii="Book Antiqua" w:hAnsi="Book Antiqua" w:cs="Lucida Sans Unicode"/>
          <w:sz w:val="24"/>
          <w:szCs w:val="24"/>
          <w:shd w:val="clear" w:color="auto" w:fill="FFFFFF"/>
          <w:lang w:val="en-GB"/>
        </w:rPr>
        <w:t xml:space="preserve"> patients</w:t>
      </w:r>
      <w:r w:rsidR="00961D31" w:rsidRPr="00CD4ADE">
        <w:rPr>
          <w:rFonts w:ascii="Book Antiqua" w:hAnsi="Book Antiqua" w:cs="Lucida Sans Unicode"/>
          <w:sz w:val="24"/>
          <w:szCs w:val="24"/>
          <w:shd w:val="clear" w:color="auto" w:fill="FFFFFF"/>
          <w:lang w:val="en-GB"/>
        </w:rPr>
        <w:t xml:space="preserve"> </w:t>
      </w:r>
      <w:r w:rsidR="006F31F6" w:rsidRPr="00CD4ADE">
        <w:rPr>
          <w:rFonts w:ascii="Book Antiqua" w:hAnsi="Book Antiqua" w:cs="Lucida Sans Unicode"/>
          <w:sz w:val="24"/>
          <w:szCs w:val="24"/>
          <w:shd w:val="clear" w:color="auto" w:fill="FFFFFF"/>
          <w:lang w:val="en-GB"/>
        </w:rPr>
        <w:t>with</w:t>
      </w:r>
      <w:r w:rsidR="00961D31" w:rsidRPr="00CD4ADE">
        <w:rPr>
          <w:rFonts w:ascii="Book Antiqua" w:hAnsi="Book Antiqua" w:cs="Lucida Sans Unicode"/>
          <w:sz w:val="24"/>
          <w:szCs w:val="24"/>
          <w:shd w:val="clear" w:color="auto" w:fill="FFFFFF"/>
          <w:lang w:val="en-GB"/>
        </w:rPr>
        <w:t xml:space="preserve"> TDF </w:t>
      </w:r>
      <w:r w:rsidR="006F31F6" w:rsidRPr="00CD4ADE">
        <w:rPr>
          <w:rFonts w:ascii="Book Antiqua" w:hAnsi="Book Antiqua" w:cs="Lucida Sans Unicode"/>
          <w:sz w:val="24"/>
          <w:szCs w:val="24"/>
          <w:shd w:val="clear" w:color="auto" w:fill="FFFFFF"/>
          <w:lang w:val="en-GB"/>
        </w:rPr>
        <w:t xml:space="preserve">and </w:t>
      </w:r>
      <w:r w:rsidR="00961D31" w:rsidRPr="00CD4ADE">
        <w:rPr>
          <w:rFonts w:ascii="Book Antiqua" w:hAnsi="Book Antiqua" w:cs="Lucida Sans Unicode"/>
          <w:sz w:val="24"/>
          <w:szCs w:val="24"/>
          <w:shd w:val="clear" w:color="auto" w:fill="FFFFFF"/>
          <w:lang w:val="en-GB"/>
        </w:rPr>
        <w:t xml:space="preserve">24 </w:t>
      </w:r>
      <w:r w:rsidR="006F31F6" w:rsidRPr="00CD4ADE">
        <w:rPr>
          <w:rFonts w:ascii="Book Antiqua" w:hAnsi="Book Antiqua" w:cs="Lucida Sans Unicode"/>
          <w:sz w:val="24"/>
          <w:szCs w:val="24"/>
          <w:shd w:val="clear" w:color="auto" w:fill="FFFFFF"/>
          <w:lang w:val="en-GB"/>
        </w:rPr>
        <w:t xml:space="preserve">with </w:t>
      </w:r>
      <w:r w:rsidR="00961D31" w:rsidRPr="00CD4ADE">
        <w:rPr>
          <w:rFonts w:ascii="Book Antiqua" w:hAnsi="Book Antiqua" w:cs="Lucida Sans Unicode"/>
          <w:sz w:val="24"/>
          <w:szCs w:val="24"/>
          <w:shd w:val="clear" w:color="auto" w:fill="FFFFFF"/>
          <w:lang w:val="en-GB"/>
        </w:rPr>
        <w:t>LAM+ADV</w:t>
      </w:r>
      <w:r w:rsidR="00961D31" w:rsidRPr="00CD4ADE">
        <w:rPr>
          <w:rFonts w:ascii="Book Antiqua" w:hAnsi="Book Antiqua"/>
          <w:sz w:val="24"/>
          <w:szCs w:val="24"/>
          <w:lang w:val="en-GB"/>
        </w:rPr>
        <w:t xml:space="preserve">. </w:t>
      </w:r>
      <w:r w:rsidR="006F31F6" w:rsidRPr="00CD4ADE">
        <w:rPr>
          <w:rFonts w:ascii="Book Antiqua" w:hAnsi="Book Antiqua"/>
          <w:sz w:val="24"/>
          <w:szCs w:val="24"/>
          <w:lang w:val="en-GB"/>
        </w:rPr>
        <w:t xml:space="preserve">During study development, </w:t>
      </w:r>
      <w:r w:rsidR="00DC44AF" w:rsidRPr="00CD4ADE">
        <w:rPr>
          <w:rFonts w:ascii="Book Antiqua" w:hAnsi="Book Antiqua" w:cs="Arial"/>
          <w:sz w:val="24"/>
          <w:szCs w:val="24"/>
          <w:lang w:val="en-GB"/>
        </w:rPr>
        <w:t>hepatitis B virus DNA (</w:t>
      </w:r>
      <w:r w:rsidR="006F31F6" w:rsidRPr="00CD4ADE">
        <w:rPr>
          <w:rFonts w:ascii="Book Antiqua" w:hAnsi="Book Antiqua"/>
          <w:sz w:val="24"/>
          <w:szCs w:val="24"/>
          <w:lang w:val="en-GB"/>
        </w:rPr>
        <w:t>HBV-DNA</w:t>
      </w:r>
      <w:r w:rsidR="00DC44AF" w:rsidRPr="00CD4ADE">
        <w:rPr>
          <w:rFonts w:ascii="Book Antiqua" w:hAnsi="Book Antiqua"/>
          <w:sz w:val="24"/>
          <w:szCs w:val="24"/>
          <w:lang w:val="en-GB"/>
        </w:rPr>
        <w:t>)</w:t>
      </w:r>
      <w:r w:rsidR="006F31F6" w:rsidRPr="00CD4ADE">
        <w:rPr>
          <w:rFonts w:ascii="Book Antiqua" w:hAnsi="Book Antiqua"/>
          <w:sz w:val="24"/>
          <w:szCs w:val="24"/>
          <w:lang w:val="en-GB"/>
        </w:rPr>
        <w:t xml:space="preserve"> </w:t>
      </w:r>
      <w:r w:rsidR="00B4700A" w:rsidRPr="00CD4ADE">
        <w:rPr>
          <w:rFonts w:ascii="Book Antiqua" w:hAnsi="Book Antiqua"/>
          <w:sz w:val="24"/>
          <w:szCs w:val="24"/>
          <w:lang w:val="en-GB"/>
        </w:rPr>
        <w:t>remained</w:t>
      </w:r>
      <w:r w:rsidR="006F31F6" w:rsidRPr="00CD4ADE">
        <w:rPr>
          <w:rFonts w:ascii="Book Antiqua" w:hAnsi="Book Antiqua"/>
          <w:sz w:val="24"/>
          <w:szCs w:val="24"/>
          <w:lang w:val="en-GB"/>
        </w:rPr>
        <w:t xml:space="preserve"> undetectable, </w:t>
      </w:r>
      <w:r w:rsidR="00D24CE0" w:rsidRPr="00CD4ADE">
        <w:rPr>
          <w:rFonts w:ascii="Book Antiqua" w:hAnsi="Book Antiqua"/>
          <w:sz w:val="24"/>
          <w:szCs w:val="24"/>
          <w:lang w:val="en-GB"/>
        </w:rPr>
        <w:t xml:space="preserve">all </w:t>
      </w:r>
      <w:r w:rsidR="002C0490" w:rsidRPr="00CD4ADE">
        <w:rPr>
          <w:rFonts w:ascii="Book Antiqua" w:hAnsi="Book Antiqua"/>
          <w:sz w:val="24"/>
          <w:szCs w:val="24"/>
          <w:lang w:val="en-GB"/>
        </w:rPr>
        <w:t xml:space="preserve">patients remained </w:t>
      </w:r>
      <w:r w:rsidR="00961D31" w:rsidRPr="00CD4ADE">
        <w:rPr>
          <w:rFonts w:ascii="Book Antiqua" w:hAnsi="Book Antiqua"/>
          <w:sz w:val="24"/>
          <w:szCs w:val="24"/>
          <w:lang w:val="en-GB"/>
        </w:rPr>
        <w:t xml:space="preserve">HBeAg </w:t>
      </w:r>
      <w:r w:rsidR="006F31F6" w:rsidRPr="00CD4ADE">
        <w:rPr>
          <w:rFonts w:ascii="Book Antiqua" w:hAnsi="Book Antiqua"/>
          <w:sz w:val="24"/>
          <w:szCs w:val="24"/>
          <w:lang w:val="en-GB"/>
        </w:rPr>
        <w:t xml:space="preserve">negative, and </w:t>
      </w:r>
      <w:r w:rsidR="002C0490" w:rsidRPr="00CD4ADE">
        <w:rPr>
          <w:rFonts w:ascii="Book Antiqua" w:hAnsi="Book Antiqua"/>
          <w:sz w:val="24"/>
          <w:szCs w:val="24"/>
          <w:lang w:val="en-GB"/>
        </w:rPr>
        <w:t>hepatitis B surface antigen (</w:t>
      </w:r>
      <w:r w:rsidR="00961D31" w:rsidRPr="00CD4ADE">
        <w:rPr>
          <w:rFonts w:ascii="Book Antiqua" w:hAnsi="Book Antiqua"/>
          <w:sz w:val="24"/>
          <w:szCs w:val="24"/>
          <w:lang w:val="en-GB"/>
        </w:rPr>
        <w:t>HBsAg</w:t>
      </w:r>
      <w:r w:rsidR="002C0490" w:rsidRPr="00CD4ADE">
        <w:rPr>
          <w:rFonts w:ascii="Book Antiqua" w:hAnsi="Book Antiqua"/>
          <w:sz w:val="24"/>
          <w:szCs w:val="24"/>
          <w:lang w:val="en-GB"/>
        </w:rPr>
        <w:t>)</w:t>
      </w:r>
      <w:r w:rsidR="00D24CE0" w:rsidRPr="00CD4ADE">
        <w:rPr>
          <w:rFonts w:ascii="Book Antiqua" w:hAnsi="Book Antiqua"/>
          <w:sz w:val="24"/>
          <w:szCs w:val="24"/>
          <w:lang w:val="en-GB"/>
        </w:rPr>
        <w:t xml:space="preserve"> positive</w:t>
      </w:r>
      <w:r w:rsidR="00961D31" w:rsidRPr="00CD4ADE">
        <w:rPr>
          <w:rFonts w:ascii="Book Antiqua" w:hAnsi="Book Antiqua"/>
          <w:sz w:val="24"/>
          <w:szCs w:val="24"/>
          <w:lang w:val="en-GB"/>
        </w:rPr>
        <w:t xml:space="preserve">. </w:t>
      </w:r>
      <w:r w:rsidR="002C0490" w:rsidRPr="00CD4ADE">
        <w:rPr>
          <w:rFonts w:ascii="Book Antiqua" w:hAnsi="Book Antiqua"/>
          <w:sz w:val="24"/>
          <w:szCs w:val="24"/>
          <w:lang w:val="en-GB"/>
        </w:rPr>
        <w:t>Alanine aminotransferase (</w:t>
      </w:r>
      <w:r w:rsidR="00961D31" w:rsidRPr="00CD4ADE">
        <w:rPr>
          <w:rFonts w:ascii="Book Antiqua" w:hAnsi="Book Antiqua"/>
          <w:sz w:val="24"/>
          <w:szCs w:val="24"/>
          <w:lang w:val="en-GB"/>
        </w:rPr>
        <w:t>ALT</w:t>
      </w:r>
      <w:r w:rsidR="002C0490" w:rsidRPr="00CD4ADE">
        <w:rPr>
          <w:rFonts w:ascii="Book Antiqua" w:hAnsi="Book Antiqua"/>
          <w:sz w:val="24"/>
          <w:szCs w:val="24"/>
          <w:lang w:val="en-GB"/>
        </w:rPr>
        <w:t>)</w:t>
      </w:r>
      <w:r w:rsidR="00961D31" w:rsidRPr="00CD4ADE">
        <w:rPr>
          <w:rFonts w:ascii="Book Antiqua" w:hAnsi="Book Antiqua"/>
          <w:sz w:val="24"/>
          <w:szCs w:val="24"/>
          <w:lang w:val="en-GB"/>
        </w:rPr>
        <w:t xml:space="preserve"> </w:t>
      </w:r>
      <w:r w:rsidR="006F31F6" w:rsidRPr="00CD4ADE">
        <w:rPr>
          <w:rFonts w:ascii="Book Antiqua" w:hAnsi="Book Antiqua"/>
          <w:sz w:val="24"/>
          <w:szCs w:val="24"/>
          <w:lang w:val="en-GB"/>
        </w:rPr>
        <w:t xml:space="preserve">values at the end of the study were similar in </w:t>
      </w:r>
      <w:r w:rsidRPr="00CD4ADE">
        <w:rPr>
          <w:rFonts w:ascii="Book Antiqua" w:hAnsi="Book Antiqua"/>
          <w:sz w:val="24"/>
          <w:szCs w:val="24"/>
          <w:lang w:val="en-GB"/>
        </w:rPr>
        <w:t xml:space="preserve">the </w:t>
      </w:r>
      <w:r w:rsidR="00073F6E" w:rsidRPr="00CD4ADE">
        <w:rPr>
          <w:rFonts w:ascii="Book Antiqua" w:hAnsi="Book Antiqua"/>
          <w:sz w:val="24"/>
          <w:szCs w:val="24"/>
          <w:lang w:val="en-GB"/>
        </w:rPr>
        <w:t>2</w:t>
      </w:r>
      <w:r w:rsidRPr="00CD4ADE">
        <w:rPr>
          <w:rFonts w:ascii="Book Antiqua" w:hAnsi="Book Antiqua"/>
          <w:sz w:val="24"/>
          <w:szCs w:val="24"/>
          <w:lang w:val="en-GB"/>
        </w:rPr>
        <w:t xml:space="preserve"> </w:t>
      </w:r>
      <w:r w:rsidR="006F31F6" w:rsidRPr="00CD4ADE">
        <w:rPr>
          <w:rFonts w:ascii="Book Antiqua" w:hAnsi="Book Antiqua"/>
          <w:sz w:val="24"/>
          <w:szCs w:val="24"/>
          <w:lang w:val="en-GB"/>
        </w:rPr>
        <w:t xml:space="preserve">groups (25.1 ± 7.65, TDF </w:t>
      </w:r>
      <w:r w:rsidR="006F31F6" w:rsidRPr="00CD4ADE">
        <w:rPr>
          <w:rFonts w:ascii="Book Antiqua" w:hAnsi="Book Antiqua"/>
          <w:i/>
          <w:sz w:val="24"/>
          <w:szCs w:val="24"/>
          <w:lang w:val="en-GB"/>
        </w:rPr>
        <w:t>vs</w:t>
      </w:r>
      <w:r w:rsidR="006928F4" w:rsidRPr="00CD4ADE">
        <w:rPr>
          <w:rFonts w:ascii="Book Antiqua" w:hAnsi="Book Antiqua" w:hint="eastAsia"/>
          <w:sz w:val="24"/>
          <w:szCs w:val="24"/>
          <w:lang w:val="en-GB" w:eastAsia="zh-CN"/>
        </w:rPr>
        <w:t xml:space="preserve"> </w:t>
      </w:r>
      <w:r w:rsidR="006F31F6" w:rsidRPr="00CD4ADE">
        <w:rPr>
          <w:rFonts w:ascii="Book Antiqua" w:hAnsi="Book Antiqua"/>
          <w:sz w:val="24"/>
          <w:szCs w:val="24"/>
          <w:lang w:val="en-GB"/>
        </w:rPr>
        <w:t>24.22 ± 8.38, LAM+ADV</w:t>
      </w:r>
      <w:r w:rsidR="006928F4" w:rsidRPr="00CD4ADE">
        <w:rPr>
          <w:rFonts w:ascii="Book Antiqua" w:hAnsi="Book Antiqua" w:hint="eastAsia"/>
          <w:sz w:val="24"/>
          <w:szCs w:val="24"/>
          <w:lang w:val="en-GB" w:eastAsia="zh-CN"/>
        </w:rPr>
        <w:t>,</w:t>
      </w:r>
      <w:r w:rsidR="006F31F6" w:rsidRPr="00CD4ADE">
        <w:rPr>
          <w:rFonts w:ascii="Book Antiqua" w:hAnsi="Book Antiqua"/>
          <w:sz w:val="24"/>
          <w:szCs w:val="24"/>
          <w:lang w:val="en-GB"/>
        </w:rPr>
        <w:t xml:space="preserve"> </w:t>
      </w:r>
      <w:r w:rsidR="006928F4" w:rsidRPr="00CD4ADE">
        <w:rPr>
          <w:rFonts w:ascii="Book Antiqua" w:hAnsi="Book Antiqua"/>
          <w:i/>
          <w:sz w:val="24"/>
          <w:szCs w:val="24"/>
          <w:lang w:val="en-GB"/>
        </w:rPr>
        <w:t>P</w:t>
      </w:r>
      <w:r w:rsidR="006928F4" w:rsidRPr="00CD4ADE">
        <w:rPr>
          <w:rFonts w:ascii="Book Antiqua" w:hAnsi="Book Antiqua"/>
          <w:i/>
          <w:sz w:val="24"/>
          <w:szCs w:val="24"/>
          <w:lang w:val="en-GB" w:eastAsia="zh-CN"/>
        </w:rPr>
        <w:t xml:space="preserve"> </w:t>
      </w:r>
      <w:r w:rsidR="006F31F6" w:rsidRPr="00CD4ADE">
        <w:rPr>
          <w:rFonts w:ascii="Book Antiqua" w:hAnsi="Book Antiqua"/>
          <w:sz w:val="24"/>
          <w:szCs w:val="24"/>
          <w:lang w:val="en-GB"/>
        </w:rPr>
        <w:t>=</w:t>
      </w:r>
      <w:r w:rsidR="006928F4" w:rsidRPr="00CD4ADE">
        <w:rPr>
          <w:rFonts w:ascii="Book Antiqua" w:hAnsi="Book Antiqua" w:hint="eastAsia"/>
          <w:sz w:val="24"/>
          <w:szCs w:val="24"/>
          <w:lang w:val="en-GB" w:eastAsia="zh-CN"/>
        </w:rPr>
        <w:t xml:space="preserve"> </w:t>
      </w:r>
      <w:r w:rsidR="006F31F6" w:rsidRPr="00CD4ADE">
        <w:rPr>
          <w:rFonts w:ascii="Book Antiqua" w:hAnsi="Book Antiqua"/>
          <w:sz w:val="24"/>
          <w:szCs w:val="24"/>
          <w:lang w:val="en-GB"/>
        </w:rPr>
        <w:t>0.</w:t>
      </w:r>
      <w:r w:rsidR="00961D31" w:rsidRPr="00CD4ADE">
        <w:rPr>
          <w:rFonts w:ascii="Book Antiqua" w:hAnsi="Book Antiqua"/>
          <w:sz w:val="24"/>
          <w:szCs w:val="24"/>
          <w:lang w:val="en-GB"/>
        </w:rPr>
        <w:t xml:space="preserve">646). </w:t>
      </w:r>
      <w:r w:rsidR="006F31F6" w:rsidRPr="00CD4ADE">
        <w:rPr>
          <w:rFonts w:ascii="Book Antiqua" w:hAnsi="Book Antiqua"/>
          <w:sz w:val="24"/>
          <w:szCs w:val="24"/>
          <w:lang w:val="en-GB"/>
        </w:rPr>
        <w:t xml:space="preserve">No significant changes were observed in creatinine or serum phosphorus values in either group. No significant differences </w:t>
      </w:r>
      <w:r w:rsidRPr="00CD4ADE">
        <w:rPr>
          <w:rFonts w:ascii="Book Antiqua" w:hAnsi="Book Antiqua"/>
          <w:sz w:val="24"/>
          <w:szCs w:val="24"/>
          <w:lang w:val="en-GB"/>
        </w:rPr>
        <w:t xml:space="preserve">between the </w:t>
      </w:r>
      <w:r w:rsidR="00073F6E" w:rsidRPr="00CD4ADE">
        <w:rPr>
          <w:rFonts w:ascii="Book Antiqua" w:hAnsi="Book Antiqua"/>
          <w:sz w:val="24"/>
          <w:szCs w:val="24"/>
          <w:lang w:val="en-GB"/>
        </w:rPr>
        <w:t>2</w:t>
      </w:r>
      <w:r w:rsidRPr="00CD4ADE">
        <w:rPr>
          <w:rFonts w:ascii="Book Antiqua" w:hAnsi="Book Antiqua"/>
          <w:sz w:val="24"/>
          <w:szCs w:val="24"/>
          <w:lang w:val="en-GB"/>
        </w:rPr>
        <w:t xml:space="preserve"> groups </w:t>
      </w:r>
      <w:r w:rsidR="006F31F6" w:rsidRPr="00CD4ADE">
        <w:rPr>
          <w:rFonts w:ascii="Book Antiqua" w:hAnsi="Book Antiqua"/>
          <w:sz w:val="24"/>
          <w:szCs w:val="24"/>
          <w:lang w:val="en-GB"/>
        </w:rPr>
        <w:t xml:space="preserve">were noted in the </w:t>
      </w:r>
      <w:r w:rsidR="00D24CE0" w:rsidRPr="00CD4ADE">
        <w:rPr>
          <w:rFonts w:ascii="Book Antiqua" w:hAnsi="Book Antiqua"/>
          <w:sz w:val="24"/>
          <w:szCs w:val="24"/>
          <w:lang w:val="en-GB"/>
        </w:rPr>
        <w:t xml:space="preserve">identification </w:t>
      </w:r>
      <w:r w:rsidR="006F31F6" w:rsidRPr="00CD4ADE">
        <w:rPr>
          <w:rFonts w:ascii="Book Antiqua" w:hAnsi="Book Antiqua"/>
          <w:sz w:val="24"/>
          <w:szCs w:val="24"/>
          <w:lang w:val="en-GB"/>
        </w:rPr>
        <w:t>of adverse effects</w:t>
      </w:r>
      <w:r w:rsidR="006071CC" w:rsidRPr="00CD4ADE">
        <w:rPr>
          <w:rFonts w:ascii="Book Antiqua" w:hAnsi="Book Antiqua"/>
          <w:sz w:val="24"/>
          <w:szCs w:val="24"/>
          <w:lang w:val="en-GB"/>
        </w:rPr>
        <w:t xml:space="preserve"> (AEs)</w:t>
      </w:r>
      <w:r w:rsidR="006F31F6" w:rsidRPr="00CD4ADE">
        <w:rPr>
          <w:rFonts w:ascii="Book Antiqua" w:hAnsi="Book Antiqua"/>
          <w:sz w:val="24"/>
          <w:szCs w:val="24"/>
          <w:lang w:val="en-GB"/>
        </w:rPr>
        <w:t xml:space="preserve"> (53.8%, TDF </w:t>
      </w:r>
      <w:r w:rsidR="006F31F6" w:rsidRPr="00CD4ADE">
        <w:rPr>
          <w:rFonts w:ascii="Book Antiqua" w:hAnsi="Book Antiqua"/>
          <w:i/>
          <w:sz w:val="24"/>
          <w:szCs w:val="24"/>
          <w:lang w:val="en-GB"/>
        </w:rPr>
        <w:t>vs</w:t>
      </w:r>
      <w:r w:rsidR="006928F4" w:rsidRPr="00CD4ADE">
        <w:rPr>
          <w:rFonts w:ascii="Book Antiqua" w:hAnsi="Book Antiqua" w:hint="eastAsia"/>
          <w:sz w:val="24"/>
          <w:szCs w:val="24"/>
          <w:lang w:val="en-GB" w:eastAsia="zh-CN"/>
        </w:rPr>
        <w:t xml:space="preserve"> </w:t>
      </w:r>
      <w:r w:rsidR="006F31F6" w:rsidRPr="00CD4ADE">
        <w:rPr>
          <w:rFonts w:ascii="Book Antiqua" w:hAnsi="Book Antiqua"/>
          <w:sz w:val="24"/>
          <w:szCs w:val="24"/>
          <w:lang w:val="en-GB"/>
        </w:rPr>
        <w:t>37.5%, LAM+ADV</w:t>
      </w:r>
      <w:r w:rsidR="006928F4" w:rsidRPr="00CD4ADE">
        <w:rPr>
          <w:rFonts w:ascii="Book Antiqua" w:hAnsi="Book Antiqua" w:hint="eastAsia"/>
          <w:sz w:val="24"/>
          <w:szCs w:val="24"/>
          <w:lang w:val="en-GB" w:eastAsia="zh-CN"/>
        </w:rPr>
        <w:t>,</w:t>
      </w:r>
      <w:r w:rsidR="006F31F6" w:rsidRPr="00CD4ADE">
        <w:rPr>
          <w:rFonts w:ascii="Book Antiqua" w:hAnsi="Book Antiqua"/>
          <w:sz w:val="24"/>
          <w:szCs w:val="24"/>
          <w:lang w:val="en-GB"/>
        </w:rPr>
        <w:t xml:space="preserve"> </w:t>
      </w:r>
      <w:r w:rsidR="006928F4" w:rsidRPr="00CD4ADE">
        <w:rPr>
          <w:rFonts w:ascii="Book Antiqua" w:hAnsi="Book Antiqua"/>
          <w:i/>
          <w:sz w:val="24"/>
          <w:szCs w:val="24"/>
          <w:lang w:val="en-GB"/>
        </w:rPr>
        <w:t>P</w:t>
      </w:r>
      <w:r w:rsidR="006928F4" w:rsidRPr="00CD4ADE">
        <w:rPr>
          <w:rFonts w:ascii="Book Antiqua" w:hAnsi="Book Antiqua"/>
          <w:i/>
          <w:sz w:val="24"/>
          <w:szCs w:val="24"/>
          <w:lang w:val="en-GB" w:eastAsia="zh-CN"/>
        </w:rPr>
        <w:t xml:space="preserve"> </w:t>
      </w:r>
      <w:r w:rsidR="006F31F6" w:rsidRPr="00CD4ADE">
        <w:rPr>
          <w:rFonts w:ascii="Book Antiqua" w:hAnsi="Book Antiqua"/>
          <w:sz w:val="24"/>
          <w:szCs w:val="24"/>
          <w:lang w:val="en-GB"/>
        </w:rPr>
        <w:t>=</w:t>
      </w:r>
      <w:r w:rsidR="006928F4" w:rsidRPr="00CD4ADE">
        <w:rPr>
          <w:rFonts w:ascii="Book Antiqua" w:hAnsi="Book Antiqua" w:hint="eastAsia"/>
          <w:sz w:val="24"/>
          <w:szCs w:val="24"/>
          <w:lang w:val="en-GB" w:eastAsia="zh-CN"/>
        </w:rPr>
        <w:t xml:space="preserve"> </w:t>
      </w:r>
      <w:r w:rsidR="006F31F6" w:rsidRPr="00CD4ADE">
        <w:rPr>
          <w:rFonts w:ascii="Book Antiqua" w:hAnsi="Book Antiqua"/>
          <w:sz w:val="24"/>
          <w:szCs w:val="24"/>
          <w:lang w:val="en-GB"/>
        </w:rPr>
        <w:t>0.</w:t>
      </w:r>
      <w:r w:rsidR="00961D31" w:rsidRPr="00CD4ADE">
        <w:rPr>
          <w:rFonts w:ascii="Book Antiqua" w:hAnsi="Book Antiqua"/>
          <w:sz w:val="24"/>
          <w:szCs w:val="24"/>
          <w:lang w:val="en-GB"/>
        </w:rPr>
        <w:t>17</w:t>
      </w:r>
      <w:r w:rsidR="00221E84" w:rsidRPr="00CD4ADE">
        <w:rPr>
          <w:rFonts w:ascii="Book Antiqua" w:hAnsi="Book Antiqua"/>
          <w:sz w:val="24"/>
          <w:szCs w:val="24"/>
          <w:lang w:val="en-GB"/>
        </w:rPr>
        <w:t>0</w:t>
      </w:r>
      <w:r w:rsidR="00961D31" w:rsidRPr="00CD4ADE">
        <w:rPr>
          <w:rFonts w:ascii="Book Antiqua" w:hAnsi="Book Antiqua"/>
          <w:sz w:val="24"/>
          <w:szCs w:val="24"/>
          <w:lang w:val="en-GB"/>
        </w:rPr>
        <w:t>)</w:t>
      </w:r>
      <w:r w:rsidRPr="00CD4ADE">
        <w:rPr>
          <w:rFonts w:ascii="Book Antiqua" w:hAnsi="Book Antiqua"/>
          <w:sz w:val="24"/>
          <w:szCs w:val="24"/>
          <w:lang w:val="en-GB"/>
        </w:rPr>
        <w:t>,</w:t>
      </w:r>
      <w:r w:rsidR="00961D31" w:rsidRPr="00CD4ADE">
        <w:rPr>
          <w:rFonts w:ascii="Book Antiqua" w:hAnsi="Book Antiqua"/>
          <w:sz w:val="24"/>
          <w:szCs w:val="24"/>
          <w:lang w:val="en-GB"/>
        </w:rPr>
        <w:t xml:space="preserve"> </w:t>
      </w:r>
      <w:r w:rsidR="006F31F6" w:rsidRPr="00CD4ADE">
        <w:rPr>
          <w:rFonts w:ascii="Book Antiqua" w:hAnsi="Book Antiqua"/>
          <w:sz w:val="24"/>
          <w:szCs w:val="24"/>
          <w:lang w:val="en-GB"/>
        </w:rPr>
        <w:t>and none</w:t>
      </w:r>
      <w:r w:rsidRPr="00CD4ADE">
        <w:rPr>
          <w:rFonts w:ascii="Book Antiqua" w:hAnsi="Book Antiqua"/>
          <w:sz w:val="24"/>
          <w:szCs w:val="24"/>
          <w:lang w:val="en-GB"/>
        </w:rPr>
        <w:t xml:space="preserve"> of the </w:t>
      </w:r>
      <w:r w:rsidR="006071CC" w:rsidRPr="00CD4ADE">
        <w:rPr>
          <w:rFonts w:ascii="Book Antiqua" w:hAnsi="Book Antiqua"/>
          <w:sz w:val="24"/>
          <w:szCs w:val="24"/>
          <w:lang w:val="en-GB"/>
        </w:rPr>
        <w:t xml:space="preserve">AEs which </w:t>
      </w:r>
      <w:r w:rsidRPr="00CD4ADE">
        <w:rPr>
          <w:rFonts w:ascii="Book Antiqua" w:hAnsi="Book Antiqua"/>
          <w:sz w:val="24"/>
          <w:szCs w:val="24"/>
          <w:lang w:val="en-GB"/>
        </w:rPr>
        <w:t>occurred</w:t>
      </w:r>
      <w:r w:rsidR="006F31F6" w:rsidRPr="00CD4ADE">
        <w:rPr>
          <w:rFonts w:ascii="Book Antiqua" w:hAnsi="Book Antiqua"/>
          <w:sz w:val="24"/>
          <w:szCs w:val="24"/>
          <w:lang w:val="en-GB"/>
        </w:rPr>
        <w:t xml:space="preserve"> were serious</w:t>
      </w:r>
      <w:r w:rsidR="00961D31" w:rsidRPr="00CD4ADE">
        <w:rPr>
          <w:rFonts w:ascii="Book Antiqua" w:hAnsi="Book Antiqua"/>
          <w:sz w:val="24"/>
          <w:szCs w:val="24"/>
          <w:lang w:val="en-GB"/>
        </w:rPr>
        <w:t xml:space="preserve">. </w:t>
      </w:r>
      <w:r w:rsidR="006F31F6" w:rsidRPr="00CD4ADE">
        <w:rPr>
          <w:rFonts w:ascii="Book Antiqua" w:hAnsi="Book Antiqua"/>
          <w:sz w:val="24"/>
          <w:szCs w:val="24"/>
          <w:lang w:val="en-GB"/>
        </w:rPr>
        <w:t>Treatment adherence was 95.</w:t>
      </w:r>
      <w:r w:rsidR="00961D31" w:rsidRPr="00CD4ADE">
        <w:rPr>
          <w:rFonts w:ascii="Book Antiqua" w:hAnsi="Book Antiqua"/>
          <w:sz w:val="24"/>
          <w:szCs w:val="24"/>
          <w:lang w:val="en-GB"/>
        </w:rPr>
        <w:t xml:space="preserve">5% </w:t>
      </w:r>
      <w:r w:rsidR="006F31F6" w:rsidRPr="00CD4ADE">
        <w:rPr>
          <w:rFonts w:ascii="Book Antiqua" w:hAnsi="Book Antiqua"/>
          <w:sz w:val="24"/>
          <w:szCs w:val="24"/>
          <w:lang w:val="en-GB"/>
        </w:rPr>
        <w:t>and 83.</w:t>
      </w:r>
      <w:r w:rsidR="00961D31" w:rsidRPr="00CD4ADE">
        <w:rPr>
          <w:rFonts w:ascii="Book Antiqua" w:hAnsi="Book Antiqua"/>
          <w:sz w:val="24"/>
          <w:szCs w:val="24"/>
          <w:lang w:val="en-GB"/>
        </w:rPr>
        <w:t xml:space="preserve">3% </w:t>
      </w:r>
      <w:r w:rsidR="006F31F6" w:rsidRPr="00CD4ADE">
        <w:rPr>
          <w:rFonts w:ascii="Book Antiqua" w:hAnsi="Book Antiqua"/>
          <w:sz w:val="24"/>
          <w:szCs w:val="24"/>
          <w:lang w:val="en-GB"/>
        </w:rPr>
        <w:t xml:space="preserve">in the </w:t>
      </w:r>
      <w:r w:rsidR="00961D31" w:rsidRPr="00CD4ADE">
        <w:rPr>
          <w:rFonts w:ascii="Book Antiqua" w:hAnsi="Book Antiqua"/>
          <w:sz w:val="24"/>
          <w:szCs w:val="24"/>
          <w:lang w:val="en-GB"/>
        </w:rPr>
        <w:t>TDF</w:t>
      </w:r>
      <w:r w:rsidR="006F31F6" w:rsidRPr="00CD4ADE">
        <w:rPr>
          <w:rFonts w:ascii="Book Antiqua" w:hAnsi="Book Antiqua"/>
          <w:sz w:val="24"/>
          <w:szCs w:val="24"/>
          <w:lang w:val="en-GB"/>
        </w:rPr>
        <w:t xml:space="preserve"> and the </w:t>
      </w:r>
      <w:r w:rsidR="00961D31" w:rsidRPr="00CD4ADE">
        <w:rPr>
          <w:rFonts w:ascii="Book Antiqua" w:hAnsi="Book Antiqua"/>
          <w:sz w:val="24"/>
          <w:szCs w:val="24"/>
          <w:lang w:val="en-GB"/>
        </w:rPr>
        <w:t>LAM+ADV</w:t>
      </w:r>
      <w:r w:rsidR="006F31F6" w:rsidRPr="00CD4ADE">
        <w:rPr>
          <w:rFonts w:ascii="Book Antiqua" w:hAnsi="Book Antiqua"/>
          <w:sz w:val="24"/>
          <w:szCs w:val="24"/>
          <w:lang w:val="en-GB"/>
        </w:rPr>
        <w:t xml:space="preserve"> group</w:t>
      </w:r>
      <w:r w:rsidR="006B45DC" w:rsidRPr="00CD4ADE">
        <w:rPr>
          <w:rFonts w:ascii="Book Antiqua" w:hAnsi="Book Antiqua"/>
          <w:sz w:val="24"/>
          <w:szCs w:val="24"/>
          <w:lang w:val="en-GB"/>
        </w:rPr>
        <w:t>s</w:t>
      </w:r>
      <w:r w:rsidR="006F31F6" w:rsidRPr="00CD4ADE">
        <w:rPr>
          <w:rFonts w:ascii="Book Antiqua" w:hAnsi="Book Antiqua"/>
          <w:sz w:val="24"/>
          <w:szCs w:val="24"/>
          <w:lang w:val="en-GB"/>
        </w:rPr>
        <w:t>, respectively</w:t>
      </w:r>
      <w:r w:rsidR="00E54150" w:rsidRPr="00CD4ADE">
        <w:rPr>
          <w:rFonts w:ascii="Book Antiqua" w:hAnsi="Book Antiqua"/>
          <w:sz w:val="24"/>
          <w:szCs w:val="24"/>
          <w:lang w:val="en-GB"/>
        </w:rPr>
        <w:t xml:space="preserve"> (</w:t>
      </w:r>
      <w:r w:rsidR="006928F4" w:rsidRPr="00CD4ADE">
        <w:rPr>
          <w:rFonts w:ascii="Book Antiqua" w:hAnsi="Book Antiqua"/>
          <w:i/>
          <w:sz w:val="24"/>
          <w:szCs w:val="24"/>
          <w:lang w:val="en-GB"/>
        </w:rPr>
        <w:t>P</w:t>
      </w:r>
      <w:r w:rsidR="006928F4" w:rsidRPr="00CD4ADE">
        <w:rPr>
          <w:rFonts w:ascii="Book Antiqua" w:hAnsi="Book Antiqua"/>
          <w:i/>
          <w:sz w:val="24"/>
          <w:szCs w:val="24"/>
          <w:lang w:val="en-GB" w:eastAsia="zh-CN"/>
        </w:rPr>
        <w:t xml:space="preserve"> </w:t>
      </w:r>
      <w:r w:rsidR="006F31F6" w:rsidRPr="00CD4ADE">
        <w:rPr>
          <w:rFonts w:ascii="Book Antiqua" w:hAnsi="Book Antiqua"/>
          <w:sz w:val="24"/>
          <w:szCs w:val="24"/>
          <w:lang w:val="en-GB"/>
        </w:rPr>
        <w:t>=</w:t>
      </w:r>
      <w:r w:rsidR="006928F4" w:rsidRPr="00CD4ADE">
        <w:rPr>
          <w:rFonts w:ascii="Book Antiqua" w:hAnsi="Book Antiqua" w:hint="eastAsia"/>
          <w:sz w:val="24"/>
          <w:szCs w:val="24"/>
          <w:lang w:val="en-GB" w:eastAsia="zh-CN"/>
        </w:rPr>
        <w:t xml:space="preserve"> </w:t>
      </w:r>
      <w:r w:rsidR="006F31F6" w:rsidRPr="00CD4ADE">
        <w:rPr>
          <w:rFonts w:ascii="Book Antiqua" w:hAnsi="Book Antiqua"/>
          <w:sz w:val="24"/>
          <w:szCs w:val="24"/>
          <w:lang w:val="en-GB"/>
        </w:rPr>
        <w:t>0.</w:t>
      </w:r>
      <w:r w:rsidR="00961D31" w:rsidRPr="00CD4ADE">
        <w:rPr>
          <w:rFonts w:ascii="Book Antiqua" w:hAnsi="Book Antiqua"/>
          <w:sz w:val="24"/>
          <w:szCs w:val="24"/>
          <w:lang w:val="en-GB"/>
        </w:rPr>
        <w:t>488</w:t>
      </w:r>
      <w:r w:rsidR="00E54150" w:rsidRPr="00CD4ADE">
        <w:rPr>
          <w:rFonts w:ascii="Book Antiqua" w:hAnsi="Book Antiqua"/>
          <w:sz w:val="24"/>
          <w:szCs w:val="24"/>
          <w:lang w:val="en-GB"/>
        </w:rPr>
        <w:t>)</w:t>
      </w:r>
      <w:r w:rsidR="00961D31" w:rsidRPr="00CD4ADE">
        <w:rPr>
          <w:rFonts w:ascii="Book Antiqua" w:hAnsi="Book Antiqua"/>
          <w:sz w:val="24"/>
          <w:szCs w:val="24"/>
          <w:lang w:val="en-GB"/>
        </w:rPr>
        <w:t xml:space="preserve">. </w:t>
      </w:r>
      <w:r w:rsidRPr="00CD4ADE">
        <w:rPr>
          <w:rFonts w:ascii="Book Antiqua" w:hAnsi="Book Antiqua"/>
          <w:sz w:val="24"/>
          <w:szCs w:val="24"/>
          <w:lang w:val="en-GB"/>
        </w:rPr>
        <w:t>The c</w:t>
      </w:r>
      <w:r w:rsidR="00160B65" w:rsidRPr="00CD4ADE">
        <w:rPr>
          <w:rFonts w:ascii="Book Antiqua" w:hAnsi="Book Antiqua"/>
          <w:sz w:val="24"/>
          <w:szCs w:val="24"/>
          <w:lang w:val="en-GB"/>
        </w:rPr>
        <w:t xml:space="preserve">osts associated with hospital resource </w:t>
      </w:r>
      <w:r w:rsidR="00160B65" w:rsidRPr="00CD4ADE">
        <w:rPr>
          <w:rFonts w:ascii="Book Antiqua" w:hAnsi="Book Antiqua"/>
          <w:sz w:val="24"/>
          <w:szCs w:val="24"/>
          <w:lang w:val="en-GB"/>
        </w:rPr>
        <w:lastRenderedPageBreak/>
        <w:t>consumption w</w:t>
      </w:r>
      <w:r w:rsidRPr="00CD4ADE">
        <w:rPr>
          <w:rFonts w:ascii="Book Antiqua" w:hAnsi="Book Antiqua"/>
          <w:sz w:val="24"/>
          <w:szCs w:val="24"/>
          <w:lang w:val="en-GB"/>
        </w:rPr>
        <w:t>ere</w:t>
      </w:r>
      <w:r w:rsidR="00160B65" w:rsidRPr="00CD4ADE">
        <w:rPr>
          <w:rFonts w:ascii="Book Antiqua" w:hAnsi="Book Antiqua"/>
          <w:sz w:val="24"/>
          <w:szCs w:val="24"/>
          <w:lang w:val="en-GB"/>
        </w:rPr>
        <w:t xml:space="preserve"> significantly lower with</w:t>
      </w:r>
      <w:r w:rsidR="002C0490" w:rsidRPr="00CD4ADE">
        <w:rPr>
          <w:rFonts w:ascii="Book Antiqua" w:hAnsi="Book Antiqua"/>
          <w:sz w:val="24"/>
          <w:szCs w:val="24"/>
          <w:lang w:val="en-GB"/>
        </w:rPr>
        <w:t xml:space="preserve"> the</w:t>
      </w:r>
      <w:r w:rsidR="00160B65" w:rsidRPr="00CD4ADE">
        <w:rPr>
          <w:rFonts w:ascii="Book Antiqua" w:hAnsi="Book Antiqua"/>
          <w:sz w:val="24"/>
          <w:szCs w:val="24"/>
          <w:lang w:val="en-GB"/>
        </w:rPr>
        <w:t xml:space="preserve"> TDF</w:t>
      </w:r>
      <w:r w:rsidR="002C0490" w:rsidRPr="00CD4ADE">
        <w:rPr>
          <w:rFonts w:ascii="Book Antiqua" w:hAnsi="Book Antiqua"/>
          <w:sz w:val="24"/>
          <w:szCs w:val="24"/>
          <w:lang w:val="en-GB"/>
        </w:rPr>
        <w:t xml:space="preserve"> treatment</w:t>
      </w:r>
      <w:r w:rsidR="00160B65" w:rsidRPr="00CD4ADE">
        <w:rPr>
          <w:rFonts w:ascii="Book Antiqua" w:hAnsi="Book Antiqua"/>
          <w:sz w:val="24"/>
          <w:szCs w:val="24"/>
          <w:lang w:val="en-GB"/>
        </w:rPr>
        <w:t xml:space="preserve"> than </w:t>
      </w:r>
      <w:r w:rsidR="002C0490" w:rsidRPr="00CD4ADE">
        <w:rPr>
          <w:rFonts w:ascii="Book Antiqua" w:hAnsi="Book Antiqua"/>
          <w:sz w:val="24"/>
          <w:szCs w:val="24"/>
          <w:lang w:val="en-GB"/>
        </w:rPr>
        <w:t xml:space="preserve">the </w:t>
      </w:r>
      <w:r w:rsidR="00160B65" w:rsidRPr="00CD4ADE">
        <w:rPr>
          <w:rFonts w:ascii="Book Antiqua" w:hAnsi="Book Antiqua"/>
          <w:sz w:val="24"/>
          <w:szCs w:val="24"/>
          <w:lang w:val="en-GB"/>
        </w:rPr>
        <w:t>LAM+ADV</w:t>
      </w:r>
      <w:r w:rsidR="002C0490" w:rsidRPr="00CD4ADE">
        <w:rPr>
          <w:rFonts w:ascii="Book Antiqua" w:hAnsi="Book Antiqua"/>
          <w:sz w:val="24"/>
          <w:szCs w:val="24"/>
          <w:lang w:val="en-GB"/>
        </w:rPr>
        <w:t xml:space="preserve"> treatment</w:t>
      </w:r>
      <w:r w:rsidR="00160B65" w:rsidRPr="00CD4ADE">
        <w:rPr>
          <w:rFonts w:ascii="Book Antiqua" w:hAnsi="Book Antiqua"/>
          <w:sz w:val="24"/>
          <w:szCs w:val="24"/>
          <w:lang w:val="en-GB"/>
        </w:rPr>
        <w:t xml:space="preserve"> (€4</w:t>
      </w:r>
      <w:r w:rsidR="00961D31" w:rsidRPr="00CD4ADE">
        <w:rPr>
          <w:rFonts w:ascii="Book Antiqua" w:hAnsi="Book Antiqua"/>
          <w:sz w:val="24"/>
          <w:szCs w:val="24"/>
          <w:lang w:val="en-GB"/>
        </w:rPr>
        <w:t xml:space="preserve">943 </w:t>
      </w:r>
      <w:r w:rsidR="006928F4" w:rsidRPr="00CD4ADE">
        <w:rPr>
          <w:rFonts w:ascii="Book Antiqua" w:hAnsi="Book Antiqua"/>
          <w:sz w:val="24"/>
          <w:szCs w:val="24"/>
          <w:lang w:val="en-GB"/>
        </w:rPr>
        <w:t>± 1</w:t>
      </w:r>
      <w:r w:rsidR="00961D31" w:rsidRPr="00CD4ADE">
        <w:rPr>
          <w:rFonts w:ascii="Book Antiqua" w:hAnsi="Book Antiqua"/>
          <w:sz w:val="24"/>
          <w:szCs w:val="24"/>
          <w:lang w:val="en-GB"/>
        </w:rPr>
        <w:t xml:space="preserve">059 </w:t>
      </w:r>
      <w:r w:rsidR="00961D31" w:rsidRPr="00CD4ADE">
        <w:rPr>
          <w:rFonts w:ascii="Book Antiqua" w:hAnsi="Book Antiqua"/>
          <w:i/>
          <w:sz w:val="24"/>
          <w:szCs w:val="24"/>
          <w:lang w:val="en-GB"/>
        </w:rPr>
        <w:t>vs</w:t>
      </w:r>
      <w:r w:rsidR="006928F4" w:rsidRPr="00CD4ADE">
        <w:rPr>
          <w:rFonts w:ascii="Book Antiqua" w:hAnsi="Book Antiqua" w:hint="eastAsia"/>
          <w:sz w:val="24"/>
          <w:szCs w:val="24"/>
          <w:lang w:val="en-GB" w:eastAsia="zh-CN"/>
        </w:rPr>
        <w:t xml:space="preserve"> </w:t>
      </w:r>
      <w:r w:rsidR="00160B65" w:rsidRPr="00CD4ADE">
        <w:rPr>
          <w:rFonts w:ascii="Book Antiqua" w:hAnsi="Book Antiqua"/>
          <w:sz w:val="24"/>
          <w:szCs w:val="24"/>
          <w:lang w:val="en-GB"/>
        </w:rPr>
        <w:t>€</w:t>
      </w:r>
      <w:r w:rsidR="006928F4" w:rsidRPr="00CD4ADE">
        <w:rPr>
          <w:rFonts w:ascii="Book Antiqua" w:eastAsia="Times New Roman" w:hAnsi="Book Antiqua" w:cs="Times New Roman"/>
          <w:bCs/>
          <w:sz w:val="24"/>
          <w:szCs w:val="24"/>
          <w:lang w:val="en-GB" w:eastAsia="es-ES"/>
        </w:rPr>
        <w:t>5811 ± 1</w:t>
      </w:r>
      <w:r w:rsidR="00961D31" w:rsidRPr="00CD4ADE">
        <w:rPr>
          <w:rFonts w:ascii="Book Antiqua" w:eastAsia="Times New Roman" w:hAnsi="Book Antiqua" w:cs="Times New Roman"/>
          <w:bCs/>
          <w:sz w:val="24"/>
          <w:szCs w:val="24"/>
          <w:lang w:val="en-GB" w:eastAsia="es-ES"/>
        </w:rPr>
        <w:t>538</w:t>
      </w:r>
      <w:r w:rsidR="002C0490" w:rsidRPr="00CD4ADE">
        <w:rPr>
          <w:rFonts w:ascii="Book Antiqua" w:eastAsia="Times New Roman" w:hAnsi="Book Antiqua" w:cs="Times New Roman"/>
          <w:bCs/>
          <w:sz w:val="24"/>
          <w:szCs w:val="24"/>
          <w:lang w:val="en-GB" w:eastAsia="es-ES"/>
        </w:rPr>
        <w:t>, respectively</w:t>
      </w:r>
      <w:r w:rsidR="006928F4" w:rsidRPr="00CD4ADE">
        <w:rPr>
          <w:rFonts w:ascii="Book Antiqua" w:hAnsi="Book Antiqua" w:hint="eastAsia"/>
          <w:sz w:val="24"/>
          <w:szCs w:val="24"/>
          <w:lang w:val="en-GB" w:eastAsia="zh-CN"/>
        </w:rPr>
        <w:t xml:space="preserve">, </w:t>
      </w:r>
      <w:r w:rsidR="006928F4" w:rsidRPr="00CD4ADE">
        <w:rPr>
          <w:rFonts w:ascii="Book Antiqua" w:hAnsi="Book Antiqua"/>
          <w:i/>
          <w:sz w:val="24"/>
          <w:szCs w:val="24"/>
          <w:lang w:val="en-GB"/>
        </w:rPr>
        <w:t>P</w:t>
      </w:r>
      <w:r w:rsidR="006928F4" w:rsidRPr="00CD4ADE">
        <w:rPr>
          <w:rFonts w:ascii="Book Antiqua" w:hAnsi="Book Antiqua"/>
          <w:i/>
          <w:sz w:val="24"/>
          <w:szCs w:val="24"/>
          <w:lang w:val="en-GB" w:eastAsia="zh-CN"/>
        </w:rPr>
        <w:t xml:space="preserve"> </w:t>
      </w:r>
      <w:r w:rsidR="00160B65" w:rsidRPr="00CD4ADE">
        <w:rPr>
          <w:rFonts w:ascii="Book Antiqua" w:hAnsi="Book Antiqua"/>
          <w:sz w:val="24"/>
          <w:szCs w:val="24"/>
          <w:lang w:val="en-GB"/>
        </w:rPr>
        <w:t>&lt;</w:t>
      </w:r>
      <w:r w:rsidR="006928F4" w:rsidRPr="00CD4ADE">
        <w:rPr>
          <w:rFonts w:ascii="Book Antiqua" w:hAnsi="Book Antiqua" w:hint="eastAsia"/>
          <w:sz w:val="24"/>
          <w:szCs w:val="24"/>
          <w:lang w:val="en-GB" w:eastAsia="zh-CN"/>
        </w:rPr>
        <w:t xml:space="preserve"> </w:t>
      </w:r>
      <w:r w:rsidR="00160B65" w:rsidRPr="00CD4ADE">
        <w:rPr>
          <w:rFonts w:ascii="Book Antiqua" w:hAnsi="Book Antiqua"/>
          <w:sz w:val="24"/>
          <w:szCs w:val="24"/>
          <w:lang w:val="en-GB"/>
        </w:rPr>
        <w:t>0.</w:t>
      </w:r>
      <w:r w:rsidR="00961D31" w:rsidRPr="00CD4ADE">
        <w:rPr>
          <w:rFonts w:ascii="Book Antiqua" w:hAnsi="Book Antiqua"/>
          <w:sz w:val="24"/>
          <w:szCs w:val="24"/>
          <w:lang w:val="en-GB"/>
        </w:rPr>
        <w:t>001).</w:t>
      </w:r>
    </w:p>
    <w:p w14:paraId="07465040" w14:textId="77777777" w:rsidR="006928F4" w:rsidRPr="00CD4ADE" w:rsidRDefault="006928F4" w:rsidP="002A4AA4">
      <w:pPr>
        <w:spacing w:after="0" w:line="360" w:lineRule="auto"/>
        <w:jc w:val="both"/>
        <w:rPr>
          <w:rFonts w:ascii="Book Antiqua" w:hAnsi="Book Antiqua"/>
          <w:sz w:val="24"/>
          <w:szCs w:val="24"/>
          <w:lang w:val="en-GB" w:eastAsia="zh-CN"/>
        </w:rPr>
      </w:pPr>
    </w:p>
    <w:p w14:paraId="4B75E97E" w14:textId="77777777" w:rsidR="006928F4" w:rsidRPr="00CD4ADE" w:rsidRDefault="00160B65" w:rsidP="002A4AA4">
      <w:pPr>
        <w:spacing w:after="0" w:line="360" w:lineRule="auto"/>
        <w:jc w:val="both"/>
        <w:rPr>
          <w:rFonts w:ascii="Book Antiqua" w:hAnsi="Book Antiqua" w:cs="Lucida Sans Unicode"/>
          <w:b/>
          <w:i/>
          <w:sz w:val="24"/>
          <w:szCs w:val="24"/>
          <w:shd w:val="clear" w:color="auto" w:fill="FFFFFF"/>
          <w:lang w:val="en-GB" w:eastAsia="zh-CN"/>
        </w:rPr>
      </w:pPr>
      <w:r w:rsidRPr="00CD4ADE">
        <w:rPr>
          <w:rFonts w:ascii="Book Antiqua" w:hAnsi="Book Antiqua" w:cs="Lucida Sans Unicode"/>
          <w:b/>
          <w:i/>
          <w:sz w:val="24"/>
          <w:szCs w:val="24"/>
          <w:shd w:val="clear" w:color="auto" w:fill="FFFFFF"/>
          <w:lang w:val="en-GB"/>
        </w:rPr>
        <w:t>CONCLUSIO</w:t>
      </w:r>
      <w:r w:rsidR="006928F4" w:rsidRPr="00CD4ADE">
        <w:rPr>
          <w:rFonts w:ascii="Book Antiqua" w:hAnsi="Book Antiqua" w:cs="Lucida Sans Unicode"/>
          <w:b/>
          <w:i/>
          <w:sz w:val="24"/>
          <w:szCs w:val="24"/>
          <w:shd w:val="clear" w:color="auto" w:fill="FFFFFF"/>
          <w:lang w:val="en-GB"/>
        </w:rPr>
        <w:t>N</w:t>
      </w:r>
    </w:p>
    <w:p w14:paraId="5C75F236" w14:textId="058B523B" w:rsidR="00160B65" w:rsidRPr="00CD4ADE" w:rsidRDefault="00160B65" w:rsidP="002A4AA4">
      <w:pPr>
        <w:spacing w:after="0" w:line="360" w:lineRule="auto"/>
        <w:jc w:val="both"/>
        <w:rPr>
          <w:rFonts w:ascii="Book Antiqua" w:hAnsi="Book Antiqua" w:cs="Lucida Sans Unicode"/>
          <w:sz w:val="24"/>
          <w:szCs w:val="24"/>
          <w:shd w:val="clear" w:color="auto" w:fill="FFFFFF"/>
          <w:lang w:val="en-GB" w:eastAsia="zh-CN"/>
        </w:rPr>
      </w:pPr>
      <w:r w:rsidRPr="00CD4ADE">
        <w:rPr>
          <w:rFonts w:ascii="Book Antiqua" w:hAnsi="Book Antiqua" w:cs="Lucida Sans Unicode"/>
          <w:sz w:val="24"/>
          <w:szCs w:val="24"/>
          <w:shd w:val="clear" w:color="auto" w:fill="FFFFFF"/>
          <w:lang w:val="en-GB"/>
        </w:rPr>
        <w:t xml:space="preserve">TDF monotherapy proved to be safe and not inferior to the </w:t>
      </w:r>
      <w:r w:rsidR="00DC44AF" w:rsidRPr="00CD4ADE">
        <w:rPr>
          <w:rFonts w:ascii="Book Antiqua" w:hAnsi="Book Antiqua" w:cs="Lucida Sans Unicode"/>
          <w:sz w:val="24"/>
          <w:szCs w:val="24"/>
          <w:shd w:val="clear" w:color="auto" w:fill="FFFFFF"/>
          <w:lang w:val="en-GB"/>
        </w:rPr>
        <w:t xml:space="preserve">LAM+ADV </w:t>
      </w:r>
      <w:r w:rsidRPr="00CD4ADE">
        <w:rPr>
          <w:rFonts w:ascii="Book Antiqua" w:hAnsi="Book Antiqua" w:cs="Lucida Sans Unicode"/>
          <w:sz w:val="24"/>
          <w:szCs w:val="24"/>
          <w:shd w:val="clear" w:color="auto" w:fill="FFFFFF"/>
          <w:lang w:val="en-GB"/>
        </w:rPr>
        <w:t>combination</w:t>
      </w:r>
      <w:r w:rsidR="00DC44AF" w:rsidRPr="00CD4ADE">
        <w:rPr>
          <w:rFonts w:ascii="Book Antiqua" w:hAnsi="Book Antiqua" w:cs="Lucida Sans Unicode"/>
          <w:sz w:val="24"/>
          <w:szCs w:val="24"/>
          <w:shd w:val="clear" w:color="auto" w:fill="FFFFFF"/>
          <w:lang w:val="en-GB"/>
        </w:rPr>
        <w:t xml:space="preserve"> therapy</w:t>
      </w:r>
      <w:r w:rsidRPr="00CD4ADE">
        <w:rPr>
          <w:rFonts w:ascii="Book Antiqua" w:hAnsi="Book Antiqua" w:cs="Lucida Sans Unicode"/>
          <w:sz w:val="24"/>
          <w:szCs w:val="24"/>
          <w:shd w:val="clear" w:color="auto" w:fill="FFFFFF"/>
          <w:lang w:val="en-GB"/>
        </w:rPr>
        <w:t xml:space="preserve"> in maintaining virologic response in patients with CHB and previous LAM failure. In addition,</w:t>
      </w:r>
      <w:r w:rsidR="002C0490" w:rsidRPr="00CD4ADE">
        <w:rPr>
          <w:rFonts w:ascii="Book Antiqua" w:hAnsi="Book Antiqua" w:cs="Lucida Sans Unicode"/>
          <w:sz w:val="24"/>
          <w:szCs w:val="24"/>
          <w:shd w:val="clear" w:color="auto" w:fill="FFFFFF"/>
          <w:lang w:val="en-GB"/>
        </w:rPr>
        <w:t xml:space="preserve"> the</w:t>
      </w:r>
      <w:r w:rsidRPr="00CD4ADE">
        <w:rPr>
          <w:rFonts w:ascii="Book Antiqua" w:hAnsi="Book Antiqua" w:cs="Lucida Sans Unicode"/>
          <w:sz w:val="24"/>
          <w:szCs w:val="24"/>
          <w:shd w:val="clear" w:color="auto" w:fill="FFFFFF"/>
          <w:lang w:val="en-GB"/>
        </w:rPr>
        <w:t xml:space="preserve"> </w:t>
      </w:r>
      <w:r w:rsidR="007331C9" w:rsidRPr="00CD4ADE">
        <w:rPr>
          <w:rFonts w:ascii="Book Antiqua" w:hAnsi="Book Antiqua" w:cs="Lucida Sans Unicode"/>
          <w:sz w:val="24"/>
          <w:szCs w:val="24"/>
          <w:shd w:val="clear" w:color="auto" w:fill="FFFFFF"/>
          <w:lang w:val="en-GB"/>
        </w:rPr>
        <w:t xml:space="preserve">use of TDF </w:t>
      </w:r>
      <w:r w:rsidR="006071CC" w:rsidRPr="00CD4ADE">
        <w:rPr>
          <w:rFonts w:ascii="Book Antiqua" w:hAnsi="Book Antiqua" w:cs="Lucida Sans Unicode"/>
          <w:sz w:val="24"/>
          <w:szCs w:val="24"/>
          <w:shd w:val="clear" w:color="auto" w:fill="FFFFFF"/>
          <w:lang w:val="en-GB"/>
        </w:rPr>
        <w:t xml:space="preserve">generated </w:t>
      </w:r>
      <w:r w:rsidR="007331C9" w:rsidRPr="00CD4ADE">
        <w:rPr>
          <w:rFonts w:ascii="Book Antiqua" w:hAnsi="Book Antiqua" w:cs="Lucida Sans Unicode"/>
          <w:sz w:val="24"/>
          <w:szCs w:val="24"/>
          <w:shd w:val="clear" w:color="auto" w:fill="FFFFFF"/>
          <w:lang w:val="en-GB"/>
        </w:rPr>
        <w:t>a significant savings in hospital costs.</w:t>
      </w:r>
    </w:p>
    <w:p w14:paraId="4CDE5189" w14:textId="77777777" w:rsidR="006928F4" w:rsidRPr="00CD4ADE" w:rsidRDefault="006928F4" w:rsidP="002A4AA4">
      <w:pPr>
        <w:spacing w:after="0" w:line="360" w:lineRule="auto"/>
        <w:jc w:val="both"/>
        <w:rPr>
          <w:rFonts w:ascii="Book Antiqua" w:hAnsi="Book Antiqua" w:cs="Lucida Sans Unicode"/>
          <w:b/>
          <w:sz w:val="24"/>
          <w:szCs w:val="24"/>
          <w:shd w:val="clear" w:color="auto" w:fill="FFFFFF"/>
          <w:lang w:val="en-GB" w:eastAsia="zh-CN"/>
        </w:rPr>
      </w:pPr>
    </w:p>
    <w:p w14:paraId="266BD5A9" w14:textId="11F075E3" w:rsidR="006928F4" w:rsidRPr="00CD4ADE" w:rsidRDefault="007331C9" w:rsidP="002A4AA4">
      <w:pPr>
        <w:spacing w:after="0" w:line="360" w:lineRule="auto"/>
        <w:jc w:val="both"/>
        <w:rPr>
          <w:rFonts w:ascii="Book Antiqua" w:hAnsi="Book Antiqua" w:cs="Lucida Sans Unicode"/>
          <w:sz w:val="24"/>
          <w:szCs w:val="24"/>
          <w:shd w:val="clear" w:color="auto" w:fill="FFFFFF"/>
          <w:lang w:val="en-GB" w:eastAsia="zh-CN"/>
        </w:rPr>
      </w:pPr>
      <w:r w:rsidRPr="00CD4ADE">
        <w:rPr>
          <w:rFonts w:ascii="Book Antiqua" w:hAnsi="Book Antiqua" w:cs="Lucida Sans Unicode"/>
          <w:b/>
          <w:sz w:val="24"/>
          <w:szCs w:val="24"/>
          <w:shd w:val="clear" w:color="auto" w:fill="FFFFFF"/>
          <w:lang w:val="en-GB"/>
        </w:rPr>
        <w:t>K</w:t>
      </w:r>
      <w:r w:rsidR="006928F4" w:rsidRPr="00CD4ADE">
        <w:rPr>
          <w:rFonts w:ascii="Book Antiqua" w:hAnsi="Book Antiqua" w:cs="Lucida Sans Unicode"/>
          <w:b/>
          <w:sz w:val="24"/>
          <w:szCs w:val="24"/>
          <w:shd w:val="clear" w:color="auto" w:fill="FFFFFF"/>
          <w:lang w:val="en-GB"/>
        </w:rPr>
        <w:t>ey words:</w:t>
      </w:r>
      <w:r w:rsidR="007D2C18" w:rsidRPr="00CD4ADE">
        <w:rPr>
          <w:rFonts w:ascii="Book Antiqua" w:hAnsi="Book Antiqua" w:cs="Lucida Sans Unicode"/>
          <w:sz w:val="24"/>
          <w:szCs w:val="24"/>
          <w:shd w:val="clear" w:color="auto" w:fill="FFFFFF"/>
          <w:lang w:val="en-GB"/>
        </w:rPr>
        <w:t xml:space="preserve"> Hepatitis B</w:t>
      </w:r>
      <w:r w:rsidR="006928F4" w:rsidRPr="00CD4ADE">
        <w:rPr>
          <w:rFonts w:ascii="Book Antiqua" w:hAnsi="Book Antiqua" w:cs="Lucida Sans Unicode" w:hint="eastAsia"/>
          <w:sz w:val="24"/>
          <w:szCs w:val="24"/>
          <w:shd w:val="clear" w:color="auto" w:fill="FFFFFF"/>
          <w:lang w:val="en-GB" w:eastAsia="zh-CN"/>
        </w:rPr>
        <w:t>;</w:t>
      </w:r>
      <w:r w:rsidR="002C0490" w:rsidRPr="00CD4ADE">
        <w:rPr>
          <w:rFonts w:ascii="Book Antiqua" w:hAnsi="Book Antiqua" w:cs="Lucida Sans Unicode"/>
          <w:sz w:val="24"/>
          <w:szCs w:val="24"/>
          <w:shd w:val="clear" w:color="auto" w:fill="FFFFFF"/>
          <w:lang w:val="en-GB"/>
        </w:rPr>
        <w:t xml:space="preserve"> </w:t>
      </w:r>
      <w:r w:rsidR="007B778F" w:rsidRPr="00CD4ADE">
        <w:rPr>
          <w:rFonts w:ascii="Book Antiqua" w:hAnsi="Book Antiqua" w:cs="Lucida Sans Unicode"/>
          <w:sz w:val="24"/>
          <w:szCs w:val="24"/>
          <w:shd w:val="clear" w:color="auto" w:fill="FFFFFF"/>
          <w:lang w:val="en-GB"/>
        </w:rPr>
        <w:t>Tenofovir</w:t>
      </w:r>
      <w:r w:rsidR="006928F4" w:rsidRPr="00CD4ADE">
        <w:rPr>
          <w:rFonts w:ascii="Book Antiqua" w:hAnsi="Book Antiqua" w:cs="Lucida Sans Unicode" w:hint="eastAsia"/>
          <w:sz w:val="24"/>
          <w:szCs w:val="24"/>
          <w:shd w:val="clear" w:color="auto" w:fill="FFFFFF"/>
          <w:lang w:val="en-GB" w:eastAsia="zh-CN"/>
        </w:rPr>
        <w:t>;</w:t>
      </w:r>
      <w:r w:rsidR="002C0490" w:rsidRPr="00CD4ADE">
        <w:rPr>
          <w:rFonts w:ascii="Book Antiqua" w:hAnsi="Book Antiqua" w:cs="Lucida Sans Unicode"/>
          <w:sz w:val="24"/>
          <w:szCs w:val="24"/>
          <w:shd w:val="clear" w:color="auto" w:fill="FFFFFF"/>
          <w:lang w:val="en-GB"/>
        </w:rPr>
        <w:t xml:space="preserve"> </w:t>
      </w:r>
      <w:r w:rsidRPr="00CD4ADE">
        <w:rPr>
          <w:rFonts w:ascii="Book Antiqua" w:hAnsi="Book Antiqua" w:cs="Lucida Sans Unicode"/>
          <w:sz w:val="24"/>
          <w:szCs w:val="24"/>
          <w:shd w:val="clear" w:color="auto" w:fill="FFFFFF"/>
          <w:lang w:val="en-GB"/>
        </w:rPr>
        <w:t>Lamivudine</w:t>
      </w:r>
      <w:r w:rsidR="00456910" w:rsidRPr="00CD4ADE">
        <w:rPr>
          <w:rFonts w:ascii="Book Antiqua" w:hAnsi="Book Antiqua" w:cs="Lucida Sans Unicode"/>
          <w:sz w:val="24"/>
          <w:szCs w:val="24"/>
          <w:shd w:val="clear" w:color="auto" w:fill="FFFFFF"/>
          <w:lang w:val="en-GB"/>
        </w:rPr>
        <w:t>+Adefovir</w:t>
      </w:r>
      <w:r w:rsidR="006928F4" w:rsidRPr="00CD4ADE">
        <w:rPr>
          <w:rFonts w:ascii="Book Antiqua" w:hAnsi="Book Antiqua" w:cs="Lucida Sans Unicode" w:hint="eastAsia"/>
          <w:sz w:val="24"/>
          <w:szCs w:val="24"/>
          <w:shd w:val="clear" w:color="auto" w:fill="FFFFFF"/>
          <w:lang w:val="en-GB" w:eastAsia="zh-CN"/>
        </w:rPr>
        <w:t>;</w:t>
      </w:r>
      <w:r w:rsidR="002C0490" w:rsidRPr="00CD4ADE">
        <w:rPr>
          <w:rFonts w:ascii="Book Antiqua" w:hAnsi="Book Antiqua" w:cs="Lucida Sans Unicode"/>
          <w:sz w:val="24"/>
          <w:szCs w:val="24"/>
          <w:shd w:val="clear" w:color="auto" w:fill="FFFFFF"/>
          <w:lang w:val="en-GB"/>
        </w:rPr>
        <w:t xml:space="preserve"> </w:t>
      </w:r>
      <w:r w:rsidR="00B4700A" w:rsidRPr="00CD4ADE">
        <w:rPr>
          <w:rFonts w:ascii="Book Antiqua" w:hAnsi="Book Antiqua" w:cs="Lucida Sans Unicode"/>
          <w:sz w:val="24"/>
          <w:szCs w:val="24"/>
          <w:shd w:val="clear" w:color="auto" w:fill="FFFFFF"/>
          <w:lang w:val="en-GB"/>
        </w:rPr>
        <w:t>Efficacy</w:t>
      </w:r>
      <w:r w:rsidR="006928F4" w:rsidRPr="00CD4ADE">
        <w:rPr>
          <w:rFonts w:ascii="Book Antiqua" w:hAnsi="Book Antiqua" w:cs="Lucida Sans Unicode" w:hint="eastAsia"/>
          <w:sz w:val="24"/>
          <w:szCs w:val="24"/>
          <w:shd w:val="clear" w:color="auto" w:fill="FFFFFF"/>
          <w:lang w:val="en-GB" w:eastAsia="zh-CN"/>
        </w:rPr>
        <w:t xml:space="preserve">; </w:t>
      </w:r>
      <w:r w:rsidRPr="00CD4ADE">
        <w:rPr>
          <w:rFonts w:ascii="Book Antiqua" w:hAnsi="Book Antiqua" w:cs="Lucida Sans Unicode"/>
          <w:sz w:val="24"/>
          <w:szCs w:val="24"/>
          <w:shd w:val="clear" w:color="auto" w:fill="FFFFFF"/>
          <w:lang w:val="en-GB"/>
        </w:rPr>
        <w:t>Safety</w:t>
      </w:r>
      <w:r w:rsidR="006928F4" w:rsidRPr="00CD4ADE">
        <w:rPr>
          <w:rFonts w:ascii="Book Antiqua" w:hAnsi="Book Antiqua" w:cs="Lucida Sans Unicode" w:hint="eastAsia"/>
          <w:sz w:val="24"/>
          <w:szCs w:val="24"/>
          <w:shd w:val="clear" w:color="auto" w:fill="FFFFFF"/>
          <w:lang w:val="en-GB" w:eastAsia="zh-CN"/>
        </w:rPr>
        <w:t xml:space="preserve">; </w:t>
      </w:r>
      <w:r w:rsidRPr="00CD4ADE">
        <w:rPr>
          <w:rFonts w:ascii="Book Antiqua" w:hAnsi="Book Antiqua" w:cs="Lucida Sans Unicode"/>
          <w:sz w:val="24"/>
          <w:szCs w:val="24"/>
          <w:shd w:val="clear" w:color="auto" w:fill="FFFFFF"/>
          <w:lang w:val="en-GB"/>
        </w:rPr>
        <w:t>Adherence</w:t>
      </w:r>
      <w:r w:rsidR="006928F4" w:rsidRPr="00CD4ADE">
        <w:rPr>
          <w:rFonts w:ascii="Book Antiqua" w:hAnsi="Book Antiqua" w:cs="Lucida Sans Unicode" w:hint="eastAsia"/>
          <w:sz w:val="24"/>
          <w:szCs w:val="24"/>
          <w:shd w:val="clear" w:color="auto" w:fill="FFFFFF"/>
          <w:lang w:val="en-GB" w:eastAsia="zh-CN"/>
        </w:rPr>
        <w:t>;</w:t>
      </w:r>
      <w:r w:rsidR="002C0490" w:rsidRPr="00CD4ADE">
        <w:rPr>
          <w:rFonts w:ascii="Book Antiqua" w:hAnsi="Book Antiqua" w:cs="Lucida Sans Unicode"/>
          <w:sz w:val="24"/>
          <w:szCs w:val="24"/>
          <w:shd w:val="clear" w:color="auto" w:fill="FFFFFF"/>
          <w:lang w:val="en-GB"/>
        </w:rPr>
        <w:t xml:space="preserve"> </w:t>
      </w:r>
      <w:r w:rsidRPr="00CD4ADE">
        <w:rPr>
          <w:rFonts w:ascii="Book Antiqua" w:hAnsi="Book Antiqua" w:cs="Lucida Sans Unicode"/>
          <w:sz w:val="24"/>
          <w:szCs w:val="24"/>
          <w:shd w:val="clear" w:color="auto" w:fill="FFFFFF"/>
          <w:lang w:val="en-GB"/>
        </w:rPr>
        <w:t>Cost</w:t>
      </w:r>
      <w:r w:rsidR="000326AC" w:rsidRPr="00CD4ADE">
        <w:rPr>
          <w:rFonts w:ascii="Book Antiqua" w:hAnsi="Book Antiqua" w:cs="Lucida Sans Unicode"/>
          <w:sz w:val="24"/>
          <w:szCs w:val="24"/>
          <w:shd w:val="clear" w:color="auto" w:fill="FFFFFF"/>
          <w:lang w:val="en-GB"/>
        </w:rPr>
        <w:t>s</w:t>
      </w:r>
    </w:p>
    <w:p w14:paraId="77431BDC" w14:textId="77777777" w:rsidR="006928F4" w:rsidRPr="00CD4ADE" w:rsidRDefault="006928F4" w:rsidP="002A4AA4">
      <w:pPr>
        <w:spacing w:after="0" w:line="360" w:lineRule="auto"/>
        <w:jc w:val="both"/>
        <w:rPr>
          <w:rFonts w:ascii="Book Antiqua" w:hAnsi="Book Antiqua" w:cs="Lucida Sans Unicode"/>
          <w:sz w:val="24"/>
          <w:szCs w:val="24"/>
          <w:shd w:val="clear" w:color="auto" w:fill="FFFFFF"/>
          <w:lang w:val="en-GB" w:eastAsia="zh-CN"/>
        </w:rPr>
      </w:pPr>
    </w:p>
    <w:p w14:paraId="7DA9D451" w14:textId="77777777" w:rsidR="006928F4" w:rsidRPr="00CD4ADE" w:rsidRDefault="006928F4" w:rsidP="002A4AA4">
      <w:pPr>
        <w:spacing w:after="0" w:line="360" w:lineRule="auto"/>
        <w:jc w:val="both"/>
        <w:rPr>
          <w:rFonts w:ascii="Book Antiqua" w:hAnsi="Book Antiqua" w:cs="Arial"/>
          <w:sz w:val="24"/>
        </w:rPr>
      </w:pPr>
      <w:bookmarkStart w:id="31" w:name="OLE_LINK55"/>
      <w:bookmarkStart w:id="32" w:name="OLE_LINK56"/>
      <w:bookmarkStart w:id="33" w:name="OLE_LINK105"/>
      <w:bookmarkStart w:id="34" w:name="OLE_LINK116"/>
      <w:bookmarkStart w:id="35" w:name="OLE_LINK89"/>
      <w:r w:rsidRPr="00CD4ADE">
        <w:rPr>
          <w:rFonts w:ascii="Book Antiqua" w:hAnsi="Book Antiqua"/>
          <w:b/>
          <w:sz w:val="24"/>
        </w:rPr>
        <w:t>©</w:t>
      </w:r>
      <w:bookmarkEnd w:id="31"/>
      <w:bookmarkEnd w:id="32"/>
      <w:r w:rsidRPr="00CD4ADE">
        <w:rPr>
          <w:rFonts w:ascii="Book Antiqua" w:hAnsi="Book Antiqua" w:hint="eastAsia"/>
          <w:b/>
          <w:sz w:val="24"/>
        </w:rPr>
        <w:t xml:space="preserve"> </w:t>
      </w:r>
      <w:r w:rsidRPr="00CD4ADE">
        <w:rPr>
          <w:rFonts w:ascii="Book Antiqua" w:hAnsi="Book Antiqua" w:cs="Arial"/>
          <w:b/>
          <w:sz w:val="24"/>
        </w:rPr>
        <w:t>The Author(s) 201</w:t>
      </w:r>
      <w:r w:rsidRPr="00CD4ADE">
        <w:rPr>
          <w:rFonts w:ascii="Book Antiqua" w:hAnsi="Book Antiqua" w:cs="Arial" w:hint="eastAsia"/>
          <w:b/>
          <w:sz w:val="24"/>
        </w:rPr>
        <w:t>7</w:t>
      </w:r>
      <w:r w:rsidRPr="00CD4ADE">
        <w:rPr>
          <w:rFonts w:ascii="Book Antiqua" w:hAnsi="Book Antiqua" w:cs="Arial"/>
          <w:b/>
          <w:sz w:val="24"/>
        </w:rPr>
        <w:t xml:space="preserve">. </w:t>
      </w:r>
      <w:r w:rsidRPr="00CD4ADE">
        <w:rPr>
          <w:rFonts w:ascii="Book Antiqua" w:hAnsi="Book Antiqua" w:cs="Arial"/>
          <w:sz w:val="24"/>
        </w:rPr>
        <w:t>Published by Baishideng Publishing Group Inc. All rights reserved.</w:t>
      </w:r>
    </w:p>
    <w:bookmarkEnd w:id="33"/>
    <w:bookmarkEnd w:id="34"/>
    <w:bookmarkEnd w:id="35"/>
    <w:p w14:paraId="4B935D55" w14:textId="77777777" w:rsidR="00F82489" w:rsidRPr="00CD4ADE" w:rsidRDefault="00F82489" w:rsidP="002A4AA4">
      <w:pPr>
        <w:spacing w:after="0" w:line="360" w:lineRule="auto"/>
        <w:jc w:val="both"/>
        <w:rPr>
          <w:rFonts w:ascii="Book Antiqua" w:hAnsi="Book Antiqua" w:cs="Lucida Sans Unicode"/>
          <w:sz w:val="24"/>
          <w:szCs w:val="24"/>
          <w:shd w:val="clear" w:color="auto" w:fill="FFFFFF"/>
          <w:lang w:val="en-GB"/>
        </w:rPr>
      </w:pPr>
    </w:p>
    <w:p w14:paraId="2FD14F38" w14:textId="77777777" w:rsidR="006928F4" w:rsidRPr="00CD4ADE" w:rsidRDefault="0052036C" w:rsidP="002A4AA4">
      <w:pPr>
        <w:spacing w:after="0" w:line="360" w:lineRule="auto"/>
        <w:jc w:val="both"/>
        <w:rPr>
          <w:rFonts w:ascii="Book Antiqua" w:hAnsi="Book Antiqua" w:cs="Lucida Sans Unicode"/>
          <w:sz w:val="24"/>
          <w:szCs w:val="24"/>
          <w:shd w:val="clear" w:color="auto" w:fill="FFFFFF"/>
          <w:lang w:val="en-GB" w:eastAsia="zh-CN"/>
        </w:rPr>
      </w:pPr>
      <w:r w:rsidRPr="00CD4ADE">
        <w:rPr>
          <w:rFonts w:ascii="Book Antiqua" w:hAnsi="Book Antiqua" w:cs="Lucida Sans Unicode"/>
          <w:b/>
          <w:sz w:val="24"/>
          <w:szCs w:val="24"/>
          <w:shd w:val="clear" w:color="auto" w:fill="FFFFFF"/>
          <w:lang w:val="en-GB"/>
        </w:rPr>
        <w:t>C</w:t>
      </w:r>
      <w:r w:rsidR="006928F4" w:rsidRPr="00CD4ADE">
        <w:rPr>
          <w:rFonts w:ascii="Book Antiqua" w:hAnsi="Book Antiqua" w:cs="Lucida Sans Unicode"/>
          <w:b/>
          <w:sz w:val="24"/>
          <w:szCs w:val="24"/>
          <w:shd w:val="clear" w:color="auto" w:fill="FFFFFF"/>
          <w:lang w:val="en-GB"/>
        </w:rPr>
        <w:t>ore tip</w:t>
      </w:r>
      <w:r w:rsidR="006928F4" w:rsidRPr="00CD4ADE">
        <w:rPr>
          <w:rFonts w:ascii="Book Antiqua" w:hAnsi="Book Antiqua" w:cs="Lucida Sans Unicode" w:hint="eastAsia"/>
          <w:sz w:val="24"/>
          <w:szCs w:val="24"/>
          <w:shd w:val="clear" w:color="auto" w:fill="FFFFFF"/>
          <w:lang w:val="en-GB" w:eastAsia="zh-CN"/>
        </w:rPr>
        <w:t xml:space="preserve">: </w:t>
      </w:r>
      <w:r w:rsidR="007331C9" w:rsidRPr="00CD4ADE">
        <w:rPr>
          <w:rFonts w:ascii="Book Antiqua" w:hAnsi="Book Antiqua"/>
          <w:sz w:val="24"/>
          <w:szCs w:val="24"/>
          <w:lang w:val="en-GB"/>
        </w:rPr>
        <w:t xml:space="preserve">The </w:t>
      </w:r>
      <w:r w:rsidR="002D31C8" w:rsidRPr="00CD4ADE">
        <w:rPr>
          <w:rFonts w:ascii="Book Antiqua" w:hAnsi="Book Antiqua"/>
          <w:sz w:val="24"/>
          <w:szCs w:val="24"/>
          <w:lang w:val="en-GB"/>
        </w:rPr>
        <w:t>Tenosimp-B</w:t>
      </w:r>
      <w:r w:rsidR="002E1732" w:rsidRPr="00CD4ADE">
        <w:rPr>
          <w:rFonts w:ascii="Book Antiqua" w:hAnsi="Book Antiqua"/>
          <w:sz w:val="24"/>
          <w:szCs w:val="24"/>
          <w:lang w:val="en-GB"/>
        </w:rPr>
        <w:t xml:space="preserve"> </w:t>
      </w:r>
      <w:r w:rsidR="007331C9" w:rsidRPr="00CD4ADE">
        <w:rPr>
          <w:rFonts w:ascii="Book Antiqua" w:hAnsi="Book Antiqua"/>
          <w:sz w:val="24"/>
          <w:szCs w:val="24"/>
          <w:lang w:val="en-GB"/>
        </w:rPr>
        <w:t xml:space="preserve">study was performed to demonstrate the non-inferiority (15% non-inferiority limit) of </w:t>
      </w:r>
      <w:r w:rsidR="00487626" w:rsidRPr="00CD4ADE">
        <w:rPr>
          <w:rFonts w:ascii="Book Antiqua" w:hAnsi="Book Antiqua" w:cs="Arial"/>
          <w:sz w:val="24"/>
          <w:szCs w:val="24"/>
          <w:lang w:val="en-GB"/>
        </w:rPr>
        <w:t>tenofovir disoproxil fumarate</w:t>
      </w:r>
      <w:r w:rsidR="007331C9" w:rsidRPr="00CD4ADE">
        <w:rPr>
          <w:rFonts w:ascii="Book Antiqua" w:hAnsi="Book Antiqua"/>
          <w:sz w:val="24"/>
          <w:szCs w:val="24"/>
          <w:lang w:val="en-GB"/>
        </w:rPr>
        <w:t xml:space="preserve"> (TDF) monotherapy versus the combination of </w:t>
      </w:r>
      <w:r w:rsidR="0012741F" w:rsidRPr="00CD4ADE">
        <w:rPr>
          <w:rFonts w:ascii="Book Antiqua" w:hAnsi="Book Antiqua"/>
          <w:sz w:val="24"/>
          <w:szCs w:val="24"/>
          <w:lang w:val="en-GB"/>
        </w:rPr>
        <w:t>lamivudi</w:t>
      </w:r>
      <w:r w:rsidR="007331C9" w:rsidRPr="00CD4ADE">
        <w:rPr>
          <w:rFonts w:ascii="Book Antiqua" w:hAnsi="Book Antiqua"/>
          <w:sz w:val="24"/>
          <w:szCs w:val="24"/>
          <w:lang w:val="en-GB"/>
        </w:rPr>
        <w:t>ne</w:t>
      </w:r>
      <w:r w:rsidR="004D624E" w:rsidRPr="00CD4ADE">
        <w:rPr>
          <w:rFonts w:ascii="Book Antiqua" w:hAnsi="Book Antiqua"/>
          <w:sz w:val="24"/>
          <w:szCs w:val="24"/>
          <w:lang w:val="en-GB"/>
        </w:rPr>
        <w:t>+</w:t>
      </w:r>
      <w:r w:rsidR="0012741F" w:rsidRPr="00CD4ADE">
        <w:rPr>
          <w:rFonts w:ascii="Book Antiqua" w:hAnsi="Book Antiqua"/>
          <w:sz w:val="24"/>
          <w:szCs w:val="24"/>
          <w:lang w:val="en-GB"/>
        </w:rPr>
        <w:t>adefovir (</w:t>
      </w:r>
      <w:r w:rsidR="0097354A" w:rsidRPr="00CD4ADE">
        <w:rPr>
          <w:rFonts w:ascii="Book Antiqua" w:hAnsi="Book Antiqua"/>
          <w:sz w:val="24"/>
          <w:szCs w:val="24"/>
          <w:lang w:val="en-GB"/>
        </w:rPr>
        <w:t>LAM+ADF</w:t>
      </w:r>
      <w:r w:rsidR="0012741F" w:rsidRPr="00CD4ADE">
        <w:rPr>
          <w:rFonts w:ascii="Book Antiqua" w:hAnsi="Book Antiqua"/>
          <w:sz w:val="24"/>
          <w:szCs w:val="24"/>
          <w:lang w:val="en-GB"/>
        </w:rPr>
        <w:t>)</w:t>
      </w:r>
      <w:r w:rsidR="0097354A" w:rsidRPr="00CD4ADE">
        <w:rPr>
          <w:rFonts w:ascii="Book Antiqua" w:hAnsi="Book Antiqua"/>
          <w:sz w:val="24"/>
          <w:szCs w:val="24"/>
          <w:lang w:val="en-GB"/>
        </w:rPr>
        <w:t xml:space="preserve"> </w:t>
      </w:r>
      <w:r w:rsidR="007331C9" w:rsidRPr="00CD4ADE">
        <w:rPr>
          <w:rFonts w:ascii="Book Antiqua" w:hAnsi="Book Antiqua"/>
          <w:sz w:val="24"/>
          <w:szCs w:val="24"/>
          <w:lang w:val="en-GB"/>
        </w:rPr>
        <w:t xml:space="preserve">in </w:t>
      </w:r>
      <w:r w:rsidR="002E1732" w:rsidRPr="00CD4ADE">
        <w:rPr>
          <w:rFonts w:ascii="Book Antiqua" w:hAnsi="Book Antiqua"/>
          <w:sz w:val="24"/>
          <w:szCs w:val="24"/>
          <w:lang w:val="en-GB"/>
        </w:rPr>
        <w:t xml:space="preserve">46 </w:t>
      </w:r>
      <w:r w:rsidR="007331C9" w:rsidRPr="00CD4ADE">
        <w:rPr>
          <w:rFonts w:ascii="Book Antiqua" w:hAnsi="Book Antiqua"/>
          <w:sz w:val="24"/>
          <w:szCs w:val="24"/>
          <w:lang w:val="en-GB"/>
        </w:rPr>
        <w:t xml:space="preserve">patients with chronic </w:t>
      </w:r>
      <w:r w:rsidR="0012741F" w:rsidRPr="00CD4ADE">
        <w:rPr>
          <w:rFonts w:ascii="Book Antiqua" w:hAnsi="Book Antiqua"/>
          <w:sz w:val="24"/>
          <w:szCs w:val="24"/>
          <w:lang w:val="en-GB"/>
        </w:rPr>
        <w:t>hepatitis B</w:t>
      </w:r>
      <w:r w:rsidR="00013A45" w:rsidRPr="00CD4ADE">
        <w:rPr>
          <w:rFonts w:ascii="Book Antiqua" w:hAnsi="Book Antiqua"/>
          <w:sz w:val="24"/>
          <w:szCs w:val="24"/>
          <w:lang w:val="en-GB"/>
        </w:rPr>
        <w:t xml:space="preserve"> </w:t>
      </w:r>
      <w:r w:rsidR="00473C17" w:rsidRPr="00CD4ADE">
        <w:rPr>
          <w:rFonts w:ascii="Book Antiqua" w:hAnsi="Book Antiqua"/>
          <w:sz w:val="24"/>
          <w:szCs w:val="24"/>
          <w:lang w:val="en-GB"/>
        </w:rPr>
        <w:t xml:space="preserve">(CHB) </w:t>
      </w:r>
      <w:r w:rsidR="007331C9" w:rsidRPr="00CD4ADE">
        <w:rPr>
          <w:rFonts w:ascii="Book Antiqua" w:hAnsi="Book Antiqua"/>
          <w:sz w:val="24"/>
          <w:szCs w:val="24"/>
          <w:lang w:val="en-GB"/>
        </w:rPr>
        <w:t>and resistance</w:t>
      </w:r>
      <w:r w:rsidR="00013A45" w:rsidRPr="00CD4ADE">
        <w:rPr>
          <w:rFonts w:ascii="Book Antiqua" w:hAnsi="Book Antiqua"/>
          <w:sz w:val="24"/>
          <w:szCs w:val="24"/>
          <w:lang w:val="en-GB"/>
        </w:rPr>
        <w:t xml:space="preserve"> </w:t>
      </w:r>
      <w:r w:rsidR="007331C9" w:rsidRPr="00CD4ADE">
        <w:rPr>
          <w:rFonts w:ascii="Book Antiqua" w:hAnsi="Book Antiqua"/>
          <w:sz w:val="24"/>
          <w:szCs w:val="24"/>
          <w:lang w:val="en-GB"/>
        </w:rPr>
        <w:t xml:space="preserve">to </w:t>
      </w:r>
      <w:r w:rsidR="00013A45" w:rsidRPr="00CD4ADE">
        <w:rPr>
          <w:rFonts w:ascii="Book Antiqua" w:hAnsi="Book Antiqua"/>
          <w:sz w:val="24"/>
          <w:szCs w:val="24"/>
          <w:lang w:val="en-GB"/>
        </w:rPr>
        <w:t>LAM</w:t>
      </w:r>
      <w:r w:rsidR="0097354A" w:rsidRPr="00CD4ADE">
        <w:rPr>
          <w:rFonts w:ascii="Book Antiqua" w:hAnsi="Book Antiqua"/>
          <w:sz w:val="24"/>
          <w:szCs w:val="24"/>
          <w:lang w:val="en-GB"/>
        </w:rPr>
        <w:t xml:space="preserve"> </w:t>
      </w:r>
      <w:r w:rsidR="002E1732" w:rsidRPr="00CD4ADE">
        <w:rPr>
          <w:rFonts w:ascii="Book Antiqua" w:hAnsi="Book Antiqua"/>
          <w:sz w:val="24"/>
          <w:szCs w:val="24"/>
          <w:lang w:val="en-GB"/>
        </w:rPr>
        <w:t>(</w:t>
      </w:r>
      <w:r w:rsidR="002E1732" w:rsidRPr="00CD4ADE">
        <w:rPr>
          <w:rFonts w:ascii="Book Antiqua" w:hAnsi="Book Antiqua" w:cs="Lucida Sans Unicode"/>
          <w:sz w:val="24"/>
          <w:szCs w:val="24"/>
          <w:shd w:val="clear" w:color="auto" w:fill="FFFFFF"/>
          <w:lang w:val="en-GB"/>
        </w:rPr>
        <w:t xml:space="preserve">22 </w:t>
      </w:r>
      <w:r w:rsidR="007331C9" w:rsidRPr="00CD4ADE">
        <w:rPr>
          <w:rFonts w:ascii="Book Antiqua" w:hAnsi="Book Antiqua" w:cs="Lucida Sans Unicode"/>
          <w:sz w:val="24"/>
          <w:szCs w:val="24"/>
          <w:shd w:val="clear" w:color="auto" w:fill="FFFFFF"/>
          <w:lang w:val="en-GB"/>
        </w:rPr>
        <w:t xml:space="preserve">with </w:t>
      </w:r>
      <w:r w:rsidR="002E1732" w:rsidRPr="00CD4ADE">
        <w:rPr>
          <w:rFonts w:ascii="Book Antiqua" w:hAnsi="Book Antiqua" w:cs="Lucida Sans Unicode"/>
          <w:sz w:val="24"/>
          <w:szCs w:val="24"/>
          <w:shd w:val="clear" w:color="auto" w:fill="FFFFFF"/>
          <w:lang w:val="en-GB"/>
        </w:rPr>
        <w:t xml:space="preserve">TDF </w:t>
      </w:r>
      <w:r w:rsidR="007331C9" w:rsidRPr="00CD4ADE">
        <w:rPr>
          <w:rFonts w:ascii="Book Antiqua" w:hAnsi="Book Antiqua" w:cs="Lucida Sans Unicode"/>
          <w:sz w:val="24"/>
          <w:szCs w:val="24"/>
          <w:shd w:val="clear" w:color="auto" w:fill="FFFFFF"/>
          <w:lang w:val="en-GB"/>
        </w:rPr>
        <w:t xml:space="preserve">and </w:t>
      </w:r>
      <w:r w:rsidR="002E1732" w:rsidRPr="00CD4ADE">
        <w:rPr>
          <w:rFonts w:ascii="Book Antiqua" w:hAnsi="Book Antiqua" w:cs="Lucida Sans Unicode"/>
          <w:sz w:val="24"/>
          <w:szCs w:val="24"/>
          <w:shd w:val="clear" w:color="auto" w:fill="FFFFFF"/>
          <w:lang w:val="en-GB"/>
        </w:rPr>
        <w:t xml:space="preserve">24 </w:t>
      </w:r>
      <w:r w:rsidR="007331C9" w:rsidRPr="00CD4ADE">
        <w:rPr>
          <w:rFonts w:ascii="Book Antiqua" w:hAnsi="Book Antiqua" w:cs="Lucida Sans Unicode"/>
          <w:sz w:val="24"/>
          <w:szCs w:val="24"/>
          <w:shd w:val="clear" w:color="auto" w:fill="FFFFFF"/>
          <w:lang w:val="en-GB"/>
        </w:rPr>
        <w:t xml:space="preserve">with </w:t>
      </w:r>
      <w:r w:rsidR="002E1732" w:rsidRPr="00CD4ADE">
        <w:rPr>
          <w:rFonts w:ascii="Book Antiqua" w:hAnsi="Book Antiqua" w:cs="Lucida Sans Unicode"/>
          <w:sz w:val="24"/>
          <w:szCs w:val="24"/>
          <w:shd w:val="clear" w:color="auto" w:fill="FFFFFF"/>
          <w:lang w:val="en-GB"/>
        </w:rPr>
        <w:t>LAM+ADV</w:t>
      </w:r>
      <w:r w:rsidR="002E1732" w:rsidRPr="00CD4ADE">
        <w:rPr>
          <w:rFonts w:ascii="Book Antiqua" w:hAnsi="Book Antiqua"/>
          <w:sz w:val="24"/>
          <w:szCs w:val="24"/>
          <w:lang w:val="en-GB"/>
        </w:rPr>
        <w:t xml:space="preserve">). </w:t>
      </w:r>
      <w:r w:rsidR="002E1732" w:rsidRPr="00CD4ADE">
        <w:rPr>
          <w:rFonts w:ascii="Book Antiqua" w:hAnsi="Book Antiqua" w:cs="Lucida Sans Unicode"/>
          <w:sz w:val="24"/>
          <w:szCs w:val="24"/>
          <w:shd w:val="clear" w:color="auto" w:fill="FFFFFF"/>
          <w:lang w:val="en-GB"/>
        </w:rPr>
        <w:t xml:space="preserve">TDF </w:t>
      </w:r>
      <w:r w:rsidR="007331C9" w:rsidRPr="00CD4ADE">
        <w:rPr>
          <w:rFonts w:ascii="Book Antiqua" w:hAnsi="Book Antiqua" w:cs="Lucida Sans Unicode"/>
          <w:sz w:val="24"/>
          <w:szCs w:val="24"/>
          <w:shd w:val="clear" w:color="auto" w:fill="FFFFFF"/>
          <w:lang w:val="en-GB"/>
        </w:rPr>
        <w:t xml:space="preserve">demonstrated its safety </w:t>
      </w:r>
      <w:r w:rsidR="00013A45" w:rsidRPr="00CD4ADE">
        <w:rPr>
          <w:rFonts w:ascii="Book Antiqua" w:hAnsi="Book Antiqua" w:cs="Lucida Sans Unicode"/>
          <w:sz w:val="24"/>
          <w:szCs w:val="24"/>
          <w:shd w:val="clear" w:color="auto" w:fill="FFFFFF"/>
          <w:lang w:val="en-GB"/>
        </w:rPr>
        <w:t>(</w:t>
      </w:r>
      <w:r w:rsidR="007331C9" w:rsidRPr="00CD4ADE">
        <w:rPr>
          <w:rFonts w:ascii="Book Antiqua" w:hAnsi="Book Antiqua" w:cs="Lucida Sans Unicode"/>
          <w:sz w:val="24"/>
          <w:szCs w:val="24"/>
          <w:shd w:val="clear" w:color="auto" w:fill="FFFFFF"/>
          <w:lang w:val="en-GB"/>
        </w:rPr>
        <w:t>no significant differences in adverse events</w:t>
      </w:r>
      <w:r w:rsidR="001D49A8" w:rsidRPr="00CD4ADE">
        <w:rPr>
          <w:rFonts w:ascii="Book Antiqua" w:hAnsi="Book Antiqua" w:cs="Lucida Sans Unicode"/>
          <w:sz w:val="24"/>
          <w:szCs w:val="24"/>
          <w:shd w:val="clear" w:color="auto" w:fill="FFFFFF"/>
          <w:lang w:val="en-GB"/>
        </w:rPr>
        <w:t xml:space="preserve"> (AEs)</w:t>
      </w:r>
      <w:r w:rsidR="007331C9" w:rsidRPr="00CD4ADE">
        <w:rPr>
          <w:rFonts w:ascii="Book Antiqua" w:hAnsi="Book Antiqua" w:cs="Lucida Sans Unicode"/>
          <w:sz w:val="24"/>
          <w:szCs w:val="24"/>
          <w:shd w:val="clear" w:color="auto" w:fill="FFFFFF"/>
          <w:lang w:val="en-GB"/>
        </w:rPr>
        <w:t xml:space="preserve">, kidney function or liver function) and non-inferiority in maintaining virologic response (undetectable </w:t>
      </w:r>
      <w:r w:rsidR="00DC44AF" w:rsidRPr="00CD4ADE">
        <w:rPr>
          <w:rFonts w:ascii="Book Antiqua" w:hAnsi="Book Antiqua" w:cs="Arial"/>
          <w:sz w:val="24"/>
          <w:szCs w:val="24"/>
          <w:lang w:val="en-GB"/>
        </w:rPr>
        <w:t>hepatitis B virus DNA [</w:t>
      </w:r>
      <w:r w:rsidR="007331C9" w:rsidRPr="00CD4ADE">
        <w:rPr>
          <w:rFonts w:ascii="Book Antiqua" w:hAnsi="Book Antiqua" w:cs="Lucida Sans Unicode"/>
          <w:sz w:val="24"/>
          <w:szCs w:val="24"/>
          <w:shd w:val="clear" w:color="auto" w:fill="FFFFFF"/>
          <w:lang w:val="en-GB"/>
        </w:rPr>
        <w:t>HBV-DNA</w:t>
      </w:r>
      <w:r w:rsidR="00DC44AF" w:rsidRPr="00CD4ADE">
        <w:rPr>
          <w:rFonts w:ascii="Book Antiqua" w:hAnsi="Book Antiqua" w:cs="Lucida Sans Unicode"/>
          <w:sz w:val="24"/>
          <w:szCs w:val="24"/>
          <w:shd w:val="clear" w:color="auto" w:fill="FFFFFF"/>
          <w:lang w:val="en-GB"/>
        </w:rPr>
        <w:t>]</w:t>
      </w:r>
      <w:r w:rsidR="007331C9" w:rsidRPr="00CD4ADE">
        <w:rPr>
          <w:rFonts w:ascii="Book Antiqua" w:hAnsi="Book Antiqua" w:cs="Lucida Sans Unicode"/>
          <w:sz w:val="24"/>
          <w:szCs w:val="24"/>
          <w:shd w:val="clear" w:color="auto" w:fill="FFFFFF"/>
          <w:lang w:val="en-GB"/>
        </w:rPr>
        <w:t xml:space="preserve"> and negative </w:t>
      </w:r>
      <w:r w:rsidR="00DC44AF" w:rsidRPr="00CD4ADE">
        <w:rPr>
          <w:rFonts w:ascii="Book Antiqua" w:hAnsi="Book Antiqua" w:cs="Lucida Sans Unicode"/>
          <w:sz w:val="24"/>
          <w:szCs w:val="24"/>
          <w:shd w:val="clear" w:color="auto" w:fill="FFFFFF"/>
          <w:lang w:val="en-GB"/>
        </w:rPr>
        <w:t xml:space="preserve">for </w:t>
      </w:r>
      <w:r w:rsidR="00DC44AF" w:rsidRPr="00CD4ADE">
        <w:rPr>
          <w:rFonts w:ascii="Book Antiqua" w:hAnsi="Book Antiqua"/>
          <w:sz w:val="24"/>
          <w:szCs w:val="24"/>
          <w:lang w:val="en-GB"/>
        </w:rPr>
        <w:t>hepatitis B e antigen</w:t>
      </w:r>
      <w:r w:rsidR="00DC44AF" w:rsidRPr="00CD4ADE">
        <w:rPr>
          <w:rFonts w:ascii="Book Antiqua" w:hAnsi="Book Antiqua" w:cs="Lucida Sans Unicode"/>
          <w:sz w:val="24"/>
          <w:szCs w:val="24"/>
          <w:shd w:val="clear" w:color="auto" w:fill="FFFFFF"/>
          <w:lang w:val="en-GB"/>
        </w:rPr>
        <w:t xml:space="preserve"> [</w:t>
      </w:r>
      <w:r w:rsidR="00DC44AF" w:rsidRPr="00CD4ADE">
        <w:rPr>
          <w:rFonts w:ascii="Book Antiqua" w:hAnsi="Book Antiqua"/>
          <w:sz w:val="24"/>
          <w:szCs w:val="24"/>
          <w:lang w:val="en-GB"/>
        </w:rPr>
        <w:t>HBeAg</w:t>
      </w:r>
      <w:r w:rsidR="00DC44AF" w:rsidRPr="00CD4ADE">
        <w:rPr>
          <w:rFonts w:ascii="Book Antiqua" w:hAnsi="Book Antiqua" w:cs="Lucida Sans Unicode"/>
          <w:sz w:val="24"/>
          <w:szCs w:val="24"/>
          <w:shd w:val="clear" w:color="auto" w:fill="FFFFFF"/>
          <w:lang w:val="en-GB"/>
        </w:rPr>
        <w:t>]</w:t>
      </w:r>
      <w:r w:rsidR="00013A45" w:rsidRPr="00CD4ADE">
        <w:rPr>
          <w:rFonts w:ascii="Book Antiqua" w:hAnsi="Book Antiqua" w:cs="Lucida Sans Unicode"/>
          <w:sz w:val="24"/>
          <w:szCs w:val="24"/>
          <w:shd w:val="clear" w:color="auto" w:fill="FFFFFF"/>
          <w:lang w:val="en-GB"/>
        </w:rPr>
        <w:t>)</w:t>
      </w:r>
      <w:r w:rsidR="00732170" w:rsidRPr="00CD4ADE">
        <w:rPr>
          <w:rFonts w:ascii="Book Antiqua" w:hAnsi="Book Antiqua" w:cs="Lucida Sans Unicode"/>
          <w:sz w:val="24"/>
          <w:szCs w:val="24"/>
          <w:shd w:val="clear" w:color="auto" w:fill="FFFFFF"/>
          <w:lang w:val="en-GB"/>
        </w:rPr>
        <w:t xml:space="preserve"> </w:t>
      </w:r>
      <w:r w:rsidR="007331C9" w:rsidRPr="00CD4ADE">
        <w:rPr>
          <w:rFonts w:ascii="Book Antiqua" w:hAnsi="Book Antiqua" w:cs="Lucida Sans Unicode"/>
          <w:sz w:val="24"/>
          <w:szCs w:val="24"/>
          <w:shd w:val="clear" w:color="auto" w:fill="FFFFFF"/>
          <w:lang w:val="en-GB"/>
        </w:rPr>
        <w:t>during the study</w:t>
      </w:r>
      <w:r w:rsidR="005C2B3B" w:rsidRPr="00CD4ADE">
        <w:rPr>
          <w:rFonts w:ascii="Book Antiqua" w:hAnsi="Book Antiqua" w:cs="Lucida Sans Unicode"/>
          <w:sz w:val="24"/>
          <w:szCs w:val="24"/>
          <w:shd w:val="clear" w:color="auto" w:fill="FFFFFF"/>
          <w:lang w:val="en-GB"/>
        </w:rPr>
        <w:t xml:space="preserve">, </w:t>
      </w:r>
      <w:r w:rsidR="007331C9" w:rsidRPr="00CD4ADE">
        <w:rPr>
          <w:rFonts w:ascii="Book Antiqua" w:hAnsi="Book Antiqua" w:cs="Lucida Sans Unicode"/>
          <w:sz w:val="24"/>
          <w:szCs w:val="24"/>
          <w:shd w:val="clear" w:color="auto" w:fill="FFFFFF"/>
          <w:lang w:val="en-GB"/>
        </w:rPr>
        <w:t>without differences in adherence to treatment</w:t>
      </w:r>
      <w:r w:rsidR="002E1732" w:rsidRPr="00CD4ADE">
        <w:rPr>
          <w:rFonts w:ascii="Book Antiqua" w:hAnsi="Book Antiqua" w:cs="Lucida Sans Unicode"/>
          <w:sz w:val="24"/>
          <w:szCs w:val="24"/>
          <w:shd w:val="clear" w:color="auto" w:fill="FFFFFF"/>
          <w:lang w:val="en-GB"/>
        </w:rPr>
        <w:t xml:space="preserve">. </w:t>
      </w:r>
      <w:r w:rsidR="00845824" w:rsidRPr="00CD4ADE">
        <w:rPr>
          <w:rFonts w:ascii="Book Antiqua" w:hAnsi="Book Antiqua" w:cs="Lucida Sans Unicode"/>
          <w:sz w:val="24"/>
          <w:szCs w:val="24"/>
          <w:shd w:val="clear" w:color="auto" w:fill="FFFFFF"/>
          <w:lang w:val="en-GB"/>
        </w:rPr>
        <w:t>Additionally,</w:t>
      </w:r>
      <w:r w:rsidR="007331C9" w:rsidRPr="00CD4ADE">
        <w:rPr>
          <w:rFonts w:ascii="Book Antiqua" w:hAnsi="Book Antiqua" w:cs="Lucida Sans Unicode"/>
          <w:sz w:val="24"/>
          <w:szCs w:val="24"/>
          <w:shd w:val="clear" w:color="auto" w:fill="FFFFFF"/>
          <w:lang w:val="en-GB"/>
        </w:rPr>
        <w:t xml:space="preserve"> the use of TDF </w:t>
      </w:r>
      <w:r w:rsidR="005D5CD1" w:rsidRPr="00CD4ADE">
        <w:rPr>
          <w:rFonts w:ascii="Book Antiqua" w:hAnsi="Book Antiqua" w:cs="Lucida Sans Unicode"/>
          <w:sz w:val="24"/>
          <w:szCs w:val="24"/>
          <w:shd w:val="clear" w:color="auto" w:fill="FFFFFF"/>
          <w:lang w:val="en-GB"/>
        </w:rPr>
        <w:t>resulted in</w:t>
      </w:r>
      <w:r w:rsidR="007331C9" w:rsidRPr="00CD4ADE">
        <w:rPr>
          <w:rFonts w:ascii="Book Antiqua" w:hAnsi="Book Antiqua" w:cs="Lucida Sans Unicode"/>
          <w:sz w:val="24"/>
          <w:szCs w:val="24"/>
          <w:shd w:val="clear" w:color="auto" w:fill="FFFFFF"/>
          <w:lang w:val="en-GB"/>
        </w:rPr>
        <w:t xml:space="preserve"> significant savings in hospital costs.</w:t>
      </w:r>
    </w:p>
    <w:p w14:paraId="1CA0CA23" w14:textId="77777777" w:rsidR="006928F4" w:rsidRPr="00CD4ADE" w:rsidRDefault="006928F4" w:rsidP="002A4AA4">
      <w:pPr>
        <w:spacing w:after="0" w:line="360" w:lineRule="auto"/>
        <w:jc w:val="both"/>
        <w:rPr>
          <w:rFonts w:ascii="Book Antiqua" w:hAnsi="Book Antiqua" w:cs="Lucida Sans Unicode"/>
          <w:sz w:val="24"/>
          <w:szCs w:val="24"/>
          <w:shd w:val="clear" w:color="auto" w:fill="FFFFFF"/>
          <w:lang w:val="en-GB" w:eastAsia="zh-CN"/>
        </w:rPr>
      </w:pPr>
    </w:p>
    <w:p w14:paraId="485F219F" w14:textId="7C585BB9" w:rsidR="008138D3" w:rsidRPr="004F100C" w:rsidRDefault="006928F4" w:rsidP="002A4AA4">
      <w:pPr>
        <w:adjustRightInd w:val="0"/>
        <w:snapToGrid w:val="0"/>
        <w:spacing w:after="0" w:line="360" w:lineRule="auto"/>
        <w:jc w:val="both"/>
        <w:rPr>
          <w:rFonts w:ascii="Book Antiqua" w:hAnsi="Book Antiqua"/>
          <w:sz w:val="24"/>
        </w:rPr>
      </w:pPr>
      <w:r w:rsidRPr="00CD4ADE">
        <w:rPr>
          <w:rFonts w:ascii="Book Antiqua" w:hAnsi="Book Antiqua"/>
          <w:sz w:val="24"/>
          <w:szCs w:val="24"/>
          <w:lang w:val="es-ES"/>
        </w:rPr>
        <w:t>Rodríguez</w:t>
      </w:r>
      <w:r w:rsidRPr="00CD4ADE">
        <w:rPr>
          <w:rFonts w:ascii="Book Antiqua" w:hAnsi="Book Antiqua" w:hint="eastAsia"/>
          <w:sz w:val="24"/>
          <w:szCs w:val="24"/>
          <w:lang w:val="es-ES" w:eastAsia="zh-CN"/>
        </w:rPr>
        <w:t xml:space="preserve"> M, </w:t>
      </w:r>
      <w:r w:rsidRPr="00CD4ADE">
        <w:rPr>
          <w:rFonts w:ascii="Book Antiqua" w:hAnsi="Book Antiqua"/>
          <w:sz w:val="24"/>
          <w:szCs w:val="24"/>
          <w:lang w:val="es-ES"/>
        </w:rPr>
        <w:t>Pascasio</w:t>
      </w:r>
      <w:r w:rsidRPr="00CD4ADE">
        <w:rPr>
          <w:rFonts w:ascii="Book Antiqua" w:hAnsi="Book Antiqua" w:hint="eastAsia"/>
          <w:sz w:val="24"/>
          <w:szCs w:val="24"/>
          <w:lang w:val="es-ES" w:eastAsia="zh-CN"/>
        </w:rPr>
        <w:t xml:space="preserve"> JM, </w:t>
      </w:r>
      <w:r w:rsidRPr="00CD4ADE">
        <w:rPr>
          <w:rFonts w:ascii="Book Antiqua" w:hAnsi="Book Antiqua"/>
          <w:sz w:val="24"/>
          <w:szCs w:val="24"/>
          <w:lang w:val="es-ES"/>
        </w:rPr>
        <w:t>Fraga</w:t>
      </w:r>
      <w:r w:rsidRPr="00CD4ADE">
        <w:rPr>
          <w:rFonts w:ascii="Book Antiqua" w:hAnsi="Book Antiqua" w:hint="eastAsia"/>
          <w:sz w:val="24"/>
          <w:szCs w:val="24"/>
          <w:lang w:val="es-ES" w:eastAsia="zh-CN"/>
        </w:rPr>
        <w:t xml:space="preserve"> E,  </w:t>
      </w:r>
      <w:r w:rsidRPr="00CD4ADE">
        <w:rPr>
          <w:rFonts w:ascii="Book Antiqua" w:hAnsi="Book Antiqua"/>
          <w:sz w:val="24"/>
          <w:szCs w:val="24"/>
          <w:lang w:val="es-ES"/>
        </w:rPr>
        <w:t>Fuentes</w:t>
      </w:r>
      <w:r w:rsidRPr="00CD4ADE">
        <w:rPr>
          <w:rFonts w:ascii="Book Antiqua" w:hAnsi="Book Antiqua" w:hint="eastAsia"/>
          <w:sz w:val="24"/>
          <w:szCs w:val="24"/>
          <w:lang w:val="es-ES" w:eastAsia="zh-CN"/>
        </w:rPr>
        <w:t xml:space="preserve"> J, </w:t>
      </w:r>
      <w:r w:rsidRPr="00CD4ADE">
        <w:rPr>
          <w:rFonts w:ascii="Book Antiqua" w:hAnsi="Book Antiqua"/>
          <w:sz w:val="24"/>
          <w:szCs w:val="24"/>
          <w:lang w:val="es-ES"/>
        </w:rPr>
        <w:t>Prieto</w:t>
      </w:r>
      <w:r w:rsidRPr="00CD4ADE">
        <w:rPr>
          <w:rFonts w:ascii="Book Antiqua" w:hAnsi="Book Antiqua" w:hint="eastAsia"/>
          <w:sz w:val="24"/>
          <w:szCs w:val="24"/>
          <w:lang w:val="es-ES" w:eastAsia="zh-CN"/>
        </w:rPr>
        <w:t xml:space="preserve"> M, </w:t>
      </w:r>
      <w:r w:rsidRPr="00CD4ADE">
        <w:rPr>
          <w:rFonts w:ascii="Book Antiqua" w:hAnsi="Book Antiqua"/>
          <w:sz w:val="24"/>
          <w:szCs w:val="24"/>
          <w:lang w:val="es-ES"/>
        </w:rPr>
        <w:t>Sánchez</w:t>
      </w:r>
      <w:r w:rsidRPr="00CD4ADE">
        <w:rPr>
          <w:rFonts w:ascii="Book Antiqua" w:hAnsi="Book Antiqua" w:hint="eastAsia"/>
          <w:sz w:val="24"/>
          <w:szCs w:val="24"/>
          <w:lang w:val="es-ES" w:eastAsia="zh-CN"/>
        </w:rPr>
        <w:t xml:space="preserve"> G, </w:t>
      </w:r>
      <w:r w:rsidRPr="00CD4ADE">
        <w:rPr>
          <w:rFonts w:ascii="Book Antiqua" w:hAnsi="Book Antiqua"/>
          <w:sz w:val="24"/>
          <w:szCs w:val="24"/>
          <w:lang w:val="es-ES"/>
        </w:rPr>
        <w:t>Calleja</w:t>
      </w:r>
      <w:r w:rsidRPr="00CD4ADE">
        <w:rPr>
          <w:rFonts w:ascii="Book Antiqua" w:hAnsi="Book Antiqua" w:hint="eastAsia"/>
          <w:sz w:val="24"/>
          <w:szCs w:val="24"/>
          <w:lang w:val="es-ES" w:eastAsia="zh-CN"/>
        </w:rPr>
        <w:t xml:space="preserve"> JL, </w:t>
      </w:r>
      <w:r w:rsidRPr="00CD4ADE">
        <w:rPr>
          <w:rFonts w:ascii="Book Antiqua" w:hAnsi="Book Antiqua"/>
          <w:sz w:val="24"/>
          <w:szCs w:val="24"/>
          <w:lang w:val="es-ES"/>
        </w:rPr>
        <w:t>Molina</w:t>
      </w:r>
      <w:r w:rsidRPr="00CD4ADE">
        <w:rPr>
          <w:rFonts w:ascii="Book Antiqua" w:hAnsi="Book Antiqua" w:hint="eastAsia"/>
          <w:sz w:val="24"/>
          <w:szCs w:val="24"/>
          <w:lang w:val="es-ES" w:eastAsia="zh-CN"/>
        </w:rPr>
        <w:t xml:space="preserve"> E,</w:t>
      </w:r>
      <w:r w:rsidRPr="00CD4ADE">
        <w:rPr>
          <w:rFonts w:ascii="Book Antiqua" w:hAnsi="Book Antiqua"/>
          <w:sz w:val="24"/>
          <w:szCs w:val="24"/>
          <w:lang w:val="es-ES"/>
        </w:rPr>
        <w:t xml:space="preserve"> García-Buey</w:t>
      </w:r>
      <w:r w:rsidRPr="00CD4ADE">
        <w:rPr>
          <w:rFonts w:ascii="Book Antiqua" w:hAnsi="Book Antiqua" w:hint="eastAsia"/>
          <w:sz w:val="24"/>
          <w:szCs w:val="24"/>
          <w:lang w:val="es-ES" w:eastAsia="zh-CN"/>
        </w:rPr>
        <w:t xml:space="preserve"> </w:t>
      </w:r>
      <w:r w:rsidRPr="00CD4ADE">
        <w:rPr>
          <w:rFonts w:ascii="Book Antiqua" w:hAnsi="Book Antiqua"/>
          <w:sz w:val="24"/>
          <w:szCs w:val="24"/>
          <w:lang w:val="es-ES"/>
        </w:rPr>
        <w:t>L</w:t>
      </w:r>
      <w:r w:rsidRPr="00CD4ADE">
        <w:rPr>
          <w:rFonts w:ascii="Book Antiqua" w:hAnsi="Book Antiqua" w:hint="eastAsia"/>
          <w:sz w:val="24"/>
          <w:szCs w:val="24"/>
          <w:lang w:val="es-ES" w:eastAsia="zh-CN"/>
        </w:rPr>
        <w:t xml:space="preserve">M, </w:t>
      </w:r>
      <w:r w:rsidRPr="00CD4ADE">
        <w:rPr>
          <w:rFonts w:ascii="Book Antiqua" w:hAnsi="Book Antiqua" w:cstheme="minorHAnsi"/>
          <w:sz w:val="24"/>
          <w:szCs w:val="24"/>
          <w:lang w:val="es-ES"/>
        </w:rPr>
        <w:t>Blanco</w:t>
      </w:r>
      <w:r w:rsidRPr="00CD4ADE">
        <w:rPr>
          <w:rFonts w:ascii="Book Antiqua" w:hAnsi="Book Antiqua" w:cstheme="minorHAnsi" w:hint="eastAsia"/>
          <w:sz w:val="24"/>
          <w:szCs w:val="24"/>
          <w:lang w:val="es-ES" w:eastAsia="zh-CN"/>
        </w:rPr>
        <w:t xml:space="preserve"> MA, </w:t>
      </w:r>
      <w:r w:rsidRPr="00CD4ADE">
        <w:rPr>
          <w:rFonts w:ascii="Book Antiqua" w:hAnsi="Book Antiqua" w:cstheme="minorHAnsi"/>
          <w:sz w:val="24"/>
          <w:szCs w:val="24"/>
          <w:lang w:val="es-ES"/>
        </w:rPr>
        <w:t>Salmerón</w:t>
      </w:r>
      <w:r w:rsidRPr="00CD4ADE">
        <w:rPr>
          <w:rFonts w:ascii="Book Antiqua" w:hAnsi="Book Antiqua" w:cstheme="minorHAnsi" w:hint="eastAsia"/>
          <w:sz w:val="24"/>
          <w:szCs w:val="24"/>
          <w:lang w:val="es-ES" w:eastAsia="zh-CN"/>
        </w:rPr>
        <w:t xml:space="preserve"> J, </w:t>
      </w:r>
      <w:r w:rsidRPr="00CD4ADE">
        <w:rPr>
          <w:rFonts w:ascii="Book Antiqua" w:hAnsi="Book Antiqua" w:cstheme="minorHAnsi"/>
          <w:sz w:val="24"/>
          <w:szCs w:val="24"/>
          <w:lang w:val="es-ES"/>
        </w:rPr>
        <w:t>Bonet</w:t>
      </w:r>
      <w:r w:rsidRPr="00CD4ADE">
        <w:rPr>
          <w:rFonts w:ascii="Book Antiqua" w:hAnsi="Book Antiqua" w:cstheme="minorHAnsi" w:hint="eastAsia"/>
          <w:sz w:val="24"/>
          <w:szCs w:val="24"/>
          <w:lang w:val="es-ES" w:eastAsia="zh-CN"/>
        </w:rPr>
        <w:t xml:space="preserve"> ML, </w:t>
      </w:r>
      <w:r w:rsidRPr="00CD4ADE">
        <w:rPr>
          <w:rFonts w:ascii="Book Antiqua" w:hAnsi="Book Antiqua" w:cstheme="minorHAnsi"/>
          <w:sz w:val="24"/>
          <w:szCs w:val="24"/>
          <w:lang w:val="es-ES"/>
        </w:rPr>
        <w:t>Pons</w:t>
      </w:r>
      <w:r w:rsidRPr="00CD4ADE">
        <w:rPr>
          <w:rFonts w:ascii="Book Antiqua" w:hAnsi="Book Antiqua" w:cstheme="minorHAnsi" w:hint="eastAsia"/>
          <w:sz w:val="24"/>
          <w:szCs w:val="24"/>
          <w:lang w:val="es-ES" w:eastAsia="zh-CN"/>
        </w:rPr>
        <w:t xml:space="preserve"> JA, </w:t>
      </w:r>
      <w:r w:rsidRPr="00CD4ADE">
        <w:rPr>
          <w:rFonts w:ascii="Book Antiqua" w:hAnsi="Book Antiqua" w:cstheme="minorHAnsi"/>
          <w:sz w:val="24"/>
          <w:szCs w:val="24"/>
          <w:lang w:val="es-ES"/>
        </w:rPr>
        <w:t>González</w:t>
      </w:r>
      <w:r w:rsidRPr="00CD4ADE">
        <w:rPr>
          <w:rFonts w:ascii="Book Antiqua" w:hAnsi="Book Antiqua" w:cstheme="minorHAnsi" w:hint="eastAsia"/>
          <w:sz w:val="24"/>
          <w:szCs w:val="24"/>
          <w:lang w:val="es-ES" w:eastAsia="zh-CN"/>
        </w:rPr>
        <w:t xml:space="preserve"> JM, </w:t>
      </w:r>
      <w:r w:rsidRPr="00CD4ADE">
        <w:rPr>
          <w:rFonts w:ascii="Book Antiqua" w:hAnsi="Book Antiqua" w:cstheme="minorHAnsi"/>
          <w:sz w:val="24"/>
          <w:szCs w:val="24"/>
          <w:lang w:val="es-ES"/>
        </w:rPr>
        <w:t>Casado</w:t>
      </w:r>
      <w:r w:rsidRPr="00CD4ADE">
        <w:rPr>
          <w:rFonts w:ascii="Book Antiqua" w:hAnsi="Book Antiqua" w:cstheme="minorHAnsi" w:hint="eastAsia"/>
          <w:sz w:val="24"/>
          <w:szCs w:val="24"/>
          <w:lang w:val="es-ES" w:eastAsia="zh-CN"/>
        </w:rPr>
        <w:t xml:space="preserve"> MA, </w:t>
      </w:r>
      <w:r w:rsidRPr="00CD4ADE">
        <w:rPr>
          <w:rFonts w:ascii="Book Antiqua" w:hAnsi="Book Antiqua" w:cstheme="minorHAnsi"/>
          <w:sz w:val="24"/>
          <w:szCs w:val="24"/>
          <w:lang w:val="es-ES"/>
        </w:rPr>
        <w:t>Jorquera</w:t>
      </w:r>
      <w:r w:rsidRPr="00CD4ADE">
        <w:rPr>
          <w:rFonts w:ascii="Book Antiqua" w:hAnsi="Book Antiqua" w:cstheme="minorHAnsi" w:hint="eastAsia"/>
          <w:sz w:val="24"/>
          <w:szCs w:val="24"/>
          <w:lang w:val="es-ES" w:eastAsia="zh-CN"/>
        </w:rPr>
        <w:t xml:space="preserve"> F, </w:t>
      </w:r>
      <w:r w:rsidRPr="00CD4ADE">
        <w:rPr>
          <w:rFonts w:ascii="Book Antiqua" w:hAnsi="Book Antiqua"/>
          <w:sz w:val="24"/>
          <w:szCs w:val="24"/>
          <w:lang w:val="es-ES"/>
        </w:rPr>
        <w:t xml:space="preserve">the </w:t>
      </w:r>
      <w:r w:rsidRPr="00CD4ADE">
        <w:rPr>
          <w:rFonts w:ascii="Book Antiqua" w:hAnsi="Book Antiqua" w:cs="Calibri"/>
          <w:sz w:val="24"/>
          <w:szCs w:val="24"/>
          <w:lang w:val="es-ES"/>
        </w:rPr>
        <w:t>TENOSIMP-B</w:t>
      </w:r>
      <w:r w:rsidRPr="00CD4ADE">
        <w:rPr>
          <w:rFonts w:ascii="Book Antiqua" w:hAnsi="Book Antiqua" w:cs="Arial"/>
          <w:sz w:val="24"/>
          <w:szCs w:val="24"/>
          <w:lang w:val="es-ES"/>
        </w:rPr>
        <w:t xml:space="preserve"> Research Group</w:t>
      </w:r>
      <w:r w:rsidRPr="00CD4ADE">
        <w:rPr>
          <w:rFonts w:ascii="Book Antiqua" w:hAnsi="Book Antiqua" w:cs="Arial" w:hint="eastAsia"/>
          <w:sz w:val="24"/>
          <w:szCs w:val="24"/>
          <w:lang w:val="es-ES" w:eastAsia="zh-CN"/>
        </w:rPr>
        <w:t xml:space="preserve">. </w:t>
      </w:r>
      <w:r w:rsidRPr="00CD4ADE">
        <w:rPr>
          <w:rFonts w:ascii="Book Antiqua" w:hAnsi="Book Antiqua" w:cs="Arial"/>
          <w:sz w:val="24"/>
          <w:szCs w:val="24"/>
          <w:lang w:val="es-ES" w:eastAsia="zh-CN"/>
        </w:rPr>
        <w:t xml:space="preserve">Tenofovir vs lamivudine plus adefovir in chronic hepatitis B: </w:t>
      </w:r>
      <w:r w:rsidR="002A4AA4" w:rsidRPr="00CD4ADE">
        <w:rPr>
          <w:rFonts w:ascii="Book Antiqua" w:hAnsi="Book Antiqua" w:cs="Arial"/>
          <w:sz w:val="24"/>
          <w:szCs w:val="24"/>
          <w:lang w:val="es-ES" w:eastAsia="zh-CN"/>
        </w:rPr>
        <w:t>TENOSIMP-B</w:t>
      </w:r>
      <w:r w:rsidRPr="00CD4ADE">
        <w:rPr>
          <w:rFonts w:ascii="Book Antiqua" w:hAnsi="Book Antiqua" w:cs="Arial"/>
          <w:sz w:val="24"/>
          <w:szCs w:val="24"/>
          <w:lang w:val="es-ES" w:eastAsia="zh-CN"/>
        </w:rPr>
        <w:t xml:space="preserve"> study</w:t>
      </w:r>
      <w:r w:rsidRPr="00CD4ADE">
        <w:rPr>
          <w:rFonts w:ascii="Book Antiqua" w:hAnsi="Book Antiqua" w:cs="Arial" w:hint="eastAsia"/>
          <w:sz w:val="24"/>
          <w:szCs w:val="24"/>
          <w:lang w:val="es-ES" w:eastAsia="zh-CN"/>
        </w:rPr>
        <w:t>.</w:t>
      </w:r>
      <w:bookmarkStart w:id="36" w:name="OLE_LINK424"/>
      <w:bookmarkStart w:id="37" w:name="OLE_LINK425"/>
      <w:r w:rsidRPr="00CD4ADE">
        <w:rPr>
          <w:rFonts w:ascii="Book Antiqua" w:hAnsi="Book Antiqua"/>
          <w:i/>
          <w:sz w:val="24"/>
        </w:rPr>
        <w:t xml:space="preserve"> World J Gastroenterol</w:t>
      </w:r>
      <w:r w:rsidRPr="00CD4ADE">
        <w:rPr>
          <w:rFonts w:ascii="Book Antiqua" w:hAnsi="Book Antiqua"/>
          <w:sz w:val="24"/>
        </w:rPr>
        <w:t xml:space="preserve"> 201</w:t>
      </w:r>
      <w:r w:rsidRPr="00CD4ADE">
        <w:rPr>
          <w:rFonts w:ascii="Book Antiqua" w:hAnsi="Book Antiqua" w:hint="eastAsia"/>
          <w:sz w:val="24"/>
        </w:rPr>
        <w:t>7</w:t>
      </w:r>
      <w:r w:rsidRPr="00CD4ADE">
        <w:rPr>
          <w:rFonts w:ascii="Book Antiqua" w:hAnsi="Book Antiqua"/>
          <w:sz w:val="24"/>
        </w:rPr>
        <w:t xml:space="preserve">; </w:t>
      </w:r>
      <w:bookmarkStart w:id="38" w:name="OLE_LINK1689"/>
      <w:bookmarkStart w:id="39" w:name="OLE_LINK1298"/>
      <w:bookmarkStart w:id="40" w:name="OLE_LINK1297"/>
      <w:r w:rsidRPr="00CD4ADE">
        <w:rPr>
          <w:rFonts w:ascii="Book Antiqua" w:hAnsi="Book Antiqua"/>
          <w:sz w:val="24"/>
        </w:rPr>
        <w:t>In press</w:t>
      </w:r>
      <w:bookmarkEnd w:id="36"/>
      <w:bookmarkEnd w:id="37"/>
      <w:bookmarkEnd w:id="38"/>
      <w:bookmarkEnd w:id="39"/>
      <w:bookmarkEnd w:id="40"/>
      <w:r w:rsidR="008138D3" w:rsidRPr="00CD4ADE">
        <w:rPr>
          <w:rFonts w:ascii="Book Antiqua" w:hAnsi="Book Antiqua" w:cs="Lucida Sans Unicode"/>
          <w:sz w:val="24"/>
          <w:szCs w:val="24"/>
          <w:shd w:val="clear" w:color="auto" w:fill="FFFFFF"/>
          <w:lang w:val="en-GB"/>
        </w:rPr>
        <w:br w:type="page"/>
      </w:r>
    </w:p>
    <w:p w14:paraId="0499BE63" w14:textId="77777777" w:rsidR="007B778F" w:rsidRPr="00CD4ADE" w:rsidRDefault="003115BB" w:rsidP="002A4AA4">
      <w:pPr>
        <w:spacing w:after="0" w:line="360" w:lineRule="auto"/>
        <w:jc w:val="both"/>
        <w:rPr>
          <w:rFonts w:ascii="Book Antiqua" w:hAnsi="Book Antiqua" w:cs="Lucida Sans Unicode"/>
          <w:b/>
          <w:sz w:val="24"/>
          <w:szCs w:val="24"/>
          <w:shd w:val="clear" w:color="auto" w:fill="FFFFFF"/>
          <w:vertAlign w:val="superscript"/>
          <w:lang w:val="en-GB"/>
        </w:rPr>
      </w:pPr>
      <w:r w:rsidRPr="00CD4ADE">
        <w:rPr>
          <w:rFonts w:ascii="Book Antiqua" w:hAnsi="Book Antiqua" w:cs="Lucida Sans Unicode"/>
          <w:b/>
          <w:sz w:val="24"/>
          <w:szCs w:val="24"/>
          <w:shd w:val="clear" w:color="auto" w:fill="FFFFFF"/>
          <w:lang w:val="en-GB"/>
        </w:rPr>
        <w:lastRenderedPageBreak/>
        <w:t>INTRODUCTIO</w:t>
      </w:r>
      <w:r w:rsidR="007B778F" w:rsidRPr="00CD4ADE">
        <w:rPr>
          <w:rFonts w:ascii="Book Antiqua" w:hAnsi="Book Antiqua" w:cs="Lucida Sans Unicode"/>
          <w:b/>
          <w:sz w:val="24"/>
          <w:szCs w:val="24"/>
          <w:shd w:val="clear" w:color="auto" w:fill="FFFFFF"/>
          <w:lang w:val="en-GB"/>
        </w:rPr>
        <w:t>N</w:t>
      </w:r>
    </w:p>
    <w:p w14:paraId="1929857A" w14:textId="0675C974" w:rsidR="00D354A7" w:rsidRPr="00CD4ADE" w:rsidRDefault="005D5CD1" w:rsidP="002A4AA4">
      <w:pPr>
        <w:spacing w:after="0" w:line="360" w:lineRule="auto"/>
        <w:jc w:val="both"/>
        <w:rPr>
          <w:rFonts w:ascii="Book Antiqua" w:hAnsi="Book Antiqua" w:cs="Arial"/>
          <w:sz w:val="24"/>
          <w:szCs w:val="24"/>
          <w:lang w:val="en-GB"/>
        </w:rPr>
      </w:pPr>
      <w:r w:rsidRPr="00CD4ADE">
        <w:rPr>
          <w:rFonts w:ascii="Book Antiqua" w:hAnsi="Book Antiqua" w:cs="Arial"/>
          <w:sz w:val="24"/>
          <w:szCs w:val="24"/>
          <w:lang w:val="en-GB"/>
        </w:rPr>
        <w:t>A</w:t>
      </w:r>
      <w:r w:rsidR="003115BB" w:rsidRPr="00CD4ADE">
        <w:rPr>
          <w:rFonts w:ascii="Book Antiqua" w:hAnsi="Book Antiqua" w:cs="Arial"/>
          <w:sz w:val="24"/>
          <w:szCs w:val="24"/>
          <w:lang w:val="en-GB"/>
        </w:rPr>
        <w:t>pproximately 400 million people world</w:t>
      </w:r>
      <w:r w:rsidRPr="00CD4ADE">
        <w:rPr>
          <w:rFonts w:ascii="Book Antiqua" w:hAnsi="Book Antiqua" w:cs="Arial"/>
          <w:sz w:val="24"/>
          <w:szCs w:val="24"/>
          <w:lang w:val="en-GB"/>
        </w:rPr>
        <w:t>wide</w:t>
      </w:r>
      <w:r w:rsidR="003115BB" w:rsidRPr="00CD4ADE">
        <w:rPr>
          <w:rFonts w:ascii="Book Antiqua" w:hAnsi="Book Antiqua" w:cs="Arial"/>
          <w:sz w:val="24"/>
          <w:szCs w:val="24"/>
          <w:lang w:val="en-GB"/>
        </w:rPr>
        <w:t xml:space="preserve"> </w:t>
      </w:r>
      <w:r w:rsidRPr="00CD4ADE">
        <w:rPr>
          <w:rFonts w:ascii="Book Antiqua" w:hAnsi="Book Antiqua" w:cs="Arial"/>
          <w:sz w:val="24"/>
          <w:szCs w:val="24"/>
          <w:lang w:val="en-GB"/>
        </w:rPr>
        <w:t xml:space="preserve">are </w:t>
      </w:r>
      <w:r w:rsidR="003115BB" w:rsidRPr="00CD4ADE">
        <w:rPr>
          <w:rFonts w:ascii="Book Antiqua" w:hAnsi="Book Antiqua" w:cs="Arial"/>
          <w:sz w:val="24"/>
          <w:szCs w:val="24"/>
          <w:lang w:val="en-GB"/>
        </w:rPr>
        <w:t>infected by the hepatitis B virus (HBV)</w:t>
      </w:r>
      <w:r w:rsidR="00BE6C80" w:rsidRPr="00CD4ADE">
        <w:rPr>
          <w:rFonts w:ascii="Book Antiqua" w:hAnsi="Book Antiqua" w:cs="Arial"/>
          <w:sz w:val="24"/>
          <w:szCs w:val="24"/>
          <w:vertAlign w:val="superscript"/>
          <w:lang w:val="en-GB"/>
        </w:rPr>
        <w:t>[1]</w:t>
      </w:r>
      <w:r w:rsidR="007B778F" w:rsidRPr="00CD4ADE">
        <w:rPr>
          <w:rFonts w:ascii="Book Antiqua" w:hAnsi="Book Antiqua" w:cs="Arial"/>
          <w:sz w:val="24"/>
          <w:szCs w:val="24"/>
          <w:lang w:val="en-GB"/>
        </w:rPr>
        <w:t xml:space="preserve">. </w:t>
      </w:r>
      <w:r w:rsidR="003115BB" w:rsidRPr="00CD4ADE">
        <w:rPr>
          <w:rFonts w:ascii="Book Antiqua" w:hAnsi="Book Antiqua" w:cs="Arial"/>
          <w:sz w:val="24"/>
          <w:szCs w:val="24"/>
          <w:lang w:val="en-GB"/>
        </w:rPr>
        <w:t>Given that a significant portion of these patients receive treatment for management of chronic hepatitis B (CHB) over a long period of time</w:t>
      </w:r>
      <w:r w:rsidR="00BE6C80" w:rsidRPr="00CD4ADE">
        <w:rPr>
          <w:rFonts w:ascii="Book Antiqua" w:hAnsi="Book Antiqua" w:cs="Arial"/>
          <w:sz w:val="24"/>
          <w:szCs w:val="24"/>
          <w:vertAlign w:val="superscript"/>
          <w:lang w:val="en-GB"/>
        </w:rPr>
        <w:t>[2</w:t>
      </w:r>
      <w:r w:rsidR="006928F4" w:rsidRPr="00CD4ADE">
        <w:rPr>
          <w:rFonts w:ascii="Book Antiqua" w:hAnsi="Book Antiqua" w:cs="Arial" w:hint="eastAsia"/>
          <w:sz w:val="24"/>
          <w:szCs w:val="24"/>
          <w:vertAlign w:val="superscript"/>
          <w:lang w:val="en-GB" w:eastAsia="zh-CN"/>
        </w:rPr>
        <w:t>-</w:t>
      </w:r>
      <w:r w:rsidR="00BE6C80" w:rsidRPr="00CD4ADE">
        <w:rPr>
          <w:rFonts w:ascii="Book Antiqua" w:hAnsi="Book Antiqua" w:cs="Arial"/>
          <w:sz w:val="24"/>
          <w:szCs w:val="24"/>
          <w:vertAlign w:val="superscript"/>
          <w:lang w:val="en-GB"/>
        </w:rPr>
        <w:t>4]</w:t>
      </w:r>
      <w:r w:rsidR="003115BB" w:rsidRPr="00CD4ADE">
        <w:rPr>
          <w:rFonts w:ascii="Book Antiqua" w:hAnsi="Book Antiqua" w:cs="Arial"/>
          <w:sz w:val="24"/>
          <w:szCs w:val="24"/>
          <w:lang w:val="en-GB"/>
        </w:rPr>
        <w:t>, it is necessar</w:t>
      </w:r>
      <w:r w:rsidR="00845824" w:rsidRPr="00CD4ADE">
        <w:rPr>
          <w:rFonts w:ascii="Book Antiqua" w:hAnsi="Book Antiqua" w:cs="Arial"/>
          <w:sz w:val="24"/>
          <w:szCs w:val="24"/>
          <w:lang w:val="en-GB"/>
        </w:rPr>
        <w:t>y t</w:t>
      </w:r>
      <w:r w:rsidR="00D354A7" w:rsidRPr="00CD4ADE">
        <w:rPr>
          <w:rFonts w:ascii="Book Antiqua" w:hAnsi="Book Antiqua" w:cs="Arial"/>
          <w:sz w:val="24"/>
          <w:szCs w:val="24"/>
          <w:lang w:val="en-GB"/>
        </w:rPr>
        <w:t xml:space="preserve">o use new antivirals with potent action and an adequate long-term safety profile. Likewise, it is important that these medications possess a high genetic barrier </w:t>
      </w:r>
      <w:r w:rsidR="00E00E02" w:rsidRPr="00CD4ADE">
        <w:rPr>
          <w:rFonts w:ascii="Book Antiqua" w:hAnsi="Book Antiqua" w:cs="Arial"/>
          <w:sz w:val="24"/>
          <w:szCs w:val="24"/>
          <w:lang w:val="en-GB"/>
        </w:rPr>
        <w:t xml:space="preserve">that </w:t>
      </w:r>
      <w:r w:rsidR="00D354A7" w:rsidRPr="00CD4ADE">
        <w:rPr>
          <w:rFonts w:ascii="Book Antiqua" w:hAnsi="Book Antiqua" w:cs="Arial"/>
          <w:sz w:val="24"/>
          <w:szCs w:val="24"/>
          <w:lang w:val="en-GB"/>
        </w:rPr>
        <w:t>will lead to reduced HBV resistance rates</w:t>
      </w:r>
      <w:r w:rsidR="00BE6C80" w:rsidRPr="00CD4ADE">
        <w:rPr>
          <w:rFonts w:ascii="Book Antiqua" w:hAnsi="Book Antiqua" w:cs="Arial"/>
          <w:sz w:val="24"/>
          <w:szCs w:val="24"/>
          <w:vertAlign w:val="superscript"/>
          <w:lang w:val="en-GB"/>
        </w:rPr>
        <w:t>[5]</w:t>
      </w:r>
      <w:r w:rsidR="007B778F" w:rsidRPr="00CD4ADE">
        <w:rPr>
          <w:rFonts w:ascii="Book Antiqua" w:hAnsi="Book Antiqua" w:cs="Arial"/>
          <w:sz w:val="24"/>
          <w:szCs w:val="24"/>
          <w:lang w:val="en-GB"/>
        </w:rPr>
        <w:t xml:space="preserve">. </w:t>
      </w:r>
      <w:r w:rsidR="00D354A7" w:rsidRPr="00CD4ADE">
        <w:rPr>
          <w:rFonts w:ascii="Book Antiqua" w:hAnsi="Book Antiqua" w:cs="Arial"/>
          <w:sz w:val="24"/>
          <w:szCs w:val="24"/>
          <w:lang w:val="en-GB"/>
        </w:rPr>
        <w:t>The establishment of CHB treatment has</w:t>
      </w:r>
      <w:r w:rsidR="00DC44AF" w:rsidRPr="00CD4ADE">
        <w:rPr>
          <w:rFonts w:ascii="Book Antiqua" w:hAnsi="Book Antiqua" w:cs="Arial"/>
          <w:sz w:val="24"/>
          <w:szCs w:val="24"/>
          <w:lang w:val="en-GB"/>
        </w:rPr>
        <w:t>,</w:t>
      </w:r>
      <w:r w:rsidR="00D354A7" w:rsidRPr="00CD4ADE">
        <w:rPr>
          <w:rFonts w:ascii="Book Antiqua" w:hAnsi="Book Antiqua" w:cs="Arial"/>
          <w:sz w:val="24"/>
          <w:szCs w:val="24"/>
          <w:lang w:val="en-GB"/>
        </w:rPr>
        <w:t xml:space="preserve"> as its objective</w:t>
      </w:r>
      <w:r w:rsidR="00DC44AF" w:rsidRPr="00CD4ADE">
        <w:rPr>
          <w:rFonts w:ascii="Book Antiqua" w:hAnsi="Book Antiqua" w:cs="Arial"/>
          <w:sz w:val="24"/>
          <w:szCs w:val="24"/>
          <w:lang w:val="en-GB"/>
        </w:rPr>
        <w:t>,</w:t>
      </w:r>
      <w:r w:rsidR="00D354A7" w:rsidRPr="00CD4ADE">
        <w:rPr>
          <w:rFonts w:ascii="Book Antiqua" w:hAnsi="Book Antiqua" w:cs="Arial"/>
          <w:sz w:val="24"/>
          <w:szCs w:val="24"/>
          <w:lang w:val="en-GB"/>
        </w:rPr>
        <w:t xml:space="preserve"> the sustained suppression of virus replication to </w:t>
      </w:r>
      <w:r w:rsidR="00367DB8" w:rsidRPr="00CD4ADE">
        <w:rPr>
          <w:rFonts w:ascii="Book Antiqua" w:hAnsi="Book Antiqua" w:cs="Arial"/>
          <w:sz w:val="24"/>
          <w:szCs w:val="24"/>
          <w:lang w:val="en-GB"/>
        </w:rPr>
        <w:t xml:space="preserve">prevent </w:t>
      </w:r>
      <w:r w:rsidR="00D354A7" w:rsidRPr="00CD4ADE">
        <w:rPr>
          <w:rFonts w:ascii="Book Antiqua" w:hAnsi="Book Antiqua" w:cs="Arial"/>
          <w:sz w:val="24"/>
          <w:szCs w:val="24"/>
          <w:lang w:val="en-GB"/>
        </w:rPr>
        <w:t>disease progression and increase survival.</w:t>
      </w:r>
    </w:p>
    <w:p w14:paraId="68F264EC" w14:textId="60842C46" w:rsidR="007B778F" w:rsidRPr="00CD4ADE" w:rsidRDefault="00D354A7"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Arial"/>
          <w:sz w:val="24"/>
          <w:szCs w:val="24"/>
          <w:lang w:val="en-GB"/>
        </w:rPr>
        <w:t>Sustained viral suppression with lamivudine</w:t>
      </w:r>
      <w:r w:rsidR="007B778F" w:rsidRPr="00CD4ADE">
        <w:rPr>
          <w:rFonts w:ascii="Book Antiqua" w:hAnsi="Book Antiqua" w:cs="Arial"/>
          <w:sz w:val="24"/>
          <w:szCs w:val="24"/>
          <w:lang w:val="en-GB"/>
        </w:rPr>
        <w:t xml:space="preserve"> (LAM) </w:t>
      </w:r>
      <w:r w:rsidR="009274D0" w:rsidRPr="00CD4ADE">
        <w:rPr>
          <w:rFonts w:ascii="Book Antiqua" w:hAnsi="Book Antiqua" w:cs="Arial"/>
          <w:sz w:val="24"/>
          <w:szCs w:val="24"/>
          <w:lang w:val="en-GB"/>
        </w:rPr>
        <w:t>has been shown to reduce the progression of the disease, preventing the development of cirrhosis and the occurrence of complications</w:t>
      </w:r>
      <w:r w:rsidR="00367DB8" w:rsidRPr="00CD4ADE">
        <w:rPr>
          <w:rFonts w:ascii="Book Antiqua" w:hAnsi="Book Antiqua" w:cs="Arial"/>
          <w:sz w:val="24"/>
          <w:szCs w:val="24"/>
          <w:lang w:val="en-GB"/>
        </w:rPr>
        <w:t xml:space="preserve">, </w:t>
      </w:r>
      <w:r w:rsidR="00E00E02" w:rsidRPr="00CD4ADE">
        <w:rPr>
          <w:rFonts w:ascii="Book Antiqua" w:hAnsi="Book Antiqua" w:cs="Arial"/>
          <w:sz w:val="24"/>
          <w:szCs w:val="24"/>
          <w:lang w:val="en-GB"/>
        </w:rPr>
        <w:t xml:space="preserve">which include </w:t>
      </w:r>
      <w:r w:rsidR="00367DB8" w:rsidRPr="00CD4ADE">
        <w:rPr>
          <w:rFonts w:ascii="Book Antiqua" w:hAnsi="Book Antiqua" w:cs="Arial"/>
          <w:sz w:val="24"/>
          <w:szCs w:val="24"/>
          <w:lang w:val="en-GB"/>
        </w:rPr>
        <w:t>liver failure, hepatocellular carcinoma and liver-related mortality</w:t>
      </w:r>
      <w:r w:rsidR="00BE6C80" w:rsidRPr="00CD4ADE">
        <w:rPr>
          <w:rFonts w:ascii="Book Antiqua" w:hAnsi="Book Antiqua" w:cs="Arial"/>
          <w:sz w:val="24"/>
          <w:szCs w:val="24"/>
          <w:vertAlign w:val="superscript"/>
          <w:lang w:val="en-GB"/>
        </w:rPr>
        <w:t>[6]</w:t>
      </w:r>
      <w:r w:rsidR="00367DB8" w:rsidRPr="00CD4ADE">
        <w:rPr>
          <w:rFonts w:ascii="Book Antiqua" w:hAnsi="Book Antiqua" w:cs="Arial"/>
          <w:sz w:val="24"/>
          <w:szCs w:val="24"/>
          <w:lang w:val="en-GB"/>
        </w:rPr>
        <w:t xml:space="preserve">. </w:t>
      </w:r>
      <w:r w:rsidR="009274D0" w:rsidRPr="00CD4ADE">
        <w:rPr>
          <w:rFonts w:ascii="Book Antiqua" w:hAnsi="Book Antiqua" w:cs="Arial"/>
          <w:sz w:val="24"/>
          <w:szCs w:val="24"/>
          <w:lang w:val="en-GB"/>
        </w:rPr>
        <w:t>However</w:t>
      </w:r>
      <w:r w:rsidR="00367DB8" w:rsidRPr="00CD4ADE">
        <w:rPr>
          <w:rFonts w:ascii="Book Antiqua" w:hAnsi="Book Antiqua" w:cs="Arial"/>
          <w:sz w:val="24"/>
          <w:szCs w:val="24"/>
          <w:lang w:val="en-GB"/>
        </w:rPr>
        <w:t xml:space="preserve">, while </w:t>
      </w:r>
      <w:r w:rsidR="006B45DC" w:rsidRPr="00CD4ADE">
        <w:rPr>
          <w:rFonts w:ascii="Book Antiqua" w:hAnsi="Book Antiqua" w:cs="Arial"/>
          <w:sz w:val="24"/>
          <w:szCs w:val="24"/>
          <w:lang w:val="en-GB"/>
        </w:rPr>
        <w:t>LAM</w:t>
      </w:r>
      <w:r w:rsidR="00367DB8" w:rsidRPr="00CD4ADE">
        <w:rPr>
          <w:rFonts w:ascii="Book Antiqua" w:hAnsi="Book Antiqua" w:cs="Arial"/>
          <w:sz w:val="24"/>
          <w:szCs w:val="24"/>
          <w:lang w:val="en-GB"/>
        </w:rPr>
        <w:t xml:space="preserve"> is an effective medication, its use has been limited due to the development of mutations in the polymerase region of HBV </w:t>
      </w:r>
      <w:r w:rsidR="00E00E02" w:rsidRPr="00CD4ADE">
        <w:rPr>
          <w:rFonts w:ascii="Book Antiqua" w:hAnsi="Book Antiqua" w:cs="Arial"/>
          <w:sz w:val="24"/>
          <w:szCs w:val="24"/>
          <w:lang w:val="en-GB"/>
        </w:rPr>
        <w:t>that</w:t>
      </w:r>
      <w:r w:rsidR="00367DB8" w:rsidRPr="00CD4ADE">
        <w:rPr>
          <w:rFonts w:ascii="Book Antiqua" w:hAnsi="Book Antiqua" w:cs="Arial"/>
          <w:sz w:val="24"/>
          <w:szCs w:val="24"/>
          <w:lang w:val="en-GB"/>
        </w:rPr>
        <w:t xml:space="preserve"> promote resistance, causing loss of antiviral activity and its clinical benefit</w:t>
      </w:r>
      <w:r w:rsidR="00BE6C80" w:rsidRPr="00CD4ADE">
        <w:rPr>
          <w:rFonts w:ascii="Book Antiqua" w:hAnsi="Book Antiqua" w:cs="Arial"/>
          <w:sz w:val="24"/>
          <w:szCs w:val="24"/>
          <w:vertAlign w:val="superscript"/>
          <w:lang w:val="en-GB"/>
        </w:rPr>
        <w:t>[7]</w:t>
      </w:r>
      <w:r w:rsidR="005409F1" w:rsidRPr="00CD4ADE">
        <w:rPr>
          <w:rFonts w:ascii="Book Antiqua" w:hAnsi="Book Antiqua" w:cs="Arial"/>
          <w:sz w:val="24"/>
          <w:szCs w:val="24"/>
          <w:lang w:val="en-GB"/>
        </w:rPr>
        <w:t>.</w:t>
      </w:r>
      <w:r w:rsidR="007B778F" w:rsidRPr="00CD4ADE">
        <w:rPr>
          <w:rFonts w:ascii="Book Antiqua" w:hAnsi="Book Antiqua" w:cs="Arial"/>
          <w:sz w:val="24"/>
          <w:szCs w:val="24"/>
          <w:lang w:val="en-GB"/>
        </w:rPr>
        <w:t xml:space="preserve"> </w:t>
      </w:r>
      <w:r w:rsidR="00367DB8" w:rsidRPr="00CD4ADE">
        <w:rPr>
          <w:rFonts w:ascii="Book Antiqua" w:hAnsi="Book Antiqua" w:cs="Arial"/>
          <w:sz w:val="24"/>
          <w:szCs w:val="24"/>
          <w:lang w:val="en-GB"/>
        </w:rPr>
        <w:t xml:space="preserve">The </w:t>
      </w:r>
      <w:r w:rsidR="008A666D" w:rsidRPr="00CD4ADE">
        <w:rPr>
          <w:rFonts w:ascii="Book Antiqua" w:hAnsi="Book Antiqua" w:cs="Arial"/>
          <w:sz w:val="24"/>
          <w:szCs w:val="24"/>
          <w:lang w:val="en-GB"/>
        </w:rPr>
        <w:t xml:space="preserve">rate of appearance of resistance is </w:t>
      </w:r>
      <w:r w:rsidR="00DC44AF" w:rsidRPr="00CD4ADE">
        <w:rPr>
          <w:rFonts w:ascii="Book Antiqua" w:hAnsi="Book Antiqua" w:cs="Arial"/>
          <w:sz w:val="24"/>
          <w:szCs w:val="24"/>
          <w:lang w:val="en-GB"/>
        </w:rPr>
        <w:t xml:space="preserve">in the range of </w:t>
      </w:r>
      <w:r w:rsidR="008A666D" w:rsidRPr="00CD4ADE">
        <w:rPr>
          <w:rFonts w:ascii="Book Antiqua" w:hAnsi="Book Antiqua" w:cs="Arial"/>
          <w:sz w:val="24"/>
          <w:szCs w:val="24"/>
          <w:lang w:val="en-GB"/>
        </w:rPr>
        <w:t xml:space="preserve">15-20% per year of treatment and </w:t>
      </w:r>
      <w:r w:rsidR="00E00E02" w:rsidRPr="00CD4ADE">
        <w:rPr>
          <w:rFonts w:ascii="Book Antiqua" w:hAnsi="Book Antiqua" w:cs="Arial"/>
          <w:sz w:val="24"/>
          <w:szCs w:val="24"/>
          <w:lang w:val="en-GB"/>
        </w:rPr>
        <w:t xml:space="preserve">may increase </w:t>
      </w:r>
      <w:r w:rsidR="006B45DC" w:rsidRPr="00CD4ADE">
        <w:rPr>
          <w:rFonts w:ascii="Book Antiqua" w:hAnsi="Book Antiqua" w:cs="Arial"/>
          <w:sz w:val="24"/>
          <w:szCs w:val="24"/>
          <w:lang w:val="en-GB"/>
        </w:rPr>
        <w:t xml:space="preserve">to </w:t>
      </w:r>
      <w:r w:rsidR="008A666D" w:rsidRPr="00CD4ADE">
        <w:rPr>
          <w:rFonts w:ascii="Book Antiqua" w:hAnsi="Book Antiqua" w:cs="Arial"/>
          <w:sz w:val="24"/>
          <w:szCs w:val="24"/>
          <w:lang w:val="en-GB"/>
        </w:rPr>
        <w:t>up to 80% at 5 years after the start of treatment</w:t>
      </w:r>
      <w:r w:rsidR="00BE6C80" w:rsidRPr="00CD4ADE">
        <w:rPr>
          <w:rFonts w:ascii="Book Antiqua" w:hAnsi="Book Antiqua" w:cs="Arial"/>
          <w:sz w:val="24"/>
          <w:szCs w:val="24"/>
          <w:vertAlign w:val="superscript"/>
          <w:lang w:val="en-GB"/>
        </w:rPr>
        <w:t>[8]</w:t>
      </w:r>
      <w:r w:rsidR="007B778F" w:rsidRPr="00CD4ADE">
        <w:rPr>
          <w:rFonts w:ascii="Book Antiqua" w:hAnsi="Book Antiqua" w:cs="Arial"/>
          <w:sz w:val="24"/>
          <w:szCs w:val="24"/>
          <w:lang w:val="en-GB"/>
        </w:rPr>
        <w:t>.</w:t>
      </w:r>
      <w:r w:rsidR="006B0E42" w:rsidRPr="00CD4ADE">
        <w:rPr>
          <w:rFonts w:ascii="Book Antiqua" w:hAnsi="Book Antiqua" w:cs="Arial"/>
          <w:sz w:val="24"/>
          <w:szCs w:val="24"/>
          <w:lang w:val="en-GB"/>
        </w:rPr>
        <w:t xml:space="preserve"> </w:t>
      </w:r>
      <w:r w:rsidR="008A666D" w:rsidRPr="00CD4ADE">
        <w:rPr>
          <w:rFonts w:ascii="Book Antiqua" w:hAnsi="Book Antiqua" w:cs="Arial"/>
          <w:sz w:val="24"/>
          <w:szCs w:val="24"/>
          <w:lang w:val="en-GB"/>
        </w:rPr>
        <w:t xml:space="preserve">Management of LAM resistance has evolved in recent years. </w:t>
      </w:r>
      <w:r w:rsidR="00B33DE5" w:rsidRPr="00CD4ADE">
        <w:rPr>
          <w:rFonts w:ascii="Book Antiqua" w:hAnsi="Book Antiqua" w:cs="Arial"/>
          <w:sz w:val="24"/>
          <w:szCs w:val="24"/>
          <w:lang w:val="en-GB"/>
        </w:rPr>
        <w:t xml:space="preserve">Initially, the </w:t>
      </w:r>
      <w:r w:rsidR="00105650" w:rsidRPr="00CD4ADE">
        <w:rPr>
          <w:rFonts w:ascii="Book Antiqua" w:hAnsi="Book Antiqua" w:cs="Arial"/>
          <w:sz w:val="24"/>
          <w:szCs w:val="24"/>
          <w:lang w:val="en-GB"/>
        </w:rPr>
        <w:t xml:space="preserve">recommended </w:t>
      </w:r>
      <w:r w:rsidR="00B33DE5" w:rsidRPr="00CD4ADE">
        <w:rPr>
          <w:rFonts w:ascii="Book Antiqua" w:hAnsi="Book Antiqua" w:cs="Arial"/>
          <w:sz w:val="24"/>
          <w:szCs w:val="24"/>
          <w:lang w:val="en-GB"/>
        </w:rPr>
        <w:t xml:space="preserve">therapeutic option was </w:t>
      </w:r>
      <w:r w:rsidR="00105650" w:rsidRPr="00CD4ADE">
        <w:rPr>
          <w:rFonts w:ascii="Book Antiqua" w:hAnsi="Book Antiqua" w:cs="Arial"/>
          <w:sz w:val="24"/>
          <w:szCs w:val="24"/>
          <w:lang w:val="en-GB"/>
        </w:rPr>
        <w:t xml:space="preserve">to switch </w:t>
      </w:r>
      <w:r w:rsidR="00B33DE5" w:rsidRPr="00CD4ADE">
        <w:rPr>
          <w:rFonts w:ascii="Book Antiqua" w:hAnsi="Book Antiqua" w:cs="Arial"/>
          <w:sz w:val="24"/>
          <w:szCs w:val="24"/>
          <w:lang w:val="en-GB"/>
        </w:rPr>
        <w:t xml:space="preserve">to adefovir dipivoxil </w:t>
      </w:r>
      <w:r w:rsidR="007B778F" w:rsidRPr="00CD4ADE">
        <w:rPr>
          <w:rFonts w:ascii="Book Antiqua" w:hAnsi="Book Antiqua" w:cs="Arial"/>
          <w:sz w:val="24"/>
          <w:szCs w:val="24"/>
          <w:lang w:val="en-GB"/>
        </w:rPr>
        <w:t>(ADV)</w:t>
      </w:r>
      <w:r w:rsidR="00BE6C80" w:rsidRPr="00CD4ADE">
        <w:rPr>
          <w:rFonts w:ascii="Book Antiqua" w:hAnsi="Book Antiqua" w:cs="Arial"/>
          <w:sz w:val="24"/>
          <w:szCs w:val="24"/>
          <w:vertAlign w:val="superscript"/>
          <w:lang w:val="en-GB"/>
        </w:rPr>
        <w:t>[9]</w:t>
      </w:r>
      <w:r w:rsidR="007B778F" w:rsidRPr="00CD4ADE">
        <w:rPr>
          <w:rFonts w:ascii="Book Antiqua" w:hAnsi="Book Antiqua" w:cs="Arial"/>
          <w:sz w:val="24"/>
          <w:szCs w:val="24"/>
          <w:lang w:val="en-GB"/>
        </w:rPr>
        <w:t xml:space="preserve">. </w:t>
      </w:r>
      <w:r w:rsidR="00B4700A" w:rsidRPr="00CD4ADE">
        <w:rPr>
          <w:rFonts w:ascii="Book Antiqua" w:hAnsi="Book Antiqua" w:cs="Arial"/>
          <w:sz w:val="24"/>
          <w:szCs w:val="24"/>
          <w:lang w:val="en-GB"/>
        </w:rPr>
        <w:t>However</w:t>
      </w:r>
      <w:r w:rsidR="008A666D" w:rsidRPr="00CD4ADE">
        <w:rPr>
          <w:rFonts w:ascii="Book Antiqua" w:hAnsi="Book Antiqua" w:cs="Arial"/>
          <w:sz w:val="24"/>
          <w:szCs w:val="24"/>
          <w:lang w:val="en-GB"/>
        </w:rPr>
        <w:t>, it was found that this strategy favoured the appearance of ADV resistance</w:t>
      </w:r>
      <w:r w:rsidR="00BE6C80" w:rsidRPr="00CD4ADE">
        <w:rPr>
          <w:rFonts w:ascii="Book Antiqua" w:hAnsi="Book Antiqua" w:cs="Arial"/>
          <w:sz w:val="24"/>
          <w:szCs w:val="24"/>
          <w:vertAlign w:val="superscript"/>
          <w:lang w:val="en-GB"/>
        </w:rPr>
        <w:t>[10]</w:t>
      </w:r>
      <w:r w:rsidR="007B778F" w:rsidRPr="00CD4ADE">
        <w:rPr>
          <w:rFonts w:ascii="Book Antiqua" w:hAnsi="Book Antiqua" w:cs="Arial"/>
          <w:sz w:val="24"/>
          <w:szCs w:val="24"/>
          <w:lang w:val="en-GB"/>
        </w:rPr>
        <w:t xml:space="preserve">. </w:t>
      </w:r>
      <w:r w:rsidR="00CD3E49" w:rsidRPr="00CD4ADE">
        <w:rPr>
          <w:rFonts w:ascii="Book Antiqua" w:hAnsi="Book Antiqua" w:cs="Arial"/>
          <w:sz w:val="24"/>
          <w:szCs w:val="24"/>
          <w:lang w:val="en-GB"/>
        </w:rPr>
        <w:t xml:space="preserve">One </w:t>
      </w:r>
      <w:r w:rsidR="00845824" w:rsidRPr="00CD4ADE">
        <w:rPr>
          <w:rFonts w:ascii="Book Antiqua" w:hAnsi="Book Antiqua" w:cs="Arial"/>
          <w:sz w:val="24"/>
          <w:szCs w:val="24"/>
          <w:lang w:val="en-GB"/>
        </w:rPr>
        <w:t xml:space="preserve">randomized </w:t>
      </w:r>
      <w:r w:rsidR="00CD3E49" w:rsidRPr="00CD4ADE">
        <w:rPr>
          <w:rFonts w:ascii="Book Antiqua" w:hAnsi="Book Antiqua" w:cs="Arial"/>
          <w:sz w:val="24"/>
          <w:szCs w:val="24"/>
          <w:lang w:val="en-GB"/>
        </w:rPr>
        <w:t xml:space="preserve">study demonstrated </w:t>
      </w:r>
      <w:r w:rsidR="00E00E02" w:rsidRPr="00CD4ADE">
        <w:rPr>
          <w:rFonts w:ascii="Book Antiqua" w:hAnsi="Book Antiqua" w:cs="Arial"/>
          <w:sz w:val="24"/>
          <w:szCs w:val="24"/>
          <w:lang w:val="en-GB"/>
        </w:rPr>
        <w:t xml:space="preserve">that </w:t>
      </w:r>
      <w:r w:rsidR="00CD3E49" w:rsidRPr="00CD4ADE">
        <w:rPr>
          <w:rFonts w:ascii="Book Antiqua" w:hAnsi="Book Antiqua" w:cs="Arial"/>
          <w:sz w:val="24"/>
          <w:szCs w:val="24"/>
          <w:lang w:val="en-GB"/>
        </w:rPr>
        <w:t>the probability of developing ADV resistance at 3 years of treatment in patients with resistance to LAM was significantly higher in the patient group treated with ADV monotherapy than in the group receiving a combination of LAM plus ADV</w:t>
      </w:r>
      <w:r w:rsidR="00BE6C80" w:rsidRPr="00CD4ADE">
        <w:rPr>
          <w:rFonts w:ascii="Book Antiqua" w:hAnsi="Book Antiqua" w:cs="Arial"/>
          <w:sz w:val="24"/>
          <w:szCs w:val="24"/>
          <w:vertAlign w:val="superscript"/>
          <w:lang w:val="en-GB"/>
        </w:rPr>
        <w:t>[11]</w:t>
      </w:r>
      <w:r w:rsidR="007B778F" w:rsidRPr="00CD4ADE">
        <w:rPr>
          <w:rFonts w:ascii="Book Antiqua" w:hAnsi="Book Antiqua" w:cs="Arial"/>
          <w:sz w:val="24"/>
          <w:szCs w:val="24"/>
          <w:lang w:val="en-GB"/>
        </w:rPr>
        <w:t xml:space="preserve">. </w:t>
      </w:r>
      <w:r w:rsidR="00CD3E49" w:rsidRPr="00CD4ADE">
        <w:rPr>
          <w:rFonts w:ascii="Book Antiqua" w:hAnsi="Book Antiqua" w:cs="Arial"/>
          <w:sz w:val="24"/>
          <w:szCs w:val="24"/>
          <w:lang w:val="en-GB"/>
        </w:rPr>
        <w:t xml:space="preserve">The Clinical Guidelines of the </w:t>
      </w:r>
      <w:r w:rsidR="007B778F" w:rsidRPr="00CD4ADE">
        <w:rPr>
          <w:rFonts w:ascii="Book Antiqua" w:hAnsi="Book Antiqua" w:cs="Arial"/>
          <w:sz w:val="24"/>
          <w:szCs w:val="24"/>
          <w:lang w:val="en-GB"/>
        </w:rPr>
        <w:t xml:space="preserve">European Association for the Study of the Liver (EASL) </w:t>
      </w:r>
      <w:r w:rsidR="00CD3E49" w:rsidRPr="00CD4ADE">
        <w:rPr>
          <w:rFonts w:ascii="Book Antiqua" w:hAnsi="Book Antiqua" w:cs="Arial"/>
          <w:sz w:val="24"/>
          <w:szCs w:val="24"/>
          <w:lang w:val="en-GB"/>
        </w:rPr>
        <w:t xml:space="preserve">recommend that patients with CHB and LAM resistance be </w:t>
      </w:r>
      <w:r w:rsidR="005967AC" w:rsidRPr="00CD4ADE">
        <w:rPr>
          <w:rFonts w:ascii="Book Antiqua" w:hAnsi="Book Antiqua" w:cs="Arial"/>
          <w:sz w:val="24"/>
          <w:szCs w:val="24"/>
          <w:lang w:val="en-GB"/>
        </w:rPr>
        <w:t xml:space="preserve">changed to </w:t>
      </w:r>
      <w:r w:rsidR="00CD3E49" w:rsidRPr="00CD4ADE">
        <w:rPr>
          <w:rFonts w:ascii="Book Antiqua" w:hAnsi="Book Antiqua" w:cs="Arial"/>
          <w:sz w:val="24"/>
          <w:szCs w:val="24"/>
          <w:lang w:val="en-GB"/>
        </w:rPr>
        <w:t xml:space="preserve">tenofovir disoproxil fumarate </w:t>
      </w:r>
      <w:r w:rsidR="007B778F" w:rsidRPr="00CD4ADE">
        <w:rPr>
          <w:rFonts w:ascii="Book Antiqua" w:hAnsi="Book Antiqua" w:cs="Arial"/>
          <w:sz w:val="24"/>
          <w:szCs w:val="24"/>
          <w:lang w:val="en-GB"/>
        </w:rPr>
        <w:t>(TDF)</w:t>
      </w:r>
      <w:r w:rsidR="007C1D59" w:rsidRPr="00CD4ADE">
        <w:rPr>
          <w:rFonts w:ascii="Book Antiqua" w:hAnsi="Book Antiqua" w:cs="Arial"/>
          <w:sz w:val="24"/>
          <w:szCs w:val="24"/>
          <w:lang w:val="en-GB"/>
        </w:rPr>
        <w:t xml:space="preserve"> o</w:t>
      </w:r>
      <w:r w:rsidR="005967AC" w:rsidRPr="00CD4ADE">
        <w:rPr>
          <w:rFonts w:ascii="Book Antiqua" w:hAnsi="Book Antiqua" w:cs="Arial"/>
          <w:sz w:val="24"/>
          <w:szCs w:val="24"/>
          <w:lang w:val="en-GB"/>
        </w:rPr>
        <w:t>r</w:t>
      </w:r>
      <w:r w:rsidR="007C1D59" w:rsidRPr="00CD4ADE">
        <w:rPr>
          <w:rFonts w:ascii="Book Antiqua" w:hAnsi="Book Antiqua" w:cs="Arial"/>
          <w:sz w:val="24"/>
          <w:szCs w:val="24"/>
          <w:lang w:val="en-GB"/>
        </w:rPr>
        <w:t xml:space="preserve"> </w:t>
      </w:r>
      <w:r w:rsidR="005967AC" w:rsidRPr="00CD4ADE">
        <w:rPr>
          <w:rFonts w:ascii="Book Antiqua" w:hAnsi="Book Antiqua" w:cs="Arial"/>
          <w:sz w:val="24"/>
          <w:szCs w:val="24"/>
          <w:lang w:val="en-GB"/>
        </w:rPr>
        <w:t xml:space="preserve">have ADV added if TDF </w:t>
      </w:r>
      <w:r w:rsidR="00E00E02" w:rsidRPr="00CD4ADE">
        <w:rPr>
          <w:rFonts w:ascii="Book Antiqua" w:hAnsi="Book Antiqua" w:cs="Arial"/>
          <w:sz w:val="24"/>
          <w:szCs w:val="24"/>
          <w:lang w:val="en-GB"/>
        </w:rPr>
        <w:t>is</w:t>
      </w:r>
      <w:r w:rsidR="005967AC" w:rsidRPr="00CD4ADE">
        <w:rPr>
          <w:rFonts w:ascii="Book Antiqua" w:hAnsi="Book Antiqua" w:cs="Arial"/>
          <w:sz w:val="24"/>
          <w:szCs w:val="24"/>
          <w:lang w:val="en-GB"/>
        </w:rPr>
        <w:t xml:space="preserve"> not available</w:t>
      </w:r>
      <w:r w:rsidR="00BE6C80" w:rsidRPr="00CD4ADE">
        <w:rPr>
          <w:rFonts w:ascii="Book Antiqua" w:hAnsi="Book Antiqua" w:cs="Arial"/>
          <w:sz w:val="24"/>
          <w:szCs w:val="24"/>
          <w:vertAlign w:val="superscript"/>
          <w:lang w:val="en-GB"/>
        </w:rPr>
        <w:t>[12]</w:t>
      </w:r>
      <w:r w:rsidR="007B778F" w:rsidRPr="00CD4ADE">
        <w:rPr>
          <w:rFonts w:ascii="Book Antiqua" w:hAnsi="Book Antiqua" w:cs="Arial"/>
          <w:sz w:val="24"/>
          <w:szCs w:val="24"/>
          <w:lang w:val="en-GB"/>
        </w:rPr>
        <w:t>.</w:t>
      </w:r>
    </w:p>
    <w:p w14:paraId="36169624" w14:textId="77777777" w:rsidR="002B7F8E" w:rsidRPr="00CD4ADE" w:rsidDel="002B7F8E" w:rsidRDefault="00E00E02" w:rsidP="002A4AA4">
      <w:pPr>
        <w:spacing w:after="0" w:line="360" w:lineRule="auto"/>
        <w:ind w:firstLineChars="100" w:firstLine="240"/>
        <w:jc w:val="both"/>
        <w:rPr>
          <w:rFonts w:ascii="Book Antiqua" w:hAnsi="Book Antiqua"/>
          <w:sz w:val="24"/>
          <w:szCs w:val="24"/>
          <w:lang w:val="en-GB"/>
        </w:rPr>
      </w:pPr>
      <w:r w:rsidRPr="00CD4ADE">
        <w:rPr>
          <w:rFonts w:ascii="Book Antiqua" w:hAnsi="Book Antiqua" w:cs="Arial"/>
          <w:sz w:val="24"/>
          <w:szCs w:val="24"/>
          <w:lang w:val="en-GB"/>
        </w:rPr>
        <w:t>TDF</w:t>
      </w:r>
      <w:r w:rsidR="007B778F" w:rsidRPr="00CD4ADE">
        <w:rPr>
          <w:rFonts w:ascii="Book Antiqua" w:hAnsi="Book Antiqua" w:cs="Arial"/>
          <w:sz w:val="24"/>
          <w:szCs w:val="24"/>
          <w:lang w:val="en-GB"/>
        </w:rPr>
        <w:t xml:space="preserve">, </w:t>
      </w:r>
      <w:r w:rsidR="008B4959" w:rsidRPr="00CD4ADE">
        <w:rPr>
          <w:rFonts w:ascii="Book Antiqua" w:hAnsi="Book Antiqua" w:cs="Arial"/>
          <w:sz w:val="24"/>
          <w:szCs w:val="24"/>
          <w:lang w:val="en-GB"/>
        </w:rPr>
        <w:t xml:space="preserve">a prodrug of </w:t>
      </w:r>
      <w:r w:rsidR="007B778F" w:rsidRPr="00CD4ADE">
        <w:rPr>
          <w:rFonts w:ascii="Book Antiqua" w:hAnsi="Book Antiqua" w:cs="Arial"/>
          <w:sz w:val="24"/>
          <w:szCs w:val="24"/>
          <w:lang w:val="en-GB"/>
        </w:rPr>
        <w:t xml:space="preserve">tenofovir, </w:t>
      </w:r>
      <w:r w:rsidR="008B4959" w:rsidRPr="00CD4ADE">
        <w:rPr>
          <w:rFonts w:ascii="Book Antiqua" w:hAnsi="Book Antiqua" w:cs="Arial"/>
          <w:sz w:val="24"/>
          <w:szCs w:val="24"/>
          <w:lang w:val="en-GB"/>
        </w:rPr>
        <w:t xml:space="preserve">is </w:t>
      </w:r>
      <w:r w:rsidRPr="00CD4ADE">
        <w:rPr>
          <w:rFonts w:ascii="Book Antiqua" w:hAnsi="Book Antiqua" w:cs="Arial"/>
          <w:sz w:val="24"/>
          <w:szCs w:val="24"/>
          <w:lang w:val="en-GB"/>
        </w:rPr>
        <w:t xml:space="preserve">a </w:t>
      </w:r>
      <w:r w:rsidR="008B4959" w:rsidRPr="00CD4ADE">
        <w:rPr>
          <w:rFonts w:ascii="Book Antiqua" w:hAnsi="Book Antiqua" w:cs="Arial"/>
          <w:sz w:val="24"/>
          <w:szCs w:val="24"/>
          <w:lang w:val="en-GB"/>
        </w:rPr>
        <w:t>potent nucleotide analogue with high efficacy in CHB treatment</w:t>
      </w:r>
      <w:r w:rsidR="00BE6C80" w:rsidRPr="00CD4ADE">
        <w:rPr>
          <w:rFonts w:ascii="Book Antiqua" w:hAnsi="Book Antiqua" w:cs="Lucida Sans Unicode"/>
          <w:sz w:val="24"/>
          <w:szCs w:val="24"/>
          <w:shd w:val="clear" w:color="auto" w:fill="FFFFFF"/>
          <w:vertAlign w:val="superscript"/>
          <w:lang w:val="en-GB"/>
        </w:rPr>
        <w:t>[13]</w:t>
      </w:r>
      <w:r w:rsidR="001120D6" w:rsidRPr="00CD4ADE">
        <w:rPr>
          <w:rFonts w:ascii="Book Antiqua" w:hAnsi="Book Antiqua"/>
          <w:sz w:val="24"/>
          <w:szCs w:val="24"/>
          <w:lang w:val="en-GB"/>
        </w:rPr>
        <w:t xml:space="preserve">. </w:t>
      </w:r>
      <w:r w:rsidR="00B922B1" w:rsidRPr="00CD4ADE">
        <w:rPr>
          <w:rFonts w:ascii="Book Antiqua" w:hAnsi="Book Antiqua"/>
          <w:sz w:val="24"/>
          <w:szCs w:val="24"/>
          <w:lang w:val="en-GB"/>
        </w:rPr>
        <w:t xml:space="preserve">Phase III clinical trials showed that TDF is superior to ADV in </w:t>
      </w:r>
      <w:r w:rsidR="001D49A8" w:rsidRPr="00CD4ADE">
        <w:rPr>
          <w:rFonts w:ascii="Book Antiqua" w:hAnsi="Book Antiqua"/>
          <w:sz w:val="24"/>
          <w:szCs w:val="24"/>
          <w:lang w:val="en-GB"/>
        </w:rPr>
        <w:t xml:space="preserve">the </w:t>
      </w:r>
      <w:r w:rsidR="00B922B1" w:rsidRPr="00CD4ADE">
        <w:rPr>
          <w:rFonts w:ascii="Book Antiqua" w:hAnsi="Book Antiqua"/>
          <w:sz w:val="24"/>
          <w:szCs w:val="24"/>
          <w:lang w:val="en-GB"/>
        </w:rPr>
        <w:t xml:space="preserve">suppression of viral replication and in histological </w:t>
      </w:r>
      <w:r w:rsidR="00B922B1" w:rsidRPr="00CD4ADE">
        <w:rPr>
          <w:rFonts w:ascii="Book Antiqua" w:hAnsi="Book Antiqua"/>
          <w:sz w:val="24"/>
          <w:szCs w:val="24"/>
          <w:lang w:val="en-GB"/>
        </w:rPr>
        <w:lastRenderedPageBreak/>
        <w:t xml:space="preserve">improvement in both </w:t>
      </w:r>
      <w:r w:rsidR="00DC44AF" w:rsidRPr="00CD4ADE">
        <w:rPr>
          <w:rFonts w:ascii="Book Antiqua" w:hAnsi="Book Antiqua"/>
          <w:sz w:val="24"/>
          <w:szCs w:val="24"/>
          <w:lang w:val="en-GB"/>
        </w:rPr>
        <w:t>hepatitis B e antigen-</w:t>
      </w:r>
      <w:r w:rsidR="00DC44AF" w:rsidRPr="00CD4ADE">
        <w:rPr>
          <w:rFonts w:ascii="Book Antiqua" w:hAnsi="Book Antiqua" w:cs="Lucida Sans Unicode"/>
          <w:sz w:val="24"/>
          <w:szCs w:val="24"/>
          <w:shd w:val="clear" w:color="auto" w:fill="FFFFFF"/>
          <w:lang w:val="en-GB"/>
        </w:rPr>
        <w:t xml:space="preserve"> (</w:t>
      </w:r>
      <w:r w:rsidR="00DC44AF" w:rsidRPr="00CD4ADE">
        <w:rPr>
          <w:rFonts w:ascii="Book Antiqua" w:hAnsi="Book Antiqua"/>
          <w:sz w:val="24"/>
          <w:szCs w:val="24"/>
          <w:lang w:val="en-GB"/>
        </w:rPr>
        <w:t>HBeAg</w:t>
      </w:r>
      <w:r w:rsidR="006B45DC" w:rsidRPr="00CD4ADE">
        <w:rPr>
          <w:rFonts w:ascii="Book Antiqua" w:hAnsi="Book Antiqua"/>
          <w:sz w:val="24"/>
          <w:szCs w:val="24"/>
          <w:lang w:val="en-GB"/>
        </w:rPr>
        <w:t>-</w:t>
      </w:r>
      <w:r w:rsidR="00DC44AF" w:rsidRPr="00CD4ADE">
        <w:rPr>
          <w:rFonts w:ascii="Book Antiqua" w:hAnsi="Book Antiqua"/>
          <w:sz w:val="24"/>
          <w:szCs w:val="24"/>
          <w:lang w:val="en-GB"/>
        </w:rPr>
        <w:t xml:space="preserve">) </w:t>
      </w:r>
      <w:r w:rsidR="00B922B1" w:rsidRPr="00CD4ADE">
        <w:rPr>
          <w:rFonts w:ascii="Book Antiqua" w:hAnsi="Book Antiqua"/>
          <w:sz w:val="24"/>
          <w:szCs w:val="24"/>
          <w:lang w:val="en-GB"/>
        </w:rPr>
        <w:t>positive</w:t>
      </w:r>
      <w:r w:rsidR="002B7F8E" w:rsidRPr="00CD4ADE">
        <w:rPr>
          <w:rFonts w:ascii="Book Antiqua" w:hAnsi="Book Antiqua"/>
          <w:sz w:val="24"/>
          <w:szCs w:val="24"/>
          <w:lang w:val="en-GB"/>
        </w:rPr>
        <w:t xml:space="preserve"> </w:t>
      </w:r>
      <w:r w:rsidR="00B922B1" w:rsidRPr="00CD4ADE">
        <w:rPr>
          <w:rFonts w:ascii="Book Antiqua" w:hAnsi="Book Antiqua"/>
          <w:sz w:val="24"/>
          <w:szCs w:val="24"/>
          <w:lang w:val="en-GB"/>
        </w:rPr>
        <w:t xml:space="preserve">and </w:t>
      </w:r>
      <w:r w:rsidR="00DC44AF" w:rsidRPr="00CD4ADE">
        <w:rPr>
          <w:rFonts w:ascii="Book Antiqua" w:hAnsi="Book Antiqua"/>
          <w:sz w:val="24"/>
          <w:szCs w:val="24"/>
          <w:lang w:val="en-GB"/>
        </w:rPr>
        <w:t>HBeAg</w:t>
      </w:r>
      <w:r w:rsidR="006B45DC" w:rsidRPr="00CD4ADE">
        <w:rPr>
          <w:rFonts w:ascii="Book Antiqua" w:hAnsi="Book Antiqua"/>
          <w:sz w:val="24"/>
          <w:szCs w:val="24"/>
          <w:lang w:val="en-GB"/>
        </w:rPr>
        <w:t>-</w:t>
      </w:r>
      <w:r w:rsidR="00B922B1" w:rsidRPr="00CD4ADE">
        <w:rPr>
          <w:rFonts w:ascii="Book Antiqua" w:hAnsi="Book Antiqua"/>
          <w:sz w:val="24"/>
          <w:szCs w:val="24"/>
          <w:lang w:val="en-GB"/>
        </w:rPr>
        <w:t>negative</w:t>
      </w:r>
      <w:r w:rsidR="002B7F8E" w:rsidRPr="00CD4ADE">
        <w:rPr>
          <w:rFonts w:ascii="Book Antiqua" w:hAnsi="Book Antiqua"/>
          <w:sz w:val="24"/>
          <w:szCs w:val="24"/>
          <w:lang w:val="en-GB"/>
        </w:rPr>
        <w:t xml:space="preserve"> </w:t>
      </w:r>
      <w:r w:rsidR="00B922B1" w:rsidRPr="00CD4ADE">
        <w:rPr>
          <w:rFonts w:ascii="Book Antiqua" w:hAnsi="Book Antiqua"/>
          <w:sz w:val="24"/>
          <w:szCs w:val="24"/>
          <w:lang w:val="en-GB"/>
        </w:rPr>
        <w:t>patients</w:t>
      </w:r>
      <w:r w:rsidR="00BE6C80" w:rsidRPr="00CD4ADE">
        <w:rPr>
          <w:rFonts w:ascii="Book Antiqua" w:hAnsi="Book Antiqua" w:cs="Lucida Sans Unicode"/>
          <w:sz w:val="24"/>
          <w:szCs w:val="24"/>
          <w:shd w:val="clear" w:color="auto" w:fill="FFFFFF"/>
          <w:vertAlign w:val="superscript"/>
          <w:lang w:val="en-GB"/>
        </w:rPr>
        <w:t>[5]</w:t>
      </w:r>
      <w:r w:rsidR="002B7F8E" w:rsidRPr="00CD4ADE">
        <w:rPr>
          <w:rFonts w:ascii="Book Antiqua" w:hAnsi="Book Antiqua"/>
          <w:sz w:val="24"/>
          <w:szCs w:val="24"/>
          <w:lang w:val="en-GB"/>
        </w:rPr>
        <w:t xml:space="preserve">. </w:t>
      </w:r>
      <w:r w:rsidR="00B922B1" w:rsidRPr="00CD4ADE">
        <w:rPr>
          <w:rFonts w:ascii="Book Antiqua" w:hAnsi="Book Antiqua"/>
          <w:sz w:val="24"/>
          <w:szCs w:val="24"/>
          <w:lang w:val="en-GB"/>
        </w:rPr>
        <w:t xml:space="preserve">Furthermore, it is a drug with a high genetic barrier to resistance, with no reported cases of resistance </w:t>
      </w:r>
      <w:r w:rsidR="001D49A8" w:rsidRPr="00CD4ADE">
        <w:rPr>
          <w:rFonts w:ascii="Book Antiqua" w:hAnsi="Book Antiqua"/>
          <w:sz w:val="24"/>
          <w:szCs w:val="24"/>
          <w:lang w:val="en-GB"/>
        </w:rPr>
        <w:t xml:space="preserve">during </w:t>
      </w:r>
      <w:r w:rsidR="00B922B1" w:rsidRPr="00CD4ADE">
        <w:rPr>
          <w:rFonts w:ascii="Book Antiqua" w:hAnsi="Book Antiqua"/>
          <w:sz w:val="24"/>
          <w:szCs w:val="24"/>
          <w:lang w:val="en-GB"/>
        </w:rPr>
        <w:t>6 years of treatment</w:t>
      </w:r>
      <w:r w:rsidR="001804F2" w:rsidRPr="00CD4ADE">
        <w:rPr>
          <w:rFonts w:ascii="Book Antiqua" w:hAnsi="Book Antiqua" w:cs="Lucida Sans Unicode"/>
          <w:sz w:val="24"/>
          <w:szCs w:val="24"/>
          <w:shd w:val="clear" w:color="auto" w:fill="FFFFFF"/>
          <w:vertAlign w:val="superscript"/>
          <w:lang w:val="en-GB"/>
        </w:rPr>
        <w:t>[14]</w:t>
      </w:r>
      <w:r w:rsidR="002B7F8E" w:rsidRPr="00CD4ADE">
        <w:rPr>
          <w:rFonts w:ascii="Book Antiqua" w:hAnsi="Book Antiqua"/>
          <w:sz w:val="24"/>
          <w:szCs w:val="24"/>
          <w:lang w:val="en-GB"/>
        </w:rPr>
        <w:t xml:space="preserve">. </w:t>
      </w:r>
      <w:r w:rsidR="00845824" w:rsidRPr="00CD4ADE">
        <w:rPr>
          <w:rFonts w:ascii="Book Antiqua" w:hAnsi="Book Antiqua"/>
          <w:sz w:val="24"/>
          <w:szCs w:val="24"/>
          <w:lang w:val="en-GB"/>
        </w:rPr>
        <w:t>Additionally,</w:t>
      </w:r>
      <w:r w:rsidR="00B922B1" w:rsidRPr="00CD4ADE">
        <w:rPr>
          <w:rFonts w:ascii="Book Antiqua" w:hAnsi="Book Antiqua"/>
          <w:sz w:val="24"/>
          <w:szCs w:val="24"/>
          <w:lang w:val="en-GB"/>
        </w:rPr>
        <w:t xml:space="preserve"> the antiviral activity of TDF is maintained against HBV strains resistant to LAM</w:t>
      </w:r>
      <w:r w:rsidR="001804F2" w:rsidRPr="00CD4ADE">
        <w:rPr>
          <w:rFonts w:ascii="Book Antiqua" w:hAnsi="Book Antiqua" w:cs="Lucida Sans Unicode"/>
          <w:sz w:val="24"/>
          <w:szCs w:val="24"/>
          <w:shd w:val="clear" w:color="auto" w:fill="FFFFFF"/>
          <w:vertAlign w:val="superscript"/>
          <w:lang w:val="en-GB"/>
        </w:rPr>
        <w:t>[5,15,16]</w:t>
      </w:r>
      <w:r w:rsidR="0089658D" w:rsidRPr="00CD4ADE">
        <w:rPr>
          <w:rFonts w:ascii="Book Antiqua" w:hAnsi="Book Antiqua" w:cs="Arial"/>
          <w:sz w:val="24"/>
          <w:szCs w:val="24"/>
          <w:lang w:val="en-GB"/>
        </w:rPr>
        <w:t>.</w:t>
      </w:r>
    </w:p>
    <w:p w14:paraId="1B8AA5D7" w14:textId="77777777" w:rsidR="007B778F" w:rsidRPr="00CD4ADE" w:rsidRDefault="001D49A8"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Arial"/>
          <w:sz w:val="24"/>
          <w:szCs w:val="24"/>
          <w:lang w:val="en-GB"/>
        </w:rPr>
        <w:t>T</w:t>
      </w:r>
      <w:r w:rsidR="00B922B1" w:rsidRPr="00CD4ADE">
        <w:rPr>
          <w:rFonts w:ascii="Book Antiqua" w:hAnsi="Book Antiqua" w:cs="Arial"/>
          <w:sz w:val="24"/>
          <w:szCs w:val="24"/>
          <w:lang w:val="en-GB"/>
        </w:rPr>
        <w:t>he antiviral efficacy of TDF monotherapy</w:t>
      </w:r>
      <w:r w:rsidRPr="00CD4ADE">
        <w:rPr>
          <w:rFonts w:ascii="Book Antiqua" w:hAnsi="Book Antiqua" w:cs="Arial"/>
          <w:sz w:val="24"/>
          <w:szCs w:val="24"/>
          <w:lang w:val="en-GB"/>
        </w:rPr>
        <w:t xml:space="preserve"> has been demonstrated</w:t>
      </w:r>
      <w:r w:rsidR="00E00E02" w:rsidRPr="00CD4ADE">
        <w:rPr>
          <w:rFonts w:ascii="Book Antiqua" w:hAnsi="Book Antiqua" w:cs="Arial"/>
          <w:sz w:val="24"/>
          <w:szCs w:val="24"/>
          <w:lang w:val="en-GB"/>
        </w:rPr>
        <w:t xml:space="preserve"> </w:t>
      </w:r>
      <w:r w:rsidR="00B922B1" w:rsidRPr="00CD4ADE">
        <w:rPr>
          <w:rFonts w:ascii="Book Antiqua" w:hAnsi="Book Antiqua" w:cs="Arial"/>
          <w:sz w:val="24"/>
          <w:szCs w:val="24"/>
          <w:lang w:val="en-GB"/>
        </w:rPr>
        <w:t xml:space="preserve">in patients with HBV infection </w:t>
      </w:r>
      <w:r w:rsidRPr="00CD4ADE">
        <w:rPr>
          <w:rFonts w:ascii="Book Antiqua" w:hAnsi="Book Antiqua" w:cs="Arial"/>
          <w:sz w:val="24"/>
          <w:szCs w:val="24"/>
          <w:lang w:val="en-GB"/>
        </w:rPr>
        <w:t>and a</w:t>
      </w:r>
      <w:r w:rsidR="00B922B1" w:rsidRPr="00CD4ADE">
        <w:rPr>
          <w:rFonts w:ascii="Book Antiqua" w:hAnsi="Book Antiqua" w:cs="Arial"/>
          <w:sz w:val="24"/>
          <w:szCs w:val="24"/>
          <w:lang w:val="en-GB"/>
        </w:rPr>
        <w:t xml:space="preserve"> partial prior response to ADV, including patients with a history of LAM resistance</w:t>
      </w:r>
      <w:r w:rsidRPr="00CD4ADE">
        <w:rPr>
          <w:rFonts w:ascii="Book Antiqua" w:hAnsi="Book Antiqua" w:cs="Arial"/>
          <w:sz w:val="24"/>
          <w:szCs w:val="24"/>
          <w:lang w:val="en-GB"/>
        </w:rPr>
        <w:t>;</w:t>
      </w:r>
      <w:r w:rsidR="00E00E02" w:rsidRPr="00CD4ADE">
        <w:rPr>
          <w:rFonts w:ascii="Book Antiqua" w:hAnsi="Book Antiqua" w:cs="Arial"/>
          <w:sz w:val="24"/>
          <w:szCs w:val="24"/>
          <w:lang w:val="en-GB"/>
        </w:rPr>
        <w:t xml:space="preserve"> its efficacy is similar to that of TDF in combination with emtricitabine (FTC)</w:t>
      </w:r>
      <w:r w:rsidR="001804F2" w:rsidRPr="00CD4ADE">
        <w:rPr>
          <w:rFonts w:ascii="Book Antiqua" w:hAnsi="Book Antiqua" w:cs="Lucida Sans Unicode"/>
          <w:b/>
          <w:sz w:val="24"/>
          <w:szCs w:val="24"/>
          <w:shd w:val="clear" w:color="auto" w:fill="FFFFFF"/>
          <w:vertAlign w:val="superscript"/>
          <w:lang w:val="en-GB"/>
        </w:rPr>
        <w:t xml:space="preserve"> </w:t>
      </w:r>
      <w:r w:rsidR="001804F2" w:rsidRPr="00CD4ADE">
        <w:rPr>
          <w:rFonts w:ascii="Book Antiqua" w:hAnsi="Book Antiqua" w:cs="Lucida Sans Unicode"/>
          <w:sz w:val="24"/>
          <w:szCs w:val="24"/>
          <w:shd w:val="clear" w:color="auto" w:fill="FFFFFF"/>
          <w:vertAlign w:val="superscript"/>
          <w:lang w:val="en-GB"/>
        </w:rPr>
        <w:t>[17]</w:t>
      </w:r>
      <w:r w:rsidR="007B778F" w:rsidRPr="00CD4ADE">
        <w:rPr>
          <w:rFonts w:ascii="Book Antiqua" w:hAnsi="Book Antiqua" w:cs="Arial"/>
          <w:sz w:val="24"/>
          <w:szCs w:val="24"/>
          <w:lang w:val="en-GB"/>
        </w:rPr>
        <w:t xml:space="preserve">. </w:t>
      </w:r>
      <w:r w:rsidR="00B922B1" w:rsidRPr="00CD4ADE">
        <w:rPr>
          <w:rFonts w:ascii="Book Antiqua" w:hAnsi="Book Antiqua" w:cs="Arial"/>
          <w:sz w:val="24"/>
          <w:szCs w:val="24"/>
          <w:lang w:val="en-GB"/>
        </w:rPr>
        <w:t xml:space="preserve">Based on these results and </w:t>
      </w:r>
      <w:r w:rsidR="006B45DC" w:rsidRPr="00CD4ADE">
        <w:rPr>
          <w:rFonts w:ascii="Book Antiqua" w:hAnsi="Book Antiqua" w:cs="Arial"/>
          <w:sz w:val="24"/>
          <w:szCs w:val="24"/>
          <w:lang w:val="en-GB"/>
        </w:rPr>
        <w:t xml:space="preserve">on </w:t>
      </w:r>
      <w:r w:rsidR="00B922B1" w:rsidRPr="00CD4ADE">
        <w:rPr>
          <w:rFonts w:ascii="Book Antiqua" w:hAnsi="Book Antiqua" w:cs="Arial"/>
          <w:sz w:val="24"/>
          <w:szCs w:val="24"/>
          <w:lang w:val="en-GB"/>
        </w:rPr>
        <w:t xml:space="preserve">the fact that, </w:t>
      </w:r>
      <w:r w:rsidR="00476EDE" w:rsidRPr="00CD4ADE">
        <w:rPr>
          <w:rFonts w:ascii="Book Antiqua" w:hAnsi="Book Antiqua" w:cs="Arial"/>
          <w:sz w:val="24"/>
          <w:szCs w:val="24"/>
          <w:lang w:val="en-GB"/>
        </w:rPr>
        <w:t xml:space="preserve">at the current time, there </w:t>
      </w:r>
      <w:r w:rsidR="00E00E02" w:rsidRPr="00CD4ADE">
        <w:rPr>
          <w:rFonts w:ascii="Book Antiqua" w:hAnsi="Book Antiqua" w:cs="Arial"/>
          <w:sz w:val="24"/>
          <w:szCs w:val="24"/>
          <w:lang w:val="en-GB"/>
        </w:rPr>
        <w:t>are</w:t>
      </w:r>
      <w:r w:rsidR="00476EDE" w:rsidRPr="00CD4ADE">
        <w:rPr>
          <w:rFonts w:ascii="Book Antiqua" w:hAnsi="Book Antiqua" w:cs="Arial"/>
          <w:sz w:val="24"/>
          <w:szCs w:val="24"/>
          <w:lang w:val="en-GB"/>
        </w:rPr>
        <w:t xml:space="preserve"> no report</w:t>
      </w:r>
      <w:r w:rsidR="00E00E02" w:rsidRPr="00CD4ADE">
        <w:rPr>
          <w:rFonts w:ascii="Book Antiqua" w:hAnsi="Book Antiqua" w:cs="Arial"/>
          <w:sz w:val="24"/>
          <w:szCs w:val="24"/>
          <w:lang w:val="en-GB"/>
        </w:rPr>
        <w:t>s of</w:t>
      </w:r>
      <w:r w:rsidR="00476EDE" w:rsidRPr="00CD4ADE">
        <w:rPr>
          <w:rFonts w:ascii="Book Antiqua" w:hAnsi="Book Antiqua" w:cs="Arial"/>
          <w:sz w:val="24"/>
          <w:szCs w:val="24"/>
          <w:lang w:val="en-GB"/>
        </w:rPr>
        <w:t xml:space="preserve"> TDF resistance, </w:t>
      </w:r>
      <w:r w:rsidRPr="00CD4ADE">
        <w:rPr>
          <w:rFonts w:ascii="Book Antiqua" w:hAnsi="Book Antiqua" w:cs="Arial"/>
          <w:sz w:val="24"/>
          <w:szCs w:val="24"/>
          <w:lang w:val="en-GB"/>
        </w:rPr>
        <w:t>several authors have purposed</w:t>
      </w:r>
      <w:r w:rsidR="00476EDE" w:rsidRPr="00CD4ADE">
        <w:rPr>
          <w:rFonts w:ascii="Book Antiqua" w:hAnsi="Book Antiqua" w:cs="Arial"/>
          <w:sz w:val="24"/>
          <w:szCs w:val="24"/>
          <w:lang w:val="en-GB"/>
        </w:rPr>
        <w:t xml:space="preserve"> TDF monotherapy </w:t>
      </w:r>
      <w:r w:rsidRPr="00CD4ADE">
        <w:rPr>
          <w:rFonts w:ascii="Book Antiqua" w:hAnsi="Book Antiqua" w:cs="Arial"/>
          <w:sz w:val="24"/>
          <w:szCs w:val="24"/>
          <w:lang w:val="en-GB"/>
        </w:rPr>
        <w:t xml:space="preserve">treatment </w:t>
      </w:r>
      <w:r w:rsidR="001804F2" w:rsidRPr="00CD4ADE">
        <w:rPr>
          <w:rFonts w:ascii="Book Antiqua" w:hAnsi="Book Antiqua" w:cs="Arial"/>
          <w:sz w:val="24"/>
          <w:szCs w:val="24"/>
          <w:lang w:val="en-GB"/>
        </w:rPr>
        <w:t>in patients with LAM resistance</w:t>
      </w:r>
      <w:r w:rsidR="001804F2" w:rsidRPr="00CD4ADE">
        <w:rPr>
          <w:rFonts w:ascii="Book Antiqua" w:hAnsi="Book Antiqua" w:cs="Lucida Sans Unicode"/>
          <w:sz w:val="24"/>
          <w:szCs w:val="24"/>
          <w:shd w:val="clear" w:color="auto" w:fill="FFFFFF"/>
          <w:vertAlign w:val="superscript"/>
          <w:lang w:val="en-GB"/>
        </w:rPr>
        <w:t>[12,18]</w:t>
      </w:r>
      <w:r w:rsidR="007B778F" w:rsidRPr="00CD4ADE">
        <w:rPr>
          <w:rFonts w:ascii="Book Antiqua" w:hAnsi="Book Antiqua" w:cs="Arial"/>
          <w:sz w:val="24"/>
          <w:szCs w:val="24"/>
          <w:lang w:val="en-GB"/>
        </w:rPr>
        <w:t>.</w:t>
      </w:r>
    </w:p>
    <w:p w14:paraId="3108FCE0" w14:textId="331C36C2" w:rsidR="006053D0" w:rsidRPr="00CD4ADE" w:rsidRDefault="00476EDE"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sz w:val="24"/>
          <w:szCs w:val="24"/>
          <w:lang w:val="en-GB"/>
        </w:rPr>
        <w:t xml:space="preserve">Patients </w:t>
      </w:r>
      <w:r w:rsidR="00E00E02" w:rsidRPr="00CD4ADE">
        <w:rPr>
          <w:rFonts w:ascii="Book Antiqua" w:hAnsi="Book Antiqua"/>
          <w:sz w:val="24"/>
          <w:szCs w:val="24"/>
          <w:lang w:val="en-GB"/>
        </w:rPr>
        <w:t xml:space="preserve">who </w:t>
      </w:r>
      <w:r w:rsidRPr="00CD4ADE">
        <w:rPr>
          <w:rFonts w:ascii="Book Antiqua" w:hAnsi="Book Antiqua"/>
          <w:sz w:val="24"/>
          <w:szCs w:val="24"/>
          <w:lang w:val="en-GB"/>
        </w:rPr>
        <w:t xml:space="preserve">have previously failed LAM treatment </w:t>
      </w:r>
      <w:r w:rsidR="00E00E02" w:rsidRPr="00CD4ADE">
        <w:rPr>
          <w:rFonts w:ascii="Book Antiqua" w:hAnsi="Book Antiqua"/>
          <w:sz w:val="24"/>
          <w:szCs w:val="24"/>
          <w:lang w:val="en-GB"/>
        </w:rPr>
        <w:t xml:space="preserve">and </w:t>
      </w:r>
      <w:r w:rsidRPr="00CD4ADE">
        <w:rPr>
          <w:rFonts w:ascii="Book Antiqua" w:hAnsi="Book Antiqua"/>
          <w:sz w:val="24"/>
          <w:szCs w:val="24"/>
          <w:lang w:val="en-GB"/>
        </w:rPr>
        <w:t xml:space="preserve">who have previously received combination treatment with LAM+ADV would be the ideal population to determine </w:t>
      </w:r>
      <w:r w:rsidR="00E00E02" w:rsidRPr="00CD4ADE">
        <w:rPr>
          <w:rFonts w:ascii="Book Antiqua" w:hAnsi="Book Antiqua"/>
          <w:sz w:val="24"/>
          <w:szCs w:val="24"/>
          <w:lang w:val="en-GB"/>
        </w:rPr>
        <w:t>whether</w:t>
      </w:r>
      <w:r w:rsidRPr="00CD4ADE">
        <w:rPr>
          <w:rFonts w:ascii="Book Antiqua" w:hAnsi="Book Antiqua"/>
          <w:sz w:val="24"/>
          <w:szCs w:val="24"/>
          <w:lang w:val="en-GB"/>
        </w:rPr>
        <w:t xml:space="preserve"> TDF monotherapy is equivalent to standard treatment (LAM</w:t>
      </w:r>
      <w:r w:rsidR="002957E2" w:rsidRPr="00CD4ADE">
        <w:rPr>
          <w:rFonts w:ascii="Book Antiqua" w:hAnsi="Book Antiqua"/>
          <w:sz w:val="24"/>
          <w:szCs w:val="24"/>
          <w:lang w:val="en-GB"/>
        </w:rPr>
        <w:t xml:space="preserve">+ADV) in maintaining </w:t>
      </w:r>
      <w:r w:rsidR="001D49A8" w:rsidRPr="00CD4ADE">
        <w:rPr>
          <w:rFonts w:ascii="Book Antiqua" w:hAnsi="Book Antiqua"/>
          <w:sz w:val="24"/>
          <w:szCs w:val="24"/>
          <w:lang w:val="en-GB"/>
        </w:rPr>
        <w:t xml:space="preserve">a </w:t>
      </w:r>
      <w:r w:rsidR="002957E2" w:rsidRPr="00CD4ADE">
        <w:rPr>
          <w:rFonts w:ascii="Book Antiqua" w:hAnsi="Book Antiqua"/>
          <w:sz w:val="24"/>
          <w:szCs w:val="24"/>
          <w:lang w:val="en-GB"/>
        </w:rPr>
        <w:t>virologic</w:t>
      </w:r>
      <w:r w:rsidRPr="00CD4ADE">
        <w:rPr>
          <w:rFonts w:ascii="Book Antiqua" w:hAnsi="Book Antiqua"/>
          <w:sz w:val="24"/>
          <w:szCs w:val="24"/>
          <w:lang w:val="en-GB"/>
        </w:rPr>
        <w:t xml:space="preserve"> response</w:t>
      </w:r>
      <w:r w:rsidR="00C339A3" w:rsidRPr="00CD4ADE">
        <w:rPr>
          <w:rFonts w:ascii="Book Antiqua" w:hAnsi="Book Antiqua"/>
          <w:sz w:val="24"/>
          <w:szCs w:val="24"/>
          <w:lang w:val="en-GB"/>
        </w:rPr>
        <w:t>. As a result, the primary objective o</w:t>
      </w:r>
      <w:r w:rsidR="00366B70" w:rsidRPr="00CD4ADE">
        <w:rPr>
          <w:rFonts w:ascii="Book Antiqua" w:hAnsi="Book Antiqua"/>
          <w:sz w:val="24"/>
          <w:szCs w:val="24"/>
          <w:lang w:val="en-GB"/>
        </w:rPr>
        <w:t>f the TENOSIMP</w:t>
      </w:r>
      <w:r w:rsidR="001D49A8" w:rsidRPr="00CD4ADE">
        <w:rPr>
          <w:rFonts w:ascii="Book Antiqua" w:hAnsi="Book Antiqua"/>
          <w:sz w:val="24"/>
          <w:szCs w:val="24"/>
          <w:lang w:val="en-GB"/>
        </w:rPr>
        <w:t>-B</w:t>
      </w:r>
      <w:r w:rsidR="00366B70" w:rsidRPr="00CD4ADE">
        <w:rPr>
          <w:rFonts w:ascii="Book Antiqua" w:hAnsi="Book Antiqua"/>
          <w:sz w:val="24"/>
          <w:szCs w:val="24"/>
          <w:lang w:val="en-GB"/>
        </w:rPr>
        <w:t xml:space="preserve"> </w:t>
      </w:r>
      <w:r w:rsidR="00C339A3" w:rsidRPr="00CD4ADE">
        <w:rPr>
          <w:rFonts w:ascii="Book Antiqua" w:hAnsi="Book Antiqua"/>
          <w:sz w:val="24"/>
          <w:szCs w:val="24"/>
          <w:lang w:val="en-GB"/>
        </w:rPr>
        <w:t xml:space="preserve">study was to demonstrate </w:t>
      </w:r>
      <w:r w:rsidR="00366B70" w:rsidRPr="00CD4ADE">
        <w:rPr>
          <w:rFonts w:ascii="Book Antiqua" w:hAnsi="Book Antiqua"/>
          <w:sz w:val="24"/>
          <w:szCs w:val="24"/>
          <w:lang w:val="en-GB"/>
        </w:rPr>
        <w:t xml:space="preserve">the non-inferiority (with a limit of 15%) </w:t>
      </w:r>
      <w:r w:rsidR="00357491" w:rsidRPr="00CD4ADE">
        <w:rPr>
          <w:rFonts w:ascii="Book Antiqua" w:hAnsi="Book Antiqua"/>
          <w:sz w:val="24"/>
          <w:szCs w:val="24"/>
          <w:lang w:val="en-GB"/>
        </w:rPr>
        <w:t xml:space="preserve">of TDF monotherapy </w:t>
      </w:r>
      <w:r w:rsidR="00366B70" w:rsidRPr="00CD4ADE">
        <w:rPr>
          <w:rFonts w:ascii="Book Antiqua" w:hAnsi="Book Antiqua"/>
          <w:sz w:val="24"/>
          <w:szCs w:val="24"/>
          <w:lang w:val="en-GB"/>
        </w:rPr>
        <w:t>in maintaining</w:t>
      </w:r>
      <w:r w:rsidR="001D49A8" w:rsidRPr="00CD4ADE">
        <w:rPr>
          <w:rFonts w:ascii="Book Antiqua" w:hAnsi="Book Antiqua"/>
          <w:sz w:val="24"/>
          <w:szCs w:val="24"/>
          <w:lang w:val="en-GB"/>
        </w:rPr>
        <w:t xml:space="preserve"> an</w:t>
      </w:r>
      <w:r w:rsidR="00366B70" w:rsidRPr="00CD4ADE">
        <w:rPr>
          <w:rFonts w:ascii="Book Antiqua" w:hAnsi="Book Antiqua"/>
          <w:sz w:val="24"/>
          <w:szCs w:val="24"/>
          <w:lang w:val="en-GB"/>
        </w:rPr>
        <w:t xml:space="preserve"> undetectable viral load </w:t>
      </w:r>
      <w:r w:rsidR="006928F4" w:rsidRPr="00CD4ADE">
        <w:rPr>
          <w:rFonts w:ascii="Book Antiqua" w:hAnsi="Book Antiqua"/>
          <w:i/>
          <w:sz w:val="24"/>
          <w:szCs w:val="24"/>
          <w:lang w:val="en-GB" w:eastAsia="zh-CN"/>
        </w:rPr>
        <w:t>vs</w:t>
      </w:r>
      <w:r w:rsidR="006928F4" w:rsidRPr="00CD4ADE">
        <w:rPr>
          <w:rFonts w:ascii="Book Antiqua" w:hAnsi="Book Antiqua"/>
          <w:sz w:val="24"/>
          <w:szCs w:val="24"/>
          <w:lang w:val="en-GB"/>
        </w:rPr>
        <w:t xml:space="preserve"> </w:t>
      </w:r>
      <w:r w:rsidR="00366B70" w:rsidRPr="00CD4ADE">
        <w:rPr>
          <w:rFonts w:ascii="Book Antiqua" w:hAnsi="Book Antiqua"/>
          <w:sz w:val="24"/>
          <w:szCs w:val="24"/>
          <w:lang w:val="en-GB"/>
        </w:rPr>
        <w:t>the combination LAM+ADV</w:t>
      </w:r>
      <w:r w:rsidR="001D49A8" w:rsidRPr="00CD4ADE">
        <w:rPr>
          <w:rFonts w:ascii="Book Antiqua" w:hAnsi="Book Antiqua"/>
          <w:sz w:val="24"/>
          <w:szCs w:val="24"/>
          <w:lang w:val="en-GB"/>
        </w:rPr>
        <w:t xml:space="preserve"> treatment</w:t>
      </w:r>
      <w:r w:rsidR="00366B70" w:rsidRPr="00CD4ADE">
        <w:rPr>
          <w:rFonts w:ascii="Book Antiqua" w:hAnsi="Book Antiqua"/>
          <w:sz w:val="24"/>
          <w:szCs w:val="24"/>
          <w:lang w:val="en-GB"/>
        </w:rPr>
        <w:t xml:space="preserve"> in patients with CHB </w:t>
      </w:r>
      <w:r w:rsidR="001D49A8" w:rsidRPr="00CD4ADE">
        <w:rPr>
          <w:rFonts w:ascii="Book Antiqua" w:hAnsi="Book Antiqua"/>
          <w:sz w:val="24"/>
          <w:szCs w:val="24"/>
          <w:lang w:val="en-GB"/>
        </w:rPr>
        <w:t xml:space="preserve">and </w:t>
      </w:r>
      <w:r w:rsidR="00366B70" w:rsidRPr="00CD4ADE">
        <w:rPr>
          <w:rFonts w:ascii="Book Antiqua" w:hAnsi="Book Antiqua"/>
          <w:sz w:val="24"/>
          <w:szCs w:val="24"/>
          <w:lang w:val="en-GB"/>
        </w:rPr>
        <w:t>prior failure of LAM</w:t>
      </w:r>
      <w:r w:rsidR="00366B70" w:rsidRPr="00CD4ADE">
        <w:rPr>
          <w:rFonts w:ascii="Book Antiqua" w:hAnsi="Book Antiqua" w:cs="Arial"/>
          <w:sz w:val="24"/>
          <w:szCs w:val="24"/>
          <w:lang w:val="en-GB"/>
        </w:rPr>
        <w:t xml:space="preserve">. The secondary objectives </w:t>
      </w:r>
      <w:r w:rsidR="00357491" w:rsidRPr="00CD4ADE">
        <w:rPr>
          <w:rFonts w:ascii="Book Antiqua" w:hAnsi="Book Antiqua" w:cs="Arial"/>
          <w:sz w:val="24"/>
          <w:szCs w:val="24"/>
          <w:lang w:val="en-GB"/>
        </w:rPr>
        <w:t xml:space="preserve">of the study </w:t>
      </w:r>
      <w:r w:rsidR="00366B70" w:rsidRPr="00CD4ADE">
        <w:rPr>
          <w:rFonts w:ascii="Book Antiqua" w:hAnsi="Book Antiqua" w:cs="Arial"/>
          <w:sz w:val="24"/>
          <w:szCs w:val="24"/>
          <w:lang w:val="en-GB"/>
        </w:rPr>
        <w:t xml:space="preserve">were to compare the safety profiles in each treatment group, especially </w:t>
      </w:r>
      <w:r w:rsidR="00357491" w:rsidRPr="00CD4ADE">
        <w:rPr>
          <w:rFonts w:ascii="Book Antiqua" w:hAnsi="Book Antiqua" w:cs="Arial"/>
          <w:sz w:val="24"/>
          <w:szCs w:val="24"/>
          <w:lang w:val="en-GB"/>
        </w:rPr>
        <w:t xml:space="preserve">the </w:t>
      </w:r>
      <w:r w:rsidR="00366B70" w:rsidRPr="00CD4ADE">
        <w:rPr>
          <w:rFonts w:ascii="Book Antiqua" w:hAnsi="Book Antiqua" w:cs="Arial"/>
          <w:sz w:val="24"/>
          <w:szCs w:val="24"/>
          <w:lang w:val="en-GB"/>
        </w:rPr>
        <w:t>incidence of renal safety</w:t>
      </w:r>
      <w:r w:rsidR="001D49A8" w:rsidRPr="00CD4ADE">
        <w:rPr>
          <w:rFonts w:ascii="Book Antiqua" w:hAnsi="Book Antiqua" w:cs="Arial"/>
          <w:sz w:val="24"/>
          <w:szCs w:val="24"/>
          <w:lang w:val="en-GB"/>
        </w:rPr>
        <w:t>;</w:t>
      </w:r>
      <w:r w:rsidR="00366B70" w:rsidRPr="00CD4ADE">
        <w:rPr>
          <w:rFonts w:ascii="Book Antiqua" w:hAnsi="Book Antiqua" w:cs="Arial"/>
          <w:sz w:val="24"/>
          <w:szCs w:val="24"/>
          <w:lang w:val="en-GB"/>
        </w:rPr>
        <w:t xml:space="preserve"> to calculate adherence to treatment</w:t>
      </w:r>
      <w:r w:rsidR="001D49A8" w:rsidRPr="00CD4ADE">
        <w:rPr>
          <w:rFonts w:ascii="Book Antiqua" w:hAnsi="Book Antiqua" w:cs="Arial"/>
          <w:sz w:val="24"/>
          <w:szCs w:val="24"/>
          <w:lang w:val="en-GB"/>
        </w:rPr>
        <w:t xml:space="preserve">; </w:t>
      </w:r>
      <w:r w:rsidR="00366B70" w:rsidRPr="00CD4ADE">
        <w:rPr>
          <w:rFonts w:ascii="Book Antiqua" w:hAnsi="Book Antiqua" w:cs="Arial"/>
          <w:sz w:val="24"/>
          <w:szCs w:val="24"/>
          <w:lang w:val="en-GB"/>
        </w:rPr>
        <w:t>and to dete</w:t>
      </w:r>
      <w:r w:rsidR="002957E2" w:rsidRPr="00CD4ADE">
        <w:rPr>
          <w:rFonts w:ascii="Book Antiqua" w:hAnsi="Book Antiqua" w:cs="Arial"/>
          <w:sz w:val="24"/>
          <w:szCs w:val="24"/>
          <w:lang w:val="en-GB"/>
        </w:rPr>
        <w:t>r</w:t>
      </w:r>
      <w:r w:rsidR="00366B70" w:rsidRPr="00CD4ADE">
        <w:rPr>
          <w:rFonts w:ascii="Book Antiqua" w:hAnsi="Book Antiqua" w:cs="Arial"/>
          <w:sz w:val="24"/>
          <w:szCs w:val="24"/>
          <w:lang w:val="en-GB"/>
        </w:rPr>
        <w:t xml:space="preserve">mine the differences in hospital expenses </w:t>
      </w:r>
      <w:r w:rsidR="00357491" w:rsidRPr="00CD4ADE">
        <w:rPr>
          <w:rFonts w:ascii="Book Antiqua" w:hAnsi="Book Antiqua" w:cs="Arial"/>
          <w:sz w:val="24"/>
          <w:szCs w:val="24"/>
          <w:lang w:val="en-GB"/>
        </w:rPr>
        <w:t xml:space="preserve">for </w:t>
      </w:r>
      <w:r w:rsidR="00366B70" w:rsidRPr="00CD4ADE">
        <w:rPr>
          <w:rFonts w:ascii="Book Antiqua" w:hAnsi="Book Antiqua" w:cs="Arial"/>
          <w:sz w:val="24"/>
          <w:szCs w:val="24"/>
          <w:lang w:val="en-GB"/>
        </w:rPr>
        <w:t>patients assigned to each of the treatment strategies</w:t>
      </w:r>
      <w:r w:rsidR="00961D31" w:rsidRPr="00CD4ADE">
        <w:rPr>
          <w:rFonts w:ascii="Book Antiqua" w:hAnsi="Book Antiqua" w:cs="Arial"/>
          <w:sz w:val="24"/>
          <w:szCs w:val="24"/>
          <w:lang w:val="en-GB"/>
        </w:rPr>
        <w:t>.</w:t>
      </w:r>
      <w:r w:rsidR="007B778F" w:rsidRPr="00CD4ADE">
        <w:rPr>
          <w:rFonts w:ascii="Book Antiqua" w:hAnsi="Book Antiqua" w:cs="Arial"/>
          <w:sz w:val="24"/>
          <w:szCs w:val="24"/>
          <w:lang w:val="en-GB"/>
        </w:rPr>
        <w:t xml:space="preserve"> </w:t>
      </w:r>
    </w:p>
    <w:p w14:paraId="40D9FA10" w14:textId="4511BFB8" w:rsidR="006053D0" w:rsidRPr="00CD4ADE" w:rsidRDefault="002A4AA4" w:rsidP="002A4AA4">
      <w:pPr>
        <w:spacing w:after="0" w:line="360" w:lineRule="auto"/>
        <w:jc w:val="both"/>
        <w:rPr>
          <w:rFonts w:ascii="Book Antiqua" w:hAnsi="Book Antiqua" w:cs="Arial"/>
          <w:sz w:val="24"/>
          <w:szCs w:val="24"/>
          <w:lang w:val="en-GB" w:eastAsia="zh-CN"/>
        </w:rPr>
      </w:pPr>
      <w:r>
        <w:rPr>
          <w:rFonts w:ascii="Book Antiqua" w:hAnsi="Book Antiqua" w:cs="Arial" w:hint="eastAsia"/>
          <w:sz w:val="24"/>
          <w:szCs w:val="24"/>
          <w:lang w:val="en-GB" w:eastAsia="zh-CN"/>
        </w:rPr>
        <w:t xml:space="preserve"> </w:t>
      </w:r>
    </w:p>
    <w:p w14:paraId="4B313C16" w14:textId="77777777" w:rsidR="006928F4" w:rsidRPr="00CD4ADE" w:rsidRDefault="006928F4" w:rsidP="002A4AA4">
      <w:pPr>
        <w:spacing w:after="0" w:line="360" w:lineRule="auto"/>
        <w:jc w:val="both"/>
        <w:rPr>
          <w:rFonts w:ascii="Book Antiqua" w:hAnsi="Book Antiqua"/>
          <w:b/>
          <w:sz w:val="24"/>
        </w:rPr>
      </w:pPr>
      <w:bookmarkStart w:id="41" w:name="OLE_LINK337"/>
      <w:bookmarkStart w:id="42" w:name="OLE_LINK338"/>
      <w:bookmarkStart w:id="43" w:name="OLE_LINK378"/>
      <w:bookmarkStart w:id="44" w:name="OLE_LINK388"/>
      <w:bookmarkStart w:id="45" w:name="OLE_LINK394"/>
      <w:r w:rsidRPr="00CD4ADE">
        <w:rPr>
          <w:rFonts w:ascii="Book Antiqua" w:hAnsi="Book Antiqua"/>
          <w:b/>
          <w:sz w:val="24"/>
        </w:rPr>
        <w:t>MATERIALS AND METHODS</w:t>
      </w:r>
    </w:p>
    <w:bookmarkEnd w:id="41"/>
    <w:bookmarkEnd w:id="42"/>
    <w:bookmarkEnd w:id="43"/>
    <w:bookmarkEnd w:id="44"/>
    <w:bookmarkEnd w:id="45"/>
    <w:p w14:paraId="0FF7F9E8" w14:textId="46FDAEAD" w:rsidR="00366B70" w:rsidRPr="00CD4ADE" w:rsidRDefault="007B778F" w:rsidP="002A4AA4">
      <w:pPr>
        <w:spacing w:after="0" w:line="360" w:lineRule="auto"/>
        <w:jc w:val="both"/>
        <w:rPr>
          <w:rFonts w:ascii="Book Antiqua" w:hAnsi="Book Antiqua" w:cs="Lucida Sans Unicode"/>
          <w:sz w:val="24"/>
          <w:szCs w:val="24"/>
          <w:shd w:val="clear" w:color="auto" w:fill="FFFFFF"/>
          <w:lang w:val="en-GB"/>
        </w:rPr>
      </w:pPr>
      <w:r w:rsidRPr="00CD4ADE">
        <w:rPr>
          <w:rFonts w:ascii="Book Antiqua" w:hAnsi="Book Antiqua" w:cs="Lucida Sans Unicode"/>
          <w:sz w:val="24"/>
          <w:szCs w:val="24"/>
          <w:shd w:val="clear" w:color="auto" w:fill="FFFFFF"/>
          <w:lang w:val="en-GB"/>
        </w:rPr>
        <w:t xml:space="preserve">TENOSIMP-B </w:t>
      </w:r>
      <w:r w:rsidR="002957E2" w:rsidRPr="00CD4ADE">
        <w:rPr>
          <w:rFonts w:ascii="Book Antiqua" w:hAnsi="Book Antiqua" w:cs="Lucida Sans Unicode"/>
          <w:sz w:val="24"/>
          <w:szCs w:val="24"/>
          <w:shd w:val="clear" w:color="auto" w:fill="FFFFFF"/>
          <w:lang w:val="en-GB"/>
        </w:rPr>
        <w:t xml:space="preserve">is a Phase IV open, </w:t>
      </w:r>
      <w:r w:rsidR="00845824" w:rsidRPr="00CD4ADE">
        <w:rPr>
          <w:rFonts w:ascii="Book Antiqua" w:hAnsi="Book Antiqua" w:cs="Lucida Sans Unicode"/>
          <w:sz w:val="24"/>
          <w:szCs w:val="24"/>
          <w:shd w:val="clear" w:color="auto" w:fill="FFFFFF"/>
          <w:lang w:val="en-GB"/>
        </w:rPr>
        <w:t>randomized</w:t>
      </w:r>
      <w:r w:rsidR="00E012BB" w:rsidRPr="00CD4ADE">
        <w:rPr>
          <w:rFonts w:ascii="Book Antiqua" w:hAnsi="Book Antiqua" w:cs="Lucida Sans Unicode"/>
          <w:sz w:val="24"/>
          <w:szCs w:val="24"/>
          <w:shd w:val="clear" w:color="auto" w:fill="FFFFFF"/>
          <w:lang w:val="en-GB"/>
        </w:rPr>
        <w:t xml:space="preserve">, </w:t>
      </w:r>
      <w:r w:rsidR="00366B70" w:rsidRPr="00CD4ADE">
        <w:rPr>
          <w:rFonts w:ascii="Book Antiqua" w:hAnsi="Book Antiqua" w:cs="Lucida Sans Unicode"/>
          <w:sz w:val="24"/>
          <w:szCs w:val="24"/>
          <w:shd w:val="clear" w:color="auto" w:fill="FFFFFF"/>
          <w:lang w:val="en-GB"/>
        </w:rPr>
        <w:t>cont</w:t>
      </w:r>
      <w:r w:rsidR="002957E2" w:rsidRPr="00CD4ADE">
        <w:rPr>
          <w:rFonts w:ascii="Book Antiqua" w:hAnsi="Book Antiqua" w:cs="Lucida Sans Unicode"/>
          <w:sz w:val="24"/>
          <w:szCs w:val="24"/>
          <w:shd w:val="clear" w:color="auto" w:fill="FFFFFF"/>
          <w:lang w:val="en-GB"/>
        </w:rPr>
        <w:t>r</w:t>
      </w:r>
      <w:r w:rsidR="00366B70" w:rsidRPr="00CD4ADE">
        <w:rPr>
          <w:rFonts w:ascii="Book Antiqua" w:hAnsi="Book Antiqua" w:cs="Lucida Sans Unicode"/>
          <w:sz w:val="24"/>
          <w:szCs w:val="24"/>
          <w:shd w:val="clear" w:color="auto" w:fill="FFFFFF"/>
          <w:lang w:val="en-GB"/>
        </w:rPr>
        <w:t xml:space="preserve">olled study of non-inferiority with </w:t>
      </w:r>
      <w:r w:rsidR="00073F6E" w:rsidRPr="00CD4ADE">
        <w:rPr>
          <w:rFonts w:ascii="Book Antiqua" w:hAnsi="Book Antiqua" w:cs="Lucida Sans Unicode"/>
          <w:sz w:val="24"/>
          <w:szCs w:val="24"/>
          <w:shd w:val="clear" w:color="auto" w:fill="FFFFFF"/>
          <w:lang w:val="en-GB"/>
        </w:rPr>
        <w:t xml:space="preserve">2 </w:t>
      </w:r>
      <w:r w:rsidR="00366B70" w:rsidRPr="00CD4ADE">
        <w:rPr>
          <w:rFonts w:ascii="Book Antiqua" w:hAnsi="Book Antiqua" w:cs="Lucida Sans Unicode"/>
          <w:sz w:val="24"/>
          <w:szCs w:val="24"/>
          <w:shd w:val="clear" w:color="auto" w:fill="FFFFFF"/>
          <w:lang w:val="en-GB"/>
        </w:rPr>
        <w:t xml:space="preserve">parallel arms (TDF and LAM+ADV) and prospective </w:t>
      </w:r>
      <w:r w:rsidR="00F36328" w:rsidRPr="00CD4ADE">
        <w:rPr>
          <w:rFonts w:ascii="Book Antiqua" w:hAnsi="Book Antiqua" w:cs="Lucida Sans Unicode"/>
          <w:sz w:val="24"/>
          <w:szCs w:val="24"/>
          <w:shd w:val="clear" w:color="auto" w:fill="FFFFFF"/>
          <w:lang w:val="en-GB"/>
        </w:rPr>
        <w:t>follow-up</w:t>
      </w:r>
      <w:r w:rsidR="00366B70" w:rsidRPr="00CD4ADE">
        <w:rPr>
          <w:rFonts w:ascii="Book Antiqua" w:hAnsi="Book Antiqua" w:cs="Lucida Sans Unicode"/>
          <w:sz w:val="24"/>
          <w:szCs w:val="24"/>
          <w:shd w:val="clear" w:color="auto" w:fill="FFFFFF"/>
          <w:lang w:val="en-GB"/>
        </w:rPr>
        <w:t xml:space="preserve">. The trial was performed in 14 Spanish public hospitals with the participation of adult patients with chronic HBV infection. The recruitment </w:t>
      </w:r>
      <w:r w:rsidR="00366B70" w:rsidRPr="00CD4ADE">
        <w:rPr>
          <w:rFonts w:ascii="Book Antiqua" w:hAnsi="Book Antiqua" w:cs="Lucida Sans Unicode"/>
          <w:sz w:val="24"/>
          <w:szCs w:val="24"/>
          <w:shd w:val="clear" w:color="auto" w:fill="FFFFFF"/>
          <w:lang w:val="en-GB"/>
        </w:rPr>
        <w:lastRenderedPageBreak/>
        <w:t xml:space="preserve">period was between August 2011 and January 2013. Patients were followed for 48 </w:t>
      </w:r>
      <w:r w:rsidR="006928F4" w:rsidRPr="00CD4ADE">
        <w:rPr>
          <w:rFonts w:ascii="Book Antiqua" w:hAnsi="Book Antiqua" w:cs="Lucida Sans Unicode" w:hint="eastAsia"/>
          <w:sz w:val="24"/>
          <w:szCs w:val="24"/>
          <w:shd w:val="clear" w:color="auto" w:fill="FFFFFF"/>
          <w:lang w:val="en-GB" w:eastAsia="zh-CN"/>
        </w:rPr>
        <w:t>wk</w:t>
      </w:r>
      <w:r w:rsidR="00366B70" w:rsidRPr="00CD4ADE">
        <w:rPr>
          <w:rFonts w:ascii="Book Antiqua" w:hAnsi="Book Antiqua" w:cs="Lucida Sans Unicode"/>
          <w:sz w:val="24"/>
          <w:szCs w:val="24"/>
          <w:shd w:val="clear" w:color="auto" w:fill="FFFFFF"/>
          <w:lang w:val="en-GB"/>
        </w:rPr>
        <w:t xml:space="preserve"> with intermediate visits </w:t>
      </w:r>
      <w:r w:rsidR="00357491" w:rsidRPr="00CD4ADE">
        <w:rPr>
          <w:rFonts w:ascii="Book Antiqua" w:hAnsi="Book Antiqua" w:cs="Lucida Sans Unicode"/>
          <w:sz w:val="24"/>
          <w:szCs w:val="24"/>
          <w:shd w:val="clear" w:color="auto" w:fill="FFFFFF"/>
          <w:lang w:val="en-GB"/>
        </w:rPr>
        <w:t>during</w:t>
      </w:r>
      <w:r w:rsidR="00366B70" w:rsidRPr="00CD4ADE">
        <w:rPr>
          <w:rFonts w:ascii="Book Antiqua" w:hAnsi="Book Antiqua" w:cs="Lucida Sans Unicode"/>
          <w:sz w:val="24"/>
          <w:szCs w:val="24"/>
          <w:shd w:val="clear" w:color="auto" w:fill="FFFFFF"/>
          <w:lang w:val="en-GB"/>
        </w:rPr>
        <w:t xml:space="preserve"> weeks 12, 24</w:t>
      </w:r>
      <w:r w:rsidR="001D49A8" w:rsidRPr="00CD4ADE">
        <w:rPr>
          <w:rFonts w:ascii="Book Antiqua" w:hAnsi="Book Antiqua" w:cs="Lucida Sans Unicode"/>
          <w:sz w:val="24"/>
          <w:szCs w:val="24"/>
          <w:shd w:val="clear" w:color="auto" w:fill="FFFFFF"/>
          <w:lang w:val="en-GB"/>
        </w:rPr>
        <w:t xml:space="preserve"> </w:t>
      </w:r>
      <w:r w:rsidR="00366B70" w:rsidRPr="00CD4ADE">
        <w:rPr>
          <w:rFonts w:ascii="Book Antiqua" w:hAnsi="Book Antiqua" w:cs="Lucida Sans Unicode"/>
          <w:sz w:val="24"/>
          <w:szCs w:val="24"/>
          <w:shd w:val="clear" w:color="auto" w:fill="FFFFFF"/>
          <w:lang w:val="en-GB"/>
        </w:rPr>
        <w:t>and 36.</w:t>
      </w:r>
    </w:p>
    <w:p w14:paraId="373AEF61" w14:textId="293E8974" w:rsidR="004E5DCF" w:rsidRPr="00CD4ADE" w:rsidRDefault="00366B70"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Lucida Sans Unicode"/>
          <w:sz w:val="24"/>
          <w:szCs w:val="24"/>
          <w:shd w:val="clear" w:color="auto" w:fill="FFFFFF"/>
          <w:lang w:val="en-GB"/>
        </w:rPr>
        <w:t>During th</w:t>
      </w:r>
      <w:r w:rsidR="00357491" w:rsidRPr="00CD4ADE">
        <w:rPr>
          <w:rFonts w:ascii="Book Antiqua" w:hAnsi="Book Antiqua" w:cs="Lucida Sans Unicode"/>
          <w:sz w:val="24"/>
          <w:szCs w:val="24"/>
          <w:shd w:val="clear" w:color="auto" w:fill="FFFFFF"/>
          <w:lang w:val="en-GB"/>
        </w:rPr>
        <w:t>e study</w:t>
      </w:r>
      <w:r w:rsidRPr="00CD4ADE">
        <w:rPr>
          <w:rFonts w:ascii="Book Antiqua" w:hAnsi="Book Antiqua" w:cs="Lucida Sans Unicode"/>
          <w:sz w:val="24"/>
          <w:szCs w:val="24"/>
          <w:shd w:val="clear" w:color="auto" w:fill="FFFFFF"/>
          <w:lang w:val="en-GB"/>
        </w:rPr>
        <w:t xml:space="preserve"> period, </w:t>
      </w:r>
      <w:r w:rsidR="00B65726" w:rsidRPr="00CD4ADE">
        <w:rPr>
          <w:rFonts w:ascii="Book Antiqua" w:hAnsi="Book Antiqua" w:cs="Lucida Sans Unicode"/>
          <w:sz w:val="24"/>
          <w:szCs w:val="24"/>
          <w:shd w:val="clear" w:color="auto" w:fill="FFFFFF"/>
          <w:lang w:val="en-GB"/>
        </w:rPr>
        <w:t>patients were treated with the medication to be studied</w:t>
      </w:r>
      <w:r w:rsidR="00357491" w:rsidRPr="00CD4ADE">
        <w:rPr>
          <w:rFonts w:ascii="Book Antiqua" w:hAnsi="Book Antiqua" w:cs="Lucida Sans Unicode"/>
          <w:sz w:val="24"/>
          <w:szCs w:val="24"/>
          <w:shd w:val="clear" w:color="auto" w:fill="FFFFFF"/>
          <w:lang w:val="en-GB"/>
        </w:rPr>
        <w:t>,</w:t>
      </w:r>
      <w:r w:rsidR="00B65726" w:rsidRPr="00CD4ADE">
        <w:rPr>
          <w:rFonts w:ascii="Book Antiqua" w:hAnsi="Book Antiqua" w:cs="Lucida Sans Unicode"/>
          <w:sz w:val="24"/>
          <w:szCs w:val="24"/>
          <w:shd w:val="clear" w:color="auto" w:fill="FFFFFF"/>
          <w:lang w:val="en-GB"/>
        </w:rPr>
        <w:t xml:space="preserve"> and data w</w:t>
      </w:r>
      <w:r w:rsidR="00357491" w:rsidRPr="00CD4ADE">
        <w:rPr>
          <w:rFonts w:ascii="Book Antiqua" w:hAnsi="Book Antiqua" w:cs="Lucida Sans Unicode"/>
          <w:sz w:val="24"/>
          <w:szCs w:val="24"/>
          <w:shd w:val="clear" w:color="auto" w:fill="FFFFFF"/>
          <w:lang w:val="en-GB"/>
        </w:rPr>
        <w:t>ere</w:t>
      </w:r>
      <w:r w:rsidR="00B65726" w:rsidRPr="00CD4ADE">
        <w:rPr>
          <w:rFonts w:ascii="Book Antiqua" w:hAnsi="Book Antiqua" w:cs="Lucida Sans Unicode"/>
          <w:sz w:val="24"/>
          <w:szCs w:val="24"/>
          <w:shd w:val="clear" w:color="auto" w:fill="FFFFFF"/>
          <w:lang w:val="en-GB"/>
        </w:rPr>
        <w:t xml:space="preserve"> collected every 12 </w:t>
      </w:r>
      <w:r w:rsidR="006928F4" w:rsidRPr="00CD4ADE">
        <w:rPr>
          <w:rFonts w:ascii="Book Antiqua" w:hAnsi="Book Antiqua" w:cs="Lucida Sans Unicode" w:hint="eastAsia"/>
          <w:sz w:val="24"/>
          <w:szCs w:val="24"/>
          <w:shd w:val="clear" w:color="auto" w:fill="FFFFFF"/>
          <w:lang w:val="en-GB" w:eastAsia="zh-CN"/>
        </w:rPr>
        <w:t>wk</w:t>
      </w:r>
      <w:r w:rsidR="006928F4" w:rsidRPr="00CD4ADE">
        <w:rPr>
          <w:rFonts w:ascii="Book Antiqua" w:hAnsi="Book Antiqua" w:cs="Lucida Sans Unicode"/>
          <w:sz w:val="24"/>
          <w:szCs w:val="24"/>
          <w:shd w:val="clear" w:color="auto" w:fill="FFFFFF"/>
          <w:lang w:val="en-GB"/>
        </w:rPr>
        <w:t xml:space="preserve"> </w:t>
      </w:r>
      <w:r w:rsidR="00B65726" w:rsidRPr="00CD4ADE">
        <w:rPr>
          <w:rFonts w:ascii="Book Antiqua" w:hAnsi="Book Antiqua" w:cs="Lucida Sans Unicode"/>
          <w:sz w:val="24"/>
          <w:szCs w:val="24"/>
          <w:shd w:val="clear" w:color="auto" w:fill="FFFFFF"/>
          <w:lang w:val="en-GB"/>
        </w:rPr>
        <w:t xml:space="preserve">using an electronic </w:t>
      </w:r>
      <w:r w:rsidR="001D49A8" w:rsidRPr="00CD4ADE">
        <w:rPr>
          <w:rFonts w:ascii="Book Antiqua" w:hAnsi="Book Antiqua" w:cs="Lucida Sans Unicode"/>
          <w:sz w:val="24"/>
          <w:szCs w:val="24"/>
          <w:shd w:val="clear" w:color="auto" w:fill="FFFFFF"/>
          <w:lang w:val="en-GB"/>
        </w:rPr>
        <w:t xml:space="preserve">case report form </w:t>
      </w:r>
      <w:r w:rsidR="00B65726" w:rsidRPr="00CD4ADE">
        <w:rPr>
          <w:rFonts w:ascii="Book Antiqua" w:hAnsi="Book Antiqua" w:cs="Lucida Sans Unicode"/>
          <w:sz w:val="24"/>
          <w:szCs w:val="24"/>
          <w:shd w:val="clear" w:color="auto" w:fill="FFFFFF"/>
          <w:lang w:val="en-GB"/>
        </w:rPr>
        <w:t xml:space="preserve">(eCRF). Variables collected included those related to </w:t>
      </w:r>
      <w:r w:rsidR="006B45DC" w:rsidRPr="00CD4ADE">
        <w:rPr>
          <w:rFonts w:ascii="Book Antiqua" w:hAnsi="Book Antiqua" w:cs="Lucida Sans Unicode"/>
          <w:sz w:val="24"/>
          <w:szCs w:val="24"/>
          <w:shd w:val="clear" w:color="auto" w:fill="FFFFFF"/>
          <w:lang w:val="en-GB"/>
        </w:rPr>
        <w:t xml:space="preserve">the </w:t>
      </w:r>
      <w:r w:rsidR="00B65726" w:rsidRPr="00CD4ADE">
        <w:rPr>
          <w:rFonts w:ascii="Book Antiqua" w:hAnsi="Book Antiqua" w:cs="Lucida Sans Unicode"/>
          <w:sz w:val="24"/>
          <w:szCs w:val="24"/>
          <w:shd w:val="clear" w:color="auto" w:fill="FFFFFF"/>
          <w:lang w:val="en-GB"/>
        </w:rPr>
        <w:t>patient</w:t>
      </w:r>
      <w:r w:rsidR="006B45DC" w:rsidRPr="00CD4ADE">
        <w:rPr>
          <w:rFonts w:ascii="Book Antiqua" w:hAnsi="Book Antiqua" w:cs="Lucida Sans Unicode"/>
          <w:sz w:val="24"/>
          <w:szCs w:val="24"/>
          <w:shd w:val="clear" w:color="auto" w:fill="FFFFFF"/>
          <w:lang w:val="en-GB"/>
        </w:rPr>
        <w:t>’s</w:t>
      </w:r>
      <w:r w:rsidR="00B65726" w:rsidRPr="00CD4ADE">
        <w:rPr>
          <w:rFonts w:ascii="Book Antiqua" w:hAnsi="Book Antiqua" w:cs="Lucida Sans Unicode"/>
          <w:sz w:val="24"/>
          <w:szCs w:val="24"/>
          <w:shd w:val="clear" w:color="auto" w:fill="FFFFFF"/>
          <w:lang w:val="en-GB"/>
        </w:rPr>
        <w:t xml:space="preserve"> clinical data</w:t>
      </w:r>
      <w:r w:rsidR="007B778F" w:rsidRPr="00CD4ADE">
        <w:rPr>
          <w:rFonts w:ascii="Book Antiqua" w:hAnsi="Book Antiqua" w:cs="Lucida Sans Unicode"/>
          <w:sz w:val="24"/>
          <w:szCs w:val="24"/>
          <w:shd w:val="clear" w:color="auto" w:fill="FFFFFF"/>
          <w:lang w:val="en-GB"/>
        </w:rPr>
        <w:t xml:space="preserve"> (</w:t>
      </w:r>
      <w:r w:rsidR="00B65726" w:rsidRPr="00CD4ADE">
        <w:rPr>
          <w:rFonts w:ascii="Book Antiqua" w:hAnsi="Book Antiqua" w:cs="Lucida Sans Unicode"/>
          <w:sz w:val="24"/>
          <w:szCs w:val="24"/>
          <w:shd w:val="clear" w:color="auto" w:fill="FFFFFF"/>
          <w:lang w:val="en-GB"/>
        </w:rPr>
        <w:t>HBV-DNA load</w:t>
      </w:r>
      <w:r w:rsidR="00294F1C" w:rsidRPr="00CD4ADE">
        <w:rPr>
          <w:rFonts w:ascii="Book Antiqua" w:hAnsi="Book Antiqua" w:cs="Lucida Sans Unicode"/>
          <w:sz w:val="24"/>
          <w:szCs w:val="24"/>
          <w:shd w:val="clear" w:color="auto" w:fill="FFFFFF"/>
          <w:lang w:val="en-GB"/>
        </w:rPr>
        <w:t xml:space="preserve"> and</w:t>
      </w:r>
      <w:r w:rsidR="007B778F" w:rsidRPr="00CD4ADE">
        <w:rPr>
          <w:rFonts w:ascii="Book Antiqua" w:hAnsi="Book Antiqua" w:cs="Lucida Sans Unicode"/>
          <w:sz w:val="24"/>
          <w:szCs w:val="24"/>
          <w:shd w:val="clear" w:color="auto" w:fill="FFFFFF"/>
          <w:lang w:val="en-GB"/>
        </w:rPr>
        <w:t xml:space="preserve"> </w:t>
      </w:r>
      <w:r w:rsidR="00B65726" w:rsidRPr="00CD4ADE">
        <w:rPr>
          <w:rFonts w:ascii="Book Antiqua" w:hAnsi="Book Antiqua" w:cs="Lucida Sans Unicode"/>
          <w:sz w:val="24"/>
          <w:szCs w:val="24"/>
          <w:shd w:val="clear" w:color="auto" w:fill="FFFFFF"/>
          <w:lang w:val="en-GB"/>
        </w:rPr>
        <w:t>hepatitis B biochemical and serological parameters</w:t>
      </w:r>
      <w:r w:rsidR="007B778F" w:rsidRPr="00CD4ADE">
        <w:rPr>
          <w:rFonts w:ascii="Book Antiqua" w:hAnsi="Book Antiqua" w:cs="Arial"/>
          <w:sz w:val="24"/>
          <w:szCs w:val="24"/>
          <w:lang w:val="en-GB"/>
        </w:rPr>
        <w:t>)</w:t>
      </w:r>
      <w:r w:rsidR="00623319" w:rsidRPr="00CD4ADE">
        <w:rPr>
          <w:rFonts w:ascii="Book Antiqua" w:hAnsi="Book Antiqua" w:cs="Arial"/>
          <w:sz w:val="24"/>
          <w:szCs w:val="24"/>
          <w:lang w:val="en-GB"/>
        </w:rPr>
        <w:t xml:space="preserve">, </w:t>
      </w:r>
      <w:r w:rsidR="004E5DCF" w:rsidRPr="00CD4ADE">
        <w:rPr>
          <w:rFonts w:ascii="Book Antiqua" w:hAnsi="Book Antiqua" w:cs="Arial"/>
          <w:sz w:val="24"/>
          <w:szCs w:val="24"/>
          <w:lang w:val="en-GB"/>
        </w:rPr>
        <w:t>information on possible adverse events (AE</w:t>
      </w:r>
      <w:r w:rsidR="001D49A8" w:rsidRPr="00CD4ADE">
        <w:rPr>
          <w:rFonts w:ascii="Book Antiqua" w:hAnsi="Book Antiqua" w:cs="Arial"/>
          <w:sz w:val="24"/>
          <w:szCs w:val="24"/>
          <w:lang w:val="en-GB"/>
        </w:rPr>
        <w:t>s</w:t>
      </w:r>
      <w:r w:rsidR="004E5DCF" w:rsidRPr="00CD4ADE">
        <w:rPr>
          <w:rFonts w:ascii="Book Antiqua" w:hAnsi="Book Antiqua" w:cs="Arial"/>
          <w:sz w:val="24"/>
          <w:szCs w:val="24"/>
          <w:lang w:val="en-GB"/>
        </w:rPr>
        <w:t>) during study tracking and adherence to therapy using dispensation records provided by Hospital Pharmacy Services. In addition, through the use of a patient diary, information was compiled at each visit regarding the use of hospital resources by patients during the study period.</w:t>
      </w:r>
    </w:p>
    <w:p w14:paraId="6AFE3B9F" w14:textId="0369CE72" w:rsidR="007B778F" w:rsidRPr="00CD4ADE" w:rsidRDefault="008940AD"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Arial"/>
          <w:sz w:val="24"/>
          <w:szCs w:val="24"/>
          <w:lang w:val="en-GB"/>
        </w:rPr>
        <w:t xml:space="preserve">The </w:t>
      </w:r>
      <w:r w:rsidR="00845824" w:rsidRPr="00CD4ADE">
        <w:rPr>
          <w:rFonts w:ascii="Book Antiqua" w:hAnsi="Book Antiqua" w:cs="Arial"/>
          <w:sz w:val="24"/>
          <w:szCs w:val="24"/>
          <w:lang w:val="en-GB"/>
        </w:rPr>
        <w:t xml:space="preserve">randomization </w:t>
      </w:r>
      <w:r w:rsidRPr="00CD4ADE">
        <w:rPr>
          <w:rFonts w:ascii="Book Antiqua" w:hAnsi="Book Antiqua" w:cs="Arial"/>
          <w:sz w:val="24"/>
          <w:szCs w:val="24"/>
          <w:lang w:val="en-GB"/>
        </w:rPr>
        <w:t>process was performed in blocks to ensure that each centre had a 1:1 ratio of patients with TDF</w:t>
      </w:r>
      <w:r w:rsidR="007B778F" w:rsidRPr="00CD4ADE">
        <w:rPr>
          <w:rFonts w:ascii="Book Antiqua" w:hAnsi="Book Antiqua" w:cs="Lucida Sans Unicode"/>
          <w:sz w:val="24"/>
          <w:szCs w:val="24"/>
          <w:shd w:val="clear" w:color="auto" w:fill="FFFFFF"/>
          <w:lang w:val="en-GB"/>
        </w:rPr>
        <w:t xml:space="preserve"> </w:t>
      </w:r>
      <w:r w:rsidR="007B778F" w:rsidRPr="00CD4ADE">
        <w:rPr>
          <w:rFonts w:ascii="Book Antiqua" w:hAnsi="Book Antiqua" w:cs="Arial"/>
          <w:sz w:val="24"/>
          <w:szCs w:val="24"/>
          <w:lang w:val="en-GB"/>
        </w:rPr>
        <w:t>(300</w:t>
      </w:r>
      <w:r w:rsidR="00623319" w:rsidRPr="00CD4ADE">
        <w:rPr>
          <w:rFonts w:ascii="Book Antiqua" w:hAnsi="Book Antiqua" w:cs="Arial"/>
          <w:sz w:val="24"/>
          <w:szCs w:val="24"/>
          <w:lang w:val="en-GB"/>
        </w:rPr>
        <w:t xml:space="preserve"> </w:t>
      </w:r>
      <w:r w:rsidRPr="00CD4ADE">
        <w:rPr>
          <w:rFonts w:ascii="Book Antiqua" w:hAnsi="Book Antiqua" w:cs="Arial"/>
          <w:sz w:val="24"/>
          <w:szCs w:val="24"/>
          <w:lang w:val="en-GB"/>
        </w:rPr>
        <w:t>mg/</w:t>
      </w:r>
      <w:r w:rsidR="006928F4" w:rsidRPr="00CD4ADE">
        <w:rPr>
          <w:rFonts w:ascii="Book Antiqua" w:hAnsi="Book Antiqua" w:cs="Arial" w:hint="eastAsia"/>
          <w:sz w:val="24"/>
          <w:szCs w:val="24"/>
          <w:lang w:val="en-GB" w:eastAsia="zh-CN"/>
        </w:rPr>
        <w:t>d</w:t>
      </w:r>
      <w:r w:rsidR="007B778F" w:rsidRPr="00CD4ADE">
        <w:rPr>
          <w:rFonts w:ascii="Book Antiqua" w:hAnsi="Book Antiqua" w:cs="Arial"/>
          <w:sz w:val="24"/>
          <w:szCs w:val="24"/>
          <w:lang w:val="en-GB"/>
        </w:rPr>
        <w:t>) o</w:t>
      </w:r>
      <w:r w:rsidRPr="00CD4ADE">
        <w:rPr>
          <w:rFonts w:ascii="Book Antiqua" w:hAnsi="Book Antiqua" w:cs="Arial"/>
          <w:sz w:val="24"/>
          <w:szCs w:val="24"/>
          <w:lang w:val="en-GB"/>
        </w:rPr>
        <w:t>r LAM (100</w:t>
      </w:r>
      <w:r w:rsidR="00357491" w:rsidRPr="00CD4ADE">
        <w:rPr>
          <w:rFonts w:ascii="Book Antiqua" w:hAnsi="Book Antiqua" w:cs="Arial"/>
          <w:sz w:val="24"/>
          <w:szCs w:val="24"/>
          <w:lang w:val="en-GB"/>
        </w:rPr>
        <w:t xml:space="preserve"> </w:t>
      </w:r>
      <w:r w:rsidRPr="00CD4ADE">
        <w:rPr>
          <w:rFonts w:ascii="Book Antiqua" w:hAnsi="Book Antiqua" w:cs="Arial"/>
          <w:sz w:val="24"/>
          <w:szCs w:val="24"/>
          <w:lang w:val="en-GB"/>
        </w:rPr>
        <w:t>mg/</w:t>
      </w:r>
      <w:r w:rsidR="006928F4" w:rsidRPr="00CD4ADE">
        <w:rPr>
          <w:rFonts w:ascii="Book Antiqua" w:hAnsi="Book Antiqua" w:cs="Arial" w:hint="eastAsia"/>
          <w:sz w:val="24"/>
          <w:szCs w:val="24"/>
          <w:lang w:val="en-GB" w:eastAsia="zh-CN"/>
        </w:rPr>
        <w:t>d</w:t>
      </w:r>
      <w:r w:rsidR="007B778F" w:rsidRPr="00CD4ADE">
        <w:rPr>
          <w:rFonts w:ascii="Book Antiqua" w:hAnsi="Book Antiqua" w:cs="Arial"/>
          <w:sz w:val="24"/>
          <w:szCs w:val="24"/>
          <w:lang w:val="en-GB"/>
        </w:rPr>
        <w:t xml:space="preserve">) </w:t>
      </w:r>
      <w:r w:rsidRPr="00CD4ADE">
        <w:rPr>
          <w:rFonts w:ascii="Book Antiqua" w:hAnsi="Book Antiqua" w:cs="Arial"/>
          <w:sz w:val="24"/>
          <w:szCs w:val="24"/>
          <w:lang w:val="en-GB"/>
        </w:rPr>
        <w:t>plus ADV (10</w:t>
      </w:r>
      <w:r w:rsidR="00357491" w:rsidRPr="00CD4ADE">
        <w:rPr>
          <w:rFonts w:ascii="Book Antiqua" w:hAnsi="Book Antiqua" w:cs="Arial"/>
          <w:sz w:val="24"/>
          <w:szCs w:val="24"/>
          <w:lang w:val="en-GB"/>
        </w:rPr>
        <w:t xml:space="preserve"> </w:t>
      </w:r>
      <w:r w:rsidRPr="00CD4ADE">
        <w:rPr>
          <w:rFonts w:ascii="Book Antiqua" w:hAnsi="Book Antiqua" w:cs="Arial"/>
          <w:sz w:val="24"/>
          <w:szCs w:val="24"/>
          <w:lang w:val="en-GB"/>
        </w:rPr>
        <w:t>mg/</w:t>
      </w:r>
      <w:r w:rsidR="006928F4" w:rsidRPr="00CD4ADE">
        <w:rPr>
          <w:rFonts w:ascii="Book Antiqua" w:hAnsi="Book Antiqua" w:cs="Arial" w:hint="eastAsia"/>
          <w:sz w:val="24"/>
          <w:szCs w:val="24"/>
          <w:lang w:val="en-GB" w:eastAsia="zh-CN"/>
        </w:rPr>
        <w:t>d</w:t>
      </w:r>
      <w:r w:rsidR="007B778F" w:rsidRPr="00CD4ADE">
        <w:rPr>
          <w:rFonts w:ascii="Book Antiqua" w:hAnsi="Book Antiqua" w:cs="Arial"/>
          <w:sz w:val="24"/>
          <w:szCs w:val="24"/>
          <w:lang w:val="en-GB"/>
        </w:rPr>
        <w:t>)</w:t>
      </w:r>
      <w:r w:rsidR="00357491" w:rsidRPr="00CD4ADE">
        <w:rPr>
          <w:rFonts w:ascii="Book Antiqua" w:hAnsi="Book Antiqua" w:cs="Arial"/>
          <w:sz w:val="24"/>
          <w:szCs w:val="24"/>
          <w:lang w:val="en-GB"/>
        </w:rPr>
        <w:t>. A</w:t>
      </w:r>
      <w:r w:rsidRPr="00CD4ADE">
        <w:rPr>
          <w:rFonts w:ascii="Book Antiqua" w:hAnsi="Book Antiqua" w:cs="Arial"/>
          <w:sz w:val="24"/>
          <w:szCs w:val="24"/>
          <w:lang w:val="en-GB"/>
        </w:rPr>
        <w:t xml:space="preserve">ll </w:t>
      </w:r>
      <w:r w:rsidR="00357491" w:rsidRPr="00CD4ADE">
        <w:rPr>
          <w:rFonts w:ascii="Book Antiqua" w:hAnsi="Book Antiqua" w:cs="Arial"/>
          <w:sz w:val="24"/>
          <w:szCs w:val="24"/>
          <w:lang w:val="en-GB"/>
        </w:rPr>
        <w:t>drugs were</w:t>
      </w:r>
      <w:r w:rsidRPr="00CD4ADE">
        <w:rPr>
          <w:rFonts w:ascii="Book Antiqua" w:hAnsi="Book Antiqua" w:cs="Arial"/>
          <w:sz w:val="24"/>
          <w:szCs w:val="24"/>
          <w:lang w:val="en-GB"/>
        </w:rPr>
        <w:t xml:space="preserve"> administered orally</w:t>
      </w:r>
      <w:r w:rsidR="007B778F" w:rsidRPr="00CD4ADE">
        <w:rPr>
          <w:rFonts w:ascii="Book Antiqua" w:hAnsi="Book Antiqua" w:cs="Arial"/>
          <w:sz w:val="24"/>
          <w:szCs w:val="24"/>
          <w:lang w:val="en-GB"/>
        </w:rPr>
        <w:t>.</w:t>
      </w:r>
    </w:p>
    <w:p w14:paraId="3642255E" w14:textId="16FE2ED2" w:rsidR="007B778F" w:rsidRPr="00CD4ADE" w:rsidRDefault="00BC5133" w:rsidP="002A4AA4">
      <w:pPr>
        <w:spacing w:after="0" w:line="360" w:lineRule="auto"/>
        <w:ind w:firstLineChars="100" w:firstLine="240"/>
        <w:jc w:val="both"/>
        <w:rPr>
          <w:rFonts w:ascii="Book Antiqua" w:hAnsi="Book Antiqua" w:cs="Arial"/>
          <w:sz w:val="24"/>
          <w:szCs w:val="24"/>
          <w:lang w:val="en-GB" w:eastAsia="zh-CN"/>
        </w:rPr>
      </w:pPr>
      <w:r w:rsidRPr="00CD4ADE">
        <w:rPr>
          <w:rFonts w:ascii="Book Antiqua" w:hAnsi="Book Antiqua" w:cs="Arial"/>
          <w:sz w:val="24"/>
          <w:szCs w:val="24"/>
          <w:lang w:val="en-GB"/>
        </w:rPr>
        <w:t>The study was authori</w:t>
      </w:r>
      <w:r w:rsidR="00294F1C" w:rsidRPr="00CD4ADE">
        <w:rPr>
          <w:rFonts w:ascii="Book Antiqua" w:hAnsi="Book Antiqua" w:cs="Arial"/>
          <w:sz w:val="24"/>
          <w:szCs w:val="24"/>
          <w:lang w:val="en-GB"/>
        </w:rPr>
        <w:t>z</w:t>
      </w:r>
      <w:r w:rsidRPr="00CD4ADE">
        <w:rPr>
          <w:rFonts w:ascii="Book Antiqua" w:hAnsi="Book Antiqua" w:cs="Arial"/>
          <w:sz w:val="24"/>
          <w:szCs w:val="24"/>
          <w:lang w:val="en-GB"/>
        </w:rPr>
        <w:t>ed by the Medication Research Ethics Committee (MREC) of the Hospital</w:t>
      </w:r>
      <w:r w:rsidR="00F27C86" w:rsidRPr="00CD4ADE">
        <w:rPr>
          <w:rFonts w:ascii="Book Antiqua" w:hAnsi="Book Antiqua" w:cs="Arial"/>
          <w:sz w:val="24"/>
          <w:szCs w:val="24"/>
          <w:lang w:val="en-GB"/>
        </w:rPr>
        <w:t xml:space="preserve"> Universitario Central de</w:t>
      </w:r>
      <w:r w:rsidRPr="00CD4ADE">
        <w:rPr>
          <w:rFonts w:ascii="Book Antiqua" w:hAnsi="Book Antiqua" w:cs="Arial"/>
          <w:sz w:val="24"/>
          <w:szCs w:val="24"/>
          <w:lang w:val="en-GB"/>
        </w:rPr>
        <w:t xml:space="preserve"> Asturias</w:t>
      </w:r>
      <w:r w:rsidR="007B778F" w:rsidRPr="00CD4ADE">
        <w:rPr>
          <w:rFonts w:ascii="Book Antiqua" w:hAnsi="Book Antiqua" w:cs="Arial"/>
          <w:sz w:val="24"/>
          <w:szCs w:val="24"/>
          <w:lang w:val="en-GB"/>
        </w:rPr>
        <w:t xml:space="preserve"> </w:t>
      </w:r>
      <w:r w:rsidR="006D60F4" w:rsidRPr="00CD4ADE">
        <w:rPr>
          <w:rFonts w:ascii="Book Antiqua" w:hAnsi="Book Antiqua" w:cs="Arial"/>
          <w:sz w:val="24"/>
          <w:szCs w:val="24"/>
          <w:lang w:val="en-GB"/>
        </w:rPr>
        <w:t xml:space="preserve">(Oviedo, </w:t>
      </w:r>
      <w:r w:rsidR="00223AAD" w:rsidRPr="00CD4ADE">
        <w:rPr>
          <w:rFonts w:ascii="Book Antiqua" w:hAnsi="Book Antiqua" w:cs="Arial"/>
          <w:sz w:val="24"/>
          <w:szCs w:val="24"/>
          <w:lang w:val="en-GB"/>
        </w:rPr>
        <w:t xml:space="preserve">Asturias, </w:t>
      </w:r>
      <w:r w:rsidRPr="00CD4ADE">
        <w:rPr>
          <w:rFonts w:ascii="Book Antiqua" w:hAnsi="Book Antiqua" w:cs="Arial"/>
          <w:sz w:val="24"/>
          <w:szCs w:val="24"/>
          <w:lang w:val="en-GB"/>
        </w:rPr>
        <w:t>Spain</w:t>
      </w:r>
      <w:r w:rsidR="006D60F4" w:rsidRPr="00CD4ADE">
        <w:rPr>
          <w:rFonts w:ascii="Book Antiqua" w:hAnsi="Book Antiqua" w:cs="Arial"/>
          <w:sz w:val="24"/>
          <w:szCs w:val="24"/>
          <w:lang w:val="en-GB"/>
        </w:rPr>
        <w:t>)</w:t>
      </w:r>
      <w:r w:rsidR="00CC5B28" w:rsidRPr="00CD4ADE">
        <w:rPr>
          <w:rFonts w:ascii="Book Antiqua" w:hAnsi="Book Antiqua" w:cs="Arial"/>
          <w:sz w:val="24"/>
          <w:szCs w:val="24"/>
          <w:lang w:val="en-GB"/>
        </w:rPr>
        <w:t>,</w:t>
      </w:r>
      <w:r w:rsidR="006D60F4" w:rsidRPr="00CD4ADE">
        <w:rPr>
          <w:rFonts w:ascii="Book Antiqua" w:hAnsi="Book Antiqua" w:cs="Arial"/>
          <w:sz w:val="24"/>
          <w:szCs w:val="24"/>
          <w:lang w:val="en-GB"/>
        </w:rPr>
        <w:t xml:space="preserve"> </w:t>
      </w:r>
      <w:r w:rsidRPr="00CD4ADE">
        <w:rPr>
          <w:rFonts w:ascii="Book Antiqua" w:hAnsi="Book Antiqua" w:cs="Arial"/>
          <w:sz w:val="24"/>
          <w:szCs w:val="24"/>
          <w:lang w:val="en-GB"/>
        </w:rPr>
        <w:t>which acted as the reference committee in coordination with committees from the other participating centres. The study was developed in accordance with the ethical princip</w:t>
      </w:r>
      <w:r w:rsidR="00357491" w:rsidRPr="00CD4ADE">
        <w:rPr>
          <w:rFonts w:ascii="Book Antiqua" w:hAnsi="Book Antiqua" w:cs="Arial"/>
          <w:sz w:val="24"/>
          <w:szCs w:val="24"/>
          <w:lang w:val="en-GB"/>
        </w:rPr>
        <w:t>le</w:t>
      </w:r>
      <w:r w:rsidRPr="00CD4ADE">
        <w:rPr>
          <w:rFonts w:ascii="Book Antiqua" w:hAnsi="Book Antiqua" w:cs="Arial"/>
          <w:sz w:val="24"/>
          <w:szCs w:val="24"/>
          <w:lang w:val="en-GB"/>
        </w:rPr>
        <w:t xml:space="preserve">s </w:t>
      </w:r>
      <w:r w:rsidR="00357491" w:rsidRPr="00CD4ADE">
        <w:rPr>
          <w:rFonts w:ascii="Book Antiqua" w:hAnsi="Book Antiqua" w:cs="Arial"/>
          <w:sz w:val="24"/>
          <w:szCs w:val="24"/>
          <w:lang w:val="en-GB"/>
        </w:rPr>
        <w:t xml:space="preserve">stated </w:t>
      </w:r>
      <w:r w:rsidRPr="00CD4ADE">
        <w:rPr>
          <w:rFonts w:ascii="Book Antiqua" w:hAnsi="Book Antiqua" w:cs="Arial"/>
          <w:sz w:val="24"/>
          <w:szCs w:val="24"/>
          <w:lang w:val="en-GB"/>
        </w:rPr>
        <w:t xml:space="preserve">in the Declaration of Helsinki and was consistent with the guidelines </w:t>
      </w:r>
      <w:r w:rsidR="00A0601F" w:rsidRPr="00CD4ADE">
        <w:rPr>
          <w:rFonts w:ascii="Book Antiqua" w:hAnsi="Book Antiqua" w:cs="Arial"/>
          <w:sz w:val="24"/>
          <w:szCs w:val="24"/>
          <w:lang w:val="en-GB"/>
        </w:rPr>
        <w:t>for</w:t>
      </w:r>
      <w:r w:rsidRPr="00CD4ADE">
        <w:rPr>
          <w:rFonts w:ascii="Book Antiqua" w:hAnsi="Book Antiqua" w:cs="Arial"/>
          <w:sz w:val="24"/>
          <w:szCs w:val="24"/>
          <w:lang w:val="en-GB"/>
        </w:rPr>
        <w:t xml:space="preserve"> </w:t>
      </w:r>
      <w:r w:rsidR="00294F1C" w:rsidRPr="00CD4ADE">
        <w:rPr>
          <w:rFonts w:ascii="Book Antiqua" w:hAnsi="Book Antiqua" w:cs="Arial"/>
          <w:sz w:val="24"/>
          <w:szCs w:val="24"/>
          <w:lang w:val="en-GB"/>
        </w:rPr>
        <w:t>g</w:t>
      </w:r>
      <w:r w:rsidRPr="00CD4ADE">
        <w:rPr>
          <w:rFonts w:ascii="Book Antiqua" w:hAnsi="Book Antiqua" w:cs="Arial"/>
          <w:sz w:val="24"/>
          <w:szCs w:val="24"/>
          <w:lang w:val="en-GB"/>
        </w:rPr>
        <w:t xml:space="preserve">ood </w:t>
      </w:r>
      <w:r w:rsidR="00294F1C" w:rsidRPr="00CD4ADE">
        <w:rPr>
          <w:rFonts w:ascii="Book Antiqua" w:hAnsi="Book Antiqua" w:cs="Arial"/>
          <w:sz w:val="24"/>
          <w:szCs w:val="24"/>
          <w:lang w:val="en-GB"/>
        </w:rPr>
        <w:t xml:space="preserve">clinical practice </w:t>
      </w:r>
      <w:r w:rsidRPr="00CD4ADE">
        <w:rPr>
          <w:rFonts w:ascii="Book Antiqua" w:hAnsi="Book Antiqua" w:cs="Arial"/>
          <w:sz w:val="24"/>
          <w:szCs w:val="24"/>
          <w:lang w:val="en-GB"/>
        </w:rPr>
        <w:t>and the applicable local regulatory requirements. All patients gave informed written consent</w:t>
      </w:r>
      <w:r w:rsidR="00357491" w:rsidRPr="00CD4ADE">
        <w:rPr>
          <w:rFonts w:ascii="Book Antiqua" w:hAnsi="Book Antiqua" w:cs="Arial"/>
          <w:sz w:val="24"/>
          <w:szCs w:val="24"/>
          <w:lang w:val="en-GB"/>
        </w:rPr>
        <w:t xml:space="preserve"> </w:t>
      </w:r>
      <w:r w:rsidR="00294F1C" w:rsidRPr="00CD4ADE">
        <w:rPr>
          <w:rFonts w:ascii="Book Antiqua" w:hAnsi="Book Antiqua" w:cs="Arial"/>
          <w:sz w:val="24"/>
          <w:szCs w:val="24"/>
          <w:lang w:val="en-GB"/>
        </w:rPr>
        <w:t>for</w:t>
      </w:r>
      <w:r w:rsidR="00357491" w:rsidRPr="00CD4ADE">
        <w:rPr>
          <w:rFonts w:ascii="Book Antiqua" w:hAnsi="Book Antiqua" w:cs="Arial"/>
          <w:sz w:val="24"/>
          <w:szCs w:val="24"/>
          <w:lang w:val="en-GB"/>
        </w:rPr>
        <w:t xml:space="preserve"> participation in the study</w:t>
      </w:r>
      <w:r w:rsidRPr="00CD4ADE">
        <w:rPr>
          <w:rFonts w:ascii="Book Antiqua" w:hAnsi="Book Antiqua" w:cs="Arial"/>
          <w:sz w:val="24"/>
          <w:szCs w:val="24"/>
          <w:lang w:val="en-GB"/>
        </w:rPr>
        <w:t>.</w:t>
      </w:r>
    </w:p>
    <w:p w14:paraId="0D21924E" w14:textId="77777777" w:rsidR="006928F4" w:rsidRPr="00CD4ADE" w:rsidRDefault="006928F4" w:rsidP="002A4AA4">
      <w:pPr>
        <w:spacing w:after="0" w:line="360" w:lineRule="auto"/>
        <w:ind w:firstLineChars="100" w:firstLine="240"/>
        <w:jc w:val="both"/>
        <w:rPr>
          <w:rFonts w:ascii="Book Antiqua" w:hAnsi="Book Antiqua" w:cs="Arial"/>
          <w:sz w:val="24"/>
          <w:szCs w:val="24"/>
          <w:lang w:val="en-GB" w:eastAsia="zh-CN"/>
        </w:rPr>
      </w:pPr>
    </w:p>
    <w:p w14:paraId="22A0627D" w14:textId="77777777" w:rsidR="007B778F" w:rsidRPr="00CD4ADE" w:rsidRDefault="00BC5133" w:rsidP="002A4AA4">
      <w:pPr>
        <w:spacing w:after="0" w:line="360" w:lineRule="auto"/>
        <w:jc w:val="both"/>
        <w:rPr>
          <w:rFonts w:ascii="Book Antiqua" w:hAnsi="Book Antiqua" w:cs="Arial"/>
          <w:b/>
          <w:i/>
          <w:sz w:val="24"/>
          <w:szCs w:val="24"/>
          <w:lang w:val="en-GB"/>
        </w:rPr>
      </w:pPr>
      <w:r w:rsidRPr="00CD4ADE">
        <w:rPr>
          <w:rFonts w:ascii="Book Antiqua" w:hAnsi="Book Antiqua" w:cs="Arial"/>
          <w:b/>
          <w:i/>
          <w:sz w:val="24"/>
          <w:szCs w:val="24"/>
          <w:lang w:val="en-GB"/>
        </w:rPr>
        <w:t>Study population</w:t>
      </w:r>
    </w:p>
    <w:p w14:paraId="7DEF18FE" w14:textId="24F5B738" w:rsidR="005A6278" w:rsidRPr="00CD4ADE" w:rsidRDefault="005A6278" w:rsidP="002A4AA4">
      <w:pPr>
        <w:spacing w:after="0" w:line="360" w:lineRule="auto"/>
        <w:jc w:val="both"/>
        <w:rPr>
          <w:rFonts w:ascii="Book Antiqua" w:hAnsi="Book Antiqua" w:cs="Arial"/>
          <w:bCs/>
          <w:sz w:val="24"/>
          <w:szCs w:val="24"/>
          <w:lang w:val="en-GB"/>
        </w:rPr>
      </w:pPr>
      <w:r w:rsidRPr="00CD4ADE">
        <w:rPr>
          <w:rFonts w:ascii="Book Antiqua" w:hAnsi="Book Antiqua" w:cs="Arial"/>
          <w:bCs/>
          <w:sz w:val="24"/>
          <w:szCs w:val="24"/>
          <w:lang w:val="en-GB"/>
        </w:rPr>
        <w:t>Included in the study were patients with HBV infection with previous LAM failure who were rescued with LAM+ADV, who received this treatment for at least 6 mo</w:t>
      </w:r>
      <w:r w:rsidR="004F100C">
        <w:rPr>
          <w:rFonts w:ascii="Book Antiqua" w:hAnsi="Book Antiqua" w:cs="Arial" w:hint="eastAsia"/>
          <w:bCs/>
          <w:sz w:val="24"/>
          <w:szCs w:val="24"/>
          <w:lang w:val="en-GB" w:eastAsia="zh-CN"/>
        </w:rPr>
        <w:t xml:space="preserve"> </w:t>
      </w:r>
      <w:r w:rsidRPr="00CD4ADE">
        <w:rPr>
          <w:rFonts w:ascii="Book Antiqua" w:hAnsi="Book Antiqua" w:cs="Arial"/>
          <w:bCs/>
          <w:sz w:val="24"/>
          <w:szCs w:val="24"/>
          <w:lang w:val="en-GB"/>
        </w:rPr>
        <w:t>and with undetectable viral load (HBV-DNA below the lower limit of quantification [LOQ]) before randomization, with compensated liver disease and with positive hepatitis B surface antigen (HBsAg) in the baseline visit.</w:t>
      </w:r>
    </w:p>
    <w:p w14:paraId="589EC255" w14:textId="0CB9CC43" w:rsidR="007B778F" w:rsidRPr="00CD4ADE" w:rsidRDefault="00294F1C" w:rsidP="002A4AA4">
      <w:pPr>
        <w:spacing w:after="0" w:line="360" w:lineRule="auto"/>
        <w:ind w:firstLineChars="100" w:firstLine="240"/>
        <w:jc w:val="both"/>
        <w:rPr>
          <w:rFonts w:ascii="Book Antiqua" w:hAnsi="Book Antiqua" w:cs="Arial"/>
          <w:sz w:val="24"/>
          <w:szCs w:val="24"/>
          <w:lang w:val="en-GB" w:eastAsia="zh-CN"/>
        </w:rPr>
      </w:pPr>
      <w:r w:rsidRPr="00CD4ADE">
        <w:rPr>
          <w:rFonts w:ascii="Book Antiqua" w:hAnsi="Book Antiqua" w:cs="Arial"/>
          <w:bCs/>
          <w:sz w:val="24"/>
          <w:szCs w:val="24"/>
          <w:lang w:val="en-GB"/>
        </w:rPr>
        <w:t xml:space="preserve">Patients </w:t>
      </w:r>
      <w:r w:rsidR="00D66510" w:rsidRPr="00CD4ADE">
        <w:rPr>
          <w:rFonts w:ascii="Book Antiqua" w:hAnsi="Book Antiqua" w:cs="Arial"/>
          <w:bCs/>
          <w:sz w:val="24"/>
          <w:szCs w:val="24"/>
          <w:lang w:val="en-GB"/>
        </w:rPr>
        <w:t xml:space="preserve">who were </w:t>
      </w:r>
      <w:r w:rsidR="006A0660" w:rsidRPr="00CD4ADE">
        <w:rPr>
          <w:rFonts w:ascii="Book Antiqua" w:hAnsi="Book Antiqua" w:cs="Arial"/>
          <w:bCs/>
          <w:sz w:val="24"/>
          <w:szCs w:val="24"/>
          <w:lang w:val="en-GB"/>
        </w:rPr>
        <w:t>co-infect</w:t>
      </w:r>
      <w:r w:rsidR="00D66510" w:rsidRPr="00CD4ADE">
        <w:rPr>
          <w:rFonts w:ascii="Book Antiqua" w:hAnsi="Book Antiqua" w:cs="Arial"/>
          <w:bCs/>
          <w:sz w:val="24"/>
          <w:szCs w:val="24"/>
          <w:lang w:val="en-GB"/>
        </w:rPr>
        <w:t>ed</w:t>
      </w:r>
      <w:r w:rsidR="006A0660" w:rsidRPr="00CD4ADE">
        <w:rPr>
          <w:rFonts w:ascii="Book Antiqua" w:hAnsi="Book Antiqua" w:cs="Arial"/>
          <w:bCs/>
          <w:sz w:val="24"/>
          <w:szCs w:val="24"/>
          <w:lang w:val="en-GB"/>
        </w:rPr>
        <w:t xml:space="preserve"> with another virus </w:t>
      </w:r>
      <w:r w:rsidR="007B778F" w:rsidRPr="00CD4ADE">
        <w:rPr>
          <w:rFonts w:ascii="Book Antiqua" w:hAnsi="Book Antiqua" w:cs="Arial"/>
          <w:bCs/>
          <w:sz w:val="24"/>
          <w:szCs w:val="24"/>
          <w:lang w:val="en-GB"/>
        </w:rPr>
        <w:t>(hepatitis C, hepatitis D o</w:t>
      </w:r>
      <w:r w:rsidR="006A0660" w:rsidRPr="00CD4ADE">
        <w:rPr>
          <w:rFonts w:ascii="Book Antiqua" w:hAnsi="Book Antiqua" w:cs="Arial"/>
          <w:bCs/>
          <w:sz w:val="24"/>
          <w:szCs w:val="24"/>
          <w:lang w:val="en-GB"/>
        </w:rPr>
        <w:t xml:space="preserve">r </w:t>
      </w:r>
      <w:r w:rsidR="007B778F" w:rsidRPr="00CD4ADE">
        <w:rPr>
          <w:rFonts w:ascii="Book Antiqua" w:hAnsi="Book Antiqua" w:cs="Arial"/>
          <w:bCs/>
          <w:sz w:val="24"/>
          <w:szCs w:val="24"/>
          <w:lang w:val="en-GB"/>
        </w:rPr>
        <w:t>H</w:t>
      </w:r>
      <w:r w:rsidR="006A0660" w:rsidRPr="00CD4ADE">
        <w:rPr>
          <w:rFonts w:ascii="Book Antiqua" w:hAnsi="Book Antiqua" w:cs="Arial"/>
          <w:bCs/>
          <w:sz w:val="24"/>
          <w:szCs w:val="24"/>
          <w:lang w:val="en-GB"/>
        </w:rPr>
        <w:t>IV</w:t>
      </w:r>
      <w:r w:rsidR="007B778F" w:rsidRPr="00CD4ADE">
        <w:rPr>
          <w:rFonts w:ascii="Book Antiqua" w:hAnsi="Book Antiqua" w:cs="Arial"/>
          <w:bCs/>
          <w:sz w:val="24"/>
          <w:szCs w:val="24"/>
          <w:lang w:val="en-GB"/>
        </w:rPr>
        <w:t>)</w:t>
      </w:r>
      <w:r w:rsidRPr="00CD4ADE">
        <w:rPr>
          <w:rFonts w:ascii="Book Antiqua" w:hAnsi="Book Antiqua" w:cs="Arial"/>
          <w:bCs/>
          <w:sz w:val="24"/>
          <w:szCs w:val="24"/>
          <w:lang w:val="en-GB"/>
        </w:rPr>
        <w:t>;</w:t>
      </w:r>
      <w:r w:rsidR="007B778F" w:rsidRPr="00CD4ADE">
        <w:rPr>
          <w:rFonts w:ascii="Book Antiqua" w:hAnsi="Book Antiqua" w:cs="Arial"/>
          <w:bCs/>
          <w:sz w:val="24"/>
          <w:szCs w:val="24"/>
          <w:lang w:val="en-GB"/>
        </w:rPr>
        <w:t xml:space="preserve"> </w:t>
      </w:r>
      <w:r w:rsidRPr="00CD4ADE">
        <w:rPr>
          <w:rFonts w:ascii="Book Antiqua" w:hAnsi="Book Antiqua" w:cs="Arial"/>
          <w:bCs/>
          <w:sz w:val="24"/>
          <w:szCs w:val="24"/>
          <w:lang w:val="en-GB"/>
        </w:rPr>
        <w:t xml:space="preserve">were </w:t>
      </w:r>
      <w:r w:rsidR="006A0660" w:rsidRPr="00CD4ADE">
        <w:rPr>
          <w:rFonts w:ascii="Book Antiqua" w:hAnsi="Book Antiqua" w:cs="Arial"/>
          <w:bCs/>
          <w:sz w:val="24"/>
          <w:szCs w:val="24"/>
          <w:lang w:val="en-GB"/>
        </w:rPr>
        <w:t>intoleran</w:t>
      </w:r>
      <w:r w:rsidR="00D66510" w:rsidRPr="00CD4ADE">
        <w:rPr>
          <w:rFonts w:ascii="Book Antiqua" w:hAnsi="Book Antiqua" w:cs="Arial"/>
          <w:bCs/>
          <w:sz w:val="24"/>
          <w:szCs w:val="24"/>
          <w:lang w:val="en-GB"/>
        </w:rPr>
        <w:t>t</w:t>
      </w:r>
      <w:r w:rsidR="006A0660" w:rsidRPr="00CD4ADE">
        <w:rPr>
          <w:rFonts w:ascii="Book Antiqua" w:hAnsi="Book Antiqua" w:cs="Arial"/>
          <w:bCs/>
          <w:sz w:val="24"/>
          <w:szCs w:val="24"/>
          <w:lang w:val="en-GB"/>
        </w:rPr>
        <w:t xml:space="preserve"> to one of the components of the therapeutic regimen</w:t>
      </w:r>
      <w:r w:rsidRPr="00CD4ADE">
        <w:rPr>
          <w:rFonts w:ascii="Book Antiqua" w:hAnsi="Book Antiqua" w:cs="Arial"/>
          <w:bCs/>
          <w:sz w:val="24"/>
          <w:szCs w:val="24"/>
          <w:lang w:val="en-GB"/>
        </w:rPr>
        <w:t xml:space="preserve">; </w:t>
      </w:r>
      <w:r w:rsidR="00D66510" w:rsidRPr="00CD4ADE">
        <w:rPr>
          <w:rFonts w:ascii="Book Antiqua" w:hAnsi="Book Antiqua" w:cs="Arial"/>
          <w:bCs/>
          <w:sz w:val="24"/>
          <w:szCs w:val="24"/>
          <w:lang w:val="en-GB"/>
        </w:rPr>
        <w:t xml:space="preserve">had </w:t>
      </w:r>
      <w:r w:rsidR="006A0660" w:rsidRPr="00CD4ADE">
        <w:rPr>
          <w:rFonts w:ascii="Book Antiqua" w:hAnsi="Book Antiqua" w:cs="Arial"/>
          <w:bCs/>
          <w:sz w:val="24"/>
          <w:szCs w:val="24"/>
          <w:lang w:val="en-GB"/>
        </w:rPr>
        <w:lastRenderedPageBreak/>
        <w:t>HBV mutations associated with ADV resistance (as evidenced by resistance test</w:t>
      </w:r>
      <w:r w:rsidR="00D66510" w:rsidRPr="00CD4ADE">
        <w:rPr>
          <w:rFonts w:ascii="Book Antiqua" w:hAnsi="Book Antiqua" w:cs="Arial"/>
          <w:bCs/>
          <w:sz w:val="24"/>
          <w:szCs w:val="24"/>
          <w:lang w:val="en-GB"/>
        </w:rPr>
        <w:t>s</w:t>
      </w:r>
      <w:r w:rsidR="006A0660" w:rsidRPr="00CD4ADE">
        <w:rPr>
          <w:rFonts w:ascii="Book Antiqua" w:hAnsi="Book Antiqua" w:cs="Arial"/>
          <w:bCs/>
          <w:sz w:val="24"/>
          <w:szCs w:val="24"/>
          <w:lang w:val="en-GB"/>
        </w:rPr>
        <w:t xml:space="preserve"> or </w:t>
      </w:r>
      <w:r w:rsidR="005345E1" w:rsidRPr="00CD4ADE">
        <w:rPr>
          <w:rFonts w:ascii="Book Antiqua" w:hAnsi="Book Antiqua" w:cs="Arial"/>
          <w:bCs/>
          <w:sz w:val="24"/>
          <w:szCs w:val="24"/>
          <w:lang w:val="en-GB"/>
        </w:rPr>
        <w:t>history of virologic rebound reported in the case history)</w:t>
      </w:r>
      <w:r w:rsidRPr="00CD4ADE">
        <w:rPr>
          <w:rFonts w:ascii="Book Antiqua" w:hAnsi="Book Antiqua" w:cs="Arial"/>
          <w:bCs/>
          <w:sz w:val="24"/>
          <w:szCs w:val="24"/>
          <w:lang w:val="en-GB"/>
        </w:rPr>
        <w:t>;</w:t>
      </w:r>
      <w:r w:rsidR="005345E1" w:rsidRPr="00CD4ADE">
        <w:rPr>
          <w:rFonts w:ascii="Book Antiqua" w:hAnsi="Book Antiqua" w:cs="Arial"/>
          <w:bCs/>
          <w:sz w:val="24"/>
          <w:szCs w:val="24"/>
          <w:lang w:val="en-GB"/>
        </w:rPr>
        <w:t xml:space="preserve"> </w:t>
      </w:r>
      <w:r w:rsidR="00D66510" w:rsidRPr="00CD4ADE">
        <w:rPr>
          <w:rFonts w:ascii="Book Antiqua" w:hAnsi="Book Antiqua" w:cs="Arial"/>
          <w:bCs/>
          <w:sz w:val="24"/>
          <w:szCs w:val="24"/>
          <w:lang w:val="en-GB"/>
        </w:rPr>
        <w:t xml:space="preserve">had </w:t>
      </w:r>
      <w:r w:rsidR="005345E1" w:rsidRPr="00CD4ADE">
        <w:rPr>
          <w:rFonts w:ascii="Book Antiqua" w:hAnsi="Book Antiqua" w:cs="Arial"/>
          <w:bCs/>
          <w:sz w:val="24"/>
          <w:szCs w:val="24"/>
          <w:lang w:val="en-GB"/>
        </w:rPr>
        <w:t>hepatocellular carcinoma</w:t>
      </w:r>
      <w:r w:rsidRPr="00CD4ADE">
        <w:rPr>
          <w:rFonts w:ascii="Book Antiqua" w:hAnsi="Book Antiqua" w:cs="Arial"/>
          <w:bCs/>
          <w:sz w:val="24"/>
          <w:szCs w:val="24"/>
          <w:lang w:val="en-GB"/>
        </w:rPr>
        <w:t xml:space="preserve">; had a </w:t>
      </w:r>
      <w:r w:rsidR="005345E1" w:rsidRPr="00CD4ADE">
        <w:rPr>
          <w:rFonts w:ascii="Book Antiqua" w:hAnsi="Book Antiqua" w:cs="Arial"/>
          <w:bCs/>
          <w:sz w:val="24"/>
          <w:szCs w:val="24"/>
          <w:lang w:val="en-GB"/>
        </w:rPr>
        <w:t>liver or kidney transplant</w:t>
      </w:r>
      <w:r w:rsidRPr="00CD4ADE">
        <w:rPr>
          <w:rFonts w:ascii="Book Antiqua" w:hAnsi="Book Antiqua" w:cs="Arial"/>
          <w:bCs/>
          <w:sz w:val="24"/>
          <w:szCs w:val="24"/>
          <w:lang w:val="en-GB"/>
        </w:rPr>
        <w:t xml:space="preserve">; had </w:t>
      </w:r>
      <w:r w:rsidR="005345E1" w:rsidRPr="00CD4ADE">
        <w:rPr>
          <w:rFonts w:ascii="Book Antiqua" w:hAnsi="Book Antiqua" w:cs="Arial"/>
          <w:bCs/>
          <w:sz w:val="24"/>
          <w:szCs w:val="24"/>
          <w:lang w:val="en-GB"/>
        </w:rPr>
        <w:t xml:space="preserve">serious pulmonary or neurologic disease that might interfere with </w:t>
      </w:r>
      <w:r w:rsidR="00D66510" w:rsidRPr="00CD4ADE">
        <w:rPr>
          <w:rFonts w:ascii="Book Antiqua" w:hAnsi="Book Antiqua" w:cs="Arial"/>
          <w:bCs/>
          <w:sz w:val="24"/>
          <w:szCs w:val="24"/>
          <w:lang w:val="en-GB"/>
        </w:rPr>
        <w:t>the</w:t>
      </w:r>
      <w:r w:rsidRPr="00CD4ADE">
        <w:rPr>
          <w:rFonts w:ascii="Book Antiqua" w:hAnsi="Book Antiqua" w:cs="Arial"/>
          <w:bCs/>
          <w:sz w:val="24"/>
          <w:szCs w:val="24"/>
          <w:lang w:val="en-GB"/>
        </w:rPr>
        <w:t>ir</w:t>
      </w:r>
      <w:r w:rsidR="005345E1" w:rsidRPr="00CD4ADE">
        <w:rPr>
          <w:rFonts w:ascii="Book Antiqua" w:hAnsi="Book Antiqua" w:cs="Arial"/>
          <w:bCs/>
          <w:sz w:val="24"/>
          <w:szCs w:val="24"/>
          <w:lang w:val="en-GB"/>
        </w:rPr>
        <w:t xml:space="preserve"> participation in the study</w:t>
      </w:r>
      <w:r w:rsidRPr="00CD4ADE">
        <w:rPr>
          <w:rFonts w:ascii="Book Antiqua" w:hAnsi="Book Antiqua" w:cs="Arial"/>
          <w:bCs/>
          <w:sz w:val="24"/>
          <w:szCs w:val="24"/>
          <w:lang w:val="en-GB"/>
        </w:rPr>
        <w:t>; were</w:t>
      </w:r>
      <w:r w:rsidR="005345E1" w:rsidRPr="00CD4ADE">
        <w:rPr>
          <w:rFonts w:ascii="Book Antiqua" w:hAnsi="Book Antiqua" w:cs="Arial"/>
          <w:bCs/>
          <w:sz w:val="24"/>
          <w:szCs w:val="24"/>
          <w:lang w:val="en-GB"/>
        </w:rPr>
        <w:t xml:space="preserve"> pregnant or lactating</w:t>
      </w:r>
      <w:r w:rsidRPr="00CD4ADE">
        <w:rPr>
          <w:rFonts w:ascii="Book Antiqua" w:hAnsi="Book Antiqua" w:cs="Arial"/>
          <w:bCs/>
          <w:sz w:val="24"/>
          <w:szCs w:val="24"/>
          <w:lang w:val="en-GB"/>
        </w:rPr>
        <w:t>;</w:t>
      </w:r>
      <w:r w:rsidR="005345E1" w:rsidRPr="00CD4ADE">
        <w:rPr>
          <w:rFonts w:ascii="Book Antiqua" w:hAnsi="Book Antiqua" w:cs="Arial"/>
          <w:bCs/>
          <w:sz w:val="24"/>
          <w:szCs w:val="24"/>
          <w:lang w:val="en-GB"/>
        </w:rPr>
        <w:t xml:space="preserve"> </w:t>
      </w:r>
      <w:r w:rsidR="00D66510" w:rsidRPr="00CD4ADE">
        <w:rPr>
          <w:rFonts w:ascii="Book Antiqua" w:hAnsi="Book Antiqua" w:cs="Arial"/>
          <w:bCs/>
          <w:sz w:val="24"/>
          <w:szCs w:val="24"/>
          <w:lang w:val="en-GB"/>
        </w:rPr>
        <w:t xml:space="preserve">were </w:t>
      </w:r>
      <w:r w:rsidR="005345E1" w:rsidRPr="00CD4ADE">
        <w:rPr>
          <w:rFonts w:ascii="Book Antiqua" w:hAnsi="Book Antiqua" w:cs="Arial"/>
          <w:bCs/>
          <w:sz w:val="24"/>
          <w:szCs w:val="24"/>
          <w:lang w:val="en-GB"/>
        </w:rPr>
        <w:t xml:space="preserve">undergoing treatment with any experimental (unapproved) medications 30 </w:t>
      </w:r>
      <w:r w:rsidR="004F100C">
        <w:rPr>
          <w:rFonts w:ascii="Book Antiqua" w:hAnsi="Book Antiqua" w:cs="Arial" w:hint="eastAsia"/>
          <w:bCs/>
          <w:sz w:val="24"/>
          <w:szCs w:val="24"/>
          <w:lang w:val="en-GB" w:eastAsia="zh-CN"/>
        </w:rPr>
        <w:t>d</w:t>
      </w:r>
      <w:r w:rsidR="005345E1" w:rsidRPr="00CD4ADE">
        <w:rPr>
          <w:rFonts w:ascii="Book Antiqua" w:hAnsi="Book Antiqua" w:cs="Arial"/>
          <w:bCs/>
          <w:sz w:val="24"/>
          <w:szCs w:val="24"/>
          <w:lang w:val="en-GB"/>
        </w:rPr>
        <w:t xml:space="preserve"> prior to the baseline visit</w:t>
      </w:r>
      <w:r w:rsidRPr="00CD4ADE">
        <w:rPr>
          <w:rFonts w:ascii="Book Antiqua" w:hAnsi="Book Antiqua" w:cs="Arial"/>
          <w:bCs/>
          <w:sz w:val="24"/>
          <w:szCs w:val="24"/>
          <w:lang w:val="en-GB"/>
        </w:rPr>
        <w:t>;</w:t>
      </w:r>
      <w:r w:rsidR="00E87F81" w:rsidRPr="00CD4ADE">
        <w:rPr>
          <w:rFonts w:ascii="Book Antiqua" w:hAnsi="Book Antiqua" w:cs="Arial"/>
          <w:bCs/>
          <w:sz w:val="24"/>
          <w:szCs w:val="24"/>
          <w:lang w:val="en-GB"/>
        </w:rPr>
        <w:t xml:space="preserve"> and</w:t>
      </w:r>
      <w:r w:rsidRPr="00CD4ADE">
        <w:rPr>
          <w:rFonts w:ascii="Book Antiqua" w:hAnsi="Book Antiqua" w:cs="Arial"/>
          <w:bCs/>
          <w:sz w:val="24"/>
          <w:szCs w:val="24"/>
          <w:lang w:val="en-GB"/>
        </w:rPr>
        <w:t>/or</w:t>
      </w:r>
      <w:r w:rsidR="00E87F81" w:rsidRPr="00CD4ADE">
        <w:rPr>
          <w:rFonts w:ascii="Book Antiqua" w:hAnsi="Book Antiqua" w:cs="Arial"/>
          <w:bCs/>
          <w:sz w:val="24"/>
          <w:szCs w:val="24"/>
          <w:lang w:val="en-GB"/>
        </w:rPr>
        <w:t xml:space="preserve"> </w:t>
      </w:r>
      <w:r w:rsidR="00D66510" w:rsidRPr="00CD4ADE">
        <w:rPr>
          <w:rFonts w:ascii="Book Antiqua" w:hAnsi="Book Antiqua" w:cs="Arial"/>
          <w:bCs/>
          <w:sz w:val="24"/>
          <w:szCs w:val="24"/>
          <w:lang w:val="en-GB"/>
        </w:rPr>
        <w:t>had</w:t>
      </w:r>
      <w:r w:rsidR="005345E1" w:rsidRPr="00CD4ADE">
        <w:rPr>
          <w:rFonts w:ascii="Book Antiqua" w:hAnsi="Book Antiqua" w:cs="Arial"/>
          <w:bCs/>
          <w:sz w:val="24"/>
          <w:szCs w:val="24"/>
          <w:lang w:val="en-GB"/>
        </w:rPr>
        <w:t xml:space="preserve"> moderate to severe renal insufficiency with one of the following conditions</w:t>
      </w:r>
      <w:r w:rsidRPr="00CD4ADE">
        <w:rPr>
          <w:rFonts w:ascii="Book Antiqua" w:hAnsi="Book Antiqua" w:cs="Arial"/>
          <w:bCs/>
          <w:sz w:val="24"/>
          <w:szCs w:val="24"/>
          <w:lang w:val="en-GB"/>
        </w:rPr>
        <w:t xml:space="preserve"> were not include</w:t>
      </w:r>
      <w:r w:rsidR="00073F6E" w:rsidRPr="00CD4ADE">
        <w:rPr>
          <w:rFonts w:ascii="Book Antiqua" w:hAnsi="Book Antiqua" w:cs="Arial"/>
          <w:bCs/>
          <w:sz w:val="24"/>
          <w:szCs w:val="24"/>
          <w:lang w:val="en-GB"/>
        </w:rPr>
        <w:t>d</w:t>
      </w:r>
      <w:r w:rsidRPr="00CD4ADE">
        <w:rPr>
          <w:rFonts w:ascii="Book Antiqua" w:hAnsi="Book Antiqua" w:cs="Arial"/>
          <w:bCs/>
          <w:sz w:val="24"/>
          <w:szCs w:val="24"/>
          <w:lang w:val="en-GB"/>
        </w:rPr>
        <w:t xml:space="preserve"> in this study</w:t>
      </w:r>
      <w:r w:rsidR="005345E1" w:rsidRPr="00CD4ADE">
        <w:rPr>
          <w:rFonts w:ascii="Book Antiqua" w:hAnsi="Book Antiqua" w:cs="Arial"/>
          <w:bCs/>
          <w:sz w:val="24"/>
          <w:szCs w:val="24"/>
          <w:lang w:val="en-GB"/>
        </w:rPr>
        <w:t xml:space="preserve">: </w:t>
      </w:r>
      <w:r w:rsidRPr="00CD4ADE">
        <w:rPr>
          <w:rFonts w:ascii="Book Antiqua" w:hAnsi="Book Antiqua" w:cs="Arial"/>
          <w:bCs/>
          <w:sz w:val="24"/>
          <w:szCs w:val="24"/>
          <w:lang w:val="en-GB"/>
        </w:rPr>
        <w:t xml:space="preserve">a </w:t>
      </w:r>
      <w:r w:rsidR="005345E1" w:rsidRPr="00CD4ADE">
        <w:rPr>
          <w:rFonts w:ascii="Book Antiqua" w:hAnsi="Book Antiqua" w:cs="Arial"/>
          <w:bCs/>
          <w:sz w:val="24"/>
          <w:szCs w:val="24"/>
          <w:lang w:val="en-GB"/>
        </w:rPr>
        <w:t>glomerular filtration rate (GFR)</w:t>
      </w:r>
      <w:r w:rsidR="005345E1" w:rsidRPr="00CD4ADE">
        <w:rPr>
          <w:rFonts w:ascii="Book Antiqua" w:hAnsi="Book Antiqua" w:cs="Arial"/>
          <w:sz w:val="24"/>
          <w:szCs w:val="24"/>
          <w:lang w:val="en-GB"/>
        </w:rPr>
        <w:t xml:space="preserve"> </w:t>
      </w:r>
      <w:r w:rsidR="007B778F" w:rsidRPr="00CD4ADE">
        <w:rPr>
          <w:rFonts w:ascii="Book Antiqua" w:hAnsi="Book Antiqua" w:cs="Arial"/>
          <w:sz w:val="24"/>
          <w:szCs w:val="24"/>
          <w:lang w:val="en-GB"/>
        </w:rPr>
        <w:t>≤</w:t>
      </w:r>
      <w:r w:rsidR="00D66510" w:rsidRPr="00CD4ADE">
        <w:rPr>
          <w:rFonts w:ascii="Book Antiqua" w:hAnsi="Book Antiqua" w:cs="Arial"/>
          <w:sz w:val="24"/>
          <w:szCs w:val="24"/>
          <w:lang w:val="en-GB"/>
        </w:rPr>
        <w:t xml:space="preserve"> </w:t>
      </w:r>
      <w:r w:rsidR="007B778F" w:rsidRPr="00CD4ADE">
        <w:rPr>
          <w:rFonts w:ascii="Book Antiqua" w:hAnsi="Book Antiqua" w:cs="Arial"/>
          <w:sz w:val="24"/>
          <w:szCs w:val="24"/>
          <w:lang w:val="en-GB"/>
        </w:rPr>
        <w:t>60</w:t>
      </w:r>
      <w:r w:rsidR="00414969" w:rsidRPr="00CD4ADE">
        <w:rPr>
          <w:rFonts w:ascii="Book Antiqua" w:hAnsi="Book Antiqua" w:cs="Arial"/>
          <w:sz w:val="24"/>
          <w:szCs w:val="24"/>
          <w:lang w:val="en-GB"/>
        </w:rPr>
        <w:t xml:space="preserve"> </w:t>
      </w:r>
      <w:r w:rsidR="009D59EB" w:rsidRPr="00CD4ADE">
        <w:rPr>
          <w:rFonts w:ascii="Book Antiqua" w:hAnsi="Book Antiqua" w:cs="Arial"/>
          <w:sz w:val="24"/>
          <w:szCs w:val="24"/>
          <w:lang w:val="en-GB"/>
        </w:rPr>
        <w:t>mL</w:t>
      </w:r>
      <w:r w:rsidR="007B778F" w:rsidRPr="00CD4ADE">
        <w:rPr>
          <w:rFonts w:ascii="Book Antiqua" w:hAnsi="Book Antiqua" w:cs="Arial"/>
          <w:sz w:val="24"/>
          <w:szCs w:val="24"/>
          <w:lang w:val="en-GB"/>
        </w:rPr>
        <w:t>/min (</w:t>
      </w:r>
      <w:r w:rsidR="00D44CB8" w:rsidRPr="00CD4ADE">
        <w:rPr>
          <w:rFonts w:ascii="Book Antiqua" w:hAnsi="Book Antiqua" w:cs="Arial"/>
          <w:sz w:val="24"/>
          <w:szCs w:val="24"/>
          <w:lang w:val="en-GB"/>
        </w:rPr>
        <w:t xml:space="preserve">using the abbreviated </w:t>
      </w:r>
      <w:r w:rsidRPr="00CD4ADE">
        <w:rPr>
          <w:rFonts w:ascii="Book Antiqua" w:hAnsi="Book Antiqua" w:cs="Arial"/>
          <w:sz w:val="24"/>
          <w:szCs w:val="24"/>
          <w:lang w:val="en-GB"/>
        </w:rPr>
        <w:t>Modification of Diet in Renal Disease [</w:t>
      </w:r>
      <w:r w:rsidR="007B778F" w:rsidRPr="00CD4ADE">
        <w:rPr>
          <w:rFonts w:ascii="Book Antiqua" w:hAnsi="Book Antiqua" w:cs="Arial"/>
          <w:sz w:val="24"/>
          <w:szCs w:val="24"/>
          <w:lang w:val="en-GB"/>
        </w:rPr>
        <w:t>MDRD</w:t>
      </w:r>
      <w:r w:rsidRPr="00CD4ADE">
        <w:rPr>
          <w:rFonts w:ascii="Book Antiqua" w:hAnsi="Book Antiqua" w:cs="Arial"/>
          <w:sz w:val="24"/>
          <w:szCs w:val="24"/>
          <w:lang w:val="en-GB"/>
        </w:rPr>
        <w:t>]</w:t>
      </w:r>
      <w:r w:rsidR="007B778F" w:rsidRPr="00CD4ADE">
        <w:rPr>
          <w:rFonts w:ascii="Book Antiqua" w:hAnsi="Book Antiqua" w:cs="Arial"/>
          <w:sz w:val="24"/>
          <w:szCs w:val="24"/>
          <w:lang w:val="en-GB"/>
        </w:rPr>
        <w:t xml:space="preserve"> </w:t>
      </w:r>
      <w:r w:rsidR="00D44CB8" w:rsidRPr="00CD4ADE">
        <w:rPr>
          <w:rFonts w:ascii="Book Antiqua" w:hAnsi="Book Antiqua" w:cs="Arial"/>
          <w:sz w:val="24"/>
          <w:szCs w:val="24"/>
          <w:lang w:val="en-GB"/>
        </w:rPr>
        <w:t>formula</w:t>
      </w:r>
      <w:r w:rsidR="007B778F" w:rsidRPr="00CD4ADE">
        <w:rPr>
          <w:rFonts w:ascii="Book Antiqua" w:hAnsi="Book Antiqua" w:cs="Arial"/>
          <w:sz w:val="24"/>
          <w:szCs w:val="24"/>
          <w:lang w:val="en-GB"/>
        </w:rPr>
        <w:t xml:space="preserve">) </w:t>
      </w:r>
      <w:r w:rsidR="00D44CB8" w:rsidRPr="00CD4ADE">
        <w:rPr>
          <w:rFonts w:ascii="Book Antiqua" w:hAnsi="Book Antiqua" w:cs="Arial"/>
          <w:sz w:val="24"/>
          <w:szCs w:val="24"/>
          <w:lang w:val="en-GB"/>
        </w:rPr>
        <w:t xml:space="preserve">and/or </w:t>
      </w:r>
      <w:r w:rsidR="007B778F" w:rsidRPr="00CD4ADE">
        <w:rPr>
          <w:rFonts w:ascii="Book Antiqua" w:hAnsi="Book Antiqua" w:cs="Arial"/>
          <w:sz w:val="24"/>
          <w:szCs w:val="24"/>
          <w:lang w:val="en-GB"/>
        </w:rPr>
        <w:t>cre</w:t>
      </w:r>
      <w:r w:rsidR="00D44CB8" w:rsidRPr="00CD4ADE">
        <w:rPr>
          <w:rFonts w:ascii="Book Antiqua" w:hAnsi="Book Antiqua" w:cs="Arial"/>
          <w:sz w:val="24"/>
          <w:szCs w:val="24"/>
          <w:lang w:val="en-GB"/>
        </w:rPr>
        <w:t>atinine clearance (CrCl</w:t>
      </w:r>
      <w:r w:rsidR="007B778F" w:rsidRPr="00CD4ADE">
        <w:rPr>
          <w:rFonts w:ascii="Book Antiqua" w:hAnsi="Book Antiqua" w:cs="Arial"/>
          <w:sz w:val="24"/>
          <w:szCs w:val="24"/>
          <w:lang w:val="en-GB"/>
        </w:rPr>
        <w:t>) ≤</w:t>
      </w:r>
      <w:r w:rsidR="00D66510" w:rsidRPr="00CD4ADE">
        <w:rPr>
          <w:rFonts w:ascii="Book Antiqua" w:hAnsi="Book Antiqua" w:cs="Arial"/>
          <w:sz w:val="24"/>
          <w:szCs w:val="24"/>
          <w:lang w:val="en-GB"/>
        </w:rPr>
        <w:t xml:space="preserve"> </w:t>
      </w:r>
      <w:r w:rsidR="007B778F" w:rsidRPr="00CD4ADE">
        <w:rPr>
          <w:rFonts w:ascii="Book Antiqua" w:hAnsi="Book Antiqua" w:cs="Arial"/>
          <w:sz w:val="24"/>
          <w:szCs w:val="24"/>
          <w:lang w:val="en-GB"/>
        </w:rPr>
        <w:t>60</w:t>
      </w:r>
      <w:r w:rsidR="00D66510" w:rsidRPr="00CD4ADE">
        <w:rPr>
          <w:rFonts w:ascii="Book Antiqua" w:hAnsi="Book Antiqua" w:cs="Arial"/>
          <w:sz w:val="24"/>
          <w:szCs w:val="24"/>
          <w:lang w:val="en-GB"/>
        </w:rPr>
        <w:t xml:space="preserve"> </w:t>
      </w:r>
      <w:r w:rsidR="009D59EB" w:rsidRPr="00CD4ADE">
        <w:rPr>
          <w:rFonts w:ascii="Book Antiqua" w:hAnsi="Book Antiqua" w:cs="Arial"/>
          <w:sz w:val="24"/>
          <w:szCs w:val="24"/>
          <w:lang w:val="en-GB"/>
        </w:rPr>
        <w:t>mL</w:t>
      </w:r>
      <w:r w:rsidR="007B778F" w:rsidRPr="00CD4ADE">
        <w:rPr>
          <w:rFonts w:ascii="Book Antiqua" w:hAnsi="Book Antiqua" w:cs="Arial"/>
          <w:sz w:val="24"/>
          <w:szCs w:val="24"/>
          <w:lang w:val="en-GB"/>
        </w:rPr>
        <w:t>/min (</w:t>
      </w:r>
      <w:r w:rsidR="00D44CB8" w:rsidRPr="00CD4ADE">
        <w:rPr>
          <w:rFonts w:ascii="Book Antiqua" w:hAnsi="Book Antiqua" w:cs="Arial"/>
          <w:sz w:val="24"/>
          <w:szCs w:val="24"/>
          <w:lang w:val="en-GB"/>
        </w:rPr>
        <w:t xml:space="preserve">according to the </w:t>
      </w:r>
      <w:r w:rsidR="007B778F" w:rsidRPr="00CD4ADE">
        <w:rPr>
          <w:rFonts w:ascii="Book Antiqua" w:hAnsi="Book Antiqua" w:cs="Arial"/>
          <w:sz w:val="24"/>
          <w:szCs w:val="24"/>
          <w:lang w:val="en-GB"/>
        </w:rPr>
        <w:t>Cockcroft-Gault</w:t>
      </w:r>
      <w:r w:rsidR="00D44CB8" w:rsidRPr="00CD4ADE">
        <w:rPr>
          <w:rFonts w:ascii="Book Antiqua" w:hAnsi="Book Antiqua" w:cs="Arial"/>
          <w:sz w:val="24"/>
          <w:szCs w:val="24"/>
          <w:lang w:val="en-GB"/>
        </w:rPr>
        <w:t xml:space="preserve"> equation</w:t>
      </w:r>
      <w:r w:rsidR="007B778F" w:rsidRPr="00CD4ADE">
        <w:rPr>
          <w:rFonts w:ascii="Book Antiqua" w:hAnsi="Book Antiqua" w:cs="Arial"/>
          <w:sz w:val="24"/>
          <w:szCs w:val="24"/>
          <w:lang w:val="en-GB"/>
        </w:rPr>
        <w:t>).</w:t>
      </w:r>
    </w:p>
    <w:p w14:paraId="5BF6783A" w14:textId="77777777" w:rsidR="006928F4" w:rsidRPr="00CD4ADE" w:rsidRDefault="006928F4" w:rsidP="002A4AA4">
      <w:pPr>
        <w:spacing w:after="0" w:line="360" w:lineRule="auto"/>
        <w:ind w:firstLineChars="100" w:firstLine="240"/>
        <w:jc w:val="both"/>
        <w:rPr>
          <w:rFonts w:ascii="Book Antiqua" w:hAnsi="Book Antiqua" w:cs="Arial"/>
          <w:sz w:val="24"/>
          <w:szCs w:val="24"/>
          <w:lang w:val="en-GB" w:eastAsia="zh-CN"/>
        </w:rPr>
      </w:pPr>
    </w:p>
    <w:p w14:paraId="5D920CAC" w14:textId="77777777" w:rsidR="007B778F" w:rsidRPr="00CD4ADE" w:rsidRDefault="00D44CB8" w:rsidP="002A4AA4">
      <w:pPr>
        <w:spacing w:after="0" w:line="360" w:lineRule="auto"/>
        <w:jc w:val="both"/>
        <w:rPr>
          <w:rFonts w:ascii="Book Antiqua" w:hAnsi="Book Antiqua" w:cs="Arial"/>
          <w:b/>
          <w:i/>
          <w:sz w:val="24"/>
          <w:szCs w:val="24"/>
          <w:lang w:val="en-GB"/>
        </w:rPr>
      </w:pPr>
      <w:r w:rsidRPr="00CD4ADE">
        <w:rPr>
          <w:rFonts w:ascii="Book Antiqua" w:hAnsi="Book Antiqua" w:cs="Arial"/>
          <w:b/>
          <w:i/>
          <w:sz w:val="24"/>
          <w:szCs w:val="24"/>
          <w:lang w:val="en-GB"/>
        </w:rPr>
        <w:t>Primary variable</w:t>
      </w:r>
      <w:r w:rsidR="007B778F" w:rsidRPr="00CD4ADE">
        <w:rPr>
          <w:rFonts w:ascii="Book Antiqua" w:hAnsi="Book Antiqua" w:cs="Arial"/>
          <w:b/>
          <w:i/>
          <w:sz w:val="24"/>
          <w:szCs w:val="24"/>
          <w:lang w:val="en-GB"/>
        </w:rPr>
        <w:t>: viral</w:t>
      </w:r>
      <w:r w:rsidRPr="00CD4ADE">
        <w:rPr>
          <w:rFonts w:ascii="Book Antiqua" w:hAnsi="Book Antiqua" w:cs="Arial"/>
          <w:b/>
          <w:i/>
          <w:sz w:val="24"/>
          <w:szCs w:val="24"/>
          <w:lang w:val="en-GB"/>
        </w:rPr>
        <w:t xml:space="preserve"> load </w:t>
      </w:r>
    </w:p>
    <w:p w14:paraId="46FCFB80" w14:textId="34A76CD9" w:rsidR="00867728" w:rsidRDefault="00867728" w:rsidP="002A4AA4">
      <w:pPr>
        <w:spacing w:after="0" w:line="360" w:lineRule="auto"/>
        <w:jc w:val="both"/>
        <w:rPr>
          <w:rFonts w:ascii="Book Antiqua" w:hAnsi="Book Antiqua" w:cs="Arial"/>
          <w:bCs/>
          <w:sz w:val="24"/>
          <w:szCs w:val="24"/>
          <w:lang w:val="en-GB" w:eastAsia="zh-CN"/>
        </w:rPr>
      </w:pPr>
      <w:r w:rsidRPr="00CD4ADE">
        <w:rPr>
          <w:rFonts w:ascii="Book Antiqua" w:hAnsi="Book Antiqua" w:cs="Arial"/>
          <w:bCs/>
          <w:sz w:val="24"/>
          <w:szCs w:val="24"/>
          <w:lang w:val="en-GB"/>
        </w:rPr>
        <w:t xml:space="preserve">The primary variable in this study was the proportion of patients who maintained a sustained virologic response, defined as HBV-DNA levels </w:t>
      </w:r>
      <w:r w:rsidR="00414969" w:rsidRPr="00CD4ADE">
        <w:rPr>
          <w:rFonts w:ascii="Book Antiqua" w:hAnsi="Book Antiqua" w:cs="Arial"/>
          <w:bCs/>
          <w:sz w:val="24"/>
          <w:szCs w:val="24"/>
          <w:lang w:val="en-GB"/>
        </w:rPr>
        <w:t xml:space="preserve">that were </w:t>
      </w:r>
      <w:r w:rsidRPr="00CD4ADE">
        <w:rPr>
          <w:rFonts w:ascii="Book Antiqua" w:hAnsi="Book Antiqua" w:cs="Arial"/>
          <w:bCs/>
          <w:sz w:val="24"/>
          <w:szCs w:val="24"/>
          <w:lang w:val="en-GB"/>
        </w:rPr>
        <w:t xml:space="preserve">undetectable </w:t>
      </w:r>
      <w:r w:rsidR="00414969" w:rsidRPr="00CD4ADE">
        <w:rPr>
          <w:rFonts w:ascii="Book Antiqua" w:hAnsi="Book Antiqua" w:cs="Arial"/>
          <w:bCs/>
          <w:sz w:val="24"/>
          <w:szCs w:val="24"/>
          <w:lang w:val="en-GB"/>
        </w:rPr>
        <w:t xml:space="preserve">(below the LOQ) </w:t>
      </w:r>
      <w:r w:rsidRPr="00CD4ADE">
        <w:rPr>
          <w:rFonts w:ascii="Book Antiqua" w:hAnsi="Book Antiqua" w:cs="Arial"/>
          <w:bCs/>
          <w:sz w:val="24"/>
          <w:szCs w:val="24"/>
          <w:lang w:val="en-GB"/>
        </w:rPr>
        <w:t xml:space="preserve">at 48 </w:t>
      </w:r>
      <w:r w:rsidR="006928F4" w:rsidRPr="00CD4ADE">
        <w:rPr>
          <w:rFonts w:ascii="Book Antiqua" w:hAnsi="Book Antiqua" w:cs="Arial" w:hint="eastAsia"/>
          <w:bCs/>
          <w:sz w:val="24"/>
          <w:szCs w:val="24"/>
          <w:lang w:val="en-GB" w:eastAsia="zh-CN"/>
        </w:rPr>
        <w:t>wk</w:t>
      </w:r>
      <w:r w:rsidRPr="00CD4ADE">
        <w:rPr>
          <w:rFonts w:ascii="Book Antiqua" w:hAnsi="Book Antiqua" w:cs="Arial"/>
          <w:bCs/>
          <w:sz w:val="24"/>
          <w:szCs w:val="24"/>
          <w:lang w:val="en-GB"/>
        </w:rPr>
        <w:t xml:space="preserve"> of study using the quantitative HBV-DNA detection technique used in routine clinical practice in each of the participating centres. Additionally, </w:t>
      </w:r>
      <w:r w:rsidR="00414969" w:rsidRPr="00CD4ADE">
        <w:rPr>
          <w:rFonts w:ascii="Book Antiqua" w:hAnsi="Book Antiqua" w:cs="Arial"/>
          <w:bCs/>
          <w:sz w:val="24"/>
          <w:szCs w:val="24"/>
          <w:lang w:val="en-GB"/>
        </w:rPr>
        <w:t>during</w:t>
      </w:r>
      <w:r w:rsidRPr="00CD4ADE">
        <w:rPr>
          <w:rFonts w:ascii="Book Antiqua" w:hAnsi="Book Antiqua" w:cs="Arial"/>
          <w:bCs/>
          <w:sz w:val="24"/>
          <w:szCs w:val="24"/>
          <w:lang w:val="en-GB"/>
        </w:rPr>
        <w:t xml:space="preserve"> weeks 12, 24 and 36, the following </w:t>
      </w:r>
      <w:r w:rsidR="00414969" w:rsidRPr="00CD4ADE">
        <w:rPr>
          <w:rFonts w:ascii="Book Antiqua" w:hAnsi="Book Antiqua" w:cs="Arial"/>
          <w:bCs/>
          <w:sz w:val="24"/>
          <w:szCs w:val="24"/>
          <w:lang w:val="en-GB"/>
        </w:rPr>
        <w:t xml:space="preserve">parameters </w:t>
      </w:r>
      <w:r w:rsidRPr="00CD4ADE">
        <w:rPr>
          <w:rFonts w:ascii="Book Antiqua" w:hAnsi="Book Antiqua" w:cs="Arial"/>
          <w:bCs/>
          <w:sz w:val="24"/>
          <w:szCs w:val="24"/>
          <w:lang w:val="en-GB"/>
        </w:rPr>
        <w:t xml:space="preserve">were evaluated: percentage of patients with sustained virologic response, </w:t>
      </w:r>
      <w:r w:rsidR="007B03C4" w:rsidRPr="00CD4ADE">
        <w:rPr>
          <w:rFonts w:ascii="Book Antiqua" w:hAnsi="Book Antiqua" w:cs="Arial"/>
          <w:bCs/>
          <w:sz w:val="24"/>
          <w:szCs w:val="24"/>
          <w:lang w:val="en-GB"/>
        </w:rPr>
        <w:t xml:space="preserve">percentage </w:t>
      </w:r>
      <w:r w:rsidRPr="00CD4ADE">
        <w:rPr>
          <w:rFonts w:ascii="Book Antiqua" w:hAnsi="Book Antiqua" w:cs="Arial"/>
          <w:bCs/>
          <w:sz w:val="24"/>
          <w:szCs w:val="24"/>
          <w:lang w:val="en-GB"/>
        </w:rPr>
        <w:t>of patients with virologic rebound in each arm of treatment who developed resistan</w:t>
      </w:r>
      <w:r w:rsidR="002957E2" w:rsidRPr="00CD4ADE">
        <w:rPr>
          <w:rFonts w:ascii="Book Antiqua" w:hAnsi="Book Antiqua" w:cs="Arial"/>
          <w:bCs/>
          <w:sz w:val="24"/>
          <w:szCs w:val="24"/>
          <w:lang w:val="en-GB"/>
        </w:rPr>
        <w:t xml:space="preserve">ce to ADV or TDF, </w:t>
      </w:r>
      <w:r w:rsidR="00414969" w:rsidRPr="00CD4ADE">
        <w:rPr>
          <w:rFonts w:ascii="Book Antiqua" w:hAnsi="Book Antiqua" w:cs="Arial"/>
          <w:bCs/>
          <w:sz w:val="24"/>
          <w:szCs w:val="24"/>
          <w:lang w:val="en-GB"/>
        </w:rPr>
        <w:t xml:space="preserve">percentage of patients with </w:t>
      </w:r>
      <w:r w:rsidR="002957E2" w:rsidRPr="00CD4ADE">
        <w:rPr>
          <w:rFonts w:ascii="Book Antiqua" w:hAnsi="Book Antiqua" w:cs="Arial"/>
          <w:bCs/>
          <w:sz w:val="24"/>
          <w:szCs w:val="24"/>
          <w:lang w:val="en-GB"/>
        </w:rPr>
        <w:t xml:space="preserve">loss of </w:t>
      </w:r>
      <w:r w:rsidRPr="00CD4ADE">
        <w:rPr>
          <w:rFonts w:ascii="Book Antiqua" w:hAnsi="Book Antiqua" w:cs="Arial"/>
          <w:bCs/>
          <w:sz w:val="24"/>
          <w:szCs w:val="24"/>
          <w:lang w:val="en-GB"/>
        </w:rPr>
        <w:t xml:space="preserve">HBsAg and </w:t>
      </w:r>
      <w:r w:rsidR="00414969" w:rsidRPr="00CD4ADE">
        <w:rPr>
          <w:rFonts w:ascii="Book Antiqua" w:hAnsi="Book Antiqua" w:cs="Arial"/>
          <w:bCs/>
          <w:sz w:val="24"/>
          <w:szCs w:val="24"/>
          <w:lang w:val="en-GB"/>
        </w:rPr>
        <w:t xml:space="preserve">percentage of patients with </w:t>
      </w:r>
      <w:r w:rsidRPr="00CD4ADE">
        <w:rPr>
          <w:rFonts w:ascii="Book Antiqua" w:hAnsi="Book Antiqua" w:cs="Arial"/>
          <w:bCs/>
          <w:sz w:val="24"/>
          <w:szCs w:val="24"/>
          <w:lang w:val="en-GB"/>
        </w:rPr>
        <w:t>seroconversion to anti-HBs.</w:t>
      </w:r>
    </w:p>
    <w:p w14:paraId="4EDDDA31" w14:textId="77777777" w:rsidR="004F100C" w:rsidRPr="00CD4ADE" w:rsidRDefault="004F100C" w:rsidP="002A4AA4">
      <w:pPr>
        <w:spacing w:after="0" w:line="360" w:lineRule="auto"/>
        <w:jc w:val="both"/>
        <w:rPr>
          <w:rFonts w:ascii="Book Antiqua" w:hAnsi="Book Antiqua" w:cs="Arial"/>
          <w:bCs/>
          <w:sz w:val="24"/>
          <w:szCs w:val="24"/>
          <w:lang w:val="en-GB" w:eastAsia="zh-CN"/>
        </w:rPr>
      </w:pPr>
    </w:p>
    <w:p w14:paraId="72492F3E" w14:textId="77777777" w:rsidR="007B778F" w:rsidRPr="004F100C" w:rsidRDefault="0026421B" w:rsidP="002A4AA4">
      <w:pPr>
        <w:spacing w:after="0" w:line="360" w:lineRule="auto"/>
        <w:jc w:val="both"/>
        <w:rPr>
          <w:rFonts w:ascii="Book Antiqua" w:hAnsi="Book Antiqua" w:cs="Arial"/>
          <w:b/>
          <w:bCs/>
          <w:i/>
          <w:sz w:val="24"/>
          <w:szCs w:val="24"/>
          <w:lang w:val="en-GB"/>
        </w:rPr>
      </w:pPr>
      <w:r w:rsidRPr="004F100C">
        <w:rPr>
          <w:rFonts w:ascii="Book Antiqua" w:hAnsi="Book Antiqua" w:cs="Arial"/>
          <w:b/>
          <w:bCs/>
          <w:i/>
          <w:sz w:val="24"/>
          <w:szCs w:val="24"/>
          <w:lang w:val="en-GB"/>
        </w:rPr>
        <w:t>Secondary v</w:t>
      </w:r>
      <w:r w:rsidR="007B778F" w:rsidRPr="004F100C">
        <w:rPr>
          <w:rFonts w:ascii="Book Antiqua" w:hAnsi="Book Antiqua" w:cs="Arial"/>
          <w:b/>
          <w:bCs/>
          <w:i/>
          <w:sz w:val="24"/>
          <w:szCs w:val="24"/>
          <w:lang w:val="en-GB"/>
        </w:rPr>
        <w:t xml:space="preserve">ariables </w:t>
      </w:r>
    </w:p>
    <w:p w14:paraId="7CA6643E" w14:textId="77777777" w:rsidR="0026421B" w:rsidRPr="00CD4ADE" w:rsidRDefault="00294F1C" w:rsidP="002A4AA4">
      <w:pPr>
        <w:spacing w:after="0" w:line="360" w:lineRule="auto"/>
        <w:jc w:val="both"/>
        <w:rPr>
          <w:rFonts w:ascii="Book Antiqua" w:hAnsi="Book Antiqua" w:cs="Arial"/>
          <w:bCs/>
          <w:sz w:val="24"/>
          <w:szCs w:val="24"/>
          <w:lang w:val="en-GB" w:eastAsia="zh-CN"/>
        </w:rPr>
      </w:pPr>
      <w:r w:rsidRPr="00CD4ADE">
        <w:rPr>
          <w:rFonts w:ascii="Book Antiqua" w:hAnsi="Book Antiqua" w:cs="Arial"/>
          <w:bCs/>
          <w:sz w:val="24"/>
          <w:szCs w:val="24"/>
          <w:lang w:val="en-GB"/>
        </w:rPr>
        <w:t>During</w:t>
      </w:r>
      <w:r w:rsidR="004F3098" w:rsidRPr="00CD4ADE">
        <w:rPr>
          <w:rFonts w:ascii="Book Antiqua" w:hAnsi="Book Antiqua" w:cs="Arial"/>
          <w:bCs/>
          <w:sz w:val="24"/>
          <w:szCs w:val="24"/>
          <w:lang w:val="en-GB"/>
        </w:rPr>
        <w:t xml:space="preserve"> each visit, </w:t>
      </w:r>
      <w:r w:rsidR="00414969" w:rsidRPr="00CD4ADE">
        <w:rPr>
          <w:rFonts w:ascii="Book Antiqua" w:hAnsi="Book Antiqua" w:cs="Arial"/>
          <w:bCs/>
          <w:sz w:val="24"/>
          <w:szCs w:val="24"/>
          <w:lang w:val="en-GB"/>
        </w:rPr>
        <w:t xml:space="preserve">the patient’s </w:t>
      </w:r>
      <w:r w:rsidR="004F3098" w:rsidRPr="00CD4ADE">
        <w:rPr>
          <w:rFonts w:ascii="Book Antiqua" w:hAnsi="Book Antiqua" w:cs="Arial"/>
          <w:bCs/>
          <w:sz w:val="24"/>
          <w:szCs w:val="24"/>
          <w:lang w:val="en-GB"/>
        </w:rPr>
        <w:t xml:space="preserve">levels of </w:t>
      </w:r>
      <w:r w:rsidR="002C0490" w:rsidRPr="00CD4ADE">
        <w:rPr>
          <w:rFonts w:ascii="Book Antiqua" w:hAnsi="Book Antiqua" w:cs="Arial"/>
          <w:bCs/>
          <w:sz w:val="24"/>
          <w:szCs w:val="24"/>
          <w:lang w:val="en-GB"/>
        </w:rPr>
        <w:t>alanine aminotransferase (</w:t>
      </w:r>
      <w:r w:rsidR="004F3098" w:rsidRPr="00CD4ADE">
        <w:rPr>
          <w:rFonts w:ascii="Book Antiqua" w:hAnsi="Book Antiqua" w:cs="Arial"/>
          <w:bCs/>
          <w:sz w:val="24"/>
          <w:szCs w:val="24"/>
          <w:lang w:val="en-GB"/>
        </w:rPr>
        <w:t>ALT</w:t>
      </w:r>
      <w:r w:rsidR="002C0490" w:rsidRPr="00CD4ADE">
        <w:rPr>
          <w:rFonts w:ascii="Book Antiqua" w:hAnsi="Book Antiqua" w:cs="Arial"/>
          <w:bCs/>
          <w:sz w:val="24"/>
          <w:szCs w:val="24"/>
          <w:lang w:val="en-GB"/>
        </w:rPr>
        <w:t>)</w:t>
      </w:r>
      <w:r w:rsidR="004F3098" w:rsidRPr="00CD4ADE">
        <w:rPr>
          <w:rFonts w:ascii="Book Antiqua" w:hAnsi="Book Antiqua" w:cs="Arial"/>
          <w:bCs/>
          <w:sz w:val="24"/>
          <w:szCs w:val="24"/>
          <w:lang w:val="en-GB"/>
        </w:rPr>
        <w:t xml:space="preserve">, </w:t>
      </w:r>
      <w:r w:rsidR="002C0490" w:rsidRPr="00CD4ADE">
        <w:rPr>
          <w:rFonts w:ascii="Book Antiqua" w:hAnsi="Book Antiqua" w:cs="Arial"/>
          <w:bCs/>
          <w:sz w:val="24"/>
          <w:szCs w:val="24"/>
          <w:lang w:val="en-GB"/>
        </w:rPr>
        <w:t>aspartate aminotransferase (</w:t>
      </w:r>
      <w:r w:rsidR="004F3098" w:rsidRPr="00CD4ADE">
        <w:rPr>
          <w:rFonts w:ascii="Book Antiqua" w:hAnsi="Book Antiqua" w:cs="Arial"/>
          <w:bCs/>
          <w:sz w:val="24"/>
          <w:szCs w:val="24"/>
          <w:lang w:val="en-GB"/>
        </w:rPr>
        <w:t>AST</w:t>
      </w:r>
      <w:r w:rsidR="002C0490" w:rsidRPr="00CD4ADE">
        <w:rPr>
          <w:rFonts w:ascii="Book Antiqua" w:hAnsi="Book Antiqua" w:cs="Arial"/>
          <w:bCs/>
          <w:sz w:val="24"/>
          <w:szCs w:val="24"/>
          <w:lang w:val="en-GB"/>
        </w:rPr>
        <w:t>)</w:t>
      </w:r>
      <w:r w:rsidR="004F3098" w:rsidRPr="00CD4ADE">
        <w:rPr>
          <w:rFonts w:ascii="Book Antiqua" w:hAnsi="Book Antiqua" w:cs="Arial"/>
          <w:bCs/>
          <w:sz w:val="24"/>
          <w:szCs w:val="24"/>
          <w:lang w:val="en-GB"/>
        </w:rPr>
        <w:t xml:space="preserve">, creatinine, </w:t>
      </w:r>
      <w:r w:rsidRPr="00CD4ADE">
        <w:rPr>
          <w:rFonts w:ascii="Book Antiqua" w:hAnsi="Book Antiqua" w:cs="Arial"/>
          <w:sz w:val="24"/>
          <w:szCs w:val="24"/>
          <w:lang w:val="en-GB"/>
        </w:rPr>
        <w:t>CrCl</w:t>
      </w:r>
      <w:r w:rsidR="004F3098" w:rsidRPr="00CD4ADE">
        <w:rPr>
          <w:rFonts w:ascii="Book Antiqua" w:hAnsi="Book Antiqua" w:cs="Arial"/>
          <w:bCs/>
          <w:sz w:val="24"/>
          <w:szCs w:val="24"/>
          <w:lang w:val="en-GB"/>
        </w:rPr>
        <w:t xml:space="preserve"> and serum phosphate</w:t>
      </w:r>
      <w:r w:rsidR="00414969" w:rsidRPr="00CD4ADE">
        <w:rPr>
          <w:rFonts w:ascii="Book Antiqua" w:hAnsi="Book Antiqua" w:cs="Arial"/>
          <w:bCs/>
          <w:sz w:val="24"/>
          <w:szCs w:val="24"/>
          <w:lang w:val="en-GB"/>
        </w:rPr>
        <w:t xml:space="preserve"> were measured</w:t>
      </w:r>
      <w:r w:rsidR="004F3098" w:rsidRPr="00CD4ADE">
        <w:rPr>
          <w:rFonts w:ascii="Book Antiqua" w:hAnsi="Book Antiqua" w:cs="Arial"/>
          <w:bCs/>
          <w:sz w:val="24"/>
          <w:szCs w:val="24"/>
          <w:lang w:val="en-GB"/>
        </w:rPr>
        <w:t xml:space="preserve">. </w:t>
      </w:r>
      <w:r w:rsidRPr="00CD4ADE">
        <w:rPr>
          <w:rFonts w:ascii="Book Antiqua" w:hAnsi="Book Antiqua" w:cs="Arial"/>
          <w:bCs/>
          <w:sz w:val="24"/>
          <w:szCs w:val="24"/>
          <w:lang w:val="en-GB"/>
        </w:rPr>
        <w:t>Other measured parameters included</w:t>
      </w:r>
      <w:r w:rsidR="004F3098" w:rsidRPr="00CD4ADE">
        <w:rPr>
          <w:rFonts w:ascii="Book Antiqua" w:hAnsi="Book Antiqua" w:cs="Arial"/>
          <w:bCs/>
          <w:sz w:val="24"/>
          <w:szCs w:val="24"/>
          <w:lang w:val="en-GB"/>
        </w:rPr>
        <w:t xml:space="preserve"> safety, using the registry of serious AEs and the relation</w:t>
      </w:r>
      <w:r w:rsidR="007B03C4" w:rsidRPr="00CD4ADE">
        <w:rPr>
          <w:rFonts w:ascii="Book Antiqua" w:hAnsi="Book Antiqua" w:cs="Arial"/>
          <w:bCs/>
          <w:sz w:val="24"/>
          <w:szCs w:val="24"/>
          <w:lang w:val="en-GB"/>
        </w:rPr>
        <w:t>ship of AEs</w:t>
      </w:r>
      <w:r w:rsidR="004F3098" w:rsidRPr="00CD4ADE">
        <w:rPr>
          <w:rFonts w:ascii="Book Antiqua" w:hAnsi="Book Antiqua" w:cs="Arial"/>
          <w:bCs/>
          <w:sz w:val="24"/>
          <w:szCs w:val="24"/>
          <w:lang w:val="en-GB"/>
        </w:rPr>
        <w:t xml:space="preserve"> to drugs administered in each visit</w:t>
      </w:r>
      <w:r w:rsidRPr="00CD4ADE">
        <w:rPr>
          <w:rFonts w:ascii="Book Antiqua" w:hAnsi="Book Antiqua" w:cs="Arial"/>
          <w:bCs/>
          <w:sz w:val="24"/>
          <w:szCs w:val="24"/>
          <w:lang w:val="en-GB"/>
        </w:rPr>
        <w:t>;</w:t>
      </w:r>
      <w:r w:rsidR="004F3098" w:rsidRPr="00CD4ADE">
        <w:rPr>
          <w:rFonts w:ascii="Book Antiqua" w:hAnsi="Book Antiqua" w:cs="Arial"/>
          <w:bCs/>
          <w:sz w:val="24"/>
          <w:szCs w:val="24"/>
          <w:lang w:val="en-GB"/>
        </w:rPr>
        <w:t xml:space="preserve"> </w:t>
      </w:r>
      <w:r w:rsidR="007B03C4" w:rsidRPr="00CD4ADE">
        <w:rPr>
          <w:rFonts w:ascii="Book Antiqua" w:hAnsi="Book Antiqua" w:cs="Arial"/>
          <w:bCs/>
          <w:sz w:val="24"/>
          <w:szCs w:val="24"/>
          <w:lang w:val="en-GB"/>
        </w:rPr>
        <w:t xml:space="preserve">the </w:t>
      </w:r>
      <w:r w:rsidR="004F3098" w:rsidRPr="00CD4ADE">
        <w:rPr>
          <w:rFonts w:ascii="Book Antiqua" w:hAnsi="Book Antiqua" w:cs="Arial"/>
          <w:bCs/>
          <w:sz w:val="24"/>
          <w:szCs w:val="24"/>
          <w:lang w:val="en-GB"/>
        </w:rPr>
        <w:t xml:space="preserve">degree of therapeutic compliance in </w:t>
      </w:r>
      <w:r w:rsidR="007B03C4" w:rsidRPr="00CD4ADE">
        <w:rPr>
          <w:rFonts w:ascii="Book Antiqua" w:hAnsi="Book Antiqua" w:cs="Arial"/>
          <w:bCs/>
          <w:sz w:val="24"/>
          <w:szCs w:val="24"/>
          <w:lang w:val="en-GB"/>
        </w:rPr>
        <w:t xml:space="preserve">each </w:t>
      </w:r>
      <w:r w:rsidR="004F3098" w:rsidRPr="00CD4ADE">
        <w:rPr>
          <w:rFonts w:ascii="Book Antiqua" w:hAnsi="Book Antiqua" w:cs="Arial"/>
          <w:bCs/>
          <w:sz w:val="24"/>
          <w:szCs w:val="24"/>
          <w:lang w:val="en-GB"/>
        </w:rPr>
        <w:t>group</w:t>
      </w:r>
      <w:r w:rsidRPr="00CD4ADE">
        <w:rPr>
          <w:rFonts w:ascii="Book Antiqua" w:hAnsi="Book Antiqua" w:cs="Arial"/>
          <w:bCs/>
          <w:sz w:val="24"/>
          <w:szCs w:val="24"/>
          <w:lang w:val="en-GB"/>
        </w:rPr>
        <w:t xml:space="preserve">; </w:t>
      </w:r>
      <w:r w:rsidR="004F3098" w:rsidRPr="00CD4ADE">
        <w:rPr>
          <w:rFonts w:ascii="Book Antiqua" w:hAnsi="Book Antiqua" w:cs="Arial"/>
          <w:bCs/>
          <w:sz w:val="24"/>
          <w:szCs w:val="24"/>
          <w:lang w:val="en-GB"/>
        </w:rPr>
        <w:t xml:space="preserve">and </w:t>
      </w:r>
      <w:r w:rsidR="00414969" w:rsidRPr="00CD4ADE">
        <w:rPr>
          <w:rFonts w:ascii="Book Antiqua" w:hAnsi="Book Antiqua" w:cs="Arial"/>
          <w:bCs/>
          <w:sz w:val="24"/>
          <w:szCs w:val="24"/>
          <w:lang w:val="en-GB"/>
        </w:rPr>
        <w:t xml:space="preserve">the </w:t>
      </w:r>
      <w:r w:rsidR="004F3098" w:rsidRPr="00CD4ADE">
        <w:rPr>
          <w:rFonts w:ascii="Book Antiqua" w:hAnsi="Book Antiqua" w:cs="Arial"/>
          <w:bCs/>
          <w:sz w:val="24"/>
          <w:szCs w:val="24"/>
          <w:lang w:val="en-GB"/>
        </w:rPr>
        <w:t>costs associated with each treatment group.</w:t>
      </w:r>
    </w:p>
    <w:p w14:paraId="160795CE" w14:textId="77777777" w:rsidR="006928F4" w:rsidRPr="00CD4ADE" w:rsidRDefault="006928F4" w:rsidP="002A4AA4">
      <w:pPr>
        <w:spacing w:after="0" w:line="360" w:lineRule="auto"/>
        <w:jc w:val="both"/>
        <w:rPr>
          <w:rFonts w:ascii="Book Antiqua" w:hAnsi="Book Antiqua" w:cs="Arial"/>
          <w:bCs/>
          <w:sz w:val="24"/>
          <w:szCs w:val="24"/>
          <w:lang w:val="en-GB" w:eastAsia="zh-CN"/>
        </w:rPr>
      </w:pPr>
    </w:p>
    <w:p w14:paraId="11603238" w14:textId="01711708" w:rsidR="00252D0D" w:rsidRPr="00CD4ADE" w:rsidRDefault="004F3098" w:rsidP="002A4AA4">
      <w:pPr>
        <w:spacing w:after="0" w:line="360" w:lineRule="auto"/>
        <w:jc w:val="both"/>
        <w:rPr>
          <w:rFonts w:ascii="Book Antiqua" w:hAnsi="Book Antiqua" w:cs="Arial"/>
          <w:b/>
          <w:sz w:val="24"/>
          <w:szCs w:val="24"/>
          <w:lang w:val="en-GB" w:eastAsia="zh-CN"/>
        </w:rPr>
      </w:pPr>
      <w:r w:rsidRPr="00CD4ADE">
        <w:rPr>
          <w:rFonts w:ascii="Book Antiqua" w:hAnsi="Book Antiqua" w:cs="Arial"/>
          <w:b/>
          <w:sz w:val="24"/>
          <w:szCs w:val="24"/>
          <w:lang w:val="en-GB"/>
        </w:rPr>
        <w:lastRenderedPageBreak/>
        <w:t>Safety</w:t>
      </w:r>
      <w:r w:rsidR="006928F4" w:rsidRPr="00CD4ADE">
        <w:rPr>
          <w:rFonts w:ascii="Book Antiqua" w:hAnsi="Book Antiqua" w:cs="Arial" w:hint="eastAsia"/>
          <w:b/>
          <w:sz w:val="24"/>
          <w:szCs w:val="24"/>
          <w:lang w:val="en-GB" w:eastAsia="zh-CN"/>
        </w:rPr>
        <w:t xml:space="preserve">: </w:t>
      </w:r>
      <w:r w:rsidR="00294F1C" w:rsidRPr="00CD4ADE">
        <w:rPr>
          <w:rFonts w:ascii="Book Antiqua" w:hAnsi="Book Antiqua" w:cs="Arial"/>
          <w:bCs/>
          <w:sz w:val="24"/>
          <w:szCs w:val="24"/>
          <w:lang w:val="en-GB"/>
        </w:rPr>
        <w:t xml:space="preserve">Safety analyses </w:t>
      </w:r>
      <w:r w:rsidR="00252D0D" w:rsidRPr="00CD4ADE">
        <w:rPr>
          <w:rFonts w:ascii="Book Antiqua" w:hAnsi="Book Antiqua" w:cs="Arial"/>
          <w:bCs/>
          <w:sz w:val="24"/>
          <w:szCs w:val="24"/>
          <w:lang w:val="en-GB"/>
        </w:rPr>
        <w:t xml:space="preserve">included all patients </w:t>
      </w:r>
      <w:r w:rsidR="00414969" w:rsidRPr="00CD4ADE">
        <w:rPr>
          <w:rFonts w:ascii="Book Antiqua" w:hAnsi="Book Antiqua" w:cs="Arial"/>
          <w:bCs/>
          <w:sz w:val="24"/>
          <w:szCs w:val="24"/>
          <w:lang w:val="en-GB"/>
        </w:rPr>
        <w:t xml:space="preserve">who </w:t>
      </w:r>
      <w:r w:rsidR="00252D0D" w:rsidRPr="00CD4ADE">
        <w:rPr>
          <w:rFonts w:ascii="Book Antiqua" w:hAnsi="Book Antiqua" w:cs="Arial"/>
          <w:bCs/>
          <w:sz w:val="24"/>
          <w:szCs w:val="24"/>
          <w:lang w:val="en-GB"/>
        </w:rPr>
        <w:t xml:space="preserve">received at least </w:t>
      </w:r>
      <w:r w:rsidR="00073F6E" w:rsidRPr="00CD4ADE">
        <w:rPr>
          <w:rFonts w:ascii="Book Antiqua" w:hAnsi="Book Antiqua" w:cs="Arial"/>
          <w:bCs/>
          <w:sz w:val="24"/>
          <w:szCs w:val="24"/>
          <w:lang w:val="en-GB"/>
        </w:rPr>
        <w:t xml:space="preserve">1 </w:t>
      </w:r>
      <w:r w:rsidR="00252D0D" w:rsidRPr="00CD4ADE">
        <w:rPr>
          <w:rFonts w:ascii="Book Antiqua" w:hAnsi="Book Antiqua" w:cs="Arial"/>
          <w:bCs/>
          <w:sz w:val="24"/>
          <w:szCs w:val="24"/>
          <w:lang w:val="en-GB"/>
        </w:rPr>
        <w:t xml:space="preserve">drug </w:t>
      </w:r>
      <w:r w:rsidR="0075209C" w:rsidRPr="00CD4ADE">
        <w:rPr>
          <w:rFonts w:ascii="Book Antiqua" w:hAnsi="Book Antiqua" w:cs="Arial"/>
          <w:bCs/>
          <w:sz w:val="24"/>
          <w:szCs w:val="24"/>
          <w:lang w:val="en-GB"/>
        </w:rPr>
        <w:t>dose</w:t>
      </w:r>
      <w:r w:rsidR="00252D0D" w:rsidRPr="00CD4ADE">
        <w:rPr>
          <w:rFonts w:ascii="Book Antiqua" w:hAnsi="Book Antiqua" w:cs="Arial"/>
          <w:bCs/>
          <w:sz w:val="24"/>
          <w:szCs w:val="24"/>
          <w:lang w:val="en-GB"/>
        </w:rPr>
        <w:t xml:space="preserve"> during the study and all events </w:t>
      </w:r>
      <w:r w:rsidR="00EB42AA" w:rsidRPr="00CD4ADE">
        <w:rPr>
          <w:rFonts w:ascii="Book Antiqua" w:hAnsi="Book Antiqua" w:cs="Arial"/>
          <w:bCs/>
          <w:sz w:val="24"/>
          <w:szCs w:val="24"/>
          <w:lang w:val="en-GB"/>
        </w:rPr>
        <w:t xml:space="preserve">that occurred </w:t>
      </w:r>
      <w:r w:rsidR="00252D0D" w:rsidRPr="00CD4ADE">
        <w:rPr>
          <w:rFonts w:ascii="Book Antiqua" w:hAnsi="Book Antiqua" w:cs="Arial"/>
          <w:bCs/>
          <w:sz w:val="24"/>
          <w:szCs w:val="24"/>
          <w:lang w:val="en-GB"/>
        </w:rPr>
        <w:t xml:space="preserve">during treatment. The </w:t>
      </w:r>
      <w:r w:rsidR="005E190D" w:rsidRPr="00CD4ADE">
        <w:rPr>
          <w:rFonts w:ascii="Book Antiqua" w:hAnsi="Book Antiqua" w:cs="Arial"/>
          <w:bCs/>
          <w:sz w:val="24"/>
          <w:szCs w:val="24"/>
          <w:lang w:val="en-GB"/>
        </w:rPr>
        <w:t xml:space="preserve">safety </w:t>
      </w:r>
      <w:r w:rsidR="00252D0D" w:rsidRPr="00CD4ADE">
        <w:rPr>
          <w:rFonts w:ascii="Book Antiqua" w:hAnsi="Book Antiqua" w:cs="Arial"/>
          <w:bCs/>
          <w:sz w:val="24"/>
          <w:szCs w:val="24"/>
          <w:lang w:val="en-GB"/>
        </w:rPr>
        <w:t>parameters evaluated in this study includ</w:t>
      </w:r>
      <w:r w:rsidR="005E190D" w:rsidRPr="00CD4ADE">
        <w:rPr>
          <w:rFonts w:ascii="Book Antiqua" w:hAnsi="Book Antiqua" w:cs="Arial"/>
          <w:bCs/>
          <w:sz w:val="24"/>
          <w:szCs w:val="24"/>
          <w:lang w:val="en-GB"/>
        </w:rPr>
        <w:t>ed</w:t>
      </w:r>
      <w:r w:rsidR="00252D0D" w:rsidRPr="00CD4ADE">
        <w:rPr>
          <w:rFonts w:ascii="Book Antiqua" w:hAnsi="Book Antiqua" w:cs="Arial"/>
          <w:bCs/>
          <w:sz w:val="24"/>
          <w:szCs w:val="24"/>
          <w:lang w:val="en-GB"/>
        </w:rPr>
        <w:t xml:space="preserve"> all AEs and all anomalies (in laboratory parameters) that were symptomatic or clinically significant (documented as AE</w:t>
      </w:r>
      <w:r w:rsidR="00EB42AA" w:rsidRPr="00CD4ADE">
        <w:rPr>
          <w:rFonts w:ascii="Book Antiqua" w:hAnsi="Book Antiqua" w:cs="Arial"/>
          <w:bCs/>
          <w:sz w:val="24"/>
          <w:szCs w:val="24"/>
          <w:lang w:val="en-GB"/>
        </w:rPr>
        <w:t>s</w:t>
      </w:r>
      <w:r w:rsidR="00252D0D" w:rsidRPr="00CD4ADE">
        <w:rPr>
          <w:rFonts w:ascii="Book Antiqua" w:hAnsi="Book Antiqua" w:cs="Arial"/>
          <w:bCs/>
          <w:sz w:val="24"/>
          <w:szCs w:val="24"/>
          <w:lang w:val="en-GB"/>
        </w:rPr>
        <w:t xml:space="preserve">). All </w:t>
      </w:r>
      <w:r w:rsidR="00AE53ED" w:rsidRPr="00CD4ADE">
        <w:rPr>
          <w:rFonts w:ascii="Book Antiqua" w:hAnsi="Book Antiqua" w:cs="Arial"/>
          <w:bCs/>
          <w:sz w:val="24"/>
          <w:szCs w:val="24"/>
          <w:lang w:val="en-GB"/>
        </w:rPr>
        <w:t>AEs</w:t>
      </w:r>
      <w:r w:rsidR="00252D0D" w:rsidRPr="00CD4ADE">
        <w:rPr>
          <w:rFonts w:ascii="Book Antiqua" w:hAnsi="Book Antiqua" w:cs="Arial"/>
          <w:bCs/>
          <w:sz w:val="24"/>
          <w:szCs w:val="24"/>
          <w:lang w:val="en-GB"/>
        </w:rPr>
        <w:t xml:space="preserve"> were registered in the patient’s clinical record and in the eCRF. To assess toxicity of the AEs, the World Health Organization (WHO) recommendations were used. </w:t>
      </w:r>
      <w:r w:rsidR="001B4975" w:rsidRPr="00CD4ADE">
        <w:rPr>
          <w:rFonts w:ascii="Book Antiqua" w:hAnsi="Book Antiqua" w:cs="Arial"/>
          <w:bCs/>
          <w:sz w:val="24"/>
          <w:szCs w:val="24"/>
          <w:lang w:val="en-GB"/>
        </w:rPr>
        <w:t>Patients with adverse reactions (AR</w:t>
      </w:r>
      <w:r w:rsidR="00EB42AA" w:rsidRPr="00CD4ADE">
        <w:rPr>
          <w:rFonts w:ascii="Book Antiqua" w:hAnsi="Book Antiqua" w:cs="Arial"/>
          <w:bCs/>
          <w:sz w:val="24"/>
          <w:szCs w:val="24"/>
          <w:lang w:val="en-GB"/>
        </w:rPr>
        <w:t>s</w:t>
      </w:r>
      <w:r w:rsidR="001B4975" w:rsidRPr="00CD4ADE">
        <w:rPr>
          <w:rFonts w:ascii="Book Antiqua" w:hAnsi="Book Antiqua" w:cs="Arial"/>
          <w:bCs/>
          <w:sz w:val="24"/>
          <w:szCs w:val="24"/>
          <w:lang w:val="en-GB"/>
        </w:rPr>
        <w:t>)</w:t>
      </w:r>
      <w:r w:rsidR="00A3395C" w:rsidRPr="00CD4ADE">
        <w:rPr>
          <w:rFonts w:ascii="Book Antiqua" w:hAnsi="Book Antiqua" w:cs="Arial"/>
          <w:bCs/>
          <w:sz w:val="24"/>
          <w:szCs w:val="24"/>
          <w:lang w:val="en-GB"/>
        </w:rPr>
        <w:t>, that is, AE</w:t>
      </w:r>
      <w:r w:rsidR="001D49A8" w:rsidRPr="00CD4ADE">
        <w:rPr>
          <w:rFonts w:ascii="Book Antiqua" w:hAnsi="Book Antiqua" w:cs="Arial"/>
          <w:bCs/>
          <w:sz w:val="24"/>
          <w:szCs w:val="24"/>
          <w:lang w:val="en-GB"/>
        </w:rPr>
        <w:t>s</w:t>
      </w:r>
      <w:r w:rsidR="00A3395C" w:rsidRPr="00CD4ADE">
        <w:rPr>
          <w:rFonts w:ascii="Book Antiqua" w:hAnsi="Book Antiqua" w:cs="Arial"/>
          <w:bCs/>
          <w:sz w:val="24"/>
          <w:szCs w:val="24"/>
          <w:lang w:val="en-GB"/>
        </w:rPr>
        <w:t xml:space="preserve"> related to the studied medication, were monitored using the pertinent clinical evaluations and laboratory analyses until satisfactory resolution of the event or stabilization.</w:t>
      </w:r>
      <w:r w:rsidR="001804F2" w:rsidRPr="00CD4ADE">
        <w:rPr>
          <w:rFonts w:ascii="Book Antiqua" w:hAnsi="Book Antiqua" w:cs="Arial"/>
          <w:bCs/>
          <w:sz w:val="24"/>
          <w:szCs w:val="24"/>
          <w:lang w:val="en-GB"/>
        </w:rPr>
        <w:t xml:space="preserve">  </w:t>
      </w:r>
    </w:p>
    <w:p w14:paraId="6A8D43C7" w14:textId="77777777" w:rsidR="006928F4" w:rsidRPr="00CD4ADE" w:rsidRDefault="006928F4" w:rsidP="002A4AA4">
      <w:pPr>
        <w:spacing w:after="0" w:line="360" w:lineRule="auto"/>
        <w:jc w:val="both"/>
        <w:rPr>
          <w:rFonts w:ascii="Book Antiqua" w:hAnsi="Book Antiqua" w:cs="Arial"/>
          <w:b/>
          <w:sz w:val="24"/>
          <w:szCs w:val="24"/>
          <w:lang w:val="en-GB" w:eastAsia="zh-CN"/>
        </w:rPr>
      </w:pPr>
    </w:p>
    <w:p w14:paraId="0DA4E4F4" w14:textId="1625C0C3" w:rsidR="00C450CC" w:rsidRPr="00CD4ADE" w:rsidRDefault="00C450CC" w:rsidP="002A4AA4">
      <w:pPr>
        <w:spacing w:after="0" w:line="360" w:lineRule="auto"/>
        <w:jc w:val="both"/>
        <w:rPr>
          <w:rFonts w:ascii="Book Antiqua" w:hAnsi="Book Antiqua" w:cs="Arial"/>
          <w:b/>
          <w:sz w:val="24"/>
          <w:szCs w:val="24"/>
          <w:lang w:val="en-GB" w:eastAsia="zh-CN"/>
        </w:rPr>
      </w:pPr>
      <w:r w:rsidRPr="00CD4ADE">
        <w:rPr>
          <w:rFonts w:ascii="Book Antiqua" w:hAnsi="Book Antiqua" w:cs="Arial"/>
          <w:b/>
          <w:sz w:val="24"/>
          <w:szCs w:val="24"/>
          <w:lang w:val="en-GB"/>
        </w:rPr>
        <w:t>Adherence</w:t>
      </w:r>
      <w:r w:rsidR="006928F4" w:rsidRPr="00CD4ADE">
        <w:rPr>
          <w:rFonts w:ascii="Book Antiqua" w:hAnsi="Book Antiqua" w:cs="Arial" w:hint="eastAsia"/>
          <w:b/>
          <w:sz w:val="24"/>
          <w:szCs w:val="24"/>
          <w:lang w:val="en-GB" w:eastAsia="zh-CN"/>
        </w:rPr>
        <w:t xml:space="preserve">: </w:t>
      </w:r>
      <w:r w:rsidRPr="00CD4ADE">
        <w:rPr>
          <w:rFonts w:ascii="Book Antiqua" w:hAnsi="Book Antiqua" w:cs="Arial"/>
          <w:bCs/>
          <w:sz w:val="24"/>
          <w:szCs w:val="24"/>
          <w:lang w:val="en-GB"/>
        </w:rPr>
        <w:t>Adherence to treatment was calculated using the Morisky-Green test</w:t>
      </w:r>
      <w:r w:rsidR="001804F2" w:rsidRPr="00CD4ADE">
        <w:rPr>
          <w:rFonts w:ascii="Book Antiqua" w:hAnsi="Book Antiqua" w:cs="Lucida Sans Unicode"/>
          <w:sz w:val="24"/>
          <w:szCs w:val="24"/>
          <w:shd w:val="clear" w:color="auto" w:fill="FFFFFF"/>
          <w:vertAlign w:val="superscript"/>
          <w:lang w:val="en-GB"/>
        </w:rPr>
        <w:t>[19]</w:t>
      </w:r>
      <w:r w:rsidRPr="00CD4ADE">
        <w:rPr>
          <w:rFonts w:ascii="Book Antiqua" w:hAnsi="Book Antiqua" w:cs="Arial"/>
          <w:bCs/>
          <w:sz w:val="24"/>
          <w:szCs w:val="24"/>
          <w:lang w:val="en-GB"/>
        </w:rPr>
        <w:t xml:space="preserve"> and the dispensation records of the Pharmacy Service. The Morisky-Green test </w:t>
      </w:r>
      <w:r w:rsidR="00414969" w:rsidRPr="00CD4ADE">
        <w:rPr>
          <w:rFonts w:ascii="Book Antiqua" w:hAnsi="Book Antiqua" w:cs="Arial"/>
          <w:bCs/>
          <w:sz w:val="24"/>
          <w:szCs w:val="24"/>
          <w:lang w:val="en-GB"/>
        </w:rPr>
        <w:t>consists</w:t>
      </w:r>
      <w:r w:rsidRPr="00CD4ADE">
        <w:rPr>
          <w:rFonts w:ascii="Book Antiqua" w:hAnsi="Book Antiqua" w:cs="Arial"/>
          <w:bCs/>
          <w:sz w:val="24"/>
          <w:szCs w:val="24"/>
          <w:lang w:val="en-GB"/>
        </w:rPr>
        <w:t xml:space="preserve"> of 4 questions scored as 0 (negative response) or 1 (affirmative response). The dispensation records noted, in a retrospective form, the quantity of medication dispensed to the patient at the prior visit and the units returned to the hospital Pharmacy Service following 12 </w:t>
      </w:r>
      <w:r w:rsidR="006928F4" w:rsidRPr="00CD4ADE">
        <w:rPr>
          <w:rFonts w:ascii="Book Antiqua" w:hAnsi="Book Antiqua" w:cs="Arial" w:hint="eastAsia"/>
          <w:bCs/>
          <w:sz w:val="24"/>
          <w:szCs w:val="24"/>
          <w:lang w:val="en-GB" w:eastAsia="zh-CN"/>
        </w:rPr>
        <w:t>wk</w:t>
      </w:r>
      <w:r w:rsidRPr="00CD4ADE">
        <w:rPr>
          <w:rFonts w:ascii="Book Antiqua" w:hAnsi="Book Antiqua" w:cs="Arial"/>
          <w:bCs/>
          <w:sz w:val="24"/>
          <w:szCs w:val="24"/>
          <w:lang w:val="en-GB"/>
        </w:rPr>
        <w:t xml:space="preserve"> of treatment. </w:t>
      </w:r>
      <w:r w:rsidR="00414969" w:rsidRPr="00CD4ADE">
        <w:rPr>
          <w:rFonts w:ascii="Book Antiqua" w:hAnsi="Book Antiqua" w:cs="Arial"/>
          <w:bCs/>
          <w:sz w:val="24"/>
          <w:szCs w:val="24"/>
          <w:lang w:val="en-GB"/>
        </w:rPr>
        <w:t>P</w:t>
      </w:r>
      <w:r w:rsidRPr="00CD4ADE">
        <w:rPr>
          <w:rFonts w:ascii="Book Antiqua" w:hAnsi="Book Antiqua" w:cs="Arial"/>
          <w:bCs/>
          <w:sz w:val="24"/>
          <w:szCs w:val="24"/>
          <w:lang w:val="en-GB"/>
        </w:rPr>
        <w:t>atients with missing data for these variables were considered non-adherent.</w:t>
      </w:r>
    </w:p>
    <w:p w14:paraId="09F00E01" w14:textId="77777777" w:rsidR="00082A63" w:rsidRPr="00CD4ADE" w:rsidRDefault="00EB42AA" w:rsidP="002A4AA4">
      <w:pPr>
        <w:spacing w:after="0" w:line="360" w:lineRule="auto"/>
        <w:ind w:firstLineChars="100" w:firstLine="240"/>
        <w:jc w:val="both"/>
        <w:rPr>
          <w:rFonts w:ascii="Book Antiqua" w:hAnsi="Book Antiqua" w:cs="Arial"/>
          <w:bCs/>
          <w:sz w:val="24"/>
          <w:szCs w:val="24"/>
          <w:lang w:val="en-GB"/>
        </w:rPr>
      </w:pPr>
      <w:r w:rsidRPr="00CD4ADE">
        <w:rPr>
          <w:rFonts w:ascii="Book Antiqua" w:hAnsi="Book Antiqua" w:cs="Arial"/>
          <w:bCs/>
          <w:sz w:val="24"/>
          <w:szCs w:val="24"/>
          <w:lang w:val="en-GB"/>
        </w:rPr>
        <w:t xml:space="preserve">The calculation of the </w:t>
      </w:r>
      <w:r w:rsidR="00653BAC" w:rsidRPr="00CD4ADE">
        <w:rPr>
          <w:rFonts w:ascii="Book Antiqua" w:hAnsi="Book Antiqua" w:cs="Arial"/>
          <w:bCs/>
          <w:sz w:val="24"/>
          <w:szCs w:val="24"/>
          <w:lang w:val="en-GB"/>
        </w:rPr>
        <w:t>percentage of adherence to LAM and ADV was performed separately</w:t>
      </w:r>
      <w:r w:rsidR="00414969" w:rsidRPr="00CD4ADE">
        <w:rPr>
          <w:rFonts w:ascii="Book Antiqua" w:hAnsi="Book Antiqua" w:cs="Arial"/>
          <w:bCs/>
          <w:sz w:val="24"/>
          <w:szCs w:val="24"/>
          <w:lang w:val="en-GB"/>
        </w:rPr>
        <w:t>,</w:t>
      </w:r>
      <w:r w:rsidR="00653BAC" w:rsidRPr="00CD4ADE">
        <w:rPr>
          <w:rFonts w:ascii="Book Antiqua" w:hAnsi="Book Antiqua" w:cs="Arial"/>
          <w:bCs/>
          <w:sz w:val="24"/>
          <w:szCs w:val="24"/>
          <w:lang w:val="en-GB"/>
        </w:rPr>
        <w:t xml:space="preserve"> and the lower adherence value was used to determine </w:t>
      </w:r>
      <w:r w:rsidR="00845824" w:rsidRPr="00CD4ADE">
        <w:rPr>
          <w:rFonts w:ascii="Book Antiqua" w:hAnsi="Book Antiqua" w:cs="Arial"/>
          <w:bCs/>
          <w:sz w:val="24"/>
          <w:szCs w:val="24"/>
          <w:lang w:val="en-GB"/>
        </w:rPr>
        <w:t>whether</w:t>
      </w:r>
      <w:r w:rsidR="00653BAC" w:rsidRPr="00CD4ADE">
        <w:rPr>
          <w:rFonts w:ascii="Book Antiqua" w:hAnsi="Book Antiqua" w:cs="Arial"/>
          <w:bCs/>
          <w:sz w:val="24"/>
          <w:szCs w:val="24"/>
          <w:lang w:val="en-GB"/>
        </w:rPr>
        <w:t xml:space="preserve"> the patient was adherent; in these patients, it was considered failure to comply if only </w:t>
      </w:r>
      <w:r w:rsidR="00073F6E" w:rsidRPr="00CD4ADE">
        <w:rPr>
          <w:rFonts w:ascii="Book Antiqua" w:hAnsi="Book Antiqua" w:cs="Arial"/>
          <w:bCs/>
          <w:sz w:val="24"/>
          <w:szCs w:val="24"/>
          <w:lang w:val="en-GB"/>
        </w:rPr>
        <w:t xml:space="preserve">1 </w:t>
      </w:r>
      <w:r w:rsidR="00653BAC" w:rsidRPr="00CD4ADE">
        <w:rPr>
          <w:rFonts w:ascii="Book Antiqua" w:hAnsi="Book Antiqua" w:cs="Arial"/>
          <w:bCs/>
          <w:sz w:val="24"/>
          <w:szCs w:val="24"/>
          <w:lang w:val="en-GB"/>
        </w:rPr>
        <w:t xml:space="preserve">of the </w:t>
      </w:r>
      <w:r w:rsidR="00073F6E" w:rsidRPr="00CD4ADE">
        <w:rPr>
          <w:rFonts w:ascii="Book Antiqua" w:hAnsi="Book Antiqua" w:cs="Arial"/>
          <w:bCs/>
          <w:sz w:val="24"/>
          <w:szCs w:val="24"/>
          <w:lang w:val="en-GB"/>
        </w:rPr>
        <w:t xml:space="preserve">2 </w:t>
      </w:r>
      <w:r w:rsidR="00653BAC" w:rsidRPr="00CD4ADE">
        <w:rPr>
          <w:rFonts w:ascii="Book Antiqua" w:hAnsi="Book Antiqua" w:cs="Arial"/>
          <w:bCs/>
          <w:sz w:val="24"/>
          <w:szCs w:val="24"/>
          <w:lang w:val="en-GB"/>
        </w:rPr>
        <w:t>drugs used in treatment was taken.</w:t>
      </w:r>
    </w:p>
    <w:p w14:paraId="5955FA07" w14:textId="77777777" w:rsidR="00E73ACF" w:rsidRPr="00CD4ADE" w:rsidRDefault="00E73ACF" w:rsidP="002A4AA4">
      <w:pPr>
        <w:spacing w:after="0" w:line="360" w:lineRule="auto"/>
        <w:ind w:firstLineChars="100" w:firstLine="240"/>
        <w:jc w:val="both"/>
        <w:rPr>
          <w:rFonts w:ascii="Book Antiqua" w:hAnsi="Book Antiqua" w:cs="Arial"/>
          <w:bCs/>
          <w:sz w:val="24"/>
          <w:szCs w:val="24"/>
          <w:lang w:val="en-GB"/>
        </w:rPr>
      </w:pPr>
      <w:r w:rsidRPr="00CD4ADE">
        <w:rPr>
          <w:rFonts w:ascii="Book Antiqua" w:hAnsi="Book Antiqua" w:cs="Arial"/>
          <w:bCs/>
          <w:sz w:val="24"/>
          <w:szCs w:val="24"/>
          <w:lang w:val="en-GB"/>
        </w:rPr>
        <w:t>A patient was considered adherent when the adherence percentage in the dispensation record was greater than or equal to 80% and the score obtained from the Morisky-Green test was between 0 and 1.</w:t>
      </w:r>
    </w:p>
    <w:p w14:paraId="4160C737" w14:textId="77777777" w:rsidR="006928F4" w:rsidRPr="00CD4ADE" w:rsidRDefault="006928F4" w:rsidP="002A4AA4">
      <w:pPr>
        <w:spacing w:after="0" w:line="360" w:lineRule="auto"/>
        <w:jc w:val="both"/>
        <w:rPr>
          <w:rFonts w:ascii="Book Antiqua" w:hAnsi="Book Antiqua" w:cs="Arial"/>
          <w:b/>
          <w:i/>
          <w:sz w:val="24"/>
          <w:szCs w:val="24"/>
          <w:lang w:val="en-GB" w:eastAsia="zh-CN"/>
        </w:rPr>
      </w:pPr>
    </w:p>
    <w:p w14:paraId="2630D8D1" w14:textId="35A843D9" w:rsidR="007B778F" w:rsidRPr="00CD4ADE" w:rsidRDefault="004602D3" w:rsidP="002A4AA4">
      <w:pPr>
        <w:spacing w:after="0" w:line="360" w:lineRule="auto"/>
        <w:jc w:val="both"/>
        <w:rPr>
          <w:rFonts w:ascii="Book Antiqua" w:hAnsi="Book Antiqua" w:cs="Arial"/>
          <w:sz w:val="24"/>
          <w:szCs w:val="24"/>
          <w:lang w:val="en-GB" w:eastAsia="zh-CN"/>
        </w:rPr>
      </w:pPr>
      <w:r w:rsidRPr="00CD4ADE">
        <w:rPr>
          <w:rFonts w:ascii="Book Antiqua" w:hAnsi="Book Antiqua" w:cs="Arial"/>
          <w:b/>
          <w:sz w:val="24"/>
          <w:szCs w:val="24"/>
          <w:lang w:val="en-GB"/>
        </w:rPr>
        <w:t>Analysis of expenses</w:t>
      </w:r>
      <w:r w:rsidR="006928F4" w:rsidRPr="00CD4ADE">
        <w:rPr>
          <w:rFonts w:ascii="Book Antiqua" w:hAnsi="Book Antiqua" w:cs="Arial" w:hint="eastAsia"/>
          <w:b/>
          <w:sz w:val="24"/>
          <w:szCs w:val="24"/>
          <w:lang w:val="en-GB" w:eastAsia="zh-CN"/>
        </w:rPr>
        <w:t xml:space="preserve">: </w:t>
      </w:r>
      <w:r w:rsidRPr="00CD4ADE">
        <w:rPr>
          <w:rFonts w:ascii="Book Antiqua" w:hAnsi="Book Antiqua" w:cs="Arial"/>
          <w:sz w:val="24"/>
          <w:szCs w:val="24"/>
          <w:lang w:val="en-GB"/>
        </w:rPr>
        <w:t>Hospital</w:t>
      </w:r>
      <w:r w:rsidR="00414969" w:rsidRPr="00CD4ADE">
        <w:rPr>
          <w:rFonts w:ascii="Book Antiqua" w:hAnsi="Book Antiqua" w:cs="Arial"/>
          <w:sz w:val="24"/>
          <w:szCs w:val="24"/>
          <w:lang w:val="en-GB"/>
        </w:rPr>
        <w:t xml:space="preserve"> </w:t>
      </w:r>
      <w:r w:rsidRPr="00CD4ADE">
        <w:rPr>
          <w:rFonts w:ascii="Book Antiqua" w:hAnsi="Book Antiqua" w:cs="Arial"/>
          <w:sz w:val="24"/>
          <w:szCs w:val="24"/>
          <w:lang w:val="en-GB"/>
        </w:rPr>
        <w:t>resources consumed by patients w</w:t>
      </w:r>
      <w:r w:rsidR="00414969" w:rsidRPr="00CD4ADE">
        <w:rPr>
          <w:rFonts w:ascii="Book Antiqua" w:hAnsi="Book Antiqua" w:cs="Arial"/>
          <w:sz w:val="24"/>
          <w:szCs w:val="24"/>
          <w:lang w:val="en-GB"/>
        </w:rPr>
        <w:t>ere</w:t>
      </w:r>
      <w:r w:rsidRPr="00CD4ADE">
        <w:rPr>
          <w:rFonts w:ascii="Book Antiqua" w:hAnsi="Book Antiqua" w:cs="Arial"/>
          <w:sz w:val="24"/>
          <w:szCs w:val="24"/>
          <w:lang w:val="en-GB"/>
        </w:rPr>
        <w:t xml:space="preserve"> </w:t>
      </w:r>
      <w:r w:rsidR="00414969" w:rsidRPr="00CD4ADE">
        <w:rPr>
          <w:rFonts w:ascii="Book Antiqua" w:hAnsi="Book Antiqua" w:cs="Arial"/>
          <w:sz w:val="24"/>
          <w:szCs w:val="24"/>
          <w:lang w:val="en-GB"/>
        </w:rPr>
        <w:t xml:space="preserve">recorded </w:t>
      </w:r>
      <w:r w:rsidRPr="00CD4ADE">
        <w:rPr>
          <w:rFonts w:ascii="Book Antiqua" w:hAnsi="Book Antiqua" w:cs="Arial"/>
          <w:sz w:val="24"/>
          <w:szCs w:val="24"/>
          <w:lang w:val="en-GB"/>
        </w:rPr>
        <w:t xml:space="preserve">throughout the 48 </w:t>
      </w:r>
      <w:r w:rsidR="004F100C">
        <w:rPr>
          <w:rFonts w:ascii="Book Antiqua" w:hAnsi="Book Antiqua" w:cs="Arial" w:hint="eastAsia"/>
          <w:sz w:val="24"/>
          <w:szCs w:val="24"/>
          <w:lang w:val="en-GB" w:eastAsia="zh-CN"/>
        </w:rPr>
        <w:t>wk</w:t>
      </w:r>
      <w:r w:rsidRPr="00CD4ADE">
        <w:rPr>
          <w:rFonts w:ascii="Book Antiqua" w:hAnsi="Book Antiqua" w:cs="Arial"/>
          <w:sz w:val="24"/>
          <w:szCs w:val="24"/>
          <w:lang w:val="en-GB"/>
        </w:rPr>
        <w:t xml:space="preserve"> of the study with the objective of quantifying the cost in euros associated with </w:t>
      </w:r>
      <w:r w:rsidR="005E190D" w:rsidRPr="00CD4ADE">
        <w:rPr>
          <w:rFonts w:ascii="Book Antiqua" w:hAnsi="Book Antiqua" w:cs="Arial"/>
          <w:sz w:val="24"/>
          <w:szCs w:val="24"/>
          <w:lang w:val="en-GB"/>
        </w:rPr>
        <w:t xml:space="preserve">the </w:t>
      </w:r>
      <w:r w:rsidRPr="00CD4ADE">
        <w:rPr>
          <w:rFonts w:ascii="Book Antiqua" w:hAnsi="Book Antiqua" w:cs="Arial"/>
          <w:sz w:val="24"/>
          <w:szCs w:val="24"/>
          <w:lang w:val="en-GB"/>
        </w:rPr>
        <w:t>management of these patients. The cost</w:t>
      </w:r>
      <w:r w:rsidR="00495E23" w:rsidRPr="00CD4ADE">
        <w:rPr>
          <w:rFonts w:ascii="Book Antiqua" w:hAnsi="Book Antiqua" w:cs="Arial"/>
          <w:sz w:val="24"/>
          <w:szCs w:val="24"/>
          <w:lang w:val="en-GB"/>
        </w:rPr>
        <w:t>s</w:t>
      </w:r>
      <w:r w:rsidRPr="00CD4ADE">
        <w:rPr>
          <w:rFonts w:ascii="Book Antiqua" w:hAnsi="Book Antiqua" w:cs="Arial"/>
          <w:sz w:val="24"/>
          <w:szCs w:val="24"/>
          <w:lang w:val="en-GB"/>
        </w:rPr>
        <w:t xml:space="preserve"> calculation was obtained by finding the product of </w:t>
      </w:r>
      <w:r w:rsidR="00AE53ED" w:rsidRPr="00CD4ADE">
        <w:rPr>
          <w:rFonts w:ascii="Book Antiqua" w:hAnsi="Book Antiqua" w:cs="Arial"/>
          <w:sz w:val="24"/>
          <w:szCs w:val="24"/>
          <w:lang w:val="en-GB"/>
        </w:rPr>
        <w:t>resources</w:t>
      </w:r>
      <w:r w:rsidRPr="00CD4ADE">
        <w:rPr>
          <w:rFonts w:ascii="Book Antiqua" w:hAnsi="Book Antiqua" w:cs="Arial"/>
          <w:sz w:val="24"/>
          <w:szCs w:val="24"/>
          <w:lang w:val="en-GB"/>
        </w:rPr>
        <w:t xml:space="preserve"> consumed multiplied by the unit cost associated with each resource. Unit costs (euros, 2014) of the resources </w:t>
      </w:r>
      <w:r w:rsidRPr="00CD4ADE">
        <w:rPr>
          <w:rFonts w:ascii="Book Antiqua" w:hAnsi="Book Antiqua" w:cs="Arial"/>
          <w:sz w:val="24"/>
          <w:szCs w:val="24"/>
          <w:lang w:val="en-GB"/>
        </w:rPr>
        <w:lastRenderedPageBreak/>
        <w:t xml:space="preserve">were obtained from the healthcare cost database eSalud </w:t>
      </w:r>
      <w:r w:rsidR="0094120A" w:rsidRPr="00CD4ADE">
        <w:rPr>
          <w:rFonts w:ascii="Book Antiqua" w:hAnsi="Book Antiqua" w:cs="Arial"/>
          <w:sz w:val="24"/>
          <w:szCs w:val="24"/>
          <w:lang w:val="en-GB"/>
        </w:rPr>
        <w:t>(eHealth)</w:t>
      </w:r>
      <w:r w:rsidR="001804F2" w:rsidRPr="00CD4ADE">
        <w:rPr>
          <w:rFonts w:ascii="Book Antiqua" w:hAnsi="Book Antiqua" w:cs="Lucida Sans Unicode"/>
          <w:sz w:val="24"/>
          <w:szCs w:val="24"/>
          <w:shd w:val="clear" w:color="auto" w:fill="FFFFFF"/>
          <w:vertAlign w:val="superscript"/>
          <w:lang w:val="en-GB"/>
        </w:rPr>
        <w:t>[20]</w:t>
      </w:r>
      <w:r w:rsidR="0094120A" w:rsidRPr="00CD4ADE">
        <w:rPr>
          <w:rFonts w:ascii="Book Antiqua" w:hAnsi="Book Antiqua" w:cs="Arial"/>
          <w:sz w:val="24"/>
          <w:szCs w:val="24"/>
          <w:lang w:val="en-GB"/>
        </w:rPr>
        <w:t xml:space="preserve">. Pharmaceutical costs were estimated based on laboratory sale price (LSP) established in the medication catalogue of the General Council of </w:t>
      </w:r>
      <w:r w:rsidR="001366D1" w:rsidRPr="00CD4ADE">
        <w:rPr>
          <w:rFonts w:ascii="Book Antiqua" w:hAnsi="Book Antiqua" w:cs="Arial"/>
          <w:sz w:val="24"/>
          <w:szCs w:val="24"/>
          <w:lang w:val="en-GB"/>
        </w:rPr>
        <w:t>Official Associations of Pharmacists</w:t>
      </w:r>
      <w:r w:rsidR="001804F2" w:rsidRPr="00CD4ADE">
        <w:rPr>
          <w:rFonts w:ascii="Book Antiqua" w:hAnsi="Book Antiqua" w:cs="Lucida Sans Unicode"/>
          <w:sz w:val="24"/>
          <w:szCs w:val="24"/>
          <w:shd w:val="clear" w:color="auto" w:fill="FFFFFF"/>
          <w:vertAlign w:val="superscript"/>
          <w:lang w:val="en-GB"/>
        </w:rPr>
        <w:t>[21]</w:t>
      </w:r>
      <w:r w:rsidR="007B778F" w:rsidRPr="00CD4ADE">
        <w:rPr>
          <w:rFonts w:ascii="Book Antiqua" w:hAnsi="Book Antiqua" w:cs="Arial"/>
          <w:sz w:val="24"/>
          <w:szCs w:val="24"/>
          <w:lang w:val="en-GB"/>
        </w:rPr>
        <w:t xml:space="preserve">, </w:t>
      </w:r>
      <w:r w:rsidR="001366D1" w:rsidRPr="00CD4ADE">
        <w:rPr>
          <w:rFonts w:ascii="Book Antiqua" w:hAnsi="Book Antiqua" w:cs="Arial"/>
          <w:sz w:val="24"/>
          <w:szCs w:val="24"/>
          <w:lang w:val="en-GB"/>
        </w:rPr>
        <w:t xml:space="preserve">applying the deduction corresponding to each </w:t>
      </w:r>
      <w:r w:rsidR="005E190D" w:rsidRPr="00CD4ADE">
        <w:rPr>
          <w:rFonts w:ascii="Book Antiqua" w:hAnsi="Book Antiqua" w:cs="Arial"/>
          <w:sz w:val="24"/>
          <w:szCs w:val="24"/>
          <w:lang w:val="en-GB"/>
        </w:rPr>
        <w:t xml:space="preserve">drug </w:t>
      </w:r>
      <w:r w:rsidR="001366D1" w:rsidRPr="00CD4ADE">
        <w:rPr>
          <w:rFonts w:ascii="Book Antiqua" w:hAnsi="Book Antiqua" w:cs="Arial"/>
          <w:sz w:val="24"/>
          <w:szCs w:val="24"/>
          <w:lang w:val="en-GB"/>
        </w:rPr>
        <w:t xml:space="preserve">established </w:t>
      </w:r>
      <w:r w:rsidR="005E190D" w:rsidRPr="00CD4ADE">
        <w:rPr>
          <w:rFonts w:ascii="Book Antiqua" w:hAnsi="Book Antiqua" w:cs="Arial"/>
          <w:sz w:val="24"/>
          <w:szCs w:val="24"/>
          <w:lang w:val="en-GB"/>
        </w:rPr>
        <w:t>by</w:t>
      </w:r>
      <w:r w:rsidR="001366D1" w:rsidRPr="00CD4ADE">
        <w:rPr>
          <w:rFonts w:ascii="Book Antiqua" w:hAnsi="Book Antiqua" w:cs="Arial"/>
          <w:sz w:val="24"/>
          <w:szCs w:val="24"/>
          <w:lang w:val="en-GB"/>
        </w:rPr>
        <w:t xml:space="preserve"> Royal</w:t>
      </w:r>
      <w:r w:rsidR="007B778F" w:rsidRPr="00CD4ADE">
        <w:rPr>
          <w:rFonts w:ascii="Book Antiqua" w:hAnsi="Book Antiqua" w:cs="Arial"/>
          <w:sz w:val="24"/>
          <w:szCs w:val="24"/>
          <w:lang w:val="en-GB"/>
        </w:rPr>
        <w:t xml:space="preserve"> </w:t>
      </w:r>
      <w:r w:rsidR="001366D1" w:rsidRPr="00CD4ADE">
        <w:rPr>
          <w:rFonts w:ascii="Book Antiqua" w:hAnsi="Book Antiqua" w:cs="Arial"/>
          <w:sz w:val="24"/>
          <w:szCs w:val="24"/>
          <w:lang w:val="en-GB"/>
        </w:rPr>
        <w:t xml:space="preserve">Decree-Law </w:t>
      </w:r>
      <w:r w:rsidR="007B778F" w:rsidRPr="00CD4ADE">
        <w:rPr>
          <w:rFonts w:ascii="Book Antiqua" w:hAnsi="Book Antiqua" w:cs="Arial"/>
          <w:sz w:val="24"/>
          <w:szCs w:val="24"/>
          <w:lang w:val="en-GB"/>
        </w:rPr>
        <w:t>8/2010</w:t>
      </w:r>
      <w:r w:rsidR="001804F2" w:rsidRPr="00CD4ADE">
        <w:rPr>
          <w:rFonts w:ascii="Book Antiqua" w:hAnsi="Book Antiqua" w:cs="Lucida Sans Unicode"/>
          <w:sz w:val="24"/>
          <w:szCs w:val="24"/>
          <w:shd w:val="clear" w:color="auto" w:fill="FFFFFF"/>
          <w:vertAlign w:val="superscript"/>
          <w:lang w:val="en-GB"/>
        </w:rPr>
        <w:t>[22]</w:t>
      </w:r>
      <w:r w:rsidR="007B778F" w:rsidRPr="00CD4ADE">
        <w:rPr>
          <w:rFonts w:ascii="Book Antiqua" w:hAnsi="Book Antiqua" w:cs="Arial"/>
          <w:sz w:val="24"/>
          <w:szCs w:val="24"/>
          <w:lang w:val="en-GB"/>
        </w:rPr>
        <w:t>.</w:t>
      </w:r>
    </w:p>
    <w:p w14:paraId="167759FA" w14:textId="77777777" w:rsidR="006928F4" w:rsidRPr="00CD4ADE" w:rsidRDefault="006928F4" w:rsidP="002A4AA4">
      <w:pPr>
        <w:spacing w:after="0" w:line="360" w:lineRule="auto"/>
        <w:jc w:val="both"/>
        <w:rPr>
          <w:rFonts w:ascii="Book Antiqua" w:hAnsi="Book Antiqua" w:cs="Arial"/>
          <w:b/>
          <w:sz w:val="24"/>
          <w:szCs w:val="24"/>
          <w:lang w:val="en-GB" w:eastAsia="zh-CN"/>
        </w:rPr>
      </w:pPr>
    </w:p>
    <w:p w14:paraId="3AFA7E60" w14:textId="77777777" w:rsidR="007B778F" w:rsidRPr="00CD4ADE" w:rsidRDefault="001366D1" w:rsidP="002A4AA4">
      <w:pPr>
        <w:spacing w:after="0" w:line="360" w:lineRule="auto"/>
        <w:jc w:val="both"/>
        <w:rPr>
          <w:rFonts w:ascii="Book Antiqua" w:hAnsi="Book Antiqua" w:cs="Arial"/>
          <w:b/>
          <w:i/>
          <w:sz w:val="24"/>
          <w:szCs w:val="24"/>
          <w:lang w:val="en-GB"/>
        </w:rPr>
      </w:pPr>
      <w:r w:rsidRPr="00CD4ADE">
        <w:rPr>
          <w:rFonts w:ascii="Book Antiqua" w:hAnsi="Book Antiqua" w:cs="Arial"/>
          <w:b/>
          <w:i/>
          <w:sz w:val="24"/>
          <w:szCs w:val="24"/>
          <w:lang w:val="en-GB"/>
        </w:rPr>
        <w:t>Statistical analysis</w:t>
      </w:r>
    </w:p>
    <w:p w14:paraId="36CF0869" w14:textId="566C94B1" w:rsidR="006A2942" w:rsidRPr="00CD4ADE" w:rsidRDefault="005E190D" w:rsidP="002A4AA4">
      <w:pPr>
        <w:spacing w:after="0" w:line="360" w:lineRule="auto"/>
        <w:jc w:val="both"/>
        <w:rPr>
          <w:rFonts w:ascii="Book Antiqua" w:hAnsi="Book Antiqua"/>
          <w:sz w:val="24"/>
          <w:szCs w:val="24"/>
          <w:lang w:val="en-GB"/>
        </w:rPr>
      </w:pPr>
      <w:r w:rsidRPr="00CD4ADE">
        <w:rPr>
          <w:rFonts w:ascii="Book Antiqua" w:hAnsi="Book Antiqua" w:cs="Arial"/>
          <w:sz w:val="24"/>
          <w:szCs w:val="24"/>
          <w:lang w:val="en-GB"/>
        </w:rPr>
        <w:t>Except for safety analyses, in which the safety population was used, s</w:t>
      </w:r>
      <w:r w:rsidR="00375304" w:rsidRPr="00CD4ADE">
        <w:rPr>
          <w:rFonts w:ascii="Book Antiqua" w:hAnsi="Book Antiqua" w:cs="Arial"/>
          <w:sz w:val="24"/>
          <w:szCs w:val="24"/>
          <w:lang w:val="en-GB"/>
        </w:rPr>
        <w:t>tatistical analyses were performed in the population per protocol (PPP)</w:t>
      </w:r>
      <w:r w:rsidRPr="00CD4ADE">
        <w:rPr>
          <w:rFonts w:ascii="Book Antiqua" w:hAnsi="Book Antiqua" w:cs="Arial"/>
          <w:sz w:val="24"/>
          <w:szCs w:val="24"/>
          <w:lang w:val="en-GB"/>
        </w:rPr>
        <w:t xml:space="preserve"> </w:t>
      </w:r>
      <w:r w:rsidR="00EB42AA" w:rsidRPr="00CD4ADE">
        <w:rPr>
          <w:rFonts w:ascii="Book Antiqua" w:hAnsi="Book Antiqua" w:cs="Arial"/>
          <w:sz w:val="24"/>
          <w:szCs w:val="24"/>
          <w:lang w:val="en-GB"/>
        </w:rPr>
        <w:t>function of</w:t>
      </w:r>
      <w:r w:rsidR="00375304" w:rsidRPr="00CD4ADE">
        <w:rPr>
          <w:rFonts w:ascii="Book Antiqua" w:hAnsi="Book Antiqua" w:cs="Arial"/>
          <w:sz w:val="24"/>
          <w:szCs w:val="24"/>
          <w:lang w:val="en-GB"/>
        </w:rPr>
        <w:t xml:space="preserve"> statistical software </w:t>
      </w:r>
      <w:r w:rsidR="00375304" w:rsidRPr="00CD4ADE">
        <w:rPr>
          <w:rFonts w:ascii="Book Antiqua" w:hAnsi="Book Antiqua"/>
          <w:sz w:val="24"/>
          <w:szCs w:val="24"/>
          <w:lang w:val="en-GB"/>
        </w:rPr>
        <w:t>R versio</w:t>
      </w:r>
      <w:r w:rsidR="007B778F" w:rsidRPr="00CD4ADE">
        <w:rPr>
          <w:rFonts w:ascii="Book Antiqua" w:hAnsi="Book Antiqua"/>
          <w:sz w:val="24"/>
          <w:szCs w:val="24"/>
          <w:lang w:val="en-GB"/>
        </w:rPr>
        <w:t>n 3.10.0</w:t>
      </w:r>
      <w:r w:rsidR="001804F2" w:rsidRPr="00CD4ADE">
        <w:rPr>
          <w:rFonts w:ascii="Book Antiqua" w:hAnsi="Book Antiqua" w:cs="Lucida Sans Unicode"/>
          <w:sz w:val="24"/>
          <w:szCs w:val="24"/>
          <w:shd w:val="clear" w:color="auto" w:fill="FFFFFF"/>
          <w:vertAlign w:val="superscript"/>
          <w:lang w:val="en-GB"/>
        </w:rPr>
        <w:t>[23]</w:t>
      </w:r>
      <w:r w:rsidR="007B778F" w:rsidRPr="00CD4ADE">
        <w:rPr>
          <w:rFonts w:ascii="Book Antiqua" w:hAnsi="Book Antiqua"/>
          <w:sz w:val="24"/>
          <w:szCs w:val="24"/>
          <w:lang w:val="en-GB"/>
        </w:rPr>
        <w:t xml:space="preserve">. </w:t>
      </w:r>
      <w:r w:rsidR="006A2942" w:rsidRPr="00CD4ADE">
        <w:rPr>
          <w:rFonts w:ascii="Book Antiqua" w:hAnsi="Book Antiqua"/>
          <w:sz w:val="24"/>
          <w:szCs w:val="24"/>
          <w:lang w:val="en-GB"/>
        </w:rPr>
        <w:t xml:space="preserve">For the hypothesis </w:t>
      </w:r>
      <w:r w:rsidR="00844505" w:rsidRPr="00CD4ADE">
        <w:rPr>
          <w:rFonts w:ascii="Book Antiqua" w:hAnsi="Book Antiqua"/>
          <w:sz w:val="24"/>
          <w:szCs w:val="24"/>
          <w:lang w:val="en-GB"/>
        </w:rPr>
        <w:t>contrasts</w:t>
      </w:r>
      <w:r w:rsidR="006A2942" w:rsidRPr="00CD4ADE">
        <w:rPr>
          <w:rFonts w:ascii="Book Antiqua" w:hAnsi="Book Antiqua"/>
          <w:sz w:val="24"/>
          <w:szCs w:val="24"/>
          <w:lang w:val="en-GB"/>
        </w:rPr>
        <w:t xml:space="preserve">, an alpha risk of 0.05 was assumed. </w:t>
      </w:r>
      <w:r w:rsidRPr="00CD4ADE">
        <w:rPr>
          <w:rFonts w:ascii="Book Antiqua" w:hAnsi="Book Antiqua"/>
          <w:sz w:val="24"/>
          <w:szCs w:val="24"/>
          <w:lang w:val="en-GB"/>
        </w:rPr>
        <w:t>The i</w:t>
      </w:r>
      <w:r w:rsidR="00555AB8" w:rsidRPr="00CD4ADE">
        <w:rPr>
          <w:rFonts w:ascii="Book Antiqua" w:hAnsi="Book Antiqua"/>
          <w:sz w:val="24"/>
          <w:szCs w:val="24"/>
          <w:lang w:val="en-GB"/>
        </w:rPr>
        <w:t xml:space="preserve">ncluded </w:t>
      </w:r>
      <w:r w:rsidR="002A4AA4" w:rsidRPr="002A4AA4">
        <w:rPr>
          <w:rFonts w:ascii="Book Antiqua" w:hAnsi="Book Antiqua"/>
          <w:i/>
          <w:sz w:val="24"/>
          <w:szCs w:val="24"/>
          <w:lang w:val="en-GB"/>
        </w:rPr>
        <w:t>P</w:t>
      </w:r>
      <w:r w:rsidR="00555AB8" w:rsidRPr="00CD4ADE">
        <w:rPr>
          <w:rFonts w:ascii="Book Antiqua" w:hAnsi="Book Antiqua"/>
          <w:sz w:val="24"/>
          <w:szCs w:val="24"/>
          <w:lang w:val="en-GB"/>
        </w:rPr>
        <w:t xml:space="preserve">-values were calculated based on bilateral </w:t>
      </w:r>
      <w:r w:rsidR="00844505" w:rsidRPr="00CD4ADE">
        <w:rPr>
          <w:rFonts w:ascii="Book Antiqua" w:hAnsi="Book Antiqua"/>
          <w:sz w:val="24"/>
          <w:szCs w:val="24"/>
          <w:lang w:val="en-GB"/>
        </w:rPr>
        <w:t>contrast</w:t>
      </w:r>
      <w:r w:rsidR="00555AB8" w:rsidRPr="00CD4ADE">
        <w:rPr>
          <w:rFonts w:ascii="Book Antiqua" w:hAnsi="Book Antiqua"/>
          <w:sz w:val="24"/>
          <w:szCs w:val="24"/>
          <w:lang w:val="en-GB"/>
        </w:rPr>
        <w:t xml:space="preserve"> without adjustment for the performance of multiple </w:t>
      </w:r>
      <w:r w:rsidR="00844505" w:rsidRPr="00CD4ADE">
        <w:rPr>
          <w:rFonts w:ascii="Book Antiqua" w:hAnsi="Book Antiqua"/>
          <w:sz w:val="24"/>
          <w:szCs w:val="24"/>
          <w:lang w:val="en-GB"/>
        </w:rPr>
        <w:t>contrasts</w:t>
      </w:r>
      <w:r w:rsidR="00555AB8" w:rsidRPr="00CD4ADE">
        <w:rPr>
          <w:rFonts w:ascii="Book Antiqua" w:hAnsi="Book Antiqua"/>
          <w:sz w:val="24"/>
          <w:szCs w:val="24"/>
          <w:lang w:val="en-GB"/>
        </w:rPr>
        <w:t>.</w:t>
      </w:r>
    </w:p>
    <w:p w14:paraId="3F826E53" w14:textId="7140DABF" w:rsidR="007B778F" w:rsidRPr="00CD4ADE" w:rsidRDefault="00844505"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Arial"/>
          <w:sz w:val="24"/>
          <w:szCs w:val="24"/>
          <w:lang w:val="en-GB"/>
        </w:rPr>
        <w:t xml:space="preserve">For comparison of </w:t>
      </w:r>
      <w:r w:rsidR="005E190D" w:rsidRPr="00CD4ADE">
        <w:rPr>
          <w:rFonts w:ascii="Book Antiqua" w:hAnsi="Book Antiqua" w:cs="Arial"/>
          <w:sz w:val="24"/>
          <w:szCs w:val="24"/>
          <w:lang w:val="en-GB"/>
        </w:rPr>
        <w:t xml:space="preserve">the </w:t>
      </w:r>
      <w:r w:rsidRPr="00CD4ADE">
        <w:rPr>
          <w:rFonts w:ascii="Book Antiqua" w:hAnsi="Book Antiqua" w:cs="Arial"/>
          <w:sz w:val="24"/>
          <w:szCs w:val="24"/>
          <w:lang w:val="en-GB"/>
        </w:rPr>
        <w:t xml:space="preserve">percentage of patients maintaining a sustained </w:t>
      </w:r>
      <w:r w:rsidR="00AE53ED" w:rsidRPr="00CD4ADE">
        <w:rPr>
          <w:rFonts w:ascii="Book Antiqua" w:hAnsi="Book Antiqua" w:cs="Arial"/>
          <w:sz w:val="24"/>
          <w:szCs w:val="24"/>
          <w:lang w:val="en-GB"/>
        </w:rPr>
        <w:t>virologic</w:t>
      </w:r>
      <w:r w:rsidRPr="00CD4ADE">
        <w:rPr>
          <w:rFonts w:ascii="Book Antiqua" w:hAnsi="Book Antiqua" w:cs="Arial"/>
          <w:sz w:val="24"/>
          <w:szCs w:val="24"/>
          <w:lang w:val="en-GB"/>
        </w:rPr>
        <w:t xml:space="preserve"> response at 48 </w:t>
      </w:r>
      <w:r w:rsidR="002A4AA4">
        <w:rPr>
          <w:rFonts w:ascii="Book Antiqua" w:hAnsi="Book Antiqua" w:cs="Arial" w:hint="eastAsia"/>
          <w:sz w:val="24"/>
          <w:szCs w:val="24"/>
          <w:lang w:val="en-GB" w:eastAsia="zh-CN"/>
        </w:rPr>
        <w:t>wk</w:t>
      </w:r>
      <w:r w:rsidRPr="00CD4ADE">
        <w:rPr>
          <w:rFonts w:ascii="Book Antiqua" w:hAnsi="Book Antiqua" w:cs="Arial"/>
          <w:sz w:val="24"/>
          <w:szCs w:val="24"/>
          <w:lang w:val="en-GB"/>
        </w:rPr>
        <w:t xml:space="preserve"> of study and to evaluate differences in AE </w:t>
      </w:r>
      <w:r w:rsidR="005E190D" w:rsidRPr="00CD4ADE">
        <w:rPr>
          <w:rFonts w:ascii="Book Antiqua" w:hAnsi="Book Antiqua" w:cs="Arial"/>
          <w:sz w:val="24"/>
          <w:szCs w:val="24"/>
          <w:lang w:val="en-GB"/>
        </w:rPr>
        <w:t xml:space="preserve">incidence in </w:t>
      </w:r>
      <w:r w:rsidRPr="00CD4ADE">
        <w:rPr>
          <w:rFonts w:ascii="Book Antiqua" w:hAnsi="Book Antiqua" w:cs="Arial"/>
          <w:sz w:val="24"/>
          <w:szCs w:val="24"/>
          <w:lang w:val="en-GB"/>
        </w:rPr>
        <w:t xml:space="preserve">the </w:t>
      </w:r>
      <w:r w:rsidR="00073F6E" w:rsidRPr="00CD4ADE">
        <w:rPr>
          <w:rFonts w:ascii="Book Antiqua" w:hAnsi="Book Antiqua" w:cs="Arial"/>
          <w:sz w:val="24"/>
          <w:szCs w:val="24"/>
          <w:lang w:val="en-GB"/>
        </w:rPr>
        <w:t xml:space="preserve">2 </w:t>
      </w:r>
      <w:r w:rsidRPr="00CD4ADE">
        <w:rPr>
          <w:rFonts w:ascii="Book Antiqua" w:hAnsi="Book Antiqua" w:cs="Arial"/>
          <w:sz w:val="24"/>
          <w:szCs w:val="24"/>
          <w:lang w:val="en-GB"/>
        </w:rPr>
        <w:t>arms, Fisher’s exact text was used.</w:t>
      </w:r>
    </w:p>
    <w:p w14:paraId="09CF3940" w14:textId="77777777" w:rsidR="007B778F" w:rsidRPr="00CD4ADE" w:rsidRDefault="00844505"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Arial"/>
          <w:sz w:val="24"/>
          <w:szCs w:val="24"/>
          <w:lang w:val="en-GB"/>
        </w:rPr>
        <w:t xml:space="preserve">To evaluate differences in </w:t>
      </w:r>
      <w:r w:rsidR="005E190D" w:rsidRPr="00CD4ADE">
        <w:rPr>
          <w:rFonts w:ascii="Book Antiqua" w:hAnsi="Book Antiqua" w:cs="Arial"/>
          <w:sz w:val="24"/>
          <w:szCs w:val="24"/>
          <w:lang w:val="en-GB"/>
        </w:rPr>
        <w:t xml:space="preserve">the </w:t>
      </w:r>
      <w:r w:rsidRPr="00CD4ADE">
        <w:rPr>
          <w:rFonts w:ascii="Book Antiqua" w:hAnsi="Book Antiqua" w:cs="Arial"/>
          <w:sz w:val="24"/>
          <w:szCs w:val="24"/>
          <w:lang w:val="en-GB"/>
        </w:rPr>
        <w:t xml:space="preserve">evolution of hepatic and renal function, differences between baseline values and those </w:t>
      </w:r>
      <w:r w:rsidR="005E190D" w:rsidRPr="00CD4ADE">
        <w:rPr>
          <w:rFonts w:ascii="Book Antiqua" w:hAnsi="Book Antiqua" w:cs="Arial"/>
          <w:sz w:val="24"/>
          <w:szCs w:val="24"/>
          <w:lang w:val="en-GB"/>
        </w:rPr>
        <w:t>obtained at</w:t>
      </w:r>
      <w:r w:rsidRPr="00CD4ADE">
        <w:rPr>
          <w:rFonts w:ascii="Book Antiqua" w:hAnsi="Book Antiqua" w:cs="Arial"/>
          <w:sz w:val="24"/>
          <w:szCs w:val="24"/>
          <w:lang w:val="en-GB"/>
        </w:rPr>
        <w:t xml:space="preserve"> weeks 12, 24, 36 and 48</w:t>
      </w:r>
      <w:r w:rsidR="005E190D" w:rsidRPr="00CD4ADE">
        <w:rPr>
          <w:rFonts w:ascii="Book Antiqua" w:hAnsi="Book Antiqua" w:cs="Arial"/>
          <w:sz w:val="24"/>
          <w:szCs w:val="24"/>
          <w:lang w:val="en-GB"/>
        </w:rPr>
        <w:t xml:space="preserve"> were compared</w:t>
      </w:r>
      <w:r w:rsidRPr="00CD4ADE">
        <w:rPr>
          <w:rFonts w:ascii="Book Antiqua" w:hAnsi="Book Antiqua" w:cs="Arial"/>
          <w:sz w:val="24"/>
          <w:szCs w:val="24"/>
          <w:lang w:val="en-GB"/>
        </w:rPr>
        <w:t xml:space="preserve"> </w:t>
      </w:r>
      <w:r w:rsidR="006C3F53" w:rsidRPr="00CD4ADE">
        <w:rPr>
          <w:rFonts w:ascii="Book Antiqua" w:hAnsi="Book Antiqua" w:cs="Arial"/>
          <w:sz w:val="24"/>
          <w:szCs w:val="24"/>
          <w:lang w:val="en-GB"/>
        </w:rPr>
        <w:t>by</w:t>
      </w:r>
      <w:r w:rsidRPr="00CD4ADE">
        <w:rPr>
          <w:rFonts w:ascii="Book Antiqua" w:hAnsi="Book Antiqua" w:cs="Arial"/>
          <w:sz w:val="24"/>
          <w:szCs w:val="24"/>
          <w:lang w:val="en-GB"/>
        </w:rPr>
        <w:t xml:space="preserve"> hypothesis contrast using the Friedman </w:t>
      </w:r>
      <w:r w:rsidR="008744DE" w:rsidRPr="00CD4ADE">
        <w:rPr>
          <w:rFonts w:ascii="Book Antiqua" w:hAnsi="Book Antiqua" w:cs="Arial"/>
          <w:sz w:val="24"/>
          <w:szCs w:val="24"/>
          <w:lang w:val="en-GB"/>
        </w:rPr>
        <w:t>t</w:t>
      </w:r>
      <w:r w:rsidRPr="00CD4ADE">
        <w:rPr>
          <w:rFonts w:ascii="Book Antiqua" w:hAnsi="Book Antiqua" w:cs="Arial"/>
          <w:sz w:val="24"/>
          <w:szCs w:val="24"/>
          <w:lang w:val="en-GB"/>
        </w:rPr>
        <w:t>est</w:t>
      </w:r>
      <w:r w:rsidR="008744DE" w:rsidRPr="00CD4ADE">
        <w:rPr>
          <w:rFonts w:ascii="Book Antiqua" w:hAnsi="Book Antiqua" w:cs="Arial"/>
          <w:sz w:val="24"/>
          <w:szCs w:val="24"/>
          <w:lang w:val="en-GB"/>
        </w:rPr>
        <w:t>.</w:t>
      </w:r>
    </w:p>
    <w:p w14:paraId="6DD41095" w14:textId="77777777" w:rsidR="007B778F" w:rsidRDefault="008744DE" w:rsidP="002A4AA4">
      <w:pPr>
        <w:spacing w:after="0" w:line="360" w:lineRule="auto"/>
        <w:ind w:firstLineChars="100" w:firstLine="240"/>
        <w:jc w:val="both"/>
        <w:rPr>
          <w:rFonts w:ascii="Book Antiqua" w:hAnsi="Book Antiqua" w:cs="Arial"/>
          <w:sz w:val="24"/>
          <w:szCs w:val="24"/>
          <w:lang w:val="en-GB" w:eastAsia="zh-CN"/>
        </w:rPr>
      </w:pPr>
      <w:r w:rsidRPr="00CD4ADE">
        <w:rPr>
          <w:rFonts w:ascii="Book Antiqua" w:hAnsi="Book Antiqua" w:cs="Arial"/>
          <w:sz w:val="24"/>
          <w:szCs w:val="24"/>
          <w:lang w:val="en-GB"/>
        </w:rPr>
        <w:t xml:space="preserve">In the cost analysis, differences between costs were compared using the Mann-Whitney </w:t>
      </w:r>
      <w:r w:rsidRPr="00CD4ADE">
        <w:rPr>
          <w:rFonts w:ascii="Book Antiqua" w:hAnsi="Book Antiqua" w:cs="Arial"/>
          <w:i/>
          <w:sz w:val="24"/>
          <w:szCs w:val="24"/>
          <w:lang w:val="en-GB"/>
        </w:rPr>
        <w:t xml:space="preserve">U </w:t>
      </w:r>
      <w:r w:rsidRPr="00CD4ADE">
        <w:rPr>
          <w:rFonts w:ascii="Book Antiqua" w:hAnsi="Book Antiqua" w:cs="Arial"/>
          <w:sz w:val="24"/>
          <w:szCs w:val="24"/>
          <w:lang w:val="en-GB"/>
        </w:rPr>
        <w:t>test.</w:t>
      </w:r>
    </w:p>
    <w:p w14:paraId="133FBA3F" w14:textId="77777777" w:rsidR="004F100C" w:rsidRPr="00CD4ADE" w:rsidRDefault="004F100C" w:rsidP="002A4AA4">
      <w:pPr>
        <w:spacing w:after="0" w:line="360" w:lineRule="auto"/>
        <w:ind w:firstLineChars="100" w:firstLine="240"/>
        <w:jc w:val="both"/>
        <w:rPr>
          <w:rFonts w:ascii="Book Antiqua" w:hAnsi="Book Antiqua" w:cs="Arial"/>
          <w:sz w:val="24"/>
          <w:szCs w:val="24"/>
          <w:lang w:val="en-GB" w:eastAsia="zh-CN"/>
        </w:rPr>
      </w:pPr>
    </w:p>
    <w:p w14:paraId="7B8D1724" w14:textId="77777777" w:rsidR="007B778F" w:rsidRPr="00CD4ADE" w:rsidRDefault="008744DE" w:rsidP="002A4AA4">
      <w:pPr>
        <w:spacing w:after="0" w:line="360" w:lineRule="auto"/>
        <w:jc w:val="both"/>
        <w:rPr>
          <w:rFonts w:ascii="Book Antiqua" w:hAnsi="Book Antiqua" w:cs="Lucida Sans Unicode"/>
          <w:b/>
          <w:sz w:val="24"/>
          <w:szCs w:val="24"/>
          <w:shd w:val="clear" w:color="auto" w:fill="FFFFFF"/>
          <w:lang w:val="en-GB"/>
        </w:rPr>
      </w:pPr>
      <w:r w:rsidRPr="00CD4ADE">
        <w:rPr>
          <w:rFonts w:ascii="Book Antiqua" w:hAnsi="Book Antiqua" w:cs="Lucida Sans Unicode"/>
          <w:b/>
          <w:sz w:val="24"/>
          <w:szCs w:val="24"/>
          <w:shd w:val="clear" w:color="auto" w:fill="FFFFFF"/>
          <w:lang w:val="en-GB"/>
        </w:rPr>
        <w:t>RESULT</w:t>
      </w:r>
      <w:r w:rsidR="007B778F" w:rsidRPr="00CD4ADE">
        <w:rPr>
          <w:rFonts w:ascii="Book Antiqua" w:hAnsi="Book Antiqua" w:cs="Lucida Sans Unicode"/>
          <w:b/>
          <w:sz w:val="24"/>
          <w:szCs w:val="24"/>
          <w:shd w:val="clear" w:color="auto" w:fill="FFFFFF"/>
          <w:lang w:val="en-GB"/>
        </w:rPr>
        <w:t>S</w:t>
      </w:r>
    </w:p>
    <w:p w14:paraId="6EBDB962" w14:textId="77777777" w:rsidR="007B778F" w:rsidRPr="00CD4ADE" w:rsidRDefault="008744DE" w:rsidP="002A4AA4">
      <w:pPr>
        <w:spacing w:after="0" w:line="360" w:lineRule="auto"/>
        <w:jc w:val="both"/>
        <w:rPr>
          <w:rFonts w:ascii="Book Antiqua" w:hAnsi="Book Antiqua" w:cs="Arial"/>
          <w:b/>
          <w:i/>
          <w:sz w:val="24"/>
          <w:szCs w:val="24"/>
          <w:lang w:val="en-GB"/>
        </w:rPr>
      </w:pPr>
      <w:r w:rsidRPr="00CD4ADE">
        <w:rPr>
          <w:rFonts w:ascii="Book Antiqua" w:hAnsi="Book Antiqua" w:cs="Arial"/>
          <w:b/>
          <w:i/>
          <w:sz w:val="24"/>
          <w:szCs w:val="24"/>
          <w:lang w:val="en-GB"/>
        </w:rPr>
        <w:t>Study population</w:t>
      </w:r>
    </w:p>
    <w:p w14:paraId="7F7DE7CC" w14:textId="19DCCB68" w:rsidR="008744DE" w:rsidRPr="00CD4ADE" w:rsidRDefault="008744DE" w:rsidP="002A4AA4">
      <w:pPr>
        <w:spacing w:after="0" w:line="360" w:lineRule="auto"/>
        <w:jc w:val="both"/>
        <w:rPr>
          <w:rFonts w:ascii="Book Antiqua" w:hAnsi="Book Antiqua" w:cs="Arial"/>
          <w:sz w:val="24"/>
          <w:szCs w:val="24"/>
          <w:lang w:val="en-GB"/>
        </w:rPr>
      </w:pPr>
      <w:r w:rsidRPr="00CD4ADE">
        <w:rPr>
          <w:rFonts w:ascii="Book Antiqua" w:hAnsi="Book Antiqua" w:cs="Arial"/>
          <w:sz w:val="24"/>
          <w:szCs w:val="24"/>
          <w:lang w:val="en-GB"/>
        </w:rPr>
        <w:t xml:space="preserve">In total, 53 patients were </w:t>
      </w:r>
      <w:r w:rsidR="00845824" w:rsidRPr="00CD4ADE">
        <w:rPr>
          <w:rFonts w:ascii="Book Antiqua" w:hAnsi="Book Antiqua" w:cs="Arial"/>
          <w:sz w:val="24"/>
          <w:szCs w:val="24"/>
          <w:lang w:val="en-GB"/>
        </w:rPr>
        <w:t>randomized</w:t>
      </w:r>
      <w:r w:rsidR="00414969" w:rsidRPr="00CD4ADE">
        <w:rPr>
          <w:rFonts w:ascii="Book Antiqua" w:hAnsi="Book Antiqua" w:cs="Arial"/>
          <w:sz w:val="24"/>
          <w:szCs w:val="24"/>
          <w:lang w:val="en-GB"/>
        </w:rPr>
        <w:t>;</w:t>
      </w:r>
      <w:r w:rsidRPr="00CD4ADE">
        <w:rPr>
          <w:rFonts w:ascii="Book Antiqua" w:hAnsi="Book Antiqua" w:cs="Arial"/>
          <w:sz w:val="24"/>
          <w:szCs w:val="24"/>
          <w:lang w:val="en-GB"/>
        </w:rPr>
        <w:t xml:space="preserve"> of </w:t>
      </w:r>
      <w:r w:rsidR="00414969" w:rsidRPr="00CD4ADE">
        <w:rPr>
          <w:rFonts w:ascii="Book Antiqua" w:hAnsi="Book Antiqua" w:cs="Arial"/>
          <w:sz w:val="24"/>
          <w:szCs w:val="24"/>
          <w:lang w:val="en-GB"/>
        </w:rPr>
        <w:t>these,</w:t>
      </w:r>
      <w:r w:rsidRPr="00CD4ADE">
        <w:rPr>
          <w:rFonts w:ascii="Book Antiqua" w:hAnsi="Book Antiqua" w:cs="Arial"/>
          <w:sz w:val="24"/>
          <w:szCs w:val="24"/>
          <w:lang w:val="en-GB"/>
        </w:rPr>
        <w:t xml:space="preserve"> 4 patients did not comply with all study selection criteria (3 due to moderate or severe renal insufficiency and </w:t>
      </w:r>
      <w:r w:rsidR="00073F6E" w:rsidRPr="00CD4ADE">
        <w:rPr>
          <w:rFonts w:ascii="Book Antiqua" w:hAnsi="Book Antiqua" w:cs="Arial"/>
          <w:sz w:val="24"/>
          <w:szCs w:val="24"/>
          <w:lang w:val="en-GB"/>
        </w:rPr>
        <w:t xml:space="preserve">1 </w:t>
      </w:r>
      <w:r w:rsidRPr="00CD4ADE">
        <w:rPr>
          <w:rFonts w:ascii="Book Antiqua" w:hAnsi="Book Antiqua" w:cs="Arial"/>
          <w:sz w:val="24"/>
          <w:szCs w:val="24"/>
          <w:lang w:val="en-GB"/>
        </w:rPr>
        <w:t>due to not having a documented failure on LAM). Of the 49 remaining patients, 2 left the study by personal petition (</w:t>
      </w:r>
      <w:r w:rsidR="00073F6E" w:rsidRPr="00CD4ADE">
        <w:rPr>
          <w:rFonts w:ascii="Book Antiqua" w:hAnsi="Book Antiqua" w:cs="Arial"/>
          <w:sz w:val="24"/>
          <w:szCs w:val="24"/>
          <w:lang w:val="en-GB"/>
        </w:rPr>
        <w:t xml:space="preserve">1 </w:t>
      </w:r>
      <w:r w:rsidRPr="00CD4ADE">
        <w:rPr>
          <w:rFonts w:ascii="Book Antiqua" w:hAnsi="Book Antiqua" w:cs="Arial"/>
          <w:sz w:val="24"/>
          <w:szCs w:val="24"/>
          <w:lang w:val="en-GB"/>
        </w:rPr>
        <w:t xml:space="preserve">after the baseline visit and another at the week-12 visit) and </w:t>
      </w:r>
      <w:r w:rsidR="00073F6E" w:rsidRPr="00CD4ADE">
        <w:rPr>
          <w:rFonts w:ascii="Book Antiqua" w:hAnsi="Book Antiqua" w:cs="Arial"/>
          <w:sz w:val="24"/>
          <w:szCs w:val="24"/>
          <w:lang w:val="en-GB"/>
        </w:rPr>
        <w:t xml:space="preserve">1 </w:t>
      </w:r>
      <w:r w:rsidRPr="00CD4ADE">
        <w:rPr>
          <w:rFonts w:ascii="Book Antiqua" w:hAnsi="Book Antiqua" w:cs="Arial"/>
          <w:sz w:val="24"/>
          <w:szCs w:val="24"/>
          <w:lang w:val="en-GB"/>
        </w:rPr>
        <w:t xml:space="preserve">due to lack of follow-up. For the study’s data analysis, </w:t>
      </w:r>
      <w:r w:rsidR="00EB42AA" w:rsidRPr="00CD4ADE">
        <w:rPr>
          <w:rFonts w:ascii="Book Antiqua" w:hAnsi="Book Antiqua" w:cs="Arial"/>
          <w:sz w:val="24"/>
          <w:szCs w:val="24"/>
          <w:lang w:val="en-GB"/>
        </w:rPr>
        <w:t xml:space="preserve">the data of </w:t>
      </w:r>
      <w:r w:rsidRPr="00CD4ADE">
        <w:rPr>
          <w:rFonts w:ascii="Book Antiqua" w:hAnsi="Book Antiqua" w:cs="Arial"/>
          <w:sz w:val="24"/>
          <w:szCs w:val="24"/>
          <w:lang w:val="en-GB"/>
        </w:rPr>
        <w:t>46 patients</w:t>
      </w:r>
      <w:r w:rsidR="00EB42AA" w:rsidRPr="00CD4ADE">
        <w:rPr>
          <w:rFonts w:ascii="Book Antiqua" w:hAnsi="Book Antiqua" w:cs="Arial"/>
          <w:sz w:val="24"/>
          <w:szCs w:val="24"/>
          <w:lang w:val="en-GB"/>
        </w:rPr>
        <w:t xml:space="preserve"> was considered</w:t>
      </w:r>
      <w:r w:rsidRPr="00CD4ADE">
        <w:rPr>
          <w:rFonts w:ascii="Book Antiqua" w:hAnsi="Book Antiqua" w:cs="Arial"/>
          <w:sz w:val="24"/>
          <w:szCs w:val="24"/>
          <w:lang w:val="en-GB"/>
        </w:rPr>
        <w:t xml:space="preserve">, which constituted the final PPP of the study. Of the </w:t>
      </w:r>
      <w:r w:rsidR="00845824" w:rsidRPr="00CD4ADE">
        <w:rPr>
          <w:rFonts w:ascii="Book Antiqua" w:hAnsi="Book Antiqua" w:cs="Arial"/>
          <w:sz w:val="24"/>
          <w:szCs w:val="24"/>
          <w:lang w:val="en-GB"/>
        </w:rPr>
        <w:t xml:space="preserve">randomized </w:t>
      </w:r>
      <w:r w:rsidRPr="00CD4ADE">
        <w:rPr>
          <w:rFonts w:ascii="Book Antiqua" w:hAnsi="Book Antiqua" w:cs="Arial"/>
          <w:sz w:val="24"/>
          <w:szCs w:val="24"/>
          <w:lang w:val="en-GB"/>
        </w:rPr>
        <w:t xml:space="preserve">patients, 22 were assigned to the </w:t>
      </w:r>
      <w:r w:rsidR="00B8754D" w:rsidRPr="00CD4ADE">
        <w:rPr>
          <w:rFonts w:ascii="Book Antiqua" w:hAnsi="Book Antiqua" w:cs="Arial"/>
          <w:sz w:val="24"/>
          <w:szCs w:val="24"/>
          <w:lang w:val="en-GB"/>
        </w:rPr>
        <w:t>group</w:t>
      </w:r>
      <w:r w:rsidR="00EB42AA" w:rsidRPr="00CD4ADE">
        <w:rPr>
          <w:rFonts w:ascii="Book Antiqua" w:hAnsi="Book Antiqua" w:cs="Arial"/>
          <w:sz w:val="24"/>
          <w:szCs w:val="24"/>
          <w:lang w:val="en-GB"/>
        </w:rPr>
        <w:t xml:space="preserve"> administered</w:t>
      </w:r>
      <w:r w:rsidR="00B8754D" w:rsidRPr="00CD4ADE">
        <w:rPr>
          <w:rFonts w:ascii="Book Antiqua" w:hAnsi="Book Antiqua" w:cs="Arial"/>
          <w:sz w:val="24"/>
          <w:szCs w:val="24"/>
          <w:lang w:val="en-GB"/>
        </w:rPr>
        <w:t xml:space="preserve"> 300</w:t>
      </w:r>
      <w:r w:rsidR="00414969" w:rsidRPr="00CD4ADE">
        <w:rPr>
          <w:rFonts w:ascii="Book Antiqua" w:hAnsi="Book Antiqua" w:cs="Arial"/>
          <w:sz w:val="24"/>
          <w:szCs w:val="24"/>
          <w:lang w:val="en-GB"/>
        </w:rPr>
        <w:t xml:space="preserve"> </w:t>
      </w:r>
      <w:r w:rsidR="00B8754D" w:rsidRPr="00CD4ADE">
        <w:rPr>
          <w:rFonts w:ascii="Book Antiqua" w:hAnsi="Book Antiqua" w:cs="Arial"/>
          <w:sz w:val="24"/>
          <w:szCs w:val="24"/>
          <w:lang w:val="en-GB"/>
        </w:rPr>
        <w:lastRenderedPageBreak/>
        <w:t>mg</w:t>
      </w:r>
      <w:r w:rsidR="00EB42AA" w:rsidRPr="00CD4ADE">
        <w:rPr>
          <w:rFonts w:ascii="Book Antiqua" w:hAnsi="Book Antiqua" w:cs="Arial"/>
          <w:sz w:val="24"/>
          <w:szCs w:val="24"/>
          <w:lang w:val="en-GB"/>
        </w:rPr>
        <w:t xml:space="preserve"> TDF</w:t>
      </w:r>
      <w:r w:rsidR="00B8754D" w:rsidRPr="00CD4ADE">
        <w:rPr>
          <w:rFonts w:ascii="Book Antiqua" w:hAnsi="Book Antiqua" w:cs="Arial"/>
          <w:sz w:val="24"/>
          <w:szCs w:val="24"/>
          <w:lang w:val="en-GB"/>
        </w:rPr>
        <w:t>/</w:t>
      </w:r>
      <w:r w:rsidR="006928F4" w:rsidRPr="00CD4ADE">
        <w:rPr>
          <w:rFonts w:ascii="Book Antiqua" w:hAnsi="Book Antiqua" w:cs="Arial" w:hint="eastAsia"/>
          <w:sz w:val="24"/>
          <w:szCs w:val="24"/>
          <w:lang w:val="en-GB" w:eastAsia="zh-CN"/>
        </w:rPr>
        <w:t>d</w:t>
      </w:r>
      <w:r w:rsidR="00B8754D" w:rsidRPr="00CD4ADE">
        <w:rPr>
          <w:rFonts w:ascii="Book Antiqua" w:hAnsi="Book Antiqua" w:cs="Arial"/>
          <w:sz w:val="24"/>
          <w:szCs w:val="24"/>
          <w:lang w:val="en-GB"/>
        </w:rPr>
        <w:t xml:space="preserve"> and 24 patients</w:t>
      </w:r>
      <w:r w:rsidR="00EB42AA" w:rsidRPr="00CD4ADE">
        <w:rPr>
          <w:rFonts w:ascii="Book Antiqua" w:hAnsi="Book Antiqua" w:cs="Arial"/>
          <w:sz w:val="24"/>
          <w:szCs w:val="24"/>
          <w:lang w:val="en-GB"/>
        </w:rPr>
        <w:t xml:space="preserve"> were assigned</w:t>
      </w:r>
      <w:r w:rsidR="00B8754D" w:rsidRPr="00CD4ADE">
        <w:rPr>
          <w:rFonts w:ascii="Book Antiqua" w:hAnsi="Book Antiqua" w:cs="Arial"/>
          <w:sz w:val="24"/>
          <w:szCs w:val="24"/>
          <w:lang w:val="en-GB"/>
        </w:rPr>
        <w:t xml:space="preserve"> to the group </w:t>
      </w:r>
      <w:r w:rsidR="00EB42AA" w:rsidRPr="00CD4ADE">
        <w:rPr>
          <w:rFonts w:ascii="Book Antiqua" w:hAnsi="Book Antiqua" w:cs="Arial"/>
          <w:sz w:val="24"/>
          <w:szCs w:val="24"/>
          <w:lang w:val="en-GB"/>
        </w:rPr>
        <w:t xml:space="preserve">administered </w:t>
      </w:r>
      <w:r w:rsidR="00B8754D" w:rsidRPr="00CD4ADE">
        <w:rPr>
          <w:rFonts w:ascii="Book Antiqua" w:hAnsi="Book Antiqua" w:cs="Arial"/>
          <w:sz w:val="24"/>
          <w:szCs w:val="24"/>
          <w:lang w:val="en-GB"/>
        </w:rPr>
        <w:t>100</w:t>
      </w:r>
      <w:r w:rsidR="00414969" w:rsidRPr="00CD4ADE">
        <w:rPr>
          <w:rFonts w:ascii="Book Antiqua" w:hAnsi="Book Antiqua" w:cs="Arial"/>
          <w:sz w:val="24"/>
          <w:szCs w:val="24"/>
          <w:lang w:val="en-GB"/>
        </w:rPr>
        <w:t xml:space="preserve"> </w:t>
      </w:r>
      <w:r w:rsidR="00B8754D" w:rsidRPr="00CD4ADE">
        <w:rPr>
          <w:rFonts w:ascii="Book Antiqua" w:hAnsi="Book Antiqua" w:cs="Arial"/>
          <w:sz w:val="24"/>
          <w:szCs w:val="24"/>
          <w:lang w:val="en-GB"/>
        </w:rPr>
        <w:t>mg</w:t>
      </w:r>
      <w:r w:rsidR="00EB42AA" w:rsidRPr="00CD4ADE">
        <w:rPr>
          <w:rFonts w:ascii="Book Antiqua" w:hAnsi="Book Antiqua" w:cs="Arial"/>
          <w:sz w:val="24"/>
          <w:szCs w:val="24"/>
          <w:lang w:val="en-GB"/>
        </w:rPr>
        <w:t xml:space="preserve"> LAM</w:t>
      </w:r>
      <w:r w:rsidR="00B8754D" w:rsidRPr="00CD4ADE">
        <w:rPr>
          <w:rFonts w:ascii="Book Antiqua" w:hAnsi="Book Antiqua" w:cs="Arial"/>
          <w:sz w:val="24"/>
          <w:szCs w:val="24"/>
          <w:lang w:val="en-GB"/>
        </w:rPr>
        <w:t>/day+10</w:t>
      </w:r>
      <w:r w:rsidR="00414969" w:rsidRPr="00CD4ADE">
        <w:rPr>
          <w:rFonts w:ascii="Book Antiqua" w:hAnsi="Book Antiqua" w:cs="Arial"/>
          <w:sz w:val="24"/>
          <w:szCs w:val="24"/>
          <w:lang w:val="en-GB"/>
        </w:rPr>
        <w:t xml:space="preserve"> </w:t>
      </w:r>
      <w:r w:rsidR="00B8754D" w:rsidRPr="00CD4ADE">
        <w:rPr>
          <w:rFonts w:ascii="Book Antiqua" w:hAnsi="Book Antiqua" w:cs="Arial"/>
          <w:sz w:val="24"/>
          <w:szCs w:val="24"/>
          <w:lang w:val="en-GB"/>
        </w:rPr>
        <w:t>mg</w:t>
      </w:r>
      <w:r w:rsidR="00EB42AA" w:rsidRPr="00CD4ADE">
        <w:rPr>
          <w:rFonts w:ascii="Book Antiqua" w:hAnsi="Book Antiqua" w:cs="Arial"/>
          <w:sz w:val="24"/>
          <w:szCs w:val="24"/>
          <w:lang w:val="en-GB"/>
        </w:rPr>
        <w:t xml:space="preserve"> ADV</w:t>
      </w:r>
      <w:r w:rsidR="00B8754D" w:rsidRPr="00CD4ADE">
        <w:rPr>
          <w:rFonts w:ascii="Book Antiqua" w:hAnsi="Book Antiqua" w:cs="Arial"/>
          <w:sz w:val="24"/>
          <w:szCs w:val="24"/>
          <w:lang w:val="en-GB"/>
        </w:rPr>
        <w:t>/day (Figure 1).</w:t>
      </w:r>
    </w:p>
    <w:p w14:paraId="1C327F6A" w14:textId="39CAC40A" w:rsidR="00513481" w:rsidRPr="00CD4ADE" w:rsidRDefault="00FF113D"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Arial"/>
          <w:sz w:val="24"/>
          <w:szCs w:val="24"/>
          <w:lang w:val="en-GB"/>
        </w:rPr>
        <w:t>The a</w:t>
      </w:r>
      <w:r w:rsidR="002F0C75" w:rsidRPr="00CD4ADE">
        <w:rPr>
          <w:rFonts w:ascii="Book Antiqua" w:hAnsi="Book Antiqua" w:cs="Arial"/>
          <w:sz w:val="24"/>
          <w:szCs w:val="24"/>
          <w:lang w:val="en-GB"/>
        </w:rPr>
        <w:t xml:space="preserve">verage age of </w:t>
      </w:r>
      <w:r w:rsidR="007B03C4" w:rsidRPr="00CD4ADE">
        <w:rPr>
          <w:rFonts w:ascii="Book Antiqua" w:hAnsi="Book Antiqua" w:cs="Arial"/>
          <w:sz w:val="24"/>
          <w:szCs w:val="24"/>
          <w:lang w:val="en-GB"/>
        </w:rPr>
        <w:t xml:space="preserve">the </w:t>
      </w:r>
      <w:r w:rsidR="002F0C75" w:rsidRPr="00CD4ADE">
        <w:rPr>
          <w:rFonts w:ascii="Book Antiqua" w:hAnsi="Book Antiqua" w:cs="Arial"/>
          <w:sz w:val="24"/>
          <w:szCs w:val="24"/>
          <w:lang w:val="en-GB"/>
        </w:rPr>
        <w:t>patients included in the analysis was 54.82</w:t>
      </w:r>
      <w:r w:rsidR="007B03C4" w:rsidRPr="00CD4ADE">
        <w:rPr>
          <w:rFonts w:ascii="Book Antiqua" w:hAnsi="Book Antiqua" w:cs="Arial"/>
          <w:sz w:val="24"/>
          <w:szCs w:val="24"/>
          <w:lang w:val="en-GB"/>
        </w:rPr>
        <w:t xml:space="preserve"> </w:t>
      </w:r>
      <w:r w:rsidR="002F0C75" w:rsidRPr="00CD4ADE">
        <w:rPr>
          <w:rFonts w:ascii="Book Antiqua" w:hAnsi="Book Antiqua" w:cs="Arial"/>
          <w:sz w:val="24"/>
          <w:szCs w:val="24"/>
          <w:lang w:val="en-GB"/>
        </w:rPr>
        <w:t>±</w:t>
      </w:r>
      <w:r w:rsidR="007B03C4" w:rsidRPr="00CD4ADE">
        <w:rPr>
          <w:rFonts w:ascii="Book Antiqua" w:hAnsi="Book Antiqua" w:cs="Arial"/>
          <w:sz w:val="24"/>
          <w:szCs w:val="24"/>
          <w:lang w:val="en-GB"/>
        </w:rPr>
        <w:t xml:space="preserve"> </w:t>
      </w:r>
      <w:r w:rsidR="002F0C75" w:rsidRPr="00CD4ADE">
        <w:rPr>
          <w:rFonts w:ascii="Book Antiqua" w:hAnsi="Book Antiqua" w:cs="Arial"/>
          <w:sz w:val="24"/>
          <w:szCs w:val="24"/>
          <w:lang w:val="en-GB"/>
        </w:rPr>
        <w:t>11.</w:t>
      </w:r>
      <w:r w:rsidR="007B778F" w:rsidRPr="00CD4ADE">
        <w:rPr>
          <w:rFonts w:ascii="Book Antiqua" w:hAnsi="Book Antiqua" w:cs="Arial"/>
          <w:sz w:val="24"/>
          <w:szCs w:val="24"/>
          <w:lang w:val="en-GB"/>
        </w:rPr>
        <w:t xml:space="preserve">88 </w:t>
      </w:r>
      <w:r w:rsidR="002F0C75" w:rsidRPr="00CD4ADE">
        <w:rPr>
          <w:rFonts w:ascii="Book Antiqua" w:hAnsi="Book Antiqua" w:cs="Arial"/>
          <w:sz w:val="24"/>
          <w:szCs w:val="24"/>
          <w:lang w:val="en-GB"/>
        </w:rPr>
        <w:t>years</w:t>
      </w:r>
      <w:r w:rsidR="007B778F" w:rsidRPr="00CD4ADE">
        <w:rPr>
          <w:rFonts w:ascii="Book Antiqua" w:hAnsi="Book Antiqua" w:cs="Arial"/>
          <w:sz w:val="24"/>
          <w:szCs w:val="24"/>
          <w:lang w:val="en-GB"/>
        </w:rPr>
        <w:t xml:space="preserve">. </w:t>
      </w:r>
      <w:r w:rsidR="002F0C75" w:rsidRPr="00CD4ADE">
        <w:rPr>
          <w:rFonts w:ascii="Book Antiqua" w:hAnsi="Book Antiqua" w:cs="Arial"/>
          <w:sz w:val="24"/>
          <w:szCs w:val="24"/>
          <w:lang w:val="en-GB"/>
        </w:rPr>
        <w:t xml:space="preserve">Males </w:t>
      </w:r>
      <w:r w:rsidR="00414969" w:rsidRPr="00CD4ADE">
        <w:rPr>
          <w:rFonts w:ascii="Book Antiqua" w:hAnsi="Book Antiqua" w:cs="Arial"/>
          <w:sz w:val="24"/>
          <w:szCs w:val="24"/>
          <w:lang w:val="en-GB"/>
        </w:rPr>
        <w:t>comprised</w:t>
      </w:r>
      <w:r w:rsidR="002F0C75" w:rsidRPr="00CD4ADE">
        <w:rPr>
          <w:rFonts w:ascii="Book Antiqua" w:hAnsi="Book Antiqua" w:cs="Arial"/>
          <w:sz w:val="24"/>
          <w:szCs w:val="24"/>
          <w:lang w:val="en-GB"/>
        </w:rPr>
        <w:t xml:space="preserve"> 84.</w:t>
      </w:r>
      <w:r w:rsidR="007B778F" w:rsidRPr="00CD4ADE">
        <w:rPr>
          <w:rFonts w:ascii="Book Antiqua" w:hAnsi="Book Antiqua" w:cs="Arial"/>
          <w:sz w:val="24"/>
          <w:szCs w:val="24"/>
          <w:lang w:val="en-GB"/>
        </w:rPr>
        <w:t xml:space="preserve">8% </w:t>
      </w:r>
      <w:r w:rsidR="002F0C75" w:rsidRPr="00CD4ADE">
        <w:rPr>
          <w:rFonts w:ascii="Book Antiqua" w:hAnsi="Book Antiqua" w:cs="Arial"/>
          <w:sz w:val="24"/>
          <w:szCs w:val="24"/>
          <w:lang w:val="en-GB"/>
        </w:rPr>
        <w:t xml:space="preserve">of the </w:t>
      </w:r>
      <w:r w:rsidR="006071CC" w:rsidRPr="00CD4ADE">
        <w:rPr>
          <w:rFonts w:ascii="Book Antiqua" w:hAnsi="Book Antiqua" w:cs="Arial"/>
          <w:sz w:val="24"/>
          <w:szCs w:val="24"/>
          <w:lang w:val="en-GB"/>
        </w:rPr>
        <w:t xml:space="preserve">study </w:t>
      </w:r>
      <w:r w:rsidR="002F0C75" w:rsidRPr="00CD4ADE">
        <w:rPr>
          <w:rFonts w:ascii="Book Antiqua" w:hAnsi="Book Antiqua" w:cs="Arial"/>
          <w:sz w:val="24"/>
          <w:szCs w:val="24"/>
          <w:lang w:val="en-GB"/>
        </w:rPr>
        <w:t>population</w:t>
      </w:r>
      <w:r w:rsidR="007B778F" w:rsidRPr="00CD4ADE">
        <w:rPr>
          <w:rFonts w:ascii="Book Antiqua" w:hAnsi="Book Antiqua" w:cs="Arial"/>
          <w:sz w:val="24"/>
          <w:szCs w:val="24"/>
          <w:lang w:val="en-GB"/>
        </w:rPr>
        <w:t>.</w:t>
      </w:r>
      <w:r w:rsidR="005A6014" w:rsidRPr="00CD4ADE">
        <w:rPr>
          <w:rFonts w:ascii="Book Antiqua" w:hAnsi="Book Antiqua" w:cs="Arial"/>
          <w:sz w:val="24"/>
          <w:szCs w:val="24"/>
          <w:lang w:val="en-GB"/>
        </w:rPr>
        <w:t xml:space="preserve"> </w:t>
      </w:r>
      <w:bookmarkStart w:id="46" w:name="_Hlk482100973"/>
      <w:r w:rsidR="00547077" w:rsidRPr="00CD4ADE">
        <w:rPr>
          <w:rFonts w:ascii="Book Antiqua" w:hAnsi="Book Antiqua" w:cs="Arial"/>
          <w:sz w:val="24"/>
          <w:szCs w:val="24"/>
          <w:lang w:val="en-GB"/>
        </w:rPr>
        <w:t xml:space="preserve">Obesity was present in </w:t>
      </w:r>
      <w:r w:rsidR="00A902FD" w:rsidRPr="00CD4ADE">
        <w:rPr>
          <w:rFonts w:ascii="Book Antiqua" w:hAnsi="Book Antiqua" w:cs="Arial"/>
          <w:sz w:val="24"/>
          <w:szCs w:val="24"/>
          <w:lang w:val="en-GB"/>
        </w:rPr>
        <w:t>19.6</w:t>
      </w:r>
      <w:r w:rsidR="00547077" w:rsidRPr="00CD4ADE">
        <w:rPr>
          <w:rFonts w:ascii="Book Antiqua" w:hAnsi="Book Antiqua" w:cs="Arial"/>
          <w:sz w:val="24"/>
          <w:szCs w:val="24"/>
          <w:lang w:val="en-GB"/>
        </w:rPr>
        <w:t>% of the patients, and 8 patients (17</w:t>
      </w:r>
      <w:r w:rsidR="00A902FD" w:rsidRPr="00CD4ADE">
        <w:rPr>
          <w:rFonts w:ascii="Book Antiqua" w:hAnsi="Book Antiqua" w:cs="Arial"/>
          <w:sz w:val="24"/>
          <w:szCs w:val="24"/>
          <w:lang w:val="en-GB"/>
        </w:rPr>
        <w:t>.4</w:t>
      </w:r>
      <w:r w:rsidR="00547077" w:rsidRPr="00CD4ADE">
        <w:rPr>
          <w:rFonts w:ascii="Book Antiqua" w:hAnsi="Book Antiqua" w:cs="Arial"/>
          <w:sz w:val="24"/>
          <w:szCs w:val="24"/>
          <w:lang w:val="en-GB"/>
        </w:rPr>
        <w:t xml:space="preserve">%) had diabetes or hypertension. </w:t>
      </w:r>
      <w:r w:rsidR="00547077" w:rsidRPr="00CD4ADE" w:rsidDel="00547077">
        <w:rPr>
          <w:rFonts w:ascii="Book Antiqua" w:hAnsi="Book Antiqua" w:cs="Arial"/>
          <w:sz w:val="24"/>
          <w:szCs w:val="24"/>
          <w:lang w:val="en-GB"/>
        </w:rPr>
        <w:t xml:space="preserve">  </w:t>
      </w:r>
      <w:bookmarkEnd w:id="46"/>
      <w:r w:rsidR="00547077" w:rsidRPr="00CD4ADE">
        <w:rPr>
          <w:rFonts w:ascii="Book Antiqua" w:hAnsi="Book Antiqua" w:cs="Arial"/>
          <w:sz w:val="24"/>
          <w:szCs w:val="24"/>
          <w:lang w:val="en-GB"/>
        </w:rPr>
        <w:t xml:space="preserve"> Globally, </w:t>
      </w:r>
      <w:r w:rsidR="00F527EE" w:rsidRPr="00CD4ADE">
        <w:rPr>
          <w:rFonts w:ascii="Book Antiqua" w:hAnsi="Book Antiqua" w:cs="Arial"/>
          <w:sz w:val="24"/>
          <w:szCs w:val="24"/>
          <w:lang w:val="en-GB"/>
        </w:rPr>
        <w:t>19.6</w:t>
      </w:r>
      <w:r w:rsidR="00547077" w:rsidRPr="00CD4ADE">
        <w:rPr>
          <w:rFonts w:ascii="Book Antiqua" w:hAnsi="Book Antiqua" w:cs="Arial"/>
          <w:sz w:val="24"/>
          <w:szCs w:val="24"/>
          <w:lang w:val="en-GB"/>
        </w:rPr>
        <w:t>% of the patients had comorbidities in the gastrointestinal, cardiovascular or skeletal systems. A small proportion of patients (8.7%) had liver ci</w:t>
      </w:r>
      <w:r w:rsidR="00D64466" w:rsidRPr="00CD4ADE">
        <w:rPr>
          <w:rFonts w:ascii="Book Antiqua" w:hAnsi="Book Antiqua" w:cs="Arial"/>
          <w:sz w:val="24"/>
          <w:szCs w:val="24"/>
          <w:lang w:val="en-GB"/>
        </w:rPr>
        <w:t>rr</w:t>
      </w:r>
      <w:r w:rsidR="00547077" w:rsidRPr="00CD4ADE">
        <w:rPr>
          <w:rFonts w:ascii="Book Antiqua" w:hAnsi="Book Antiqua" w:cs="Arial"/>
          <w:sz w:val="24"/>
          <w:szCs w:val="24"/>
          <w:lang w:val="en-GB"/>
        </w:rPr>
        <w:t>hosis (Table 1).</w:t>
      </w:r>
    </w:p>
    <w:p w14:paraId="584EB430" w14:textId="7D1CDB6A" w:rsidR="001A2800" w:rsidRPr="00CD4ADE" w:rsidRDefault="005B3E2C"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Arial"/>
          <w:sz w:val="24"/>
          <w:szCs w:val="24"/>
          <w:lang w:val="en-GB"/>
        </w:rPr>
        <w:t>A patient was considered to have LAM resistance when, after a negative HBV DNA result was obtained, virologic rebound was found without stopping LAM administration. All researchers verified the presence of LAM resistance in clinical records. In 21.7% of patients, LAM resistance was corroborated using a resistance test (Table 1).</w:t>
      </w:r>
    </w:p>
    <w:p w14:paraId="5E63757E" w14:textId="76967991" w:rsidR="00D64466" w:rsidRPr="00CD4ADE" w:rsidRDefault="00D64466"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Arial"/>
          <w:sz w:val="24"/>
          <w:szCs w:val="24"/>
          <w:lang w:val="en-GB"/>
        </w:rPr>
        <w:t xml:space="preserve">No significant differences were found between both groups of therapy regarding </w:t>
      </w:r>
      <w:r w:rsidR="00FF6D00" w:rsidRPr="00CD4ADE">
        <w:rPr>
          <w:rFonts w:ascii="Book Antiqua" w:hAnsi="Book Antiqua" w:cs="Arial"/>
          <w:sz w:val="24"/>
          <w:szCs w:val="24"/>
          <w:lang w:val="en-GB"/>
        </w:rPr>
        <w:t xml:space="preserve">sociodemographic, clinical and biochemical characteristics at </w:t>
      </w:r>
      <w:r w:rsidRPr="00CD4ADE">
        <w:rPr>
          <w:rFonts w:ascii="Book Antiqua" w:hAnsi="Book Antiqua" w:cs="Arial"/>
          <w:sz w:val="24"/>
          <w:szCs w:val="24"/>
          <w:lang w:val="en-GB"/>
        </w:rPr>
        <w:t>baseline (Table</w:t>
      </w:r>
      <w:r w:rsidR="00FF6D00" w:rsidRPr="00CD4ADE">
        <w:rPr>
          <w:rFonts w:ascii="Book Antiqua" w:hAnsi="Book Antiqua" w:cs="Arial"/>
          <w:sz w:val="24"/>
          <w:szCs w:val="24"/>
          <w:lang w:val="en-GB"/>
        </w:rPr>
        <w:t>s</w:t>
      </w:r>
      <w:r w:rsidRPr="00CD4ADE">
        <w:rPr>
          <w:rFonts w:ascii="Book Antiqua" w:hAnsi="Book Antiqua" w:cs="Arial"/>
          <w:sz w:val="24"/>
          <w:szCs w:val="24"/>
          <w:lang w:val="en-GB"/>
        </w:rPr>
        <w:t xml:space="preserve"> 1</w:t>
      </w:r>
      <w:r w:rsidR="00FF6D00" w:rsidRPr="00CD4ADE">
        <w:rPr>
          <w:rFonts w:ascii="Book Antiqua" w:hAnsi="Book Antiqua" w:cs="Arial"/>
          <w:sz w:val="24"/>
          <w:szCs w:val="24"/>
          <w:lang w:val="en-GB"/>
        </w:rPr>
        <w:t xml:space="preserve"> and </w:t>
      </w:r>
      <w:r w:rsidR="002A4AA4">
        <w:rPr>
          <w:rFonts w:ascii="Book Antiqua" w:hAnsi="Book Antiqua" w:cs="Arial" w:hint="eastAsia"/>
          <w:sz w:val="24"/>
          <w:szCs w:val="24"/>
          <w:lang w:val="en-GB" w:eastAsia="zh-CN"/>
        </w:rPr>
        <w:t>2</w:t>
      </w:r>
      <w:r w:rsidRPr="00CD4ADE">
        <w:rPr>
          <w:rFonts w:ascii="Book Antiqua" w:hAnsi="Book Antiqua" w:cs="Arial"/>
          <w:sz w:val="24"/>
          <w:szCs w:val="24"/>
          <w:lang w:val="en-GB"/>
        </w:rPr>
        <w:t>).</w:t>
      </w:r>
    </w:p>
    <w:p w14:paraId="289F5DBC" w14:textId="77777777" w:rsidR="00D64466" w:rsidRPr="00CD4ADE" w:rsidRDefault="00D64466" w:rsidP="002A4AA4">
      <w:pPr>
        <w:spacing w:after="0" w:line="360" w:lineRule="auto"/>
        <w:jc w:val="both"/>
        <w:rPr>
          <w:rFonts w:ascii="Book Antiqua" w:hAnsi="Book Antiqua" w:cs="Arial"/>
          <w:i/>
          <w:sz w:val="24"/>
          <w:szCs w:val="24"/>
          <w:lang w:val="en-GB"/>
        </w:rPr>
      </w:pPr>
    </w:p>
    <w:p w14:paraId="04DBAB8D" w14:textId="77777777" w:rsidR="007B778F" w:rsidRPr="00CD4ADE" w:rsidRDefault="008426FC" w:rsidP="002A4AA4">
      <w:pPr>
        <w:spacing w:after="0" w:line="360" w:lineRule="auto"/>
        <w:jc w:val="both"/>
        <w:rPr>
          <w:rFonts w:ascii="Book Antiqua" w:hAnsi="Book Antiqua" w:cs="Arial"/>
          <w:b/>
          <w:i/>
          <w:sz w:val="24"/>
          <w:szCs w:val="24"/>
          <w:lang w:val="en-GB"/>
        </w:rPr>
      </w:pPr>
      <w:r w:rsidRPr="00CD4ADE">
        <w:rPr>
          <w:rFonts w:ascii="Book Antiqua" w:hAnsi="Book Antiqua" w:cs="Arial"/>
          <w:b/>
          <w:i/>
          <w:sz w:val="24"/>
          <w:szCs w:val="24"/>
          <w:lang w:val="en-GB"/>
        </w:rPr>
        <w:t>Primary v</w:t>
      </w:r>
      <w:r w:rsidR="007B778F" w:rsidRPr="00CD4ADE">
        <w:rPr>
          <w:rFonts w:ascii="Book Antiqua" w:hAnsi="Book Antiqua" w:cs="Arial"/>
          <w:b/>
          <w:i/>
          <w:sz w:val="24"/>
          <w:szCs w:val="24"/>
          <w:lang w:val="en-GB"/>
        </w:rPr>
        <w:t>ariable: viral</w:t>
      </w:r>
      <w:r w:rsidRPr="00CD4ADE">
        <w:rPr>
          <w:rFonts w:ascii="Book Antiqua" w:hAnsi="Book Antiqua" w:cs="Arial"/>
          <w:b/>
          <w:i/>
          <w:sz w:val="24"/>
          <w:szCs w:val="24"/>
          <w:lang w:val="en-GB"/>
        </w:rPr>
        <w:t xml:space="preserve"> load</w:t>
      </w:r>
    </w:p>
    <w:p w14:paraId="7A50E0D0" w14:textId="124D4455" w:rsidR="008426FC" w:rsidRPr="00CD4ADE" w:rsidRDefault="00EB42AA" w:rsidP="002A4AA4">
      <w:pPr>
        <w:spacing w:after="0" w:line="360" w:lineRule="auto"/>
        <w:jc w:val="both"/>
        <w:rPr>
          <w:rFonts w:ascii="Book Antiqua" w:hAnsi="Book Antiqua" w:cs="Arial"/>
          <w:sz w:val="24"/>
          <w:szCs w:val="24"/>
          <w:lang w:val="en-GB" w:eastAsia="zh-CN"/>
        </w:rPr>
      </w:pPr>
      <w:r w:rsidRPr="00CD4ADE">
        <w:rPr>
          <w:rFonts w:ascii="Book Antiqua" w:hAnsi="Book Antiqua" w:cs="Arial"/>
          <w:sz w:val="24"/>
          <w:szCs w:val="24"/>
          <w:lang w:val="en-GB"/>
        </w:rPr>
        <w:t xml:space="preserve">The </w:t>
      </w:r>
      <w:r w:rsidR="008426FC" w:rsidRPr="00CD4ADE">
        <w:rPr>
          <w:rFonts w:ascii="Book Antiqua" w:hAnsi="Book Antiqua" w:cs="Arial"/>
          <w:sz w:val="24"/>
          <w:szCs w:val="24"/>
          <w:lang w:val="en-GB"/>
        </w:rPr>
        <w:t xml:space="preserve">HBV-DNA viral load </w:t>
      </w:r>
      <w:r w:rsidR="00FF113D" w:rsidRPr="00CD4ADE">
        <w:rPr>
          <w:rFonts w:ascii="Book Antiqua" w:hAnsi="Book Antiqua" w:cs="Arial"/>
          <w:sz w:val="24"/>
          <w:szCs w:val="24"/>
          <w:lang w:val="en-GB"/>
        </w:rPr>
        <w:t>remained</w:t>
      </w:r>
      <w:r w:rsidR="008426FC" w:rsidRPr="00CD4ADE">
        <w:rPr>
          <w:rFonts w:ascii="Book Antiqua" w:hAnsi="Book Antiqua" w:cs="Arial"/>
          <w:sz w:val="24"/>
          <w:szCs w:val="24"/>
          <w:lang w:val="en-GB"/>
        </w:rPr>
        <w:t xml:space="preserve"> below the LOQ for the length of the study (weeks 12, 24, 26 and 48) in 100% of patients in both treatment groups. As a result, no patient presented virologic rebound during the study period. </w:t>
      </w:r>
      <w:r w:rsidR="00A13968" w:rsidRPr="00CD4ADE">
        <w:rPr>
          <w:rFonts w:ascii="Book Antiqua" w:hAnsi="Book Antiqua" w:cs="Arial"/>
          <w:sz w:val="24"/>
          <w:szCs w:val="24"/>
          <w:lang w:val="en-GB"/>
        </w:rPr>
        <w:t xml:space="preserve">HBeAg </w:t>
      </w:r>
      <w:r w:rsidR="00414969" w:rsidRPr="00CD4ADE">
        <w:rPr>
          <w:rFonts w:ascii="Book Antiqua" w:hAnsi="Book Antiqua" w:cs="Arial"/>
          <w:sz w:val="24"/>
          <w:szCs w:val="24"/>
          <w:lang w:val="en-GB"/>
        </w:rPr>
        <w:t>remained</w:t>
      </w:r>
      <w:r w:rsidR="008426FC" w:rsidRPr="00CD4ADE">
        <w:rPr>
          <w:rFonts w:ascii="Book Antiqua" w:hAnsi="Book Antiqua" w:cs="Arial"/>
          <w:sz w:val="24"/>
          <w:szCs w:val="24"/>
          <w:lang w:val="en-GB"/>
        </w:rPr>
        <w:t xml:space="preserve"> negative in all patients for the </w:t>
      </w:r>
      <w:r w:rsidR="00414969" w:rsidRPr="00CD4ADE">
        <w:rPr>
          <w:rFonts w:ascii="Book Antiqua" w:hAnsi="Book Antiqua" w:cs="Arial"/>
          <w:sz w:val="24"/>
          <w:szCs w:val="24"/>
          <w:lang w:val="en-GB"/>
        </w:rPr>
        <w:t xml:space="preserve">duration </w:t>
      </w:r>
      <w:r w:rsidR="008426FC" w:rsidRPr="00CD4ADE">
        <w:rPr>
          <w:rFonts w:ascii="Book Antiqua" w:hAnsi="Book Antiqua" w:cs="Arial"/>
          <w:sz w:val="24"/>
          <w:szCs w:val="24"/>
          <w:lang w:val="en-GB"/>
        </w:rPr>
        <w:t xml:space="preserve">of the study. No patient cleared </w:t>
      </w:r>
      <w:r w:rsidR="00F43537" w:rsidRPr="00CD4ADE">
        <w:rPr>
          <w:rFonts w:ascii="Book Antiqua" w:hAnsi="Book Antiqua" w:cs="Arial"/>
          <w:sz w:val="24"/>
          <w:szCs w:val="24"/>
          <w:lang w:val="en-GB"/>
        </w:rPr>
        <w:t xml:space="preserve">HBsAg </w:t>
      </w:r>
      <w:r w:rsidR="008426FC" w:rsidRPr="00CD4ADE">
        <w:rPr>
          <w:rFonts w:ascii="Book Antiqua" w:hAnsi="Book Antiqua" w:cs="Arial"/>
          <w:sz w:val="24"/>
          <w:szCs w:val="24"/>
          <w:lang w:val="en-GB"/>
        </w:rPr>
        <w:t xml:space="preserve">during the 48 </w:t>
      </w:r>
      <w:r w:rsidR="004F100C">
        <w:rPr>
          <w:rFonts w:ascii="Book Antiqua" w:hAnsi="Book Antiqua" w:cs="Arial" w:hint="eastAsia"/>
          <w:sz w:val="24"/>
          <w:szCs w:val="24"/>
          <w:lang w:val="en-GB" w:eastAsia="zh-CN"/>
        </w:rPr>
        <w:t>wk</w:t>
      </w:r>
      <w:r w:rsidR="008426FC" w:rsidRPr="00CD4ADE">
        <w:rPr>
          <w:rFonts w:ascii="Book Antiqua" w:hAnsi="Book Antiqua" w:cs="Arial"/>
          <w:sz w:val="24"/>
          <w:szCs w:val="24"/>
          <w:lang w:val="en-GB"/>
        </w:rPr>
        <w:t xml:space="preserve"> of the study.</w:t>
      </w:r>
    </w:p>
    <w:p w14:paraId="467423AE" w14:textId="77777777" w:rsidR="006928F4" w:rsidRPr="00CD4ADE" w:rsidRDefault="006928F4" w:rsidP="002A4AA4">
      <w:pPr>
        <w:spacing w:after="0" w:line="360" w:lineRule="auto"/>
        <w:jc w:val="both"/>
        <w:rPr>
          <w:rFonts w:ascii="Book Antiqua" w:hAnsi="Book Antiqua" w:cs="Arial"/>
          <w:i/>
          <w:sz w:val="24"/>
          <w:szCs w:val="24"/>
          <w:lang w:val="en-GB" w:eastAsia="zh-CN"/>
        </w:rPr>
      </w:pPr>
    </w:p>
    <w:p w14:paraId="0BCD8C4B" w14:textId="77777777" w:rsidR="007B778F" w:rsidRPr="00CD4ADE" w:rsidRDefault="008426FC" w:rsidP="002A4AA4">
      <w:pPr>
        <w:spacing w:after="0" w:line="360" w:lineRule="auto"/>
        <w:jc w:val="both"/>
        <w:rPr>
          <w:rFonts w:ascii="Book Antiqua" w:hAnsi="Book Antiqua" w:cs="Arial"/>
          <w:b/>
          <w:i/>
          <w:sz w:val="24"/>
          <w:szCs w:val="24"/>
          <w:lang w:val="en-GB"/>
        </w:rPr>
      </w:pPr>
      <w:r w:rsidRPr="00CD4ADE">
        <w:rPr>
          <w:rFonts w:ascii="Book Antiqua" w:hAnsi="Book Antiqua" w:cs="Arial"/>
          <w:b/>
          <w:i/>
          <w:sz w:val="24"/>
          <w:szCs w:val="24"/>
          <w:lang w:val="en-GB"/>
        </w:rPr>
        <w:t>Secondary variables</w:t>
      </w:r>
    </w:p>
    <w:p w14:paraId="7995A2BD" w14:textId="6CF126AD" w:rsidR="001C091B" w:rsidRPr="00CD4ADE" w:rsidRDefault="001C091B" w:rsidP="002A4AA4">
      <w:pPr>
        <w:spacing w:after="0" w:line="360" w:lineRule="auto"/>
        <w:jc w:val="both"/>
        <w:rPr>
          <w:rFonts w:ascii="Book Antiqua" w:hAnsi="Book Antiqua" w:cs="Arial"/>
          <w:b/>
          <w:sz w:val="24"/>
          <w:szCs w:val="24"/>
          <w:lang w:val="en-GB" w:eastAsia="zh-CN"/>
        </w:rPr>
      </w:pPr>
      <w:r w:rsidRPr="00CD4ADE">
        <w:rPr>
          <w:rFonts w:ascii="Book Antiqua" w:hAnsi="Book Antiqua" w:cs="Arial"/>
          <w:b/>
          <w:sz w:val="24"/>
          <w:szCs w:val="24"/>
          <w:lang w:val="en-GB"/>
        </w:rPr>
        <w:t>Safety</w:t>
      </w:r>
      <w:r w:rsidR="006928F4" w:rsidRPr="00CD4ADE">
        <w:rPr>
          <w:rFonts w:ascii="Book Antiqua" w:hAnsi="Book Antiqua" w:cs="Arial" w:hint="eastAsia"/>
          <w:b/>
          <w:sz w:val="24"/>
          <w:szCs w:val="24"/>
          <w:lang w:val="en-GB" w:eastAsia="zh-CN"/>
        </w:rPr>
        <w:t xml:space="preserve">: </w:t>
      </w:r>
      <w:r w:rsidR="00FF113D" w:rsidRPr="00CD4ADE">
        <w:rPr>
          <w:rFonts w:ascii="Book Antiqua" w:hAnsi="Book Antiqua" w:cs="Arial"/>
          <w:sz w:val="24"/>
          <w:szCs w:val="24"/>
          <w:lang w:val="en-GB"/>
        </w:rPr>
        <w:t>Of</w:t>
      </w:r>
      <w:r w:rsidRPr="00CD4ADE">
        <w:rPr>
          <w:rFonts w:ascii="Book Antiqua" w:hAnsi="Book Antiqua" w:cs="Arial"/>
          <w:sz w:val="24"/>
          <w:szCs w:val="24"/>
          <w:lang w:val="en-GB"/>
        </w:rPr>
        <w:t xml:space="preserve"> the 53 patients evaluated in the safety analysis, none we</w:t>
      </w:r>
      <w:r w:rsidR="007745E4" w:rsidRPr="00CD4ADE">
        <w:rPr>
          <w:rFonts w:ascii="Book Antiqua" w:hAnsi="Book Antiqua" w:cs="Arial"/>
          <w:sz w:val="24"/>
          <w:szCs w:val="24"/>
          <w:lang w:val="en-GB"/>
        </w:rPr>
        <w:t>re found to have a serious AE (S</w:t>
      </w:r>
      <w:r w:rsidRPr="00CD4ADE">
        <w:rPr>
          <w:rFonts w:ascii="Book Antiqua" w:hAnsi="Book Antiqua" w:cs="Arial"/>
          <w:sz w:val="24"/>
          <w:szCs w:val="24"/>
          <w:lang w:val="en-GB"/>
        </w:rPr>
        <w:t>AE) during study tracking, nor was there any discontinuation in either treatment group due to lack of efficacy prior to week 48.</w:t>
      </w:r>
    </w:p>
    <w:p w14:paraId="7C911BA0" w14:textId="05C2B2CE" w:rsidR="005B7788" w:rsidRPr="00CD4ADE" w:rsidRDefault="001C091B"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Arial"/>
          <w:sz w:val="24"/>
          <w:szCs w:val="24"/>
          <w:lang w:val="en-GB"/>
        </w:rPr>
        <w:t>A total of 25 AEs were evaluated during the study period</w:t>
      </w:r>
      <w:r w:rsidR="00EB42AA" w:rsidRPr="00CD4ADE">
        <w:rPr>
          <w:rFonts w:ascii="Book Antiqua" w:hAnsi="Book Antiqua" w:cs="Arial"/>
          <w:sz w:val="24"/>
          <w:szCs w:val="24"/>
          <w:lang w:val="en-GB"/>
        </w:rPr>
        <w:t>; the common cold was</w:t>
      </w:r>
      <w:r w:rsidRPr="00CD4ADE">
        <w:rPr>
          <w:rFonts w:ascii="Book Antiqua" w:hAnsi="Book Antiqua" w:cs="Arial"/>
          <w:sz w:val="24"/>
          <w:szCs w:val="24"/>
          <w:lang w:val="en-GB"/>
        </w:rPr>
        <w:t xml:space="preserve"> the most frequent (10.89% of cases). Twenty-three of those</w:t>
      </w:r>
      <w:r w:rsidR="00EB42AA" w:rsidRPr="00CD4ADE">
        <w:rPr>
          <w:rFonts w:ascii="Book Antiqua" w:hAnsi="Book Antiqua" w:cs="Arial"/>
          <w:sz w:val="24"/>
          <w:szCs w:val="24"/>
          <w:lang w:val="en-GB"/>
        </w:rPr>
        <w:t xml:space="preserve"> cases</w:t>
      </w:r>
      <w:r w:rsidRPr="00CD4ADE">
        <w:rPr>
          <w:rFonts w:ascii="Book Antiqua" w:hAnsi="Book Antiqua" w:cs="Arial"/>
          <w:sz w:val="24"/>
          <w:szCs w:val="24"/>
          <w:lang w:val="en-GB"/>
        </w:rPr>
        <w:t xml:space="preserve"> were </w:t>
      </w:r>
      <w:r w:rsidRPr="00CD4ADE">
        <w:rPr>
          <w:rFonts w:ascii="Book Antiqua" w:hAnsi="Book Antiqua" w:cs="Arial"/>
          <w:sz w:val="24"/>
          <w:szCs w:val="24"/>
          <w:lang w:val="en-GB"/>
        </w:rPr>
        <w:lastRenderedPageBreak/>
        <w:t>unrelated events,</w:t>
      </w:r>
      <w:r w:rsidR="0087504A" w:rsidRPr="00CD4ADE">
        <w:rPr>
          <w:rFonts w:ascii="Book Antiqua" w:hAnsi="Book Antiqua" w:cs="Arial"/>
          <w:sz w:val="24"/>
          <w:szCs w:val="24"/>
          <w:lang w:val="en-GB"/>
        </w:rPr>
        <w:t xml:space="preserve"> including 9</w:t>
      </w:r>
      <w:r w:rsidR="00EB42AA" w:rsidRPr="00CD4ADE">
        <w:rPr>
          <w:rFonts w:ascii="Book Antiqua" w:hAnsi="Book Antiqua" w:cs="Arial"/>
          <w:sz w:val="24"/>
          <w:szCs w:val="24"/>
          <w:lang w:val="en-GB"/>
        </w:rPr>
        <w:t xml:space="preserve"> in</w:t>
      </w:r>
      <w:r w:rsidR="0087504A" w:rsidRPr="00CD4ADE">
        <w:rPr>
          <w:rFonts w:ascii="Book Antiqua" w:hAnsi="Book Antiqua" w:cs="Arial"/>
          <w:sz w:val="24"/>
          <w:szCs w:val="24"/>
          <w:lang w:val="en-GB"/>
        </w:rPr>
        <w:t xml:space="preserve"> 4</w:t>
      </w:r>
      <w:r w:rsidRPr="00CD4ADE">
        <w:rPr>
          <w:rFonts w:ascii="Book Antiqua" w:hAnsi="Book Antiqua" w:cs="Arial"/>
          <w:sz w:val="24"/>
          <w:szCs w:val="24"/>
          <w:lang w:val="en-GB"/>
        </w:rPr>
        <w:t xml:space="preserve"> patients from the LAM+ADV group and </w:t>
      </w:r>
      <w:r w:rsidR="0087504A" w:rsidRPr="00CD4ADE">
        <w:rPr>
          <w:rFonts w:ascii="Book Antiqua" w:hAnsi="Book Antiqua" w:cs="Arial"/>
          <w:sz w:val="24"/>
          <w:szCs w:val="24"/>
          <w:lang w:val="en-GB"/>
        </w:rPr>
        <w:t>14</w:t>
      </w:r>
      <w:r w:rsidR="00EB42AA" w:rsidRPr="00CD4ADE">
        <w:rPr>
          <w:rFonts w:ascii="Book Antiqua" w:hAnsi="Book Antiqua" w:cs="Arial"/>
          <w:sz w:val="24"/>
          <w:szCs w:val="24"/>
          <w:lang w:val="en-GB"/>
        </w:rPr>
        <w:t xml:space="preserve"> in </w:t>
      </w:r>
      <w:r w:rsidR="0087504A" w:rsidRPr="00CD4ADE">
        <w:rPr>
          <w:rFonts w:ascii="Book Antiqua" w:hAnsi="Book Antiqua" w:cs="Arial"/>
          <w:sz w:val="24"/>
          <w:szCs w:val="24"/>
          <w:lang w:val="en-GB"/>
        </w:rPr>
        <w:t>9</w:t>
      </w:r>
      <w:r w:rsidRPr="00CD4ADE">
        <w:rPr>
          <w:rFonts w:ascii="Book Antiqua" w:hAnsi="Book Antiqua" w:cs="Arial"/>
          <w:sz w:val="24"/>
          <w:szCs w:val="24"/>
          <w:lang w:val="en-GB"/>
        </w:rPr>
        <w:t xml:space="preserve"> patients from the TDF group. The other </w:t>
      </w:r>
      <w:r w:rsidR="00073F6E" w:rsidRPr="00CD4ADE">
        <w:rPr>
          <w:rFonts w:ascii="Book Antiqua" w:hAnsi="Book Antiqua" w:cs="Arial"/>
          <w:sz w:val="24"/>
          <w:szCs w:val="24"/>
          <w:lang w:val="en-GB"/>
        </w:rPr>
        <w:t xml:space="preserve">2 </w:t>
      </w:r>
      <w:r w:rsidR="00753836" w:rsidRPr="00CD4ADE">
        <w:rPr>
          <w:rFonts w:ascii="Book Antiqua" w:hAnsi="Book Antiqua" w:cs="Arial"/>
          <w:sz w:val="24"/>
          <w:szCs w:val="24"/>
          <w:lang w:val="en-GB"/>
        </w:rPr>
        <w:t xml:space="preserve">AEs occurred in the same patient and were considered </w:t>
      </w:r>
      <w:r w:rsidR="005879BE" w:rsidRPr="00CD4ADE">
        <w:rPr>
          <w:rFonts w:ascii="Book Antiqua" w:hAnsi="Book Antiqua" w:cs="Arial"/>
          <w:sz w:val="24"/>
          <w:szCs w:val="24"/>
          <w:lang w:val="en-GB"/>
        </w:rPr>
        <w:t xml:space="preserve">moderate-intensity </w:t>
      </w:r>
      <w:r w:rsidR="00E012BB" w:rsidRPr="00CD4ADE">
        <w:rPr>
          <w:rFonts w:ascii="Book Antiqua" w:hAnsi="Book Antiqua" w:cs="Arial"/>
          <w:sz w:val="24"/>
          <w:szCs w:val="24"/>
          <w:lang w:val="en-GB"/>
        </w:rPr>
        <w:t>adverse reactions (RA)</w:t>
      </w:r>
      <w:r w:rsidR="005879BE" w:rsidRPr="00CD4ADE">
        <w:rPr>
          <w:rFonts w:ascii="Book Antiqua" w:hAnsi="Book Antiqua" w:cs="Arial"/>
          <w:sz w:val="24"/>
          <w:szCs w:val="24"/>
          <w:lang w:val="en-GB"/>
        </w:rPr>
        <w:t xml:space="preserve"> and not serious (digestive intolerance and muscle pains) (Table </w:t>
      </w:r>
      <w:r w:rsidR="002A4AA4">
        <w:rPr>
          <w:rFonts w:ascii="Book Antiqua" w:hAnsi="Book Antiqua" w:cs="Arial" w:hint="eastAsia"/>
          <w:sz w:val="24"/>
          <w:szCs w:val="24"/>
          <w:lang w:val="en-GB" w:eastAsia="zh-CN"/>
        </w:rPr>
        <w:t>3</w:t>
      </w:r>
      <w:r w:rsidR="005879BE" w:rsidRPr="00CD4ADE">
        <w:rPr>
          <w:rFonts w:ascii="Book Antiqua" w:hAnsi="Book Antiqua" w:cs="Arial"/>
          <w:sz w:val="24"/>
          <w:szCs w:val="24"/>
          <w:lang w:val="en-GB"/>
        </w:rPr>
        <w:t>). In this case, the research team decided to discontinue the studied medication</w:t>
      </w:r>
      <w:r w:rsidR="00FF6D00" w:rsidRPr="00CD4ADE">
        <w:rPr>
          <w:rFonts w:ascii="Book Antiqua" w:hAnsi="Book Antiqua" w:cs="Arial"/>
          <w:sz w:val="24"/>
          <w:szCs w:val="24"/>
          <w:lang w:val="en-GB"/>
        </w:rPr>
        <w:t xml:space="preserve"> two weeks after randomization</w:t>
      </w:r>
      <w:r w:rsidR="005879BE" w:rsidRPr="00CD4ADE">
        <w:rPr>
          <w:rFonts w:ascii="Book Antiqua" w:hAnsi="Book Antiqua" w:cs="Arial"/>
          <w:sz w:val="24"/>
          <w:szCs w:val="24"/>
          <w:lang w:val="en-GB"/>
        </w:rPr>
        <w:t>, abating the RA.</w:t>
      </w:r>
      <w:r w:rsidR="005B7788" w:rsidRPr="00CD4ADE">
        <w:rPr>
          <w:rFonts w:ascii="Book Antiqua" w:hAnsi="Book Antiqua" w:cs="Arial"/>
          <w:sz w:val="24"/>
          <w:szCs w:val="24"/>
          <w:lang w:val="en-GB"/>
        </w:rPr>
        <w:t xml:space="preserve"> </w:t>
      </w:r>
      <w:r w:rsidR="007E41CE" w:rsidRPr="00CD4ADE">
        <w:rPr>
          <w:rFonts w:ascii="Book Antiqua" w:hAnsi="Book Antiqua" w:cs="Arial"/>
          <w:sz w:val="24"/>
          <w:szCs w:val="24"/>
          <w:lang w:val="en-GB"/>
        </w:rPr>
        <w:t xml:space="preserve">  </w:t>
      </w:r>
    </w:p>
    <w:p w14:paraId="0892AC7D" w14:textId="1F67C930" w:rsidR="007B778F" w:rsidRPr="00CD4ADE" w:rsidRDefault="00D64466" w:rsidP="002A4AA4">
      <w:pPr>
        <w:spacing w:after="0" w:line="360" w:lineRule="auto"/>
        <w:jc w:val="both"/>
        <w:rPr>
          <w:rFonts w:ascii="Book Antiqua" w:hAnsi="Book Antiqua" w:cs="Arial"/>
          <w:sz w:val="24"/>
          <w:szCs w:val="24"/>
          <w:lang w:val="en-GB"/>
        </w:rPr>
      </w:pPr>
      <w:r w:rsidRPr="00CD4ADE">
        <w:rPr>
          <w:rFonts w:ascii="Book Antiqua" w:hAnsi="Book Antiqua" w:cs="Arial"/>
          <w:sz w:val="24"/>
          <w:szCs w:val="24"/>
          <w:lang w:val="en-GB"/>
        </w:rPr>
        <w:t xml:space="preserve"> </w:t>
      </w:r>
      <w:r w:rsidR="006928F4" w:rsidRPr="00CD4ADE">
        <w:rPr>
          <w:rFonts w:ascii="Book Antiqua" w:hAnsi="Book Antiqua" w:cs="Arial" w:hint="eastAsia"/>
          <w:sz w:val="24"/>
          <w:szCs w:val="24"/>
          <w:lang w:val="en-GB" w:eastAsia="zh-CN"/>
        </w:rPr>
        <w:t xml:space="preserve">  </w:t>
      </w:r>
      <w:r w:rsidR="005879BE" w:rsidRPr="00CD4ADE">
        <w:rPr>
          <w:rFonts w:ascii="Book Antiqua" w:hAnsi="Book Antiqua" w:cs="Arial"/>
          <w:sz w:val="24"/>
          <w:szCs w:val="24"/>
          <w:lang w:val="en-GB"/>
        </w:rPr>
        <w:t xml:space="preserve">No statistically significant differences </w:t>
      </w:r>
      <w:r w:rsidR="00FF113D" w:rsidRPr="00CD4ADE">
        <w:rPr>
          <w:rFonts w:ascii="Book Antiqua" w:hAnsi="Book Antiqua" w:cs="Arial"/>
          <w:sz w:val="24"/>
          <w:szCs w:val="24"/>
          <w:lang w:val="en-GB"/>
        </w:rPr>
        <w:t xml:space="preserve">between the </w:t>
      </w:r>
      <w:r w:rsidR="00073F6E" w:rsidRPr="00CD4ADE">
        <w:rPr>
          <w:rFonts w:ascii="Book Antiqua" w:hAnsi="Book Antiqua" w:cs="Arial"/>
          <w:sz w:val="24"/>
          <w:szCs w:val="24"/>
          <w:lang w:val="en-GB"/>
        </w:rPr>
        <w:t>2</w:t>
      </w:r>
      <w:r w:rsidR="00FF113D" w:rsidRPr="00CD4ADE">
        <w:rPr>
          <w:rFonts w:ascii="Book Antiqua" w:hAnsi="Book Antiqua" w:cs="Arial"/>
          <w:sz w:val="24"/>
          <w:szCs w:val="24"/>
          <w:lang w:val="en-GB"/>
        </w:rPr>
        <w:t xml:space="preserve"> study groups </w:t>
      </w:r>
      <w:r w:rsidR="005879BE" w:rsidRPr="00CD4ADE">
        <w:rPr>
          <w:rFonts w:ascii="Book Antiqua" w:hAnsi="Book Antiqua" w:cs="Arial"/>
          <w:sz w:val="24"/>
          <w:szCs w:val="24"/>
          <w:lang w:val="en-GB"/>
        </w:rPr>
        <w:t xml:space="preserve">were found in the evolution of ALT and AST transaminase values (Figure 2), </w:t>
      </w:r>
      <w:r w:rsidR="00FF113D" w:rsidRPr="00CD4ADE">
        <w:rPr>
          <w:rFonts w:ascii="Book Antiqua" w:hAnsi="Book Antiqua" w:cs="Arial"/>
          <w:sz w:val="24"/>
          <w:szCs w:val="24"/>
          <w:lang w:val="en-GB"/>
        </w:rPr>
        <w:t xml:space="preserve">which were </w:t>
      </w:r>
      <w:r w:rsidR="005879BE" w:rsidRPr="00CD4ADE">
        <w:rPr>
          <w:rFonts w:ascii="Book Antiqua" w:hAnsi="Book Antiqua" w:cs="Arial"/>
          <w:sz w:val="24"/>
          <w:szCs w:val="24"/>
          <w:lang w:val="en-GB"/>
        </w:rPr>
        <w:t xml:space="preserve">used to evaluate liver function, </w:t>
      </w:r>
      <w:r w:rsidR="00BA508B" w:rsidRPr="00CD4ADE">
        <w:rPr>
          <w:rFonts w:ascii="Book Antiqua" w:hAnsi="Book Antiqua" w:cs="Arial"/>
          <w:sz w:val="24"/>
          <w:szCs w:val="24"/>
          <w:lang w:val="en-GB"/>
        </w:rPr>
        <w:t xml:space="preserve">from </w:t>
      </w:r>
      <w:r w:rsidR="005879BE" w:rsidRPr="00CD4ADE">
        <w:rPr>
          <w:rFonts w:ascii="Book Antiqua" w:hAnsi="Book Antiqua" w:cs="Arial"/>
          <w:sz w:val="24"/>
          <w:szCs w:val="24"/>
          <w:lang w:val="en-GB"/>
        </w:rPr>
        <w:t xml:space="preserve">the baseline visit </w:t>
      </w:r>
      <w:r w:rsidR="00BA508B" w:rsidRPr="00CD4ADE">
        <w:rPr>
          <w:rFonts w:ascii="Book Antiqua" w:hAnsi="Book Antiqua" w:cs="Arial"/>
          <w:sz w:val="24"/>
          <w:szCs w:val="24"/>
          <w:lang w:val="en-GB"/>
        </w:rPr>
        <w:t>to</w:t>
      </w:r>
      <w:r w:rsidR="005879BE" w:rsidRPr="00CD4ADE">
        <w:rPr>
          <w:rFonts w:ascii="Book Antiqua" w:hAnsi="Book Antiqua" w:cs="Arial"/>
          <w:sz w:val="24"/>
          <w:szCs w:val="24"/>
          <w:lang w:val="en-GB"/>
        </w:rPr>
        <w:t xml:space="preserve"> 48 </w:t>
      </w:r>
      <w:r w:rsidR="006928F4" w:rsidRPr="00CD4ADE">
        <w:rPr>
          <w:rFonts w:ascii="Book Antiqua" w:hAnsi="Book Antiqua" w:cs="Arial" w:hint="eastAsia"/>
          <w:sz w:val="24"/>
          <w:szCs w:val="24"/>
          <w:lang w:val="en-GB" w:eastAsia="zh-CN"/>
        </w:rPr>
        <w:t>wk</w:t>
      </w:r>
      <w:r w:rsidR="005879BE" w:rsidRPr="00CD4ADE">
        <w:rPr>
          <w:rFonts w:ascii="Book Antiqua" w:hAnsi="Book Antiqua" w:cs="Arial"/>
          <w:sz w:val="24"/>
          <w:szCs w:val="24"/>
          <w:lang w:val="en-GB"/>
        </w:rPr>
        <w:t xml:space="preserve"> of study</w:t>
      </w:r>
      <w:r w:rsidR="00BA508B" w:rsidRPr="00CD4ADE">
        <w:rPr>
          <w:rFonts w:ascii="Book Antiqua" w:hAnsi="Book Antiqua" w:cs="Arial"/>
          <w:sz w:val="24"/>
          <w:szCs w:val="24"/>
          <w:lang w:val="en-GB"/>
        </w:rPr>
        <w:t>.</w:t>
      </w:r>
    </w:p>
    <w:p w14:paraId="7DEFFF0A" w14:textId="1952375E" w:rsidR="00B950EA" w:rsidRPr="00CD4ADE" w:rsidRDefault="004B5E28" w:rsidP="002A4AA4">
      <w:pPr>
        <w:spacing w:after="0" w:line="360" w:lineRule="auto"/>
        <w:ind w:firstLineChars="100" w:firstLine="240"/>
        <w:jc w:val="both"/>
        <w:rPr>
          <w:rFonts w:ascii="Book Antiqua" w:hAnsi="Book Antiqua" w:cs="Arial"/>
          <w:sz w:val="24"/>
          <w:szCs w:val="24"/>
          <w:lang w:val="en-GB"/>
        </w:rPr>
      </w:pPr>
      <w:r w:rsidRPr="00CD4ADE">
        <w:rPr>
          <w:rFonts w:ascii="Book Antiqua" w:hAnsi="Book Antiqua" w:cs="Arial"/>
          <w:sz w:val="24"/>
          <w:szCs w:val="24"/>
          <w:lang w:val="en-GB"/>
        </w:rPr>
        <w:t>With respect to</w:t>
      </w:r>
      <w:r w:rsidR="00BA508B" w:rsidRPr="00CD4ADE">
        <w:rPr>
          <w:rFonts w:ascii="Book Antiqua" w:hAnsi="Book Antiqua" w:cs="Arial"/>
          <w:sz w:val="24"/>
          <w:szCs w:val="24"/>
          <w:lang w:val="en-GB"/>
        </w:rPr>
        <w:t xml:space="preserve"> kidney function, </w:t>
      </w:r>
      <w:r w:rsidR="00414969" w:rsidRPr="00CD4ADE">
        <w:rPr>
          <w:rFonts w:ascii="Book Antiqua" w:hAnsi="Book Antiqua" w:cs="Arial"/>
          <w:sz w:val="24"/>
          <w:szCs w:val="24"/>
          <w:lang w:val="en-GB"/>
        </w:rPr>
        <w:t xml:space="preserve">no </w:t>
      </w:r>
      <w:r w:rsidR="00BA508B" w:rsidRPr="00CD4ADE">
        <w:rPr>
          <w:rFonts w:ascii="Book Antiqua" w:hAnsi="Book Antiqua" w:cs="Arial"/>
          <w:sz w:val="24"/>
          <w:szCs w:val="24"/>
          <w:lang w:val="en-GB"/>
        </w:rPr>
        <w:t xml:space="preserve">differences </w:t>
      </w:r>
      <w:r w:rsidR="00414969" w:rsidRPr="00CD4ADE">
        <w:rPr>
          <w:rFonts w:ascii="Book Antiqua" w:hAnsi="Book Antiqua" w:cs="Arial"/>
          <w:sz w:val="24"/>
          <w:szCs w:val="24"/>
          <w:lang w:val="en-GB"/>
        </w:rPr>
        <w:t xml:space="preserve">between the </w:t>
      </w:r>
      <w:r w:rsidR="00073F6E" w:rsidRPr="00CD4ADE">
        <w:rPr>
          <w:rFonts w:ascii="Book Antiqua" w:hAnsi="Book Antiqua" w:cs="Arial"/>
          <w:sz w:val="24"/>
          <w:szCs w:val="24"/>
          <w:lang w:val="en-GB"/>
        </w:rPr>
        <w:t>2</w:t>
      </w:r>
      <w:r w:rsidR="00414969" w:rsidRPr="00CD4ADE">
        <w:rPr>
          <w:rFonts w:ascii="Book Antiqua" w:hAnsi="Book Antiqua" w:cs="Arial"/>
          <w:sz w:val="24"/>
          <w:szCs w:val="24"/>
          <w:lang w:val="en-GB"/>
        </w:rPr>
        <w:t xml:space="preserve"> groups </w:t>
      </w:r>
      <w:r w:rsidR="00BA508B" w:rsidRPr="00CD4ADE">
        <w:rPr>
          <w:rFonts w:ascii="Book Antiqua" w:hAnsi="Book Antiqua" w:cs="Arial"/>
          <w:sz w:val="24"/>
          <w:szCs w:val="24"/>
          <w:lang w:val="en-GB"/>
        </w:rPr>
        <w:t xml:space="preserve">were found in phosphorus levels (Figure 3), urea, serum creatinine, GFR </w:t>
      </w:r>
      <w:r w:rsidRPr="00CD4ADE">
        <w:rPr>
          <w:rFonts w:ascii="Book Antiqua" w:hAnsi="Book Antiqua" w:cs="Arial"/>
          <w:sz w:val="24"/>
          <w:szCs w:val="24"/>
          <w:lang w:val="en-GB"/>
        </w:rPr>
        <w:t>or</w:t>
      </w:r>
      <w:r w:rsidR="00BA508B" w:rsidRPr="00CD4ADE">
        <w:rPr>
          <w:rFonts w:ascii="Book Antiqua" w:hAnsi="Book Antiqua" w:cs="Arial"/>
          <w:sz w:val="24"/>
          <w:szCs w:val="24"/>
          <w:lang w:val="en-GB"/>
        </w:rPr>
        <w:t xml:space="preserve"> CrCl (Figure 4) at 48 </w:t>
      </w:r>
      <w:r w:rsidR="006928F4" w:rsidRPr="00CD4ADE">
        <w:rPr>
          <w:rFonts w:ascii="Book Antiqua" w:hAnsi="Book Antiqua" w:cs="Arial" w:hint="eastAsia"/>
          <w:sz w:val="24"/>
          <w:szCs w:val="24"/>
          <w:lang w:val="en-GB" w:eastAsia="zh-CN"/>
        </w:rPr>
        <w:t>wk</w:t>
      </w:r>
      <w:r w:rsidR="00BA508B" w:rsidRPr="00CD4ADE">
        <w:rPr>
          <w:rFonts w:ascii="Book Antiqua" w:hAnsi="Book Antiqua" w:cs="Arial"/>
          <w:sz w:val="24"/>
          <w:szCs w:val="24"/>
          <w:lang w:val="en-GB"/>
        </w:rPr>
        <w:t xml:space="preserve"> of </w:t>
      </w:r>
      <w:r w:rsidR="00BF3759" w:rsidRPr="00CD4ADE">
        <w:rPr>
          <w:rFonts w:ascii="Book Antiqua" w:hAnsi="Book Antiqua" w:cs="Arial"/>
          <w:sz w:val="24"/>
          <w:szCs w:val="24"/>
          <w:lang w:val="en-GB"/>
        </w:rPr>
        <w:t xml:space="preserve">tracking (Table </w:t>
      </w:r>
      <w:r w:rsidR="002A4AA4">
        <w:rPr>
          <w:rFonts w:ascii="Book Antiqua" w:hAnsi="Book Antiqua" w:cs="Arial" w:hint="eastAsia"/>
          <w:sz w:val="24"/>
          <w:szCs w:val="24"/>
          <w:lang w:val="en-GB" w:eastAsia="zh-CN"/>
        </w:rPr>
        <w:t>2</w:t>
      </w:r>
      <w:r w:rsidR="00BF3759" w:rsidRPr="00CD4ADE">
        <w:rPr>
          <w:rFonts w:ascii="Book Antiqua" w:hAnsi="Book Antiqua" w:cs="Arial"/>
          <w:sz w:val="24"/>
          <w:szCs w:val="24"/>
          <w:lang w:val="en-GB"/>
        </w:rPr>
        <w:t xml:space="preserve">). Over the length of the study, 4 patients </w:t>
      </w:r>
      <w:r w:rsidR="005E1C0C" w:rsidRPr="00CD4ADE">
        <w:rPr>
          <w:rFonts w:ascii="Book Antiqua" w:hAnsi="Book Antiqua" w:cs="Arial"/>
          <w:sz w:val="24"/>
          <w:szCs w:val="24"/>
          <w:lang w:val="en-GB"/>
        </w:rPr>
        <w:t>changed</w:t>
      </w:r>
      <w:r w:rsidR="00BF3759" w:rsidRPr="00CD4ADE">
        <w:rPr>
          <w:rFonts w:ascii="Book Antiqua" w:hAnsi="Book Antiqua" w:cs="Arial"/>
          <w:sz w:val="24"/>
          <w:szCs w:val="24"/>
          <w:lang w:val="en-GB"/>
        </w:rPr>
        <w:t xml:space="preserve"> to a state of renal insufficiency. Two belonging to the LAM+ADV arm moved from moderate insufficiency (stage III) to mild (stage II)</w:t>
      </w:r>
      <w:r w:rsidR="00FF113D" w:rsidRPr="00CD4ADE">
        <w:rPr>
          <w:rFonts w:ascii="Book Antiqua" w:hAnsi="Book Antiqua" w:cs="Arial"/>
          <w:sz w:val="24"/>
          <w:szCs w:val="24"/>
          <w:lang w:val="en-GB"/>
        </w:rPr>
        <w:t xml:space="preserve"> insufficiency and</w:t>
      </w:r>
      <w:r w:rsidR="00BF3759" w:rsidRPr="00CD4ADE">
        <w:rPr>
          <w:rFonts w:ascii="Book Antiqua" w:hAnsi="Book Antiqua" w:cs="Arial"/>
          <w:sz w:val="24"/>
          <w:szCs w:val="24"/>
          <w:lang w:val="en-GB"/>
        </w:rPr>
        <w:t xml:space="preserve"> return</w:t>
      </w:r>
      <w:r w:rsidR="00FF113D" w:rsidRPr="00CD4ADE">
        <w:rPr>
          <w:rFonts w:ascii="Book Antiqua" w:hAnsi="Book Antiqua" w:cs="Arial"/>
          <w:sz w:val="24"/>
          <w:szCs w:val="24"/>
          <w:lang w:val="en-GB"/>
        </w:rPr>
        <w:t>ed</w:t>
      </w:r>
      <w:r w:rsidR="00BF3759" w:rsidRPr="00CD4ADE">
        <w:rPr>
          <w:rFonts w:ascii="Book Antiqua" w:hAnsi="Book Antiqua" w:cs="Arial"/>
          <w:sz w:val="24"/>
          <w:szCs w:val="24"/>
          <w:lang w:val="en-GB"/>
        </w:rPr>
        <w:t xml:space="preserve"> to stage III prior to the study’s end, and a third change</w:t>
      </w:r>
      <w:r w:rsidR="00FF113D" w:rsidRPr="00CD4ADE">
        <w:rPr>
          <w:rFonts w:ascii="Book Antiqua" w:hAnsi="Book Antiqua" w:cs="Arial"/>
          <w:sz w:val="24"/>
          <w:szCs w:val="24"/>
          <w:lang w:val="en-GB"/>
        </w:rPr>
        <w:t>d</w:t>
      </w:r>
      <w:r w:rsidR="00BF3759" w:rsidRPr="00CD4ADE">
        <w:rPr>
          <w:rFonts w:ascii="Book Antiqua" w:hAnsi="Book Antiqua" w:cs="Arial"/>
          <w:sz w:val="24"/>
          <w:szCs w:val="24"/>
          <w:lang w:val="en-GB"/>
        </w:rPr>
        <w:t xml:space="preserve"> from stage II to </w:t>
      </w:r>
      <w:r w:rsidR="00FF113D" w:rsidRPr="00CD4ADE">
        <w:rPr>
          <w:rFonts w:ascii="Book Antiqua" w:hAnsi="Book Antiqua" w:cs="Arial"/>
          <w:sz w:val="24"/>
          <w:szCs w:val="24"/>
          <w:lang w:val="en-GB"/>
        </w:rPr>
        <w:t xml:space="preserve">stage </w:t>
      </w:r>
      <w:r w:rsidR="00BF3759" w:rsidRPr="00CD4ADE">
        <w:rPr>
          <w:rFonts w:ascii="Book Antiqua" w:hAnsi="Book Antiqua" w:cs="Arial"/>
          <w:sz w:val="24"/>
          <w:szCs w:val="24"/>
          <w:lang w:val="en-GB"/>
        </w:rPr>
        <w:t xml:space="preserve">III at the final visit. The </w:t>
      </w:r>
      <w:r w:rsidR="00073F6E" w:rsidRPr="00CD4ADE">
        <w:rPr>
          <w:rFonts w:ascii="Book Antiqua" w:hAnsi="Book Antiqua" w:cs="Arial"/>
          <w:sz w:val="24"/>
          <w:szCs w:val="24"/>
          <w:lang w:val="en-GB"/>
        </w:rPr>
        <w:t xml:space="preserve">4th </w:t>
      </w:r>
      <w:r w:rsidR="00BF3759" w:rsidRPr="00CD4ADE">
        <w:rPr>
          <w:rFonts w:ascii="Book Antiqua" w:hAnsi="Book Antiqua" w:cs="Arial"/>
          <w:sz w:val="24"/>
          <w:szCs w:val="24"/>
          <w:lang w:val="en-GB"/>
        </w:rPr>
        <w:t xml:space="preserve">patient from the TDF group moved from stage II </w:t>
      </w:r>
      <w:r w:rsidR="00FF113D" w:rsidRPr="00CD4ADE">
        <w:rPr>
          <w:rFonts w:ascii="Book Antiqua" w:hAnsi="Book Antiqua" w:cs="Arial"/>
          <w:sz w:val="24"/>
          <w:szCs w:val="24"/>
          <w:lang w:val="en-GB"/>
        </w:rPr>
        <w:t xml:space="preserve">to stage </w:t>
      </w:r>
      <w:r w:rsidR="00BF3759" w:rsidRPr="00CD4ADE">
        <w:rPr>
          <w:rFonts w:ascii="Book Antiqua" w:hAnsi="Book Antiqua" w:cs="Arial"/>
          <w:sz w:val="24"/>
          <w:szCs w:val="24"/>
          <w:lang w:val="en-GB"/>
        </w:rPr>
        <w:t>III and back to stage II prior to the conclusion of the study.</w:t>
      </w:r>
    </w:p>
    <w:p w14:paraId="15354424" w14:textId="77777777" w:rsidR="006928F4" w:rsidRPr="00CD4ADE" w:rsidRDefault="006928F4" w:rsidP="002A4AA4">
      <w:pPr>
        <w:spacing w:after="0" w:line="360" w:lineRule="auto"/>
        <w:jc w:val="both"/>
        <w:rPr>
          <w:rFonts w:ascii="Book Antiqua" w:hAnsi="Book Antiqua" w:cs="Arial"/>
          <w:b/>
          <w:i/>
          <w:sz w:val="24"/>
          <w:szCs w:val="24"/>
          <w:lang w:val="en-GB" w:eastAsia="zh-CN"/>
        </w:rPr>
      </w:pPr>
    </w:p>
    <w:p w14:paraId="65F7D4C4" w14:textId="1A2C0A68" w:rsidR="00CE1861" w:rsidRPr="00CD4ADE" w:rsidRDefault="00BF3759" w:rsidP="002A4AA4">
      <w:pPr>
        <w:spacing w:after="0" w:line="360" w:lineRule="auto"/>
        <w:jc w:val="both"/>
        <w:rPr>
          <w:rFonts w:ascii="Book Antiqua" w:hAnsi="Book Antiqua" w:cs="Arial"/>
          <w:sz w:val="24"/>
          <w:szCs w:val="24"/>
          <w:lang w:val="en-GB" w:eastAsia="zh-CN"/>
        </w:rPr>
      </w:pPr>
      <w:r w:rsidRPr="00CD4ADE">
        <w:rPr>
          <w:rFonts w:ascii="Book Antiqua" w:hAnsi="Book Antiqua" w:cs="Arial"/>
          <w:b/>
          <w:sz w:val="24"/>
          <w:szCs w:val="24"/>
          <w:lang w:val="en-GB"/>
        </w:rPr>
        <w:t>Adherence</w:t>
      </w:r>
      <w:r w:rsidR="006928F4" w:rsidRPr="00CD4ADE">
        <w:rPr>
          <w:rFonts w:ascii="Book Antiqua" w:hAnsi="Book Antiqua" w:cs="Arial" w:hint="eastAsia"/>
          <w:b/>
          <w:sz w:val="24"/>
          <w:szCs w:val="24"/>
          <w:lang w:val="en-GB" w:eastAsia="zh-CN"/>
        </w:rPr>
        <w:t xml:space="preserve">: </w:t>
      </w:r>
      <w:r w:rsidR="00CE1861" w:rsidRPr="00CD4ADE">
        <w:rPr>
          <w:rFonts w:ascii="Book Antiqua" w:hAnsi="Book Antiqua" w:cs="Arial"/>
          <w:sz w:val="24"/>
          <w:szCs w:val="24"/>
          <w:lang w:val="en-GB"/>
        </w:rPr>
        <w:t>Overall</w:t>
      </w:r>
      <w:r w:rsidR="00A13968" w:rsidRPr="00CD4ADE">
        <w:rPr>
          <w:rFonts w:ascii="Book Antiqua" w:hAnsi="Book Antiqua" w:cs="Arial"/>
          <w:sz w:val="24"/>
          <w:szCs w:val="24"/>
          <w:lang w:val="en-GB"/>
        </w:rPr>
        <w:t xml:space="preserve">, </w:t>
      </w:r>
      <w:r w:rsidR="00CE1861" w:rsidRPr="00CD4ADE">
        <w:rPr>
          <w:rFonts w:ascii="Book Antiqua" w:hAnsi="Book Antiqua" w:cs="Arial"/>
          <w:sz w:val="24"/>
          <w:szCs w:val="24"/>
          <w:lang w:val="en-GB"/>
        </w:rPr>
        <w:t>89.</w:t>
      </w:r>
      <w:r w:rsidR="00A13968" w:rsidRPr="00CD4ADE">
        <w:rPr>
          <w:rFonts w:ascii="Book Antiqua" w:hAnsi="Book Antiqua" w:cs="Arial"/>
          <w:sz w:val="24"/>
          <w:szCs w:val="24"/>
          <w:lang w:val="en-GB"/>
        </w:rPr>
        <w:t xml:space="preserve">1% </w:t>
      </w:r>
      <w:r w:rsidR="00CE1861" w:rsidRPr="00CD4ADE">
        <w:rPr>
          <w:rFonts w:ascii="Book Antiqua" w:hAnsi="Book Antiqua" w:cs="Arial"/>
          <w:sz w:val="24"/>
          <w:szCs w:val="24"/>
          <w:lang w:val="en-GB"/>
        </w:rPr>
        <w:t xml:space="preserve">of </w:t>
      </w:r>
      <w:r w:rsidR="004B5E28" w:rsidRPr="00CD4ADE">
        <w:rPr>
          <w:rFonts w:ascii="Book Antiqua" w:hAnsi="Book Antiqua" w:cs="Arial"/>
          <w:sz w:val="24"/>
          <w:szCs w:val="24"/>
          <w:lang w:val="en-GB"/>
        </w:rPr>
        <w:t xml:space="preserve">the </w:t>
      </w:r>
      <w:r w:rsidR="00CE1861" w:rsidRPr="00CD4ADE">
        <w:rPr>
          <w:rFonts w:ascii="Book Antiqua" w:hAnsi="Book Antiqua" w:cs="Arial"/>
          <w:sz w:val="24"/>
          <w:szCs w:val="24"/>
          <w:lang w:val="en-GB"/>
        </w:rPr>
        <w:t xml:space="preserve">patients </w:t>
      </w:r>
      <w:r w:rsidR="004B5E28" w:rsidRPr="00CD4ADE">
        <w:rPr>
          <w:rFonts w:ascii="Book Antiqua" w:hAnsi="Book Antiqua" w:cs="Arial"/>
          <w:sz w:val="24"/>
          <w:szCs w:val="24"/>
          <w:lang w:val="en-GB"/>
        </w:rPr>
        <w:t xml:space="preserve">in the study </w:t>
      </w:r>
      <w:r w:rsidR="00CE1861" w:rsidRPr="00CD4ADE">
        <w:rPr>
          <w:rFonts w:ascii="Book Antiqua" w:hAnsi="Book Antiqua" w:cs="Arial"/>
          <w:sz w:val="24"/>
          <w:szCs w:val="24"/>
          <w:lang w:val="en-GB"/>
        </w:rPr>
        <w:t>were considered adherent</w:t>
      </w:r>
      <w:r w:rsidR="00A13968" w:rsidRPr="00CD4ADE">
        <w:rPr>
          <w:rFonts w:ascii="Book Antiqua" w:hAnsi="Book Antiqua" w:cs="Arial"/>
          <w:sz w:val="24"/>
          <w:szCs w:val="24"/>
          <w:lang w:val="en-GB"/>
        </w:rPr>
        <w:t xml:space="preserve">, </w:t>
      </w:r>
      <w:r w:rsidR="004B5E28" w:rsidRPr="00CD4ADE">
        <w:rPr>
          <w:rFonts w:ascii="Book Antiqua" w:hAnsi="Book Antiqua" w:cs="Arial"/>
          <w:sz w:val="24"/>
          <w:szCs w:val="24"/>
          <w:lang w:val="en-GB"/>
        </w:rPr>
        <w:t xml:space="preserve">and there was no </w:t>
      </w:r>
      <w:r w:rsidR="00CE1861" w:rsidRPr="00CD4ADE">
        <w:rPr>
          <w:rFonts w:ascii="Book Antiqua" w:hAnsi="Book Antiqua" w:cs="Arial"/>
          <w:sz w:val="24"/>
          <w:szCs w:val="24"/>
          <w:lang w:val="en-GB"/>
        </w:rPr>
        <w:t xml:space="preserve">significant difference between the </w:t>
      </w:r>
      <w:r w:rsidR="00073F6E" w:rsidRPr="00CD4ADE">
        <w:rPr>
          <w:rFonts w:ascii="Book Antiqua" w:hAnsi="Book Antiqua" w:cs="Arial"/>
          <w:sz w:val="24"/>
          <w:szCs w:val="24"/>
          <w:lang w:val="en-GB"/>
        </w:rPr>
        <w:t>2</w:t>
      </w:r>
      <w:r w:rsidR="00CE1861" w:rsidRPr="00CD4ADE">
        <w:rPr>
          <w:rFonts w:ascii="Book Antiqua" w:hAnsi="Book Antiqua" w:cs="Arial"/>
          <w:sz w:val="24"/>
          <w:szCs w:val="24"/>
          <w:lang w:val="en-GB"/>
        </w:rPr>
        <w:t xml:space="preserve"> groups</w:t>
      </w:r>
      <w:r w:rsidR="004B5E28" w:rsidRPr="00CD4ADE">
        <w:rPr>
          <w:rFonts w:ascii="Book Antiqua" w:hAnsi="Book Antiqua" w:cs="Arial"/>
          <w:sz w:val="24"/>
          <w:szCs w:val="24"/>
          <w:lang w:val="en-GB"/>
        </w:rPr>
        <w:t xml:space="preserve"> </w:t>
      </w:r>
      <w:r w:rsidR="007B1088" w:rsidRPr="00CD4ADE">
        <w:rPr>
          <w:rFonts w:ascii="Book Antiqua" w:hAnsi="Book Antiqua" w:cs="Arial"/>
          <w:sz w:val="24"/>
          <w:szCs w:val="24"/>
          <w:lang w:val="en-GB"/>
        </w:rPr>
        <w:t>concerning</w:t>
      </w:r>
      <w:r w:rsidR="004B5E28" w:rsidRPr="00CD4ADE">
        <w:rPr>
          <w:rFonts w:ascii="Book Antiqua" w:hAnsi="Book Antiqua" w:cs="Arial"/>
          <w:sz w:val="24"/>
          <w:szCs w:val="24"/>
          <w:lang w:val="en-GB"/>
        </w:rPr>
        <w:t xml:space="preserve"> adherence</w:t>
      </w:r>
      <w:r w:rsidR="00CE1861" w:rsidRPr="00CD4ADE">
        <w:rPr>
          <w:rFonts w:ascii="Book Antiqua" w:hAnsi="Book Antiqua" w:cs="Arial"/>
          <w:sz w:val="24"/>
          <w:szCs w:val="24"/>
          <w:lang w:val="en-GB"/>
        </w:rPr>
        <w:t xml:space="preserve"> (TDF 95.5%; LAM+ADV 83.3%; </w:t>
      </w:r>
      <w:r w:rsidR="006928F4" w:rsidRPr="00CD4ADE">
        <w:rPr>
          <w:rFonts w:ascii="Book Antiqua" w:hAnsi="Book Antiqua" w:cs="Arial"/>
          <w:i/>
          <w:sz w:val="24"/>
          <w:szCs w:val="24"/>
          <w:lang w:val="en-GB"/>
        </w:rPr>
        <w:t>P</w:t>
      </w:r>
      <w:r w:rsidR="006928F4" w:rsidRPr="00CD4ADE">
        <w:rPr>
          <w:rFonts w:ascii="Book Antiqua" w:hAnsi="Book Antiqua" w:cs="Arial" w:hint="eastAsia"/>
          <w:sz w:val="24"/>
          <w:szCs w:val="24"/>
          <w:lang w:val="en-GB" w:eastAsia="zh-CN"/>
        </w:rPr>
        <w:t xml:space="preserve"> </w:t>
      </w:r>
      <w:r w:rsidR="00CE1861" w:rsidRPr="00CD4ADE">
        <w:rPr>
          <w:rFonts w:ascii="Book Antiqua" w:hAnsi="Book Antiqua" w:cs="Arial"/>
          <w:sz w:val="24"/>
          <w:szCs w:val="24"/>
          <w:lang w:val="en-GB"/>
        </w:rPr>
        <w:t>=</w:t>
      </w:r>
      <w:r w:rsidR="006928F4" w:rsidRPr="00CD4ADE">
        <w:rPr>
          <w:rFonts w:ascii="Book Antiqua" w:hAnsi="Book Antiqua" w:cs="Arial" w:hint="eastAsia"/>
          <w:sz w:val="24"/>
          <w:szCs w:val="24"/>
          <w:lang w:val="en-GB" w:eastAsia="zh-CN"/>
        </w:rPr>
        <w:t xml:space="preserve"> </w:t>
      </w:r>
      <w:r w:rsidR="00CE1861" w:rsidRPr="00CD4ADE">
        <w:rPr>
          <w:rFonts w:ascii="Book Antiqua" w:hAnsi="Book Antiqua" w:cs="Arial"/>
          <w:sz w:val="24"/>
          <w:szCs w:val="24"/>
          <w:lang w:val="en-GB"/>
        </w:rPr>
        <w:t>0.745). Three patients (</w:t>
      </w:r>
      <w:r w:rsidR="00073F6E" w:rsidRPr="00CD4ADE">
        <w:rPr>
          <w:rFonts w:ascii="Book Antiqua" w:hAnsi="Book Antiqua" w:cs="Arial"/>
          <w:sz w:val="24"/>
          <w:szCs w:val="24"/>
          <w:lang w:val="en-GB"/>
        </w:rPr>
        <w:t xml:space="preserve">1 </w:t>
      </w:r>
      <w:r w:rsidR="007B1088" w:rsidRPr="00CD4ADE">
        <w:rPr>
          <w:rFonts w:ascii="Book Antiqua" w:hAnsi="Book Antiqua" w:cs="Arial"/>
          <w:sz w:val="24"/>
          <w:szCs w:val="24"/>
          <w:lang w:val="en-GB"/>
        </w:rPr>
        <w:t>in</w:t>
      </w:r>
      <w:r w:rsidR="00CE1861" w:rsidRPr="00CD4ADE">
        <w:rPr>
          <w:rFonts w:ascii="Book Antiqua" w:hAnsi="Book Antiqua" w:cs="Arial"/>
          <w:sz w:val="24"/>
          <w:szCs w:val="24"/>
          <w:lang w:val="en-GB"/>
        </w:rPr>
        <w:t xml:space="preserve"> the TDF group and 2 </w:t>
      </w:r>
      <w:r w:rsidR="00E60D58" w:rsidRPr="00CD4ADE">
        <w:rPr>
          <w:rFonts w:ascii="Book Antiqua" w:hAnsi="Book Antiqua" w:cs="Arial"/>
          <w:sz w:val="24"/>
          <w:szCs w:val="24"/>
          <w:lang w:val="en-GB"/>
        </w:rPr>
        <w:t>in</w:t>
      </w:r>
      <w:r w:rsidR="00CE1861" w:rsidRPr="00CD4ADE">
        <w:rPr>
          <w:rFonts w:ascii="Book Antiqua" w:hAnsi="Book Antiqua" w:cs="Arial"/>
          <w:sz w:val="24"/>
          <w:szCs w:val="24"/>
          <w:lang w:val="en-GB"/>
        </w:rPr>
        <w:t xml:space="preserve"> the LAM+ADV group) were considered non-adherent due to missing values for this variable, although they did not present with virologic rebound (their HBV-DNA was negative at the end of tracking).</w:t>
      </w:r>
    </w:p>
    <w:p w14:paraId="2CF2771B" w14:textId="77777777" w:rsidR="006928F4" w:rsidRPr="00CD4ADE" w:rsidRDefault="006928F4" w:rsidP="002A4AA4">
      <w:pPr>
        <w:spacing w:after="0" w:line="360" w:lineRule="auto"/>
        <w:jc w:val="both"/>
        <w:rPr>
          <w:rFonts w:ascii="Book Antiqua" w:hAnsi="Book Antiqua" w:cs="Arial"/>
          <w:b/>
          <w:sz w:val="24"/>
          <w:szCs w:val="24"/>
          <w:lang w:val="en-GB" w:eastAsia="zh-CN"/>
        </w:rPr>
      </w:pPr>
    </w:p>
    <w:p w14:paraId="7348253B" w14:textId="1F911A4B" w:rsidR="00EA7A26" w:rsidRDefault="00CE1861" w:rsidP="002A4AA4">
      <w:pPr>
        <w:spacing w:after="0" w:line="360" w:lineRule="auto"/>
        <w:jc w:val="both"/>
        <w:rPr>
          <w:rFonts w:ascii="Book Antiqua" w:hAnsi="Book Antiqua" w:cs="Arial"/>
          <w:b/>
          <w:sz w:val="24"/>
          <w:szCs w:val="24"/>
          <w:lang w:val="en-GB" w:eastAsia="zh-CN"/>
        </w:rPr>
      </w:pPr>
      <w:r w:rsidRPr="00CD4ADE">
        <w:rPr>
          <w:rFonts w:ascii="Book Antiqua" w:hAnsi="Book Antiqua" w:cs="Arial"/>
          <w:b/>
          <w:sz w:val="24"/>
          <w:szCs w:val="24"/>
          <w:lang w:val="en-GB"/>
        </w:rPr>
        <w:t>Cost analysis</w:t>
      </w:r>
      <w:r w:rsidR="006928F4" w:rsidRPr="00CD4ADE">
        <w:rPr>
          <w:rFonts w:ascii="Book Antiqua" w:hAnsi="Book Antiqua" w:cs="Arial" w:hint="eastAsia"/>
          <w:b/>
          <w:sz w:val="24"/>
          <w:szCs w:val="24"/>
          <w:lang w:val="en-GB" w:eastAsia="zh-CN"/>
        </w:rPr>
        <w:t xml:space="preserve">: </w:t>
      </w:r>
      <w:r w:rsidR="00005527" w:rsidRPr="00CD4ADE">
        <w:rPr>
          <w:rFonts w:ascii="Book Antiqua" w:hAnsi="Book Antiqua" w:cs="Arial"/>
          <w:sz w:val="24"/>
          <w:szCs w:val="24"/>
          <w:lang w:val="en-GB"/>
        </w:rPr>
        <w:t xml:space="preserve">The total average hospital expense per patient treated with TDF and LAM+ADV was </w:t>
      </w:r>
      <w:r w:rsidR="007B778F" w:rsidRPr="00CD4ADE">
        <w:rPr>
          <w:rFonts w:ascii="Book Antiqua" w:hAnsi="Book Antiqua" w:cs="Arial"/>
          <w:sz w:val="24"/>
          <w:szCs w:val="24"/>
          <w:lang w:val="en-GB"/>
        </w:rPr>
        <w:t>€</w:t>
      </w:r>
      <w:r w:rsidR="002A4AA4">
        <w:rPr>
          <w:rFonts w:ascii="Book Antiqua" w:hAnsi="Book Antiqua" w:cs="Arial"/>
          <w:sz w:val="24"/>
          <w:szCs w:val="24"/>
          <w:lang w:val="en-GB"/>
        </w:rPr>
        <w:t>4</w:t>
      </w:r>
      <w:r w:rsidR="00991FAE" w:rsidRPr="00CD4ADE">
        <w:rPr>
          <w:rFonts w:ascii="Book Antiqua" w:hAnsi="Book Antiqua" w:cs="Arial"/>
          <w:sz w:val="24"/>
          <w:szCs w:val="24"/>
          <w:lang w:val="en-GB"/>
        </w:rPr>
        <w:t>943</w:t>
      </w:r>
      <w:r w:rsidR="007B778F" w:rsidRPr="00CD4ADE">
        <w:rPr>
          <w:rFonts w:ascii="Book Antiqua" w:hAnsi="Book Antiqua" w:cs="Arial"/>
          <w:sz w:val="24"/>
          <w:szCs w:val="24"/>
          <w:lang w:val="en-GB"/>
        </w:rPr>
        <w:t xml:space="preserve"> </w:t>
      </w:r>
      <w:r w:rsidR="00EE154F" w:rsidRPr="00CD4ADE">
        <w:rPr>
          <w:rFonts w:ascii="Book Antiqua" w:hAnsi="Book Antiqua" w:cs="Arial"/>
          <w:sz w:val="24"/>
          <w:szCs w:val="24"/>
          <w:lang w:val="en-GB"/>
        </w:rPr>
        <w:t>and</w:t>
      </w:r>
      <w:r w:rsidR="00991FAE" w:rsidRPr="00CD4ADE">
        <w:rPr>
          <w:rFonts w:ascii="Book Antiqua" w:hAnsi="Book Antiqua" w:cs="Arial"/>
          <w:sz w:val="24"/>
          <w:szCs w:val="24"/>
          <w:lang w:val="en-GB"/>
        </w:rPr>
        <w:t xml:space="preserve"> </w:t>
      </w:r>
      <w:r w:rsidR="007B778F" w:rsidRPr="00CD4ADE">
        <w:rPr>
          <w:rFonts w:ascii="Book Antiqua" w:hAnsi="Book Antiqua" w:cs="Arial"/>
          <w:sz w:val="24"/>
          <w:szCs w:val="24"/>
          <w:lang w:val="en-GB"/>
        </w:rPr>
        <w:t>€</w:t>
      </w:r>
      <w:r w:rsidR="00991FAE" w:rsidRPr="00CD4ADE">
        <w:rPr>
          <w:rFonts w:ascii="Book Antiqua" w:hAnsi="Book Antiqua" w:cs="Arial"/>
          <w:sz w:val="24"/>
          <w:szCs w:val="24"/>
          <w:lang w:val="en-GB"/>
        </w:rPr>
        <w:t>5811</w:t>
      </w:r>
      <w:r w:rsidR="007B778F" w:rsidRPr="00CD4ADE">
        <w:rPr>
          <w:rFonts w:ascii="Book Antiqua" w:hAnsi="Book Antiqua" w:cs="Arial"/>
          <w:sz w:val="24"/>
          <w:szCs w:val="24"/>
          <w:lang w:val="en-GB"/>
        </w:rPr>
        <w:t xml:space="preserve">, </w:t>
      </w:r>
      <w:r w:rsidR="00991FAE" w:rsidRPr="00CD4ADE">
        <w:rPr>
          <w:rFonts w:ascii="Book Antiqua" w:hAnsi="Book Antiqua" w:cs="Arial"/>
          <w:sz w:val="24"/>
          <w:szCs w:val="24"/>
          <w:lang w:val="en-GB"/>
        </w:rPr>
        <w:t>respectively</w:t>
      </w:r>
      <w:r w:rsidR="007B778F" w:rsidRPr="00CD4ADE">
        <w:rPr>
          <w:rFonts w:ascii="Book Antiqua" w:hAnsi="Book Antiqua" w:cs="Arial"/>
          <w:sz w:val="24"/>
          <w:szCs w:val="24"/>
          <w:lang w:val="en-GB"/>
        </w:rPr>
        <w:t>.</w:t>
      </w:r>
      <w:r w:rsidR="00504385" w:rsidRPr="00CD4ADE">
        <w:rPr>
          <w:rFonts w:ascii="Book Antiqua" w:hAnsi="Book Antiqua" w:cs="Arial"/>
          <w:sz w:val="24"/>
          <w:szCs w:val="24"/>
          <w:lang w:val="en-GB"/>
        </w:rPr>
        <w:t xml:space="preserve"> </w:t>
      </w:r>
      <w:r w:rsidR="007B1088" w:rsidRPr="00CD4ADE">
        <w:rPr>
          <w:rFonts w:ascii="Book Antiqua" w:hAnsi="Book Antiqua" w:cs="Arial"/>
          <w:sz w:val="24"/>
          <w:szCs w:val="24"/>
          <w:lang w:val="en-GB"/>
        </w:rPr>
        <w:t>These numbers indicate that</w:t>
      </w:r>
      <w:r w:rsidR="00504385" w:rsidRPr="00CD4ADE">
        <w:rPr>
          <w:rFonts w:ascii="Book Antiqua" w:hAnsi="Book Antiqua" w:cs="Arial"/>
          <w:sz w:val="24"/>
          <w:szCs w:val="24"/>
          <w:lang w:val="en-GB"/>
        </w:rPr>
        <w:t xml:space="preserve">, in patients undergoing TDF treatment, an average savings of €868 per patient was observed over the 48 </w:t>
      </w:r>
      <w:r w:rsidR="006928F4" w:rsidRPr="00CD4ADE">
        <w:rPr>
          <w:rFonts w:ascii="Book Antiqua" w:hAnsi="Book Antiqua" w:cs="Arial" w:hint="eastAsia"/>
          <w:sz w:val="24"/>
          <w:szCs w:val="24"/>
          <w:lang w:val="en-GB" w:eastAsia="zh-CN"/>
        </w:rPr>
        <w:t>wk</w:t>
      </w:r>
      <w:r w:rsidR="00504385" w:rsidRPr="00CD4ADE">
        <w:rPr>
          <w:rFonts w:ascii="Book Antiqua" w:hAnsi="Book Antiqua" w:cs="Arial"/>
          <w:sz w:val="24"/>
          <w:szCs w:val="24"/>
          <w:lang w:val="en-GB"/>
        </w:rPr>
        <w:t xml:space="preserve"> of the study. The difference in average cost per patient between those treated with TDF and those </w:t>
      </w:r>
      <w:r w:rsidR="00EE154F" w:rsidRPr="00CD4ADE">
        <w:rPr>
          <w:rFonts w:ascii="Book Antiqua" w:hAnsi="Book Antiqua" w:cs="Arial"/>
          <w:sz w:val="24"/>
          <w:szCs w:val="24"/>
          <w:lang w:val="en-GB"/>
        </w:rPr>
        <w:t xml:space="preserve">treated </w:t>
      </w:r>
      <w:r w:rsidR="00504385" w:rsidRPr="00CD4ADE">
        <w:rPr>
          <w:rFonts w:ascii="Book Antiqua" w:hAnsi="Book Antiqua" w:cs="Arial"/>
          <w:sz w:val="24"/>
          <w:szCs w:val="24"/>
          <w:lang w:val="en-GB"/>
        </w:rPr>
        <w:t xml:space="preserve">with LAM+ADV was statistically significant. In concomitant medication costs and analytic and </w:t>
      </w:r>
      <w:r w:rsidR="00504385" w:rsidRPr="00CD4ADE">
        <w:rPr>
          <w:rFonts w:ascii="Book Antiqua" w:hAnsi="Book Antiqua" w:cs="Arial"/>
          <w:sz w:val="24"/>
          <w:szCs w:val="24"/>
          <w:lang w:val="en-GB"/>
        </w:rPr>
        <w:lastRenderedPageBreak/>
        <w:t xml:space="preserve">diagnostic tests, there were no statistically significant differences between the 2 treatment groups. </w:t>
      </w:r>
      <w:r w:rsidR="007B1088" w:rsidRPr="00CD4ADE">
        <w:rPr>
          <w:rFonts w:ascii="Book Antiqua" w:hAnsi="Book Antiqua" w:cs="Arial"/>
          <w:sz w:val="24"/>
          <w:szCs w:val="24"/>
          <w:lang w:val="en-GB"/>
        </w:rPr>
        <w:t>Furthermore</w:t>
      </w:r>
      <w:r w:rsidR="00504385" w:rsidRPr="00CD4ADE">
        <w:rPr>
          <w:rFonts w:ascii="Book Antiqua" w:hAnsi="Book Antiqua" w:cs="Arial"/>
          <w:sz w:val="24"/>
          <w:szCs w:val="24"/>
          <w:lang w:val="en-GB"/>
        </w:rPr>
        <w:t>, there were statistically significant differences in drug costs, with an average cost</w:t>
      </w:r>
      <w:r w:rsidR="00E60D58" w:rsidRPr="00CD4ADE">
        <w:rPr>
          <w:rFonts w:ascii="Book Antiqua" w:hAnsi="Book Antiqua" w:cs="Arial"/>
          <w:sz w:val="24"/>
          <w:szCs w:val="24"/>
          <w:lang w:val="en-GB"/>
        </w:rPr>
        <w:t xml:space="preserve"> </w:t>
      </w:r>
      <w:r w:rsidR="00504385" w:rsidRPr="00CD4ADE">
        <w:rPr>
          <w:rFonts w:ascii="Book Antiqua" w:hAnsi="Book Antiqua" w:cs="Arial"/>
          <w:sz w:val="24"/>
          <w:szCs w:val="24"/>
          <w:lang w:val="en-GB"/>
        </w:rPr>
        <w:t xml:space="preserve">savings per TDF patient </w:t>
      </w:r>
      <w:r w:rsidR="00504385" w:rsidRPr="00CD4ADE">
        <w:rPr>
          <w:rFonts w:ascii="Book Antiqua" w:hAnsi="Book Antiqua" w:cs="Arial"/>
          <w:i/>
          <w:sz w:val="24"/>
          <w:szCs w:val="24"/>
          <w:lang w:val="en-GB"/>
        </w:rPr>
        <w:t>vs</w:t>
      </w:r>
      <w:r w:rsidR="006928F4" w:rsidRPr="00CD4ADE">
        <w:rPr>
          <w:rFonts w:ascii="Book Antiqua" w:hAnsi="Book Antiqua" w:cs="Arial" w:hint="eastAsia"/>
          <w:sz w:val="24"/>
          <w:szCs w:val="24"/>
          <w:lang w:val="en-GB" w:eastAsia="zh-CN"/>
        </w:rPr>
        <w:t xml:space="preserve"> </w:t>
      </w:r>
      <w:r w:rsidR="00504385" w:rsidRPr="00CD4ADE">
        <w:rPr>
          <w:rFonts w:ascii="Book Antiqua" w:hAnsi="Book Antiqua" w:cs="Arial"/>
          <w:sz w:val="24"/>
          <w:szCs w:val="24"/>
          <w:lang w:val="en-GB"/>
        </w:rPr>
        <w:t>LAM+AD</w:t>
      </w:r>
      <w:r w:rsidR="008A41E3" w:rsidRPr="00CD4ADE">
        <w:rPr>
          <w:rFonts w:ascii="Book Antiqua" w:hAnsi="Book Antiqua" w:cs="Arial"/>
          <w:sz w:val="24"/>
          <w:szCs w:val="24"/>
          <w:lang w:val="en-GB"/>
        </w:rPr>
        <w:t>V</w:t>
      </w:r>
      <w:r w:rsidR="006928F4" w:rsidRPr="00CD4ADE">
        <w:rPr>
          <w:rFonts w:ascii="Book Antiqua" w:hAnsi="Book Antiqua" w:cs="Arial"/>
          <w:sz w:val="24"/>
          <w:szCs w:val="24"/>
          <w:lang w:val="en-GB"/>
        </w:rPr>
        <w:t xml:space="preserve"> patient of €1</w:t>
      </w:r>
      <w:r w:rsidR="00504385" w:rsidRPr="00CD4ADE">
        <w:rPr>
          <w:rFonts w:ascii="Book Antiqua" w:hAnsi="Book Antiqua" w:cs="Arial"/>
          <w:sz w:val="24"/>
          <w:szCs w:val="24"/>
          <w:lang w:val="en-GB"/>
        </w:rPr>
        <w:t>252 (Table 4).</w:t>
      </w:r>
      <w:r w:rsidR="004F100C">
        <w:rPr>
          <w:rFonts w:ascii="Book Antiqua" w:hAnsi="Book Antiqua" w:cs="Arial" w:hint="eastAsia"/>
          <w:b/>
          <w:sz w:val="24"/>
          <w:szCs w:val="24"/>
          <w:lang w:val="en-GB" w:eastAsia="zh-CN"/>
        </w:rPr>
        <w:t xml:space="preserve"> </w:t>
      </w:r>
    </w:p>
    <w:p w14:paraId="16F54F78" w14:textId="77777777" w:rsidR="004F100C" w:rsidRPr="00CD4ADE" w:rsidRDefault="004F100C" w:rsidP="002A4AA4">
      <w:pPr>
        <w:spacing w:after="0" w:line="360" w:lineRule="auto"/>
        <w:jc w:val="both"/>
        <w:rPr>
          <w:rFonts w:ascii="Book Antiqua" w:hAnsi="Book Antiqua" w:cs="Arial"/>
          <w:sz w:val="24"/>
          <w:szCs w:val="24"/>
          <w:lang w:val="en-GB"/>
        </w:rPr>
      </w:pPr>
    </w:p>
    <w:p w14:paraId="31C9395A" w14:textId="77777777" w:rsidR="00EA7A26" w:rsidRPr="00CD4ADE" w:rsidRDefault="007B778F" w:rsidP="002A4AA4">
      <w:pPr>
        <w:spacing w:after="0" w:line="360" w:lineRule="auto"/>
        <w:jc w:val="both"/>
        <w:rPr>
          <w:rFonts w:ascii="Book Antiqua" w:hAnsi="Book Antiqua"/>
          <w:b/>
          <w:sz w:val="24"/>
          <w:szCs w:val="24"/>
          <w:lang w:val="en-GB"/>
        </w:rPr>
      </w:pPr>
      <w:r w:rsidRPr="00CD4ADE">
        <w:rPr>
          <w:rFonts w:ascii="Book Antiqua" w:hAnsi="Book Antiqua"/>
          <w:b/>
          <w:sz w:val="24"/>
          <w:szCs w:val="24"/>
          <w:lang w:val="en-GB"/>
        </w:rPr>
        <w:t>DISCUS</w:t>
      </w:r>
      <w:r w:rsidR="009D1CC6" w:rsidRPr="00CD4ADE">
        <w:rPr>
          <w:rFonts w:ascii="Book Antiqua" w:hAnsi="Book Antiqua"/>
          <w:b/>
          <w:sz w:val="24"/>
          <w:szCs w:val="24"/>
          <w:lang w:val="en-GB"/>
        </w:rPr>
        <w:t>SIO</w:t>
      </w:r>
      <w:r w:rsidRPr="00CD4ADE">
        <w:rPr>
          <w:rFonts w:ascii="Book Antiqua" w:hAnsi="Book Antiqua"/>
          <w:b/>
          <w:sz w:val="24"/>
          <w:szCs w:val="24"/>
          <w:lang w:val="en-GB"/>
        </w:rPr>
        <w:t>N</w:t>
      </w:r>
    </w:p>
    <w:p w14:paraId="0FAA0159" w14:textId="2BA0A55C" w:rsidR="001111C8" w:rsidRPr="00CD4ADE" w:rsidRDefault="00487626" w:rsidP="002A4AA4">
      <w:pPr>
        <w:spacing w:after="0" w:line="360" w:lineRule="auto"/>
        <w:jc w:val="both"/>
        <w:rPr>
          <w:rFonts w:ascii="Book Antiqua" w:hAnsi="Book Antiqua"/>
          <w:sz w:val="24"/>
          <w:szCs w:val="24"/>
          <w:lang w:val="en-GB"/>
        </w:rPr>
      </w:pPr>
      <w:r w:rsidRPr="00CD4ADE">
        <w:rPr>
          <w:rFonts w:ascii="Book Antiqua" w:hAnsi="Book Antiqua"/>
          <w:sz w:val="24"/>
          <w:szCs w:val="24"/>
          <w:lang w:val="en-GB"/>
        </w:rPr>
        <w:t>LAM</w:t>
      </w:r>
      <w:r w:rsidR="009D1CC6" w:rsidRPr="00CD4ADE">
        <w:rPr>
          <w:rFonts w:ascii="Book Antiqua" w:hAnsi="Book Antiqua"/>
          <w:sz w:val="24"/>
          <w:szCs w:val="24"/>
          <w:lang w:val="en-GB"/>
        </w:rPr>
        <w:t xml:space="preserve">, </w:t>
      </w:r>
      <w:r w:rsidR="002957E2" w:rsidRPr="00CD4ADE">
        <w:rPr>
          <w:rFonts w:ascii="Book Antiqua" w:hAnsi="Book Antiqua"/>
          <w:sz w:val="24"/>
          <w:szCs w:val="24"/>
          <w:lang w:val="en-GB"/>
        </w:rPr>
        <w:t xml:space="preserve">the first nucleoside analogue that has </w:t>
      </w:r>
      <w:r w:rsidR="007B1088" w:rsidRPr="00CD4ADE">
        <w:rPr>
          <w:rFonts w:ascii="Book Antiqua" w:hAnsi="Book Antiqua"/>
          <w:sz w:val="24"/>
          <w:szCs w:val="24"/>
          <w:lang w:val="en-GB"/>
        </w:rPr>
        <w:t xml:space="preserve">been </w:t>
      </w:r>
      <w:r w:rsidR="002957E2" w:rsidRPr="00CD4ADE">
        <w:rPr>
          <w:rFonts w:ascii="Book Antiqua" w:hAnsi="Book Antiqua"/>
          <w:sz w:val="24"/>
          <w:szCs w:val="24"/>
          <w:lang w:val="en-GB"/>
        </w:rPr>
        <w:t xml:space="preserve">proven effective against HBV, was widely used during the 1990s in </w:t>
      </w:r>
      <w:r w:rsidR="00F10BCA" w:rsidRPr="00CD4ADE">
        <w:rPr>
          <w:rFonts w:ascii="Book Antiqua" w:hAnsi="Book Antiqua"/>
          <w:sz w:val="24"/>
          <w:szCs w:val="24"/>
          <w:lang w:val="en-GB"/>
        </w:rPr>
        <w:t>CHB</w:t>
      </w:r>
      <w:r w:rsidR="002957E2" w:rsidRPr="00CD4ADE">
        <w:rPr>
          <w:rFonts w:ascii="Book Antiqua" w:hAnsi="Book Antiqua"/>
          <w:sz w:val="24"/>
          <w:szCs w:val="24"/>
          <w:lang w:val="en-GB"/>
        </w:rPr>
        <w:t xml:space="preserve"> treatment. As a consequence of </w:t>
      </w:r>
      <w:r w:rsidR="007B1088" w:rsidRPr="00CD4ADE">
        <w:rPr>
          <w:rFonts w:ascii="Book Antiqua" w:hAnsi="Book Antiqua"/>
          <w:sz w:val="24"/>
          <w:szCs w:val="24"/>
          <w:lang w:val="en-GB"/>
        </w:rPr>
        <w:t>its previous use</w:t>
      </w:r>
      <w:r w:rsidR="002957E2" w:rsidRPr="00CD4ADE">
        <w:rPr>
          <w:rFonts w:ascii="Book Antiqua" w:hAnsi="Book Antiqua"/>
          <w:sz w:val="24"/>
          <w:szCs w:val="24"/>
          <w:lang w:val="en-GB"/>
        </w:rPr>
        <w:t xml:space="preserve"> and due to its low genetic barrier to resistance, a significant portion of patients with CHB </w:t>
      </w:r>
      <w:r w:rsidR="004B5E28" w:rsidRPr="00CD4ADE">
        <w:rPr>
          <w:rFonts w:ascii="Book Antiqua" w:hAnsi="Book Antiqua"/>
          <w:sz w:val="24"/>
          <w:szCs w:val="24"/>
          <w:lang w:val="en-GB"/>
        </w:rPr>
        <w:t>who</w:t>
      </w:r>
      <w:r w:rsidR="002957E2" w:rsidRPr="00CD4ADE">
        <w:rPr>
          <w:rFonts w:ascii="Book Antiqua" w:hAnsi="Book Antiqua"/>
          <w:sz w:val="24"/>
          <w:szCs w:val="24"/>
          <w:lang w:val="en-GB"/>
        </w:rPr>
        <w:t xml:space="preserve"> received this treatment have developed resistance</w:t>
      </w:r>
      <w:r w:rsidR="001804F2" w:rsidRPr="00CD4ADE">
        <w:rPr>
          <w:rFonts w:ascii="Book Antiqua" w:hAnsi="Book Antiqua" w:cs="Lucida Sans Unicode"/>
          <w:sz w:val="24"/>
          <w:szCs w:val="24"/>
          <w:shd w:val="clear" w:color="auto" w:fill="FFFFFF"/>
          <w:vertAlign w:val="superscript"/>
          <w:lang w:val="en-GB"/>
        </w:rPr>
        <w:t>[8]</w:t>
      </w:r>
      <w:r w:rsidR="00302744" w:rsidRPr="00CD4ADE">
        <w:rPr>
          <w:rFonts w:ascii="Book Antiqua" w:hAnsi="Book Antiqua"/>
          <w:sz w:val="24"/>
          <w:szCs w:val="24"/>
          <w:lang w:val="en-GB"/>
        </w:rPr>
        <w:t xml:space="preserve">. </w:t>
      </w:r>
      <w:r w:rsidR="007B1088" w:rsidRPr="00CD4ADE">
        <w:rPr>
          <w:rFonts w:ascii="Book Antiqua" w:hAnsi="Book Antiqua"/>
          <w:sz w:val="24"/>
          <w:szCs w:val="24"/>
          <w:lang w:val="en-GB"/>
        </w:rPr>
        <w:t>For years, t</w:t>
      </w:r>
      <w:r w:rsidR="002957E2" w:rsidRPr="00CD4ADE">
        <w:rPr>
          <w:rFonts w:ascii="Book Antiqua" w:hAnsi="Book Antiqua"/>
          <w:sz w:val="24"/>
          <w:szCs w:val="24"/>
          <w:lang w:val="en-GB"/>
        </w:rPr>
        <w:t xml:space="preserve">he addition of ADV to LAM has been the recommended regimen </w:t>
      </w:r>
      <w:r w:rsidR="00806B1D" w:rsidRPr="00CD4ADE">
        <w:rPr>
          <w:rFonts w:ascii="Book Antiqua" w:hAnsi="Book Antiqua"/>
          <w:sz w:val="24"/>
          <w:szCs w:val="24"/>
          <w:lang w:val="en-GB"/>
        </w:rPr>
        <w:t>for</w:t>
      </w:r>
      <w:r w:rsidR="007B1088" w:rsidRPr="00CD4ADE">
        <w:rPr>
          <w:rFonts w:ascii="Book Antiqua" w:hAnsi="Book Antiqua"/>
          <w:sz w:val="24"/>
          <w:szCs w:val="24"/>
          <w:lang w:val="en-GB"/>
        </w:rPr>
        <w:t xml:space="preserve"> the</w:t>
      </w:r>
      <w:r w:rsidR="00806B1D" w:rsidRPr="00CD4ADE">
        <w:rPr>
          <w:rFonts w:ascii="Book Antiqua" w:hAnsi="Book Antiqua"/>
          <w:sz w:val="24"/>
          <w:szCs w:val="24"/>
          <w:lang w:val="en-GB"/>
        </w:rPr>
        <w:t xml:space="preserve"> management of patients with LAM resistance</w:t>
      </w:r>
      <w:r w:rsidR="001804F2" w:rsidRPr="00CD4ADE">
        <w:rPr>
          <w:rFonts w:ascii="Book Antiqua" w:hAnsi="Book Antiqua" w:cs="Lucida Sans Unicode"/>
          <w:sz w:val="24"/>
          <w:szCs w:val="24"/>
          <w:shd w:val="clear" w:color="auto" w:fill="FFFFFF"/>
          <w:vertAlign w:val="superscript"/>
          <w:lang w:val="en-GB"/>
        </w:rPr>
        <w:t>[11]</w:t>
      </w:r>
      <w:r w:rsidR="001C3C45" w:rsidRPr="00CD4ADE">
        <w:rPr>
          <w:rFonts w:ascii="Book Antiqua" w:hAnsi="Book Antiqua"/>
          <w:sz w:val="24"/>
          <w:szCs w:val="24"/>
          <w:lang w:val="en-GB"/>
        </w:rPr>
        <w:t xml:space="preserve">. </w:t>
      </w:r>
      <w:r w:rsidR="00806B1D" w:rsidRPr="00CD4ADE">
        <w:rPr>
          <w:rFonts w:ascii="Book Antiqua" w:hAnsi="Book Antiqua"/>
          <w:sz w:val="24"/>
          <w:szCs w:val="24"/>
          <w:lang w:val="en-GB"/>
        </w:rPr>
        <w:t>A retrospective multi-centre study analysed the effectiveness of TDF monotherapy in</w:t>
      </w:r>
      <w:r w:rsidR="00845824" w:rsidRPr="00CD4ADE">
        <w:rPr>
          <w:rFonts w:ascii="Book Antiqua" w:hAnsi="Book Antiqua"/>
          <w:sz w:val="24"/>
          <w:szCs w:val="24"/>
          <w:lang w:val="en-GB"/>
        </w:rPr>
        <w:t xml:space="preserve"> patients who </w:t>
      </w:r>
      <w:r w:rsidR="00806B1D" w:rsidRPr="00CD4ADE">
        <w:rPr>
          <w:rFonts w:ascii="Book Antiqua" w:hAnsi="Book Antiqua"/>
          <w:sz w:val="24"/>
          <w:szCs w:val="24"/>
          <w:lang w:val="en-GB"/>
        </w:rPr>
        <w:t>had failed treatment with LAM and/or ADV, noting a cumulative probability of virologic response of 79% after a</w:t>
      </w:r>
      <w:r w:rsidR="00F10BCA" w:rsidRPr="00CD4ADE">
        <w:rPr>
          <w:rFonts w:ascii="Book Antiqua" w:hAnsi="Book Antiqua"/>
          <w:sz w:val="24"/>
          <w:szCs w:val="24"/>
          <w:lang w:val="en-GB"/>
        </w:rPr>
        <w:t>n</w:t>
      </w:r>
      <w:r w:rsidR="00806B1D" w:rsidRPr="00CD4ADE">
        <w:rPr>
          <w:rFonts w:ascii="Book Antiqua" w:hAnsi="Book Antiqua"/>
          <w:sz w:val="24"/>
          <w:szCs w:val="24"/>
          <w:lang w:val="en-GB"/>
        </w:rPr>
        <w:t xml:space="preserve"> </w:t>
      </w:r>
      <w:r w:rsidR="00F10BCA" w:rsidRPr="00CD4ADE">
        <w:rPr>
          <w:rFonts w:ascii="Book Antiqua" w:hAnsi="Book Antiqua"/>
          <w:sz w:val="24"/>
          <w:szCs w:val="24"/>
          <w:lang w:val="en-GB"/>
        </w:rPr>
        <w:t>average</w:t>
      </w:r>
      <w:r w:rsidR="00806B1D" w:rsidRPr="00CD4ADE">
        <w:rPr>
          <w:rFonts w:ascii="Book Antiqua" w:hAnsi="Book Antiqua"/>
          <w:sz w:val="24"/>
          <w:szCs w:val="24"/>
          <w:lang w:val="en-GB"/>
        </w:rPr>
        <w:t xml:space="preserve"> treatment duration of 23 mo. In this study, it was observed that the presence of LAM resistance did not influence the response to TDF monotherapy, wh</w:t>
      </w:r>
      <w:r w:rsidR="00EE154F" w:rsidRPr="00CD4ADE">
        <w:rPr>
          <w:rFonts w:ascii="Book Antiqua" w:hAnsi="Book Antiqua"/>
          <w:sz w:val="24"/>
          <w:szCs w:val="24"/>
          <w:lang w:val="en-GB"/>
        </w:rPr>
        <w:t>ereas</w:t>
      </w:r>
      <w:r w:rsidR="00806B1D" w:rsidRPr="00CD4ADE">
        <w:rPr>
          <w:rFonts w:ascii="Book Antiqua" w:hAnsi="Book Antiqua"/>
          <w:sz w:val="24"/>
          <w:szCs w:val="24"/>
          <w:lang w:val="en-GB"/>
        </w:rPr>
        <w:t xml:space="preserve"> the presence of ADV resistance did</w:t>
      </w:r>
      <w:r w:rsidR="007B1088" w:rsidRPr="00CD4ADE">
        <w:rPr>
          <w:rFonts w:ascii="Book Antiqua" w:hAnsi="Book Antiqua"/>
          <w:sz w:val="24"/>
          <w:szCs w:val="24"/>
          <w:lang w:val="en-GB"/>
        </w:rPr>
        <w:t xml:space="preserve"> influence the response</w:t>
      </w:r>
      <w:r w:rsidR="001804F2" w:rsidRPr="00CD4ADE">
        <w:rPr>
          <w:rFonts w:ascii="Book Antiqua" w:hAnsi="Book Antiqua" w:cs="Lucida Sans Unicode"/>
          <w:sz w:val="24"/>
          <w:szCs w:val="24"/>
          <w:shd w:val="clear" w:color="auto" w:fill="FFFFFF"/>
          <w:vertAlign w:val="superscript"/>
          <w:lang w:val="en-GB"/>
        </w:rPr>
        <w:t>[24</w:t>
      </w:r>
      <w:r w:rsidR="001C3C45" w:rsidRPr="00CD4ADE">
        <w:rPr>
          <w:rFonts w:ascii="Book Antiqua" w:hAnsi="Book Antiqua" w:cs="Lucida Sans Unicode"/>
          <w:sz w:val="24"/>
          <w:szCs w:val="24"/>
          <w:shd w:val="clear" w:color="auto" w:fill="FFFFFF"/>
          <w:vertAlign w:val="superscript"/>
          <w:lang w:val="en-GB"/>
        </w:rPr>
        <w:t>]</w:t>
      </w:r>
      <w:r w:rsidR="00C36A8B" w:rsidRPr="00CD4ADE">
        <w:rPr>
          <w:rFonts w:ascii="Book Antiqua" w:hAnsi="Book Antiqua"/>
          <w:sz w:val="24"/>
          <w:szCs w:val="24"/>
          <w:lang w:val="en-GB"/>
        </w:rPr>
        <w:t xml:space="preserve">. </w:t>
      </w:r>
      <w:r w:rsidR="00806B1D" w:rsidRPr="00CD4ADE">
        <w:rPr>
          <w:rFonts w:ascii="Book Antiqua" w:hAnsi="Book Antiqua"/>
          <w:sz w:val="24"/>
          <w:szCs w:val="24"/>
          <w:lang w:val="en-GB"/>
        </w:rPr>
        <w:t xml:space="preserve">In recent years, various </w:t>
      </w:r>
      <w:r w:rsidR="00845824" w:rsidRPr="00CD4ADE">
        <w:rPr>
          <w:rFonts w:ascii="Book Antiqua" w:hAnsi="Book Antiqua"/>
          <w:sz w:val="24"/>
          <w:szCs w:val="24"/>
          <w:lang w:val="en-GB"/>
        </w:rPr>
        <w:t xml:space="preserve">randomized </w:t>
      </w:r>
      <w:r w:rsidR="00806B1D" w:rsidRPr="00CD4ADE">
        <w:rPr>
          <w:rFonts w:ascii="Book Antiqua" w:hAnsi="Book Antiqua"/>
          <w:sz w:val="24"/>
          <w:szCs w:val="24"/>
          <w:lang w:val="en-GB"/>
        </w:rPr>
        <w:t xml:space="preserve">studies have shown that TDF monotherapy is </w:t>
      </w:r>
      <w:r w:rsidR="008A41E3" w:rsidRPr="00CD4ADE">
        <w:rPr>
          <w:rFonts w:ascii="Book Antiqua" w:hAnsi="Book Antiqua"/>
          <w:sz w:val="24"/>
          <w:szCs w:val="24"/>
          <w:lang w:val="en-GB"/>
        </w:rPr>
        <w:t xml:space="preserve">as </w:t>
      </w:r>
      <w:r w:rsidR="00806B1D" w:rsidRPr="00CD4ADE">
        <w:rPr>
          <w:rFonts w:ascii="Book Antiqua" w:hAnsi="Book Antiqua"/>
          <w:sz w:val="24"/>
          <w:szCs w:val="24"/>
          <w:lang w:val="en-GB"/>
        </w:rPr>
        <w:t>effective as</w:t>
      </w:r>
      <w:r w:rsidR="007B1088" w:rsidRPr="00CD4ADE">
        <w:rPr>
          <w:rFonts w:ascii="Book Antiqua" w:hAnsi="Book Antiqua"/>
          <w:sz w:val="24"/>
          <w:szCs w:val="24"/>
          <w:lang w:val="en-GB"/>
        </w:rPr>
        <w:t xml:space="preserve"> a</w:t>
      </w:r>
      <w:r w:rsidR="00806B1D" w:rsidRPr="00CD4ADE">
        <w:rPr>
          <w:rFonts w:ascii="Book Antiqua" w:hAnsi="Book Antiqua"/>
          <w:sz w:val="24"/>
          <w:szCs w:val="24"/>
          <w:lang w:val="en-GB"/>
        </w:rPr>
        <w:t xml:space="preserve"> combined treatment </w:t>
      </w:r>
      <w:r w:rsidR="00EE154F" w:rsidRPr="00CD4ADE">
        <w:rPr>
          <w:rFonts w:ascii="Book Antiqua" w:hAnsi="Book Antiqua"/>
          <w:sz w:val="24"/>
          <w:szCs w:val="24"/>
          <w:lang w:val="en-GB"/>
        </w:rPr>
        <w:t>with</w:t>
      </w:r>
      <w:r w:rsidR="00806B1D" w:rsidRPr="00CD4ADE">
        <w:rPr>
          <w:rFonts w:ascii="Book Antiqua" w:hAnsi="Book Antiqua"/>
          <w:sz w:val="24"/>
          <w:szCs w:val="24"/>
          <w:lang w:val="en-GB"/>
        </w:rPr>
        <w:t xml:space="preserve"> TDF </w:t>
      </w:r>
      <w:r w:rsidR="00EE154F" w:rsidRPr="00CD4ADE">
        <w:rPr>
          <w:rFonts w:ascii="Book Antiqua" w:hAnsi="Book Antiqua"/>
          <w:sz w:val="24"/>
          <w:szCs w:val="24"/>
          <w:lang w:val="en-GB"/>
        </w:rPr>
        <w:t xml:space="preserve">and </w:t>
      </w:r>
      <w:r w:rsidR="00806B1D" w:rsidRPr="00CD4ADE">
        <w:rPr>
          <w:rFonts w:ascii="Book Antiqua" w:hAnsi="Book Antiqua"/>
          <w:sz w:val="24"/>
          <w:szCs w:val="24"/>
          <w:lang w:val="en-GB"/>
        </w:rPr>
        <w:t xml:space="preserve">FTC or </w:t>
      </w:r>
      <w:r w:rsidR="007B1088" w:rsidRPr="00CD4ADE">
        <w:rPr>
          <w:rFonts w:ascii="Book Antiqua" w:hAnsi="Book Antiqua"/>
          <w:sz w:val="24"/>
          <w:szCs w:val="24"/>
          <w:lang w:val="en-GB"/>
        </w:rPr>
        <w:t>entecavir (</w:t>
      </w:r>
      <w:r w:rsidR="00806B1D" w:rsidRPr="00CD4ADE">
        <w:rPr>
          <w:rFonts w:ascii="Book Antiqua" w:hAnsi="Book Antiqua"/>
          <w:sz w:val="24"/>
          <w:szCs w:val="24"/>
          <w:lang w:val="en-GB"/>
        </w:rPr>
        <w:t>ETV</w:t>
      </w:r>
      <w:r w:rsidR="007B1088" w:rsidRPr="00CD4ADE">
        <w:rPr>
          <w:rFonts w:ascii="Book Antiqua" w:hAnsi="Book Antiqua"/>
          <w:sz w:val="24"/>
          <w:szCs w:val="24"/>
          <w:lang w:val="en-GB"/>
        </w:rPr>
        <w:t>)</w:t>
      </w:r>
      <w:r w:rsidR="00806B1D" w:rsidRPr="00CD4ADE">
        <w:rPr>
          <w:rFonts w:ascii="Book Antiqua" w:hAnsi="Book Antiqua"/>
          <w:sz w:val="24"/>
          <w:szCs w:val="24"/>
          <w:lang w:val="en-GB"/>
        </w:rPr>
        <w:t xml:space="preserve"> in the rescue of patients with not only LAM resistance</w:t>
      </w:r>
      <w:r w:rsidR="002B0C8B" w:rsidRPr="00CD4ADE">
        <w:rPr>
          <w:rFonts w:ascii="Book Antiqua" w:hAnsi="Book Antiqua" w:cs="Lucida Sans Unicode"/>
          <w:sz w:val="24"/>
          <w:szCs w:val="24"/>
          <w:shd w:val="clear" w:color="auto" w:fill="FFFFFF"/>
          <w:vertAlign w:val="superscript"/>
          <w:lang w:val="en-GB"/>
        </w:rPr>
        <w:t>[25,26]</w:t>
      </w:r>
      <w:r w:rsidR="001C3C45" w:rsidRPr="00CD4ADE">
        <w:rPr>
          <w:rFonts w:ascii="Book Antiqua" w:hAnsi="Book Antiqua"/>
          <w:sz w:val="24"/>
          <w:szCs w:val="24"/>
          <w:lang w:val="en-GB"/>
        </w:rPr>
        <w:t xml:space="preserve"> </w:t>
      </w:r>
      <w:r w:rsidR="00A214D6" w:rsidRPr="00CD4ADE">
        <w:rPr>
          <w:rFonts w:ascii="Book Antiqua" w:hAnsi="Book Antiqua"/>
          <w:sz w:val="24"/>
          <w:szCs w:val="24"/>
          <w:lang w:val="en-GB"/>
        </w:rPr>
        <w:t xml:space="preserve">but </w:t>
      </w:r>
      <w:r w:rsidR="00EE154F" w:rsidRPr="00CD4ADE">
        <w:rPr>
          <w:rFonts w:ascii="Book Antiqua" w:hAnsi="Book Antiqua"/>
          <w:sz w:val="24"/>
          <w:szCs w:val="24"/>
          <w:lang w:val="en-GB"/>
        </w:rPr>
        <w:t xml:space="preserve">also resistance </w:t>
      </w:r>
      <w:r w:rsidR="00A214D6" w:rsidRPr="00CD4ADE">
        <w:rPr>
          <w:rFonts w:ascii="Book Antiqua" w:hAnsi="Book Antiqua"/>
          <w:sz w:val="24"/>
          <w:szCs w:val="24"/>
          <w:lang w:val="en-GB"/>
        </w:rPr>
        <w:t>to other analogues such as ADV or ETV</w:t>
      </w:r>
      <w:r w:rsidR="002B0C8B" w:rsidRPr="00CD4ADE">
        <w:rPr>
          <w:rFonts w:ascii="Book Antiqua" w:hAnsi="Book Antiqua" w:cs="Lucida Sans Unicode"/>
          <w:sz w:val="24"/>
          <w:szCs w:val="24"/>
          <w:shd w:val="clear" w:color="auto" w:fill="FFFFFF"/>
          <w:vertAlign w:val="superscript"/>
          <w:lang w:val="en-GB"/>
        </w:rPr>
        <w:t>[27,28]</w:t>
      </w:r>
      <w:r w:rsidR="00E60D58" w:rsidRPr="00CD4ADE">
        <w:rPr>
          <w:rFonts w:ascii="Book Antiqua" w:hAnsi="Book Antiqua"/>
          <w:sz w:val="24"/>
          <w:szCs w:val="24"/>
          <w:lang w:val="en-GB"/>
        </w:rPr>
        <w:t>.</w:t>
      </w:r>
    </w:p>
    <w:p w14:paraId="08026A09" w14:textId="77777777" w:rsidR="00797EB9" w:rsidRPr="00CD4ADE" w:rsidRDefault="00797EB9" w:rsidP="002A4AA4">
      <w:pPr>
        <w:spacing w:after="0" w:line="360" w:lineRule="auto"/>
        <w:ind w:firstLineChars="100" w:firstLine="240"/>
        <w:jc w:val="both"/>
        <w:rPr>
          <w:rFonts w:ascii="Book Antiqua" w:hAnsi="Book Antiqua"/>
          <w:sz w:val="24"/>
          <w:szCs w:val="24"/>
          <w:lang w:val="en-GB"/>
        </w:rPr>
      </w:pPr>
      <w:r w:rsidRPr="00CD4ADE">
        <w:rPr>
          <w:rFonts w:ascii="Book Antiqua" w:hAnsi="Book Antiqua"/>
          <w:sz w:val="24"/>
          <w:szCs w:val="24"/>
          <w:lang w:val="en-GB"/>
        </w:rPr>
        <w:t xml:space="preserve">In the present study, the effectiveness and safety of a simplification of the therapeutic regimen </w:t>
      </w:r>
      <w:r w:rsidR="00EE154F" w:rsidRPr="00CD4ADE">
        <w:rPr>
          <w:rFonts w:ascii="Book Antiqua" w:hAnsi="Book Antiqua"/>
          <w:sz w:val="24"/>
          <w:szCs w:val="24"/>
          <w:lang w:val="en-GB"/>
        </w:rPr>
        <w:t xml:space="preserve">consisting of TDF monotherapy </w:t>
      </w:r>
      <w:r w:rsidRPr="00CD4ADE">
        <w:rPr>
          <w:rFonts w:ascii="Book Antiqua" w:hAnsi="Book Antiqua"/>
          <w:sz w:val="24"/>
          <w:szCs w:val="24"/>
          <w:lang w:val="en-GB"/>
        </w:rPr>
        <w:t xml:space="preserve">was evaluated in patients who had failed treatment with LAM and who had been satisfactorily rescued with </w:t>
      </w:r>
      <w:r w:rsidR="00EE154F" w:rsidRPr="00CD4ADE">
        <w:rPr>
          <w:rFonts w:ascii="Book Antiqua" w:hAnsi="Book Antiqua"/>
          <w:sz w:val="24"/>
          <w:szCs w:val="24"/>
          <w:lang w:val="en-GB"/>
        </w:rPr>
        <w:t>a</w:t>
      </w:r>
      <w:r w:rsidRPr="00CD4ADE">
        <w:rPr>
          <w:rFonts w:ascii="Book Antiqua" w:hAnsi="Book Antiqua"/>
          <w:sz w:val="24"/>
          <w:szCs w:val="24"/>
          <w:lang w:val="en-GB"/>
        </w:rPr>
        <w:t xml:space="preserve"> combination of LAM+ADV. The simplification with TDF could, at </w:t>
      </w:r>
      <w:r w:rsidR="00AE53ED" w:rsidRPr="00CD4ADE">
        <w:rPr>
          <w:rFonts w:ascii="Book Antiqua" w:hAnsi="Book Antiqua"/>
          <w:sz w:val="24"/>
          <w:szCs w:val="24"/>
          <w:lang w:val="en-GB"/>
        </w:rPr>
        <w:t>least</w:t>
      </w:r>
      <w:r w:rsidRPr="00CD4ADE">
        <w:rPr>
          <w:rFonts w:ascii="Book Antiqua" w:hAnsi="Book Antiqua"/>
          <w:sz w:val="24"/>
          <w:szCs w:val="24"/>
          <w:lang w:val="en-GB"/>
        </w:rPr>
        <w:t xml:space="preserve"> theoretically, encourage adherence to treatment, reduce adverse effects over the long term and decrease hospital expenses.</w:t>
      </w:r>
    </w:p>
    <w:p w14:paraId="5FAA7F4F" w14:textId="670733FD" w:rsidR="00FA4FAA" w:rsidRPr="00CD4ADE" w:rsidRDefault="00797EB9" w:rsidP="002A4AA4">
      <w:pPr>
        <w:spacing w:after="0" w:line="360" w:lineRule="auto"/>
        <w:ind w:firstLineChars="100" w:firstLine="240"/>
        <w:jc w:val="both"/>
        <w:rPr>
          <w:rFonts w:ascii="Book Antiqua" w:hAnsi="Book Antiqua"/>
          <w:sz w:val="24"/>
          <w:szCs w:val="24"/>
          <w:lang w:val="en-GB"/>
        </w:rPr>
      </w:pPr>
      <w:r w:rsidRPr="00CD4ADE">
        <w:rPr>
          <w:rFonts w:ascii="Book Antiqua" w:hAnsi="Book Antiqua"/>
          <w:sz w:val="24"/>
          <w:szCs w:val="24"/>
          <w:lang w:val="en-GB"/>
        </w:rPr>
        <w:t xml:space="preserve">In this </w:t>
      </w:r>
      <w:r w:rsidR="00845824" w:rsidRPr="00CD4ADE">
        <w:rPr>
          <w:rFonts w:ascii="Book Antiqua" w:hAnsi="Book Antiqua"/>
          <w:sz w:val="24"/>
          <w:szCs w:val="24"/>
          <w:lang w:val="en-GB"/>
        </w:rPr>
        <w:t xml:space="preserve">randomized </w:t>
      </w:r>
      <w:r w:rsidRPr="00CD4ADE">
        <w:rPr>
          <w:rFonts w:ascii="Book Antiqua" w:hAnsi="Book Antiqua"/>
          <w:sz w:val="24"/>
          <w:szCs w:val="24"/>
          <w:lang w:val="en-GB"/>
        </w:rPr>
        <w:t xml:space="preserve">study, it has been demonstrated that TDF monotherapy </w:t>
      </w:r>
      <w:r w:rsidR="00EE154F" w:rsidRPr="00CD4ADE">
        <w:rPr>
          <w:rFonts w:ascii="Book Antiqua" w:hAnsi="Book Antiqua"/>
          <w:sz w:val="24"/>
          <w:szCs w:val="24"/>
          <w:lang w:val="en-GB"/>
        </w:rPr>
        <w:t>i</w:t>
      </w:r>
      <w:r w:rsidRPr="00CD4ADE">
        <w:rPr>
          <w:rFonts w:ascii="Book Antiqua" w:hAnsi="Book Antiqua"/>
          <w:sz w:val="24"/>
          <w:szCs w:val="24"/>
          <w:lang w:val="en-GB"/>
        </w:rPr>
        <w:t xml:space="preserve">s as effective </w:t>
      </w:r>
      <w:r w:rsidR="00EE154F" w:rsidRPr="00CD4ADE">
        <w:rPr>
          <w:rFonts w:ascii="Book Antiqua" w:hAnsi="Book Antiqua"/>
          <w:sz w:val="24"/>
          <w:szCs w:val="24"/>
          <w:lang w:val="en-GB"/>
        </w:rPr>
        <w:t xml:space="preserve">as </w:t>
      </w:r>
      <w:r w:rsidR="009334D7" w:rsidRPr="00CD4ADE">
        <w:rPr>
          <w:rFonts w:ascii="Book Antiqua" w:hAnsi="Book Antiqua"/>
          <w:sz w:val="24"/>
          <w:szCs w:val="24"/>
          <w:lang w:val="en-GB"/>
        </w:rPr>
        <w:t>the</w:t>
      </w:r>
      <w:r w:rsidR="00EE154F" w:rsidRPr="00CD4ADE">
        <w:rPr>
          <w:rFonts w:ascii="Book Antiqua" w:hAnsi="Book Antiqua"/>
          <w:sz w:val="24"/>
          <w:szCs w:val="24"/>
          <w:lang w:val="en-GB"/>
        </w:rPr>
        <w:t xml:space="preserve"> combination </w:t>
      </w:r>
      <w:r w:rsidR="008A41E3" w:rsidRPr="00CD4ADE">
        <w:rPr>
          <w:rFonts w:ascii="Book Antiqua" w:hAnsi="Book Antiqua"/>
          <w:sz w:val="24"/>
          <w:szCs w:val="24"/>
          <w:lang w:val="en-GB"/>
        </w:rPr>
        <w:t xml:space="preserve">of </w:t>
      </w:r>
      <w:r w:rsidR="00EE154F" w:rsidRPr="00CD4ADE">
        <w:rPr>
          <w:rFonts w:ascii="Book Antiqua" w:hAnsi="Book Antiqua"/>
          <w:sz w:val="24"/>
          <w:szCs w:val="24"/>
          <w:lang w:val="en-GB"/>
        </w:rPr>
        <w:t xml:space="preserve">LAM+ADV </w:t>
      </w:r>
      <w:r w:rsidRPr="00CD4ADE">
        <w:rPr>
          <w:rFonts w:ascii="Book Antiqua" w:hAnsi="Book Antiqua"/>
          <w:sz w:val="24"/>
          <w:szCs w:val="24"/>
          <w:lang w:val="en-GB"/>
        </w:rPr>
        <w:t xml:space="preserve">in maintaining a complete virologic response. During the 48 weeks of the study, all patients maintained an </w:t>
      </w:r>
      <w:r w:rsidRPr="00CD4ADE">
        <w:rPr>
          <w:rFonts w:ascii="Book Antiqua" w:hAnsi="Book Antiqua"/>
          <w:sz w:val="24"/>
          <w:szCs w:val="24"/>
          <w:lang w:val="en-GB"/>
        </w:rPr>
        <w:lastRenderedPageBreak/>
        <w:t xml:space="preserve">undetectable HBV-DNA load. </w:t>
      </w:r>
      <w:r w:rsidR="00EE154F" w:rsidRPr="00CD4ADE">
        <w:rPr>
          <w:rFonts w:ascii="Book Antiqua" w:hAnsi="Book Antiqua"/>
          <w:sz w:val="24"/>
          <w:szCs w:val="24"/>
          <w:lang w:val="en-GB"/>
        </w:rPr>
        <w:t>The p</w:t>
      </w:r>
      <w:r w:rsidRPr="00CD4ADE">
        <w:rPr>
          <w:rFonts w:ascii="Book Antiqua" w:hAnsi="Book Antiqua"/>
          <w:sz w:val="24"/>
          <w:szCs w:val="24"/>
          <w:lang w:val="en-GB"/>
        </w:rPr>
        <w:t>reliminary results of a similar study carried out in Taiwan showed reappearance of HBV-DNA in 9.4% of patients assigned to TDF monotherapy and in 16.7% of those assigned to LAM</w:t>
      </w:r>
      <w:r w:rsidR="008A41E3" w:rsidRPr="00CD4ADE">
        <w:rPr>
          <w:rFonts w:ascii="Book Antiqua" w:hAnsi="Book Antiqua"/>
          <w:sz w:val="24"/>
          <w:szCs w:val="24"/>
          <w:lang w:val="en-GB"/>
        </w:rPr>
        <w:t>+</w:t>
      </w:r>
      <w:r w:rsidRPr="00CD4ADE">
        <w:rPr>
          <w:rFonts w:ascii="Book Antiqua" w:hAnsi="Book Antiqua"/>
          <w:sz w:val="24"/>
          <w:szCs w:val="24"/>
          <w:lang w:val="en-GB"/>
        </w:rPr>
        <w:t>ADV, although in all cases the reappearance of viremia was transitory</w:t>
      </w:r>
      <w:r w:rsidR="002B0C8B" w:rsidRPr="00CD4ADE">
        <w:rPr>
          <w:rFonts w:ascii="Book Antiqua" w:hAnsi="Book Antiqua" w:cs="Lucida Sans Unicode"/>
          <w:sz w:val="24"/>
          <w:szCs w:val="24"/>
          <w:shd w:val="clear" w:color="auto" w:fill="FFFFFF"/>
          <w:vertAlign w:val="superscript"/>
          <w:lang w:val="en-GB"/>
        </w:rPr>
        <w:t>[29]</w:t>
      </w:r>
      <w:r w:rsidR="00F43537" w:rsidRPr="00CD4ADE">
        <w:rPr>
          <w:rFonts w:ascii="Book Antiqua" w:hAnsi="Book Antiqua"/>
          <w:sz w:val="24"/>
          <w:szCs w:val="24"/>
          <w:lang w:val="en-GB"/>
        </w:rPr>
        <w:t xml:space="preserve">. </w:t>
      </w:r>
      <w:r w:rsidR="00C137E2" w:rsidRPr="00CD4ADE">
        <w:rPr>
          <w:rFonts w:ascii="Book Antiqua" w:hAnsi="Book Antiqua"/>
          <w:sz w:val="24"/>
          <w:szCs w:val="24"/>
          <w:lang w:val="en-GB"/>
        </w:rPr>
        <w:t xml:space="preserve">Another prospective study </w:t>
      </w:r>
      <w:r w:rsidR="00EE154F" w:rsidRPr="00CD4ADE">
        <w:rPr>
          <w:rFonts w:ascii="Book Antiqua" w:hAnsi="Book Antiqua"/>
          <w:sz w:val="24"/>
          <w:szCs w:val="24"/>
          <w:lang w:val="en-GB"/>
        </w:rPr>
        <w:t>conducted</w:t>
      </w:r>
      <w:r w:rsidR="00C137E2" w:rsidRPr="00CD4ADE">
        <w:rPr>
          <w:rFonts w:ascii="Book Antiqua" w:hAnsi="Book Antiqua"/>
          <w:sz w:val="24"/>
          <w:szCs w:val="24"/>
          <w:lang w:val="en-GB"/>
        </w:rPr>
        <w:t xml:space="preserve"> in China demonstrated that TDF monotherapy was super</w:t>
      </w:r>
      <w:r w:rsidR="00CD507C" w:rsidRPr="00CD4ADE">
        <w:rPr>
          <w:rFonts w:ascii="Book Antiqua" w:hAnsi="Book Antiqua"/>
          <w:sz w:val="24"/>
          <w:szCs w:val="24"/>
          <w:lang w:val="en-GB"/>
        </w:rPr>
        <w:t xml:space="preserve">ior to </w:t>
      </w:r>
      <w:r w:rsidR="00EE154F" w:rsidRPr="00CD4ADE">
        <w:rPr>
          <w:rFonts w:ascii="Book Antiqua" w:hAnsi="Book Antiqua"/>
          <w:sz w:val="24"/>
          <w:szCs w:val="24"/>
          <w:lang w:val="en-GB"/>
        </w:rPr>
        <w:t>a combination of</w:t>
      </w:r>
      <w:r w:rsidR="00CD507C" w:rsidRPr="00CD4ADE">
        <w:rPr>
          <w:rFonts w:ascii="Book Antiqua" w:hAnsi="Book Antiqua"/>
          <w:sz w:val="24"/>
          <w:szCs w:val="24"/>
          <w:lang w:val="en-GB"/>
        </w:rPr>
        <w:t xml:space="preserve"> LAM+ADV in achieving complete virologic response in patients with LAM resistance and suboptimal response to LAM+ADV</w:t>
      </w:r>
      <w:r w:rsidR="002B0C8B" w:rsidRPr="00CD4ADE">
        <w:rPr>
          <w:rFonts w:ascii="Book Antiqua" w:hAnsi="Book Antiqua" w:cs="Lucida Sans Unicode"/>
          <w:sz w:val="24"/>
          <w:szCs w:val="24"/>
          <w:shd w:val="clear" w:color="auto" w:fill="FFFFFF"/>
          <w:vertAlign w:val="superscript"/>
          <w:lang w:val="en-GB"/>
        </w:rPr>
        <w:t>[30]</w:t>
      </w:r>
      <w:r w:rsidR="002F2522" w:rsidRPr="00CD4ADE">
        <w:rPr>
          <w:rFonts w:ascii="Book Antiqua" w:hAnsi="Book Antiqua"/>
          <w:sz w:val="24"/>
          <w:szCs w:val="24"/>
          <w:lang w:val="en-GB"/>
        </w:rPr>
        <w:t xml:space="preserve">. </w:t>
      </w:r>
      <w:r w:rsidR="008A41E3" w:rsidRPr="00CD4ADE">
        <w:rPr>
          <w:rFonts w:ascii="Book Antiqua" w:hAnsi="Book Antiqua"/>
          <w:sz w:val="24"/>
          <w:szCs w:val="24"/>
          <w:lang w:val="en-GB"/>
        </w:rPr>
        <w:t>Finally, a</w:t>
      </w:r>
      <w:r w:rsidR="00CD507C" w:rsidRPr="00CD4ADE">
        <w:rPr>
          <w:rFonts w:ascii="Book Antiqua" w:hAnsi="Book Antiqua"/>
          <w:sz w:val="24"/>
          <w:szCs w:val="24"/>
          <w:lang w:val="en-GB"/>
        </w:rPr>
        <w:t xml:space="preserve"> retrospective study carried out in the </w:t>
      </w:r>
      <w:r w:rsidR="002A4AA4" w:rsidRPr="002A4AA4">
        <w:rPr>
          <w:rFonts w:ascii="Book Antiqua" w:hAnsi="Book Antiqua"/>
          <w:sz w:val="24"/>
          <w:szCs w:val="24"/>
          <w:lang w:val="en-GB"/>
        </w:rPr>
        <w:t>United States</w:t>
      </w:r>
      <w:r w:rsidR="00CD507C" w:rsidRPr="00CD4ADE">
        <w:rPr>
          <w:rFonts w:ascii="Book Antiqua" w:hAnsi="Book Antiqua"/>
          <w:sz w:val="24"/>
          <w:szCs w:val="24"/>
          <w:lang w:val="en-GB"/>
        </w:rPr>
        <w:t xml:space="preserve"> evaluated the strategy of simplifying </w:t>
      </w:r>
      <w:r w:rsidR="00EE154F" w:rsidRPr="00CD4ADE">
        <w:rPr>
          <w:rFonts w:ascii="Book Antiqua" w:hAnsi="Book Antiqua"/>
          <w:sz w:val="24"/>
          <w:szCs w:val="24"/>
          <w:lang w:val="en-GB"/>
        </w:rPr>
        <w:t xml:space="preserve">treatment </w:t>
      </w:r>
      <w:r w:rsidR="00CD507C" w:rsidRPr="00CD4ADE">
        <w:rPr>
          <w:rFonts w:ascii="Book Antiqua" w:hAnsi="Book Antiqua"/>
          <w:sz w:val="24"/>
          <w:szCs w:val="24"/>
          <w:lang w:val="en-GB"/>
        </w:rPr>
        <w:t>to TDF or ETV monotherapy in patients who had not completely responded to ETV and who had been satisfactorily rescued with the ETV+TDF combination</w:t>
      </w:r>
      <w:r w:rsidR="002B0C8B" w:rsidRPr="00CD4ADE">
        <w:rPr>
          <w:rFonts w:ascii="Book Antiqua" w:hAnsi="Book Antiqua" w:cs="Lucida Sans Unicode"/>
          <w:sz w:val="24"/>
          <w:szCs w:val="24"/>
          <w:shd w:val="clear" w:color="auto" w:fill="FFFFFF"/>
          <w:vertAlign w:val="superscript"/>
          <w:lang w:val="en-GB"/>
        </w:rPr>
        <w:t>[31]</w:t>
      </w:r>
      <w:r w:rsidR="00716C39" w:rsidRPr="00CD4ADE">
        <w:rPr>
          <w:rFonts w:ascii="Book Antiqua" w:hAnsi="Book Antiqua"/>
          <w:sz w:val="24"/>
          <w:szCs w:val="24"/>
          <w:lang w:val="en-GB"/>
        </w:rPr>
        <w:t xml:space="preserve">. </w:t>
      </w:r>
      <w:r w:rsidR="00CD507C" w:rsidRPr="00CD4ADE">
        <w:rPr>
          <w:rFonts w:ascii="Book Antiqua" w:hAnsi="Book Antiqua"/>
          <w:sz w:val="24"/>
          <w:szCs w:val="24"/>
          <w:lang w:val="en-GB"/>
        </w:rPr>
        <w:t>In th</w:t>
      </w:r>
      <w:r w:rsidR="00674141" w:rsidRPr="00CD4ADE">
        <w:rPr>
          <w:rFonts w:ascii="Book Antiqua" w:hAnsi="Book Antiqua"/>
          <w:sz w:val="24"/>
          <w:szCs w:val="24"/>
          <w:lang w:val="en-GB"/>
        </w:rPr>
        <w:t>is study</w:t>
      </w:r>
      <w:r w:rsidR="00CD507C" w:rsidRPr="00CD4ADE">
        <w:rPr>
          <w:rFonts w:ascii="Book Antiqua" w:hAnsi="Book Antiqua"/>
          <w:sz w:val="24"/>
          <w:szCs w:val="24"/>
          <w:lang w:val="en-GB"/>
        </w:rPr>
        <w:t xml:space="preserve">, it was observed that virologic rebound rates at 6 months from </w:t>
      </w:r>
      <w:r w:rsidR="00D81B3C" w:rsidRPr="00CD4ADE">
        <w:rPr>
          <w:rFonts w:ascii="Book Antiqua" w:hAnsi="Book Antiqua"/>
          <w:sz w:val="24"/>
          <w:szCs w:val="24"/>
          <w:lang w:val="en-GB"/>
        </w:rPr>
        <w:t xml:space="preserve">the </w:t>
      </w:r>
      <w:r w:rsidR="00CD507C" w:rsidRPr="00CD4ADE">
        <w:rPr>
          <w:rFonts w:ascii="Book Antiqua" w:hAnsi="Book Antiqua"/>
          <w:sz w:val="24"/>
          <w:szCs w:val="24"/>
          <w:lang w:val="en-GB"/>
        </w:rPr>
        <w:t xml:space="preserve">start of monotherapy were significantly higher </w:t>
      </w:r>
      <w:r w:rsidR="00EE154F" w:rsidRPr="00CD4ADE">
        <w:rPr>
          <w:rFonts w:ascii="Book Antiqua" w:hAnsi="Book Antiqua"/>
          <w:sz w:val="24"/>
          <w:szCs w:val="24"/>
          <w:lang w:val="en-GB"/>
        </w:rPr>
        <w:t xml:space="preserve">(88%) </w:t>
      </w:r>
      <w:r w:rsidR="00CD507C" w:rsidRPr="00CD4ADE">
        <w:rPr>
          <w:rFonts w:ascii="Book Antiqua" w:hAnsi="Book Antiqua"/>
          <w:sz w:val="24"/>
          <w:szCs w:val="24"/>
          <w:lang w:val="en-GB"/>
        </w:rPr>
        <w:t>in patients who received ETV</w:t>
      </w:r>
      <w:r w:rsidR="00EE154F" w:rsidRPr="00CD4ADE">
        <w:rPr>
          <w:rFonts w:ascii="Book Antiqua" w:hAnsi="Book Antiqua"/>
          <w:sz w:val="24"/>
          <w:szCs w:val="24"/>
          <w:lang w:val="en-GB"/>
        </w:rPr>
        <w:t xml:space="preserve"> than</w:t>
      </w:r>
      <w:r w:rsidR="00CD507C" w:rsidRPr="00CD4ADE">
        <w:rPr>
          <w:rFonts w:ascii="Book Antiqua" w:hAnsi="Book Antiqua"/>
          <w:sz w:val="24"/>
          <w:szCs w:val="24"/>
          <w:lang w:val="en-GB"/>
        </w:rPr>
        <w:t xml:space="preserve"> in those treated with TDF</w:t>
      </w:r>
      <w:r w:rsidR="00EE154F" w:rsidRPr="00CD4ADE">
        <w:rPr>
          <w:rFonts w:ascii="Book Antiqua" w:hAnsi="Book Antiqua"/>
          <w:sz w:val="24"/>
          <w:szCs w:val="24"/>
          <w:lang w:val="en-GB"/>
        </w:rPr>
        <w:t xml:space="preserve"> (</w:t>
      </w:r>
      <w:r w:rsidR="00CD507C" w:rsidRPr="00CD4ADE">
        <w:rPr>
          <w:rFonts w:ascii="Book Antiqua" w:hAnsi="Book Antiqua"/>
          <w:sz w:val="24"/>
          <w:szCs w:val="24"/>
          <w:lang w:val="en-GB"/>
        </w:rPr>
        <w:t>39%</w:t>
      </w:r>
      <w:r w:rsidR="00EE154F" w:rsidRPr="00CD4ADE">
        <w:rPr>
          <w:rFonts w:ascii="Book Antiqua" w:hAnsi="Book Antiqua"/>
          <w:sz w:val="24"/>
          <w:szCs w:val="24"/>
          <w:lang w:val="en-GB"/>
        </w:rPr>
        <w:t>)</w:t>
      </w:r>
      <w:r w:rsidR="00CD507C" w:rsidRPr="00CD4ADE">
        <w:rPr>
          <w:rFonts w:ascii="Book Antiqua" w:hAnsi="Book Antiqua"/>
          <w:sz w:val="24"/>
          <w:szCs w:val="24"/>
          <w:lang w:val="en-GB"/>
        </w:rPr>
        <w:t xml:space="preserve">. One of the factors associated </w:t>
      </w:r>
      <w:r w:rsidR="008A41E3" w:rsidRPr="00CD4ADE">
        <w:rPr>
          <w:rFonts w:ascii="Book Antiqua" w:hAnsi="Book Antiqua"/>
          <w:sz w:val="24"/>
          <w:szCs w:val="24"/>
          <w:lang w:val="en-GB"/>
        </w:rPr>
        <w:t xml:space="preserve">in this report </w:t>
      </w:r>
      <w:r w:rsidR="00CD507C" w:rsidRPr="00CD4ADE">
        <w:rPr>
          <w:rFonts w:ascii="Book Antiqua" w:hAnsi="Book Antiqua"/>
          <w:sz w:val="24"/>
          <w:szCs w:val="24"/>
          <w:lang w:val="en-GB"/>
        </w:rPr>
        <w:t>with the risk of presenting a virologic rebound was a duration of complete virologic response of less than 12 mo</w:t>
      </w:r>
      <w:r w:rsidR="002A4AA4">
        <w:rPr>
          <w:rFonts w:ascii="Book Antiqua" w:hAnsi="Book Antiqua" w:hint="eastAsia"/>
          <w:sz w:val="24"/>
          <w:szCs w:val="24"/>
          <w:lang w:val="en-GB" w:eastAsia="zh-CN"/>
        </w:rPr>
        <w:t xml:space="preserve"> </w:t>
      </w:r>
      <w:r w:rsidR="00CD507C" w:rsidRPr="00CD4ADE">
        <w:rPr>
          <w:rFonts w:ascii="Book Antiqua" w:hAnsi="Book Antiqua"/>
          <w:sz w:val="24"/>
          <w:szCs w:val="24"/>
          <w:lang w:val="en-GB"/>
        </w:rPr>
        <w:t>prior to simplification</w:t>
      </w:r>
      <w:r w:rsidR="000A357D" w:rsidRPr="00CD4ADE">
        <w:rPr>
          <w:rFonts w:ascii="Book Antiqua" w:hAnsi="Book Antiqua"/>
          <w:sz w:val="24"/>
          <w:szCs w:val="24"/>
          <w:lang w:val="en-GB"/>
        </w:rPr>
        <w:t xml:space="preserve"> </w:t>
      </w:r>
      <w:r w:rsidR="00CD507C" w:rsidRPr="00CD4ADE">
        <w:rPr>
          <w:rFonts w:ascii="Book Antiqua" w:hAnsi="Book Antiqua"/>
          <w:sz w:val="24"/>
          <w:szCs w:val="24"/>
          <w:lang w:val="en-GB"/>
        </w:rPr>
        <w:t>of treatment to monotherapy</w:t>
      </w:r>
      <w:r w:rsidR="002B0C8B" w:rsidRPr="00CD4ADE">
        <w:rPr>
          <w:rFonts w:ascii="Book Antiqua" w:hAnsi="Book Antiqua" w:cs="Lucida Sans Unicode"/>
          <w:sz w:val="24"/>
          <w:szCs w:val="24"/>
          <w:shd w:val="clear" w:color="auto" w:fill="FFFFFF"/>
          <w:vertAlign w:val="superscript"/>
          <w:lang w:val="en-GB"/>
        </w:rPr>
        <w:t>[31]</w:t>
      </w:r>
      <w:r w:rsidR="00B670D3" w:rsidRPr="00CD4ADE">
        <w:rPr>
          <w:rFonts w:ascii="Book Antiqua" w:hAnsi="Book Antiqua"/>
          <w:sz w:val="24"/>
          <w:szCs w:val="24"/>
          <w:lang w:val="en-GB"/>
        </w:rPr>
        <w:t xml:space="preserve">. </w:t>
      </w:r>
    </w:p>
    <w:p w14:paraId="2AE2E1B4" w14:textId="5A274CB2" w:rsidR="007F345B" w:rsidRPr="00CD4ADE" w:rsidRDefault="00D81B3C" w:rsidP="002A4AA4">
      <w:pPr>
        <w:spacing w:after="0" w:line="360" w:lineRule="auto"/>
        <w:ind w:firstLineChars="100" w:firstLine="240"/>
        <w:jc w:val="both"/>
        <w:rPr>
          <w:rFonts w:ascii="Book Antiqua" w:hAnsi="Book Antiqua"/>
          <w:sz w:val="24"/>
          <w:szCs w:val="24"/>
          <w:lang w:val="en-GB"/>
        </w:rPr>
      </w:pPr>
      <w:r w:rsidRPr="00CD4ADE">
        <w:rPr>
          <w:rFonts w:ascii="Book Antiqua" w:hAnsi="Book Antiqua"/>
          <w:sz w:val="24"/>
          <w:szCs w:val="24"/>
          <w:lang w:val="en-GB"/>
        </w:rPr>
        <w:t>R</w:t>
      </w:r>
      <w:r w:rsidR="00F712ED" w:rsidRPr="00CD4ADE">
        <w:rPr>
          <w:rFonts w:ascii="Book Antiqua" w:hAnsi="Book Antiqua"/>
          <w:sz w:val="24"/>
          <w:szCs w:val="24"/>
          <w:lang w:val="en-GB"/>
        </w:rPr>
        <w:t>egard</w:t>
      </w:r>
      <w:r w:rsidRPr="00CD4ADE">
        <w:rPr>
          <w:rFonts w:ascii="Book Antiqua" w:hAnsi="Book Antiqua"/>
          <w:sz w:val="24"/>
          <w:szCs w:val="24"/>
          <w:lang w:val="en-GB"/>
        </w:rPr>
        <w:t>ing</w:t>
      </w:r>
      <w:r w:rsidR="00F712ED" w:rsidRPr="00CD4ADE">
        <w:rPr>
          <w:rFonts w:ascii="Book Antiqua" w:hAnsi="Book Antiqua"/>
          <w:sz w:val="24"/>
          <w:szCs w:val="24"/>
          <w:lang w:val="en-GB"/>
        </w:rPr>
        <w:t xml:space="preserve"> the biochemical response, in our study</w:t>
      </w:r>
      <w:r w:rsidR="009334D7" w:rsidRPr="00CD4ADE">
        <w:rPr>
          <w:rFonts w:ascii="Book Antiqua" w:hAnsi="Book Antiqua"/>
          <w:sz w:val="24"/>
          <w:szCs w:val="24"/>
          <w:lang w:val="en-GB"/>
        </w:rPr>
        <w:t>,</w:t>
      </w:r>
      <w:r w:rsidR="00F712ED" w:rsidRPr="00CD4ADE">
        <w:rPr>
          <w:rFonts w:ascii="Book Antiqua" w:hAnsi="Book Antiqua"/>
          <w:sz w:val="24"/>
          <w:szCs w:val="24"/>
          <w:lang w:val="en-GB"/>
        </w:rPr>
        <w:t xml:space="preserve"> we observed that ALT levels at the end of the study were similar to baseline</w:t>
      </w:r>
      <w:r w:rsidRPr="00CD4ADE">
        <w:rPr>
          <w:rFonts w:ascii="Book Antiqua" w:hAnsi="Book Antiqua"/>
          <w:sz w:val="24"/>
          <w:szCs w:val="24"/>
          <w:lang w:val="en-GB"/>
        </w:rPr>
        <w:t xml:space="preserve"> levels</w:t>
      </w:r>
      <w:r w:rsidR="00F712ED" w:rsidRPr="00CD4ADE">
        <w:rPr>
          <w:rFonts w:ascii="Book Antiqua" w:hAnsi="Book Antiqua"/>
          <w:sz w:val="24"/>
          <w:szCs w:val="24"/>
          <w:lang w:val="en-GB"/>
        </w:rPr>
        <w:t xml:space="preserve"> and that there was no difference </w:t>
      </w:r>
      <w:r w:rsidR="00E60D58" w:rsidRPr="00CD4ADE">
        <w:rPr>
          <w:rFonts w:ascii="Book Antiqua" w:hAnsi="Book Antiqua"/>
          <w:sz w:val="24"/>
          <w:szCs w:val="24"/>
          <w:lang w:val="en-GB"/>
        </w:rPr>
        <w:t xml:space="preserve">in ALT levels </w:t>
      </w:r>
      <w:r w:rsidR="00F712ED" w:rsidRPr="00CD4ADE">
        <w:rPr>
          <w:rFonts w:ascii="Book Antiqua" w:hAnsi="Book Antiqua"/>
          <w:sz w:val="24"/>
          <w:szCs w:val="24"/>
          <w:lang w:val="en-GB"/>
        </w:rPr>
        <w:t xml:space="preserve">between patients who received monotherapy with TDF </w:t>
      </w:r>
      <w:r w:rsidRPr="00CD4ADE">
        <w:rPr>
          <w:rFonts w:ascii="Book Antiqua" w:hAnsi="Book Antiqua"/>
          <w:sz w:val="24"/>
          <w:szCs w:val="24"/>
          <w:lang w:val="en-GB"/>
        </w:rPr>
        <w:t xml:space="preserve">and </w:t>
      </w:r>
      <w:r w:rsidR="00554A88" w:rsidRPr="00CD4ADE">
        <w:rPr>
          <w:rFonts w:ascii="Book Antiqua" w:hAnsi="Book Antiqua"/>
          <w:sz w:val="24"/>
          <w:szCs w:val="24"/>
          <w:lang w:val="en-GB"/>
        </w:rPr>
        <w:t xml:space="preserve">those who continued combined treatment with LAM+ADV. On the other hand, during the 48 </w:t>
      </w:r>
      <w:r w:rsidR="002A4AA4">
        <w:rPr>
          <w:rFonts w:ascii="Book Antiqua" w:hAnsi="Book Antiqua" w:hint="eastAsia"/>
          <w:sz w:val="24"/>
          <w:szCs w:val="24"/>
          <w:lang w:val="en-GB" w:eastAsia="zh-CN"/>
        </w:rPr>
        <w:t>wk</w:t>
      </w:r>
      <w:r w:rsidR="00554A88" w:rsidRPr="00CD4ADE">
        <w:rPr>
          <w:rFonts w:ascii="Book Antiqua" w:hAnsi="Book Antiqua"/>
          <w:sz w:val="24"/>
          <w:szCs w:val="24"/>
          <w:lang w:val="en-GB"/>
        </w:rPr>
        <w:t xml:space="preserve"> of the study, none of the patients lost </w:t>
      </w:r>
      <w:r w:rsidR="007F345B" w:rsidRPr="00CD4ADE">
        <w:rPr>
          <w:rFonts w:ascii="Book Antiqua" w:hAnsi="Book Antiqua"/>
          <w:sz w:val="24"/>
          <w:szCs w:val="24"/>
          <w:lang w:val="en-GB"/>
        </w:rPr>
        <w:t xml:space="preserve">HBsAg, </w:t>
      </w:r>
      <w:r w:rsidR="00554A88" w:rsidRPr="00CD4ADE">
        <w:rPr>
          <w:rFonts w:ascii="Book Antiqua" w:hAnsi="Book Antiqua"/>
          <w:sz w:val="24"/>
          <w:szCs w:val="24"/>
          <w:lang w:val="en-GB"/>
        </w:rPr>
        <w:t xml:space="preserve">an unsurprising finding given the reduced clearance rate of </w:t>
      </w:r>
      <w:r w:rsidR="007F345B" w:rsidRPr="00CD4ADE">
        <w:rPr>
          <w:rFonts w:ascii="Book Antiqua" w:hAnsi="Book Antiqua"/>
          <w:sz w:val="24"/>
          <w:szCs w:val="24"/>
          <w:lang w:val="en-GB"/>
        </w:rPr>
        <w:t xml:space="preserve">HBsAg </w:t>
      </w:r>
      <w:r w:rsidR="00554A88" w:rsidRPr="00CD4ADE">
        <w:rPr>
          <w:rFonts w:ascii="Book Antiqua" w:hAnsi="Book Antiqua"/>
          <w:sz w:val="24"/>
          <w:szCs w:val="24"/>
          <w:lang w:val="en-GB"/>
        </w:rPr>
        <w:t xml:space="preserve">in patients with HBeAg-negative CHB </w:t>
      </w:r>
      <w:r w:rsidR="009C4DB1" w:rsidRPr="00CD4ADE">
        <w:rPr>
          <w:rFonts w:ascii="Book Antiqua" w:hAnsi="Book Antiqua"/>
          <w:sz w:val="24"/>
          <w:szCs w:val="24"/>
          <w:lang w:val="en-GB"/>
        </w:rPr>
        <w:t xml:space="preserve">treated </w:t>
      </w:r>
      <w:r w:rsidR="00554A88" w:rsidRPr="00CD4ADE">
        <w:rPr>
          <w:rFonts w:ascii="Book Antiqua" w:hAnsi="Book Antiqua"/>
          <w:sz w:val="24"/>
          <w:szCs w:val="24"/>
          <w:lang w:val="en-GB"/>
        </w:rPr>
        <w:t xml:space="preserve">with nucleos(t)ide analogues, </w:t>
      </w:r>
      <w:r w:rsidR="00FF6D00" w:rsidRPr="00CD4ADE">
        <w:rPr>
          <w:rFonts w:ascii="Book Antiqua" w:hAnsi="Book Antiqua"/>
          <w:sz w:val="24"/>
          <w:szCs w:val="24"/>
          <w:lang w:val="en-GB"/>
        </w:rPr>
        <w:t>even when a potent analogue with a high generic barrier to resistance, such as TDF, is used</w:t>
      </w:r>
      <w:r w:rsidR="002B0C8B" w:rsidRPr="00CD4ADE">
        <w:rPr>
          <w:rFonts w:ascii="Book Antiqua" w:hAnsi="Book Antiqua" w:cs="Lucida Sans Unicode"/>
          <w:sz w:val="24"/>
          <w:szCs w:val="24"/>
          <w:shd w:val="clear" w:color="auto" w:fill="FFFFFF"/>
          <w:vertAlign w:val="superscript"/>
          <w:lang w:val="en-GB"/>
        </w:rPr>
        <w:t>[13]</w:t>
      </w:r>
      <w:r w:rsidR="00B66C52" w:rsidRPr="00CD4ADE">
        <w:rPr>
          <w:rFonts w:ascii="Book Antiqua" w:hAnsi="Book Antiqua"/>
          <w:sz w:val="24"/>
          <w:szCs w:val="24"/>
          <w:lang w:val="en-GB"/>
        </w:rPr>
        <w:t>.</w:t>
      </w:r>
    </w:p>
    <w:p w14:paraId="5CF96E5C" w14:textId="2338EE67" w:rsidR="00942217" w:rsidRPr="00CD4ADE" w:rsidRDefault="004D63E4" w:rsidP="002A4AA4">
      <w:pPr>
        <w:autoSpaceDE w:val="0"/>
        <w:autoSpaceDN w:val="0"/>
        <w:adjustRightInd w:val="0"/>
        <w:spacing w:after="0" w:line="360" w:lineRule="auto"/>
        <w:ind w:firstLineChars="100" w:firstLine="240"/>
        <w:jc w:val="both"/>
        <w:rPr>
          <w:rFonts w:ascii="Book Antiqua" w:hAnsi="Book Antiqua"/>
          <w:sz w:val="24"/>
          <w:szCs w:val="24"/>
          <w:lang w:val="en-GB"/>
        </w:rPr>
      </w:pPr>
      <w:r w:rsidRPr="00CD4ADE">
        <w:rPr>
          <w:rFonts w:ascii="Book Antiqua" w:hAnsi="Book Antiqua"/>
          <w:sz w:val="24"/>
          <w:szCs w:val="24"/>
          <w:lang w:val="en-GB"/>
        </w:rPr>
        <w:t>In the safety evaluation, no serious adverse effect</w:t>
      </w:r>
      <w:r w:rsidR="004B5E28" w:rsidRPr="00CD4ADE">
        <w:rPr>
          <w:rFonts w:ascii="Book Antiqua" w:hAnsi="Book Antiqua"/>
          <w:sz w:val="24"/>
          <w:szCs w:val="24"/>
          <w:lang w:val="en-GB"/>
        </w:rPr>
        <w:t>s</w:t>
      </w:r>
      <w:r w:rsidRPr="00CD4ADE">
        <w:rPr>
          <w:rFonts w:ascii="Book Antiqua" w:hAnsi="Book Antiqua"/>
          <w:sz w:val="24"/>
          <w:szCs w:val="24"/>
          <w:lang w:val="en-GB"/>
        </w:rPr>
        <w:t xml:space="preserve"> w</w:t>
      </w:r>
      <w:r w:rsidR="004B5E28" w:rsidRPr="00CD4ADE">
        <w:rPr>
          <w:rFonts w:ascii="Book Antiqua" w:hAnsi="Book Antiqua"/>
          <w:sz w:val="24"/>
          <w:szCs w:val="24"/>
          <w:lang w:val="en-GB"/>
        </w:rPr>
        <w:t>ere</w:t>
      </w:r>
      <w:r w:rsidRPr="00CD4ADE">
        <w:rPr>
          <w:rFonts w:ascii="Book Antiqua" w:hAnsi="Book Antiqua"/>
          <w:sz w:val="24"/>
          <w:szCs w:val="24"/>
          <w:lang w:val="en-GB"/>
        </w:rPr>
        <w:t xml:space="preserve"> observed during the study</w:t>
      </w:r>
      <w:r w:rsidR="004B5E28" w:rsidRPr="00CD4ADE">
        <w:rPr>
          <w:rFonts w:ascii="Book Antiqua" w:hAnsi="Book Antiqua"/>
          <w:sz w:val="24"/>
          <w:szCs w:val="24"/>
          <w:lang w:val="en-GB"/>
        </w:rPr>
        <w:t>,</w:t>
      </w:r>
      <w:r w:rsidRPr="00CD4ADE">
        <w:rPr>
          <w:rFonts w:ascii="Book Antiqua" w:hAnsi="Book Antiqua"/>
          <w:sz w:val="24"/>
          <w:szCs w:val="24"/>
          <w:lang w:val="en-GB"/>
        </w:rPr>
        <w:t xml:space="preserve"> and the rate of adverse effects was similar in </w:t>
      </w:r>
      <w:r w:rsidR="004B5E28" w:rsidRPr="00CD4ADE">
        <w:rPr>
          <w:rFonts w:ascii="Book Antiqua" w:hAnsi="Book Antiqua"/>
          <w:sz w:val="24"/>
          <w:szCs w:val="24"/>
          <w:lang w:val="en-GB"/>
        </w:rPr>
        <w:t xml:space="preserve">the </w:t>
      </w:r>
      <w:r w:rsidR="00073F6E" w:rsidRPr="00CD4ADE">
        <w:rPr>
          <w:rFonts w:ascii="Book Antiqua" w:hAnsi="Book Antiqua"/>
          <w:sz w:val="24"/>
          <w:szCs w:val="24"/>
          <w:lang w:val="en-GB"/>
        </w:rPr>
        <w:t>2</w:t>
      </w:r>
      <w:r w:rsidRPr="00CD4ADE">
        <w:rPr>
          <w:rFonts w:ascii="Book Antiqua" w:hAnsi="Book Antiqua"/>
          <w:sz w:val="24"/>
          <w:szCs w:val="24"/>
          <w:lang w:val="en-GB"/>
        </w:rPr>
        <w:t xml:space="preserve"> study groups, with the most frequent </w:t>
      </w:r>
      <w:r w:rsidR="0062586A" w:rsidRPr="00CD4ADE">
        <w:rPr>
          <w:rFonts w:ascii="Book Antiqua" w:hAnsi="Book Antiqua"/>
          <w:sz w:val="24"/>
          <w:szCs w:val="24"/>
          <w:lang w:val="en-GB"/>
        </w:rPr>
        <w:t xml:space="preserve">adverse effect </w:t>
      </w:r>
      <w:r w:rsidRPr="00CD4ADE">
        <w:rPr>
          <w:rFonts w:ascii="Book Antiqua" w:hAnsi="Book Antiqua"/>
          <w:sz w:val="24"/>
          <w:szCs w:val="24"/>
          <w:lang w:val="en-GB"/>
        </w:rPr>
        <w:t xml:space="preserve">being the common cold. A patient from the TDF group presented with a drug-related adverse effect (digestive intolerance and muscle pains), </w:t>
      </w:r>
      <w:r w:rsidR="009334D7" w:rsidRPr="00CD4ADE">
        <w:rPr>
          <w:rFonts w:ascii="Book Antiqua" w:hAnsi="Book Antiqua"/>
          <w:sz w:val="24"/>
          <w:szCs w:val="24"/>
          <w:lang w:val="en-GB"/>
        </w:rPr>
        <w:t>which resulted in the interruption of</w:t>
      </w:r>
      <w:r w:rsidRPr="00CD4ADE">
        <w:rPr>
          <w:rFonts w:ascii="Book Antiqua" w:hAnsi="Book Antiqua"/>
          <w:sz w:val="24"/>
          <w:szCs w:val="24"/>
          <w:lang w:val="en-GB"/>
        </w:rPr>
        <w:t xml:space="preserve"> treatment. </w:t>
      </w:r>
      <w:r w:rsidR="00181550" w:rsidRPr="00CD4ADE">
        <w:rPr>
          <w:rFonts w:ascii="Book Antiqua" w:hAnsi="Book Antiqua"/>
          <w:sz w:val="24"/>
          <w:szCs w:val="24"/>
          <w:lang w:val="en-GB"/>
        </w:rPr>
        <w:t xml:space="preserve">As </w:t>
      </w:r>
      <w:r w:rsidR="009334D7" w:rsidRPr="00CD4ADE">
        <w:rPr>
          <w:rFonts w:ascii="Book Antiqua" w:hAnsi="Book Antiqua"/>
          <w:sz w:val="24"/>
          <w:szCs w:val="24"/>
          <w:lang w:val="en-GB"/>
        </w:rPr>
        <w:t xml:space="preserve">for </w:t>
      </w:r>
      <w:r w:rsidR="00181550" w:rsidRPr="00CD4ADE">
        <w:rPr>
          <w:rFonts w:ascii="Book Antiqua" w:hAnsi="Book Antiqua"/>
          <w:sz w:val="24"/>
          <w:szCs w:val="24"/>
          <w:lang w:val="en-GB"/>
        </w:rPr>
        <w:t>renal safety, although both ADV and TDF can</w:t>
      </w:r>
      <w:r w:rsidR="009334D7" w:rsidRPr="00CD4ADE">
        <w:rPr>
          <w:rFonts w:ascii="Book Antiqua" w:hAnsi="Book Antiqua"/>
          <w:sz w:val="24"/>
          <w:szCs w:val="24"/>
          <w:lang w:val="en-GB"/>
        </w:rPr>
        <w:t>,</w:t>
      </w:r>
      <w:r w:rsidR="00181550" w:rsidRPr="00CD4ADE">
        <w:rPr>
          <w:rFonts w:ascii="Book Antiqua" w:hAnsi="Book Antiqua"/>
          <w:sz w:val="24"/>
          <w:szCs w:val="24"/>
          <w:lang w:val="en-GB"/>
        </w:rPr>
        <w:t xml:space="preserve"> on rare occasions</w:t>
      </w:r>
      <w:r w:rsidR="009334D7" w:rsidRPr="00CD4ADE">
        <w:rPr>
          <w:rFonts w:ascii="Book Antiqua" w:hAnsi="Book Antiqua"/>
          <w:sz w:val="24"/>
          <w:szCs w:val="24"/>
          <w:lang w:val="en-GB"/>
        </w:rPr>
        <w:t>,</w:t>
      </w:r>
      <w:r w:rsidR="00181550" w:rsidRPr="00CD4ADE">
        <w:rPr>
          <w:rFonts w:ascii="Book Antiqua" w:hAnsi="Book Antiqua"/>
          <w:sz w:val="24"/>
          <w:szCs w:val="24"/>
          <w:lang w:val="en-GB"/>
        </w:rPr>
        <w:t xml:space="preserve"> produce a Fanconi-</w:t>
      </w:r>
      <w:r w:rsidR="00181550" w:rsidRPr="00CD4ADE">
        <w:rPr>
          <w:rFonts w:ascii="Book Antiqua" w:hAnsi="Book Antiqua"/>
          <w:sz w:val="24"/>
          <w:szCs w:val="24"/>
          <w:lang w:val="en-GB"/>
        </w:rPr>
        <w:lastRenderedPageBreak/>
        <w:t xml:space="preserve">like </w:t>
      </w:r>
      <w:r w:rsidR="00A00A54" w:rsidRPr="00CD4ADE">
        <w:rPr>
          <w:rFonts w:ascii="Book Antiqua" w:hAnsi="Book Antiqua"/>
          <w:sz w:val="24"/>
          <w:szCs w:val="24"/>
          <w:lang w:val="en-GB"/>
        </w:rPr>
        <w:t xml:space="preserve">renal </w:t>
      </w:r>
      <w:r w:rsidR="00181550" w:rsidRPr="00CD4ADE">
        <w:rPr>
          <w:rFonts w:ascii="Book Antiqua" w:hAnsi="Book Antiqua"/>
          <w:sz w:val="24"/>
          <w:szCs w:val="24"/>
          <w:lang w:val="en-GB"/>
        </w:rPr>
        <w:t>tubular acidosis, during the present study</w:t>
      </w:r>
      <w:r w:rsidR="009334D7" w:rsidRPr="00CD4ADE">
        <w:rPr>
          <w:rFonts w:ascii="Book Antiqua" w:hAnsi="Book Antiqua"/>
          <w:sz w:val="24"/>
          <w:szCs w:val="24"/>
          <w:lang w:val="en-GB"/>
        </w:rPr>
        <w:t>,</w:t>
      </w:r>
      <w:r w:rsidR="00181550" w:rsidRPr="00CD4ADE">
        <w:rPr>
          <w:rFonts w:ascii="Book Antiqua" w:hAnsi="Book Antiqua"/>
          <w:sz w:val="24"/>
          <w:szCs w:val="24"/>
          <w:lang w:val="en-GB"/>
        </w:rPr>
        <w:t xml:space="preserve"> no significant changes in the levels of serum phosphorus </w:t>
      </w:r>
      <w:r w:rsidR="0062586A" w:rsidRPr="00CD4ADE">
        <w:rPr>
          <w:rFonts w:ascii="Book Antiqua" w:hAnsi="Book Antiqua"/>
          <w:sz w:val="24"/>
          <w:szCs w:val="24"/>
          <w:lang w:val="en-GB"/>
        </w:rPr>
        <w:t xml:space="preserve">were observed </w:t>
      </w:r>
      <w:r w:rsidR="00181550" w:rsidRPr="00CD4ADE">
        <w:rPr>
          <w:rFonts w:ascii="Book Antiqua" w:hAnsi="Book Antiqua"/>
          <w:sz w:val="24"/>
          <w:szCs w:val="24"/>
          <w:lang w:val="en-GB"/>
        </w:rPr>
        <w:t xml:space="preserve">in either of the </w:t>
      </w:r>
      <w:r w:rsidR="00073F6E" w:rsidRPr="00CD4ADE">
        <w:rPr>
          <w:rFonts w:ascii="Book Antiqua" w:hAnsi="Book Antiqua"/>
          <w:sz w:val="24"/>
          <w:szCs w:val="24"/>
          <w:lang w:val="en-GB"/>
        </w:rPr>
        <w:t xml:space="preserve">2 </w:t>
      </w:r>
      <w:r w:rsidR="00181550" w:rsidRPr="00CD4ADE">
        <w:rPr>
          <w:rFonts w:ascii="Book Antiqua" w:hAnsi="Book Antiqua"/>
          <w:sz w:val="24"/>
          <w:szCs w:val="24"/>
          <w:lang w:val="en-GB"/>
        </w:rPr>
        <w:t xml:space="preserve">groups. Regarding kidney function, no differences were observed between the baseline visit and the end of treatment in either group, nor were there differences </w:t>
      </w:r>
      <w:r w:rsidR="0062586A" w:rsidRPr="00CD4ADE">
        <w:rPr>
          <w:rFonts w:ascii="Book Antiqua" w:hAnsi="Book Antiqua"/>
          <w:sz w:val="24"/>
          <w:szCs w:val="24"/>
          <w:lang w:val="en-GB"/>
        </w:rPr>
        <w:t xml:space="preserve">at the end of the study </w:t>
      </w:r>
      <w:r w:rsidR="00181550" w:rsidRPr="00CD4ADE">
        <w:rPr>
          <w:rFonts w:ascii="Book Antiqua" w:hAnsi="Book Antiqua"/>
          <w:sz w:val="24"/>
          <w:szCs w:val="24"/>
          <w:lang w:val="en-GB"/>
        </w:rPr>
        <w:t xml:space="preserve">between patients who received TDF and those treated with LAM+ADV. Three patients, </w:t>
      </w:r>
      <w:r w:rsidR="00073F6E" w:rsidRPr="00CD4ADE">
        <w:rPr>
          <w:rFonts w:ascii="Book Antiqua" w:hAnsi="Book Antiqua"/>
          <w:sz w:val="24"/>
          <w:szCs w:val="24"/>
          <w:lang w:val="en-GB"/>
        </w:rPr>
        <w:t xml:space="preserve">2 </w:t>
      </w:r>
      <w:r w:rsidR="00181550" w:rsidRPr="00CD4ADE">
        <w:rPr>
          <w:rFonts w:ascii="Book Antiqua" w:hAnsi="Book Antiqua"/>
          <w:sz w:val="24"/>
          <w:szCs w:val="24"/>
          <w:lang w:val="en-GB"/>
        </w:rPr>
        <w:t xml:space="preserve">in the LAM+ADV group and </w:t>
      </w:r>
      <w:r w:rsidR="00073F6E" w:rsidRPr="00CD4ADE">
        <w:rPr>
          <w:rFonts w:ascii="Book Antiqua" w:hAnsi="Book Antiqua"/>
          <w:sz w:val="24"/>
          <w:szCs w:val="24"/>
          <w:lang w:val="en-GB"/>
        </w:rPr>
        <w:t xml:space="preserve">1 </w:t>
      </w:r>
      <w:r w:rsidR="00181550" w:rsidRPr="00CD4ADE">
        <w:rPr>
          <w:rFonts w:ascii="Book Antiqua" w:hAnsi="Book Antiqua"/>
          <w:sz w:val="24"/>
          <w:szCs w:val="24"/>
          <w:lang w:val="en-GB"/>
        </w:rPr>
        <w:t xml:space="preserve">in the TDF group, </w:t>
      </w:r>
      <w:r w:rsidR="00E60D58" w:rsidRPr="00CD4ADE">
        <w:rPr>
          <w:rFonts w:ascii="Book Antiqua" w:hAnsi="Book Antiqua"/>
          <w:sz w:val="24"/>
          <w:szCs w:val="24"/>
          <w:lang w:val="en-GB"/>
        </w:rPr>
        <w:t>displayed</w:t>
      </w:r>
      <w:r w:rsidR="00181550" w:rsidRPr="00CD4ADE">
        <w:rPr>
          <w:rFonts w:ascii="Book Antiqua" w:hAnsi="Book Antiqua"/>
          <w:sz w:val="24"/>
          <w:szCs w:val="24"/>
          <w:lang w:val="en-GB"/>
        </w:rPr>
        <w:t xml:space="preserve"> mild and transitory deterioration in kidney function during the study, </w:t>
      </w:r>
      <w:r w:rsidR="0062586A" w:rsidRPr="00CD4ADE">
        <w:rPr>
          <w:rFonts w:ascii="Book Antiqua" w:hAnsi="Book Antiqua"/>
          <w:sz w:val="24"/>
          <w:szCs w:val="24"/>
          <w:lang w:val="en-GB"/>
        </w:rPr>
        <w:t>and</w:t>
      </w:r>
      <w:r w:rsidR="00181550" w:rsidRPr="00CD4ADE">
        <w:rPr>
          <w:rFonts w:ascii="Book Antiqua" w:hAnsi="Book Antiqua"/>
          <w:sz w:val="24"/>
          <w:szCs w:val="24"/>
          <w:lang w:val="en-GB"/>
        </w:rPr>
        <w:t xml:space="preserve"> </w:t>
      </w:r>
      <w:r w:rsidR="00073F6E" w:rsidRPr="00CD4ADE">
        <w:rPr>
          <w:rFonts w:ascii="Book Antiqua" w:hAnsi="Book Antiqua"/>
          <w:sz w:val="24"/>
          <w:szCs w:val="24"/>
          <w:lang w:val="en-GB"/>
        </w:rPr>
        <w:t>1</w:t>
      </w:r>
      <w:r w:rsidR="00181550" w:rsidRPr="00CD4ADE">
        <w:rPr>
          <w:rFonts w:ascii="Book Antiqua" w:hAnsi="Book Antiqua"/>
          <w:sz w:val="24"/>
          <w:szCs w:val="24"/>
          <w:lang w:val="en-GB"/>
        </w:rPr>
        <w:t xml:space="preserve"> patient belonging to the LAM+ADV group moved from stage II at the start to stage IIIa at the end of the study. An observational study </w:t>
      </w:r>
      <w:r w:rsidR="0062586A" w:rsidRPr="00CD4ADE">
        <w:rPr>
          <w:rFonts w:ascii="Book Antiqua" w:hAnsi="Book Antiqua"/>
          <w:sz w:val="24"/>
          <w:szCs w:val="24"/>
          <w:lang w:val="en-GB"/>
        </w:rPr>
        <w:t xml:space="preserve">conducted </w:t>
      </w:r>
      <w:r w:rsidR="00181550" w:rsidRPr="00CD4ADE">
        <w:rPr>
          <w:rFonts w:ascii="Book Antiqua" w:hAnsi="Book Antiqua"/>
          <w:sz w:val="24"/>
          <w:szCs w:val="24"/>
          <w:lang w:val="en-GB"/>
        </w:rPr>
        <w:t xml:space="preserve">in France in 214 patients </w:t>
      </w:r>
      <w:r w:rsidR="0062586A" w:rsidRPr="00CD4ADE">
        <w:rPr>
          <w:rFonts w:ascii="Book Antiqua" w:hAnsi="Book Antiqua"/>
          <w:sz w:val="24"/>
          <w:szCs w:val="24"/>
          <w:lang w:val="en-GB"/>
        </w:rPr>
        <w:t xml:space="preserve">who were </w:t>
      </w:r>
      <w:r w:rsidR="00181550" w:rsidRPr="00CD4ADE">
        <w:rPr>
          <w:rFonts w:ascii="Book Antiqua" w:hAnsi="Book Antiqua"/>
          <w:sz w:val="24"/>
          <w:szCs w:val="24"/>
          <w:lang w:val="en-GB"/>
        </w:rPr>
        <w:t xml:space="preserve">treated with analogues </w:t>
      </w:r>
      <w:r w:rsidR="0062586A" w:rsidRPr="00CD4ADE">
        <w:rPr>
          <w:rFonts w:ascii="Book Antiqua" w:hAnsi="Book Antiqua"/>
          <w:sz w:val="24"/>
          <w:szCs w:val="24"/>
          <w:lang w:val="en-GB"/>
        </w:rPr>
        <w:t xml:space="preserve">for </w:t>
      </w:r>
      <w:r w:rsidR="00181550" w:rsidRPr="00CD4ADE">
        <w:rPr>
          <w:rFonts w:ascii="Book Antiqua" w:hAnsi="Book Antiqua"/>
          <w:sz w:val="24"/>
          <w:szCs w:val="24"/>
          <w:lang w:val="en-GB"/>
        </w:rPr>
        <w:t xml:space="preserve">a median </w:t>
      </w:r>
      <w:r w:rsidR="0062586A" w:rsidRPr="00CD4ADE">
        <w:rPr>
          <w:rFonts w:ascii="Book Antiqua" w:hAnsi="Book Antiqua"/>
          <w:sz w:val="24"/>
          <w:szCs w:val="24"/>
          <w:lang w:val="en-GB"/>
        </w:rPr>
        <w:t xml:space="preserve">period </w:t>
      </w:r>
      <w:r w:rsidR="00181550" w:rsidRPr="00CD4ADE">
        <w:rPr>
          <w:rFonts w:ascii="Book Antiqua" w:hAnsi="Book Antiqua"/>
          <w:sz w:val="24"/>
          <w:szCs w:val="24"/>
          <w:lang w:val="en-GB"/>
        </w:rPr>
        <w:t>of 2.4 years showed that kidney function decreased significantly in patients treated with ADV in monotherapy or combination</w:t>
      </w:r>
      <w:r w:rsidR="0062586A" w:rsidRPr="00CD4ADE">
        <w:rPr>
          <w:rFonts w:ascii="Book Antiqua" w:hAnsi="Book Antiqua"/>
          <w:sz w:val="24"/>
          <w:szCs w:val="24"/>
          <w:lang w:val="en-GB"/>
        </w:rPr>
        <w:t xml:space="preserve"> therapy</w:t>
      </w:r>
      <w:r w:rsidR="00181550" w:rsidRPr="00CD4ADE">
        <w:rPr>
          <w:rFonts w:ascii="Book Antiqua" w:hAnsi="Book Antiqua"/>
          <w:sz w:val="24"/>
          <w:szCs w:val="24"/>
          <w:lang w:val="en-GB"/>
        </w:rPr>
        <w:t>, wh</w:t>
      </w:r>
      <w:r w:rsidR="0062586A" w:rsidRPr="00CD4ADE">
        <w:rPr>
          <w:rFonts w:ascii="Book Antiqua" w:hAnsi="Book Antiqua"/>
          <w:sz w:val="24"/>
          <w:szCs w:val="24"/>
          <w:lang w:val="en-GB"/>
        </w:rPr>
        <w:t>ereas kidney</w:t>
      </w:r>
      <w:r w:rsidR="00181550" w:rsidRPr="00CD4ADE">
        <w:rPr>
          <w:rFonts w:ascii="Book Antiqua" w:hAnsi="Book Antiqua"/>
          <w:sz w:val="24"/>
          <w:szCs w:val="24"/>
          <w:lang w:val="en-GB"/>
        </w:rPr>
        <w:t xml:space="preserve"> function </w:t>
      </w:r>
      <w:r w:rsidR="0062586A" w:rsidRPr="00CD4ADE">
        <w:rPr>
          <w:rFonts w:ascii="Book Antiqua" w:hAnsi="Book Antiqua"/>
          <w:sz w:val="24"/>
          <w:szCs w:val="24"/>
          <w:lang w:val="en-GB"/>
        </w:rPr>
        <w:t xml:space="preserve">remained </w:t>
      </w:r>
      <w:r w:rsidR="00181550" w:rsidRPr="00CD4ADE">
        <w:rPr>
          <w:rFonts w:ascii="Book Antiqua" w:hAnsi="Book Antiqua"/>
          <w:sz w:val="24"/>
          <w:szCs w:val="24"/>
          <w:lang w:val="en-GB"/>
        </w:rPr>
        <w:t>stable in those treated with LAM, TDF or ETV</w:t>
      </w:r>
      <w:r w:rsidR="002B0C8B" w:rsidRPr="00CD4ADE">
        <w:rPr>
          <w:rFonts w:ascii="Book Antiqua" w:hAnsi="Book Antiqua" w:cs="Lucida Sans Unicode"/>
          <w:sz w:val="24"/>
          <w:szCs w:val="24"/>
          <w:shd w:val="clear" w:color="auto" w:fill="FFFFFF"/>
          <w:vertAlign w:val="superscript"/>
          <w:lang w:val="en-GB"/>
        </w:rPr>
        <w:t>[32]</w:t>
      </w:r>
      <w:r w:rsidR="00187F5C" w:rsidRPr="00CD4ADE">
        <w:rPr>
          <w:rFonts w:ascii="Book Antiqua" w:hAnsi="Book Antiqua"/>
          <w:sz w:val="24"/>
          <w:szCs w:val="24"/>
          <w:lang w:val="en-GB"/>
        </w:rPr>
        <w:t xml:space="preserve">. </w:t>
      </w:r>
      <w:r w:rsidR="004A101E" w:rsidRPr="00CD4ADE">
        <w:rPr>
          <w:rFonts w:ascii="Book Antiqua" w:hAnsi="Book Antiqua"/>
          <w:sz w:val="24"/>
          <w:szCs w:val="24"/>
          <w:lang w:val="en-GB"/>
        </w:rPr>
        <w:t xml:space="preserve">Although no differences were observed between </w:t>
      </w:r>
      <w:r w:rsidR="0062586A" w:rsidRPr="00CD4ADE">
        <w:rPr>
          <w:rFonts w:ascii="Book Antiqua" w:hAnsi="Book Antiqua"/>
          <w:sz w:val="24"/>
          <w:szCs w:val="24"/>
          <w:lang w:val="en-GB"/>
        </w:rPr>
        <w:t xml:space="preserve">the </w:t>
      </w:r>
      <w:r w:rsidR="004A101E" w:rsidRPr="00CD4ADE">
        <w:rPr>
          <w:rFonts w:ascii="Book Antiqua" w:hAnsi="Book Antiqua"/>
          <w:sz w:val="24"/>
          <w:szCs w:val="24"/>
          <w:lang w:val="en-GB"/>
        </w:rPr>
        <w:t xml:space="preserve">treatment groups in our study, likely due to its short duration and </w:t>
      </w:r>
      <w:r w:rsidR="0062586A" w:rsidRPr="00CD4ADE">
        <w:rPr>
          <w:rFonts w:ascii="Book Antiqua" w:hAnsi="Book Antiqua"/>
          <w:sz w:val="24"/>
          <w:szCs w:val="24"/>
          <w:lang w:val="en-GB"/>
        </w:rPr>
        <w:t xml:space="preserve">to the </w:t>
      </w:r>
      <w:r w:rsidR="004A101E" w:rsidRPr="00CD4ADE">
        <w:rPr>
          <w:rFonts w:ascii="Book Antiqua" w:hAnsi="Book Antiqua"/>
          <w:sz w:val="24"/>
          <w:szCs w:val="24"/>
          <w:lang w:val="en-GB"/>
        </w:rPr>
        <w:t>limited number of patients, it could be inferred that changing from the LAM</w:t>
      </w:r>
      <w:r w:rsidR="00FF6D00" w:rsidRPr="00CD4ADE">
        <w:rPr>
          <w:rFonts w:ascii="Book Antiqua" w:hAnsi="Book Antiqua"/>
          <w:sz w:val="24"/>
          <w:szCs w:val="24"/>
          <w:lang w:val="en-GB"/>
        </w:rPr>
        <w:t>+ADV</w:t>
      </w:r>
      <w:r w:rsidR="004A101E" w:rsidRPr="00CD4ADE">
        <w:rPr>
          <w:rFonts w:ascii="Book Antiqua" w:hAnsi="Book Antiqua"/>
          <w:sz w:val="24"/>
          <w:szCs w:val="24"/>
          <w:lang w:val="en-GB"/>
        </w:rPr>
        <w:t xml:space="preserve"> combination to TDF may be beneficial for kidney function over the long term. </w:t>
      </w:r>
      <w:r w:rsidR="00845824" w:rsidRPr="00CD4ADE">
        <w:rPr>
          <w:rFonts w:ascii="Book Antiqua" w:hAnsi="Book Antiqua"/>
          <w:sz w:val="24"/>
          <w:szCs w:val="24"/>
          <w:lang w:val="en-GB"/>
        </w:rPr>
        <w:t>Additionally,</w:t>
      </w:r>
      <w:r w:rsidR="004A101E" w:rsidRPr="00CD4ADE">
        <w:rPr>
          <w:rFonts w:ascii="Book Antiqua" w:hAnsi="Book Antiqua"/>
          <w:sz w:val="24"/>
          <w:szCs w:val="24"/>
          <w:lang w:val="en-GB"/>
        </w:rPr>
        <w:t xml:space="preserve"> </w:t>
      </w:r>
      <w:r w:rsidR="009942FB" w:rsidRPr="00CD4ADE">
        <w:rPr>
          <w:rFonts w:ascii="Book Antiqua" w:hAnsi="Book Antiqua"/>
          <w:sz w:val="24"/>
          <w:szCs w:val="24"/>
          <w:lang w:val="en-GB"/>
        </w:rPr>
        <w:t>a</w:t>
      </w:r>
      <w:r w:rsidR="004A101E" w:rsidRPr="00CD4ADE">
        <w:rPr>
          <w:rFonts w:ascii="Book Antiqua" w:hAnsi="Book Antiqua"/>
          <w:sz w:val="24"/>
          <w:szCs w:val="24"/>
          <w:lang w:val="en-GB"/>
        </w:rPr>
        <w:t xml:space="preserve"> new formulation of teno</w:t>
      </w:r>
      <w:r w:rsidR="00300843" w:rsidRPr="00CD4ADE">
        <w:rPr>
          <w:rFonts w:ascii="Book Antiqua" w:hAnsi="Book Antiqua"/>
          <w:sz w:val="24"/>
          <w:szCs w:val="24"/>
          <w:lang w:val="en-GB"/>
        </w:rPr>
        <w:t>fo</w:t>
      </w:r>
      <w:r w:rsidR="004A101E" w:rsidRPr="00CD4ADE">
        <w:rPr>
          <w:rFonts w:ascii="Book Antiqua" w:hAnsi="Book Antiqua"/>
          <w:sz w:val="24"/>
          <w:szCs w:val="24"/>
          <w:lang w:val="en-GB"/>
        </w:rPr>
        <w:t xml:space="preserve">vir, </w:t>
      </w:r>
      <w:r w:rsidR="00FA6787" w:rsidRPr="00CD4ADE">
        <w:rPr>
          <w:rFonts w:ascii="Book Antiqua" w:hAnsi="Book Antiqua"/>
          <w:sz w:val="24"/>
          <w:szCs w:val="24"/>
          <w:lang w:val="en-GB"/>
        </w:rPr>
        <w:t>tenofovir al</w:t>
      </w:r>
      <w:r w:rsidR="00274657" w:rsidRPr="00CD4ADE">
        <w:rPr>
          <w:rFonts w:ascii="Book Antiqua" w:hAnsi="Book Antiqua"/>
          <w:sz w:val="24"/>
          <w:szCs w:val="24"/>
          <w:lang w:val="en-GB"/>
        </w:rPr>
        <w:t>a</w:t>
      </w:r>
      <w:r w:rsidR="004A101E" w:rsidRPr="00CD4ADE">
        <w:rPr>
          <w:rFonts w:ascii="Book Antiqua" w:hAnsi="Book Antiqua"/>
          <w:sz w:val="24"/>
          <w:szCs w:val="24"/>
          <w:lang w:val="en-GB"/>
        </w:rPr>
        <w:t>fenamide</w:t>
      </w:r>
      <w:r w:rsidR="00FA6787" w:rsidRPr="00CD4ADE">
        <w:rPr>
          <w:rFonts w:ascii="Book Antiqua" w:hAnsi="Book Antiqua"/>
          <w:sz w:val="24"/>
          <w:szCs w:val="24"/>
          <w:lang w:val="en-GB"/>
        </w:rPr>
        <w:t xml:space="preserve"> (TAF), </w:t>
      </w:r>
      <w:r w:rsidR="004A101E" w:rsidRPr="00CD4ADE">
        <w:rPr>
          <w:rFonts w:ascii="Book Antiqua" w:hAnsi="Book Antiqua"/>
          <w:sz w:val="24"/>
          <w:szCs w:val="24"/>
          <w:lang w:val="en-GB"/>
        </w:rPr>
        <w:t>has shown lower renal toxicity than TDF</w:t>
      </w:r>
      <w:r w:rsidR="002B0C8B" w:rsidRPr="00CD4ADE">
        <w:rPr>
          <w:rFonts w:ascii="Book Antiqua" w:hAnsi="Book Antiqua" w:cs="Lucida Sans Unicode"/>
          <w:sz w:val="24"/>
          <w:szCs w:val="24"/>
          <w:shd w:val="clear" w:color="auto" w:fill="FFFFFF"/>
          <w:vertAlign w:val="superscript"/>
          <w:lang w:val="en-GB"/>
        </w:rPr>
        <w:t>[33]</w:t>
      </w:r>
      <w:r w:rsidR="0082569C" w:rsidRPr="00CD4ADE">
        <w:rPr>
          <w:rFonts w:ascii="Book Antiqua" w:hAnsi="Book Antiqua" w:cs="AdvOTb83ee1dd.B"/>
          <w:color w:val="211808"/>
          <w:sz w:val="24"/>
          <w:szCs w:val="24"/>
          <w:lang w:val="en-GB"/>
        </w:rPr>
        <w:t>.</w:t>
      </w:r>
    </w:p>
    <w:p w14:paraId="680BB38F" w14:textId="77777777" w:rsidR="004A101E" w:rsidRPr="00CD4ADE" w:rsidRDefault="004A101E" w:rsidP="002A4AA4">
      <w:pPr>
        <w:spacing w:after="0" w:line="360" w:lineRule="auto"/>
        <w:ind w:firstLineChars="100" w:firstLine="240"/>
        <w:jc w:val="both"/>
        <w:rPr>
          <w:rFonts w:ascii="Book Antiqua" w:hAnsi="Book Antiqua"/>
          <w:sz w:val="24"/>
          <w:szCs w:val="24"/>
          <w:lang w:val="en-GB"/>
        </w:rPr>
      </w:pPr>
      <w:r w:rsidRPr="00CD4ADE">
        <w:rPr>
          <w:rFonts w:ascii="Book Antiqua" w:hAnsi="Book Antiqua"/>
          <w:sz w:val="24"/>
          <w:szCs w:val="24"/>
          <w:lang w:val="en-GB"/>
        </w:rPr>
        <w:t xml:space="preserve">Another of the potential beneficial effects of treatment simplification may be greater treatment adherence. In our study, although </w:t>
      </w:r>
      <w:r w:rsidR="0062586A" w:rsidRPr="00CD4ADE">
        <w:rPr>
          <w:rFonts w:ascii="Book Antiqua" w:hAnsi="Book Antiqua"/>
          <w:sz w:val="24"/>
          <w:szCs w:val="24"/>
          <w:lang w:val="en-GB"/>
        </w:rPr>
        <w:t>adherence</w:t>
      </w:r>
      <w:r w:rsidRPr="00CD4ADE">
        <w:rPr>
          <w:rFonts w:ascii="Book Antiqua" w:hAnsi="Book Antiqua"/>
          <w:sz w:val="24"/>
          <w:szCs w:val="24"/>
          <w:lang w:val="en-GB"/>
        </w:rPr>
        <w:t xml:space="preserve"> was greater in the TDF monotherapy group (95.3%) than in the combined treatment group (87.5%), the differences were not significant. It is possible that with a </w:t>
      </w:r>
      <w:r w:rsidR="0062586A" w:rsidRPr="00CD4ADE">
        <w:rPr>
          <w:rFonts w:ascii="Book Antiqua" w:hAnsi="Book Antiqua"/>
          <w:sz w:val="24"/>
          <w:szCs w:val="24"/>
          <w:lang w:val="en-GB"/>
        </w:rPr>
        <w:t>larg</w:t>
      </w:r>
      <w:r w:rsidRPr="00CD4ADE">
        <w:rPr>
          <w:rFonts w:ascii="Book Antiqua" w:hAnsi="Book Antiqua"/>
          <w:sz w:val="24"/>
          <w:szCs w:val="24"/>
          <w:lang w:val="en-GB"/>
        </w:rPr>
        <w:t xml:space="preserve">er number of patients and </w:t>
      </w:r>
      <w:r w:rsidR="0062586A" w:rsidRPr="00CD4ADE">
        <w:rPr>
          <w:rFonts w:ascii="Book Antiqua" w:hAnsi="Book Antiqua"/>
          <w:sz w:val="24"/>
          <w:szCs w:val="24"/>
          <w:lang w:val="en-GB"/>
        </w:rPr>
        <w:t xml:space="preserve">a </w:t>
      </w:r>
      <w:r w:rsidRPr="00CD4ADE">
        <w:rPr>
          <w:rFonts w:ascii="Book Antiqua" w:hAnsi="Book Antiqua"/>
          <w:sz w:val="24"/>
          <w:szCs w:val="24"/>
          <w:lang w:val="en-GB"/>
        </w:rPr>
        <w:t xml:space="preserve">longer study period, these differences </w:t>
      </w:r>
      <w:r w:rsidR="0062586A" w:rsidRPr="00CD4ADE">
        <w:rPr>
          <w:rFonts w:ascii="Book Antiqua" w:hAnsi="Book Antiqua"/>
          <w:sz w:val="24"/>
          <w:szCs w:val="24"/>
          <w:lang w:val="en-GB"/>
        </w:rPr>
        <w:t xml:space="preserve">might </w:t>
      </w:r>
      <w:r w:rsidRPr="00CD4ADE">
        <w:rPr>
          <w:rFonts w:ascii="Book Antiqua" w:hAnsi="Book Antiqua"/>
          <w:sz w:val="24"/>
          <w:szCs w:val="24"/>
          <w:lang w:val="en-GB"/>
        </w:rPr>
        <w:t>have reached statistical significance.</w:t>
      </w:r>
    </w:p>
    <w:p w14:paraId="23F4639F" w14:textId="77777777" w:rsidR="0091696B" w:rsidRPr="00CD4ADE" w:rsidRDefault="0083791D" w:rsidP="002A4AA4">
      <w:pPr>
        <w:spacing w:after="0" w:line="360" w:lineRule="auto"/>
        <w:ind w:firstLineChars="100" w:firstLine="240"/>
        <w:jc w:val="both"/>
        <w:rPr>
          <w:rFonts w:ascii="Book Antiqua" w:hAnsi="Book Antiqua"/>
          <w:sz w:val="24"/>
          <w:szCs w:val="24"/>
          <w:lang w:val="en-GB"/>
        </w:rPr>
      </w:pPr>
      <w:r w:rsidRPr="00CD4ADE">
        <w:rPr>
          <w:rFonts w:ascii="Book Antiqua" w:hAnsi="Book Antiqua"/>
          <w:sz w:val="24"/>
          <w:szCs w:val="24"/>
          <w:lang w:val="en-GB"/>
        </w:rPr>
        <w:t>Among the most relevant result of this study is the significant difference in average overall cost between the TDF-</w:t>
      </w:r>
      <w:r w:rsidR="00300843" w:rsidRPr="00CD4ADE">
        <w:rPr>
          <w:rFonts w:ascii="Book Antiqua" w:hAnsi="Book Antiqua"/>
          <w:sz w:val="24"/>
          <w:szCs w:val="24"/>
          <w:lang w:val="en-GB"/>
        </w:rPr>
        <w:t>monotherapy</w:t>
      </w:r>
      <w:r w:rsidRPr="00CD4ADE">
        <w:rPr>
          <w:rFonts w:ascii="Book Antiqua" w:hAnsi="Book Antiqua"/>
          <w:sz w:val="24"/>
          <w:szCs w:val="24"/>
          <w:lang w:val="en-GB"/>
        </w:rPr>
        <w:t xml:space="preserve"> group and </w:t>
      </w:r>
      <w:r w:rsidR="0062586A" w:rsidRPr="00CD4ADE">
        <w:rPr>
          <w:rFonts w:ascii="Book Antiqua" w:hAnsi="Book Antiqua"/>
          <w:sz w:val="24"/>
          <w:szCs w:val="24"/>
          <w:lang w:val="en-GB"/>
        </w:rPr>
        <w:t xml:space="preserve">the </w:t>
      </w:r>
      <w:r w:rsidRPr="00CD4ADE">
        <w:rPr>
          <w:rFonts w:ascii="Book Antiqua" w:hAnsi="Book Antiqua"/>
          <w:sz w:val="24"/>
          <w:szCs w:val="24"/>
          <w:lang w:val="en-GB"/>
        </w:rPr>
        <w:t>LAM+ADV</w:t>
      </w:r>
      <w:r w:rsidR="0062586A" w:rsidRPr="00CD4ADE">
        <w:rPr>
          <w:rFonts w:ascii="Book Antiqua" w:hAnsi="Book Antiqua"/>
          <w:sz w:val="24"/>
          <w:szCs w:val="24"/>
          <w:lang w:val="en-GB"/>
        </w:rPr>
        <w:t xml:space="preserve"> group</w:t>
      </w:r>
      <w:r w:rsidRPr="00CD4ADE">
        <w:rPr>
          <w:rFonts w:ascii="Book Antiqua" w:hAnsi="Book Antiqua"/>
          <w:sz w:val="24"/>
          <w:szCs w:val="24"/>
          <w:lang w:val="en-GB"/>
        </w:rPr>
        <w:t xml:space="preserve"> due to the reduction in drug costs</w:t>
      </w:r>
      <w:r w:rsidR="0062586A" w:rsidRPr="00CD4ADE">
        <w:rPr>
          <w:rFonts w:ascii="Book Antiqua" w:hAnsi="Book Antiqua"/>
          <w:sz w:val="24"/>
          <w:szCs w:val="24"/>
          <w:lang w:val="en-GB"/>
        </w:rPr>
        <w:t>. This finding</w:t>
      </w:r>
      <w:r w:rsidRPr="00CD4ADE">
        <w:rPr>
          <w:rFonts w:ascii="Book Antiqua" w:hAnsi="Book Antiqua"/>
          <w:sz w:val="24"/>
          <w:szCs w:val="24"/>
          <w:lang w:val="en-GB"/>
        </w:rPr>
        <w:t xml:space="preserve"> may have a beneficial impact on </w:t>
      </w:r>
      <w:r w:rsidR="00D915D8" w:rsidRPr="00CD4ADE">
        <w:rPr>
          <w:rFonts w:ascii="Book Antiqua" w:hAnsi="Book Antiqua"/>
          <w:sz w:val="24"/>
          <w:szCs w:val="24"/>
          <w:lang w:val="en-GB"/>
        </w:rPr>
        <w:t xml:space="preserve">the approach to this disease from the perspective of the </w:t>
      </w:r>
      <w:r w:rsidR="009334D7" w:rsidRPr="00CD4ADE">
        <w:rPr>
          <w:rFonts w:ascii="Book Antiqua" w:hAnsi="Book Antiqua"/>
          <w:sz w:val="24"/>
          <w:szCs w:val="24"/>
          <w:lang w:val="en-GB"/>
        </w:rPr>
        <w:t>health system</w:t>
      </w:r>
      <w:r w:rsidR="00D915D8" w:rsidRPr="00CD4ADE">
        <w:rPr>
          <w:rFonts w:ascii="Book Antiqua" w:hAnsi="Book Antiqua"/>
          <w:sz w:val="24"/>
          <w:szCs w:val="24"/>
          <w:lang w:val="en-GB"/>
        </w:rPr>
        <w:t>.</w:t>
      </w:r>
    </w:p>
    <w:p w14:paraId="719E8919" w14:textId="77777777" w:rsidR="009E396A" w:rsidRPr="00CD4ADE" w:rsidRDefault="00B02712" w:rsidP="002A4AA4">
      <w:pPr>
        <w:spacing w:after="0" w:line="360" w:lineRule="auto"/>
        <w:ind w:firstLineChars="100" w:firstLine="240"/>
        <w:jc w:val="both"/>
        <w:rPr>
          <w:rFonts w:ascii="Book Antiqua" w:hAnsi="Book Antiqua"/>
          <w:sz w:val="24"/>
          <w:szCs w:val="24"/>
          <w:lang w:val="en-GB"/>
        </w:rPr>
      </w:pPr>
      <w:r w:rsidRPr="00CD4ADE">
        <w:rPr>
          <w:rFonts w:ascii="Book Antiqua" w:hAnsi="Book Antiqua"/>
          <w:sz w:val="24"/>
          <w:szCs w:val="24"/>
          <w:lang w:val="en-GB"/>
        </w:rPr>
        <w:lastRenderedPageBreak/>
        <w:t>On the other hand</w:t>
      </w:r>
      <w:r w:rsidR="00D915D8" w:rsidRPr="00CD4ADE">
        <w:rPr>
          <w:rFonts w:ascii="Book Antiqua" w:hAnsi="Book Antiqua"/>
          <w:sz w:val="24"/>
          <w:szCs w:val="24"/>
          <w:lang w:val="en-GB"/>
        </w:rPr>
        <w:t>, the main limitations of the present study are the small number of patients included and the relatively short period of tracking</w:t>
      </w:r>
      <w:r w:rsidR="000B638F" w:rsidRPr="00CD4ADE">
        <w:rPr>
          <w:rFonts w:ascii="Book Antiqua" w:hAnsi="Book Antiqua"/>
          <w:sz w:val="24"/>
          <w:szCs w:val="24"/>
          <w:lang w:val="en-GB"/>
        </w:rPr>
        <w:t xml:space="preserve"> the data</w:t>
      </w:r>
      <w:r w:rsidR="00D915D8" w:rsidRPr="00CD4ADE">
        <w:rPr>
          <w:rFonts w:ascii="Book Antiqua" w:hAnsi="Book Antiqua"/>
          <w:sz w:val="24"/>
          <w:szCs w:val="24"/>
          <w:lang w:val="en-GB"/>
        </w:rPr>
        <w:t xml:space="preserve">. </w:t>
      </w:r>
    </w:p>
    <w:p w14:paraId="69FE8914" w14:textId="59AFD0A3" w:rsidR="00A36F1A" w:rsidRPr="00CD4ADE" w:rsidRDefault="00987DEB" w:rsidP="002A4AA4">
      <w:pPr>
        <w:spacing w:after="0" w:line="360" w:lineRule="auto"/>
        <w:ind w:firstLineChars="100" w:firstLine="240"/>
        <w:jc w:val="both"/>
        <w:rPr>
          <w:rFonts w:ascii="Book Antiqua" w:hAnsi="Book Antiqua"/>
          <w:sz w:val="24"/>
          <w:szCs w:val="24"/>
          <w:lang w:val="en-GB"/>
        </w:rPr>
      </w:pPr>
      <w:r w:rsidRPr="00CD4ADE">
        <w:rPr>
          <w:rFonts w:ascii="Book Antiqua" w:hAnsi="Book Antiqua"/>
          <w:sz w:val="24"/>
          <w:szCs w:val="24"/>
          <w:lang w:val="en-GB"/>
        </w:rPr>
        <w:t xml:space="preserve">Although in randomized studies, there is an established preference for analysis of a population using intention-to-treat (ITT) </w:t>
      </w:r>
      <w:r w:rsidRPr="00CD4ADE">
        <w:rPr>
          <w:rFonts w:ascii="Book Antiqua" w:hAnsi="Book Antiqua"/>
          <w:i/>
          <w:sz w:val="24"/>
          <w:szCs w:val="24"/>
          <w:lang w:val="en-GB"/>
        </w:rPr>
        <w:t>vs</w:t>
      </w:r>
      <w:r w:rsidR="006928F4" w:rsidRPr="00CD4ADE">
        <w:rPr>
          <w:rFonts w:ascii="Book Antiqua" w:hAnsi="Book Antiqua" w:hint="eastAsia"/>
          <w:sz w:val="24"/>
          <w:szCs w:val="24"/>
          <w:lang w:val="en-GB" w:eastAsia="zh-CN"/>
        </w:rPr>
        <w:t xml:space="preserve"> </w:t>
      </w:r>
      <w:r w:rsidRPr="00CD4ADE">
        <w:rPr>
          <w:rFonts w:ascii="Book Antiqua" w:hAnsi="Book Antiqua"/>
          <w:sz w:val="24"/>
          <w:szCs w:val="24"/>
          <w:lang w:val="en-GB"/>
        </w:rPr>
        <w:t xml:space="preserve">PPP due to a reduced risk of bias; </w:t>
      </w:r>
      <w:r w:rsidR="009C4DB1" w:rsidRPr="00CD4ADE">
        <w:rPr>
          <w:rFonts w:ascii="Book Antiqua" w:hAnsi="Book Antiqua"/>
          <w:sz w:val="24"/>
          <w:szCs w:val="24"/>
          <w:lang w:val="en-GB"/>
        </w:rPr>
        <w:t>given that</w:t>
      </w:r>
      <w:r w:rsidRPr="00CD4ADE">
        <w:rPr>
          <w:rFonts w:ascii="Book Antiqua" w:hAnsi="Book Antiqua"/>
          <w:sz w:val="24"/>
          <w:szCs w:val="24"/>
          <w:lang w:val="en-GB"/>
        </w:rPr>
        <w:t xml:space="preserve"> our study is a non-inferiority study, the more restrictive analysis were chosen because ITT analysis tends to bias the results towards a lack of difference</w:t>
      </w:r>
      <w:r w:rsidR="002B0C8B" w:rsidRPr="00CD4ADE">
        <w:rPr>
          <w:rFonts w:ascii="Book Antiqua" w:hAnsi="Book Antiqua" w:cs="Lucida Sans Unicode"/>
          <w:sz w:val="24"/>
          <w:szCs w:val="24"/>
          <w:shd w:val="clear" w:color="auto" w:fill="FFFFFF"/>
          <w:vertAlign w:val="superscript"/>
          <w:lang w:val="en-GB"/>
        </w:rPr>
        <w:t>[34]</w:t>
      </w:r>
      <w:r w:rsidR="00A36F1A" w:rsidRPr="00CD4ADE">
        <w:rPr>
          <w:rFonts w:ascii="Book Antiqua" w:hAnsi="Book Antiqua"/>
          <w:sz w:val="24"/>
          <w:szCs w:val="24"/>
          <w:lang w:val="en-GB"/>
        </w:rPr>
        <w:t>.</w:t>
      </w:r>
      <w:r w:rsidR="009C4DB1" w:rsidRPr="00CD4ADE">
        <w:rPr>
          <w:rFonts w:ascii="Book Antiqua" w:hAnsi="Book Antiqua"/>
          <w:sz w:val="24"/>
          <w:szCs w:val="24"/>
          <w:lang w:val="en-GB"/>
        </w:rPr>
        <w:t xml:space="preserve"> </w:t>
      </w:r>
      <w:r w:rsidR="0034067C" w:rsidRPr="00CD4ADE">
        <w:rPr>
          <w:rFonts w:ascii="Book Antiqua" w:hAnsi="Book Antiqua"/>
          <w:sz w:val="24"/>
          <w:szCs w:val="24"/>
          <w:lang w:val="en-GB"/>
        </w:rPr>
        <w:t>In this study</w:t>
      </w:r>
      <w:r w:rsidR="007E384B" w:rsidRPr="00CD4ADE">
        <w:rPr>
          <w:rFonts w:ascii="Book Antiqua" w:hAnsi="Book Antiqua"/>
          <w:sz w:val="24"/>
          <w:szCs w:val="24"/>
          <w:lang w:val="en-GB"/>
        </w:rPr>
        <w:t xml:space="preserve">, </w:t>
      </w:r>
      <w:r w:rsidR="00863AF4" w:rsidRPr="00CD4ADE">
        <w:rPr>
          <w:rFonts w:ascii="Book Antiqua" w:hAnsi="Book Antiqua"/>
          <w:sz w:val="24"/>
          <w:szCs w:val="24"/>
          <w:lang w:val="en-GB"/>
        </w:rPr>
        <w:t xml:space="preserve">patient </w:t>
      </w:r>
      <w:r w:rsidR="007E384B" w:rsidRPr="00CD4ADE">
        <w:rPr>
          <w:rFonts w:ascii="Book Antiqua" w:hAnsi="Book Antiqua"/>
          <w:sz w:val="24"/>
          <w:szCs w:val="24"/>
          <w:lang w:val="en-GB"/>
        </w:rPr>
        <w:t xml:space="preserve">assignment was performed without blinding, </w:t>
      </w:r>
      <w:r w:rsidR="0062586A" w:rsidRPr="00CD4ADE">
        <w:rPr>
          <w:rFonts w:ascii="Book Antiqua" w:hAnsi="Book Antiqua"/>
          <w:sz w:val="24"/>
          <w:szCs w:val="24"/>
          <w:lang w:val="en-GB"/>
        </w:rPr>
        <w:t>a factor that</w:t>
      </w:r>
      <w:r w:rsidR="007E384B" w:rsidRPr="00CD4ADE">
        <w:rPr>
          <w:rFonts w:ascii="Book Antiqua" w:hAnsi="Book Antiqua"/>
          <w:sz w:val="24"/>
          <w:szCs w:val="24"/>
          <w:lang w:val="en-GB"/>
        </w:rPr>
        <w:t xml:space="preserve"> may be related to selection bias</w:t>
      </w:r>
      <w:r w:rsidR="002B0C8B" w:rsidRPr="00CD4ADE">
        <w:rPr>
          <w:rFonts w:ascii="Book Antiqua" w:hAnsi="Book Antiqua" w:cs="Lucida Sans Unicode"/>
          <w:sz w:val="24"/>
          <w:szCs w:val="24"/>
          <w:shd w:val="clear" w:color="auto" w:fill="FFFFFF"/>
          <w:vertAlign w:val="superscript"/>
          <w:lang w:val="en-GB"/>
        </w:rPr>
        <w:t>[34]</w:t>
      </w:r>
      <w:r w:rsidR="00A36F1A" w:rsidRPr="00CD4ADE">
        <w:rPr>
          <w:rFonts w:ascii="Book Antiqua" w:hAnsi="Book Antiqua"/>
          <w:sz w:val="24"/>
          <w:szCs w:val="24"/>
          <w:lang w:val="en-GB"/>
        </w:rPr>
        <w:t>,</w:t>
      </w:r>
      <w:r w:rsidR="00863AF4" w:rsidRPr="00CD4ADE">
        <w:rPr>
          <w:rFonts w:ascii="Book Antiqua" w:hAnsi="Book Antiqua"/>
          <w:sz w:val="24"/>
          <w:szCs w:val="24"/>
          <w:lang w:val="en-GB"/>
        </w:rPr>
        <w:t xml:space="preserve"> even though </w:t>
      </w:r>
      <w:r w:rsidR="00E60D58" w:rsidRPr="00CD4ADE">
        <w:rPr>
          <w:rFonts w:ascii="Book Antiqua" w:hAnsi="Book Antiqua"/>
          <w:sz w:val="24"/>
          <w:szCs w:val="24"/>
          <w:lang w:val="en-GB"/>
        </w:rPr>
        <w:t>assignment without blinding</w:t>
      </w:r>
      <w:r w:rsidR="00863AF4" w:rsidRPr="00CD4ADE">
        <w:rPr>
          <w:rFonts w:ascii="Book Antiqua" w:hAnsi="Book Antiqua"/>
          <w:sz w:val="24"/>
          <w:szCs w:val="24"/>
          <w:lang w:val="en-GB"/>
        </w:rPr>
        <w:t xml:space="preserve"> is closer to routine clinical practice.</w:t>
      </w:r>
    </w:p>
    <w:p w14:paraId="114BFBA8" w14:textId="55E66594" w:rsidR="006928F4" w:rsidRPr="00CD4ADE" w:rsidRDefault="000B638F" w:rsidP="002A4AA4">
      <w:pPr>
        <w:spacing w:after="0" w:line="360" w:lineRule="auto"/>
        <w:ind w:firstLineChars="100" w:firstLine="240"/>
        <w:jc w:val="both"/>
        <w:rPr>
          <w:rFonts w:ascii="Book Antiqua" w:hAnsi="Book Antiqua"/>
          <w:sz w:val="24"/>
          <w:szCs w:val="24"/>
          <w:lang w:val="en-GB" w:eastAsia="zh-CN"/>
        </w:rPr>
      </w:pPr>
      <w:r w:rsidRPr="00CD4ADE">
        <w:rPr>
          <w:rFonts w:ascii="Book Antiqua" w:hAnsi="Book Antiqua"/>
          <w:sz w:val="24"/>
          <w:szCs w:val="24"/>
          <w:lang w:val="en-GB"/>
        </w:rPr>
        <w:t>The results presented here in suggest</w:t>
      </w:r>
      <w:r w:rsidR="0091531D" w:rsidRPr="00CD4ADE">
        <w:rPr>
          <w:rFonts w:ascii="Book Antiqua" w:hAnsi="Book Antiqua"/>
          <w:sz w:val="24"/>
          <w:szCs w:val="24"/>
          <w:lang w:val="en-GB"/>
        </w:rPr>
        <w:t xml:space="preserve"> that treatment simplification from the LAM+ADV combination to TDF monotherapy</w:t>
      </w:r>
      <w:r w:rsidRPr="00CD4ADE">
        <w:rPr>
          <w:rFonts w:ascii="Book Antiqua" w:hAnsi="Book Antiqua"/>
          <w:sz w:val="24"/>
          <w:szCs w:val="24"/>
          <w:lang w:val="en-GB"/>
        </w:rPr>
        <w:t>,</w:t>
      </w:r>
      <w:r w:rsidR="0091531D" w:rsidRPr="00CD4ADE">
        <w:rPr>
          <w:rFonts w:ascii="Book Antiqua" w:hAnsi="Book Antiqua"/>
          <w:sz w:val="24"/>
          <w:szCs w:val="24"/>
          <w:lang w:val="en-GB"/>
        </w:rPr>
        <w:t xml:space="preserve"> in patients with HBeAg-negative CHB, LAM-treatment failure and complete virologic response under LAM+ADV </w:t>
      </w:r>
      <w:r w:rsidR="00300843" w:rsidRPr="00CD4ADE">
        <w:rPr>
          <w:rFonts w:ascii="Book Antiqua" w:hAnsi="Book Antiqua"/>
          <w:sz w:val="24"/>
          <w:szCs w:val="24"/>
          <w:lang w:val="en-GB"/>
        </w:rPr>
        <w:t>treatment</w:t>
      </w:r>
      <w:r w:rsidRPr="00CD4ADE">
        <w:rPr>
          <w:rFonts w:ascii="Book Antiqua" w:hAnsi="Book Antiqua"/>
          <w:sz w:val="24"/>
          <w:szCs w:val="24"/>
          <w:lang w:val="en-GB"/>
        </w:rPr>
        <w:t>,</w:t>
      </w:r>
      <w:r w:rsidR="0091531D" w:rsidRPr="00CD4ADE">
        <w:rPr>
          <w:rFonts w:ascii="Book Antiqua" w:hAnsi="Book Antiqua"/>
          <w:sz w:val="24"/>
          <w:szCs w:val="24"/>
          <w:lang w:val="en-GB"/>
        </w:rPr>
        <w:t xml:space="preserve"> is an efficient strategy</w:t>
      </w:r>
      <w:r w:rsidR="00F94FBC" w:rsidRPr="00CD4ADE">
        <w:rPr>
          <w:rFonts w:ascii="Book Antiqua" w:hAnsi="Book Antiqua"/>
          <w:sz w:val="24"/>
          <w:szCs w:val="24"/>
          <w:lang w:val="en-GB"/>
        </w:rPr>
        <w:t>.</w:t>
      </w:r>
      <w:r w:rsidR="0091531D" w:rsidRPr="00CD4ADE">
        <w:rPr>
          <w:rFonts w:ascii="Book Antiqua" w:hAnsi="Book Antiqua"/>
          <w:sz w:val="24"/>
          <w:szCs w:val="24"/>
          <w:lang w:val="en-GB"/>
        </w:rPr>
        <w:t xml:space="preserve"> </w:t>
      </w:r>
      <w:r w:rsidRPr="00CD4ADE">
        <w:rPr>
          <w:rFonts w:ascii="Book Antiqua" w:hAnsi="Book Antiqua"/>
          <w:sz w:val="24"/>
          <w:szCs w:val="24"/>
          <w:lang w:val="en-GB"/>
        </w:rPr>
        <w:t xml:space="preserve">The current results are similar to the ones obtained with </w:t>
      </w:r>
      <w:r w:rsidR="00F94FBC" w:rsidRPr="00CD4ADE">
        <w:rPr>
          <w:rFonts w:ascii="Book Antiqua" w:hAnsi="Book Antiqua"/>
          <w:sz w:val="24"/>
          <w:szCs w:val="24"/>
          <w:lang w:val="en-GB"/>
        </w:rPr>
        <w:t xml:space="preserve">combined treatment </w:t>
      </w:r>
      <w:r w:rsidR="0091531D" w:rsidRPr="00CD4ADE">
        <w:rPr>
          <w:rFonts w:ascii="Book Antiqua" w:hAnsi="Book Antiqua"/>
          <w:sz w:val="24"/>
          <w:szCs w:val="24"/>
          <w:lang w:val="en-GB"/>
        </w:rPr>
        <w:t>in terms of effectiveness and safety</w:t>
      </w:r>
      <w:r w:rsidR="00677B59" w:rsidRPr="00CD4ADE">
        <w:rPr>
          <w:rFonts w:ascii="Book Antiqua" w:hAnsi="Book Antiqua"/>
          <w:sz w:val="24"/>
          <w:szCs w:val="24"/>
          <w:lang w:val="en-GB"/>
        </w:rPr>
        <w:t>. The treatment used was shown to decrease</w:t>
      </w:r>
      <w:r w:rsidR="0091531D" w:rsidRPr="00CD4ADE">
        <w:rPr>
          <w:rFonts w:ascii="Book Antiqua" w:hAnsi="Book Antiqua"/>
          <w:sz w:val="24"/>
          <w:szCs w:val="24"/>
          <w:lang w:val="en-GB"/>
        </w:rPr>
        <w:t xml:space="preserve"> </w:t>
      </w:r>
      <w:r w:rsidR="00F94FBC" w:rsidRPr="00CD4ADE">
        <w:rPr>
          <w:rFonts w:ascii="Book Antiqua" w:hAnsi="Book Antiqua"/>
          <w:sz w:val="24"/>
          <w:szCs w:val="24"/>
          <w:lang w:val="en-GB"/>
        </w:rPr>
        <w:t xml:space="preserve">the </w:t>
      </w:r>
      <w:r w:rsidR="009334D7" w:rsidRPr="00CD4ADE">
        <w:rPr>
          <w:rFonts w:ascii="Book Antiqua" w:hAnsi="Book Antiqua"/>
          <w:sz w:val="24"/>
          <w:szCs w:val="24"/>
          <w:lang w:val="en-GB"/>
        </w:rPr>
        <w:t xml:space="preserve">cost </w:t>
      </w:r>
      <w:r w:rsidR="00F94FBC" w:rsidRPr="00CD4ADE">
        <w:rPr>
          <w:rFonts w:ascii="Book Antiqua" w:hAnsi="Book Antiqua"/>
          <w:sz w:val="24"/>
          <w:szCs w:val="24"/>
          <w:lang w:val="en-GB"/>
        </w:rPr>
        <w:t>of</w:t>
      </w:r>
      <w:r w:rsidR="0091531D" w:rsidRPr="00CD4ADE">
        <w:rPr>
          <w:rFonts w:ascii="Book Antiqua" w:hAnsi="Book Antiqua"/>
          <w:sz w:val="24"/>
          <w:szCs w:val="24"/>
          <w:lang w:val="en-GB"/>
        </w:rPr>
        <w:t xml:space="preserve"> </w:t>
      </w:r>
      <w:r w:rsidR="00677B59" w:rsidRPr="00CD4ADE">
        <w:rPr>
          <w:rFonts w:ascii="Book Antiqua" w:hAnsi="Book Antiqua"/>
          <w:sz w:val="24"/>
          <w:szCs w:val="24"/>
          <w:lang w:val="en-GB"/>
        </w:rPr>
        <w:t xml:space="preserve">management of </w:t>
      </w:r>
      <w:r w:rsidR="0091531D" w:rsidRPr="00CD4ADE">
        <w:rPr>
          <w:rFonts w:ascii="Book Antiqua" w:hAnsi="Book Antiqua"/>
          <w:sz w:val="24"/>
          <w:szCs w:val="24"/>
          <w:lang w:val="en-GB"/>
        </w:rPr>
        <w:t>patients. It is likely that this simplification strategy would be equally efficient in patients with the same characteristics</w:t>
      </w:r>
      <w:r w:rsidR="009334D7" w:rsidRPr="00CD4ADE">
        <w:rPr>
          <w:rFonts w:ascii="Book Antiqua" w:hAnsi="Book Antiqua"/>
          <w:sz w:val="24"/>
          <w:szCs w:val="24"/>
          <w:lang w:val="en-GB"/>
        </w:rPr>
        <w:t xml:space="preserve"> </w:t>
      </w:r>
      <w:r w:rsidR="00A16E47" w:rsidRPr="00CD4ADE">
        <w:rPr>
          <w:rFonts w:ascii="Book Antiqua" w:hAnsi="Book Antiqua"/>
          <w:sz w:val="24"/>
          <w:szCs w:val="24"/>
          <w:lang w:val="en-GB"/>
        </w:rPr>
        <w:t>who are under</w:t>
      </w:r>
      <w:r w:rsidR="002A4AA4">
        <w:rPr>
          <w:rFonts w:ascii="Book Antiqua" w:hAnsi="Book Antiqua" w:hint="eastAsia"/>
          <w:sz w:val="24"/>
          <w:szCs w:val="24"/>
          <w:lang w:val="en-GB" w:eastAsia="zh-CN"/>
        </w:rPr>
        <w:t xml:space="preserve"> </w:t>
      </w:r>
      <w:r w:rsidR="009334D7" w:rsidRPr="00CD4ADE">
        <w:rPr>
          <w:rFonts w:ascii="Book Antiqua" w:hAnsi="Book Antiqua"/>
          <w:sz w:val="24"/>
          <w:szCs w:val="24"/>
          <w:lang w:val="en-GB"/>
        </w:rPr>
        <w:t xml:space="preserve">LAM+TDF </w:t>
      </w:r>
      <w:r w:rsidR="0091531D" w:rsidRPr="00CD4ADE">
        <w:rPr>
          <w:rFonts w:ascii="Book Antiqua" w:hAnsi="Book Antiqua"/>
          <w:sz w:val="24"/>
          <w:szCs w:val="24"/>
          <w:lang w:val="en-GB"/>
        </w:rPr>
        <w:t>treatment.</w:t>
      </w:r>
    </w:p>
    <w:p w14:paraId="413B08D1" w14:textId="77777777" w:rsidR="006928F4" w:rsidRPr="00CD4ADE" w:rsidRDefault="006928F4" w:rsidP="002A4AA4">
      <w:pPr>
        <w:spacing w:after="0" w:line="360" w:lineRule="auto"/>
        <w:jc w:val="both"/>
        <w:rPr>
          <w:rFonts w:ascii="Book Antiqua" w:hAnsi="Book Antiqua"/>
          <w:sz w:val="24"/>
          <w:szCs w:val="24"/>
          <w:lang w:val="en-GB" w:eastAsia="zh-CN"/>
        </w:rPr>
      </w:pPr>
    </w:p>
    <w:p w14:paraId="2768A811" w14:textId="2B022636" w:rsidR="007B778F" w:rsidRPr="00CD4ADE" w:rsidRDefault="001E7016" w:rsidP="002A4AA4">
      <w:pPr>
        <w:spacing w:after="0" w:line="360" w:lineRule="auto"/>
        <w:jc w:val="both"/>
        <w:rPr>
          <w:rFonts w:ascii="Book Antiqua" w:hAnsi="Book Antiqua"/>
          <w:sz w:val="24"/>
          <w:szCs w:val="24"/>
          <w:lang w:val="en-GB"/>
        </w:rPr>
      </w:pPr>
      <w:r w:rsidRPr="00CD4ADE">
        <w:rPr>
          <w:rFonts w:ascii="Book Antiqua" w:hAnsi="Book Antiqua" w:cs="Arial"/>
          <w:b/>
          <w:sz w:val="24"/>
          <w:szCs w:val="24"/>
          <w:lang w:val="en-GB"/>
        </w:rPr>
        <w:t>ACKNOWLEDGEMENTS</w:t>
      </w:r>
    </w:p>
    <w:p w14:paraId="75044FE4" w14:textId="530791A0" w:rsidR="00C44B21" w:rsidRPr="00CD4ADE" w:rsidRDefault="001E7016" w:rsidP="002A4AA4">
      <w:pPr>
        <w:autoSpaceDE w:val="0"/>
        <w:autoSpaceDN w:val="0"/>
        <w:adjustRightInd w:val="0"/>
        <w:spacing w:after="0" w:line="360" w:lineRule="auto"/>
        <w:jc w:val="both"/>
        <w:rPr>
          <w:rFonts w:ascii="Book Antiqua" w:hAnsi="Book Antiqua" w:cs="Calibri"/>
          <w:sz w:val="24"/>
          <w:szCs w:val="24"/>
          <w:lang w:val="en-GB"/>
        </w:rPr>
      </w:pPr>
      <w:r w:rsidRPr="00CD4ADE">
        <w:rPr>
          <w:rFonts w:ascii="Book Antiqua" w:hAnsi="Book Antiqua" w:cs="Calibri"/>
          <w:sz w:val="24"/>
          <w:szCs w:val="24"/>
          <w:lang w:val="en-GB"/>
        </w:rPr>
        <w:t xml:space="preserve">The study’s authors would like to thank the medical department of </w:t>
      </w:r>
      <w:r w:rsidR="007B778F" w:rsidRPr="00CD4ADE">
        <w:rPr>
          <w:rFonts w:ascii="Book Antiqua" w:hAnsi="Book Antiqua" w:cs="Calibri"/>
          <w:sz w:val="24"/>
          <w:szCs w:val="24"/>
          <w:lang w:val="en-GB"/>
        </w:rPr>
        <w:t>Gilead</w:t>
      </w:r>
      <w:r w:rsidR="00EA7A26" w:rsidRPr="00CD4ADE">
        <w:rPr>
          <w:rFonts w:ascii="Book Antiqua" w:hAnsi="Book Antiqua" w:cs="Calibri"/>
          <w:sz w:val="24"/>
          <w:szCs w:val="24"/>
          <w:lang w:val="en-GB"/>
        </w:rPr>
        <w:t xml:space="preserve"> Sciences SL</w:t>
      </w:r>
      <w:r w:rsidR="00F94FBC" w:rsidRPr="00CD4ADE">
        <w:rPr>
          <w:rFonts w:ascii="Book Antiqua" w:hAnsi="Book Antiqua" w:cs="Calibri"/>
          <w:sz w:val="24"/>
          <w:szCs w:val="24"/>
          <w:lang w:val="en-GB"/>
        </w:rPr>
        <w:t xml:space="preserve"> for</w:t>
      </w:r>
      <w:r w:rsidR="00147FE3" w:rsidRPr="00CD4ADE">
        <w:rPr>
          <w:rFonts w:ascii="Book Antiqua" w:hAnsi="Book Antiqua" w:cs="Calibri"/>
          <w:sz w:val="24"/>
          <w:szCs w:val="24"/>
          <w:lang w:val="en-GB"/>
        </w:rPr>
        <w:t xml:space="preserve"> </w:t>
      </w:r>
      <w:r w:rsidRPr="00CD4ADE">
        <w:rPr>
          <w:rFonts w:ascii="Book Antiqua" w:hAnsi="Book Antiqua" w:cs="Calibri"/>
          <w:sz w:val="24"/>
          <w:szCs w:val="24"/>
          <w:lang w:val="en-GB"/>
        </w:rPr>
        <w:t>suppl</w:t>
      </w:r>
      <w:r w:rsidR="00F94FBC" w:rsidRPr="00CD4ADE">
        <w:rPr>
          <w:rFonts w:ascii="Book Antiqua" w:hAnsi="Book Antiqua" w:cs="Calibri"/>
          <w:sz w:val="24"/>
          <w:szCs w:val="24"/>
          <w:lang w:val="en-GB"/>
        </w:rPr>
        <w:t>ying</w:t>
      </w:r>
      <w:r w:rsidRPr="00CD4ADE">
        <w:rPr>
          <w:rFonts w:ascii="Book Antiqua" w:hAnsi="Book Antiqua" w:cs="Calibri"/>
          <w:sz w:val="24"/>
          <w:szCs w:val="24"/>
          <w:lang w:val="en-GB"/>
        </w:rPr>
        <w:t xml:space="preserve"> the </w:t>
      </w:r>
      <w:r w:rsidR="00C44B21" w:rsidRPr="00CD4ADE">
        <w:rPr>
          <w:rFonts w:ascii="Book Antiqua" w:hAnsi="Book Antiqua" w:cs="Calibri"/>
          <w:sz w:val="24"/>
          <w:szCs w:val="24"/>
          <w:lang w:val="en-GB"/>
        </w:rPr>
        <w:t xml:space="preserve">medications </w:t>
      </w:r>
      <w:r w:rsidR="00F94FBC" w:rsidRPr="00CD4ADE">
        <w:rPr>
          <w:rFonts w:ascii="Book Antiqua" w:hAnsi="Book Antiqua" w:cs="Calibri"/>
          <w:sz w:val="24"/>
          <w:szCs w:val="24"/>
          <w:lang w:val="en-GB"/>
        </w:rPr>
        <w:t xml:space="preserve">used </w:t>
      </w:r>
      <w:r w:rsidR="00C44B21" w:rsidRPr="00CD4ADE">
        <w:rPr>
          <w:rFonts w:ascii="Book Antiqua" w:hAnsi="Book Antiqua" w:cs="Calibri"/>
          <w:sz w:val="24"/>
          <w:szCs w:val="24"/>
          <w:lang w:val="en-GB"/>
        </w:rPr>
        <w:t xml:space="preserve">in this study and its funding regardless of </w:t>
      </w:r>
      <w:r w:rsidR="00F94FBC" w:rsidRPr="00CD4ADE">
        <w:rPr>
          <w:rFonts w:ascii="Book Antiqua" w:hAnsi="Book Antiqua" w:cs="Calibri"/>
          <w:sz w:val="24"/>
          <w:szCs w:val="24"/>
          <w:lang w:val="en-GB"/>
        </w:rPr>
        <w:t xml:space="preserve">the </w:t>
      </w:r>
      <w:r w:rsidR="00C44B21" w:rsidRPr="00CD4ADE">
        <w:rPr>
          <w:rFonts w:ascii="Book Antiqua" w:hAnsi="Book Antiqua" w:cs="Calibri"/>
          <w:sz w:val="24"/>
          <w:szCs w:val="24"/>
          <w:lang w:val="en-GB"/>
        </w:rPr>
        <w:t xml:space="preserve">study results; </w:t>
      </w:r>
      <w:r w:rsidR="00B73068" w:rsidRPr="00CD4ADE">
        <w:rPr>
          <w:rFonts w:ascii="Book Antiqua" w:hAnsi="Book Antiqua" w:cs="Calibri"/>
          <w:sz w:val="24"/>
          <w:szCs w:val="24"/>
          <w:lang w:val="en-GB"/>
        </w:rPr>
        <w:t xml:space="preserve">Miguel Ángel Casado, </w:t>
      </w:r>
      <w:r w:rsidR="000650FA" w:rsidRPr="00CD4ADE">
        <w:rPr>
          <w:rFonts w:ascii="Book Antiqua" w:hAnsi="Book Antiqua" w:cs="Calibri"/>
          <w:sz w:val="24"/>
          <w:szCs w:val="24"/>
          <w:lang w:val="en-GB"/>
        </w:rPr>
        <w:t xml:space="preserve">María Yébenes, Álvaro Muñoz, Fernando de </w:t>
      </w:r>
      <w:r w:rsidR="005113C2" w:rsidRPr="00CD4ADE">
        <w:rPr>
          <w:rFonts w:ascii="Book Antiqua" w:hAnsi="Book Antiqua" w:cs="Calibri"/>
          <w:sz w:val="24"/>
          <w:szCs w:val="24"/>
          <w:lang w:val="en-GB"/>
        </w:rPr>
        <w:t>Andrés</w:t>
      </w:r>
      <w:r w:rsidR="00C44B21" w:rsidRPr="00CD4ADE">
        <w:rPr>
          <w:rFonts w:ascii="Book Antiqua" w:hAnsi="Book Antiqua" w:cs="Calibri"/>
          <w:sz w:val="24"/>
          <w:szCs w:val="24"/>
          <w:lang w:val="en-GB"/>
        </w:rPr>
        <w:t>, Eliazar Sabater and</w:t>
      </w:r>
      <w:r w:rsidR="000650FA" w:rsidRPr="00CD4ADE">
        <w:rPr>
          <w:rFonts w:ascii="Book Antiqua" w:hAnsi="Book Antiqua" w:cs="Calibri"/>
          <w:sz w:val="24"/>
          <w:szCs w:val="24"/>
          <w:lang w:val="en-GB"/>
        </w:rPr>
        <w:t xml:space="preserve"> Araceli Casado </w:t>
      </w:r>
      <w:r w:rsidR="00C44B21" w:rsidRPr="00CD4ADE">
        <w:rPr>
          <w:rFonts w:ascii="Book Antiqua" w:hAnsi="Book Antiqua" w:cs="Calibri"/>
          <w:sz w:val="24"/>
          <w:szCs w:val="24"/>
          <w:lang w:val="en-GB"/>
        </w:rPr>
        <w:t>of</w:t>
      </w:r>
      <w:r w:rsidR="000650FA" w:rsidRPr="00CD4ADE">
        <w:rPr>
          <w:rFonts w:ascii="Book Antiqua" w:hAnsi="Book Antiqua" w:cs="Calibri"/>
          <w:sz w:val="24"/>
          <w:szCs w:val="24"/>
          <w:lang w:val="en-GB"/>
        </w:rPr>
        <w:t xml:space="preserve"> </w:t>
      </w:r>
      <w:r w:rsidR="00EA7A26" w:rsidRPr="00CD4ADE">
        <w:rPr>
          <w:rFonts w:ascii="Book Antiqua" w:hAnsi="Book Antiqua" w:cs="Calibri"/>
          <w:sz w:val="24"/>
          <w:szCs w:val="24"/>
          <w:lang w:val="en-GB"/>
        </w:rPr>
        <w:t xml:space="preserve">Pharmacoeconomics </w:t>
      </w:r>
      <w:r w:rsidR="002A4AA4">
        <w:rPr>
          <w:rFonts w:ascii="Book Antiqua" w:hAnsi="Book Antiqua" w:cs="Calibri" w:hint="eastAsia"/>
          <w:sz w:val="24"/>
          <w:szCs w:val="24"/>
          <w:lang w:val="en-GB" w:eastAsia="zh-CN"/>
        </w:rPr>
        <w:t>and</w:t>
      </w:r>
      <w:r w:rsidR="00EA7A26" w:rsidRPr="00CD4ADE">
        <w:rPr>
          <w:rFonts w:ascii="Book Antiqua" w:hAnsi="Book Antiqua" w:cs="Calibri"/>
          <w:sz w:val="24"/>
          <w:szCs w:val="24"/>
          <w:lang w:val="en-GB"/>
        </w:rPr>
        <w:t xml:space="preserve"> Outcomes Research Iberia (</w:t>
      </w:r>
      <w:r w:rsidR="007B778F" w:rsidRPr="00CD4ADE">
        <w:rPr>
          <w:rFonts w:ascii="Book Antiqua" w:hAnsi="Book Antiqua" w:cs="Calibri"/>
          <w:sz w:val="24"/>
          <w:szCs w:val="24"/>
          <w:lang w:val="en-GB"/>
        </w:rPr>
        <w:t>PORIB</w:t>
      </w:r>
      <w:r w:rsidR="00EA7A26" w:rsidRPr="00CD4ADE">
        <w:rPr>
          <w:rFonts w:ascii="Book Antiqua" w:hAnsi="Book Antiqua" w:cs="Calibri"/>
          <w:sz w:val="24"/>
          <w:szCs w:val="24"/>
          <w:lang w:val="en-GB"/>
        </w:rPr>
        <w:t>)</w:t>
      </w:r>
      <w:r w:rsidR="00C44B21" w:rsidRPr="00CD4ADE">
        <w:rPr>
          <w:rFonts w:ascii="Book Antiqua" w:hAnsi="Book Antiqua" w:cs="Calibri"/>
          <w:sz w:val="24"/>
          <w:szCs w:val="24"/>
          <w:lang w:val="en-GB"/>
        </w:rPr>
        <w:t xml:space="preserve"> for management, coordination and monitoring of the study; </w:t>
      </w:r>
      <w:r w:rsidR="000650FA" w:rsidRPr="00CD4ADE">
        <w:rPr>
          <w:rFonts w:ascii="Book Antiqua" w:hAnsi="Book Antiqua" w:cs="Calibri"/>
          <w:sz w:val="24"/>
          <w:szCs w:val="24"/>
          <w:lang w:val="en-GB"/>
        </w:rPr>
        <w:t xml:space="preserve">Mireia Riera </w:t>
      </w:r>
      <w:r w:rsidR="00C44B21" w:rsidRPr="00CD4ADE">
        <w:rPr>
          <w:rFonts w:ascii="Book Antiqua" w:hAnsi="Book Antiqua" w:cs="Calibri"/>
          <w:sz w:val="24"/>
          <w:szCs w:val="24"/>
          <w:lang w:val="en-GB"/>
        </w:rPr>
        <w:t xml:space="preserve">and </w:t>
      </w:r>
      <w:r w:rsidR="005113C2" w:rsidRPr="00CD4ADE">
        <w:rPr>
          <w:rFonts w:ascii="Book Antiqua" w:hAnsi="Book Antiqua" w:cs="Calibri"/>
          <w:sz w:val="24"/>
          <w:szCs w:val="24"/>
          <w:lang w:val="en-GB"/>
        </w:rPr>
        <w:t xml:space="preserve">Jordi Cantoni </w:t>
      </w:r>
      <w:r w:rsidR="00C44B21" w:rsidRPr="00CD4ADE">
        <w:rPr>
          <w:rFonts w:ascii="Book Antiqua" w:hAnsi="Book Antiqua" w:cs="Calibri"/>
          <w:sz w:val="24"/>
          <w:szCs w:val="24"/>
          <w:lang w:val="en-GB"/>
        </w:rPr>
        <w:t>of</w:t>
      </w:r>
      <w:r w:rsidR="000650FA" w:rsidRPr="00CD4ADE">
        <w:rPr>
          <w:rFonts w:ascii="Book Antiqua" w:hAnsi="Book Antiqua" w:cs="Calibri"/>
          <w:sz w:val="24"/>
          <w:szCs w:val="24"/>
          <w:lang w:val="en-GB"/>
        </w:rPr>
        <w:t xml:space="preserve"> </w:t>
      </w:r>
      <w:r w:rsidR="007B778F" w:rsidRPr="00CD4ADE">
        <w:rPr>
          <w:rFonts w:ascii="Book Antiqua" w:hAnsi="Book Antiqua" w:cs="Calibri"/>
          <w:sz w:val="24"/>
          <w:szCs w:val="24"/>
          <w:lang w:val="en-GB"/>
        </w:rPr>
        <w:t>B</w:t>
      </w:r>
      <w:r w:rsidR="00EA7A26" w:rsidRPr="00CD4ADE">
        <w:rPr>
          <w:rFonts w:ascii="Book Antiqua" w:hAnsi="Book Antiqua" w:cs="Calibri"/>
          <w:sz w:val="24"/>
          <w:szCs w:val="24"/>
          <w:lang w:val="en-GB"/>
        </w:rPr>
        <w:t>ioClever</w:t>
      </w:r>
      <w:r w:rsidR="00147FE3" w:rsidRPr="00CD4ADE">
        <w:rPr>
          <w:rFonts w:ascii="Book Antiqua" w:hAnsi="Book Antiqua" w:cs="Calibri"/>
          <w:sz w:val="24"/>
          <w:szCs w:val="24"/>
          <w:lang w:val="en-GB"/>
        </w:rPr>
        <w:t xml:space="preserve"> </w:t>
      </w:r>
      <w:r w:rsidR="00C44B21" w:rsidRPr="00CD4ADE">
        <w:rPr>
          <w:rFonts w:ascii="Book Antiqua" w:hAnsi="Book Antiqua" w:cs="Calibri"/>
          <w:sz w:val="24"/>
          <w:szCs w:val="24"/>
          <w:lang w:val="en-GB"/>
        </w:rPr>
        <w:t xml:space="preserve">for support and follow-up on the electronic case report forms; and the </w:t>
      </w:r>
      <w:r w:rsidR="00F8414B" w:rsidRPr="00CD4ADE">
        <w:rPr>
          <w:rFonts w:ascii="Book Antiqua" w:hAnsi="Book Antiqua" w:cs="Calibri"/>
          <w:sz w:val="24"/>
          <w:szCs w:val="24"/>
          <w:lang w:val="en-GB"/>
        </w:rPr>
        <w:t xml:space="preserve">pharmacy services </w:t>
      </w:r>
      <w:r w:rsidR="00C44B21" w:rsidRPr="00CD4ADE">
        <w:rPr>
          <w:rFonts w:ascii="Book Antiqua" w:hAnsi="Book Antiqua" w:cs="Calibri"/>
          <w:sz w:val="24"/>
          <w:szCs w:val="24"/>
          <w:lang w:val="en-GB"/>
        </w:rPr>
        <w:t xml:space="preserve">of the participating centres for their collaboration in obtaining dispensation records, with special </w:t>
      </w:r>
      <w:r w:rsidR="00F94FBC" w:rsidRPr="00CD4ADE">
        <w:rPr>
          <w:rFonts w:ascii="Book Antiqua" w:hAnsi="Book Antiqua" w:cs="Calibri"/>
          <w:sz w:val="24"/>
          <w:szCs w:val="24"/>
          <w:lang w:val="en-GB"/>
        </w:rPr>
        <w:t xml:space="preserve">thanks </w:t>
      </w:r>
      <w:r w:rsidR="00C44B21" w:rsidRPr="00CD4ADE">
        <w:rPr>
          <w:rFonts w:ascii="Book Antiqua" w:hAnsi="Book Antiqua" w:cs="Calibri"/>
          <w:sz w:val="24"/>
          <w:szCs w:val="24"/>
          <w:lang w:val="en-GB"/>
        </w:rPr>
        <w:t>to University of Leon Hospital for its participation in the destruction of the study’s medications.</w:t>
      </w:r>
    </w:p>
    <w:p w14:paraId="6F0CF901" w14:textId="77777777" w:rsidR="00CD4ADE" w:rsidRPr="00CD4ADE" w:rsidRDefault="00C44B21" w:rsidP="002A4AA4">
      <w:pPr>
        <w:spacing w:after="0" w:line="360" w:lineRule="auto"/>
        <w:ind w:firstLineChars="100" w:firstLine="241"/>
        <w:jc w:val="both"/>
        <w:rPr>
          <w:rFonts w:ascii="Book Antiqua" w:hAnsi="Book Antiqua" w:cs="Calibri"/>
          <w:sz w:val="24"/>
          <w:szCs w:val="24"/>
          <w:lang w:val="en-GB" w:eastAsia="zh-CN"/>
        </w:rPr>
      </w:pPr>
      <w:r w:rsidRPr="00CD4ADE">
        <w:rPr>
          <w:rFonts w:ascii="Book Antiqua" w:hAnsi="Book Antiqua" w:cs="Arial"/>
          <w:b/>
          <w:sz w:val="24"/>
          <w:szCs w:val="24"/>
          <w:lang w:val="en-GB"/>
        </w:rPr>
        <w:t xml:space="preserve">Research Group </w:t>
      </w:r>
      <w:r w:rsidR="007B778F" w:rsidRPr="00CD4ADE">
        <w:rPr>
          <w:rFonts w:ascii="Book Antiqua" w:hAnsi="Book Antiqua" w:cs="Calibri"/>
          <w:b/>
          <w:sz w:val="24"/>
          <w:szCs w:val="24"/>
          <w:lang w:val="en-GB"/>
        </w:rPr>
        <w:t>TENOSIMP-B</w:t>
      </w:r>
      <w:r w:rsidR="009942FB" w:rsidRPr="00CD4ADE">
        <w:rPr>
          <w:rFonts w:ascii="Book Antiqua" w:hAnsi="Book Antiqua" w:cs="Calibri"/>
          <w:b/>
          <w:sz w:val="24"/>
          <w:szCs w:val="24"/>
          <w:lang w:val="en-GB"/>
        </w:rPr>
        <w:t>:</w:t>
      </w:r>
      <w:r w:rsidR="007B778F" w:rsidRPr="00CD4ADE">
        <w:rPr>
          <w:rFonts w:ascii="Book Antiqua" w:hAnsi="Book Antiqua" w:cs="Calibri"/>
          <w:sz w:val="24"/>
          <w:szCs w:val="24"/>
          <w:lang w:val="en-GB"/>
        </w:rPr>
        <w:t xml:space="preserve"> </w:t>
      </w:r>
      <w:r w:rsidR="005459C2" w:rsidRPr="00CD4ADE">
        <w:rPr>
          <w:rFonts w:ascii="Book Antiqua" w:hAnsi="Book Antiqua" w:cs="Calibri"/>
          <w:sz w:val="24"/>
          <w:szCs w:val="24"/>
          <w:lang w:val="en-GB"/>
        </w:rPr>
        <w:t>Principal researchers</w:t>
      </w:r>
      <w:r w:rsidR="007B778F" w:rsidRPr="00CD4ADE">
        <w:rPr>
          <w:rFonts w:ascii="Book Antiqua" w:hAnsi="Book Antiqua" w:cs="Calibri"/>
          <w:sz w:val="24"/>
          <w:szCs w:val="24"/>
          <w:lang w:val="en-GB"/>
        </w:rPr>
        <w:t xml:space="preserve">: </w:t>
      </w:r>
      <w:r w:rsidR="009B4D2E" w:rsidRPr="00CD4ADE">
        <w:rPr>
          <w:rFonts w:ascii="Book Antiqua" w:hAnsi="Book Antiqua" w:cs="Calibri"/>
          <w:sz w:val="24"/>
          <w:szCs w:val="24"/>
          <w:lang w:val="en-GB"/>
        </w:rPr>
        <w:t>Rodríguez M (</w:t>
      </w:r>
      <w:r w:rsidR="00F7511C" w:rsidRPr="00CD4ADE">
        <w:rPr>
          <w:rFonts w:ascii="Book Antiqua" w:hAnsi="Book Antiqua" w:cs="Calibri"/>
          <w:sz w:val="24"/>
          <w:szCs w:val="24"/>
          <w:lang w:val="en-GB"/>
        </w:rPr>
        <w:t xml:space="preserve">Hospital Universitario de </w:t>
      </w:r>
      <w:r w:rsidR="009B4D2E" w:rsidRPr="00CD4ADE">
        <w:rPr>
          <w:rFonts w:ascii="Book Antiqua" w:hAnsi="Book Antiqua" w:cs="Arial"/>
          <w:bCs/>
          <w:sz w:val="24"/>
          <w:szCs w:val="24"/>
          <w:lang w:val="en-GB"/>
        </w:rPr>
        <w:t>Central Asturias</w:t>
      </w:r>
      <w:r w:rsidR="009B4D2E" w:rsidRPr="00CD4ADE">
        <w:rPr>
          <w:rFonts w:ascii="Book Antiqua" w:hAnsi="Book Antiqua" w:cs="Calibri"/>
          <w:sz w:val="24"/>
          <w:szCs w:val="24"/>
          <w:lang w:val="en-GB"/>
        </w:rPr>
        <w:t>)</w:t>
      </w:r>
      <w:r w:rsidR="002D7EAC" w:rsidRPr="00CD4ADE">
        <w:rPr>
          <w:rFonts w:ascii="Book Antiqua" w:hAnsi="Book Antiqua" w:cs="Calibri"/>
          <w:sz w:val="24"/>
          <w:szCs w:val="24"/>
          <w:lang w:val="en-GB"/>
        </w:rPr>
        <w:t>,</w:t>
      </w:r>
      <w:r w:rsidR="009B4D2E" w:rsidRPr="00CD4ADE">
        <w:rPr>
          <w:rFonts w:ascii="Book Antiqua" w:hAnsi="Book Antiqua" w:cs="Calibri"/>
          <w:sz w:val="24"/>
          <w:szCs w:val="24"/>
          <w:lang w:val="en-GB"/>
        </w:rPr>
        <w:t xml:space="preserve"> </w:t>
      </w:r>
      <w:r w:rsidR="007B778F" w:rsidRPr="00CD4ADE">
        <w:rPr>
          <w:rFonts w:ascii="Book Antiqua" w:hAnsi="Book Antiqua" w:cs="Calibri"/>
          <w:sz w:val="24"/>
          <w:szCs w:val="24"/>
          <w:lang w:val="en-GB"/>
        </w:rPr>
        <w:t>Jorquera</w:t>
      </w:r>
      <w:r w:rsidR="00F7511C" w:rsidRPr="00CD4ADE">
        <w:rPr>
          <w:rFonts w:ascii="Book Antiqua" w:hAnsi="Book Antiqua" w:cs="Calibri"/>
          <w:sz w:val="24"/>
          <w:szCs w:val="24"/>
          <w:lang w:val="en-GB"/>
        </w:rPr>
        <w:t xml:space="preserve"> F</w:t>
      </w:r>
      <w:r w:rsidR="007B778F" w:rsidRPr="00CD4ADE">
        <w:rPr>
          <w:rFonts w:ascii="Book Antiqua" w:hAnsi="Book Antiqua" w:cs="Calibri"/>
          <w:sz w:val="24"/>
          <w:szCs w:val="24"/>
          <w:lang w:val="en-GB"/>
        </w:rPr>
        <w:t xml:space="preserve"> (</w:t>
      </w:r>
      <w:r w:rsidR="00F7511C" w:rsidRPr="00CD4ADE">
        <w:rPr>
          <w:rFonts w:ascii="Book Antiqua" w:hAnsi="Book Antiqua" w:cs="Arial"/>
          <w:bCs/>
          <w:sz w:val="24"/>
          <w:szCs w:val="24"/>
          <w:lang w:val="es-ES"/>
        </w:rPr>
        <w:t xml:space="preserve">Complejo Asistencial </w:t>
      </w:r>
      <w:r w:rsidR="00F7511C" w:rsidRPr="00CD4ADE">
        <w:rPr>
          <w:rFonts w:ascii="Book Antiqua" w:hAnsi="Book Antiqua" w:cs="Arial"/>
          <w:bCs/>
          <w:sz w:val="24"/>
          <w:szCs w:val="24"/>
          <w:lang w:val="es-ES"/>
        </w:rPr>
        <w:lastRenderedPageBreak/>
        <w:t>Universitario de León</w:t>
      </w:r>
      <w:r w:rsidR="007B778F" w:rsidRPr="00CD4ADE">
        <w:rPr>
          <w:rFonts w:ascii="Book Antiqua" w:hAnsi="Book Antiqua" w:cs="Calibri"/>
          <w:sz w:val="24"/>
          <w:szCs w:val="24"/>
          <w:lang w:val="en-GB"/>
        </w:rPr>
        <w:t>), , Pascasio</w:t>
      </w:r>
      <w:r w:rsidR="00F7511C" w:rsidRPr="00CD4ADE">
        <w:rPr>
          <w:rFonts w:ascii="Book Antiqua" w:hAnsi="Book Antiqua" w:cs="Calibri"/>
          <w:sz w:val="24"/>
          <w:szCs w:val="24"/>
          <w:lang w:val="en-GB"/>
        </w:rPr>
        <w:t xml:space="preserve"> JM</w:t>
      </w:r>
      <w:r w:rsidR="007B778F" w:rsidRPr="00CD4ADE">
        <w:rPr>
          <w:rFonts w:ascii="Book Antiqua" w:hAnsi="Book Antiqua" w:cs="Calibri"/>
          <w:sz w:val="24"/>
          <w:szCs w:val="24"/>
          <w:lang w:val="en-GB"/>
        </w:rPr>
        <w:t xml:space="preserve"> (</w:t>
      </w:r>
      <w:r w:rsidR="00F7511C" w:rsidRPr="00CD4ADE">
        <w:rPr>
          <w:rFonts w:ascii="Book Antiqua" w:hAnsi="Book Antiqua" w:cstheme="minorHAnsi"/>
          <w:sz w:val="24"/>
          <w:szCs w:val="24"/>
          <w:lang w:val="en-GB"/>
        </w:rPr>
        <w:t>Hospital Universitario Virgen del Rocío</w:t>
      </w:r>
      <w:r w:rsidR="007B778F" w:rsidRPr="00CD4ADE">
        <w:rPr>
          <w:rFonts w:ascii="Book Antiqua" w:hAnsi="Book Antiqua" w:cs="Calibri"/>
          <w:sz w:val="24"/>
          <w:szCs w:val="24"/>
          <w:lang w:val="en-GB"/>
        </w:rPr>
        <w:t xml:space="preserve">), Fraga </w:t>
      </w:r>
      <w:r w:rsidR="00F7511C" w:rsidRPr="00CD4ADE">
        <w:rPr>
          <w:rFonts w:ascii="Book Antiqua" w:hAnsi="Book Antiqua" w:cs="Calibri"/>
          <w:sz w:val="24"/>
          <w:szCs w:val="24"/>
          <w:lang w:val="en-GB"/>
        </w:rPr>
        <w:t xml:space="preserve">E </w:t>
      </w:r>
      <w:r w:rsidR="007B778F" w:rsidRPr="00CD4ADE">
        <w:rPr>
          <w:rFonts w:ascii="Book Antiqua" w:hAnsi="Book Antiqua" w:cs="Calibri"/>
          <w:sz w:val="24"/>
          <w:szCs w:val="24"/>
          <w:lang w:val="en-GB"/>
        </w:rPr>
        <w:t>(</w:t>
      </w:r>
      <w:r w:rsidR="002D7EAC" w:rsidRPr="00CD4ADE">
        <w:rPr>
          <w:rFonts w:ascii="Book Antiqua" w:hAnsi="Book Antiqua" w:cstheme="minorHAnsi"/>
          <w:sz w:val="24"/>
          <w:szCs w:val="24"/>
          <w:lang w:val="en-GB"/>
        </w:rPr>
        <w:t>Hospital Universitario Reina Sofía</w:t>
      </w:r>
      <w:r w:rsidR="007B778F" w:rsidRPr="00CD4ADE">
        <w:rPr>
          <w:rFonts w:ascii="Book Antiqua" w:hAnsi="Book Antiqua" w:cs="Calibri"/>
          <w:sz w:val="24"/>
          <w:szCs w:val="24"/>
          <w:lang w:val="en-GB"/>
        </w:rPr>
        <w:t xml:space="preserve">), Fuentes </w:t>
      </w:r>
      <w:r w:rsidR="002D7EAC" w:rsidRPr="00CD4ADE">
        <w:rPr>
          <w:rFonts w:ascii="Book Antiqua" w:hAnsi="Book Antiqua" w:cs="Calibri"/>
          <w:sz w:val="24"/>
          <w:szCs w:val="24"/>
          <w:lang w:val="en-GB"/>
        </w:rPr>
        <w:t xml:space="preserve">J </w:t>
      </w:r>
      <w:r w:rsidR="007B778F" w:rsidRPr="00CD4ADE">
        <w:rPr>
          <w:rFonts w:ascii="Book Antiqua" w:hAnsi="Book Antiqua" w:cs="Calibri"/>
          <w:sz w:val="24"/>
          <w:szCs w:val="24"/>
          <w:lang w:val="en-GB"/>
        </w:rPr>
        <w:t>(</w:t>
      </w:r>
      <w:r w:rsidR="002D7EAC" w:rsidRPr="00CD4ADE">
        <w:rPr>
          <w:rFonts w:ascii="Book Antiqua" w:hAnsi="Book Antiqua" w:cstheme="minorHAnsi"/>
          <w:sz w:val="24"/>
          <w:szCs w:val="24"/>
          <w:lang w:val="en-GB"/>
        </w:rPr>
        <w:t>Hospital Universitario Miguel Servet</w:t>
      </w:r>
      <w:r w:rsidR="007B778F" w:rsidRPr="00CD4ADE">
        <w:rPr>
          <w:rFonts w:ascii="Book Antiqua" w:hAnsi="Book Antiqua" w:cs="Calibri"/>
          <w:sz w:val="24"/>
          <w:szCs w:val="24"/>
          <w:lang w:val="en-GB"/>
        </w:rPr>
        <w:t>), Prieto</w:t>
      </w:r>
      <w:r w:rsidR="002D7EAC" w:rsidRPr="00CD4ADE">
        <w:rPr>
          <w:rFonts w:ascii="Book Antiqua" w:hAnsi="Book Antiqua" w:cs="Calibri"/>
          <w:sz w:val="24"/>
          <w:szCs w:val="24"/>
          <w:lang w:val="en-GB"/>
        </w:rPr>
        <w:t xml:space="preserve"> M</w:t>
      </w:r>
      <w:r w:rsidR="007B778F" w:rsidRPr="00CD4ADE">
        <w:rPr>
          <w:rFonts w:ascii="Book Antiqua" w:hAnsi="Book Antiqua" w:cs="Calibri"/>
          <w:sz w:val="24"/>
          <w:szCs w:val="24"/>
          <w:lang w:val="en-GB"/>
        </w:rPr>
        <w:t xml:space="preserve"> (</w:t>
      </w:r>
      <w:r w:rsidR="002D7EAC" w:rsidRPr="00CD4ADE">
        <w:rPr>
          <w:rFonts w:ascii="Book Antiqua" w:hAnsi="Book Antiqua" w:cstheme="minorHAnsi"/>
          <w:sz w:val="24"/>
          <w:szCs w:val="24"/>
          <w:lang w:val="en-GB"/>
        </w:rPr>
        <w:t>Hospital Universitari i Politècnic La Fe</w:t>
      </w:r>
      <w:r w:rsidR="007B778F" w:rsidRPr="00CD4ADE">
        <w:rPr>
          <w:rFonts w:ascii="Book Antiqua" w:hAnsi="Book Antiqua" w:cs="Calibri"/>
          <w:sz w:val="24"/>
          <w:szCs w:val="24"/>
          <w:lang w:val="en-GB"/>
        </w:rPr>
        <w:t>), Sánchez</w:t>
      </w:r>
      <w:r w:rsidR="002D7EAC" w:rsidRPr="00CD4ADE">
        <w:rPr>
          <w:rFonts w:ascii="Book Antiqua" w:hAnsi="Book Antiqua" w:cs="Calibri"/>
          <w:sz w:val="24"/>
          <w:szCs w:val="24"/>
          <w:lang w:val="en-GB"/>
        </w:rPr>
        <w:t xml:space="preserve"> G</w:t>
      </w:r>
      <w:r w:rsidR="007B778F" w:rsidRPr="00CD4ADE">
        <w:rPr>
          <w:rFonts w:ascii="Book Antiqua" w:hAnsi="Book Antiqua" w:cs="Calibri"/>
          <w:sz w:val="24"/>
          <w:szCs w:val="24"/>
          <w:lang w:val="en-GB"/>
        </w:rPr>
        <w:t xml:space="preserve"> (</w:t>
      </w:r>
      <w:r w:rsidR="002D7EAC" w:rsidRPr="00CD4ADE">
        <w:rPr>
          <w:rFonts w:ascii="Book Antiqua" w:hAnsi="Book Antiqua" w:cstheme="minorHAnsi"/>
          <w:sz w:val="24"/>
          <w:szCs w:val="24"/>
          <w:lang w:val="en-GB"/>
        </w:rPr>
        <w:t>Hospital Universitario Rio Hortega</w:t>
      </w:r>
      <w:r w:rsidR="007B778F" w:rsidRPr="00CD4ADE">
        <w:rPr>
          <w:rFonts w:ascii="Book Antiqua" w:hAnsi="Book Antiqua" w:cs="Calibri"/>
          <w:sz w:val="24"/>
          <w:szCs w:val="24"/>
          <w:lang w:val="en-GB"/>
        </w:rPr>
        <w:t xml:space="preserve">), Calleja </w:t>
      </w:r>
      <w:r w:rsidR="002D7EAC" w:rsidRPr="00CD4ADE">
        <w:rPr>
          <w:rFonts w:ascii="Book Antiqua" w:hAnsi="Book Antiqua" w:cs="Calibri"/>
          <w:sz w:val="24"/>
          <w:szCs w:val="24"/>
          <w:lang w:val="en-GB"/>
        </w:rPr>
        <w:t xml:space="preserve">JL </w:t>
      </w:r>
      <w:r w:rsidR="007B778F" w:rsidRPr="00CD4ADE">
        <w:rPr>
          <w:rFonts w:ascii="Book Antiqua" w:hAnsi="Book Antiqua" w:cs="Calibri"/>
          <w:sz w:val="24"/>
          <w:szCs w:val="24"/>
          <w:lang w:val="en-GB"/>
        </w:rPr>
        <w:t>(</w:t>
      </w:r>
      <w:r w:rsidR="002D7EAC" w:rsidRPr="00CD4ADE">
        <w:rPr>
          <w:rFonts w:ascii="Book Antiqua" w:hAnsi="Book Antiqua" w:cstheme="minorHAnsi"/>
          <w:sz w:val="24"/>
          <w:szCs w:val="24"/>
          <w:lang w:val="es-ES"/>
        </w:rPr>
        <w:t>Hospital Universitario Puerta de Hierro de Majadahonda</w:t>
      </w:r>
      <w:r w:rsidR="007B778F" w:rsidRPr="00CD4ADE">
        <w:rPr>
          <w:rFonts w:ascii="Book Antiqua" w:hAnsi="Book Antiqua" w:cs="Calibri"/>
          <w:sz w:val="24"/>
          <w:szCs w:val="24"/>
          <w:lang w:val="en-GB"/>
        </w:rPr>
        <w:t>),</w:t>
      </w:r>
      <w:r w:rsidR="00915111" w:rsidRPr="00CD4ADE">
        <w:rPr>
          <w:rFonts w:ascii="Book Antiqua" w:hAnsi="Book Antiqua" w:cs="Calibri"/>
          <w:sz w:val="24"/>
          <w:szCs w:val="24"/>
          <w:lang w:val="en-GB"/>
        </w:rPr>
        <w:t xml:space="preserve"> Molina E (</w:t>
      </w:r>
      <w:r w:rsidR="00915111" w:rsidRPr="00CD4ADE">
        <w:rPr>
          <w:rFonts w:ascii="Book Antiqua" w:hAnsi="Book Antiqua" w:cstheme="minorHAnsi"/>
          <w:sz w:val="24"/>
          <w:szCs w:val="24"/>
          <w:lang w:val="es-ES"/>
        </w:rPr>
        <w:t>Hospital Clínico de Santiago de Compostela)</w:t>
      </w:r>
      <w:r w:rsidR="007B778F" w:rsidRPr="00CD4ADE">
        <w:rPr>
          <w:rFonts w:ascii="Book Antiqua" w:hAnsi="Book Antiqua" w:cs="Calibri"/>
          <w:sz w:val="24"/>
          <w:szCs w:val="24"/>
          <w:lang w:val="en-GB"/>
        </w:rPr>
        <w:t>,</w:t>
      </w:r>
      <w:r w:rsidR="00915111" w:rsidRPr="00CD4ADE">
        <w:rPr>
          <w:rFonts w:ascii="Book Antiqua" w:hAnsi="Book Antiqua" w:cs="Calibri"/>
          <w:sz w:val="24"/>
          <w:szCs w:val="24"/>
          <w:lang w:val="en-GB"/>
        </w:rPr>
        <w:t xml:space="preserve"> García-Buey ML (</w:t>
      </w:r>
      <w:r w:rsidR="00915111" w:rsidRPr="00CD4ADE">
        <w:rPr>
          <w:rFonts w:ascii="Book Antiqua" w:hAnsi="Book Antiqua" w:cstheme="minorHAnsi"/>
          <w:sz w:val="24"/>
          <w:szCs w:val="24"/>
          <w:lang w:val="es-ES"/>
        </w:rPr>
        <w:t>Hospital Universitario de La Princesa</w:t>
      </w:r>
      <w:r w:rsidR="00915111" w:rsidRPr="00CD4ADE">
        <w:rPr>
          <w:rFonts w:ascii="Book Antiqua" w:hAnsi="Book Antiqua" w:cs="Calibri"/>
          <w:sz w:val="24"/>
          <w:szCs w:val="24"/>
          <w:lang w:val="en-GB"/>
        </w:rPr>
        <w:t>), Blanco MA (</w:t>
      </w:r>
      <w:r w:rsidR="00915111" w:rsidRPr="00CD4ADE">
        <w:rPr>
          <w:rFonts w:ascii="Book Antiqua" w:hAnsi="Book Antiqua" w:cstheme="minorHAnsi"/>
          <w:sz w:val="24"/>
          <w:szCs w:val="24"/>
          <w:lang w:val="es-ES"/>
        </w:rPr>
        <w:t>Hospital General Universitario Gregorio Marañón</w:t>
      </w:r>
      <w:r w:rsidR="00915111" w:rsidRPr="00CD4ADE">
        <w:rPr>
          <w:rFonts w:ascii="Book Antiqua" w:hAnsi="Book Antiqua" w:cs="Calibri"/>
          <w:sz w:val="24"/>
          <w:szCs w:val="24"/>
          <w:lang w:val="en-GB"/>
        </w:rPr>
        <w:t>),</w:t>
      </w:r>
      <w:r w:rsidR="007B778F" w:rsidRPr="00CD4ADE">
        <w:rPr>
          <w:rFonts w:ascii="Book Antiqua" w:hAnsi="Book Antiqua" w:cs="Calibri"/>
          <w:sz w:val="24"/>
          <w:szCs w:val="24"/>
          <w:lang w:val="en-GB"/>
        </w:rPr>
        <w:t xml:space="preserve"> </w:t>
      </w:r>
      <w:r w:rsidR="00915111" w:rsidRPr="00CD4ADE">
        <w:rPr>
          <w:rFonts w:ascii="Book Antiqua" w:hAnsi="Book Antiqua" w:cs="Calibri"/>
          <w:sz w:val="24"/>
          <w:szCs w:val="24"/>
          <w:lang w:val="en-GB"/>
        </w:rPr>
        <w:t>Salmerón J (</w:t>
      </w:r>
      <w:r w:rsidR="00915111" w:rsidRPr="00CD4ADE">
        <w:rPr>
          <w:rFonts w:ascii="Book Antiqua" w:hAnsi="Book Antiqua" w:cstheme="minorHAnsi"/>
          <w:sz w:val="24"/>
          <w:szCs w:val="24"/>
          <w:lang w:val="es-ES"/>
        </w:rPr>
        <w:t>C</w:t>
      </w:r>
      <w:r w:rsidR="0047531D" w:rsidRPr="00CD4ADE">
        <w:rPr>
          <w:rFonts w:ascii="Book Antiqua" w:hAnsi="Book Antiqua" w:cstheme="minorHAnsi"/>
          <w:sz w:val="24"/>
          <w:szCs w:val="24"/>
          <w:lang w:val="es-ES"/>
        </w:rPr>
        <w:t>omplejo Hospitalario de Granada</w:t>
      </w:r>
      <w:r w:rsidR="00915111" w:rsidRPr="00CD4ADE">
        <w:rPr>
          <w:rFonts w:ascii="Book Antiqua" w:hAnsi="Book Antiqua" w:cs="Calibri"/>
          <w:sz w:val="24"/>
          <w:szCs w:val="24"/>
          <w:lang w:val="en-GB"/>
        </w:rPr>
        <w:t>), Bonet ML (</w:t>
      </w:r>
      <w:r w:rsidR="002B3D58" w:rsidRPr="00CD4ADE">
        <w:rPr>
          <w:rFonts w:ascii="Book Antiqua" w:hAnsi="Book Antiqua" w:cs="Calibri"/>
          <w:sz w:val="24"/>
          <w:szCs w:val="24"/>
          <w:lang w:val="en-GB"/>
        </w:rPr>
        <w:t xml:space="preserve">Hospital Universitario </w:t>
      </w:r>
      <w:r w:rsidR="00915111" w:rsidRPr="00CD4ADE">
        <w:rPr>
          <w:rFonts w:ascii="Book Antiqua" w:hAnsi="Book Antiqua"/>
          <w:sz w:val="24"/>
          <w:szCs w:val="24"/>
          <w:lang w:val="en-GB"/>
        </w:rPr>
        <w:t>Son Espases</w:t>
      </w:r>
      <w:r w:rsidR="00915111" w:rsidRPr="00CD4ADE">
        <w:rPr>
          <w:rFonts w:ascii="Book Antiqua" w:hAnsi="Book Antiqua" w:cs="Calibri"/>
          <w:sz w:val="24"/>
          <w:szCs w:val="24"/>
          <w:lang w:val="en-GB"/>
        </w:rPr>
        <w:t>), Pons JA</w:t>
      </w:r>
      <w:r w:rsidR="007B778F" w:rsidRPr="00CD4ADE">
        <w:rPr>
          <w:rFonts w:ascii="Book Antiqua" w:hAnsi="Book Antiqua" w:cs="Calibri"/>
          <w:sz w:val="24"/>
          <w:szCs w:val="24"/>
          <w:lang w:val="en-GB"/>
        </w:rPr>
        <w:t>, (</w:t>
      </w:r>
      <w:r w:rsidR="00915111" w:rsidRPr="00CD4ADE">
        <w:rPr>
          <w:rFonts w:ascii="Book Antiqua" w:hAnsi="Book Antiqua" w:cstheme="minorHAnsi"/>
          <w:sz w:val="24"/>
          <w:szCs w:val="24"/>
          <w:lang w:val="es-ES"/>
        </w:rPr>
        <w:t>Hospital Universitario Virgen de la Arrixaca</w:t>
      </w:r>
      <w:r w:rsidR="007B778F" w:rsidRPr="00CD4ADE">
        <w:rPr>
          <w:rFonts w:ascii="Book Antiqua" w:hAnsi="Book Antiqua" w:cs="Calibri"/>
          <w:sz w:val="24"/>
          <w:szCs w:val="24"/>
          <w:lang w:val="en-GB"/>
        </w:rPr>
        <w:t>)</w:t>
      </w:r>
      <w:r w:rsidR="002D7EAC" w:rsidRPr="00CD4ADE">
        <w:rPr>
          <w:rFonts w:ascii="Book Antiqua" w:hAnsi="Book Antiqua" w:cs="Calibri"/>
          <w:sz w:val="24"/>
          <w:szCs w:val="24"/>
          <w:lang w:val="en-GB"/>
        </w:rPr>
        <w:t xml:space="preserve"> </w:t>
      </w:r>
      <w:r w:rsidR="00F94FBC" w:rsidRPr="00CD4ADE">
        <w:rPr>
          <w:rFonts w:ascii="Book Antiqua" w:hAnsi="Book Antiqua" w:cs="Calibri"/>
          <w:sz w:val="24"/>
          <w:szCs w:val="24"/>
          <w:lang w:val="en-GB"/>
        </w:rPr>
        <w:t xml:space="preserve">and </w:t>
      </w:r>
      <w:r w:rsidR="007B778F" w:rsidRPr="00CD4ADE">
        <w:rPr>
          <w:rFonts w:ascii="Book Antiqua" w:hAnsi="Book Antiqua" w:cs="Calibri"/>
          <w:sz w:val="24"/>
          <w:szCs w:val="24"/>
          <w:lang w:val="en-GB"/>
        </w:rPr>
        <w:t xml:space="preserve">González </w:t>
      </w:r>
      <w:r w:rsidR="00915111" w:rsidRPr="00CD4ADE">
        <w:rPr>
          <w:rFonts w:ascii="Book Antiqua" w:hAnsi="Book Antiqua" w:cs="Calibri"/>
          <w:sz w:val="24"/>
          <w:szCs w:val="24"/>
          <w:lang w:val="en-GB"/>
        </w:rPr>
        <w:t xml:space="preserve">JM </w:t>
      </w:r>
      <w:r w:rsidR="007B778F" w:rsidRPr="00CD4ADE">
        <w:rPr>
          <w:rFonts w:ascii="Book Antiqua" w:hAnsi="Book Antiqua" w:cs="Calibri"/>
          <w:sz w:val="24"/>
          <w:szCs w:val="24"/>
          <w:lang w:val="en-GB"/>
        </w:rPr>
        <w:t>(</w:t>
      </w:r>
      <w:r w:rsidR="00915111" w:rsidRPr="00CD4ADE">
        <w:rPr>
          <w:rFonts w:ascii="Book Antiqua" w:hAnsi="Book Antiqua" w:cstheme="minorHAnsi"/>
          <w:sz w:val="24"/>
          <w:szCs w:val="24"/>
          <w:lang w:val="es-ES"/>
        </w:rPr>
        <w:t>Hospital Clínico Universitario de Valladolid</w:t>
      </w:r>
      <w:r w:rsidR="007B778F" w:rsidRPr="00CD4ADE">
        <w:rPr>
          <w:rFonts w:ascii="Book Antiqua" w:hAnsi="Book Antiqua" w:cs="Calibri"/>
          <w:sz w:val="24"/>
          <w:szCs w:val="24"/>
          <w:lang w:val="en-GB"/>
        </w:rPr>
        <w:t xml:space="preserve">). </w:t>
      </w:r>
    </w:p>
    <w:p w14:paraId="79F199F7" w14:textId="5FB99ABD" w:rsidR="007B778F" w:rsidRPr="00CD4ADE" w:rsidRDefault="001E1ABB" w:rsidP="002A4AA4">
      <w:pPr>
        <w:spacing w:after="0" w:line="360" w:lineRule="auto"/>
        <w:ind w:firstLineChars="100" w:firstLine="240"/>
        <w:jc w:val="both"/>
        <w:rPr>
          <w:rFonts w:ascii="Book Antiqua" w:hAnsi="Book Antiqua" w:cs="Calibri"/>
          <w:sz w:val="24"/>
          <w:szCs w:val="24"/>
          <w:lang w:val="en-GB"/>
        </w:rPr>
      </w:pPr>
      <w:r w:rsidRPr="00CD4ADE">
        <w:rPr>
          <w:rFonts w:ascii="Book Antiqua" w:hAnsi="Book Antiqua" w:cs="Calibri"/>
          <w:sz w:val="24"/>
          <w:szCs w:val="24"/>
          <w:lang w:val="en-GB"/>
        </w:rPr>
        <w:t>Collaborating researchers</w:t>
      </w:r>
      <w:r w:rsidR="007B778F" w:rsidRPr="00CD4ADE">
        <w:rPr>
          <w:rFonts w:ascii="Book Antiqua" w:hAnsi="Book Antiqua" w:cs="Calibri"/>
          <w:sz w:val="24"/>
          <w:szCs w:val="24"/>
          <w:lang w:val="en-GB"/>
        </w:rPr>
        <w:t xml:space="preserve">: </w:t>
      </w:r>
      <w:r w:rsidR="006F253A" w:rsidRPr="00CD4ADE">
        <w:rPr>
          <w:rFonts w:ascii="Book Antiqua" w:hAnsi="Book Antiqua" w:cs="Calibri"/>
          <w:sz w:val="24"/>
          <w:szCs w:val="24"/>
          <w:lang w:val="en-GB"/>
        </w:rPr>
        <w:t>González</w:t>
      </w:r>
      <w:r w:rsidR="00EA78E4" w:rsidRPr="00CD4ADE">
        <w:rPr>
          <w:rFonts w:ascii="Book Antiqua" w:hAnsi="Book Antiqua" w:cs="Calibri"/>
          <w:sz w:val="24"/>
          <w:szCs w:val="24"/>
          <w:lang w:val="en-GB"/>
        </w:rPr>
        <w:t>-Diéguez</w:t>
      </w:r>
      <w:r w:rsidR="00915111" w:rsidRPr="00CD4ADE">
        <w:rPr>
          <w:rFonts w:ascii="Book Antiqua" w:hAnsi="Book Antiqua" w:cs="Calibri"/>
          <w:sz w:val="24"/>
          <w:szCs w:val="24"/>
          <w:lang w:val="en-GB"/>
        </w:rPr>
        <w:t xml:space="preserve"> ML</w:t>
      </w:r>
      <w:r w:rsidR="006F253A" w:rsidRPr="00CD4ADE">
        <w:rPr>
          <w:rFonts w:ascii="Book Antiqua" w:hAnsi="Book Antiqua" w:cs="Calibri"/>
          <w:sz w:val="24"/>
          <w:szCs w:val="24"/>
          <w:lang w:val="en-GB"/>
        </w:rPr>
        <w:t xml:space="preserve"> (</w:t>
      </w:r>
      <w:r w:rsidR="007B778F" w:rsidRPr="00CD4ADE">
        <w:rPr>
          <w:rFonts w:ascii="Book Antiqua" w:hAnsi="Book Antiqua" w:cs="Calibri"/>
          <w:sz w:val="24"/>
          <w:szCs w:val="24"/>
          <w:lang w:val="en-GB"/>
        </w:rPr>
        <w:t xml:space="preserve">Hospital Universitario Central de Asturias), </w:t>
      </w:r>
      <w:r w:rsidR="00915111" w:rsidRPr="00CD4ADE">
        <w:rPr>
          <w:rFonts w:ascii="Book Antiqua" w:hAnsi="Book Antiqua" w:cs="Calibri"/>
          <w:sz w:val="24"/>
          <w:szCs w:val="24"/>
          <w:lang w:val="en-GB"/>
        </w:rPr>
        <w:t>Linares P, Olcoz JL (</w:t>
      </w:r>
      <w:r w:rsidR="00915111" w:rsidRPr="00CD4ADE">
        <w:rPr>
          <w:rFonts w:ascii="Book Antiqua" w:hAnsi="Book Antiqua" w:cs="Arial"/>
          <w:bCs/>
          <w:sz w:val="24"/>
          <w:szCs w:val="24"/>
          <w:lang w:val="es-ES"/>
        </w:rPr>
        <w:t>Complejo Asistencial Universitario de León</w:t>
      </w:r>
      <w:r w:rsidR="00915111" w:rsidRPr="00CD4ADE">
        <w:rPr>
          <w:rFonts w:ascii="Book Antiqua" w:hAnsi="Book Antiqua" w:cs="Calibri"/>
          <w:sz w:val="24"/>
          <w:szCs w:val="24"/>
          <w:lang w:val="en-GB"/>
        </w:rPr>
        <w:t xml:space="preserve">), </w:t>
      </w:r>
      <w:r w:rsidR="007B778F" w:rsidRPr="00CD4ADE">
        <w:rPr>
          <w:rFonts w:ascii="Book Antiqua" w:hAnsi="Book Antiqua" w:cs="Calibri"/>
          <w:sz w:val="24"/>
          <w:szCs w:val="24"/>
          <w:lang w:val="en-GB"/>
        </w:rPr>
        <w:t xml:space="preserve"> Cuaresma</w:t>
      </w:r>
      <w:r w:rsidR="00915111" w:rsidRPr="00CD4ADE">
        <w:rPr>
          <w:rFonts w:ascii="Book Antiqua" w:hAnsi="Book Antiqua" w:cs="Calibri"/>
          <w:sz w:val="24"/>
          <w:szCs w:val="24"/>
          <w:lang w:val="en-GB"/>
        </w:rPr>
        <w:t xml:space="preserve"> M</w:t>
      </w:r>
      <w:r w:rsidR="007B778F" w:rsidRPr="00CD4ADE">
        <w:rPr>
          <w:rFonts w:ascii="Book Antiqua" w:hAnsi="Book Antiqua" w:cs="Calibri"/>
          <w:sz w:val="24"/>
          <w:szCs w:val="24"/>
          <w:lang w:val="en-GB"/>
        </w:rPr>
        <w:t>, Ferrer</w:t>
      </w:r>
      <w:r w:rsidR="00915111" w:rsidRPr="00CD4ADE">
        <w:rPr>
          <w:rFonts w:ascii="Book Antiqua" w:hAnsi="Book Antiqua" w:cs="Calibri"/>
          <w:sz w:val="24"/>
          <w:szCs w:val="24"/>
          <w:lang w:val="en-GB"/>
        </w:rPr>
        <w:t xml:space="preserve"> MT, </w:t>
      </w:r>
      <w:r w:rsidR="007B778F" w:rsidRPr="00CD4ADE">
        <w:rPr>
          <w:rFonts w:ascii="Book Antiqua" w:hAnsi="Book Antiqua" w:cs="Calibri"/>
          <w:sz w:val="24"/>
          <w:szCs w:val="24"/>
          <w:lang w:val="en-GB"/>
        </w:rPr>
        <w:t>Giráldez</w:t>
      </w:r>
      <w:r w:rsidR="00915111" w:rsidRPr="00CD4ADE">
        <w:rPr>
          <w:rFonts w:ascii="Book Antiqua" w:hAnsi="Book Antiqua" w:cs="Calibri"/>
          <w:sz w:val="24"/>
          <w:szCs w:val="24"/>
          <w:lang w:val="en-GB"/>
        </w:rPr>
        <w:t xml:space="preserve"> A</w:t>
      </w:r>
      <w:r w:rsidR="007B778F" w:rsidRPr="00CD4ADE">
        <w:rPr>
          <w:rFonts w:ascii="Book Antiqua" w:hAnsi="Book Antiqua" w:cs="Calibri"/>
          <w:sz w:val="24"/>
          <w:szCs w:val="24"/>
          <w:lang w:val="en-GB"/>
        </w:rPr>
        <w:t>,</w:t>
      </w:r>
      <w:r w:rsidR="00915111" w:rsidRPr="00CD4ADE">
        <w:rPr>
          <w:rFonts w:ascii="Book Antiqua" w:hAnsi="Book Antiqua" w:cs="Calibri"/>
          <w:sz w:val="24"/>
          <w:szCs w:val="24"/>
          <w:lang w:val="en-GB"/>
        </w:rPr>
        <w:t xml:space="preserve"> </w:t>
      </w:r>
      <w:r w:rsidR="007B778F" w:rsidRPr="00CD4ADE">
        <w:rPr>
          <w:rFonts w:ascii="Book Antiqua" w:hAnsi="Book Antiqua" w:cs="Calibri"/>
          <w:sz w:val="24"/>
          <w:szCs w:val="24"/>
          <w:lang w:val="en-GB"/>
        </w:rPr>
        <w:t>Márquez</w:t>
      </w:r>
      <w:r w:rsidR="00915111" w:rsidRPr="00CD4ADE">
        <w:rPr>
          <w:rFonts w:ascii="Book Antiqua" w:hAnsi="Book Antiqua" w:cs="Calibri"/>
          <w:sz w:val="24"/>
          <w:szCs w:val="24"/>
          <w:lang w:val="en-GB"/>
        </w:rPr>
        <w:t xml:space="preserve"> JL</w:t>
      </w:r>
      <w:r w:rsidR="007B778F" w:rsidRPr="00CD4ADE">
        <w:rPr>
          <w:rFonts w:ascii="Book Antiqua" w:hAnsi="Book Antiqua" w:cs="Calibri"/>
          <w:sz w:val="24"/>
          <w:szCs w:val="24"/>
          <w:lang w:val="en-GB"/>
        </w:rPr>
        <w:t>, Ruiz</w:t>
      </w:r>
      <w:r w:rsidR="00915111" w:rsidRPr="00CD4ADE">
        <w:rPr>
          <w:rFonts w:ascii="Book Antiqua" w:hAnsi="Book Antiqua" w:cs="Calibri"/>
          <w:sz w:val="24"/>
          <w:szCs w:val="24"/>
          <w:lang w:val="en-GB"/>
        </w:rPr>
        <w:t xml:space="preserve"> R</w:t>
      </w:r>
      <w:r w:rsidR="007B778F" w:rsidRPr="00CD4ADE">
        <w:rPr>
          <w:rFonts w:ascii="Book Antiqua" w:hAnsi="Book Antiqua" w:cs="Calibri"/>
          <w:sz w:val="24"/>
          <w:szCs w:val="24"/>
          <w:lang w:val="en-GB"/>
        </w:rPr>
        <w:t>, Sousa</w:t>
      </w:r>
      <w:r w:rsidR="00915111" w:rsidRPr="00CD4ADE">
        <w:rPr>
          <w:rFonts w:ascii="Book Antiqua" w:hAnsi="Book Antiqua" w:cs="Calibri"/>
          <w:sz w:val="24"/>
          <w:szCs w:val="24"/>
          <w:lang w:val="en-GB"/>
        </w:rPr>
        <w:t xml:space="preserve"> JM</w:t>
      </w:r>
      <w:r w:rsidR="006F253A" w:rsidRPr="00CD4ADE">
        <w:rPr>
          <w:rFonts w:ascii="Book Antiqua" w:hAnsi="Book Antiqua" w:cs="Calibri"/>
          <w:sz w:val="24"/>
          <w:szCs w:val="24"/>
          <w:lang w:val="en-GB"/>
        </w:rPr>
        <w:t xml:space="preserve"> (</w:t>
      </w:r>
      <w:r w:rsidR="001B043F" w:rsidRPr="00CD4ADE">
        <w:rPr>
          <w:rFonts w:ascii="Book Antiqua" w:hAnsi="Book Antiqua" w:cstheme="minorHAnsi"/>
          <w:sz w:val="24"/>
          <w:szCs w:val="24"/>
          <w:lang w:val="en-GB"/>
        </w:rPr>
        <w:t>Hospital Universitario Virgen del Rocío</w:t>
      </w:r>
      <w:r w:rsidR="007B778F" w:rsidRPr="00CD4ADE">
        <w:rPr>
          <w:rFonts w:ascii="Book Antiqua" w:hAnsi="Book Antiqua" w:cs="Calibri"/>
          <w:sz w:val="24"/>
          <w:szCs w:val="24"/>
          <w:lang w:val="en-GB"/>
        </w:rPr>
        <w:t xml:space="preserve">), </w:t>
      </w:r>
      <w:r w:rsidR="006F253A" w:rsidRPr="00CD4ADE">
        <w:rPr>
          <w:rFonts w:ascii="Book Antiqua" w:hAnsi="Book Antiqua" w:cs="Calibri"/>
          <w:sz w:val="24"/>
          <w:szCs w:val="24"/>
          <w:lang w:val="en-GB"/>
        </w:rPr>
        <w:t>Aguilar</w:t>
      </w:r>
      <w:r w:rsidR="00915111" w:rsidRPr="00CD4ADE">
        <w:rPr>
          <w:rFonts w:ascii="Book Antiqua" w:hAnsi="Book Antiqua" w:cs="Calibri"/>
          <w:sz w:val="24"/>
          <w:szCs w:val="24"/>
          <w:lang w:val="en-GB"/>
        </w:rPr>
        <w:t xml:space="preserve"> P</w:t>
      </w:r>
      <w:r w:rsidR="006F253A" w:rsidRPr="00CD4ADE">
        <w:rPr>
          <w:rFonts w:ascii="Book Antiqua" w:hAnsi="Book Antiqua" w:cs="Calibri"/>
          <w:sz w:val="24"/>
          <w:szCs w:val="24"/>
          <w:lang w:val="en-GB"/>
        </w:rPr>
        <w:t>, Barrera</w:t>
      </w:r>
      <w:r w:rsidR="00915111" w:rsidRPr="00CD4ADE">
        <w:rPr>
          <w:rFonts w:ascii="Book Antiqua" w:hAnsi="Book Antiqua" w:cs="Calibri"/>
          <w:sz w:val="24"/>
          <w:szCs w:val="24"/>
          <w:lang w:val="en-GB"/>
        </w:rPr>
        <w:t xml:space="preserve"> P</w:t>
      </w:r>
      <w:r w:rsidR="006F253A" w:rsidRPr="00CD4ADE">
        <w:rPr>
          <w:rFonts w:ascii="Book Antiqua" w:hAnsi="Book Antiqua" w:cs="Calibri"/>
          <w:sz w:val="24"/>
          <w:szCs w:val="24"/>
          <w:lang w:val="en-GB"/>
        </w:rPr>
        <w:t>, Costan</w:t>
      </w:r>
      <w:r w:rsidR="00915111" w:rsidRPr="00CD4ADE">
        <w:rPr>
          <w:rFonts w:ascii="Book Antiqua" w:hAnsi="Book Antiqua" w:cs="Calibri"/>
          <w:sz w:val="24"/>
          <w:szCs w:val="24"/>
          <w:lang w:val="en-GB"/>
        </w:rPr>
        <w:t xml:space="preserve"> G</w:t>
      </w:r>
      <w:r w:rsidR="006F253A" w:rsidRPr="00CD4ADE">
        <w:rPr>
          <w:rFonts w:ascii="Book Antiqua" w:hAnsi="Book Antiqua" w:cs="Calibri"/>
          <w:sz w:val="24"/>
          <w:szCs w:val="24"/>
          <w:lang w:val="en-GB"/>
        </w:rPr>
        <w:t>,  Mata</w:t>
      </w:r>
      <w:r w:rsidR="00915111" w:rsidRPr="00CD4ADE">
        <w:rPr>
          <w:rFonts w:ascii="Book Antiqua" w:hAnsi="Book Antiqua" w:cs="Calibri"/>
          <w:sz w:val="24"/>
          <w:szCs w:val="24"/>
          <w:lang w:val="en-GB"/>
        </w:rPr>
        <w:t xml:space="preserve"> M</w:t>
      </w:r>
      <w:r w:rsidR="006F253A" w:rsidRPr="00CD4ADE">
        <w:rPr>
          <w:rFonts w:ascii="Book Antiqua" w:hAnsi="Book Antiqua" w:cs="Calibri"/>
          <w:sz w:val="24"/>
          <w:szCs w:val="24"/>
          <w:lang w:val="en-GB"/>
        </w:rPr>
        <w:t>,  Montero</w:t>
      </w:r>
      <w:r w:rsidR="00915111" w:rsidRPr="00CD4ADE">
        <w:rPr>
          <w:rFonts w:ascii="Book Antiqua" w:hAnsi="Book Antiqua" w:cs="Calibri"/>
          <w:sz w:val="24"/>
          <w:szCs w:val="24"/>
          <w:lang w:val="en-GB"/>
        </w:rPr>
        <w:t xml:space="preserve"> JL</w:t>
      </w:r>
      <w:r w:rsidR="006F253A" w:rsidRPr="00CD4ADE">
        <w:rPr>
          <w:rFonts w:ascii="Book Antiqua" w:hAnsi="Book Antiqua" w:cs="Calibri"/>
          <w:sz w:val="24"/>
          <w:szCs w:val="24"/>
          <w:lang w:val="en-GB"/>
        </w:rPr>
        <w:t>, Núñez</w:t>
      </w:r>
      <w:r w:rsidR="00915111" w:rsidRPr="00CD4ADE">
        <w:rPr>
          <w:rFonts w:ascii="Book Antiqua" w:hAnsi="Book Antiqua" w:cs="Calibri"/>
          <w:sz w:val="24"/>
          <w:szCs w:val="24"/>
          <w:lang w:val="en-GB"/>
        </w:rPr>
        <w:t xml:space="preserve"> F</w:t>
      </w:r>
      <w:r w:rsidR="006F253A" w:rsidRPr="00CD4ADE">
        <w:rPr>
          <w:rFonts w:ascii="Book Antiqua" w:hAnsi="Book Antiqua" w:cs="Calibri"/>
          <w:sz w:val="24"/>
          <w:szCs w:val="24"/>
          <w:lang w:val="en-GB"/>
        </w:rPr>
        <w:t xml:space="preserve">,  Poyato </w:t>
      </w:r>
      <w:r w:rsidR="00915111" w:rsidRPr="00CD4ADE">
        <w:rPr>
          <w:rFonts w:ascii="Book Antiqua" w:hAnsi="Book Antiqua" w:cs="Calibri"/>
          <w:sz w:val="24"/>
          <w:szCs w:val="24"/>
          <w:lang w:val="en-GB"/>
        </w:rPr>
        <w:t xml:space="preserve">A </w:t>
      </w:r>
      <w:r w:rsidR="006F253A" w:rsidRPr="00CD4ADE">
        <w:rPr>
          <w:rFonts w:ascii="Book Antiqua" w:hAnsi="Book Antiqua" w:cs="Calibri"/>
          <w:sz w:val="24"/>
          <w:szCs w:val="24"/>
          <w:lang w:val="en-GB"/>
        </w:rPr>
        <w:t>(</w:t>
      </w:r>
      <w:r w:rsidR="002B3D58" w:rsidRPr="00CD4ADE">
        <w:rPr>
          <w:rFonts w:ascii="Book Antiqua" w:hAnsi="Book Antiqua" w:cstheme="minorHAnsi"/>
          <w:sz w:val="24"/>
          <w:szCs w:val="24"/>
          <w:lang w:val="en-GB"/>
        </w:rPr>
        <w:t>Hospital Universitario Reina Sofía</w:t>
      </w:r>
      <w:r w:rsidR="007B778F" w:rsidRPr="00CD4ADE">
        <w:rPr>
          <w:rFonts w:ascii="Book Antiqua" w:hAnsi="Book Antiqua" w:cs="Calibri"/>
          <w:sz w:val="24"/>
          <w:szCs w:val="24"/>
          <w:lang w:val="en-GB"/>
        </w:rPr>
        <w:t xml:space="preserve">), </w:t>
      </w:r>
      <w:r w:rsidR="006F253A" w:rsidRPr="00CD4ADE">
        <w:rPr>
          <w:rFonts w:ascii="Book Antiqua" w:hAnsi="Book Antiqua" w:cs="Calibri"/>
          <w:sz w:val="24"/>
          <w:szCs w:val="24"/>
          <w:lang w:val="en-GB"/>
        </w:rPr>
        <w:t>Barrao</w:t>
      </w:r>
      <w:r w:rsidR="00915111" w:rsidRPr="00CD4ADE">
        <w:rPr>
          <w:rFonts w:ascii="Book Antiqua" w:hAnsi="Book Antiqua" w:cs="Calibri"/>
          <w:sz w:val="24"/>
          <w:szCs w:val="24"/>
          <w:lang w:val="en-GB"/>
        </w:rPr>
        <w:t xml:space="preserve"> E</w:t>
      </w:r>
      <w:r w:rsidR="006F253A" w:rsidRPr="00CD4ADE">
        <w:rPr>
          <w:rFonts w:ascii="Book Antiqua" w:hAnsi="Book Antiqua" w:cs="Calibri"/>
          <w:sz w:val="24"/>
          <w:szCs w:val="24"/>
          <w:lang w:val="en-GB"/>
        </w:rPr>
        <w:t>, Lázaro</w:t>
      </w:r>
      <w:r w:rsidR="00915111" w:rsidRPr="00CD4ADE">
        <w:rPr>
          <w:rFonts w:ascii="Book Antiqua" w:hAnsi="Book Antiqua" w:cs="Calibri"/>
          <w:sz w:val="24"/>
          <w:szCs w:val="24"/>
          <w:lang w:val="en-GB"/>
        </w:rPr>
        <w:t xml:space="preserve"> M</w:t>
      </w:r>
      <w:r w:rsidR="006F253A" w:rsidRPr="00CD4ADE">
        <w:rPr>
          <w:rFonts w:ascii="Book Antiqua" w:hAnsi="Book Antiqua" w:cs="Calibri"/>
          <w:sz w:val="24"/>
          <w:szCs w:val="24"/>
          <w:lang w:val="en-GB"/>
        </w:rPr>
        <w:t xml:space="preserve"> (</w:t>
      </w:r>
      <w:r w:rsidR="002B3D58" w:rsidRPr="00CD4ADE">
        <w:rPr>
          <w:rFonts w:ascii="Book Antiqua" w:hAnsi="Book Antiqua" w:cstheme="minorHAnsi"/>
          <w:sz w:val="24"/>
          <w:szCs w:val="24"/>
          <w:lang w:val="en-GB"/>
        </w:rPr>
        <w:t>Hospital Universitario Miguel Servet</w:t>
      </w:r>
      <w:r w:rsidR="007B778F" w:rsidRPr="00CD4ADE">
        <w:rPr>
          <w:rFonts w:ascii="Book Antiqua" w:hAnsi="Book Antiqua" w:cs="Calibri"/>
          <w:sz w:val="24"/>
          <w:szCs w:val="24"/>
          <w:lang w:val="en-GB"/>
        </w:rPr>
        <w:t xml:space="preserve">), </w:t>
      </w:r>
      <w:r w:rsidR="006F253A" w:rsidRPr="00CD4ADE">
        <w:rPr>
          <w:rFonts w:ascii="Book Antiqua" w:hAnsi="Book Antiqua" w:cs="Calibri"/>
          <w:sz w:val="24"/>
          <w:szCs w:val="24"/>
          <w:lang w:val="en-GB"/>
        </w:rPr>
        <w:t>Aguilera</w:t>
      </w:r>
      <w:r w:rsidR="006645F8" w:rsidRPr="00CD4ADE">
        <w:rPr>
          <w:rFonts w:ascii="Book Antiqua" w:hAnsi="Book Antiqua" w:cs="Calibri"/>
          <w:sz w:val="24"/>
          <w:szCs w:val="24"/>
          <w:lang w:val="en-GB"/>
        </w:rPr>
        <w:t xml:space="preserve"> V</w:t>
      </w:r>
      <w:r w:rsidR="006F253A" w:rsidRPr="00CD4ADE">
        <w:rPr>
          <w:rFonts w:ascii="Book Antiqua" w:hAnsi="Book Antiqua" w:cs="Calibri"/>
          <w:sz w:val="24"/>
          <w:szCs w:val="24"/>
          <w:lang w:val="en-GB"/>
        </w:rPr>
        <w:t>, Berenguer</w:t>
      </w:r>
      <w:r w:rsidR="009D0A99" w:rsidRPr="00CD4ADE">
        <w:rPr>
          <w:rFonts w:ascii="Book Antiqua" w:hAnsi="Book Antiqua" w:cs="Calibri"/>
          <w:sz w:val="24"/>
          <w:szCs w:val="24"/>
          <w:lang w:val="en-GB"/>
        </w:rPr>
        <w:t xml:space="preserve"> M</w:t>
      </w:r>
      <w:r w:rsidR="006F253A" w:rsidRPr="00CD4ADE">
        <w:rPr>
          <w:rFonts w:ascii="Book Antiqua" w:hAnsi="Book Antiqua" w:cs="Calibri"/>
          <w:sz w:val="24"/>
          <w:szCs w:val="24"/>
          <w:lang w:val="en-GB"/>
        </w:rPr>
        <w:t>, Casterá</w:t>
      </w:r>
      <w:r w:rsidR="009D0A99" w:rsidRPr="00CD4ADE">
        <w:rPr>
          <w:rFonts w:ascii="Book Antiqua" w:hAnsi="Book Antiqua" w:cs="Calibri"/>
          <w:sz w:val="24"/>
          <w:szCs w:val="24"/>
          <w:lang w:val="en-GB"/>
        </w:rPr>
        <w:t xml:space="preserve"> F</w:t>
      </w:r>
      <w:r w:rsidR="006F253A" w:rsidRPr="00CD4ADE">
        <w:rPr>
          <w:rFonts w:ascii="Book Antiqua" w:hAnsi="Book Antiqua" w:cs="Calibri"/>
          <w:sz w:val="24"/>
          <w:szCs w:val="24"/>
          <w:lang w:val="en-GB"/>
        </w:rPr>
        <w:t>, García</w:t>
      </w:r>
      <w:r w:rsidR="009D0A99" w:rsidRPr="00CD4ADE">
        <w:rPr>
          <w:rFonts w:ascii="Book Antiqua" w:hAnsi="Book Antiqua" w:cs="Calibri"/>
          <w:sz w:val="24"/>
          <w:szCs w:val="24"/>
          <w:lang w:val="en-GB"/>
        </w:rPr>
        <w:t xml:space="preserve"> M</w:t>
      </w:r>
      <w:r w:rsidR="006F253A" w:rsidRPr="00CD4ADE">
        <w:rPr>
          <w:rFonts w:ascii="Book Antiqua" w:hAnsi="Book Antiqua" w:cs="Calibri"/>
          <w:sz w:val="24"/>
          <w:szCs w:val="24"/>
          <w:lang w:val="en-GB"/>
        </w:rPr>
        <w:t>, Rubín</w:t>
      </w:r>
      <w:r w:rsidR="009D0A99" w:rsidRPr="00CD4ADE">
        <w:rPr>
          <w:rFonts w:ascii="Book Antiqua" w:hAnsi="Book Antiqua" w:cs="Calibri"/>
          <w:sz w:val="24"/>
          <w:szCs w:val="24"/>
          <w:lang w:val="en-GB"/>
        </w:rPr>
        <w:t xml:space="preserve"> A</w:t>
      </w:r>
      <w:r w:rsidR="006F253A" w:rsidRPr="00CD4ADE">
        <w:rPr>
          <w:rFonts w:ascii="Book Antiqua" w:hAnsi="Book Antiqua" w:cs="Calibri"/>
          <w:sz w:val="24"/>
          <w:szCs w:val="24"/>
          <w:lang w:val="en-GB"/>
        </w:rPr>
        <w:t xml:space="preserve">, Zaragoza </w:t>
      </w:r>
      <w:r w:rsidR="009D0A99" w:rsidRPr="00CD4ADE">
        <w:rPr>
          <w:rFonts w:ascii="Book Antiqua" w:hAnsi="Book Antiqua" w:cs="Calibri"/>
          <w:sz w:val="24"/>
          <w:szCs w:val="24"/>
          <w:lang w:val="en-GB"/>
        </w:rPr>
        <w:t xml:space="preserve">A </w:t>
      </w:r>
      <w:r w:rsidR="006F253A" w:rsidRPr="00CD4ADE">
        <w:rPr>
          <w:rFonts w:ascii="Book Antiqua" w:hAnsi="Book Antiqua" w:cs="Calibri"/>
          <w:sz w:val="24"/>
          <w:szCs w:val="24"/>
          <w:lang w:val="en-GB"/>
        </w:rPr>
        <w:t>(</w:t>
      </w:r>
      <w:r w:rsidR="002B3D58" w:rsidRPr="00CD4ADE">
        <w:rPr>
          <w:rFonts w:ascii="Book Antiqua" w:hAnsi="Book Antiqua" w:cstheme="minorHAnsi"/>
          <w:sz w:val="24"/>
          <w:szCs w:val="24"/>
          <w:lang w:val="en-GB"/>
        </w:rPr>
        <w:t>Hospital Universitari i Politècnic La Fe</w:t>
      </w:r>
      <w:r w:rsidR="007B778F" w:rsidRPr="00CD4ADE">
        <w:rPr>
          <w:rFonts w:ascii="Book Antiqua" w:hAnsi="Book Antiqua" w:cs="Calibri"/>
          <w:sz w:val="24"/>
          <w:szCs w:val="24"/>
          <w:lang w:val="en-GB"/>
        </w:rPr>
        <w:t xml:space="preserve">), </w:t>
      </w:r>
      <w:r w:rsidR="006F253A" w:rsidRPr="00CD4ADE">
        <w:rPr>
          <w:rFonts w:ascii="Book Antiqua" w:hAnsi="Book Antiqua" w:cs="Calibri"/>
          <w:sz w:val="24"/>
          <w:szCs w:val="24"/>
          <w:lang w:val="en-GB"/>
        </w:rPr>
        <w:t>Almohalla</w:t>
      </w:r>
      <w:r w:rsidR="009D0A99" w:rsidRPr="00CD4ADE">
        <w:rPr>
          <w:rFonts w:ascii="Book Antiqua" w:hAnsi="Book Antiqua" w:cs="Calibri"/>
          <w:sz w:val="24"/>
          <w:szCs w:val="24"/>
          <w:lang w:val="en-GB"/>
        </w:rPr>
        <w:t xml:space="preserve"> C</w:t>
      </w:r>
      <w:r w:rsidR="006F253A" w:rsidRPr="00CD4ADE">
        <w:rPr>
          <w:rFonts w:ascii="Book Antiqua" w:hAnsi="Book Antiqua" w:cs="Calibri"/>
          <w:sz w:val="24"/>
          <w:szCs w:val="24"/>
          <w:lang w:val="en-GB"/>
        </w:rPr>
        <w:t>, García</w:t>
      </w:r>
      <w:r w:rsidR="009D0A99" w:rsidRPr="00CD4ADE">
        <w:rPr>
          <w:rFonts w:ascii="Book Antiqua" w:hAnsi="Book Antiqua" w:cs="Calibri"/>
          <w:sz w:val="24"/>
          <w:szCs w:val="24"/>
          <w:lang w:val="en-GB"/>
        </w:rPr>
        <w:t xml:space="preserve"> F</w:t>
      </w:r>
      <w:r w:rsidR="006F253A" w:rsidRPr="00CD4ADE">
        <w:rPr>
          <w:rFonts w:ascii="Book Antiqua" w:hAnsi="Book Antiqua" w:cs="Calibri"/>
          <w:sz w:val="24"/>
          <w:szCs w:val="24"/>
          <w:lang w:val="en-GB"/>
        </w:rPr>
        <w:t xml:space="preserve"> (</w:t>
      </w:r>
      <w:r w:rsidR="002B3D58" w:rsidRPr="00CD4ADE">
        <w:rPr>
          <w:rFonts w:ascii="Book Antiqua" w:hAnsi="Book Antiqua" w:cstheme="minorHAnsi"/>
          <w:sz w:val="24"/>
          <w:szCs w:val="24"/>
          <w:lang w:val="en-GB"/>
        </w:rPr>
        <w:t>Hospital Universitario Rio Hortega</w:t>
      </w:r>
      <w:r w:rsidR="009D0A99" w:rsidRPr="00CD4ADE">
        <w:rPr>
          <w:rFonts w:ascii="Book Antiqua" w:hAnsi="Book Antiqua" w:cs="Calibri"/>
          <w:sz w:val="24"/>
          <w:szCs w:val="24"/>
          <w:lang w:val="en-GB"/>
        </w:rPr>
        <w:t xml:space="preserve">), </w:t>
      </w:r>
      <w:r w:rsidR="006F253A" w:rsidRPr="00CD4ADE">
        <w:rPr>
          <w:rFonts w:ascii="Book Antiqua" w:hAnsi="Book Antiqua" w:cs="Calibri"/>
          <w:sz w:val="24"/>
          <w:szCs w:val="24"/>
          <w:lang w:val="en-GB"/>
        </w:rPr>
        <w:t>Pons</w:t>
      </w:r>
      <w:r w:rsidR="009D0A99" w:rsidRPr="00CD4ADE">
        <w:rPr>
          <w:rFonts w:ascii="Book Antiqua" w:hAnsi="Book Antiqua" w:cs="Calibri"/>
          <w:sz w:val="24"/>
          <w:szCs w:val="24"/>
          <w:lang w:val="en-GB"/>
        </w:rPr>
        <w:t xml:space="preserve"> F</w:t>
      </w:r>
      <w:r w:rsidR="006F253A" w:rsidRPr="00CD4ADE">
        <w:rPr>
          <w:rFonts w:ascii="Book Antiqua" w:hAnsi="Book Antiqua" w:cs="Calibri"/>
          <w:sz w:val="24"/>
          <w:szCs w:val="24"/>
          <w:lang w:val="en-GB"/>
        </w:rPr>
        <w:t>, Revilla</w:t>
      </w:r>
      <w:r w:rsidR="009D0A99" w:rsidRPr="00CD4ADE">
        <w:rPr>
          <w:rFonts w:ascii="Book Antiqua" w:hAnsi="Book Antiqua" w:cs="Calibri"/>
          <w:sz w:val="24"/>
          <w:szCs w:val="24"/>
          <w:lang w:val="en-GB"/>
        </w:rPr>
        <w:t xml:space="preserve"> J</w:t>
      </w:r>
      <w:r w:rsidR="006F253A" w:rsidRPr="00CD4ADE">
        <w:rPr>
          <w:rFonts w:ascii="Book Antiqua" w:hAnsi="Book Antiqua" w:cs="Calibri"/>
          <w:sz w:val="24"/>
          <w:szCs w:val="24"/>
          <w:lang w:val="en-GB"/>
        </w:rPr>
        <w:t>, Gómez</w:t>
      </w:r>
      <w:r w:rsidR="009D0A99" w:rsidRPr="00CD4ADE">
        <w:rPr>
          <w:rFonts w:ascii="Book Antiqua" w:hAnsi="Book Antiqua" w:cs="Calibri"/>
          <w:sz w:val="24"/>
          <w:szCs w:val="24"/>
          <w:lang w:val="en-GB"/>
        </w:rPr>
        <w:t xml:space="preserve"> M</w:t>
      </w:r>
      <w:r w:rsidR="006F253A" w:rsidRPr="00CD4ADE">
        <w:rPr>
          <w:rFonts w:ascii="Book Antiqua" w:hAnsi="Book Antiqua" w:cs="Calibri"/>
          <w:sz w:val="24"/>
          <w:szCs w:val="24"/>
          <w:lang w:val="en-GB"/>
        </w:rPr>
        <w:t xml:space="preserve">, Rodríguez </w:t>
      </w:r>
      <w:r w:rsidR="009D0A99" w:rsidRPr="00CD4ADE">
        <w:rPr>
          <w:rFonts w:ascii="Book Antiqua" w:hAnsi="Book Antiqua" w:cs="Calibri"/>
          <w:sz w:val="24"/>
          <w:szCs w:val="24"/>
          <w:lang w:val="en-GB"/>
        </w:rPr>
        <w:t xml:space="preserve">LA </w:t>
      </w:r>
      <w:r w:rsidR="006F253A" w:rsidRPr="00CD4ADE">
        <w:rPr>
          <w:rFonts w:ascii="Book Antiqua" w:hAnsi="Book Antiqua" w:cs="Calibri"/>
          <w:sz w:val="24"/>
          <w:szCs w:val="24"/>
          <w:lang w:val="en-GB"/>
        </w:rPr>
        <w:t>(</w:t>
      </w:r>
      <w:r w:rsidR="002B3D58" w:rsidRPr="00CD4ADE">
        <w:rPr>
          <w:rFonts w:ascii="Book Antiqua" w:hAnsi="Book Antiqua" w:cstheme="minorHAnsi"/>
          <w:sz w:val="24"/>
          <w:szCs w:val="24"/>
          <w:lang w:val="es-ES"/>
        </w:rPr>
        <w:t>Hospital Universitario Puerta de Hierro de Majadahonda</w:t>
      </w:r>
      <w:r w:rsidR="006F253A" w:rsidRPr="00CD4ADE">
        <w:rPr>
          <w:rFonts w:ascii="Book Antiqua" w:hAnsi="Book Antiqua" w:cs="Calibri"/>
          <w:sz w:val="24"/>
          <w:szCs w:val="24"/>
          <w:lang w:val="en-GB"/>
        </w:rPr>
        <w:t>)</w:t>
      </w:r>
      <w:r w:rsidR="007B778F" w:rsidRPr="00CD4ADE">
        <w:rPr>
          <w:rFonts w:ascii="Book Antiqua" w:hAnsi="Book Antiqua" w:cs="Calibri"/>
          <w:sz w:val="24"/>
          <w:szCs w:val="24"/>
          <w:lang w:val="en-GB"/>
        </w:rPr>
        <w:t xml:space="preserve">, </w:t>
      </w:r>
      <w:r w:rsidR="0047531D" w:rsidRPr="00CD4ADE">
        <w:rPr>
          <w:rFonts w:ascii="Book Antiqua" w:hAnsi="Book Antiqua" w:cs="Calibri"/>
          <w:sz w:val="24"/>
          <w:szCs w:val="24"/>
          <w:lang w:val="en-GB"/>
        </w:rPr>
        <w:t>Fernández J, Otero E, Martínez ST (</w:t>
      </w:r>
      <w:r w:rsidR="0047531D" w:rsidRPr="00CD4ADE">
        <w:rPr>
          <w:rFonts w:ascii="Book Antiqua" w:hAnsi="Book Antiqua" w:cs="Arial"/>
          <w:bCs/>
          <w:sz w:val="24"/>
          <w:szCs w:val="24"/>
          <w:lang w:val="en-GB"/>
        </w:rPr>
        <w:t>University of Santiago Hospital Complex</w:t>
      </w:r>
      <w:r w:rsidR="0047531D" w:rsidRPr="00CD4ADE">
        <w:rPr>
          <w:rFonts w:ascii="Book Antiqua" w:hAnsi="Book Antiqua" w:cs="Calibri"/>
          <w:sz w:val="24"/>
          <w:szCs w:val="24"/>
          <w:lang w:val="en-GB"/>
        </w:rPr>
        <w:t>), Alonso MJ, Real Y (</w:t>
      </w:r>
      <w:r w:rsidR="0047531D" w:rsidRPr="00CD4ADE">
        <w:rPr>
          <w:rFonts w:ascii="Book Antiqua" w:hAnsi="Book Antiqua" w:cs="Arial"/>
          <w:bCs/>
          <w:sz w:val="24"/>
          <w:szCs w:val="24"/>
          <w:lang w:val="en-GB"/>
        </w:rPr>
        <w:t>La Princesa University Hospital</w:t>
      </w:r>
      <w:r w:rsidR="0047531D" w:rsidRPr="00CD4ADE">
        <w:rPr>
          <w:rFonts w:ascii="Book Antiqua" w:hAnsi="Book Antiqua" w:cs="Calibri"/>
          <w:sz w:val="24"/>
          <w:szCs w:val="24"/>
          <w:lang w:val="en-GB"/>
        </w:rPr>
        <w:t xml:space="preserve">), </w:t>
      </w:r>
      <w:r w:rsidR="006F253A" w:rsidRPr="00CD4ADE">
        <w:rPr>
          <w:rFonts w:ascii="Book Antiqua" w:hAnsi="Book Antiqua" w:cs="Calibri"/>
          <w:sz w:val="24"/>
          <w:szCs w:val="24"/>
          <w:lang w:val="en-GB"/>
        </w:rPr>
        <w:t xml:space="preserve">Clemente </w:t>
      </w:r>
      <w:r w:rsidR="009D0A99" w:rsidRPr="00CD4ADE">
        <w:rPr>
          <w:rFonts w:ascii="Book Antiqua" w:hAnsi="Book Antiqua" w:cs="Calibri"/>
          <w:sz w:val="24"/>
          <w:szCs w:val="24"/>
          <w:lang w:val="en-GB"/>
        </w:rPr>
        <w:t xml:space="preserve">G </w:t>
      </w:r>
      <w:r w:rsidR="006F253A" w:rsidRPr="00CD4ADE">
        <w:rPr>
          <w:rFonts w:ascii="Book Antiqua" w:hAnsi="Book Antiqua" w:cs="Calibri"/>
          <w:sz w:val="24"/>
          <w:szCs w:val="24"/>
          <w:lang w:val="en-GB"/>
        </w:rPr>
        <w:t>(</w:t>
      </w:r>
      <w:r w:rsidR="002B3D58" w:rsidRPr="00CD4ADE">
        <w:rPr>
          <w:rFonts w:ascii="Book Antiqua" w:hAnsi="Book Antiqua" w:cstheme="minorHAnsi"/>
          <w:sz w:val="24"/>
          <w:szCs w:val="24"/>
          <w:lang w:val="es-ES"/>
        </w:rPr>
        <w:t>Hospital General Universitario Gregorio Marañón</w:t>
      </w:r>
      <w:r w:rsidR="007B778F" w:rsidRPr="00CD4ADE">
        <w:rPr>
          <w:rFonts w:ascii="Book Antiqua" w:hAnsi="Book Antiqua" w:cs="Calibri"/>
          <w:sz w:val="24"/>
          <w:szCs w:val="24"/>
          <w:lang w:val="en-GB"/>
        </w:rPr>
        <w:t xml:space="preserve">), </w:t>
      </w:r>
      <w:r w:rsidR="006F253A" w:rsidRPr="00CD4ADE">
        <w:rPr>
          <w:rFonts w:ascii="Book Antiqua" w:hAnsi="Book Antiqua" w:cs="Calibri"/>
          <w:sz w:val="24"/>
          <w:szCs w:val="24"/>
          <w:lang w:val="en-GB"/>
        </w:rPr>
        <w:t xml:space="preserve"> Gila</w:t>
      </w:r>
      <w:r w:rsidR="009D0A99" w:rsidRPr="00CD4ADE">
        <w:rPr>
          <w:rFonts w:ascii="Book Antiqua" w:hAnsi="Book Antiqua" w:cs="Calibri"/>
          <w:sz w:val="24"/>
          <w:szCs w:val="24"/>
          <w:lang w:val="en-GB"/>
        </w:rPr>
        <w:t xml:space="preserve"> A</w:t>
      </w:r>
      <w:r w:rsidR="006F253A" w:rsidRPr="00CD4ADE">
        <w:rPr>
          <w:rFonts w:ascii="Book Antiqua" w:hAnsi="Book Antiqua" w:cs="Calibri"/>
          <w:sz w:val="24"/>
          <w:szCs w:val="24"/>
          <w:lang w:val="en-GB"/>
        </w:rPr>
        <w:t xml:space="preserve">, Quintero </w:t>
      </w:r>
      <w:r w:rsidR="009D0A99" w:rsidRPr="00CD4ADE">
        <w:rPr>
          <w:rFonts w:ascii="Book Antiqua" w:hAnsi="Book Antiqua" w:cs="Calibri"/>
          <w:sz w:val="24"/>
          <w:szCs w:val="24"/>
          <w:lang w:val="en-GB"/>
        </w:rPr>
        <w:t xml:space="preserve">D </w:t>
      </w:r>
      <w:r w:rsidR="006F253A" w:rsidRPr="00CD4ADE">
        <w:rPr>
          <w:rFonts w:ascii="Book Antiqua" w:hAnsi="Book Antiqua" w:cs="Calibri"/>
          <w:sz w:val="24"/>
          <w:szCs w:val="24"/>
          <w:lang w:val="en-GB"/>
        </w:rPr>
        <w:t>(</w:t>
      </w:r>
      <w:r w:rsidR="0047531D" w:rsidRPr="00CD4ADE">
        <w:rPr>
          <w:rFonts w:ascii="Book Antiqua" w:hAnsi="Book Antiqua" w:cstheme="minorHAnsi"/>
          <w:sz w:val="24"/>
          <w:szCs w:val="24"/>
          <w:lang w:val="es-ES"/>
        </w:rPr>
        <w:t>Complejo Hospitalario de Granada</w:t>
      </w:r>
      <w:r w:rsidR="009D0A99" w:rsidRPr="00CD4ADE">
        <w:rPr>
          <w:rFonts w:ascii="Book Antiqua" w:hAnsi="Book Antiqua" w:cs="Calibri"/>
          <w:sz w:val="24"/>
          <w:szCs w:val="24"/>
          <w:lang w:val="en-GB"/>
        </w:rPr>
        <w:t xml:space="preserve">), </w:t>
      </w:r>
      <w:r w:rsidR="006F253A" w:rsidRPr="00CD4ADE">
        <w:rPr>
          <w:rFonts w:ascii="Book Antiqua" w:hAnsi="Book Antiqua" w:cs="Calibri"/>
          <w:sz w:val="24"/>
          <w:szCs w:val="24"/>
          <w:lang w:val="en-GB"/>
        </w:rPr>
        <w:t xml:space="preserve">Aller </w:t>
      </w:r>
      <w:r w:rsidR="009D0A99" w:rsidRPr="00CD4ADE">
        <w:rPr>
          <w:rFonts w:ascii="Book Antiqua" w:hAnsi="Book Antiqua" w:cs="Calibri"/>
          <w:sz w:val="24"/>
          <w:szCs w:val="24"/>
          <w:lang w:val="en-GB"/>
        </w:rPr>
        <w:t xml:space="preserve">R </w:t>
      </w:r>
      <w:r w:rsidR="00F94FBC" w:rsidRPr="00CD4ADE">
        <w:rPr>
          <w:rFonts w:ascii="Book Antiqua" w:hAnsi="Book Antiqua" w:cs="Calibri"/>
          <w:sz w:val="24"/>
          <w:szCs w:val="24"/>
          <w:lang w:val="en-GB"/>
        </w:rPr>
        <w:t xml:space="preserve">and </w:t>
      </w:r>
      <w:r w:rsidR="006F253A" w:rsidRPr="00CD4ADE">
        <w:rPr>
          <w:rFonts w:ascii="Book Antiqua" w:hAnsi="Book Antiqua" w:cs="Calibri"/>
          <w:sz w:val="24"/>
          <w:szCs w:val="24"/>
          <w:lang w:val="en-GB"/>
        </w:rPr>
        <w:t>Gómez</w:t>
      </w:r>
      <w:r w:rsidR="009D0A99" w:rsidRPr="00CD4ADE">
        <w:rPr>
          <w:rFonts w:ascii="Book Antiqua" w:hAnsi="Book Antiqua" w:cs="Calibri"/>
          <w:sz w:val="24"/>
          <w:szCs w:val="24"/>
          <w:lang w:val="en-GB"/>
        </w:rPr>
        <w:t xml:space="preserve"> S</w:t>
      </w:r>
      <w:r w:rsidR="006F253A" w:rsidRPr="00CD4ADE">
        <w:rPr>
          <w:rFonts w:ascii="Book Antiqua" w:hAnsi="Book Antiqua" w:cs="Calibri"/>
          <w:sz w:val="24"/>
          <w:szCs w:val="24"/>
          <w:lang w:val="en-GB"/>
        </w:rPr>
        <w:t xml:space="preserve"> (</w:t>
      </w:r>
      <w:r w:rsidR="00E65D92" w:rsidRPr="00CD4ADE">
        <w:rPr>
          <w:rFonts w:ascii="Book Antiqua" w:hAnsi="Book Antiqua"/>
          <w:sz w:val="24"/>
          <w:szCs w:val="24"/>
          <w:lang w:val="en-GB"/>
        </w:rPr>
        <w:t xml:space="preserve">Valladolid </w:t>
      </w:r>
      <w:r w:rsidR="00E65D92" w:rsidRPr="00CD4ADE">
        <w:rPr>
          <w:rFonts w:ascii="Book Antiqua" w:hAnsi="Book Antiqua" w:cs="Arial"/>
          <w:bCs/>
          <w:sz w:val="24"/>
          <w:szCs w:val="24"/>
          <w:lang w:val="en-GB"/>
        </w:rPr>
        <w:t>University Clinical Hospital</w:t>
      </w:r>
      <w:r w:rsidR="007B778F" w:rsidRPr="00CD4ADE">
        <w:rPr>
          <w:rFonts w:ascii="Book Antiqua" w:hAnsi="Book Antiqua" w:cs="Calibri"/>
          <w:sz w:val="24"/>
          <w:szCs w:val="24"/>
          <w:lang w:val="en-GB"/>
        </w:rPr>
        <w:t>).</w:t>
      </w:r>
    </w:p>
    <w:p w14:paraId="44AC902B" w14:textId="77777777" w:rsidR="007B778F" w:rsidRPr="00CD4ADE" w:rsidRDefault="007B778F" w:rsidP="002A4AA4">
      <w:pPr>
        <w:spacing w:after="0" w:line="360" w:lineRule="auto"/>
        <w:jc w:val="both"/>
        <w:rPr>
          <w:rFonts w:ascii="Book Antiqua" w:hAnsi="Book Antiqua" w:cs="Calibri"/>
          <w:sz w:val="24"/>
          <w:szCs w:val="24"/>
          <w:lang w:val="en-GB"/>
        </w:rPr>
      </w:pPr>
    </w:p>
    <w:p w14:paraId="5EBFAC37" w14:textId="77777777" w:rsidR="004F100C" w:rsidRPr="002A4AA4" w:rsidRDefault="004F100C" w:rsidP="002A4AA4">
      <w:pPr>
        <w:spacing w:after="0" w:line="360" w:lineRule="auto"/>
        <w:jc w:val="both"/>
        <w:rPr>
          <w:rFonts w:ascii="Book Antiqua" w:hAnsi="Book Antiqua"/>
          <w:b/>
          <w:sz w:val="24"/>
        </w:rPr>
      </w:pPr>
      <w:bookmarkStart w:id="47" w:name="OLE_LINK595"/>
      <w:bookmarkStart w:id="48" w:name="OLE_LINK596"/>
      <w:bookmarkStart w:id="49" w:name="OLE_LINK573"/>
      <w:bookmarkStart w:id="50" w:name="OLE_LINK574"/>
      <w:bookmarkStart w:id="51" w:name="OLE_LINK591"/>
      <w:bookmarkStart w:id="52" w:name="OLE_LINK88"/>
      <w:r w:rsidRPr="002A4AA4">
        <w:rPr>
          <w:rFonts w:ascii="Book Antiqua" w:hAnsi="Book Antiqua"/>
          <w:b/>
          <w:sz w:val="24"/>
        </w:rPr>
        <w:t>COMMENTS</w:t>
      </w:r>
    </w:p>
    <w:p w14:paraId="161E350A" w14:textId="77777777" w:rsidR="003473E8" w:rsidRPr="002A4AA4" w:rsidRDefault="00CD4ADE" w:rsidP="002A4AA4">
      <w:pPr>
        <w:spacing w:after="0" w:line="360" w:lineRule="auto"/>
        <w:jc w:val="both"/>
        <w:rPr>
          <w:rFonts w:ascii="Book Antiqua" w:hAnsi="Book Antiqua" w:cs="Arial"/>
          <w:sz w:val="24"/>
          <w:szCs w:val="24"/>
          <w:lang w:val="en-GB" w:eastAsia="zh-CN"/>
        </w:rPr>
      </w:pPr>
      <w:r w:rsidRPr="002A4AA4">
        <w:rPr>
          <w:rFonts w:ascii="Book Antiqua" w:hAnsi="Book Antiqua"/>
          <w:b/>
          <w:bCs/>
          <w:i/>
          <w:sz w:val="24"/>
        </w:rPr>
        <w:t>Background</w:t>
      </w:r>
      <w:r w:rsidR="003473E8" w:rsidRPr="002A4AA4">
        <w:rPr>
          <w:rFonts w:ascii="Book Antiqua" w:hAnsi="Book Antiqua" w:cs="Arial"/>
          <w:sz w:val="24"/>
          <w:szCs w:val="24"/>
          <w:lang w:val="en-GB"/>
        </w:rPr>
        <w:t xml:space="preserve"> </w:t>
      </w:r>
    </w:p>
    <w:p w14:paraId="4971F628" w14:textId="0E5CF742" w:rsidR="003473E8" w:rsidRPr="00CD4ADE" w:rsidRDefault="003473E8" w:rsidP="002A4AA4">
      <w:pPr>
        <w:spacing w:after="0" w:line="360" w:lineRule="auto"/>
        <w:jc w:val="both"/>
        <w:rPr>
          <w:rFonts w:ascii="Book Antiqua" w:hAnsi="Book Antiqua" w:cs="Arial"/>
          <w:sz w:val="24"/>
          <w:szCs w:val="24"/>
          <w:lang w:val="en-GB"/>
        </w:rPr>
      </w:pPr>
      <w:r w:rsidRPr="002A4AA4">
        <w:rPr>
          <w:rFonts w:ascii="Book Antiqua" w:hAnsi="Book Antiqua" w:cs="Arial"/>
          <w:sz w:val="24"/>
          <w:szCs w:val="24"/>
          <w:lang w:val="en-GB"/>
        </w:rPr>
        <w:t>Approximately 4</w:t>
      </w:r>
      <w:r w:rsidRPr="00CD4ADE">
        <w:rPr>
          <w:rFonts w:ascii="Book Antiqua" w:hAnsi="Book Antiqua" w:cs="Arial"/>
          <w:sz w:val="24"/>
          <w:szCs w:val="24"/>
          <w:lang w:val="en-GB"/>
        </w:rPr>
        <w:t xml:space="preserve">00 million people worldwide are infected by the hepatitis B virus. Given that a significant portion of these patients receive treatment for management of chronic hepatitis B (CHB) over a long period of time, it is necessary to use new antivirals with potent action and an adequate long-term </w:t>
      </w:r>
      <w:r w:rsidRPr="00CD4ADE">
        <w:rPr>
          <w:rFonts w:ascii="Book Antiqua" w:hAnsi="Book Antiqua" w:cs="Arial"/>
          <w:sz w:val="24"/>
          <w:szCs w:val="24"/>
          <w:lang w:val="en-GB"/>
        </w:rPr>
        <w:lastRenderedPageBreak/>
        <w:t>safety profile. Likewise, it is important that these medications possess a high genetic barrier that will lead to reduced HBV resistance rates. The establishment of CHB treatment has, as its objective, the sustained suppression of virus replication to prevent disease progression and increase survival.</w:t>
      </w:r>
    </w:p>
    <w:p w14:paraId="4A1C37DA" w14:textId="77777777" w:rsidR="00CD4ADE" w:rsidRPr="003473E8" w:rsidRDefault="00CD4ADE" w:rsidP="002A4AA4">
      <w:pPr>
        <w:spacing w:after="0" w:line="360" w:lineRule="auto"/>
        <w:jc w:val="both"/>
        <w:rPr>
          <w:rFonts w:ascii="Book Antiqua" w:hAnsi="Book Antiqua"/>
          <w:b/>
          <w:bCs/>
          <w:sz w:val="24"/>
          <w:lang w:val="en-GB" w:eastAsia="zh-CN"/>
        </w:rPr>
      </w:pPr>
    </w:p>
    <w:p w14:paraId="37978A86" w14:textId="2F9C4F51" w:rsidR="00CD4ADE" w:rsidRPr="00CD4ADE" w:rsidRDefault="00CD4ADE" w:rsidP="002A4AA4">
      <w:pPr>
        <w:spacing w:after="0" w:line="360" w:lineRule="auto"/>
        <w:jc w:val="both"/>
        <w:rPr>
          <w:rFonts w:ascii="Book Antiqua" w:hAnsi="Book Antiqua"/>
          <w:b/>
          <w:bCs/>
          <w:sz w:val="24"/>
        </w:rPr>
      </w:pPr>
      <w:r w:rsidRPr="00CD4ADE">
        <w:rPr>
          <w:rFonts w:ascii="Book Antiqua" w:hAnsi="Book Antiqua"/>
          <w:b/>
          <w:bCs/>
          <w:i/>
          <w:sz w:val="24"/>
        </w:rPr>
        <w:t>Research frontiers</w:t>
      </w:r>
    </w:p>
    <w:p w14:paraId="5B4D4046" w14:textId="4BFE2186" w:rsidR="003473E8" w:rsidRPr="00CD4ADE" w:rsidDel="002B7F8E" w:rsidRDefault="003473E8" w:rsidP="002A4AA4">
      <w:pPr>
        <w:spacing w:after="0" w:line="360" w:lineRule="auto"/>
        <w:jc w:val="both"/>
        <w:rPr>
          <w:rFonts w:ascii="Book Antiqua" w:hAnsi="Book Antiqua"/>
          <w:sz w:val="24"/>
          <w:szCs w:val="24"/>
          <w:lang w:val="en-GB"/>
        </w:rPr>
      </w:pPr>
      <w:r w:rsidRPr="00CD4ADE">
        <w:rPr>
          <w:rFonts w:ascii="Book Antiqua" w:hAnsi="Book Antiqua" w:cs="Arial"/>
          <w:sz w:val="24"/>
          <w:szCs w:val="24"/>
          <w:lang w:val="en-GB"/>
        </w:rPr>
        <w:t>Tenofovir disoproxil fumarate</w:t>
      </w:r>
      <w:r w:rsidRPr="00CD4ADE">
        <w:rPr>
          <w:rFonts w:ascii="Book Antiqua" w:hAnsi="Book Antiqua" w:cs="Lucida Sans Unicode"/>
          <w:sz w:val="24"/>
          <w:szCs w:val="24"/>
          <w:shd w:val="clear" w:color="auto" w:fill="FFFFFF"/>
          <w:lang w:val="en-GB"/>
        </w:rPr>
        <w:t xml:space="preserve"> (TDF)</w:t>
      </w:r>
      <w:r w:rsidRPr="00CD4ADE">
        <w:rPr>
          <w:rFonts w:ascii="Book Antiqua" w:hAnsi="Book Antiqua" w:cs="Arial"/>
          <w:sz w:val="24"/>
          <w:szCs w:val="24"/>
          <w:lang w:val="en-GB"/>
        </w:rPr>
        <w:t>, a prodrug of tenofovir, is a potent nucleotide analogue with high efficacy in CHB treatment</w:t>
      </w:r>
      <w:r w:rsidRPr="00CD4ADE">
        <w:rPr>
          <w:rFonts w:ascii="Book Antiqua" w:hAnsi="Book Antiqua"/>
          <w:sz w:val="24"/>
          <w:szCs w:val="24"/>
          <w:lang w:val="en-GB"/>
        </w:rPr>
        <w:t>. Phase III clinical trials showed that TDF is superior to ADV in the suppression of viral replication and in histological improvement in both hepatitis B e antigen-</w:t>
      </w:r>
      <w:r w:rsidRPr="00CD4ADE">
        <w:rPr>
          <w:rFonts w:ascii="Book Antiqua" w:hAnsi="Book Antiqua" w:cs="Lucida Sans Unicode"/>
          <w:sz w:val="24"/>
          <w:szCs w:val="24"/>
          <w:shd w:val="clear" w:color="auto" w:fill="FFFFFF"/>
          <w:lang w:val="en-GB"/>
        </w:rPr>
        <w:t xml:space="preserve"> (</w:t>
      </w:r>
      <w:r w:rsidRPr="00CD4ADE">
        <w:rPr>
          <w:rFonts w:ascii="Book Antiqua" w:hAnsi="Book Antiqua"/>
          <w:sz w:val="24"/>
          <w:szCs w:val="24"/>
          <w:lang w:val="en-GB"/>
        </w:rPr>
        <w:t>HBeAg-) positive and HBeAg-negative patients</w:t>
      </w:r>
      <w:r w:rsidRPr="00CD4ADE">
        <w:rPr>
          <w:rFonts w:ascii="Book Antiqua" w:hAnsi="Book Antiqua" w:cs="Lucida Sans Unicode"/>
          <w:sz w:val="24"/>
          <w:szCs w:val="24"/>
          <w:shd w:val="clear" w:color="auto" w:fill="FFFFFF"/>
          <w:vertAlign w:val="superscript"/>
          <w:lang w:val="en-GB"/>
        </w:rPr>
        <w:t>[5]</w:t>
      </w:r>
      <w:r w:rsidRPr="00CD4ADE">
        <w:rPr>
          <w:rFonts w:ascii="Book Antiqua" w:hAnsi="Book Antiqua"/>
          <w:sz w:val="24"/>
          <w:szCs w:val="24"/>
          <w:lang w:val="en-GB"/>
        </w:rPr>
        <w:t xml:space="preserve">. </w:t>
      </w:r>
    </w:p>
    <w:p w14:paraId="5787A1A2" w14:textId="77777777" w:rsidR="00CD4ADE" w:rsidRPr="003473E8" w:rsidRDefault="00CD4ADE" w:rsidP="002A4AA4">
      <w:pPr>
        <w:spacing w:after="0" w:line="360" w:lineRule="auto"/>
        <w:jc w:val="both"/>
        <w:rPr>
          <w:rFonts w:ascii="Book Antiqua" w:hAnsi="Book Antiqua"/>
          <w:b/>
          <w:sz w:val="24"/>
          <w:lang w:val="en-GB"/>
        </w:rPr>
      </w:pPr>
    </w:p>
    <w:p w14:paraId="0950A02B" w14:textId="7E449D32" w:rsidR="00CD4ADE" w:rsidRPr="00CD4ADE" w:rsidRDefault="00CD4ADE" w:rsidP="002A4AA4">
      <w:pPr>
        <w:spacing w:after="0" w:line="360" w:lineRule="auto"/>
        <w:jc w:val="both"/>
        <w:rPr>
          <w:rFonts w:ascii="Book Antiqua" w:hAnsi="Book Antiqua"/>
          <w:b/>
          <w:bCs/>
          <w:sz w:val="24"/>
        </w:rPr>
      </w:pPr>
      <w:r w:rsidRPr="00CD4ADE">
        <w:rPr>
          <w:rFonts w:ascii="Book Antiqua" w:hAnsi="Book Antiqua"/>
          <w:b/>
          <w:bCs/>
          <w:i/>
          <w:sz w:val="24"/>
        </w:rPr>
        <w:t>Innovations and breakthroughs</w:t>
      </w:r>
    </w:p>
    <w:p w14:paraId="7DAEB03C" w14:textId="7B888383" w:rsidR="00CD4ADE" w:rsidRDefault="003473E8" w:rsidP="002A4AA4">
      <w:pPr>
        <w:spacing w:after="0" w:line="360" w:lineRule="auto"/>
        <w:jc w:val="both"/>
        <w:rPr>
          <w:rFonts w:ascii="Book Antiqua" w:hAnsi="Book Antiqua"/>
          <w:sz w:val="24"/>
          <w:lang w:eastAsia="zh-CN"/>
        </w:rPr>
      </w:pPr>
      <w:r w:rsidRPr="003473E8">
        <w:rPr>
          <w:rFonts w:ascii="Book Antiqua" w:hAnsi="Book Antiqua"/>
          <w:sz w:val="24"/>
        </w:rPr>
        <w:t>In this study, it was observed that virologic rebound rates at 6 months from the start of monotherapy were significantly higher (88%) in patients who received ETV than in those treated with TDF (39%). One of the factors associated in this report with the risk of presenting a virologic rebound was a duration of complete virologic response of less than 12 mo</w:t>
      </w:r>
      <w:r>
        <w:rPr>
          <w:rFonts w:ascii="Book Antiqua" w:hAnsi="Book Antiqua" w:hint="eastAsia"/>
          <w:sz w:val="24"/>
          <w:lang w:eastAsia="zh-CN"/>
        </w:rPr>
        <w:t xml:space="preserve"> </w:t>
      </w:r>
      <w:r w:rsidRPr="003473E8">
        <w:rPr>
          <w:rFonts w:ascii="Book Antiqua" w:hAnsi="Book Antiqua"/>
          <w:sz w:val="24"/>
        </w:rPr>
        <w:t>prior to simplification of treatment to monotherapy.</w:t>
      </w:r>
    </w:p>
    <w:p w14:paraId="294F9455" w14:textId="77777777" w:rsidR="003473E8" w:rsidRPr="00CD4ADE" w:rsidRDefault="003473E8" w:rsidP="002A4AA4">
      <w:pPr>
        <w:spacing w:after="0" w:line="360" w:lineRule="auto"/>
        <w:jc w:val="both"/>
        <w:rPr>
          <w:rFonts w:ascii="Book Antiqua" w:hAnsi="Book Antiqua"/>
          <w:b/>
          <w:sz w:val="24"/>
          <w:lang w:eastAsia="zh-CN"/>
        </w:rPr>
      </w:pPr>
    </w:p>
    <w:p w14:paraId="31ABEEC0" w14:textId="3F2A2F47" w:rsidR="00CD4ADE" w:rsidRPr="00CD4ADE" w:rsidRDefault="00CD4ADE" w:rsidP="002A4AA4">
      <w:pPr>
        <w:spacing w:after="0" w:line="360" w:lineRule="auto"/>
        <w:jc w:val="both"/>
        <w:rPr>
          <w:rFonts w:ascii="Book Antiqua" w:hAnsi="Book Antiqua"/>
          <w:b/>
          <w:bCs/>
          <w:sz w:val="24"/>
        </w:rPr>
      </w:pPr>
      <w:r w:rsidRPr="00CD4ADE">
        <w:rPr>
          <w:rFonts w:ascii="Book Antiqua" w:hAnsi="Book Antiqua"/>
          <w:b/>
          <w:bCs/>
          <w:i/>
          <w:sz w:val="24"/>
        </w:rPr>
        <w:t>Applications</w:t>
      </w:r>
    </w:p>
    <w:p w14:paraId="254B6DA7" w14:textId="13666BD3" w:rsidR="00CD4ADE" w:rsidRPr="00CD4ADE" w:rsidRDefault="003473E8" w:rsidP="002A4AA4">
      <w:pPr>
        <w:spacing w:after="0" w:line="360" w:lineRule="auto"/>
        <w:jc w:val="both"/>
        <w:rPr>
          <w:rFonts w:ascii="Book Antiqua" w:hAnsi="Book Antiqua" w:cs="Arial"/>
          <w:b/>
          <w:bCs/>
          <w:sz w:val="24"/>
        </w:rPr>
      </w:pPr>
      <w:r w:rsidRPr="003473E8">
        <w:rPr>
          <w:rFonts w:ascii="Book Antiqua" w:hAnsi="Book Antiqua"/>
          <w:sz w:val="24"/>
        </w:rPr>
        <w:t>The treatment used was shown to decrease the cost of management of patients. It is likely that this simplification strategy would be equally efficient in patients with the same characteristics who are under  LAM+TDF treatment.</w:t>
      </w:r>
    </w:p>
    <w:p w14:paraId="3AEEBF70" w14:textId="77777777" w:rsidR="00CD4ADE" w:rsidRPr="00CD4ADE" w:rsidRDefault="00CD4ADE" w:rsidP="002A4AA4">
      <w:pPr>
        <w:spacing w:after="0" w:line="360" w:lineRule="auto"/>
        <w:jc w:val="both"/>
        <w:rPr>
          <w:rFonts w:ascii="Book Antiqua" w:hAnsi="Book Antiqua"/>
          <w:b/>
          <w:i/>
          <w:sz w:val="24"/>
        </w:rPr>
      </w:pPr>
      <w:bookmarkStart w:id="53" w:name="OLE_LINK13"/>
      <w:bookmarkStart w:id="54" w:name="OLE_LINK323"/>
      <w:bookmarkStart w:id="55" w:name="OLE_LINK349"/>
      <w:bookmarkStart w:id="56" w:name="OLE_LINK377"/>
      <w:bookmarkStart w:id="57" w:name="OLE_LINK386"/>
      <w:bookmarkStart w:id="58" w:name="OLE_LINK400"/>
      <w:bookmarkStart w:id="59" w:name="OLE_LINK416"/>
      <w:bookmarkStart w:id="60" w:name="OLE_LINK512"/>
      <w:bookmarkStart w:id="61" w:name="OLE_LINK524"/>
      <w:bookmarkStart w:id="62" w:name="OLE_LINK525"/>
    </w:p>
    <w:p w14:paraId="74330AB2" w14:textId="77777777" w:rsidR="00CD4ADE" w:rsidRPr="00CD4ADE" w:rsidRDefault="00CD4ADE" w:rsidP="002A4AA4">
      <w:pPr>
        <w:spacing w:after="0" w:line="360" w:lineRule="auto"/>
        <w:jc w:val="both"/>
        <w:rPr>
          <w:rFonts w:ascii="Book Antiqua" w:hAnsi="Book Antiqua"/>
          <w:b/>
          <w:i/>
          <w:sz w:val="24"/>
        </w:rPr>
      </w:pPr>
      <w:bookmarkStart w:id="63" w:name="OLE_LINK598"/>
      <w:bookmarkStart w:id="64" w:name="OLE_LINK599"/>
      <w:r w:rsidRPr="00CD4ADE">
        <w:rPr>
          <w:rFonts w:ascii="Book Antiqua" w:hAnsi="Book Antiqua"/>
          <w:b/>
          <w:i/>
          <w:sz w:val="24"/>
        </w:rPr>
        <w:t>Peer</w:t>
      </w:r>
      <w:r w:rsidRPr="00CD4ADE">
        <w:rPr>
          <w:rFonts w:ascii="Book Antiqua" w:hAnsi="Book Antiqua" w:hint="eastAsia"/>
          <w:b/>
          <w:i/>
          <w:sz w:val="24"/>
        </w:rPr>
        <w:t>-</w:t>
      </w:r>
      <w:r w:rsidRPr="00CD4ADE">
        <w:rPr>
          <w:rFonts w:ascii="Book Antiqua" w:hAnsi="Book Antiqua"/>
          <w:b/>
          <w:i/>
          <w:sz w:val="24"/>
        </w:rPr>
        <w:t>review</w:t>
      </w:r>
    </w:p>
    <w:bookmarkEnd w:id="47"/>
    <w:bookmarkEnd w:id="48"/>
    <w:bookmarkEnd w:id="53"/>
    <w:bookmarkEnd w:id="54"/>
    <w:bookmarkEnd w:id="55"/>
    <w:bookmarkEnd w:id="56"/>
    <w:bookmarkEnd w:id="57"/>
    <w:bookmarkEnd w:id="58"/>
    <w:bookmarkEnd w:id="59"/>
    <w:bookmarkEnd w:id="60"/>
    <w:bookmarkEnd w:id="63"/>
    <w:bookmarkEnd w:id="64"/>
    <w:p w14:paraId="652E34CA" w14:textId="26CCA33C" w:rsidR="00CD4ADE" w:rsidRPr="003473E8" w:rsidRDefault="003473E8" w:rsidP="002A4AA4">
      <w:pPr>
        <w:spacing w:after="0" w:line="360" w:lineRule="auto"/>
        <w:jc w:val="both"/>
        <w:rPr>
          <w:rFonts w:ascii="Book Antiqua" w:hAnsi="Book Antiqua" w:cs="Arial"/>
          <w:color w:val="000000"/>
          <w:sz w:val="24"/>
          <w:szCs w:val="24"/>
        </w:rPr>
      </w:pPr>
      <w:r w:rsidRPr="003473E8">
        <w:rPr>
          <w:rFonts w:ascii="Book Antiqua" w:hAnsi="Book Antiqua" w:cs="Tahoma"/>
          <w:color w:val="000000"/>
          <w:sz w:val="24"/>
          <w:szCs w:val="24"/>
          <w:shd w:val="clear" w:color="auto" w:fill="F8F8F8"/>
        </w:rPr>
        <w:t>This study focused on the efficacy and safety of Tenofovir disoproxil fumarate versus Lamivudine + adefovir in patients with chronic hepatitis B with prior failure with Lamivudine.</w:t>
      </w:r>
    </w:p>
    <w:bookmarkEnd w:id="49"/>
    <w:bookmarkEnd w:id="50"/>
    <w:bookmarkEnd w:id="51"/>
    <w:bookmarkEnd w:id="52"/>
    <w:bookmarkEnd w:id="61"/>
    <w:bookmarkEnd w:id="62"/>
    <w:p w14:paraId="2B2389C7" w14:textId="77777777" w:rsidR="00223AAD" w:rsidRPr="00CD4ADE" w:rsidRDefault="00223AAD" w:rsidP="002A4AA4">
      <w:pPr>
        <w:spacing w:after="0" w:line="360" w:lineRule="auto"/>
        <w:jc w:val="both"/>
        <w:rPr>
          <w:rFonts w:ascii="Book Antiqua" w:hAnsi="Book Antiqua" w:cs="Calibri"/>
          <w:sz w:val="24"/>
          <w:szCs w:val="24"/>
          <w:lang w:val="en-GB"/>
        </w:rPr>
      </w:pPr>
    </w:p>
    <w:p w14:paraId="1B37B6DD" w14:textId="77777777" w:rsidR="004F100C" w:rsidRDefault="004F100C" w:rsidP="002A4AA4">
      <w:pPr>
        <w:spacing w:after="0"/>
        <w:jc w:val="both"/>
        <w:rPr>
          <w:rFonts w:ascii="Book Antiqua" w:hAnsi="Book Antiqua" w:cs="Arial"/>
          <w:b/>
          <w:sz w:val="24"/>
          <w:szCs w:val="24"/>
          <w:u w:val="single"/>
          <w:lang w:val="en-GB"/>
        </w:rPr>
      </w:pPr>
      <w:r>
        <w:rPr>
          <w:rFonts w:ascii="Book Antiqua" w:hAnsi="Book Antiqua" w:cs="Arial"/>
          <w:b/>
          <w:sz w:val="24"/>
          <w:szCs w:val="24"/>
          <w:u w:val="single"/>
          <w:lang w:val="en-GB"/>
        </w:rPr>
        <w:br w:type="page"/>
      </w:r>
    </w:p>
    <w:p w14:paraId="415E3062" w14:textId="1ED2E213" w:rsidR="00CD4ADE" w:rsidRPr="004F100C" w:rsidRDefault="00CD4ADE" w:rsidP="002A4AA4">
      <w:pPr>
        <w:spacing w:after="0" w:line="360" w:lineRule="auto"/>
        <w:jc w:val="both"/>
        <w:rPr>
          <w:rFonts w:ascii="Book Antiqua" w:hAnsi="Book Antiqua"/>
          <w:color w:val="000000" w:themeColor="text1"/>
          <w:sz w:val="24"/>
          <w:szCs w:val="24"/>
          <w:lang w:val="en-US" w:eastAsia="zh-CN"/>
        </w:rPr>
      </w:pPr>
      <w:r w:rsidRPr="004F100C">
        <w:rPr>
          <w:rFonts w:ascii="Book Antiqua" w:hAnsi="Book Antiqua" w:cs="Arial"/>
          <w:b/>
          <w:sz w:val="24"/>
          <w:szCs w:val="24"/>
          <w:lang w:val="en-GB"/>
        </w:rPr>
        <w:lastRenderedPageBreak/>
        <w:t>REFERENCES</w:t>
      </w:r>
    </w:p>
    <w:p w14:paraId="7F9EA70C"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1</w:t>
      </w:r>
      <w:r w:rsidRPr="004F100C">
        <w:rPr>
          <w:rFonts w:ascii="Book Antiqua" w:eastAsia="SimSun" w:hAnsi="Book Antiqua" w:cs="SimSun"/>
          <w:sz w:val="24"/>
          <w:szCs w:val="24"/>
        </w:rPr>
        <w:t> </w:t>
      </w:r>
      <w:r w:rsidRPr="006A3DD1">
        <w:rPr>
          <w:rFonts w:ascii="Book Antiqua" w:eastAsia="SimSun" w:hAnsi="Book Antiqua" w:cs="SimSun"/>
          <w:b/>
          <w:bCs/>
          <w:sz w:val="24"/>
          <w:szCs w:val="24"/>
        </w:rPr>
        <w:t>Lai CL</w:t>
      </w:r>
      <w:r w:rsidRPr="006A3DD1">
        <w:rPr>
          <w:rFonts w:ascii="Book Antiqua" w:eastAsia="SimSun" w:hAnsi="Book Antiqua" w:cs="SimSun"/>
          <w:sz w:val="24"/>
          <w:szCs w:val="24"/>
        </w:rPr>
        <w:t>, Yuen MF. Chronic hepatitis B--new goals, new treatment.</w:t>
      </w:r>
      <w:r w:rsidRPr="004F100C">
        <w:rPr>
          <w:rFonts w:ascii="Book Antiqua" w:eastAsia="SimSun" w:hAnsi="Book Antiqua" w:cs="SimSun"/>
          <w:sz w:val="24"/>
          <w:szCs w:val="24"/>
        </w:rPr>
        <w:t> </w:t>
      </w:r>
      <w:r w:rsidRPr="006A3DD1">
        <w:rPr>
          <w:rFonts w:ascii="Book Antiqua" w:eastAsia="SimSun" w:hAnsi="Book Antiqua" w:cs="SimSun"/>
          <w:i/>
          <w:iCs/>
          <w:sz w:val="24"/>
          <w:szCs w:val="24"/>
        </w:rPr>
        <w:t>N Engl J Med</w:t>
      </w:r>
      <w:r w:rsidRPr="004F100C">
        <w:rPr>
          <w:rFonts w:ascii="Book Antiqua" w:eastAsia="SimSun" w:hAnsi="Book Antiqua" w:cs="SimSun"/>
          <w:sz w:val="24"/>
          <w:szCs w:val="24"/>
        </w:rPr>
        <w:t> </w:t>
      </w:r>
      <w:r w:rsidRPr="006A3DD1">
        <w:rPr>
          <w:rFonts w:ascii="Book Antiqua" w:eastAsia="SimSun" w:hAnsi="Book Antiqua" w:cs="SimSun"/>
          <w:sz w:val="24"/>
          <w:szCs w:val="24"/>
        </w:rPr>
        <w:t>2008;</w:t>
      </w:r>
      <w:r w:rsidRPr="004F100C">
        <w:rPr>
          <w:rFonts w:ascii="Book Antiqua" w:eastAsia="SimSun" w:hAnsi="Book Antiqua" w:cs="SimSun"/>
          <w:sz w:val="24"/>
          <w:szCs w:val="24"/>
        </w:rPr>
        <w:t> </w:t>
      </w:r>
      <w:r w:rsidRPr="006A3DD1">
        <w:rPr>
          <w:rFonts w:ascii="Book Antiqua" w:eastAsia="SimSun" w:hAnsi="Book Antiqua" w:cs="SimSun"/>
          <w:b/>
          <w:bCs/>
          <w:sz w:val="24"/>
          <w:szCs w:val="24"/>
        </w:rPr>
        <w:t>359</w:t>
      </w:r>
      <w:r w:rsidRPr="006A3DD1">
        <w:rPr>
          <w:rFonts w:ascii="Book Antiqua" w:eastAsia="SimSun" w:hAnsi="Book Antiqua" w:cs="SimSun"/>
          <w:sz w:val="24"/>
          <w:szCs w:val="24"/>
        </w:rPr>
        <w:t>: 2488-2491 [PMID: 19052131 DOI: 10.1056/NEJMe0808185</w:t>
      </w:r>
      <w:r w:rsidRPr="004F100C">
        <w:rPr>
          <w:rFonts w:ascii="Book Antiqua" w:eastAsia="SimSun" w:hAnsi="Book Antiqua" w:cs="SimSun"/>
          <w:sz w:val="24"/>
          <w:szCs w:val="24"/>
        </w:rPr>
        <w:t>]</w:t>
      </w:r>
    </w:p>
    <w:p w14:paraId="047B782A"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w:t>
      </w:r>
      <w:r w:rsidRPr="004F100C">
        <w:rPr>
          <w:rFonts w:ascii="Book Antiqua" w:eastAsia="SimSun" w:hAnsi="Book Antiqua" w:cs="SimSun"/>
          <w:sz w:val="24"/>
          <w:szCs w:val="24"/>
        </w:rPr>
        <w:t> </w:t>
      </w:r>
      <w:r w:rsidRPr="006A3DD1">
        <w:rPr>
          <w:rFonts w:ascii="Book Antiqua" w:eastAsia="SimSun" w:hAnsi="Book Antiqua" w:cs="SimSun"/>
          <w:b/>
          <w:bCs/>
          <w:sz w:val="24"/>
          <w:szCs w:val="24"/>
        </w:rPr>
        <w:t>Feld JJ</w:t>
      </w:r>
      <w:r w:rsidRPr="006A3DD1">
        <w:rPr>
          <w:rFonts w:ascii="Book Antiqua" w:eastAsia="SimSun" w:hAnsi="Book Antiqua" w:cs="SimSun"/>
          <w:sz w:val="24"/>
          <w:szCs w:val="24"/>
        </w:rPr>
        <w:t>, Heathcote EJ. Hepatitis B e antigen-positive chronic hepatitis B: natural history and treatment.</w:t>
      </w:r>
      <w:r w:rsidRPr="004F100C">
        <w:rPr>
          <w:rFonts w:ascii="Book Antiqua" w:eastAsia="SimSun" w:hAnsi="Book Antiqua" w:cs="SimSun"/>
          <w:sz w:val="24"/>
          <w:szCs w:val="24"/>
        </w:rPr>
        <w:t> </w:t>
      </w:r>
      <w:r w:rsidRPr="006A3DD1">
        <w:rPr>
          <w:rFonts w:ascii="Book Antiqua" w:eastAsia="SimSun" w:hAnsi="Book Antiqua" w:cs="SimSun"/>
          <w:i/>
          <w:iCs/>
          <w:sz w:val="24"/>
          <w:szCs w:val="24"/>
        </w:rPr>
        <w:t>Semin Liver Dis</w:t>
      </w:r>
      <w:r w:rsidRPr="004F100C">
        <w:rPr>
          <w:rFonts w:ascii="Book Antiqua" w:eastAsia="SimSun" w:hAnsi="Book Antiqua" w:cs="SimSun"/>
          <w:sz w:val="24"/>
          <w:szCs w:val="24"/>
        </w:rPr>
        <w:t> </w:t>
      </w:r>
      <w:r w:rsidRPr="006A3DD1">
        <w:rPr>
          <w:rFonts w:ascii="Book Antiqua" w:eastAsia="SimSun" w:hAnsi="Book Antiqua" w:cs="SimSun"/>
          <w:sz w:val="24"/>
          <w:szCs w:val="24"/>
        </w:rPr>
        <w:t>2006;</w:t>
      </w:r>
      <w:r w:rsidRPr="004F100C">
        <w:rPr>
          <w:rFonts w:ascii="Book Antiqua" w:eastAsia="SimSun" w:hAnsi="Book Antiqua" w:cs="SimSun"/>
          <w:sz w:val="24"/>
          <w:szCs w:val="24"/>
        </w:rPr>
        <w:t> </w:t>
      </w:r>
      <w:r w:rsidRPr="006A3DD1">
        <w:rPr>
          <w:rFonts w:ascii="Book Antiqua" w:eastAsia="SimSun" w:hAnsi="Book Antiqua" w:cs="SimSun"/>
          <w:b/>
          <w:bCs/>
          <w:sz w:val="24"/>
          <w:szCs w:val="24"/>
        </w:rPr>
        <w:t>26</w:t>
      </w:r>
      <w:r w:rsidRPr="006A3DD1">
        <w:rPr>
          <w:rFonts w:ascii="Book Antiqua" w:eastAsia="SimSun" w:hAnsi="Book Antiqua" w:cs="SimSun"/>
          <w:sz w:val="24"/>
          <w:szCs w:val="24"/>
        </w:rPr>
        <w:t>: 116-129 [PMID: 16673290 DOI: 10.1055/s-2006-939750</w:t>
      </w:r>
      <w:r w:rsidRPr="004F100C">
        <w:rPr>
          <w:rFonts w:ascii="Book Antiqua" w:eastAsia="SimSun" w:hAnsi="Book Antiqua" w:cs="SimSun"/>
          <w:sz w:val="24"/>
          <w:szCs w:val="24"/>
        </w:rPr>
        <w:t>]</w:t>
      </w:r>
    </w:p>
    <w:p w14:paraId="0FBDA007"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3</w:t>
      </w:r>
      <w:r w:rsidRPr="004F100C">
        <w:rPr>
          <w:rFonts w:ascii="Book Antiqua" w:eastAsia="SimSun" w:hAnsi="Book Antiqua" w:cs="SimSun"/>
          <w:sz w:val="24"/>
          <w:szCs w:val="24"/>
        </w:rPr>
        <w:t> </w:t>
      </w:r>
      <w:r w:rsidRPr="006A3DD1">
        <w:rPr>
          <w:rFonts w:ascii="Book Antiqua" w:eastAsia="SimSun" w:hAnsi="Book Antiqua" w:cs="SimSun"/>
          <w:b/>
          <w:bCs/>
          <w:sz w:val="24"/>
          <w:szCs w:val="24"/>
        </w:rPr>
        <w:t>Hadziyannis SJ</w:t>
      </w:r>
      <w:r w:rsidRPr="006A3DD1">
        <w:rPr>
          <w:rFonts w:ascii="Book Antiqua" w:eastAsia="SimSun" w:hAnsi="Book Antiqua" w:cs="SimSun"/>
          <w:sz w:val="24"/>
          <w:szCs w:val="24"/>
        </w:rPr>
        <w:t>, Papatheodoridis GV. Hepatitis B e antigen-negative chronic hepatitis B: natural history and treatment. </w:t>
      </w:r>
      <w:r w:rsidRPr="006A3DD1">
        <w:rPr>
          <w:rFonts w:ascii="Book Antiqua" w:eastAsia="SimSun" w:hAnsi="Book Antiqua" w:cs="SimSun"/>
          <w:i/>
          <w:iCs/>
          <w:sz w:val="24"/>
          <w:szCs w:val="24"/>
        </w:rPr>
        <w:t>Semin Liver Dis</w:t>
      </w:r>
      <w:r w:rsidRPr="006A3DD1">
        <w:rPr>
          <w:rFonts w:ascii="Book Antiqua" w:eastAsia="SimSun" w:hAnsi="Book Antiqua" w:cs="SimSun"/>
          <w:sz w:val="24"/>
          <w:szCs w:val="24"/>
        </w:rPr>
        <w:t> 2006; </w:t>
      </w:r>
      <w:r w:rsidRPr="006A3DD1">
        <w:rPr>
          <w:rFonts w:ascii="Book Antiqua" w:eastAsia="SimSun" w:hAnsi="Book Antiqua" w:cs="SimSun"/>
          <w:b/>
          <w:bCs/>
          <w:sz w:val="24"/>
          <w:szCs w:val="24"/>
        </w:rPr>
        <w:t>26</w:t>
      </w:r>
      <w:r w:rsidRPr="006A3DD1">
        <w:rPr>
          <w:rFonts w:ascii="Book Antiqua" w:eastAsia="SimSun" w:hAnsi="Book Antiqua" w:cs="SimSun"/>
          <w:sz w:val="24"/>
          <w:szCs w:val="24"/>
        </w:rPr>
        <w:t>: 130-141 [PMID: 16673291 DOI: 10.1055/s-2006-939751</w:t>
      </w:r>
      <w:r>
        <w:rPr>
          <w:rFonts w:ascii="Book Antiqua" w:eastAsia="SimSun" w:hAnsi="Book Antiqua" w:cs="SimSun"/>
          <w:sz w:val="24"/>
          <w:szCs w:val="24"/>
        </w:rPr>
        <w:t>]</w:t>
      </w:r>
    </w:p>
    <w:p w14:paraId="78B0EBEE"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4 </w:t>
      </w:r>
      <w:r w:rsidRPr="006A3DD1">
        <w:rPr>
          <w:rFonts w:ascii="Book Antiqua" w:eastAsia="SimSun" w:hAnsi="Book Antiqua" w:cs="SimSun"/>
          <w:b/>
          <w:bCs/>
          <w:sz w:val="24"/>
          <w:szCs w:val="24"/>
        </w:rPr>
        <w:t>Zones JS</w:t>
      </w:r>
      <w:r w:rsidRPr="006A3DD1">
        <w:rPr>
          <w:rFonts w:ascii="Book Antiqua" w:eastAsia="SimSun" w:hAnsi="Book Antiqua" w:cs="SimSun"/>
          <w:sz w:val="24"/>
          <w:szCs w:val="24"/>
        </w:rPr>
        <w:t>, Schroeder SA. Evolving residency requirements for ambulatory care training for five medical specialties, 1961 to 1989. </w:t>
      </w:r>
      <w:r w:rsidRPr="006A3DD1">
        <w:rPr>
          <w:rFonts w:ascii="Book Antiqua" w:eastAsia="SimSun" w:hAnsi="Book Antiqua" w:cs="SimSun"/>
          <w:i/>
          <w:iCs/>
          <w:sz w:val="24"/>
          <w:szCs w:val="24"/>
        </w:rPr>
        <w:t>West J Med</w:t>
      </w:r>
      <w:r w:rsidRPr="006A3DD1">
        <w:rPr>
          <w:rFonts w:ascii="Book Antiqua" w:eastAsia="SimSun" w:hAnsi="Book Antiqua" w:cs="SimSun"/>
          <w:sz w:val="24"/>
          <w:szCs w:val="24"/>
        </w:rPr>
        <w:t> 1989; </w:t>
      </w:r>
      <w:r w:rsidRPr="006A3DD1">
        <w:rPr>
          <w:rFonts w:ascii="Book Antiqua" w:eastAsia="SimSun" w:hAnsi="Book Antiqua" w:cs="SimSun"/>
          <w:b/>
          <w:bCs/>
          <w:sz w:val="24"/>
          <w:szCs w:val="24"/>
        </w:rPr>
        <w:t>151</w:t>
      </w:r>
      <w:r w:rsidRPr="006A3DD1">
        <w:rPr>
          <w:rFonts w:ascii="Book Antiqua" w:eastAsia="SimSun" w:hAnsi="Book Antiqua" w:cs="SimSun"/>
          <w:sz w:val="24"/>
          <w:szCs w:val="24"/>
        </w:rPr>
        <w:t>: 676-678 [PMID: 2618049 DOI: 10.5152/eurasianjmed.2015.052</w:t>
      </w:r>
      <w:r>
        <w:rPr>
          <w:rFonts w:ascii="Book Antiqua" w:eastAsia="SimSun" w:hAnsi="Book Antiqua" w:cs="SimSun"/>
          <w:sz w:val="24"/>
          <w:szCs w:val="24"/>
        </w:rPr>
        <w:t>]</w:t>
      </w:r>
    </w:p>
    <w:p w14:paraId="3657FCED"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5 </w:t>
      </w:r>
      <w:r w:rsidRPr="006A3DD1">
        <w:rPr>
          <w:rFonts w:ascii="Book Antiqua" w:eastAsia="SimSun" w:hAnsi="Book Antiqua" w:cs="SimSun"/>
          <w:b/>
          <w:bCs/>
          <w:sz w:val="24"/>
          <w:szCs w:val="24"/>
        </w:rPr>
        <w:t>Marcellin P</w:t>
      </w:r>
      <w:r w:rsidRPr="006A3DD1">
        <w:rPr>
          <w:rFonts w:ascii="Book Antiqua" w:eastAsia="SimSun" w:hAnsi="Book Antiqua" w:cs="SimSun"/>
          <w:sz w:val="24"/>
          <w:szCs w:val="24"/>
        </w:rPr>
        <w:t>, Heathcote EJ, Buti M, Gane E, de Man RA, Krastev Z, Germanidis G, Lee SS, Flisiak R, Kaita K, Manns M, Kotzev I, Tchernev K, Buggisch P, Weilert F, Kurdas OO, Shiffman ML, Trinh H, Washington MK, Sorbel J, Anderson J, Snow-Lampart A, Mondou E, Quinn J, Rousseau F. Tenofovir disoproxil fumarate versus adefovir dipivoxil for chronic hepatitis B. </w:t>
      </w:r>
      <w:r w:rsidRPr="006A3DD1">
        <w:rPr>
          <w:rFonts w:ascii="Book Antiqua" w:eastAsia="SimSun" w:hAnsi="Book Antiqua" w:cs="SimSun"/>
          <w:i/>
          <w:iCs/>
          <w:sz w:val="24"/>
          <w:szCs w:val="24"/>
        </w:rPr>
        <w:t>N Engl J Med</w:t>
      </w:r>
      <w:r w:rsidRPr="006A3DD1">
        <w:rPr>
          <w:rFonts w:ascii="Book Antiqua" w:eastAsia="SimSun" w:hAnsi="Book Antiqua" w:cs="SimSun"/>
          <w:sz w:val="24"/>
          <w:szCs w:val="24"/>
        </w:rPr>
        <w:t> 2008; </w:t>
      </w:r>
      <w:r w:rsidRPr="006A3DD1">
        <w:rPr>
          <w:rFonts w:ascii="Book Antiqua" w:eastAsia="SimSun" w:hAnsi="Book Antiqua" w:cs="SimSun"/>
          <w:b/>
          <w:bCs/>
          <w:sz w:val="24"/>
          <w:szCs w:val="24"/>
        </w:rPr>
        <w:t>359</w:t>
      </w:r>
      <w:r w:rsidRPr="006A3DD1">
        <w:rPr>
          <w:rFonts w:ascii="Book Antiqua" w:eastAsia="SimSun" w:hAnsi="Book Antiqua" w:cs="SimSun"/>
          <w:sz w:val="24"/>
          <w:szCs w:val="24"/>
        </w:rPr>
        <w:t>: 2442-2455 [PMID: 19052126 DOI: 10.1056/NEJMoa0802878</w:t>
      </w:r>
      <w:r>
        <w:rPr>
          <w:rFonts w:ascii="Book Antiqua" w:eastAsia="SimSun" w:hAnsi="Book Antiqua" w:cs="SimSun"/>
          <w:sz w:val="24"/>
          <w:szCs w:val="24"/>
        </w:rPr>
        <w:t>]</w:t>
      </w:r>
    </w:p>
    <w:p w14:paraId="688EE67D"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6 </w:t>
      </w:r>
      <w:r w:rsidRPr="006A3DD1">
        <w:rPr>
          <w:rFonts w:ascii="Book Antiqua" w:eastAsia="SimSun" w:hAnsi="Book Antiqua" w:cs="SimSun"/>
          <w:b/>
          <w:bCs/>
          <w:sz w:val="24"/>
          <w:szCs w:val="24"/>
        </w:rPr>
        <w:t>Fung J</w:t>
      </w:r>
      <w:r w:rsidRPr="006A3DD1">
        <w:rPr>
          <w:rFonts w:ascii="Book Antiqua" w:eastAsia="SimSun" w:hAnsi="Book Antiqua" w:cs="SimSun"/>
          <w:sz w:val="24"/>
          <w:szCs w:val="24"/>
        </w:rPr>
        <w:t>. Management of chronic hepatitis B before and after liver transplantation. </w:t>
      </w:r>
      <w:r w:rsidRPr="006A3DD1">
        <w:rPr>
          <w:rFonts w:ascii="Book Antiqua" w:eastAsia="SimSun" w:hAnsi="Book Antiqua" w:cs="SimSun"/>
          <w:i/>
          <w:iCs/>
          <w:sz w:val="24"/>
          <w:szCs w:val="24"/>
        </w:rPr>
        <w:t>World J Hepatol</w:t>
      </w:r>
      <w:r w:rsidRPr="006A3DD1">
        <w:rPr>
          <w:rFonts w:ascii="Book Antiqua" w:eastAsia="SimSun" w:hAnsi="Book Antiqua" w:cs="SimSun"/>
          <w:sz w:val="24"/>
          <w:szCs w:val="24"/>
        </w:rPr>
        <w:t> 2015; </w:t>
      </w:r>
      <w:r w:rsidRPr="006A3DD1">
        <w:rPr>
          <w:rFonts w:ascii="Book Antiqua" w:eastAsia="SimSun" w:hAnsi="Book Antiqua" w:cs="SimSun"/>
          <w:b/>
          <w:bCs/>
          <w:sz w:val="24"/>
          <w:szCs w:val="24"/>
        </w:rPr>
        <w:t>7</w:t>
      </w:r>
      <w:r w:rsidRPr="006A3DD1">
        <w:rPr>
          <w:rFonts w:ascii="Book Antiqua" w:eastAsia="SimSun" w:hAnsi="Book Antiqua" w:cs="SimSun"/>
          <w:sz w:val="24"/>
          <w:szCs w:val="24"/>
        </w:rPr>
        <w:t>: 1421-1426 [PMID: 26052387 DOI: 10.4254/wjh.v7.i10.1421</w:t>
      </w:r>
      <w:r>
        <w:rPr>
          <w:rFonts w:ascii="Book Antiqua" w:eastAsia="SimSun" w:hAnsi="Book Antiqua" w:cs="SimSun"/>
          <w:sz w:val="24"/>
          <w:szCs w:val="24"/>
        </w:rPr>
        <w:t>]</w:t>
      </w:r>
    </w:p>
    <w:p w14:paraId="4D2D33CF"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7 </w:t>
      </w:r>
      <w:r w:rsidRPr="006A3DD1">
        <w:rPr>
          <w:rFonts w:ascii="Book Antiqua" w:eastAsia="SimSun" w:hAnsi="Book Antiqua" w:cs="SimSun"/>
          <w:b/>
          <w:bCs/>
          <w:sz w:val="24"/>
          <w:szCs w:val="24"/>
        </w:rPr>
        <w:t>Liaw YF</w:t>
      </w:r>
      <w:r w:rsidRPr="006A3DD1">
        <w:rPr>
          <w:rFonts w:ascii="Book Antiqua" w:eastAsia="SimSun" w:hAnsi="Book Antiqua" w:cs="SimSun"/>
          <w:sz w:val="24"/>
          <w:szCs w:val="24"/>
        </w:rPr>
        <w:t>, Sung JJ, Chow WC, Farrell G, Lee CZ, Yuen H, Tanwandee T, Tao QM, Shue K, Keene ON, Dixon JS, Gray DF, Sabbat J. Lamivudine for patients with chronic hepatitis B and advanced liver disease. </w:t>
      </w:r>
      <w:r w:rsidRPr="006A3DD1">
        <w:rPr>
          <w:rFonts w:ascii="Book Antiqua" w:eastAsia="SimSun" w:hAnsi="Book Antiqua" w:cs="SimSun"/>
          <w:i/>
          <w:iCs/>
          <w:sz w:val="24"/>
          <w:szCs w:val="24"/>
        </w:rPr>
        <w:t>N Engl J Med</w:t>
      </w:r>
      <w:r w:rsidRPr="006A3DD1">
        <w:rPr>
          <w:rFonts w:ascii="Book Antiqua" w:eastAsia="SimSun" w:hAnsi="Book Antiqua" w:cs="SimSun"/>
          <w:sz w:val="24"/>
          <w:szCs w:val="24"/>
        </w:rPr>
        <w:t> 2004; </w:t>
      </w:r>
      <w:r w:rsidRPr="006A3DD1">
        <w:rPr>
          <w:rFonts w:ascii="Book Antiqua" w:eastAsia="SimSun" w:hAnsi="Book Antiqua" w:cs="SimSun"/>
          <w:b/>
          <w:bCs/>
          <w:sz w:val="24"/>
          <w:szCs w:val="24"/>
        </w:rPr>
        <w:t>351</w:t>
      </w:r>
      <w:r w:rsidRPr="006A3DD1">
        <w:rPr>
          <w:rFonts w:ascii="Book Antiqua" w:eastAsia="SimSun" w:hAnsi="Book Antiqua" w:cs="SimSun"/>
          <w:sz w:val="24"/>
          <w:szCs w:val="24"/>
        </w:rPr>
        <w:t>: 1521-1531 [PMID: 15470215 DOI: 10.1056/NEJMoa033364</w:t>
      </w:r>
      <w:r>
        <w:rPr>
          <w:rFonts w:ascii="Book Antiqua" w:eastAsia="SimSun" w:hAnsi="Book Antiqua" w:cs="SimSun"/>
          <w:sz w:val="24"/>
          <w:szCs w:val="24"/>
        </w:rPr>
        <w:t>]</w:t>
      </w:r>
    </w:p>
    <w:p w14:paraId="5A296357"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8 </w:t>
      </w:r>
      <w:r w:rsidRPr="006A3DD1">
        <w:rPr>
          <w:rFonts w:ascii="Book Antiqua" w:eastAsia="SimSun" w:hAnsi="Book Antiqua" w:cs="SimSun"/>
          <w:b/>
          <w:bCs/>
          <w:sz w:val="24"/>
          <w:szCs w:val="24"/>
        </w:rPr>
        <w:t>Buti M</w:t>
      </w:r>
      <w:r w:rsidRPr="006A3DD1">
        <w:rPr>
          <w:rFonts w:ascii="Book Antiqua" w:eastAsia="SimSun" w:hAnsi="Book Antiqua" w:cs="SimSun"/>
          <w:sz w:val="24"/>
          <w:szCs w:val="24"/>
        </w:rPr>
        <w:t>, García-Samaniego J, Prieto M, Rodríguez M, Sánchez-Tapias JM, Suárez E, Esteban R. [Consensus document of the Spanish Association for the Study of the Liver on the treatment of hepatitis B infection (2012)]. </w:t>
      </w:r>
      <w:r w:rsidRPr="006A3DD1">
        <w:rPr>
          <w:rFonts w:ascii="Book Antiqua" w:eastAsia="SimSun" w:hAnsi="Book Antiqua" w:cs="SimSun"/>
          <w:i/>
          <w:iCs/>
          <w:sz w:val="24"/>
          <w:szCs w:val="24"/>
        </w:rPr>
        <w:t>Gastroenterol Hepatol</w:t>
      </w:r>
      <w:r w:rsidRPr="006A3DD1">
        <w:rPr>
          <w:rFonts w:ascii="Book Antiqua" w:eastAsia="SimSun" w:hAnsi="Book Antiqua" w:cs="SimSun"/>
          <w:sz w:val="24"/>
          <w:szCs w:val="24"/>
        </w:rPr>
        <w:t> </w:t>
      </w:r>
      <w:r>
        <w:rPr>
          <w:rFonts w:ascii="Book Antiqua" w:eastAsia="SimSun" w:hAnsi="Book Antiqua" w:cs="SimSun" w:hint="eastAsia"/>
          <w:sz w:val="24"/>
          <w:szCs w:val="24"/>
        </w:rPr>
        <w:t>2012</w:t>
      </w:r>
      <w:r w:rsidRPr="006A3DD1">
        <w:rPr>
          <w:rFonts w:ascii="Book Antiqua" w:eastAsia="SimSun" w:hAnsi="Book Antiqua" w:cs="SimSun"/>
          <w:sz w:val="24"/>
          <w:szCs w:val="24"/>
        </w:rPr>
        <w:t>; </w:t>
      </w:r>
      <w:r w:rsidRPr="006A3DD1">
        <w:rPr>
          <w:rFonts w:ascii="Book Antiqua" w:eastAsia="SimSun" w:hAnsi="Book Antiqua" w:cs="SimSun"/>
          <w:b/>
          <w:bCs/>
          <w:sz w:val="24"/>
          <w:szCs w:val="24"/>
        </w:rPr>
        <w:t>35</w:t>
      </w:r>
      <w:r w:rsidRPr="006A3DD1">
        <w:rPr>
          <w:rFonts w:ascii="Book Antiqua" w:eastAsia="SimSun" w:hAnsi="Book Antiqua" w:cs="SimSun"/>
          <w:sz w:val="24"/>
          <w:szCs w:val="24"/>
        </w:rPr>
        <w:t>: 512-528 [PMID: 22749508 DOI: 10.1016/j.gastrohep.2012.04.006</w:t>
      </w:r>
      <w:r>
        <w:rPr>
          <w:rFonts w:ascii="Book Antiqua" w:eastAsia="SimSun" w:hAnsi="Book Antiqua" w:cs="SimSun"/>
          <w:sz w:val="24"/>
          <w:szCs w:val="24"/>
        </w:rPr>
        <w:t>]</w:t>
      </w:r>
    </w:p>
    <w:p w14:paraId="00D4E3F7"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lastRenderedPageBreak/>
        <w:t>9 </w:t>
      </w:r>
      <w:r w:rsidRPr="006A3DD1">
        <w:rPr>
          <w:rFonts w:ascii="Book Antiqua" w:eastAsia="SimSun" w:hAnsi="Book Antiqua" w:cs="SimSun"/>
          <w:b/>
          <w:bCs/>
          <w:sz w:val="24"/>
          <w:szCs w:val="24"/>
        </w:rPr>
        <w:t>Peters MG</w:t>
      </w:r>
      <w:r w:rsidRPr="006A3DD1">
        <w:rPr>
          <w:rFonts w:ascii="Book Antiqua" w:eastAsia="SimSun" w:hAnsi="Book Antiqua" w:cs="SimSun"/>
          <w:sz w:val="24"/>
          <w:szCs w:val="24"/>
        </w:rPr>
        <w:t>, Hann Hw Hw, Martin P, Heathcote EJ, Buggisch P, Rubin R, Bourliere M, Kowdley K, Trepo C, Gray Df Df, Sullivan M, Kleber K, Ebrahimi R, Xiong S, Brosgart CL. Adefovir dipivoxil alone or in combination with lamivudine in patients with lamivudine-resistant chronic hepatitis B. </w:t>
      </w:r>
      <w:r w:rsidRPr="006A3DD1">
        <w:rPr>
          <w:rFonts w:ascii="Book Antiqua" w:eastAsia="SimSun" w:hAnsi="Book Antiqua" w:cs="SimSun"/>
          <w:i/>
          <w:iCs/>
          <w:sz w:val="24"/>
          <w:szCs w:val="24"/>
        </w:rPr>
        <w:t>Gastroenterology</w:t>
      </w:r>
      <w:r w:rsidRPr="006A3DD1">
        <w:rPr>
          <w:rFonts w:ascii="Book Antiqua" w:eastAsia="SimSun" w:hAnsi="Book Antiqua" w:cs="SimSun"/>
          <w:sz w:val="24"/>
          <w:szCs w:val="24"/>
        </w:rPr>
        <w:t> 2004; </w:t>
      </w:r>
      <w:r w:rsidRPr="006A3DD1">
        <w:rPr>
          <w:rFonts w:ascii="Book Antiqua" w:eastAsia="SimSun" w:hAnsi="Book Antiqua" w:cs="SimSun"/>
          <w:b/>
          <w:bCs/>
          <w:sz w:val="24"/>
          <w:szCs w:val="24"/>
        </w:rPr>
        <w:t>126</w:t>
      </w:r>
      <w:r w:rsidRPr="006A3DD1">
        <w:rPr>
          <w:rFonts w:ascii="Book Antiqua" w:eastAsia="SimSun" w:hAnsi="Book Antiqua" w:cs="SimSun"/>
          <w:sz w:val="24"/>
          <w:szCs w:val="24"/>
        </w:rPr>
        <w:t>: 91-101 [PMID: 14699491 DOI: 10.1053/j.gastro.2003.10.051</w:t>
      </w:r>
      <w:r>
        <w:rPr>
          <w:rFonts w:ascii="Book Antiqua" w:eastAsia="SimSun" w:hAnsi="Book Antiqua" w:cs="SimSun"/>
          <w:sz w:val="24"/>
          <w:szCs w:val="24"/>
        </w:rPr>
        <w:t>]</w:t>
      </w:r>
    </w:p>
    <w:p w14:paraId="023A28AA"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10 </w:t>
      </w:r>
      <w:r w:rsidRPr="006A3DD1">
        <w:rPr>
          <w:rFonts w:ascii="Book Antiqua" w:eastAsia="SimSun" w:hAnsi="Book Antiqua" w:cs="SimSun"/>
          <w:b/>
          <w:bCs/>
          <w:sz w:val="24"/>
          <w:szCs w:val="24"/>
        </w:rPr>
        <w:t>Lee YS</w:t>
      </w:r>
      <w:r w:rsidRPr="006A3DD1">
        <w:rPr>
          <w:rFonts w:ascii="Book Antiqua" w:eastAsia="SimSun" w:hAnsi="Book Antiqua" w:cs="SimSun"/>
          <w:sz w:val="24"/>
          <w:szCs w:val="24"/>
        </w:rPr>
        <w:t>, Suh DJ, Lim YS, Jung SW, Kim KM, Lee HC, Chung YH, Lee YS, Yoo W, Kim SO. Increased risk of adefovir resistance in patients with lamivudine-resistant chronic hepatitis B after 48 weeks of adefovir dipivoxil monotherapy. </w:t>
      </w:r>
      <w:r w:rsidRPr="006A3DD1">
        <w:rPr>
          <w:rFonts w:ascii="Book Antiqua" w:eastAsia="SimSun" w:hAnsi="Book Antiqua" w:cs="SimSun"/>
          <w:i/>
          <w:iCs/>
          <w:sz w:val="24"/>
          <w:szCs w:val="24"/>
        </w:rPr>
        <w:t>Hepatology</w:t>
      </w:r>
      <w:r w:rsidRPr="006A3DD1">
        <w:rPr>
          <w:rFonts w:ascii="Book Antiqua" w:eastAsia="SimSun" w:hAnsi="Book Antiqua" w:cs="SimSun"/>
          <w:sz w:val="24"/>
          <w:szCs w:val="24"/>
        </w:rPr>
        <w:t> 2006; </w:t>
      </w:r>
      <w:r w:rsidRPr="006A3DD1">
        <w:rPr>
          <w:rFonts w:ascii="Book Antiqua" w:eastAsia="SimSun" w:hAnsi="Book Antiqua" w:cs="SimSun"/>
          <w:b/>
          <w:bCs/>
          <w:sz w:val="24"/>
          <w:szCs w:val="24"/>
        </w:rPr>
        <w:t>43</w:t>
      </w:r>
      <w:r w:rsidRPr="006A3DD1">
        <w:rPr>
          <w:rFonts w:ascii="Book Antiqua" w:eastAsia="SimSun" w:hAnsi="Book Antiqua" w:cs="SimSun"/>
          <w:sz w:val="24"/>
          <w:szCs w:val="24"/>
        </w:rPr>
        <w:t>: 1385-1391 [PMID: 16729316 DOI: 10.1002/hep.21189</w:t>
      </w:r>
      <w:r>
        <w:rPr>
          <w:rFonts w:ascii="Book Antiqua" w:eastAsia="SimSun" w:hAnsi="Book Antiqua" w:cs="SimSun"/>
          <w:sz w:val="24"/>
          <w:szCs w:val="24"/>
        </w:rPr>
        <w:t>]</w:t>
      </w:r>
    </w:p>
    <w:p w14:paraId="0C36C280"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11 </w:t>
      </w:r>
      <w:r w:rsidRPr="006A3DD1">
        <w:rPr>
          <w:rFonts w:ascii="Book Antiqua" w:eastAsia="SimSun" w:hAnsi="Book Antiqua" w:cs="SimSun"/>
          <w:b/>
          <w:bCs/>
          <w:sz w:val="24"/>
          <w:szCs w:val="24"/>
        </w:rPr>
        <w:t>Rapti I</w:t>
      </w:r>
      <w:r w:rsidRPr="006A3DD1">
        <w:rPr>
          <w:rFonts w:ascii="Book Antiqua" w:eastAsia="SimSun" w:hAnsi="Book Antiqua" w:cs="SimSun"/>
          <w:sz w:val="24"/>
          <w:szCs w:val="24"/>
        </w:rPr>
        <w:t>, Dimou E, Mitsoula P, Hadziyannis SJ. Adding-on versus switching-to adefovir therapy in lamivudine-resistant HBeAg-negative chronic hepatitis B. </w:t>
      </w:r>
      <w:r w:rsidRPr="006A3DD1">
        <w:rPr>
          <w:rFonts w:ascii="Book Antiqua" w:eastAsia="SimSun" w:hAnsi="Book Antiqua" w:cs="SimSun"/>
          <w:i/>
          <w:iCs/>
          <w:sz w:val="24"/>
          <w:szCs w:val="24"/>
        </w:rPr>
        <w:t>Hepatology</w:t>
      </w:r>
      <w:r w:rsidRPr="006A3DD1">
        <w:rPr>
          <w:rFonts w:ascii="Book Antiqua" w:eastAsia="SimSun" w:hAnsi="Book Antiqua" w:cs="SimSun"/>
          <w:sz w:val="24"/>
          <w:szCs w:val="24"/>
        </w:rPr>
        <w:t> 2007; </w:t>
      </w:r>
      <w:r w:rsidRPr="006A3DD1">
        <w:rPr>
          <w:rFonts w:ascii="Book Antiqua" w:eastAsia="SimSun" w:hAnsi="Book Antiqua" w:cs="SimSun"/>
          <w:b/>
          <w:bCs/>
          <w:sz w:val="24"/>
          <w:szCs w:val="24"/>
        </w:rPr>
        <w:t>45</w:t>
      </w:r>
      <w:r w:rsidRPr="006A3DD1">
        <w:rPr>
          <w:rFonts w:ascii="Book Antiqua" w:eastAsia="SimSun" w:hAnsi="Book Antiqua" w:cs="SimSun"/>
          <w:sz w:val="24"/>
          <w:szCs w:val="24"/>
        </w:rPr>
        <w:t>: 307-313 [PMID: 17256746 DOI: 10.1002/hep.21534</w:t>
      </w:r>
      <w:r>
        <w:rPr>
          <w:rFonts w:ascii="Book Antiqua" w:eastAsia="SimSun" w:hAnsi="Book Antiqua" w:cs="SimSun"/>
          <w:sz w:val="24"/>
          <w:szCs w:val="24"/>
        </w:rPr>
        <w:t>]</w:t>
      </w:r>
    </w:p>
    <w:p w14:paraId="2BD06514"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12</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European Association For The Study Of The Liver.</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EASL clinical practice guidelines: Management of chronic hepatitis B virus infection. </w:t>
      </w:r>
      <w:r w:rsidRPr="006A3DD1">
        <w:rPr>
          <w:rFonts w:ascii="Book Antiqua" w:eastAsia="SimSun" w:hAnsi="Book Antiqua" w:cs="SimSun"/>
          <w:i/>
          <w:iCs/>
          <w:sz w:val="24"/>
          <w:szCs w:val="24"/>
        </w:rPr>
        <w:t>J Hepatol</w:t>
      </w:r>
      <w:r w:rsidRPr="006A3DD1">
        <w:rPr>
          <w:rFonts w:ascii="Book Antiqua" w:eastAsia="SimSun" w:hAnsi="Book Antiqua" w:cs="SimSun"/>
          <w:sz w:val="24"/>
          <w:szCs w:val="24"/>
        </w:rPr>
        <w:t> 2012; </w:t>
      </w:r>
      <w:r w:rsidRPr="006A3DD1">
        <w:rPr>
          <w:rFonts w:ascii="Book Antiqua" w:eastAsia="SimSun" w:hAnsi="Book Antiqua" w:cs="SimSun"/>
          <w:b/>
          <w:bCs/>
          <w:sz w:val="24"/>
          <w:szCs w:val="24"/>
        </w:rPr>
        <w:t>57</w:t>
      </w:r>
      <w:r w:rsidRPr="006A3DD1">
        <w:rPr>
          <w:rFonts w:ascii="Book Antiqua" w:eastAsia="SimSun" w:hAnsi="Book Antiqua" w:cs="SimSun"/>
          <w:sz w:val="24"/>
          <w:szCs w:val="24"/>
        </w:rPr>
        <w:t>: 167-185 [PMID: 22436845 DOI: 10.1016/j.jhep.2012.02.010</w:t>
      </w:r>
      <w:r>
        <w:rPr>
          <w:rFonts w:ascii="Book Antiqua" w:eastAsia="SimSun" w:hAnsi="Book Antiqua" w:cs="SimSun"/>
          <w:sz w:val="24"/>
          <w:szCs w:val="24"/>
        </w:rPr>
        <w:t>]</w:t>
      </w:r>
    </w:p>
    <w:p w14:paraId="74C280C8"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13 </w:t>
      </w:r>
      <w:r w:rsidRPr="006A3DD1">
        <w:rPr>
          <w:rFonts w:ascii="Book Antiqua" w:eastAsia="SimSun" w:hAnsi="Book Antiqua" w:cs="SimSun"/>
          <w:b/>
          <w:bCs/>
          <w:sz w:val="24"/>
          <w:szCs w:val="24"/>
        </w:rPr>
        <w:t>Marcellin P</w:t>
      </w:r>
      <w:r w:rsidRPr="006A3DD1">
        <w:rPr>
          <w:rFonts w:ascii="Book Antiqua" w:eastAsia="SimSun" w:hAnsi="Book Antiqua" w:cs="SimSun"/>
          <w:sz w:val="24"/>
          <w:szCs w:val="24"/>
        </w:rPr>
        <w:t>,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 </w:t>
      </w:r>
      <w:r w:rsidRPr="006A3DD1">
        <w:rPr>
          <w:rFonts w:ascii="Book Antiqua" w:eastAsia="SimSun" w:hAnsi="Book Antiqua" w:cs="SimSun"/>
          <w:i/>
          <w:iCs/>
          <w:sz w:val="24"/>
          <w:szCs w:val="24"/>
        </w:rPr>
        <w:t>Lancet</w:t>
      </w:r>
      <w:r w:rsidRPr="006A3DD1">
        <w:rPr>
          <w:rFonts w:ascii="Book Antiqua" w:eastAsia="SimSun" w:hAnsi="Book Antiqua" w:cs="SimSun"/>
          <w:sz w:val="24"/>
          <w:szCs w:val="24"/>
        </w:rPr>
        <w:t> 2013; </w:t>
      </w:r>
      <w:r w:rsidRPr="006A3DD1">
        <w:rPr>
          <w:rFonts w:ascii="Book Antiqua" w:eastAsia="SimSun" w:hAnsi="Book Antiqua" w:cs="SimSun"/>
          <w:b/>
          <w:bCs/>
          <w:sz w:val="24"/>
          <w:szCs w:val="24"/>
        </w:rPr>
        <w:t>381</w:t>
      </w:r>
      <w:r w:rsidRPr="006A3DD1">
        <w:rPr>
          <w:rFonts w:ascii="Book Antiqua" w:eastAsia="SimSun" w:hAnsi="Book Antiqua" w:cs="SimSun"/>
          <w:sz w:val="24"/>
          <w:szCs w:val="24"/>
        </w:rPr>
        <w:t>: 468-475 [PMID: 23234725 DOI: 10.1016/S0140-6736(12)61425-1</w:t>
      </w:r>
      <w:r>
        <w:rPr>
          <w:rFonts w:ascii="Book Antiqua" w:eastAsia="SimSun" w:hAnsi="Book Antiqua" w:cs="SimSun"/>
          <w:sz w:val="24"/>
          <w:szCs w:val="24"/>
        </w:rPr>
        <w:t>]</w:t>
      </w:r>
    </w:p>
    <w:p w14:paraId="64D37B8E"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14 </w:t>
      </w:r>
      <w:r w:rsidRPr="006A3DD1">
        <w:rPr>
          <w:rFonts w:ascii="Book Antiqua" w:eastAsia="SimSun" w:hAnsi="Book Antiqua" w:cs="SimSun"/>
          <w:b/>
          <w:bCs/>
          <w:sz w:val="24"/>
          <w:szCs w:val="24"/>
        </w:rPr>
        <w:t>Kitrinos KM</w:t>
      </w:r>
      <w:r w:rsidRPr="006A3DD1">
        <w:rPr>
          <w:rFonts w:ascii="Book Antiqua" w:eastAsia="SimSun" w:hAnsi="Book Antiqua" w:cs="SimSun"/>
          <w:sz w:val="24"/>
          <w:szCs w:val="24"/>
        </w:rPr>
        <w:t>, Corsa A, Liu Y, Flaherty J, Snow-Lampart A, Marcellin P, Borroto-Esoda K, Miller MD. No detectable resistance to tenofovir disoproxil fumarate after 6 years of therapy in patients with chronic hepatitis B. </w:t>
      </w:r>
      <w:r w:rsidRPr="006A3DD1">
        <w:rPr>
          <w:rFonts w:ascii="Book Antiqua" w:eastAsia="SimSun" w:hAnsi="Book Antiqua" w:cs="SimSun"/>
          <w:i/>
          <w:iCs/>
          <w:sz w:val="24"/>
          <w:szCs w:val="24"/>
        </w:rPr>
        <w:t>Hepatology</w:t>
      </w:r>
      <w:r w:rsidRPr="006A3DD1">
        <w:rPr>
          <w:rFonts w:ascii="Book Antiqua" w:eastAsia="SimSun" w:hAnsi="Book Antiqua" w:cs="SimSun"/>
          <w:sz w:val="24"/>
          <w:szCs w:val="24"/>
        </w:rPr>
        <w:t> 2014; </w:t>
      </w:r>
      <w:r w:rsidRPr="006A3DD1">
        <w:rPr>
          <w:rFonts w:ascii="Book Antiqua" w:eastAsia="SimSun" w:hAnsi="Book Antiqua" w:cs="SimSun"/>
          <w:b/>
          <w:bCs/>
          <w:sz w:val="24"/>
          <w:szCs w:val="24"/>
        </w:rPr>
        <w:t>59</w:t>
      </w:r>
      <w:r w:rsidRPr="006A3DD1">
        <w:rPr>
          <w:rFonts w:ascii="Book Antiqua" w:eastAsia="SimSun" w:hAnsi="Book Antiqua" w:cs="SimSun"/>
          <w:sz w:val="24"/>
          <w:szCs w:val="24"/>
        </w:rPr>
        <w:t>: 434-442 [PMID: 23939953 DOI: 10.1002/hep.26686</w:t>
      </w:r>
      <w:r>
        <w:rPr>
          <w:rFonts w:ascii="Book Antiqua" w:eastAsia="SimSun" w:hAnsi="Book Antiqua" w:cs="SimSun"/>
          <w:sz w:val="24"/>
          <w:szCs w:val="24"/>
        </w:rPr>
        <w:t>]</w:t>
      </w:r>
    </w:p>
    <w:p w14:paraId="2037DD04"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15 </w:t>
      </w:r>
      <w:r w:rsidRPr="006A3DD1">
        <w:rPr>
          <w:rFonts w:ascii="Book Antiqua" w:eastAsia="SimSun" w:hAnsi="Book Antiqua" w:cs="SimSun"/>
          <w:b/>
          <w:bCs/>
          <w:sz w:val="24"/>
          <w:szCs w:val="24"/>
        </w:rPr>
        <w:t>Brunelle MN</w:t>
      </w:r>
      <w:r w:rsidRPr="006A3DD1">
        <w:rPr>
          <w:rFonts w:ascii="Book Antiqua" w:eastAsia="SimSun" w:hAnsi="Book Antiqua" w:cs="SimSun"/>
          <w:sz w:val="24"/>
          <w:szCs w:val="24"/>
        </w:rPr>
        <w:t>, Lucifora J, Neyts J, Villet S, Holy A, Trepo C, Zoulim F. In vitro activity of 2,4-diamino-6-[2-(phosphonomethoxy)ethoxy]-pyrimidine against multidrug-resistant hepatitis B virus mutants. </w:t>
      </w:r>
      <w:r w:rsidRPr="006A3DD1">
        <w:rPr>
          <w:rFonts w:ascii="Book Antiqua" w:eastAsia="SimSun" w:hAnsi="Book Antiqua" w:cs="SimSun"/>
          <w:i/>
          <w:iCs/>
          <w:sz w:val="24"/>
          <w:szCs w:val="24"/>
        </w:rPr>
        <w:t>Antimicrob Agents Chemother</w:t>
      </w:r>
      <w:r w:rsidRPr="006A3DD1">
        <w:rPr>
          <w:rFonts w:ascii="Book Antiqua" w:eastAsia="SimSun" w:hAnsi="Book Antiqua" w:cs="SimSun"/>
          <w:sz w:val="24"/>
          <w:szCs w:val="24"/>
        </w:rPr>
        <w:t> 2007; </w:t>
      </w:r>
      <w:r w:rsidRPr="006A3DD1">
        <w:rPr>
          <w:rFonts w:ascii="Book Antiqua" w:eastAsia="SimSun" w:hAnsi="Book Antiqua" w:cs="SimSun"/>
          <w:b/>
          <w:bCs/>
          <w:sz w:val="24"/>
          <w:szCs w:val="24"/>
        </w:rPr>
        <w:t>51</w:t>
      </w:r>
      <w:r w:rsidRPr="006A3DD1">
        <w:rPr>
          <w:rFonts w:ascii="Book Antiqua" w:eastAsia="SimSun" w:hAnsi="Book Antiqua" w:cs="SimSun"/>
          <w:sz w:val="24"/>
          <w:szCs w:val="24"/>
        </w:rPr>
        <w:t>: 2240-2243 [PMID: 17371827 DOI: 10.1128/AAC.01440-06</w:t>
      </w:r>
      <w:r>
        <w:rPr>
          <w:rFonts w:ascii="Book Antiqua" w:eastAsia="SimSun" w:hAnsi="Book Antiqua" w:cs="SimSun"/>
          <w:sz w:val="24"/>
          <w:szCs w:val="24"/>
        </w:rPr>
        <w:t>]</w:t>
      </w:r>
    </w:p>
    <w:p w14:paraId="1A26A18C"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lastRenderedPageBreak/>
        <w:t>16 </w:t>
      </w:r>
      <w:r w:rsidRPr="006A3DD1">
        <w:rPr>
          <w:rFonts w:ascii="Book Antiqua" w:eastAsia="SimSun" w:hAnsi="Book Antiqua" w:cs="SimSun"/>
          <w:b/>
          <w:bCs/>
          <w:sz w:val="24"/>
          <w:szCs w:val="24"/>
        </w:rPr>
        <w:t>Delaney WE</w:t>
      </w:r>
      <w:r w:rsidRPr="006A3DD1">
        <w:rPr>
          <w:rFonts w:ascii="Book Antiqua" w:eastAsia="SimSun" w:hAnsi="Book Antiqua" w:cs="SimSun"/>
          <w:sz w:val="24"/>
          <w:szCs w:val="24"/>
        </w:rPr>
        <w:t>, Ray AS, Yang H, Qi X, Xiong S, Zhu Y, Miller MD. Intracellular metabolism and in vitro activity of tenofovir against hepatitis B virus. </w:t>
      </w:r>
      <w:r w:rsidRPr="006A3DD1">
        <w:rPr>
          <w:rFonts w:ascii="Book Antiqua" w:eastAsia="SimSun" w:hAnsi="Book Antiqua" w:cs="SimSun"/>
          <w:i/>
          <w:iCs/>
          <w:sz w:val="24"/>
          <w:szCs w:val="24"/>
        </w:rPr>
        <w:t>Antimicrob Agents Chemother</w:t>
      </w:r>
      <w:r w:rsidRPr="006A3DD1">
        <w:rPr>
          <w:rFonts w:ascii="Book Antiqua" w:eastAsia="SimSun" w:hAnsi="Book Antiqua" w:cs="SimSun"/>
          <w:sz w:val="24"/>
          <w:szCs w:val="24"/>
        </w:rPr>
        <w:t> 2006; </w:t>
      </w:r>
      <w:r w:rsidRPr="006A3DD1">
        <w:rPr>
          <w:rFonts w:ascii="Book Antiqua" w:eastAsia="SimSun" w:hAnsi="Book Antiqua" w:cs="SimSun"/>
          <w:b/>
          <w:bCs/>
          <w:sz w:val="24"/>
          <w:szCs w:val="24"/>
        </w:rPr>
        <w:t>50</w:t>
      </w:r>
      <w:r w:rsidRPr="006A3DD1">
        <w:rPr>
          <w:rFonts w:ascii="Book Antiqua" w:eastAsia="SimSun" w:hAnsi="Book Antiqua" w:cs="SimSun"/>
          <w:sz w:val="24"/>
          <w:szCs w:val="24"/>
        </w:rPr>
        <w:t>: 2471-2477 [PMID: 16801428 DOI: 10.1128/AAC.00138-06</w:t>
      </w:r>
      <w:r>
        <w:rPr>
          <w:rFonts w:ascii="Book Antiqua" w:eastAsia="SimSun" w:hAnsi="Book Antiqua" w:cs="SimSun"/>
          <w:sz w:val="24"/>
          <w:szCs w:val="24"/>
        </w:rPr>
        <w:t>]</w:t>
      </w:r>
    </w:p>
    <w:p w14:paraId="57102916"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17 </w:t>
      </w:r>
      <w:r w:rsidRPr="006A3DD1">
        <w:rPr>
          <w:rFonts w:ascii="Book Antiqua" w:eastAsia="SimSun" w:hAnsi="Book Antiqua" w:cs="SimSun"/>
          <w:b/>
          <w:bCs/>
          <w:sz w:val="24"/>
          <w:szCs w:val="24"/>
        </w:rPr>
        <w:t>Berg T</w:t>
      </w:r>
      <w:r w:rsidRPr="006A3DD1">
        <w:rPr>
          <w:rFonts w:ascii="Book Antiqua" w:eastAsia="SimSun" w:hAnsi="Book Antiqua" w:cs="SimSun"/>
          <w:sz w:val="24"/>
          <w:szCs w:val="24"/>
        </w:rPr>
        <w:t>, Marcellin P, Zoulim F, Moller B, Trinh H, Chan S, Suarez E, Lavocat F, Snow-Lampart A, Frederick D, Sorbel J, Borroto-Esoda K, Oldach D, Rousseau F. Tenofovir is effective alone or with emtricitabine in adefovir-treated patients with chronic-hepatitis B virus infection. </w:t>
      </w:r>
      <w:r w:rsidRPr="006A3DD1">
        <w:rPr>
          <w:rFonts w:ascii="Book Antiqua" w:eastAsia="SimSun" w:hAnsi="Book Antiqua" w:cs="SimSun"/>
          <w:i/>
          <w:iCs/>
          <w:sz w:val="24"/>
          <w:szCs w:val="24"/>
        </w:rPr>
        <w:t>Gastroenterology</w:t>
      </w:r>
      <w:r w:rsidRPr="006A3DD1">
        <w:rPr>
          <w:rFonts w:ascii="Book Antiqua" w:eastAsia="SimSun" w:hAnsi="Book Antiqua" w:cs="SimSun"/>
          <w:sz w:val="24"/>
          <w:szCs w:val="24"/>
        </w:rPr>
        <w:t> 2010; </w:t>
      </w:r>
      <w:r w:rsidRPr="006A3DD1">
        <w:rPr>
          <w:rFonts w:ascii="Book Antiqua" w:eastAsia="SimSun" w:hAnsi="Book Antiqua" w:cs="SimSun"/>
          <w:b/>
          <w:bCs/>
          <w:sz w:val="24"/>
          <w:szCs w:val="24"/>
        </w:rPr>
        <w:t>139</w:t>
      </w:r>
      <w:r w:rsidRPr="006A3DD1">
        <w:rPr>
          <w:rFonts w:ascii="Book Antiqua" w:eastAsia="SimSun" w:hAnsi="Book Antiqua" w:cs="SimSun"/>
          <w:sz w:val="24"/>
          <w:szCs w:val="24"/>
        </w:rPr>
        <w:t>: 1207-1217 [PMID: 20600025 DOI: 10.1053/j.gastro.2010.06.053</w:t>
      </w:r>
      <w:r>
        <w:rPr>
          <w:rFonts w:ascii="Book Antiqua" w:eastAsia="SimSun" w:hAnsi="Book Antiqua" w:cs="SimSun"/>
          <w:sz w:val="24"/>
          <w:szCs w:val="24"/>
        </w:rPr>
        <w:t>]</w:t>
      </w:r>
    </w:p>
    <w:p w14:paraId="220517CC"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18 </w:t>
      </w:r>
      <w:r w:rsidRPr="006A3DD1">
        <w:rPr>
          <w:rFonts w:ascii="Book Antiqua" w:eastAsia="SimSun" w:hAnsi="Book Antiqua" w:cs="SimSun"/>
          <w:b/>
          <w:bCs/>
          <w:sz w:val="24"/>
          <w:szCs w:val="24"/>
        </w:rPr>
        <w:t>Lok AS</w:t>
      </w:r>
      <w:r w:rsidRPr="006A3DD1">
        <w:rPr>
          <w:rFonts w:ascii="Book Antiqua" w:eastAsia="SimSun" w:hAnsi="Book Antiqua" w:cs="SimSun"/>
          <w:sz w:val="24"/>
          <w:szCs w:val="24"/>
        </w:rPr>
        <w:t>. Drug therapy: tenofovir. </w:t>
      </w:r>
      <w:r w:rsidRPr="006A3DD1">
        <w:rPr>
          <w:rFonts w:ascii="Book Antiqua" w:eastAsia="SimSun" w:hAnsi="Book Antiqua" w:cs="SimSun"/>
          <w:i/>
          <w:iCs/>
          <w:sz w:val="24"/>
          <w:szCs w:val="24"/>
        </w:rPr>
        <w:t>Hepatology</w:t>
      </w:r>
      <w:r w:rsidRPr="006A3DD1">
        <w:rPr>
          <w:rFonts w:ascii="Book Antiqua" w:eastAsia="SimSun" w:hAnsi="Book Antiqua" w:cs="SimSun"/>
          <w:sz w:val="24"/>
          <w:szCs w:val="24"/>
        </w:rPr>
        <w:t> 2010; </w:t>
      </w:r>
      <w:r w:rsidRPr="006A3DD1">
        <w:rPr>
          <w:rFonts w:ascii="Book Antiqua" w:eastAsia="SimSun" w:hAnsi="Book Antiqua" w:cs="SimSun"/>
          <w:b/>
          <w:bCs/>
          <w:sz w:val="24"/>
          <w:szCs w:val="24"/>
        </w:rPr>
        <w:t>52</w:t>
      </w:r>
      <w:r w:rsidRPr="006A3DD1">
        <w:rPr>
          <w:rFonts w:ascii="Book Antiqua" w:eastAsia="SimSun" w:hAnsi="Book Antiqua" w:cs="SimSun"/>
          <w:sz w:val="24"/>
          <w:szCs w:val="24"/>
        </w:rPr>
        <w:t>: 743-747 [PMID: 20597070 DOI: 10.1002/hep.23788</w:t>
      </w:r>
      <w:r>
        <w:rPr>
          <w:rFonts w:ascii="Book Antiqua" w:eastAsia="SimSun" w:hAnsi="Book Antiqua" w:cs="SimSun"/>
          <w:sz w:val="24"/>
          <w:szCs w:val="24"/>
        </w:rPr>
        <w:t>]</w:t>
      </w:r>
    </w:p>
    <w:p w14:paraId="386EA8AE"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19 </w:t>
      </w:r>
      <w:r w:rsidRPr="006A3DD1">
        <w:rPr>
          <w:rFonts w:ascii="Book Antiqua" w:eastAsia="SimSun" w:hAnsi="Book Antiqua" w:cs="SimSun"/>
          <w:b/>
          <w:bCs/>
          <w:sz w:val="24"/>
          <w:szCs w:val="24"/>
        </w:rPr>
        <w:t>Morisky DE</w:t>
      </w:r>
      <w:r w:rsidRPr="006A3DD1">
        <w:rPr>
          <w:rFonts w:ascii="Book Antiqua" w:eastAsia="SimSun" w:hAnsi="Book Antiqua" w:cs="SimSun"/>
          <w:sz w:val="24"/>
          <w:szCs w:val="24"/>
        </w:rPr>
        <w:t>, Green LW, Levine DM. Concurrent and predictive validity of a self-reported measure of medication adherence. </w:t>
      </w:r>
      <w:r w:rsidRPr="006A3DD1">
        <w:rPr>
          <w:rFonts w:ascii="Book Antiqua" w:eastAsia="SimSun" w:hAnsi="Book Antiqua" w:cs="SimSun"/>
          <w:i/>
          <w:iCs/>
          <w:sz w:val="24"/>
          <w:szCs w:val="24"/>
        </w:rPr>
        <w:t>Med Care</w:t>
      </w:r>
      <w:r w:rsidRPr="006A3DD1">
        <w:rPr>
          <w:rFonts w:ascii="Book Antiqua" w:eastAsia="SimSun" w:hAnsi="Book Antiqua" w:cs="SimSun"/>
          <w:sz w:val="24"/>
          <w:szCs w:val="24"/>
        </w:rPr>
        <w:t> 1986; </w:t>
      </w:r>
      <w:r w:rsidRPr="006A3DD1">
        <w:rPr>
          <w:rFonts w:ascii="Book Antiqua" w:eastAsia="SimSun" w:hAnsi="Book Antiqua" w:cs="SimSun"/>
          <w:b/>
          <w:bCs/>
          <w:sz w:val="24"/>
          <w:szCs w:val="24"/>
        </w:rPr>
        <w:t>24</w:t>
      </w:r>
      <w:r w:rsidRPr="006A3DD1">
        <w:rPr>
          <w:rFonts w:ascii="Book Antiqua" w:eastAsia="SimSun" w:hAnsi="Book Antiqua" w:cs="SimSun"/>
          <w:sz w:val="24"/>
          <w:szCs w:val="24"/>
        </w:rPr>
        <w:t>: 67-74 [PMID: 3945130]</w:t>
      </w:r>
    </w:p>
    <w:p w14:paraId="0849DE33"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20</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Oblikue Consulting. Base de datos de costes sanitarios eSalud [Internet]. Barcelona: Oblikue Consulting; 2014 [citado 10 ago 2016]. Available from: URL:</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http: //www.oblikue.com/bddcostes/</w:t>
      </w:r>
    </w:p>
    <w:p w14:paraId="14DE0CD8"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21</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Bot Plus 2.0 [Internet]. Madrid: Consejo General de Colegios Oficiales de Farmacéuticos; 2014 [citado 10 ago. 2016]. Available from: URL:</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https: //botplusweb.portalfarma.com/</w:t>
      </w:r>
    </w:p>
    <w:p w14:paraId="259F646E"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22</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Real Decreto-ley 8/2010, de 20 de mayo, por el que se adoptan medidas extraordinarias para la reducción del déficit público.Available from: URL:</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http: //www.boe.es/boe/dias/2010/05/24/pdfs/BOE-A-2010-8228.pdf</w:t>
      </w:r>
    </w:p>
    <w:p w14:paraId="6EDC9F02"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23</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R Core Team (2015). R: A language and environment for statistical computing. R Foundation for Statistical Computing, Vienna, Austria. Available from: URL:</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https: //www.R-project.org</w:t>
      </w:r>
    </w:p>
    <w:p w14:paraId="20CD01C5"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24 </w:t>
      </w:r>
      <w:r w:rsidRPr="006A3DD1">
        <w:rPr>
          <w:rFonts w:ascii="Book Antiqua" w:eastAsia="SimSun" w:hAnsi="Book Antiqua" w:cs="SimSun"/>
          <w:b/>
          <w:bCs/>
          <w:sz w:val="24"/>
          <w:szCs w:val="24"/>
        </w:rPr>
        <w:t>van Bömmel F</w:t>
      </w:r>
      <w:r w:rsidRPr="006A3DD1">
        <w:rPr>
          <w:rFonts w:ascii="Book Antiqua" w:eastAsia="SimSun" w:hAnsi="Book Antiqua" w:cs="SimSun"/>
          <w:sz w:val="24"/>
          <w:szCs w:val="24"/>
        </w:rPr>
        <w:t xml:space="preserve">, de Man RA, Wedemeyer H, Deterding K, Petersen J, Buggisch P, Erhardt A, Hüppe D, Stein K, Trojan J, Sarrazin C, Böcher WO, Spengler U, Wasmuth HE, Reinders JG, Möller B, Rhode P, Feucht HH, Wiedenmann B, Berg T. Long-term efficacy of tenofovir monotherapy for </w:t>
      </w:r>
      <w:r w:rsidRPr="006A3DD1">
        <w:rPr>
          <w:rFonts w:ascii="Book Antiqua" w:eastAsia="SimSun" w:hAnsi="Book Antiqua" w:cs="SimSun"/>
          <w:sz w:val="24"/>
          <w:szCs w:val="24"/>
        </w:rPr>
        <w:lastRenderedPageBreak/>
        <w:t>hepatitis B virus-monoinfected patients after failure of nucleoside/nucleotide analogues. </w:t>
      </w:r>
      <w:r w:rsidRPr="006A3DD1">
        <w:rPr>
          <w:rFonts w:ascii="Book Antiqua" w:eastAsia="SimSun" w:hAnsi="Book Antiqua" w:cs="SimSun"/>
          <w:i/>
          <w:iCs/>
          <w:sz w:val="24"/>
          <w:szCs w:val="24"/>
        </w:rPr>
        <w:t>Hepatology</w:t>
      </w:r>
      <w:r w:rsidRPr="006A3DD1">
        <w:rPr>
          <w:rFonts w:ascii="Book Antiqua" w:eastAsia="SimSun" w:hAnsi="Book Antiqua" w:cs="SimSun"/>
          <w:sz w:val="24"/>
          <w:szCs w:val="24"/>
        </w:rPr>
        <w:t> 2010; </w:t>
      </w:r>
      <w:r w:rsidRPr="006A3DD1">
        <w:rPr>
          <w:rFonts w:ascii="Book Antiqua" w:eastAsia="SimSun" w:hAnsi="Book Antiqua" w:cs="SimSun"/>
          <w:b/>
          <w:bCs/>
          <w:sz w:val="24"/>
          <w:szCs w:val="24"/>
        </w:rPr>
        <w:t>51</w:t>
      </w:r>
      <w:r w:rsidRPr="006A3DD1">
        <w:rPr>
          <w:rFonts w:ascii="Book Antiqua" w:eastAsia="SimSun" w:hAnsi="Book Antiqua" w:cs="SimSun"/>
          <w:sz w:val="24"/>
          <w:szCs w:val="24"/>
        </w:rPr>
        <w:t>: 73-80 [PMID: 19998272 DOI: 10.1002/hep.23246</w:t>
      </w:r>
      <w:r>
        <w:rPr>
          <w:rFonts w:ascii="Book Antiqua" w:eastAsia="SimSun" w:hAnsi="Book Antiqua" w:cs="SimSun"/>
          <w:sz w:val="24"/>
          <w:szCs w:val="24"/>
        </w:rPr>
        <w:t>]</w:t>
      </w:r>
    </w:p>
    <w:p w14:paraId="73C9A793"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25 </w:t>
      </w:r>
      <w:r w:rsidRPr="006A3DD1">
        <w:rPr>
          <w:rFonts w:ascii="Book Antiqua" w:eastAsia="SimSun" w:hAnsi="Book Antiqua" w:cs="SimSun"/>
          <w:b/>
          <w:bCs/>
          <w:sz w:val="24"/>
          <w:szCs w:val="24"/>
        </w:rPr>
        <w:t>Fung S</w:t>
      </w:r>
      <w:r w:rsidRPr="006A3DD1">
        <w:rPr>
          <w:rFonts w:ascii="Book Antiqua" w:eastAsia="SimSun" w:hAnsi="Book Antiqua" w:cs="SimSun"/>
          <w:sz w:val="24"/>
          <w:szCs w:val="24"/>
        </w:rPr>
        <w:t>, Kwan P, Fabri M, Horban A, Pelemis M, Hann HW, Gurel S, Caruntu FA, Flaherty JF, Massetto B, Dinh P, Corsa A, Subramanian GM, McHutchison JG, Husa P, Gane E. Randomized comparison of tenofovir disoproxil fumarate vs emtricitabine and tenofovir disoproxil fumarate in patients with lamivudine-resistant chronic hepatitis B. </w:t>
      </w:r>
      <w:r w:rsidRPr="006A3DD1">
        <w:rPr>
          <w:rFonts w:ascii="Book Antiqua" w:eastAsia="SimSun" w:hAnsi="Book Antiqua" w:cs="SimSun"/>
          <w:i/>
          <w:iCs/>
          <w:sz w:val="24"/>
          <w:szCs w:val="24"/>
        </w:rPr>
        <w:t>Gastroenterology</w:t>
      </w:r>
      <w:r w:rsidRPr="006A3DD1">
        <w:rPr>
          <w:rFonts w:ascii="Book Antiqua" w:eastAsia="SimSun" w:hAnsi="Book Antiqua" w:cs="SimSun"/>
          <w:sz w:val="24"/>
          <w:szCs w:val="24"/>
        </w:rPr>
        <w:t> 2014; </w:t>
      </w:r>
      <w:r w:rsidRPr="006A3DD1">
        <w:rPr>
          <w:rFonts w:ascii="Book Antiqua" w:eastAsia="SimSun" w:hAnsi="Book Antiqua" w:cs="SimSun"/>
          <w:b/>
          <w:bCs/>
          <w:sz w:val="24"/>
          <w:szCs w:val="24"/>
        </w:rPr>
        <w:t>146</w:t>
      </w:r>
      <w:r w:rsidRPr="006A3DD1">
        <w:rPr>
          <w:rFonts w:ascii="Book Antiqua" w:eastAsia="SimSun" w:hAnsi="Book Antiqua" w:cs="SimSun"/>
          <w:sz w:val="24"/>
          <w:szCs w:val="24"/>
        </w:rPr>
        <w:t>: 980-988 [PMID: 24368224 DOI: 10.1053/j.gastro.2013.12.028</w:t>
      </w:r>
      <w:r>
        <w:rPr>
          <w:rFonts w:ascii="Book Antiqua" w:eastAsia="SimSun" w:hAnsi="Book Antiqua" w:cs="SimSun"/>
          <w:sz w:val="24"/>
          <w:szCs w:val="24"/>
        </w:rPr>
        <w:t>]</w:t>
      </w:r>
    </w:p>
    <w:p w14:paraId="1A2E9769"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26 </w:t>
      </w:r>
      <w:r w:rsidRPr="006A3DD1">
        <w:rPr>
          <w:rFonts w:ascii="Book Antiqua" w:eastAsia="SimSun" w:hAnsi="Book Antiqua" w:cs="SimSun"/>
          <w:b/>
          <w:bCs/>
          <w:sz w:val="24"/>
          <w:szCs w:val="24"/>
        </w:rPr>
        <w:t>Fung S</w:t>
      </w:r>
      <w:r w:rsidRPr="006A3DD1">
        <w:rPr>
          <w:rFonts w:ascii="Book Antiqua" w:eastAsia="SimSun" w:hAnsi="Book Antiqua" w:cs="SimSun"/>
          <w:sz w:val="24"/>
          <w:szCs w:val="24"/>
        </w:rPr>
        <w:t>, Kwan P, Fabri M, Horban A, Pelemis M, Hann HW, Gurel S, Caruntu FA, Flaherty JF, Massetto B, Kim K, Kitrinos KM, Subramanian GM, McHutchison JG, Yee LJ, Elkhashab M, Berg T, Sporea I, Yurdaydin C, Husa P, Jablkowski MS, Gane E. Tenofovir disoproxil fumarate (TDF) vs. emtricitabine (FTC)/TDF in lamivudine resistant hepatitis B: A 5-year randomised study. </w:t>
      </w:r>
      <w:r w:rsidRPr="006A3DD1">
        <w:rPr>
          <w:rFonts w:ascii="Book Antiqua" w:eastAsia="SimSun" w:hAnsi="Book Antiqua" w:cs="SimSun"/>
          <w:i/>
          <w:iCs/>
          <w:sz w:val="24"/>
          <w:szCs w:val="24"/>
        </w:rPr>
        <w:t>J Hepatol</w:t>
      </w:r>
      <w:r w:rsidRPr="006A3DD1">
        <w:rPr>
          <w:rFonts w:ascii="Book Antiqua" w:eastAsia="SimSun" w:hAnsi="Book Antiqua" w:cs="SimSun"/>
          <w:sz w:val="24"/>
          <w:szCs w:val="24"/>
        </w:rPr>
        <w:t> 2017; </w:t>
      </w:r>
      <w:r w:rsidRPr="006A3DD1">
        <w:rPr>
          <w:rFonts w:ascii="Book Antiqua" w:eastAsia="SimSun" w:hAnsi="Book Antiqua" w:cs="SimSun"/>
          <w:b/>
          <w:bCs/>
          <w:sz w:val="24"/>
          <w:szCs w:val="24"/>
        </w:rPr>
        <w:t>66</w:t>
      </w:r>
      <w:r w:rsidRPr="006A3DD1">
        <w:rPr>
          <w:rFonts w:ascii="Book Antiqua" w:eastAsia="SimSun" w:hAnsi="Book Antiqua" w:cs="SimSun"/>
          <w:sz w:val="24"/>
          <w:szCs w:val="24"/>
        </w:rPr>
        <w:t>: 11-18 [PMID: 27545497 DOI: 10.1016/j.jhep.2016.08.008</w:t>
      </w:r>
      <w:r>
        <w:rPr>
          <w:rFonts w:ascii="Book Antiqua" w:eastAsia="SimSun" w:hAnsi="Book Antiqua" w:cs="SimSun"/>
          <w:sz w:val="24"/>
          <w:szCs w:val="24"/>
        </w:rPr>
        <w:t>]</w:t>
      </w:r>
    </w:p>
    <w:p w14:paraId="087344EE"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27 </w:t>
      </w:r>
      <w:r w:rsidRPr="006A3DD1">
        <w:rPr>
          <w:rFonts w:ascii="Book Antiqua" w:eastAsia="SimSun" w:hAnsi="Book Antiqua" w:cs="SimSun"/>
          <w:b/>
          <w:bCs/>
          <w:sz w:val="24"/>
          <w:szCs w:val="24"/>
        </w:rPr>
        <w:t>Lim YS</w:t>
      </w:r>
      <w:r w:rsidRPr="006A3DD1">
        <w:rPr>
          <w:rFonts w:ascii="Book Antiqua" w:eastAsia="SimSun" w:hAnsi="Book Antiqua" w:cs="SimSun"/>
          <w:sz w:val="24"/>
          <w:szCs w:val="24"/>
        </w:rPr>
        <w:t>, Byun KS, Yoo BC, Kwon SY, Kim YJ, An J, Lee HC, Lee YS. Tenofovir monotherapy versus tenofovir and entecavir combination therapy in patients with entecavir-resistant chronic hepatitis B with multiple drug failure: results of a randomised trial. </w:t>
      </w:r>
      <w:r w:rsidRPr="006A3DD1">
        <w:rPr>
          <w:rFonts w:ascii="Book Antiqua" w:eastAsia="SimSun" w:hAnsi="Book Antiqua" w:cs="SimSun"/>
          <w:i/>
          <w:iCs/>
          <w:sz w:val="24"/>
          <w:szCs w:val="24"/>
        </w:rPr>
        <w:t>Gut</w:t>
      </w:r>
      <w:r w:rsidRPr="006A3DD1">
        <w:rPr>
          <w:rFonts w:ascii="Book Antiqua" w:eastAsia="SimSun" w:hAnsi="Book Antiqua" w:cs="SimSun"/>
          <w:sz w:val="24"/>
          <w:szCs w:val="24"/>
        </w:rPr>
        <w:t> 2016; </w:t>
      </w:r>
      <w:r w:rsidRPr="006A3DD1">
        <w:rPr>
          <w:rFonts w:ascii="Book Antiqua" w:eastAsia="SimSun" w:hAnsi="Book Antiqua" w:cs="SimSun"/>
          <w:b/>
          <w:bCs/>
          <w:sz w:val="24"/>
          <w:szCs w:val="24"/>
        </w:rPr>
        <w:t>65</w:t>
      </w:r>
      <w:r w:rsidRPr="006A3DD1">
        <w:rPr>
          <w:rFonts w:ascii="Book Antiqua" w:eastAsia="SimSun" w:hAnsi="Book Antiqua" w:cs="SimSun"/>
          <w:sz w:val="24"/>
          <w:szCs w:val="24"/>
        </w:rPr>
        <w:t>: 852-860 [PMID: 25596179 DOI: 10.1136/gutjnl-2014-308353</w:t>
      </w:r>
      <w:r>
        <w:rPr>
          <w:rFonts w:ascii="Book Antiqua" w:eastAsia="SimSun" w:hAnsi="Book Antiqua" w:cs="SimSun"/>
          <w:sz w:val="24"/>
          <w:szCs w:val="24"/>
        </w:rPr>
        <w:t>]</w:t>
      </w:r>
    </w:p>
    <w:p w14:paraId="49281143"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28 </w:t>
      </w:r>
      <w:r w:rsidRPr="006A3DD1">
        <w:rPr>
          <w:rFonts w:ascii="Book Antiqua" w:eastAsia="SimSun" w:hAnsi="Book Antiqua" w:cs="SimSun"/>
          <w:b/>
          <w:bCs/>
          <w:sz w:val="24"/>
          <w:szCs w:val="24"/>
        </w:rPr>
        <w:t>Lim YS</w:t>
      </w:r>
      <w:r w:rsidRPr="006A3DD1">
        <w:rPr>
          <w:rFonts w:ascii="Book Antiqua" w:eastAsia="SimSun" w:hAnsi="Book Antiqua" w:cs="SimSun"/>
          <w:sz w:val="24"/>
          <w:szCs w:val="24"/>
        </w:rPr>
        <w:t>, Yoo BC, Byun KS, Kwon SY, Kim YJ, An J, Lee HC, Lee YS. Tenofovir monotherapy versus tenofovir and entecavir combination therapy in adefovir-resistant chronic hepatitis B patients with multiple drug failure: results of a randomised trial. </w:t>
      </w:r>
      <w:r w:rsidRPr="006A3DD1">
        <w:rPr>
          <w:rFonts w:ascii="Book Antiqua" w:eastAsia="SimSun" w:hAnsi="Book Antiqua" w:cs="SimSun"/>
          <w:i/>
          <w:iCs/>
          <w:sz w:val="24"/>
          <w:szCs w:val="24"/>
        </w:rPr>
        <w:t>Gut</w:t>
      </w:r>
      <w:r w:rsidRPr="006A3DD1">
        <w:rPr>
          <w:rFonts w:ascii="Book Antiqua" w:eastAsia="SimSun" w:hAnsi="Book Antiqua" w:cs="SimSun"/>
          <w:sz w:val="24"/>
          <w:szCs w:val="24"/>
        </w:rPr>
        <w:t> 2016; </w:t>
      </w:r>
      <w:r w:rsidRPr="006A3DD1">
        <w:rPr>
          <w:rFonts w:ascii="Book Antiqua" w:eastAsia="SimSun" w:hAnsi="Book Antiqua" w:cs="SimSun"/>
          <w:b/>
          <w:bCs/>
          <w:sz w:val="24"/>
          <w:szCs w:val="24"/>
        </w:rPr>
        <w:t>65</w:t>
      </w:r>
      <w:r w:rsidRPr="006A3DD1">
        <w:rPr>
          <w:rFonts w:ascii="Book Antiqua" w:eastAsia="SimSun" w:hAnsi="Book Antiqua" w:cs="SimSun"/>
          <w:sz w:val="24"/>
          <w:szCs w:val="24"/>
        </w:rPr>
        <w:t>: 1042-1051 [PMID: 25800784 DOI: 10.1136/gutjnl-2014-308435</w:t>
      </w:r>
      <w:r>
        <w:rPr>
          <w:rFonts w:ascii="Book Antiqua" w:eastAsia="SimSun" w:hAnsi="Book Antiqua" w:cs="SimSun"/>
          <w:sz w:val="24"/>
          <w:szCs w:val="24"/>
        </w:rPr>
        <w:t>]</w:t>
      </w:r>
    </w:p>
    <w:p w14:paraId="212B1707"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29</w:t>
      </w:r>
      <w:r>
        <w:rPr>
          <w:rFonts w:ascii="Book Antiqua" w:eastAsia="SimSun" w:hAnsi="Book Antiqua" w:cs="SimSun" w:hint="eastAsia"/>
          <w:sz w:val="24"/>
          <w:szCs w:val="24"/>
        </w:rPr>
        <w:t xml:space="preserve"> </w:t>
      </w:r>
      <w:r w:rsidRPr="006A3DD1">
        <w:rPr>
          <w:rFonts w:ascii="Book Antiqua" w:eastAsia="SimSun" w:hAnsi="Book Antiqua" w:cs="SimSun"/>
          <w:b/>
          <w:sz w:val="24"/>
          <w:szCs w:val="24"/>
        </w:rPr>
        <w:t>Huang YH</w:t>
      </w:r>
      <w:r w:rsidRPr="006A3DD1">
        <w:rPr>
          <w:rFonts w:ascii="Book Antiqua" w:eastAsia="SimSun" w:hAnsi="Book Antiqua" w:cs="SimSun"/>
          <w:sz w:val="24"/>
          <w:szCs w:val="24"/>
        </w:rPr>
        <w:t xml:space="preserve">, Yu ML, Peng CY, et al. Y.-H, Chen JJ, Chen CY, Su CW, Lin WY, Lai HC, Wang YJ, Dai CY, Chuang WL, Lin HC. Multicenter randomized controlled trial of switching to tenofovir disoproxil fumarate monotherapy in lamivudine-resistant chronic hepatitis B patients with undetectable HBV viral load under lamivudine/adefovir add-on therapy; interim analysis. </w:t>
      </w:r>
      <w:r w:rsidRPr="006A3DD1">
        <w:rPr>
          <w:rFonts w:ascii="Book Antiqua" w:eastAsia="SimSun" w:hAnsi="Book Antiqua" w:cs="SimSun"/>
          <w:i/>
          <w:sz w:val="24"/>
          <w:szCs w:val="24"/>
        </w:rPr>
        <w:t xml:space="preserve">J Hepatol </w:t>
      </w:r>
      <w:r w:rsidRPr="006A3DD1">
        <w:rPr>
          <w:rFonts w:ascii="Book Antiqua" w:eastAsia="SimSun" w:hAnsi="Book Antiqua" w:cs="SimSun"/>
          <w:sz w:val="24"/>
          <w:szCs w:val="24"/>
        </w:rPr>
        <w:t xml:space="preserve">2016; </w:t>
      </w:r>
      <w:r w:rsidRPr="006A3DD1">
        <w:rPr>
          <w:rFonts w:ascii="Book Antiqua" w:eastAsia="SimSun" w:hAnsi="Book Antiqua" w:cs="SimSun"/>
          <w:b/>
          <w:sz w:val="24"/>
          <w:szCs w:val="24"/>
        </w:rPr>
        <w:t>64</w:t>
      </w:r>
      <w:r w:rsidRPr="006A3DD1">
        <w:rPr>
          <w:rFonts w:ascii="Book Antiqua" w:eastAsia="SimSun" w:hAnsi="Book Antiqua" w:cs="SimSun"/>
          <w:sz w:val="24"/>
          <w:szCs w:val="24"/>
        </w:rPr>
        <w:t xml:space="preserve"> (suppl 2): S605</w:t>
      </w:r>
      <w:r>
        <w:rPr>
          <w:rFonts w:ascii="Book Antiqua" w:eastAsia="SimSun" w:hAnsi="Book Antiqua" w:cs="SimSun" w:hint="eastAsia"/>
          <w:sz w:val="24"/>
          <w:szCs w:val="24"/>
        </w:rPr>
        <w:t xml:space="preserve"> [</w:t>
      </w:r>
      <w:r w:rsidRPr="006A3DD1">
        <w:rPr>
          <w:rFonts w:ascii="Book Antiqua" w:eastAsia="SimSun" w:hAnsi="Book Antiqua" w:cs="SimSun"/>
          <w:sz w:val="24"/>
          <w:szCs w:val="24"/>
        </w:rPr>
        <w:t>DOI</w:t>
      </w:r>
      <w:r>
        <w:rPr>
          <w:rFonts w:ascii="Book Antiqua" w:eastAsia="SimSun" w:hAnsi="Book Antiqua" w:cs="SimSun"/>
          <w:sz w:val="24"/>
          <w:szCs w:val="24"/>
        </w:rPr>
        <w:t>: 10.1016/S0168-8278(16)01118-1</w:t>
      </w:r>
      <w:r>
        <w:rPr>
          <w:rFonts w:ascii="Book Antiqua" w:eastAsia="SimSun" w:hAnsi="Book Antiqua" w:cs="SimSun" w:hint="eastAsia"/>
          <w:sz w:val="24"/>
          <w:szCs w:val="24"/>
        </w:rPr>
        <w:t>]</w:t>
      </w:r>
    </w:p>
    <w:p w14:paraId="0D1F194C"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lastRenderedPageBreak/>
        <w:t>30 </w:t>
      </w:r>
      <w:r w:rsidRPr="006A3DD1">
        <w:rPr>
          <w:rFonts w:ascii="Book Antiqua" w:eastAsia="SimSun" w:hAnsi="Book Antiqua" w:cs="SimSun"/>
          <w:b/>
          <w:bCs/>
          <w:sz w:val="24"/>
          <w:szCs w:val="24"/>
        </w:rPr>
        <w:t>Yang DH</w:t>
      </w:r>
      <w:r w:rsidRPr="006A3DD1">
        <w:rPr>
          <w:rFonts w:ascii="Book Antiqua" w:eastAsia="SimSun" w:hAnsi="Book Antiqua" w:cs="SimSun"/>
          <w:sz w:val="24"/>
          <w:szCs w:val="24"/>
        </w:rPr>
        <w:t>, Xie YJ, Zhao NF, Pan HY, Li MW, Huang HJ. Tenofovir disoproxil fumarate is superior to lamivudine plus adefovir in lamivudine-resistant chronic hepatitis B patients. </w:t>
      </w:r>
      <w:r w:rsidRPr="006A3DD1">
        <w:rPr>
          <w:rFonts w:ascii="Book Antiqua" w:eastAsia="SimSun" w:hAnsi="Book Antiqua" w:cs="SimSun"/>
          <w:i/>
          <w:iCs/>
          <w:sz w:val="24"/>
          <w:szCs w:val="24"/>
        </w:rPr>
        <w:t>World J Gastroenterol</w:t>
      </w:r>
      <w:r w:rsidRPr="006A3DD1">
        <w:rPr>
          <w:rFonts w:ascii="Book Antiqua" w:eastAsia="SimSun" w:hAnsi="Book Antiqua" w:cs="SimSun"/>
          <w:sz w:val="24"/>
          <w:szCs w:val="24"/>
        </w:rPr>
        <w:t> 2015; </w:t>
      </w:r>
      <w:r w:rsidRPr="006A3DD1">
        <w:rPr>
          <w:rFonts w:ascii="Book Antiqua" w:eastAsia="SimSun" w:hAnsi="Book Antiqua" w:cs="SimSun"/>
          <w:b/>
          <w:bCs/>
          <w:sz w:val="24"/>
          <w:szCs w:val="24"/>
        </w:rPr>
        <w:t>21</w:t>
      </w:r>
      <w:r w:rsidRPr="006A3DD1">
        <w:rPr>
          <w:rFonts w:ascii="Book Antiqua" w:eastAsia="SimSun" w:hAnsi="Book Antiqua" w:cs="SimSun"/>
          <w:sz w:val="24"/>
          <w:szCs w:val="24"/>
        </w:rPr>
        <w:t>: 2746-2753 [PMID: 25759545 DOI: 10.3748/wjg.v21.i9.2746</w:t>
      </w:r>
      <w:r>
        <w:rPr>
          <w:rFonts w:ascii="Book Antiqua" w:eastAsia="SimSun" w:hAnsi="Book Antiqua" w:cs="SimSun"/>
          <w:sz w:val="24"/>
          <w:szCs w:val="24"/>
        </w:rPr>
        <w:t>]</w:t>
      </w:r>
    </w:p>
    <w:p w14:paraId="7D1A4376"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31 </w:t>
      </w:r>
      <w:r w:rsidRPr="006A3DD1">
        <w:rPr>
          <w:rFonts w:ascii="Book Antiqua" w:eastAsia="SimSun" w:hAnsi="Book Antiqua" w:cs="SimSun"/>
          <w:b/>
          <w:bCs/>
          <w:sz w:val="24"/>
          <w:szCs w:val="24"/>
        </w:rPr>
        <w:t>Kim LH</w:t>
      </w:r>
      <w:r w:rsidRPr="006A3DD1">
        <w:rPr>
          <w:rFonts w:ascii="Book Antiqua" w:eastAsia="SimSun" w:hAnsi="Book Antiqua" w:cs="SimSun"/>
          <w:sz w:val="24"/>
          <w:szCs w:val="24"/>
        </w:rPr>
        <w:t>, Chaung KT, Ha NB, Kin KC, Vu VD, Trinh HN, Nguyen HA, Nguyen MH. Tenofovir monotherapy after achieving complete viral suppression on entecavir plus tenofovir combination therapy. </w:t>
      </w:r>
      <w:r w:rsidRPr="006A3DD1">
        <w:rPr>
          <w:rFonts w:ascii="Book Antiqua" w:eastAsia="SimSun" w:hAnsi="Book Antiqua" w:cs="SimSun"/>
          <w:i/>
          <w:iCs/>
          <w:sz w:val="24"/>
          <w:szCs w:val="24"/>
        </w:rPr>
        <w:t>Eur J Gastroenterol Hepatol</w:t>
      </w:r>
      <w:r w:rsidRPr="006A3DD1">
        <w:rPr>
          <w:rFonts w:ascii="Book Antiqua" w:eastAsia="SimSun" w:hAnsi="Book Antiqua" w:cs="SimSun"/>
          <w:sz w:val="24"/>
          <w:szCs w:val="24"/>
        </w:rPr>
        <w:t> 2015; </w:t>
      </w:r>
      <w:r w:rsidRPr="006A3DD1">
        <w:rPr>
          <w:rFonts w:ascii="Book Antiqua" w:eastAsia="SimSun" w:hAnsi="Book Antiqua" w:cs="SimSun"/>
          <w:b/>
          <w:bCs/>
          <w:sz w:val="24"/>
          <w:szCs w:val="24"/>
        </w:rPr>
        <w:t>27</w:t>
      </w:r>
      <w:r w:rsidRPr="006A3DD1">
        <w:rPr>
          <w:rFonts w:ascii="Book Antiqua" w:eastAsia="SimSun" w:hAnsi="Book Antiqua" w:cs="SimSun"/>
          <w:sz w:val="24"/>
          <w:szCs w:val="24"/>
        </w:rPr>
        <w:t>: 871-876 [PMID: 25919771 DOI: 10.1097/MEG.0000000000000368</w:t>
      </w:r>
      <w:r>
        <w:rPr>
          <w:rFonts w:ascii="Book Antiqua" w:eastAsia="SimSun" w:hAnsi="Book Antiqua" w:cs="SimSun"/>
          <w:sz w:val="24"/>
          <w:szCs w:val="24"/>
        </w:rPr>
        <w:t>]</w:t>
      </w:r>
    </w:p>
    <w:p w14:paraId="739AF150"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32 </w:t>
      </w:r>
      <w:r w:rsidRPr="006A3DD1">
        <w:rPr>
          <w:rFonts w:ascii="Book Antiqua" w:eastAsia="SimSun" w:hAnsi="Book Antiqua" w:cs="SimSun"/>
          <w:b/>
          <w:bCs/>
          <w:sz w:val="24"/>
          <w:szCs w:val="24"/>
        </w:rPr>
        <w:t>Mallet V</w:t>
      </w:r>
      <w:r w:rsidRPr="006A3DD1">
        <w:rPr>
          <w:rFonts w:ascii="Book Antiqua" w:eastAsia="SimSun" w:hAnsi="Book Antiqua" w:cs="SimSun"/>
          <w:sz w:val="24"/>
          <w:szCs w:val="24"/>
        </w:rPr>
        <w:t>, Schwarzinger M, Vallet-Pichard A, Fontaine H, Corouge M, Sogni P, Pol S. Effect of nucleoside and nucleotide analogues on renal function in patients with chronic hepatitis B virus monoinfection. </w:t>
      </w:r>
      <w:r w:rsidRPr="006A3DD1">
        <w:rPr>
          <w:rFonts w:ascii="Book Antiqua" w:eastAsia="SimSun" w:hAnsi="Book Antiqua" w:cs="SimSun"/>
          <w:i/>
          <w:iCs/>
          <w:sz w:val="24"/>
          <w:szCs w:val="24"/>
        </w:rPr>
        <w:t>Clin Gastroenterol Hepatol</w:t>
      </w:r>
      <w:r w:rsidRPr="006A3DD1">
        <w:rPr>
          <w:rFonts w:ascii="Book Antiqua" w:eastAsia="SimSun" w:hAnsi="Book Antiqua" w:cs="SimSun"/>
          <w:sz w:val="24"/>
          <w:szCs w:val="24"/>
        </w:rPr>
        <w:t> 2015; </w:t>
      </w:r>
      <w:r w:rsidRPr="006A3DD1">
        <w:rPr>
          <w:rFonts w:ascii="Book Antiqua" w:eastAsia="SimSun" w:hAnsi="Book Antiqua" w:cs="SimSun"/>
          <w:b/>
          <w:bCs/>
          <w:sz w:val="24"/>
          <w:szCs w:val="24"/>
        </w:rPr>
        <w:t>13</w:t>
      </w:r>
      <w:r w:rsidRPr="006A3DD1">
        <w:rPr>
          <w:rFonts w:ascii="Book Antiqua" w:eastAsia="SimSun" w:hAnsi="Book Antiqua" w:cs="SimSun"/>
          <w:sz w:val="24"/>
          <w:szCs w:val="24"/>
        </w:rPr>
        <w:t>: 1181-8.e1 [PMID: 25460550 DOI: 10.1016/j.cgh.2014.11.021</w:t>
      </w:r>
      <w:r>
        <w:rPr>
          <w:rFonts w:ascii="Book Antiqua" w:eastAsia="SimSun" w:hAnsi="Book Antiqua" w:cs="SimSun"/>
          <w:sz w:val="24"/>
          <w:szCs w:val="24"/>
        </w:rPr>
        <w:t>]</w:t>
      </w:r>
    </w:p>
    <w:p w14:paraId="1A287609"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33 </w:t>
      </w:r>
      <w:r w:rsidRPr="006A3DD1">
        <w:rPr>
          <w:rFonts w:ascii="Book Antiqua" w:eastAsia="SimSun" w:hAnsi="Book Antiqua" w:cs="SimSun"/>
          <w:b/>
          <w:bCs/>
          <w:sz w:val="24"/>
          <w:szCs w:val="24"/>
        </w:rPr>
        <w:t>Buti M</w:t>
      </w:r>
      <w:r w:rsidRPr="006A3DD1">
        <w:rPr>
          <w:rFonts w:ascii="Book Antiqua" w:eastAsia="SimSun" w:hAnsi="Book Antiqua" w:cs="SimSun"/>
          <w:sz w:val="24"/>
          <w:szCs w:val="24"/>
        </w:rPr>
        <w:t>, Gane E, Seto WK, Chan HL, Chuang WL, Stepanova T, Hui AJ, Lim YS, Mehta R, Janssen HL, Acharya SK, Flaherty JF, Massetto B, Cathcart AL, Kim K, Gaggar A, Subramanian GM, McHutchison JG, Pan CQ, Brunetto M, Izumi N, Marcellin P. Tenofovir alafenamide versus tenofovir disoproxil fumarate for the treatment of patients with HBeAg-negative chronic hepatitis B virus infection: a randomised, double-blind, phase 3, non-inferiority trial. </w:t>
      </w:r>
      <w:r w:rsidRPr="006A3DD1">
        <w:rPr>
          <w:rFonts w:ascii="Book Antiqua" w:eastAsia="SimSun" w:hAnsi="Book Antiqua" w:cs="SimSun"/>
          <w:i/>
          <w:iCs/>
          <w:sz w:val="24"/>
          <w:szCs w:val="24"/>
        </w:rPr>
        <w:t>Lancet Gastroenterol Hepatol</w:t>
      </w:r>
      <w:r w:rsidRPr="006A3DD1">
        <w:rPr>
          <w:rFonts w:ascii="Book Antiqua" w:eastAsia="SimSun" w:hAnsi="Book Antiqua" w:cs="SimSun"/>
          <w:sz w:val="24"/>
          <w:szCs w:val="24"/>
        </w:rPr>
        <w:t> 2016; </w:t>
      </w:r>
      <w:r w:rsidRPr="006A3DD1">
        <w:rPr>
          <w:rFonts w:ascii="Book Antiqua" w:eastAsia="SimSun" w:hAnsi="Book Antiqua" w:cs="SimSun"/>
          <w:b/>
          <w:bCs/>
          <w:sz w:val="24"/>
          <w:szCs w:val="24"/>
        </w:rPr>
        <w:t>1</w:t>
      </w:r>
      <w:r w:rsidRPr="006A3DD1">
        <w:rPr>
          <w:rFonts w:ascii="Book Antiqua" w:eastAsia="SimSun" w:hAnsi="Book Antiqua" w:cs="SimSun"/>
          <w:sz w:val="24"/>
          <w:szCs w:val="24"/>
        </w:rPr>
        <w:t>: 196-206 [PMID: 28404092 DOI: 10.1016/S2468-1253(16)30107-8</w:t>
      </w:r>
      <w:r>
        <w:rPr>
          <w:rFonts w:ascii="Book Antiqua" w:eastAsia="SimSun" w:hAnsi="Book Antiqua" w:cs="SimSun"/>
          <w:sz w:val="24"/>
          <w:szCs w:val="24"/>
        </w:rPr>
        <w:t>]</w:t>
      </w:r>
    </w:p>
    <w:p w14:paraId="1D45075F" w14:textId="77777777" w:rsidR="004F100C" w:rsidRPr="006A3DD1" w:rsidRDefault="004F100C" w:rsidP="002A4AA4">
      <w:pPr>
        <w:spacing w:after="0" w:line="360" w:lineRule="auto"/>
        <w:jc w:val="both"/>
        <w:rPr>
          <w:rFonts w:ascii="Book Antiqua" w:eastAsia="SimSun" w:hAnsi="Book Antiqua" w:cs="SimSun"/>
          <w:sz w:val="24"/>
          <w:szCs w:val="24"/>
        </w:rPr>
      </w:pPr>
      <w:r w:rsidRPr="006A3DD1">
        <w:rPr>
          <w:rFonts w:ascii="Book Antiqua" w:eastAsia="SimSun" w:hAnsi="Book Antiqua" w:cs="SimSun"/>
          <w:sz w:val="24"/>
          <w:szCs w:val="24"/>
        </w:rPr>
        <w:t>34 </w:t>
      </w:r>
      <w:r w:rsidRPr="006A3DD1">
        <w:rPr>
          <w:rFonts w:ascii="Book Antiqua" w:eastAsia="SimSun" w:hAnsi="Book Antiqua" w:cs="SimSun"/>
          <w:b/>
          <w:bCs/>
          <w:sz w:val="24"/>
          <w:szCs w:val="24"/>
        </w:rPr>
        <w:t>Dossing A</w:t>
      </w:r>
      <w:r w:rsidRPr="006A3DD1">
        <w:rPr>
          <w:rFonts w:ascii="Book Antiqua" w:eastAsia="SimSun" w:hAnsi="Book Antiqua" w:cs="SimSun"/>
          <w:sz w:val="24"/>
          <w:szCs w:val="24"/>
        </w:rPr>
        <w:t>, Tarp S, Furst DE, Gluud C, Beyene J, Hansen BB, Bliddal H, Christensen R. Interpreting trial results following use of different intention-to-treat approaches for preventing attrition bias: a meta-epidemiological study protocol. </w:t>
      </w:r>
      <w:r w:rsidRPr="006A3DD1">
        <w:rPr>
          <w:rFonts w:ascii="Book Antiqua" w:eastAsia="SimSun" w:hAnsi="Book Antiqua" w:cs="SimSun"/>
          <w:i/>
          <w:iCs/>
          <w:sz w:val="24"/>
          <w:szCs w:val="24"/>
        </w:rPr>
        <w:t>BMJ Open</w:t>
      </w:r>
      <w:r w:rsidRPr="006A3DD1">
        <w:rPr>
          <w:rFonts w:ascii="Book Antiqua" w:eastAsia="SimSun" w:hAnsi="Book Antiqua" w:cs="SimSun"/>
          <w:sz w:val="24"/>
          <w:szCs w:val="24"/>
        </w:rPr>
        <w:t> 2014; </w:t>
      </w:r>
      <w:r w:rsidRPr="006A3DD1">
        <w:rPr>
          <w:rFonts w:ascii="Book Antiqua" w:eastAsia="SimSun" w:hAnsi="Book Antiqua" w:cs="SimSun"/>
          <w:b/>
          <w:bCs/>
          <w:sz w:val="24"/>
          <w:szCs w:val="24"/>
        </w:rPr>
        <w:t>4</w:t>
      </w:r>
      <w:r w:rsidRPr="006A3DD1">
        <w:rPr>
          <w:rFonts w:ascii="Book Antiqua" w:eastAsia="SimSun" w:hAnsi="Book Antiqua" w:cs="SimSun"/>
          <w:sz w:val="24"/>
          <w:szCs w:val="24"/>
        </w:rPr>
        <w:t>: e005297 [PMID: 25260368 DOI: 10.1136/bmjopen-2014-005297</w:t>
      </w:r>
      <w:r>
        <w:rPr>
          <w:rFonts w:ascii="Book Antiqua" w:eastAsia="SimSun" w:hAnsi="Book Antiqua" w:cs="SimSun"/>
          <w:sz w:val="24"/>
          <w:szCs w:val="24"/>
        </w:rPr>
        <w:t>]</w:t>
      </w:r>
    </w:p>
    <w:p w14:paraId="35919ABE" w14:textId="08FE8284" w:rsidR="00CD4ADE" w:rsidRPr="00566686" w:rsidRDefault="002A4AA4" w:rsidP="002A4AA4">
      <w:pPr>
        <w:spacing w:after="0" w:line="360" w:lineRule="auto"/>
        <w:jc w:val="both"/>
        <w:rPr>
          <w:rFonts w:ascii="Book Antiqua" w:hAnsi="Book Antiqua" w:cs="Calibri"/>
          <w:sz w:val="24"/>
          <w:szCs w:val="24"/>
          <w:lang w:val="en-GB" w:eastAsia="zh-CN"/>
        </w:rPr>
      </w:pPr>
      <w:r>
        <w:rPr>
          <w:rFonts w:ascii="Book Antiqua" w:hAnsi="Book Antiqua" w:hint="eastAsia"/>
          <w:lang w:eastAsia="zh-CN"/>
        </w:rPr>
        <w:t xml:space="preserve"> </w:t>
      </w:r>
    </w:p>
    <w:p w14:paraId="2E680822" w14:textId="76D636A3" w:rsidR="00CD4ADE" w:rsidRPr="00566686" w:rsidRDefault="00CD4ADE" w:rsidP="002A4AA4">
      <w:pPr>
        <w:spacing w:after="0" w:line="360" w:lineRule="auto"/>
        <w:jc w:val="both"/>
        <w:rPr>
          <w:rFonts w:ascii="Book Antiqua" w:eastAsia="SimSun" w:hAnsi="Book Antiqua"/>
          <w:b/>
          <w:bCs/>
          <w:color w:val="000000"/>
          <w:sz w:val="24"/>
          <w:szCs w:val="24"/>
          <w:lang w:eastAsia="zh-CN"/>
        </w:rPr>
      </w:pPr>
      <w:r w:rsidRPr="00566686">
        <w:rPr>
          <w:rStyle w:val="Strong"/>
          <w:rFonts w:ascii="Book Antiqua" w:hAnsi="Book Antiqua" w:cs="Arial"/>
          <w:bCs w:val="0"/>
          <w:noProof/>
          <w:color w:val="000000"/>
          <w:sz w:val="24"/>
          <w:szCs w:val="24"/>
        </w:rPr>
        <w:t>P-Reviewer</w:t>
      </w:r>
      <w:r w:rsidRPr="00566686">
        <w:rPr>
          <w:rStyle w:val="Strong"/>
          <w:rFonts w:ascii="Book Antiqua" w:eastAsia="SimSun" w:hAnsi="Book Antiqua" w:cs="Arial"/>
          <w:bCs w:val="0"/>
          <w:noProof/>
          <w:color w:val="000000"/>
          <w:sz w:val="24"/>
          <w:szCs w:val="24"/>
          <w:lang w:eastAsia="zh-CN"/>
        </w:rPr>
        <w:t>:</w:t>
      </w:r>
      <w:r w:rsidRPr="00566686">
        <w:rPr>
          <w:rFonts w:ascii="Book Antiqua" w:hAnsi="Book Antiqua"/>
          <w:bCs/>
          <w:color w:val="000000"/>
          <w:sz w:val="24"/>
          <w:szCs w:val="24"/>
        </w:rPr>
        <w:t xml:space="preserve"> </w:t>
      </w:r>
      <w:r w:rsidR="003473E8" w:rsidRPr="003473E8">
        <w:rPr>
          <w:rFonts w:ascii="Book Antiqua" w:hAnsi="Book Antiqua"/>
          <w:bCs/>
          <w:color w:val="000000"/>
          <w:sz w:val="24"/>
          <w:szCs w:val="24"/>
        </w:rPr>
        <w:t>Jarcuska</w:t>
      </w:r>
      <w:r w:rsidR="003473E8">
        <w:rPr>
          <w:rFonts w:ascii="Book Antiqua" w:hAnsi="Book Antiqua" w:hint="eastAsia"/>
          <w:bCs/>
          <w:color w:val="000000"/>
          <w:sz w:val="24"/>
          <w:szCs w:val="24"/>
          <w:lang w:eastAsia="zh-CN"/>
        </w:rPr>
        <w:t xml:space="preserve"> P,</w:t>
      </w:r>
      <w:r w:rsidRPr="00566686">
        <w:rPr>
          <w:rFonts w:ascii="Book Antiqua" w:hAnsi="Book Antiqua"/>
          <w:bCs/>
          <w:color w:val="000000"/>
          <w:sz w:val="24"/>
          <w:szCs w:val="24"/>
        </w:rPr>
        <w:t xml:space="preserve"> </w:t>
      </w:r>
      <w:r w:rsidR="003473E8" w:rsidRPr="003473E8">
        <w:rPr>
          <w:rFonts w:ascii="Book Antiqua" w:hAnsi="Book Antiqua"/>
          <w:bCs/>
          <w:color w:val="000000"/>
          <w:sz w:val="24"/>
          <w:szCs w:val="24"/>
        </w:rPr>
        <w:t>Tang</w:t>
      </w:r>
      <w:r w:rsidR="003473E8">
        <w:rPr>
          <w:rFonts w:ascii="Book Antiqua" w:hAnsi="Book Antiqua" w:hint="eastAsia"/>
          <w:bCs/>
          <w:color w:val="000000"/>
          <w:sz w:val="24"/>
          <w:szCs w:val="24"/>
          <w:lang w:eastAsia="zh-CN"/>
        </w:rPr>
        <w:t xml:space="preserve"> </w:t>
      </w:r>
      <w:r w:rsidR="003473E8" w:rsidRPr="003473E8">
        <w:rPr>
          <w:rFonts w:ascii="Book Antiqua" w:hAnsi="Book Antiqua"/>
          <w:bCs/>
          <w:color w:val="000000"/>
          <w:sz w:val="24"/>
          <w:szCs w:val="24"/>
        </w:rPr>
        <w:t>ZH</w:t>
      </w:r>
      <w:r w:rsidR="003473E8">
        <w:rPr>
          <w:rFonts w:ascii="Book Antiqua" w:hAnsi="Book Antiqua" w:hint="eastAsia"/>
          <w:bCs/>
          <w:color w:val="000000"/>
          <w:sz w:val="24"/>
          <w:szCs w:val="24"/>
          <w:lang w:eastAsia="zh-CN"/>
        </w:rPr>
        <w:t>,</w:t>
      </w:r>
      <w:r w:rsidR="003473E8">
        <w:rPr>
          <w:rFonts w:ascii="Book Antiqua" w:hAnsi="Book Antiqua"/>
          <w:bCs/>
          <w:color w:val="000000"/>
          <w:sz w:val="24"/>
          <w:szCs w:val="24"/>
        </w:rPr>
        <w:t xml:space="preserve"> </w:t>
      </w:r>
      <w:r w:rsidR="003473E8" w:rsidRPr="003473E8">
        <w:rPr>
          <w:rFonts w:ascii="Book Antiqua" w:hAnsi="Book Antiqua"/>
          <w:bCs/>
          <w:color w:val="000000"/>
          <w:sz w:val="24"/>
          <w:szCs w:val="24"/>
        </w:rPr>
        <w:t>Yang</w:t>
      </w:r>
      <w:r w:rsidR="003473E8">
        <w:rPr>
          <w:rFonts w:ascii="Book Antiqua" w:hAnsi="Book Antiqua" w:hint="eastAsia"/>
          <w:bCs/>
          <w:color w:val="000000"/>
          <w:sz w:val="24"/>
          <w:szCs w:val="24"/>
          <w:lang w:eastAsia="zh-CN"/>
        </w:rPr>
        <w:t xml:space="preserve"> </w:t>
      </w:r>
      <w:r w:rsidR="003473E8" w:rsidRPr="003473E8">
        <w:rPr>
          <w:rFonts w:ascii="Book Antiqua" w:hAnsi="Book Antiqua"/>
          <w:bCs/>
          <w:color w:val="000000"/>
          <w:sz w:val="24"/>
          <w:szCs w:val="24"/>
        </w:rPr>
        <w:t>YL</w:t>
      </w:r>
      <w:r w:rsidR="003473E8">
        <w:rPr>
          <w:rFonts w:ascii="Book Antiqua" w:hAnsi="Book Antiqua" w:hint="eastAsia"/>
          <w:bCs/>
          <w:color w:val="000000"/>
          <w:sz w:val="24"/>
          <w:szCs w:val="24"/>
          <w:lang w:eastAsia="zh-CN"/>
        </w:rPr>
        <w:t xml:space="preserve"> </w:t>
      </w:r>
      <w:r w:rsidRPr="00566686">
        <w:rPr>
          <w:rFonts w:ascii="Book Antiqua" w:hAnsi="Book Antiqua"/>
          <w:b/>
          <w:bCs/>
          <w:color w:val="000000"/>
          <w:sz w:val="24"/>
          <w:szCs w:val="24"/>
        </w:rPr>
        <w:t>S-Editor</w:t>
      </w:r>
      <w:r w:rsidRPr="00566686">
        <w:rPr>
          <w:rFonts w:ascii="Book Antiqua" w:eastAsia="SimSun" w:hAnsi="Book Antiqua"/>
          <w:b/>
          <w:bCs/>
          <w:color w:val="000000"/>
          <w:sz w:val="24"/>
          <w:szCs w:val="24"/>
          <w:lang w:eastAsia="zh-CN"/>
        </w:rPr>
        <w:t>:</w:t>
      </w:r>
      <w:r w:rsidRPr="00566686">
        <w:rPr>
          <w:rFonts w:ascii="Book Antiqua" w:hAnsi="Book Antiqua"/>
          <w:bCs/>
          <w:color w:val="000000"/>
          <w:sz w:val="24"/>
          <w:szCs w:val="24"/>
        </w:rPr>
        <w:t xml:space="preserve"> </w:t>
      </w:r>
      <w:r w:rsidRPr="00566686">
        <w:rPr>
          <w:rFonts w:ascii="Book Antiqua" w:eastAsia="SimSun" w:hAnsi="Book Antiqua"/>
          <w:bCs/>
          <w:color w:val="000000"/>
          <w:sz w:val="24"/>
          <w:szCs w:val="24"/>
          <w:lang w:eastAsia="zh-CN"/>
        </w:rPr>
        <w:t>Qi Y</w:t>
      </w:r>
      <w:r w:rsidRPr="00566686">
        <w:rPr>
          <w:rFonts w:ascii="Book Antiqua" w:hAnsi="Book Antiqua"/>
          <w:b/>
          <w:bCs/>
          <w:color w:val="000000"/>
          <w:sz w:val="24"/>
          <w:szCs w:val="24"/>
        </w:rPr>
        <w:t xml:space="preserve">   L-Editor</w:t>
      </w:r>
      <w:r w:rsidRPr="00566686">
        <w:rPr>
          <w:rFonts w:ascii="Book Antiqua" w:eastAsia="SimSun" w:hAnsi="Book Antiqua"/>
          <w:b/>
          <w:bCs/>
          <w:color w:val="000000"/>
          <w:sz w:val="24"/>
          <w:szCs w:val="24"/>
          <w:lang w:eastAsia="zh-CN"/>
        </w:rPr>
        <w:t>:</w:t>
      </w:r>
      <w:r w:rsidRPr="00566686">
        <w:rPr>
          <w:rFonts w:ascii="Book Antiqua" w:hAnsi="Book Antiqua"/>
          <w:b/>
          <w:bCs/>
          <w:color w:val="000000"/>
          <w:sz w:val="24"/>
          <w:szCs w:val="24"/>
        </w:rPr>
        <w:t xml:space="preserve">   E-Editor</w:t>
      </w:r>
      <w:r w:rsidRPr="00566686">
        <w:rPr>
          <w:rFonts w:ascii="Book Antiqua" w:eastAsia="SimSun" w:hAnsi="Book Antiqua"/>
          <w:b/>
          <w:bCs/>
          <w:color w:val="000000"/>
          <w:sz w:val="24"/>
          <w:szCs w:val="24"/>
          <w:lang w:eastAsia="zh-CN"/>
        </w:rPr>
        <w:t>:</w:t>
      </w:r>
    </w:p>
    <w:p w14:paraId="680CCAC1" w14:textId="77777777" w:rsidR="00CD4ADE" w:rsidRPr="00566686" w:rsidRDefault="00CD4ADE" w:rsidP="002A4AA4">
      <w:pPr>
        <w:shd w:val="clear" w:color="auto" w:fill="FFFFFF"/>
        <w:snapToGrid w:val="0"/>
        <w:spacing w:after="0" w:line="360" w:lineRule="auto"/>
        <w:jc w:val="both"/>
        <w:rPr>
          <w:rFonts w:ascii="Book Antiqua" w:hAnsi="Book Antiqua" w:cs="Helvetica"/>
          <w:b/>
          <w:sz w:val="24"/>
          <w:szCs w:val="24"/>
        </w:rPr>
      </w:pPr>
      <w:r w:rsidRPr="00566686">
        <w:rPr>
          <w:rFonts w:ascii="Book Antiqua" w:hAnsi="Book Antiqua" w:cs="Helvetica"/>
          <w:b/>
          <w:sz w:val="24"/>
          <w:szCs w:val="24"/>
        </w:rPr>
        <w:t xml:space="preserve">Specialty type: </w:t>
      </w:r>
      <w:r w:rsidRPr="00566686">
        <w:rPr>
          <w:rFonts w:ascii="Book Antiqua" w:hAnsi="Book Antiqua" w:cs="Helvetica"/>
          <w:sz w:val="24"/>
          <w:szCs w:val="24"/>
        </w:rPr>
        <w:t>Gastroenterology and</w:t>
      </w:r>
      <w:r w:rsidRPr="00566686">
        <w:rPr>
          <w:rFonts w:ascii="Book Antiqua" w:hAnsi="Book Antiqua" w:cs="Helvetica" w:hint="eastAsia"/>
          <w:sz w:val="24"/>
          <w:szCs w:val="24"/>
        </w:rPr>
        <w:t xml:space="preserve"> </w:t>
      </w:r>
      <w:r w:rsidRPr="00566686">
        <w:rPr>
          <w:rFonts w:ascii="Book Antiqua" w:hAnsi="Book Antiqua" w:cs="Helvetica"/>
          <w:sz w:val="24"/>
          <w:szCs w:val="24"/>
        </w:rPr>
        <w:t>hepatology</w:t>
      </w:r>
    </w:p>
    <w:p w14:paraId="4DCB361D" w14:textId="12FB092C" w:rsidR="00CD4ADE" w:rsidRPr="00566686" w:rsidRDefault="00CD4ADE" w:rsidP="002A4AA4">
      <w:pPr>
        <w:shd w:val="clear" w:color="auto" w:fill="FFFFFF"/>
        <w:snapToGrid w:val="0"/>
        <w:spacing w:after="0" w:line="360" w:lineRule="auto"/>
        <w:jc w:val="both"/>
        <w:rPr>
          <w:rFonts w:ascii="Book Antiqua" w:hAnsi="Book Antiqua" w:cs="Helvetica"/>
          <w:b/>
          <w:sz w:val="24"/>
          <w:szCs w:val="24"/>
          <w:lang w:eastAsia="zh-CN"/>
        </w:rPr>
      </w:pPr>
      <w:r w:rsidRPr="00566686">
        <w:rPr>
          <w:rFonts w:ascii="Book Antiqua" w:hAnsi="Book Antiqua" w:cs="Helvetica"/>
          <w:b/>
          <w:sz w:val="24"/>
          <w:szCs w:val="24"/>
        </w:rPr>
        <w:t xml:space="preserve">Country of origin: </w:t>
      </w:r>
      <w:r w:rsidR="003473E8" w:rsidRPr="003473E8">
        <w:rPr>
          <w:rFonts w:ascii="Book Antiqua" w:hAnsi="Book Antiqua" w:cs="Helvetica" w:hint="eastAsia"/>
          <w:sz w:val="24"/>
          <w:szCs w:val="24"/>
          <w:lang w:eastAsia="zh-CN"/>
        </w:rPr>
        <w:t>Spain</w:t>
      </w:r>
    </w:p>
    <w:p w14:paraId="07E7D4E0" w14:textId="77777777" w:rsidR="00CD4ADE" w:rsidRPr="00CD4ADE" w:rsidRDefault="00CD4ADE" w:rsidP="002A4AA4">
      <w:pPr>
        <w:shd w:val="clear" w:color="auto" w:fill="FFFFFF"/>
        <w:snapToGrid w:val="0"/>
        <w:spacing w:after="0" w:line="360" w:lineRule="auto"/>
        <w:jc w:val="both"/>
        <w:rPr>
          <w:rFonts w:ascii="Book Antiqua" w:hAnsi="Book Antiqua" w:cs="Helvetica"/>
          <w:b/>
          <w:sz w:val="24"/>
        </w:rPr>
      </w:pPr>
      <w:r w:rsidRPr="00CD4ADE">
        <w:rPr>
          <w:rFonts w:ascii="Book Antiqua" w:hAnsi="Book Antiqua" w:cs="Helvetica"/>
          <w:b/>
          <w:sz w:val="24"/>
        </w:rPr>
        <w:t>Peer-review report classification</w:t>
      </w:r>
    </w:p>
    <w:p w14:paraId="63DE3CC9" w14:textId="4B6F3C92" w:rsidR="00CD4ADE" w:rsidRPr="00CD4ADE" w:rsidRDefault="00CD4ADE" w:rsidP="002A4AA4">
      <w:pPr>
        <w:shd w:val="clear" w:color="auto" w:fill="FFFFFF"/>
        <w:snapToGrid w:val="0"/>
        <w:spacing w:after="0" w:line="360" w:lineRule="auto"/>
        <w:jc w:val="both"/>
        <w:rPr>
          <w:rFonts w:ascii="Book Antiqua" w:hAnsi="Book Antiqua" w:cs="Helvetica"/>
          <w:sz w:val="24"/>
          <w:lang w:eastAsia="zh-CN"/>
        </w:rPr>
      </w:pPr>
      <w:r w:rsidRPr="00CD4ADE">
        <w:rPr>
          <w:rFonts w:ascii="Book Antiqua" w:hAnsi="Book Antiqua" w:cs="Helvetica"/>
          <w:sz w:val="24"/>
        </w:rPr>
        <w:lastRenderedPageBreak/>
        <w:t xml:space="preserve">Grade A (Excellent): </w:t>
      </w:r>
      <w:r w:rsidR="003473E8">
        <w:rPr>
          <w:rFonts w:ascii="Book Antiqua" w:hAnsi="Book Antiqua" w:cs="Helvetica" w:hint="eastAsia"/>
          <w:sz w:val="24"/>
          <w:lang w:eastAsia="zh-CN"/>
        </w:rPr>
        <w:t>A</w:t>
      </w:r>
    </w:p>
    <w:p w14:paraId="5FCED9B0" w14:textId="69529E6A" w:rsidR="00CD4ADE" w:rsidRPr="00CD4ADE" w:rsidRDefault="00CD4ADE" w:rsidP="002A4AA4">
      <w:pPr>
        <w:shd w:val="clear" w:color="auto" w:fill="FFFFFF"/>
        <w:snapToGrid w:val="0"/>
        <w:spacing w:after="0" w:line="360" w:lineRule="auto"/>
        <w:jc w:val="both"/>
        <w:rPr>
          <w:rFonts w:ascii="Book Antiqua" w:hAnsi="Book Antiqua" w:cs="Helvetica"/>
          <w:sz w:val="24"/>
          <w:lang w:eastAsia="zh-CN"/>
        </w:rPr>
      </w:pPr>
      <w:r w:rsidRPr="00CD4ADE">
        <w:rPr>
          <w:rFonts w:ascii="Book Antiqua" w:hAnsi="Book Antiqua" w:cs="Helvetica"/>
          <w:sz w:val="24"/>
        </w:rPr>
        <w:t xml:space="preserve">Grade B (Very good): </w:t>
      </w:r>
      <w:r w:rsidR="003473E8">
        <w:rPr>
          <w:rFonts w:ascii="Book Antiqua" w:hAnsi="Book Antiqua" w:cs="Helvetica" w:hint="eastAsia"/>
          <w:sz w:val="24"/>
          <w:lang w:eastAsia="zh-CN"/>
        </w:rPr>
        <w:t>B</w:t>
      </w:r>
    </w:p>
    <w:p w14:paraId="1D8219A5" w14:textId="77777777" w:rsidR="00CD4ADE" w:rsidRPr="00CD4ADE" w:rsidRDefault="00CD4ADE" w:rsidP="002A4AA4">
      <w:pPr>
        <w:shd w:val="clear" w:color="auto" w:fill="FFFFFF"/>
        <w:snapToGrid w:val="0"/>
        <w:spacing w:after="0" w:line="360" w:lineRule="auto"/>
        <w:jc w:val="both"/>
        <w:rPr>
          <w:rFonts w:ascii="Book Antiqua" w:hAnsi="Book Antiqua" w:cs="Helvetica"/>
          <w:sz w:val="24"/>
        </w:rPr>
      </w:pPr>
      <w:r w:rsidRPr="00CD4ADE">
        <w:rPr>
          <w:rFonts w:ascii="Book Antiqua" w:hAnsi="Book Antiqua" w:cs="Helvetica"/>
          <w:sz w:val="24"/>
        </w:rPr>
        <w:t xml:space="preserve">Grade C (Good): </w:t>
      </w:r>
      <w:r w:rsidRPr="00CD4ADE">
        <w:rPr>
          <w:rFonts w:ascii="Book Antiqua" w:hAnsi="Book Antiqua" w:cs="Helvetica" w:hint="eastAsia"/>
          <w:sz w:val="24"/>
        </w:rPr>
        <w:t>0</w:t>
      </w:r>
    </w:p>
    <w:p w14:paraId="231E8737" w14:textId="3EC797DB" w:rsidR="00CD4ADE" w:rsidRPr="00CD4ADE" w:rsidRDefault="00CD4ADE" w:rsidP="002A4AA4">
      <w:pPr>
        <w:shd w:val="clear" w:color="auto" w:fill="FFFFFF"/>
        <w:snapToGrid w:val="0"/>
        <w:spacing w:after="0" w:line="360" w:lineRule="auto"/>
        <w:jc w:val="both"/>
        <w:rPr>
          <w:rFonts w:ascii="Book Antiqua" w:hAnsi="Book Antiqua" w:cs="Helvetica"/>
          <w:sz w:val="24"/>
          <w:lang w:eastAsia="zh-CN"/>
        </w:rPr>
      </w:pPr>
      <w:r w:rsidRPr="00CD4ADE">
        <w:rPr>
          <w:rFonts w:ascii="Book Antiqua" w:hAnsi="Book Antiqua" w:cs="Helvetica"/>
          <w:sz w:val="24"/>
        </w:rPr>
        <w:t xml:space="preserve">Grade D (Fair): </w:t>
      </w:r>
      <w:r w:rsidR="003473E8">
        <w:rPr>
          <w:rFonts w:ascii="Book Antiqua" w:hAnsi="Book Antiqua" w:cs="Helvetica" w:hint="eastAsia"/>
          <w:sz w:val="24"/>
          <w:lang w:eastAsia="zh-CN"/>
        </w:rPr>
        <w:t>D</w:t>
      </w:r>
    </w:p>
    <w:p w14:paraId="65360C44" w14:textId="77777777" w:rsidR="00CD4ADE" w:rsidRPr="00CD4ADE" w:rsidRDefault="00CD4ADE" w:rsidP="002A4AA4">
      <w:pPr>
        <w:shd w:val="clear" w:color="auto" w:fill="FFFFFF"/>
        <w:snapToGrid w:val="0"/>
        <w:spacing w:after="0" w:line="360" w:lineRule="auto"/>
        <w:jc w:val="both"/>
        <w:rPr>
          <w:rFonts w:ascii="Book Antiqua" w:hAnsi="Book Antiqua" w:cs="Helvetica"/>
          <w:sz w:val="24"/>
        </w:rPr>
      </w:pPr>
      <w:r w:rsidRPr="00CD4ADE">
        <w:rPr>
          <w:rFonts w:ascii="Book Antiqua" w:hAnsi="Book Antiqua" w:cs="Helvetica"/>
          <w:sz w:val="24"/>
        </w:rPr>
        <w:t xml:space="preserve">Grade E (Poor): </w:t>
      </w:r>
      <w:r w:rsidRPr="00CD4ADE">
        <w:rPr>
          <w:rFonts w:ascii="Book Antiqua" w:hAnsi="Book Antiqua" w:cs="Helvetica" w:hint="eastAsia"/>
          <w:sz w:val="24"/>
        </w:rPr>
        <w:t>0</w:t>
      </w:r>
    </w:p>
    <w:p w14:paraId="7C4DA80D" w14:textId="77777777" w:rsidR="00CD4ADE" w:rsidRPr="00CD4ADE" w:rsidRDefault="00CD4ADE" w:rsidP="002A4AA4">
      <w:pPr>
        <w:spacing w:after="0" w:line="360" w:lineRule="auto"/>
        <w:jc w:val="both"/>
        <w:rPr>
          <w:rFonts w:ascii="Book Antiqua" w:hAnsi="Book Antiqua" w:cs="Calibri"/>
          <w:sz w:val="24"/>
          <w:szCs w:val="24"/>
          <w:lang w:eastAsia="zh-CN"/>
        </w:rPr>
        <w:sectPr w:rsidR="00CD4ADE" w:rsidRPr="00CD4ADE">
          <w:footerReference w:type="default" r:id="rId8"/>
          <w:pgSz w:w="11906" w:h="16838"/>
          <w:pgMar w:top="1417" w:right="1701" w:bottom="1417" w:left="1701" w:header="708" w:footer="708" w:gutter="0"/>
          <w:cols w:space="708"/>
          <w:docGrid w:linePitch="360"/>
        </w:sectPr>
      </w:pPr>
    </w:p>
    <w:p w14:paraId="1F3B850E" w14:textId="16921B34" w:rsidR="007B778F" w:rsidRPr="00CD4ADE" w:rsidRDefault="007B778F" w:rsidP="002A4AA4">
      <w:pPr>
        <w:tabs>
          <w:tab w:val="left" w:pos="-720"/>
        </w:tabs>
        <w:spacing w:after="0" w:line="360" w:lineRule="auto"/>
        <w:jc w:val="both"/>
        <w:rPr>
          <w:rFonts w:ascii="Book Antiqua" w:hAnsi="Book Antiqua" w:cs="Arial"/>
          <w:b/>
          <w:bCs/>
          <w:sz w:val="24"/>
          <w:szCs w:val="24"/>
          <w:lang w:val="en-GB"/>
        </w:rPr>
      </w:pPr>
      <w:r w:rsidRPr="00CD4ADE">
        <w:rPr>
          <w:rFonts w:ascii="Book Antiqua" w:hAnsi="Book Antiqua" w:cs="Arial"/>
          <w:bCs/>
          <w:sz w:val="24"/>
          <w:szCs w:val="24"/>
          <w:lang w:val="en-GB"/>
        </w:rPr>
        <w:lastRenderedPageBreak/>
        <w:tab/>
      </w:r>
      <w:r w:rsidR="00200DF1" w:rsidRPr="00CD4ADE">
        <w:rPr>
          <w:rFonts w:ascii="Book Antiqua" w:hAnsi="Book Antiqua" w:cs="Arial"/>
          <w:b/>
          <w:bCs/>
          <w:sz w:val="24"/>
          <w:szCs w:val="24"/>
          <w:lang w:val="en-GB"/>
        </w:rPr>
        <w:t>Table</w:t>
      </w:r>
      <w:r w:rsidRPr="00CD4ADE">
        <w:rPr>
          <w:rFonts w:ascii="Book Antiqua" w:hAnsi="Book Antiqua" w:cs="Arial"/>
          <w:b/>
          <w:bCs/>
          <w:sz w:val="24"/>
          <w:szCs w:val="24"/>
          <w:lang w:val="en-GB"/>
        </w:rPr>
        <w:t xml:space="preserve"> 1</w:t>
      </w:r>
      <w:r w:rsidR="00CD4ADE" w:rsidRPr="00CD4ADE">
        <w:rPr>
          <w:rFonts w:ascii="Book Antiqua" w:hAnsi="Book Antiqua" w:cs="Arial" w:hint="eastAsia"/>
          <w:b/>
          <w:bCs/>
          <w:sz w:val="24"/>
          <w:szCs w:val="24"/>
          <w:lang w:val="en-GB" w:eastAsia="zh-CN"/>
        </w:rPr>
        <w:t xml:space="preserve"> </w:t>
      </w:r>
      <w:r w:rsidR="0082358C" w:rsidRPr="00CD4ADE">
        <w:rPr>
          <w:rFonts w:ascii="Book Antiqua" w:hAnsi="Book Antiqua" w:cs="Arial"/>
          <w:b/>
          <w:bCs/>
          <w:sz w:val="24"/>
          <w:szCs w:val="24"/>
          <w:lang w:val="en-GB"/>
        </w:rPr>
        <w:t>S</w:t>
      </w:r>
      <w:r w:rsidRPr="00CD4ADE">
        <w:rPr>
          <w:rFonts w:ascii="Book Antiqua" w:hAnsi="Book Antiqua" w:cs="Arial"/>
          <w:b/>
          <w:bCs/>
          <w:sz w:val="24"/>
          <w:szCs w:val="24"/>
          <w:lang w:val="en-GB"/>
        </w:rPr>
        <w:t>ociodemogr</w:t>
      </w:r>
      <w:r w:rsidR="0082358C" w:rsidRPr="00CD4ADE">
        <w:rPr>
          <w:rFonts w:ascii="Book Antiqua" w:hAnsi="Book Antiqua" w:cs="Arial"/>
          <w:b/>
          <w:bCs/>
          <w:sz w:val="24"/>
          <w:szCs w:val="24"/>
          <w:lang w:val="en-GB"/>
        </w:rPr>
        <w:t>aphic characteristics</w:t>
      </w:r>
      <w:r w:rsidR="00F94FBC" w:rsidRPr="00CD4ADE">
        <w:rPr>
          <w:rFonts w:ascii="Book Antiqua" w:hAnsi="Book Antiqua" w:cs="Arial"/>
          <w:b/>
          <w:bCs/>
          <w:sz w:val="24"/>
          <w:szCs w:val="24"/>
          <w:lang w:val="en-GB"/>
        </w:rPr>
        <w:t xml:space="preserve"> of the study population</w:t>
      </w:r>
    </w:p>
    <w:tbl>
      <w:tblPr>
        <w:tblW w:w="1317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43"/>
        <w:gridCol w:w="3402"/>
        <w:gridCol w:w="2277"/>
        <w:gridCol w:w="2249"/>
        <w:gridCol w:w="2183"/>
        <w:gridCol w:w="1516"/>
      </w:tblGrid>
      <w:tr w:rsidR="007B778F" w:rsidRPr="00CD4ADE" w14:paraId="5EC02109" w14:textId="77777777" w:rsidTr="00CD4ADE">
        <w:trPr>
          <w:trHeight w:val="600"/>
          <w:jc w:val="center"/>
        </w:trPr>
        <w:tc>
          <w:tcPr>
            <w:tcW w:w="4945" w:type="dxa"/>
            <w:gridSpan w:val="2"/>
            <w:tcBorders>
              <w:top w:val="single" w:sz="4" w:space="0" w:color="auto"/>
              <w:bottom w:val="single" w:sz="4" w:space="0" w:color="auto"/>
            </w:tcBorders>
            <w:shd w:val="clear" w:color="auto" w:fill="auto"/>
            <w:noWrap/>
            <w:vAlign w:val="center"/>
            <w:hideMark/>
          </w:tcPr>
          <w:p w14:paraId="496C28F3" w14:textId="77777777" w:rsidR="007B778F" w:rsidRPr="00CD4ADE" w:rsidRDefault="0082358C" w:rsidP="002A4AA4">
            <w:pPr>
              <w:tabs>
                <w:tab w:val="left" w:pos="360"/>
              </w:tabs>
              <w:spacing w:after="0" w:line="360" w:lineRule="auto"/>
              <w:jc w:val="both"/>
              <w:rPr>
                <w:rFonts w:ascii="Book Antiqua" w:eastAsia="Times New Roman" w:hAnsi="Book Antiqua" w:cs="Times New Roman"/>
                <w:b/>
                <w:bCs/>
                <w:sz w:val="24"/>
                <w:szCs w:val="24"/>
                <w:lang w:val="en-GB" w:eastAsia="es-ES"/>
              </w:rPr>
            </w:pPr>
            <w:r w:rsidRPr="00CD4ADE">
              <w:rPr>
                <w:rFonts w:ascii="Book Antiqua" w:hAnsi="Book Antiqua" w:cs="Arial"/>
                <w:b/>
                <w:bCs/>
                <w:sz w:val="24"/>
                <w:szCs w:val="24"/>
                <w:lang w:val="en-GB"/>
              </w:rPr>
              <w:t>Characteristic</w:t>
            </w:r>
          </w:p>
        </w:tc>
        <w:tc>
          <w:tcPr>
            <w:tcW w:w="2277" w:type="dxa"/>
            <w:tcBorders>
              <w:top w:val="single" w:sz="4" w:space="0" w:color="auto"/>
              <w:bottom w:val="single" w:sz="4" w:space="0" w:color="auto"/>
            </w:tcBorders>
            <w:shd w:val="clear" w:color="auto" w:fill="auto"/>
            <w:vAlign w:val="center"/>
            <w:hideMark/>
          </w:tcPr>
          <w:p w14:paraId="556BDB53" w14:textId="77777777"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TDF</w:t>
            </w:r>
          </w:p>
          <w:p w14:paraId="25C9F252" w14:textId="74367534"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w:t>
            </w:r>
            <w:r w:rsidR="00CD4ADE" w:rsidRPr="00CD4ADE">
              <w:rPr>
                <w:rFonts w:ascii="Book Antiqua" w:eastAsia="Times New Roman" w:hAnsi="Book Antiqua" w:cs="Times New Roman"/>
                <w:b/>
                <w:bCs/>
                <w:i/>
                <w:sz w:val="24"/>
                <w:szCs w:val="24"/>
                <w:lang w:val="en-GB" w:eastAsia="es-ES"/>
              </w:rPr>
              <w:t>n</w:t>
            </w:r>
            <w:r w:rsidRPr="00CD4ADE">
              <w:rPr>
                <w:rFonts w:ascii="Book Antiqua" w:eastAsia="Times New Roman" w:hAnsi="Book Antiqua" w:cs="Times New Roman"/>
                <w:b/>
                <w:bCs/>
                <w:sz w:val="24"/>
                <w:szCs w:val="24"/>
                <w:lang w:val="en-GB" w:eastAsia="es-ES"/>
              </w:rPr>
              <w:t xml:space="preserve"> = 22)</w:t>
            </w:r>
          </w:p>
        </w:tc>
        <w:tc>
          <w:tcPr>
            <w:tcW w:w="2249" w:type="dxa"/>
            <w:tcBorders>
              <w:top w:val="single" w:sz="4" w:space="0" w:color="auto"/>
              <w:bottom w:val="single" w:sz="4" w:space="0" w:color="auto"/>
            </w:tcBorders>
            <w:shd w:val="clear" w:color="auto" w:fill="auto"/>
            <w:vAlign w:val="center"/>
            <w:hideMark/>
          </w:tcPr>
          <w:p w14:paraId="4F61EE3C" w14:textId="77777777"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LAM+ADV</w:t>
            </w:r>
          </w:p>
          <w:p w14:paraId="7AFD4158" w14:textId="73509A1D"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w:t>
            </w:r>
            <w:r w:rsidR="00CD4ADE" w:rsidRPr="00CD4ADE">
              <w:rPr>
                <w:rFonts w:ascii="Book Antiqua" w:eastAsia="Times New Roman" w:hAnsi="Book Antiqua" w:cs="Times New Roman"/>
                <w:b/>
                <w:bCs/>
                <w:i/>
                <w:sz w:val="24"/>
                <w:szCs w:val="24"/>
                <w:lang w:val="en-GB" w:eastAsia="es-ES"/>
              </w:rPr>
              <w:t>n</w:t>
            </w:r>
            <w:r w:rsidRPr="00CD4ADE">
              <w:rPr>
                <w:rFonts w:ascii="Book Antiqua" w:eastAsia="Times New Roman" w:hAnsi="Book Antiqua" w:cs="Times New Roman"/>
                <w:b/>
                <w:bCs/>
                <w:sz w:val="24"/>
                <w:szCs w:val="24"/>
                <w:lang w:val="en-GB" w:eastAsia="es-ES"/>
              </w:rPr>
              <w:t xml:space="preserve"> = 24)</w:t>
            </w:r>
          </w:p>
        </w:tc>
        <w:tc>
          <w:tcPr>
            <w:tcW w:w="2183" w:type="dxa"/>
            <w:tcBorders>
              <w:top w:val="single" w:sz="4" w:space="0" w:color="auto"/>
              <w:bottom w:val="single" w:sz="4" w:space="0" w:color="auto"/>
            </w:tcBorders>
            <w:shd w:val="clear" w:color="auto" w:fill="auto"/>
            <w:vAlign w:val="center"/>
            <w:hideMark/>
          </w:tcPr>
          <w:p w14:paraId="60C0CD18" w14:textId="77777777"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Total</w:t>
            </w:r>
          </w:p>
          <w:p w14:paraId="5F8902EF" w14:textId="421B2043"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w:t>
            </w:r>
            <w:r w:rsidR="00CD4ADE" w:rsidRPr="00CD4ADE">
              <w:rPr>
                <w:rFonts w:ascii="Book Antiqua" w:eastAsia="Times New Roman" w:hAnsi="Book Antiqua" w:cs="Times New Roman"/>
                <w:b/>
                <w:bCs/>
                <w:i/>
                <w:sz w:val="24"/>
                <w:szCs w:val="24"/>
                <w:lang w:val="en-GB" w:eastAsia="es-ES"/>
              </w:rPr>
              <w:t>n</w:t>
            </w:r>
            <w:r w:rsidRPr="00CD4ADE">
              <w:rPr>
                <w:rFonts w:ascii="Book Antiqua" w:eastAsia="Times New Roman" w:hAnsi="Book Antiqua" w:cs="Times New Roman"/>
                <w:b/>
                <w:bCs/>
                <w:sz w:val="24"/>
                <w:szCs w:val="24"/>
                <w:lang w:val="en-GB" w:eastAsia="es-ES"/>
              </w:rPr>
              <w:t xml:space="preserve"> = 46)</w:t>
            </w:r>
          </w:p>
        </w:tc>
        <w:tc>
          <w:tcPr>
            <w:tcW w:w="1516" w:type="dxa"/>
            <w:tcBorders>
              <w:top w:val="single" w:sz="4" w:space="0" w:color="auto"/>
              <w:bottom w:val="single" w:sz="4" w:space="0" w:color="auto"/>
            </w:tcBorders>
            <w:shd w:val="clear" w:color="auto" w:fill="auto"/>
            <w:vAlign w:val="center"/>
            <w:hideMark/>
          </w:tcPr>
          <w:p w14:paraId="26427646" w14:textId="31AC0014" w:rsidR="007B778F" w:rsidRPr="00CD4ADE" w:rsidRDefault="00CD4ADE"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i/>
                <w:sz w:val="24"/>
                <w:szCs w:val="24"/>
                <w:lang w:val="en-GB" w:eastAsia="es-ES"/>
              </w:rPr>
              <w:t>P</w:t>
            </w:r>
            <w:r w:rsidRPr="00CD4ADE">
              <w:rPr>
                <w:rFonts w:ascii="Book Antiqua" w:hAnsi="Book Antiqua" w:cs="Times New Roman" w:hint="eastAsia"/>
                <w:b/>
                <w:bCs/>
                <w:sz w:val="24"/>
                <w:szCs w:val="24"/>
                <w:lang w:val="en-GB" w:eastAsia="zh-CN"/>
              </w:rPr>
              <w:t xml:space="preserve"> </w:t>
            </w:r>
            <w:r w:rsidR="007B778F" w:rsidRPr="00CD4ADE">
              <w:rPr>
                <w:rFonts w:ascii="Book Antiqua" w:eastAsia="Times New Roman" w:hAnsi="Book Antiqua" w:cs="Times New Roman"/>
                <w:b/>
                <w:bCs/>
                <w:sz w:val="24"/>
                <w:szCs w:val="24"/>
                <w:lang w:val="en-GB" w:eastAsia="es-ES"/>
              </w:rPr>
              <w:t>val</w:t>
            </w:r>
            <w:r w:rsidR="0082358C" w:rsidRPr="00CD4ADE">
              <w:rPr>
                <w:rFonts w:ascii="Book Antiqua" w:eastAsia="Times New Roman" w:hAnsi="Book Antiqua" w:cs="Times New Roman"/>
                <w:b/>
                <w:bCs/>
                <w:sz w:val="24"/>
                <w:szCs w:val="24"/>
                <w:lang w:val="en-GB" w:eastAsia="es-ES"/>
              </w:rPr>
              <w:t>ue</w:t>
            </w:r>
          </w:p>
        </w:tc>
      </w:tr>
      <w:tr w:rsidR="005C2785" w:rsidRPr="00CD4ADE" w14:paraId="4D638D10" w14:textId="77777777" w:rsidTr="00CD4ADE">
        <w:trPr>
          <w:trHeight w:val="300"/>
          <w:jc w:val="center"/>
        </w:trPr>
        <w:tc>
          <w:tcPr>
            <w:tcW w:w="4945" w:type="dxa"/>
            <w:gridSpan w:val="2"/>
            <w:tcBorders>
              <w:top w:val="single" w:sz="4" w:space="0" w:color="auto"/>
            </w:tcBorders>
            <w:shd w:val="clear" w:color="auto" w:fill="auto"/>
            <w:noWrap/>
            <w:vAlign w:val="bottom"/>
            <w:hideMark/>
          </w:tcPr>
          <w:p w14:paraId="0BC04CA9" w14:textId="77777777" w:rsidR="005C2785" w:rsidRPr="00566686" w:rsidRDefault="005C2785" w:rsidP="002A4AA4">
            <w:pPr>
              <w:spacing w:after="0" w:line="360" w:lineRule="auto"/>
              <w:jc w:val="both"/>
              <w:rPr>
                <w:rFonts w:ascii="Book Antiqua" w:eastAsia="Times New Roman" w:hAnsi="Book Antiqua" w:cs="Times New Roman"/>
                <w:bCs/>
                <w:sz w:val="24"/>
                <w:szCs w:val="24"/>
                <w:lang w:val="en-GB" w:eastAsia="es-ES"/>
              </w:rPr>
            </w:pPr>
            <w:r w:rsidRPr="00566686">
              <w:rPr>
                <w:rFonts w:ascii="Book Antiqua" w:eastAsia="Times New Roman" w:hAnsi="Book Antiqua" w:cs="Times New Roman"/>
                <w:bCs/>
                <w:sz w:val="24"/>
                <w:szCs w:val="24"/>
                <w:lang w:val="en-GB" w:eastAsia="es-ES"/>
              </w:rPr>
              <w:t xml:space="preserve">Age - average </w:t>
            </w:r>
            <w:r w:rsidRPr="00566686">
              <w:rPr>
                <w:rFonts w:ascii="Book Antiqua" w:eastAsia="Times New Roman" w:hAnsi="Book Antiqua" w:cs="Times New Roman"/>
                <w:sz w:val="24"/>
                <w:szCs w:val="24"/>
                <w:lang w:val="en-GB" w:eastAsia="es-ES"/>
              </w:rPr>
              <w:t>(range)</w:t>
            </w:r>
          </w:p>
        </w:tc>
        <w:tc>
          <w:tcPr>
            <w:tcW w:w="2277" w:type="dxa"/>
            <w:tcBorders>
              <w:top w:val="single" w:sz="4" w:space="0" w:color="auto"/>
            </w:tcBorders>
            <w:shd w:val="clear" w:color="auto" w:fill="auto"/>
            <w:noWrap/>
            <w:vAlign w:val="center"/>
          </w:tcPr>
          <w:p w14:paraId="6B49A291"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53.14 ± 11.95</w:t>
            </w:r>
          </w:p>
        </w:tc>
        <w:tc>
          <w:tcPr>
            <w:tcW w:w="2249" w:type="dxa"/>
            <w:tcBorders>
              <w:top w:val="single" w:sz="4" w:space="0" w:color="auto"/>
            </w:tcBorders>
            <w:shd w:val="clear" w:color="auto" w:fill="auto"/>
            <w:noWrap/>
            <w:vAlign w:val="center"/>
          </w:tcPr>
          <w:p w14:paraId="02EE9734"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56.35 ± 11.86</w:t>
            </w:r>
          </w:p>
        </w:tc>
        <w:tc>
          <w:tcPr>
            <w:tcW w:w="2183" w:type="dxa"/>
            <w:tcBorders>
              <w:top w:val="single" w:sz="4" w:space="0" w:color="auto"/>
            </w:tcBorders>
            <w:shd w:val="clear" w:color="auto" w:fill="auto"/>
            <w:noWrap/>
            <w:vAlign w:val="center"/>
          </w:tcPr>
          <w:p w14:paraId="162B698E"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54.82 ± 11.88</w:t>
            </w:r>
          </w:p>
        </w:tc>
        <w:tc>
          <w:tcPr>
            <w:tcW w:w="1516" w:type="dxa"/>
            <w:tcBorders>
              <w:top w:val="single" w:sz="4" w:space="0" w:color="auto"/>
            </w:tcBorders>
            <w:shd w:val="clear" w:color="auto" w:fill="auto"/>
            <w:noWrap/>
            <w:vAlign w:val="center"/>
          </w:tcPr>
          <w:p w14:paraId="1A7D20E4"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0.377</w:t>
            </w:r>
          </w:p>
        </w:tc>
      </w:tr>
      <w:tr w:rsidR="007B778F" w:rsidRPr="00CD4ADE" w14:paraId="15403CB3" w14:textId="77777777" w:rsidTr="00CD4ADE">
        <w:trPr>
          <w:trHeight w:val="300"/>
          <w:jc w:val="center"/>
        </w:trPr>
        <w:tc>
          <w:tcPr>
            <w:tcW w:w="4945" w:type="dxa"/>
            <w:gridSpan w:val="2"/>
            <w:shd w:val="clear" w:color="auto" w:fill="auto"/>
            <w:noWrap/>
            <w:vAlign w:val="bottom"/>
            <w:hideMark/>
          </w:tcPr>
          <w:p w14:paraId="7F278E87" w14:textId="77777777" w:rsidR="007B778F" w:rsidRPr="00566686" w:rsidRDefault="0082358C" w:rsidP="002A4AA4">
            <w:pPr>
              <w:spacing w:after="0" w:line="360" w:lineRule="auto"/>
              <w:jc w:val="both"/>
              <w:rPr>
                <w:rFonts w:ascii="Book Antiqua" w:eastAsia="Times New Roman" w:hAnsi="Book Antiqua" w:cs="Times New Roman"/>
                <w:bCs/>
                <w:sz w:val="24"/>
                <w:szCs w:val="24"/>
                <w:lang w:val="en-GB" w:eastAsia="es-ES"/>
              </w:rPr>
            </w:pPr>
            <w:r w:rsidRPr="00566686">
              <w:rPr>
                <w:rFonts w:ascii="Book Antiqua" w:eastAsia="Times New Roman" w:hAnsi="Book Antiqua" w:cs="Times New Roman"/>
                <w:bCs/>
                <w:sz w:val="24"/>
                <w:szCs w:val="24"/>
                <w:lang w:val="en-GB" w:eastAsia="es-ES"/>
              </w:rPr>
              <w:t>Gender - number</w:t>
            </w:r>
            <w:r w:rsidR="007B778F" w:rsidRPr="00566686">
              <w:rPr>
                <w:rFonts w:ascii="Book Antiqua" w:eastAsia="Times New Roman" w:hAnsi="Book Antiqua" w:cs="Times New Roman"/>
                <w:bCs/>
                <w:sz w:val="24"/>
                <w:szCs w:val="24"/>
                <w:lang w:val="en-GB" w:eastAsia="es-ES"/>
              </w:rPr>
              <w:t xml:space="preserve"> (%)</w:t>
            </w:r>
          </w:p>
        </w:tc>
        <w:tc>
          <w:tcPr>
            <w:tcW w:w="2277" w:type="dxa"/>
            <w:shd w:val="clear" w:color="auto" w:fill="auto"/>
            <w:noWrap/>
            <w:vAlign w:val="center"/>
          </w:tcPr>
          <w:p w14:paraId="2B93CA94" w14:textId="77777777"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p>
        </w:tc>
        <w:tc>
          <w:tcPr>
            <w:tcW w:w="2249" w:type="dxa"/>
            <w:shd w:val="clear" w:color="auto" w:fill="auto"/>
            <w:noWrap/>
            <w:vAlign w:val="center"/>
          </w:tcPr>
          <w:p w14:paraId="5FCF5B38"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2183" w:type="dxa"/>
            <w:shd w:val="clear" w:color="auto" w:fill="auto"/>
            <w:noWrap/>
            <w:vAlign w:val="center"/>
          </w:tcPr>
          <w:p w14:paraId="30EB49D0"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516" w:type="dxa"/>
            <w:shd w:val="clear" w:color="auto" w:fill="auto"/>
            <w:noWrap/>
            <w:vAlign w:val="center"/>
          </w:tcPr>
          <w:p w14:paraId="4D7B7B91"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r>
      <w:tr w:rsidR="005C2785" w:rsidRPr="00CD4ADE" w14:paraId="2478FB3C" w14:textId="77777777" w:rsidTr="00CD4ADE">
        <w:trPr>
          <w:trHeight w:val="300"/>
          <w:jc w:val="center"/>
        </w:trPr>
        <w:tc>
          <w:tcPr>
            <w:tcW w:w="1543" w:type="dxa"/>
            <w:shd w:val="clear" w:color="auto" w:fill="auto"/>
            <w:noWrap/>
            <w:vAlign w:val="bottom"/>
            <w:hideMark/>
          </w:tcPr>
          <w:p w14:paraId="5C655C64"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w:t>
            </w:r>
          </w:p>
        </w:tc>
        <w:tc>
          <w:tcPr>
            <w:tcW w:w="3402" w:type="dxa"/>
            <w:shd w:val="clear" w:color="auto" w:fill="auto"/>
            <w:noWrap/>
            <w:vAlign w:val="bottom"/>
            <w:hideMark/>
          </w:tcPr>
          <w:p w14:paraId="37965F77"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Male</w:t>
            </w:r>
          </w:p>
        </w:tc>
        <w:tc>
          <w:tcPr>
            <w:tcW w:w="2277" w:type="dxa"/>
            <w:shd w:val="clear" w:color="auto" w:fill="auto"/>
            <w:noWrap/>
            <w:vAlign w:val="center"/>
          </w:tcPr>
          <w:p w14:paraId="1ED92ABB"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17 (77.3)</w:t>
            </w:r>
          </w:p>
        </w:tc>
        <w:tc>
          <w:tcPr>
            <w:tcW w:w="2249" w:type="dxa"/>
            <w:shd w:val="clear" w:color="auto" w:fill="auto"/>
            <w:noWrap/>
            <w:vAlign w:val="center"/>
          </w:tcPr>
          <w:p w14:paraId="0C48FAE3"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22 (91.7)</w:t>
            </w:r>
          </w:p>
        </w:tc>
        <w:tc>
          <w:tcPr>
            <w:tcW w:w="2183" w:type="dxa"/>
            <w:shd w:val="clear" w:color="auto" w:fill="auto"/>
            <w:noWrap/>
            <w:vAlign w:val="center"/>
          </w:tcPr>
          <w:p w14:paraId="66CD9DB8"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39 (84.4)</w:t>
            </w:r>
          </w:p>
        </w:tc>
        <w:tc>
          <w:tcPr>
            <w:tcW w:w="1516" w:type="dxa"/>
            <w:shd w:val="clear" w:color="auto" w:fill="auto"/>
            <w:noWrap/>
            <w:vAlign w:val="center"/>
          </w:tcPr>
          <w:p w14:paraId="79289214"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p>
        </w:tc>
      </w:tr>
      <w:tr w:rsidR="005C2785" w:rsidRPr="00CD4ADE" w14:paraId="6B3C6503" w14:textId="77777777" w:rsidTr="00CD4ADE">
        <w:trPr>
          <w:trHeight w:val="300"/>
          <w:jc w:val="center"/>
        </w:trPr>
        <w:tc>
          <w:tcPr>
            <w:tcW w:w="1543" w:type="dxa"/>
            <w:shd w:val="clear" w:color="auto" w:fill="auto"/>
            <w:noWrap/>
            <w:vAlign w:val="bottom"/>
            <w:hideMark/>
          </w:tcPr>
          <w:p w14:paraId="504AEAE9"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w:t>
            </w:r>
          </w:p>
        </w:tc>
        <w:tc>
          <w:tcPr>
            <w:tcW w:w="3402" w:type="dxa"/>
            <w:shd w:val="clear" w:color="auto" w:fill="auto"/>
            <w:noWrap/>
            <w:vAlign w:val="bottom"/>
            <w:hideMark/>
          </w:tcPr>
          <w:p w14:paraId="6522DCBC"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Female</w:t>
            </w:r>
          </w:p>
        </w:tc>
        <w:tc>
          <w:tcPr>
            <w:tcW w:w="2277" w:type="dxa"/>
            <w:shd w:val="clear" w:color="auto" w:fill="auto"/>
            <w:noWrap/>
            <w:vAlign w:val="center"/>
          </w:tcPr>
          <w:p w14:paraId="057B0E50"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5 (22.7)</w:t>
            </w:r>
          </w:p>
        </w:tc>
        <w:tc>
          <w:tcPr>
            <w:tcW w:w="2249" w:type="dxa"/>
            <w:shd w:val="clear" w:color="auto" w:fill="auto"/>
            <w:noWrap/>
            <w:vAlign w:val="center"/>
          </w:tcPr>
          <w:p w14:paraId="5CE0C9C2"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2 (8.3)</w:t>
            </w:r>
          </w:p>
        </w:tc>
        <w:tc>
          <w:tcPr>
            <w:tcW w:w="2183" w:type="dxa"/>
            <w:shd w:val="clear" w:color="auto" w:fill="auto"/>
            <w:noWrap/>
            <w:vAlign w:val="center"/>
          </w:tcPr>
          <w:p w14:paraId="36A9083F"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7 (15.2)</w:t>
            </w:r>
          </w:p>
        </w:tc>
        <w:tc>
          <w:tcPr>
            <w:tcW w:w="1516" w:type="dxa"/>
            <w:shd w:val="clear" w:color="auto" w:fill="auto"/>
            <w:noWrap/>
            <w:vAlign w:val="center"/>
          </w:tcPr>
          <w:p w14:paraId="0DAE1A87"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p>
        </w:tc>
      </w:tr>
      <w:tr w:rsidR="005C2785" w:rsidRPr="00CD4ADE" w14:paraId="3A5C3D3D" w14:textId="77777777" w:rsidTr="00CD4ADE">
        <w:trPr>
          <w:trHeight w:val="300"/>
          <w:jc w:val="center"/>
        </w:trPr>
        <w:tc>
          <w:tcPr>
            <w:tcW w:w="4945" w:type="dxa"/>
            <w:gridSpan w:val="2"/>
            <w:shd w:val="clear" w:color="auto" w:fill="auto"/>
            <w:noWrap/>
            <w:vAlign w:val="bottom"/>
            <w:hideMark/>
          </w:tcPr>
          <w:p w14:paraId="06FC183C" w14:textId="77777777" w:rsidR="005C2785" w:rsidRPr="00566686" w:rsidRDefault="005C2785" w:rsidP="002A4AA4">
            <w:pPr>
              <w:spacing w:after="0" w:line="360" w:lineRule="auto"/>
              <w:jc w:val="both"/>
              <w:rPr>
                <w:rFonts w:ascii="Book Antiqua" w:eastAsia="Times New Roman" w:hAnsi="Book Antiqua" w:cs="Times New Roman"/>
                <w:bCs/>
                <w:sz w:val="24"/>
                <w:szCs w:val="24"/>
                <w:lang w:val="en-GB" w:eastAsia="es-ES"/>
              </w:rPr>
            </w:pPr>
            <w:r w:rsidRPr="00566686">
              <w:rPr>
                <w:rFonts w:ascii="Book Antiqua" w:eastAsia="Times New Roman" w:hAnsi="Book Antiqua" w:cs="Times New Roman"/>
                <w:bCs/>
                <w:sz w:val="24"/>
                <w:szCs w:val="24"/>
                <w:lang w:val="en-GB" w:eastAsia="es-ES"/>
              </w:rPr>
              <w:t>Weight - average (range)</w:t>
            </w:r>
          </w:p>
        </w:tc>
        <w:tc>
          <w:tcPr>
            <w:tcW w:w="2277" w:type="dxa"/>
            <w:shd w:val="clear" w:color="auto" w:fill="auto"/>
            <w:noWrap/>
            <w:vAlign w:val="center"/>
          </w:tcPr>
          <w:p w14:paraId="103A57E4"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75.37 (46 - 105)</w:t>
            </w:r>
          </w:p>
        </w:tc>
        <w:tc>
          <w:tcPr>
            <w:tcW w:w="2249" w:type="dxa"/>
            <w:shd w:val="clear" w:color="auto" w:fill="auto"/>
            <w:noWrap/>
            <w:vAlign w:val="center"/>
          </w:tcPr>
          <w:p w14:paraId="294A921B"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78.72 (62 - 107)</w:t>
            </w:r>
          </w:p>
        </w:tc>
        <w:tc>
          <w:tcPr>
            <w:tcW w:w="2183" w:type="dxa"/>
            <w:shd w:val="clear" w:color="auto" w:fill="auto"/>
            <w:noWrap/>
            <w:vAlign w:val="center"/>
          </w:tcPr>
          <w:p w14:paraId="2CD3EC34"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77.08 (46 - 107)</w:t>
            </w:r>
          </w:p>
        </w:tc>
        <w:tc>
          <w:tcPr>
            <w:tcW w:w="1516" w:type="dxa"/>
            <w:shd w:val="clear" w:color="auto" w:fill="auto"/>
            <w:noWrap/>
            <w:vAlign w:val="center"/>
          </w:tcPr>
          <w:p w14:paraId="59194AED"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0.663</w:t>
            </w:r>
          </w:p>
        </w:tc>
      </w:tr>
      <w:tr w:rsidR="005C2785" w:rsidRPr="00CD4ADE" w14:paraId="7ED99152" w14:textId="77777777" w:rsidTr="00CD4ADE">
        <w:trPr>
          <w:trHeight w:val="300"/>
          <w:jc w:val="center"/>
        </w:trPr>
        <w:tc>
          <w:tcPr>
            <w:tcW w:w="4945" w:type="dxa"/>
            <w:gridSpan w:val="2"/>
            <w:shd w:val="clear" w:color="auto" w:fill="auto"/>
            <w:noWrap/>
            <w:vAlign w:val="bottom"/>
            <w:hideMark/>
          </w:tcPr>
          <w:p w14:paraId="7FA63083" w14:textId="77777777" w:rsidR="005C2785" w:rsidRPr="00566686" w:rsidRDefault="005C2785" w:rsidP="002A4AA4">
            <w:pPr>
              <w:spacing w:after="0" w:line="360" w:lineRule="auto"/>
              <w:jc w:val="both"/>
              <w:rPr>
                <w:rFonts w:ascii="Book Antiqua" w:eastAsia="Times New Roman" w:hAnsi="Book Antiqua" w:cs="Times New Roman"/>
                <w:bCs/>
                <w:sz w:val="24"/>
                <w:szCs w:val="24"/>
                <w:lang w:val="en-GB" w:eastAsia="es-ES"/>
              </w:rPr>
            </w:pPr>
            <w:r w:rsidRPr="00566686">
              <w:rPr>
                <w:rFonts w:ascii="Book Antiqua" w:eastAsia="Times New Roman" w:hAnsi="Book Antiqua" w:cs="Times New Roman"/>
                <w:bCs/>
                <w:sz w:val="24"/>
                <w:szCs w:val="24"/>
                <w:lang w:val="en-GB" w:eastAsia="es-ES"/>
              </w:rPr>
              <w:t>Height - average (range)</w:t>
            </w:r>
          </w:p>
        </w:tc>
        <w:tc>
          <w:tcPr>
            <w:tcW w:w="2277" w:type="dxa"/>
            <w:shd w:val="clear" w:color="auto" w:fill="auto"/>
            <w:noWrap/>
            <w:vAlign w:val="center"/>
          </w:tcPr>
          <w:p w14:paraId="25A00C40"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1.68 (1.48 – 1.93)</w:t>
            </w:r>
          </w:p>
        </w:tc>
        <w:tc>
          <w:tcPr>
            <w:tcW w:w="2249" w:type="dxa"/>
            <w:shd w:val="clear" w:color="auto" w:fill="auto"/>
            <w:noWrap/>
            <w:vAlign w:val="center"/>
          </w:tcPr>
          <w:p w14:paraId="0802B411"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1.70 (1.56 – 1.80)</w:t>
            </w:r>
          </w:p>
        </w:tc>
        <w:tc>
          <w:tcPr>
            <w:tcW w:w="2183" w:type="dxa"/>
            <w:shd w:val="clear" w:color="auto" w:fill="auto"/>
            <w:noWrap/>
            <w:vAlign w:val="center"/>
          </w:tcPr>
          <w:p w14:paraId="6AC2A838"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1.69 (1.48 – 1.93)</w:t>
            </w:r>
          </w:p>
        </w:tc>
        <w:tc>
          <w:tcPr>
            <w:tcW w:w="1516" w:type="dxa"/>
            <w:shd w:val="clear" w:color="auto" w:fill="auto"/>
            <w:noWrap/>
            <w:vAlign w:val="center"/>
          </w:tcPr>
          <w:p w14:paraId="48BC6773"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0.3</w:t>
            </w:r>
            <w:r w:rsidR="00573F66" w:rsidRPr="00CD4ADE">
              <w:rPr>
                <w:rFonts w:ascii="Book Antiqua" w:eastAsia="Times New Roman" w:hAnsi="Book Antiqua" w:cs="Times New Roman"/>
                <w:sz w:val="24"/>
                <w:szCs w:val="24"/>
                <w:lang w:val="es-ES" w:eastAsia="es-ES"/>
              </w:rPr>
              <w:t>0</w:t>
            </w:r>
          </w:p>
        </w:tc>
      </w:tr>
      <w:tr w:rsidR="005C2785" w:rsidRPr="00CD4ADE" w14:paraId="42A781B1" w14:textId="77777777" w:rsidTr="00CD4ADE">
        <w:trPr>
          <w:trHeight w:val="300"/>
          <w:jc w:val="center"/>
        </w:trPr>
        <w:tc>
          <w:tcPr>
            <w:tcW w:w="4945" w:type="dxa"/>
            <w:gridSpan w:val="2"/>
            <w:shd w:val="clear" w:color="auto" w:fill="auto"/>
            <w:noWrap/>
            <w:vAlign w:val="bottom"/>
            <w:hideMark/>
          </w:tcPr>
          <w:p w14:paraId="7BA9023A" w14:textId="77777777" w:rsidR="005C2785" w:rsidRPr="00566686" w:rsidRDefault="005C2785" w:rsidP="002A4AA4">
            <w:pPr>
              <w:spacing w:after="0" w:line="360" w:lineRule="auto"/>
              <w:jc w:val="both"/>
              <w:rPr>
                <w:rFonts w:ascii="Book Antiqua" w:eastAsia="Times New Roman" w:hAnsi="Book Antiqua" w:cs="Times New Roman"/>
                <w:bCs/>
                <w:sz w:val="24"/>
                <w:szCs w:val="24"/>
                <w:lang w:val="en-GB" w:eastAsia="es-ES"/>
              </w:rPr>
            </w:pPr>
            <w:r w:rsidRPr="00566686">
              <w:rPr>
                <w:rFonts w:ascii="Book Antiqua" w:eastAsia="Times New Roman" w:hAnsi="Book Antiqua" w:cs="Times New Roman"/>
                <w:bCs/>
                <w:sz w:val="24"/>
                <w:szCs w:val="24"/>
                <w:lang w:val="en-GB" w:eastAsia="es-ES"/>
              </w:rPr>
              <w:t>BMI - average (range)</w:t>
            </w:r>
          </w:p>
        </w:tc>
        <w:tc>
          <w:tcPr>
            <w:tcW w:w="2277" w:type="dxa"/>
            <w:shd w:val="clear" w:color="auto" w:fill="auto"/>
            <w:noWrap/>
            <w:vAlign w:val="center"/>
          </w:tcPr>
          <w:p w14:paraId="1DC76CA0"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26.59 (17.10 -32.96)</w:t>
            </w:r>
          </w:p>
        </w:tc>
        <w:tc>
          <w:tcPr>
            <w:tcW w:w="2249" w:type="dxa"/>
            <w:shd w:val="clear" w:color="auto" w:fill="auto"/>
            <w:noWrap/>
            <w:vAlign w:val="center"/>
          </w:tcPr>
          <w:p w14:paraId="069EEBDA"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27.17 (21.45-34.54)</w:t>
            </w:r>
          </w:p>
        </w:tc>
        <w:tc>
          <w:tcPr>
            <w:tcW w:w="2183" w:type="dxa"/>
            <w:shd w:val="clear" w:color="auto" w:fill="auto"/>
            <w:noWrap/>
            <w:vAlign w:val="center"/>
          </w:tcPr>
          <w:p w14:paraId="19CAC6BD"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26.89 (17.1-34.54)</w:t>
            </w:r>
          </w:p>
        </w:tc>
        <w:tc>
          <w:tcPr>
            <w:tcW w:w="1516" w:type="dxa"/>
            <w:shd w:val="clear" w:color="auto" w:fill="auto"/>
            <w:noWrap/>
            <w:vAlign w:val="center"/>
          </w:tcPr>
          <w:p w14:paraId="13371183"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0.883</w:t>
            </w:r>
          </w:p>
        </w:tc>
      </w:tr>
      <w:tr w:rsidR="005C2785" w:rsidRPr="00CD4ADE" w14:paraId="298F8AF8" w14:textId="77777777" w:rsidTr="00CD4ADE">
        <w:trPr>
          <w:trHeight w:val="300"/>
          <w:jc w:val="center"/>
        </w:trPr>
        <w:tc>
          <w:tcPr>
            <w:tcW w:w="1543" w:type="dxa"/>
            <w:shd w:val="clear" w:color="auto" w:fill="auto"/>
            <w:noWrap/>
            <w:vAlign w:val="bottom"/>
            <w:hideMark/>
          </w:tcPr>
          <w:p w14:paraId="2F27387F"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w:t>
            </w:r>
          </w:p>
        </w:tc>
        <w:tc>
          <w:tcPr>
            <w:tcW w:w="3402" w:type="dxa"/>
            <w:shd w:val="clear" w:color="auto" w:fill="auto"/>
            <w:noWrap/>
            <w:vAlign w:val="bottom"/>
            <w:hideMark/>
          </w:tcPr>
          <w:p w14:paraId="0EAF27C6"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xml:space="preserve">&lt; 18.50 </w:t>
            </w:r>
            <w:r w:rsidR="00120267" w:rsidRPr="00566686">
              <w:rPr>
                <w:rFonts w:ascii="Book Antiqua" w:eastAsia="Times New Roman" w:hAnsi="Book Antiqua" w:cs="Times New Roman"/>
                <w:sz w:val="24"/>
                <w:szCs w:val="24"/>
                <w:lang w:val="en-GB" w:eastAsia="es-ES"/>
              </w:rPr>
              <w:t>–</w:t>
            </w:r>
            <w:r w:rsidRPr="00566686">
              <w:rPr>
                <w:rFonts w:ascii="Book Antiqua" w:eastAsia="Times New Roman" w:hAnsi="Book Antiqua" w:cs="Times New Roman"/>
                <w:sz w:val="24"/>
                <w:szCs w:val="24"/>
                <w:lang w:val="en-GB" w:eastAsia="es-ES"/>
              </w:rPr>
              <w:t xml:space="preserve"> Underweight</w:t>
            </w:r>
            <w:r w:rsidR="00120267" w:rsidRPr="00566686">
              <w:rPr>
                <w:rFonts w:ascii="Book Antiqua" w:eastAsia="Times New Roman" w:hAnsi="Book Antiqua" w:cs="Times New Roman"/>
                <w:sz w:val="24"/>
                <w:szCs w:val="24"/>
                <w:lang w:val="en-GB" w:eastAsia="es-ES"/>
              </w:rPr>
              <w:t xml:space="preserve"> </w:t>
            </w:r>
            <w:r w:rsidRPr="00566686">
              <w:rPr>
                <w:rFonts w:ascii="Book Antiqua" w:eastAsia="Times New Roman" w:hAnsi="Book Antiqua" w:cs="Times New Roman"/>
                <w:sz w:val="24"/>
                <w:szCs w:val="24"/>
                <w:lang w:val="en-GB" w:eastAsia="es-ES"/>
              </w:rPr>
              <w:t xml:space="preserve">- </w:t>
            </w:r>
            <w:r w:rsidR="00120267" w:rsidRPr="00566686">
              <w:rPr>
                <w:rFonts w:ascii="Book Antiqua" w:eastAsia="Times New Roman" w:hAnsi="Book Antiqua" w:cs="Times New Roman"/>
                <w:bCs/>
                <w:sz w:val="24"/>
                <w:szCs w:val="24"/>
                <w:lang w:val="en-GB" w:eastAsia="es-ES"/>
              </w:rPr>
              <w:t xml:space="preserve"> </w:t>
            </w:r>
            <w:r w:rsidR="00120267" w:rsidRPr="00566686">
              <w:rPr>
                <w:rFonts w:ascii="Book Antiqua" w:eastAsia="Times New Roman" w:hAnsi="Book Antiqua" w:cs="Times New Roman"/>
                <w:sz w:val="24"/>
                <w:szCs w:val="24"/>
                <w:lang w:val="en-GB" w:eastAsia="es-ES"/>
              </w:rPr>
              <w:t>number (%</w:t>
            </w:r>
            <w:r w:rsidRPr="00566686">
              <w:rPr>
                <w:rFonts w:ascii="Book Antiqua" w:eastAsia="Times New Roman" w:hAnsi="Book Antiqua" w:cs="Times New Roman"/>
                <w:sz w:val="24"/>
                <w:szCs w:val="24"/>
                <w:lang w:val="en-GB" w:eastAsia="es-ES"/>
              </w:rPr>
              <w:t>)</w:t>
            </w:r>
          </w:p>
        </w:tc>
        <w:tc>
          <w:tcPr>
            <w:tcW w:w="2277" w:type="dxa"/>
            <w:shd w:val="clear" w:color="auto" w:fill="auto"/>
            <w:noWrap/>
            <w:vAlign w:val="center"/>
          </w:tcPr>
          <w:p w14:paraId="70957CEA"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2 (9.10)</w:t>
            </w:r>
          </w:p>
        </w:tc>
        <w:tc>
          <w:tcPr>
            <w:tcW w:w="2249" w:type="dxa"/>
            <w:shd w:val="clear" w:color="auto" w:fill="auto"/>
            <w:noWrap/>
            <w:vAlign w:val="center"/>
          </w:tcPr>
          <w:p w14:paraId="31E620BC"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 (4.20)</w:t>
            </w:r>
          </w:p>
        </w:tc>
        <w:tc>
          <w:tcPr>
            <w:tcW w:w="2183" w:type="dxa"/>
            <w:shd w:val="clear" w:color="auto" w:fill="auto"/>
            <w:noWrap/>
            <w:vAlign w:val="center"/>
          </w:tcPr>
          <w:p w14:paraId="64828C5C"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3 (6.50)</w:t>
            </w:r>
          </w:p>
        </w:tc>
        <w:tc>
          <w:tcPr>
            <w:tcW w:w="1516" w:type="dxa"/>
            <w:shd w:val="clear" w:color="auto" w:fill="auto"/>
            <w:noWrap/>
            <w:vAlign w:val="center"/>
          </w:tcPr>
          <w:p w14:paraId="7F4F8ADF"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p>
        </w:tc>
      </w:tr>
      <w:tr w:rsidR="005C2785" w:rsidRPr="00CD4ADE" w14:paraId="1D8D66A1" w14:textId="77777777" w:rsidTr="00CD4ADE">
        <w:trPr>
          <w:trHeight w:val="300"/>
          <w:jc w:val="center"/>
        </w:trPr>
        <w:tc>
          <w:tcPr>
            <w:tcW w:w="1543" w:type="dxa"/>
            <w:shd w:val="clear" w:color="auto" w:fill="auto"/>
            <w:noWrap/>
            <w:vAlign w:val="bottom"/>
            <w:hideMark/>
          </w:tcPr>
          <w:p w14:paraId="02D30C9C"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w:t>
            </w:r>
          </w:p>
        </w:tc>
        <w:tc>
          <w:tcPr>
            <w:tcW w:w="3402" w:type="dxa"/>
            <w:shd w:val="clear" w:color="auto" w:fill="auto"/>
            <w:noWrap/>
            <w:vAlign w:val="bottom"/>
            <w:hideMark/>
          </w:tcPr>
          <w:p w14:paraId="75977F35"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xml:space="preserve">18.50 - 24.99 - Normal - </w:t>
            </w:r>
            <w:r w:rsidR="00120267" w:rsidRPr="00566686">
              <w:rPr>
                <w:rFonts w:ascii="Book Antiqua" w:eastAsia="Times New Roman" w:hAnsi="Book Antiqua" w:cs="Times New Roman"/>
                <w:sz w:val="24"/>
                <w:szCs w:val="24"/>
                <w:lang w:val="en-GB" w:eastAsia="es-ES"/>
              </w:rPr>
              <w:t>number (%)</w:t>
            </w:r>
          </w:p>
        </w:tc>
        <w:tc>
          <w:tcPr>
            <w:tcW w:w="2277" w:type="dxa"/>
            <w:shd w:val="clear" w:color="auto" w:fill="auto"/>
            <w:noWrap/>
            <w:vAlign w:val="bottom"/>
          </w:tcPr>
          <w:p w14:paraId="4FF7F97C"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7 (31.80)</w:t>
            </w:r>
          </w:p>
        </w:tc>
        <w:tc>
          <w:tcPr>
            <w:tcW w:w="2249" w:type="dxa"/>
            <w:shd w:val="clear" w:color="auto" w:fill="auto"/>
            <w:noWrap/>
            <w:vAlign w:val="bottom"/>
          </w:tcPr>
          <w:p w14:paraId="772AE3BC"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8 (33.30)</w:t>
            </w:r>
          </w:p>
        </w:tc>
        <w:tc>
          <w:tcPr>
            <w:tcW w:w="2183" w:type="dxa"/>
            <w:shd w:val="clear" w:color="auto" w:fill="auto"/>
            <w:noWrap/>
            <w:vAlign w:val="bottom"/>
          </w:tcPr>
          <w:p w14:paraId="436F8D65"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15 (32.60)</w:t>
            </w:r>
          </w:p>
        </w:tc>
        <w:tc>
          <w:tcPr>
            <w:tcW w:w="1516" w:type="dxa"/>
            <w:shd w:val="clear" w:color="auto" w:fill="auto"/>
            <w:noWrap/>
            <w:vAlign w:val="center"/>
          </w:tcPr>
          <w:p w14:paraId="29903D53"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p>
        </w:tc>
      </w:tr>
      <w:tr w:rsidR="005C2785" w:rsidRPr="00CD4ADE" w14:paraId="15795DB7" w14:textId="77777777" w:rsidTr="00CD4ADE">
        <w:trPr>
          <w:trHeight w:val="300"/>
          <w:jc w:val="center"/>
        </w:trPr>
        <w:tc>
          <w:tcPr>
            <w:tcW w:w="1543" w:type="dxa"/>
            <w:shd w:val="clear" w:color="auto" w:fill="auto"/>
            <w:noWrap/>
            <w:vAlign w:val="bottom"/>
            <w:hideMark/>
          </w:tcPr>
          <w:p w14:paraId="54A70148"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w:t>
            </w:r>
          </w:p>
        </w:tc>
        <w:tc>
          <w:tcPr>
            <w:tcW w:w="3402" w:type="dxa"/>
            <w:shd w:val="clear" w:color="auto" w:fill="auto"/>
            <w:noWrap/>
            <w:vAlign w:val="bottom"/>
            <w:hideMark/>
          </w:tcPr>
          <w:p w14:paraId="25E91C59"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xml:space="preserve">25.0 - 29.9 - Overweight - </w:t>
            </w:r>
            <w:r w:rsidR="00120267" w:rsidRPr="00566686">
              <w:rPr>
                <w:rFonts w:ascii="Book Antiqua" w:eastAsia="Times New Roman" w:hAnsi="Book Antiqua" w:cs="Times New Roman"/>
                <w:sz w:val="24"/>
                <w:szCs w:val="24"/>
                <w:lang w:val="en-GB" w:eastAsia="es-ES"/>
              </w:rPr>
              <w:t>number (%)</w:t>
            </w:r>
          </w:p>
        </w:tc>
        <w:tc>
          <w:tcPr>
            <w:tcW w:w="2277" w:type="dxa"/>
            <w:shd w:val="clear" w:color="auto" w:fill="auto"/>
            <w:noWrap/>
            <w:vAlign w:val="center"/>
          </w:tcPr>
          <w:p w14:paraId="7AF1391A"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9 (40.90)</w:t>
            </w:r>
          </w:p>
        </w:tc>
        <w:tc>
          <w:tcPr>
            <w:tcW w:w="2249" w:type="dxa"/>
            <w:shd w:val="clear" w:color="auto" w:fill="auto"/>
            <w:noWrap/>
            <w:vAlign w:val="center"/>
          </w:tcPr>
          <w:p w14:paraId="1328922F"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10 (41.70)</w:t>
            </w:r>
          </w:p>
        </w:tc>
        <w:tc>
          <w:tcPr>
            <w:tcW w:w="2183" w:type="dxa"/>
            <w:shd w:val="clear" w:color="auto" w:fill="auto"/>
            <w:noWrap/>
            <w:vAlign w:val="center"/>
          </w:tcPr>
          <w:p w14:paraId="167CD2BE"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19 (41.30)</w:t>
            </w:r>
          </w:p>
        </w:tc>
        <w:tc>
          <w:tcPr>
            <w:tcW w:w="1516" w:type="dxa"/>
            <w:shd w:val="clear" w:color="auto" w:fill="auto"/>
            <w:noWrap/>
            <w:vAlign w:val="center"/>
          </w:tcPr>
          <w:p w14:paraId="4DAD894E"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p>
        </w:tc>
      </w:tr>
      <w:tr w:rsidR="005C2785" w:rsidRPr="00CD4ADE" w14:paraId="4054718C" w14:textId="77777777" w:rsidTr="00CD4ADE">
        <w:trPr>
          <w:trHeight w:val="300"/>
          <w:jc w:val="center"/>
        </w:trPr>
        <w:tc>
          <w:tcPr>
            <w:tcW w:w="1543" w:type="dxa"/>
            <w:shd w:val="clear" w:color="auto" w:fill="auto"/>
            <w:noWrap/>
            <w:vAlign w:val="bottom"/>
            <w:hideMark/>
          </w:tcPr>
          <w:p w14:paraId="6C0CE9EE"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w:t>
            </w:r>
          </w:p>
        </w:tc>
        <w:tc>
          <w:tcPr>
            <w:tcW w:w="3402" w:type="dxa"/>
            <w:shd w:val="clear" w:color="auto" w:fill="auto"/>
            <w:noWrap/>
            <w:vAlign w:val="bottom"/>
            <w:hideMark/>
          </w:tcPr>
          <w:p w14:paraId="46772EFF" w14:textId="77777777" w:rsidR="005C2785" w:rsidRPr="00566686" w:rsidRDefault="005C2785"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xml:space="preserve">≥ 30.0 - Obese - </w:t>
            </w:r>
            <w:r w:rsidR="00120267" w:rsidRPr="00566686">
              <w:rPr>
                <w:rFonts w:ascii="Book Antiqua" w:eastAsia="Times New Roman" w:hAnsi="Book Antiqua" w:cs="Times New Roman"/>
                <w:sz w:val="24"/>
                <w:szCs w:val="24"/>
                <w:lang w:val="en-GB" w:eastAsia="es-ES"/>
              </w:rPr>
              <w:t>number (%)</w:t>
            </w:r>
          </w:p>
        </w:tc>
        <w:tc>
          <w:tcPr>
            <w:tcW w:w="2277" w:type="dxa"/>
            <w:shd w:val="clear" w:color="auto" w:fill="auto"/>
            <w:noWrap/>
            <w:vAlign w:val="bottom"/>
          </w:tcPr>
          <w:p w14:paraId="6552B6E4"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4 (18.20)</w:t>
            </w:r>
          </w:p>
        </w:tc>
        <w:tc>
          <w:tcPr>
            <w:tcW w:w="2249" w:type="dxa"/>
            <w:shd w:val="clear" w:color="auto" w:fill="auto"/>
            <w:noWrap/>
            <w:vAlign w:val="bottom"/>
          </w:tcPr>
          <w:p w14:paraId="313F22E5"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5 (20.8)</w:t>
            </w:r>
          </w:p>
        </w:tc>
        <w:tc>
          <w:tcPr>
            <w:tcW w:w="2183" w:type="dxa"/>
            <w:shd w:val="clear" w:color="auto" w:fill="auto"/>
            <w:noWrap/>
            <w:vAlign w:val="bottom"/>
          </w:tcPr>
          <w:p w14:paraId="5E2A6B67"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9 (19.60)</w:t>
            </w:r>
          </w:p>
        </w:tc>
        <w:tc>
          <w:tcPr>
            <w:tcW w:w="1516" w:type="dxa"/>
            <w:shd w:val="clear" w:color="auto" w:fill="auto"/>
            <w:noWrap/>
            <w:vAlign w:val="center"/>
          </w:tcPr>
          <w:p w14:paraId="1C6741CF" w14:textId="77777777" w:rsidR="005C2785" w:rsidRPr="00CD4ADE" w:rsidRDefault="005C2785" w:rsidP="002A4AA4">
            <w:pPr>
              <w:spacing w:after="0" w:line="360" w:lineRule="auto"/>
              <w:jc w:val="both"/>
              <w:rPr>
                <w:rFonts w:ascii="Book Antiqua" w:eastAsia="Times New Roman" w:hAnsi="Book Antiqua" w:cs="Times New Roman"/>
                <w:sz w:val="24"/>
                <w:szCs w:val="24"/>
                <w:lang w:val="en-GB" w:eastAsia="es-ES"/>
              </w:rPr>
            </w:pPr>
          </w:p>
        </w:tc>
      </w:tr>
      <w:tr w:rsidR="007B778F" w:rsidRPr="00CD4ADE" w14:paraId="712AEBD8" w14:textId="77777777" w:rsidTr="00CD4ADE">
        <w:trPr>
          <w:trHeight w:val="300"/>
          <w:jc w:val="center"/>
        </w:trPr>
        <w:tc>
          <w:tcPr>
            <w:tcW w:w="4945" w:type="dxa"/>
            <w:gridSpan w:val="2"/>
            <w:shd w:val="clear" w:color="auto" w:fill="auto"/>
            <w:noWrap/>
            <w:vAlign w:val="bottom"/>
            <w:hideMark/>
          </w:tcPr>
          <w:p w14:paraId="0294EF6A" w14:textId="7A767220" w:rsidR="007B778F" w:rsidRPr="00566686" w:rsidRDefault="0072670A" w:rsidP="002A4AA4">
            <w:pPr>
              <w:spacing w:after="0" w:line="360" w:lineRule="auto"/>
              <w:jc w:val="both"/>
              <w:rPr>
                <w:rFonts w:ascii="Book Antiqua" w:eastAsia="Times New Roman" w:hAnsi="Book Antiqua" w:cs="Times New Roman"/>
                <w:bCs/>
                <w:sz w:val="24"/>
                <w:szCs w:val="24"/>
                <w:lang w:val="en-GB" w:eastAsia="es-ES"/>
              </w:rPr>
            </w:pPr>
            <w:r w:rsidRPr="00566686">
              <w:rPr>
                <w:rFonts w:ascii="Book Antiqua" w:eastAsia="Times New Roman" w:hAnsi="Book Antiqua" w:cs="Times New Roman"/>
                <w:bCs/>
                <w:sz w:val="24"/>
                <w:szCs w:val="24"/>
                <w:lang w:val="en-GB" w:eastAsia="es-ES"/>
              </w:rPr>
              <w:t>LAM resista</w:t>
            </w:r>
            <w:r w:rsidR="0082358C" w:rsidRPr="00566686">
              <w:rPr>
                <w:rFonts w:ascii="Book Antiqua" w:eastAsia="Times New Roman" w:hAnsi="Book Antiqua" w:cs="Times New Roman"/>
                <w:bCs/>
                <w:sz w:val="24"/>
                <w:szCs w:val="24"/>
                <w:lang w:val="en-GB" w:eastAsia="es-ES"/>
              </w:rPr>
              <w:t>nce establishment</w:t>
            </w:r>
            <w:r w:rsidR="00CD4ADE" w:rsidRPr="00566686">
              <w:rPr>
                <w:rFonts w:ascii="Book Antiqua" w:hAnsi="Book Antiqua" w:cs="Times New Roman" w:hint="eastAsia"/>
                <w:bCs/>
                <w:sz w:val="24"/>
                <w:szCs w:val="24"/>
                <w:lang w:val="en-GB" w:eastAsia="zh-CN"/>
              </w:rPr>
              <w:t xml:space="preserve">, </w:t>
            </w:r>
            <w:r w:rsidR="00CD4ADE" w:rsidRPr="00566686">
              <w:rPr>
                <w:rFonts w:ascii="Book Antiqua" w:hAnsi="Book Antiqua" w:cs="Times New Roman" w:hint="eastAsia"/>
                <w:bCs/>
                <w:i/>
                <w:sz w:val="24"/>
                <w:szCs w:val="24"/>
                <w:lang w:val="en-GB" w:eastAsia="zh-CN"/>
              </w:rPr>
              <w:t>n</w:t>
            </w:r>
            <w:r w:rsidR="00120267" w:rsidRPr="00566686">
              <w:rPr>
                <w:rFonts w:ascii="Book Antiqua" w:eastAsia="Times New Roman" w:hAnsi="Book Antiqua" w:cs="Times New Roman"/>
                <w:bCs/>
                <w:sz w:val="24"/>
                <w:szCs w:val="24"/>
                <w:lang w:val="en-GB" w:eastAsia="es-ES"/>
              </w:rPr>
              <w:t xml:space="preserve"> (%)</w:t>
            </w:r>
          </w:p>
        </w:tc>
        <w:tc>
          <w:tcPr>
            <w:tcW w:w="2277" w:type="dxa"/>
            <w:shd w:val="clear" w:color="auto" w:fill="auto"/>
            <w:noWrap/>
            <w:vAlign w:val="center"/>
          </w:tcPr>
          <w:p w14:paraId="26B16A09" w14:textId="77777777"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p>
        </w:tc>
        <w:tc>
          <w:tcPr>
            <w:tcW w:w="2249" w:type="dxa"/>
            <w:shd w:val="clear" w:color="auto" w:fill="auto"/>
            <w:noWrap/>
            <w:vAlign w:val="center"/>
          </w:tcPr>
          <w:p w14:paraId="7F3D9B68"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2183" w:type="dxa"/>
            <w:shd w:val="clear" w:color="auto" w:fill="auto"/>
            <w:noWrap/>
            <w:vAlign w:val="center"/>
          </w:tcPr>
          <w:p w14:paraId="797FE834"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516" w:type="dxa"/>
            <w:shd w:val="clear" w:color="auto" w:fill="auto"/>
            <w:noWrap/>
            <w:vAlign w:val="center"/>
          </w:tcPr>
          <w:p w14:paraId="3AFC03CF" w14:textId="77777777" w:rsidR="007B778F" w:rsidRPr="00CD4ADE" w:rsidRDefault="005D0C5C"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0.725</w:t>
            </w:r>
          </w:p>
        </w:tc>
      </w:tr>
      <w:tr w:rsidR="005D0C5C" w:rsidRPr="00CD4ADE" w14:paraId="33DC1A7F" w14:textId="77777777" w:rsidTr="00CD4ADE">
        <w:trPr>
          <w:trHeight w:val="300"/>
          <w:jc w:val="center"/>
        </w:trPr>
        <w:tc>
          <w:tcPr>
            <w:tcW w:w="1543" w:type="dxa"/>
            <w:shd w:val="clear" w:color="auto" w:fill="auto"/>
            <w:noWrap/>
            <w:vAlign w:val="bottom"/>
            <w:hideMark/>
          </w:tcPr>
          <w:p w14:paraId="16A6C0E5" w14:textId="77777777" w:rsidR="005D0C5C" w:rsidRPr="00566686" w:rsidRDefault="005D0C5C"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 </w:t>
            </w:r>
          </w:p>
        </w:tc>
        <w:tc>
          <w:tcPr>
            <w:tcW w:w="3402" w:type="dxa"/>
            <w:shd w:val="clear" w:color="auto" w:fill="auto"/>
            <w:noWrap/>
            <w:vAlign w:val="bottom"/>
            <w:hideMark/>
          </w:tcPr>
          <w:p w14:paraId="1642DBBF" w14:textId="77777777" w:rsidR="005D0C5C" w:rsidRPr="00566686" w:rsidRDefault="005D0C5C"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Clinical records</w:t>
            </w:r>
          </w:p>
        </w:tc>
        <w:tc>
          <w:tcPr>
            <w:tcW w:w="2277" w:type="dxa"/>
            <w:shd w:val="clear" w:color="auto" w:fill="auto"/>
            <w:noWrap/>
            <w:vAlign w:val="center"/>
          </w:tcPr>
          <w:p w14:paraId="1DF4FDF7" w14:textId="77777777" w:rsidR="005D0C5C" w:rsidRPr="00CD4ADE" w:rsidRDefault="005D0C5C"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18 (81.8)</w:t>
            </w:r>
          </w:p>
        </w:tc>
        <w:tc>
          <w:tcPr>
            <w:tcW w:w="2249" w:type="dxa"/>
            <w:shd w:val="clear" w:color="auto" w:fill="auto"/>
            <w:noWrap/>
            <w:vAlign w:val="center"/>
          </w:tcPr>
          <w:p w14:paraId="5ABF9C75" w14:textId="77777777" w:rsidR="005D0C5C" w:rsidRPr="00CD4ADE" w:rsidRDefault="005D0C5C"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18 (75.0)</w:t>
            </w:r>
          </w:p>
        </w:tc>
        <w:tc>
          <w:tcPr>
            <w:tcW w:w="2183" w:type="dxa"/>
            <w:shd w:val="clear" w:color="auto" w:fill="auto"/>
            <w:noWrap/>
            <w:vAlign w:val="center"/>
          </w:tcPr>
          <w:p w14:paraId="03E22965" w14:textId="77777777" w:rsidR="005D0C5C" w:rsidRPr="00CD4ADE" w:rsidRDefault="005D0C5C"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36 (78.3)</w:t>
            </w:r>
          </w:p>
        </w:tc>
        <w:tc>
          <w:tcPr>
            <w:tcW w:w="1516" w:type="dxa"/>
            <w:shd w:val="clear" w:color="auto" w:fill="auto"/>
            <w:noWrap/>
            <w:vAlign w:val="center"/>
          </w:tcPr>
          <w:p w14:paraId="165AC8F5" w14:textId="77777777" w:rsidR="005D0C5C" w:rsidRPr="00CD4ADE" w:rsidRDefault="005D0C5C" w:rsidP="002A4AA4">
            <w:pPr>
              <w:spacing w:after="0" w:line="360" w:lineRule="auto"/>
              <w:jc w:val="both"/>
              <w:rPr>
                <w:rFonts w:ascii="Book Antiqua" w:eastAsia="Times New Roman" w:hAnsi="Book Antiqua" w:cs="Times New Roman"/>
                <w:sz w:val="24"/>
                <w:szCs w:val="24"/>
                <w:lang w:val="en-GB" w:eastAsia="es-ES"/>
              </w:rPr>
            </w:pPr>
          </w:p>
        </w:tc>
      </w:tr>
      <w:tr w:rsidR="005D0C5C" w:rsidRPr="00CD4ADE" w14:paraId="54BEED44" w14:textId="77777777" w:rsidTr="00CD4ADE">
        <w:trPr>
          <w:trHeight w:val="300"/>
          <w:jc w:val="center"/>
        </w:trPr>
        <w:tc>
          <w:tcPr>
            <w:tcW w:w="1543" w:type="dxa"/>
            <w:shd w:val="clear" w:color="auto" w:fill="auto"/>
            <w:noWrap/>
            <w:vAlign w:val="bottom"/>
            <w:hideMark/>
          </w:tcPr>
          <w:p w14:paraId="1DF15C85" w14:textId="77777777" w:rsidR="005D0C5C" w:rsidRPr="00566686" w:rsidRDefault="005D0C5C"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lastRenderedPageBreak/>
              <w:t> </w:t>
            </w:r>
          </w:p>
        </w:tc>
        <w:tc>
          <w:tcPr>
            <w:tcW w:w="3402" w:type="dxa"/>
            <w:shd w:val="clear" w:color="auto" w:fill="auto"/>
            <w:noWrap/>
            <w:vAlign w:val="bottom"/>
            <w:hideMark/>
          </w:tcPr>
          <w:p w14:paraId="4F7720C0" w14:textId="77777777" w:rsidR="005D0C5C" w:rsidRPr="00566686" w:rsidRDefault="005D0C5C"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sz w:val="24"/>
                <w:szCs w:val="24"/>
                <w:lang w:val="en-GB" w:eastAsia="es-ES"/>
              </w:rPr>
              <w:t>Resistance test</w:t>
            </w:r>
          </w:p>
        </w:tc>
        <w:tc>
          <w:tcPr>
            <w:tcW w:w="2277" w:type="dxa"/>
            <w:shd w:val="clear" w:color="auto" w:fill="auto"/>
            <w:noWrap/>
            <w:vAlign w:val="center"/>
          </w:tcPr>
          <w:p w14:paraId="283035B3" w14:textId="77777777" w:rsidR="005D0C5C" w:rsidRPr="00CD4ADE" w:rsidRDefault="005D0C5C"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4 (18.2)</w:t>
            </w:r>
          </w:p>
        </w:tc>
        <w:tc>
          <w:tcPr>
            <w:tcW w:w="2249" w:type="dxa"/>
            <w:shd w:val="clear" w:color="auto" w:fill="auto"/>
            <w:noWrap/>
            <w:vAlign w:val="center"/>
          </w:tcPr>
          <w:p w14:paraId="5C88E699" w14:textId="77777777" w:rsidR="005D0C5C" w:rsidRPr="00CD4ADE" w:rsidRDefault="005D0C5C"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6 (25.0)</w:t>
            </w:r>
          </w:p>
        </w:tc>
        <w:tc>
          <w:tcPr>
            <w:tcW w:w="2183" w:type="dxa"/>
            <w:shd w:val="clear" w:color="auto" w:fill="auto"/>
            <w:noWrap/>
            <w:vAlign w:val="center"/>
          </w:tcPr>
          <w:p w14:paraId="0B035BDE" w14:textId="77777777" w:rsidR="005D0C5C" w:rsidRPr="00CD4ADE" w:rsidRDefault="005D0C5C"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10 (21.7)</w:t>
            </w:r>
          </w:p>
        </w:tc>
        <w:tc>
          <w:tcPr>
            <w:tcW w:w="1516" w:type="dxa"/>
            <w:shd w:val="clear" w:color="auto" w:fill="auto"/>
            <w:noWrap/>
            <w:vAlign w:val="center"/>
          </w:tcPr>
          <w:p w14:paraId="1AE816C9" w14:textId="77777777" w:rsidR="005D0C5C" w:rsidRPr="00CD4ADE" w:rsidRDefault="005D0C5C" w:rsidP="002A4AA4">
            <w:pPr>
              <w:spacing w:after="0" w:line="360" w:lineRule="auto"/>
              <w:jc w:val="both"/>
              <w:rPr>
                <w:rFonts w:ascii="Book Antiqua" w:eastAsia="Times New Roman" w:hAnsi="Book Antiqua" w:cs="Times New Roman"/>
                <w:sz w:val="24"/>
                <w:szCs w:val="24"/>
                <w:lang w:val="en-GB" w:eastAsia="es-ES"/>
              </w:rPr>
            </w:pPr>
          </w:p>
        </w:tc>
      </w:tr>
      <w:tr w:rsidR="00367DFE" w:rsidRPr="00CD4ADE" w14:paraId="395464E6" w14:textId="77777777" w:rsidTr="00CD4ADE">
        <w:trPr>
          <w:trHeight w:val="300"/>
          <w:jc w:val="center"/>
        </w:trPr>
        <w:tc>
          <w:tcPr>
            <w:tcW w:w="4945" w:type="dxa"/>
            <w:gridSpan w:val="2"/>
            <w:shd w:val="clear" w:color="auto" w:fill="auto"/>
            <w:noWrap/>
            <w:vAlign w:val="bottom"/>
          </w:tcPr>
          <w:p w14:paraId="2C329F51" w14:textId="416C9052" w:rsidR="00367DFE" w:rsidRPr="00566686" w:rsidRDefault="00367DFE" w:rsidP="002A4AA4">
            <w:pPr>
              <w:spacing w:after="0" w:line="360" w:lineRule="auto"/>
              <w:jc w:val="both"/>
              <w:rPr>
                <w:rFonts w:ascii="Book Antiqua" w:eastAsia="Times New Roman" w:hAnsi="Book Antiqua" w:cs="Times New Roman"/>
                <w:sz w:val="24"/>
                <w:szCs w:val="24"/>
                <w:lang w:val="en-GB" w:eastAsia="es-ES"/>
              </w:rPr>
            </w:pPr>
            <w:r w:rsidRPr="00566686">
              <w:rPr>
                <w:rFonts w:ascii="Book Antiqua" w:eastAsia="Times New Roman" w:hAnsi="Book Antiqua" w:cs="Times New Roman"/>
                <w:bCs/>
                <w:sz w:val="24"/>
                <w:szCs w:val="24"/>
                <w:lang w:val="en-GB" w:eastAsia="es-ES"/>
              </w:rPr>
              <w:t>Cirrhosis, F4 state</w:t>
            </w:r>
            <w:r w:rsidR="00CD4ADE" w:rsidRPr="00566686">
              <w:rPr>
                <w:rFonts w:ascii="Book Antiqua" w:hAnsi="Book Antiqua" w:cs="Times New Roman" w:hint="eastAsia"/>
                <w:bCs/>
                <w:sz w:val="24"/>
                <w:szCs w:val="24"/>
                <w:lang w:val="en-GB" w:eastAsia="zh-CN"/>
              </w:rPr>
              <w:t>,</w:t>
            </w:r>
            <w:r w:rsidRPr="00566686">
              <w:rPr>
                <w:rFonts w:ascii="Book Antiqua" w:eastAsia="Times New Roman" w:hAnsi="Book Antiqua" w:cs="Times New Roman"/>
                <w:bCs/>
                <w:sz w:val="24"/>
                <w:szCs w:val="24"/>
                <w:lang w:val="en-GB" w:eastAsia="es-ES"/>
              </w:rPr>
              <w:t xml:space="preserve"> </w:t>
            </w:r>
            <w:r w:rsidR="00CD4ADE" w:rsidRPr="00566686">
              <w:rPr>
                <w:rFonts w:ascii="Book Antiqua" w:hAnsi="Book Antiqua" w:cs="Times New Roman" w:hint="eastAsia"/>
                <w:bCs/>
                <w:i/>
                <w:sz w:val="24"/>
                <w:szCs w:val="24"/>
                <w:lang w:val="en-GB" w:eastAsia="zh-CN"/>
              </w:rPr>
              <w:t>n</w:t>
            </w:r>
            <w:r w:rsidR="00CD4ADE" w:rsidRPr="00566686">
              <w:rPr>
                <w:rFonts w:ascii="Book Antiqua" w:eastAsia="Times New Roman" w:hAnsi="Book Antiqua" w:cs="Times New Roman"/>
                <w:bCs/>
                <w:sz w:val="24"/>
                <w:szCs w:val="24"/>
                <w:lang w:val="en-GB" w:eastAsia="es-ES"/>
              </w:rPr>
              <w:t xml:space="preserve"> </w:t>
            </w:r>
            <w:r w:rsidRPr="00566686">
              <w:rPr>
                <w:rFonts w:ascii="Book Antiqua" w:eastAsia="Times New Roman" w:hAnsi="Book Antiqua" w:cs="Times New Roman"/>
                <w:bCs/>
                <w:sz w:val="24"/>
                <w:szCs w:val="24"/>
                <w:lang w:val="en-GB" w:eastAsia="es-ES"/>
              </w:rPr>
              <w:t>(%)</w:t>
            </w:r>
          </w:p>
        </w:tc>
        <w:tc>
          <w:tcPr>
            <w:tcW w:w="2277" w:type="dxa"/>
            <w:shd w:val="clear" w:color="auto" w:fill="auto"/>
            <w:noWrap/>
            <w:vAlign w:val="center"/>
          </w:tcPr>
          <w:p w14:paraId="2D16B94C" w14:textId="0C84FCED" w:rsidR="00367DFE" w:rsidRPr="00CD4ADE" w:rsidRDefault="00367DFE" w:rsidP="002A4AA4">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3 (13.6)</w:t>
            </w:r>
          </w:p>
        </w:tc>
        <w:tc>
          <w:tcPr>
            <w:tcW w:w="2249" w:type="dxa"/>
            <w:shd w:val="clear" w:color="auto" w:fill="auto"/>
            <w:noWrap/>
            <w:vAlign w:val="center"/>
          </w:tcPr>
          <w:p w14:paraId="5BCF6E67" w14:textId="64E7CDD6" w:rsidR="00367DFE" w:rsidRPr="00CD4ADE" w:rsidRDefault="00367DFE" w:rsidP="002A4AA4">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1 (4.2)</w:t>
            </w:r>
          </w:p>
        </w:tc>
        <w:tc>
          <w:tcPr>
            <w:tcW w:w="2183" w:type="dxa"/>
            <w:shd w:val="clear" w:color="auto" w:fill="auto"/>
            <w:noWrap/>
            <w:vAlign w:val="center"/>
          </w:tcPr>
          <w:p w14:paraId="3FCB3E6F" w14:textId="2BD07E5C" w:rsidR="00367DFE" w:rsidRPr="00CD4ADE" w:rsidRDefault="00367DFE" w:rsidP="002A4AA4">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4 (8.7)</w:t>
            </w:r>
          </w:p>
        </w:tc>
        <w:tc>
          <w:tcPr>
            <w:tcW w:w="1516" w:type="dxa"/>
            <w:shd w:val="clear" w:color="auto" w:fill="auto"/>
            <w:noWrap/>
            <w:vAlign w:val="center"/>
          </w:tcPr>
          <w:p w14:paraId="7326FA11" w14:textId="2535F6B4" w:rsidR="00367DFE" w:rsidRPr="00CD4ADE" w:rsidRDefault="00367DF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bCs/>
                <w:sz w:val="24"/>
                <w:szCs w:val="24"/>
                <w:lang w:val="en-GB" w:eastAsia="es-ES"/>
              </w:rPr>
              <w:t>0.336</w:t>
            </w:r>
          </w:p>
        </w:tc>
      </w:tr>
      <w:tr w:rsidR="00367DFE" w:rsidRPr="00CD4ADE" w14:paraId="7521CAF6" w14:textId="77777777" w:rsidTr="00CD4ADE">
        <w:trPr>
          <w:trHeight w:val="300"/>
          <w:jc w:val="center"/>
        </w:trPr>
        <w:tc>
          <w:tcPr>
            <w:tcW w:w="4945" w:type="dxa"/>
            <w:gridSpan w:val="2"/>
            <w:shd w:val="clear" w:color="auto" w:fill="auto"/>
            <w:noWrap/>
            <w:vAlign w:val="bottom"/>
          </w:tcPr>
          <w:p w14:paraId="3EFF9481" w14:textId="3FC50176" w:rsidR="00367DFE" w:rsidRPr="00566686" w:rsidRDefault="00367DFE" w:rsidP="002A4AA4">
            <w:pPr>
              <w:spacing w:after="0" w:line="360" w:lineRule="auto"/>
              <w:jc w:val="both"/>
              <w:rPr>
                <w:rFonts w:ascii="Book Antiqua" w:eastAsia="Times New Roman" w:hAnsi="Book Antiqua" w:cs="Times New Roman"/>
                <w:bCs/>
                <w:sz w:val="24"/>
                <w:szCs w:val="24"/>
                <w:lang w:val="en-GB" w:eastAsia="es-ES"/>
              </w:rPr>
            </w:pPr>
            <w:r w:rsidRPr="00566686">
              <w:rPr>
                <w:rFonts w:ascii="Book Antiqua" w:eastAsia="Times New Roman" w:hAnsi="Book Antiqua" w:cs="Times New Roman"/>
                <w:sz w:val="24"/>
                <w:szCs w:val="24"/>
                <w:lang w:val="en-GB" w:eastAsia="es-ES"/>
              </w:rPr>
              <w:t>Diabetes mellitus and/ or hypertension</w:t>
            </w:r>
            <w:r w:rsidR="00CD4ADE" w:rsidRPr="00566686">
              <w:rPr>
                <w:rFonts w:ascii="Book Antiqua" w:hAnsi="Book Antiqua" w:cs="Times New Roman" w:hint="eastAsia"/>
                <w:bCs/>
                <w:sz w:val="24"/>
                <w:szCs w:val="24"/>
                <w:lang w:val="en-GB" w:eastAsia="zh-CN"/>
              </w:rPr>
              <w:t>,</w:t>
            </w:r>
            <w:r w:rsidRPr="00566686">
              <w:rPr>
                <w:rFonts w:ascii="Book Antiqua" w:eastAsia="Times New Roman" w:hAnsi="Book Antiqua" w:cs="Times New Roman"/>
                <w:bCs/>
                <w:sz w:val="24"/>
                <w:szCs w:val="24"/>
                <w:lang w:val="en-GB" w:eastAsia="es-ES"/>
              </w:rPr>
              <w:t xml:space="preserve"> </w:t>
            </w:r>
            <w:r w:rsidR="00CD4ADE" w:rsidRPr="00566686">
              <w:rPr>
                <w:rFonts w:ascii="Book Antiqua" w:hAnsi="Book Antiqua" w:cs="Times New Roman" w:hint="eastAsia"/>
                <w:bCs/>
                <w:i/>
                <w:sz w:val="24"/>
                <w:szCs w:val="24"/>
                <w:lang w:val="en-GB" w:eastAsia="zh-CN"/>
              </w:rPr>
              <w:t>n</w:t>
            </w:r>
            <w:r w:rsidR="00CD4ADE" w:rsidRPr="00566686">
              <w:rPr>
                <w:rFonts w:ascii="Book Antiqua" w:eastAsia="Times New Roman" w:hAnsi="Book Antiqua" w:cs="Times New Roman"/>
                <w:bCs/>
                <w:sz w:val="24"/>
                <w:szCs w:val="24"/>
                <w:lang w:val="en-GB" w:eastAsia="es-ES"/>
              </w:rPr>
              <w:t xml:space="preserve"> </w:t>
            </w:r>
            <w:r w:rsidRPr="00566686">
              <w:rPr>
                <w:rFonts w:ascii="Book Antiqua" w:eastAsia="Times New Roman" w:hAnsi="Book Antiqua" w:cs="Times New Roman"/>
                <w:bCs/>
                <w:sz w:val="24"/>
                <w:szCs w:val="24"/>
                <w:lang w:val="en-GB" w:eastAsia="es-ES"/>
              </w:rPr>
              <w:t>(%)</w:t>
            </w:r>
          </w:p>
        </w:tc>
        <w:tc>
          <w:tcPr>
            <w:tcW w:w="2277" w:type="dxa"/>
            <w:shd w:val="clear" w:color="auto" w:fill="auto"/>
            <w:noWrap/>
            <w:vAlign w:val="center"/>
          </w:tcPr>
          <w:p w14:paraId="6DF0EBA8" w14:textId="0307EE18" w:rsidR="00367DFE" w:rsidRPr="00CD4ADE" w:rsidRDefault="00367DFE" w:rsidP="002A4AA4">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 (9.1)</w:t>
            </w:r>
          </w:p>
        </w:tc>
        <w:tc>
          <w:tcPr>
            <w:tcW w:w="2249" w:type="dxa"/>
            <w:shd w:val="clear" w:color="auto" w:fill="auto"/>
            <w:noWrap/>
            <w:vAlign w:val="center"/>
          </w:tcPr>
          <w:p w14:paraId="4E8D8138" w14:textId="6245C231" w:rsidR="00367DFE" w:rsidRPr="00CD4ADE" w:rsidRDefault="00367DFE" w:rsidP="002A4AA4">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6 (25.0)</w:t>
            </w:r>
          </w:p>
        </w:tc>
        <w:tc>
          <w:tcPr>
            <w:tcW w:w="2183" w:type="dxa"/>
            <w:shd w:val="clear" w:color="auto" w:fill="auto"/>
            <w:noWrap/>
            <w:vAlign w:val="center"/>
          </w:tcPr>
          <w:p w14:paraId="25A31E7B" w14:textId="2937C9D7" w:rsidR="00367DFE" w:rsidRPr="00CD4ADE" w:rsidRDefault="00367DFE" w:rsidP="002A4AA4">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8 (17.4)</w:t>
            </w:r>
          </w:p>
        </w:tc>
        <w:tc>
          <w:tcPr>
            <w:tcW w:w="1516" w:type="dxa"/>
            <w:shd w:val="clear" w:color="auto" w:fill="auto"/>
            <w:noWrap/>
            <w:vAlign w:val="center"/>
          </w:tcPr>
          <w:p w14:paraId="7DD5260D" w14:textId="488F93EE" w:rsidR="00367DFE" w:rsidRPr="00CD4ADE" w:rsidRDefault="00367DFE" w:rsidP="002A4AA4">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sz w:val="24"/>
                <w:szCs w:val="24"/>
                <w:lang w:val="en-GB" w:eastAsia="es-ES"/>
              </w:rPr>
              <w:t>0.247</w:t>
            </w:r>
          </w:p>
        </w:tc>
      </w:tr>
    </w:tbl>
    <w:p w14:paraId="021622B6" w14:textId="5A4998EB" w:rsidR="007B778F" w:rsidRPr="00CD4ADE" w:rsidRDefault="00CD4ADE" w:rsidP="002A4AA4">
      <w:pPr>
        <w:tabs>
          <w:tab w:val="left" w:pos="-720"/>
        </w:tabs>
        <w:spacing w:after="0" w:line="360" w:lineRule="auto"/>
        <w:jc w:val="both"/>
        <w:rPr>
          <w:rFonts w:ascii="Book Antiqua" w:hAnsi="Book Antiqua" w:cs="Arial"/>
          <w:bCs/>
          <w:sz w:val="24"/>
          <w:szCs w:val="24"/>
        </w:rPr>
      </w:pPr>
      <w:r w:rsidRPr="00CD4ADE">
        <w:rPr>
          <w:rFonts w:ascii="Book Antiqua" w:eastAsia="Times New Roman" w:hAnsi="Book Antiqua" w:cs="Times New Roman"/>
          <w:sz w:val="24"/>
          <w:szCs w:val="24"/>
          <w:lang w:eastAsia="es-ES"/>
        </w:rPr>
        <w:t>ADV</w:t>
      </w:r>
      <w:r>
        <w:rPr>
          <w:rFonts w:ascii="Book Antiqua" w:hAnsi="Book Antiqua" w:cs="Times New Roman" w:hint="eastAsia"/>
          <w:sz w:val="24"/>
          <w:szCs w:val="24"/>
          <w:lang w:eastAsia="zh-CN"/>
        </w:rPr>
        <w:t>:</w:t>
      </w:r>
      <w:r w:rsidRPr="00CD4ADE">
        <w:rPr>
          <w:rFonts w:ascii="Book Antiqua" w:eastAsia="Times New Roman" w:hAnsi="Book Antiqua" w:cs="Times New Roman"/>
          <w:sz w:val="24"/>
          <w:szCs w:val="24"/>
          <w:lang w:eastAsia="es-ES"/>
        </w:rPr>
        <w:t xml:space="preserve"> Adefovir dipivoxil; BMI</w:t>
      </w:r>
      <w:r>
        <w:rPr>
          <w:rFonts w:ascii="Book Antiqua" w:hAnsi="Book Antiqua" w:cs="Times New Roman" w:hint="eastAsia"/>
          <w:sz w:val="24"/>
          <w:szCs w:val="24"/>
          <w:lang w:eastAsia="zh-CN"/>
        </w:rPr>
        <w:t>:</w:t>
      </w:r>
      <w:r w:rsidRPr="00CD4ADE">
        <w:rPr>
          <w:rFonts w:ascii="Book Antiqua" w:eastAsia="Times New Roman" w:hAnsi="Book Antiqua" w:cs="Times New Roman"/>
          <w:sz w:val="24"/>
          <w:szCs w:val="24"/>
          <w:lang w:eastAsia="es-ES"/>
        </w:rPr>
        <w:t xml:space="preserve"> Body mass index; F</w:t>
      </w:r>
      <w:r>
        <w:rPr>
          <w:rFonts w:ascii="Book Antiqua" w:hAnsi="Book Antiqua" w:cs="Times New Roman" w:hint="eastAsia"/>
          <w:sz w:val="24"/>
          <w:szCs w:val="24"/>
          <w:lang w:eastAsia="zh-CN"/>
        </w:rPr>
        <w:t>:</w:t>
      </w:r>
      <w:r w:rsidRPr="00CD4ADE">
        <w:rPr>
          <w:rFonts w:ascii="Book Antiqua" w:eastAsia="Times New Roman" w:hAnsi="Book Antiqua" w:cs="Times New Roman"/>
          <w:sz w:val="24"/>
          <w:szCs w:val="24"/>
          <w:lang w:eastAsia="es-ES"/>
        </w:rPr>
        <w:t xml:space="preserve"> Fibrosis; LAM</w:t>
      </w:r>
      <w:r>
        <w:rPr>
          <w:rFonts w:ascii="Book Antiqua" w:hAnsi="Book Antiqua" w:cs="Times New Roman" w:hint="eastAsia"/>
          <w:sz w:val="24"/>
          <w:szCs w:val="24"/>
          <w:lang w:eastAsia="zh-CN"/>
        </w:rPr>
        <w:t xml:space="preserve">: </w:t>
      </w:r>
      <w:r w:rsidRPr="00CD4ADE">
        <w:rPr>
          <w:rFonts w:ascii="Book Antiqua" w:eastAsia="Times New Roman" w:hAnsi="Book Antiqua" w:cs="Times New Roman"/>
          <w:sz w:val="24"/>
          <w:szCs w:val="24"/>
          <w:lang w:eastAsia="es-ES"/>
        </w:rPr>
        <w:t>Lamivudine; TDF</w:t>
      </w:r>
      <w:r>
        <w:rPr>
          <w:rFonts w:ascii="Book Antiqua" w:hAnsi="Book Antiqua" w:cs="Times New Roman" w:hint="eastAsia"/>
          <w:sz w:val="24"/>
          <w:szCs w:val="24"/>
          <w:lang w:eastAsia="zh-CN"/>
        </w:rPr>
        <w:t xml:space="preserve">: </w:t>
      </w:r>
      <w:r w:rsidRPr="00CD4ADE">
        <w:rPr>
          <w:rFonts w:ascii="Book Antiqua" w:eastAsia="Times New Roman" w:hAnsi="Book Antiqua" w:cs="Times New Roman"/>
          <w:sz w:val="24"/>
          <w:szCs w:val="24"/>
          <w:lang w:eastAsia="es-ES"/>
        </w:rPr>
        <w:t>Tenofovir dipivoxil fumarate.</w:t>
      </w:r>
    </w:p>
    <w:p w14:paraId="263E4549" w14:textId="77777777" w:rsidR="007B778F" w:rsidRPr="00CD4ADE" w:rsidRDefault="007B778F" w:rsidP="002A4AA4">
      <w:pPr>
        <w:tabs>
          <w:tab w:val="left" w:pos="-720"/>
        </w:tabs>
        <w:spacing w:after="0" w:line="360" w:lineRule="auto"/>
        <w:jc w:val="both"/>
        <w:rPr>
          <w:rFonts w:ascii="Book Antiqua" w:hAnsi="Book Antiqua" w:cs="Arial"/>
          <w:bCs/>
          <w:sz w:val="24"/>
          <w:szCs w:val="24"/>
        </w:rPr>
      </w:pPr>
    </w:p>
    <w:p w14:paraId="3DF4B898" w14:textId="77777777" w:rsidR="007B778F" w:rsidRPr="002A4AA4" w:rsidRDefault="007B778F" w:rsidP="002A4AA4">
      <w:pPr>
        <w:tabs>
          <w:tab w:val="left" w:pos="-720"/>
        </w:tabs>
        <w:spacing w:after="0" w:line="360" w:lineRule="auto"/>
        <w:jc w:val="both"/>
        <w:rPr>
          <w:rFonts w:ascii="Book Antiqua" w:hAnsi="Book Antiqua" w:cs="Arial"/>
          <w:bCs/>
          <w:sz w:val="24"/>
          <w:szCs w:val="24"/>
        </w:rPr>
        <w:sectPr w:rsidR="007B778F" w:rsidRPr="002A4AA4" w:rsidSect="00471DD8">
          <w:pgSz w:w="16838" w:h="11906" w:orient="landscape"/>
          <w:pgMar w:top="1701" w:right="1417" w:bottom="1701" w:left="1417" w:header="708" w:footer="708" w:gutter="0"/>
          <w:cols w:space="708"/>
          <w:docGrid w:linePitch="360"/>
        </w:sectPr>
      </w:pPr>
    </w:p>
    <w:p w14:paraId="3929DAD1" w14:textId="62BF95B0" w:rsidR="002A4AA4" w:rsidRPr="00CD4ADE" w:rsidRDefault="002A4AA4" w:rsidP="002A4AA4">
      <w:pPr>
        <w:tabs>
          <w:tab w:val="left" w:pos="-720"/>
        </w:tabs>
        <w:spacing w:after="0" w:line="360" w:lineRule="auto"/>
        <w:jc w:val="both"/>
        <w:rPr>
          <w:rFonts w:ascii="Book Antiqua" w:hAnsi="Book Antiqua" w:cs="Arial"/>
          <w:bCs/>
          <w:sz w:val="24"/>
          <w:szCs w:val="24"/>
          <w:lang w:val="en-GB"/>
        </w:rPr>
      </w:pPr>
      <w:r w:rsidRPr="00CD4ADE">
        <w:rPr>
          <w:rFonts w:ascii="Book Antiqua" w:eastAsia="Times New Roman" w:hAnsi="Book Antiqua" w:cs="Times New Roman"/>
          <w:b/>
          <w:bCs/>
          <w:sz w:val="24"/>
          <w:szCs w:val="24"/>
          <w:lang w:val="en-GB" w:eastAsia="es-ES"/>
        </w:rPr>
        <w:lastRenderedPageBreak/>
        <w:t xml:space="preserve">Table </w:t>
      </w:r>
      <w:r>
        <w:rPr>
          <w:rFonts w:ascii="Book Antiqua" w:hAnsi="Book Antiqua" w:cs="Times New Roman" w:hint="eastAsia"/>
          <w:b/>
          <w:bCs/>
          <w:sz w:val="24"/>
          <w:szCs w:val="24"/>
          <w:lang w:val="en-GB" w:eastAsia="zh-CN"/>
        </w:rPr>
        <w:t xml:space="preserve">2 </w:t>
      </w:r>
      <w:r w:rsidRPr="00CD4ADE">
        <w:rPr>
          <w:rFonts w:ascii="Book Antiqua" w:eastAsia="Times New Roman" w:hAnsi="Book Antiqua" w:cs="Times New Roman"/>
          <w:b/>
          <w:bCs/>
          <w:sz w:val="24"/>
          <w:szCs w:val="24"/>
          <w:lang w:val="en-GB" w:eastAsia="es-ES"/>
        </w:rPr>
        <w:t xml:space="preserve">Biochemical parameters: baseline visit </w:t>
      </w:r>
      <w:r w:rsidRPr="00CD4ADE">
        <w:rPr>
          <w:rFonts w:ascii="Book Antiqua" w:hAnsi="Book Antiqua" w:cs="Times New Roman" w:hint="eastAsia"/>
          <w:b/>
          <w:bCs/>
          <w:i/>
          <w:sz w:val="24"/>
          <w:szCs w:val="24"/>
          <w:lang w:val="en-GB" w:eastAsia="zh-CN"/>
        </w:rPr>
        <w:t>vs</w:t>
      </w:r>
      <w:r w:rsidRPr="00CD4ADE">
        <w:rPr>
          <w:rFonts w:ascii="Book Antiqua" w:eastAsia="Times New Roman" w:hAnsi="Book Antiqua" w:cs="Times New Roman"/>
          <w:b/>
          <w:bCs/>
          <w:sz w:val="24"/>
          <w:szCs w:val="24"/>
          <w:lang w:val="en-GB" w:eastAsia="es-ES"/>
        </w:rPr>
        <w:t xml:space="preserve"> final visit</w:t>
      </w:r>
    </w:p>
    <w:tbl>
      <w:tblPr>
        <w:tblW w:w="10092"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154"/>
        <w:gridCol w:w="1531"/>
        <w:gridCol w:w="1531"/>
        <w:gridCol w:w="907"/>
        <w:gridCol w:w="1531"/>
        <w:gridCol w:w="1531"/>
        <w:gridCol w:w="907"/>
      </w:tblGrid>
      <w:tr w:rsidR="002A4AA4" w:rsidRPr="00CD4ADE" w14:paraId="6AA098EC" w14:textId="77777777" w:rsidTr="00814A3C">
        <w:trPr>
          <w:trHeight w:val="300"/>
          <w:jc w:val="center"/>
        </w:trPr>
        <w:tc>
          <w:tcPr>
            <w:tcW w:w="2154" w:type="dxa"/>
            <w:vMerge w:val="restart"/>
            <w:tcBorders>
              <w:top w:val="single" w:sz="4" w:space="0" w:color="auto"/>
              <w:bottom w:val="nil"/>
            </w:tcBorders>
            <w:shd w:val="clear" w:color="auto" w:fill="auto"/>
            <w:noWrap/>
            <w:vAlign w:val="center"/>
            <w:hideMark/>
          </w:tcPr>
          <w:p w14:paraId="15BC5AFF"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p>
        </w:tc>
        <w:tc>
          <w:tcPr>
            <w:tcW w:w="3969" w:type="dxa"/>
            <w:gridSpan w:val="3"/>
            <w:tcBorders>
              <w:top w:val="single" w:sz="4" w:space="0" w:color="auto"/>
              <w:bottom w:val="nil"/>
            </w:tcBorders>
            <w:shd w:val="clear" w:color="auto" w:fill="auto"/>
            <w:noWrap/>
            <w:vAlign w:val="bottom"/>
            <w:hideMark/>
          </w:tcPr>
          <w:p w14:paraId="75FB9EA8" w14:textId="77777777" w:rsidR="002A4AA4" w:rsidRPr="00CD4ADE" w:rsidRDefault="002A4AA4" w:rsidP="00814A3C">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 xml:space="preserve">Baseline visit </w:t>
            </w:r>
          </w:p>
        </w:tc>
        <w:tc>
          <w:tcPr>
            <w:tcW w:w="3969" w:type="dxa"/>
            <w:gridSpan w:val="3"/>
            <w:tcBorders>
              <w:top w:val="single" w:sz="4" w:space="0" w:color="auto"/>
              <w:bottom w:val="nil"/>
            </w:tcBorders>
            <w:shd w:val="clear" w:color="auto" w:fill="auto"/>
            <w:noWrap/>
            <w:vAlign w:val="center"/>
            <w:hideMark/>
          </w:tcPr>
          <w:p w14:paraId="510291CF" w14:textId="2E732F36" w:rsidR="002A4AA4" w:rsidRPr="004F3DF7" w:rsidRDefault="002A4AA4" w:rsidP="004F3DF7">
            <w:pPr>
              <w:spacing w:after="0" w:line="360" w:lineRule="auto"/>
              <w:jc w:val="both"/>
              <w:rPr>
                <w:rFonts w:ascii="Book Antiqua" w:hAnsi="Book Antiqua" w:cs="Times New Roman"/>
                <w:b/>
                <w:bCs/>
                <w:sz w:val="24"/>
                <w:szCs w:val="24"/>
                <w:lang w:val="en-GB" w:eastAsia="zh-CN"/>
              </w:rPr>
            </w:pPr>
            <w:r w:rsidRPr="00CD4ADE">
              <w:rPr>
                <w:rFonts w:ascii="Book Antiqua" w:eastAsia="Times New Roman" w:hAnsi="Book Antiqua" w:cs="Times New Roman"/>
                <w:b/>
                <w:bCs/>
                <w:sz w:val="24"/>
                <w:szCs w:val="24"/>
                <w:lang w:val="en-GB" w:eastAsia="es-ES"/>
              </w:rPr>
              <w:t xml:space="preserve">Visit at 48 </w:t>
            </w:r>
            <w:r w:rsidR="004F3DF7">
              <w:rPr>
                <w:rFonts w:ascii="Book Antiqua" w:hAnsi="Book Antiqua" w:cs="Times New Roman" w:hint="eastAsia"/>
                <w:b/>
                <w:bCs/>
                <w:sz w:val="24"/>
                <w:szCs w:val="24"/>
                <w:lang w:val="en-GB" w:eastAsia="zh-CN"/>
              </w:rPr>
              <w:t>wk</w:t>
            </w:r>
          </w:p>
        </w:tc>
      </w:tr>
      <w:tr w:rsidR="002A4AA4" w:rsidRPr="00CD4ADE" w14:paraId="133436F7" w14:textId="77777777" w:rsidTr="00814A3C">
        <w:trPr>
          <w:trHeight w:val="300"/>
          <w:jc w:val="center"/>
        </w:trPr>
        <w:tc>
          <w:tcPr>
            <w:tcW w:w="2154" w:type="dxa"/>
            <w:vMerge/>
            <w:tcBorders>
              <w:top w:val="nil"/>
              <w:bottom w:val="single" w:sz="4" w:space="0" w:color="auto"/>
            </w:tcBorders>
            <w:shd w:val="clear" w:color="auto" w:fill="auto"/>
            <w:noWrap/>
            <w:vAlign w:val="center"/>
            <w:hideMark/>
          </w:tcPr>
          <w:p w14:paraId="2E179710"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p>
        </w:tc>
        <w:tc>
          <w:tcPr>
            <w:tcW w:w="1531" w:type="dxa"/>
            <w:tcBorders>
              <w:top w:val="nil"/>
              <w:bottom w:val="single" w:sz="4" w:space="0" w:color="auto"/>
            </w:tcBorders>
            <w:shd w:val="clear" w:color="auto" w:fill="auto"/>
            <w:noWrap/>
            <w:vAlign w:val="center"/>
            <w:hideMark/>
          </w:tcPr>
          <w:p w14:paraId="5A0B07EB" w14:textId="77777777" w:rsidR="002A4AA4" w:rsidRPr="00CD4ADE" w:rsidRDefault="002A4AA4" w:rsidP="00814A3C">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TDF</w:t>
            </w:r>
          </w:p>
          <w:p w14:paraId="743BAAAB" w14:textId="77777777" w:rsidR="002A4AA4" w:rsidRPr="00CD4ADE" w:rsidRDefault="002A4AA4" w:rsidP="00814A3C">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bCs/>
                <w:sz w:val="24"/>
                <w:szCs w:val="24"/>
                <w:lang w:val="en-GB" w:eastAsia="es-ES"/>
              </w:rPr>
              <w:t xml:space="preserve">average </w:t>
            </w:r>
            <w:r w:rsidRPr="00CD4ADE">
              <w:rPr>
                <w:rFonts w:ascii="Book Antiqua" w:eastAsia="Times New Roman" w:hAnsi="Book Antiqua" w:cs="Times New Roman"/>
                <w:sz w:val="24"/>
                <w:szCs w:val="24"/>
                <w:lang w:val="en-GB" w:eastAsia="es-ES"/>
              </w:rPr>
              <w:t>(range)</w:t>
            </w:r>
          </w:p>
        </w:tc>
        <w:tc>
          <w:tcPr>
            <w:tcW w:w="1531" w:type="dxa"/>
            <w:tcBorders>
              <w:top w:val="nil"/>
              <w:bottom w:val="single" w:sz="4" w:space="0" w:color="auto"/>
            </w:tcBorders>
            <w:shd w:val="clear" w:color="auto" w:fill="auto"/>
            <w:noWrap/>
            <w:vAlign w:val="center"/>
            <w:hideMark/>
          </w:tcPr>
          <w:p w14:paraId="300F5C55" w14:textId="77777777" w:rsidR="002A4AA4" w:rsidRPr="00CD4ADE" w:rsidRDefault="002A4AA4" w:rsidP="00814A3C">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LAM+ADV</w:t>
            </w:r>
          </w:p>
          <w:p w14:paraId="5855E63E" w14:textId="77777777" w:rsidR="002A4AA4" w:rsidRPr="00CD4ADE" w:rsidRDefault="002A4AA4" w:rsidP="00814A3C">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bCs/>
                <w:sz w:val="24"/>
                <w:szCs w:val="24"/>
                <w:lang w:val="en-GB" w:eastAsia="es-ES"/>
              </w:rPr>
              <w:t xml:space="preserve">average </w:t>
            </w:r>
            <w:r w:rsidRPr="00CD4ADE">
              <w:rPr>
                <w:rFonts w:ascii="Book Antiqua" w:eastAsia="Times New Roman" w:hAnsi="Book Antiqua" w:cs="Times New Roman"/>
                <w:sz w:val="24"/>
                <w:szCs w:val="24"/>
                <w:lang w:val="en-GB" w:eastAsia="es-ES"/>
              </w:rPr>
              <w:t>(range)</w:t>
            </w:r>
          </w:p>
        </w:tc>
        <w:tc>
          <w:tcPr>
            <w:tcW w:w="907" w:type="dxa"/>
            <w:tcBorders>
              <w:top w:val="nil"/>
              <w:bottom w:val="single" w:sz="4" w:space="0" w:color="auto"/>
            </w:tcBorders>
            <w:shd w:val="clear" w:color="auto" w:fill="auto"/>
            <w:vAlign w:val="center"/>
            <w:hideMark/>
          </w:tcPr>
          <w:p w14:paraId="726ECFA8" w14:textId="77777777" w:rsidR="002A4AA4" w:rsidRPr="00CD4ADE" w:rsidRDefault="002A4AA4" w:rsidP="00814A3C">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i/>
                <w:sz w:val="24"/>
                <w:szCs w:val="24"/>
                <w:lang w:val="en-GB" w:eastAsia="es-ES"/>
              </w:rPr>
              <w:t>P</w:t>
            </w:r>
            <w:r>
              <w:rPr>
                <w:rFonts w:ascii="Book Antiqua" w:hAnsi="Book Antiqua" w:cs="Times New Roman" w:hint="eastAsia"/>
                <w:b/>
                <w:bCs/>
                <w:sz w:val="24"/>
                <w:szCs w:val="24"/>
                <w:lang w:val="en-GB" w:eastAsia="zh-CN"/>
              </w:rPr>
              <w:t xml:space="preserve"> </w:t>
            </w:r>
            <w:r w:rsidRPr="00CD4ADE">
              <w:rPr>
                <w:rFonts w:ascii="Book Antiqua" w:eastAsia="Times New Roman" w:hAnsi="Book Antiqua" w:cs="Times New Roman"/>
                <w:b/>
                <w:bCs/>
                <w:sz w:val="24"/>
                <w:szCs w:val="24"/>
                <w:lang w:val="en-GB" w:eastAsia="es-ES"/>
              </w:rPr>
              <w:t>value</w:t>
            </w:r>
          </w:p>
        </w:tc>
        <w:tc>
          <w:tcPr>
            <w:tcW w:w="1531" w:type="dxa"/>
            <w:tcBorders>
              <w:top w:val="nil"/>
              <w:bottom w:val="single" w:sz="4" w:space="0" w:color="auto"/>
            </w:tcBorders>
            <w:shd w:val="clear" w:color="auto" w:fill="auto"/>
            <w:noWrap/>
            <w:vAlign w:val="center"/>
            <w:hideMark/>
          </w:tcPr>
          <w:p w14:paraId="202158E5" w14:textId="77777777" w:rsidR="002A4AA4" w:rsidRPr="00CD4ADE" w:rsidRDefault="002A4AA4" w:rsidP="00814A3C">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TDF</w:t>
            </w:r>
          </w:p>
          <w:p w14:paraId="3A5BFC38" w14:textId="77777777" w:rsidR="002A4AA4" w:rsidRPr="00CD4ADE" w:rsidRDefault="002A4AA4" w:rsidP="00814A3C">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bCs/>
                <w:sz w:val="24"/>
                <w:szCs w:val="24"/>
                <w:lang w:val="en-GB" w:eastAsia="es-ES"/>
              </w:rPr>
              <w:t xml:space="preserve">average </w:t>
            </w:r>
            <w:r w:rsidRPr="00CD4ADE">
              <w:rPr>
                <w:rFonts w:ascii="Book Antiqua" w:eastAsia="Times New Roman" w:hAnsi="Book Antiqua" w:cs="Times New Roman"/>
                <w:sz w:val="24"/>
                <w:szCs w:val="24"/>
                <w:lang w:val="en-GB" w:eastAsia="es-ES"/>
              </w:rPr>
              <w:t>(range)</w:t>
            </w:r>
          </w:p>
        </w:tc>
        <w:tc>
          <w:tcPr>
            <w:tcW w:w="1531" w:type="dxa"/>
            <w:tcBorders>
              <w:top w:val="nil"/>
              <w:bottom w:val="single" w:sz="4" w:space="0" w:color="auto"/>
            </w:tcBorders>
            <w:shd w:val="clear" w:color="auto" w:fill="auto"/>
            <w:noWrap/>
            <w:vAlign w:val="center"/>
            <w:hideMark/>
          </w:tcPr>
          <w:p w14:paraId="75E7BE91" w14:textId="77777777" w:rsidR="002A4AA4" w:rsidRPr="00CD4ADE" w:rsidRDefault="002A4AA4" w:rsidP="00814A3C">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LAM+ADV</w:t>
            </w:r>
          </w:p>
          <w:p w14:paraId="5686B2CA" w14:textId="77777777" w:rsidR="002A4AA4" w:rsidRPr="00CD4ADE" w:rsidRDefault="002A4AA4" w:rsidP="00814A3C">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bCs/>
                <w:sz w:val="24"/>
                <w:szCs w:val="24"/>
                <w:lang w:val="en-GB" w:eastAsia="es-ES"/>
              </w:rPr>
              <w:t xml:space="preserve">average </w:t>
            </w:r>
            <w:r w:rsidRPr="00CD4ADE">
              <w:rPr>
                <w:rFonts w:ascii="Book Antiqua" w:eastAsia="Times New Roman" w:hAnsi="Book Antiqua" w:cs="Times New Roman"/>
                <w:sz w:val="24"/>
                <w:szCs w:val="24"/>
                <w:lang w:val="en-GB" w:eastAsia="es-ES"/>
              </w:rPr>
              <w:t>(range)</w:t>
            </w:r>
          </w:p>
        </w:tc>
        <w:tc>
          <w:tcPr>
            <w:tcW w:w="907" w:type="dxa"/>
            <w:tcBorders>
              <w:top w:val="nil"/>
              <w:bottom w:val="single" w:sz="4" w:space="0" w:color="auto"/>
            </w:tcBorders>
            <w:shd w:val="clear" w:color="auto" w:fill="auto"/>
            <w:vAlign w:val="center"/>
            <w:hideMark/>
          </w:tcPr>
          <w:p w14:paraId="0885E1CD" w14:textId="77777777" w:rsidR="002A4AA4" w:rsidRPr="00CD4ADE" w:rsidRDefault="002A4AA4" w:rsidP="00814A3C">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i/>
                <w:sz w:val="24"/>
                <w:szCs w:val="24"/>
                <w:lang w:val="en-GB" w:eastAsia="es-ES"/>
              </w:rPr>
              <w:t>P</w:t>
            </w:r>
            <w:r>
              <w:rPr>
                <w:rFonts w:ascii="Book Antiqua" w:hAnsi="Book Antiqua" w:cs="Times New Roman" w:hint="eastAsia"/>
                <w:b/>
                <w:bCs/>
                <w:sz w:val="24"/>
                <w:szCs w:val="24"/>
                <w:lang w:val="en-GB" w:eastAsia="zh-CN"/>
              </w:rPr>
              <w:t xml:space="preserve"> </w:t>
            </w:r>
            <w:r w:rsidRPr="00CD4ADE">
              <w:rPr>
                <w:rFonts w:ascii="Book Antiqua" w:eastAsia="Times New Roman" w:hAnsi="Book Antiqua" w:cs="Times New Roman"/>
                <w:b/>
                <w:bCs/>
                <w:sz w:val="24"/>
                <w:szCs w:val="24"/>
                <w:lang w:val="en-GB" w:eastAsia="es-ES"/>
              </w:rPr>
              <w:t>value</w:t>
            </w:r>
          </w:p>
        </w:tc>
      </w:tr>
      <w:tr w:rsidR="002A4AA4" w:rsidRPr="00CD4ADE" w14:paraId="737233E5" w14:textId="77777777" w:rsidTr="00814A3C">
        <w:trPr>
          <w:trHeight w:val="732"/>
          <w:jc w:val="center"/>
        </w:trPr>
        <w:tc>
          <w:tcPr>
            <w:tcW w:w="2154" w:type="dxa"/>
            <w:tcBorders>
              <w:top w:val="single" w:sz="4" w:space="0" w:color="auto"/>
            </w:tcBorders>
            <w:shd w:val="clear" w:color="auto" w:fill="auto"/>
            <w:noWrap/>
            <w:vAlign w:val="center"/>
            <w:hideMark/>
          </w:tcPr>
          <w:p w14:paraId="552D4BC4" w14:textId="77777777" w:rsidR="002A4AA4" w:rsidRPr="00CD4ADE" w:rsidRDefault="002A4AA4" w:rsidP="00814A3C">
            <w:pPr>
              <w:spacing w:after="0" w:line="360" w:lineRule="auto"/>
              <w:jc w:val="both"/>
              <w:rPr>
                <w:rFonts w:ascii="Book Antiqua" w:eastAsia="Times New Roman" w:hAnsi="Book Antiqua" w:cs="Times New Roman"/>
                <w:b/>
                <w:bCs/>
                <w:sz w:val="24"/>
                <w:szCs w:val="24"/>
                <w:lang w:val="en-GB" w:eastAsia="es-ES"/>
              </w:rPr>
            </w:pPr>
            <w:r w:rsidRPr="00566686">
              <w:rPr>
                <w:rFonts w:ascii="Book Antiqua" w:eastAsia="Times New Roman" w:hAnsi="Book Antiqua" w:cs="Times New Roman"/>
                <w:bCs/>
                <w:sz w:val="24"/>
                <w:szCs w:val="24"/>
                <w:lang w:val="en-GB" w:eastAsia="es-ES"/>
              </w:rPr>
              <w:t>AST</w:t>
            </w:r>
            <w:r w:rsidRPr="00CD4ADE">
              <w:rPr>
                <w:rFonts w:ascii="Book Antiqua" w:eastAsia="Times New Roman" w:hAnsi="Book Antiqua" w:cs="Times New Roman"/>
                <w:b/>
                <w:bCs/>
                <w:sz w:val="24"/>
                <w:szCs w:val="24"/>
                <w:lang w:val="en-GB" w:eastAsia="es-ES"/>
              </w:rPr>
              <w:t xml:space="preserve"> </w:t>
            </w:r>
            <w:r w:rsidRPr="00CD4ADE">
              <w:rPr>
                <w:rFonts w:ascii="Book Antiqua" w:eastAsia="Times New Roman" w:hAnsi="Book Antiqua" w:cs="Times New Roman"/>
                <w:bCs/>
                <w:sz w:val="24"/>
                <w:szCs w:val="24"/>
                <w:lang w:val="en-GB" w:eastAsia="es-ES"/>
              </w:rPr>
              <w:t>(UI/mL)</w:t>
            </w:r>
          </w:p>
        </w:tc>
        <w:tc>
          <w:tcPr>
            <w:tcW w:w="1531" w:type="dxa"/>
            <w:tcBorders>
              <w:top w:val="single" w:sz="4" w:space="0" w:color="auto"/>
            </w:tcBorders>
            <w:shd w:val="clear" w:color="auto" w:fill="auto"/>
            <w:vAlign w:val="center"/>
          </w:tcPr>
          <w:p w14:paraId="45C07439"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26.66</w:t>
            </w:r>
          </w:p>
          <w:p w14:paraId="03377645"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(9.00-74.00)</w:t>
            </w:r>
          </w:p>
        </w:tc>
        <w:tc>
          <w:tcPr>
            <w:tcW w:w="1531" w:type="dxa"/>
            <w:tcBorders>
              <w:top w:val="single" w:sz="4" w:space="0" w:color="auto"/>
            </w:tcBorders>
            <w:shd w:val="clear" w:color="auto" w:fill="auto"/>
            <w:vAlign w:val="center"/>
          </w:tcPr>
          <w:p w14:paraId="01C0D417"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26.69</w:t>
            </w:r>
          </w:p>
          <w:p w14:paraId="5D95317A"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(15.00-69.00)</w:t>
            </w:r>
          </w:p>
        </w:tc>
        <w:tc>
          <w:tcPr>
            <w:tcW w:w="907" w:type="dxa"/>
            <w:tcBorders>
              <w:top w:val="single" w:sz="4" w:space="0" w:color="auto"/>
            </w:tcBorders>
            <w:shd w:val="clear" w:color="auto" w:fill="auto"/>
            <w:noWrap/>
            <w:vAlign w:val="center"/>
          </w:tcPr>
          <w:p w14:paraId="3F97EBDC"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0.904</w:t>
            </w:r>
          </w:p>
        </w:tc>
        <w:tc>
          <w:tcPr>
            <w:tcW w:w="1531" w:type="dxa"/>
            <w:tcBorders>
              <w:top w:val="single" w:sz="4" w:space="0" w:color="auto"/>
            </w:tcBorders>
            <w:shd w:val="clear" w:color="auto" w:fill="auto"/>
            <w:vAlign w:val="center"/>
          </w:tcPr>
          <w:p w14:paraId="42402140"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26.41</w:t>
            </w:r>
          </w:p>
          <w:p w14:paraId="31487549"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(14.00-71.00)</w:t>
            </w:r>
          </w:p>
        </w:tc>
        <w:tc>
          <w:tcPr>
            <w:tcW w:w="1531" w:type="dxa"/>
            <w:tcBorders>
              <w:top w:val="single" w:sz="4" w:space="0" w:color="auto"/>
            </w:tcBorders>
            <w:shd w:val="clear" w:color="auto" w:fill="auto"/>
            <w:vAlign w:val="center"/>
          </w:tcPr>
          <w:p w14:paraId="43C82D9D"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26.05</w:t>
            </w:r>
          </w:p>
          <w:p w14:paraId="718AAD6F"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(18.00-52.00)</w:t>
            </w:r>
          </w:p>
        </w:tc>
        <w:tc>
          <w:tcPr>
            <w:tcW w:w="907" w:type="dxa"/>
            <w:tcBorders>
              <w:top w:val="single" w:sz="4" w:space="0" w:color="auto"/>
            </w:tcBorders>
            <w:shd w:val="clear" w:color="auto" w:fill="auto"/>
            <w:noWrap/>
            <w:vAlign w:val="center"/>
          </w:tcPr>
          <w:p w14:paraId="702C6D83"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0.916</w:t>
            </w:r>
          </w:p>
        </w:tc>
      </w:tr>
      <w:tr w:rsidR="002A4AA4" w:rsidRPr="00CD4ADE" w14:paraId="22A88284" w14:textId="77777777" w:rsidTr="00814A3C">
        <w:trPr>
          <w:trHeight w:val="732"/>
          <w:jc w:val="center"/>
        </w:trPr>
        <w:tc>
          <w:tcPr>
            <w:tcW w:w="2154" w:type="dxa"/>
            <w:shd w:val="clear" w:color="auto" w:fill="auto"/>
            <w:noWrap/>
            <w:vAlign w:val="center"/>
            <w:hideMark/>
          </w:tcPr>
          <w:p w14:paraId="7F3DDB63" w14:textId="77777777" w:rsidR="002A4AA4" w:rsidRPr="00CD4ADE" w:rsidRDefault="002A4AA4" w:rsidP="00814A3C">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bCs/>
                <w:sz w:val="24"/>
                <w:szCs w:val="24"/>
                <w:lang w:val="en-GB" w:eastAsia="es-ES"/>
              </w:rPr>
              <w:t>ALT (UI/mL)</w:t>
            </w:r>
          </w:p>
        </w:tc>
        <w:tc>
          <w:tcPr>
            <w:tcW w:w="1531" w:type="dxa"/>
            <w:shd w:val="clear" w:color="auto" w:fill="auto"/>
            <w:vAlign w:val="center"/>
          </w:tcPr>
          <w:p w14:paraId="03166745"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25.41</w:t>
            </w:r>
          </w:p>
          <w:p w14:paraId="0D8470C0"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(12.00-62.00)</w:t>
            </w:r>
          </w:p>
        </w:tc>
        <w:tc>
          <w:tcPr>
            <w:tcW w:w="1531" w:type="dxa"/>
            <w:shd w:val="clear" w:color="auto" w:fill="auto"/>
            <w:vAlign w:val="center"/>
          </w:tcPr>
          <w:p w14:paraId="2CE62F73"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23.62</w:t>
            </w:r>
          </w:p>
          <w:p w14:paraId="15B71404"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(13.60-40.00)</w:t>
            </w:r>
          </w:p>
        </w:tc>
        <w:tc>
          <w:tcPr>
            <w:tcW w:w="907" w:type="dxa"/>
            <w:shd w:val="clear" w:color="auto" w:fill="auto"/>
            <w:noWrap/>
            <w:vAlign w:val="center"/>
          </w:tcPr>
          <w:p w14:paraId="2B878AA3"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0.646</w:t>
            </w:r>
          </w:p>
        </w:tc>
        <w:tc>
          <w:tcPr>
            <w:tcW w:w="1531" w:type="dxa"/>
            <w:shd w:val="clear" w:color="auto" w:fill="auto"/>
            <w:vAlign w:val="center"/>
          </w:tcPr>
          <w:p w14:paraId="09DE5700"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26.32</w:t>
            </w:r>
          </w:p>
          <w:p w14:paraId="31BC4EED"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(12.00-55.00)</w:t>
            </w:r>
          </w:p>
        </w:tc>
        <w:tc>
          <w:tcPr>
            <w:tcW w:w="1531" w:type="dxa"/>
            <w:shd w:val="clear" w:color="auto" w:fill="auto"/>
            <w:vAlign w:val="center"/>
          </w:tcPr>
          <w:p w14:paraId="202CAF38"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27.29</w:t>
            </w:r>
          </w:p>
          <w:p w14:paraId="6D4AB801"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(17.00-51.00)</w:t>
            </w:r>
          </w:p>
        </w:tc>
        <w:tc>
          <w:tcPr>
            <w:tcW w:w="907" w:type="dxa"/>
            <w:shd w:val="clear" w:color="auto" w:fill="auto"/>
            <w:noWrap/>
            <w:vAlign w:val="center"/>
          </w:tcPr>
          <w:p w14:paraId="6681F533"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0.965</w:t>
            </w:r>
          </w:p>
        </w:tc>
      </w:tr>
      <w:tr w:rsidR="002A4AA4" w:rsidRPr="00CD4ADE" w14:paraId="603AF648" w14:textId="77777777" w:rsidTr="00814A3C">
        <w:trPr>
          <w:trHeight w:val="732"/>
          <w:jc w:val="center"/>
        </w:trPr>
        <w:tc>
          <w:tcPr>
            <w:tcW w:w="2154" w:type="dxa"/>
            <w:shd w:val="clear" w:color="auto" w:fill="auto"/>
            <w:noWrap/>
            <w:vAlign w:val="center"/>
            <w:hideMark/>
          </w:tcPr>
          <w:p w14:paraId="35A3C564" w14:textId="77777777" w:rsidR="002A4AA4" w:rsidRPr="00CD4ADE" w:rsidRDefault="002A4AA4" w:rsidP="00814A3C">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bCs/>
                <w:sz w:val="24"/>
                <w:szCs w:val="24"/>
                <w:lang w:val="en-GB" w:eastAsia="es-ES"/>
              </w:rPr>
              <w:t>Phosphorus (mmol/dL)</w:t>
            </w:r>
          </w:p>
        </w:tc>
        <w:tc>
          <w:tcPr>
            <w:tcW w:w="1531" w:type="dxa"/>
            <w:shd w:val="clear" w:color="auto" w:fill="auto"/>
            <w:vAlign w:val="center"/>
          </w:tcPr>
          <w:p w14:paraId="66D85316"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3.00</w:t>
            </w:r>
          </w:p>
          <w:p w14:paraId="13F850F5"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(1.80-4.00)</w:t>
            </w:r>
          </w:p>
        </w:tc>
        <w:tc>
          <w:tcPr>
            <w:tcW w:w="1531" w:type="dxa"/>
            <w:shd w:val="clear" w:color="auto" w:fill="auto"/>
            <w:vAlign w:val="center"/>
          </w:tcPr>
          <w:p w14:paraId="384671F0"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2.84</w:t>
            </w:r>
          </w:p>
          <w:p w14:paraId="018DE11A"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(1.90-3.80)</w:t>
            </w:r>
          </w:p>
        </w:tc>
        <w:tc>
          <w:tcPr>
            <w:tcW w:w="907" w:type="dxa"/>
            <w:shd w:val="clear" w:color="auto" w:fill="auto"/>
            <w:noWrap/>
            <w:vAlign w:val="center"/>
          </w:tcPr>
          <w:p w14:paraId="3B015EEA"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0.263</w:t>
            </w:r>
          </w:p>
        </w:tc>
        <w:tc>
          <w:tcPr>
            <w:tcW w:w="1531" w:type="dxa"/>
            <w:shd w:val="clear" w:color="auto" w:fill="auto"/>
            <w:vAlign w:val="center"/>
          </w:tcPr>
          <w:p w14:paraId="3EA300E4"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3.08</w:t>
            </w:r>
          </w:p>
          <w:p w14:paraId="0E65ED85"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(1.70-4.40)</w:t>
            </w:r>
          </w:p>
        </w:tc>
        <w:tc>
          <w:tcPr>
            <w:tcW w:w="1531" w:type="dxa"/>
            <w:shd w:val="clear" w:color="auto" w:fill="auto"/>
            <w:vAlign w:val="center"/>
          </w:tcPr>
          <w:p w14:paraId="7755ADC0"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2.95</w:t>
            </w:r>
          </w:p>
          <w:p w14:paraId="2CF7A5EC"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(2.00-3.70)</w:t>
            </w:r>
          </w:p>
        </w:tc>
        <w:tc>
          <w:tcPr>
            <w:tcW w:w="907" w:type="dxa"/>
            <w:shd w:val="clear" w:color="auto" w:fill="auto"/>
            <w:noWrap/>
            <w:vAlign w:val="center"/>
          </w:tcPr>
          <w:p w14:paraId="33A51C49"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0.832</w:t>
            </w:r>
          </w:p>
        </w:tc>
      </w:tr>
      <w:tr w:rsidR="002A4AA4" w:rsidRPr="00CD4ADE" w14:paraId="3734D2B7" w14:textId="77777777" w:rsidTr="00814A3C">
        <w:trPr>
          <w:trHeight w:val="732"/>
          <w:jc w:val="center"/>
        </w:trPr>
        <w:tc>
          <w:tcPr>
            <w:tcW w:w="2154" w:type="dxa"/>
            <w:shd w:val="clear" w:color="auto" w:fill="auto"/>
            <w:noWrap/>
            <w:vAlign w:val="center"/>
            <w:hideMark/>
          </w:tcPr>
          <w:p w14:paraId="51071939" w14:textId="77777777" w:rsidR="002A4AA4" w:rsidRPr="00CD4ADE" w:rsidRDefault="002A4AA4" w:rsidP="00814A3C">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bCs/>
                <w:sz w:val="24"/>
                <w:szCs w:val="24"/>
                <w:lang w:val="en-GB" w:eastAsia="es-ES"/>
              </w:rPr>
              <w:t>Urea (mg/dL)</w:t>
            </w:r>
          </w:p>
        </w:tc>
        <w:tc>
          <w:tcPr>
            <w:tcW w:w="1531" w:type="dxa"/>
            <w:shd w:val="clear" w:color="auto" w:fill="auto"/>
            <w:vAlign w:val="center"/>
          </w:tcPr>
          <w:p w14:paraId="185F7D38"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36.14</w:t>
            </w:r>
          </w:p>
          <w:p w14:paraId="22539B32"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(20.00-53.00)</w:t>
            </w:r>
          </w:p>
        </w:tc>
        <w:tc>
          <w:tcPr>
            <w:tcW w:w="1531" w:type="dxa"/>
            <w:shd w:val="clear" w:color="auto" w:fill="auto"/>
            <w:vAlign w:val="center"/>
          </w:tcPr>
          <w:p w14:paraId="7C759C6F"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36.96</w:t>
            </w:r>
          </w:p>
          <w:p w14:paraId="46FF5545"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(18.00-61.90)</w:t>
            </w:r>
          </w:p>
        </w:tc>
        <w:tc>
          <w:tcPr>
            <w:tcW w:w="907" w:type="dxa"/>
            <w:shd w:val="clear" w:color="auto" w:fill="auto"/>
            <w:noWrap/>
            <w:vAlign w:val="center"/>
          </w:tcPr>
          <w:p w14:paraId="4C771726"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0.698</w:t>
            </w:r>
          </w:p>
        </w:tc>
        <w:tc>
          <w:tcPr>
            <w:tcW w:w="1531" w:type="dxa"/>
            <w:shd w:val="clear" w:color="auto" w:fill="auto"/>
            <w:vAlign w:val="center"/>
          </w:tcPr>
          <w:p w14:paraId="0FBFF9E7"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38.29</w:t>
            </w:r>
          </w:p>
          <w:p w14:paraId="52E2D860"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(25.00-57.00)</w:t>
            </w:r>
          </w:p>
        </w:tc>
        <w:tc>
          <w:tcPr>
            <w:tcW w:w="1531" w:type="dxa"/>
            <w:shd w:val="clear" w:color="auto" w:fill="auto"/>
            <w:vAlign w:val="center"/>
          </w:tcPr>
          <w:p w14:paraId="6393C353"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38.69</w:t>
            </w:r>
          </w:p>
          <w:p w14:paraId="36B928EF"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(22.00-53.00)</w:t>
            </w:r>
          </w:p>
        </w:tc>
        <w:tc>
          <w:tcPr>
            <w:tcW w:w="907" w:type="dxa"/>
            <w:shd w:val="clear" w:color="auto" w:fill="auto"/>
            <w:noWrap/>
            <w:vAlign w:val="center"/>
          </w:tcPr>
          <w:p w14:paraId="7864343C"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0.479</w:t>
            </w:r>
          </w:p>
        </w:tc>
      </w:tr>
      <w:tr w:rsidR="002A4AA4" w:rsidRPr="00CD4ADE" w14:paraId="5F28C91F" w14:textId="77777777" w:rsidTr="00814A3C">
        <w:trPr>
          <w:trHeight w:val="732"/>
          <w:jc w:val="center"/>
        </w:trPr>
        <w:tc>
          <w:tcPr>
            <w:tcW w:w="2154" w:type="dxa"/>
            <w:shd w:val="clear" w:color="auto" w:fill="auto"/>
            <w:noWrap/>
            <w:vAlign w:val="center"/>
            <w:hideMark/>
          </w:tcPr>
          <w:p w14:paraId="00848622" w14:textId="77777777" w:rsidR="002A4AA4" w:rsidRPr="00CD4ADE" w:rsidRDefault="002A4AA4" w:rsidP="00814A3C">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bCs/>
                <w:sz w:val="24"/>
                <w:szCs w:val="24"/>
                <w:lang w:val="en-GB" w:eastAsia="es-ES"/>
              </w:rPr>
              <w:t>Serum creatinine (mg/dL)</w:t>
            </w:r>
          </w:p>
        </w:tc>
        <w:tc>
          <w:tcPr>
            <w:tcW w:w="1531" w:type="dxa"/>
            <w:shd w:val="clear" w:color="auto" w:fill="auto"/>
            <w:vAlign w:val="center"/>
          </w:tcPr>
          <w:p w14:paraId="771A7D0C"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0.88</w:t>
            </w:r>
          </w:p>
          <w:p w14:paraId="4E3C2621"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(0.70-1.16)</w:t>
            </w:r>
          </w:p>
        </w:tc>
        <w:tc>
          <w:tcPr>
            <w:tcW w:w="1531" w:type="dxa"/>
            <w:shd w:val="clear" w:color="auto" w:fill="auto"/>
            <w:vAlign w:val="center"/>
          </w:tcPr>
          <w:p w14:paraId="748F8D16"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0.89</w:t>
            </w:r>
          </w:p>
          <w:p w14:paraId="422481AC"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(0.60-1.35)</w:t>
            </w:r>
          </w:p>
        </w:tc>
        <w:tc>
          <w:tcPr>
            <w:tcW w:w="907" w:type="dxa"/>
            <w:shd w:val="clear" w:color="auto" w:fill="auto"/>
            <w:noWrap/>
            <w:vAlign w:val="center"/>
          </w:tcPr>
          <w:p w14:paraId="0D8F86EB"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0.912</w:t>
            </w:r>
          </w:p>
        </w:tc>
        <w:tc>
          <w:tcPr>
            <w:tcW w:w="1531" w:type="dxa"/>
            <w:shd w:val="clear" w:color="auto" w:fill="auto"/>
            <w:vAlign w:val="center"/>
          </w:tcPr>
          <w:p w14:paraId="56379A45"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0.88</w:t>
            </w:r>
          </w:p>
          <w:p w14:paraId="2E262C0C"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(0.69-1.16)</w:t>
            </w:r>
          </w:p>
        </w:tc>
        <w:tc>
          <w:tcPr>
            <w:tcW w:w="1531" w:type="dxa"/>
            <w:shd w:val="clear" w:color="auto" w:fill="auto"/>
            <w:vAlign w:val="center"/>
          </w:tcPr>
          <w:p w14:paraId="0974A02E"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0.92</w:t>
            </w:r>
          </w:p>
          <w:p w14:paraId="5A31B3B1"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(0.60-1.27)</w:t>
            </w:r>
          </w:p>
        </w:tc>
        <w:tc>
          <w:tcPr>
            <w:tcW w:w="907" w:type="dxa"/>
            <w:shd w:val="clear" w:color="auto" w:fill="auto"/>
            <w:noWrap/>
            <w:vAlign w:val="center"/>
          </w:tcPr>
          <w:p w14:paraId="3FC762DF"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0.396</w:t>
            </w:r>
          </w:p>
        </w:tc>
      </w:tr>
      <w:tr w:rsidR="002A4AA4" w:rsidRPr="00CD4ADE" w14:paraId="091B9432" w14:textId="77777777" w:rsidTr="00814A3C">
        <w:trPr>
          <w:trHeight w:val="732"/>
          <w:jc w:val="center"/>
        </w:trPr>
        <w:tc>
          <w:tcPr>
            <w:tcW w:w="2154" w:type="dxa"/>
            <w:shd w:val="clear" w:color="auto" w:fill="auto"/>
            <w:noWrap/>
            <w:vAlign w:val="center"/>
            <w:hideMark/>
          </w:tcPr>
          <w:p w14:paraId="3AB8885F" w14:textId="77777777" w:rsidR="002A4AA4" w:rsidRPr="00CD4ADE" w:rsidRDefault="002A4AA4" w:rsidP="00814A3C">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bCs/>
                <w:sz w:val="24"/>
                <w:szCs w:val="24"/>
                <w:lang w:val="en-GB" w:eastAsia="es-ES"/>
              </w:rPr>
              <w:t>Glomerular filtration rate (mL/min/1.73 m</w:t>
            </w:r>
            <w:r w:rsidRPr="00CD4ADE">
              <w:rPr>
                <w:rFonts w:ascii="Book Antiqua" w:eastAsia="Times New Roman" w:hAnsi="Book Antiqua" w:cs="Times New Roman"/>
                <w:bCs/>
                <w:sz w:val="24"/>
                <w:szCs w:val="24"/>
                <w:vertAlign w:val="superscript"/>
                <w:lang w:val="en-GB" w:eastAsia="es-ES"/>
              </w:rPr>
              <w:t>2</w:t>
            </w:r>
            <w:r w:rsidRPr="00CD4ADE">
              <w:rPr>
                <w:rFonts w:ascii="Book Antiqua" w:eastAsia="Times New Roman" w:hAnsi="Book Antiqua" w:cs="Times New Roman"/>
                <w:bCs/>
                <w:sz w:val="24"/>
                <w:szCs w:val="24"/>
                <w:lang w:val="en-GB" w:eastAsia="es-ES"/>
              </w:rPr>
              <w:t>)</w:t>
            </w:r>
          </w:p>
        </w:tc>
        <w:tc>
          <w:tcPr>
            <w:tcW w:w="1531" w:type="dxa"/>
            <w:shd w:val="clear" w:color="auto" w:fill="auto"/>
            <w:vAlign w:val="center"/>
          </w:tcPr>
          <w:p w14:paraId="545483BF"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94.13</w:t>
            </w:r>
          </w:p>
          <w:p w14:paraId="494F0B0E"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(66.95-121.03)</w:t>
            </w:r>
          </w:p>
        </w:tc>
        <w:tc>
          <w:tcPr>
            <w:tcW w:w="1531" w:type="dxa"/>
            <w:shd w:val="clear" w:color="auto" w:fill="auto"/>
            <w:vAlign w:val="center"/>
          </w:tcPr>
          <w:p w14:paraId="7867FBAA"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97.48</w:t>
            </w:r>
          </w:p>
          <w:p w14:paraId="482E91F5"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(60.47-157.83)</w:t>
            </w:r>
          </w:p>
        </w:tc>
        <w:tc>
          <w:tcPr>
            <w:tcW w:w="907" w:type="dxa"/>
            <w:shd w:val="clear" w:color="auto" w:fill="auto"/>
            <w:noWrap/>
            <w:vAlign w:val="center"/>
          </w:tcPr>
          <w:p w14:paraId="3DA23EBE"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0.922</w:t>
            </w:r>
          </w:p>
        </w:tc>
        <w:tc>
          <w:tcPr>
            <w:tcW w:w="1531" w:type="dxa"/>
            <w:shd w:val="clear" w:color="auto" w:fill="auto"/>
            <w:vAlign w:val="center"/>
          </w:tcPr>
          <w:p w14:paraId="144DD797"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93.11</w:t>
            </w:r>
          </w:p>
          <w:p w14:paraId="09548A29"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(66.75-123.55)</w:t>
            </w:r>
          </w:p>
        </w:tc>
        <w:tc>
          <w:tcPr>
            <w:tcW w:w="1531" w:type="dxa"/>
            <w:shd w:val="clear" w:color="auto" w:fill="auto"/>
            <w:vAlign w:val="center"/>
          </w:tcPr>
          <w:p w14:paraId="0B44F341"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93.14</w:t>
            </w:r>
          </w:p>
          <w:p w14:paraId="6F34CC78"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(59.14-151.26)</w:t>
            </w:r>
          </w:p>
        </w:tc>
        <w:tc>
          <w:tcPr>
            <w:tcW w:w="907" w:type="dxa"/>
            <w:shd w:val="clear" w:color="auto" w:fill="auto"/>
            <w:noWrap/>
            <w:vAlign w:val="center"/>
          </w:tcPr>
          <w:p w14:paraId="5794F8D9"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0.468</w:t>
            </w:r>
          </w:p>
        </w:tc>
      </w:tr>
      <w:tr w:rsidR="002A4AA4" w:rsidRPr="00CD4ADE" w14:paraId="02E6926B" w14:textId="77777777" w:rsidTr="00814A3C">
        <w:trPr>
          <w:trHeight w:val="732"/>
          <w:jc w:val="center"/>
        </w:trPr>
        <w:tc>
          <w:tcPr>
            <w:tcW w:w="2154" w:type="dxa"/>
            <w:shd w:val="clear" w:color="auto" w:fill="auto"/>
            <w:noWrap/>
            <w:vAlign w:val="center"/>
            <w:hideMark/>
          </w:tcPr>
          <w:p w14:paraId="02110335" w14:textId="77777777" w:rsidR="002A4AA4" w:rsidRPr="00CD4ADE" w:rsidRDefault="002A4AA4" w:rsidP="00814A3C">
            <w:pPr>
              <w:spacing w:after="0" w:line="360" w:lineRule="auto"/>
              <w:jc w:val="both"/>
              <w:rPr>
                <w:rFonts w:ascii="Book Antiqua" w:eastAsia="Times New Roman" w:hAnsi="Book Antiqua" w:cs="Times New Roman"/>
                <w:bCs/>
                <w:sz w:val="24"/>
                <w:szCs w:val="24"/>
                <w:lang w:val="en-GB" w:eastAsia="es-ES"/>
              </w:rPr>
            </w:pPr>
            <w:r w:rsidRPr="00CD4ADE">
              <w:rPr>
                <w:rFonts w:ascii="Book Antiqua" w:eastAsia="Times New Roman" w:hAnsi="Book Antiqua" w:cs="Times New Roman"/>
                <w:bCs/>
                <w:sz w:val="24"/>
                <w:szCs w:val="24"/>
                <w:lang w:val="en-GB" w:eastAsia="es-ES"/>
              </w:rPr>
              <w:t>Creatinine clearance (mL/min)</w:t>
            </w:r>
          </w:p>
        </w:tc>
        <w:tc>
          <w:tcPr>
            <w:tcW w:w="1531" w:type="dxa"/>
            <w:shd w:val="clear" w:color="auto" w:fill="auto"/>
            <w:vAlign w:val="center"/>
          </w:tcPr>
          <w:p w14:paraId="61B4AED7"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103.52</w:t>
            </w:r>
          </w:p>
          <w:p w14:paraId="6BA45CD9"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(65.57-185.25)</w:t>
            </w:r>
          </w:p>
        </w:tc>
        <w:tc>
          <w:tcPr>
            <w:tcW w:w="1531" w:type="dxa"/>
            <w:shd w:val="clear" w:color="auto" w:fill="auto"/>
            <w:vAlign w:val="center"/>
          </w:tcPr>
          <w:p w14:paraId="1B8AF382"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105.43</w:t>
            </w:r>
          </w:p>
          <w:p w14:paraId="3CAC93AD"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(64.79-166.22)</w:t>
            </w:r>
          </w:p>
        </w:tc>
        <w:tc>
          <w:tcPr>
            <w:tcW w:w="907" w:type="dxa"/>
            <w:shd w:val="clear" w:color="auto" w:fill="auto"/>
            <w:noWrap/>
            <w:vAlign w:val="center"/>
          </w:tcPr>
          <w:p w14:paraId="43AA1855"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0.831</w:t>
            </w:r>
          </w:p>
        </w:tc>
        <w:tc>
          <w:tcPr>
            <w:tcW w:w="1531" w:type="dxa"/>
            <w:shd w:val="clear" w:color="auto" w:fill="auto"/>
            <w:vAlign w:val="center"/>
          </w:tcPr>
          <w:p w14:paraId="6F744F77"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100.85</w:t>
            </w:r>
          </w:p>
          <w:p w14:paraId="5C197939"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(60.84-149.66)</w:t>
            </w:r>
          </w:p>
        </w:tc>
        <w:tc>
          <w:tcPr>
            <w:tcW w:w="1531" w:type="dxa"/>
            <w:shd w:val="clear" w:color="auto" w:fill="auto"/>
            <w:vAlign w:val="center"/>
          </w:tcPr>
          <w:p w14:paraId="584C5640" w14:textId="77777777" w:rsidR="002A4AA4" w:rsidRPr="00CD4ADE" w:rsidRDefault="002A4AA4" w:rsidP="00814A3C">
            <w:pPr>
              <w:spacing w:after="0" w:line="360" w:lineRule="auto"/>
              <w:jc w:val="both"/>
              <w:rPr>
                <w:rFonts w:ascii="Book Antiqua" w:eastAsia="Times New Roman" w:hAnsi="Book Antiqua" w:cs="Times New Roman"/>
                <w:sz w:val="24"/>
                <w:szCs w:val="24"/>
                <w:lang w:val="es-ES" w:eastAsia="es-ES"/>
              </w:rPr>
            </w:pPr>
            <w:r w:rsidRPr="00CD4ADE">
              <w:rPr>
                <w:rFonts w:ascii="Book Antiqua" w:eastAsia="Times New Roman" w:hAnsi="Book Antiqua" w:cs="Times New Roman"/>
                <w:sz w:val="24"/>
                <w:szCs w:val="24"/>
                <w:lang w:val="es-ES" w:eastAsia="es-ES"/>
              </w:rPr>
              <w:t>102.32</w:t>
            </w:r>
          </w:p>
          <w:p w14:paraId="0395A73A"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(60.26-157.5)</w:t>
            </w:r>
          </w:p>
        </w:tc>
        <w:tc>
          <w:tcPr>
            <w:tcW w:w="907" w:type="dxa"/>
            <w:shd w:val="clear" w:color="auto" w:fill="auto"/>
            <w:noWrap/>
            <w:vAlign w:val="center"/>
          </w:tcPr>
          <w:p w14:paraId="1F3D049C" w14:textId="77777777" w:rsidR="002A4AA4" w:rsidRPr="00CD4ADE" w:rsidRDefault="002A4AA4" w:rsidP="00814A3C">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0.308</w:t>
            </w:r>
          </w:p>
        </w:tc>
      </w:tr>
    </w:tbl>
    <w:p w14:paraId="628BB9C2" w14:textId="77777777" w:rsidR="002A4AA4" w:rsidRPr="00CD4ADE" w:rsidRDefault="002A4AA4" w:rsidP="002A4AA4">
      <w:pPr>
        <w:tabs>
          <w:tab w:val="left" w:pos="-720"/>
        </w:tabs>
        <w:spacing w:after="0" w:line="360" w:lineRule="auto"/>
        <w:jc w:val="both"/>
        <w:rPr>
          <w:rFonts w:ascii="Book Antiqua" w:hAnsi="Book Antiqua" w:cs="Arial"/>
          <w:bCs/>
          <w:sz w:val="24"/>
          <w:szCs w:val="24"/>
          <w:lang w:val="en-GB"/>
        </w:rPr>
      </w:pPr>
      <w:r w:rsidRPr="00CD4ADE">
        <w:rPr>
          <w:rFonts w:ascii="Book Antiqua" w:eastAsia="Times New Roman" w:hAnsi="Book Antiqua" w:cs="Times New Roman"/>
          <w:sz w:val="24"/>
          <w:szCs w:val="24"/>
          <w:lang w:val="en-GB" w:eastAsia="es-ES"/>
        </w:rPr>
        <w:t>ADV</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Adefovir dipivoxil; ALT</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Alanine aminotransferase; AST</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Aspartate aminotransferase; LAM</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Lamivudine; TDF</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Tenofovir dipivoxil fumarate.</w:t>
      </w:r>
    </w:p>
    <w:p w14:paraId="42349720" w14:textId="77777777" w:rsidR="002A4AA4" w:rsidRDefault="002A4AA4">
      <w:pPr>
        <w:rPr>
          <w:rFonts w:ascii="Book Antiqua" w:eastAsia="Times New Roman" w:hAnsi="Book Antiqua" w:cs="Times New Roman"/>
          <w:b/>
          <w:bCs/>
          <w:sz w:val="24"/>
          <w:szCs w:val="24"/>
          <w:lang w:val="en-GB" w:eastAsia="es-ES"/>
        </w:rPr>
      </w:pPr>
      <w:r>
        <w:rPr>
          <w:rFonts w:ascii="Book Antiqua" w:eastAsia="Times New Roman" w:hAnsi="Book Antiqua" w:cs="Times New Roman"/>
          <w:b/>
          <w:bCs/>
          <w:sz w:val="24"/>
          <w:szCs w:val="24"/>
          <w:lang w:val="en-GB" w:eastAsia="es-ES"/>
        </w:rPr>
        <w:br w:type="page"/>
      </w:r>
    </w:p>
    <w:p w14:paraId="705A7D1A" w14:textId="73B9E302" w:rsidR="007B778F" w:rsidRPr="00CD4ADE" w:rsidRDefault="003A477A" w:rsidP="002A4AA4">
      <w:pPr>
        <w:tabs>
          <w:tab w:val="left" w:pos="-720"/>
        </w:tabs>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lastRenderedPageBreak/>
        <w:t>Table</w:t>
      </w:r>
      <w:r w:rsidR="007B778F" w:rsidRPr="00CD4ADE">
        <w:rPr>
          <w:rFonts w:ascii="Book Antiqua" w:eastAsia="Times New Roman" w:hAnsi="Book Antiqua" w:cs="Times New Roman"/>
          <w:b/>
          <w:bCs/>
          <w:sz w:val="24"/>
          <w:szCs w:val="24"/>
          <w:lang w:val="en-GB" w:eastAsia="es-ES"/>
        </w:rPr>
        <w:t xml:space="preserve"> </w:t>
      </w:r>
      <w:r w:rsidR="002A4AA4">
        <w:rPr>
          <w:rFonts w:ascii="Book Antiqua" w:hAnsi="Book Antiqua" w:cs="Times New Roman" w:hint="eastAsia"/>
          <w:b/>
          <w:bCs/>
          <w:sz w:val="24"/>
          <w:szCs w:val="24"/>
          <w:lang w:val="en-GB" w:eastAsia="zh-CN"/>
        </w:rPr>
        <w:t>3</w:t>
      </w:r>
      <w:r w:rsidRPr="00CD4ADE">
        <w:rPr>
          <w:rFonts w:ascii="Book Antiqua" w:eastAsia="Times New Roman" w:hAnsi="Book Antiqua" w:cs="Times New Roman"/>
          <w:b/>
          <w:bCs/>
          <w:sz w:val="24"/>
          <w:szCs w:val="24"/>
          <w:lang w:val="en-GB" w:eastAsia="es-ES"/>
        </w:rPr>
        <w:t xml:space="preserve">Adverse clinical events at week </w:t>
      </w:r>
      <w:r w:rsidR="007B778F" w:rsidRPr="00CD4ADE">
        <w:rPr>
          <w:rFonts w:ascii="Book Antiqua" w:eastAsia="Times New Roman" w:hAnsi="Book Antiqua" w:cs="Times New Roman"/>
          <w:b/>
          <w:bCs/>
          <w:sz w:val="24"/>
          <w:szCs w:val="24"/>
          <w:lang w:val="en-GB" w:eastAsia="es-ES"/>
        </w:rPr>
        <w:t xml:space="preserve">48 </w:t>
      </w:r>
    </w:p>
    <w:tbl>
      <w:tblPr>
        <w:tblpPr w:leftFromText="141" w:rightFromText="141" w:tblpXSpec="center" w:tblpY="570"/>
        <w:tblW w:w="1041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67"/>
        <w:gridCol w:w="1371"/>
        <w:gridCol w:w="1534"/>
        <w:gridCol w:w="212"/>
        <w:gridCol w:w="480"/>
        <w:gridCol w:w="1200"/>
        <w:gridCol w:w="1200"/>
        <w:gridCol w:w="1432"/>
        <w:gridCol w:w="1200"/>
        <w:gridCol w:w="1222"/>
      </w:tblGrid>
      <w:tr w:rsidR="007B778F" w:rsidRPr="00CD4ADE" w14:paraId="0DF1C941" w14:textId="77777777" w:rsidTr="00CD4ADE">
        <w:trPr>
          <w:trHeight w:val="720"/>
        </w:trPr>
        <w:tc>
          <w:tcPr>
            <w:tcW w:w="1938" w:type="dxa"/>
            <w:gridSpan w:val="2"/>
            <w:tcBorders>
              <w:top w:val="single" w:sz="4" w:space="0" w:color="auto"/>
              <w:bottom w:val="single" w:sz="4" w:space="0" w:color="auto"/>
            </w:tcBorders>
            <w:shd w:val="clear" w:color="auto" w:fill="auto"/>
            <w:noWrap/>
            <w:vAlign w:val="center"/>
            <w:hideMark/>
          </w:tcPr>
          <w:p w14:paraId="5A7E3F23" w14:textId="77777777" w:rsidR="007B778F" w:rsidRPr="00CD4ADE" w:rsidRDefault="003A477A"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Event</w:t>
            </w:r>
          </w:p>
        </w:tc>
        <w:tc>
          <w:tcPr>
            <w:tcW w:w="1534" w:type="dxa"/>
            <w:tcBorders>
              <w:top w:val="single" w:sz="4" w:space="0" w:color="auto"/>
              <w:bottom w:val="single" w:sz="4" w:space="0" w:color="auto"/>
            </w:tcBorders>
            <w:shd w:val="clear" w:color="auto" w:fill="auto"/>
            <w:noWrap/>
            <w:vAlign w:val="bottom"/>
            <w:hideMark/>
          </w:tcPr>
          <w:p w14:paraId="384902BF" w14:textId="77777777"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p>
        </w:tc>
        <w:tc>
          <w:tcPr>
            <w:tcW w:w="212" w:type="dxa"/>
            <w:tcBorders>
              <w:top w:val="single" w:sz="4" w:space="0" w:color="auto"/>
              <w:bottom w:val="single" w:sz="4" w:space="0" w:color="auto"/>
            </w:tcBorders>
            <w:shd w:val="clear" w:color="auto" w:fill="auto"/>
            <w:noWrap/>
            <w:vAlign w:val="bottom"/>
            <w:hideMark/>
          </w:tcPr>
          <w:p w14:paraId="63FB3BD7"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480" w:type="dxa"/>
            <w:tcBorders>
              <w:top w:val="single" w:sz="4" w:space="0" w:color="auto"/>
              <w:bottom w:val="single" w:sz="4" w:space="0" w:color="auto"/>
            </w:tcBorders>
            <w:shd w:val="clear" w:color="auto" w:fill="auto"/>
            <w:noWrap/>
            <w:vAlign w:val="bottom"/>
            <w:hideMark/>
          </w:tcPr>
          <w:p w14:paraId="38339ADF"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tcBorders>
              <w:top w:val="single" w:sz="4" w:space="0" w:color="auto"/>
              <w:bottom w:val="single" w:sz="4" w:space="0" w:color="auto"/>
            </w:tcBorders>
            <w:shd w:val="clear" w:color="auto" w:fill="auto"/>
            <w:noWrap/>
            <w:vAlign w:val="center"/>
            <w:hideMark/>
          </w:tcPr>
          <w:p w14:paraId="2EC928D7" w14:textId="77777777" w:rsidR="007B778F" w:rsidRPr="00CD4ADE" w:rsidRDefault="003A477A"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Intensity</w:t>
            </w:r>
          </w:p>
        </w:tc>
        <w:tc>
          <w:tcPr>
            <w:tcW w:w="1200" w:type="dxa"/>
            <w:tcBorders>
              <w:top w:val="single" w:sz="4" w:space="0" w:color="auto"/>
              <w:bottom w:val="single" w:sz="4" w:space="0" w:color="auto"/>
            </w:tcBorders>
            <w:shd w:val="clear" w:color="auto" w:fill="auto"/>
            <w:vAlign w:val="center"/>
            <w:hideMark/>
          </w:tcPr>
          <w:p w14:paraId="7630930C" w14:textId="51F6BB54"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TDF                   (</w:t>
            </w:r>
            <w:r w:rsidR="00CD4ADE" w:rsidRPr="00CD4ADE">
              <w:rPr>
                <w:rFonts w:ascii="Book Antiqua" w:eastAsia="Times New Roman" w:hAnsi="Book Antiqua" w:cs="Times New Roman"/>
                <w:b/>
                <w:bCs/>
                <w:i/>
                <w:sz w:val="24"/>
                <w:szCs w:val="24"/>
                <w:lang w:val="en-GB" w:eastAsia="es-ES"/>
              </w:rPr>
              <w:t xml:space="preserve"> n</w:t>
            </w:r>
            <w:r w:rsidR="00CD4ADE" w:rsidRPr="00CD4ADE">
              <w:rPr>
                <w:rFonts w:ascii="Book Antiqua" w:eastAsia="Times New Roman" w:hAnsi="Book Antiqua" w:cs="Times New Roman"/>
                <w:b/>
                <w:bCs/>
                <w:sz w:val="24"/>
                <w:szCs w:val="24"/>
                <w:lang w:val="en-GB" w:eastAsia="es-ES"/>
              </w:rPr>
              <w:t xml:space="preserve"> </w:t>
            </w:r>
            <w:r w:rsidRPr="00CD4ADE">
              <w:rPr>
                <w:rFonts w:ascii="Book Antiqua" w:eastAsia="Times New Roman" w:hAnsi="Book Antiqua" w:cs="Times New Roman"/>
                <w:b/>
                <w:bCs/>
                <w:sz w:val="24"/>
                <w:szCs w:val="24"/>
                <w:lang w:val="en-GB" w:eastAsia="es-ES"/>
              </w:rPr>
              <w:t xml:space="preserve"> = 26)</w:t>
            </w:r>
          </w:p>
        </w:tc>
        <w:tc>
          <w:tcPr>
            <w:tcW w:w="1432" w:type="dxa"/>
            <w:tcBorders>
              <w:top w:val="single" w:sz="4" w:space="0" w:color="auto"/>
              <w:bottom w:val="single" w:sz="4" w:space="0" w:color="auto"/>
            </w:tcBorders>
            <w:shd w:val="clear" w:color="auto" w:fill="auto"/>
            <w:vAlign w:val="center"/>
            <w:hideMark/>
          </w:tcPr>
          <w:p w14:paraId="4086367C" w14:textId="7C341FA2"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LAM+ADV (</w:t>
            </w:r>
            <w:r w:rsidR="00CD4ADE" w:rsidRPr="00CD4ADE">
              <w:rPr>
                <w:rFonts w:ascii="Book Antiqua" w:eastAsia="Times New Roman" w:hAnsi="Book Antiqua" w:cs="Times New Roman"/>
                <w:b/>
                <w:bCs/>
                <w:i/>
                <w:sz w:val="24"/>
                <w:szCs w:val="24"/>
                <w:lang w:val="en-GB" w:eastAsia="es-ES"/>
              </w:rPr>
              <w:t xml:space="preserve"> n</w:t>
            </w:r>
            <w:r w:rsidR="00CD4ADE" w:rsidRPr="00CD4ADE">
              <w:rPr>
                <w:rFonts w:ascii="Book Antiqua" w:eastAsia="Times New Roman" w:hAnsi="Book Antiqua" w:cs="Times New Roman"/>
                <w:b/>
                <w:bCs/>
                <w:sz w:val="24"/>
                <w:szCs w:val="24"/>
                <w:lang w:val="en-GB" w:eastAsia="es-ES"/>
              </w:rPr>
              <w:t xml:space="preserve"> </w:t>
            </w:r>
            <w:r w:rsidRPr="00CD4ADE">
              <w:rPr>
                <w:rFonts w:ascii="Book Antiqua" w:eastAsia="Times New Roman" w:hAnsi="Book Antiqua" w:cs="Times New Roman"/>
                <w:b/>
                <w:bCs/>
                <w:sz w:val="24"/>
                <w:szCs w:val="24"/>
                <w:lang w:val="en-GB" w:eastAsia="es-ES"/>
              </w:rPr>
              <w:t xml:space="preserve"> = 27)</w:t>
            </w:r>
          </w:p>
        </w:tc>
        <w:tc>
          <w:tcPr>
            <w:tcW w:w="1200" w:type="dxa"/>
            <w:tcBorders>
              <w:top w:val="single" w:sz="4" w:space="0" w:color="auto"/>
              <w:bottom w:val="single" w:sz="4" w:space="0" w:color="auto"/>
            </w:tcBorders>
            <w:shd w:val="clear" w:color="auto" w:fill="auto"/>
            <w:vAlign w:val="center"/>
            <w:hideMark/>
          </w:tcPr>
          <w:p w14:paraId="77E50816" w14:textId="64AF67E8"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Total              (</w:t>
            </w:r>
            <w:r w:rsidR="00CD4ADE" w:rsidRPr="00CD4ADE">
              <w:rPr>
                <w:rFonts w:ascii="Book Antiqua" w:eastAsia="Times New Roman" w:hAnsi="Book Antiqua" w:cs="Times New Roman"/>
                <w:b/>
                <w:bCs/>
                <w:i/>
                <w:sz w:val="24"/>
                <w:szCs w:val="24"/>
                <w:lang w:val="en-GB" w:eastAsia="es-ES"/>
              </w:rPr>
              <w:t>n</w:t>
            </w:r>
            <w:r w:rsidRPr="00CD4ADE">
              <w:rPr>
                <w:rFonts w:ascii="Book Antiqua" w:eastAsia="Times New Roman" w:hAnsi="Book Antiqua" w:cs="Times New Roman"/>
                <w:b/>
                <w:bCs/>
                <w:sz w:val="24"/>
                <w:szCs w:val="24"/>
                <w:lang w:val="en-GB" w:eastAsia="es-ES"/>
              </w:rPr>
              <w:t xml:space="preserve"> = 53)</w:t>
            </w:r>
          </w:p>
        </w:tc>
        <w:tc>
          <w:tcPr>
            <w:tcW w:w="1222" w:type="dxa"/>
            <w:tcBorders>
              <w:top w:val="single" w:sz="4" w:space="0" w:color="auto"/>
              <w:bottom w:val="single" w:sz="4" w:space="0" w:color="auto"/>
            </w:tcBorders>
            <w:vAlign w:val="center"/>
          </w:tcPr>
          <w:p w14:paraId="28743A6A" w14:textId="598F54D3" w:rsidR="007B778F" w:rsidRPr="00CD4ADE" w:rsidRDefault="00CD4ADE"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i/>
                <w:sz w:val="24"/>
                <w:szCs w:val="24"/>
                <w:lang w:val="en-GB" w:eastAsia="es-ES"/>
              </w:rPr>
              <w:t>P</w:t>
            </w:r>
            <w:r>
              <w:rPr>
                <w:rFonts w:ascii="Book Antiqua" w:hAnsi="Book Antiqua" w:cs="Times New Roman" w:hint="eastAsia"/>
                <w:b/>
                <w:bCs/>
                <w:sz w:val="24"/>
                <w:szCs w:val="24"/>
                <w:lang w:val="en-GB" w:eastAsia="zh-CN"/>
              </w:rPr>
              <w:t xml:space="preserve"> </w:t>
            </w:r>
            <w:r w:rsidR="007B778F" w:rsidRPr="00CD4ADE">
              <w:rPr>
                <w:rFonts w:ascii="Book Antiqua" w:eastAsia="Times New Roman" w:hAnsi="Book Antiqua" w:cs="Times New Roman"/>
                <w:b/>
                <w:bCs/>
                <w:sz w:val="24"/>
                <w:szCs w:val="24"/>
                <w:lang w:val="en-GB" w:eastAsia="es-ES"/>
              </w:rPr>
              <w:t>val</w:t>
            </w:r>
            <w:r w:rsidR="003A477A" w:rsidRPr="00CD4ADE">
              <w:rPr>
                <w:rFonts w:ascii="Book Antiqua" w:eastAsia="Times New Roman" w:hAnsi="Book Antiqua" w:cs="Times New Roman"/>
                <w:b/>
                <w:bCs/>
                <w:sz w:val="24"/>
                <w:szCs w:val="24"/>
                <w:lang w:val="en-GB" w:eastAsia="es-ES"/>
              </w:rPr>
              <w:t>ue</w:t>
            </w:r>
          </w:p>
        </w:tc>
      </w:tr>
      <w:tr w:rsidR="007B778F" w:rsidRPr="00CD4ADE" w14:paraId="447F7817" w14:textId="77777777" w:rsidTr="00CD4ADE">
        <w:trPr>
          <w:trHeight w:val="300"/>
        </w:trPr>
        <w:tc>
          <w:tcPr>
            <w:tcW w:w="3684" w:type="dxa"/>
            <w:gridSpan w:val="4"/>
            <w:tcBorders>
              <w:top w:val="single" w:sz="4" w:space="0" w:color="auto"/>
            </w:tcBorders>
            <w:shd w:val="clear" w:color="auto" w:fill="auto"/>
            <w:noWrap/>
            <w:vAlign w:val="bottom"/>
            <w:hideMark/>
          </w:tcPr>
          <w:p w14:paraId="0FC286CD" w14:textId="6446180D" w:rsidR="007B778F" w:rsidRPr="00CD4ADE" w:rsidRDefault="003A477A"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Adverse reactions</w:t>
            </w:r>
            <w:r w:rsidR="00CD4ADE">
              <w:rPr>
                <w:rFonts w:ascii="Book Antiqua" w:hAnsi="Book Antiqua" w:cs="Times New Roman" w:hint="eastAsia"/>
                <w:b/>
                <w:bCs/>
                <w:sz w:val="24"/>
                <w:szCs w:val="24"/>
                <w:lang w:val="en-GB" w:eastAsia="zh-CN"/>
              </w:rPr>
              <w:t xml:space="preserve">, </w:t>
            </w:r>
            <w:r w:rsidR="00CD4ADE" w:rsidRPr="00CD4ADE">
              <w:rPr>
                <w:rFonts w:ascii="Book Antiqua" w:hAnsi="Book Antiqua" w:cs="Times New Roman" w:hint="eastAsia"/>
                <w:b/>
                <w:bCs/>
                <w:i/>
                <w:sz w:val="24"/>
                <w:szCs w:val="24"/>
                <w:lang w:val="en-GB" w:eastAsia="zh-CN"/>
              </w:rPr>
              <w:t>n</w:t>
            </w:r>
            <w:r w:rsidR="009A1AB4" w:rsidRPr="00CD4ADE">
              <w:rPr>
                <w:rFonts w:ascii="Book Antiqua" w:eastAsia="Times New Roman" w:hAnsi="Book Antiqua" w:cs="Times New Roman"/>
                <w:b/>
                <w:bCs/>
                <w:sz w:val="24"/>
                <w:szCs w:val="24"/>
                <w:lang w:val="en-GB" w:eastAsia="es-ES"/>
              </w:rPr>
              <w:t xml:space="preserve"> (%)</w:t>
            </w:r>
            <w:r w:rsidR="007B778F" w:rsidRPr="00CD4ADE">
              <w:rPr>
                <w:rFonts w:ascii="Book Antiqua" w:eastAsia="Times New Roman" w:hAnsi="Book Antiqua" w:cs="Times New Roman"/>
                <w:b/>
                <w:bCs/>
                <w:sz w:val="24"/>
                <w:szCs w:val="24"/>
                <w:lang w:val="en-GB" w:eastAsia="es-ES"/>
              </w:rPr>
              <w:t xml:space="preserve">   </w:t>
            </w:r>
          </w:p>
        </w:tc>
        <w:tc>
          <w:tcPr>
            <w:tcW w:w="480" w:type="dxa"/>
            <w:tcBorders>
              <w:top w:val="single" w:sz="4" w:space="0" w:color="auto"/>
            </w:tcBorders>
            <w:shd w:val="clear" w:color="auto" w:fill="auto"/>
            <w:noWrap/>
            <w:vAlign w:val="bottom"/>
            <w:hideMark/>
          </w:tcPr>
          <w:p w14:paraId="34BA2530"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tcBorders>
              <w:top w:val="single" w:sz="4" w:space="0" w:color="auto"/>
            </w:tcBorders>
            <w:shd w:val="clear" w:color="auto" w:fill="auto"/>
            <w:noWrap/>
            <w:vAlign w:val="center"/>
            <w:hideMark/>
          </w:tcPr>
          <w:p w14:paraId="64317D8C"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tcBorders>
              <w:top w:val="single" w:sz="4" w:space="0" w:color="auto"/>
            </w:tcBorders>
            <w:shd w:val="clear" w:color="auto" w:fill="auto"/>
            <w:noWrap/>
            <w:vAlign w:val="center"/>
          </w:tcPr>
          <w:p w14:paraId="59AA5F44" w14:textId="77777777" w:rsidR="007B778F" w:rsidRPr="00CD4ADE" w:rsidRDefault="00734DA3"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2 (7.70)</w:t>
            </w:r>
          </w:p>
        </w:tc>
        <w:tc>
          <w:tcPr>
            <w:tcW w:w="1432" w:type="dxa"/>
            <w:tcBorders>
              <w:top w:val="single" w:sz="4" w:space="0" w:color="auto"/>
            </w:tcBorders>
            <w:shd w:val="clear" w:color="auto" w:fill="auto"/>
            <w:noWrap/>
            <w:vAlign w:val="center"/>
          </w:tcPr>
          <w:p w14:paraId="781593C2" w14:textId="77777777" w:rsidR="007B778F" w:rsidRPr="00CD4ADE" w:rsidRDefault="00734DA3"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0</w:t>
            </w:r>
          </w:p>
        </w:tc>
        <w:tc>
          <w:tcPr>
            <w:tcW w:w="1200" w:type="dxa"/>
            <w:tcBorders>
              <w:top w:val="single" w:sz="4" w:space="0" w:color="auto"/>
            </w:tcBorders>
            <w:shd w:val="clear" w:color="auto" w:fill="auto"/>
            <w:noWrap/>
            <w:vAlign w:val="center"/>
          </w:tcPr>
          <w:p w14:paraId="6ED2746E" w14:textId="77777777" w:rsidR="007B778F" w:rsidRPr="00CD4ADE" w:rsidRDefault="00734DA3"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2 (3.57)</w:t>
            </w:r>
          </w:p>
        </w:tc>
        <w:tc>
          <w:tcPr>
            <w:tcW w:w="1222" w:type="dxa"/>
            <w:tcBorders>
              <w:top w:val="single" w:sz="4" w:space="0" w:color="auto"/>
            </w:tcBorders>
          </w:tcPr>
          <w:p w14:paraId="1AC9A303" w14:textId="77777777" w:rsidR="007B778F" w:rsidRPr="00CD4ADE" w:rsidRDefault="00734DA3"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0.236</w:t>
            </w:r>
          </w:p>
        </w:tc>
      </w:tr>
      <w:tr w:rsidR="00734DA3" w:rsidRPr="00CD4ADE" w14:paraId="44CA627C" w14:textId="77777777" w:rsidTr="00CD4ADE">
        <w:trPr>
          <w:trHeight w:val="300"/>
        </w:trPr>
        <w:tc>
          <w:tcPr>
            <w:tcW w:w="567" w:type="dxa"/>
            <w:shd w:val="clear" w:color="auto" w:fill="auto"/>
            <w:noWrap/>
            <w:vAlign w:val="bottom"/>
            <w:hideMark/>
          </w:tcPr>
          <w:p w14:paraId="692EE790"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905" w:type="dxa"/>
            <w:gridSpan w:val="2"/>
            <w:shd w:val="clear" w:color="auto" w:fill="auto"/>
            <w:noWrap/>
            <w:vAlign w:val="bottom"/>
            <w:hideMark/>
          </w:tcPr>
          <w:p w14:paraId="47767E04"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Digestive intolerance</w:t>
            </w:r>
          </w:p>
        </w:tc>
        <w:tc>
          <w:tcPr>
            <w:tcW w:w="212" w:type="dxa"/>
            <w:shd w:val="clear" w:color="auto" w:fill="auto"/>
            <w:noWrap/>
            <w:vAlign w:val="bottom"/>
            <w:hideMark/>
          </w:tcPr>
          <w:p w14:paraId="27CD3F37"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p>
        </w:tc>
        <w:tc>
          <w:tcPr>
            <w:tcW w:w="480" w:type="dxa"/>
            <w:shd w:val="clear" w:color="auto" w:fill="auto"/>
            <w:noWrap/>
            <w:vAlign w:val="bottom"/>
            <w:hideMark/>
          </w:tcPr>
          <w:p w14:paraId="07FED9B4"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hideMark/>
          </w:tcPr>
          <w:p w14:paraId="56F2951F"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moderate</w:t>
            </w:r>
          </w:p>
        </w:tc>
        <w:tc>
          <w:tcPr>
            <w:tcW w:w="1200" w:type="dxa"/>
            <w:shd w:val="clear" w:color="auto" w:fill="auto"/>
            <w:noWrap/>
            <w:vAlign w:val="center"/>
          </w:tcPr>
          <w:p w14:paraId="334FB216"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 (3.85)</w:t>
            </w:r>
          </w:p>
        </w:tc>
        <w:tc>
          <w:tcPr>
            <w:tcW w:w="1432" w:type="dxa"/>
            <w:shd w:val="clear" w:color="auto" w:fill="auto"/>
            <w:noWrap/>
            <w:vAlign w:val="center"/>
          </w:tcPr>
          <w:p w14:paraId="136FB815"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vAlign w:val="center"/>
          </w:tcPr>
          <w:p w14:paraId="3FF5B90C"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50C8DCC5"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1.000</w:t>
            </w:r>
          </w:p>
        </w:tc>
      </w:tr>
      <w:tr w:rsidR="00734DA3" w:rsidRPr="00CD4ADE" w14:paraId="60B70688" w14:textId="77777777" w:rsidTr="00CD4ADE">
        <w:trPr>
          <w:trHeight w:val="300"/>
        </w:trPr>
        <w:tc>
          <w:tcPr>
            <w:tcW w:w="567" w:type="dxa"/>
            <w:shd w:val="clear" w:color="auto" w:fill="auto"/>
            <w:noWrap/>
            <w:vAlign w:val="bottom"/>
            <w:hideMark/>
          </w:tcPr>
          <w:p w14:paraId="2330FE9F"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905" w:type="dxa"/>
            <w:gridSpan w:val="2"/>
            <w:shd w:val="clear" w:color="auto" w:fill="auto"/>
            <w:noWrap/>
            <w:vAlign w:val="bottom"/>
            <w:hideMark/>
          </w:tcPr>
          <w:p w14:paraId="29A4EFDB"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Muscle pains</w:t>
            </w:r>
          </w:p>
        </w:tc>
        <w:tc>
          <w:tcPr>
            <w:tcW w:w="212" w:type="dxa"/>
            <w:shd w:val="clear" w:color="auto" w:fill="auto"/>
            <w:noWrap/>
            <w:vAlign w:val="bottom"/>
            <w:hideMark/>
          </w:tcPr>
          <w:p w14:paraId="37927316"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480" w:type="dxa"/>
            <w:shd w:val="clear" w:color="auto" w:fill="auto"/>
            <w:noWrap/>
            <w:vAlign w:val="bottom"/>
            <w:hideMark/>
          </w:tcPr>
          <w:p w14:paraId="0855D442"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5FBCA378"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moderate</w:t>
            </w:r>
          </w:p>
        </w:tc>
        <w:tc>
          <w:tcPr>
            <w:tcW w:w="1200" w:type="dxa"/>
            <w:shd w:val="clear" w:color="auto" w:fill="auto"/>
            <w:noWrap/>
            <w:vAlign w:val="center"/>
          </w:tcPr>
          <w:p w14:paraId="62D814F9"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s-ES" w:eastAsia="es-ES"/>
              </w:rPr>
              <w:t>1 (3.85)</w:t>
            </w:r>
          </w:p>
        </w:tc>
        <w:tc>
          <w:tcPr>
            <w:tcW w:w="1432" w:type="dxa"/>
            <w:shd w:val="clear" w:color="auto" w:fill="auto"/>
            <w:noWrap/>
            <w:vAlign w:val="center"/>
          </w:tcPr>
          <w:p w14:paraId="16A98141"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vAlign w:val="center"/>
          </w:tcPr>
          <w:p w14:paraId="7FD06A8F"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7994E8E1" w14:textId="77777777" w:rsidR="00734DA3"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1.000</w:t>
            </w:r>
          </w:p>
        </w:tc>
      </w:tr>
      <w:tr w:rsidR="007B778F" w:rsidRPr="00CD4ADE" w14:paraId="4B8EDA4F" w14:textId="77777777" w:rsidTr="00CD4ADE">
        <w:trPr>
          <w:trHeight w:val="300"/>
        </w:trPr>
        <w:tc>
          <w:tcPr>
            <w:tcW w:w="567" w:type="dxa"/>
            <w:shd w:val="clear" w:color="auto" w:fill="auto"/>
            <w:noWrap/>
            <w:vAlign w:val="bottom"/>
            <w:hideMark/>
          </w:tcPr>
          <w:p w14:paraId="688286EA"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371" w:type="dxa"/>
            <w:shd w:val="clear" w:color="auto" w:fill="auto"/>
            <w:noWrap/>
            <w:vAlign w:val="bottom"/>
            <w:hideMark/>
          </w:tcPr>
          <w:p w14:paraId="727EB458"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534" w:type="dxa"/>
            <w:shd w:val="clear" w:color="auto" w:fill="auto"/>
            <w:noWrap/>
            <w:vAlign w:val="bottom"/>
            <w:hideMark/>
          </w:tcPr>
          <w:p w14:paraId="01D97F0C"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212" w:type="dxa"/>
            <w:shd w:val="clear" w:color="auto" w:fill="auto"/>
            <w:noWrap/>
            <w:vAlign w:val="bottom"/>
            <w:hideMark/>
          </w:tcPr>
          <w:p w14:paraId="0FEB9234"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480" w:type="dxa"/>
            <w:shd w:val="clear" w:color="auto" w:fill="auto"/>
            <w:noWrap/>
            <w:vAlign w:val="bottom"/>
            <w:hideMark/>
          </w:tcPr>
          <w:p w14:paraId="5B549A20"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hideMark/>
          </w:tcPr>
          <w:p w14:paraId="57A9A82C"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tcPr>
          <w:p w14:paraId="22A58511"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432" w:type="dxa"/>
            <w:shd w:val="clear" w:color="auto" w:fill="auto"/>
            <w:noWrap/>
            <w:vAlign w:val="center"/>
          </w:tcPr>
          <w:p w14:paraId="42EE91ED"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tcPr>
          <w:p w14:paraId="55610624"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22" w:type="dxa"/>
          </w:tcPr>
          <w:p w14:paraId="06357324"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r>
      <w:tr w:rsidR="007B778F" w:rsidRPr="00CD4ADE" w14:paraId="43C8A715" w14:textId="77777777" w:rsidTr="00CD4ADE">
        <w:trPr>
          <w:trHeight w:val="300"/>
        </w:trPr>
        <w:tc>
          <w:tcPr>
            <w:tcW w:w="3684" w:type="dxa"/>
            <w:gridSpan w:val="4"/>
            <w:shd w:val="clear" w:color="auto" w:fill="auto"/>
            <w:noWrap/>
            <w:vAlign w:val="bottom"/>
            <w:hideMark/>
          </w:tcPr>
          <w:p w14:paraId="4259E550" w14:textId="5CC5DA86" w:rsidR="007B778F" w:rsidRPr="00CD4ADE" w:rsidRDefault="003A477A"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Adverse events</w:t>
            </w:r>
            <w:r w:rsidR="00CD4ADE">
              <w:rPr>
                <w:rFonts w:ascii="Book Antiqua" w:hAnsi="Book Antiqua" w:cs="Times New Roman" w:hint="eastAsia"/>
                <w:b/>
                <w:bCs/>
                <w:sz w:val="24"/>
                <w:szCs w:val="24"/>
                <w:lang w:val="en-GB" w:eastAsia="zh-CN"/>
              </w:rPr>
              <w:t xml:space="preserve">, </w:t>
            </w:r>
            <w:r w:rsidR="00CD4ADE" w:rsidRPr="00CD4ADE">
              <w:rPr>
                <w:rFonts w:ascii="Book Antiqua" w:hAnsi="Book Antiqua" w:cs="Times New Roman" w:hint="eastAsia"/>
                <w:b/>
                <w:bCs/>
                <w:i/>
                <w:sz w:val="24"/>
                <w:szCs w:val="24"/>
                <w:lang w:val="en-GB" w:eastAsia="zh-CN"/>
              </w:rPr>
              <w:t>n</w:t>
            </w:r>
            <w:r w:rsidR="00CD4ADE" w:rsidRPr="00CD4ADE">
              <w:rPr>
                <w:rFonts w:ascii="Book Antiqua" w:eastAsia="Times New Roman" w:hAnsi="Book Antiqua" w:cs="Times New Roman"/>
                <w:b/>
                <w:bCs/>
                <w:sz w:val="24"/>
                <w:szCs w:val="24"/>
                <w:lang w:val="en-GB" w:eastAsia="es-ES"/>
              </w:rPr>
              <w:t xml:space="preserve"> (%) </w:t>
            </w:r>
            <w:r w:rsidR="007B778F" w:rsidRPr="00CD4ADE">
              <w:rPr>
                <w:rFonts w:ascii="Book Antiqua" w:eastAsia="Times New Roman" w:hAnsi="Book Antiqua" w:cs="Times New Roman"/>
                <w:b/>
                <w:bCs/>
                <w:sz w:val="24"/>
                <w:szCs w:val="24"/>
                <w:lang w:val="en-GB" w:eastAsia="es-ES"/>
              </w:rPr>
              <w:t xml:space="preserve">       </w:t>
            </w:r>
          </w:p>
        </w:tc>
        <w:tc>
          <w:tcPr>
            <w:tcW w:w="480" w:type="dxa"/>
            <w:shd w:val="clear" w:color="auto" w:fill="auto"/>
            <w:noWrap/>
            <w:vAlign w:val="bottom"/>
            <w:hideMark/>
          </w:tcPr>
          <w:p w14:paraId="0DBEF506"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71CA9B2D"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tcPr>
          <w:p w14:paraId="04B00FCD" w14:textId="77777777" w:rsidR="007B778F" w:rsidRPr="00CD4ADE" w:rsidRDefault="00734DA3" w:rsidP="002A4AA4">
            <w:pPr>
              <w:spacing w:after="0" w:line="360" w:lineRule="auto"/>
              <w:jc w:val="both"/>
              <w:rPr>
                <w:rFonts w:ascii="Book Antiqua" w:eastAsia="Times New Roman" w:hAnsi="Book Antiqua" w:cs="Times New Roman"/>
                <w:b/>
                <w:sz w:val="24"/>
                <w:szCs w:val="24"/>
                <w:lang w:val="en-GB" w:eastAsia="es-ES"/>
              </w:rPr>
            </w:pPr>
            <w:r w:rsidRPr="00CD4ADE">
              <w:rPr>
                <w:rFonts w:ascii="Book Antiqua" w:eastAsia="Times New Roman" w:hAnsi="Book Antiqua" w:cs="Times New Roman"/>
                <w:b/>
                <w:sz w:val="24"/>
                <w:szCs w:val="24"/>
                <w:lang w:val="en-GB" w:eastAsia="es-ES"/>
              </w:rPr>
              <w:t>14 (53.85)</w:t>
            </w:r>
          </w:p>
        </w:tc>
        <w:tc>
          <w:tcPr>
            <w:tcW w:w="1432" w:type="dxa"/>
            <w:shd w:val="clear" w:color="auto" w:fill="auto"/>
            <w:noWrap/>
            <w:vAlign w:val="center"/>
          </w:tcPr>
          <w:p w14:paraId="715AE816" w14:textId="77777777" w:rsidR="007B778F" w:rsidRPr="00CD4ADE" w:rsidRDefault="00734DA3" w:rsidP="002A4AA4">
            <w:pPr>
              <w:spacing w:after="0" w:line="360" w:lineRule="auto"/>
              <w:jc w:val="both"/>
              <w:rPr>
                <w:rFonts w:ascii="Book Antiqua" w:eastAsia="Times New Roman" w:hAnsi="Book Antiqua" w:cs="Times New Roman"/>
                <w:b/>
                <w:sz w:val="24"/>
                <w:szCs w:val="24"/>
                <w:lang w:val="en-GB" w:eastAsia="es-ES"/>
              </w:rPr>
            </w:pPr>
            <w:r w:rsidRPr="00CD4ADE">
              <w:rPr>
                <w:rFonts w:ascii="Book Antiqua" w:eastAsia="Times New Roman" w:hAnsi="Book Antiqua" w:cs="Times New Roman"/>
                <w:b/>
                <w:sz w:val="24"/>
                <w:szCs w:val="24"/>
                <w:lang w:val="en-GB" w:eastAsia="es-ES"/>
              </w:rPr>
              <w:t>9 (37.5)</w:t>
            </w:r>
          </w:p>
        </w:tc>
        <w:tc>
          <w:tcPr>
            <w:tcW w:w="1200" w:type="dxa"/>
            <w:shd w:val="clear" w:color="auto" w:fill="auto"/>
            <w:noWrap/>
            <w:vAlign w:val="center"/>
          </w:tcPr>
          <w:p w14:paraId="4786922C" w14:textId="77777777" w:rsidR="007B778F" w:rsidRPr="00CD4ADE" w:rsidRDefault="00DC10DF" w:rsidP="002A4AA4">
            <w:pPr>
              <w:spacing w:after="0" w:line="360" w:lineRule="auto"/>
              <w:jc w:val="both"/>
              <w:rPr>
                <w:rFonts w:ascii="Book Antiqua" w:eastAsia="Times New Roman" w:hAnsi="Book Antiqua" w:cs="Times New Roman"/>
                <w:b/>
                <w:sz w:val="24"/>
                <w:szCs w:val="24"/>
                <w:lang w:val="en-GB" w:eastAsia="es-ES"/>
              </w:rPr>
            </w:pPr>
            <w:r w:rsidRPr="00CD4ADE">
              <w:rPr>
                <w:rFonts w:ascii="Book Antiqua" w:eastAsia="Times New Roman" w:hAnsi="Book Antiqua" w:cs="Times New Roman"/>
                <w:b/>
                <w:sz w:val="24"/>
                <w:szCs w:val="24"/>
                <w:lang w:val="en-GB" w:eastAsia="es-ES"/>
              </w:rPr>
              <w:t>23 (43.40)</w:t>
            </w:r>
          </w:p>
        </w:tc>
        <w:tc>
          <w:tcPr>
            <w:tcW w:w="1222" w:type="dxa"/>
          </w:tcPr>
          <w:p w14:paraId="10A27755" w14:textId="77777777" w:rsidR="007B778F" w:rsidRPr="00CD4ADE" w:rsidRDefault="00DC10DF" w:rsidP="002A4AA4">
            <w:pPr>
              <w:spacing w:after="0" w:line="360" w:lineRule="auto"/>
              <w:jc w:val="both"/>
              <w:rPr>
                <w:rFonts w:ascii="Book Antiqua" w:eastAsia="Times New Roman" w:hAnsi="Book Antiqua" w:cs="Times New Roman"/>
                <w:b/>
                <w:sz w:val="24"/>
                <w:szCs w:val="24"/>
                <w:lang w:val="en-GB" w:eastAsia="es-ES"/>
              </w:rPr>
            </w:pPr>
            <w:r w:rsidRPr="00CD4ADE">
              <w:rPr>
                <w:rFonts w:ascii="Book Antiqua" w:eastAsia="Times New Roman" w:hAnsi="Book Antiqua" w:cs="Times New Roman"/>
                <w:b/>
                <w:sz w:val="24"/>
                <w:szCs w:val="24"/>
                <w:lang w:val="en-GB" w:eastAsia="es-ES"/>
              </w:rPr>
              <w:t>0.170</w:t>
            </w:r>
          </w:p>
        </w:tc>
      </w:tr>
      <w:tr w:rsidR="007B778F" w:rsidRPr="00CD4ADE" w14:paraId="23788CB4" w14:textId="77777777" w:rsidTr="00CD4ADE">
        <w:trPr>
          <w:trHeight w:val="300"/>
        </w:trPr>
        <w:tc>
          <w:tcPr>
            <w:tcW w:w="567" w:type="dxa"/>
            <w:shd w:val="clear" w:color="auto" w:fill="auto"/>
            <w:noWrap/>
            <w:vAlign w:val="bottom"/>
            <w:hideMark/>
          </w:tcPr>
          <w:p w14:paraId="03BEBB1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905" w:type="dxa"/>
            <w:gridSpan w:val="2"/>
            <w:shd w:val="clear" w:color="auto" w:fill="auto"/>
            <w:noWrap/>
            <w:vAlign w:val="bottom"/>
            <w:hideMark/>
          </w:tcPr>
          <w:p w14:paraId="471CB28E"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Common cold</w:t>
            </w:r>
          </w:p>
        </w:tc>
        <w:tc>
          <w:tcPr>
            <w:tcW w:w="212" w:type="dxa"/>
            <w:shd w:val="clear" w:color="auto" w:fill="auto"/>
            <w:noWrap/>
            <w:vAlign w:val="bottom"/>
            <w:hideMark/>
          </w:tcPr>
          <w:p w14:paraId="32FAD0D2"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480" w:type="dxa"/>
            <w:shd w:val="clear" w:color="auto" w:fill="auto"/>
            <w:noWrap/>
            <w:vAlign w:val="bottom"/>
            <w:hideMark/>
          </w:tcPr>
          <w:p w14:paraId="5B29DCF5"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hideMark/>
          </w:tcPr>
          <w:p w14:paraId="700E8695"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784DEB53"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3 (11.54)</w:t>
            </w:r>
          </w:p>
        </w:tc>
        <w:tc>
          <w:tcPr>
            <w:tcW w:w="1432" w:type="dxa"/>
            <w:shd w:val="clear" w:color="auto" w:fill="auto"/>
            <w:noWrap/>
            <w:vAlign w:val="center"/>
          </w:tcPr>
          <w:p w14:paraId="6049D041"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2 (7.41)</w:t>
            </w:r>
          </w:p>
        </w:tc>
        <w:tc>
          <w:tcPr>
            <w:tcW w:w="1200" w:type="dxa"/>
            <w:shd w:val="clear" w:color="auto" w:fill="auto"/>
            <w:noWrap/>
            <w:vAlign w:val="center"/>
          </w:tcPr>
          <w:p w14:paraId="0AC72642"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5 (9.43)</w:t>
            </w:r>
          </w:p>
        </w:tc>
        <w:tc>
          <w:tcPr>
            <w:tcW w:w="1222" w:type="dxa"/>
          </w:tcPr>
          <w:p w14:paraId="151360E2"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0.699</w:t>
            </w:r>
          </w:p>
        </w:tc>
      </w:tr>
      <w:tr w:rsidR="007B778F" w:rsidRPr="00CD4ADE" w14:paraId="520816FF" w14:textId="77777777" w:rsidTr="00CD4ADE">
        <w:trPr>
          <w:trHeight w:val="300"/>
        </w:trPr>
        <w:tc>
          <w:tcPr>
            <w:tcW w:w="567" w:type="dxa"/>
            <w:shd w:val="clear" w:color="auto" w:fill="auto"/>
            <w:noWrap/>
            <w:vAlign w:val="bottom"/>
            <w:hideMark/>
          </w:tcPr>
          <w:p w14:paraId="62BA9D9F"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371" w:type="dxa"/>
            <w:shd w:val="clear" w:color="auto" w:fill="auto"/>
            <w:noWrap/>
            <w:vAlign w:val="bottom"/>
            <w:hideMark/>
          </w:tcPr>
          <w:p w14:paraId="2C3DBA80"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Headache</w:t>
            </w:r>
          </w:p>
        </w:tc>
        <w:tc>
          <w:tcPr>
            <w:tcW w:w="1534" w:type="dxa"/>
            <w:shd w:val="clear" w:color="auto" w:fill="auto"/>
            <w:noWrap/>
            <w:vAlign w:val="bottom"/>
            <w:hideMark/>
          </w:tcPr>
          <w:p w14:paraId="57287CE4"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12" w:type="dxa"/>
            <w:shd w:val="clear" w:color="auto" w:fill="auto"/>
            <w:noWrap/>
            <w:vAlign w:val="bottom"/>
            <w:hideMark/>
          </w:tcPr>
          <w:p w14:paraId="474C201A"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480" w:type="dxa"/>
            <w:shd w:val="clear" w:color="auto" w:fill="auto"/>
            <w:noWrap/>
            <w:vAlign w:val="bottom"/>
            <w:hideMark/>
          </w:tcPr>
          <w:p w14:paraId="4E786727"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7C1A179C"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1008B0B7"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38700578"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(3.70)</w:t>
            </w:r>
          </w:p>
        </w:tc>
        <w:tc>
          <w:tcPr>
            <w:tcW w:w="1200" w:type="dxa"/>
            <w:shd w:val="clear" w:color="auto" w:fill="auto"/>
            <w:noWrap/>
            <w:vAlign w:val="center"/>
          </w:tcPr>
          <w:p w14:paraId="3C8E8DC8"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2 (3.77)</w:t>
            </w:r>
          </w:p>
        </w:tc>
        <w:tc>
          <w:tcPr>
            <w:tcW w:w="1222" w:type="dxa"/>
          </w:tcPr>
          <w:p w14:paraId="43E20C8B"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1.000</w:t>
            </w:r>
          </w:p>
        </w:tc>
      </w:tr>
      <w:tr w:rsidR="007B778F" w:rsidRPr="00CD4ADE" w14:paraId="650B8857" w14:textId="77777777" w:rsidTr="00CD4ADE">
        <w:trPr>
          <w:trHeight w:val="300"/>
        </w:trPr>
        <w:tc>
          <w:tcPr>
            <w:tcW w:w="567" w:type="dxa"/>
            <w:shd w:val="clear" w:color="auto" w:fill="auto"/>
            <w:noWrap/>
            <w:vAlign w:val="bottom"/>
            <w:hideMark/>
          </w:tcPr>
          <w:p w14:paraId="1B67210F"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3597" w:type="dxa"/>
            <w:gridSpan w:val="4"/>
            <w:shd w:val="clear" w:color="auto" w:fill="auto"/>
            <w:noWrap/>
            <w:vAlign w:val="bottom"/>
            <w:hideMark/>
          </w:tcPr>
          <w:p w14:paraId="5E6C0FEB"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Retro</w:t>
            </w:r>
            <w:r w:rsidR="007B778F" w:rsidRPr="00CD4ADE">
              <w:rPr>
                <w:rFonts w:ascii="Book Antiqua" w:eastAsia="Times New Roman" w:hAnsi="Book Antiqua" w:cs="Times New Roman"/>
                <w:sz w:val="24"/>
                <w:szCs w:val="24"/>
                <w:lang w:val="en-GB" w:eastAsia="es-ES"/>
              </w:rPr>
              <w:t xml:space="preserve">sternal </w:t>
            </w:r>
            <w:r w:rsidRPr="00CD4ADE">
              <w:rPr>
                <w:rFonts w:ascii="Book Antiqua" w:eastAsia="Times New Roman" w:hAnsi="Book Antiqua" w:cs="Times New Roman"/>
                <w:sz w:val="24"/>
                <w:szCs w:val="24"/>
                <w:lang w:val="en-GB" w:eastAsia="es-ES"/>
              </w:rPr>
              <w:t>oppression with heartburn</w:t>
            </w:r>
          </w:p>
        </w:tc>
        <w:tc>
          <w:tcPr>
            <w:tcW w:w="1200" w:type="dxa"/>
            <w:shd w:val="clear" w:color="auto" w:fill="auto"/>
            <w:noWrap/>
            <w:vAlign w:val="center"/>
            <w:hideMark/>
          </w:tcPr>
          <w:p w14:paraId="72AB918B"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moderate</w:t>
            </w:r>
          </w:p>
        </w:tc>
        <w:tc>
          <w:tcPr>
            <w:tcW w:w="1200" w:type="dxa"/>
            <w:shd w:val="clear" w:color="auto" w:fill="auto"/>
            <w:noWrap/>
            <w:vAlign w:val="center"/>
          </w:tcPr>
          <w:p w14:paraId="3AFB8645"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432" w:type="dxa"/>
            <w:shd w:val="clear" w:color="auto" w:fill="auto"/>
            <w:noWrap/>
            <w:vAlign w:val="center"/>
          </w:tcPr>
          <w:p w14:paraId="5E5AD9CF"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(3.70)</w:t>
            </w:r>
          </w:p>
        </w:tc>
        <w:tc>
          <w:tcPr>
            <w:tcW w:w="1200" w:type="dxa"/>
            <w:shd w:val="clear" w:color="auto" w:fill="auto"/>
            <w:noWrap/>
            <w:vAlign w:val="center"/>
          </w:tcPr>
          <w:p w14:paraId="5E62C4BF"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0E22B878"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1.000</w:t>
            </w:r>
          </w:p>
        </w:tc>
      </w:tr>
      <w:tr w:rsidR="007B778F" w:rsidRPr="00CD4ADE" w14:paraId="7DF81537" w14:textId="77777777" w:rsidTr="00CD4ADE">
        <w:trPr>
          <w:trHeight w:val="300"/>
        </w:trPr>
        <w:tc>
          <w:tcPr>
            <w:tcW w:w="567" w:type="dxa"/>
            <w:shd w:val="clear" w:color="auto" w:fill="auto"/>
            <w:noWrap/>
            <w:vAlign w:val="bottom"/>
            <w:hideMark/>
          </w:tcPr>
          <w:p w14:paraId="067A6D04"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371" w:type="dxa"/>
            <w:shd w:val="clear" w:color="auto" w:fill="auto"/>
            <w:noWrap/>
            <w:vAlign w:val="bottom"/>
            <w:hideMark/>
          </w:tcPr>
          <w:p w14:paraId="21B4EC26"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Otitis</w:t>
            </w:r>
          </w:p>
        </w:tc>
        <w:tc>
          <w:tcPr>
            <w:tcW w:w="1534" w:type="dxa"/>
            <w:shd w:val="clear" w:color="auto" w:fill="auto"/>
            <w:noWrap/>
            <w:vAlign w:val="bottom"/>
            <w:hideMark/>
          </w:tcPr>
          <w:p w14:paraId="34D44266"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12" w:type="dxa"/>
            <w:shd w:val="clear" w:color="auto" w:fill="auto"/>
            <w:noWrap/>
            <w:vAlign w:val="bottom"/>
            <w:hideMark/>
          </w:tcPr>
          <w:p w14:paraId="4E041FAA"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480" w:type="dxa"/>
            <w:shd w:val="clear" w:color="auto" w:fill="auto"/>
            <w:noWrap/>
            <w:vAlign w:val="bottom"/>
            <w:hideMark/>
          </w:tcPr>
          <w:p w14:paraId="0F3FAA15"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186C9BA2"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199B4B94"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75AF294E"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tcPr>
          <w:p w14:paraId="5BD08C8C"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6AACB065"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0.491</w:t>
            </w:r>
          </w:p>
        </w:tc>
      </w:tr>
      <w:tr w:rsidR="007B778F" w:rsidRPr="00CD4ADE" w14:paraId="472B66F4" w14:textId="77777777" w:rsidTr="00CD4ADE">
        <w:trPr>
          <w:trHeight w:val="300"/>
        </w:trPr>
        <w:tc>
          <w:tcPr>
            <w:tcW w:w="567" w:type="dxa"/>
            <w:shd w:val="clear" w:color="auto" w:fill="auto"/>
            <w:noWrap/>
            <w:vAlign w:val="bottom"/>
            <w:hideMark/>
          </w:tcPr>
          <w:p w14:paraId="3152C8D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905" w:type="dxa"/>
            <w:gridSpan w:val="2"/>
            <w:shd w:val="clear" w:color="auto" w:fill="auto"/>
            <w:noWrap/>
            <w:vAlign w:val="bottom"/>
            <w:hideMark/>
          </w:tcPr>
          <w:p w14:paraId="4FF0465C"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Molar extraction</w:t>
            </w:r>
          </w:p>
        </w:tc>
        <w:tc>
          <w:tcPr>
            <w:tcW w:w="212" w:type="dxa"/>
            <w:shd w:val="clear" w:color="auto" w:fill="auto"/>
            <w:noWrap/>
            <w:vAlign w:val="bottom"/>
            <w:hideMark/>
          </w:tcPr>
          <w:p w14:paraId="4FC8183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480" w:type="dxa"/>
            <w:shd w:val="clear" w:color="auto" w:fill="auto"/>
            <w:noWrap/>
            <w:vAlign w:val="bottom"/>
            <w:hideMark/>
          </w:tcPr>
          <w:p w14:paraId="4A565CFC"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hideMark/>
          </w:tcPr>
          <w:p w14:paraId="6E3A094F"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43840CC4"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3BEA98CA"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vAlign w:val="center"/>
          </w:tcPr>
          <w:p w14:paraId="31F45234"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0502600C"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0.491</w:t>
            </w:r>
          </w:p>
        </w:tc>
      </w:tr>
      <w:tr w:rsidR="007B778F" w:rsidRPr="00CD4ADE" w14:paraId="22761156" w14:textId="77777777" w:rsidTr="00CD4ADE">
        <w:trPr>
          <w:trHeight w:val="300"/>
        </w:trPr>
        <w:tc>
          <w:tcPr>
            <w:tcW w:w="567" w:type="dxa"/>
            <w:shd w:val="clear" w:color="auto" w:fill="auto"/>
            <w:noWrap/>
            <w:vAlign w:val="bottom"/>
            <w:hideMark/>
          </w:tcPr>
          <w:p w14:paraId="67197A20"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3117" w:type="dxa"/>
            <w:gridSpan w:val="3"/>
            <w:shd w:val="clear" w:color="auto" w:fill="auto"/>
            <w:noWrap/>
            <w:vAlign w:val="bottom"/>
            <w:hideMark/>
          </w:tcPr>
          <w:p w14:paraId="576F1582"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Right- and left-flank pain</w:t>
            </w:r>
          </w:p>
        </w:tc>
        <w:tc>
          <w:tcPr>
            <w:tcW w:w="480" w:type="dxa"/>
            <w:shd w:val="clear" w:color="auto" w:fill="auto"/>
            <w:noWrap/>
            <w:vAlign w:val="bottom"/>
            <w:hideMark/>
          </w:tcPr>
          <w:p w14:paraId="5B990E0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19BC9277"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724BAA3B"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5BCE92D1"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vAlign w:val="center"/>
          </w:tcPr>
          <w:p w14:paraId="1EE33FA8"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0F0DE0CF"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0.491</w:t>
            </w:r>
          </w:p>
        </w:tc>
      </w:tr>
      <w:tr w:rsidR="007B778F" w:rsidRPr="00CD4ADE" w14:paraId="61666A4A" w14:textId="77777777" w:rsidTr="00CD4ADE">
        <w:trPr>
          <w:trHeight w:val="300"/>
        </w:trPr>
        <w:tc>
          <w:tcPr>
            <w:tcW w:w="567" w:type="dxa"/>
            <w:shd w:val="clear" w:color="auto" w:fill="auto"/>
            <w:noWrap/>
            <w:vAlign w:val="bottom"/>
            <w:hideMark/>
          </w:tcPr>
          <w:p w14:paraId="2683C332"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371" w:type="dxa"/>
            <w:shd w:val="clear" w:color="auto" w:fill="auto"/>
            <w:noWrap/>
            <w:vAlign w:val="bottom"/>
            <w:hideMark/>
          </w:tcPr>
          <w:p w14:paraId="27E41C6C"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Vomiting</w:t>
            </w:r>
          </w:p>
        </w:tc>
        <w:tc>
          <w:tcPr>
            <w:tcW w:w="1534" w:type="dxa"/>
            <w:shd w:val="clear" w:color="auto" w:fill="auto"/>
            <w:noWrap/>
            <w:vAlign w:val="bottom"/>
            <w:hideMark/>
          </w:tcPr>
          <w:p w14:paraId="75232B1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212" w:type="dxa"/>
            <w:shd w:val="clear" w:color="auto" w:fill="auto"/>
            <w:noWrap/>
            <w:vAlign w:val="bottom"/>
            <w:hideMark/>
          </w:tcPr>
          <w:p w14:paraId="61399CC6"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480" w:type="dxa"/>
            <w:shd w:val="clear" w:color="auto" w:fill="auto"/>
            <w:noWrap/>
            <w:vAlign w:val="bottom"/>
            <w:hideMark/>
          </w:tcPr>
          <w:p w14:paraId="7A403C68"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hideMark/>
          </w:tcPr>
          <w:p w14:paraId="0D5A51E1"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5D03CE06"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7603993D"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tcPr>
          <w:p w14:paraId="031AA9EE"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30F5D12D"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0.491</w:t>
            </w:r>
          </w:p>
        </w:tc>
      </w:tr>
      <w:tr w:rsidR="007B778F" w:rsidRPr="00CD4ADE" w14:paraId="3AAB5D86" w14:textId="77777777" w:rsidTr="00CD4ADE">
        <w:trPr>
          <w:trHeight w:val="300"/>
        </w:trPr>
        <w:tc>
          <w:tcPr>
            <w:tcW w:w="567" w:type="dxa"/>
            <w:shd w:val="clear" w:color="auto" w:fill="auto"/>
            <w:noWrap/>
            <w:vAlign w:val="bottom"/>
            <w:hideMark/>
          </w:tcPr>
          <w:p w14:paraId="3108798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3117" w:type="dxa"/>
            <w:gridSpan w:val="3"/>
            <w:shd w:val="clear" w:color="auto" w:fill="auto"/>
            <w:noWrap/>
            <w:vAlign w:val="bottom"/>
            <w:hideMark/>
          </w:tcPr>
          <w:p w14:paraId="2D2B891D"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Osteoarticular pain in hands</w:t>
            </w:r>
          </w:p>
        </w:tc>
        <w:tc>
          <w:tcPr>
            <w:tcW w:w="480" w:type="dxa"/>
            <w:shd w:val="clear" w:color="auto" w:fill="auto"/>
            <w:noWrap/>
            <w:vAlign w:val="bottom"/>
            <w:hideMark/>
          </w:tcPr>
          <w:p w14:paraId="7A37D92D"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4B9383AA"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752EF562"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432" w:type="dxa"/>
            <w:shd w:val="clear" w:color="auto" w:fill="auto"/>
            <w:noWrap/>
            <w:vAlign w:val="center"/>
          </w:tcPr>
          <w:p w14:paraId="2588AEA2"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(3.70)</w:t>
            </w:r>
          </w:p>
        </w:tc>
        <w:tc>
          <w:tcPr>
            <w:tcW w:w="1200" w:type="dxa"/>
            <w:shd w:val="clear" w:color="auto" w:fill="auto"/>
            <w:noWrap/>
            <w:vAlign w:val="center"/>
          </w:tcPr>
          <w:p w14:paraId="07A04469"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vAlign w:val="center"/>
          </w:tcPr>
          <w:p w14:paraId="2A6D3588"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1.000</w:t>
            </w:r>
          </w:p>
        </w:tc>
      </w:tr>
      <w:tr w:rsidR="007B778F" w:rsidRPr="00CD4ADE" w14:paraId="448EEC85" w14:textId="77777777" w:rsidTr="00CD4ADE">
        <w:trPr>
          <w:trHeight w:val="300"/>
        </w:trPr>
        <w:tc>
          <w:tcPr>
            <w:tcW w:w="567" w:type="dxa"/>
            <w:shd w:val="clear" w:color="auto" w:fill="auto"/>
            <w:noWrap/>
            <w:vAlign w:val="bottom"/>
            <w:hideMark/>
          </w:tcPr>
          <w:p w14:paraId="5B2FC395"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3117" w:type="dxa"/>
            <w:gridSpan w:val="3"/>
            <w:shd w:val="clear" w:color="auto" w:fill="auto"/>
            <w:noWrap/>
            <w:vAlign w:val="bottom"/>
            <w:hideMark/>
          </w:tcPr>
          <w:p w14:paraId="526F062A"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Hypophosph</w:t>
            </w:r>
            <w:r w:rsidR="007B778F" w:rsidRPr="00CD4ADE">
              <w:rPr>
                <w:rFonts w:ascii="Book Antiqua" w:eastAsia="Times New Roman" w:hAnsi="Book Antiqua" w:cs="Times New Roman"/>
                <w:sz w:val="24"/>
                <w:szCs w:val="24"/>
                <w:lang w:val="en-GB" w:eastAsia="es-ES"/>
              </w:rPr>
              <w:t xml:space="preserve">atemia </w:t>
            </w:r>
            <w:r w:rsidRPr="00CD4ADE">
              <w:rPr>
                <w:rFonts w:ascii="Book Antiqua" w:eastAsia="Times New Roman" w:hAnsi="Book Antiqua" w:cs="Times New Roman"/>
                <w:sz w:val="24"/>
                <w:szCs w:val="24"/>
                <w:lang w:val="en-GB" w:eastAsia="es-ES"/>
              </w:rPr>
              <w:t>and hy</w:t>
            </w:r>
            <w:r w:rsidR="007B778F" w:rsidRPr="00CD4ADE">
              <w:rPr>
                <w:rFonts w:ascii="Book Antiqua" w:eastAsia="Times New Roman" w:hAnsi="Book Antiqua" w:cs="Times New Roman"/>
                <w:sz w:val="24"/>
                <w:szCs w:val="24"/>
                <w:lang w:val="en-GB" w:eastAsia="es-ES"/>
              </w:rPr>
              <w:t>pomagnesemia</w:t>
            </w:r>
          </w:p>
        </w:tc>
        <w:tc>
          <w:tcPr>
            <w:tcW w:w="480" w:type="dxa"/>
            <w:shd w:val="clear" w:color="auto" w:fill="auto"/>
            <w:noWrap/>
            <w:vAlign w:val="bottom"/>
            <w:hideMark/>
          </w:tcPr>
          <w:p w14:paraId="084C6DB3"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hideMark/>
          </w:tcPr>
          <w:p w14:paraId="771929D7"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moderate</w:t>
            </w:r>
          </w:p>
        </w:tc>
        <w:tc>
          <w:tcPr>
            <w:tcW w:w="1200" w:type="dxa"/>
            <w:shd w:val="clear" w:color="auto" w:fill="auto"/>
            <w:noWrap/>
            <w:vAlign w:val="center"/>
          </w:tcPr>
          <w:p w14:paraId="1B6717B1"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432" w:type="dxa"/>
            <w:shd w:val="clear" w:color="auto" w:fill="auto"/>
            <w:noWrap/>
            <w:vAlign w:val="center"/>
          </w:tcPr>
          <w:p w14:paraId="5D049B12"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(3.70)</w:t>
            </w:r>
          </w:p>
        </w:tc>
        <w:tc>
          <w:tcPr>
            <w:tcW w:w="1200" w:type="dxa"/>
            <w:shd w:val="clear" w:color="auto" w:fill="auto"/>
            <w:noWrap/>
            <w:vAlign w:val="center"/>
          </w:tcPr>
          <w:p w14:paraId="14BDDD1B"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vAlign w:val="center"/>
          </w:tcPr>
          <w:p w14:paraId="52D806EF"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1.000</w:t>
            </w:r>
          </w:p>
        </w:tc>
      </w:tr>
      <w:tr w:rsidR="007B778F" w:rsidRPr="00CD4ADE" w14:paraId="51FAA931" w14:textId="77777777" w:rsidTr="00CD4ADE">
        <w:trPr>
          <w:trHeight w:val="300"/>
        </w:trPr>
        <w:tc>
          <w:tcPr>
            <w:tcW w:w="567" w:type="dxa"/>
            <w:shd w:val="clear" w:color="auto" w:fill="auto"/>
            <w:noWrap/>
            <w:vAlign w:val="bottom"/>
            <w:hideMark/>
          </w:tcPr>
          <w:p w14:paraId="3A148129"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905" w:type="dxa"/>
            <w:gridSpan w:val="2"/>
            <w:shd w:val="clear" w:color="auto" w:fill="auto"/>
            <w:noWrap/>
            <w:vAlign w:val="bottom"/>
            <w:hideMark/>
          </w:tcPr>
          <w:p w14:paraId="3FABC960"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Renal colic</w:t>
            </w:r>
          </w:p>
        </w:tc>
        <w:tc>
          <w:tcPr>
            <w:tcW w:w="212" w:type="dxa"/>
            <w:shd w:val="clear" w:color="auto" w:fill="auto"/>
            <w:noWrap/>
            <w:vAlign w:val="bottom"/>
            <w:hideMark/>
          </w:tcPr>
          <w:p w14:paraId="3C594CA7"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480" w:type="dxa"/>
            <w:shd w:val="clear" w:color="auto" w:fill="auto"/>
            <w:noWrap/>
            <w:vAlign w:val="bottom"/>
            <w:hideMark/>
          </w:tcPr>
          <w:p w14:paraId="48DE8845"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1C1EA499"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5E9D39C7"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50BE69F9"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vAlign w:val="center"/>
          </w:tcPr>
          <w:p w14:paraId="33F457C4"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3FD7B9AB"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0.491</w:t>
            </w:r>
          </w:p>
        </w:tc>
      </w:tr>
      <w:tr w:rsidR="007B778F" w:rsidRPr="00CD4ADE" w14:paraId="6087DA9E" w14:textId="77777777" w:rsidTr="00CD4ADE">
        <w:trPr>
          <w:trHeight w:val="300"/>
        </w:trPr>
        <w:tc>
          <w:tcPr>
            <w:tcW w:w="567" w:type="dxa"/>
            <w:shd w:val="clear" w:color="auto" w:fill="auto"/>
            <w:noWrap/>
            <w:vAlign w:val="bottom"/>
            <w:hideMark/>
          </w:tcPr>
          <w:p w14:paraId="18398F00"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905" w:type="dxa"/>
            <w:gridSpan w:val="2"/>
            <w:shd w:val="clear" w:color="auto" w:fill="auto"/>
            <w:noWrap/>
            <w:vAlign w:val="bottom"/>
            <w:hideMark/>
          </w:tcPr>
          <w:p w14:paraId="732FB070"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Epigastric pain</w:t>
            </w:r>
          </w:p>
        </w:tc>
        <w:tc>
          <w:tcPr>
            <w:tcW w:w="212" w:type="dxa"/>
            <w:shd w:val="clear" w:color="auto" w:fill="auto"/>
            <w:noWrap/>
            <w:vAlign w:val="bottom"/>
            <w:hideMark/>
          </w:tcPr>
          <w:p w14:paraId="0790B6CC"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480" w:type="dxa"/>
            <w:shd w:val="clear" w:color="auto" w:fill="auto"/>
            <w:noWrap/>
            <w:vAlign w:val="bottom"/>
            <w:hideMark/>
          </w:tcPr>
          <w:p w14:paraId="55C15832"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hideMark/>
          </w:tcPr>
          <w:p w14:paraId="756156D2"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324C9C45"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4013BEC9"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vAlign w:val="center"/>
          </w:tcPr>
          <w:p w14:paraId="508AF5F1"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7E09FEFB"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0.491</w:t>
            </w:r>
          </w:p>
        </w:tc>
      </w:tr>
      <w:tr w:rsidR="007B778F" w:rsidRPr="00CD4ADE" w14:paraId="2FD96CCB" w14:textId="77777777" w:rsidTr="00CD4ADE">
        <w:trPr>
          <w:trHeight w:val="300"/>
        </w:trPr>
        <w:tc>
          <w:tcPr>
            <w:tcW w:w="567" w:type="dxa"/>
            <w:shd w:val="clear" w:color="auto" w:fill="auto"/>
            <w:noWrap/>
            <w:vAlign w:val="bottom"/>
            <w:hideMark/>
          </w:tcPr>
          <w:p w14:paraId="56DACDE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371" w:type="dxa"/>
            <w:shd w:val="clear" w:color="auto" w:fill="auto"/>
            <w:noWrap/>
            <w:vAlign w:val="bottom"/>
            <w:hideMark/>
          </w:tcPr>
          <w:p w14:paraId="231A8724"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Back pain</w:t>
            </w:r>
          </w:p>
        </w:tc>
        <w:tc>
          <w:tcPr>
            <w:tcW w:w="1534" w:type="dxa"/>
            <w:shd w:val="clear" w:color="auto" w:fill="auto"/>
            <w:noWrap/>
            <w:vAlign w:val="bottom"/>
            <w:hideMark/>
          </w:tcPr>
          <w:p w14:paraId="4BBF3097"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12" w:type="dxa"/>
            <w:shd w:val="clear" w:color="auto" w:fill="auto"/>
            <w:noWrap/>
            <w:vAlign w:val="bottom"/>
            <w:hideMark/>
          </w:tcPr>
          <w:p w14:paraId="00B7F9C2"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480" w:type="dxa"/>
            <w:shd w:val="clear" w:color="auto" w:fill="auto"/>
            <w:noWrap/>
            <w:vAlign w:val="bottom"/>
            <w:hideMark/>
          </w:tcPr>
          <w:p w14:paraId="2CF54658"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589860A8"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68C0E555"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4B2ADD5F"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tcPr>
          <w:p w14:paraId="467B6A24"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07A3BEBF"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0.491</w:t>
            </w:r>
          </w:p>
        </w:tc>
      </w:tr>
      <w:tr w:rsidR="007B778F" w:rsidRPr="00CD4ADE" w14:paraId="45B5001D" w14:textId="77777777" w:rsidTr="00CD4ADE">
        <w:trPr>
          <w:trHeight w:val="300"/>
        </w:trPr>
        <w:tc>
          <w:tcPr>
            <w:tcW w:w="567" w:type="dxa"/>
            <w:shd w:val="clear" w:color="auto" w:fill="auto"/>
            <w:noWrap/>
            <w:vAlign w:val="bottom"/>
            <w:hideMark/>
          </w:tcPr>
          <w:p w14:paraId="432F858E"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905" w:type="dxa"/>
            <w:gridSpan w:val="2"/>
            <w:shd w:val="clear" w:color="auto" w:fill="auto"/>
            <w:noWrap/>
            <w:vAlign w:val="bottom"/>
            <w:hideMark/>
          </w:tcPr>
          <w:p w14:paraId="11238250" w14:textId="77777777" w:rsidR="007B778F" w:rsidRPr="00CD4ADE" w:rsidRDefault="003A477A"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Chronic prostatitis</w:t>
            </w:r>
          </w:p>
        </w:tc>
        <w:tc>
          <w:tcPr>
            <w:tcW w:w="212" w:type="dxa"/>
            <w:shd w:val="clear" w:color="auto" w:fill="auto"/>
            <w:noWrap/>
            <w:vAlign w:val="bottom"/>
            <w:hideMark/>
          </w:tcPr>
          <w:p w14:paraId="1A4AF5D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480" w:type="dxa"/>
            <w:shd w:val="clear" w:color="auto" w:fill="auto"/>
            <w:noWrap/>
            <w:vAlign w:val="bottom"/>
            <w:hideMark/>
          </w:tcPr>
          <w:p w14:paraId="48C68E47"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hideMark/>
          </w:tcPr>
          <w:p w14:paraId="044D0AB8"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1AA0EEEA"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432" w:type="dxa"/>
            <w:shd w:val="clear" w:color="auto" w:fill="auto"/>
            <w:noWrap/>
            <w:vAlign w:val="center"/>
          </w:tcPr>
          <w:p w14:paraId="2AFA5815"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(3.70)</w:t>
            </w:r>
          </w:p>
        </w:tc>
        <w:tc>
          <w:tcPr>
            <w:tcW w:w="1200" w:type="dxa"/>
            <w:shd w:val="clear" w:color="auto" w:fill="auto"/>
            <w:noWrap/>
            <w:vAlign w:val="center"/>
          </w:tcPr>
          <w:p w14:paraId="6111E5A2"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06A3670D"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1.000</w:t>
            </w:r>
          </w:p>
        </w:tc>
      </w:tr>
      <w:tr w:rsidR="007B778F" w:rsidRPr="00CD4ADE" w14:paraId="14C77C5C" w14:textId="77777777" w:rsidTr="00CD4ADE">
        <w:trPr>
          <w:trHeight w:val="300"/>
        </w:trPr>
        <w:tc>
          <w:tcPr>
            <w:tcW w:w="567" w:type="dxa"/>
            <w:shd w:val="clear" w:color="auto" w:fill="auto"/>
            <w:noWrap/>
            <w:vAlign w:val="bottom"/>
            <w:hideMark/>
          </w:tcPr>
          <w:p w14:paraId="4BD240AF"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905" w:type="dxa"/>
            <w:gridSpan w:val="2"/>
            <w:shd w:val="clear" w:color="auto" w:fill="auto"/>
            <w:noWrap/>
            <w:vAlign w:val="bottom"/>
            <w:hideMark/>
          </w:tcPr>
          <w:p w14:paraId="5C0865D8"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Epidermoid carcinoma</w:t>
            </w:r>
          </w:p>
        </w:tc>
        <w:tc>
          <w:tcPr>
            <w:tcW w:w="212" w:type="dxa"/>
            <w:shd w:val="clear" w:color="auto" w:fill="auto"/>
            <w:noWrap/>
            <w:vAlign w:val="bottom"/>
            <w:hideMark/>
          </w:tcPr>
          <w:p w14:paraId="4937FB5E"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480" w:type="dxa"/>
            <w:shd w:val="clear" w:color="auto" w:fill="auto"/>
            <w:noWrap/>
            <w:vAlign w:val="bottom"/>
            <w:hideMark/>
          </w:tcPr>
          <w:p w14:paraId="03B30E35"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0734BE8E"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moderate</w:t>
            </w:r>
          </w:p>
        </w:tc>
        <w:tc>
          <w:tcPr>
            <w:tcW w:w="1200" w:type="dxa"/>
            <w:shd w:val="clear" w:color="auto" w:fill="auto"/>
            <w:noWrap/>
            <w:vAlign w:val="center"/>
          </w:tcPr>
          <w:p w14:paraId="0D7F0303"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5CA3511F"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vAlign w:val="center"/>
          </w:tcPr>
          <w:p w14:paraId="006BF399"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486CE62F"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0.491</w:t>
            </w:r>
          </w:p>
        </w:tc>
      </w:tr>
      <w:tr w:rsidR="007B778F" w:rsidRPr="00CD4ADE" w14:paraId="6A2D4EA0" w14:textId="77777777" w:rsidTr="00CD4ADE">
        <w:trPr>
          <w:trHeight w:val="300"/>
        </w:trPr>
        <w:tc>
          <w:tcPr>
            <w:tcW w:w="567" w:type="dxa"/>
            <w:shd w:val="clear" w:color="auto" w:fill="auto"/>
            <w:noWrap/>
            <w:vAlign w:val="bottom"/>
            <w:hideMark/>
          </w:tcPr>
          <w:p w14:paraId="43FA87D9"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905" w:type="dxa"/>
            <w:gridSpan w:val="2"/>
            <w:shd w:val="clear" w:color="auto" w:fill="auto"/>
            <w:noWrap/>
            <w:vAlign w:val="bottom"/>
            <w:hideMark/>
          </w:tcPr>
          <w:p w14:paraId="7D3A7309"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Vertiginous syndrome</w:t>
            </w:r>
          </w:p>
        </w:tc>
        <w:tc>
          <w:tcPr>
            <w:tcW w:w="212" w:type="dxa"/>
            <w:shd w:val="clear" w:color="auto" w:fill="auto"/>
            <w:noWrap/>
            <w:vAlign w:val="bottom"/>
            <w:hideMark/>
          </w:tcPr>
          <w:p w14:paraId="465C0CFE"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480" w:type="dxa"/>
            <w:shd w:val="clear" w:color="auto" w:fill="auto"/>
            <w:noWrap/>
            <w:vAlign w:val="bottom"/>
            <w:hideMark/>
          </w:tcPr>
          <w:p w14:paraId="546B3554"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hideMark/>
          </w:tcPr>
          <w:p w14:paraId="2FE9B52D"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33D85B23"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432" w:type="dxa"/>
            <w:shd w:val="clear" w:color="auto" w:fill="auto"/>
            <w:noWrap/>
            <w:vAlign w:val="center"/>
          </w:tcPr>
          <w:p w14:paraId="0E2D14C0"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(3.70)</w:t>
            </w:r>
          </w:p>
        </w:tc>
        <w:tc>
          <w:tcPr>
            <w:tcW w:w="1200" w:type="dxa"/>
            <w:shd w:val="clear" w:color="auto" w:fill="auto"/>
            <w:noWrap/>
            <w:vAlign w:val="center"/>
          </w:tcPr>
          <w:p w14:paraId="7281C4B7"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77649ECE"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1.000</w:t>
            </w:r>
          </w:p>
        </w:tc>
      </w:tr>
      <w:tr w:rsidR="007B778F" w:rsidRPr="00CD4ADE" w14:paraId="2ECE601E" w14:textId="77777777" w:rsidTr="00CD4ADE">
        <w:trPr>
          <w:trHeight w:val="300"/>
        </w:trPr>
        <w:tc>
          <w:tcPr>
            <w:tcW w:w="567" w:type="dxa"/>
            <w:shd w:val="clear" w:color="auto" w:fill="auto"/>
            <w:noWrap/>
            <w:vAlign w:val="bottom"/>
            <w:hideMark/>
          </w:tcPr>
          <w:p w14:paraId="672E51D3"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3117" w:type="dxa"/>
            <w:gridSpan w:val="3"/>
            <w:shd w:val="clear" w:color="auto" w:fill="auto"/>
            <w:noWrap/>
            <w:vAlign w:val="bottom"/>
            <w:hideMark/>
          </w:tcPr>
          <w:p w14:paraId="7705F599"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Itching</w:t>
            </w:r>
            <w:r w:rsidR="007B778F" w:rsidRPr="00CD4ADE">
              <w:rPr>
                <w:rFonts w:ascii="Book Antiqua" w:eastAsia="Times New Roman" w:hAnsi="Book Antiqua" w:cs="Times New Roman"/>
                <w:sz w:val="24"/>
                <w:szCs w:val="24"/>
                <w:lang w:val="en-GB" w:eastAsia="es-ES"/>
              </w:rPr>
              <w:t xml:space="preserve"> (</w:t>
            </w:r>
            <w:r w:rsidRPr="00CD4ADE">
              <w:rPr>
                <w:rFonts w:ascii="Book Antiqua" w:eastAsia="Times New Roman" w:hAnsi="Book Antiqua" w:cs="Times New Roman"/>
                <w:sz w:val="24"/>
                <w:szCs w:val="24"/>
                <w:lang w:val="en-GB" w:eastAsia="es-ES"/>
              </w:rPr>
              <w:t>eyes</w:t>
            </w:r>
            <w:r w:rsidR="007B778F" w:rsidRPr="00CD4ADE">
              <w:rPr>
                <w:rFonts w:ascii="Book Antiqua" w:eastAsia="Times New Roman" w:hAnsi="Book Antiqua" w:cs="Times New Roman"/>
                <w:sz w:val="24"/>
                <w:szCs w:val="24"/>
                <w:lang w:val="en-GB" w:eastAsia="es-ES"/>
              </w:rPr>
              <w:t xml:space="preserve">, </w:t>
            </w:r>
            <w:r w:rsidRPr="00CD4ADE">
              <w:rPr>
                <w:rFonts w:ascii="Book Antiqua" w:eastAsia="Times New Roman" w:hAnsi="Book Antiqua" w:cs="Times New Roman"/>
                <w:sz w:val="24"/>
                <w:szCs w:val="24"/>
                <w:lang w:val="en-GB" w:eastAsia="es-ES"/>
              </w:rPr>
              <w:t>nose and mouth</w:t>
            </w:r>
            <w:r w:rsidR="007B778F" w:rsidRPr="00CD4ADE">
              <w:rPr>
                <w:rFonts w:ascii="Book Antiqua" w:eastAsia="Times New Roman" w:hAnsi="Book Antiqua" w:cs="Times New Roman"/>
                <w:sz w:val="24"/>
                <w:szCs w:val="24"/>
                <w:lang w:val="en-GB" w:eastAsia="es-ES"/>
              </w:rPr>
              <w:t>)</w:t>
            </w:r>
          </w:p>
        </w:tc>
        <w:tc>
          <w:tcPr>
            <w:tcW w:w="480" w:type="dxa"/>
            <w:shd w:val="clear" w:color="auto" w:fill="auto"/>
            <w:noWrap/>
            <w:vAlign w:val="bottom"/>
            <w:hideMark/>
          </w:tcPr>
          <w:p w14:paraId="3AABE8A4"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7008B15E"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18896287"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6995A6CA"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vAlign w:val="center"/>
          </w:tcPr>
          <w:p w14:paraId="2D2C73BE"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1D610A21"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0.491</w:t>
            </w:r>
          </w:p>
        </w:tc>
      </w:tr>
      <w:tr w:rsidR="007B778F" w:rsidRPr="00CD4ADE" w14:paraId="24EB9E23" w14:textId="77777777" w:rsidTr="00CD4ADE">
        <w:trPr>
          <w:trHeight w:val="300"/>
        </w:trPr>
        <w:tc>
          <w:tcPr>
            <w:tcW w:w="567" w:type="dxa"/>
            <w:shd w:val="clear" w:color="auto" w:fill="auto"/>
            <w:noWrap/>
            <w:vAlign w:val="bottom"/>
            <w:hideMark/>
          </w:tcPr>
          <w:p w14:paraId="3E4A275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371" w:type="dxa"/>
            <w:shd w:val="clear" w:color="auto" w:fill="auto"/>
            <w:noWrap/>
            <w:vAlign w:val="bottom"/>
            <w:hideMark/>
          </w:tcPr>
          <w:p w14:paraId="3DD49A56"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Vertigo</w:t>
            </w:r>
          </w:p>
        </w:tc>
        <w:tc>
          <w:tcPr>
            <w:tcW w:w="1534" w:type="dxa"/>
            <w:shd w:val="clear" w:color="auto" w:fill="auto"/>
            <w:noWrap/>
            <w:vAlign w:val="bottom"/>
            <w:hideMark/>
          </w:tcPr>
          <w:p w14:paraId="2031ABA3"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212" w:type="dxa"/>
            <w:shd w:val="clear" w:color="auto" w:fill="auto"/>
            <w:noWrap/>
            <w:vAlign w:val="bottom"/>
            <w:hideMark/>
          </w:tcPr>
          <w:p w14:paraId="2C925040"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480" w:type="dxa"/>
            <w:shd w:val="clear" w:color="auto" w:fill="auto"/>
            <w:noWrap/>
            <w:vAlign w:val="bottom"/>
            <w:hideMark/>
          </w:tcPr>
          <w:p w14:paraId="041D7E65"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p>
        </w:tc>
        <w:tc>
          <w:tcPr>
            <w:tcW w:w="1200" w:type="dxa"/>
            <w:shd w:val="clear" w:color="auto" w:fill="auto"/>
            <w:noWrap/>
            <w:vAlign w:val="center"/>
            <w:hideMark/>
          </w:tcPr>
          <w:p w14:paraId="7A86A5AE"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1A8EFEDF"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432" w:type="dxa"/>
            <w:shd w:val="clear" w:color="auto" w:fill="auto"/>
            <w:noWrap/>
            <w:vAlign w:val="center"/>
          </w:tcPr>
          <w:p w14:paraId="7AD471D2"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(3.70)</w:t>
            </w:r>
          </w:p>
        </w:tc>
        <w:tc>
          <w:tcPr>
            <w:tcW w:w="1200" w:type="dxa"/>
            <w:shd w:val="clear" w:color="auto" w:fill="auto"/>
            <w:noWrap/>
          </w:tcPr>
          <w:p w14:paraId="431F8A10"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2C005C8F"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1.000</w:t>
            </w:r>
          </w:p>
        </w:tc>
      </w:tr>
      <w:tr w:rsidR="007B778F" w:rsidRPr="00CD4ADE" w14:paraId="1CD65398" w14:textId="77777777" w:rsidTr="00CD4ADE">
        <w:trPr>
          <w:trHeight w:val="300"/>
        </w:trPr>
        <w:tc>
          <w:tcPr>
            <w:tcW w:w="567" w:type="dxa"/>
            <w:shd w:val="clear" w:color="auto" w:fill="auto"/>
            <w:noWrap/>
            <w:vAlign w:val="bottom"/>
            <w:hideMark/>
          </w:tcPr>
          <w:p w14:paraId="7E1E636D"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371" w:type="dxa"/>
            <w:shd w:val="clear" w:color="auto" w:fill="auto"/>
            <w:noWrap/>
            <w:vAlign w:val="bottom"/>
            <w:hideMark/>
          </w:tcPr>
          <w:p w14:paraId="6ED94E12"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C</w:t>
            </w:r>
            <w:r w:rsidR="00781B8E" w:rsidRPr="00CD4ADE">
              <w:rPr>
                <w:rFonts w:ascii="Book Antiqua" w:eastAsia="Times New Roman" w:hAnsi="Book Antiqua" w:cs="Times New Roman"/>
                <w:sz w:val="24"/>
                <w:szCs w:val="24"/>
                <w:lang w:val="en-GB" w:eastAsia="es-ES"/>
              </w:rPr>
              <w:t>h</w:t>
            </w:r>
            <w:r w:rsidRPr="00CD4ADE">
              <w:rPr>
                <w:rFonts w:ascii="Book Antiqua" w:eastAsia="Times New Roman" w:hAnsi="Book Antiqua" w:cs="Times New Roman"/>
                <w:sz w:val="24"/>
                <w:szCs w:val="24"/>
                <w:lang w:val="en-GB" w:eastAsia="es-ES"/>
              </w:rPr>
              <w:t>oluria</w:t>
            </w:r>
          </w:p>
        </w:tc>
        <w:tc>
          <w:tcPr>
            <w:tcW w:w="1534" w:type="dxa"/>
            <w:shd w:val="clear" w:color="auto" w:fill="auto"/>
            <w:noWrap/>
            <w:vAlign w:val="bottom"/>
            <w:hideMark/>
          </w:tcPr>
          <w:p w14:paraId="219503F3"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212" w:type="dxa"/>
            <w:shd w:val="clear" w:color="auto" w:fill="auto"/>
            <w:noWrap/>
            <w:vAlign w:val="bottom"/>
            <w:hideMark/>
          </w:tcPr>
          <w:p w14:paraId="6CC53B0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480" w:type="dxa"/>
            <w:shd w:val="clear" w:color="auto" w:fill="auto"/>
            <w:noWrap/>
            <w:vAlign w:val="bottom"/>
            <w:hideMark/>
          </w:tcPr>
          <w:p w14:paraId="657716EB" w14:textId="77777777" w:rsidR="007B778F" w:rsidRPr="00CD4ADE" w:rsidRDefault="007B778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 </w:t>
            </w:r>
          </w:p>
        </w:tc>
        <w:tc>
          <w:tcPr>
            <w:tcW w:w="1200" w:type="dxa"/>
            <w:shd w:val="clear" w:color="auto" w:fill="auto"/>
            <w:noWrap/>
            <w:vAlign w:val="center"/>
            <w:hideMark/>
          </w:tcPr>
          <w:p w14:paraId="24B73460" w14:textId="77777777" w:rsidR="007B778F" w:rsidRPr="00CD4ADE" w:rsidRDefault="00781B8E"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mild</w:t>
            </w:r>
          </w:p>
        </w:tc>
        <w:tc>
          <w:tcPr>
            <w:tcW w:w="1200" w:type="dxa"/>
            <w:shd w:val="clear" w:color="auto" w:fill="auto"/>
            <w:noWrap/>
            <w:vAlign w:val="center"/>
          </w:tcPr>
          <w:p w14:paraId="23611C25" w14:textId="77777777" w:rsidR="007B778F" w:rsidRPr="00CD4ADE" w:rsidRDefault="00734DA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(3.85)</w:t>
            </w:r>
          </w:p>
        </w:tc>
        <w:tc>
          <w:tcPr>
            <w:tcW w:w="1432" w:type="dxa"/>
            <w:shd w:val="clear" w:color="auto" w:fill="auto"/>
            <w:noWrap/>
            <w:vAlign w:val="center"/>
          </w:tcPr>
          <w:p w14:paraId="5F81860A"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w:t>
            </w:r>
          </w:p>
        </w:tc>
        <w:tc>
          <w:tcPr>
            <w:tcW w:w="1200" w:type="dxa"/>
            <w:shd w:val="clear" w:color="auto" w:fill="auto"/>
            <w:noWrap/>
          </w:tcPr>
          <w:p w14:paraId="07001C3B" w14:textId="77777777" w:rsidR="007B778F" w:rsidRPr="00CD4ADE" w:rsidRDefault="00DC10D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1 (1.89)</w:t>
            </w:r>
          </w:p>
        </w:tc>
        <w:tc>
          <w:tcPr>
            <w:tcW w:w="1222" w:type="dxa"/>
          </w:tcPr>
          <w:p w14:paraId="2A47BACF" w14:textId="77777777" w:rsidR="007B778F" w:rsidRPr="00CD4ADE" w:rsidRDefault="00D21FCF"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0.491</w:t>
            </w:r>
          </w:p>
        </w:tc>
      </w:tr>
    </w:tbl>
    <w:p w14:paraId="5C36FDD8" w14:textId="39D0D684" w:rsidR="007B778F" w:rsidRPr="00CD4ADE" w:rsidRDefault="00CD4ADE" w:rsidP="002A4AA4">
      <w:pPr>
        <w:tabs>
          <w:tab w:val="left" w:pos="-720"/>
        </w:tabs>
        <w:spacing w:after="0" w:line="360" w:lineRule="auto"/>
        <w:jc w:val="both"/>
        <w:rPr>
          <w:rFonts w:ascii="Book Antiqua" w:hAnsi="Book Antiqua" w:cs="Arial"/>
          <w:bCs/>
          <w:sz w:val="24"/>
          <w:szCs w:val="24"/>
          <w:lang w:val="en-GB"/>
        </w:rPr>
      </w:pPr>
      <w:r w:rsidRPr="00CD4ADE">
        <w:rPr>
          <w:rFonts w:ascii="Book Antiqua" w:eastAsia="Times New Roman" w:hAnsi="Book Antiqua" w:cs="Times New Roman"/>
          <w:sz w:val="24"/>
          <w:szCs w:val="24"/>
          <w:lang w:val="en-GB" w:eastAsia="es-ES"/>
        </w:rPr>
        <w:lastRenderedPageBreak/>
        <w:t>ADV</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Adefovir dipivoxil; LAM</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Lamivudine; TDF</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Tenofovir dipivoxil fumarate.</w:t>
      </w:r>
    </w:p>
    <w:p w14:paraId="44B53D09" w14:textId="77777777"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br w:type="page"/>
      </w:r>
    </w:p>
    <w:p w14:paraId="73DD31DC" w14:textId="77777777" w:rsidR="007B778F" w:rsidRPr="00CD4ADE" w:rsidRDefault="007B778F" w:rsidP="002A4AA4">
      <w:pPr>
        <w:tabs>
          <w:tab w:val="left" w:pos="-720"/>
        </w:tabs>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lastRenderedPageBreak/>
        <w:br w:type="page"/>
      </w:r>
    </w:p>
    <w:p w14:paraId="07CECC79" w14:textId="6D03A240" w:rsidR="007B778F" w:rsidRPr="00CD4ADE" w:rsidRDefault="005144DC" w:rsidP="002A4AA4">
      <w:pPr>
        <w:tabs>
          <w:tab w:val="left" w:pos="-720"/>
          <w:tab w:val="left" w:pos="2715"/>
        </w:tabs>
        <w:spacing w:after="0" w:line="360" w:lineRule="auto"/>
        <w:jc w:val="both"/>
        <w:rPr>
          <w:rFonts w:ascii="Book Antiqua" w:hAnsi="Book Antiqua"/>
          <w:sz w:val="24"/>
          <w:szCs w:val="24"/>
          <w:lang w:val="en-GB"/>
        </w:rPr>
      </w:pPr>
      <w:r w:rsidRPr="00CD4ADE">
        <w:rPr>
          <w:rFonts w:ascii="Book Antiqua" w:eastAsia="Times New Roman" w:hAnsi="Book Antiqua" w:cs="Times New Roman"/>
          <w:b/>
          <w:bCs/>
          <w:sz w:val="24"/>
          <w:szCs w:val="24"/>
          <w:lang w:val="en-GB" w:eastAsia="es-ES"/>
        </w:rPr>
        <w:lastRenderedPageBreak/>
        <w:t>Table</w:t>
      </w:r>
      <w:r w:rsidR="007B778F" w:rsidRPr="00CD4ADE">
        <w:rPr>
          <w:rFonts w:ascii="Book Antiqua" w:eastAsia="Times New Roman" w:hAnsi="Book Antiqua" w:cs="Times New Roman"/>
          <w:b/>
          <w:bCs/>
          <w:sz w:val="24"/>
          <w:szCs w:val="24"/>
          <w:lang w:val="en-GB" w:eastAsia="es-ES"/>
        </w:rPr>
        <w:t xml:space="preserve"> 4</w:t>
      </w:r>
      <w:r w:rsidR="00CD4ADE">
        <w:rPr>
          <w:rFonts w:ascii="Book Antiqua" w:hAnsi="Book Antiqua" w:cs="Times New Roman" w:hint="eastAsia"/>
          <w:b/>
          <w:bCs/>
          <w:sz w:val="24"/>
          <w:szCs w:val="24"/>
          <w:lang w:val="en-GB" w:eastAsia="zh-CN"/>
        </w:rPr>
        <w:t xml:space="preserve"> </w:t>
      </w:r>
      <w:r w:rsidR="00F94FBC" w:rsidRPr="00CD4ADE">
        <w:rPr>
          <w:rFonts w:ascii="Book Antiqua" w:eastAsia="Times New Roman" w:hAnsi="Book Antiqua" w:cs="Times New Roman"/>
          <w:b/>
          <w:bCs/>
          <w:sz w:val="24"/>
          <w:szCs w:val="24"/>
          <w:lang w:val="en-GB" w:eastAsia="es-ES"/>
        </w:rPr>
        <w:t>A</w:t>
      </w:r>
      <w:r w:rsidR="003B0EC4" w:rsidRPr="00CD4ADE">
        <w:rPr>
          <w:rFonts w:ascii="Book Antiqua" w:eastAsia="Times New Roman" w:hAnsi="Book Antiqua" w:cs="Times New Roman"/>
          <w:b/>
          <w:bCs/>
          <w:sz w:val="24"/>
          <w:szCs w:val="24"/>
          <w:lang w:val="en-GB" w:eastAsia="es-ES"/>
        </w:rPr>
        <w:t>verage</w:t>
      </w:r>
      <w:r w:rsidR="00F94FBC" w:rsidRPr="00CD4ADE">
        <w:rPr>
          <w:rFonts w:ascii="Book Antiqua" w:eastAsia="Times New Roman" w:hAnsi="Book Antiqua" w:cs="Times New Roman"/>
          <w:b/>
          <w:bCs/>
          <w:sz w:val="24"/>
          <w:szCs w:val="24"/>
          <w:lang w:val="en-GB" w:eastAsia="es-ES"/>
        </w:rPr>
        <w:t xml:space="preserve"> costs</w:t>
      </w:r>
      <w:r w:rsidRPr="00CD4ADE">
        <w:rPr>
          <w:rFonts w:ascii="Book Antiqua" w:eastAsia="Times New Roman" w:hAnsi="Book Antiqua" w:cs="Times New Roman"/>
          <w:b/>
          <w:bCs/>
          <w:sz w:val="24"/>
          <w:szCs w:val="24"/>
          <w:lang w:val="en-GB" w:eastAsia="es-ES"/>
        </w:rPr>
        <w:t xml:space="preserve"> </w:t>
      </w:r>
      <w:r w:rsidR="003B0EC4" w:rsidRPr="00CD4ADE">
        <w:rPr>
          <w:rFonts w:ascii="Book Antiqua" w:eastAsia="Times New Roman" w:hAnsi="Book Antiqua" w:cs="Times New Roman"/>
          <w:b/>
          <w:bCs/>
          <w:sz w:val="24"/>
          <w:szCs w:val="24"/>
          <w:lang w:val="en-GB" w:eastAsia="es-ES"/>
        </w:rPr>
        <w:t xml:space="preserve">per patient </w:t>
      </w:r>
      <w:r w:rsidR="007B778F" w:rsidRPr="00CD4ADE">
        <w:rPr>
          <w:rFonts w:ascii="Book Antiqua" w:eastAsia="Times New Roman" w:hAnsi="Book Antiqua" w:cs="Times New Roman"/>
          <w:b/>
          <w:bCs/>
          <w:sz w:val="24"/>
          <w:szCs w:val="24"/>
          <w:lang w:val="en-GB" w:eastAsia="es-ES"/>
        </w:rPr>
        <w:t>(€, 2014)</w:t>
      </w:r>
    </w:p>
    <w:tbl>
      <w:tblPr>
        <w:tblW w:w="8618"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14"/>
        <w:gridCol w:w="1440"/>
        <w:gridCol w:w="1439"/>
        <w:gridCol w:w="1439"/>
        <w:gridCol w:w="1186"/>
      </w:tblGrid>
      <w:tr w:rsidR="007B778F" w:rsidRPr="00CD4ADE" w14:paraId="426DCC8D" w14:textId="77777777" w:rsidTr="00CD4ADE">
        <w:trPr>
          <w:trHeight w:val="605"/>
          <w:jc w:val="center"/>
        </w:trPr>
        <w:tc>
          <w:tcPr>
            <w:tcW w:w="3114" w:type="dxa"/>
            <w:tcBorders>
              <w:top w:val="single" w:sz="4" w:space="0" w:color="auto"/>
              <w:bottom w:val="single" w:sz="4" w:space="0" w:color="auto"/>
            </w:tcBorders>
            <w:shd w:val="clear" w:color="auto" w:fill="auto"/>
            <w:noWrap/>
            <w:vAlign w:val="center"/>
            <w:hideMark/>
          </w:tcPr>
          <w:p w14:paraId="2386E1B3" w14:textId="77777777" w:rsidR="007B778F" w:rsidRPr="00CD4ADE" w:rsidRDefault="005144DC" w:rsidP="002A4AA4">
            <w:pPr>
              <w:spacing w:after="0" w:line="360" w:lineRule="auto"/>
              <w:jc w:val="both"/>
              <w:rPr>
                <w:rFonts w:ascii="Book Antiqua" w:eastAsia="Times New Roman" w:hAnsi="Book Antiqua" w:cs="Times New Roman"/>
                <w:b/>
                <w:sz w:val="24"/>
                <w:szCs w:val="24"/>
                <w:lang w:val="en-GB" w:eastAsia="es-ES"/>
              </w:rPr>
            </w:pPr>
            <w:r w:rsidRPr="00CD4ADE">
              <w:rPr>
                <w:rFonts w:ascii="Book Antiqua" w:eastAsia="Times New Roman" w:hAnsi="Book Antiqua" w:cs="Times New Roman"/>
                <w:b/>
                <w:sz w:val="24"/>
                <w:szCs w:val="24"/>
                <w:lang w:val="en-GB" w:eastAsia="es-ES"/>
              </w:rPr>
              <w:t>Cost</w:t>
            </w:r>
            <w:r w:rsidR="007B778F" w:rsidRPr="00CD4ADE">
              <w:rPr>
                <w:rFonts w:ascii="Book Antiqua" w:eastAsia="Times New Roman" w:hAnsi="Book Antiqua" w:cs="Times New Roman"/>
                <w:b/>
                <w:sz w:val="24"/>
                <w:szCs w:val="24"/>
                <w:lang w:val="en-GB" w:eastAsia="es-ES"/>
              </w:rPr>
              <w:t xml:space="preserve">s </w:t>
            </w:r>
            <w:r w:rsidR="00F8414B" w:rsidRPr="00CD4ADE">
              <w:rPr>
                <w:rFonts w:ascii="Book Antiqua" w:eastAsia="Times New Roman" w:hAnsi="Book Antiqua" w:cs="Times New Roman"/>
                <w:b/>
                <w:sz w:val="24"/>
                <w:szCs w:val="24"/>
                <w:lang w:val="en-GB" w:eastAsia="es-ES"/>
              </w:rPr>
              <w:t xml:space="preserve">- </w:t>
            </w:r>
            <w:r w:rsidRPr="00CD4ADE">
              <w:rPr>
                <w:rFonts w:ascii="Book Antiqua" w:eastAsia="Times New Roman" w:hAnsi="Book Antiqua" w:cs="Times New Roman"/>
                <w:b/>
                <w:sz w:val="24"/>
                <w:szCs w:val="24"/>
                <w:lang w:val="en-GB" w:eastAsia="es-ES"/>
              </w:rPr>
              <w:t>average, € (SD</w:t>
            </w:r>
            <w:r w:rsidR="007B778F" w:rsidRPr="00CD4ADE">
              <w:rPr>
                <w:rFonts w:ascii="Book Antiqua" w:eastAsia="Times New Roman" w:hAnsi="Book Antiqua" w:cs="Times New Roman"/>
                <w:b/>
                <w:sz w:val="24"/>
                <w:szCs w:val="24"/>
                <w:lang w:val="en-GB" w:eastAsia="es-ES"/>
              </w:rPr>
              <w:t>)</w:t>
            </w:r>
          </w:p>
        </w:tc>
        <w:tc>
          <w:tcPr>
            <w:tcW w:w="1440" w:type="dxa"/>
            <w:tcBorders>
              <w:top w:val="single" w:sz="4" w:space="0" w:color="auto"/>
              <w:bottom w:val="single" w:sz="4" w:space="0" w:color="auto"/>
            </w:tcBorders>
            <w:shd w:val="clear" w:color="auto" w:fill="auto"/>
            <w:vAlign w:val="center"/>
            <w:hideMark/>
          </w:tcPr>
          <w:p w14:paraId="088D5C28" w14:textId="77777777"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TDF</w:t>
            </w:r>
          </w:p>
          <w:p w14:paraId="321532FD" w14:textId="3BB5E00E"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w:t>
            </w:r>
            <w:r w:rsidR="00CD4ADE" w:rsidRPr="00CD4ADE">
              <w:rPr>
                <w:rFonts w:ascii="Book Antiqua" w:eastAsia="Times New Roman" w:hAnsi="Book Antiqua" w:cs="Times New Roman"/>
                <w:b/>
                <w:bCs/>
                <w:i/>
                <w:sz w:val="24"/>
                <w:szCs w:val="24"/>
                <w:lang w:val="en-GB" w:eastAsia="es-ES"/>
              </w:rPr>
              <w:t>n</w:t>
            </w:r>
            <w:r w:rsidRPr="00CD4ADE">
              <w:rPr>
                <w:rFonts w:ascii="Book Antiqua" w:eastAsia="Times New Roman" w:hAnsi="Book Antiqua" w:cs="Times New Roman"/>
                <w:b/>
                <w:bCs/>
                <w:sz w:val="24"/>
                <w:szCs w:val="24"/>
                <w:lang w:val="en-GB" w:eastAsia="es-ES"/>
              </w:rPr>
              <w:t xml:space="preserve"> = 22)</w:t>
            </w:r>
          </w:p>
        </w:tc>
        <w:tc>
          <w:tcPr>
            <w:tcW w:w="1439" w:type="dxa"/>
            <w:tcBorders>
              <w:top w:val="single" w:sz="4" w:space="0" w:color="auto"/>
              <w:bottom w:val="single" w:sz="4" w:space="0" w:color="auto"/>
            </w:tcBorders>
            <w:shd w:val="clear" w:color="auto" w:fill="auto"/>
            <w:vAlign w:val="center"/>
            <w:hideMark/>
          </w:tcPr>
          <w:p w14:paraId="7251E02F" w14:textId="77777777"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LAM+ADV</w:t>
            </w:r>
          </w:p>
          <w:p w14:paraId="4A1267D4" w14:textId="533C42B2" w:rsidR="007B778F" w:rsidRPr="00CD4ADE" w:rsidRDefault="007B778F"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w:t>
            </w:r>
            <w:r w:rsidR="00CD4ADE" w:rsidRPr="00CD4ADE">
              <w:rPr>
                <w:rFonts w:ascii="Book Antiqua" w:eastAsia="Times New Roman" w:hAnsi="Book Antiqua" w:cs="Times New Roman"/>
                <w:b/>
                <w:bCs/>
                <w:i/>
                <w:sz w:val="24"/>
                <w:szCs w:val="24"/>
                <w:lang w:val="en-GB" w:eastAsia="es-ES"/>
              </w:rPr>
              <w:t xml:space="preserve">n </w:t>
            </w:r>
            <w:r w:rsidRPr="00CD4ADE">
              <w:rPr>
                <w:rFonts w:ascii="Book Antiqua" w:eastAsia="Times New Roman" w:hAnsi="Book Antiqua" w:cs="Times New Roman"/>
                <w:b/>
                <w:bCs/>
                <w:sz w:val="24"/>
                <w:szCs w:val="24"/>
                <w:lang w:val="en-GB" w:eastAsia="es-ES"/>
              </w:rPr>
              <w:t>= 24)</w:t>
            </w:r>
          </w:p>
        </w:tc>
        <w:tc>
          <w:tcPr>
            <w:tcW w:w="1439" w:type="dxa"/>
            <w:tcBorders>
              <w:top w:val="single" w:sz="4" w:space="0" w:color="auto"/>
              <w:bottom w:val="single" w:sz="4" w:space="0" w:color="auto"/>
            </w:tcBorders>
            <w:shd w:val="clear" w:color="auto" w:fill="auto"/>
            <w:vAlign w:val="center"/>
            <w:hideMark/>
          </w:tcPr>
          <w:p w14:paraId="3F261A7D" w14:textId="7E2944D2" w:rsidR="007B778F" w:rsidRPr="00CD4ADE" w:rsidRDefault="005144DC"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sz w:val="24"/>
                <w:szCs w:val="24"/>
                <w:lang w:val="en-GB" w:eastAsia="es-ES"/>
              </w:rPr>
              <w:t>Difference</w:t>
            </w:r>
            <w:r w:rsidR="007B778F" w:rsidRPr="00CD4ADE">
              <w:rPr>
                <w:rFonts w:ascii="Book Antiqua" w:eastAsia="Times New Roman" w:hAnsi="Book Antiqua" w:cs="Times New Roman"/>
                <w:b/>
                <w:bCs/>
                <w:sz w:val="24"/>
                <w:szCs w:val="24"/>
                <w:lang w:val="en-GB" w:eastAsia="es-ES"/>
              </w:rPr>
              <w:t xml:space="preserve"> TDF </w:t>
            </w:r>
            <w:r w:rsidR="007B778F" w:rsidRPr="00CD4ADE">
              <w:rPr>
                <w:rFonts w:ascii="Book Antiqua" w:eastAsia="Times New Roman" w:hAnsi="Book Antiqua" w:cs="Times New Roman"/>
                <w:b/>
                <w:bCs/>
                <w:i/>
                <w:sz w:val="24"/>
                <w:szCs w:val="24"/>
                <w:lang w:val="en-GB" w:eastAsia="es-ES"/>
              </w:rPr>
              <w:t>vs</w:t>
            </w:r>
            <w:r w:rsidR="00CD4ADE">
              <w:rPr>
                <w:rFonts w:ascii="Book Antiqua" w:hAnsi="Book Antiqua" w:cs="Times New Roman" w:hint="eastAsia"/>
                <w:b/>
                <w:bCs/>
                <w:sz w:val="24"/>
                <w:szCs w:val="24"/>
                <w:lang w:val="en-GB" w:eastAsia="zh-CN"/>
              </w:rPr>
              <w:t xml:space="preserve"> </w:t>
            </w:r>
            <w:r w:rsidR="007B778F" w:rsidRPr="00CD4ADE">
              <w:rPr>
                <w:rFonts w:ascii="Book Antiqua" w:eastAsia="Times New Roman" w:hAnsi="Book Antiqua" w:cs="Times New Roman"/>
                <w:b/>
                <w:bCs/>
                <w:sz w:val="24"/>
                <w:szCs w:val="24"/>
                <w:lang w:val="en-GB" w:eastAsia="es-ES"/>
              </w:rPr>
              <w:t xml:space="preserve"> LAM+ADV</w:t>
            </w:r>
          </w:p>
        </w:tc>
        <w:tc>
          <w:tcPr>
            <w:tcW w:w="1186" w:type="dxa"/>
            <w:tcBorders>
              <w:top w:val="single" w:sz="4" w:space="0" w:color="auto"/>
              <w:bottom w:val="single" w:sz="4" w:space="0" w:color="auto"/>
            </w:tcBorders>
            <w:shd w:val="clear" w:color="auto" w:fill="auto"/>
            <w:vAlign w:val="center"/>
            <w:hideMark/>
          </w:tcPr>
          <w:p w14:paraId="33D30B85" w14:textId="2469984C" w:rsidR="007B778F" w:rsidRPr="00CD4ADE" w:rsidRDefault="00CD4ADE" w:rsidP="002A4AA4">
            <w:pPr>
              <w:spacing w:after="0" w:line="360" w:lineRule="auto"/>
              <w:jc w:val="both"/>
              <w:rPr>
                <w:rFonts w:ascii="Book Antiqua" w:eastAsia="Times New Roman" w:hAnsi="Book Antiqua" w:cs="Times New Roman"/>
                <w:b/>
                <w:bCs/>
                <w:sz w:val="24"/>
                <w:szCs w:val="24"/>
                <w:lang w:val="en-GB" w:eastAsia="es-ES"/>
              </w:rPr>
            </w:pPr>
            <w:r w:rsidRPr="00CD4ADE">
              <w:rPr>
                <w:rFonts w:ascii="Book Antiqua" w:eastAsia="Times New Roman" w:hAnsi="Book Antiqua" w:cs="Times New Roman"/>
                <w:b/>
                <w:bCs/>
                <w:i/>
                <w:sz w:val="24"/>
                <w:szCs w:val="24"/>
                <w:lang w:val="en-GB" w:eastAsia="es-ES"/>
              </w:rPr>
              <w:t>P</w:t>
            </w:r>
            <w:r>
              <w:rPr>
                <w:rFonts w:ascii="Book Antiqua" w:hAnsi="Book Antiqua" w:cs="Times New Roman" w:hint="eastAsia"/>
                <w:b/>
                <w:bCs/>
                <w:sz w:val="24"/>
                <w:szCs w:val="24"/>
                <w:lang w:val="en-GB" w:eastAsia="zh-CN"/>
              </w:rPr>
              <w:t xml:space="preserve"> </w:t>
            </w:r>
            <w:r w:rsidR="007B778F" w:rsidRPr="00CD4ADE">
              <w:rPr>
                <w:rFonts w:ascii="Book Antiqua" w:eastAsia="Times New Roman" w:hAnsi="Book Antiqua" w:cs="Times New Roman"/>
                <w:b/>
                <w:bCs/>
                <w:sz w:val="24"/>
                <w:szCs w:val="24"/>
                <w:lang w:val="en-GB" w:eastAsia="es-ES"/>
              </w:rPr>
              <w:t>val</w:t>
            </w:r>
            <w:r w:rsidR="005144DC" w:rsidRPr="00CD4ADE">
              <w:rPr>
                <w:rFonts w:ascii="Book Antiqua" w:eastAsia="Times New Roman" w:hAnsi="Book Antiqua" w:cs="Times New Roman"/>
                <w:b/>
                <w:bCs/>
                <w:sz w:val="24"/>
                <w:szCs w:val="24"/>
                <w:lang w:val="en-GB" w:eastAsia="es-ES"/>
              </w:rPr>
              <w:t>ue</w:t>
            </w:r>
          </w:p>
        </w:tc>
      </w:tr>
      <w:tr w:rsidR="00DA4BA7" w:rsidRPr="00CD4ADE" w14:paraId="4FFA0646" w14:textId="77777777" w:rsidTr="00CD4ADE">
        <w:trPr>
          <w:trHeight w:val="302"/>
          <w:jc w:val="center"/>
        </w:trPr>
        <w:tc>
          <w:tcPr>
            <w:tcW w:w="3114" w:type="dxa"/>
            <w:tcBorders>
              <w:top w:val="single" w:sz="4" w:space="0" w:color="auto"/>
            </w:tcBorders>
            <w:shd w:val="clear" w:color="auto" w:fill="auto"/>
            <w:noWrap/>
            <w:vAlign w:val="bottom"/>
            <w:hideMark/>
          </w:tcPr>
          <w:p w14:paraId="094D11E5" w14:textId="77777777" w:rsidR="00DA4BA7" w:rsidRPr="00CD4ADE" w:rsidRDefault="00DA4BA7"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Studied medication</w:t>
            </w:r>
          </w:p>
        </w:tc>
        <w:tc>
          <w:tcPr>
            <w:tcW w:w="1440" w:type="dxa"/>
            <w:tcBorders>
              <w:top w:val="single" w:sz="4" w:space="0" w:color="auto"/>
            </w:tcBorders>
            <w:shd w:val="clear" w:color="auto" w:fill="auto"/>
            <w:vAlign w:val="center"/>
          </w:tcPr>
          <w:p w14:paraId="6CB43B68" w14:textId="707D76D8" w:rsidR="00DA4BA7" w:rsidRPr="002A4AA4" w:rsidRDefault="00CD4ADE"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2</w:t>
            </w:r>
            <w:r w:rsidR="00DA4BA7" w:rsidRPr="002A4AA4">
              <w:rPr>
                <w:rFonts w:ascii="Book Antiqua" w:eastAsia="Times New Roman" w:hAnsi="Book Antiqua" w:cs="Times New Roman"/>
                <w:sz w:val="24"/>
                <w:szCs w:val="24"/>
                <w:lang w:val="es-ES" w:eastAsia="es-ES"/>
              </w:rPr>
              <w:t>966 (69)</w:t>
            </w:r>
          </w:p>
        </w:tc>
        <w:tc>
          <w:tcPr>
            <w:tcW w:w="1439" w:type="dxa"/>
            <w:tcBorders>
              <w:top w:val="single" w:sz="4" w:space="0" w:color="auto"/>
            </w:tcBorders>
            <w:shd w:val="clear" w:color="auto" w:fill="auto"/>
            <w:vAlign w:val="center"/>
          </w:tcPr>
          <w:p w14:paraId="5957EDFB" w14:textId="383CB98B" w:rsidR="00DA4BA7" w:rsidRPr="002A4AA4" w:rsidRDefault="00CD4ADE"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4</w:t>
            </w:r>
            <w:r w:rsidR="00DA4BA7" w:rsidRPr="002A4AA4">
              <w:rPr>
                <w:rFonts w:ascii="Book Antiqua" w:eastAsia="Times New Roman" w:hAnsi="Book Antiqua" w:cs="Times New Roman"/>
                <w:sz w:val="24"/>
                <w:szCs w:val="24"/>
                <w:lang w:val="es-ES" w:eastAsia="es-ES"/>
              </w:rPr>
              <w:t>218 (558)</w:t>
            </w:r>
          </w:p>
        </w:tc>
        <w:tc>
          <w:tcPr>
            <w:tcW w:w="1439" w:type="dxa"/>
            <w:tcBorders>
              <w:top w:val="single" w:sz="4" w:space="0" w:color="auto"/>
            </w:tcBorders>
            <w:shd w:val="clear" w:color="auto" w:fill="auto"/>
            <w:vAlign w:val="center"/>
          </w:tcPr>
          <w:p w14:paraId="1D5190ED" w14:textId="770DA733" w:rsidR="00DA4BA7" w:rsidRPr="002A4AA4" w:rsidRDefault="00CD4ADE"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- 1</w:t>
            </w:r>
            <w:r w:rsidR="00DA4BA7" w:rsidRPr="002A4AA4">
              <w:rPr>
                <w:rFonts w:ascii="Book Antiqua" w:eastAsia="Times New Roman" w:hAnsi="Book Antiqua" w:cs="Times New Roman"/>
                <w:sz w:val="24"/>
                <w:szCs w:val="24"/>
                <w:lang w:val="es-ES" w:eastAsia="es-ES"/>
              </w:rPr>
              <w:t>252</w:t>
            </w:r>
          </w:p>
        </w:tc>
        <w:tc>
          <w:tcPr>
            <w:tcW w:w="1186" w:type="dxa"/>
            <w:tcBorders>
              <w:top w:val="single" w:sz="4" w:space="0" w:color="auto"/>
            </w:tcBorders>
            <w:shd w:val="clear" w:color="auto" w:fill="auto"/>
            <w:vAlign w:val="center"/>
          </w:tcPr>
          <w:p w14:paraId="5D31864C" w14:textId="493071CC"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&lt;</w:t>
            </w:r>
            <w:r w:rsidR="00CD4ADE" w:rsidRPr="002A4AA4">
              <w:rPr>
                <w:rFonts w:ascii="Book Antiqua" w:hAnsi="Book Antiqua" w:cs="Times New Roman" w:hint="eastAsia"/>
                <w:sz w:val="24"/>
                <w:szCs w:val="24"/>
                <w:lang w:val="es-ES" w:eastAsia="zh-CN"/>
              </w:rPr>
              <w:t xml:space="preserve"> </w:t>
            </w:r>
            <w:r w:rsidRPr="002A4AA4">
              <w:rPr>
                <w:rFonts w:ascii="Book Antiqua" w:eastAsia="Times New Roman" w:hAnsi="Book Antiqua" w:cs="Times New Roman"/>
                <w:sz w:val="24"/>
                <w:szCs w:val="24"/>
                <w:lang w:val="es-ES" w:eastAsia="es-ES"/>
              </w:rPr>
              <w:t>0.001</w:t>
            </w:r>
            <w:r w:rsidR="00CD4ADE" w:rsidRPr="002A4AA4">
              <w:rPr>
                <w:rFonts w:ascii="Book Antiqua" w:hAnsi="Book Antiqua" w:hint="eastAsia"/>
                <w:sz w:val="24"/>
                <w:szCs w:val="24"/>
                <w:vertAlign w:val="superscript"/>
                <w:lang w:val="en-GB" w:eastAsia="zh-CN"/>
              </w:rPr>
              <w:t>1</w:t>
            </w:r>
          </w:p>
        </w:tc>
      </w:tr>
      <w:tr w:rsidR="00DA4BA7" w:rsidRPr="00CD4ADE" w14:paraId="204C2DC6" w14:textId="77777777" w:rsidTr="00CD4ADE">
        <w:trPr>
          <w:trHeight w:val="302"/>
          <w:jc w:val="center"/>
        </w:trPr>
        <w:tc>
          <w:tcPr>
            <w:tcW w:w="3114" w:type="dxa"/>
            <w:shd w:val="clear" w:color="auto" w:fill="auto"/>
            <w:noWrap/>
            <w:vAlign w:val="bottom"/>
            <w:hideMark/>
          </w:tcPr>
          <w:p w14:paraId="45CF7E27" w14:textId="77777777" w:rsidR="00DA4BA7" w:rsidRPr="00CD4ADE" w:rsidRDefault="00DA4BA7"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Concomitant medication</w:t>
            </w:r>
          </w:p>
        </w:tc>
        <w:tc>
          <w:tcPr>
            <w:tcW w:w="1440" w:type="dxa"/>
            <w:shd w:val="clear" w:color="auto" w:fill="auto"/>
            <w:noWrap/>
            <w:vAlign w:val="center"/>
          </w:tcPr>
          <w:p w14:paraId="44276606"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218 (599)</w:t>
            </w:r>
          </w:p>
        </w:tc>
        <w:tc>
          <w:tcPr>
            <w:tcW w:w="1439" w:type="dxa"/>
            <w:shd w:val="clear" w:color="auto" w:fill="auto"/>
            <w:noWrap/>
            <w:vAlign w:val="center"/>
          </w:tcPr>
          <w:p w14:paraId="3681D570"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82 (213)</w:t>
            </w:r>
          </w:p>
        </w:tc>
        <w:tc>
          <w:tcPr>
            <w:tcW w:w="1439" w:type="dxa"/>
            <w:shd w:val="clear" w:color="auto" w:fill="auto"/>
            <w:noWrap/>
            <w:vAlign w:val="center"/>
          </w:tcPr>
          <w:p w14:paraId="2DE5FAB0"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136</w:t>
            </w:r>
          </w:p>
        </w:tc>
        <w:tc>
          <w:tcPr>
            <w:tcW w:w="1186" w:type="dxa"/>
            <w:shd w:val="clear" w:color="auto" w:fill="auto"/>
            <w:noWrap/>
            <w:vAlign w:val="center"/>
          </w:tcPr>
          <w:p w14:paraId="6ACEF2F9"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0.484</w:t>
            </w:r>
          </w:p>
        </w:tc>
      </w:tr>
      <w:tr w:rsidR="00DA4BA7" w:rsidRPr="00CD4ADE" w14:paraId="6D76BBFB" w14:textId="77777777" w:rsidTr="00CD4ADE">
        <w:trPr>
          <w:trHeight w:val="302"/>
          <w:jc w:val="center"/>
        </w:trPr>
        <w:tc>
          <w:tcPr>
            <w:tcW w:w="3114" w:type="dxa"/>
            <w:shd w:val="clear" w:color="auto" w:fill="auto"/>
            <w:noWrap/>
            <w:vAlign w:val="bottom"/>
            <w:hideMark/>
          </w:tcPr>
          <w:p w14:paraId="2584CD63" w14:textId="77777777" w:rsidR="00DA4BA7" w:rsidRPr="00CD4ADE" w:rsidRDefault="00803F13"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Medical visits</w:t>
            </w:r>
          </w:p>
        </w:tc>
        <w:tc>
          <w:tcPr>
            <w:tcW w:w="1440" w:type="dxa"/>
            <w:shd w:val="clear" w:color="auto" w:fill="auto"/>
            <w:noWrap/>
            <w:vAlign w:val="center"/>
          </w:tcPr>
          <w:p w14:paraId="72C81B3D"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505 (158)</w:t>
            </w:r>
          </w:p>
        </w:tc>
        <w:tc>
          <w:tcPr>
            <w:tcW w:w="1439" w:type="dxa"/>
            <w:shd w:val="clear" w:color="auto" w:fill="auto"/>
            <w:noWrap/>
            <w:vAlign w:val="center"/>
          </w:tcPr>
          <w:p w14:paraId="01C9EFEB"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500 (137)</w:t>
            </w:r>
          </w:p>
        </w:tc>
        <w:tc>
          <w:tcPr>
            <w:tcW w:w="1439" w:type="dxa"/>
            <w:shd w:val="clear" w:color="auto" w:fill="auto"/>
            <w:noWrap/>
            <w:vAlign w:val="center"/>
          </w:tcPr>
          <w:p w14:paraId="3B05CE7B"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5</w:t>
            </w:r>
          </w:p>
        </w:tc>
        <w:tc>
          <w:tcPr>
            <w:tcW w:w="1186" w:type="dxa"/>
            <w:shd w:val="clear" w:color="auto" w:fill="auto"/>
            <w:noWrap/>
            <w:vAlign w:val="center"/>
          </w:tcPr>
          <w:p w14:paraId="68CF22CB"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0.942</w:t>
            </w:r>
          </w:p>
        </w:tc>
      </w:tr>
      <w:tr w:rsidR="00DA4BA7" w:rsidRPr="00CD4ADE" w14:paraId="70A62001" w14:textId="77777777" w:rsidTr="00CD4ADE">
        <w:trPr>
          <w:trHeight w:val="302"/>
          <w:jc w:val="center"/>
        </w:trPr>
        <w:tc>
          <w:tcPr>
            <w:tcW w:w="3114" w:type="dxa"/>
            <w:shd w:val="clear" w:color="auto" w:fill="auto"/>
            <w:noWrap/>
            <w:vAlign w:val="bottom"/>
            <w:hideMark/>
          </w:tcPr>
          <w:p w14:paraId="7F167E25" w14:textId="77777777" w:rsidR="00DA4BA7" w:rsidRPr="00CD4ADE" w:rsidRDefault="00DA4BA7"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Tests</w:t>
            </w:r>
          </w:p>
        </w:tc>
        <w:tc>
          <w:tcPr>
            <w:tcW w:w="1440" w:type="dxa"/>
            <w:shd w:val="clear" w:color="auto" w:fill="auto"/>
            <w:noWrap/>
            <w:vAlign w:val="center"/>
          </w:tcPr>
          <w:p w14:paraId="1CF25C49" w14:textId="30C5A039" w:rsidR="00DA4BA7" w:rsidRPr="002A4AA4" w:rsidRDefault="00CD4ADE"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1</w:t>
            </w:r>
            <w:r w:rsidR="00DA4BA7" w:rsidRPr="002A4AA4">
              <w:rPr>
                <w:rFonts w:ascii="Book Antiqua" w:eastAsia="Times New Roman" w:hAnsi="Book Antiqua" w:cs="Times New Roman"/>
                <w:sz w:val="24"/>
                <w:szCs w:val="24"/>
                <w:lang w:val="es-ES" w:eastAsia="es-ES"/>
              </w:rPr>
              <w:t>388 (182)</w:t>
            </w:r>
          </w:p>
        </w:tc>
        <w:tc>
          <w:tcPr>
            <w:tcW w:w="1439" w:type="dxa"/>
            <w:shd w:val="clear" w:color="auto" w:fill="auto"/>
            <w:noWrap/>
            <w:vAlign w:val="center"/>
          </w:tcPr>
          <w:p w14:paraId="18CB2654" w14:textId="2D01CEF6" w:rsidR="00DA4BA7" w:rsidRPr="002A4AA4" w:rsidRDefault="00CD4ADE"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1</w:t>
            </w:r>
            <w:r w:rsidR="00DA4BA7" w:rsidRPr="002A4AA4">
              <w:rPr>
                <w:rFonts w:ascii="Book Antiqua" w:eastAsia="Times New Roman" w:hAnsi="Book Antiqua" w:cs="Times New Roman"/>
                <w:sz w:val="24"/>
                <w:szCs w:val="24"/>
                <w:lang w:val="es-ES" w:eastAsia="es-ES"/>
              </w:rPr>
              <w:t>363 (242)</w:t>
            </w:r>
          </w:p>
        </w:tc>
        <w:tc>
          <w:tcPr>
            <w:tcW w:w="1439" w:type="dxa"/>
            <w:shd w:val="clear" w:color="auto" w:fill="auto"/>
            <w:noWrap/>
            <w:vAlign w:val="center"/>
          </w:tcPr>
          <w:p w14:paraId="448A14C5"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25</w:t>
            </w:r>
          </w:p>
        </w:tc>
        <w:tc>
          <w:tcPr>
            <w:tcW w:w="1186" w:type="dxa"/>
            <w:shd w:val="clear" w:color="auto" w:fill="auto"/>
            <w:noWrap/>
            <w:vAlign w:val="center"/>
          </w:tcPr>
          <w:p w14:paraId="004BA283"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0.834</w:t>
            </w:r>
          </w:p>
        </w:tc>
      </w:tr>
      <w:tr w:rsidR="00DA4BA7" w:rsidRPr="00CD4ADE" w14:paraId="0E17F014" w14:textId="77777777" w:rsidTr="00CD4ADE">
        <w:trPr>
          <w:trHeight w:val="302"/>
          <w:jc w:val="center"/>
        </w:trPr>
        <w:tc>
          <w:tcPr>
            <w:tcW w:w="3114" w:type="dxa"/>
            <w:shd w:val="clear" w:color="auto" w:fill="auto"/>
            <w:noWrap/>
            <w:vAlign w:val="bottom"/>
            <w:hideMark/>
          </w:tcPr>
          <w:p w14:paraId="3026AAD8" w14:textId="77777777" w:rsidR="00DA4BA7" w:rsidRPr="00CD4ADE" w:rsidRDefault="00DA4BA7" w:rsidP="002A4AA4">
            <w:pPr>
              <w:spacing w:after="0" w:line="360" w:lineRule="auto"/>
              <w:jc w:val="both"/>
              <w:rPr>
                <w:rFonts w:ascii="Book Antiqua" w:eastAsia="Times New Roman" w:hAnsi="Book Antiqua" w:cs="Times New Roman"/>
                <w:sz w:val="24"/>
                <w:szCs w:val="24"/>
                <w:lang w:val="en-GB" w:eastAsia="es-ES"/>
              </w:rPr>
            </w:pPr>
            <w:r w:rsidRPr="00CD4ADE">
              <w:rPr>
                <w:rFonts w:ascii="Book Antiqua" w:eastAsia="Times New Roman" w:hAnsi="Book Antiqua" w:cs="Times New Roman"/>
                <w:sz w:val="24"/>
                <w:szCs w:val="24"/>
                <w:lang w:val="en-GB" w:eastAsia="es-ES"/>
              </w:rPr>
              <w:t>Admissions and surgeries</w:t>
            </w:r>
          </w:p>
        </w:tc>
        <w:tc>
          <w:tcPr>
            <w:tcW w:w="1440" w:type="dxa"/>
            <w:shd w:val="clear" w:color="auto" w:fill="auto"/>
            <w:noWrap/>
            <w:vAlign w:val="center"/>
          </w:tcPr>
          <w:p w14:paraId="5674F8A9"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0 (0)</w:t>
            </w:r>
          </w:p>
        </w:tc>
        <w:tc>
          <w:tcPr>
            <w:tcW w:w="1439" w:type="dxa"/>
            <w:shd w:val="clear" w:color="auto" w:fill="auto"/>
            <w:noWrap/>
            <w:vAlign w:val="center"/>
          </w:tcPr>
          <w:p w14:paraId="60743D37"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0 (0)</w:t>
            </w:r>
          </w:p>
        </w:tc>
        <w:tc>
          <w:tcPr>
            <w:tcW w:w="1439" w:type="dxa"/>
            <w:shd w:val="clear" w:color="auto" w:fill="auto"/>
            <w:noWrap/>
            <w:vAlign w:val="center"/>
          </w:tcPr>
          <w:p w14:paraId="665D4E4E"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0 (0)</w:t>
            </w:r>
          </w:p>
        </w:tc>
        <w:tc>
          <w:tcPr>
            <w:tcW w:w="1186" w:type="dxa"/>
            <w:shd w:val="clear" w:color="auto" w:fill="auto"/>
            <w:noWrap/>
            <w:vAlign w:val="center"/>
          </w:tcPr>
          <w:p w14:paraId="2491F2AF"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s-ES" w:eastAsia="es-ES"/>
              </w:rPr>
              <w:t>NA</w:t>
            </w:r>
          </w:p>
        </w:tc>
      </w:tr>
      <w:tr w:rsidR="00DA4BA7" w:rsidRPr="00CD4ADE" w14:paraId="15B54C1B" w14:textId="77777777" w:rsidTr="00CD4ADE">
        <w:trPr>
          <w:trHeight w:val="302"/>
          <w:jc w:val="center"/>
        </w:trPr>
        <w:tc>
          <w:tcPr>
            <w:tcW w:w="3114" w:type="dxa"/>
            <w:shd w:val="clear" w:color="auto" w:fill="auto"/>
            <w:noWrap/>
            <w:vAlign w:val="bottom"/>
            <w:hideMark/>
          </w:tcPr>
          <w:p w14:paraId="4761F433" w14:textId="77777777" w:rsidR="00DA4BA7" w:rsidRPr="002A4AA4" w:rsidRDefault="00DA4BA7" w:rsidP="002A4AA4">
            <w:pPr>
              <w:spacing w:after="0" w:line="360" w:lineRule="auto"/>
              <w:jc w:val="both"/>
              <w:rPr>
                <w:rFonts w:ascii="Book Antiqua" w:eastAsia="Times New Roman" w:hAnsi="Book Antiqua" w:cs="Times New Roman"/>
                <w:sz w:val="24"/>
                <w:szCs w:val="24"/>
                <w:lang w:val="en-GB" w:eastAsia="es-ES"/>
              </w:rPr>
            </w:pPr>
            <w:r w:rsidRPr="002A4AA4">
              <w:rPr>
                <w:rFonts w:ascii="Book Antiqua" w:eastAsia="Times New Roman" w:hAnsi="Book Antiqua" w:cs="Times New Roman"/>
                <w:sz w:val="24"/>
                <w:szCs w:val="24"/>
                <w:lang w:val="en-GB" w:eastAsia="es-ES"/>
              </w:rPr>
              <w:t xml:space="preserve">Total </w:t>
            </w:r>
          </w:p>
        </w:tc>
        <w:tc>
          <w:tcPr>
            <w:tcW w:w="1440" w:type="dxa"/>
            <w:shd w:val="clear" w:color="auto" w:fill="auto"/>
            <w:noWrap/>
            <w:vAlign w:val="center"/>
          </w:tcPr>
          <w:p w14:paraId="13E22691" w14:textId="76DCD6AF" w:rsidR="00DA4BA7" w:rsidRPr="002A4AA4" w:rsidRDefault="00CD4ADE" w:rsidP="002A4AA4">
            <w:pPr>
              <w:spacing w:after="0" w:line="360" w:lineRule="auto"/>
              <w:jc w:val="both"/>
              <w:rPr>
                <w:rFonts w:ascii="Book Antiqua" w:eastAsia="Times New Roman" w:hAnsi="Book Antiqua" w:cs="Times New Roman"/>
                <w:bCs/>
                <w:sz w:val="24"/>
                <w:szCs w:val="24"/>
                <w:lang w:val="en-GB" w:eastAsia="es-ES"/>
              </w:rPr>
            </w:pPr>
            <w:r w:rsidRPr="002A4AA4">
              <w:rPr>
                <w:rFonts w:ascii="Book Antiqua" w:eastAsia="Times New Roman" w:hAnsi="Book Antiqua" w:cs="Times New Roman"/>
                <w:bCs/>
                <w:sz w:val="24"/>
                <w:szCs w:val="24"/>
                <w:lang w:val="es-ES" w:eastAsia="es-ES"/>
              </w:rPr>
              <w:t>4943 (1</w:t>
            </w:r>
            <w:r w:rsidR="00DA4BA7" w:rsidRPr="002A4AA4">
              <w:rPr>
                <w:rFonts w:ascii="Book Antiqua" w:eastAsia="Times New Roman" w:hAnsi="Book Antiqua" w:cs="Times New Roman"/>
                <w:bCs/>
                <w:sz w:val="24"/>
                <w:szCs w:val="24"/>
                <w:lang w:val="es-ES" w:eastAsia="es-ES"/>
              </w:rPr>
              <w:t>059)</w:t>
            </w:r>
          </w:p>
        </w:tc>
        <w:tc>
          <w:tcPr>
            <w:tcW w:w="1439" w:type="dxa"/>
            <w:shd w:val="clear" w:color="auto" w:fill="auto"/>
            <w:noWrap/>
            <w:vAlign w:val="center"/>
          </w:tcPr>
          <w:p w14:paraId="65EE3A93" w14:textId="1370EAD7" w:rsidR="00DA4BA7" w:rsidRPr="002A4AA4" w:rsidRDefault="00CD4ADE" w:rsidP="002A4AA4">
            <w:pPr>
              <w:spacing w:after="0" w:line="360" w:lineRule="auto"/>
              <w:jc w:val="both"/>
              <w:rPr>
                <w:rFonts w:ascii="Book Antiqua" w:eastAsia="Times New Roman" w:hAnsi="Book Antiqua" w:cs="Times New Roman"/>
                <w:bCs/>
                <w:sz w:val="24"/>
                <w:szCs w:val="24"/>
                <w:lang w:val="en-GB" w:eastAsia="es-ES"/>
              </w:rPr>
            </w:pPr>
            <w:r w:rsidRPr="002A4AA4">
              <w:rPr>
                <w:rFonts w:ascii="Book Antiqua" w:eastAsia="Times New Roman" w:hAnsi="Book Antiqua" w:cs="Times New Roman"/>
                <w:bCs/>
                <w:sz w:val="24"/>
                <w:szCs w:val="24"/>
                <w:lang w:val="es-ES" w:eastAsia="es-ES"/>
              </w:rPr>
              <w:t>5811 (1</w:t>
            </w:r>
            <w:r w:rsidR="00DA4BA7" w:rsidRPr="002A4AA4">
              <w:rPr>
                <w:rFonts w:ascii="Book Antiqua" w:eastAsia="Times New Roman" w:hAnsi="Book Antiqua" w:cs="Times New Roman"/>
                <w:bCs/>
                <w:sz w:val="24"/>
                <w:szCs w:val="24"/>
                <w:lang w:val="es-ES" w:eastAsia="es-ES"/>
              </w:rPr>
              <w:t>538)</w:t>
            </w:r>
          </w:p>
        </w:tc>
        <w:tc>
          <w:tcPr>
            <w:tcW w:w="1439" w:type="dxa"/>
            <w:shd w:val="clear" w:color="auto" w:fill="auto"/>
            <w:noWrap/>
            <w:vAlign w:val="center"/>
          </w:tcPr>
          <w:p w14:paraId="7F4A188D" w14:textId="77777777" w:rsidR="00DA4BA7" w:rsidRPr="002A4AA4" w:rsidRDefault="00DA4BA7" w:rsidP="002A4AA4">
            <w:pPr>
              <w:spacing w:after="0" w:line="360" w:lineRule="auto"/>
              <w:jc w:val="both"/>
              <w:rPr>
                <w:rFonts w:ascii="Book Antiqua" w:eastAsia="Times New Roman" w:hAnsi="Book Antiqua" w:cs="Times New Roman"/>
                <w:bCs/>
                <w:sz w:val="24"/>
                <w:szCs w:val="24"/>
                <w:lang w:val="en-GB" w:eastAsia="es-ES"/>
              </w:rPr>
            </w:pPr>
            <w:r w:rsidRPr="002A4AA4">
              <w:rPr>
                <w:rFonts w:ascii="Book Antiqua" w:eastAsia="Times New Roman" w:hAnsi="Book Antiqua" w:cs="Times New Roman"/>
                <w:bCs/>
                <w:sz w:val="24"/>
                <w:szCs w:val="24"/>
                <w:lang w:val="es-ES" w:eastAsia="es-ES"/>
              </w:rPr>
              <w:t>- 868</w:t>
            </w:r>
          </w:p>
        </w:tc>
        <w:tc>
          <w:tcPr>
            <w:tcW w:w="1186" w:type="dxa"/>
            <w:shd w:val="clear" w:color="auto" w:fill="auto"/>
            <w:noWrap/>
            <w:vAlign w:val="center"/>
          </w:tcPr>
          <w:p w14:paraId="589CE2CA" w14:textId="763D6936" w:rsidR="00DA4BA7" w:rsidRPr="002A4AA4" w:rsidRDefault="00DA4BA7" w:rsidP="002A4AA4">
            <w:pPr>
              <w:spacing w:after="0" w:line="360" w:lineRule="auto"/>
              <w:jc w:val="both"/>
              <w:rPr>
                <w:rFonts w:ascii="Book Antiqua" w:eastAsia="Times New Roman" w:hAnsi="Book Antiqua" w:cs="Times New Roman"/>
                <w:bCs/>
                <w:sz w:val="24"/>
                <w:szCs w:val="24"/>
                <w:lang w:val="en-GB" w:eastAsia="es-ES"/>
              </w:rPr>
            </w:pPr>
            <w:r w:rsidRPr="002A4AA4">
              <w:rPr>
                <w:rFonts w:ascii="Book Antiqua" w:eastAsia="Times New Roman" w:hAnsi="Book Antiqua" w:cs="Times New Roman"/>
                <w:bCs/>
                <w:sz w:val="24"/>
                <w:szCs w:val="24"/>
                <w:lang w:val="es-ES" w:eastAsia="es-ES"/>
              </w:rPr>
              <w:t>&lt;</w:t>
            </w:r>
            <w:r w:rsidR="00CD4ADE" w:rsidRPr="002A4AA4">
              <w:rPr>
                <w:rFonts w:ascii="Book Antiqua" w:hAnsi="Book Antiqua" w:cs="Times New Roman" w:hint="eastAsia"/>
                <w:bCs/>
                <w:sz w:val="24"/>
                <w:szCs w:val="24"/>
                <w:lang w:val="es-ES" w:eastAsia="zh-CN"/>
              </w:rPr>
              <w:t xml:space="preserve"> </w:t>
            </w:r>
            <w:r w:rsidRPr="002A4AA4">
              <w:rPr>
                <w:rFonts w:ascii="Book Antiqua" w:eastAsia="Times New Roman" w:hAnsi="Book Antiqua" w:cs="Times New Roman"/>
                <w:bCs/>
                <w:sz w:val="24"/>
                <w:szCs w:val="24"/>
                <w:lang w:val="es-ES" w:eastAsia="es-ES"/>
              </w:rPr>
              <w:t>0.001</w:t>
            </w:r>
            <w:r w:rsidR="00CD4ADE" w:rsidRPr="002A4AA4">
              <w:rPr>
                <w:rFonts w:ascii="Book Antiqua" w:hAnsi="Book Antiqua" w:hint="eastAsia"/>
                <w:sz w:val="24"/>
                <w:szCs w:val="24"/>
                <w:vertAlign w:val="superscript"/>
                <w:lang w:val="en-GB" w:eastAsia="zh-CN"/>
              </w:rPr>
              <w:t>1</w:t>
            </w:r>
          </w:p>
        </w:tc>
      </w:tr>
    </w:tbl>
    <w:p w14:paraId="5010A5B6" w14:textId="2F9794CC" w:rsidR="00CD4ADE" w:rsidRPr="00CD4ADE" w:rsidRDefault="00CD4ADE" w:rsidP="002A4AA4">
      <w:pPr>
        <w:tabs>
          <w:tab w:val="left" w:pos="-720"/>
        </w:tabs>
        <w:spacing w:after="0" w:line="360" w:lineRule="auto"/>
        <w:jc w:val="both"/>
        <w:rPr>
          <w:rFonts w:ascii="Book Antiqua" w:hAnsi="Book Antiqua" w:cs="Arial"/>
          <w:bCs/>
          <w:sz w:val="24"/>
          <w:szCs w:val="24"/>
          <w:lang w:val="en-GB" w:eastAsia="zh-CN"/>
        </w:rPr>
      </w:pPr>
      <w:r>
        <w:rPr>
          <w:rFonts w:ascii="Book Antiqua" w:hAnsi="Book Antiqua" w:hint="eastAsia"/>
          <w:sz w:val="24"/>
          <w:szCs w:val="24"/>
          <w:vertAlign w:val="superscript"/>
          <w:lang w:val="en-GB" w:eastAsia="zh-CN"/>
        </w:rPr>
        <w:t>1</w:t>
      </w:r>
      <w:r w:rsidRPr="00CD4ADE">
        <w:rPr>
          <w:rFonts w:ascii="Book Antiqua" w:hAnsi="Book Antiqua"/>
          <w:sz w:val="24"/>
          <w:szCs w:val="24"/>
          <w:lang w:val="en-GB"/>
        </w:rPr>
        <w:t>Statistically significant difference</w:t>
      </w:r>
      <w:r>
        <w:rPr>
          <w:rFonts w:ascii="Book Antiqua" w:hAnsi="Book Antiqua" w:hint="eastAsia"/>
          <w:sz w:val="24"/>
          <w:szCs w:val="24"/>
          <w:lang w:val="en-GB" w:eastAsia="zh-CN"/>
        </w:rPr>
        <w:t>.</w:t>
      </w:r>
      <w:r>
        <w:rPr>
          <w:rFonts w:ascii="Book Antiqua" w:hAnsi="Book Antiqua" w:cs="Arial" w:hint="eastAsia"/>
          <w:bCs/>
          <w:sz w:val="24"/>
          <w:szCs w:val="24"/>
          <w:lang w:val="en-GB" w:eastAsia="zh-CN"/>
        </w:rPr>
        <w:t xml:space="preserve"> </w:t>
      </w:r>
      <w:r w:rsidRPr="00CD4ADE">
        <w:rPr>
          <w:rFonts w:ascii="Book Antiqua" w:eastAsia="Times New Roman" w:hAnsi="Book Antiqua" w:cs="Times New Roman"/>
          <w:sz w:val="24"/>
          <w:szCs w:val="24"/>
          <w:lang w:val="en-GB" w:eastAsia="es-ES"/>
        </w:rPr>
        <w:t>ADV</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Adefovir dipivoxil; ALT</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Alanine aminotransferase; AST</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Aspartate aminotransferase; LAM</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Lamivudine; TDF</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Tenofovir dipivoxil fumarate.</w:t>
      </w:r>
    </w:p>
    <w:p w14:paraId="1CC75E79" w14:textId="77777777" w:rsidR="00CD4ADE" w:rsidRDefault="00CD4ADE" w:rsidP="002A4AA4">
      <w:pPr>
        <w:spacing w:after="0" w:line="360" w:lineRule="auto"/>
        <w:jc w:val="both"/>
        <w:rPr>
          <w:rFonts w:ascii="Book Antiqua" w:hAnsi="Book Antiqua"/>
          <w:sz w:val="24"/>
          <w:szCs w:val="24"/>
          <w:lang w:val="en-GB"/>
        </w:rPr>
      </w:pPr>
      <w:r>
        <w:rPr>
          <w:rFonts w:ascii="Book Antiqua" w:hAnsi="Book Antiqua"/>
          <w:sz w:val="24"/>
          <w:szCs w:val="24"/>
          <w:lang w:val="en-GB"/>
        </w:rPr>
        <w:br w:type="page"/>
      </w:r>
    </w:p>
    <w:p w14:paraId="5810F59B" w14:textId="771C3639" w:rsidR="007B778F" w:rsidRPr="00CD4ADE" w:rsidRDefault="00CD4ADE" w:rsidP="002A4AA4">
      <w:pPr>
        <w:spacing w:after="0" w:line="360" w:lineRule="auto"/>
        <w:jc w:val="both"/>
        <w:rPr>
          <w:rFonts w:ascii="Book Antiqua" w:hAnsi="Book Antiqua"/>
          <w:b/>
          <w:sz w:val="24"/>
          <w:szCs w:val="24"/>
          <w:lang w:val="en-GB" w:eastAsia="zh-CN"/>
        </w:rPr>
      </w:pPr>
      <w:r w:rsidRPr="00CD4ADE">
        <w:rPr>
          <w:rFonts w:ascii="Book Antiqua" w:hAnsi="Book Antiqua"/>
          <w:noProof/>
          <w:sz w:val="24"/>
          <w:szCs w:val="24"/>
          <w:lang w:val="en-US" w:eastAsia="zh-CN"/>
        </w:rPr>
        <w:lastRenderedPageBreak/>
        <mc:AlternateContent>
          <mc:Choice Requires="wpg">
            <w:drawing>
              <wp:anchor distT="0" distB="0" distL="114300" distR="114300" simplePos="0" relativeHeight="251678208" behindDoc="0" locked="0" layoutInCell="1" allowOverlap="1" wp14:anchorId="0C8E5857" wp14:editId="4BDFCAE3">
                <wp:simplePos x="0" y="0"/>
                <wp:positionH relativeFrom="margin">
                  <wp:posOffset>167640</wp:posOffset>
                </wp:positionH>
                <wp:positionV relativeFrom="paragraph">
                  <wp:posOffset>614045</wp:posOffset>
                </wp:positionV>
                <wp:extent cx="5324475" cy="60198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4475" cy="6019800"/>
                          <a:chOff x="-38101" y="0"/>
                          <a:chExt cx="5324475" cy="5055844"/>
                        </a:xfrm>
                      </wpg:grpSpPr>
                      <wpg:grpSp>
                        <wpg:cNvPr id="24" name="Grupo 24"/>
                        <wpg:cNvGrpSpPr/>
                        <wpg:grpSpPr>
                          <a:xfrm>
                            <a:off x="123825" y="152400"/>
                            <a:ext cx="5000625" cy="4362450"/>
                            <a:chOff x="0" y="0"/>
                            <a:chExt cx="6343650" cy="7019925"/>
                          </a:xfrm>
                        </wpg:grpSpPr>
                        <wps:wsp>
                          <wps:cNvPr id="4" name="Rectángulo redondeado 2"/>
                          <wps:cNvSpPr/>
                          <wps:spPr>
                            <a:xfrm>
                              <a:off x="2314575" y="0"/>
                              <a:ext cx="1676400" cy="97155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F9C7C7" w14:textId="77777777" w:rsidR="00CD4ADE" w:rsidRPr="00487626" w:rsidRDefault="00CD4ADE" w:rsidP="00CD4ADE">
                                <w:pPr>
                                  <w:contextualSpacing/>
                                  <w:jc w:val="center"/>
                                  <w:rPr>
                                    <w:b/>
                                    <w:sz w:val="16"/>
                                    <w:szCs w:val="16"/>
                                    <w:lang w:val="en-GB"/>
                                  </w:rPr>
                                </w:pPr>
                                <w:r w:rsidRPr="00487626">
                                  <w:rPr>
                                    <w:b/>
                                    <w:sz w:val="16"/>
                                    <w:szCs w:val="16"/>
                                    <w:lang w:val="en-GB"/>
                                  </w:rPr>
                                  <w:t>Randomi</w:t>
                                </w:r>
                                <w:r>
                                  <w:rPr>
                                    <w:b/>
                                    <w:sz w:val="16"/>
                                    <w:szCs w:val="16"/>
                                    <w:lang w:val="en-GB"/>
                                  </w:rPr>
                                  <w:t>z</w:t>
                                </w:r>
                                <w:r w:rsidRPr="00487626">
                                  <w:rPr>
                                    <w:b/>
                                    <w:sz w:val="16"/>
                                    <w:szCs w:val="16"/>
                                    <w:lang w:val="en-GB"/>
                                  </w:rPr>
                                  <w:t>ed and safety population</w:t>
                                </w:r>
                              </w:p>
                              <w:p w14:paraId="0F71E1B5" w14:textId="77777777" w:rsidR="00CD4ADE" w:rsidRPr="00487626" w:rsidRDefault="00CD4ADE" w:rsidP="00CD4ADE">
                                <w:pPr>
                                  <w:jc w:val="center"/>
                                  <w:rPr>
                                    <w:b/>
                                    <w:sz w:val="28"/>
                                    <w:lang w:val="en-GB"/>
                                  </w:rPr>
                                </w:pPr>
                                <w:r w:rsidRPr="00487626">
                                  <w:rPr>
                                    <w:b/>
                                    <w:sz w:val="28"/>
                                    <w:lang w:val="en-GB"/>
                                  </w:rPr>
                                  <w:t>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echa izquierda, derecha y arriba 9"/>
                          <wps:cNvSpPr/>
                          <wps:spPr>
                            <a:xfrm rot="5400000">
                              <a:off x="3378862" y="673765"/>
                              <a:ext cx="688340" cy="1452826"/>
                            </a:xfrm>
                            <a:prstGeom prst="leftRightUpArrow">
                              <a:avLst>
                                <a:gd name="adj1" fmla="val 19467"/>
                                <a:gd name="adj2" fmla="val 25000"/>
                                <a:gd name="adj3" fmla="val 25000"/>
                              </a:avLst>
                            </a:prstGeom>
                            <a:solidFill>
                              <a:schemeClr val="tx1"/>
                            </a:solidFill>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redondeado 10"/>
                          <wps:cNvSpPr/>
                          <wps:spPr>
                            <a:xfrm>
                              <a:off x="2314575" y="1876425"/>
                              <a:ext cx="1676400" cy="97155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EC8A03" w14:textId="77777777" w:rsidR="00CD4ADE" w:rsidRPr="00487626" w:rsidRDefault="00CD4ADE" w:rsidP="00CD4ADE">
                                <w:pPr>
                                  <w:contextualSpacing/>
                                  <w:jc w:val="center"/>
                                  <w:rPr>
                                    <w:b/>
                                    <w:sz w:val="18"/>
                                    <w:lang w:val="en-GB"/>
                                  </w:rPr>
                                </w:pPr>
                                <w:r w:rsidRPr="00487626">
                                  <w:rPr>
                                    <w:b/>
                                    <w:sz w:val="18"/>
                                    <w:lang w:val="en-GB"/>
                                  </w:rPr>
                                  <w:t>ITT</w:t>
                                </w:r>
                                <w:r w:rsidRPr="00487626">
                                  <w:rPr>
                                    <w:b/>
                                    <w:sz w:val="16"/>
                                    <w:szCs w:val="16"/>
                                    <w:lang w:val="en-GB"/>
                                  </w:rPr>
                                  <w:t xml:space="preserve"> population</w:t>
                                </w:r>
                              </w:p>
                              <w:p w14:paraId="737763D6" w14:textId="77777777" w:rsidR="00CD4ADE" w:rsidRPr="00487626" w:rsidRDefault="00CD4ADE" w:rsidP="00CD4ADE">
                                <w:pPr>
                                  <w:jc w:val="center"/>
                                  <w:rPr>
                                    <w:b/>
                                    <w:sz w:val="28"/>
                                    <w:lang w:val="en-GB"/>
                                  </w:rPr>
                                </w:pPr>
                                <w:r w:rsidRPr="00487626">
                                  <w:rPr>
                                    <w:b/>
                                    <w:sz w:val="28"/>
                                    <w:lang w:val="en-GB"/>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redondeado 11"/>
                          <wps:cNvSpPr/>
                          <wps:spPr>
                            <a:xfrm>
                              <a:off x="4610100" y="904875"/>
                              <a:ext cx="1676400" cy="97155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3E0546" w14:textId="77777777" w:rsidR="00CD4ADE" w:rsidRPr="00487626" w:rsidRDefault="00CD4ADE" w:rsidP="00CD4ADE">
                                <w:pPr>
                                  <w:jc w:val="both"/>
                                  <w:rPr>
                                    <w:b/>
                                    <w:sz w:val="24"/>
                                    <w:lang w:val="en-GB"/>
                                  </w:rPr>
                                </w:pPr>
                                <w:r w:rsidRPr="00487626">
                                  <w:rPr>
                                    <w:sz w:val="16"/>
                                    <w:lang w:val="en-GB"/>
                                  </w:rPr>
                                  <w:t>1 patient left the study due to lack of tracking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echa cuádruple 17"/>
                          <wps:cNvSpPr/>
                          <wps:spPr>
                            <a:xfrm rot="5400000">
                              <a:off x="2728913" y="2100262"/>
                              <a:ext cx="837565" cy="2658110"/>
                            </a:xfrm>
                            <a:prstGeom prst="quadArrow">
                              <a:avLst>
                                <a:gd name="adj1" fmla="val 17717"/>
                                <a:gd name="adj2" fmla="val 16153"/>
                                <a:gd name="adj3" fmla="val 1709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redondeado 18"/>
                          <wps:cNvSpPr/>
                          <wps:spPr>
                            <a:xfrm>
                              <a:off x="2314575" y="4057650"/>
                              <a:ext cx="1676400" cy="97155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5D23EC" w14:textId="77777777" w:rsidR="00CD4ADE" w:rsidRPr="00487626" w:rsidRDefault="00CD4ADE" w:rsidP="00CD4ADE">
                                <w:pPr>
                                  <w:contextualSpacing/>
                                  <w:jc w:val="center"/>
                                  <w:rPr>
                                    <w:b/>
                                    <w:sz w:val="18"/>
                                    <w:lang w:val="en-GB"/>
                                  </w:rPr>
                                </w:pPr>
                                <w:r w:rsidRPr="00487626">
                                  <w:rPr>
                                    <w:b/>
                                    <w:sz w:val="18"/>
                                    <w:lang w:val="en-GB"/>
                                  </w:rPr>
                                  <w:t>PP</w:t>
                                </w:r>
                                <w:r w:rsidRPr="00487626">
                                  <w:rPr>
                                    <w:b/>
                                    <w:sz w:val="16"/>
                                    <w:szCs w:val="16"/>
                                    <w:lang w:val="en-GB"/>
                                  </w:rPr>
                                  <w:t xml:space="preserve"> population</w:t>
                                </w:r>
                              </w:p>
                              <w:p w14:paraId="1437F83E" w14:textId="77777777" w:rsidR="00CD4ADE" w:rsidRPr="00487626" w:rsidRDefault="00CD4ADE" w:rsidP="00CD4ADE">
                                <w:pPr>
                                  <w:jc w:val="center"/>
                                  <w:rPr>
                                    <w:b/>
                                    <w:sz w:val="28"/>
                                    <w:lang w:val="en-GB"/>
                                  </w:rPr>
                                </w:pPr>
                                <w:r w:rsidRPr="00487626">
                                  <w:rPr>
                                    <w:b/>
                                    <w:sz w:val="28"/>
                                    <w:lang w:val="en-GB"/>
                                  </w:rP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redondeado 19"/>
                          <wps:cNvSpPr/>
                          <wps:spPr>
                            <a:xfrm>
                              <a:off x="4667250" y="2933700"/>
                              <a:ext cx="1676400" cy="97155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3B1E64" w14:textId="77777777" w:rsidR="00CD4ADE" w:rsidRPr="00487626" w:rsidRDefault="00CD4ADE" w:rsidP="00CD4ADE">
                                <w:pPr>
                                  <w:jc w:val="both"/>
                                  <w:rPr>
                                    <w:b/>
                                    <w:sz w:val="24"/>
                                    <w:lang w:val="en-GB"/>
                                  </w:rPr>
                                </w:pPr>
                                <w:r w:rsidRPr="00487626">
                                  <w:rPr>
                                    <w:sz w:val="16"/>
                                    <w:lang w:val="en-GB"/>
                                  </w:rPr>
                                  <w:t>4 patients did not meet selection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redondeado 20"/>
                          <wps:cNvSpPr/>
                          <wps:spPr>
                            <a:xfrm>
                              <a:off x="0" y="2933700"/>
                              <a:ext cx="1676400" cy="97155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09C12F" w14:textId="77777777" w:rsidR="00CD4ADE" w:rsidRPr="00487626" w:rsidRDefault="00CD4ADE" w:rsidP="00CD4ADE">
                                <w:pPr>
                                  <w:jc w:val="both"/>
                                  <w:rPr>
                                    <w:b/>
                                    <w:sz w:val="24"/>
                                    <w:lang w:val="en-GB"/>
                                  </w:rPr>
                                </w:pPr>
                                <w:r w:rsidRPr="00487626">
                                  <w:rPr>
                                    <w:sz w:val="16"/>
                                    <w:lang w:val="en-GB"/>
                                  </w:rPr>
                                  <w:t xml:space="preserve">2 patients left the study due to personal request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echa izquierda y arriba 21"/>
                          <wps:cNvSpPr/>
                          <wps:spPr>
                            <a:xfrm rot="13434161">
                              <a:off x="2682874" y="5183894"/>
                              <a:ext cx="950324" cy="1149084"/>
                            </a:xfrm>
                            <a:prstGeom prst="leftUpArrow">
                              <a:avLst>
                                <a:gd name="adj1" fmla="val 13092"/>
                                <a:gd name="adj2" fmla="val 19111"/>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redondeado 22"/>
                          <wps:cNvSpPr/>
                          <wps:spPr>
                            <a:xfrm>
                              <a:off x="3333750" y="6048375"/>
                              <a:ext cx="1676400" cy="97155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4526A1" w14:textId="77777777" w:rsidR="00CD4ADE" w:rsidRPr="00487626" w:rsidRDefault="00CD4ADE" w:rsidP="00CD4ADE">
                                <w:pPr>
                                  <w:jc w:val="center"/>
                                  <w:rPr>
                                    <w:b/>
                                    <w:lang w:val="en-GB"/>
                                  </w:rPr>
                                </w:pPr>
                                <w:r w:rsidRPr="00487626">
                                  <w:rPr>
                                    <w:b/>
                                    <w:lang w:val="en-GB"/>
                                  </w:rPr>
                                  <w:t>LAM+ADV</w:t>
                                </w:r>
                              </w:p>
                              <w:p w14:paraId="5DE7C062" w14:textId="77777777" w:rsidR="00CD4ADE" w:rsidRPr="00487626" w:rsidRDefault="00CD4ADE" w:rsidP="00CD4ADE">
                                <w:pPr>
                                  <w:jc w:val="center"/>
                                  <w:rPr>
                                    <w:b/>
                                    <w:sz w:val="28"/>
                                    <w:lang w:val="en-GB"/>
                                  </w:rPr>
                                </w:pPr>
                                <w:r w:rsidRPr="00487626">
                                  <w:rPr>
                                    <w:b/>
                                    <w:sz w:val="28"/>
                                    <w:lang w:val="en-GB"/>
                                  </w:rPr>
                                  <w:t>24</w:t>
                                </w:r>
                              </w:p>
                              <w:p w14:paraId="1ECC5DE6" w14:textId="77777777" w:rsidR="00CD4ADE" w:rsidRPr="00487626" w:rsidRDefault="00CD4ADE" w:rsidP="00CD4ADE">
                                <w:pPr>
                                  <w:jc w:val="center"/>
                                  <w:rPr>
                                    <w:b/>
                                    <w:sz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redondeado 23"/>
                          <wps:cNvSpPr/>
                          <wps:spPr>
                            <a:xfrm>
                              <a:off x="1400175" y="6048375"/>
                              <a:ext cx="1676400" cy="971550"/>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3B026B" w14:textId="77777777" w:rsidR="00CD4ADE" w:rsidRPr="00487626" w:rsidRDefault="00CD4ADE" w:rsidP="00CD4ADE">
                                <w:pPr>
                                  <w:jc w:val="center"/>
                                  <w:rPr>
                                    <w:b/>
                                    <w:lang w:val="en-GB"/>
                                  </w:rPr>
                                </w:pPr>
                                <w:r w:rsidRPr="00487626">
                                  <w:rPr>
                                    <w:b/>
                                    <w:lang w:val="en-GB"/>
                                  </w:rPr>
                                  <w:t>TDF</w:t>
                                </w:r>
                              </w:p>
                              <w:p w14:paraId="6FD88FBF" w14:textId="77777777" w:rsidR="00CD4ADE" w:rsidRPr="00487626" w:rsidRDefault="00CD4ADE" w:rsidP="00CD4ADE">
                                <w:pPr>
                                  <w:jc w:val="center"/>
                                  <w:rPr>
                                    <w:b/>
                                    <w:sz w:val="28"/>
                                    <w:lang w:val="en-GB"/>
                                  </w:rPr>
                                </w:pPr>
                                <w:r w:rsidRPr="00487626">
                                  <w:rPr>
                                    <w:b/>
                                    <w:sz w:val="28"/>
                                    <w:lang w:val="en-GB"/>
                                  </w:rPr>
                                  <w:t>22</w:t>
                                </w:r>
                              </w:p>
                              <w:p w14:paraId="620F7A29" w14:textId="77777777" w:rsidR="00CD4ADE" w:rsidRPr="00487626" w:rsidRDefault="00CD4ADE" w:rsidP="00CD4ADE">
                                <w:pPr>
                                  <w:jc w:val="center"/>
                                  <w:rPr>
                                    <w:b/>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Grupo 5"/>
                        <wpg:cNvGrpSpPr/>
                        <wpg:grpSpPr>
                          <a:xfrm>
                            <a:off x="-38101" y="0"/>
                            <a:ext cx="5324475" cy="5055844"/>
                            <a:chOff x="-38101" y="0"/>
                            <a:chExt cx="5324475" cy="5055844"/>
                          </a:xfrm>
                        </wpg:grpSpPr>
                        <wps:wsp>
                          <wps:cNvPr id="15" name="Cuadro de texto 3"/>
                          <wps:cNvSpPr txBox="1"/>
                          <wps:spPr>
                            <a:xfrm>
                              <a:off x="-38101" y="4629149"/>
                              <a:ext cx="5324475" cy="426695"/>
                            </a:xfrm>
                            <a:prstGeom prst="rect">
                              <a:avLst/>
                            </a:prstGeom>
                            <a:solidFill>
                              <a:schemeClr val="bg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06CE66C4" w14:textId="648F2D6B" w:rsidR="00CD4ADE" w:rsidRPr="005A211C" w:rsidRDefault="00CD4ADE" w:rsidP="00CD4ADE">
                                <w:pPr>
                                  <w:spacing w:after="0" w:line="240" w:lineRule="auto"/>
                                  <w:rPr>
                                    <w:rFonts w:ascii="Book Antiqua" w:hAnsi="Book Antiqua"/>
                                    <w:sz w:val="20"/>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ángulo 4"/>
                          <wps:cNvSpPr/>
                          <wps:spPr>
                            <a:xfrm>
                              <a:off x="0" y="0"/>
                              <a:ext cx="5276850" cy="462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C8E5857" id="Grupo 6" o:spid="_x0000_s1026" style="position:absolute;left:0;text-align:left;margin-left:13.2pt;margin-top:48.35pt;width:419.25pt;height:474pt;z-index:251678208;mso-position-horizontal-relative:margin;mso-width-relative:margin;mso-height-relative:margin" coordorigin="-381" coordsize="53244,50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">
                <v:group id="Grupo 24" o:spid="_x0000_s1027" style="position:absolute;left:1238;top:1524;width:50006;height:43624" coordsize="63436,7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Rectángulo redondeado 2" o:spid="_x0000_s1028" style="position:absolute;left:23145;width:16764;height:9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hUMMA&#10;AADaAAAADwAAAGRycy9kb3ducmV2LnhtbESPQWvCQBSE70L/w/IKvZlNo0hJXUNbFHutemhvj+wz&#10;G8y+DbtrTP313YLgcZiZb5hlNdpODORD61jBc5aDIK6dbrlRcNhvpi8gQkTW2DkmBb8UoFo9TJZY&#10;anfhLxp2sREJwqFEBSbGvpQy1IYshsz1xMk7Om8xJukbqT1eEtx2ssjzhbTYclow2NOHofq0O1sF&#10;s+L8vQ5Xu8Xt4meYr4O5+vZdqafH8e0VRKQx3sO39qdWMIf/K+k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YhUMMAAADaAAAADwAAAAAAAAAAAAAAAACYAgAAZHJzL2Rv&#10;d25yZXYueG1sUEsFBgAAAAAEAAQA9QAAAIgDAAAAAA==&#10;" fillcolor="#e7e6e6 [3214]" strokecolor="black [3213]" strokeweight="1pt">
                    <v:stroke joinstyle="miter"/>
                    <v:textbox>
                      <w:txbxContent>
                        <w:p w14:paraId="3EF9C7C7" w14:textId="77777777" w:rsidR="00CD4ADE" w:rsidRPr="00487626" w:rsidRDefault="00CD4ADE" w:rsidP="00CD4ADE">
                          <w:pPr>
                            <w:contextualSpacing/>
                            <w:jc w:val="center"/>
                            <w:rPr>
                              <w:b/>
                              <w:sz w:val="16"/>
                              <w:szCs w:val="16"/>
                              <w:lang w:val="en-GB"/>
                            </w:rPr>
                          </w:pPr>
                          <w:r w:rsidRPr="00487626">
                            <w:rPr>
                              <w:b/>
                              <w:sz w:val="16"/>
                              <w:szCs w:val="16"/>
                              <w:lang w:val="en-GB"/>
                            </w:rPr>
                            <w:t>Randomi</w:t>
                          </w:r>
                          <w:r>
                            <w:rPr>
                              <w:b/>
                              <w:sz w:val="16"/>
                              <w:szCs w:val="16"/>
                              <w:lang w:val="en-GB"/>
                            </w:rPr>
                            <w:t>z</w:t>
                          </w:r>
                          <w:r w:rsidRPr="00487626">
                            <w:rPr>
                              <w:b/>
                              <w:sz w:val="16"/>
                              <w:szCs w:val="16"/>
                              <w:lang w:val="en-GB"/>
                            </w:rPr>
                            <w:t>ed and safety population</w:t>
                          </w:r>
                        </w:p>
                        <w:p w14:paraId="0F71E1B5" w14:textId="77777777" w:rsidR="00CD4ADE" w:rsidRPr="00487626" w:rsidRDefault="00CD4ADE" w:rsidP="00CD4ADE">
                          <w:pPr>
                            <w:jc w:val="center"/>
                            <w:rPr>
                              <w:b/>
                              <w:sz w:val="28"/>
                              <w:lang w:val="en-GB"/>
                            </w:rPr>
                          </w:pPr>
                          <w:r w:rsidRPr="00487626">
                            <w:rPr>
                              <w:b/>
                              <w:sz w:val="28"/>
                              <w:lang w:val="en-GB"/>
                            </w:rPr>
                            <w:t>53</w:t>
                          </w:r>
                        </w:p>
                      </w:txbxContent>
                    </v:textbox>
                  </v:roundrect>
                  <v:shape id="Flecha izquierda, derecha y arriba 9" o:spid="_x0000_s1029" style="position:absolute;left:33788;top:6738;width:6883;height:14528;rotation:90;visibility:visible;mso-wrap-style:square;v-text-anchor:middle" coordsize="688340,145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FmsIA&#10;AADaAAAADwAAAGRycy9kb3ducmV2LnhtbESPQYvCMBSE78L+h/CEvWmqh1WrUURYcPekdV09Pppn&#10;W2xeShPb+u+NIHgcZr4ZZrHqTCkaql1hWcFoGIEgTq0uOFPwd/geTEE4j6yxtEwK7uRgtfzoLTDW&#10;tuU9NYnPRChhF6OC3PsqltKlORl0Q1sRB+9ia4M+yDqTusY2lJtSjqPoSxosOCzkWNEmp/Sa3IyC&#10;WXK+/rbTWXPMjpPt/+n8szObSqnPfreeg/DU+Xf4RW914OB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kWawgAAANoAAAAPAAAAAAAAAAAAAAAAAJgCAABkcnMvZG93&#10;bnJldi54bWxQSwUGAAAAAAQABAD1AAAAhwMAAAAA&#10;" path="m,1280741l172085,1108656r,105085l277170,1213741r,-1041656l172085,172085,344170,,516255,172085r-105085,l411170,1213741r105085,l516255,1108656r172085,172085l516255,1452826r,-105085l172085,1347741r,105085l,1280741xe" fillcolor="black [3213]" strokecolor="black [3213]" strokeweight="1pt">
                    <v:stroke joinstyle="miter"/>
                    <v:path arrowok="t" o:connecttype="custom" o:connectlocs="0,1280741;172085,1108656;172085,1213741;277170,1213741;277170,172085;172085,172085;344170,0;516255,172085;411170,172085;411170,1213741;516255,1213741;516255,1108656;688340,1280741;516255,1452826;516255,1347741;172085,1347741;172085,1452826;0,1280741" o:connectangles="0,0,0,0,0,0,0,0,0,0,0,0,0,0,0,0,0,0"/>
                  </v:shape>
                  <v:roundrect id="Rectángulo redondeado 10" o:spid="_x0000_s1030" style="position:absolute;left:23145;top:18764;width:16764;height:9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flMMA&#10;AADbAAAADwAAAGRycy9kb3ducmV2LnhtbESPQW/CMAyF75P4D5GRdhspbEKoIyBATOw6tgO7WY1p&#10;KhqnSkLp+PXzYdJutt7ze5+X68G3qqeYmsAGppMCFHEVbMO1ga/Pt6cFqJSRLbaBycAPJVivRg9L&#10;LG248Qf1x1wrCeFUogGXc1dqnSpHHtMkdMSinUP0mGWNtbYRbxLuWz0rirn22LA0OOxo56i6HK/e&#10;wPPsetqnuz/gYf7dv+yTu8dma8zjeNi8gso05H/z3/W7FXyhl1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WflMMAAADbAAAADwAAAAAAAAAAAAAAAACYAgAAZHJzL2Rv&#10;d25yZXYueG1sUEsFBgAAAAAEAAQA9QAAAIgDAAAAAA==&#10;" fillcolor="#e7e6e6 [3214]" strokecolor="black [3213]" strokeweight="1pt">
                    <v:stroke joinstyle="miter"/>
                    <v:textbox>
                      <w:txbxContent>
                        <w:p w14:paraId="1EEC8A03" w14:textId="77777777" w:rsidR="00CD4ADE" w:rsidRPr="00487626" w:rsidRDefault="00CD4ADE" w:rsidP="00CD4ADE">
                          <w:pPr>
                            <w:contextualSpacing/>
                            <w:jc w:val="center"/>
                            <w:rPr>
                              <w:b/>
                              <w:sz w:val="18"/>
                              <w:lang w:val="en-GB"/>
                            </w:rPr>
                          </w:pPr>
                          <w:r w:rsidRPr="00487626">
                            <w:rPr>
                              <w:b/>
                              <w:sz w:val="18"/>
                              <w:lang w:val="en-GB"/>
                            </w:rPr>
                            <w:t>ITT</w:t>
                          </w:r>
                          <w:r w:rsidRPr="00487626">
                            <w:rPr>
                              <w:b/>
                              <w:sz w:val="16"/>
                              <w:szCs w:val="16"/>
                              <w:lang w:val="en-GB"/>
                            </w:rPr>
                            <w:t xml:space="preserve"> population</w:t>
                          </w:r>
                        </w:p>
                        <w:p w14:paraId="737763D6" w14:textId="77777777" w:rsidR="00CD4ADE" w:rsidRPr="00487626" w:rsidRDefault="00CD4ADE" w:rsidP="00CD4ADE">
                          <w:pPr>
                            <w:jc w:val="center"/>
                            <w:rPr>
                              <w:b/>
                              <w:sz w:val="28"/>
                              <w:lang w:val="en-GB"/>
                            </w:rPr>
                          </w:pPr>
                          <w:r w:rsidRPr="00487626">
                            <w:rPr>
                              <w:b/>
                              <w:sz w:val="28"/>
                              <w:lang w:val="en-GB"/>
                            </w:rPr>
                            <w:t>52</w:t>
                          </w:r>
                        </w:p>
                      </w:txbxContent>
                    </v:textbox>
                  </v:roundrect>
                  <v:roundrect id="Rectángulo redondeado 11" o:spid="_x0000_s1031" style="position:absolute;left:46101;top:9048;width:16764;height:9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6D8EA&#10;AADbAAAADwAAAGRycy9kb3ducmV2LnhtbERPS2sCMRC+F/ofwhS81exqkbI1Lm2x2KuPQ3sbNuNm&#10;cTNZkriu/nojCN7m43vOvBxsK3ryoXGsIB9nIIgrpxuuFey2P6/vIEJE1tg6JgVnClAunp/mWGh3&#10;4jX1m1iLFMKhQAUmxq6QMlSGLIax64gTt3feYkzQ11J7PKVw28pJls2kxYZTg8GOvg1Vh83RKphO&#10;jn/LcLErXM3++7dlMBfffCk1ehk+P0BEGuJDfHf/6jQ/h9sv6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ZOg/BAAAA2wAAAA8AAAAAAAAAAAAAAAAAmAIAAGRycy9kb3du&#10;cmV2LnhtbFBLBQYAAAAABAAEAPUAAACGAwAAAAA=&#10;" fillcolor="#e7e6e6 [3214]" strokecolor="black [3213]" strokeweight="1pt">
                    <v:stroke joinstyle="miter"/>
                    <v:textbox>
                      <w:txbxContent>
                        <w:p w14:paraId="463E0546" w14:textId="77777777" w:rsidR="00CD4ADE" w:rsidRPr="00487626" w:rsidRDefault="00CD4ADE" w:rsidP="00CD4ADE">
                          <w:pPr>
                            <w:jc w:val="both"/>
                            <w:rPr>
                              <w:b/>
                              <w:sz w:val="24"/>
                              <w:lang w:val="en-GB"/>
                            </w:rPr>
                          </w:pPr>
                          <w:r w:rsidRPr="00487626">
                            <w:rPr>
                              <w:sz w:val="16"/>
                              <w:lang w:val="en-GB"/>
                            </w:rPr>
                            <w:t>1 patient left the study due to lack of tracking</w:t>
                          </w:r>
                        </w:p>
                      </w:txbxContent>
                    </v:textbox>
                  </v:roundrect>
                  <v:shape id="Flecha cuádruple 17" o:spid="_x0000_s1032" style="position:absolute;left:27289;top:21002;width:8375;height:26581;rotation:90;visibility:visible;mso-wrap-style:square;v-text-anchor:middle" coordsize="837565,265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N1sIA&#10;AADbAAAADwAAAGRycy9kb3ducmV2LnhtbERPS2sCMRC+C/6HMEJvmlVola1ZKYJQaLFo9+Jt2Mw+&#10;2s0kJKmu/vqmIPQ2H99z1pvB9OJMPnSWFcxnGQjiyuqOGwXl5266AhEissbeMim4UoBNMR6tMdf2&#10;wgc6H2MjUgiHHBW0MbpcylC1ZDDMrCNOXG29wZigb6T2eEnhppeLLHuSBjtODS062rZUfR9/jILb&#10;PvM8Lz92bvlVnerHd/e2L51SD5Ph5RlEpCH+i+/uV53mL+Hvl3S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A3WwgAAANsAAAAPAAAAAAAAAAAAAAAAAJgCAABkcnMvZG93&#10;bnJldi54bWxQSwUGAAAAAAQABAD1AAAAhwMAAAAA&#10;" path="m,1329055l143182,1193763r,61096l344587,1254859r,-1111677l283491,143182,418783,,554074,143182r-61096,l492978,1254859r201405,l694383,1193763r143182,135292l694383,1464347r,-61096l492978,1403251r,1111677l554074,2514928,418783,2658110,283491,2514928r61096,l344587,1403251r-201405,l143182,1464347,,1329055xe" fillcolor="black [3213]" strokecolor="black [3213]" strokeweight="1pt">
                    <v:stroke joinstyle="miter"/>
                    <v:path arrowok="t" o:connecttype="custom" o:connectlocs="0,1329055;143182,1193763;143182,1254859;344587,1254859;344587,143182;283491,143182;418783,0;554074,143182;492978,143182;492978,1254859;694383,1254859;694383,1193763;837565,1329055;694383,1464347;694383,1403251;492978,1403251;492978,2514928;554074,2514928;418783,2658110;283491,2514928;344587,2514928;344587,1403251;143182,1403251;143182,1464347;0,1329055" o:connectangles="0,0,0,0,0,0,0,0,0,0,0,0,0,0,0,0,0,0,0,0,0,0,0,0,0"/>
                  </v:shape>
                  <v:roundrect id="Rectángulo redondeado 18" o:spid="_x0000_s1033" style="position:absolute;left:23145;top:40576;width:16764;height:9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TksMA&#10;AADbAAAADwAAAGRycy9kb3ducmV2LnhtbESPQW/CMAyF75P4D5GRdhspbEKoIyBATOw6tgO7WY1p&#10;KhqnSkLp+PXzYdJutt7ze5+X68G3qqeYmsAGppMCFHEVbMO1ga/Pt6cFqJSRLbaBycAPJVivRg9L&#10;LG248Qf1x1wrCeFUogGXc1dqnSpHHtMkdMSinUP0mGWNtbYRbxLuWz0rirn22LA0OOxo56i6HK/e&#10;wPPsetqnuz/gYf7dv+yTu8dma8zjeNi8gso05H/z3/W7FXyBlV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OTksMAAADbAAAADwAAAAAAAAAAAAAAAACYAgAAZHJzL2Rv&#10;d25yZXYueG1sUEsFBgAAAAAEAAQA9QAAAIgDAAAAAA==&#10;" fillcolor="#e7e6e6 [3214]" strokecolor="black [3213]" strokeweight="1pt">
                    <v:stroke joinstyle="miter"/>
                    <v:textbox>
                      <w:txbxContent>
                        <w:p w14:paraId="545D23EC" w14:textId="77777777" w:rsidR="00CD4ADE" w:rsidRPr="00487626" w:rsidRDefault="00CD4ADE" w:rsidP="00CD4ADE">
                          <w:pPr>
                            <w:contextualSpacing/>
                            <w:jc w:val="center"/>
                            <w:rPr>
                              <w:b/>
                              <w:sz w:val="18"/>
                              <w:lang w:val="en-GB"/>
                            </w:rPr>
                          </w:pPr>
                          <w:r w:rsidRPr="00487626">
                            <w:rPr>
                              <w:b/>
                              <w:sz w:val="18"/>
                              <w:lang w:val="en-GB"/>
                            </w:rPr>
                            <w:t>PP</w:t>
                          </w:r>
                          <w:r w:rsidRPr="00487626">
                            <w:rPr>
                              <w:b/>
                              <w:sz w:val="16"/>
                              <w:szCs w:val="16"/>
                              <w:lang w:val="en-GB"/>
                            </w:rPr>
                            <w:t xml:space="preserve"> population</w:t>
                          </w:r>
                        </w:p>
                        <w:p w14:paraId="1437F83E" w14:textId="77777777" w:rsidR="00CD4ADE" w:rsidRPr="00487626" w:rsidRDefault="00CD4ADE" w:rsidP="00CD4ADE">
                          <w:pPr>
                            <w:jc w:val="center"/>
                            <w:rPr>
                              <w:b/>
                              <w:sz w:val="28"/>
                              <w:lang w:val="en-GB"/>
                            </w:rPr>
                          </w:pPr>
                          <w:r w:rsidRPr="00487626">
                            <w:rPr>
                              <w:b/>
                              <w:sz w:val="28"/>
                              <w:lang w:val="en-GB"/>
                            </w:rPr>
                            <w:t>46</w:t>
                          </w:r>
                        </w:p>
                      </w:txbxContent>
                    </v:textbox>
                  </v:roundrect>
                  <v:roundrect id="Rectángulo redondeado 19" o:spid="_x0000_s1034" style="position:absolute;left:46672;top:29337;width:16764;height:9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2CcEA&#10;AADbAAAADwAAAGRycy9kb3ducmV2LnhtbERPTWsCMRC9F/ofwgi91ay2iK5ml7ZY9FrrQW/DZtws&#10;biZLEtetv74RCr3N433OqhxsK3ryoXGsYDLOQBBXTjdcK9h/fz7PQYSIrLF1TAp+KEBZPD6sMNfu&#10;yl/U72ItUgiHHBWYGLtcylAZshjGriNO3Ml5izFBX0vt8ZrCbSunWTaTFhtODQY7+jBUnXcXq+Bl&#10;ejmsw81ucDM79q/rYG6+eVfqaTS8LUFEGuK/+M+91Wn+Au6/p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vNgnBAAAA2wAAAA8AAAAAAAAAAAAAAAAAmAIAAGRycy9kb3du&#10;cmV2LnhtbFBLBQYAAAAABAAEAPUAAACGAwAAAAA=&#10;" fillcolor="#e7e6e6 [3214]" strokecolor="black [3213]" strokeweight="1pt">
                    <v:stroke joinstyle="miter"/>
                    <v:textbox>
                      <w:txbxContent>
                        <w:p w14:paraId="423B1E64" w14:textId="77777777" w:rsidR="00CD4ADE" w:rsidRPr="00487626" w:rsidRDefault="00CD4ADE" w:rsidP="00CD4ADE">
                          <w:pPr>
                            <w:jc w:val="both"/>
                            <w:rPr>
                              <w:b/>
                              <w:sz w:val="24"/>
                              <w:lang w:val="en-GB"/>
                            </w:rPr>
                          </w:pPr>
                          <w:r w:rsidRPr="00487626">
                            <w:rPr>
                              <w:sz w:val="16"/>
                              <w:lang w:val="en-GB"/>
                            </w:rPr>
                            <w:t>4 patients did not meet selection criteria</w:t>
                          </w:r>
                        </w:p>
                      </w:txbxContent>
                    </v:textbox>
                  </v:roundrect>
                  <v:roundrect id="Rectángulo redondeado 20" o:spid="_x0000_s1035" style="position:absolute;top:29337;width:16764;height:9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VKb8A&#10;AADbAAAADwAAAGRycy9kb3ducmV2LnhtbERPz2vCMBS+D/wfwhN2m+mqiFSjbEPR69SD3h7Nsyk2&#10;LyWJtfOvNwdhx4/v92LV20Z05EPtWMHnKANBXDpdc6XgeNh8zECEiKyxcUwK/ijAajl4W2Ch3Z1/&#10;qdvHSqQQDgUqMDG2hZShNGQxjFxLnLiL8xZjgr6S2uM9hdtG5lk2lRZrTg0GW/oxVF73N6tgnN9O&#10;6/CwW9xOz91kHczD199KvQ/7rzmISH38F7/cO60gT+vTl/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VUpvwAAANsAAAAPAAAAAAAAAAAAAAAAAJgCAABkcnMvZG93bnJl&#10;di54bWxQSwUGAAAAAAQABAD1AAAAhAMAAAAA&#10;" fillcolor="#e7e6e6 [3214]" strokecolor="black [3213]" strokeweight="1pt">
                    <v:stroke joinstyle="miter"/>
                    <v:textbox>
                      <w:txbxContent>
                        <w:p w14:paraId="7109C12F" w14:textId="77777777" w:rsidR="00CD4ADE" w:rsidRPr="00487626" w:rsidRDefault="00CD4ADE" w:rsidP="00CD4ADE">
                          <w:pPr>
                            <w:jc w:val="both"/>
                            <w:rPr>
                              <w:b/>
                              <w:sz w:val="24"/>
                              <w:lang w:val="en-GB"/>
                            </w:rPr>
                          </w:pPr>
                          <w:r w:rsidRPr="00487626">
                            <w:rPr>
                              <w:sz w:val="16"/>
                              <w:lang w:val="en-GB"/>
                            </w:rPr>
                            <w:t xml:space="preserve">2 patients left the study due to personal request </w:t>
                          </w:r>
                        </w:p>
                      </w:txbxContent>
                    </v:textbox>
                  </v:roundrect>
                  <v:shape id="Flecha izquierda y arriba 21" o:spid="_x0000_s1036" style="position:absolute;left:26828;top:51838;width:9503;height:11491;rotation:-8919274fd;visibility:visible;mso-wrap-style:square;v-text-anchor:middle" coordsize="950324,114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IHjsMA&#10;AADbAAAADwAAAGRycy9kb3ducmV2LnhtbESPT4vCMBTE7wt+h/AEb2uqB5FqLFUQuocV/+H52Tzb&#10;YvNSmqjVT2+EhT0OM/MbZp50phZ3al1lWcFoGIEgzq2uuFBwPKy/pyCcR9ZYWyYFT3KQLHpfc4y1&#10;ffCO7ntfiABhF6OC0vsmltLlJRl0Q9sQB+9iW4M+yLaQusVHgJtajqNoIg1WHBZKbGhVUn7d34yC&#10;0/M1+T3K7Wb5c16mty43mc9OSg36XToD4anz/+G/dqYVjEfw+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IHjsMAAADbAAAADwAAAAAAAAAAAAAAAACYAgAAZHJzL2Rv&#10;d25yZXYueG1sUEsFBgAAAAAEAAQA9QAAAIgDAAAAAA==&#10;" path="m,967468l237581,785851r,119408l706499,905259r,-667678l587091,237581,768708,,950324,237581r-119408,l830916,1029676r-593335,l237581,1149084,,967468xe" fillcolor="black [3213]" strokecolor="black [3213]" strokeweight="1pt">
                    <v:stroke joinstyle="miter"/>
                    <v:path arrowok="t" o:connecttype="custom" o:connectlocs="0,967468;237581,785851;237581,905259;706499,905259;706499,237581;587091,237581;768708,0;950324,237581;830916,237581;830916,1029676;237581,1029676;237581,1149084;0,967468" o:connectangles="0,0,0,0,0,0,0,0,0,0,0,0,0"/>
                  </v:shape>
                  <v:roundrect id="Rectángulo redondeado 22" o:spid="_x0000_s1037" style="position:absolute;left:33337;top:60483;width:16764;height:9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uxcMA&#10;AADbAAAADwAAAGRycy9kb3ducmV2LnhtbESPT2sCMRTE74LfIbxCb5rttoisRtFisVf/HNrbY/Pc&#10;LG5eliSuWz99Iwgeh5n5DTNf9rYRHflQO1bwNs5AEJdO11wpOB6+RlMQISJrbByTgj8KsFwMB3Ms&#10;tLvyjrp9rESCcChQgYmxLaQMpSGLYexa4uSdnLcYk/SV1B6vCW4bmWfZRFqsOS0YbOnTUHneX6yC&#10;9/zyswk3u8Xt5Lf72ARz8/VaqdeXfjUDEamPz/Cj/a0V5D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duxcMAAADbAAAADwAAAAAAAAAAAAAAAACYAgAAZHJzL2Rv&#10;d25yZXYueG1sUEsFBgAAAAAEAAQA9QAAAIgDAAAAAA==&#10;" fillcolor="#e7e6e6 [3214]" strokecolor="black [3213]" strokeweight="1pt">
                    <v:stroke joinstyle="miter"/>
                    <v:textbox>
                      <w:txbxContent>
                        <w:p w14:paraId="1E4526A1" w14:textId="77777777" w:rsidR="00CD4ADE" w:rsidRPr="00487626" w:rsidRDefault="00CD4ADE" w:rsidP="00CD4ADE">
                          <w:pPr>
                            <w:jc w:val="center"/>
                            <w:rPr>
                              <w:b/>
                              <w:lang w:val="en-GB"/>
                            </w:rPr>
                          </w:pPr>
                          <w:r w:rsidRPr="00487626">
                            <w:rPr>
                              <w:b/>
                              <w:lang w:val="en-GB"/>
                            </w:rPr>
                            <w:t>LAM+ADV</w:t>
                          </w:r>
                        </w:p>
                        <w:p w14:paraId="5DE7C062" w14:textId="77777777" w:rsidR="00CD4ADE" w:rsidRPr="00487626" w:rsidRDefault="00CD4ADE" w:rsidP="00CD4ADE">
                          <w:pPr>
                            <w:jc w:val="center"/>
                            <w:rPr>
                              <w:b/>
                              <w:sz w:val="28"/>
                              <w:lang w:val="en-GB"/>
                            </w:rPr>
                          </w:pPr>
                          <w:r w:rsidRPr="00487626">
                            <w:rPr>
                              <w:b/>
                              <w:sz w:val="28"/>
                              <w:lang w:val="en-GB"/>
                            </w:rPr>
                            <w:t>24</w:t>
                          </w:r>
                        </w:p>
                        <w:p w14:paraId="1ECC5DE6" w14:textId="77777777" w:rsidR="00CD4ADE" w:rsidRPr="00487626" w:rsidRDefault="00CD4ADE" w:rsidP="00CD4ADE">
                          <w:pPr>
                            <w:jc w:val="center"/>
                            <w:rPr>
                              <w:b/>
                              <w:sz w:val="36"/>
                              <w:lang w:val="en-GB"/>
                            </w:rPr>
                          </w:pPr>
                        </w:p>
                      </w:txbxContent>
                    </v:textbox>
                  </v:roundrect>
                  <v:roundrect id="Rectángulo redondeado 23" o:spid="_x0000_s1038" style="position:absolute;left:14001;top:60483;width:16764;height:9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LXsIA&#10;AADbAAAADwAAAGRycy9kb3ducmV2LnhtbESPQWsCMRSE74L/ITyhN812FSmrUapY9Krtod4em9fN&#10;0s3LksR1669vBMHjMDPfMMt1bxvRkQ+1YwWvkwwEcel0zZWCr8+P8RuIEJE1No5JwR8FWK+GgyUW&#10;2l35SN0pViJBOBSowMTYFlKG0pDFMHEtcfJ+nLcYk/SV1B6vCW4bmWfZXFqsOS0YbGlrqPw9XayC&#10;aX753oWb3eN+fu5mu2Buvt4o9TLq3xcgIvXxGX60D1pBPoX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8tewgAAANsAAAAPAAAAAAAAAAAAAAAAAJgCAABkcnMvZG93&#10;bnJldi54bWxQSwUGAAAAAAQABAD1AAAAhwMAAAAA&#10;" fillcolor="#e7e6e6 [3214]" strokecolor="black [3213]" strokeweight="1pt">
                    <v:stroke joinstyle="miter"/>
                    <v:textbox>
                      <w:txbxContent>
                        <w:p w14:paraId="213B026B" w14:textId="77777777" w:rsidR="00CD4ADE" w:rsidRPr="00487626" w:rsidRDefault="00CD4ADE" w:rsidP="00CD4ADE">
                          <w:pPr>
                            <w:jc w:val="center"/>
                            <w:rPr>
                              <w:b/>
                              <w:lang w:val="en-GB"/>
                            </w:rPr>
                          </w:pPr>
                          <w:r w:rsidRPr="00487626">
                            <w:rPr>
                              <w:b/>
                              <w:lang w:val="en-GB"/>
                            </w:rPr>
                            <w:t>TDF</w:t>
                          </w:r>
                        </w:p>
                        <w:p w14:paraId="6FD88FBF" w14:textId="77777777" w:rsidR="00CD4ADE" w:rsidRPr="00487626" w:rsidRDefault="00CD4ADE" w:rsidP="00CD4ADE">
                          <w:pPr>
                            <w:jc w:val="center"/>
                            <w:rPr>
                              <w:b/>
                              <w:sz w:val="28"/>
                              <w:lang w:val="en-GB"/>
                            </w:rPr>
                          </w:pPr>
                          <w:r w:rsidRPr="00487626">
                            <w:rPr>
                              <w:b/>
                              <w:sz w:val="28"/>
                              <w:lang w:val="en-GB"/>
                            </w:rPr>
                            <w:t>22</w:t>
                          </w:r>
                        </w:p>
                        <w:p w14:paraId="620F7A29" w14:textId="77777777" w:rsidR="00CD4ADE" w:rsidRPr="00487626" w:rsidRDefault="00CD4ADE" w:rsidP="00CD4ADE">
                          <w:pPr>
                            <w:jc w:val="center"/>
                            <w:rPr>
                              <w:b/>
                              <w:sz w:val="24"/>
                              <w:lang w:val="en-GB"/>
                            </w:rPr>
                          </w:pPr>
                        </w:p>
                      </w:txbxContent>
                    </v:textbox>
                  </v:roundrect>
                </v:group>
                <v:group id="Grupo 5" o:spid="_x0000_s1039" style="position:absolute;left:-381;width:53244;height:50558" coordorigin="-381" coordsize="53244,50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Cuadro de texto 3" o:spid="_x0000_s1040" type="#_x0000_t202" style="position:absolute;left:-381;top:46291;width:53244;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xtMMA&#10;AADbAAAADwAAAGRycy9kb3ducmV2LnhtbERPTWsCMRC9F/ofwhS8FM1atOhqlFIU91TQCuJt2Ew3&#10;224mSxLd9d83hYK3ebzPWa5724gr+VA7VjAeZSCIS6drrhQcP7fDGYgQkTU2jknBjQKsV48PS8y1&#10;63hP10OsRArhkKMCE2ObSxlKQxbDyLXEifty3mJM0FdSe+xSuG3kS5a9Sos1pwaDLb0bKn8OF6tg&#10;di682W373Xj+/fwx2RebaXfaKDV46t8WICL18S7+dxc6zZ/C3y/p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wxtMMAAADbAAAADwAAAAAAAAAAAAAAAACYAgAAZHJzL2Rv&#10;d25yZXYueG1sUEsFBgAAAAAEAAQA9QAAAIgDAAAAAA==&#10;" fillcolor="white [3212]" stroked="f" strokeweight="1pt">
                    <v:textbox>
                      <w:txbxContent>
                        <w:p w14:paraId="06CE66C4" w14:textId="648F2D6B" w:rsidR="00CD4ADE" w:rsidRPr="005A211C" w:rsidRDefault="00CD4ADE" w:rsidP="00CD4ADE">
                          <w:pPr>
                            <w:spacing w:after="0" w:line="240" w:lineRule="auto"/>
                            <w:rPr>
                              <w:rFonts w:ascii="Book Antiqua" w:hAnsi="Book Antiqua"/>
                              <w:sz w:val="20"/>
                              <w:szCs w:val="16"/>
                              <w:lang w:val="en-GB"/>
                            </w:rPr>
                          </w:pPr>
                        </w:p>
                      </w:txbxContent>
                    </v:textbox>
                  </v:shape>
                  <v:rect id="Rectángulo 4" o:spid="_x0000_s1041" style="position:absolute;width:52768;height:46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group>
                <w10:wrap anchorx="margin"/>
              </v:group>
            </w:pict>
          </mc:Fallback>
        </mc:AlternateContent>
      </w:r>
      <w:r>
        <w:rPr>
          <w:rFonts w:ascii="Book Antiqua" w:hAnsi="Book Antiqua" w:hint="eastAsia"/>
          <w:b/>
          <w:sz w:val="24"/>
          <w:szCs w:val="24"/>
          <w:lang w:val="en-GB" w:eastAsia="zh-CN"/>
        </w:rPr>
        <w:t>.</w:t>
      </w:r>
    </w:p>
    <w:p w14:paraId="1DAB1899" w14:textId="0B185176" w:rsidR="007B778F" w:rsidRPr="00CD4ADE" w:rsidRDefault="007B778F" w:rsidP="002A4AA4">
      <w:pPr>
        <w:spacing w:after="0" w:line="360" w:lineRule="auto"/>
        <w:jc w:val="both"/>
        <w:rPr>
          <w:rFonts w:ascii="Book Antiqua" w:hAnsi="Book Antiqua"/>
          <w:sz w:val="24"/>
          <w:szCs w:val="24"/>
          <w:lang w:val="en-GB"/>
        </w:rPr>
      </w:pPr>
    </w:p>
    <w:p w14:paraId="47DB5E87"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45C63CAE"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6112BEAB"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27298FB2"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007A76E3"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752F800F"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3A50B5FD"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45627790"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6D91A22E"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0707BADF"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4E98AFBD"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529ABE60"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1586451D"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5B163403"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7DD6460E"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204A87AA"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664352E8"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3FD0796E"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26E1B847" w14:textId="77777777" w:rsidR="002A4AA4" w:rsidRDefault="002A4AA4" w:rsidP="002A4AA4">
      <w:pPr>
        <w:spacing w:after="0" w:line="360" w:lineRule="auto"/>
        <w:jc w:val="both"/>
        <w:rPr>
          <w:rFonts w:ascii="Book Antiqua" w:hAnsi="Book Antiqua"/>
          <w:b/>
          <w:sz w:val="24"/>
          <w:szCs w:val="24"/>
          <w:lang w:val="en-GB" w:eastAsia="zh-CN"/>
        </w:rPr>
      </w:pPr>
    </w:p>
    <w:p w14:paraId="3C6749B8" w14:textId="77777777" w:rsidR="002A4AA4" w:rsidRDefault="002A4AA4" w:rsidP="002A4AA4">
      <w:pPr>
        <w:spacing w:after="0" w:line="360" w:lineRule="auto"/>
        <w:jc w:val="both"/>
        <w:rPr>
          <w:rFonts w:ascii="Book Antiqua" w:hAnsi="Book Antiqua"/>
          <w:b/>
          <w:sz w:val="24"/>
          <w:szCs w:val="24"/>
          <w:lang w:val="en-GB" w:eastAsia="zh-CN"/>
        </w:rPr>
      </w:pPr>
    </w:p>
    <w:p w14:paraId="6183EE16" w14:textId="77777777" w:rsidR="002A4AA4" w:rsidRDefault="002A4AA4" w:rsidP="002A4AA4">
      <w:pPr>
        <w:spacing w:after="0" w:line="360" w:lineRule="auto"/>
        <w:jc w:val="both"/>
        <w:rPr>
          <w:rFonts w:ascii="Book Antiqua" w:hAnsi="Book Antiqua"/>
          <w:b/>
          <w:sz w:val="24"/>
          <w:szCs w:val="24"/>
          <w:lang w:val="en-GB" w:eastAsia="zh-CN"/>
        </w:rPr>
      </w:pPr>
    </w:p>
    <w:p w14:paraId="1D519E75" w14:textId="77777777" w:rsidR="002A4AA4" w:rsidRDefault="002A4AA4" w:rsidP="002A4AA4">
      <w:pPr>
        <w:spacing w:after="0" w:line="360" w:lineRule="auto"/>
        <w:jc w:val="both"/>
        <w:rPr>
          <w:rFonts w:ascii="Book Antiqua" w:hAnsi="Book Antiqua"/>
          <w:b/>
          <w:sz w:val="24"/>
          <w:szCs w:val="24"/>
          <w:lang w:val="en-GB" w:eastAsia="zh-CN"/>
        </w:rPr>
      </w:pPr>
    </w:p>
    <w:p w14:paraId="5F38A786" w14:textId="77777777" w:rsidR="002A4AA4" w:rsidRDefault="002A4AA4" w:rsidP="002A4AA4">
      <w:pPr>
        <w:spacing w:after="0" w:line="360" w:lineRule="auto"/>
        <w:jc w:val="both"/>
        <w:rPr>
          <w:rFonts w:ascii="Book Antiqua" w:hAnsi="Book Antiqua"/>
          <w:b/>
          <w:sz w:val="24"/>
          <w:szCs w:val="24"/>
          <w:lang w:val="en-GB" w:eastAsia="zh-CN"/>
        </w:rPr>
      </w:pPr>
    </w:p>
    <w:p w14:paraId="7ABB7C71" w14:textId="5FA120C4" w:rsidR="00CD4ADE" w:rsidRPr="005A211C" w:rsidRDefault="00CD4ADE" w:rsidP="002A4AA4">
      <w:pPr>
        <w:spacing w:after="0" w:line="360" w:lineRule="auto"/>
        <w:jc w:val="both"/>
        <w:rPr>
          <w:rFonts w:ascii="Book Antiqua" w:hAnsi="Book Antiqua"/>
          <w:sz w:val="20"/>
          <w:szCs w:val="16"/>
          <w:lang w:val="en-GB"/>
        </w:rPr>
      </w:pPr>
      <w:r w:rsidRPr="00CD4ADE">
        <w:rPr>
          <w:rFonts w:ascii="Book Antiqua" w:hAnsi="Book Antiqua"/>
          <w:b/>
          <w:sz w:val="24"/>
          <w:szCs w:val="24"/>
          <w:lang w:val="en-GB"/>
        </w:rPr>
        <w:t>Figure 1</w:t>
      </w:r>
      <w:r w:rsidRPr="00CD4ADE">
        <w:rPr>
          <w:rFonts w:ascii="Book Antiqua" w:hAnsi="Book Antiqua" w:hint="eastAsia"/>
          <w:b/>
          <w:sz w:val="24"/>
          <w:szCs w:val="24"/>
          <w:lang w:val="en-GB" w:eastAsia="zh-CN"/>
        </w:rPr>
        <w:t xml:space="preserve"> </w:t>
      </w:r>
      <w:r w:rsidRPr="00CD4ADE">
        <w:rPr>
          <w:rFonts w:ascii="Book Antiqua" w:hAnsi="Book Antiqua"/>
          <w:b/>
          <w:sz w:val="24"/>
          <w:szCs w:val="24"/>
          <w:lang w:val="en-GB"/>
        </w:rPr>
        <w:t>Study Population analysed</w:t>
      </w:r>
      <w:r w:rsidRPr="00CD4ADE">
        <w:rPr>
          <w:rFonts w:ascii="Book Antiqua" w:hAnsi="Book Antiqua" w:hint="eastAsia"/>
          <w:b/>
          <w:sz w:val="24"/>
          <w:szCs w:val="24"/>
          <w:lang w:val="en-GB" w:eastAsia="zh-CN"/>
        </w:rPr>
        <w:t xml:space="preserve">. </w:t>
      </w:r>
      <w:r w:rsidRPr="00CD4ADE">
        <w:rPr>
          <w:rFonts w:ascii="Book Antiqua" w:eastAsia="Times New Roman" w:hAnsi="Book Antiqua" w:cs="Times New Roman"/>
          <w:sz w:val="24"/>
          <w:szCs w:val="24"/>
          <w:lang w:val="en-GB" w:eastAsia="es-ES"/>
        </w:rPr>
        <w:t>ADV</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Adefovir dipivoxil</w:t>
      </w:r>
      <w:r w:rsidRPr="00CD4ADE">
        <w:rPr>
          <w:rFonts w:ascii="Book Antiqua" w:hAnsi="Book Antiqua"/>
          <w:sz w:val="24"/>
          <w:szCs w:val="24"/>
          <w:lang w:val="en-GB"/>
        </w:rPr>
        <w:t>;</w:t>
      </w:r>
      <w:r w:rsidRPr="00CD4ADE">
        <w:rPr>
          <w:rFonts w:ascii="Book Antiqua" w:eastAsia="Times New Roman" w:hAnsi="Book Antiqua" w:cs="Times New Roman"/>
          <w:sz w:val="24"/>
          <w:szCs w:val="24"/>
          <w:lang w:val="en-GB" w:eastAsia="es-ES"/>
        </w:rPr>
        <w:t xml:space="preserve"> LAM</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Lamivudine; TDF</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Tenofovir dipivoxil fumarate</w:t>
      </w:r>
      <w:r w:rsidRPr="00CD4ADE">
        <w:rPr>
          <w:rFonts w:ascii="Book Antiqua" w:hAnsi="Book Antiqua"/>
          <w:sz w:val="24"/>
          <w:szCs w:val="24"/>
          <w:lang w:val="en-GB"/>
        </w:rPr>
        <w:t>; ITT</w:t>
      </w:r>
      <w:r>
        <w:rPr>
          <w:rFonts w:ascii="Book Antiqua" w:hAnsi="Book Antiqua" w:hint="eastAsia"/>
          <w:sz w:val="24"/>
          <w:szCs w:val="24"/>
          <w:lang w:val="en-GB" w:eastAsia="zh-CN"/>
        </w:rPr>
        <w:t>:</w:t>
      </w:r>
      <w:r w:rsidRPr="00CD4ADE">
        <w:rPr>
          <w:rFonts w:ascii="Book Antiqua" w:hAnsi="Book Antiqua"/>
          <w:sz w:val="24"/>
          <w:szCs w:val="24"/>
          <w:lang w:val="en-GB"/>
        </w:rPr>
        <w:t xml:space="preserve"> Intent-to-treat; PP</w:t>
      </w:r>
      <w:r>
        <w:rPr>
          <w:rFonts w:ascii="Book Antiqua" w:hAnsi="Book Antiqua" w:hint="eastAsia"/>
          <w:sz w:val="24"/>
          <w:szCs w:val="24"/>
          <w:lang w:val="en-GB" w:eastAsia="zh-CN"/>
        </w:rPr>
        <w:t xml:space="preserve">: </w:t>
      </w:r>
      <w:r w:rsidRPr="00CD4ADE">
        <w:rPr>
          <w:rFonts w:ascii="Book Antiqua" w:hAnsi="Book Antiqua"/>
          <w:sz w:val="24"/>
          <w:szCs w:val="24"/>
          <w:lang w:val="en-GB"/>
        </w:rPr>
        <w:t>Per protocol.</w:t>
      </w:r>
    </w:p>
    <w:p w14:paraId="3BCF410F" w14:textId="63CE41B4" w:rsidR="007B778F" w:rsidRPr="00CD4ADE" w:rsidRDefault="007B778F" w:rsidP="002A4AA4">
      <w:pPr>
        <w:tabs>
          <w:tab w:val="left" w:pos="1875"/>
        </w:tabs>
        <w:spacing w:after="0" w:line="360" w:lineRule="auto"/>
        <w:jc w:val="both"/>
        <w:rPr>
          <w:rFonts w:ascii="Book Antiqua" w:hAnsi="Book Antiqua"/>
          <w:sz w:val="24"/>
          <w:szCs w:val="24"/>
          <w:lang w:val="en-GB" w:eastAsia="zh-CN"/>
        </w:rPr>
      </w:pPr>
    </w:p>
    <w:p w14:paraId="18FFBCF6"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2600DB0C" w14:textId="77777777" w:rsidR="007B778F" w:rsidRPr="00CD4ADE" w:rsidRDefault="007B778F" w:rsidP="002A4AA4">
      <w:pPr>
        <w:tabs>
          <w:tab w:val="left" w:pos="1875"/>
        </w:tabs>
        <w:spacing w:after="0" w:line="360" w:lineRule="auto"/>
        <w:jc w:val="both"/>
        <w:rPr>
          <w:rFonts w:ascii="Book Antiqua" w:hAnsi="Book Antiqua"/>
          <w:sz w:val="24"/>
          <w:szCs w:val="24"/>
          <w:lang w:val="en-GB"/>
        </w:rPr>
        <w:sectPr w:rsidR="007B778F" w:rsidRPr="00CD4ADE">
          <w:pgSz w:w="11906" w:h="16838"/>
          <w:pgMar w:top="1417" w:right="1701" w:bottom="1417" w:left="1701" w:header="708" w:footer="708" w:gutter="0"/>
          <w:cols w:space="708"/>
          <w:docGrid w:linePitch="360"/>
        </w:sectPr>
      </w:pPr>
    </w:p>
    <w:p w14:paraId="09E01F3F"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179AC6F5" w14:textId="4A4D5675" w:rsidR="007B778F" w:rsidRPr="00CD4ADE" w:rsidRDefault="00683A8A" w:rsidP="002A4AA4">
      <w:pPr>
        <w:tabs>
          <w:tab w:val="left" w:pos="1875"/>
        </w:tabs>
        <w:spacing w:after="0" w:line="360" w:lineRule="auto"/>
        <w:jc w:val="both"/>
        <w:rPr>
          <w:rFonts w:ascii="Book Antiqua" w:hAnsi="Book Antiqua"/>
          <w:sz w:val="24"/>
          <w:szCs w:val="24"/>
          <w:lang w:val="en-GB"/>
        </w:rPr>
      </w:pPr>
      <w:r w:rsidRPr="00CD4ADE">
        <w:rPr>
          <w:rFonts w:ascii="Book Antiqua" w:hAnsi="Book Antiqua"/>
          <w:noProof/>
          <w:sz w:val="24"/>
          <w:szCs w:val="24"/>
          <w:lang w:val="en-US" w:eastAsia="zh-CN"/>
        </w:rPr>
        <mc:AlternateContent>
          <mc:Choice Requires="wps">
            <w:drawing>
              <wp:anchor distT="0" distB="0" distL="114300" distR="114300" simplePos="0" relativeHeight="251655168" behindDoc="1" locked="0" layoutInCell="1" allowOverlap="1" wp14:anchorId="639C93A5" wp14:editId="73FCF4EE">
                <wp:simplePos x="0" y="0"/>
                <wp:positionH relativeFrom="column">
                  <wp:posOffset>-156845</wp:posOffset>
                </wp:positionH>
                <wp:positionV relativeFrom="paragraph">
                  <wp:posOffset>294640</wp:posOffset>
                </wp:positionV>
                <wp:extent cx="8943975" cy="3295650"/>
                <wp:effectExtent l="0" t="0" r="9525"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3975"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7B896" w14:textId="77777777" w:rsidR="006928F4" w:rsidRDefault="006928F4" w:rsidP="007B7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9C93A5" id="Cuadro de texto 38" o:spid="_x0000_s1042" type="#_x0000_t202" style="position:absolute;left:0;text-align:left;margin-left:-12.35pt;margin-top:23.2pt;width:704.2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" fillcolor="white [3201]" strokeweight=".5pt">
                <v:path arrowok="t"/>
                <v:textbox>
                  <w:txbxContent>
                    <w:p w14:paraId="79C7B896" w14:textId="77777777" w:rsidR="006928F4" w:rsidRDefault="006928F4" w:rsidP="007B778F"/>
                  </w:txbxContent>
                </v:textbox>
              </v:shape>
            </w:pict>
          </mc:Fallback>
        </mc:AlternateContent>
      </w:r>
      <w:r w:rsidRPr="00CD4ADE">
        <w:rPr>
          <w:rFonts w:ascii="Book Antiqua" w:hAnsi="Book Antiqua"/>
          <w:noProof/>
          <w:sz w:val="24"/>
          <w:szCs w:val="24"/>
          <w:lang w:val="en-US" w:eastAsia="zh-CN"/>
        </w:rPr>
        <mc:AlternateContent>
          <mc:Choice Requires="wps">
            <w:drawing>
              <wp:anchor distT="0" distB="0" distL="114300" distR="114300" simplePos="0" relativeHeight="251654144" behindDoc="0" locked="0" layoutInCell="1" allowOverlap="1" wp14:anchorId="08D8FEA5" wp14:editId="713252FA">
                <wp:simplePos x="0" y="0"/>
                <wp:positionH relativeFrom="margin">
                  <wp:align>center</wp:align>
                </wp:positionH>
                <wp:positionV relativeFrom="paragraph">
                  <wp:posOffset>2910840</wp:posOffset>
                </wp:positionV>
                <wp:extent cx="8575675" cy="285750"/>
                <wp:effectExtent l="0" t="0" r="0"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5675" cy="285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672417" w14:textId="77777777" w:rsidR="006928F4" w:rsidRPr="008C33BF" w:rsidRDefault="006928F4" w:rsidP="007B778F">
                            <w:pPr>
                              <w:rPr>
                                <w:sz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D8FEA5" id="Rectángulo 32" o:spid="_x0000_s1043" style="position:absolute;left:0;text-align:left;margin-left:0;margin-top:229.2pt;width:675.25pt;height:2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" fillcolor="white [3201]" stroked="f" strokeweight="1pt">
                <v:path arrowok="t"/>
                <v:textbox>
                  <w:txbxContent>
                    <w:p w14:paraId="11672417" w14:textId="77777777" w:rsidR="006928F4" w:rsidRPr="008C33BF" w:rsidRDefault="006928F4" w:rsidP="007B778F">
                      <w:pPr>
                        <w:rPr>
                          <w:sz w:val="20"/>
                          <w:lang w:val="es-ES"/>
                        </w:rPr>
                      </w:pPr>
                    </w:p>
                  </w:txbxContent>
                </v:textbox>
                <w10:wrap anchorx="margin"/>
              </v:rect>
            </w:pict>
          </mc:Fallback>
        </mc:AlternateContent>
      </w:r>
    </w:p>
    <w:p w14:paraId="27CF5230" w14:textId="61F043D2" w:rsidR="007B778F" w:rsidRPr="00CD4ADE" w:rsidRDefault="00683A8A" w:rsidP="002A4AA4">
      <w:pPr>
        <w:tabs>
          <w:tab w:val="left" w:pos="1875"/>
        </w:tabs>
        <w:spacing w:after="0" w:line="360" w:lineRule="auto"/>
        <w:jc w:val="both"/>
        <w:rPr>
          <w:rFonts w:ascii="Book Antiqua" w:hAnsi="Book Antiqua"/>
          <w:sz w:val="24"/>
          <w:szCs w:val="24"/>
          <w:lang w:val="en-GB"/>
        </w:rPr>
      </w:pPr>
      <w:r w:rsidRPr="00CD4ADE">
        <w:rPr>
          <w:rFonts w:ascii="Book Antiqua" w:hAnsi="Book Antiqua"/>
          <w:noProof/>
          <w:sz w:val="24"/>
          <w:szCs w:val="24"/>
          <w:lang w:val="en-US" w:eastAsia="zh-CN"/>
        </w:rPr>
        <mc:AlternateContent>
          <mc:Choice Requires="wpg">
            <w:drawing>
              <wp:anchor distT="0" distB="0" distL="114300" distR="114300" simplePos="0" relativeHeight="251661312" behindDoc="0" locked="0" layoutInCell="1" allowOverlap="1" wp14:anchorId="07ADA5B6" wp14:editId="5E9053EB">
                <wp:simplePos x="0" y="0"/>
                <wp:positionH relativeFrom="column">
                  <wp:posOffset>-156845</wp:posOffset>
                </wp:positionH>
                <wp:positionV relativeFrom="paragraph">
                  <wp:posOffset>144145</wp:posOffset>
                </wp:positionV>
                <wp:extent cx="8943975" cy="3609975"/>
                <wp:effectExtent l="0" t="0" r="0" b="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43975" cy="3609975"/>
                          <a:chOff x="0" y="-9525"/>
                          <a:chExt cx="8943975" cy="3609975"/>
                        </a:xfrm>
                      </wpg:grpSpPr>
                      <wpg:grpSp>
                        <wpg:cNvPr id="7" name="Grupo 7"/>
                        <wpg:cNvGrpSpPr>
                          <a:grpSpLocks/>
                        </wpg:cNvGrpSpPr>
                        <wpg:grpSpPr>
                          <a:xfrm>
                            <a:off x="0" y="0"/>
                            <a:ext cx="8943975" cy="3600450"/>
                            <a:chOff x="-53975" y="0"/>
                            <a:chExt cx="8943975" cy="3600450"/>
                          </a:xfrm>
                        </wpg:grpSpPr>
                        <wpg:grpSp>
                          <wpg:cNvPr id="35" name="Grupo 35" descr="GNHFBNVBNVBN&#10;"/>
                          <wpg:cNvGrpSpPr/>
                          <wpg:grpSpPr>
                            <a:xfrm>
                              <a:off x="152400" y="0"/>
                              <a:ext cx="8642350" cy="2821940"/>
                              <a:chOff x="0" y="0"/>
                              <a:chExt cx="8642374" cy="2821940"/>
                            </a:xfrm>
                          </wpg:grpSpPr>
                          <pic:pic xmlns:pic="http://schemas.openxmlformats.org/drawingml/2006/picture">
                            <pic:nvPicPr>
                              <pic:cNvPr id="36" name="Imagen 3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21834" y="0"/>
                                <a:ext cx="4320540" cy="2821940"/>
                              </a:xfrm>
                              <a:prstGeom prst="rect">
                                <a:avLst/>
                              </a:prstGeom>
                              <a:noFill/>
                              <a:ln>
                                <a:noFill/>
                              </a:ln>
                            </pic:spPr>
                          </pic:pic>
                          <pic:pic xmlns:pic="http://schemas.openxmlformats.org/drawingml/2006/picture">
                            <pic:nvPicPr>
                              <pic:cNvPr id="37" name="Imagen 3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540" cy="2821940"/>
                              </a:xfrm>
                              <a:prstGeom prst="rect">
                                <a:avLst/>
                              </a:prstGeom>
                              <a:noFill/>
                              <a:ln>
                                <a:noFill/>
                              </a:ln>
                            </pic:spPr>
                          </pic:pic>
                        </wpg:grpSp>
                        <wps:wsp>
                          <wps:cNvPr id="1" name="Cuadro de texto 1"/>
                          <wps:cNvSpPr txBox="1"/>
                          <wps:spPr>
                            <a:xfrm>
                              <a:off x="-53975" y="3086100"/>
                              <a:ext cx="89439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79F73" w14:textId="77777777" w:rsidR="00CD4ADE" w:rsidRPr="00073F6E" w:rsidRDefault="00CD4ADE" w:rsidP="00CD4ADE">
                                <w:pPr>
                                  <w:contextualSpacing/>
                                  <w:rPr>
                                    <w:sz w:val="16"/>
                                    <w:szCs w:val="16"/>
                                    <w:lang w:val="en-GB"/>
                                  </w:rPr>
                                </w:pPr>
                              </w:p>
                              <w:p w14:paraId="2B4CC5BC" w14:textId="77777777" w:rsidR="00CD4ADE" w:rsidRDefault="00CD4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Cuadro de texto 2"/>
                        <wps:cNvSpPr txBox="1"/>
                        <wps:spPr>
                          <a:xfrm>
                            <a:off x="2181225" y="-9525"/>
                            <a:ext cx="447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3D1D1" w14:textId="77777777" w:rsidR="006928F4" w:rsidRPr="0017040B" w:rsidRDefault="006928F4">
                              <w:pPr>
                                <w:rPr>
                                  <w:b/>
                                  <w:lang w:val="es-ES"/>
                                </w:rPr>
                              </w:pPr>
                              <w:r w:rsidRPr="0017040B">
                                <w:rPr>
                                  <w:b/>
                                  <w:lang w:val="es-ES"/>
                                </w:rPr>
                                <w:t>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Cuadro de texto 3"/>
                        <wps:cNvSpPr txBox="1"/>
                        <wps:spPr>
                          <a:xfrm>
                            <a:off x="6610350" y="-9525"/>
                            <a:ext cx="447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738FA" w14:textId="77777777" w:rsidR="006928F4" w:rsidRPr="0017040B" w:rsidRDefault="006928F4" w:rsidP="0017040B">
                              <w:pPr>
                                <w:rPr>
                                  <w:b/>
                                  <w:lang w:val="es-ES"/>
                                </w:rPr>
                              </w:pPr>
                              <w:r w:rsidRPr="0017040B">
                                <w:rPr>
                                  <w:b/>
                                  <w:lang w:val="es-ES"/>
                                </w:rPr>
                                <w:t>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7ADA5B6" id="Grupo 26" o:spid="_x0000_s1044" style="position:absolute;left:0;text-align:left;margin-left:-12.35pt;margin-top:11.35pt;width:704.25pt;height:284.25pt;z-index:251661312;mso-height-relative:margin" coordorigin=",-95" coordsize="89439,36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">
                <v:group id="Grupo 7" o:spid="_x0000_s1045" style="position:absolute;width:89439;height:36004" coordorigin="-539" coordsize="89439,36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upo 35" o:spid="_x0000_s1046" alt="GNHFBNVBNVBN&#10;" style="position:absolute;left:1524;width:86423;height:28219" coordsize="86423,28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6" o:spid="_x0000_s1047" type="#_x0000_t75" style="position:absolute;left:43218;width:43205;height:28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EJG/EAAAA2wAAAA8AAABkcnMvZG93bnJldi54bWxEj9FqwkAURN8L/sNyBd+aTVoIJbqKCBYL&#10;gq3xA67ZaxKTvRt2V03/vlso9HGYmTPMYjWaXtzJ+daygixJQRBXVrdcKziV2+c3ED4ga+wtk4Jv&#10;8rBaTp4WWGj74C+6H0MtIoR9gQqaEIZCSl81ZNAndiCO3sU6gyFKV0vt8BHhppcvaZpLgy3HhQYH&#10;2jRUdcebUfB+dtcul+fDZ5+53SEtadx/3JSaTcf1HESgMfyH/9o7reA1h9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EJG/EAAAA2wAAAA8AAAAAAAAAAAAAAAAA&#10;nwIAAGRycy9kb3ducmV2LnhtbFBLBQYAAAAABAAEAPcAAACQAwAAAAA=&#10;">
                      <v:imagedata r:id="rId11" o:title=""/>
                      <v:path arrowok="t"/>
                    </v:shape>
                    <v:shape id="Imagen 37" o:spid="_x0000_s1048" type="#_x0000_t75" style="position:absolute;width:43205;height:28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rGgTEAAAA2wAAAA8AAABkcnMvZG93bnJldi54bWxEj0FLAzEUhO+C/yE8wYu02a6g7bZpkULF&#10;k9BVe34kr5ttNy9rEtvVX2+EgsdhZr5hFqvBdeJEIbaeFUzGBQhi7U3LjYL3t81oCiImZIOdZ1Lw&#10;TRFWy+urBVbGn3lLpzo1IkM4VqjAptRXUkZtyWEc+544e3sfHKYsQyNNwHOGu06WRfEgHbacFyz2&#10;tLakj/WXU1CX+vOj/bkr9ewwCa/RbNPu2Sp1ezM8zUEkGtJ/+NJ+MQruH+HvS/4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rGgTEAAAA2wAAAA8AAAAAAAAAAAAAAAAA&#10;nwIAAGRycy9kb3ducmV2LnhtbFBLBQYAAAAABAAEAPcAAACQAwAAAAA=&#10;">
                      <v:imagedata r:id="rId12" o:title=""/>
                      <v:path arrowok="t"/>
                    </v:shape>
                  </v:group>
                  <v:shape id="Cuadro de texto 1" o:spid="_x0000_s1049" type="#_x0000_t202" style="position:absolute;left:-539;top:30861;width:8943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14:paraId="3E179F73" w14:textId="77777777" w:rsidR="00CD4ADE" w:rsidRPr="00073F6E" w:rsidRDefault="00CD4ADE" w:rsidP="00CD4ADE">
                          <w:pPr>
                            <w:contextualSpacing/>
                            <w:rPr>
                              <w:sz w:val="16"/>
                              <w:szCs w:val="16"/>
                              <w:lang w:val="en-GB"/>
                            </w:rPr>
                          </w:pPr>
                        </w:p>
                        <w:p w14:paraId="2B4CC5BC" w14:textId="77777777" w:rsidR="00CD4ADE" w:rsidRDefault="00CD4ADE"/>
                      </w:txbxContent>
                    </v:textbox>
                  </v:shape>
                </v:group>
                <v:shape id="Cuadro de texto 2" o:spid="_x0000_s1050" type="#_x0000_t202" style="position:absolute;left:21812;top:-95;width:4477;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14:paraId="7B63D1D1" w14:textId="77777777" w:rsidR="006928F4" w:rsidRPr="0017040B" w:rsidRDefault="006928F4">
                        <w:pPr>
                          <w:rPr>
                            <w:b/>
                            <w:lang w:val="es-ES"/>
                          </w:rPr>
                        </w:pPr>
                        <w:r w:rsidRPr="0017040B">
                          <w:rPr>
                            <w:b/>
                            <w:lang w:val="es-ES"/>
                          </w:rPr>
                          <w:t>AST</w:t>
                        </w:r>
                      </w:p>
                    </w:txbxContent>
                  </v:textbox>
                </v:shape>
                <v:shape id="Cuadro de texto 3" o:spid="_x0000_s1051" type="#_x0000_t202" style="position:absolute;left:66103;top:-95;width:4477;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14:paraId="113738FA" w14:textId="77777777" w:rsidR="006928F4" w:rsidRPr="0017040B" w:rsidRDefault="006928F4" w:rsidP="0017040B">
                        <w:pPr>
                          <w:rPr>
                            <w:b/>
                            <w:lang w:val="es-ES"/>
                          </w:rPr>
                        </w:pPr>
                        <w:r w:rsidRPr="0017040B">
                          <w:rPr>
                            <w:b/>
                            <w:lang w:val="es-ES"/>
                          </w:rPr>
                          <w:t>ALT</w:t>
                        </w:r>
                      </w:p>
                    </w:txbxContent>
                  </v:textbox>
                </v:shape>
              </v:group>
            </w:pict>
          </mc:Fallback>
        </mc:AlternateContent>
      </w:r>
    </w:p>
    <w:p w14:paraId="5790C338"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679E15A1"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36B0BCF9"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354E5D1F"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1A573EBD"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200E8F49"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699BA6F4" w14:textId="4977EBA2" w:rsidR="007B778F" w:rsidRPr="00CD4ADE" w:rsidRDefault="00683A8A" w:rsidP="002A4AA4">
      <w:pPr>
        <w:tabs>
          <w:tab w:val="left" w:pos="1875"/>
        </w:tabs>
        <w:spacing w:after="0" w:line="360" w:lineRule="auto"/>
        <w:jc w:val="both"/>
        <w:rPr>
          <w:rFonts w:ascii="Book Antiqua" w:hAnsi="Book Antiqua"/>
          <w:sz w:val="24"/>
          <w:szCs w:val="24"/>
          <w:lang w:val="en-GB"/>
        </w:rPr>
      </w:pPr>
      <w:r w:rsidRPr="00CD4ADE">
        <w:rPr>
          <w:rFonts w:ascii="Book Antiqua" w:hAnsi="Book Antiqua"/>
          <w:noProof/>
          <w:sz w:val="24"/>
          <w:szCs w:val="24"/>
          <w:lang w:val="en-US" w:eastAsia="zh-CN"/>
        </w:rPr>
        <mc:AlternateContent>
          <mc:Choice Requires="wps">
            <w:drawing>
              <wp:anchor distT="0" distB="0" distL="114300" distR="114300" simplePos="0" relativeHeight="251663872" behindDoc="0" locked="0" layoutInCell="1" allowOverlap="1" wp14:anchorId="2BBAD936" wp14:editId="387707ED">
                <wp:simplePos x="0" y="0"/>
                <wp:positionH relativeFrom="column">
                  <wp:posOffset>4786630</wp:posOffset>
                </wp:positionH>
                <wp:positionV relativeFrom="paragraph">
                  <wp:posOffset>236855</wp:posOffset>
                </wp:positionV>
                <wp:extent cx="504825" cy="20955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E98B8" w14:textId="77777777" w:rsidR="006928F4" w:rsidRPr="00804CF6" w:rsidRDefault="006928F4">
                            <w:pPr>
                              <w:rPr>
                                <w:rFonts w:ascii="Book Antiqua" w:hAnsi="Book Antiqua"/>
                                <w:b/>
                                <w:lang w:val="es-ES"/>
                              </w:rPr>
                            </w:pPr>
                            <w:r w:rsidRPr="00804CF6">
                              <w:rPr>
                                <w:rFonts w:ascii="Book Antiqua" w:hAnsi="Book Antiqua"/>
                                <w:b/>
                                <w:sz w:val="18"/>
                                <w:lang w:val="es-ES"/>
                              </w:rPr>
                              <w:t>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AD936" id="Cuadro de texto 25" o:spid="_x0000_s1052" type="#_x0000_t202" style="position:absolute;left:0;text-align:left;margin-left:376.9pt;margin-top:18.65pt;width:39.7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" fillcolor="white [3201]" stroked="f" strokeweight=".5pt">
                <v:path arrowok="t"/>
                <v:textbox>
                  <w:txbxContent>
                    <w:p w14:paraId="7E6E98B8" w14:textId="77777777" w:rsidR="006928F4" w:rsidRPr="00804CF6" w:rsidRDefault="006928F4">
                      <w:pPr>
                        <w:rPr>
                          <w:rFonts w:ascii="Book Antiqua" w:hAnsi="Book Antiqua"/>
                          <w:b/>
                          <w:lang w:val="es-ES"/>
                        </w:rPr>
                      </w:pPr>
                      <w:r w:rsidRPr="00804CF6">
                        <w:rPr>
                          <w:rFonts w:ascii="Book Antiqua" w:hAnsi="Book Antiqua"/>
                          <w:b/>
                          <w:sz w:val="18"/>
                          <w:lang w:val="es-ES"/>
                        </w:rPr>
                        <w:t>Visits</w:t>
                      </w:r>
                    </w:p>
                  </w:txbxContent>
                </v:textbox>
              </v:shape>
            </w:pict>
          </mc:Fallback>
        </mc:AlternateContent>
      </w:r>
      <w:r w:rsidRPr="00CD4ADE">
        <w:rPr>
          <w:rFonts w:ascii="Book Antiqua" w:hAnsi="Book Antiqua"/>
          <w:noProof/>
          <w:sz w:val="24"/>
          <w:szCs w:val="24"/>
          <w:lang w:val="en-US" w:eastAsia="zh-CN"/>
        </w:rPr>
        <mc:AlternateContent>
          <mc:Choice Requires="wps">
            <w:drawing>
              <wp:anchor distT="0" distB="0" distL="114300" distR="114300" simplePos="0" relativeHeight="251670016" behindDoc="0" locked="0" layoutInCell="1" allowOverlap="1" wp14:anchorId="3A2BB8E5" wp14:editId="28464C02">
                <wp:simplePos x="0" y="0"/>
                <wp:positionH relativeFrom="column">
                  <wp:posOffset>447675</wp:posOffset>
                </wp:positionH>
                <wp:positionV relativeFrom="paragraph">
                  <wp:posOffset>249555</wp:posOffset>
                </wp:positionV>
                <wp:extent cx="504825" cy="209550"/>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14848" w14:textId="77777777" w:rsidR="006928F4" w:rsidRPr="00804CF6" w:rsidRDefault="006928F4" w:rsidP="00804CF6">
                            <w:pPr>
                              <w:rPr>
                                <w:rFonts w:ascii="Book Antiqua" w:hAnsi="Book Antiqua"/>
                                <w:b/>
                                <w:lang w:val="es-ES"/>
                              </w:rPr>
                            </w:pPr>
                            <w:r w:rsidRPr="00804CF6">
                              <w:rPr>
                                <w:rFonts w:ascii="Book Antiqua" w:hAnsi="Book Antiqua"/>
                                <w:b/>
                                <w:sz w:val="18"/>
                                <w:lang w:val="es-ES"/>
                              </w:rPr>
                              <w:t>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BB8E5" id="Cuadro de texto 40" o:spid="_x0000_s1053" type="#_x0000_t202" style="position:absolute;left:0;text-align:left;margin-left:35.25pt;margin-top:19.65pt;width:39.7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" fillcolor="white [3201]" stroked="f" strokeweight=".5pt">
                <v:path arrowok="t"/>
                <v:textbox>
                  <w:txbxContent>
                    <w:p w14:paraId="50B14848" w14:textId="77777777" w:rsidR="006928F4" w:rsidRPr="00804CF6" w:rsidRDefault="006928F4" w:rsidP="00804CF6">
                      <w:pPr>
                        <w:rPr>
                          <w:rFonts w:ascii="Book Antiqua" w:hAnsi="Book Antiqua"/>
                          <w:b/>
                          <w:lang w:val="es-ES"/>
                        </w:rPr>
                      </w:pPr>
                      <w:r w:rsidRPr="00804CF6">
                        <w:rPr>
                          <w:rFonts w:ascii="Book Antiqua" w:hAnsi="Book Antiqua"/>
                          <w:b/>
                          <w:sz w:val="18"/>
                          <w:lang w:val="es-ES"/>
                        </w:rPr>
                        <w:t>Visits</w:t>
                      </w:r>
                    </w:p>
                  </w:txbxContent>
                </v:textbox>
              </v:shape>
            </w:pict>
          </mc:Fallback>
        </mc:AlternateContent>
      </w:r>
      <w:r w:rsidRPr="00CD4ADE">
        <w:rPr>
          <w:rFonts w:ascii="Book Antiqua" w:hAnsi="Book Antiqua"/>
          <w:noProof/>
          <w:sz w:val="24"/>
          <w:szCs w:val="24"/>
          <w:lang w:val="en-US" w:eastAsia="zh-CN"/>
        </w:rPr>
        <mc:AlternateContent>
          <mc:Choice Requires="wps">
            <w:drawing>
              <wp:anchor distT="0" distB="0" distL="114300" distR="114300" simplePos="0" relativeHeight="251659776" behindDoc="0" locked="0" layoutInCell="1" allowOverlap="1" wp14:anchorId="3A60FF96" wp14:editId="65961B17">
                <wp:simplePos x="0" y="0"/>
                <wp:positionH relativeFrom="column">
                  <wp:posOffset>8120380</wp:posOffset>
                </wp:positionH>
                <wp:positionV relativeFrom="paragraph">
                  <wp:posOffset>165100</wp:posOffset>
                </wp:positionV>
                <wp:extent cx="666750" cy="24066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33110" w14:textId="77777777" w:rsidR="006928F4" w:rsidRPr="00124E56" w:rsidRDefault="006928F4" w:rsidP="00124E56">
                            <w:pPr>
                              <w:jc w:val="right"/>
                              <w:rPr>
                                <w:sz w:val="18"/>
                                <w:lang w:val="es-ES"/>
                              </w:rPr>
                            </w:pPr>
                            <w:r w:rsidRPr="00124E56">
                              <w:rPr>
                                <w:sz w:val="18"/>
                                <w:lang w:val="es-ES"/>
                              </w:rPr>
                              <w:t>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A60FF96" id="Cuadro de texto 28" o:spid="_x0000_s1054" type="#_x0000_t202" style="position:absolute;left:0;text-align:left;margin-left:639.4pt;margin-top:13pt;width:52.5pt;height:1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" fillcolor="white [3201]" stroked="f" strokeweight=".5pt">
                <v:path arrowok="t"/>
                <v:textbox>
                  <w:txbxContent>
                    <w:p w14:paraId="6C433110" w14:textId="77777777" w:rsidR="006928F4" w:rsidRPr="00124E56" w:rsidRDefault="006928F4" w:rsidP="00124E56">
                      <w:pPr>
                        <w:jc w:val="right"/>
                        <w:rPr>
                          <w:sz w:val="18"/>
                          <w:lang w:val="es-ES"/>
                        </w:rPr>
                      </w:pPr>
                      <w:r w:rsidRPr="00124E56">
                        <w:rPr>
                          <w:sz w:val="18"/>
                          <w:lang w:val="es-ES"/>
                        </w:rPr>
                        <w:t>Follow-up</w:t>
                      </w:r>
                    </w:p>
                  </w:txbxContent>
                </v:textbox>
              </v:shape>
            </w:pict>
          </mc:Fallback>
        </mc:AlternateContent>
      </w:r>
    </w:p>
    <w:p w14:paraId="1360CAC4"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034F78CE" w14:textId="77777777" w:rsidR="007B778F" w:rsidRPr="00CD4ADE" w:rsidRDefault="007B778F" w:rsidP="002A4AA4">
      <w:pPr>
        <w:tabs>
          <w:tab w:val="left" w:pos="1875"/>
        </w:tabs>
        <w:spacing w:after="0" w:line="360" w:lineRule="auto"/>
        <w:jc w:val="both"/>
        <w:rPr>
          <w:rFonts w:ascii="Book Antiqua" w:hAnsi="Book Antiqua"/>
          <w:sz w:val="24"/>
          <w:szCs w:val="24"/>
          <w:lang w:val="en-GB"/>
        </w:rPr>
      </w:pPr>
    </w:p>
    <w:p w14:paraId="1ADA21C6" w14:textId="2C24DCD2" w:rsidR="00CD4ADE" w:rsidRDefault="00CD4ADE" w:rsidP="002A4AA4">
      <w:pPr>
        <w:tabs>
          <w:tab w:val="left" w:pos="1875"/>
        </w:tabs>
        <w:spacing w:after="0" w:line="360" w:lineRule="auto"/>
        <w:jc w:val="both"/>
        <w:rPr>
          <w:rFonts w:ascii="Book Antiqua" w:hAnsi="Book Antiqua"/>
          <w:sz w:val="24"/>
          <w:szCs w:val="24"/>
          <w:lang w:val="en-GB"/>
        </w:rPr>
      </w:pPr>
    </w:p>
    <w:p w14:paraId="1B7FA24A" w14:textId="77777777" w:rsidR="002A4AA4" w:rsidRDefault="002A4AA4" w:rsidP="002A4AA4">
      <w:pPr>
        <w:spacing w:after="0" w:line="360" w:lineRule="auto"/>
        <w:contextualSpacing/>
        <w:jc w:val="both"/>
        <w:rPr>
          <w:rFonts w:ascii="Book Antiqua" w:hAnsi="Book Antiqua"/>
          <w:b/>
          <w:sz w:val="24"/>
          <w:szCs w:val="24"/>
          <w:lang w:val="en-GB" w:eastAsia="zh-CN"/>
        </w:rPr>
      </w:pPr>
    </w:p>
    <w:p w14:paraId="0A81A5DC" w14:textId="77777777" w:rsidR="002A4AA4" w:rsidRDefault="002A4AA4" w:rsidP="002A4AA4">
      <w:pPr>
        <w:spacing w:after="0" w:line="360" w:lineRule="auto"/>
        <w:contextualSpacing/>
        <w:jc w:val="both"/>
        <w:rPr>
          <w:rFonts w:ascii="Book Antiqua" w:hAnsi="Book Antiqua"/>
          <w:b/>
          <w:sz w:val="24"/>
          <w:szCs w:val="24"/>
          <w:lang w:val="en-GB" w:eastAsia="zh-CN"/>
        </w:rPr>
      </w:pPr>
    </w:p>
    <w:p w14:paraId="2AC4AC82" w14:textId="77777777" w:rsidR="002A4AA4" w:rsidRDefault="002A4AA4" w:rsidP="002A4AA4">
      <w:pPr>
        <w:spacing w:after="0" w:line="360" w:lineRule="auto"/>
        <w:contextualSpacing/>
        <w:jc w:val="both"/>
        <w:rPr>
          <w:rFonts w:ascii="Book Antiqua" w:hAnsi="Book Antiqua"/>
          <w:b/>
          <w:sz w:val="24"/>
          <w:szCs w:val="24"/>
          <w:lang w:val="en-GB" w:eastAsia="zh-CN"/>
        </w:rPr>
      </w:pPr>
    </w:p>
    <w:p w14:paraId="561ACAEC" w14:textId="77777777" w:rsidR="002A4AA4" w:rsidRDefault="002A4AA4" w:rsidP="002A4AA4">
      <w:pPr>
        <w:spacing w:after="0" w:line="360" w:lineRule="auto"/>
        <w:contextualSpacing/>
        <w:jc w:val="both"/>
        <w:rPr>
          <w:rFonts w:ascii="Book Antiqua" w:hAnsi="Book Antiqua"/>
          <w:b/>
          <w:sz w:val="24"/>
          <w:szCs w:val="24"/>
          <w:lang w:val="en-GB" w:eastAsia="zh-CN"/>
        </w:rPr>
      </w:pPr>
    </w:p>
    <w:p w14:paraId="66BCB01C" w14:textId="5A327A61" w:rsidR="00CD4ADE" w:rsidRPr="00BE6722" w:rsidRDefault="00CD4ADE" w:rsidP="002A4AA4">
      <w:pPr>
        <w:spacing w:after="0" w:line="360" w:lineRule="auto"/>
        <w:contextualSpacing/>
        <w:jc w:val="both"/>
        <w:rPr>
          <w:lang w:val="en-US" w:eastAsia="zh-CN"/>
        </w:rPr>
      </w:pPr>
      <w:r w:rsidRPr="00CD4ADE">
        <w:rPr>
          <w:rFonts w:ascii="Book Antiqua" w:hAnsi="Book Antiqua"/>
          <w:b/>
          <w:sz w:val="24"/>
          <w:szCs w:val="24"/>
          <w:lang w:val="en-GB"/>
        </w:rPr>
        <w:t>Figure 2</w:t>
      </w:r>
      <w:r w:rsidRPr="00CD4ADE">
        <w:rPr>
          <w:rFonts w:ascii="Book Antiqua" w:hAnsi="Book Antiqua" w:hint="eastAsia"/>
          <w:b/>
          <w:sz w:val="24"/>
          <w:szCs w:val="24"/>
          <w:lang w:val="en-GB" w:eastAsia="zh-CN"/>
        </w:rPr>
        <w:t xml:space="preserve"> </w:t>
      </w:r>
      <w:r w:rsidRPr="00CD4ADE">
        <w:rPr>
          <w:rFonts w:ascii="Book Antiqua" w:hAnsi="Book Antiqua"/>
          <w:b/>
          <w:sz w:val="24"/>
          <w:szCs w:val="24"/>
          <w:lang w:val="en-GB"/>
        </w:rPr>
        <w:t xml:space="preserve">Changes in the transaminases levels: </w:t>
      </w:r>
      <w:r w:rsidR="002A4AA4" w:rsidRPr="002A4AA4">
        <w:rPr>
          <w:rFonts w:ascii="Book Antiqua" w:hAnsi="Book Antiqua"/>
          <w:b/>
          <w:sz w:val="24"/>
          <w:szCs w:val="24"/>
          <w:lang w:val="en-GB"/>
        </w:rPr>
        <w:t>alanine aminotransferase</w:t>
      </w:r>
      <w:r w:rsidR="002A4AA4">
        <w:rPr>
          <w:rFonts w:ascii="Book Antiqua" w:hAnsi="Book Antiqua" w:hint="eastAsia"/>
          <w:b/>
          <w:sz w:val="24"/>
          <w:szCs w:val="24"/>
          <w:lang w:val="en-GB" w:eastAsia="zh-CN"/>
        </w:rPr>
        <w:t xml:space="preserve"> and</w:t>
      </w:r>
      <w:r w:rsidR="002A4AA4" w:rsidRPr="002A4AA4">
        <w:rPr>
          <w:rFonts w:ascii="Book Antiqua" w:hAnsi="Book Antiqua"/>
          <w:b/>
          <w:sz w:val="24"/>
          <w:szCs w:val="24"/>
          <w:lang w:val="en-GB"/>
        </w:rPr>
        <w:t xml:space="preserve"> aspartate aminotransferase</w:t>
      </w:r>
      <w:r w:rsidRPr="00CD4ADE">
        <w:rPr>
          <w:rFonts w:ascii="Book Antiqua" w:hAnsi="Book Antiqua" w:hint="eastAsia"/>
          <w:b/>
          <w:sz w:val="24"/>
          <w:szCs w:val="24"/>
          <w:lang w:val="en-GB" w:eastAsia="zh-CN"/>
        </w:rPr>
        <w:t>.</w:t>
      </w:r>
      <w:r>
        <w:rPr>
          <w:rFonts w:ascii="Book Antiqua" w:hAnsi="Book Antiqua" w:hint="eastAsia"/>
          <w:b/>
          <w:sz w:val="24"/>
          <w:szCs w:val="24"/>
          <w:lang w:val="en-GB" w:eastAsia="zh-CN"/>
        </w:rPr>
        <w:t xml:space="preserve"> </w:t>
      </w:r>
      <w:r w:rsidRPr="00CD4ADE">
        <w:rPr>
          <w:rFonts w:ascii="Book Antiqua" w:eastAsia="Times New Roman" w:hAnsi="Book Antiqua" w:cs="Times New Roman"/>
          <w:sz w:val="24"/>
          <w:szCs w:val="24"/>
          <w:lang w:val="en-GB" w:eastAsia="es-ES"/>
        </w:rPr>
        <w:t>ADV</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Adefovir dipivoxil</w:t>
      </w:r>
      <w:r w:rsidRPr="00CD4ADE">
        <w:rPr>
          <w:rFonts w:ascii="Book Antiqua" w:hAnsi="Book Antiqua"/>
          <w:sz w:val="24"/>
          <w:szCs w:val="24"/>
          <w:lang w:val="en-GB"/>
        </w:rPr>
        <w:t>;</w:t>
      </w:r>
      <w:r w:rsidRPr="00CD4ADE">
        <w:rPr>
          <w:rFonts w:ascii="Book Antiqua" w:eastAsia="Times New Roman" w:hAnsi="Book Antiqua" w:cs="Times New Roman"/>
          <w:sz w:val="24"/>
          <w:szCs w:val="24"/>
          <w:lang w:val="en-GB" w:eastAsia="es-ES"/>
        </w:rPr>
        <w:t xml:space="preserve"> LAM</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Lamivudine; TDF</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Tenofovir dipivoxil fumarate</w:t>
      </w:r>
      <w:r w:rsidRPr="00CD4ADE">
        <w:rPr>
          <w:rFonts w:ascii="Book Antiqua" w:hAnsi="Book Antiqua"/>
          <w:sz w:val="24"/>
          <w:szCs w:val="24"/>
          <w:lang w:val="en-GB" w:eastAsia="zh-CN"/>
        </w:rPr>
        <w:t>.</w:t>
      </w:r>
      <w:r w:rsidRPr="00CD4ADE">
        <w:rPr>
          <w:rFonts w:ascii="Book Antiqua" w:hAnsi="Book Antiqua"/>
          <w:sz w:val="24"/>
          <w:szCs w:val="24"/>
          <w:lang w:val="en-GB"/>
        </w:rPr>
        <w:t xml:space="preserve"> </w:t>
      </w:r>
      <w:r w:rsidRPr="00CD4ADE">
        <w:rPr>
          <w:rFonts w:ascii="Book Antiqua" w:hAnsi="Book Antiqua"/>
          <w:i/>
          <w:sz w:val="24"/>
          <w:szCs w:val="24"/>
          <w:lang w:val="en-GB"/>
        </w:rPr>
        <w:t>P</w:t>
      </w:r>
      <w:r>
        <w:rPr>
          <w:rFonts w:ascii="Book Antiqua" w:hAnsi="Book Antiqua" w:hint="eastAsia"/>
          <w:sz w:val="24"/>
          <w:szCs w:val="24"/>
          <w:lang w:val="en-GB" w:eastAsia="zh-CN"/>
        </w:rPr>
        <w:t xml:space="preserve"> </w:t>
      </w:r>
      <w:r w:rsidRPr="00CD4ADE">
        <w:rPr>
          <w:rFonts w:ascii="Book Antiqua" w:hAnsi="Book Antiqua"/>
          <w:sz w:val="24"/>
          <w:szCs w:val="24"/>
          <w:lang w:val="en-GB"/>
        </w:rPr>
        <w:t>value &gt; 0.05 for each visit</w:t>
      </w:r>
      <w:r>
        <w:rPr>
          <w:rFonts w:ascii="Book Antiqua" w:hAnsi="Book Antiqua" w:hint="eastAsia"/>
          <w:sz w:val="24"/>
          <w:szCs w:val="24"/>
          <w:lang w:val="en-GB" w:eastAsia="zh-CN"/>
        </w:rPr>
        <w:t>.</w:t>
      </w:r>
    </w:p>
    <w:p w14:paraId="022BC02D" w14:textId="41038FBC" w:rsidR="00CD4ADE" w:rsidRPr="00CD4ADE" w:rsidRDefault="00CD4ADE" w:rsidP="002A4AA4">
      <w:pPr>
        <w:spacing w:after="0" w:line="360" w:lineRule="auto"/>
        <w:contextualSpacing/>
        <w:jc w:val="both"/>
        <w:rPr>
          <w:sz w:val="16"/>
          <w:szCs w:val="16"/>
          <w:lang w:val="en-US" w:eastAsia="zh-CN"/>
        </w:rPr>
      </w:pPr>
    </w:p>
    <w:p w14:paraId="187E4DDC" w14:textId="39C62950" w:rsidR="00CD4ADE" w:rsidRPr="00CD4ADE" w:rsidRDefault="00CD4ADE" w:rsidP="002A4AA4">
      <w:pPr>
        <w:spacing w:after="0" w:line="360" w:lineRule="auto"/>
        <w:jc w:val="both"/>
        <w:rPr>
          <w:rFonts w:ascii="Book Antiqua" w:hAnsi="Book Antiqua"/>
          <w:b/>
          <w:sz w:val="24"/>
          <w:szCs w:val="24"/>
          <w:lang w:val="en-GB" w:eastAsia="zh-CN"/>
        </w:rPr>
      </w:pPr>
    </w:p>
    <w:p w14:paraId="29C23435" w14:textId="77777777" w:rsidR="00CD4ADE" w:rsidRPr="00CD4ADE" w:rsidRDefault="00CD4ADE" w:rsidP="002A4AA4">
      <w:pPr>
        <w:spacing w:after="0" w:line="360" w:lineRule="auto"/>
        <w:jc w:val="both"/>
        <w:rPr>
          <w:rFonts w:ascii="Book Antiqua" w:hAnsi="Book Antiqua"/>
          <w:sz w:val="24"/>
          <w:szCs w:val="24"/>
          <w:lang w:val="en-GB"/>
        </w:rPr>
      </w:pPr>
    </w:p>
    <w:p w14:paraId="1D38210F" w14:textId="1A59AB93" w:rsidR="00CD4ADE" w:rsidRDefault="00CD4ADE" w:rsidP="002A4AA4">
      <w:pPr>
        <w:spacing w:after="0" w:line="360" w:lineRule="auto"/>
        <w:jc w:val="both"/>
        <w:rPr>
          <w:rFonts w:ascii="Book Antiqua" w:hAnsi="Book Antiqua"/>
          <w:sz w:val="24"/>
          <w:szCs w:val="24"/>
          <w:lang w:val="en-GB"/>
        </w:rPr>
      </w:pPr>
    </w:p>
    <w:p w14:paraId="7D17E377" w14:textId="77777777" w:rsidR="007B778F" w:rsidRPr="00CD4ADE" w:rsidRDefault="007B778F" w:rsidP="002A4AA4">
      <w:pPr>
        <w:spacing w:after="0" w:line="360" w:lineRule="auto"/>
        <w:jc w:val="both"/>
        <w:rPr>
          <w:rFonts w:ascii="Book Antiqua" w:hAnsi="Book Antiqua"/>
          <w:sz w:val="24"/>
          <w:szCs w:val="24"/>
          <w:lang w:val="en-GB"/>
        </w:rPr>
        <w:sectPr w:rsidR="007B778F" w:rsidRPr="00CD4ADE" w:rsidSect="00471DD8">
          <w:pgSz w:w="16838" w:h="11906" w:orient="landscape"/>
          <w:pgMar w:top="1701" w:right="1417" w:bottom="1701" w:left="1417" w:header="708" w:footer="708" w:gutter="0"/>
          <w:cols w:space="708"/>
          <w:docGrid w:linePitch="360"/>
        </w:sectPr>
      </w:pPr>
    </w:p>
    <w:p w14:paraId="02B1C528" w14:textId="3C1BD370" w:rsidR="007B778F" w:rsidRPr="00CD4ADE" w:rsidRDefault="00683A8A" w:rsidP="002A4AA4">
      <w:pPr>
        <w:tabs>
          <w:tab w:val="left" w:pos="1875"/>
        </w:tabs>
        <w:spacing w:after="0" w:line="360" w:lineRule="auto"/>
        <w:jc w:val="both"/>
        <w:rPr>
          <w:rFonts w:ascii="Book Antiqua" w:hAnsi="Book Antiqua"/>
          <w:sz w:val="24"/>
          <w:szCs w:val="24"/>
          <w:lang w:val="en-GB"/>
        </w:rPr>
      </w:pPr>
      <w:r w:rsidRPr="00CD4ADE">
        <w:rPr>
          <w:rFonts w:ascii="Book Antiqua" w:hAnsi="Book Antiqua"/>
          <w:noProof/>
          <w:sz w:val="24"/>
          <w:szCs w:val="24"/>
          <w:lang w:val="en-US" w:eastAsia="zh-CN"/>
        </w:rPr>
        <w:lastRenderedPageBreak/>
        <mc:AlternateContent>
          <mc:Choice Requires="wpg">
            <w:drawing>
              <wp:anchor distT="0" distB="0" distL="114300" distR="114300" simplePos="0" relativeHeight="251659264" behindDoc="1" locked="0" layoutInCell="1" allowOverlap="1" wp14:anchorId="3639E187" wp14:editId="51B23158">
                <wp:simplePos x="0" y="0"/>
                <wp:positionH relativeFrom="column">
                  <wp:posOffset>-70485</wp:posOffset>
                </wp:positionH>
                <wp:positionV relativeFrom="paragraph">
                  <wp:posOffset>193675</wp:posOffset>
                </wp:positionV>
                <wp:extent cx="5619750" cy="4181475"/>
                <wp:effectExtent l="0" t="0" r="0" b="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9750" cy="4181475"/>
                          <a:chOff x="0" y="0"/>
                          <a:chExt cx="5619750" cy="4181475"/>
                        </a:xfrm>
                      </wpg:grpSpPr>
                      <wps:wsp>
                        <wps:cNvPr id="27" name="Cuadro de texto 27"/>
                        <wps:cNvSpPr txBox="1"/>
                        <wps:spPr>
                          <a:xfrm>
                            <a:off x="0" y="0"/>
                            <a:ext cx="5619750" cy="38195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95288" w14:textId="77777777" w:rsidR="006928F4" w:rsidRPr="008C33BF" w:rsidRDefault="006928F4" w:rsidP="007B778F">
                              <w:pPr>
                                <w:rPr>
                                  <w:sz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8"/>
                        <wps:cNvSpPr txBox="1"/>
                        <wps:spPr>
                          <a:xfrm>
                            <a:off x="85725" y="3667125"/>
                            <a:ext cx="539940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09734" w14:textId="77777777" w:rsidR="00CD4ADE" w:rsidRPr="00E47A18" w:rsidRDefault="00CD4ADE" w:rsidP="007B778F">
                              <w:pPr>
                                <w:contextualSpacing/>
                                <w:rPr>
                                  <w:sz w:val="16"/>
                                  <w:szCs w:val="16"/>
                                  <w:lang w:val="en-GB"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39E187" id="Grupo 12" o:spid="_x0000_s1055" style="position:absolute;left:0;text-align:left;margin-left:-5.55pt;margin-top:15.25pt;width:442.5pt;height:329.25pt;z-index:-251657216" coordsize="56197,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">
                <v:shape id="Cuadro de texto 27" o:spid="_x0000_s1056" type="#_x0000_t202" style="position:absolute;width:56197;height:38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iHMIA&#10;AADbAAAADwAAAGRycy9kb3ducmV2LnhtbESPzYrCMBSF9wO+Q7iCu2k6go50jKKi4E5sXbi8NHfa&#10;js1NaaLWPr0RhFkezs/HmS87U4sbta6yrOArikEQ51ZXXCg4ZbvPGQjnkTXWlknBgxwsF4OPOSba&#10;3vlIt9QXIoywS1BB6X2TSOnykgy6yDbEwfu1rUEfZFtI3eI9jJtajuN4Kg1WHAglNrQpKb+kVxO4&#10;Ntte+pWX2S6ndK0n/d/h3Cs1GnarHxCeOv8ffrf3WsH4G15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aIcwgAAANsAAAAPAAAAAAAAAAAAAAAAAJgCAABkcnMvZG93&#10;bnJldi54bWxQSwUGAAAAAAQABAD1AAAAhwMAAAAA&#10;" fillcolor="white [3212]" stroked="f" strokeweight=".5pt">
                  <v:textbox>
                    <w:txbxContent>
                      <w:p w14:paraId="60E95288" w14:textId="77777777" w:rsidR="006928F4" w:rsidRPr="008C33BF" w:rsidRDefault="006928F4" w:rsidP="007B778F">
                        <w:pPr>
                          <w:rPr>
                            <w:sz w:val="20"/>
                            <w:lang w:val="es-ES"/>
                          </w:rPr>
                        </w:pPr>
                      </w:p>
                    </w:txbxContent>
                  </v:textbox>
                </v:shape>
                <v:shape id="Cuadro de texto 8" o:spid="_x0000_s1057" type="#_x0000_t202" style="position:absolute;left:857;top:36671;width:5399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14:paraId="01E09734" w14:textId="77777777" w:rsidR="00CD4ADE" w:rsidRPr="00E47A18" w:rsidRDefault="00CD4ADE" w:rsidP="007B778F">
                        <w:pPr>
                          <w:contextualSpacing/>
                          <w:rPr>
                            <w:sz w:val="16"/>
                            <w:szCs w:val="16"/>
                            <w:lang w:val="en-GB" w:eastAsia="zh-CN"/>
                          </w:rPr>
                        </w:pPr>
                      </w:p>
                    </w:txbxContent>
                  </v:textbox>
                </v:shape>
              </v:group>
            </w:pict>
          </mc:Fallback>
        </mc:AlternateContent>
      </w:r>
    </w:p>
    <w:p w14:paraId="78E55057" w14:textId="5840D126" w:rsidR="007B778F" w:rsidRDefault="00683A8A" w:rsidP="002A4AA4">
      <w:pPr>
        <w:tabs>
          <w:tab w:val="left" w:pos="-720"/>
        </w:tabs>
        <w:spacing w:after="0" w:line="360" w:lineRule="auto"/>
        <w:jc w:val="both"/>
        <w:rPr>
          <w:rFonts w:ascii="Book Antiqua" w:hAnsi="Book Antiqua" w:cs="Arial"/>
          <w:bCs/>
          <w:sz w:val="24"/>
          <w:szCs w:val="24"/>
          <w:lang w:val="en-GB" w:eastAsia="zh-CN"/>
        </w:rPr>
      </w:pPr>
      <w:r w:rsidRPr="00CD4ADE">
        <w:rPr>
          <w:rFonts w:ascii="Book Antiqua" w:hAnsi="Book Antiqua"/>
          <w:noProof/>
          <w:sz w:val="24"/>
          <w:szCs w:val="24"/>
          <w:lang w:val="en-US" w:eastAsia="zh-CN"/>
        </w:rPr>
        <mc:AlternateContent>
          <mc:Choice Requires="wps">
            <w:drawing>
              <wp:anchor distT="0" distB="0" distL="114300" distR="114300" simplePos="0" relativeHeight="251672064" behindDoc="0" locked="0" layoutInCell="1" allowOverlap="1" wp14:anchorId="658DCF2F" wp14:editId="1301E615">
                <wp:simplePos x="0" y="0"/>
                <wp:positionH relativeFrom="column">
                  <wp:posOffset>457200</wp:posOffset>
                </wp:positionH>
                <wp:positionV relativeFrom="paragraph">
                  <wp:posOffset>3266440</wp:posOffset>
                </wp:positionV>
                <wp:extent cx="504825" cy="209550"/>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929C4" w14:textId="77777777" w:rsidR="006928F4" w:rsidRPr="00804CF6" w:rsidRDefault="006928F4" w:rsidP="00804CF6">
                            <w:pPr>
                              <w:rPr>
                                <w:rFonts w:ascii="Book Antiqua" w:hAnsi="Book Antiqua"/>
                                <w:b/>
                                <w:lang w:val="es-ES"/>
                              </w:rPr>
                            </w:pPr>
                            <w:r w:rsidRPr="00804CF6">
                              <w:rPr>
                                <w:rFonts w:ascii="Book Antiqua" w:hAnsi="Book Antiqua"/>
                                <w:b/>
                                <w:sz w:val="18"/>
                                <w:lang w:val="es-ES"/>
                              </w:rPr>
                              <w:t>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DCF2F" id="Cuadro de texto 41" o:spid="_x0000_s1058" type="#_x0000_t202" style="position:absolute;left:0;text-align:left;margin-left:36pt;margin-top:257.2pt;width:39.75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" fillcolor="white [3201]" stroked="f" strokeweight=".5pt">
                <v:path arrowok="t"/>
                <v:textbox>
                  <w:txbxContent>
                    <w:p w14:paraId="255929C4" w14:textId="77777777" w:rsidR="006928F4" w:rsidRPr="00804CF6" w:rsidRDefault="006928F4" w:rsidP="00804CF6">
                      <w:pPr>
                        <w:rPr>
                          <w:rFonts w:ascii="Book Antiqua" w:hAnsi="Book Antiqua"/>
                          <w:b/>
                          <w:lang w:val="es-ES"/>
                        </w:rPr>
                      </w:pPr>
                      <w:r w:rsidRPr="00804CF6">
                        <w:rPr>
                          <w:rFonts w:ascii="Book Antiqua" w:hAnsi="Book Antiqua"/>
                          <w:b/>
                          <w:sz w:val="18"/>
                          <w:lang w:val="es-ES"/>
                        </w:rPr>
                        <w:t>Visits</w:t>
                      </w:r>
                    </w:p>
                  </w:txbxContent>
                </v:textbox>
              </v:shape>
            </w:pict>
          </mc:Fallback>
        </mc:AlternateContent>
      </w:r>
      <w:r w:rsidR="00351AD9" w:rsidRPr="00CD4ADE">
        <w:rPr>
          <w:rFonts w:ascii="Book Antiqua" w:hAnsi="Book Antiqua" w:cs="Arial"/>
          <w:bCs/>
          <w:noProof/>
          <w:sz w:val="24"/>
          <w:szCs w:val="24"/>
          <w:lang w:val="en-US" w:eastAsia="zh-CN"/>
        </w:rPr>
        <w:drawing>
          <wp:inline distT="0" distB="0" distL="0" distR="0" wp14:anchorId="0C52216F" wp14:editId="45D94D41">
            <wp:extent cx="5400000" cy="3530429"/>
            <wp:effectExtent l="19050" t="19050" r="10795" b="133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3530429"/>
                    </a:xfrm>
                    <a:prstGeom prst="rect">
                      <a:avLst/>
                    </a:prstGeom>
                    <a:noFill/>
                    <a:ln w="3175">
                      <a:solidFill>
                        <a:schemeClr val="tx1"/>
                      </a:solidFill>
                    </a:ln>
                  </pic:spPr>
                </pic:pic>
              </a:graphicData>
            </a:graphic>
          </wp:inline>
        </w:drawing>
      </w:r>
    </w:p>
    <w:p w14:paraId="2015698E" w14:textId="77777777" w:rsidR="00CD4ADE" w:rsidRDefault="00CD4ADE" w:rsidP="002A4AA4">
      <w:pPr>
        <w:tabs>
          <w:tab w:val="left" w:pos="-720"/>
        </w:tabs>
        <w:spacing w:after="0" w:line="360" w:lineRule="auto"/>
        <w:jc w:val="both"/>
        <w:rPr>
          <w:rFonts w:ascii="Book Antiqua" w:hAnsi="Book Antiqua" w:cs="Arial"/>
          <w:bCs/>
          <w:sz w:val="24"/>
          <w:szCs w:val="24"/>
          <w:lang w:val="en-GB" w:eastAsia="zh-CN"/>
        </w:rPr>
      </w:pPr>
    </w:p>
    <w:p w14:paraId="48BF9589" w14:textId="78D873FF" w:rsidR="00CD4ADE" w:rsidRPr="00BE6722" w:rsidRDefault="00CD4ADE" w:rsidP="002A4AA4">
      <w:pPr>
        <w:spacing w:after="0" w:line="360" w:lineRule="auto"/>
        <w:contextualSpacing/>
        <w:jc w:val="both"/>
        <w:rPr>
          <w:lang w:val="en-US" w:eastAsia="zh-CN"/>
        </w:rPr>
      </w:pPr>
      <w:r w:rsidRPr="00CD4ADE">
        <w:rPr>
          <w:rFonts w:ascii="Book Antiqua" w:hAnsi="Book Antiqua"/>
          <w:b/>
          <w:sz w:val="24"/>
          <w:szCs w:val="24"/>
          <w:lang w:val="en-GB"/>
        </w:rPr>
        <w:t>Figure 3</w:t>
      </w:r>
      <w:r w:rsidRPr="00CD4ADE">
        <w:rPr>
          <w:rFonts w:ascii="Book Antiqua" w:hAnsi="Book Antiqua" w:hint="eastAsia"/>
          <w:b/>
          <w:sz w:val="24"/>
          <w:szCs w:val="24"/>
          <w:lang w:val="en-GB" w:eastAsia="zh-CN"/>
        </w:rPr>
        <w:t xml:space="preserve"> </w:t>
      </w:r>
      <w:r w:rsidRPr="00CD4ADE">
        <w:rPr>
          <w:rFonts w:ascii="Book Antiqua" w:hAnsi="Book Antiqua"/>
          <w:b/>
          <w:sz w:val="24"/>
          <w:szCs w:val="24"/>
          <w:lang w:val="en-GB"/>
        </w:rPr>
        <w:t>Changes in the phosphorus levels</w:t>
      </w:r>
      <w:r w:rsidRPr="00CD4ADE">
        <w:rPr>
          <w:rFonts w:ascii="Book Antiqua" w:hAnsi="Book Antiqua" w:hint="eastAsia"/>
          <w:b/>
          <w:sz w:val="24"/>
          <w:szCs w:val="24"/>
          <w:lang w:val="en-GB" w:eastAsia="zh-CN"/>
        </w:rPr>
        <w:t>.</w:t>
      </w:r>
      <w:r w:rsidRPr="00CD4ADE">
        <w:rPr>
          <w:rFonts w:ascii="Book Antiqua" w:eastAsia="Times New Roman" w:hAnsi="Book Antiqua" w:cs="Times New Roman"/>
          <w:sz w:val="24"/>
          <w:szCs w:val="24"/>
          <w:lang w:val="en-GB" w:eastAsia="es-ES"/>
        </w:rPr>
        <w:t xml:space="preserve"> ADV</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Adefovir dipivoxil</w:t>
      </w:r>
      <w:r w:rsidRPr="00CD4ADE">
        <w:rPr>
          <w:rFonts w:ascii="Book Antiqua" w:hAnsi="Book Antiqua"/>
          <w:sz w:val="24"/>
          <w:szCs w:val="24"/>
          <w:lang w:val="en-GB"/>
        </w:rPr>
        <w:t>;</w:t>
      </w:r>
      <w:r w:rsidRPr="00CD4ADE">
        <w:rPr>
          <w:rFonts w:ascii="Book Antiqua" w:eastAsia="Times New Roman" w:hAnsi="Book Antiqua" w:cs="Times New Roman"/>
          <w:sz w:val="24"/>
          <w:szCs w:val="24"/>
          <w:lang w:val="en-GB" w:eastAsia="es-ES"/>
        </w:rPr>
        <w:t xml:space="preserve"> LAM</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Lamivudine; TDF</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Tenofovir dipivoxil fumarate</w:t>
      </w:r>
      <w:r w:rsidRPr="00CD4ADE">
        <w:rPr>
          <w:rFonts w:ascii="Book Antiqua" w:hAnsi="Book Antiqua"/>
          <w:sz w:val="24"/>
          <w:szCs w:val="24"/>
          <w:lang w:val="en-GB" w:eastAsia="zh-CN"/>
        </w:rPr>
        <w:t>.</w:t>
      </w:r>
      <w:r w:rsidRPr="00CD4ADE">
        <w:rPr>
          <w:rFonts w:ascii="Book Antiqua" w:hAnsi="Book Antiqua"/>
          <w:sz w:val="24"/>
          <w:szCs w:val="24"/>
          <w:lang w:val="en-GB"/>
        </w:rPr>
        <w:t xml:space="preserve"> </w:t>
      </w:r>
      <w:r w:rsidRPr="00CD4ADE">
        <w:rPr>
          <w:rFonts w:ascii="Book Antiqua" w:hAnsi="Book Antiqua"/>
          <w:i/>
          <w:sz w:val="24"/>
          <w:szCs w:val="24"/>
          <w:lang w:val="en-GB"/>
        </w:rPr>
        <w:t>P</w:t>
      </w:r>
      <w:r>
        <w:rPr>
          <w:rFonts w:ascii="Book Antiqua" w:hAnsi="Book Antiqua" w:hint="eastAsia"/>
          <w:sz w:val="24"/>
          <w:szCs w:val="24"/>
          <w:lang w:val="en-GB" w:eastAsia="zh-CN"/>
        </w:rPr>
        <w:t xml:space="preserve"> </w:t>
      </w:r>
      <w:r w:rsidRPr="00CD4ADE">
        <w:rPr>
          <w:rFonts w:ascii="Book Antiqua" w:hAnsi="Book Antiqua"/>
          <w:sz w:val="24"/>
          <w:szCs w:val="24"/>
          <w:lang w:val="en-GB"/>
        </w:rPr>
        <w:t>value &gt; 0.05 for each visit</w:t>
      </w:r>
      <w:r>
        <w:rPr>
          <w:rFonts w:ascii="Book Antiqua" w:hAnsi="Book Antiqua" w:hint="eastAsia"/>
          <w:sz w:val="24"/>
          <w:szCs w:val="24"/>
          <w:lang w:val="en-GB" w:eastAsia="zh-CN"/>
        </w:rPr>
        <w:t>.</w:t>
      </w:r>
    </w:p>
    <w:p w14:paraId="581D8D10" w14:textId="699DCA93" w:rsidR="00CD4ADE" w:rsidRPr="00CD4ADE" w:rsidRDefault="00CD4ADE" w:rsidP="002A4AA4">
      <w:pPr>
        <w:spacing w:after="0" w:line="360" w:lineRule="auto"/>
        <w:jc w:val="both"/>
        <w:rPr>
          <w:rFonts w:ascii="Book Antiqua" w:hAnsi="Book Antiqua"/>
          <w:b/>
          <w:sz w:val="24"/>
          <w:szCs w:val="24"/>
          <w:lang w:val="en-GB" w:eastAsia="zh-CN"/>
        </w:rPr>
      </w:pPr>
    </w:p>
    <w:p w14:paraId="707F20E3" w14:textId="77777777" w:rsidR="00CD4ADE" w:rsidRPr="00CD4ADE" w:rsidRDefault="00CD4ADE" w:rsidP="002A4AA4">
      <w:pPr>
        <w:tabs>
          <w:tab w:val="left" w:pos="-720"/>
        </w:tabs>
        <w:spacing w:after="0" w:line="360" w:lineRule="auto"/>
        <w:jc w:val="both"/>
        <w:rPr>
          <w:rFonts w:ascii="Book Antiqua" w:hAnsi="Book Antiqua" w:cs="Arial"/>
          <w:bCs/>
          <w:sz w:val="24"/>
          <w:szCs w:val="24"/>
          <w:lang w:val="en-GB" w:eastAsia="zh-CN"/>
        </w:rPr>
      </w:pPr>
    </w:p>
    <w:p w14:paraId="10481E62" w14:textId="77777777" w:rsidR="007B778F" w:rsidRPr="00CD4ADE" w:rsidRDefault="007B778F" w:rsidP="002A4AA4">
      <w:pPr>
        <w:tabs>
          <w:tab w:val="left" w:pos="-720"/>
        </w:tabs>
        <w:spacing w:after="0" w:line="360" w:lineRule="auto"/>
        <w:jc w:val="both"/>
        <w:rPr>
          <w:rFonts w:ascii="Book Antiqua" w:hAnsi="Book Antiqua" w:cs="Arial"/>
          <w:bCs/>
          <w:sz w:val="24"/>
          <w:szCs w:val="24"/>
          <w:lang w:val="en-GB"/>
        </w:rPr>
        <w:sectPr w:rsidR="007B778F" w:rsidRPr="00CD4ADE" w:rsidSect="00471DD8">
          <w:pgSz w:w="11906" w:h="16838"/>
          <w:pgMar w:top="1417" w:right="1701" w:bottom="1417" w:left="1701" w:header="708" w:footer="708" w:gutter="0"/>
          <w:cols w:space="708"/>
          <w:docGrid w:linePitch="360"/>
        </w:sectPr>
      </w:pPr>
    </w:p>
    <w:p w14:paraId="702C36E6" w14:textId="05BF6633" w:rsidR="007B778F" w:rsidRPr="006928F4" w:rsidRDefault="00683A8A" w:rsidP="002A4AA4">
      <w:pPr>
        <w:tabs>
          <w:tab w:val="left" w:pos="-720"/>
        </w:tabs>
        <w:spacing w:after="0" w:line="360" w:lineRule="auto"/>
        <w:jc w:val="both"/>
        <w:rPr>
          <w:rFonts w:ascii="Book Antiqua" w:hAnsi="Book Antiqua" w:cs="Arial"/>
          <w:bCs/>
          <w:sz w:val="24"/>
          <w:szCs w:val="24"/>
          <w:lang w:val="en-GB"/>
        </w:rPr>
      </w:pPr>
      <w:r w:rsidRPr="00CD4ADE">
        <w:rPr>
          <w:rFonts w:ascii="Book Antiqua" w:hAnsi="Book Antiqua"/>
          <w:noProof/>
          <w:sz w:val="24"/>
          <w:szCs w:val="24"/>
          <w:lang w:val="en-US" w:eastAsia="zh-CN"/>
        </w:rPr>
        <w:lastRenderedPageBreak/>
        <mc:AlternateContent>
          <mc:Choice Requires="wps">
            <w:drawing>
              <wp:anchor distT="0" distB="0" distL="114300" distR="114300" simplePos="0" relativeHeight="251676160" behindDoc="0" locked="0" layoutInCell="1" allowOverlap="1" wp14:anchorId="3C759DB7" wp14:editId="1B7C2C62">
                <wp:simplePos x="0" y="0"/>
                <wp:positionH relativeFrom="column">
                  <wp:posOffset>4805680</wp:posOffset>
                </wp:positionH>
                <wp:positionV relativeFrom="paragraph">
                  <wp:posOffset>3055620</wp:posOffset>
                </wp:positionV>
                <wp:extent cx="504825" cy="209550"/>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30EDD" w14:textId="77777777" w:rsidR="006928F4" w:rsidRPr="00804CF6" w:rsidRDefault="006928F4" w:rsidP="00804CF6">
                            <w:pPr>
                              <w:rPr>
                                <w:rFonts w:ascii="Book Antiqua" w:hAnsi="Book Antiqua"/>
                                <w:b/>
                                <w:lang w:val="es-ES"/>
                              </w:rPr>
                            </w:pPr>
                            <w:r w:rsidRPr="00804CF6">
                              <w:rPr>
                                <w:rFonts w:ascii="Book Antiqua" w:hAnsi="Book Antiqua"/>
                                <w:b/>
                                <w:sz w:val="18"/>
                                <w:lang w:val="es-ES"/>
                              </w:rPr>
                              <w:t>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9DB7" id="Cuadro de texto 43" o:spid="_x0000_s1059" type="#_x0000_t202" style="position:absolute;left:0;text-align:left;margin-left:378.4pt;margin-top:240.6pt;width:39.75pt;height: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" fillcolor="white [3201]" stroked="f" strokeweight=".5pt">
                <v:path arrowok="t"/>
                <v:textbox>
                  <w:txbxContent>
                    <w:p w14:paraId="79A30EDD" w14:textId="77777777" w:rsidR="006928F4" w:rsidRPr="00804CF6" w:rsidRDefault="006928F4" w:rsidP="00804CF6">
                      <w:pPr>
                        <w:rPr>
                          <w:rFonts w:ascii="Book Antiqua" w:hAnsi="Book Antiqua"/>
                          <w:b/>
                          <w:lang w:val="es-ES"/>
                        </w:rPr>
                      </w:pPr>
                      <w:r w:rsidRPr="00804CF6">
                        <w:rPr>
                          <w:rFonts w:ascii="Book Antiqua" w:hAnsi="Book Antiqua"/>
                          <w:b/>
                          <w:sz w:val="18"/>
                          <w:lang w:val="es-ES"/>
                        </w:rPr>
                        <w:t>Visits</w:t>
                      </w:r>
                    </w:p>
                  </w:txbxContent>
                </v:textbox>
              </v:shape>
            </w:pict>
          </mc:Fallback>
        </mc:AlternateContent>
      </w:r>
      <w:r w:rsidRPr="00CD4ADE">
        <w:rPr>
          <w:rFonts w:ascii="Book Antiqua" w:hAnsi="Book Antiqua"/>
          <w:noProof/>
          <w:sz w:val="24"/>
          <w:szCs w:val="24"/>
          <w:lang w:val="en-US" w:eastAsia="zh-CN"/>
        </w:rPr>
        <mc:AlternateContent>
          <mc:Choice Requires="wps">
            <w:drawing>
              <wp:anchor distT="0" distB="0" distL="114300" distR="114300" simplePos="0" relativeHeight="251674112" behindDoc="0" locked="0" layoutInCell="1" allowOverlap="1" wp14:anchorId="07304CED" wp14:editId="0E3BB361">
                <wp:simplePos x="0" y="0"/>
                <wp:positionH relativeFrom="column">
                  <wp:posOffset>319405</wp:posOffset>
                </wp:positionH>
                <wp:positionV relativeFrom="paragraph">
                  <wp:posOffset>3054350</wp:posOffset>
                </wp:positionV>
                <wp:extent cx="504825" cy="20955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5BED9" w14:textId="77777777" w:rsidR="006928F4" w:rsidRPr="00804CF6" w:rsidRDefault="006928F4" w:rsidP="00804CF6">
                            <w:pPr>
                              <w:rPr>
                                <w:rFonts w:ascii="Book Antiqua" w:hAnsi="Book Antiqua"/>
                                <w:b/>
                                <w:lang w:val="es-ES"/>
                              </w:rPr>
                            </w:pPr>
                            <w:r w:rsidRPr="00804CF6">
                              <w:rPr>
                                <w:rFonts w:ascii="Book Antiqua" w:hAnsi="Book Antiqua"/>
                                <w:b/>
                                <w:sz w:val="18"/>
                                <w:lang w:val="es-ES"/>
                              </w:rPr>
                              <w:t>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04CED" id="Cuadro de texto 42" o:spid="_x0000_s1060" type="#_x0000_t202" style="position:absolute;left:0;text-align:left;margin-left:25.15pt;margin-top:240.5pt;width:39.75pt;height: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" fillcolor="white [3201]" stroked="f" strokeweight=".5pt">
                <v:path arrowok="t"/>
                <v:textbox>
                  <w:txbxContent>
                    <w:p w14:paraId="2945BED9" w14:textId="77777777" w:rsidR="006928F4" w:rsidRPr="00804CF6" w:rsidRDefault="006928F4" w:rsidP="00804CF6">
                      <w:pPr>
                        <w:rPr>
                          <w:rFonts w:ascii="Book Antiqua" w:hAnsi="Book Antiqua"/>
                          <w:b/>
                          <w:lang w:val="es-ES"/>
                        </w:rPr>
                      </w:pPr>
                      <w:r w:rsidRPr="00804CF6">
                        <w:rPr>
                          <w:rFonts w:ascii="Book Antiqua" w:hAnsi="Book Antiqua"/>
                          <w:b/>
                          <w:sz w:val="18"/>
                          <w:lang w:val="es-ES"/>
                        </w:rPr>
                        <w:t>Visits</w:t>
                      </w:r>
                    </w:p>
                  </w:txbxContent>
                </v:textbox>
              </v:shape>
            </w:pict>
          </mc:Fallback>
        </mc:AlternateContent>
      </w:r>
      <w:r w:rsidRPr="00CD4ADE">
        <w:rPr>
          <w:rFonts w:ascii="Book Antiqua" w:hAnsi="Book Antiqua" w:cs="Arial"/>
          <w:bCs/>
          <w:noProof/>
          <w:sz w:val="24"/>
          <w:szCs w:val="24"/>
          <w:lang w:val="en-US" w:eastAsia="zh-CN"/>
        </w:rPr>
        <mc:AlternateContent>
          <mc:Choice Requires="wps">
            <w:drawing>
              <wp:anchor distT="0" distB="0" distL="114300" distR="114300" simplePos="0" relativeHeight="251662336" behindDoc="0" locked="0" layoutInCell="1" allowOverlap="1" wp14:anchorId="6303D299" wp14:editId="26A44706">
                <wp:simplePos x="0" y="0"/>
                <wp:positionH relativeFrom="column">
                  <wp:posOffset>5501005</wp:posOffset>
                </wp:positionH>
                <wp:positionV relativeFrom="paragraph">
                  <wp:posOffset>521970</wp:posOffset>
                </wp:positionV>
                <wp:extent cx="2524125" cy="228600"/>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7F680" w14:textId="77777777" w:rsidR="006928F4" w:rsidRPr="00ED1DAB" w:rsidRDefault="006928F4" w:rsidP="00ED1DAB">
                            <w:pPr>
                              <w:jc w:val="center"/>
                              <w:rPr>
                                <w:b/>
                                <w:sz w:val="18"/>
                                <w:lang w:val="es-ES"/>
                              </w:rPr>
                            </w:pPr>
                            <w:r w:rsidRPr="00ED1DAB">
                              <w:rPr>
                                <w:b/>
                                <w:sz w:val="18"/>
                                <w:lang w:val="es-ES"/>
                              </w:rPr>
                              <w:t>CREATININE CLEARANCE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03D299" id="Cuadro de texto 39" o:spid="_x0000_s1061" type="#_x0000_t202" style="position:absolute;left:0;text-align:left;margin-left:433.15pt;margin-top:41.1pt;width:19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" fillcolor="white [3201]" stroked="f" strokeweight=".5pt">
                <v:path arrowok="t"/>
                <v:textbox>
                  <w:txbxContent>
                    <w:p w14:paraId="5CB7F680" w14:textId="77777777" w:rsidR="006928F4" w:rsidRPr="00ED1DAB" w:rsidRDefault="006928F4" w:rsidP="00ED1DAB">
                      <w:pPr>
                        <w:jc w:val="center"/>
                        <w:rPr>
                          <w:b/>
                          <w:sz w:val="18"/>
                          <w:lang w:val="es-ES"/>
                        </w:rPr>
                      </w:pPr>
                      <w:r w:rsidRPr="00ED1DAB">
                        <w:rPr>
                          <w:b/>
                          <w:sz w:val="18"/>
                          <w:lang w:val="es-ES"/>
                        </w:rPr>
                        <w:t>CREATININE CLEARANCE</w:t>
                      </w:r>
                    </w:p>
                  </w:txbxContent>
                </v:textbox>
              </v:shape>
            </w:pict>
          </mc:Fallback>
        </mc:AlternateContent>
      </w:r>
      <w:r w:rsidRPr="00CD4ADE">
        <w:rPr>
          <w:rFonts w:ascii="Book Antiqua" w:hAnsi="Book Antiqua" w:cs="Arial"/>
          <w:bCs/>
          <w:noProof/>
          <w:sz w:val="24"/>
          <w:szCs w:val="24"/>
          <w:lang w:val="en-US" w:eastAsia="zh-CN"/>
        </w:rPr>
        <mc:AlternateContent>
          <mc:Choice Requires="wps">
            <w:drawing>
              <wp:anchor distT="0" distB="0" distL="114300" distR="114300" simplePos="0" relativeHeight="251662848" behindDoc="0" locked="0" layoutInCell="1" allowOverlap="1" wp14:anchorId="24B321C2" wp14:editId="41E394B9">
                <wp:simplePos x="0" y="0"/>
                <wp:positionH relativeFrom="column">
                  <wp:posOffset>948055</wp:posOffset>
                </wp:positionH>
                <wp:positionV relativeFrom="paragraph">
                  <wp:posOffset>521970</wp:posOffset>
                </wp:positionV>
                <wp:extent cx="2524125" cy="228600"/>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9427A" w14:textId="77777777" w:rsidR="006928F4" w:rsidRPr="00ED1DAB" w:rsidRDefault="006928F4" w:rsidP="00ED1DAB">
                            <w:pPr>
                              <w:jc w:val="center"/>
                              <w:rPr>
                                <w:b/>
                                <w:sz w:val="18"/>
                                <w:lang w:val="es-ES"/>
                              </w:rPr>
                            </w:pPr>
                            <w:r w:rsidRPr="00ED1DAB">
                              <w:rPr>
                                <w:b/>
                                <w:sz w:val="18"/>
                                <w:lang w:val="es-ES"/>
                              </w:rPr>
                              <w:t>GLOMERULAR FILTRATION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B321C2" id="Cuadro de texto 34" o:spid="_x0000_s1062" type="#_x0000_t202" style="position:absolute;left:0;text-align:left;margin-left:74.65pt;margin-top:41.1pt;width:198.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" fillcolor="white [3201]" stroked="f" strokeweight=".5pt">
                <v:path arrowok="t"/>
                <v:textbox>
                  <w:txbxContent>
                    <w:p w14:paraId="6159427A" w14:textId="77777777" w:rsidR="006928F4" w:rsidRPr="00ED1DAB" w:rsidRDefault="006928F4" w:rsidP="00ED1DAB">
                      <w:pPr>
                        <w:jc w:val="center"/>
                        <w:rPr>
                          <w:b/>
                          <w:sz w:val="18"/>
                          <w:lang w:val="es-ES"/>
                        </w:rPr>
                      </w:pPr>
                      <w:r w:rsidRPr="00ED1DAB">
                        <w:rPr>
                          <w:b/>
                          <w:sz w:val="18"/>
                          <w:lang w:val="es-ES"/>
                        </w:rPr>
                        <w:t>GLOMERULAR FILTRATION</w:t>
                      </w:r>
                    </w:p>
                  </w:txbxContent>
                </v:textbox>
              </v:shape>
            </w:pict>
          </mc:Fallback>
        </mc:AlternateContent>
      </w:r>
      <w:r w:rsidRPr="00CD4ADE">
        <w:rPr>
          <w:rFonts w:ascii="Book Antiqua" w:hAnsi="Book Antiqua" w:cs="Arial"/>
          <w:bCs/>
          <w:noProof/>
          <w:sz w:val="24"/>
          <w:szCs w:val="24"/>
          <w:lang w:val="en-US" w:eastAsia="zh-CN"/>
        </w:rPr>
        <mc:AlternateContent>
          <mc:Choice Requires="wpg">
            <w:drawing>
              <wp:anchor distT="0" distB="0" distL="114300" distR="114300" simplePos="0" relativeHeight="251655680" behindDoc="0" locked="0" layoutInCell="1" allowOverlap="1" wp14:anchorId="0722D1B8" wp14:editId="36E711E3">
                <wp:simplePos x="0" y="0"/>
                <wp:positionH relativeFrom="column">
                  <wp:posOffset>-290195</wp:posOffset>
                </wp:positionH>
                <wp:positionV relativeFrom="paragraph">
                  <wp:posOffset>318135</wp:posOffset>
                </wp:positionV>
                <wp:extent cx="9100185" cy="3648075"/>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00185" cy="3648075"/>
                          <a:chOff x="0" y="0"/>
                          <a:chExt cx="9100185" cy="3648075"/>
                        </a:xfrm>
                      </wpg:grpSpPr>
                      <wpg:grpSp>
                        <wpg:cNvPr id="53" name="Grupo 53"/>
                        <wpg:cNvGrpSpPr/>
                        <wpg:grpSpPr>
                          <a:xfrm>
                            <a:off x="104775" y="0"/>
                            <a:ext cx="8995410" cy="2941955"/>
                            <a:chOff x="0" y="0"/>
                            <a:chExt cx="8995410" cy="2941955"/>
                          </a:xfrm>
                        </wpg:grpSpPr>
                        <pic:pic xmlns:pic="http://schemas.openxmlformats.org/drawingml/2006/picture">
                          <pic:nvPicPr>
                            <pic:cNvPr id="51" name="Imagen 5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9610" cy="2941955"/>
                            </a:xfrm>
                            <a:prstGeom prst="rect">
                              <a:avLst/>
                            </a:prstGeom>
                            <a:noFill/>
                            <a:ln>
                              <a:noFill/>
                            </a:ln>
                          </pic:spPr>
                        </pic:pic>
                        <pic:pic xmlns:pic="http://schemas.openxmlformats.org/drawingml/2006/picture">
                          <pic:nvPicPr>
                            <pic:cNvPr id="52" name="Imagen 5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495800" y="0"/>
                              <a:ext cx="4499610" cy="2941955"/>
                            </a:xfrm>
                            <a:prstGeom prst="rect">
                              <a:avLst/>
                            </a:prstGeom>
                            <a:noFill/>
                          </pic:spPr>
                        </pic:pic>
                      </wpg:grpSp>
                      <wps:wsp>
                        <wps:cNvPr id="13" name="Cuadro de texto 13"/>
                        <wps:cNvSpPr txBox="1"/>
                        <wps:spPr>
                          <a:xfrm>
                            <a:off x="0" y="3133725"/>
                            <a:ext cx="910018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2FF7A" w14:textId="77777777" w:rsidR="006928F4" w:rsidRDefault="006928F4" w:rsidP="007B778F">
                              <w:pPr>
                                <w:rPr>
                                  <w:lang w:val="en-US" w:eastAsia="zh-CN"/>
                                </w:rPr>
                              </w:pPr>
                            </w:p>
                            <w:p w14:paraId="35BB736A" w14:textId="77777777" w:rsidR="00CD4ADE" w:rsidRDefault="00CD4ADE" w:rsidP="007B778F">
                              <w:pPr>
                                <w:rPr>
                                  <w:lang w:val="en-US" w:eastAsia="zh-CN"/>
                                </w:rPr>
                              </w:pPr>
                            </w:p>
                            <w:p w14:paraId="73478BBC" w14:textId="77777777" w:rsidR="00CD4ADE" w:rsidRPr="00544599" w:rsidRDefault="00CD4ADE" w:rsidP="007B778F">
                              <w:pPr>
                                <w:rPr>
                                  <w:lang w:val="en-US"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22D1B8" id="Grupo 14" o:spid="_x0000_s1063" style="position:absolute;left:0;text-align:left;margin-left:-22.85pt;margin-top:25.05pt;width:716.55pt;height:287.25pt;z-index:251655680" coordsize="91001,36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">
                <v:group id="Grupo 53" o:spid="_x0000_s1064" style="position:absolute;left:1047;width:89954;height:29419" coordsize="89954,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Imagen 51" o:spid="_x0000_s1065" type="#_x0000_t75" style="position:absolute;width:44996;height:29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F9SrEAAAA2wAAAA8AAABkcnMvZG93bnJldi54bWxEj91qwkAUhO+FvsNyCr3TTVoUm7oJJSiU&#10;UkFtH+A0e/JDs2dDdjXJ27sFwcthZr5hNtloWnGh3jWWFcSLCARxYXXDlYKf7918DcJ5ZI2tZVIw&#10;kYMsfZhtMNF24CNdTr4SAcIuQQW1910ipStqMugWtiMOXml7gz7IvpK6xyHATSufo2glDTYcFmrs&#10;KK+p+DudjYLtNqqY9i+H3/VnOfqv13zSRa7U0+P4/gbC0+jv4Vv7QytYxvD/JfwAm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F9SrEAAAA2wAAAA8AAAAAAAAAAAAAAAAA&#10;nwIAAGRycy9kb3ducmV2LnhtbFBLBQYAAAAABAAEAPcAAACQAwAAAAA=&#10;">
                    <v:imagedata r:id="rId16" o:title=""/>
                    <v:path arrowok="t"/>
                  </v:shape>
                  <v:shape id="Imagen 52" o:spid="_x0000_s1066" type="#_x0000_t75" style="position:absolute;left:44958;width:44996;height:29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UJwvAAAAA2wAAAA8AAABkcnMvZG93bnJldi54bWxEj92KwjAUhO8XfIdwBO/WVMVFqlFE8Hev&#10;/HmAY3Jsi81JaaLWtzeC4OUwM98wk1ljS3Gn2heOFfS6CQhi7UzBmYLTcfk7AuEDssHSMSl4kofZ&#10;tPUzwdS4B+/pfgiZiBD2KSrIQ6hSKb3OyaLvuoo4ehdXWwxR1pk0NT4i3JaynyR/0mLBcSHHihY5&#10;6evhZhWQGYT/lZ4vd9IWQ7nd6nO5HinVaTfzMYhATfiGP+2NUTDsw/tL/A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ZQnC8AAAADbAAAADwAAAAAAAAAAAAAAAACfAgAA&#10;ZHJzL2Rvd25yZXYueG1sUEsFBgAAAAAEAAQA9wAAAIwDAAAAAA==&#10;">
                    <v:imagedata r:id="rId17" o:title=""/>
                    <v:path arrowok="t"/>
                  </v:shape>
                </v:group>
                <v:shape id="Cuadro de texto 13" o:spid="_x0000_s1067" type="#_x0000_t202" style="position:absolute;top:31337;width:91001;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14:paraId="6DF2FF7A" w14:textId="77777777" w:rsidR="006928F4" w:rsidRDefault="006928F4" w:rsidP="007B778F">
                        <w:pPr>
                          <w:rPr>
                            <w:lang w:val="en-US" w:eastAsia="zh-CN"/>
                          </w:rPr>
                        </w:pPr>
                      </w:p>
                      <w:p w14:paraId="35BB736A" w14:textId="77777777" w:rsidR="00CD4ADE" w:rsidRDefault="00CD4ADE" w:rsidP="007B778F">
                        <w:pPr>
                          <w:rPr>
                            <w:lang w:val="en-US" w:eastAsia="zh-CN"/>
                          </w:rPr>
                        </w:pPr>
                      </w:p>
                      <w:p w14:paraId="73478BBC" w14:textId="77777777" w:rsidR="00CD4ADE" w:rsidRPr="00544599" w:rsidRDefault="00CD4ADE" w:rsidP="007B778F">
                        <w:pPr>
                          <w:rPr>
                            <w:lang w:val="en-US" w:eastAsia="zh-CN"/>
                          </w:rPr>
                        </w:pPr>
                      </w:p>
                    </w:txbxContent>
                  </v:textbox>
                </v:shape>
              </v:group>
            </w:pict>
          </mc:Fallback>
        </mc:AlternateContent>
      </w:r>
      <w:r w:rsidRPr="00CD4ADE">
        <w:rPr>
          <w:rFonts w:ascii="Book Antiqua" w:hAnsi="Book Antiqua" w:cs="Arial"/>
          <w:bCs/>
          <w:noProof/>
          <w:sz w:val="24"/>
          <w:szCs w:val="24"/>
          <w:lang w:val="en-US" w:eastAsia="zh-CN"/>
        </w:rPr>
        <mc:AlternateContent>
          <mc:Choice Requires="wps">
            <w:drawing>
              <wp:anchor distT="0" distB="0" distL="114300" distR="114300" simplePos="0" relativeHeight="251657216" behindDoc="1" locked="0" layoutInCell="1" allowOverlap="1" wp14:anchorId="5DD422D5" wp14:editId="1D11F5E1">
                <wp:simplePos x="0" y="0"/>
                <wp:positionH relativeFrom="column">
                  <wp:posOffset>-290195</wp:posOffset>
                </wp:positionH>
                <wp:positionV relativeFrom="paragraph">
                  <wp:posOffset>137160</wp:posOffset>
                </wp:positionV>
                <wp:extent cx="9100185" cy="3286125"/>
                <wp:effectExtent l="0" t="0" r="5715" b="9525"/>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00185"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9D04B" w14:textId="77777777" w:rsidR="006928F4" w:rsidRDefault="006928F4" w:rsidP="007B7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D422D5" id="Cuadro de texto 54" o:spid="_x0000_s1068" type="#_x0000_t202" style="position:absolute;left:0;text-align:left;margin-left:-22.85pt;margin-top:10.8pt;width:716.55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" fillcolor="white [3201]" strokeweight=".5pt">
                <v:path arrowok="t"/>
                <v:textbox>
                  <w:txbxContent>
                    <w:p w14:paraId="1449D04B" w14:textId="77777777" w:rsidR="006928F4" w:rsidRDefault="006928F4" w:rsidP="007B778F"/>
                  </w:txbxContent>
                </v:textbox>
              </v:shape>
            </w:pict>
          </mc:Fallback>
        </mc:AlternateContent>
      </w:r>
    </w:p>
    <w:p w14:paraId="6B42F755" w14:textId="77777777" w:rsidR="007B778F" w:rsidRDefault="007B778F" w:rsidP="002A4AA4">
      <w:pPr>
        <w:tabs>
          <w:tab w:val="left" w:pos="-720"/>
        </w:tabs>
        <w:spacing w:after="0" w:line="360" w:lineRule="auto"/>
        <w:jc w:val="both"/>
        <w:rPr>
          <w:rFonts w:ascii="Book Antiqua" w:hAnsi="Book Antiqua" w:cs="Arial"/>
          <w:bCs/>
          <w:sz w:val="24"/>
          <w:szCs w:val="24"/>
          <w:lang w:val="en-GB" w:eastAsia="zh-CN"/>
        </w:rPr>
      </w:pPr>
    </w:p>
    <w:p w14:paraId="08E610FF" w14:textId="77777777" w:rsidR="00CD4ADE" w:rsidRDefault="00CD4ADE" w:rsidP="002A4AA4">
      <w:pPr>
        <w:tabs>
          <w:tab w:val="left" w:pos="-720"/>
        </w:tabs>
        <w:spacing w:after="0" w:line="360" w:lineRule="auto"/>
        <w:jc w:val="both"/>
        <w:rPr>
          <w:rFonts w:ascii="Book Antiqua" w:hAnsi="Book Antiqua" w:cs="Arial"/>
          <w:bCs/>
          <w:sz w:val="24"/>
          <w:szCs w:val="24"/>
          <w:lang w:val="en-GB" w:eastAsia="zh-CN"/>
        </w:rPr>
      </w:pPr>
    </w:p>
    <w:p w14:paraId="7D26C8DF" w14:textId="77777777" w:rsidR="00CD4ADE" w:rsidRDefault="00CD4ADE" w:rsidP="002A4AA4">
      <w:pPr>
        <w:tabs>
          <w:tab w:val="left" w:pos="-720"/>
        </w:tabs>
        <w:spacing w:after="0" w:line="360" w:lineRule="auto"/>
        <w:jc w:val="both"/>
        <w:rPr>
          <w:rFonts w:ascii="Book Antiqua" w:hAnsi="Book Antiqua" w:cs="Arial"/>
          <w:bCs/>
          <w:sz w:val="24"/>
          <w:szCs w:val="24"/>
          <w:lang w:val="en-GB" w:eastAsia="zh-CN"/>
        </w:rPr>
      </w:pPr>
    </w:p>
    <w:p w14:paraId="53F502BB" w14:textId="77777777" w:rsidR="00CD4ADE" w:rsidRDefault="00CD4ADE" w:rsidP="002A4AA4">
      <w:pPr>
        <w:tabs>
          <w:tab w:val="left" w:pos="-720"/>
        </w:tabs>
        <w:spacing w:after="0" w:line="360" w:lineRule="auto"/>
        <w:jc w:val="both"/>
        <w:rPr>
          <w:rFonts w:ascii="Book Antiqua" w:hAnsi="Book Antiqua" w:cs="Arial"/>
          <w:bCs/>
          <w:sz w:val="24"/>
          <w:szCs w:val="24"/>
          <w:lang w:val="en-GB" w:eastAsia="zh-CN"/>
        </w:rPr>
      </w:pPr>
    </w:p>
    <w:p w14:paraId="7976932D" w14:textId="77777777" w:rsidR="00CD4ADE" w:rsidRDefault="00CD4ADE" w:rsidP="002A4AA4">
      <w:pPr>
        <w:tabs>
          <w:tab w:val="left" w:pos="-720"/>
        </w:tabs>
        <w:spacing w:after="0" w:line="360" w:lineRule="auto"/>
        <w:jc w:val="both"/>
        <w:rPr>
          <w:rFonts w:ascii="Book Antiqua" w:hAnsi="Book Antiqua" w:cs="Arial"/>
          <w:bCs/>
          <w:sz w:val="24"/>
          <w:szCs w:val="24"/>
          <w:lang w:val="en-GB" w:eastAsia="zh-CN"/>
        </w:rPr>
      </w:pPr>
    </w:p>
    <w:p w14:paraId="54F91DFB" w14:textId="77777777" w:rsidR="00CD4ADE" w:rsidRDefault="00CD4ADE" w:rsidP="002A4AA4">
      <w:pPr>
        <w:tabs>
          <w:tab w:val="left" w:pos="-720"/>
        </w:tabs>
        <w:spacing w:after="0" w:line="360" w:lineRule="auto"/>
        <w:jc w:val="both"/>
        <w:rPr>
          <w:rFonts w:ascii="Book Antiqua" w:hAnsi="Book Antiqua" w:cs="Arial"/>
          <w:bCs/>
          <w:sz w:val="24"/>
          <w:szCs w:val="24"/>
          <w:lang w:val="en-GB" w:eastAsia="zh-CN"/>
        </w:rPr>
      </w:pPr>
    </w:p>
    <w:p w14:paraId="740010F4" w14:textId="77777777" w:rsidR="00CD4ADE" w:rsidRDefault="00CD4ADE" w:rsidP="002A4AA4">
      <w:pPr>
        <w:tabs>
          <w:tab w:val="left" w:pos="-720"/>
        </w:tabs>
        <w:spacing w:after="0" w:line="360" w:lineRule="auto"/>
        <w:jc w:val="both"/>
        <w:rPr>
          <w:rFonts w:ascii="Book Antiqua" w:hAnsi="Book Antiqua" w:cs="Arial"/>
          <w:bCs/>
          <w:sz w:val="24"/>
          <w:szCs w:val="24"/>
          <w:lang w:val="en-GB" w:eastAsia="zh-CN"/>
        </w:rPr>
      </w:pPr>
    </w:p>
    <w:p w14:paraId="41975AA0" w14:textId="77777777" w:rsidR="00CD4ADE" w:rsidRPr="00CD4ADE" w:rsidRDefault="00CD4ADE" w:rsidP="002A4AA4">
      <w:pPr>
        <w:tabs>
          <w:tab w:val="left" w:pos="-720"/>
        </w:tabs>
        <w:spacing w:after="0" w:line="360" w:lineRule="auto"/>
        <w:jc w:val="both"/>
        <w:rPr>
          <w:rFonts w:ascii="Book Antiqua" w:hAnsi="Book Antiqua" w:cs="Arial"/>
          <w:bCs/>
          <w:sz w:val="24"/>
          <w:szCs w:val="24"/>
          <w:lang w:val="en-GB" w:eastAsia="zh-CN"/>
        </w:rPr>
        <w:sectPr w:rsidR="00CD4ADE" w:rsidRPr="00CD4ADE" w:rsidSect="00471DD8">
          <w:pgSz w:w="16838" w:h="11906" w:orient="landscape"/>
          <w:pgMar w:top="1701" w:right="1417" w:bottom="1701" w:left="1417" w:header="708" w:footer="708" w:gutter="0"/>
          <w:cols w:space="708"/>
          <w:docGrid w:linePitch="360"/>
        </w:sectPr>
      </w:pPr>
    </w:p>
    <w:p w14:paraId="56205F83" w14:textId="32FCFB6F" w:rsidR="00CD4ADE" w:rsidRPr="00BE6722" w:rsidRDefault="00CD4ADE" w:rsidP="002A4AA4">
      <w:pPr>
        <w:spacing w:after="0" w:line="360" w:lineRule="auto"/>
        <w:contextualSpacing/>
        <w:jc w:val="both"/>
        <w:rPr>
          <w:lang w:val="en-US" w:eastAsia="zh-CN"/>
        </w:rPr>
      </w:pPr>
      <w:r w:rsidRPr="00CD4ADE">
        <w:rPr>
          <w:rFonts w:ascii="Book Antiqua" w:hAnsi="Book Antiqua"/>
          <w:b/>
          <w:sz w:val="24"/>
          <w:szCs w:val="24"/>
          <w:lang w:val="en-GB"/>
        </w:rPr>
        <w:lastRenderedPageBreak/>
        <w:t>Figure 4</w:t>
      </w:r>
      <w:r w:rsidRPr="00CD4ADE">
        <w:rPr>
          <w:rFonts w:ascii="Book Antiqua" w:hAnsi="Book Antiqua" w:hint="eastAsia"/>
          <w:b/>
          <w:sz w:val="24"/>
          <w:szCs w:val="24"/>
          <w:lang w:val="en-GB" w:eastAsia="zh-CN"/>
        </w:rPr>
        <w:t xml:space="preserve"> </w:t>
      </w:r>
      <w:r w:rsidRPr="00CD4ADE">
        <w:rPr>
          <w:rFonts w:ascii="Book Antiqua" w:hAnsi="Book Antiqua"/>
          <w:b/>
          <w:sz w:val="24"/>
          <w:szCs w:val="24"/>
          <w:lang w:val="en-GB"/>
        </w:rPr>
        <w:t>Changes in the glomerular filtration rate and creatinine clearance</w:t>
      </w:r>
      <w:r>
        <w:rPr>
          <w:rFonts w:ascii="Book Antiqua" w:hAnsi="Book Antiqua" w:hint="eastAsia"/>
          <w:b/>
          <w:sz w:val="24"/>
          <w:szCs w:val="24"/>
          <w:lang w:val="en-GB" w:eastAsia="zh-CN"/>
        </w:rPr>
        <w:t>.</w:t>
      </w:r>
      <w:r w:rsidRPr="00CD4ADE">
        <w:rPr>
          <w:rFonts w:ascii="Book Antiqua" w:eastAsia="Times New Roman" w:hAnsi="Book Antiqua" w:cs="Times New Roman"/>
          <w:sz w:val="24"/>
          <w:szCs w:val="24"/>
          <w:lang w:val="en-GB" w:eastAsia="es-ES"/>
        </w:rPr>
        <w:t xml:space="preserve"> ADV</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Adefovir dipivoxil</w:t>
      </w:r>
      <w:r w:rsidRPr="00CD4ADE">
        <w:rPr>
          <w:rFonts w:ascii="Book Antiqua" w:hAnsi="Book Antiqua"/>
          <w:sz w:val="24"/>
          <w:szCs w:val="24"/>
          <w:lang w:val="en-GB"/>
        </w:rPr>
        <w:t>;</w:t>
      </w:r>
      <w:r w:rsidRPr="00CD4ADE">
        <w:rPr>
          <w:rFonts w:ascii="Book Antiqua" w:eastAsia="Times New Roman" w:hAnsi="Book Antiqua" w:cs="Times New Roman"/>
          <w:sz w:val="24"/>
          <w:szCs w:val="24"/>
          <w:lang w:val="en-GB" w:eastAsia="es-ES"/>
        </w:rPr>
        <w:t xml:space="preserve"> LAM</w:t>
      </w:r>
      <w:r>
        <w:rPr>
          <w:rFonts w:ascii="Book Antiqua" w:hAnsi="Book Antiqua" w:cs="Times New Roman" w:hint="eastAsia"/>
          <w:sz w:val="24"/>
          <w:szCs w:val="24"/>
          <w:lang w:val="en-GB" w:eastAsia="zh-CN"/>
        </w:rPr>
        <w:t xml:space="preserve">: </w:t>
      </w:r>
      <w:r w:rsidRPr="00CD4ADE">
        <w:rPr>
          <w:rFonts w:ascii="Book Antiqua" w:eastAsia="Times New Roman" w:hAnsi="Book Antiqua" w:cs="Times New Roman"/>
          <w:sz w:val="24"/>
          <w:szCs w:val="24"/>
          <w:lang w:val="en-GB" w:eastAsia="es-ES"/>
        </w:rPr>
        <w:t>Lamivudine; TDF</w:t>
      </w:r>
      <w:r>
        <w:rPr>
          <w:rFonts w:ascii="Book Antiqua" w:hAnsi="Book Antiqua" w:cs="Times New Roman" w:hint="eastAsia"/>
          <w:sz w:val="24"/>
          <w:szCs w:val="24"/>
          <w:lang w:val="en-GB" w:eastAsia="zh-CN"/>
        </w:rPr>
        <w:t>:</w:t>
      </w:r>
      <w:r w:rsidRPr="00CD4ADE">
        <w:rPr>
          <w:rFonts w:ascii="Book Antiqua" w:eastAsia="Times New Roman" w:hAnsi="Book Antiqua" w:cs="Times New Roman"/>
          <w:sz w:val="24"/>
          <w:szCs w:val="24"/>
          <w:lang w:val="en-GB" w:eastAsia="es-ES"/>
        </w:rPr>
        <w:t xml:space="preserve"> Tenofovir dipivoxil fumarate</w:t>
      </w:r>
      <w:r w:rsidRPr="00CD4ADE">
        <w:rPr>
          <w:rFonts w:ascii="Book Antiqua" w:hAnsi="Book Antiqua"/>
          <w:sz w:val="24"/>
          <w:szCs w:val="24"/>
          <w:lang w:val="en-GB" w:eastAsia="zh-CN"/>
        </w:rPr>
        <w:t>.</w:t>
      </w:r>
      <w:r w:rsidRPr="00CD4ADE">
        <w:rPr>
          <w:rFonts w:ascii="Book Antiqua" w:hAnsi="Book Antiqua"/>
          <w:sz w:val="24"/>
          <w:szCs w:val="24"/>
          <w:lang w:val="en-GB"/>
        </w:rPr>
        <w:t xml:space="preserve"> </w:t>
      </w:r>
      <w:r w:rsidRPr="00CD4ADE">
        <w:rPr>
          <w:rFonts w:ascii="Book Antiqua" w:hAnsi="Book Antiqua"/>
          <w:i/>
          <w:sz w:val="24"/>
          <w:szCs w:val="24"/>
          <w:lang w:val="en-GB"/>
        </w:rPr>
        <w:t>P</w:t>
      </w:r>
      <w:r>
        <w:rPr>
          <w:rFonts w:ascii="Book Antiqua" w:hAnsi="Book Antiqua" w:hint="eastAsia"/>
          <w:sz w:val="24"/>
          <w:szCs w:val="24"/>
          <w:lang w:val="en-GB" w:eastAsia="zh-CN"/>
        </w:rPr>
        <w:t xml:space="preserve"> </w:t>
      </w:r>
      <w:r w:rsidRPr="00CD4ADE">
        <w:rPr>
          <w:rFonts w:ascii="Book Antiqua" w:hAnsi="Book Antiqua"/>
          <w:sz w:val="24"/>
          <w:szCs w:val="24"/>
          <w:lang w:val="en-GB"/>
        </w:rPr>
        <w:t>value &gt; 0.05 for each visit</w:t>
      </w:r>
      <w:r>
        <w:rPr>
          <w:rFonts w:ascii="Book Antiqua" w:hAnsi="Book Antiqua" w:hint="eastAsia"/>
          <w:sz w:val="24"/>
          <w:szCs w:val="24"/>
          <w:lang w:val="en-GB" w:eastAsia="zh-CN"/>
        </w:rPr>
        <w:t>.</w:t>
      </w:r>
    </w:p>
    <w:p w14:paraId="348B070E" w14:textId="549A784E" w:rsidR="00CD4ADE" w:rsidRPr="00CD4ADE" w:rsidRDefault="00CD4ADE" w:rsidP="002A4AA4">
      <w:pPr>
        <w:spacing w:after="0" w:line="360" w:lineRule="auto"/>
        <w:jc w:val="both"/>
        <w:rPr>
          <w:rFonts w:ascii="Book Antiqua" w:hAnsi="Book Antiqua"/>
          <w:b/>
          <w:sz w:val="24"/>
          <w:szCs w:val="24"/>
          <w:lang w:val="en-US" w:eastAsia="zh-CN"/>
        </w:rPr>
      </w:pPr>
    </w:p>
    <w:p w14:paraId="137273B2" w14:textId="77777777" w:rsidR="00321362" w:rsidRPr="00CD4ADE" w:rsidRDefault="00321362" w:rsidP="002A4AA4">
      <w:pPr>
        <w:spacing w:after="0" w:line="360" w:lineRule="auto"/>
        <w:jc w:val="both"/>
        <w:rPr>
          <w:rFonts w:ascii="Book Antiqua" w:hAnsi="Book Antiqua" w:cs="Arial"/>
          <w:sz w:val="24"/>
          <w:szCs w:val="24"/>
          <w:lang w:val="en-GB"/>
        </w:rPr>
      </w:pPr>
    </w:p>
    <w:sectPr w:rsidR="00321362" w:rsidRPr="00CD4ADE" w:rsidSect="006736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F8BB3" w14:textId="77777777" w:rsidR="00FB3A60" w:rsidRDefault="00FB3A60">
      <w:pPr>
        <w:spacing w:after="0" w:line="240" w:lineRule="auto"/>
      </w:pPr>
      <w:r>
        <w:separator/>
      </w:r>
    </w:p>
  </w:endnote>
  <w:endnote w:type="continuationSeparator" w:id="0">
    <w:p w14:paraId="6001B669" w14:textId="77777777" w:rsidR="00FB3A60" w:rsidRDefault="00FB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dvOTb83ee1dd.B">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343727"/>
      <w:docPartObj>
        <w:docPartGallery w:val="Page Numbers (Bottom of Page)"/>
        <w:docPartUnique/>
      </w:docPartObj>
    </w:sdtPr>
    <w:sdtEndPr/>
    <w:sdtContent>
      <w:p w14:paraId="015EFE10" w14:textId="3E990648" w:rsidR="006928F4" w:rsidRDefault="006928F4">
        <w:pPr>
          <w:pStyle w:val="Footer"/>
          <w:jc w:val="right"/>
        </w:pPr>
        <w:r>
          <w:fldChar w:fldCharType="begin"/>
        </w:r>
        <w:r>
          <w:instrText>PAGE   \* MERGEFORMAT</w:instrText>
        </w:r>
        <w:r>
          <w:fldChar w:fldCharType="separate"/>
        </w:r>
        <w:r w:rsidR="001D2265" w:rsidRPr="001D2265">
          <w:rPr>
            <w:noProof/>
            <w:lang w:val="es-ES"/>
          </w:rPr>
          <w:t>39</w:t>
        </w:r>
        <w:r>
          <w:rPr>
            <w:noProof/>
            <w:lang w:val="es-ES"/>
          </w:rPr>
          <w:fldChar w:fldCharType="end"/>
        </w:r>
      </w:p>
    </w:sdtContent>
  </w:sdt>
  <w:p w14:paraId="34454C2F" w14:textId="77777777" w:rsidR="006928F4" w:rsidRDefault="00692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4B5A" w14:textId="77777777" w:rsidR="00FB3A60" w:rsidRDefault="00FB3A60">
      <w:pPr>
        <w:spacing w:after="0" w:line="240" w:lineRule="auto"/>
      </w:pPr>
      <w:r>
        <w:separator/>
      </w:r>
    </w:p>
  </w:footnote>
  <w:footnote w:type="continuationSeparator" w:id="0">
    <w:p w14:paraId="7DA8BCC4" w14:textId="77777777" w:rsidR="00FB3A60" w:rsidRDefault="00FB3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3BF0"/>
    <w:multiLevelType w:val="hybridMultilevel"/>
    <w:tmpl w:val="5DE0E2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55115E5"/>
    <w:multiLevelType w:val="hybridMultilevel"/>
    <w:tmpl w:val="B69643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1"/>
  <w:activeWritingStyle w:appName="MSWord" w:lang="en-GB" w:vendorID="64" w:dllVersion="0" w:nlCheck="1" w:checkStyle="1"/>
  <w:activeWritingStyle w:appName="MSWord" w:lang="en-AU" w:vendorID="64" w:dllVersion="0"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NDQxNjE1MbI0srRQ0lEKTi0uzszPAykwrAUAv4G65CwAAAA="/>
  </w:docVars>
  <w:rsids>
    <w:rsidRoot w:val="007B778F"/>
    <w:rsid w:val="00005527"/>
    <w:rsid w:val="000079D7"/>
    <w:rsid w:val="0001085E"/>
    <w:rsid w:val="000115A2"/>
    <w:rsid w:val="00013A45"/>
    <w:rsid w:val="00015DD8"/>
    <w:rsid w:val="00020FFD"/>
    <w:rsid w:val="00023FDE"/>
    <w:rsid w:val="00024543"/>
    <w:rsid w:val="00027BCA"/>
    <w:rsid w:val="00031FCD"/>
    <w:rsid w:val="000326AC"/>
    <w:rsid w:val="000329CA"/>
    <w:rsid w:val="00033DBE"/>
    <w:rsid w:val="0004282E"/>
    <w:rsid w:val="00042CA2"/>
    <w:rsid w:val="00050695"/>
    <w:rsid w:val="00054D31"/>
    <w:rsid w:val="000600C4"/>
    <w:rsid w:val="00061122"/>
    <w:rsid w:val="000650FA"/>
    <w:rsid w:val="00066F77"/>
    <w:rsid w:val="000717D1"/>
    <w:rsid w:val="00072513"/>
    <w:rsid w:val="00073F6E"/>
    <w:rsid w:val="0007410E"/>
    <w:rsid w:val="00074281"/>
    <w:rsid w:val="00074F75"/>
    <w:rsid w:val="0008122F"/>
    <w:rsid w:val="00082A63"/>
    <w:rsid w:val="00083D0B"/>
    <w:rsid w:val="00087BD7"/>
    <w:rsid w:val="000940FD"/>
    <w:rsid w:val="000A357D"/>
    <w:rsid w:val="000B2774"/>
    <w:rsid w:val="000B2CF3"/>
    <w:rsid w:val="000B374E"/>
    <w:rsid w:val="000B40FC"/>
    <w:rsid w:val="000B4489"/>
    <w:rsid w:val="000B638F"/>
    <w:rsid w:val="000B63DE"/>
    <w:rsid w:val="000B781A"/>
    <w:rsid w:val="000C0227"/>
    <w:rsid w:val="000C0FE0"/>
    <w:rsid w:val="000D0F11"/>
    <w:rsid w:val="000E15CF"/>
    <w:rsid w:val="000E6BF8"/>
    <w:rsid w:val="000F1058"/>
    <w:rsid w:val="00100389"/>
    <w:rsid w:val="00102AAE"/>
    <w:rsid w:val="00105538"/>
    <w:rsid w:val="00105650"/>
    <w:rsid w:val="00110AC1"/>
    <w:rsid w:val="001111C8"/>
    <w:rsid w:val="001120D6"/>
    <w:rsid w:val="00115CA2"/>
    <w:rsid w:val="00116F88"/>
    <w:rsid w:val="00120267"/>
    <w:rsid w:val="001204BC"/>
    <w:rsid w:val="00120D6A"/>
    <w:rsid w:val="00124E56"/>
    <w:rsid w:val="0012741F"/>
    <w:rsid w:val="0013111A"/>
    <w:rsid w:val="00131319"/>
    <w:rsid w:val="00132D97"/>
    <w:rsid w:val="00133C94"/>
    <w:rsid w:val="001351E4"/>
    <w:rsid w:val="001366D1"/>
    <w:rsid w:val="00136CAC"/>
    <w:rsid w:val="00142785"/>
    <w:rsid w:val="001438B6"/>
    <w:rsid w:val="00143E1A"/>
    <w:rsid w:val="001473C2"/>
    <w:rsid w:val="00147FE3"/>
    <w:rsid w:val="00150126"/>
    <w:rsid w:val="00157026"/>
    <w:rsid w:val="00157F92"/>
    <w:rsid w:val="00160B65"/>
    <w:rsid w:val="00164400"/>
    <w:rsid w:val="00164A3F"/>
    <w:rsid w:val="00165D7F"/>
    <w:rsid w:val="0017040B"/>
    <w:rsid w:val="001804F2"/>
    <w:rsid w:val="00181550"/>
    <w:rsid w:val="00181E7A"/>
    <w:rsid w:val="00182F03"/>
    <w:rsid w:val="001860C8"/>
    <w:rsid w:val="00187F5C"/>
    <w:rsid w:val="00190CB6"/>
    <w:rsid w:val="001936D4"/>
    <w:rsid w:val="001A0007"/>
    <w:rsid w:val="001A2800"/>
    <w:rsid w:val="001B043F"/>
    <w:rsid w:val="001B1914"/>
    <w:rsid w:val="001B4975"/>
    <w:rsid w:val="001C0036"/>
    <w:rsid w:val="001C091B"/>
    <w:rsid w:val="001C27A7"/>
    <w:rsid w:val="001C3C45"/>
    <w:rsid w:val="001C5012"/>
    <w:rsid w:val="001C7DE7"/>
    <w:rsid w:val="001D2265"/>
    <w:rsid w:val="001D49A8"/>
    <w:rsid w:val="001E1ABB"/>
    <w:rsid w:val="001E7016"/>
    <w:rsid w:val="001F4AA9"/>
    <w:rsid w:val="00200DF1"/>
    <w:rsid w:val="0020767E"/>
    <w:rsid w:val="00215871"/>
    <w:rsid w:val="00215F6A"/>
    <w:rsid w:val="00216577"/>
    <w:rsid w:val="002175BD"/>
    <w:rsid w:val="00221E84"/>
    <w:rsid w:val="002233EF"/>
    <w:rsid w:val="00223AAD"/>
    <w:rsid w:val="00226FEA"/>
    <w:rsid w:val="00237037"/>
    <w:rsid w:val="00240C4D"/>
    <w:rsid w:val="00241836"/>
    <w:rsid w:val="00245810"/>
    <w:rsid w:val="00245EEC"/>
    <w:rsid w:val="00250980"/>
    <w:rsid w:val="00252D0D"/>
    <w:rsid w:val="00255064"/>
    <w:rsid w:val="0026421B"/>
    <w:rsid w:val="00272579"/>
    <w:rsid w:val="002730DC"/>
    <w:rsid w:val="00274657"/>
    <w:rsid w:val="00275DBE"/>
    <w:rsid w:val="002776CC"/>
    <w:rsid w:val="00281936"/>
    <w:rsid w:val="00283A84"/>
    <w:rsid w:val="002865FE"/>
    <w:rsid w:val="00294F1C"/>
    <w:rsid w:val="002957E2"/>
    <w:rsid w:val="002A4AA4"/>
    <w:rsid w:val="002A5EF5"/>
    <w:rsid w:val="002B0390"/>
    <w:rsid w:val="002B0C8B"/>
    <w:rsid w:val="002B323E"/>
    <w:rsid w:val="002B3D58"/>
    <w:rsid w:val="002B7F8E"/>
    <w:rsid w:val="002C0490"/>
    <w:rsid w:val="002C2687"/>
    <w:rsid w:val="002D1711"/>
    <w:rsid w:val="002D1918"/>
    <w:rsid w:val="002D31C8"/>
    <w:rsid w:val="002D3F8E"/>
    <w:rsid w:val="002D7EAC"/>
    <w:rsid w:val="002E005F"/>
    <w:rsid w:val="002E0ED9"/>
    <w:rsid w:val="002E1732"/>
    <w:rsid w:val="002E24A0"/>
    <w:rsid w:val="002E24FF"/>
    <w:rsid w:val="002E64D9"/>
    <w:rsid w:val="002F0C75"/>
    <w:rsid w:val="002F2522"/>
    <w:rsid w:val="00300843"/>
    <w:rsid w:val="003012D1"/>
    <w:rsid w:val="00302744"/>
    <w:rsid w:val="003115BB"/>
    <w:rsid w:val="00315FD4"/>
    <w:rsid w:val="00316C31"/>
    <w:rsid w:val="00321339"/>
    <w:rsid w:val="00321362"/>
    <w:rsid w:val="00324A8A"/>
    <w:rsid w:val="00335168"/>
    <w:rsid w:val="0034067C"/>
    <w:rsid w:val="00341802"/>
    <w:rsid w:val="00344084"/>
    <w:rsid w:val="00344860"/>
    <w:rsid w:val="003465DA"/>
    <w:rsid w:val="003473E8"/>
    <w:rsid w:val="00351AD9"/>
    <w:rsid w:val="003533A4"/>
    <w:rsid w:val="00357491"/>
    <w:rsid w:val="003608B7"/>
    <w:rsid w:val="003642F6"/>
    <w:rsid w:val="00366B70"/>
    <w:rsid w:val="00367DB8"/>
    <w:rsid w:val="00367DFE"/>
    <w:rsid w:val="0037464D"/>
    <w:rsid w:val="00375304"/>
    <w:rsid w:val="00386CDB"/>
    <w:rsid w:val="0039149C"/>
    <w:rsid w:val="003921BE"/>
    <w:rsid w:val="00392D87"/>
    <w:rsid w:val="00394737"/>
    <w:rsid w:val="003957D7"/>
    <w:rsid w:val="003A477A"/>
    <w:rsid w:val="003A796B"/>
    <w:rsid w:val="003B0EC4"/>
    <w:rsid w:val="003B69C5"/>
    <w:rsid w:val="003B7D70"/>
    <w:rsid w:val="003D1C05"/>
    <w:rsid w:val="003D7C19"/>
    <w:rsid w:val="003F2F40"/>
    <w:rsid w:val="003F370F"/>
    <w:rsid w:val="00414969"/>
    <w:rsid w:val="0041586C"/>
    <w:rsid w:val="00422BBC"/>
    <w:rsid w:val="00423293"/>
    <w:rsid w:val="00431754"/>
    <w:rsid w:val="004336FF"/>
    <w:rsid w:val="004365CB"/>
    <w:rsid w:val="00442C26"/>
    <w:rsid w:val="00445349"/>
    <w:rsid w:val="00446D34"/>
    <w:rsid w:val="00451991"/>
    <w:rsid w:val="00452BFE"/>
    <w:rsid w:val="00455A92"/>
    <w:rsid w:val="00456910"/>
    <w:rsid w:val="004602D3"/>
    <w:rsid w:val="004610E1"/>
    <w:rsid w:val="00471DD8"/>
    <w:rsid w:val="00473C17"/>
    <w:rsid w:val="004746B7"/>
    <w:rsid w:val="0047531D"/>
    <w:rsid w:val="0047671A"/>
    <w:rsid w:val="00476EDE"/>
    <w:rsid w:val="00477483"/>
    <w:rsid w:val="004807FF"/>
    <w:rsid w:val="00487626"/>
    <w:rsid w:val="00491EAD"/>
    <w:rsid w:val="00492509"/>
    <w:rsid w:val="0049354A"/>
    <w:rsid w:val="00495E23"/>
    <w:rsid w:val="0049719B"/>
    <w:rsid w:val="004A101E"/>
    <w:rsid w:val="004A33D3"/>
    <w:rsid w:val="004A5D79"/>
    <w:rsid w:val="004B1C8B"/>
    <w:rsid w:val="004B5E28"/>
    <w:rsid w:val="004B65FA"/>
    <w:rsid w:val="004C2520"/>
    <w:rsid w:val="004C4369"/>
    <w:rsid w:val="004D0A15"/>
    <w:rsid w:val="004D20FB"/>
    <w:rsid w:val="004D5BBD"/>
    <w:rsid w:val="004D624E"/>
    <w:rsid w:val="004D63E4"/>
    <w:rsid w:val="004E16CA"/>
    <w:rsid w:val="004E1EBC"/>
    <w:rsid w:val="004E47E5"/>
    <w:rsid w:val="004E5DCF"/>
    <w:rsid w:val="004F0C9B"/>
    <w:rsid w:val="004F0EAF"/>
    <w:rsid w:val="004F100C"/>
    <w:rsid w:val="004F21DD"/>
    <w:rsid w:val="004F274A"/>
    <w:rsid w:val="004F3098"/>
    <w:rsid w:val="004F3DF7"/>
    <w:rsid w:val="004F69DB"/>
    <w:rsid w:val="004F6AAE"/>
    <w:rsid w:val="004F78C1"/>
    <w:rsid w:val="00502DD6"/>
    <w:rsid w:val="00504385"/>
    <w:rsid w:val="005044FE"/>
    <w:rsid w:val="005113C2"/>
    <w:rsid w:val="00512E8F"/>
    <w:rsid w:val="00513479"/>
    <w:rsid w:val="00513481"/>
    <w:rsid w:val="00513D9E"/>
    <w:rsid w:val="005144DC"/>
    <w:rsid w:val="005157FC"/>
    <w:rsid w:val="0052036C"/>
    <w:rsid w:val="00520E2A"/>
    <w:rsid w:val="0052397E"/>
    <w:rsid w:val="005345E1"/>
    <w:rsid w:val="00540604"/>
    <w:rsid w:val="005409F1"/>
    <w:rsid w:val="0054288E"/>
    <w:rsid w:val="00544247"/>
    <w:rsid w:val="00544599"/>
    <w:rsid w:val="005459C2"/>
    <w:rsid w:val="00547077"/>
    <w:rsid w:val="00553441"/>
    <w:rsid w:val="00554A88"/>
    <w:rsid w:val="0055553F"/>
    <w:rsid w:val="00555AB8"/>
    <w:rsid w:val="00556A24"/>
    <w:rsid w:val="005602C5"/>
    <w:rsid w:val="00561A8C"/>
    <w:rsid w:val="0056246C"/>
    <w:rsid w:val="00563089"/>
    <w:rsid w:val="00566686"/>
    <w:rsid w:val="00573F66"/>
    <w:rsid w:val="00587266"/>
    <w:rsid w:val="005879BE"/>
    <w:rsid w:val="005879FC"/>
    <w:rsid w:val="005967AC"/>
    <w:rsid w:val="005A06D7"/>
    <w:rsid w:val="005A17D1"/>
    <w:rsid w:val="005A211C"/>
    <w:rsid w:val="005A4BFF"/>
    <w:rsid w:val="005A6014"/>
    <w:rsid w:val="005A6278"/>
    <w:rsid w:val="005A6D23"/>
    <w:rsid w:val="005B3E2C"/>
    <w:rsid w:val="005B7788"/>
    <w:rsid w:val="005C0C31"/>
    <w:rsid w:val="005C23A1"/>
    <w:rsid w:val="005C2785"/>
    <w:rsid w:val="005C2B3B"/>
    <w:rsid w:val="005D0C5C"/>
    <w:rsid w:val="005D2C7A"/>
    <w:rsid w:val="005D4818"/>
    <w:rsid w:val="005D5CD1"/>
    <w:rsid w:val="005E190D"/>
    <w:rsid w:val="005E1C0C"/>
    <w:rsid w:val="005E5F53"/>
    <w:rsid w:val="005E615A"/>
    <w:rsid w:val="006053D0"/>
    <w:rsid w:val="006071CC"/>
    <w:rsid w:val="0060731F"/>
    <w:rsid w:val="00607950"/>
    <w:rsid w:val="006203AD"/>
    <w:rsid w:val="00623319"/>
    <w:rsid w:val="006236F5"/>
    <w:rsid w:val="00625666"/>
    <w:rsid w:val="0062586A"/>
    <w:rsid w:val="00634A12"/>
    <w:rsid w:val="00634D95"/>
    <w:rsid w:val="006355E9"/>
    <w:rsid w:val="00640AD8"/>
    <w:rsid w:val="006426F4"/>
    <w:rsid w:val="006469FB"/>
    <w:rsid w:val="006503AC"/>
    <w:rsid w:val="00653BAC"/>
    <w:rsid w:val="00655E83"/>
    <w:rsid w:val="00661C21"/>
    <w:rsid w:val="006645F8"/>
    <w:rsid w:val="00667E18"/>
    <w:rsid w:val="00673651"/>
    <w:rsid w:val="00674141"/>
    <w:rsid w:val="00677B59"/>
    <w:rsid w:val="006824CA"/>
    <w:rsid w:val="00683A8A"/>
    <w:rsid w:val="00684571"/>
    <w:rsid w:val="00685599"/>
    <w:rsid w:val="00690038"/>
    <w:rsid w:val="006928F4"/>
    <w:rsid w:val="006929A0"/>
    <w:rsid w:val="006963B2"/>
    <w:rsid w:val="00696682"/>
    <w:rsid w:val="006A0660"/>
    <w:rsid w:val="006A1660"/>
    <w:rsid w:val="006A1BFC"/>
    <w:rsid w:val="006A2942"/>
    <w:rsid w:val="006A6FD1"/>
    <w:rsid w:val="006A7F22"/>
    <w:rsid w:val="006A7F48"/>
    <w:rsid w:val="006B03BD"/>
    <w:rsid w:val="006B0E42"/>
    <w:rsid w:val="006B45DC"/>
    <w:rsid w:val="006B6ECA"/>
    <w:rsid w:val="006C3F53"/>
    <w:rsid w:val="006C5964"/>
    <w:rsid w:val="006D3EA3"/>
    <w:rsid w:val="006D609F"/>
    <w:rsid w:val="006D60F4"/>
    <w:rsid w:val="006E0E17"/>
    <w:rsid w:val="006E35FF"/>
    <w:rsid w:val="006E56E0"/>
    <w:rsid w:val="006F253A"/>
    <w:rsid w:val="006F31F6"/>
    <w:rsid w:val="006F615C"/>
    <w:rsid w:val="006F776C"/>
    <w:rsid w:val="00701A8B"/>
    <w:rsid w:val="007048B4"/>
    <w:rsid w:val="007065A9"/>
    <w:rsid w:val="00714872"/>
    <w:rsid w:val="00716C39"/>
    <w:rsid w:val="0072670A"/>
    <w:rsid w:val="00731CB5"/>
    <w:rsid w:val="00732170"/>
    <w:rsid w:val="007331C9"/>
    <w:rsid w:val="00734DA3"/>
    <w:rsid w:val="00736308"/>
    <w:rsid w:val="00736726"/>
    <w:rsid w:val="00736B76"/>
    <w:rsid w:val="007371E4"/>
    <w:rsid w:val="007401CA"/>
    <w:rsid w:val="007460CE"/>
    <w:rsid w:val="0074757C"/>
    <w:rsid w:val="00747D8F"/>
    <w:rsid w:val="0075209C"/>
    <w:rsid w:val="00753836"/>
    <w:rsid w:val="00755583"/>
    <w:rsid w:val="007569B9"/>
    <w:rsid w:val="00762798"/>
    <w:rsid w:val="00763672"/>
    <w:rsid w:val="007650A0"/>
    <w:rsid w:val="007679BE"/>
    <w:rsid w:val="007745E4"/>
    <w:rsid w:val="00775243"/>
    <w:rsid w:val="00781B8E"/>
    <w:rsid w:val="007820F0"/>
    <w:rsid w:val="0079220F"/>
    <w:rsid w:val="007957A5"/>
    <w:rsid w:val="00797EB9"/>
    <w:rsid w:val="007A2AF8"/>
    <w:rsid w:val="007B03C4"/>
    <w:rsid w:val="007B1088"/>
    <w:rsid w:val="007B1119"/>
    <w:rsid w:val="007B39AD"/>
    <w:rsid w:val="007B4479"/>
    <w:rsid w:val="007B72C5"/>
    <w:rsid w:val="007B778F"/>
    <w:rsid w:val="007C1D59"/>
    <w:rsid w:val="007C251C"/>
    <w:rsid w:val="007C7361"/>
    <w:rsid w:val="007D2C18"/>
    <w:rsid w:val="007D46B8"/>
    <w:rsid w:val="007E384B"/>
    <w:rsid w:val="007E41CE"/>
    <w:rsid w:val="007E41D8"/>
    <w:rsid w:val="007E6ADB"/>
    <w:rsid w:val="007F345B"/>
    <w:rsid w:val="00801C13"/>
    <w:rsid w:val="008036FC"/>
    <w:rsid w:val="00803F13"/>
    <w:rsid w:val="00804CF6"/>
    <w:rsid w:val="00806B1D"/>
    <w:rsid w:val="00806FE3"/>
    <w:rsid w:val="008102BA"/>
    <w:rsid w:val="008138D3"/>
    <w:rsid w:val="00814878"/>
    <w:rsid w:val="0082358C"/>
    <w:rsid w:val="0082569C"/>
    <w:rsid w:val="00834D58"/>
    <w:rsid w:val="0083791D"/>
    <w:rsid w:val="008426FC"/>
    <w:rsid w:val="00844505"/>
    <w:rsid w:val="00845824"/>
    <w:rsid w:val="00847F65"/>
    <w:rsid w:val="00857087"/>
    <w:rsid w:val="00860E2C"/>
    <w:rsid w:val="00863009"/>
    <w:rsid w:val="00863AF4"/>
    <w:rsid w:val="00867728"/>
    <w:rsid w:val="0087287A"/>
    <w:rsid w:val="008744DE"/>
    <w:rsid w:val="0087504A"/>
    <w:rsid w:val="00886CB2"/>
    <w:rsid w:val="00893E17"/>
    <w:rsid w:val="008940AD"/>
    <w:rsid w:val="00894CF4"/>
    <w:rsid w:val="008950F7"/>
    <w:rsid w:val="0089658D"/>
    <w:rsid w:val="00897746"/>
    <w:rsid w:val="008A41E3"/>
    <w:rsid w:val="008A5651"/>
    <w:rsid w:val="008A666D"/>
    <w:rsid w:val="008B0BAB"/>
    <w:rsid w:val="008B2D54"/>
    <w:rsid w:val="008B41B2"/>
    <w:rsid w:val="008B4959"/>
    <w:rsid w:val="008C39F4"/>
    <w:rsid w:val="008C6CEE"/>
    <w:rsid w:val="008C7B4C"/>
    <w:rsid w:val="008D09F3"/>
    <w:rsid w:val="008D17C2"/>
    <w:rsid w:val="008F21B2"/>
    <w:rsid w:val="00912CFC"/>
    <w:rsid w:val="00915111"/>
    <w:rsid w:val="0091531D"/>
    <w:rsid w:val="0091640D"/>
    <w:rsid w:val="0091645B"/>
    <w:rsid w:val="0091696B"/>
    <w:rsid w:val="00926DC2"/>
    <w:rsid w:val="009274D0"/>
    <w:rsid w:val="009334D7"/>
    <w:rsid w:val="00934141"/>
    <w:rsid w:val="0093746E"/>
    <w:rsid w:val="0094120A"/>
    <w:rsid w:val="009417CF"/>
    <w:rsid w:val="00941D2C"/>
    <w:rsid w:val="00942217"/>
    <w:rsid w:val="009448B9"/>
    <w:rsid w:val="0095042F"/>
    <w:rsid w:val="009504FD"/>
    <w:rsid w:val="0095088B"/>
    <w:rsid w:val="009508C6"/>
    <w:rsid w:val="00953DE5"/>
    <w:rsid w:val="009563FD"/>
    <w:rsid w:val="009573A1"/>
    <w:rsid w:val="00961D31"/>
    <w:rsid w:val="009653A6"/>
    <w:rsid w:val="0097278A"/>
    <w:rsid w:val="00973074"/>
    <w:rsid w:val="0097354A"/>
    <w:rsid w:val="00976BBC"/>
    <w:rsid w:val="009770D0"/>
    <w:rsid w:val="00981D2E"/>
    <w:rsid w:val="00987DEB"/>
    <w:rsid w:val="00990727"/>
    <w:rsid w:val="00991848"/>
    <w:rsid w:val="00991FAE"/>
    <w:rsid w:val="009920C9"/>
    <w:rsid w:val="009923BF"/>
    <w:rsid w:val="00993374"/>
    <w:rsid w:val="009942FB"/>
    <w:rsid w:val="009A1AB4"/>
    <w:rsid w:val="009A72C3"/>
    <w:rsid w:val="009B2675"/>
    <w:rsid w:val="009B2FAC"/>
    <w:rsid w:val="009B389E"/>
    <w:rsid w:val="009B38F8"/>
    <w:rsid w:val="009B4D2E"/>
    <w:rsid w:val="009B77B0"/>
    <w:rsid w:val="009C2CB6"/>
    <w:rsid w:val="009C4DB1"/>
    <w:rsid w:val="009C4E73"/>
    <w:rsid w:val="009C5759"/>
    <w:rsid w:val="009C64D3"/>
    <w:rsid w:val="009D0A99"/>
    <w:rsid w:val="009D0B9E"/>
    <w:rsid w:val="009D1CC6"/>
    <w:rsid w:val="009D41A5"/>
    <w:rsid w:val="009D48BB"/>
    <w:rsid w:val="009D59B6"/>
    <w:rsid w:val="009D59EB"/>
    <w:rsid w:val="009E24FB"/>
    <w:rsid w:val="009E396A"/>
    <w:rsid w:val="009E6E2C"/>
    <w:rsid w:val="009F2D91"/>
    <w:rsid w:val="009F33E6"/>
    <w:rsid w:val="00A00A54"/>
    <w:rsid w:val="00A00DCF"/>
    <w:rsid w:val="00A0601F"/>
    <w:rsid w:val="00A11579"/>
    <w:rsid w:val="00A11BC9"/>
    <w:rsid w:val="00A121C7"/>
    <w:rsid w:val="00A13968"/>
    <w:rsid w:val="00A15FC9"/>
    <w:rsid w:val="00A16E47"/>
    <w:rsid w:val="00A214D6"/>
    <w:rsid w:val="00A3395C"/>
    <w:rsid w:val="00A34C2A"/>
    <w:rsid w:val="00A36F1A"/>
    <w:rsid w:val="00A37389"/>
    <w:rsid w:val="00A40337"/>
    <w:rsid w:val="00A42DE0"/>
    <w:rsid w:val="00A4641A"/>
    <w:rsid w:val="00A47EDB"/>
    <w:rsid w:val="00A5160C"/>
    <w:rsid w:val="00A6214A"/>
    <w:rsid w:val="00A62AE5"/>
    <w:rsid w:val="00A64A5B"/>
    <w:rsid w:val="00A71F17"/>
    <w:rsid w:val="00A724FB"/>
    <w:rsid w:val="00A73754"/>
    <w:rsid w:val="00A757C8"/>
    <w:rsid w:val="00A86566"/>
    <w:rsid w:val="00A902FD"/>
    <w:rsid w:val="00A93D53"/>
    <w:rsid w:val="00AA5EC9"/>
    <w:rsid w:val="00AB1C7D"/>
    <w:rsid w:val="00AB43A7"/>
    <w:rsid w:val="00AB4CAF"/>
    <w:rsid w:val="00AC3250"/>
    <w:rsid w:val="00AC5268"/>
    <w:rsid w:val="00AC794D"/>
    <w:rsid w:val="00AD688C"/>
    <w:rsid w:val="00AD70A7"/>
    <w:rsid w:val="00AE1C40"/>
    <w:rsid w:val="00AE2145"/>
    <w:rsid w:val="00AE53ED"/>
    <w:rsid w:val="00AE542D"/>
    <w:rsid w:val="00AE6C41"/>
    <w:rsid w:val="00AF0057"/>
    <w:rsid w:val="00AF05A4"/>
    <w:rsid w:val="00AF381C"/>
    <w:rsid w:val="00B026F9"/>
    <w:rsid w:val="00B02712"/>
    <w:rsid w:val="00B057A1"/>
    <w:rsid w:val="00B07917"/>
    <w:rsid w:val="00B10675"/>
    <w:rsid w:val="00B1254B"/>
    <w:rsid w:val="00B12E06"/>
    <w:rsid w:val="00B14693"/>
    <w:rsid w:val="00B14A91"/>
    <w:rsid w:val="00B21ED0"/>
    <w:rsid w:val="00B24476"/>
    <w:rsid w:val="00B30D96"/>
    <w:rsid w:val="00B33DE5"/>
    <w:rsid w:val="00B4014F"/>
    <w:rsid w:val="00B435F2"/>
    <w:rsid w:val="00B440BB"/>
    <w:rsid w:val="00B45B54"/>
    <w:rsid w:val="00B4700A"/>
    <w:rsid w:val="00B47EC6"/>
    <w:rsid w:val="00B511ED"/>
    <w:rsid w:val="00B53CF0"/>
    <w:rsid w:val="00B55D07"/>
    <w:rsid w:val="00B63440"/>
    <w:rsid w:val="00B643A3"/>
    <w:rsid w:val="00B65726"/>
    <w:rsid w:val="00B66C52"/>
    <w:rsid w:val="00B670D3"/>
    <w:rsid w:val="00B71287"/>
    <w:rsid w:val="00B73068"/>
    <w:rsid w:val="00B74890"/>
    <w:rsid w:val="00B7771F"/>
    <w:rsid w:val="00B80002"/>
    <w:rsid w:val="00B828DB"/>
    <w:rsid w:val="00B8754D"/>
    <w:rsid w:val="00B90178"/>
    <w:rsid w:val="00B9126E"/>
    <w:rsid w:val="00B922B1"/>
    <w:rsid w:val="00B950EA"/>
    <w:rsid w:val="00BA0792"/>
    <w:rsid w:val="00BA508B"/>
    <w:rsid w:val="00BB075C"/>
    <w:rsid w:val="00BC5133"/>
    <w:rsid w:val="00BC7255"/>
    <w:rsid w:val="00BE6722"/>
    <w:rsid w:val="00BE6C80"/>
    <w:rsid w:val="00BF0060"/>
    <w:rsid w:val="00BF0899"/>
    <w:rsid w:val="00BF3759"/>
    <w:rsid w:val="00BF37EF"/>
    <w:rsid w:val="00BF649D"/>
    <w:rsid w:val="00C0254D"/>
    <w:rsid w:val="00C04406"/>
    <w:rsid w:val="00C1057F"/>
    <w:rsid w:val="00C137E2"/>
    <w:rsid w:val="00C16E4C"/>
    <w:rsid w:val="00C23DE7"/>
    <w:rsid w:val="00C33018"/>
    <w:rsid w:val="00C339A3"/>
    <w:rsid w:val="00C35BF8"/>
    <w:rsid w:val="00C36122"/>
    <w:rsid w:val="00C36A8B"/>
    <w:rsid w:val="00C37B78"/>
    <w:rsid w:val="00C405E9"/>
    <w:rsid w:val="00C44B21"/>
    <w:rsid w:val="00C450CC"/>
    <w:rsid w:val="00C5087B"/>
    <w:rsid w:val="00C5325E"/>
    <w:rsid w:val="00C56C01"/>
    <w:rsid w:val="00C75391"/>
    <w:rsid w:val="00C75F64"/>
    <w:rsid w:val="00C801E8"/>
    <w:rsid w:val="00C820A6"/>
    <w:rsid w:val="00C97F7A"/>
    <w:rsid w:val="00C97FF0"/>
    <w:rsid w:val="00CA05BD"/>
    <w:rsid w:val="00CA2155"/>
    <w:rsid w:val="00CA6785"/>
    <w:rsid w:val="00CB12D1"/>
    <w:rsid w:val="00CB353D"/>
    <w:rsid w:val="00CB38DD"/>
    <w:rsid w:val="00CC0E25"/>
    <w:rsid w:val="00CC57DC"/>
    <w:rsid w:val="00CC5A11"/>
    <w:rsid w:val="00CC5B28"/>
    <w:rsid w:val="00CD3E49"/>
    <w:rsid w:val="00CD4ADE"/>
    <w:rsid w:val="00CD507C"/>
    <w:rsid w:val="00CE1861"/>
    <w:rsid w:val="00CE28B8"/>
    <w:rsid w:val="00CE6B7F"/>
    <w:rsid w:val="00CE7E59"/>
    <w:rsid w:val="00CF0959"/>
    <w:rsid w:val="00D01545"/>
    <w:rsid w:val="00D10DBB"/>
    <w:rsid w:val="00D21FCF"/>
    <w:rsid w:val="00D24CE0"/>
    <w:rsid w:val="00D354A7"/>
    <w:rsid w:val="00D44CB8"/>
    <w:rsid w:val="00D554F4"/>
    <w:rsid w:val="00D64466"/>
    <w:rsid w:val="00D66510"/>
    <w:rsid w:val="00D6676A"/>
    <w:rsid w:val="00D7048C"/>
    <w:rsid w:val="00D705FF"/>
    <w:rsid w:val="00D73851"/>
    <w:rsid w:val="00D755DF"/>
    <w:rsid w:val="00D81AF1"/>
    <w:rsid w:val="00D81B3C"/>
    <w:rsid w:val="00D81DF9"/>
    <w:rsid w:val="00D83DCA"/>
    <w:rsid w:val="00D867CE"/>
    <w:rsid w:val="00D87D67"/>
    <w:rsid w:val="00D910AC"/>
    <w:rsid w:val="00D915D8"/>
    <w:rsid w:val="00D93256"/>
    <w:rsid w:val="00DA3381"/>
    <w:rsid w:val="00DA3E77"/>
    <w:rsid w:val="00DA4BA7"/>
    <w:rsid w:val="00DC10DF"/>
    <w:rsid w:val="00DC353E"/>
    <w:rsid w:val="00DC382E"/>
    <w:rsid w:val="00DC44AF"/>
    <w:rsid w:val="00DC6536"/>
    <w:rsid w:val="00DD7C2D"/>
    <w:rsid w:val="00DE4980"/>
    <w:rsid w:val="00DF2DD9"/>
    <w:rsid w:val="00DF33DE"/>
    <w:rsid w:val="00E00137"/>
    <w:rsid w:val="00E00E02"/>
    <w:rsid w:val="00E010F4"/>
    <w:rsid w:val="00E012BB"/>
    <w:rsid w:val="00E02FB2"/>
    <w:rsid w:val="00E03845"/>
    <w:rsid w:val="00E050A1"/>
    <w:rsid w:val="00E319B5"/>
    <w:rsid w:val="00E32739"/>
    <w:rsid w:val="00E45943"/>
    <w:rsid w:val="00E47813"/>
    <w:rsid w:val="00E47A18"/>
    <w:rsid w:val="00E54150"/>
    <w:rsid w:val="00E558BC"/>
    <w:rsid w:val="00E60D58"/>
    <w:rsid w:val="00E6301E"/>
    <w:rsid w:val="00E64A52"/>
    <w:rsid w:val="00E64E5D"/>
    <w:rsid w:val="00E6512F"/>
    <w:rsid w:val="00E65D92"/>
    <w:rsid w:val="00E67D08"/>
    <w:rsid w:val="00E70130"/>
    <w:rsid w:val="00E73ACF"/>
    <w:rsid w:val="00E87F81"/>
    <w:rsid w:val="00E87FCF"/>
    <w:rsid w:val="00E93B37"/>
    <w:rsid w:val="00E946F3"/>
    <w:rsid w:val="00EA78E4"/>
    <w:rsid w:val="00EA7A26"/>
    <w:rsid w:val="00EA7C25"/>
    <w:rsid w:val="00EB42AA"/>
    <w:rsid w:val="00EC7E95"/>
    <w:rsid w:val="00ED1DAB"/>
    <w:rsid w:val="00ED28E1"/>
    <w:rsid w:val="00EE08E6"/>
    <w:rsid w:val="00EE154F"/>
    <w:rsid w:val="00EE7BC3"/>
    <w:rsid w:val="00F10BCA"/>
    <w:rsid w:val="00F10D42"/>
    <w:rsid w:val="00F12420"/>
    <w:rsid w:val="00F14C05"/>
    <w:rsid w:val="00F1518C"/>
    <w:rsid w:val="00F16763"/>
    <w:rsid w:val="00F252BA"/>
    <w:rsid w:val="00F25809"/>
    <w:rsid w:val="00F27C86"/>
    <w:rsid w:val="00F327B0"/>
    <w:rsid w:val="00F33426"/>
    <w:rsid w:val="00F36328"/>
    <w:rsid w:val="00F36855"/>
    <w:rsid w:val="00F42080"/>
    <w:rsid w:val="00F429DA"/>
    <w:rsid w:val="00F43537"/>
    <w:rsid w:val="00F4464A"/>
    <w:rsid w:val="00F46E1D"/>
    <w:rsid w:val="00F527EE"/>
    <w:rsid w:val="00F63BBA"/>
    <w:rsid w:val="00F64B31"/>
    <w:rsid w:val="00F6721E"/>
    <w:rsid w:val="00F712ED"/>
    <w:rsid w:val="00F7511C"/>
    <w:rsid w:val="00F76895"/>
    <w:rsid w:val="00F7799A"/>
    <w:rsid w:val="00F82489"/>
    <w:rsid w:val="00F8414B"/>
    <w:rsid w:val="00F91D00"/>
    <w:rsid w:val="00F92738"/>
    <w:rsid w:val="00F94FBC"/>
    <w:rsid w:val="00F95AF5"/>
    <w:rsid w:val="00FA2D1A"/>
    <w:rsid w:val="00FA4FAA"/>
    <w:rsid w:val="00FA6787"/>
    <w:rsid w:val="00FB1D2E"/>
    <w:rsid w:val="00FB3A60"/>
    <w:rsid w:val="00FC77C6"/>
    <w:rsid w:val="00FD0DF2"/>
    <w:rsid w:val="00FD342F"/>
    <w:rsid w:val="00FD447F"/>
    <w:rsid w:val="00FD6A9F"/>
    <w:rsid w:val="00FE012B"/>
    <w:rsid w:val="00FE3F38"/>
    <w:rsid w:val="00FF08DC"/>
    <w:rsid w:val="00FF113D"/>
    <w:rsid w:val="00FF17C2"/>
    <w:rsid w:val="00FF301F"/>
    <w:rsid w:val="00FF454C"/>
    <w:rsid w:val="00FF61F4"/>
    <w:rsid w:val="00FF6D00"/>
    <w:rsid w:val="00FF752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92B29"/>
  <w15:docId w15:val="{DB1F4E3C-FCDF-4B97-A858-B0B8EE0D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8F"/>
    <w:rPr>
      <w:lang w:val="es-ES_tradnl"/>
    </w:rPr>
  </w:style>
  <w:style w:type="paragraph" w:styleId="Heading1">
    <w:name w:val="heading 1"/>
    <w:basedOn w:val="Normal"/>
    <w:link w:val="Heading1Char"/>
    <w:uiPriority w:val="9"/>
    <w:qFormat/>
    <w:rsid w:val="0062331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7B778F"/>
    <w:rPr>
      <w:sz w:val="16"/>
      <w:szCs w:val="16"/>
    </w:rPr>
  </w:style>
  <w:style w:type="paragraph" w:styleId="CommentText">
    <w:name w:val="annotation text"/>
    <w:basedOn w:val="Normal"/>
    <w:link w:val="CommentTextChar"/>
    <w:unhideWhenUsed/>
    <w:rsid w:val="007B778F"/>
    <w:pPr>
      <w:spacing w:line="240" w:lineRule="auto"/>
    </w:pPr>
    <w:rPr>
      <w:rFonts w:ascii="Tahoma" w:hAnsi="Tahoma" w:cs="Tahoma"/>
      <w:color w:val="000000"/>
      <w:sz w:val="16"/>
      <w:szCs w:val="20"/>
      <w:lang w:val="en-US"/>
    </w:rPr>
  </w:style>
  <w:style w:type="character" w:customStyle="1" w:styleId="CommentTextChar">
    <w:name w:val="Comment Text Char"/>
    <w:basedOn w:val="DefaultParagraphFont"/>
    <w:link w:val="CommentText"/>
    <w:rsid w:val="007B778F"/>
    <w:rPr>
      <w:rFonts w:ascii="Tahoma" w:hAnsi="Tahoma" w:cs="Tahoma"/>
      <w:color w:val="000000"/>
      <w:sz w:val="16"/>
      <w:szCs w:val="20"/>
      <w:lang w:val="en-US"/>
    </w:rPr>
  </w:style>
  <w:style w:type="paragraph" w:customStyle="1" w:styleId="Default">
    <w:name w:val="Default"/>
    <w:rsid w:val="007B778F"/>
    <w:pPr>
      <w:autoSpaceDE w:val="0"/>
      <w:autoSpaceDN w:val="0"/>
      <w:adjustRightInd w:val="0"/>
      <w:spacing w:after="0" w:line="240" w:lineRule="auto"/>
    </w:pPr>
    <w:rPr>
      <w:rFonts w:ascii="Frutiger LT 47 LightCn" w:hAnsi="Frutiger LT 47 LightCn" w:cs="Frutiger LT 47 LightCn"/>
      <w:color w:val="000000"/>
      <w:sz w:val="24"/>
      <w:szCs w:val="24"/>
    </w:rPr>
  </w:style>
  <w:style w:type="paragraph" w:styleId="Footer">
    <w:name w:val="footer"/>
    <w:basedOn w:val="Normal"/>
    <w:link w:val="FooterChar"/>
    <w:uiPriority w:val="99"/>
    <w:unhideWhenUsed/>
    <w:rsid w:val="007B77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B778F"/>
    <w:rPr>
      <w:lang w:val="es-ES_tradnl"/>
    </w:rPr>
  </w:style>
  <w:style w:type="paragraph" w:styleId="BalloonText">
    <w:name w:val="Balloon Text"/>
    <w:basedOn w:val="Normal"/>
    <w:link w:val="BalloonTextChar"/>
    <w:uiPriority w:val="99"/>
    <w:semiHidden/>
    <w:unhideWhenUsed/>
    <w:rsid w:val="007B778F"/>
    <w:pPr>
      <w:spacing w:after="0"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7B778F"/>
    <w:rPr>
      <w:rFonts w:ascii="Tahoma" w:hAnsi="Tahoma" w:cs="Tahoma"/>
      <w:sz w:val="16"/>
      <w:szCs w:val="18"/>
      <w:lang w:val="en-US"/>
    </w:rPr>
  </w:style>
  <w:style w:type="paragraph" w:styleId="CommentSubject">
    <w:name w:val="annotation subject"/>
    <w:basedOn w:val="CommentText"/>
    <w:next w:val="CommentText"/>
    <w:link w:val="CommentSubjectChar"/>
    <w:uiPriority w:val="99"/>
    <w:semiHidden/>
    <w:unhideWhenUsed/>
    <w:rsid w:val="00F63BBA"/>
    <w:rPr>
      <w:b/>
      <w:bCs/>
    </w:rPr>
  </w:style>
  <w:style w:type="character" w:customStyle="1" w:styleId="CommentSubjectChar">
    <w:name w:val="Comment Subject Char"/>
    <w:basedOn w:val="CommentTextChar"/>
    <w:link w:val="CommentSubject"/>
    <w:uiPriority w:val="99"/>
    <w:semiHidden/>
    <w:rsid w:val="00F63BBA"/>
    <w:rPr>
      <w:rFonts w:ascii="Tahoma" w:hAnsi="Tahoma" w:cs="Tahoma"/>
      <w:b/>
      <w:bCs/>
      <w:color w:val="000000"/>
      <w:sz w:val="20"/>
      <w:szCs w:val="20"/>
      <w:lang w:val="es-ES_tradnl"/>
    </w:rPr>
  </w:style>
  <w:style w:type="paragraph" w:styleId="Revision">
    <w:name w:val="Revision"/>
    <w:hidden/>
    <w:uiPriority w:val="99"/>
    <w:semiHidden/>
    <w:rsid w:val="004610E1"/>
    <w:pPr>
      <w:spacing w:after="0" w:line="240" w:lineRule="auto"/>
    </w:pPr>
    <w:rPr>
      <w:lang w:val="es-ES_tradnl"/>
    </w:rPr>
  </w:style>
  <w:style w:type="character" w:customStyle="1" w:styleId="Heading1Char">
    <w:name w:val="Heading 1 Char"/>
    <w:basedOn w:val="DefaultParagraphFont"/>
    <w:link w:val="Heading1"/>
    <w:uiPriority w:val="9"/>
    <w:rsid w:val="00623319"/>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DefaultParagraphFont"/>
    <w:rsid w:val="00623319"/>
  </w:style>
  <w:style w:type="paragraph" w:styleId="HTMLPreformatted">
    <w:name w:val="HTML Preformatted"/>
    <w:basedOn w:val="Normal"/>
    <w:link w:val="HTMLPreformattedChar"/>
    <w:uiPriority w:val="99"/>
    <w:semiHidden/>
    <w:unhideWhenUsed/>
    <w:rsid w:val="00C8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C801E8"/>
    <w:rPr>
      <w:rFonts w:ascii="Courier New" w:eastAsia="Times New Roman" w:hAnsi="Courier New" w:cs="Courier New"/>
      <w:sz w:val="20"/>
      <w:szCs w:val="20"/>
      <w:lang w:eastAsia="es-ES"/>
    </w:rPr>
  </w:style>
  <w:style w:type="character" w:styleId="Hyperlink">
    <w:name w:val="Hyperlink"/>
    <w:basedOn w:val="DefaultParagraphFont"/>
    <w:uiPriority w:val="99"/>
    <w:unhideWhenUsed/>
    <w:rsid w:val="00A724FB"/>
    <w:rPr>
      <w:color w:val="0563C1" w:themeColor="hyperlink"/>
      <w:u w:val="single"/>
    </w:rPr>
  </w:style>
  <w:style w:type="character" w:styleId="FollowedHyperlink">
    <w:name w:val="FollowedHyperlink"/>
    <w:basedOn w:val="DefaultParagraphFont"/>
    <w:uiPriority w:val="99"/>
    <w:semiHidden/>
    <w:unhideWhenUsed/>
    <w:rsid w:val="00A724FB"/>
    <w:rPr>
      <w:color w:val="954F72" w:themeColor="followedHyperlink"/>
      <w:u w:val="single"/>
    </w:rPr>
  </w:style>
  <w:style w:type="paragraph" w:styleId="ListParagraph">
    <w:name w:val="List Paragraph"/>
    <w:basedOn w:val="Normal"/>
    <w:uiPriority w:val="34"/>
    <w:qFormat/>
    <w:rsid w:val="005409F1"/>
    <w:pPr>
      <w:ind w:left="720"/>
      <w:contextualSpacing/>
    </w:pPr>
  </w:style>
  <w:style w:type="paragraph" w:customStyle="1" w:styleId="Puesto1">
    <w:name w:val="Puesto1"/>
    <w:basedOn w:val="Normal"/>
    <w:rsid w:val="00A757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sc">
    <w:name w:val="desc"/>
    <w:basedOn w:val="Normal"/>
    <w:rsid w:val="00A757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rsid w:val="00A757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basedOn w:val="DefaultParagraphFont"/>
    <w:rsid w:val="00A757C8"/>
  </w:style>
  <w:style w:type="paragraph" w:styleId="Header">
    <w:name w:val="header"/>
    <w:basedOn w:val="Normal"/>
    <w:link w:val="HeaderChar"/>
    <w:uiPriority w:val="99"/>
    <w:unhideWhenUsed/>
    <w:rsid w:val="00973074"/>
    <w:pPr>
      <w:tabs>
        <w:tab w:val="center" w:pos="4252"/>
        <w:tab w:val="right" w:pos="8504"/>
      </w:tabs>
      <w:spacing w:after="0" w:line="240" w:lineRule="auto"/>
    </w:pPr>
  </w:style>
  <w:style w:type="character" w:customStyle="1" w:styleId="HeaderChar">
    <w:name w:val="Header Char"/>
    <w:basedOn w:val="DefaultParagraphFont"/>
    <w:link w:val="Header"/>
    <w:uiPriority w:val="99"/>
    <w:rsid w:val="00973074"/>
    <w:rPr>
      <w:lang w:val="es-ES_tradnl"/>
    </w:rPr>
  </w:style>
  <w:style w:type="paragraph" w:styleId="NormalWeb">
    <w:name w:val="Normal (Web)"/>
    <w:basedOn w:val="Normal"/>
    <w:uiPriority w:val="99"/>
    <w:unhideWhenUsed/>
    <w:rsid w:val="006928F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692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003">
      <w:bodyDiv w:val="1"/>
      <w:marLeft w:val="0"/>
      <w:marRight w:val="0"/>
      <w:marTop w:val="0"/>
      <w:marBottom w:val="0"/>
      <w:divBdr>
        <w:top w:val="none" w:sz="0" w:space="0" w:color="auto"/>
        <w:left w:val="none" w:sz="0" w:space="0" w:color="auto"/>
        <w:bottom w:val="none" w:sz="0" w:space="0" w:color="auto"/>
        <w:right w:val="none" w:sz="0" w:space="0" w:color="auto"/>
      </w:divBdr>
    </w:div>
    <w:div w:id="130633898">
      <w:bodyDiv w:val="1"/>
      <w:marLeft w:val="0"/>
      <w:marRight w:val="0"/>
      <w:marTop w:val="0"/>
      <w:marBottom w:val="0"/>
      <w:divBdr>
        <w:top w:val="none" w:sz="0" w:space="0" w:color="auto"/>
        <w:left w:val="none" w:sz="0" w:space="0" w:color="auto"/>
        <w:bottom w:val="none" w:sz="0" w:space="0" w:color="auto"/>
        <w:right w:val="none" w:sz="0" w:space="0" w:color="auto"/>
      </w:divBdr>
    </w:div>
    <w:div w:id="340356766">
      <w:bodyDiv w:val="1"/>
      <w:marLeft w:val="0"/>
      <w:marRight w:val="0"/>
      <w:marTop w:val="0"/>
      <w:marBottom w:val="0"/>
      <w:divBdr>
        <w:top w:val="none" w:sz="0" w:space="0" w:color="auto"/>
        <w:left w:val="none" w:sz="0" w:space="0" w:color="auto"/>
        <w:bottom w:val="none" w:sz="0" w:space="0" w:color="auto"/>
        <w:right w:val="none" w:sz="0" w:space="0" w:color="auto"/>
      </w:divBdr>
      <w:divsChild>
        <w:div w:id="1779762538">
          <w:marLeft w:val="0"/>
          <w:marRight w:val="0"/>
          <w:marTop w:val="0"/>
          <w:marBottom w:val="0"/>
          <w:divBdr>
            <w:top w:val="none" w:sz="0" w:space="0" w:color="auto"/>
            <w:left w:val="none" w:sz="0" w:space="0" w:color="auto"/>
            <w:bottom w:val="none" w:sz="0" w:space="0" w:color="auto"/>
            <w:right w:val="none" w:sz="0" w:space="0" w:color="auto"/>
          </w:divBdr>
          <w:divsChild>
            <w:div w:id="335154793">
              <w:marLeft w:val="0"/>
              <w:marRight w:val="60"/>
              <w:marTop w:val="0"/>
              <w:marBottom w:val="0"/>
              <w:divBdr>
                <w:top w:val="none" w:sz="0" w:space="0" w:color="auto"/>
                <w:left w:val="none" w:sz="0" w:space="0" w:color="auto"/>
                <w:bottom w:val="none" w:sz="0" w:space="0" w:color="auto"/>
                <w:right w:val="none" w:sz="0" w:space="0" w:color="auto"/>
              </w:divBdr>
              <w:divsChild>
                <w:div w:id="1564876376">
                  <w:marLeft w:val="0"/>
                  <w:marRight w:val="0"/>
                  <w:marTop w:val="0"/>
                  <w:marBottom w:val="120"/>
                  <w:divBdr>
                    <w:top w:val="single" w:sz="6" w:space="0" w:color="C0C0C0"/>
                    <w:left w:val="single" w:sz="6" w:space="0" w:color="D9D9D9"/>
                    <w:bottom w:val="single" w:sz="6" w:space="0" w:color="D9D9D9"/>
                    <w:right w:val="single" w:sz="6" w:space="0" w:color="D9D9D9"/>
                  </w:divBdr>
                  <w:divsChild>
                    <w:div w:id="1594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8006">
          <w:marLeft w:val="0"/>
          <w:marRight w:val="0"/>
          <w:marTop w:val="0"/>
          <w:marBottom w:val="0"/>
          <w:divBdr>
            <w:top w:val="none" w:sz="0" w:space="0" w:color="auto"/>
            <w:left w:val="none" w:sz="0" w:space="0" w:color="auto"/>
            <w:bottom w:val="none" w:sz="0" w:space="0" w:color="auto"/>
            <w:right w:val="none" w:sz="0" w:space="0" w:color="auto"/>
          </w:divBdr>
          <w:divsChild>
            <w:div w:id="1607035963">
              <w:marLeft w:val="60"/>
              <w:marRight w:val="0"/>
              <w:marTop w:val="0"/>
              <w:marBottom w:val="0"/>
              <w:divBdr>
                <w:top w:val="none" w:sz="0" w:space="0" w:color="auto"/>
                <w:left w:val="none" w:sz="0" w:space="0" w:color="auto"/>
                <w:bottom w:val="none" w:sz="0" w:space="0" w:color="auto"/>
                <w:right w:val="none" w:sz="0" w:space="0" w:color="auto"/>
              </w:divBdr>
              <w:divsChild>
                <w:div w:id="2067138523">
                  <w:marLeft w:val="0"/>
                  <w:marRight w:val="0"/>
                  <w:marTop w:val="0"/>
                  <w:marBottom w:val="0"/>
                  <w:divBdr>
                    <w:top w:val="none" w:sz="0" w:space="0" w:color="auto"/>
                    <w:left w:val="none" w:sz="0" w:space="0" w:color="auto"/>
                    <w:bottom w:val="none" w:sz="0" w:space="0" w:color="auto"/>
                    <w:right w:val="none" w:sz="0" w:space="0" w:color="auto"/>
                  </w:divBdr>
                  <w:divsChild>
                    <w:div w:id="1536773966">
                      <w:marLeft w:val="0"/>
                      <w:marRight w:val="0"/>
                      <w:marTop w:val="0"/>
                      <w:marBottom w:val="750"/>
                      <w:divBdr>
                        <w:top w:val="single" w:sz="6" w:space="0" w:color="F5F5F5"/>
                        <w:left w:val="single" w:sz="6" w:space="0" w:color="F5F5F5"/>
                        <w:bottom w:val="single" w:sz="6" w:space="0" w:color="F5F5F5"/>
                        <w:right w:val="single" w:sz="6" w:space="0" w:color="F5F5F5"/>
                      </w:divBdr>
                      <w:divsChild>
                        <w:div w:id="845365168">
                          <w:marLeft w:val="0"/>
                          <w:marRight w:val="0"/>
                          <w:marTop w:val="0"/>
                          <w:marBottom w:val="0"/>
                          <w:divBdr>
                            <w:top w:val="none" w:sz="0" w:space="0" w:color="auto"/>
                            <w:left w:val="none" w:sz="0" w:space="0" w:color="auto"/>
                            <w:bottom w:val="none" w:sz="0" w:space="0" w:color="auto"/>
                            <w:right w:val="none" w:sz="0" w:space="0" w:color="auto"/>
                          </w:divBdr>
                          <w:divsChild>
                            <w:div w:id="9825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54755">
      <w:bodyDiv w:val="1"/>
      <w:marLeft w:val="0"/>
      <w:marRight w:val="0"/>
      <w:marTop w:val="0"/>
      <w:marBottom w:val="0"/>
      <w:divBdr>
        <w:top w:val="none" w:sz="0" w:space="0" w:color="auto"/>
        <w:left w:val="none" w:sz="0" w:space="0" w:color="auto"/>
        <w:bottom w:val="none" w:sz="0" w:space="0" w:color="auto"/>
        <w:right w:val="none" w:sz="0" w:space="0" w:color="auto"/>
      </w:divBdr>
    </w:div>
    <w:div w:id="630594528">
      <w:bodyDiv w:val="1"/>
      <w:marLeft w:val="0"/>
      <w:marRight w:val="0"/>
      <w:marTop w:val="0"/>
      <w:marBottom w:val="0"/>
      <w:divBdr>
        <w:top w:val="none" w:sz="0" w:space="0" w:color="auto"/>
        <w:left w:val="none" w:sz="0" w:space="0" w:color="auto"/>
        <w:bottom w:val="none" w:sz="0" w:space="0" w:color="auto"/>
        <w:right w:val="none" w:sz="0" w:space="0" w:color="auto"/>
      </w:divBdr>
    </w:div>
    <w:div w:id="830414267">
      <w:bodyDiv w:val="1"/>
      <w:marLeft w:val="0"/>
      <w:marRight w:val="0"/>
      <w:marTop w:val="0"/>
      <w:marBottom w:val="0"/>
      <w:divBdr>
        <w:top w:val="none" w:sz="0" w:space="0" w:color="auto"/>
        <w:left w:val="none" w:sz="0" w:space="0" w:color="auto"/>
        <w:bottom w:val="none" w:sz="0" w:space="0" w:color="auto"/>
        <w:right w:val="none" w:sz="0" w:space="0" w:color="auto"/>
      </w:divBdr>
    </w:div>
    <w:div w:id="882668079">
      <w:bodyDiv w:val="1"/>
      <w:marLeft w:val="0"/>
      <w:marRight w:val="0"/>
      <w:marTop w:val="0"/>
      <w:marBottom w:val="0"/>
      <w:divBdr>
        <w:top w:val="none" w:sz="0" w:space="0" w:color="auto"/>
        <w:left w:val="none" w:sz="0" w:space="0" w:color="auto"/>
        <w:bottom w:val="none" w:sz="0" w:space="0" w:color="auto"/>
        <w:right w:val="none" w:sz="0" w:space="0" w:color="auto"/>
      </w:divBdr>
    </w:div>
    <w:div w:id="895314849">
      <w:bodyDiv w:val="1"/>
      <w:marLeft w:val="0"/>
      <w:marRight w:val="0"/>
      <w:marTop w:val="0"/>
      <w:marBottom w:val="0"/>
      <w:divBdr>
        <w:top w:val="none" w:sz="0" w:space="0" w:color="auto"/>
        <w:left w:val="none" w:sz="0" w:space="0" w:color="auto"/>
        <w:bottom w:val="none" w:sz="0" w:space="0" w:color="auto"/>
        <w:right w:val="none" w:sz="0" w:space="0" w:color="auto"/>
      </w:divBdr>
    </w:div>
    <w:div w:id="1015768637">
      <w:bodyDiv w:val="1"/>
      <w:marLeft w:val="0"/>
      <w:marRight w:val="0"/>
      <w:marTop w:val="0"/>
      <w:marBottom w:val="0"/>
      <w:divBdr>
        <w:top w:val="none" w:sz="0" w:space="0" w:color="auto"/>
        <w:left w:val="none" w:sz="0" w:space="0" w:color="auto"/>
        <w:bottom w:val="none" w:sz="0" w:space="0" w:color="auto"/>
        <w:right w:val="none" w:sz="0" w:space="0" w:color="auto"/>
      </w:divBdr>
    </w:div>
    <w:div w:id="1033729601">
      <w:bodyDiv w:val="1"/>
      <w:marLeft w:val="0"/>
      <w:marRight w:val="0"/>
      <w:marTop w:val="0"/>
      <w:marBottom w:val="0"/>
      <w:divBdr>
        <w:top w:val="none" w:sz="0" w:space="0" w:color="auto"/>
        <w:left w:val="none" w:sz="0" w:space="0" w:color="auto"/>
        <w:bottom w:val="none" w:sz="0" w:space="0" w:color="auto"/>
        <w:right w:val="none" w:sz="0" w:space="0" w:color="auto"/>
      </w:divBdr>
    </w:div>
    <w:div w:id="1101947960">
      <w:bodyDiv w:val="1"/>
      <w:marLeft w:val="0"/>
      <w:marRight w:val="0"/>
      <w:marTop w:val="0"/>
      <w:marBottom w:val="0"/>
      <w:divBdr>
        <w:top w:val="none" w:sz="0" w:space="0" w:color="auto"/>
        <w:left w:val="none" w:sz="0" w:space="0" w:color="auto"/>
        <w:bottom w:val="none" w:sz="0" w:space="0" w:color="auto"/>
        <w:right w:val="none" w:sz="0" w:space="0" w:color="auto"/>
      </w:divBdr>
    </w:div>
    <w:div w:id="1129787740">
      <w:bodyDiv w:val="1"/>
      <w:marLeft w:val="0"/>
      <w:marRight w:val="0"/>
      <w:marTop w:val="0"/>
      <w:marBottom w:val="0"/>
      <w:divBdr>
        <w:top w:val="none" w:sz="0" w:space="0" w:color="auto"/>
        <w:left w:val="none" w:sz="0" w:space="0" w:color="auto"/>
        <w:bottom w:val="none" w:sz="0" w:space="0" w:color="auto"/>
        <w:right w:val="none" w:sz="0" w:space="0" w:color="auto"/>
      </w:divBdr>
    </w:div>
    <w:div w:id="1157501516">
      <w:bodyDiv w:val="1"/>
      <w:marLeft w:val="0"/>
      <w:marRight w:val="0"/>
      <w:marTop w:val="0"/>
      <w:marBottom w:val="0"/>
      <w:divBdr>
        <w:top w:val="none" w:sz="0" w:space="0" w:color="auto"/>
        <w:left w:val="none" w:sz="0" w:space="0" w:color="auto"/>
        <w:bottom w:val="none" w:sz="0" w:space="0" w:color="auto"/>
        <w:right w:val="none" w:sz="0" w:space="0" w:color="auto"/>
      </w:divBdr>
    </w:div>
    <w:div w:id="1254438816">
      <w:bodyDiv w:val="1"/>
      <w:marLeft w:val="0"/>
      <w:marRight w:val="0"/>
      <w:marTop w:val="0"/>
      <w:marBottom w:val="0"/>
      <w:divBdr>
        <w:top w:val="none" w:sz="0" w:space="0" w:color="auto"/>
        <w:left w:val="none" w:sz="0" w:space="0" w:color="auto"/>
        <w:bottom w:val="none" w:sz="0" w:space="0" w:color="auto"/>
        <w:right w:val="none" w:sz="0" w:space="0" w:color="auto"/>
      </w:divBdr>
      <w:divsChild>
        <w:div w:id="1471941134">
          <w:marLeft w:val="0"/>
          <w:marRight w:val="0"/>
          <w:marTop w:val="34"/>
          <w:marBottom w:val="34"/>
          <w:divBdr>
            <w:top w:val="none" w:sz="0" w:space="0" w:color="auto"/>
            <w:left w:val="none" w:sz="0" w:space="0" w:color="auto"/>
            <w:bottom w:val="none" w:sz="0" w:space="0" w:color="auto"/>
            <w:right w:val="none" w:sz="0" w:space="0" w:color="auto"/>
          </w:divBdr>
        </w:div>
      </w:divsChild>
    </w:div>
    <w:div w:id="1487235578">
      <w:bodyDiv w:val="1"/>
      <w:marLeft w:val="0"/>
      <w:marRight w:val="0"/>
      <w:marTop w:val="0"/>
      <w:marBottom w:val="0"/>
      <w:divBdr>
        <w:top w:val="none" w:sz="0" w:space="0" w:color="auto"/>
        <w:left w:val="none" w:sz="0" w:space="0" w:color="auto"/>
        <w:bottom w:val="none" w:sz="0" w:space="0" w:color="auto"/>
        <w:right w:val="none" w:sz="0" w:space="0" w:color="auto"/>
      </w:divBdr>
    </w:div>
    <w:div w:id="1499734080">
      <w:bodyDiv w:val="1"/>
      <w:marLeft w:val="0"/>
      <w:marRight w:val="0"/>
      <w:marTop w:val="0"/>
      <w:marBottom w:val="0"/>
      <w:divBdr>
        <w:top w:val="none" w:sz="0" w:space="0" w:color="auto"/>
        <w:left w:val="none" w:sz="0" w:space="0" w:color="auto"/>
        <w:bottom w:val="none" w:sz="0" w:space="0" w:color="auto"/>
        <w:right w:val="none" w:sz="0" w:space="0" w:color="auto"/>
      </w:divBdr>
    </w:div>
    <w:div w:id="1547256360">
      <w:bodyDiv w:val="1"/>
      <w:marLeft w:val="0"/>
      <w:marRight w:val="0"/>
      <w:marTop w:val="0"/>
      <w:marBottom w:val="0"/>
      <w:divBdr>
        <w:top w:val="none" w:sz="0" w:space="0" w:color="auto"/>
        <w:left w:val="none" w:sz="0" w:space="0" w:color="auto"/>
        <w:bottom w:val="none" w:sz="0" w:space="0" w:color="auto"/>
        <w:right w:val="none" w:sz="0" w:space="0" w:color="auto"/>
      </w:divBdr>
    </w:div>
    <w:div w:id="1637031130">
      <w:bodyDiv w:val="1"/>
      <w:marLeft w:val="0"/>
      <w:marRight w:val="0"/>
      <w:marTop w:val="0"/>
      <w:marBottom w:val="0"/>
      <w:divBdr>
        <w:top w:val="none" w:sz="0" w:space="0" w:color="auto"/>
        <w:left w:val="none" w:sz="0" w:space="0" w:color="auto"/>
        <w:bottom w:val="none" w:sz="0" w:space="0" w:color="auto"/>
        <w:right w:val="none" w:sz="0" w:space="0" w:color="auto"/>
      </w:divBdr>
    </w:div>
    <w:div w:id="1696073119">
      <w:bodyDiv w:val="1"/>
      <w:marLeft w:val="0"/>
      <w:marRight w:val="0"/>
      <w:marTop w:val="0"/>
      <w:marBottom w:val="0"/>
      <w:divBdr>
        <w:top w:val="none" w:sz="0" w:space="0" w:color="auto"/>
        <w:left w:val="none" w:sz="0" w:space="0" w:color="auto"/>
        <w:bottom w:val="none" w:sz="0" w:space="0" w:color="auto"/>
        <w:right w:val="none" w:sz="0" w:space="0" w:color="auto"/>
      </w:divBdr>
    </w:div>
    <w:div w:id="1697468167">
      <w:bodyDiv w:val="1"/>
      <w:marLeft w:val="0"/>
      <w:marRight w:val="0"/>
      <w:marTop w:val="0"/>
      <w:marBottom w:val="0"/>
      <w:divBdr>
        <w:top w:val="none" w:sz="0" w:space="0" w:color="auto"/>
        <w:left w:val="none" w:sz="0" w:space="0" w:color="auto"/>
        <w:bottom w:val="none" w:sz="0" w:space="0" w:color="auto"/>
        <w:right w:val="none" w:sz="0" w:space="0" w:color="auto"/>
      </w:divBdr>
    </w:div>
    <w:div w:id="1838615988">
      <w:bodyDiv w:val="1"/>
      <w:marLeft w:val="0"/>
      <w:marRight w:val="0"/>
      <w:marTop w:val="0"/>
      <w:marBottom w:val="0"/>
      <w:divBdr>
        <w:top w:val="none" w:sz="0" w:space="0" w:color="auto"/>
        <w:left w:val="none" w:sz="0" w:space="0" w:color="auto"/>
        <w:bottom w:val="none" w:sz="0" w:space="0" w:color="auto"/>
        <w:right w:val="none" w:sz="0" w:space="0" w:color="auto"/>
      </w:divBdr>
    </w:div>
    <w:div w:id="2012104383">
      <w:bodyDiv w:val="1"/>
      <w:marLeft w:val="0"/>
      <w:marRight w:val="0"/>
      <w:marTop w:val="0"/>
      <w:marBottom w:val="0"/>
      <w:divBdr>
        <w:top w:val="none" w:sz="0" w:space="0" w:color="auto"/>
        <w:left w:val="none" w:sz="0" w:space="0" w:color="auto"/>
        <w:bottom w:val="none" w:sz="0" w:space="0" w:color="auto"/>
        <w:right w:val="none" w:sz="0" w:space="0" w:color="auto"/>
      </w:divBdr>
    </w:div>
    <w:div w:id="2030911142">
      <w:bodyDiv w:val="1"/>
      <w:marLeft w:val="0"/>
      <w:marRight w:val="0"/>
      <w:marTop w:val="0"/>
      <w:marBottom w:val="0"/>
      <w:divBdr>
        <w:top w:val="none" w:sz="0" w:space="0" w:color="auto"/>
        <w:left w:val="none" w:sz="0" w:space="0" w:color="auto"/>
        <w:bottom w:val="none" w:sz="0" w:space="0" w:color="auto"/>
        <w:right w:val="none" w:sz="0" w:space="0" w:color="auto"/>
      </w:divBdr>
    </w:div>
    <w:div w:id="2122648505">
      <w:bodyDiv w:val="1"/>
      <w:marLeft w:val="0"/>
      <w:marRight w:val="0"/>
      <w:marTop w:val="0"/>
      <w:marBottom w:val="0"/>
      <w:divBdr>
        <w:top w:val="none" w:sz="0" w:space="0" w:color="auto"/>
        <w:left w:val="none" w:sz="0" w:space="0" w:color="auto"/>
        <w:bottom w:val="none" w:sz="0" w:space="0" w:color="auto"/>
        <w:right w:val="none" w:sz="0" w:space="0" w:color="auto"/>
      </w:divBdr>
      <w:divsChild>
        <w:div w:id="66115443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C9E66-89C9-4121-97ED-6A2F7578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7808</Words>
  <Characters>44506</Characters>
  <Application>Microsoft Office Word</Application>
  <DocSecurity>0</DocSecurity>
  <Lines>370</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Muñoz</dc:creator>
  <cp:lastModifiedBy>Na Ma</cp:lastModifiedBy>
  <cp:revision>2</cp:revision>
  <dcterms:created xsi:type="dcterms:W3CDTF">2017-06-17T17:28:00Z</dcterms:created>
  <dcterms:modified xsi:type="dcterms:W3CDTF">2017-06-17T17:28:00Z</dcterms:modified>
</cp:coreProperties>
</file>