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DC263" w14:textId="003F7DD7" w:rsidR="00AD6110" w:rsidRPr="00A4456F" w:rsidRDefault="00AD6110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b/>
        </w:rPr>
        <w:t xml:space="preserve">Name of Journal: </w:t>
      </w:r>
      <w:r w:rsidRPr="00A4456F">
        <w:rPr>
          <w:rFonts w:ascii="Book Antiqua" w:hAnsi="Book Antiqua"/>
          <w:b/>
          <w:i/>
        </w:rPr>
        <w:t>World Journal of Clinical Infectious Diseases</w:t>
      </w:r>
    </w:p>
    <w:p w14:paraId="7066F414" w14:textId="2477DD01" w:rsidR="00AD6110" w:rsidRPr="00A4456F" w:rsidRDefault="00AD6110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t xml:space="preserve">Manuscript NO: </w:t>
      </w:r>
      <w:r w:rsidRPr="00A4456F">
        <w:rPr>
          <w:rFonts w:ascii="Book Antiqua" w:hAnsi="Book Antiqua"/>
          <w:b/>
          <w:lang w:eastAsia="zh-CN"/>
        </w:rPr>
        <w:t>34150</w:t>
      </w:r>
    </w:p>
    <w:p w14:paraId="1C2CE217" w14:textId="6C60217A" w:rsidR="00AD6110" w:rsidRPr="00A4456F" w:rsidRDefault="00AD6110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t>Manuscript Type:</w:t>
      </w:r>
      <w:r w:rsidRPr="00A4456F">
        <w:rPr>
          <w:rFonts w:ascii="Book Antiqua" w:hAnsi="Book Antiqua"/>
        </w:rPr>
        <w:t xml:space="preserve"> </w:t>
      </w:r>
      <w:r w:rsidRPr="00A4456F">
        <w:rPr>
          <w:rFonts w:ascii="Book Antiqua" w:hAnsi="Book Antiqua"/>
          <w:b/>
        </w:rPr>
        <w:t>Case Report</w:t>
      </w:r>
    </w:p>
    <w:p w14:paraId="34EA8833" w14:textId="77777777" w:rsidR="00AD6110" w:rsidRPr="00A4456F" w:rsidRDefault="00AD6110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39E3EBA" w14:textId="033C0826" w:rsidR="00A672DE" w:rsidRPr="00A4456F" w:rsidRDefault="00AD6110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 xml:space="preserve">Atypical </w:t>
      </w:r>
      <w:r w:rsidR="00246F99" w:rsidRPr="00A4456F">
        <w:rPr>
          <w:rFonts w:ascii="Book Antiqua" w:hAnsi="Book Antiqua"/>
          <w:b/>
        </w:rPr>
        <w:t>manifestation of h</w:t>
      </w:r>
      <w:r w:rsidR="00A672DE" w:rsidRPr="00A4456F">
        <w:rPr>
          <w:rFonts w:ascii="Book Antiqua" w:hAnsi="Book Antiqua"/>
          <w:b/>
        </w:rPr>
        <w:t xml:space="preserve">erpes esophagitis in an </w:t>
      </w:r>
      <w:proofErr w:type="spellStart"/>
      <w:r w:rsidR="00711A5B" w:rsidRPr="00A4456F">
        <w:rPr>
          <w:rFonts w:ascii="Book Antiqua" w:hAnsi="Book Antiqua"/>
          <w:b/>
        </w:rPr>
        <w:t>immunocompetent</w:t>
      </w:r>
      <w:proofErr w:type="spellEnd"/>
      <w:r w:rsidR="00246F99" w:rsidRPr="00A4456F">
        <w:rPr>
          <w:rFonts w:ascii="Book Antiqua" w:hAnsi="Book Antiqua"/>
          <w:b/>
        </w:rPr>
        <w:t xml:space="preserve"> patient: Case report and literature review</w:t>
      </w:r>
    </w:p>
    <w:p w14:paraId="38D9202A" w14:textId="77777777" w:rsidR="00300DF5" w:rsidRPr="00A4456F" w:rsidRDefault="00300DF5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23E45A35" w14:textId="1E2E1FDC" w:rsidR="006A0851" w:rsidRPr="00A4456F" w:rsidRDefault="005C50AA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A4456F">
        <w:rPr>
          <w:rFonts w:ascii="Book Antiqua" w:hAnsi="Book Antiqua"/>
        </w:rPr>
        <w:t>d</w:t>
      </w:r>
      <w:r w:rsidR="00820C41" w:rsidRPr="00A4456F">
        <w:rPr>
          <w:rFonts w:ascii="Book Antiqua" w:hAnsi="Book Antiqua"/>
        </w:rPr>
        <w:t>e</w:t>
      </w:r>
      <w:proofErr w:type="gramEnd"/>
      <w:r w:rsidR="00820C41" w:rsidRPr="00A4456F">
        <w:rPr>
          <w:rFonts w:ascii="Book Antiqua" w:hAnsi="Book Antiqua"/>
        </w:rPr>
        <w:t xml:space="preserve"> </w:t>
      </w:r>
      <w:proofErr w:type="spellStart"/>
      <w:r w:rsidR="00820C41" w:rsidRPr="00A4456F">
        <w:rPr>
          <w:rFonts w:ascii="Book Antiqua" w:hAnsi="Book Antiqua"/>
        </w:rPr>
        <w:t>Choudens</w:t>
      </w:r>
      <w:proofErr w:type="spellEnd"/>
      <w:r w:rsidR="00820C41" w:rsidRPr="00A4456F">
        <w:rPr>
          <w:rFonts w:ascii="Book Antiqua" w:hAnsi="Book Antiqua"/>
          <w:lang w:eastAsia="zh-CN"/>
        </w:rPr>
        <w:t xml:space="preserve"> F</w:t>
      </w:r>
      <w:r>
        <w:rPr>
          <w:rFonts w:ascii="Book Antiqua" w:hAnsi="Book Antiqua" w:hint="eastAsia"/>
          <w:lang w:eastAsia="zh-CN"/>
        </w:rPr>
        <w:t>C</w:t>
      </w:r>
      <w:r w:rsidR="00820C41" w:rsidRPr="00A4456F">
        <w:rPr>
          <w:rFonts w:ascii="Book Antiqua" w:hAnsi="Book Antiqua"/>
          <w:lang w:eastAsia="zh-CN"/>
        </w:rPr>
        <w:t xml:space="preserve">R </w:t>
      </w:r>
      <w:r w:rsidR="00820C41" w:rsidRPr="00A4456F">
        <w:rPr>
          <w:rFonts w:ascii="Book Antiqua" w:hAnsi="Book Antiqua"/>
          <w:i/>
          <w:lang w:eastAsia="zh-CN"/>
        </w:rPr>
        <w:t>et al.</w:t>
      </w:r>
      <w:r w:rsidR="006A0851" w:rsidRPr="00A4456F">
        <w:rPr>
          <w:rFonts w:ascii="Book Antiqua" w:hAnsi="Book Antiqua"/>
        </w:rPr>
        <w:t xml:space="preserve"> </w:t>
      </w:r>
      <w:r w:rsidR="0001030D" w:rsidRPr="00A4456F">
        <w:rPr>
          <w:rFonts w:ascii="Book Antiqua" w:hAnsi="Book Antiqua"/>
        </w:rPr>
        <w:t>Herpes</w:t>
      </w:r>
      <w:r w:rsidR="00820C41" w:rsidRPr="00A4456F">
        <w:rPr>
          <w:rFonts w:ascii="Book Antiqua" w:hAnsi="Book Antiqua"/>
        </w:rPr>
        <w:t xml:space="preserve"> esophagitis in an </w:t>
      </w:r>
      <w:proofErr w:type="spellStart"/>
      <w:r w:rsidR="00820C41" w:rsidRPr="00A4456F">
        <w:rPr>
          <w:rFonts w:ascii="Book Antiqua" w:hAnsi="Book Antiqua"/>
        </w:rPr>
        <w:t>immunocompetent</w:t>
      </w:r>
      <w:proofErr w:type="spellEnd"/>
      <w:r w:rsidR="00820C41" w:rsidRPr="00A4456F">
        <w:rPr>
          <w:rFonts w:ascii="Book Antiqua" w:hAnsi="Book Antiqua"/>
        </w:rPr>
        <w:t xml:space="preserve"> pat</w:t>
      </w:r>
      <w:r w:rsidR="0001030D" w:rsidRPr="00A4456F">
        <w:rPr>
          <w:rFonts w:ascii="Book Antiqua" w:hAnsi="Book Antiqua"/>
        </w:rPr>
        <w:t>ient</w:t>
      </w:r>
    </w:p>
    <w:p w14:paraId="16312576" w14:textId="77777777" w:rsidR="00CD0C69" w:rsidRPr="00A4456F" w:rsidRDefault="00CD0C69" w:rsidP="00A4456F">
      <w:pPr>
        <w:spacing w:line="360" w:lineRule="auto"/>
        <w:jc w:val="both"/>
        <w:rPr>
          <w:rFonts w:ascii="Book Antiqua" w:eastAsia="Arial Unicode MS" w:hAnsi="Book Antiqua" w:cs="Arial Unicode MS"/>
          <w:lang w:val="en" w:eastAsia="zh-CN"/>
        </w:rPr>
      </w:pPr>
    </w:p>
    <w:p w14:paraId="47BBF6CF" w14:textId="6BAEEB1A" w:rsidR="006A0851" w:rsidRPr="00A4456F" w:rsidRDefault="005C50AA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  <w:proofErr w:type="spellStart"/>
      <w:r w:rsidRPr="00A4456F">
        <w:rPr>
          <w:rFonts w:ascii="Book Antiqua" w:hAnsi="Book Antiqua"/>
          <w:b/>
        </w:rPr>
        <w:t>Fabiola</w:t>
      </w:r>
      <w:proofErr w:type="spellEnd"/>
      <w:r w:rsidRPr="00A4456F">
        <w:rPr>
          <w:rFonts w:ascii="Book Antiqua" w:hAnsi="Book Antiqua"/>
          <w:b/>
        </w:rPr>
        <w:t xml:space="preserve"> </w:t>
      </w:r>
      <w:r>
        <w:rPr>
          <w:rFonts w:ascii="Book Antiqua" w:hAnsi="Book Antiqua" w:hint="eastAsia"/>
          <w:b/>
          <w:lang w:eastAsia="zh-CN"/>
        </w:rPr>
        <w:t xml:space="preserve">C </w:t>
      </w:r>
      <w:r w:rsidRPr="00A4456F">
        <w:rPr>
          <w:rFonts w:ascii="Book Antiqua" w:hAnsi="Book Antiqua"/>
          <w:b/>
        </w:rPr>
        <w:t xml:space="preserve">Rios de </w:t>
      </w:r>
      <w:proofErr w:type="spellStart"/>
      <w:r w:rsidRPr="00A4456F">
        <w:rPr>
          <w:rFonts w:ascii="Book Antiqua" w:hAnsi="Book Antiqua"/>
          <w:b/>
        </w:rPr>
        <w:t>Choudens</w:t>
      </w:r>
      <w:proofErr w:type="spellEnd"/>
      <w:r w:rsidR="00CD0C69" w:rsidRPr="00A4456F">
        <w:rPr>
          <w:rFonts w:ascii="Book Antiqua" w:hAnsi="Book Antiqua"/>
          <w:b/>
        </w:rPr>
        <w:t xml:space="preserve">, </w:t>
      </w:r>
      <w:proofErr w:type="spellStart"/>
      <w:r w:rsidR="00CD0C69" w:rsidRPr="00A4456F">
        <w:rPr>
          <w:rFonts w:ascii="Book Antiqua" w:hAnsi="Book Antiqua"/>
          <w:b/>
        </w:rPr>
        <w:t>Sajiv</w:t>
      </w:r>
      <w:proofErr w:type="spellEnd"/>
      <w:r w:rsidR="00CD0C69" w:rsidRPr="00A4456F">
        <w:rPr>
          <w:rFonts w:ascii="Book Antiqua" w:hAnsi="Book Antiqua"/>
          <w:b/>
        </w:rPr>
        <w:t xml:space="preserve"> </w:t>
      </w:r>
      <w:proofErr w:type="spellStart"/>
      <w:r w:rsidR="00CD0C69" w:rsidRPr="00A4456F">
        <w:rPr>
          <w:rFonts w:ascii="Book Antiqua" w:hAnsi="Book Antiqua"/>
          <w:b/>
        </w:rPr>
        <w:t>Sethi</w:t>
      </w:r>
      <w:proofErr w:type="spellEnd"/>
      <w:r w:rsidR="00CD0C69" w:rsidRPr="00A4456F">
        <w:rPr>
          <w:rFonts w:ascii="Book Antiqua" w:hAnsi="Book Antiqua"/>
          <w:b/>
        </w:rPr>
        <w:t xml:space="preserve">, </w:t>
      </w:r>
      <w:proofErr w:type="spellStart"/>
      <w:r w:rsidR="00CD0C69" w:rsidRPr="00A4456F">
        <w:rPr>
          <w:rFonts w:ascii="Book Antiqua" w:hAnsi="Book Antiqua"/>
          <w:b/>
        </w:rPr>
        <w:t>Shuchi</w:t>
      </w:r>
      <w:proofErr w:type="spellEnd"/>
      <w:r w:rsidR="00CD0C69" w:rsidRPr="00A4456F">
        <w:rPr>
          <w:rFonts w:ascii="Book Antiqua" w:hAnsi="Book Antiqua"/>
          <w:b/>
        </w:rPr>
        <w:t xml:space="preserve"> </w:t>
      </w:r>
      <w:proofErr w:type="spellStart"/>
      <w:r w:rsidR="00CD0C69" w:rsidRPr="00A4456F">
        <w:rPr>
          <w:rFonts w:ascii="Book Antiqua" w:hAnsi="Book Antiqua"/>
          <w:b/>
        </w:rPr>
        <w:t>Pandya</w:t>
      </w:r>
      <w:proofErr w:type="spellEnd"/>
      <w:r w:rsidR="00CD0C69" w:rsidRPr="00A4456F">
        <w:rPr>
          <w:rFonts w:ascii="Book Antiqua" w:hAnsi="Book Antiqua"/>
          <w:b/>
        </w:rPr>
        <w:t xml:space="preserve">, </w:t>
      </w:r>
      <w:proofErr w:type="spellStart"/>
      <w:r w:rsidR="00CD0C69" w:rsidRPr="00A4456F">
        <w:rPr>
          <w:rFonts w:ascii="Book Antiqua" w:hAnsi="Book Antiqua"/>
          <w:b/>
        </w:rPr>
        <w:t>Sowmya</w:t>
      </w:r>
      <w:proofErr w:type="spellEnd"/>
      <w:r w:rsidR="00CD0C69" w:rsidRPr="00A4456F">
        <w:rPr>
          <w:rFonts w:ascii="Book Antiqua" w:hAnsi="Book Antiqua"/>
          <w:b/>
        </w:rPr>
        <w:t xml:space="preserve"> </w:t>
      </w:r>
      <w:proofErr w:type="spellStart"/>
      <w:r w:rsidR="00CD0C69" w:rsidRPr="00A4456F">
        <w:rPr>
          <w:rFonts w:ascii="Book Antiqua" w:hAnsi="Book Antiqua"/>
          <w:b/>
        </w:rPr>
        <w:t>Nanjappa</w:t>
      </w:r>
      <w:proofErr w:type="spellEnd"/>
      <w:r w:rsidR="00CD0C69" w:rsidRPr="00A4456F">
        <w:rPr>
          <w:rFonts w:ascii="Book Antiqua" w:hAnsi="Book Antiqua"/>
          <w:b/>
        </w:rPr>
        <w:t>, John N Greene</w:t>
      </w:r>
    </w:p>
    <w:p w14:paraId="2589B6DF" w14:textId="77777777" w:rsidR="00CD0C69" w:rsidRPr="00A4456F" w:rsidRDefault="00CD0C69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5CD7C960" w14:textId="0E1DAA00" w:rsidR="00300DF5" w:rsidRPr="00A4456F" w:rsidRDefault="005C50AA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A4456F">
        <w:rPr>
          <w:rFonts w:ascii="Book Antiqua" w:hAnsi="Book Antiqua"/>
          <w:b/>
        </w:rPr>
        <w:t>Fabiola</w:t>
      </w:r>
      <w:proofErr w:type="spellEnd"/>
      <w:r w:rsidRPr="00A4456F">
        <w:rPr>
          <w:rFonts w:ascii="Book Antiqua" w:hAnsi="Book Antiqua"/>
          <w:b/>
        </w:rPr>
        <w:t xml:space="preserve"> </w:t>
      </w:r>
      <w:r>
        <w:rPr>
          <w:rFonts w:ascii="Book Antiqua" w:hAnsi="Book Antiqua" w:hint="eastAsia"/>
          <w:b/>
          <w:lang w:eastAsia="zh-CN"/>
        </w:rPr>
        <w:t xml:space="preserve">C </w:t>
      </w:r>
      <w:r w:rsidRPr="00A4456F">
        <w:rPr>
          <w:rFonts w:ascii="Book Antiqua" w:hAnsi="Book Antiqua"/>
          <w:b/>
        </w:rPr>
        <w:t xml:space="preserve">Rios de </w:t>
      </w:r>
      <w:proofErr w:type="spellStart"/>
      <w:r w:rsidRPr="00A4456F">
        <w:rPr>
          <w:rFonts w:ascii="Book Antiqua" w:hAnsi="Book Antiqua"/>
          <w:b/>
        </w:rPr>
        <w:t>Choudens</w:t>
      </w:r>
      <w:proofErr w:type="spellEnd"/>
      <w:r w:rsidR="00300DF5" w:rsidRPr="00A4456F">
        <w:rPr>
          <w:rFonts w:ascii="Book Antiqua" w:hAnsi="Book Antiqua"/>
          <w:b/>
        </w:rPr>
        <w:t>,</w:t>
      </w:r>
      <w:r w:rsidR="00685552" w:rsidRPr="00A4456F">
        <w:rPr>
          <w:rFonts w:ascii="Book Antiqua" w:hAnsi="Book Antiqua"/>
          <w:b/>
        </w:rPr>
        <w:t xml:space="preserve"> </w:t>
      </w:r>
      <w:proofErr w:type="spellStart"/>
      <w:r w:rsidR="00685552" w:rsidRPr="00A4456F">
        <w:rPr>
          <w:rFonts w:ascii="Book Antiqua" w:hAnsi="Book Antiqua"/>
          <w:b/>
        </w:rPr>
        <w:t>Sajiv</w:t>
      </w:r>
      <w:proofErr w:type="spellEnd"/>
      <w:r w:rsidR="00685552" w:rsidRPr="00A4456F">
        <w:rPr>
          <w:rFonts w:ascii="Book Antiqua" w:hAnsi="Book Antiqua"/>
          <w:b/>
        </w:rPr>
        <w:t xml:space="preserve"> </w:t>
      </w:r>
      <w:proofErr w:type="spellStart"/>
      <w:r w:rsidR="00685552" w:rsidRPr="00A4456F">
        <w:rPr>
          <w:rFonts w:ascii="Book Antiqua" w:hAnsi="Book Antiqua"/>
          <w:b/>
        </w:rPr>
        <w:t>Sethi</w:t>
      </w:r>
      <w:proofErr w:type="spellEnd"/>
      <w:r w:rsidR="00685552" w:rsidRPr="00A4456F">
        <w:rPr>
          <w:rFonts w:ascii="Book Antiqua" w:hAnsi="Book Antiqua"/>
          <w:b/>
        </w:rPr>
        <w:t xml:space="preserve">, </w:t>
      </w:r>
      <w:r w:rsidR="00300DF5" w:rsidRPr="00A4456F">
        <w:rPr>
          <w:rFonts w:ascii="Book Antiqua" w:hAnsi="Book Antiqua"/>
        </w:rPr>
        <w:t>Department of Internal Medicine</w:t>
      </w:r>
      <w:r w:rsidR="00685552" w:rsidRPr="00A4456F">
        <w:rPr>
          <w:rFonts w:ascii="Book Antiqua" w:hAnsi="Book Antiqua"/>
          <w:lang w:eastAsia="zh-CN"/>
        </w:rPr>
        <w:t>,</w:t>
      </w:r>
      <w:r w:rsidR="00685552" w:rsidRPr="00A4456F">
        <w:rPr>
          <w:rFonts w:ascii="Book Antiqua" w:hAnsi="Book Antiqua"/>
          <w:b/>
          <w:lang w:eastAsia="zh-CN"/>
        </w:rPr>
        <w:t xml:space="preserve"> </w:t>
      </w:r>
      <w:proofErr w:type="spellStart"/>
      <w:r w:rsidR="00300DF5" w:rsidRPr="00A4456F">
        <w:rPr>
          <w:rFonts w:ascii="Book Antiqua" w:hAnsi="Book Antiqua"/>
        </w:rPr>
        <w:t>Morsani</w:t>
      </w:r>
      <w:proofErr w:type="spellEnd"/>
      <w:r w:rsidR="00300DF5" w:rsidRPr="00A4456F">
        <w:rPr>
          <w:rFonts w:ascii="Book Antiqua" w:hAnsi="Book Antiqua"/>
        </w:rPr>
        <w:t xml:space="preserve"> College of Medicine, University of South Florida</w:t>
      </w:r>
      <w:r w:rsidR="00685552" w:rsidRPr="00A4456F">
        <w:rPr>
          <w:rFonts w:ascii="Book Antiqua" w:hAnsi="Book Antiqua"/>
          <w:lang w:eastAsia="zh-CN"/>
        </w:rPr>
        <w:t>,</w:t>
      </w:r>
      <w:r w:rsidR="00300DF5" w:rsidRPr="00A4456F">
        <w:rPr>
          <w:rFonts w:ascii="Book Antiqua" w:hAnsi="Book Antiqua"/>
        </w:rPr>
        <w:t xml:space="preserve"> </w:t>
      </w:r>
      <w:r w:rsidR="00685552" w:rsidRPr="00A4456F">
        <w:rPr>
          <w:rFonts w:ascii="Book Antiqua" w:hAnsi="Book Antiqua"/>
        </w:rPr>
        <w:t>Tampa, FL</w:t>
      </w:r>
      <w:r w:rsidR="00300DF5" w:rsidRPr="00A4456F">
        <w:rPr>
          <w:rFonts w:ascii="Book Antiqua" w:hAnsi="Book Antiqua"/>
        </w:rPr>
        <w:t xml:space="preserve"> 33606</w:t>
      </w:r>
      <w:r w:rsidR="00685552" w:rsidRPr="00A4456F">
        <w:rPr>
          <w:rFonts w:ascii="Book Antiqua" w:hAnsi="Book Antiqua"/>
          <w:lang w:eastAsia="zh-CN"/>
        </w:rPr>
        <w:t>, United States</w:t>
      </w:r>
    </w:p>
    <w:p w14:paraId="130A5F55" w14:textId="77777777" w:rsidR="00685552" w:rsidRPr="00A4456F" w:rsidRDefault="00685552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525C5B4" w14:textId="71F65AE8" w:rsidR="00A81482" w:rsidRPr="00A4456F" w:rsidRDefault="00A81482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proofErr w:type="spellStart"/>
      <w:r w:rsidRPr="00A4456F">
        <w:rPr>
          <w:rFonts w:ascii="Book Antiqua" w:hAnsi="Book Antiqua"/>
          <w:b/>
        </w:rPr>
        <w:t>Shuchi</w:t>
      </w:r>
      <w:proofErr w:type="spellEnd"/>
      <w:r w:rsidRPr="00A4456F">
        <w:rPr>
          <w:rFonts w:ascii="Book Antiqua" w:hAnsi="Book Antiqua"/>
          <w:b/>
        </w:rPr>
        <w:t xml:space="preserve"> </w:t>
      </w:r>
      <w:proofErr w:type="spellStart"/>
      <w:r w:rsidRPr="00A4456F">
        <w:rPr>
          <w:rFonts w:ascii="Book Antiqua" w:hAnsi="Book Antiqua"/>
          <w:b/>
        </w:rPr>
        <w:t>Pandya</w:t>
      </w:r>
      <w:proofErr w:type="spellEnd"/>
      <w:r w:rsidRPr="00A4456F">
        <w:rPr>
          <w:rFonts w:ascii="Book Antiqua" w:hAnsi="Book Antiqua"/>
          <w:b/>
        </w:rPr>
        <w:t xml:space="preserve">, </w:t>
      </w:r>
      <w:r w:rsidR="00685552" w:rsidRPr="00A4456F">
        <w:rPr>
          <w:rFonts w:ascii="Book Antiqua" w:hAnsi="Book Antiqua"/>
        </w:rPr>
        <w:t>Department of</w:t>
      </w:r>
      <w:r w:rsidRPr="00A4456F">
        <w:rPr>
          <w:rFonts w:ascii="Book Antiqua" w:hAnsi="Book Antiqua"/>
        </w:rPr>
        <w:t xml:space="preserve"> Infectious Disease</w:t>
      </w:r>
      <w:r w:rsidR="00685552" w:rsidRPr="00A4456F">
        <w:rPr>
          <w:rFonts w:ascii="Book Antiqua" w:hAnsi="Book Antiqua"/>
          <w:lang w:eastAsia="zh-CN"/>
        </w:rPr>
        <w:t xml:space="preserve">, </w:t>
      </w:r>
      <w:r w:rsidRPr="00A4456F">
        <w:rPr>
          <w:rFonts w:ascii="Book Antiqua" w:hAnsi="Book Antiqua"/>
        </w:rPr>
        <w:t>University of South Florida</w:t>
      </w:r>
      <w:r w:rsidR="00685552" w:rsidRPr="00A4456F">
        <w:rPr>
          <w:rFonts w:ascii="Book Antiqua" w:hAnsi="Book Antiqua"/>
          <w:lang w:eastAsia="zh-CN"/>
        </w:rPr>
        <w:t>,</w:t>
      </w:r>
      <w:r w:rsidRPr="00A4456F">
        <w:rPr>
          <w:rFonts w:ascii="Book Antiqua" w:hAnsi="Book Antiqua"/>
        </w:rPr>
        <w:t xml:space="preserve"> </w:t>
      </w:r>
      <w:r w:rsidR="00685552" w:rsidRPr="00A4456F">
        <w:rPr>
          <w:rFonts w:ascii="Book Antiqua" w:hAnsi="Book Antiqua"/>
        </w:rPr>
        <w:t>Tampa, FL</w:t>
      </w:r>
      <w:r w:rsidRPr="00A4456F">
        <w:rPr>
          <w:rFonts w:ascii="Book Antiqua" w:hAnsi="Book Antiqua"/>
        </w:rPr>
        <w:t xml:space="preserve"> 33606</w:t>
      </w:r>
      <w:r w:rsidR="00685552" w:rsidRPr="00A4456F">
        <w:rPr>
          <w:rFonts w:ascii="Book Antiqua" w:hAnsi="Book Antiqua"/>
          <w:lang w:eastAsia="zh-CN"/>
        </w:rPr>
        <w:t>, United States</w:t>
      </w:r>
    </w:p>
    <w:p w14:paraId="5F099D5E" w14:textId="77777777" w:rsidR="00685552" w:rsidRPr="00A4456F" w:rsidRDefault="00685552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06179CA" w14:textId="6C227716" w:rsidR="00300DF5" w:rsidRPr="00A4456F" w:rsidRDefault="00246F99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A4456F">
        <w:rPr>
          <w:rFonts w:ascii="Book Antiqua" w:hAnsi="Book Antiqua"/>
          <w:b/>
        </w:rPr>
        <w:t>Sowmya</w:t>
      </w:r>
      <w:proofErr w:type="spellEnd"/>
      <w:r w:rsidRPr="00A4456F">
        <w:rPr>
          <w:rFonts w:ascii="Book Antiqua" w:hAnsi="Book Antiqua"/>
          <w:b/>
        </w:rPr>
        <w:t xml:space="preserve"> </w:t>
      </w:r>
      <w:proofErr w:type="spellStart"/>
      <w:r w:rsidRPr="00A4456F">
        <w:rPr>
          <w:rFonts w:ascii="Book Antiqua" w:hAnsi="Book Antiqua"/>
          <w:b/>
        </w:rPr>
        <w:t>Nanjappa</w:t>
      </w:r>
      <w:proofErr w:type="spellEnd"/>
      <w:r w:rsidRPr="00A4456F">
        <w:rPr>
          <w:rFonts w:ascii="Book Antiqua" w:hAnsi="Book Antiqua"/>
          <w:b/>
        </w:rPr>
        <w:t>,</w:t>
      </w:r>
      <w:r w:rsidR="00685552" w:rsidRPr="00A4456F">
        <w:rPr>
          <w:rFonts w:ascii="Book Antiqua" w:hAnsi="Book Antiqua"/>
          <w:b/>
          <w:lang w:eastAsia="zh-CN"/>
        </w:rPr>
        <w:t xml:space="preserve"> </w:t>
      </w:r>
      <w:r w:rsidRPr="00A4456F">
        <w:rPr>
          <w:rFonts w:ascii="Book Antiqua" w:hAnsi="Book Antiqua"/>
        </w:rPr>
        <w:t>Department of Internal Hospital Medicine</w:t>
      </w:r>
      <w:r w:rsidR="00685552" w:rsidRPr="00A4456F">
        <w:rPr>
          <w:rFonts w:ascii="Book Antiqua" w:hAnsi="Book Antiqua"/>
          <w:lang w:eastAsia="zh-CN"/>
        </w:rPr>
        <w:t>,</w:t>
      </w:r>
      <w:r w:rsidR="00685552" w:rsidRPr="00A4456F">
        <w:rPr>
          <w:rFonts w:ascii="Book Antiqua" w:hAnsi="Book Antiqua"/>
          <w:b/>
          <w:lang w:eastAsia="zh-CN"/>
        </w:rPr>
        <w:t xml:space="preserve"> </w:t>
      </w:r>
      <w:r w:rsidR="0093253D" w:rsidRPr="00A4456F">
        <w:rPr>
          <w:rFonts w:ascii="Book Antiqua" w:hAnsi="Book Antiqua"/>
        </w:rPr>
        <w:t>Department of Oncologic Sciences</w:t>
      </w:r>
      <w:r w:rsidR="00685552" w:rsidRPr="00A4456F">
        <w:rPr>
          <w:rFonts w:ascii="Book Antiqua" w:hAnsi="Book Antiqua"/>
          <w:lang w:eastAsia="zh-CN"/>
        </w:rPr>
        <w:t>,</w:t>
      </w:r>
      <w:r w:rsidR="00685552" w:rsidRPr="00A4456F">
        <w:rPr>
          <w:rFonts w:ascii="Book Antiqua" w:hAnsi="Book Antiqua"/>
          <w:b/>
          <w:lang w:eastAsia="zh-CN"/>
        </w:rPr>
        <w:t xml:space="preserve"> </w:t>
      </w:r>
      <w:r w:rsidRPr="00A4456F">
        <w:rPr>
          <w:rFonts w:ascii="Book Antiqua" w:hAnsi="Book Antiqua"/>
        </w:rPr>
        <w:t xml:space="preserve">H. Lee Moffitt Cancer Center </w:t>
      </w:r>
      <w:r w:rsidR="00685552" w:rsidRPr="00A4456F">
        <w:rPr>
          <w:rFonts w:ascii="Book Antiqua" w:hAnsi="Book Antiqua"/>
          <w:lang w:eastAsia="zh-CN"/>
        </w:rPr>
        <w:t>and</w:t>
      </w:r>
      <w:r w:rsidRPr="00A4456F">
        <w:rPr>
          <w:rFonts w:ascii="Book Antiqua" w:hAnsi="Book Antiqua"/>
        </w:rPr>
        <w:t xml:space="preserve"> Research Institute</w:t>
      </w:r>
      <w:r w:rsidR="00685552" w:rsidRPr="00A4456F">
        <w:rPr>
          <w:rFonts w:ascii="Book Antiqua" w:hAnsi="Book Antiqua"/>
          <w:lang w:eastAsia="zh-CN"/>
        </w:rPr>
        <w:t>,</w:t>
      </w:r>
      <w:r w:rsidR="00685552" w:rsidRPr="00A4456F">
        <w:rPr>
          <w:rFonts w:ascii="Book Antiqua" w:hAnsi="Book Antiqua"/>
          <w:b/>
          <w:lang w:eastAsia="zh-CN"/>
        </w:rPr>
        <w:t xml:space="preserve"> </w:t>
      </w:r>
      <w:r w:rsidRPr="00A4456F">
        <w:rPr>
          <w:rFonts w:ascii="Book Antiqua" w:hAnsi="Book Antiqua"/>
        </w:rPr>
        <w:t>Tampa, FL 33612-9416</w:t>
      </w:r>
      <w:r w:rsidR="00685552" w:rsidRPr="00A4456F">
        <w:rPr>
          <w:rFonts w:ascii="Book Antiqua" w:hAnsi="Book Antiqua"/>
          <w:lang w:eastAsia="zh-CN"/>
        </w:rPr>
        <w:t>, United States</w:t>
      </w:r>
    </w:p>
    <w:p w14:paraId="0EE6F8EA" w14:textId="77777777" w:rsidR="00685552" w:rsidRPr="00A4456F" w:rsidRDefault="00685552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CF2E4C8" w14:textId="07351FD5" w:rsidR="00246F99" w:rsidRPr="00A4456F" w:rsidRDefault="00685552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John N</w:t>
      </w:r>
      <w:r w:rsidR="004C1AAE" w:rsidRPr="00A4456F">
        <w:rPr>
          <w:rFonts w:ascii="Book Antiqua" w:hAnsi="Book Antiqua"/>
          <w:b/>
        </w:rPr>
        <w:t xml:space="preserve"> Greene, </w:t>
      </w:r>
      <w:r w:rsidRPr="00A4456F">
        <w:rPr>
          <w:rFonts w:ascii="Book Antiqua" w:eastAsia="宋体" w:hAnsi="Book Antiqua" w:cs="宋体"/>
          <w:lang w:eastAsia="zh-CN"/>
        </w:rPr>
        <w:t>Department of Internal Hospital Medicine,</w:t>
      </w:r>
      <w:r w:rsidRPr="00A4456F">
        <w:rPr>
          <w:rFonts w:ascii="Book Antiqua" w:hAnsi="Book Antiqua"/>
          <w:b/>
          <w:lang w:eastAsia="zh-CN"/>
        </w:rPr>
        <w:t xml:space="preserve"> </w:t>
      </w:r>
      <w:r w:rsidR="00246F99" w:rsidRPr="00A4456F">
        <w:rPr>
          <w:rFonts w:ascii="Book Antiqua" w:hAnsi="Book Antiqua"/>
        </w:rPr>
        <w:t>Moffitt Cancer Center and Research Institute</w:t>
      </w:r>
      <w:r w:rsidRPr="00A4456F">
        <w:rPr>
          <w:rFonts w:ascii="Book Antiqua" w:hAnsi="Book Antiqua"/>
          <w:lang w:eastAsia="zh-CN"/>
        </w:rPr>
        <w:t>,</w:t>
      </w:r>
      <w:r w:rsidRPr="00A4456F">
        <w:rPr>
          <w:rFonts w:ascii="Book Antiqua" w:hAnsi="Book Antiqua"/>
          <w:b/>
          <w:lang w:eastAsia="zh-CN"/>
        </w:rPr>
        <w:t xml:space="preserve"> </w:t>
      </w:r>
      <w:r w:rsidR="00246F99" w:rsidRPr="00A4456F">
        <w:rPr>
          <w:rFonts w:ascii="Book Antiqua" w:hAnsi="Book Antiqua"/>
        </w:rPr>
        <w:t>Tampa, FL 33612-9497</w:t>
      </w:r>
      <w:r w:rsidRPr="00A4456F">
        <w:rPr>
          <w:rFonts w:ascii="Book Antiqua" w:hAnsi="Book Antiqua"/>
          <w:lang w:eastAsia="zh-CN"/>
        </w:rPr>
        <w:t>, United States</w:t>
      </w:r>
    </w:p>
    <w:p w14:paraId="4DE7F3B6" w14:textId="77777777" w:rsidR="00685552" w:rsidRPr="00A4456F" w:rsidRDefault="00685552" w:rsidP="00A4456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6FB0C29E" w14:textId="2EC23272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Author contributions:</w:t>
      </w:r>
      <w:r w:rsidRPr="00A4456F">
        <w:rPr>
          <w:rFonts w:ascii="Book Antiqua" w:hAnsi="Book Antiqua"/>
          <w:b/>
          <w:lang w:eastAsia="zh-CN"/>
        </w:rPr>
        <w:t xml:space="preserve"> </w:t>
      </w:r>
      <w:r w:rsidRPr="00A4456F">
        <w:rPr>
          <w:rFonts w:ascii="Book Antiqua" w:hAnsi="Book Antiqua"/>
          <w:lang w:eastAsia="zh-CN"/>
        </w:rPr>
        <w:t>All authors contributed to this paper.</w:t>
      </w:r>
    </w:p>
    <w:p w14:paraId="01838CEE" w14:textId="77777777" w:rsidR="00242224" w:rsidRPr="00A4456F" w:rsidRDefault="00242224" w:rsidP="00A4456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392B0EF1" w14:textId="3FD6B0E2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Cs/>
          <w:iCs/>
          <w:lang w:eastAsia="zh-CN"/>
        </w:rPr>
      </w:pPr>
      <w:r w:rsidRPr="00A4456F">
        <w:rPr>
          <w:rFonts w:ascii="Book Antiqua" w:hAnsi="Book Antiqua"/>
          <w:b/>
        </w:rPr>
        <w:t>Institutional review board statement</w:t>
      </w:r>
      <w:r w:rsidRPr="00A4456F">
        <w:rPr>
          <w:rFonts w:ascii="Book Antiqua" w:hAnsi="Book Antiqua"/>
          <w:b/>
          <w:iCs/>
        </w:rPr>
        <w:t xml:space="preserve">: </w:t>
      </w:r>
      <w:r w:rsidRPr="00A4456F">
        <w:rPr>
          <w:rFonts w:ascii="Book Antiqua" w:eastAsia="Times New Roman" w:hAnsi="Book Antiqua"/>
        </w:rPr>
        <w:t xml:space="preserve">This case report was exempt from the Institutional Review Board standards at University of South Florida and the </w:t>
      </w:r>
      <w:r w:rsidRPr="00A4456F">
        <w:rPr>
          <w:rFonts w:ascii="Book Antiqua" w:hAnsi="Book Antiqua"/>
          <w:bCs/>
          <w:iCs/>
        </w:rPr>
        <w:t>Moffitt Cancer Center Institutional Review Board</w:t>
      </w:r>
      <w:r w:rsidR="00AF3FF0">
        <w:rPr>
          <w:rFonts w:ascii="Book Antiqua" w:hAnsi="Book Antiqua" w:hint="eastAsia"/>
          <w:bCs/>
          <w:iCs/>
          <w:lang w:eastAsia="zh-CN"/>
        </w:rPr>
        <w:t>.</w:t>
      </w:r>
    </w:p>
    <w:p w14:paraId="434F1B1C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43E90D2A" w14:textId="7A1D2520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Informed consent statement</w:t>
      </w:r>
      <w:r w:rsidRPr="00A4456F">
        <w:rPr>
          <w:rFonts w:ascii="Book Antiqua" w:hAnsi="Book Antiqua"/>
          <w:b/>
          <w:iCs/>
        </w:rPr>
        <w:t xml:space="preserve">: </w:t>
      </w:r>
      <w:r w:rsidRPr="00A4456F">
        <w:rPr>
          <w:rFonts w:ascii="Book Antiqua" w:eastAsia="Times New Roman" w:hAnsi="Book Antiqua"/>
        </w:rPr>
        <w:t>The patient involved in this study gave written informed consent authorizing use and disclosure of her protected health information. A PDF file of disclosure documents is included.</w:t>
      </w:r>
    </w:p>
    <w:p w14:paraId="4B2637BB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5EAAE763" w14:textId="02185EE4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>Conflict-of-interest statement</w:t>
      </w:r>
      <w:r w:rsidRPr="00A4456F">
        <w:rPr>
          <w:rFonts w:ascii="Book Antiqua" w:hAnsi="Book Antiqua" w:cs="TimesNewRomanPS-BoldItalicMT"/>
          <w:b/>
          <w:iCs/>
        </w:rPr>
        <w:t xml:space="preserve">: </w:t>
      </w:r>
      <w:r w:rsidRPr="00A4456F">
        <w:rPr>
          <w:rFonts w:ascii="Book Antiqua" w:hAnsi="Book Antiqua"/>
        </w:rPr>
        <w:t>None of the authors have any funding or conflicts of interest to disclose.</w:t>
      </w:r>
    </w:p>
    <w:p w14:paraId="746CBBC5" w14:textId="77777777" w:rsidR="0004635E" w:rsidRPr="00DF384E" w:rsidRDefault="0004635E" w:rsidP="00A4456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0098F33C" w14:textId="77777777" w:rsidR="00242224" w:rsidRPr="00A4456F" w:rsidRDefault="00242224" w:rsidP="00A4456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b/>
        </w:rPr>
        <w:t xml:space="preserve">Open-Access: </w:t>
      </w:r>
      <w:r w:rsidRPr="00A4456F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A4456F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3A6B6C57" w14:textId="77777777" w:rsidR="00DF384E" w:rsidRPr="00A4456F" w:rsidRDefault="00DF384E" w:rsidP="00DF384E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628127B" w14:textId="77777777" w:rsidR="00DF384E" w:rsidRPr="00A4456F" w:rsidRDefault="00DF384E" w:rsidP="00DF384E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4456F">
        <w:rPr>
          <w:rFonts w:ascii="Book Antiqua" w:eastAsia="宋体" w:hAnsi="Book Antiqua" w:cs="宋体"/>
          <w:b/>
        </w:rPr>
        <w:t>Manuscript source:</w:t>
      </w:r>
      <w:r w:rsidRPr="00A4456F">
        <w:rPr>
          <w:rFonts w:ascii="Book Antiqua" w:eastAsia="宋体" w:hAnsi="Book Antiqua" w:cs="宋体"/>
        </w:rPr>
        <w:t> Invited manuscript</w:t>
      </w:r>
    </w:p>
    <w:p w14:paraId="7BFD06FF" w14:textId="77777777" w:rsidR="00242224" w:rsidRPr="00A4456F" w:rsidRDefault="00242224" w:rsidP="00A4456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3AEA4A54" w14:textId="0FE1DD2B" w:rsidR="006A0851" w:rsidRPr="00A4456F" w:rsidRDefault="00685552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t>Correspondence to:</w:t>
      </w:r>
      <w:r w:rsidRPr="00A4456F">
        <w:rPr>
          <w:rFonts w:ascii="Book Antiqua" w:hAnsi="Book Antiqua"/>
          <w:b/>
          <w:lang w:eastAsia="zh-CN"/>
        </w:rPr>
        <w:t xml:space="preserve"> </w:t>
      </w:r>
      <w:proofErr w:type="spellStart"/>
      <w:r w:rsidR="006A0851" w:rsidRPr="00A4456F">
        <w:rPr>
          <w:rFonts w:ascii="Book Antiqua" w:hAnsi="Book Antiqua"/>
          <w:b/>
        </w:rPr>
        <w:t>Fabiola</w:t>
      </w:r>
      <w:proofErr w:type="spellEnd"/>
      <w:r w:rsidR="006A0851" w:rsidRPr="00A4456F">
        <w:rPr>
          <w:rFonts w:ascii="Book Antiqua" w:hAnsi="Book Antiqua"/>
          <w:b/>
        </w:rPr>
        <w:t xml:space="preserve"> </w:t>
      </w:r>
      <w:r w:rsidR="005C50AA">
        <w:rPr>
          <w:rFonts w:ascii="Book Antiqua" w:hAnsi="Book Antiqua" w:hint="eastAsia"/>
          <w:b/>
          <w:lang w:eastAsia="zh-CN"/>
        </w:rPr>
        <w:t xml:space="preserve">C </w:t>
      </w:r>
      <w:r w:rsidR="006A0851" w:rsidRPr="00A4456F">
        <w:rPr>
          <w:rFonts w:ascii="Book Antiqua" w:hAnsi="Book Antiqua"/>
          <w:b/>
        </w:rPr>
        <w:t xml:space="preserve">Rios </w:t>
      </w:r>
      <w:r w:rsidR="005C50AA" w:rsidRPr="00A4456F">
        <w:rPr>
          <w:rFonts w:ascii="Book Antiqua" w:hAnsi="Book Antiqua"/>
          <w:b/>
        </w:rPr>
        <w:t>d</w:t>
      </w:r>
      <w:r w:rsidR="006A0851" w:rsidRPr="00A4456F">
        <w:rPr>
          <w:rFonts w:ascii="Book Antiqua" w:hAnsi="Book Antiqua"/>
          <w:b/>
        </w:rPr>
        <w:t xml:space="preserve">e </w:t>
      </w:r>
      <w:proofErr w:type="spellStart"/>
      <w:r w:rsidR="006A0851" w:rsidRPr="00A4456F">
        <w:rPr>
          <w:rFonts w:ascii="Book Antiqua" w:hAnsi="Book Antiqua"/>
          <w:b/>
        </w:rPr>
        <w:t>Choudens</w:t>
      </w:r>
      <w:proofErr w:type="spellEnd"/>
      <w:r w:rsidR="006A0851" w:rsidRPr="00A4456F">
        <w:rPr>
          <w:rFonts w:ascii="Book Antiqua" w:hAnsi="Book Antiqua"/>
          <w:b/>
        </w:rPr>
        <w:t>, MD</w:t>
      </w:r>
      <w:r w:rsidRPr="00A4456F">
        <w:rPr>
          <w:rFonts w:ascii="Book Antiqua" w:hAnsi="Book Antiqua"/>
          <w:b/>
          <w:lang w:eastAsia="zh-CN"/>
        </w:rPr>
        <w:t xml:space="preserve">, </w:t>
      </w:r>
      <w:r w:rsidR="006A0851" w:rsidRPr="00A4456F">
        <w:rPr>
          <w:rFonts w:ascii="Book Antiqua" w:hAnsi="Book Antiqua"/>
          <w:b/>
        </w:rPr>
        <w:t xml:space="preserve">Resident Physician, </w:t>
      </w:r>
      <w:r w:rsidR="006A0851" w:rsidRPr="00A4456F">
        <w:rPr>
          <w:rFonts w:ascii="Book Antiqua" w:hAnsi="Book Antiqua"/>
        </w:rPr>
        <w:t>Department of Internal Medicine</w:t>
      </w:r>
      <w:r w:rsidRPr="00A4456F">
        <w:rPr>
          <w:rFonts w:ascii="Book Antiqua" w:hAnsi="Book Antiqua"/>
          <w:lang w:eastAsia="zh-CN"/>
        </w:rPr>
        <w:t xml:space="preserve">, </w:t>
      </w:r>
      <w:proofErr w:type="spellStart"/>
      <w:r w:rsidR="006A0851" w:rsidRPr="00A4456F">
        <w:rPr>
          <w:rFonts w:ascii="Book Antiqua" w:hAnsi="Book Antiqua"/>
        </w:rPr>
        <w:t>Morsani</w:t>
      </w:r>
      <w:proofErr w:type="spellEnd"/>
      <w:r w:rsidR="006A0851" w:rsidRPr="00A4456F">
        <w:rPr>
          <w:rFonts w:ascii="Book Antiqua" w:hAnsi="Book Antiqua"/>
        </w:rPr>
        <w:t xml:space="preserve"> College of Medicine, University of South Florida</w:t>
      </w:r>
      <w:r w:rsidRPr="00A4456F">
        <w:rPr>
          <w:rFonts w:ascii="Book Antiqua" w:hAnsi="Book Antiqua"/>
          <w:lang w:eastAsia="zh-CN"/>
        </w:rPr>
        <w:t>,</w:t>
      </w:r>
      <w:r w:rsidR="007F5BD0" w:rsidRPr="00A4456F">
        <w:rPr>
          <w:rFonts w:ascii="Book Antiqua" w:hAnsi="Book Antiqua"/>
        </w:rPr>
        <w:t xml:space="preserve"> </w:t>
      </w:r>
      <w:r w:rsidR="006A0851" w:rsidRPr="00A4456F">
        <w:rPr>
          <w:rFonts w:ascii="Book Antiqua" w:hAnsi="Book Antiqua"/>
        </w:rPr>
        <w:t>17 Davis Blvd, Suite 308</w:t>
      </w:r>
      <w:r w:rsidRPr="00A4456F">
        <w:rPr>
          <w:rFonts w:ascii="Book Antiqua" w:hAnsi="Book Antiqua"/>
          <w:lang w:eastAsia="zh-CN"/>
        </w:rPr>
        <w:t xml:space="preserve">, </w:t>
      </w:r>
      <w:r w:rsidRPr="00A4456F">
        <w:rPr>
          <w:rFonts w:ascii="Book Antiqua" w:hAnsi="Book Antiqua"/>
        </w:rPr>
        <w:t>Tampa, FL</w:t>
      </w:r>
      <w:r w:rsidR="006A0851" w:rsidRPr="00A4456F">
        <w:rPr>
          <w:rFonts w:ascii="Book Antiqua" w:hAnsi="Book Antiqua"/>
        </w:rPr>
        <w:t xml:space="preserve"> 33606</w:t>
      </w:r>
      <w:r w:rsidRPr="00A4456F">
        <w:rPr>
          <w:rFonts w:ascii="Book Antiqua" w:hAnsi="Book Antiqua"/>
          <w:lang w:eastAsia="zh-CN"/>
        </w:rPr>
        <w:t>, United States.</w:t>
      </w:r>
      <w:r w:rsidRPr="00A4456F">
        <w:rPr>
          <w:rFonts w:ascii="Book Antiqua" w:hAnsi="Book Antiqua"/>
          <w:b/>
          <w:lang w:eastAsia="zh-CN"/>
        </w:rPr>
        <w:t xml:space="preserve"> </w:t>
      </w:r>
      <w:hyperlink r:id="rId9" w:history="1">
        <w:r w:rsidR="006A0851" w:rsidRPr="00A4456F">
          <w:rPr>
            <w:rStyle w:val="Hyperlink"/>
            <w:rFonts w:ascii="Book Antiqua" w:hAnsi="Book Antiqua"/>
            <w:color w:val="auto"/>
            <w:u w:val="none"/>
          </w:rPr>
          <w:t>friosdechoudens@health.usf.edu</w:t>
        </w:r>
      </w:hyperlink>
    </w:p>
    <w:p w14:paraId="76B172F6" w14:textId="1F425D0C" w:rsidR="006A0851" w:rsidRPr="00A4456F" w:rsidRDefault="006A0851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b/>
        </w:rPr>
        <w:t xml:space="preserve">Telephone: </w:t>
      </w:r>
      <w:r w:rsidR="00685552" w:rsidRPr="00A4456F">
        <w:rPr>
          <w:rFonts w:ascii="Book Antiqua" w:hAnsi="Book Antiqua"/>
          <w:b/>
          <w:lang w:eastAsia="zh-CN"/>
        </w:rPr>
        <w:t>+</w:t>
      </w:r>
      <w:r w:rsidR="00685552" w:rsidRPr="00A4456F">
        <w:rPr>
          <w:rFonts w:ascii="Book Antiqua" w:hAnsi="Book Antiqua"/>
        </w:rPr>
        <w:t>1-787-238</w:t>
      </w:r>
      <w:r w:rsidR="0001030D" w:rsidRPr="00A4456F">
        <w:rPr>
          <w:rFonts w:ascii="Book Antiqua" w:hAnsi="Book Antiqua"/>
        </w:rPr>
        <w:t>8628</w:t>
      </w:r>
    </w:p>
    <w:p w14:paraId="10943EA8" w14:textId="6D2FF305" w:rsidR="006A0851" w:rsidRPr="00A4456F" w:rsidRDefault="006A0851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>Fax:</w:t>
      </w:r>
      <w:r w:rsidR="007F5BD0" w:rsidRPr="00A4456F">
        <w:rPr>
          <w:rFonts w:ascii="Book Antiqua" w:hAnsi="Book Antiqua"/>
          <w:b/>
        </w:rPr>
        <w:t xml:space="preserve"> </w:t>
      </w:r>
      <w:r w:rsidR="00685552" w:rsidRPr="00A4456F">
        <w:rPr>
          <w:rFonts w:ascii="Book Antiqua" w:hAnsi="Book Antiqua"/>
          <w:lang w:eastAsia="zh-CN"/>
        </w:rPr>
        <w:t>+</w:t>
      </w:r>
      <w:r w:rsidR="00685552" w:rsidRPr="00A4456F">
        <w:rPr>
          <w:rFonts w:ascii="Book Antiqua" w:hAnsi="Book Antiqua"/>
        </w:rPr>
        <w:t>1-813-259</w:t>
      </w:r>
      <w:r w:rsidR="00235FA2" w:rsidRPr="00A4456F">
        <w:rPr>
          <w:rFonts w:ascii="Book Antiqua" w:hAnsi="Book Antiqua"/>
        </w:rPr>
        <w:t>0697</w:t>
      </w:r>
    </w:p>
    <w:p w14:paraId="342ECBA6" w14:textId="77777777" w:rsidR="006A0851" w:rsidRPr="00A4456F" w:rsidRDefault="006A0851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EB73258" w14:textId="0A6C705A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Received:</w:t>
      </w:r>
      <w:r w:rsidR="007F5BD0" w:rsidRPr="00A4456F">
        <w:rPr>
          <w:rFonts w:ascii="Book Antiqua" w:hAnsi="Book Antiqua"/>
          <w:b/>
        </w:rPr>
        <w:t xml:space="preserve"> </w:t>
      </w:r>
      <w:r w:rsidR="0004635E" w:rsidRPr="00A4456F">
        <w:rPr>
          <w:rFonts w:ascii="Book Antiqua" w:hAnsi="Book Antiqua"/>
          <w:lang w:eastAsia="zh-CN"/>
        </w:rPr>
        <w:t>March 30, 2017</w:t>
      </w:r>
    </w:p>
    <w:p w14:paraId="55134B2F" w14:textId="4FC1B21A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Peer-review started:</w:t>
      </w:r>
      <w:r w:rsidR="0004635E" w:rsidRPr="00A4456F">
        <w:rPr>
          <w:rFonts w:ascii="Book Antiqua" w:hAnsi="Book Antiqua"/>
          <w:lang w:eastAsia="zh-CN"/>
        </w:rPr>
        <w:t xml:space="preserve"> March 31, 2017</w:t>
      </w:r>
    </w:p>
    <w:p w14:paraId="60383598" w14:textId="54DA763F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t>First decision:</w:t>
      </w:r>
      <w:r w:rsidR="0004635E" w:rsidRPr="00A4456F">
        <w:rPr>
          <w:rFonts w:ascii="Book Antiqua" w:hAnsi="Book Antiqua"/>
          <w:b/>
          <w:lang w:eastAsia="zh-CN"/>
        </w:rPr>
        <w:t xml:space="preserve"> </w:t>
      </w:r>
      <w:r w:rsidR="0004635E" w:rsidRPr="00A4456F">
        <w:rPr>
          <w:rFonts w:ascii="Book Antiqua" w:hAnsi="Book Antiqua"/>
          <w:lang w:eastAsia="zh-CN"/>
        </w:rPr>
        <w:t>May 8, 2017</w:t>
      </w:r>
    </w:p>
    <w:p w14:paraId="676CFB28" w14:textId="5BF730D1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t>Revised:</w:t>
      </w:r>
      <w:r w:rsidR="007F5BD0" w:rsidRPr="00A4456F">
        <w:rPr>
          <w:rFonts w:ascii="Book Antiqua" w:hAnsi="Book Antiqua"/>
          <w:b/>
        </w:rPr>
        <w:t xml:space="preserve"> </w:t>
      </w:r>
      <w:r w:rsidR="0004635E" w:rsidRPr="00A4456F">
        <w:rPr>
          <w:rFonts w:ascii="Book Antiqua" w:hAnsi="Book Antiqua"/>
          <w:lang w:eastAsia="zh-CN"/>
        </w:rPr>
        <w:t>July 9, 2017</w:t>
      </w:r>
    </w:p>
    <w:p w14:paraId="5AEC1FCC" w14:textId="1118DD36" w:rsidR="00242224" w:rsidRPr="00F76A24" w:rsidRDefault="00242224" w:rsidP="00F76A24">
      <w:pPr>
        <w:rPr>
          <w:rFonts w:ascii="Book Antiqua" w:hAnsi="Book Antiqua"/>
          <w:iCs/>
        </w:rPr>
      </w:pPr>
      <w:r w:rsidRPr="00A4456F">
        <w:rPr>
          <w:rFonts w:ascii="Book Antiqua" w:hAnsi="Book Antiqua"/>
          <w:b/>
        </w:rPr>
        <w:t>Accepted:</w:t>
      </w:r>
      <w:r w:rsidR="007F5BD0" w:rsidRPr="00A4456F">
        <w:rPr>
          <w:rFonts w:ascii="Book Antiqua" w:hAnsi="Book Antiqua"/>
          <w:b/>
        </w:rPr>
        <w:t xml:space="preserve"> </w:t>
      </w:r>
      <w:r w:rsidR="00F76A24">
        <w:rPr>
          <w:rStyle w:val="Emphasis"/>
        </w:rPr>
        <w:t>July 21</w:t>
      </w:r>
      <w:r w:rsidR="00F76A24">
        <w:rPr>
          <w:rStyle w:val="Emphasis"/>
          <w:rFonts w:cs="宋体"/>
        </w:rPr>
        <w:t>,</w:t>
      </w:r>
      <w:r w:rsidR="00F76A24">
        <w:rPr>
          <w:rStyle w:val="Emphasis"/>
        </w:rPr>
        <w:t xml:space="preserve"> 2017</w:t>
      </w:r>
    </w:p>
    <w:p w14:paraId="2F8CAF06" w14:textId="3434046B" w:rsidR="00242224" w:rsidRPr="00A4456F" w:rsidRDefault="00242224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b/>
        </w:rPr>
        <w:lastRenderedPageBreak/>
        <w:t>Article in press:</w:t>
      </w:r>
      <w:r w:rsidR="007F5BD0" w:rsidRPr="00A4456F">
        <w:rPr>
          <w:rFonts w:ascii="Book Antiqua" w:hAnsi="Book Antiqua"/>
        </w:rPr>
        <w:t xml:space="preserve"> </w:t>
      </w:r>
    </w:p>
    <w:p w14:paraId="432351D2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 xml:space="preserve">Published online: </w:t>
      </w:r>
    </w:p>
    <w:p w14:paraId="16DFB6A4" w14:textId="77777777" w:rsidR="00B217D3" w:rsidRPr="00A4456F" w:rsidRDefault="00B217D3" w:rsidP="00A4456F">
      <w:pPr>
        <w:spacing w:line="360" w:lineRule="auto"/>
        <w:jc w:val="both"/>
        <w:rPr>
          <w:rFonts w:ascii="Book Antiqua" w:eastAsia="Times New Roman" w:hAnsi="Book Antiqua"/>
        </w:rPr>
      </w:pPr>
    </w:p>
    <w:p w14:paraId="571E152B" w14:textId="77777777" w:rsidR="00A4456F" w:rsidRDefault="00A4456F">
      <w:pPr>
        <w:spacing w:after="160" w:line="259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00C101AE" w14:textId="323C8744" w:rsidR="009A62E2" w:rsidRPr="00A4456F" w:rsidRDefault="00CD0C69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</w:rPr>
        <w:lastRenderedPageBreak/>
        <w:t>Abstract</w:t>
      </w:r>
    </w:p>
    <w:p w14:paraId="70F71978" w14:textId="6CE8F8EE" w:rsidR="00246F99" w:rsidRPr="00A4456F" w:rsidRDefault="00300DF5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</w:rPr>
        <w:t>Herpes simplex virus</w:t>
      </w:r>
      <w:r w:rsidR="006C3A5F" w:rsidRPr="00A4456F">
        <w:rPr>
          <w:rFonts w:ascii="Book Antiqua" w:hAnsi="Book Antiqua"/>
        </w:rPr>
        <w:t xml:space="preserve"> (HSV)</w:t>
      </w:r>
      <w:r w:rsidRPr="00A4456F">
        <w:rPr>
          <w:rFonts w:ascii="Book Antiqua" w:hAnsi="Book Antiqua"/>
        </w:rPr>
        <w:t xml:space="preserve"> is </w:t>
      </w:r>
      <w:r w:rsidR="00143906" w:rsidRPr="00A4456F">
        <w:rPr>
          <w:rFonts w:ascii="Book Antiqua" w:hAnsi="Book Antiqua"/>
        </w:rPr>
        <w:t xml:space="preserve">known to cause esophagitis in immunosuppressed patients; however, it is rarely </w:t>
      </w:r>
      <w:r w:rsidR="009A62E2" w:rsidRPr="00A4456F">
        <w:rPr>
          <w:rFonts w:ascii="Book Antiqua" w:hAnsi="Book Antiqua"/>
        </w:rPr>
        <w:t xml:space="preserve">seen in </w:t>
      </w:r>
      <w:proofErr w:type="spellStart"/>
      <w:r w:rsidR="009A62E2" w:rsidRPr="00A4456F">
        <w:rPr>
          <w:rFonts w:ascii="Book Antiqua" w:hAnsi="Book Antiqua"/>
        </w:rPr>
        <w:t>immunocompetent</w:t>
      </w:r>
      <w:proofErr w:type="spellEnd"/>
      <w:r w:rsidR="009A62E2" w:rsidRPr="00A4456F">
        <w:rPr>
          <w:rFonts w:ascii="Book Antiqua" w:hAnsi="Book Antiqua"/>
        </w:rPr>
        <w:t xml:space="preserve"> patients</w:t>
      </w:r>
      <w:r w:rsidR="00143906" w:rsidRPr="00A4456F">
        <w:rPr>
          <w:rFonts w:ascii="Book Antiqua" w:hAnsi="Book Antiqua"/>
        </w:rPr>
        <w:t>. We present a unique case of HSV esophagitis in a healthy male</w:t>
      </w:r>
      <w:r w:rsidRPr="00A4456F">
        <w:rPr>
          <w:rFonts w:ascii="Book Antiqua" w:hAnsi="Book Antiqua"/>
        </w:rPr>
        <w:t>,</w:t>
      </w:r>
      <w:r w:rsidR="00143906" w:rsidRPr="00A4456F">
        <w:rPr>
          <w:rFonts w:ascii="Book Antiqua" w:hAnsi="Book Antiqua"/>
        </w:rPr>
        <w:t xml:space="preserve"> without</w:t>
      </w:r>
      <w:r w:rsidR="009A62E2" w:rsidRPr="00A4456F">
        <w:rPr>
          <w:rFonts w:ascii="Book Antiqua" w:hAnsi="Book Antiqua"/>
        </w:rPr>
        <w:t xml:space="preserve"> any </w:t>
      </w:r>
      <w:proofErr w:type="spellStart"/>
      <w:r w:rsidR="009A62E2" w:rsidRPr="00A4456F">
        <w:rPr>
          <w:rFonts w:ascii="Book Antiqua" w:hAnsi="Book Antiqua"/>
        </w:rPr>
        <w:t>immunocompromising</w:t>
      </w:r>
      <w:proofErr w:type="spellEnd"/>
      <w:r w:rsidR="009A62E2" w:rsidRPr="00A4456F">
        <w:rPr>
          <w:rFonts w:ascii="Book Antiqua" w:hAnsi="Book Antiqua"/>
        </w:rPr>
        <w:t xml:space="preserve"> conditions</w:t>
      </w:r>
      <w:r w:rsidR="006E12E8" w:rsidRPr="00A4456F">
        <w:rPr>
          <w:rFonts w:ascii="Book Antiqua" w:hAnsi="Book Antiqua"/>
        </w:rPr>
        <w:t xml:space="preserve"> or significant comorbidities. </w:t>
      </w:r>
      <w:r w:rsidR="00C957EA" w:rsidRPr="00A4456F">
        <w:rPr>
          <w:rFonts w:ascii="Book Antiqua" w:hAnsi="Book Antiqua"/>
        </w:rPr>
        <w:t>The patient</w:t>
      </w:r>
      <w:r w:rsidR="00143906" w:rsidRPr="00A4456F">
        <w:rPr>
          <w:rFonts w:ascii="Book Antiqua" w:hAnsi="Book Antiqua"/>
        </w:rPr>
        <w:t xml:space="preserve"> presented with a </w:t>
      </w:r>
      <w:r w:rsidRPr="00A4456F">
        <w:rPr>
          <w:rFonts w:ascii="Book Antiqua" w:hAnsi="Book Antiqua"/>
        </w:rPr>
        <w:t>two-week</w:t>
      </w:r>
      <w:r w:rsidR="00143906" w:rsidRPr="00A4456F">
        <w:rPr>
          <w:rFonts w:ascii="Book Antiqua" w:hAnsi="Book Antiqua"/>
        </w:rPr>
        <w:t xml:space="preserve"> history of dysphagia,</w:t>
      </w:r>
      <w:r w:rsidRPr="00A4456F">
        <w:rPr>
          <w:rFonts w:ascii="Book Antiqua" w:hAnsi="Book Antiqua"/>
        </w:rPr>
        <w:t xml:space="preserve"> odynophagia and </w:t>
      </w:r>
      <w:proofErr w:type="spellStart"/>
      <w:r w:rsidRPr="00A4456F">
        <w:rPr>
          <w:rFonts w:ascii="Book Antiqua" w:hAnsi="Book Antiqua"/>
        </w:rPr>
        <w:t>epigastric</w:t>
      </w:r>
      <w:proofErr w:type="spellEnd"/>
      <w:r w:rsidRPr="00A4456F">
        <w:rPr>
          <w:rFonts w:ascii="Book Antiqua" w:hAnsi="Book Antiqua"/>
        </w:rPr>
        <w:t xml:space="preserve"> pain</w:t>
      </w:r>
      <w:r w:rsidR="009A62E2" w:rsidRPr="00A4456F">
        <w:rPr>
          <w:rFonts w:ascii="Book Antiqua" w:hAnsi="Book Antiqua"/>
        </w:rPr>
        <w:t>. Physical exam revealed</w:t>
      </w:r>
      <w:r w:rsidR="00143906" w:rsidRPr="00A4456F">
        <w:rPr>
          <w:rFonts w:ascii="Book Antiqua" w:hAnsi="Book Antiqua"/>
        </w:rPr>
        <w:t xml:space="preserve"> oral hyperemia without</w:t>
      </w:r>
      <w:r w:rsidR="00727BE8" w:rsidRPr="00A4456F">
        <w:rPr>
          <w:rFonts w:ascii="Book Antiqua" w:hAnsi="Book Antiqua"/>
        </w:rPr>
        <w:t xml:space="preserve"> any</w:t>
      </w:r>
      <w:r w:rsidR="00C957EA" w:rsidRPr="00A4456F">
        <w:rPr>
          <w:rFonts w:ascii="Book Antiqua" w:hAnsi="Book Antiqua"/>
        </w:rPr>
        <w:t xml:space="preserve"> visible</w:t>
      </w:r>
      <w:r w:rsidR="00727BE8" w:rsidRPr="00A4456F">
        <w:rPr>
          <w:rFonts w:ascii="Book Antiqua" w:hAnsi="Book Antiqua"/>
        </w:rPr>
        <w:t xml:space="preserve"> ulcers or vesicles. He</w:t>
      </w:r>
      <w:r w:rsidR="00143906" w:rsidRPr="00A4456F">
        <w:rPr>
          <w:rFonts w:ascii="Book Antiqua" w:hAnsi="Book Antiqua"/>
        </w:rPr>
        <w:t xml:space="preserve"> underwent </w:t>
      </w:r>
      <w:r w:rsidR="00727BE8" w:rsidRPr="00A4456F">
        <w:rPr>
          <w:rFonts w:ascii="Book Antiqua" w:hAnsi="Book Antiqua"/>
        </w:rPr>
        <w:t>esophagogastroduodenoscopy</w:t>
      </w:r>
      <w:r w:rsidR="007F5BD0" w:rsidRPr="00A4456F">
        <w:rPr>
          <w:rFonts w:ascii="Book Antiqua" w:hAnsi="Book Antiqua"/>
        </w:rPr>
        <w:t xml:space="preserve"> </w:t>
      </w:r>
      <w:r w:rsidR="00143906" w:rsidRPr="00A4456F">
        <w:rPr>
          <w:rFonts w:ascii="Book Antiqua" w:hAnsi="Book Antiqua"/>
        </w:rPr>
        <w:t>which noted severe esophagitis</w:t>
      </w:r>
      <w:r w:rsidR="00727BE8" w:rsidRPr="00A4456F">
        <w:rPr>
          <w:rFonts w:ascii="Book Antiqua" w:hAnsi="Book Antiqua"/>
        </w:rPr>
        <w:t xml:space="preserve"> with ulceration</w:t>
      </w:r>
      <w:r w:rsidR="00C957EA" w:rsidRPr="00A4456F">
        <w:rPr>
          <w:rFonts w:ascii="Book Antiqua" w:hAnsi="Book Antiqua"/>
        </w:rPr>
        <w:t xml:space="preserve">. </w:t>
      </w:r>
      <w:r w:rsidR="00B60553" w:rsidRPr="00A4456F">
        <w:rPr>
          <w:rFonts w:ascii="Book Antiqua" w:hAnsi="Book Antiqua"/>
        </w:rPr>
        <w:t>Esophageal biopsies</w:t>
      </w:r>
      <w:r w:rsidR="00143906" w:rsidRPr="00A4456F">
        <w:rPr>
          <w:rFonts w:ascii="Book Antiqua" w:hAnsi="Book Antiqua"/>
        </w:rPr>
        <w:t xml:space="preserve"> </w:t>
      </w:r>
      <w:r w:rsidR="00B60553" w:rsidRPr="00A4456F">
        <w:rPr>
          <w:rFonts w:ascii="Book Antiqua" w:hAnsi="Book Antiqua"/>
        </w:rPr>
        <w:t>were</w:t>
      </w:r>
      <w:r w:rsidR="00143906" w:rsidRPr="00A4456F">
        <w:rPr>
          <w:rFonts w:ascii="Book Antiqua" w:hAnsi="Book Antiqua"/>
        </w:rPr>
        <w:t xml:space="preserve"> positive for </w:t>
      </w:r>
      <w:r w:rsidR="00242224" w:rsidRPr="00A4456F">
        <w:rPr>
          <w:rFonts w:ascii="Book Antiqua" w:hAnsi="Book Antiqua"/>
        </w:rPr>
        <w:t>HSV</w:t>
      </w:r>
      <w:r w:rsidR="00143906" w:rsidRPr="00A4456F">
        <w:rPr>
          <w:rFonts w:ascii="Book Antiqua" w:hAnsi="Book Antiqua"/>
        </w:rPr>
        <w:t xml:space="preserve">. </w:t>
      </w:r>
      <w:r w:rsidR="00727BE8" w:rsidRPr="00A4456F">
        <w:rPr>
          <w:rFonts w:ascii="Book Antiqua" w:hAnsi="Book Antiqua"/>
        </w:rPr>
        <w:t>Serology was positive for HSV</w:t>
      </w:r>
      <w:r w:rsidR="00B60553" w:rsidRPr="00A4456F">
        <w:rPr>
          <w:rFonts w:ascii="Book Antiqua" w:hAnsi="Book Antiqua"/>
        </w:rPr>
        <w:t xml:space="preserve"> as well</w:t>
      </w:r>
      <w:r w:rsidR="00143906" w:rsidRPr="00A4456F">
        <w:rPr>
          <w:rFonts w:ascii="Book Antiqua" w:hAnsi="Book Antiqua"/>
        </w:rPr>
        <w:t xml:space="preserve">. </w:t>
      </w:r>
      <w:r w:rsidR="006E12E8" w:rsidRPr="00A4456F">
        <w:rPr>
          <w:rFonts w:ascii="Book Antiqua" w:hAnsi="Book Antiqua"/>
        </w:rPr>
        <w:t>After initiating</w:t>
      </w:r>
      <w:r w:rsidR="00143906" w:rsidRPr="00A4456F">
        <w:rPr>
          <w:rFonts w:ascii="Book Antiqua" w:hAnsi="Book Antiqua"/>
        </w:rPr>
        <w:t xml:space="preserve"> treatment with </w:t>
      </w:r>
      <w:proofErr w:type="spellStart"/>
      <w:r w:rsidR="00242224" w:rsidRPr="00A4456F">
        <w:rPr>
          <w:rFonts w:ascii="Book Antiqua" w:hAnsi="Book Antiqua"/>
        </w:rPr>
        <w:t>Famciclovir</w:t>
      </w:r>
      <w:proofErr w:type="spellEnd"/>
      <w:r w:rsidR="00242224" w:rsidRPr="00A4456F">
        <w:rPr>
          <w:rFonts w:ascii="Book Antiqua" w:hAnsi="Book Antiqua"/>
        </w:rPr>
        <w:t xml:space="preserve"> 250 mg 3 times/d</w:t>
      </w:r>
      <w:r w:rsidR="00143906" w:rsidRPr="00A4456F">
        <w:rPr>
          <w:rFonts w:ascii="Book Antiqua" w:hAnsi="Book Antiqua"/>
        </w:rPr>
        <w:t>, high dose proto</w:t>
      </w:r>
      <w:r w:rsidR="009A62E2" w:rsidRPr="00A4456F">
        <w:rPr>
          <w:rFonts w:ascii="Book Antiqua" w:hAnsi="Book Antiqua"/>
        </w:rPr>
        <w:t xml:space="preserve">n pump inhibitor and </w:t>
      </w:r>
      <w:proofErr w:type="spellStart"/>
      <w:r w:rsidR="009A62E2" w:rsidRPr="00A4456F">
        <w:rPr>
          <w:rFonts w:ascii="Book Antiqua" w:hAnsi="Book Antiqua"/>
        </w:rPr>
        <w:t>sucralfate</w:t>
      </w:r>
      <w:proofErr w:type="spellEnd"/>
      <w:r w:rsidR="009A62E2" w:rsidRPr="00A4456F">
        <w:rPr>
          <w:rFonts w:ascii="Book Antiqua" w:hAnsi="Book Antiqua"/>
        </w:rPr>
        <w:t xml:space="preserve">, patient had </w:t>
      </w:r>
      <w:r w:rsidR="00143906" w:rsidRPr="00A4456F">
        <w:rPr>
          <w:rFonts w:ascii="Book Antiqua" w:hAnsi="Book Antiqua"/>
        </w:rPr>
        <w:t xml:space="preserve">complete resolution of symptoms at </w:t>
      </w:r>
      <w:r w:rsidR="00242224" w:rsidRPr="00A4456F">
        <w:rPr>
          <w:rFonts w:ascii="Book Antiqua" w:hAnsi="Book Antiqua"/>
        </w:rPr>
        <w:t xml:space="preserve">his 2.5 </w:t>
      </w:r>
      <w:proofErr w:type="spellStart"/>
      <w:r w:rsidR="00242224" w:rsidRPr="00A4456F">
        <w:rPr>
          <w:rFonts w:ascii="Book Antiqua" w:hAnsi="Book Antiqua"/>
        </w:rPr>
        <w:t>w</w:t>
      </w:r>
      <w:r w:rsidR="00C957EA" w:rsidRPr="00A4456F">
        <w:rPr>
          <w:rFonts w:ascii="Book Antiqua" w:hAnsi="Book Antiqua"/>
        </w:rPr>
        <w:t>k</w:t>
      </w:r>
      <w:proofErr w:type="spellEnd"/>
      <w:r w:rsidR="00C957EA" w:rsidRPr="00A4456F">
        <w:rPr>
          <w:rFonts w:ascii="Book Antiqua" w:hAnsi="Book Antiqua"/>
        </w:rPr>
        <w:t xml:space="preserve"> follow up appointment.</w:t>
      </w:r>
      <w:r w:rsidR="00143906" w:rsidRPr="00A4456F">
        <w:rPr>
          <w:rFonts w:ascii="Book Antiqua" w:hAnsi="Book Antiqua"/>
        </w:rPr>
        <w:t xml:space="preserve"> Subsequent workup did not reveal any underlying immune disorder</w:t>
      </w:r>
      <w:r w:rsidR="009A62E2" w:rsidRPr="00A4456F">
        <w:rPr>
          <w:rFonts w:ascii="Book Antiqua" w:hAnsi="Book Antiqua"/>
        </w:rPr>
        <w:t>s</w:t>
      </w:r>
      <w:r w:rsidR="00143906" w:rsidRPr="00A4456F">
        <w:rPr>
          <w:rFonts w:ascii="Book Antiqua" w:hAnsi="Book Antiqua"/>
        </w:rPr>
        <w:t xml:space="preserve">. While HSV is a known causative </w:t>
      </w:r>
      <w:r w:rsidR="006E12E8" w:rsidRPr="00A4456F">
        <w:rPr>
          <w:rFonts w:ascii="Book Antiqua" w:hAnsi="Book Antiqua"/>
        </w:rPr>
        <w:t>of</w:t>
      </w:r>
      <w:r w:rsidR="00143906" w:rsidRPr="00A4456F">
        <w:rPr>
          <w:rFonts w:ascii="Book Antiqua" w:hAnsi="Book Antiqua"/>
        </w:rPr>
        <w:t xml:space="preserve"> esophagitis in the </w:t>
      </w:r>
      <w:proofErr w:type="spellStart"/>
      <w:r w:rsidR="00143906" w:rsidRPr="00A4456F">
        <w:rPr>
          <w:rFonts w:ascii="Book Antiqua" w:hAnsi="Book Antiqua"/>
        </w:rPr>
        <w:t>immunocompromised</w:t>
      </w:r>
      <w:proofErr w:type="spellEnd"/>
      <w:r w:rsidR="00143906" w:rsidRPr="00A4456F">
        <w:rPr>
          <w:rFonts w:ascii="Book Antiqua" w:hAnsi="Book Antiqua"/>
        </w:rPr>
        <w:t>, its presentation in healthy patient</w:t>
      </w:r>
      <w:r w:rsidR="00B60553" w:rsidRPr="00A4456F">
        <w:rPr>
          <w:rFonts w:ascii="Book Antiqua" w:hAnsi="Book Antiqua"/>
        </w:rPr>
        <w:t>s</w:t>
      </w:r>
      <w:r w:rsidR="00143906" w:rsidRPr="00A4456F">
        <w:rPr>
          <w:rFonts w:ascii="Book Antiqua" w:hAnsi="Book Antiqua"/>
        </w:rPr>
        <w:t xml:space="preserve"> without any significant comorbid</w:t>
      </w:r>
      <w:r w:rsidR="006E12E8" w:rsidRPr="00A4456F">
        <w:rPr>
          <w:rFonts w:ascii="Book Antiqua" w:hAnsi="Book Antiqua"/>
        </w:rPr>
        <w:t>ity is uncommon. P</w:t>
      </w:r>
      <w:r w:rsidR="00143906" w:rsidRPr="00A4456F">
        <w:rPr>
          <w:rFonts w:ascii="Book Antiqua" w:hAnsi="Book Antiqua"/>
        </w:rPr>
        <w:t xml:space="preserve">resentation with a systemic viral </w:t>
      </w:r>
      <w:proofErr w:type="spellStart"/>
      <w:r w:rsidR="00143906" w:rsidRPr="00A4456F">
        <w:rPr>
          <w:rFonts w:ascii="Book Antiqua" w:hAnsi="Book Antiqua"/>
        </w:rPr>
        <w:t>prodrome</w:t>
      </w:r>
      <w:proofErr w:type="spellEnd"/>
      <w:r w:rsidR="00143906" w:rsidRPr="00A4456F">
        <w:rPr>
          <w:rFonts w:ascii="Book Antiqua" w:hAnsi="Book Antiqua"/>
        </w:rPr>
        <w:t xml:space="preserve"> further makes this case unique. </w:t>
      </w:r>
    </w:p>
    <w:p w14:paraId="5B0E272B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0AA2BF" w14:textId="221CDDAF" w:rsidR="004C5C14" w:rsidRPr="00A4456F" w:rsidRDefault="004C5C1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  <w:b/>
        </w:rPr>
        <w:t>Key</w:t>
      </w:r>
      <w:r w:rsidR="00242224" w:rsidRPr="00A4456F">
        <w:rPr>
          <w:rFonts w:ascii="Book Antiqua" w:hAnsi="Book Antiqua"/>
          <w:b/>
          <w:lang w:eastAsia="zh-CN"/>
        </w:rPr>
        <w:t xml:space="preserve"> </w:t>
      </w:r>
      <w:r w:rsidRPr="00A4456F">
        <w:rPr>
          <w:rFonts w:ascii="Book Antiqua" w:hAnsi="Book Antiqua"/>
          <w:b/>
        </w:rPr>
        <w:t xml:space="preserve">words: </w:t>
      </w:r>
      <w:proofErr w:type="spellStart"/>
      <w:r w:rsidRPr="00A4456F">
        <w:rPr>
          <w:rFonts w:ascii="Book Antiqua" w:hAnsi="Book Antiqua"/>
        </w:rPr>
        <w:t>Immunocompromised</w:t>
      </w:r>
      <w:proofErr w:type="spellEnd"/>
      <w:r w:rsidR="00242224" w:rsidRPr="00A4456F">
        <w:rPr>
          <w:rFonts w:ascii="Book Antiqua" w:hAnsi="Book Antiqua"/>
          <w:lang w:eastAsia="zh-CN"/>
        </w:rPr>
        <w:t>;</w:t>
      </w:r>
      <w:r w:rsidRPr="00A4456F">
        <w:rPr>
          <w:rFonts w:ascii="Book Antiqua" w:hAnsi="Book Antiqua"/>
        </w:rPr>
        <w:t xml:space="preserve"> </w:t>
      </w:r>
      <w:r w:rsidR="00242224" w:rsidRPr="00A4456F">
        <w:rPr>
          <w:rFonts w:ascii="Book Antiqua" w:hAnsi="Book Antiqua"/>
        </w:rPr>
        <w:t>Herpes</w:t>
      </w:r>
      <w:r w:rsidR="00242224" w:rsidRPr="00A4456F">
        <w:rPr>
          <w:rFonts w:ascii="Book Antiqua" w:hAnsi="Book Antiqua"/>
          <w:lang w:eastAsia="zh-CN"/>
        </w:rPr>
        <w:t>;</w:t>
      </w:r>
      <w:r w:rsidR="00242224" w:rsidRPr="00A4456F">
        <w:rPr>
          <w:rFonts w:ascii="Book Antiqua" w:hAnsi="Book Antiqua"/>
        </w:rPr>
        <w:t xml:space="preserve"> Esophagitis</w:t>
      </w:r>
    </w:p>
    <w:p w14:paraId="4B34B927" w14:textId="77777777" w:rsidR="004C5C14" w:rsidRPr="00A4456F" w:rsidRDefault="004C5C14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D3C221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A4456F">
        <w:rPr>
          <w:rFonts w:ascii="Book Antiqua" w:hAnsi="Book Antiqua"/>
          <w:b/>
        </w:rPr>
        <w:t xml:space="preserve">© </w:t>
      </w:r>
      <w:r w:rsidRPr="00A4456F">
        <w:rPr>
          <w:rFonts w:ascii="Book Antiqua" w:hAnsi="Book Antiqua" w:cs="Arial"/>
          <w:b/>
        </w:rPr>
        <w:t>The Author(s) 2017.</w:t>
      </w:r>
      <w:proofErr w:type="gramEnd"/>
      <w:r w:rsidRPr="00A4456F">
        <w:rPr>
          <w:rFonts w:ascii="Book Antiqua" w:hAnsi="Book Antiqua" w:cs="Arial"/>
        </w:rPr>
        <w:t xml:space="preserve"> Published by </w:t>
      </w:r>
      <w:proofErr w:type="spellStart"/>
      <w:r w:rsidRPr="00A4456F">
        <w:rPr>
          <w:rFonts w:ascii="Book Antiqua" w:hAnsi="Book Antiqua" w:cs="Arial"/>
        </w:rPr>
        <w:t>Baishideng</w:t>
      </w:r>
      <w:proofErr w:type="spellEnd"/>
      <w:r w:rsidRPr="00A4456F">
        <w:rPr>
          <w:rFonts w:ascii="Book Antiqua" w:hAnsi="Book Antiqua" w:cs="Arial"/>
        </w:rPr>
        <w:t xml:space="preserve"> Publishing Group Inc. All rights reserved.</w:t>
      </w:r>
    </w:p>
    <w:p w14:paraId="48714DCD" w14:textId="77777777" w:rsidR="0024222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2A8D917" w14:textId="3D9B7F79" w:rsidR="004B5295" w:rsidRPr="00A4456F" w:rsidRDefault="006A0851" w:rsidP="00A4456F">
      <w:pPr>
        <w:spacing w:line="360" w:lineRule="auto"/>
        <w:jc w:val="both"/>
        <w:rPr>
          <w:rFonts w:ascii="Book Antiqua" w:eastAsia="Arial Unicode MS" w:hAnsi="Book Antiqua" w:cs="Arial Unicode MS"/>
          <w:b/>
          <w:lang w:eastAsia="zh-CN"/>
        </w:rPr>
      </w:pPr>
      <w:r w:rsidRPr="00A4456F">
        <w:rPr>
          <w:rFonts w:ascii="Book Antiqua" w:eastAsia="Arial Unicode MS" w:hAnsi="Book Antiqua" w:cs="Arial Unicode MS"/>
          <w:b/>
        </w:rPr>
        <w:t>C</w:t>
      </w:r>
      <w:r w:rsidR="00242224" w:rsidRPr="00A4456F">
        <w:rPr>
          <w:rFonts w:ascii="Book Antiqua" w:eastAsia="Arial Unicode MS" w:hAnsi="Book Antiqua" w:cs="Arial Unicode MS"/>
          <w:b/>
        </w:rPr>
        <w:t>ore tip</w:t>
      </w:r>
      <w:r w:rsidR="00242224" w:rsidRPr="00A4456F">
        <w:rPr>
          <w:rFonts w:ascii="Book Antiqua" w:eastAsia="Arial Unicode MS" w:hAnsi="Book Antiqua" w:cs="Arial Unicode MS"/>
          <w:b/>
          <w:lang w:eastAsia="zh-CN"/>
        </w:rPr>
        <w:t xml:space="preserve">: </w:t>
      </w:r>
      <w:r w:rsidR="004B5295" w:rsidRPr="00A4456F">
        <w:rPr>
          <w:rFonts w:ascii="Book Antiqua" w:eastAsia="Arial Unicode MS" w:hAnsi="Book Antiqua" w:cs="Arial Unicode MS"/>
        </w:rPr>
        <w:t xml:space="preserve">Herpes simplex virus </w:t>
      </w:r>
      <w:r w:rsidR="00242224" w:rsidRPr="00A4456F">
        <w:rPr>
          <w:rFonts w:ascii="Book Antiqua" w:eastAsia="Arial Unicode MS" w:hAnsi="Book Antiqua" w:cs="Arial Unicode MS"/>
          <w:lang w:eastAsia="zh-CN"/>
        </w:rPr>
        <w:t>(</w:t>
      </w:r>
      <w:r w:rsidR="00242224" w:rsidRPr="00A4456F">
        <w:rPr>
          <w:rFonts w:ascii="Book Antiqua" w:hAnsi="Book Antiqua"/>
        </w:rPr>
        <w:t>HSV</w:t>
      </w:r>
      <w:r w:rsidR="00242224" w:rsidRPr="00A4456F">
        <w:rPr>
          <w:rFonts w:ascii="Book Antiqua" w:eastAsia="Arial Unicode MS" w:hAnsi="Book Antiqua" w:cs="Arial Unicode MS"/>
          <w:lang w:eastAsia="zh-CN"/>
        </w:rPr>
        <w:t xml:space="preserve">) </w:t>
      </w:r>
      <w:r w:rsidR="004B5295" w:rsidRPr="00A4456F">
        <w:rPr>
          <w:rFonts w:ascii="Book Antiqua" w:eastAsia="Arial Unicode MS" w:hAnsi="Book Antiqua" w:cs="Arial Unicode MS"/>
        </w:rPr>
        <w:t>is known to cause esophagitis in immunosuppressed patient</w:t>
      </w:r>
      <w:r w:rsidR="00126DF8" w:rsidRPr="00A4456F">
        <w:rPr>
          <w:rFonts w:ascii="Book Antiqua" w:eastAsia="Arial Unicode MS" w:hAnsi="Book Antiqua" w:cs="Arial Unicode MS"/>
        </w:rPr>
        <w:t xml:space="preserve">s </w:t>
      </w:r>
      <w:r w:rsidR="004B5295" w:rsidRPr="00A4456F">
        <w:rPr>
          <w:rFonts w:ascii="Book Antiqua" w:eastAsia="Arial Unicode MS" w:hAnsi="Book Antiqua" w:cs="Arial Unicode MS"/>
        </w:rPr>
        <w:t xml:space="preserve">but rarely does it cause esophagitis in </w:t>
      </w:r>
      <w:proofErr w:type="spellStart"/>
      <w:r w:rsidR="004B5295" w:rsidRPr="00A4456F">
        <w:rPr>
          <w:rFonts w:ascii="Book Antiqua" w:eastAsia="Arial Unicode MS" w:hAnsi="Book Antiqua" w:cs="Arial Unicode MS"/>
        </w:rPr>
        <w:t>immunocompetent</w:t>
      </w:r>
      <w:proofErr w:type="spellEnd"/>
      <w:r w:rsidR="004B5295" w:rsidRPr="00A4456F">
        <w:rPr>
          <w:rFonts w:ascii="Book Antiqua" w:eastAsia="Arial Unicode MS" w:hAnsi="Book Antiqua" w:cs="Arial Unicode MS"/>
        </w:rPr>
        <w:t xml:space="preserve"> patients. We present a unique case of a healthy 43-year-old man who presented with two week course of dysphagia, odynophagia, and </w:t>
      </w:r>
      <w:proofErr w:type="spellStart"/>
      <w:r w:rsidR="004B5295" w:rsidRPr="00A4456F">
        <w:rPr>
          <w:rFonts w:ascii="Book Antiqua" w:eastAsia="Arial Unicode MS" w:hAnsi="Book Antiqua" w:cs="Arial Unicode MS"/>
        </w:rPr>
        <w:t>epigastric</w:t>
      </w:r>
      <w:proofErr w:type="spellEnd"/>
      <w:r w:rsidR="004B5295" w:rsidRPr="00A4456F">
        <w:rPr>
          <w:rFonts w:ascii="Book Antiqua" w:eastAsia="Arial Unicode MS" w:hAnsi="Book Antiqua" w:cs="Arial Unicode MS"/>
        </w:rPr>
        <w:t xml:space="preserve"> pain. Work up, which included </w:t>
      </w:r>
      <w:r w:rsidR="00242224" w:rsidRPr="00A4456F">
        <w:rPr>
          <w:rFonts w:ascii="Book Antiqua" w:hAnsi="Book Antiqua"/>
        </w:rPr>
        <w:t>esophagogastroduodenoscopy</w:t>
      </w:r>
      <w:r w:rsidR="004B5295" w:rsidRPr="00A4456F">
        <w:rPr>
          <w:rFonts w:ascii="Book Antiqua" w:eastAsia="Arial Unicode MS" w:hAnsi="Book Antiqua" w:cs="Arial Unicode MS"/>
        </w:rPr>
        <w:t xml:space="preserve">, revealed severe esophagitis with ulceration and biopsies showed </w:t>
      </w:r>
      <w:r w:rsidR="00242224" w:rsidRPr="00A4456F">
        <w:rPr>
          <w:rFonts w:ascii="Book Antiqua" w:hAnsi="Book Antiqua"/>
        </w:rPr>
        <w:t>HSV</w:t>
      </w:r>
      <w:r w:rsidR="004B5295" w:rsidRPr="00A4456F">
        <w:rPr>
          <w:rFonts w:ascii="Book Antiqua" w:eastAsia="Arial Unicode MS" w:hAnsi="Book Antiqua" w:cs="Arial Unicode MS"/>
        </w:rPr>
        <w:t xml:space="preserve">. He was successfully treated with </w:t>
      </w:r>
      <w:proofErr w:type="spellStart"/>
      <w:r w:rsidR="004B5295" w:rsidRPr="00A4456F">
        <w:rPr>
          <w:rFonts w:ascii="Book Antiqua" w:eastAsia="Arial Unicode MS" w:hAnsi="Book Antiqua" w:cs="Arial Unicode MS"/>
        </w:rPr>
        <w:t>famciclovir</w:t>
      </w:r>
      <w:proofErr w:type="spellEnd"/>
      <w:r w:rsidR="004B5295" w:rsidRPr="00A4456F">
        <w:rPr>
          <w:rFonts w:ascii="Book Antiqua" w:eastAsia="Arial Unicode MS" w:hAnsi="Book Antiqua" w:cs="Arial Unicode MS"/>
        </w:rPr>
        <w:t xml:space="preserve">. </w:t>
      </w:r>
    </w:p>
    <w:p w14:paraId="4BAAB44A" w14:textId="77777777" w:rsidR="00501BBC" w:rsidRPr="00A4456F" w:rsidRDefault="00501BBC" w:rsidP="00A4456F">
      <w:pPr>
        <w:spacing w:line="360" w:lineRule="auto"/>
        <w:jc w:val="both"/>
        <w:rPr>
          <w:rFonts w:ascii="Book Antiqua" w:eastAsia="Arial Unicode MS" w:hAnsi="Book Antiqua" w:cs="Arial Unicode MS"/>
          <w:lang w:val="en" w:eastAsia="zh-CN"/>
        </w:rPr>
      </w:pPr>
    </w:p>
    <w:p w14:paraId="4295D12A" w14:textId="2750B69E" w:rsidR="00501BBC" w:rsidRPr="00A4456F" w:rsidRDefault="005C50AA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5C50AA">
        <w:rPr>
          <w:rFonts w:ascii="Book Antiqua" w:hAnsi="Book Antiqua"/>
        </w:rPr>
        <w:lastRenderedPageBreak/>
        <w:t xml:space="preserve">de </w:t>
      </w:r>
      <w:proofErr w:type="spellStart"/>
      <w:r w:rsidRPr="005C50AA">
        <w:rPr>
          <w:rFonts w:ascii="Book Antiqua" w:hAnsi="Book Antiqua"/>
        </w:rPr>
        <w:t>Choudens</w:t>
      </w:r>
      <w:proofErr w:type="spellEnd"/>
      <w:r w:rsidR="00501BBC" w:rsidRPr="005C50AA">
        <w:rPr>
          <w:rFonts w:ascii="Book Antiqua" w:hAnsi="Book Antiqua"/>
          <w:lang w:eastAsia="zh-CN"/>
        </w:rPr>
        <w:t xml:space="preserve"> F</w:t>
      </w:r>
      <w:r w:rsidRPr="005C50AA">
        <w:rPr>
          <w:rFonts w:ascii="Book Antiqua" w:hAnsi="Book Antiqua" w:hint="eastAsia"/>
          <w:lang w:eastAsia="zh-CN"/>
        </w:rPr>
        <w:t>C</w:t>
      </w:r>
      <w:r w:rsidR="00501BBC" w:rsidRPr="005C50AA">
        <w:rPr>
          <w:rFonts w:ascii="Book Antiqua" w:hAnsi="Book Antiqua"/>
          <w:lang w:eastAsia="zh-CN"/>
        </w:rPr>
        <w:t>R</w:t>
      </w:r>
      <w:r w:rsidR="00501BBC" w:rsidRPr="00A4456F">
        <w:rPr>
          <w:rFonts w:ascii="Book Antiqua" w:hAnsi="Book Antiqua"/>
        </w:rPr>
        <w:t xml:space="preserve">, </w:t>
      </w:r>
      <w:proofErr w:type="spellStart"/>
      <w:r w:rsidR="00501BBC" w:rsidRPr="00A4456F">
        <w:rPr>
          <w:rFonts w:ascii="Book Antiqua" w:hAnsi="Book Antiqua"/>
        </w:rPr>
        <w:t>Sethi</w:t>
      </w:r>
      <w:proofErr w:type="spellEnd"/>
      <w:r w:rsidR="00501BBC" w:rsidRPr="00A4456F">
        <w:rPr>
          <w:rFonts w:ascii="Book Antiqua" w:hAnsi="Book Antiqua"/>
          <w:lang w:eastAsia="zh-CN"/>
        </w:rPr>
        <w:t xml:space="preserve"> S</w:t>
      </w:r>
      <w:r w:rsidR="00501BBC" w:rsidRPr="00A4456F">
        <w:rPr>
          <w:rFonts w:ascii="Book Antiqua" w:hAnsi="Book Antiqua"/>
        </w:rPr>
        <w:t xml:space="preserve">, </w:t>
      </w:r>
      <w:proofErr w:type="spellStart"/>
      <w:r w:rsidR="00501BBC" w:rsidRPr="00A4456F">
        <w:rPr>
          <w:rFonts w:ascii="Book Antiqua" w:hAnsi="Book Antiqua"/>
        </w:rPr>
        <w:t>Pandya</w:t>
      </w:r>
      <w:proofErr w:type="spellEnd"/>
      <w:r w:rsidR="00501BBC" w:rsidRPr="00A4456F">
        <w:rPr>
          <w:rFonts w:ascii="Book Antiqua" w:hAnsi="Book Antiqua"/>
          <w:lang w:eastAsia="zh-CN"/>
        </w:rPr>
        <w:t xml:space="preserve"> S</w:t>
      </w:r>
      <w:r w:rsidR="00501BBC" w:rsidRPr="00A4456F">
        <w:rPr>
          <w:rFonts w:ascii="Book Antiqua" w:hAnsi="Book Antiqua"/>
        </w:rPr>
        <w:t xml:space="preserve">, </w:t>
      </w:r>
      <w:proofErr w:type="spellStart"/>
      <w:r w:rsidR="00501BBC" w:rsidRPr="00A4456F">
        <w:rPr>
          <w:rFonts w:ascii="Book Antiqua" w:hAnsi="Book Antiqua"/>
        </w:rPr>
        <w:t>Nanjappa</w:t>
      </w:r>
      <w:proofErr w:type="spellEnd"/>
      <w:r w:rsidR="00501BBC" w:rsidRPr="00A4456F">
        <w:rPr>
          <w:rFonts w:ascii="Book Antiqua" w:hAnsi="Book Antiqua"/>
          <w:lang w:eastAsia="zh-CN"/>
        </w:rPr>
        <w:t xml:space="preserve"> S</w:t>
      </w:r>
      <w:r w:rsidR="00501BBC" w:rsidRPr="00A4456F">
        <w:rPr>
          <w:rFonts w:ascii="Book Antiqua" w:hAnsi="Book Antiqua"/>
        </w:rPr>
        <w:t>, Greene</w:t>
      </w:r>
      <w:r w:rsidR="00501BBC" w:rsidRPr="00A4456F">
        <w:rPr>
          <w:rFonts w:ascii="Book Antiqua" w:hAnsi="Book Antiqua"/>
          <w:lang w:eastAsia="zh-CN"/>
        </w:rPr>
        <w:t xml:space="preserve"> JN.</w:t>
      </w:r>
      <w:r w:rsidR="00501BBC" w:rsidRPr="00A4456F">
        <w:rPr>
          <w:rFonts w:ascii="Book Antiqua" w:hAnsi="Book Antiqua"/>
        </w:rPr>
        <w:t xml:space="preserve"> Atypical manifestation of herpes esophagitis in an </w:t>
      </w:r>
      <w:proofErr w:type="spellStart"/>
      <w:r w:rsidR="00501BBC" w:rsidRPr="00A4456F">
        <w:rPr>
          <w:rFonts w:ascii="Book Antiqua" w:hAnsi="Book Antiqua"/>
        </w:rPr>
        <w:t>immunocompetent</w:t>
      </w:r>
      <w:proofErr w:type="spellEnd"/>
      <w:r w:rsidR="00501BBC" w:rsidRPr="00A4456F">
        <w:rPr>
          <w:rFonts w:ascii="Book Antiqua" w:hAnsi="Book Antiqua"/>
        </w:rPr>
        <w:t xml:space="preserve"> patient: Case report and literature review</w:t>
      </w:r>
      <w:r w:rsidR="00501BBC" w:rsidRPr="00A4456F">
        <w:rPr>
          <w:rFonts w:ascii="Book Antiqua" w:hAnsi="Book Antiqua"/>
          <w:lang w:eastAsia="zh-CN"/>
        </w:rPr>
        <w:t>.</w:t>
      </w:r>
      <w:r w:rsidR="00501BBC" w:rsidRPr="00A4456F">
        <w:rPr>
          <w:rFonts w:ascii="Book Antiqua" w:hAnsi="Book Antiqua"/>
          <w:i/>
          <w:iCs/>
        </w:rPr>
        <w:t xml:space="preserve"> World J </w:t>
      </w:r>
      <w:proofErr w:type="spellStart"/>
      <w:r w:rsidR="00501BBC" w:rsidRPr="00A4456F">
        <w:rPr>
          <w:rFonts w:ascii="Book Antiqua" w:hAnsi="Book Antiqua"/>
          <w:i/>
          <w:iCs/>
        </w:rPr>
        <w:t>Clin</w:t>
      </w:r>
      <w:proofErr w:type="spellEnd"/>
      <w:r w:rsidR="00501BBC" w:rsidRPr="00A4456F">
        <w:rPr>
          <w:rFonts w:ascii="Book Antiqua" w:hAnsi="Book Antiqua"/>
          <w:i/>
          <w:iCs/>
        </w:rPr>
        <w:t xml:space="preserve"> Infect Dis</w:t>
      </w:r>
      <w:r w:rsidR="00501BBC" w:rsidRPr="00A4456F">
        <w:rPr>
          <w:rFonts w:ascii="Book Antiqua" w:hAnsi="Book Antiqua"/>
          <w:i/>
          <w:iCs/>
          <w:lang w:eastAsia="zh-CN"/>
        </w:rPr>
        <w:t xml:space="preserve"> </w:t>
      </w:r>
      <w:r w:rsidR="00501BBC" w:rsidRPr="00A4456F">
        <w:rPr>
          <w:rFonts w:ascii="Book Antiqua" w:hAnsi="Book Antiqua"/>
          <w:iCs/>
          <w:lang w:eastAsia="zh-CN"/>
        </w:rPr>
        <w:t xml:space="preserve">2017; </w:t>
      </w:r>
      <w:proofErr w:type="gramStart"/>
      <w:r w:rsidR="00501BBC" w:rsidRPr="00A4456F">
        <w:rPr>
          <w:rFonts w:ascii="Book Antiqua" w:hAnsi="Book Antiqua"/>
          <w:iCs/>
          <w:lang w:eastAsia="zh-CN"/>
        </w:rPr>
        <w:t>In</w:t>
      </w:r>
      <w:proofErr w:type="gramEnd"/>
      <w:r w:rsidR="00501BBC" w:rsidRPr="00A4456F">
        <w:rPr>
          <w:rFonts w:ascii="Book Antiqua" w:hAnsi="Book Antiqua"/>
          <w:iCs/>
          <w:lang w:eastAsia="zh-CN"/>
        </w:rPr>
        <w:t xml:space="preserve"> press</w:t>
      </w:r>
    </w:p>
    <w:p w14:paraId="6ED36A99" w14:textId="2E262B83" w:rsidR="00501BBC" w:rsidRPr="00A4456F" w:rsidRDefault="00501BBC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285EEA1" w14:textId="77777777" w:rsidR="00501BBC" w:rsidRPr="00A4456F" w:rsidRDefault="00501BBC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  <w:lang w:eastAsia="zh-CN"/>
        </w:rPr>
        <w:br w:type="page"/>
      </w:r>
    </w:p>
    <w:p w14:paraId="1C1EF84C" w14:textId="4A3947D7" w:rsidR="004B0C35" w:rsidRPr="00A4456F" w:rsidRDefault="00501BBC" w:rsidP="00A4456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4456F">
        <w:rPr>
          <w:rFonts w:ascii="Book Antiqua" w:hAnsi="Book Antiqua"/>
          <w:b/>
          <w:lang w:eastAsia="zh-CN"/>
        </w:rPr>
        <w:lastRenderedPageBreak/>
        <w:t>INTRODUCTION</w:t>
      </w:r>
    </w:p>
    <w:p w14:paraId="149F3512" w14:textId="3DF6323C" w:rsidR="004C5C14" w:rsidRPr="00A4456F" w:rsidRDefault="00242224" w:rsidP="00A4456F">
      <w:pPr>
        <w:spacing w:line="360" w:lineRule="auto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eastAsia="Arial Unicode MS" w:hAnsi="Book Antiqua" w:cs="Arial Unicode MS"/>
        </w:rPr>
        <w:t xml:space="preserve">Herpes simplex virus </w:t>
      </w:r>
      <w:r w:rsidRPr="00A4456F">
        <w:rPr>
          <w:rFonts w:ascii="Book Antiqua" w:eastAsia="Arial Unicode MS" w:hAnsi="Book Antiqua" w:cs="Arial Unicode MS"/>
          <w:lang w:eastAsia="zh-CN"/>
        </w:rPr>
        <w:t>(</w:t>
      </w:r>
      <w:r w:rsidRPr="00A4456F">
        <w:rPr>
          <w:rFonts w:ascii="Book Antiqua" w:hAnsi="Book Antiqua"/>
        </w:rPr>
        <w:t>HSV</w:t>
      </w:r>
      <w:r w:rsidRPr="00A4456F">
        <w:rPr>
          <w:rFonts w:ascii="Book Antiqua" w:eastAsia="Arial Unicode MS" w:hAnsi="Book Antiqua" w:cs="Arial Unicode MS"/>
          <w:lang w:eastAsia="zh-CN"/>
        </w:rPr>
        <w:t>)</w:t>
      </w:r>
      <w:r w:rsidR="006C3A5F" w:rsidRPr="00A4456F">
        <w:rPr>
          <w:rFonts w:ascii="Book Antiqua" w:hAnsi="Book Antiqua"/>
        </w:rPr>
        <w:t xml:space="preserve"> </w:t>
      </w:r>
      <w:r w:rsidR="004C5C14" w:rsidRPr="00A4456F">
        <w:rPr>
          <w:rFonts w:ascii="Book Antiqua" w:hAnsi="Book Antiqua"/>
        </w:rPr>
        <w:t xml:space="preserve">is a known causative agent for esophagitis in the </w:t>
      </w:r>
      <w:proofErr w:type="spellStart"/>
      <w:r w:rsidR="004C5C14" w:rsidRPr="00A4456F">
        <w:rPr>
          <w:rFonts w:ascii="Book Antiqua" w:hAnsi="Book Antiqua"/>
        </w:rPr>
        <w:t>immunocompromised</w:t>
      </w:r>
      <w:proofErr w:type="spellEnd"/>
      <w:r w:rsidR="004C5C14" w:rsidRPr="00A4456F">
        <w:rPr>
          <w:rFonts w:ascii="Book Antiqua" w:hAnsi="Book Antiqua"/>
        </w:rPr>
        <w:t xml:space="preserve"> host. However, its presence in </w:t>
      </w:r>
      <w:proofErr w:type="spellStart"/>
      <w:r w:rsidR="004C5C14" w:rsidRPr="00A4456F">
        <w:rPr>
          <w:rFonts w:ascii="Book Antiqua" w:hAnsi="Book Antiqua"/>
        </w:rPr>
        <w:t>immunocompetent</w:t>
      </w:r>
      <w:proofErr w:type="spellEnd"/>
      <w:r w:rsidR="004C5C14" w:rsidRPr="00A4456F">
        <w:rPr>
          <w:rFonts w:ascii="Book Antiqua" w:hAnsi="Book Antiqua"/>
        </w:rPr>
        <w:t xml:space="preserve"> and otherwise healthy patients is rare. Patients with esophagitis often presents with concerning clinical features such as odynophagia, dysphagia, and retrosternal pain. Endoscopic visualization demonstrates mid distal esophageal </w:t>
      </w:r>
      <w:proofErr w:type="gramStart"/>
      <w:r w:rsidR="004C5C14" w:rsidRPr="00A4456F">
        <w:rPr>
          <w:rFonts w:ascii="Book Antiqua" w:hAnsi="Book Antiqua"/>
        </w:rPr>
        <w:t>ulcers</w:t>
      </w:r>
      <w:r w:rsidR="006C5930" w:rsidRPr="00A4456F">
        <w:rPr>
          <w:rFonts w:ascii="Book Antiqua" w:hAnsi="Book Antiqua"/>
          <w:vertAlign w:val="superscript"/>
          <w:lang w:eastAsia="zh-CN"/>
        </w:rPr>
        <w:t>[</w:t>
      </w:r>
      <w:proofErr w:type="gramEnd"/>
      <w:r w:rsidR="006C5930" w:rsidRPr="00A4456F">
        <w:rPr>
          <w:rFonts w:ascii="Book Antiqua" w:hAnsi="Book Antiqua"/>
          <w:vertAlign w:val="superscript"/>
          <w:lang w:eastAsia="zh-CN"/>
        </w:rPr>
        <w:t>1,2]</w:t>
      </w:r>
      <w:r w:rsidR="00E83D69" w:rsidRPr="00A4456F">
        <w:rPr>
          <w:rFonts w:ascii="Book Antiqua" w:hAnsi="Book Antiqua"/>
        </w:rPr>
        <w:t>.</w:t>
      </w:r>
      <w:r w:rsidR="007F5BD0" w:rsidRPr="00A4456F">
        <w:rPr>
          <w:rFonts w:ascii="Book Antiqua" w:hAnsi="Book Antiqua"/>
        </w:rPr>
        <w:t xml:space="preserve"> </w:t>
      </w:r>
      <w:r w:rsidR="004C5C14" w:rsidRPr="00A4456F">
        <w:rPr>
          <w:rFonts w:ascii="Book Antiqua" w:hAnsi="Book Antiqua"/>
        </w:rPr>
        <w:t xml:space="preserve">Our case report describes a unique case of HSV esophagitis in an </w:t>
      </w:r>
      <w:proofErr w:type="spellStart"/>
      <w:r w:rsidR="004C5C14" w:rsidRPr="00A4456F">
        <w:rPr>
          <w:rFonts w:ascii="Book Antiqua" w:hAnsi="Book Antiqua"/>
        </w:rPr>
        <w:t>immunocompetent</w:t>
      </w:r>
      <w:proofErr w:type="spellEnd"/>
      <w:r w:rsidR="004C5C14" w:rsidRPr="00A4456F">
        <w:rPr>
          <w:rFonts w:ascii="Book Antiqua" w:hAnsi="Book Antiqua"/>
        </w:rPr>
        <w:t xml:space="preserve">, otherwise healthy male host with an unusual </w:t>
      </w:r>
      <w:proofErr w:type="spellStart"/>
      <w:r w:rsidR="004C5C14" w:rsidRPr="00A4456F">
        <w:rPr>
          <w:rFonts w:ascii="Book Antiqua" w:hAnsi="Book Antiqua"/>
        </w:rPr>
        <w:t>prodome</w:t>
      </w:r>
      <w:proofErr w:type="spellEnd"/>
      <w:r w:rsidR="004C5C14" w:rsidRPr="00A4456F">
        <w:rPr>
          <w:rFonts w:ascii="Book Antiqua" w:hAnsi="Book Antiqua"/>
        </w:rPr>
        <w:t xml:space="preserve"> of symptoms. </w:t>
      </w:r>
    </w:p>
    <w:p w14:paraId="1EA4BBEB" w14:textId="77777777" w:rsidR="006C5930" w:rsidRPr="00A4456F" w:rsidRDefault="006C5930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99045B" w14:textId="7A76EFDC" w:rsidR="00A672DE" w:rsidRPr="00A4456F" w:rsidRDefault="006C5930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 xml:space="preserve">CASE REPORT </w:t>
      </w:r>
    </w:p>
    <w:p w14:paraId="53490953" w14:textId="650AD4D8" w:rsidR="00943F3F" w:rsidRPr="00A4456F" w:rsidRDefault="007C466E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A </w:t>
      </w:r>
      <w:r w:rsidR="00C957EA" w:rsidRPr="00A4456F">
        <w:rPr>
          <w:rFonts w:ascii="Book Antiqua" w:hAnsi="Book Antiqua"/>
        </w:rPr>
        <w:t>43-year-old</w:t>
      </w:r>
      <w:r w:rsidRPr="00A4456F">
        <w:rPr>
          <w:rFonts w:ascii="Book Antiqua" w:hAnsi="Book Antiqua"/>
        </w:rPr>
        <w:t xml:space="preserve"> </w:t>
      </w:r>
      <w:r w:rsidR="00C957EA" w:rsidRPr="00A4456F">
        <w:rPr>
          <w:rFonts w:ascii="Book Antiqua" w:hAnsi="Book Antiqua"/>
        </w:rPr>
        <w:t>man</w:t>
      </w:r>
      <w:r w:rsidRPr="00A4456F">
        <w:rPr>
          <w:rFonts w:ascii="Book Antiqua" w:hAnsi="Book Antiqua"/>
        </w:rPr>
        <w:t xml:space="preserve"> with a past medical history </w:t>
      </w:r>
      <w:r w:rsidR="00711A5B" w:rsidRPr="00A4456F">
        <w:rPr>
          <w:rFonts w:ascii="Book Antiqua" w:hAnsi="Book Antiqua"/>
        </w:rPr>
        <w:t xml:space="preserve">of </w:t>
      </w:r>
      <w:r w:rsidR="004D4A91" w:rsidRPr="00A4456F">
        <w:rPr>
          <w:rFonts w:ascii="Book Antiqua" w:hAnsi="Book Antiqua"/>
        </w:rPr>
        <w:t>migraines</w:t>
      </w:r>
      <w:r w:rsidR="00711A5B" w:rsidRPr="00A4456F">
        <w:rPr>
          <w:rFonts w:ascii="Book Antiqua" w:hAnsi="Book Antiqua"/>
        </w:rPr>
        <w:t xml:space="preserve"> presented with a </w:t>
      </w:r>
      <w:r w:rsidR="00463D26" w:rsidRPr="00A4456F">
        <w:rPr>
          <w:rFonts w:ascii="Book Antiqua" w:hAnsi="Book Antiqua"/>
        </w:rPr>
        <w:t>10-d</w:t>
      </w:r>
      <w:r w:rsidR="00711A5B" w:rsidRPr="00A4456F">
        <w:rPr>
          <w:rFonts w:ascii="Book Antiqua" w:hAnsi="Book Antiqua"/>
        </w:rPr>
        <w:t xml:space="preserve"> history of progressively worsening dysphagia, </w:t>
      </w:r>
      <w:r w:rsidR="00943F3F" w:rsidRPr="00A4456F">
        <w:rPr>
          <w:rFonts w:ascii="Book Antiqua" w:hAnsi="Book Antiqua"/>
        </w:rPr>
        <w:t xml:space="preserve">odynophagia and </w:t>
      </w:r>
      <w:r w:rsidR="00711A5B" w:rsidRPr="00A4456F">
        <w:rPr>
          <w:rFonts w:ascii="Book Antiqua" w:hAnsi="Book Antiqua"/>
        </w:rPr>
        <w:t>burning</w:t>
      </w:r>
      <w:r w:rsidR="00943F3F" w:rsidRPr="00A4456F">
        <w:rPr>
          <w:rFonts w:ascii="Book Antiqua" w:hAnsi="Book Antiqua"/>
        </w:rPr>
        <w:t xml:space="preserve"> sensation at the </w:t>
      </w:r>
      <w:proofErr w:type="spellStart"/>
      <w:r w:rsidR="00943F3F" w:rsidRPr="00A4456F">
        <w:rPr>
          <w:rFonts w:ascii="Book Antiqua" w:hAnsi="Book Antiqua"/>
        </w:rPr>
        <w:t>epigastric</w:t>
      </w:r>
      <w:proofErr w:type="spellEnd"/>
      <w:r w:rsidR="00943F3F" w:rsidRPr="00A4456F">
        <w:rPr>
          <w:rFonts w:ascii="Book Antiqua" w:hAnsi="Book Antiqua"/>
        </w:rPr>
        <w:t xml:space="preserve"> region</w:t>
      </w:r>
      <w:r w:rsidR="00711A5B" w:rsidRPr="00A4456F">
        <w:rPr>
          <w:rFonts w:ascii="Book Antiqua" w:hAnsi="Book Antiqua"/>
        </w:rPr>
        <w:t xml:space="preserve"> with radiation to the back. </w:t>
      </w:r>
      <w:r w:rsidR="00522404" w:rsidRPr="00A4456F">
        <w:rPr>
          <w:rFonts w:ascii="Book Antiqua" w:hAnsi="Book Antiqua"/>
        </w:rPr>
        <w:t>Although the patient denied any oral ulcers, his</w:t>
      </w:r>
      <w:r w:rsidR="00711A5B" w:rsidRPr="00A4456F">
        <w:rPr>
          <w:rFonts w:ascii="Book Antiqua" w:hAnsi="Book Antiqua"/>
        </w:rPr>
        <w:t xml:space="preserve"> symptoms were exacerbated by oral intake </w:t>
      </w:r>
      <w:r w:rsidRPr="00A4456F">
        <w:rPr>
          <w:rFonts w:ascii="Book Antiqua" w:hAnsi="Book Antiqua"/>
        </w:rPr>
        <w:t xml:space="preserve">lasting for several hours </w:t>
      </w:r>
      <w:r w:rsidR="00C957EA" w:rsidRPr="00A4456F">
        <w:rPr>
          <w:rFonts w:ascii="Book Antiqua" w:hAnsi="Book Antiqua"/>
        </w:rPr>
        <w:t xml:space="preserve">which lead to decreased oral intake, weight loss, generalized weakness, and fatigue. </w:t>
      </w:r>
      <w:r w:rsidR="00711A5B" w:rsidRPr="00A4456F">
        <w:rPr>
          <w:rFonts w:ascii="Book Antiqua" w:hAnsi="Book Antiqua"/>
        </w:rPr>
        <w:t xml:space="preserve">He denied </w:t>
      </w:r>
      <w:r w:rsidR="00943F3F" w:rsidRPr="00A4456F">
        <w:rPr>
          <w:rFonts w:ascii="Book Antiqua" w:hAnsi="Book Antiqua"/>
        </w:rPr>
        <w:t>any ch</w:t>
      </w:r>
      <w:r w:rsidR="00522404" w:rsidRPr="00A4456F">
        <w:rPr>
          <w:rFonts w:ascii="Book Antiqua" w:hAnsi="Book Antiqua"/>
        </w:rPr>
        <w:t xml:space="preserve">anges in his bowel habits or gastrointestinal </w:t>
      </w:r>
      <w:r w:rsidR="00943F3F" w:rsidRPr="00A4456F">
        <w:rPr>
          <w:rFonts w:ascii="Book Antiqua" w:hAnsi="Book Antiqua"/>
        </w:rPr>
        <w:t>blood loss.</w:t>
      </w:r>
      <w:r w:rsidR="007F5BD0" w:rsidRPr="00A4456F">
        <w:rPr>
          <w:rFonts w:ascii="Book Antiqua" w:hAnsi="Book Antiqua"/>
        </w:rPr>
        <w:t xml:space="preserve"> </w:t>
      </w:r>
    </w:p>
    <w:p w14:paraId="2CB833E6" w14:textId="34FF24A7" w:rsidR="00AD4D3D" w:rsidRPr="00A4456F" w:rsidRDefault="007C466E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>The patient re</w:t>
      </w:r>
      <w:r w:rsidR="00522404" w:rsidRPr="00A4456F">
        <w:rPr>
          <w:rFonts w:ascii="Book Antiqua" w:hAnsi="Book Antiqua"/>
        </w:rPr>
        <w:t xml:space="preserve">ported a recent history of severe chills, a </w:t>
      </w:r>
      <w:r w:rsidRPr="00A4456F">
        <w:rPr>
          <w:rFonts w:ascii="Book Antiqua" w:hAnsi="Book Antiqua"/>
        </w:rPr>
        <w:t>pustule on his face</w:t>
      </w:r>
      <w:r w:rsidR="00711A5B" w:rsidRPr="00A4456F">
        <w:rPr>
          <w:rFonts w:ascii="Book Antiqua" w:hAnsi="Book Antiqua"/>
        </w:rPr>
        <w:t xml:space="preserve"> </w:t>
      </w:r>
      <w:r w:rsidR="00522404" w:rsidRPr="00A4456F">
        <w:rPr>
          <w:rFonts w:ascii="Book Antiqua" w:hAnsi="Book Antiqua"/>
        </w:rPr>
        <w:t xml:space="preserve">with </w:t>
      </w:r>
      <w:r w:rsidR="00711A5B" w:rsidRPr="00A4456F">
        <w:rPr>
          <w:rFonts w:ascii="Book Antiqua" w:hAnsi="Book Antiqua"/>
        </w:rPr>
        <w:t xml:space="preserve">purulent </w:t>
      </w:r>
      <w:r w:rsidR="00522404" w:rsidRPr="00A4456F">
        <w:rPr>
          <w:rFonts w:ascii="Book Antiqua" w:hAnsi="Book Antiqua"/>
        </w:rPr>
        <w:t>discharge, diffuse body aches</w:t>
      </w:r>
      <w:r w:rsidR="005D0D3B" w:rsidRPr="00A4456F">
        <w:rPr>
          <w:rFonts w:ascii="Book Antiqua" w:hAnsi="Book Antiqua"/>
        </w:rPr>
        <w:t xml:space="preserve">, nausea, vomiting, and </w:t>
      </w:r>
      <w:proofErr w:type="spellStart"/>
      <w:r w:rsidRPr="00A4456F">
        <w:rPr>
          <w:rFonts w:ascii="Book Antiqua" w:hAnsi="Book Antiqua"/>
        </w:rPr>
        <w:t>arth</w:t>
      </w:r>
      <w:r w:rsidR="00300DF5" w:rsidRPr="00A4456F">
        <w:rPr>
          <w:rFonts w:ascii="Book Antiqua" w:hAnsi="Book Antiqua"/>
        </w:rPr>
        <w:t>r</w:t>
      </w:r>
      <w:r w:rsidRPr="00A4456F">
        <w:rPr>
          <w:rFonts w:ascii="Book Antiqua" w:hAnsi="Book Antiqua"/>
        </w:rPr>
        <w:t>algias</w:t>
      </w:r>
      <w:proofErr w:type="spellEnd"/>
      <w:r w:rsidRPr="00A4456F">
        <w:rPr>
          <w:rFonts w:ascii="Book Antiqua" w:hAnsi="Book Antiqua"/>
        </w:rPr>
        <w:t xml:space="preserve">. </w:t>
      </w:r>
      <w:r w:rsidR="00711A5B" w:rsidRPr="00A4456F">
        <w:rPr>
          <w:rFonts w:ascii="Book Antiqua" w:hAnsi="Book Antiqua"/>
        </w:rPr>
        <w:t xml:space="preserve">He also noted </w:t>
      </w:r>
      <w:r w:rsidR="00943F3F" w:rsidRPr="00A4456F">
        <w:rPr>
          <w:rFonts w:ascii="Book Antiqua" w:hAnsi="Book Antiqua"/>
        </w:rPr>
        <w:t>a d</w:t>
      </w:r>
      <w:r w:rsidR="00711A5B" w:rsidRPr="00A4456F">
        <w:rPr>
          <w:rFonts w:ascii="Book Antiqua" w:hAnsi="Book Antiqua"/>
        </w:rPr>
        <w:t>iffuse erythematous</w:t>
      </w:r>
      <w:r w:rsidR="005D0D3B" w:rsidRPr="00A4456F">
        <w:rPr>
          <w:rFonts w:ascii="Book Antiqua" w:hAnsi="Book Antiqua"/>
        </w:rPr>
        <w:t xml:space="preserve"> pruritic</w:t>
      </w:r>
      <w:r w:rsidR="00E85855" w:rsidRPr="00A4456F">
        <w:rPr>
          <w:rFonts w:ascii="Book Antiqua" w:hAnsi="Book Antiqua"/>
        </w:rPr>
        <w:t xml:space="preserve"> rash on </w:t>
      </w:r>
      <w:r w:rsidR="005D0D3B" w:rsidRPr="00A4456F">
        <w:rPr>
          <w:rFonts w:ascii="Book Antiqua" w:hAnsi="Book Antiqua"/>
        </w:rPr>
        <w:t>his back, lower chest and abdomen</w:t>
      </w:r>
      <w:r w:rsidR="00711A5B" w:rsidRPr="00A4456F">
        <w:rPr>
          <w:rFonts w:ascii="Book Antiqua" w:hAnsi="Book Antiqua"/>
        </w:rPr>
        <w:t xml:space="preserve"> that</w:t>
      </w:r>
      <w:r w:rsidR="00943F3F" w:rsidRPr="00A4456F">
        <w:rPr>
          <w:rFonts w:ascii="Book Antiqua" w:hAnsi="Book Antiqua"/>
        </w:rPr>
        <w:t xml:space="preserve"> worsened over the last week</w:t>
      </w:r>
      <w:r w:rsidR="00711A5B" w:rsidRPr="00A4456F">
        <w:rPr>
          <w:rFonts w:ascii="Book Antiqua" w:hAnsi="Book Antiqua"/>
        </w:rPr>
        <w:t xml:space="preserve"> prior to presentation</w:t>
      </w:r>
      <w:r w:rsidR="00943F3F" w:rsidRPr="00A4456F">
        <w:rPr>
          <w:rFonts w:ascii="Book Antiqua" w:hAnsi="Book Antiqua"/>
        </w:rPr>
        <w:t>.</w:t>
      </w:r>
      <w:r w:rsidR="007F5BD0" w:rsidRPr="00A4456F">
        <w:rPr>
          <w:rFonts w:ascii="Book Antiqua" w:hAnsi="Book Antiqua"/>
        </w:rPr>
        <w:t xml:space="preserve"> </w:t>
      </w:r>
    </w:p>
    <w:p w14:paraId="0C16E48C" w14:textId="694F9BD5" w:rsidR="006C3A5F" w:rsidRPr="00A4456F" w:rsidRDefault="00AD4D3D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Patient was born </w:t>
      </w:r>
      <w:r w:rsidR="002B6A9A" w:rsidRPr="00A4456F">
        <w:rPr>
          <w:rFonts w:ascii="Book Antiqua" w:hAnsi="Book Antiqua"/>
        </w:rPr>
        <w:t xml:space="preserve">in North Carolina and </w:t>
      </w:r>
      <w:r w:rsidR="00C957EA" w:rsidRPr="00A4456F">
        <w:rPr>
          <w:rFonts w:ascii="Book Antiqua" w:hAnsi="Book Antiqua"/>
        </w:rPr>
        <w:t xml:space="preserve">had </w:t>
      </w:r>
      <w:r w:rsidR="002B6A9A" w:rsidRPr="00A4456F">
        <w:rPr>
          <w:rFonts w:ascii="Book Antiqua" w:hAnsi="Book Antiqua"/>
        </w:rPr>
        <w:t>lived in F</w:t>
      </w:r>
      <w:r w:rsidRPr="00A4456F">
        <w:rPr>
          <w:rFonts w:ascii="Book Antiqua" w:hAnsi="Book Antiqua"/>
        </w:rPr>
        <w:t xml:space="preserve">lorida for over 10 years. </w:t>
      </w:r>
      <w:r w:rsidR="00300DF5" w:rsidRPr="00A4456F">
        <w:rPr>
          <w:rFonts w:ascii="Book Antiqua" w:hAnsi="Book Antiqua"/>
        </w:rPr>
        <w:t xml:space="preserve">He denied any known allergies </w:t>
      </w:r>
      <w:r w:rsidR="006C3A5F" w:rsidRPr="00A4456F">
        <w:rPr>
          <w:rFonts w:ascii="Book Antiqua" w:hAnsi="Book Antiqua"/>
        </w:rPr>
        <w:t>and denied starting any new medications including over the counter medicines</w:t>
      </w:r>
      <w:r w:rsidR="00C957EA" w:rsidRPr="00A4456F">
        <w:rPr>
          <w:rFonts w:ascii="Book Antiqua" w:hAnsi="Book Antiqua"/>
        </w:rPr>
        <w:t xml:space="preserve"> or herbal medic</w:t>
      </w:r>
      <w:r w:rsidR="00126DF8" w:rsidRPr="00A4456F">
        <w:rPr>
          <w:rFonts w:ascii="Book Antiqua" w:hAnsi="Book Antiqua"/>
        </w:rPr>
        <w:t>a</w:t>
      </w:r>
      <w:r w:rsidR="00C957EA" w:rsidRPr="00A4456F">
        <w:rPr>
          <w:rFonts w:ascii="Book Antiqua" w:hAnsi="Book Antiqua"/>
        </w:rPr>
        <w:t>tions</w:t>
      </w:r>
      <w:r w:rsidR="006C3A5F" w:rsidRPr="00A4456F">
        <w:rPr>
          <w:rFonts w:ascii="Book Antiqua" w:hAnsi="Book Antiqua"/>
        </w:rPr>
        <w:t>.</w:t>
      </w:r>
      <w:r w:rsidR="007F5BD0" w:rsidRPr="00A4456F">
        <w:rPr>
          <w:rFonts w:ascii="Book Antiqua" w:hAnsi="Book Antiqua"/>
        </w:rPr>
        <w:t xml:space="preserve"> </w:t>
      </w:r>
      <w:r w:rsidR="006C3A5F" w:rsidRPr="00A4456F">
        <w:rPr>
          <w:rFonts w:ascii="Book Antiqua" w:hAnsi="Book Antiqua"/>
        </w:rPr>
        <w:t xml:space="preserve">He </w:t>
      </w:r>
      <w:r w:rsidR="005D0D3B" w:rsidRPr="00A4456F">
        <w:rPr>
          <w:rFonts w:ascii="Book Antiqua" w:hAnsi="Book Antiqua"/>
        </w:rPr>
        <w:t xml:space="preserve">reported being employed as a </w:t>
      </w:r>
      <w:r w:rsidR="003E7E22" w:rsidRPr="00A4456F">
        <w:rPr>
          <w:rFonts w:ascii="Book Antiqua" w:hAnsi="Book Antiqua"/>
        </w:rPr>
        <w:t>sta</w:t>
      </w:r>
      <w:r w:rsidR="005D0D3B" w:rsidRPr="00A4456F">
        <w:rPr>
          <w:rFonts w:ascii="Book Antiqua" w:hAnsi="Book Antiqua"/>
        </w:rPr>
        <w:t>te trooper</w:t>
      </w:r>
      <w:r w:rsidR="007C466E" w:rsidRPr="00A4456F">
        <w:rPr>
          <w:rFonts w:ascii="Book Antiqua" w:hAnsi="Book Antiqua"/>
        </w:rPr>
        <w:t xml:space="preserve"> and denied any sick contacts or recent travel</w:t>
      </w:r>
      <w:r w:rsidRPr="00A4456F">
        <w:rPr>
          <w:rFonts w:ascii="Book Antiqua" w:hAnsi="Book Antiqua"/>
        </w:rPr>
        <w:t xml:space="preserve">. </w:t>
      </w:r>
      <w:r w:rsidR="007C466E" w:rsidRPr="00A4456F">
        <w:rPr>
          <w:rFonts w:ascii="Book Antiqua" w:hAnsi="Book Antiqua"/>
        </w:rPr>
        <w:t xml:space="preserve">He admitted to a </w:t>
      </w:r>
      <w:r w:rsidR="00C957EA" w:rsidRPr="00A4456F">
        <w:rPr>
          <w:rFonts w:ascii="Book Antiqua" w:hAnsi="Book Antiqua"/>
        </w:rPr>
        <w:t>20-year</w:t>
      </w:r>
      <w:r w:rsidR="007C466E" w:rsidRPr="00A4456F">
        <w:rPr>
          <w:rFonts w:ascii="Book Antiqua" w:hAnsi="Book Antiqua"/>
        </w:rPr>
        <w:t xml:space="preserve"> history of </w:t>
      </w:r>
      <w:r w:rsidR="005D0D3B" w:rsidRPr="00A4456F">
        <w:rPr>
          <w:rFonts w:ascii="Book Antiqua" w:hAnsi="Book Antiqua"/>
        </w:rPr>
        <w:t>daily alcohol use</w:t>
      </w:r>
      <w:r w:rsidR="007C466E" w:rsidRPr="00A4456F">
        <w:rPr>
          <w:rFonts w:ascii="Book Antiqua" w:hAnsi="Book Antiqua"/>
        </w:rPr>
        <w:t xml:space="preserve">. </w:t>
      </w:r>
      <w:r w:rsidRPr="00A4456F">
        <w:rPr>
          <w:rFonts w:ascii="Book Antiqua" w:hAnsi="Book Antiqua"/>
        </w:rPr>
        <w:t>Denied any history of smoking or illicit drug use. He did endorse having an affair with a new girlfriend with whom he had oral sex prior to onset of his symptoms.</w:t>
      </w:r>
      <w:r w:rsidR="00A7208B" w:rsidRPr="00A4456F">
        <w:rPr>
          <w:rFonts w:ascii="Book Antiqua" w:hAnsi="Book Antiqua"/>
        </w:rPr>
        <w:t xml:space="preserve"> </w:t>
      </w:r>
    </w:p>
    <w:p w14:paraId="060DC136" w14:textId="42F3AF38" w:rsidR="004339B6" w:rsidRPr="00A4456F" w:rsidRDefault="000C3098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>P</w:t>
      </w:r>
      <w:r w:rsidR="00A7208B" w:rsidRPr="00A4456F">
        <w:rPr>
          <w:rFonts w:ascii="Book Antiqua" w:hAnsi="Book Antiqua"/>
        </w:rPr>
        <w:t xml:space="preserve">hysical examination revealed a </w:t>
      </w:r>
      <w:r w:rsidR="00C957EA" w:rsidRPr="00A4456F">
        <w:rPr>
          <w:rFonts w:ascii="Book Antiqua" w:hAnsi="Book Antiqua"/>
        </w:rPr>
        <w:t>man</w:t>
      </w:r>
      <w:r w:rsidRPr="00A4456F">
        <w:rPr>
          <w:rFonts w:ascii="Book Antiqua" w:hAnsi="Book Antiqua"/>
        </w:rPr>
        <w:t xml:space="preserve"> </w:t>
      </w:r>
      <w:r w:rsidR="00C957EA" w:rsidRPr="00A4456F">
        <w:rPr>
          <w:rFonts w:ascii="Book Antiqua" w:hAnsi="Book Antiqua"/>
        </w:rPr>
        <w:t>in no</w:t>
      </w:r>
      <w:r w:rsidRPr="00A4456F">
        <w:rPr>
          <w:rFonts w:ascii="Book Antiqua" w:hAnsi="Book Antiqua"/>
        </w:rPr>
        <w:t xml:space="preserve"> acute distress</w:t>
      </w:r>
      <w:r w:rsidR="00A7208B" w:rsidRPr="00A4456F">
        <w:rPr>
          <w:rFonts w:ascii="Book Antiqua" w:hAnsi="Book Antiqua"/>
        </w:rPr>
        <w:t xml:space="preserve">. Mild hyperemia was noted in the oropharynx without any lesions on the mucosal membranes. The patient was afebrile, </w:t>
      </w:r>
      <w:proofErr w:type="spellStart"/>
      <w:r w:rsidR="00A7208B" w:rsidRPr="00A4456F">
        <w:rPr>
          <w:rFonts w:ascii="Book Antiqua" w:hAnsi="Book Antiqua"/>
        </w:rPr>
        <w:t>acyanotic</w:t>
      </w:r>
      <w:proofErr w:type="spellEnd"/>
      <w:r w:rsidR="00A7208B" w:rsidRPr="00A4456F">
        <w:rPr>
          <w:rFonts w:ascii="Book Antiqua" w:hAnsi="Book Antiqua"/>
        </w:rPr>
        <w:t xml:space="preserve">, and </w:t>
      </w:r>
      <w:r w:rsidRPr="00A4456F">
        <w:rPr>
          <w:rFonts w:ascii="Book Antiqua" w:hAnsi="Book Antiqua"/>
        </w:rPr>
        <w:t>anicteric. Other system</w:t>
      </w:r>
      <w:r w:rsidR="004339B6" w:rsidRPr="00A4456F">
        <w:rPr>
          <w:rFonts w:ascii="Book Antiqua" w:hAnsi="Book Antiqua"/>
        </w:rPr>
        <w:t xml:space="preserve">s were unremarkable. No </w:t>
      </w:r>
      <w:r w:rsidR="00A7208B" w:rsidRPr="00A4456F">
        <w:rPr>
          <w:rFonts w:ascii="Book Antiqua" w:hAnsi="Book Antiqua"/>
        </w:rPr>
        <w:t xml:space="preserve">cervical, </w:t>
      </w:r>
      <w:r w:rsidR="00A7208B" w:rsidRPr="00A4456F">
        <w:rPr>
          <w:rFonts w:ascii="Book Antiqua" w:hAnsi="Book Antiqua"/>
        </w:rPr>
        <w:lastRenderedPageBreak/>
        <w:t>axillary,</w:t>
      </w:r>
      <w:r w:rsidR="004339B6" w:rsidRPr="00A4456F">
        <w:rPr>
          <w:rFonts w:ascii="Book Antiqua" w:hAnsi="Book Antiqua"/>
        </w:rPr>
        <w:t xml:space="preserve"> or inguinal lymphadenopathy was</w:t>
      </w:r>
      <w:r w:rsidR="00A7208B" w:rsidRPr="00A4456F">
        <w:rPr>
          <w:rFonts w:ascii="Book Antiqua" w:hAnsi="Book Antiqua"/>
        </w:rPr>
        <w:t xml:space="preserve"> noted. </w:t>
      </w:r>
      <w:r w:rsidR="004339B6" w:rsidRPr="00A4456F">
        <w:rPr>
          <w:rFonts w:ascii="Book Antiqua" w:hAnsi="Book Antiqua"/>
        </w:rPr>
        <w:t xml:space="preserve">Skin exam revealed </w:t>
      </w:r>
      <w:r w:rsidR="00C957EA" w:rsidRPr="00A4456F">
        <w:rPr>
          <w:rFonts w:ascii="Book Antiqua" w:hAnsi="Book Antiqua"/>
        </w:rPr>
        <w:t>e</w:t>
      </w:r>
      <w:r w:rsidR="0044403C" w:rsidRPr="00A4456F">
        <w:rPr>
          <w:rFonts w:ascii="Book Antiqua" w:hAnsi="Book Antiqua"/>
        </w:rPr>
        <w:t>rythematous follicular rash on</w:t>
      </w:r>
      <w:r w:rsidR="004339B6" w:rsidRPr="00A4456F">
        <w:rPr>
          <w:rFonts w:ascii="Book Antiqua" w:hAnsi="Book Antiqua"/>
        </w:rPr>
        <w:t xml:space="preserve"> chest, back and lower abdomen. No insect bite</w:t>
      </w:r>
      <w:r w:rsidR="00C957EA" w:rsidRPr="00A4456F">
        <w:rPr>
          <w:rFonts w:ascii="Book Antiqua" w:hAnsi="Book Antiqua"/>
        </w:rPr>
        <w:t>s</w:t>
      </w:r>
      <w:r w:rsidR="004339B6" w:rsidRPr="00A4456F">
        <w:rPr>
          <w:rFonts w:ascii="Book Antiqua" w:hAnsi="Book Antiqua"/>
        </w:rPr>
        <w:t xml:space="preserve"> or target rash was noted. </w:t>
      </w:r>
      <w:r w:rsidR="003A67A9" w:rsidRPr="00A4456F">
        <w:rPr>
          <w:rFonts w:ascii="Book Antiqua" w:hAnsi="Book Antiqua"/>
        </w:rPr>
        <w:t xml:space="preserve">Basic labs, including complete blood count and complete chemistry, were unremarkable. </w:t>
      </w:r>
      <w:r w:rsidR="00727BE8" w:rsidRPr="00A4456F">
        <w:rPr>
          <w:rFonts w:ascii="Book Antiqua" w:hAnsi="Book Antiqua"/>
        </w:rPr>
        <w:t xml:space="preserve">He </w:t>
      </w:r>
      <w:r w:rsidR="004339B6" w:rsidRPr="00A4456F">
        <w:rPr>
          <w:rFonts w:ascii="Book Antiqua" w:hAnsi="Book Antiqua"/>
        </w:rPr>
        <w:t>unde</w:t>
      </w:r>
      <w:r w:rsidR="007C466E" w:rsidRPr="00A4456F">
        <w:rPr>
          <w:rFonts w:ascii="Book Antiqua" w:hAnsi="Book Antiqua"/>
        </w:rPr>
        <w:t>rw</w:t>
      </w:r>
      <w:r w:rsidR="006C3A5F" w:rsidRPr="00A4456F">
        <w:rPr>
          <w:rFonts w:ascii="Book Antiqua" w:hAnsi="Book Antiqua"/>
        </w:rPr>
        <w:t xml:space="preserve">ent </w:t>
      </w:r>
      <w:r w:rsidR="007C466E" w:rsidRPr="00A4456F">
        <w:rPr>
          <w:rFonts w:ascii="Book Antiqua" w:hAnsi="Book Antiqua"/>
        </w:rPr>
        <w:t xml:space="preserve">diagnostic testing which resulted in a positive </w:t>
      </w:r>
      <w:r w:rsidR="00A7208B" w:rsidRPr="00A4456F">
        <w:rPr>
          <w:rFonts w:ascii="Book Antiqua" w:hAnsi="Book Antiqua"/>
        </w:rPr>
        <w:t xml:space="preserve">Hepatitis A </w:t>
      </w:r>
      <w:proofErr w:type="spellStart"/>
      <w:r w:rsidR="00A7208B" w:rsidRPr="00A4456F">
        <w:rPr>
          <w:rFonts w:ascii="Book Antiqua" w:hAnsi="Book Antiqua"/>
        </w:rPr>
        <w:t>IgG</w:t>
      </w:r>
      <w:proofErr w:type="spellEnd"/>
      <w:r w:rsidRPr="00A4456F">
        <w:rPr>
          <w:rFonts w:ascii="Book Antiqua" w:hAnsi="Book Antiqua"/>
        </w:rPr>
        <w:t xml:space="preserve">. Hepatitis B, hepatitis C, </w:t>
      </w:r>
      <w:r w:rsidRPr="00A4456F">
        <w:rPr>
          <w:rFonts w:ascii="Book Antiqua" w:hAnsi="Book Antiqua"/>
          <w:lang w:val="en"/>
        </w:rPr>
        <w:t>human immunodeficiency virus (HIV)</w:t>
      </w:r>
      <w:r w:rsidR="007C466E" w:rsidRPr="00A4456F">
        <w:rPr>
          <w:rFonts w:ascii="Book Antiqua" w:hAnsi="Book Antiqua"/>
        </w:rPr>
        <w:t>,</w:t>
      </w:r>
      <w:r w:rsidRPr="00A4456F">
        <w:rPr>
          <w:rFonts w:ascii="Book Antiqua" w:hAnsi="Book Antiqua"/>
        </w:rPr>
        <w:t xml:space="preserve"> </w:t>
      </w:r>
      <w:proofErr w:type="spellStart"/>
      <w:r w:rsidRPr="00A4456F">
        <w:rPr>
          <w:rFonts w:ascii="Book Antiqua" w:hAnsi="Book Antiqua"/>
        </w:rPr>
        <w:t>m</w:t>
      </w:r>
      <w:r w:rsidR="00A7208B" w:rsidRPr="00A4456F">
        <w:rPr>
          <w:rFonts w:ascii="Book Antiqua" w:hAnsi="Book Antiqua"/>
        </w:rPr>
        <w:t>onospot</w:t>
      </w:r>
      <w:proofErr w:type="spellEnd"/>
      <w:r w:rsidRPr="00A4456F">
        <w:rPr>
          <w:rFonts w:ascii="Book Antiqua" w:hAnsi="Book Antiqua"/>
        </w:rPr>
        <w:t xml:space="preserve">, Lyme disease and rapid plasma </w:t>
      </w:r>
      <w:proofErr w:type="spellStart"/>
      <w:r w:rsidRPr="00A4456F">
        <w:rPr>
          <w:rFonts w:ascii="Book Antiqua" w:hAnsi="Book Antiqua"/>
        </w:rPr>
        <w:t>reagin</w:t>
      </w:r>
      <w:proofErr w:type="spellEnd"/>
      <w:r w:rsidR="00A7208B" w:rsidRPr="00A4456F">
        <w:rPr>
          <w:rFonts w:ascii="Book Antiqua" w:hAnsi="Book Antiqua"/>
        </w:rPr>
        <w:t xml:space="preserve"> </w:t>
      </w:r>
      <w:r w:rsidR="00727BE8" w:rsidRPr="00A4456F">
        <w:rPr>
          <w:rFonts w:ascii="Book Antiqua" w:hAnsi="Book Antiqua"/>
        </w:rPr>
        <w:t xml:space="preserve">testing </w:t>
      </w:r>
      <w:r w:rsidR="007C466E" w:rsidRPr="00A4456F">
        <w:rPr>
          <w:rFonts w:ascii="Book Antiqua" w:hAnsi="Book Antiqua"/>
        </w:rPr>
        <w:t xml:space="preserve">were </w:t>
      </w:r>
      <w:r w:rsidR="00A7208B" w:rsidRPr="00A4456F">
        <w:rPr>
          <w:rFonts w:ascii="Book Antiqua" w:hAnsi="Book Antiqua"/>
        </w:rPr>
        <w:t>negative.</w:t>
      </w:r>
      <w:r w:rsidR="00727BE8" w:rsidRPr="00A4456F">
        <w:rPr>
          <w:rFonts w:ascii="Book Antiqua" w:hAnsi="Book Antiqua"/>
        </w:rPr>
        <w:t xml:space="preserve"> </w:t>
      </w:r>
      <w:r w:rsidR="00C957EA" w:rsidRPr="00A4456F">
        <w:rPr>
          <w:rFonts w:ascii="Book Antiqua" w:hAnsi="Book Antiqua"/>
        </w:rPr>
        <w:t>On c</w:t>
      </w:r>
      <w:r w:rsidR="004339B6" w:rsidRPr="00A4456F">
        <w:rPr>
          <w:rFonts w:ascii="Book Antiqua" w:hAnsi="Book Antiqua"/>
        </w:rPr>
        <w:t>omplete blood count</w:t>
      </w:r>
      <w:r w:rsidR="00C957EA" w:rsidRPr="00A4456F">
        <w:rPr>
          <w:rFonts w:ascii="Book Antiqua" w:hAnsi="Book Antiqua"/>
        </w:rPr>
        <w:t xml:space="preserve"> </w:t>
      </w:r>
      <w:r w:rsidR="004339B6" w:rsidRPr="00A4456F">
        <w:rPr>
          <w:rFonts w:ascii="Book Antiqua" w:hAnsi="Book Antiqua"/>
        </w:rPr>
        <w:t>(CBC), he had white blood cell count</w:t>
      </w:r>
      <w:r w:rsidR="00AF3FF0">
        <w:rPr>
          <w:rFonts w:ascii="Book Antiqua" w:hAnsi="Book Antiqua" w:hint="eastAsia"/>
          <w:lang w:eastAsia="zh-CN"/>
        </w:rPr>
        <w:t xml:space="preserve"> </w:t>
      </w:r>
      <w:r w:rsidR="004339B6" w:rsidRPr="00A4456F">
        <w:rPr>
          <w:rFonts w:ascii="Book Antiqua" w:hAnsi="Book Antiqua"/>
        </w:rPr>
        <w:t xml:space="preserve">of 7.7 with atypical lymphocytes that were reported </w:t>
      </w:r>
      <w:r w:rsidR="00C957EA" w:rsidRPr="00A4456F">
        <w:rPr>
          <w:rFonts w:ascii="Book Antiqua" w:hAnsi="Book Antiqua"/>
        </w:rPr>
        <w:t xml:space="preserve">at </w:t>
      </w:r>
      <w:r w:rsidR="004339B6" w:rsidRPr="00A4456F">
        <w:rPr>
          <w:rFonts w:ascii="Book Antiqua" w:hAnsi="Book Antiqua"/>
        </w:rPr>
        <w:t xml:space="preserve">8 percent </w:t>
      </w:r>
      <w:r w:rsidR="00C957EA" w:rsidRPr="00A4456F">
        <w:rPr>
          <w:rFonts w:ascii="Book Antiqua" w:hAnsi="Book Antiqua"/>
        </w:rPr>
        <w:t xml:space="preserve">of total, </w:t>
      </w:r>
      <w:r w:rsidR="004339B6" w:rsidRPr="00A4456F">
        <w:rPr>
          <w:rFonts w:ascii="Book Antiqua" w:hAnsi="Book Antiqua"/>
        </w:rPr>
        <w:t xml:space="preserve">which </w:t>
      </w:r>
      <w:r w:rsidR="00C957EA" w:rsidRPr="00A4456F">
        <w:rPr>
          <w:rFonts w:ascii="Book Antiqua" w:hAnsi="Book Antiqua"/>
        </w:rPr>
        <w:t>was</w:t>
      </w:r>
      <w:r w:rsidR="004339B6" w:rsidRPr="00A4456F">
        <w:rPr>
          <w:rFonts w:ascii="Book Antiqua" w:hAnsi="Book Antiqua"/>
        </w:rPr>
        <w:t xml:space="preserve"> slightly higher than normal. </w:t>
      </w:r>
      <w:r w:rsidR="00242224" w:rsidRPr="00A4456F">
        <w:rPr>
          <w:rFonts w:ascii="Book Antiqua" w:hAnsi="Book Antiqua"/>
        </w:rPr>
        <w:t>HSV</w:t>
      </w:r>
      <w:r w:rsidR="007C466E" w:rsidRPr="00A4456F">
        <w:rPr>
          <w:rFonts w:ascii="Book Antiqua" w:hAnsi="Book Antiqua"/>
        </w:rPr>
        <w:t xml:space="preserve"> 1/2 antibody</w:t>
      </w:r>
      <w:r w:rsidR="00727BE8" w:rsidRPr="00A4456F">
        <w:rPr>
          <w:rFonts w:ascii="Book Antiqua" w:hAnsi="Book Antiqua"/>
        </w:rPr>
        <w:t xml:space="preserve"> was positive</w:t>
      </w:r>
      <w:r w:rsidR="00A7208B" w:rsidRPr="00A4456F">
        <w:rPr>
          <w:rFonts w:ascii="Book Antiqua" w:hAnsi="Book Antiqua"/>
        </w:rPr>
        <w:t xml:space="preserve">. </w:t>
      </w:r>
      <w:r w:rsidR="004339B6" w:rsidRPr="00A4456F">
        <w:rPr>
          <w:rFonts w:ascii="Book Antiqua" w:hAnsi="Book Antiqua"/>
        </w:rPr>
        <w:t>Blood cultures and urine cultures remained negative.</w:t>
      </w:r>
      <w:r w:rsidR="00242224" w:rsidRPr="00A4456F">
        <w:rPr>
          <w:rFonts w:ascii="Book Antiqua" w:hAnsi="Book Antiqua"/>
        </w:rPr>
        <w:t xml:space="preserve"> Esophagogastroduodenoscopy </w:t>
      </w:r>
      <w:r w:rsidR="00242224" w:rsidRPr="00A4456F">
        <w:rPr>
          <w:rFonts w:ascii="Book Antiqua" w:hAnsi="Book Antiqua"/>
          <w:lang w:eastAsia="zh-CN"/>
        </w:rPr>
        <w:t>(</w:t>
      </w:r>
      <w:r w:rsidR="00727BE8" w:rsidRPr="00A4456F">
        <w:rPr>
          <w:rFonts w:ascii="Book Antiqua" w:hAnsi="Book Antiqua"/>
        </w:rPr>
        <w:t>EGD</w:t>
      </w:r>
      <w:r w:rsidR="00242224" w:rsidRPr="00A4456F">
        <w:rPr>
          <w:rFonts w:ascii="Book Antiqua" w:hAnsi="Book Antiqua"/>
          <w:lang w:eastAsia="zh-CN"/>
        </w:rPr>
        <w:t>)</w:t>
      </w:r>
      <w:r w:rsidR="00387137" w:rsidRPr="00A4456F">
        <w:rPr>
          <w:rFonts w:ascii="Book Antiqua" w:hAnsi="Book Antiqua"/>
        </w:rPr>
        <w:t xml:space="preserve"> </w:t>
      </w:r>
      <w:r w:rsidR="006C3A5F" w:rsidRPr="00A4456F">
        <w:rPr>
          <w:rFonts w:ascii="Book Antiqua" w:hAnsi="Book Antiqua"/>
        </w:rPr>
        <w:t>r</w:t>
      </w:r>
      <w:r w:rsidRPr="00A4456F">
        <w:rPr>
          <w:rFonts w:ascii="Book Antiqua" w:hAnsi="Book Antiqua"/>
        </w:rPr>
        <w:t>evealed</w:t>
      </w:r>
      <w:r w:rsidR="003E7E22" w:rsidRPr="00A4456F">
        <w:rPr>
          <w:rFonts w:ascii="Book Antiqua" w:hAnsi="Book Antiqua"/>
        </w:rPr>
        <w:t xml:space="preserve"> severe esophagitis with evidence of</w:t>
      </w:r>
      <w:r w:rsidR="005D0D3B" w:rsidRPr="00A4456F">
        <w:rPr>
          <w:rFonts w:ascii="Book Antiqua" w:hAnsi="Book Antiqua"/>
        </w:rPr>
        <w:t xml:space="preserve"> </w:t>
      </w:r>
      <w:r w:rsidR="003E7E22" w:rsidRPr="00A4456F">
        <w:rPr>
          <w:rFonts w:ascii="Book Antiqua" w:hAnsi="Book Antiqua"/>
        </w:rPr>
        <w:t>erosions and superficial bleeding</w:t>
      </w:r>
      <w:r w:rsidR="006718B3" w:rsidRPr="00A4456F">
        <w:rPr>
          <w:rFonts w:ascii="Book Antiqua" w:hAnsi="Book Antiqua"/>
        </w:rPr>
        <w:t xml:space="preserve"> </w:t>
      </w:r>
      <w:r w:rsidR="001E18BD" w:rsidRPr="00A4456F">
        <w:rPr>
          <w:rFonts w:ascii="Book Antiqua" w:hAnsi="Book Antiqua"/>
        </w:rPr>
        <w:t xml:space="preserve">in the mid esophagus </w:t>
      </w:r>
      <w:r w:rsidR="006718B3" w:rsidRPr="00A4456F">
        <w:rPr>
          <w:rFonts w:ascii="Book Antiqua" w:hAnsi="Book Antiqua"/>
        </w:rPr>
        <w:t>(Figures 1 and 2)</w:t>
      </w:r>
      <w:r w:rsidR="003E7E22" w:rsidRPr="00A4456F">
        <w:rPr>
          <w:rFonts w:ascii="Book Antiqua" w:hAnsi="Book Antiqua"/>
        </w:rPr>
        <w:t xml:space="preserve">. </w:t>
      </w:r>
    </w:p>
    <w:p w14:paraId="011CB6DF" w14:textId="5D44A790" w:rsidR="00501E27" w:rsidRPr="00A4456F" w:rsidRDefault="006C3A5F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>Pathology on e</w:t>
      </w:r>
      <w:r w:rsidR="003E7E22" w:rsidRPr="00A4456F">
        <w:rPr>
          <w:rFonts w:ascii="Book Antiqua" w:hAnsi="Book Antiqua"/>
        </w:rPr>
        <w:t>sophageal biopsy</w:t>
      </w:r>
      <w:r w:rsidR="000C3098" w:rsidRPr="00A4456F">
        <w:rPr>
          <w:rFonts w:ascii="Book Antiqua" w:hAnsi="Book Antiqua"/>
        </w:rPr>
        <w:t xml:space="preserve"> demonstrated </w:t>
      </w:r>
      <w:r w:rsidR="003E7E22" w:rsidRPr="00A4456F">
        <w:rPr>
          <w:rFonts w:ascii="Book Antiqua" w:hAnsi="Book Antiqua"/>
        </w:rPr>
        <w:t xml:space="preserve">mild chronic inflammation with reactive changes and focal intestinal metaplasia </w:t>
      </w:r>
      <w:r w:rsidRPr="00A4456F">
        <w:rPr>
          <w:rFonts w:ascii="Book Antiqua" w:hAnsi="Book Antiqua"/>
        </w:rPr>
        <w:t xml:space="preserve">along </w:t>
      </w:r>
      <w:r w:rsidR="000C3098" w:rsidRPr="00A4456F">
        <w:rPr>
          <w:rFonts w:ascii="Book Antiqua" w:hAnsi="Book Antiqua"/>
        </w:rPr>
        <w:t xml:space="preserve">with positive </w:t>
      </w:r>
      <w:proofErr w:type="spellStart"/>
      <w:r w:rsidR="000C3098" w:rsidRPr="00A4456F">
        <w:rPr>
          <w:rFonts w:ascii="Book Antiqua" w:hAnsi="Book Antiqua"/>
        </w:rPr>
        <w:t>immunohistochemical</w:t>
      </w:r>
      <w:proofErr w:type="spellEnd"/>
      <w:r w:rsidR="000C3098" w:rsidRPr="00A4456F">
        <w:rPr>
          <w:rFonts w:ascii="Book Antiqua" w:hAnsi="Book Antiqua"/>
        </w:rPr>
        <w:t xml:space="preserve"> staining for </w:t>
      </w:r>
      <w:r w:rsidR="00522404" w:rsidRPr="00A4456F">
        <w:rPr>
          <w:rFonts w:ascii="Book Antiqua" w:hAnsi="Book Antiqua"/>
        </w:rPr>
        <w:t>HSV</w:t>
      </w:r>
      <w:r w:rsidR="004339B6" w:rsidRPr="00A4456F">
        <w:rPr>
          <w:rFonts w:ascii="Book Antiqua" w:hAnsi="Book Antiqua"/>
        </w:rPr>
        <w:t xml:space="preserve"> (Figure</w:t>
      </w:r>
      <w:r w:rsidR="00455B7D" w:rsidRPr="00A4456F">
        <w:rPr>
          <w:rFonts w:ascii="Book Antiqua" w:hAnsi="Book Antiqua"/>
          <w:lang w:eastAsia="zh-CN"/>
        </w:rPr>
        <w:t>s</w:t>
      </w:r>
      <w:r w:rsidR="004339B6" w:rsidRPr="00A4456F">
        <w:rPr>
          <w:rFonts w:ascii="Book Antiqua" w:hAnsi="Book Antiqua"/>
        </w:rPr>
        <w:t xml:space="preserve"> 3 and 4). Also, it revealed multinucleated squamous cells with </w:t>
      </w:r>
      <w:proofErr w:type="spellStart"/>
      <w:r w:rsidR="004339B6" w:rsidRPr="00A4456F">
        <w:rPr>
          <w:rFonts w:ascii="Book Antiqua" w:hAnsi="Book Antiqua"/>
        </w:rPr>
        <w:t>margination</w:t>
      </w:r>
      <w:proofErr w:type="spellEnd"/>
      <w:r w:rsidR="004339B6" w:rsidRPr="00A4456F">
        <w:rPr>
          <w:rFonts w:ascii="Book Antiqua" w:hAnsi="Book Antiqua"/>
        </w:rPr>
        <w:t xml:space="preserve"> of chromatin and molding of nuclei. Stains for CMV were negative </w:t>
      </w:r>
      <w:r w:rsidR="00C957EA" w:rsidRPr="00A4456F">
        <w:rPr>
          <w:rFonts w:ascii="Book Antiqua" w:hAnsi="Book Antiqua"/>
        </w:rPr>
        <w:t>and</w:t>
      </w:r>
      <w:r w:rsidR="004339B6" w:rsidRPr="00A4456F">
        <w:rPr>
          <w:rFonts w:ascii="Book Antiqua" w:hAnsi="Book Antiqua"/>
        </w:rPr>
        <w:t xml:space="preserve"> </w:t>
      </w:r>
      <w:proofErr w:type="spellStart"/>
      <w:r w:rsidR="004339B6" w:rsidRPr="00A4456F">
        <w:rPr>
          <w:rFonts w:ascii="Book Antiqua" w:hAnsi="Book Antiqua"/>
        </w:rPr>
        <w:t>Grocott</w:t>
      </w:r>
      <w:proofErr w:type="spellEnd"/>
      <w:r w:rsidR="004339B6" w:rsidRPr="00A4456F">
        <w:rPr>
          <w:rFonts w:ascii="Book Antiqua" w:hAnsi="Book Antiqua"/>
        </w:rPr>
        <w:t xml:space="preserve"> </w:t>
      </w:r>
      <w:proofErr w:type="spellStart"/>
      <w:r w:rsidR="004339B6" w:rsidRPr="00A4456F">
        <w:rPr>
          <w:rFonts w:ascii="Book Antiqua" w:hAnsi="Book Antiqua"/>
        </w:rPr>
        <w:t>methenamine</w:t>
      </w:r>
      <w:proofErr w:type="spellEnd"/>
      <w:r w:rsidR="004339B6" w:rsidRPr="00A4456F">
        <w:rPr>
          <w:rFonts w:ascii="Book Antiqua" w:hAnsi="Book Antiqua"/>
        </w:rPr>
        <w:t xml:space="preserve"> silver stain</w:t>
      </w:r>
      <w:r w:rsidR="00AF3FF0">
        <w:rPr>
          <w:rFonts w:ascii="Book Antiqua" w:hAnsi="Book Antiqua" w:hint="eastAsia"/>
          <w:lang w:eastAsia="zh-CN"/>
        </w:rPr>
        <w:t xml:space="preserve"> </w:t>
      </w:r>
      <w:r w:rsidR="004339B6" w:rsidRPr="00A4456F">
        <w:rPr>
          <w:rFonts w:ascii="Book Antiqua" w:hAnsi="Book Antiqua"/>
        </w:rPr>
        <w:t>did not reveal any fungal organisms.</w:t>
      </w:r>
      <w:r w:rsidR="00501E27" w:rsidRPr="00A4456F">
        <w:rPr>
          <w:rFonts w:ascii="Book Antiqua" w:hAnsi="Book Antiqua"/>
        </w:rPr>
        <w:t xml:space="preserve"> Unfortunately, PCR for HSV-1 and 2 on biopsy specimen was reported as HSV-1/2 and no distinction could be made as to whether HSV virus in biopsy specimen was type 1 or 2. The final diagnosis on pathology report for esophageal biopsy was “</w:t>
      </w:r>
      <w:r w:rsidR="00242224" w:rsidRPr="00A4456F">
        <w:rPr>
          <w:rFonts w:ascii="Book Antiqua" w:hAnsi="Book Antiqua"/>
        </w:rPr>
        <w:t>HSV</w:t>
      </w:r>
      <w:r w:rsidR="00501E27" w:rsidRPr="00A4456F">
        <w:rPr>
          <w:rFonts w:ascii="Book Antiqua" w:hAnsi="Book Antiqua"/>
        </w:rPr>
        <w:t xml:space="preserve"> esophagitis with ulceration”.</w:t>
      </w:r>
      <w:r w:rsidR="003A67A9" w:rsidRPr="00A4456F">
        <w:rPr>
          <w:rFonts w:ascii="Book Antiqua" w:hAnsi="Book Antiqua"/>
        </w:rPr>
        <w:t xml:space="preserve"> </w:t>
      </w:r>
    </w:p>
    <w:p w14:paraId="62FB466B" w14:textId="1DD5179A" w:rsidR="006C3A5F" w:rsidRPr="00A4456F" w:rsidRDefault="00727BE8" w:rsidP="00A4456F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4456F">
        <w:rPr>
          <w:rFonts w:ascii="Book Antiqua" w:hAnsi="Book Antiqua"/>
        </w:rPr>
        <w:t>T</w:t>
      </w:r>
      <w:r w:rsidR="003E7E22" w:rsidRPr="00A4456F">
        <w:rPr>
          <w:rFonts w:ascii="Book Antiqua" w:hAnsi="Book Antiqua"/>
        </w:rPr>
        <w:t xml:space="preserve">reatment with </w:t>
      </w:r>
      <w:proofErr w:type="spellStart"/>
      <w:r w:rsidR="00387137" w:rsidRPr="00A4456F">
        <w:rPr>
          <w:rFonts w:ascii="Book Antiqua" w:hAnsi="Book Antiqua"/>
        </w:rPr>
        <w:t>famciclovir</w:t>
      </w:r>
      <w:proofErr w:type="spellEnd"/>
      <w:r w:rsidR="00387137" w:rsidRPr="00A4456F">
        <w:rPr>
          <w:rFonts w:ascii="Book Antiqua" w:hAnsi="Book Antiqua"/>
        </w:rPr>
        <w:t xml:space="preserve"> 250</w:t>
      </w:r>
      <w:r w:rsidR="007F5BD0" w:rsidRPr="00A4456F">
        <w:rPr>
          <w:rFonts w:ascii="Book Antiqua" w:hAnsi="Book Antiqua"/>
          <w:lang w:eastAsia="zh-CN"/>
        </w:rPr>
        <w:t xml:space="preserve"> </w:t>
      </w:r>
      <w:r w:rsidR="00387137" w:rsidRPr="00A4456F">
        <w:rPr>
          <w:rFonts w:ascii="Book Antiqua" w:hAnsi="Book Antiqua"/>
        </w:rPr>
        <w:t>mg thrice daily</w:t>
      </w:r>
      <w:r w:rsidR="006718B3" w:rsidRPr="00A4456F">
        <w:rPr>
          <w:rFonts w:ascii="Book Antiqua" w:hAnsi="Book Antiqua"/>
        </w:rPr>
        <w:t>, pantoprazole 40</w:t>
      </w:r>
      <w:r w:rsidR="007F5BD0" w:rsidRPr="00A4456F">
        <w:rPr>
          <w:rFonts w:ascii="Book Antiqua" w:hAnsi="Book Antiqua"/>
          <w:lang w:eastAsia="zh-CN"/>
        </w:rPr>
        <w:t xml:space="preserve"> </w:t>
      </w:r>
      <w:r w:rsidR="006718B3" w:rsidRPr="00A4456F">
        <w:rPr>
          <w:rFonts w:ascii="Book Antiqua" w:hAnsi="Book Antiqua"/>
        </w:rPr>
        <w:t xml:space="preserve">mg daily and </w:t>
      </w:r>
      <w:proofErr w:type="spellStart"/>
      <w:r w:rsidR="006718B3" w:rsidRPr="00A4456F">
        <w:rPr>
          <w:rFonts w:ascii="Book Antiqua" w:hAnsi="Book Antiqua"/>
        </w:rPr>
        <w:t>sucralfate</w:t>
      </w:r>
      <w:proofErr w:type="spellEnd"/>
      <w:r w:rsidRPr="00A4456F">
        <w:rPr>
          <w:rFonts w:ascii="Book Antiqua" w:hAnsi="Book Antiqua"/>
        </w:rPr>
        <w:t xml:space="preserve"> was begun</w:t>
      </w:r>
      <w:r w:rsidR="003E7E22" w:rsidRPr="00A4456F">
        <w:rPr>
          <w:rFonts w:ascii="Book Antiqua" w:hAnsi="Book Antiqua"/>
        </w:rPr>
        <w:t xml:space="preserve">. </w:t>
      </w:r>
      <w:r w:rsidRPr="00A4456F">
        <w:rPr>
          <w:rFonts w:ascii="Book Antiqua" w:hAnsi="Book Antiqua"/>
        </w:rPr>
        <w:t xml:space="preserve">Within three days </w:t>
      </w:r>
      <w:r w:rsidR="006C3A5F" w:rsidRPr="00A4456F">
        <w:rPr>
          <w:rFonts w:ascii="Book Antiqua" w:hAnsi="Book Antiqua"/>
        </w:rPr>
        <w:t xml:space="preserve">of treatment initiation, </w:t>
      </w:r>
      <w:r w:rsidR="00C957EA" w:rsidRPr="00A4456F">
        <w:rPr>
          <w:rFonts w:ascii="Book Antiqua" w:hAnsi="Book Antiqua"/>
        </w:rPr>
        <w:t>patient</w:t>
      </w:r>
      <w:r w:rsidRPr="00A4456F">
        <w:rPr>
          <w:rFonts w:ascii="Book Antiqua" w:hAnsi="Book Antiqua"/>
        </w:rPr>
        <w:t xml:space="preserve"> felt well enough to be discharged home on the same regimen. </w:t>
      </w:r>
      <w:r w:rsidR="003E7E22" w:rsidRPr="00A4456F">
        <w:rPr>
          <w:rFonts w:ascii="Book Antiqua" w:hAnsi="Book Antiqua"/>
        </w:rPr>
        <w:t xml:space="preserve">He was seen at a follow up visit after two and a half weeks and reported </w:t>
      </w:r>
      <w:r w:rsidR="00522404" w:rsidRPr="00A4456F">
        <w:rPr>
          <w:rFonts w:ascii="Book Antiqua" w:hAnsi="Book Antiqua"/>
        </w:rPr>
        <w:t xml:space="preserve">remarkable improvement of symptoms </w:t>
      </w:r>
      <w:r w:rsidRPr="00A4456F">
        <w:rPr>
          <w:rFonts w:ascii="Book Antiqua" w:hAnsi="Book Antiqua"/>
        </w:rPr>
        <w:t xml:space="preserve">and </w:t>
      </w:r>
      <w:r w:rsidR="00522404" w:rsidRPr="00A4456F">
        <w:rPr>
          <w:rFonts w:ascii="Book Antiqua" w:hAnsi="Book Antiqua"/>
        </w:rPr>
        <w:t>was able</w:t>
      </w:r>
      <w:r w:rsidR="003E7E22" w:rsidRPr="00A4456F">
        <w:rPr>
          <w:rFonts w:ascii="Book Antiqua" w:hAnsi="Book Antiqua"/>
        </w:rPr>
        <w:t xml:space="preserve"> to tolerate all foods</w:t>
      </w:r>
      <w:r w:rsidR="00522404" w:rsidRPr="00A4456F">
        <w:rPr>
          <w:rFonts w:ascii="Book Antiqua" w:hAnsi="Book Antiqua"/>
        </w:rPr>
        <w:t xml:space="preserve"> with subsequent weight gain</w:t>
      </w:r>
      <w:r w:rsidR="003E7E22" w:rsidRPr="00A4456F">
        <w:rPr>
          <w:rFonts w:ascii="Book Antiqua" w:hAnsi="Book Antiqua"/>
        </w:rPr>
        <w:t xml:space="preserve">. </w:t>
      </w:r>
    </w:p>
    <w:p w14:paraId="12F7354E" w14:textId="77777777" w:rsidR="007F5BD0" w:rsidRPr="00A4456F" w:rsidRDefault="007F5BD0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591582" w14:textId="062C8C1F" w:rsidR="00BD34DD" w:rsidRPr="00A4456F" w:rsidRDefault="007F5BD0" w:rsidP="00A4456F">
      <w:pPr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>DISCUSSION</w:t>
      </w:r>
    </w:p>
    <w:p w14:paraId="65A0C131" w14:textId="70C82B24" w:rsidR="00C3640A" w:rsidRPr="00A4456F" w:rsidRDefault="00EB48DB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HSV esophagitis is a common pathologic agent in </w:t>
      </w:r>
      <w:proofErr w:type="spellStart"/>
      <w:r w:rsidRPr="00A4456F">
        <w:rPr>
          <w:rFonts w:ascii="Book Antiqua" w:hAnsi="Book Antiqua"/>
        </w:rPr>
        <w:t>immunocompromise</w:t>
      </w:r>
      <w:r w:rsidR="00A05DB5" w:rsidRPr="00A4456F">
        <w:rPr>
          <w:rFonts w:ascii="Book Antiqua" w:hAnsi="Book Antiqua"/>
        </w:rPr>
        <w:t>d</w:t>
      </w:r>
      <w:proofErr w:type="spellEnd"/>
      <w:r w:rsidR="00A05DB5" w:rsidRPr="00A4456F">
        <w:rPr>
          <w:rFonts w:ascii="Book Antiqua" w:hAnsi="Book Antiqua"/>
        </w:rPr>
        <w:t xml:space="preserve"> patients who are on </w:t>
      </w:r>
      <w:r w:rsidRPr="00A4456F">
        <w:rPr>
          <w:rFonts w:ascii="Book Antiqua" w:hAnsi="Book Antiqua"/>
        </w:rPr>
        <w:t>chronic immunosuppressive medications</w:t>
      </w:r>
      <w:r w:rsidR="00A05DB5" w:rsidRPr="00A4456F">
        <w:rPr>
          <w:rFonts w:ascii="Book Antiqua" w:hAnsi="Book Antiqua"/>
        </w:rPr>
        <w:t xml:space="preserve"> as well as patients </w:t>
      </w:r>
      <w:r w:rsidRPr="00A4456F">
        <w:rPr>
          <w:rFonts w:ascii="Book Antiqua" w:hAnsi="Book Antiqua"/>
        </w:rPr>
        <w:t>with underl</w:t>
      </w:r>
      <w:r w:rsidR="00A05DB5" w:rsidRPr="00A4456F">
        <w:rPr>
          <w:rFonts w:ascii="Book Antiqua" w:hAnsi="Book Antiqua"/>
        </w:rPr>
        <w:t>y</w:t>
      </w:r>
      <w:r w:rsidRPr="00A4456F">
        <w:rPr>
          <w:rFonts w:ascii="Book Antiqua" w:hAnsi="Book Antiqua"/>
        </w:rPr>
        <w:t xml:space="preserve">ing </w:t>
      </w:r>
      <w:proofErr w:type="spellStart"/>
      <w:r w:rsidRPr="00A4456F">
        <w:rPr>
          <w:rFonts w:ascii="Book Antiqua" w:hAnsi="Book Antiqua"/>
        </w:rPr>
        <w:t>neoplasia</w:t>
      </w:r>
      <w:proofErr w:type="spellEnd"/>
      <w:r w:rsidRPr="00A4456F">
        <w:rPr>
          <w:rFonts w:ascii="Book Antiqua" w:hAnsi="Book Antiqua"/>
        </w:rPr>
        <w:t>, organ transp</w:t>
      </w:r>
      <w:r w:rsidR="00A05DB5" w:rsidRPr="00A4456F">
        <w:rPr>
          <w:rFonts w:ascii="Book Antiqua" w:hAnsi="Book Antiqua"/>
        </w:rPr>
        <w:t>lant recipients and</w:t>
      </w:r>
      <w:r w:rsidR="00A07E7F" w:rsidRPr="00A4456F">
        <w:rPr>
          <w:rFonts w:ascii="Book Antiqua" w:hAnsi="Book Antiqua"/>
        </w:rPr>
        <w:t xml:space="preserve"> HIV infection</w:t>
      </w:r>
      <w:r w:rsidRPr="00A4456F">
        <w:rPr>
          <w:rFonts w:ascii="Book Antiqua" w:hAnsi="Book Antiqua"/>
        </w:rPr>
        <w:t xml:space="preserve">. Infection in an </w:t>
      </w:r>
      <w:proofErr w:type="spellStart"/>
      <w:r w:rsidRPr="00A4456F">
        <w:rPr>
          <w:rFonts w:ascii="Book Antiqua" w:hAnsi="Book Antiqua"/>
        </w:rPr>
        <w:lastRenderedPageBreak/>
        <w:t>immunocompetent</w:t>
      </w:r>
      <w:proofErr w:type="spellEnd"/>
      <w:r w:rsidRPr="00A4456F">
        <w:rPr>
          <w:rFonts w:ascii="Book Antiqua" w:hAnsi="Book Antiqua"/>
        </w:rPr>
        <w:t xml:space="preserve"> host has been noted in rare cases and may be sec</w:t>
      </w:r>
      <w:r w:rsidR="00A07E7F" w:rsidRPr="00A4456F">
        <w:rPr>
          <w:rFonts w:ascii="Book Antiqua" w:hAnsi="Book Antiqua"/>
        </w:rPr>
        <w:t>ondary to a primary infection or</w:t>
      </w:r>
      <w:r w:rsidRPr="00A4456F">
        <w:rPr>
          <w:rFonts w:ascii="Book Antiqua" w:hAnsi="Book Antiqua"/>
        </w:rPr>
        <w:t xml:space="preserve"> reacti</w:t>
      </w:r>
      <w:r w:rsidR="00E83D69" w:rsidRPr="00A4456F">
        <w:rPr>
          <w:rFonts w:ascii="Book Antiqua" w:hAnsi="Book Antiqua"/>
        </w:rPr>
        <w:t xml:space="preserve">vation of a latent </w:t>
      </w:r>
      <w:proofErr w:type="gramStart"/>
      <w:r w:rsidR="00E83D69" w:rsidRPr="00A4456F">
        <w:rPr>
          <w:rFonts w:ascii="Book Antiqua" w:hAnsi="Book Antiqua"/>
        </w:rPr>
        <w:t>infection</w:t>
      </w:r>
      <w:r w:rsidR="007F5BD0" w:rsidRPr="00A4456F">
        <w:rPr>
          <w:rFonts w:ascii="Book Antiqua" w:hAnsi="Book Antiqua"/>
          <w:vertAlign w:val="superscript"/>
        </w:rPr>
        <w:t>[</w:t>
      </w:r>
      <w:proofErr w:type="gramEnd"/>
      <w:r w:rsidR="007F5BD0" w:rsidRPr="00A4456F">
        <w:rPr>
          <w:rFonts w:ascii="Book Antiqua" w:hAnsi="Book Antiqua"/>
          <w:vertAlign w:val="superscript"/>
        </w:rPr>
        <w:t>3]</w:t>
      </w:r>
      <w:r w:rsidR="00E83D69" w:rsidRPr="00A4456F">
        <w:rPr>
          <w:rFonts w:ascii="Book Antiqua" w:hAnsi="Book Antiqua"/>
        </w:rPr>
        <w:t>.</w:t>
      </w:r>
    </w:p>
    <w:p w14:paraId="7FE0824E" w14:textId="63DA5254" w:rsidR="00C3640A" w:rsidRPr="00A4456F" w:rsidRDefault="00C3640A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These infections are mostly caused by HSV-1. HSV-2 related esophagitis is extremely rare. </w:t>
      </w:r>
      <w:r w:rsidR="00AD4D3D" w:rsidRPr="00A4456F">
        <w:rPr>
          <w:rFonts w:ascii="Book Antiqua" w:hAnsi="Book Antiqua"/>
        </w:rPr>
        <w:t xml:space="preserve">Traditionally, the first episode of oral-facial HSV infection is caused by HSV-1 with a </w:t>
      </w:r>
      <w:r w:rsidRPr="00A4456F">
        <w:rPr>
          <w:rFonts w:ascii="Book Antiqua" w:hAnsi="Book Antiqua"/>
        </w:rPr>
        <w:t xml:space="preserve">current </w:t>
      </w:r>
      <w:r w:rsidR="00AD4D3D" w:rsidRPr="00A4456F">
        <w:rPr>
          <w:rFonts w:ascii="Book Antiqua" w:hAnsi="Book Antiqua"/>
        </w:rPr>
        <w:t>rise in oral HSV-2 infections paralleling th</w:t>
      </w:r>
      <w:r w:rsidR="007F5BD0" w:rsidRPr="00A4456F">
        <w:rPr>
          <w:rFonts w:ascii="Book Antiqua" w:hAnsi="Book Antiqua"/>
        </w:rPr>
        <w:t xml:space="preserve">e change in sexual </w:t>
      </w:r>
      <w:proofErr w:type="gramStart"/>
      <w:r w:rsidR="007F5BD0" w:rsidRPr="00A4456F">
        <w:rPr>
          <w:rFonts w:ascii="Book Antiqua" w:hAnsi="Book Antiqua"/>
        </w:rPr>
        <w:t>behaviors</w:t>
      </w:r>
      <w:r w:rsidR="00E83D69" w:rsidRPr="00A4456F">
        <w:rPr>
          <w:rFonts w:ascii="Book Antiqua" w:hAnsi="Book Antiqua"/>
          <w:vertAlign w:val="superscript"/>
        </w:rPr>
        <w:t>[</w:t>
      </w:r>
      <w:proofErr w:type="gramEnd"/>
      <w:r w:rsidR="00E83D69" w:rsidRPr="00A4456F">
        <w:rPr>
          <w:rFonts w:ascii="Book Antiqua" w:hAnsi="Book Antiqua"/>
          <w:vertAlign w:val="superscript"/>
        </w:rPr>
        <w:t>2]</w:t>
      </w:r>
      <w:r w:rsidR="00AD4D3D" w:rsidRPr="00A4456F">
        <w:rPr>
          <w:rFonts w:ascii="Book Antiqua" w:hAnsi="Book Antiqua"/>
        </w:rPr>
        <w:t xml:space="preserve">. </w:t>
      </w:r>
      <w:r w:rsidRPr="00A4456F">
        <w:rPr>
          <w:rFonts w:ascii="Book Antiqua" w:hAnsi="Book Antiqua"/>
        </w:rPr>
        <w:t xml:space="preserve">Also, HSV-1 is becoming a predominant cause of first episode of genital herpes in young </w:t>
      </w:r>
      <w:proofErr w:type="gramStart"/>
      <w:r w:rsidRPr="00A4456F">
        <w:rPr>
          <w:rFonts w:ascii="Book Antiqua" w:hAnsi="Book Antiqua"/>
        </w:rPr>
        <w:t>adul</w:t>
      </w:r>
      <w:r w:rsidR="00E83D69" w:rsidRPr="00A4456F">
        <w:rPr>
          <w:rFonts w:ascii="Book Antiqua" w:hAnsi="Book Antiqua"/>
        </w:rPr>
        <w:t>ts</w:t>
      </w:r>
      <w:r w:rsidR="007F5BD0" w:rsidRPr="00A4456F">
        <w:rPr>
          <w:rFonts w:ascii="Book Antiqua" w:hAnsi="Book Antiqua"/>
          <w:vertAlign w:val="superscript"/>
        </w:rPr>
        <w:t>[</w:t>
      </w:r>
      <w:proofErr w:type="gramEnd"/>
      <w:r w:rsidR="007F5BD0" w:rsidRPr="00A4456F">
        <w:rPr>
          <w:rFonts w:ascii="Book Antiqua" w:hAnsi="Book Antiqua"/>
          <w:vertAlign w:val="superscript"/>
        </w:rPr>
        <w:t>2]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</w:t>
      </w:r>
    </w:p>
    <w:p w14:paraId="29944851" w14:textId="7391A715" w:rsidR="00AD4D3D" w:rsidRPr="00A4456F" w:rsidRDefault="00AD4D3D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Oral-facial HSV infections caused by either HSV-1 or HSV-2 can be transmitted to heterosexual partner involved in an </w:t>
      </w:r>
      <w:proofErr w:type="spellStart"/>
      <w:r w:rsidRPr="00A4456F">
        <w:rPr>
          <w:rFonts w:ascii="Book Antiqua" w:hAnsi="Book Antiqua"/>
        </w:rPr>
        <w:t>orogenital</w:t>
      </w:r>
      <w:proofErr w:type="spellEnd"/>
      <w:r w:rsidR="00C957EA" w:rsidRPr="00A4456F">
        <w:rPr>
          <w:rFonts w:ascii="Book Antiqua" w:hAnsi="Book Antiqua"/>
        </w:rPr>
        <w:t xml:space="preserve"> contact</w:t>
      </w:r>
      <w:r w:rsidRPr="00A4456F">
        <w:rPr>
          <w:rFonts w:ascii="Book Antiqua" w:hAnsi="Book Antiqua"/>
        </w:rPr>
        <w:t xml:space="preserve">. With an increasing prevalence of unprotected </w:t>
      </w:r>
      <w:proofErr w:type="spellStart"/>
      <w:r w:rsidRPr="00A4456F">
        <w:rPr>
          <w:rFonts w:ascii="Book Antiqua" w:hAnsi="Book Antiqua"/>
        </w:rPr>
        <w:t>oroge</w:t>
      </w:r>
      <w:r w:rsidR="00C3640A" w:rsidRPr="00A4456F">
        <w:rPr>
          <w:rFonts w:ascii="Book Antiqua" w:hAnsi="Book Antiqua"/>
        </w:rPr>
        <w:t>nital</w:t>
      </w:r>
      <w:proofErr w:type="spellEnd"/>
      <w:r w:rsidR="00C3640A" w:rsidRPr="00A4456F">
        <w:rPr>
          <w:rFonts w:ascii="Book Antiqua" w:hAnsi="Book Antiqua"/>
        </w:rPr>
        <w:t xml:space="preserve"> sexual contacts, there </w:t>
      </w:r>
      <w:r w:rsidR="00C957EA" w:rsidRPr="00A4456F">
        <w:rPr>
          <w:rFonts w:ascii="Book Antiqua" w:hAnsi="Book Antiqua"/>
        </w:rPr>
        <w:t>has</w:t>
      </w:r>
      <w:r w:rsidRPr="00A4456F">
        <w:rPr>
          <w:rFonts w:ascii="Book Antiqua" w:hAnsi="Book Antiqua"/>
        </w:rPr>
        <w:t xml:space="preserve"> been </w:t>
      </w:r>
      <w:r w:rsidR="00C957EA" w:rsidRPr="00A4456F">
        <w:rPr>
          <w:rFonts w:ascii="Book Antiqua" w:hAnsi="Book Antiqua"/>
        </w:rPr>
        <w:t xml:space="preserve">a </w:t>
      </w:r>
      <w:r w:rsidRPr="00A4456F">
        <w:rPr>
          <w:rFonts w:ascii="Book Antiqua" w:hAnsi="Book Antiqua"/>
        </w:rPr>
        <w:t xml:space="preserve">reported increase in transmission of </w:t>
      </w:r>
      <w:proofErr w:type="spellStart"/>
      <w:r w:rsidRPr="00A4456F">
        <w:rPr>
          <w:rFonts w:ascii="Book Antiqua" w:hAnsi="Book Antiqua"/>
        </w:rPr>
        <w:t>anogenital</w:t>
      </w:r>
      <w:proofErr w:type="spellEnd"/>
      <w:r w:rsidRPr="00A4456F">
        <w:rPr>
          <w:rFonts w:ascii="Book Antiqua" w:hAnsi="Book Antiqua"/>
        </w:rPr>
        <w:t xml:space="preserve"> infections caused by HSV to the oropharynx resulting in </w:t>
      </w:r>
      <w:r w:rsidR="00E83D69" w:rsidRPr="00A4456F">
        <w:rPr>
          <w:rFonts w:ascii="Book Antiqua" w:hAnsi="Book Antiqua"/>
        </w:rPr>
        <w:t xml:space="preserve">HSV related </w:t>
      </w:r>
      <w:proofErr w:type="gramStart"/>
      <w:r w:rsidR="00E83D69" w:rsidRPr="00A4456F">
        <w:rPr>
          <w:rFonts w:ascii="Book Antiqua" w:hAnsi="Book Antiqua"/>
        </w:rPr>
        <w:t>esophagitis</w:t>
      </w:r>
      <w:r w:rsidR="007F5BD0" w:rsidRPr="00A4456F">
        <w:rPr>
          <w:rFonts w:ascii="Book Antiqua" w:hAnsi="Book Antiqua"/>
          <w:vertAlign w:val="superscript"/>
        </w:rPr>
        <w:t>[</w:t>
      </w:r>
      <w:proofErr w:type="gramEnd"/>
      <w:r w:rsidR="007F5BD0" w:rsidRPr="00A4456F">
        <w:rPr>
          <w:rFonts w:ascii="Book Antiqua" w:hAnsi="Book Antiqua"/>
          <w:vertAlign w:val="superscript"/>
        </w:rPr>
        <w:t>2]</w:t>
      </w:r>
      <w:r w:rsidR="00E83D69" w:rsidRPr="00A4456F">
        <w:rPr>
          <w:rFonts w:ascii="Book Antiqua" w:hAnsi="Book Antiqua"/>
        </w:rPr>
        <w:t>.</w:t>
      </w:r>
    </w:p>
    <w:p w14:paraId="04A4B067" w14:textId="24AFBD4C" w:rsidR="00C957EA" w:rsidRPr="00A4456F" w:rsidRDefault="00C3640A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We believe that our patient who was recently involved in an </w:t>
      </w:r>
      <w:proofErr w:type="spellStart"/>
      <w:r w:rsidRPr="00A4456F">
        <w:rPr>
          <w:rFonts w:ascii="Book Antiqua" w:hAnsi="Book Antiqua"/>
        </w:rPr>
        <w:t>orogenital</w:t>
      </w:r>
      <w:proofErr w:type="spellEnd"/>
      <w:r w:rsidRPr="00A4456F">
        <w:rPr>
          <w:rFonts w:ascii="Book Antiqua" w:hAnsi="Book Antiqua"/>
        </w:rPr>
        <w:t xml:space="preserve"> contact with a new girlfriend </w:t>
      </w:r>
      <w:r w:rsidR="00C957EA" w:rsidRPr="00A4456F">
        <w:rPr>
          <w:rFonts w:ascii="Book Antiqua" w:hAnsi="Book Antiqua"/>
        </w:rPr>
        <w:t xml:space="preserve">and </w:t>
      </w:r>
      <w:r w:rsidRPr="00A4456F">
        <w:rPr>
          <w:rFonts w:ascii="Book Antiqua" w:hAnsi="Book Antiqua"/>
        </w:rPr>
        <w:t xml:space="preserve">may have contracted HSV-1 or HSV-2 infection </w:t>
      </w:r>
      <w:r w:rsidR="00C957EA" w:rsidRPr="00A4456F">
        <w:rPr>
          <w:rFonts w:ascii="Book Antiqua" w:hAnsi="Book Antiqua"/>
        </w:rPr>
        <w:t>resulting in infection of his oropharynx by either HSV strain and eventually causing esophagitis.</w:t>
      </w:r>
    </w:p>
    <w:p w14:paraId="10671B52" w14:textId="1E6E9A74" w:rsidR="00EB48DB" w:rsidRPr="00A4456F" w:rsidRDefault="00EB48DB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 xml:space="preserve">We performed a review of all available literature on the topic and noted a paucity of data. Patients usually present with typical symptoms </w:t>
      </w:r>
      <w:r w:rsidR="00A05DB5" w:rsidRPr="00A4456F">
        <w:rPr>
          <w:rFonts w:ascii="Book Antiqua" w:hAnsi="Book Antiqua"/>
        </w:rPr>
        <w:t xml:space="preserve">of </w:t>
      </w:r>
      <w:r w:rsidRPr="00A4456F">
        <w:rPr>
          <w:rFonts w:ascii="Book Antiqua" w:hAnsi="Book Antiqua"/>
        </w:rPr>
        <w:t xml:space="preserve">dysphagia, odynophagia, retrosternal discomfort, heartburn, nausea, vomiting, weight loss, cough, and </w:t>
      </w:r>
      <w:proofErr w:type="spellStart"/>
      <w:r w:rsidR="00AD4D3D" w:rsidRPr="00A4456F">
        <w:rPr>
          <w:rFonts w:ascii="Book Antiqua" w:hAnsi="Book Antiqua"/>
        </w:rPr>
        <w:t>epigastric</w:t>
      </w:r>
      <w:proofErr w:type="spellEnd"/>
      <w:r w:rsidR="00AD4D3D" w:rsidRPr="00A4456F">
        <w:rPr>
          <w:rFonts w:ascii="Book Antiqua" w:hAnsi="Book Antiqua"/>
        </w:rPr>
        <w:t xml:space="preserve"> </w:t>
      </w:r>
      <w:proofErr w:type="gramStart"/>
      <w:r w:rsidR="00AD4D3D" w:rsidRPr="00A4456F">
        <w:rPr>
          <w:rFonts w:ascii="Book Antiqua" w:hAnsi="Book Antiqua"/>
        </w:rPr>
        <w:t>pain</w:t>
      </w:r>
      <w:r w:rsidR="007F5BD0" w:rsidRPr="00A4456F">
        <w:rPr>
          <w:rFonts w:ascii="Book Antiqua" w:hAnsi="Book Antiqua"/>
          <w:vertAlign w:val="superscript"/>
        </w:rPr>
        <w:t>[</w:t>
      </w:r>
      <w:proofErr w:type="gramEnd"/>
      <w:r w:rsidR="007F5BD0" w:rsidRPr="00A4456F">
        <w:rPr>
          <w:rFonts w:ascii="Book Antiqua" w:hAnsi="Book Antiqua"/>
          <w:vertAlign w:val="superscript"/>
        </w:rPr>
        <w:t>3]</w:t>
      </w:r>
      <w:r w:rsidR="002F7F06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Once noninfectious etiologies of esophagitis have been ruled out, the most common etiologies include </w:t>
      </w:r>
      <w:r w:rsidR="00A07E7F" w:rsidRPr="00A4456F">
        <w:rPr>
          <w:rFonts w:ascii="Book Antiqua" w:hAnsi="Book Antiqua"/>
        </w:rPr>
        <w:t xml:space="preserve">HSV, </w:t>
      </w:r>
      <w:r w:rsidR="007F5BD0" w:rsidRPr="00A4456F">
        <w:rPr>
          <w:rFonts w:ascii="Book Antiqua" w:hAnsi="Book Antiqua"/>
        </w:rPr>
        <w:t>c</w:t>
      </w:r>
      <w:r w:rsidR="00A07E7F" w:rsidRPr="00A4456F">
        <w:rPr>
          <w:rFonts w:ascii="Book Antiqua" w:hAnsi="Book Antiqua"/>
        </w:rPr>
        <w:t>ytomegalovirus (CMV) and C</w:t>
      </w:r>
      <w:r w:rsidRPr="00A4456F">
        <w:rPr>
          <w:rFonts w:ascii="Book Antiqua" w:hAnsi="Book Antiqua"/>
        </w:rPr>
        <w:t>andida.</w:t>
      </w:r>
      <w:r w:rsidR="007F5BD0" w:rsidRPr="00A4456F">
        <w:rPr>
          <w:rFonts w:ascii="Book Antiqua" w:hAnsi="Book Antiqua"/>
        </w:rPr>
        <w:t xml:space="preserve"> </w:t>
      </w:r>
      <w:r w:rsidR="00C3640A" w:rsidRPr="00A4456F">
        <w:rPr>
          <w:rFonts w:ascii="Book Antiqua" w:hAnsi="Book Antiqua"/>
        </w:rPr>
        <w:t>Other etiologies should be considere</w:t>
      </w:r>
      <w:r w:rsidR="00146422" w:rsidRPr="00A4456F">
        <w:rPr>
          <w:rFonts w:ascii="Book Antiqua" w:hAnsi="Book Antiqua"/>
        </w:rPr>
        <w:t>d in differential diagnosis of e</w:t>
      </w:r>
      <w:r w:rsidR="00C3640A" w:rsidRPr="00A4456F">
        <w:rPr>
          <w:rFonts w:ascii="Book Antiqua" w:hAnsi="Book Antiqua"/>
        </w:rPr>
        <w:t xml:space="preserve">sophagitis and these include but </w:t>
      </w:r>
      <w:r w:rsidR="00146422" w:rsidRPr="00A4456F">
        <w:rPr>
          <w:rFonts w:ascii="Book Antiqua" w:hAnsi="Book Antiqua"/>
        </w:rPr>
        <w:t xml:space="preserve">are </w:t>
      </w:r>
      <w:r w:rsidR="00C3640A" w:rsidRPr="00A4456F">
        <w:rPr>
          <w:rFonts w:ascii="Book Antiqua" w:hAnsi="Book Antiqua"/>
        </w:rPr>
        <w:t xml:space="preserve">not limited to malignancy, esophageal stricture, reflux esophagitis and </w:t>
      </w:r>
      <w:proofErr w:type="spellStart"/>
      <w:r w:rsidR="00C3640A" w:rsidRPr="00A4456F">
        <w:rPr>
          <w:rFonts w:ascii="Book Antiqua" w:hAnsi="Book Antiqua"/>
        </w:rPr>
        <w:t>eosinophilic</w:t>
      </w:r>
      <w:proofErr w:type="spellEnd"/>
      <w:r w:rsidR="00C3640A" w:rsidRPr="00A4456F">
        <w:rPr>
          <w:rFonts w:ascii="Book Antiqua" w:hAnsi="Book Antiqua"/>
        </w:rPr>
        <w:t xml:space="preserve"> esophagitis. </w:t>
      </w:r>
      <w:r w:rsidRPr="00A4456F">
        <w:rPr>
          <w:rFonts w:ascii="Book Antiqua" w:hAnsi="Book Antiqua"/>
        </w:rPr>
        <w:t>HSV is the second most common ca</w:t>
      </w:r>
      <w:r w:rsidR="00AD4D3D" w:rsidRPr="00A4456F">
        <w:rPr>
          <w:rFonts w:ascii="Book Antiqua" w:hAnsi="Book Antiqua"/>
        </w:rPr>
        <w:t xml:space="preserve">use of infectious </w:t>
      </w:r>
      <w:proofErr w:type="gramStart"/>
      <w:r w:rsidR="00AD4D3D" w:rsidRPr="00A4456F">
        <w:rPr>
          <w:rFonts w:ascii="Book Antiqua" w:hAnsi="Book Antiqua"/>
        </w:rPr>
        <w:t>esophagitis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4]</w:t>
      </w:r>
      <w:r w:rsidR="002F7F06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It has been described in a wide age range and appears to have a pattern of male predominance with a ratio of 3:1</w:t>
      </w:r>
      <w:r w:rsidR="003D7CDA" w:rsidRPr="00A4456F">
        <w:rPr>
          <w:rFonts w:ascii="Book Antiqua" w:hAnsi="Book Antiqua"/>
          <w:vertAlign w:val="superscript"/>
        </w:rPr>
        <w:t>[1]</w:t>
      </w:r>
      <w:r w:rsidR="002F7F06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Prior exposure to HSV </w:t>
      </w:r>
      <w:r w:rsidR="00AD4D3D" w:rsidRPr="00A4456F">
        <w:rPr>
          <w:rFonts w:ascii="Book Antiqua" w:hAnsi="Book Antiqua"/>
        </w:rPr>
        <w:t xml:space="preserve">is reported in 20% of </w:t>
      </w:r>
      <w:proofErr w:type="gramStart"/>
      <w:r w:rsidR="00AD4D3D" w:rsidRPr="00A4456F">
        <w:rPr>
          <w:rFonts w:ascii="Book Antiqua" w:hAnsi="Book Antiqua"/>
        </w:rPr>
        <w:t>cases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4]</w:t>
      </w:r>
      <w:r w:rsidR="002F7F06" w:rsidRPr="00A4456F">
        <w:rPr>
          <w:rFonts w:ascii="Book Antiqua" w:hAnsi="Book Antiqua"/>
        </w:rPr>
        <w:t>.</w:t>
      </w:r>
      <w:r w:rsidR="003D7CDA" w:rsidRPr="00A4456F">
        <w:rPr>
          <w:rFonts w:ascii="Book Antiqua" w:hAnsi="Book Antiqua"/>
          <w:lang w:eastAsia="zh-CN"/>
        </w:rPr>
        <w:t xml:space="preserve"> </w:t>
      </w:r>
      <w:r w:rsidRPr="00A4456F">
        <w:rPr>
          <w:rFonts w:ascii="Book Antiqua" w:hAnsi="Book Antiqua"/>
        </w:rPr>
        <w:t>Symptoms are usually characterized by acute onset</w:t>
      </w:r>
      <w:r w:rsidR="00A05DB5" w:rsidRPr="00A4456F">
        <w:rPr>
          <w:rFonts w:ascii="Book Antiqua" w:hAnsi="Book Antiqua"/>
        </w:rPr>
        <w:t xml:space="preserve"> of</w:t>
      </w:r>
      <w:r w:rsidRPr="00A4456F">
        <w:rPr>
          <w:rFonts w:ascii="Book Antiqua" w:hAnsi="Book Antiqua"/>
        </w:rPr>
        <w:t xml:space="preserve"> odynophagia and </w:t>
      </w:r>
      <w:proofErr w:type="spellStart"/>
      <w:r w:rsidRPr="00A4456F">
        <w:rPr>
          <w:rFonts w:ascii="Book Antiqua" w:hAnsi="Book Antiqua"/>
        </w:rPr>
        <w:t>epigastric</w:t>
      </w:r>
      <w:proofErr w:type="spellEnd"/>
      <w:r w:rsidRPr="00A4456F">
        <w:rPr>
          <w:rFonts w:ascii="Book Antiqua" w:hAnsi="Book Antiqua"/>
        </w:rPr>
        <w:t xml:space="preserve"> pain in the majority of patients wit</w:t>
      </w:r>
      <w:r w:rsidR="00A05DB5" w:rsidRPr="00A4456F">
        <w:rPr>
          <w:rFonts w:ascii="Book Antiqua" w:hAnsi="Book Antiqua"/>
        </w:rPr>
        <w:t xml:space="preserve">h or without prodromal symptoms. These prodromal symptoms </w:t>
      </w:r>
      <w:r w:rsidRPr="00A4456F">
        <w:rPr>
          <w:rFonts w:ascii="Book Antiqua" w:hAnsi="Book Antiqua"/>
        </w:rPr>
        <w:t>usually consist of fever, malaise, pharyngitis, an</w:t>
      </w:r>
      <w:r w:rsidR="00AD4D3D" w:rsidRPr="00A4456F">
        <w:rPr>
          <w:rFonts w:ascii="Book Antiqua" w:hAnsi="Book Antiqua"/>
        </w:rPr>
        <w:t xml:space="preserve">d upper respiratory </w:t>
      </w:r>
      <w:proofErr w:type="gramStart"/>
      <w:r w:rsidR="00AD4D3D" w:rsidRPr="00A4456F">
        <w:rPr>
          <w:rFonts w:ascii="Book Antiqua" w:hAnsi="Book Antiqua"/>
        </w:rPr>
        <w:t>symptoms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5]</w:t>
      </w:r>
      <w:r w:rsidR="00F7519C" w:rsidRPr="00A4456F">
        <w:rPr>
          <w:rFonts w:ascii="Book Antiqua" w:hAnsi="Book Antiqua"/>
        </w:rPr>
        <w:t>.</w:t>
      </w:r>
      <w:r w:rsidR="00AD4D3D" w:rsidRPr="00A4456F">
        <w:rPr>
          <w:rFonts w:ascii="Book Antiqua" w:hAnsi="Book Antiqua"/>
        </w:rPr>
        <w:t xml:space="preserve"> </w:t>
      </w:r>
      <w:proofErr w:type="spellStart"/>
      <w:r w:rsidRPr="00A4456F">
        <w:rPr>
          <w:rFonts w:ascii="Book Antiqua" w:hAnsi="Book Antiqua"/>
        </w:rPr>
        <w:t>Oropharyngeal</w:t>
      </w:r>
      <w:proofErr w:type="spellEnd"/>
      <w:r w:rsidRPr="00A4456F">
        <w:rPr>
          <w:rFonts w:ascii="Book Antiqua" w:hAnsi="Book Antiqua"/>
        </w:rPr>
        <w:t xml:space="preserve"> manifestations (herpes </w:t>
      </w:r>
      <w:proofErr w:type="spellStart"/>
      <w:r w:rsidRPr="00A4456F">
        <w:rPr>
          <w:rFonts w:ascii="Book Antiqua" w:hAnsi="Book Antiqua"/>
        </w:rPr>
        <w:t>labialis</w:t>
      </w:r>
      <w:proofErr w:type="spellEnd"/>
      <w:r w:rsidRPr="00A4456F">
        <w:rPr>
          <w:rFonts w:ascii="Book Antiqua" w:hAnsi="Book Antiqua"/>
        </w:rPr>
        <w:t>) may be associated and has been reported</w:t>
      </w:r>
      <w:r w:rsidR="00AD4D3D" w:rsidRPr="00A4456F">
        <w:rPr>
          <w:rFonts w:ascii="Book Antiqua" w:hAnsi="Book Antiqua"/>
        </w:rPr>
        <w:t xml:space="preserve"> in 20% of </w:t>
      </w:r>
      <w:proofErr w:type="gramStart"/>
      <w:r w:rsidR="00AD4D3D" w:rsidRPr="00A4456F">
        <w:rPr>
          <w:rFonts w:ascii="Book Antiqua" w:hAnsi="Book Antiqua"/>
        </w:rPr>
        <w:t>cases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5]</w:t>
      </w:r>
      <w:r w:rsidR="00F7519C" w:rsidRPr="00A4456F">
        <w:rPr>
          <w:rFonts w:ascii="Book Antiqua" w:hAnsi="Book Antiqua"/>
        </w:rPr>
        <w:t>.</w:t>
      </w:r>
    </w:p>
    <w:p w14:paraId="5E8FC465" w14:textId="61D50CAA" w:rsidR="00EB48DB" w:rsidRPr="00A4456F" w:rsidRDefault="00EB48DB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lastRenderedPageBreak/>
        <w:t xml:space="preserve">The distal esophagus is the most common site involved (63.8%) </w:t>
      </w:r>
      <w:r w:rsidR="00146422" w:rsidRPr="00A4456F">
        <w:rPr>
          <w:rFonts w:ascii="Book Antiqua" w:hAnsi="Book Antiqua"/>
        </w:rPr>
        <w:t xml:space="preserve">and usually affects </w:t>
      </w:r>
      <w:r w:rsidRPr="00A4456F">
        <w:rPr>
          <w:rFonts w:ascii="Book Antiqua" w:hAnsi="Book Antiqua"/>
        </w:rPr>
        <w:t>with the large portions</w:t>
      </w:r>
      <w:r w:rsidR="00AD4D3D" w:rsidRPr="00A4456F">
        <w:rPr>
          <w:rFonts w:ascii="Book Antiqua" w:hAnsi="Book Antiqua"/>
        </w:rPr>
        <w:t xml:space="preserve"> of esophageal mucosa (92.1%)</w:t>
      </w:r>
      <w:r w:rsidR="003D7CDA" w:rsidRPr="00A4456F">
        <w:rPr>
          <w:rFonts w:ascii="Book Antiqua" w:hAnsi="Book Antiqua"/>
          <w:vertAlign w:val="superscript"/>
        </w:rPr>
        <w:t>[5]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In the early stages of the disease, discrete vesicles can be appreciated; these typically slough off to form circumscribed ulcers. The mucosa is friable and inflamed in most cases (84%) and can be covered </w:t>
      </w:r>
      <w:r w:rsidR="00146422" w:rsidRPr="00A4456F">
        <w:rPr>
          <w:rFonts w:ascii="Book Antiqua" w:hAnsi="Book Antiqua"/>
        </w:rPr>
        <w:t>with a white</w:t>
      </w:r>
      <w:r w:rsidRPr="00A4456F">
        <w:rPr>
          <w:rFonts w:ascii="Book Antiqua" w:hAnsi="Book Antiqua"/>
        </w:rPr>
        <w:t xml:space="preserve"> exudate. Late stages are char</w:t>
      </w:r>
      <w:r w:rsidR="00AD4D3D" w:rsidRPr="00A4456F">
        <w:rPr>
          <w:rFonts w:ascii="Book Antiqua" w:hAnsi="Book Antiqua"/>
        </w:rPr>
        <w:t xml:space="preserve">acterized by mucosal </w:t>
      </w:r>
      <w:proofErr w:type="gramStart"/>
      <w:r w:rsidR="00AD4D3D" w:rsidRPr="00A4456F">
        <w:rPr>
          <w:rFonts w:ascii="Book Antiqua" w:hAnsi="Book Antiqua"/>
        </w:rPr>
        <w:t>necrosis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4]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Biopsies from the edge of </w:t>
      </w:r>
      <w:r w:rsidR="0044403C" w:rsidRPr="00A4456F">
        <w:rPr>
          <w:rFonts w:ascii="Book Antiqua" w:hAnsi="Book Antiqua"/>
        </w:rPr>
        <w:t xml:space="preserve">ulcers can confirm the disease and such biopsies usually show </w:t>
      </w:r>
      <w:proofErr w:type="spellStart"/>
      <w:r w:rsidR="0044403C" w:rsidRPr="00A4456F">
        <w:rPr>
          <w:rFonts w:ascii="Book Antiqua" w:hAnsi="Book Antiqua"/>
        </w:rPr>
        <w:t>co</w:t>
      </w:r>
      <w:r w:rsidR="00F76A24">
        <w:rPr>
          <w:rFonts w:ascii="Book Antiqua" w:hAnsi="Book Antiqua"/>
        </w:rPr>
        <w:t>w</w:t>
      </w:r>
      <w:r w:rsidR="0044403C" w:rsidRPr="00A4456F">
        <w:rPr>
          <w:rFonts w:ascii="Book Antiqua" w:hAnsi="Book Antiqua"/>
        </w:rPr>
        <w:t>dry</w:t>
      </w:r>
      <w:proofErr w:type="spellEnd"/>
      <w:r w:rsidR="0044403C" w:rsidRPr="00A4456F">
        <w:rPr>
          <w:rFonts w:ascii="Book Antiqua" w:hAnsi="Book Antiqua"/>
        </w:rPr>
        <w:t xml:space="preserve"> type A inclusion </w:t>
      </w:r>
      <w:proofErr w:type="gramStart"/>
      <w:r w:rsidR="0044403C" w:rsidRPr="00A4456F">
        <w:rPr>
          <w:rFonts w:ascii="Book Antiqua" w:hAnsi="Book Antiqua"/>
        </w:rPr>
        <w:t>bodies which are very classic for HSV</w:t>
      </w:r>
      <w:proofErr w:type="gramEnd"/>
      <w:r w:rsidR="0044403C" w:rsidRPr="00A4456F">
        <w:rPr>
          <w:rFonts w:ascii="Book Antiqua" w:hAnsi="Book Antiqua"/>
        </w:rPr>
        <w:t xml:space="preserve"> related infections. </w:t>
      </w:r>
      <w:r w:rsidRPr="00A4456F">
        <w:rPr>
          <w:rFonts w:ascii="Book Antiqua" w:hAnsi="Book Antiqua"/>
        </w:rPr>
        <w:t>Although polymerase chain reaction (PCR) is preferred for its high sensitivity (92</w:t>
      </w:r>
      <w:r w:rsidR="003D7CDA" w:rsidRPr="00A4456F">
        <w:rPr>
          <w:rFonts w:ascii="Book Antiqua" w:hAnsi="Book Antiqua"/>
          <w:lang w:eastAsia="zh-CN"/>
        </w:rPr>
        <w:t>%</w:t>
      </w:r>
      <w:r w:rsidRPr="00A4456F">
        <w:rPr>
          <w:rFonts w:ascii="Book Antiqua" w:hAnsi="Book Antiqua"/>
        </w:rPr>
        <w:t xml:space="preserve">-100%) and specificity (100%), cell culture and virus isolation </w:t>
      </w:r>
      <w:r w:rsidR="00146422" w:rsidRPr="00A4456F">
        <w:rPr>
          <w:rFonts w:ascii="Book Antiqua" w:hAnsi="Book Antiqua"/>
        </w:rPr>
        <w:t>are</w:t>
      </w:r>
      <w:r w:rsidRPr="00A4456F">
        <w:rPr>
          <w:rFonts w:ascii="Book Antiqua" w:hAnsi="Book Antiqua"/>
        </w:rPr>
        <w:t xml:space="preserve"> considered the gold </w:t>
      </w:r>
      <w:proofErr w:type="gramStart"/>
      <w:r w:rsidRPr="00A4456F">
        <w:rPr>
          <w:rFonts w:ascii="Book Antiqua" w:hAnsi="Book Antiqua"/>
        </w:rPr>
        <w:t>standard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1,3]</w:t>
      </w:r>
      <w:r w:rsidR="00E83D69" w:rsidRPr="00A4456F">
        <w:rPr>
          <w:rFonts w:ascii="Book Antiqua" w:hAnsi="Book Antiqua"/>
        </w:rPr>
        <w:t xml:space="preserve">. </w:t>
      </w:r>
      <w:r w:rsidRPr="00A4456F">
        <w:rPr>
          <w:rFonts w:ascii="Book Antiqua" w:hAnsi="Book Antiqua"/>
        </w:rPr>
        <w:t>Direct immunofluorescence assays can be applied as a faster diagnostic tool but is limited by a sensitivity of only 69</w:t>
      </w:r>
      <w:r w:rsidR="003D7CDA" w:rsidRPr="00A4456F">
        <w:rPr>
          <w:rFonts w:ascii="Book Antiqua" w:hAnsi="Book Antiqua"/>
          <w:lang w:eastAsia="zh-CN"/>
        </w:rPr>
        <w:t>%</w:t>
      </w:r>
      <w:r w:rsidRPr="00A4456F">
        <w:rPr>
          <w:rFonts w:ascii="Book Antiqua" w:hAnsi="Book Antiqua"/>
        </w:rPr>
        <w:t>-88%</w:t>
      </w:r>
      <w:r w:rsidR="003D7CDA" w:rsidRPr="00A4456F">
        <w:rPr>
          <w:rFonts w:ascii="Book Antiqua" w:hAnsi="Book Antiqua"/>
          <w:vertAlign w:val="superscript"/>
        </w:rPr>
        <w:t>[1]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Serology is usually a poor diagnostic tool considering most adults have prior exposure to HSV, however, it can be usefu</w:t>
      </w:r>
      <w:r w:rsidR="00146422" w:rsidRPr="00A4456F">
        <w:rPr>
          <w:rFonts w:ascii="Book Antiqua" w:hAnsi="Book Antiqua"/>
        </w:rPr>
        <w:t>l in cases of primary HSV w</w:t>
      </w:r>
      <w:r w:rsidRPr="00A4456F">
        <w:rPr>
          <w:rFonts w:ascii="Book Antiqua" w:hAnsi="Book Antiqua"/>
        </w:rPr>
        <w:t xml:space="preserve">ere patients experience </w:t>
      </w:r>
      <w:proofErr w:type="spellStart"/>
      <w:r w:rsidRPr="00A4456F">
        <w:rPr>
          <w:rFonts w:ascii="Book Antiqua" w:hAnsi="Book Antiqua"/>
        </w:rPr>
        <w:t>seroconversion</w:t>
      </w:r>
      <w:proofErr w:type="spellEnd"/>
      <w:r w:rsidR="00E83D69" w:rsidRPr="00A4456F">
        <w:rPr>
          <w:rFonts w:ascii="Book Antiqua" w:hAnsi="Book Antiqua"/>
        </w:rPr>
        <w:t>.</w:t>
      </w:r>
      <w:r w:rsidR="00E83D69" w:rsidRPr="00A4456F">
        <w:rPr>
          <w:rFonts w:ascii="Book Antiqua" w:hAnsi="Book Antiqua"/>
          <w:vertAlign w:val="superscript"/>
        </w:rPr>
        <w:t>[4]</w:t>
      </w:r>
      <w:r w:rsidRPr="00A4456F">
        <w:rPr>
          <w:rFonts w:ascii="Book Antiqua" w:hAnsi="Book Antiqua"/>
        </w:rPr>
        <w:t xml:space="preserve"> Although, not usually obtained, double contrast radiographic studies can visualize superficial ulcers against </w:t>
      </w:r>
      <w:r w:rsidR="00AD4D3D" w:rsidRPr="00A4456F">
        <w:rPr>
          <w:rFonts w:ascii="Book Antiqua" w:hAnsi="Book Antiqua"/>
        </w:rPr>
        <w:t>a background of normal mucosa</w:t>
      </w:r>
      <w:r w:rsidR="003D7CDA" w:rsidRPr="00A4456F">
        <w:rPr>
          <w:rFonts w:ascii="Book Antiqua" w:hAnsi="Book Antiqua"/>
          <w:vertAlign w:val="superscript"/>
        </w:rPr>
        <w:t>[6]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Ulcers develop a punctate, stellate, or ring like configuration and may be surrounded by radiolucent mounds of edema. </w:t>
      </w:r>
    </w:p>
    <w:p w14:paraId="7375B237" w14:textId="1021ACCD" w:rsidR="00C3640A" w:rsidRPr="00A4456F" w:rsidRDefault="00EB48DB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>The diffuse rash in our patient was of uncertain etiology. HSV may present with dermatologic manifestations in th</w:t>
      </w:r>
      <w:r w:rsidR="00AD4D3D" w:rsidRPr="00A4456F">
        <w:rPr>
          <w:rFonts w:ascii="Book Antiqua" w:hAnsi="Book Antiqua"/>
        </w:rPr>
        <w:t xml:space="preserve">e form of erythema </w:t>
      </w:r>
      <w:proofErr w:type="spellStart"/>
      <w:proofErr w:type="gramStart"/>
      <w:r w:rsidR="00AD4D3D" w:rsidRPr="00A4456F">
        <w:rPr>
          <w:rFonts w:ascii="Book Antiqua" w:hAnsi="Book Antiqua"/>
        </w:rPr>
        <w:t>multiforme</w:t>
      </w:r>
      <w:proofErr w:type="spellEnd"/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7]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This is an immune mediated hypersensitivity reaction and in the setting of HSV, presents with oral lesions and </w:t>
      </w:r>
      <w:r w:rsidR="00A07E7F" w:rsidRPr="00A4456F">
        <w:rPr>
          <w:rFonts w:ascii="Book Antiqua" w:hAnsi="Book Antiqua"/>
        </w:rPr>
        <w:t xml:space="preserve">a </w:t>
      </w:r>
      <w:r w:rsidRPr="00A4456F">
        <w:rPr>
          <w:rFonts w:ascii="Book Antiqua" w:hAnsi="Book Antiqua"/>
        </w:rPr>
        <w:t xml:space="preserve">classic </w:t>
      </w:r>
      <w:proofErr w:type="spellStart"/>
      <w:r w:rsidRPr="00A4456F">
        <w:rPr>
          <w:rFonts w:ascii="Book Antiqua" w:hAnsi="Book Antiqua"/>
        </w:rPr>
        <w:t>targetoid</w:t>
      </w:r>
      <w:proofErr w:type="spellEnd"/>
      <w:r w:rsidRPr="00A4456F">
        <w:rPr>
          <w:rFonts w:ascii="Book Antiqua" w:hAnsi="Book Antiqua"/>
        </w:rPr>
        <w:t xml:space="preserve"> rash</w:t>
      </w:r>
      <w:r w:rsidR="00146422" w:rsidRPr="00A4456F">
        <w:rPr>
          <w:rFonts w:ascii="Book Antiqua" w:hAnsi="Book Antiqua"/>
        </w:rPr>
        <w:t xml:space="preserve"> and</w:t>
      </w:r>
      <w:r w:rsidRPr="00A4456F">
        <w:rPr>
          <w:rFonts w:ascii="Book Antiqua" w:hAnsi="Book Antiqua"/>
        </w:rPr>
        <w:t xml:space="preserve"> typically resolves with HSV treatment. HSV esophagitis in an </w:t>
      </w:r>
      <w:proofErr w:type="spellStart"/>
      <w:r w:rsidRPr="00A4456F">
        <w:rPr>
          <w:rFonts w:ascii="Book Antiqua" w:hAnsi="Book Antiqua"/>
        </w:rPr>
        <w:t>immunocompetent</w:t>
      </w:r>
      <w:proofErr w:type="spellEnd"/>
      <w:r w:rsidRPr="00A4456F">
        <w:rPr>
          <w:rFonts w:ascii="Book Antiqua" w:hAnsi="Book Antiqua"/>
        </w:rPr>
        <w:t xml:space="preserve"> host is usually self-limiting and recurrence is rare. Rare complications</w:t>
      </w:r>
      <w:r w:rsidR="00C3640A" w:rsidRPr="00A4456F">
        <w:rPr>
          <w:rFonts w:ascii="Book Antiqua" w:hAnsi="Book Antiqua"/>
        </w:rPr>
        <w:t xml:space="preserve"> </w:t>
      </w:r>
      <w:r w:rsidR="00146422" w:rsidRPr="00A4456F">
        <w:rPr>
          <w:rFonts w:ascii="Book Antiqua" w:hAnsi="Book Antiqua"/>
        </w:rPr>
        <w:t xml:space="preserve">such as upper GI bleed and perforation of the distal esophagus </w:t>
      </w:r>
      <w:r w:rsidR="00C3640A" w:rsidRPr="00A4456F">
        <w:rPr>
          <w:rFonts w:ascii="Book Antiqua" w:hAnsi="Book Antiqua"/>
        </w:rPr>
        <w:t xml:space="preserve">can occur without </w:t>
      </w:r>
      <w:proofErr w:type="gramStart"/>
      <w:r w:rsidR="00C3640A" w:rsidRPr="00A4456F">
        <w:rPr>
          <w:rFonts w:ascii="Book Antiqua" w:hAnsi="Book Antiqua"/>
        </w:rPr>
        <w:t>treatment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5]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</w:t>
      </w:r>
    </w:p>
    <w:p w14:paraId="55FE94C2" w14:textId="3D87A001" w:rsidR="0044403C" w:rsidRPr="00A4456F" w:rsidRDefault="00EB48DB" w:rsidP="00A4456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t>Benefits of therapy have no clear evidence, although it has been shown to shorten durati</w:t>
      </w:r>
      <w:r w:rsidR="003D7CDA" w:rsidRPr="00A4456F">
        <w:rPr>
          <w:rFonts w:ascii="Book Antiqua" w:hAnsi="Book Antiqua"/>
        </w:rPr>
        <w:t xml:space="preserve">on of illness by about 6 </w:t>
      </w:r>
      <w:proofErr w:type="gramStart"/>
      <w:r w:rsidR="003D7CDA" w:rsidRPr="00A4456F">
        <w:rPr>
          <w:rFonts w:ascii="Book Antiqua" w:hAnsi="Book Antiqua"/>
        </w:rPr>
        <w:t>d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4]</w:t>
      </w:r>
      <w:r w:rsidR="00E83D69" w:rsidRPr="00A4456F">
        <w:rPr>
          <w:rFonts w:ascii="Book Antiqua" w:hAnsi="Book Antiqua"/>
        </w:rPr>
        <w:t>.</w:t>
      </w:r>
      <w:r w:rsidRPr="00A4456F">
        <w:rPr>
          <w:rFonts w:ascii="Book Antiqua" w:hAnsi="Book Antiqua"/>
        </w:rPr>
        <w:t xml:space="preserve"> </w:t>
      </w:r>
      <w:r w:rsidR="008E133C" w:rsidRPr="00A4456F">
        <w:rPr>
          <w:rFonts w:ascii="Book Antiqua" w:hAnsi="Book Antiqua"/>
        </w:rPr>
        <w:t xml:space="preserve">Due to odynophagia, IV Acyclovir is traditionally the drug of choice which can be then transitioned to oral </w:t>
      </w:r>
      <w:proofErr w:type="spellStart"/>
      <w:r w:rsidR="008E133C" w:rsidRPr="00A4456F">
        <w:rPr>
          <w:rFonts w:ascii="Book Antiqua" w:hAnsi="Book Antiqua"/>
        </w:rPr>
        <w:t>prodrugs</w:t>
      </w:r>
      <w:proofErr w:type="spellEnd"/>
      <w:r w:rsidR="008E133C" w:rsidRPr="00A4456F">
        <w:rPr>
          <w:rFonts w:ascii="Book Antiqua" w:hAnsi="Book Antiqua"/>
        </w:rPr>
        <w:t xml:space="preserve"> such as </w:t>
      </w:r>
      <w:proofErr w:type="spellStart"/>
      <w:r w:rsidR="008E133C" w:rsidRPr="00A4456F">
        <w:rPr>
          <w:rFonts w:ascii="Book Antiqua" w:hAnsi="Book Antiqua"/>
        </w:rPr>
        <w:t>famciclovir</w:t>
      </w:r>
      <w:proofErr w:type="spellEnd"/>
      <w:r w:rsidR="008E133C" w:rsidRPr="00A4456F">
        <w:rPr>
          <w:rFonts w:ascii="Book Antiqua" w:hAnsi="Book Antiqua"/>
        </w:rPr>
        <w:t xml:space="preserve"> and </w:t>
      </w:r>
      <w:proofErr w:type="spellStart"/>
      <w:r w:rsidR="008E133C" w:rsidRPr="00A4456F">
        <w:rPr>
          <w:rFonts w:ascii="Book Antiqua" w:hAnsi="Book Antiqua"/>
        </w:rPr>
        <w:t>valaciclovir</w:t>
      </w:r>
      <w:proofErr w:type="spellEnd"/>
      <w:r w:rsidR="008E133C" w:rsidRPr="00A4456F">
        <w:rPr>
          <w:rFonts w:ascii="Book Antiqua" w:hAnsi="Book Antiqua"/>
        </w:rPr>
        <w:t xml:space="preserve">. </w:t>
      </w:r>
      <w:r w:rsidRPr="00A4456F">
        <w:rPr>
          <w:rFonts w:ascii="Book Antiqua" w:hAnsi="Book Antiqua"/>
        </w:rPr>
        <w:t xml:space="preserve">Cases treated with acyclovir showed clinical response in less than 3 d with complete resolution of symptoms within 4-14 d of </w:t>
      </w:r>
      <w:proofErr w:type="gramStart"/>
      <w:r w:rsidRPr="00A4456F">
        <w:rPr>
          <w:rFonts w:ascii="Book Antiqua" w:hAnsi="Book Antiqua"/>
        </w:rPr>
        <w:t>therapy</w:t>
      </w:r>
      <w:r w:rsidR="003D7CDA" w:rsidRPr="00A4456F">
        <w:rPr>
          <w:rFonts w:ascii="Book Antiqua" w:hAnsi="Book Antiqua"/>
          <w:vertAlign w:val="superscript"/>
        </w:rPr>
        <w:t>[</w:t>
      </w:r>
      <w:proofErr w:type="gramEnd"/>
      <w:r w:rsidR="003D7CDA" w:rsidRPr="00A4456F">
        <w:rPr>
          <w:rFonts w:ascii="Book Antiqua" w:hAnsi="Book Antiqua"/>
          <w:vertAlign w:val="superscript"/>
        </w:rPr>
        <w:t>1]</w:t>
      </w:r>
      <w:r w:rsidR="00E83D69" w:rsidRPr="00A4456F">
        <w:rPr>
          <w:rFonts w:ascii="Book Antiqua" w:hAnsi="Book Antiqua"/>
        </w:rPr>
        <w:t>.</w:t>
      </w:r>
      <w:r w:rsidR="003A67A9" w:rsidRPr="00A4456F">
        <w:rPr>
          <w:rFonts w:ascii="Book Antiqua" w:eastAsia="MS PGothic" w:hAnsi="Book Antiqua"/>
          <w:kern w:val="24"/>
        </w:rPr>
        <w:t xml:space="preserve"> </w:t>
      </w:r>
      <w:r w:rsidR="0044403C" w:rsidRPr="00A4456F">
        <w:rPr>
          <w:rFonts w:ascii="Book Antiqua" w:hAnsi="Book Antiqua"/>
        </w:rPr>
        <w:t>Our case highlights</w:t>
      </w:r>
      <w:r w:rsidR="00146422" w:rsidRPr="00A4456F">
        <w:rPr>
          <w:rFonts w:ascii="Book Antiqua" w:hAnsi="Book Antiqua"/>
        </w:rPr>
        <w:t xml:space="preserve"> the importance of keeping HSV e</w:t>
      </w:r>
      <w:r w:rsidR="0044403C" w:rsidRPr="00A4456F">
        <w:rPr>
          <w:rFonts w:ascii="Book Antiqua" w:hAnsi="Book Antiqua"/>
        </w:rPr>
        <w:t xml:space="preserve">sophagitis as one of the differential diagnosis for </w:t>
      </w:r>
      <w:proofErr w:type="spellStart"/>
      <w:r w:rsidR="0044403C" w:rsidRPr="00A4456F">
        <w:rPr>
          <w:rFonts w:ascii="Book Antiqua" w:hAnsi="Book Antiqua"/>
        </w:rPr>
        <w:t>immunocompetent</w:t>
      </w:r>
      <w:proofErr w:type="spellEnd"/>
      <w:r w:rsidR="0044403C" w:rsidRPr="00A4456F">
        <w:rPr>
          <w:rFonts w:ascii="Book Antiqua" w:hAnsi="Book Antiqua"/>
        </w:rPr>
        <w:t xml:space="preserve"> patients who present with symptoms suggestive of esophagitis.</w:t>
      </w:r>
    </w:p>
    <w:p w14:paraId="11D184C2" w14:textId="77777777" w:rsidR="006A0851" w:rsidRPr="00A4456F" w:rsidRDefault="006A0851" w:rsidP="00A4456F">
      <w:pPr>
        <w:spacing w:line="360" w:lineRule="auto"/>
        <w:jc w:val="both"/>
        <w:rPr>
          <w:rFonts w:ascii="Book Antiqua" w:hAnsi="Book Antiqua"/>
          <w:kern w:val="24"/>
          <w:lang w:eastAsia="zh-CN"/>
        </w:rPr>
      </w:pPr>
    </w:p>
    <w:p w14:paraId="56B32065" w14:textId="77777777" w:rsidR="006A0851" w:rsidRPr="00A4456F" w:rsidRDefault="006A0851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r w:rsidRPr="00A4456F">
        <w:rPr>
          <w:rFonts w:ascii="Book Antiqua" w:hAnsi="Book Antiqua"/>
          <w:b/>
        </w:rPr>
        <w:t>COMMENTS</w:t>
      </w:r>
    </w:p>
    <w:p w14:paraId="62E6E3CE" w14:textId="11EB509A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Case characteristics</w:t>
      </w:r>
    </w:p>
    <w:p w14:paraId="0B7FD387" w14:textId="56E30A6F" w:rsidR="00075C23" w:rsidRPr="00A4456F" w:rsidRDefault="007B2ACD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>A healthy 43-y</w:t>
      </w:r>
      <w:r w:rsidR="00BD39DE" w:rsidRPr="00A4456F">
        <w:rPr>
          <w:rFonts w:ascii="Book Antiqua" w:hAnsi="Book Antiqua"/>
          <w:sz w:val="24"/>
          <w:szCs w:val="24"/>
        </w:rPr>
        <w:t xml:space="preserve">ear-old man presented with 2 </w:t>
      </w:r>
      <w:proofErr w:type="spellStart"/>
      <w:r w:rsidR="00BD39DE" w:rsidRPr="00A4456F">
        <w:rPr>
          <w:rFonts w:ascii="Book Antiqua" w:hAnsi="Book Antiqua"/>
          <w:sz w:val="24"/>
          <w:szCs w:val="24"/>
        </w:rPr>
        <w:t>w</w:t>
      </w:r>
      <w:r w:rsidRPr="00A4456F">
        <w:rPr>
          <w:rFonts w:ascii="Book Antiqua" w:hAnsi="Book Antiqua"/>
          <w:sz w:val="24"/>
          <w:szCs w:val="24"/>
        </w:rPr>
        <w:t>k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history of dysphagia, odynophagia, and </w:t>
      </w:r>
      <w:proofErr w:type="spellStart"/>
      <w:r w:rsidRPr="00A4456F">
        <w:rPr>
          <w:rFonts w:ascii="Book Antiqua" w:hAnsi="Book Antiqua"/>
          <w:sz w:val="24"/>
          <w:szCs w:val="24"/>
        </w:rPr>
        <w:t>epigastric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pain radiating to back that worsened with oral intake.</w:t>
      </w:r>
    </w:p>
    <w:p w14:paraId="7214EFAB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6A45C6DF" w14:textId="01B80D45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Clinical diagnosis</w:t>
      </w:r>
    </w:p>
    <w:p w14:paraId="0A4CE86D" w14:textId="774037B0" w:rsidR="007B2ACD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Esophagogastroduodenoscopy </w:t>
      </w:r>
      <w:r w:rsidRPr="00A4456F">
        <w:rPr>
          <w:rFonts w:ascii="Book Antiqua" w:hAnsi="Book Antiqua"/>
          <w:sz w:val="24"/>
          <w:szCs w:val="24"/>
          <w:lang w:eastAsia="zh-CN"/>
        </w:rPr>
        <w:t>(</w:t>
      </w:r>
      <w:r w:rsidR="007B2ACD" w:rsidRPr="00A4456F">
        <w:rPr>
          <w:rFonts w:ascii="Book Antiqua" w:hAnsi="Book Antiqua"/>
          <w:sz w:val="24"/>
          <w:szCs w:val="24"/>
        </w:rPr>
        <w:t>EGD</w:t>
      </w:r>
      <w:r w:rsidRPr="00A4456F">
        <w:rPr>
          <w:rFonts w:ascii="Book Antiqua" w:hAnsi="Book Antiqua"/>
          <w:sz w:val="24"/>
          <w:szCs w:val="24"/>
          <w:lang w:eastAsia="zh-CN"/>
        </w:rPr>
        <w:t>)</w:t>
      </w:r>
      <w:r w:rsidR="007B2ACD" w:rsidRPr="00A4456F">
        <w:rPr>
          <w:rFonts w:ascii="Book Antiqua" w:hAnsi="Book Antiqua"/>
          <w:sz w:val="24"/>
          <w:szCs w:val="24"/>
        </w:rPr>
        <w:t xml:space="preserve"> revealed severe esophagitis with evidence of erosions and superficial bleeding in the mild esophagus. Pathology on biopsy was positive for</w:t>
      </w:r>
      <w:r w:rsidRPr="00A4456F">
        <w:rPr>
          <w:rFonts w:ascii="Book Antiqua" w:hAnsi="Book Antiqua"/>
          <w:sz w:val="24"/>
          <w:szCs w:val="24"/>
        </w:rPr>
        <w:t xml:space="preserve"> herpes simplex virus (HSV)</w:t>
      </w:r>
      <w:r w:rsidR="007B2ACD" w:rsidRPr="00A4456F">
        <w:rPr>
          <w:rFonts w:ascii="Book Antiqua" w:hAnsi="Book Antiqua"/>
          <w:sz w:val="24"/>
          <w:szCs w:val="24"/>
        </w:rPr>
        <w:t>.</w:t>
      </w:r>
    </w:p>
    <w:p w14:paraId="5F14164B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253BC9C3" w14:textId="70F2D61B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Differential diagnosis</w:t>
      </w:r>
    </w:p>
    <w:p w14:paraId="2F0CACDD" w14:textId="4EBB7538" w:rsidR="00075C23" w:rsidRPr="00A4456F" w:rsidRDefault="007B2ACD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With ulcerate lesions in the esophagus and odynophagia, differential is broad and includes infection, malignancy, esophageal strictures, reflux esophagitis, and </w:t>
      </w:r>
      <w:proofErr w:type="spellStart"/>
      <w:r w:rsidRPr="00A4456F">
        <w:rPr>
          <w:rFonts w:ascii="Book Antiqua" w:hAnsi="Book Antiqua"/>
          <w:sz w:val="24"/>
          <w:szCs w:val="24"/>
        </w:rPr>
        <w:t>eosinophilic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esophagitis. </w:t>
      </w:r>
    </w:p>
    <w:p w14:paraId="20A83083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61A779A7" w14:textId="0F77BA28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Laboratory diagnosis</w:t>
      </w:r>
    </w:p>
    <w:p w14:paraId="7EA72E86" w14:textId="32A25BD7" w:rsidR="00C670EB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Gold standard for diagnosis is cell culture and virus isolation but PCR is preferred for its high sensitivity and specificity. </w:t>
      </w:r>
    </w:p>
    <w:p w14:paraId="6F59CF54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784F2628" w14:textId="705ABB88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Imaging diagnosis</w:t>
      </w:r>
    </w:p>
    <w:p w14:paraId="63D93CAD" w14:textId="2A9B966B" w:rsidR="00075C23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>Esophagogastroduodenoscopy provides direct visualization of the ulcerate lesions that characterize HSV esophagitis.</w:t>
      </w:r>
      <w:r w:rsidR="007F5BD0" w:rsidRPr="00A4456F">
        <w:rPr>
          <w:rFonts w:ascii="Book Antiqua" w:hAnsi="Book Antiqua"/>
          <w:sz w:val="24"/>
          <w:szCs w:val="24"/>
        </w:rPr>
        <w:t xml:space="preserve"> </w:t>
      </w:r>
    </w:p>
    <w:p w14:paraId="6373BD21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6218E6CA" w14:textId="616F00CF" w:rsidR="00075C23" w:rsidRPr="00A4456F" w:rsidRDefault="00075C23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Pathological diagnosis</w:t>
      </w:r>
    </w:p>
    <w:p w14:paraId="7A7EFD3B" w14:textId="4553CDB8" w:rsidR="00075C23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Ulcer biopsy can confirm the disease and they </w:t>
      </w:r>
      <w:r w:rsidR="00F76A24" w:rsidRPr="00A4456F">
        <w:rPr>
          <w:rFonts w:ascii="Book Antiqua" w:hAnsi="Book Antiqua"/>
          <w:sz w:val="24"/>
          <w:szCs w:val="24"/>
        </w:rPr>
        <w:t>usually</w:t>
      </w:r>
      <w:r w:rsidRPr="00A4456F">
        <w:rPr>
          <w:rFonts w:ascii="Book Antiqua" w:hAnsi="Book Antiqua"/>
          <w:sz w:val="24"/>
          <w:szCs w:val="24"/>
        </w:rPr>
        <w:t xml:space="preserve"> show </w:t>
      </w:r>
      <w:proofErr w:type="spellStart"/>
      <w:r w:rsidRPr="00A4456F">
        <w:rPr>
          <w:rFonts w:ascii="Book Antiqua" w:hAnsi="Book Antiqua"/>
          <w:sz w:val="24"/>
          <w:szCs w:val="24"/>
        </w:rPr>
        <w:t>co</w:t>
      </w:r>
      <w:r w:rsidR="00F76A24">
        <w:rPr>
          <w:rFonts w:ascii="Book Antiqua" w:hAnsi="Book Antiqua"/>
          <w:sz w:val="24"/>
          <w:szCs w:val="24"/>
        </w:rPr>
        <w:t>w</w:t>
      </w:r>
      <w:r w:rsidRPr="00A4456F">
        <w:rPr>
          <w:rFonts w:ascii="Book Antiqua" w:hAnsi="Book Antiqua"/>
          <w:sz w:val="24"/>
          <w:szCs w:val="24"/>
        </w:rPr>
        <w:t>dry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type A inclusion </w:t>
      </w:r>
      <w:proofErr w:type="gramStart"/>
      <w:r w:rsidRPr="00A4456F">
        <w:rPr>
          <w:rFonts w:ascii="Book Antiqua" w:hAnsi="Book Antiqua"/>
          <w:sz w:val="24"/>
          <w:szCs w:val="24"/>
        </w:rPr>
        <w:t>bodies which are pathognomonic for HSV</w:t>
      </w:r>
      <w:proofErr w:type="gramEnd"/>
      <w:r w:rsidRPr="00A4456F">
        <w:rPr>
          <w:rFonts w:ascii="Book Antiqua" w:hAnsi="Book Antiqua"/>
          <w:sz w:val="24"/>
          <w:szCs w:val="24"/>
        </w:rPr>
        <w:t xml:space="preserve"> related infections. </w:t>
      </w:r>
    </w:p>
    <w:p w14:paraId="6A2B7F51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36D414E" w14:textId="4351D74D" w:rsidR="00075C23" w:rsidRPr="00A4456F" w:rsidRDefault="00203C2D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Treatment</w:t>
      </w:r>
    </w:p>
    <w:p w14:paraId="499AFB08" w14:textId="62CE293F" w:rsidR="00C670EB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A4456F">
        <w:rPr>
          <w:rFonts w:ascii="Book Antiqua" w:hAnsi="Book Antiqua"/>
          <w:sz w:val="24"/>
          <w:szCs w:val="24"/>
        </w:rPr>
        <w:lastRenderedPageBreak/>
        <w:t xml:space="preserve">Therapy has shown to shorten duration of illness and options include intravenous acyclovir or oral </w:t>
      </w:r>
      <w:proofErr w:type="spellStart"/>
      <w:r w:rsidRPr="00A4456F">
        <w:rPr>
          <w:rFonts w:ascii="Book Antiqua" w:hAnsi="Book Antiqua"/>
          <w:sz w:val="24"/>
          <w:szCs w:val="24"/>
        </w:rPr>
        <w:t>famcyclovir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A4456F">
        <w:rPr>
          <w:rFonts w:ascii="Book Antiqua" w:hAnsi="Book Antiqua"/>
          <w:sz w:val="24"/>
          <w:szCs w:val="24"/>
        </w:rPr>
        <w:t>valacyclovir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. </w:t>
      </w:r>
    </w:p>
    <w:p w14:paraId="35BD7812" w14:textId="77777777" w:rsidR="00203C2D" w:rsidRPr="00A4456F" w:rsidRDefault="00203C2D" w:rsidP="00A4456F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</w:p>
    <w:p w14:paraId="3BA851AB" w14:textId="111AF964" w:rsidR="00203C2D" w:rsidRPr="00A4456F" w:rsidRDefault="00203C2D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Related reports</w:t>
      </w:r>
    </w:p>
    <w:p w14:paraId="52DE3B6E" w14:textId="129B1FC8" w:rsidR="00203C2D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Very few reports exist for </w:t>
      </w:r>
      <w:proofErr w:type="spellStart"/>
      <w:r w:rsidRPr="00A4456F">
        <w:rPr>
          <w:rFonts w:ascii="Book Antiqua" w:hAnsi="Book Antiqua"/>
          <w:sz w:val="24"/>
          <w:szCs w:val="24"/>
        </w:rPr>
        <w:t>immunocompetent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patients with HSV esophagitis. It is more common in </w:t>
      </w:r>
      <w:proofErr w:type="spellStart"/>
      <w:r w:rsidRPr="00A4456F">
        <w:rPr>
          <w:rFonts w:ascii="Book Antiqua" w:hAnsi="Book Antiqua"/>
          <w:sz w:val="24"/>
          <w:szCs w:val="24"/>
        </w:rPr>
        <w:t>immunocompromised</w:t>
      </w:r>
      <w:proofErr w:type="spellEnd"/>
      <w:r w:rsidRPr="00A4456F">
        <w:rPr>
          <w:rFonts w:ascii="Book Antiqua" w:hAnsi="Book Antiqua"/>
          <w:sz w:val="24"/>
          <w:szCs w:val="24"/>
        </w:rPr>
        <w:t xml:space="preserve"> hosts. </w:t>
      </w:r>
    </w:p>
    <w:p w14:paraId="21C02896" w14:textId="77777777" w:rsidR="00BD39DE" w:rsidRPr="00A4456F" w:rsidRDefault="00BD39DE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3F21DCA8" w14:textId="2B9B6390" w:rsidR="00203C2D" w:rsidRPr="00A4456F" w:rsidRDefault="00203C2D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A4456F">
        <w:rPr>
          <w:rFonts w:ascii="Book Antiqua" w:hAnsi="Book Antiqua"/>
          <w:b/>
          <w:i/>
          <w:sz w:val="24"/>
          <w:szCs w:val="24"/>
        </w:rPr>
        <w:t>Term explanation</w:t>
      </w:r>
    </w:p>
    <w:p w14:paraId="03475F89" w14:textId="1F4B0903" w:rsidR="00203C2D" w:rsidRPr="00A4456F" w:rsidRDefault="00C670EB" w:rsidP="00A4456F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  <w:lang w:eastAsia="zh-CN"/>
        </w:rPr>
      </w:pPr>
      <w:r w:rsidRPr="00A4456F">
        <w:rPr>
          <w:rFonts w:ascii="Book Antiqua" w:hAnsi="Book Antiqua"/>
          <w:sz w:val="24"/>
          <w:szCs w:val="24"/>
        </w:rPr>
        <w:t xml:space="preserve">EGD is abbreviation for esophagogastroduodenoscopy. </w:t>
      </w:r>
    </w:p>
    <w:p w14:paraId="63E1B405" w14:textId="77777777" w:rsidR="00BD39DE" w:rsidRPr="00CC6E50" w:rsidRDefault="00BD39DE" w:rsidP="00CC6E50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77982CB" w14:textId="06AE7BDF" w:rsidR="00203C2D" w:rsidRPr="00CC6E50" w:rsidRDefault="00203C2D" w:rsidP="00CC6E50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sz w:val="24"/>
          <w:szCs w:val="24"/>
        </w:rPr>
      </w:pPr>
      <w:r w:rsidRPr="00CC6E50">
        <w:rPr>
          <w:rFonts w:ascii="Book Antiqua" w:hAnsi="Book Antiqua"/>
          <w:b/>
          <w:i/>
          <w:sz w:val="24"/>
          <w:szCs w:val="24"/>
        </w:rPr>
        <w:t>Experiences and lessons</w:t>
      </w:r>
    </w:p>
    <w:p w14:paraId="1CA58C76" w14:textId="160A5294" w:rsidR="00C670EB" w:rsidRPr="00CC6E50" w:rsidRDefault="00C670EB" w:rsidP="00CC6E50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sz w:val="24"/>
          <w:szCs w:val="24"/>
        </w:rPr>
      </w:pPr>
      <w:r w:rsidRPr="00CC6E50">
        <w:rPr>
          <w:rFonts w:ascii="Book Antiqua" w:hAnsi="Book Antiqua"/>
          <w:sz w:val="24"/>
          <w:szCs w:val="24"/>
        </w:rPr>
        <w:t xml:space="preserve">HSV esophagitis must be kept in the differential when any patient presents with odynophagia regardless of immune status. </w:t>
      </w:r>
    </w:p>
    <w:p w14:paraId="30EEA72C" w14:textId="77777777" w:rsidR="006A0851" w:rsidRPr="00CC6E50" w:rsidRDefault="006A0851" w:rsidP="00CC6E5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81EE7D1" w14:textId="2D13520D" w:rsidR="00A4456F" w:rsidRPr="00CC6E50" w:rsidRDefault="00A4456F" w:rsidP="00CC6E50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  <w:r w:rsidRPr="00CC6E50">
        <w:rPr>
          <w:rFonts w:ascii="Book Antiqua" w:hAnsi="Book Antiqua"/>
          <w:b/>
          <w:i/>
          <w:lang w:eastAsia="zh-CN"/>
        </w:rPr>
        <w:t>Peer-review</w:t>
      </w:r>
    </w:p>
    <w:p w14:paraId="365126EA" w14:textId="67FA9F6A" w:rsidR="00CC6E50" w:rsidRDefault="00F76A24" w:rsidP="00F76A24">
      <w:pPr>
        <w:spacing w:line="360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 xml:space="preserve">This </w:t>
      </w:r>
      <w:r w:rsidR="005C50AA" w:rsidRPr="00CC6E50">
        <w:rPr>
          <w:rFonts w:ascii="Book Antiqua" w:hAnsi="Book Antiqua"/>
          <w:bCs/>
        </w:rPr>
        <w:t>manuscript</w:t>
      </w:r>
      <w:r>
        <w:rPr>
          <w:rFonts w:ascii="Book Antiqua" w:hAnsi="Book Antiqua"/>
          <w:bCs/>
        </w:rPr>
        <w:t xml:space="preserve"> </w:t>
      </w:r>
      <w:r w:rsidRPr="00CC6E50">
        <w:rPr>
          <w:rFonts w:ascii="Book Antiqua" w:hAnsi="Book Antiqua"/>
          <w:bCs/>
        </w:rPr>
        <w:t xml:space="preserve">presents </w:t>
      </w:r>
      <w:r>
        <w:rPr>
          <w:rFonts w:ascii="Book Antiqua" w:hAnsi="Book Antiqua"/>
          <w:bCs/>
        </w:rPr>
        <w:t>an</w:t>
      </w:r>
      <w:r w:rsidRPr="00CC6E50">
        <w:rPr>
          <w:rFonts w:ascii="Book Antiqua" w:hAnsi="Book Antiqua"/>
          <w:bCs/>
        </w:rPr>
        <w:t xml:space="preserve"> interesting </w:t>
      </w:r>
      <w:r w:rsidRPr="00CC6E50">
        <w:rPr>
          <w:rFonts w:ascii="Book Antiqua" w:hAnsi="Book Antiqua"/>
          <w:bCs/>
        </w:rPr>
        <w:t>case</w:t>
      </w:r>
      <w:r>
        <w:rPr>
          <w:rFonts w:ascii="Book Antiqua" w:hAnsi="Book Antiqua"/>
          <w:bCs/>
        </w:rPr>
        <w:t xml:space="preserve"> and it is</w:t>
      </w:r>
      <w:r w:rsidR="005C50AA" w:rsidRPr="00CC6E50">
        <w:rPr>
          <w:rFonts w:ascii="Book Antiqua" w:hAnsi="Book Antiqua"/>
          <w:bCs/>
        </w:rPr>
        <w:t xml:space="preserve"> well written, organized, and informative</w:t>
      </w:r>
      <w:r>
        <w:rPr>
          <w:rFonts w:ascii="Book Antiqua" w:hAnsi="Book Antiqua"/>
          <w:bCs/>
        </w:rPr>
        <w:t>.</w:t>
      </w:r>
    </w:p>
    <w:p w14:paraId="1E6213FF" w14:textId="77777777" w:rsidR="00F76A24" w:rsidRPr="00F76A24" w:rsidRDefault="00F76A24" w:rsidP="00F76A24">
      <w:pPr>
        <w:spacing w:line="360" w:lineRule="auto"/>
        <w:jc w:val="both"/>
        <w:rPr>
          <w:rFonts w:ascii="Book Antiqua" w:hAnsi="Book Antiqua"/>
          <w:bCs/>
        </w:rPr>
      </w:pPr>
    </w:p>
    <w:p w14:paraId="49B5F8C6" w14:textId="622B6867" w:rsidR="00E977A5" w:rsidRPr="00CC6E50" w:rsidRDefault="006A0851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  <w:b/>
        </w:rPr>
        <w:t>REFERENCES</w:t>
      </w:r>
    </w:p>
    <w:p w14:paraId="090F0374" w14:textId="77777777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</w:rPr>
        <w:t xml:space="preserve">1 </w:t>
      </w:r>
      <w:proofErr w:type="spellStart"/>
      <w:r w:rsidRPr="00CC6E50">
        <w:rPr>
          <w:rFonts w:ascii="Book Antiqua" w:hAnsi="Book Antiqua"/>
          <w:b/>
        </w:rPr>
        <w:t>Marinho</w:t>
      </w:r>
      <w:proofErr w:type="spellEnd"/>
      <w:r w:rsidRPr="00CC6E50">
        <w:rPr>
          <w:rFonts w:ascii="Book Antiqua" w:hAnsi="Book Antiqua"/>
          <w:b/>
        </w:rPr>
        <w:t xml:space="preserve"> AV</w:t>
      </w:r>
      <w:r w:rsidRPr="00CC6E50">
        <w:rPr>
          <w:rFonts w:ascii="Book Antiqua" w:hAnsi="Book Antiqua"/>
        </w:rPr>
        <w:t xml:space="preserve">, </w:t>
      </w:r>
      <w:proofErr w:type="spellStart"/>
      <w:r w:rsidRPr="00CC6E50">
        <w:rPr>
          <w:rFonts w:ascii="Book Antiqua" w:hAnsi="Book Antiqua"/>
        </w:rPr>
        <w:t>Bonfim</w:t>
      </w:r>
      <w:proofErr w:type="spellEnd"/>
      <w:r w:rsidRPr="00CC6E50">
        <w:rPr>
          <w:rFonts w:ascii="Book Antiqua" w:hAnsi="Book Antiqua"/>
        </w:rPr>
        <w:t xml:space="preserve"> VM, de </w:t>
      </w:r>
      <w:proofErr w:type="spellStart"/>
      <w:r w:rsidRPr="00CC6E50">
        <w:rPr>
          <w:rFonts w:ascii="Book Antiqua" w:hAnsi="Book Antiqua"/>
        </w:rPr>
        <w:t>Alencar</w:t>
      </w:r>
      <w:proofErr w:type="spellEnd"/>
      <w:r w:rsidRPr="00CC6E50">
        <w:rPr>
          <w:rFonts w:ascii="Book Antiqua" w:hAnsi="Book Antiqua"/>
        </w:rPr>
        <w:t xml:space="preserve"> LR, Pinto SA, de </w:t>
      </w:r>
      <w:proofErr w:type="spellStart"/>
      <w:r w:rsidRPr="00CC6E50">
        <w:rPr>
          <w:rFonts w:ascii="Book Antiqua" w:hAnsi="Book Antiqua"/>
        </w:rPr>
        <w:t>Araújo</w:t>
      </w:r>
      <w:proofErr w:type="spellEnd"/>
      <w:r w:rsidRPr="00CC6E50">
        <w:rPr>
          <w:rFonts w:ascii="Book Antiqua" w:hAnsi="Book Antiqua"/>
        </w:rPr>
        <w:t xml:space="preserve"> </w:t>
      </w:r>
      <w:proofErr w:type="spellStart"/>
      <w:r w:rsidRPr="00CC6E50">
        <w:rPr>
          <w:rFonts w:ascii="Book Antiqua" w:hAnsi="Book Antiqua"/>
        </w:rPr>
        <w:t>Filho</w:t>
      </w:r>
      <w:proofErr w:type="spellEnd"/>
      <w:r w:rsidRPr="00CC6E50">
        <w:rPr>
          <w:rFonts w:ascii="Book Antiqua" w:hAnsi="Book Antiqua"/>
        </w:rPr>
        <w:t xml:space="preserve"> JA. </w:t>
      </w:r>
      <w:proofErr w:type="gramStart"/>
      <w:r w:rsidRPr="00CC6E50">
        <w:rPr>
          <w:rFonts w:ascii="Book Antiqua" w:hAnsi="Book Antiqua"/>
        </w:rPr>
        <w:t xml:space="preserve">Herpetic esophagitis in </w:t>
      </w:r>
      <w:proofErr w:type="spellStart"/>
      <w:r w:rsidRPr="00CC6E50">
        <w:rPr>
          <w:rFonts w:ascii="Book Antiqua" w:hAnsi="Book Antiqua"/>
        </w:rPr>
        <w:t>immunocompetent</w:t>
      </w:r>
      <w:proofErr w:type="spellEnd"/>
      <w:r w:rsidRPr="00CC6E50">
        <w:rPr>
          <w:rFonts w:ascii="Book Antiqua" w:hAnsi="Book Antiqua"/>
        </w:rPr>
        <w:t xml:space="preserve"> medical student.</w:t>
      </w:r>
      <w:proofErr w:type="gramEnd"/>
      <w:r w:rsidRPr="00CC6E50">
        <w:rPr>
          <w:rFonts w:ascii="Book Antiqua" w:hAnsi="Book Antiqua"/>
        </w:rPr>
        <w:t xml:space="preserve"> </w:t>
      </w:r>
      <w:r w:rsidRPr="00CC6E50">
        <w:rPr>
          <w:rFonts w:ascii="Book Antiqua" w:hAnsi="Book Antiqua"/>
          <w:i/>
        </w:rPr>
        <w:t>Case Rep Infect Dis</w:t>
      </w:r>
      <w:r w:rsidRPr="00CC6E50">
        <w:rPr>
          <w:rFonts w:ascii="Book Antiqua" w:hAnsi="Book Antiqua"/>
        </w:rPr>
        <w:t xml:space="preserve"> 2014; </w:t>
      </w:r>
      <w:r w:rsidRPr="00CC6E50">
        <w:rPr>
          <w:rFonts w:ascii="Book Antiqua" w:hAnsi="Book Antiqua"/>
          <w:b/>
        </w:rPr>
        <w:t>2014</w:t>
      </w:r>
      <w:r w:rsidRPr="00CC6E50">
        <w:rPr>
          <w:rFonts w:ascii="Book Antiqua" w:hAnsi="Book Antiqua"/>
        </w:rPr>
        <w:t>: 930459 [PMID: 24707416 DOI: 10.1155/2014/930459]</w:t>
      </w:r>
    </w:p>
    <w:p w14:paraId="20043CA7" w14:textId="030891E1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</w:rPr>
        <w:t xml:space="preserve">2 </w:t>
      </w:r>
      <w:proofErr w:type="spellStart"/>
      <w:r w:rsidRPr="00CC6E50">
        <w:rPr>
          <w:rFonts w:ascii="Book Antiqua" w:hAnsi="Book Antiqua"/>
          <w:b/>
        </w:rPr>
        <w:t>Hoyne</w:t>
      </w:r>
      <w:proofErr w:type="spellEnd"/>
      <w:r w:rsidRPr="00CC6E50">
        <w:rPr>
          <w:rFonts w:ascii="Book Antiqua" w:hAnsi="Book Antiqua"/>
          <w:b/>
        </w:rPr>
        <w:t xml:space="preserve"> DS</w:t>
      </w:r>
      <w:r w:rsidRPr="006547C0">
        <w:rPr>
          <w:rFonts w:ascii="Book Antiqua" w:hAnsi="Book Antiqua"/>
        </w:rPr>
        <w:t>,</w:t>
      </w:r>
      <w:r w:rsidRPr="00CC6E50">
        <w:rPr>
          <w:rFonts w:ascii="Book Antiqua" w:hAnsi="Book Antiqua"/>
        </w:rPr>
        <w:t xml:space="preserve"> Patel Y, </w:t>
      </w:r>
      <w:proofErr w:type="spellStart"/>
      <w:r w:rsidRPr="00CC6E50">
        <w:rPr>
          <w:rFonts w:ascii="Book Antiqua" w:hAnsi="Book Antiqua"/>
        </w:rPr>
        <w:t>Katta</w:t>
      </w:r>
      <w:proofErr w:type="spellEnd"/>
      <w:r w:rsidRPr="00CC6E50">
        <w:rPr>
          <w:rFonts w:ascii="Book Antiqua" w:hAnsi="Book Antiqua"/>
        </w:rPr>
        <w:t xml:space="preserve"> J, </w:t>
      </w:r>
      <w:proofErr w:type="spellStart"/>
      <w:r w:rsidRPr="00CC6E50">
        <w:rPr>
          <w:rFonts w:ascii="Book Antiqua" w:hAnsi="Book Antiqua"/>
        </w:rPr>
        <w:t>Sandin</w:t>
      </w:r>
      <w:proofErr w:type="spellEnd"/>
      <w:r w:rsidRPr="00CC6E50">
        <w:rPr>
          <w:rFonts w:ascii="Book Antiqua" w:hAnsi="Book Antiqua"/>
        </w:rPr>
        <w:t xml:space="preserve"> RL, Greene JN. Isolated Posterior Pharyngitis. </w:t>
      </w:r>
      <w:r w:rsidRPr="006547C0">
        <w:rPr>
          <w:rFonts w:ascii="Book Antiqua" w:hAnsi="Book Antiqua"/>
          <w:i/>
        </w:rPr>
        <w:t>Infectious Diseases in Clinical Practice</w:t>
      </w:r>
      <w:r w:rsidRPr="00CC6E50">
        <w:rPr>
          <w:rFonts w:ascii="Book Antiqua" w:hAnsi="Book Antiqua"/>
        </w:rPr>
        <w:t xml:space="preserve"> 2012; </w:t>
      </w:r>
      <w:r w:rsidRPr="006547C0">
        <w:rPr>
          <w:rFonts w:ascii="Book Antiqua" w:hAnsi="Book Antiqua"/>
          <w:b/>
        </w:rPr>
        <w:t>20</w:t>
      </w:r>
      <w:r w:rsidRPr="00CC6E50">
        <w:rPr>
          <w:rFonts w:ascii="Book Antiqua" w:hAnsi="Book Antiqua"/>
        </w:rPr>
        <w:t>: 67-70 [DOI: 10.1097/ipc.0b013e31823c4bcf]</w:t>
      </w:r>
    </w:p>
    <w:p w14:paraId="5D979F65" w14:textId="45E87CCD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proofErr w:type="gramStart"/>
      <w:r w:rsidRPr="00CC6E50">
        <w:rPr>
          <w:rFonts w:ascii="Book Antiqua" w:hAnsi="Book Antiqua"/>
        </w:rPr>
        <w:t xml:space="preserve">3 </w:t>
      </w:r>
      <w:proofErr w:type="spellStart"/>
      <w:r w:rsidRPr="00CC6E50">
        <w:rPr>
          <w:rFonts w:ascii="Book Antiqua" w:hAnsi="Book Antiqua"/>
          <w:b/>
        </w:rPr>
        <w:t>Dellon</w:t>
      </w:r>
      <w:proofErr w:type="spellEnd"/>
      <w:r w:rsidRPr="00CC6E50">
        <w:rPr>
          <w:rFonts w:ascii="Book Antiqua" w:hAnsi="Book Antiqua"/>
          <w:b/>
        </w:rPr>
        <w:t xml:space="preserve"> ES</w:t>
      </w:r>
      <w:r w:rsidRPr="00CC6E50">
        <w:rPr>
          <w:rFonts w:ascii="Book Antiqua" w:hAnsi="Book Antiqua"/>
        </w:rPr>
        <w:t xml:space="preserve">, Gibbs WB, </w:t>
      </w:r>
      <w:proofErr w:type="spellStart"/>
      <w:r w:rsidRPr="00CC6E50">
        <w:rPr>
          <w:rFonts w:ascii="Book Antiqua" w:hAnsi="Book Antiqua"/>
        </w:rPr>
        <w:t>Fritchie</w:t>
      </w:r>
      <w:proofErr w:type="spellEnd"/>
      <w:r w:rsidRPr="00CC6E50">
        <w:rPr>
          <w:rFonts w:ascii="Book Antiqua" w:hAnsi="Book Antiqua"/>
        </w:rPr>
        <w:t xml:space="preserve"> KJ, </w:t>
      </w:r>
      <w:proofErr w:type="spellStart"/>
      <w:r w:rsidRPr="00CC6E50">
        <w:rPr>
          <w:rFonts w:ascii="Book Antiqua" w:hAnsi="Book Antiqua"/>
        </w:rPr>
        <w:t>Rubinas</w:t>
      </w:r>
      <w:proofErr w:type="spellEnd"/>
      <w:r w:rsidRPr="00CC6E50">
        <w:rPr>
          <w:rFonts w:ascii="Book Antiqua" w:hAnsi="Book Antiqua"/>
        </w:rPr>
        <w:t xml:space="preserve"> TC, Wilson LA, </w:t>
      </w:r>
      <w:proofErr w:type="spellStart"/>
      <w:r w:rsidRPr="00CC6E50">
        <w:rPr>
          <w:rFonts w:ascii="Book Antiqua" w:hAnsi="Book Antiqua"/>
        </w:rPr>
        <w:t>Woosley</w:t>
      </w:r>
      <w:proofErr w:type="spellEnd"/>
      <w:r w:rsidRPr="00CC6E50">
        <w:rPr>
          <w:rFonts w:ascii="Book Antiqua" w:hAnsi="Book Antiqua"/>
        </w:rPr>
        <w:t xml:space="preserve"> JT, </w:t>
      </w:r>
      <w:proofErr w:type="spellStart"/>
      <w:r w:rsidRPr="00CC6E50">
        <w:rPr>
          <w:rFonts w:ascii="Book Antiqua" w:hAnsi="Book Antiqua"/>
        </w:rPr>
        <w:t>Shaheen</w:t>
      </w:r>
      <w:proofErr w:type="spellEnd"/>
      <w:r w:rsidRPr="00CC6E50">
        <w:rPr>
          <w:rFonts w:ascii="Book Antiqua" w:hAnsi="Book Antiqua"/>
        </w:rPr>
        <w:t xml:space="preserve"> NJ.</w:t>
      </w:r>
      <w:proofErr w:type="gramEnd"/>
      <w:r w:rsidRPr="00CC6E50">
        <w:rPr>
          <w:rFonts w:ascii="Book Antiqua" w:hAnsi="Book Antiqua"/>
        </w:rPr>
        <w:t xml:space="preserve"> Clinical, endoscopic, and histologic findings distinguish </w:t>
      </w:r>
      <w:proofErr w:type="spellStart"/>
      <w:r w:rsidRPr="00CC6E50">
        <w:rPr>
          <w:rFonts w:ascii="Book Antiqua" w:hAnsi="Book Antiqua"/>
        </w:rPr>
        <w:t>eosinophilic</w:t>
      </w:r>
      <w:proofErr w:type="spellEnd"/>
      <w:r w:rsidRPr="00CC6E50">
        <w:rPr>
          <w:rFonts w:ascii="Book Antiqua" w:hAnsi="Book Antiqua"/>
        </w:rPr>
        <w:t xml:space="preserve"> esophagitis from </w:t>
      </w:r>
      <w:proofErr w:type="spellStart"/>
      <w:r w:rsidRPr="00CC6E50">
        <w:rPr>
          <w:rFonts w:ascii="Book Antiqua" w:hAnsi="Book Antiqua"/>
        </w:rPr>
        <w:t>gastroesophageal</w:t>
      </w:r>
      <w:proofErr w:type="spellEnd"/>
      <w:r w:rsidRPr="00CC6E50">
        <w:rPr>
          <w:rFonts w:ascii="Book Antiqua" w:hAnsi="Book Antiqua"/>
        </w:rPr>
        <w:t xml:space="preserve"> reflux disease. </w:t>
      </w:r>
      <w:proofErr w:type="spellStart"/>
      <w:r w:rsidRPr="00CC6E50">
        <w:rPr>
          <w:rFonts w:ascii="Book Antiqua" w:hAnsi="Book Antiqua"/>
          <w:i/>
        </w:rPr>
        <w:t>Clin</w:t>
      </w:r>
      <w:proofErr w:type="spellEnd"/>
      <w:r w:rsidRPr="00CC6E50">
        <w:rPr>
          <w:rFonts w:ascii="Book Antiqua" w:hAnsi="Book Antiqua"/>
          <w:i/>
        </w:rPr>
        <w:t xml:space="preserve"> </w:t>
      </w:r>
      <w:proofErr w:type="spellStart"/>
      <w:r w:rsidRPr="00CC6E50">
        <w:rPr>
          <w:rFonts w:ascii="Book Antiqua" w:hAnsi="Book Antiqua"/>
          <w:i/>
        </w:rPr>
        <w:t>Gastroenterol</w:t>
      </w:r>
      <w:proofErr w:type="spellEnd"/>
      <w:r w:rsidRPr="00CC6E50">
        <w:rPr>
          <w:rFonts w:ascii="Book Antiqua" w:hAnsi="Book Antiqua"/>
          <w:i/>
        </w:rPr>
        <w:t xml:space="preserve"> </w:t>
      </w:r>
      <w:proofErr w:type="spellStart"/>
      <w:r w:rsidRPr="00CC6E50">
        <w:rPr>
          <w:rFonts w:ascii="Book Antiqua" w:hAnsi="Book Antiqua"/>
          <w:i/>
        </w:rPr>
        <w:t>Hepatol</w:t>
      </w:r>
      <w:proofErr w:type="spellEnd"/>
      <w:r w:rsidRPr="00CC6E50">
        <w:rPr>
          <w:rFonts w:ascii="Book Antiqua" w:hAnsi="Book Antiqua"/>
        </w:rPr>
        <w:t xml:space="preserve"> 2009; </w:t>
      </w:r>
      <w:r w:rsidRPr="00CC6E50">
        <w:rPr>
          <w:rFonts w:ascii="Book Antiqua" w:hAnsi="Book Antiqua"/>
          <w:b/>
        </w:rPr>
        <w:t>7</w:t>
      </w:r>
      <w:r w:rsidRPr="00CC6E50">
        <w:rPr>
          <w:rFonts w:ascii="Book Antiqua" w:hAnsi="Book Antiqua"/>
        </w:rPr>
        <w:t>: 1305-</w:t>
      </w:r>
      <w:r w:rsidR="006547C0">
        <w:rPr>
          <w:rFonts w:ascii="Book Antiqua" w:hAnsi="Book Antiqua" w:hint="eastAsia"/>
          <w:lang w:eastAsia="zh-CN"/>
        </w:rPr>
        <w:t>13</w:t>
      </w:r>
      <w:r w:rsidRPr="00CC6E50">
        <w:rPr>
          <w:rFonts w:ascii="Book Antiqua" w:hAnsi="Book Antiqua"/>
        </w:rPr>
        <w:t>13; quiz 1261 [PMID: 19733260 DOI: 10.1016/J.CGH.2009.08.030]</w:t>
      </w:r>
    </w:p>
    <w:p w14:paraId="1CCABF88" w14:textId="77777777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</w:rPr>
        <w:lastRenderedPageBreak/>
        <w:t xml:space="preserve">4 </w:t>
      </w:r>
      <w:proofErr w:type="spellStart"/>
      <w:r w:rsidRPr="00CC6E50">
        <w:rPr>
          <w:rFonts w:ascii="Book Antiqua" w:hAnsi="Book Antiqua"/>
          <w:b/>
        </w:rPr>
        <w:t>Geraci</w:t>
      </w:r>
      <w:proofErr w:type="spellEnd"/>
      <w:r w:rsidRPr="00CC6E50">
        <w:rPr>
          <w:rFonts w:ascii="Book Antiqua" w:hAnsi="Book Antiqua"/>
          <w:b/>
        </w:rPr>
        <w:t xml:space="preserve"> G</w:t>
      </w:r>
      <w:r w:rsidRPr="00CC6E50">
        <w:rPr>
          <w:rFonts w:ascii="Book Antiqua" w:hAnsi="Book Antiqua"/>
        </w:rPr>
        <w:t xml:space="preserve">, </w:t>
      </w:r>
      <w:proofErr w:type="spellStart"/>
      <w:r w:rsidRPr="00CC6E50">
        <w:rPr>
          <w:rFonts w:ascii="Book Antiqua" w:hAnsi="Book Antiqua"/>
        </w:rPr>
        <w:t>Pisello</w:t>
      </w:r>
      <w:proofErr w:type="spellEnd"/>
      <w:r w:rsidRPr="00CC6E50">
        <w:rPr>
          <w:rFonts w:ascii="Book Antiqua" w:hAnsi="Book Antiqua"/>
        </w:rPr>
        <w:t xml:space="preserve"> F, </w:t>
      </w:r>
      <w:proofErr w:type="spellStart"/>
      <w:r w:rsidRPr="00CC6E50">
        <w:rPr>
          <w:rFonts w:ascii="Book Antiqua" w:hAnsi="Book Antiqua"/>
        </w:rPr>
        <w:t>Modica</w:t>
      </w:r>
      <w:proofErr w:type="spellEnd"/>
      <w:r w:rsidRPr="00CC6E50">
        <w:rPr>
          <w:rFonts w:ascii="Book Antiqua" w:hAnsi="Book Antiqua"/>
        </w:rPr>
        <w:t xml:space="preserve"> G, Li </w:t>
      </w:r>
      <w:proofErr w:type="spellStart"/>
      <w:r w:rsidRPr="00CC6E50">
        <w:rPr>
          <w:rFonts w:ascii="Book Antiqua" w:hAnsi="Book Antiqua"/>
        </w:rPr>
        <w:t>Volsi</w:t>
      </w:r>
      <w:proofErr w:type="spellEnd"/>
      <w:r w:rsidRPr="00CC6E50">
        <w:rPr>
          <w:rFonts w:ascii="Book Antiqua" w:hAnsi="Book Antiqua"/>
        </w:rPr>
        <w:t xml:space="preserve"> F, </w:t>
      </w:r>
      <w:proofErr w:type="spellStart"/>
      <w:r w:rsidRPr="00CC6E50">
        <w:rPr>
          <w:rFonts w:ascii="Book Antiqua" w:hAnsi="Book Antiqua"/>
        </w:rPr>
        <w:t>Cajozzo</w:t>
      </w:r>
      <w:proofErr w:type="spellEnd"/>
      <w:r w:rsidRPr="00CC6E50">
        <w:rPr>
          <w:rFonts w:ascii="Book Antiqua" w:hAnsi="Book Antiqua"/>
        </w:rPr>
        <w:t xml:space="preserve"> M, </w:t>
      </w:r>
      <w:proofErr w:type="spellStart"/>
      <w:r w:rsidRPr="00CC6E50">
        <w:rPr>
          <w:rFonts w:ascii="Book Antiqua" w:hAnsi="Book Antiqua"/>
        </w:rPr>
        <w:t>Sciumè</w:t>
      </w:r>
      <w:proofErr w:type="spellEnd"/>
      <w:r w:rsidRPr="00CC6E50">
        <w:rPr>
          <w:rFonts w:ascii="Book Antiqua" w:hAnsi="Book Antiqua"/>
        </w:rPr>
        <w:t xml:space="preserve"> C. Herpes simplex esophagitis in </w:t>
      </w:r>
      <w:proofErr w:type="spellStart"/>
      <w:r w:rsidRPr="00CC6E50">
        <w:rPr>
          <w:rFonts w:ascii="Book Antiqua" w:hAnsi="Book Antiqua"/>
        </w:rPr>
        <w:t>immunocompetent</w:t>
      </w:r>
      <w:proofErr w:type="spellEnd"/>
      <w:r w:rsidRPr="00CC6E50">
        <w:rPr>
          <w:rFonts w:ascii="Book Antiqua" w:hAnsi="Book Antiqua"/>
        </w:rPr>
        <w:t xml:space="preserve"> host: a case report. </w:t>
      </w:r>
      <w:proofErr w:type="spellStart"/>
      <w:r w:rsidRPr="00CC6E50">
        <w:rPr>
          <w:rFonts w:ascii="Book Antiqua" w:hAnsi="Book Antiqua"/>
          <w:i/>
        </w:rPr>
        <w:t>Diagn</w:t>
      </w:r>
      <w:proofErr w:type="spellEnd"/>
      <w:r w:rsidRPr="00CC6E50">
        <w:rPr>
          <w:rFonts w:ascii="Book Antiqua" w:hAnsi="Book Antiqua"/>
          <w:i/>
        </w:rPr>
        <w:t xml:space="preserve"> </w:t>
      </w:r>
      <w:proofErr w:type="spellStart"/>
      <w:r w:rsidRPr="00CC6E50">
        <w:rPr>
          <w:rFonts w:ascii="Book Antiqua" w:hAnsi="Book Antiqua"/>
          <w:i/>
        </w:rPr>
        <w:t>Ther</w:t>
      </w:r>
      <w:proofErr w:type="spellEnd"/>
      <w:r w:rsidRPr="00CC6E50">
        <w:rPr>
          <w:rFonts w:ascii="Book Antiqua" w:hAnsi="Book Antiqua"/>
          <w:i/>
        </w:rPr>
        <w:t xml:space="preserve"> </w:t>
      </w:r>
      <w:proofErr w:type="spellStart"/>
      <w:r w:rsidRPr="00CC6E50">
        <w:rPr>
          <w:rFonts w:ascii="Book Antiqua" w:hAnsi="Book Antiqua"/>
          <w:i/>
        </w:rPr>
        <w:t>Endosc</w:t>
      </w:r>
      <w:proofErr w:type="spellEnd"/>
      <w:r w:rsidRPr="00CC6E50">
        <w:rPr>
          <w:rFonts w:ascii="Book Antiqua" w:hAnsi="Book Antiqua"/>
        </w:rPr>
        <w:t xml:space="preserve"> 2009; </w:t>
      </w:r>
      <w:r w:rsidRPr="00CC6E50">
        <w:rPr>
          <w:rFonts w:ascii="Book Antiqua" w:hAnsi="Book Antiqua"/>
          <w:b/>
        </w:rPr>
        <w:t>2009</w:t>
      </w:r>
      <w:r w:rsidRPr="00CC6E50">
        <w:rPr>
          <w:rFonts w:ascii="Book Antiqua" w:hAnsi="Book Antiqua"/>
        </w:rPr>
        <w:t>: 717183 [PMID: 19750238 DOI: 10.1155/2009/717183]</w:t>
      </w:r>
    </w:p>
    <w:p w14:paraId="29229614" w14:textId="77777777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</w:rPr>
        <w:t xml:space="preserve">5 </w:t>
      </w:r>
      <w:proofErr w:type="spellStart"/>
      <w:r w:rsidRPr="00CC6E50">
        <w:rPr>
          <w:rFonts w:ascii="Book Antiqua" w:hAnsi="Book Antiqua"/>
          <w:b/>
        </w:rPr>
        <w:t>Ramanathan</w:t>
      </w:r>
      <w:proofErr w:type="spellEnd"/>
      <w:r w:rsidRPr="00CC6E50">
        <w:rPr>
          <w:rFonts w:ascii="Book Antiqua" w:hAnsi="Book Antiqua"/>
          <w:b/>
        </w:rPr>
        <w:t xml:space="preserve"> J</w:t>
      </w:r>
      <w:r w:rsidRPr="00CC6E50">
        <w:rPr>
          <w:rFonts w:ascii="Book Antiqua" w:hAnsi="Book Antiqua"/>
        </w:rPr>
        <w:t xml:space="preserve">, </w:t>
      </w:r>
      <w:proofErr w:type="spellStart"/>
      <w:r w:rsidRPr="00CC6E50">
        <w:rPr>
          <w:rFonts w:ascii="Book Antiqua" w:hAnsi="Book Antiqua"/>
        </w:rPr>
        <w:t>Rammouni</w:t>
      </w:r>
      <w:proofErr w:type="spellEnd"/>
      <w:r w:rsidRPr="00CC6E50">
        <w:rPr>
          <w:rFonts w:ascii="Book Antiqua" w:hAnsi="Book Antiqua"/>
        </w:rPr>
        <w:t xml:space="preserve"> M, </w:t>
      </w:r>
      <w:proofErr w:type="spellStart"/>
      <w:r w:rsidRPr="00CC6E50">
        <w:rPr>
          <w:rFonts w:ascii="Book Antiqua" w:hAnsi="Book Antiqua"/>
        </w:rPr>
        <w:t>Baran</w:t>
      </w:r>
      <w:proofErr w:type="spellEnd"/>
      <w:r w:rsidRPr="00CC6E50">
        <w:rPr>
          <w:rFonts w:ascii="Book Antiqua" w:hAnsi="Book Antiqua"/>
        </w:rPr>
        <w:t xml:space="preserve"> J </w:t>
      </w:r>
      <w:proofErr w:type="spellStart"/>
      <w:r w:rsidRPr="00CC6E50">
        <w:rPr>
          <w:rFonts w:ascii="Book Antiqua" w:hAnsi="Book Antiqua"/>
        </w:rPr>
        <w:t>Jr</w:t>
      </w:r>
      <w:proofErr w:type="spellEnd"/>
      <w:r w:rsidRPr="00CC6E50">
        <w:rPr>
          <w:rFonts w:ascii="Book Antiqua" w:hAnsi="Book Antiqua"/>
        </w:rPr>
        <w:t xml:space="preserve">, </w:t>
      </w:r>
      <w:proofErr w:type="spellStart"/>
      <w:r w:rsidRPr="00CC6E50">
        <w:rPr>
          <w:rFonts w:ascii="Book Antiqua" w:hAnsi="Book Antiqua"/>
        </w:rPr>
        <w:t>Khatib</w:t>
      </w:r>
      <w:proofErr w:type="spellEnd"/>
      <w:r w:rsidRPr="00CC6E50">
        <w:rPr>
          <w:rFonts w:ascii="Book Antiqua" w:hAnsi="Book Antiqua"/>
        </w:rPr>
        <w:t xml:space="preserve"> R. Herpes simplex virus esophagitis in the </w:t>
      </w:r>
      <w:proofErr w:type="spellStart"/>
      <w:r w:rsidRPr="00CC6E50">
        <w:rPr>
          <w:rFonts w:ascii="Book Antiqua" w:hAnsi="Book Antiqua"/>
        </w:rPr>
        <w:t>immunocompetent</w:t>
      </w:r>
      <w:proofErr w:type="spellEnd"/>
      <w:r w:rsidRPr="00CC6E50">
        <w:rPr>
          <w:rFonts w:ascii="Book Antiqua" w:hAnsi="Book Antiqua"/>
        </w:rPr>
        <w:t xml:space="preserve"> host: an overview. </w:t>
      </w:r>
      <w:r w:rsidRPr="00CC6E50">
        <w:rPr>
          <w:rFonts w:ascii="Book Antiqua" w:hAnsi="Book Antiqua"/>
          <w:i/>
        </w:rPr>
        <w:t xml:space="preserve">Am J </w:t>
      </w:r>
      <w:proofErr w:type="spellStart"/>
      <w:r w:rsidRPr="00CC6E50">
        <w:rPr>
          <w:rFonts w:ascii="Book Antiqua" w:hAnsi="Book Antiqua"/>
          <w:i/>
        </w:rPr>
        <w:t>Gastroenterol</w:t>
      </w:r>
      <w:proofErr w:type="spellEnd"/>
      <w:r w:rsidRPr="00CC6E50">
        <w:rPr>
          <w:rFonts w:ascii="Book Antiqua" w:hAnsi="Book Antiqua"/>
        </w:rPr>
        <w:t xml:space="preserve"> 2000; </w:t>
      </w:r>
      <w:r w:rsidRPr="00CC6E50">
        <w:rPr>
          <w:rFonts w:ascii="Book Antiqua" w:hAnsi="Book Antiqua"/>
          <w:b/>
        </w:rPr>
        <w:t>95</w:t>
      </w:r>
      <w:r w:rsidRPr="00CC6E50">
        <w:rPr>
          <w:rFonts w:ascii="Book Antiqua" w:hAnsi="Book Antiqua"/>
        </w:rPr>
        <w:t>: 2171-2176 [PMID: 11007213 DOI: 10.111/J.1572-0241.2000.02299.X]</w:t>
      </w:r>
    </w:p>
    <w:p w14:paraId="2EE456A8" w14:textId="77777777" w:rsidR="00CC6E50" w:rsidRPr="00CC6E50" w:rsidRDefault="00CC6E50" w:rsidP="00CC6E50">
      <w:pPr>
        <w:spacing w:line="360" w:lineRule="auto"/>
        <w:jc w:val="both"/>
        <w:rPr>
          <w:rFonts w:ascii="Book Antiqua" w:hAnsi="Book Antiqua"/>
        </w:rPr>
      </w:pPr>
      <w:r w:rsidRPr="00CC6E50">
        <w:rPr>
          <w:rFonts w:ascii="Book Antiqua" w:hAnsi="Book Antiqua"/>
        </w:rPr>
        <w:t xml:space="preserve">6 </w:t>
      </w:r>
      <w:r w:rsidRPr="00CC6E50">
        <w:rPr>
          <w:rFonts w:ascii="Book Antiqua" w:hAnsi="Book Antiqua"/>
          <w:b/>
        </w:rPr>
        <w:t>Levine MS</w:t>
      </w:r>
      <w:r w:rsidRPr="00CC6E50">
        <w:rPr>
          <w:rFonts w:ascii="Book Antiqua" w:hAnsi="Book Antiqua"/>
        </w:rPr>
        <w:t xml:space="preserve">, </w:t>
      </w:r>
      <w:proofErr w:type="spellStart"/>
      <w:r w:rsidRPr="00CC6E50">
        <w:rPr>
          <w:rFonts w:ascii="Book Antiqua" w:hAnsi="Book Antiqua"/>
        </w:rPr>
        <w:t>Laufer</w:t>
      </w:r>
      <w:proofErr w:type="spellEnd"/>
      <w:r w:rsidRPr="00CC6E50">
        <w:rPr>
          <w:rFonts w:ascii="Book Antiqua" w:hAnsi="Book Antiqua"/>
        </w:rPr>
        <w:t xml:space="preserve"> I, </w:t>
      </w:r>
      <w:proofErr w:type="spellStart"/>
      <w:r w:rsidRPr="00CC6E50">
        <w:rPr>
          <w:rFonts w:ascii="Book Antiqua" w:hAnsi="Book Antiqua"/>
        </w:rPr>
        <w:t>Kressel</w:t>
      </w:r>
      <w:proofErr w:type="spellEnd"/>
      <w:r w:rsidRPr="00CC6E50">
        <w:rPr>
          <w:rFonts w:ascii="Book Antiqua" w:hAnsi="Book Antiqua"/>
        </w:rPr>
        <w:t xml:space="preserve"> HY, Friedman HM. Herpes esophagitis. </w:t>
      </w:r>
      <w:r w:rsidRPr="00CC6E50">
        <w:rPr>
          <w:rFonts w:ascii="Book Antiqua" w:hAnsi="Book Antiqua"/>
          <w:i/>
        </w:rPr>
        <w:t xml:space="preserve">AJR Am J </w:t>
      </w:r>
      <w:proofErr w:type="spellStart"/>
      <w:r w:rsidRPr="00CC6E50">
        <w:rPr>
          <w:rFonts w:ascii="Book Antiqua" w:hAnsi="Book Antiqua"/>
          <w:i/>
        </w:rPr>
        <w:t>Roentgenol</w:t>
      </w:r>
      <w:proofErr w:type="spellEnd"/>
      <w:r w:rsidRPr="00CC6E50">
        <w:rPr>
          <w:rFonts w:ascii="Book Antiqua" w:hAnsi="Book Antiqua"/>
        </w:rPr>
        <w:t xml:space="preserve"> 1981; </w:t>
      </w:r>
      <w:r w:rsidRPr="00CC6E50">
        <w:rPr>
          <w:rFonts w:ascii="Book Antiqua" w:hAnsi="Book Antiqua"/>
          <w:b/>
        </w:rPr>
        <w:t>136</w:t>
      </w:r>
      <w:r w:rsidRPr="00CC6E50">
        <w:rPr>
          <w:rFonts w:ascii="Book Antiqua" w:hAnsi="Book Antiqua"/>
        </w:rPr>
        <w:t>: 863-866 [PMID: 6784517 DOI: 19.2214/AJR.136.5.863]</w:t>
      </w:r>
    </w:p>
    <w:p w14:paraId="08DD3943" w14:textId="5C3F0E93" w:rsidR="00CC6E50" w:rsidRPr="00CC6E50" w:rsidRDefault="00CC6E50" w:rsidP="00CC6E5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CC6E50">
        <w:rPr>
          <w:rFonts w:ascii="Book Antiqua" w:hAnsi="Book Antiqua"/>
        </w:rPr>
        <w:t xml:space="preserve">7 </w:t>
      </w:r>
      <w:proofErr w:type="spellStart"/>
      <w:r w:rsidRPr="00CC6E50">
        <w:rPr>
          <w:rFonts w:ascii="Book Antiqua" w:hAnsi="Book Antiqua"/>
          <w:b/>
        </w:rPr>
        <w:t>Ladizinski</w:t>
      </w:r>
      <w:proofErr w:type="spellEnd"/>
      <w:r w:rsidRPr="00CC6E50">
        <w:rPr>
          <w:rFonts w:ascii="Book Antiqua" w:hAnsi="Book Antiqua"/>
          <w:b/>
        </w:rPr>
        <w:t xml:space="preserve"> B</w:t>
      </w:r>
      <w:r w:rsidRPr="00CC6E50">
        <w:rPr>
          <w:rFonts w:ascii="Book Antiqua" w:hAnsi="Book Antiqua"/>
        </w:rPr>
        <w:t xml:space="preserve">, Lee KC. Oral ulcers and </w:t>
      </w:r>
      <w:proofErr w:type="spellStart"/>
      <w:r w:rsidRPr="00CC6E50">
        <w:rPr>
          <w:rFonts w:ascii="Book Antiqua" w:hAnsi="Book Antiqua"/>
        </w:rPr>
        <w:t>targetoid</w:t>
      </w:r>
      <w:proofErr w:type="spellEnd"/>
      <w:r w:rsidRPr="00CC6E50">
        <w:rPr>
          <w:rFonts w:ascii="Book Antiqua" w:hAnsi="Book Antiqua"/>
        </w:rPr>
        <w:t xml:space="preserve"> lesions on the palms.</w:t>
      </w:r>
      <w:proofErr w:type="gramEnd"/>
      <w:r w:rsidRPr="00CC6E50">
        <w:rPr>
          <w:rFonts w:ascii="Book Antiqua" w:hAnsi="Book Antiqua"/>
        </w:rPr>
        <w:t xml:space="preserve"> </w:t>
      </w:r>
      <w:r w:rsidRPr="00CC6E50">
        <w:rPr>
          <w:rFonts w:ascii="Book Antiqua" w:hAnsi="Book Antiqua"/>
          <w:i/>
        </w:rPr>
        <w:t>JAMA</w:t>
      </w:r>
      <w:r w:rsidRPr="00CC6E50">
        <w:rPr>
          <w:rFonts w:ascii="Book Antiqua" w:hAnsi="Book Antiqua"/>
        </w:rPr>
        <w:t xml:space="preserve"> 2014; </w:t>
      </w:r>
      <w:r w:rsidRPr="00CC6E50">
        <w:rPr>
          <w:rFonts w:ascii="Book Antiqua" w:hAnsi="Book Antiqua"/>
          <w:b/>
        </w:rPr>
        <w:t>311</w:t>
      </w:r>
      <w:r w:rsidRPr="00CC6E50">
        <w:rPr>
          <w:rFonts w:ascii="Book Antiqua" w:hAnsi="Book Antiqua"/>
        </w:rPr>
        <w:t>: 1152-1153 [PMID: 24643606 DOI: 10.1001/jama.2013.286218</w:t>
      </w:r>
      <w:r w:rsidR="001A1CEA">
        <w:rPr>
          <w:rFonts w:ascii="Book Antiqua" w:hAnsi="Book Antiqua" w:hint="eastAsia"/>
          <w:lang w:eastAsia="zh-CN"/>
        </w:rPr>
        <w:t>]</w:t>
      </w:r>
    </w:p>
    <w:p w14:paraId="3CA1FD05" w14:textId="77777777" w:rsidR="00E977A5" w:rsidRPr="00CC6E50" w:rsidRDefault="00E977A5" w:rsidP="006547C0">
      <w:pPr>
        <w:spacing w:line="360" w:lineRule="auto"/>
        <w:jc w:val="right"/>
        <w:rPr>
          <w:rFonts w:ascii="Book Antiqua" w:hAnsi="Book Antiqua"/>
          <w:lang w:eastAsia="zh-CN"/>
        </w:rPr>
      </w:pPr>
    </w:p>
    <w:p w14:paraId="348FD809" w14:textId="5180EDFD" w:rsidR="00A4456F" w:rsidRPr="00CC6E50" w:rsidRDefault="00A4456F" w:rsidP="006547C0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CC6E50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CC6E50">
        <w:rPr>
          <w:rFonts w:ascii="Book Antiqua" w:hAnsi="Book Antiqua"/>
          <w:sz w:val="24"/>
          <w:szCs w:val="24"/>
        </w:rPr>
        <w:t>Borkow</w:t>
      </w:r>
      <w:proofErr w:type="spellEnd"/>
      <w:r w:rsidRPr="00CC6E50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CC6E50">
        <w:rPr>
          <w:rFonts w:ascii="Book Antiqua" w:hAnsi="Book Antiqua"/>
          <w:sz w:val="24"/>
          <w:szCs w:val="24"/>
        </w:rPr>
        <w:t>Firstenberg</w:t>
      </w:r>
      <w:proofErr w:type="spellEnd"/>
      <w:r w:rsidRPr="00CC6E50">
        <w:rPr>
          <w:rFonts w:ascii="Book Antiqua" w:hAnsi="Book Antiqua"/>
          <w:sz w:val="24"/>
          <w:szCs w:val="24"/>
        </w:rPr>
        <w:t xml:space="preserve"> MS, Krishnan T </w:t>
      </w:r>
      <w:r w:rsidRPr="00CC6E50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CC6E50">
        <w:rPr>
          <w:rFonts w:ascii="Book Antiqua" w:hAnsi="Book Antiqua"/>
          <w:sz w:val="24"/>
          <w:szCs w:val="24"/>
        </w:rPr>
        <w:t>Ji</w:t>
      </w:r>
      <w:proofErr w:type="spellEnd"/>
      <w:r w:rsidRPr="00CC6E50">
        <w:rPr>
          <w:rFonts w:ascii="Book Antiqua" w:hAnsi="Book Antiqua"/>
          <w:sz w:val="24"/>
          <w:szCs w:val="24"/>
        </w:rPr>
        <w:t xml:space="preserve"> FF</w:t>
      </w:r>
      <w:r w:rsidRPr="00CC6E50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0D5FAC16" w14:textId="77777777" w:rsidR="00A4456F" w:rsidRPr="00CC6E50" w:rsidRDefault="00A4456F" w:rsidP="00CC6E50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CC6E50">
        <w:rPr>
          <w:rFonts w:ascii="Book Antiqua" w:hAnsi="Book Antiqua"/>
          <w:b/>
          <w:sz w:val="24"/>
          <w:szCs w:val="24"/>
        </w:rPr>
        <w:t xml:space="preserve"> </w:t>
      </w:r>
    </w:p>
    <w:p w14:paraId="2A59812A" w14:textId="12369363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CC6E50">
        <w:rPr>
          <w:rFonts w:ascii="Book Antiqua" w:eastAsia="宋体" w:hAnsi="Book Antiqua" w:cs="Helvetica"/>
          <w:b/>
        </w:rPr>
        <w:t xml:space="preserve">Specialty type: </w:t>
      </w:r>
      <w:r w:rsidR="00F8491D" w:rsidRPr="00CC6E50">
        <w:rPr>
          <w:rFonts w:ascii="Book Antiqua" w:eastAsia="微软雅黑" w:hAnsi="Book Antiqua" w:cs="宋体"/>
        </w:rPr>
        <w:t>Infectious diseases</w:t>
      </w:r>
    </w:p>
    <w:p w14:paraId="46BCF270" w14:textId="06C6C25E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CC6E50">
        <w:rPr>
          <w:rFonts w:ascii="Book Antiqua" w:eastAsia="宋体" w:hAnsi="Book Antiqua" w:cs="Helvetica"/>
          <w:b/>
        </w:rPr>
        <w:t xml:space="preserve">Country of origin: </w:t>
      </w:r>
      <w:r w:rsidR="00F8491D" w:rsidRPr="00CC6E50">
        <w:rPr>
          <w:rFonts w:ascii="Book Antiqua" w:eastAsia="宋体" w:hAnsi="Book Antiqua"/>
        </w:rPr>
        <w:t>United States</w:t>
      </w:r>
    </w:p>
    <w:p w14:paraId="59AD85C8" w14:textId="77777777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CC6E50">
        <w:rPr>
          <w:rFonts w:ascii="Book Antiqua" w:eastAsia="宋体" w:hAnsi="Book Antiqua" w:cs="Helvetica"/>
          <w:b/>
        </w:rPr>
        <w:t>Peer-review report classification</w:t>
      </w:r>
    </w:p>
    <w:p w14:paraId="70F2345A" w14:textId="77777777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CC6E50">
        <w:rPr>
          <w:rFonts w:ascii="Book Antiqua" w:eastAsia="宋体" w:hAnsi="Book Antiqua" w:cs="Helvetica"/>
        </w:rPr>
        <w:t>Grade A (Excellent): A</w:t>
      </w:r>
    </w:p>
    <w:p w14:paraId="16CF53B7" w14:textId="17432448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CC6E50">
        <w:rPr>
          <w:rFonts w:ascii="Book Antiqua" w:eastAsia="宋体" w:hAnsi="Book Antiqua" w:cs="Helvetica"/>
        </w:rPr>
        <w:t>Grade B (Very good): B</w:t>
      </w:r>
      <w:r w:rsidR="00F8491D" w:rsidRPr="00CC6E50">
        <w:rPr>
          <w:rFonts w:ascii="Book Antiqua" w:eastAsia="宋体" w:hAnsi="Book Antiqua" w:cs="Helvetica"/>
          <w:lang w:eastAsia="zh-CN"/>
        </w:rPr>
        <w:t>, B</w:t>
      </w:r>
    </w:p>
    <w:p w14:paraId="2ACB4010" w14:textId="22C2CBCA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CC6E50">
        <w:rPr>
          <w:rFonts w:ascii="Book Antiqua" w:eastAsia="宋体" w:hAnsi="Book Antiqua" w:cs="Helvetica"/>
        </w:rPr>
        <w:t xml:space="preserve">Grade C (Good): </w:t>
      </w:r>
      <w:r w:rsidR="00F8491D" w:rsidRPr="00CC6E50">
        <w:rPr>
          <w:rFonts w:ascii="Book Antiqua" w:eastAsia="宋体" w:hAnsi="Book Antiqua" w:cs="Helvetica"/>
          <w:lang w:eastAsia="zh-CN"/>
        </w:rPr>
        <w:t>0</w:t>
      </w:r>
    </w:p>
    <w:p w14:paraId="52658293" w14:textId="77777777" w:rsidR="00A4456F" w:rsidRPr="00CC6E50" w:rsidRDefault="00A4456F" w:rsidP="00CC6E50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CC6E50">
        <w:rPr>
          <w:rFonts w:ascii="Book Antiqua" w:eastAsia="宋体" w:hAnsi="Book Antiqua" w:cs="Helvetica"/>
        </w:rPr>
        <w:t>Grade D (Fair): 0</w:t>
      </w:r>
    </w:p>
    <w:p w14:paraId="1B4F164C" w14:textId="77777777" w:rsidR="00A4456F" w:rsidRPr="00CC6E50" w:rsidRDefault="00A4456F" w:rsidP="00CC6E50">
      <w:pPr>
        <w:spacing w:line="360" w:lineRule="auto"/>
        <w:jc w:val="both"/>
        <w:rPr>
          <w:rFonts w:ascii="Book Antiqua" w:eastAsia="宋体" w:hAnsi="Book Antiqua" w:cs="宋体"/>
        </w:rPr>
      </w:pPr>
      <w:r w:rsidRPr="00CC6E50">
        <w:rPr>
          <w:rFonts w:ascii="Book Antiqua" w:eastAsia="宋体" w:hAnsi="Book Antiqua" w:cs="Helvetica"/>
        </w:rPr>
        <w:t>Grade E (Poor): 0</w:t>
      </w:r>
      <w:r w:rsidRPr="00CC6E50">
        <w:rPr>
          <w:rFonts w:ascii="Book Antiqua" w:eastAsia="宋体" w:hAnsi="Book Antiqua" w:cs="宋体"/>
        </w:rPr>
        <w:t xml:space="preserve"> </w:t>
      </w:r>
    </w:p>
    <w:p w14:paraId="61BD41BD" w14:textId="025727B0" w:rsidR="005C50AA" w:rsidRPr="00CC6E50" w:rsidRDefault="005C50AA" w:rsidP="00CC6E50">
      <w:pPr>
        <w:spacing w:line="360" w:lineRule="auto"/>
        <w:jc w:val="both"/>
        <w:rPr>
          <w:rFonts w:ascii="Book Antiqua" w:hAnsi="Book Antiqua"/>
          <w:lang w:eastAsia="zh-CN"/>
        </w:rPr>
      </w:pPr>
      <w:r w:rsidRPr="00CC6E50">
        <w:rPr>
          <w:rFonts w:ascii="Book Antiqua" w:hAnsi="Book Antiqua"/>
          <w:lang w:eastAsia="zh-CN"/>
        </w:rPr>
        <w:br w:type="page"/>
      </w:r>
    </w:p>
    <w:p w14:paraId="649A4A66" w14:textId="77777777" w:rsidR="00A4456F" w:rsidRPr="00A4456F" w:rsidRDefault="00A4456F" w:rsidP="00A4456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747312" w14:textId="1CB4ED1C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noProof/>
        </w:rPr>
        <w:drawing>
          <wp:anchor distT="0" distB="0" distL="114300" distR="114300" simplePos="0" relativeHeight="251659264" behindDoc="0" locked="0" layoutInCell="1" allowOverlap="1" wp14:anchorId="2355951B" wp14:editId="2545EE00">
            <wp:simplePos x="0" y="0"/>
            <wp:positionH relativeFrom="column">
              <wp:posOffset>807720</wp:posOffset>
            </wp:positionH>
            <wp:positionV relativeFrom="paragraph">
              <wp:posOffset>2395855</wp:posOffset>
            </wp:positionV>
            <wp:extent cx="841375" cy="572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456F">
        <w:rPr>
          <w:rFonts w:ascii="Book Antiqua" w:hAnsi="Book Antiqua"/>
          <w:noProof/>
        </w:rPr>
        <w:drawing>
          <wp:inline distT="0" distB="0" distL="0" distR="0" wp14:anchorId="06C82A87" wp14:editId="48143D2E">
            <wp:extent cx="3474720" cy="3474720"/>
            <wp:effectExtent l="0" t="0" r="7620" b="0"/>
            <wp:docPr id="4" name="Content Placeholder 3" descr="C:\Users\Sajiv\Dropbox\papers and conferences\HSV esophagitis\HSV esophagitis 2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Sajiv\Dropbox\papers and conferences\HSV esophagitis\HSV esophagitis 2.png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257E" w14:textId="6EFBCFCA" w:rsidR="005C50AA" w:rsidRPr="005C50AA" w:rsidRDefault="005C50AA" w:rsidP="005C50AA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5C50AA">
        <w:rPr>
          <w:rFonts w:ascii="Book Antiqua" w:hAnsi="Book Antiqua"/>
          <w:b/>
          <w:bCs/>
        </w:rPr>
        <w:t>Figure 1</w:t>
      </w:r>
      <w:r w:rsidRPr="005C50AA">
        <w:rPr>
          <w:rFonts w:ascii="Book Antiqua" w:hAnsi="Book Antiqua" w:hint="eastAsia"/>
          <w:b/>
          <w:lang w:eastAsia="zh-CN"/>
        </w:rPr>
        <w:t xml:space="preserve"> </w:t>
      </w:r>
      <w:r w:rsidRPr="005C50AA">
        <w:rPr>
          <w:rFonts w:ascii="Book Antiqua" w:hAnsi="Book Antiqua"/>
          <w:b/>
        </w:rPr>
        <w:t>Diffuse ulcerations in the mid esophagus with inflammatory exudate, severe esophagitis 32-42 cm in esophagus</w:t>
      </w:r>
      <w:r>
        <w:rPr>
          <w:rFonts w:ascii="Book Antiqua" w:hAnsi="Book Antiqua" w:hint="eastAsia"/>
          <w:b/>
          <w:lang w:eastAsia="zh-CN"/>
        </w:rPr>
        <w:t>.</w:t>
      </w:r>
    </w:p>
    <w:p w14:paraId="63F913A0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</w:p>
    <w:p w14:paraId="361E9F04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br w:type="page"/>
      </w:r>
    </w:p>
    <w:p w14:paraId="2CFBB30C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</w:p>
    <w:p w14:paraId="4F10A614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noProof/>
        </w:rPr>
        <w:drawing>
          <wp:anchor distT="0" distB="0" distL="114300" distR="114300" simplePos="0" relativeHeight="251661312" behindDoc="0" locked="0" layoutInCell="1" allowOverlap="1" wp14:anchorId="4CC03B7C" wp14:editId="05B6E54F">
            <wp:simplePos x="0" y="0"/>
            <wp:positionH relativeFrom="column">
              <wp:posOffset>1485900</wp:posOffset>
            </wp:positionH>
            <wp:positionV relativeFrom="paragraph">
              <wp:posOffset>1791335</wp:posOffset>
            </wp:positionV>
            <wp:extent cx="858880" cy="581262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80" cy="58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56F">
        <w:rPr>
          <w:rFonts w:ascii="Book Antiqua" w:hAnsi="Book Antiqua"/>
          <w:noProof/>
        </w:rPr>
        <w:drawing>
          <wp:inline distT="0" distB="0" distL="0" distR="0" wp14:anchorId="5487B255" wp14:editId="74D14E47">
            <wp:extent cx="3474720" cy="3474720"/>
            <wp:effectExtent l="0" t="0" r="0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"/>
                    <a:stretch/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F1B0" w14:textId="77777777" w:rsidR="005C50AA" w:rsidRPr="005C50AA" w:rsidRDefault="005C50AA" w:rsidP="005C50AA">
      <w:pPr>
        <w:spacing w:line="360" w:lineRule="auto"/>
        <w:jc w:val="both"/>
        <w:rPr>
          <w:rFonts w:ascii="Book Antiqua" w:hAnsi="Book Antiqua"/>
          <w:b/>
        </w:rPr>
      </w:pPr>
      <w:r w:rsidRPr="005C50AA">
        <w:rPr>
          <w:rFonts w:ascii="Book Antiqua" w:hAnsi="Book Antiqua"/>
          <w:b/>
          <w:bCs/>
        </w:rPr>
        <w:t>Figure 2</w:t>
      </w:r>
      <w:r w:rsidRPr="005C50AA">
        <w:rPr>
          <w:rFonts w:ascii="Book Antiqua" w:hAnsi="Book Antiqua"/>
          <w:b/>
        </w:rPr>
        <w:t xml:space="preserve"> Endoscopic </w:t>
      </w:r>
      <w:proofErr w:type="gramStart"/>
      <w:r w:rsidRPr="005C50AA">
        <w:rPr>
          <w:rFonts w:ascii="Book Antiqua" w:hAnsi="Book Antiqua"/>
          <w:b/>
        </w:rPr>
        <w:t>ap</w:t>
      </w:r>
      <w:bookmarkStart w:id="0" w:name="_GoBack"/>
      <w:bookmarkEnd w:id="0"/>
      <w:r w:rsidRPr="005C50AA">
        <w:rPr>
          <w:rFonts w:ascii="Book Antiqua" w:hAnsi="Book Antiqua"/>
          <w:b/>
        </w:rPr>
        <w:t>pearance</w:t>
      </w:r>
      <w:proofErr w:type="gramEnd"/>
      <w:r w:rsidRPr="005C50AA">
        <w:rPr>
          <w:rFonts w:ascii="Book Antiqua" w:hAnsi="Book Antiqua"/>
          <w:b/>
        </w:rPr>
        <w:t xml:space="preserve"> of shallow base ulcers with evidence of erosions and superficial bleeding of the esophagus. </w:t>
      </w:r>
    </w:p>
    <w:p w14:paraId="224F656B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br w:type="page"/>
      </w:r>
    </w:p>
    <w:p w14:paraId="4468B081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482106" wp14:editId="0D27CD0F">
            <wp:simplePos x="0" y="0"/>
            <wp:positionH relativeFrom="column">
              <wp:posOffset>1432560</wp:posOffset>
            </wp:positionH>
            <wp:positionV relativeFrom="paragraph">
              <wp:posOffset>2118360</wp:posOffset>
            </wp:positionV>
            <wp:extent cx="792480" cy="54229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456F">
        <w:rPr>
          <w:rFonts w:ascii="Book Antiqua" w:hAnsi="Book Antiqua"/>
          <w:noProof/>
        </w:rPr>
        <w:drawing>
          <wp:inline distT="0" distB="0" distL="0" distR="0" wp14:anchorId="4AF25EE3" wp14:editId="4F2F0B46">
            <wp:extent cx="3654239" cy="2748893"/>
            <wp:effectExtent l="0" t="0" r="3810" b="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39" cy="27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607DEF7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</w:p>
    <w:p w14:paraId="68DB4E2C" w14:textId="3AAF9096" w:rsidR="005C50AA" w:rsidRPr="005C50AA" w:rsidRDefault="005C50AA" w:rsidP="005C50AA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5C50AA">
        <w:rPr>
          <w:rFonts w:ascii="Book Antiqua" w:hAnsi="Book Antiqua"/>
          <w:b/>
          <w:bCs/>
        </w:rPr>
        <w:t>Figure 3</w:t>
      </w:r>
      <w:r w:rsidRPr="005C50AA">
        <w:rPr>
          <w:rFonts w:ascii="Book Antiqua" w:hAnsi="Book Antiqua" w:hint="eastAsia"/>
          <w:b/>
          <w:bCs/>
          <w:lang w:eastAsia="zh-CN"/>
        </w:rPr>
        <w:t xml:space="preserve"> </w:t>
      </w:r>
      <w:proofErr w:type="spellStart"/>
      <w:r w:rsidRPr="005C50AA">
        <w:rPr>
          <w:rFonts w:ascii="Book Antiqua" w:hAnsi="Book Antiqua"/>
          <w:b/>
        </w:rPr>
        <w:t>Hematoxylin</w:t>
      </w:r>
      <w:proofErr w:type="spellEnd"/>
      <w:r w:rsidRPr="005C50AA">
        <w:rPr>
          <w:rFonts w:ascii="Book Antiqua" w:hAnsi="Book Antiqua"/>
          <w:b/>
        </w:rPr>
        <w:t xml:space="preserve"> and Eosin stain showing squamous cells with viral </w:t>
      </w:r>
      <w:proofErr w:type="spellStart"/>
      <w:r w:rsidRPr="005C50AA">
        <w:rPr>
          <w:rFonts w:ascii="Book Antiqua" w:hAnsi="Book Antiqua"/>
          <w:b/>
        </w:rPr>
        <w:t>cytopathic</w:t>
      </w:r>
      <w:proofErr w:type="spellEnd"/>
      <w:r w:rsidRPr="005C50AA">
        <w:rPr>
          <w:rFonts w:ascii="Book Antiqua" w:hAnsi="Book Antiqua"/>
          <w:b/>
        </w:rPr>
        <w:t xml:space="preserve"> effects of herpes simplex virus 1 </w:t>
      </w:r>
      <w:r w:rsidRPr="005C50AA">
        <w:rPr>
          <w:rFonts w:ascii="Book Antiqua" w:hAnsi="Book Antiqua" w:hint="eastAsia"/>
          <w:b/>
          <w:lang w:eastAsia="zh-CN"/>
        </w:rPr>
        <w:t>and</w:t>
      </w:r>
      <w:r w:rsidRPr="005C50AA">
        <w:rPr>
          <w:rFonts w:ascii="Book Antiqua" w:hAnsi="Book Antiqua"/>
          <w:b/>
        </w:rPr>
        <w:t xml:space="preserve"> 2 </w:t>
      </w:r>
      <w:r w:rsidR="008753BC">
        <w:rPr>
          <w:rFonts w:ascii="Book Antiqua" w:hAnsi="Book Antiqua" w:hint="eastAsia"/>
          <w:b/>
          <w:lang w:eastAsia="zh-CN"/>
        </w:rPr>
        <w:t>-</w:t>
      </w:r>
      <w:r w:rsidRPr="005C50AA">
        <w:rPr>
          <w:rFonts w:ascii="Book Antiqua" w:hAnsi="Book Antiqua"/>
          <w:b/>
        </w:rPr>
        <w:t xml:space="preserve"> </w:t>
      </w:r>
      <w:proofErr w:type="spellStart"/>
      <w:r w:rsidRPr="005C50AA">
        <w:rPr>
          <w:rFonts w:ascii="Book Antiqua" w:hAnsi="Book Antiqua"/>
          <w:b/>
        </w:rPr>
        <w:t>cowdry</w:t>
      </w:r>
      <w:proofErr w:type="spellEnd"/>
      <w:r w:rsidRPr="005C50AA">
        <w:rPr>
          <w:rFonts w:ascii="Book Antiqua" w:hAnsi="Book Antiqua"/>
          <w:b/>
        </w:rPr>
        <w:t xml:space="preserve"> type A inclusion body- which includes </w:t>
      </w:r>
      <w:proofErr w:type="spellStart"/>
      <w:r w:rsidRPr="005C50AA">
        <w:rPr>
          <w:rFonts w:ascii="Book Antiqua" w:hAnsi="Book Antiqua"/>
          <w:b/>
        </w:rPr>
        <w:t>multinucleation</w:t>
      </w:r>
      <w:proofErr w:type="spellEnd"/>
      <w:r w:rsidRPr="005C50AA">
        <w:rPr>
          <w:rFonts w:ascii="Book Antiqua" w:hAnsi="Book Antiqua"/>
          <w:b/>
        </w:rPr>
        <w:t xml:space="preserve">, </w:t>
      </w:r>
      <w:proofErr w:type="spellStart"/>
      <w:r w:rsidRPr="005C50AA">
        <w:rPr>
          <w:rFonts w:ascii="Book Antiqua" w:hAnsi="Book Antiqua"/>
          <w:b/>
        </w:rPr>
        <w:t>margination</w:t>
      </w:r>
      <w:proofErr w:type="spellEnd"/>
      <w:r w:rsidRPr="005C50AA">
        <w:rPr>
          <w:rFonts w:ascii="Book Antiqua" w:hAnsi="Book Antiqua"/>
          <w:b/>
        </w:rPr>
        <w:t xml:space="preserve"> of chromatin and molding of nuclei</w:t>
      </w:r>
      <w:r w:rsidRPr="005C50AA">
        <w:rPr>
          <w:rFonts w:ascii="Book Antiqua" w:hAnsi="Book Antiqua" w:hint="eastAsia"/>
          <w:b/>
          <w:lang w:eastAsia="zh-CN"/>
        </w:rPr>
        <w:t>.</w:t>
      </w:r>
    </w:p>
    <w:p w14:paraId="014B1166" w14:textId="1377287A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</w:rPr>
        <w:br w:type="page"/>
      </w:r>
    </w:p>
    <w:p w14:paraId="45A58AEF" w14:textId="77777777" w:rsidR="00E977A5" w:rsidRPr="00A4456F" w:rsidRDefault="00E977A5" w:rsidP="00A4456F">
      <w:pPr>
        <w:spacing w:line="360" w:lineRule="auto"/>
        <w:jc w:val="both"/>
        <w:rPr>
          <w:rFonts w:ascii="Book Antiqua" w:hAnsi="Book Antiqua"/>
        </w:rPr>
      </w:pPr>
      <w:r w:rsidRPr="00A4456F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CFD799" wp14:editId="128F148D">
            <wp:simplePos x="0" y="0"/>
            <wp:positionH relativeFrom="column">
              <wp:posOffset>632460</wp:posOffset>
            </wp:positionH>
            <wp:positionV relativeFrom="paragraph">
              <wp:posOffset>1026795</wp:posOffset>
            </wp:positionV>
            <wp:extent cx="612098" cy="414248"/>
            <wp:effectExtent l="0" t="0" r="0" b="508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8" cy="41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456F">
        <w:rPr>
          <w:rFonts w:ascii="Book Antiqua" w:hAnsi="Book Antiqua"/>
          <w:noProof/>
        </w:rPr>
        <w:drawing>
          <wp:inline distT="0" distB="0" distL="0" distR="0" wp14:anchorId="16142464" wp14:editId="1DC4C887">
            <wp:extent cx="3657600" cy="2740813"/>
            <wp:effectExtent l="0" t="0" r="0" b="254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971DBA2" w14:textId="77777777" w:rsidR="005C50AA" w:rsidRPr="005C50AA" w:rsidRDefault="005C50AA" w:rsidP="005C50AA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5C50AA">
        <w:rPr>
          <w:rFonts w:ascii="Book Antiqua" w:hAnsi="Book Antiqua"/>
          <w:b/>
          <w:bCs/>
        </w:rPr>
        <w:t xml:space="preserve">Figure 4 </w:t>
      </w:r>
      <w:r w:rsidRPr="005C50AA">
        <w:rPr>
          <w:rFonts w:ascii="Book Antiqua" w:hAnsi="Book Antiqua"/>
          <w:b/>
        </w:rPr>
        <w:t xml:space="preserve">Immunohistochemistry stain for herpes simplex virus 1 </w:t>
      </w:r>
      <w:r w:rsidRPr="005C50AA">
        <w:rPr>
          <w:rFonts w:ascii="Book Antiqua" w:hAnsi="Book Antiqua" w:hint="eastAsia"/>
          <w:b/>
          <w:lang w:eastAsia="zh-CN"/>
        </w:rPr>
        <w:t>and</w:t>
      </w:r>
      <w:r w:rsidRPr="005C50AA">
        <w:rPr>
          <w:rFonts w:ascii="Book Antiqua" w:hAnsi="Book Antiqua"/>
          <w:b/>
        </w:rPr>
        <w:t xml:space="preserve"> 2 shows the involved nuclei as staining brown for herpes simplex virus viral particles.</w:t>
      </w:r>
    </w:p>
    <w:p w14:paraId="5D588272" w14:textId="77777777" w:rsidR="00E85855" w:rsidRPr="00A4456F" w:rsidRDefault="00E85855" w:rsidP="00A4456F">
      <w:pPr>
        <w:spacing w:line="360" w:lineRule="auto"/>
        <w:jc w:val="both"/>
        <w:rPr>
          <w:rFonts w:ascii="Book Antiqua" w:hAnsi="Book Antiqua"/>
        </w:rPr>
      </w:pPr>
    </w:p>
    <w:sectPr w:rsidR="00E85855" w:rsidRPr="00A44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E80F1" w14:textId="77777777" w:rsidR="00F9207E" w:rsidRDefault="00F9207E" w:rsidP="00DF384E">
      <w:r>
        <w:separator/>
      </w:r>
    </w:p>
  </w:endnote>
  <w:endnote w:type="continuationSeparator" w:id="0">
    <w:p w14:paraId="32394408" w14:textId="77777777" w:rsidR="00F9207E" w:rsidRDefault="00F9207E" w:rsidP="00DF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微软雅黑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71410" w14:textId="77777777" w:rsidR="00F9207E" w:rsidRDefault="00F9207E" w:rsidP="00DF384E">
      <w:r>
        <w:separator/>
      </w:r>
    </w:p>
  </w:footnote>
  <w:footnote w:type="continuationSeparator" w:id="0">
    <w:p w14:paraId="583E3118" w14:textId="77777777" w:rsidR="00F9207E" w:rsidRDefault="00F9207E" w:rsidP="00DF3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93B8C"/>
    <w:multiLevelType w:val="hybridMultilevel"/>
    <w:tmpl w:val="C040FEB0"/>
    <w:lvl w:ilvl="0" w:tplc="37F2B426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45C39"/>
    <w:multiLevelType w:val="hybridMultilevel"/>
    <w:tmpl w:val="6EB24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C761B"/>
    <w:multiLevelType w:val="hybridMultilevel"/>
    <w:tmpl w:val="5162865C"/>
    <w:lvl w:ilvl="0" w:tplc="0F022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ECE5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CE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4C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00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26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F88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46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62F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5B04AA0"/>
    <w:multiLevelType w:val="hybridMultilevel"/>
    <w:tmpl w:val="40C410F6"/>
    <w:lvl w:ilvl="0" w:tplc="FFF26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1E0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25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2A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CF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F28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25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9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60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9953E3F"/>
    <w:multiLevelType w:val="hybridMultilevel"/>
    <w:tmpl w:val="7248C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00CD5"/>
    <w:multiLevelType w:val="hybridMultilevel"/>
    <w:tmpl w:val="D71A8226"/>
    <w:lvl w:ilvl="0" w:tplc="6BC87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4D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49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46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0F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1EA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C0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0D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8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F1"/>
    <w:rsid w:val="0001030D"/>
    <w:rsid w:val="00025E4D"/>
    <w:rsid w:val="00044796"/>
    <w:rsid w:val="00044CED"/>
    <w:rsid w:val="0004635E"/>
    <w:rsid w:val="00052487"/>
    <w:rsid w:val="00075C23"/>
    <w:rsid w:val="000B0066"/>
    <w:rsid w:val="000C3098"/>
    <w:rsid w:val="000C55C9"/>
    <w:rsid w:val="000E1538"/>
    <w:rsid w:val="000F38BF"/>
    <w:rsid w:val="001114B3"/>
    <w:rsid w:val="00126DF8"/>
    <w:rsid w:val="00143906"/>
    <w:rsid w:val="00146422"/>
    <w:rsid w:val="00152CBF"/>
    <w:rsid w:val="001628C4"/>
    <w:rsid w:val="00166BA7"/>
    <w:rsid w:val="001A1CEA"/>
    <w:rsid w:val="001E18BD"/>
    <w:rsid w:val="00203C2D"/>
    <w:rsid w:val="00234441"/>
    <w:rsid w:val="00235FA2"/>
    <w:rsid w:val="002365F0"/>
    <w:rsid w:val="00242224"/>
    <w:rsid w:val="00246F99"/>
    <w:rsid w:val="002539C6"/>
    <w:rsid w:val="00260494"/>
    <w:rsid w:val="00271AC4"/>
    <w:rsid w:val="00281D07"/>
    <w:rsid w:val="002B6A9A"/>
    <w:rsid w:val="002C3587"/>
    <w:rsid w:val="002F7F06"/>
    <w:rsid w:val="00300DF5"/>
    <w:rsid w:val="00301C27"/>
    <w:rsid w:val="00365D49"/>
    <w:rsid w:val="00387137"/>
    <w:rsid w:val="003A67A9"/>
    <w:rsid w:val="003D7CDA"/>
    <w:rsid w:val="003E4414"/>
    <w:rsid w:val="003E7E22"/>
    <w:rsid w:val="004339B6"/>
    <w:rsid w:val="00440260"/>
    <w:rsid w:val="00441B8D"/>
    <w:rsid w:val="0044403C"/>
    <w:rsid w:val="00455B7D"/>
    <w:rsid w:val="00463D26"/>
    <w:rsid w:val="004B0C35"/>
    <w:rsid w:val="004B5295"/>
    <w:rsid w:val="004C1AAE"/>
    <w:rsid w:val="004C5C14"/>
    <w:rsid w:val="004D4A91"/>
    <w:rsid w:val="00501BBC"/>
    <w:rsid w:val="00501E27"/>
    <w:rsid w:val="00522404"/>
    <w:rsid w:val="00541686"/>
    <w:rsid w:val="00542BFF"/>
    <w:rsid w:val="005720F6"/>
    <w:rsid w:val="005C50AA"/>
    <w:rsid w:val="005D0D3B"/>
    <w:rsid w:val="005D6724"/>
    <w:rsid w:val="006547C0"/>
    <w:rsid w:val="006718B3"/>
    <w:rsid w:val="00685552"/>
    <w:rsid w:val="00685E4A"/>
    <w:rsid w:val="006A0851"/>
    <w:rsid w:val="006B4A48"/>
    <w:rsid w:val="006C3A5F"/>
    <w:rsid w:val="006C5930"/>
    <w:rsid w:val="006E12E8"/>
    <w:rsid w:val="007103F1"/>
    <w:rsid w:val="00711A5B"/>
    <w:rsid w:val="00727BE8"/>
    <w:rsid w:val="00744834"/>
    <w:rsid w:val="00765FE8"/>
    <w:rsid w:val="007A581E"/>
    <w:rsid w:val="007B2ACD"/>
    <w:rsid w:val="007B2D19"/>
    <w:rsid w:val="007C466E"/>
    <w:rsid w:val="007D6ADD"/>
    <w:rsid w:val="007F5BD0"/>
    <w:rsid w:val="00820C41"/>
    <w:rsid w:val="008753BC"/>
    <w:rsid w:val="008B7FCB"/>
    <w:rsid w:val="008E0DEC"/>
    <w:rsid w:val="008E133C"/>
    <w:rsid w:val="0091301B"/>
    <w:rsid w:val="0093253D"/>
    <w:rsid w:val="00943F3F"/>
    <w:rsid w:val="009A1194"/>
    <w:rsid w:val="009A62E2"/>
    <w:rsid w:val="009B484A"/>
    <w:rsid w:val="009C4B63"/>
    <w:rsid w:val="00A05DB5"/>
    <w:rsid w:val="00A07E7F"/>
    <w:rsid w:val="00A4456F"/>
    <w:rsid w:val="00A672DE"/>
    <w:rsid w:val="00A7208B"/>
    <w:rsid w:val="00A81482"/>
    <w:rsid w:val="00A82B34"/>
    <w:rsid w:val="00A839D6"/>
    <w:rsid w:val="00AA12CE"/>
    <w:rsid w:val="00AD4D3D"/>
    <w:rsid w:val="00AD6110"/>
    <w:rsid w:val="00AF3FF0"/>
    <w:rsid w:val="00B217D3"/>
    <w:rsid w:val="00B2643F"/>
    <w:rsid w:val="00B60553"/>
    <w:rsid w:val="00B8206D"/>
    <w:rsid w:val="00B84E36"/>
    <w:rsid w:val="00B96424"/>
    <w:rsid w:val="00BD34DD"/>
    <w:rsid w:val="00BD39DE"/>
    <w:rsid w:val="00C253E5"/>
    <w:rsid w:val="00C3640A"/>
    <w:rsid w:val="00C627A4"/>
    <w:rsid w:val="00C65E50"/>
    <w:rsid w:val="00C670EB"/>
    <w:rsid w:val="00C957EA"/>
    <w:rsid w:val="00CC4B86"/>
    <w:rsid w:val="00CC6E50"/>
    <w:rsid w:val="00CD0C69"/>
    <w:rsid w:val="00CD7C05"/>
    <w:rsid w:val="00D23F85"/>
    <w:rsid w:val="00D7433E"/>
    <w:rsid w:val="00DB59FA"/>
    <w:rsid w:val="00DE3647"/>
    <w:rsid w:val="00DF384E"/>
    <w:rsid w:val="00E77201"/>
    <w:rsid w:val="00E83D69"/>
    <w:rsid w:val="00E85855"/>
    <w:rsid w:val="00E977A5"/>
    <w:rsid w:val="00EB48DB"/>
    <w:rsid w:val="00F02210"/>
    <w:rsid w:val="00F169A5"/>
    <w:rsid w:val="00F7519C"/>
    <w:rsid w:val="00F76A24"/>
    <w:rsid w:val="00F8491D"/>
    <w:rsid w:val="00F9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EAA05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4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4A91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46F9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0C3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339B6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B6A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B6A9A"/>
    <w:pPr>
      <w:spacing w:after="160"/>
    </w:pPr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A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A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A9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rsid w:val="00A4456F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A4456F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F3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384E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38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384E"/>
    <w:rPr>
      <w:rFonts w:ascii="Times New Roman" w:hAnsi="Times New Roman" w:cs="Times New Roman"/>
      <w:sz w:val="18"/>
      <w:szCs w:val="18"/>
    </w:rPr>
  </w:style>
  <w:style w:type="character" w:styleId="Emphasis">
    <w:name w:val="Emphasis"/>
    <w:qFormat/>
    <w:rsid w:val="00F76A24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D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4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4A91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46F9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0C3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339B6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B6A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B6A9A"/>
    <w:pPr>
      <w:spacing w:after="160"/>
    </w:pPr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A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A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A9A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rsid w:val="00A4456F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A4456F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F3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384E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F38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F384E"/>
    <w:rPr>
      <w:rFonts w:ascii="Times New Roman" w:hAnsi="Times New Roman" w:cs="Times New Roman"/>
      <w:sz w:val="18"/>
      <w:szCs w:val="18"/>
    </w:rPr>
  </w:style>
  <w:style w:type="character" w:styleId="Emphasis">
    <w:name w:val="Emphasis"/>
    <w:qFormat/>
    <w:rsid w:val="00F76A24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6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1500">
          <w:marLeft w:val="158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223">
          <w:marLeft w:val="158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0717">
          <w:marLeft w:val="158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395">
          <w:marLeft w:val="806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329">
          <w:marLeft w:val="806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">
          <w:marLeft w:val="806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Relationship Id="rId9" Type="http://schemas.openxmlformats.org/officeDocument/2006/relationships/hyperlink" Target="mailto:sajivsethi@health.usf.edu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2658</Words>
  <Characters>15156</Characters>
  <Application>Microsoft Macintosh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Nanjappa, Sowmya</dc:creator>
  <cp:lastModifiedBy>Na Ma</cp:lastModifiedBy>
  <cp:revision>2</cp:revision>
  <dcterms:created xsi:type="dcterms:W3CDTF">2017-07-21T17:07:00Z</dcterms:created>
  <dcterms:modified xsi:type="dcterms:W3CDTF">2017-07-21T17:07:00Z</dcterms:modified>
</cp:coreProperties>
</file>