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704F" w14:textId="1B909044" w:rsidR="00C86ACE" w:rsidRPr="00135972" w:rsidRDefault="00C86ACE" w:rsidP="006C70B3">
      <w:pPr>
        <w:widowControl/>
        <w:spacing w:line="360" w:lineRule="auto"/>
        <w:rPr>
          <w:rFonts w:ascii="Book Antiqua" w:eastAsiaTheme="minorHAnsi" w:hAnsi="Book Antiqua" w:cs="Arial"/>
          <w:b/>
          <w:i/>
          <w:kern w:val="0"/>
          <w:sz w:val="24"/>
          <w:szCs w:val="24"/>
          <w:lang w:eastAsia="en-US"/>
        </w:rPr>
      </w:pPr>
      <w:r w:rsidRPr="00135972">
        <w:rPr>
          <w:rFonts w:ascii="Book Antiqua" w:eastAsiaTheme="minorHAnsi" w:hAnsi="Book Antiqua" w:cs="Arial"/>
          <w:b/>
          <w:kern w:val="0"/>
          <w:sz w:val="24"/>
          <w:szCs w:val="24"/>
          <w:lang w:eastAsia="en-US"/>
        </w:rPr>
        <w:t xml:space="preserve">Name of Journal: </w:t>
      </w:r>
      <w:r w:rsidRPr="00135972">
        <w:rPr>
          <w:rFonts w:ascii="Book Antiqua" w:eastAsiaTheme="minorHAnsi" w:hAnsi="Book Antiqua" w:cs="Arial"/>
          <w:b/>
          <w:i/>
          <w:kern w:val="0"/>
          <w:sz w:val="24"/>
          <w:szCs w:val="24"/>
          <w:lang w:eastAsia="en-US"/>
        </w:rPr>
        <w:t>World Journal of Gastroenterology</w:t>
      </w:r>
    </w:p>
    <w:p w14:paraId="6EDF1CC3" w14:textId="69A64491" w:rsidR="0024293E" w:rsidRPr="00135972" w:rsidRDefault="0024293E" w:rsidP="006C70B3">
      <w:pPr>
        <w:adjustRightInd w:val="0"/>
        <w:snapToGrid w:val="0"/>
        <w:spacing w:line="360" w:lineRule="auto"/>
        <w:rPr>
          <w:rFonts w:ascii="Book Antiqua" w:hAnsi="Book Antiqua" w:cs="Arial"/>
          <w:b/>
          <w:color w:val="000000"/>
          <w:sz w:val="24"/>
          <w:szCs w:val="24"/>
          <w:lang w:val="en"/>
        </w:rPr>
      </w:pPr>
      <w:r w:rsidRPr="00135972">
        <w:rPr>
          <w:rFonts w:ascii="Book Antiqua" w:hAnsi="Book Antiqua" w:cs="Arial"/>
          <w:b/>
          <w:color w:val="000000"/>
          <w:sz w:val="24"/>
          <w:szCs w:val="24"/>
          <w:lang w:val="en"/>
        </w:rPr>
        <w:t>Manuscript NO:</w:t>
      </w:r>
      <w:r w:rsidR="0038148B">
        <w:rPr>
          <w:rFonts w:ascii="Book Antiqua" w:hAnsi="Book Antiqua" w:cs="Arial" w:hint="eastAsia"/>
          <w:b/>
          <w:color w:val="000000"/>
          <w:sz w:val="24"/>
          <w:szCs w:val="24"/>
          <w:lang w:val="en"/>
        </w:rPr>
        <w:t xml:space="preserve"> </w:t>
      </w:r>
      <w:r w:rsidRPr="00135972">
        <w:rPr>
          <w:rFonts w:ascii="Book Antiqua" w:hAnsi="Book Antiqua" w:cs="Arial"/>
          <w:b/>
          <w:color w:val="000000"/>
          <w:sz w:val="24"/>
          <w:szCs w:val="24"/>
          <w:lang w:val="en"/>
        </w:rPr>
        <w:t>34186</w:t>
      </w:r>
    </w:p>
    <w:p w14:paraId="005F5529" w14:textId="5268CF98" w:rsidR="0024293E" w:rsidRPr="00135972" w:rsidRDefault="0024293E" w:rsidP="006C70B3">
      <w:pPr>
        <w:spacing w:line="360" w:lineRule="auto"/>
        <w:rPr>
          <w:rFonts w:ascii="Book Antiqua" w:hAnsi="Book Antiqua"/>
          <w:b/>
          <w:sz w:val="24"/>
          <w:szCs w:val="24"/>
        </w:rPr>
      </w:pPr>
      <w:r w:rsidRPr="00135972">
        <w:rPr>
          <w:rFonts w:ascii="Book Antiqua" w:hAnsi="Book Antiqua"/>
          <w:b/>
          <w:sz w:val="24"/>
          <w:szCs w:val="24"/>
        </w:rPr>
        <w:t xml:space="preserve">Manuscript Type: </w:t>
      </w:r>
      <w:r w:rsidR="005C00CD" w:rsidRPr="00135972">
        <w:rPr>
          <w:rFonts w:ascii="Book Antiqua" w:hAnsi="Book Antiqua"/>
          <w:b/>
          <w:sz w:val="24"/>
          <w:szCs w:val="24"/>
        </w:rPr>
        <w:t>ORIGINAL ARTICLE</w:t>
      </w:r>
    </w:p>
    <w:p w14:paraId="3F466D1B" w14:textId="77777777" w:rsidR="006C70B3" w:rsidRPr="00135972" w:rsidRDefault="006C70B3" w:rsidP="006C70B3">
      <w:pPr>
        <w:widowControl/>
        <w:spacing w:line="360" w:lineRule="auto"/>
        <w:rPr>
          <w:rFonts w:ascii="Book Antiqua" w:hAnsi="Book Antiqua" w:cs="Arial"/>
          <w:i/>
          <w:kern w:val="0"/>
          <w:sz w:val="24"/>
          <w:szCs w:val="24"/>
        </w:rPr>
      </w:pPr>
    </w:p>
    <w:p w14:paraId="17FB08DB" w14:textId="35740400" w:rsidR="006C70B3" w:rsidRPr="005B78AB" w:rsidRDefault="005B78AB" w:rsidP="006C70B3">
      <w:pPr>
        <w:widowControl/>
        <w:spacing w:line="360" w:lineRule="auto"/>
        <w:rPr>
          <w:rFonts w:ascii="Book Antiqua" w:hAnsi="Book Antiqua" w:cs="Arial"/>
          <w:b/>
          <w:i/>
          <w:kern w:val="0"/>
          <w:sz w:val="24"/>
          <w:szCs w:val="24"/>
        </w:rPr>
      </w:pPr>
      <w:r>
        <w:rPr>
          <w:rFonts w:ascii="Book Antiqua" w:eastAsiaTheme="minorHAnsi" w:hAnsi="Book Antiqua" w:cs="Arial"/>
          <w:b/>
          <w:i/>
          <w:kern w:val="0"/>
          <w:sz w:val="24"/>
          <w:szCs w:val="24"/>
          <w:lang w:eastAsia="en-US"/>
        </w:rPr>
        <w:t>Case Control Study</w:t>
      </w:r>
    </w:p>
    <w:p w14:paraId="1F21163D" w14:textId="5040E625" w:rsidR="00C86ACE" w:rsidRPr="00135972" w:rsidRDefault="00C86ACE" w:rsidP="006C70B3">
      <w:pPr>
        <w:widowControl/>
        <w:spacing w:line="360" w:lineRule="auto"/>
        <w:rPr>
          <w:rFonts w:ascii="Book Antiqua" w:hAnsi="Book Antiqua" w:cs="Arial"/>
          <w:b/>
          <w:kern w:val="0"/>
          <w:sz w:val="24"/>
          <w:szCs w:val="24"/>
        </w:rPr>
      </w:pPr>
      <w:r w:rsidRPr="00135972">
        <w:rPr>
          <w:rFonts w:ascii="Book Antiqua" w:eastAsiaTheme="minorHAnsi" w:hAnsi="Book Antiqua" w:cs="Arial"/>
          <w:b/>
          <w:kern w:val="0"/>
          <w:sz w:val="24"/>
          <w:szCs w:val="24"/>
          <w:lang w:eastAsia="en-US"/>
        </w:rPr>
        <w:t xml:space="preserve">Transmitted </w:t>
      </w:r>
      <w:r w:rsidR="006C70B3" w:rsidRPr="00135972">
        <w:rPr>
          <w:rFonts w:ascii="Book Antiqua" w:eastAsiaTheme="minorHAnsi" w:hAnsi="Book Antiqua" w:cs="Arial"/>
          <w:b/>
          <w:kern w:val="0"/>
          <w:sz w:val="24"/>
          <w:szCs w:val="24"/>
          <w:lang w:eastAsia="en-US"/>
        </w:rPr>
        <w:t>cardiovascular pulsations on high resolution esophageal impedance manometry, and their signific</w:t>
      </w:r>
      <w:r w:rsidRPr="00135972">
        <w:rPr>
          <w:rFonts w:ascii="Book Antiqua" w:eastAsiaTheme="minorHAnsi" w:hAnsi="Book Antiqua" w:cs="Arial"/>
          <w:b/>
          <w:kern w:val="0"/>
          <w:sz w:val="24"/>
          <w:szCs w:val="24"/>
          <w:lang w:eastAsia="en-US"/>
        </w:rPr>
        <w:t xml:space="preserve">ance in </w:t>
      </w:r>
      <w:r w:rsidR="006C70B3" w:rsidRPr="00135972">
        <w:rPr>
          <w:rFonts w:ascii="Book Antiqua" w:eastAsiaTheme="minorHAnsi" w:hAnsi="Book Antiqua" w:cs="Arial"/>
          <w:b/>
          <w:kern w:val="0"/>
          <w:sz w:val="24"/>
          <w:szCs w:val="24"/>
          <w:lang w:eastAsia="en-US"/>
        </w:rPr>
        <w:t>dysphagia</w:t>
      </w:r>
    </w:p>
    <w:p w14:paraId="134DF866" w14:textId="77777777" w:rsidR="006C70B3" w:rsidRPr="00135972" w:rsidRDefault="006C70B3" w:rsidP="006C70B3">
      <w:pPr>
        <w:widowControl/>
        <w:spacing w:line="360" w:lineRule="auto"/>
        <w:rPr>
          <w:rFonts w:ascii="Book Antiqua" w:hAnsi="Book Antiqua" w:cs="Arial"/>
          <w:b/>
          <w:kern w:val="0"/>
          <w:sz w:val="24"/>
          <w:szCs w:val="24"/>
        </w:rPr>
      </w:pPr>
    </w:p>
    <w:p w14:paraId="13FB53CD" w14:textId="3591CD0C" w:rsidR="006C70B3" w:rsidRPr="005B78AB" w:rsidRDefault="006C70B3"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Chaudhry</w:t>
      </w:r>
      <w:r w:rsidRPr="00135972">
        <w:rPr>
          <w:rFonts w:ascii="Book Antiqua" w:hAnsi="Book Antiqua" w:cs="Arial"/>
          <w:kern w:val="0"/>
          <w:sz w:val="24"/>
          <w:szCs w:val="24"/>
        </w:rPr>
        <w:t xml:space="preserve"> NA </w:t>
      </w:r>
      <w:r w:rsidRPr="00135972">
        <w:rPr>
          <w:rFonts w:ascii="Book Antiqua" w:hAnsi="Book Antiqua" w:cs="Arial"/>
          <w:i/>
          <w:kern w:val="0"/>
          <w:sz w:val="24"/>
          <w:szCs w:val="24"/>
        </w:rPr>
        <w:t>et al.</w:t>
      </w:r>
      <w:r w:rsidR="00C05947" w:rsidRPr="00135972">
        <w:rPr>
          <w:rFonts w:ascii="Book Antiqua" w:eastAsiaTheme="minorHAnsi" w:hAnsi="Book Antiqua" w:cs="Arial"/>
          <w:b/>
          <w:kern w:val="0"/>
          <w:sz w:val="24"/>
          <w:szCs w:val="24"/>
          <w:lang w:eastAsia="en-US"/>
        </w:rPr>
        <w:t xml:space="preserve"> </w:t>
      </w:r>
      <w:r w:rsidR="00C05947" w:rsidRPr="00135972">
        <w:rPr>
          <w:rFonts w:ascii="Book Antiqua" w:hAnsi="Book Antiqua" w:cs="Arial"/>
          <w:kern w:val="0"/>
          <w:sz w:val="24"/>
          <w:szCs w:val="24"/>
        </w:rPr>
        <w:t xml:space="preserve"> </w:t>
      </w:r>
      <w:r w:rsidR="005B78AB" w:rsidRPr="005B78AB">
        <w:rPr>
          <w:rFonts w:ascii="Book Antiqua" w:eastAsiaTheme="minorHAnsi" w:hAnsi="Book Antiqua" w:cs="Arial"/>
          <w:kern w:val="0"/>
          <w:sz w:val="24"/>
          <w:szCs w:val="24"/>
          <w:lang w:eastAsia="en-US"/>
        </w:rPr>
        <w:t>Transmitted cardiovascular pulsations on</w:t>
      </w:r>
      <w:r w:rsidR="005B78AB">
        <w:rPr>
          <w:rFonts w:ascii="Book Antiqua" w:hAnsi="Book Antiqua" w:cs="Arial" w:hint="eastAsia"/>
          <w:kern w:val="0"/>
          <w:sz w:val="24"/>
          <w:szCs w:val="24"/>
        </w:rPr>
        <w:t xml:space="preserve"> </w:t>
      </w:r>
      <w:r w:rsidR="005B78AB" w:rsidRPr="005B78AB">
        <w:rPr>
          <w:rFonts w:ascii="Book Antiqua" w:hAnsi="Book Antiqua" w:cs="Arial"/>
          <w:kern w:val="0"/>
          <w:sz w:val="24"/>
          <w:szCs w:val="24"/>
        </w:rPr>
        <w:t>HREIM</w:t>
      </w:r>
    </w:p>
    <w:p w14:paraId="66F849FF" w14:textId="77777777" w:rsidR="006C70B3" w:rsidRPr="00135972" w:rsidRDefault="006C70B3" w:rsidP="006C70B3">
      <w:pPr>
        <w:widowControl/>
        <w:spacing w:line="360" w:lineRule="auto"/>
        <w:rPr>
          <w:rFonts w:ascii="Book Antiqua" w:hAnsi="Book Antiqua" w:cs="Arial"/>
          <w:b/>
          <w:kern w:val="0"/>
          <w:sz w:val="24"/>
          <w:szCs w:val="24"/>
        </w:rPr>
      </w:pPr>
    </w:p>
    <w:p w14:paraId="535EDE8D" w14:textId="744EEFAF" w:rsidR="00C86ACE" w:rsidRPr="00135972" w:rsidRDefault="00C86ACE"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Naueen A Chaudhry</w:t>
      </w:r>
      <w:r w:rsidR="006C70B3" w:rsidRPr="00135972">
        <w:rPr>
          <w:rFonts w:ascii="Book Antiqua" w:hAnsi="Book Antiqua" w:cs="Arial"/>
          <w:kern w:val="0"/>
          <w:sz w:val="24"/>
          <w:szCs w:val="24"/>
        </w:rPr>
        <w:t>,</w:t>
      </w:r>
      <w:r w:rsidRPr="00135972">
        <w:rPr>
          <w:rFonts w:ascii="Book Antiqua" w:eastAsiaTheme="minorHAnsi" w:hAnsi="Book Antiqua" w:cs="Arial"/>
          <w:kern w:val="0"/>
          <w:sz w:val="24"/>
          <w:szCs w:val="24"/>
          <w:lang w:eastAsia="en-US"/>
        </w:rPr>
        <w:t xml:space="preserve"> Kamran Zahid</w:t>
      </w:r>
      <w:r w:rsidR="006C70B3" w:rsidRPr="00135972">
        <w:rPr>
          <w:rFonts w:ascii="Book Antiqua" w:hAnsi="Book Antiqua" w:cs="Arial"/>
          <w:kern w:val="0"/>
          <w:sz w:val="24"/>
          <w:szCs w:val="24"/>
        </w:rPr>
        <w:t>,</w:t>
      </w:r>
      <w:r w:rsidRPr="00135972">
        <w:rPr>
          <w:rFonts w:ascii="Book Antiqua" w:eastAsiaTheme="minorHAnsi" w:hAnsi="Book Antiqua" w:cs="Arial"/>
          <w:kern w:val="0"/>
          <w:sz w:val="24"/>
          <w:szCs w:val="24"/>
          <w:lang w:eastAsia="en-US"/>
        </w:rPr>
        <w:t xml:space="preserve"> Sara Keihanian</w:t>
      </w:r>
      <w:r w:rsidR="006C70B3" w:rsidRPr="00135972">
        <w:rPr>
          <w:rFonts w:ascii="Book Antiqua" w:hAnsi="Book Antiqua" w:cs="Arial"/>
          <w:kern w:val="0"/>
          <w:sz w:val="24"/>
          <w:szCs w:val="24"/>
        </w:rPr>
        <w:t>,</w:t>
      </w:r>
      <w:r w:rsidRPr="00135972">
        <w:rPr>
          <w:rFonts w:ascii="Book Antiqua" w:eastAsiaTheme="minorHAnsi" w:hAnsi="Book Antiqua" w:cs="Arial"/>
          <w:kern w:val="0"/>
          <w:sz w:val="24"/>
          <w:szCs w:val="24"/>
          <w:lang w:eastAsia="en-US"/>
        </w:rPr>
        <w:t xml:space="preserve"> Yunfeng Dai</w:t>
      </w:r>
      <w:r w:rsidR="006C70B3" w:rsidRPr="00135972">
        <w:rPr>
          <w:rFonts w:ascii="Book Antiqua" w:hAnsi="Book Antiqua" w:cs="Arial"/>
          <w:kern w:val="0"/>
          <w:sz w:val="24"/>
          <w:szCs w:val="24"/>
        </w:rPr>
        <w:t xml:space="preserve">, </w:t>
      </w:r>
      <w:r w:rsidRPr="00135972">
        <w:rPr>
          <w:rFonts w:ascii="Book Antiqua" w:eastAsiaTheme="minorHAnsi" w:hAnsi="Book Antiqua" w:cs="Arial"/>
          <w:kern w:val="0"/>
          <w:sz w:val="24"/>
          <w:szCs w:val="24"/>
          <w:lang w:eastAsia="en-US"/>
        </w:rPr>
        <w:t>Qing Zhang</w:t>
      </w:r>
      <w:r w:rsidR="006C70B3" w:rsidRPr="00135972">
        <w:rPr>
          <w:rFonts w:ascii="Book Antiqua" w:hAnsi="Book Antiqua" w:cs="Arial"/>
          <w:kern w:val="0"/>
          <w:sz w:val="24"/>
          <w:szCs w:val="24"/>
        </w:rPr>
        <w:t xml:space="preserve"> </w:t>
      </w:r>
    </w:p>
    <w:p w14:paraId="798CB07E" w14:textId="77777777" w:rsidR="00C86ACE" w:rsidRPr="00135972" w:rsidRDefault="00C86ACE" w:rsidP="006C70B3">
      <w:pPr>
        <w:pStyle w:val="ListParagraph"/>
        <w:widowControl/>
        <w:spacing w:line="360" w:lineRule="auto"/>
        <w:ind w:left="0"/>
        <w:rPr>
          <w:rFonts w:ascii="Book Antiqua" w:hAnsi="Book Antiqua" w:cs="Arial"/>
          <w:kern w:val="0"/>
          <w:sz w:val="24"/>
          <w:szCs w:val="24"/>
        </w:rPr>
      </w:pPr>
    </w:p>
    <w:p w14:paraId="255BD9D8" w14:textId="07A4F5FF" w:rsidR="00C86ACE" w:rsidRPr="00135972" w:rsidRDefault="006C70B3" w:rsidP="006C70B3">
      <w:pPr>
        <w:pStyle w:val="ListParagraph"/>
        <w:widowControl/>
        <w:spacing w:line="360" w:lineRule="auto"/>
        <w:ind w:left="0"/>
        <w:rPr>
          <w:rFonts w:ascii="Book Antiqua" w:hAnsi="Book Antiqua" w:cs="Arial"/>
          <w:kern w:val="0"/>
          <w:sz w:val="24"/>
          <w:szCs w:val="24"/>
        </w:rPr>
      </w:pPr>
      <w:r w:rsidRPr="00135972">
        <w:rPr>
          <w:rFonts w:ascii="Book Antiqua" w:eastAsiaTheme="minorHAnsi" w:hAnsi="Book Antiqua" w:cs="Arial"/>
          <w:b/>
          <w:kern w:val="0"/>
          <w:sz w:val="24"/>
          <w:szCs w:val="24"/>
          <w:lang w:eastAsia="en-US"/>
        </w:rPr>
        <w:t>Naueen A Chaudhry</w:t>
      </w:r>
      <w:r w:rsidRPr="00135972">
        <w:rPr>
          <w:rFonts w:ascii="Book Antiqua" w:hAnsi="Book Antiqua" w:cs="Arial"/>
          <w:b/>
          <w:kern w:val="0"/>
          <w:sz w:val="24"/>
          <w:szCs w:val="24"/>
        </w:rPr>
        <w:t xml:space="preserve">, </w:t>
      </w:r>
      <w:r w:rsidRPr="00135972">
        <w:rPr>
          <w:rFonts w:ascii="Book Antiqua" w:eastAsiaTheme="minorHAnsi" w:hAnsi="Book Antiqua" w:cs="Arial"/>
          <w:b/>
          <w:kern w:val="0"/>
          <w:sz w:val="24"/>
          <w:szCs w:val="24"/>
          <w:lang w:eastAsia="en-US"/>
        </w:rPr>
        <w:t>Sara Keihanian</w:t>
      </w:r>
      <w:r w:rsidRPr="00135972">
        <w:rPr>
          <w:rFonts w:ascii="Book Antiqua" w:hAnsi="Book Antiqua" w:cs="Arial"/>
          <w:b/>
          <w:kern w:val="0"/>
          <w:sz w:val="24"/>
          <w:szCs w:val="24"/>
        </w:rPr>
        <w:t xml:space="preserve">, </w:t>
      </w:r>
      <w:r w:rsidRPr="00135972">
        <w:rPr>
          <w:rFonts w:ascii="Book Antiqua" w:eastAsiaTheme="minorHAnsi" w:hAnsi="Book Antiqua" w:cs="Arial"/>
          <w:b/>
          <w:kern w:val="0"/>
          <w:sz w:val="24"/>
          <w:szCs w:val="24"/>
          <w:lang w:eastAsia="en-US"/>
        </w:rPr>
        <w:t>Qing Zhang</w:t>
      </w:r>
      <w:r w:rsidRPr="00135972">
        <w:rPr>
          <w:rFonts w:ascii="Book Antiqua" w:hAnsi="Book Antiqua" w:cs="Arial"/>
          <w:kern w:val="0"/>
          <w:sz w:val="24"/>
          <w:szCs w:val="24"/>
        </w:rPr>
        <w:t xml:space="preserve">, </w:t>
      </w:r>
      <w:r w:rsidR="00C86ACE" w:rsidRPr="00135972">
        <w:rPr>
          <w:rFonts w:ascii="Book Antiqua" w:eastAsiaTheme="minorHAnsi" w:hAnsi="Book Antiqua" w:cs="Arial"/>
          <w:kern w:val="0"/>
          <w:sz w:val="24"/>
          <w:szCs w:val="24"/>
          <w:lang w:eastAsia="en-US"/>
        </w:rPr>
        <w:t>Department of Medicine, Division of Gastroenterology, University of Florida, Gainesville, F</w:t>
      </w:r>
      <w:r w:rsidR="005B78AB" w:rsidRPr="00135972">
        <w:rPr>
          <w:rFonts w:ascii="Book Antiqua" w:eastAsiaTheme="minorHAnsi" w:hAnsi="Book Antiqua" w:cs="Arial"/>
          <w:kern w:val="0"/>
          <w:sz w:val="24"/>
          <w:szCs w:val="24"/>
          <w:lang w:eastAsia="en-US"/>
        </w:rPr>
        <w:t>L</w:t>
      </w:r>
      <w:r w:rsidR="00C05947" w:rsidRPr="00135972">
        <w:rPr>
          <w:rFonts w:ascii="Book Antiqua" w:eastAsiaTheme="minorHAnsi" w:hAnsi="Book Antiqua" w:cs="Arial"/>
          <w:kern w:val="0"/>
          <w:sz w:val="24"/>
          <w:szCs w:val="24"/>
          <w:lang w:eastAsia="en-US"/>
        </w:rPr>
        <w:t xml:space="preserve"> 32610</w:t>
      </w:r>
      <w:r w:rsidR="00C05947" w:rsidRPr="00135972">
        <w:rPr>
          <w:rFonts w:ascii="Book Antiqua" w:hAnsi="Book Antiqua" w:cs="Arial"/>
          <w:kern w:val="0"/>
          <w:sz w:val="24"/>
          <w:szCs w:val="24"/>
        </w:rPr>
        <w:t>, United States</w:t>
      </w:r>
    </w:p>
    <w:p w14:paraId="31A2C796" w14:textId="77777777" w:rsidR="006C70B3" w:rsidRPr="00135972" w:rsidRDefault="006C70B3" w:rsidP="006C70B3">
      <w:pPr>
        <w:pStyle w:val="ListParagraph"/>
        <w:widowControl/>
        <w:spacing w:line="360" w:lineRule="auto"/>
        <w:ind w:left="0"/>
        <w:rPr>
          <w:rFonts w:ascii="Book Antiqua" w:hAnsi="Book Antiqua" w:cs="Arial"/>
          <w:kern w:val="0"/>
          <w:sz w:val="24"/>
          <w:szCs w:val="24"/>
        </w:rPr>
      </w:pPr>
    </w:p>
    <w:p w14:paraId="4FC107EA" w14:textId="42842AE9" w:rsidR="00C86ACE" w:rsidRPr="00135972" w:rsidRDefault="006C70B3" w:rsidP="006C70B3">
      <w:pPr>
        <w:pStyle w:val="ListParagraph"/>
        <w:widowControl/>
        <w:spacing w:line="360" w:lineRule="auto"/>
        <w:ind w:left="0"/>
        <w:rPr>
          <w:rFonts w:ascii="Book Antiqua" w:hAnsi="Book Antiqua" w:cs="Arial"/>
          <w:kern w:val="0"/>
          <w:sz w:val="24"/>
          <w:szCs w:val="24"/>
        </w:rPr>
      </w:pPr>
      <w:r w:rsidRPr="00135972">
        <w:rPr>
          <w:rFonts w:ascii="Book Antiqua" w:eastAsiaTheme="minorHAnsi" w:hAnsi="Book Antiqua" w:cs="Arial"/>
          <w:b/>
          <w:kern w:val="0"/>
          <w:sz w:val="24"/>
          <w:szCs w:val="24"/>
          <w:lang w:eastAsia="en-US"/>
        </w:rPr>
        <w:t>Kamran Zahid</w:t>
      </w:r>
      <w:r w:rsidRPr="00135972">
        <w:rPr>
          <w:rFonts w:ascii="Book Antiqua" w:hAnsi="Book Antiqua" w:cs="Arial"/>
          <w:b/>
          <w:kern w:val="0"/>
          <w:sz w:val="24"/>
          <w:szCs w:val="24"/>
        </w:rPr>
        <w:t xml:space="preserve">, </w:t>
      </w:r>
      <w:r w:rsidR="00C86ACE" w:rsidRPr="00135972">
        <w:rPr>
          <w:rFonts w:ascii="Book Antiqua" w:eastAsiaTheme="minorHAnsi" w:hAnsi="Book Antiqua" w:cs="Arial"/>
          <w:kern w:val="0"/>
          <w:sz w:val="24"/>
          <w:szCs w:val="24"/>
          <w:lang w:eastAsia="en-US"/>
        </w:rPr>
        <w:t>Department of Medicine,</w:t>
      </w:r>
      <w:r w:rsidR="00C05947" w:rsidRPr="00135972">
        <w:rPr>
          <w:rFonts w:ascii="Book Antiqua" w:hAnsi="Book Antiqua" w:cs="Arial"/>
          <w:kern w:val="0"/>
          <w:sz w:val="24"/>
          <w:szCs w:val="24"/>
        </w:rPr>
        <w:t xml:space="preserve"> </w:t>
      </w:r>
      <w:r w:rsidR="00C86ACE" w:rsidRPr="00135972">
        <w:rPr>
          <w:rFonts w:ascii="Book Antiqua" w:eastAsiaTheme="minorHAnsi" w:hAnsi="Book Antiqua" w:cs="Arial"/>
          <w:kern w:val="0"/>
          <w:sz w:val="24"/>
          <w:szCs w:val="24"/>
          <w:lang w:eastAsia="en-US"/>
        </w:rPr>
        <w:t xml:space="preserve">Division of Hospital Medicine, University of Florida, Gainesville, </w:t>
      </w:r>
      <w:r w:rsidR="005B78AB" w:rsidRPr="00135972">
        <w:rPr>
          <w:rFonts w:ascii="Book Antiqua" w:eastAsiaTheme="minorHAnsi" w:hAnsi="Book Antiqua" w:cs="Arial"/>
          <w:kern w:val="0"/>
          <w:sz w:val="24"/>
          <w:szCs w:val="24"/>
          <w:lang w:eastAsia="en-US"/>
        </w:rPr>
        <w:t xml:space="preserve">FL </w:t>
      </w:r>
      <w:r w:rsidR="00C05947" w:rsidRPr="00135972">
        <w:rPr>
          <w:rFonts w:ascii="Book Antiqua" w:eastAsiaTheme="minorHAnsi" w:hAnsi="Book Antiqua" w:cs="Arial"/>
          <w:kern w:val="0"/>
          <w:sz w:val="24"/>
          <w:szCs w:val="24"/>
          <w:lang w:eastAsia="en-US"/>
        </w:rPr>
        <w:t>32610</w:t>
      </w:r>
      <w:r w:rsidR="00C05947" w:rsidRPr="00135972">
        <w:rPr>
          <w:rFonts w:ascii="Book Antiqua" w:hAnsi="Book Antiqua" w:cs="Arial"/>
          <w:kern w:val="0"/>
          <w:sz w:val="24"/>
          <w:szCs w:val="24"/>
        </w:rPr>
        <w:t>, United States</w:t>
      </w:r>
    </w:p>
    <w:p w14:paraId="2FD15C90" w14:textId="77777777" w:rsidR="006C70B3" w:rsidRPr="00135972" w:rsidRDefault="006C70B3" w:rsidP="006C70B3">
      <w:pPr>
        <w:pStyle w:val="ListParagraph"/>
        <w:widowControl/>
        <w:spacing w:line="360" w:lineRule="auto"/>
        <w:ind w:left="0"/>
        <w:rPr>
          <w:rFonts w:ascii="Book Antiqua" w:hAnsi="Book Antiqua" w:cs="Arial"/>
          <w:kern w:val="0"/>
          <w:sz w:val="24"/>
          <w:szCs w:val="24"/>
        </w:rPr>
      </w:pPr>
    </w:p>
    <w:p w14:paraId="3B596AAF" w14:textId="6AA996B4" w:rsidR="00C86ACE" w:rsidRDefault="006C70B3" w:rsidP="006C70B3">
      <w:pPr>
        <w:pStyle w:val="ListParagraph"/>
        <w:widowControl/>
        <w:spacing w:line="360" w:lineRule="auto"/>
        <w:ind w:left="0"/>
        <w:rPr>
          <w:rFonts w:ascii="Book Antiqua" w:hAnsi="Book Antiqua" w:cs="Arial"/>
          <w:kern w:val="0"/>
          <w:sz w:val="24"/>
          <w:szCs w:val="24"/>
        </w:rPr>
      </w:pPr>
      <w:r w:rsidRPr="00135972">
        <w:rPr>
          <w:rFonts w:ascii="Book Antiqua" w:eastAsiaTheme="minorHAnsi" w:hAnsi="Book Antiqua" w:cs="Arial"/>
          <w:b/>
          <w:kern w:val="0"/>
          <w:sz w:val="24"/>
          <w:szCs w:val="24"/>
          <w:lang w:eastAsia="en-US"/>
        </w:rPr>
        <w:t>Yunfeng Dai</w:t>
      </w:r>
      <w:r w:rsidRPr="00135972">
        <w:rPr>
          <w:rFonts w:ascii="Book Antiqua" w:hAnsi="Book Antiqua" w:cs="Arial"/>
          <w:b/>
          <w:kern w:val="0"/>
          <w:sz w:val="24"/>
          <w:szCs w:val="24"/>
        </w:rPr>
        <w:t xml:space="preserve">, </w:t>
      </w:r>
      <w:r w:rsidR="00C86ACE" w:rsidRPr="00135972">
        <w:rPr>
          <w:rFonts w:ascii="Book Antiqua" w:eastAsiaTheme="minorHAnsi" w:hAnsi="Book Antiqua" w:cs="Arial"/>
          <w:kern w:val="0"/>
          <w:sz w:val="24"/>
          <w:szCs w:val="24"/>
          <w:lang w:eastAsia="en-US"/>
        </w:rPr>
        <w:t xml:space="preserve">Department of Biostatistics, University of Florida, Gainesville, </w:t>
      </w:r>
      <w:r w:rsidR="005B78AB" w:rsidRPr="00135972">
        <w:rPr>
          <w:rFonts w:ascii="Book Antiqua" w:eastAsiaTheme="minorHAnsi" w:hAnsi="Book Antiqua" w:cs="Arial"/>
          <w:kern w:val="0"/>
          <w:sz w:val="24"/>
          <w:szCs w:val="24"/>
          <w:lang w:eastAsia="en-US"/>
        </w:rPr>
        <w:t xml:space="preserve">FL </w:t>
      </w:r>
      <w:r w:rsidR="00C05947" w:rsidRPr="00135972">
        <w:rPr>
          <w:rFonts w:ascii="Book Antiqua" w:eastAsiaTheme="minorHAnsi" w:hAnsi="Book Antiqua" w:cs="Arial"/>
          <w:kern w:val="0"/>
          <w:sz w:val="24"/>
          <w:szCs w:val="24"/>
          <w:lang w:eastAsia="en-US"/>
        </w:rPr>
        <w:t>32610</w:t>
      </w:r>
      <w:r w:rsidR="00C05947" w:rsidRPr="00135972">
        <w:rPr>
          <w:rFonts w:ascii="Book Antiqua" w:hAnsi="Book Antiqua" w:cs="Arial"/>
          <w:kern w:val="0"/>
          <w:sz w:val="24"/>
          <w:szCs w:val="24"/>
        </w:rPr>
        <w:t>, United States</w:t>
      </w:r>
    </w:p>
    <w:p w14:paraId="10062CB0" w14:textId="77777777" w:rsidR="002248D3" w:rsidRPr="00135972" w:rsidRDefault="002248D3" w:rsidP="006C70B3">
      <w:pPr>
        <w:pStyle w:val="ListParagraph"/>
        <w:widowControl/>
        <w:spacing w:line="360" w:lineRule="auto"/>
        <w:ind w:left="0"/>
        <w:rPr>
          <w:rFonts w:ascii="Book Antiqua" w:eastAsiaTheme="minorHAnsi" w:hAnsi="Book Antiqua" w:cs="Arial"/>
          <w:kern w:val="0"/>
          <w:sz w:val="24"/>
          <w:szCs w:val="24"/>
          <w:lang w:eastAsia="en-US"/>
        </w:rPr>
      </w:pPr>
    </w:p>
    <w:p w14:paraId="7DA31DFE" w14:textId="26C1BB90" w:rsidR="002248D3" w:rsidRPr="00135972" w:rsidRDefault="002248D3" w:rsidP="002248D3">
      <w:pPr>
        <w:widowControl/>
        <w:spacing w:line="360" w:lineRule="auto"/>
        <w:rPr>
          <w:rFonts w:ascii="Book Antiqua" w:hAnsi="Book Antiqua" w:cs="Arial"/>
          <w:kern w:val="0"/>
          <w:sz w:val="24"/>
          <w:szCs w:val="24"/>
        </w:rPr>
      </w:pPr>
      <w:r w:rsidRPr="00DD461B">
        <w:rPr>
          <w:rFonts w:ascii="Book Antiqua" w:hAnsi="Book Antiqua"/>
          <w:b/>
          <w:bCs/>
          <w:sz w:val="24"/>
        </w:rPr>
        <w:t>ORCID number:</w:t>
      </w:r>
      <w:r>
        <w:rPr>
          <w:rFonts w:ascii="Book Antiqua" w:hAnsi="Book Antiqua" w:hint="eastAsia"/>
          <w:b/>
          <w:bCs/>
          <w:sz w:val="24"/>
        </w:rPr>
        <w:t xml:space="preserve"> </w:t>
      </w:r>
      <w:r w:rsidRPr="00135972">
        <w:rPr>
          <w:rFonts w:ascii="Book Antiqua" w:eastAsiaTheme="minorHAnsi" w:hAnsi="Book Antiqua" w:cs="Arial"/>
          <w:kern w:val="0"/>
          <w:sz w:val="24"/>
          <w:szCs w:val="24"/>
          <w:lang w:eastAsia="en-US"/>
        </w:rPr>
        <w:t>Naueen A Chaudhry</w:t>
      </w:r>
      <w:r>
        <w:rPr>
          <w:rFonts w:ascii="Book Antiqua" w:hAnsi="Book Antiqua" w:cs="Arial" w:hint="eastAsia"/>
          <w:kern w:val="0"/>
          <w:sz w:val="24"/>
          <w:szCs w:val="24"/>
        </w:rPr>
        <w:t xml:space="preserve"> (</w:t>
      </w:r>
      <w:r w:rsidRPr="002248D3">
        <w:rPr>
          <w:rFonts w:ascii="Book Antiqua" w:hAnsi="Book Antiqua" w:cs="Arial"/>
          <w:kern w:val="0"/>
          <w:sz w:val="24"/>
          <w:szCs w:val="24"/>
        </w:rPr>
        <w:t>0000-0001-6662-8181</w:t>
      </w:r>
      <w:r>
        <w:rPr>
          <w:rFonts w:ascii="Book Antiqua" w:hAnsi="Book Antiqua" w:cs="Arial" w:hint="eastAsia"/>
          <w:kern w:val="0"/>
          <w:sz w:val="24"/>
          <w:szCs w:val="24"/>
        </w:rPr>
        <w:t xml:space="preserve">); </w:t>
      </w:r>
      <w:r w:rsidRPr="00135972">
        <w:rPr>
          <w:rFonts w:ascii="Book Antiqua" w:eastAsiaTheme="minorHAnsi" w:hAnsi="Book Antiqua" w:cs="Arial"/>
          <w:kern w:val="0"/>
          <w:sz w:val="24"/>
          <w:szCs w:val="24"/>
          <w:lang w:eastAsia="en-US"/>
        </w:rPr>
        <w:t>Kamran Zahid</w:t>
      </w:r>
      <w:r>
        <w:rPr>
          <w:rFonts w:ascii="Book Antiqua" w:hAnsi="Book Antiqua" w:cs="Arial" w:hint="eastAsia"/>
          <w:kern w:val="0"/>
          <w:sz w:val="24"/>
          <w:szCs w:val="24"/>
        </w:rPr>
        <w:t xml:space="preserve"> (</w:t>
      </w:r>
      <w:r w:rsidRPr="002248D3">
        <w:rPr>
          <w:rFonts w:ascii="Book Antiqua" w:hAnsi="Book Antiqua" w:cs="Arial"/>
          <w:kern w:val="0"/>
          <w:sz w:val="24"/>
          <w:szCs w:val="24"/>
        </w:rPr>
        <w:t>0000-0002-1288-4072</w:t>
      </w:r>
      <w:r>
        <w:rPr>
          <w:rFonts w:ascii="Book Antiqua" w:hAnsi="Book Antiqua" w:cs="Arial" w:hint="eastAsia"/>
          <w:kern w:val="0"/>
          <w:sz w:val="24"/>
          <w:szCs w:val="24"/>
        </w:rPr>
        <w:t xml:space="preserve">); </w:t>
      </w:r>
      <w:r w:rsidRPr="00135972">
        <w:rPr>
          <w:rFonts w:ascii="Book Antiqua" w:eastAsiaTheme="minorHAnsi" w:hAnsi="Book Antiqua" w:cs="Arial"/>
          <w:kern w:val="0"/>
          <w:sz w:val="24"/>
          <w:szCs w:val="24"/>
          <w:lang w:eastAsia="en-US"/>
        </w:rPr>
        <w:t>Sara Keihanian</w:t>
      </w:r>
      <w:r>
        <w:rPr>
          <w:rFonts w:ascii="Book Antiqua" w:hAnsi="Book Antiqua" w:cs="Arial" w:hint="eastAsia"/>
          <w:kern w:val="0"/>
          <w:sz w:val="24"/>
          <w:szCs w:val="24"/>
        </w:rPr>
        <w:t xml:space="preserve"> (</w:t>
      </w:r>
      <w:r w:rsidRPr="002248D3">
        <w:rPr>
          <w:rFonts w:ascii="Book Antiqua" w:hAnsi="Book Antiqua" w:cs="Arial"/>
          <w:kern w:val="0"/>
          <w:sz w:val="24"/>
          <w:szCs w:val="24"/>
        </w:rPr>
        <w:t>0000-0002-9933-0274</w:t>
      </w:r>
      <w:r>
        <w:rPr>
          <w:rFonts w:ascii="Book Antiqua" w:hAnsi="Book Antiqua" w:cs="Arial" w:hint="eastAsia"/>
          <w:kern w:val="0"/>
          <w:sz w:val="24"/>
          <w:szCs w:val="24"/>
        </w:rPr>
        <w:t xml:space="preserve">); </w:t>
      </w:r>
      <w:r w:rsidRPr="00135972">
        <w:rPr>
          <w:rFonts w:ascii="Book Antiqua" w:eastAsiaTheme="minorHAnsi" w:hAnsi="Book Antiqua" w:cs="Arial"/>
          <w:kern w:val="0"/>
          <w:sz w:val="24"/>
          <w:szCs w:val="24"/>
          <w:lang w:eastAsia="en-US"/>
        </w:rPr>
        <w:t>Yunfeng Dai</w:t>
      </w:r>
      <w:r>
        <w:rPr>
          <w:rFonts w:ascii="Book Antiqua" w:hAnsi="Book Antiqua" w:cs="Arial" w:hint="eastAsia"/>
          <w:kern w:val="0"/>
          <w:sz w:val="24"/>
          <w:szCs w:val="24"/>
        </w:rPr>
        <w:t xml:space="preserve"> (</w:t>
      </w:r>
      <w:r w:rsidRPr="002248D3">
        <w:rPr>
          <w:rFonts w:ascii="Book Antiqua" w:hAnsi="Book Antiqua" w:cs="Arial"/>
          <w:kern w:val="0"/>
          <w:sz w:val="24"/>
          <w:szCs w:val="24"/>
        </w:rPr>
        <w:t>0000-0003-3961-4766</w:t>
      </w:r>
      <w:r>
        <w:rPr>
          <w:rFonts w:ascii="Book Antiqua" w:hAnsi="Book Antiqua" w:cs="Arial" w:hint="eastAsia"/>
          <w:kern w:val="0"/>
          <w:sz w:val="24"/>
          <w:szCs w:val="24"/>
        </w:rPr>
        <w:t xml:space="preserve">); </w:t>
      </w:r>
      <w:r w:rsidRPr="00135972">
        <w:rPr>
          <w:rFonts w:ascii="Book Antiqua" w:eastAsiaTheme="minorHAnsi" w:hAnsi="Book Antiqua" w:cs="Arial"/>
          <w:kern w:val="0"/>
          <w:sz w:val="24"/>
          <w:szCs w:val="24"/>
          <w:lang w:eastAsia="en-US"/>
        </w:rPr>
        <w:t>Qing Zhang</w:t>
      </w:r>
      <w:r w:rsidRPr="00135972">
        <w:rPr>
          <w:rFonts w:ascii="Book Antiqua" w:hAnsi="Book Antiqua" w:cs="Arial"/>
          <w:kern w:val="0"/>
          <w:sz w:val="24"/>
          <w:szCs w:val="24"/>
        </w:rPr>
        <w:t xml:space="preserve"> </w:t>
      </w:r>
      <w:r>
        <w:rPr>
          <w:rFonts w:ascii="Book Antiqua" w:hAnsi="Book Antiqua" w:cs="Arial" w:hint="eastAsia"/>
          <w:kern w:val="0"/>
          <w:sz w:val="24"/>
          <w:szCs w:val="24"/>
        </w:rPr>
        <w:t>(</w:t>
      </w:r>
      <w:r w:rsidRPr="002248D3">
        <w:rPr>
          <w:rFonts w:ascii="Book Antiqua" w:hAnsi="Book Antiqua" w:cs="Arial"/>
          <w:kern w:val="0"/>
          <w:sz w:val="24"/>
          <w:szCs w:val="24"/>
        </w:rPr>
        <w:t>0000-0001-9688-8910</w:t>
      </w:r>
      <w:r>
        <w:rPr>
          <w:rFonts w:ascii="Book Antiqua" w:hAnsi="Book Antiqua" w:cs="Arial" w:hint="eastAsia"/>
          <w:kern w:val="0"/>
          <w:sz w:val="24"/>
          <w:szCs w:val="24"/>
        </w:rPr>
        <w:t>).</w:t>
      </w:r>
    </w:p>
    <w:p w14:paraId="705E8AC5" w14:textId="77777777" w:rsidR="00C86ACE" w:rsidRPr="002248D3" w:rsidRDefault="00C86ACE" w:rsidP="006C70B3">
      <w:pPr>
        <w:widowControl/>
        <w:spacing w:line="360" w:lineRule="auto"/>
        <w:rPr>
          <w:rFonts w:ascii="Book Antiqua" w:hAnsi="Book Antiqua" w:cs="Arial"/>
          <w:kern w:val="0"/>
          <w:sz w:val="24"/>
          <w:szCs w:val="24"/>
        </w:rPr>
      </w:pPr>
    </w:p>
    <w:p w14:paraId="5081F07B" w14:textId="3AA189D4" w:rsidR="00F45DA9" w:rsidRPr="00135972" w:rsidRDefault="006C70B3" w:rsidP="006C70B3">
      <w:pPr>
        <w:spacing w:line="360" w:lineRule="auto"/>
        <w:rPr>
          <w:rFonts w:ascii="Book Antiqua" w:hAnsi="Book Antiqua"/>
          <w:sz w:val="24"/>
          <w:szCs w:val="24"/>
        </w:rPr>
      </w:pPr>
      <w:r w:rsidRPr="00135972">
        <w:rPr>
          <w:rFonts w:ascii="Book Antiqua" w:hAnsi="Book Antiqua"/>
          <w:b/>
          <w:sz w:val="24"/>
          <w:szCs w:val="24"/>
        </w:rPr>
        <w:t xml:space="preserve">Author contributions: </w:t>
      </w:r>
      <w:r w:rsidRPr="00135972">
        <w:rPr>
          <w:rFonts w:ascii="Book Antiqua" w:hAnsi="Book Antiqua"/>
          <w:sz w:val="24"/>
          <w:szCs w:val="24"/>
        </w:rPr>
        <w:t xml:space="preserve"> Chaudhry NA was responsible for study planning and design, collecting and compiling, and also did preliminary statistical analysis. She </w:t>
      </w:r>
      <w:r w:rsidRPr="00135972">
        <w:rPr>
          <w:rFonts w:ascii="Book Antiqua" w:hAnsi="Book Antiqua"/>
          <w:sz w:val="24"/>
          <w:szCs w:val="24"/>
        </w:rPr>
        <w:lastRenderedPageBreak/>
        <w:t>also complied the manuscript, tables and images; Zahid K assisted in data collection, and manuscript compilation;</w:t>
      </w:r>
      <w:r w:rsidR="00294832" w:rsidRPr="00135972">
        <w:rPr>
          <w:rFonts w:ascii="Book Antiqua" w:eastAsiaTheme="minorHAnsi" w:hAnsi="Book Antiqua" w:cs="Arial"/>
          <w:kern w:val="0"/>
          <w:sz w:val="24"/>
          <w:szCs w:val="24"/>
          <w:lang w:eastAsia="en-US"/>
        </w:rPr>
        <w:t xml:space="preserve"> Keihanian </w:t>
      </w:r>
      <w:r w:rsidRPr="00135972">
        <w:rPr>
          <w:rFonts w:ascii="Book Antiqua" w:hAnsi="Book Antiqua" w:cs="Arial"/>
          <w:kern w:val="0"/>
          <w:sz w:val="24"/>
          <w:szCs w:val="24"/>
        </w:rPr>
        <w:t xml:space="preserve">S </w:t>
      </w:r>
      <w:r w:rsidR="00294832" w:rsidRPr="00135972">
        <w:rPr>
          <w:rFonts w:ascii="Book Antiqua" w:eastAsiaTheme="minorHAnsi" w:hAnsi="Book Antiqua" w:cs="Arial"/>
          <w:kern w:val="0"/>
          <w:sz w:val="24"/>
          <w:szCs w:val="24"/>
          <w:lang w:eastAsia="en-US"/>
        </w:rPr>
        <w:t xml:space="preserve">provided feedback during manuscript compilation and also </w:t>
      </w:r>
      <w:r w:rsidR="00F45DA9" w:rsidRPr="00135972">
        <w:rPr>
          <w:rFonts w:ascii="Book Antiqua" w:eastAsiaTheme="minorHAnsi" w:hAnsi="Book Antiqua" w:cs="Arial"/>
          <w:kern w:val="0"/>
          <w:sz w:val="24"/>
          <w:szCs w:val="24"/>
          <w:lang w:eastAsia="en-US"/>
        </w:rPr>
        <w:t>was part of the final approval of the manuscript</w:t>
      </w:r>
      <w:r w:rsidRPr="00135972">
        <w:rPr>
          <w:rFonts w:ascii="Book Antiqua" w:hAnsi="Book Antiqua" w:cs="Arial"/>
          <w:kern w:val="0"/>
          <w:sz w:val="24"/>
          <w:szCs w:val="24"/>
        </w:rPr>
        <w:t xml:space="preserve">; </w:t>
      </w:r>
      <w:r w:rsidR="00C86ACE" w:rsidRPr="00135972">
        <w:rPr>
          <w:rFonts w:ascii="Book Antiqua" w:eastAsiaTheme="minorHAnsi" w:hAnsi="Book Antiqua" w:cs="Arial"/>
          <w:kern w:val="0"/>
          <w:sz w:val="24"/>
          <w:szCs w:val="24"/>
          <w:lang w:eastAsia="en-US"/>
        </w:rPr>
        <w:t>Dai</w:t>
      </w:r>
      <w:r w:rsidRPr="00135972">
        <w:rPr>
          <w:rFonts w:ascii="Book Antiqua" w:hAnsi="Book Antiqua" w:cs="Arial"/>
          <w:kern w:val="0"/>
          <w:sz w:val="24"/>
          <w:szCs w:val="24"/>
        </w:rPr>
        <w:t xml:space="preserve"> Y</w:t>
      </w:r>
      <w:r w:rsidRPr="00135972">
        <w:rPr>
          <w:rFonts w:ascii="Book Antiqua" w:hAnsi="Book Antiqua" w:cs="Arial"/>
          <w:color w:val="333333"/>
          <w:kern w:val="0"/>
          <w:sz w:val="24"/>
          <w:szCs w:val="24"/>
          <w:shd w:val="clear" w:color="auto" w:fill="FFFFFF"/>
        </w:rPr>
        <w:t xml:space="preserve"> </w:t>
      </w:r>
      <w:r w:rsidR="00F45DA9" w:rsidRPr="00135972">
        <w:rPr>
          <w:rFonts w:ascii="Book Antiqua" w:eastAsiaTheme="minorHAnsi" w:hAnsi="Book Antiqua" w:cs="Arial"/>
          <w:kern w:val="0"/>
          <w:sz w:val="24"/>
          <w:szCs w:val="24"/>
          <w:lang w:eastAsia="en-US"/>
        </w:rPr>
        <w:t>was responsible for the</w:t>
      </w:r>
      <w:r w:rsidRPr="00135972">
        <w:rPr>
          <w:rFonts w:ascii="Book Antiqua" w:eastAsiaTheme="minorHAnsi" w:hAnsi="Book Antiqua" w:cs="Arial"/>
          <w:kern w:val="0"/>
          <w:sz w:val="24"/>
          <w:szCs w:val="24"/>
          <w:lang w:eastAsia="en-US"/>
        </w:rPr>
        <w:t xml:space="preserve"> final data analysis and review</w:t>
      </w:r>
      <w:r w:rsidRPr="00135972">
        <w:rPr>
          <w:rFonts w:ascii="Book Antiqua" w:hAnsi="Book Antiqua" w:cs="Arial"/>
          <w:kern w:val="0"/>
          <w:sz w:val="24"/>
          <w:szCs w:val="24"/>
        </w:rPr>
        <w:t xml:space="preserve">; </w:t>
      </w:r>
      <w:r w:rsidR="00C86ACE" w:rsidRPr="00135972">
        <w:rPr>
          <w:rFonts w:ascii="Book Antiqua" w:eastAsiaTheme="minorHAnsi" w:hAnsi="Book Antiqua" w:cs="Arial"/>
          <w:kern w:val="0"/>
          <w:sz w:val="24"/>
          <w:szCs w:val="24"/>
          <w:lang w:eastAsia="en-US"/>
        </w:rPr>
        <w:t>Zhang</w:t>
      </w:r>
      <w:r w:rsidRPr="00135972">
        <w:rPr>
          <w:rFonts w:ascii="Book Antiqua" w:hAnsi="Book Antiqua" w:cs="Arial"/>
          <w:kern w:val="0"/>
          <w:sz w:val="24"/>
          <w:szCs w:val="24"/>
        </w:rPr>
        <w:t xml:space="preserve"> Q </w:t>
      </w:r>
      <w:r w:rsidR="00F45DA9" w:rsidRPr="00135972">
        <w:rPr>
          <w:rFonts w:ascii="Book Antiqua" w:eastAsiaTheme="minorHAnsi" w:hAnsi="Book Antiqua" w:cs="Arial"/>
          <w:kern w:val="0"/>
          <w:sz w:val="24"/>
          <w:szCs w:val="24"/>
          <w:lang w:eastAsia="en-US"/>
        </w:rPr>
        <w:t>was responsible for study planning and design, review of analytical process, feedback during manuscript compilation</w:t>
      </w:r>
      <w:r w:rsidR="004D05D2" w:rsidRPr="00135972">
        <w:rPr>
          <w:rFonts w:ascii="Book Antiqua" w:eastAsiaTheme="minorHAnsi" w:hAnsi="Book Antiqua" w:cs="Arial"/>
          <w:kern w:val="0"/>
          <w:sz w:val="24"/>
          <w:szCs w:val="24"/>
          <w:lang w:eastAsia="en-US"/>
        </w:rPr>
        <w:t>, and approval of the final manuscript.</w:t>
      </w:r>
    </w:p>
    <w:p w14:paraId="5C51C9D0" w14:textId="77777777" w:rsidR="00AF576F" w:rsidRPr="00135972" w:rsidRDefault="00AF576F" w:rsidP="006C70B3">
      <w:pPr>
        <w:widowControl/>
        <w:spacing w:line="360" w:lineRule="auto"/>
        <w:rPr>
          <w:rFonts w:ascii="Book Antiqua" w:eastAsiaTheme="minorHAnsi" w:hAnsi="Book Antiqua" w:cs="Arial"/>
          <w:b/>
          <w:kern w:val="0"/>
          <w:sz w:val="24"/>
          <w:szCs w:val="24"/>
          <w:lang w:eastAsia="en-US"/>
        </w:rPr>
      </w:pPr>
    </w:p>
    <w:p w14:paraId="4398F8EC" w14:textId="27CCD4D0" w:rsidR="00C86ACE" w:rsidRPr="00135972" w:rsidRDefault="00C86ACE" w:rsidP="006C70B3">
      <w:pPr>
        <w:widowControl/>
        <w:spacing w:line="360" w:lineRule="auto"/>
        <w:rPr>
          <w:rFonts w:ascii="Book Antiqua" w:hAnsi="Book Antiqua" w:cs="Arial"/>
          <w:kern w:val="0"/>
          <w:sz w:val="24"/>
          <w:szCs w:val="24"/>
        </w:rPr>
      </w:pPr>
      <w:r w:rsidRPr="00135972">
        <w:rPr>
          <w:rFonts w:ascii="Book Antiqua" w:eastAsiaTheme="minorHAnsi" w:hAnsi="Book Antiqua" w:cs="Arial"/>
          <w:b/>
          <w:kern w:val="0"/>
          <w:sz w:val="24"/>
          <w:szCs w:val="24"/>
          <w:lang w:eastAsia="en-US"/>
        </w:rPr>
        <w:t xml:space="preserve">Institutional </w:t>
      </w:r>
      <w:r w:rsidR="006C70B3" w:rsidRPr="00135972">
        <w:rPr>
          <w:rFonts w:ascii="Book Antiqua" w:eastAsiaTheme="minorHAnsi" w:hAnsi="Book Antiqua" w:cs="Arial"/>
          <w:b/>
          <w:kern w:val="0"/>
          <w:sz w:val="24"/>
          <w:szCs w:val="24"/>
          <w:lang w:eastAsia="en-US"/>
        </w:rPr>
        <w:t>review board stat</w:t>
      </w:r>
      <w:r w:rsidRPr="00135972">
        <w:rPr>
          <w:rFonts w:ascii="Book Antiqua" w:eastAsiaTheme="minorHAnsi" w:hAnsi="Book Antiqua" w:cs="Arial"/>
          <w:b/>
          <w:kern w:val="0"/>
          <w:sz w:val="24"/>
          <w:szCs w:val="24"/>
          <w:lang w:eastAsia="en-US"/>
        </w:rPr>
        <w:t>ement:</w:t>
      </w:r>
      <w:r w:rsidR="00C36D93">
        <w:rPr>
          <w:rFonts w:ascii="Book Antiqua" w:hAnsi="Book Antiqua" w:cs="Arial" w:hint="eastAsia"/>
          <w:b/>
          <w:kern w:val="0"/>
          <w:sz w:val="24"/>
          <w:szCs w:val="24"/>
        </w:rPr>
        <w:t xml:space="preserve"> </w:t>
      </w:r>
      <w:r w:rsidRPr="00135972">
        <w:rPr>
          <w:rFonts w:ascii="Book Antiqua" w:eastAsiaTheme="minorHAnsi" w:hAnsi="Book Antiqua" w:cs="Arial"/>
          <w:kern w:val="0"/>
          <w:sz w:val="24"/>
          <w:szCs w:val="24"/>
          <w:lang w:eastAsia="en-US"/>
        </w:rPr>
        <w:t>The study was approved by the Institutional Review Board of the University of Florida</w:t>
      </w:r>
      <w:r w:rsidR="006C70B3" w:rsidRPr="00135972">
        <w:rPr>
          <w:rFonts w:ascii="Book Antiqua" w:hAnsi="Book Antiqua" w:cs="Arial"/>
          <w:kern w:val="0"/>
          <w:sz w:val="24"/>
          <w:szCs w:val="24"/>
        </w:rPr>
        <w:t>.</w:t>
      </w:r>
    </w:p>
    <w:p w14:paraId="775BC3A2" w14:textId="77777777" w:rsidR="006C70B3" w:rsidRPr="00135972" w:rsidRDefault="006C70B3" w:rsidP="006C70B3">
      <w:pPr>
        <w:widowControl/>
        <w:spacing w:line="360" w:lineRule="auto"/>
        <w:rPr>
          <w:rFonts w:ascii="Book Antiqua" w:hAnsi="Book Antiqua" w:cs="Arial"/>
          <w:b/>
          <w:kern w:val="0"/>
          <w:sz w:val="24"/>
          <w:szCs w:val="24"/>
        </w:rPr>
      </w:pPr>
    </w:p>
    <w:p w14:paraId="3008F4CC" w14:textId="03F06F54" w:rsidR="00C86ACE" w:rsidRPr="00135972" w:rsidRDefault="00C86ACE" w:rsidP="006C70B3">
      <w:pPr>
        <w:widowControl/>
        <w:spacing w:line="360" w:lineRule="auto"/>
        <w:rPr>
          <w:rFonts w:ascii="Book Antiqua" w:hAnsi="Book Antiqua" w:cs="Arial"/>
          <w:kern w:val="0"/>
          <w:sz w:val="24"/>
          <w:szCs w:val="24"/>
        </w:rPr>
      </w:pPr>
      <w:r w:rsidRPr="00135972">
        <w:rPr>
          <w:rFonts w:ascii="Book Antiqua" w:eastAsiaTheme="minorHAnsi" w:hAnsi="Book Antiqua" w:cs="Arial"/>
          <w:b/>
          <w:kern w:val="0"/>
          <w:sz w:val="24"/>
          <w:szCs w:val="24"/>
          <w:lang w:eastAsia="en-US"/>
        </w:rPr>
        <w:t xml:space="preserve">Informed </w:t>
      </w:r>
      <w:r w:rsidR="006C70B3" w:rsidRPr="00135972">
        <w:rPr>
          <w:rFonts w:ascii="Book Antiqua" w:eastAsiaTheme="minorHAnsi" w:hAnsi="Book Antiqua" w:cs="Arial"/>
          <w:b/>
          <w:kern w:val="0"/>
          <w:sz w:val="24"/>
          <w:szCs w:val="24"/>
          <w:lang w:eastAsia="en-US"/>
        </w:rPr>
        <w:t>consent stat</w:t>
      </w:r>
      <w:r w:rsidRPr="00135972">
        <w:rPr>
          <w:rFonts w:ascii="Book Antiqua" w:eastAsiaTheme="minorHAnsi" w:hAnsi="Book Antiqua" w:cs="Arial"/>
          <w:b/>
          <w:kern w:val="0"/>
          <w:sz w:val="24"/>
          <w:szCs w:val="24"/>
          <w:lang w:eastAsia="en-US"/>
        </w:rPr>
        <w:t>ement:</w:t>
      </w:r>
      <w:r w:rsidR="006C70B3" w:rsidRPr="00135972">
        <w:rPr>
          <w:rFonts w:ascii="Book Antiqua" w:hAnsi="Book Antiqua" w:cs="Arial"/>
          <w:b/>
          <w:kern w:val="0"/>
          <w:sz w:val="24"/>
          <w:szCs w:val="24"/>
        </w:rPr>
        <w:t xml:space="preserve"> </w:t>
      </w:r>
      <w:r w:rsidRPr="00135972">
        <w:rPr>
          <w:rFonts w:ascii="Book Antiqua" w:eastAsiaTheme="minorHAnsi" w:hAnsi="Book Antiqua" w:cs="Arial"/>
          <w:kern w:val="0"/>
          <w:sz w:val="24"/>
          <w:szCs w:val="24"/>
          <w:lang w:eastAsia="en-US"/>
        </w:rPr>
        <w:t>The informed consent was waived by the IRB due to the retrospective nature of the study.</w:t>
      </w:r>
    </w:p>
    <w:p w14:paraId="27408EED" w14:textId="77777777" w:rsidR="006C70B3" w:rsidRPr="00135972" w:rsidRDefault="006C70B3" w:rsidP="006C70B3">
      <w:pPr>
        <w:widowControl/>
        <w:spacing w:line="360" w:lineRule="auto"/>
        <w:rPr>
          <w:rFonts w:ascii="Book Antiqua" w:hAnsi="Book Antiqua" w:cs="Arial"/>
          <w:b/>
          <w:kern w:val="0"/>
          <w:sz w:val="24"/>
          <w:szCs w:val="24"/>
        </w:rPr>
      </w:pPr>
    </w:p>
    <w:p w14:paraId="176B39D5" w14:textId="77777777" w:rsidR="006C70B3" w:rsidRPr="00135972" w:rsidRDefault="006C70B3" w:rsidP="006C70B3">
      <w:pPr>
        <w:autoSpaceDE w:val="0"/>
        <w:autoSpaceDN w:val="0"/>
        <w:adjustRightInd w:val="0"/>
        <w:spacing w:line="360" w:lineRule="auto"/>
        <w:rPr>
          <w:rFonts w:ascii="Book Antiqua" w:hAnsi="Book Antiqua" w:cs="TimesNewRomanPS-BoldItalicMT"/>
          <w:b/>
          <w:bCs/>
          <w:iCs/>
          <w:kern w:val="0"/>
          <w:sz w:val="24"/>
          <w:szCs w:val="24"/>
        </w:rPr>
      </w:pPr>
      <w:r w:rsidRPr="00135972">
        <w:rPr>
          <w:rFonts w:ascii="Book Antiqua" w:hAnsi="Book Antiqua" w:cs="TimesNewRomanPS-BoldItalicMT"/>
          <w:b/>
          <w:bCs/>
          <w:iCs/>
          <w:kern w:val="0"/>
          <w:sz w:val="24"/>
          <w:szCs w:val="24"/>
        </w:rPr>
        <w:t>Conflict-of-interest</w:t>
      </w:r>
      <w:r w:rsidRPr="00135972">
        <w:rPr>
          <w:rFonts w:ascii="Book Antiqua" w:hAnsi="Book Antiqua"/>
          <w:sz w:val="24"/>
          <w:szCs w:val="24"/>
        </w:rPr>
        <w:t xml:space="preserve"> </w:t>
      </w:r>
      <w:r w:rsidRPr="00135972">
        <w:rPr>
          <w:rFonts w:ascii="Book Antiqua" w:hAnsi="Book Antiqua" w:cs="TimesNewRomanPS-BoldItalicMT"/>
          <w:b/>
          <w:bCs/>
          <w:iCs/>
          <w:kern w:val="0"/>
          <w:sz w:val="24"/>
          <w:szCs w:val="24"/>
        </w:rPr>
        <w:t>statement</w:t>
      </w:r>
      <w:r w:rsidRPr="00135972">
        <w:rPr>
          <w:rFonts w:ascii="Book Antiqua" w:hAnsi="Book Antiqua" w:cs="TimesNewRomanPS-BoldItalicMT"/>
          <w:b/>
          <w:bCs/>
          <w:iCs/>
          <w:sz w:val="24"/>
          <w:szCs w:val="24"/>
        </w:rPr>
        <w:t>:</w:t>
      </w:r>
      <w:r w:rsidRPr="00135972">
        <w:rPr>
          <w:rFonts w:ascii="Book Antiqua" w:hAnsi="Book Antiqua" w:cs="TimesNewRomanPS-BoldItalicMT"/>
          <w:b/>
          <w:bCs/>
          <w:iCs/>
          <w:kern w:val="0"/>
          <w:sz w:val="24"/>
          <w:szCs w:val="24"/>
        </w:rPr>
        <w:t xml:space="preserve"> </w:t>
      </w:r>
      <w:r w:rsidRPr="00135972">
        <w:rPr>
          <w:rFonts w:ascii="Book Antiqua" w:hAnsi="Book Antiqua"/>
          <w:kern w:val="0"/>
          <w:sz w:val="24"/>
          <w:szCs w:val="24"/>
        </w:rPr>
        <w:t>No potential conflicts of interest relevant to this article were reported.</w:t>
      </w:r>
    </w:p>
    <w:p w14:paraId="30ACED9E" w14:textId="77777777" w:rsidR="006C70B3" w:rsidRPr="00135972" w:rsidRDefault="006C70B3" w:rsidP="006C70B3">
      <w:pPr>
        <w:widowControl/>
        <w:spacing w:line="360" w:lineRule="auto"/>
        <w:rPr>
          <w:rFonts w:ascii="Book Antiqua" w:hAnsi="Book Antiqua" w:cs="Arial"/>
          <w:b/>
          <w:kern w:val="0"/>
          <w:sz w:val="24"/>
          <w:szCs w:val="24"/>
        </w:rPr>
      </w:pPr>
    </w:p>
    <w:p w14:paraId="20B04D8A" w14:textId="3C2F6640" w:rsidR="00B661CE" w:rsidRPr="00135972" w:rsidRDefault="00B661CE" w:rsidP="006C70B3">
      <w:pPr>
        <w:widowControl/>
        <w:spacing w:line="360" w:lineRule="auto"/>
        <w:rPr>
          <w:rFonts w:ascii="Book Antiqua" w:eastAsiaTheme="minorHAnsi" w:hAnsi="Book Antiqua" w:cs="Arial"/>
          <w:b/>
          <w:kern w:val="0"/>
          <w:sz w:val="24"/>
          <w:szCs w:val="24"/>
          <w:lang w:eastAsia="en-US"/>
        </w:rPr>
      </w:pPr>
      <w:r w:rsidRPr="00135972">
        <w:rPr>
          <w:rFonts w:ascii="Book Antiqua" w:eastAsiaTheme="minorHAnsi" w:hAnsi="Book Antiqua" w:cs="Arial"/>
          <w:b/>
          <w:kern w:val="0"/>
          <w:sz w:val="24"/>
          <w:szCs w:val="24"/>
          <w:lang w:eastAsia="en-US"/>
        </w:rPr>
        <w:t xml:space="preserve">Data </w:t>
      </w:r>
      <w:r w:rsidR="00C05947" w:rsidRPr="00135972">
        <w:rPr>
          <w:rFonts w:ascii="Book Antiqua" w:eastAsiaTheme="minorHAnsi" w:hAnsi="Book Antiqua" w:cs="Arial"/>
          <w:b/>
          <w:kern w:val="0"/>
          <w:sz w:val="24"/>
          <w:szCs w:val="24"/>
          <w:lang w:eastAsia="en-US"/>
        </w:rPr>
        <w:t xml:space="preserve">sharing </w:t>
      </w:r>
      <w:r w:rsidRPr="00135972">
        <w:rPr>
          <w:rFonts w:ascii="Book Antiqua" w:eastAsiaTheme="minorHAnsi" w:hAnsi="Book Antiqua" w:cs="Arial"/>
          <w:b/>
          <w:kern w:val="0"/>
          <w:sz w:val="24"/>
          <w:szCs w:val="24"/>
          <w:lang w:eastAsia="en-US"/>
        </w:rPr>
        <w:t>statement:</w:t>
      </w:r>
      <w:r w:rsidR="006C70B3" w:rsidRPr="00135972">
        <w:rPr>
          <w:rFonts w:ascii="Book Antiqua" w:hAnsi="Book Antiqua" w:cs="Arial"/>
          <w:b/>
          <w:kern w:val="0"/>
          <w:sz w:val="24"/>
          <w:szCs w:val="24"/>
        </w:rPr>
        <w:t xml:space="preserve"> </w:t>
      </w:r>
      <w:r w:rsidRPr="00135972">
        <w:rPr>
          <w:rFonts w:ascii="Book Antiqua" w:hAnsi="Book Antiqua"/>
          <w:color w:val="000000"/>
          <w:sz w:val="24"/>
          <w:szCs w:val="24"/>
        </w:rPr>
        <w:t xml:space="preserve">Statistical code and anonymized data set available from the corresponding author at </w:t>
      </w:r>
      <w:hyperlink r:id="rId8" w:history="1">
        <w:r w:rsidRPr="00135972">
          <w:rPr>
            <w:rStyle w:val="Hyperlink"/>
            <w:rFonts w:ascii="Book Antiqua" w:hAnsi="Book Antiqua"/>
            <w:sz w:val="24"/>
            <w:szCs w:val="24"/>
          </w:rPr>
          <w:t>naueen.chaudhry@medicine.ufl.edu</w:t>
        </w:r>
      </w:hyperlink>
      <w:r w:rsidRPr="00135972">
        <w:rPr>
          <w:rFonts w:ascii="Book Antiqua" w:hAnsi="Book Antiqua"/>
          <w:color w:val="000000"/>
          <w:sz w:val="24"/>
          <w:szCs w:val="24"/>
        </w:rPr>
        <w:t>. The stipulation for informed consent was waived by IRB due to the retrospective design of the study. No other data besides the one included in the manuscript are available.</w:t>
      </w:r>
    </w:p>
    <w:p w14:paraId="46F7BB1D" w14:textId="77777777" w:rsidR="00B661CE" w:rsidRPr="00135972" w:rsidRDefault="00B661CE" w:rsidP="006C70B3">
      <w:pPr>
        <w:widowControl/>
        <w:spacing w:line="360" w:lineRule="auto"/>
        <w:rPr>
          <w:rFonts w:ascii="Book Antiqua" w:eastAsiaTheme="minorHAnsi" w:hAnsi="Book Antiqua" w:cs="Arial"/>
          <w:kern w:val="0"/>
          <w:sz w:val="24"/>
          <w:szCs w:val="24"/>
          <w:lang w:eastAsia="en-US"/>
        </w:rPr>
      </w:pPr>
    </w:p>
    <w:p w14:paraId="5DD30B53" w14:textId="77777777" w:rsidR="002D6270" w:rsidRPr="00135972" w:rsidRDefault="002D6270" w:rsidP="006C70B3">
      <w:pPr>
        <w:spacing w:line="360" w:lineRule="auto"/>
        <w:rPr>
          <w:rFonts w:ascii="Book Antiqua" w:hAnsi="Book Antiqua"/>
          <w:b/>
          <w:color w:val="000000"/>
          <w:kern w:val="0"/>
          <w:sz w:val="24"/>
          <w:szCs w:val="24"/>
        </w:rPr>
      </w:pPr>
      <w:bookmarkStart w:id="0" w:name="OLE_LINK155"/>
      <w:bookmarkStart w:id="1" w:name="OLE_LINK183"/>
      <w:bookmarkStart w:id="2" w:name="OLE_LINK441"/>
      <w:r w:rsidRPr="00135972">
        <w:rPr>
          <w:rFonts w:ascii="Book Antiqua" w:hAnsi="Book Antiqua"/>
          <w:b/>
          <w:color w:val="000000"/>
          <w:kern w:val="0"/>
          <w:sz w:val="24"/>
          <w:szCs w:val="24"/>
        </w:rPr>
        <w:t xml:space="preserve">Open-Access: </w:t>
      </w:r>
      <w:r w:rsidRPr="00135972">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046645B3" w14:textId="77777777" w:rsidR="002D6270" w:rsidRPr="00135972" w:rsidRDefault="002D6270" w:rsidP="006C70B3">
      <w:pPr>
        <w:spacing w:line="360" w:lineRule="auto"/>
        <w:rPr>
          <w:rFonts w:ascii="Book Antiqua" w:hAnsi="Book Antiqua" w:cs="Arial Unicode MS"/>
          <w:color w:val="000000"/>
          <w:sz w:val="24"/>
          <w:szCs w:val="24"/>
        </w:rPr>
      </w:pPr>
      <w:r w:rsidRPr="00135972">
        <w:rPr>
          <w:rFonts w:ascii="Book Antiqua" w:hAnsi="Book Antiqua" w:cs="Arial Unicode MS"/>
          <w:color w:val="000000"/>
          <w:sz w:val="24"/>
          <w:szCs w:val="24"/>
        </w:rPr>
        <w:lastRenderedPageBreak/>
        <w:t xml:space="preserve"> </w:t>
      </w:r>
    </w:p>
    <w:p w14:paraId="5C9B0F41" w14:textId="77777777" w:rsidR="006C70B3" w:rsidRPr="00135972" w:rsidRDefault="006C70B3" w:rsidP="006C70B3">
      <w:pPr>
        <w:spacing w:line="360" w:lineRule="auto"/>
        <w:rPr>
          <w:rFonts w:ascii="Book Antiqua" w:hAnsi="Book Antiqua" w:cs="Arial Unicode MS"/>
          <w:color w:val="000000"/>
          <w:sz w:val="24"/>
          <w:szCs w:val="24"/>
        </w:rPr>
      </w:pPr>
      <w:r w:rsidRPr="00135972">
        <w:rPr>
          <w:rFonts w:ascii="Book Antiqua" w:hAnsi="Book Antiqua" w:cs="Arial Unicode MS"/>
          <w:b/>
          <w:color w:val="000000"/>
          <w:sz w:val="24"/>
          <w:szCs w:val="24"/>
        </w:rPr>
        <w:t xml:space="preserve">Manuscript source: </w:t>
      </w:r>
      <w:r w:rsidRPr="00135972">
        <w:rPr>
          <w:rFonts w:ascii="Book Antiqua" w:hAnsi="Book Antiqua" w:cs="Arial Unicode MS"/>
          <w:color w:val="000000"/>
          <w:sz w:val="24"/>
          <w:szCs w:val="24"/>
        </w:rPr>
        <w:t>Unsolicited manuscript</w:t>
      </w:r>
    </w:p>
    <w:p w14:paraId="07966ADD" w14:textId="77777777" w:rsidR="006C70B3" w:rsidRPr="00135972" w:rsidRDefault="006C70B3" w:rsidP="006C70B3">
      <w:pPr>
        <w:widowControl/>
        <w:spacing w:line="360" w:lineRule="auto"/>
        <w:rPr>
          <w:rFonts w:ascii="Book Antiqua" w:eastAsiaTheme="minorHAnsi" w:hAnsi="Book Antiqua" w:cs="Arial"/>
          <w:kern w:val="0"/>
          <w:sz w:val="24"/>
          <w:szCs w:val="24"/>
          <w:lang w:eastAsia="en-US"/>
        </w:rPr>
      </w:pPr>
    </w:p>
    <w:p w14:paraId="5E04A79F" w14:textId="1FACFF63" w:rsidR="00C86ACE" w:rsidRPr="002248D3" w:rsidRDefault="006C70B3" w:rsidP="006C70B3">
      <w:pPr>
        <w:spacing w:line="360" w:lineRule="auto"/>
        <w:rPr>
          <w:rFonts w:ascii="Book Antiqua" w:hAnsi="Book Antiqua"/>
          <w:b/>
          <w:color w:val="000000"/>
          <w:sz w:val="24"/>
          <w:szCs w:val="24"/>
        </w:rPr>
      </w:pPr>
      <w:bookmarkStart w:id="3" w:name="OLE_LINK535"/>
      <w:bookmarkStart w:id="4" w:name="OLE_LINK536"/>
      <w:r w:rsidRPr="00135972">
        <w:rPr>
          <w:rFonts w:ascii="Book Antiqua" w:hAnsi="Book Antiqua"/>
          <w:b/>
          <w:color w:val="000000"/>
          <w:sz w:val="24"/>
          <w:szCs w:val="24"/>
        </w:rPr>
        <w:t>Correspondence to:</w:t>
      </w:r>
      <w:bookmarkEnd w:id="3"/>
      <w:bookmarkEnd w:id="4"/>
      <w:r w:rsidRPr="00135972">
        <w:rPr>
          <w:rFonts w:ascii="Book Antiqua" w:hAnsi="Book Antiqua"/>
          <w:b/>
          <w:color w:val="000000"/>
          <w:sz w:val="24"/>
          <w:szCs w:val="24"/>
        </w:rPr>
        <w:t xml:space="preserve"> </w:t>
      </w:r>
      <w:r w:rsidR="00C86ACE" w:rsidRPr="005B78AB">
        <w:rPr>
          <w:rFonts w:ascii="Book Antiqua" w:eastAsiaTheme="minorHAnsi" w:hAnsi="Book Antiqua" w:cs="Arial"/>
          <w:b/>
          <w:kern w:val="0"/>
          <w:sz w:val="24"/>
          <w:szCs w:val="24"/>
          <w:lang w:eastAsia="en-US"/>
        </w:rPr>
        <w:t>Naueen A Chaudhry</w:t>
      </w:r>
      <w:r w:rsidRPr="005B78AB">
        <w:rPr>
          <w:rFonts w:ascii="Book Antiqua" w:hAnsi="Book Antiqua" w:cs="Arial"/>
          <w:b/>
          <w:kern w:val="0"/>
          <w:sz w:val="24"/>
          <w:szCs w:val="24"/>
        </w:rPr>
        <w:t xml:space="preserve">, </w:t>
      </w:r>
      <w:r w:rsidR="00B661CE" w:rsidRPr="005B78AB">
        <w:rPr>
          <w:rFonts w:ascii="Book Antiqua" w:eastAsiaTheme="minorHAnsi" w:hAnsi="Book Antiqua" w:cs="Arial"/>
          <w:b/>
          <w:kern w:val="0"/>
          <w:sz w:val="24"/>
          <w:szCs w:val="24"/>
          <w:lang w:eastAsia="en-US"/>
        </w:rPr>
        <w:t>Post-Doctoral Fellow</w:t>
      </w:r>
      <w:r w:rsidRPr="005B78AB">
        <w:rPr>
          <w:rFonts w:ascii="Book Antiqua" w:hAnsi="Book Antiqua"/>
          <w:b/>
          <w:color w:val="000000"/>
          <w:sz w:val="24"/>
          <w:szCs w:val="24"/>
        </w:rPr>
        <w:t>,</w:t>
      </w:r>
      <w:r w:rsidRPr="00135972">
        <w:rPr>
          <w:rFonts w:ascii="Book Antiqua" w:hAnsi="Book Antiqua"/>
          <w:color w:val="000000"/>
          <w:sz w:val="24"/>
          <w:szCs w:val="24"/>
        </w:rPr>
        <w:t xml:space="preserve"> </w:t>
      </w:r>
      <w:r w:rsidR="00B661CE" w:rsidRPr="00135972">
        <w:rPr>
          <w:rFonts w:ascii="Book Antiqua" w:eastAsiaTheme="minorHAnsi" w:hAnsi="Book Antiqua" w:cs="Arial"/>
          <w:kern w:val="0"/>
          <w:sz w:val="24"/>
          <w:szCs w:val="24"/>
          <w:lang w:eastAsia="en-US"/>
        </w:rPr>
        <w:t>University of Flo</w:t>
      </w:r>
      <w:r w:rsidR="00B661CE" w:rsidRPr="002248D3">
        <w:rPr>
          <w:rFonts w:ascii="Book Antiqua" w:eastAsiaTheme="minorHAnsi" w:hAnsi="Book Antiqua" w:cs="Arial"/>
          <w:kern w:val="0"/>
          <w:sz w:val="24"/>
          <w:szCs w:val="24"/>
          <w:lang w:eastAsia="en-US"/>
        </w:rPr>
        <w:t xml:space="preserve">rida, Gainesville, </w:t>
      </w:r>
      <w:r w:rsidRPr="002248D3">
        <w:rPr>
          <w:rFonts w:ascii="Book Antiqua" w:eastAsiaTheme="minorHAnsi" w:hAnsi="Book Antiqua" w:cs="Arial"/>
          <w:kern w:val="0"/>
          <w:sz w:val="24"/>
          <w:szCs w:val="24"/>
          <w:lang w:eastAsia="en-US"/>
        </w:rPr>
        <w:t>FL 32610</w:t>
      </w:r>
      <w:r w:rsidR="00C05947" w:rsidRPr="002248D3">
        <w:rPr>
          <w:rFonts w:ascii="Book Antiqua" w:hAnsi="Book Antiqua" w:cs="Arial"/>
          <w:kern w:val="0"/>
          <w:sz w:val="24"/>
          <w:szCs w:val="24"/>
        </w:rPr>
        <w:t>, United States.</w:t>
      </w:r>
      <w:r w:rsidRPr="002248D3">
        <w:rPr>
          <w:rFonts w:ascii="Book Antiqua" w:hAnsi="Book Antiqua" w:cs="Arial"/>
          <w:kern w:val="0"/>
          <w:sz w:val="24"/>
          <w:szCs w:val="24"/>
        </w:rPr>
        <w:t xml:space="preserve"> </w:t>
      </w:r>
      <w:r w:rsidR="000060AF" w:rsidRPr="002248D3">
        <w:rPr>
          <w:rFonts w:ascii="Book Antiqua" w:eastAsiaTheme="minorHAnsi" w:hAnsi="Book Antiqua" w:cs="Arial"/>
          <w:kern w:val="0"/>
          <w:sz w:val="24"/>
          <w:szCs w:val="24"/>
          <w:lang w:eastAsia="en-US"/>
        </w:rPr>
        <w:t>naueen.chaudhry@medicine.ufl.edu</w:t>
      </w:r>
      <w:r w:rsidR="00C86ACE" w:rsidRPr="002248D3">
        <w:rPr>
          <w:rFonts w:ascii="Book Antiqua" w:eastAsiaTheme="minorHAnsi" w:hAnsi="Book Antiqua" w:cs="Arial"/>
          <w:b/>
          <w:kern w:val="0"/>
          <w:sz w:val="24"/>
          <w:szCs w:val="24"/>
          <w:lang w:eastAsia="en-US"/>
        </w:rPr>
        <w:t xml:space="preserve"> </w:t>
      </w:r>
    </w:p>
    <w:p w14:paraId="739F6B7B" w14:textId="1A4C5EA2" w:rsidR="00C86ACE" w:rsidRPr="00135972" w:rsidRDefault="006C70B3" w:rsidP="006C70B3">
      <w:pPr>
        <w:widowControl/>
        <w:spacing w:line="360" w:lineRule="auto"/>
        <w:rPr>
          <w:rFonts w:ascii="Book Antiqua" w:eastAsiaTheme="minorHAnsi" w:hAnsi="Book Antiqua" w:cs="Arial"/>
          <w:kern w:val="0"/>
          <w:sz w:val="24"/>
          <w:szCs w:val="24"/>
          <w:lang w:eastAsia="en-US"/>
        </w:rPr>
      </w:pPr>
      <w:r w:rsidRPr="002248D3">
        <w:rPr>
          <w:rFonts w:ascii="Book Antiqua" w:hAnsi="Book Antiqua" w:cs="Arial"/>
          <w:b/>
          <w:kern w:val="0"/>
          <w:sz w:val="24"/>
          <w:szCs w:val="24"/>
        </w:rPr>
        <w:t>Telephone</w:t>
      </w:r>
      <w:r w:rsidRPr="002248D3">
        <w:rPr>
          <w:rFonts w:ascii="Book Antiqua" w:eastAsiaTheme="minorHAnsi" w:hAnsi="Book Antiqua" w:cs="Arial"/>
          <w:b/>
          <w:kern w:val="0"/>
          <w:sz w:val="24"/>
          <w:szCs w:val="24"/>
          <w:lang w:eastAsia="en-US"/>
        </w:rPr>
        <w:t>:</w:t>
      </w:r>
      <w:r w:rsidRPr="002248D3">
        <w:rPr>
          <w:rFonts w:ascii="Book Antiqua" w:eastAsiaTheme="minorHAnsi" w:hAnsi="Book Antiqua" w:cs="Arial"/>
          <w:kern w:val="0"/>
          <w:sz w:val="24"/>
          <w:szCs w:val="24"/>
          <w:lang w:eastAsia="en-US"/>
        </w:rPr>
        <w:t xml:space="preserve"> </w:t>
      </w:r>
      <w:r w:rsidR="00C86ACE" w:rsidRPr="002248D3">
        <w:rPr>
          <w:rFonts w:ascii="Book Antiqua" w:eastAsiaTheme="minorHAnsi" w:hAnsi="Book Antiqua" w:cs="Arial"/>
          <w:kern w:val="0"/>
          <w:sz w:val="24"/>
          <w:szCs w:val="24"/>
          <w:lang w:eastAsia="en-US"/>
        </w:rPr>
        <w:t>+1-</w:t>
      </w:r>
      <w:r w:rsidRPr="002248D3">
        <w:rPr>
          <w:rFonts w:ascii="Book Antiqua" w:eastAsiaTheme="minorHAnsi" w:hAnsi="Book Antiqua" w:cs="Arial"/>
          <w:kern w:val="0"/>
          <w:sz w:val="24"/>
          <w:szCs w:val="24"/>
          <w:lang w:eastAsia="en-US"/>
        </w:rPr>
        <w:t>609-751</w:t>
      </w:r>
      <w:r w:rsidR="00C86ACE" w:rsidRPr="002248D3">
        <w:rPr>
          <w:rFonts w:ascii="Book Antiqua" w:eastAsiaTheme="minorHAnsi" w:hAnsi="Book Antiqua" w:cs="Arial"/>
          <w:kern w:val="0"/>
          <w:sz w:val="24"/>
          <w:szCs w:val="24"/>
          <w:lang w:eastAsia="en-US"/>
        </w:rPr>
        <w:t>3330</w:t>
      </w:r>
      <w:r w:rsidR="00C86ACE" w:rsidRPr="00135972">
        <w:rPr>
          <w:rFonts w:ascii="Book Antiqua" w:eastAsiaTheme="minorHAnsi" w:hAnsi="Book Antiqua" w:cs="Arial"/>
          <w:kern w:val="0"/>
          <w:sz w:val="24"/>
          <w:szCs w:val="24"/>
          <w:lang w:eastAsia="en-US"/>
        </w:rPr>
        <w:tab/>
      </w:r>
      <w:r w:rsidR="00C86ACE" w:rsidRPr="00135972">
        <w:rPr>
          <w:rFonts w:ascii="Book Antiqua" w:eastAsiaTheme="minorHAnsi" w:hAnsi="Book Antiqua" w:cs="Arial"/>
          <w:kern w:val="0"/>
          <w:sz w:val="24"/>
          <w:szCs w:val="24"/>
          <w:lang w:eastAsia="en-US"/>
        </w:rPr>
        <w:tab/>
      </w:r>
    </w:p>
    <w:p w14:paraId="45EB3D07" w14:textId="7846AA37"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eastAsiaTheme="minorHAnsi" w:hAnsi="Book Antiqua" w:cs="Arial"/>
          <w:b/>
          <w:kern w:val="0"/>
          <w:sz w:val="24"/>
          <w:szCs w:val="24"/>
          <w:lang w:eastAsia="en-US"/>
        </w:rPr>
        <w:t>Fax</w:t>
      </w:r>
      <w:r w:rsidRPr="00135972">
        <w:rPr>
          <w:rFonts w:ascii="Book Antiqua" w:eastAsiaTheme="minorHAnsi" w:hAnsi="Book Antiqua" w:cs="Arial"/>
          <w:kern w:val="0"/>
          <w:sz w:val="24"/>
          <w:szCs w:val="24"/>
          <w:lang w:eastAsia="en-US"/>
        </w:rPr>
        <w:t>: +1-</w:t>
      </w:r>
      <w:r w:rsidR="006C70B3" w:rsidRPr="00135972">
        <w:rPr>
          <w:rFonts w:ascii="Book Antiqua" w:eastAsia="Times New Roman" w:hAnsi="Book Antiqua" w:cs="Arial"/>
          <w:color w:val="212121"/>
          <w:kern w:val="0"/>
          <w:sz w:val="24"/>
          <w:szCs w:val="24"/>
          <w:shd w:val="clear" w:color="auto" w:fill="FFFFFF"/>
          <w:lang w:eastAsia="en-US"/>
        </w:rPr>
        <w:t>352-627</w:t>
      </w:r>
      <w:r w:rsidRPr="00135972">
        <w:rPr>
          <w:rFonts w:ascii="Book Antiqua" w:eastAsia="Times New Roman" w:hAnsi="Book Antiqua" w:cs="Arial"/>
          <w:color w:val="212121"/>
          <w:kern w:val="0"/>
          <w:sz w:val="24"/>
          <w:szCs w:val="24"/>
          <w:shd w:val="clear" w:color="auto" w:fill="FFFFFF"/>
          <w:lang w:eastAsia="en-US"/>
        </w:rPr>
        <w:t>9002</w:t>
      </w:r>
    </w:p>
    <w:p w14:paraId="55326F57" w14:textId="7E89E426" w:rsidR="00C86ACE" w:rsidRPr="00135972" w:rsidRDefault="006C70B3" w:rsidP="006C70B3">
      <w:pPr>
        <w:widowControl/>
        <w:spacing w:line="360" w:lineRule="auto"/>
        <w:ind w:firstLine="720"/>
        <w:rPr>
          <w:rFonts w:ascii="Book Antiqua" w:hAnsi="Book Antiqua" w:cs="Arial"/>
          <w:kern w:val="0"/>
          <w:sz w:val="24"/>
          <w:szCs w:val="24"/>
        </w:rPr>
      </w:pPr>
      <w:r w:rsidRPr="00135972">
        <w:rPr>
          <w:rFonts w:ascii="Book Antiqua" w:hAnsi="Book Antiqua" w:cs="Arial"/>
          <w:b/>
          <w:kern w:val="0"/>
          <w:sz w:val="24"/>
          <w:szCs w:val="24"/>
        </w:rPr>
        <w:t xml:space="preserve"> </w:t>
      </w:r>
    </w:p>
    <w:p w14:paraId="3BD3367A" w14:textId="636F0AAD" w:rsidR="00C05947" w:rsidRPr="00135972" w:rsidRDefault="00C05947" w:rsidP="00C05947">
      <w:pPr>
        <w:spacing w:line="360" w:lineRule="auto"/>
        <w:rPr>
          <w:rFonts w:ascii="Book Antiqua" w:hAnsi="Book Antiqua"/>
          <w:b/>
          <w:sz w:val="24"/>
          <w:szCs w:val="24"/>
        </w:rPr>
      </w:pPr>
      <w:bookmarkStart w:id="5" w:name="OLE_LINK476"/>
      <w:bookmarkStart w:id="6" w:name="OLE_LINK477"/>
      <w:bookmarkStart w:id="7" w:name="OLE_LINK117"/>
      <w:bookmarkStart w:id="8" w:name="OLE_LINK528"/>
      <w:bookmarkStart w:id="9" w:name="OLE_LINK557"/>
      <w:r w:rsidRPr="00135972">
        <w:rPr>
          <w:rFonts w:ascii="Book Antiqua" w:hAnsi="Book Antiqua"/>
          <w:b/>
          <w:sz w:val="24"/>
          <w:szCs w:val="24"/>
        </w:rPr>
        <w:t>Received:</w:t>
      </w:r>
      <w:r w:rsidR="005B78AB">
        <w:rPr>
          <w:rFonts w:ascii="Book Antiqua" w:hAnsi="Book Antiqua" w:hint="eastAsia"/>
          <w:b/>
          <w:sz w:val="24"/>
          <w:szCs w:val="24"/>
        </w:rPr>
        <w:t xml:space="preserve"> </w:t>
      </w:r>
      <w:r w:rsidR="005B78AB" w:rsidRPr="005B78AB">
        <w:rPr>
          <w:rFonts w:ascii="Book Antiqua" w:hAnsi="Book Antiqua" w:hint="eastAsia"/>
          <w:sz w:val="24"/>
          <w:szCs w:val="24"/>
        </w:rPr>
        <w:t>May 12, 2017</w:t>
      </w:r>
    </w:p>
    <w:p w14:paraId="30DDB778" w14:textId="3F96D9D9"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Peer-review started:</w:t>
      </w:r>
      <w:r w:rsidR="005B78AB" w:rsidRPr="005B78AB">
        <w:rPr>
          <w:rFonts w:ascii="Book Antiqua" w:hAnsi="Book Antiqua" w:hint="eastAsia"/>
          <w:sz w:val="24"/>
          <w:szCs w:val="24"/>
        </w:rPr>
        <w:t xml:space="preserve"> May </w:t>
      </w:r>
      <w:r w:rsidR="005B78AB">
        <w:rPr>
          <w:rFonts w:ascii="Book Antiqua" w:hAnsi="Book Antiqua" w:hint="eastAsia"/>
          <w:sz w:val="24"/>
          <w:szCs w:val="24"/>
        </w:rPr>
        <w:t>16</w:t>
      </w:r>
      <w:r w:rsidR="005B78AB" w:rsidRPr="005B78AB">
        <w:rPr>
          <w:rFonts w:ascii="Book Antiqua" w:hAnsi="Book Antiqua" w:hint="eastAsia"/>
          <w:sz w:val="24"/>
          <w:szCs w:val="24"/>
        </w:rPr>
        <w:t>, 2017</w:t>
      </w:r>
    </w:p>
    <w:p w14:paraId="44D44591" w14:textId="664A010A"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First decision:</w:t>
      </w:r>
      <w:r w:rsidR="005B78AB">
        <w:rPr>
          <w:rFonts w:ascii="Book Antiqua" w:hAnsi="Book Antiqua" w:hint="eastAsia"/>
          <w:b/>
          <w:sz w:val="24"/>
          <w:szCs w:val="24"/>
        </w:rPr>
        <w:t xml:space="preserve"> </w:t>
      </w:r>
      <w:r w:rsidR="005B78AB" w:rsidRPr="005B78AB">
        <w:rPr>
          <w:rFonts w:ascii="Book Antiqua" w:hAnsi="Book Antiqua" w:hint="eastAsia"/>
          <w:sz w:val="24"/>
          <w:szCs w:val="24"/>
        </w:rPr>
        <w:t>July 27, 2017</w:t>
      </w:r>
    </w:p>
    <w:p w14:paraId="1E7DB6C0" w14:textId="4016BB91"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Revised:</w:t>
      </w:r>
      <w:r w:rsidR="005B78AB">
        <w:rPr>
          <w:rFonts w:ascii="Book Antiqua" w:hAnsi="Book Antiqua" w:hint="eastAsia"/>
          <w:b/>
          <w:sz w:val="24"/>
          <w:szCs w:val="24"/>
        </w:rPr>
        <w:t xml:space="preserve"> </w:t>
      </w:r>
      <w:r w:rsidR="005B78AB" w:rsidRPr="005B78AB">
        <w:rPr>
          <w:rFonts w:ascii="Book Antiqua" w:hAnsi="Book Antiqua" w:hint="eastAsia"/>
          <w:sz w:val="24"/>
          <w:szCs w:val="24"/>
        </w:rPr>
        <w:t>August 8, 2017</w:t>
      </w:r>
    </w:p>
    <w:p w14:paraId="57D8ACE1" w14:textId="3A97E0CE"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Accepted:</w:t>
      </w:r>
      <w:r w:rsidR="00E139B8" w:rsidRPr="00E139B8">
        <w:t xml:space="preserve"> </w:t>
      </w:r>
      <w:r w:rsidR="00E139B8" w:rsidRPr="00E139B8">
        <w:rPr>
          <w:rFonts w:ascii="Book Antiqua" w:hAnsi="Book Antiqua"/>
          <w:sz w:val="24"/>
          <w:szCs w:val="24"/>
        </w:rPr>
        <w:t>September 13, 2017</w:t>
      </w:r>
      <w:r w:rsidRPr="00135972">
        <w:rPr>
          <w:rFonts w:ascii="Book Antiqua" w:hAnsi="Book Antiqua"/>
          <w:b/>
          <w:sz w:val="24"/>
          <w:szCs w:val="24"/>
        </w:rPr>
        <w:t xml:space="preserve">  </w:t>
      </w:r>
    </w:p>
    <w:p w14:paraId="2E6D185E" w14:textId="77777777"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Article in press:</w:t>
      </w:r>
    </w:p>
    <w:p w14:paraId="2A4CA5D1" w14:textId="77777777" w:rsidR="00C05947" w:rsidRPr="00135972" w:rsidRDefault="00C05947" w:rsidP="00C05947">
      <w:pPr>
        <w:spacing w:line="360" w:lineRule="auto"/>
        <w:rPr>
          <w:rFonts w:ascii="Book Antiqua" w:hAnsi="Book Antiqua"/>
          <w:b/>
          <w:sz w:val="24"/>
          <w:szCs w:val="24"/>
        </w:rPr>
      </w:pPr>
      <w:r w:rsidRPr="00135972">
        <w:rPr>
          <w:rFonts w:ascii="Book Antiqua" w:hAnsi="Book Antiqua"/>
          <w:b/>
          <w:sz w:val="24"/>
          <w:szCs w:val="24"/>
        </w:rPr>
        <w:t>Published online:</w:t>
      </w:r>
    </w:p>
    <w:bookmarkEnd w:id="5"/>
    <w:bookmarkEnd w:id="6"/>
    <w:bookmarkEnd w:id="7"/>
    <w:bookmarkEnd w:id="8"/>
    <w:bookmarkEnd w:id="9"/>
    <w:p w14:paraId="1FCC9488"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1D2DB05D" w14:textId="432688D6" w:rsidR="00984DE8" w:rsidRPr="00135972" w:rsidRDefault="0064501A" w:rsidP="006C70B3">
      <w:pPr>
        <w:widowControl/>
        <w:spacing w:line="360" w:lineRule="auto"/>
        <w:rPr>
          <w:rFonts w:ascii="Book Antiqua" w:hAnsi="Book Antiqua" w:cs="Arial"/>
          <w:b/>
          <w:kern w:val="0"/>
          <w:sz w:val="24"/>
          <w:szCs w:val="24"/>
        </w:rPr>
      </w:pPr>
      <w:r w:rsidRPr="00135972">
        <w:rPr>
          <w:rFonts w:ascii="Book Antiqua" w:eastAsiaTheme="minorHAnsi" w:hAnsi="Book Antiqua" w:cs="Arial"/>
          <w:b/>
          <w:kern w:val="0"/>
          <w:sz w:val="24"/>
          <w:szCs w:val="24"/>
          <w:lang w:eastAsia="en-US"/>
        </w:rPr>
        <w:br w:type="page"/>
      </w:r>
      <w:r w:rsidR="00984DE8" w:rsidRPr="00135972">
        <w:rPr>
          <w:rFonts w:ascii="Book Antiqua" w:eastAsiaTheme="minorHAnsi" w:hAnsi="Book Antiqua" w:cs="Arial"/>
          <w:b/>
          <w:caps/>
          <w:kern w:val="0"/>
          <w:sz w:val="24"/>
          <w:szCs w:val="24"/>
          <w:lang w:eastAsia="en-US"/>
        </w:rPr>
        <w:lastRenderedPageBreak/>
        <w:t>A</w:t>
      </w:r>
      <w:r w:rsidR="00C05947" w:rsidRPr="00135972">
        <w:rPr>
          <w:rFonts w:ascii="Book Antiqua" w:eastAsiaTheme="minorHAnsi" w:hAnsi="Book Antiqua" w:cs="Arial"/>
          <w:b/>
          <w:kern w:val="0"/>
          <w:sz w:val="24"/>
          <w:szCs w:val="24"/>
          <w:lang w:eastAsia="en-US"/>
        </w:rPr>
        <w:t>bstract</w:t>
      </w:r>
    </w:p>
    <w:p w14:paraId="6C0EFDCD" w14:textId="1F567AEE" w:rsidR="00C05947" w:rsidRPr="00135972" w:rsidRDefault="00C05947" w:rsidP="006C70B3">
      <w:pPr>
        <w:widowControl/>
        <w:spacing w:line="360" w:lineRule="auto"/>
        <w:rPr>
          <w:rFonts w:ascii="Book Antiqua" w:hAnsi="Book Antiqua" w:cs="Arial"/>
          <w:b/>
          <w:i/>
          <w:kern w:val="0"/>
          <w:sz w:val="24"/>
          <w:szCs w:val="24"/>
        </w:rPr>
      </w:pPr>
      <w:r w:rsidRPr="00135972">
        <w:rPr>
          <w:rFonts w:ascii="Book Antiqua" w:eastAsiaTheme="minorHAnsi" w:hAnsi="Book Antiqua" w:cs="Arial"/>
          <w:b/>
          <w:i/>
          <w:kern w:val="0"/>
          <w:sz w:val="24"/>
          <w:szCs w:val="24"/>
          <w:lang w:eastAsia="en-US"/>
        </w:rPr>
        <w:t>AIM</w:t>
      </w:r>
    </w:p>
    <w:p w14:paraId="5C3B1DB5" w14:textId="162B9577" w:rsidR="00984DE8" w:rsidRPr="00135972" w:rsidRDefault="0064501A"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To investigate</w:t>
      </w:r>
      <w:r w:rsidR="00984DE8" w:rsidRPr="00135972">
        <w:rPr>
          <w:rFonts w:ascii="Book Antiqua" w:eastAsiaTheme="minorHAnsi" w:hAnsi="Book Antiqua" w:cs="Arial"/>
          <w:kern w:val="0"/>
          <w:sz w:val="24"/>
          <w:szCs w:val="24"/>
          <w:lang w:eastAsia="en-US"/>
        </w:rPr>
        <w:t xml:space="preserve"> the behavior of </w:t>
      </w:r>
      <w:r w:rsidR="00276468" w:rsidRPr="00135972">
        <w:rPr>
          <w:rFonts w:ascii="Book Antiqua" w:eastAsiaTheme="minorHAnsi" w:hAnsi="Book Antiqua" w:cs="Arial"/>
          <w:kern w:val="0"/>
          <w:sz w:val="24"/>
          <w:szCs w:val="24"/>
          <w:lang w:eastAsia="en-US"/>
        </w:rPr>
        <w:t>pulsatile pressure zones (</w:t>
      </w:r>
      <w:r w:rsidR="00783FEE" w:rsidRPr="00135972">
        <w:rPr>
          <w:rFonts w:ascii="Book Antiqua" w:eastAsiaTheme="minorHAnsi" w:hAnsi="Book Antiqua" w:cs="Arial"/>
          <w:kern w:val="0"/>
          <w:sz w:val="24"/>
          <w:szCs w:val="24"/>
          <w:lang w:eastAsia="en-US"/>
        </w:rPr>
        <w:t>PPZ’s</w:t>
      </w:r>
      <w:r w:rsidR="00276468" w:rsidRPr="00135972">
        <w:rPr>
          <w:rFonts w:ascii="Book Antiqua" w:eastAsiaTheme="minorHAnsi" w:hAnsi="Book Antiqua" w:cs="Arial"/>
          <w:kern w:val="0"/>
          <w:sz w:val="24"/>
          <w:szCs w:val="24"/>
          <w:lang w:eastAsia="en-US"/>
        </w:rPr>
        <w:t>)</w:t>
      </w:r>
      <w:r w:rsidR="00783FEE" w:rsidRPr="00135972">
        <w:rPr>
          <w:rFonts w:ascii="Book Antiqua" w:eastAsiaTheme="minorHAnsi" w:hAnsi="Book Antiqua" w:cs="Arial"/>
          <w:kern w:val="0"/>
          <w:sz w:val="24"/>
          <w:szCs w:val="24"/>
          <w:lang w:eastAsia="en-US"/>
        </w:rPr>
        <w:t xml:space="preserve"> </w:t>
      </w:r>
      <w:r w:rsidR="00984DE8" w:rsidRPr="00135972">
        <w:rPr>
          <w:rFonts w:ascii="Book Antiqua" w:eastAsiaTheme="minorHAnsi" w:hAnsi="Book Antiqua" w:cs="Arial"/>
          <w:kern w:val="0"/>
          <w:sz w:val="24"/>
          <w:szCs w:val="24"/>
          <w:lang w:eastAsia="en-US"/>
        </w:rPr>
        <w:t xml:space="preserve">as noted on </w:t>
      </w:r>
      <w:r w:rsidR="00276468" w:rsidRPr="00135972">
        <w:rPr>
          <w:rFonts w:ascii="Book Antiqua" w:eastAsiaTheme="minorHAnsi" w:hAnsi="Book Antiqua" w:cs="Arial"/>
          <w:kern w:val="0"/>
          <w:sz w:val="24"/>
          <w:szCs w:val="24"/>
          <w:lang w:eastAsia="en-US"/>
        </w:rPr>
        <w:t>high resolution esophageal impedance manometry (</w:t>
      </w:r>
      <w:r w:rsidR="00984DE8" w:rsidRPr="00135972">
        <w:rPr>
          <w:rFonts w:ascii="Book Antiqua" w:eastAsiaTheme="minorHAnsi" w:hAnsi="Book Antiqua" w:cs="Arial"/>
          <w:kern w:val="0"/>
          <w:sz w:val="24"/>
          <w:szCs w:val="24"/>
          <w:lang w:eastAsia="en-US"/>
        </w:rPr>
        <w:t>HREIM</w:t>
      </w:r>
      <w:r w:rsidR="00276468" w:rsidRPr="00135972">
        <w:rPr>
          <w:rFonts w:ascii="Book Antiqua" w:eastAsiaTheme="minorHAnsi" w:hAnsi="Book Antiqua" w:cs="Arial"/>
          <w:kern w:val="0"/>
          <w:sz w:val="24"/>
          <w:szCs w:val="24"/>
          <w:lang w:eastAsia="en-US"/>
        </w:rPr>
        <w:t>)</w:t>
      </w:r>
      <w:r w:rsidR="00984DE8" w:rsidRPr="00135972">
        <w:rPr>
          <w:rFonts w:ascii="Book Antiqua" w:eastAsiaTheme="minorHAnsi" w:hAnsi="Book Antiqua" w:cs="Arial"/>
          <w:kern w:val="0"/>
          <w:sz w:val="24"/>
          <w:szCs w:val="24"/>
          <w:lang w:eastAsia="en-US"/>
        </w:rPr>
        <w:t>, and determine their association with dysphagia.</w:t>
      </w:r>
    </w:p>
    <w:p w14:paraId="2111B09A" w14:textId="77777777" w:rsidR="00C05947" w:rsidRPr="00135972" w:rsidRDefault="00C05947" w:rsidP="006C70B3">
      <w:pPr>
        <w:widowControl/>
        <w:spacing w:line="360" w:lineRule="auto"/>
        <w:rPr>
          <w:rFonts w:ascii="Book Antiqua" w:hAnsi="Book Antiqua" w:cs="Arial"/>
          <w:kern w:val="0"/>
          <w:sz w:val="24"/>
          <w:szCs w:val="24"/>
        </w:rPr>
      </w:pPr>
    </w:p>
    <w:p w14:paraId="62EDB921" w14:textId="130625CC" w:rsidR="00C05947" w:rsidRPr="00135972" w:rsidRDefault="00C05947" w:rsidP="006C70B3">
      <w:pPr>
        <w:widowControl/>
        <w:spacing w:line="360" w:lineRule="auto"/>
        <w:rPr>
          <w:rFonts w:ascii="Book Antiqua" w:hAnsi="Book Antiqua" w:cs="Arial"/>
          <w:i/>
          <w:kern w:val="0"/>
          <w:sz w:val="24"/>
          <w:szCs w:val="24"/>
        </w:rPr>
      </w:pPr>
      <w:r w:rsidRPr="00135972">
        <w:rPr>
          <w:rFonts w:ascii="Book Antiqua" w:eastAsiaTheme="minorHAnsi" w:hAnsi="Book Antiqua" w:cs="Arial"/>
          <w:b/>
          <w:i/>
          <w:kern w:val="0"/>
          <w:sz w:val="24"/>
          <w:szCs w:val="24"/>
          <w:lang w:eastAsia="en-US"/>
        </w:rPr>
        <w:t>METHODS</w:t>
      </w:r>
    </w:p>
    <w:p w14:paraId="62EF9912" w14:textId="5CB6EAFC" w:rsidR="00984DE8" w:rsidRPr="00135972" w:rsidRDefault="00984DE8"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Retrospective</w:t>
      </w:r>
      <w:r w:rsidR="00783FEE"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 xml:space="preserve"> single center case cont</w:t>
      </w:r>
      <w:r w:rsidR="00B637FD" w:rsidRPr="00135972">
        <w:rPr>
          <w:rFonts w:ascii="Book Antiqua" w:eastAsiaTheme="minorHAnsi" w:hAnsi="Book Antiqua" w:cs="Arial"/>
          <w:kern w:val="0"/>
          <w:sz w:val="24"/>
          <w:szCs w:val="24"/>
          <w:lang w:eastAsia="en-US"/>
        </w:rPr>
        <w:t xml:space="preserve">rol design </w:t>
      </w:r>
      <w:r w:rsidR="00365B05" w:rsidRPr="00135972">
        <w:rPr>
          <w:rFonts w:ascii="Book Antiqua" w:eastAsiaTheme="minorHAnsi" w:hAnsi="Book Antiqua" w:cs="Arial"/>
          <w:kern w:val="0"/>
          <w:sz w:val="24"/>
          <w:szCs w:val="24"/>
          <w:lang w:eastAsia="en-US"/>
        </w:rPr>
        <w:t>screen</w:t>
      </w:r>
      <w:r w:rsidR="00B637FD" w:rsidRPr="00135972">
        <w:rPr>
          <w:rFonts w:ascii="Book Antiqua" w:eastAsiaTheme="minorHAnsi" w:hAnsi="Book Antiqua" w:cs="Arial"/>
          <w:kern w:val="0"/>
          <w:sz w:val="24"/>
          <w:szCs w:val="24"/>
          <w:lang w:eastAsia="en-US"/>
        </w:rPr>
        <w:t>ing</w:t>
      </w:r>
      <w:r w:rsidR="00734351" w:rsidRPr="00135972">
        <w:rPr>
          <w:rFonts w:ascii="Book Antiqua" w:eastAsiaTheme="minorHAnsi" w:hAnsi="Book Antiqua" w:cs="Arial"/>
          <w:kern w:val="0"/>
          <w:sz w:val="24"/>
          <w:szCs w:val="24"/>
          <w:lang w:eastAsia="en-US"/>
        </w:rPr>
        <w:t xml:space="preserve"> </w:t>
      </w:r>
      <w:r w:rsidR="00783FEE" w:rsidRPr="00135972">
        <w:rPr>
          <w:rFonts w:ascii="Book Antiqua" w:eastAsiaTheme="minorHAnsi" w:hAnsi="Book Antiqua" w:cs="Arial"/>
          <w:kern w:val="0"/>
          <w:sz w:val="24"/>
          <w:szCs w:val="24"/>
          <w:lang w:eastAsia="en-US"/>
        </w:rPr>
        <w:t>HREIM</w:t>
      </w:r>
      <w:r w:rsidR="00B637FD" w:rsidRPr="00135972">
        <w:rPr>
          <w:rFonts w:ascii="Book Antiqua" w:eastAsiaTheme="minorHAnsi" w:hAnsi="Book Antiqua" w:cs="Arial"/>
          <w:kern w:val="0"/>
          <w:sz w:val="24"/>
          <w:szCs w:val="24"/>
          <w:lang w:eastAsia="en-US"/>
        </w:rPr>
        <w:t xml:space="preserve"> </w:t>
      </w:r>
      <w:r w:rsidR="003D40F2" w:rsidRPr="00135972">
        <w:rPr>
          <w:rFonts w:ascii="Book Antiqua" w:eastAsiaTheme="minorHAnsi" w:hAnsi="Book Antiqua" w:cs="Arial"/>
          <w:kern w:val="0"/>
          <w:sz w:val="24"/>
          <w:szCs w:val="24"/>
          <w:lang w:eastAsia="en-US"/>
        </w:rPr>
        <w:t>studies for</w:t>
      </w:r>
      <w:r w:rsidR="00B637FD" w:rsidRPr="00135972">
        <w:rPr>
          <w:rFonts w:ascii="Book Antiqua" w:eastAsiaTheme="minorHAnsi" w:hAnsi="Book Antiqua" w:cs="Arial"/>
          <w:kern w:val="0"/>
          <w:sz w:val="24"/>
          <w:szCs w:val="24"/>
          <w:lang w:eastAsia="en-US"/>
        </w:rPr>
        <w:t xml:space="preserve"> cases (dysphagia)</w:t>
      </w:r>
      <w:r w:rsidR="00734351" w:rsidRPr="00135972">
        <w:rPr>
          <w:rFonts w:ascii="Book Antiqua" w:eastAsiaTheme="minorHAnsi" w:hAnsi="Book Antiqua" w:cs="Arial"/>
          <w:kern w:val="0"/>
          <w:sz w:val="24"/>
          <w:szCs w:val="24"/>
          <w:lang w:eastAsia="en-US"/>
        </w:rPr>
        <w:t xml:space="preserve"> and</w:t>
      </w:r>
      <w:r w:rsidR="00B637FD" w:rsidRPr="00135972">
        <w:rPr>
          <w:rFonts w:ascii="Book Antiqua" w:eastAsiaTheme="minorHAnsi" w:hAnsi="Book Antiqua" w:cs="Arial"/>
          <w:kern w:val="0"/>
          <w:sz w:val="24"/>
          <w:szCs w:val="24"/>
          <w:lang w:eastAsia="en-US"/>
        </w:rPr>
        <w:t xml:space="preserve"> controls (no dysphagia)</w:t>
      </w:r>
      <w:r w:rsidRPr="00135972">
        <w:rPr>
          <w:rFonts w:ascii="Book Antiqua" w:eastAsiaTheme="minorHAnsi" w:hAnsi="Book Antiqua" w:cs="Arial"/>
          <w:kern w:val="0"/>
          <w:sz w:val="24"/>
          <w:szCs w:val="24"/>
          <w:lang w:eastAsia="en-US"/>
        </w:rPr>
        <w:t>.</w:t>
      </w:r>
      <w:r w:rsidR="005D5FA7" w:rsidRPr="00135972">
        <w:rPr>
          <w:rFonts w:ascii="Book Antiqua" w:eastAsiaTheme="minorHAnsi" w:hAnsi="Book Antiqua" w:cs="Arial"/>
          <w:kern w:val="0"/>
          <w:sz w:val="24"/>
          <w:szCs w:val="24"/>
          <w:lang w:eastAsia="en-US"/>
        </w:rPr>
        <w:t xml:space="preserve"> </w:t>
      </w:r>
      <w:r w:rsidR="00734351" w:rsidRPr="00135972">
        <w:rPr>
          <w:rFonts w:ascii="Book Antiqua" w:eastAsiaTheme="minorHAnsi" w:hAnsi="Book Antiqua" w:cs="Arial"/>
          <w:kern w:val="0"/>
          <w:sz w:val="24"/>
          <w:szCs w:val="24"/>
          <w:lang w:eastAsia="en-US"/>
        </w:rPr>
        <w:t>T</w:t>
      </w:r>
      <w:r w:rsidR="005D5FA7" w:rsidRPr="00135972">
        <w:rPr>
          <w:rFonts w:ascii="Book Antiqua" w:eastAsiaTheme="minorHAnsi" w:hAnsi="Book Antiqua" w:cs="Arial"/>
          <w:kern w:val="0"/>
          <w:sz w:val="24"/>
          <w:szCs w:val="24"/>
          <w:lang w:eastAsia="en-US"/>
        </w:rPr>
        <w:t xml:space="preserve">horacic radiology studies were reviewed further </w:t>
      </w:r>
      <w:r w:rsidR="00734351" w:rsidRPr="00135972">
        <w:rPr>
          <w:rFonts w:ascii="Book Antiqua" w:eastAsiaTheme="minorHAnsi" w:hAnsi="Book Antiqua" w:cs="Arial"/>
          <w:kern w:val="0"/>
          <w:sz w:val="24"/>
          <w:szCs w:val="24"/>
          <w:lang w:eastAsia="en-US"/>
        </w:rPr>
        <w:t xml:space="preserve">in cases </w:t>
      </w:r>
      <w:r w:rsidR="005D5FA7" w:rsidRPr="00135972">
        <w:rPr>
          <w:rFonts w:ascii="Book Antiqua" w:eastAsiaTheme="minorHAnsi" w:hAnsi="Book Antiqua" w:cs="Arial"/>
          <w:kern w:val="0"/>
          <w:sz w:val="24"/>
          <w:szCs w:val="24"/>
          <w:lang w:eastAsia="en-US"/>
        </w:rPr>
        <w:t xml:space="preserve">for </w:t>
      </w:r>
      <w:r w:rsidR="00276468" w:rsidRPr="00135972">
        <w:rPr>
          <w:rFonts w:ascii="Book Antiqua" w:eastAsiaTheme="minorHAnsi" w:hAnsi="Book Antiqua" w:cs="Arial"/>
          <w:kern w:val="0"/>
          <w:sz w:val="24"/>
          <w:szCs w:val="24"/>
          <w:lang w:eastAsia="en-US"/>
        </w:rPr>
        <w:t xml:space="preserve">(thoracic cardiovascular) </w:t>
      </w:r>
      <w:r w:rsidR="00C05947" w:rsidRPr="00135972">
        <w:rPr>
          <w:rFonts w:ascii="Book Antiqua" w:eastAsia="Arial" w:hAnsi="Book Antiqua" w:cs="Arial"/>
          <w:color w:val="000000" w:themeColor="text1"/>
          <w:kern w:val="0"/>
          <w:sz w:val="24"/>
          <w:szCs w:val="24"/>
          <w:lang w:eastAsia="en-US"/>
        </w:rPr>
        <w:t xml:space="preserve">thoracic cardiovascular (TCV) </w:t>
      </w:r>
      <w:r w:rsidR="005D5FA7" w:rsidRPr="00135972">
        <w:rPr>
          <w:rFonts w:ascii="Book Antiqua" w:eastAsiaTheme="minorHAnsi" w:hAnsi="Book Antiqua" w:cs="Arial"/>
          <w:kern w:val="0"/>
          <w:sz w:val="24"/>
          <w:szCs w:val="24"/>
          <w:lang w:eastAsia="en-US"/>
        </w:rPr>
        <w:t>structures in esophageal proximity to compare with HREIM findings.</w:t>
      </w:r>
      <w:r w:rsidRPr="00135972">
        <w:rPr>
          <w:rFonts w:ascii="Book Antiqua" w:eastAsiaTheme="minorHAnsi" w:hAnsi="Book Antiqua" w:cs="Arial"/>
          <w:kern w:val="0"/>
          <w:sz w:val="24"/>
          <w:szCs w:val="24"/>
          <w:lang w:eastAsia="en-US"/>
        </w:rPr>
        <w:t xml:space="preserve"> Manomet</w:t>
      </w:r>
      <w:r w:rsidR="00B637FD" w:rsidRPr="00135972">
        <w:rPr>
          <w:rFonts w:ascii="Book Antiqua" w:eastAsiaTheme="minorHAnsi" w:hAnsi="Book Antiqua" w:cs="Arial"/>
          <w:kern w:val="0"/>
          <w:sz w:val="24"/>
          <w:szCs w:val="24"/>
          <w:lang w:eastAsia="en-US"/>
        </w:rPr>
        <w:t>ric data was collected for</w:t>
      </w:r>
      <w:r w:rsidRPr="00135972">
        <w:rPr>
          <w:rFonts w:ascii="Book Antiqua" w:eastAsiaTheme="minorHAnsi" w:hAnsi="Book Antiqua" w:cs="Arial"/>
          <w:kern w:val="0"/>
          <w:sz w:val="24"/>
          <w:szCs w:val="24"/>
          <w:lang w:eastAsia="en-US"/>
        </w:rPr>
        <w:t xml:space="preserve"> number, location, </w:t>
      </w:r>
      <w:r w:rsidR="001315D0" w:rsidRPr="00135972">
        <w:rPr>
          <w:rFonts w:ascii="Book Antiqua" w:eastAsiaTheme="minorHAnsi" w:hAnsi="Book Antiqua" w:cs="Arial"/>
          <w:kern w:val="0"/>
          <w:sz w:val="24"/>
          <w:szCs w:val="24"/>
          <w:lang w:eastAsia="en-US"/>
        </w:rPr>
        <w:t>axial length, PPZ pressure</w:t>
      </w:r>
      <w:r w:rsidR="00B637FD" w:rsidRPr="00135972">
        <w:rPr>
          <w:rFonts w:ascii="Book Antiqua" w:eastAsiaTheme="minorHAnsi" w:hAnsi="Book Antiqua" w:cs="Arial"/>
          <w:kern w:val="0"/>
          <w:sz w:val="24"/>
          <w:szCs w:val="24"/>
          <w:lang w:eastAsia="en-US"/>
        </w:rPr>
        <w:t xml:space="preserve"> and e</w:t>
      </w:r>
      <w:r w:rsidRPr="00135972">
        <w:rPr>
          <w:rFonts w:ascii="Book Antiqua" w:eastAsiaTheme="minorHAnsi" w:hAnsi="Book Antiqua" w:cs="Arial"/>
          <w:kern w:val="0"/>
          <w:sz w:val="24"/>
          <w:szCs w:val="24"/>
          <w:lang w:eastAsia="en-US"/>
        </w:rPr>
        <w:t xml:space="preserve">sophageal </w:t>
      </w:r>
      <w:r w:rsidR="00502181" w:rsidRPr="00135972">
        <w:rPr>
          <w:rFonts w:ascii="Book Antiqua" w:eastAsiaTheme="minorHAnsi" w:hAnsi="Book Antiqua" w:cs="Arial"/>
          <w:kern w:val="0"/>
          <w:sz w:val="24"/>
          <w:szCs w:val="24"/>
          <w:lang w:eastAsia="en-US"/>
        </w:rPr>
        <w:t>clearance function (</w:t>
      </w:r>
      <w:r w:rsidRPr="00135972">
        <w:rPr>
          <w:rFonts w:ascii="Book Antiqua" w:eastAsiaTheme="minorHAnsi" w:hAnsi="Book Antiqua" w:cs="Arial"/>
          <w:kern w:val="0"/>
          <w:sz w:val="24"/>
          <w:szCs w:val="24"/>
          <w:lang w:eastAsia="en-US"/>
        </w:rPr>
        <w:t>impedance</w:t>
      </w:r>
      <w:r w:rsidR="00502181"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 xml:space="preserve">. </w:t>
      </w:r>
    </w:p>
    <w:p w14:paraId="6DE4B1A3" w14:textId="77777777" w:rsidR="00C05947" w:rsidRPr="00135972" w:rsidRDefault="00C05947" w:rsidP="006C70B3">
      <w:pPr>
        <w:widowControl/>
        <w:spacing w:line="360" w:lineRule="auto"/>
        <w:rPr>
          <w:rFonts w:ascii="Book Antiqua" w:hAnsi="Book Antiqua" w:cs="Arial"/>
          <w:kern w:val="0"/>
          <w:sz w:val="24"/>
          <w:szCs w:val="24"/>
        </w:rPr>
      </w:pPr>
    </w:p>
    <w:p w14:paraId="040C4FF1" w14:textId="29892D03" w:rsidR="00C05947" w:rsidRPr="00135972" w:rsidRDefault="00C05947" w:rsidP="006C70B3">
      <w:pPr>
        <w:widowControl/>
        <w:spacing w:line="360" w:lineRule="auto"/>
        <w:rPr>
          <w:rFonts w:ascii="Book Antiqua" w:hAnsi="Book Antiqua" w:cs="Arial"/>
          <w:b/>
          <w:i/>
          <w:kern w:val="0"/>
          <w:sz w:val="24"/>
          <w:szCs w:val="24"/>
        </w:rPr>
      </w:pPr>
      <w:r w:rsidRPr="00135972">
        <w:rPr>
          <w:rFonts w:ascii="Book Antiqua" w:eastAsiaTheme="minorHAnsi" w:hAnsi="Book Antiqua" w:cs="Arial"/>
          <w:b/>
          <w:i/>
          <w:kern w:val="0"/>
          <w:sz w:val="24"/>
          <w:szCs w:val="24"/>
          <w:lang w:eastAsia="en-US"/>
        </w:rPr>
        <w:t>RESULTS</w:t>
      </w:r>
    </w:p>
    <w:p w14:paraId="1CD02C18" w14:textId="0CD405B3" w:rsidR="00984DE8" w:rsidRPr="00135972" w:rsidRDefault="00984DE8"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Amon</w:t>
      </w:r>
      <w:r w:rsidR="00914A4D" w:rsidRPr="00135972">
        <w:rPr>
          <w:rFonts w:ascii="Book Antiqua" w:eastAsiaTheme="minorHAnsi" w:hAnsi="Book Antiqua" w:cs="Arial"/>
          <w:kern w:val="0"/>
          <w:sz w:val="24"/>
          <w:szCs w:val="24"/>
          <w:lang w:eastAsia="en-US"/>
        </w:rPr>
        <w:t>g 317</w:t>
      </w:r>
      <w:r w:rsidR="006B51E7" w:rsidRPr="00135972">
        <w:rPr>
          <w:rFonts w:ascii="Book Antiqua" w:eastAsiaTheme="minorHAnsi" w:hAnsi="Book Antiqua" w:cs="Arial"/>
          <w:kern w:val="0"/>
          <w:sz w:val="24"/>
          <w:szCs w:val="24"/>
          <w:lang w:eastAsia="en-US"/>
        </w:rPr>
        <w:t xml:space="preserve"> screened patients, 56%</w:t>
      </w:r>
      <w:r w:rsidR="00365B05" w:rsidRPr="00135972">
        <w:rPr>
          <w:rFonts w:ascii="Book Antiqua" w:eastAsiaTheme="minorHAnsi" w:hAnsi="Book Antiqua" w:cs="Arial"/>
          <w:kern w:val="0"/>
          <w:sz w:val="24"/>
          <w:szCs w:val="24"/>
          <w:lang w:eastAsia="en-US"/>
        </w:rPr>
        <w:t xml:space="preserve"> </w:t>
      </w:r>
      <w:r w:rsidR="006B51E7" w:rsidRPr="00135972">
        <w:rPr>
          <w:rFonts w:ascii="Book Antiqua" w:eastAsiaTheme="minorHAnsi" w:hAnsi="Book Antiqua" w:cs="Arial"/>
          <w:kern w:val="0"/>
          <w:sz w:val="24"/>
          <w:szCs w:val="24"/>
          <w:lang w:eastAsia="en-US"/>
        </w:rPr>
        <w:t>cases and 64% controls had PPZ’s. Fifty cases</w:t>
      </w:r>
      <w:r w:rsidRPr="00135972">
        <w:rPr>
          <w:rFonts w:ascii="Book Antiqua" w:eastAsiaTheme="minorHAnsi" w:hAnsi="Book Antiqua" w:cs="Arial"/>
          <w:kern w:val="0"/>
          <w:sz w:val="24"/>
          <w:szCs w:val="24"/>
          <w:lang w:eastAsia="en-US"/>
        </w:rPr>
        <w:t xml:space="preserve"> had an available tho</w:t>
      </w:r>
      <w:r w:rsidR="004C42E2" w:rsidRPr="00135972">
        <w:rPr>
          <w:rFonts w:ascii="Book Antiqua" w:eastAsiaTheme="minorHAnsi" w:hAnsi="Book Antiqua" w:cs="Arial"/>
          <w:kern w:val="0"/>
          <w:sz w:val="24"/>
          <w:szCs w:val="24"/>
          <w:lang w:eastAsia="en-US"/>
        </w:rPr>
        <w:t>racic radiology comp</w:t>
      </w:r>
      <w:r w:rsidR="006B51E7" w:rsidRPr="00135972">
        <w:rPr>
          <w:rFonts w:ascii="Book Antiqua" w:eastAsiaTheme="minorHAnsi" w:hAnsi="Book Antiqua" w:cs="Arial"/>
          <w:kern w:val="0"/>
          <w:sz w:val="24"/>
          <w:szCs w:val="24"/>
          <w:lang w:eastAsia="en-US"/>
        </w:rPr>
        <w:t>arison. The distribution</w:t>
      </w:r>
      <w:r w:rsidR="004C42E2" w:rsidRPr="00135972">
        <w:rPr>
          <w:rFonts w:ascii="Book Antiqua" w:eastAsiaTheme="minorHAnsi" w:hAnsi="Book Antiqua" w:cs="Arial"/>
          <w:kern w:val="0"/>
          <w:sz w:val="24"/>
          <w:szCs w:val="24"/>
          <w:lang w:eastAsia="en-US"/>
        </w:rPr>
        <w:t xml:space="preserve"> of PPZ’s in</w:t>
      </w:r>
      <w:r w:rsidR="00502181" w:rsidRPr="00135972">
        <w:rPr>
          <w:rFonts w:ascii="Book Antiqua" w:eastAsiaTheme="minorHAnsi" w:hAnsi="Book Antiqua" w:cs="Arial"/>
          <w:kern w:val="0"/>
          <w:sz w:val="24"/>
          <w:szCs w:val="24"/>
          <w:lang w:eastAsia="en-US"/>
        </w:rPr>
        <w:t xml:space="preserve"> </w:t>
      </w:r>
      <w:r w:rsidR="00365B05" w:rsidRPr="00135972">
        <w:rPr>
          <w:rFonts w:ascii="Book Antiqua" w:eastAsiaTheme="minorHAnsi" w:hAnsi="Book Antiqua" w:cs="Arial"/>
          <w:kern w:val="0"/>
          <w:sz w:val="24"/>
          <w:szCs w:val="24"/>
          <w:lang w:eastAsia="en-US"/>
        </w:rPr>
        <w:t xml:space="preserve">these </w:t>
      </w:r>
      <w:r w:rsidR="00502181" w:rsidRPr="00135972">
        <w:rPr>
          <w:rFonts w:ascii="Book Antiqua" w:eastAsiaTheme="minorHAnsi" w:hAnsi="Book Antiqua" w:cs="Arial"/>
          <w:kern w:val="0"/>
          <w:sz w:val="24"/>
          <w:szCs w:val="24"/>
          <w:lang w:eastAsia="en-US"/>
        </w:rPr>
        <w:t>50 cases</w:t>
      </w:r>
      <w:r w:rsidR="00365B05" w:rsidRPr="00135972">
        <w:rPr>
          <w:rFonts w:ascii="Book Antiqua" w:eastAsiaTheme="minorHAnsi" w:hAnsi="Book Antiqua" w:cs="Arial"/>
          <w:kern w:val="0"/>
          <w:sz w:val="24"/>
          <w:szCs w:val="24"/>
          <w:lang w:eastAsia="en-US"/>
        </w:rPr>
        <w:t xml:space="preserve"> and</w:t>
      </w:r>
      <w:r w:rsidR="004C42E2" w:rsidRPr="00135972">
        <w:rPr>
          <w:rFonts w:ascii="Book Antiqua" w:eastAsiaTheme="minorHAnsi" w:hAnsi="Book Antiqua" w:cs="Arial"/>
          <w:kern w:val="0"/>
          <w:sz w:val="24"/>
          <w:szCs w:val="24"/>
          <w:lang w:eastAsia="en-US"/>
        </w:rPr>
        <w:t xml:space="preserve"> 59 controls </w:t>
      </w:r>
      <w:r w:rsidR="006B51E7" w:rsidRPr="00135972">
        <w:rPr>
          <w:rFonts w:ascii="Book Antiqua" w:eastAsiaTheme="minorHAnsi" w:hAnsi="Book Antiqua" w:cs="Arial"/>
          <w:kern w:val="0"/>
          <w:sz w:val="24"/>
          <w:szCs w:val="24"/>
          <w:lang w:eastAsia="en-US"/>
        </w:rPr>
        <w:t xml:space="preserve">was similar </w:t>
      </w:r>
      <w:r w:rsidR="003D40F2"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average</w:t>
      </w:r>
      <w:r w:rsidR="001315D0" w:rsidRPr="00135972">
        <w:rPr>
          <w:rFonts w:ascii="Book Antiqua" w:eastAsiaTheme="minorHAnsi" w:hAnsi="Book Antiqua" w:cs="Arial"/>
          <w:kern w:val="0"/>
          <w:sz w:val="24"/>
          <w:szCs w:val="24"/>
          <w:lang w:eastAsia="en-US"/>
        </w:rPr>
        <w:t xml:space="preserve"> 1.4 PPZ</w:t>
      </w:r>
      <w:r w:rsidR="004C42E2"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patient</w:t>
      </w:r>
      <w:r w:rsidR="003D40F2"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 xml:space="preserve">. Controls (mean </w:t>
      </w:r>
      <w:r w:rsidRPr="00135972">
        <w:rPr>
          <w:rFonts w:ascii="Book Antiqua" w:eastAsia="Times New Roman" w:hAnsi="Book Antiqua" w:cs="Arial"/>
          <w:color w:val="000000"/>
          <w:kern w:val="0"/>
          <w:sz w:val="24"/>
          <w:szCs w:val="24"/>
          <w:lang w:eastAsia="en-US"/>
        </w:rPr>
        <w:t>31.2 ±</w:t>
      </w:r>
      <w:r w:rsidR="00C05947" w:rsidRPr="00135972">
        <w:rPr>
          <w:rFonts w:ascii="Book Antiqua" w:hAnsi="Book Antiqua" w:cs="Arial"/>
          <w:color w:val="000000"/>
          <w:kern w:val="0"/>
          <w:sz w:val="24"/>
          <w:szCs w:val="24"/>
        </w:rPr>
        <w:t xml:space="preserve"> </w:t>
      </w:r>
      <w:r w:rsidRPr="00135972">
        <w:rPr>
          <w:rFonts w:ascii="Book Antiqua" w:eastAsia="Times New Roman" w:hAnsi="Book Antiqua" w:cs="Arial"/>
          <w:color w:val="000000"/>
          <w:kern w:val="0"/>
          <w:sz w:val="24"/>
          <w:szCs w:val="24"/>
          <w:lang w:eastAsia="en-US"/>
        </w:rPr>
        <w:t>SD 12 y</w:t>
      </w:r>
      <w:r w:rsidR="00F66903" w:rsidRPr="00135972">
        <w:rPr>
          <w:rFonts w:ascii="Book Antiqua" w:eastAsia="Times New Roman" w:hAnsi="Book Antiqua" w:cs="Arial"/>
          <w:color w:val="000000"/>
          <w:kern w:val="0"/>
          <w:sz w:val="24"/>
          <w:szCs w:val="24"/>
          <w:lang w:eastAsia="en-US"/>
        </w:rPr>
        <w:t>ea</w:t>
      </w:r>
      <w:r w:rsidRPr="00135972">
        <w:rPr>
          <w:rFonts w:ascii="Book Antiqua" w:eastAsia="Times New Roman" w:hAnsi="Book Antiqua" w:cs="Arial"/>
          <w:color w:val="000000"/>
          <w:kern w:val="0"/>
          <w:sz w:val="24"/>
          <w:szCs w:val="24"/>
          <w:lang w:eastAsia="en-US"/>
        </w:rPr>
        <w:t>rs)</w:t>
      </w:r>
      <w:r w:rsidRPr="00135972">
        <w:rPr>
          <w:rFonts w:ascii="Book Antiqua" w:eastAsiaTheme="minorHAnsi" w:hAnsi="Book Antiqua" w:cs="Arial"/>
          <w:kern w:val="0"/>
          <w:sz w:val="24"/>
          <w:szCs w:val="24"/>
          <w:lang w:eastAsia="en-US"/>
        </w:rPr>
        <w:t xml:space="preserve"> were a significantly younger population than cases (mean </w:t>
      </w:r>
      <w:r w:rsidRPr="00135972">
        <w:rPr>
          <w:rFonts w:ascii="Book Antiqua" w:eastAsia="Times New Roman" w:hAnsi="Book Antiqua" w:cs="Arial"/>
          <w:color w:val="000000"/>
          <w:kern w:val="0"/>
          <w:sz w:val="24"/>
          <w:szCs w:val="24"/>
          <w:lang w:eastAsia="en-US"/>
        </w:rPr>
        <w:t>67.3</w:t>
      </w:r>
      <w:r w:rsidR="00C05947" w:rsidRPr="00135972">
        <w:rPr>
          <w:rFonts w:ascii="Book Antiqua" w:hAnsi="Book Antiqua" w:cs="Arial"/>
          <w:color w:val="000000"/>
          <w:kern w:val="0"/>
          <w:sz w:val="24"/>
          <w:szCs w:val="24"/>
        </w:rPr>
        <w:t xml:space="preserve"> </w:t>
      </w:r>
      <w:r w:rsidRPr="00135972">
        <w:rPr>
          <w:rFonts w:ascii="Book Antiqua" w:eastAsia="Times New Roman" w:hAnsi="Book Antiqua" w:cs="Arial"/>
          <w:color w:val="000000"/>
          <w:kern w:val="0"/>
          <w:sz w:val="24"/>
          <w:szCs w:val="24"/>
          <w:lang w:eastAsia="en-US"/>
        </w:rPr>
        <w:t>± SD14.9 y</w:t>
      </w:r>
      <w:r w:rsidR="00F66903" w:rsidRPr="00135972">
        <w:rPr>
          <w:rFonts w:ascii="Book Antiqua" w:eastAsia="Times New Roman" w:hAnsi="Book Antiqua" w:cs="Arial"/>
          <w:color w:val="000000"/>
          <w:kern w:val="0"/>
          <w:sz w:val="24"/>
          <w:szCs w:val="24"/>
          <w:lang w:eastAsia="en-US"/>
        </w:rPr>
        <w:t>ea</w:t>
      </w:r>
      <w:r w:rsidRPr="00135972">
        <w:rPr>
          <w:rFonts w:ascii="Book Antiqua" w:eastAsia="Times New Roman" w:hAnsi="Book Antiqua" w:cs="Arial"/>
          <w:color w:val="000000"/>
          <w:kern w:val="0"/>
          <w:sz w:val="24"/>
          <w:szCs w:val="24"/>
          <w:lang w:eastAsia="en-US"/>
        </w:rPr>
        <w:t xml:space="preserve">rs) </w:t>
      </w:r>
      <w:r w:rsidRPr="00135972">
        <w:rPr>
          <w:rFonts w:ascii="Book Antiqua" w:eastAsiaTheme="minorHAnsi" w:hAnsi="Book Antiqua" w:cs="Arial"/>
          <w:kern w:val="0"/>
          <w:sz w:val="24"/>
          <w:szCs w:val="24"/>
          <w:lang w:eastAsia="en-US"/>
        </w:rPr>
        <w:t>with</w:t>
      </w:r>
      <w:r w:rsidR="00C05947" w:rsidRPr="00135972">
        <w:rPr>
          <w:rFonts w:ascii="Book Antiqua" w:eastAsiaTheme="minorHAnsi" w:hAnsi="Book Antiqua" w:cs="Arial"/>
          <w:i/>
          <w:kern w:val="0"/>
          <w:sz w:val="24"/>
          <w:szCs w:val="24"/>
          <w:lang w:eastAsia="en-US"/>
        </w:rPr>
        <w:t xml:space="preserve"> P</w:t>
      </w:r>
      <w:r w:rsidR="00C05947" w:rsidRPr="00135972">
        <w:rPr>
          <w:rFonts w:ascii="Book Antiqua" w:hAnsi="Book Antiqua" w:cs="Arial"/>
          <w:kern w:val="0"/>
          <w:sz w:val="24"/>
          <w:szCs w:val="24"/>
        </w:rPr>
        <w:t xml:space="preserve"> </w:t>
      </w:r>
      <w:r w:rsidR="004C42E2" w:rsidRPr="00135972">
        <w:rPr>
          <w:rFonts w:ascii="Book Antiqua" w:eastAsiaTheme="minorHAnsi" w:hAnsi="Book Antiqua" w:cs="Arial"/>
          <w:kern w:val="0"/>
          <w:sz w:val="24"/>
          <w:szCs w:val="24"/>
          <w:lang w:eastAsia="en-US"/>
        </w:rPr>
        <w:t>&lt;</w:t>
      </w:r>
      <w:r w:rsidR="00C05947" w:rsidRPr="00135972">
        <w:rPr>
          <w:rFonts w:ascii="Book Antiqua" w:hAnsi="Book Antiqua" w:cs="Arial"/>
          <w:kern w:val="0"/>
          <w:sz w:val="24"/>
          <w:szCs w:val="24"/>
        </w:rPr>
        <w:t xml:space="preserve"> </w:t>
      </w:r>
      <w:r w:rsidR="004C42E2" w:rsidRPr="00135972">
        <w:rPr>
          <w:rFonts w:ascii="Book Antiqua" w:eastAsiaTheme="minorHAnsi" w:hAnsi="Book Antiqua" w:cs="Arial"/>
          <w:kern w:val="0"/>
          <w:sz w:val="24"/>
          <w:szCs w:val="24"/>
          <w:lang w:eastAsia="en-US"/>
        </w:rPr>
        <w:t xml:space="preserve">0.0001. The </w:t>
      </w:r>
      <w:r w:rsidR="00293D21" w:rsidRPr="00135972">
        <w:rPr>
          <w:rFonts w:ascii="Book Antiqua" w:eastAsiaTheme="minorHAnsi" w:hAnsi="Book Antiqua" w:cs="Arial"/>
          <w:kern w:val="0"/>
          <w:sz w:val="24"/>
          <w:szCs w:val="24"/>
          <w:lang w:eastAsia="en-US"/>
        </w:rPr>
        <w:t xml:space="preserve">upright posture </w:t>
      </w:r>
      <w:r w:rsidR="00914A4D" w:rsidRPr="00135972">
        <w:rPr>
          <w:rFonts w:ascii="Book Antiqua" w:eastAsiaTheme="minorHAnsi" w:hAnsi="Book Antiqua" w:cs="Arial"/>
          <w:kern w:val="0"/>
          <w:sz w:val="24"/>
          <w:szCs w:val="24"/>
          <w:lang w:eastAsia="en-US"/>
        </w:rPr>
        <w:t>PPZ</w:t>
      </w:r>
      <w:r w:rsidRPr="00135972">
        <w:rPr>
          <w:rFonts w:ascii="Book Antiqua" w:eastAsiaTheme="minorHAnsi" w:hAnsi="Book Antiqua" w:cs="Arial"/>
          <w:kern w:val="0"/>
          <w:sz w:val="24"/>
          <w:szCs w:val="24"/>
          <w:lang w:eastAsia="en-US"/>
        </w:rPr>
        <w:t xml:space="preserve"> pressure </w:t>
      </w:r>
      <w:r w:rsidR="004C42E2" w:rsidRPr="00135972">
        <w:rPr>
          <w:rFonts w:ascii="Book Antiqua" w:eastAsiaTheme="minorHAnsi" w:hAnsi="Book Antiqua" w:cs="Arial"/>
          <w:kern w:val="0"/>
          <w:sz w:val="24"/>
          <w:szCs w:val="24"/>
          <w:lang w:eastAsia="en-US"/>
        </w:rPr>
        <w:t xml:space="preserve">was higher in controls </w:t>
      </w:r>
      <w:r w:rsidRPr="00135972">
        <w:rPr>
          <w:rFonts w:ascii="Book Antiqua" w:eastAsiaTheme="minorHAnsi" w:hAnsi="Book Antiqua" w:cs="Arial"/>
          <w:kern w:val="0"/>
          <w:sz w:val="24"/>
          <w:szCs w:val="24"/>
          <w:lang w:eastAsia="en-US"/>
        </w:rPr>
        <w:t>(</w:t>
      </w:r>
      <w:r w:rsidR="00293D21" w:rsidRPr="00135972">
        <w:rPr>
          <w:rFonts w:ascii="Book Antiqua" w:eastAsia="Times New Roman" w:hAnsi="Book Antiqua" w:cs="Arial"/>
          <w:color w:val="000000"/>
          <w:kern w:val="0"/>
          <w:sz w:val="24"/>
          <w:szCs w:val="24"/>
          <w:lang w:eastAsia="en-US"/>
        </w:rPr>
        <w:t>15.7</w:t>
      </w:r>
      <w:r w:rsidR="00C05947" w:rsidRPr="00135972">
        <w:rPr>
          <w:rFonts w:ascii="Book Antiqua" w:hAnsi="Book Antiqua" w:cs="Arial"/>
          <w:color w:val="000000"/>
          <w:kern w:val="0"/>
          <w:sz w:val="24"/>
          <w:szCs w:val="24"/>
        </w:rPr>
        <w:t xml:space="preserve"> </w:t>
      </w:r>
      <w:r w:rsidR="00293D21" w:rsidRPr="00135972">
        <w:rPr>
          <w:rFonts w:ascii="Book Antiqua" w:eastAsia="Times New Roman" w:hAnsi="Book Antiqua" w:cs="Arial"/>
          <w:color w:val="000000"/>
          <w:kern w:val="0"/>
          <w:sz w:val="24"/>
          <w:szCs w:val="24"/>
          <w:lang w:eastAsia="en-US"/>
        </w:rPr>
        <w:t>±</w:t>
      </w:r>
      <w:r w:rsidR="00C05947" w:rsidRPr="00135972">
        <w:rPr>
          <w:rFonts w:ascii="Book Antiqua" w:hAnsi="Book Antiqua" w:cs="Arial"/>
          <w:color w:val="000000"/>
          <w:kern w:val="0"/>
          <w:sz w:val="24"/>
          <w:szCs w:val="24"/>
        </w:rPr>
        <w:t xml:space="preserve"> </w:t>
      </w:r>
      <w:r w:rsidR="00293D21" w:rsidRPr="00135972">
        <w:rPr>
          <w:rFonts w:ascii="Book Antiqua" w:eastAsia="Times New Roman" w:hAnsi="Book Antiqua" w:cs="Arial"/>
          <w:color w:val="000000"/>
          <w:kern w:val="0"/>
          <w:sz w:val="24"/>
          <w:szCs w:val="24"/>
          <w:lang w:eastAsia="en-US"/>
        </w:rPr>
        <w:t>10.0 mmHg)</w:t>
      </w:r>
      <w:r w:rsidRPr="00135972">
        <w:rPr>
          <w:rFonts w:ascii="Book Antiqua" w:eastAsiaTheme="minorHAnsi" w:hAnsi="Book Antiqua" w:cs="Arial"/>
          <w:kern w:val="0"/>
          <w:sz w:val="24"/>
          <w:szCs w:val="24"/>
          <w:lang w:eastAsia="en-US"/>
        </w:rPr>
        <w:t xml:space="preserve"> than cases (</w:t>
      </w:r>
      <w:r w:rsidRPr="00135972">
        <w:rPr>
          <w:rFonts w:ascii="Book Antiqua" w:eastAsia="Times New Roman" w:hAnsi="Book Antiqua" w:cs="Arial"/>
          <w:color w:val="000000"/>
          <w:kern w:val="0"/>
          <w:sz w:val="24"/>
          <w:szCs w:val="24"/>
          <w:lang w:eastAsia="en-US"/>
        </w:rPr>
        <w:t>10.8</w:t>
      </w:r>
      <w:r w:rsidR="00C05947" w:rsidRPr="00135972">
        <w:rPr>
          <w:rFonts w:ascii="Book Antiqua" w:hAnsi="Book Antiqua" w:cs="Arial"/>
          <w:color w:val="000000"/>
          <w:kern w:val="0"/>
          <w:sz w:val="24"/>
          <w:szCs w:val="24"/>
        </w:rPr>
        <w:t xml:space="preserve"> </w:t>
      </w:r>
      <w:r w:rsidRPr="00135972">
        <w:rPr>
          <w:rFonts w:ascii="Book Antiqua" w:eastAsia="Times New Roman" w:hAnsi="Book Antiqua" w:cs="Arial"/>
          <w:color w:val="000000"/>
          <w:kern w:val="0"/>
          <w:sz w:val="24"/>
          <w:szCs w:val="24"/>
          <w:lang w:eastAsia="en-US"/>
        </w:rPr>
        <w:t>±</w:t>
      </w:r>
      <w:r w:rsidR="00C05947" w:rsidRPr="00135972">
        <w:rPr>
          <w:rFonts w:ascii="Book Antiqua" w:hAnsi="Book Antiqua" w:cs="Arial"/>
          <w:color w:val="000000"/>
          <w:kern w:val="0"/>
          <w:sz w:val="24"/>
          <w:szCs w:val="24"/>
        </w:rPr>
        <w:t xml:space="preserve"> </w:t>
      </w:r>
      <w:r w:rsidRPr="00135972">
        <w:rPr>
          <w:rFonts w:ascii="Book Antiqua" w:eastAsia="Times New Roman" w:hAnsi="Book Antiqua" w:cs="Arial"/>
          <w:color w:val="000000"/>
          <w:kern w:val="0"/>
          <w:sz w:val="24"/>
          <w:szCs w:val="24"/>
          <w:lang w:eastAsia="en-US"/>
        </w:rPr>
        <w:t>9.7 mmHg).</w:t>
      </w:r>
      <w:r w:rsidRPr="00135972">
        <w:rPr>
          <w:rFonts w:ascii="Book Antiqua" w:eastAsiaTheme="minorHAnsi" w:hAnsi="Book Antiqua" w:cs="Arial"/>
          <w:kern w:val="0"/>
          <w:sz w:val="24"/>
          <w:szCs w:val="24"/>
          <w:lang w:eastAsia="en-US"/>
        </w:rPr>
        <w:t xml:space="preserve"> Althoug</w:t>
      </w:r>
      <w:r w:rsidR="00F66903" w:rsidRPr="00135972">
        <w:rPr>
          <w:rFonts w:ascii="Book Antiqua" w:eastAsiaTheme="minorHAnsi" w:hAnsi="Book Antiqua" w:cs="Arial"/>
          <w:kern w:val="0"/>
          <w:sz w:val="24"/>
          <w:szCs w:val="24"/>
          <w:lang w:eastAsia="en-US"/>
        </w:rPr>
        <w:t>h statistically significant</w:t>
      </w:r>
      <w:r w:rsidRPr="00135972">
        <w:rPr>
          <w:rFonts w:ascii="Book Antiqua" w:eastAsiaTheme="minorHAnsi" w:hAnsi="Book Antiqua" w:cs="Arial"/>
          <w:kern w:val="0"/>
          <w:sz w:val="24"/>
          <w:szCs w:val="24"/>
          <w:lang w:eastAsia="en-US"/>
        </w:rPr>
        <w:t xml:space="preserve"> </w:t>
      </w:r>
      <w:r w:rsidR="00F66903" w:rsidRPr="00135972">
        <w:rPr>
          <w:rFonts w:ascii="Book Antiqua" w:eastAsiaTheme="minorHAnsi" w:hAnsi="Book Antiqua" w:cs="Arial"/>
          <w:kern w:val="0"/>
          <w:sz w:val="24"/>
          <w:szCs w:val="24"/>
          <w:lang w:eastAsia="en-US"/>
        </w:rPr>
        <w:t>(</w:t>
      </w:r>
      <w:r w:rsidR="00C05947" w:rsidRPr="00135972">
        <w:rPr>
          <w:rFonts w:ascii="Book Antiqua" w:eastAsiaTheme="minorHAnsi" w:hAnsi="Book Antiqua" w:cs="Arial"/>
          <w:i/>
          <w:kern w:val="0"/>
          <w:sz w:val="24"/>
          <w:szCs w:val="24"/>
          <w:lang w:eastAsia="en-US"/>
        </w:rPr>
        <w:t>P</w:t>
      </w:r>
      <w:r w:rsidR="00C05947" w:rsidRPr="00135972">
        <w:rPr>
          <w:rFonts w:ascii="Book Antiqua" w:eastAsiaTheme="minorHAnsi" w:hAnsi="Book Antiqua" w:cs="Arial"/>
          <w:kern w:val="0"/>
          <w:sz w:val="24"/>
          <w:szCs w:val="24"/>
          <w:lang w:eastAsia="en-US"/>
        </w:rPr>
        <w:t xml:space="preserve"> </w:t>
      </w:r>
      <w:r w:rsidR="00F66903" w:rsidRPr="00135972">
        <w:rPr>
          <w:rFonts w:ascii="Book Antiqua" w:eastAsiaTheme="minorHAnsi" w:hAnsi="Book Antiqua" w:cs="Arial"/>
          <w:kern w:val="0"/>
          <w:sz w:val="24"/>
          <w:szCs w:val="24"/>
          <w:lang w:eastAsia="en-US"/>
        </w:rPr>
        <w:t>=</w:t>
      </w:r>
      <w:r w:rsidR="00C05947" w:rsidRPr="00135972">
        <w:rPr>
          <w:rFonts w:ascii="Book Antiqua" w:hAnsi="Book Antiqua" w:cs="Arial"/>
          <w:kern w:val="0"/>
          <w:sz w:val="24"/>
          <w:szCs w:val="24"/>
        </w:rPr>
        <w:t xml:space="preserve"> </w:t>
      </w:r>
      <w:r w:rsidR="00F66903" w:rsidRPr="00135972">
        <w:rPr>
          <w:rFonts w:ascii="Book Antiqua" w:eastAsiaTheme="minorHAnsi" w:hAnsi="Book Antiqua" w:cs="Arial"/>
          <w:kern w:val="0"/>
          <w:sz w:val="24"/>
          <w:szCs w:val="24"/>
          <w:lang w:eastAsia="en-US"/>
        </w:rPr>
        <w:t>0.005)</w:t>
      </w:r>
      <w:r w:rsidRPr="00135972">
        <w:rPr>
          <w:rFonts w:ascii="Book Antiqua" w:eastAsiaTheme="minorHAnsi" w:hAnsi="Book Antiqua" w:cs="Arial"/>
          <w:kern w:val="0"/>
          <w:sz w:val="24"/>
          <w:szCs w:val="24"/>
          <w:lang w:eastAsia="en-US"/>
        </w:rPr>
        <w:t xml:space="preserve">, it was a weak predictor using logistic regression and </w:t>
      </w:r>
      <w:r w:rsidRPr="00135972">
        <w:rPr>
          <w:rFonts w:ascii="Book Antiqua" w:hAnsi="Book Antiqua" w:cs="Arial"/>
          <w:sz w:val="24"/>
          <w:szCs w:val="24"/>
        </w:rPr>
        <w:t>ROC model (AUC</w:t>
      </w:r>
      <w:r w:rsidR="00C05947" w:rsidRPr="00135972">
        <w:rPr>
          <w:rFonts w:ascii="Book Antiqua" w:hAnsi="Book Antiqua" w:cs="Arial"/>
          <w:sz w:val="24"/>
          <w:szCs w:val="24"/>
        </w:rPr>
        <w:t xml:space="preserve"> </w:t>
      </w:r>
      <w:r w:rsidRPr="00135972">
        <w:rPr>
          <w:rFonts w:ascii="Book Antiqua" w:hAnsi="Book Antiqua" w:cs="Arial"/>
          <w:sz w:val="24"/>
          <w:szCs w:val="24"/>
        </w:rPr>
        <w:t>= 0.65)</w:t>
      </w:r>
      <w:r w:rsidRPr="00135972">
        <w:rPr>
          <w:rFonts w:ascii="Book Antiqua" w:eastAsiaTheme="minorHAnsi" w:hAnsi="Book Antiqua" w:cs="Arial"/>
          <w:kern w:val="0"/>
          <w:sz w:val="24"/>
          <w:szCs w:val="24"/>
          <w:lang w:eastAsia="en-US"/>
        </w:rPr>
        <w:t>. Three dysphagia pat</w:t>
      </w:r>
      <w:r w:rsidR="00293D21" w:rsidRPr="00135972">
        <w:rPr>
          <w:rFonts w:ascii="Book Antiqua" w:eastAsiaTheme="minorHAnsi" w:hAnsi="Book Antiqua" w:cs="Arial"/>
          <w:kern w:val="0"/>
          <w:sz w:val="24"/>
          <w:szCs w:val="24"/>
          <w:lang w:eastAsia="en-US"/>
        </w:rPr>
        <w:t>ients had</w:t>
      </w:r>
      <w:r w:rsidRPr="00135972">
        <w:rPr>
          <w:rFonts w:ascii="Book Antiqua" w:eastAsiaTheme="minorHAnsi" w:hAnsi="Book Antiqua" w:cs="Arial"/>
          <w:kern w:val="0"/>
          <w:sz w:val="24"/>
          <w:szCs w:val="24"/>
          <w:lang w:eastAsia="en-US"/>
        </w:rPr>
        <w:t xml:space="preserve"> partial compression from external TCV on radiology (1</w:t>
      </w:r>
      <w:r w:rsidR="004C42E2" w:rsidRPr="00135972">
        <w:rPr>
          <w:rFonts w:ascii="Book Antiqua" w:eastAsiaTheme="minorHAnsi" w:hAnsi="Book Antiqua" w:cs="Arial"/>
          <w:kern w:val="0"/>
          <w:sz w:val="24"/>
          <w:szCs w:val="24"/>
          <w:lang w:eastAsia="en-US"/>
        </w:rPr>
        <w:t xml:space="preserve"> aberrant subclavian artery</w:t>
      </w:r>
      <w:r w:rsidR="00293D21" w:rsidRPr="00135972">
        <w:rPr>
          <w:rFonts w:ascii="Book Antiqua" w:eastAsiaTheme="minorHAnsi" w:hAnsi="Book Antiqua" w:cs="Arial"/>
          <w:kern w:val="0"/>
          <w:sz w:val="24"/>
          <w:szCs w:val="24"/>
          <w:lang w:eastAsia="en-US"/>
        </w:rPr>
        <w:t>, 2</w:t>
      </w:r>
      <w:r w:rsidRPr="00135972">
        <w:rPr>
          <w:rFonts w:ascii="Book Antiqua" w:eastAsiaTheme="minorHAnsi" w:hAnsi="Book Antiqua" w:cs="Arial"/>
          <w:kern w:val="0"/>
          <w:sz w:val="24"/>
          <w:szCs w:val="24"/>
          <w:lang w:eastAsia="en-US"/>
        </w:rPr>
        <w:t xml:space="preserve"> dilated left atrium). </w:t>
      </w:r>
      <w:r w:rsidR="003D40F2" w:rsidRPr="00135972">
        <w:rPr>
          <w:rFonts w:ascii="Book Antiqua" w:eastAsiaTheme="minorHAnsi" w:hAnsi="Book Antiqua" w:cs="Arial"/>
          <w:kern w:val="0"/>
          <w:sz w:val="24"/>
          <w:szCs w:val="24"/>
          <w:lang w:eastAsia="en-US"/>
        </w:rPr>
        <w:t>The p</w:t>
      </w:r>
      <w:r w:rsidRPr="00135972">
        <w:rPr>
          <w:rFonts w:ascii="Book Antiqua" w:eastAsiaTheme="minorHAnsi" w:hAnsi="Book Antiqua" w:cs="Arial"/>
          <w:kern w:val="0"/>
          <w:sz w:val="24"/>
          <w:szCs w:val="24"/>
          <w:lang w:eastAsia="en-US"/>
        </w:rPr>
        <w:t>osture (supine v</w:t>
      </w:r>
      <w:r w:rsidR="004C42E2" w:rsidRPr="00135972">
        <w:rPr>
          <w:rFonts w:ascii="Book Antiqua" w:eastAsiaTheme="minorHAnsi" w:hAnsi="Book Antiqua" w:cs="Arial"/>
          <w:kern w:val="0"/>
          <w:sz w:val="24"/>
          <w:szCs w:val="24"/>
          <w:lang w:eastAsia="en-US"/>
        </w:rPr>
        <w:t xml:space="preserve">s upright) </w:t>
      </w:r>
      <w:r w:rsidR="003D40F2" w:rsidRPr="00135972">
        <w:rPr>
          <w:rFonts w:ascii="Book Antiqua" w:eastAsiaTheme="minorHAnsi" w:hAnsi="Book Antiqua" w:cs="Arial"/>
          <w:kern w:val="0"/>
          <w:sz w:val="24"/>
          <w:szCs w:val="24"/>
          <w:lang w:eastAsia="en-US"/>
        </w:rPr>
        <w:t xml:space="preserve">with more prominent PPZ’s </w:t>
      </w:r>
      <w:r w:rsidR="004C42E2" w:rsidRPr="00135972">
        <w:rPr>
          <w:rFonts w:ascii="Book Antiqua" w:eastAsiaTheme="minorHAnsi" w:hAnsi="Book Antiqua" w:cs="Arial"/>
          <w:kern w:val="0"/>
          <w:sz w:val="24"/>
          <w:szCs w:val="24"/>
          <w:lang w:eastAsia="en-US"/>
        </w:rPr>
        <w:t>impaired bolus clearance in 9 additional cases</w:t>
      </w:r>
      <w:r w:rsidR="003D40F2" w:rsidRPr="00135972">
        <w:rPr>
          <w:rFonts w:ascii="Book Antiqua" w:eastAsiaTheme="minorHAnsi" w:hAnsi="Book Antiqua" w:cs="Arial"/>
          <w:kern w:val="0"/>
          <w:sz w:val="24"/>
          <w:szCs w:val="24"/>
          <w:lang w:eastAsia="en-US"/>
        </w:rPr>
        <w:t xml:space="preserve"> by &gt;</w:t>
      </w:r>
      <w:r w:rsidR="00C05947" w:rsidRPr="00135972">
        <w:rPr>
          <w:rFonts w:ascii="Book Antiqua" w:hAnsi="Book Antiqua" w:cs="Arial"/>
          <w:kern w:val="0"/>
          <w:sz w:val="24"/>
          <w:szCs w:val="24"/>
        </w:rPr>
        <w:t xml:space="preserve"> </w:t>
      </w:r>
      <w:r w:rsidR="003D40F2" w:rsidRPr="00135972">
        <w:rPr>
          <w:rFonts w:ascii="Book Antiqua" w:eastAsiaTheme="minorHAnsi" w:hAnsi="Book Antiqua" w:cs="Arial"/>
          <w:kern w:val="0"/>
          <w:sz w:val="24"/>
          <w:szCs w:val="24"/>
          <w:lang w:eastAsia="en-US"/>
        </w:rPr>
        <w:t>20%</w:t>
      </w:r>
      <w:r w:rsidRPr="00135972">
        <w:rPr>
          <w:rFonts w:ascii="Book Antiqua" w:eastAsiaTheme="minorHAnsi" w:hAnsi="Book Antiqua" w:cs="Arial"/>
          <w:kern w:val="0"/>
          <w:sz w:val="24"/>
          <w:szCs w:val="24"/>
          <w:lang w:eastAsia="en-US"/>
        </w:rPr>
        <w:t xml:space="preserve">. </w:t>
      </w:r>
    </w:p>
    <w:p w14:paraId="3CEB581A" w14:textId="77777777" w:rsidR="00C05947" w:rsidRPr="00135972" w:rsidRDefault="00C05947" w:rsidP="006C70B3">
      <w:pPr>
        <w:widowControl/>
        <w:spacing w:line="360" w:lineRule="auto"/>
        <w:rPr>
          <w:rFonts w:ascii="Book Antiqua" w:hAnsi="Book Antiqua" w:cs="Arial"/>
          <w:i/>
          <w:kern w:val="0"/>
          <w:sz w:val="24"/>
          <w:szCs w:val="24"/>
        </w:rPr>
      </w:pPr>
    </w:p>
    <w:p w14:paraId="0A5260F8" w14:textId="3B3C9160" w:rsidR="00C05947" w:rsidRPr="00135972" w:rsidRDefault="00C05947" w:rsidP="006C70B3">
      <w:pPr>
        <w:widowControl/>
        <w:spacing w:line="360" w:lineRule="auto"/>
        <w:rPr>
          <w:rFonts w:ascii="Book Antiqua" w:hAnsi="Book Antiqua" w:cs="Arial"/>
          <w:i/>
          <w:kern w:val="0"/>
          <w:sz w:val="24"/>
          <w:szCs w:val="24"/>
        </w:rPr>
      </w:pPr>
      <w:r w:rsidRPr="00135972">
        <w:rPr>
          <w:rFonts w:ascii="Book Antiqua" w:eastAsiaTheme="minorHAnsi" w:hAnsi="Book Antiqua" w:cs="Arial"/>
          <w:b/>
          <w:i/>
          <w:kern w:val="0"/>
          <w:sz w:val="24"/>
          <w:szCs w:val="24"/>
          <w:lang w:eastAsia="en-US"/>
        </w:rPr>
        <w:t>CONCLUSION</w:t>
      </w:r>
    </w:p>
    <w:p w14:paraId="7895FA5E" w14:textId="155ECAAF" w:rsidR="00551829" w:rsidRPr="00135972" w:rsidRDefault="00A81DD4" w:rsidP="006C70B3">
      <w:pPr>
        <w:widowControl/>
        <w:spacing w:line="360" w:lineRule="auto"/>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lastRenderedPageBreak/>
        <w:t>Transmitted TCV</w:t>
      </w:r>
      <w:r w:rsidR="00984DE8" w:rsidRPr="00135972">
        <w:rPr>
          <w:rFonts w:ascii="Book Antiqua" w:eastAsiaTheme="minorHAnsi" w:hAnsi="Book Antiqua" w:cs="Arial"/>
          <w:kern w:val="0"/>
          <w:sz w:val="24"/>
          <w:szCs w:val="24"/>
          <w:lang w:eastAsia="en-US"/>
        </w:rPr>
        <w:t xml:space="preserve"> pulsations </w:t>
      </w:r>
      <w:r w:rsidRPr="00135972">
        <w:rPr>
          <w:rFonts w:ascii="Book Antiqua" w:eastAsiaTheme="minorHAnsi" w:hAnsi="Book Antiqua" w:cs="Arial"/>
          <w:kern w:val="0"/>
          <w:sz w:val="24"/>
          <w:szCs w:val="24"/>
          <w:lang w:eastAsia="en-US"/>
        </w:rPr>
        <w:t>observed in HREIM</w:t>
      </w:r>
      <w:r w:rsidR="00984DE8" w:rsidRPr="00135972">
        <w:rPr>
          <w:rFonts w:ascii="Book Antiqua" w:eastAsiaTheme="minorHAnsi" w:hAnsi="Book Antiqua" w:cs="Arial"/>
          <w:kern w:val="0"/>
          <w:sz w:val="24"/>
          <w:szCs w:val="24"/>
          <w:lang w:eastAsia="en-US"/>
        </w:rPr>
        <w:t xml:space="preserve"> </w:t>
      </w:r>
      <w:r w:rsidRPr="00135972">
        <w:rPr>
          <w:rFonts w:ascii="Book Antiqua" w:eastAsiaTheme="minorHAnsi" w:hAnsi="Book Antiqua" w:cs="Arial"/>
          <w:kern w:val="0"/>
          <w:sz w:val="24"/>
          <w:szCs w:val="24"/>
          <w:lang w:eastAsia="en-US"/>
        </w:rPr>
        <w:t xml:space="preserve">bear </w:t>
      </w:r>
      <w:r w:rsidR="00984DE8" w:rsidRPr="00135972">
        <w:rPr>
          <w:rFonts w:ascii="Book Antiqua" w:eastAsiaTheme="minorHAnsi" w:hAnsi="Book Antiqua" w:cs="Arial"/>
          <w:kern w:val="0"/>
          <w:sz w:val="24"/>
          <w:szCs w:val="24"/>
          <w:lang w:eastAsia="en-US"/>
        </w:rPr>
        <w:t>no significant impact on swallowing. However, in older adults with dysp</w:t>
      </w:r>
      <w:r w:rsidR="00F66903" w:rsidRPr="00135972">
        <w:rPr>
          <w:rFonts w:ascii="Book Antiqua" w:eastAsiaTheme="minorHAnsi" w:hAnsi="Book Antiqua" w:cs="Arial"/>
          <w:kern w:val="0"/>
          <w:sz w:val="24"/>
          <w:szCs w:val="24"/>
          <w:lang w:eastAsia="en-US"/>
        </w:rPr>
        <w:t>hagia,</w:t>
      </w:r>
      <w:r w:rsidR="00984DE8" w:rsidRPr="00135972">
        <w:rPr>
          <w:rFonts w:ascii="Book Antiqua" w:eastAsiaTheme="minorHAnsi" w:hAnsi="Book Antiqua" w:cs="Arial"/>
          <w:kern w:val="0"/>
          <w:sz w:val="24"/>
          <w:szCs w:val="24"/>
          <w:lang w:eastAsia="en-US"/>
        </w:rPr>
        <w:t xml:space="preserve"> evidence of impaired bolus c</w:t>
      </w:r>
      <w:r w:rsidR="00783FEE" w:rsidRPr="00135972">
        <w:rPr>
          <w:rFonts w:ascii="Book Antiqua" w:eastAsiaTheme="minorHAnsi" w:hAnsi="Book Antiqua" w:cs="Arial"/>
          <w:kern w:val="0"/>
          <w:sz w:val="24"/>
          <w:szCs w:val="24"/>
          <w:lang w:eastAsia="en-US"/>
        </w:rPr>
        <w:t>learance on impedance should be evaluat</w:t>
      </w:r>
      <w:r w:rsidRPr="00135972">
        <w:rPr>
          <w:rFonts w:ascii="Book Antiqua" w:eastAsiaTheme="minorHAnsi" w:hAnsi="Book Antiqua" w:cs="Arial"/>
          <w:kern w:val="0"/>
          <w:sz w:val="24"/>
          <w:szCs w:val="24"/>
          <w:lang w:eastAsia="en-US"/>
        </w:rPr>
        <w:t xml:space="preserve">ed for external </w:t>
      </w:r>
      <w:r w:rsidR="003D40F2" w:rsidRPr="00135972">
        <w:rPr>
          <w:rFonts w:ascii="Book Antiqua" w:eastAsiaTheme="minorHAnsi" w:hAnsi="Book Antiqua" w:cs="Arial"/>
          <w:kern w:val="0"/>
          <w:sz w:val="24"/>
          <w:szCs w:val="24"/>
          <w:lang w:eastAsia="en-US"/>
        </w:rPr>
        <w:t xml:space="preserve">TCV </w:t>
      </w:r>
      <w:r w:rsidRPr="00135972">
        <w:rPr>
          <w:rFonts w:ascii="Book Antiqua" w:eastAsiaTheme="minorHAnsi" w:hAnsi="Book Antiqua" w:cs="Arial"/>
          <w:kern w:val="0"/>
          <w:sz w:val="24"/>
          <w:szCs w:val="24"/>
          <w:lang w:eastAsia="en-US"/>
        </w:rPr>
        <w:t>compression.</w:t>
      </w:r>
      <w:r w:rsidR="000E294D" w:rsidRPr="00135972">
        <w:rPr>
          <w:rFonts w:ascii="Book Antiqua" w:eastAsiaTheme="minorHAnsi" w:hAnsi="Book Antiqua" w:cs="Arial"/>
          <w:kern w:val="0"/>
          <w:sz w:val="24"/>
          <w:szCs w:val="24"/>
          <w:lang w:eastAsia="en-US"/>
        </w:rPr>
        <w:t xml:space="preserve"> These associations have never been explored previously in literature, and are novel.</w:t>
      </w:r>
    </w:p>
    <w:p w14:paraId="19936052" w14:textId="77777777" w:rsidR="000E294D" w:rsidRPr="00135972" w:rsidRDefault="000E294D" w:rsidP="006C70B3">
      <w:pPr>
        <w:widowControl/>
        <w:spacing w:line="360" w:lineRule="auto"/>
        <w:rPr>
          <w:rFonts w:ascii="Book Antiqua" w:eastAsiaTheme="minorHAnsi" w:hAnsi="Book Antiqua" w:cs="Arial"/>
          <w:kern w:val="0"/>
          <w:sz w:val="24"/>
          <w:szCs w:val="24"/>
          <w:lang w:eastAsia="en-US"/>
        </w:rPr>
      </w:pPr>
    </w:p>
    <w:p w14:paraId="73100C73" w14:textId="200B6F26" w:rsidR="00B8245F" w:rsidRPr="00135972" w:rsidRDefault="00502181" w:rsidP="00C05947">
      <w:pPr>
        <w:spacing w:line="360" w:lineRule="auto"/>
        <w:rPr>
          <w:rFonts w:ascii="Book Antiqua" w:hAnsi="Book Antiqua" w:cs="Arial"/>
          <w:kern w:val="0"/>
          <w:sz w:val="24"/>
          <w:szCs w:val="24"/>
          <w:lang w:eastAsia="en-US"/>
        </w:rPr>
      </w:pPr>
      <w:r w:rsidRPr="00135972">
        <w:rPr>
          <w:rFonts w:ascii="Book Antiqua" w:hAnsi="Book Antiqua" w:cs="Arial"/>
          <w:b/>
          <w:caps/>
          <w:kern w:val="0"/>
          <w:sz w:val="24"/>
          <w:szCs w:val="24"/>
          <w:lang w:eastAsia="en-US"/>
        </w:rPr>
        <w:t>K</w:t>
      </w:r>
      <w:r w:rsidR="00C05947" w:rsidRPr="00135972">
        <w:rPr>
          <w:rFonts w:ascii="Book Antiqua" w:hAnsi="Book Antiqua" w:cs="Arial"/>
          <w:b/>
          <w:kern w:val="0"/>
          <w:sz w:val="24"/>
          <w:szCs w:val="24"/>
          <w:lang w:eastAsia="en-US"/>
        </w:rPr>
        <w:t>ey words</w:t>
      </w:r>
      <w:r w:rsidR="00C05947" w:rsidRPr="00135972">
        <w:rPr>
          <w:rFonts w:ascii="Book Antiqua" w:hAnsi="Book Antiqua" w:cs="Arial"/>
          <w:kern w:val="0"/>
          <w:sz w:val="24"/>
          <w:szCs w:val="24"/>
          <w:lang w:eastAsia="en-US"/>
        </w:rPr>
        <w:t xml:space="preserve">: </w:t>
      </w:r>
      <w:r w:rsidRPr="00135972">
        <w:rPr>
          <w:rFonts w:ascii="Book Antiqua" w:eastAsia="Times New Roman" w:hAnsi="Book Antiqua" w:cs="Arial"/>
          <w:color w:val="222222"/>
          <w:kern w:val="0"/>
          <w:sz w:val="24"/>
          <w:szCs w:val="24"/>
          <w:lang w:eastAsia="en-US"/>
        </w:rPr>
        <w:t xml:space="preserve">High resolution </w:t>
      </w:r>
      <w:r w:rsidR="00551829" w:rsidRPr="00135972">
        <w:rPr>
          <w:rFonts w:ascii="Book Antiqua" w:eastAsia="Times New Roman" w:hAnsi="Book Antiqua" w:cs="Arial"/>
          <w:color w:val="222222"/>
          <w:kern w:val="0"/>
          <w:sz w:val="24"/>
          <w:szCs w:val="24"/>
          <w:lang w:eastAsia="en-US"/>
        </w:rPr>
        <w:t xml:space="preserve">esophageal </w:t>
      </w:r>
      <w:r w:rsidRPr="00135972">
        <w:rPr>
          <w:rFonts w:ascii="Book Antiqua" w:eastAsia="Times New Roman" w:hAnsi="Book Antiqua" w:cs="Arial"/>
          <w:color w:val="222222"/>
          <w:kern w:val="0"/>
          <w:sz w:val="24"/>
          <w:szCs w:val="24"/>
          <w:lang w:eastAsia="en-US"/>
        </w:rPr>
        <w:t>manometry</w:t>
      </w:r>
      <w:r w:rsidR="00C05947" w:rsidRPr="00135972">
        <w:rPr>
          <w:rFonts w:ascii="Book Antiqua" w:hAnsi="Book Antiqua" w:cs="Arial"/>
          <w:color w:val="222222"/>
          <w:kern w:val="0"/>
          <w:sz w:val="24"/>
          <w:szCs w:val="24"/>
        </w:rPr>
        <w:t>;</w:t>
      </w:r>
      <w:r w:rsidRPr="00135972">
        <w:rPr>
          <w:rFonts w:ascii="Book Antiqua" w:eastAsia="Times New Roman" w:hAnsi="Book Antiqua" w:cs="Arial"/>
          <w:color w:val="222222"/>
          <w:kern w:val="0"/>
          <w:sz w:val="24"/>
          <w:szCs w:val="24"/>
          <w:lang w:eastAsia="en-US"/>
        </w:rPr>
        <w:t xml:space="preserve"> Dysphagia</w:t>
      </w:r>
      <w:r w:rsidR="00C05947" w:rsidRPr="00135972">
        <w:rPr>
          <w:rFonts w:ascii="Book Antiqua" w:hAnsi="Book Antiqua" w:cs="Arial"/>
          <w:color w:val="222222"/>
          <w:kern w:val="0"/>
          <w:sz w:val="24"/>
          <w:szCs w:val="24"/>
        </w:rPr>
        <w:t xml:space="preserve">; </w:t>
      </w:r>
      <w:r w:rsidR="00C63834" w:rsidRPr="00135972">
        <w:rPr>
          <w:rFonts w:ascii="Book Antiqua" w:eastAsia="Times New Roman" w:hAnsi="Book Antiqua" w:cs="Arial"/>
          <w:color w:val="222222"/>
          <w:kern w:val="0"/>
          <w:sz w:val="24"/>
          <w:szCs w:val="24"/>
          <w:lang w:eastAsia="en-US"/>
        </w:rPr>
        <w:t xml:space="preserve">Dysphagia </w:t>
      </w:r>
      <w:r w:rsidR="00C05947" w:rsidRPr="00135972">
        <w:rPr>
          <w:rFonts w:ascii="Book Antiqua" w:eastAsia="Times New Roman" w:hAnsi="Book Antiqua" w:cs="Arial"/>
          <w:color w:val="222222"/>
          <w:kern w:val="0"/>
          <w:sz w:val="24"/>
          <w:szCs w:val="24"/>
          <w:lang w:eastAsia="en-US"/>
        </w:rPr>
        <w:t>lusoria</w:t>
      </w:r>
      <w:r w:rsidR="00C05947" w:rsidRPr="00135972">
        <w:rPr>
          <w:rFonts w:ascii="Book Antiqua" w:hAnsi="Book Antiqua" w:cs="Arial"/>
          <w:color w:val="222222"/>
          <w:kern w:val="0"/>
          <w:sz w:val="24"/>
          <w:szCs w:val="24"/>
        </w:rPr>
        <w:t xml:space="preserve">; </w:t>
      </w:r>
      <w:r w:rsidR="00C63834" w:rsidRPr="00135972">
        <w:rPr>
          <w:rFonts w:ascii="Book Antiqua" w:eastAsia="Times New Roman" w:hAnsi="Book Antiqua" w:cs="Arial"/>
          <w:color w:val="222222"/>
          <w:kern w:val="0"/>
          <w:sz w:val="24"/>
          <w:szCs w:val="24"/>
          <w:lang w:eastAsia="en-US"/>
        </w:rPr>
        <w:t xml:space="preserve">Dysphagia </w:t>
      </w:r>
      <w:r w:rsidR="00C05947" w:rsidRPr="00135972">
        <w:rPr>
          <w:rFonts w:ascii="Book Antiqua" w:eastAsia="Times New Roman" w:hAnsi="Book Antiqua" w:cs="Arial"/>
          <w:color w:val="222222"/>
          <w:kern w:val="0"/>
          <w:sz w:val="24"/>
          <w:szCs w:val="24"/>
          <w:lang w:eastAsia="en-US"/>
        </w:rPr>
        <w:t>cardia</w:t>
      </w:r>
      <w:r w:rsidR="00C05947" w:rsidRPr="00135972">
        <w:rPr>
          <w:rFonts w:ascii="Book Antiqua" w:hAnsi="Book Antiqua" w:cs="Arial"/>
          <w:color w:val="222222"/>
          <w:kern w:val="0"/>
          <w:sz w:val="24"/>
          <w:szCs w:val="24"/>
        </w:rPr>
        <w:t xml:space="preserve">; </w:t>
      </w:r>
      <w:r w:rsidR="00C63834" w:rsidRPr="00135972">
        <w:rPr>
          <w:rFonts w:ascii="Book Antiqua" w:eastAsia="Times New Roman" w:hAnsi="Book Antiqua" w:cs="Arial"/>
          <w:color w:val="222222"/>
          <w:kern w:val="0"/>
          <w:sz w:val="24"/>
          <w:szCs w:val="24"/>
          <w:lang w:eastAsia="en-US"/>
        </w:rPr>
        <w:t xml:space="preserve">Esophageal </w:t>
      </w:r>
      <w:r w:rsidR="00C05947" w:rsidRPr="00135972">
        <w:rPr>
          <w:rFonts w:ascii="Book Antiqua" w:eastAsia="Times New Roman" w:hAnsi="Book Antiqua" w:cs="Arial"/>
          <w:color w:val="222222"/>
          <w:kern w:val="0"/>
          <w:sz w:val="24"/>
          <w:szCs w:val="24"/>
          <w:lang w:eastAsia="en-US"/>
        </w:rPr>
        <w:t>motility</w:t>
      </w:r>
      <w:r w:rsidR="00C05947" w:rsidRPr="00135972">
        <w:rPr>
          <w:rFonts w:ascii="Book Antiqua" w:hAnsi="Book Antiqua" w:cs="Arial"/>
          <w:color w:val="222222"/>
          <w:kern w:val="0"/>
          <w:sz w:val="24"/>
          <w:szCs w:val="24"/>
        </w:rPr>
        <w:t xml:space="preserve">; </w:t>
      </w:r>
      <w:r w:rsidR="00C63834" w:rsidRPr="00135972">
        <w:rPr>
          <w:rFonts w:ascii="Book Antiqua" w:eastAsia="Times New Roman" w:hAnsi="Book Antiqua" w:cs="Arial"/>
          <w:color w:val="222222"/>
          <w:kern w:val="0"/>
          <w:sz w:val="24"/>
          <w:szCs w:val="24"/>
          <w:lang w:eastAsia="en-US"/>
        </w:rPr>
        <w:t xml:space="preserve">Thoracic </w:t>
      </w:r>
      <w:r w:rsidR="00C05947" w:rsidRPr="00135972">
        <w:rPr>
          <w:rFonts w:ascii="Book Antiqua" w:eastAsia="Times New Roman" w:hAnsi="Book Antiqua" w:cs="Arial"/>
          <w:color w:val="222222"/>
          <w:kern w:val="0"/>
          <w:sz w:val="24"/>
          <w:szCs w:val="24"/>
          <w:lang w:eastAsia="en-US"/>
        </w:rPr>
        <w:t>cardiovascular structures</w:t>
      </w:r>
      <w:r w:rsidR="00C05947" w:rsidRPr="00135972">
        <w:rPr>
          <w:rFonts w:ascii="Book Antiqua" w:hAnsi="Book Antiqua" w:cs="Arial"/>
          <w:color w:val="222222"/>
          <w:kern w:val="0"/>
          <w:sz w:val="24"/>
          <w:szCs w:val="24"/>
        </w:rPr>
        <w:t xml:space="preserve">; </w:t>
      </w:r>
      <w:r w:rsidR="00B8245F" w:rsidRPr="00135972">
        <w:rPr>
          <w:rFonts w:ascii="Book Antiqua" w:eastAsia="Times New Roman" w:hAnsi="Book Antiqua" w:cs="Arial"/>
          <w:color w:val="222222"/>
          <w:kern w:val="0"/>
          <w:sz w:val="24"/>
          <w:szCs w:val="24"/>
          <w:lang w:eastAsia="en-US"/>
        </w:rPr>
        <w:t xml:space="preserve">Esophageal </w:t>
      </w:r>
      <w:r w:rsidR="00C05947" w:rsidRPr="00135972">
        <w:rPr>
          <w:rFonts w:ascii="Book Antiqua" w:eastAsia="Times New Roman" w:hAnsi="Book Antiqua" w:cs="Arial"/>
          <w:color w:val="222222"/>
          <w:kern w:val="0"/>
          <w:sz w:val="24"/>
          <w:szCs w:val="24"/>
          <w:lang w:eastAsia="en-US"/>
        </w:rPr>
        <w:t>disorders</w:t>
      </w:r>
    </w:p>
    <w:p w14:paraId="45E2ED26" w14:textId="77777777" w:rsidR="000E294D" w:rsidRPr="00135972" w:rsidRDefault="000E294D" w:rsidP="006C70B3">
      <w:pPr>
        <w:widowControl/>
        <w:shd w:val="clear" w:color="auto" w:fill="FFFFFF"/>
        <w:spacing w:line="360" w:lineRule="auto"/>
        <w:rPr>
          <w:rFonts w:ascii="Book Antiqua" w:eastAsia="Times New Roman" w:hAnsi="Book Antiqua" w:cs="Arial"/>
          <w:color w:val="222222"/>
          <w:kern w:val="0"/>
          <w:sz w:val="24"/>
          <w:szCs w:val="24"/>
          <w:lang w:eastAsia="en-US"/>
        </w:rPr>
      </w:pPr>
    </w:p>
    <w:p w14:paraId="0C3FA972" w14:textId="01543683" w:rsidR="004D05D2" w:rsidRPr="00135972" w:rsidRDefault="004D05D2" w:rsidP="006C70B3">
      <w:pPr>
        <w:widowControl/>
        <w:shd w:val="clear" w:color="auto" w:fill="FFFFFF"/>
        <w:spacing w:line="360" w:lineRule="auto"/>
        <w:rPr>
          <w:rFonts w:ascii="Book Antiqua" w:eastAsia="Times New Roman" w:hAnsi="Book Antiqua" w:cs="Arial"/>
          <w:color w:val="222222"/>
          <w:kern w:val="0"/>
          <w:sz w:val="24"/>
          <w:szCs w:val="24"/>
          <w:lang w:eastAsia="en-US"/>
        </w:rPr>
      </w:pPr>
      <w:bookmarkStart w:id="10" w:name="OLE_LINK55"/>
      <w:bookmarkStart w:id="11" w:name="OLE_LINK56"/>
      <w:r w:rsidRPr="00135972">
        <w:rPr>
          <w:rFonts w:ascii="Book Antiqua" w:hAnsi="Book Antiqua"/>
          <w:b/>
          <w:sz w:val="24"/>
          <w:szCs w:val="24"/>
        </w:rPr>
        <w:t>©</w:t>
      </w:r>
      <w:bookmarkEnd w:id="10"/>
      <w:bookmarkEnd w:id="11"/>
      <w:r w:rsidRPr="00135972">
        <w:rPr>
          <w:rFonts w:ascii="Book Antiqua" w:hAnsi="Book Antiqua"/>
          <w:b/>
          <w:sz w:val="24"/>
          <w:szCs w:val="24"/>
        </w:rPr>
        <w:t xml:space="preserve"> </w:t>
      </w:r>
      <w:r w:rsidRPr="00135972">
        <w:rPr>
          <w:rFonts w:ascii="Book Antiqua" w:hAnsi="Book Antiqua" w:cs="Arial"/>
          <w:b/>
          <w:sz w:val="24"/>
          <w:szCs w:val="24"/>
        </w:rPr>
        <w:t xml:space="preserve">The Author(s) 2017. </w:t>
      </w:r>
      <w:r w:rsidRPr="00135972">
        <w:rPr>
          <w:rFonts w:ascii="Book Antiqua" w:hAnsi="Book Antiqua" w:cs="Arial"/>
          <w:sz w:val="24"/>
          <w:szCs w:val="24"/>
        </w:rPr>
        <w:t>Published by Baishideng Publishing Group Inc. All rights reserved.</w:t>
      </w:r>
    </w:p>
    <w:p w14:paraId="2CB2D060" w14:textId="77777777" w:rsidR="00551829" w:rsidRPr="00135972" w:rsidRDefault="00551829" w:rsidP="006C70B3">
      <w:pPr>
        <w:widowControl/>
        <w:shd w:val="clear" w:color="auto" w:fill="FFFFFF"/>
        <w:spacing w:line="360" w:lineRule="auto"/>
        <w:rPr>
          <w:rFonts w:ascii="Book Antiqua" w:eastAsia="Times New Roman" w:hAnsi="Book Antiqua" w:cs="Arial"/>
          <w:color w:val="222222"/>
          <w:kern w:val="0"/>
          <w:sz w:val="24"/>
          <w:szCs w:val="24"/>
          <w:lang w:eastAsia="en-US"/>
        </w:rPr>
      </w:pPr>
    </w:p>
    <w:p w14:paraId="36A2665B" w14:textId="16CECBB5" w:rsidR="00551829" w:rsidRPr="00135972" w:rsidRDefault="00551829" w:rsidP="006C70B3">
      <w:pPr>
        <w:widowControl/>
        <w:shd w:val="clear" w:color="auto" w:fill="FFFFFF"/>
        <w:spacing w:line="360" w:lineRule="auto"/>
        <w:rPr>
          <w:rFonts w:ascii="Book Antiqua" w:eastAsia="Times New Roman" w:hAnsi="Book Antiqua" w:cs="Arial"/>
          <w:b/>
          <w:color w:val="222222"/>
          <w:kern w:val="0"/>
          <w:sz w:val="24"/>
          <w:szCs w:val="24"/>
          <w:lang w:eastAsia="en-US"/>
        </w:rPr>
      </w:pPr>
      <w:r w:rsidRPr="00135972">
        <w:rPr>
          <w:rFonts w:ascii="Book Antiqua" w:eastAsia="Times New Roman" w:hAnsi="Book Antiqua" w:cs="Arial"/>
          <w:b/>
          <w:color w:val="222222"/>
          <w:kern w:val="0"/>
          <w:sz w:val="24"/>
          <w:szCs w:val="24"/>
          <w:lang w:eastAsia="en-US"/>
        </w:rPr>
        <w:t>C</w:t>
      </w:r>
      <w:r w:rsidR="00C05947" w:rsidRPr="00135972">
        <w:rPr>
          <w:rFonts w:ascii="Book Antiqua" w:eastAsia="Times New Roman" w:hAnsi="Book Antiqua" w:cs="Arial"/>
          <w:b/>
          <w:color w:val="222222"/>
          <w:kern w:val="0"/>
          <w:sz w:val="24"/>
          <w:szCs w:val="24"/>
          <w:lang w:eastAsia="en-US"/>
        </w:rPr>
        <w:t>ore tip:</w:t>
      </w:r>
      <w:r w:rsidR="00C05947" w:rsidRPr="00135972">
        <w:rPr>
          <w:rFonts w:ascii="Book Antiqua" w:hAnsi="Book Antiqua" w:cs="Arial"/>
          <w:b/>
          <w:color w:val="222222"/>
          <w:kern w:val="0"/>
          <w:sz w:val="24"/>
          <w:szCs w:val="24"/>
        </w:rPr>
        <w:t xml:space="preserve"> </w:t>
      </w:r>
      <w:r w:rsidRPr="00135972">
        <w:rPr>
          <w:rFonts w:ascii="Book Antiqua" w:eastAsiaTheme="minorHAnsi" w:hAnsi="Book Antiqua" w:cs="Arial"/>
          <w:kern w:val="0"/>
          <w:sz w:val="24"/>
          <w:szCs w:val="24"/>
          <w:lang w:eastAsia="en-US"/>
        </w:rPr>
        <w:t xml:space="preserve">Transmitted pulsations from </w:t>
      </w:r>
      <w:r w:rsidR="00C05947" w:rsidRPr="00135972">
        <w:rPr>
          <w:rFonts w:ascii="Book Antiqua" w:eastAsia="Arial" w:hAnsi="Book Antiqua" w:cs="Arial"/>
          <w:color w:val="000000" w:themeColor="text1"/>
          <w:kern w:val="0"/>
          <w:sz w:val="24"/>
          <w:szCs w:val="24"/>
          <w:lang w:eastAsia="en-US"/>
        </w:rPr>
        <w:t>thoracic cardiovascular</w:t>
      </w:r>
      <w:r w:rsidR="00C05947" w:rsidRPr="00135972">
        <w:rPr>
          <w:rFonts w:ascii="Book Antiqua" w:hAnsi="Book Antiqua" w:cs="Arial"/>
          <w:color w:val="000000" w:themeColor="text1"/>
          <w:kern w:val="0"/>
          <w:sz w:val="24"/>
          <w:szCs w:val="24"/>
        </w:rPr>
        <w:t xml:space="preserve"> </w:t>
      </w:r>
      <w:r w:rsidRPr="00135972">
        <w:rPr>
          <w:rFonts w:ascii="Book Antiqua" w:eastAsiaTheme="minorHAnsi" w:hAnsi="Book Antiqua" w:cs="Arial"/>
          <w:kern w:val="0"/>
          <w:sz w:val="24"/>
          <w:szCs w:val="24"/>
          <w:lang w:eastAsia="en-US"/>
        </w:rPr>
        <w:t>structures are frequently observed on HREIM</w:t>
      </w:r>
      <w:r w:rsidR="00C150D0"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 xml:space="preserve"> </w:t>
      </w:r>
      <w:r w:rsidR="0097417E" w:rsidRPr="00135972">
        <w:rPr>
          <w:rFonts w:ascii="Book Antiqua" w:eastAsiaTheme="minorHAnsi" w:hAnsi="Book Antiqua" w:cs="Arial"/>
          <w:kern w:val="0"/>
          <w:sz w:val="24"/>
          <w:szCs w:val="24"/>
          <w:lang w:eastAsia="en-US"/>
        </w:rPr>
        <w:t xml:space="preserve">and </w:t>
      </w:r>
      <w:r w:rsidRPr="00135972">
        <w:rPr>
          <w:rFonts w:ascii="Book Antiqua" w:eastAsiaTheme="minorHAnsi" w:hAnsi="Book Antiqua" w:cs="Arial"/>
          <w:kern w:val="0"/>
          <w:sz w:val="24"/>
          <w:szCs w:val="24"/>
          <w:lang w:eastAsia="en-US"/>
        </w:rPr>
        <w:t xml:space="preserve">usually </w:t>
      </w:r>
      <w:r w:rsidR="0097417E" w:rsidRPr="00135972">
        <w:rPr>
          <w:rFonts w:ascii="Book Antiqua" w:eastAsiaTheme="minorHAnsi" w:hAnsi="Book Antiqua" w:cs="Arial"/>
          <w:kern w:val="0"/>
          <w:sz w:val="24"/>
          <w:szCs w:val="24"/>
          <w:lang w:eastAsia="en-US"/>
        </w:rPr>
        <w:t xml:space="preserve">bear </w:t>
      </w:r>
      <w:r w:rsidRPr="00135972">
        <w:rPr>
          <w:rFonts w:ascii="Book Antiqua" w:eastAsiaTheme="minorHAnsi" w:hAnsi="Book Antiqua" w:cs="Arial"/>
          <w:kern w:val="0"/>
          <w:sz w:val="24"/>
          <w:szCs w:val="24"/>
          <w:lang w:eastAsia="en-US"/>
        </w:rPr>
        <w:t>no significant impact on swallowing. However</w:t>
      </w:r>
      <w:r w:rsidR="0097417E" w:rsidRPr="00135972">
        <w:rPr>
          <w:rFonts w:ascii="Book Antiqua" w:eastAsiaTheme="minorHAnsi" w:hAnsi="Book Antiqua" w:cs="Arial"/>
          <w:kern w:val="0"/>
          <w:sz w:val="24"/>
          <w:szCs w:val="24"/>
          <w:lang w:eastAsia="en-US"/>
        </w:rPr>
        <w:t>, in older adults with dysphagia</w:t>
      </w:r>
      <w:r w:rsidRPr="00135972">
        <w:rPr>
          <w:rFonts w:ascii="Book Antiqua" w:eastAsiaTheme="minorHAnsi" w:hAnsi="Book Antiqua" w:cs="Arial"/>
          <w:kern w:val="0"/>
          <w:sz w:val="24"/>
          <w:szCs w:val="24"/>
          <w:lang w:eastAsia="en-US"/>
        </w:rPr>
        <w:t>, evidence of impaired bolus clearance on impedance</w:t>
      </w:r>
      <w:r w:rsidR="00C150D0" w:rsidRPr="00135972">
        <w:rPr>
          <w:rFonts w:ascii="Book Antiqua" w:eastAsiaTheme="minorHAnsi" w:hAnsi="Book Antiqua" w:cs="Arial"/>
          <w:kern w:val="0"/>
          <w:sz w:val="24"/>
          <w:szCs w:val="24"/>
          <w:lang w:eastAsia="en-US"/>
        </w:rPr>
        <w:t xml:space="preserve"> should be further reviewed using </w:t>
      </w:r>
      <w:r w:rsidRPr="00135972">
        <w:rPr>
          <w:rFonts w:ascii="Book Antiqua" w:eastAsiaTheme="minorHAnsi" w:hAnsi="Book Antiqua" w:cs="Arial"/>
          <w:kern w:val="0"/>
          <w:sz w:val="24"/>
          <w:szCs w:val="24"/>
          <w:lang w:eastAsia="en-US"/>
        </w:rPr>
        <w:t xml:space="preserve">clinical data and functional esophageal swallow studies </w:t>
      </w:r>
      <w:r w:rsidR="0097417E" w:rsidRPr="00135972">
        <w:rPr>
          <w:rFonts w:ascii="Book Antiqua" w:eastAsiaTheme="minorHAnsi" w:hAnsi="Book Antiqua" w:cs="Arial"/>
          <w:kern w:val="0"/>
          <w:sz w:val="24"/>
          <w:szCs w:val="24"/>
          <w:lang w:eastAsia="en-US"/>
        </w:rPr>
        <w:t xml:space="preserve">in order </w:t>
      </w:r>
      <w:r w:rsidRPr="00135972">
        <w:rPr>
          <w:rFonts w:ascii="Book Antiqua" w:eastAsiaTheme="minorHAnsi" w:hAnsi="Book Antiqua" w:cs="Arial"/>
          <w:kern w:val="0"/>
          <w:sz w:val="24"/>
          <w:szCs w:val="24"/>
          <w:lang w:eastAsia="en-US"/>
        </w:rPr>
        <w:t xml:space="preserve">to assess </w:t>
      </w:r>
      <w:r w:rsidR="00C150D0" w:rsidRPr="00135972">
        <w:rPr>
          <w:rFonts w:ascii="Book Antiqua" w:eastAsiaTheme="minorHAnsi" w:hAnsi="Book Antiqua" w:cs="Arial"/>
          <w:kern w:val="0"/>
          <w:sz w:val="24"/>
          <w:szCs w:val="24"/>
          <w:lang w:eastAsia="en-US"/>
        </w:rPr>
        <w:t xml:space="preserve">the possibility of </w:t>
      </w:r>
      <w:r w:rsidRPr="00135972">
        <w:rPr>
          <w:rFonts w:ascii="Book Antiqua" w:eastAsiaTheme="minorHAnsi" w:hAnsi="Book Antiqua" w:cs="Arial"/>
          <w:kern w:val="0"/>
          <w:sz w:val="24"/>
          <w:szCs w:val="24"/>
          <w:lang w:eastAsia="en-US"/>
        </w:rPr>
        <w:t>external compression from cardiovascular structures.</w:t>
      </w:r>
    </w:p>
    <w:p w14:paraId="2DB0AFF6" w14:textId="77777777" w:rsidR="000E294D" w:rsidRPr="00135972" w:rsidRDefault="000E294D" w:rsidP="006C70B3">
      <w:pPr>
        <w:widowControl/>
        <w:shd w:val="clear" w:color="auto" w:fill="FFFFFF"/>
        <w:spacing w:line="360" w:lineRule="auto"/>
        <w:rPr>
          <w:rFonts w:ascii="Book Antiqua" w:eastAsiaTheme="minorHAnsi" w:hAnsi="Book Antiqua" w:cs="Arial"/>
          <w:kern w:val="0"/>
          <w:sz w:val="24"/>
          <w:szCs w:val="24"/>
          <w:lang w:eastAsia="en-US"/>
        </w:rPr>
      </w:pPr>
    </w:p>
    <w:p w14:paraId="7D958928" w14:textId="067D906F" w:rsidR="004D05D2" w:rsidRPr="00135972" w:rsidRDefault="00C05947" w:rsidP="006C70B3">
      <w:pPr>
        <w:widowControl/>
        <w:spacing w:line="360" w:lineRule="auto"/>
        <w:rPr>
          <w:rFonts w:ascii="Book Antiqua" w:hAnsi="Book Antiqua" w:cs="Arial"/>
          <w:kern w:val="0"/>
          <w:sz w:val="24"/>
          <w:szCs w:val="24"/>
        </w:rPr>
      </w:pPr>
      <w:bookmarkStart w:id="12" w:name="OLE_LINK130"/>
      <w:bookmarkStart w:id="13" w:name="OLE_LINK134"/>
      <w:bookmarkStart w:id="14" w:name="OLE_LINK455"/>
      <w:bookmarkStart w:id="15" w:name="OLE_LINK464"/>
      <w:bookmarkStart w:id="16" w:name="OLE_LINK73"/>
      <w:bookmarkStart w:id="17" w:name="OLE_LINK74"/>
      <w:bookmarkStart w:id="18" w:name="OLE_LINK424"/>
      <w:bookmarkStart w:id="19" w:name="OLE_LINK425"/>
      <w:r w:rsidRPr="00135972">
        <w:rPr>
          <w:rFonts w:ascii="Book Antiqua" w:eastAsiaTheme="minorHAnsi" w:hAnsi="Book Antiqua" w:cs="Arial"/>
          <w:kern w:val="0"/>
          <w:sz w:val="24"/>
          <w:szCs w:val="24"/>
          <w:lang w:eastAsia="en-US"/>
        </w:rPr>
        <w:t>Chaudhry</w:t>
      </w:r>
      <w:r w:rsidRPr="00135972">
        <w:rPr>
          <w:rFonts w:ascii="Book Antiqua" w:hAnsi="Book Antiqua" w:cs="Arial"/>
          <w:kern w:val="0"/>
          <w:sz w:val="24"/>
          <w:szCs w:val="24"/>
        </w:rPr>
        <w:t xml:space="preserve"> NA, </w:t>
      </w:r>
      <w:r w:rsidRPr="00135972">
        <w:rPr>
          <w:rFonts w:ascii="Book Antiqua" w:eastAsiaTheme="minorHAnsi" w:hAnsi="Book Antiqua" w:cs="Arial"/>
          <w:kern w:val="0"/>
          <w:sz w:val="24"/>
          <w:szCs w:val="24"/>
          <w:lang w:eastAsia="en-US"/>
        </w:rPr>
        <w:t>Zahid</w:t>
      </w:r>
      <w:r w:rsidRPr="00135972">
        <w:rPr>
          <w:rFonts w:ascii="Book Antiqua" w:hAnsi="Book Antiqua" w:cs="Arial"/>
          <w:kern w:val="0"/>
          <w:sz w:val="24"/>
          <w:szCs w:val="24"/>
        </w:rPr>
        <w:t xml:space="preserve"> K, </w:t>
      </w:r>
      <w:r w:rsidRPr="00135972">
        <w:rPr>
          <w:rFonts w:ascii="Book Antiqua" w:eastAsiaTheme="minorHAnsi" w:hAnsi="Book Antiqua" w:cs="Arial"/>
          <w:kern w:val="0"/>
          <w:sz w:val="24"/>
          <w:szCs w:val="24"/>
          <w:lang w:eastAsia="en-US"/>
        </w:rPr>
        <w:t>Keihanian</w:t>
      </w:r>
      <w:r w:rsidRPr="00135972">
        <w:rPr>
          <w:rFonts w:ascii="Book Antiqua" w:hAnsi="Book Antiqua" w:cs="Arial"/>
          <w:kern w:val="0"/>
          <w:sz w:val="24"/>
          <w:szCs w:val="24"/>
        </w:rPr>
        <w:t xml:space="preserve"> S, </w:t>
      </w:r>
      <w:r w:rsidRPr="00135972">
        <w:rPr>
          <w:rFonts w:ascii="Book Antiqua" w:eastAsiaTheme="minorHAnsi" w:hAnsi="Book Antiqua" w:cs="Arial"/>
          <w:kern w:val="0"/>
          <w:sz w:val="24"/>
          <w:szCs w:val="24"/>
          <w:lang w:eastAsia="en-US"/>
        </w:rPr>
        <w:t>Dai</w:t>
      </w:r>
      <w:r w:rsidRPr="00135972">
        <w:rPr>
          <w:rFonts w:ascii="Book Antiqua" w:hAnsi="Book Antiqua" w:cs="Arial"/>
          <w:kern w:val="0"/>
          <w:sz w:val="24"/>
          <w:szCs w:val="24"/>
        </w:rPr>
        <w:t xml:space="preserve"> Y, </w:t>
      </w:r>
      <w:r w:rsidRPr="00135972">
        <w:rPr>
          <w:rFonts w:ascii="Book Antiqua" w:eastAsiaTheme="minorHAnsi" w:hAnsi="Book Antiqua" w:cs="Arial"/>
          <w:kern w:val="0"/>
          <w:sz w:val="24"/>
          <w:szCs w:val="24"/>
          <w:lang w:eastAsia="en-US"/>
        </w:rPr>
        <w:t>Zhang</w:t>
      </w:r>
      <w:r w:rsidRPr="00135972">
        <w:rPr>
          <w:rFonts w:ascii="Book Antiqua" w:hAnsi="Book Antiqua" w:cs="Arial"/>
          <w:kern w:val="0"/>
          <w:sz w:val="24"/>
          <w:szCs w:val="24"/>
        </w:rPr>
        <w:t xml:space="preserve"> Q. Transmitted cardiovascular pulsations on high resolution esophageal impedance manometry, and their significance in dysphagia. </w:t>
      </w:r>
      <w:r w:rsidR="004D05D2" w:rsidRPr="00135972">
        <w:rPr>
          <w:rFonts w:ascii="Book Antiqua" w:hAnsi="Book Antiqua"/>
          <w:i/>
          <w:sz w:val="24"/>
          <w:szCs w:val="24"/>
        </w:rPr>
        <w:t>World J Gastroenterol</w:t>
      </w:r>
      <w:r w:rsidR="004D05D2" w:rsidRPr="00135972">
        <w:rPr>
          <w:rFonts w:ascii="Book Antiqua" w:hAnsi="Book Antiqua"/>
          <w:sz w:val="24"/>
          <w:szCs w:val="24"/>
        </w:rPr>
        <w:t xml:space="preserve"> 2017; </w:t>
      </w:r>
      <w:bookmarkStart w:id="20" w:name="OLE_LINK1689"/>
      <w:bookmarkStart w:id="21" w:name="OLE_LINK1298"/>
      <w:bookmarkStart w:id="22" w:name="OLE_LINK1297"/>
      <w:r w:rsidR="004D05D2" w:rsidRPr="00135972">
        <w:rPr>
          <w:rFonts w:ascii="Book Antiqua" w:hAnsi="Book Antiqua"/>
          <w:sz w:val="24"/>
          <w:szCs w:val="24"/>
        </w:rPr>
        <w:t>In press</w:t>
      </w:r>
      <w:bookmarkEnd w:id="12"/>
      <w:bookmarkEnd w:id="13"/>
      <w:bookmarkEnd w:id="14"/>
      <w:bookmarkEnd w:id="15"/>
      <w:bookmarkEnd w:id="16"/>
      <w:bookmarkEnd w:id="17"/>
      <w:bookmarkEnd w:id="18"/>
      <w:bookmarkEnd w:id="19"/>
      <w:bookmarkEnd w:id="20"/>
      <w:bookmarkEnd w:id="21"/>
      <w:bookmarkEnd w:id="22"/>
    </w:p>
    <w:p w14:paraId="1669AB2F" w14:textId="77777777" w:rsidR="00C05947" w:rsidRPr="00135972" w:rsidRDefault="00C05947" w:rsidP="006C70B3">
      <w:pPr>
        <w:widowControl/>
        <w:spacing w:line="360" w:lineRule="auto"/>
        <w:rPr>
          <w:rFonts w:ascii="Book Antiqua" w:eastAsiaTheme="minorHAnsi" w:hAnsi="Book Antiqua" w:cs="Arial"/>
          <w:kern w:val="0"/>
          <w:sz w:val="24"/>
          <w:szCs w:val="24"/>
          <w:lang w:eastAsia="en-US"/>
        </w:rPr>
      </w:pPr>
    </w:p>
    <w:p w14:paraId="08F8F670" w14:textId="77777777" w:rsidR="00C05947" w:rsidRPr="00135972" w:rsidRDefault="00C05947">
      <w:pPr>
        <w:widowControl/>
        <w:spacing w:after="160" w:line="259" w:lineRule="auto"/>
        <w:jc w:val="left"/>
        <w:rPr>
          <w:rFonts w:ascii="Book Antiqua" w:eastAsia="Times New Roman" w:hAnsi="Book Antiqua" w:cs="Arial"/>
          <w:b/>
          <w:caps/>
          <w:color w:val="222222"/>
          <w:kern w:val="0"/>
          <w:sz w:val="24"/>
          <w:szCs w:val="24"/>
          <w:lang w:eastAsia="en-US"/>
        </w:rPr>
      </w:pPr>
      <w:r w:rsidRPr="00135972">
        <w:rPr>
          <w:rFonts w:ascii="Book Antiqua" w:eastAsia="Times New Roman" w:hAnsi="Book Antiqua" w:cs="Arial"/>
          <w:b/>
          <w:caps/>
          <w:color w:val="222222"/>
          <w:kern w:val="0"/>
          <w:sz w:val="24"/>
          <w:szCs w:val="24"/>
          <w:lang w:eastAsia="en-US"/>
        </w:rPr>
        <w:br w:type="page"/>
      </w:r>
    </w:p>
    <w:p w14:paraId="27291B4F" w14:textId="1A1A95FE" w:rsidR="00984DE8" w:rsidRPr="00135972" w:rsidRDefault="00984DE8" w:rsidP="006C70B3">
      <w:pPr>
        <w:widowControl/>
        <w:spacing w:line="360" w:lineRule="auto"/>
        <w:rPr>
          <w:rFonts w:ascii="Book Antiqua" w:eastAsiaTheme="minorHAnsi" w:hAnsi="Book Antiqua" w:cs="Arial"/>
          <w:kern w:val="0"/>
          <w:sz w:val="24"/>
          <w:szCs w:val="24"/>
          <w:lang w:eastAsia="en-US"/>
        </w:rPr>
      </w:pPr>
      <w:r w:rsidRPr="00135972">
        <w:rPr>
          <w:rFonts w:ascii="Book Antiqua" w:eastAsia="Times New Roman" w:hAnsi="Book Antiqua" w:cs="Arial"/>
          <w:b/>
          <w:caps/>
          <w:color w:val="222222"/>
          <w:kern w:val="0"/>
          <w:sz w:val="24"/>
          <w:szCs w:val="24"/>
          <w:lang w:eastAsia="en-US"/>
        </w:rPr>
        <w:lastRenderedPageBreak/>
        <w:t>Introduction</w:t>
      </w:r>
    </w:p>
    <w:p w14:paraId="48FBF065" w14:textId="789EF083" w:rsidR="00551829" w:rsidRPr="00135972" w:rsidRDefault="00370824" w:rsidP="006C70B3">
      <w:pPr>
        <w:widowControl/>
        <w:spacing w:line="360" w:lineRule="auto"/>
        <w:rPr>
          <w:rFonts w:ascii="Book Antiqua" w:eastAsia="Arial" w:hAnsi="Book Antiqua" w:cs="Arial"/>
          <w:color w:val="000000" w:themeColor="text1"/>
          <w:kern w:val="0"/>
          <w:sz w:val="24"/>
          <w:szCs w:val="24"/>
          <w:lang w:eastAsia="en-US"/>
        </w:rPr>
      </w:pPr>
      <w:r w:rsidRPr="00135972">
        <w:rPr>
          <w:rFonts w:ascii="Book Antiqua" w:eastAsia="Arial" w:hAnsi="Book Antiqua" w:cs="Arial"/>
          <w:color w:val="000000" w:themeColor="text1"/>
          <w:kern w:val="0"/>
          <w:sz w:val="24"/>
          <w:szCs w:val="24"/>
          <w:lang w:eastAsia="en-US"/>
        </w:rPr>
        <w:t xml:space="preserve">The esophagus has a close correlation with several </w:t>
      </w:r>
      <w:r w:rsidR="00CF5A74" w:rsidRPr="00135972">
        <w:rPr>
          <w:rFonts w:ascii="Book Antiqua" w:eastAsia="Arial" w:hAnsi="Book Antiqua" w:cs="Arial"/>
          <w:color w:val="000000" w:themeColor="text1"/>
          <w:kern w:val="0"/>
          <w:sz w:val="24"/>
          <w:szCs w:val="24"/>
          <w:lang w:eastAsia="en-US"/>
        </w:rPr>
        <w:t xml:space="preserve">thoracic </w:t>
      </w:r>
      <w:r w:rsidRPr="00135972">
        <w:rPr>
          <w:rFonts w:ascii="Book Antiqua" w:eastAsia="Arial" w:hAnsi="Book Antiqua" w:cs="Arial"/>
          <w:color w:val="000000" w:themeColor="text1"/>
          <w:kern w:val="0"/>
          <w:sz w:val="24"/>
          <w:szCs w:val="24"/>
          <w:lang w:eastAsia="en-US"/>
        </w:rPr>
        <w:t xml:space="preserve">cardiovascular </w:t>
      </w:r>
      <w:r w:rsidR="00CF5A74" w:rsidRPr="00135972">
        <w:rPr>
          <w:rFonts w:ascii="Book Antiqua" w:eastAsia="Arial" w:hAnsi="Book Antiqua" w:cs="Arial"/>
          <w:color w:val="000000" w:themeColor="text1"/>
          <w:kern w:val="0"/>
          <w:sz w:val="24"/>
          <w:szCs w:val="24"/>
          <w:lang w:eastAsia="en-US"/>
        </w:rPr>
        <w:t xml:space="preserve">(TCV) </w:t>
      </w:r>
      <w:r w:rsidRPr="00135972">
        <w:rPr>
          <w:rFonts w:ascii="Book Antiqua" w:eastAsia="Arial" w:hAnsi="Book Antiqua" w:cs="Arial"/>
          <w:color w:val="000000" w:themeColor="text1"/>
          <w:kern w:val="0"/>
          <w:sz w:val="24"/>
          <w:szCs w:val="24"/>
          <w:lang w:eastAsia="en-US"/>
        </w:rPr>
        <w:t>landmar</w:t>
      </w:r>
      <w:r w:rsidR="00CF5A74" w:rsidRPr="00135972">
        <w:rPr>
          <w:rFonts w:ascii="Book Antiqua" w:eastAsia="Arial" w:hAnsi="Book Antiqua" w:cs="Arial"/>
          <w:color w:val="000000" w:themeColor="text1"/>
          <w:kern w:val="0"/>
          <w:sz w:val="24"/>
          <w:szCs w:val="24"/>
          <w:lang w:eastAsia="en-US"/>
        </w:rPr>
        <w:t xml:space="preserve">ks along its </w:t>
      </w:r>
      <w:r w:rsidR="008F432C" w:rsidRPr="00135972">
        <w:rPr>
          <w:rFonts w:ascii="Book Antiqua" w:eastAsia="Arial" w:hAnsi="Book Antiqua" w:cs="Arial"/>
          <w:color w:val="000000" w:themeColor="text1"/>
          <w:kern w:val="0"/>
          <w:sz w:val="24"/>
          <w:szCs w:val="24"/>
          <w:lang w:eastAsia="en-US"/>
        </w:rPr>
        <w:t>course</w:t>
      </w:r>
      <w:r w:rsidRPr="00135972">
        <w:rPr>
          <w:rFonts w:ascii="Book Antiqua" w:eastAsia="Arial" w:hAnsi="Book Antiqua" w:cs="Arial"/>
          <w:color w:val="000000" w:themeColor="text1"/>
          <w:kern w:val="0"/>
          <w:sz w:val="24"/>
          <w:szCs w:val="24"/>
          <w:lang w:eastAsia="en-US"/>
        </w:rPr>
        <w:t>. Prominent arterial structure</w:t>
      </w:r>
      <w:r w:rsidR="005B31C2" w:rsidRPr="00135972">
        <w:rPr>
          <w:rFonts w:ascii="Book Antiqua" w:eastAsia="Arial" w:hAnsi="Book Antiqua" w:cs="Arial"/>
          <w:color w:val="000000" w:themeColor="text1"/>
          <w:kern w:val="0"/>
          <w:sz w:val="24"/>
          <w:szCs w:val="24"/>
          <w:lang w:eastAsia="en-US"/>
        </w:rPr>
        <w:t>s include</w:t>
      </w:r>
      <w:r w:rsidR="0023794E" w:rsidRPr="00135972">
        <w:rPr>
          <w:rFonts w:ascii="Book Antiqua" w:eastAsia="Arial" w:hAnsi="Book Antiqua" w:cs="Arial"/>
          <w:color w:val="000000" w:themeColor="text1"/>
          <w:kern w:val="0"/>
          <w:sz w:val="24"/>
          <w:szCs w:val="24"/>
          <w:lang w:eastAsia="en-US"/>
        </w:rPr>
        <w:t xml:space="preserve"> ascending aorta, arch of the aorta, left a</w:t>
      </w:r>
      <w:r w:rsidRPr="00135972">
        <w:rPr>
          <w:rFonts w:ascii="Book Antiqua" w:eastAsia="Arial" w:hAnsi="Book Antiqua" w:cs="Arial"/>
          <w:color w:val="000000" w:themeColor="text1"/>
          <w:kern w:val="0"/>
          <w:sz w:val="24"/>
          <w:szCs w:val="24"/>
          <w:lang w:eastAsia="en-US"/>
        </w:rPr>
        <w:t xml:space="preserve">trium and descending aorta. Cases of </w:t>
      </w:r>
      <w:r w:rsidR="00CF5A74" w:rsidRPr="00135972">
        <w:rPr>
          <w:rFonts w:ascii="Book Antiqua" w:eastAsia="Arial" w:hAnsi="Book Antiqua" w:cs="Arial"/>
          <w:color w:val="000000" w:themeColor="text1"/>
          <w:kern w:val="0"/>
          <w:sz w:val="24"/>
          <w:szCs w:val="24"/>
          <w:lang w:eastAsia="en-US"/>
        </w:rPr>
        <w:t xml:space="preserve">TCV </w:t>
      </w:r>
      <w:r w:rsidRPr="00135972">
        <w:rPr>
          <w:rFonts w:ascii="Book Antiqua" w:eastAsia="Arial" w:hAnsi="Book Antiqua" w:cs="Arial"/>
          <w:color w:val="000000" w:themeColor="text1"/>
          <w:kern w:val="0"/>
          <w:sz w:val="24"/>
          <w:szCs w:val="24"/>
          <w:lang w:eastAsia="en-US"/>
        </w:rPr>
        <w:t>compression on the es</w:t>
      </w:r>
      <w:r w:rsidR="006E0760" w:rsidRPr="00135972">
        <w:rPr>
          <w:rFonts w:ascii="Book Antiqua" w:eastAsia="Arial" w:hAnsi="Book Antiqua" w:cs="Arial"/>
          <w:color w:val="000000" w:themeColor="text1"/>
          <w:kern w:val="0"/>
          <w:sz w:val="24"/>
          <w:szCs w:val="24"/>
          <w:lang w:eastAsia="en-US"/>
        </w:rPr>
        <w:t>ophagus have been</w:t>
      </w:r>
      <w:r w:rsidRPr="00135972">
        <w:rPr>
          <w:rFonts w:ascii="Book Antiqua" w:eastAsia="Arial" w:hAnsi="Book Antiqua" w:cs="Arial"/>
          <w:color w:val="000000" w:themeColor="text1"/>
          <w:kern w:val="0"/>
          <w:sz w:val="24"/>
          <w:szCs w:val="24"/>
          <w:lang w:eastAsia="en-US"/>
        </w:rPr>
        <w:t xml:space="preserve"> classically associate</w:t>
      </w:r>
      <w:r w:rsidR="005B31C2" w:rsidRPr="00135972">
        <w:rPr>
          <w:rFonts w:ascii="Book Antiqua" w:eastAsia="Arial" w:hAnsi="Book Antiqua" w:cs="Arial"/>
          <w:color w:val="000000" w:themeColor="text1"/>
          <w:kern w:val="0"/>
          <w:sz w:val="24"/>
          <w:szCs w:val="24"/>
          <w:lang w:eastAsia="en-US"/>
        </w:rPr>
        <w:t>d with congenital anomalies</w:t>
      </w:r>
      <w:r w:rsidR="00C05947" w:rsidRPr="00135972">
        <w:rPr>
          <w:rFonts w:ascii="Book Antiqua" w:hAnsi="Book Antiqua" w:cs="Arial"/>
          <w:color w:val="000000" w:themeColor="text1"/>
          <w:kern w:val="0"/>
          <w:sz w:val="24"/>
          <w:szCs w:val="24"/>
        </w:rPr>
        <w:t>,</w:t>
      </w:r>
      <w:r w:rsidR="005B31C2" w:rsidRPr="00135972">
        <w:rPr>
          <w:rFonts w:ascii="Book Antiqua" w:eastAsia="Arial" w:hAnsi="Book Antiqua" w:cs="Arial"/>
          <w:color w:val="000000" w:themeColor="text1"/>
          <w:kern w:val="0"/>
          <w:sz w:val="24"/>
          <w:szCs w:val="24"/>
          <w:lang w:eastAsia="en-US"/>
        </w:rPr>
        <w:t xml:space="preserve"> </w:t>
      </w:r>
      <w:r w:rsidR="005B31C2" w:rsidRPr="00135972">
        <w:rPr>
          <w:rFonts w:ascii="Book Antiqua" w:eastAsia="Arial" w:hAnsi="Book Antiqua" w:cs="Arial"/>
          <w:i/>
          <w:color w:val="000000" w:themeColor="text1"/>
          <w:kern w:val="0"/>
          <w:sz w:val="24"/>
          <w:szCs w:val="24"/>
          <w:lang w:eastAsia="en-US"/>
        </w:rPr>
        <w:t xml:space="preserve">e.g., </w:t>
      </w:r>
      <w:r w:rsidR="005B31C2" w:rsidRPr="00135972">
        <w:rPr>
          <w:rFonts w:ascii="Book Antiqua" w:eastAsia="Arial" w:hAnsi="Book Antiqua" w:cs="Arial"/>
          <w:color w:val="000000" w:themeColor="text1"/>
          <w:kern w:val="0"/>
          <w:sz w:val="24"/>
          <w:szCs w:val="24"/>
          <w:lang w:eastAsia="en-US"/>
        </w:rPr>
        <w:t>dysphagia l</w:t>
      </w:r>
      <w:r w:rsidRPr="00135972">
        <w:rPr>
          <w:rFonts w:ascii="Book Antiqua" w:eastAsia="Arial" w:hAnsi="Book Antiqua" w:cs="Arial"/>
          <w:color w:val="000000" w:themeColor="text1"/>
          <w:kern w:val="0"/>
          <w:sz w:val="24"/>
          <w:szCs w:val="24"/>
          <w:lang w:eastAsia="en-US"/>
        </w:rPr>
        <w:t>usoria (aberrant subclavian artery causing esophageal compression)</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&lt;EndNote&gt;&lt;Cite&gt;&lt;Author&gt;Levitt&lt;/Author&gt;&lt;Year&gt;2007&lt;/Year&gt;&lt;RecNum&gt;8&lt;/RecNum&gt;&lt;DisplayText&gt;&lt;style face="superscript"&gt;[1]&lt;/style&gt;&lt;/DisplayText&gt;&lt;record&gt;&lt;rec-number&gt;8&lt;/rec-number&gt;&lt;foreign-keys&gt;&lt;key app="EN" db-id="eee99tapdetvveedrrn5t9r9wdevwwx2seae"&gt;8&lt;/key&gt;&lt;/foreign-keys&gt;&lt;ref-type name="Journal Article"&gt;17&lt;/ref-type&gt;&lt;contributors&gt;&lt;authors&gt;&lt;author&gt;Levitt, B.&lt;/author&gt;&lt;author&gt;Richter, L.E.&lt;/author&gt;&lt;/authors&gt;&lt;/contributors&gt;&lt;titles&gt;&lt;title&gt;Dysphagia Lusoria: a comprehensive review&lt;/title&gt;&lt;secondary-title&gt;Dis Esophagus&lt;/secondary-title&gt;&lt;/titles&gt;&lt;periodical&gt;&lt;full-title&gt;Dis Esophagus&lt;/full-title&gt;&lt;abbr-1&gt;Diseases of the esophagus : official journal of the International Society for Diseases of the Esophagus / I.S.D.E&lt;/abbr-1&gt;&lt;/periodical&gt;&lt;pages&gt;455-460&lt;/pages&gt;&lt;volume&gt;20&lt;/volume&gt;&lt;number&gt;6&lt;/number&gt;&lt;dates&gt;&lt;year&gt;2007&lt;/year&gt;&lt;/dates&gt;&lt;electronic-resource-num&gt;10.1111/j.1442-2050.2007.00787.x&lt;/electronic-resource-num&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[1]</w:t>
      </w:r>
      <w:r w:rsidR="00FE6BC6" w:rsidRPr="00135972">
        <w:rPr>
          <w:rFonts w:ascii="Book Antiqua" w:eastAsia="Arial" w:hAnsi="Book Antiqua" w:cs="Arial"/>
          <w:color w:val="000000" w:themeColor="text1"/>
          <w:kern w:val="0"/>
          <w:sz w:val="24"/>
          <w:szCs w:val="24"/>
          <w:vertAlign w:val="superscript"/>
          <w:lang w:eastAsia="en-US"/>
        </w:rPr>
        <w:fldChar w:fldCharType="end"/>
      </w:r>
      <w:r w:rsidRPr="00135972">
        <w:rPr>
          <w:rFonts w:ascii="Book Antiqua" w:eastAsia="Arial" w:hAnsi="Book Antiqua" w:cs="Arial"/>
          <w:color w:val="000000" w:themeColor="text1"/>
          <w:kern w:val="0"/>
          <w:sz w:val="24"/>
          <w:szCs w:val="24"/>
          <w:lang w:eastAsia="en-US"/>
        </w:rPr>
        <w:t xml:space="preserve">. </w:t>
      </w:r>
      <w:r w:rsidR="0023794E" w:rsidRPr="00135972">
        <w:rPr>
          <w:rFonts w:ascii="Book Antiqua" w:eastAsia="Arial" w:hAnsi="Book Antiqua" w:cs="Arial"/>
          <w:color w:val="000000" w:themeColor="text1"/>
          <w:kern w:val="0"/>
          <w:sz w:val="24"/>
          <w:szCs w:val="24"/>
          <w:lang w:eastAsia="en-US"/>
        </w:rPr>
        <w:t xml:space="preserve">It has also </w:t>
      </w:r>
      <w:r w:rsidR="00395FE4" w:rsidRPr="00135972">
        <w:rPr>
          <w:rFonts w:ascii="Book Antiqua" w:eastAsia="Arial" w:hAnsi="Book Antiqua" w:cs="Arial"/>
          <w:color w:val="000000" w:themeColor="text1"/>
          <w:kern w:val="0"/>
          <w:sz w:val="24"/>
          <w:szCs w:val="24"/>
          <w:lang w:eastAsia="en-US"/>
        </w:rPr>
        <w:t>been proposed that</w:t>
      </w:r>
      <w:r w:rsidR="008F432C" w:rsidRPr="00135972">
        <w:rPr>
          <w:rFonts w:ascii="Book Antiqua" w:eastAsia="Arial" w:hAnsi="Book Antiqua" w:cs="Arial"/>
          <w:color w:val="000000" w:themeColor="text1"/>
          <w:kern w:val="0"/>
          <w:sz w:val="24"/>
          <w:szCs w:val="24"/>
          <w:lang w:eastAsia="en-US"/>
        </w:rPr>
        <w:t xml:space="preserve"> the </w:t>
      </w:r>
      <w:r w:rsidRPr="00135972">
        <w:rPr>
          <w:rFonts w:ascii="Book Antiqua" w:eastAsia="Arial" w:hAnsi="Book Antiqua" w:cs="Arial"/>
          <w:color w:val="000000" w:themeColor="text1"/>
          <w:kern w:val="0"/>
          <w:sz w:val="24"/>
          <w:szCs w:val="24"/>
          <w:lang w:eastAsia="en-US"/>
        </w:rPr>
        <w:t>esop</w:t>
      </w:r>
      <w:r w:rsidR="008F432C" w:rsidRPr="00135972">
        <w:rPr>
          <w:rFonts w:ascii="Book Antiqua" w:eastAsia="Arial" w:hAnsi="Book Antiqua" w:cs="Arial"/>
          <w:color w:val="000000" w:themeColor="text1"/>
          <w:kern w:val="0"/>
          <w:sz w:val="24"/>
          <w:szCs w:val="24"/>
          <w:lang w:eastAsia="en-US"/>
        </w:rPr>
        <w:t>hagus</w:t>
      </w:r>
      <w:r w:rsidR="00115817" w:rsidRPr="00135972">
        <w:rPr>
          <w:rFonts w:ascii="Book Antiqua" w:eastAsia="Arial" w:hAnsi="Book Antiqua" w:cs="Arial"/>
          <w:color w:val="000000" w:themeColor="text1"/>
          <w:kern w:val="0"/>
          <w:sz w:val="24"/>
          <w:szCs w:val="24"/>
          <w:lang w:eastAsia="en-US"/>
        </w:rPr>
        <w:t xml:space="preserve"> </w:t>
      </w:r>
      <w:r w:rsidR="00DF60AE" w:rsidRPr="00135972">
        <w:rPr>
          <w:rFonts w:ascii="Book Antiqua" w:eastAsia="Arial" w:hAnsi="Book Antiqua" w:cs="Arial"/>
          <w:color w:val="000000" w:themeColor="text1"/>
          <w:kern w:val="0"/>
          <w:sz w:val="24"/>
          <w:szCs w:val="24"/>
          <w:lang w:eastAsia="en-US"/>
        </w:rPr>
        <w:t>can</w:t>
      </w:r>
      <w:r w:rsidRPr="00135972">
        <w:rPr>
          <w:rFonts w:ascii="Book Antiqua" w:eastAsia="Arial" w:hAnsi="Book Antiqua" w:cs="Arial"/>
          <w:color w:val="000000" w:themeColor="text1"/>
          <w:kern w:val="0"/>
          <w:sz w:val="24"/>
          <w:szCs w:val="24"/>
          <w:lang w:eastAsia="en-US"/>
        </w:rPr>
        <w:t xml:space="preserve"> </w:t>
      </w:r>
      <w:r w:rsidR="00CF5A74" w:rsidRPr="00135972">
        <w:rPr>
          <w:rFonts w:ascii="Book Antiqua" w:eastAsia="Arial" w:hAnsi="Book Antiqua" w:cs="Arial"/>
          <w:color w:val="000000" w:themeColor="text1"/>
          <w:kern w:val="0"/>
          <w:sz w:val="24"/>
          <w:szCs w:val="24"/>
          <w:lang w:eastAsia="en-US"/>
        </w:rPr>
        <w:t xml:space="preserve">be </w:t>
      </w:r>
      <w:r w:rsidR="0023794E" w:rsidRPr="00135972">
        <w:rPr>
          <w:rFonts w:ascii="Book Antiqua" w:eastAsia="Arial" w:hAnsi="Book Antiqua" w:cs="Arial"/>
          <w:color w:val="000000" w:themeColor="text1"/>
          <w:kern w:val="0"/>
          <w:sz w:val="24"/>
          <w:szCs w:val="24"/>
          <w:lang w:eastAsia="en-US"/>
        </w:rPr>
        <w:t>potentially</w:t>
      </w:r>
      <w:r w:rsidR="00CF5A74" w:rsidRPr="00135972">
        <w:rPr>
          <w:rFonts w:ascii="Book Antiqua" w:eastAsia="Arial" w:hAnsi="Book Antiqua" w:cs="Arial"/>
          <w:color w:val="000000" w:themeColor="text1"/>
          <w:kern w:val="0"/>
          <w:sz w:val="24"/>
          <w:szCs w:val="24"/>
          <w:lang w:eastAsia="en-US"/>
        </w:rPr>
        <w:t xml:space="preserve"> </w:t>
      </w:r>
      <w:r w:rsidRPr="00135972">
        <w:rPr>
          <w:rFonts w:ascii="Book Antiqua" w:eastAsia="Arial" w:hAnsi="Book Antiqua" w:cs="Arial"/>
          <w:color w:val="000000" w:themeColor="text1"/>
          <w:kern w:val="0"/>
          <w:sz w:val="24"/>
          <w:szCs w:val="24"/>
          <w:lang w:eastAsia="en-US"/>
        </w:rPr>
        <w:t xml:space="preserve">compressed between </w:t>
      </w:r>
      <w:r w:rsidR="00DF60AE" w:rsidRPr="00135972">
        <w:rPr>
          <w:rFonts w:ascii="Book Antiqua" w:eastAsia="Arial" w:hAnsi="Book Antiqua" w:cs="Arial"/>
          <w:color w:val="000000" w:themeColor="text1"/>
          <w:kern w:val="0"/>
          <w:sz w:val="24"/>
          <w:szCs w:val="24"/>
          <w:lang w:eastAsia="en-US"/>
        </w:rPr>
        <w:t xml:space="preserve">the </w:t>
      </w:r>
      <w:r w:rsidRPr="00135972">
        <w:rPr>
          <w:rFonts w:ascii="Book Antiqua" w:eastAsia="Arial" w:hAnsi="Book Antiqua" w:cs="Arial"/>
          <w:color w:val="000000" w:themeColor="text1"/>
          <w:kern w:val="0"/>
          <w:sz w:val="24"/>
          <w:szCs w:val="24"/>
          <w:lang w:eastAsia="en-US"/>
        </w:rPr>
        <w:t>left atrium and descending aorta</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&lt;EndNote&gt;&lt;Cite&gt;&lt;Author&gt;Mittal&lt;/Author&gt;&lt;Year&gt;1986&lt;/Year&gt;&lt;RecNum&gt;1&lt;/RecNum&gt;&lt;DisplayText&gt;&lt;style face="superscript"&gt;[2]&lt;/style&gt;&lt;/DisplayText&gt;&lt;record&gt;&lt;rec-number&gt;1&lt;/rec-number&gt;&lt;foreign-keys&gt;&lt;key app="EN" db-id="eee99tapdetvveedrrn5t9r9wdevwwx2seae"&gt;1&lt;/key&gt;&lt;/foreign-keys&gt;&lt;ref-type name="Journal Article"&gt;17&lt;/ref-type&gt;&lt;contributors&gt;&lt;authors&gt;&lt;author&gt;Mittal, R.K. &lt;/author&gt;&lt;author&gt;Siskind, B.N. &lt;/author&gt;&lt;author&gt;Hongo, M. &lt;/author&gt;&lt;author&gt;Flye, M.W. &lt;/author&gt;&lt;author&gt;McCallum, R. W.&lt;/author&gt;&lt;/authors&gt;&lt;/contributors&gt;&lt;titles&gt;&lt;title&gt;Dysphagia aortica. Clinical, Radiological and Manometric Findings&lt;/title&gt;&lt;secondary-title&gt;Digestive Diseases and Sciences&lt;/secondary-title&gt;&lt;/titles&gt;&lt;periodical&gt;&lt;full-title&gt;Digestive Diseases and Sciences&lt;/full-title&gt;&lt;/periodical&gt;&lt;pages&gt;379-384&lt;/pages&gt;&lt;volume&gt;31&lt;/volume&gt;&lt;number&gt;4&lt;/number&gt;&lt;dates&gt;&lt;year&gt;1986&lt;/year&gt;&lt;/dates&gt;&lt;/record&gt;&lt;/Cite&gt;&lt;/EndNote&gt;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[2]</w:t>
      </w:r>
      <w:r w:rsidR="00FE6BC6" w:rsidRPr="00135972">
        <w:rPr>
          <w:rFonts w:ascii="Book Antiqua" w:eastAsia="Arial" w:hAnsi="Book Antiqua" w:cs="Arial"/>
          <w:color w:val="000000" w:themeColor="text1"/>
          <w:kern w:val="0"/>
          <w:sz w:val="24"/>
          <w:szCs w:val="24"/>
          <w:vertAlign w:val="superscript"/>
          <w:lang w:eastAsia="en-US"/>
        </w:rPr>
        <w:fldChar w:fldCharType="end"/>
      </w:r>
      <w:r w:rsidR="008F432C" w:rsidRPr="00135972">
        <w:rPr>
          <w:rFonts w:ascii="Book Antiqua" w:eastAsia="Arial" w:hAnsi="Book Antiqua" w:cs="Arial"/>
          <w:color w:val="000000" w:themeColor="text1"/>
          <w:kern w:val="0"/>
          <w:sz w:val="24"/>
          <w:szCs w:val="24"/>
          <w:vertAlign w:val="superscript"/>
          <w:lang w:eastAsia="en-US"/>
        </w:rPr>
        <w:t xml:space="preserve"> </w:t>
      </w:r>
      <w:r w:rsidR="008F432C" w:rsidRPr="00135972">
        <w:rPr>
          <w:rFonts w:ascii="Book Antiqua" w:eastAsia="Arial" w:hAnsi="Book Antiqua" w:cs="Arial"/>
          <w:color w:val="000000" w:themeColor="text1"/>
          <w:kern w:val="0"/>
          <w:sz w:val="24"/>
          <w:szCs w:val="24"/>
          <w:lang w:eastAsia="en-US"/>
        </w:rPr>
        <w:t>if it</w:t>
      </w:r>
      <w:r w:rsidR="008F432C" w:rsidRPr="00135972">
        <w:rPr>
          <w:rFonts w:ascii="Book Antiqua" w:eastAsia="Arial" w:hAnsi="Book Antiqua" w:cs="Arial"/>
          <w:color w:val="000000" w:themeColor="text1"/>
          <w:kern w:val="0"/>
          <w:sz w:val="24"/>
          <w:szCs w:val="24"/>
          <w:vertAlign w:val="superscript"/>
          <w:lang w:eastAsia="en-US"/>
        </w:rPr>
        <w:t xml:space="preserve"> </w:t>
      </w:r>
      <w:r w:rsidR="00CF5A74" w:rsidRPr="00135972">
        <w:rPr>
          <w:rFonts w:ascii="Book Antiqua" w:eastAsia="Arial" w:hAnsi="Book Antiqua" w:cs="Arial"/>
          <w:color w:val="000000" w:themeColor="text1"/>
          <w:kern w:val="0"/>
          <w:sz w:val="24"/>
          <w:szCs w:val="24"/>
          <w:lang w:eastAsia="en-US"/>
        </w:rPr>
        <w:t xml:space="preserve">takes a left course </w:t>
      </w:r>
      <w:r w:rsidR="008F432C" w:rsidRPr="00135972">
        <w:rPr>
          <w:rFonts w:ascii="Book Antiqua" w:eastAsia="Arial" w:hAnsi="Book Antiqua" w:cs="Arial"/>
          <w:color w:val="000000" w:themeColor="text1"/>
          <w:kern w:val="0"/>
          <w:sz w:val="24"/>
          <w:szCs w:val="24"/>
          <w:lang w:eastAsia="en-US"/>
        </w:rPr>
        <w:t>on transition from thorax to abdomen. There are</w:t>
      </w:r>
      <w:r w:rsidRPr="00135972">
        <w:rPr>
          <w:rFonts w:ascii="Book Antiqua" w:eastAsia="Arial" w:hAnsi="Book Antiqua" w:cs="Arial"/>
          <w:color w:val="000000" w:themeColor="text1"/>
          <w:kern w:val="0"/>
          <w:sz w:val="24"/>
          <w:szCs w:val="24"/>
          <w:lang w:eastAsia="en-US"/>
        </w:rPr>
        <w:t xml:space="preserve"> case reports of </w:t>
      </w:r>
      <w:r w:rsidR="00025E58" w:rsidRPr="00135972">
        <w:rPr>
          <w:rFonts w:ascii="Book Antiqua" w:eastAsia="Arial" w:hAnsi="Book Antiqua" w:cs="Arial"/>
          <w:color w:val="000000" w:themeColor="text1"/>
          <w:kern w:val="0"/>
          <w:sz w:val="24"/>
          <w:szCs w:val="24"/>
          <w:lang w:eastAsia="en-US"/>
        </w:rPr>
        <w:t xml:space="preserve">previously </w:t>
      </w:r>
      <w:r w:rsidRPr="00135972">
        <w:rPr>
          <w:rFonts w:ascii="Book Antiqua" w:eastAsia="Arial" w:hAnsi="Book Antiqua" w:cs="Arial"/>
          <w:color w:val="000000" w:themeColor="text1"/>
          <w:kern w:val="0"/>
          <w:sz w:val="24"/>
          <w:szCs w:val="24"/>
          <w:lang w:eastAsia="en-US"/>
        </w:rPr>
        <w:t>asymptomatic patients</w:t>
      </w:r>
      <w:r w:rsidR="00025E58" w:rsidRPr="00135972">
        <w:rPr>
          <w:rFonts w:ascii="Book Antiqua" w:eastAsia="Arial" w:hAnsi="Book Antiqua" w:cs="Arial"/>
          <w:color w:val="000000" w:themeColor="text1"/>
          <w:kern w:val="0"/>
          <w:sz w:val="24"/>
          <w:szCs w:val="24"/>
          <w:lang w:eastAsia="en-US"/>
        </w:rPr>
        <w:t xml:space="preserve"> diagnosed</w:t>
      </w:r>
      <w:r w:rsidRPr="00135972">
        <w:rPr>
          <w:rFonts w:ascii="Book Antiqua" w:eastAsia="Arial" w:hAnsi="Book Antiqua" w:cs="Arial"/>
          <w:color w:val="000000" w:themeColor="text1"/>
          <w:kern w:val="0"/>
          <w:sz w:val="24"/>
          <w:szCs w:val="24"/>
          <w:lang w:eastAsia="en-US"/>
        </w:rPr>
        <w:t xml:space="preserve"> with ext</w:t>
      </w:r>
      <w:r w:rsidR="00025E58" w:rsidRPr="00135972">
        <w:rPr>
          <w:rFonts w:ascii="Book Antiqua" w:eastAsia="Arial" w:hAnsi="Book Antiqua" w:cs="Arial"/>
          <w:color w:val="000000" w:themeColor="text1"/>
          <w:kern w:val="0"/>
          <w:sz w:val="24"/>
          <w:szCs w:val="24"/>
          <w:lang w:eastAsia="en-US"/>
        </w:rPr>
        <w:t xml:space="preserve">ernal </w:t>
      </w:r>
      <w:r w:rsidR="00CF5A74" w:rsidRPr="00135972">
        <w:rPr>
          <w:rFonts w:ascii="Book Antiqua" w:eastAsia="Arial" w:hAnsi="Book Antiqua" w:cs="Arial"/>
          <w:color w:val="000000" w:themeColor="text1"/>
          <w:kern w:val="0"/>
          <w:sz w:val="24"/>
          <w:szCs w:val="24"/>
          <w:lang w:eastAsia="en-US"/>
        </w:rPr>
        <w:t>cardiovascular</w:t>
      </w:r>
      <w:r w:rsidR="00DF60AE" w:rsidRPr="00135972">
        <w:rPr>
          <w:rFonts w:ascii="Book Antiqua" w:eastAsia="Arial" w:hAnsi="Book Antiqua" w:cs="Arial"/>
          <w:color w:val="000000" w:themeColor="text1"/>
          <w:kern w:val="0"/>
          <w:sz w:val="24"/>
          <w:szCs w:val="24"/>
          <w:lang w:eastAsia="en-US"/>
        </w:rPr>
        <w:t xml:space="preserve"> </w:t>
      </w:r>
      <w:r w:rsidR="00025E58" w:rsidRPr="00135972">
        <w:rPr>
          <w:rFonts w:ascii="Book Antiqua" w:eastAsia="Arial" w:hAnsi="Book Antiqua" w:cs="Arial"/>
          <w:color w:val="000000" w:themeColor="text1"/>
          <w:kern w:val="0"/>
          <w:sz w:val="24"/>
          <w:szCs w:val="24"/>
          <w:lang w:eastAsia="en-US"/>
        </w:rPr>
        <w:t>compression on esophagus wh</w:t>
      </w:r>
      <w:r w:rsidR="008F432C" w:rsidRPr="00135972">
        <w:rPr>
          <w:rFonts w:ascii="Book Antiqua" w:eastAsia="Arial" w:hAnsi="Book Antiqua" w:cs="Arial"/>
          <w:color w:val="000000" w:themeColor="text1"/>
          <w:kern w:val="0"/>
          <w:sz w:val="24"/>
          <w:szCs w:val="24"/>
          <w:lang w:eastAsia="en-US"/>
        </w:rPr>
        <w:t>en they presented with</w:t>
      </w:r>
      <w:r w:rsidR="00CF5A74" w:rsidRPr="00135972">
        <w:rPr>
          <w:rFonts w:ascii="Book Antiqua" w:eastAsia="Arial" w:hAnsi="Book Antiqua" w:cs="Arial"/>
          <w:color w:val="000000" w:themeColor="text1"/>
          <w:kern w:val="0"/>
          <w:sz w:val="24"/>
          <w:szCs w:val="24"/>
          <w:lang w:eastAsia="en-US"/>
        </w:rPr>
        <w:t xml:space="preserve"> </w:t>
      </w:r>
      <w:r w:rsidRPr="00135972">
        <w:rPr>
          <w:rFonts w:ascii="Book Antiqua" w:eastAsia="Arial" w:hAnsi="Book Antiqua" w:cs="Arial"/>
          <w:color w:val="000000" w:themeColor="text1"/>
          <w:kern w:val="0"/>
          <w:sz w:val="24"/>
          <w:szCs w:val="24"/>
          <w:lang w:eastAsia="en-US"/>
        </w:rPr>
        <w:t>pill induced esophagitis</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&lt;EndNote&gt;&lt;Cite&gt;&lt;Author&gt;Malhotra&lt;/Author&gt;&lt;Year&gt;2010&lt;/Year&gt;&lt;RecNum&gt;3&lt;/RecNum&gt;&lt;DisplayText&gt;&lt;style face="superscript"&gt;[3]&lt;/style&gt;&lt;/DisplayText&gt;&lt;record&gt;&lt;rec-number&gt;3&lt;/rec-number&gt;&lt;foreign-keys&gt;&lt;key app="EN" db-id="eee99tapdetvveedrrn5t9r9wdevwwx2seae"&gt;3&lt;/key&gt;&lt;/foreign-keys&gt;&lt;ref-type name="Journal Article"&gt;17&lt;/ref-type&gt;&lt;contributors&gt;&lt;authors&gt;&lt;author&gt;Malhotra, A. &lt;/author&gt;&lt;author&gt;Kottam, R.D.&lt;/author&gt;&lt;author&gt;Spira, R.S.&lt;/author&gt;&lt;/authors&gt;&lt;/contributors&gt;&lt;titles&gt;&lt;title&gt;Dysphagia Lusoria presenting with pill induced oesophagitis- a case report with review of literature&lt;/title&gt;&lt;secondary-title&gt;BJMP&lt;/secondary-title&gt;&lt;/titles&gt;&lt;periodical&gt;&lt;full-title&gt;BJMP&lt;/full-title&gt;&lt;/periodical&gt;&lt;pages&gt;312&lt;/pages&gt;&lt;volume&gt;3&lt;/volume&gt;&lt;number&gt;2&lt;/number&gt;&lt;dates&gt;&lt;year&gt;2010&lt;/year&gt;&lt;pub-dates&gt;&lt;date&gt;June 2010&lt;/date&gt;&lt;/pub-dates&gt;&lt;/dates&gt;&lt;/record&gt;&lt;/Cite&gt;&lt;/EndNote&gt;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[3]</w:t>
      </w:r>
      <w:r w:rsidR="00FE6BC6" w:rsidRPr="00135972">
        <w:rPr>
          <w:rFonts w:ascii="Book Antiqua" w:eastAsia="Arial" w:hAnsi="Book Antiqua" w:cs="Arial"/>
          <w:color w:val="000000" w:themeColor="text1"/>
          <w:kern w:val="0"/>
          <w:sz w:val="24"/>
          <w:szCs w:val="24"/>
          <w:vertAlign w:val="superscript"/>
          <w:lang w:eastAsia="en-US"/>
        </w:rPr>
        <w:fldChar w:fldCharType="end"/>
      </w:r>
      <w:r w:rsidR="00025E58" w:rsidRPr="00135972">
        <w:rPr>
          <w:rFonts w:ascii="Book Antiqua" w:eastAsia="Arial" w:hAnsi="Book Antiqua" w:cs="Arial"/>
          <w:color w:val="000000" w:themeColor="text1"/>
          <w:kern w:val="0"/>
          <w:sz w:val="24"/>
          <w:szCs w:val="24"/>
          <w:lang w:eastAsia="en-US"/>
        </w:rPr>
        <w:t xml:space="preserve"> or pill related dysphagia</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&lt;EndNote&gt;&lt;Cite&gt;&lt;Author&gt;Croxon&lt;/Author&gt;&lt;Year&gt;1972&lt;/Year&gt;&lt;RecNum&gt;2&lt;/RecNum&gt;&lt;DisplayText&gt;&lt;style face="superscript"&gt;[4]&lt;/style&gt;&lt;/DisplayText&gt;&lt;record&gt;&lt;rec-number&gt;2&lt;/rec-number&gt;&lt;foreign-keys&gt;&lt;key app="EN" db-id="eee99tapdetvveedrrn5t9r9wdevwwx2seae"&gt;2&lt;/key&gt;&lt;/foreign-keys&gt;&lt;ref-type name="Journal Article"&gt;17&lt;/ref-type&gt;&lt;contributors&gt;&lt;authors&gt;&lt;author&gt;Whitney, B.&lt;/author&gt;&lt;author&gt;Croxon, R.&lt;/author&gt;&lt;/authors&gt;&lt;/contributors&gt;&lt;titles&gt;&lt;title&gt;Dysphagia caused by Cardiac Enlargement&lt;/title&gt;&lt;secondary-title&gt;Clinical Radiology&lt;/secondary-title&gt;&lt;/titles&gt;&lt;periodical&gt;&lt;full-title&gt;Clinical Radiology&lt;/full-title&gt;&lt;/periodical&gt;&lt;pages&gt;147-152&lt;/pages&gt;&lt;volume&gt;23&lt;/volume&gt;&lt;dates&gt;&lt;year&gt;1972&lt;/year&gt;&lt;/dates&gt;&lt;/record&gt;&lt;/Cite&gt;&lt;/EndNote&gt;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[4]</w:t>
      </w:r>
      <w:r w:rsidR="00FE6BC6" w:rsidRPr="00135972">
        <w:rPr>
          <w:rFonts w:ascii="Book Antiqua" w:eastAsia="Arial" w:hAnsi="Book Antiqua" w:cs="Arial"/>
          <w:color w:val="000000" w:themeColor="text1"/>
          <w:kern w:val="0"/>
          <w:sz w:val="24"/>
          <w:szCs w:val="24"/>
          <w:vertAlign w:val="superscript"/>
          <w:lang w:eastAsia="en-US"/>
        </w:rPr>
        <w:fldChar w:fldCharType="end"/>
      </w:r>
      <w:r w:rsidRPr="00135972">
        <w:rPr>
          <w:rFonts w:ascii="Book Antiqua" w:eastAsia="Arial" w:hAnsi="Book Antiqua" w:cs="Arial"/>
          <w:color w:val="000000" w:themeColor="text1"/>
          <w:kern w:val="0"/>
          <w:sz w:val="24"/>
          <w:szCs w:val="24"/>
          <w:lang w:eastAsia="en-US"/>
        </w:rPr>
        <w:t>. Initial clinical s</w:t>
      </w:r>
      <w:r w:rsidR="00013997" w:rsidRPr="00135972">
        <w:rPr>
          <w:rFonts w:ascii="Book Antiqua" w:eastAsia="Arial" w:hAnsi="Book Antiqua" w:cs="Arial"/>
          <w:color w:val="000000" w:themeColor="text1"/>
          <w:kern w:val="0"/>
          <w:sz w:val="24"/>
          <w:szCs w:val="24"/>
          <w:lang w:eastAsia="en-US"/>
        </w:rPr>
        <w:t xml:space="preserve">uspicion of TCV </w:t>
      </w:r>
      <w:r w:rsidR="005B31C2" w:rsidRPr="00135972">
        <w:rPr>
          <w:rFonts w:ascii="Book Antiqua" w:eastAsia="Arial" w:hAnsi="Book Antiqua" w:cs="Arial"/>
          <w:color w:val="000000" w:themeColor="text1"/>
          <w:kern w:val="0"/>
          <w:sz w:val="24"/>
          <w:szCs w:val="24"/>
          <w:lang w:eastAsia="en-US"/>
        </w:rPr>
        <w:t>compression on e</w:t>
      </w:r>
      <w:r w:rsidRPr="00135972">
        <w:rPr>
          <w:rFonts w:ascii="Book Antiqua" w:eastAsia="Arial" w:hAnsi="Book Antiqua" w:cs="Arial"/>
          <w:color w:val="000000" w:themeColor="text1"/>
          <w:kern w:val="0"/>
          <w:sz w:val="24"/>
          <w:szCs w:val="24"/>
          <w:lang w:eastAsia="en-US"/>
        </w:rPr>
        <w:t>sophagu</w:t>
      </w:r>
      <w:r w:rsidR="00CF5A74" w:rsidRPr="00135972">
        <w:rPr>
          <w:rFonts w:ascii="Book Antiqua" w:eastAsia="Arial" w:hAnsi="Book Antiqua" w:cs="Arial"/>
          <w:color w:val="000000" w:themeColor="text1"/>
          <w:kern w:val="0"/>
          <w:sz w:val="24"/>
          <w:szCs w:val="24"/>
          <w:lang w:eastAsia="en-US"/>
        </w:rPr>
        <w:t xml:space="preserve">s is never paramount in </w:t>
      </w:r>
      <w:r w:rsidRPr="00135972">
        <w:rPr>
          <w:rFonts w:ascii="Book Antiqua" w:eastAsia="Arial" w:hAnsi="Book Antiqua" w:cs="Arial"/>
          <w:color w:val="000000" w:themeColor="text1"/>
          <w:kern w:val="0"/>
          <w:sz w:val="24"/>
          <w:szCs w:val="24"/>
          <w:lang w:eastAsia="en-US"/>
        </w:rPr>
        <w:t>dysphagia. How</w:t>
      </w:r>
      <w:r w:rsidR="00B60C07" w:rsidRPr="00135972">
        <w:rPr>
          <w:rFonts w:ascii="Book Antiqua" w:eastAsia="Arial" w:hAnsi="Book Antiqua" w:cs="Arial"/>
          <w:color w:val="000000" w:themeColor="text1"/>
          <w:kern w:val="0"/>
          <w:sz w:val="24"/>
          <w:szCs w:val="24"/>
          <w:lang w:eastAsia="en-US"/>
        </w:rPr>
        <w:t xml:space="preserve">ever </w:t>
      </w:r>
      <w:r w:rsidRPr="00135972">
        <w:rPr>
          <w:rFonts w:ascii="Book Antiqua" w:eastAsia="Arial" w:hAnsi="Book Antiqua" w:cs="Arial"/>
          <w:color w:val="000000" w:themeColor="text1"/>
          <w:kern w:val="0"/>
          <w:sz w:val="24"/>
          <w:szCs w:val="24"/>
          <w:lang w:eastAsia="en-US"/>
        </w:rPr>
        <w:t>in older patients with an establish</w:t>
      </w:r>
      <w:r w:rsidR="005B31C2" w:rsidRPr="00135972">
        <w:rPr>
          <w:rFonts w:ascii="Book Antiqua" w:eastAsia="Arial" w:hAnsi="Book Antiqua" w:cs="Arial"/>
          <w:color w:val="000000" w:themeColor="text1"/>
          <w:kern w:val="0"/>
          <w:sz w:val="24"/>
          <w:szCs w:val="24"/>
          <w:lang w:eastAsia="en-US"/>
        </w:rPr>
        <w:t>ed history of atherosclerosis, c</w:t>
      </w:r>
      <w:r w:rsidRPr="00135972">
        <w:rPr>
          <w:rFonts w:ascii="Book Antiqua" w:eastAsia="Arial" w:hAnsi="Book Antiqua" w:cs="Arial"/>
          <w:color w:val="000000" w:themeColor="text1"/>
          <w:kern w:val="0"/>
          <w:sz w:val="24"/>
          <w:szCs w:val="24"/>
          <w:lang w:eastAsia="en-US"/>
        </w:rPr>
        <w:t>ardiomegaly, or left</w:t>
      </w:r>
      <w:r w:rsidR="006E0760" w:rsidRPr="00135972">
        <w:rPr>
          <w:rFonts w:ascii="Book Antiqua" w:eastAsia="Arial" w:hAnsi="Book Antiqua" w:cs="Arial"/>
          <w:color w:val="000000" w:themeColor="text1"/>
          <w:kern w:val="0"/>
          <w:sz w:val="24"/>
          <w:szCs w:val="24"/>
          <w:lang w:eastAsia="en-US"/>
        </w:rPr>
        <w:t xml:space="preserve"> atrial dilatation</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&lt;EndNote&gt;&lt;Cite&gt;&lt;Author&gt;Raffa&lt;/Author&gt;&lt;Year&gt;2011&lt;/Year&gt;&lt;RecNum&gt;4&lt;/RecNum&gt;&lt;DisplayText&gt;&lt;style face="superscript"&gt;[5]&lt;/style&gt;&lt;/DisplayText&gt;&lt;record&gt;&lt;rec-number&gt;4&lt;/rec-number&gt;&lt;foreign-keys&gt;&lt;key app="EN" db-id="eee99tapdetvveedrrn5t9r9wdevwwx2seae"&gt;4&lt;/key&gt;&lt;/foreign-keys&gt;&lt;ref-type name="Journal Article"&gt;17&lt;/ref-type&gt;&lt;contributors&gt;&lt;authors&gt;&lt;author&gt;Raffa, G.M &lt;/author&gt;&lt;author&gt;Cappai, A. &lt;/author&gt;&lt;author&gt;Tarelli, G.&lt;/author&gt;&lt;/authors&gt;&lt;/contributors&gt;&lt;titles&gt;&lt;title&gt;Giant left atrium Syndrome&lt;/title&gt;&lt;secondary-title&gt;Journal of Cardiovascular Medicine&lt;/secondary-title&gt;&lt;/titles&gt;&lt;periodical&gt;&lt;full-title&gt;Journal of Cardiovascular Medicine&lt;/full-title&gt;&lt;/periodical&gt;&lt;pages&gt;745-746&lt;/pages&gt;&lt;volume&gt;12&lt;/volume&gt;&lt;number&gt;10&lt;/number&gt;&lt;dates&gt;&lt;year&gt;2011&lt;/year&gt;&lt;/dates&gt;&lt;/record&gt;&lt;/Cite&gt;&lt;/EndNote&gt;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[5]</w:t>
      </w:r>
      <w:r w:rsidR="00FE6BC6" w:rsidRPr="00135972">
        <w:rPr>
          <w:rFonts w:ascii="Book Antiqua" w:eastAsia="Arial" w:hAnsi="Book Antiqua" w:cs="Arial"/>
          <w:color w:val="000000" w:themeColor="text1"/>
          <w:kern w:val="0"/>
          <w:sz w:val="24"/>
          <w:szCs w:val="24"/>
          <w:vertAlign w:val="superscript"/>
          <w:lang w:eastAsia="en-US"/>
        </w:rPr>
        <w:fldChar w:fldCharType="end"/>
      </w:r>
      <w:r w:rsidR="006E0760" w:rsidRPr="00135972">
        <w:rPr>
          <w:rFonts w:ascii="Book Antiqua" w:eastAsia="Arial" w:hAnsi="Book Antiqua" w:cs="Arial"/>
          <w:color w:val="000000" w:themeColor="text1"/>
          <w:kern w:val="0"/>
          <w:sz w:val="24"/>
          <w:szCs w:val="24"/>
          <w:lang w:eastAsia="en-US"/>
        </w:rPr>
        <w:t xml:space="preserve"> </w:t>
      </w:r>
      <w:r w:rsidR="00914A4D" w:rsidRPr="00135972">
        <w:rPr>
          <w:rFonts w:ascii="Book Antiqua" w:eastAsia="Arial" w:hAnsi="Book Antiqua" w:cs="Arial"/>
          <w:color w:val="000000" w:themeColor="text1"/>
          <w:kern w:val="0"/>
          <w:sz w:val="24"/>
          <w:szCs w:val="24"/>
          <w:lang w:eastAsia="en-US"/>
        </w:rPr>
        <w:t xml:space="preserve"> there can be a suspicion due to secondary causes</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&lt;EndNote&gt;&lt;Cite&gt;&lt;Author&gt;Monkemuller&lt;/Author&gt;&lt;Year&gt;2010&lt;/Year&gt;&lt;RecNum&gt;7&lt;/RecNum&gt;&lt;DisplayText&gt;&lt;style face="superscript"&gt;[6]&lt;/style&gt;&lt;/DisplayText&gt;&lt;record&gt;&lt;rec-number&gt;7&lt;/rec-number&gt;&lt;foreign-keys&gt;&lt;key app="EN" db-id="eee99tapdetvveedrrn5t9r9wdevwwx2seae"&gt;7&lt;/key&gt;&lt;/foreign-keys&gt;&lt;ref-type name="Journal Article"&gt;17&lt;/ref-type&gt;&lt;contributors&gt;&lt;authors&gt;&lt;author&gt;Monkemuller, K. &lt;/author&gt;&lt;author&gt;Feldman, K.&lt;/author&gt;&lt;author&gt;Ulbright, L.&lt;/author&gt;&lt;/authors&gt;&lt;/contributors&gt;&lt;titles&gt;&lt;title&gt;Cardiac Dysphagia&lt;/title&gt;&lt;secondary-title&gt;Clinical Gastroenterology and Hepatology&lt;/secondary-title&gt;&lt;/titles&gt;&lt;periodical&gt;&lt;full-title&gt;Clinical Gastroenterology and Hepatology&lt;/full-title&gt;&lt;/periodical&gt;&lt;pages&gt;e41-e42&lt;/pages&gt;&lt;volume&gt;8&lt;/volume&gt;&lt;dates&gt;&lt;year&gt;2010&lt;/year&gt;&lt;/dates&gt;&lt;electronic-resource-num&gt;10.1016/j.cgh.2009.12.014&lt;/electronic-resource-num&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[6]</w:t>
      </w:r>
      <w:r w:rsidR="00FE6BC6" w:rsidRPr="00135972">
        <w:rPr>
          <w:rFonts w:ascii="Book Antiqua" w:eastAsia="Arial" w:hAnsi="Book Antiqua" w:cs="Arial"/>
          <w:color w:val="000000" w:themeColor="text1"/>
          <w:kern w:val="0"/>
          <w:sz w:val="24"/>
          <w:szCs w:val="24"/>
          <w:vertAlign w:val="superscript"/>
          <w:lang w:eastAsia="en-US"/>
        </w:rPr>
        <w:fldChar w:fldCharType="end"/>
      </w:r>
      <w:r w:rsidR="00C05947" w:rsidRPr="00135972">
        <w:rPr>
          <w:rFonts w:ascii="Book Antiqua" w:hAnsi="Book Antiqua" w:cs="Arial"/>
          <w:color w:val="000000" w:themeColor="text1"/>
          <w:kern w:val="0"/>
          <w:sz w:val="24"/>
          <w:szCs w:val="24"/>
        </w:rPr>
        <w:t>.</w:t>
      </w:r>
      <w:r w:rsidR="00C05947" w:rsidRPr="00135972">
        <w:rPr>
          <w:rFonts w:ascii="Book Antiqua" w:eastAsia="Arial" w:hAnsi="Book Antiqua" w:cs="Arial"/>
          <w:color w:val="000000" w:themeColor="text1"/>
          <w:kern w:val="0"/>
          <w:sz w:val="24"/>
          <w:szCs w:val="24"/>
          <w:lang w:eastAsia="en-US"/>
        </w:rPr>
        <w:t xml:space="preserve"> </w:t>
      </w:r>
      <w:r w:rsidR="00C05947" w:rsidRPr="00135972">
        <w:rPr>
          <w:rFonts w:ascii="Book Antiqua" w:eastAsia="Arial" w:hAnsi="Book Antiqua" w:cs="Arial"/>
          <w:i/>
          <w:color w:val="000000" w:themeColor="text1"/>
          <w:kern w:val="0"/>
          <w:sz w:val="24"/>
          <w:szCs w:val="24"/>
          <w:lang w:eastAsia="en-US"/>
        </w:rPr>
        <w:t xml:space="preserve">e.g., </w:t>
      </w:r>
      <w:r w:rsidR="00CF5A74" w:rsidRPr="00135972">
        <w:rPr>
          <w:rFonts w:ascii="Book Antiqua" w:eastAsia="Arial" w:hAnsi="Book Antiqua" w:cs="Arial"/>
          <w:color w:val="000000" w:themeColor="text1"/>
          <w:kern w:val="0"/>
          <w:sz w:val="24"/>
          <w:szCs w:val="24"/>
          <w:lang w:eastAsia="en-US"/>
        </w:rPr>
        <w:t>atrial fibrillation, mitral v</w:t>
      </w:r>
      <w:r w:rsidRPr="00135972">
        <w:rPr>
          <w:rFonts w:ascii="Book Antiqua" w:eastAsia="Arial" w:hAnsi="Book Antiqua" w:cs="Arial"/>
          <w:color w:val="000000" w:themeColor="text1"/>
          <w:kern w:val="0"/>
          <w:sz w:val="24"/>
          <w:szCs w:val="24"/>
          <w:lang w:eastAsia="en-US"/>
        </w:rPr>
        <w:t>alve regurgita</w:t>
      </w:r>
      <w:r w:rsidR="00CF5A74" w:rsidRPr="00135972">
        <w:rPr>
          <w:rFonts w:ascii="Book Antiqua" w:eastAsia="Arial" w:hAnsi="Book Antiqua" w:cs="Arial"/>
          <w:color w:val="000000" w:themeColor="text1"/>
          <w:kern w:val="0"/>
          <w:sz w:val="24"/>
          <w:szCs w:val="24"/>
          <w:lang w:eastAsia="en-US"/>
        </w:rPr>
        <w:t>tion or stenosis</w:t>
      </w:r>
      <w:r w:rsidR="00B60C07" w:rsidRPr="00135972">
        <w:rPr>
          <w:rFonts w:ascii="Book Antiqua" w:eastAsia="Arial" w:hAnsi="Book Antiqua" w:cs="Arial"/>
          <w:color w:val="000000" w:themeColor="text1"/>
          <w:kern w:val="0"/>
          <w:sz w:val="24"/>
          <w:szCs w:val="24"/>
          <w:lang w:eastAsia="en-US"/>
        </w:rPr>
        <w:t>. T</w:t>
      </w:r>
      <w:r w:rsidRPr="00135972">
        <w:rPr>
          <w:rFonts w:ascii="Book Antiqua" w:eastAsia="Arial" w:hAnsi="Book Antiqua" w:cs="Arial"/>
          <w:color w:val="000000" w:themeColor="text1"/>
          <w:kern w:val="0"/>
          <w:sz w:val="24"/>
          <w:szCs w:val="24"/>
          <w:lang w:eastAsia="en-US"/>
        </w:rPr>
        <w:t>here are reports of Ortner’s syndrome (Cardiovocal Syndrome) which is hoarseness caused by cardiopulmonary disease compressing the left recurrent laryngeal nerve</w:t>
      </w:r>
      <w:r w:rsidR="0026158C"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&lt;EndNote&gt;&lt;Cite&gt;&lt;Author&gt;Arifputera&lt;/Author&gt;&lt;Year&gt;2014&lt;/Year&gt;&lt;RecNum&gt;76&lt;/RecNum&gt;&lt;DisplayText&gt;&lt;style face="superscript"&gt;[7]&lt;/style&gt;&lt;/DisplayText&gt;&lt;record&gt;&lt;rec-number&gt;76&lt;/rec-number&gt;&lt;foreign-keys&gt;&lt;key app="EN" db-id="eee99tapdetvveedrrn5t9r9wdevwwx2seae"&gt;76&lt;/key&gt;&lt;/foreign-keys&gt;&lt;ref-type name="Journal Article"&gt;17&lt;/ref-type&gt;&lt;contributors&gt;&lt;authors&gt;&lt;author&gt;Arifputera, A.&lt;/author&gt;&lt;author&gt;Loo, G.&lt;/author&gt;&lt;author&gt;Chang, P.&lt;/author&gt;&lt;author&gt;Kojodjojo, P.&lt;/author&gt;&lt;/authors&gt;&lt;/contributors&gt;&lt;titles&gt;&lt;title&gt;An unusual case of dysphonia and dysphagia&lt;/title&gt;&lt;secondary-title&gt;Singapore Med J&lt;/secondary-title&gt;&lt;alt-title&gt;Singapore medical journal&lt;/alt-title&gt;&lt;/titles&gt;&lt;alt-periodical&gt;&lt;full-title&gt;Singapore Medical Journal&lt;/full-title&gt;&lt;/alt-periodical&gt;&lt;pages&gt;e31-3&lt;/pages&gt;&lt;volume&gt;55&lt;/volume&gt;&lt;number&gt;2&lt;/number&gt;&lt;keywords&gt;&lt;keyword&gt;Aged&lt;/keyword&gt;&lt;keyword&gt;Cardiovascular Diseases/diagnosis&lt;/keyword&gt;&lt;keyword&gt;Deglutition Disorders/*diagnosis&lt;/keyword&gt;&lt;keyword&gt;Dysphonia/*diagnosis&lt;/keyword&gt;&lt;keyword&gt;Electrocardiography&lt;/keyword&gt;&lt;keyword&gt;Hoarseness/diagnosis&lt;/keyword&gt;&lt;keyword&gt;Humans&lt;/keyword&gt;&lt;keyword&gt;Male&lt;/keyword&gt;&lt;keyword&gt;Mitral Valve Insufficiency/diagnosis&lt;/keyword&gt;&lt;keyword&gt;Radiography, Thoracic&lt;/keyword&gt;&lt;keyword&gt;Syndrome&lt;/keyword&gt;&lt;keyword&gt;Tomography, X-Ray Computed&lt;/keyword&gt;&lt;keyword&gt;Treatment Outcome&lt;/keyword&gt;&lt;keyword&gt;Vocal Cord Paralysis/diagnosis&lt;/keyword&gt;&lt;/keywords&gt;&lt;dates&gt;&lt;year&gt;2014&lt;/year&gt;&lt;pub-dates&gt;&lt;date&gt;Feb&lt;/date&gt;&lt;/pub-dates&gt;&lt;/dates&gt;&lt;isbn&gt;0037-5675 (Print)&amp;#xD;0037-5675 (Linking)&lt;/isbn&gt;&lt;accession-num&gt;24154555&lt;/accession-num&gt;&lt;urls&gt;&lt;related-urls&gt;&lt;url&gt;http://www.ncbi.nlm.nih.gov/pubmed/24154555&lt;/url&gt;&lt;/related-urls&gt;&lt;/urls&gt;&lt;custom2&gt;4291939&lt;/custom2&gt;&lt;electronic-resource-num&gt;10.11622/smedj.2013212&lt;/electronic-resource-num&gt;&lt;/record&gt;&lt;/Cite&gt;&lt;/EndNote&gt;</w:instrText>
      </w:r>
      <w:r w:rsidR="0026158C"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[7]</w:t>
      </w:r>
      <w:r w:rsidR="0026158C" w:rsidRPr="00135972">
        <w:rPr>
          <w:rFonts w:ascii="Book Antiqua" w:eastAsia="Arial" w:hAnsi="Book Antiqua" w:cs="Arial"/>
          <w:color w:val="000000" w:themeColor="text1"/>
          <w:kern w:val="0"/>
          <w:sz w:val="24"/>
          <w:szCs w:val="24"/>
          <w:vertAlign w:val="superscript"/>
          <w:lang w:eastAsia="en-US"/>
        </w:rPr>
        <w:fldChar w:fldCharType="end"/>
      </w:r>
      <w:r w:rsidRPr="00135972">
        <w:rPr>
          <w:rFonts w:ascii="Book Antiqua" w:eastAsia="Arial" w:hAnsi="Book Antiqua" w:cs="Arial"/>
          <w:color w:val="000000" w:themeColor="text1"/>
          <w:kern w:val="0"/>
          <w:sz w:val="24"/>
          <w:szCs w:val="24"/>
          <w:lang w:eastAsia="en-US"/>
        </w:rPr>
        <w:t xml:space="preserve">. </w:t>
      </w:r>
      <w:r w:rsidR="005B31C2" w:rsidRPr="00135972">
        <w:rPr>
          <w:rFonts w:ascii="Book Antiqua" w:eastAsia="Arial" w:hAnsi="Book Antiqua" w:cs="Arial"/>
          <w:color w:val="000000" w:themeColor="text1"/>
          <w:kern w:val="0"/>
          <w:sz w:val="24"/>
          <w:szCs w:val="24"/>
          <w:lang w:eastAsia="en-US"/>
        </w:rPr>
        <w:t>This</w:t>
      </w:r>
      <w:r w:rsidRPr="00135972">
        <w:rPr>
          <w:rFonts w:ascii="Book Antiqua" w:eastAsia="Arial" w:hAnsi="Book Antiqua" w:cs="Arial"/>
          <w:color w:val="000000" w:themeColor="text1"/>
          <w:kern w:val="0"/>
          <w:sz w:val="24"/>
          <w:szCs w:val="24"/>
          <w:lang w:eastAsia="en-US"/>
        </w:rPr>
        <w:t xml:space="preserve"> interplay of the physiologic dynamics resulting from the anatomical proximity of these structures</w:t>
      </w:r>
      <w:r w:rsidR="00B70D9B" w:rsidRPr="00135972">
        <w:rPr>
          <w:rFonts w:ascii="Book Antiqua" w:eastAsia="Arial" w:hAnsi="Book Antiqua" w:cs="Arial"/>
          <w:color w:val="000000" w:themeColor="text1"/>
          <w:kern w:val="0"/>
          <w:sz w:val="24"/>
          <w:szCs w:val="24"/>
          <w:lang w:eastAsia="en-US"/>
        </w:rPr>
        <w:t xml:space="preserve"> needs to be studied</w:t>
      </w:r>
      <w:r w:rsidR="005B31C2" w:rsidRPr="00135972">
        <w:rPr>
          <w:rFonts w:ascii="Book Antiqua" w:eastAsia="Arial" w:hAnsi="Book Antiqua" w:cs="Arial"/>
          <w:color w:val="000000" w:themeColor="text1"/>
          <w:kern w:val="0"/>
          <w:sz w:val="24"/>
          <w:szCs w:val="24"/>
          <w:lang w:eastAsia="en-US"/>
        </w:rPr>
        <w:t xml:space="preserve"> further. High Resolution </w:t>
      </w:r>
      <w:r w:rsidR="00013997" w:rsidRPr="00135972">
        <w:rPr>
          <w:rFonts w:ascii="Book Antiqua" w:eastAsia="Arial" w:hAnsi="Book Antiqua" w:cs="Arial"/>
          <w:color w:val="000000" w:themeColor="text1"/>
          <w:kern w:val="0"/>
          <w:sz w:val="24"/>
          <w:szCs w:val="24"/>
          <w:lang w:eastAsia="en-US"/>
        </w:rPr>
        <w:t xml:space="preserve">Esophageal Impedance </w:t>
      </w:r>
      <w:r w:rsidR="005B31C2" w:rsidRPr="00135972">
        <w:rPr>
          <w:rFonts w:ascii="Book Antiqua" w:eastAsia="Arial" w:hAnsi="Book Antiqua" w:cs="Arial"/>
          <w:color w:val="000000" w:themeColor="text1"/>
          <w:kern w:val="0"/>
          <w:sz w:val="24"/>
          <w:szCs w:val="24"/>
          <w:lang w:eastAsia="en-US"/>
        </w:rPr>
        <w:t>M</w:t>
      </w:r>
      <w:r w:rsidRPr="00135972">
        <w:rPr>
          <w:rFonts w:ascii="Book Antiqua" w:eastAsia="Arial" w:hAnsi="Book Antiqua" w:cs="Arial"/>
          <w:color w:val="000000" w:themeColor="text1"/>
          <w:kern w:val="0"/>
          <w:sz w:val="24"/>
          <w:szCs w:val="24"/>
          <w:lang w:eastAsia="en-US"/>
        </w:rPr>
        <w:t xml:space="preserve">anometry </w:t>
      </w:r>
      <w:r w:rsidR="00013997" w:rsidRPr="00135972">
        <w:rPr>
          <w:rFonts w:ascii="Book Antiqua" w:eastAsia="Arial" w:hAnsi="Book Antiqua" w:cs="Arial"/>
          <w:color w:val="000000" w:themeColor="text1"/>
          <w:kern w:val="0"/>
          <w:sz w:val="24"/>
          <w:szCs w:val="24"/>
          <w:lang w:eastAsia="en-US"/>
        </w:rPr>
        <w:t xml:space="preserve">(HREIM) </w:t>
      </w:r>
      <w:r w:rsidRPr="00135972">
        <w:rPr>
          <w:rFonts w:ascii="Book Antiqua" w:eastAsia="Arial" w:hAnsi="Book Antiqua" w:cs="Arial"/>
          <w:color w:val="000000" w:themeColor="text1"/>
          <w:kern w:val="0"/>
          <w:sz w:val="24"/>
          <w:szCs w:val="24"/>
          <w:lang w:eastAsia="en-US"/>
        </w:rPr>
        <w:t xml:space="preserve">can provide an interesting insight on the </w:t>
      </w:r>
      <w:r w:rsidR="00013997" w:rsidRPr="00135972">
        <w:rPr>
          <w:rFonts w:ascii="Book Antiqua" w:eastAsia="Arial" w:hAnsi="Book Antiqua" w:cs="Arial"/>
          <w:color w:val="000000" w:themeColor="text1"/>
          <w:kern w:val="0"/>
          <w:sz w:val="24"/>
          <w:szCs w:val="24"/>
          <w:lang w:eastAsia="en-US"/>
        </w:rPr>
        <w:t xml:space="preserve">significance </w:t>
      </w:r>
      <w:r w:rsidRPr="00135972">
        <w:rPr>
          <w:rFonts w:ascii="Book Antiqua" w:eastAsia="Arial" w:hAnsi="Book Antiqua" w:cs="Arial"/>
          <w:color w:val="000000" w:themeColor="text1"/>
          <w:kern w:val="0"/>
          <w:sz w:val="24"/>
          <w:szCs w:val="24"/>
          <w:lang w:eastAsia="en-US"/>
        </w:rPr>
        <w:t>and diagnosis of these cases.</w:t>
      </w:r>
      <w:r w:rsidR="006E0760" w:rsidRPr="00135972">
        <w:rPr>
          <w:rFonts w:ascii="Book Antiqua" w:eastAsia="Arial" w:hAnsi="Book Antiqua" w:cs="Arial"/>
          <w:color w:val="000000" w:themeColor="text1"/>
          <w:kern w:val="0"/>
          <w:sz w:val="24"/>
          <w:szCs w:val="24"/>
          <w:lang w:eastAsia="en-US"/>
        </w:rPr>
        <w:t xml:space="preserve"> </w:t>
      </w:r>
      <w:r w:rsidR="00013997" w:rsidRPr="00135972">
        <w:rPr>
          <w:rFonts w:ascii="Book Antiqua" w:eastAsia="Arial" w:hAnsi="Book Antiqua" w:cs="Arial"/>
          <w:color w:val="000000" w:themeColor="text1"/>
          <w:kern w:val="0"/>
          <w:sz w:val="24"/>
          <w:szCs w:val="24"/>
          <w:lang w:eastAsia="en-US"/>
        </w:rPr>
        <w:t xml:space="preserve">Effect of TCV </w:t>
      </w:r>
      <w:r w:rsidR="00B5530F" w:rsidRPr="00135972">
        <w:rPr>
          <w:rFonts w:ascii="Book Antiqua" w:eastAsia="Arial" w:hAnsi="Book Antiqua" w:cs="Arial"/>
          <w:color w:val="000000" w:themeColor="text1"/>
          <w:kern w:val="0"/>
          <w:sz w:val="24"/>
          <w:szCs w:val="24"/>
          <w:lang w:eastAsia="en-US"/>
        </w:rPr>
        <w:t>pulsations</w:t>
      </w:r>
      <w:r w:rsidR="00013997" w:rsidRPr="00135972">
        <w:rPr>
          <w:rFonts w:ascii="Book Antiqua" w:eastAsia="Arial" w:hAnsi="Book Antiqua" w:cs="Arial"/>
          <w:color w:val="000000" w:themeColor="text1"/>
          <w:kern w:val="0"/>
          <w:sz w:val="24"/>
          <w:szCs w:val="24"/>
          <w:lang w:eastAsia="en-US"/>
        </w:rPr>
        <w:t>, or pulsatile pressure zones (PPZ’s),</w:t>
      </w:r>
      <w:r w:rsidR="00B5530F" w:rsidRPr="00135972">
        <w:rPr>
          <w:rFonts w:ascii="Book Antiqua" w:eastAsia="Arial" w:hAnsi="Book Antiqua" w:cs="Arial"/>
          <w:color w:val="000000" w:themeColor="text1"/>
          <w:kern w:val="0"/>
          <w:sz w:val="24"/>
          <w:szCs w:val="24"/>
          <w:lang w:eastAsia="en-US"/>
        </w:rPr>
        <w:t xml:space="preserve"> </w:t>
      </w:r>
      <w:r w:rsidR="009264F0" w:rsidRPr="00135972">
        <w:rPr>
          <w:rFonts w:ascii="Book Antiqua" w:eastAsia="Arial" w:hAnsi="Book Antiqua" w:cs="Arial"/>
          <w:color w:val="000000" w:themeColor="text1"/>
          <w:kern w:val="0"/>
          <w:sz w:val="24"/>
          <w:szCs w:val="24"/>
          <w:lang w:eastAsia="en-US"/>
        </w:rPr>
        <w:t xml:space="preserve">on the esophagus can be noted </w:t>
      </w:r>
      <w:r w:rsidR="00B5530F" w:rsidRPr="00135972">
        <w:rPr>
          <w:rFonts w:ascii="Book Antiqua" w:eastAsia="Arial" w:hAnsi="Book Antiqua" w:cs="Arial"/>
          <w:color w:val="000000" w:themeColor="text1"/>
          <w:kern w:val="0"/>
          <w:sz w:val="24"/>
          <w:szCs w:val="24"/>
          <w:lang w:eastAsia="en-US"/>
        </w:rPr>
        <w:t>on HREIM</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&lt;EndNote&gt;&lt;Cite&gt;&lt;Author&gt;Babaei&lt;/Author&gt;&lt;Year&gt;2011&lt;/Year&gt;&lt;RecNum&gt;24&lt;/RecNum&gt;&lt;DisplayText&gt;&lt;style face="superscript"&gt;[8]&lt;/style&gt;&lt;/DisplayText&gt;&lt;record&gt;&lt;rec-number&gt;24&lt;/rec-number&gt;&lt;foreign-keys&gt;&lt;key app="EN" db-id="eee99tapdetvveedrrn5t9r9wdevwwx2seae"&gt;24&lt;/key&gt;&lt;/foreign-keys&gt;&lt;ref-type name="Journal Article"&gt;17&lt;/ref-type&gt;&lt;contributors&gt;&lt;authors&gt;&lt;author&gt;Babaei, R&lt;/author&gt;&lt;author&gt;Mittal, K.&lt;/author&gt;&lt;/authors&gt;&lt;/contributors&gt;&lt;titles&gt;&lt;title&gt;Cardiovascular compression of the esophagus and spread of gastro-esophageal reflux&lt;/title&gt;&lt;secondary-title&gt;Neurogastroenterology and Motility&lt;/secondary-title&gt;&lt;/titles&gt;&lt;periodical&gt;&lt;full-title&gt;Neurogastroenterology and Motility&lt;/full-title&gt;&lt;/periodical&gt;&lt;pages&gt;45-e3&lt;/pages&gt;&lt;volume&gt;23&lt;/volume&gt;&lt;dates&gt;&lt;year&gt;2011&lt;/year&gt;&lt;/dates&gt;&lt;electronic-resource-num&gt;10.1111/j.1365-2982.2010.01606.x&lt;/electronic-resource-num&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[8]</w:t>
      </w:r>
      <w:r w:rsidR="00FE6BC6" w:rsidRPr="00135972">
        <w:rPr>
          <w:rFonts w:ascii="Book Antiqua" w:eastAsia="Arial" w:hAnsi="Book Antiqua" w:cs="Arial"/>
          <w:color w:val="000000" w:themeColor="text1"/>
          <w:kern w:val="0"/>
          <w:sz w:val="24"/>
          <w:szCs w:val="24"/>
          <w:vertAlign w:val="superscript"/>
          <w:lang w:eastAsia="en-US"/>
        </w:rPr>
        <w:fldChar w:fldCharType="end"/>
      </w:r>
      <w:r w:rsidR="009264F0" w:rsidRPr="00135972">
        <w:rPr>
          <w:rFonts w:ascii="Book Antiqua" w:eastAsia="Arial" w:hAnsi="Book Antiqua" w:cs="Arial"/>
          <w:color w:val="000000" w:themeColor="text1"/>
          <w:kern w:val="0"/>
          <w:sz w:val="24"/>
          <w:szCs w:val="24"/>
          <w:lang w:eastAsia="en-US"/>
        </w:rPr>
        <w:t>.</w:t>
      </w:r>
      <w:r w:rsidR="00B5530F" w:rsidRPr="00135972">
        <w:rPr>
          <w:rFonts w:ascii="Book Antiqua" w:eastAsia="Arial" w:hAnsi="Book Antiqua" w:cs="Arial"/>
          <w:color w:val="000000" w:themeColor="text1"/>
          <w:kern w:val="0"/>
          <w:sz w:val="24"/>
          <w:szCs w:val="24"/>
          <w:lang w:eastAsia="en-US"/>
        </w:rPr>
        <w:t xml:space="preserve"> </w:t>
      </w:r>
      <w:r w:rsidR="009264F0" w:rsidRPr="00135972">
        <w:rPr>
          <w:rFonts w:ascii="Book Antiqua" w:eastAsia="Arial" w:hAnsi="Book Antiqua" w:cs="Arial"/>
          <w:color w:val="000000" w:themeColor="text1"/>
          <w:kern w:val="0"/>
          <w:sz w:val="24"/>
          <w:szCs w:val="24"/>
          <w:lang w:eastAsia="en-US"/>
        </w:rPr>
        <w:t xml:space="preserve">They present as a </w:t>
      </w:r>
      <w:r w:rsidR="00F47593" w:rsidRPr="00135972">
        <w:rPr>
          <w:rFonts w:ascii="Book Antiqua" w:eastAsia="Arial" w:hAnsi="Book Antiqua" w:cs="Arial"/>
          <w:color w:val="000000" w:themeColor="text1"/>
          <w:kern w:val="0"/>
          <w:sz w:val="24"/>
          <w:szCs w:val="24"/>
          <w:lang w:eastAsia="en-US"/>
        </w:rPr>
        <w:t>steady</w:t>
      </w:r>
      <w:r w:rsidR="00B5530F" w:rsidRPr="00135972">
        <w:rPr>
          <w:rFonts w:ascii="Book Antiqua" w:eastAsia="Arial" w:hAnsi="Book Antiqua" w:cs="Arial"/>
          <w:color w:val="000000" w:themeColor="text1"/>
          <w:kern w:val="0"/>
          <w:sz w:val="24"/>
          <w:szCs w:val="24"/>
          <w:lang w:eastAsia="en-US"/>
        </w:rPr>
        <w:t xml:space="preserve"> pulsation that remains unaffected w</w:t>
      </w:r>
      <w:r w:rsidR="00D51CF9" w:rsidRPr="00135972">
        <w:rPr>
          <w:rFonts w:ascii="Book Antiqua" w:eastAsia="Arial" w:hAnsi="Book Antiqua" w:cs="Arial"/>
          <w:color w:val="000000" w:themeColor="text1"/>
          <w:kern w:val="0"/>
          <w:sz w:val="24"/>
          <w:szCs w:val="24"/>
          <w:lang w:eastAsia="en-US"/>
        </w:rPr>
        <w:t>ith the stage of swallowing, and have been repo</w:t>
      </w:r>
      <w:r w:rsidR="0023794E" w:rsidRPr="00135972">
        <w:rPr>
          <w:rFonts w:ascii="Book Antiqua" w:eastAsia="Arial" w:hAnsi="Book Antiqua" w:cs="Arial"/>
          <w:color w:val="000000" w:themeColor="text1"/>
          <w:kern w:val="0"/>
          <w:sz w:val="24"/>
          <w:szCs w:val="24"/>
          <w:lang w:eastAsia="en-US"/>
        </w:rPr>
        <w:t xml:space="preserve">rted in previous literature as </w:t>
      </w:r>
      <w:r w:rsidR="00122EBE" w:rsidRPr="00135972">
        <w:rPr>
          <w:rFonts w:ascii="Book Antiqua" w:eastAsia="Arial" w:hAnsi="Book Antiqua" w:cs="Arial"/>
          <w:color w:val="000000" w:themeColor="text1"/>
          <w:kern w:val="0"/>
          <w:sz w:val="24"/>
          <w:szCs w:val="24"/>
          <w:lang w:eastAsia="en-US"/>
        </w:rPr>
        <w:t xml:space="preserve">a </w:t>
      </w:r>
      <w:r w:rsidR="0023794E" w:rsidRPr="00135972">
        <w:rPr>
          <w:rFonts w:ascii="Book Antiqua" w:eastAsia="Arial" w:hAnsi="Book Antiqua" w:cs="Arial"/>
          <w:color w:val="000000" w:themeColor="text1"/>
          <w:kern w:val="0"/>
          <w:sz w:val="24"/>
          <w:szCs w:val="24"/>
          <w:lang w:eastAsia="en-US"/>
        </w:rPr>
        <w:t>high pressure b</w:t>
      </w:r>
      <w:r w:rsidR="00D51CF9" w:rsidRPr="00135972">
        <w:rPr>
          <w:rFonts w:ascii="Book Antiqua" w:eastAsia="Arial" w:hAnsi="Book Antiqua" w:cs="Arial"/>
          <w:color w:val="000000" w:themeColor="text1"/>
          <w:kern w:val="0"/>
          <w:sz w:val="24"/>
          <w:szCs w:val="24"/>
          <w:lang w:eastAsia="en-US"/>
        </w:rPr>
        <w:t>arrier</w:t>
      </w:r>
      <w:r w:rsidR="0026158C" w:rsidRPr="00135972">
        <w:rPr>
          <w:rFonts w:ascii="Book Antiqua" w:eastAsia="Arial" w:hAnsi="Book Antiqua" w:cs="Arial"/>
          <w:color w:val="000000" w:themeColor="text1"/>
          <w:kern w:val="0"/>
          <w:sz w:val="24"/>
          <w:szCs w:val="24"/>
          <w:vertAlign w:val="superscript"/>
          <w:lang w:eastAsia="en-US"/>
        </w:rPr>
        <w:fldChar w:fldCharType="begin">
          <w:fldData xml:space="preserve">PEVuZE5vdGU+PENpdGU+PEF1dGhvcj5XaWxraW5zb248L0F1dGhvcj48WWVhcj4xOTk3PC9ZZWFy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</w:fldData>
        </w:fldChar>
      </w:r>
      <w:r w:rsidR="000905FF" w:rsidRPr="00135972">
        <w:rPr>
          <w:rFonts w:ascii="Book Antiqua" w:eastAsia="Arial" w:hAnsi="Book Antiqua" w:cs="Arial"/>
          <w:color w:val="000000" w:themeColor="text1"/>
          <w:kern w:val="0"/>
          <w:sz w:val="24"/>
          <w:szCs w:val="24"/>
          <w:vertAlign w:val="superscript"/>
          <w:lang w:eastAsia="en-US"/>
        </w:rPr>
        <w:instrText xml:space="preserve"> ADDIN EN.CITE </w:instrText>
      </w:r>
      <w:r w:rsidR="000905FF" w:rsidRPr="00135972">
        <w:rPr>
          <w:rFonts w:ascii="Book Antiqua" w:eastAsia="Arial" w:hAnsi="Book Antiqua" w:cs="Arial"/>
          <w:color w:val="000000" w:themeColor="text1"/>
          <w:kern w:val="0"/>
          <w:sz w:val="24"/>
          <w:szCs w:val="24"/>
          <w:vertAlign w:val="superscript"/>
          <w:lang w:eastAsia="en-US"/>
        </w:rPr>
        <w:fldChar w:fldCharType="begin">
          <w:fldData xml:space="preserve">PEVuZE5vdGU+PENpdGU+PEF1dGhvcj5XaWxraW5zb248L0F1dGhvcj48WWVhcj4xOTk3PC9ZZWFy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</w:fldData>
        </w:fldChar>
      </w:r>
      <w:r w:rsidR="000905FF" w:rsidRPr="00135972">
        <w:rPr>
          <w:rFonts w:ascii="Book Antiqua" w:eastAsia="Arial" w:hAnsi="Book Antiqua" w:cs="Arial"/>
          <w:color w:val="000000" w:themeColor="text1"/>
          <w:kern w:val="0"/>
          <w:sz w:val="24"/>
          <w:szCs w:val="24"/>
          <w:vertAlign w:val="superscript"/>
          <w:lang w:eastAsia="en-US"/>
        </w:rPr>
        <w:instrText xml:space="preserve"> ADDIN EN.CITE.DATA </w:instrText>
      </w:r>
      <w:r w:rsidR="000905FF" w:rsidRPr="00135972">
        <w:rPr>
          <w:rFonts w:ascii="Book Antiqua" w:eastAsia="Arial" w:hAnsi="Book Antiqua" w:cs="Arial"/>
          <w:color w:val="000000" w:themeColor="text1"/>
          <w:kern w:val="0"/>
          <w:sz w:val="24"/>
          <w:szCs w:val="24"/>
          <w:vertAlign w:val="superscript"/>
          <w:lang w:eastAsia="en-US"/>
        </w:rPr>
      </w:r>
      <w:r w:rsidR="000905FF" w:rsidRPr="00135972">
        <w:rPr>
          <w:rFonts w:ascii="Book Antiqua" w:eastAsia="Arial" w:hAnsi="Book Antiqua" w:cs="Arial"/>
          <w:color w:val="000000" w:themeColor="text1"/>
          <w:kern w:val="0"/>
          <w:sz w:val="24"/>
          <w:szCs w:val="24"/>
          <w:vertAlign w:val="superscript"/>
          <w:lang w:eastAsia="en-US"/>
        </w:rPr>
        <w:fldChar w:fldCharType="end"/>
      </w:r>
      <w:r w:rsidR="0026158C" w:rsidRPr="00135972">
        <w:rPr>
          <w:rFonts w:ascii="Book Antiqua" w:eastAsia="Arial" w:hAnsi="Book Antiqua" w:cs="Arial"/>
          <w:color w:val="000000" w:themeColor="text1"/>
          <w:kern w:val="0"/>
          <w:sz w:val="24"/>
          <w:szCs w:val="24"/>
          <w:vertAlign w:val="superscript"/>
          <w:lang w:eastAsia="en-US"/>
        </w:rPr>
      </w:r>
      <w:r w:rsidR="0026158C"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[9]</w:t>
      </w:r>
      <w:r w:rsidR="0026158C" w:rsidRPr="00135972">
        <w:rPr>
          <w:rFonts w:ascii="Book Antiqua" w:eastAsia="Arial" w:hAnsi="Book Antiqua" w:cs="Arial"/>
          <w:color w:val="000000" w:themeColor="text1"/>
          <w:kern w:val="0"/>
          <w:sz w:val="24"/>
          <w:szCs w:val="24"/>
          <w:vertAlign w:val="superscript"/>
          <w:lang w:eastAsia="en-US"/>
        </w:rPr>
        <w:fldChar w:fldCharType="end"/>
      </w:r>
      <w:r w:rsidR="00D51CF9" w:rsidRPr="00135972">
        <w:rPr>
          <w:rFonts w:ascii="Book Antiqua" w:eastAsia="Arial" w:hAnsi="Book Antiqua" w:cs="Arial"/>
          <w:color w:val="000000" w:themeColor="text1"/>
          <w:kern w:val="0"/>
          <w:sz w:val="24"/>
          <w:szCs w:val="24"/>
          <w:lang w:eastAsia="en-US"/>
        </w:rPr>
        <w:t>. T</w:t>
      </w:r>
      <w:r w:rsidR="00B5530F" w:rsidRPr="00135972">
        <w:rPr>
          <w:rFonts w:ascii="Book Antiqua" w:eastAsia="Arial" w:hAnsi="Book Antiqua" w:cs="Arial"/>
          <w:color w:val="000000" w:themeColor="text1"/>
          <w:kern w:val="0"/>
          <w:sz w:val="24"/>
          <w:szCs w:val="24"/>
          <w:lang w:eastAsia="en-US"/>
        </w:rPr>
        <w:t xml:space="preserve">heir </w:t>
      </w:r>
      <w:r w:rsidR="00294CF2" w:rsidRPr="00135972">
        <w:rPr>
          <w:rFonts w:ascii="Book Antiqua" w:eastAsia="Arial" w:hAnsi="Book Antiqua" w:cs="Arial"/>
          <w:color w:val="000000" w:themeColor="text1"/>
          <w:kern w:val="0"/>
          <w:sz w:val="24"/>
          <w:szCs w:val="24"/>
          <w:lang w:eastAsia="en-US"/>
        </w:rPr>
        <w:t xml:space="preserve">characteristics and </w:t>
      </w:r>
      <w:r w:rsidR="00B5530F" w:rsidRPr="00135972">
        <w:rPr>
          <w:rFonts w:ascii="Book Antiqua" w:eastAsia="Arial" w:hAnsi="Book Antiqua" w:cs="Arial"/>
          <w:color w:val="000000" w:themeColor="text1"/>
          <w:kern w:val="0"/>
          <w:sz w:val="24"/>
          <w:szCs w:val="24"/>
          <w:lang w:eastAsia="en-US"/>
        </w:rPr>
        <w:t>role in patients w</w:t>
      </w:r>
      <w:r w:rsidR="00782451" w:rsidRPr="00135972">
        <w:rPr>
          <w:rFonts w:ascii="Book Antiqua" w:eastAsia="Arial" w:hAnsi="Book Antiqua" w:cs="Arial"/>
          <w:color w:val="000000" w:themeColor="text1"/>
          <w:kern w:val="0"/>
          <w:sz w:val="24"/>
          <w:szCs w:val="24"/>
          <w:lang w:eastAsia="en-US"/>
        </w:rPr>
        <w:t>ith or without dysphagia remain</w:t>
      </w:r>
      <w:r w:rsidR="00264DF0" w:rsidRPr="00135972">
        <w:rPr>
          <w:rFonts w:ascii="Book Antiqua" w:eastAsia="Arial" w:hAnsi="Book Antiqua" w:cs="Arial"/>
          <w:color w:val="000000" w:themeColor="text1"/>
          <w:kern w:val="0"/>
          <w:sz w:val="24"/>
          <w:szCs w:val="24"/>
          <w:lang w:eastAsia="en-US"/>
        </w:rPr>
        <w:t xml:space="preserve"> uninvestigated. Our aim with this study is to investigate the characteristics and significance of transmitted </w:t>
      </w:r>
      <w:r w:rsidR="00013997" w:rsidRPr="00135972">
        <w:rPr>
          <w:rFonts w:ascii="Book Antiqua" w:eastAsia="Arial" w:hAnsi="Book Antiqua" w:cs="Arial"/>
          <w:color w:val="000000" w:themeColor="text1"/>
          <w:kern w:val="0"/>
          <w:sz w:val="24"/>
          <w:szCs w:val="24"/>
          <w:lang w:eastAsia="en-US"/>
        </w:rPr>
        <w:t xml:space="preserve">TCV </w:t>
      </w:r>
      <w:r w:rsidR="00264DF0" w:rsidRPr="00135972">
        <w:rPr>
          <w:rFonts w:ascii="Book Antiqua" w:eastAsia="Arial" w:hAnsi="Book Antiqua" w:cs="Arial"/>
          <w:color w:val="000000" w:themeColor="text1"/>
          <w:kern w:val="0"/>
          <w:sz w:val="24"/>
          <w:szCs w:val="24"/>
          <w:lang w:eastAsia="en-US"/>
        </w:rPr>
        <w:t>pulsations on the esophagus as noted on HREIM</w:t>
      </w:r>
      <w:r w:rsidR="00013997" w:rsidRPr="00135972">
        <w:rPr>
          <w:rFonts w:ascii="Book Antiqua" w:eastAsia="Arial" w:hAnsi="Book Antiqua" w:cs="Arial"/>
          <w:color w:val="000000" w:themeColor="text1"/>
          <w:kern w:val="0"/>
          <w:sz w:val="24"/>
          <w:szCs w:val="24"/>
          <w:lang w:eastAsia="en-US"/>
        </w:rPr>
        <w:t>,</w:t>
      </w:r>
      <w:r w:rsidR="00264DF0" w:rsidRPr="00135972">
        <w:rPr>
          <w:rFonts w:ascii="Book Antiqua" w:eastAsia="Arial" w:hAnsi="Book Antiqua" w:cs="Arial"/>
          <w:color w:val="000000" w:themeColor="text1"/>
          <w:kern w:val="0"/>
          <w:sz w:val="24"/>
          <w:szCs w:val="24"/>
          <w:lang w:eastAsia="en-US"/>
        </w:rPr>
        <w:t xml:space="preserve"> especially in terms of dysphagia.</w:t>
      </w:r>
    </w:p>
    <w:p w14:paraId="6E5B2C15" w14:textId="77777777" w:rsidR="000E294D" w:rsidRPr="00135972" w:rsidRDefault="000E294D" w:rsidP="006C70B3">
      <w:pPr>
        <w:widowControl/>
        <w:spacing w:line="360" w:lineRule="auto"/>
        <w:rPr>
          <w:rFonts w:ascii="Book Antiqua" w:eastAsia="Arial" w:hAnsi="Book Antiqua" w:cs="Arial"/>
          <w:color w:val="000000" w:themeColor="text1"/>
          <w:kern w:val="0"/>
          <w:sz w:val="24"/>
          <w:szCs w:val="24"/>
          <w:lang w:eastAsia="en-US"/>
        </w:rPr>
      </w:pPr>
    </w:p>
    <w:p w14:paraId="7AB37F9D" w14:textId="152BA32D" w:rsidR="00B8245F" w:rsidRPr="00135972" w:rsidRDefault="00C05947" w:rsidP="006C70B3">
      <w:pPr>
        <w:widowControl/>
        <w:spacing w:line="360" w:lineRule="auto"/>
        <w:rPr>
          <w:rFonts w:ascii="Book Antiqua" w:hAnsi="Book Antiqua" w:cs="Arial"/>
          <w:caps/>
          <w:color w:val="000000"/>
          <w:kern w:val="0"/>
          <w:sz w:val="24"/>
          <w:szCs w:val="24"/>
        </w:rPr>
      </w:pPr>
      <w:r w:rsidRPr="00135972">
        <w:rPr>
          <w:rFonts w:ascii="Book Antiqua" w:eastAsia="Arial" w:hAnsi="Book Antiqua" w:cs="Arial"/>
          <w:b/>
          <w:bCs/>
          <w:caps/>
          <w:color w:val="000000" w:themeColor="text1"/>
          <w:kern w:val="0"/>
          <w:sz w:val="24"/>
          <w:szCs w:val="24"/>
          <w:lang w:eastAsia="en-US"/>
        </w:rPr>
        <w:t>Materials and Methods</w:t>
      </w:r>
    </w:p>
    <w:p w14:paraId="155ED0DF" w14:textId="5333AB96" w:rsidR="007B04B1" w:rsidRPr="00135972" w:rsidRDefault="005F4342"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This is a retrospective single center case control study</w:t>
      </w:r>
      <w:r w:rsidR="00013997" w:rsidRPr="00135972">
        <w:rPr>
          <w:rFonts w:ascii="Book Antiqua" w:eastAsiaTheme="minorHAnsi" w:hAnsi="Book Antiqua" w:cs="Arial"/>
          <w:kern w:val="0"/>
          <w:sz w:val="24"/>
          <w:szCs w:val="24"/>
          <w:lang w:eastAsia="en-US"/>
        </w:rPr>
        <w:t xml:space="preserve"> using HREIM studies of 317 patients </w:t>
      </w:r>
      <w:r w:rsidRPr="00135972">
        <w:rPr>
          <w:rFonts w:ascii="Book Antiqua" w:eastAsiaTheme="minorHAnsi" w:hAnsi="Book Antiqua" w:cs="Arial"/>
          <w:kern w:val="0"/>
          <w:sz w:val="24"/>
          <w:szCs w:val="24"/>
          <w:lang w:eastAsia="en-US"/>
        </w:rPr>
        <w:t xml:space="preserve">conducted </w:t>
      </w:r>
      <w:r w:rsidR="005B31C2" w:rsidRPr="00135972">
        <w:rPr>
          <w:rFonts w:ascii="Book Antiqua" w:eastAsiaTheme="minorHAnsi" w:hAnsi="Book Antiqua" w:cs="Arial"/>
          <w:kern w:val="0"/>
          <w:sz w:val="24"/>
          <w:szCs w:val="24"/>
          <w:lang w:eastAsia="en-US"/>
        </w:rPr>
        <w:t xml:space="preserve">at a tertiary care center </w:t>
      </w:r>
      <w:r w:rsidR="00013997" w:rsidRPr="00135972">
        <w:rPr>
          <w:rFonts w:ascii="Book Antiqua" w:eastAsiaTheme="minorHAnsi" w:hAnsi="Book Antiqua" w:cs="Arial"/>
          <w:kern w:val="0"/>
          <w:sz w:val="24"/>
          <w:szCs w:val="24"/>
          <w:lang w:eastAsia="en-US"/>
        </w:rPr>
        <w:t xml:space="preserve">with </w:t>
      </w:r>
      <w:r w:rsidR="00264DF0" w:rsidRPr="00135972">
        <w:rPr>
          <w:rFonts w:ascii="Book Antiqua" w:eastAsiaTheme="minorHAnsi" w:hAnsi="Book Antiqua" w:cs="Arial"/>
          <w:kern w:val="0"/>
          <w:sz w:val="24"/>
          <w:szCs w:val="24"/>
          <w:lang w:eastAsia="en-US"/>
        </w:rPr>
        <w:t xml:space="preserve">institutional </w:t>
      </w:r>
      <w:r w:rsidRPr="00135972">
        <w:rPr>
          <w:rFonts w:ascii="Book Antiqua" w:eastAsiaTheme="minorHAnsi" w:hAnsi="Book Antiqua" w:cs="Arial"/>
          <w:kern w:val="0"/>
          <w:sz w:val="24"/>
          <w:szCs w:val="24"/>
          <w:lang w:eastAsia="en-US"/>
        </w:rPr>
        <w:t xml:space="preserve">IRB approval. </w:t>
      </w:r>
    </w:p>
    <w:p w14:paraId="461F9F88" w14:textId="77777777" w:rsidR="00C05947" w:rsidRPr="00135972" w:rsidRDefault="00C05947" w:rsidP="006C70B3">
      <w:pPr>
        <w:widowControl/>
        <w:spacing w:line="360" w:lineRule="auto"/>
        <w:rPr>
          <w:rFonts w:ascii="Book Antiqua" w:hAnsi="Book Antiqua" w:cs="Arial"/>
          <w:caps/>
          <w:color w:val="000000"/>
          <w:kern w:val="0"/>
          <w:sz w:val="24"/>
          <w:szCs w:val="24"/>
        </w:rPr>
      </w:pPr>
    </w:p>
    <w:p w14:paraId="717FB7DA" w14:textId="6EA59719" w:rsidR="007B04B1" w:rsidRPr="005B78AB" w:rsidRDefault="007B04B1" w:rsidP="006C70B3">
      <w:pPr>
        <w:spacing w:line="360" w:lineRule="auto"/>
        <w:rPr>
          <w:rFonts w:ascii="Book Antiqua" w:eastAsiaTheme="minorHAnsi" w:hAnsi="Book Antiqua" w:cs="Arial"/>
          <w:b/>
          <w:i/>
          <w:kern w:val="0"/>
          <w:sz w:val="24"/>
          <w:szCs w:val="24"/>
          <w:lang w:eastAsia="en-US"/>
        </w:rPr>
      </w:pPr>
      <w:r w:rsidRPr="005B78AB">
        <w:rPr>
          <w:rFonts w:ascii="Book Antiqua" w:eastAsiaTheme="minorHAnsi" w:hAnsi="Book Antiqua" w:cs="Arial"/>
          <w:b/>
          <w:i/>
          <w:kern w:val="0"/>
          <w:sz w:val="24"/>
          <w:szCs w:val="24"/>
          <w:lang w:eastAsia="en-US"/>
        </w:rPr>
        <w:t>S</w:t>
      </w:r>
      <w:r w:rsidR="00C05947" w:rsidRPr="005B78AB">
        <w:rPr>
          <w:rFonts w:ascii="Book Antiqua" w:eastAsiaTheme="minorHAnsi" w:hAnsi="Book Antiqua" w:cs="Arial"/>
          <w:b/>
          <w:i/>
          <w:kern w:val="0"/>
          <w:sz w:val="24"/>
          <w:szCs w:val="24"/>
          <w:lang w:eastAsia="en-US"/>
        </w:rPr>
        <w:t>election of cases</w:t>
      </w:r>
    </w:p>
    <w:p w14:paraId="2F8B8A6D" w14:textId="3311B635" w:rsidR="007B04B1" w:rsidRPr="00135972" w:rsidRDefault="00814D15" w:rsidP="006C70B3">
      <w:pPr>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S</w:t>
      </w:r>
      <w:r w:rsidR="008C7111" w:rsidRPr="00135972">
        <w:rPr>
          <w:rFonts w:ascii="Book Antiqua" w:eastAsiaTheme="minorHAnsi" w:hAnsi="Book Antiqua" w:cs="Arial"/>
          <w:kern w:val="0"/>
          <w:sz w:val="24"/>
          <w:szCs w:val="24"/>
          <w:lang w:eastAsia="en-US"/>
        </w:rPr>
        <w:t>tudies of</w:t>
      </w:r>
      <w:r w:rsidR="005F4342" w:rsidRPr="00135972">
        <w:rPr>
          <w:rFonts w:ascii="Book Antiqua" w:eastAsiaTheme="minorHAnsi" w:hAnsi="Book Antiqua" w:cs="Arial"/>
          <w:kern w:val="0"/>
          <w:sz w:val="24"/>
          <w:szCs w:val="24"/>
          <w:lang w:eastAsia="en-US"/>
        </w:rPr>
        <w:t xml:space="preserve"> </w:t>
      </w:r>
      <w:r w:rsidR="007B04B1" w:rsidRPr="00135972">
        <w:rPr>
          <w:rFonts w:ascii="Book Antiqua" w:eastAsiaTheme="minorHAnsi" w:hAnsi="Book Antiqua" w:cs="Arial"/>
          <w:kern w:val="0"/>
          <w:sz w:val="24"/>
          <w:szCs w:val="24"/>
          <w:lang w:eastAsia="en-US"/>
        </w:rPr>
        <w:t xml:space="preserve">250 </w:t>
      </w:r>
      <w:r w:rsidR="005F4342" w:rsidRPr="00135972">
        <w:rPr>
          <w:rFonts w:ascii="Book Antiqua" w:eastAsiaTheme="minorHAnsi" w:hAnsi="Book Antiqua" w:cs="Arial"/>
          <w:kern w:val="0"/>
          <w:sz w:val="24"/>
          <w:szCs w:val="24"/>
          <w:lang w:eastAsia="en-US"/>
        </w:rPr>
        <w:t xml:space="preserve">patients </w:t>
      </w:r>
      <w:r w:rsidR="00B60C07" w:rsidRPr="00135972">
        <w:rPr>
          <w:rFonts w:ascii="Book Antiqua" w:eastAsiaTheme="minorHAnsi" w:hAnsi="Book Antiqua" w:cs="Arial"/>
          <w:kern w:val="0"/>
          <w:sz w:val="24"/>
          <w:szCs w:val="24"/>
          <w:lang w:eastAsia="en-US"/>
        </w:rPr>
        <w:t>undergoing HR</w:t>
      </w:r>
      <w:r w:rsidR="00DE080C" w:rsidRPr="00135972">
        <w:rPr>
          <w:rFonts w:ascii="Book Antiqua" w:eastAsiaTheme="minorHAnsi" w:hAnsi="Book Antiqua" w:cs="Arial"/>
          <w:kern w:val="0"/>
          <w:sz w:val="24"/>
          <w:szCs w:val="24"/>
          <w:lang w:eastAsia="en-US"/>
        </w:rPr>
        <w:t>E</w:t>
      </w:r>
      <w:r w:rsidR="00B60C07" w:rsidRPr="00135972">
        <w:rPr>
          <w:rFonts w:ascii="Book Antiqua" w:eastAsiaTheme="minorHAnsi" w:hAnsi="Book Antiqua" w:cs="Arial"/>
          <w:kern w:val="0"/>
          <w:sz w:val="24"/>
          <w:szCs w:val="24"/>
          <w:lang w:eastAsia="en-US"/>
        </w:rPr>
        <w:t>IM</w:t>
      </w:r>
      <w:r w:rsidR="005B31C2" w:rsidRPr="00135972">
        <w:rPr>
          <w:rFonts w:ascii="Book Antiqua" w:eastAsiaTheme="minorHAnsi" w:hAnsi="Book Antiqua" w:cs="Arial"/>
          <w:kern w:val="0"/>
          <w:sz w:val="24"/>
          <w:szCs w:val="24"/>
          <w:lang w:eastAsia="en-US"/>
        </w:rPr>
        <w:t xml:space="preserve"> for dysphagia </w:t>
      </w:r>
      <w:r w:rsidR="005F4342" w:rsidRPr="00135972">
        <w:rPr>
          <w:rFonts w:ascii="Book Antiqua" w:eastAsiaTheme="minorHAnsi" w:hAnsi="Book Antiqua" w:cs="Arial"/>
          <w:kern w:val="0"/>
          <w:sz w:val="24"/>
          <w:szCs w:val="24"/>
          <w:lang w:eastAsia="en-US"/>
        </w:rPr>
        <w:t>from Jul</w:t>
      </w:r>
      <w:r w:rsidR="00503DB1" w:rsidRPr="00135972">
        <w:rPr>
          <w:rFonts w:ascii="Book Antiqua" w:eastAsiaTheme="minorHAnsi" w:hAnsi="Book Antiqua" w:cs="Arial"/>
          <w:kern w:val="0"/>
          <w:sz w:val="24"/>
          <w:szCs w:val="24"/>
          <w:lang w:eastAsia="en-US"/>
        </w:rPr>
        <w:t>y</w:t>
      </w:r>
      <w:r w:rsidR="005F4342" w:rsidRPr="00135972">
        <w:rPr>
          <w:rFonts w:ascii="Book Antiqua" w:eastAsiaTheme="minorHAnsi" w:hAnsi="Book Antiqua" w:cs="Arial"/>
          <w:kern w:val="0"/>
          <w:sz w:val="24"/>
          <w:szCs w:val="24"/>
          <w:lang w:eastAsia="en-US"/>
        </w:rPr>
        <w:t xml:space="preserve"> 2012- Jan</w:t>
      </w:r>
      <w:r w:rsidR="00503DB1" w:rsidRPr="00135972">
        <w:rPr>
          <w:rFonts w:ascii="Book Antiqua" w:eastAsiaTheme="minorHAnsi" w:hAnsi="Book Antiqua" w:cs="Arial"/>
          <w:kern w:val="0"/>
          <w:sz w:val="24"/>
          <w:szCs w:val="24"/>
          <w:lang w:eastAsia="en-US"/>
        </w:rPr>
        <w:t>uary</w:t>
      </w:r>
      <w:r w:rsidR="005F4342" w:rsidRPr="00135972">
        <w:rPr>
          <w:rFonts w:ascii="Book Antiqua" w:eastAsiaTheme="minorHAnsi" w:hAnsi="Book Antiqua" w:cs="Arial"/>
          <w:kern w:val="0"/>
          <w:sz w:val="24"/>
          <w:szCs w:val="24"/>
          <w:lang w:eastAsia="en-US"/>
        </w:rPr>
        <w:t xml:space="preserve"> 2014</w:t>
      </w:r>
      <w:r w:rsidR="008C7111" w:rsidRPr="00135972">
        <w:rPr>
          <w:rFonts w:ascii="Book Antiqua" w:eastAsiaTheme="minorHAnsi" w:hAnsi="Book Antiqua" w:cs="Arial"/>
          <w:kern w:val="0"/>
          <w:sz w:val="24"/>
          <w:szCs w:val="24"/>
          <w:lang w:eastAsia="en-US"/>
        </w:rPr>
        <w:t xml:space="preserve"> were screened</w:t>
      </w:r>
      <w:r w:rsidR="005F4342" w:rsidRPr="00135972">
        <w:rPr>
          <w:rFonts w:ascii="Book Antiqua" w:eastAsiaTheme="minorHAnsi" w:hAnsi="Book Antiqua" w:cs="Arial"/>
          <w:kern w:val="0"/>
          <w:sz w:val="24"/>
          <w:szCs w:val="24"/>
          <w:lang w:eastAsia="en-US"/>
        </w:rPr>
        <w:t>. Nine</w:t>
      </w:r>
      <w:r w:rsidR="00B60C07" w:rsidRPr="00135972">
        <w:rPr>
          <w:rFonts w:ascii="Book Antiqua" w:eastAsiaTheme="minorHAnsi" w:hAnsi="Book Antiqua" w:cs="Arial"/>
          <w:kern w:val="0"/>
          <w:sz w:val="24"/>
          <w:szCs w:val="24"/>
          <w:lang w:eastAsia="en-US"/>
        </w:rPr>
        <w:t xml:space="preserve"> p</w:t>
      </w:r>
      <w:r w:rsidR="00E9352F" w:rsidRPr="00135972">
        <w:rPr>
          <w:rFonts w:ascii="Book Antiqua" w:eastAsiaTheme="minorHAnsi" w:hAnsi="Book Antiqua" w:cs="Arial"/>
          <w:kern w:val="0"/>
          <w:sz w:val="24"/>
          <w:szCs w:val="24"/>
          <w:lang w:eastAsia="en-US"/>
        </w:rPr>
        <w:t>a</w:t>
      </w:r>
      <w:r w:rsidR="00B60C07" w:rsidRPr="00135972">
        <w:rPr>
          <w:rFonts w:ascii="Book Antiqua" w:eastAsiaTheme="minorHAnsi" w:hAnsi="Book Antiqua" w:cs="Arial"/>
          <w:kern w:val="0"/>
          <w:sz w:val="24"/>
          <w:szCs w:val="24"/>
          <w:lang w:eastAsia="en-US"/>
        </w:rPr>
        <w:t>t</w:t>
      </w:r>
      <w:r w:rsidR="00E9352F" w:rsidRPr="00135972">
        <w:rPr>
          <w:rFonts w:ascii="Book Antiqua" w:eastAsiaTheme="minorHAnsi" w:hAnsi="Book Antiqua" w:cs="Arial"/>
          <w:kern w:val="0"/>
          <w:sz w:val="24"/>
          <w:szCs w:val="24"/>
          <w:lang w:eastAsia="en-US"/>
        </w:rPr>
        <w:t>ient</w:t>
      </w:r>
      <w:r w:rsidR="00B60C07" w:rsidRPr="00135972">
        <w:rPr>
          <w:rFonts w:ascii="Book Antiqua" w:eastAsiaTheme="minorHAnsi" w:hAnsi="Book Antiqua" w:cs="Arial"/>
          <w:kern w:val="0"/>
          <w:sz w:val="24"/>
          <w:szCs w:val="24"/>
          <w:lang w:eastAsia="en-US"/>
        </w:rPr>
        <w:t>s were eliminated</w:t>
      </w:r>
      <w:r w:rsidR="00E47494" w:rsidRPr="00135972">
        <w:rPr>
          <w:rFonts w:ascii="Book Antiqua" w:eastAsiaTheme="minorHAnsi" w:hAnsi="Book Antiqua" w:cs="Arial"/>
          <w:kern w:val="0"/>
          <w:sz w:val="24"/>
          <w:szCs w:val="24"/>
          <w:lang w:eastAsia="en-US"/>
        </w:rPr>
        <w:t xml:space="preserve"> on basis of achalasia, strict</w:t>
      </w:r>
      <w:r w:rsidR="00386B44" w:rsidRPr="00135972">
        <w:rPr>
          <w:rFonts w:ascii="Book Antiqua" w:eastAsiaTheme="minorHAnsi" w:hAnsi="Book Antiqua" w:cs="Arial"/>
          <w:kern w:val="0"/>
          <w:sz w:val="24"/>
          <w:szCs w:val="24"/>
          <w:lang w:eastAsia="en-US"/>
        </w:rPr>
        <w:t xml:space="preserve">ure, poor esophageal </w:t>
      </w:r>
      <w:r w:rsidR="00503DB1" w:rsidRPr="00135972">
        <w:rPr>
          <w:rFonts w:ascii="Book Antiqua" w:eastAsiaTheme="minorHAnsi" w:hAnsi="Book Antiqua" w:cs="Arial"/>
          <w:kern w:val="0"/>
          <w:sz w:val="24"/>
          <w:szCs w:val="24"/>
          <w:lang w:eastAsia="en-US"/>
        </w:rPr>
        <w:t>motility</w:t>
      </w:r>
      <w:r w:rsidR="002E101D" w:rsidRPr="00135972">
        <w:rPr>
          <w:rFonts w:ascii="Book Antiqua" w:eastAsiaTheme="minorHAnsi" w:hAnsi="Book Antiqua" w:cs="Arial"/>
          <w:kern w:val="0"/>
          <w:sz w:val="24"/>
          <w:szCs w:val="24"/>
          <w:lang w:eastAsia="en-US"/>
        </w:rPr>
        <w:t xml:space="preserve"> or</w:t>
      </w:r>
      <w:r w:rsidR="00E47494" w:rsidRPr="00135972">
        <w:rPr>
          <w:rFonts w:ascii="Book Antiqua" w:eastAsiaTheme="minorHAnsi" w:hAnsi="Book Antiqua" w:cs="Arial"/>
          <w:kern w:val="0"/>
          <w:sz w:val="24"/>
          <w:szCs w:val="24"/>
          <w:lang w:eastAsia="en-US"/>
        </w:rPr>
        <w:t xml:space="preserve"> mechanical obstruction</w:t>
      </w:r>
      <w:r w:rsidR="000254B8" w:rsidRPr="00135972">
        <w:rPr>
          <w:rFonts w:ascii="Book Antiqua" w:eastAsia="Arial" w:hAnsi="Book Antiqua" w:cs="Arial"/>
          <w:color w:val="000000" w:themeColor="text1"/>
          <w:kern w:val="0"/>
          <w:sz w:val="24"/>
          <w:szCs w:val="24"/>
          <w:lang w:eastAsia="en-US"/>
        </w:rPr>
        <w:t>.</w:t>
      </w:r>
      <w:r w:rsidR="00370824" w:rsidRPr="00135972">
        <w:rPr>
          <w:rFonts w:ascii="Book Antiqua" w:eastAsia="Arial" w:hAnsi="Book Antiqua" w:cs="Arial"/>
          <w:color w:val="000000" w:themeColor="text1"/>
          <w:kern w:val="0"/>
          <w:sz w:val="24"/>
          <w:szCs w:val="24"/>
          <w:lang w:eastAsia="en-US"/>
        </w:rPr>
        <w:t xml:space="preserve"> </w:t>
      </w:r>
      <w:r w:rsidR="005F4342" w:rsidRPr="00135972">
        <w:rPr>
          <w:rFonts w:ascii="Book Antiqua" w:eastAsia="Arial" w:hAnsi="Book Antiqua" w:cs="Arial"/>
          <w:color w:val="000000" w:themeColor="text1"/>
          <w:kern w:val="0"/>
          <w:sz w:val="24"/>
          <w:szCs w:val="24"/>
          <w:lang w:eastAsia="en-US"/>
        </w:rPr>
        <w:t>Cases were</w:t>
      </w:r>
      <w:r w:rsidR="00F47593" w:rsidRPr="00135972">
        <w:rPr>
          <w:rFonts w:ascii="Book Antiqua" w:eastAsia="Arial" w:hAnsi="Book Antiqua" w:cs="Arial"/>
          <w:color w:val="000000" w:themeColor="text1"/>
          <w:kern w:val="0"/>
          <w:sz w:val="24"/>
          <w:szCs w:val="24"/>
          <w:lang w:eastAsia="en-US"/>
        </w:rPr>
        <w:t xml:space="preserve"> selected based on findings of</w:t>
      </w:r>
      <w:r w:rsidR="00503DB1" w:rsidRPr="00135972">
        <w:rPr>
          <w:rFonts w:ascii="Book Antiqua" w:eastAsia="Arial" w:hAnsi="Book Antiqua" w:cs="Arial"/>
          <w:color w:val="000000" w:themeColor="text1"/>
          <w:kern w:val="0"/>
          <w:sz w:val="24"/>
          <w:szCs w:val="24"/>
          <w:lang w:eastAsia="en-US"/>
        </w:rPr>
        <w:t xml:space="preserve"> </w:t>
      </w:r>
      <w:r w:rsidR="00BC19C0" w:rsidRPr="00135972">
        <w:rPr>
          <w:rFonts w:ascii="Book Antiqua" w:eastAsia="Arial" w:hAnsi="Book Antiqua" w:cs="Arial"/>
          <w:color w:val="000000" w:themeColor="text1"/>
          <w:kern w:val="0"/>
          <w:sz w:val="24"/>
          <w:szCs w:val="24"/>
          <w:lang w:eastAsia="en-US"/>
        </w:rPr>
        <w:t>PPZ</w:t>
      </w:r>
      <w:r w:rsidR="008C7111" w:rsidRPr="00135972">
        <w:rPr>
          <w:rFonts w:ascii="Book Antiqua" w:eastAsia="Arial" w:hAnsi="Book Antiqua" w:cs="Arial"/>
          <w:color w:val="000000" w:themeColor="text1"/>
          <w:kern w:val="0"/>
          <w:sz w:val="24"/>
          <w:szCs w:val="24"/>
          <w:lang w:eastAsia="en-US"/>
        </w:rPr>
        <w:t>’s</w:t>
      </w:r>
      <w:r w:rsidR="005F4342" w:rsidRPr="00135972">
        <w:rPr>
          <w:rFonts w:ascii="Book Antiqua" w:eastAsia="Arial" w:hAnsi="Book Antiqua" w:cs="Arial"/>
          <w:color w:val="000000" w:themeColor="text1"/>
          <w:kern w:val="0"/>
          <w:sz w:val="24"/>
          <w:szCs w:val="24"/>
          <w:lang w:eastAsia="en-US"/>
        </w:rPr>
        <w:t xml:space="preserve"> noted on HREIM</w:t>
      </w:r>
      <w:r w:rsidR="00503DB1" w:rsidRPr="00135972">
        <w:rPr>
          <w:rFonts w:ascii="Book Antiqua" w:eastAsia="Arial" w:hAnsi="Book Antiqua" w:cs="Arial"/>
          <w:color w:val="000000" w:themeColor="text1"/>
          <w:kern w:val="0"/>
          <w:sz w:val="24"/>
          <w:szCs w:val="24"/>
          <w:lang w:eastAsia="en-US"/>
        </w:rPr>
        <w:t>,</w:t>
      </w:r>
      <w:r w:rsidR="005F4342" w:rsidRPr="00135972">
        <w:rPr>
          <w:rFonts w:ascii="Book Antiqua" w:eastAsia="Arial" w:hAnsi="Book Antiqua" w:cs="Arial"/>
          <w:color w:val="000000" w:themeColor="text1"/>
          <w:kern w:val="0"/>
          <w:sz w:val="24"/>
          <w:szCs w:val="24"/>
          <w:lang w:eastAsia="en-US"/>
        </w:rPr>
        <w:t xml:space="preserve"> which were independent from th</w:t>
      </w:r>
      <w:r w:rsidR="00503DB1" w:rsidRPr="00135972">
        <w:rPr>
          <w:rFonts w:ascii="Book Antiqua" w:eastAsia="Arial" w:hAnsi="Book Antiqua" w:cs="Arial"/>
          <w:color w:val="000000" w:themeColor="text1"/>
          <w:kern w:val="0"/>
          <w:sz w:val="24"/>
          <w:szCs w:val="24"/>
          <w:lang w:eastAsia="en-US"/>
        </w:rPr>
        <w:t xml:space="preserve">e swallows, and hence representative of transmitted </w:t>
      </w:r>
      <w:r w:rsidR="008C7111" w:rsidRPr="00135972">
        <w:rPr>
          <w:rFonts w:ascii="Book Antiqua" w:eastAsia="Arial" w:hAnsi="Book Antiqua" w:cs="Arial"/>
          <w:color w:val="000000" w:themeColor="text1"/>
          <w:kern w:val="0"/>
          <w:sz w:val="24"/>
          <w:szCs w:val="24"/>
          <w:lang w:eastAsia="en-US"/>
        </w:rPr>
        <w:t xml:space="preserve">TCV </w:t>
      </w:r>
      <w:r w:rsidR="005F4342" w:rsidRPr="00135972">
        <w:rPr>
          <w:rFonts w:ascii="Book Antiqua" w:eastAsia="Arial" w:hAnsi="Book Antiqua" w:cs="Arial"/>
          <w:color w:val="000000" w:themeColor="text1"/>
          <w:kern w:val="0"/>
          <w:sz w:val="24"/>
          <w:szCs w:val="24"/>
          <w:lang w:eastAsia="en-US"/>
        </w:rPr>
        <w:t xml:space="preserve">pulsations on the esophagus. </w:t>
      </w:r>
      <w:r w:rsidR="00DF60AE" w:rsidRPr="00135972">
        <w:rPr>
          <w:rFonts w:ascii="Book Antiqua" w:eastAsiaTheme="minorHAnsi" w:hAnsi="Book Antiqua" w:cs="Arial"/>
          <w:kern w:val="0"/>
          <w:sz w:val="24"/>
          <w:szCs w:val="24"/>
          <w:lang w:eastAsia="en-US"/>
        </w:rPr>
        <w:t>In these patients further electronic m</w:t>
      </w:r>
      <w:r w:rsidR="007B04B1" w:rsidRPr="00135972">
        <w:rPr>
          <w:rFonts w:ascii="Book Antiqua" w:eastAsiaTheme="minorHAnsi" w:hAnsi="Book Antiqua" w:cs="Arial"/>
          <w:kern w:val="0"/>
          <w:sz w:val="24"/>
          <w:szCs w:val="24"/>
          <w:lang w:eastAsia="en-US"/>
        </w:rPr>
        <w:t xml:space="preserve">edical record </w:t>
      </w:r>
      <w:r w:rsidR="008C7111" w:rsidRPr="00135972">
        <w:rPr>
          <w:rFonts w:ascii="Book Antiqua" w:eastAsiaTheme="minorHAnsi" w:hAnsi="Book Antiqua" w:cs="Arial"/>
          <w:kern w:val="0"/>
          <w:sz w:val="24"/>
          <w:szCs w:val="24"/>
          <w:lang w:eastAsia="en-US"/>
        </w:rPr>
        <w:t>was searched for available</w:t>
      </w:r>
      <w:r w:rsidR="007B04B1" w:rsidRPr="00135972">
        <w:rPr>
          <w:rFonts w:ascii="Book Antiqua" w:eastAsiaTheme="minorHAnsi" w:hAnsi="Book Antiqua" w:cs="Arial"/>
          <w:kern w:val="0"/>
          <w:sz w:val="24"/>
          <w:szCs w:val="24"/>
          <w:lang w:eastAsia="en-US"/>
        </w:rPr>
        <w:t xml:space="preserve"> thoracic </w:t>
      </w:r>
      <w:r w:rsidR="00503DB1" w:rsidRPr="00135972">
        <w:rPr>
          <w:rFonts w:ascii="Book Antiqua" w:eastAsiaTheme="minorHAnsi" w:hAnsi="Book Antiqua" w:cs="Arial"/>
          <w:kern w:val="0"/>
          <w:sz w:val="24"/>
          <w:szCs w:val="24"/>
          <w:lang w:eastAsia="en-US"/>
        </w:rPr>
        <w:t xml:space="preserve">imaging, </w:t>
      </w:r>
      <w:r w:rsidR="007B04B1" w:rsidRPr="00135972">
        <w:rPr>
          <w:rFonts w:ascii="Book Antiqua" w:eastAsiaTheme="minorHAnsi" w:hAnsi="Book Antiqua" w:cs="Arial"/>
          <w:kern w:val="0"/>
          <w:sz w:val="24"/>
          <w:szCs w:val="24"/>
          <w:lang w:eastAsia="en-US"/>
        </w:rPr>
        <w:t>showing TCV structures likely responsible due to their anatomical proximity to esophagus. Fifty dys</w:t>
      </w:r>
      <w:r w:rsidR="00DF60AE" w:rsidRPr="00135972">
        <w:rPr>
          <w:rFonts w:ascii="Book Antiqua" w:eastAsiaTheme="minorHAnsi" w:hAnsi="Book Antiqua" w:cs="Arial"/>
          <w:kern w:val="0"/>
          <w:sz w:val="24"/>
          <w:szCs w:val="24"/>
          <w:lang w:eastAsia="en-US"/>
        </w:rPr>
        <w:t>phagia patients with available radiology (CT/ MR chest, e</w:t>
      </w:r>
      <w:r w:rsidR="007B04B1" w:rsidRPr="00135972">
        <w:rPr>
          <w:rFonts w:ascii="Book Antiqua" w:eastAsiaTheme="minorHAnsi" w:hAnsi="Book Antiqua" w:cs="Arial"/>
          <w:kern w:val="0"/>
          <w:sz w:val="24"/>
          <w:szCs w:val="24"/>
          <w:lang w:eastAsia="en-US"/>
        </w:rPr>
        <w:t>sophagogram) were identified</w:t>
      </w:r>
      <w:r w:rsidR="00643500" w:rsidRPr="00135972">
        <w:rPr>
          <w:rFonts w:ascii="Book Antiqua" w:eastAsiaTheme="minorHAnsi" w:hAnsi="Book Antiqua" w:cs="Arial"/>
          <w:kern w:val="0"/>
          <w:sz w:val="24"/>
          <w:szCs w:val="24"/>
          <w:lang w:eastAsia="en-US"/>
        </w:rPr>
        <w:t xml:space="preserve"> (Fig</w:t>
      </w:r>
      <w:r w:rsidR="00C05947" w:rsidRPr="00135972">
        <w:rPr>
          <w:rFonts w:ascii="Book Antiqua" w:hAnsi="Book Antiqua" w:cs="Arial"/>
          <w:kern w:val="0"/>
          <w:sz w:val="24"/>
          <w:szCs w:val="24"/>
        </w:rPr>
        <w:t>ure</w:t>
      </w:r>
      <w:r w:rsidR="009F555C" w:rsidRPr="00135972">
        <w:rPr>
          <w:rFonts w:ascii="Book Antiqua" w:eastAsiaTheme="minorHAnsi" w:hAnsi="Book Antiqua" w:cs="Arial"/>
          <w:kern w:val="0"/>
          <w:sz w:val="24"/>
          <w:szCs w:val="24"/>
          <w:lang w:eastAsia="en-US"/>
        </w:rPr>
        <w:t xml:space="preserve"> 1</w:t>
      </w:r>
      <w:r w:rsidR="00CD4FC3" w:rsidRPr="00135972">
        <w:rPr>
          <w:rFonts w:ascii="Book Antiqua" w:eastAsiaTheme="minorHAnsi" w:hAnsi="Book Antiqua" w:cs="Arial"/>
          <w:kern w:val="0"/>
          <w:sz w:val="24"/>
          <w:szCs w:val="24"/>
          <w:lang w:eastAsia="en-US"/>
        </w:rPr>
        <w:t>)</w:t>
      </w:r>
      <w:r w:rsidR="0013082E" w:rsidRPr="00135972">
        <w:rPr>
          <w:rFonts w:ascii="Book Antiqua" w:eastAsiaTheme="minorHAnsi" w:hAnsi="Book Antiqua" w:cs="Arial"/>
          <w:kern w:val="0"/>
          <w:sz w:val="24"/>
          <w:szCs w:val="24"/>
          <w:lang w:eastAsia="en-US"/>
        </w:rPr>
        <w:t xml:space="preserve"> and their data was used for statistical analysis</w:t>
      </w:r>
      <w:r w:rsidR="007B04B1" w:rsidRPr="00135972">
        <w:rPr>
          <w:rFonts w:ascii="Book Antiqua" w:eastAsiaTheme="minorHAnsi" w:hAnsi="Book Antiqua" w:cs="Arial"/>
          <w:kern w:val="0"/>
          <w:sz w:val="24"/>
          <w:szCs w:val="24"/>
          <w:lang w:eastAsia="en-US"/>
        </w:rPr>
        <w:t>.</w:t>
      </w:r>
    </w:p>
    <w:p w14:paraId="61A28694" w14:textId="77777777" w:rsidR="00C05947" w:rsidRPr="00135972" w:rsidRDefault="00C05947" w:rsidP="006C70B3">
      <w:pPr>
        <w:spacing w:line="360" w:lineRule="auto"/>
        <w:rPr>
          <w:rFonts w:ascii="Book Antiqua" w:hAnsi="Book Antiqua" w:cs="Arial"/>
          <w:color w:val="000000" w:themeColor="text1"/>
          <w:kern w:val="0"/>
          <w:sz w:val="24"/>
          <w:szCs w:val="24"/>
        </w:rPr>
      </w:pPr>
    </w:p>
    <w:p w14:paraId="174A5543" w14:textId="79A7E1B2" w:rsidR="007B04B1" w:rsidRPr="005B78AB" w:rsidRDefault="007B04B1" w:rsidP="006C70B3">
      <w:pPr>
        <w:spacing w:line="360" w:lineRule="auto"/>
        <w:rPr>
          <w:rFonts w:ascii="Book Antiqua" w:eastAsia="Arial" w:hAnsi="Book Antiqua" w:cs="Arial"/>
          <w:b/>
          <w:i/>
          <w:color w:val="000000" w:themeColor="text1"/>
          <w:kern w:val="0"/>
          <w:sz w:val="24"/>
          <w:szCs w:val="24"/>
          <w:lang w:eastAsia="en-US"/>
        </w:rPr>
      </w:pPr>
      <w:r w:rsidRPr="005B78AB">
        <w:rPr>
          <w:rFonts w:ascii="Book Antiqua" w:eastAsia="Arial" w:hAnsi="Book Antiqua" w:cs="Arial"/>
          <w:b/>
          <w:i/>
          <w:color w:val="000000" w:themeColor="text1"/>
          <w:kern w:val="0"/>
          <w:sz w:val="24"/>
          <w:szCs w:val="24"/>
          <w:lang w:eastAsia="en-US"/>
        </w:rPr>
        <w:t>S</w:t>
      </w:r>
      <w:r w:rsidR="00C05947" w:rsidRPr="005B78AB">
        <w:rPr>
          <w:rFonts w:ascii="Book Antiqua" w:eastAsia="Arial" w:hAnsi="Book Antiqua" w:cs="Arial"/>
          <w:b/>
          <w:i/>
          <w:color w:val="000000" w:themeColor="text1"/>
          <w:kern w:val="0"/>
          <w:sz w:val="24"/>
          <w:szCs w:val="24"/>
          <w:lang w:eastAsia="en-US"/>
        </w:rPr>
        <w:t>election of controls</w:t>
      </w:r>
    </w:p>
    <w:p w14:paraId="67E5463C" w14:textId="5AE28160" w:rsidR="007B04B1" w:rsidRPr="00135972" w:rsidRDefault="007B04B1" w:rsidP="006C70B3">
      <w:pPr>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HREIM studies of 67 patien</w:t>
      </w:r>
      <w:r w:rsidR="008C7111" w:rsidRPr="00135972">
        <w:rPr>
          <w:rFonts w:ascii="Book Antiqua" w:eastAsiaTheme="minorHAnsi" w:hAnsi="Book Antiqua" w:cs="Arial"/>
          <w:kern w:val="0"/>
          <w:sz w:val="24"/>
          <w:szCs w:val="24"/>
          <w:lang w:eastAsia="en-US"/>
        </w:rPr>
        <w:t xml:space="preserve">ts without dysphagia (per </w:t>
      </w:r>
      <w:r w:rsidRPr="00135972">
        <w:rPr>
          <w:rFonts w:ascii="Book Antiqua" w:eastAsiaTheme="minorHAnsi" w:hAnsi="Book Antiqua" w:cs="Arial"/>
          <w:kern w:val="0"/>
          <w:sz w:val="24"/>
          <w:szCs w:val="24"/>
          <w:lang w:eastAsia="en-US"/>
        </w:rPr>
        <w:t>chart re</w:t>
      </w:r>
      <w:r w:rsidR="00814D15" w:rsidRPr="00135972">
        <w:rPr>
          <w:rFonts w:ascii="Book Antiqua" w:eastAsiaTheme="minorHAnsi" w:hAnsi="Book Antiqua" w:cs="Arial"/>
          <w:kern w:val="0"/>
          <w:sz w:val="24"/>
          <w:szCs w:val="24"/>
          <w:lang w:eastAsia="en-US"/>
        </w:rPr>
        <w:t xml:space="preserve">view) were screened </w:t>
      </w:r>
      <w:r w:rsidRPr="00135972">
        <w:rPr>
          <w:rFonts w:ascii="Book Antiqua" w:eastAsiaTheme="minorHAnsi" w:hAnsi="Book Antiqua" w:cs="Arial"/>
          <w:kern w:val="0"/>
          <w:sz w:val="24"/>
          <w:szCs w:val="24"/>
          <w:lang w:eastAsia="en-US"/>
        </w:rPr>
        <w:t xml:space="preserve">as controls. Eight were eliminated due to presence of </w:t>
      </w:r>
      <w:r w:rsidR="00503DB1" w:rsidRPr="00135972">
        <w:rPr>
          <w:rFonts w:ascii="Book Antiqua" w:eastAsiaTheme="minorHAnsi" w:hAnsi="Book Antiqua" w:cs="Arial"/>
          <w:kern w:val="0"/>
          <w:sz w:val="24"/>
          <w:szCs w:val="24"/>
          <w:lang w:eastAsia="en-US"/>
        </w:rPr>
        <w:t>artifacts</w:t>
      </w:r>
      <w:r w:rsidRPr="00135972">
        <w:rPr>
          <w:rFonts w:ascii="Book Antiqua" w:eastAsiaTheme="minorHAnsi" w:hAnsi="Book Antiqua" w:cs="Arial"/>
          <w:kern w:val="0"/>
          <w:sz w:val="24"/>
          <w:szCs w:val="24"/>
          <w:lang w:eastAsia="en-US"/>
        </w:rPr>
        <w:t xml:space="preserve"> on study and catheter malfunction. The remaining 59 were reviewed for presence or absence of </w:t>
      </w:r>
      <w:r w:rsidR="00BC19C0" w:rsidRPr="00135972">
        <w:rPr>
          <w:rFonts w:ascii="Book Antiqua" w:eastAsiaTheme="minorHAnsi" w:hAnsi="Book Antiqua" w:cs="Arial"/>
          <w:kern w:val="0"/>
          <w:sz w:val="24"/>
          <w:szCs w:val="24"/>
          <w:lang w:eastAsia="en-US"/>
        </w:rPr>
        <w:t>PPZ</w:t>
      </w:r>
      <w:r w:rsidRPr="00135972">
        <w:rPr>
          <w:rFonts w:ascii="Book Antiqua" w:eastAsiaTheme="minorHAnsi" w:hAnsi="Book Antiqua" w:cs="Arial"/>
          <w:kern w:val="0"/>
          <w:sz w:val="24"/>
          <w:szCs w:val="24"/>
          <w:lang w:eastAsia="en-US"/>
        </w:rPr>
        <w:t xml:space="preserve">. In subjects with </w:t>
      </w:r>
      <w:r w:rsidR="00BC19C0" w:rsidRPr="00135972">
        <w:rPr>
          <w:rFonts w:ascii="Book Antiqua" w:eastAsiaTheme="minorHAnsi" w:hAnsi="Book Antiqua" w:cs="Arial"/>
          <w:kern w:val="0"/>
          <w:sz w:val="24"/>
          <w:szCs w:val="24"/>
          <w:lang w:eastAsia="en-US"/>
        </w:rPr>
        <w:t>PPZ</w:t>
      </w:r>
      <w:r w:rsidR="00DF60AE" w:rsidRPr="00135972">
        <w:rPr>
          <w:rFonts w:ascii="Book Antiqua" w:eastAsiaTheme="minorHAnsi" w:hAnsi="Book Antiqua" w:cs="Arial"/>
          <w:kern w:val="0"/>
          <w:sz w:val="24"/>
          <w:szCs w:val="24"/>
          <w:lang w:eastAsia="en-US"/>
        </w:rPr>
        <w:t>’s data were</w:t>
      </w:r>
      <w:r w:rsidRPr="00135972">
        <w:rPr>
          <w:rFonts w:ascii="Book Antiqua" w:eastAsiaTheme="minorHAnsi" w:hAnsi="Book Antiqua" w:cs="Arial"/>
          <w:kern w:val="0"/>
          <w:sz w:val="24"/>
          <w:szCs w:val="24"/>
          <w:lang w:eastAsia="en-US"/>
        </w:rPr>
        <w:t xml:space="preserve"> collected regarding nu</w:t>
      </w:r>
      <w:r w:rsidR="001315D0" w:rsidRPr="00135972">
        <w:rPr>
          <w:rFonts w:ascii="Book Antiqua" w:eastAsiaTheme="minorHAnsi" w:hAnsi="Book Antiqua" w:cs="Arial"/>
          <w:kern w:val="0"/>
          <w:sz w:val="24"/>
          <w:szCs w:val="24"/>
          <w:lang w:eastAsia="en-US"/>
        </w:rPr>
        <w:t>mber and location of PPZ</w:t>
      </w:r>
      <w:r w:rsidR="004927B3" w:rsidRPr="00135972">
        <w:rPr>
          <w:rFonts w:ascii="Book Antiqua" w:eastAsiaTheme="minorHAnsi" w:hAnsi="Book Antiqua" w:cs="Arial"/>
          <w:kern w:val="0"/>
          <w:sz w:val="24"/>
          <w:szCs w:val="24"/>
          <w:lang w:eastAsia="en-US"/>
        </w:rPr>
        <w:t>, axial length</w:t>
      </w:r>
      <w:r w:rsidR="001315D0" w:rsidRPr="00135972">
        <w:rPr>
          <w:rFonts w:ascii="Book Antiqua" w:eastAsiaTheme="minorHAnsi" w:hAnsi="Book Antiqua" w:cs="Arial"/>
          <w:kern w:val="0"/>
          <w:sz w:val="24"/>
          <w:szCs w:val="24"/>
          <w:lang w:eastAsia="en-US"/>
        </w:rPr>
        <w:t xml:space="preserve">, PPZ </w:t>
      </w:r>
      <w:r w:rsidRPr="00135972">
        <w:rPr>
          <w:rFonts w:ascii="Book Antiqua" w:eastAsiaTheme="minorHAnsi" w:hAnsi="Book Antiqua" w:cs="Arial"/>
          <w:kern w:val="0"/>
          <w:sz w:val="24"/>
          <w:szCs w:val="24"/>
          <w:lang w:eastAsia="en-US"/>
        </w:rPr>
        <w:t>pressure in upright posture, postural effect and impedance.</w:t>
      </w:r>
      <w:r w:rsidR="0032103E" w:rsidRPr="00135972">
        <w:rPr>
          <w:rFonts w:ascii="Book Antiqua" w:eastAsiaTheme="minorHAnsi" w:hAnsi="Book Antiqua" w:cs="Arial"/>
          <w:kern w:val="0"/>
          <w:sz w:val="24"/>
          <w:szCs w:val="24"/>
          <w:lang w:eastAsia="en-US"/>
        </w:rPr>
        <w:t xml:space="preserve"> </w:t>
      </w:r>
      <w:r w:rsidR="00DF60AE" w:rsidRPr="00135972">
        <w:rPr>
          <w:rFonts w:ascii="Book Antiqua" w:hAnsi="Book Antiqua" w:cs="Arial"/>
          <w:kern w:val="0"/>
          <w:sz w:val="24"/>
          <w:szCs w:val="24"/>
          <w:lang w:eastAsia="en-US"/>
        </w:rPr>
        <w:t>C</w:t>
      </w:r>
      <w:r w:rsidR="0032103E" w:rsidRPr="00135972">
        <w:rPr>
          <w:rFonts w:ascii="Book Antiqua" w:hAnsi="Book Antiqua" w:cs="Arial"/>
          <w:kern w:val="0"/>
          <w:sz w:val="24"/>
          <w:szCs w:val="24"/>
          <w:lang w:eastAsia="en-US"/>
        </w:rPr>
        <w:t>omparative thoracic radiolog</w:t>
      </w:r>
      <w:r w:rsidR="008C7111" w:rsidRPr="00135972">
        <w:rPr>
          <w:rFonts w:ascii="Book Antiqua" w:hAnsi="Book Antiqua" w:cs="Arial"/>
          <w:kern w:val="0"/>
          <w:sz w:val="24"/>
          <w:szCs w:val="24"/>
          <w:lang w:eastAsia="en-US"/>
        </w:rPr>
        <w:t>y was not available for the controls</w:t>
      </w:r>
      <w:r w:rsidR="0032103E" w:rsidRPr="00135972">
        <w:rPr>
          <w:rFonts w:ascii="Book Antiqua" w:hAnsi="Book Antiqua" w:cs="Arial"/>
          <w:kern w:val="0"/>
          <w:sz w:val="24"/>
          <w:szCs w:val="24"/>
          <w:lang w:eastAsia="en-US"/>
        </w:rPr>
        <w:t xml:space="preserve"> hence only their HREIM data was included for analysis.</w:t>
      </w:r>
    </w:p>
    <w:p w14:paraId="388A6140" w14:textId="77777777" w:rsidR="00C05947" w:rsidRPr="00135972" w:rsidRDefault="00C05947" w:rsidP="006C70B3">
      <w:pPr>
        <w:spacing w:line="360" w:lineRule="auto"/>
        <w:rPr>
          <w:rFonts w:ascii="Book Antiqua" w:eastAsiaTheme="minorHAnsi" w:hAnsi="Book Antiqua" w:cs="Arial"/>
          <w:kern w:val="0"/>
          <w:sz w:val="24"/>
          <w:szCs w:val="24"/>
        </w:rPr>
      </w:pPr>
    </w:p>
    <w:p w14:paraId="61C44D21" w14:textId="33AB00C1" w:rsidR="007B04B1" w:rsidRPr="005B78AB" w:rsidRDefault="007B04B1" w:rsidP="006C70B3">
      <w:pPr>
        <w:spacing w:line="360" w:lineRule="auto"/>
        <w:rPr>
          <w:rFonts w:ascii="Book Antiqua" w:eastAsia="Arial" w:hAnsi="Book Antiqua" w:cs="Arial"/>
          <w:b/>
          <w:i/>
          <w:color w:val="000000" w:themeColor="text1"/>
          <w:kern w:val="0"/>
          <w:sz w:val="24"/>
          <w:szCs w:val="24"/>
          <w:lang w:eastAsia="en-US"/>
        </w:rPr>
      </w:pPr>
      <w:r w:rsidRPr="005B78AB">
        <w:rPr>
          <w:rFonts w:ascii="Book Antiqua" w:eastAsia="Arial" w:hAnsi="Book Antiqua" w:cs="Arial"/>
          <w:b/>
          <w:i/>
          <w:color w:val="000000" w:themeColor="text1"/>
          <w:kern w:val="0"/>
          <w:sz w:val="24"/>
          <w:szCs w:val="24"/>
          <w:lang w:eastAsia="en-US"/>
        </w:rPr>
        <w:t>P</w:t>
      </w:r>
      <w:r w:rsidR="00C05947" w:rsidRPr="005B78AB">
        <w:rPr>
          <w:rFonts w:ascii="Book Antiqua" w:eastAsia="Arial" w:hAnsi="Book Antiqua" w:cs="Arial"/>
          <w:b/>
          <w:i/>
          <w:color w:val="000000" w:themeColor="text1"/>
          <w:kern w:val="0"/>
          <w:sz w:val="24"/>
          <w:szCs w:val="24"/>
          <w:lang w:eastAsia="en-US"/>
        </w:rPr>
        <w:t>rocedure and analysis</w:t>
      </w:r>
    </w:p>
    <w:p w14:paraId="4FA00B0F" w14:textId="78EE9054" w:rsidR="00F402D9" w:rsidRPr="00135972" w:rsidRDefault="00370824" w:rsidP="006C70B3">
      <w:pPr>
        <w:spacing w:line="360" w:lineRule="auto"/>
        <w:rPr>
          <w:rFonts w:ascii="Book Antiqua" w:hAnsi="Book Antiqua" w:cs="Arial"/>
          <w:kern w:val="0"/>
          <w:sz w:val="24"/>
          <w:szCs w:val="24"/>
          <w:lang w:eastAsia="en-US"/>
        </w:rPr>
      </w:pPr>
      <w:r w:rsidRPr="00135972">
        <w:rPr>
          <w:rFonts w:ascii="Book Antiqua" w:eastAsia="Arial" w:hAnsi="Book Antiqua" w:cs="Arial"/>
          <w:color w:val="000000" w:themeColor="text1"/>
          <w:kern w:val="0"/>
          <w:sz w:val="24"/>
          <w:szCs w:val="24"/>
          <w:lang w:eastAsia="en-US"/>
        </w:rPr>
        <w:t xml:space="preserve">As </w:t>
      </w:r>
      <w:r w:rsidRPr="00135972">
        <w:rPr>
          <w:rFonts w:ascii="Book Antiqua" w:eastAsiaTheme="minorHAnsi" w:hAnsi="Book Antiqua" w:cs="Arial"/>
          <w:color w:val="000000"/>
          <w:kern w:val="0"/>
          <w:sz w:val="24"/>
          <w:szCs w:val="24"/>
          <w:lang w:eastAsia="en-US"/>
        </w:rPr>
        <w:t>per</w:t>
      </w:r>
      <w:r w:rsidR="00DE080C" w:rsidRPr="00135972">
        <w:rPr>
          <w:rFonts w:ascii="Book Antiqua" w:eastAsia="Arial" w:hAnsi="Book Antiqua" w:cs="Arial"/>
          <w:color w:val="000000" w:themeColor="text1"/>
          <w:kern w:val="0"/>
          <w:sz w:val="24"/>
          <w:szCs w:val="24"/>
          <w:lang w:eastAsia="en-US"/>
        </w:rPr>
        <w:t xml:space="preserve"> </w:t>
      </w:r>
      <w:r w:rsidRPr="00135972">
        <w:rPr>
          <w:rFonts w:ascii="Book Antiqua" w:eastAsia="Arial" w:hAnsi="Book Antiqua" w:cs="Arial"/>
          <w:color w:val="000000" w:themeColor="text1"/>
          <w:kern w:val="0"/>
          <w:sz w:val="24"/>
          <w:szCs w:val="24"/>
          <w:lang w:eastAsia="en-US"/>
        </w:rPr>
        <w:t xml:space="preserve">the </w:t>
      </w:r>
      <w:r w:rsidR="00503DB1" w:rsidRPr="00135972">
        <w:rPr>
          <w:rFonts w:ascii="Book Antiqua" w:eastAsia="Arial" w:hAnsi="Book Antiqua" w:cs="Arial"/>
          <w:color w:val="000000" w:themeColor="text1"/>
          <w:kern w:val="0"/>
          <w:sz w:val="24"/>
          <w:szCs w:val="24"/>
          <w:lang w:eastAsia="en-US"/>
        </w:rPr>
        <w:t xml:space="preserve">institutional </w:t>
      </w:r>
      <w:r w:rsidRPr="00135972">
        <w:rPr>
          <w:rFonts w:ascii="Book Antiqua" w:eastAsia="Arial" w:hAnsi="Book Antiqua" w:cs="Arial"/>
          <w:color w:val="000000" w:themeColor="text1"/>
          <w:kern w:val="0"/>
          <w:sz w:val="24"/>
          <w:szCs w:val="24"/>
          <w:lang w:eastAsia="en-US"/>
        </w:rPr>
        <w:t>HR</w:t>
      </w:r>
      <w:r w:rsidR="00DE080C" w:rsidRPr="00135972">
        <w:rPr>
          <w:rFonts w:ascii="Book Antiqua" w:eastAsia="Arial" w:hAnsi="Book Antiqua" w:cs="Arial"/>
          <w:color w:val="000000" w:themeColor="text1"/>
          <w:kern w:val="0"/>
          <w:sz w:val="24"/>
          <w:szCs w:val="24"/>
          <w:lang w:eastAsia="en-US"/>
        </w:rPr>
        <w:t>E</w:t>
      </w:r>
      <w:r w:rsidR="00503DB1" w:rsidRPr="00135972">
        <w:rPr>
          <w:rFonts w:ascii="Book Antiqua" w:eastAsia="Arial" w:hAnsi="Book Antiqua" w:cs="Arial"/>
          <w:color w:val="000000" w:themeColor="text1"/>
          <w:kern w:val="0"/>
          <w:sz w:val="24"/>
          <w:szCs w:val="24"/>
          <w:lang w:eastAsia="en-US"/>
        </w:rPr>
        <w:t xml:space="preserve">IM protocol </w:t>
      </w:r>
      <w:r w:rsidR="0073218A" w:rsidRPr="00135972">
        <w:rPr>
          <w:rFonts w:ascii="Book Antiqua" w:eastAsia="Arial" w:hAnsi="Book Antiqua" w:cs="Arial"/>
          <w:color w:val="000000" w:themeColor="text1"/>
          <w:kern w:val="0"/>
          <w:sz w:val="24"/>
          <w:szCs w:val="24"/>
          <w:lang w:eastAsia="en-US"/>
        </w:rPr>
        <w:t>(modified from Chicago protocol</w:t>
      </w:r>
      <w:r w:rsidR="00FE6BC6" w:rsidRPr="00135972">
        <w:rPr>
          <w:rFonts w:ascii="Book Antiqua" w:eastAsia="Arial" w:hAnsi="Book Antiqua" w:cs="Arial"/>
          <w:color w:val="000000" w:themeColor="text1"/>
          <w:kern w:val="0"/>
          <w:sz w:val="24"/>
          <w:szCs w:val="24"/>
          <w:vertAlign w:val="superscript"/>
          <w:lang w:eastAsia="en-US"/>
        </w:rPr>
        <w:fldChar w:fldCharType="begin">
          <w:fldData xml:space="preserve">PEVuZE5vdGU+PENpdGU+PEF1dGhvcj5LYWhyaWxhczwvQXV0aG9yPjxZZWFyPjIwMTU8L1llYXI+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dHkgU29jaWV0eTwvYWJici0xPjwvYWx0LXBlcmlvZGljYWw+PHBhZ2VzPjE2MC03NDwvcGFnZXM+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</w:fldData>
        </w:fldChar>
      </w:r>
      <w:r w:rsidR="000905FF" w:rsidRPr="00135972">
        <w:rPr>
          <w:rFonts w:ascii="Book Antiqua" w:eastAsia="Arial" w:hAnsi="Book Antiqua" w:cs="Arial"/>
          <w:color w:val="000000" w:themeColor="text1"/>
          <w:kern w:val="0"/>
          <w:sz w:val="24"/>
          <w:szCs w:val="24"/>
          <w:vertAlign w:val="superscript"/>
          <w:lang w:eastAsia="en-US"/>
        </w:rPr>
        <w:instrText xml:space="preserve"> ADDIN EN.CITE </w:instrText>
      </w:r>
      <w:r w:rsidR="000905FF" w:rsidRPr="00135972">
        <w:rPr>
          <w:rFonts w:ascii="Book Antiqua" w:eastAsia="Arial" w:hAnsi="Book Antiqua" w:cs="Arial"/>
          <w:color w:val="000000" w:themeColor="text1"/>
          <w:kern w:val="0"/>
          <w:sz w:val="24"/>
          <w:szCs w:val="24"/>
          <w:vertAlign w:val="superscript"/>
          <w:lang w:eastAsia="en-US"/>
        </w:rPr>
        <w:fldChar w:fldCharType="begin">
          <w:fldData xml:space="preserve">PEVuZE5vdGU+PENpdGU+PEF1dGhvcj5LYWhyaWxhczwvQXV0aG9yPjxZZWFyPjIwMTU8L1llYXI+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dHkgU29jaWV0eTwvYWJici0xPjwvYWx0LXBlcmlvZGljYWw+PHBhZ2VzPjE2MC03NDwvcGFnZXM+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</w:fldData>
        </w:fldChar>
      </w:r>
      <w:r w:rsidR="000905FF" w:rsidRPr="00135972">
        <w:rPr>
          <w:rFonts w:ascii="Book Antiqua" w:eastAsia="Arial" w:hAnsi="Book Antiqua" w:cs="Arial"/>
          <w:color w:val="000000" w:themeColor="text1"/>
          <w:kern w:val="0"/>
          <w:sz w:val="24"/>
          <w:szCs w:val="24"/>
          <w:vertAlign w:val="superscript"/>
          <w:lang w:eastAsia="en-US"/>
        </w:rPr>
        <w:instrText xml:space="preserve"> ADDIN EN.CITE.DATA </w:instrText>
      </w:r>
      <w:r w:rsidR="000905FF" w:rsidRPr="00135972">
        <w:rPr>
          <w:rFonts w:ascii="Book Antiqua" w:eastAsia="Arial" w:hAnsi="Book Antiqua" w:cs="Arial"/>
          <w:color w:val="000000" w:themeColor="text1"/>
          <w:kern w:val="0"/>
          <w:sz w:val="24"/>
          <w:szCs w:val="24"/>
          <w:vertAlign w:val="superscript"/>
          <w:lang w:eastAsia="en-US"/>
        </w:rPr>
      </w:r>
      <w:r w:rsidR="000905FF" w:rsidRPr="00135972">
        <w:rPr>
          <w:rFonts w:ascii="Book Antiqua" w:eastAsia="Arial" w:hAnsi="Book Antiqua" w:cs="Arial"/>
          <w:color w:val="000000" w:themeColor="text1"/>
          <w:kern w:val="0"/>
          <w:sz w:val="24"/>
          <w:szCs w:val="24"/>
          <w:vertAlign w:val="superscript"/>
          <w:lang w:eastAsia="en-US"/>
        </w:rPr>
        <w:fldChar w:fldCharType="end"/>
      </w:r>
      <w:r w:rsidR="00FE6BC6" w:rsidRPr="00135972">
        <w:rPr>
          <w:rFonts w:ascii="Book Antiqua" w:eastAsia="Arial" w:hAnsi="Book Antiqua" w:cs="Arial"/>
          <w:color w:val="000000" w:themeColor="text1"/>
          <w:kern w:val="0"/>
          <w:sz w:val="24"/>
          <w:szCs w:val="24"/>
          <w:vertAlign w:val="superscript"/>
          <w:lang w:eastAsia="en-US"/>
        </w:rPr>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[10]</w:t>
      </w:r>
      <w:r w:rsidR="00FE6BC6" w:rsidRPr="00135972">
        <w:rPr>
          <w:rFonts w:ascii="Book Antiqua" w:eastAsia="Arial" w:hAnsi="Book Antiqua" w:cs="Arial"/>
          <w:color w:val="000000" w:themeColor="text1"/>
          <w:kern w:val="0"/>
          <w:sz w:val="24"/>
          <w:szCs w:val="24"/>
          <w:vertAlign w:val="superscript"/>
          <w:lang w:eastAsia="en-US"/>
        </w:rPr>
        <w:fldChar w:fldCharType="end"/>
      </w:r>
      <w:r w:rsidR="0073218A" w:rsidRPr="00135972">
        <w:rPr>
          <w:rFonts w:ascii="Book Antiqua" w:eastAsia="Arial" w:hAnsi="Book Antiqua" w:cs="Arial"/>
          <w:color w:val="000000" w:themeColor="text1"/>
          <w:kern w:val="0"/>
          <w:sz w:val="24"/>
          <w:szCs w:val="24"/>
          <w:lang w:eastAsia="en-US"/>
        </w:rPr>
        <w:t>)</w:t>
      </w:r>
      <w:r w:rsidR="00DF60AE" w:rsidRPr="00135972">
        <w:rPr>
          <w:rFonts w:ascii="Book Antiqua" w:eastAsia="Arial" w:hAnsi="Book Antiqua" w:cs="Arial"/>
          <w:color w:val="000000" w:themeColor="text1"/>
          <w:kern w:val="0"/>
          <w:sz w:val="24"/>
          <w:szCs w:val="24"/>
          <w:lang w:eastAsia="en-US"/>
        </w:rPr>
        <w:t xml:space="preserve">, </w:t>
      </w:r>
      <w:r w:rsidR="00DF60AE" w:rsidRPr="00135972">
        <w:rPr>
          <w:rFonts w:ascii="Book Antiqua" w:eastAsia="Arial" w:hAnsi="Book Antiqua" w:cs="Arial"/>
          <w:color w:val="000000" w:themeColor="text1"/>
          <w:kern w:val="0"/>
          <w:sz w:val="24"/>
          <w:szCs w:val="24"/>
          <w:lang w:eastAsia="en-US"/>
        </w:rPr>
        <w:lastRenderedPageBreak/>
        <w:t>patients</w:t>
      </w:r>
      <w:r w:rsidR="005F4342" w:rsidRPr="00135972">
        <w:rPr>
          <w:rFonts w:ascii="Book Antiqua" w:eastAsia="Arial" w:hAnsi="Book Antiqua" w:cs="Arial"/>
          <w:color w:val="000000" w:themeColor="text1"/>
          <w:kern w:val="0"/>
          <w:sz w:val="24"/>
          <w:szCs w:val="24"/>
          <w:lang w:eastAsia="en-US"/>
        </w:rPr>
        <w:t xml:space="preserve"> </w:t>
      </w:r>
      <w:r w:rsidRPr="00135972">
        <w:rPr>
          <w:rFonts w:ascii="Book Antiqua" w:eastAsia="Arial" w:hAnsi="Book Antiqua" w:cs="Arial"/>
          <w:color w:val="000000" w:themeColor="text1"/>
          <w:kern w:val="0"/>
          <w:sz w:val="24"/>
          <w:szCs w:val="24"/>
          <w:lang w:eastAsia="en-US"/>
        </w:rPr>
        <w:t xml:space="preserve">received </w:t>
      </w:r>
      <w:r w:rsidR="00DE294F" w:rsidRPr="00135972">
        <w:rPr>
          <w:rFonts w:ascii="Book Antiqua" w:eastAsia="Arial" w:hAnsi="Book Antiqua" w:cs="Arial"/>
          <w:color w:val="000000" w:themeColor="text1"/>
          <w:kern w:val="0"/>
          <w:sz w:val="24"/>
          <w:szCs w:val="24"/>
          <w:lang w:eastAsia="en-US"/>
        </w:rPr>
        <w:t xml:space="preserve">10 </w:t>
      </w:r>
      <w:r w:rsidR="008C7111" w:rsidRPr="00135972">
        <w:rPr>
          <w:rFonts w:ascii="Book Antiqua" w:eastAsia="Arial" w:hAnsi="Book Antiqua" w:cs="Arial"/>
          <w:color w:val="000000" w:themeColor="text1"/>
          <w:kern w:val="0"/>
          <w:sz w:val="24"/>
          <w:szCs w:val="24"/>
          <w:lang w:eastAsia="en-US"/>
        </w:rPr>
        <w:t xml:space="preserve">swallows </w:t>
      </w:r>
      <w:r w:rsidR="00DE294F" w:rsidRPr="00135972">
        <w:rPr>
          <w:rFonts w:ascii="Book Antiqua" w:eastAsia="Arial" w:hAnsi="Book Antiqua" w:cs="Arial"/>
          <w:color w:val="000000" w:themeColor="text1"/>
          <w:kern w:val="0"/>
          <w:sz w:val="24"/>
          <w:szCs w:val="24"/>
          <w:lang w:eastAsia="en-US"/>
        </w:rPr>
        <w:t>each</w:t>
      </w:r>
      <w:r w:rsidRPr="00135972">
        <w:rPr>
          <w:rFonts w:ascii="Book Antiqua" w:eastAsia="Arial" w:hAnsi="Book Antiqua" w:cs="Arial"/>
          <w:color w:val="000000" w:themeColor="text1"/>
          <w:kern w:val="0"/>
          <w:sz w:val="24"/>
          <w:szCs w:val="24"/>
          <w:lang w:eastAsia="en-US"/>
        </w:rPr>
        <w:t xml:space="preserve"> in the supine and then in the upright position</w:t>
      </w:r>
      <w:r w:rsidR="008C7111" w:rsidRPr="00135972">
        <w:rPr>
          <w:rFonts w:ascii="Book Antiqua" w:eastAsia="Arial" w:hAnsi="Book Antiqua" w:cs="Arial"/>
          <w:color w:val="000000" w:themeColor="text1"/>
          <w:kern w:val="0"/>
          <w:sz w:val="24"/>
          <w:szCs w:val="24"/>
          <w:lang w:eastAsia="en-US"/>
        </w:rPr>
        <w:t xml:space="preserve"> using 5 m</w:t>
      </w:r>
      <w:r w:rsidR="00C05947" w:rsidRPr="00135972">
        <w:rPr>
          <w:rFonts w:ascii="Book Antiqua" w:eastAsia="Arial" w:hAnsi="Book Antiqua" w:cs="Arial"/>
          <w:color w:val="000000" w:themeColor="text1"/>
          <w:kern w:val="0"/>
          <w:sz w:val="24"/>
          <w:szCs w:val="24"/>
          <w:lang w:eastAsia="en-US"/>
        </w:rPr>
        <w:t xml:space="preserve">L </w:t>
      </w:r>
      <w:r w:rsidR="008C7111" w:rsidRPr="00135972">
        <w:rPr>
          <w:rFonts w:ascii="Book Antiqua" w:eastAsia="Arial" w:hAnsi="Book Antiqua" w:cs="Arial"/>
          <w:color w:val="000000" w:themeColor="text1"/>
          <w:kern w:val="0"/>
          <w:sz w:val="24"/>
          <w:szCs w:val="24"/>
          <w:lang w:eastAsia="en-US"/>
        </w:rPr>
        <w:t>Gatorade</w:t>
      </w:r>
      <w:r w:rsidR="008C7111" w:rsidRPr="00135972">
        <w:rPr>
          <w:rFonts w:ascii="Book Antiqua" w:hAnsi="Book Antiqua" w:cs="Arial"/>
          <w:kern w:val="0"/>
          <w:sz w:val="24"/>
          <w:szCs w:val="24"/>
          <w:vertAlign w:val="superscript"/>
          <w:lang w:eastAsia="en-US"/>
        </w:rPr>
        <w:t>TM</w:t>
      </w:r>
      <w:r w:rsidRPr="00135972">
        <w:rPr>
          <w:rFonts w:ascii="Book Antiqua" w:eastAsia="Arial" w:hAnsi="Book Antiqua" w:cs="Arial"/>
          <w:color w:val="000000" w:themeColor="text1"/>
          <w:kern w:val="0"/>
          <w:sz w:val="24"/>
          <w:szCs w:val="24"/>
          <w:lang w:eastAsia="en-US"/>
        </w:rPr>
        <w:t>. Some patients had also received additional 10 m</w:t>
      </w:r>
      <w:r w:rsidR="00C05947" w:rsidRPr="00135972">
        <w:rPr>
          <w:rFonts w:ascii="Book Antiqua" w:eastAsia="Arial" w:hAnsi="Book Antiqua" w:cs="Arial"/>
          <w:color w:val="000000" w:themeColor="text1"/>
          <w:kern w:val="0"/>
          <w:sz w:val="24"/>
          <w:szCs w:val="24"/>
          <w:lang w:eastAsia="en-US"/>
        </w:rPr>
        <w:t xml:space="preserve">L </w:t>
      </w:r>
      <w:r w:rsidRPr="00135972">
        <w:rPr>
          <w:rFonts w:ascii="Book Antiqua" w:eastAsia="Arial" w:hAnsi="Book Antiqua" w:cs="Arial"/>
          <w:color w:val="000000" w:themeColor="text1"/>
          <w:kern w:val="0"/>
          <w:sz w:val="24"/>
          <w:szCs w:val="24"/>
          <w:lang w:eastAsia="en-US"/>
        </w:rPr>
        <w:t>swallows but these were excl</w:t>
      </w:r>
      <w:r w:rsidR="00E47494" w:rsidRPr="00135972">
        <w:rPr>
          <w:rFonts w:ascii="Book Antiqua" w:eastAsia="Arial" w:hAnsi="Book Antiqua" w:cs="Arial"/>
          <w:color w:val="000000" w:themeColor="text1"/>
          <w:kern w:val="0"/>
          <w:sz w:val="24"/>
          <w:szCs w:val="24"/>
          <w:lang w:eastAsia="en-US"/>
        </w:rPr>
        <w:t>uded from the results analysis.</w:t>
      </w:r>
      <w:r w:rsidR="00E47494" w:rsidRPr="00135972">
        <w:rPr>
          <w:rFonts w:ascii="Book Antiqua" w:hAnsi="Book Antiqua" w:cs="Arial"/>
          <w:kern w:val="0"/>
          <w:sz w:val="24"/>
          <w:szCs w:val="24"/>
          <w:lang w:eastAsia="en-US"/>
        </w:rPr>
        <w:t xml:space="preserve"> A </w:t>
      </w:r>
      <w:r w:rsidR="00E47494" w:rsidRPr="00135972">
        <w:rPr>
          <w:rFonts w:ascii="Book Antiqua" w:hAnsi="Book Antiqua" w:cs="Arial"/>
          <w:kern w:val="0"/>
          <w:sz w:val="24"/>
          <w:szCs w:val="24"/>
        </w:rPr>
        <w:t>4.2</w:t>
      </w:r>
      <w:r w:rsidR="00C05947" w:rsidRPr="00135972">
        <w:rPr>
          <w:rFonts w:ascii="Book Antiqua" w:hAnsi="Book Antiqua" w:cs="Arial"/>
          <w:kern w:val="0"/>
          <w:sz w:val="24"/>
          <w:szCs w:val="24"/>
        </w:rPr>
        <w:t xml:space="preserve"> </w:t>
      </w:r>
      <w:r w:rsidR="00E47494" w:rsidRPr="00135972">
        <w:rPr>
          <w:rFonts w:ascii="Book Antiqua" w:hAnsi="Book Antiqua" w:cs="Arial"/>
          <w:kern w:val="0"/>
          <w:sz w:val="24"/>
          <w:szCs w:val="24"/>
        </w:rPr>
        <w:t xml:space="preserve">mm outer diameter </w:t>
      </w:r>
      <w:r w:rsidR="00E47494" w:rsidRPr="00135972">
        <w:rPr>
          <w:rFonts w:ascii="Book Antiqua" w:hAnsi="Book Antiqua" w:cs="Arial"/>
          <w:kern w:val="0"/>
          <w:sz w:val="24"/>
          <w:szCs w:val="24"/>
          <w:lang w:eastAsia="en-US"/>
        </w:rPr>
        <w:t xml:space="preserve">solid-state combined manometry and impedance recording catheter assembly incorporating 36 </w:t>
      </w:r>
      <w:r w:rsidR="00E47494" w:rsidRPr="00135972">
        <w:rPr>
          <w:rFonts w:ascii="Book Antiqua" w:hAnsi="Book Antiqua" w:cs="Arial"/>
          <w:kern w:val="0"/>
          <w:sz w:val="24"/>
          <w:szCs w:val="24"/>
        </w:rPr>
        <w:t xml:space="preserve">circumferential </w:t>
      </w:r>
      <w:r w:rsidR="00E47494" w:rsidRPr="00135972">
        <w:rPr>
          <w:rFonts w:ascii="Book Antiqua" w:hAnsi="Book Antiqua" w:cs="Arial"/>
          <w:kern w:val="0"/>
          <w:sz w:val="24"/>
          <w:szCs w:val="24"/>
          <w:lang w:eastAsia="en-US"/>
        </w:rPr>
        <w:t>pressure sensors spaced at 1-cm intervals and 1</w:t>
      </w:r>
      <w:r w:rsidR="00E47494" w:rsidRPr="00135972">
        <w:rPr>
          <w:rFonts w:ascii="Book Antiqua" w:hAnsi="Book Antiqua" w:cs="Arial"/>
          <w:kern w:val="0"/>
          <w:sz w:val="24"/>
          <w:szCs w:val="24"/>
        </w:rPr>
        <w:t>8</w:t>
      </w:r>
      <w:r w:rsidR="00E47494" w:rsidRPr="00135972">
        <w:rPr>
          <w:rFonts w:ascii="Book Antiqua" w:hAnsi="Book Antiqua" w:cs="Arial"/>
          <w:kern w:val="0"/>
          <w:sz w:val="24"/>
          <w:szCs w:val="24"/>
          <w:lang w:eastAsia="en-US"/>
        </w:rPr>
        <w:t xml:space="preserve"> impedance segments spaced at 2-cm intervals were used (ManoScan</w:t>
      </w:r>
      <w:r w:rsidR="00E47494" w:rsidRPr="00135972">
        <w:rPr>
          <w:rFonts w:ascii="Book Antiqua" w:hAnsi="Book Antiqua" w:cs="Arial"/>
          <w:kern w:val="0"/>
          <w:sz w:val="24"/>
          <w:szCs w:val="24"/>
          <w:vertAlign w:val="superscript"/>
          <w:lang w:eastAsia="en-US"/>
        </w:rPr>
        <w:t>TM</w:t>
      </w:r>
      <w:r w:rsidR="00E47494" w:rsidRPr="00135972">
        <w:rPr>
          <w:rFonts w:ascii="Book Antiqua" w:hAnsi="Book Antiqua" w:cs="Arial"/>
          <w:kern w:val="0"/>
          <w:sz w:val="24"/>
          <w:szCs w:val="24"/>
          <w:lang w:eastAsia="en-US"/>
        </w:rPr>
        <w:t xml:space="preserve"> Eso, Given Imaging Yogneam, Israel).  The </w:t>
      </w:r>
      <w:r w:rsidR="00E47494" w:rsidRPr="00135972">
        <w:rPr>
          <w:rFonts w:ascii="Book Antiqua" w:hAnsi="Book Antiqua" w:cs="Arial"/>
          <w:kern w:val="0"/>
          <w:sz w:val="24"/>
          <w:szCs w:val="24"/>
        </w:rPr>
        <w:t>catheter</w:t>
      </w:r>
      <w:r w:rsidR="00E47494" w:rsidRPr="00135972">
        <w:rPr>
          <w:rFonts w:ascii="Book Antiqua" w:hAnsi="Book Antiqua" w:cs="Arial"/>
          <w:kern w:val="0"/>
          <w:sz w:val="24"/>
          <w:szCs w:val="24"/>
          <w:lang w:eastAsia="en-US"/>
        </w:rPr>
        <w:t xml:space="preserve"> was calibrated prior to each procedure </w:t>
      </w:r>
      <w:r w:rsidR="00E47494" w:rsidRPr="00135972">
        <w:rPr>
          <w:rFonts w:ascii="Book Antiqua" w:hAnsi="Book Antiqua" w:cs="Arial"/>
          <w:kern w:val="0"/>
          <w:sz w:val="24"/>
          <w:szCs w:val="24"/>
        </w:rPr>
        <w:t xml:space="preserve">and </w:t>
      </w:r>
      <w:r w:rsidR="00E47494" w:rsidRPr="00135972">
        <w:rPr>
          <w:rFonts w:ascii="Book Antiqua" w:hAnsi="Book Antiqua" w:cs="Arial"/>
          <w:kern w:val="0"/>
          <w:sz w:val="24"/>
          <w:szCs w:val="24"/>
          <w:lang w:eastAsia="en-US"/>
        </w:rPr>
        <w:t xml:space="preserve">was inserted transnasally and positioned to record from the hypopharynx to the stomach with a goal of three intragastric </w:t>
      </w:r>
      <w:r w:rsidR="00F47593" w:rsidRPr="00135972">
        <w:rPr>
          <w:rFonts w:ascii="Book Antiqua" w:hAnsi="Book Antiqua" w:cs="Arial"/>
          <w:kern w:val="0"/>
          <w:sz w:val="24"/>
          <w:szCs w:val="24"/>
          <w:lang w:eastAsia="en-US"/>
        </w:rPr>
        <w:t>sensor recording</w:t>
      </w:r>
      <w:r w:rsidR="00E47494" w:rsidRPr="00135972">
        <w:rPr>
          <w:rFonts w:ascii="Book Antiqua" w:hAnsi="Book Antiqua" w:cs="Arial"/>
          <w:kern w:val="0"/>
          <w:sz w:val="24"/>
          <w:szCs w:val="24"/>
        </w:rPr>
        <w:t xml:space="preserve"> loci.</w:t>
      </w:r>
      <w:r w:rsidR="00E47494" w:rsidRPr="00135972">
        <w:rPr>
          <w:rFonts w:ascii="Book Antiqua" w:hAnsi="Book Antiqua" w:cs="Arial"/>
          <w:kern w:val="0"/>
          <w:sz w:val="24"/>
          <w:szCs w:val="24"/>
          <w:lang w:eastAsia="en-US"/>
        </w:rPr>
        <w:t xml:space="preserve"> Data were analyzed using ManoView ESO 3.0 analysis software (Given Imaging). Failed peristalsis was defined as no peristaltic contraction following a swallow.</w:t>
      </w:r>
      <w:r w:rsidR="00E47494" w:rsidRPr="00135972">
        <w:rPr>
          <w:rFonts w:ascii="Book Antiqua" w:hAnsi="Book Antiqua" w:cs="Arial"/>
          <w:noProof/>
          <w:kern w:val="0"/>
          <w:sz w:val="24"/>
          <w:szCs w:val="24"/>
          <w:lang w:eastAsia="en-US"/>
        </w:rPr>
        <w:t xml:space="preserve"> </w:t>
      </w:r>
      <w:r w:rsidR="00BC19C0" w:rsidRPr="00135972">
        <w:rPr>
          <w:rFonts w:ascii="Book Antiqua" w:hAnsi="Book Antiqua" w:cs="Arial"/>
          <w:noProof/>
          <w:kern w:val="0"/>
          <w:sz w:val="24"/>
          <w:szCs w:val="24"/>
          <w:lang w:eastAsia="en-US"/>
        </w:rPr>
        <w:t>PPZ</w:t>
      </w:r>
      <w:r w:rsidR="0020195F" w:rsidRPr="00135972">
        <w:rPr>
          <w:rFonts w:ascii="Book Antiqua" w:hAnsi="Book Antiqua" w:cs="Arial"/>
          <w:noProof/>
          <w:kern w:val="0"/>
          <w:sz w:val="24"/>
          <w:szCs w:val="24"/>
          <w:lang w:eastAsia="en-US"/>
        </w:rPr>
        <w:t xml:space="preserve"> </w:t>
      </w:r>
      <w:r w:rsidR="004927B3" w:rsidRPr="00135972">
        <w:rPr>
          <w:rFonts w:ascii="Book Antiqua" w:hAnsi="Book Antiqua" w:cs="Arial"/>
          <w:noProof/>
          <w:kern w:val="0"/>
          <w:sz w:val="24"/>
          <w:szCs w:val="24"/>
          <w:lang w:eastAsia="en-US"/>
        </w:rPr>
        <w:t>was included if pressure</w:t>
      </w:r>
      <w:r w:rsidR="0020195F" w:rsidRPr="00135972">
        <w:rPr>
          <w:rFonts w:ascii="Book Antiqua" w:hAnsi="Book Antiqua" w:cs="Arial"/>
          <w:noProof/>
          <w:kern w:val="0"/>
          <w:sz w:val="24"/>
          <w:szCs w:val="24"/>
          <w:lang w:eastAsia="en-US"/>
        </w:rPr>
        <w:t xml:space="preserve"> across it was &gt; 5 mmHg. </w:t>
      </w:r>
      <w:r w:rsidR="004927B3" w:rsidRPr="00135972">
        <w:rPr>
          <w:rFonts w:ascii="Book Antiqua" w:hAnsi="Book Antiqua" w:cs="Arial"/>
          <w:noProof/>
          <w:kern w:val="0"/>
          <w:sz w:val="24"/>
          <w:szCs w:val="24"/>
          <w:lang w:eastAsia="en-US"/>
        </w:rPr>
        <w:t>Pressure</w:t>
      </w:r>
      <w:r w:rsidR="006F19B1" w:rsidRPr="00135972">
        <w:rPr>
          <w:rFonts w:ascii="Book Antiqua" w:hAnsi="Book Antiqua" w:cs="Arial"/>
          <w:noProof/>
          <w:kern w:val="0"/>
          <w:sz w:val="24"/>
          <w:szCs w:val="24"/>
          <w:lang w:eastAsia="en-US"/>
        </w:rPr>
        <w:t xml:space="preserve"> was determined using the i</w:t>
      </w:r>
      <w:r w:rsidR="00E47494" w:rsidRPr="00135972">
        <w:rPr>
          <w:rFonts w:ascii="Book Antiqua" w:hAnsi="Book Antiqua" w:cs="Arial"/>
          <w:noProof/>
          <w:kern w:val="0"/>
          <w:sz w:val="24"/>
          <w:szCs w:val="24"/>
          <w:lang w:eastAsia="en-US"/>
        </w:rPr>
        <w:t>sobar contour</w:t>
      </w:r>
      <w:r w:rsidR="00FF7547" w:rsidRPr="00135972">
        <w:rPr>
          <w:rFonts w:ascii="Book Antiqua" w:hAnsi="Book Antiqua" w:cs="Arial"/>
          <w:noProof/>
          <w:kern w:val="0"/>
          <w:sz w:val="24"/>
          <w:szCs w:val="24"/>
          <w:lang w:eastAsia="en-US"/>
        </w:rPr>
        <w:t xml:space="preserve"> and measured in mmHg</w:t>
      </w:r>
      <w:r w:rsidR="00E47494" w:rsidRPr="00135972">
        <w:rPr>
          <w:rFonts w:ascii="Book Antiqua" w:hAnsi="Book Antiqua" w:cs="Arial"/>
          <w:noProof/>
          <w:kern w:val="0"/>
          <w:sz w:val="24"/>
          <w:szCs w:val="24"/>
          <w:lang w:eastAsia="en-US"/>
        </w:rPr>
        <w:t>.</w:t>
      </w:r>
    </w:p>
    <w:p w14:paraId="51017F60" w14:textId="22E77B1D" w:rsidR="00F402D9" w:rsidRPr="00135972" w:rsidRDefault="007B04B1" w:rsidP="00C05947">
      <w:pPr>
        <w:spacing w:line="360" w:lineRule="auto"/>
        <w:ind w:firstLineChars="150" w:firstLine="360"/>
        <w:rPr>
          <w:rFonts w:ascii="Book Antiqua" w:hAnsi="Book Antiqua" w:cs="Arial"/>
          <w:kern w:val="0"/>
          <w:sz w:val="24"/>
          <w:szCs w:val="24"/>
          <w:lang w:eastAsia="en-US"/>
        </w:rPr>
      </w:pPr>
      <w:r w:rsidRPr="00135972">
        <w:rPr>
          <w:rFonts w:ascii="Book Antiqua" w:eastAsiaTheme="minorHAnsi" w:hAnsi="Book Antiqua" w:cs="Arial"/>
          <w:kern w:val="0"/>
          <w:sz w:val="24"/>
          <w:szCs w:val="24"/>
          <w:lang w:eastAsia="en-US"/>
        </w:rPr>
        <w:t>D</w:t>
      </w:r>
      <w:r w:rsidR="006F19B1" w:rsidRPr="00135972">
        <w:rPr>
          <w:rFonts w:ascii="Book Antiqua" w:eastAsiaTheme="minorHAnsi" w:hAnsi="Book Antiqua" w:cs="Arial"/>
          <w:kern w:val="0"/>
          <w:sz w:val="24"/>
          <w:szCs w:val="24"/>
          <w:lang w:eastAsia="en-US"/>
        </w:rPr>
        <w:t>ata were</w:t>
      </w:r>
      <w:r w:rsidR="0073218A" w:rsidRPr="00135972">
        <w:rPr>
          <w:rFonts w:ascii="Book Antiqua" w:eastAsiaTheme="minorHAnsi" w:hAnsi="Book Antiqua" w:cs="Arial"/>
          <w:kern w:val="0"/>
          <w:sz w:val="24"/>
          <w:szCs w:val="24"/>
          <w:lang w:eastAsia="en-US"/>
        </w:rPr>
        <w:t xml:space="preserve"> colle</w:t>
      </w:r>
      <w:r w:rsidRPr="00135972">
        <w:rPr>
          <w:rFonts w:ascii="Book Antiqua" w:eastAsiaTheme="minorHAnsi" w:hAnsi="Book Antiqua" w:cs="Arial"/>
          <w:kern w:val="0"/>
          <w:sz w:val="24"/>
          <w:szCs w:val="24"/>
          <w:lang w:eastAsia="en-US"/>
        </w:rPr>
        <w:t>cted from HREIM studies of selected</w:t>
      </w:r>
      <w:r w:rsidR="0073218A" w:rsidRPr="00135972">
        <w:rPr>
          <w:rFonts w:ascii="Book Antiqua" w:eastAsiaTheme="minorHAnsi" w:hAnsi="Book Antiqua" w:cs="Arial"/>
          <w:kern w:val="0"/>
          <w:sz w:val="24"/>
          <w:szCs w:val="24"/>
          <w:lang w:eastAsia="en-US"/>
        </w:rPr>
        <w:t xml:space="preserve"> patients</w:t>
      </w:r>
      <w:r w:rsidR="00944758" w:rsidRPr="00135972">
        <w:rPr>
          <w:rFonts w:ascii="Book Antiqua" w:eastAsiaTheme="minorHAnsi" w:hAnsi="Book Antiqua" w:cs="Arial"/>
          <w:kern w:val="0"/>
          <w:sz w:val="24"/>
          <w:szCs w:val="24"/>
          <w:lang w:eastAsia="en-US"/>
        </w:rPr>
        <w:t xml:space="preserve"> </w:t>
      </w:r>
      <w:r w:rsidR="0043666C" w:rsidRPr="00135972">
        <w:rPr>
          <w:rFonts w:ascii="Book Antiqua" w:eastAsiaTheme="minorHAnsi" w:hAnsi="Book Antiqua" w:cs="Arial"/>
          <w:kern w:val="0"/>
          <w:sz w:val="24"/>
          <w:szCs w:val="24"/>
          <w:lang w:eastAsia="en-US"/>
        </w:rPr>
        <w:t>regarding number</w:t>
      </w:r>
      <w:r w:rsidR="004927B3" w:rsidRPr="00135972">
        <w:rPr>
          <w:rFonts w:ascii="Book Antiqua" w:eastAsiaTheme="minorHAnsi" w:hAnsi="Book Antiqua" w:cs="Arial"/>
          <w:kern w:val="0"/>
          <w:sz w:val="24"/>
          <w:szCs w:val="24"/>
          <w:lang w:eastAsia="en-US"/>
        </w:rPr>
        <w:t xml:space="preserve"> of PPZ’s</w:t>
      </w:r>
      <w:r w:rsidR="0073218A" w:rsidRPr="00135972">
        <w:rPr>
          <w:rFonts w:ascii="Book Antiqua" w:eastAsiaTheme="minorHAnsi" w:hAnsi="Book Antiqua" w:cs="Arial"/>
          <w:kern w:val="0"/>
          <w:sz w:val="24"/>
          <w:szCs w:val="24"/>
          <w:lang w:eastAsia="en-US"/>
        </w:rPr>
        <w:t xml:space="preserve"> present</w:t>
      </w:r>
      <w:r w:rsidR="0043666C" w:rsidRPr="00135972">
        <w:rPr>
          <w:rFonts w:ascii="Book Antiqua" w:eastAsiaTheme="minorHAnsi" w:hAnsi="Book Antiqua" w:cs="Arial"/>
          <w:kern w:val="0"/>
          <w:sz w:val="24"/>
          <w:szCs w:val="24"/>
          <w:lang w:eastAsia="en-US"/>
        </w:rPr>
        <w:t xml:space="preserve">, </w:t>
      </w:r>
      <w:r w:rsidR="004927B3" w:rsidRPr="00135972">
        <w:rPr>
          <w:rFonts w:ascii="Book Antiqua" w:eastAsiaTheme="minorHAnsi" w:hAnsi="Book Antiqua" w:cs="Arial"/>
          <w:kern w:val="0"/>
          <w:sz w:val="24"/>
          <w:szCs w:val="24"/>
          <w:lang w:eastAsia="en-US"/>
        </w:rPr>
        <w:t>axial length</w:t>
      </w:r>
      <w:r w:rsidR="0043666C" w:rsidRPr="00135972">
        <w:rPr>
          <w:rFonts w:ascii="Book Antiqua" w:eastAsiaTheme="minorHAnsi" w:hAnsi="Book Antiqua" w:cs="Arial"/>
          <w:kern w:val="0"/>
          <w:sz w:val="24"/>
          <w:szCs w:val="24"/>
          <w:lang w:eastAsia="en-US"/>
        </w:rPr>
        <w:t xml:space="preserve">, </w:t>
      </w:r>
      <w:r w:rsidR="004927B3" w:rsidRPr="00135972">
        <w:rPr>
          <w:rFonts w:ascii="Book Antiqua" w:eastAsiaTheme="minorHAnsi" w:hAnsi="Book Antiqua" w:cs="Arial"/>
          <w:kern w:val="0"/>
          <w:sz w:val="24"/>
          <w:szCs w:val="24"/>
          <w:lang w:eastAsia="en-US"/>
        </w:rPr>
        <w:t xml:space="preserve">PPZ </w:t>
      </w:r>
      <w:r w:rsidR="0043666C" w:rsidRPr="00135972">
        <w:rPr>
          <w:rFonts w:ascii="Book Antiqua" w:eastAsiaTheme="minorHAnsi" w:hAnsi="Book Antiqua" w:cs="Arial"/>
          <w:kern w:val="0"/>
          <w:sz w:val="24"/>
          <w:szCs w:val="24"/>
          <w:lang w:eastAsia="en-US"/>
        </w:rPr>
        <w:t>pressures in upright posture, postural effect</w:t>
      </w:r>
      <w:r w:rsidR="004D671C" w:rsidRPr="00135972">
        <w:rPr>
          <w:rFonts w:ascii="Book Antiqua" w:eastAsiaTheme="minorHAnsi" w:hAnsi="Book Antiqua" w:cs="Arial"/>
          <w:kern w:val="0"/>
          <w:sz w:val="24"/>
          <w:szCs w:val="24"/>
          <w:lang w:eastAsia="en-US"/>
        </w:rPr>
        <w:t>, location along esophagus (upper, middle or lower third)</w:t>
      </w:r>
      <w:r w:rsidR="0043666C" w:rsidRPr="00135972">
        <w:rPr>
          <w:rFonts w:ascii="Book Antiqua" w:eastAsiaTheme="minorHAnsi" w:hAnsi="Book Antiqua" w:cs="Arial"/>
          <w:kern w:val="0"/>
          <w:sz w:val="24"/>
          <w:szCs w:val="24"/>
          <w:lang w:eastAsia="en-US"/>
        </w:rPr>
        <w:t xml:space="preserve"> and impedance. </w:t>
      </w:r>
      <w:r w:rsidR="00E34A9A" w:rsidRPr="00135972">
        <w:rPr>
          <w:rFonts w:ascii="Book Antiqua" w:eastAsiaTheme="minorHAnsi" w:hAnsi="Book Antiqua" w:cs="Arial"/>
          <w:kern w:val="0"/>
          <w:sz w:val="24"/>
          <w:szCs w:val="24"/>
          <w:lang w:eastAsia="en-US"/>
        </w:rPr>
        <w:t xml:space="preserve">The esophagus was divided into upper, middle and lower thirds. </w:t>
      </w:r>
      <w:r w:rsidR="004158BB" w:rsidRPr="00135972">
        <w:rPr>
          <w:rFonts w:ascii="Book Antiqua" w:eastAsiaTheme="minorHAnsi" w:hAnsi="Book Antiqua" w:cs="Arial"/>
          <w:kern w:val="0"/>
          <w:sz w:val="24"/>
          <w:szCs w:val="24"/>
          <w:lang w:eastAsia="en-US"/>
        </w:rPr>
        <w:t>For our study, we only recorded pressures in the upright posture since prior research has demonstrated decreased integrated relaxation pressure, distal contractile integers, and elimination of vascular artifacts in a sitting posture</w:t>
      </w:r>
      <w:r w:rsidR="004158BB" w:rsidRPr="00135972">
        <w:rPr>
          <w:rFonts w:ascii="Book Antiqua" w:eastAsiaTheme="minorHAnsi" w:hAnsi="Book Antiqua" w:cs="Arial"/>
          <w:kern w:val="0"/>
          <w:sz w:val="24"/>
          <w:szCs w:val="24"/>
          <w:vertAlign w:val="superscript"/>
          <w:lang w:eastAsia="en-US"/>
        </w:rPr>
        <w:fldChar w:fldCharType="begin">
          <w:fldData xml:space="preserve">PEVuZE5vdGU+PENpdGU+PEF1dGhvcj5YaWFvPC9BdXRob3I+PFllYXI+MjAxMjwvWWVhcj48UmVj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==
</w:fldData>
        </w:fldChar>
      </w:r>
      <w:r w:rsidR="000905FF" w:rsidRPr="00135972">
        <w:rPr>
          <w:rFonts w:ascii="Book Antiqua" w:eastAsiaTheme="minorHAnsi" w:hAnsi="Book Antiqua" w:cs="Arial"/>
          <w:kern w:val="0"/>
          <w:sz w:val="24"/>
          <w:szCs w:val="24"/>
          <w:vertAlign w:val="superscript"/>
          <w:lang w:eastAsia="en-US"/>
        </w:rPr>
        <w:instrText xml:space="preserve"> ADDIN EN.CITE </w:instrText>
      </w:r>
      <w:r w:rsidR="000905FF" w:rsidRPr="00135972">
        <w:rPr>
          <w:rFonts w:ascii="Book Antiqua" w:eastAsiaTheme="minorHAnsi" w:hAnsi="Book Antiqua" w:cs="Arial"/>
          <w:kern w:val="0"/>
          <w:sz w:val="24"/>
          <w:szCs w:val="24"/>
          <w:vertAlign w:val="superscript"/>
          <w:lang w:eastAsia="en-US"/>
        </w:rPr>
        <w:fldChar w:fldCharType="begin">
          <w:fldData xml:space="preserve">PEVuZE5vdGU+PENpdGU+PEF1dGhvcj5YaWFvPC9BdXRob3I+PFllYXI+MjAxMjwvWWVhcj48UmVj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==
</w:fldData>
        </w:fldChar>
      </w:r>
      <w:r w:rsidR="000905FF" w:rsidRPr="00135972">
        <w:rPr>
          <w:rFonts w:ascii="Book Antiqua" w:eastAsiaTheme="minorHAnsi" w:hAnsi="Book Antiqua" w:cs="Arial"/>
          <w:kern w:val="0"/>
          <w:sz w:val="24"/>
          <w:szCs w:val="24"/>
          <w:vertAlign w:val="superscript"/>
          <w:lang w:eastAsia="en-US"/>
        </w:rPr>
        <w:instrText xml:space="preserve"> ADDIN EN.CITE.DATA </w:instrText>
      </w:r>
      <w:r w:rsidR="000905FF" w:rsidRPr="00135972">
        <w:rPr>
          <w:rFonts w:ascii="Book Antiqua" w:eastAsiaTheme="minorHAnsi" w:hAnsi="Book Antiqua" w:cs="Arial"/>
          <w:kern w:val="0"/>
          <w:sz w:val="24"/>
          <w:szCs w:val="24"/>
          <w:vertAlign w:val="superscript"/>
          <w:lang w:eastAsia="en-US"/>
        </w:rPr>
      </w:r>
      <w:r w:rsidR="000905FF" w:rsidRPr="00135972">
        <w:rPr>
          <w:rFonts w:ascii="Book Antiqua" w:eastAsiaTheme="minorHAnsi" w:hAnsi="Book Antiqua" w:cs="Arial"/>
          <w:kern w:val="0"/>
          <w:sz w:val="24"/>
          <w:szCs w:val="24"/>
          <w:vertAlign w:val="superscript"/>
          <w:lang w:eastAsia="en-US"/>
        </w:rPr>
        <w:fldChar w:fldCharType="end"/>
      </w:r>
      <w:r w:rsidR="004158BB" w:rsidRPr="00135972">
        <w:rPr>
          <w:rFonts w:ascii="Book Antiqua" w:eastAsiaTheme="minorHAnsi" w:hAnsi="Book Antiqua" w:cs="Arial"/>
          <w:kern w:val="0"/>
          <w:sz w:val="24"/>
          <w:szCs w:val="24"/>
          <w:vertAlign w:val="superscript"/>
          <w:lang w:eastAsia="en-US"/>
        </w:rPr>
      </w:r>
      <w:r w:rsidR="004158BB"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[11]</w:t>
      </w:r>
      <w:r w:rsidR="004158BB" w:rsidRPr="00135972">
        <w:rPr>
          <w:rFonts w:ascii="Book Antiqua" w:eastAsiaTheme="minorHAnsi" w:hAnsi="Book Antiqua" w:cs="Arial"/>
          <w:kern w:val="0"/>
          <w:sz w:val="24"/>
          <w:szCs w:val="24"/>
          <w:vertAlign w:val="superscript"/>
          <w:lang w:eastAsia="en-US"/>
        </w:rPr>
        <w:fldChar w:fldCharType="end"/>
      </w:r>
      <w:r w:rsidR="004158BB" w:rsidRPr="00135972">
        <w:rPr>
          <w:rFonts w:ascii="Book Antiqua" w:eastAsiaTheme="minorHAnsi" w:hAnsi="Book Antiqua" w:cs="Arial"/>
          <w:kern w:val="0"/>
          <w:sz w:val="24"/>
          <w:szCs w:val="24"/>
          <w:lang w:eastAsia="en-US"/>
        </w:rPr>
        <w:t xml:space="preserve">. Since we were interested in measuring the impact of transmitted pulsations on dysphagia, we considered the physiological posture (upright) of swallowing more appropriate for pressure measurement. </w:t>
      </w:r>
      <w:r w:rsidR="004927B3" w:rsidRPr="00135972">
        <w:rPr>
          <w:rFonts w:ascii="Book Antiqua" w:eastAsiaTheme="minorHAnsi" w:hAnsi="Book Antiqua" w:cs="Arial"/>
          <w:kern w:val="0"/>
          <w:sz w:val="24"/>
          <w:szCs w:val="24"/>
          <w:lang w:eastAsia="en-US"/>
        </w:rPr>
        <w:t>Even though some PPZ’s</w:t>
      </w:r>
      <w:r w:rsidR="00FE63F7" w:rsidRPr="00135972">
        <w:rPr>
          <w:rFonts w:ascii="Book Antiqua" w:eastAsiaTheme="minorHAnsi" w:hAnsi="Book Antiqua" w:cs="Arial"/>
          <w:kern w:val="0"/>
          <w:sz w:val="24"/>
          <w:szCs w:val="24"/>
          <w:lang w:eastAsia="en-US"/>
        </w:rPr>
        <w:t xml:space="preserve"> were observed with the patient both in upright and supine posture, there were instances when it appeared more prominent in one posture as compared to the other. This was considered as a </w:t>
      </w:r>
      <w:r w:rsidR="00FE63F7" w:rsidRPr="00135972">
        <w:rPr>
          <w:rFonts w:ascii="Book Antiqua" w:eastAsiaTheme="minorHAnsi" w:hAnsi="Book Antiqua" w:cs="Arial"/>
          <w:i/>
          <w:kern w:val="0"/>
          <w:sz w:val="24"/>
          <w:szCs w:val="24"/>
          <w:lang w:eastAsia="en-US"/>
        </w:rPr>
        <w:t>dominant posture</w:t>
      </w:r>
      <w:r w:rsidR="001315D0" w:rsidRPr="00135972">
        <w:rPr>
          <w:rFonts w:ascii="Book Antiqua" w:eastAsiaTheme="minorHAnsi" w:hAnsi="Book Antiqua" w:cs="Arial"/>
          <w:kern w:val="0"/>
          <w:sz w:val="24"/>
          <w:szCs w:val="24"/>
          <w:lang w:eastAsia="en-US"/>
        </w:rPr>
        <w:t xml:space="preserve"> for the PPZ</w:t>
      </w:r>
      <w:r w:rsidR="004927B3" w:rsidRPr="00135972">
        <w:rPr>
          <w:rFonts w:ascii="Book Antiqua" w:eastAsiaTheme="minorHAnsi" w:hAnsi="Book Antiqua" w:cs="Arial"/>
          <w:kern w:val="0"/>
          <w:sz w:val="24"/>
          <w:szCs w:val="24"/>
          <w:lang w:eastAsia="en-US"/>
        </w:rPr>
        <w:t>. For PPZ’s</w:t>
      </w:r>
      <w:r w:rsidR="00FE63F7" w:rsidRPr="00135972">
        <w:rPr>
          <w:rFonts w:ascii="Book Antiqua" w:eastAsiaTheme="minorHAnsi" w:hAnsi="Book Antiqua" w:cs="Arial"/>
          <w:kern w:val="0"/>
          <w:sz w:val="24"/>
          <w:szCs w:val="24"/>
          <w:lang w:eastAsia="en-US"/>
        </w:rPr>
        <w:t xml:space="preserve"> present only in </w:t>
      </w:r>
      <w:r w:rsidR="00E46E05" w:rsidRPr="00135972">
        <w:rPr>
          <w:rFonts w:ascii="Book Antiqua" w:eastAsiaTheme="minorHAnsi" w:hAnsi="Book Antiqua" w:cs="Arial"/>
          <w:kern w:val="0"/>
          <w:sz w:val="24"/>
          <w:szCs w:val="24"/>
          <w:lang w:eastAsia="en-US"/>
        </w:rPr>
        <w:t xml:space="preserve">one posture, this was documented as its </w:t>
      </w:r>
      <w:r w:rsidR="00FE63F7" w:rsidRPr="00135972">
        <w:rPr>
          <w:rFonts w:ascii="Book Antiqua" w:eastAsiaTheme="minorHAnsi" w:hAnsi="Book Antiqua" w:cs="Arial"/>
          <w:kern w:val="0"/>
          <w:sz w:val="24"/>
          <w:szCs w:val="24"/>
          <w:lang w:eastAsia="en-US"/>
        </w:rPr>
        <w:t xml:space="preserve">dominant posture. </w:t>
      </w:r>
      <w:r w:rsidR="001315D0" w:rsidRPr="00135972">
        <w:rPr>
          <w:rFonts w:ascii="Book Antiqua" w:eastAsiaTheme="minorHAnsi" w:hAnsi="Book Antiqua" w:cs="Arial"/>
          <w:kern w:val="0"/>
          <w:sz w:val="24"/>
          <w:szCs w:val="24"/>
          <w:lang w:eastAsia="en-US"/>
        </w:rPr>
        <w:t xml:space="preserve">Available </w:t>
      </w:r>
      <w:r w:rsidR="004D671C" w:rsidRPr="00135972">
        <w:rPr>
          <w:rFonts w:ascii="Book Antiqua" w:eastAsiaTheme="minorHAnsi" w:hAnsi="Book Antiqua" w:cs="Arial"/>
          <w:kern w:val="0"/>
          <w:sz w:val="24"/>
          <w:szCs w:val="24"/>
          <w:lang w:eastAsia="en-US"/>
        </w:rPr>
        <w:t>radiology images</w:t>
      </w:r>
      <w:r w:rsidR="001315D0" w:rsidRPr="00135972">
        <w:rPr>
          <w:rFonts w:ascii="Book Antiqua" w:eastAsiaTheme="minorHAnsi" w:hAnsi="Book Antiqua" w:cs="Arial"/>
          <w:kern w:val="0"/>
          <w:sz w:val="24"/>
          <w:szCs w:val="24"/>
          <w:lang w:eastAsia="en-US"/>
        </w:rPr>
        <w:t xml:space="preserve"> were reviewed by the investigators for correlating TCV structures</w:t>
      </w:r>
      <w:r w:rsidR="004D671C" w:rsidRPr="00135972">
        <w:rPr>
          <w:rFonts w:ascii="Book Antiqua" w:eastAsiaTheme="minorHAnsi" w:hAnsi="Book Antiqua" w:cs="Arial"/>
          <w:kern w:val="0"/>
          <w:sz w:val="24"/>
          <w:szCs w:val="24"/>
          <w:lang w:eastAsia="en-US"/>
        </w:rPr>
        <w:t xml:space="preserve">, </w:t>
      </w:r>
      <w:r w:rsidR="001315D0" w:rsidRPr="00135972">
        <w:rPr>
          <w:rFonts w:ascii="Book Antiqua" w:eastAsiaTheme="minorHAnsi" w:hAnsi="Book Antiqua" w:cs="Arial"/>
          <w:kern w:val="0"/>
          <w:sz w:val="24"/>
          <w:szCs w:val="24"/>
          <w:lang w:eastAsia="en-US"/>
        </w:rPr>
        <w:t xml:space="preserve">and where possible </w:t>
      </w:r>
      <w:r w:rsidR="004D671C" w:rsidRPr="00135972">
        <w:rPr>
          <w:rFonts w:ascii="Book Antiqua" w:eastAsiaTheme="minorHAnsi" w:hAnsi="Book Antiqua" w:cs="Arial"/>
          <w:kern w:val="0"/>
          <w:sz w:val="24"/>
          <w:szCs w:val="24"/>
          <w:lang w:eastAsia="en-US"/>
        </w:rPr>
        <w:t xml:space="preserve">it was </w:t>
      </w:r>
      <w:r w:rsidR="001315D0" w:rsidRPr="00135972">
        <w:rPr>
          <w:rFonts w:ascii="Book Antiqua" w:eastAsiaTheme="minorHAnsi" w:hAnsi="Book Antiqua" w:cs="Arial"/>
          <w:kern w:val="0"/>
          <w:sz w:val="24"/>
          <w:szCs w:val="24"/>
          <w:lang w:eastAsia="en-US"/>
        </w:rPr>
        <w:t xml:space="preserve">also </w:t>
      </w:r>
      <w:r w:rsidR="004D671C" w:rsidRPr="00135972">
        <w:rPr>
          <w:rFonts w:ascii="Book Antiqua" w:eastAsiaTheme="minorHAnsi" w:hAnsi="Book Antiqua" w:cs="Arial"/>
          <w:kern w:val="0"/>
          <w:sz w:val="24"/>
          <w:szCs w:val="24"/>
          <w:lang w:eastAsia="en-US"/>
        </w:rPr>
        <w:lastRenderedPageBreak/>
        <w:t>assessed if the patients had a noticeable left turn of esophagus on transition from thorax to abdomen.</w:t>
      </w:r>
      <w:r w:rsidR="0032103E" w:rsidRPr="00135972">
        <w:rPr>
          <w:rFonts w:ascii="Book Antiqua" w:eastAsiaTheme="minorHAnsi" w:hAnsi="Book Antiqua" w:cs="Arial"/>
          <w:kern w:val="0"/>
          <w:sz w:val="24"/>
          <w:szCs w:val="24"/>
          <w:lang w:eastAsia="en-US"/>
        </w:rPr>
        <w:t xml:space="preserve"> </w:t>
      </w:r>
    </w:p>
    <w:p w14:paraId="4E49DEAC" w14:textId="36ECD363" w:rsidR="00D23969" w:rsidRPr="00135972" w:rsidRDefault="00E9352F" w:rsidP="00C05947">
      <w:pPr>
        <w:widowControl/>
        <w:spacing w:line="360" w:lineRule="auto"/>
        <w:ind w:firstLineChars="100" w:firstLine="240"/>
        <w:rPr>
          <w:rFonts w:ascii="Book Antiqua" w:hAnsi="Book Antiqua" w:cs="Arial"/>
          <w:sz w:val="24"/>
          <w:szCs w:val="24"/>
        </w:rPr>
      </w:pPr>
      <w:r w:rsidRPr="00135972">
        <w:rPr>
          <w:rFonts w:ascii="Book Antiqua" w:eastAsiaTheme="minorHAnsi" w:hAnsi="Book Antiqua" w:cs="Arial"/>
          <w:kern w:val="0"/>
          <w:sz w:val="24"/>
          <w:szCs w:val="24"/>
          <w:lang w:eastAsia="en-US"/>
        </w:rPr>
        <w:t>The</w:t>
      </w:r>
      <w:r w:rsidR="00FE63F7" w:rsidRPr="00135972">
        <w:rPr>
          <w:rFonts w:ascii="Book Antiqua" w:eastAsiaTheme="minorHAnsi" w:hAnsi="Book Antiqua" w:cs="Arial"/>
          <w:kern w:val="0"/>
          <w:sz w:val="24"/>
          <w:szCs w:val="24"/>
          <w:lang w:eastAsia="en-US"/>
        </w:rPr>
        <w:t xml:space="preserve"> data wa</w:t>
      </w:r>
      <w:r w:rsidR="008E1E03" w:rsidRPr="00135972">
        <w:rPr>
          <w:rFonts w:ascii="Book Antiqua" w:eastAsiaTheme="minorHAnsi" w:hAnsi="Book Antiqua" w:cs="Arial"/>
          <w:kern w:val="0"/>
          <w:sz w:val="24"/>
          <w:szCs w:val="24"/>
          <w:lang w:eastAsia="en-US"/>
        </w:rPr>
        <w:t>s tabulated</w:t>
      </w:r>
      <w:r w:rsidRPr="00135972">
        <w:rPr>
          <w:rFonts w:ascii="Book Antiqua" w:eastAsiaTheme="minorHAnsi" w:hAnsi="Book Antiqua" w:cs="Arial"/>
          <w:kern w:val="0"/>
          <w:sz w:val="24"/>
          <w:szCs w:val="24"/>
          <w:lang w:eastAsia="en-US"/>
        </w:rPr>
        <w:t xml:space="preserve"> in descriptive format</w:t>
      </w:r>
      <w:r w:rsidR="008E1E03" w:rsidRPr="00135972">
        <w:rPr>
          <w:rFonts w:ascii="Book Antiqua" w:eastAsiaTheme="minorHAnsi" w:hAnsi="Book Antiqua" w:cs="Arial"/>
          <w:kern w:val="0"/>
          <w:sz w:val="24"/>
          <w:szCs w:val="24"/>
          <w:lang w:eastAsia="en-US"/>
        </w:rPr>
        <w:t xml:space="preserve"> and statistical analysis was done using SAS 9.4</w:t>
      </w:r>
      <w:r w:rsidR="00C05947" w:rsidRPr="00135972">
        <w:rPr>
          <w:rFonts w:ascii="Book Antiqua" w:hAnsi="Book Antiqua" w:cs="Arial"/>
          <w:sz w:val="24"/>
          <w:szCs w:val="24"/>
        </w:rPr>
        <w:t xml:space="preserve"> (Copyright</w:t>
      </w:r>
      <w:r w:rsidR="004927B3" w:rsidRPr="00135972">
        <w:rPr>
          <w:rFonts w:ascii="Book Antiqua" w:hAnsi="Book Antiqua" w:cs="Arial"/>
          <w:sz w:val="24"/>
          <w:szCs w:val="24"/>
        </w:rPr>
        <w:t xml:space="preserve">© 2013, SAS Institute Inc., Cary, NC, </w:t>
      </w:r>
      <w:r w:rsidR="00C05947" w:rsidRPr="00135972">
        <w:rPr>
          <w:rFonts w:ascii="Book Antiqua" w:hAnsi="Book Antiqua" w:cs="Arial"/>
          <w:sz w:val="24"/>
          <w:szCs w:val="24"/>
        </w:rPr>
        <w:t>United States</w:t>
      </w:r>
      <w:r w:rsidR="004927B3" w:rsidRPr="00135972">
        <w:rPr>
          <w:rFonts w:ascii="Book Antiqua" w:hAnsi="Book Antiqua" w:cs="Arial"/>
          <w:sz w:val="24"/>
          <w:szCs w:val="24"/>
        </w:rPr>
        <w:t>)</w:t>
      </w:r>
      <w:r w:rsidRPr="00135972">
        <w:rPr>
          <w:rFonts w:ascii="Book Antiqua" w:eastAsiaTheme="minorHAnsi" w:hAnsi="Book Antiqua" w:cs="Arial"/>
          <w:kern w:val="0"/>
          <w:sz w:val="24"/>
          <w:szCs w:val="24"/>
          <w:lang w:eastAsia="en-US"/>
        </w:rPr>
        <w:t xml:space="preserve">. </w:t>
      </w:r>
      <w:r w:rsidR="0073218A" w:rsidRPr="00135972">
        <w:rPr>
          <w:rFonts w:ascii="Book Antiqua" w:eastAsiaTheme="minorHAnsi" w:hAnsi="Book Antiqua" w:cs="Arial"/>
          <w:kern w:val="0"/>
          <w:sz w:val="24"/>
          <w:szCs w:val="24"/>
          <w:lang w:eastAsia="en-US"/>
        </w:rPr>
        <w:t xml:space="preserve">Characteristics of age, sex, </w:t>
      </w:r>
      <w:r w:rsidR="004927B3" w:rsidRPr="00135972">
        <w:rPr>
          <w:rFonts w:ascii="Book Antiqua" w:eastAsiaTheme="minorHAnsi" w:hAnsi="Book Antiqua" w:cs="Arial"/>
          <w:kern w:val="0"/>
          <w:sz w:val="24"/>
          <w:szCs w:val="24"/>
          <w:lang w:eastAsia="en-US"/>
        </w:rPr>
        <w:t>anatomical location of PPZ</w:t>
      </w:r>
      <w:r w:rsidR="0073218A" w:rsidRPr="00135972">
        <w:rPr>
          <w:rFonts w:ascii="Book Antiqua" w:eastAsiaTheme="minorHAnsi" w:hAnsi="Book Antiqua" w:cs="Arial"/>
          <w:kern w:val="0"/>
          <w:sz w:val="24"/>
          <w:szCs w:val="24"/>
          <w:lang w:eastAsia="en-US"/>
        </w:rPr>
        <w:t xml:space="preserve"> (u</w:t>
      </w:r>
      <w:r w:rsidR="00617939" w:rsidRPr="00135972">
        <w:rPr>
          <w:rFonts w:ascii="Book Antiqua" w:eastAsiaTheme="minorHAnsi" w:hAnsi="Book Antiqua" w:cs="Arial"/>
          <w:kern w:val="0"/>
          <w:sz w:val="24"/>
          <w:szCs w:val="24"/>
          <w:lang w:eastAsia="en-US"/>
        </w:rPr>
        <w:t>p</w:t>
      </w:r>
      <w:r w:rsidR="00503DB1" w:rsidRPr="00135972">
        <w:rPr>
          <w:rFonts w:ascii="Book Antiqua" w:eastAsiaTheme="minorHAnsi" w:hAnsi="Book Antiqua" w:cs="Arial"/>
          <w:kern w:val="0"/>
          <w:sz w:val="24"/>
          <w:szCs w:val="24"/>
          <w:lang w:eastAsia="en-US"/>
        </w:rPr>
        <w:t>per, middle or lower</w:t>
      </w:r>
      <w:r w:rsidR="00617939" w:rsidRPr="00135972">
        <w:rPr>
          <w:rFonts w:ascii="Book Antiqua" w:eastAsiaTheme="minorHAnsi" w:hAnsi="Book Antiqua" w:cs="Arial"/>
          <w:kern w:val="0"/>
          <w:sz w:val="24"/>
          <w:szCs w:val="24"/>
          <w:lang w:eastAsia="en-US"/>
        </w:rPr>
        <w:t xml:space="preserve"> esophagus</w:t>
      </w:r>
      <w:r w:rsidR="00503DB1" w:rsidRPr="00135972">
        <w:rPr>
          <w:rFonts w:ascii="Book Antiqua" w:eastAsiaTheme="minorHAnsi" w:hAnsi="Book Antiqua" w:cs="Arial"/>
          <w:kern w:val="0"/>
          <w:sz w:val="24"/>
          <w:szCs w:val="24"/>
          <w:lang w:eastAsia="en-US"/>
        </w:rPr>
        <w:t>)</w:t>
      </w:r>
      <w:r w:rsidR="00CC2971" w:rsidRPr="00135972">
        <w:rPr>
          <w:rFonts w:ascii="Book Antiqua" w:eastAsiaTheme="minorHAnsi" w:hAnsi="Book Antiqua" w:cs="Arial"/>
          <w:kern w:val="0"/>
          <w:sz w:val="24"/>
          <w:szCs w:val="24"/>
          <w:lang w:eastAsia="en-US"/>
        </w:rPr>
        <w:t>, PPZ pressure</w:t>
      </w:r>
      <w:r w:rsidR="00812F34" w:rsidRPr="00135972">
        <w:rPr>
          <w:rFonts w:ascii="Book Antiqua" w:eastAsiaTheme="minorHAnsi" w:hAnsi="Book Antiqua" w:cs="Arial"/>
          <w:kern w:val="0"/>
          <w:sz w:val="24"/>
          <w:szCs w:val="24"/>
          <w:lang w:eastAsia="en-US"/>
        </w:rPr>
        <w:t xml:space="preserve"> and</w:t>
      </w:r>
      <w:r w:rsidR="00617939" w:rsidRPr="00135972">
        <w:rPr>
          <w:rFonts w:ascii="Book Antiqua" w:eastAsiaTheme="minorHAnsi" w:hAnsi="Book Antiqua" w:cs="Arial"/>
          <w:kern w:val="0"/>
          <w:sz w:val="24"/>
          <w:szCs w:val="24"/>
          <w:lang w:eastAsia="en-US"/>
        </w:rPr>
        <w:t xml:space="preserve"> </w:t>
      </w:r>
      <w:r w:rsidR="004927B3" w:rsidRPr="00135972">
        <w:rPr>
          <w:rFonts w:ascii="Book Antiqua" w:eastAsiaTheme="minorHAnsi" w:hAnsi="Book Antiqua" w:cs="Arial"/>
          <w:kern w:val="0"/>
          <w:sz w:val="24"/>
          <w:szCs w:val="24"/>
          <w:lang w:eastAsia="en-US"/>
        </w:rPr>
        <w:t>axial length</w:t>
      </w:r>
      <w:r w:rsidR="00617939" w:rsidRPr="00135972">
        <w:rPr>
          <w:rFonts w:ascii="Book Antiqua" w:eastAsiaTheme="minorHAnsi" w:hAnsi="Book Antiqua" w:cs="Arial"/>
          <w:kern w:val="0"/>
          <w:sz w:val="24"/>
          <w:szCs w:val="24"/>
          <w:lang w:eastAsia="en-US"/>
        </w:rPr>
        <w:t xml:space="preserve"> were analyzed using Wilcoxon rank sum analysis</w:t>
      </w:r>
      <w:r w:rsidRPr="00135972">
        <w:rPr>
          <w:rFonts w:ascii="Book Antiqua" w:eastAsiaTheme="minorHAnsi" w:hAnsi="Book Antiqua" w:cs="Arial"/>
          <w:kern w:val="0"/>
          <w:sz w:val="24"/>
          <w:szCs w:val="24"/>
          <w:lang w:eastAsia="en-US"/>
        </w:rPr>
        <w:t xml:space="preserve"> and lo</w:t>
      </w:r>
      <w:r w:rsidR="00D45006" w:rsidRPr="00135972">
        <w:rPr>
          <w:rFonts w:ascii="Book Antiqua" w:eastAsiaTheme="minorHAnsi" w:hAnsi="Book Antiqua" w:cs="Arial"/>
          <w:kern w:val="0"/>
          <w:sz w:val="24"/>
          <w:szCs w:val="24"/>
          <w:lang w:eastAsia="en-US"/>
        </w:rPr>
        <w:t xml:space="preserve">gistic regression </w:t>
      </w:r>
      <w:r w:rsidR="00CC2971" w:rsidRPr="00135972">
        <w:rPr>
          <w:rFonts w:ascii="Book Antiqua" w:eastAsiaTheme="minorHAnsi" w:hAnsi="Book Antiqua" w:cs="Arial"/>
          <w:kern w:val="0"/>
          <w:sz w:val="24"/>
          <w:szCs w:val="24"/>
          <w:lang w:eastAsia="en-US"/>
        </w:rPr>
        <w:t xml:space="preserve">was performed </w:t>
      </w:r>
      <w:r w:rsidR="00D45006" w:rsidRPr="00135972">
        <w:rPr>
          <w:rFonts w:ascii="Book Antiqua" w:eastAsiaTheme="minorHAnsi" w:hAnsi="Book Antiqua" w:cs="Arial"/>
          <w:kern w:val="0"/>
          <w:sz w:val="24"/>
          <w:szCs w:val="24"/>
          <w:lang w:eastAsia="en-US"/>
        </w:rPr>
        <w:t>for marginally significant variables</w:t>
      </w:r>
      <w:r w:rsidR="00617939" w:rsidRPr="00135972">
        <w:rPr>
          <w:rFonts w:ascii="Book Antiqua" w:eastAsiaTheme="minorHAnsi" w:hAnsi="Book Antiqua" w:cs="Arial"/>
          <w:kern w:val="0"/>
          <w:sz w:val="24"/>
          <w:szCs w:val="24"/>
          <w:lang w:eastAsia="en-US"/>
        </w:rPr>
        <w:t>.</w:t>
      </w:r>
      <w:r w:rsidRPr="00135972">
        <w:rPr>
          <w:rFonts w:ascii="Book Antiqua" w:eastAsiaTheme="minorHAnsi" w:hAnsi="Book Antiqua" w:cs="Arial"/>
          <w:kern w:val="0"/>
          <w:sz w:val="24"/>
          <w:szCs w:val="24"/>
          <w:lang w:eastAsia="en-US"/>
        </w:rPr>
        <w:t xml:space="preserve"> </w:t>
      </w:r>
      <w:r w:rsidR="00B70D9B" w:rsidRPr="00135972">
        <w:rPr>
          <w:rFonts w:ascii="Book Antiqua" w:eastAsiaTheme="minorHAnsi" w:hAnsi="Book Antiqua" w:cs="Arial"/>
          <w:kern w:val="0"/>
          <w:sz w:val="24"/>
          <w:szCs w:val="24"/>
          <w:lang w:eastAsia="en-US"/>
        </w:rPr>
        <w:t xml:space="preserve">A </w:t>
      </w:r>
      <w:r w:rsidR="00C05947" w:rsidRPr="00135972">
        <w:rPr>
          <w:rFonts w:ascii="Book Antiqua" w:eastAsiaTheme="minorHAnsi" w:hAnsi="Book Antiqua" w:cs="Arial"/>
          <w:i/>
          <w:kern w:val="0"/>
          <w:sz w:val="24"/>
          <w:szCs w:val="24"/>
          <w:lang w:eastAsia="en-US"/>
        </w:rPr>
        <w:t>P</w:t>
      </w:r>
      <w:r w:rsidR="00B70D9B" w:rsidRPr="00135972">
        <w:rPr>
          <w:rFonts w:ascii="Book Antiqua" w:eastAsiaTheme="minorHAnsi" w:hAnsi="Book Antiqua" w:cs="Arial"/>
          <w:kern w:val="0"/>
          <w:sz w:val="24"/>
          <w:szCs w:val="24"/>
          <w:lang w:eastAsia="en-US"/>
        </w:rPr>
        <w:t>-value of &lt;</w:t>
      </w:r>
      <w:r w:rsidR="00C05947" w:rsidRPr="00135972">
        <w:rPr>
          <w:rFonts w:ascii="Book Antiqua" w:hAnsi="Book Antiqua" w:cs="Arial"/>
          <w:kern w:val="0"/>
          <w:sz w:val="24"/>
          <w:szCs w:val="24"/>
        </w:rPr>
        <w:t xml:space="preserve"> </w:t>
      </w:r>
      <w:r w:rsidR="00B70D9B" w:rsidRPr="00135972">
        <w:rPr>
          <w:rFonts w:ascii="Book Antiqua" w:eastAsiaTheme="minorHAnsi" w:hAnsi="Book Antiqua" w:cs="Arial"/>
          <w:kern w:val="0"/>
          <w:sz w:val="24"/>
          <w:szCs w:val="24"/>
          <w:lang w:eastAsia="en-US"/>
        </w:rPr>
        <w:t>0.05 was considered statistically significant for the purposes of our study.</w:t>
      </w:r>
      <w:r w:rsidR="006F19B1" w:rsidRPr="00135972">
        <w:rPr>
          <w:rFonts w:ascii="Book Antiqua" w:hAnsi="Book Antiqua" w:cs="Arial"/>
          <w:sz w:val="24"/>
          <w:szCs w:val="24"/>
        </w:rPr>
        <w:t xml:space="preserve"> We performed logistic regression analysis using the disease status (dysphagia vs. no dysphagia) as the response variable and gender, location, </w:t>
      </w:r>
      <w:r w:rsidR="004927B3" w:rsidRPr="00135972">
        <w:rPr>
          <w:rFonts w:ascii="Book Antiqua" w:hAnsi="Book Antiqua" w:cs="Arial"/>
          <w:sz w:val="24"/>
          <w:szCs w:val="24"/>
        </w:rPr>
        <w:t>axial length</w:t>
      </w:r>
      <w:r w:rsidR="006F19B1" w:rsidRPr="00135972">
        <w:rPr>
          <w:rFonts w:ascii="Book Antiqua" w:hAnsi="Book Antiqua" w:cs="Arial"/>
          <w:sz w:val="24"/>
          <w:szCs w:val="24"/>
        </w:rPr>
        <w:t>, pressure and posture as explanatory variables. A backward selection procedure at the 0.2 significance level identified that pressure was the only explanatory variable significantly associated with dysphagia. We decided to assess the strength of the association by using pressure as a predictor for dysphagia.</w:t>
      </w:r>
    </w:p>
    <w:p w14:paraId="47C8251F" w14:textId="77777777" w:rsidR="000E294D" w:rsidRPr="00135972" w:rsidRDefault="000E294D" w:rsidP="006C70B3">
      <w:pPr>
        <w:widowControl/>
        <w:spacing w:line="360" w:lineRule="auto"/>
        <w:rPr>
          <w:rFonts w:ascii="Book Antiqua" w:eastAsiaTheme="minorHAnsi" w:hAnsi="Book Antiqua" w:cs="Arial"/>
          <w:kern w:val="0"/>
          <w:sz w:val="24"/>
          <w:szCs w:val="24"/>
          <w:lang w:eastAsia="en-US"/>
        </w:rPr>
      </w:pPr>
    </w:p>
    <w:p w14:paraId="02F0438E" w14:textId="367659E0" w:rsidR="00C21D46" w:rsidRPr="00135972" w:rsidRDefault="00C21D46" w:rsidP="006C70B3">
      <w:pPr>
        <w:widowControl/>
        <w:spacing w:line="360" w:lineRule="auto"/>
        <w:rPr>
          <w:rFonts w:ascii="Book Antiqua" w:eastAsiaTheme="minorHAnsi" w:hAnsi="Book Antiqua" w:cs="Arial"/>
          <w:b/>
          <w:caps/>
          <w:kern w:val="0"/>
          <w:sz w:val="24"/>
          <w:szCs w:val="24"/>
          <w:lang w:eastAsia="en-US"/>
        </w:rPr>
      </w:pPr>
      <w:r w:rsidRPr="00135972">
        <w:rPr>
          <w:rFonts w:ascii="Book Antiqua" w:eastAsiaTheme="minorHAnsi" w:hAnsi="Book Antiqua" w:cs="Arial"/>
          <w:b/>
          <w:caps/>
          <w:kern w:val="0"/>
          <w:sz w:val="24"/>
          <w:szCs w:val="24"/>
          <w:lang w:eastAsia="en-US"/>
        </w:rPr>
        <w:t xml:space="preserve">Results </w:t>
      </w:r>
    </w:p>
    <w:p w14:paraId="565C549C" w14:textId="2DCC6BFA" w:rsidR="0043666C" w:rsidRPr="00135972" w:rsidRDefault="00F47593" w:rsidP="006C70B3">
      <w:pPr>
        <w:widowControl/>
        <w:spacing w:line="360" w:lineRule="auto"/>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In 241 patients with dysphagia</w:t>
      </w:r>
      <w:r w:rsidR="009F555C" w:rsidRPr="00135972">
        <w:rPr>
          <w:rFonts w:ascii="Book Antiqua" w:eastAsiaTheme="minorHAnsi" w:hAnsi="Book Antiqua" w:cs="Arial"/>
          <w:kern w:val="0"/>
          <w:sz w:val="24"/>
          <w:szCs w:val="24"/>
          <w:lang w:eastAsia="en-US"/>
        </w:rPr>
        <w:t xml:space="preserve"> (cases)</w:t>
      </w:r>
      <w:r w:rsidRPr="00135972">
        <w:rPr>
          <w:rFonts w:ascii="Book Antiqua" w:eastAsiaTheme="minorHAnsi" w:hAnsi="Book Antiqua" w:cs="Arial"/>
          <w:kern w:val="0"/>
          <w:sz w:val="24"/>
          <w:szCs w:val="24"/>
          <w:lang w:eastAsia="en-US"/>
        </w:rPr>
        <w:t xml:space="preserve">, 136 (56.4%) </w:t>
      </w:r>
      <w:r w:rsidR="0013082E" w:rsidRPr="00135972">
        <w:rPr>
          <w:rFonts w:ascii="Book Antiqua" w:eastAsiaTheme="minorHAnsi" w:hAnsi="Book Antiqua" w:cs="Arial"/>
          <w:kern w:val="0"/>
          <w:sz w:val="24"/>
          <w:szCs w:val="24"/>
          <w:lang w:eastAsia="en-US"/>
        </w:rPr>
        <w:t xml:space="preserve">had </w:t>
      </w:r>
      <w:r w:rsidRPr="00135972">
        <w:rPr>
          <w:rFonts w:ascii="Book Antiqua" w:eastAsiaTheme="minorHAnsi" w:hAnsi="Book Antiqua" w:cs="Arial"/>
          <w:kern w:val="0"/>
          <w:sz w:val="24"/>
          <w:szCs w:val="24"/>
          <w:lang w:eastAsia="en-US"/>
        </w:rPr>
        <w:t>PPZ’s in either supine or upright posture on HREIM, in comparison to 38 (64.4%) in non-dysphagia group</w:t>
      </w:r>
      <w:r w:rsidR="009F555C" w:rsidRPr="00135972">
        <w:rPr>
          <w:rFonts w:ascii="Book Antiqua" w:eastAsiaTheme="minorHAnsi" w:hAnsi="Book Antiqua" w:cs="Arial"/>
          <w:kern w:val="0"/>
          <w:sz w:val="24"/>
          <w:szCs w:val="24"/>
          <w:lang w:eastAsia="en-US"/>
        </w:rPr>
        <w:t xml:space="preserve"> (controls)</w:t>
      </w:r>
      <w:r w:rsidRPr="00135972">
        <w:rPr>
          <w:rFonts w:ascii="Book Antiqua" w:eastAsiaTheme="minorHAnsi" w:hAnsi="Book Antiqua" w:cs="Arial"/>
          <w:kern w:val="0"/>
          <w:sz w:val="24"/>
          <w:szCs w:val="24"/>
          <w:lang w:eastAsia="en-US"/>
        </w:rPr>
        <w:t xml:space="preserve">. </w:t>
      </w:r>
      <w:r w:rsidR="00B359B8" w:rsidRPr="00135972">
        <w:rPr>
          <w:rFonts w:ascii="Book Antiqua" w:eastAsiaTheme="minorHAnsi" w:hAnsi="Book Antiqua" w:cs="Arial"/>
          <w:kern w:val="0"/>
          <w:sz w:val="24"/>
          <w:szCs w:val="24"/>
          <w:lang w:eastAsia="en-US"/>
        </w:rPr>
        <w:t>Since some patients had more than</w:t>
      </w:r>
      <w:r w:rsidR="00CC2971" w:rsidRPr="00135972">
        <w:rPr>
          <w:rFonts w:ascii="Book Antiqua" w:eastAsiaTheme="minorHAnsi" w:hAnsi="Book Antiqua" w:cs="Arial"/>
          <w:kern w:val="0"/>
          <w:sz w:val="24"/>
          <w:szCs w:val="24"/>
          <w:lang w:eastAsia="en-US"/>
        </w:rPr>
        <w:t xml:space="preserve"> one independently behaving pulsatile zone</w:t>
      </w:r>
      <w:r w:rsidR="00B359B8" w:rsidRPr="00135972">
        <w:rPr>
          <w:rFonts w:ascii="Book Antiqua" w:eastAsiaTheme="minorHAnsi" w:hAnsi="Book Antiqua" w:cs="Arial"/>
          <w:kern w:val="0"/>
          <w:sz w:val="24"/>
          <w:szCs w:val="24"/>
          <w:lang w:eastAsia="en-US"/>
        </w:rPr>
        <w:t>, 70 PPZ’s were noted in these 50 patien</w:t>
      </w:r>
      <w:r w:rsidR="00B70D9B" w:rsidRPr="00135972">
        <w:rPr>
          <w:rFonts w:ascii="Book Antiqua" w:eastAsiaTheme="minorHAnsi" w:hAnsi="Book Antiqua" w:cs="Arial"/>
          <w:kern w:val="0"/>
          <w:sz w:val="24"/>
          <w:szCs w:val="24"/>
          <w:lang w:eastAsia="en-US"/>
        </w:rPr>
        <w:t>t</w:t>
      </w:r>
      <w:r w:rsidR="00B359B8" w:rsidRPr="00135972">
        <w:rPr>
          <w:rFonts w:ascii="Book Antiqua" w:eastAsiaTheme="minorHAnsi" w:hAnsi="Book Antiqua" w:cs="Arial"/>
          <w:kern w:val="0"/>
          <w:sz w:val="24"/>
          <w:szCs w:val="24"/>
          <w:lang w:eastAsia="en-US"/>
        </w:rPr>
        <w:t>s (Average 1</w:t>
      </w:r>
      <w:r w:rsidR="001315D0" w:rsidRPr="00135972">
        <w:rPr>
          <w:rFonts w:ascii="Book Antiqua" w:eastAsiaTheme="minorHAnsi" w:hAnsi="Book Antiqua" w:cs="Arial"/>
          <w:kern w:val="0"/>
          <w:sz w:val="24"/>
          <w:szCs w:val="24"/>
          <w:lang w:eastAsia="en-US"/>
        </w:rPr>
        <w:t>.4 PPZ</w:t>
      </w:r>
      <w:r w:rsidR="006F19B1" w:rsidRPr="00135972">
        <w:rPr>
          <w:rFonts w:ascii="Book Antiqua" w:eastAsiaTheme="minorHAnsi" w:hAnsi="Book Antiqua" w:cs="Arial"/>
          <w:kern w:val="0"/>
          <w:sz w:val="24"/>
          <w:szCs w:val="24"/>
          <w:lang w:eastAsia="en-US"/>
        </w:rPr>
        <w:t xml:space="preserve"> per patient). This was</w:t>
      </w:r>
      <w:r w:rsidR="00B359B8" w:rsidRPr="00135972">
        <w:rPr>
          <w:rFonts w:ascii="Book Antiqua" w:eastAsiaTheme="minorHAnsi" w:hAnsi="Book Antiqua" w:cs="Arial"/>
          <w:kern w:val="0"/>
          <w:sz w:val="24"/>
          <w:szCs w:val="24"/>
          <w:lang w:eastAsia="en-US"/>
        </w:rPr>
        <w:t xml:space="preserve"> similar in prevalence to the </w:t>
      </w:r>
      <w:r w:rsidR="009E7BAB" w:rsidRPr="00135972">
        <w:rPr>
          <w:rFonts w:ascii="Book Antiqua" w:eastAsiaTheme="minorHAnsi" w:hAnsi="Book Antiqua" w:cs="Arial"/>
          <w:kern w:val="0"/>
          <w:sz w:val="24"/>
          <w:szCs w:val="24"/>
          <w:lang w:eastAsia="en-US"/>
        </w:rPr>
        <w:t>38 controls with PPZ’s, 54 PPZ’s</w:t>
      </w:r>
      <w:r w:rsidR="00B359B8" w:rsidRPr="00135972">
        <w:rPr>
          <w:rFonts w:ascii="Book Antiqua" w:eastAsiaTheme="minorHAnsi" w:hAnsi="Book Antiqua" w:cs="Arial"/>
          <w:kern w:val="0"/>
          <w:sz w:val="24"/>
          <w:szCs w:val="24"/>
          <w:lang w:eastAsia="en-US"/>
        </w:rPr>
        <w:t xml:space="preserve"> were observed with an average 1.4 per patient. </w:t>
      </w:r>
      <w:r w:rsidR="00C36661" w:rsidRPr="00135972">
        <w:rPr>
          <w:rFonts w:ascii="Book Antiqua" w:hAnsi="Book Antiqua" w:cs="Arial"/>
          <w:sz w:val="24"/>
          <w:szCs w:val="24"/>
        </w:rPr>
        <w:t>Demographic and clinical characteris</w:t>
      </w:r>
      <w:r w:rsidR="009F555C" w:rsidRPr="00135972">
        <w:rPr>
          <w:rFonts w:ascii="Book Antiqua" w:hAnsi="Book Antiqua" w:cs="Arial"/>
          <w:sz w:val="24"/>
          <w:szCs w:val="24"/>
        </w:rPr>
        <w:t xml:space="preserve">tics </w:t>
      </w:r>
      <w:r w:rsidR="00C36661" w:rsidRPr="00135972">
        <w:rPr>
          <w:rFonts w:ascii="Book Antiqua" w:hAnsi="Book Antiqua" w:cs="Arial"/>
          <w:sz w:val="24"/>
          <w:szCs w:val="24"/>
        </w:rPr>
        <w:t xml:space="preserve">are presented in Table 1. </w:t>
      </w:r>
      <w:r w:rsidR="00D45006" w:rsidRPr="00135972">
        <w:rPr>
          <w:rFonts w:ascii="Book Antiqua" w:eastAsiaTheme="minorHAnsi" w:hAnsi="Book Antiqua" w:cs="Arial"/>
          <w:kern w:val="0"/>
          <w:sz w:val="24"/>
          <w:szCs w:val="24"/>
          <w:lang w:eastAsia="en-US"/>
        </w:rPr>
        <w:t>The preval</w:t>
      </w:r>
      <w:r w:rsidR="009F555C" w:rsidRPr="00135972">
        <w:rPr>
          <w:rFonts w:ascii="Book Antiqua" w:eastAsiaTheme="minorHAnsi" w:hAnsi="Book Antiqua" w:cs="Arial"/>
          <w:kern w:val="0"/>
          <w:sz w:val="24"/>
          <w:szCs w:val="24"/>
          <w:lang w:eastAsia="en-US"/>
        </w:rPr>
        <w:t xml:space="preserve">ence of </w:t>
      </w:r>
      <w:r w:rsidR="00BC19C0" w:rsidRPr="00135972">
        <w:rPr>
          <w:rFonts w:ascii="Book Antiqua" w:eastAsiaTheme="minorHAnsi" w:hAnsi="Book Antiqua" w:cs="Arial"/>
          <w:kern w:val="0"/>
          <w:sz w:val="24"/>
          <w:szCs w:val="24"/>
          <w:lang w:eastAsia="en-US"/>
        </w:rPr>
        <w:t>PPZ</w:t>
      </w:r>
      <w:r w:rsidR="00E46E05" w:rsidRPr="00135972">
        <w:rPr>
          <w:rFonts w:ascii="Book Antiqua" w:eastAsiaTheme="minorHAnsi" w:hAnsi="Book Antiqua" w:cs="Arial"/>
          <w:kern w:val="0"/>
          <w:sz w:val="24"/>
          <w:szCs w:val="24"/>
          <w:lang w:eastAsia="en-US"/>
        </w:rPr>
        <w:t>’s,</w:t>
      </w:r>
      <w:r w:rsidR="00D45006" w:rsidRPr="00135972">
        <w:rPr>
          <w:rFonts w:ascii="Book Antiqua" w:eastAsiaTheme="minorHAnsi" w:hAnsi="Book Antiqua" w:cs="Arial"/>
          <w:kern w:val="0"/>
          <w:sz w:val="24"/>
          <w:szCs w:val="24"/>
          <w:lang w:eastAsia="en-US"/>
        </w:rPr>
        <w:t xml:space="preserve"> was similar in both the </w:t>
      </w:r>
      <w:r w:rsidR="009F555C" w:rsidRPr="00135972">
        <w:rPr>
          <w:rFonts w:ascii="Book Antiqua" w:eastAsiaTheme="minorHAnsi" w:hAnsi="Book Antiqua" w:cs="Arial"/>
          <w:kern w:val="0"/>
          <w:sz w:val="24"/>
          <w:szCs w:val="24"/>
          <w:lang w:eastAsia="en-US"/>
        </w:rPr>
        <w:t>cases</w:t>
      </w:r>
      <w:r w:rsidR="00D45006" w:rsidRPr="00135972">
        <w:rPr>
          <w:rFonts w:ascii="Book Antiqua" w:eastAsiaTheme="minorHAnsi" w:hAnsi="Book Antiqua" w:cs="Arial"/>
          <w:kern w:val="0"/>
          <w:sz w:val="24"/>
          <w:szCs w:val="24"/>
          <w:lang w:eastAsia="en-US"/>
        </w:rPr>
        <w:t xml:space="preserve"> and </w:t>
      </w:r>
      <w:r w:rsidR="009F555C" w:rsidRPr="00135972">
        <w:rPr>
          <w:rFonts w:ascii="Book Antiqua" w:eastAsiaTheme="minorHAnsi" w:hAnsi="Book Antiqua" w:cs="Arial"/>
          <w:kern w:val="0"/>
          <w:sz w:val="24"/>
          <w:szCs w:val="24"/>
          <w:lang w:eastAsia="en-US"/>
        </w:rPr>
        <w:t>controls</w:t>
      </w:r>
      <w:r w:rsidR="00D45006" w:rsidRPr="00135972">
        <w:rPr>
          <w:rFonts w:ascii="Book Antiqua" w:eastAsiaTheme="minorHAnsi" w:hAnsi="Book Antiqua" w:cs="Arial"/>
          <w:kern w:val="0"/>
          <w:sz w:val="24"/>
          <w:szCs w:val="24"/>
          <w:lang w:eastAsia="en-US"/>
        </w:rPr>
        <w:t xml:space="preserve">. </w:t>
      </w:r>
      <w:r w:rsidR="009D53BB" w:rsidRPr="00135972">
        <w:rPr>
          <w:rFonts w:ascii="Book Antiqua" w:eastAsiaTheme="minorHAnsi" w:hAnsi="Book Antiqua" w:cs="Arial"/>
          <w:kern w:val="0"/>
          <w:sz w:val="24"/>
          <w:szCs w:val="24"/>
          <w:lang w:eastAsia="en-US"/>
        </w:rPr>
        <w:t xml:space="preserve">The </w:t>
      </w:r>
      <w:r w:rsidR="009F555C" w:rsidRPr="00135972">
        <w:rPr>
          <w:rFonts w:ascii="Book Antiqua" w:eastAsiaTheme="minorHAnsi" w:hAnsi="Book Antiqua" w:cs="Arial"/>
          <w:kern w:val="0"/>
          <w:sz w:val="24"/>
          <w:szCs w:val="24"/>
          <w:lang w:eastAsia="en-US"/>
        </w:rPr>
        <w:t xml:space="preserve">cases were </w:t>
      </w:r>
      <w:r w:rsidR="00C21D46" w:rsidRPr="00135972">
        <w:rPr>
          <w:rFonts w:ascii="Book Antiqua" w:eastAsiaTheme="minorHAnsi" w:hAnsi="Book Antiqua" w:cs="Arial"/>
          <w:kern w:val="0"/>
          <w:sz w:val="24"/>
          <w:szCs w:val="24"/>
          <w:lang w:eastAsia="en-US"/>
        </w:rPr>
        <w:t>markedl</w:t>
      </w:r>
      <w:r w:rsidR="009D53BB" w:rsidRPr="00135972">
        <w:rPr>
          <w:rFonts w:ascii="Book Antiqua" w:eastAsiaTheme="minorHAnsi" w:hAnsi="Book Antiqua" w:cs="Arial"/>
          <w:kern w:val="0"/>
          <w:sz w:val="24"/>
          <w:szCs w:val="24"/>
          <w:lang w:eastAsia="en-US"/>
        </w:rPr>
        <w:t>y older (</w:t>
      </w:r>
      <w:r w:rsidR="009D53BB" w:rsidRPr="00135972">
        <w:rPr>
          <w:rFonts w:ascii="Book Antiqua" w:eastAsia="Times New Roman" w:hAnsi="Book Antiqua" w:cs="Arial"/>
          <w:color w:val="000000"/>
          <w:kern w:val="0"/>
          <w:sz w:val="24"/>
          <w:szCs w:val="24"/>
          <w:lang w:eastAsia="en-US"/>
        </w:rPr>
        <w:t>67.3</w:t>
      </w:r>
      <w:r w:rsidR="00C05947" w:rsidRPr="00135972">
        <w:rPr>
          <w:rFonts w:ascii="Book Antiqua" w:hAnsi="Book Antiqua" w:cs="Arial"/>
          <w:color w:val="000000"/>
          <w:kern w:val="0"/>
          <w:sz w:val="24"/>
          <w:szCs w:val="24"/>
        </w:rPr>
        <w:t xml:space="preserve"> </w:t>
      </w:r>
      <w:r w:rsidR="009D53BB" w:rsidRPr="00135972">
        <w:rPr>
          <w:rFonts w:ascii="Book Antiqua" w:eastAsia="Times New Roman" w:hAnsi="Book Antiqua" w:cs="Arial"/>
          <w:color w:val="000000"/>
          <w:kern w:val="0"/>
          <w:sz w:val="24"/>
          <w:szCs w:val="24"/>
          <w:lang w:eastAsia="en-US"/>
        </w:rPr>
        <w:t>±</w:t>
      </w:r>
      <w:r w:rsidR="00C05947" w:rsidRPr="00135972">
        <w:rPr>
          <w:rFonts w:ascii="Book Antiqua" w:hAnsi="Book Antiqua" w:cs="Arial"/>
          <w:color w:val="000000"/>
          <w:kern w:val="0"/>
          <w:sz w:val="24"/>
          <w:szCs w:val="24"/>
        </w:rPr>
        <w:t xml:space="preserve"> </w:t>
      </w:r>
      <w:r w:rsidR="009D53BB" w:rsidRPr="00135972">
        <w:rPr>
          <w:rFonts w:ascii="Book Antiqua" w:eastAsia="Times New Roman" w:hAnsi="Book Antiqua" w:cs="Arial"/>
          <w:color w:val="000000"/>
          <w:kern w:val="0"/>
          <w:sz w:val="24"/>
          <w:szCs w:val="24"/>
          <w:lang w:eastAsia="en-US"/>
        </w:rPr>
        <w:t>14.9</w:t>
      </w:r>
      <w:r w:rsidR="009D53BB" w:rsidRPr="00135972">
        <w:rPr>
          <w:rFonts w:ascii="Book Antiqua" w:eastAsiaTheme="minorHAnsi" w:hAnsi="Book Antiqua" w:cs="Arial"/>
          <w:kern w:val="0"/>
          <w:sz w:val="24"/>
          <w:szCs w:val="24"/>
          <w:lang w:eastAsia="en-US"/>
        </w:rPr>
        <w:t xml:space="preserve">, median 70 </w:t>
      </w:r>
      <w:r w:rsidR="009E7BAB" w:rsidRPr="00135972">
        <w:rPr>
          <w:rFonts w:ascii="Book Antiqua" w:eastAsiaTheme="minorHAnsi" w:hAnsi="Book Antiqua" w:cs="Arial"/>
          <w:kern w:val="0"/>
          <w:sz w:val="24"/>
          <w:szCs w:val="24"/>
          <w:lang w:eastAsia="en-US"/>
        </w:rPr>
        <w:t>y</w:t>
      </w:r>
      <w:r w:rsidR="00CC2971" w:rsidRPr="00135972">
        <w:rPr>
          <w:rFonts w:ascii="Book Antiqua" w:eastAsiaTheme="minorHAnsi" w:hAnsi="Book Antiqua" w:cs="Arial"/>
          <w:kern w:val="0"/>
          <w:sz w:val="24"/>
          <w:szCs w:val="24"/>
          <w:lang w:eastAsia="en-US"/>
        </w:rPr>
        <w:t>ea</w:t>
      </w:r>
      <w:r w:rsidR="009F555C" w:rsidRPr="00135972">
        <w:rPr>
          <w:rFonts w:ascii="Book Antiqua" w:eastAsiaTheme="minorHAnsi" w:hAnsi="Book Antiqua" w:cs="Arial"/>
          <w:kern w:val="0"/>
          <w:sz w:val="24"/>
          <w:szCs w:val="24"/>
          <w:lang w:eastAsia="en-US"/>
        </w:rPr>
        <w:t xml:space="preserve">rs) than controls </w:t>
      </w:r>
      <w:r w:rsidR="009D53BB" w:rsidRPr="00135972">
        <w:rPr>
          <w:rFonts w:ascii="Book Antiqua" w:eastAsiaTheme="minorHAnsi" w:hAnsi="Book Antiqua" w:cs="Arial"/>
          <w:kern w:val="0"/>
          <w:sz w:val="24"/>
          <w:szCs w:val="24"/>
          <w:lang w:eastAsia="en-US"/>
        </w:rPr>
        <w:t>(</w:t>
      </w:r>
      <w:r w:rsidR="009D53BB" w:rsidRPr="00135972">
        <w:rPr>
          <w:rFonts w:ascii="Book Antiqua" w:eastAsia="Times New Roman" w:hAnsi="Book Antiqua" w:cs="Arial"/>
          <w:color w:val="000000"/>
          <w:kern w:val="0"/>
          <w:sz w:val="24"/>
          <w:szCs w:val="24"/>
          <w:lang w:eastAsia="en-US"/>
        </w:rPr>
        <w:t>31.2 ±</w:t>
      </w:r>
      <w:r w:rsidR="00C05947" w:rsidRPr="00135972">
        <w:rPr>
          <w:rFonts w:ascii="Book Antiqua" w:hAnsi="Book Antiqua" w:cs="Arial"/>
          <w:color w:val="000000"/>
          <w:kern w:val="0"/>
          <w:sz w:val="24"/>
          <w:szCs w:val="24"/>
        </w:rPr>
        <w:t xml:space="preserve"> </w:t>
      </w:r>
      <w:r w:rsidR="009D53BB" w:rsidRPr="00135972">
        <w:rPr>
          <w:rFonts w:ascii="Book Antiqua" w:eastAsia="Times New Roman" w:hAnsi="Book Antiqua" w:cs="Arial"/>
          <w:color w:val="000000"/>
          <w:kern w:val="0"/>
          <w:sz w:val="24"/>
          <w:szCs w:val="24"/>
          <w:lang w:eastAsia="en-US"/>
        </w:rPr>
        <w:t>12</w:t>
      </w:r>
      <w:r w:rsidR="00AF15C4" w:rsidRPr="00135972">
        <w:rPr>
          <w:rFonts w:ascii="Book Antiqua" w:eastAsia="Times New Roman" w:hAnsi="Book Antiqua" w:cs="Arial"/>
          <w:color w:val="000000"/>
          <w:kern w:val="0"/>
          <w:sz w:val="24"/>
          <w:szCs w:val="24"/>
          <w:lang w:eastAsia="en-US"/>
        </w:rPr>
        <w:t>.2</w:t>
      </w:r>
      <w:r w:rsidR="009D53BB" w:rsidRPr="00135972">
        <w:rPr>
          <w:rFonts w:ascii="Book Antiqua" w:eastAsia="Times New Roman" w:hAnsi="Book Antiqua" w:cs="Arial"/>
          <w:color w:val="000000"/>
          <w:kern w:val="0"/>
          <w:sz w:val="24"/>
          <w:szCs w:val="24"/>
          <w:lang w:eastAsia="en-US"/>
        </w:rPr>
        <w:t>, median 27</w:t>
      </w:r>
      <w:r w:rsidR="009D53BB" w:rsidRPr="00135972">
        <w:rPr>
          <w:rFonts w:ascii="Book Antiqua" w:eastAsiaTheme="minorHAnsi" w:hAnsi="Book Antiqua" w:cs="Arial"/>
          <w:kern w:val="0"/>
          <w:sz w:val="24"/>
          <w:szCs w:val="24"/>
          <w:lang w:eastAsia="en-US"/>
        </w:rPr>
        <w:t xml:space="preserve"> y</w:t>
      </w:r>
      <w:r w:rsidR="00CC2971" w:rsidRPr="00135972">
        <w:rPr>
          <w:rFonts w:ascii="Book Antiqua" w:eastAsiaTheme="minorHAnsi" w:hAnsi="Book Antiqua" w:cs="Arial"/>
          <w:kern w:val="0"/>
          <w:sz w:val="24"/>
          <w:szCs w:val="24"/>
          <w:lang w:eastAsia="en-US"/>
        </w:rPr>
        <w:t>ea</w:t>
      </w:r>
      <w:r w:rsidR="009D53BB" w:rsidRPr="00135972">
        <w:rPr>
          <w:rFonts w:ascii="Book Antiqua" w:eastAsiaTheme="minorHAnsi" w:hAnsi="Book Antiqua" w:cs="Arial"/>
          <w:kern w:val="0"/>
          <w:sz w:val="24"/>
          <w:szCs w:val="24"/>
          <w:lang w:eastAsia="en-US"/>
        </w:rPr>
        <w:t>rs)</w:t>
      </w:r>
      <w:r w:rsidR="00C36661" w:rsidRPr="00135972">
        <w:rPr>
          <w:rFonts w:ascii="Book Antiqua" w:eastAsiaTheme="minorHAnsi" w:hAnsi="Book Antiqua" w:cs="Arial"/>
          <w:kern w:val="0"/>
          <w:sz w:val="24"/>
          <w:szCs w:val="24"/>
          <w:lang w:eastAsia="en-US"/>
        </w:rPr>
        <w:t xml:space="preserve"> with </w:t>
      </w:r>
      <w:r w:rsidR="00C05947" w:rsidRPr="00135972">
        <w:rPr>
          <w:rFonts w:ascii="Book Antiqua" w:eastAsiaTheme="minorHAnsi" w:hAnsi="Book Antiqua" w:cs="Arial"/>
          <w:i/>
          <w:kern w:val="0"/>
          <w:sz w:val="24"/>
          <w:szCs w:val="24"/>
          <w:lang w:eastAsia="en-US"/>
        </w:rPr>
        <w:t>P</w:t>
      </w:r>
      <w:r w:rsidR="00C05947" w:rsidRPr="00135972">
        <w:rPr>
          <w:rFonts w:ascii="Book Antiqua" w:hAnsi="Book Antiqua" w:cs="Arial"/>
          <w:kern w:val="0"/>
          <w:sz w:val="24"/>
          <w:szCs w:val="24"/>
        </w:rPr>
        <w:t xml:space="preserve"> </w:t>
      </w:r>
      <w:r w:rsidR="00C36661" w:rsidRPr="00135972">
        <w:rPr>
          <w:rFonts w:ascii="Book Antiqua" w:eastAsiaTheme="minorHAnsi" w:hAnsi="Book Antiqua" w:cs="Arial"/>
          <w:kern w:val="0"/>
          <w:sz w:val="24"/>
          <w:szCs w:val="24"/>
          <w:lang w:eastAsia="en-US"/>
        </w:rPr>
        <w:t>&lt;</w:t>
      </w:r>
      <w:r w:rsidR="00C05947" w:rsidRPr="00135972">
        <w:rPr>
          <w:rFonts w:ascii="Book Antiqua" w:hAnsi="Book Antiqua" w:cs="Arial"/>
          <w:kern w:val="0"/>
          <w:sz w:val="24"/>
          <w:szCs w:val="24"/>
        </w:rPr>
        <w:t xml:space="preserve"> </w:t>
      </w:r>
      <w:r w:rsidR="00C36661" w:rsidRPr="00135972">
        <w:rPr>
          <w:rFonts w:ascii="Book Antiqua" w:eastAsiaTheme="minorHAnsi" w:hAnsi="Book Antiqua" w:cs="Arial"/>
          <w:kern w:val="0"/>
          <w:sz w:val="24"/>
          <w:szCs w:val="24"/>
          <w:lang w:eastAsia="en-US"/>
        </w:rPr>
        <w:t>0.0001</w:t>
      </w:r>
      <w:r w:rsidR="00C21D46" w:rsidRPr="00135972">
        <w:rPr>
          <w:rFonts w:ascii="Book Antiqua" w:eastAsiaTheme="minorHAnsi" w:hAnsi="Book Antiqua" w:cs="Arial"/>
          <w:kern w:val="0"/>
          <w:sz w:val="24"/>
          <w:szCs w:val="24"/>
          <w:lang w:eastAsia="en-US"/>
        </w:rPr>
        <w:t xml:space="preserve">. </w:t>
      </w:r>
    </w:p>
    <w:p w14:paraId="2F26BD17" w14:textId="4AFB3148" w:rsidR="009D53BB" w:rsidRPr="00135972" w:rsidRDefault="009D53BB" w:rsidP="00C05947">
      <w:pPr>
        <w:widowControl/>
        <w:spacing w:line="360" w:lineRule="auto"/>
        <w:ind w:firstLineChars="100" w:firstLine="24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Average pres</w:t>
      </w:r>
      <w:r w:rsidR="00C36661" w:rsidRPr="00135972">
        <w:rPr>
          <w:rFonts w:ascii="Book Antiqua" w:eastAsiaTheme="minorHAnsi" w:hAnsi="Book Antiqua" w:cs="Arial"/>
          <w:kern w:val="0"/>
          <w:sz w:val="24"/>
          <w:szCs w:val="24"/>
          <w:lang w:eastAsia="en-US"/>
        </w:rPr>
        <w:t xml:space="preserve">sure </w:t>
      </w:r>
      <w:r w:rsidR="006F19B1" w:rsidRPr="00135972">
        <w:rPr>
          <w:rFonts w:ascii="Book Antiqua" w:eastAsiaTheme="minorHAnsi" w:hAnsi="Book Antiqua" w:cs="Arial"/>
          <w:kern w:val="0"/>
          <w:sz w:val="24"/>
          <w:szCs w:val="24"/>
          <w:lang w:eastAsia="en-US"/>
        </w:rPr>
        <w:t xml:space="preserve">of PPZ’s </w:t>
      </w:r>
      <w:r w:rsidR="00C36661" w:rsidRPr="00135972">
        <w:rPr>
          <w:rFonts w:ascii="Book Antiqua" w:eastAsiaTheme="minorHAnsi" w:hAnsi="Book Antiqua" w:cs="Arial"/>
          <w:kern w:val="0"/>
          <w:sz w:val="24"/>
          <w:szCs w:val="24"/>
          <w:lang w:eastAsia="en-US"/>
        </w:rPr>
        <w:t>(upright postures) in cases</w:t>
      </w:r>
      <w:r w:rsidRPr="00135972">
        <w:rPr>
          <w:rFonts w:ascii="Book Antiqua" w:eastAsiaTheme="minorHAnsi" w:hAnsi="Book Antiqua" w:cs="Arial"/>
          <w:kern w:val="0"/>
          <w:sz w:val="24"/>
          <w:szCs w:val="24"/>
          <w:lang w:eastAsia="en-US"/>
        </w:rPr>
        <w:t xml:space="preserve"> was </w:t>
      </w:r>
      <w:r w:rsidR="00C36661" w:rsidRPr="00135972">
        <w:rPr>
          <w:rFonts w:ascii="Book Antiqua" w:eastAsia="Times New Roman" w:hAnsi="Book Antiqua" w:cs="Arial"/>
          <w:color w:val="000000"/>
          <w:kern w:val="0"/>
          <w:sz w:val="24"/>
          <w:szCs w:val="24"/>
          <w:lang w:eastAsia="en-US"/>
        </w:rPr>
        <w:t>10.8</w:t>
      </w:r>
      <w:r w:rsidR="00C05947" w:rsidRPr="00135972">
        <w:rPr>
          <w:rFonts w:ascii="Book Antiqua" w:hAnsi="Book Antiqua" w:cs="Arial"/>
          <w:color w:val="000000"/>
          <w:kern w:val="0"/>
          <w:sz w:val="24"/>
          <w:szCs w:val="24"/>
        </w:rPr>
        <w:t xml:space="preserve"> </w:t>
      </w:r>
      <w:r w:rsidR="00C36661" w:rsidRPr="00135972">
        <w:rPr>
          <w:rFonts w:ascii="Book Antiqua" w:eastAsia="Times New Roman" w:hAnsi="Book Antiqua" w:cs="Arial"/>
          <w:color w:val="000000"/>
          <w:kern w:val="0"/>
          <w:sz w:val="24"/>
          <w:szCs w:val="24"/>
          <w:lang w:eastAsia="en-US"/>
        </w:rPr>
        <w:t>±</w:t>
      </w:r>
      <w:r w:rsidR="00C05947" w:rsidRPr="00135972">
        <w:rPr>
          <w:rFonts w:ascii="Book Antiqua" w:hAnsi="Book Antiqua" w:cs="Arial"/>
          <w:color w:val="000000"/>
          <w:kern w:val="0"/>
          <w:sz w:val="24"/>
          <w:szCs w:val="24"/>
        </w:rPr>
        <w:t xml:space="preserve"> </w:t>
      </w:r>
      <w:r w:rsidR="00C36661" w:rsidRPr="00135972">
        <w:rPr>
          <w:rFonts w:ascii="Book Antiqua" w:eastAsia="Times New Roman" w:hAnsi="Book Antiqua" w:cs="Arial"/>
          <w:color w:val="000000"/>
          <w:kern w:val="0"/>
          <w:sz w:val="24"/>
          <w:szCs w:val="24"/>
          <w:lang w:eastAsia="en-US"/>
        </w:rPr>
        <w:t xml:space="preserve">9.7 </w:t>
      </w:r>
      <w:r w:rsidRPr="00135972">
        <w:rPr>
          <w:rFonts w:ascii="Book Antiqua" w:eastAsia="Times New Roman" w:hAnsi="Book Antiqua" w:cs="Arial"/>
          <w:color w:val="000000"/>
          <w:kern w:val="0"/>
          <w:sz w:val="24"/>
          <w:szCs w:val="24"/>
          <w:lang w:eastAsia="en-US"/>
        </w:rPr>
        <w:t>mmHg</w:t>
      </w:r>
      <w:r w:rsidR="00C36661" w:rsidRPr="00135972">
        <w:rPr>
          <w:rFonts w:ascii="Book Antiqua" w:eastAsia="Times New Roman" w:hAnsi="Book Antiqua" w:cs="Arial"/>
          <w:color w:val="000000"/>
          <w:kern w:val="0"/>
          <w:sz w:val="24"/>
          <w:szCs w:val="24"/>
          <w:lang w:eastAsia="en-US"/>
        </w:rPr>
        <w:t xml:space="preserve">, which was significantly lower than </w:t>
      </w:r>
      <w:r w:rsidR="00B70D9B" w:rsidRPr="00135972">
        <w:rPr>
          <w:rFonts w:ascii="Book Antiqua" w:eastAsia="Times New Roman" w:hAnsi="Book Antiqua" w:cs="Arial"/>
          <w:color w:val="000000"/>
          <w:kern w:val="0"/>
          <w:sz w:val="24"/>
          <w:szCs w:val="24"/>
          <w:lang w:eastAsia="en-US"/>
        </w:rPr>
        <w:t>controls 15.7</w:t>
      </w:r>
      <w:r w:rsidR="00C05947" w:rsidRPr="00135972">
        <w:rPr>
          <w:rFonts w:ascii="Book Antiqua" w:hAnsi="Book Antiqua" w:cs="Arial"/>
          <w:color w:val="000000"/>
          <w:kern w:val="0"/>
          <w:sz w:val="24"/>
          <w:szCs w:val="24"/>
        </w:rPr>
        <w:t xml:space="preserve"> </w:t>
      </w:r>
      <w:r w:rsidR="00B70D9B" w:rsidRPr="00135972">
        <w:rPr>
          <w:rFonts w:ascii="Book Antiqua" w:eastAsia="Times New Roman" w:hAnsi="Book Antiqua" w:cs="Arial"/>
          <w:color w:val="000000"/>
          <w:kern w:val="0"/>
          <w:sz w:val="24"/>
          <w:szCs w:val="24"/>
          <w:lang w:eastAsia="en-US"/>
        </w:rPr>
        <w:t>±</w:t>
      </w:r>
      <w:r w:rsidR="00C05947" w:rsidRPr="00135972">
        <w:rPr>
          <w:rFonts w:ascii="Book Antiqua" w:hAnsi="Book Antiqua" w:cs="Arial"/>
          <w:color w:val="000000"/>
          <w:kern w:val="0"/>
          <w:sz w:val="24"/>
          <w:szCs w:val="24"/>
        </w:rPr>
        <w:t xml:space="preserve"> </w:t>
      </w:r>
      <w:r w:rsidR="00B70D9B" w:rsidRPr="00135972">
        <w:rPr>
          <w:rFonts w:ascii="Book Antiqua" w:eastAsia="Times New Roman" w:hAnsi="Book Antiqua" w:cs="Arial"/>
          <w:color w:val="000000"/>
          <w:kern w:val="0"/>
          <w:sz w:val="24"/>
          <w:szCs w:val="24"/>
          <w:lang w:eastAsia="en-US"/>
        </w:rPr>
        <w:t>10.0 mmHg (</w:t>
      </w:r>
      <w:r w:rsidR="00C05947" w:rsidRPr="00135972">
        <w:rPr>
          <w:rFonts w:ascii="Book Antiqua" w:eastAsiaTheme="minorHAnsi" w:hAnsi="Book Antiqua" w:cs="Arial"/>
          <w:i/>
          <w:kern w:val="0"/>
          <w:sz w:val="24"/>
          <w:szCs w:val="24"/>
          <w:lang w:eastAsia="en-US"/>
        </w:rPr>
        <w:t>P</w:t>
      </w:r>
      <w:r w:rsidR="00C05947" w:rsidRPr="00135972">
        <w:rPr>
          <w:rFonts w:ascii="Book Antiqua" w:hAnsi="Book Antiqua" w:cs="Arial"/>
          <w:kern w:val="0"/>
          <w:sz w:val="24"/>
          <w:szCs w:val="24"/>
        </w:rPr>
        <w:t xml:space="preserve"> </w:t>
      </w:r>
      <w:r w:rsidR="00B70D9B" w:rsidRPr="00135972">
        <w:rPr>
          <w:rFonts w:ascii="Book Antiqua" w:eastAsia="Times New Roman" w:hAnsi="Book Antiqua" w:cs="Arial"/>
          <w:color w:val="000000"/>
          <w:kern w:val="0"/>
          <w:sz w:val="24"/>
          <w:szCs w:val="24"/>
          <w:lang w:eastAsia="en-US"/>
        </w:rPr>
        <w:t>&lt;</w:t>
      </w:r>
      <w:r w:rsidR="00C05947" w:rsidRPr="00135972">
        <w:rPr>
          <w:rFonts w:ascii="Book Antiqua" w:hAnsi="Book Antiqua" w:cs="Arial"/>
          <w:color w:val="000000"/>
          <w:kern w:val="0"/>
          <w:sz w:val="24"/>
          <w:szCs w:val="24"/>
        </w:rPr>
        <w:t xml:space="preserve"> </w:t>
      </w:r>
      <w:r w:rsidR="00B70D9B" w:rsidRPr="00135972">
        <w:rPr>
          <w:rFonts w:ascii="Book Antiqua" w:eastAsia="Times New Roman" w:hAnsi="Book Antiqua" w:cs="Arial"/>
          <w:color w:val="000000"/>
          <w:kern w:val="0"/>
          <w:sz w:val="24"/>
          <w:szCs w:val="24"/>
          <w:lang w:eastAsia="en-US"/>
        </w:rPr>
        <w:t>0.01</w:t>
      </w:r>
      <w:r w:rsidR="00C36661" w:rsidRPr="00135972">
        <w:rPr>
          <w:rFonts w:ascii="Book Antiqua" w:eastAsia="Times New Roman" w:hAnsi="Book Antiqua" w:cs="Arial"/>
          <w:color w:val="000000"/>
          <w:kern w:val="0"/>
          <w:sz w:val="24"/>
          <w:szCs w:val="24"/>
          <w:lang w:eastAsia="en-US"/>
        </w:rPr>
        <w:t>)</w:t>
      </w:r>
      <w:r w:rsidRPr="00135972">
        <w:rPr>
          <w:rFonts w:ascii="Book Antiqua" w:eastAsiaTheme="minorHAnsi" w:hAnsi="Book Antiqua" w:cs="Arial"/>
          <w:kern w:val="0"/>
          <w:sz w:val="24"/>
          <w:szCs w:val="24"/>
          <w:lang w:eastAsia="en-US"/>
        </w:rPr>
        <w:t>.</w:t>
      </w:r>
      <w:r w:rsidR="00C36661" w:rsidRPr="00135972">
        <w:rPr>
          <w:rFonts w:ascii="Book Antiqua" w:eastAsiaTheme="minorHAnsi" w:hAnsi="Book Antiqua" w:cs="Arial"/>
          <w:kern w:val="0"/>
          <w:sz w:val="24"/>
          <w:szCs w:val="24"/>
          <w:lang w:eastAsia="en-US"/>
        </w:rPr>
        <w:t xml:space="preserve"> </w:t>
      </w:r>
      <w:r w:rsidR="006F19B1" w:rsidRPr="00135972">
        <w:rPr>
          <w:rFonts w:ascii="Book Antiqua" w:hAnsi="Book Antiqua" w:cs="Arial"/>
          <w:sz w:val="24"/>
          <w:szCs w:val="24"/>
        </w:rPr>
        <w:t xml:space="preserve">However, since rising external pressure does not correlate with resolution of dysphagia </w:t>
      </w:r>
      <w:r w:rsidR="009E7BAB" w:rsidRPr="00135972">
        <w:rPr>
          <w:rFonts w:ascii="Book Antiqua" w:hAnsi="Book Antiqua" w:cs="Arial"/>
          <w:sz w:val="24"/>
          <w:szCs w:val="24"/>
        </w:rPr>
        <w:lastRenderedPageBreak/>
        <w:t>physiologically, we evaluat</w:t>
      </w:r>
      <w:r w:rsidR="006F19B1" w:rsidRPr="00135972">
        <w:rPr>
          <w:rFonts w:ascii="Book Antiqua" w:hAnsi="Book Antiqua" w:cs="Arial"/>
          <w:sz w:val="24"/>
          <w:szCs w:val="24"/>
        </w:rPr>
        <w:t xml:space="preserve">ed its strength as a predictor (see methods). </w:t>
      </w:r>
      <w:r w:rsidR="00C36661" w:rsidRPr="00135972">
        <w:rPr>
          <w:rFonts w:ascii="Book Antiqua" w:hAnsi="Book Antiqua" w:cs="Arial"/>
          <w:sz w:val="24"/>
          <w:szCs w:val="24"/>
        </w:rPr>
        <w:t>The prediction model had an associated receiver operating characteristic (ROC) cur</w:t>
      </w:r>
      <w:r w:rsidR="00072806" w:rsidRPr="00135972">
        <w:rPr>
          <w:rFonts w:ascii="Book Antiqua" w:hAnsi="Book Antiqua" w:cs="Arial"/>
          <w:sz w:val="24"/>
          <w:szCs w:val="24"/>
        </w:rPr>
        <w:t>v</w:t>
      </w:r>
      <w:r w:rsidR="001E42EA" w:rsidRPr="00135972">
        <w:rPr>
          <w:rFonts w:ascii="Book Antiqua" w:hAnsi="Book Antiqua" w:cs="Arial"/>
          <w:sz w:val="24"/>
          <w:szCs w:val="24"/>
        </w:rPr>
        <w:t>e (Fig</w:t>
      </w:r>
      <w:r w:rsidR="001C509D" w:rsidRPr="00135972">
        <w:rPr>
          <w:rFonts w:ascii="Book Antiqua" w:hAnsi="Book Antiqua" w:cs="Arial"/>
          <w:sz w:val="24"/>
          <w:szCs w:val="24"/>
        </w:rPr>
        <w:t>ure</w:t>
      </w:r>
      <w:r w:rsidR="001E42EA" w:rsidRPr="00135972">
        <w:rPr>
          <w:rFonts w:ascii="Book Antiqua" w:hAnsi="Book Antiqua" w:cs="Arial"/>
          <w:sz w:val="24"/>
          <w:szCs w:val="24"/>
        </w:rPr>
        <w:t xml:space="preserve"> 2</w:t>
      </w:r>
      <w:r w:rsidR="00C36661" w:rsidRPr="00135972">
        <w:rPr>
          <w:rFonts w:ascii="Book Antiqua" w:hAnsi="Book Antiqua" w:cs="Arial"/>
          <w:sz w:val="24"/>
          <w:szCs w:val="24"/>
        </w:rPr>
        <w:t>) with the area under the ROC curve (AUC) of 0.65 (weak significance</w:t>
      </w:r>
      <w:r w:rsidR="009E7BAB" w:rsidRPr="00135972">
        <w:rPr>
          <w:rFonts w:ascii="Book Antiqua" w:hAnsi="Book Antiqua" w:cs="Arial"/>
          <w:sz w:val="24"/>
          <w:szCs w:val="24"/>
        </w:rPr>
        <w:t xml:space="preserve">). Hence, even though low PPZ </w:t>
      </w:r>
      <w:r w:rsidR="00C36661" w:rsidRPr="00135972">
        <w:rPr>
          <w:rFonts w:ascii="Book Antiqua" w:hAnsi="Book Antiqua" w:cs="Arial"/>
          <w:sz w:val="24"/>
          <w:szCs w:val="24"/>
        </w:rPr>
        <w:t>pressure was significantl</w:t>
      </w:r>
      <w:r w:rsidR="006F19B1" w:rsidRPr="00135972">
        <w:rPr>
          <w:rFonts w:ascii="Book Antiqua" w:hAnsi="Book Antiqua" w:cs="Arial"/>
          <w:sz w:val="24"/>
          <w:szCs w:val="24"/>
        </w:rPr>
        <w:t>y associated with dysphagia,</w:t>
      </w:r>
      <w:r w:rsidR="00C36661" w:rsidRPr="00135972">
        <w:rPr>
          <w:rFonts w:ascii="Book Antiqua" w:hAnsi="Book Antiqua" w:cs="Arial"/>
          <w:sz w:val="24"/>
          <w:szCs w:val="24"/>
        </w:rPr>
        <w:t xml:space="preserve"> the quality of predicting dysphagia by pressure was low; AUC, sensitivity and specificity were quite low.</w:t>
      </w:r>
    </w:p>
    <w:p w14:paraId="7C30F2B8" w14:textId="53F26650" w:rsidR="009D53BB" w:rsidRPr="00135972" w:rsidRDefault="00782451" w:rsidP="001C509D">
      <w:pPr>
        <w:widowControl/>
        <w:spacing w:line="360" w:lineRule="auto"/>
        <w:ind w:firstLineChars="100" w:firstLine="24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Some p</w:t>
      </w:r>
      <w:r w:rsidR="009D53BB" w:rsidRPr="00135972">
        <w:rPr>
          <w:rFonts w:ascii="Book Antiqua" w:eastAsiaTheme="minorHAnsi" w:hAnsi="Book Antiqua" w:cs="Arial"/>
          <w:kern w:val="0"/>
          <w:sz w:val="24"/>
          <w:szCs w:val="24"/>
          <w:lang w:eastAsia="en-US"/>
        </w:rPr>
        <w:t>a</w:t>
      </w:r>
      <w:r w:rsidRPr="00135972">
        <w:rPr>
          <w:rFonts w:ascii="Book Antiqua" w:eastAsiaTheme="minorHAnsi" w:hAnsi="Book Antiqua" w:cs="Arial"/>
          <w:kern w:val="0"/>
          <w:sz w:val="24"/>
          <w:szCs w:val="24"/>
          <w:lang w:eastAsia="en-US"/>
        </w:rPr>
        <w:t>t</w:t>
      </w:r>
      <w:r w:rsidR="009D53BB" w:rsidRPr="00135972">
        <w:rPr>
          <w:rFonts w:ascii="Book Antiqua" w:eastAsiaTheme="minorHAnsi" w:hAnsi="Book Antiqua" w:cs="Arial"/>
          <w:kern w:val="0"/>
          <w:sz w:val="24"/>
          <w:szCs w:val="24"/>
          <w:lang w:eastAsia="en-US"/>
        </w:rPr>
        <w:t>ient</w:t>
      </w:r>
      <w:r w:rsidRPr="00135972">
        <w:rPr>
          <w:rFonts w:ascii="Book Antiqua" w:eastAsiaTheme="minorHAnsi" w:hAnsi="Book Antiqua" w:cs="Arial"/>
          <w:kern w:val="0"/>
          <w:sz w:val="24"/>
          <w:szCs w:val="24"/>
          <w:lang w:eastAsia="en-US"/>
        </w:rPr>
        <w:t>s had impairment in bolus clearance with regards to dominant posture, but there was no clear associat</w:t>
      </w:r>
      <w:r w:rsidR="001315D0" w:rsidRPr="00135972">
        <w:rPr>
          <w:rFonts w:ascii="Book Antiqua" w:eastAsiaTheme="minorHAnsi" w:hAnsi="Book Antiqua" w:cs="Arial"/>
          <w:kern w:val="0"/>
          <w:sz w:val="24"/>
          <w:szCs w:val="24"/>
          <w:lang w:eastAsia="en-US"/>
        </w:rPr>
        <w:t>ion between PPZ pressure</w:t>
      </w:r>
      <w:r w:rsidRPr="00135972">
        <w:rPr>
          <w:rFonts w:ascii="Book Antiqua" w:eastAsiaTheme="minorHAnsi" w:hAnsi="Book Antiqua" w:cs="Arial"/>
          <w:kern w:val="0"/>
          <w:sz w:val="24"/>
          <w:szCs w:val="24"/>
          <w:lang w:eastAsia="en-US"/>
        </w:rPr>
        <w:t xml:space="preserve"> and Impedance. </w:t>
      </w:r>
      <w:r w:rsidR="009D53BB" w:rsidRPr="00135972">
        <w:rPr>
          <w:rFonts w:ascii="Book Antiqua" w:eastAsiaTheme="minorHAnsi" w:hAnsi="Book Antiqua" w:cs="Arial"/>
          <w:kern w:val="0"/>
          <w:sz w:val="24"/>
          <w:szCs w:val="24"/>
          <w:lang w:eastAsia="en-US"/>
        </w:rPr>
        <w:t>(Impairment was considered to be &gt;</w:t>
      </w:r>
      <w:r w:rsidR="00CD18EB" w:rsidRPr="00135972">
        <w:rPr>
          <w:rFonts w:ascii="Book Antiqua" w:hAnsi="Book Antiqua" w:cs="Arial"/>
          <w:kern w:val="0"/>
          <w:sz w:val="24"/>
          <w:szCs w:val="24"/>
        </w:rPr>
        <w:t xml:space="preserve"> </w:t>
      </w:r>
      <w:r w:rsidR="009D53BB" w:rsidRPr="00135972">
        <w:rPr>
          <w:rFonts w:ascii="Book Antiqua" w:eastAsiaTheme="minorHAnsi" w:hAnsi="Book Antiqua" w:cs="Arial"/>
          <w:kern w:val="0"/>
          <w:sz w:val="24"/>
          <w:szCs w:val="24"/>
          <w:lang w:eastAsia="en-US"/>
        </w:rPr>
        <w:t xml:space="preserve">20% change in bolus clearance on Impedance.) </w:t>
      </w:r>
      <w:r w:rsidRPr="00135972">
        <w:rPr>
          <w:rFonts w:ascii="Book Antiqua" w:eastAsiaTheme="minorHAnsi" w:hAnsi="Book Antiqua" w:cs="Arial"/>
          <w:kern w:val="0"/>
          <w:sz w:val="24"/>
          <w:szCs w:val="24"/>
          <w:lang w:eastAsia="en-US"/>
        </w:rPr>
        <w:t>Impaired b</w:t>
      </w:r>
      <w:r w:rsidR="009E7BAB" w:rsidRPr="00135972">
        <w:rPr>
          <w:rFonts w:ascii="Book Antiqua" w:eastAsiaTheme="minorHAnsi" w:hAnsi="Book Antiqua" w:cs="Arial"/>
          <w:kern w:val="0"/>
          <w:sz w:val="24"/>
          <w:szCs w:val="24"/>
          <w:lang w:eastAsia="en-US"/>
        </w:rPr>
        <w:t>olus clearance was observed in 12</w:t>
      </w:r>
      <w:r w:rsidRPr="00135972">
        <w:rPr>
          <w:rFonts w:ascii="Book Antiqua" w:eastAsiaTheme="minorHAnsi" w:hAnsi="Book Antiqua" w:cs="Arial"/>
          <w:kern w:val="0"/>
          <w:sz w:val="24"/>
          <w:szCs w:val="24"/>
          <w:lang w:eastAsia="en-US"/>
        </w:rPr>
        <w:t>/50</w:t>
      </w:r>
      <w:r w:rsidR="009E7BAB" w:rsidRPr="00135972">
        <w:rPr>
          <w:rFonts w:ascii="Book Antiqua" w:eastAsiaTheme="minorHAnsi" w:hAnsi="Book Antiqua" w:cs="Arial"/>
          <w:kern w:val="0"/>
          <w:sz w:val="24"/>
          <w:szCs w:val="24"/>
          <w:lang w:eastAsia="en-US"/>
        </w:rPr>
        <w:t xml:space="preserve"> (24</w:t>
      </w:r>
      <w:r w:rsidR="006F19B1" w:rsidRPr="00135972">
        <w:rPr>
          <w:rFonts w:ascii="Book Antiqua" w:eastAsiaTheme="minorHAnsi" w:hAnsi="Book Antiqua" w:cs="Arial"/>
          <w:kern w:val="0"/>
          <w:sz w:val="24"/>
          <w:szCs w:val="24"/>
          <w:lang w:eastAsia="en-US"/>
        </w:rPr>
        <w:t>%) dysphagia</w:t>
      </w:r>
      <w:r w:rsidRPr="00135972">
        <w:rPr>
          <w:rFonts w:ascii="Book Antiqua" w:eastAsiaTheme="minorHAnsi" w:hAnsi="Book Antiqua" w:cs="Arial"/>
          <w:kern w:val="0"/>
          <w:sz w:val="24"/>
          <w:szCs w:val="24"/>
          <w:lang w:eastAsia="en-US"/>
        </w:rPr>
        <w:t xml:space="preserve"> p</w:t>
      </w:r>
      <w:r w:rsidR="009D53BB" w:rsidRPr="00135972">
        <w:rPr>
          <w:rFonts w:ascii="Book Antiqua" w:eastAsiaTheme="minorHAnsi" w:hAnsi="Book Antiqua" w:cs="Arial"/>
          <w:kern w:val="0"/>
          <w:sz w:val="24"/>
          <w:szCs w:val="24"/>
          <w:lang w:eastAsia="en-US"/>
        </w:rPr>
        <w:t>a</w:t>
      </w:r>
      <w:r w:rsidRPr="00135972">
        <w:rPr>
          <w:rFonts w:ascii="Book Antiqua" w:eastAsiaTheme="minorHAnsi" w:hAnsi="Book Antiqua" w:cs="Arial"/>
          <w:kern w:val="0"/>
          <w:sz w:val="24"/>
          <w:szCs w:val="24"/>
          <w:lang w:eastAsia="en-US"/>
        </w:rPr>
        <w:t>t</w:t>
      </w:r>
      <w:r w:rsidR="009D53BB" w:rsidRPr="00135972">
        <w:rPr>
          <w:rFonts w:ascii="Book Antiqua" w:eastAsiaTheme="minorHAnsi" w:hAnsi="Book Antiqua" w:cs="Arial"/>
          <w:kern w:val="0"/>
          <w:sz w:val="24"/>
          <w:szCs w:val="24"/>
          <w:lang w:eastAsia="en-US"/>
        </w:rPr>
        <w:t>ient</w:t>
      </w:r>
      <w:r w:rsidRPr="00135972">
        <w:rPr>
          <w:rFonts w:ascii="Book Antiqua" w:eastAsiaTheme="minorHAnsi" w:hAnsi="Book Antiqua" w:cs="Arial"/>
          <w:kern w:val="0"/>
          <w:sz w:val="24"/>
          <w:szCs w:val="24"/>
          <w:lang w:eastAsia="en-US"/>
        </w:rPr>
        <w:t xml:space="preserve">s and was associated with the </w:t>
      </w:r>
      <w:r w:rsidR="00BC19C0" w:rsidRPr="00135972">
        <w:rPr>
          <w:rFonts w:ascii="Book Antiqua" w:eastAsiaTheme="minorHAnsi" w:hAnsi="Book Antiqua" w:cs="Arial"/>
          <w:kern w:val="0"/>
          <w:sz w:val="24"/>
          <w:szCs w:val="24"/>
          <w:lang w:eastAsia="en-US"/>
        </w:rPr>
        <w:t>PPZ</w:t>
      </w:r>
      <w:r w:rsidRPr="00135972">
        <w:rPr>
          <w:rFonts w:ascii="Book Antiqua" w:eastAsiaTheme="minorHAnsi" w:hAnsi="Book Antiqua" w:cs="Arial"/>
          <w:kern w:val="0"/>
          <w:sz w:val="24"/>
          <w:szCs w:val="24"/>
          <w:lang w:eastAsia="en-US"/>
        </w:rPr>
        <w:t xml:space="preserve"> becoming more prominent. Bolus clearance in these patients decreased by &gt;</w:t>
      </w:r>
      <w:r w:rsidR="00CD18EB" w:rsidRPr="00135972">
        <w:rPr>
          <w:rFonts w:ascii="Book Antiqua" w:hAnsi="Book Antiqua" w:cs="Arial"/>
          <w:kern w:val="0"/>
          <w:sz w:val="24"/>
          <w:szCs w:val="24"/>
        </w:rPr>
        <w:t xml:space="preserve"> </w:t>
      </w:r>
      <w:r w:rsidRPr="00135972">
        <w:rPr>
          <w:rFonts w:ascii="Book Antiqua" w:eastAsiaTheme="minorHAnsi" w:hAnsi="Book Antiqua" w:cs="Arial"/>
          <w:kern w:val="0"/>
          <w:sz w:val="24"/>
          <w:szCs w:val="24"/>
          <w:lang w:eastAsia="en-US"/>
        </w:rPr>
        <w:t xml:space="preserve">20% if </w:t>
      </w:r>
      <w:r w:rsidR="00BC19C0" w:rsidRPr="00135972">
        <w:rPr>
          <w:rFonts w:ascii="Book Antiqua" w:eastAsiaTheme="minorHAnsi" w:hAnsi="Book Antiqua" w:cs="Arial"/>
          <w:kern w:val="0"/>
          <w:sz w:val="24"/>
          <w:szCs w:val="24"/>
          <w:lang w:eastAsia="en-US"/>
        </w:rPr>
        <w:t>PPZ</w:t>
      </w:r>
      <w:r w:rsidRPr="00135972">
        <w:rPr>
          <w:rFonts w:ascii="Book Antiqua" w:eastAsiaTheme="minorHAnsi" w:hAnsi="Book Antiqua" w:cs="Arial"/>
          <w:kern w:val="0"/>
          <w:sz w:val="24"/>
          <w:szCs w:val="24"/>
          <w:lang w:eastAsia="en-US"/>
        </w:rPr>
        <w:t xml:space="preserve"> was dominant</w:t>
      </w:r>
      <w:r w:rsidR="009E7BAB" w:rsidRPr="00135972">
        <w:rPr>
          <w:rFonts w:ascii="Book Antiqua" w:eastAsiaTheme="minorHAnsi" w:hAnsi="Book Antiqua" w:cs="Arial"/>
          <w:kern w:val="0"/>
          <w:sz w:val="24"/>
          <w:szCs w:val="24"/>
          <w:lang w:eastAsia="en-US"/>
        </w:rPr>
        <w:t xml:space="preserve"> regardless of</w:t>
      </w:r>
      <w:r w:rsidRPr="00135972">
        <w:rPr>
          <w:rFonts w:ascii="Book Antiqua" w:eastAsiaTheme="minorHAnsi" w:hAnsi="Book Antiqua" w:cs="Arial"/>
          <w:kern w:val="0"/>
          <w:sz w:val="24"/>
          <w:szCs w:val="24"/>
          <w:lang w:eastAsia="en-US"/>
        </w:rPr>
        <w:t xml:space="preserve"> upright or supine posture, hence showing no relation to posture itself. </w:t>
      </w:r>
      <w:r w:rsidR="009E7BAB" w:rsidRPr="00135972">
        <w:rPr>
          <w:rFonts w:ascii="Book Antiqua" w:eastAsiaTheme="minorHAnsi" w:hAnsi="Book Antiqua" w:cs="Arial"/>
          <w:kern w:val="0"/>
          <w:sz w:val="24"/>
          <w:szCs w:val="24"/>
          <w:lang w:eastAsia="en-US"/>
        </w:rPr>
        <w:t>Only 3 of these 12</w:t>
      </w:r>
      <w:r w:rsidR="000254B8" w:rsidRPr="00135972">
        <w:rPr>
          <w:rFonts w:ascii="Book Antiqua" w:eastAsiaTheme="minorHAnsi" w:hAnsi="Book Antiqua" w:cs="Arial"/>
          <w:kern w:val="0"/>
          <w:sz w:val="24"/>
          <w:szCs w:val="24"/>
          <w:lang w:eastAsia="en-US"/>
        </w:rPr>
        <w:t xml:space="preserve"> patients had </w:t>
      </w:r>
      <w:r w:rsidR="00F215E1" w:rsidRPr="00135972">
        <w:rPr>
          <w:rFonts w:ascii="Book Antiqua" w:eastAsiaTheme="minorHAnsi" w:hAnsi="Book Antiqua" w:cs="Arial"/>
          <w:kern w:val="0"/>
          <w:sz w:val="24"/>
          <w:szCs w:val="24"/>
          <w:lang w:eastAsia="en-US"/>
        </w:rPr>
        <w:t xml:space="preserve">clear </w:t>
      </w:r>
      <w:r w:rsidR="000254B8" w:rsidRPr="00135972">
        <w:rPr>
          <w:rFonts w:ascii="Book Antiqua" w:eastAsiaTheme="minorHAnsi" w:hAnsi="Book Antiqua" w:cs="Arial"/>
          <w:kern w:val="0"/>
          <w:sz w:val="24"/>
          <w:szCs w:val="24"/>
          <w:lang w:eastAsia="en-US"/>
        </w:rPr>
        <w:t xml:space="preserve">evidence </w:t>
      </w:r>
      <w:r w:rsidR="00E46E05" w:rsidRPr="00135972">
        <w:rPr>
          <w:rFonts w:ascii="Book Antiqua" w:eastAsiaTheme="minorHAnsi" w:hAnsi="Book Antiqua" w:cs="Arial"/>
          <w:kern w:val="0"/>
          <w:sz w:val="24"/>
          <w:szCs w:val="24"/>
          <w:lang w:eastAsia="en-US"/>
        </w:rPr>
        <w:t xml:space="preserve">of partial compression from external TCV structures </w:t>
      </w:r>
      <w:r w:rsidR="000254B8" w:rsidRPr="00135972">
        <w:rPr>
          <w:rFonts w:ascii="Book Antiqua" w:eastAsiaTheme="minorHAnsi" w:hAnsi="Book Antiqua" w:cs="Arial"/>
          <w:kern w:val="0"/>
          <w:sz w:val="24"/>
          <w:szCs w:val="24"/>
          <w:lang w:eastAsia="en-US"/>
        </w:rPr>
        <w:t>on radiology (1 from aberrant subclavian artery with dysphagia lusoria, 2 from dilated left atrium). In the patient with dysphagia lusoria, bolus clearance was 10% in supine swallows and 90% upright swallows</w:t>
      </w:r>
      <w:r w:rsidR="001E42EA" w:rsidRPr="00135972">
        <w:rPr>
          <w:rFonts w:ascii="Book Antiqua" w:eastAsiaTheme="minorHAnsi" w:hAnsi="Book Antiqua" w:cs="Arial"/>
          <w:kern w:val="0"/>
          <w:sz w:val="24"/>
          <w:szCs w:val="24"/>
          <w:lang w:eastAsia="en-US"/>
        </w:rPr>
        <w:t xml:space="preserve"> (Fig</w:t>
      </w:r>
      <w:r w:rsidR="00CD18EB" w:rsidRPr="00135972">
        <w:rPr>
          <w:rFonts w:ascii="Book Antiqua" w:hAnsi="Book Antiqua" w:cs="Arial"/>
          <w:kern w:val="0"/>
          <w:sz w:val="24"/>
          <w:szCs w:val="24"/>
        </w:rPr>
        <w:t>ure</w:t>
      </w:r>
      <w:r w:rsidR="001E42EA" w:rsidRPr="00135972">
        <w:rPr>
          <w:rFonts w:ascii="Book Antiqua" w:eastAsiaTheme="minorHAnsi" w:hAnsi="Book Antiqua" w:cs="Arial"/>
          <w:kern w:val="0"/>
          <w:sz w:val="24"/>
          <w:szCs w:val="24"/>
          <w:lang w:eastAsia="en-US"/>
        </w:rPr>
        <w:t xml:space="preserve"> 3</w:t>
      </w:r>
      <w:r w:rsidR="00C21D46" w:rsidRPr="00135972">
        <w:rPr>
          <w:rFonts w:ascii="Book Antiqua" w:eastAsiaTheme="minorHAnsi" w:hAnsi="Book Antiqua" w:cs="Arial"/>
          <w:kern w:val="0"/>
          <w:sz w:val="24"/>
          <w:szCs w:val="24"/>
          <w:lang w:eastAsia="en-US"/>
        </w:rPr>
        <w:t>)</w:t>
      </w:r>
      <w:r w:rsidR="000254B8" w:rsidRPr="00135972">
        <w:rPr>
          <w:rFonts w:ascii="Book Antiqua" w:eastAsiaTheme="minorHAnsi" w:hAnsi="Book Antiqua" w:cs="Arial"/>
          <w:kern w:val="0"/>
          <w:sz w:val="24"/>
          <w:szCs w:val="24"/>
          <w:lang w:eastAsia="en-US"/>
        </w:rPr>
        <w:t>. In one of the patient</w:t>
      </w:r>
      <w:r w:rsidR="00E46E05" w:rsidRPr="00135972">
        <w:rPr>
          <w:rFonts w:ascii="Book Antiqua" w:eastAsiaTheme="minorHAnsi" w:hAnsi="Book Antiqua" w:cs="Arial"/>
          <w:kern w:val="0"/>
          <w:sz w:val="24"/>
          <w:szCs w:val="24"/>
          <w:lang w:eastAsia="en-US"/>
        </w:rPr>
        <w:t>s</w:t>
      </w:r>
      <w:r w:rsidR="000254B8" w:rsidRPr="00135972">
        <w:rPr>
          <w:rFonts w:ascii="Book Antiqua" w:eastAsiaTheme="minorHAnsi" w:hAnsi="Book Antiqua" w:cs="Arial"/>
          <w:kern w:val="0"/>
          <w:sz w:val="24"/>
          <w:szCs w:val="24"/>
          <w:lang w:eastAsia="en-US"/>
        </w:rPr>
        <w:t xml:space="preserve"> with enlarged left atrium, bolus clearance was 80% in supine swallows and 10 % upright</w:t>
      </w:r>
      <w:r w:rsidR="001E42EA" w:rsidRPr="00135972">
        <w:rPr>
          <w:rFonts w:ascii="Book Antiqua" w:eastAsiaTheme="minorHAnsi" w:hAnsi="Book Antiqua" w:cs="Arial"/>
          <w:kern w:val="0"/>
          <w:sz w:val="24"/>
          <w:szCs w:val="24"/>
          <w:lang w:eastAsia="en-US"/>
        </w:rPr>
        <w:t xml:space="preserve"> (Fig</w:t>
      </w:r>
      <w:r w:rsidR="00CD18EB" w:rsidRPr="00135972">
        <w:rPr>
          <w:rFonts w:ascii="Book Antiqua" w:hAnsi="Book Antiqua" w:cs="Arial"/>
          <w:kern w:val="0"/>
          <w:sz w:val="24"/>
          <w:szCs w:val="24"/>
        </w:rPr>
        <w:t>ure</w:t>
      </w:r>
      <w:r w:rsidR="001E42EA" w:rsidRPr="00135972">
        <w:rPr>
          <w:rFonts w:ascii="Book Antiqua" w:eastAsiaTheme="minorHAnsi" w:hAnsi="Book Antiqua" w:cs="Arial"/>
          <w:kern w:val="0"/>
          <w:sz w:val="24"/>
          <w:szCs w:val="24"/>
          <w:lang w:eastAsia="en-US"/>
        </w:rPr>
        <w:t xml:space="preserve"> 4</w:t>
      </w:r>
      <w:r w:rsidR="00C21D46" w:rsidRPr="00135972">
        <w:rPr>
          <w:rFonts w:ascii="Book Antiqua" w:eastAsiaTheme="minorHAnsi" w:hAnsi="Book Antiqua" w:cs="Arial"/>
          <w:kern w:val="0"/>
          <w:sz w:val="24"/>
          <w:szCs w:val="24"/>
          <w:lang w:eastAsia="en-US"/>
        </w:rPr>
        <w:t>)</w:t>
      </w:r>
      <w:r w:rsidR="000254B8" w:rsidRPr="00135972">
        <w:rPr>
          <w:rFonts w:ascii="Book Antiqua" w:eastAsiaTheme="minorHAnsi" w:hAnsi="Book Antiqua" w:cs="Arial"/>
          <w:kern w:val="0"/>
          <w:sz w:val="24"/>
          <w:szCs w:val="24"/>
          <w:lang w:eastAsia="en-US"/>
        </w:rPr>
        <w:t xml:space="preserve">. No impedance data was available for the third patient. </w:t>
      </w:r>
      <w:r w:rsidR="00BC19C0" w:rsidRPr="00135972">
        <w:rPr>
          <w:rFonts w:ascii="Book Antiqua" w:eastAsiaTheme="minorHAnsi" w:hAnsi="Book Antiqua" w:cs="Arial"/>
          <w:kern w:val="0"/>
          <w:sz w:val="24"/>
          <w:szCs w:val="24"/>
          <w:lang w:eastAsia="en-US"/>
        </w:rPr>
        <w:t>PPZ</w:t>
      </w:r>
      <w:r w:rsidR="000254B8" w:rsidRPr="00135972">
        <w:rPr>
          <w:rFonts w:ascii="Book Antiqua" w:eastAsiaTheme="minorHAnsi" w:hAnsi="Book Antiqua" w:cs="Arial"/>
          <w:kern w:val="0"/>
          <w:sz w:val="24"/>
          <w:szCs w:val="24"/>
          <w:lang w:eastAsia="en-US"/>
        </w:rPr>
        <w:t xml:space="preserve"> </w:t>
      </w:r>
      <w:r w:rsidR="009E7BAB" w:rsidRPr="00135972">
        <w:rPr>
          <w:rFonts w:ascii="Book Antiqua" w:eastAsiaTheme="minorHAnsi" w:hAnsi="Book Antiqua" w:cs="Arial"/>
          <w:kern w:val="0"/>
          <w:sz w:val="24"/>
          <w:szCs w:val="24"/>
          <w:lang w:eastAsia="en-US"/>
        </w:rPr>
        <w:t>pressure (upright) in these 3 patients ranged</w:t>
      </w:r>
      <w:r w:rsidR="000254B8" w:rsidRPr="00135972">
        <w:rPr>
          <w:rFonts w:ascii="Book Antiqua" w:eastAsiaTheme="minorHAnsi" w:hAnsi="Book Antiqua" w:cs="Arial"/>
          <w:kern w:val="0"/>
          <w:sz w:val="24"/>
          <w:szCs w:val="24"/>
          <w:lang w:eastAsia="en-US"/>
        </w:rPr>
        <w:t xml:space="preserve"> from 25 to 35 mmHg. There was no radiological eviden</w:t>
      </w:r>
      <w:r w:rsidR="00E46E05" w:rsidRPr="00135972">
        <w:rPr>
          <w:rFonts w:ascii="Book Antiqua" w:eastAsiaTheme="minorHAnsi" w:hAnsi="Book Antiqua" w:cs="Arial"/>
          <w:kern w:val="0"/>
          <w:sz w:val="24"/>
          <w:szCs w:val="24"/>
          <w:lang w:eastAsia="en-US"/>
        </w:rPr>
        <w:t>ce of obstruction caused by TCV structures</w:t>
      </w:r>
      <w:r w:rsidR="000254B8" w:rsidRPr="00135972">
        <w:rPr>
          <w:rFonts w:ascii="Book Antiqua" w:eastAsiaTheme="minorHAnsi" w:hAnsi="Book Antiqua" w:cs="Arial"/>
          <w:kern w:val="0"/>
          <w:sz w:val="24"/>
          <w:szCs w:val="24"/>
          <w:lang w:eastAsia="en-US"/>
        </w:rPr>
        <w:t xml:space="preserve"> in</w:t>
      </w:r>
      <w:r w:rsidR="009E7BAB" w:rsidRPr="00135972">
        <w:rPr>
          <w:rFonts w:ascii="Book Antiqua" w:eastAsiaTheme="minorHAnsi" w:hAnsi="Book Antiqua" w:cs="Arial"/>
          <w:kern w:val="0"/>
          <w:sz w:val="24"/>
          <w:szCs w:val="24"/>
          <w:lang w:eastAsia="en-US"/>
        </w:rPr>
        <w:t xml:space="preserve"> the</w:t>
      </w:r>
      <w:r w:rsidR="000254B8" w:rsidRPr="00135972">
        <w:rPr>
          <w:rFonts w:ascii="Book Antiqua" w:eastAsiaTheme="minorHAnsi" w:hAnsi="Book Antiqua" w:cs="Arial"/>
          <w:kern w:val="0"/>
          <w:sz w:val="24"/>
          <w:szCs w:val="24"/>
          <w:lang w:eastAsia="en-US"/>
        </w:rPr>
        <w:t xml:space="preserve"> remaining 47/50 patients.</w:t>
      </w:r>
      <w:r w:rsidR="00DC0BB0" w:rsidRPr="00135972">
        <w:rPr>
          <w:rFonts w:ascii="Book Antiqua" w:eastAsiaTheme="minorHAnsi" w:hAnsi="Book Antiqua" w:cs="Arial"/>
          <w:kern w:val="0"/>
          <w:sz w:val="24"/>
          <w:szCs w:val="24"/>
          <w:lang w:eastAsia="en-US"/>
        </w:rPr>
        <w:t xml:space="preserve"> </w:t>
      </w:r>
      <w:r w:rsidR="001E42EA" w:rsidRPr="00135972">
        <w:rPr>
          <w:rFonts w:ascii="Book Antiqua" w:eastAsia="Times New Roman" w:hAnsi="Book Antiqua" w:cs="Arial"/>
          <w:color w:val="000000"/>
          <w:kern w:val="0"/>
          <w:sz w:val="24"/>
          <w:szCs w:val="24"/>
          <w:lang w:eastAsia="en-US"/>
        </w:rPr>
        <w:t>Fig</w:t>
      </w:r>
      <w:r w:rsidR="00CD18EB" w:rsidRPr="00135972">
        <w:rPr>
          <w:rFonts w:ascii="Book Antiqua" w:hAnsi="Book Antiqua" w:cs="Arial"/>
          <w:color w:val="000000"/>
          <w:kern w:val="0"/>
          <w:sz w:val="24"/>
          <w:szCs w:val="24"/>
        </w:rPr>
        <w:t>ure</w:t>
      </w:r>
      <w:r w:rsidR="001E42EA" w:rsidRPr="00135972">
        <w:rPr>
          <w:rFonts w:ascii="Book Antiqua" w:eastAsia="Times New Roman" w:hAnsi="Book Antiqua" w:cs="Arial"/>
          <w:color w:val="000000"/>
          <w:kern w:val="0"/>
          <w:sz w:val="24"/>
          <w:szCs w:val="24"/>
          <w:lang w:eastAsia="en-US"/>
        </w:rPr>
        <w:t xml:space="preserve"> 5</w:t>
      </w:r>
      <w:r w:rsidR="00DC0BB0" w:rsidRPr="00135972">
        <w:rPr>
          <w:rFonts w:ascii="Book Antiqua" w:eastAsia="Times New Roman" w:hAnsi="Book Antiqua" w:cs="Arial"/>
          <w:color w:val="000000"/>
          <w:kern w:val="0"/>
          <w:sz w:val="24"/>
          <w:szCs w:val="24"/>
          <w:lang w:eastAsia="en-US"/>
        </w:rPr>
        <w:t xml:space="preserve"> shows PPZ’s observed in non-dysphagia patients.</w:t>
      </w:r>
    </w:p>
    <w:p w14:paraId="7CDC751A" w14:textId="0EFEC38E" w:rsidR="009D53BB" w:rsidRPr="00135972" w:rsidRDefault="000254B8" w:rsidP="00CD18EB">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 xml:space="preserve"> </w:t>
      </w:r>
      <w:r w:rsidR="009E7BAB" w:rsidRPr="00135972">
        <w:rPr>
          <w:rFonts w:ascii="Book Antiqua" w:eastAsiaTheme="minorHAnsi" w:hAnsi="Book Antiqua" w:cs="Arial"/>
          <w:kern w:val="0"/>
          <w:sz w:val="24"/>
          <w:szCs w:val="24"/>
          <w:lang w:eastAsia="en-US"/>
        </w:rPr>
        <w:t>The behavior of PPZ’s</w:t>
      </w:r>
      <w:r w:rsidR="009D53BB" w:rsidRPr="00135972">
        <w:rPr>
          <w:rFonts w:ascii="Book Antiqua" w:eastAsiaTheme="minorHAnsi" w:hAnsi="Book Antiqua" w:cs="Arial"/>
          <w:kern w:val="0"/>
          <w:sz w:val="24"/>
          <w:szCs w:val="24"/>
          <w:lang w:eastAsia="en-US"/>
        </w:rPr>
        <w:t xml:space="preserve"> was observed with</w:t>
      </w:r>
      <w:r w:rsidR="00151E33" w:rsidRPr="00135972">
        <w:rPr>
          <w:rFonts w:ascii="Book Antiqua" w:eastAsiaTheme="minorHAnsi" w:hAnsi="Book Antiqua" w:cs="Arial"/>
          <w:kern w:val="0"/>
          <w:sz w:val="24"/>
          <w:szCs w:val="24"/>
          <w:lang w:eastAsia="en-US"/>
        </w:rPr>
        <w:t xml:space="preserve"> regards to change in posture. In cases, m</w:t>
      </w:r>
      <w:r w:rsidR="009D53BB" w:rsidRPr="00135972">
        <w:rPr>
          <w:rFonts w:ascii="Book Antiqua" w:eastAsiaTheme="minorHAnsi" w:hAnsi="Book Antiqua" w:cs="Arial"/>
          <w:kern w:val="0"/>
          <w:sz w:val="24"/>
          <w:szCs w:val="24"/>
          <w:lang w:eastAsia="en-US"/>
        </w:rPr>
        <w:t>ajority (39/70</w:t>
      </w:r>
      <w:r w:rsidR="009E7BAB" w:rsidRPr="00135972">
        <w:rPr>
          <w:rFonts w:ascii="Book Antiqua" w:eastAsiaTheme="minorHAnsi" w:hAnsi="Book Antiqua" w:cs="Arial"/>
          <w:kern w:val="0"/>
          <w:sz w:val="24"/>
          <w:szCs w:val="24"/>
          <w:lang w:eastAsia="en-US"/>
        </w:rPr>
        <w:t>, 56%</w:t>
      </w:r>
      <w:r w:rsidR="009D53BB" w:rsidRPr="00135972">
        <w:rPr>
          <w:rFonts w:ascii="Book Antiqua" w:eastAsiaTheme="minorHAnsi" w:hAnsi="Book Antiqua" w:cs="Arial"/>
          <w:kern w:val="0"/>
          <w:sz w:val="24"/>
          <w:szCs w:val="24"/>
          <w:lang w:eastAsia="en-US"/>
        </w:rPr>
        <w:t xml:space="preserve">) of the </w:t>
      </w:r>
      <w:r w:rsidR="00BC19C0" w:rsidRPr="00135972">
        <w:rPr>
          <w:rFonts w:ascii="Book Antiqua" w:eastAsiaTheme="minorHAnsi" w:hAnsi="Book Antiqua" w:cs="Arial"/>
          <w:kern w:val="0"/>
          <w:sz w:val="24"/>
          <w:szCs w:val="24"/>
          <w:lang w:eastAsia="en-US"/>
        </w:rPr>
        <w:t>PPZ</w:t>
      </w:r>
      <w:r w:rsidR="009D53BB" w:rsidRPr="00135972">
        <w:rPr>
          <w:rFonts w:ascii="Book Antiqua" w:eastAsiaTheme="minorHAnsi" w:hAnsi="Book Antiqua" w:cs="Arial"/>
          <w:kern w:val="0"/>
          <w:sz w:val="24"/>
          <w:szCs w:val="24"/>
          <w:lang w:eastAsia="en-US"/>
        </w:rPr>
        <w:t>’s were observed in both upright and supine</w:t>
      </w:r>
      <w:r w:rsidR="007F065D" w:rsidRPr="00135972">
        <w:rPr>
          <w:rFonts w:ascii="Book Antiqua" w:eastAsiaTheme="minorHAnsi" w:hAnsi="Book Antiqua" w:cs="Arial"/>
          <w:kern w:val="0"/>
          <w:sz w:val="24"/>
          <w:szCs w:val="24"/>
          <w:lang w:eastAsia="en-US"/>
        </w:rPr>
        <w:t xml:space="preserve"> postures</w:t>
      </w:r>
      <w:r w:rsidR="009D53BB" w:rsidRPr="00135972">
        <w:rPr>
          <w:rFonts w:ascii="Book Antiqua" w:eastAsiaTheme="minorHAnsi" w:hAnsi="Book Antiqua" w:cs="Arial"/>
          <w:kern w:val="0"/>
          <w:sz w:val="24"/>
          <w:szCs w:val="24"/>
          <w:lang w:eastAsia="en-US"/>
        </w:rPr>
        <w:t xml:space="preserve">, 10 in upright, and 21 in supine posture only. </w:t>
      </w:r>
      <w:r w:rsidR="007F065D" w:rsidRPr="00135972">
        <w:rPr>
          <w:rFonts w:ascii="Book Antiqua" w:eastAsiaTheme="minorHAnsi" w:hAnsi="Book Antiqua" w:cs="Arial"/>
          <w:kern w:val="0"/>
          <w:sz w:val="24"/>
          <w:szCs w:val="24"/>
          <w:lang w:eastAsia="en-US"/>
        </w:rPr>
        <w:t>Similarly in controls,</w:t>
      </w:r>
      <w:r w:rsidR="00151E33" w:rsidRPr="00135972">
        <w:rPr>
          <w:rFonts w:ascii="Book Antiqua" w:eastAsiaTheme="minorHAnsi" w:hAnsi="Book Antiqua" w:cs="Arial"/>
          <w:kern w:val="0"/>
          <w:sz w:val="24"/>
          <w:szCs w:val="24"/>
          <w:lang w:eastAsia="en-US"/>
        </w:rPr>
        <w:t xml:space="preserve"> the majority (38/54</w:t>
      </w:r>
      <w:r w:rsidR="009E7BAB" w:rsidRPr="00135972">
        <w:rPr>
          <w:rFonts w:ascii="Book Antiqua" w:eastAsiaTheme="minorHAnsi" w:hAnsi="Book Antiqua" w:cs="Arial"/>
          <w:kern w:val="0"/>
          <w:sz w:val="24"/>
          <w:szCs w:val="24"/>
          <w:lang w:eastAsia="en-US"/>
        </w:rPr>
        <w:t>,</w:t>
      </w:r>
      <w:r w:rsidR="00CD18EB" w:rsidRPr="00135972">
        <w:rPr>
          <w:rFonts w:ascii="Book Antiqua" w:hAnsi="Book Antiqua" w:cs="Arial"/>
          <w:kern w:val="0"/>
          <w:sz w:val="24"/>
          <w:szCs w:val="24"/>
        </w:rPr>
        <w:t xml:space="preserve"> </w:t>
      </w:r>
      <w:r w:rsidR="009E7BAB" w:rsidRPr="00135972">
        <w:rPr>
          <w:rFonts w:ascii="Book Antiqua" w:eastAsiaTheme="minorHAnsi" w:hAnsi="Book Antiqua" w:cs="Arial"/>
          <w:kern w:val="0"/>
          <w:sz w:val="24"/>
          <w:szCs w:val="24"/>
          <w:lang w:eastAsia="en-US"/>
        </w:rPr>
        <w:t>70%</w:t>
      </w:r>
      <w:r w:rsidR="00151E33" w:rsidRPr="00135972">
        <w:rPr>
          <w:rFonts w:ascii="Book Antiqua" w:eastAsiaTheme="minorHAnsi" w:hAnsi="Book Antiqua" w:cs="Arial"/>
          <w:kern w:val="0"/>
          <w:sz w:val="24"/>
          <w:szCs w:val="24"/>
          <w:lang w:eastAsia="en-US"/>
        </w:rPr>
        <w:t>) of them were noted in bot</w:t>
      </w:r>
      <w:r w:rsidR="009E7BAB" w:rsidRPr="00135972">
        <w:rPr>
          <w:rFonts w:ascii="Book Antiqua" w:eastAsiaTheme="minorHAnsi" w:hAnsi="Book Antiqua" w:cs="Arial"/>
          <w:kern w:val="0"/>
          <w:sz w:val="24"/>
          <w:szCs w:val="24"/>
          <w:lang w:eastAsia="en-US"/>
        </w:rPr>
        <w:t>h upright and supine postures. Hence, t</w:t>
      </w:r>
      <w:r w:rsidR="00151E33" w:rsidRPr="00135972">
        <w:rPr>
          <w:rFonts w:ascii="Book Antiqua" w:eastAsiaTheme="minorHAnsi" w:hAnsi="Book Antiqua" w:cs="Arial"/>
          <w:kern w:val="0"/>
          <w:sz w:val="24"/>
          <w:szCs w:val="24"/>
          <w:lang w:eastAsia="en-US"/>
        </w:rPr>
        <w:t>his presentat</w:t>
      </w:r>
      <w:r w:rsidR="009E7BAB" w:rsidRPr="00135972">
        <w:rPr>
          <w:rFonts w:ascii="Book Antiqua" w:eastAsiaTheme="minorHAnsi" w:hAnsi="Book Antiqua" w:cs="Arial"/>
          <w:kern w:val="0"/>
          <w:sz w:val="24"/>
          <w:szCs w:val="24"/>
          <w:lang w:eastAsia="en-US"/>
        </w:rPr>
        <w:t>ion was more common in controls</w:t>
      </w:r>
      <w:r w:rsidR="00151E33" w:rsidRPr="00135972">
        <w:rPr>
          <w:rFonts w:ascii="Book Antiqua" w:eastAsiaTheme="minorHAnsi" w:hAnsi="Book Antiqua" w:cs="Arial"/>
          <w:kern w:val="0"/>
          <w:sz w:val="24"/>
          <w:szCs w:val="24"/>
          <w:lang w:eastAsia="en-US"/>
        </w:rPr>
        <w:t xml:space="preserve">. </w:t>
      </w:r>
      <w:r w:rsidR="009D53BB" w:rsidRPr="00135972">
        <w:rPr>
          <w:rFonts w:ascii="Book Antiqua" w:eastAsiaTheme="minorHAnsi" w:hAnsi="Book Antiqua" w:cs="Arial"/>
          <w:kern w:val="0"/>
          <w:sz w:val="24"/>
          <w:szCs w:val="24"/>
          <w:lang w:eastAsia="en-US"/>
        </w:rPr>
        <w:t xml:space="preserve">The average </w:t>
      </w:r>
      <w:r w:rsidR="004927B3" w:rsidRPr="00135972">
        <w:rPr>
          <w:rFonts w:ascii="Book Antiqua" w:eastAsiaTheme="minorHAnsi" w:hAnsi="Book Antiqua" w:cs="Arial"/>
          <w:kern w:val="0"/>
          <w:sz w:val="24"/>
          <w:szCs w:val="24"/>
          <w:lang w:eastAsia="en-US"/>
        </w:rPr>
        <w:t>axial length</w:t>
      </w:r>
      <w:r w:rsidR="001315D0" w:rsidRPr="00135972">
        <w:rPr>
          <w:rFonts w:ascii="Book Antiqua" w:eastAsiaTheme="minorHAnsi" w:hAnsi="Book Antiqua" w:cs="Arial"/>
          <w:kern w:val="0"/>
          <w:sz w:val="24"/>
          <w:szCs w:val="24"/>
          <w:lang w:eastAsia="en-US"/>
        </w:rPr>
        <w:t xml:space="preserve"> of the PPZ</w:t>
      </w:r>
      <w:r w:rsidR="009D53BB" w:rsidRPr="00135972">
        <w:rPr>
          <w:rFonts w:ascii="Book Antiqua" w:eastAsiaTheme="minorHAnsi" w:hAnsi="Book Antiqua" w:cs="Arial"/>
          <w:kern w:val="0"/>
          <w:sz w:val="24"/>
          <w:szCs w:val="24"/>
          <w:lang w:eastAsia="en-US"/>
        </w:rPr>
        <w:t xml:space="preserve"> </w:t>
      </w:r>
      <w:r w:rsidR="00151E33" w:rsidRPr="00135972">
        <w:rPr>
          <w:rFonts w:ascii="Book Antiqua" w:eastAsiaTheme="minorHAnsi" w:hAnsi="Book Antiqua" w:cs="Arial"/>
          <w:kern w:val="0"/>
          <w:sz w:val="24"/>
          <w:szCs w:val="24"/>
          <w:lang w:eastAsia="en-US"/>
        </w:rPr>
        <w:t xml:space="preserve">in cases </w:t>
      </w:r>
      <w:r w:rsidR="009D53BB" w:rsidRPr="00135972">
        <w:rPr>
          <w:rFonts w:ascii="Book Antiqua" w:eastAsiaTheme="minorHAnsi" w:hAnsi="Book Antiqua" w:cs="Arial"/>
          <w:kern w:val="0"/>
          <w:sz w:val="24"/>
          <w:szCs w:val="24"/>
          <w:lang w:eastAsia="en-US"/>
        </w:rPr>
        <w:t xml:space="preserve">was </w:t>
      </w:r>
      <w:r w:rsidR="009D53BB" w:rsidRPr="00135972">
        <w:rPr>
          <w:rFonts w:ascii="Book Antiqua" w:eastAsia="Times New Roman" w:hAnsi="Book Antiqua" w:cs="Arial"/>
          <w:color w:val="000000"/>
          <w:kern w:val="0"/>
          <w:sz w:val="24"/>
          <w:szCs w:val="24"/>
          <w:lang w:eastAsia="en-US"/>
        </w:rPr>
        <w:t>2.2</w:t>
      </w:r>
      <w:r w:rsidR="00CD18EB" w:rsidRPr="00135972">
        <w:rPr>
          <w:rFonts w:ascii="Book Antiqua" w:hAnsi="Book Antiqua" w:cs="Arial"/>
          <w:color w:val="000000"/>
          <w:kern w:val="0"/>
          <w:sz w:val="24"/>
          <w:szCs w:val="24"/>
        </w:rPr>
        <w:t xml:space="preserve"> </w:t>
      </w:r>
      <w:r w:rsidR="009D53BB" w:rsidRPr="00135972">
        <w:rPr>
          <w:rFonts w:ascii="Book Antiqua" w:eastAsia="Times New Roman" w:hAnsi="Book Antiqua" w:cs="Arial"/>
          <w:color w:val="000000"/>
          <w:kern w:val="0"/>
          <w:sz w:val="24"/>
          <w:szCs w:val="24"/>
          <w:lang w:eastAsia="en-US"/>
        </w:rPr>
        <w:t>±</w:t>
      </w:r>
      <w:r w:rsidR="00CD18EB" w:rsidRPr="00135972">
        <w:rPr>
          <w:rFonts w:ascii="Book Antiqua" w:hAnsi="Book Antiqua" w:cs="Arial"/>
          <w:color w:val="000000"/>
          <w:kern w:val="0"/>
          <w:sz w:val="24"/>
          <w:szCs w:val="24"/>
        </w:rPr>
        <w:t xml:space="preserve"> </w:t>
      </w:r>
      <w:r w:rsidR="009D53BB" w:rsidRPr="00135972">
        <w:rPr>
          <w:rFonts w:ascii="Book Antiqua" w:eastAsia="Times New Roman" w:hAnsi="Book Antiqua" w:cs="Arial"/>
          <w:color w:val="000000"/>
          <w:kern w:val="0"/>
          <w:sz w:val="24"/>
          <w:szCs w:val="24"/>
          <w:lang w:eastAsia="en-US"/>
        </w:rPr>
        <w:t>1.4 cm</w:t>
      </w:r>
      <w:r w:rsidR="00151E33" w:rsidRPr="00135972">
        <w:rPr>
          <w:rFonts w:ascii="Book Antiqua" w:eastAsia="Times New Roman" w:hAnsi="Book Antiqua" w:cs="Arial"/>
          <w:color w:val="000000"/>
          <w:kern w:val="0"/>
          <w:sz w:val="24"/>
          <w:szCs w:val="24"/>
          <w:lang w:eastAsia="en-US"/>
        </w:rPr>
        <w:t xml:space="preserve">, which was comparable to controls </w:t>
      </w:r>
      <w:r w:rsidR="00151E33" w:rsidRPr="00135972">
        <w:rPr>
          <w:rFonts w:ascii="Book Antiqua" w:hAnsi="Book Antiqua" w:cs="Arial"/>
          <w:kern w:val="0"/>
          <w:sz w:val="24"/>
          <w:szCs w:val="24"/>
          <w:lang w:eastAsia="en-US"/>
        </w:rPr>
        <w:t>2.4</w:t>
      </w:r>
      <w:r w:rsidR="00CD18EB" w:rsidRPr="00135972">
        <w:rPr>
          <w:rFonts w:ascii="Book Antiqua" w:hAnsi="Book Antiqua" w:cs="Arial"/>
          <w:kern w:val="0"/>
          <w:sz w:val="24"/>
          <w:szCs w:val="24"/>
        </w:rPr>
        <w:t xml:space="preserve"> </w:t>
      </w:r>
      <w:r w:rsidR="00151E33" w:rsidRPr="00135972">
        <w:rPr>
          <w:rFonts w:ascii="Book Antiqua" w:eastAsia="Times New Roman" w:hAnsi="Book Antiqua" w:cs="Arial"/>
          <w:color w:val="000000"/>
          <w:kern w:val="0"/>
          <w:sz w:val="24"/>
          <w:szCs w:val="24"/>
          <w:lang w:eastAsia="en-US"/>
        </w:rPr>
        <w:t>±</w:t>
      </w:r>
      <w:r w:rsidR="00CD18EB" w:rsidRPr="00135972">
        <w:rPr>
          <w:rFonts w:ascii="Book Antiqua" w:hAnsi="Book Antiqua" w:cs="Arial"/>
          <w:color w:val="000000"/>
          <w:kern w:val="0"/>
          <w:sz w:val="24"/>
          <w:szCs w:val="24"/>
        </w:rPr>
        <w:t xml:space="preserve"> </w:t>
      </w:r>
      <w:r w:rsidR="00151E33" w:rsidRPr="00135972">
        <w:rPr>
          <w:rFonts w:ascii="Book Antiqua" w:eastAsia="Times New Roman" w:hAnsi="Book Antiqua" w:cs="Arial"/>
          <w:color w:val="000000"/>
          <w:kern w:val="0"/>
          <w:sz w:val="24"/>
          <w:szCs w:val="24"/>
          <w:lang w:eastAsia="en-US"/>
        </w:rPr>
        <w:t>1.2 cm</w:t>
      </w:r>
      <w:r w:rsidR="009D53BB" w:rsidRPr="00135972">
        <w:rPr>
          <w:rFonts w:ascii="Book Antiqua" w:eastAsia="Times New Roman" w:hAnsi="Book Antiqua" w:cs="Arial"/>
          <w:color w:val="000000"/>
          <w:kern w:val="0"/>
          <w:sz w:val="24"/>
          <w:szCs w:val="24"/>
          <w:lang w:eastAsia="en-US"/>
        </w:rPr>
        <w:t>.</w:t>
      </w:r>
      <w:r w:rsidR="00DC0BB0" w:rsidRPr="00135972">
        <w:rPr>
          <w:rFonts w:ascii="Book Antiqua" w:eastAsia="Times New Roman" w:hAnsi="Book Antiqua" w:cs="Arial"/>
          <w:color w:val="000000"/>
          <w:kern w:val="0"/>
          <w:sz w:val="24"/>
          <w:szCs w:val="24"/>
          <w:lang w:eastAsia="en-US"/>
        </w:rPr>
        <w:t xml:space="preserve"> </w:t>
      </w:r>
    </w:p>
    <w:p w14:paraId="308554D1" w14:textId="57348832" w:rsidR="00782451" w:rsidRPr="00135972" w:rsidRDefault="007F065D" w:rsidP="00C36D93">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lastRenderedPageBreak/>
        <w:t>The aortic arch was related to</w:t>
      </w:r>
      <w:r w:rsidR="009D53BB" w:rsidRPr="00135972">
        <w:rPr>
          <w:rFonts w:ascii="Book Antiqua" w:eastAsiaTheme="minorHAnsi" w:hAnsi="Book Antiqua" w:cs="Arial"/>
          <w:kern w:val="0"/>
          <w:sz w:val="24"/>
          <w:szCs w:val="24"/>
          <w:lang w:eastAsia="en-US"/>
        </w:rPr>
        <w:t xml:space="preserve"> 34 </w:t>
      </w:r>
      <w:r w:rsidR="00BC19C0" w:rsidRPr="00135972">
        <w:rPr>
          <w:rFonts w:ascii="Book Antiqua" w:eastAsiaTheme="minorHAnsi" w:hAnsi="Book Antiqua" w:cs="Arial"/>
          <w:kern w:val="0"/>
          <w:sz w:val="24"/>
          <w:szCs w:val="24"/>
          <w:lang w:eastAsia="en-US"/>
        </w:rPr>
        <w:t>PPZ</w:t>
      </w:r>
      <w:r w:rsidR="009D53BB" w:rsidRPr="00135972">
        <w:rPr>
          <w:rFonts w:ascii="Book Antiqua" w:eastAsiaTheme="minorHAnsi" w:hAnsi="Book Antiqua" w:cs="Arial"/>
          <w:kern w:val="0"/>
          <w:sz w:val="24"/>
          <w:szCs w:val="24"/>
          <w:lang w:eastAsia="en-US"/>
        </w:rPr>
        <w:t xml:space="preserve">’s, 11 of which were in upper and 23 in the </w:t>
      </w:r>
      <w:r w:rsidR="009E7BAB" w:rsidRPr="00135972">
        <w:rPr>
          <w:rFonts w:ascii="Book Antiqua" w:eastAsiaTheme="minorHAnsi" w:hAnsi="Book Antiqua" w:cs="Arial"/>
          <w:kern w:val="0"/>
          <w:sz w:val="24"/>
          <w:szCs w:val="24"/>
          <w:lang w:eastAsia="en-US"/>
        </w:rPr>
        <w:t>middle third. One remaining PPZ</w:t>
      </w:r>
      <w:r w:rsidR="009D53BB" w:rsidRPr="00135972">
        <w:rPr>
          <w:rFonts w:ascii="Book Antiqua" w:eastAsiaTheme="minorHAnsi" w:hAnsi="Book Antiqua" w:cs="Arial"/>
          <w:kern w:val="0"/>
          <w:sz w:val="24"/>
          <w:szCs w:val="24"/>
          <w:lang w:eastAsia="en-US"/>
        </w:rPr>
        <w:t xml:space="preserve"> in the upper third was due to an aberrant subclavian artery (dysphagia lusoria). The left atrium was related to 35 </w:t>
      </w:r>
      <w:r w:rsidR="00BC19C0" w:rsidRPr="00135972">
        <w:rPr>
          <w:rFonts w:ascii="Book Antiqua" w:eastAsiaTheme="minorHAnsi" w:hAnsi="Book Antiqua" w:cs="Arial"/>
          <w:kern w:val="0"/>
          <w:sz w:val="24"/>
          <w:szCs w:val="24"/>
          <w:lang w:eastAsia="en-US"/>
        </w:rPr>
        <w:t>PPZ</w:t>
      </w:r>
      <w:r w:rsidR="009D53BB" w:rsidRPr="00135972">
        <w:rPr>
          <w:rFonts w:ascii="Book Antiqua" w:eastAsiaTheme="minorHAnsi" w:hAnsi="Book Antiqua" w:cs="Arial"/>
          <w:kern w:val="0"/>
          <w:sz w:val="24"/>
          <w:szCs w:val="24"/>
          <w:lang w:eastAsia="en-US"/>
        </w:rPr>
        <w:t xml:space="preserve">’s including all 34 </w:t>
      </w:r>
      <w:r w:rsidR="00BC19C0" w:rsidRPr="00135972">
        <w:rPr>
          <w:rFonts w:ascii="Book Antiqua" w:eastAsiaTheme="minorHAnsi" w:hAnsi="Book Antiqua" w:cs="Arial"/>
          <w:kern w:val="0"/>
          <w:sz w:val="24"/>
          <w:szCs w:val="24"/>
          <w:lang w:eastAsia="en-US"/>
        </w:rPr>
        <w:t>PPZ</w:t>
      </w:r>
      <w:r w:rsidR="009D53BB" w:rsidRPr="00135972">
        <w:rPr>
          <w:rFonts w:ascii="Book Antiqua" w:eastAsiaTheme="minorHAnsi" w:hAnsi="Book Antiqua" w:cs="Arial"/>
          <w:kern w:val="0"/>
          <w:sz w:val="24"/>
          <w:szCs w:val="24"/>
          <w:lang w:eastAsia="en-US"/>
        </w:rPr>
        <w:t>’s in the lower third and one in the middle third. Hence the</w:t>
      </w:r>
      <w:r w:rsidR="0085039D" w:rsidRPr="00135972">
        <w:rPr>
          <w:rFonts w:ascii="Book Antiqua" w:eastAsiaTheme="minorHAnsi" w:hAnsi="Book Antiqua" w:cs="Arial"/>
          <w:kern w:val="0"/>
          <w:sz w:val="24"/>
          <w:szCs w:val="24"/>
          <w:lang w:eastAsia="en-US"/>
        </w:rPr>
        <w:t xml:space="preserve"> characteristics described</w:t>
      </w:r>
      <w:r w:rsidR="00FE3623" w:rsidRPr="00135972">
        <w:rPr>
          <w:rFonts w:ascii="Book Antiqua" w:eastAsiaTheme="minorHAnsi" w:hAnsi="Book Antiqua" w:cs="Arial"/>
          <w:kern w:val="0"/>
          <w:sz w:val="24"/>
          <w:szCs w:val="24"/>
          <w:lang w:eastAsia="en-US"/>
        </w:rPr>
        <w:t xml:space="preserve"> for the lower PPZ’s</w:t>
      </w:r>
      <w:r w:rsidR="009D53BB" w:rsidRPr="00135972">
        <w:rPr>
          <w:rFonts w:ascii="Book Antiqua" w:eastAsiaTheme="minorHAnsi" w:hAnsi="Book Antiqua" w:cs="Arial"/>
          <w:kern w:val="0"/>
          <w:sz w:val="24"/>
          <w:szCs w:val="24"/>
          <w:lang w:eastAsia="en-US"/>
        </w:rPr>
        <w:t xml:space="preserve"> </w:t>
      </w:r>
      <w:r w:rsidR="0085039D" w:rsidRPr="00135972">
        <w:rPr>
          <w:rFonts w:ascii="Book Antiqua" w:eastAsiaTheme="minorHAnsi" w:hAnsi="Book Antiqua" w:cs="Arial"/>
          <w:kern w:val="0"/>
          <w:sz w:val="24"/>
          <w:szCs w:val="24"/>
          <w:lang w:eastAsia="en-US"/>
        </w:rPr>
        <w:t xml:space="preserve">in Table 1 </w:t>
      </w:r>
      <w:r w:rsidR="009D53BB" w:rsidRPr="00135972">
        <w:rPr>
          <w:rFonts w:ascii="Book Antiqua" w:eastAsiaTheme="minorHAnsi" w:hAnsi="Book Antiqua" w:cs="Arial"/>
          <w:kern w:val="0"/>
          <w:sz w:val="24"/>
          <w:szCs w:val="24"/>
          <w:lang w:eastAsia="en-US"/>
        </w:rPr>
        <w:t>can be attributed to the left atrium.</w:t>
      </w:r>
    </w:p>
    <w:p w14:paraId="13E70634" w14:textId="20E5A7F3" w:rsidR="00563024" w:rsidRPr="00135972" w:rsidRDefault="003D1F12" w:rsidP="00A05C39">
      <w:pPr>
        <w:widowControl/>
        <w:spacing w:line="360" w:lineRule="auto"/>
        <w:ind w:firstLineChars="200" w:firstLine="48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 xml:space="preserve">Among the 50 </w:t>
      </w:r>
      <w:r w:rsidR="009D2529" w:rsidRPr="00135972">
        <w:rPr>
          <w:rFonts w:ascii="Book Antiqua" w:eastAsiaTheme="minorHAnsi" w:hAnsi="Book Antiqua" w:cs="Arial"/>
          <w:kern w:val="0"/>
          <w:sz w:val="24"/>
          <w:szCs w:val="24"/>
          <w:lang w:eastAsia="en-US"/>
        </w:rPr>
        <w:t>patients</w:t>
      </w:r>
      <w:r w:rsidRPr="00135972">
        <w:rPr>
          <w:rFonts w:ascii="Book Antiqua" w:eastAsiaTheme="minorHAnsi" w:hAnsi="Book Antiqua" w:cs="Arial"/>
          <w:kern w:val="0"/>
          <w:sz w:val="24"/>
          <w:szCs w:val="24"/>
          <w:lang w:eastAsia="en-US"/>
        </w:rPr>
        <w:t xml:space="preserve"> with dysphagia</w:t>
      </w:r>
      <w:r w:rsidR="009D2529" w:rsidRPr="00135972">
        <w:rPr>
          <w:rFonts w:ascii="Book Antiqua" w:eastAsiaTheme="minorHAnsi" w:hAnsi="Book Antiqua" w:cs="Arial"/>
          <w:kern w:val="0"/>
          <w:sz w:val="24"/>
          <w:szCs w:val="24"/>
          <w:lang w:eastAsia="en-US"/>
        </w:rPr>
        <w:t>, 20 had dysphagia to solid</w:t>
      </w:r>
      <w:r w:rsidRPr="00135972">
        <w:rPr>
          <w:rFonts w:ascii="Book Antiqua" w:eastAsiaTheme="minorHAnsi" w:hAnsi="Book Antiqua" w:cs="Arial"/>
          <w:kern w:val="0"/>
          <w:sz w:val="24"/>
          <w:szCs w:val="24"/>
          <w:lang w:eastAsia="en-US"/>
        </w:rPr>
        <w:t>s, 4 to both sol</w:t>
      </w:r>
      <w:r w:rsidR="005B6A66" w:rsidRPr="00135972">
        <w:rPr>
          <w:rFonts w:ascii="Book Antiqua" w:eastAsiaTheme="minorHAnsi" w:hAnsi="Book Antiqua" w:cs="Arial"/>
          <w:kern w:val="0"/>
          <w:sz w:val="24"/>
          <w:szCs w:val="24"/>
          <w:lang w:eastAsia="en-US"/>
        </w:rPr>
        <w:t xml:space="preserve">ids and liquids whereas 26 were </w:t>
      </w:r>
      <w:r w:rsidRPr="00135972">
        <w:rPr>
          <w:rFonts w:ascii="Book Antiqua" w:eastAsiaTheme="minorHAnsi" w:hAnsi="Book Antiqua" w:cs="Arial"/>
          <w:kern w:val="0"/>
          <w:sz w:val="24"/>
          <w:szCs w:val="24"/>
          <w:lang w:eastAsia="en-US"/>
        </w:rPr>
        <w:t>unspecified</w:t>
      </w:r>
      <w:r w:rsidR="00FE3623" w:rsidRPr="00135972">
        <w:rPr>
          <w:rFonts w:ascii="Book Antiqua" w:eastAsiaTheme="minorHAnsi" w:hAnsi="Book Antiqua" w:cs="Arial"/>
          <w:kern w:val="0"/>
          <w:sz w:val="24"/>
          <w:szCs w:val="24"/>
          <w:lang w:eastAsia="en-US"/>
        </w:rPr>
        <w:t xml:space="preserve"> per chart review</w:t>
      </w:r>
      <w:r w:rsidRPr="00135972">
        <w:rPr>
          <w:rFonts w:ascii="Book Antiqua" w:eastAsiaTheme="minorHAnsi" w:hAnsi="Book Antiqua" w:cs="Arial"/>
          <w:kern w:val="0"/>
          <w:sz w:val="24"/>
          <w:szCs w:val="24"/>
          <w:lang w:eastAsia="en-US"/>
        </w:rPr>
        <w:t>.</w:t>
      </w:r>
      <w:r w:rsidR="009D2529" w:rsidRPr="00135972">
        <w:rPr>
          <w:rFonts w:ascii="Book Antiqua" w:eastAsiaTheme="minorHAnsi" w:hAnsi="Book Antiqua" w:cs="Arial"/>
          <w:kern w:val="0"/>
          <w:sz w:val="24"/>
          <w:szCs w:val="24"/>
          <w:lang w:eastAsia="en-US"/>
        </w:rPr>
        <w:t xml:space="preserve"> </w:t>
      </w:r>
      <w:r w:rsidR="005A1CF9" w:rsidRPr="00135972">
        <w:rPr>
          <w:rFonts w:ascii="Book Antiqua" w:eastAsiaTheme="minorHAnsi" w:hAnsi="Book Antiqua" w:cs="Arial"/>
          <w:kern w:val="0"/>
          <w:sz w:val="24"/>
          <w:szCs w:val="24"/>
          <w:lang w:eastAsia="en-US"/>
        </w:rPr>
        <w:t>Esophageal orientation on lower thoracic cavity could be ascertained in 27 p</w:t>
      </w:r>
      <w:r w:rsidR="00151E33" w:rsidRPr="00135972">
        <w:rPr>
          <w:rFonts w:ascii="Book Antiqua" w:eastAsiaTheme="minorHAnsi" w:hAnsi="Book Antiqua" w:cs="Arial"/>
          <w:kern w:val="0"/>
          <w:sz w:val="24"/>
          <w:szCs w:val="24"/>
          <w:lang w:eastAsia="en-US"/>
        </w:rPr>
        <w:t>a</w:t>
      </w:r>
      <w:r w:rsidR="005A1CF9" w:rsidRPr="00135972">
        <w:rPr>
          <w:rFonts w:ascii="Book Antiqua" w:eastAsiaTheme="minorHAnsi" w:hAnsi="Book Antiqua" w:cs="Arial"/>
          <w:kern w:val="0"/>
          <w:sz w:val="24"/>
          <w:szCs w:val="24"/>
          <w:lang w:eastAsia="en-US"/>
        </w:rPr>
        <w:t>t</w:t>
      </w:r>
      <w:r w:rsidR="00151E33" w:rsidRPr="00135972">
        <w:rPr>
          <w:rFonts w:ascii="Book Antiqua" w:eastAsiaTheme="minorHAnsi" w:hAnsi="Book Antiqua" w:cs="Arial"/>
          <w:kern w:val="0"/>
          <w:sz w:val="24"/>
          <w:szCs w:val="24"/>
          <w:lang w:eastAsia="en-US"/>
        </w:rPr>
        <w:t>ient</w:t>
      </w:r>
      <w:r w:rsidR="005A1CF9" w:rsidRPr="00135972">
        <w:rPr>
          <w:rFonts w:ascii="Book Antiqua" w:eastAsiaTheme="minorHAnsi" w:hAnsi="Book Antiqua" w:cs="Arial"/>
          <w:kern w:val="0"/>
          <w:sz w:val="24"/>
          <w:szCs w:val="24"/>
          <w:lang w:eastAsia="en-US"/>
        </w:rPr>
        <w:t>s, 24 of them had a left turn of esophagus causing it to be situated b</w:t>
      </w:r>
      <w:r w:rsidR="005B6A66" w:rsidRPr="00135972">
        <w:rPr>
          <w:rFonts w:ascii="Book Antiqua" w:eastAsiaTheme="minorHAnsi" w:hAnsi="Book Antiqua" w:cs="Arial"/>
          <w:kern w:val="0"/>
          <w:sz w:val="24"/>
          <w:szCs w:val="24"/>
          <w:lang w:eastAsia="en-US"/>
        </w:rPr>
        <w:t>etween the descending thoracic a</w:t>
      </w:r>
      <w:r w:rsidR="005A1CF9" w:rsidRPr="00135972">
        <w:rPr>
          <w:rFonts w:ascii="Book Antiqua" w:eastAsiaTheme="minorHAnsi" w:hAnsi="Book Antiqua" w:cs="Arial"/>
          <w:kern w:val="0"/>
          <w:sz w:val="24"/>
          <w:szCs w:val="24"/>
          <w:lang w:eastAsia="en-US"/>
        </w:rPr>
        <w:t>orta and left atrium</w:t>
      </w:r>
      <w:r w:rsidR="00FE3623" w:rsidRPr="00135972">
        <w:rPr>
          <w:rFonts w:ascii="Book Antiqua" w:eastAsiaTheme="minorHAnsi" w:hAnsi="Book Antiqua" w:cs="Arial"/>
          <w:kern w:val="0"/>
          <w:sz w:val="24"/>
          <w:szCs w:val="24"/>
          <w:lang w:eastAsia="en-US"/>
        </w:rPr>
        <w:t xml:space="preserve">. </w:t>
      </w:r>
      <w:r w:rsidR="005A1CF9" w:rsidRPr="00135972">
        <w:rPr>
          <w:rFonts w:ascii="Book Antiqua" w:eastAsiaTheme="minorHAnsi" w:hAnsi="Book Antiqua" w:cs="Arial"/>
          <w:kern w:val="0"/>
          <w:sz w:val="24"/>
          <w:szCs w:val="24"/>
          <w:lang w:eastAsia="en-US"/>
        </w:rPr>
        <w:t>Thi</w:t>
      </w:r>
      <w:r w:rsidR="006763D4" w:rsidRPr="00135972">
        <w:rPr>
          <w:rFonts w:ascii="Book Antiqua" w:eastAsiaTheme="minorHAnsi" w:hAnsi="Book Antiqua" w:cs="Arial"/>
          <w:kern w:val="0"/>
          <w:sz w:val="24"/>
          <w:szCs w:val="24"/>
          <w:lang w:eastAsia="en-US"/>
        </w:rPr>
        <w:t>s finding was present in all patient</w:t>
      </w:r>
      <w:r w:rsidR="005A1CF9" w:rsidRPr="00135972">
        <w:rPr>
          <w:rFonts w:ascii="Book Antiqua" w:eastAsiaTheme="minorHAnsi" w:hAnsi="Book Antiqua" w:cs="Arial"/>
          <w:kern w:val="0"/>
          <w:sz w:val="24"/>
          <w:szCs w:val="24"/>
          <w:lang w:eastAsia="en-US"/>
        </w:rPr>
        <w:t xml:space="preserve">s with </w:t>
      </w:r>
      <w:r w:rsidR="00BC19C0" w:rsidRPr="00135972">
        <w:rPr>
          <w:rFonts w:ascii="Book Antiqua" w:eastAsiaTheme="minorHAnsi" w:hAnsi="Book Antiqua" w:cs="Arial"/>
          <w:kern w:val="0"/>
          <w:sz w:val="24"/>
          <w:szCs w:val="24"/>
          <w:lang w:eastAsia="en-US"/>
        </w:rPr>
        <w:t>PPZ</w:t>
      </w:r>
      <w:r w:rsidR="005A1CF9" w:rsidRPr="00135972">
        <w:rPr>
          <w:rFonts w:ascii="Book Antiqua" w:eastAsiaTheme="minorHAnsi" w:hAnsi="Book Antiqua" w:cs="Arial"/>
          <w:kern w:val="0"/>
          <w:sz w:val="24"/>
          <w:szCs w:val="24"/>
          <w:lang w:eastAsia="en-US"/>
        </w:rPr>
        <w:t xml:space="preserve">’s causing bolus impairment </w:t>
      </w:r>
      <w:r w:rsidR="00E34A9A" w:rsidRPr="00135972">
        <w:rPr>
          <w:rFonts w:ascii="Book Antiqua" w:eastAsiaTheme="minorHAnsi" w:hAnsi="Book Antiqua" w:cs="Arial"/>
          <w:kern w:val="0"/>
          <w:sz w:val="24"/>
          <w:szCs w:val="24"/>
          <w:lang w:eastAsia="en-US"/>
        </w:rPr>
        <w:t xml:space="preserve">on impedance </w:t>
      </w:r>
      <w:r w:rsidR="005A1CF9" w:rsidRPr="00135972">
        <w:rPr>
          <w:rFonts w:ascii="Book Antiqua" w:eastAsiaTheme="minorHAnsi" w:hAnsi="Book Antiqua" w:cs="Arial"/>
          <w:kern w:val="0"/>
          <w:sz w:val="24"/>
          <w:szCs w:val="24"/>
          <w:lang w:eastAsia="en-US"/>
        </w:rPr>
        <w:t>in lower third of esophagus.</w:t>
      </w:r>
      <w:r w:rsidR="00D6358A" w:rsidRPr="00135972">
        <w:rPr>
          <w:rFonts w:ascii="Book Antiqua" w:eastAsiaTheme="minorHAnsi" w:hAnsi="Book Antiqua" w:cs="Arial"/>
          <w:kern w:val="0"/>
          <w:sz w:val="24"/>
          <w:szCs w:val="24"/>
          <w:lang w:eastAsia="en-US"/>
        </w:rPr>
        <w:t xml:space="preserve"> </w:t>
      </w:r>
    </w:p>
    <w:p w14:paraId="644504A1" w14:textId="77777777" w:rsidR="000E294D" w:rsidRPr="00135972" w:rsidRDefault="000E294D" w:rsidP="006C70B3">
      <w:pPr>
        <w:widowControl/>
        <w:spacing w:line="360" w:lineRule="auto"/>
        <w:rPr>
          <w:rFonts w:ascii="Book Antiqua" w:eastAsiaTheme="minorHAnsi" w:hAnsi="Book Antiqua" w:cs="Arial"/>
          <w:kern w:val="0"/>
          <w:sz w:val="24"/>
          <w:szCs w:val="24"/>
          <w:lang w:eastAsia="en-US"/>
        </w:rPr>
      </w:pPr>
    </w:p>
    <w:p w14:paraId="6140605B" w14:textId="77777777" w:rsidR="00C63834" w:rsidRPr="00135972" w:rsidRDefault="00700FE1" w:rsidP="006C70B3">
      <w:pPr>
        <w:spacing w:line="360" w:lineRule="auto"/>
        <w:rPr>
          <w:rFonts w:ascii="Book Antiqua" w:hAnsi="Book Antiqua" w:cs="Arial"/>
          <w:b/>
          <w:caps/>
          <w:kern w:val="0"/>
          <w:sz w:val="24"/>
          <w:szCs w:val="24"/>
          <w:lang w:eastAsia="en-US"/>
        </w:rPr>
      </w:pPr>
      <w:r w:rsidRPr="00135972">
        <w:rPr>
          <w:rFonts w:ascii="Book Antiqua" w:hAnsi="Book Antiqua" w:cs="Arial"/>
          <w:b/>
          <w:caps/>
          <w:kern w:val="0"/>
          <w:sz w:val="24"/>
          <w:szCs w:val="24"/>
          <w:lang w:eastAsia="en-US"/>
        </w:rPr>
        <w:t>Discussion</w:t>
      </w:r>
    </w:p>
    <w:p w14:paraId="411FC67A" w14:textId="0459B24E" w:rsidR="00821CF1" w:rsidRPr="00135972" w:rsidRDefault="00821CF1" w:rsidP="006C70B3">
      <w:pPr>
        <w:spacing w:line="360" w:lineRule="auto"/>
        <w:rPr>
          <w:rFonts w:ascii="Book Antiqua" w:hAnsi="Book Antiqua" w:cs="Arial"/>
          <w:b/>
          <w:caps/>
          <w:kern w:val="0"/>
          <w:sz w:val="24"/>
          <w:szCs w:val="24"/>
          <w:lang w:eastAsia="en-US"/>
        </w:rPr>
      </w:pPr>
      <w:r w:rsidRPr="00135972">
        <w:rPr>
          <w:rFonts w:ascii="Book Antiqua" w:eastAsiaTheme="minorHAnsi" w:hAnsi="Book Antiqua" w:cs="Arial"/>
          <w:kern w:val="0"/>
          <w:sz w:val="24"/>
          <w:szCs w:val="24"/>
          <w:lang w:eastAsia="en-US"/>
        </w:rPr>
        <w:t>Per our results, transmitted cardiovascular</w:t>
      </w:r>
      <w:r w:rsidR="008767A5" w:rsidRPr="00135972">
        <w:rPr>
          <w:rFonts w:ascii="Book Antiqua" w:eastAsiaTheme="minorHAnsi" w:hAnsi="Book Antiqua" w:cs="Arial"/>
          <w:kern w:val="0"/>
          <w:sz w:val="24"/>
          <w:szCs w:val="24"/>
          <w:lang w:eastAsia="en-US"/>
        </w:rPr>
        <w:t xml:space="preserve"> pulsations were seen with a comparable</w:t>
      </w:r>
      <w:r w:rsidRPr="00135972">
        <w:rPr>
          <w:rFonts w:ascii="Book Antiqua" w:eastAsiaTheme="minorHAnsi" w:hAnsi="Book Antiqua" w:cs="Arial"/>
          <w:kern w:val="0"/>
          <w:sz w:val="24"/>
          <w:szCs w:val="24"/>
          <w:lang w:eastAsia="en-US"/>
        </w:rPr>
        <w:t xml:space="preserve"> frequency in patients with and without dysphagia. However the older age of the dysphagia population indicates that advancing age and</w:t>
      </w:r>
      <w:r w:rsidR="00151E33" w:rsidRPr="00135972">
        <w:rPr>
          <w:rFonts w:ascii="Book Antiqua" w:eastAsiaTheme="minorHAnsi" w:hAnsi="Book Antiqua" w:cs="Arial"/>
          <w:kern w:val="0"/>
          <w:sz w:val="24"/>
          <w:szCs w:val="24"/>
          <w:lang w:eastAsia="en-US"/>
        </w:rPr>
        <w:t>/or</w:t>
      </w:r>
      <w:r w:rsidRPr="00135972">
        <w:rPr>
          <w:rFonts w:ascii="Book Antiqua" w:eastAsiaTheme="minorHAnsi" w:hAnsi="Book Antiqua" w:cs="Arial"/>
          <w:kern w:val="0"/>
          <w:sz w:val="24"/>
          <w:szCs w:val="24"/>
          <w:lang w:eastAsia="en-US"/>
        </w:rPr>
        <w:t xml:space="preserve"> development of atherosclerosis</w:t>
      </w:r>
      <w:r w:rsidR="00151E33" w:rsidRPr="00135972">
        <w:rPr>
          <w:rFonts w:ascii="Book Antiqua" w:eastAsiaTheme="minorHAnsi" w:hAnsi="Book Antiqua" w:cs="Arial"/>
          <w:kern w:val="0"/>
          <w:sz w:val="24"/>
          <w:szCs w:val="24"/>
          <w:lang w:eastAsia="en-US"/>
        </w:rPr>
        <w:t xml:space="preserve"> and valvular </w:t>
      </w:r>
      <w:r w:rsidR="001D5F92" w:rsidRPr="00135972">
        <w:rPr>
          <w:rFonts w:ascii="Book Antiqua" w:eastAsiaTheme="minorHAnsi" w:hAnsi="Book Antiqua" w:cs="Arial"/>
          <w:kern w:val="0"/>
          <w:sz w:val="24"/>
          <w:szCs w:val="24"/>
          <w:lang w:eastAsia="en-US"/>
        </w:rPr>
        <w:t xml:space="preserve">heart </w:t>
      </w:r>
      <w:r w:rsidR="00151E33" w:rsidRPr="00135972">
        <w:rPr>
          <w:rFonts w:ascii="Book Antiqua" w:eastAsiaTheme="minorHAnsi" w:hAnsi="Book Antiqua" w:cs="Arial"/>
          <w:kern w:val="0"/>
          <w:sz w:val="24"/>
          <w:szCs w:val="24"/>
          <w:lang w:eastAsia="en-US"/>
        </w:rPr>
        <w:t>disease</w:t>
      </w:r>
      <w:r w:rsidRPr="00135972">
        <w:rPr>
          <w:rFonts w:ascii="Book Antiqua" w:eastAsiaTheme="minorHAnsi" w:hAnsi="Book Antiqua" w:cs="Arial"/>
          <w:kern w:val="0"/>
          <w:sz w:val="24"/>
          <w:szCs w:val="24"/>
          <w:lang w:eastAsia="en-US"/>
        </w:rPr>
        <w:t xml:space="preserve"> could be a risk factor.</w:t>
      </w:r>
      <w:r w:rsidR="000178F4" w:rsidRPr="00135972">
        <w:rPr>
          <w:rFonts w:ascii="Book Antiqua" w:eastAsiaTheme="minorHAnsi" w:hAnsi="Book Antiqua" w:cs="Arial"/>
          <w:kern w:val="0"/>
          <w:sz w:val="24"/>
          <w:szCs w:val="24"/>
          <w:lang w:eastAsia="en-US"/>
        </w:rPr>
        <w:t xml:space="preserve"> T</w:t>
      </w:r>
      <w:r w:rsidR="00B70D9B" w:rsidRPr="00135972">
        <w:rPr>
          <w:rFonts w:ascii="Book Antiqua" w:eastAsiaTheme="minorHAnsi" w:hAnsi="Book Antiqua" w:cs="Arial"/>
          <w:kern w:val="0"/>
          <w:sz w:val="24"/>
          <w:szCs w:val="24"/>
          <w:lang w:eastAsia="en-US"/>
        </w:rPr>
        <w:t>he most common causes for a</w:t>
      </w:r>
      <w:r w:rsidR="00E46E05" w:rsidRPr="00135972">
        <w:rPr>
          <w:rFonts w:ascii="Book Antiqua" w:eastAsiaTheme="minorHAnsi" w:hAnsi="Book Antiqua" w:cs="Arial"/>
          <w:kern w:val="0"/>
          <w:sz w:val="24"/>
          <w:szCs w:val="24"/>
          <w:lang w:eastAsia="en-US"/>
        </w:rPr>
        <w:t xml:space="preserve"> pulsatile pressure zone</w:t>
      </w:r>
      <w:r w:rsidR="00732DD1" w:rsidRPr="00135972">
        <w:rPr>
          <w:rFonts w:ascii="Book Antiqua" w:eastAsiaTheme="minorHAnsi" w:hAnsi="Book Antiqua" w:cs="Arial"/>
          <w:kern w:val="0"/>
          <w:sz w:val="24"/>
          <w:szCs w:val="24"/>
          <w:lang w:eastAsia="en-US"/>
        </w:rPr>
        <w:t xml:space="preserve"> were</w:t>
      </w:r>
      <w:r w:rsidR="000178F4" w:rsidRPr="00135972">
        <w:rPr>
          <w:rFonts w:ascii="Book Antiqua" w:eastAsiaTheme="minorHAnsi" w:hAnsi="Book Antiqua" w:cs="Arial"/>
          <w:kern w:val="0"/>
          <w:sz w:val="24"/>
          <w:szCs w:val="24"/>
          <w:lang w:eastAsia="en-US"/>
        </w:rPr>
        <w:t xml:space="preserve"> the left atrium and the aortic arch likely because they </w:t>
      </w:r>
      <w:r w:rsidR="0050392A" w:rsidRPr="00135972">
        <w:rPr>
          <w:rFonts w:ascii="Book Antiqua" w:eastAsiaTheme="minorHAnsi" w:hAnsi="Book Antiqua" w:cs="Arial"/>
          <w:kern w:val="0"/>
          <w:sz w:val="24"/>
          <w:szCs w:val="24"/>
          <w:lang w:eastAsia="en-US"/>
        </w:rPr>
        <w:t xml:space="preserve">are </w:t>
      </w:r>
      <w:r w:rsidR="000178F4" w:rsidRPr="00135972">
        <w:rPr>
          <w:rFonts w:ascii="Book Antiqua" w:eastAsiaTheme="minorHAnsi" w:hAnsi="Book Antiqua" w:cs="Arial"/>
          <w:kern w:val="0"/>
          <w:sz w:val="24"/>
          <w:szCs w:val="24"/>
          <w:lang w:eastAsia="en-US"/>
        </w:rPr>
        <w:t xml:space="preserve">most closely related </w:t>
      </w:r>
      <w:r w:rsidR="00732DD1" w:rsidRPr="00135972">
        <w:rPr>
          <w:rFonts w:ascii="Book Antiqua" w:eastAsiaTheme="minorHAnsi" w:hAnsi="Book Antiqua" w:cs="Arial"/>
          <w:kern w:val="0"/>
          <w:sz w:val="24"/>
          <w:szCs w:val="24"/>
          <w:lang w:eastAsia="en-US"/>
        </w:rPr>
        <w:t xml:space="preserve">CV structures </w:t>
      </w:r>
      <w:r w:rsidR="000178F4" w:rsidRPr="00135972">
        <w:rPr>
          <w:rFonts w:ascii="Book Antiqua" w:eastAsiaTheme="minorHAnsi" w:hAnsi="Book Antiqua" w:cs="Arial"/>
          <w:kern w:val="0"/>
          <w:sz w:val="24"/>
          <w:szCs w:val="24"/>
          <w:lang w:eastAsia="en-US"/>
        </w:rPr>
        <w:t>to the esophagus during its</w:t>
      </w:r>
      <w:r w:rsidR="008767A5" w:rsidRPr="00135972">
        <w:rPr>
          <w:rFonts w:ascii="Book Antiqua" w:eastAsiaTheme="minorHAnsi" w:hAnsi="Book Antiqua" w:cs="Arial"/>
          <w:kern w:val="0"/>
          <w:sz w:val="24"/>
          <w:szCs w:val="24"/>
          <w:lang w:eastAsia="en-US"/>
        </w:rPr>
        <w:t xml:space="preserve"> thoracic course</w:t>
      </w:r>
      <w:r w:rsidR="000178F4" w:rsidRPr="00135972">
        <w:rPr>
          <w:rFonts w:ascii="Book Antiqua" w:eastAsiaTheme="minorHAnsi" w:hAnsi="Book Antiqua" w:cs="Arial"/>
          <w:kern w:val="0"/>
          <w:sz w:val="24"/>
          <w:szCs w:val="24"/>
          <w:lang w:eastAsia="en-US"/>
        </w:rPr>
        <w:t xml:space="preserve">. </w:t>
      </w:r>
      <w:r w:rsidR="00732DD1" w:rsidRPr="00135972">
        <w:rPr>
          <w:rFonts w:ascii="Book Antiqua" w:eastAsiaTheme="minorHAnsi" w:hAnsi="Book Antiqua" w:cs="Arial"/>
          <w:kern w:val="0"/>
          <w:sz w:val="24"/>
          <w:szCs w:val="24"/>
          <w:lang w:eastAsia="en-US"/>
        </w:rPr>
        <w:t>Prior studies have reported dysphagia a</w:t>
      </w:r>
      <w:r w:rsidRPr="00135972">
        <w:rPr>
          <w:rFonts w:ascii="Book Antiqua" w:eastAsiaTheme="minorHAnsi" w:hAnsi="Book Antiqua" w:cs="Arial"/>
          <w:kern w:val="0"/>
          <w:sz w:val="24"/>
          <w:szCs w:val="24"/>
          <w:lang w:eastAsia="en-US"/>
        </w:rPr>
        <w:t>ortica seen in elderly pa</w:t>
      </w:r>
      <w:r w:rsidR="00151E33" w:rsidRPr="00135972">
        <w:rPr>
          <w:rFonts w:ascii="Book Antiqua" w:eastAsiaTheme="minorHAnsi" w:hAnsi="Book Antiqua" w:cs="Arial"/>
          <w:kern w:val="0"/>
          <w:sz w:val="24"/>
          <w:szCs w:val="24"/>
          <w:lang w:eastAsia="en-US"/>
        </w:rPr>
        <w:t>tients especially women with a history of</w:t>
      </w:r>
      <w:r w:rsidRPr="00135972">
        <w:rPr>
          <w:rFonts w:ascii="Book Antiqua" w:eastAsiaTheme="minorHAnsi" w:hAnsi="Book Antiqua" w:cs="Arial"/>
          <w:kern w:val="0"/>
          <w:sz w:val="24"/>
          <w:szCs w:val="24"/>
          <w:lang w:eastAsia="en-US"/>
        </w:rPr>
        <w:t xml:space="preserve"> hypertension and kyphosis</w:t>
      </w:r>
      <w:r w:rsidRPr="00135972">
        <w:rPr>
          <w:rFonts w:ascii="Book Antiqua" w:eastAsiaTheme="minorHAnsi" w:hAnsi="Book Antiqua" w:cs="Arial"/>
          <w:kern w:val="0"/>
          <w:sz w:val="24"/>
          <w:szCs w:val="24"/>
          <w:vertAlign w:val="superscript"/>
          <w:lang w:eastAsia="en-US"/>
        </w:rPr>
        <w:fldChar w:fldCharType="begin">
          <w:fldData xml:space="preserve">PEVuZE5vdGU+PENpdGU+PEF1dGhvcj5IaWxsaWFyZDwvQXV0aG9yPjxZZWFyPjIwMDU8L1llYXI+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cmlhdHJpY3MgU29jaWV0eTwvYWJici0xPjwvYWx0LXBlcmlvZGljYWw+PHBhZ2VzPjE0ODgtOTwv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</w:fldData>
        </w:fldChar>
      </w:r>
      <w:r w:rsidR="000905FF" w:rsidRPr="00135972">
        <w:rPr>
          <w:rFonts w:ascii="Book Antiqua" w:eastAsiaTheme="minorHAnsi" w:hAnsi="Book Antiqua" w:cs="Arial"/>
          <w:kern w:val="0"/>
          <w:sz w:val="24"/>
          <w:szCs w:val="24"/>
          <w:vertAlign w:val="superscript"/>
          <w:lang w:eastAsia="en-US"/>
        </w:rPr>
        <w:instrText xml:space="preserve"> ADDIN EN.CITE </w:instrText>
      </w:r>
      <w:r w:rsidR="000905FF" w:rsidRPr="00135972">
        <w:rPr>
          <w:rFonts w:ascii="Book Antiqua" w:eastAsiaTheme="minorHAnsi" w:hAnsi="Book Antiqua" w:cs="Arial"/>
          <w:kern w:val="0"/>
          <w:sz w:val="24"/>
          <w:szCs w:val="24"/>
          <w:vertAlign w:val="superscript"/>
          <w:lang w:eastAsia="en-US"/>
        </w:rPr>
        <w:fldChar w:fldCharType="begin">
          <w:fldData xml:space="preserve">PEVuZE5vdGU+PENpdGU+PEF1dGhvcj5IaWxsaWFyZDwvQXV0aG9yPjxZZWFyPjIwMDU8L1llYXI+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</w:fldData>
        </w:fldChar>
      </w:r>
      <w:r w:rsidR="000905FF" w:rsidRPr="00135972">
        <w:rPr>
          <w:rFonts w:ascii="Book Antiqua" w:eastAsiaTheme="minorHAnsi" w:hAnsi="Book Antiqua" w:cs="Arial"/>
          <w:kern w:val="0"/>
          <w:sz w:val="24"/>
          <w:szCs w:val="24"/>
          <w:vertAlign w:val="superscript"/>
          <w:lang w:eastAsia="en-US"/>
        </w:rPr>
        <w:instrText xml:space="preserve"> ADDIN EN.CITE.DATA </w:instrText>
      </w:r>
      <w:r w:rsidR="000905FF" w:rsidRPr="00135972">
        <w:rPr>
          <w:rFonts w:ascii="Book Antiqua" w:eastAsiaTheme="minorHAnsi" w:hAnsi="Book Antiqua" w:cs="Arial"/>
          <w:kern w:val="0"/>
          <w:sz w:val="24"/>
          <w:szCs w:val="24"/>
          <w:vertAlign w:val="superscript"/>
          <w:lang w:eastAsia="en-US"/>
        </w:rPr>
      </w:r>
      <w:r w:rsidR="000905FF" w:rsidRPr="00135972">
        <w:rPr>
          <w:rFonts w:ascii="Book Antiqua" w:eastAsiaTheme="minorHAnsi" w:hAnsi="Book Antiqua" w:cs="Arial"/>
          <w:kern w:val="0"/>
          <w:sz w:val="24"/>
          <w:szCs w:val="24"/>
          <w:vertAlign w:val="superscript"/>
          <w:lang w:eastAsia="en-US"/>
        </w:rPr>
        <w:fldChar w:fldCharType="end"/>
      </w:r>
      <w:r w:rsidRPr="00135972">
        <w:rPr>
          <w:rFonts w:ascii="Book Antiqua" w:eastAsiaTheme="minorHAnsi" w:hAnsi="Book Antiqua" w:cs="Arial"/>
          <w:kern w:val="0"/>
          <w:sz w:val="24"/>
          <w:szCs w:val="24"/>
          <w:vertAlign w:val="superscript"/>
          <w:lang w:eastAsia="en-US"/>
        </w:rPr>
      </w:r>
      <w:r w:rsidRPr="00135972">
        <w:rPr>
          <w:rFonts w:ascii="Book Antiqua" w:eastAsiaTheme="minorHAnsi" w:hAnsi="Book Antiqua" w:cs="Arial"/>
          <w:kern w:val="0"/>
          <w:sz w:val="24"/>
          <w:szCs w:val="24"/>
          <w:vertAlign w:val="superscript"/>
          <w:lang w:eastAsia="en-US"/>
        </w:rPr>
        <w:fldChar w:fldCharType="separate"/>
      </w:r>
      <w:r w:rsidR="00A05C39" w:rsidRPr="00135972">
        <w:rPr>
          <w:rFonts w:ascii="Book Antiqua" w:eastAsiaTheme="minorHAnsi" w:hAnsi="Book Antiqua" w:cs="Arial"/>
          <w:noProof/>
          <w:kern w:val="0"/>
          <w:sz w:val="24"/>
          <w:szCs w:val="24"/>
          <w:vertAlign w:val="superscript"/>
          <w:lang w:eastAsia="en-US"/>
        </w:rPr>
        <w:t>[12,</w:t>
      </w:r>
      <w:r w:rsidR="000905FF" w:rsidRPr="00135972">
        <w:rPr>
          <w:rFonts w:ascii="Book Antiqua" w:eastAsiaTheme="minorHAnsi" w:hAnsi="Book Antiqua" w:cs="Arial"/>
          <w:noProof/>
          <w:kern w:val="0"/>
          <w:sz w:val="24"/>
          <w:szCs w:val="24"/>
          <w:vertAlign w:val="superscript"/>
          <w:lang w:eastAsia="en-US"/>
        </w:rPr>
        <w:t>13]</w:t>
      </w:r>
      <w:r w:rsidRPr="00135972">
        <w:rPr>
          <w:rFonts w:ascii="Book Antiqua" w:eastAsiaTheme="minorHAnsi" w:hAnsi="Book Antiqua" w:cs="Arial"/>
          <w:kern w:val="0"/>
          <w:sz w:val="24"/>
          <w:szCs w:val="24"/>
          <w:vertAlign w:val="superscript"/>
          <w:lang w:eastAsia="en-US"/>
        </w:rPr>
        <w:fldChar w:fldCharType="end"/>
      </w:r>
      <w:r w:rsidRPr="00135972">
        <w:rPr>
          <w:rFonts w:ascii="Book Antiqua" w:eastAsiaTheme="minorHAnsi" w:hAnsi="Book Antiqua" w:cs="Arial"/>
          <w:kern w:val="0"/>
          <w:sz w:val="24"/>
          <w:szCs w:val="24"/>
          <w:lang w:eastAsia="en-US"/>
        </w:rPr>
        <w:t xml:space="preserve">. </w:t>
      </w:r>
      <w:r w:rsidR="00812F34" w:rsidRPr="00135972">
        <w:rPr>
          <w:rFonts w:ascii="Book Antiqua" w:eastAsiaTheme="minorHAnsi" w:hAnsi="Book Antiqua" w:cs="Arial"/>
          <w:kern w:val="0"/>
          <w:sz w:val="24"/>
          <w:szCs w:val="24"/>
          <w:lang w:eastAsia="en-US"/>
        </w:rPr>
        <w:t xml:space="preserve">Even though a majority of the </w:t>
      </w:r>
      <w:r w:rsidR="008767A5" w:rsidRPr="00135972">
        <w:rPr>
          <w:rFonts w:ascii="Book Antiqua" w:eastAsiaTheme="minorHAnsi" w:hAnsi="Book Antiqua" w:cs="Arial"/>
          <w:kern w:val="0"/>
          <w:sz w:val="24"/>
          <w:szCs w:val="24"/>
          <w:lang w:eastAsia="en-US"/>
        </w:rPr>
        <w:t xml:space="preserve">PPZ’s </w:t>
      </w:r>
      <w:r w:rsidR="00812F34" w:rsidRPr="00135972">
        <w:rPr>
          <w:rFonts w:ascii="Book Antiqua" w:eastAsiaTheme="minorHAnsi" w:hAnsi="Book Antiqua" w:cs="Arial"/>
          <w:kern w:val="0"/>
          <w:sz w:val="24"/>
          <w:szCs w:val="24"/>
          <w:lang w:eastAsia="en-US"/>
        </w:rPr>
        <w:t>were present in both upright and supine posture, it was appar</w:t>
      </w:r>
      <w:r w:rsidR="008767A5" w:rsidRPr="00135972">
        <w:rPr>
          <w:rFonts w:ascii="Book Antiqua" w:eastAsiaTheme="minorHAnsi" w:hAnsi="Book Antiqua" w:cs="Arial"/>
          <w:kern w:val="0"/>
          <w:sz w:val="24"/>
          <w:szCs w:val="24"/>
          <w:lang w:eastAsia="en-US"/>
        </w:rPr>
        <w:t>ent that most of these had a more prominent</w:t>
      </w:r>
      <w:r w:rsidR="00812F34" w:rsidRPr="00135972">
        <w:rPr>
          <w:rFonts w:ascii="Book Antiqua" w:eastAsiaTheme="minorHAnsi" w:hAnsi="Book Antiqua" w:cs="Arial"/>
          <w:kern w:val="0"/>
          <w:sz w:val="24"/>
          <w:szCs w:val="24"/>
          <w:lang w:eastAsia="en-US"/>
        </w:rPr>
        <w:t xml:space="preserve"> appearance in one posture than the other. We called this the ‘dominant posture’ for the PPZ, and noted that this had some relation with impaired bolus clearance in the dysphagia group. </w:t>
      </w:r>
      <w:r w:rsidRPr="00135972">
        <w:rPr>
          <w:rFonts w:ascii="Book Antiqua" w:eastAsiaTheme="minorHAnsi" w:hAnsi="Book Antiqua" w:cs="Arial"/>
          <w:kern w:val="0"/>
          <w:sz w:val="24"/>
          <w:szCs w:val="24"/>
          <w:lang w:eastAsia="en-US"/>
        </w:rPr>
        <w:t xml:space="preserve">Pressure, likely by itself is not a key determinant of bolus impairment unless there are other factors at play. </w:t>
      </w:r>
      <w:r w:rsidR="001D5F92" w:rsidRPr="00135972">
        <w:rPr>
          <w:rFonts w:ascii="Book Antiqua" w:eastAsiaTheme="minorHAnsi" w:hAnsi="Book Antiqua" w:cs="Arial"/>
          <w:kern w:val="0"/>
          <w:sz w:val="24"/>
          <w:szCs w:val="24"/>
          <w:lang w:eastAsia="en-US"/>
        </w:rPr>
        <w:t xml:space="preserve">We opted to measure pressure </w:t>
      </w:r>
      <w:r w:rsidR="001D5F92" w:rsidRPr="00135972">
        <w:rPr>
          <w:rFonts w:ascii="Book Antiqua" w:eastAsiaTheme="minorHAnsi" w:hAnsi="Book Antiqua" w:cs="Arial"/>
          <w:kern w:val="0"/>
          <w:sz w:val="24"/>
          <w:szCs w:val="24"/>
          <w:lang w:eastAsia="en-US"/>
        </w:rPr>
        <w:lastRenderedPageBreak/>
        <w:t xml:space="preserve">only in the upright posture </w:t>
      </w:r>
      <w:r w:rsidR="00812F34" w:rsidRPr="00135972">
        <w:rPr>
          <w:rFonts w:ascii="Book Antiqua" w:eastAsiaTheme="minorHAnsi" w:hAnsi="Book Antiqua" w:cs="Arial"/>
          <w:kern w:val="0"/>
          <w:sz w:val="24"/>
          <w:szCs w:val="24"/>
          <w:lang w:eastAsia="en-US"/>
        </w:rPr>
        <w:t>(</w:t>
      </w:r>
      <w:r w:rsidR="001D5F92" w:rsidRPr="00135972">
        <w:rPr>
          <w:rFonts w:ascii="Book Antiqua" w:eastAsiaTheme="minorHAnsi" w:hAnsi="Book Antiqua" w:cs="Arial"/>
          <w:kern w:val="0"/>
          <w:sz w:val="24"/>
          <w:szCs w:val="24"/>
          <w:lang w:eastAsia="en-US"/>
        </w:rPr>
        <w:t xml:space="preserve">rather than the </w:t>
      </w:r>
      <w:r w:rsidR="001D5F92" w:rsidRPr="00135972">
        <w:rPr>
          <w:rFonts w:ascii="Book Antiqua" w:eastAsiaTheme="minorHAnsi" w:hAnsi="Book Antiqua" w:cs="Arial"/>
          <w:color w:val="000000" w:themeColor="text1"/>
          <w:kern w:val="0"/>
          <w:sz w:val="24"/>
          <w:szCs w:val="24"/>
          <w:lang w:eastAsia="en-US"/>
        </w:rPr>
        <w:t xml:space="preserve">dominant </w:t>
      </w:r>
      <w:r w:rsidR="00812F34" w:rsidRPr="00135972">
        <w:rPr>
          <w:rFonts w:ascii="Book Antiqua" w:eastAsiaTheme="minorHAnsi" w:hAnsi="Book Antiqua" w:cs="Arial"/>
          <w:color w:val="000000" w:themeColor="text1"/>
          <w:kern w:val="0"/>
          <w:sz w:val="24"/>
          <w:szCs w:val="24"/>
          <w:lang w:eastAsia="en-US"/>
        </w:rPr>
        <w:t>posture)</w:t>
      </w:r>
      <w:r w:rsidR="001D5F92" w:rsidRPr="00135972">
        <w:rPr>
          <w:rFonts w:ascii="Book Antiqua" w:eastAsiaTheme="minorHAnsi" w:hAnsi="Book Antiqua" w:cs="Arial"/>
          <w:color w:val="000000" w:themeColor="text1"/>
          <w:kern w:val="0"/>
          <w:sz w:val="24"/>
          <w:szCs w:val="24"/>
          <w:lang w:eastAsia="en-US"/>
        </w:rPr>
        <w:t xml:space="preserve"> since it is the physiological posture of swallowing. Hence, pressure from a vascular source of dysphagia would be more relevant if the PPZ was observed in the upright posture. </w:t>
      </w:r>
      <w:r w:rsidRPr="00135972">
        <w:rPr>
          <w:rFonts w:ascii="Book Antiqua" w:eastAsiaTheme="minorHAnsi" w:hAnsi="Book Antiqua" w:cs="Arial"/>
          <w:kern w:val="0"/>
          <w:sz w:val="24"/>
          <w:szCs w:val="24"/>
          <w:lang w:eastAsia="en-US"/>
        </w:rPr>
        <w:t>Simi</w:t>
      </w:r>
      <w:r w:rsidR="008767A5" w:rsidRPr="00135972">
        <w:rPr>
          <w:rFonts w:ascii="Book Antiqua" w:eastAsiaTheme="minorHAnsi" w:hAnsi="Book Antiqua" w:cs="Arial"/>
          <w:kern w:val="0"/>
          <w:sz w:val="24"/>
          <w:szCs w:val="24"/>
          <w:lang w:eastAsia="en-US"/>
        </w:rPr>
        <w:t>lar PPZ pressures</w:t>
      </w:r>
      <w:r w:rsidRPr="00135972">
        <w:rPr>
          <w:rFonts w:ascii="Book Antiqua" w:eastAsiaTheme="minorHAnsi" w:hAnsi="Book Antiqua" w:cs="Arial"/>
          <w:kern w:val="0"/>
          <w:sz w:val="24"/>
          <w:szCs w:val="24"/>
          <w:lang w:eastAsia="en-US"/>
        </w:rPr>
        <w:t xml:space="preserve"> in no</w:t>
      </w:r>
      <w:r w:rsidR="00812F34" w:rsidRPr="00135972">
        <w:rPr>
          <w:rFonts w:ascii="Book Antiqua" w:eastAsiaTheme="minorHAnsi" w:hAnsi="Book Antiqua" w:cs="Arial"/>
          <w:kern w:val="0"/>
          <w:sz w:val="24"/>
          <w:szCs w:val="24"/>
          <w:lang w:eastAsia="en-US"/>
        </w:rPr>
        <w:t>n-dysphagia patien</w:t>
      </w:r>
      <w:r w:rsidR="00151E33" w:rsidRPr="00135972">
        <w:rPr>
          <w:rFonts w:ascii="Book Antiqua" w:eastAsiaTheme="minorHAnsi" w:hAnsi="Book Antiqua" w:cs="Arial"/>
          <w:kern w:val="0"/>
          <w:sz w:val="24"/>
          <w:szCs w:val="24"/>
          <w:lang w:eastAsia="en-US"/>
        </w:rPr>
        <w:t>ts had no impact on i</w:t>
      </w:r>
      <w:r w:rsidR="008767A5" w:rsidRPr="00135972">
        <w:rPr>
          <w:rFonts w:ascii="Book Antiqua" w:eastAsiaTheme="minorHAnsi" w:hAnsi="Book Antiqua" w:cs="Arial"/>
          <w:kern w:val="0"/>
          <w:sz w:val="24"/>
          <w:szCs w:val="24"/>
          <w:lang w:eastAsia="en-US"/>
        </w:rPr>
        <w:t>mpedance, whereas</w:t>
      </w:r>
      <w:r w:rsidRPr="00135972">
        <w:rPr>
          <w:rFonts w:ascii="Book Antiqua" w:eastAsiaTheme="minorHAnsi" w:hAnsi="Book Antiqua" w:cs="Arial"/>
          <w:kern w:val="0"/>
          <w:sz w:val="24"/>
          <w:szCs w:val="24"/>
          <w:lang w:eastAsia="en-US"/>
        </w:rPr>
        <w:t xml:space="preserve"> they did in some </w:t>
      </w:r>
      <w:r w:rsidR="008767A5" w:rsidRPr="00135972">
        <w:rPr>
          <w:rFonts w:ascii="Book Antiqua" w:eastAsiaTheme="minorHAnsi" w:hAnsi="Book Antiqua" w:cs="Arial"/>
          <w:kern w:val="0"/>
          <w:sz w:val="24"/>
          <w:szCs w:val="24"/>
          <w:lang w:eastAsia="en-US"/>
        </w:rPr>
        <w:t xml:space="preserve">dysphagia </w:t>
      </w:r>
      <w:r w:rsidRPr="00135972">
        <w:rPr>
          <w:rFonts w:ascii="Book Antiqua" w:eastAsiaTheme="minorHAnsi" w:hAnsi="Book Antiqua" w:cs="Arial"/>
          <w:kern w:val="0"/>
          <w:sz w:val="24"/>
          <w:szCs w:val="24"/>
          <w:lang w:eastAsia="en-US"/>
        </w:rPr>
        <w:t xml:space="preserve">patients. </w:t>
      </w:r>
      <w:r w:rsidR="004158BB" w:rsidRPr="00135972">
        <w:rPr>
          <w:rFonts w:ascii="Book Antiqua" w:eastAsiaTheme="minorHAnsi" w:hAnsi="Book Antiqua" w:cs="Arial"/>
          <w:kern w:val="0"/>
          <w:sz w:val="24"/>
          <w:szCs w:val="24"/>
          <w:lang w:eastAsia="en-US"/>
        </w:rPr>
        <w:t xml:space="preserve">More </w:t>
      </w:r>
      <w:r w:rsidRPr="00135972">
        <w:rPr>
          <w:rFonts w:ascii="Book Antiqua" w:eastAsiaTheme="minorHAnsi" w:hAnsi="Book Antiqua" w:cs="Arial"/>
          <w:kern w:val="0"/>
          <w:sz w:val="24"/>
          <w:szCs w:val="24"/>
          <w:lang w:eastAsia="en-US"/>
        </w:rPr>
        <w:t xml:space="preserve">research </w:t>
      </w:r>
      <w:r w:rsidR="004158BB" w:rsidRPr="00135972">
        <w:rPr>
          <w:rFonts w:ascii="Book Antiqua" w:eastAsiaTheme="minorHAnsi" w:hAnsi="Book Antiqua" w:cs="Arial"/>
          <w:kern w:val="0"/>
          <w:sz w:val="24"/>
          <w:szCs w:val="24"/>
          <w:lang w:eastAsia="en-US"/>
        </w:rPr>
        <w:t xml:space="preserve">needs to be done regarding dysphagia in the elderly </w:t>
      </w:r>
      <w:r w:rsidRPr="00135972">
        <w:rPr>
          <w:rFonts w:ascii="Book Antiqua" w:eastAsiaTheme="minorHAnsi" w:hAnsi="Book Antiqua" w:cs="Arial"/>
          <w:kern w:val="0"/>
          <w:sz w:val="24"/>
          <w:szCs w:val="24"/>
          <w:lang w:eastAsia="en-US"/>
        </w:rPr>
        <w:t xml:space="preserve">in correlation with </w:t>
      </w:r>
      <w:r w:rsidR="004158BB" w:rsidRPr="00135972">
        <w:rPr>
          <w:rFonts w:ascii="Book Antiqua" w:eastAsiaTheme="minorHAnsi" w:hAnsi="Book Antiqua" w:cs="Arial"/>
          <w:kern w:val="0"/>
          <w:sz w:val="24"/>
          <w:szCs w:val="24"/>
          <w:lang w:eastAsia="en-US"/>
        </w:rPr>
        <w:t xml:space="preserve">the </w:t>
      </w:r>
      <w:r w:rsidRPr="00135972">
        <w:rPr>
          <w:rFonts w:ascii="Book Antiqua" w:eastAsiaTheme="minorHAnsi" w:hAnsi="Book Antiqua" w:cs="Arial"/>
          <w:kern w:val="0"/>
          <w:sz w:val="24"/>
          <w:szCs w:val="24"/>
          <w:lang w:eastAsia="en-US"/>
        </w:rPr>
        <w:t>history of atherosclerosis</w:t>
      </w:r>
      <w:r w:rsidR="00B70D9B" w:rsidRPr="00135972">
        <w:rPr>
          <w:rFonts w:ascii="Book Antiqua" w:eastAsiaTheme="minorHAnsi" w:hAnsi="Book Antiqua" w:cs="Arial"/>
          <w:kern w:val="0"/>
          <w:sz w:val="24"/>
          <w:szCs w:val="24"/>
          <w:lang w:eastAsia="en-US"/>
        </w:rPr>
        <w:t xml:space="preserve"> and cardiomegaly</w:t>
      </w:r>
      <w:r w:rsidRPr="00135972">
        <w:rPr>
          <w:rFonts w:ascii="Book Antiqua" w:eastAsiaTheme="minorHAnsi" w:hAnsi="Book Antiqua" w:cs="Arial"/>
          <w:kern w:val="0"/>
          <w:sz w:val="24"/>
          <w:szCs w:val="24"/>
          <w:lang w:eastAsia="en-US"/>
        </w:rPr>
        <w:t xml:space="preserve">. </w:t>
      </w:r>
    </w:p>
    <w:p w14:paraId="7B0DFC9A" w14:textId="223ADF20" w:rsidR="00E34A9A" w:rsidRPr="00135972" w:rsidRDefault="00E34A9A" w:rsidP="00A05C39">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HREIM has evolved into quite an important field over the past couple of decades</w:t>
      </w:r>
      <w:r w:rsidR="0050392A" w:rsidRPr="00135972">
        <w:rPr>
          <w:rFonts w:ascii="Book Antiqua" w:eastAsiaTheme="minorHAnsi" w:hAnsi="Book Antiqua" w:cs="Arial"/>
          <w:kern w:val="0"/>
          <w:sz w:val="24"/>
          <w:szCs w:val="24"/>
          <w:lang w:eastAsia="en-US"/>
        </w:rPr>
        <w:t xml:space="preserve">, and </w:t>
      </w:r>
      <w:r w:rsidR="00D6358A" w:rsidRPr="00135972">
        <w:rPr>
          <w:rFonts w:ascii="Book Antiqua" w:eastAsiaTheme="minorHAnsi" w:hAnsi="Book Antiqua" w:cs="Arial"/>
          <w:kern w:val="0"/>
          <w:sz w:val="24"/>
          <w:szCs w:val="24"/>
          <w:lang w:eastAsia="en-US"/>
        </w:rPr>
        <w:t>has established itself in the research and clinical arena</w:t>
      </w:r>
      <w:r w:rsidRPr="00135972">
        <w:rPr>
          <w:rFonts w:ascii="Book Antiqua" w:eastAsiaTheme="minorHAnsi" w:hAnsi="Book Antiqua" w:cs="Arial"/>
          <w:kern w:val="0"/>
          <w:sz w:val="24"/>
          <w:szCs w:val="24"/>
          <w:lang w:eastAsia="en-US"/>
        </w:rPr>
        <w:t xml:space="preserve">. It provides us with a wealth of information in the realm </w:t>
      </w:r>
      <w:r w:rsidR="00230FA0" w:rsidRPr="00135972">
        <w:rPr>
          <w:rFonts w:ascii="Book Antiqua" w:eastAsiaTheme="minorHAnsi" w:hAnsi="Book Antiqua" w:cs="Arial"/>
          <w:kern w:val="0"/>
          <w:sz w:val="24"/>
          <w:szCs w:val="24"/>
          <w:lang w:eastAsia="en-US"/>
        </w:rPr>
        <w:t>of esophageal functional disorders and their diagnostics</w:t>
      </w:r>
      <w:r w:rsidR="007B38F6" w:rsidRPr="00135972">
        <w:rPr>
          <w:rFonts w:ascii="Book Antiqua" w:eastAsiaTheme="minorHAnsi" w:hAnsi="Book Antiqua" w:cs="Arial"/>
          <w:kern w:val="0"/>
          <w:sz w:val="24"/>
          <w:szCs w:val="24"/>
          <w:vertAlign w:val="superscript"/>
          <w:lang w:eastAsia="en-US"/>
        </w:rPr>
        <w:fldChar w:fldCharType="begin">
          <w:fldData xml:space="preserve">PEVuZE5vdGU+PENpdGU+PEF1dGhvcj5DYXJsc29uPC9BdXRob3I+PFllYXI+MjAxNTwvWWVhcj48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b2YgZ2FzdHJvZW50ZXJvbG9neTwvYWJici0xPjwvYWx0LXBlcmlvZGljYWw+PHBhZ2VzPjk2Ny03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=
</w:fldData>
        </w:fldChar>
      </w:r>
      <w:r w:rsidR="000905FF" w:rsidRPr="00135972">
        <w:rPr>
          <w:rFonts w:ascii="Book Antiqua" w:eastAsiaTheme="minorHAnsi" w:hAnsi="Book Antiqua" w:cs="Arial"/>
          <w:kern w:val="0"/>
          <w:sz w:val="24"/>
          <w:szCs w:val="24"/>
          <w:vertAlign w:val="superscript"/>
          <w:lang w:eastAsia="en-US"/>
        </w:rPr>
        <w:instrText xml:space="preserve"> ADDIN EN.CITE </w:instrText>
      </w:r>
      <w:r w:rsidR="000905FF" w:rsidRPr="00135972">
        <w:rPr>
          <w:rFonts w:ascii="Book Antiqua" w:eastAsiaTheme="minorHAnsi" w:hAnsi="Book Antiqua" w:cs="Arial"/>
          <w:kern w:val="0"/>
          <w:sz w:val="24"/>
          <w:szCs w:val="24"/>
          <w:vertAlign w:val="superscript"/>
          <w:lang w:eastAsia="en-US"/>
        </w:rPr>
        <w:fldChar w:fldCharType="begin">
          <w:fldData xml:space="preserve">PEVuZE5vdGU+PENpdGU+PEF1dGhvcj5DYXJsc29uPC9BdXRob3I+PFllYXI+MjAxNTwvWWVhcj48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b2YgZ2FzdHJvZW50ZXJvbG9neTwvYWJici0xPjwvYWx0LXBlcmlvZGljYWw+PHBhZ2VzPjk2Ny03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=
</w:fldData>
        </w:fldChar>
      </w:r>
      <w:r w:rsidR="000905FF" w:rsidRPr="00135972">
        <w:rPr>
          <w:rFonts w:ascii="Book Antiqua" w:eastAsiaTheme="minorHAnsi" w:hAnsi="Book Antiqua" w:cs="Arial"/>
          <w:kern w:val="0"/>
          <w:sz w:val="24"/>
          <w:szCs w:val="24"/>
          <w:vertAlign w:val="superscript"/>
          <w:lang w:eastAsia="en-US"/>
        </w:rPr>
        <w:instrText xml:space="preserve"> ADDIN EN.CITE.DATA </w:instrText>
      </w:r>
      <w:r w:rsidR="000905FF" w:rsidRPr="00135972">
        <w:rPr>
          <w:rFonts w:ascii="Book Antiqua" w:eastAsiaTheme="minorHAnsi" w:hAnsi="Book Antiqua" w:cs="Arial"/>
          <w:kern w:val="0"/>
          <w:sz w:val="24"/>
          <w:szCs w:val="24"/>
          <w:vertAlign w:val="superscript"/>
          <w:lang w:eastAsia="en-US"/>
        </w:rPr>
      </w:r>
      <w:r w:rsidR="000905FF" w:rsidRPr="00135972">
        <w:rPr>
          <w:rFonts w:ascii="Book Antiqua" w:eastAsiaTheme="minorHAnsi" w:hAnsi="Book Antiqua" w:cs="Arial"/>
          <w:kern w:val="0"/>
          <w:sz w:val="24"/>
          <w:szCs w:val="24"/>
          <w:vertAlign w:val="superscript"/>
          <w:lang w:eastAsia="en-US"/>
        </w:rPr>
        <w:fldChar w:fldCharType="end"/>
      </w:r>
      <w:r w:rsidR="007B38F6" w:rsidRPr="00135972">
        <w:rPr>
          <w:rFonts w:ascii="Book Antiqua" w:eastAsiaTheme="minorHAnsi" w:hAnsi="Book Antiqua" w:cs="Arial"/>
          <w:kern w:val="0"/>
          <w:sz w:val="24"/>
          <w:szCs w:val="24"/>
          <w:vertAlign w:val="superscript"/>
          <w:lang w:eastAsia="en-US"/>
        </w:rPr>
      </w:r>
      <w:r w:rsidR="007B38F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[14]</w:t>
      </w:r>
      <w:r w:rsidR="007B38F6" w:rsidRPr="00135972">
        <w:rPr>
          <w:rFonts w:ascii="Book Antiqua" w:eastAsiaTheme="minorHAnsi" w:hAnsi="Book Antiqua" w:cs="Arial"/>
          <w:kern w:val="0"/>
          <w:sz w:val="24"/>
          <w:szCs w:val="24"/>
          <w:vertAlign w:val="superscript"/>
          <w:lang w:eastAsia="en-US"/>
        </w:rPr>
        <w:fldChar w:fldCharType="end"/>
      </w:r>
      <w:r w:rsidR="00D5284D" w:rsidRPr="00135972">
        <w:rPr>
          <w:rFonts w:ascii="Book Antiqua" w:eastAsiaTheme="minorHAnsi" w:hAnsi="Book Antiqua" w:cs="Arial"/>
          <w:kern w:val="0"/>
          <w:sz w:val="24"/>
          <w:szCs w:val="24"/>
          <w:lang w:eastAsia="en-US"/>
        </w:rPr>
        <w:t xml:space="preserve">. Transmitted cardiovascular pulsations are commonly encountered by the observing gastroenterologist, however there is still a lack of knowledge regarding their impact in patients with dysphagia. Our results demonstrate that even though there were a few cases of dysphagia secondary to </w:t>
      </w:r>
      <w:r w:rsidR="00D6358A" w:rsidRPr="00135972">
        <w:rPr>
          <w:rFonts w:ascii="Book Antiqua" w:eastAsiaTheme="minorHAnsi" w:hAnsi="Book Antiqua" w:cs="Arial"/>
          <w:kern w:val="0"/>
          <w:sz w:val="24"/>
          <w:szCs w:val="24"/>
          <w:lang w:eastAsia="en-US"/>
        </w:rPr>
        <w:t xml:space="preserve">TCV </w:t>
      </w:r>
      <w:r w:rsidR="00D5284D" w:rsidRPr="00135972">
        <w:rPr>
          <w:rFonts w:ascii="Book Antiqua" w:eastAsiaTheme="minorHAnsi" w:hAnsi="Book Antiqua" w:cs="Arial"/>
          <w:kern w:val="0"/>
          <w:sz w:val="24"/>
          <w:szCs w:val="24"/>
          <w:lang w:eastAsia="en-US"/>
        </w:rPr>
        <w:t xml:space="preserve">structures, these can only be diagnosed with confidence with the combined evidence of impedance and fluoroscopic studies such as </w:t>
      </w:r>
      <w:r w:rsidR="005B78AB" w:rsidRPr="00135972">
        <w:rPr>
          <w:rFonts w:ascii="Book Antiqua" w:eastAsiaTheme="minorHAnsi" w:hAnsi="Book Antiqua" w:cs="Arial"/>
          <w:kern w:val="0"/>
          <w:sz w:val="24"/>
          <w:szCs w:val="24"/>
          <w:lang w:eastAsia="en-US"/>
        </w:rPr>
        <w:t>barium</w:t>
      </w:r>
      <w:r w:rsidR="00C36D93">
        <w:rPr>
          <w:rFonts w:ascii="Book Antiqua" w:eastAsiaTheme="minorHAnsi" w:hAnsi="Book Antiqua" w:cs="Arial"/>
          <w:kern w:val="0"/>
          <w:sz w:val="24"/>
          <w:szCs w:val="24"/>
          <w:lang w:eastAsia="en-US"/>
        </w:rPr>
        <w:t xml:space="preserve"> swallow</w:t>
      </w:r>
      <w:r w:rsidR="00FE6BC6" w:rsidRPr="00135972">
        <w:rPr>
          <w:rFonts w:ascii="Book Antiqua" w:eastAsiaTheme="minorHAnsi" w:hAnsi="Book Antiqua" w:cs="Arial"/>
          <w:kern w:val="0"/>
          <w:sz w:val="24"/>
          <w:szCs w:val="24"/>
          <w:vertAlign w:val="superscript"/>
          <w:lang w:eastAsia="en-US"/>
        </w:rPr>
        <w:fldChar w:fldCharType="begin">
          <w:fldData xml:space="preserve">PEVuZE5vdGU+PENpdGU+PEF1dGhvcj5TY2hhcml0emVyPC9BdXRob3I+PFllYXI+MjAwMjwvWWVh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</w:fldData>
        </w:fldChar>
      </w:r>
      <w:r w:rsidR="000905FF" w:rsidRPr="00135972">
        <w:rPr>
          <w:rFonts w:ascii="Book Antiqua" w:eastAsiaTheme="minorHAnsi" w:hAnsi="Book Antiqua" w:cs="Arial"/>
          <w:kern w:val="0"/>
          <w:sz w:val="24"/>
          <w:szCs w:val="24"/>
          <w:vertAlign w:val="superscript"/>
          <w:lang w:eastAsia="en-US"/>
        </w:rPr>
        <w:instrText xml:space="preserve"> ADDIN EN.CITE </w:instrText>
      </w:r>
      <w:r w:rsidR="000905FF" w:rsidRPr="00135972">
        <w:rPr>
          <w:rFonts w:ascii="Book Antiqua" w:eastAsiaTheme="minorHAnsi" w:hAnsi="Book Antiqua" w:cs="Arial"/>
          <w:kern w:val="0"/>
          <w:sz w:val="24"/>
          <w:szCs w:val="24"/>
          <w:vertAlign w:val="superscript"/>
          <w:lang w:eastAsia="en-US"/>
        </w:rPr>
        <w:fldChar w:fldCharType="begin">
          <w:fldData xml:space="preserve">PEVuZE5vdGU+PENpdGU+PEF1dGhvcj5TY2hhcml0emVyPC9BdXRob3I+PFllYXI+MjAwMjwvWWVh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</w:fldData>
        </w:fldChar>
      </w:r>
      <w:r w:rsidR="000905FF" w:rsidRPr="00135972">
        <w:rPr>
          <w:rFonts w:ascii="Book Antiqua" w:eastAsiaTheme="minorHAnsi" w:hAnsi="Book Antiqua" w:cs="Arial"/>
          <w:kern w:val="0"/>
          <w:sz w:val="24"/>
          <w:szCs w:val="24"/>
          <w:vertAlign w:val="superscript"/>
          <w:lang w:eastAsia="en-US"/>
        </w:rPr>
        <w:instrText xml:space="preserve"> ADDIN EN.CITE.DATA </w:instrText>
      </w:r>
      <w:r w:rsidR="000905FF" w:rsidRPr="00135972">
        <w:rPr>
          <w:rFonts w:ascii="Book Antiqua" w:eastAsiaTheme="minorHAnsi" w:hAnsi="Book Antiqua" w:cs="Arial"/>
          <w:kern w:val="0"/>
          <w:sz w:val="24"/>
          <w:szCs w:val="24"/>
          <w:vertAlign w:val="superscript"/>
          <w:lang w:eastAsia="en-US"/>
        </w:rPr>
      </w:r>
      <w:r w:rsidR="000905FF" w:rsidRPr="00135972">
        <w:rPr>
          <w:rFonts w:ascii="Book Antiqua" w:eastAsiaTheme="minorHAnsi" w:hAnsi="Book Antiqua" w:cs="Arial"/>
          <w:kern w:val="0"/>
          <w:sz w:val="24"/>
          <w:szCs w:val="24"/>
          <w:vertAlign w:val="superscript"/>
          <w:lang w:eastAsia="en-US"/>
        </w:rPr>
        <w:fldChar w:fldCharType="end"/>
      </w:r>
      <w:r w:rsidR="00FE6BC6" w:rsidRPr="00135972">
        <w:rPr>
          <w:rFonts w:ascii="Book Antiqua" w:eastAsiaTheme="minorHAnsi" w:hAnsi="Book Antiqua" w:cs="Arial"/>
          <w:kern w:val="0"/>
          <w:sz w:val="24"/>
          <w:szCs w:val="24"/>
          <w:vertAlign w:val="superscript"/>
          <w:lang w:eastAsia="en-US"/>
        </w:rPr>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[15]</w:t>
      </w:r>
      <w:r w:rsidR="00FE6BC6" w:rsidRPr="00135972">
        <w:rPr>
          <w:rFonts w:ascii="Book Antiqua" w:eastAsiaTheme="minorHAnsi" w:hAnsi="Book Antiqua" w:cs="Arial"/>
          <w:kern w:val="0"/>
          <w:sz w:val="24"/>
          <w:szCs w:val="24"/>
          <w:vertAlign w:val="superscript"/>
          <w:lang w:eastAsia="en-US"/>
        </w:rPr>
        <w:fldChar w:fldCharType="end"/>
      </w:r>
      <w:r w:rsidR="00D5284D" w:rsidRPr="00135972">
        <w:rPr>
          <w:rFonts w:ascii="Book Antiqua" w:eastAsiaTheme="minorHAnsi" w:hAnsi="Book Antiqua" w:cs="Arial"/>
          <w:kern w:val="0"/>
          <w:sz w:val="24"/>
          <w:szCs w:val="24"/>
          <w:lang w:eastAsia="en-US"/>
        </w:rPr>
        <w:t>.</w:t>
      </w:r>
      <w:r w:rsidR="006E315A" w:rsidRPr="00135972">
        <w:rPr>
          <w:rFonts w:ascii="Book Antiqua" w:eastAsiaTheme="minorHAnsi" w:hAnsi="Book Antiqua" w:cs="Arial"/>
          <w:kern w:val="0"/>
          <w:sz w:val="24"/>
          <w:szCs w:val="24"/>
          <w:lang w:eastAsia="en-US"/>
        </w:rPr>
        <w:t xml:space="preserve"> HREIM</w:t>
      </w:r>
      <w:r w:rsidR="003D1F12" w:rsidRPr="00135972">
        <w:rPr>
          <w:rFonts w:ascii="Book Antiqua" w:eastAsiaTheme="minorHAnsi" w:hAnsi="Book Antiqua" w:cs="Arial"/>
          <w:kern w:val="0"/>
          <w:sz w:val="24"/>
          <w:szCs w:val="24"/>
          <w:lang w:eastAsia="en-US"/>
        </w:rPr>
        <w:t xml:space="preserve"> also </w:t>
      </w:r>
      <w:r w:rsidR="006E315A" w:rsidRPr="00135972">
        <w:rPr>
          <w:rFonts w:ascii="Book Antiqua" w:eastAsiaTheme="minorHAnsi" w:hAnsi="Book Antiqua" w:cs="Arial"/>
          <w:kern w:val="0"/>
          <w:sz w:val="24"/>
          <w:szCs w:val="24"/>
          <w:lang w:eastAsia="en-US"/>
        </w:rPr>
        <w:t xml:space="preserve">does </w:t>
      </w:r>
      <w:r w:rsidR="003D1F12" w:rsidRPr="00135972">
        <w:rPr>
          <w:rFonts w:ascii="Book Antiqua" w:eastAsiaTheme="minorHAnsi" w:hAnsi="Book Antiqua" w:cs="Arial"/>
          <w:kern w:val="0"/>
          <w:sz w:val="24"/>
          <w:szCs w:val="24"/>
          <w:lang w:eastAsia="en-US"/>
        </w:rPr>
        <w:t>not fully account for patients with dysphagia to solids</w:t>
      </w:r>
      <w:r w:rsidR="00BC19C0" w:rsidRPr="00135972">
        <w:rPr>
          <w:rFonts w:ascii="Book Antiqua" w:eastAsiaTheme="minorHAnsi" w:hAnsi="Book Antiqua" w:cs="Arial"/>
          <w:kern w:val="0"/>
          <w:sz w:val="24"/>
          <w:szCs w:val="24"/>
          <w:lang w:eastAsia="en-US"/>
        </w:rPr>
        <w:t xml:space="preserve">, which was the case in most of our patients when type of dysphagia was specified. </w:t>
      </w:r>
    </w:p>
    <w:p w14:paraId="62A08852" w14:textId="7321768E" w:rsidR="00A117C0" w:rsidRPr="00135972" w:rsidRDefault="00CB08AF" w:rsidP="00A05C39">
      <w:pPr>
        <w:widowControl/>
        <w:spacing w:line="360" w:lineRule="auto"/>
        <w:ind w:firstLineChars="150" w:firstLine="360"/>
        <w:rPr>
          <w:rFonts w:ascii="Book Antiqua" w:eastAsia="Arial" w:hAnsi="Book Antiqua" w:cs="Arial"/>
          <w:color w:val="000000" w:themeColor="text1"/>
          <w:kern w:val="0"/>
          <w:sz w:val="24"/>
          <w:szCs w:val="24"/>
          <w:lang w:eastAsia="en-US"/>
        </w:rPr>
      </w:pPr>
      <w:r w:rsidRPr="00135972">
        <w:rPr>
          <w:rFonts w:ascii="Book Antiqua" w:eastAsiaTheme="minorHAnsi" w:hAnsi="Book Antiqua" w:cs="Arial"/>
          <w:kern w:val="0"/>
          <w:sz w:val="24"/>
          <w:szCs w:val="24"/>
          <w:lang w:eastAsia="en-US"/>
        </w:rPr>
        <w:t xml:space="preserve">In </w:t>
      </w:r>
      <w:r w:rsidR="00370824" w:rsidRPr="00135972">
        <w:rPr>
          <w:rFonts w:ascii="Book Antiqua" w:eastAsiaTheme="minorHAnsi" w:hAnsi="Book Antiqua" w:cs="Arial"/>
          <w:kern w:val="0"/>
          <w:sz w:val="24"/>
          <w:szCs w:val="24"/>
          <w:lang w:eastAsia="en-US"/>
        </w:rPr>
        <w:t>elderly patients</w:t>
      </w:r>
      <w:r w:rsidRPr="00135972">
        <w:rPr>
          <w:rFonts w:ascii="Book Antiqua" w:eastAsiaTheme="minorHAnsi" w:hAnsi="Book Antiqua" w:cs="Arial"/>
          <w:kern w:val="0"/>
          <w:sz w:val="24"/>
          <w:szCs w:val="24"/>
          <w:lang w:eastAsia="en-US"/>
        </w:rPr>
        <w:t xml:space="preserve"> with dysphagia, the differential diagnosis</w:t>
      </w:r>
      <w:r w:rsidR="00370824" w:rsidRPr="00135972">
        <w:rPr>
          <w:rFonts w:ascii="Book Antiqua" w:eastAsiaTheme="minorHAnsi" w:hAnsi="Book Antiqua" w:cs="Arial"/>
          <w:kern w:val="0"/>
          <w:sz w:val="24"/>
          <w:szCs w:val="24"/>
          <w:lang w:eastAsia="en-US"/>
        </w:rPr>
        <w:t xml:space="preserve"> </w:t>
      </w:r>
      <w:r w:rsidRPr="00135972">
        <w:rPr>
          <w:rFonts w:ascii="Book Antiqua" w:eastAsiaTheme="minorHAnsi" w:hAnsi="Book Antiqua" w:cs="Arial"/>
          <w:kern w:val="0"/>
          <w:sz w:val="24"/>
          <w:szCs w:val="24"/>
          <w:lang w:eastAsia="en-US"/>
        </w:rPr>
        <w:t xml:space="preserve">usually focuses on </w:t>
      </w:r>
      <w:r w:rsidR="00370824" w:rsidRPr="00135972">
        <w:rPr>
          <w:rFonts w:ascii="Book Antiqua" w:eastAsiaTheme="minorHAnsi" w:hAnsi="Book Antiqua" w:cs="Arial"/>
          <w:kern w:val="0"/>
          <w:sz w:val="24"/>
          <w:szCs w:val="24"/>
          <w:lang w:eastAsia="en-US"/>
        </w:rPr>
        <w:t>swallowing difficulties secondary to advancing age or dementia, or intra-esophageal pathology</w:t>
      </w:r>
      <w:r w:rsidR="00C36D93">
        <w:rPr>
          <w:rFonts w:ascii="Book Antiqua" w:hAnsi="Book Antiqua" w:cs="Arial" w:hint="eastAsia"/>
          <w:kern w:val="0"/>
          <w:sz w:val="24"/>
          <w:szCs w:val="24"/>
        </w:rPr>
        <w:t>,</w:t>
      </w:r>
      <w:r w:rsidR="00370824" w:rsidRPr="00135972">
        <w:rPr>
          <w:rFonts w:ascii="Book Antiqua" w:eastAsiaTheme="minorHAnsi" w:hAnsi="Book Antiqua" w:cs="Arial"/>
          <w:kern w:val="0"/>
          <w:sz w:val="24"/>
          <w:szCs w:val="24"/>
          <w:lang w:eastAsia="en-US"/>
        </w:rPr>
        <w:t xml:space="preserve"> </w:t>
      </w:r>
      <w:r w:rsidR="00370824" w:rsidRPr="00C36D93">
        <w:rPr>
          <w:rFonts w:ascii="Book Antiqua" w:eastAsiaTheme="minorHAnsi" w:hAnsi="Book Antiqua" w:cs="Arial"/>
          <w:i/>
          <w:kern w:val="0"/>
          <w:sz w:val="24"/>
          <w:szCs w:val="24"/>
          <w:lang w:eastAsia="en-US"/>
        </w:rPr>
        <w:t>e</w:t>
      </w:r>
      <w:r w:rsidR="00C36D93" w:rsidRPr="00C36D93">
        <w:rPr>
          <w:rFonts w:ascii="Book Antiqua" w:hAnsi="Book Antiqua" w:cs="Arial" w:hint="eastAsia"/>
          <w:i/>
          <w:kern w:val="0"/>
          <w:sz w:val="24"/>
          <w:szCs w:val="24"/>
        </w:rPr>
        <w:t>.</w:t>
      </w:r>
      <w:r w:rsidR="00370824" w:rsidRPr="00C36D93">
        <w:rPr>
          <w:rFonts w:ascii="Book Antiqua" w:eastAsiaTheme="minorHAnsi" w:hAnsi="Book Antiqua" w:cs="Arial"/>
          <w:i/>
          <w:kern w:val="0"/>
          <w:sz w:val="24"/>
          <w:szCs w:val="24"/>
          <w:lang w:eastAsia="en-US"/>
        </w:rPr>
        <w:t>g</w:t>
      </w:r>
      <w:r w:rsidR="00C36D93" w:rsidRPr="00C36D93">
        <w:rPr>
          <w:rFonts w:ascii="Book Antiqua" w:hAnsi="Book Antiqua" w:cs="Arial" w:hint="eastAsia"/>
          <w:i/>
          <w:kern w:val="0"/>
          <w:sz w:val="24"/>
          <w:szCs w:val="24"/>
        </w:rPr>
        <w:t>.</w:t>
      </w:r>
      <w:r w:rsidR="00370824" w:rsidRPr="00C36D93">
        <w:rPr>
          <w:rFonts w:ascii="Book Antiqua" w:eastAsiaTheme="minorHAnsi" w:hAnsi="Book Antiqua" w:cs="Arial"/>
          <w:i/>
          <w:kern w:val="0"/>
          <w:sz w:val="24"/>
          <w:szCs w:val="24"/>
          <w:lang w:eastAsia="en-US"/>
        </w:rPr>
        <w:t>,</w:t>
      </w:r>
      <w:r w:rsidR="00370824" w:rsidRPr="00135972">
        <w:rPr>
          <w:rFonts w:ascii="Book Antiqua" w:eastAsiaTheme="minorHAnsi" w:hAnsi="Book Antiqua" w:cs="Arial"/>
          <w:kern w:val="0"/>
          <w:sz w:val="24"/>
          <w:szCs w:val="24"/>
          <w:lang w:eastAsia="en-US"/>
        </w:rPr>
        <w:t xml:space="preserve"> strictures, rings. External compression by cardiovascular landmarks can be another</w:t>
      </w:r>
      <w:r w:rsidR="00D5284D" w:rsidRPr="00135972">
        <w:rPr>
          <w:rFonts w:ascii="Book Antiqua" w:eastAsiaTheme="minorHAnsi" w:hAnsi="Book Antiqua" w:cs="Arial"/>
          <w:kern w:val="0"/>
          <w:sz w:val="24"/>
          <w:szCs w:val="24"/>
          <w:lang w:eastAsia="en-US"/>
        </w:rPr>
        <w:t xml:space="preserve"> possible</w:t>
      </w:r>
      <w:r w:rsidRPr="00135972">
        <w:rPr>
          <w:rFonts w:ascii="Book Antiqua" w:eastAsiaTheme="minorHAnsi" w:hAnsi="Book Antiqua" w:cs="Arial"/>
          <w:kern w:val="0"/>
          <w:sz w:val="24"/>
          <w:szCs w:val="24"/>
          <w:lang w:eastAsia="en-US"/>
        </w:rPr>
        <w:t>, yet uncommon,</w:t>
      </w:r>
      <w:r w:rsidR="00370824" w:rsidRPr="00135972">
        <w:rPr>
          <w:rFonts w:ascii="Book Antiqua" w:eastAsiaTheme="minorHAnsi" w:hAnsi="Book Antiqua" w:cs="Arial"/>
          <w:kern w:val="0"/>
          <w:sz w:val="24"/>
          <w:szCs w:val="24"/>
          <w:lang w:eastAsia="en-US"/>
        </w:rPr>
        <w:t xml:space="preserve"> caus</w:t>
      </w:r>
      <w:r w:rsidR="00D5284D" w:rsidRPr="00135972">
        <w:rPr>
          <w:rFonts w:ascii="Book Antiqua" w:eastAsiaTheme="minorHAnsi" w:hAnsi="Book Antiqua" w:cs="Arial"/>
          <w:kern w:val="0"/>
          <w:sz w:val="24"/>
          <w:szCs w:val="24"/>
          <w:lang w:eastAsia="en-US"/>
        </w:rPr>
        <w:t>e of dysphagia in this population</w:t>
      </w:r>
      <w:r w:rsidRPr="00135972">
        <w:rPr>
          <w:rFonts w:ascii="Book Antiqua" w:eastAsiaTheme="minorHAnsi" w:hAnsi="Book Antiqua" w:cs="Arial"/>
          <w:kern w:val="0"/>
          <w:sz w:val="24"/>
          <w:szCs w:val="24"/>
          <w:lang w:eastAsia="en-US"/>
        </w:rPr>
        <w:t>.</w:t>
      </w:r>
      <w:r w:rsidR="002D1551" w:rsidRPr="00135972">
        <w:rPr>
          <w:rFonts w:ascii="Book Antiqua" w:eastAsiaTheme="minorHAnsi" w:hAnsi="Book Antiqua" w:cs="Arial"/>
          <w:kern w:val="0"/>
          <w:sz w:val="24"/>
          <w:szCs w:val="24"/>
          <w:lang w:eastAsia="en-US"/>
        </w:rPr>
        <w:t xml:space="preserve"> </w:t>
      </w:r>
      <w:r w:rsidR="00D5284D" w:rsidRPr="00135972">
        <w:rPr>
          <w:rFonts w:ascii="Book Antiqua" w:eastAsiaTheme="minorHAnsi" w:hAnsi="Book Antiqua" w:cs="Arial"/>
          <w:kern w:val="0"/>
          <w:sz w:val="24"/>
          <w:szCs w:val="24"/>
          <w:lang w:eastAsia="en-US"/>
        </w:rPr>
        <w:t>It can cause</w:t>
      </w:r>
      <w:r w:rsidR="001E6C05" w:rsidRPr="00135972">
        <w:rPr>
          <w:rFonts w:ascii="Book Antiqua" w:eastAsiaTheme="minorHAnsi" w:hAnsi="Book Antiqua" w:cs="Arial"/>
          <w:kern w:val="0"/>
          <w:sz w:val="24"/>
          <w:szCs w:val="24"/>
          <w:lang w:eastAsia="en-US"/>
        </w:rPr>
        <w:t xml:space="preserve"> considerable</w:t>
      </w:r>
      <w:r w:rsidR="00D5284D" w:rsidRPr="00135972">
        <w:rPr>
          <w:rFonts w:ascii="Book Antiqua" w:eastAsiaTheme="minorHAnsi" w:hAnsi="Book Antiqua" w:cs="Arial"/>
          <w:kern w:val="0"/>
          <w:sz w:val="24"/>
          <w:szCs w:val="24"/>
          <w:lang w:eastAsia="en-US"/>
        </w:rPr>
        <w:t xml:space="preserve"> frustration for</w:t>
      </w:r>
      <w:r w:rsidR="00370824" w:rsidRPr="00135972">
        <w:rPr>
          <w:rFonts w:ascii="Book Antiqua" w:eastAsiaTheme="minorHAnsi" w:hAnsi="Book Antiqua" w:cs="Arial"/>
          <w:kern w:val="0"/>
          <w:sz w:val="24"/>
          <w:szCs w:val="24"/>
          <w:lang w:eastAsia="en-US"/>
        </w:rPr>
        <w:t xml:space="preserve"> both the ph</w:t>
      </w:r>
      <w:r w:rsidR="00D5284D" w:rsidRPr="00135972">
        <w:rPr>
          <w:rFonts w:ascii="Book Antiqua" w:eastAsiaTheme="minorHAnsi" w:hAnsi="Book Antiqua" w:cs="Arial"/>
          <w:kern w:val="0"/>
          <w:sz w:val="24"/>
          <w:szCs w:val="24"/>
          <w:lang w:eastAsia="en-US"/>
        </w:rPr>
        <w:t>ysician and the patient</w:t>
      </w:r>
      <w:r w:rsidR="00370824" w:rsidRPr="00135972">
        <w:rPr>
          <w:rFonts w:ascii="Book Antiqua" w:eastAsiaTheme="minorHAnsi" w:hAnsi="Book Antiqua" w:cs="Arial"/>
          <w:kern w:val="0"/>
          <w:sz w:val="24"/>
          <w:szCs w:val="24"/>
          <w:lang w:eastAsia="en-US"/>
        </w:rPr>
        <w:t xml:space="preserve"> when an extensive work up is unsuccessful in yielding answers as to </w:t>
      </w:r>
      <w:r w:rsidRPr="00135972">
        <w:rPr>
          <w:rFonts w:ascii="Book Antiqua" w:eastAsiaTheme="minorHAnsi" w:hAnsi="Book Antiqua" w:cs="Arial"/>
          <w:kern w:val="0"/>
          <w:sz w:val="24"/>
          <w:szCs w:val="24"/>
          <w:lang w:eastAsia="en-US"/>
        </w:rPr>
        <w:t xml:space="preserve">the </w:t>
      </w:r>
      <w:r w:rsidR="007E46C8" w:rsidRPr="00135972">
        <w:rPr>
          <w:rFonts w:ascii="Book Antiqua" w:eastAsiaTheme="minorHAnsi" w:hAnsi="Book Antiqua" w:cs="Arial"/>
          <w:kern w:val="0"/>
          <w:sz w:val="24"/>
          <w:szCs w:val="24"/>
          <w:lang w:eastAsia="en-US"/>
        </w:rPr>
        <w:t>cause of the symptoms</w:t>
      </w:r>
      <w:r w:rsidRPr="00135972">
        <w:rPr>
          <w:rFonts w:ascii="Book Antiqua" w:eastAsiaTheme="minorHAnsi" w:hAnsi="Book Antiqua" w:cs="Arial"/>
          <w:kern w:val="0"/>
          <w:sz w:val="24"/>
          <w:szCs w:val="24"/>
          <w:lang w:eastAsia="en-US"/>
        </w:rPr>
        <w:t xml:space="preserve">. </w:t>
      </w:r>
      <w:r w:rsidR="00172ABD" w:rsidRPr="00135972">
        <w:rPr>
          <w:rFonts w:ascii="Book Antiqua" w:eastAsiaTheme="minorHAnsi" w:hAnsi="Book Antiqua" w:cs="Arial"/>
          <w:kern w:val="0"/>
          <w:sz w:val="24"/>
          <w:szCs w:val="24"/>
          <w:lang w:eastAsia="en-US"/>
        </w:rPr>
        <w:t xml:space="preserve"> </w:t>
      </w:r>
      <w:r w:rsidR="00370824" w:rsidRPr="00135972">
        <w:rPr>
          <w:rFonts w:ascii="Book Antiqua" w:eastAsia="Arial" w:hAnsi="Book Antiqua" w:cs="Arial"/>
          <w:color w:val="000000" w:themeColor="text1"/>
          <w:kern w:val="0"/>
          <w:sz w:val="24"/>
          <w:szCs w:val="24"/>
          <w:lang w:eastAsia="en-US"/>
        </w:rPr>
        <w:t>As pe</w:t>
      </w:r>
      <w:r w:rsidR="002F4B14" w:rsidRPr="00135972">
        <w:rPr>
          <w:rFonts w:ascii="Book Antiqua" w:eastAsia="Arial" w:hAnsi="Book Antiqua" w:cs="Arial"/>
          <w:color w:val="000000" w:themeColor="text1"/>
          <w:kern w:val="0"/>
          <w:sz w:val="24"/>
          <w:szCs w:val="24"/>
          <w:lang w:eastAsia="en-US"/>
        </w:rPr>
        <w:t xml:space="preserve">r literature review an </w:t>
      </w:r>
      <w:r w:rsidR="00370824" w:rsidRPr="00135972">
        <w:rPr>
          <w:rFonts w:ascii="Book Antiqua" w:eastAsia="Arial" w:hAnsi="Book Antiqua" w:cs="Arial"/>
          <w:color w:val="000000" w:themeColor="text1"/>
          <w:kern w:val="0"/>
          <w:sz w:val="24"/>
          <w:szCs w:val="24"/>
          <w:lang w:eastAsia="en-US"/>
        </w:rPr>
        <w:t>esophagus</w:t>
      </w:r>
      <w:r w:rsidR="002F4B14" w:rsidRPr="00135972">
        <w:rPr>
          <w:rFonts w:ascii="Book Antiqua" w:eastAsia="Arial" w:hAnsi="Book Antiqua" w:cs="Arial"/>
          <w:color w:val="000000" w:themeColor="text1"/>
          <w:kern w:val="0"/>
          <w:sz w:val="24"/>
          <w:szCs w:val="24"/>
          <w:lang w:eastAsia="en-US"/>
        </w:rPr>
        <w:t xml:space="preserve"> lying to the left of the vertebral column in the lower thorax </w:t>
      </w:r>
      <w:r w:rsidR="00370824" w:rsidRPr="00135972">
        <w:rPr>
          <w:rFonts w:ascii="Book Antiqua" w:eastAsia="Arial" w:hAnsi="Book Antiqua" w:cs="Arial"/>
          <w:color w:val="000000" w:themeColor="text1"/>
          <w:kern w:val="0"/>
          <w:sz w:val="24"/>
          <w:szCs w:val="24"/>
          <w:lang w:eastAsia="en-US"/>
        </w:rPr>
        <w:t>has greater chances of being compressed between the left atriu</w:t>
      </w:r>
      <w:r w:rsidR="00A05C39" w:rsidRPr="00135972">
        <w:rPr>
          <w:rFonts w:ascii="Book Antiqua" w:eastAsia="Arial" w:hAnsi="Book Antiqua" w:cs="Arial"/>
          <w:color w:val="000000" w:themeColor="text1"/>
          <w:kern w:val="0"/>
          <w:sz w:val="24"/>
          <w:szCs w:val="24"/>
          <w:lang w:eastAsia="en-US"/>
        </w:rPr>
        <w:t>m and descending thoracic aorta</w:t>
      </w:r>
      <w:r w:rsidR="00FE6BC6" w:rsidRPr="00135972">
        <w:rPr>
          <w:rFonts w:ascii="Book Antiqua" w:eastAsia="Arial" w:hAnsi="Book Antiqua" w:cs="Arial"/>
          <w:color w:val="000000" w:themeColor="text1"/>
          <w:kern w:val="0"/>
          <w:sz w:val="24"/>
          <w:szCs w:val="24"/>
          <w:vertAlign w:val="superscript"/>
          <w:lang w:eastAsia="en-US"/>
        </w:rPr>
        <w:fldChar w:fldCharType="begin"/>
      </w:r>
      <w:r w:rsidR="000905FF" w:rsidRPr="00135972">
        <w:rPr>
          <w:rFonts w:ascii="Book Antiqua" w:eastAsia="Arial" w:hAnsi="Book Antiqua" w:cs="Arial"/>
          <w:color w:val="000000" w:themeColor="text1"/>
          <w:kern w:val="0"/>
          <w:sz w:val="24"/>
          <w:szCs w:val="24"/>
          <w:vertAlign w:val="superscript"/>
          <w:lang w:eastAsia="en-US"/>
        </w:rPr>
        <w:instrText xml:space="preserve"> ADDIN EN.CITE &lt;EndNote&gt;&lt;Cite&gt;&lt;Author&gt;Mittal&lt;/Author&gt;&lt;Year&gt;1986&lt;/Year&gt;&lt;RecNum&gt;1&lt;/RecNum&gt;&lt;DisplayText&gt;&lt;style face="superscript"&gt;[2]&lt;/style&gt;&lt;/DisplayText&gt;&lt;record&gt;&lt;rec-number&gt;1&lt;/rec-number&gt;&lt;foreign-keys&gt;&lt;key app="EN" db-id="eee99tapdetvveedrrn5t9r9wdevwwx2seae"&gt;1&lt;/key&gt;&lt;/foreign-keys&gt;&lt;ref-type name="Journal Article"&gt;17&lt;/ref-type&gt;&lt;contributors&gt;&lt;authors&gt;&lt;author&gt;Mittal, R.K. &lt;/author&gt;&lt;author&gt;Siskind, B.N. &lt;/author&gt;&lt;author&gt;Hongo, M. &lt;/author&gt;&lt;author&gt;Flye, M.W. &lt;/author&gt;&lt;author&gt;McCallum, R. W.&lt;/author&gt;&lt;/authors&gt;&lt;/contributors&gt;&lt;titles&gt;&lt;title&gt;Dysphagia aortica. Clinical, Radiological and Manometric Findings&lt;/title&gt;&lt;secondary-title&gt;Digestive Diseases and Sciences&lt;/secondary-title&gt;&lt;/titles&gt;&lt;periodical&gt;&lt;full-title&gt;Digestive Diseases and Sciences&lt;/full-title&gt;&lt;/periodical&gt;&lt;pages&gt;379-384&lt;/pages&gt;&lt;volume&gt;31&lt;/volume&gt;&lt;number&gt;4&lt;/number&gt;&lt;dates&gt;&lt;year&gt;1986&lt;/year&gt;&lt;/dates&gt;&lt;/record&gt;&lt;/Cite&gt;&lt;/EndNote&gt;</w:instrText>
      </w:r>
      <w:r w:rsidR="00FE6BC6" w:rsidRPr="00135972">
        <w:rPr>
          <w:rFonts w:ascii="Book Antiqua" w:eastAsia="Arial" w:hAnsi="Book Antiqua" w:cs="Arial"/>
          <w:color w:val="000000" w:themeColor="text1"/>
          <w:kern w:val="0"/>
          <w:sz w:val="24"/>
          <w:szCs w:val="24"/>
          <w:vertAlign w:val="superscript"/>
          <w:lang w:eastAsia="en-US"/>
        </w:rPr>
        <w:fldChar w:fldCharType="separate"/>
      </w:r>
      <w:r w:rsidR="000905FF" w:rsidRPr="00135972">
        <w:rPr>
          <w:rFonts w:ascii="Book Antiqua" w:eastAsia="Arial" w:hAnsi="Book Antiqua" w:cs="Arial"/>
          <w:noProof/>
          <w:color w:val="000000" w:themeColor="text1"/>
          <w:kern w:val="0"/>
          <w:sz w:val="24"/>
          <w:szCs w:val="24"/>
          <w:vertAlign w:val="superscript"/>
          <w:lang w:eastAsia="en-US"/>
        </w:rPr>
        <w:t>[2]</w:t>
      </w:r>
      <w:r w:rsidR="00FE6BC6" w:rsidRPr="00135972">
        <w:rPr>
          <w:rFonts w:ascii="Book Antiqua" w:eastAsia="Arial" w:hAnsi="Book Antiqua" w:cs="Arial"/>
          <w:color w:val="000000" w:themeColor="text1"/>
          <w:kern w:val="0"/>
          <w:sz w:val="24"/>
          <w:szCs w:val="24"/>
          <w:vertAlign w:val="superscript"/>
          <w:lang w:eastAsia="en-US"/>
        </w:rPr>
        <w:fldChar w:fldCharType="end"/>
      </w:r>
      <w:r w:rsidR="002F4B14" w:rsidRPr="00135972">
        <w:rPr>
          <w:rFonts w:ascii="Book Antiqua" w:eastAsia="Arial" w:hAnsi="Book Antiqua" w:cs="Arial"/>
          <w:color w:val="000000" w:themeColor="text1"/>
          <w:kern w:val="0"/>
          <w:sz w:val="24"/>
          <w:szCs w:val="24"/>
          <w:lang w:eastAsia="en-US"/>
        </w:rPr>
        <w:t xml:space="preserve"> (two dominant vascular structures)</w:t>
      </w:r>
      <w:r w:rsidR="00370824" w:rsidRPr="00135972">
        <w:rPr>
          <w:rFonts w:ascii="Book Antiqua" w:eastAsia="Arial" w:hAnsi="Book Antiqua" w:cs="Arial"/>
          <w:color w:val="000000" w:themeColor="text1"/>
          <w:kern w:val="0"/>
          <w:sz w:val="24"/>
          <w:szCs w:val="24"/>
          <w:lang w:eastAsia="en-US"/>
        </w:rPr>
        <w:t xml:space="preserve">. </w:t>
      </w:r>
      <w:r w:rsidR="002F4B14" w:rsidRPr="00135972">
        <w:rPr>
          <w:rFonts w:ascii="Book Antiqua" w:eastAsia="Arial" w:hAnsi="Book Antiqua" w:cs="Arial"/>
          <w:color w:val="000000" w:themeColor="text1"/>
          <w:kern w:val="0"/>
          <w:sz w:val="24"/>
          <w:szCs w:val="24"/>
          <w:lang w:eastAsia="en-US"/>
        </w:rPr>
        <w:t xml:space="preserve">We also identified this trend in our data, however </w:t>
      </w:r>
      <w:r w:rsidR="002F4B14" w:rsidRPr="00135972">
        <w:rPr>
          <w:rFonts w:ascii="Book Antiqua" w:eastAsia="Arial" w:hAnsi="Book Antiqua" w:cs="Arial"/>
          <w:color w:val="000000" w:themeColor="text1"/>
          <w:kern w:val="0"/>
          <w:sz w:val="24"/>
          <w:szCs w:val="24"/>
          <w:lang w:eastAsia="en-US"/>
        </w:rPr>
        <w:lastRenderedPageBreak/>
        <w:t xml:space="preserve">it’s difficult to establish a clear correlation given that this is the </w:t>
      </w:r>
      <w:r w:rsidR="003D5CDE" w:rsidRPr="00135972">
        <w:rPr>
          <w:rFonts w:ascii="Book Antiqua" w:eastAsia="Arial" w:hAnsi="Book Antiqua" w:cs="Arial"/>
          <w:color w:val="000000" w:themeColor="text1"/>
          <w:kern w:val="0"/>
          <w:sz w:val="24"/>
          <w:szCs w:val="24"/>
          <w:lang w:eastAsia="en-US"/>
        </w:rPr>
        <w:t>pre-dominant anatomical lo</w:t>
      </w:r>
      <w:r w:rsidR="00FC1EE5" w:rsidRPr="00135972">
        <w:rPr>
          <w:rFonts w:ascii="Book Antiqua" w:eastAsia="Arial" w:hAnsi="Book Antiqua" w:cs="Arial"/>
          <w:color w:val="000000" w:themeColor="text1"/>
          <w:kern w:val="0"/>
          <w:sz w:val="24"/>
          <w:szCs w:val="24"/>
          <w:lang w:eastAsia="en-US"/>
        </w:rPr>
        <w:t>cation for the esophagus</w:t>
      </w:r>
      <w:r w:rsidR="007E46C8" w:rsidRPr="00135972">
        <w:rPr>
          <w:rFonts w:ascii="Book Antiqua" w:eastAsia="Arial" w:hAnsi="Book Antiqua" w:cs="Arial"/>
          <w:color w:val="000000" w:themeColor="text1"/>
          <w:kern w:val="0"/>
          <w:sz w:val="24"/>
          <w:szCs w:val="24"/>
          <w:lang w:eastAsia="en-US"/>
        </w:rPr>
        <w:t>, and no statistical evidence was determined to the effect</w:t>
      </w:r>
      <w:r w:rsidR="003D5CDE" w:rsidRPr="00135972">
        <w:rPr>
          <w:rFonts w:ascii="Book Antiqua" w:eastAsia="Arial" w:hAnsi="Book Antiqua" w:cs="Arial"/>
          <w:color w:val="000000" w:themeColor="text1"/>
          <w:kern w:val="0"/>
          <w:sz w:val="24"/>
          <w:szCs w:val="24"/>
          <w:lang w:eastAsia="en-US"/>
        </w:rPr>
        <w:t>.</w:t>
      </w:r>
      <w:r w:rsidR="007E46C8" w:rsidRPr="00135972">
        <w:rPr>
          <w:rFonts w:ascii="Book Antiqua" w:eastAsiaTheme="minorHAnsi" w:hAnsi="Book Antiqua" w:cs="Arial"/>
          <w:kern w:val="0"/>
          <w:sz w:val="24"/>
          <w:szCs w:val="24"/>
          <w:lang w:eastAsia="en-US"/>
        </w:rPr>
        <w:t xml:space="preserve"> </w:t>
      </w:r>
    </w:p>
    <w:p w14:paraId="439A8CAD" w14:textId="6EF174DF" w:rsidR="001829E2" w:rsidRPr="00135972" w:rsidRDefault="00F74CED" w:rsidP="00A05C39">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It is interesting</w:t>
      </w:r>
      <w:r w:rsidR="00766228" w:rsidRPr="00135972">
        <w:rPr>
          <w:rFonts w:ascii="Book Antiqua" w:eastAsiaTheme="minorHAnsi" w:hAnsi="Book Antiqua" w:cs="Arial"/>
          <w:kern w:val="0"/>
          <w:sz w:val="24"/>
          <w:szCs w:val="24"/>
          <w:lang w:eastAsia="en-US"/>
        </w:rPr>
        <w:t xml:space="preserve"> though</w:t>
      </w:r>
      <w:r w:rsidRPr="00135972">
        <w:rPr>
          <w:rFonts w:ascii="Book Antiqua" w:eastAsiaTheme="minorHAnsi" w:hAnsi="Book Antiqua" w:cs="Arial"/>
          <w:kern w:val="0"/>
          <w:sz w:val="24"/>
          <w:szCs w:val="24"/>
          <w:lang w:eastAsia="en-US"/>
        </w:rPr>
        <w:t>,</w:t>
      </w:r>
      <w:r w:rsidR="001315D0" w:rsidRPr="00135972">
        <w:rPr>
          <w:rFonts w:ascii="Book Antiqua" w:eastAsiaTheme="minorHAnsi" w:hAnsi="Book Antiqua" w:cs="Arial"/>
          <w:kern w:val="0"/>
          <w:sz w:val="24"/>
          <w:szCs w:val="24"/>
          <w:lang w:eastAsia="en-US"/>
        </w:rPr>
        <w:t xml:space="preserve"> how a PPZ</w:t>
      </w:r>
      <w:r w:rsidR="00D311FC" w:rsidRPr="00135972">
        <w:rPr>
          <w:rFonts w:ascii="Book Antiqua" w:eastAsiaTheme="minorHAnsi" w:hAnsi="Book Antiqua" w:cs="Arial"/>
          <w:kern w:val="0"/>
          <w:sz w:val="24"/>
          <w:szCs w:val="24"/>
          <w:lang w:eastAsia="en-US"/>
        </w:rPr>
        <w:t xml:space="preserve"> caused by the same</w:t>
      </w:r>
      <w:r w:rsidR="00766228" w:rsidRPr="00135972">
        <w:rPr>
          <w:rFonts w:ascii="Book Antiqua" w:eastAsiaTheme="minorHAnsi" w:hAnsi="Book Antiqua" w:cs="Arial"/>
          <w:kern w:val="0"/>
          <w:sz w:val="24"/>
          <w:szCs w:val="24"/>
          <w:lang w:eastAsia="en-US"/>
        </w:rPr>
        <w:t xml:space="preserve"> cardiovascular structure, behaves differently in presentation across the subjects.</w:t>
      </w:r>
      <w:r w:rsidR="00814180" w:rsidRPr="00135972">
        <w:rPr>
          <w:rFonts w:ascii="Book Antiqua" w:eastAsiaTheme="minorHAnsi" w:hAnsi="Book Antiqua" w:cs="Arial"/>
          <w:kern w:val="0"/>
          <w:sz w:val="24"/>
          <w:szCs w:val="24"/>
          <w:lang w:eastAsia="en-US"/>
        </w:rPr>
        <w:t xml:space="preserve"> It has </w:t>
      </w:r>
      <w:r w:rsidR="008E2269" w:rsidRPr="00135972">
        <w:rPr>
          <w:rFonts w:ascii="Book Antiqua" w:eastAsiaTheme="minorHAnsi" w:hAnsi="Book Antiqua" w:cs="Arial"/>
          <w:kern w:val="0"/>
          <w:sz w:val="24"/>
          <w:szCs w:val="24"/>
          <w:lang w:eastAsia="en-US"/>
        </w:rPr>
        <w:t xml:space="preserve">previously </w:t>
      </w:r>
      <w:r w:rsidR="00814180" w:rsidRPr="00135972">
        <w:rPr>
          <w:rFonts w:ascii="Book Antiqua" w:eastAsiaTheme="minorHAnsi" w:hAnsi="Book Antiqua" w:cs="Arial"/>
          <w:kern w:val="0"/>
          <w:sz w:val="24"/>
          <w:szCs w:val="24"/>
          <w:lang w:eastAsia="en-US"/>
        </w:rPr>
        <w:t>been proposed that some patients have an underlying pre</w:t>
      </w:r>
      <w:r w:rsidR="003D2881" w:rsidRPr="00135972">
        <w:rPr>
          <w:rFonts w:ascii="Book Antiqua" w:eastAsiaTheme="minorHAnsi" w:hAnsi="Book Antiqua" w:cs="Arial"/>
          <w:kern w:val="0"/>
          <w:sz w:val="24"/>
          <w:szCs w:val="24"/>
          <w:lang w:eastAsia="en-US"/>
        </w:rPr>
        <w:t>-disposition for d</w:t>
      </w:r>
      <w:r w:rsidR="00814180" w:rsidRPr="00135972">
        <w:rPr>
          <w:rFonts w:ascii="Book Antiqua" w:eastAsiaTheme="minorHAnsi" w:hAnsi="Book Antiqua" w:cs="Arial"/>
          <w:kern w:val="0"/>
          <w:sz w:val="24"/>
          <w:szCs w:val="24"/>
          <w:lang w:eastAsia="en-US"/>
        </w:rPr>
        <w:t>ysphagia due to CVS causes which becomes manifest with super-imposed factors (pill-induced esophagitis</w:t>
      </w:r>
      <w:r w:rsidR="00FE6BC6"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&lt;EndNote&gt;&lt;Cite&gt;&lt;Author&gt;Malhotra&lt;/Author&gt;&lt;Year&gt;2010&lt;/Year&gt;&lt;RecNum&gt;3&lt;/RecNum&gt;&lt;DisplayText&gt;&lt;style face="superscript"&gt;[3]&lt;/style&gt;&lt;/DisplayText&gt;&lt;record&gt;&lt;rec-number&gt;3&lt;/rec-number&gt;&lt;foreign-keys&gt;&lt;key app="EN" db-id="eee99tapdetvveedrrn5t9r9wdevwwx2seae"&gt;3&lt;/key&gt;&lt;/foreign-keys&gt;&lt;ref-type name="Journal Article"&gt;17&lt;/ref-type&gt;&lt;contributors&gt;&lt;authors&gt;&lt;author&gt;Malhotra, A. &lt;/author&gt;&lt;author&gt;Kottam, R.D.&lt;/author&gt;&lt;author&gt;Spira, R.S.&lt;/author&gt;&lt;/authors&gt;&lt;/contributors&gt;&lt;titles&gt;&lt;title&gt;Dysphagia Lusoria presenting with pill induced oesophagitis- a case report with review of literature&lt;/title&gt;&lt;secondary-title&gt;BJMP&lt;/secondary-title&gt;&lt;/titles&gt;&lt;periodical&gt;&lt;full-title&gt;BJMP&lt;/full-title&gt;&lt;/periodical&gt;&lt;pages&gt;312&lt;/pages&gt;&lt;volume&gt;3&lt;/volume&gt;&lt;number&gt;2&lt;/number&gt;&lt;dates&gt;&lt;year&gt;2010&lt;/year&gt;&lt;pub-dates&gt;&lt;date&gt;June 2010&lt;/date&gt;&lt;/pub-dates&gt;&lt;/dates&gt;&lt;/record&gt;&lt;/Cite&gt;&lt;/EndNote&gt;</w:instrText>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[3]</w:t>
      </w:r>
      <w:r w:rsidR="00FE6BC6" w:rsidRPr="00135972">
        <w:rPr>
          <w:rFonts w:ascii="Book Antiqua" w:eastAsiaTheme="minorHAnsi" w:hAnsi="Book Antiqua" w:cs="Arial"/>
          <w:kern w:val="0"/>
          <w:sz w:val="24"/>
          <w:szCs w:val="24"/>
          <w:vertAlign w:val="superscript"/>
          <w:lang w:eastAsia="en-US"/>
        </w:rPr>
        <w:fldChar w:fldCharType="end"/>
      </w:r>
      <w:r w:rsidR="00814180" w:rsidRPr="00135972">
        <w:rPr>
          <w:rFonts w:ascii="Book Antiqua" w:eastAsiaTheme="minorHAnsi" w:hAnsi="Book Antiqua" w:cs="Arial"/>
          <w:kern w:val="0"/>
          <w:sz w:val="24"/>
          <w:szCs w:val="24"/>
          <w:lang w:eastAsia="en-US"/>
        </w:rPr>
        <w:t>, gastritis, atherosclerosis</w:t>
      </w:r>
      <w:r w:rsidR="00FE6BC6"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&lt;EndNote&gt;&lt;Cite&gt;&lt;Author&gt;Kische&lt;/Author&gt;&lt;Year&gt;2012&lt;/Year&gt;&lt;RecNum&gt;27&lt;/RecNum&gt;&lt;DisplayText&gt;&lt;style face="superscript"&gt;[16]&lt;/style&gt;&lt;/DisplayText&gt;&lt;record&gt;&lt;rec-number&gt;27&lt;/rec-number&gt;&lt;foreign-keys&gt;&lt;key app="EN" db-id="eee99tapdetvveedrrn5t9r9wdevwwx2seae"&gt;27&lt;/key&gt;&lt;/foreign-keys&gt;&lt;ref-type name="Journal Article"&gt;17&lt;/ref-type&gt;&lt;contributors&gt;&lt;authors&gt;&lt;author&gt;Kische, S. &lt;/author&gt;&lt;author&gt;Werner, D.&lt;/author&gt;&lt;author&gt;Ince, H.&lt;/author&gt;&lt;/authors&gt;&lt;/contributors&gt;&lt;titles&gt;&lt;title&gt;A neglected symptom of contained Aortic Laceration- Dysphagia Aortica successfully treated by endovascular stent grafting&lt;/title&gt;&lt;secondary-title&gt;Catheterization and Cardiovascular Interventions&lt;/secondary-title&gt;&lt;/titles&gt;&lt;periodical&gt;&lt;full-title&gt;Catheterization and Cardiovascular Interventions&lt;/full-title&gt;&lt;/periodical&gt;&lt;pages&gt;1052-1055&lt;/pages&gt;&lt;volume&gt;80&lt;/volume&gt;&lt;dates&gt;&lt;year&gt;2012&lt;/year&gt;&lt;/dates&gt;&lt;work-type&gt;Case Report&lt;/work-type&gt;&lt;/record&gt;&lt;/Cite&gt;&lt;/EndNote&gt;</w:instrText>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[16]</w:t>
      </w:r>
      <w:r w:rsidR="00FE6BC6" w:rsidRPr="00135972">
        <w:rPr>
          <w:rFonts w:ascii="Book Antiqua" w:eastAsiaTheme="minorHAnsi" w:hAnsi="Book Antiqua" w:cs="Arial"/>
          <w:kern w:val="0"/>
          <w:sz w:val="24"/>
          <w:szCs w:val="24"/>
          <w:vertAlign w:val="superscript"/>
          <w:lang w:eastAsia="en-US"/>
        </w:rPr>
        <w:fldChar w:fldCharType="end"/>
      </w:r>
      <w:r w:rsidR="00B70D9B" w:rsidRPr="00135972">
        <w:rPr>
          <w:rFonts w:ascii="Book Antiqua" w:eastAsiaTheme="minorHAnsi" w:hAnsi="Book Antiqua" w:cs="Arial"/>
          <w:kern w:val="0"/>
          <w:sz w:val="24"/>
          <w:szCs w:val="24"/>
          <w:lang w:eastAsia="en-US"/>
        </w:rPr>
        <w:t>, aortic a</w:t>
      </w:r>
      <w:r w:rsidR="00814180" w:rsidRPr="00135972">
        <w:rPr>
          <w:rFonts w:ascii="Book Antiqua" w:eastAsiaTheme="minorHAnsi" w:hAnsi="Book Antiqua" w:cs="Arial"/>
          <w:kern w:val="0"/>
          <w:sz w:val="24"/>
          <w:szCs w:val="24"/>
          <w:lang w:eastAsia="en-US"/>
        </w:rPr>
        <w:t>neurysm</w:t>
      </w:r>
      <w:r w:rsidR="00FE6BC6"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&lt;EndNote&gt;&lt;Cite&gt;&lt;Author&gt;Wang&lt;/Author&gt;&lt;Year&gt;2013&lt;/Year&gt;&lt;RecNum&gt;29&lt;/RecNum&gt;&lt;DisplayText&gt;&lt;style face="superscript"&gt;[17]&lt;/style&gt;&lt;/DisplayText&gt;&lt;record&gt;&lt;rec-number&gt;29&lt;/rec-number&gt;&lt;foreign-keys&gt;&lt;key app="EN" db-id="eee99tapdetvveedrrn5t9r9wdevwwx2seae"&gt;29&lt;/key&gt;&lt;/foreign-keys&gt;&lt;ref-type name="Journal Article"&gt;17&lt;/ref-type&gt;&lt;contributors&gt;&lt;authors&gt;&lt;author&gt;Wang, W.&lt;/author&gt;&lt;author&gt;Yan, X.&lt;/author&gt;&lt;author&gt;Ni, Y.&lt;/author&gt;&lt;author&gt;Zhang, T.&lt;/author&gt;&lt;author&gt;Han, Y.&lt;/author&gt;&lt;author&gt;Li, X.&lt;/author&gt;&lt;author&gt;Lu, Q.&lt;/author&gt;&lt;/authors&gt;&lt;/contributors&gt;&lt;titles&gt;&lt;title&gt;An unusual case of Dysphagia: thoracic aorta aneurysm&lt;/title&gt;&lt;secondary-title&gt;Journal of Thoracic diseases&lt;/secondary-title&gt;&lt;/titles&gt;&lt;periodical&gt;&lt;full-title&gt;Journal of Thoracic diseases&lt;/full-title&gt;&lt;/periodical&gt;&lt;pages&gt;E224-226&lt;/pages&gt;&lt;volume&gt;5&lt;/volume&gt;&lt;number&gt;6&lt;/number&gt;&lt;dates&gt;&lt;year&gt;2013&lt;/year&gt;&lt;/dates&gt;&lt;electronic-resource-num&gt;10.3978/j.issn.2072-1439.2013.11.15&lt;/electronic-resource-num&gt;&lt;/record&gt;&lt;/Cite&gt;&lt;Cite&gt;&lt;Author&gt;Wang&lt;/Author&gt;&lt;Year&gt;2013&lt;/Year&gt;&lt;RecNum&gt;29&lt;/RecNum&gt;&lt;record&gt;&lt;rec-number&gt;29&lt;/rec-number&gt;&lt;foreign-keys&gt;&lt;key app="EN" db-id="eee99tapdetvveedrrn5t9r9wdevwwx2seae"&gt;29&lt;/key&gt;&lt;/foreign-keys&gt;&lt;ref-type name="Journal Article"&gt;17&lt;/ref-type&gt;&lt;contributors&gt;&lt;authors&gt;&lt;author&gt;Wang, W.&lt;/author&gt;&lt;author&gt;Yan, X.&lt;/author&gt;&lt;author&gt;Ni, Y.&lt;/author&gt;&lt;author&gt;Zhang, T.&lt;/author&gt;&lt;author&gt;Han, Y.&lt;/author&gt;&lt;author&gt;Li, X.&lt;/author&gt;&lt;author&gt;Lu, Q.&lt;/author&gt;&lt;/authors&gt;&lt;/contributors&gt;&lt;titles&gt;&lt;title&gt;An unusual case of Dysphagia: thoracic aorta aneurysm&lt;/title&gt;&lt;secondary-title&gt;Journal of Thoracic diseases&lt;/secondary-title&gt;&lt;/titles&gt;&lt;periodical&gt;&lt;full-title&gt;Journal of Thoracic diseases&lt;/full-title&gt;&lt;/periodical&gt;&lt;pages&gt;E224-226&lt;/pages&gt;&lt;volume&gt;5&lt;/volume&gt;&lt;number&gt;6&lt;/number&gt;&lt;dates&gt;&lt;year&gt;2013&lt;/year&gt;&lt;/dates&gt;&lt;electronic-resource-num&gt;10.3978/j.issn.2072-1439.2013.11.15&lt;/electronic-resource-num&gt;&lt;/record&gt;&lt;/Cite&gt;&lt;/EndNote&gt;</w:instrText>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[17</w:t>
      </w:r>
      <w:r w:rsidR="00A05C39" w:rsidRPr="00135972">
        <w:rPr>
          <w:rFonts w:ascii="Book Antiqua" w:hAnsi="Book Antiqua" w:cs="Arial"/>
          <w:noProof/>
          <w:kern w:val="0"/>
          <w:sz w:val="24"/>
          <w:szCs w:val="24"/>
          <w:vertAlign w:val="superscript"/>
        </w:rPr>
        <w:t>,18</w:t>
      </w:r>
      <w:r w:rsidR="000905FF" w:rsidRPr="00135972">
        <w:rPr>
          <w:rFonts w:ascii="Book Antiqua" w:eastAsiaTheme="minorHAnsi" w:hAnsi="Book Antiqua" w:cs="Arial"/>
          <w:noProof/>
          <w:kern w:val="0"/>
          <w:sz w:val="24"/>
          <w:szCs w:val="24"/>
          <w:vertAlign w:val="superscript"/>
          <w:lang w:eastAsia="en-US"/>
        </w:rPr>
        <w:t>]</w:t>
      </w:r>
      <w:r w:rsidR="00FE6BC6" w:rsidRPr="00135972">
        <w:rPr>
          <w:rFonts w:ascii="Book Antiqua" w:eastAsiaTheme="minorHAnsi" w:hAnsi="Book Antiqua" w:cs="Arial"/>
          <w:kern w:val="0"/>
          <w:sz w:val="24"/>
          <w:szCs w:val="24"/>
          <w:vertAlign w:val="superscript"/>
          <w:lang w:eastAsia="en-US"/>
        </w:rPr>
        <w:fldChar w:fldCharType="end"/>
      </w:r>
      <w:r w:rsidR="00814180" w:rsidRPr="00135972">
        <w:rPr>
          <w:rFonts w:ascii="Book Antiqua" w:eastAsiaTheme="minorHAnsi" w:hAnsi="Book Antiqua" w:cs="Arial"/>
          <w:kern w:val="0"/>
          <w:sz w:val="24"/>
          <w:szCs w:val="24"/>
          <w:lang w:eastAsia="en-US"/>
        </w:rPr>
        <w:t>).</w:t>
      </w:r>
      <w:r w:rsidR="008E2269" w:rsidRPr="00135972">
        <w:rPr>
          <w:rFonts w:ascii="Book Antiqua" w:eastAsiaTheme="minorHAnsi" w:hAnsi="Book Antiqua" w:cs="Arial"/>
          <w:kern w:val="0"/>
          <w:sz w:val="24"/>
          <w:szCs w:val="24"/>
          <w:lang w:eastAsia="en-US"/>
        </w:rPr>
        <w:t xml:space="preserve"> N</w:t>
      </w:r>
      <w:r w:rsidR="00766228" w:rsidRPr="00135972">
        <w:rPr>
          <w:rFonts w:ascii="Book Antiqua" w:eastAsiaTheme="minorHAnsi" w:hAnsi="Book Antiqua" w:cs="Arial"/>
          <w:kern w:val="0"/>
          <w:sz w:val="24"/>
          <w:szCs w:val="24"/>
          <w:lang w:eastAsia="en-US"/>
        </w:rPr>
        <w:t xml:space="preserve">o clear association </w:t>
      </w:r>
      <w:r w:rsidR="008E2269" w:rsidRPr="00135972">
        <w:rPr>
          <w:rFonts w:ascii="Book Antiqua" w:eastAsiaTheme="minorHAnsi" w:hAnsi="Book Antiqua" w:cs="Arial"/>
          <w:kern w:val="0"/>
          <w:sz w:val="24"/>
          <w:szCs w:val="24"/>
          <w:lang w:eastAsia="en-US"/>
        </w:rPr>
        <w:t>was observed b</w:t>
      </w:r>
      <w:r w:rsidR="00BE2B23" w:rsidRPr="00135972">
        <w:rPr>
          <w:rFonts w:ascii="Book Antiqua" w:eastAsiaTheme="minorHAnsi" w:hAnsi="Book Antiqua" w:cs="Arial"/>
          <w:kern w:val="0"/>
          <w:sz w:val="24"/>
          <w:szCs w:val="24"/>
          <w:lang w:eastAsia="en-US"/>
        </w:rPr>
        <w:t xml:space="preserve">etween any </w:t>
      </w:r>
      <w:r w:rsidR="008E2269" w:rsidRPr="00135972">
        <w:rPr>
          <w:rFonts w:ascii="Book Antiqua" w:eastAsiaTheme="minorHAnsi" w:hAnsi="Book Antiqua" w:cs="Arial"/>
          <w:kern w:val="0"/>
          <w:sz w:val="24"/>
          <w:szCs w:val="24"/>
          <w:lang w:eastAsia="en-US"/>
        </w:rPr>
        <w:t xml:space="preserve">specific CV structure with properties </w:t>
      </w:r>
      <w:r w:rsidR="00BE2B23" w:rsidRPr="00135972">
        <w:rPr>
          <w:rFonts w:ascii="Book Antiqua" w:eastAsiaTheme="minorHAnsi" w:hAnsi="Book Antiqua" w:cs="Arial"/>
          <w:kern w:val="0"/>
          <w:sz w:val="24"/>
          <w:szCs w:val="24"/>
          <w:lang w:eastAsia="en-US"/>
        </w:rPr>
        <w:t>of its esophageal transmitted pulsations</w:t>
      </w:r>
      <w:r w:rsidR="00A05C39" w:rsidRPr="00135972">
        <w:rPr>
          <w:rFonts w:ascii="Book Antiqua" w:hAnsi="Book Antiqua" w:cs="Arial"/>
          <w:kern w:val="0"/>
          <w:sz w:val="24"/>
          <w:szCs w:val="24"/>
        </w:rPr>
        <w:t>,</w:t>
      </w:r>
      <w:r w:rsidR="00BE2B23" w:rsidRPr="00135972">
        <w:rPr>
          <w:rFonts w:ascii="Book Antiqua" w:eastAsiaTheme="minorHAnsi" w:hAnsi="Book Antiqua" w:cs="Arial"/>
          <w:i/>
          <w:kern w:val="0"/>
          <w:sz w:val="24"/>
          <w:szCs w:val="24"/>
          <w:lang w:eastAsia="en-US"/>
        </w:rPr>
        <w:t xml:space="preserve"> e</w:t>
      </w:r>
      <w:r w:rsidR="00B70D9B" w:rsidRPr="00135972">
        <w:rPr>
          <w:rFonts w:ascii="Book Antiqua" w:eastAsiaTheme="minorHAnsi" w:hAnsi="Book Antiqua" w:cs="Arial"/>
          <w:i/>
          <w:kern w:val="0"/>
          <w:sz w:val="24"/>
          <w:szCs w:val="24"/>
          <w:lang w:eastAsia="en-US"/>
        </w:rPr>
        <w:t>.</w:t>
      </w:r>
      <w:r w:rsidR="00BE2B23" w:rsidRPr="00135972">
        <w:rPr>
          <w:rFonts w:ascii="Book Antiqua" w:eastAsiaTheme="minorHAnsi" w:hAnsi="Book Antiqua" w:cs="Arial"/>
          <w:i/>
          <w:kern w:val="0"/>
          <w:sz w:val="24"/>
          <w:szCs w:val="24"/>
          <w:lang w:eastAsia="en-US"/>
        </w:rPr>
        <w:t>g</w:t>
      </w:r>
      <w:r w:rsidR="00B70D9B" w:rsidRPr="00135972">
        <w:rPr>
          <w:rFonts w:ascii="Book Antiqua" w:eastAsiaTheme="minorHAnsi" w:hAnsi="Book Antiqua" w:cs="Arial"/>
          <w:i/>
          <w:kern w:val="0"/>
          <w:sz w:val="24"/>
          <w:szCs w:val="24"/>
          <w:lang w:eastAsia="en-US"/>
        </w:rPr>
        <w:t>.</w:t>
      </w:r>
      <w:r w:rsidR="00BE2B23" w:rsidRPr="00135972">
        <w:rPr>
          <w:rFonts w:ascii="Book Antiqua" w:eastAsiaTheme="minorHAnsi" w:hAnsi="Book Antiqua" w:cs="Arial"/>
          <w:i/>
          <w:kern w:val="0"/>
          <w:sz w:val="24"/>
          <w:szCs w:val="24"/>
          <w:lang w:eastAsia="en-US"/>
        </w:rPr>
        <w:t>,</w:t>
      </w:r>
      <w:r w:rsidR="008E2269" w:rsidRPr="00135972">
        <w:rPr>
          <w:rFonts w:ascii="Book Antiqua" w:eastAsiaTheme="minorHAnsi" w:hAnsi="Book Antiqua" w:cs="Arial"/>
          <w:kern w:val="0"/>
          <w:sz w:val="24"/>
          <w:szCs w:val="24"/>
          <w:lang w:eastAsia="en-US"/>
        </w:rPr>
        <w:t xml:space="preserve"> </w:t>
      </w:r>
      <w:r w:rsidR="00766228" w:rsidRPr="00135972">
        <w:rPr>
          <w:rFonts w:ascii="Book Antiqua" w:eastAsiaTheme="minorHAnsi" w:hAnsi="Book Antiqua" w:cs="Arial"/>
          <w:kern w:val="0"/>
          <w:sz w:val="24"/>
          <w:szCs w:val="24"/>
          <w:lang w:eastAsia="en-US"/>
        </w:rPr>
        <w:t xml:space="preserve">appearance </w:t>
      </w:r>
      <w:r w:rsidRPr="00135972">
        <w:rPr>
          <w:rFonts w:ascii="Book Antiqua" w:eastAsiaTheme="minorHAnsi" w:hAnsi="Book Antiqua" w:cs="Arial"/>
          <w:kern w:val="0"/>
          <w:sz w:val="24"/>
          <w:szCs w:val="24"/>
          <w:lang w:eastAsia="en-US"/>
        </w:rPr>
        <w:t>in upright vs</w:t>
      </w:r>
      <w:r w:rsidR="00BE2B23" w:rsidRPr="00135972">
        <w:rPr>
          <w:rFonts w:ascii="Book Antiqua" w:eastAsiaTheme="minorHAnsi" w:hAnsi="Book Antiqua" w:cs="Arial"/>
          <w:kern w:val="0"/>
          <w:sz w:val="24"/>
          <w:szCs w:val="24"/>
          <w:lang w:eastAsia="en-US"/>
        </w:rPr>
        <w:t xml:space="preserve"> supine posture, </w:t>
      </w:r>
      <w:r w:rsidR="004927B3" w:rsidRPr="00135972">
        <w:rPr>
          <w:rFonts w:ascii="Book Antiqua" w:eastAsiaTheme="minorHAnsi" w:hAnsi="Book Antiqua" w:cs="Arial"/>
          <w:kern w:val="0"/>
          <w:sz w:val="24"/>
          <w:szCs w:val="24"/>
          <w:lang w:eastAsia="en-US"/>
        </w:rPr>
        <w:t>axial length</w:t>
      </w:r>
      <w:r w:rsidR="001315D0" w:rsidRPr="00135972">
        <w:rPr>
          <w:rFonts w:ascii="Book Antiqua" w:eastAsiaTheme="minorHAnsi" w:hAnsi="Book Antiqua" w:cs="Arial"/>
          <w:kern w:val="0"/>
          <w:sz w:val="24"/>
          <w:szCs w:val="24"/>
          <w:lang w:eastAsia="en-US"/>
        </w:rPr>
        <w:t xml:space="preserve">, PPZ </w:t>
      </w:r>
      <w:r w:rsidR="00BE2B23" w:rsidRPr="00135972">
        <w:rPr>
          <w:rFonts w:ascii="Book Antiqua" w:eastAsiaTheme="minorHAnsi" w:hAnsi="Book Antiqua" w:cs="Arial"/>
          <w:kern w:val="0"/>
          <w:sz w:val="24"/>
          <w:szCs w:val="24"/>
          <w:lang w:eastAsia="en-US"/>
        </w:rPr>
        <w:t xml:space="preserve">pressure, or </w:t>
      </w:r>
      <w:r w:rsidRPr="00135972">
        <w:rPr>
          <w:rFonts w:ascii="Book Antiqua" w:eastAsiaTheme="minorHAnsi" w:hAnsi="Book Antiqua" w:cs="Arial"/>
          <w:kern w:val="0"/>
          <w:sz w:val="24"/>
          <w:szCs w:val="24"/>
          <w:lang w:eastAsia="en-US"/>
        </w:rPr>
        <w:t xml:space="preserve">presence or absence of impaired bolus clearance. </w:t>
      </w:r>
      <w:r w:rsidR="002073B8" w:rsidRPr="00135972">
        <w:rPr>
          <w:rFonts w:ascii="Book Antiqua" w:eastAsiaTheme="minorHAnsi" w:hAnsi="Book Antiqua" w:cs="Arial"/>
          <w:kern w:val="0"/>
          <w:sz w:val="24"/>
          <w:szCs w:val="24"/>
          <w:lang w:eastAsia="en-US"/>
        </w:rPr>
        <w:t xml:space="preserve">The only obvious </w:t>
      </w:r>
      <w:r w:rsidR="00B70D9B" w:rsidRPr="00135972">
        <w:rPr>
          <w:rFonts w:ascii="Book Antiqua" w:eastAsiaTheme="minorHAnsi" w:hAnsi="Book Antiqua" w:cs="Arial"/>
          <w:kern w:val="0"/>
          <w:sz w:val="24"/>
          <w:szCs w:val="24"/>
          <w:lang w:eastAsia="en-US"/>
        </w:rPr>
        <w:t>anatomic</w:t>
      </w:r>
      <w:r w:rsidR="00FC1EE5" w:rsidRPr="00135972">
        <w:rPr>
          <w:rFonts w:ascii="Book Antiqua" w:eastAsiaTheme="minorHAnsi" w:hAnsi="Book Antiqua" w:cs="Arial"/>
          <w:kern w:val="0"/>
          <w:sz w:val="24"/>
          <w:szCs w:val="24"/>
          <w:lang w:eastAsia="en-US"/>
        </w:rPr>
        <w:t xml:space="preserve">al </w:t>
      </w:r>
      <w:r w:rsidR="002073B8" w:rsidRPr="00135972">
        <w:rPr>
          <w:rFonts w:ascii="Book Antiqua" w:eastAsiaTheme="minorHAnsi" w:hAnsi="Book Antiqua" w:cs="Arial"/>
          <w:kern w:val="0"/>
          <w:sz w:val="24"/>
          <w:szCs w:val="24"/>
          <w:lang w:eastAsia="en-US"/>
        </w:rPr>
        <w:t xml:space="preserve">association was </w:t>
      </w:r>
      <w:r w:rsidR="001315D0" w:rsidRPr="00135972">
        <w:rPr>
          <w:rFonts w:ascii="Book Antiqua" w:eastAsiaTheme="minorHAnsi" w:hAnsi="Book Antiqua" w:cs="Arial"/>
          <w:kern w:val="0"/>
          <w:sz w:val="24"/>
          <w:szCs w:val="24"/>
          <w:lang w:eastAsia="en-US"/>
        </w:rPr>
        <w:t>the presence of Aortic arch</w:t>
      </w:r>
      <w:r w:rsidR="002073B8" w:rsidRPr="00135972">
        <w:rPr>
          <w:rFonts w:ascii="Book Antiqua" w:eastAsiaTheme="minorHAnsi" w:hAnsi="Book Antiqua" w:cs="Arial"/>
          <w:kern w:val="0"/>
          <w:sz w:val="24"/>
          <w:szCs w:val="24"/>
          <w:lang w:eastAsia="en-US"/>
        </w:rPr>
        <w:t xml:space="preserve"> in the middle third of</w:t>
      </w:r>
      <w:r w:rsidR="001315D0" w:rsidRPr="00135972">
        <w:rPr>
          <w:rFonts w:ascii="Book Antiqua" w:eastAsiaTheme="minorHAnsi" w:hAnsi="Book Antiqua" w:cs="Arial"/>
          <w:kern w:val="0"/>
          <w:sz w:val="24"/>
          <w:szCs w:val="24"/>
          <w:lang w:eastAsia="en-US"/>
        </w:rPr>
        <w:t xml:space="preserve"> the esophagus on HREIM and</w:t>
      </w:r>
      <w:r w:rsidR="002073B8" w:rsidRPr="00135972">
        <w:rPr>
          <w:rFonts w:ascii="Book Antiqua" w:eastAsiaTheme="minorHAnsi" w:hAnsi="Book Antiqua" w:cs="Arial"/>
          <w:kern w:val="0"/>
          <w:sz w:val="24"/>
          <w:szCs w:val="24"/>
          <w:lang w:eastAsia="en-US"/>
        </w:rPr>
        <w:t xml:space="preserve"> the left atrium in the lower third. </w:t>
      </w:r>
    </w:p>
    <w:p w14:paraId="1B13AF5A" w14:textId="46853FC0" w:rsidR="004E1031" w:rsidRPr="00135972" w:rsidRDefault="006E315A" w:rsidP="00A05C39">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When there is pre-existing history of mitral valve stenosis/regurgitation, atrial fibrillation or cardiomegaly</w:t>
      </w:r>
      <w:r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&lt;EndNote&gt;&lt;Cite&gt;&lt;Author&gt;Croxon&lt;/Author&gt;&lt;Year&gt;1972&lt;/Year&gt;&lt;RecNum&gt;2&lt;/RecNum&gt;&lt;DisplayText&gt;&lt;style face="superscript"&gt;[4, 6]&lt;/style&gt;&lt;/DisplayText&gt;&lt;record&gt;&lt;rec-number&gt;2&lt;/rec-number&gt;&lt;foreign-keys&gt;&lt;key app="EN" db-id="eee99tapdetvveedrrn5t9r9wdevwwx2seae"&gt;2&lt;/key&gt;&lt;/foreign-keys&gt;&lt;ref-type name="Journal Article"&gt;17&lt;/ref-type&gt;&lt;contributors&gt;&lt;authors&gt;&lt;author&gt;Whitney, B.&lt;/author&gt;&lt;author&gt;Croxon, R.&lt;/author&gt;&lt;/authors&gt;&lt;/contributors&gt;&lt;titles&gt;&lt;title&gt;Dysphagia caused by Cardiac Enlargement&lt;/title&gt;&lt;secondary-title&gt;Clinical Radiology&lt;/secondary-title&gt;&lt;/titles&gt;&lt;periodical&gt;&lt;full-title&gt;Clinical Radiology&lt;/full-title&gt;&lt;/periodical&gt;&lt;pages&gt;147-152&lt;/pages&gt;&lt;volume&gt;23&lt;/volume&gt;&lt;dates&gt;&lt;year&gt;1972&lt;/year&gt;&lt;/dates&gt;&lt;/record&gt;&lt;/Cite&gt;&lt;Cite&gt;&lt;Author&gt;Monkemuller&lt;/Author&gt;&lt;Year&gt;2010&lt;/Year&gt;&lt;RecNum&gt;7&lt;/RecNum&gt;&lt;record&gt;&lt;rec-number&gt;7&lt;/rec-number&gt;&lt;foreign-keys&gt;&lt;key app="EN" db-id="eee99tapdetvveedrrn5t9r9wdevwwx2seae"&gt;7&lt;/key&gt;&lt;/foreign-keys&gt;&lt;ref-type name="Journal Article"&gt;17&lt;/ref-type&gt;&lt;contributors&gt;&lt;authors&gt;&lt;author&gt;Monkemuller, K. &lt;/author&gt;&lt;author&gt;Feldman, K.&lt;/author&gt;&lt;author&gt;Ulbright, L.&lt;/author&gt;&lt;/authors&gt;&lt;/contributors&gt;&lt;titles&gt;&lt;title&gt;Cardiac Dysphagia&lt;/title&gt;&lt;secondary-title&gt;Clinical Gastroenterology and Hepatology&lt;/secondary-title&gt;&lt;/titles&gt;&lt;periodical&gt;&lt;full-title&gt;Clinical Gastroenterology and Hepatology&lt;/full-title&gt;&lt;/periodical&gt;&lt;pages&gt;e41-e42&lt;/pages&gt;&lt;volume&gt;8&lt;/volume&gt;&lt;dates&gt;&lt;year&gt;2010&lt;/year&gt;&lt;/dates&gt;&lt;electronic-resource-num&gt;10.1016/j.cgh.2009.12.014&lt;/electronic-resource-num&gt;&lt;/record&gt;&lt;/Cite&gt;&lt;/EndNote&gt;</w:instrText>
      </w:r>
      <w:r w:rsidRPr="00135972">
        <w:rPr>
          <w:rFonts w:ascii="Book Antiqua" w:eastAsiaTheme="minorHAnsi" w:hAnsi="Book Antiqua" w:cs="Arial"/>
          <w:kern w:val="0"/>
          <w:sz w:val="24"/>
          <w:szCs w:val="24"/>
          <w:vertAlign w:val="superscript"/>
          <w:lang w:eastAsia="en-US"/>
        </w:rPr>
        <w:fldChar w:fldCharType="separate"/>
      </w:r>
      <w:r w:rsidR="00A05C39" w:rsidRPr="00135972">
        <w:rPr>
          <w:rFonts w:ascii="Book Antiqua" w:eastAsiaTheme="minorHAnsi" w:hAnsi="Book Antiqua" w:cs="Arial"/>
          <w:noProof/>
          <w:kern w:val="0"/>
          <w:sz w:val="24"/>
          <w:szCs w:val="24"/>
          <w:vertAlign w:val="superscript"/>
          <w:lang w:eastAsia="en-US"/>
        </w:rPr>
        <w:t>[4,</w:t>
      </w:r>
      <w:r w:rsidR="000905FF" w:rsidRPr="00135972">
        <w:rPr>
          <w:rFonts w:ascii="Book Antiqua" w:eastAsiaTheme="minorHAnsi" w:hAnsi="Book Antiqua" w:cs="Arial"/>
          <w:noProof/>
          <w:kern w:val="0"/>
          <w:sz w:val="24"/>
          <w:szCs w:val="24"/>
          <w:vertAlign w:val="superscript"/>
          <w:lang w:eastAsia="en-US"/>
        </w:rPr>
        <w:t>6]</w:t>
      </w:r>
      <w:r w:rsidRPr="00135972">
        <w:rPr>
          <w:rFonts w:ascii="Book Antiqua" w:eastAsiaTheme="minorHAnsi" w:hAnsi="Book Antiqua" w:cs="Arial"/>
          <w:kern w:val="0"/>
          <w:sz w:val="24"/>
          <w:szCs w:val="24"/>
          <w:vertAlign w:val="superscript"/>
          <w:lang w:eastAsia="en-US"/>
        </w:rPr>
        <w:fldChar w:fldCharType="end"/>
      </w:r>
      <w:r w:rsidRPr="00135972">
        <w:rPr>
          <w:rFonts w:ascii="Book Antiqua" w:eastAsiaTheme="minorHAnsi" w:hAnsi="Book Antiqua" w:cs="Arial"/>
          <w:kern w:val="0"/>
          <w:sz w:val="24"/>
          <w:szCs w:val="24"/>
          <w:vertAlign w:val="superscript"/>
          <w:lang w:eastAsia="en-US"/>
        </w:rPr>
        <w:t xml:space="preserve"> </w:t>
      </w:r>
      <w:r w:rsidRPr="00135972">
        <w:rPr>
          <w:rFonts w:ascii="Book Antiqua" w:eastAsiaTheme="minorHAnsi" w:hAnsi="Book Antiqua" w:cs="Arial"/>
          <w:kern w:val="0"/>
          <w:sz w:val="24"/>
          <w:szCs w:val="24"/>
          <w:lang w:eastAsia="en-US"/>
        </w:rPr>
        <w:t>in a dysphagia patient, a dilated left atrium compressing the esophagus can be the culprit</w:t>
      </w:r>
      <w:r w:rsidR="008C5202" w:rsidRPr="00135972">
        <w:rPr>
          <w:rFonts w:ascii="Book Antiqua" w:eastAsiaTheme="minorHAnsi" w:hAnsi="Book Antiqua" w:cs="Arial"/>
          <w:kern w:val="0"/>
          <w:sz w:val="24"/>
          <w:szCs w:val="24"/>
          <w:lang w:eastAsia="en-US"/>
        </w:rPr>
        <w:t xml:space="preserve">. </w:t>
      </w:r>
      <w:r w:rsidRPr="00135972">
        <w:rPr>
          <w:rFonts w:ascii="Book Antiqua" w:eastAsiaTheme="minorHAnsi" w:hAnsi="Book Antiqua" w:cs="Arial"/>
          <w:kern w:val="0"/>
          <w:sz w:val="24"/>
          <w:szCs w:val="24"/>
          <w:lang w:eastAsia="en-US"/>
        </w:rPr>
        <w:t>Cardiac d</w:t>
      </w:r>
      <w:r w:rsidR="00D311FC" w:rsidRPr="00135972">
        <w:rPr>
          <w:rFonts w:ascii="Book Antiqua" w:eastAsiaTheme="minorHAnsi" w:hAnsi="Book Antiqua" w:cs="Arial"/>
          <w:kern w:val="0"/>
          <w:sz w:val="24"/>
          <w:szCs w:val="24"/>
          <w:lang w:eastAsia="en-US"/>
        </w:rPr>
        <w:t>ysphagia was</w:t>
      </w:r>
      <w:r w:rsidR="002073B8" w:rsidRPr="00135972">
        <w:rPr>
          <w:rFonts w:ascii="Book Antiqua" w:eastAsiaTheme="minorHAnsi" w:hAnsi="Book Antiqua" w:cs="Arial"/>
          <w:kern w:val="0"/>
          <w:sz w:val="24"/>
          <w:szCs w:val="24"/>
          <w:lang w:eastAsia="en-US"/>
        </w:rPr>
        <w:t xml:space="preserve"> </w:t>
      </w:r>
      <w:r w:rsidR="00D311FC" w:rsidRPr="00135972">
        <w:rPr>
          <w:rFonts w:ascii="Book Antiqua" w:eastAsiaTheme="minorHAnsi" w:hAnsi="Book Antiqua" w:cs="Arial"/>
          <w:kern w:val="0"/>
          <w:sz w:val="24"/>
          <w:szCs w:val="24"/>
          <w:lang w:eastAsia="en-US"/>
        </w:rPr>
        <w:t>the cause</w:t>
      </w:r>
      <w:r w:rsidR="001C7FE5" w:rsidRPr="00135972">
        <w:rPr>
          <w:rFonts w:ascii="Book Antiqua" w:eastAsiaTheme="minorHAnsi" w:hAnsi="Book Antiqua" w:cs="Arial"/>
          <w:kern w:val="0"/>
          <w:sz w:val="24"/>
          <w:szCs w:val="24"/>
          <w:lang w:eastAsia="en-US"/>
        </w:rPr>
        <w:t xml:space="preserve"> in two of our 3 pts in which we could determine clear association between dysp</w:t>
      </w:r>
      <w:r w:rsidR="00B70D9B" w:rsidRPr="00135972">
        <w:rPr>
          <w:rFonts w:ascii="Book Antiqua" w:eastAsiaTheme="minorHAnsi" w:hAnsi="Book Antiqua" w:cs="Arial"/>
          <w:kern w:val="0"/>
          <w:sz w:val="24"/>
          <w:szCs w:val="24"/>
          <w:lang w:eastAsia="en-US"/>
        </w:rPr>
        <w:t>hagia and pressure caused by a c</w:t>
      </w:r>
      <w:r w:rsidR="001C7FE5" w:rsidRPr="00135972">
        <w:rPr>
          <w:rFonts w:ascii="Book Antiqua" w:eastAsiaTheme="minorHAnsi" w:hAnsi="Book Antiqua" w:cs="Arial"/>
          <w:kern w:val="0"/>
          <w:sz w:val="24"/>
          <w:szCs w:val="24"/>
          <w:lang w:eastAsia="en-US"/>
        </w:rPr>
        <w:t>ardiovascular struc</w:t>
      </w:r>
      <w:r w:rsidR="00B70D9B" w:rsidRPr="00135972">
        <w:rPr>
          <w:rFonts w:ascii="Book Antiqua" w:eastAsiaTheme="minorHAnsi" w:hAnsi="Book Antiqua" w:cs="Arial"/>
          <w:kern w:val="0"/>
          <w:sz w:val="24"/>
          <w:szCs w:val="24"/>
          <w:lang w:eastAsia="en-US"/>
        </w:rPr>
        <w:t>ture. The third patient was of dysphagia l</w:t>
      </w:r>
      <w:r w:rsidR="001C7FE5" w:rsidRPr="00135972">
        <w:rPr>
          <w:rFonts w:ascii="Book Antiqua" w:eastAsiaTheme="minorHAnsi" w:hAnsi="Book Antiqua" w:cs="Arial"/>
          <w:kern w:val="0"/>
          <w:sz w:val="24"/>
          <w:szCs w:val="24"/>
          <w:lang w:eastAsia="en-US"/>
        </w:rPr>
        <w:t>usoria due to</w:t>
      </w:r>
      <w:r w:rsidR="00A117C0" w:rsidRPr="00135972">
        <w:rPr>
          <w:rFonts w:ascii="Book Antiqua" w:eastAsiaTheme="minorHAnsi" w:hAnsi="Book Antiqua" w:cs="Arial"/>
          <w:kern w:val="0"/>
          <w:sz w:val="24"/>
          <w:szCs w:val="24"/>
          <w:lang w:eastAsia="en-US"/>
        </w:rPr>
        <w:t xml:space="preserve"> an aberrant subclavian artery. </w:t>
      </w:r>
      <w:r w:rsidR="00A12A5C" w:rsidRPr="00135972">
        <w:rPr>
          <w:rFonts w:ascii="Book Antiqua" w:eastAsiaTheme="minorHAnsi" w:hAnsi="Book Antiqua" w:cs="Arial"/>
          <w:kern w:val="0"/>
          <w:sz w:val="24"/>
          <w:szCs w:val="24"/>
          <w:lang w:eastAsia="en-US"/>
        </w:rPr>
        <w:t>T</w:t>
      </w:r>
      <w:r w:rsidR="00370824" w:rsidRPr="00135972">
        <w:rPr>
          <w:rFonts w:ascii="Book Antiqua" w:eastAsiaTheme="minorHAnsi" w:hAnsi="Book Antiqua" w:cs="Arial"/>
          <w:kern w:val="0"/>
          <w:sz w:val="24"/>
          <w:szCs w:val="24"/>
          <w:lang w:eastAsia="en-US"/>
        </w:rPr>
        <w:t xml:space="preserve">reatment of </w:t>
      </w:r>
      <w:r w:rsidR="00B70D9B" w:rsidRPr="00135972">
        <w:rPr>
          <w:rFonts w:ascii="Book Antiqua" w:eastAsiaTheme="minorHAnsi" w:hAnsi="Book Antiqua" w:cs="Arial"/>
          <w:kern w:val="0"/>
          <w:sz w:val="24"/>
          <w:szCs w:val="24"/>
          <w:lang w:eastAsia="en-US"/>
        </w:rPr>
        <w:t>c</w:t>
      </w:r>
      <w:r w:rsidR="00A12A5C" w:rsidRPr="00135972">
        <w:rPr>
          <w:rFonts w:ascii="Book Antiqua" w:eastAsiaTheme="minorHAnsi" w:hAnsi="Book Antiqua" w:cs="Arial"/>
          <w:kern w:val="0"/>
          <w:sz w:val="24"/>
          <w:szCs w:val="24"/>
          <w:lang w:eastAsia="en-US"/>
        </w:rPr>
        <w:t xml:space="preserve">ardiovascular associated dysphagia </w:t>
      </w:r>
      <w:r w:rsidR="00151DE5" w:rsidRPr="00135972">
        <w:rPr>
          <w:rFonts w:ascii="Book Antiqua" w:eastAsiaTheme="minorHAnsi" w:hAnsi="Book Antiqua" w:cs="Arial"/>
          <w:kern w:val="0"/>
          <w:sz w:val="24"/>
          <w:szCs w:val="24"/>
          <w:lang w:eastAsia="en-US"/>
        </w:rPr>
        <w:t>is initial</w:t>
      </w:r>
      <w:r w:rsidR="003D2881" w:rsidRPr="00135972">
        <w:rPr>
          <w:rFonts w:ascii="Book Antiqua" w:eastAsiaTheme="minorHAnsi" w:hAnsi="Book Antiqua" w:cs="Arial"/>
          <w:kern w:val="0"/>
          <w:sz w:val="24"/>
          <w:szCs w:val="24"/>
          <w:lang w:eastAsia="en-US"/>
        </w:rPr>
        <w:t>ly always dietary modification</w:t>
      </w:r>
      <w:r w:rsidR="00FE6BC6" w:rsidRPr="00135972">
        <w:rPr>
          <w:rFonts w:ascii="Book Antiqua" w:eastAsiaTheme="minorHAnsi" w:hAnsi="Book Antiqua" w:cs="Arial"/>
          <w:kern w:val="0"/>
          <w:sz w:val="24"/>
          <w:szCs w:val="24"/>
          <w:vertAlign w:val="superscript"/>
          <w:lang w:eastAsia="en-US"/>
        </w:rPr>
        <w:fldChar w:fldCharType="begin">
          <w:fldData xml:space="preserve">PEVuZE5vdGU+PENpdGU+PEF1dGhvcj5LYXJhdmVsaW9nbHU8L0F1dGhvcj48WWVhcj4yMDE1PC9Z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PC9hYmJyLTE+PC9hbHQtcGVyaW9kaWNhbD48cGFnZXM+MTQ4OC05PC9wYWdlcz48dm9sdW1lPjYz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</w:fldData>
        </w:fldChar>
      </w:r>
      <w:r w:rsidR="000905FF" w:rsidRPr="00135972">
        <w:rPr>
          <w:rFonts w:ascii="Book Antiqua" w:eastAsiaTheme="minorHAnsi" w:hAnsi="Book Antiqua" w:cs="Arial"/>
          <w:kern w:val="0"/>
          <w:sz w:val="24"/>
          <w:szCs w:val="24"/>
          <w:vertAlign w:val="superscript"/>
          <w:lang w:eastAsia="en-US"/>
        </w:rPr>
        <w:instrText xml:space="preserve"> ADDIN EN.CITE </w:instrText>
      </w:r>
      <w:r w:rsidR="000905FF" w:rsidRPr="00135972">
        <w:rPr>
          <w:rFonts w:ascii="Book Antiqua" w:eastAsiaTheme="minorHAnsi" w:hAnsi="Book Antiqua" w:cs="Arial"/>
          <w:kern w:val="0"/>
          <w:sz w:val="24"/>
          <w:szCs w:val="24"/>
          <w:vertAlign w:val="superscript"/>
          <w:lang w:eastAsia="en-US"/>
        </w:rPr>
        <w:fldChar w:fldCharType="begin">
          <w:fldData xml:space="preserve">PEVuZE5vdGU+PENpdGU+PEF1dGhvcj5LYXJhdmVsaW9nbHU8L0F1dGhvcj48WWVhcj4yMDE1PC9Z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PC9hYmJyLTE+PC9hbHQtcGVyaW9kaWNhbD48cGFnZXM+MTQ4OC05PC9wYWdlcz48dm9sdW1lPjYz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</w:fldData>
        </w:fldChar>
      </w:r>
      <w:r w:rsidR="000905FF" w:rsidRPr="00135972">
        <w:rPr>
          <w:rFonts w:ascii="Book Antiqua" w:eastAsiaTheme="minorHAnsi" w:hAnsi="Book Antiqua" w:cs="Arial"/>
          <w:kern w:val="0"/>
          <w:sz w:val="24"/>
          <w:szCs w:val="24"/>
          <w:vertAlign w:val="superscript"/>
          <w:lang w:eastAsia="en-US"/>
        </w:rPr>
        <w:instrText xml:space="preserve"> ADDIN EN.CITE.DATA </w:instrText>
      </w:r>
      <w:r w:rsidR="000905FF" w:rsidRPr="00135972">
        <w:rPr>
          <w:rFonts w:ascii="Book Antiqua" w:eastAsiaTheme="minorHAnsi" w:hAnsi="Book Antiqua" w:cs="Arial"/>
          <w:kern w:val="0"/>
          <w:sz w:val="24"/>
          <w:szCs w:val="24"/>
          <w:vertAlign w:val="superscript"/>
          <w:lang w:eastAsia="en-US"/>
        </w:rPr>
      </w:r>
      <w:r w:rsidR="000905FF" w:rsidRPr="00135972">
        <w:rPr>
          <w:rFonts w:ascii="Book Antiqua" w:eastAsiaTheme="minorHAnsi" w:hAnsi="Book Antiqua" w:cs="Arial"/>
          <w:kern w:val="0"/>
          <w:sz w:val="24"/>
          <w:szCs w:val="24"/>
          <w:vertAlign w:val="superscript"/>
          <w:lang w:eastAsia="en-US"/>
        </w:rPr>
        <w:fldChar w:fldCharType="end"/>
      </w:r>
      <w:r w:rsidR="00FE6BC6" w:rsidRPr="00135972">
        <w:rPr>
          <w:rFonts w:ascii="Book Antiqua" w:eastAsiaTheme="minorHAnsi" w:hAnsi="Book Antiqua" w:cs="Arial"/>
          <w:kern w:val="0"/>
          <w:sz w:val="24"/>
          <w:szCs w:val="24"/>
          <w:vertAlign w:val="superscript"/>
          <w:lang w:eastAsia="en-US"/>
        </w:rPr>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[13]</w:t>
      </w:r>
      <w:r w:rsidR="00FE6BC6" w:rsidRPr="00135972">
        <w:rPr>
          <w:rFonts w:ascii="Book Antiqua" w:eastAsiaTheme="minorHAnsi" w:hAnsi="Book Antiqua" w:cs="Arial"/>
          <w:kern w:val="0"/>
          <w:sz w:val="24"/>
          <w:szCs w:val="24"/>
          <w:vertAlign w:val="superscript"/>
          <w:lang w:eastAsia="en-US"/>
        </w:rPr>
        <w:fldChar w:fldCharType="end"/>
      </w:r>
      <w:r w:rsidR="003D2881" w:rsidRPr="00135972">
        <w:rPr>
          <w:rFonts w:ascii="Book Antiqua" w:eastAsiaTheme="minorHAnsi" w:hAnsi="Book Antiqua" w:cs="Arial"/>
          <w:kern w:val="0"/>
          <w:sz w:val="24"/>
          <w:szCs w:val="24"/>
          <w:lang w:eastAsia="en-US"/>
        </w:rPr>
        <w:t xml:space="preserve">, </w:t>
      </w:r>
      <w:r w:rsidR="00624B58" w:rsidRPr="00135972">
        <w:rPr>
          <w:rFonts w:ascii="Book Antiqua" w:eastAsiaTheme="minorHAnsi" w:hAnsi="Book Antiqua" w:cs="Arial"/>
          <w:kern w:val="0"/>
          <w:sz w:val="24"/>
          <w:szCs w:val="24"/>
          <w:lang w:eastAsia="en-US"/>
        </w:rPr>
        <w:t>however some cases have described endovas</w:t>
      </w:r>
      <w:r w:rsidR="005068FB" w:rsidRPr="00135972">
        <w:rPr>
          <w:rFonts w:ascii="Book Antiqua" w:eastAsiaTheme="minorHAnsi" w:hAnsi="Book Antiqua" w:cs="Arial"/>
          <w:kern w:val="0"/>
          <w:sz w:val="24"/>
          <w:szCs w:val="24"/>
          <w:lang w:eastAsia="en-US"/>
        </w:rPr>
        <w:t>cular stenting</w:t>
      </w:r>
      <w:r w:rsidR="00FE6BC6"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&lt;EndNote&gt;&lt;Cite&gt;&lt;Author&gt;Kische&lt;/Author&gt;&lt;Year&gt;2012&lt;/Year&gt;&lt;RecNum&gt;27&lt;/RecNum&gt;&lt;DisplayText&gt;&lt;style face="superscript"&gt;[16]&lt;/style&gt;&lt;/DisplayText&gt;&lt;record&gt;&lt;rec-number&gt;27&lt;/rec-number&gt;&lt;foreign-keys&gt;&lt;key app="EN" db-id="eee99tapdetvveedrrn5t9r9wdevwwx2seae"&gt;27&lt;/key&gt;&lt;/foreign-keys&gt;&lt;ref-type name="Journal Article"&gt;17&lt;/ref-type&gt;&lt;contributors&gt;&lt;authors&gt;&lt;author&gt;Kische, S. &lt;/author&gt;&lt;author&gt;Werner, D.&lt;/author&gt;&lt;author&gt;Ince, H.&lt;/author&gt;&lt;/authors&gt;&lt;/contributors&gt;&lt;titles&gt;&lt;title&gt;A neglected symptom of contained Aortic Laceration- Dysphagia Aortica successfully treated by endovascular stent grafting&lt;/title&gt;&lt;secondary-title&gt;Catheterization and Cardiovascular Interventions&lt;/secondary-title&gt;&lt;/titles&gt;&lt;periodical&gt;&lt;full-title&gt;Catheterization and Cardiovascular Interventions&lt;/full-title&gt;&lt;/periodical&gt;&lt;pages&gt;1052-1055&lt;/pages&gt;&lt;volume&gt;80&lt;/volume&gt;&lt;dates&gt;&lt;year&gt;2012&lt;/year&gt;&lt;/dates&gt;&lt;work-type&gt;Case Report&lt;/work-type&gt;&lt;/record&gt;&lt;/Cite&gt;&lt;/EndNote&gt;</w:instrText>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[16]</w:t>
      </w:r>
      <w:r w:rsidR="00FE6BC6" w:rsidRPr="00135972">
        <w:rPr>
          <w:rFonts w:ascii="Book Antiqua" w:eastAsiaTheme="minorHAnsi" w:hAnsi="Book Antiqua" w:cs="Arial"/>
          <w:kern w:val="0"/>
          <w:sz w:val="24"/>
          <w:szCs w:val="24"/>
          <w:vertAlign w:val="superscript"/>
          <w:lang w:eastAsia="en-US"/>
        </w:rPr>
        <w:fldChar w:fldCharType="end"/>
      </w:r>
      <w:r w:rsidR="00624B58" w:rsidRPr="00135972">
        <w:rPr>
          <w:rFonts w:ascii="Book Antiqua" w:eastAsiaTheme="minorHAnsi" w:hAnsi="Book Antiqua" w:cs="Arial"/>
          <w:kern w:val="0"/>
          <w:sz w:val="24"/>
          <w:szCs w:val="24"/>
          <w:lang w:eastAsia="en-US"/>
        </w:rPr>
        <w:t xml:space="preserve"> as well as surgical options</w:t>
      </w:r>
      <w:r w:rsidR="00FE6BC6" w:rsidRPr="00135972">
        <w:rPr>
          <w:rFonts w:ascii="Book Antiqua" w:eastAsiaTheme="minorHAnsi" w:hAnsi="Book Antiqua" w:cs="Arial"/>
          <w:kern w:val="0"/>
          <w:sz w:val="24"/>
          <w:szCs w:val="24"/>
          <w:vertAlign w:val="superscript"/>
          <w:lang w:eastAsia="en-US"/>
        </w:rPr>
        <w:fldChar w:fldCharType="begin"/>
      </w:r>
      <w:r w:rsidR="000905FF" w:rsidRPr="00135972">
        <w:rPr>
          <w:rFonts w:ascii="Book Antiqua" w:eastAsiaTheme="minorHAnsi" w:hAnsi="Book Antiqua" w:cs="Arial"/>
          <w:kern w:val="0"/>
          <w:sz w:val="24"/>
          <w:szCs w:val="24"/>
          <w:vertAlign w:val="superscript"/>
          <w:lang w:eastAsia="en-US"/>
        </w:rPr>
        <w:instrText xml:space="preserve"> ADDIN EN.CITE &lt;EndNote&gt;&lt;Cite&gt;&lt;Author&gt;Mittal&lt;/Author&gt;&lt;Year&gt;1986&lt;/Year&gt;&lt;RecNum&gt;1&lt;/RecNum&gt;&lt;DisplayText&gt;&lt;style face="superscript"&gt;[2]&lt;/style&gt;&lt;/DisplayText&gt;&lt;record&gt;&lt;rec-number&gt;1&lt;/rec-number&gt;&lt;foreign-keys&gt;&lt;key app="EN" db-id="eee99tapdetvveedrrn5t9r9wdevwwx2seae"&gt;1&lt;/key&gt;&lt;/foreign-keys&gt;&lt;ref-type name="Journal Article"&gt;17&lt;/ref-type&gt;&lt;contributors&gt;&lt;authors&gt;&lt;author&gt;Mittal, R.K. &lt;/author&gt;&lt;author&gt;Siskind, B.N. &lt;/author&gt;&lt;author&gt;Hongo, M. &lt;/author&gt;&lt;author&gt;Flye, M.W. &lt;/author&gt;&lt;author&gt;McCallum, R. W.&lt;/author&gt;&lt;/authors&gt;&lt;/contributors&gt;&lt;titles&gt;&lt;title&gt;Dysphagia aortica. Clinical, Radiological and Manometric Findings&lt;/title&gt;&lt;secondary-title&gt;Digestive Diseases and Sciences&lt;/secondary-title&gt;&lt;/titles&gt;&lt;periodical&gt;&lt;full-title&gt;Digestive Diseases and Sciences&lt;/full-title&gt;&lt;/periodical&gt;&lt;pages&gt;379-384&lt;/pages&gt;&lt;volume&gt;31&lt;/volume&gt;&lt;number&gt;4&lt;/number&gt;&lt;dates&gt;&lt;year&gt;1986&lt;/year&gt;&lt;/dates&gt;&lt;/record&gt;&lt;/Cite&gt;&lt;/EndNote&gt;</w:instrText>
      </w:r>
      <w:r w:rsidR="00FE6BC6" w:rsidRPr="00135972">
        <w:rPr>
          <w:rFonts w:ascii="Book Antiqua" w:eastAsiaTheme="minorHAnsi" w:hAnsi="Book Antiqua" w:cs="Arial"/>
          <w:kern w:val="0"/>
          <w:sz w:val="24"/>
          <w:szCs w:val="24"/>
          <w:vertAlign w:val="superscript"/>
          <w:lang w:eastAsia="en-US"/>
        </w:rPr>
        <w:fldChar w:fldCharType="separate"/>
      </w:r>
      <w:r w:rsidR="000905FF" w:rsidRPr="00135972">
        <w:rPr>
          <w:rFonts w:ascii="Book Antiqua" w:eastAsiaTheme="minorHAnsi" w:hAnsi="Book Antiqua" w:cs="Arial"/>
          <w:noProof/>
          <w:kern w:val="0"/>
          <w:sz w:val="24"/>
          <w:szCs w:val="24"/>
          <w:vertAlign w:val="superscript"/>
          <w:lang w:eastAsia="en-US"/>
        </w:rPr>
        <w:t>[2]</w:t>
      </w:r>
      <w:r w:rsidR="00FE6BC6" w:rsidRPr="00135972">
        <w:rPr>
          <w:rFonts w:ascii="Book Antiqua" w:eastAsiaTheme="minorHAnsi" w:hAnsi="Book Antiqua" w:cs="Arial"/>
          <w:kern w:val="0"/>
          <w:sz w:val="24"/>
          <w:szCs w:val="24"/>
          <w:vertAlign w:val="superscript"/>
          <w:lang w:eastAsia="en-US"/>
        </w:rPr>
        <w:fldChar w:fldCharType="end"/>
      </w:r>
      <w:r w:rsidR="005068FB" w:rsidRPr="00135972">
        <w:rPr>
          <w:rFonts w:ascii="Book Antiqua" w:eastAsiaTheme="minorHAnsi" w:hAnsi="Book Antiqua" w:cs="Arial"/>
          <w:kern w:val="0"/>
          <w:sz w:val="24"/>
          <w:szCs w:val="24"/>
          <w:lang w:eastAsia="en-US"/>
        </w:rPr>
        <w:t xml:space="preserve"> in advanced cases.</w:t>
      </w:r>
    </w:p>
    <w:p w14:paraId="5D3AD5C0" w14:textId="109A1B6B" w:rsidR="003D2881" w:rsidRPr="00135972" w:rsidRDefault="004E1031" w:rsidP="00A05C39">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The limitations of our study include a smaller control group</w:t>
      </w:r>
      <w:r w:rsidR="00604721" w:rsidRPr="00135972">
        <w:rPr>
          <w:rFonts w:ascii="Book Antiqua" w:eastAsiaTheme="minorHAnsi" w:hAnsi="Book Antiqua" w:cs="Arial"/>
          <w:kern w:val="0"/>
          <w:sz w:val="24"/>
          <w:szCs w:val="24"/>
          <w:lang w:eastAsia="en-US"/>
        </w:rPr>
        <w:t xml:space="preserve"> as compared to cases,</w:t>
      </w:r>
      <w:r w:rsidRPr="00135972">
        <w:rPr>
          <w:rFonts w:ascii="Book Antiqua" w:eastAsiaTheme="minorHAnsi" w:hAnsi="Book Antiqua" w:cs="Arial"/>
          <w:kern w:val="0"/>
          <w:sz w:val="24"/>
          <w:szCs w:val="24"/>
          <w:lang w:eastAsia="en-US"/>
        </w:rPr>
        <w:t xml:space="preserve"> which could not be matched on basis of age. Since our study was retrospective and most HREIM’s are performed on patients with dysphagia, we were unable to compensate for this</w:t>
      </w:r>
      <w:r w:rsidR="005068FB" w:rsidRPr="00135972">
        <w:rPr>
          <w:rFonts w:ascii="Book Antiqua" w:eastAsiaTheme="minorHAnsi" w:hAnsi="Book Antiqua" w:cs="Arial"/>
          <w:kern w:val="0"/>
          <w:sz w:val="24"/>
          <w:szCs w:val="24"/>
          <w:lang w:eastAsia="en-US"/>
        </w:rPr>
        <w:t xml:space="preserve"> </w:t>
      </w:r>
      <w:r w:rsidR="006E315A" w:rsidRPr="00135972">
        <w:rPr>
          <w:rFonts w:ascii="Book Antiqua" w:eastAsiaTheme="minorHAnsi" w:hAnsi="Book Antiqua" w:cs="Arial"/>
          <w:kern w:val="0"/>
          <w:sz w:val="24"/>
          <w:szCs w:val="24"/>
          <w:lang w:eastAsia="en-US"/>
        </w:rPr>
        <w:t xml:space="preserve">size difference </w:t>
      </w:r>
      <w:r w:rsidR="005068FB" w:rsidRPr="00135972">
        <w:rPr>
          <w:rFonts w:ascii="Book Antiqua" w:eastAsiaTheme="minorHAnsi" w:hAnsi="Book Antiqua" w:cs="Arial"/>
          <w:kern w:val="0"/>
          <w:sz w:val="24"/>
          <w:szCs w:val="24"/>
          <w:lang w:eastAsia="en-US"/>
        </w:rPr>
        <w:t>and our control group was limited</w:t>
      </w:r>
      <w:r w:rsidRPr="00135972">
        <w:rPr>
          <w:rFonts w:ascii="Book Antiqua" w:eastAsiaTheme="minorHAnsi" w:hAnsi="Book Antiqua" w:cs="Arial"/>
          <w:kern w:val="0"/>
          <w:sz w:val="24"/>
          <w:szCs w:val="24"/>
          <w:lang w:eastAsia="en-US"/>
        </w:rPr>
        <w:t xml:space="preserve">. </w:t>
      </w:r>
      <w:r w:rsidR="00B8245F" w:rsidRPr="00135972">
        <w:rPr>
          <w:rFonts w:ascii="Book Antiqua" w:eastAsiaTheme="minorHAnsi" w:hAnsi="Book Antiqua" w:cs="Arial"/>
          <w:kern w:val="0"/>
          <w:sz w:val="24"/>
          <w:szCs w:val="24"/>
          <w:lang w:eastAsia="en-US"/>
        </w:rPr>
        <w:t xml:space="preserve">Thoracic radiology was also not available for the control group. </w:t>
      </w:r>
      <w:r w:rsidR="00386B44" w:rsidRPr="00135972">
        <w:rPr>
          <w:rFonts w:ascii="Book Antiqua" w:eastAsiaTheme="minorHAnsi" w:hAnsi="Book Antiqua" w:cs="Arial"/>
          <w:kern w:val="0"/>
          <w:sz w:val="24"/>
          <w:szCs w:val="24"/>
          <w:lang w:eastAsia="en-US"/>
        </w:rPr>
        <w:t xml:space="preserve">We were </w:t>
      </w:r>
      <w:r w:rsidR="00386B44" w:rsidRPr="00135972">
        <w:rPr>
          <w:rFonts w:ascii="Book Antiqua" w:eastAsiaTheme="minorHAnsi" w:hAnsi="Book Antiqua" w:cs="Arial"/>
          <w:kern w:val="0"/>
          <w:sz w:val="24"/>
          <w:szCs w:val="24"/>
          <w:lang w:eastAsia="en-US"/>
        </w:rPr>
        <w:lastRenderedPageBreak/>
        <w:t xml:space="preserve">also unable to incorporate the pulse rate and blood pressure of the subjects in the analysis due to the retrospective design. The dysphagia status of the patient was also determined from chart review rather than a standardized patient reported measure. </w:t>
      </w:r>
      <w:r w:rsidRPr="00135972">
        <w:rPr>
          <w:rFonts w:ascii="Book Antiqua" w:eastAsiaTheme="minorHAnsi" w:hAnsi="Book Antiqua" w:cs="Arial"/>
          <w:kern w:val="0"/>
          <w:sz w:val="24"/>
          <w:szCs w:val="24"/>
          <w:lang w:eastAsia="en-US"/>
        </w:rPr>
        <w:t>Future research can focus on older populations with underlying cardiovascular disease in the presence of noticeable transmitted CV pulsations on the esophagus and their association with dysphagia.</w:t>
      </w:r>
      <w:r w:rsidR="00386B44" w:rsidRPr="00135972">
        <w:rPr>
          <w:rFonts w:ascii="Book Antiqua" w:eastAsiaTheme="minorHAnsi" w:hAnsi="Book Antiqua" w:cs="Arial"/>
          <w:kern w:val="0"/>
          <w:sz w:val="24"/>
          <w:szCs w:val="24"/>
          <w:lang w:eastAsia="en-US"/>
        </w:rPr>
        <w:t xml:space="preserve"> </w:t>
      </w:r>
    </w:p>
    <w:p w14:paraId="0B2911F3" w14:textId="37B8C8AF" w:rsidR="006160D5" w:rsidRPr="00135972" w:rsidRDefault="00604721" w:rsidP="00A05C39">
      <w:pPr>
        <w:widowControl/>
        <w:spacing w:line="360" w:lineRule="auto"/>
        <w:ind w:firstLineChars="150" w:firstLine="360"/>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t>In conclusion t</w:t>
      </w:r>
      <w:r w:rsidR="005068FB" w:rsidRPr="00135972">
        <w:rPr>
          <w:rFonts w:ascii="Book Antiqua" w:eastAsiaTheme="minorHAnsi" w:hAnsi="Book Antiqua" w:cs="Arial"/>
          <w:kern w:val="0"/>
          <w:sz w:val="24"/>
          <w:szCs w:val="24"/>
          <w:lang w:eastAsia="en-US"/>
        </w:rPr>
        <w:t>ransmitted pulsations from TCV structures are frequently observed on HREIM usually having no significant impact on swallowing. However, evidence of impaired bolus clearance on impedance can be correlated with clinical data and functional esophageal swallow studies in older adults with dysphagia to assess for external compression from cardiovascular structures.</w:t>
      </w:r>
    </w:p>
    <w:p w14:paraId="2BDC18ED" w14:textId="77777777" w:rsidR="00235B4A" w:rsidRPr="00135972" w:rsidRDefault="00235B4A" w:rsidP="006C70B3">
      <w:pPr>
        <w:widowControl/>
        <w:spacing w:line="360" w:lineRule="auto"/>
        <w:rPr>
          <w:rFonts w:ascii="Book Antiqua" w:eastAsiaTheme="minorHAnsi" w:hAnsi="Book Antiqua" w:cs="Arial"/>
          <w:kern w:val="0"/>
          <w:sz w:val="24"/>
          <w:szCs w:val="24"/>
          <w:lang w:eastAsia="en-US"/>
        </w:rPr>
      </w:pPr>
    </w:p>
    <w:p w14:paraId="5CD56F56" w14:textId="77777777" w:rsidR="00235B4A" w:rsidRPr="00135972" w:rsidRDefault="00235B4A" w:rsidP="006C70B3">
      <w:pPr>
        <w:spacing w:line="360" w:lineRule="auto"/>
        <w:rPr>
          <w:rFonts w:ascii="Book Antiqua" w:hAnsi="Book Antiqua"/>
          <w:b/>
          <w:sz w:val="24"/>
          <w:szCs w:val="24"/>
        </w:rPr>
      </w:pPr>
      <w:r w:rsidRPr="00135972">
        <w:rPr>
          <w:rFonts w:ascii="Book Antiqua" w:hAnsi="Book Antiqua"/>
          <w:b/>
          <w:sz w:val="24"/>
          <w:szCs w:val="24"/>
        </w:rPr>
        <w:t>COMMENTS</w:t>
      </w:r>
    </w:p>
    <w:p w14:paraId="0CD968FC" w14:textId="00EB88AA" w:rsidR="00235B4A" w:rsidRPr="00135972" w:rsidRDefault="00235B4A" w:rsidP="006C70B3">
      <w:pPr>
        <w:spacing w:line="360" w:lineRule="auto"/>
        <w:rPr>
          <w:rFonts w:ascii="Book Antiqua" w:hAnsi="Book Antiqua"/>
          <w:b/>
          <w:bCs/>
          <w:sz w:val="24"/>
          <w:szCs w:val="24"/>
        </w:rPr>
      </w:pPr>
      <w:r w:rsidRPr="00135972">
        <w:rPr>
          <w:rFonts w:ascii="Book Antiqua" w:hAnsi="Book Antiqua"/>
          <w:b/>
          <w:bCs/>
          <w:i/>
          <w:sz w:val="24"/>
          <w:szCs w:val="24"/>
        </w:rPr>
        <w:t>Background</w:t>
      </w:r>
    </w:p>
    <w:p w14:paraId="2CBDF85F" w14:textId="621ECC1B" w:rsidR="00235B4A" w:rsidRPr="00135972" w:rsidRDefault="00276468" w:rsidP="006C70B3">
      <w:pPr>
        <w:widowControl/>
        <w:spacing w:line="360" w:lineRule="auto"/>
        <w:rPr>
          <w:rFonts w:ascii="Book Antiqua" w:hAnsi="Book Antiqua" w:cs="Arial"/>
          <w:kern w:val="0"/>
          <w:sz w:val="24"/>
          <w:szCs w:val="24"/>
        </w:rPr>
      </w:pPr>
      <w:r w:rsidRPr="00135972">
        <w:rPr>
          <w:rFonts w:ascii="Book Antiqua" w:eastAsiaTheme="minorHAnsi" w:hAnsi="Book Antiqua" w:cs="Arial"/>
          <w:kern w:val="0"/>
          <w:sz w:val="24"/>
          <w:szCs w:val="24"/>
          <w:lang w:eastAsia="en-US"/>
        </w:rPr>
        <w:t xml:space="preserve">Transmitted pulsations of thoracic cardiovascular (TCV) structures are often visible on </w:t>
      </w:r>
      <w:r w:rsidR="00A05C39" w:rsidRPr="00135972">
        <w:rPr>
          <w:rFonts w:ascii="Book Antiqua" w:hAnsi="Book Antiqua" w:cs="Arial"/>
          <w:sz w:val="24"/>
          <w:szCs w:val="24"/>
        </w:rPr>
        <w:t xml:space="preserve">high resolution esophageal impedance manometry (HREIM) as </w:t>
      </w:r>
      <w:r w:rsidR="00A05C39" w:rsidRPr="00135972">
        <w:rPr>
          <w:rFonts w:ascii="Book Antiqua" w:eastAsiaTheme="minorHAnsi" w:hAnsi="Book Antiqua" w:cs="Arial"/>
          <w:kern w:val="0"/>
          <w:sz w:val="24"/>
          <w:szCs w:val="24"/>
          <w:lang w:eastAsia="en-US"/>
        </w:rPr>
        <w:t>pulsatile pressure zones (PPZ’s)</w:t>
      </w:r>
      <w:r w:rsidRPr="00135972">
        <w:rPr>
          <w:rFonts w:ascii="Book Antiqua" w:eastAsiaTheme="minorHAnsi" w:hAnsi="Book Antiqua" w:cs="Arial"/>
          <w:kern w:val="0"/>
          <w:sz w:val="24"/>
          <w:szCs w:val="24"/>
          <w:lang w:eastAsia="en-US"/>
        </w:rPr>
        <w:t xml:space="preserve">. However, their significance has never been established especially in light of dysphagia. </w:t>
      </w:r>
      <w:r w:rsidR="00A05C39" w:rsidRPr="00135972">
        <w:rPr>
          <w:rFonts w:ascii="Book Antiqua" w:hAnsi="Book Antiqua" w:cs="Arial"/>
          <w:kern w:val="0"/>
          <w:sz w:val="24"/>
          <w:szCs w:val="24"/>
        </w:rPr>
        <w:t>This</w:t>
      </w:r>
      <w:r w:rsidRPr="00135972">
        <w:rPr>
          <w:rFonts w:ascii="Book Antiqua" w:eastAsiaTheme="minorHAnsi" w:hAnsi="Book Antiqua" w:cs="Arial"/>
          <w:kern w:val="0"/>
          <w:sz w:val="24"/>
          <w:szCs w:val="24"/>
          <w:lang w:eastAsia="en-US"/>
        </w:rPr>
        <w:t xml:space="preserve"> study investigated</w:t>
      </w:r>
      <w:r w:rsidR="00DC0BD4" w:rsidRPr="00135972">
        <w:rPr>
          <w:rFonts w:ascii="Book Antiqua" w:eastAsiaTheme="minorHAnsi" w:hAnsi="Book Antiqua" w:cs="Arial"/>
          <w:kern w:val="0"/>
          <w:sz w:val="24"/>
          <w:szCs w:val="24"/>
          <w:lang w:eastAsia="en-US"/>
        </w:rPr>
        <w:t xml:space="preserve"> the characteristics of these common observations, to determine their impact on swallowing and dysphagia.</w:t>
      </w:r>
    </w:p>
    <w:p w14:paraId="66E6820D" w14:textId="77777777" w:rsidR="00A05C39" w:rsidRPr="00135972" w:rsidRDefault="00A05C39" w:rsidP="006C70B3">
      <w:pPr>
        <w:widowControl/>
        <w:spacing w:line="360" w:lineRule="auto"/>
        <w:rPr>
          <w:rFonts w:ascii="Book Antiqua" w:hAnsi="Book Antiqua" w:cs="Arial"/>
          <w:kern w:val="0"/>
          <w:sz w:val="24"/>
          <w:szCs w:val="24"/>
        </w:rPr>
      </w:pPr>
    </w:p>
    <w:p w14:paraId="0EEE0F5D" w14:textId="34181194" w:rsidR="00235B4A" w:rsidRPr="00135972" w:rsidRDefault="00235B4A" w:rsidP="006C70B3">
      <w:pPr>
        <w:spacing w:line="360" w:lineRule="auto"/>
        <w:rPr>
          <w:rFonts w:ascii="Book Antiqua" w:hAnsi="Book Antiqua"/>
          <w:b/>
          <w:bCs/>
          <w:sz w:val="24"/>
          <w:szCs w:val="24"/>
        </w:rPr>
      </w:pPr>
      <w:r w:rsidRPr="00135972">
        <w:rPr>
          <w:rFonts w:ascii="Book Antiqua" w:hAnsi="Book Antiqua"/>
          <w:b/>
          <w:bCs/>
          <w:i/>
          <w:sz w:val="24"/>
          <w:szCs w:val="24"/>
        </w:rPr>
        <w:t>Research frontiers</w:t>
      </w:r>
    </w:p>
    <w:p w14:paraId="11B0E880" w14:textId="12CE56BA" w:rsidR="00235B4A" w:rsidRPr="00135972" w:rsidRDefault="005E087D" w:rsidP="006C70B3">
      <w:pPr>
        <w:spacing w:line="360" w:lineRule="auto"/>
        <w:rPr>
          <w:rFonts w:ascii="Book Antiqua" w:hAnsi="Book Antiqua"/>
          <w:sz w:val="24"/>
          <w:szCs w:val="24"/>
        </w:rPr>
      </w:pPr>
      <w:r w:rsidRPr="00135972">
        <w:rPr>
          <w:rFonts w:ascii="Book Antiqua" w:hAnsi="Book Antiqua"/>
          <w:sz w:val="24"/>
          <w:szCs w:val="24"/>
        </w:rPr>
        <w:t xml:space="preserve">The field of HREIM has shown </w:t>
      </w:r>
      <w:r w:rsidR="00960A49" w:rsidRPr="00135972">
        <w:rPr>
          <w:rFonts w:ascii="Book Antiqua" w:hAnsi="Book Antiqua"/>
          <w:sz w:val="24"/>
          <w:szCs w:val="24"/>
        </w:rPr>
        <w:t xml:space="preserve">rapid development in the past decade and its </w:t>
      </w:r>
      <w:r w:rsidR="00264487" w:rsidRPr="00135972">
        <w:rPr>
          <w:rFonts w:ascii="Book Antiqua" w:hAnsi="Book Antiqua"/>
          <w:sz w:val="24"/>
          <w:szCs w:val="24"/>
        </w:rPr>
        <w:t xml:space="preserve">diagnostic </w:t>
      </w:r>
      <w:r w:rsidR="00960A49" w:rsidRPr="00135972">
        <w:rPr>
          <w:rFonts w:ascii="Book Antiqua" w:hAnsi="Book Antiqua"/>
          <w:sz w:val="24"/>
          <w:szCs w:val="24"/>
        </w:rPr>
        <w:t>importance</w:t>
      </w:r>
      <w:r w:rsidR="00264487" w:rsidRPr="00135972">
        <w:rPr>
          <w:rFonts w:ascii="Book Antiqua" w:hAnsi="Book Antiqua"/>
          <w:sz w:val="24"/>
          <w:szCs w:val="24"/>
        </w:rPr>
        <w:t>, especially for swallowing disorders, is without question</w:t>
      </w:r>
      <w:r w:rsidR="00235B4A" w:rsidRPr="00135972">
        <w:rPr>
          <w:rFonts w:ascii="Book Antiqua" w:hAnsi="Book Antiqua"/>
          <w:sz w:val="24"/>
          <w:szCs w:val="24"/>
        </w:rPr>
        <w:t>.</w:t>
      </w:r>
      <w:r w:rsidR="00264487" w:rsidRPr="00135972">
        <w:rPr>
          <w:rFonts w:ascii="Book Antiqua" w:hAnsi="Book Antiqua"/>
          <w:sz w:val="24"/>
          <w:szCs w:val="24"/>
        </w:rPr>
        <w:t xml:space="preserve"> </w:t>
      </w:r>
      <w:r w:rsidR="0027567A" w:rsidRPr="00135972">
        <w:rPr>
          <w:rFonts w:ascii="Book Antiqua" w:hAnsi="Book Antiqua"/>
          <w:sz w:val="24"/>
          <w:szCs w:val="24"/>
        </w:rPr>
        <w:t>There is a close anatomical relationship between thoracic cardiovascular structures and the esophagus, and the advent of HREIM enables us to study their physiological relationship in better detail.</w:t>
      </w:r>
    </w:p>
    <w:p w14:paraId="1A672C71" w14:textId="77777777" w:rsidR="00A05C39" w:rsidRPr="00135972" w:rsidRDefault="00A05C39" w:rsidP="006C70B3">
      <w:pPr>
        <w:spacing w:line="360" w:lineRule="auto"/>
        <w:rPr>
          <w:rFonts w:ascii="Book Antiqua" w:hAnsi="Book Antiqua"/>
          <w:sz w:val="24"/>
          <w:szCs w:val="24"/>
        </w:rPr>
      </w:pPr>
    </w:p>
    <w:p w14:paraId="4AD42ABA" w14:textId="4B250206" w:rsidR="00235B4A" w:rsidRPr="00135972" w:rsidRDefault="00235B4A" w:rsidP="006C70B3">
      <w:pPr>
        <w:spacing w:line="360" w:lineRule="auto"/>
        <w:rPr>
          <w:rFonts w:ascii="Book Antiqua" w:hAnsi="Book Antiqua"/>
          <w:b/>
          <w:bCs/>
          <w:sz w:val="24"/>
          <w:szCs w:val="24"/>
        </w:rPr>
      </w:pPr>
      <w:r w:rsidRPr="00135972">
        <w:rPr>
          <w:rFonts w:ascii="Book Antiqua" w:hAnsi="Book Antiqua"/>
          <w:b/>
          <w:bCs/>
          <w:i/>
          <w:sz w:val="24"/>
          <w:szCs w:val="24"/>
        </w:rPr>
        <w:t>Innovations and breakthroughs</w:t>
      </w:r>
    </w:p>
    <w:p w14:paraId="3BAD3712" w14:textId="666DCE18" w:rsidR="00235B4A" w:rsidRPr="00135972" w:rsidRDefault="00A05C39" w:rsidP="006C70B3">
      <w:pPr>
        <w:spacing w:line="360" w:lineRule="auto"/>
        <w:rPr>
          <w:rFonts w:ascii="Book Antiqua" w:hAnsi="Book Antiqua"/>
          <w:sz w:val="24"/>
          <w:szCs w:val="24"/>
        </w:rPr>
      </w:pPr>
      <w:r w:rsidRPr="00135972">
        <w:rPr>
          <w:rFonts w:ascii="Book Antiqua" w:hAnsi="Book Antiqua" w:cs="Arial"/>
          <w:kern w:val="0"/>
          <w:sz w:val="24"/>
          <w:szCs w:val="24"/>
        </w:rPr>
        <w:lastRenderedPageBreak/>
        <w:t>This</w:t>
      </w:r>
      <w:r w:rsidRPr="00135972">
        <w:rPr>
          <w:rFonts w:ascii="Book Antiqua" w:eastAsiaTheme="minorHAnsi" w:hAnsi="Book Antiqua" w:cs="Arial"/>
          <w:kern w:val="0"/>
          <w:sz w:val="24"/>
          <w:szCs w:val="24"/>
          <w:lang w:eastAsia="en-US"/>
        </w:rPr>
        <w:t xml:space="preserve"> </w:t>
      </w:r>
      <w:r w:rsidR="00264487" w:rsidRPr="00135972">
        <w:rPr>
          <w:rFonts w:ascii="Book Antiqua" w:hAnsi="Book Antiqua"/>
          <w:sz w:val="24"/>
          <w:szCs w:val="24"/>
        </w:rPr>
        <w:t xml:space="preserve">study investigates a commonly observed, but poorly understood, phenomenon </w:t>
      </w:r>
      <w:r w:rsidR="008023A2" w:rsidRPr="00135972">
        <w:rPr>
          <w:rFonts w:ascii="Book Antiqua" w:hAnsi="Book Antiqua"/>
          <w:sz w:val="24"/>
          <w:szCs w:val="24"/>
        </w:rPr>
        <w:t xml:space="preserve">on HREIM and seeks better comprehension of its relevance. </w:t>
      </w:r>
      <w:r w:rsidRPr="00135972">
        <w:rPr>
          <w:rFonts w:ascii="Book Antiqua" w:hAnsi="Book Antiqua" w:cs="Arial"/>
          <w:kern w:val="0"/>
          <w:sz w:val="24"/>
          <w:szCs w:val="24"/>
        </w:rPr>
        <w:t>This</w:t>
      </w:r>
      <w:r w:rsidRPr="00135972">
        <w:rPr>
          <w:rFonts w:ascii="Book Antiqua" w:eastAsiaTheme="minorHAnsi" w:hAnsi="Book Antiqua" w:cs="Arial"/>
          <w:kern w:val="0"/>
          <w:sz w:val="24"/>
          <w:szCs w:val="24"/>
          <w:lang w:eastAsia="en-US"/>
        </w:rPr>
        <w:t xml:space="preserve"> </w:t>
      </w:r>
      <w:r w:rsidR="008023A2" w:rsidRPr="00135972">
        <w:rPr>
          <w:rFonts w:ascii="Book Antiqua" w:hAnsi="Book Antiqua"/>
          <w:sz w:val="24"/>
          <w:szCs w:val="24"/>
        </w:rPr>
        <w:t>study is one such step in this direction</w:t>
      </w:r>
      <w:r w:rsidR="0027567A" w:rsidRPr="00135972">
        <w:rPr>
          <w:rFonts w:ascii="Book Antiqua" w:hAnsi="Book Antiqua"/>
          <w:sz w:val="24"/>
          <w:szCs w:val="24"/>
        </w:rPr>
        <w:t xml:space="preserve">, and seeks to answer questions about transmitted cardiovascular pulsations and dysphagia. </w:t>
      </w:r>
      <w:r w:rsidRPr="00135972">
        <w:rPr>
          <w:rFonts w:ascii="Book Antiqua" w:hAnsi="Book Antiqua" w:cs="Arial"/>
          <w:kern w:val="0"/>
          <w:sz w:val="24"/>
          <w:szCs w:val="24"/>
        </w:rPr>
        <w:t>This</w:t>
      </w:r>
      <w:r w:rsidRPr="00135972">
        <w:rPr>
          <w:rFonts w:ascii="Book Antiqua" w:eastAsiaTheme="minorHAnsi" w:hAnsi="Book Antiqua" w:cs="Arial"/>
          <w:kern w:val="0"/>
          <w:sz w:val="24"/>
          <w:szCs w:val="24"/>
          <w:lang w:eastAsia="en-US"/>
        </w:rPr>
        <w:t xml:space="preserve"> </w:t>
      </w:r>
      <w:r w:rsidR="0027567A" w:rsidRPr="00135972">
        <w:rPr>
          <w:rFonts w:ascii="Book Antiqua" w:hAnsi="Book Antiqua"/>
          <w:sz w:val="24"/>
          <w:szCs w:val="24"/>
        </w:rPr>
        <w:t xml:space="preserve">findings point towards an age-related association with dysphagia which is novel. </w:t>
      </w:r>
    </w:p>
    <w:p w14:paraId="1D885466" w14:textId="77777777" w:rsidR="00A05C39" w:rsidRPr="00135972" w:rsidRDefault="00A05C39" w:rsidP="006C70B3">
      <w:pPr>
        <w:spacing w:line="360" w:lineRule="auto"/>
        <w:rPr>
          <w:rFonts w:ascii="Book Antiqua" w:hAnsi="Book Antiqua"/>
          <w:b/>
          <w:sz w:val="24"/>
          <w:szCs w:val="24"/>
        </w:rPr>
      </w:pPr>
    </w:p>
    <w:p w14:paraId="7F267F82" w14:textId="121A9331" w:rsidR="00235B4A" w:rsidRPr="00135972" w:rsidRDefault="00235B4A" w:rsidP="006C70B3">
      <w:pPr>
        <w:spacing w:line="360" w:lineRule="auto"/>
        <w:rPr>
          <w:rFonts w:ascii="Book Antiqua" w:hAnsi="Book Antiqua"/>
          <w:b/>
          <w:bCs/>
          <w:sz w:val="24"/>
          <w:szCs w:val="24"/>
        </w:rPr>
      </w:pPr>
      <w:r w:rsidRPr="00135972">
        <w:rPr>
          <w:rFonts w:ascii="Book Antiqua" w:hAnsi="Book Antiqua"/>
          <w:b/>
          <w:bCs/>
          <w:i/>
          <w:sz w:val="24"/>
          <w:szCs w:val="24"/>
        </w:rPr>
        <w:t>Applications</w:t>
      </w:r>
    </w:p>
    <w:p w14:paraId="22AA166C" w14:textId="6D7CDE6E" w:rsidR="0027567A" w:rsidRPr="00135972" w:rsidRDefault="00A05C39" w:rsidP="006C70B3">
      <w:pPr>
        <w:spacing w:line="360" w:lineRule="auto"/>
        <w:rPr>
          <w:rFonts w:ascii="Book Antiqua" w:hAnsi="Book Antiqua"/>
          <w:b/>
          <w:sz w:val="24"/>
          <w:szCs w:val="24"/>
        </w:rPr>
      </w:pPr>
      <w:r w:rsidRPr="00135972">
        <w:rPr>
          <w:rFonts w:ascii="Book Antiqua" w:hAnsi="Book Antiqua" w:cs="Arial"/>
          <w:kern w:val="0"/>
          <w:sz w:val="24"/>
          <w:szCs w:val="24"/>
        </w:rPr>
        <w:t>This</w:t>
      </w:r>
      <w:r w:rsidRPr="00135972">
        <w:rPr>
          <w:rFonts w:ascii="Book Antiqua" w:eastAsiaTheme="minorHAnsi" w:hAnsi="Book Antiqua" w:cs="Arial"/>
          <w:kern w:val="0"/>
          <w:sz w:val="24"/>
          <w:szCs w:val="24"/>
          <w:lang w:eastAsia="en-US"/>
        </w:rPr>
        <w:t xml:space="preserve"> </w:t>
      </w:r>
      <w:r w:rsidR="0027567A" w:rsidRPr="00135972">
        <w:rPr>
          <w:rFonts w:ascii="Book Antiqua" w:hAnsi="Book Antiqua"/>
          <w:sz w:val="24"/>
          <w:szCs w:val="24"/>
        </w:rPr>
        <w:t>study was retrospective in nature, and was carried out with liquid swallows. Future studies, with more control data and a prospective design, can be designed to study the impact of transmitted pulsations on a solid bolus, barium pill, or the impact of posture.</w:t>
      </w:r>
    </w:p>
    <w:p w14:paraId="48850697" w14:textId="77777777" w:rsidR="00235B4A" w:rsidRPr="00135972" w:rsidRDefault="00235B4A" w:rsidP="006C70B3">
      <w:pPr>
        <w:spacing w:line="360" w:lineRule="auto"/>
        <w:rPr>
          <w:rFonts w:ascii="Book Antiqua" w:hAnsi="Book Antiqua" w:cs="Arial"/>
          <w:b/>
          <w:bCs/>
          <w:sz w:val="24"/>
          <w:szCs w:val="24"/>
        </w:rPr>
      </w:pPr>
    </w:p>
    <w:p w14:paraId="325AA314" w14:textId="6A6E00BE" w:rsidR="00235B4A" w:rsidRPr="00135972" w:rsidRDefault="00235B4A" w:rsidP="006C70B3">
      <w:pPr>
        <w:spacing w:line="360" w:lineRule="auto"/>
        <w:rPr>
          <w:rFonts w:ascii="Book Antiqua" w:hAnsi="Book Antiqua" w:cs="Arial"/>
          <w:b/>
          <w:bCs/>
          <w:sz w:val="24"/>
          <w:szCs w:val="24"/>
        </w:rPr>
      </w:pPr>
      <w:r w:rsidRPr="00135972">
        <w:rPr>
          <w:rFonts w:ascii="Book Antiqua" w:hAnsi="Book Antiqua" w:cs="Arial"/>
          <w:b/>
          <w:bCs/>
          <w:i/>
          <w:sz w:val="24"/>
          <w:szCs w:val="24"/>
        </w:rPr>
        <w:t>Terminology</w:t>
      </w:r>
    </w:p>
    <w:p w14:paraId="364D70E2" w14:textId="684A2892" w:rsidR="00D02FDD" w:rsidRPr="00135972" w:rsidRDefault="00A05C39" w:rsidP="00BE26AA">
      <w:pPr>
        <w:pStyle w:val="ListParagraph"/>
        <w:widowControl/>
        <w:spacing w:line="360" w:lineRule="auto"/>
        <w:ind w:left="0"/>
        <w:rPr>
          <w:rFonts w:ascii="Book Antiqua" w:hAnsi="Book Antiqua" w:cs="Arial"/>
          <w:sz w:val="24"/>
          <w:szCs w:val="24"/>
        </w:rPr>
      </w:pPr>
      <w:r w:rsidRPr="00135972">
        <w:rPr>
          <w:rFonts w:ascii="Book Antiqua" w:hAnsi="Book Antiqua" w:cs="Arial"/>
          <w:sz w:val="24"/>
          <w:szCs w:val="24"/>
        </w:rPr>
        <w:t>TCV</w:t>
      </w:r>
      <w:r w:rsidR="008023A2" w:rsidRPr="00135972">
        <w:rPr>
          <w:rFonts w:ascii="Book Antiqua" w:hAnsi="Book Antiqua" w:cs="Arial"/>
          <w:sz w:val="24"/>
          <w:szCs w:val="24"/>
        </w:rPr>
        <w:t xml:space="preserve"> structures: describes the heart and the major vessels. In our study, reference is mostly to arterial structures due to the transmission of pulses across to the esophagus.</w:t>
      </w:r>
      <w:r w:rsidRPr="00135972">
        <w:rPr>
          <w:rFonts w:ascii="Book Antiqua" w:hAnsi="Book Antiqua" w:cs="Arial"/>
          <w:sz w:val="24"/>
          <w:szCs w:val="24"/>
        </w:rPr>
        <w:t xml:space="preserve"> HREIM and </w:t>
      </w:r>
      <w:r w:rsidRPr="00135972">
        <w:rPr>
          <w:rFonts w:ascii="Book Antiqua" w:eastAsiaTheme="minorHAnsi" w:hAnsi="Book Antiqua" w:cs="Arial"/>
          <w:kern w:val="0"/>
          <w:sz w:val="24"/>
          <w:szCs w:val="24"/>
          <w:lang w:eastAsia="en-US"/>
        </w:rPr>
        <w:t>PPZ’s</w:t>
      </w:r>
      <w:r w:rsidRPr="00135972">
        <w:rPr>
          <w:rFonts w:ascii="Book Antiqua" w:hAnsi="Book Antiqua" w:cs="Arial"/>
          <w:kern w:val="0"/>
          <w:sz w:val="24"/>
          <w:szCs w:val="24"/>
        </w:rPr>
        <w:t xml:space="preserve"> </w:t>
      </w:r>
      <w:r w:rsidR="008023A2" w:rsidRPr="00135972">
        <w:rPr>
          <w:rFonts w:ascii="Book Antiqua" w:eastAsiaTheme="minorHAnsi" w:hAnsi="Book Antiqua" w:cs="Arial"/>
          <w:kern w:val="0"/>
          <w:sz w:val="24"/>
          <w:szCs w:val="24"/>
          <w:lang w:eastAsia="en-US"/>
        </w:rPr>
        <w:t xml:space="preserve">are the </w:t>
      </w:r>
      <w:r w:rsidR="00CF74F4" w:rsidRPr="00135972">
        <w:rPr>
          <w:rFonts w:ascii="Book Antiqua" w:eastAsiaTheme="minorHAnsi" w:hAnsi="Book Antiqua" w:cs="Arial"/>
          <w:kern w:val="0"/>
          <w:sz w:val="24"/>
          <w:szCs w:val="24"/>
          <w:lang w:eastAsia="en-US"/>
        </w:rPr>
        <w:t>representative areas of transmitted arterial pulsations to the esophagus on HREIM.</w:t>
      </w:r>
    </w:p>
    <w:p w14:paraId="0003607B" w14:textId="77777777" w:rsidR="00BE26AA" w:rsidRDefault="00BE26AA" w:rsidP="00D02FDD">
      <w:pPr>
        <w:widowControl/>
        <w:spacing w:line="360" w:lineRule="auto"/>
        <w:rPr>
          <w:rFonts w:ascii="Book Antiqua" w:hAnsi="Book Antiqua" w:cs="Arial"/>
          <w:b/>
          <w:i/>
          <w:sz w:val="24"/>
          <w:szCs w:val="24"/>
        </w:rPr>
      </w:pPr>
    </w:p>
    <w:p w14:paraId="7AA0AD20" w14:textId="7514B415" w:rsidR="00D02FDD" w:rsidRPr="00135972" w:rsidRDefault="00D02FDD" w:rsidP="00D02FDD">
      <w:pPr>
        <w:widowControl/>
        <w:spacing w:line="360" w:lineRule="auto"/>
        <w:rPr>
          <w:rFonts w:ascii="Book Antiqua" w:hAnsi="Book Antiqua" w:cs="Arial"/>
          <w:b/>
          <w:i/>
          <w:sz w:val="24"/>
          <w:szCs w:val="24"/>
        </w:rPr>
      </w:pPr>
      <w:r w:rsidRPr="00135972">
        <w:rPr>
          <w:rFonts w:ascii="Book Antiqua" w:hAnsi="Book Antiqua" w:cs="Arial"/>
          <w:b/>
          <w:i/>
          <w:sz w:val="24"/>
          <w:szCs w:val="24"/>
        </w:rPr>
        <w:t>Peer-review</w:t>
      </w:r>
    </w:p>
    <w:p w14:paraId="09B4462B" w14:textId="1FF1477D" w:rsidR="00A05C39" w:rsidRPr="00135972" w:rsidRDefault="00D02FDD" w:rsidP="00A05C39">
      <w:pPr>
        <w:widowControl/>
        <w:spacing w:line="360" w:lineRule="auto"/>
        <w:rPr>
          <w:rFonts w:ascii="Book Antiqua" w:hAnsi="Book Antiqua" w:cs="Arial"/>
          <w:sz w:val="24"/>
          <w:szCs w:val="24"/>
        </w:rPr>
      </w:pPr>
      <w:r w:rsidRPr="00135972">
        <w:rPr>
          <w:rFonts w:ascii="Book Antiqua" w:hAnsi="Book Antiqua" w:cs="Tahoma"/>
          <w:color w:val="000000"/>
          <w:sz w:val="24"/>
          <w:szCs w:val="24"/>
        </w:rPr>
        <w:t>This is a well written article. It is an interesting topic. High resolution manometry is still evolving and there are various features in it that are not very clear.</w:t>
      </w:r>
      <w:r w:rsidRPr="00135972">
        <w:rPr>
          <w:rStyle w:val="apple-converted-space"/>
          <w:rFonts w:ascii="Book Antiqua" w:hAnsi="Book Antiqua" w:cs="Tahoma"/>
          <w:color w:val="000000"/>
          <w:sz w:val="24"/>
          <w:szCs w:val="24"/>
        </w:rPr>
        <w:t> </w:t>
      </w:r>
    </w:p>
    <w:p w14:paraId="3FAE4CE3" w14:textId="77777777" w:rsidR="00A05C39" w:rsidRPr="00135972" w:rsidRDefault="00A05C39">
      <w:pPr>
        <w:widowControl/>
        <w:spacing w:after="160" w:line="259" w:lineRule="auto"/>
        <w:jc w:val="left"/>
        <w:rPr>
          <w:rFonts w:ascii="Book Antiqua" w:eastAsiaTheme="minorHAnsi" w:hAnsi="Book Antiqua" w:cs="Arial"/>
          <w:b/>
          <w:kern w:val="0"/>
          <w:sz w:val="24"/>
          <w:szCs w:val="24"/>
          <w:lang w:eastAsia="en-US"/>
        </w:rPr>
      </w:pPr>
      <w:r w:rsidRPr="00135972">
        <w:rPr>
          <w:rFonts w:ascii="Book Antiqua" w:eastAsiaTheme="minorHAnsi" w:hAnsi="Book Antiqua" w:cs="Arial"/>
          <w:b/>
          <w:kern w:val="0"/>
          <w:sz w:val="24"/>
          <w:szCs w:val="24"/>
          <w:lang w:eastAsia="en-US"/>
        </w:rPr>
        <w:br w:type="page"/>
      </w:r>
      <w:bookmarkStart w:id="23" w:name="_GoBack"/>
      <w:bookmarkEnd w:id="23"/>
    </w:p>
    <w:p w14:paraId="3919DB4E" w14:textId="5A88612E" w:rsidR="00135972" w:rsidRPr="00135972" w:rsidRDefault="00D02FDD" w:rsidP="00135972">
      <w:pPr>
        <w:widowControl/>
        <w:spacing w:line="360" w:lineRule="auto"/>
        <w:rPr>
          <w:rFonts w:ascii="Book Antiqua" w:hAnsi="Book Antiqua" w:cs="Arial"/>
          <w:noProof/>
          <w:kern w:val="0"/>
          <w:sz w:val="24"/>
          <w:szCs w:val="24"/>
        </w:rPr>
      </w:pPr>
      <w:r w:rsidRPr="00135972">
        <w:rPr>
          <w:rFonts w:ascii="Book Antiqua" w:eastAsiaTheme="minorHAnsi" w:hAnsi="Book Antiqua" w:cs="Arial"/>
          <w:b/>
          <w:kern w:val="0"/>
          <w:sz w:val="24"/>
          <w:szCs w:val="24"/>
          <w:lang w:eastAsia="en-US"/>
        </w:rPr>
        <w:lastRenderedPageBreak/>
        <w:t>REFERENCES</w:t>
      </w:r>
    </w:p>
    <w:p w14:paraId="02FC845B"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w:t>
      </w:r>
      <w:r w:rsidRPr="00135972">
        <w:rPr>
          <w:rStyle w:val="apple-converted-space"/>
          <w:rFonts w:ascii="Book Antiqua" w:hAnsi="Book Antiqua" w:cs="Tahoma"/>
        </w:rPr>
        <w:t> </w:t>
      </w:r>
      <w:r w:rsidRPr="00135972">
        <w:rPr>
          <w:rFonts w:ascii="Book Antiqua" w:hAnsi="Book Antiqua" w:cs="Tahoma"/>
          <w:b/>
          <w:bCs/>
        </w:rPr>
        <w:t>Levitt B,</w:t>
      </w:r>
      <w:r w:rsidRPr="00135972">
        <w:rPr>
          <w:rStyle w:val="apple-converted-space"/>
          <w:rFonts w:ascii="Book Antiqua" w:hAnsi="Book Antiqua" w:cs="Tahoma"/>
        </w:rPr>
        <w:t> </w:t>
      </w:r>
      <w:r w:rsidRPr="00135972">
        <w:rPr>
          <w:rFonts w:ascii="Book Antiqua" w:hAnsi="Book Antiqua" w:cs="Tahoma"/>
        </w:rPr>
        <w:t>Richter LE. Dysphagia Lusoria: a comprehensive review.</w:t>
      </w:r>
      <w:r w:rsidRPr="00135972">
        <w:rPr>
          <w:rFonts w:ascii="Book Antiqua" w:hAnsi="Book Antiqua" w:cs="Tahoma"/>
          <w:i/>
        </w:rPr>
        <w:t xml:space="preserve"> Dis Esophagus</w:t>
      </w:r>
      <w:r w:rsidRPr="00135972">
        <w:rPr>
          <w:rFonts w:ascii="Book Antiqua" w:hAnsi="Book Antiqua" w:cs="Tahoma"/>
        </w:rPr>
        <w:t xml:space="preserve"> 2007; </w:t>
      </w:r>
      <w:r w:rsidRPr="00135972">
        <w:rPr>
          <w:rFonts w:ascii="Book Antiqua" w:hAnsi="Book Antiqua" w:cs="Tahoma"/>
          <w:b/>
        </w:rPr>
        <w:t>20</w:t>
      </w:r>
      <w:r w:rsidRPr="00135972">
        <w:rPr>
          <w:rFonts w:ascii="Book Antiqua" w:hAnsi="Book Antiqua" w:cs="Tahoma"/>
        </w:rPr>
        <w:t>: 455-460 [PMID: 17958718 DOI: 10.1111/j.1442-2050.2007.00787.x]</w:t>
      </w:r>
    </w:p>
    <w:p w14:paraId="2C6E4BA9"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2</w:t>
      </w:r>
      <w:r w:rsidRPr="00135972">
        <w:rPr>
          <w:rStyle w:val="apple-converted-space"/>
          <w:rFonts w:ascii="Book Antiqua" w:hAnsi="Book Antiqua" w:cs="Tahoma"/>
        </w:rPr>
        <w:t> </w:t>
      </w:r>
      <w:r w:rsidRPr="00135972">
        <w:rPr>
          <w:rFonts w:ascii="Book Antiqua" w:hAnsi="Book Antiqua" w:cs="Tahoma"/>
          <w:b/>
          <w:bCs/>
        </w:rPr>
        <w:t>Mittal RK,</w:t>
      </w:r>
      <w:r w:rsidRPr="00135972">
        <w:rPr>
          <w:rStyle w:val="apple-converted-space"/>
          <w:rFonts w:ascii="Book Antiqua" w:hAnsi="Book Antiqua" w:cs="Tahoma"/>
        </w:rPr>
        <w:t> </w:t>
      </w:r>
      <w:r w:rsidRPr="00135972">
        <w:rPr>
          <w:rFonts w:ascii="Book Antiqua" w:hAnsi="Book Antiqua" w:cs="Tahoma"/>
        </w:rPr>
        <w:t xml:space="preserve">Siskind BN, Hongo M, Flye MW, McCallum RW. Dysphagia aortica. Clinical, Radiological and Manometric Findings. </w:t>
      </w:r>
      <w:r w:rsidRPr="00135972">
        <w:rPr>
          <w:rFonts w:ascii="Book Antiqua" w:hAnsi="Book Antiqua" w:cs="Tahoma"/>
          <w:i/>
        </w:rPr>
        <w:t>Dig Dis Sci</w:t>
      </w:r>
      <w:r w:rsidRPr="00135972">
        <w:rPr>
          <w:rFonts w:ascii="Book Antiqua" w:hAnsi="Book Antiqua" w:cs="Tahoma"/>
        </w:rPr>
        <w:t xml:space="preserve"> 1986; </w:t>
      </w:r>
      <w:r w:rsidRPr="00135972">
        <w:rPr>
          <w:rFonts w:ascii="Book Antiqua" w:hAnsi="Book Antiqua" w:cs="Tahoma"/>
          <w:b/>
        </w:rPr>
        <w:t>31</w:t>
      </w:r>
      <w:r w:rsidRPr="00135972">
        <w:rPr>
          <w:rFonts w:ascii="Book Antiqua" w:hAnsi="Book Antiqua" w:cs="Tahoma"/>
        </w:rPr>
        <w:t>: 379-384 [PMID: 3956334]</w:t>
      </w:r>
    </w:p>
    <w:p w14:paraId="1E595982"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3</w:t>
      </w:r>
      <w:r w:rsidRPr="00135972">
        <w:rPr>
          <w:rStyle w:val="apple-converted-space"/>
          <w:rFonts w:ascii="Book Antiqua" w:hAnsi="Book Antiqua" w:cs="Tahoma"/>
        </w:rPr>
        <w:t> </w:t>
      </w:r>
      <w:r w:rsidRPr="00135972">
        <w:rPr>
          <w:rFonts w:ascii="Book Antiqua" w:hAnsi="Book Antiqua" w:cs="Tahoma"/>
          <w:b/>
          <w:bCs/>
        </w:rPr>
        <w:t>Malhotra A,</w:t>
      </w:r>
      <w:r w:rsidRPr="00135972">
        <w:rPr>
          <w:rStyle w:val="apple-converted-space"/>
          <w:rFonts w:ascii="Book Antiqua" w:hAnsi="Book Antiqua" w:cs="Tahoma"/>
        </w:rPr>
        <w:t> </w:t>
      </w:r>
      <w:r w:rsidRPr="00135972">
        <w:rPr>
          <w:rFonts w:ascii="Book Antiqua" w:hAnsi="Book Antiqua" w:cs="Tahoma"/>
        </w:rPr>
        <w:t xml:space="preserve">Kottam RD, Spira RS. Dysphagia Lusoria presenting with pill induced oesophagitis- a case report with review of literature. </w:t>
      </w:r>
      <w:r w:rsidRPr="00135972">
        <w:rPr>
          <w:rFonts w:ascii="Book Antiqua" w:hAnsi="Book Antiqua" w:cs="Tahoma"/>
          <w:i/>
        </w:rPr>
        <w:t>BJMP</w:t>
      </w:r>
      <w:r w:rsidRPr="00135972">
        <w:rPr>
          <w:rFonts w:ascii="Book Antiqua" w:hAnsi="Book Antiqua" w:cs="Tahoma"/>
        </w:rPr>
        <w:t xml:space="preserve"> 2010; </w:t>
      </w:r>
      <w:r w:rsidRPr="00135972">
        <w:rPr>
          <w:rFonts w:ascii="Book Antiqua" w:hAnsi="Book Antiqua" w:cs="Tahoma"/>
          <w:b/>
        </w:rPr>
        <w:t>3:</w:t>
      </w:r>
      <w:r w:rsidRPr="00135972">
        <w:rPr>
          <w:rFonts w:ascii="Book Antiqua" w:hAnsi="Book Antiqua" w:cs="Tahoma"/>
        </w:rPr>
        <w:t xml:space="preserve"> 312</w:t>
      </w:r>
    </w:p>
    <w:p w14:paraId="64CB82CD" w14:textId="58594435"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4</w:t>
      </w:r>
      <w:r w:rsidRPr="00135972">
        <w:rPr>
          <w:rStyle w:val="apple-converted-space"/>
          <w:rFonts w:ascii="Book Antiqua" w:hAnsi="Book Antiqua" w:cs="Tahoma"/>
        </w:rPr>
        <w:t> </w:t>
      </w:r>
      <w:r w:rsidRPr="00135972">
        <w:rPr>
          <w:rFonts w:ascii="Book Antiqua" w:hAnsi="Book Antiqua" w:cs="Tahoma"/>
          <w:b/>
          <w:bCs/>
        </w:rPr>
        <w:t>Whitney B,</w:t>
      </w:r>
      <w:r w:rsidRPr="00135972">
        <w:rPr>
          <w:rStyle w:val="apple-converted-space"/>
          <w:rFonts w:ascii="Book Antiqua" w:hAnsi="Book Antiqua" w:cs="Tahoma"/>
        </w:rPr>
        <w:t> </w:t>
      </w:r>
      <w:r w:rsidRPr="00135972">
        <w:rPr>
          <w:rFonts w:ascii="Book Antiqua" w:hAnsi="Book Antiqua" w:cs="Tahoma"/>
        </w:rPr>
        <w:t xml:space="preserve">Croxon R. Dysphagia caused by Cardiac Enlargement. </w:t>
      </w:r>
      <w:r w:rsidRPr="005C00CD">
        <w:rPr>
          <w:rFonts w:ascii="Book Antiqua" w:hAnsi="Book Antiqua" w:cs="Tahoma"/>
          <w:i/>
        </w:rPr>
        <w:t>Clin</w:t>
      </w:r>
      <w:r w:rsidR="005C00CD">
        <w:rPr>
          <w:rFonts w:ascii="Book Antiqua" w:hAnsi="Book Antiqua" w:cs="Tahoma" w:hint="eastAsia"/>
          <w:i/>
        </w:rPr>
        <w:t xml:space="preserve"> </w:t>
      </w:r>
      <w:r w:rsidRPr="005C00CD">
        <w:rPr>
          <w:rFonts w:ascii="Book Antiqua" w:hAnsi="Book Antiqua" w:cs="Tahoma"/>
          <w:i/>
        </w:rPr>
        <w:t>Radiol</w:t>
      </w:r>
      <w:r w:rsidR="005C00CD">
        <w:rPr>
          <w:rFonts w:ascii="Book Antiqua" w:hAnsi="Book Antiqua" w:cs="Tahoma" w:hint="eastAsia"/>
          <w:i/>
        </w:rPr>
        <w:t xml:space="preserve"> </w:t>
      </w:r>
      <w:r w:rsidRPr="00135972">
        <w:rPr>
          <w:rFonts w:ascii="Book Antiqua" w:hAnsi="Book Antiqua" w:cs="Tahoma"/>
        </w:rPr>
        <w:t xml:space="preserve">1972; </w:t>
      </w:r>
      <w:r w:rsidRPr="005C00CD">
        <w:rPr>
          <w:rFonts w:ascii="Book Antiqua" w:hAnsi="Book Antiqua" w:cs="Tahoma"/>
          <w:b/>
        </w:rPr>
        <w:t>23</w:t>
      </w:r>
      <w:r w:rsidRPr="00135972">
        <w:rPr>
          <w:rFonts w:ascii="Book Antiqua" w:hAnsi="Book Antiqua" w:cs="Tahoma"/>
        </w:rPr>
        <w:t>: 147-152 [PMID: 4263165]</w:t>
      </w:r>
    </w:p>
    <w:p w14:paraId="6E65E39D"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5</w:t>
      </w:r>
      <w:r w:rsidRPr="00135972">
        <w:rPr>
          <w:rStyle w:val="apple-converted-space"/>
          <w:rFonts w:ascii="Book Antiqua" w:hAnsi="Book Antiqua" w:cs="Tahoma"/>
        </w:rPr>
        <w:t> </w:t>
      </w:r>
      <w:r w:rsidRPr="00135972">
        <w:rPr>
          <w:rFonts w:ascii="Book Antiqua" w:hAnsi="Book Antiqua" w:cs="Tahoma"/>
          <w:b/>
          <w:bCs/>
        </w:rPr>
        <w:t>Raffa GM,</w:t>
      </w:r>
      <w:r w:rsidRPr="00135972">
        <w:rPr>
          <w:rStyle w:val="apple-converted-space"/>
          <w:rFonts w:ascii="Book Antiqua" w:hAnsi="Book Antiqua" w:cs="Tahoma"/>
        </w:rPr>
        <w:t> </w:t>
      </w:r>
      <w:r w:rsidRPr="00135972">
        <w:rPr>
          <w:rFonts w:ascii="Book Antiqua" w:hAnsi="Book Antiqua" w:cs="Tahoma"/>
        </w:rPr>
        <w:t xml:space="preserve">Cappai A, Tarelli G. Giant left atrium Syndrome. </w:t>
      </w:r>
      <w:r w:rsidRPr="00135972">
        <w:rPr>
          <w:rFonts w:ascii="Book Antiqua" w:hAnsi="Book Antiqua" w:cs="Tahoma"/>
          <w:i/>
        </w:rPr>
        <w:t xml:space="preserve">J Cardiovascular Med </w:t>
      </w:r>
      <w:r w:rsidRPr="00135972">
        <w:rPr>
          <w:rFonts w:ascii="Book Antiqua" w:hAnsi="Book Antiqua" w:cs="Tahoma"/>
        </w:rPr>
        <w:t xml:space="preserve">2011; </w:t>
      </w:r>
      <w:r w:rsidRPr="00135972">
        <w:rPr>
          <w:rFonts w:ascii="Book Antiqua" w:hAnsi="Book Antiqua" w:cs="Tahoma"/>
          <w:b/>
        </w:rPr>
        <w:t>12</w:t>
      </w:r>
      <w:r w:rsidRPr="00135972">
        <w:rPr>
          <w:rFonts w:ascii="Book Antiqua" w:hAnsi="Book Antiqua" w:cs="Tahoma"/>
        </w:rPr>
        <w:t>: 745-746 [PMID: 21881448 DOI: 10.2459/JCM.0b013e32834a65b1]</w:t>
      </w:r>
    </w:p>
    <w:p w14:paraId="55D9E283"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6</w:t>
      </w:r>
      <w:r w:rsidRPr="00135972">
        <w:rPr>
          <w:rStyle w:val="apple-converted-space"/>
          <w:rFonts w:ascii="Book Antiqua" w:hAnsi="Book Antiqua" w:cs="Tahoma"/>
        </w:rPr>
        <w:t> </w:t>
      </w:r>
      <w:r w:rsidRPr="00135972">
        <w:rPr>
          <w:rFonts w:ascii="Book Antiqua" w:hAnsi="Book Antiqua" w:cs="Tahoma"/>
          <w:b/>
          <w:bCs/>
        </w:rPr>
        <w:t>Monkemuller K,</w:t>
      </w:r>
      <w:r w:rsidRPr="00135972">
        <w:rPr>
          <w:rStyle w:val="apple-converted-space"/>
          <w:rFonts w:ascii="Book Antiqua" w:hAnsi="Book Antiqua" w:cs="Tahoma"/>
        </w:rPr>
        <w:t> </w:t>
      </w:r>
      <w:r w:rsidRPr="00135972">
        <w:rPr>
          <w:rFonts w:ascii="Book Antiqua" w:hAnsi="Book Antiqua" w:cs="Tahoma"/>
        </w:rPr>
        <w:t>Feldman K, Ulbright L. Cardiac Dysphagia. Clinical Gastroenterology and Hepatology 2010; 8: e41-e42 [DOI: 10.1016/j.cgh.2009.12.014]</w:t>
      </w:r>
    </w:p>
    <w:p w14:paraId="22D3ABC2"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7</w:t>
      </w:r>
      <w:r w:rsidRPr="00135972">
        <w:rPr>
          <w:rStyle w:val="apple-converted-space"/>
          <w:rFonts w:ascii="Book Antiqua" w:hAnsi="Book Antiqua" w:cs="Tahoma"/>
        </w:rPr>
        <w:t> </w:t>
      </w:r>
      <w:r w:rsidRPr="00135972">
        <w:rPr>
          <w:rFonts w:ascii="Book Antiqua" w:hAnsi="Book Antiqua" w:cs="Tahoma"/>
          <w:b/>
          <w:bCs/>
        </w:rPr>
        <w:t>Arifputera A</w:t>
      </w:r>
      <w:r w:rsidRPr="00135972">
        <w:rPr>
          <w:rFonts w:ascii="Book Antiqua" w:hAnsi="Book Antiqua" w:cs="Tahoma"/>
        </w:rPr>
        <w:t>, Loo G, Chang P, Kojodjojo P. An unusual case of dysphonia and dysphagia.</w:t>
      </w:r>
      <w:r w:rsidRPr="00135972">
        <w:rPr>
          <w:rStyle w:val="apple-converted-space"/>
          <w:rFonts w:ascii="Book Antiqua" w:hAnsi="Book Antiqua" w:cs="Tahoma"/>
        </w:rPr>
        <w:t> </w:t>
      </w:r>
      <w:r w:rsidRPr="00135972">
        <w:rPr>
          <w:rFonts w:ascii="Book Antiqua" w:hAnsi="Book Antiqua" w:cs="Tahoma"/>
          <w:i/>
          <w:iCs/>
        </w:rPr>
        <w:t>Singapore Med J</w:t>
      </w:r>
      <w:r w:rsidRPr="00135972">
        <w:rPr>
          <w:rStyle w:val="apple-converted-space"/>
          <w:rFonts w:ascii="Book Antiqua" w:hAnsi="Book Antiqua" w:cs="Tahoma"/>
        </w:rPr>
        <w:t> </w:t>
      </w:r>
      <w:r w:rsidRPr="00135972">
        <w:rPr>
          <w:rFonts w:ascii="Book Antiqua" w:hAnsi="Book Antiqua" w:cs="Tahoma"/>
        </w:rPr>
        <w:t>2014;</w:t>
      </w:r>
      <w:r w:rsidRPr="00135972">
        <w:rPr>
          <w:rStyle w:val="apple-converted-space"/>
          <w:rFonts w:ascii="Book Antiqua" w:hAnsi="Book Antiqua" w:cs="Tahoma"/>
        </w:rPr>
        <w:t> </w:t>
      </w:r>
      <w:r w:rsidRPr="00135972">
        <w:rPr>
          <w:rFonts w:ascii="Book Antiqua" w:hAnsi="Book Antiqua" w:cs="Tahoma"/>
          <w:b/>
          <w:bCs/>
        </w:rPr>
        <w:t>55</w:t>
      </w:r>
      <w:r w:rsidRPr="00135972">
        <w:rPr>
          <w:rFonts w:ascii="Book Antiqua" w:hAnsi="Book Antiqua" w:cs="Tahoma"/>
        </w:rPr>
        <w:t>: e31-e33 [PMID: 24154555 DOI: 10.11622/smedj.2013212]</w:t>
      </w:r>
    </w:p>
    <w:p w14:paraId="2D710818" w14:textId="2A6EB1F0"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8</w:t>
      </w:r>
      <w:r w:rsidRPr="00135972">
        <w:rPr>
          <w:rStyle w:val="apple-converted-space"/>
          <w:rFonts w:ascii="Book Antiqua" w:hAnsi="Book Antiqua" w:cs="Tahoma"/>
        </w:rPr>
        <w:t> </w:t>
      </w:r>
      <w:r w:rsidRPr="00135972">
        <w:rPr>
          <w:rFonts w:ascii="Book Antiqua" w:hAnsi="Book Antiqua" w:cs="Tahoma"/>
          <w:b/>
          <w:bCs/>
        </w:rPr>
        <w:t>Babaei R,</w:t>
      </w:r>
      <w:r w:rsidRPr="00135972">
        <w:rPr>
          <w:rStyle w:val="apple-converted-space"/>
          <w:rFonts w:ascii="Book Antiqua" w:hAnsi="Book Antiqua" w:cs="Tahoma"/>
        </w:rPr>
        <w:t> </w:t>
      </w:r>
      <w:r w:rsidRPr="00135972">
        <w:rPr>
          <w:rFonts w:ascii="Book Antiqua" w:hAnsi="Book Antiqua" w:cs="Tahoma"/>
        </w:rPr>
        <w:t xml:space="preserve">Mittal K. Cardiovascular compression of the esophagus and spread of gastro-esophageal reflux. </w:t>
      </w:r>
      <w:r w:rsidRPr="005C00CD">
        <w:rPr>
          <w:rFonts w:ascii="Book Antiqua" w:hAnsi="Book Antiqua" w:cs="Tahoma"/>
          <w:i/>
        </w:rPr>
        <w:t>Neurogastroenterol</w:t>
      </w:r>
      <w:r w:rsidR="005C00CD" w:rsidRPr="005C00CD">
        <w:rPr>
          <w:rFonts w:ascii="Book Antiqua" w:hAnsi="Book Antiqua" w:cs="Tahoma" w:hint="eastAsia"/>
          <w:i/>
        </w:rPr>
        <w:t xml:space="preserve"> </w:t>
      </w:r>
      <w:r w:rsidRPr="005C00CD">
        <w:rPr>
          <w:rFonts w:ascii="Book Antiqua" w:hAnsi="Book Antiqua" w:cs="Tahoma"/>
          <w:i/>
        </w:rPr>
        <w:t>Motil</w:t>
      </w:r>
      <w:r w:rsidR="005C00CD">
        <w:rPr>
          <w:rFonts w:ascii="Book Antiqua" w:hAnsi="Book Antiqua" w:cs="Tahoma" w:hint="eastAsia"/>
          <w:i/>
        </w:rPr>
        <w:t xml:space="preserve"> </w:t>
      </w:r>
      <w:r w:rsidRPr="00135972">
        <w:rPr>
          <w:rFonts w:ascii="Book Antiqua" w:hAnsi="Book Antiqua" w:cs="Tahoma"/>
        </w:rPr>
        <w:t xml:space="preserve">2011; </w:t>
      </w:r>
      <w:r w:rsidRPr="005C00CD">
        <w:rPr>
          <w:rFonts w:ascii="Book Antiqua" w:hAnsi="Book Antiqua" w:cs="Tahoma"/>
          <w:b/>
        </w:rPr>
        <w:t>23</w:t>
      </w:r>
      <w:r w:rsidRPr="00135972">
        <w:rPr>
          <w:rFonts w:ascii="Book Antiqua" w:hAnsi="Book Antiqua" w:cs="Tahoma"/>
        </w:rPr>
        <w:t>: 45-e43 [DOI: 10.1111/j.1365-2982.2010.01606.x]</w:t>
      </w:r>
    </w:p>
    <w:p w14:paraId="645059A8"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9</w:t>
      </w:r>
      <w:r w:rsidRPr="00135972">
        <w:rPr>
          <w:rStyle w:val="apple-converted-space"/>
          <w:rFonts w:ascii="Book Antiqua" w:hAnsi="Book Antiqua" w:cs="Tahoma"/>
        </w:rPr>
        <w:t> </w:t>
      </w:r>
      <w:r w:rsidRPr="00135972">
        <w:rPr>
          <w:rFonts w:ascii="Book Antiqua" w:hAnsi="Book Antiqua" w:cs="Tahoma"/>
          <w:b/>
          <w:bCs/>
        </w:rPr>
        <w:t>Wilkinson JM</w:t>
      </w:r>
      <w:r w:rsidRPr="00135972">
        <w:rPr>
          <w:rFonts w:ascii="Book Antiqua" w:hAnsi="Book Antiqua" w:cs="Tahoma"/>
        </w:rPr>
        <w:t>, Euinton HA, Smith LF, Bull MJ, Thorpe JA. Diagnostic dilemmas in dysphagia aortica.</w:t>
      </w:r>
      <w:r w:rsidRPr="00135972">
        <w:rPr>
          <w:rStyle w:val="apple-converted-space"/>
          <w:rFonts w:ascii="Book Antiqua" w:hAnsi="Book Antiqua" w:cs="Tahoma"/>
        </w:rPr>
        <w:t> </w:t>
      </w:r>
      <w:r w:rsidRPr="00135972">
        <w:rPr>
          <w:rFonts w:ascii="Book Antiqua" w:hAnsi="Book Antiqua" w:cs="Tahoma"/>
          <w:i/>
          <w:iCs/>
        </w:rPr>
        <w:t>Eur J Cardiothorac Surg</w:t>
      </w:r>
      <w:r w:rsidRPr="00135972">
        <w:rPr>
          <w:rStyle w:val="apple-converted-space"/>
          <w:rFonts w:ascii="Book Antiqua" w:hAnsi="Book Antiqua" w:cs="Tahoma"/>
        </w:rPr>
        <w:t> </w:t>
      </w:r>
      <w:r w:rsidRPr="00135972">
        <w:rPr>
          <w:rFonts w:ascii="Book Antiqua" w:hAnsi="Book Antiqua" w:cs="Tahoma"/>
        </w:rPr>
        <w:t>1997;</w:t>
      </w:r>
      <w:r w:rsidRPr="00135972">
        <w:rPr>
          <w:rStyle w:val="apple-converted-space"/>
          <w:rFonts w:ascii="Book Antiqua" w:hAnsi="Book Antiqua" w:cs="Tahoma"/>
        </w:rPr>
        <w:t> </w:t>
      </w:r>
      <w:r w:rsidRPr="00135972">
        <w:rPr>
          <w:rFonts w:ascii="Book Antiqua" w:hAnsi="Book Antiqua" w:cs="Tahoma"/>
          <w:b/>
          <w:bCs/>
        </w:rPr>
        <w:t>11</w:t>
      </w:r>
      <w:r w:rsidRPr="00135972">
        <w:rPr>
          <w:rFonts w:ascii="Book Antiqua" w:hAnsi="Book Antiqua" w:cs="Tahoma"/>
        </w:rPr>
        <w:t>: 222-227 [PMID: 9080147]</w:t>
      </w:r>
    </w:p>
    <w:p w14:paraId="798C732B"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10</w:t>
      </w:r>
      <w:r w:rsidRPr="00135972">
        <w:rPr>
          <w:rStyle w:val="apple-converted-space"/>
          <w:rFonts w:ascii="Book Antiqua" w:hAnsi="Book Antiqua" w:cs="Tahoma"/>
        </w:rPr>
        <w:t> </w:t>
      </w:r>
      <w:r w:rsidRPr="00135972">
        <w:rPr>
          <w:rFonts w:ascii="Book Antiqua" w:hAnsi="Book Antiqua" w:cs="Tahoma"/>
          <w:b/>
          <w:bCs/>
        </w:rPr>
        <w:t>Kahrilas PJ</w:t>
      </w:r>
      <w:r w:rsidRPr="00135972">
        <w:rPr>
          <w:rFonts w:ascii="Book Antiqua" w:hAnsi="Book Antiqua" w:cs="Tahoma"/>
        </w:rPr>
        <w:t>, Bredenoord AJ, Fox M, Gyawali CP, Roman S, Smout AJ, Pandolfino JE; International High Resolution Manometry Working Group. The Chicago Classification of esophageal motility disorders, v3.0.</w:t>
      </w:r>
      <w:r w:rsidRPr="00135972">
        <w:rPr>
          <w:rStyle w:val="apple-converted-space"/>
          <w:rFonts w:ascii="Book Antiqua" w:hAnsi="Book Antiqua" w:cs="Tahoma"/>
        </w:rPr>
        <w:t> </w:t>
      </w:r>
      <w:r w:rsidRPr="00135972">
        <w:rPr>
          <w:rFonts w:ascii="Book Antiqua" w:hAnsi="Book Antiqua" w:cs="Tahoma"/>
          <w:i/>
          <w:iCs/>
        </w:rPr>
        <w:t>Neurogastroenterol Motil</w:t>
      </w:r>
      <w:r w:rsidRPr="00135972">
        <w:rPr>
          <w:rStyle w:val="apple-converted-space"/>
          <w:rFonts w:ascii="Book Antiqua" w:hAnsi="Book Antiqua" w:cs="Tahoma"/>
        </w:rPr>
        <w:t> </w:t>
      </w:r>
      <w:r w:rsidRPr="00135972">
        <w:rPr>
          <w:rFonts w:ascii="Book Antiqua" w:hAnsi="Book Antiqua" w:cs="Tahoma"/>
        </w:rPr>
        <w:t xml:space="preserve">2015; </w:t>
      </w:r>
      <w:r w:rsidRPr="00135972">
        <w:rPr>
          <w:rFonts w:ascii="Book Antiqua" w:hAnsi="Book Antiqua" w:cs="Tahoma"/>
          <w:b/>
          <w:bCs/>
        </w:rPr>
        <w:t>27</w:t>
      </w:r>
      <w:r w:rsidRPr="00135972">
        <w:rPr>
          <w:rFonts w:ascii="Book Antiqua" w:hAnsi="Book Antiqua" w:cs="Tahoma"/>
        </w:rPr>
        <w:t>: 160-174 [PMID: 25469569 DOI: 10.1111/nmo.12477]</w:t>
      </w:r>
    </w:p>
    <w:p w14:paraId="1C2B4377"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11</w:t>
      </w:r>
      <w:r w:rsidRPr="00135972">
        <w:rPr>
          <w:rStyle w:val="apple-converted-space"/>
          <w:rFonts w:ascii="Book Antiqua" w:hAnsi="Book Antiqua" w:cs="Tahoma"/>
        </w:rPr>
        <w:t> </w:t>
      </w:r>
      <w:r w:rsidRPr="00135972">
        <w:rPr>
          <w:rFonts w:ascii="Book Antiqua" w:hAnsi="Book Antiqua" w:cs="Tahoma"/>
          <w:b/>
          <w:bCs/>
        </w:rPr>
        <w:t>Xiao Y</w:t>
      </w:r>
      <w:r w:rsidRPr="00135972">
        <w:rPr>
          <w:rFonts w:ascii="Book Antiqua" w:hAnsi="Book Antiqua" w:cs="Tahoma"/>
        </w:rPr>
        <w:t xml:space="preserve">, Read A, Nicodème F, Roman S, Kahrilas PJ, Pandolfino JE. The effect of a sitting vs supine posture on normative esophageal pressure topography metrics </w:t>
      </w:r>
      <w:r w:rsidRPr="00135972">
        <w:rPr>
          <w:rFonts w:ascii="Book Antiqua" w:hAnsi="Book Antiqua" w:cs="Tahoma"/>
        </w:rPr>
        <w:lastRenderedPageBreak/>
        <w:t>and Chicago Classification diagnosis of esophageal motility disorders.</w:t>
      </w:r>
      <w:r w:rsidRPr="00135972">
        <w:rPr>
          <w:rFonts w:ascii="Book Antiqua" w:hAnsi="Book Antiqua" w:cs="Tahoma"/>
          <w:i/>
          <w:iCs/>
        </w:rPr>
        <w:t>Neurogastroenterol Motil</w:t>
      </w:r>
      <w:r w:rsidRPr="00135972">
        <w:rPr>
          <w:rStyle w:val="apple-converted-space"/>
          <w:rFonts w:ascii="Book Antiqua" w:hAnsi="Book Antiqua" w:cs="Tahoma"/>
        </w:rPr>
        <w:t> </w:t>
      </w:r>
      <w:r w:rsidRPr="00135972">
        <w:rPr>
          <w:rFonts w:ascii="Book Antiqua" w:hAnsi="Book Antiqua" w:cs="Tahoma"/>
        </w:rPr>
        <w:t>2012;</w:t>
      </w:r>
      <w:r w:rsidRPr="00135972">
        <w:rPr>
          <w:rStyle w:val="apple-converted-space"/>
          <w:rFonts w:ascii="Book Antiqua" w:hAnsi="Book Antiqua" w:cs="Tahoma"/>
        </w:rPr>
        <w:t> </w:t>
      </w:r>
      <w:r w:rsidRPr="00135972">
        <w:rPr>
          <w:rFonts w:ascii="Book Antiqua" w:hAnsi="Book Antiqua" w:cs="Tahoma"/>
          <w:b/>
          <w:bCs/>
        </w:rPr>
        <w:t>24</w:t>
      </w:r>
      <w:r w:rsidRPr="00135972">
        <w:rPr>
          <w:rFonts w:ascii="Book Antiqua" w:hAnsi="Book Antiqua" w:cs="Tahoma"/>
        </w:rPr>
        <w:t>: e509-e516 [PMID: 22897486 DOI: 10.1111/j.1365-2982.2012.02001.x]</w:t>
      </w:r>
    </w:p>
    <w:p w14:paraId="42C7F609"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12</w:t>
      </w:r>
      <w:r w:rsidRPr="00135972">
        <w:rPr>
          <w:rStyle w:val="apple-converted-space"/>
          <w:rFonts w:ascii="Book Antiqua" w:hAnsi="Book Antiqua" w:cs="Tahoma"/>
        </w:rPr>
        <w:t> </w:t>
      </w:r>
      <w:r w:rsidRPr="00135972">
        <w:rPr>
          <w:rFonts w:ascii="Book Antiqua" w:hAnsi="Book Antiqua" w:cs="Tahoma"/>
          <w:b/>
          <w:bCs/>
        </w:rPr>
        <w:t>Hilliard A,</w:t>
      </w:r>
      <w:r w:rsidRPr="00135972">
        <w:rPr>
          <w:rStyle w:val="apple-converted-space"/>
          <w:rFonts w:ascii="Book Antiqua" w:hAnsi="Book Antiqua" w:cs="Tahoma"/>
        </w:rPr>
        <w:t> </w:t>
      </w:r>
      <w:r w:rsidRPr="00135972">
        <w:rPr>
          <w:rFonts w:ascii="Book Antiqua" w:hAnsi="Book Antiqua" w:cs="Tahoma"/>
        </w:rPr>
        <w:t xml:space="preserve">Murali N, Keller AS. Dysphagia Aortica. </w:t>
      </w:r>
      <w:r w:rsidRPr="005C00CD">
        <w:rPr>
          <w:rFonts w:ascii="Book Antiqua" w:hAnsi="Book Antiqua" w:cs="Tahoma"/>
          <w:i/>
        </w:rPr>
        <w:t>Ann Int Med</w:t>
      </w:r>
      <w:r w:rsidRPr="00135972">
        <w:rPr>
          <w:rFonts w:ascii="Book Antiqua" w:hAnsi="Book Antiqua" w:cs="Tahoma"/>
        </w:rPr>
        <w:t xml:space="preserve">2005; </w:t>
      </w:r>
      <w:r w:rsidRPr="00135972">
        <w:rPr>
          <w:rFonts w:ascii="Book Antiqua" w:hAnsi="Book Antiqua" w:cs="Tahoma"/>
          <w:b/>
        </w:rPr>
        <w:t>142</w:t>
      </w:r>
      <w:r w:rsidRPr="00135972">
        <w:rPr>
          <w:rFonts w:ascii="Book Antiqua" w:hAnsi="Book Antiqua" w:cs="Tahoma"/>
        </w:rPr>
        <w:t>: 230-231 [PMID: 15684224]</w:t>
      </w:r>
    </w:p>
    <w:p w14:paraId="0C368DE4"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13</w:t>
      </w:r>
      <w:r w:rsidRPr="00135972">
        <w:rPr>
          <w:rStyle w:val="apple-converted-space"/>
          <w:rFonts w:ascii="Book Antiqua" w:hAnsi="Book Antiqua" w:cs="Tahoma"/>
        </w:rPr>
        <w:t> </w:t>
      </w:r>
      <w:r w:rsidRPr="00135972">
        <w:rPr>
          <w:rFonts w:ascii="Book Antiqua" w:hAnsi="Book Antiqua" w:cs="Tahoma"/>
          <w:b/>
          <w:bCs/>
        </w:rPr>
        <w:t>Karavelioğlu Y</w:t>
      </w:r>
      <w:r w:rsidRPr="00135972">
        <w:rPr>
          <w:rFonts w:ascii="Book Antiqua" w:hAnsi="Book Antiqua" w:cs="Tahoma"/>
        </w:rPr>
        <w:t>, Kalçik M, Yetim M, Sarak T, Bekar L, Doğan T. A Rare Cause of Dysphagia and Weight Loss in a Nonagenarian with Hypertension: Dysphagia Aortica.</w:t>
      </w:r>
      <w:r w:rsidRPr="00135972">
        <w:rPr>
          <w:rStyle w:val="apple-converted-space"/>
          <w:rFonts w:ascii="Book Antiqua" w:hAnsi="Book Antiqua" w:cs="Tahoma"/>
        </w:rPr>
        <w:t> </w:t>
      </w:r>
      <w:r w:rsidRPr="00135972">
        <w:rPr>
          <w:rFonts w:ascii="Book Antiqua" w:hAnsi="Book Antiqua" w:cs="Tahoma"/>
          <w:i/>
          <w:iCs/>
        </w:rPr>
        <w:t>J Am Geriatr Soc</w:t>
      </w:r>
      <w:r w:rsidRPr="00135972">
        <w:rPr>
          <w:rStyle w:val="apple-converted-space"/>
          <w:rFonts w:ascii="Book Antiqua" w:hAnsi="Book Antiqua" w:cs="Tahoma"/>
        </w:rPr>
        <w:t> </w:t>
      </w:r>
      <w:r w:rsidRPr="00135972">
        <w:rPr>
          <w:rFonts w:ascii="Book Antiqua" w:hAnsi="Book Antiqua" w:cs="Tahoma"/>
        </w:rPr>
        <w:t>2015;</w:t>
      </w:r>
      <w:r w:rsidRPr="00135972">
        <w:rPr>
          <w:rStyle w:val="apple-converted-space"/>
          <w:rFonts w:ascii="Book Antiqua" w:hAnsi="Book Antiqua" w:cs="Tahoma"/>
        </w:rPr>
        <w:t> </w:t>
      </w:r>
      <w:r w:rsidRPr="00135972">
        <w:rPr>
          <w:rFonts w:ascii="Book Antiqua" w:hAnsi="Book Antiqua" w:cs="Tahoma"/>
          <w:b/>
          <w:bCs/>
        </w:rPr>
        <w:t>63</w:t>
      </w:r>
      <w:r w:rsidRPr="00135972">
        <w:rPr>
          <w:rFonts w:ascii="Book Antiqua" w:hAnsi="Book Antiqua" w:cs="Tahoma"/>
        </w:rPr>
        <w:t>: 1488-1489 [PMID: 26189863 DOI: 10.1111/jgs.13544]</w:t>
      </w:r>
    </w:p>
    <w:p w14:paraId="23EE1668" w14:textId="65CE1BAC"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14</w:t>
      </w:r>
      <w:r w:rsidRPr="00135972">
        <w:rPr>
          <w:rStyle w:val="apple-converted-space"/>
          <w:rFonts w:ascii="Book Antiqua" w:hAnsi="Book Antiqua" w:cs="Tahoma"/>
        </w:rPr>
        <w:t> </w:t>
      </w:r>
      <w:r w:rsidRPr="00135972">
        <w:rPr>
          <w:rFonts w:ascii="Book Antiqua" w:hAnsi="Book Antiqua" w:cs="Tahoma"/>
          <w:b/>
          <w:bCs/>
        </w:rPr>
        <w:t>Carlson DA</w:t>
      </w:r>
      <w:r w:rsidRPr="00135972">
        <w:rPr>
          <w:rFonts w:ascii="Book Antiqua" w:hAnsi="Book Antiqua" w:cs="Tahoma"/>
        </w:rPr>
        <w:t>, Ravi K, Kahrilas PJ, Gyawali CP, Bredenoord AJ, Castell DO, Spechler SJ, Halland M, Kanuri N, Katzka DA, Leggett CL, Roman S, Saenz JB, Sayuk GS, Wong AC, Yadlapati R, Ciolino JD, Fox MR, Pandolfino JE. Diagnosis of Esophageal Motility Disorders: Esophageal Pressure Topography vs. Conventional Line Tracing.</w:t>
      </w:r>
      <w:r w:rsidRPr="00135972">
        <w:rPr>
          <w:rStyle w:val="apple-converted-space"/>
          <w:rFonts w:ascii="Book Antiqua" w:hAnsi="Book Antiqua" w:cs="Tahoma"/>
        </w:rPr>
        <w:t> </w:t>
      </w:r>
      <w:r w:rsidRPr="00135972">
        <w:rPr>
          <w:rFonts w:ascii="Book Antiqua" w:hAnsi="Book Antiqua" w:cs="Tahoma"/>
          <w:i/>
          <w:iCs/>
        </w:rPr>
        <w:t>Am J Gastroenterol</w:t>
      </w:r>
      <w:r w:rsidRPr="00135972">
        <w:rPr>
          <w:rStyle w:val="apple-converted-space"/>
          <w:rFonts w:ascii="Book Antiqua" w:hAnsi="Book Antiqua" w:cs="Tahoma"/>
        </w:rPr>
        <w:t> </w:t>
      </w:r>
      <w:r w:rsidRPr="00135972">
        <w:rPr>
          <w:rFonts w:ascii="Book Antiqua" w:hAnsi="Book Antiqua" w:cs="Tahoma"/>
        </w:rPr>
        <w:t>2015;</w:t>
      </w:r>
      <w:r w:rsidRPr="00135972">
        <w:rPr>
          <w:rStyle w:val="apple-converted-space"/>
          <w:rFonts w:ascii="Book Antiqua" w:hAnsi="Book Antiqua" w:cs="Tahoma"/>
        </w:rPr>
        <w:t> </w:t>
      </w:r>
      <w:r w:rsidRPr="00135972">
        <w:rPr>
          <w:rFonts w:ascii="Book Antiqua" w:hAnsi="Book Antiqua" w:cs="Tahoma"/>
          <w:b/>
          <w:bCs/>
        </w:rPr>
        <w:t>110</w:t>
      </w:r>
      <w:r w:rsidRPr="00135972">
        <w:rPr>
          <w:rFonts w:ascii="Book Antiqua" w:hAnsi="Book Antiqua" w:cs="Tahoma"/>
        </w:rPr>
        <w:t>: 967-</w:t>
      </w:r>
      <w:r w:rsidR="00C36D93">
        <w:rPr>
          <w:rFonts w:ascii="Book Antiqua" w:hAnsi="Book Antiqua" w:cs="Tahoma" w:hint="eastAsia"/>
        </w:rPr>
        <w:t>9</w:t>
      </w:r>
      <w:r w:rsidRPr="00135972">
        <w:rPr>
          <w:rFonts w:ascii="Book Antiqua" w:hAnsi="Book Antiqua" w:cs="Tahoma"/>
        </w:rPr>
        <w:t>77; quiz 978 [PMID: 26032151 DOI: 10.1038/ajg.2015.159]</w:t>
      </w:r>
    </w:p>
    <w:p w14:paraId="7FDE5E8E"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15</w:t>
      </w:r>
      <w:r w:rsidRPr="00135972">
        <w:rPr>
          <w:rStyle w:val="apple-converted-space"/>
          <w:rFonts w:ascii="Book Antiqua" w:hAnsi="Book Antiqua" w:cs="Tahoma"/>
        </w:rPr>
        <w:t> </w:t>
      </w:r>
      <w:r w:rsidRPr="00135972">
        <w:rPr>
          <w:rFonts w:ascii="Book Antiqua" w:hAnsi="Book Antiqua" w:cs="Tahoma"/>
          <w:b/>
          <w:bCs/>
        </w:rPr>
        <w:t>Scharitzer M</w:t>
      </w:r>
      <w:r w:rsidRPr="00135972">
        <w:rPr>
          <w:rFonts w:ascii="Book Antiqua" w:hAnsi="Book Antiqua" w:cs="Tahoma"/>
        </w:rPr>
        <w:t>, Pokieser P, Schober E, Schima W, Eisenhuber E, Stadler A, Memarsadeghi M, Partik B, Lechner G, Ekberg O. Morphological findings in dynamic swallowing studies of symptomatic patients.</w:t>
      </w:r>
      <w:r w:rsidRPr="00135972">
        <w:rPr>
          <w:rStyle w:val="apple-converted-space"/>
          <w:rFonts w:ascii="Book Antiqua" w:hAnsi="Book Antiqua" w:cs="Tahoma"/>
        </w:rPr>
        <w:t> </w:t>
      </w:r>
      <w:r w:rsidRPr="00135972">
        <w:rPr>
          <w:rFonts w:ascii="Book Antiqua" w:hAnsi="Book Antiqua" w:cs="Tahoma"/>
          <w:i/>
          <w:iCs/>
        </w:rPr>
        <w:t>Eur Radiol</w:t>
      </w:r>
      <w:r w:rsidRPr="00135972">
        <w:rPr>
          <w:rStyle w:val="apple-converted-space"/>
          <w:rFonts w:ascii="Book Antiqua" w:hAnsi="Book Antiqua" w:cs="Tahoma"/>
        </w:rPr>
        <w:t> </w:t>
      </w:r>
      <w:r w:rsidRPr="00135972">
        <w:rPr>
          <w:rFonts w:ascii="Book Antiqua" w:hAnsi="Book Antiqua" w:cs="Tahoma"/>
        </w:rPr>
        <w:t>2002;</w:t>
      </w:r>
      <w:r w:rsidRPr="00135972">
        <w:rPr>
          <w:rStyle w:val="apple-converted-space"/>
          <w:rFonts w:ascii="Book Antiqua" w:hAnsi="Book Antiqua" w:cs="Tahoma"/>
        </w:rPr>
        <w:t> </w:t>
      </w:r>
      <w:r w:rsidRPr="00135972">
        <w:rPr>
          <w:rFonts w:ascii="Book Antiqua" w:hAnsi="Book Antiqua" w:cs="Tahoma"/>
          <w:b/>
          <w:bCs/>
        </w:rPr>
        <w:t>12</w:t>
      </w:r>
      <w:r w:rsidRPr="00135972">
        <w:rPr>
          <w:rFonts w:ascii="Book Antiqua" w:hAnsi="Book Antiqua" w:cs="Tahoma"/>
        </w:rPr>
        <w:t>: 1139-1144 [PMID: 11976859 DOI: 10.1007/s00330-001-1202-4]</w:t>
      </w:r>
    </w:p>
    <w:p w14:paraId="10DE786E"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16</w:t>
      </w:r>
      <w:r w:rsidRPr="00135972">
        <w:rPr>
          <w:rStyle w:val="apple-converted-space"/>
          <w:rFonts w:ascii="Book Antiqua" w:hAnsi="Book Antiqua" w:cs="Tahoma"/>
        </w:rPr>
        <w:t> </w:t>
      </w:r>
      <w:r w:rsidRPr="00135972">
        <w:rPr>
          <w:rFonts w:ascii="Book Antiqua" w:hAnsi="Book Antiqua" w:cs="Tahoma"/>
          <w:b/>
          <w:bCs/>
        </w:rPr>
        <w:t>Kische S,</w:t>
      </w:r>
      <w:r w:rsidRPr="00135972">
        <w:rPr>
          <w:rStyle w:val="apple-converted-space"/>
          <w:rFonts w:ascii="Book Antiqua" w:hAnsi="Book Antiqua" w:cs="Tahoma"/>
        </w:rPr>
        <w:t> </w:t>
      </w:r>
      <w:r w:rsidRPr="00135972">
        <w:rPr>
          <w:rFonts w:ascii="Book Antiqua" w:hAnsi="Book Antiqua" w:cs="Tahoma"/>
        </w:rPr>
        <w:t xml:space="preserve">Werner D, Ince H. A neglected symptom of contained Aortic Laceration- Dysphagia Aortica successfully treated by endovascular stent grafting. </w:t>
      </w:r>
      <w:r w:rsidRPr="00135972">
        <w:rPr>
          <w:rFonts w:ascii="Book Antiqua" w:hAnsi="Book Antiqua" w:cs="Tahoma"/>
          <w:i/>
        </w:rPr>
        <w:t>Catheter Cardiovasc Interv</w:t>
      </w:r>
      <w:r w:rsidRPr="00135972">
        <w:rPr>
          <w:rFonts w:ascii="Book Antiqua" w:hAnsi="Book Antiqua" w:cs="Tahoma"/>
        </w:rPr>
        <w:t xml:space="preserve"> 2012; </w:t>
      </w:r>
      <w:r w:rsidRPr="00135972">
        <w:rPr>
          <w:rFonts w:ascii="Book Antiqua" w:hAnsi="Book Antiqua" w:cs="Tahoma"/>
          <w:b/>
        </w:rPr>
        <w:t>80:</w:t>
      </w:r>
      <w:r w:rsidRPr="00135972">
        <w:rPr>
          <w:rFonts w:ascii="Book Antiqua" w:hAnsi="Book Antiqua" w:cs="Tahoma"/>
        </w:rPr>
        <w:t xml:space="preserve"> 1052-1055</w:t>
      </w:r>
    </w:p>
    <w:p w14:paraId="41BEDDC4"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17</w:t>
      </w:r>
      <w:r w:rsidRPr="00135972">
        <w:rPr>
          <w:rStyle w:val="apple-converted-space"/>
          <w:rFonts w:ascii="Book Antiqua" w:hAnsi="Book Antiqua" w:cs="Tahoma"/>
        </w:rPr>
        <w:t> </w:t>
      </w:r>
      <w:r w:rsidRPr="00135972">
        <w:rPr>
          <w:rFonts w:ascii="Book Antiqua" w:hAnsi="Book Antiqua" w:cs="Tahoma"/>
          <w:b/>
          <w:bCs/>
        </w:rPr>
        <w:t>Wang W,</w:t>
      </w:r>
      <w:r w:rsidRPr="00135972">
        <w:rPr>
          <w:rStyle w:val="apple-converted-space"/>
          <w:rFonts w:ascii="Book Antiqua" w:hAnsi="Book Antiqua" w:cs="Tahoma"/>
        </w:rPr>
        <w:t> </w:t>
      </w:r>
      <w:r w:rsidRPr="00135972">
        <w:rPr>
          <w:rFonts w:ascii="Book Antiqua" w:hAnsi="Book Antiqua" w:cs="Tahoma"/>
        </w:rPr>
        <w:t>Yan X, Ni Y, Zhang T, Han Y, Li X, Lu Q. An unusual case of Dysphagia: thoracic aorta aneurysm.</w:t>
      </w:r>
      <w:r w:rsidRPr="00135972">
        <w:rPr>
          <w:rFonts w:ascii="Book Antiqua" w:hAnsi="Book Antiqua" w:cs="Tahoma"/>
          <w:i/>
        </w:rPr>
        <w:t xml:space="preserve"> J Thoracic Dis </w:t>
      </w:r>
      <w:r w:rsidRPr="00135972">
        <w:rPr>
          <w:rFonts w:ascii="Book Antiqua" w:hAnsi="Book Antiqua" w:cs="Tahoma"/>
        </w:rPr>
        <w:t xml:space="preserve">2013; </w:t>
      </w:r>
      <w:r w:rsidRPr="00135972">
        <w:rPr>
          <w:rFonts w:ascii="Book Antiqua" w:hAnsi="Book Antiqua" w:cs="Tahoma"/>
          <w:b/>
        </w:rPr>
        <w:t xml:space="preserve">5: </w:t>
      </w:r>
      <w:r w:rsidRPr="00135972">
        <w:rPr>
          <w:rFonts w:ascii="Book Antiqua" w:hAnsi="Book Antiqua" w:cs="Tahoma"/>
        </w:rPr>
        <w:t>E224-226 [PMID: 24416520 DOI: 10.3978/j.issn.2072-1439.2013.11.15]</w:t>
      </w:r>
    </w:p>
    <w:p w14:paraId="524E7ED2" w14:textId="77777777" w:rsidR="00135972" w:rsidRPr="00135972" w:rsidRDefault="00135972" w:rsidP="00135972">
      <w:pPr>
        <w:pStyle w:val="NormalWeb"/>
        <w:shd w:val="clear" w:color="auto" w:fill="F9F9F9"/>
        <w:spacing w:line="360" w:lineRule="auto"/>
        <w:rPr>
          <w:rFonts w:ascii="Book Antiqua" w:hAnsi="Book Antiqua" w:cs="Tahoma"/>
        </w:rPr>
      </w:pPr>
      <w:r w:rsidRPr="00135972">
        <w:rPr>
          <w:rFonts w:ascii="Book Antiqua" w:hAnsi="Book Antiqua" w:cs="Tahoma"/>
        </w:rPr>
        <w:t>18</w:t>
      </w:r>
      <w:r w:rsidRPr="00135972">
        <w:rPr>
          <w:rStyle w:val="apple-converted-space"/>
          <w:rFonts w:ascii="Book Antiqua" w:hAnsi="Book Antiqua" w:cs="Tahoma"/>
        </w:rPr>
        <w:t> </w:t>
      </w:r>
      <w:r w:rsidRPr="00135972">
        <w:rPr>
          <w:rFonts w:ascii="Book Antiqua" w:hAnsi="Book Antiqua" w:cs="Tahoma"/>
          <w:b/>
          <w:bCs/>
        </w:rPr>
        <w:t>Antón E</w:t>
      </w:r>
      <w:r w:rsidRPr="00135972">
        <w:rPr>
          <w:rFonts w:ascii="Book Antiqua" w:hAnsi="Book Antiqua" w:cs="Tahoma"/>
        </w:rPr>
        <w:t>. Dysphagia aortica: a diagnostic challenge in the elderly.</w:t>
      </w:r>
      <w:r w:rsidRPr="00135972">
        <w:rPr>
          <w:rStyle w:val="apple-converted-space"/>
          <w:rFonts w:ascii="Book Antiqua" w:hAnsi="Book Antiqua" w:cs="Tahoma"/>
        </w:rPr>
        <w:t> </w:t>
      </w:r>
      <w:r w:rsidRPr="00135972">
        <w:rPr>
          <w:rFonts w:ascii="Book Antiqua" w:hAnsi="Book Antiqua" w:cs="Tahoma"/>
          <w:i/>
          <w:iCs/>
        </w:rPr>
        <w:t>Rev Esp Enferm Dig</w:t>
      </w:r>
      <w:r w:rsidRPr="00135972">
        <w:rPr>
          <w:rStyle w:val="apple-converted-space"/>
          <w:rFonts w:ascii="Book Antiqua" w:hAnsi="Book Antiqua" w:cs="Tahoma"/>
        </w:rPr>
        <w:t> </w:t>
      </w:r>
      <w:r w:rsidRPr="00135972">
        <w:rPr>
          <w:rFonts w:ascii="Book Antiqua" w:hAnsi="Book Antiqua" w:cs="Tahoma"/>
        </w:rPr>
        <w:t>2007;</w:t>
      </w:r>
      <w:r w:rsidRPr="00135972">
        <w:rPr>
          <w:rStyle w:val="apple-converted-space"/>
          <w:rFonts w:ascii="Book Antiqua" w:hAnsi="Book Antiqua" w:cs="Tahoma"/>
        </w:rPr>
        <w:t> </w:t>
      </w:r>
      <w:r w:rsidRPr="00135972">
        <w:rPr>
          <w:rFonts w:ascii="Book Antiqua" w:hAnsi="Book Antiqua" w:cs="Tahoma"/>
          <w:b/>
          <w:bCs/>
        </w:rPr>
        <w:t>99</w:t>
      </w:r>
      <w:r w:rsidRPr="00135972">
        <w:rPr>
          <w:rFonts w:ascii="Book Antiqua" w:hAnsi="Book Antiqua" w:cs="Tahoma"/>
        </w:rPr>
        <w:t>: 362-364 [PMID: 17883304]</w:t>
      </w:r>
    </w:p>
    <w:p w14:paraId="7ADF15EB" w14:textId="22DBFD37" w:rsidR="006763D4" w:rsidRPr="00135972" w:rsidRDefault="00135972" w:rsidP="006C70B3">
      <w:pPr>
        <w:spacing w:line="360" w:lineRule="auto"/>
        <w:rPr>
          <w:rFonts w:ascii="Book Antiqua" w:eastAsiaTheme="minorHAnsi" w:hAnsi="Book Antiqua" w:cs="Arial"/>
          <w:kern w:val="0"/>
          <w:sz w:val="24"/>
          <w:szCs w:val="24"/>
          <w:lang w:eastAsia="en-US"/>
        </w:rPr>
      </w:pPr>
      <w:r w:rsidRPr="00135972">
        <w:rPr>
          <w:rFonts w:ascii="Book Antiqua" w:hAnsi="Book Antiqua"/>
          <w:sz w:val="24"/>
          <w:szCs w:val="24"/>
        </w:rPr>
        <w:t xml:space="preserve"> </w:t>
      </w:r>
    </w:p>
    <w:p w14:paraId="0C2BAFC1" w14:textId="77777777" w:rsidR="00D52989" w:rsidRPr="00135972" w:rsidRDefault="00D52989" w:rsidP="006C70B3">
      <w:pPr>
        <w:spacing w:line="360" w:lineRule="auto"/>
        <w:rPr>
          <w:rFonts w:ascii="Book Antiqua" w:eastAsiaTheme="minorHAnsi" w:hAnsi="Book Antiqua" w:cs="Arial"/>
          <w:kern w:val="0"/>
          <w:sz w:val="24"/>
          <w:szCs w:val="24"/>
          <w:lang w:eastAsia="en-US"/>
        </w:rPr>
      </w:pPr>
    </w:p>
    <w:p w14:paraId="64C16AA4" w14:textId="3A843BD6" w:rsidR="00D02FDD" w:rsidRPr="00135972" w:rsidRDefault="00D02FDD" w:rsidP="004662F8">
      <w:pPr>
        <w:spacing w:line="360" w:lineRule="auto"/>
        <w:ind w:right="120"/>
        <w:jc w:val="right"/>
        <w:rPr>
          <w:rFonts w:ascii="Book Antiqua" w:hAnsi="Book Antiqua"/>
          <w:b/>
          <w:bCs/>
          <w:color w:val="000000"/>
          <w:sz w:val="24"/>
          <w:szCs w:val="24"/>
        </w:rPr>
      </w:pPr>
      <w:r w:rsidRPr="00135972">
        <w:rPr>
          <w:rStyle w:val="Strong"/>
          <w:rFonts w:ascii="Book Antiqua" w:hAnsi="Book Antiqua" w:cs="Arial"/>
          <w:bCs w:val="0"/>
          <w:noProof/>
          <w:color w:val="000000"/>
          <w:sz w:val="24"/>
          <w:szCs w:val="24"/>
        </w:rPr>
        <w:t>P-Reviewer:</w:t>
      </w:r>
      <w:r w:rsidRPr="00135972">
        <w:rPr>
          <w:rFonts w:ascii="Book Antiqua" w:hAnsi="Book Antiqua"/>
          <w:bCs/>
          <w:color w:val="000000"/>
          <w:sz w:val="24"/>
          <w:szCs w:val="24"/>
        </w:rPr>
        <w:t xml:space="preserve"> </w:t>
      </w:r>
      <w:r w:rsidR="004662F8">
        <w:rPr>
          <w:rFonts w:ascii="Book Antiqua" w:hAnsi="Book Antiqua"/>
          <w:sz w:val="24"/>
          <w:szCs w:val="24"/>
        </w:rPr>
        <w:t>Garcia-Olmo</w:t>
      </w:r>
      <w:r w:rsidR="004662F8" w:rsidRPr="005C00CD">
        <w:rPr>
          <w:rFonts w:ascii="Book Antiqua" w:hAnsi="Book Antiqua"/>
          <w:bCs/>
          <w:color w:val="000000"/>
          <w:sz w:val="24"/>
          <w:szCs w:val="24"/>
        </w:rPr>
        <w:t xml:space="preserve"> </w:t>
      </w:r>
      <w:r w:rsidR="004662F8">
        <w:rPr>
          <w:rFonts w:ascii="Book Antiqua" w:hAnsi="Book Antiqua" w:hint="eastAsia"/>
          <w:bCs/>
          <w:color w:val="000000"/>
          <w:sz w:val="24"/>
          <w:szCs w:val="24"/>
        </w:rPr>
        <w:t xml:space="preserve">D, </w:t>
      </w:r>
      <w:r w:rsidR="005C00CD" w:rsidRPr="005C00CD">
        <w:rPr>
          <w:rFonts w:ascii="Book Antiqua" w:hAnsi="Book Antiqua"/>
          <w:bCs/>
          <w:color w:val="000000"/>
          <w:sz w:val="24"/>
          <w:szCs w:val="24"/>
        </w:rPr>
        <w:t>Jain</w:t>
      </w:r>
      <w:r w:rsidR="005C00CD">
        <w:rPr>
          <w:rFonts w:ascii="Book Antiqua" w:hAnsi="Book Antiqua" w:hint="eastAsia"/>
          <w:bCs/>
          <w:color w:val="000000"/>
          <w:sz w:val="24"/>
          <w:szCs w:val="24"/>
        </w:rPr>
        <w:t xml:space="preserve"> M</w:t>
      </w:r>
      <w:r w:rsidR="004662F8">
        <w:rPr>
          <w:rFonts w:ascii="Book Antiqua" w:hAnsi="Book Antiqua" w:hint="eastAsia"/>
          <w:bCs/>
          <w:color w:val="000000"/>
          <w:sz w:val="24"/>
          <w:szCs w:val="24"/>
        </w:rPr>
        <w:t xml:space="preserve">, </w:t>
      </w:r>
      <w:r w:rsidR="004662F8" w:rsidRPr="005C00CD">
        <w:rPr>
          <w:rFonts w:ascii="Book Antiqua" w:hAnsi="Book Antiqua"/>
          <w:bCs/>
          <w:color w:val="000000"/>
          <w:sz w:val="24"/>
          <w:szCs w:val="24"/>
        </w:rPr>
        <w:t>Saligram</w:t>
      </w:r>
      <w:r w:rsidR="004662F8">
        <w:rPr>
          <w:rFonts w:ascii="Book Antiqua" w:hAnsi="Book Antiqua" w:hint="eastAsia"/>
          <w:bCs/>
          <w:color w:val="000000"/>
          <w:sz w:val="24"/>
          <w:szCs w:val="24"/>
        </w:rPr>
        <w:t xml:space="preserve"> S </w:t>
      </w:r>
      <w:r w:rsidRPr="00135972">
        <w:rPr>
          <w:rFonts w:ascii="Book Antiqua" w:hAnsi="Book Antiqua"/>
          <w:b/>
          <w:bCs/>
          <w:color w:val="000000"/>
          <w:sz w:val="24"/>
          <w:szCs w:val="24"/>
        </w:rPr>
        <w:t>S-Editor:</w:t>
      </w:r>
      <w:r w:rsidRPr="00135972">
        <w:rPr>
          <w:rFonts w:ascii="Book Antiqua" w:hAnsi="Book Antiqua"/>
          <w:bCs/>
          <w:color w:val="000000"/>
          <w:sz w:val="24"/>
          <w:szCs w:val="24"/>
        </w:rPr>
        <w:t xml:space="preserve"> Qi Y</w:t>
      </w:r>
      <w:r w:rsidRPr="00135972">
        <w:rPr>
          <w:rFonts w:ascii="Book Antiqua" w:hAnsi="Book Antiqua"/>
          <w:b/>
          <w:bCs/>
          <w:color w:val="000000"/>
          <w:sz w:val="24"/>
          <w:szCs w:val="24"/>
        </w:rPr>
        <w:t xml:space="preserve">   L-Editor:   E-Editor:</w:t>
      </w:r>
    </w:p>
    <w:p w14:paraId="6B24F376" w14:textId="77777777" w:rsidR="00D02FDD" w:rsidRPr="00135972" w:rsidRDefault="00D02FDD" w:rsidP="00D02FDD">
      <w:pPr>
        <w:shd w:val="clear" w:color="auto" w:fill="FFFFFF"/>
        <w:snapToGrid w:val="0"/>
        <w:spacing w:line="360" w:lineRule="auto"/>
        <w:rPr>
          <w:rFonts w:ascii="Book Antiqua" w:hAnsi="Book Antiqua" w:cs="Helvetica"/>
          <w:b/>
          <w:sz w:val="24"/>
          <w:szCs w:val="24"/>
        </w:rPr>
      </w:pPr>
      <w:r w:rsidRPr="00135972">
        <w:rPr>
          <w:rFonts w:ascii="Book Antiqua" w:hAnsi="Book Antiqua" w:cs="Helvetica"/>
          <w:b/>
          <w:sz w:val="24"/>
          <w:szCs w:val="24"/>
        </w:rPr>
        <w:t xml:space="preserve">Specialty type: </w:t>
      </w:r>
      <w:r w:rsidRPr="00135972">
        <w:rPr>
          <w:rFonts w:ascii="Book Antiqua" w:hAnsi="Book Antiqua" w:cs="Helvetica"/>
          <w:sz w:val="24"/>
          <w:szCs w:val="24"/>
        </w:rPr>
        <w:t>Gastroenterology and hepatology</w:t>
      </w:r>
    </w:p>
    <w:p w14:paraId="039CE690" w14:textId="7DAC3881" w:rsidR="00D02FDD" w:rsidRPr="00135972" w:rsidRDefault="00D02FDD" w:rsidP="00D02FDD">
      <w:pPr>
        <w:shd w:val="clear" w:color="auto" w:fill="FFFFFF"/>
        <w:snapToGrid w:val="0"/>
        <w:spacing w:line="360" w:lineRule="auto"/>
        <w:rPr>
          <w:rFonts w:ascii="Book Antiqua" w:hAnsi="Book Antiqua" w:cs="Helvetica"/>
          <w:b/>
          <w:sz w:val="24"/>
          <w:szCs w:val="24"/>
        </w:rPr>
      </w:pPr>
      <w:r w:rsidRPr="00135972">
        <w:rPr>
          <w:rFonts w:ascii="Book Antiqua" w:hAnsi="Book Antiqua" w:cs="Helvetica"/>
          <w:b/>
          <w:sz w:val="24"/>
          <w:szCs w:val="24"/>
        </w:rPr>
        <w:t xml:space="preserve">Country of origin: </w:t>
      </w:r>
      <w:r w:rsidR="005C00CD" w:rsidRPr="00135972">
        <w:rPr>
          <w:rFonts w:ascii="Book Antiqua" w:hAnsi="Book Antiqua" w:cs="Arial"/>
          <w:kern w:val="0"/>
          <w:sz w:val="24"/>
          <w:szCs w:val="24"/>
        </w:rPr>
        <w:t>United States</w:t>
      </w:r>
    </w:p>
    <w:p w14:paraId="3545DCFB" w14:textId="77777777" w:rsidR="00D02FDD" w:rsidRPr="00135972" w:rsidRDefault="00D02FDD" w:rsidP="00D02FDD">
      <w:pPr>
        <w:shd w:val="clear" w:color="auto" w:fill="FFFFFF"/>
        <w:snapToGrid w:val="0"/>
        <w:spacing w:line="360" w:lineRule="auto"/>
        <w:rPr>
          <w:rFonts w:ascii="Book Antiqua" w:hAnsi="Book Antiqua" w:cs="Helvetica"/>
          <w:b/>
          <w:sz w:val="24"/>
          <w:szCs w:val="24"/>
        </w:rPr>
      </w:pPr>
      <w:r w:rsidRPr="00135972">
        <w:rPr>
          <w:rFonts w:ascii="Book Antiqua" w:hAnsi="Book Antiqua" w:cs="Helvetica"/>
          <w:b/>
          <w:sz w:val="24"/>
          <w:szCs w:val="24"/>
        </w:rPr>
        <w:t>Peer-review report classification</w:t>
      </w:r>
    </w:p>
    <w:p w14:paraId="543B6BA3" w14:textId="77777777" w:rsidR="00D02FDD" w:rsidRPr="00135972" w:rsidRDefault="00D02FDD" w:rsidP="00D02FDD">
      <w:pPr>
        <w:shd w:val="clear" w:color="auto" w:fill="FFFFFF"/>
        <w:snapToGrid w:val="0"/>
        <w:spacing w:line="360" w:lineRule="auto"/>
        <w:rPr>
          <w:rFonts w:ascii="Book Antiqua" w:hAnsi="Book Antiqua" w:cs="Helvetica"/>
          <w:sz w:val="24"/>
          <w:szCs w:val="24"/>
        </w:rPr>
      </w:pPr>
      <w:r w:rsidRPr="00135972">
        <w:rPr>
          <w:rFonts w:ascii="Book Antiqua" w:hAnsi="Book Antiqua" w:cs="Helvetica"/>
          <w:sz w:val="24"/>
          <w:szCs w:val="24"/>
        </w:rPr>
        <w:t>Grade A (Excellent): 0</w:t>
      </w:r>
    </w:p>
    <w:p w14:paraId="069D3FFC" w14:textId="76926A2D" w:rsidR="00D02FDD" w:rsidRPr="00135972" w:rsidRDefault="00D02FDD" w:rsidP="00D02FDD">
      <w:pPr>
        <w:shd w:val="clear" w:color="auto" w:fill="FFFFFF"/>
        <w:snapToGrid w:val="0"/>
        <w:spacing w:line="360" w:lineRule="auto"/>
        <w:rPr>
          <w:rFonts w:ascii="Book Antiqua" w:hAnsi="Book Antiqua" w:cs="Helvetica"/>
          <w:sz w:val="24"/>
          <w:szCs w:val="24"/>
        </w:rPr>
      </w:pPr>
      <w:r w:rsidRPr="00135972">
        <w:rPr>
          <w:rFonts w:ascii="Book Antiqua" w:hAnsi="Book Antiqua" w:cs="Helvetica"/>
          <w:sz w:val="24"/>
          <w:szCs w:val="24"/>
        </w:rPr>
        <w:t xml:space="preserve">Grade B (Very good): </w:t>
      </w:r>
      <w:r w:rsidR="005C00CD">
        <w:rPr>
          <w:rFonts w:ascii="Book Antiqua" w:hAnsi="Book Antiqua" w:cs="Helvetica" w:hint="eastAsia"/>
          <w:sz w:val="24"/>
          <w:szCs w:val="24"/>
        </w:rPr>
        <w:t>B</w:t>
      </w:r>
      <w:r w:rsidR="004662F8">
        <w:rPr>
          <w:rFonts w:ascii="Book Antiqua" w:hAnsi="Book Antiqua" w:cs="Helvetica" w:hint="eastAsia"/>
          <w:sz w:val="24"/>
          <w:szCs w:val="24"/>
        </w:rPr>
        <w:t>, B</w:t>
      </w:r>
    </w:p>
    <w:p w14:paraId="59AC4C03" w14:textId="58A18EA7" w:rsidR="00D02FDD" w:rsidRPr="00135972" w:rsidRDefault="00D02FDD" w:rsidP="00D02FDD">
      <w:pPr>
        <w:shd w:val="clear" w:color="auto" w:fill="FFFFFF"/>
        <w:snapToGrid w:val="0"/>
        <w:spacing w:line="360" w:lineRule="auto"/>
        <w:rPr>
          <w:rFonts w:ascii="Book Antiqua" w:hAnsi="Book Antiqua" w:cs="Helvetica"/>
          <w:sz w:val="24"/>
          <w:szCs w:val="24"/>
        </w:rPr>
      </w:pPr>
      <w:r w:rsidRPr="00135972">
        <w:rPr>
          <w:rFonts w:ascii="Book Antiqua" w:hAnsi="Book Antiqua" w:cs="Helvetica"/>
          <w:sz w:val="24"/>
          <w:szCs w:val="24"/>
        </w:rPr>
        <w:t xml:space="preserve">Grade C (Good): </w:t>
      </w:r>
      <w:r w:rsidR="005C00CD">
        <w:rPr>
          <w:rFonts w:ascii="Book Antiqua" w:hAnsi="Book Antiqua" w:cs="Helvetica" w:hint="eastAsia"/>
          <w:sz w:val="24"/>
          <w:szCs w:val="24"/>
        </w:rPr>
        <w:t>C</w:t>
      </w:r>
    </w:p>
    <w:p w14:paraId="41ECE209" w14:textId="77777777" w:rsidR="00D02FDD" w:rsidRPr="00135972" w:rsidRDefault="00D02FDD" w:rsidP="00D02FDD">
      <w:pPr>
        <w:shd w:val="clear" w:color="auto" w:fill="FFFFFF"/>
        <w:snapToGrid w:val="0"/>
        <w:spacing w:line="360" w:lineRule="auto"/>
        <w:rPr>
          <w:rFonts w:ascii="Book Antiqua" w:hAnsi="Book Antiqua" w:cs="Helvetica"/>
          <w:sz w:val="24"/>
          <w:szCs w:val="24"/>
        </w:rPr>
      </w:pPr>
      <w:r w:rsidRPr="00135972">
        <w:rPr>
          <w:rFonts w:ascii="Book Antiqua" w:hAnsi="Book Antiqua" w:cs="Helvetica"/>
          <w:sz w:val="24"/>
          <w:szCs w:val="24"/>
        </w:rPr>
        <w:t>Grade D (Fair): 0</w:t>
      </w:r>
    </w:p>
    <w:p w14:paraId="37A85008" w14:textId="77777777" w:rsidR="00D02FDD" w:rsidRPr="00135972" w:rsidRDefault="00D02FDD" w:rsidP="00D02FDD">
      <w:pPr>
        <w:shd w:val="clear" w:color="auto" w:fill="FFFFFF"/>
        <w:snapToGrid w:val="0"/>
        <w:spacing w:line="360" w:lineRule="auto"/>
        <w:rPr>
          <w:rFonts w:ascii="Book Antiqua" w:hAnsi="Book Antiqua" w:cs="Helvetica"/>
          <w:sz w:val="24"/>
          <w:szCs w:val="24"/>
        </w:rPr>
      </w:pPr>
      <w:r w:rsidRPr="00135972">
        <w:rPr>
          <w:rFonts w:ascii="Book Antiqua" w:hAnsi="Book Antiqua" w:cs="Helvetica"/>
          <w:sz w:val="24"/>
          <w:szCs w:val="24"/>
        </w:rPr>
        <w:t>Grade E (Poor): 0</w:t>
      </w:r>
    </w:p>
    <w:p w14:paraId="4F1317CD" w14:textId="77777777" w:rsidR="00D02FDD" w:rsidRPr="00135972" w:rsidRDefault="00D02FDD" w:rsidP="00D02FDD">
      <w:pPr>
        <w:spacing w:line="360" w:lineRule="auto"/>
        <w:rPr>
          <w:rFonts w:ascii="Book Antiqua" w:hAnsi="Book Antiqua"/>
          <w:color w:val="000000"/>
          <w:sz w:val="24"/>
          <w:szCs w:val="24"/>
        </w:rPr>
      </w:pPr>
    </w:p>
    <w:p w14:paraId="030234D7" w14:textId="5A73A961" w:rsidR="000E294D" w:rsidRPr="00135972" w:rsidRDefault="000E294D" w:rsidP="006C70B3">
      <w:pPr>
        <w:widowControl/>
        <w:spacing w:line="360" w:lineRule="auto"/>
        <w:rPr>
          <w:rFonts w:ascii="Book Antiqua" w:eastAsiaTheme="minorHAnsi" w:hAnsi="Book Antiqua" w:cs="Arial"/>
          <w:kern w:val="0"/>
          <w:sz w:val="24"/>
          <w:szCs w:val="24"/>
          <w:lang w:eastAsia="en-US"/>
        </w:rPr>
      </w:pPr>
      <w:r w:rsidRPr="00135972">
        <w:rPr>
          <w:rFonts w:ascii="Book Antiqua" w:eastAsiaTheme="minorHAnsi" w:hAnsi="Book Antiqua" w:cs="Arial"/>
          <w:kern w:val="0"/>
          <w:sz w:val="24"/>
          <w:szCs w:val="24"/>
          <w:lang w:eastAsia="en-US"/>
        </w:rPr>
        <w:br w:type="page"/>
      </w:r>
    </w:p>
    <w:p w14:paraId="3A9C8268" w14:textId="5BA7CA3C" w:rsidR="00D52989" w:rsidRPr="00135972" w:rsidRDefault="00D52989" w:rsidP="006C70B3">
      <w:pPr>
        <w:widowControl/>
        <w:spacing w:line="360" w:lineRule="auto"/>
        <w:rPr>
          <w:rFonts w:ascii="Book Antiqua" w:hAnsi="Book Antiqua" w:cs="Arial"/>
          <w:b/>
          <w:sz w:val="24"/>
          <w:szCs w:val="24"/>
        </w:rPr>
      </w:pPr>
      <w:r w:rsidRPr="00135972">
        <w:rPr>
          <w:rFonts w:ascii="Book Antiqua" w:hAnsi="Book Antiqua" w:cs="Arial"/>
          <w:b/>
          <w:sz w:val="24"/>
          <w:szCs w:val="24"/>
        </w:rPr>
        <w:lastRenderedPageBreak/>
        <w:t>Table 1</w:t>
      </w:r>
      <w:r w:rsidR="00D02FDD" w:rsidRPr="00135972">
        <w:rPr>
          <w:rFonts w:ascii="Book Antiqua" w:hAnsi="Book Antiqua" w:cs="Arial"/>
          <w:b/>
          <w:sz w:val="24"/>
          <w:szCs w:val="24"/>
        </w:rPr>
        <w:t xml:space="preserve"> </w:t>
      </w:r>
      <w:r w:rsidRPr="00135972">
        <w:rPr>
          <w:rFonts w:ascii="Book Antiqua" w:hAnsi="Book Antiqua" w:cs="Arial"/>
          <w:b/>
          <w:sz w:val="24"/>
          <w:szCs w:val="24"/>
        </w:rPr>
        <w:t>Demographic and morphologic characteristics of transmitted cardiovascular pulsations, or pulsatile pressure zones, on High Resolution Esophageal Impedance Manometry</w:t>
      </w:r>
      <w:r w:rsidR="00135972">
        <w:rPr>
          <w:rFonts w:ascii="Book Antiqua" w:hAnsi="Book Antiqua" w:cs="Arial" w:hint="eastAsia"/>
          <w:b/>
          <w:sz w:val="24"/>
          <w:szCs w:val="24"/>
        </w:rPr>
        <w:t xml:space="preserve"> </w:t>
      </w:r>
      <w:r w:rsidR="00135972" w:rsidRPr="00135972">
        <w:rPr>
          <w:rFonts w:ascii="Book Antiqua" w:hAnsi="Book Antiqua" w:cs="Arial" w:hint="eastAsia"/>
          <w:b/>
          <w:i/>
          <w:sz w:val="24"/>
          <w:szCs w:val="24"/>
        </w:rPr>
        <w:t>n</w:t>
      </w:r>
      <w:r w:rsidR="00135972">
        <w:rPr>
          <w:rFonts w:ascii="Book Antiqua" w:hAnsi="Book Antiqua" w:cs="Arial" w:hint="eastAsia"/>
          <w:b/>
          <w:sz w:val="24"/>
          <w:szCs w:val="24"/>
        </w:rPr>
        <w:t xml:space="preserve"> (%)</w:t>
      </w:r>
    </w:p>
    <w:p w14:paraId="66700AE1" w14:textId="25957874" w:rsidR="00D52989" w:rsidRPr="00135972" w:rsidRDefault="00D52989" w:rsidP="006C70B3">
      <w:pPr>
        <w:widowControl/>
        <w:spacing w:line="360" w:lineRule="auto"/>
        <w:rPr>
          <w:rFonts w:ascii="Book Antiqua" w:hAnsi="Book Antiqua" w:cs="Arial"/>
          <w:sz w:val="24"/>
          <w:szCs w:val="24"/>
        </w:rPr>
      </w:pPr>
    </w:p>
    <w:tbl>
      <w:tblPr>
        <w:tblStyle w:val="TableGrid"/>
        <w:tblW w:w="9379"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04"/>
        <w:gridCol w:w="2552"/>
        <w:gridCol w:w="1829"/>
        <w:gridCol w:w="1661"/>
        <w:gridCol w:w="1233"/>
      </w:tblGrid>
      <w:tr w:rsidR="00D52989" w:rsidRPr="00135972" w14:paraId="1E17757C" w14:textId="77777777" w:rsidTr="00135972">
        <w:trPr>
          <w:trHeight w:val="586"/>
        </w:trPr>
        <w:tc>
          <w:tcPr>
            <w:tcW w:w="4656" w:type="dxa"/>
            <w:gridSpan w:val="2"/>
            <w:vMerge w:val="restart"/>
            <w:tcBorders>
              <w:top w:val="single" w:sz="4" w:space="0" w:color="auto"/>
              <w:left w:val="nil"/>
              <w:bottom w:val="single" w:sz="4" w:space="0" w:color="auto"/>
              <w:right w:val="nil"/>
            </w:tcBorders>
            <w:hideMark/>
          </w:tcPr>
          <w:p w14:paraId="2143AD12"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r w:rsidRPr="00135972">
              <w:rPr>
                <w:rFonts w:ascii="Book Antiqua" w:eastAsia="Times New Roman" w:hAnsi="Book Antiqua" w:cs="Arial"/>
                <w:b/>
                <w:bCs/>
                <w:color w:val="000000"/>
                <w:kern w:val="0"/>
                <w:sz w:val="24"/>
                <w:szCs w:val="24"/>
                <w:lang w:eastAsia="en-US"/>
              </w:rPr>
              <w:t>Variable</w:t>
            </w:r>
            <w:r w:rsidRPr="00135972">
              <w:rPr>
                <w:rFonts w:ascii="Book Antiqua" w:hAnsi="Book Antiqua" w:cs="Arial"/>
                <w:b/>
                <w:sz w:val="24"/>
                <w:szCs w:val="24"/>
              </w:rPr>
              <w:tab/>
            </w:r>
          </w:p>
        </w:tc>
        <w:tc>
          <w:tcPr>
            <w:tcW w:w="1829" w:type="dxa"/>
            <w:vMerge w:val="restart"/>
            <w:tcBorders>
              <w:top w:val="single" w:sz="4" w:space="0" w:color="auto"/>
              <w:left w:val="nil"/>
              <w:bottom w:val="single" w:sz="4" w:space="0" w:color="auto"/>
              <w:right w:val="nil"/>
            </w:tcBorders>
            <w:noWrap/>
            <w:hideMark/>
          </w:tcPr>
          <w:p w14:paraId="3C53447C" w14:textId="6F08926D"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r w:rsidRPr="00135972">
              <w:rPr>
                <w:rFonts w:ascii="Book Antiqua" w:eastAsia="Times New Roman" w:hAnsi="Book Antiqua" w:cs="Arial"/>
                <w:b/>
                <w:bCs/>
                <w:color w:val="000000"/>
                <w:kern w:val="0"/>
                <w:sz w:val="24"/>
                <w:szCs w:val="24"/>
                <w:lang w:eastAsia="en-US"/>
              </w:rPr>
              <w:t>Dysphagia (</w:t>
            </w:r>
            <w:r w:rsidR="00135972" w:rsidRPr="00135972">
              <w:rPr>
                <w:rFonts w:ascii="Book Antiqua" w:eastAsia="Times New Roman" w:hAnsi="Book Antiqua" w:cs="Arial"/>
                <w:b/>
                <w:bCs/>
                <w:i/>
                <w:color w:val="000000"/>
                <w:kern w:val="0"/>
                <w:sz w:val="24"/>
                <w:szCs w:val="24"/>
                <w:lang w:eastAsia="en-US"/>
              </w:rPr>
              <w:t>n</w:t>
            </w:r>
            <w:r w:rsidR="00135972" w:rsidRPr="00135972">
              <w:rPr>
                <w:rFonts w:ascii="Book Antiqua" w:eastAsia="Times New Roman" w:hAnsi="Book Antiqua" w:cs="Arial"/>
                <w:b/>
                <w:bCs/>
                <w:color w:val="000000"/>
                <w:kern w:val="0"/>
                <w:sz w:val="24"/>
                <w:szCs w:val="24"/>
                <w:lang w:eastAsia="en-US"/>
              </w:rPr>
              <w:t xml:space="preserve"> </w:t>
            </w:r>
            <w:r w:rsidRPr="00135972">
              <w:rPr>
                <w:rFonts w:ascii="Book Antiqua" w:eastAsia="Times New Roman" w:hAnsi="Book Antiqua" w:cs="Arial"/>
                <w:b/>
                <w:bCs/>
                <w:color w:val="000000"/>
                <w:kern w:val="0"/>
                <w:sz w:val="24"/>
                <w:szCs w:val="24"/>
                <w:lang w:eastAsia="en-US"/>
              </w:rPr>
              <w:t>=</w:t>
            </w:r>
            <w:r w:rsidR="00135972">
              <w:rPr>
                <w:rFonts w:ascii="Book Antiqua" w:hAnsi="Book Antiqua" w:cs="Arial" w:hint="eastAsia"/>
                <w:b/>
                <w:bCs/>
                <w:color w:val="000000"/>
                <w:kern w:val="0"/>
                <w:sz w:val="24"/>
                <w:szCs w:val="24"/>
              </w:rPr>
              <w:t xml:space="preserve"> </w:t>
            </w:r>
            <w:r w:rsidRPr="00135972">
              <w:rPr>
                <w:rFonts w:ascii="Book Antiqua" w:eastAsia="Times New Roman" w:hAnsi="Book Antiqua" w:cs="Arial"/>
                <w:b/>
                <w:bCs/>
                <w:color w:val="000000"/>
                <w:kern w:val="0"/>
                <w:sz w:val="24"/>
                <w:szCs w:val="24"/>
                <w:lang w:eastAsia="en-US"/>
              </w:rPr>
              <w:t>50)</w:t>
            </w:r>
          </w:p>
        </w:tc>
        <w:tc>
          <w:tcPr>
            <w:tcW w:w="1661" w:type="dxa"/>
            <w:vMerge w:val="restart"/>
            <w:tcBorders>
              <w:top w:val="single" w:sz="4" w:space="0" w:color="auto"/>
              <w:left w:val="nil"/>
              <w:bottom w:val="single" w:sz="4" w:space="0" w:color="auto"/>
              <w:right w:val="nil"/>
            </w:tcBorders>
            <w:hideMark/>
          </w:tcPr>
          <w:p w14:paraId="617724AF" w14:textId="55EC17C5"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r w:rsidRPr="00135972">
              <w:rPr>
                <w:rFonts w:ascii="Book Antiqua" w:eastAsia="Times New Roman" w:hAnsi="Book Antiqua" w:cs="Arial"/>
                <w:b/>
                <w:bCs/>
                <w:color w:val="000000"/>
                <w:kern w:val="0"/>
                <w:sz w:val="24"/>
                <w:szCs w:val="24"/>
                <w:lang w:eastAsia="en-US"/>
              </w:rPr>
              <w:t>No Dysphagia (</w:t>
            </w:r>
            <w:r w:rsidRPr="00135972">
              <w:rPr>
                <w:rFonts w:ascii="Book Antiqua" w:eastAsia="Times New Roman" w:hAnsi="Book Antiqua" w:cs="Arial"/>
                <w:b/>
                <w:bCs/>
                <w:i/>
                <w:color w:val="000000"/>
                <w:kern w:val="0"/>
                <w:sz w:val="24"/>
                <w:szCs w:val="24"/>
                <w:lang w:eastAsia="en-US"/>
              </w:rPr>
              <w:t>n</w:t>
            </w:r>
            <w:r w:rsidR="00135972">
              <w:rPr>
                <w:rFonts w:ascii="Book Antiqua" w:hAnsi="Book Antiqua" w:cs="Arial" w:hint="eastAsia"/>
                <w:b/>
                <w:bCs/>
                <w:color w:val="000000"/>
                <w:kern w:val="0"/>
                <w:sz w:val="24"/>
                <w:szCs w:val="24"/>
              </w:rPr>
              <w:t xml:space="preserve"> </w:t>
            </w:r>
            <w:r w:rsidRPr="00135972">
              <w:rPr>
                <w:rFonts w:ascii="Book Antiqua" w:eastAsia="Times New Roman" w:hAnsi="Book Antiqua" w:cs="Arial"/>
                <w:b/>
                <w:bCs/>
                <w:color w:val="000000"/>
                <w:kern w:val="0"/>
                <w:sz w:val="24"/>
                <w:szCs w:val="24"/>
                <w:lang w:eastAsia="en-US"/>
              </w:rPr>
              <w:t>=</w:t>
            </w:r>
            <w:r w:rsidR="00135972">
              <w:rPr>
                <w:rFonts w:ascii="Book Antiqua" w:hAnsi="Book Antiqua" w:cs="Arial" w:hint="eastAsia"/>
                <w:b/>
                <w:bCs/>
                <w:color w:val="000000"/>
                <w:kern w:val="0"/>
                <w:sz w:val="24"/>
                <w:szCs w:val="24"/>
              </w:rPr>
              <w:t xml:space="preserve"> </w:t>
            </w:r>
            <w:r w:rsidRPr="00135972">
              <w:rPr>
                <w:rFonts w:ascii="Book Antiqua" w:eastAsia="Times New Roman" w:hAnsi="Book Antiqua" w:cs="Arial"/>
                <w:b/>
                <w:bCs/>
                <w:color w:val="000000"/>
                <w:kern w:val="0"/>
                <w:sz w:val="24"/>
                <w:szCs w:val="24"/>
                <w:lang w:eastAsia="en-US"/>
              </w:rPr>
              <w:t>38)</w:t>
            </w:r>
          </w:p>
        </w:tc>
        <w:tc>
          <w:tcPr>
            <w:tcW w:w="1233" w:type="dxa"/>
            <w:vMerge w:val="restart"/>
            <w:tcBorders>
              <w:top w:val="single" w:sz="4" w:space="0" w:color="auto"/>
              <w:left w:val="nil"/>
              <w:bottom w:val="single" w:sz="4" w:space="0" w:color="auto"/>
              <w:right w:val="nil"/>
            </w:tcBorders>
            <w:noWrap/>
            <w:hideMark/>
          </w:tcPr>
          <w:p w14:paraId="32C72D09" w14:textId="7CDF2C95" w:rsidR="00D52989" w:rsidRPr="00135972" w:rsidRDefault="00135972" w:rsidP="006C70B3">
            <w:pPr>
              <w:widowControl/>
              <w:spacing w:line="360" w:lineRule="auto"/>
              <w:rPr>
                <w:rFonts w:ascii="Book Antiqua" w:eastAsia="Times New Roman" w:hAnsi="Book Antiqua" w:cs="Arial"/>
                <w:b/>
                <w:bCs/>
                <w:color w:val="000000"/>
                <w:kern w:val="0"/>
                <w:sz w:val="24"/>
                <w:szCs w:val="24"/>
                <w:lang w:eastAsia="en-US"/>
              </w:rPr>
            </w:pPr>
            <w:r w:rsidRPr="00135972">
              <w:rPr>
                <w:rFonts w:ascii="Book Antiqua" w:eastAsia="Times New Roman" w:hAnsi="Book Antiqua" w:cs="Arial"/>
                <w:b/>
                <w:bCs/>
                <w:i/>
                <w:color w:val="000000"/>
                <w:kern w:val="0"/>
                <w:sz w:val="24"/>
                <w:szCs w:val="24"/>
                <w:lang w:eastAsia="en-US"/>
              </w:rPr>
              <w:t>P</w:t>
            </w:r>
            <w:r w:rsidR="00D52989" w:rsidRPr="00135972">
              <w:rPr>
                <w:rFonts w:ascii="Book Antiqua" w:eastAsia="Times New Roman" w:hAnsi="Book Antiqua" w:cs="Arial"/>
                <w:b/>
                <w:bCs/>
                <w:color w:val="000000"/>
                <w:kern w:val="0"/>
                <w:sz w:val="24"/>
                <w:szCs w:val="24"/>
                <w:lang w:eastAsia="en-US"/>
              </w:rPr>
              <w:t xml:space="preserve"> value</w:t>
            </w:r>
          </w:p>
        </w:tc>
      </w:tr>
      <w:tr w:rsidR="00D52989" w:rsidRPr="00135972" w14:paraId="72724D2E" w14:textId="77777777" w:rsidTr="00135972">
        <w:trPr>
          <w:trHeight w:val="437"/>
        </w:trPr>
        <w:tc>
          <w:tcPr>
            <w:tcW w:w="4656" w:type="dxa"/>
            <w:gridSpan w:val="2"/>
            <w:vMerge/>
            <w:tcBorders>
              <w:top w:val="single" w:sz="4" w:space="0" w:color="auto"/>
              <w:left w:val="nil"/>
              <w:bottom w:val="single" w:sz="4" w:space="0" w:color="auto"/>
              <w:right w:val="nil"/>
            </w:tcBorders>
            <w:vAlign w:val="center"/>
            <w:hideMark/>
          </w:tcPr>
          <w:p w14:paraId="0502C6E7"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0" w:type="auto"/>
            <w:vMerge/>
            <w:tcBorders>
              <w:top w:val="single" w:sz="4" w:space="0" w:color="auto"/>
              <w:left w:val="nil"/>
              <w:bottom w:val="single" w:sz="4" w:space="0" w:color="auto"/>
              <w:right w:val="nil"/>
            </w:tcBorders>
            <w:vAlign w:val="center"/>
            <w:hideMark/>
          </w:tcPr>
          <w:p w14:paraId="56954FE0"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0" w:type="auto"/>
            <w:vMerge/>
            <w:tcBorders>
              <w:top w:val="single" w:sz="4" w:space="0" w:color="auto"/>
              <w:left w:val="nil"/>
              <w:bottom w:val="single" w:sz="4" w:space="0" w:color="auto"/>
              <w:right w:val="nil"/>
            </w:tcBorders>
            <w:vAlign w:val="center"/>
            <w:hideMark/>
          </w:tcPr>
          <w:p w14:paraId="39263AEA"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0" w:type="auto"/>
            <w:vMerge/>
            <w:tcBorders>
              <w:top w:val="single" w:sz="4" w:space="0" w:color="auto"/>
              <w:left w:val="nil"/>
              <w:bottom w:val="single" w:sz="4" w:space="0" w:color="auto"/>
              <w:right w:val="nil"/>
            </w:tcBorders>
            <w:vAlign w:val="center"/>
            <w:hideMark/>
          </w:tcPr>
          <w:p w14:paraId="0AAEE420"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r>
      <w:tr w:rsidR="00D52989" w:rsidRPr="00135972" w14:paraId="2C3DD0F4" w14:textId="77777777" w:rsidTr="00135972">
        <w:trPr>
          <w:trHeight w:val="315"/>
        </w:trPr>
        <w:tc>
          <w:tcPr>
            <w:tcW w:w="2104" w:type="dxa"/>
            <w:vMerge w:val="restart"/>
            <w:tcBorders>
              <w:top w:val="single" w:sz="4" w:space="0" w:color="auto"/>
              <w:left w:val="nil"/>
              <w:bottom w:val="nil"/>
              <w:right w:val="nil"/>
            </w:tcBorders>
            <w:noWrap/>
            <w:hideMark/>
          </w:tcPr>
          <w:p w14:paraId="2607C856" w14:textId="19CEE103" w:rsidR="00D52989" w:rsidRPr="00135972" w:rsidRDefault="00D52989" w:rsidP="00135972">
            <w:pPr>
              <w:widowControl/>
              <w:spacing w:line="360" w:lineRule="auto"/>
              <w:rPr>
                <w:rFonts w:ascii="Book Antiqua" w:hAnsi="Book Antiqua" w:cs="Arial"/>
                <w:bCs/>
                <w:color w:val="000000"/>
                <w:kern w:val="0"/>
                <w:sz w:val="24"/>
                <w:szCs w:val="24"/>
              </w:rPr>
            </w:pPr>
            <w:r w:rsidRPr="00135972">
              <w:rPr>
                <w:rFonts w:ascii="Book Antiqua" w:eastAsia="Times New Roman" w:hAnsi="Book Antiqua" w:cs="Arial"/>
                <w:bCs/>
                <w:color w:val="000000"/>
                <w:kern w:val="0"/>
                <w:sz w:val="24"/>
                <w:szCs w:val="24"/>
                <w:lang w:eastAsia="en-US"/>
              </w:rPr>
              <w:t>Age</w:t>
            </w:r>
            <w:r w:rsidR="00135972">
              <w:rPr>
                <w:rFonts w:ascii="Book Antiqua" w:hAnsi="Book Antiqua" w:cs="Arial" w:hint="eastAsia"/>
                <w:bCs/>
                <w:color w:val="000000"/>
                <w:kern w:val="0"/>
                <w:sz w:val="24"/>
                <w:szCs w:val="24"/>
              </w:rPr>
              <w:t>, yr</w:t>
            </w:r>
          </w:p>
        </w:tc>
        <w:tc>
          <w:tcPr>
            <w:tcW w:w="2552" w:type="dxa"/>
            <w:tcBorders>
              <w:top w:val="single" w:sz="4" w:space="0" w:color="auto"/>
              <w:left w:val="nil"/>
              <w:bottom w:val="nil"/>
              <w:right w:val="nil"/>
            </w:tcBorders>
            <w:noWrap/>
            <w:hideMark/>
          </w:tcPr>
          <w:p w14:paraId="139D5101" w14:textId="097A4199"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w:t>
            </w:r>
            <w:r w:rsidR="00D52989" w:rsidRPr="00135972">
              <w:rPr>
                <w:rFonts w:ascii="Book Antiqua" w:eastAsia="Times New Roman" w:hAnsi="Book Antiqua" w:cs="Arial"/>
                <w:color w:val="000000"/>
                <w:kern w:val="0"/>
                <w:sz w:val="24"/>
                <w:szCs w:val="24"/>
                <w:lang w:eastAsia="en-US"/>
              </w:rPr>
              <w:t>ean ± SD</w:t>
            </w:r>
          </w:p>
        </w:tc>
        <w:tc>
          <w:tcPr>
            <w:tcW w:w="1829" w:type="dxa"/>
            <w:tcBorders>
              <w:top w:val="single" w:sz="4" w:space="0" w:color="auto"/>
              <w:left w:val="nil"/>
              <w:bottom w:val="nil"/>
              <w:right w:val="nil"/>
            </w:tcBorders>
            <w:noWrap/>
            <w:hideMark/>
          </w:tcPr>
          <w:p w14:paraId="15394AF7" w14:textId="3B4CF761"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67.3</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14.9</w:t>
            </w:r>
          </w:p>
        </w:tc>
        <w:tc>
          <w:tcPr>
            <w:tcW w:w="1661" w:type="dxa"/>
            <w:tcBorders>
              <w:top w:val="single" w:sz="4" w:space="0" w:color="auto"/>
              <w:left w:val="nil"/>
              <w:bottom w:val="nil"/>
              <w:right w:val="nil"/>
            </w:tcBorders>
            <w:noWrap/>
            <w:hideMark/>
          </w:tcPr>
          <w:p w14:paraId="51FD90AA" w14:textId="12BB2559"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31.2 ±</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12.2</w:t>
            </w:r>
          </w:p>
        </w:tc>
        <w:tc>
          <w:tcPr>
            <w:tcW w:w="1233" w:type="dxa"/>
            <w:vMerge w:val="restart"/>
            <w:tcBorders>
              <w:top w:val="single" w:sz="4" w:space="0" w:color="auto"/>
              <w:left w:val="nil"/>
              <w:bottom w:val="nil"/>
              <w:right w:val="nil"/>
            </w:tcBorders>
            <w:noWrap/>
            <w:hideMark/>
          </w:tcPr>
          <w:p w14:paraId="07A3A6AC" w14:textId="30948A65"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&lt;</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0.0001</w:t>
            </w:r>
          </w:p>
        </w:tc>
      </w:tr>
      <w:tr w:rsidR="00D52989" w:rsidRPr="00135972" w14:paraId="4CDB81CE" w14:textId="77777777" w:rsidTr="00135972">
        <w:trPr>
          <w:trHeight w:val="315"/>
        </w:trPr>
        <w:tc>
          <w:tcPr>
            <w:tcW w:w="2104" w:type="dxa"/>
            <w:vMerge/>
            <w:tcBorders>
              <w:top w:val="single" w:sz="4" w:space="0" w:color="auto"/>
              <w:left w:val="nil"/>
              <w:bottom w:val="nil"/>
              <w:right w:val="nil"/>
            </w:tcBorders>
            <w:vAlign w:val="center"/>
            <w:hideMark/>
          </w:tcPr>
          <w:p w14:paraId="5A85EA85"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5E82CDE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Median(min, max)</w:t>
            </w:r>
          </w:p>
        </w:tc>
        <w:tc>
          <w:tcPr>
            <w:tcW w:w="1829" w:type="dxa"/>
            <w:noWrap/>
            <w:hideMark/>
          </w:tcPr>
          <w:p w14:paraId="5B21EBBC"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70 (24, 89)</w:t>
            </w:r>
          </w:p>
        </w:tc>
        <w:tc>
          <w:tcPr>
            <w:tcW w:w="1661" w:type="dxa"/>
            <w:noWrap/>
            <w:hideMark/>
          </w:tcPr>
          <w:p w14:paraId="3F5D7CD0" w14:textId="3BCA072E" w:rsidR="00D52989" w:rsidRPr="00135972" w:rsidRDefault="00D52989" w:rsidP="00135972">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27 (19</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61)</w:t>
            </w:r>
          </w:p>
        </w:tc>
        <w:tc>
          <w:tcPr>
            <w:tcW w:w="0" w:type="auto"/>
            <w:vMerge/>
            <w:tcBorders>
              <w:top w:val="single" w:sz="4" w:space="0" w:color="auto"/>
              <w:left w:val="nil"/>
              <w:bottom w:val="nil"/>
              <w:right w:val="nil"/>
            </w:tcBorders>
            <w:vAlign w:val="center"/>
            <w:hideMark/>
          </w:tcPr>
          <w:p w14:paraId="008A188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04144703" w14:textId="77777777" w:rsidTr="00135972">
        <w:trPr>
          <w:trHeight w:val="300"/>
        </w:trPr>
        <w:tc>
          <w:tcPr>
            <w:tcW w:w="2104" w:type="dxa"/>
            <w:vMerge w:val="restart"/>
            <w:noWrap/>
            <w:hideMark/>
          </w:tcPr>
          <w:p w14:paraId="1C0F8D5D"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Gender</w:t>
            </w:r>
          </w:p>
        </w:tc>
        <w:tc>
          <w:tcPr>
            <w:tcW w:w="2552" w:type="dxa"/>
            <w:noWrap/>
            <w:hideMark/>
          </w:tcPr>
          <w:p w14:paraId="1BAED957"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Male</w:t>
            </w:r>
          </w:p>
        </w:tc>
        <w:tc>
          <w:tcPr>
            <w:tcW w:w="1829" w:type="dxa"/>
            <w:noWrap/>
            <w:hideMark/>
          </w:tcPr>
          <w:p w14:paraId="1DD4AD0F" w14:textId="26432FC0"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14 (28</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02FFD2BF" w14:textId="09F68B9F"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18 (47</w:t>
            </w:r>
            <w:r w:rsidR="00D52989" w:rsidRPr="00135972">
              <w:rPr>
                <w:rFonts w:ascii="Book Antiqua" w:eastAsia="Times New Roman" w:hAnsi="Book Antiqua" w:cs="Arial"/>
                <w:color w:val="000000"/>
                <w:kern w:val="0"/>
                <w:sz w:val="24"/>
                <w:szCs w:val="24"/>
                <w:lang w:eastAsia="en-US"/>
              </w:rPr>
              <w:t>)</w:t>
            </w:r>
          </w:p>
        </w:tc>
        <w:tc>
          <w:tcPr>
            <w:tcW w:w="1233" w:type="dxa"/>
            <w:vMerge w:val="restart"/>
            <w:noWrap/>
            <w:hideMark/>
          </w:tcPr>
          <w:p w14:paraId="2B44A901"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0.097</w:t>
            </w:r>
          </w:p>
        </w:tc>
      </w:tr>
      <w:tr w:rsidR="00D52989" w:rsidRPr="00135972" w14:paraId="3906E85B" w14:textId="77777777" w:rsidTr="00135972">
        <w:trPr>
          <w:trHeight w:val="300"/>
        </w:trPr>
        <w:tc>
          <w:tcPr>
            <w:tcW w:w="2104" w:type="dxa"/>
            <w:vMerge/>
            <w:vAlign w:val="center"/>
            <w:hideMark/>
          </w:tcPr>
          <w:p w14:paraId="18F4F8B0"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08F52D11"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Female</w:t>
            </w:r>
          </w:p>
        </w:tc>
        <w:tc>
          <w:tcPr>
            <w:tcW w:w="1829" w:type="dxa"/>
            <w:noWrap/>
            <w:hideMark/>
          </w:tcPr>
          <w:p w14:paraId="40CE9056" w14:textId="3D878C42"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36 (72</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4F83FEB2" w14:textId="3C96B198"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20 (53</w:t>
            </w:r>
            <w:r w:rsidR="00D52989" w:rsidRPr="00135972">
              <w:rPr>
                <w:rFonts w:ascii="Book Antiqua" w:eastAsia="Times New Roman" w:hAnsi="Book Antiqua" w:cs="Arial"/>
                <w:color w:val="000000"/>
                <w:kern w:val="0"/>
                <w:sz w:val="24"/>
                <w:szCs w:val="24"/>
                <w:lang w:eastAsia="en-US"/>
              </w:rPr>
              <w:t>)</w:t>
            </w:r>
          </w:p>
        </w:tc>
        <w:tc>
          <w:tcPr>
            <w:tcW w:w="0" w:type="auto"/>
            <w:vMerge/>
            <w:vAlign w:val="center"/>
            <w:hideMark/>
          </w:tcPr>
          <w:p w14:paraId="15CEC922"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2CC15D73" w14:textId="77777777" w:rsidTr="00135972">
        <w:trPr>
          <w:trHeight w:val="300"/>
        </w:trPr>
        <w:tc>
          <w:tcPr>
            <w:tcW w:w="2104" w:type="dxa"/>
            <w:vMerge w:val="restart"/>
            <w:hideMark/>
          </w:tcPr>
          <w:p w14:paraId="590CBE14"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Number of pulsatile zones</w:t>
            </w:r>
          </w:p>
        </w:tc>
        <w:tc>
          <w:tcPr>
            <w:tcW w:w="2552" w:type="dxa"/>
            <w:hideMark/>
          </w:tcPr>
          <w:p w14:paraId="58E4E8FE"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Total (% prevalence overall)</w:t>
            </w:r>
          </w:p>
        </w:tc>
        <w:tc>
          <w:tcPr>
            <w:tcW w:w="1829" w:type="dxa"/>
            <w:noWrap/>
            <w:hideMark/>
          </w:tcPr>
          <w:p w14:paraId="60CB4F68" w14:textId="57CE7063"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70 (56.4</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72B241A3" w14:textId="7A5BEF1C"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54 (64.4</w:t>
            </w:r>
            <w:r w:rsidR="00D52989" w:rsidRPr="00135972">
              <w:rPr>
                <w:rFonts w:ascii="Book Antiqua" w:eastAsia="Times New Roman" w:hAnsi="Book Antiqua" w:cs="Arial"/>
                <w:color w:val="000000"/>
                <w:kern w:val="0"/>
                <w:sz w:val="24"/>
                <w:szCs w:val="24"/>
                <w:lang w:eastAsia="en-US"/>
              </w:rPr>
              <w:t>)</w:t>
            </w:r>
          </w:p>
        </w:tc>
        <w:tc>
          <w:tcPr>
            <w:tcW w:w="1233" w:type="dxa"/>
            <w:noWrap/>
            <w:hideMark/>
          </w:tcPr>
          <w:p w14:paraId="3B8D09E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w:t>
            </w:r>
          </w:p>
        </w:tc>
      </w:tr>
      <w:tr w:rsidR="00D52989" w:rsidRPr="00135972" w14:paraId="0DCB52BA" w14:textId="77777777" w:rsidTr="00135972">
        <w:trPr>
          <w:trHeight w:val="422"/>
        </w:trPr>
        <w:tc>
          <w:tcPr>
            <w:tcW w:w="2104" w:type="dxa"/>
            <w:vMerge/>
            <w:vAlign w:val="center"/>
            <w:hideMark/>
          </w:tcPr>
          <w:p w14:paraId="112AD4A7"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hideMark/>
          </w:tcPr>
          <w:p w14:paraId="332CD64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Average per patient</w:t>
            </w:r>
          </w:p>
        </w:tc>
        <w:tc>
          <w:tcPr>
            <w:tcW w:w="1829" w:type="dxa"/>
            <w:noWrap/>
            <w:hideMark/>
          </w:tcPr>
          <w:p w14:paraId="5A24F97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1.4</w:t>
            </w:r>
          </w:p>
        </w:tc>
        <w:tc>
          <w:tcPr>
            <w:tcW w:w="1661" w:type="dxa"/>
            <w:noWrap/>
            <w:hideMark/>
          </w:tcPr>
          <w:p w14:paraId="578359B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1.4</w:t>
            </w:r>
          </w:p>
        </w:tc>
        <w:tc>
          <w:tcPr>
            <w:tcW w:w="1233" w:type="dxa"/>
            <w:noWrap/>
            <w:hideMark/>
          </w:tcPr>
          <w:p w14:paraId="6515BB9D"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w:t>
            </w:r>
          </w:p>
        </w:tc>
      </w:tr>
      <w:tr w:rsidR="00D52989" w:rsidRPr="00135972" w14:paraId="7A085AFD" w14:textId="77777777" w:rsidTr="00135972">
        <w:trPr>
          <w:trHeight w:val="330"/>
        </w:trPr>
        <w:tc>
          <w:tcPr>
            <w:tcW w:w="2104" w:type="dxa"/>
            <w:vMerge w:val="restart"/>
            <w:hideMark/>
          </w:tcPr>
          <w:p w14:paraId="4C315122"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Location of pulsatile  zone in esophagus</w:t>
            </w:r>
          </w:p>
        </w:tc>
        <w:tc>
          <w:tcPr>
            <w:tcW w:w="2552" w:type="dxa"/>
            <w:noWrap/>
            <w:hideMark/>
          </w:tcPr>
          <w:p w14:paraId="1B025B9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Upper third</w:t>
            </w:r>
          </w:p>
        </w:tc>
        <w:tc>
          <w:tcPr>
            <w:tcW w:w="1829" w:type="dxa"/>
            <w:noWrap/>
            <w:hideMark/>
          </w:tcPr>
          <w:p w14:paraId="4480B2AE" w14:textId="17F0719A"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12 (17</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18539C99" w14:textId="6D1EC048"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7 (13</w:t>
            </w:r>
            <w:r w:rsidR="00D52989" w:rsidRPr="00135972">
              <w:rPr>
                <w:rFonts w:ascii="Book Antiqua" w:eastAsia="Times New Roman" w:hAnsi="Book Antiqua" w:cs="Arial"/>
                <w:color w:val="000000"/>
                <w:kern w:val="0"/>
                <w:sz w:val="24"/>
                <w:szCs w:val="24"/>
                <w:lang w:eastAsia="en-US"/>
              </w:rPr>
              <w:t>)</w:t>
            </w:r>
          </w:p>
        </w:tc>
        <w:tc>
          <w:tcPr>
            <w:tcW w:w="1233" w:type="dxa"/>
            <w:vMerge w:val="restart"/>
            <w:noWrap/>
            <w:hideMark/>
          </w:tcPr>
          <w:p w14:paraId="5AAB55D3"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0.769</w:t>
            </w:r>
          </w:p>
        </w:tc>
      </w:tr>
      <w:tr w:rsidR="00D52989" w:rsidRPr="00135972" w14:paraId="70B0D760" w14:textId="77777777" w:rsidTr="00135972">
        <w:trPr>
          <w:trHeight w:val="300"/>
        </w:trPr>
        <w:tc>
          <w:tcPr>
            <w:tcW w:w="2104" w:type="dxa"/>
            <w:vMerge/>
            <w:vAlign w:val="center"/>
            <w:hideMark/>
          </w:tcPr>
          <w:p w14:paraId="2D9785DC"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28F71CC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Middle third</w:t>
            </w:r>
          </w:p>
        </w:tc>
        <w:tc>
          <w:tcPr>
            <w:tcW w:w="1829" w:type="dxa"/>
            <w:noWrap/>
            <w:hideMark/>
          </w:tcPr>
          <w:p w14:paraId="2B176EDC" w14:textId="3FE0B707"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24 (34</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3D04B7BA" w14:textId="19721643"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21 (39</w:t>
            </w:r>
            <w:r w:rsidR="00D52989" w:rsidRPr="00135972">
              <w:rPr>
                <w:rFonts w:ascii="Book Antiqua" w:eastAsia="Times New Roman" w:hAnsi="Book Antiqua" w:cs="Arial"/>
                <w:color w:val="000000"/>
                <w:kern w:val="0"/>
                <w:sz w:val="24"/>
                <w:szCs w:val="24"/>
                <w:lang w:eastAsia="en-US"/>
              </w:rPr>
              <w:t>)</w:t>
            </w:r>
          </w:p>
        </w:tc>
        <w:tc>
          <w:tcPr>
            <w:tcW w:w="0" w:type="auto"/>
            <w:vMerge/>
            <w:vAlign w:val="center"/>
            <w:hideMark/>
          </w:tcPr>
          <w:p w14:paraId="7909312F"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344FC362" w14:textId="77777777" w:rsidTr="00135972">
        <w:trPr>
          <w:trHeight w:val="300"/>
        </w:trPr>
        <w:tc>
          <w:tcPr>
            <w:tcW w:w="2104" w:type="dxa"/>
            <w:vMerge/>
            <w:vAlign w:val="center"/>
            <w:hideMark/>
          </w:tcPr>
          <w:p w14:paraId="4B436F17"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7509B0E0"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Lower third</w:t>
            </w:r>
          </w:p>
        </w:tc>
        <w:tc>
          <w:tcPr>
            <w:tcW w:w="1829" w:type="dxa"/>
            <w:noWrap/>
            <w:hideMark/>
          </w:tcPr>
          <w:p w14:paraId="0FD37451" w14:textId="5EA8BFB2"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34 (49</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3E22137A" w14:textId="715C71F3"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26 (48</w:t>
            </w:r>
            <w:r w:rsidR="00D52989" w:rsidRPr="00135972">
              <w:rPr>
                <w:rFonts w:ascii="Book Antiqua" w:eastAsia="Times New Roman" w:hAnsi="Book Antiqua" w:cs="Arial"/>
                <w:color w:val="000000"/>
                <w:kern w:val="0"/>
                <w:sz w:val="24"/>
                <w:szCs w:val="24"/>
                <w:lang w:eastAsia="en-US"/>
              </w:rPr>
              <w:t>)</w:t>
            </w:r>
          </w:p>
        </w:tc>
        <w:tc>
          <w:tcPr>
            <w:tcW w:w="0" w:type="auto"/>
            <w:vMerge/>
            <w:vAlign w:val="center"/>
            <w:hideMark/>
          </w:tcPr>
          <w:p w14:paraId="3C52172C"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09049FA3" w14:textId="77777777" w:rsidTr="00135972">
        <w:trPr>
          <w:trHeight w:val="332"/>
        </w:trPr>
        <w:tc>
          <w:tcPr>
            <w:tcW w:w="2104" w:type="dxa"/>
            <w:vMerge w:val="restart"/>
            <w:hideMark/>
          </w:tcPr>
          <w:p w14:paraId="73075C9E"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Axial length of pulsatile zone (cm)</w:t>
            </w:r>
          </w:p>
        </w:tc>
        <w:tc>
          <w:tcPr>
            <w:tcW w:w="2552" w:type="dxa"/>
            <w:noWrap/>
            <w:hideMark/>
          </w:tcPr>
          <w:p w14:paraId="7C790751" w14:textId="14551243"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w:t>
            </w:r>
            <w:r w:rsidR="00D52989" w:rsidRPr="00135972">
              <w:rPr>
                <w:rFonts w:ascii="Book Antiqua" w:eastAsia="Times New Roman" w:hAnsi="Book Antiqua" w:cs="Arial"/>
                <w:color w:val="000000"/>
                <w:kern w:val="0"/>
                <w:sz w:val="24"/>
                <w:szCs w:val="24"/>
                <w:lang w:eastAsia="en-US"/>
              </w:rPr>
              <w:t>ean ± SD</w:t>
            </w:r>
          </w:p>
        </w:tc>
        <w:tc>
          <w:tcPr>
            <w:tcW w:w="1829" w:type="dxa"/>
            <w:noWrap/>
            <w:hideMark/>
          </w:tcPr>
          <w:p w14:paraId="4A1A9A3F" w14:textId="3340A165"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2.2</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1.4</w:t>
            </w:r>
          </w:p>
        </w:tc>
        <w:tc>
          <w:tcPr>
            <w:tcW w:w="1661" w:type="dxa"/>
            <w:noWrap/>
            <w:hideMark/>
          </w:tcPr>
          <w:p w14:paraId="799C4B69" w14:textId="2B4456A3"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2.4</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1.2</w:t>
            </w:r>
          </w:p>
        </w:tc>
        <w:tc>
          <w:tcPr>
            <w:tcW w:w="1233" w:type="dxa"/>
            <w:vMerge w:val="restart"/>
            <w:noWrap/>
            <w:hideMark/>
          </w:tcPr>
          <w:p w14:paraId="7C05E3E4"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0.258</w:t>
            </w:r>
          </w:p>
        </w:tc>
      </w:tr>
      <w:tr w:rsidR="00D52989" w:rsidRPr="00135972" w14:paraId="44E398FE" w14:textId="77777777" w:rsidTr="00135972">
        <w:trPr>
          <w:trHeight w:val="315"/>
        </w:trPr>
        <w:tc>
          <w:tcPr>
            <w:tcW w:w="2104" w:type="dxa"/>
            <w:vMerge/>
            <w:vAlign w:val="center"/>
            <w:hideMark/>
          </w:tcPr>
          <w:p w14:paraId="116CE2CB"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noWrap/>
            <w:hideMark/>
          </w:tcPr>
          <w:p w14:paraId="19455087"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Median(min, max)</w:t>
            </w:r>
          </w:p>
        </w:tc>
        <w:tc>
          <w:tcPr>
            <w:tcW w:w="1829" w:type="dxa"/>
            <w:noWrap/>
            <w:hideMark/>
          </w:tcPr>
          <w:p w14:paraId="132F092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 (0.5, 6)</w:t>
            </w:r>
          </w:p>
        </w:tc>
        <w:tc>
          <w:tcPr>
            <w:tcW w:w="1661" w:type="dxa"/>
            <w:noWrap/>
            <w:hideMark/>
          </w:tcPr>
          <w:p w14:paraId="0E7F33A1"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 (0.5, 5)</w:t>
            </w:r>
          </w:p>
        </w:tc>
        <w:tc>
          <w:tcPr>
            <w:tcW w:w="0" w:type="auto"/>
            <w:vMerge/>
            <w:vAlign w:val="center"/>
            <w:hideMark/>
          </w:tcPr>
          <w:p w14:paraId="40EC50C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4791FF20" w14:textId="77777777" w:rsidTr="00135972">
        <w:trPr>
          <w:trHeight w:val="300"/>
        </w:trPr>
        <w:tc>
          <w:tcPr>
            <w:tcW w:w="2104" w:type="dxa"/>
            <w:vMerge/>
            <w:vAlign w:val="center"/>
            <w:hideMark/>
          </w:tcPr>
          <w:p w14:paraId="6A7112AD"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noWrap/>
            <w:hideMark/>
          </w:tcPr>
          <w:p w14:paraId="0EE65EDA"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Avg upper third  (min, max)</w:t>
            </w:r>
          </w:p>
        </w:tc>
        <w:tc>
          <w:tcPr>
            <w:tcW w:w="1829" w:type="dxa"/>
            <w:noWrap/>
            <w:hideMark/>
          </w:tcPr>
          <w:p w14:paraId="36D1892B"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 (0.5-2)</w:t>
            </w:r>
          </w:p>
        </w:tc>
        <w:tc>
          <w:tcPr>
            <w:tcW w:w="1661" w:type="dxa"/>
            <w:noWrap/>
            <w:hideMark/>
          </w:tcPr>
          <w:p w14:paraId="1F88046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 (0.5-2)</w:t>
            </w:r>
          </w:p>
        </w:tc>
        <w:tc>
          <w:tcPr>
            <w:tcW w:w="0" w:type="auto"/>
            <w:vMerge/>
            <w:vAlign w:val="center"/>
            <w:hideMark/>
          </w:tcPr>
          <w:p w14:paraId="401D855C"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411A2943" w14:textId="77777777" w:rsidTr="00135972">
        <w:trPr>
          <w:trHeight w:val="300"/>
        </w:trPr>
        <w:tc>
          <w:tcPr>
            <w:tcW w:w="2104" w:type="dxa"/>
            <w:vMerge/>
            <w:vAlign w:val="center"/>
            <w:hideMark/>
          </w:tcPr>
          <w:p w14:paraId="46F54D42"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noWrap/>
            <w:hideMark/>
          </w:tcPr>
          <w:p w14:paraId="4BA1C6A0"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Avg middle third (min, max)</w:t>
            </w:r>
          </w:p>
        </w:tc>
        <w:tc>
          <w:tcPr>
            <w:tcW w:w="1829" w:type="dxa"/>
            <w:noWrap/>
            <w:hideMark/>
          </w:tcPr>
          <w:p w14:paraId="184DC650"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0.7(0.5-2.5)</w:t>
            </w:r>
          </w:p>
        </w:tc>
        <w:tc>
          <w:tcPr>
            <w:tcW w:w="1661" w:type="dxa"/>
            <w:noWrap/>
            <w:hideMark/>
          </w:tcPr>
          <w:p w14:paraId="7ABDAAE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2.2 (0.5-4)</w:t>
            </w:r>
          </w:p>
        </w:tc>
        <w:tc>
          <w:tcPr>
            <w:tcW w:w="0" w:type="auto"/>
            <w:vMerge/>
            <w:vAlign w:val="center"/>
            <w:hideMark/>
          </w:tcPr>
          <w:p w14:paraId="59523077"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1FFEC603" w14:textId="77777777" w:rsidTr="00135972">
        <w:trPr>
          <w:trHeight w:val="300"/>
        </w:trPr>
        <w:tc>
          <w:tcPr>
            <w:tcW w:w="2104" w:type="dxa"/>
            <w:vMerge/>
            <w:vAlign w:val="center"/>
            <w:hideMark/>
          </w:tcPr>
          <w:p w14:paraId="23ADB5A0"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noWrap/>
            <w:hideMark/>
          </w:tcPr>
          <w:p w14:paraId="5A1D7D23"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Avg lower third (min, max)</w:t>
            </w:r>
          </w:p>
        </w:tc>
        <w:tc>
          <w:tcPr>
            <w:tcW w:w="1829" w:type="dxa"/>
            <w:noWrap/>
            <w:hideMark/>
          </w:tcPr>
          <w:p w14:paraId="38568287"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3.3 (0.5-6)</w:t>
            </w:r>
          </w:p>
        </w:tc>
        <w:tc>
          <w:tcPr>
            <w:tcW w:w="1661" w:type="dxa"/>
            <w:noWrap/>
            <w:hideMark/>
          </w:tcPr>
          <w:p w14:paraId="69DA5493"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2.3 (1.5-5)</w:t>
            </w:r>
          </w:p>
        </w:tc>
        <w:tc>
          <w:tcPr>
            <w:tcW w:w="0" w:type="auto"/>
            <w:vMerge/>
            <w:vAlign w:val="center"/>
            <w:hideMark/>
          </w:tcPr>
          <w:p w14:paraId="77EB7BF1"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7C189450" w14:textId="77777777" w:rsidTr="00135972">
        <w:trPr>
          <w:trHeight w:val="420"/>
        </w:trPr>
        <w:tc>
          <w:tcPr>
            <w:tcW w:w="2104" w:type="dxa"/>
            <w:vMerge w:val="restart"/>
            <w:hideMark/>
          </w:tcPr>
          <w:p w14:paraId="0BFF2581"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PPZ</w:t>
            </w:r>
          </w:p>
          <w:p w14:paraId="564E731E"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 xml:space="preserve">Pressure </w:t>
            </w:r>
            <w:r w:rsidRPr="00135972">
              <w:rPr>
                <w:rFonts w:ascii="Book Antiqua" w:eastAsia="Times New Roman" w:hAnsi="Book Antiqua" w:cs="Arial"/>
                <w:bCs/>
                <w:color w:val="000000"/>
                <w:kern w:val="0"/>
                <w:sz w:val="24"/>
                <w:szCs w:val="24"/>
                <w:lang w:eastAsia="en-US"/>
              </w:rPr>
              <w:lastRenderedPageBreak/>
              <w:t>(mmHg)</w:t>
            </w:r>
          </w:p>
        </w:tc>
        <w:tc>
          <w:tcPr>
            <w:tcW w:w="2552" w:type="dxa"/>
            <w:noWrap/>
            <w:hideMark/>
          </w:tcPr>
          <w:p w14:paraId="1AA33B04" w14:textId="030D4A8B"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lastRenderedPageBreak/>
              <w:t>m</w:t>
            </w:r>
            <w:r w:rsidR="00D52989" w:rsidRPr="00135972">
              <w:rPr>
                <w:rFonts w:ascii="Book Antiqua" w:eastAsia="Times New Roman" w:hAnsi="Book Antiqua" w:cs="Arial"/>
                <w:color w:val="000000"/>
                <w:kern w:val="0"/>
                <w:sz w:val="24"/>
                <w:szCs w:val="24"/>
                <w:lang w:eastAsia="en-US"/>
              </w:rPr>
              <w:t>ean ± SD</w:t>
            </w:r>
          </w:p>
        </w:tc>
        <w:tc>
          <w:tcPr>
            <w:tcW w:w="1829" w:type="dxa"/>
            <w:noWrap/>
            <w:hideMark/>
          </w:tcPr>
          <w:p w14:paraId="031BB843"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10.8±9.7</w:t>
            </w:r>
          </w:p>
        </w:tc>
        <w:tc>
          <w:tcPr>
            <w:tcW w:w="1661" w:type="dxa"/>
            <w:noWrap/>
            <w:hideMark/>
          </w:tcPr>
          <w:p w14:paraId="5978917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15.7±10.0</w:t>
            </w:r>
          </w:p>
        </w:tc>
        <w:tc>
          <w:tcPr>
            <w:tcW w:w="1233" w:type="dxa"/>
            <w:vMerge w:val="restart"/>
            <w:noWrap/>
            <w:hideMark/>
          </w:tcPr>
          <w:p w14:paraId="01718C1B" w14:textId="32332EEC"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&lt;</w:t>
            </w:r>
            <w:r w:rsidR="00135972">
              <w:rPr>
                <w:rFonts w:ascii="Book Antiqua" w:hAnsi="Book Antiqua" w:cs="Arial" w:hint="eastAsia"/>
                <w:color w:val="000000"/>
                <w:kern w:val="0"/>
                <w:sz w:val="24"/>
                <w:szCs w:val="24"/>
              </w:rPr>
              <w:t xml:space="preserve"> </w:t>
            </w:r>
            <w:r w:rsidRPr="00135972">
              <w:rPr>
                <w:rFonts w:ascii="Book Antiqua" w:eastAsia="Times New Roman" w:hAnsi="Book Antiqua" w:cs="Arial"/>
                <w:color w:val="000000"/>
                <w:kern w:val="0"/>
                <w:sz w:val="24"/>
                <w:szCs w:val="24"/>
                <w:lang w:eastAsia="en-US"/>
              </w:rPr>
              <w:t>0.01</w:t>
            </w:r>
          </w:p>
        </w:tc>
      </w:tr>
      <w:tr w:rsidR="00D52989" w:rsidRPr="00135972" w14:paraId="6E2B1A34" w14:textId="77777777" w:rsidTr="00135972">
        <w:trPr>
          <w:trHeight w:val="315"/>
        </w:trPr>
        <w:tc>
          <w:tcPr>
            <w:tcW w:w="2104" w:type="dxa"/>
            <w:vMerge/>
            <w:vAlign w:val="center"/>
            <w:hideMark/>
          </w:tcPr>
          <w:p w14:paraId="55FEBD38"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28ADF1F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Median(min, max)</w:t>
            </w:r>
          </w:p>
        </w:tc>
        <w:tc>
          <w:tcPr>
            <w:tcW w:w="1829" w:type="dxa"/>
            <w:noWrap/>
            <w:hideMark/>
          </w:tcPr>
          <w:p w14:paraId="3428B520"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10 (0, 35)</w:t>
            </w:r>
          </w:p>
        </w:tc>
        <w:tc>
          <w:tcPr>
            <w:tcW w:w="1661" w:type="dxa"/>
            <w:noWrap/>
            <w:hideMark/>
          </w:tcPr>
          <w:p w14:paraId="18B9540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17 (0, 45)</w:t>
            </w:r>
          </w:p>
        </w:tc>
        <w:tc>
          <w:tcPr>
            <w:tcW w:w="0" w:type="auto"/>
            <w:vMerge/>
            <w:vAlign w:val="center"/>
            <w:hideMark/>
          </w:tcPr>
          <w:p w14:paraId="18D994B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157479BD" w14:textId="77777777" w:rsidTr="00135972">
        <w:trPr>
          <w:trHeight w:val="300"/>
        </w:trPr>
        <w:tc>
          <w:tcPr>
            <w:tcW w:w="2104" w:type="dxa"/>
            <w:vMerge/>
            <w:vAlign w:val="center"/>
            <w:hideMark/>
          </w:tcPr>
          <w:p w14:paraId="0699220C"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3BBBE23A"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 xml:space="preserve">Avg upper third </w:t>
            </w:r>
          </w:p>
        </w:tc>
        <w:tc>
          <w:tcPr>
            <w:tcW w:w="1829" w:type="dxa"/>
            <w:noWrap/>
            <w:hideMark/>
          </w:tcPr>
          <w:p w14:paraId="31E2A9EE"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9.8</w:t>
            </w:r>
          </w:p>
        </w:tc>
        <w:tc>
          <w:tcPr>
            <w:tcW w:w="1661" w:type="dxa"/>
            <w:noWrap/>
            <w:hideMark/>
          </w:tcPr>
          <w:p w14:paraId="5F9DE7A6"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16.7</w:t>
            </w:r>
          </w:p>
        </w:tc>
        <w:tc>
          <w:tcPr>
            <w:tcW w:w="0" w:type="auto"/>
            <w:vMerge/>
            <w:vAlign w:val="center"/>
            <w:hideMark/>
          </w:tcPr>
          <w:p w14:paraId="47CCC37D"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23FCB64D" w14:textId="77777777" w:rsidTr="00135972">
        <w:trPr>
          <w:trHeight w:val="300"/>
        </w:trPr>
        <w:tc>
          <w:tcPr>
            <w:tcW w:w="2104" w:type="dxa"/>
            <w:vMerge/>
            <w:vAlign w:val="center"/>
            <w:hideMark/>
          </w:tcPr>
          <w:p w14:paraId="306F0DA5"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2F6B3F72"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Avg middle third</w:t>
            </w:r>
          </w:p>
        </w:tc>
        <w:tc>
          <w:tcPr>
            <w:tcW w:w="1829" w:type="dxa"/>
            <w:noWrap/>
            <w:hideMark/>
          </w:tcPr>
          <w:p w14:paraId="406DBD5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5.9</w:t>
            </w:r>
          </w:p>
        </w:tc>
        <w:tc>
          <w:tcPr>
            <w:tcW w:w="1661" w:type="dxa"/>
            <w:noWrap/>
            <w:hideMark/>
          </w:tcPr>
          <w:p w14:paraId="4D05DD5E"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13.3</w:t>
            </w:r>
          </w:p>
        </w:tc>
        <w:tc>
          <w:tcPr>
            <w:tcW w:w="0" w:type="auto"/>
            <w:vMerge/>
            <w:vAlign w:val="center"/>
            <w:hideMark/>
          </w:tcPr>
          <w:p w14:paraId="750A3769"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3EFA00AE" w14:textId="77777777" w:rsidTr="00135972">
        <w:trPr>
          <w:trHeight w:val="300"/>
        </w:trPr>
        <w:tc>
          <w:tcPr>
            <w:tcW w:w="2104" w:type="dxa"/>
            <w:vMerge/>
            <w:vAlign w:val="center"/>
            <w:hideMark/>
          </w:tcPr>
          <w:p w14:paraId="30EA64E4"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p>
        </w:tc>
        <w:tc>
          <w:tcPr>
            <w:tcW w:w="2552" w:type="dxa"/>
            <w:noWrap/>
            <w:hideMark/>
          </w:tcPr>
          <w:p w14:paraId="2B2D4C2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Avg lower third</w:t>
            </w:r>
          </w:p>
        </w:tc>
        <w:tc>
          <w:tcPr>
            <w:tcW w:w="1829" w:type="dxa"/>
            <w:noWrap/>
            <w:hideMark/>
          </w:tcPr>
          <w:p w14:paraId="03CF5F6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14.3</w:t>
            </w:r>
          </w:p>
        </w:tc>
        <w:tc>
          <w:tcPr>
            <w:tcW w:w="1661" w:type="dxa"/>
            <w:noWrap/>
            <w:hideMark/>
          </w:tcPr>
          <w:p w14:paraId="458B566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16.9</w:t>
            </w:r>
          </w:p>
        </w:tc>
        <w:tc>
          <w:tcPr>
            <w:tcW w:w="0" w:type="auto"/>
            <w:vMerge/>
            <w:vAlign w:val="center"/>
            <w:hideMark/>
          </w:tcPr>
          <w:p w14:paraId="0D7E3D1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6D6FEA05" w14:textId="77777777" w:rsidTr="00135972">
        <w:trPr>
          <w:trHeight w:val="480"/>
        </w:trPr>
        <w:tc>
          <w:tcPr>
            <w:tcW w:w="2104" w:type="dxa"/>
            <w:vMerge w:val="restart"/>
            <w:hideMark/>
          </w:tcPr>
          <w:p w14:paraId="17F8F9F1" w14:textId="77777777" w:rsidR="00D52989" w:rsidRPr="00135972" w:rsidRDefault="00D52989" w:rsidP="006C70B3">
            <w:pPr>
              <w:widowControl/>
              <w:spacing w:line="360" w:lineRule="auto"/>
              <w:rPr>
                <w:rFonts w:ascii="Book Antiqua" w:eastAsia="Times New Roman" w:hAnsi="Book Antiqua" w:cs="Arial"/>
                <w:bCs/>
                <w:color w:val="000000"/>
                <w:kern w:val="0"/>
                <w:sz w:val="24"/>
                <w:szCs w:val="24"/>
                <w:lang w:eastAsia="en-US"/>
              </w:rPr>
            </w:pPr>
            <w:r w:rsidRPr="00135972">
              <w:rPr>
                <w:rFonts w:ascii="Book Antiqua" w:eastAsia="Times New Roman" w:hAnsi="Book Antiqua" w:cs="Arial"/>
                <w:bCs/>
                <w:color w:val="000000"/>
                <w:kern w:val="0"/>
                <w:sz w:val="24"/>
                <w:szCs w:val="24"/>
                <w:lang w:eastAsia="en-US"/>
              </w:rPr>
              <w:t>Dominant posture for pulsatile zone</w:t>
            </w:r>
          </w:p>
        </w:tc>
        <w:tc>
          <w:tcPr>
            <w:tcW w:w="2552" w:type="dxa"/>
            <w:noWrap/>
            <w:hideMark/>
          </w:tcPr>
          <w:p w14:paraId="45994727"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Supine</w:t>
            </w:r>
          </w:p>
        </w:tc>
        <w:tc>
          <w:tcPr>
            <w:tcW w:w="1829" w:type="dxa"/>
            <w:noWrap/>
            <w:hideMark/>
          </w:tcPr>
          <w:p w14:paraId="244B6A47" w14:textId="67826662"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21 (30</w:t>
            </w:r>
            <w:r w:rsidR="00D52989" w:rsidRPr="00135972">
              <w:rPr>
                <w:rFonts w:ascii="Book Antiqua" w:eastAsia="Times New Roman" w:hAnsi="Book Antiqua" w:cs="Arial"/>
                <w:color w:val="000000"/>
                <w:kern w:val="0"/>
                <w:sz w:val="24"/>
                <w:szCs w:val="24"/>
                <w:lang w:eastAsia="en-US"/>
              </w:rPr>
              <w:t>)</w:t>
            </w:r>
          </w:p>
        </w:tc>
        <w:tc>
          <w:tcPr>
            <w:tcW w:w="1661" w:type="dxa"/>
            <w:noWrap/>
            <w:hideMark/>
          </w:tcPr>
          <w:p w14:paraId="7C38E7BA" w14:textId="5EFAC1D5"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10 (18.5</w:t>
            </w:r>
            <w:r w:rsidR="00D52989" w:rsidRPr="00135972">
              <w:rPr>
                <w:rFonts w:ascii="Book Antiqua" w:eastAsia="Times New Roman" w:hAnsi="Book Antiqua" w:cs="Arial"/>
                <w:color w:val="000000"/>
                <w:kern w:val="0"/>
                <w:sz w:val="24"/>
                <w:szCs w:val="24"/>
                <w:lang w:eastAsia="en-US"/>
              </w:rPr>
              <w:t>)</w:t>
            </w:r>
          </w:p>
        </w:tc>
        <w:tc>
          <w:tcPr>
            <w:tcW w:w="1233" w:type="dxa"/>
            <w:vMerge w:val="restart"/>
            <w:noWrap/>
            <w:hideMark/>
          </w:tcPr>
          <w:p w14:paraId="2E1EC4C8"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0.282</w:t>
            </w:r>
          </w:p>
        </w:tc>
      </w:tr>
      <w:tr w:rsidR="00D52989" w:rsidRPr="00135972" w14:paraId="52C69EE5" w14:textId="77777777" w:rsidTr="00135972">
        <w:trPr>
          <w:trHeight w:val="300"/>
        </w:trPr>
        <w:tc>
          <w:tcPr>
            <w:tcW w:w="2104" w:type="dxa"/>
            <w:vMerge/>
            <w:vAlign w:val="center"/>
            <w:hideMark/>
          </w:tcPr>
          <w:p w14:paraId="7971B8F3"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noWrap/>
            <w:hideMark/>
          </w:tcPr>
          <w:p w14:paraId="1AD13B4A"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Upright</w:t>
            </w:r>
          </w:p>
        </w:tc>
        <w:tc>
          <w:tcPr>
            <w:tcW w:w="1829" w:type="dxa"/>
            <w:noWrap/>
            <w:hideMark/>
          </w:tcPr>
          <w:p w14:paraId="67DC46D8" w14:textId="32CDB190"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10</w:t>
            </w:r>
            <w:r w:rsidR="00135972">
              <w:rPr>
                <w:rFonts w:ascii="Book Antiqua" w:eastAsia="Times New Roman" w:hAnsi="Book Antiqua" w:cs="Arial"/>
                <w:color w:val="000000"/>
                <w:kern w:val="0"/>
                <w:sz w:val="24"/>
                <w:szCs w:val="24"/>
                <w:lang w:eastAsia="en-US"/>
              </w:rPr>
              <w:t xml:space="preserve"> (14.3</w:t>
            </w:r>
            <w:r w:rsidRPr="00135972">
              <w:rPr>
                <w:rFonts w:ascii="Book Antiqua" w:eastAsia="Times New Roman" w:hAnsi="Book Antiqua" w:cs="Arial"/>
                <w:color w:val="000000"/>
                <w:kern w:val="0"/>
                <w:sz w:val="24"/>
                <w:szCs w:val="24"/>
                <w:lang w:eastAsia="en-US"/>
              </w:rPr>
              <w:t>)</w:t>
            </w:r>
          </w:p>
        </w:tc>
        <w:tc>
          <w:tcPr>
            <w:tcW w:w="1661" w:type="dxa"/>
            <w:noWrap/>
            <w:hideMark/>
          </w:tcPr>
          <w:p w14:paraId="0896B8D2" w14:textId="0F24AD9C"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6 (11.1</w:t>
            </w:r>
            <w:r w:rsidR="00D52989" w:rsidRPr="00135972">
              <w:rPr>
                <w:rFonts w:ascii="Book Antiqua" w:eastAsia="Times New Roman" w:hAnsi="Book Antiqua" w:cs="Arial"/>
                <w:color w:val="000000"/>
                <w:kern w:val="0"/>
                <w:sz w:val="24"/>
                <w:szCs w:val="24"/>
                <w:lang w:eastAsia="en-US"/>
              </w:rPr>
              <w:t>)</w:t>
            </w:r>
          </w:p>
        </w:tc>
        <w:tc>
          <w:tcPr>
            <w:tcW w:w="0" w:type="auto"/>
            <w:vMerge/>
            <w:vAlign w:val="center"/>
            <w:hideMark/>
          </w:tcPr>
          <w:p w14:paraId="193CF66E"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r w:rsidR="00D52989" w:rsidRPr="00135972" w14:paraId="437B2610" w14:textId="77777777" w:rsidTr="00135972">
        <w:trPr>
          <w:trHeight w:val="300"/>
        </w:trPr>
        <w:tc>
          <w:tcPr>
            <w:tcW w:w="2104" w:type="dxa"/>
            <w:vMerge/>
            <w:tcBorders>
              <w:bottom w:val="single" w:sz="4" w:space="0" w:color="auto"/>
            </w:tcBorders>
            <w:vAlign w:val="center"/>
            <w:hideMark/>
          </w:tcPr>
          <w:p w14:paraId="28CA953A" w14:textId="77777777" w:rsidR="00D52989" w:rsidRPr="00135972" w:rsidRDefault="00D52989" w:rsidP="006C70B3">
            <w:pPr>
              <w:widowControl/>
              <w:spacing w:line="360" w:lineRule="auto"/>
              <w:rPr>
                <w:rFonts w:ascii="Book Antiqua" w:eastAsia="Times New Roman" w:hAnsi="Book Antiqua" w:cs="Arial"/>
                <w:b/>
                <w:bCs/>
                <w:color w:val="000000"/>
                <w:kern w:val="0"/>
                <w:sz w:val="24"/>
                <w:szCs w:val="24"/>
                <w:lang w:eastAsia="en-US"/>
              </w:rPr>
            </w:pPr>
          </w:p>
        </w:tc>
        <w:tc>
          <w:tcPr>
            <w:tcW w:w="2552" w:type="dxa"/>
            <w:tcBorders>
              <w:bottom w:val="single" w:sz="4" w:space="0" w:color="auto"/>
            </w:tcBorders>
            <w:noWrap/>
            <w:hideMark/>
          </w:tcPr>
          <w:p w14:paraId="7ECBAA55"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r w:rsidRPr="00135972">
              <w:rPr>
                <w:rFonts w:ascii="Book Antiqua" w:eastAsia="Times New Roman" w:hAnsi="Book Antiqua" w:cs="Arial"/>
                <w:color w:val="000000"/>
                <w:kern w:val="0"/>
                <w:sz w:val="24"/>
                <w:szCs w:val="24"/>
                <w:lang w:eastAsia="en-US"/>
              </w:rPr>
              <w:t>Both postures</w:t>
            </w:r>
          </w:p>
        </w:tc>
        <w:tc>
          <w:tcPr>
            <w:tcW w:w="1829" w:type="dxa"/>
            <w:tcBorders>
              <w:bottom w:val="single" w:sz="4" w:space="0" w:color="auto"/>
            </w:tcBorders>
            <w:noWrap/>
            <w:hideMark/>
          </w:tcPr>
          <w:p w14:paraId="66527E08" w14:textId="60E79AE8"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39 (55.7</w:t>
            </w:r>
            <w:r w:rsidR="00D52989" w:rsidRPr="00135972">
              <w:rPr>
                <w:rFonts w:ascii="Book Antiqua" w:eastAsia="Times New Roman" w:hAnsi="Book Antiqua" w:cs="Arial"/>
                <w:color w:val="000000"/>
                <w:kern w:val="0"/>
                <w:sz w:val="24"/>
                <w:szCs w:val="24"/>
                <w:lang w:eastAsia="en-US"/>
              </w:rPr>
              <w:t>)</w:t>
            </w:r>
          </w:p>
        </w:tc>
        <w:tc>
          <w:tcPr>
            <w:tcW w:w="1661" w:type="dxa"/>
            <w:tcBorders>
              <w:bottom w:val="single" w:sz="4" w:space="0" w:color="auto"/>
            </w:tcBorders>
            <w:noWrap/>
            <w:hideMark/>
          </w:tcPr>
          <w:p w14:paraId="05B9DC31" w14:textId="096C581F" w:rsidR="00D52989" w:rsidRPr="00135972" w:rsidRDefault="00135972" w:rsidP="006C70B3">
            <w:pPr>
              <w:widowControl/>
              <w:spacing w:line="360" w:lineRule="auto"/>
              <w:rPr>
                <w:rFonts w:ascii="Book Antiqua" w:eastAsia="Times New Roman" w:hAnsi="Book Antiqua" w:cs="Arial"/>
                <w:color w:val="000000"/>
                <w:kern w:val="0"/>
                <w:sz w:val="24"/>
                <w:szCs w:val="24"/>
                <w:lang w:eastAsia="en-US"/>
              </w:rPr>
            </w:pPr>
            <w:r>
              <w:rPr>
                <w:rFonts w:ascii="Book Antiqua" w:eastAsia="Times New Roman" w:hAnsi="Book Antiqua" w:cs="Arial"/>
                <w:color w:val="000000"/>
                <w:kern w:val="0"/>
                <w:sz w:val="24"/>
                <w:szCs w:val="24"/>
                <w:lang w:eastAsia="en-US"/>
              </w:rPr>
              <w:t>38 (70.4</w:t>
            </w:r>
            <w:r w:rsidR="00D52989" w:rsidRPr="00135972">
              <w:rPr>
                <w:rFonts w:ascii="Book Antiqua" w:eastAsia="Times New Roman" w:hAnsi="Book Antiqua" w:cs="Arial"/>
                <w:color w:val="000000"/>
                <w:kern w:val="0"/>
                <w:sz w:val="24"/>
                <w:szCs w:val="24"/>
                <w:lang w:eastAsia="en-US"/>
              </w:rPr>
              <w:t>)</w:t>
            </w:r>
          </w:p>
        </w:tc>
        <w:tc>
          <w:tcPr>
            <w:tcW w:w="0" w:type="auto"/>
            <w:vMerge/>
            <w:tcBorders>
              <w:bottom w:val="single" w:sz="4" w:space="0" w:color="auto"/>
            </w:tcBorders>
            <w:vAlign w:val="center"/>
            <w:hideMark/>
          </w:tcPr>
          <w:p w14:paraId="4640EAC3" w14:textId="77777777" w:rsidR="00D52989" w:rsidRPr="00135972" w:rsidRDefault="00D52989" w:rsidP="006C70B3">
            <w:pPr>
              <w:widowControl/>
              <w:spacing w:line="360" w:lineRule="auto"/>
              <w:rPr>
                <w:rFonts w:ascii="Book Antiqua" w:eastAsia="Times New Roman" w:hAnsi="Book Antiqua" w:cs="Arial"/>
                <w:color w:val="000000"/>
                <w:kern w:val="0"/>
                <w:sz w:val="24"/>
                <w:szCs w:val="24"/>
                <w:lang w:eastAsia="en-US"/>
              </w:rPr>
            </w:pPr>
          </w:p>
        </w:tc>
      </w:tr>
    </w:tbl>
    <w:p w14:paraId="035025CC" w14:textId="1D1A4BAD" w:rsidR="00135972" w:rsidRPr="00135972" w:rsidRDefault="00135972" w:rsidP="00135972">
      <w:pPr>
        <w:widowControl/>
        <w:spacing w:line="360" w:lineRule="auto"/>
        <w:rPr>
          <w:rFonts w:ascii="Book Antiqua" w:hAnsi="Book Antiqua" w:cs="Arial"/>
          <w:sz w:val="24"/>
          <w:szCs w:val="24"/>
        </w:rPr>
      </w:pPr>
      <w:r w:rsidRPr="00135972">
        <w:rPr>
          <w:rFonts w:ascii="Book Antiqua" w:hAnsi="Book Antiqua" w:cs="Arial"/>
          <w:sz w:val="24"/>
          <w:szCs w:val="24"/>
        </w:rPr>
        <w:t>This table shows a comparison between patients with dysphagia (cases) and without dysphagia (controls)</w:t>
      </w:r>
      <w:r>
        <w:rPr>
          <w:rFonts w:ascii="Book Antiqua" w:hAnsi="Book Antiqua" w:cs="Arial" w:hint="eastAsia"/>
          <w:sz w:val="24"/>
          <w:szCs w:val="24"/>
        </w:rPr>
        <w:t>.</w:t>
      </w:r>
    </w:p>
    <w:p w14:paraId="5A3BAF29" w14:textId="77777777" w:rsidR="00135972" w:rsidRDefault="00135972">
      <w:pPr>
        <w:widowControl/>
        <w:spacing w:after="160" w:line="259" w:lineRule="auto"/>
        <w:jc w:val="left"/>
        <w:rPr>
          <w:rFonts w:ascii="Book Antiqua" w:eastAsiaTheme="minorHAnsi" w:hAnsi="Book Antiqua" w:cs="Arial"/>
          <w:b/>
          <w:kern w:val="0"/>
          <w:sz w:val="24"/>
          <w:szCs w:val="24"/>
          <w:lang w:eastAsia="en-US"/>
        </w:rPr>
      </w:pPr>
      <w:r>
        <w:rPr>
          <w:rFonts w:ascii="Book Antiqua" w:eastAsiaTheme="minorHAnsi" w:hAnsi="Book Antiqua" w:cs="Arial"/>
          <w:b/>
          <w:kern w:val="0"/>
          <w:sz w:val="24"/>
          <w:szCs w:val="24"/>
          <w:lang w:eastAsia="en-US"/>
        </w:rPr>
        <w:br w:type="page"/>
      </w:r>
    </w:p>
    <w:p w14:paraId="7F001D74" w14:textId="761EF7C2"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hAnsi="Book Antiqua"/>
          <w:noProof/>
          <w:sz w:val="24"/>
          <w:szCs w:val="24"/>
        </w:rPr>
        <w:lastRenderedPageBreak/>
        <mc:AlternateContent>
          <mc:Choice Requires="wps">
            <w:drawing>
              <wp:anchor distT="45720" distB="45720" distL="114300" distR="114300" simplePos="0" relativeHeight="251670528" behindDoc="0" locked="0" layoutInCell="1" allowOverlap="1" wp14:anchorId="4510B605" wp14:editId="2C67DD21">
                <wp:simplePos x="0" y="0"/>
                <wp:positionH relativeFrom="margin">
                  <wp:posOffset>4267200</wp:posOffset>
                </wp:positionH>
                <wp:positionV relativeFrom="paragraph">
                  <wp:posOffset>303530</wp:posOffset>
                </wp:positionV>
                <wp:extent cx="1724025" cy="86677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66775"/>
                        </a:xfrm>
                        <a:prstGeom prst="rect">
                          <a:avLst/>
                        </a:prstGeom>
                        <a:solidFill>
                          <a:srgbClr val="FFC000">
                            <a:lumMod val="20000"/>
                            <a:lumOff val="80000"/>
                          </a:srgbClr>
                        </a:solidFill>
                        <a:ln w="9525">
                          <a:solidFill>
                            <a:srgbClr val="000000"/>
                          </a:solidFill>
                          <a:miter lim="800000"/>
                          <a:headEnd/>
                          <a:tailEnd/>
                        </a:ln>
                      </wps:spPr>
                      <wps:txbx>
                        <w:txbxContent>
                          <w:p w14:paraId="4247232F" w14:textId="77777777" w:rsidR="00CD18EB" w:rsidRDefault="00CD18EB" w:rsidP="00C86ACE">
                            <w:pPr>
                              <w:jc w:val="center"/>
                              <w:rPr>
                                <w:rFonts w:ascii="Book Antiqua" w:hAnsi="Book Antiqua" w:cs="Arial"/>
                                <w:sz w:val="24"/>
                                <w:szCs w:val="24"/>
                              </w:rPr>
                            </w:pPr>
                            <w:r>
                              <w:rPr>
                                <w:rFonts w:ascii="Book Antiqua" w:hAnsi="Book Antiqua" w:cs="Arial"/>
                                <w:sz w:val="24"/>
                                <w:szCs w:val="24"/>
                              </w:rPr>
                              <w:t xml:space="preserve">9 excluded </w:t>
                            </w:r>
                          </w:p>
                          <w:p w14:paraId="3E1DAB80" w14:textId="77777777" w:rsidR="00CD18EB" w:rsidRDefault="00CD18EB" w:rsidP="00C86ACE">
                            <w:pPr>
                              <w:jc w:val="center"/>
                              <w:rPr>
                                <w:rFonts w:ascii="Book Antiqua" w:hAnsi="Book Antiqua"/>
                                <w:sz w:val="22"/>
                              </w:rPr>
                            </w:pPr>
                            <w:r>
                              <w:rPr>
                                <w:rFonts w:ascii="Book Antiqua" w:hAnsi="Book Antiqua"/>
                                <w:sz w:val="18"/>
                                <w:szCs w:val="18"/>
                              </w:rPr>
                              <w:t>(</w:t>
                            </w:r>
                            <w:r>
                              <w:rPr>
                                <w:rFonts w:ascii="Book Antiqua" w:hAnsi="Book Antiqua" w:cs="Arial"/>
                                <w:sz w:val="18"/>
                                <w:szCs w:val="18"/>
                              </w:rPr>
                              <w:t>achalasia, esophageal stricture, esophageal dysmotility, mechanical obstruction)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0B605" id="_x0000_t202" coordsize="21600,21600" o:spt="202" path="m,l,21600r21600,l21600,xe">
                <v:stroke joinstyle="miter"/>
                <v:path gradientshapeok="t" o:connecttype="rect"/>
              </v:shapetype>
              <v:shape id="Text Box 21" o:spid="_x0000_s1026" type="#_x0000_t202" style="position:absolute;left:0;text-align:left;margin-left:336pt;margin-top:23.9pt;width:135.75pt;height:6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" fillcolor="#fff2cc">
                <v:textbox>
                  <w:txbxContent>
                    <w:p w14:paraId="4247232F" w14:textId="77777777" w:rsidR="00CD18EB" w:rsidRDefault="00CD18EB" w:rsidP="00C86ACE">
                      <w:pPr>
                        <w:jc w:val="center"/>
                        <w:rPr>
                          <w:rFonts w:ascii="Book Antiqua" w:hAnsi="Book Antiqua" w:cs="Arial"/>
                          <w:sz w:val="24"/>
                          <w:szCs w:val="24"/>
                        </w:rPr>
                      </w:pPr>
                      <w:r>
                        <w:rPr>
                          <w:rFonts w:ascii="Book Antiqua" w:hAnsi="Book Antiqua" w:cs="Arial"/>
                          <w:sz w:val="24"/>
                          <w:szCs w:val="24"/>
                        </w:rPr>
                        <w:t xml:space="preserve">9 excluded </w:t>
                      </w:r>
                    </w:p>
                    <w:p w14:paraId="3E1DAB80" w14:textId="77777777" w:rsidR="00CD18EB" w:rsidRDefault="00CD18EB" w:rsidP="00C86ACE">
                      <w:pPr>
                        <w:jc w:val="center"/>
                        <w:rPr>
                          <w:rFonts w:ascii="Book Antiqua" w:hAnsi="Book Antiqua"/>
                          <w:sz w:val="22"/>
                        </w:rPr>
                      </w:pPr>
                      <w:r>
                        <w:rPr>
                          <w:rFonts w:ascii="Book Antiqua" w:hAnsi="Book Antiqua"/>
                          <w:sz w:val="18"/>
                          <w:szCs w:val="18"/>
                        </w:rPr>
                        <w:t>(</w:t>
                      </w:r>
                      <w:r>
                        <w:rPr>
                          <w:rFonts w:ascii="Book Antiqua" w:hAnsi="Book Antiqua" w:cs="Arial"/>
                          <w:sz w:val="18"/>
                          <w:szCs w:val="18"/>
                        </w:rPr>
                        <w:t>achalasia, esophageal stricture, esophageal dysmotility, mechanical obstruction)</w:t>
                      </w:r>
                    </w:p>
                  </w:txbxContent>
                </v:textbox>
                <w10:wrap type="square" anchorx="margin"/>
              </v:shape>
            </w:pict>
          </mc:Fallback>
        </mc:AlternateContent>
      </w:r>
      <w:r w:rsidRPr="00135972">
        <w:rPr>
          <w:rFonts w:ascii="Book Antiqua" w:hAnsi="Book Antiqua"/>
          <w:noProof/>
          <w:sz w:val="24"/>
          <w:szCs w:val="24"/>
        </w:rPr>
        <mc:AlternateContent>
          <mc:Choice Requires="wps">
            <w:drawing>
              <wp:anchor distT="45720" distB="45720" distL="114300" distR="114300" simplePos="0" relativeHeight="251659264" behindDoc="0" locked="0" layoutInCell="1" allowOverlap="1" wp14:anchorId="2D23A66C" wp14:editId="2CD6D41F">
                <wp:simplePos x="0" y="0"/>
                <wp:positionH relativeFrom="column">
                  <wp:posOffset>2066925</wp:posOffset>
                </wp:positionH>
                <wp:positionV relativeFrom="paragraph">
                  <wp:posOffset>289560</wp:posOffset>
                </wp:positionV>
                <wp:extent cx="1600200" cy="4953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5300"/>
                        </a:xfrm>
                        <a:prstGeom prst="rect">
                          <a:avLst/>
                        </a:prstGeom>
                        <a:solidFill>
                          <a:srgbClr val="FFFFFF"/>
                        </a:solidFill>
                        <a:ln w="9525">
                          <a:solidFill>
                            <a:srgbClr val="000000"/>
                          </a:solidFill>
                          <a:miter lim="800000"/>
                          <a:headEnd/>
                          <a:tailEnd/>
                        </a:ln>
                      </wps:spPr>
                      <wps:txbx>
                        <w:txbxContent>
                          <w:p w14:paraId="75FBC2DB" w14:textId="77777777" w:rsidR="00CD18EB" w:rsidRDefault="00CD18EB" w:rsidP="00C86ACE">
                            <w:pPr>
                              <w:jc w:val="center"/>
                              <w:rPr>
                                <w:rFonts w:ascii="Book Antiqua" w:hAnsi="Book Antiqua" w:cs="Arial"/>
                                <w:sz w:val="24"/>
                                <w:szCs w:val="24"/>
                              </w:rPr>
                            </w:pPr>
                            <w:r>
                              <w:rPr>
                                <w:rFonts w:ascii="Book Antiqua" w:hAnsi="Book Antiqua" w:cs="Arial"/>
                                <w:sz w:val="24"/>
                                <w:szCs w:val="24"/>
                              </w:rPr>
                              <w:t>250 Dysphagia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3A66C" id="Text Box 217" o:spid="_x0000_s1027" type="#_x0000_t202" style="position:absolute;left:0;text-align:left;margin-left:162.75pt;margin-top:22.8pt;width:12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dGJgIAAE8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">
                <v:textbox>
                  <w:txbxContent>
                    <w:p w14:paraId="75FBC2DB" w14:textId="77777777" w:rsidR="00CD18EB" w:rsidRDefault="00CD18EB" w:rsidP="00C86ACE">
                      <w:pPr>
                        <w:jc w:val="center"/>
                        <w:rPr>
                          <w:rFonts w:ascii="Book Antiqua" w:hAnsi="Book Antiqua" w:cs="Arial"/>
                          <w:sz w:val="24"/>
                          <w:szCs w:val="24"/>
                        </w:rPr>
                      </w:pPr>
                      <w:r>
                        <w:rPr>
                          <w:rFonts w:ascii="Book Antiqua" w:hAnsi="Book Antiqua" w:cs="Arial"/>
                          <w:sz w:val="24"/>
                          <w:szCs w:val="24"/>
                        </w:rPr>
                        <w:t>250 Dysphagia Patients</w:t>
                      </w:r>
                    </w:p>
                  </w:txbxContent>
                </v:textbox>
                <w10:wrap type="square"/>
              </v:shape>
            </w:pict>
          </mc:Fallback>
        </mc:AlternateContent>
      </w:r>
    </w:p>
    <w:p w14:paraId="4276EF04" w14:textId="13B76FF9" w:rsidR="00C86ACE" w:rsidRPr="00135972" w:rsidRDefault="00C86ACE" w:rsidP="006C70B3">
      <w:pPr>
        <w:widowControl/>
        <w:spacing w:line="360" w:lineRule="auto"/>
        <w:rPr>
          <w:rFonts w:ascii="Book Antiqua" w:eastAsiaTheme="minorHAnsi" w:hAnsi="Book Antiqua" w:cstheme="minorBidi"/>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4BB45773" wp14:editId="441FD226">
                <wp:simplePos x="0" y="0"/>
                <wp:positionH relativeFrom="column">
                  <wp:posOffset>3667125</wp:posOffset>
                </wp:positionH>
                <wp:positionV relativeFrom="paragraph">
                  <wp:posOffset>257175</wp:posOffset>
                </wp:positionV>
                <wp:extent cx="600075" cy="9525"/>
                <wp:effectExtent l="0" t="57150" r="28575" b="85725"/>
                <wp:wrapNone/>
                <wp:docPr id="26" name="Straight Arrow Connector 26"/>
                <wp:cNvGraphicFramePr/>
                <a:graphic xmlns:a="http://schemas.openxmlformats.org/drawingml/2006/main">
                  <a:graphicData uri="http://schemas.microsoft.com/office/word/2010/wordprocessingShape">
                    <wps:wsp>
                      <wps:cNvCnPr/>
                      <wps:spPr>
                        <a:xfrm>
                          <a:off x="0" y="0"/>
                          <a:ext cx="600075" cy="9525"/>
                        </a:xfrm>
                        <a:prstGeom prst="straightConnector1">
                          <a:avLst/>
                        </a:prstGeom>
                        <a:noFill/>
                        <a:ln w="15875" cap="flat" cmpd="sng" algn="ctr">
                          <a:solidFill>
                            <a:sysClr val="windowText" lastClr="000000"/>
                          </a:solidFill>
                          <a:prstDash val="sys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894168F" id="_x0000_t32" coordsize="21600,21600" o:spt="32" o:oned="t" path="m,l21600,21600e" filled="f">
                <v:path arrowok="t" fillok="f" o:connecttype="none"/>
                <o:lock v:ext="edit" shapetype="t"/>
              </v:shapetype>
              <v:shape id="Straight Arrow Connector 26" o:spid="_x0000_s1026" type="#_x0000_t32" style="position:absolute;margin-left:288.75pt;margin-top:20.25pt;width:47.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" strokecolor="windowText" strokeweight="1.25pt">
                <v:stroke dashstyle="3 1" endarrow="block" joinstyle="miter"/>
              </v:shape>
            </w:pict>
          </mc:Fallback>
        </mc:AlternateContent>
      </w:r>
    </w:p>
    <w:p w14:paraId="67BC3A4D" w14:textId="7F4F5CC6"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608BA4ED" wp14:editId="13F0CBB4">
                <wp:simplePos x="0" y="0"/>
                <wp:positionH relativeFrom="column">
                  <wp:posOffset>2909570</wp:posOffset>
                </wp:positionH>
                <wp:positionV relativeFrom="paragraph">
                  <wp:posOffset>210820</wp:posOffset>
                </wp:positionV>
                <wp:extent cx="0" cy="5715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029448" id="Straight Arrow Connector 17" o:spid="_x0000_s1026" type="#_x0000_t32" style="position:absolute;margin-left:229.1pt;margin-top:16.6pt;width:0;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" strokecolor="#5b9bd5 [3204]" strokeweight="1pt">
                <v:stroke endarrow="block" joinstyle="miter"/>
              </v:shape>
            </w:pict>
          </mc:Fallback>
        </mc:AlternateContent>
      </w:r>
    </w:p>
    <w:p w14:paraId="3B15919C"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457FEE41" w14:textId="3A220161"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0288" behindDoc="0" locked="0" layoutInCell="1" allowOverlap="1" wp14:anchorId="6843033E" wp14:editId="62ED0692">
                <wp:simplePos x="0" y="0"/>
                <wp:positionH relativeFrom="column">
                  <wp:posOffset>1536700</wp:posOffset>
                </wp:positionH>
                <wp:positionV relativeFrom="paragraph">
                  <wp:posOffset>152400</wp:posOffset>
                </wp:positionV>
                <wp:extent cx="2857500" cy="713740"/>
                <wp:effectExtent l="0" t="0" r="190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13740"/>
                        </a:xfrm>
                        <a:prstGeom prst="rect">
                          <a:avLst/>
                        </a:prstGeom>
                        <a:solidFill>
                          <a:srgbClr val="FFFFFF"/>
                        </a:solidFill>
                        <a:ln w="9525">
                          <a:solidFill>
                            <a:srgbClr val="000000"/>
                          </a:solidFill>
                          <a:miter lim="800000"/>
                          <a:headEnd/>
                          <a:tailEnd/>
                        </a:ln>
                      </wps:spPr>
                      <wps:txbx>
                        <w:txbxContent>
                          <w:p w14:paraId="052ABB7E" w14:textId="77777777" w:rsidR="00CD18EB" w:rsidRDefault="00CD18EB" w:rsidP="00C86ACE">
                            <w:pPr>
                              <w:jc w:val="center"/>
                              <w:rPr>
                                <w:rFonts w:ascii="Book Antiqua" w:hAnsi="Book Antiqua" w:cs="Arial"/>
                                <w:sz w:val="24"/>
                                <w:szCs w:val="24"/>
                              </w:rPr>
                            </w:pPr>
                            <w:r>
                              <w:rPr>
                                <w:rFonts w:ascii="Book Antiqua" w:hAnsi="Book Antiqua" w:cs="Arial"/>
                                <w:sz w:val="24"/>
                                <w:szCs w:val="24"/>
                              </w:rPr>
                              <w:t xml:space="preserve">Transmitted CV Pulsations (pulsatile pressure zones, PPZ’s ) </w:t>
                            </w:r>
                          </w:p>
                          <w:p w14:paraId="5367812D" w14:textId="77777777" w:rsidR="00CD18EB" w:rsidRDefault="00CD18EB" w:rsidP="00C86ACE">
                            <w:pPr>
                              <w:jc w:val="center"/>
                              <w:rPr>
                                <w:rFonts w:ascii="Book Antiqua" w:hAnsi="Book Antiqua" w:cs="Arial"/>
                                <w:sz w:val="24"/>
                                <w:szCs w:val="24"/>
                              </w:rPr>
                            </w:pPr>
                            <w:r>
                              <w:rPr>
                                <w:rFonts w:ascii="Book Antiqua" w:hAnsi="Book Antiqua" w:cs="Arial"/>
                                <w:sz w:val="24"/>
                                <w:szCs w:val="24"/>
                              </w:rPr>
                              <w:t>+ve 136 patients, -ve 105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033E" id="Text Box 1" o:spid="_x0000_s1028" type="#_x0000_t202" style="position:absolute;left:0;text-align:left;margin-left:121pt;margin-top:12pt;width:225pt;height:5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">
                <v:textbox>
                  <w:txbxContent>
                    <w:p w14:paraId="052ABB7E" w14:textId="77777777" w:rsidR="00CD18EB" w:rsidRDefault="00CD18EB" w:rsidP="00C86ACE">
                      <w:pPr>
                        <w:jc w:val="center"/>
                        <w:rPr>
                          <w:rFonts w:ascii="Book Antiqua" w:hAnsi="Book Antiqua" w:cs="Arial"/>
                          <w:sz w:val="24"/>
                          <w:szCs w:val="24"/>
                        </w:rPr>
                      </w:pPr>
                      <w:r>
                        <w:rPr>
                          <w:rFonts w:ascii="Book Antiqua" w:hAnsi="Book Antiqua" w:cs="Arial"/>
                          <w:sz w:val="24"/>
                          <w:szCs w:val="24"/>
                        </w:rPr>
                        <w:t xml:space="preserve">Transmitted CV Pulsations (pulsatile pressure zones, PPZ’s ) </w:t>
                      </w:r>
                    </w:p>
                    <w:p w14:paraId="5367812D" w14:textId="77777777" w:rsidR="00CD18EB" w:rsidRDefault="00CD18EB" w:rsidP="00C86ACE">
                      <w:pPr>
                        <w:jc w:val="center"/>
                        <w:rPr>
                          <w:rFonts w:ascii="Book Antiqua" w:hAnsi="Book Antiqua" w:cs="Arial"/>
                          <w:sz w:val="24"/>
                          <w:szCs w:val="24"/>
                        </w:rPr>
                      </w:pPr>
                      <w:r>
                        <w:rPr>
                          <w:rFonts w:ascii="Book Antiqua" w:hAnsi="Book Antiqua" w:cs="Arial"/>
                          <w:sz w:val="24"/>
                          <w:szCs w:val="24"/>
                        </w:rPr>
                        <w:t>+ve 136 patients, -ve 105 patients</w:t>
                      </w:r>
                    </w:p>
                  </w:txbxContent>
                </v:textbox>
                <w10:wrap type="square"/>
              </v:shape>
            </w:pict>
          </mc:Fallback>
        </mc:AlternateContent>
      </w:r>
    </w:p>
    <w:p w14:paraId="57E4129F"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63AB43E3" w14:textId="75DF20F0"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6DE057FC" wp14:editId="5D35D953">
                <wp:simplePos x="0" y="0"/>
                <wp:positionH relativeFrom="column">
                  <wp:posOffset>2908935</wp:posOffset>
                </wp:positionH>
                <wp:positionV relativeFrom="paragraph">
                  <wp:posOffset>266700</wp:posOffset>
                </wp:positionV>
                <wp:extent cx="0" cy="342900"/>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37F91A" id="Straight Arrow Connector 19" o:spid="_x0000_s1026" type="#_x0000_t32" style="position:absolute;margin-left:229.05pt;margin-top:21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" strokecolor="#5b9bd5 [3204]" strokeweight="1pt">
                <v:stroke endarrow="block" joinstyle="miter"/>
              </v:shape>
            </w:pict>
          </mc:Fallback>
        </mc:AlternateContent>
      </w:r>
    </w:p>
    <w:p w14:paraId="3C584B69" w14:textId="31D30696"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2336" behindDoc="0" locked="0" layoutInCell="1" allowOverlap="1" wp14:anchorId="529C3F0E" wp14:editId="6D46024C">
                <wp:simplePos x="0" y="0"/>
                <wp:positionH relativeFrom="column">
                  <wp:posOffset>5081270</wp:posOffset>
                </wp:positionH>
                <wp:positionV relativeFrom="paragraph">
                  <wp:posOffset>199390</wp:posOffset>
                </wp:positionV>
                <wp:extent cx="847725" cy="4381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38150"/>
                        </a:xfrm>
                        <a:prstGeom prst="rect">
                          <a:avLst/>
                        </a:prstGeom>
                        <a:solidFill>
                          <a:srgbClr val="FFC000">
                            <a:lumMod val="20000"/>
                            <a:lumOff val="80000"/>
                          </a:srgbClr>
                        </a:solidFill>
                        <a:ln w="9525">
                          <a:solidFill>
                            <a:srgbClr val="000000"/>
                          </a:solidFill>
                          <a:miter lim="800000"/>
                          <a:headEnd/>
                          <a:tailEnd/>
                        </a:ln>
                      </wps:spPr>
                      <wps:txbx>
                        <w:txbxContent>
                          <w:p w14:paraId="0137AD9C"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NO</w:t>
                            </w:r>
                          </w:p>
                          <w:p w14:paraId="500BF889" w14:textId="77777777" w:rsidR="00CD18EB" w:rsidRDefault="00CD18EB" w:rsidP="00C86ACE">
                            <w:pPr>
                              <w:jc w:val="center"/>
                              <w:rPr>
                                <w:rFonts w:ascii="Book Antiqua" w:hAnsi="Book Antiqua"/>
                                <w:sz w:val="20"/>
                                <w:szCs w:val="20"/>
                              </w:rPr>
                            </w:pPr>
                            <w:r>
                              <w:rPr>
                                <w:rFonts w:ascii="Book Antiqua" w:eastAsiaTheme="minorEastAsia" w:hAnsi="Book Antiqua" w:cs="Arial"/>
                                <w:color w:val="000000" w:themeColor="text1"/>
                                <w:kern w:val="24"/>
                                <w:sz w:val="20"/>
                                <w:szCs w:val="20"/>
                              </w:rPr>
                              <w:t>86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3F0E" id="Text Box 4" o:spid="_x0000_s1029" type="#_x0000_t202" style="position:absolute;left:0;text-align:left;margin-left:400.1pt;margin-top:15.7pt;width:66.7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" fillcolor="#fff2cc">
                <v:textbox>
                  <w:txbxContent>
                    <w:p w14:paraId="0137AD9C"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NO</w:t>
                      </w:r>
                    </w:p>
                    <w:p w14:paraId="500BF889" w14:textId="77777777" w:rsidR="00CD18EB" w:rsidRDefault="00CD18EB" w:rsidP="00C86ACE">
                      <w:pPr>
                        <w:jc w:val="center"/>
                        <w:rPr>
                          <w:rFonts w:ascii="Book Antiqua" w:hAnsi="Book Antiqua"/>
                          <w:sz w:val="20"/>
                          <w:szCs w:val="20"/>
                        </w:rPr>
                      </w:pPr>
                      <w:r>
                        <w:rPr>
                          <w:rFonts w:ascii="Book Antiqua" w:eastAsiaTheme="minorEastAsia" w:hAnsi="Book Antiqua" w:cs="Arial"/>
                          <w:color w:val="000000" w:themeColor="text1"/>
                          <w:kern w:val="24"/>
                          <w:sz w:val="20"/>
                          <w:szCs w:val="20"/>
                        </w:rPr>
                        <w:t>86 patients</w:t>
                      </w:r>
                    </w:p>
                  </w:txbxContent>
                </v:textbox>
                <w10:wrap type="square"/>
              </v:shape>
            </w:pict>
          </mc:Fallback>
        </mc:AlternateContent>
      </w:r>
    </w:p>
    <w:p w14:paraId="2251BCDC" w14:textId="2A9CE0DD"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1312" behindDoc="0" locked="0" layoutInCell="1" allowOverlap="1" wp14:anchorId="5F75B9DF" wp14:editId="5F6B36C8">
                <wp:simplePos x="0" y="0"/>
                <wp:positionH relativeFrom="column">
                  <wp:posOffset>1426210</wp:posOffset>
                </wp:positionH>
                <wp:positionV relativeFrom="paragraph">
                  <wp:posOffset>12700</wp:posOffset>
                </wp:positionV>
                <wp:extent cx="3143250" cy="333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33375"/>
                        </a:xfrm>
                        <a:prstGeom prst="rect">
                          <a:avLst/>
                        </a:prstGeom>
                        <a:solidFill>
                          <a:srgbClr val="FFFFFF"/>
                        </a:solidFill>
                        <a:ln w="9525">
                          <a:solidFill>
                            <a:srgbClr val="000000"/>
                          </a:solidFill>
                          <a:miter lim="800000"/>
                          <a:headEnd/>
                          <a:tailEnd/>
                        </a:ln>
                      </wps:spPr>
                      <wps:txbx>
                        <w:txbxContent>
                          <w:p w14:paraId="246FB88E" w14:textId="77777777" w:rsidR="00CD18EB" w:rsidRDefault="00CD18EB" w:rsidP="00C86ACE">
                            <w:pPr>
                              <w:jc w:val="center"/>
                              <w:rPr>
                                <w:rFonts w:ascii="Book Antiqua" w:hAnsi="Book Antiqua" w:cs="Arial"/>
                                <w:sz w:val="24"/>
                                <w:szCs w:val="24"/>
                              </w:rPr>
                            </w:pPr>
                            <w:r>
                              <w:rPr>
                                <w:rFonts w:ascii="Book Antiqua" w:hAnsi="Book Antiqua" w:cs="Arial"/>
                                <w:sz w:val="24"/>
                                <w:szCs w:val="24"/>
                              </w:rPr>
                              <w:t>Thoracic Radiology comparison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B9DF" id="Text Box 3" o:spid="_x0000_s1030" type="#_x0000_t202" style="position:absolute;left:0;text-align:left;margin-left:112.3pt;margin-top:1pt;width:24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">
                <v:textbox>
                  <w:txbxContent>
                    <w:p w14:paraId="246FB88E" w14:textId="77777777" w:rsidR="00CD18EB" w:rsidRDefault="00CD18EB" w:rsidP="00C86ACE">
                      <w:pPr>
                        <w:jc w:val="center"/>
                        <w:rPr>
                          <w:rFonts w:ascii="Book Antiqua" w:hAnsi="Book Antiqua" w:cs="Arial"/>
                          <w:sz w:val="24"/>
                          <w:szCs w:val="24"/>
                        </w:rPr>
                      </w:pPr>
                      <w:r>
                        <w:rPr>
                          <w:rFonts w:ascii="Book Antiqua" w:hAnsi="Book Antiqua" w:cs="Arial"/>
                          <w:sz w:val="24"/>
                          <w:szCs w:val="24"/>
                        </w:rPr>
                        <w:t>Thoracic Radiology comparison available?</w:t>
                      </w:r>
                    </w:p>
                  </w:txbxContent>
                </v:textbox>
                <w10:wrap type="square"/>
              </v:shape>
            </w:pict>
          </mc:Fallback>
        </mc:AlternateContent>
      </w:r>
    </w:p>
    <w:p w14:paraId="34C702DD" w14:textId="599F6A49"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42688F95" wp14:editId="4EA2E105">
                <wp:simplePos x="0" y="0"/>
                <wp:positionH relativeFrom="column">
                  <wp:posOffset>2908935</wp:posOffset>
                </wp:positionH>
                <wp:positionV relativeFrom="paragraph">
                  <wp:posOffset>52705</wp:posOffset>
                </wp:positionV>
                <wp:extent cx="0" cy="342900"/>
                <wp:effectExtent l="7620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D6F877" id="Straight Arrow Connector 24" o:spid="_x0000_s1026" type="#_x0000_t32" style="position:absolute;margin-left:229.05pt;margin-top:4.15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" strokecolor="#5b9bd5 [3204]" strokeweight="1pt">
                <v:stroke endarrow="block" joinstyle="miter"/>
              </v:shape>
            </w:pict>
          </mc:Fallback>
        </mc:AlternateContent>
      </w:r>
    </w:p>
    <w:p w14:paraId="51C5A1F0" w14:textId="36AE5914"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40590C5D" wp14:editId="794712EF">
                <wp:simplePos x="0" y="0"/>
                <wp:positionH relativeFrom="column">
                  <wp:posOffset>1193800</wp:posOffset>
                </wp:positionH>
                <wp:positionV relativeFrom="paragraph">
                  <wp:posOffset>93345</wp:posOffset>
                </wp:positionV>
                <wp:extent cx="3543300" cy="802640"/>
                <wp:effectExtent l="0" t="0" r="1905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2640"/>
                        </a:xfrm>
                        <a:prstGeom prst="rect">
                          <a:avLst/>
                        </a:prstGeom>
                        <a:solidFill>
                          <a:srgbClr val="FFFFFF"/>
                        </a:solidFill>
                        <a:ln w="9525">
                          <a:solidFill>
                            <a:srgbClr val="000000"/>
                          </a:solidFill>
                          <a:miter lim="800000"/>
                          <a:headEnd/>
                          <a:tailEnd/>
                        </a:ln>
                      </wps:spPr>
                      <wps:txbx>
                        <w:txbxContent>
                          <w:p w14:paraId="65D61DD2"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YES</w:t>
                            </w:r>
                          </w:p>
                          <w:p w14:paraId="6242E5EA"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50 patients (14 M, 36 F)</w:t>
                            </w:r>
                          </w:p>
                          <w:p w14:paraId="3B7B400A" w14:textId="77777777" w:rsidR="00CD18EB" w:rsidRDefault="00CD18EB" w:rsidP="00C86ACE">
                            <w:pPr>
                              <w:jc w:val="center"/>
                              <w:rPr>
                                <w:rFonts w:ascii="Book Antiqua" w:hAnsi="Book Antiqua" w:cs="Arial"/>
                                <w:sz w:val="24"/>
                                <w:szCs w:val="24"/>
                              </w:rPr>
                            </w:pPr>
                            <w:r>
                              <w:rPr>
                                <w:rFonts w:ascii="Book Antiqua" w:eastAsiaTheme="minorEastAsia" w:hAnsi="Book Antiqua" w:cs="Arial"/>
                                <w:color w:val="000000" w:themeColor="text1"/>
                                <w:kern w:val="24"/>
                                <w:sz w:val="24"/>
                                <w:szCs w:val="24"/>
                              </w:rPr>
                              <w:t>70 CV transmitted zones; Mean 1.4 zone/patient</w:t>
                            </w:r>
                          </w:p>
                          <w:p w14:paraId="0254870B" w14:textId="77777777" w:rsidR="00CD18EB" w:rsidRDefault="00CD18EB" w:rsidP="00C86ACE">
                            <w:pPr>
                              <w:jc w:val="center"/>
                              <w:rPr>
                                <w:rFonts w:eastAsiaTheme="minorEastAsia" w:cs="Arial"/>
                                <w:color w:val="000000" w:themeColor="text1"/>
                                <w:kern w:val="24"/>
                              </w:rPr>
                            </w:pPr>
                          </w:p>
                          <w:p w14:paraId="7FCD6871" w14:textId="77777777" w:rsidR="00CD18EB" w:rsidRDefault="00CD18EB" w:rsidP="00C86ACE">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90C5D" id="Text Box 5" o:spid="_x0000_s1031" type="#_x0000_t202" style="position:absolute;left:0;text-align:left;margin-left:94pt;margin-top:7.35pt;width:279pt;height:6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">
                <v:textbox>
                  <w:txbxContent>
                    <w:p w14:paraId="65D61DD2"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YES</w:t>
                      </w:r>
                    </w:p>
                    <w:p w14:paraId="6242E5EA" w14:textId="77777777" w:rsidR="00CD18EB" w:rsidRDefault="00CD18EB" w:rsidP="00C86ACE">
                      <w:pPr>
                        <w:jc w:val="center"/>
                        <w:rPr>
                          <w:rFonts w:ascii="Book Antiqua" w:eastAsiaTheme="minorEastAsia" w:hAnsi="Book Antiqua" w:cs="Arial"/>
                          <w:color w:val="000000" w:themeColor="text1"/>
                          <w:kern w:val="24"/>
                          <w:sz w:val="24"/>
                          <w:szCs w:val="24"/>
                        </w:rPr>
                      </w:pPr>
                      <w:r>
                        <w:rPr>
                          <w:rFonts w:ascii="Book Antiqua" w:eastAsiaTheme="minorEastAsia" w:hAnsi="Book Antiqua" w:cs="Arial"/>
                          <w:color w:val="000000" w:themeColor="text1"/>
                          <w:kern w:val="24"/>
                          <w:sz w:val="24"/>
                          <w:szCs w:val="24"/>
                        </w:rPr>
                        <w:t>50 patients (14 M, 36 F)</w:t>
                      </w:r>
                    </w:p>
                    <w:p w14:paraId="3B7B400A" w14:textId="77777777" w:rsidR="00CD18EB" w:rsidRDefault="00CD18EB" w:rsidP="00C86ACE">
                      <w:pPr>
                        <w:jc w:val="center"/>
                        <w:rPr>
                          <w:rFonts w:ascii="Book Antiqua" w:hAnsi="Book Antiqua" w:cs="Arial"/>
                          <w:sz w:val="24"/>
                          <w:szCs w:val="24"/>
                        </w:rPr>
                      </w:pPr>
                      <w:r>
                        <w:rPr>
                          <w:rFonts w:ascii="Book Antiqua" w:eastAsiaTheme="minorEastAsia" w:hAnsi="Book Antiqua" w:cs="Arial"/>
                          <w:color w:val="000000" w:themeColor="text1"/>
                          <w:kern w:val="24"/>
                          <w:sz w:val="24"/>
                          <w:szCs w:val="24"/>
                        </w:rPr>
                        <w:t>70 CV transmitted zones; Mean 1.4 zone/patient</w:t>
                      </w:r>
                    </w:p>
                    <w:p w14:paraId="0254870B" w14:textId="77777777" w:rsidR="00CD18EB" w:rsidRDefault="00CD18EB" w:rsidP="00C86ACE">
                      <w:pPr>
                        <w:jc w:val="center"/>
                        <w:rPr>
                          <w:rFonts w:eastAsiaTheme="minorEastAsia" w:cs="Arial"/>
                          <w:color w:val="000000" w:themeColor="text1"/>
                          <w:kern w:val="24"/>
                        </w:rPr>
                      </w:pPr>
                    </w:p>
                    <w:p w14:paraId="7FCD6871" w14:textId="77777777" w:rsidR="00CD18EB" w:rsidRDefault="00CD18EB" w:rsidP="00C86ACE">
                      <w:pPr>
                        <w:jc w:val="center"/>
                        <w:rPr>
                          <w:rFonts w:asciiTheme="minorHAnsi" w:hAnsiTheme="minorHAnsi" w:cs="Arial"/>
                        </w:rPr>
                      </w:pPr>
                    </w:p>
                  </w:txbxContent>
                </v:textbox>
                <w10:wrap type="square"/>
              </v:shape>
            </w:pict>
          </mc:Fallback>
        </mc:AlternateContent>
      </w:r>
    </w:p>
    <w:p w14:paraId="25E2633C"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7905AF9D" w14:textId="44166464"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333C1F55" wp14:editId="71BEE9A5">
                <wp:simplePos x="0" y="0"/>
                <wp:positionH relativeFrom="column">
                  <wp:posOffset>2223135</wp:posOffset>
                </wp:positionH>
                <wp:positionV relativeFrom="paragraph">
                  <wp:posOffset>295910</wp:posOffset>
                </wp:positionV>
                <wp:extent cx="0" cy="5715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3E5D03" id="Straight Arrow Connector 25" o:spid="_x0000_s1026" type="#_x0000_t32" style="position:absolute;margin-left:175.05pt;margin-top:23.3pt;width:0;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" strokecolor="#5b9bd5 [3204]" strokeweight="1pt">
                <v:stroke endarrow="block" joinstyle="miter"/>
              </v:shape>
            </w:pict>
          </mc:Fallback>
        </mc:AlternateContent>
      </w:r>
      <w:r w:rsidRPr="00135972">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248AC7AA" wp14:editId="6B2FEA9E">
                <wp:simplePos x="0" y="0"/>
                <wp:positionH relativeFrom="column">
                  <wp:posOffset>3709035</wp:posOffset>
                </wp:positionH>
                <wp:positionV relativeFrom="paragraph">
                  <wp:posOffset>325755</wp:posOffset>
                </wp:positionV>
                <wp:extent cx="0" cy="5715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9865EA" id="Straight Arrow Connector 27" o:spid="_x0000_s1026" type="#_x0000_t32" style="position:absolute;margin-left:292.05pt;margin-top:25.65pt;width:0;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" strokecolor="#5b9bd5 [3204]" strokeweight="1pt">
                <v:stroke endarrow="block" joinstyle="miter"/>
              </v:shape>
            </w:pict>
          </mc:Fallback>
        </mc:AlternateContent>
      </w:r>
    </w:p>
    <w:p w14:paraId="6A2F0A6D"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29AFE31F" w14:textId="14137609"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8480" behindDoc="0" locked="0" layoutInCell="1" allowOverlap="1" wp14:anchorId="7B1A78AE" wp14:editId="65D76A3C">
                <wp:simplePos x="0" y="0"/>
                <wp:positionH relativeFrom="column">
                  <wp:posOffset>1066800</wp:posOffset>
                </wp:positionH>
                <wp:positionV relativeFrom="paragraph">
                  <wp:posOffset>267970</wp:posOffset>
                </wp:positionV>
                <wp:extent cx="1419225" cy="524510"/>
                <wp:effectExtent l="0" t="0" r="28575"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4510"/>
                        </a:xfrm>
                        <a:prstGeom prst="rect">
                          <a:avLst/>
                        </a:prstGeom>
                        <a:solidFill>
                          <a:srgbClr val="4472C4">
                            <a:lumMod val="20000"/>
                            <a:lumOff val="80000"/>
                          </a:srgbClr>
                        </a:solidFill>
                        <a:ln w="9525">
                          <a:solidFill>
                            <a:srgbClr val="000000"/>
                          </a:solidFill>
                          <a:miter lim="800000"/>
                          <a:headEnd/>
                          <a:tailEnd/>
                        </a:ln>
                      </wps:spPr>
                      <wps:txbx>
                        <w:txbxContent>
                          <w:p w14:paraId="7920C815" w14:textId="77777777" w:rsidR="00CD18EB" w:rsidRDefault="00CD18EB" w:rsidP="00C86ACE">
                            <w:pPr>
                              <w:jc w:val="center"/>
                              <w:rPr>
                                <w:rFonts w:ascii="Book Antiqua" w:hAnsi="Book Antiqua" w:cs="Arial"/>
                                <w:sz w:val="24"/>
                                <w:szCs w:val="24"/>
                              </w:rPr>
                            </w:pPr>
                            <w:r>
                              <w:rPr>
                                <w:rFonts w:ascii="Book Antiqua" w:hAnsi="Book Antiqua" w:cs="Arial"/>
                                <w:sz w:val="24"/>
                                <w:szCs w:val="24"/>
                              </w:rPr>
                              <w:t>Responsible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A78AE" id="Text Box 13" o:spid="_x0000_s1032" type="#_x0000_t202" style="position:absolute;left:0;text-align:left;margin-left:84pt;margin-top:21.1pt;width:111.75pt;height:4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" fillcolor="#dae3f3">
                <v:textbox>
                  <w:txbxContent>
                    <w:p w14:paraId="7920C815" w14:textId="77777777" w:rsidR="00CD18EB" w:rsidRDefault="00CD18EB" w:rsidP="00C86ACE">
                      <w:pPr>
                        <w:jc w:val="center"/>
                        <w:rPr>
                          <w:rFonts w:ascii="Book Antiqua" w:hAnsi="Book Antiqua" w:cs="Arial"/>
                          <w:sz w:val="24"/>
                          <w:szCs w:val="24"/>
                        </w:rPr>
                      </w:pPr>
                      <w:r>
                        <w:rPr>
                          <w:rFonts w:ascii="Book Antiqua" w:hAnsi="Book Antiqua" w:cs="Arial"/>
                          <w:sz w:val="24"/>
                          <w:szCs w:val="24"/>
                        </w:rPr>
                        <w:t>Responsible Structure?</w:t>
                      </w:r>
                    </w:p>
                  </w:txbxContent>
                </v:textbox>
                <w10:wrap type="square"/>
              </v:shape>
            </w:pict>
          </mc:Fallback>
        </mc:AlternateContent>
      </w:r>
      <w:r w:rsidRPr="00135972">
        <w:rPr>
          <w:rFonts w:ascii="Book Antiqua" w:hAnsi="Book Antiqua"/>
          <w:noProof/>
          <w:sz w:val="24"/>
          <w:szCs w:val="24"/>
        </w:rPr>
        <mc:AlternateContent>
          <mc:Choice Requires="wps">
            <w:drawing>
              <wp:anchor distT="45720" distB="45720" distL="114300" distR="114300" simplePos="0" relativeHeight="251669504" behindDoc="0" locked="0" layoutInCell="1" allowOverlap="1" wp14:anchorId="4194A6B1" wp14:editId="0457AD1F">
                <wp:simplePos x="0" y="0"/>
                <wp:positionH relativeFrom="column">
                  <wp:posOffset>3492500</wp:posOffset>
                </wp:positionH>
                <wp:positionV relativeFrom="paragraph">
                  <wp:posOffset>267970</wp:posOffset>
                </wp:positionV>
                <wp:extent cx="1485900" cy="6858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4472C4">
                            <a:lumMod val="20000"/>
                            <a:lumOff val="80000"/>
                          </a:srgbClr>
                        </a:solidFill>
                        <a:ln w="9525">
                          <a:solidFill>
                            <a:srgbClr val="000000"/>
                          </a:solidFill>
                          <a:miter lim="800000"/>
                          <a:headEnd/>
                          <a:tailEnd/>
                        </a:ln>
                      </wps:spPr>
                      <wps:txbx>
                        <w:txbxContent>
                          <w:p w14:paraId="5BCD9779"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Association with Dysphagia?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4A6B1" id="Text Box 14" o:spid="_x0000_s1033" type="#_x0000_t202" style="position:absolute;left:0;text-align:left;margin-left:275pt;margin-top:21.1pt;width:117pt;height: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" fillcolor="#dae3f3">
                <v:textbox>
                  <w:txbxContent>
                    <w:p w14:paraId="5BCD9779"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Association with Dysphagia?</w:t>
                      </w:r>
                    </w:p>
                  </w:txbxContent>
                </v:textbox>
                <w10:wrap type="square"/>
              </v:shape>
            </w:pict>
          </mc:Fallback>
        </mc:AlternateContent>
      </w:r>
    </w:p>
    <w:p w14:paraId="5BA8E8D6"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79F94C01" w14:textId="51CC0162"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7ECBBB53" wp14:editId="76A197D5">
                <wp:simplePos x="0" y="0"/>
                <wp:positionH relativeFrom="column">
                  <wp:posOffset>2240280</wp:posOffset>
                </wp:positionH>
                <wp:positionV relativeFrom="paragraph">
                  <wp:posOffset>189865</wp:posOffset>
                </wp:positionV>
                <wp:extent cx="0" cy="2133600"/>
                <wp:effectExtent l="0" t="0" r="19050" b="19050"/>
                <wp:wrapNone/>
                <wp:docPr id="194" name="Straight Connector 194"/>
                <wp:cNvGraphicFramePr/>
                <a:graphic xmlns:a="http://schemas.openxmlformats.org/drawingml/2006/main">
                  <a:graphicData uri="http://schemas.microsoft.com/office/word/2010/wordprocessingShape">
                    <wps:wsp>
                      <wps:cNvCnPr/>
                      <wps:spPr>
                        <a:xfrm flipH="1">
                          <a:off x="0" y="0"/>
                          <a:ext cx="0" cy="21336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5AD37" id="Straight Connector 19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4.95pt" to="176.4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" strokecolor="#5b9bd5" strokeweight="1.5pt">
                <v:stroke joinstyle="miter"/>
              </v:line>
            </w:pict>
          </mc:Fallback>
        </mc:AlternateContent>
      </w:r>
    </w:p>
    <w:p w14:paraId="6BE5C2A3" w14:textId="742C8A66" w:rsidR="00C86ACE" w:rsidRPr="00135972" w:rsidRDefault="00C86ACE" w:rsidP="006C70B3">
      <w:pPr>
        <w:widowControl/>
        <w:spacing w:line="360" w:lineRule="auto"/>
        <w:rPr>
          <w:rFonts w:ascii="Book Antiqua" w:eastAsiaTheme="minorHAnsi" w:hAnsi="Book Antiqua" w:cs="Arial"/>
          <w:b/>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4384" behindDoc="0" locked="0" layoutInCell="1" allowOverlap="1" wp14:anchorId="68DE55FD" wp14:editId="5595F032">
                <wp:simplePos x="0" y="0"/>
                <wp:positionH relativeFrom="margin">
                  <wp:posOffset>-178435</wp:posOffset>
                </wp:positionH>
                <wp:positionV relativeFrom="paragraph">
                  <wp:posOffset>280035</wp:posOffset>
                </wp:positionV>
                <wp:extent cx="1486535" cy="323850"/>
                <wp:effectExtent l="0" t="0" r="1841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3850"/>
                        </a:xfrm>
                        <a:prstGeom prst="rect">
                          <a:avLst/>
                        </a:prstGeom>
                        <a:solidFill>
                          <a:srgbClr val="FFFFFF"/>
                        </a:solidFill>
                        <a:ln w="9525">
                          <a:solidFill>
                            <a:srgbClr val="000000"/>
                          </a:solidFill>
                          <a:miter lim="800000"/>
                          <a:headEnd/>
                          <a:tailEnd/>
                        </a:ln>
                      </wps:spPr>
                      <wps:txbx>
                        <w:txbxContent>
                          <w:p w14:paraId="15921667"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Aortic arch 34/70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55FD" id="Text Box 9" o:spid="_x0000_s1034" type="#_x0000_t202" style="position:absolute;left:0;text-align:left;margin-left:-14.05pt;margin-top:22.05pt;width:117.05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">
                <v:textbox>
                  <w:txbxContent>
                    <w:p w14:paraId="15921667"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Aortic arch 34/70</w:t>
                      </w:r>
                    </w:p>
                  </w:txbxContent>
                </v:textbox>
                <w10:wrap type="square" anchorx="margin"/>
              </v:shape>
            </w:pict>
          </mc:Fallback>
        </mc:AlternateContent>
      </w:r>
      <w:r w:rsidRPr="00135972">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3495A80C" wp14:editId="55AC67B9">
                <wp:simplePos x="0" y="0"/>
                <wp:positionH relativeFrom="column">
                  <wp:posOffset>1343025</wp:posOffset>
                </wp:positionH>
                <wp:positionV relativeFrom="paragraph">
                  <wp:posOffset>412115</wp:posOffset>
                </wp:positionV>
                <wp:extent cx="87630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w="19050">
                          <a:solidFill>
                            <a:schemeClr val="tx2">
                              <a:lumMod val="60000"/>
                              <a:lumOff val="40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C24730" id="Straight Arrow Connector 6" o:spid="_x0000_s1026" type="#_x0000_t32" style="position:absolute;margin-left:105.75pt;margin-top:32.45pt;width:6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" strokecolor="#8496b0 [1951]" strokeweight="1.5pt">
                <v:stroke endarrow="block" joinstyle="miter"/>
              </v:shape>
            </w:pict>
          </mc:Fallback>
        </mc:AlternateContent>
      </w:r>
      <w:r w:rsidRPr="00135972">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6C5CA5BB" wp14:editId="5BF9D3FA">
                <wp:simplePos x="0" y="0"/>
                <wp:positionH relativeFrom="column">
                  <wp:posOffset>3709670</wp:posOffset>
                </wp:positionH>
                <wp:positionV relativeFrom="paragraph">
                  <wp:posOffset>56515</wp:posOffset>
                </wp:positionV>
                <wp:extent cx="0" cy="12573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A9B513"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4.45pt" to="292.1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" strokecolor="#5b9bd5 [3204]" strokeweight="1pt">
                <v:stroke joinstyle="miter"/>
              </v:line>
            </w:pict>
          </mc:Fallback>
        </mc:AlternateContent>
      </w:r>
    </w:p>
    <w:p w14:paraId="6868E637" w14:textId="77777777" w:rsidR="00C86ACE" w:rsidRPr="00135972" w:rsidRDefault="00C86ACE" w:rsidP="006C70B3">
      <w:pPr>
        <w:widowControl/>
        <w:spacing w:line="360" w:lineRule="auto"/>
        <w:rPr>
          <w:rFonts w:ascii="Book Antiqua" w:eastAsiaTheme="minorHAnsi" w:hAnsi="Book Antiqua" w:cs="Arial"/>
          <w:b/>
          <w:kern w:val="0"/>
          <w:sz w:val="24"/>
          <w:szCs w:val="24"/>
          <w:lang w:eastAsia="en-US"/>
        </w:rPr>
      </w:pPr>
    </w:p>
    <w:p w14:paraId="1B54C7B1" w14:textId="0217727A"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7456" behindDoc="0" locked="0" layoutInCell="1" allowOverlap="1" wp14:anchorId="212D3C59" wp14:editId="12941A04">
                <wp:simplePos x="0" y="0"/>
                <wp:positionH relativeFrom="margin">
                  <wp:posOffset>3905250</wp:posOffset>
                </wp:positionH>
                <wp:positionV relativeFrom="paragraph">
                  <wp:posOffset>130175</wp:posOffset>
                </wp:positionV>
                <wp:extent cx="2228850" cy="11144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14425"/>
                        </a:xfrm>
                        <a:prstGeom prst="rect">
                          <a:avLst/>
                        </a:prstGeom>
                        <a:solidFill>
                          <a:srgbClr val="FFFFFF"/>
                        </a:solidFill>
                        <a:ln w="9525">
                          <a:solidFill>
                            <a:srgbClr val="000000"/>
                          </a:solidFill>
                          <a:miter lim="800000"/>
                          <a:headEnd/>
                          <a:tailEnd/>
                        </a:ln>
                      </wps:spPr>
                      <wps:txbx>
                        <w:txbxContent>
                          <w:p w14:paraId="35457E80" w14:textId="77777777" w:rsidR="00CD18EB" w:rsidRDefault="00CD18EB" w:rsidP="00C86ACE">
                            <w:pPr>
                              <w:pStyle w:val="NormalWeb"/>
                              <w:spacing w:before="200" w:line="216" w:lineRule="auto"/>
                              <w:jc w:val="center"/>
                              <w:rPr>
                                <w:rFonts w:ascii="Book Antiqua" w:eastAsiaTheme="minorEastAsia" w:hAnsi="Book Antiqua" w:cs="Arial"/>
                                <w:color w:val="000000" w:themeColor="text1"/>
                                <w:kern w:val="24"/>
                              </w:rPr>
                            </w:pPr>
                            <w:r>
                              <w:rPr>
                                <w:rFonts w:ascii="Book Antiqua" w:eastAsiaTheme="minorEastAsia" w:hAnsi="Book Antiqua" w:cs="Arial"/>
                                <w:color w:val="000000" w:themeColor="text1"/>
                                <w:kern w:val="24"/>
                              </w:rPr>
                              <w:t>Impaired bolus clearance 9/50 patients</w:t>
                            </w:r>
                          </w:p>
                          <w:p w14:paraId="4612B730" w14:textId="77777777" w:rsidR="00CD18EB" w:rsidRDefault="00CD18EB" w:rsidP="00C86ACE">
                            <w:pPr>
                              <w:pStyle w:val="NormalWeb"/>
                              <w:spacing w:before="200" w:line="216" w:lineRule="auto"/>
                              <w:jc w:val="center"/>
                              <w:rPr>
                                <w:rFonts w:ascii="Book Antiqua" w:hAnsi="Book Antiqua" w:cs="Arial"/>
                              </w:rPr>
                            </w:pPr>
                            <w:r>
                              <w:rPr>
                                <w:rFonts w:ascii="Book Antiqua" w:eastAsiaTheme="minorEastAsia" w:hAnsi="Book Antiqua" w:cs="Arial"/>
                                <w:color w:val="000000" w:themeColor="text1"/>
                                <w:kern w:val="24"/>
                              </w:rPr>
                              <w:t>Established external CV compression 3/50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3C59" id="Text Box 12" o:spid="_x0000_s1035" type="#_x0000_t202" style="position:absolute;left:0;text-align:left;margin-left:307.5pt;margin-top:10.25pt;width:175.5pt;height:8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">
                <v:textbox>
                  <w:txbxContent>
                    <w:p w14:paraId="35457E80" w14:textId="77777777" w:rsidR="00CD18EB" w:rsidRDefault="00CD18EB" w:rsidP="00C86ACE">
                      <w:pPr>
                        <w:pStyle w:val="NormalWeb"/>
                        <w:spacing w:before="200" w:line="216" w:lineRule="auto"/>
                        <w:jc w:val="center"/>
                        <w:rPr>
                          <w:rFonts w:ascii="Book Antiqua" w:eastAsiaTheme="minorEastAsia" w:hAnsi="Book Antiqua" w:cs="Arial"/>
                          <w:color w:val="000000" w:themeColor="text1"/>
                          <w:kern w:val="24"/>
                        </w:rPr>
                      </w:pPr>
                      <w:r>
                        <w:rPr>
                          <w:rFonts w:ascii="Book Antiqua" w:eastAsiaTheme="minorEastAsia" w:hAnsi="Book Antiqua" w:cs="Arial"/>
                          <w:color w:val="000000" w:themeColor="text1"/>
                          <w:kern w:val="24"/>
                        </w:rPr>
                        <w:t>Impaired bolus clearance 9/50 patients</w:t>
                      </w:r>
                    </w:p>
                    <w:p w14:paraId="4612B730" w14:textId="77777777" w:rsidR="00CD18EB" w:rsidRDefault="00CD18EB" w:rsidP="00C86ACE">
                      <w:pPr>
                        <w:pStyle w:val="NormalWeb"/>
                        <w:spacing w:before="200" w:line="216" w:lineRule="auto"/>
                        <w:jc w:val="center"/>
                        <w:rPr>
                          <w:rFonts w:ascii="Book Antiqua" w:hAnsi="Book Antiqua" w:cs="Arial"/>
                        </w:rPr>
                      </w:pPr>
                      <w:r>
                        <w:rPr>
                          <w:rFonts w:ascii="Book Antiqua" w:eastAsiaTheme="minorEastAsia" w:hAnsi="Book Antiqua" w:cs="Arial"/>
                          <w:color w:val="000000" w:themeColor="text1"/>
                          <w:kern w:val="24"/>
                        </w:rPr>
                        <w:t>Established external CV compression 3/50 patients</w:t>
                      </w:r>
                    </w:p>
                  </w:txbxContent>
                </v:textbox>
                <w10:wrap type="square" anchorx="margin"/>
              </v:shape>
            </w:pict>
          </mc:Fallback>
        </mc:AlternateContent>
      </w:r>
    </w:p>
    <w:p w14:paraId="1E7D8082" w14:textId="588F754E"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394EDAD0" wp14:editId="7AFCE235">
                <wp:simplePos x="0" y="0"/>
                <wp:positionH relativeFrom="column">
                  <wp:posOffset>-146685</wp:posOffset>
                </wp:positionH>
                <wp:positionV relativeFrom="paragraph">
                  <wp:posOffset>20320</wp:posOffset>
                </wp:positionV>
                <wp:extent cx="1454785" cy="638175"/>
                <wp:effectExtent l="0" t="0" r="1206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638175"/>
                        </a:xfrm>
                        <a:prstGeom prst="rect">
                          <a:avLst/>
                        </a:prstGeom>
                        <a:solidFill>
                          <a:srgbClr val="FFFFFF"/>
                        </a:solidFill>
                        <a:ln w="9525">
                          <a:solidFill>
                            <a:srgbClr val="000000"/>
                          </a:solidFill>
                          <a:miter lim="800000"/>
                          <a:headEnd/>
                          <a:tailEnd/>
                        </a:ln>
                      </wps:spPr>
                      <wps:txbx>
                        <w:txbxContent>
                          <w:p w14:paraId="587E1F2B"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Aberrant Subclavian Artery 1/70</w:t>
                            </w:r>
                          </w:p>
                          <w:p w14:paraId="797E9B7F" w14:textId="77777777" w:rsidR="00CD18EB" w:rsidRDefault="00CD18EB" w:rsidP="00C86ACE">
                            <w:pPr>
                              <w:rPr>
                                <w:rFonts w:ascii="Arial" w:hAnsi="Arial" w:cs="Arial"/>
                                <w:sz w:val="24"/>
                                <w:szCs w:val="24"/>
                              </w:rPr>
                            </w:pPr>
                            <w:r>
                              <w:rPr>
                                <w:rFonts w:ascii="Arial" w:hAnsi="Arial" w:cs="Arial"/>
                                <w:sz w:val="24"/>
                                <w:szCs w:val="24"/>
                              </w:rPr>
                              <w:t>(Dysphagia Lusoria)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EDAD0" id="Text Box 10" o:spid="_x0000_s1036" type="#_x0000_t202" style="position:absolute;left:0;text-align:left;margin-left:-11.55pt;margin-top:1.6pt;width:114.55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">
                <v:textbox>
                  <w:txbxContent>
                    <w:p w14:paraId="587E1F2B" w14:textId="77777777" w:rsidR="00CD18EB" w:rsidRDefault="00CD18EB" w:rsidP="00C86ACE">
                      <w:pPr>
                        <w:jc w:val="center"/>
                        <w:rPr>
                          <w:rFonts w:ascii="Book Antiqua" w:hAnsi="Book Antiqua" w:cs="Arial"/>
                          <w:sz w:val="24"/>
                          <w:szCs w:val="24"/>
                        </w:rPr>
                      </w:pPr>
                      <w:r>
                        <w:rPr>
                          <w:rFonts w:ascii="Book Antiqua" w:hAnsi="Book Antiqua" w:cs="Arial"/>
                          <w:sz w:val="24"/>
                          <w:szCs w:val="24"/>
                        </w:rPr>
                        <w:t>Aberrant Subclavian Artery 1/70</w:t>
                      </w:r>
                    </w:p>
                    <w:p w14:paraId="797E9B7F" w14:textId="77777777" w:rsidR="00CD18EB" w:rsidRDefault="00CD18EB" w:rsidP="00C86ACE">
                      <w:pPr>
                        <w:rPr>
                          <w:rFonts w:ascii="Arial" w:hAnsi="Arial" w:cs="Arial"/>
                          <w:sz w:val="24"/>
                          <w:szCs w:val="24"/>
                        </w:rPr>
                      </w:pPr>
                      <w:r>
                        <w:rPr>
                          <w:rFonts w:ascii="Arial" w:hAnsi="Arial" w:cs="Arial"/>
                          <w:sz w:val="24"/>
                          <w:szCs w:val="24"/>
                        </w:rPr>
                        <w:t>(Dysphagia Lusoria)</w:t>
                      </w:r>
                    </w:p>
                  </w:txbxContent>
                </v:textbox>
                <w10:wrap type="square"/>
              </v:shape>
            </w:pict>
          </mc:Fallback>
        </mc:AlternateContent>
      </w:r>
    </w:p>
    <w:p w14:paraId="4FB7BF56" w14:textId="03517690"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5F70F38D" wp14:editId="06E110E3">
                <wp:simplePos x="0" y="0"/>
                <wp:positionH relativeFrom="column">
                  <wp:posOffset>3709035</wp:posOffset>
                </wp:positionH>
                <wp:positionV relativeFrom="paragraph">
                  <wp:posOffset>144780</wp:posOffset>
                </wp:positionV>
                <wp:extent cx="228600"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8D6F3F" id="Straight Arrow Connector 31" o:spid="_x0000_s1026" type="#_x0000_t32" style="position:absolute;margin-left:292.05pt;margin-top:11.4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" strokecolor="#5b9bd5 [3204]" strokeweight="1pt">
                <v:stroke endarrow="block" joinstyle="miter"/>
              </v:shape>
            </w:pict>
          </mc:Fallback>
        </mc:AlternateContent>
      </w:r>
      <w:r w:rsidRPr="00135972">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0B3C6488" wp14:editId="7380EED4">
                <wp:simplePos x="0" y="0"/>
                <wp:positionH relativeFrom="column">
                  <wp:posOffset>1310005</wp:posOffset>
                </wp:positionH>
                <wp:positionV relativeFrom="paragraph">
                  <wp:posOffset>35560</wp:posOffset>
                </wp:positionV>
                <wp:extent cx="914400"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397C27" id="Straight Arrow Connector 32" o:spid="_x0000_s1026" type="#_x0000_t32" style="position:absolute;margin-left:103.15pt;margin-top:2.8pt;width:1in;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" strokecolor="#5b9bd5 [3204]" strokeweight="1pt">
                <v:stroke endarrow="block" joinstyle="miter"/>
              </v:shape>
            </w:pict>
          </mc:Fallback>
        </mc:AlternateContent>
      </w:r>
    </w:p>
    <w:p w14:paraId="5734245A" w14:textId="77777777" w:rsidR="00C86ACE" w:rsidRPr="00135972" w:rsidRDefault="00C86ACE" w:rsidP="006C70B3">
      <w:pPr>
        <w:widowControl/>
        <w:spacing w:line="360" w:lineRule="auto"/>
        <w:rPr>
          <w:rFonts w:ascii="Book Antiqua" w:eastAsiaTheme="minorHAnsi" w:hAnsi="Book Antiqua" w:cs="Arial"/>
          <w:kern w:val="0"/>
          <w:sz w:val="24"/>
          <w:szCs w:val="24"/>
          <w:lang w:eastAsia="en-US"/>
        </w:rPr>
      </w:pPr>
    </w:p>
    <w:p w14:paraId="06636FEF" w14:textId="1110BCB9" w:rsidR="00C86ACE" w:rsidRPr="00135972" w:rsidRDefault="00C86ACE" w:rsidP="006C70B3">
      <w:pPr>
        <w:widowControl/>
        <w:spacing w:line="360" w:lineRule="auto"/>
        <w:rPr>
          <w:rFonts w:ascii="Book Antiqua" w:eastAsiaTheme="minorHAnsi" w:hAnsi="Book Antiqua" w:cs="Arial"/>
          <w:kern w:val="0"/>
          <w:sz w:val="24"/>
          <w:szCs w:val="24"/>
          <w:lang w:eastAsia="en-US"/>
        </w:rPr>
      </w:pPr>
      <w:r w:rsidRPr="00135972">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65608124" wp14:editId="140648A0">
                <wp:simplePos x="0" y="0"/>
                <wp:positionH relativeFrom="column">
                  <wp:posOffset>1299210</wp:posOffset>
                </wp:positionH>
                <wp:positionV relativeFrom="paragraph">
                  <wp:posOffset>287655</wp:posOffset>
                </wp:positionV>
                <wp:extent cx="91440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D7F19C" id="Straight Arrow Connector 38" o:spid="_x0000_s1026" type="#_x0000_t32" style="position:absolute;margin-left:102.3pt;margin-top:22.65pt;width:1in;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" strokecolor="#5b9bd5 [3204]" strokeweight="1pt">
                <v:stroke endarrow="block" joinstyle="miter"/>
              </v:shape>
            </w:pict>
          </mc:Fallback>
        </mc:AlternateContent>
      </w:r>
      <w:r w:rsidRPr="00135972">
        <w:rPr>
          <w:rFonts w:ascii="Book Antiqua" w:hAnsi="Book Antiqua"/>
          <w:noProof/>
          <w:sz w:val="24"/>
          <w:szCs w:val="24"/>
        </w:rPr>
        <mc:AlternateContent>
          <mc:Choice Requires="wps">
            <w:drawing>
              <wp:anchor distT="45720" distB="45720" distL="114300" distR="114300" simplePos="0" relativeHeight="251666432" behindDoc="0" locked="0" layoutInCell="1" allowOverlap="1" wp14:anchorId="26E975FF" wp14:editId="233DB9C2">
                <wp:simplePos x="0" y="0"/>
                <wp:positionH relativeFrom="margin">
                  <wp:posOffset>-127635</wp:posOffset>
                </wp:positionH>
                <wp:positionV relativeFrom="paragraph">
                  <wp:posOffset>64770</wp:posOffset>
                </wp:positionV>
                <wp:extent cx="1409700" cy="3048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4800"/>
                        </a:xfrm>
                        <a:prstGeom prst="rect">
                          <a:avLst/>
                        </a:prstGeom>
                        <a:solidFill>
                          <a:srgbClr val="FFFFFF"/>
                        </a:solidFill>
                        <a:ln w="9525">
                          <a:solidFill>
                            <a:srgbClr val="000000"/>
                          </a:solidFill>
                          <a:miter lim="800000"/>
                          <a:headEnd/>
                          <a:tailEnd/>
                        </a:ln>
                      </wps:spPr>
                      <wps:txbx>
                        <w:txbxContent>
                          <w:p w14:paraId="47D9F9F8" w14:textId="77777777" w:rsidR="00CD18EB" w:rsidRDefault="00CD18EB" w:rsidP="00C86ACE">
                            <w:pPr>
                              <w:jc w:val="center"/>
                              <w:rPr>
                                <w:rFonts w:ascii="Book Antiqua" w:hAnsi="Book Antiqua" w:cs="Arial"/>
                                <w:sz w:val="24"/>
                                <w:szCs w:val="24"/>
                              </w:rPr>
                            </w:pPr>
                            <w:r>
                              <w:rPr>
                                <w:rFonts w:ascii="Book Antiqua" w:hAnsi="Book Antiqua" w:cs="Arial"/>
                                <w:sz w:val="24"/>
                                <w:szCs w:val="24"/>
                              </w:rPr>
                              <w:t>Left Atrium 35/70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975FF" id="Text Box 11" o:spid="_x0000_s1037" type="#_x0000_t202" style="position:absolute;left:0;text-align:left;margin-left:-10.05pt;margin-top:5.1pt;width:111pt;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">
                <v:textbox>
                  <w:txbxContent>
                    <w:p w14:paraId="47D9F9F8" w14:textId="77777777" w:rsidR="00CD18EB" w:rsidRDefault="00CD18EB" w:rsidP="00C86ACE">
                      <w:pPr>
                        <w:jc w:val="center"/>
                        <w:rPr>
                          <w:rFonts w:ascii="Book Antiqua" w:hAnsi="Book Antiqua" w:cs="Arial"/>
                          <w:sz w:val="24"/>
                          <w:szCs w:val="24"/>
                        </w:rPr>
                      </w:pPr>
                      <w:r>
                        <w:rPr>
                          <w:rFonts w:ascii="Book Antiqua" w:hAnsi="Book Antiqua" w:cs="Arial"/>
                          <w:sz w:val="24"/>
                          <w:szCs w:val="24"/>
                        </w:rPr>
                        <w:t>Left Atrium 35/70</w:t>
                      </w:r>
                    </w:p>
                  </w:txbxContent>
                </v:textbox>
                <w10:wrap type="square" anchorx="margin"/>
              </v:shape>
            </w:pict>
          </mc:Fallback>
        </mc:AlternateContent>
      </w:r>
    </w:p>
    <w:p w14:paraId="44820B7C" w14:textId="77777777" w:rsidR="00135972" w:rsidRDefault="00135972" w:rsidP="006C70B3">
      <w:pPr>
        <w:widowControl/>
        <w:spacing w:line="360" w:lineRule="auto"/>
        <w:rPr>
          <w:rFonts w:ascii="Book Antiqua" w:hAnsi="Book Antiqua" w:cs="Arial"/>
          <w:b/>
          <w:kern w:val="0"/>
          <w:sz w:val="24"/>
          <w:szCs w:val="24"/>
        </w:rPr>
      </w:pPr>
    </w:p>
    <w:p w14:paraId="4BFF6199" w14:textId="77777777" w:rsidR="00135972" w:rsidRDefault="00135972" w:rsidP="006C70B3">
      <w:pPr>
        <w:widowControl/>
        <w:spacing w:line="360" w:lineRule="auto"/>
        <w:rPr>
          <w:rFonts w:ascii="Book Antiqua" w:hAnsi="Book Antiqua" w:cs="Arial"/>
          <w:b/>
          <w:kern w:val="0"/>
          <w:sz w:val="24"/>
          <w:szCs w:val="24"/>
        </w:rPr>
      </w:pPr>
    </w:p>
    <w:p w14:paraId="793957C7" w14:textId="0DCE4D6C" w:rsidR="00135972" w:rsidRPr="00135972" w:rsidRDefault="00135972" w:rsidP="00135972">
      <w:pPr>
        <w:widowControl/>
        <w:spacing w:line="360" w:lineRule="auto"/>
        <w:rPr>
          <w:rFonts w:ascii="Book Antiqua" w:hAnsi="Book Antiqua" w:cs="Arial"/>
          <w:kern w:val="0"/>
          <w:sz w:val="24"/>
          <w:szCs w:val="24"/>
        </w:rPr>
      </w:pPr>
      <w:r w:rsidRPr="00135972">
        <w:rPr>
          <w:rFonts w:ascii="Book Antiqua" w:eastAsiaTheme="minorHAnsi" w:hAnsi="Book Antiqua" w:cs="Arial"/>
          <w:b/>
          <w:kern w:val="0"/>
          <w:sz w:val="24"/>
          <w:szCs w:val="24"/>
          <w:lang w:eastAsia="en-US"/>
        </w:rPr>
        <w:lastRenderedPageBreak/>
        <w:t>Fig</w:t>
      </w:r>
      <w:r>
        <w:rPr>
          <w:rFonts w:ascii="Book Antiqua" w:hAnsi="Book Antiqua" w:cs="Arial" w:hint="eastAsia"/>
          <w:b/>
          <w:kern w:val="0"/>
          <w:sz w:val="24"/>
          <w:szCs w:val="24"/>
        </w:rPr>
        <w:t>ure</w:t>
      </w:r>
      <w:r w:rsidRPr="00135972">
        <w:rPr>
          <w:rFonts w:ascii="Book Antiqua" w:eastAsiaTheme="minorHAnsi" w:hAnsi="Book Antiqua" w:cs="Arial"/>
          <w:b/>
          <w:kern w:val="0"/>
          <w:sz w:val="24"/>
          <w:szCs w:val="24"/>
          <w:lang w:eastAsia="en-US"/>
        </w:rPr>
        <w:t xml:space="preserve"> 1</w:t>
      </w:r>
      <w:r>
        <w:rPr>
          <w:rFonts w:ascii="Book Antiqua" w:hAnsi="Book Antiqua" w:cs="Arial" w:hint="eastAsia"/>
          <w:b/>
          <w:kern w:val="0"/>
          <w:sz w:val="24"/>
          <w:szCs w:val="24"/>
        </w:rPr>
        <w:t xml:space="preserve"> </w:t>
      </w:r>
      <w:r w:rsidRPr="00135972">
        <w:rPr>
          <w:rFonts w:ascii="Book Antiqua" w:eastAsiaTheme="minorHAnsi" w:hAnsi="Book Antiqua" w:cs="Arial"/>
          <w:b/>
          <w:kern w:val="0"/>
          <w:sz w:val="24"/>
          <w:szCs w:val="24"/>
          <w:lang w:eastAsia="en-US"/>
        </w:rPr>
        <w:t>Selection of cases (dysphagia patients) with transmitted cardiovascular pulsations as noted on High Resolution</w:t>
      </w:r>
      <w:r>
        <w:rPr>
          <w:rFonts w:ascii="Book Antiqua" w:eastAsiaTheme="minorHAnsi" w:hAnsi="Book Antiqua" w:cs="Arial"/>
          <w:b/>
          <w:kern w:val="0"/>
          <w:sz w:val="24"/>
          <w:szCs w:val="24"/>
          <w:lang w:eastAsia="en-US"/>
        </w:rPr>
        <w:t xml:space="preserve"> Esophageal Impedance Manometry</w:t>
      </w:r>
      <w:r>
        <w:rPr>
          <w:rFonts w:ascii="Book Antiqua" w:hAnsi="Book Antiqua" w:cs="Arial" w:hint="eastAsia"/>
          <w:b/>
          <w:kern w:val="0"/>
          <w:sz w:val="24"/>
          <w:szCs w:val="24"/>
        </w:rPr>
        <w:t xml:space="preserve">. </w:t>
      </w:r>
      <w:r w:rsidRPr="00135972">
        <w:rPr>
          <w:rFonts w:ascii="Book Antiqua" w:eastAsiaTheme="minorHAnsi" w:hAnsi="Book Antiqua" w:cs="Arial"/>
          <w:kern w:val="0"/>
          <w:sz w:val="24"/>
          <w:szCs w:val="24"/>
          <w:lang w:eastAsia="en-US"/>
        </w:rPr>
        <w:t>CV</w:t>
      </w:r>
      <w:r>
        <w:rPr>
          <w:rFonts w:ascii="Book Antiqua" w:hAnsi="Book Antiqua" w:cs="Arial" w:hint="eastAsia"/>
          <w:kern w:val="0"/>
          <w:sz w:val="24"/>
          <w:szCs w:val="24"/>
        </w:rPr>
        <w:t>:</w:t>
      </w:r>
      <w:r w:rsidRPr="00135972">
        <w:rPr>
          <w:rFonts w:ascii="Book Antiqua" w:eastAsiaTheme="minorHAnsi" w:hAnsi="Book Antiqua" w:cs="Arial"/>
          <w:kern w:val="0"/>
          <w:sz w:val="24"/>
          <w:szCs w:val="24"/>
          <w:lang w:eastAsia="en-US"/>
        </w:rPr>
        <w:t xml:space="preserve"> Cardiovascular</w:t>
      </w:r>
      <w:r>
        <w:rPr>
          <w:rFonts w:ascii="Book Antiqua" w:hAnsi="Book Antiqua" w:cs="Arial" w:hint="eastAsia"/>
          <w:kern w:val="0"/>
          <w:sz w:val="24"/>
          <w:szCs w:val="24"/>
        </w:rPr>
        <w:t>.</w:t>
      </w:r>
    </w:p>
    <w:p w14:paraId="509793FF" w14:textId="77777777" w:rsidR="004662F8" w:rsidRDefault="004662F8">
      <w:pPr>
        <w:widowControl/>
        <w:spacing w:after="160" w:line="259" w:lineRule="auto"/>
        <w:jc w:val="left"/>
        <w:rPr>
          <w:rFonts w:ascii="Book Antiqua" w:hAnsi="Book Antiqua" w:cs="Arial"/>
          <w:b/>
          <w:kern w:val="0"/>
          <w:sz w:val="24"/>
          <w:szCs w:val="24"/>
        </w:rPr>
      </w:pPr>
      <w:r>
        <w:rPr>
          <w:rFonts w:ascii="Book Antiqua" w:hAnsi="Book Antiqua" w:cs="Arial"/>
          <w:b/>
          <w:kern w:val="0"/>
          <w:sz w:val="24"/>
          <w:szCs w:val="24"/>
        </w:rPr>
        <w:br w:type="page"/>
      </w:r>
    </w:p>
    <w:p w14:paraId="3DD8C1BB" w14:textId="7248093E" w:rsidR="001E42EA" w:rsidRPr="00135972" w:rsidRDefault="002248D3" w:rsidP="006C70B3">
      <w:pPr>
        <w:widowControl/>
        <w:spacing w:line="360" w:lineRule="auto"/>
        <w:rPr>
          <w:rFonts w:ascii="Book Antiqua" w:eastAsiaTheme="minorHAnsi" w:hAnsi="Book Antiqua" w:cs="Arial"/>
          <w:kern w:val="0"/>
          <w:sz w:val="24"/>
          <w:szCs w:val="24"/>
          <w:lang w:eastAsia="en-US"/>
        </w:rPr>
      </w:pPr>
      <w:r>
        <w:rPr>
          <w:noProof/>
        </w:rPr>
        <w:lastRenderedPageBreak/>
        <w:drawing>
          <wp:inline distT="0" distB="0" distL="0" distR="0" wp14:anchorId="6EA8443B" wp14:editId="484E8664">
            <wp:extent cx="5019675" cy="47529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9675" cy="4752975"/>
                    </a:xfrm>
                    <a:prstGeom prst="rect">
                      <a:avLst/>
                    </a:prstGeom>
                  </pic:spPr>
                </pic:pic>
              </a:graphicData>
            </a:graphic>
          </wp:inline>
        </w:drawing>
      </w:r>
    </w:p>
    <w:p w14:paraId="0DBCFE32" w14:textId="07868705" w:rsidR="001E42EA" w:rsidRPr="002248D3" w:rsidRDefault="00135972" w:rsidP="006C70B3">
      <w:pPr>
        <w:widowControl/>
        <w:spacing w:line="360" w:lineRule="auto"/>
        <w:rPr>
          <w:rFonts w:ascii="Book Antiqua" w:hAnsi="Book Antiqua" w:cs="Arial"/>
          <w:kern w:val="0"/>
          <w:sz w:val="24"/>
          <w:szCs w:val="24"/>
        </w:rPr>
      </w:pPr>
      <w:r w:rsidRPr="00135972">
        <w:rPr>
          <w:rFonts w:ascii="Book Antiqua" w:hAnsi="Book Antiqua" w:cs="Arial"/>
          <w:b/>
          <w:kern w:val="0"/>
          <w:sz w:val="24"/>
          <w:szCs w:val="24"/>
          <w:lang w:eastAsia="en-US"/>
        </w:rPr>
        <w:t>Fig</w:t>
      </w:r>
      <w:r>
        <w:rPr>
          <w:rFonts w:ascii="Book Antiqua" w:hAnsi="Book Antiqua" w:cs="Arial" w:hint="eastAsia"/>
          <w:b/>
          <w:kern w:val="0"/>
          <w:sz w:val="24"/>
          <w:szCs w:val="24"/>
        </w:rPr>
        <w:t>ure</w:t>
      </w:r>
      <w:r w:rsidRPr="00135972">
        <w:rPr>
          <w:rFonts w:ascii="Book Antiqua" w:hAnsi="Book Antiqua" w:cs="Arial"/>
          <w:b/>
          <w:kern w:val="0"/>
          <w:sz w:val="24"/>
          <w:szCs w:val="24"/>
          <w:lang w:eastAsia="en-US"/>
        </w:rPr>
        <w:t xml:space="preserve"> 2</w:t>
      </w:r>
      <w:r>
        <w:rPr>
          <w:rFonts w:ascii="Book Antiqua" w:hAnsi="Book Antiqua" w:cs="Arial" w:hint="eastAsia"/>
          <w:b/>
          <w:kern w:val="0"/>
          <w:sz w:val="24"/>
          <w:szCs w:val="24"/>
        </w:rPr>
        <w:t xml:space="preserve"> </w:t>
      </w:r>
      <w:r w:rsidRPr="00135972">
        <w:rPr>
          <w:rFonts w:ascii="Book Antiqua" w:hAnsi="Book Antiqua" w:cs="Arial"/>
          <w:b/>
          <w:kern w:val="0"/>
          <w:sz w:val="24"/>
          <w:szCs w:val="24"/>
          <w:lang w:eastAsia="en-US"/>
        </w:rPr>
        <w:t>The receiver operator curve for pressure across pulsatile pressure zone with dysphagia shows</w:t>
      </w:r>
      <w:r>
        <w:rPr>
          <w:rFonts w:ascii="Book Antiqua" w:hAnsi="Book Antiqua" w:cs="Arial" w:hint="eastAsia"/>
          <w:b/>
          <w:kern w:val="0"/>
          <w:sz w:val="24"/>
          <w:szCs w:val="24"/>
        </w:rPr>
        <w:t xml:space="preserve"> </w:t>
      </w:r>
      <w:r w:rsidRPr="00135972">
        <w:rPr>
          <w:rFonts w:ascii="Book Antiqua" w:hAnsi="Book Antiqua" w:cs="Arial"/>
          <w:b/>
          <w:kern w:val="0"/>
          <w:sz w:val="24"/>
          <w:szCs w:val="24"/>
          <w:lang w:eastAsia="en-US"/>
        </w:rPr>
        <w:t>area under the curve</w:t>
      </w:r>
      <w:r>
        <w:rPr>
          <w:rFonts w:ascii="Book Antiqua" w:hAnsi="Book Antiqua" w:cs="Arial" w:hint="eastAsia"/>
          <w:b/>
          <w:kern w:val="0"/>
          <w:sz w:val="24"/>
          <w:szCs w:val="24"/>
        </w:rPr>
        <w:t xml:space="preserve"> </w:t>
      </w:r>
      <w:r w:rsidRPr="00135972">
        <w:rPr>
          <w:rFonts w:ascii="Book Antiqua" w:hAnsi="Book Antiqua" w:cs="Arial"/>
          <w:b/>
          <w:kern w:val="0"/>
          <w:sz w:val="24"/>
          <w:szCs w:val="24"/>
          <w:lang w:eastAsia="en-US"/>
        </w:rPr>
        <w:t xml:space="preserve">0.65 demonstrating weak significance. </w:t>
      </w:r>
      <w:r w:rsidRPr="00135972">
        <w:rPr>
          <w:rFonts w:ascii="Book Antiqua" w:hAnsi="Book Antiqua" w:cs="Arial"/>
          <w:kern w:val="0"/>
          <w:sz w:val="24"/>
          <w:szCs w:val="24"/>
          <w:lang w:eastAsia="en-US"/>
        </w:rPr>
        <w:t>Hence even though pressure was a statistically significant variable on Wilcoxon Rank Sum analysis, it is a poor predictor of dysphagia caused by transmitted cardiovascular pulsations on esophagus by this model.</w:t>
      </w:r>
    </w:p>
    <w:p w14:paraId="0309A6A4" w14:textId="732A833C" w:rsidR="00135972" w:rsidRPr="00135972" w:rsidRDefault="002248D3" w:rsidP="00135972">
      <w:pPr>
        <w:widowControl/>
        <w:spacing w:line="360" w:lineRule="auto"/>
        <w:rPr>
          <w:rFonts w:ascii="Book Antiqua" w:hAnsi="Book Antiqua" w:cs="Arial"/>
          <w:bCs/>
          <w:color w:val="000000" w:themeColor="text1"/>
          <w:kern w:val="24"/>
          <w:sz w:val="24"/>
          <w:szCs w:val="24"/>
        </w:rPr>
      </w:pPr>
      <w:r>
        <w:rPr>
          <w:noProof/>
        </w:rPr>
        <w:lastRenderedPageBreak/>
        <w:drawing>
          <wp:inline distT="0" distB="0" distL="0" distR="0" wp14:anchorId="7257C014" wp14:editId="2B70BC2C">
            <wp:extent cx="5486400" cy="57988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798820"/>
                    </a:xfrm>
                    <a:prstGeom prst="rect">
                      <a:avLst/>
                    </a:prstGeom>
                  </pic:spPr>
                </pic:pic>
              </a:graphicData>
            </a:graphic>
          </wp:inline>
        </w:drawing>
      </w:r>
      <w:r w:rsidR="00135972" w:rsidRPr="00135972">
        <w:rPr>
          <w:rFonts w:ascii="Book Antiqua" w:eastAsiaTheme="majorEastAsia" w:hAnsi="Book Antiqua" w:cs="Arial"/>
          <w:b/>
          <w:bCs/>
          <w:color w:val="000000" w:themeColor="text1"/>
          <w:kern w:val="24"/>
          <w:sz w:val="24"/>
          <w:szCs w:val="24"/>
        </w:rPr>
        <w:t>Fig</w:t>
      </w:r>
      <w:r w:rsidR="00135972">
        <w:rPr>
          <w:rFonts w:ascii="Book Antiqua" w:hAnsi="Book Antiqua" w:cs="Arial" w:hint="eastAsia"/>
          <w:b/>
          <w:bCs/>
          <w:color w:val="000000" w:themeColor="text1"/>
          <w:kern w:val="24"/>
          <w:sz w:val="24"/>
          <w:szCs w:val="24"/>
        </w:rPr>
        <w:t>ure</w:t>
      </w:r>
      <w:r w:rsidR="00135972" w:rsidRPr="00135972">
        <w:rPr>
          <w:rFonts w:ascii="Book Antiqua" w:eastAsiaTheme="majorEastAsia" w:hAnsi="Book Antiqua" w:cs="Arial"/>
          <w:b/>
          <w:bCs/>
          <w:color w:val="000000" w:themeColor="text1"/>
          <w:kern w:val="24"/>
          <w:sz w:val="24"/>
          <w:szCs w:val="24"/>
        </w:rPr>
        <w:t xml:space="preserve"> 3 In the patient with dysphagia lusoria, bolus clearance was 10% in supine swallows and 90% upright swallows</w:t>
      </w:r>
      <w:r w:rsidR="00135972">
        <w:rPr>
          <w:rFonts w:ascii="Book Antiqua" w:hAnsi="Book Antiqua" w:cs="Arial" w:hint="eastAsia"/>
          <w:b/>
          <w:bCs/>
          <w:color w:val="000000" w:themeColor="text1"/>
          <w:kern w:val="24"/>
          <w:sz w:val="24"/>
          <w:szCs w:val="24"/>
        </w:rPr>
        <w:t xml:space="preserve">. </w:t>
      </w:r>
      <w:r w:rsidR="00135972" w:rsidRPr="00135972">
        <w:rPr>
          <w:rFonts w:ascii="Book Antiqua" w:hAnsi="Book Antiqua" w:cs="Arial" w:hint="eastAsia"/>
          <w:bCs/>
          <w:color w:val="000000" w:themeColor="text1"/>
          <w:kern w:val="24"/>
          <w:sz w:val="24"/>
          <w:szCs w:val="24"/>
        </w:rPr>
        <w:t>A:</w:t>
      </w:r>
      <w:r w:rsidR="00135972">
        <w:rPr>
          <w:rFonts w:ascii="Book Antiqua" w:hAnsi="Book Antiqua" w:cs="Arial" w:hint="eastAsia"/>
          <w:b/>
          <w:bCs/>
          <w:color w:val="000000" w:themeColor="text1"/>
          <w:kern w:val="24"/>
          <w:sz w:val="24"/>
          <w:szCs w:val="24"/>
        </w:rPr>
        <w:t xml:space="preserve"> </w:t>
      </w:r>
      <w:r w:rsidR="00135972" w:rsidRPr="00135972">
        <w:rPr>
          <w:rFonts w:ascii="Book Antiqua" w:eastAsiaTheme="majorEastAsia" w:hAnsi="Book Antiqua" w:cs="Arial"/>
          <w:bCs/>
          <w:color w:val="000000" w:themeColor="text1"/>
          <w:kern w:val="24"/>
          <w:sz w:val="24"/>
          <w:szCs w:val="24"/>
        </w:rPr>
        <w:t>Pulsatile pressure zones (PPZ) on HREIM due to transmitted pulsations of aberrant subclavian artery and aortic arch in a patient with dysphagia lusoria, with impaired bolus clearance</w:t>
      </w:r>
      <w:r w:rsidR="00C36D93">
        <w:rPr>
          <w:rFonts w:ascii="Book Antiqua" w:hAnsi="Book Antiqua" w:cs="Arial" w:hint="eastAsia"/>
          <w:bCs/>
          <w:color w:val="000000" w:themeColor="text1"/>
          <w:kern w:val="24"/>
          <w:sz w:val="24"/>
          <w:szCs w:val="24"/>
        </w:rPr>
        <w:t>;</w:t>
      </w:r>
      <w:r w:rsidR="00135972">
        <w:rPr>
          <w:rFonts w:ascii="Book Antiqua" w:hAnsi="Book Antiqua" w:cs="Arial" w:hint="eastAsia"/>
          <w:bCs/>
          <w:color w:val="000000" w:themeColor="text1"/>
          <w:kern w:val="24"/>
          <w:sz w:val="24"/>
          <w:szCs w:val="24"/>
        </w:rPr>
        <w:t xml:space="preserve"> </w:t>
      </w:r>
      <w:r w:rsidR="00135972" w:rsidRPr="00C36D93">
        <w:rPr>
          <w:rFonts w:ascii="Book Antiqua" w:hAnsi="Book Antiqua" w:cs="Arial" w:hint="eastAsia"/>
          <w:bCs/>
          <w:color w:val="000000" w:themeColor="text1"/>
          <w:kern w:val="24"/>
          <w:sz w:val="24"/>
          <w:szCs w:val="24"/>
        </w:rPr>
        <w:t xml:space="preserve">B: </w:t>
      </w:r>
      <w:r w:rsidR="00135972" w:rsidRPr="00135972">
        <w:rPr>
          <w:rFonts w:ascii="Book Antiqua" w:eastAsiaTheme="majorEastAsia" w:hAnsi="Book Antiqua" w:cs="Arial"/>
          <w:bCs/>
          <w:color w:val="000000" w:themeColor="text1"/>
          <w:kern w:val="24"/>
          <w:sz w:val="24"/>
          <w:szCs w:val="24"/>
          <w:lang w:eastAsia="en-US"/>
        </w:rPr>
        <w:t>Magnetic Resonance Angiogram of p</w:t>
      </w:r>
      <w:r w:rsidR="00135972">
        <w:rPr>
          <w:rFonts w:ascii="Book Antiqua" w:eastAsiaTheme="majorEastAsia" w:hAnsi="Book Antiqua" w:cs="Arial"/>
          <w:bCs/>
          <w:color w:val="000000" w:themeColor="text1"/>
          <w:kern w:val="24"/>
          <w:sz w:val="24"/>
          <w:szCs w:val="24"/>
          <w:lang w:eastAsia="en-US"/>
        </w:rPr>
        <w:t xml:space="preserve">atient with dysphagia lusoria; </w:t>
      </w:r>
      <w:r w:rsidR="00135972" w:rsidRPr="00135972">
        <w:rPr>
          <w:rFonts w:ascii="Book Antiqua" w:eastAsiaTheme="majorEastAsia" w:hAnsi="Book Antiqua" w:cs="Arial"/>
          <w:bCs/>
          <w:i/>
          <w:iCs/>
          <w:color w:val="000000" w:themeColor="text1"/>
          <w:kern w:val="24"/>
          <w:sz w:val="24"/>
          <w:szCs w:val="24"/>
          <w:lang w:eastAsia="en-US"/>
        </w:rPr>
        <w:t xml:space="preserve">LEFT </w:t>
      </w:r>
      <w:r w:rsidR="00135972" w:rsidRPr="00135972">
        <w:rPr>
          <w:rFonts w:ascii="Book Antiqua" w:eastAsiaTheme="majorEastAsia" w:hAnsi="Book Antiqua" w:cs="Arial"/>
          <w:bCs/>
          <w:color w:val="000000" w:themeColor="text1"/>
          <w:kern w:val="24"/>
          <w:sz w:val="24"/>
          <w:szCs w:val="24"/>
          <w:lang w:eastAsia="en-US"/>
        </w:rPr>
        <w:t xml:space="preserve">patent esophagus (arrow) </w:t>
      </w:r>
      <w:r w:rsidR="00135972" w:rsidRPr="00135972">
        <w:rPr>
          <w:rFonts w:ascii="Book Antiqua" w:eastAsiaTheme="majorEastAsia" w:hAnsi="Book Antiqua" w:cs="Arial"/>
          <w:bCs/>
          <w:i/>
          <w:iCs/>
          <w:color w:val="000000" w:themeColor="text1"/>
          <w:kern w:val="24"/>
          <w:sz w:val="24"/>
          <w:szCs w:val="24"/>
          <w:lang w:eastAsia="en-US"/>
        </w:rPr>
        <w:t>RIGHT</w:t>
      </w:r>
      <w:r w:rsidR="00135972" w:rsidRPr="00135972">
        <w:rPr>
          <w:rFonts w:ascii="Book Antiqua" w:eastAsiaTheme="majorEastAsia" w:hAnsi="Book Antiqua" w:cs="Arial"/>
          <w:bCs/>
          <w:color w:val="000000" w:themeColor="text1"/>
          <w:kern w:val="24"/>
          <w:sz w:val="24"/>
          <w:szCs w:val="24"/>
          <w:lang w:eastAsia="en-US"/>
        </w:rPr>
        <w:t xml:space="preserve"> esophageal compression secondary to aberrant subclavian artery (dysphagia lusoria); T</w:t>
      </w:r>
      <w:r w:rsidR="00135972">
        <w:rPr>
          <w:rFonts w:ascii="Book Antiqua" w:hAnsi="Book Antiqua" w:cs="Arial" w:hint="eastAsia"/>
          <w:bCs/>
          <w:color w:val="000000" w:themeColor="text1"/>
          <w:kern w:val="24"/>
          <w:sz w:val="24"/>
          <w:szCs w:val="24"/>
        </w:rPr>
        <w:t>:</w:t>
      </w:r>
      <w:r w:rsidR="00135972" w:rsidRPr="00135972">
        <w:rPr>
          <w:rFonts w:ascii="Book Antiqua" w:eastAsiaTheme="majorEastAsia" w:hAnsi="Book Antiqua" w:cs="Arial"/>
          <w:bCs/>
          <w:color w:val="000000" w:themeColor="text1"/>
          <w:kern w:val="24"/>
          <w:sz w:val="24"/>
          <w:szCs w:val="24"/>
          <w:lang w:eastAsia="en-US"/>
        </w:rPr>
        <w:t xml:space="preserve"> Trachea</w:t>
      </w:r>
      <w:r w:rsidR="00135972">
        <w:rPr>
          <w:rFonts w:ascii="Book Antiqua" w:hAnsi="Book Antiqua" w:cs="Arial" w:hint="eastAsia"/>
          <w:bCs/>
          <w:color w:val="000000" w:themeColor="text1"/>
          <w:kern w:val="24"/>
          <w:sz w:val="24"/>
          <w:szCs w:val="24"/>
        </w:rPr>
        <w:t>.</w:t>
      </w:r>
    </w:p>
    <w:p w14:paraId="44CA15FF" w14:textId="1BF17415" w:rsidR="00A84CE3" w:rsidRPr="00135972" w:rsidRDefault="002248D3" w:rsidP="006C70B3">
      <w:pPr>
        <w:widowControl/>
        <w:spacing w:line="360" w:lineRule="auto"/>
        <w:rPr>
          <w:rFonts w:ascii="Book Antiqua" w:eastAsiaTheme="majorEastAsia" w:hAnsi="Book Antiqua" w:cs="Arial"/>
          <w:b/>
          <w:color w:val="000000" w:themeColor="text1"/>
          <w:kern w:val="24"/>
          <w:sz w:val="24"/>
          <w:szCs w:val="24"/>
          <w:lang w:eastAsia="en-US"/>
        </w:rPr>
      </w:pPr>
      <w:r>
        <w:rPr>
          <w:noProof/>
        </w:rPr>
        <w:lastRenderedPageBreak/>
        <w:drawing>
          <wp:inline distT="0" distB="0" distL="0" distR="0" wp14:anchorId="18FF160F" wp14:editId="0CFDFB6B">
            <wp:extent cx="5486400" cy="57848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5784850"/>
                    </a:xfrm>
                    <a:prstGeom prst="rect">
                      <a:avLst/>
                    </a:prstGeom>
                  </pic:spPr>
                </pic:pic>
              </a:graphicData>
            </a:graphic>
          </wp:inline>
        </w:drawing>
      </w:r>
    </w:p>
    <w:p w14:paraId="2B90749B" w14:textId="1346AB41" w:rsidR="00135972" w:rsidRPr="00135972" w:rsidRDefault="00135972" w:rsidP="00135972">
      <w:pPr>
        <w:widowControl/>
        <w:spacing w:line="360" w:lineRule="auto"/>
        <w:rPr>
          <w:rFonts w:ascii="Book Antiqua" w:hAnsi="Book Antiqua" w:cs="Arial"/>
          <w:bCs/>
          <w:color w:val="000000" w:themeColor="text1"/>
          <w:kern w:val="24"/>
          <w:sz w:val="24"/>
          <w:szCs w:val="24"/>
        </w:rPr>
      </w:pPr>
      <w:r w:rsidRPr="00135972">
        <w:rPr>
          <w:rFonts w:ascii="Book Antiqua" w:eastAsiaTheme="majorEastAsia" w:hAnsi="Book Antiqua" w:cs="Arial"/>
          <w:b/>
          <w:bCs/>
          <w:color w:val="000000" w:themeColor="text1"/>
          <w:kern w:val="24"/>
          <w:sz w:val="24"/>
          <w:szCs w:val="24"/>
          <w:lang w:eastAsia="en-US"/>
        </w:rPr>
        <w:t>Fig</w:t>
      </w:r>
      <w:r>
        <w:rPr>
          <w:rFonts w:ascii="Book Antiqua" w:hAnsi="Book Antiqua" w:cs="Arial" w:hint="eastAsia"/>
          <w:b/>
          <w:bCs/>
          <w:color w:val="000000" w:themeColor="text1"/>
          <w:kern w:val="24"/>
          <w:sz w:val="24"/>
          <w:szCs w:val="24"/>
        </w:rPr>
        <w:t>ure</w:t>
      </w:r>
      <w:r w:rsidRPr="00135972">
        <w:rPr>
          <w:rFonts w:ascii="Book Antiqua" w:eastAsiaTheme="majorEastAsia" w:hAnsi="Book Antiqua" w:cs="Arial"/>
          <w:b/>
          <w:bCs/>
          <w:color w:val="000000" w:themeColor="text1"/>
          <w:kern w:val="24"/>
          <w:sz w:val="24"/>
          <w:szCs w:val="24"/>
          <w:lang w:eastAsia="en-US"/>
        </w:rPr>
        <w:t xml:space="preserve"> 4 In one of the patients with enlarged left atrium, bolus clearance was 80% in supine swallows and 10 % upright</w:t>
      </w:r>
      <w:r>
        <w:rPr>
          <w:rFonts w:ascii="Book Antiqua" w:hAnsi="Book Antiqua" w:cs="Arial" w:hint="eastAsia"/>
          <w:b/>
          <w:bCs/>
          <w:color w:val="000000" w:themeColor="text1"/>
          <w:kern w:val="24"/>
          <w:sz w:val="24"/>
          <w:szCs w:val="24"/>
        </w:rPr>
        <w:t>.</w:t>
      </w:r>
      <w:r w:rsidRPr="00135972">
        <w:rPr>
          <w:rFonts w:ascii="Book Antiqua" w:eastAsiaTheme="majorEastAsia" w:hAnsi="Book Antiqua" w:cs="Arial"/>
          <w:b/>
          <w:bCs/>
          <w:color w:val="000000" w:themeColor="text1"/>
          <w:kern w:val="24"/>
          <w:sz w:val="24"/>
          <w:szCs w:val="24"/>
          <w:lang w:eastAsia="en-US"/>
        </w:rPr>
        <w:t xml:space="preserve"> </w:t>
      </w:r>
      <w:r w:rsidRPr="00135972">
        <w:rPr>
          <w:rFonts w:ascii="Book Antiqua" w:eastAsiaTheme="majorEastAsia" w:hAnsi="Book Antiqua" w:cs="Arial"/>
          <w:bCs/>
          <w:color w:val="000000" w:themeColor="text1"/>
          <w:kern w:val="24"/>
          <w:sz w:val="24"/>
          <w:szCs w:val="24"/>
          <w:lang w:eastAsia="en-US"/>
        </w:rPr>
        <w:t>A: Pulsatile pressure zone with impaired bolus clearance easily visible in a dysphagia patient in upright posture due to left atrial enlargement</w:t>
      </w:r>
      <w:r>
        <w:rPr>
          <w:rFonts w:ascii="Book Antiqua" w:hAnsi="Book Antiqua" w:cs="Arial" w:hint="eastAsia"/>
          <w:bCs/>
          <w:color w:val="000000" w:themeColor="text1"/>
          <w:kern w:val="24"/>
          <w:sz w:val="24"/>
          <w:szCs w:val="24"/>
        </w:rPr>
        <w:t>;</w:t>
      </w:r>
      <w:r w:rsidRPr="00135972">
        <w:rPr>
          <w:rFonts w:ascii="Book Antiqua" w:hAnsi="Book Antiqua" w:cs="Arial"/>
          <w:bCs/>
          <w:color w:val="000000" w:themeColor="text1"/>
          <w:kern w:val="24"/>
          <w:sz w:val="24"/>
          <w:szCs w:val="24"/>
        </w:rPr>
        <w:t xml:space="preserve"> </w:t>
      </w:r>
      <w:r w:rsidRPr="00135972">
        <w:rPr>
          <w:rFonts w:ascii="Book Antiqua" w:eastAsiaTheme="majorEastAsia" w:hAnsi="Book Antiqua" w:cs="Arial"/>
          <w:bCs/>
          <w:color w:val="000000" w:themeColor="text1"/>
          <w:kern w:val="24"/>
          <w:sz w:val="24"/>
          <w:szCs w:val="24"/>
          <w:lang w:eastAsia="en-US"/>
        </w:rPr>
        <w:t xml:space="preserve">B: Corresponding CT Scan Images of the same patient </w:t>
      </w:r>
      <w:r w:rsidRPr="00135972">
        <w:rPr>
          <w:rFonts w:ascii="Book Antiqua" w:eastAsiaTheme="majorEastAsia" w:hAnsi="Book Antiqua" w:cs="Arial"/>
          <w:bCs/>
          <w:iCs/>
          <w:color w:val="000000" w:themeColor="text1"/>
          <w:kern w:val="24"/>
          <w:sz w:val="24"/>
          <w:szCs w:val="24"/>
          <w:lang w:eastAsia="en-US"/>
        </w:rPr>
        <w:t xml:space="preserve">(Left) </w:t>
      </w:r>
      <w:r w:rsidRPr="00135972">
        <w:rPr>
          <w:rFonts w:ascii="Book Antiqua" w:eastAsiaTheme="majorEastAsia" w:hAnsi="Book Antiqua" w:cs="Arial"/>
          <w:bCs/>
          <w:color w:val="000000" w:themeColor="text1"/>
          <w:kern w:val="24"/>
          <w:sz w:val="24"/>
          <w:szCs w:val="24"/>
          <w:lang w:eastAsia="en-US"/>
        </w:rPr>
        <w:t xml:space="preserve">Esophagus patent in upper thorax </w:t>
      </w:r>
      <w:r w:rsidRPr="00135972">
        <w:rPr>
          <w:rFonts w:ascii="Book Antiqua" w:eastAsiaTheme="majorEastAsia" w:hAnsi="Book Antiqua" w:cs="Arial"/>
          <w:bCs/>
          <w:iCs/>
          <w:color w:val="000000" w:themeColor="text1"/>
          <w:kern w:val="24"/>
          <w:sz w:val="24"/>
          <w:szCs w:val="24"/>
          <w:lang w:eastAsia="en-US"/>
        </w:rPr>
        <w:t>(Right)</w:t>
      </w:r>
      <w:r w:rsidRPr="00135972">
        <w:rPr>
          <w:rFonts w:ascii="Book Antiqua" w:eastAsiaTheme="majorEastAsia" w:hAnsi="Book Antiqua" w:cs="Arial"/>
          <w:bCs/>
          <w:i/>
          <w:iCs/>
          <w:color w:val="000000" w:themeColor="text1"/>
          <w:kern w:val="24"/>
          <w:sz w:val="24"/>
          <w:szCs w:val="24"/>
          <w:lang w:eastAsia="en-US"/>
        </w:rPr>
        <w:t xml:space="preserve"> </w:t>
      </w:r>
      <w:r w:rsidRPr="00135972">
        <w:rPr>
          <w:rFonts w:ascii="Book Antiqua" w:eastAsiaTheme="majorEastAsia" w:hAnsi="Book Antiqua" w:cs="Arial"/>
          <w:bCs/>
          <w:color w:val="000000" w:themeColor="text1"/>
          <w:kern w:val="24"/>
          <w:sz w:val="24"/>
          <w:szCs w:val="24"/>
          <w:lang w:eastAsia="en-US"/>
        </w:rPr>
        <w:t>Esophagus compressed between dilated left atrium (LA) and descending aorta (Ao)</w:t>
      </w:r>
      <w:r>
        <w:rPr>
          <w:rFonts w:ascii="Book Antiqua" w:hAnsi="Book Antiqua" w:cs="Arial" w:hint="eastAsia"/>
          <w:bCs/>
          <w:color w:val="000000" w:themeColor="text1"/>
          <w:kern w:val="24"/>
          <w:sz w:val="24"/>
          <w:szCs w:val="24"/>
        </w:rPr>
        <w:t>.</w:t>
      </w:r>
    </w:p>
    <w:p w14:paraId="3BCBF6E5" w14:textId="77777777" w:rsidR="004662F8" w:rsidRDefault="004662F8">
      <w:pPr>
        <w:widowControl/>
        <w:spacing w:after="160" w:line="259" w:lineRule="auto"/>
        <w:jc w:val="left"/>
        <w:rPr>
          <w:rFonts w:ascii="Book Antiqua" w:eastAsiaTheme="majorEastAsia" w:hAnsi="Book Antiqua" w:cs="Arial"/>
          <w:b/>
          <w:color w:val="000000" w:themeColor="text1"/>
          <w:kern w:val="24"/>
          <w:sz w:val="24"/>
          <w:szCs w:val="24"/>
          <w:lang w:eastAsia="en-US"/>
        </w:rPr>
      </w:pPr>
      <w:r>
        <w:rPr>
          <w:rFonts w:ascii="Book Antiqua" w:eastAsiaTheme="majorEastAsia" w:hAnsi="Book Antiqua" w:cs="Arial"/>
          <w:b/>
          <w:color w:val="000000" w:themeColor="text1"/>
          <w:kern w:val="24"/>
          <w:sz w:val="24"/>
          <w:szCs w:val="24"/>
          <w:lang w:eastAsia="en-US"/>
        </w:rPr>
        <w:br w:type="page"/>
      </w:r>
    </w:p>
    <w:p w14:paraId="63E8162E" w14:textId="7DF85B1A" w:rsidR="00D84FB5" w:rsidRPr="00135972" w:rsidRDefault="002248D3" w:rsidP="006C70B3">
      <w:pPr>
        <w:widowControl/>
        <w:spacing w:line="360" w:lineRule="auto"/>
        <w:rPr>
          <w:rFonts w:ascii="Book Antiqua" w:eastAsiaTheme="majorEastAsia" w:hAnsi="Book Antiqua" w:cs="Arial"/>
          <w:color w:val="000000" w:themeColor="text1"/>
          <w:kern w:val="24"/>
          <w:sz w:val="24"/>
          <w:szCs w:val="24"/>
          <w:lang w:eastAsia="en-US"/>
        </w:rPr>
      </w:pPr>
      <w:r>
        <w:rPr>
          <w:noProof/>
        </w:rPr>
        <w:lastRenderedPageBreak/>
        <w:drawing>
          <wp:inline distT="0" distB="0" distL="0" distR="0" wp14:anchorId="40ED5A53" wp14:editId="6CAF02CF">
            <wp:extent cx="5486400" cy="297561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75610"/>
                    </a:xfrm>
                    <a:prstGeom prst="rect">
                      <a:avLst/>
                    </a:prstGeom>
                  </pic:spPr>
                </pic:pic>
              </a:graphicData>
            </a:graphic>
          </wp:inline>
        </w:drawing>
      </w:r>
    </w:p>
    <w:p w14:paraId="7ACC428A" w14:textId="64C2023D" w:rsidR="00135972" w:rsidRPr="00135972" w:rsidRDefault="00135972" w:rsidP="00135972">
      <w:pPr>
        <w:widowControl/>
        <w:spacing w:line="360" w:lineRule="auto"/>
        <w:rPr>
          <w:rFonts w:ascii="Book Antiqua" w:hAnsi="Book Antiqua" w:cs="Arial"/>
          <w:b/>
          <w:color w:val="000000" w:themeColor="text1"/>
          <w:kern w:val="24"/>
          <w:sz w:val="24"/>
          <w:szCs w:val="24"/>
        </w:rPr>
      </w:pPr>
      <w:r w:rsidRPr="00135972">
        <w:rPr>
          <w:rFonts w:ascii="Book Antiqua" w:eastAsiaTheme="majorEastAsia" w:hAnsi="Book Antiqua" w:cs="Arial"/>
          <w:b/>
          <w:color w:val="000000" w:themeColor="text1"/>
          <w:kern w:val="24"/>
          <w:sz w:val="24"/>
          <w:szCs w:val="24"/>
          <w:lang w:eastAsia="en-US"/>
        </w:rPr>
        <w:t>Fig</w:t>
      </w:r>
      <w:r>
        <w:rPr>
          <w:rFonts w:ascii="Book Antiqua" w:hAnsi="Book Antiqua" w:cs="Arial" w:hint="eastAsia"/>
          <w:b/>
          <w:color w:val="000000" w:themeColor="text1"/>
          <w:kern w:val="24"/>
          <w:sz w:val="24"/>
          <w:szCs w:val="24"/>
        </w:rPr>
        <w:t>ure</w:t>
      </w:r>
      <w:r w:rsidRPr="00135972">
        <w:rPr>
          <w:rFonts w:ascii="Book Antiqua" w:eastAsiaTheme="majorEastAsia" w:hAnsi="Book Antiqua" w:cs="Arial"/>
          <w:b/>
          <w:color w:val="000000" w:themeColor="text1"/>
          <w:kern w:val="24"/>
          <w:sz w:val="24"/>
          <w:szCs w:val="24"/>
          <w:lang w:eastAsia="en-US"/>
        </w:rPr>
        <w:t xml:space="preserve"> 5</w:t>
      </w:r>
      <w:r>
        <w:rPr>
          <w:rFonts w:ascii="Book Antiqua" w:hAnsi="Book Antiqua" w:cs="Arial" w:hint="eastAsia"/>
          <w:b/>
          <w:color w:val="000000" w:themeColor="text1"/>
          <w:kern w:val="24"/>
          <w:sz w:val="24"/>
          <w:szCs w:val="24"/>
        </w:rPr>
        <w:t xml:space="preserve"> </w:t>
      </w:r>
      <w:r w:rsidRPr="00135972">
        <w:rPr>
          <w:rFonts w:ascii="Book Antiqua" w:eastAsiaTheme="majorEastAsia" w:hAnsi="Book Antiqua" w:cs="Arial"/>
          <w:b/>
          <w:color w:val="000000" w:themeColor="text1"/>
          <w:kern w:val="24"/>
          <w:sz w:val="24"/>
          <w:szCs w:val="24"/>
          <w:lang w:eastAsia="en-US"/>
        </w:rPr>
        <w:t>Pulsatile pressure zones observed in patients without dysphagia (see arrows)</w:t>
      </w:r>
      <w:r w:rsidRPr="00135972">
        <w:rPr>
          <w:rFonts w:ascii="Book Antiqua" w:hAnsi="Book Antiqua" w:cs="Arial" w:hint="eastAsia"/>
          <w:b/>
          <w:color w:val="000000" w:themeColor="text1"/>
          <w:kern w:val="24"/>
          <w:sz w:val="24"/>
          <w:szCs w:val="24"/>
        </w:rPr>
        <w:t>.</w:t>
      </w:r>
    </w:p>
    <w:p w14:paraId="74DB2266" w14:textId="1BC76489" w:rsidR="00A84CE3" w:rsidRPr="00135972" w:rsidRDefault="00A84CE3" w:rsidP="006C70B3">
      <w:pPr>
        <w:widowControl/>
        <w:spacing w:line="360" w:lineRule="auto"/>
        <w:rPr>
          <w:rFonts w:ascii="Book Antiqua" w:hAnsi="Book Antiqua" w:cs="Arial"/>
          <w:b/>
          <w:kern w:val="0"/>
          <w:sz w:val="24"/>
          <w:szCs w:val="24"/>
        </w:rPr>
      </w:pPr>
    </w:p>
    <w:sectPr w:rsidR="00A84CE3" w:rsidRPr="00135972" w:rsidSect="00DD6191">
      <w:headerReference w:type="default" r:id="rId13"/>
      <w:footerReference w:type="default" r:id="rId14"/>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BDEB" w14:textId="77777777" w:rsidR="0089669E" w:rsidRDefault="0089669E" w:rsidP="00F83784">
      <w:r>
        <w:separator/>
      </w:r>
    </w:p>
  </w:endnote>
  <w:endnote w:type="continuationSeparator" w:id="0">
    <w:p w14:paraId="641A34E7" w14:textId="77777777" w:rsidR="0089669E" w:rsidRDefault="0089669E" w:rsidP="00F8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459394"/>
      <w:docPartObj>
        <w:docPartGallery w:val="Page Numbers (Bottom of Page)"/>
        <w:docPartUnique/>
      </w:docPartObj>
    </w:sdtPr>
    <w:sdtEndPr>
      <w:rPr>
        <w:noProof/>
      </w:rPr>
    </w:sdtEndPr>
    <w:sdtContent>
      <w:p w14:paraId="60A75FD7" w14:textId="00F355F8" w:rsidR="00CD18EB" w:rsidRDefault="00CD18EB">
        <w:pPr>
          <w:pStyle w:val="Footer"/>
          <w:jc w:val="center"/>
        </w:pPr>
        <w:r>
          <w:fldChar w:fldCharType="begin"/>
        </w:r>
        <w:r>
          <w:instrText xml:space="preserve"> PAGE   \* MERGEFORMAT </w:instrText>
        </w:r>
        <w:r>
          <w:fldChar w:fldCharType="separate"/>
        </w:r>
        <w:r w:rsidR="00C17F85">
          <w:rPr>
            <w:noProof/>
          </w:rPr>
          <w:t>26</w:t>
        </w:r>
        <w:r>
          <w:rPr>
            <w:noProof/>
          </w:rPr>
          <w:fldChar w:fldCharType="end"/>
        </w:r>
      </w:p>
    </w:sdtContent>
  </w:sdt>
  <w:p w14:paraId="375B71D0" w14:textId="77777777" w:rsidR="00CD18EB" w:rsidRDefault="00CD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7E84" w14:textId="77777777" w:rsidR="0089669E" w:rsidRDefault="0089669E" w:rsidP="00F83784">
      <w:r>
        <w:separator/>
      </w:r>
    </w:p>
  </w:footnote>
  <w:footnote w:type="continuationSeparator" w:id="0">
    <w:p w14:paraId="64573A86" w14:textId="77777777" w:rsidR="0089669E" w:rsidRDefault="0089669E" w:rsidP="00F8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9030" w14:textId="6E9ECB1F" w:rsidR="00CD18EB" w:rsidRDefault="00CD18EB">
    <w:pPr>
      <w:pStyle w:val="Header"/>
      <w:jc w:val="right"/>
    </w:pPr>
  </w:p>
  <w:p w14:paraId="55295D86" w14:textId="77777777" w:rsidR="00CD18EB" w:rsidRDefault="00CD1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544"/>
    <w:multiLevelType w:val="hybridMultilevel"/>
    <w:tmpl w:val="03088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6424"/>
    <w:multiLevelType w:val="hybridMultilevel"/>
    <w:tmpl w:val="1EC8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2443"/>
    <w:multiLevelType w:val="hybridMultilevel"/>
    <w:tmpl w:val="CBC273C0"/>
    <w:lvl w:ilvl="0" w:tplc="259C21E2">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833F7"/>
    <w:multiLevelType w:val="hybridMultilevel"/>
    <w:tmpl w:val="78163FE2"/>
    <w:lvl w:ilvl="0" w:tplc="21424B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640DB"/>
    <w:multiLevelType w:val="hybridMultilevel"/>
    <w:tmpl w:val="C13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34FC8"/>
    <w:multiLevelType w:val="hybridMultilevel"/>
    <w:tmpl w:val="3DC412DE"/>
    <w:lvl w:ilvl="0" w:tplc="69FA2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760BD"/>
    <w:multiLevelType w:val="hybridMultilevel"/>
    <w:tmpl w:val="4DC6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A389B"/>
    <w:rsid w:val="000060AF"/>
    <w:rsid w:val="00013997"/>
    <w:rsid w:val="000178F4"/>
    <w:rsid w:val="000224D1"/>
    <w:rsid w:val="000254B8"/>
    <w:rsid w:val="00025E58"/>
    <w:rsid w:val="00037777"/>
    <w:rsid w:val="000411BE"/>
    <w:rsid w:val="000506FE"/>
    <w:rsid w:val="00061EE2"/>
    <w:rsid w:val="000632EE"/>
    <w:rsid w:val="00065D32"/>
    <w:rsid w:val="00072806"/>
    <w:rsid w:val="000746A4"/>
    <w:rsid w:val="000905FF"/>
    <w:rsid w:val="000A73AB"/>
    <w:rsid w:val="000B44AD"/>
    <w:rsid w:val="000B630A"/>
    <w:rsid w:val="000D416E"/>
    <w:rsid w:val="000E294D"/>
    <w:rsid w:val="000F0F1C"/>
    <w:rsid w:val="00113A7C"/>
    <w:rsid w:val="00114464"/>
    <w:rsid w:val="00114C57"/>
    <w:rsid w:val="00115817"/>
    <w:rsid w:val="00122EBE"/>
    <w:rsid w:val="0012720C"/>
    <w:rsid w:val="0013082E"/>
    <w:rsid w:val="001315D0"/>
    <w:rsid w:val="001341AC"/>
    <w:rsid w:val="00135972"/>
    <w:rsid w:val="00151DE5"/>
    <w:rsid w:val="00151E33"/>
    <w:rsid w:val="00165757"/>
    <w:rsid w:val="00166D03"/>
    <w:rsid w:val="00166E74"/>
    <w:rsid w:val="00172ABD"/>
    <w:rsid w:val="001829E2"/>
    <w:rsid w:val="001937D7"/>
    <w:rsid w:val="00195AAC"/>
    <w:rsid w:val="001B6334"/>
    <w:rsid w:val="001C509D"/>
    <w:rsid w:val="001C5C5D"/>
    <w:rsid w:val="001C7FE5"/>
    <w:rsid w:val="001D3BFC"/>
    <w:rsid w:val="001D5F92"/>
    <w:rsid w:val="001D619B"/>
    <w:rsid w:val="001E42EA"/>
    <w:rsid w:val="001E6C05"/>
    <w:rsid w:val="002008BD"/>
    <w:rsid w:val="0020195F"/>
    <w:rsid w:val="002073B8"/>
    <w:rsid w:val="002248D3"/>
    <w:rsid w:val="00230FA0"/>
    <w:rsid w:val="00235B4A"/>
    <w:rsid w:val="0023794E"/>
    <w:rsid w:val="0024293E"/>
    <w:rsid w:val="00243534"/>
    <w:rsid w:val="0026158C"/>
    <w:rsid w:val="00264487"/>
    <w:rsid w:val="00264DF0"/>
    <w:rsid w:val="002669E8"/>
    <w:rsid w:val="0027139E"/>
    <w:rsid w:val="0027567A"/>
    <w:rsid w:val="00276468"/>
    <w:rsid w:val="002863AB"/>
    <w:rsid w:val="002871E8"/>
    <w:rsid w:val="00293D21"/>
    <w:rsid w:val="00294832"/>
    <w:rsid w:val="00294CF2"/>
    <w:rsid w:val="002C4A7E"/>
    <w:rsid w:val="002D1551"/>
    <w:rsid w:val="002D6270"/>
    <w:rsid w:val="002E101D"/>
    <w:rsid w:val="002F4B14"/>
    <w:rsid w:val="0032103E"/>
    <w:rsid w:val="00365B05"/>
    <w:rsid w:val="00370824"/>
    <w:rsid w:val="00372062"/>
    <w:rsid w:val="00380939"/>
    <w:rsid w:val="0038148B"/>
    <w:rsid w:val="00386B44"/>
    <w:rsid w:val="00395FE4"/>
    <w:rsid w:val="003C085D"/>
    <w:rsid w:val="003D1F12"/>
    <w:rsid w:val="003D2881"/>
    <w:rsid w:val="003D40F2"/>
    <w:rsid w:val="003D5CDE"/>
    <w:rsid w:val="003F5CEF"/>
    <w:rsid w:val="00403B48"/>
    <w:rsid w:val="00404842"/>
    <w:rsid w:val="00405379"/>
    <w:rsid w:val="004158BB"/>
    <w:rsid w:val="004220A2"/>
    <w:rsid w:val="0043666C"/>
    <w:rsid w:val="00440EA1"/>
    <w:rsid w:val="004662F8"/>
    <w:rsid w:val="00480EE7"/>
    <w:rsid w:val="00491BDE"/>
    <w:rsid w:val="004927B3"/>
    <w:rsid w:val="004A12BD"/>
    <w:rsid w:val="004A1B6C"/>
    <w:rsid w:val="004B608E"/>
    <w:rsid w:val="004C2CDE"/>
    <w:rsid w:val="004C42E2"/>
    <w:rsid w:val="004C7B15"/>
    <w:rsid w:val="004D05D2"/>
    <w:rsid w:val="004D4F41"/>
    <w:rsid w:val="004D671C"/>
    <w:rsid w:val="004E1031"/>
    <w:rsid w:val="004E48A5"/>
    <w:rsid w:val="00502181"/>
    <w:rsid w:val="0050392A"/>
    <w:rsid w:val="00503DB1"/>
    <w:rsid w:val="005068FB"/>
    <w:rsid w:val="005125A8"/>
    <w:rsid w:val="00551829"/>
    <w:rsid w:val="0055576A"/>
    <w:rsid w:val="00563024"/>
    <w:rsid w:val="00580A6C"/>
    <w:rsid w:val="005928D9"/>
    <w:rsid w:val="005A1CF9"/>
    <w:rsid w:val="005A389B"/>
    <w:rsid w:val="005B31C2"/>
    <w:rsid w:val="005B6A66"/>
    <w:rsid w:val="005B78AB"/>
    <w:rsid w:val="005C00CD"/>
    <w:rsid w:val="005C175C"/>
    <w:rsid w:val="005C30DE"/>
    <w:rsid w:val="005D1F03"/>
    <w:rsid w:val="005D5FA7"/>
    <w:rsid w:val="005E087D"/>
    <w:rsid w:val="005E1BF1"/>
    <w:rsid w:val="005F0D61"/>
    <w:rsid w:val="005F13FA"/>
    <w:rsid w:val="005F4342"/>
    <w:rsid w:val="00604721"/>
    <w:rsid w:val="006126F7"/>
    <w:rsid w:val="006160D5"/>
    <w:rsid w:val="00617939"/>
    <w:rsid w:val="00621DF3"/>
    <w:rsid w:val="00624B58"/>
    <w:rsid w:val="00643500"/>
    <w:rsid w:val="0064501A"/>
    <w:rsid w:val="006763D4"/>
    <w:rsid w:val="00680DAC"/>
    <w:rsid w:val="006B51E7"/>
    <w:rsid w:val="006C70B3"/>
    <w:rsid w:val="006E0760"/>
    <w:rsid w:val="006E315A"/>
    <w:rsid w:val="006F19B1"/>
    <w:rsid w:val="00700FE1"/>
    <w:rsid w:val="007173CF"/>
    <w:rsid w:val="00717440"/>
    <w:rsid w:val="007255BD"/>
    <w:rsid w:val="0073218A"/>
    <w:rsid w:val="00732DD1"/>
    <w:rsid w:val="00734351"/>
    <w:rsid w:val="00754BFB"/>
    <w:rsid w:val="00766228"/>
    <w:rsid w:val="00782451"/>
    <w:rsid w:val="00783FEE"/>
    <w:rsid w:val="007B04B1"/>
    <w:rsid w:val="007B38F6"/>
    <w:rsid w:val="007C1CFB"/>
    <w:rsid w:val="007D3CC9"/>
    <w:rsid w:val="007E46C8"/>
    <w:rsid w:val="007F065D"/>
    <w:rsid w:val="00800650"/>
    <w:rsid w:val="008023A2"/>
    <w:rsid w:val="0080766A"/>
    <w:rsid w:val="00812F34"/>
    <w:rsid w:val="00814180"/>
    <w:rsid w:val="00814D15"/>
    <w:rsid w:val="00821CF1"/>
    <w:rsid w:val="0085039D"/>
    <w:rsid w:val="00872E5D"/>
    <w:rsid w:val="008767A3"/>
    <w:rsid w:val="008767A5"/>
    <w:rsid w:val="00892B70"/>
    <w:rsid w:val="0089669E"/>
    <w:rsid w:val="008A3E6D"/>
    <w:rsid w:val="008C30DF"/>
    <w:rsid w:val="008C4F90"/>
    <w:rsid w:val="008C5202"/>
    <w:rsid w:val="008C7111"/>
    <w:rsid w:val="008E1E03"/>
    <w:rsid w:val="008E2269"/>
    <w:rsid w:val="008E2FE4"/>
    <w:rsid w:val="008F432C"/>
    <w:rsid w:val="00914A4D"/>
    <w:rsid w:val="009264F0"/>
    <w:rsid w:val="00944758"/>
    <w:rsid w:val="00947C58"/>
    <w:rsid w:val="00957790"/>
    <w:rsid w:val="00960A49"/>
    <w:rsid w:val="0097125F"/>
    <w:rsid w:val="0097417E"/>
    <w:rsid w:val="00974E47"/>
    <w:rsid w:val="00984DE8"/>
    <w:rsid w:val="0099232C"/>
    <w:rsid w:val="0099509C"/>
    <w:rsid w:val="00996924"/>
    <w:rsid w:val="009C1E1E"/>
    <w:rsid w:val="009D2529"/>
    <w:rsid w:val="009D53BB"/>
    <w:rsid w:val="009E7BAB"/>
    <w:rsid w:val="009F555C"/>
    <w:rsid w:val="00A05C39"/>
    <w:rsid w:val="00A117C0"/>
    <w:rsid w:val="00A12A5C"/>
    <w:rsid w:val="00A41219"/>
    <w:rsid w:val="00A64D45"/>
    <w:rsid w:val="00A81DD4"/>
    <w:rsid w:val="00A84CE3"/>
    <w:rsid w:val="00A879C8"/>
    <w:rsid w:val="00A92C01"/>
    <w:rsid w:val="00AC63FB"/>
    <w:rsid w:val="00AD0A9D"/>
    <w:rsid w:val="00AD4604"/>
    <w:rsid w:val="00AD6B55"/>
    <w:rsid w:val="00AF15C4"/>
    <w:rsid w:val="00AF576F"/>
    <w:rsid w:val="00B25D5F"/>
    <w:rsid w:val="00B26C65"/>
    <w:rsid w:val="00B30FA1"/>
    <w:rsid w:val="00B3512F"/>
    <w:rsid w:val="00B359B8"/>
    <w:rsid w:val="00B4364F"/>
    <w:rsid w:val="00B44C15"/>
    <w:rsid w:val="00B5530F"/>
    <w:rsid w:val="00B60C07"/>
    <w:rsid w:val="00B637FD"/>
    <w:rsid w:val="00B647F6"/>
    <w:rsid w:val="00B64826"/>
    <w:rsid w:val="00B661CE"/>
    <w:rsid w:val="00B70D9B"/>
    <w:rsid w:val="00B7222E"/>
    <w:rsid w:val="00B8245F"/>
    <w:rsid w:val="00BB6742"/>
    <w:rsid w:val="00BC19C0"/>
    <w:rsid w:val="00BC1D78"/>
    <w:rsid w:val="00BC2599"/>
    <w:rsid w:val="00BE26AA"/>
    <w:rsid w:val="00BE2B23"/>
    <w:rsid w:val="00BE785E"/>
    <w:rsid w:val="00C0585A"/>
    <w:rsid w:val="00C05947"/>
    <w:rsid w:val="00C150D0"/>
    <w:rsid w:val="00C17F85"/>
    <w:rsid w:val="00C21D46"/>
    <w:rsid w:val="00C36661"/>
    <w:rsid w:val="00C36D93"/>
    <w:rsid w:val="00C36E9A"/>
    <w:rsid w:val="00C63834"/>
    <w:rsid w:val="00C72780"/>
    <w:rsid w:val="00C85E33"/>
    <w:rsid w:val="00C86ACE"/>
    <w:rsid w:val="00CB08AF"/>
    <w:rsid w:val="00CC2971"/>
    <w:rsid w:val="00CC34F5"/>
    <w:rsid w:val="00CD18EB"/>
    <w:rsid w:val="00CD4FC3"/>
    <w:rsid w:val="00CE35B3"/>
    <w:rsid w:val="00CF5A74"/>
    <w:rsid w:val="00CF74F4"/>
    <w:rsid w:val="00D02FDD"/>
    <w:rsid w:val="00D23969"/>
    <w:rsid w:val="00D311FC"/>
    <w:rsid w:val="00D367F5"/>
    <w:rsid w:val="00D45006"/>
    <w:rsid w:val="00D51CF9"/>
    <w:rsid w:val="00D5284D"/>
    <w:rsid w:val="00D52989"/>
    <w:rsid w:val="00D622E6"/>
    <w:rsid w:val="00D6358A"/>
    <w:rsid w:val="00D84FB5"/>
    <w:rsid w:val="00DC0BB0"/>
    <w:rsid w:val="00DC0BD4"/>
    <w:rsid w:val="00DC6425"/>
    <w:rsid w:val="00DD6191"/>
    <w:rsid w:val="00DE080C"/>
    <w:rsid w:val="00DE294F"/>
    <w:rsid w:val="00DF60AE"/>
    <w:rsid w:val="00E03628"/>
    <w:rsid w:val="00E13867"/>
    <w:rsid w:val="00E139B8"/>
    <w:rsid w:val="00E323D1"/>
    <w:rsid w:val="00E34A9A"/>
    <w:rsid w:val="00E46E05"/>
    <w:rsid w:val="00E47494"/>
    <w:rsid w:val="00E649F0"/>
    <w:rsid w:val="00E663DE"/>
    <w:rsid w:val="00E71494"/>
    <w:rsid w:val="00E73C94"/>
    <w:rsid w:val="00E9352F"/>
    <w:rsid w:val="00EC02F7"/>
    <w:rsid w:val="00ED0AD7"/>
    <w:rsid w:val="00F12BCE"/>
    <w:rsid w:val="00F215E1"/>
    <w:rsid w:val="00F311D3"/>
    <w:rsid w:val="00F402D9"/>
    <w:rsid w:val="00F45DA9"/>
    <w:rsid w:val="00F47593"/>
    <w:rsid w:val="00F66903"/>
    <w:rsid w:val="00F71B36"/>
    <w:rsid w:val="00F74CED"/>
    <w:rsid w:val="00F83784"/>
    <w:rsid w:val="00FA747B"/>
    <w:rsid w:val="00FC1EE5"/>
    <w:rsid w:val="00FE3623"/>
    <w:rsid w:val="00FE63F7"/>
    <w:rsid w:val="00FE6BC6"/>
    <w:rsid w:val="00FF6711"/>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7F3BD"/>
  <w15:docId w15:val="{D94BD1CD-A4F3-43E8-8BC1-E1F79728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89B"/>
    <w:pPr>
      <w:widowControl w:val="0"/>
      <w:spacing w:after="0" w:line="240" w:lineRule="auto"/>
      <w:jc w:val="both"/>
    </w:pPr>
    <w:rPr>
      <w:rFonts w:ascii="Calibri"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9B"/>
    <w:rPr>
      <w:color w:val="0000FF"/>
      <w:u w:val="single"/>
    </w:rPr>
  </w:style>
  <w:style w:type="paragraph" w:styleId="ListParagraph">
    <w:name w:val="List Paragraph"/>
    <w:basedOn w:val="Normal"/>
    <w:uiPriority w:val="34"/>
    <w:qFormat/>
    <w:rsid w:val="00621DF3"/>
    <w:pPr>
      <w:ind w:left="720"/>
      <w:contextualSpacing/>
    </w:pPr>
  </w:style>
  <w:style w:type="paragraph" w:styleId="NormalWeb">
    <w:name w:val="Normal (Web)"/>
    <w:basedOn w:val="Normal"/>
    <w:uiPriority w:val="99"/>
    <w:unhideWhenUsed/>
    <w:rsid w:val="00F83784"/>
    <w:rPr>
      <w:rFonts w:ascii="Times New Roman" w:hAnsi="Times New Roman"/>
      <w:sz w:val="24"/>
      <w:szCs w:val="24"/>
    </w:rPr>
  </w:style>
  <w:style w:type="paragraph" w:styleId="Header">
    <w:name w:val="header"/>
    <w:basedOn w:val="Normal"/>
    <w:link w:val="HeaderChar"/>
    <w:uiPriority w:val="99"/>
    <w:unhideWhenUsed/>
    <w:rsid w:val="00F83784"/>
    <w:pPr>
      <w:tabs>
        <w:tab w:val="center" w:pos="4680"/>
        <w:tab w:val="right" w:pos="9360"/>
      </w:tabs>
    </w:pPr>
  </w:style>
  <w:style w:type="character" w:customStyle="1" w:styleId="HeaderChar">
    <w:name w:val="Header Char"/>
    <w:basedOn w:val="DefaultParagraphFont"/>
    <w:link w:val="Header"/>
    <w:uiPriority w:val="99"/>
    <w:rsid w:val="00F83784"/>
    <w:rPr>
      <w:rFonts w:ascii="Calibri" w:eastAsia="SimSun" w:hAnsi="Calibri" w:cs="Times New Roman"/>
      <w:kern w:val="2"/>
      <w:sz w:val="21"/>
      <w:lang w:eastAsia="zh-CN"/>
    </w:rPr>
  </w:style>
  <w:style w:type="paragraph" w:styleId="Footer">
    <w:name w:val="footer"/>
    <w:basedOn w:val="Normal"/>
    <w:link w:val="FooterChar"/>
    <w:uiPriority w:val="99"/>
    <w:unhideWhenUsed/>
    <w:rsid w:val="00F83784"/>
    <w:pPr>
      <w:tabs>
        <w:tab w:val="center" w:pos="4680"/>
        <w:tab w:val="right" w:pos="9360"/>
      </w:tabs>
    </w:pPr>
  </w:style>
  <w:style w:type="character" w:customStyle="1" w:styleId="FooterChar">
    <w:name w:val="Footer Char"/>
    <w:basedOn w:val="DefaultParagraphFont"/>
    <w:link w:val="Footer"/>
    <w:uiPriority w:val="99"/>
    <w:rsid w:val="00F83784"/>
    <w:rPr>
      <w:rFonts w:ascii="Calibri" w:eastAsia="SimSun" w:hAnsi="Calibri" w:cs="Times New Roman"/>
      <w:kern w:val="2"/>
      <w:sz w:val="21"/>
      <w:lang w:eastAsia="zh-CN"/>
    </w:rPr>
  </w:style>
  <w:style w:type="table" w:styleId="TableGrid">
    <w:name w:val="Table Grid"/>
    <w:basedOn w:val="TableNormal"/>
    <w:uiPriority w:val="39"/>
    <w:rsid w:val="00FE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E33"/>
    <w:rPr>
      <w:rFonts w:ascii="Lucida Grande" w:eastAsia="SimSun" w:hAnsi="Lucida Grande" w:cs="Lucida Grande"/>
      <w:kern w:val="2"/>
      <w:sz w:val="18"/>
      <w:szCs w:val="18"/>
      <w:lang w:eastAsia="zh-CN"/>
    </w:rPr>
  </w:style>
  <w:style w:type="paragraph" w:customStyle="1" w:styleId="EndNoteBibliographyTitle">
    <w:name w:val="EndNote Bibliography Title"/>
    <w:basedOn w:val="Normal"/>
    <w:rsid w:val="00BE785E"/>
    <w:pPr>
      <w:jc w:val="center"/>
    </w:pPr>
    <w:rPr>
      <w:sz w:val="20"/>
    </w:rPr>
  </w:style>
  <w:style w:type="paragraph" w:customStyle="1" w:styleId="EndNoteBibliography">
    <w:name w:val="EndNote Bibliography"/>
    <w:basedOn w:val="Normal"/>
    <w:rsid w:val="00BE785E"/>
    <w:pPr>
      <w:jc w:val="left"/>
    </w:pPr>
    <w:rPr>
      <w:sz w:val="20"/>
    </w:rPr>
  </w:style>
  <w:style w:type="character" w:styleId="CommentReference">
    <w:name w:val="annotation reference"/>
    <w:rsid w:val="00235B4A"/>
    <w:rPr>
      <w:rFonts w:cs="Times New Roman"/>
      <w:sz w:val="21"/>
      <w:szCs w:val="21"/>
    </w:rPr>
  </w:style>
  <w:style w:type="paragraph" w:styleId="CommentText">
    <w:name w:val="annotation text"/>
    <w:basedOn w:val="Normal"/>
    <w:link w:val="CommentTextChar"/>
    <w:rsid w:val="00235B4A"/>
    <w:pPr>
      <w:widowControl/>
      <w:jc w:val="left"/>
    </w:pPr>
    <w:rPr>
      <w:rFonts w:ascii="Times New Roman" w:hAnsi="Times New Roman"/>
      <w:kern w:val="0"/>
      <w:sz w:val="24"/>
      <w:szCs w:val="24"/>
      <w:lang w:eastAsia="en-US"/>
    </w:rPr>
  </w:style>
  <w:style w:type="character" w:customStyle="1" w:styleId="CommentTextChar">
    <w:name w:val="Comment Text Char"/>
    <w:basedOn w:val="DefaultParagraphFont"/>
    <w:link w:val="CommentText"/>
    <w:rsid w:val="00235B4A"/>
    <w:rPr>
      <w:rFonts w:ascii="Times New Roman" w:eastAsia="SimSun" w:hAnsi="Times New Roman" w:cs="Times New Roman"/>
      <w:sz w:val="24"/>
      <w:szCs w:val="24"/>
    </w:rPr>
  </w:style>
  <w:style w:type="character" w:customStyle="1" w:styleId="apple-converted-space">
    <w:name w:val="apple-converted-space"/>
    <w:basedOn w:val="DefaultParagraphFont"/>
    <w:rsid w:val="00D02FDD"/>
  </w:style>
  <w:style w:type="character" w:styleId="Strong">
    <w:name w:val="Strong"/>
    <w:uiPriority w:val="22"/>
    <w:qFormat/>
    <w:rsid w:val="00D02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7610">
      <w:bodyDiv w:val="1"/>
      <w:marLeft w:val="0"/>
      <w:marRight w:val="0"/>
      <w:marTop w:val="0"/>
      <w:marBottom w:val="0"/>
      <w:divBdr>
        <w:top w:val="none" w:sz="0" w:space="0" w:color="auto"/>
        <w:left w:val="none" w:sz="0" w:space="0" w:color="auto"/>
        <w:bottom w:val="none" w:sz="0" w:space="0" w:color="auto"/>
        <w:right w:val="none" w:sz="0" w:space="0" w:color="auto"/>
      </w:divBdr>
    </w:div>
    <w:div w:id="857932319">
      <w:bodyDiv w:val="1"/>
      <w:marLeft w:val="0"/>
      <w:marRight w:val="0"/>
      <w:marTop w:val="0"/>
      <w:marBottom w:val="0"/>
      <w:divBdr>
        <w:top w:val="none" w:sz="0" w:space="0" w:color="auto"/>
        <w:left w:val="none" w:sz="0" w:space="0" w:color="auto"/>
        <w:bottom w:val="none" w:sz="0" w:space="0" w:color="auto"/>
        <w:right w:val="none" w:sz="0" w:space="0" w:color="auto"/>
      </w:divBdr>
    </w:div>
    <w:div w:id="1363701636">
      <w:bodyDiv w:val="1"/>
      <w:marLeft w:val="0"/>
      <w:marRight w:val="0"/>
      <w:marTop w:val="0"/>
      <w:marBottom w:val="0"/>
      <w:divBdr>
        <w:top w:val="none" w:sz="0" w:space="0" w:color="auto"/>
        <w:left w:val="none" w:sz="0" w:space="0" w:color="auto"/>
        <w:bottom w:val="none" w:sz="0" w:space="0" w:color="auto"/>
        <w:right w:val="none" w:sz="0" w:space="0" w:color="auto"/>
      </w:divBdr>
    </w:div>
    <w:div w:id="1420639523">
      <w:bodyDiv w:val="1"/>
      <w:marLeft w:val="0"/>
      <w:marRight w:val="0"/>
      <w:marTop w:val="0"/>
      <w:marBottom w:val="0"/>
      <w:divBdr>
        <w:top w:val="none" w:sz="0" w:space="0" w:color="auto"/>
        <w:left w:val="none" w:sz="0" w:space="0" w:color="auto"/>
        <w:bottom w:val="none" w:sz="0" w:space="0" w:color="auto"/>
        <w:right w:val="none" w:sz="0" w:space="0" w:color="auto"/>
      </w:divBdr>
    </w:div>
    <w:div w:id="1455949092">
      <w:bodyDiv w:val="1"/>
      <w:marLeft w:val="0"/>
      <w:marRight w:val="0"/>
      <w:marTop w:val="0"/>
      <w:marBottom w:val="0"/>
      <w:divBdr>
        <w:top w:val="none" w:sz="0" w:space="0" w:color="auto"/>
        <w:left w:val="none" w:sz="0" w:space="0" w:color="auto"/>
        <w:bottom w:val="none" w:sz="0" w:space="0" w:color="auto"/>
        <w:right w:val="none" w:sz="0" w:space="0" w:color="auto"/>
      </w:divBdr>
    </w:div>
    <w:div w:id="1546064500">
      <w:bodyDiv w:val="1"/>
      <w:marLeft w:val="0"/>
      <w:marRight w:val="0"/>
      <w:marTop w:val="0"/>
      <w:marBottom w:val="0"/>
      <w:divBdr>
        <w:top w:val="none" w:sz="0" w:space="0" w:color="auto"/>
        <w:left w:val="none" w:sz="0" w:space="0" w:color="auto"/>
        <w:bottom w:val="none" w:sz="0" w:space="0" w:color="auto"/>
        <w:right w:val="none" w:sz="0" w:space="0" w:color="auto"/>
      </w:divBdr>
    </w:div>
    <w:div w:id="1559046077">
      <w:bodyDiv w:val="1"/>
      <w:marLeft w:val="0"/>
      <w:marRight w:val="0"/>
      <w:marTop w:val="0"/>
      <w:marBottom w:val="0"/>
      <w:divBdr>
        <w:top w:val="none" w:sz="0" w:space="0" w:color="auto"/>
        <w:left w:val="none" w:sz="0" w:space="0" w:color="auto"/>
        <w:bottom w:val="none" w:sz="0" w:space="0" w:color="auto"/>
        <w:right w:val="none" w:sz="0" w:space="0" w:color="auto"/>
      </w:divBdr>
    </w:div>
    <w:div w:id="1929267224">
      <w:bodyDiv w:val="1"/>
      <w:marLeft w:val="0"/>
      <w:marRight w:val="0"/>
      <w:marTop w:val="0"/>
      <w:marBottom w:val="0"/>
      <w:divBdr>
        <w:top w:val="none" w:sz="0" w:space="0" w:color="auto"/>
        <w:left w:val="none" w:sz="0" w:space="0" w:color="auto"/>
        <w:bottom w:val="none" w:sz="0" w:space="0" w:color="auto"/>
        <w:right w:val="none" w:sz="0" w:space="0" w:color="auto"/>
      </w:divBdr>
      <w:divsChild>
        <w:div w:id="1298606351">
          <w:marLeft w:val="0"/>
          <w:marRight w:val="0"/>
          <w:marTop w:val="0"/>
          <w:marBottom w:val="0"/>
          <w:divBdr>
            <w:top w:val="none" w:sz="0" w:space="0" w:color="auto"/>
            <w:left w:val="none" w:sz="0" w:space="0" w:color="auto"/>
            <w:bottom w:val="none" w:sz="0" w:space="0" w:color="auto"/>
            <w:right w:val="none" w:sz="0" w:space="0" w:color="auto"/>
          </w:divBdr>
        </w:div>
        <w:div w:id="971787983">
          <w:marLeft w:val="0"/>
          <w:marRight w:val="0"/>
          <w:marTop w:val="0"/>
          <w:marBottom w:val="0"/>
          <w:divBdr>
            <w:top w:val="none" w:sz="0" w:space="0" w:color="auto"/>
            <w:left w:val="none" w:sz="0" w:space="0" w:color="auto"/>
            <w:bottom w:val="none" w:sz="0" w:space="0" w:color="auto"/>
            <w:right w:val="none" w:sz="0" w:space="0" w:color="auto"/>
          </w:divBdr>
        </w:div>
        <w:div w:id="1805853132">
          <w:marLeft w:val="0"/>
          <w:marRight w:val="0"/>
          <w:marTop w:val="0"/>
          <w:marBottom w:val="0"/>
          <w:divBdr>
            <w:top w:val="none" w:sz="0" w:space="0" w:color="auto"/>
            <w:left w:val="none" w:sz="0" w:space="0" w:color="auto"/>
            <w:bottom w:val="none" w:sz="0" w:space="0" w:color="auto"/>
            <w:right w:val="none" w:sz="0" w:space="0" w:color="auto"/>
          </w:divBdr>
        </w:div>
        <w:div w:id="793404501">
          <w:marLeft w:val="0"/>
          <w:marRight w:val="0"/>
          <w:marTop w:val="0"/>
          <w:marBottom w:val="0"/>
          <w:divBdr>
            <w:top w:val="none" w:sz="0" w:space="0" w:color="auto"/>
            <w:left w:val="none" w:sz="0" w:space="0" w:color="auto"/>
            <w:bottom w:val="none" w:sz="0" w:space="0" w:color="auto"/>
            <w:right w:val="none" w:sz="0" w:space="0" w:color="auto"/>
          </w:divBdr>
        </w:div>
        <w:div w:id="877544677">
          <w:marLeft w:val="0"/>
          <w:marRight w:val="0"/>
          <w:marTop w:val="0"/>
          <w:marBottom w:val="0"/>
          <w:divBdr>
            <w:top w:val="none" w:sz="0" w:space="0" w:color="auto"/>
            <w:left w:val="none" w:sz="0" w:space="0" w:color="auto"/>
            <w:bottom w:val="none" w:sz="0" w:space="0" w:color="auto"/>
            <w:right w:val="none" w:sz="0" w:space="0" w:color="auto"/>
          </w:divBdr>
        </w:div>
        <w:div w:id="612517307">
          <w:marLeft w:val="0"/>
          <w:marRight w:val="0"/>
          <w:marTop w:val="0"/>
          <w:marBottom w:val="0"/>
          <w:divBdr>
            <w:top w:val="none" w:sz="0" w:space="0" w:color="auto"/>
            <w:left w:val="none" w:sz="0" w:space="0" w:color="auto"/>
            <w:bottom w:val="none" w:sz="0" w:space="0" w:color="auto"/>
            <w:right w:val="none" w:sz="0" w:space="0" w:color="auto"/>
          </w:divBdr>
        </w:div>
        <w:div w:id="1057898883">
          <w:marLeft w:val="0"/>
          <w:marRight w:val="0"/>
          <w:marTop w:val="0"/>
          <w:marBottom w:val="0"/>
          <w:divBdr>
            <w:top w:val="none" w:sz="0" w:space="0" w:color="auto"/>
            <w:left w:val="none" w:sz="0" w:space="0" w:color="auto"/>
            <w:bottom w:val="none" w:sz="0" w:space="0" w:color="auto"/>
            <w:right w:val="none" w:sz="0" w:space="0" w:color="auto"/>
          </w:divBdr>
        </w:div>
        <w:div w:id="152065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een.chaudhry@medicine.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C73F-0CA1-42AB-B2A9-C32AFD7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7118</Words>
  <Characters>40574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Naueen Chaudhry</dc:creator>
  <cp:keywords/>
  <dc:description/>
  <cp:lastModifiedBy>Na Ma</cp:lastModifiedBy>
  <cp:revision>2</cp:revision>
  <dcterms:created xsi:type="dcterms:W3CDTF">2017-09-12T18:22:00Z</dcterms:created>
  <dcterms:modified xsi:type="dcterms:W3CDTF">2017-09-12T18:22:00Z</dcterms:modified>
</cp:coreProperties>
</file>