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02723" w14:textId="59F40B5A" w:rsidR="002E40E1" w:rsidRPr="00D441BB" w:rsidRDefault="002E40E1" w:rsidP="00D441BB">
      <w:pPr>
        <w:spacing w:line="360" w:lineRule="auto"/>
        <w:rPr>
          <w:rFonts w:ascii="Book Antiqua" w:hAnsi="Book Antiqua"/>
          <w:sz w:val="24"/>
          <w:szCs w:val="24"/>
        </w:rPr>
      </w:pPr>
      <w:r w:rsidRPr="00D441BB">
        <w:rPr>
          <w:rFonts w:ascii="Book Antiqua" w:hAnsi="Book Antiqua"/>
          <w:b/>
          <w:sz w:val="24"/>
          <w:szCs w:val="24"/>
        </w:rPr>
        <w:t xml:space="preserve">Name of Journal: </w:t>
      </w:r>
      <w:r w:rsidRPr="00D441BB">
        <w:rPr>
          <w:rFonts w:ascii="Book Antiqua" w:hAnsi="Book Antiqua"/>
          <w:b/>
          <w:i/>
          <w:sz w:val="24"/>
          <w:szCs w:val="24"/>
        </w:rPr>
        <w:t>World Journal of Gastrointestinal Oncology</w:t>
      </w:r>
    </w:p>
    <w:p w14:paraId="396A4D4C" w14:textId="2AFD45CD" w:rsidR="002E40E1" w:rsidRPr="00D441BB" w:rsidRDefault="002E40E1" w:rsidP="00D441BB">
      <w:pPr>
        <w:spacing w:line="360" w:lineRule="auto"/>
        <w:rPr>
          <w:rFonts w:ascii="Book Antiqua" w:eastAsia="宋体" w:hAnsi="Book Antiqua"/>
          <w:b/>
          <w:sz w:val="24"/>
          <w:szCs w:val="24"/>
          <w:lang w:eastAsia="zh-CN"/>
        </w:rPr>
      </w:pPr>
      <w:r w:rsidRPr="00D441BB">
        <w:rPr>
          <w:rFonts w:ascii="Book Antiqua" w:hAnsi="Book Antiqua"/>
          <w:b/>
          <w:sz w:val="24"/>
          <w:szCs w:val="24"/>
        </w:rPr>
        <w:t xml:space="preserve">Manuscript NO: </w:t>
      </w:r>
      <w:r w:rsidRPr="00D441BB">
        <w:rPr>
          <w:rFonts w:ascii="Book Antiqua" w:eastAsia="宋体" w:hAnsi="Book Antiqua"/>
          <w:b/>
          <w:sz w:val="24"/>
          <w:szCs w:val="24"/>
          <w:lang w:eastAsia="zh-CN"/>
        </w:rPr>
        <w:t>34836</w:t>
      </w:r>
    </w:p>
    <w:p w14:paraId="3E241F85" w14:textId="77777777" w:rsidR="002E40E1" w:rsidRPr="00D441BB" w:rsidRDefault="002E40E1" w:rsidP="00D441BB">
      <w:pPr>
        <w:spacing w:line="360" w:lineRule="auto"/>
        <w:rPr>
          <w:rFonts w:ascii="Book Antiqua" w:hAnsi="Book Antiqua"/>
          <w:b/>
          <w:sz w:val="24"/>
          <w:szCs w:val="24"/>
        </w:rPr>
      </w:pPr>
      <w:r w:rsidRPr="00D441BB">
        <w:rPr>
          <w:rFonts w:ascii="Book Antiqua" w:hAnsi="Book Antiqua"/>
          <w:b/>
          <w:sz w:val="24"/>
          <w:szCs w:val="24"/>
        </w:rPr>
        <w:t>Manuscript Type: Original Article</w:t>
      </w:r>
    </w:p>
    <w:p w14:paraId="0ADA1307" w14:textId="77777777" w:rsidR="002E40E1" w:rsidRPr="00D441BB" w:rsidRDefault="002E40E1" w:rsidP="00D441BB">
      <w:pPr>
        <w:spacing w:line="360" w:lineRule="auto"/>
        <w:rPr>
          <w:rFonts w:ascii="Book Antiqua" w:eastAsia="宋体" w:hAnsi="Book Antiqua"/>
          <w:b/>
          <w:sz w:val="24"/>
          <w:szCs w:val="24"/>
          <w:lang w:eastAsia="zh-CN"/>
        </w:rPr>
      </w:pPr>
    </w:p>
    <w:p w14:paraId="521758E0" w14:textId="76141F30" w:rsidR="00D42FF5" w:rsidRPr="00D441BB" w:rsidRDefault="002E40E1" w:rsidP="00D441BB">
      <w:pPr>
        <w:spacing w:line="360" w:lineRule="auto"/>
        <w:rPr>
          <w:rFonts w:ascii="Book Antiqua" w:eastAsia="宋体" w:hAnsi="Book Antiqua"/>
          <w:b/>
          <w:i/>
          <w:sz w:val="24"/>
          <w:szCs w:val="24"/>
          <w:lang w:eastAsia="zh-CN"/>
        </w:rPr>
      </w:pPr>
      <w:r w:rsidRPr="00D441BB">
        <w:rPr>
          <w:rFonts w:ascii="Book Antiqua" w:eastAsia="宋体" w:hAnsi="Book Antiqua"/>
          <w:b/>
          <w:i/>
          <w:sz w:val="24"/>
          <w:szCs w:val="24"/>
          <w:lang w:eastAsia="zh-CN"/>
        </w:rPr>
        <w:t>Retrospective Study</w:t>
      </w:r>
    </w:p>
    <w:p w14:paraId="2947A854" w14:textId="76DE7B58" w:rsidR="003A40C9" w:rsidRPr="00D441BB" w:rsidRDefault="004E2DBF" w:rsidP="00D441BB">
      <w:pPr>
        <w:spacing w:line="360" w:lineRule="auto"/>
        <w:rPr>
          <w:rFonts w:ascii="Book Antiqua" w:eastAsia="宋体" w:hAnsi="Book Antiqua"/>
          <w:b/>
          <w:sz w:val="24"/>
          <w:szCs w:val="24"/>
          <w:lang w:eastAsia="zh-CN"/>
        </w:rPr>
      </w:pPr>
      <w:r w:rsidRPr="00D441BB">
        <w:rPr>
          <w:rFonts w:ascii="Book Antiqua" w:hAnsi="Book Antiqua"/>
          <w:b/>
          <w:sz w:val="24"/>
          <w:szCs w:val="24"/>
        </w:rPr>
        <w:t>Clinical</w:t>
      </w:r>
      <w:r w:rsidR="002E40E1" w:rsidRPr="00D441BB">
        <w:rPr>
          <w:rFonts w:ascii="Book Antiqua" w:hAnsi="Book Antiqua"/>
          <w:b/>
          <w:sz w:val="24"/>
          <w:szCs w:val="24"/>
        </w:rPr>
        <w:t xml:space="preserve"> outcomes of </w:t>
      </w:r>
      <w:r w:rsidR="00F81767" w:rsidRPr="00D441BB">
        <w:rPr>
          <w:rFonts w:ascii="Book Antiqua" w:hAnsi="Book Antiqua"/>
          <w:b/>
          <w:sz w:val="24"/>
          <w:szCs w:val="24"/>
        </w:rPr>
        <w:t>Clutch Cutter</w:t>
      </w:r>
      <w:r w:rsidR="002E40E1" w:rsidRPr="00D441BB">
        <w:rPr>
          <w:rFonts w:ascii="Book Antiqua" w:hAnsi="Book Antiqua"/>
          <w:b/>
          <w:sz w:val="24"/>
          <w:szCs w:val="24"/>
        </w:rPr>
        <w:t xml:space="preserve"> endoscopic </w:t>
      </w:r>
      <w:proofErr w:type="spellStart"/>
      <w:r w:rsidR="002E40E1" w:rsidRPr="00D441BB">
        <w:rPr>
          <w:rFonts w:ascii="Book Antiqua" w:hAnsi="Book Antiqua"/>
          <w:b/>
          <w:sz w:val="24"/>
          <w:szCs w:val="24"/>
        </w:rPr>
        <w:t>submucosal</w:t>
      </w:r>
      <w:proofErr w:type="spellEnd"/>
      <w:r w:rsidR="002E40E1" w:rsidRPr="00D441BB">
        <w:rPr>
          <w:rFonts w:ascii="Book Antiqua" w:hAnsi="Book Antiqua"/>
          <w:b/>
          <w:sz w:val="24"/>
          <w:szCs w:val="24"/>
        </w:rPr>
        <w:t xml:space="preserve"> dissection for older patients with early gastric cancer</w:t>
      </w:r>
    </w:p>
    <w:p w14:paraId="4D133CE6" w14:textId="77777777" w:rsidR="002E40E1" w:rsidRPr="00D441BB" w:rsidRDefault="002E40E1" w:rsidP="00D441BB">
      <w:pPr>
        <w:spacing w:line="360" w:lineRule="auto"/>
        <w:rPr>
          <w:rFonts w:ascii="Book Antiqua" w:eastAsia="宋体" w:hAnsi="Book Antiqua"/>
          <w:b/>
          <w:sz w:val="24"/>
          <w:szCs w:val="24"/>
          <w:lang w:eastAsia="zh-CN"/>
        </w:rPr>
      </w:pPr>
    </w:p>
    <w:p w14:paraId="4F4E3A2C" w14:textId="2E06E501" w:rsidR="004E2DBF" w:rsidRPr="00D441BB" w:rsidRDefault="00B8579D" w:rsidP="00D441BB">
      <w:pPr>
        <w:spacing w:line="360" w:lineRule="auto"/>
        <w:rPr>
          <w:rFonts w:ascii="Book Antiqua" w:eastAsia="等线" w:hAnsi="Book Antiqua"/>
          <w:sz w:val="24"/>
          <w:szCs w:val="24"/>
          <w:lang w:eastAsia="zh-CN"/>
        </w:rPr>
      </w:pPr>
      <w:proofErr w:type="spellStart"/>
      <w:r w:rsidRPr="00D441BB">
        <w:rPr>
          <w:rFonts w:ascii="Book Antiqua" w:hAnsi="Book Antiqua"/>
          <w:sz w:val="24"/>
          <w:szCs w:val="24"/>
        </w:rPr>
        <w:t>Otsuka</w:t>
      </w:r>
      <w:proofErr w:type="spellEnd"/>
      <w:r w:rsidRPr="00D441BB">
        <w:rPr>
          <w:rFonts w:ascii="Book Antiqua" w:hAnsi="Book Antiqua"/>
          <w:sz w:val="24"/>
          <w:szCs w:val="24"/>
          <w:lang w:eastAsia="zh-CN"/>
        </w:rPr>
        <w:t xml:space="preserve"> Y </w:t>
      </w:r>
      <w:r w:rsidRPr="00D441BB">
        <w:rPr>
          <w:rFonts w:ascii="Book Antiqua" w:hAnsi="Book Antiqua"/>
          <w:i/>
          <w:sz w:val="24"/>
          <w:szCs w:val="24"/>
          <w:lang w:eastAsia="zh-CN"/>
        </w:rPr>
        <w:t>et al.</w:t>
      </w:r>
      <w:r w:rsidR="004E2DBF" w:rsidRPr="00D441BB">
        <w:rPr>
          <w:rFonts w:ascii="Book Antiqua" w:hAnsi="Book Antiqua"/>
          <w:sz w:val="24"/>
          <w:szCs w:val="24"/>
        </w:rPr>
        <w:t xml:space="preserve"> </w:t>
      </w:r>
      <w:r w:rsidR="00F81767" w:rsidRPr="00D441BB">
        <w:rPr>
          <w:rFonts w:ascii="Book Antiqua" w:hAnsi="Book Antiqua"/>
          <w:sz w:val="24"/>
          <w:szCs w:val="24"/>
        </w:rPr>
        <w:t>Clutch Cutter</w:t>
      </w:r>
      <w:r w:rsidR="004E2DBF" w:rsidRPr="00D441BB">
        <w:rPr>
          <w:rFonts w:ascii="Book Antiqua" w:hAnsi="Book Antiqua"/>
          <w:sz w:val="24"/>
          <w:szCs w:val="24"/>
        </w:rPr>
        <w:t xml:space="preserve"> ESD in older patients</w:t>
      </w:r>
      <w:r w:rsidR="00845F80" w:rsidRPr="00D441BB">
        <w:rPr>
          <w:rFonts w:ascii="Book Antiqua" w:hAnsi="Book Antiqua"/>
          <w:sz w:val="24"/>
          <w:szCs w:val="24"/>
        </w:rPr>
        <w:t xml:space="preserve"> wit</w:t>
      </w:r>
      <w:r w:rsidRPr="00D441BB">
        <w:rPr>
          <w:rFonts w:ascii="Book Antiqua" w:hAnsi="Book Antiqua"/>
          <w:sz w:val="24"/>
          <w:szCs w:val="24"/>
        </w:rPr>
        <w:t xml:space="preserve">h </w:t>
      </w:r>
      <w:r w:rsidR="00264EE7" w:rsidRPr="00D441BB">
        <w:rPr>
          <w:rFonts w:ascii="Book Antiqua" w:hAnsi="Book Antiqua"/>
          <w:sz w:val="24"/>
          <w:szCs w:val="24"/>
        </w:rPr>
        <w:t>EGC</w:t>
      </w:r>
    </w:p>
    <w:p w14:paraId="223F35F6" w14:textId="77777777" w:rsidR="00B8579D" w:rsidRPr="00D441BB" w:rsidRDefault="00B8579D" w:rsidP="00D441BB">
      <w:pPr>
        <w:spacing w:line="360" w:lineRule="auto"/>
        <w:rPr>
          <w:rFonts w:ascii="Book Antiqua" w:eastAsia="等线" w:hAnsi="Book Antiqua"/>
          <w:sz w:val="24"/>
          <w:szCs w:val="24"/>
          <w:lang w:eastAsia="zh-CN"/>
        </w:rPr>
      </w:pPr>
    </w:p>
    <w:p w14:paraId="071A8A6C" w14:textId="4A4CF62A" w:rsidR="004E2DBF" w:rsidRPr="00D441BB" w:rsidRDefault="004E2DBF" w:rsidP="00D441BB">
      <w:pPr>
        <w:spacing w:line="360" w:lineRule="auto"/>
        <w:rPr>
          <w:rFonts w:ascii="Book Antiqua" w:hAnsi="Book Antiqua"/>
          <w:b/>
          <w:sz w:val="24"/>
          <w:szCs w:val="24"/>
          <w:vertAlign w:val="superscript"/>
        </w:rPr>
      </w:pPr>
      <w:r w:rsidRPr="00D441BB">
        <w:rPr>
          <w:rFonts w:ascii="Book Antiqua" w:hAnsi="Book Antiqua"/>
          <w:b/>
          <w:sz w:val="24"/>
          <w:szCs w:val="24"/>
        </w:rPr>
        <w:t xml:space="preserve">Yoshihiro </w:t>
      </w:r>
      <w:proofErr w:type="spellStart"/>
      <w:r w:rsidRPr="00D441BB">
        <w:rPr>
          <w:rFonts w:ascii="Book Antiqua" w:hAnsi="Book Antiqua"/>
          <w:b/>
          <w:sz w:val="24"/>
          <w:szCs w:val="24"/>
        </w:rPr>
        <w:t>Otsuka</w:t>
      </w:r>
      <w:proofErr w:type="spellEnd"/>
      <w:r w:rsidRPr="00D441BB">
        <w:rPr>
          <w:rFonts w:ascii="Book Antiqua" w:hAnsi="Book Antiqua"/>
          <w:b/>
          <w:sz w:val="24"/>
          <w:szCs w:val="24"/>
        </w:rPr>
        <w:t xml:space="preserve">, Kazuya </w:t>
      </w:r>
      <w:proofErr w:type="spellStart"/>
      <w:r w:rsidRPr="00D441BB">
        <w:rPr>
          <w:rFonts w:ascii="Book Antiqua" w:hAnsi="Book Antiqua"/>
          <w:b/>
          <w:sz w:val="24"/>
          <w:szCs w:val="24"/>
        </w:rPr>
        <w:t>Akahoshi</w:t>
      </w:r>
      <w:proofErr w:type="spellEnd"/>
      <w:r w:rsidRPr="00D441BB">
        <w:rPr>
          <w:rFonts w:ascii="Book Antiqua" w:hAnsi="Book Antiqua"/>
          <w:b/>
          <w:sz w:val="24"/>
          <w:szCs w:val="24"/>
        </w:rPr>
        <w:t xml:space="preserve">, </w:t>
      </w:r>
      <w:r w:rsidR="00F92F86" w:rsidRPr="00D441BB">
        <w:rPr>
          <w:rFonts w:ascii="Book Antiqua" w:hAnsi="Book Antiqua"/>
          <w:b/>
          <w:sz w:val="24"/>
          <w:szCs w:val="24"/>
        </w:rPr>
        <w:t xml:space="preserve">Kayoko </w:t>
      </w:r>
      <w:proofErr w:type="spellStart"/>
      <w:r w:rsidR="00F92F86" w:rsidRPr="00D441BB">
        <w:rPr>
          <w:rFonts w:ascii="Book Antiqua" w:hAnsi="Book Antiqua"/>
          <w:b/>
          <w:sz w:val="24"/>
          <w:szCs w:val="24"/>
        </w:rPr>
        <w:t>Yasunaga</w:t>
      </w:r>
      <w:proofErr w:type="spellEnd"/>
      <w:r w:rsidRPr="00D441BB">
        <w:rPr>
          <w:rFonts w:ascii="Book Antiqua" w:hAnsi="Book Antiqua"/>
          <w:b/>
          <w:sz w:val="24"/>
          <w:szCs w:val="24"/>
        </w:rPr>
        <w:t xml:space="preserve">, Masaru </w:t>
      </w:r>
      <w:proofErr w:type="spellStart"/>
      <w:r w:rsidRPr="00D441BB">
        <w:rPr>
          <w:rFonts w:ascii="Book Antiqua" w:hAnsi="Book Antiqua"/>
          <w:b/>
          <w:sz w:val="24"/>
          <w:szCs w:val="24"/>
        </w:rPr>
        <w:t>Kubokawa</w:t>
      </w:r>
      <w:proofErr w:type="spellEnd"/>
      <w:r w:rsidRPr="00D441BB">
        <w:rPr>
          <w:rFonts w:ascii="Book Antiqua" w:hAnsi="Book Antiqua"/>
          <w:b/>
          <w:sz w:val="24"/>
          <w:szCs w:val="24"/>
        </w:rPr>
        <w:t xml:space="preserve">, </w:t>
      </w:r>
      <w:proofErr w:type="spellStart"/>
      <w:r w:rsidRPr="00D441BB">
        <w:rPr>
          <w:rFonts w:ascii="Book Antiqua" w:hAnsi="Book Antiqua"/>
          <w:b/>
          <w:sz w:val="24"/>
          <w:szCs w:val="24"/>
        </w:rPr>
        <w:t>Junya</w:t>
      </w:r>
      <w:proofErr w:type="spellEnd"/>
      <w:r w:rsidRPr="00D441BB">
        <w:rPr>
          <w:rFonts w:ascii="Book Antiqua" w:hAnsi="Book Antiqua"/>
          <w:b/>
          <w:sz w:val="24"/>
          <w:szCs w:val="24"/>
        </w:rPr>
        <w:t xml:space="preserve"> </w:t>
      </w:r>
      <w:proofErr w:type="spellStart"/>
      <w:r w:rsidRPr="00D441BB">
        <w:rPr>
          <w:rFonts w:ascii="Book Antiqua" w:hAnsi="Book Antiqua"/>
          <w:b/>
          <w:sz w:val="24"/>
          <w:szCs w:val="24"/>
        </w:rPr>
        <w:t>Gibo</w:t>
      </w:r>
      <w:proofErr w:type="spellEnd"/>
      <w:r w:rsidRPr="00D441BB">
        <w:rPr>
          <w:rFonts w:ascii="Book Antiqua" w:hAnsi="Book Antiqua"/>
          <w:b/>
          <w:sz w:val="24"/>
          <w:szCs w:val="24"/>
        </w:rPr>
        <w:t xml:space="preserve">, Shigeki </w:t>
      </w:r>
      <w:proofErr w:type="spellStart"/>
      <w:r w:rsidRPr="00D441BB">
        <w:rPr>
          <w:rFonts w:ascii="Book Antiqua" w:hAnsi="Book Antiqua"/>
          <w:b/>
          <w:sz w:val="24"/>
          <w:szCs w:val="24"/>
        </w:rPr>
        <w:t>Osada</w:t>
      </w:r>
      <w:proofErr w:type="spellEnd"/>
      <w:r w:rsidRPr="00D441BB">
        <w:rPr>
          <w:rFonts w:ascii="Book Antiqua" w:hAnsi="Book Antiqua"/>
          <w:b/>
          <w:sz w:val="24"/>
          <w:szCs w:val="24"/>
        </w:rPr>
        <w:t xml:space="preserve">, Kayo </w:t>
      </w:r>
      <w:proofErr w:type="spellStart"/>
      <w:r w:rsidRPr="00D441BB">
        <w:rPr>
          <w:rFonts w:ascii="Book Antiqua" w:hAnsi="Book Antiqua"/>
          <w:b/>
          <w:sz w:val="24"/>
          <w:szCs w:val="24"/>
        </w:rPr>
        <w:t>Tokumaru</w:t>
      </w:r>
      <w:proofErr w:type="spellEnd"/>
      <w:r w:rsidRPr="00D441BB">
        <w:rPr>
          <w:rFonts w:ascii="Book Antiqua" w:hAnsi="Book Antiqua"/>
          <w:b/>
          <w:sz w:val="24"/>
          <w:szCs w:val="24"/>
        </w:rPr>
        <w:t xml:space="preserve">, Kazuaki Miyamoto, Takao Sato, Yuki </w:t>
      </w:r>
      <w:proofErr w:type="spellStart"/>
      <w:r w:rsidRPr="00D441BB">
        <w:rPr>
          <w:rFonts w:ascii="Book Antiqua" w:hAnsi="Book Antiqua"/>
          <w:b/>
          <w:sz w:val="24"/>
          <w:szCs w:val="24"/>
        </w:rPr>
        <w:t>Shiratsuchi</w:t>
      </w:r>
      <w:proofErr w:type="spellEnd"/>
      <w:r w:rsidRPr="00D441BB">
        <w:rPr>
          <w:rFonts w:ascii="Book Antiqua" w:hAnsi="Book Antiqua"/>
          <w:b/>
          <w:sz w:val="24"/>
          <w:szCs w:val="24"/>
        </w:rPr>
        <w:t xml:space="preserve">, </w:t>
      </w:r>
      <w:proofErr w:type="spellStart"/>
      <w:r w:rsidRPr="00D441BB">
        <w:rPr>
          <w:rFonts w:ascii="Book Antiqua" w:hAnsi="Book Antiqua"/>
          <w:b/>
          <w:sz w:val="24"/>
          <w:szCs w:val="24"/>
        </w:rPr>
        <w:t>Masafumi</w:t>
      </w:r>
      <w:proofErr w:type="spellEnd"/>
      <w:r w:rsidRPr="00D441BB">
        <w:rPr>
          <w:rFonts w:ascii="Book Antiqua" w:hAnsi="Book Antiqua"/>
          <w:b/>
          <w:sz w:val="24"/>
          <w:szCs w:val="24"/>
        </w:rPr>
        <w:t xml:space="preserve"> </w:t>
      </w:r>
      <w:proofErr w:type="spellStart"/>
      <w:r w:rsidRPr="00D441BB">
        <w:rPr>
          <w:rFonts w:ascii="Book Antiqua" w:hAnsi="Book Antiqua"/>
          <w:b/>
          <w:sz w:val="24"/>
          <w:szCs w:val="24"/>
        </w:rPr>
        <w:t>Oya</w:t>
      </w:r>
      <w:proofErr w:type="spellEnd"/>
      <w:r w:rsidRPr="00D441BB">
        <w:rPr>
          <w:rFonts w:ascii="Book Antiqua" w:hAnsi="Book Antiqua"/>
          <w:b/>
          <w:sz w:val="24"/>
          <w:szCs w:val="24"/>
        </w:rPr>
        <w:t xml:space="preserve">, </w:t>
      </w:r>
      <w:proofErr w:type="spellStart"/>
      <w:r w:rsidR="00F92F86" w:rsidRPr="00D441BB">
        <w:rPr>
          <w:rFonts w:ascii="Book Antiqua" w:hAnsi="Book Antiqua"/>
          <w:b/>
          <w:sz w:val="24"/>
          <w:szCs w:val="24"/>
        </w:rPr>
        <w:t>Hidenobu</w:t>
      </w:r>
      <w:proofErr w:type="spellEnd"/>
      <w:r w:rsidR="00F92F86" w:rsidRPr="00D441BB">
        <w:rPr>
          <w:rFonts w:ascii="Book Antiqua" w:hAnsi="Book Antiqua"/>
          <w:b/>
          <w:sz w:val="24"/>
          <w:szCs w:val="24"/>
        </w:rPr>
        <w:t xml:space="preserve"> Koga</w:t>
      </w:r>
      <w:r w:rsidRPr="00D441BB">
        <w:rPr>
          <w:rFonts w:ascii="Book Antiqua" w:hAnsi="Book Antiqua"/>
          <w:b/>
          <w:sz w:val="24"/>
          <w:szCs w:val="24"/>
        </w:rPr>
        <w:t xml:space="preserve">, </w:t>
      </w:r>
      <w:proofErr w:type="spellStart"/>
      <w:r w:rsidRPr="00D441BB">
        <w:rPr>
          <w:rFonts w:ascii="Book Antiqua" w:hAnsi="Book Antiqua"/>
          <w:b/>
          <w:sz w:val="24"/>
          <w:szCs w:val="24"/>
        </w:rPr>
        <w:t>Eikichi</w:t>
      </w:r>
      <w:proofErr w:type="spellEnd"/>
      <w:r w:rsidRPr="00D441BB">
        <w:rPr>
          <w:rFonts w:ascii="Book Antiqua" w:hAnsi="Book Antiqua"/>
          <w:b/>
          <w:sz w:val="24"/>
          <w:szCs w:val="24"/>
        </w:rPr>
        <w:t xml:space="preserve"> Ihara, Kazuhiko Nakamura</w:t>
      </w:r>
    </w:p>
    <w:p w14:paraId="2A1AEE64" w14:textId="4FA98BF7" w:rsidR="00B72F74" w:rsidRPr="00D441BB" w:rsidRDefault="00B72F74" w:rsidP="00D441BB">
      <w:pPr>
        <w:spacing w:line="360" w:lineRule="auto"/>
        <w:rPr>
          <w:rFonts w:ascii="Book Antiqua" w:hAnsi="Book Antiqua"/>
          <w:sz w:val="24"/>
          <w:szCs w:val="24"/>
        </w:rPr>
      </w:pPr>
    </w:p>
    <w:p w14:paraId="203CFBF2" w14:textId="5A13D609" w:rsidR="004E2DBF" w:rsidRPr="00D441BB" w:rsidRDefault="00B72F74" w:rsidP="00D441BB">
      <w:pPr>
        <w:spacing w:line="360" w:lineRule="auto"/>
        <w:rPr>
          <w:rFonts w:ascii="Book Antiqua" w:eastAsia="等线" w:hAnsi="Book Antiqua"/>
          <w:sz w:val="24"/>
          <w:szCs w:val="24"/>
          <w:lang w:eastAsia="zh-CN"/>
        </w:rPr>
      </w:pPr>
      <w:r w:rsidRPr="00D441BB">
        <w:rPr>
          <w:rFonts w:ascii="Book Antiqua" w:hAnsi="Book Antiqua"/>
          <w:b/>
          <w:sz w:val="24"/>
          <w:szCs w:val="24"/>
        </w:rPr>
        <w:t xml:space="preserve">Yoshihiro </w:t>
      </w:r>
      <w:proofErr w:type="spellStart"/>
      <w:r w:rsidRPr="00D441BB">
        <w:rPr>
          <w:rFonts w:ascii="Book Antiqua" w:hAnsi="Book Antiqua"/>
          <w:b/>
          <w:sz w:val="24"/>
          <w:szCs w:val="24"/>
        </w:rPr>
        <w:t>Otsuka</w:t>
      </w:r>
      <w:proofErr w:type="spellEnd"/>
      <w:r w:rsidRPr="00D441BB">
        <w:rPr>
          <w:rFonts w:ascii="Book Antiqua" w:hAnsi="Book Antiqua"/>
          <w:b/>
          <w:sz w:val="24"/>
          <w:szCs w:val="24"/>
        </w:rPr>
        <w:t xml:space="preserve">, Kazuya </w:t>
      </w:r>
      <w:proofErr w:type="spellStart"/>
      <w:r w:rsidRPr="00D441BB">
        <w:rPr>
          <w:rFonts w:ascii="Book Antiqua" w:hAnsi="Book Antiqua"/>
          <w:b/>
          <w:sz w:val="24"/>
          <w:szCs w:val="24"/>
        </w:rPr>
        <w:t>Akahoshi</w:t>
      </w:r>
      <w:proofErr w:type="spellEnd"/>
      <w:r w:rsidRPr="00D441BB">
        <w:rPr>
          <w:rFonts w:ascii="Book Antiqua" w:hAnsi="Book Antiqua"/>
          <w:b/>
          <w:sz w:val="24"/>
          <w:szCs w:val="24"/>
        </w:rPr>
        <w:t xml:space="preserve">, Masaru </w:t>
      </w:r>
      <w:proofErr w:type="spellStart"/>
      <w:r w:rsidRPr="00D441BB">
        <w:rPr>
          <w:rFonts w:ascii="Book Antiqua" w:hAnsi="Book Antiqua"/>
          <w:b/>
          <w:sz w:val="24"/>
          <w:szCs w:val="24"/>
        </w:rPr>
        <w:t>Kubokawa</w:t>
      </w:r>
      <w:proofErr w:type="spellEnd"/>
      <w:r w:rsidRPr="00D441BB">
        <w:rPr>
          <w:rFonts w:ascii="Book Antiqua" w:hAnsi="Book Antiqua"/>
          <w:b/>
          <w:sz w:val="24"/>
          <w:szCs w:val="24"/>
        </w:rPr>
        <w:t xml:space="preserve">, </w:t>
      </w:r>
      <w:proofErr w:type="spellStart"/>
      <w:r w:rsidRPr="00D441BB">
        <w:rPr>
          <w:rFonts w:ascii="Book Antiqua" w:hAnsi="Book Antiqua"/>
          <w:b/>
          <w:sz w:val="24"/>
          <w:szCs w:val="24"/>
        </w:rPr>
        <w:t>Junya</w:t>
      </w:r>
      <w:proofErr w:type="spellEnd"/>
      <w:r w:rsidRPr="00D441BB">
        <w:rPr>
          <w:rFonts w:ascii="Book Antiqua" w:hAnsi="Book Antiqua"/>
          <w:b/>
          <w:sz w:val="24"/>
          <w:szCs w:val="24"/>
        </w:rPr>
        <w:t xml:space="preserve"> </w:t>
      </w:r>
      <w:proofErr w:type="spellStart"/>
      <w:r w:rsidRPr="00D441BB">
        <w:rPr>
          <w:rFonts w:ascii="Book Antiqua" w:hAnsi="Book Antiqua"/>
          <w:b/>
          <w:sz w:val="24"/>
          <w:szCs w:val="24"/>
        </w:rPr>
        <w:t>Gibo</w:t>
      </w:r>
      <w:proofErr w:type="spellEnd"/>
      <w:r w:rsidRPr="00D441BB">
        <w:rPr>
          <w:rFonts w:ascii="Book Antiqua" w:hAnsi="Book Antiqua"/>
          <w:b/>
          <w:sz w:val="24"/>
          <w:szCs w:val="24"/>
        </w:rPr>
        <w:t xml:space="preserve">, Shigeki </w:t>
      </w:r>
      <w:proofErr w:type="spellStart"/>
      <w:r w:rsidRPr="00D441BB">
        <w:rPr>
          <w:rFonts w:ascii="Book Antiqua" w:hAnsi="Book Antiqua"/>
          <w:b/>
          <w:sz w:val="24"/>
          <w:szCs w:val="24"/>
        </w:rPr>
        <w:t>Osada</w:t>
      </w:r>
      <w:proofErr w:type="spellEnd"/>
      <w:r w:rsidRPr="00D441BB">
        <w:rPr>
          <w:rFonts w:ascii="Book Antiqua" w:hAnsi="Book Antiqua"/>
          <w:b/>
          <w:sz w:val="24"/>
          <w:szCs w:val="24"/>
        </w:rPr>
        <w:t xml:space="preserve">, Kayo </w:t>
      </w:r>
      <w:proofErr w:type="spellStart"/>
      <w:r w:rsidRPr="00D441BB">
        <w:rPr>
          <w:rFonts w:ascii="Book Antiqua" w:hAnsi="Book Antiqua"/>
          <w:b/>
          <w:sz w:val="24"/>
          <w:szCs w:val="24"/>
        </w:rPr>
        <w:t>Tokumaru</w:t>
      </w:r>
      <w:proofErr w:type="spellEnd"/>
      <w:r w:rsidRPr="00D441BB">
        <w:rPr>
          <w:rFonts w:ascii="Book Antiqua" w:hAnsi="Book Antiqua"/>
          <w:b/>
          <w:sz w:val="24"/>
          <w:szCs w:val="24"/>
        </w:rPr>
        <w:t xml:space="preserve">, Kazuaki Miyamoto, Takao Sato, Yuki </w:t>
      </w:r>
      <w:proofErr w:type="spellStart"/>
      <w:r w:rsidRPr="00D441BB">
        <w:rPr>
          <w:rFonts w:ascii="Book Antiqua" w:hAnsi="Book Antiqua"/>
          <w:b/>
          <w:sz w:val="24"/>
          <w:szCs w:val="24"/>
        </w:rPr>
        <w:t>Shiratsuchi</w:t>
      </w:r>
      <w:proofErr w:type="spellEnd"/>
      <w:r w:rsidRPr="00D441BB">
        <w:rPr>
          <w:rFonts w:ascii="Book Antiqua" w:hAnsi="Book Antiqua"/>
          <w:sz w:val="24"/>
          <w:szCs w:val="24"/>
        </w:rPr>
        <w:t xml:space="preserve">, </w:t>
      </w:r>
      <w:r w:rsidR="004E2DBF" w:rsidRPr="00D441BB">
        <w:rPr>
          <w:rFonts w:ascii="Book Antiqua" w:hAnsi="Book Antiqua"/>
          <w:sz w:val="24"/>
          <w:szCs w:val="24"/>
        </w:rPr>
        <w:t>Department of Gastroenterolo</w:t>
      </w:r>
      <w:r w:rsidR="00600910" w:rsidRPr="00D441BB">
        <w:rPr>
          <w:rFonts w:ascii="Book Antiqua" w:hAnsi="Book Antiqua"/>
          <w:sz w:val="24"/>
          <w:szCs w:val="24"/>
        </w:rPr>
        <w:t xml:space="preserve">gy, </w:t>
      </w:r>
      <w:proofErr w:type="spellStart"/>
      <w:r w:rsidR="00600910" w:rsidRPr="00D441BB">
        <w:rPr>
          <w:rFonts w:ascii="Book Antiqua" w:hAnsi="Book Antiqua"/>
          <w:sz w:val="24"/>
          <w:szCs w:val="24"/>
        </w:rPr>
        <w:t>Aso</w:t>
      </w:r>
      <w:proofErr w:type="spellEnd"/>
      <w:r w:rsidR="00600910" w:rsidRPr="00D441BB">
        <w:rPr>
          <w:rFonts w:ascii="Book Antiqua" w:hAnsi="Book Antiqua"/>
          <w:sz w:val="24"/>
          <w:szCs w:val="24"/>
        </w:rPr>
        <w:t xml:space="preserve"> </w:t>
      </w:r>
      <w:proofErr w:type="spellStart"/>
      <w:r w:rsidR="00600910" w:rsidRPr="00D441BB">
        <w:rPr>
          <w:rFonts w:ascii="Book Antiqua" w:hAnsi="Book Antiqua"/>
          <w:sz w:val="24"/>
          <w:szCs w:val="24"/>
        </w:rPr>
        <w:t>Iizuka</w:t>
      </w:r>
      <w:proofErr w:type="spellEnd"/>
      <w:r w:rsidR="00600910" w:rsidRPr="00D441BB">
        <w:rPr>
          <w:rFonts w:ascii="Book Antiqua" w:hAnsi="Book Antiqua"/>
          <w:sz w:val="24"/>
          <w:szCs w:val="24"/>
        </w:rPr>
        <w:t xml:space="preserve"> Hospital, </w:t>
      </w:r>
      <w:proofErr w:type="spellStart"/>
      <w:r w:rsidR="00600910" w:rsidRPr="00D441BB">
        <w:rPr>
          <w:rFonts w:ascii="Book Antiqua" w:hAnsi="Book Antiqua"/>
          <w:sz w:val="24"/>
          <w:szCs w:val="24"/>
        </w:rPr>
        <w:t>Iizuka</w:t>
      </w:r>
      <w:proofErr w:type="spellEnd"/>
      <w:r w:rsidR="004E2DBF" w:rsidRPr="00D441BB">
        <w:rPr>
          <w:rFonts w:ascii="Book Antiqua" w:hAnsi="Book Antiqua"/>
          <w:sz w:val="24"/>
          <w:szCs w:val="24"/>
        </w:rPr>
        <w:t xml:space="preserve"> 820-8505</w:t>
      </w:r>
      <w:r w:rsidR="00600910" w:rsidRPr="00D441BB">
        <w:rPr>
          <w:rFonts w:ascii="Book Antiqua" w:hAnsi="Book Antiqua"/>
          <w:sz w:val="24"/>
          <w:szCs w:val="24"/>
          <w:lang w:eastAsia="zh-CN"/>
        </w:rPr>
        <w:t>,</w:t>
      </w:r>
      <w:r w:rsidR="004E2DBF" w:rsidRPr="00D441BB">
        <w:rPr>
          <w:rFonts w:ascii="Book Antiqua" w:hAnsi="Book Antiqua"/>
          <w:sz w:val="24"/>
          <w:szCs w:val="24"/>
        </w:rPr>
        <w:t xml:space="preserve"> Japan</w:t>
      </w:r>
    </w:p>
    <w:p w14:paraId="058C72D7" w14:textId="77777777" w:rsidR="00600910" w:rsidRPr="00D441BB" w:rsidRDefault="00600910" w:rsidP="00D441BB">
      <w:pPr>
        <w:spacing w:line="360" w:lineRule="auto"/>
        <w:rPr>
          <w:rFonts w:ascii="Book Antiqua" w:eastAsia="等线" w:hAnsi="Book Antiqua"/>
          <w:sz w:val="24"/>
          <w:szCs w:val="24"/>
          <w:lang w:eastAsia="zh-CN"/>
        </w:rPr>
      </w:pPr>
    </w:p>
    <w:p w14:paraId="5E9A3AEB" w14:textId="18221125" w:rsidR="004E2DBF" w:rsidRPr="00D441BB" w:rsidRDefault="00B72F74" w:rsidP="00D441BB">
      <w:pPr>
        <w:spacing w:line="360" w:lineRule="auto"/>
        <w:rPr>
          <w:rFonts w:ascii="Book Antiqua" w:eastAsia="等线" w:hAnsi="Book Antiqua"/>
          <w:sz w:val="24"/>
          <w:szCs w:val="24"/>
          <w:lang w:eastAsia="zh-CN"/>
        </w:rPr>
      </w:pPr>
      <w:r w:rsidRPr="00D441BB">
        <w:rPr>
          <w:rFonts w:ascii="Book Antiqua" w:hAnsi="Book Antiqua"/>
          <w:b/>
          <w:sz w:val="24"/>
          <w:szCs w:val="24"/>
        </w:rPr>
        <w:t xml:space="preserve">Kayoko </w:t>
      </w:r>
      <w:proofErr w:type="spellStart"/>
      <w:r w:rsidRPr="00D441BB">
        <w:rPr>
          <w:rFonts w:ascii="Book Antiqua" w:hAnsi="Book Antiqua"/>
          <w:b/>
          <w:sz w:val="24"/>
          <w:szCs w:val="24"/>
        </w:rPr>
        <w:t>Yasunaga</w:t>
      </w:r>
      <w:proofErr w:type="spellEnd"/>
      <w:r w:rsidRPr="00D441BB">
        <w:rPr>
          <w:rFonts w:ascii="Book Antiqua" w:hAnsi="Book Antiqua"/>
          <w:sz w:val="24"/>
          <w:szCs w:val="24"/>
        </w:rPr>
        <w:t xml:space="preserve">, </w:t>
      </w:r>
      <w:r w:rsidR="004E2DBF" w:rsidRPr="00D441BB">
        <w:rPr>
          <w:rFonts w:ascii="Book Antiqua" w:hAnsi="Book Antiqua"/>
          <w:sz w:val="24"/>
          <w:szCs w:val="24"/>
        </w:rPr>
        <w:t>Diagnosis Procedure Combination Coding Management Offi</w:t>
      </w:r>
      <w:r w:rsidR="00600910" w:rsidRPr="00D441BB">
        <w:rPr>
          <w:rFonts w:ascii="Book Antiqua" w:hAnsi="Book Antiqua"/>
          <w:sz w:val="24"/>
          <w:szCs w:val="24"/>
        </w:rPr>
        <w:t xml:space="preserve">ce, </w:t>
      </w:r>
      <w:proofErr w:type="spellStart"/>
      <w:r w:rsidR="00600910" w:rsidRPr="00D441BB">
        <w:rPr>
          <w:rFonts w:ascii="Book Antiqua" w:hAnsi="Book Antiqua"/>
          <w:sz w:val="24"/>
          <w:szCs w:val="24"/>
        </w:rPr>
        <w:t>Aso</w:t>
      </w:r>
      <w:proofErr w:type="spellEnd"/>
      <w:r w:rsidR="00600910" w:rsidRPr="00D441BB">
        <w:rPr>
          <w:rFonts w:ascii="Book Antiqua" w:hAnsi="Book Antiqua"/>
          <w:sz w:val="24"/>
          <w:szCs w:val="24"/>
        </w:rPr>
        <w:t xml:space="preserve"> </w:t>
      </w:r>
      <w:proofErr w:type="spellStart"/>
      <w:r w:rsidR="00600910" w:rsidRPr="00D441BB">
        <w:rPr>
          <w:rFonts w:ascii="Book Antiqua" w:hAnsi="Book Antiqua"/>
          <w:sz w:val="24"/>
          <w:szCs w:val="24"/>
        </w:rPr>
        <w:t>Iizuka</w:t>
      </w:r>
      <w:proofErr w:type="spellEnd"/>
      <w:r w:rsidR="00600910" w:rsidRPr="00D441BB">
        <w:rPr>
          <w:rFonts w:ascii="Book Antiqua" w:hAnsi="Book Antiqua"/>
          <w:sz w:val="24"/>
          <w:szCs w:val="24"/>
        </w:rPr>
        <w:t xml:space="preserve"> Hospital, </w:t>
      </w:r>
      <w:proofErr w:type="spellStart"/>
      <w:r w:rsidR="00600910" w:rsidRPr="00D441BB">
        <w:rPr>
          <w:rFonts w:ascii="Book Antiqua" w:hAnsi="Book Antiqua"/>
          <w:sz w:val="24"/>
          <w:szCs w:val="24"/>
        </w:rPr>
        <w:t>Iizuka</w:t>
      </w:r>
      <w:proofErr w:type="spellEnd"/>
      <w:r w:rsidR="004E2DBF" w:rsidRPr="00D441BB">
        <w:rPr>
          <w:rFonts w:ascii="Book Antiqua" w:hAnsi="Book Antiqua"/>
          <w:sz w:val="24"/>
          <w:szCs w:val="24"/>
        </w:rPr>
        <w:t xml:space="preserve"> 820-8505</w:t>
      </w:r>
      <w:r w:rsidR="00600910" w:rsidRPr="00D441BB">
        <w:rPr>
          <w:rFonts w:ascii="Book Antiqua" w:hAnsi="Book Antiqua"/>
          <w:sz w:val="24"/>
          <w:szCs w:val="24"/>
          <w:lang w:eastAsia="zh-CN"/>
        </w:rPr>
        <w:t>,</w:t>
      </w:r>
      <w:r w:rsidR="004E2DBF" w:rsidRPr="00D441BB">
        <w:rPr>
          <w:rFonts w:ascii="Book Antiqua" w:hAnsi="Book Antiqua"/>
          <w:sz w:val="24"/>
          <w:szCs w:val="24"/>
        </w:rPr>
        <w:t xml:space="preserve"> Japan</w:t>
      </w:r>
    </w:p>
    <w:p w14:paraId="781E63D1" w14:textId="77777777" w:rsidR="00600910" w:rsidRPr="00D441BB" w:rsidRDefault="00600910" w:rsidP="00D441BB">
      <w:pPr>
        <w:spacing w:line="360" w:lineRule="auto"/>
        <w:rPr>
          <w:rFonts w:ascii="Book Antiqua" w:eastAsia="等线" w:hAnsi="Book Antiqua"/>
          <w:sz w:val="24"/>
          <w:szCs w:val="24"/>
          <w:vertAlign w:val="superscript"/>
          <w:lang w:eastAsia="zh-CN"/>
        </w:rPr>
      </w:pPr>
    </w:p>
    <w:p w14:paraId="5DD33890" w14:textId="7F0758D4" w:rsidR="004E2DBF" w:rsidRPr="00D441BB" w:rsidRDefault="00B72F74" w:rsidP="00D441BB">
      <w:pPr>
        <w:spacing w:line="360" w:lineRule="auto"/>
        <w:rPr>
          <w:rFonts w:ascii="Book Antiqua" w:eastAsia="等线" w:hAnsi="Book Antiqua"/>
          <w:sz w:val="24"/>
          <w:szCs w:val="24"/>
          <w:lang w:eastAsia="zh-CN"/>
        </w:rPr>
      </w:pPr>
      <w:proofErr w:type="spellStart"/>
      <w:r w:rsidRPr="00D441BB">
        <w:rPr>
          <w:rFonts w:ascii="Book Antiqua" w:hAnsi="Book Antiqua"/>
          <w:b/>
          <w:sz w:val="24"/>
          <w:szCs w:val="24"/>
        </w:rPr>
        <w:t>Masafumi</w:t>
      </w:r>
      <w:proofErr w:type="spellEnd"/>
      <w:r w:rsidRPr="00D441BB">
        <w:rPr>
          <w:rFonts w:ascii="Book Antiqua" w:hAnsi="Book Antiqua"/>
          <w:b/>
          <w:sz w:val="24"/>
          <w:szCs w:val="24"/>
        </w:rPr>
        <w:t xml:space="preserve"> </w:t>
      </w:r>
      <w:proofErr w:type="spellStart"/>
      <w:r w:rsidRPr="00D441BB">
        <w:rPr>
          <w:rFonts w:ascii="Book Antiqua" w:hAnsi="Book Antiqua"/>
          <w:b/>
          <w:sz w:val="24"/>
          <w:szCs w:val="24"/>
        </w:rPr>
        <w:t>Oya</w:t>
      </w:r>
      <w:proofErr w:type="spellEnd"/>
      <w:r w:rsidRPr="00D441BB">
        <w:rPr>
          <w:rFonts w:ascii="Book Antiqua" w:hAnsi="Book Antiqua"/>
          <w:sz w:val="24"/>
          <w:szCs w:val="24"/>
        </w:rPr>
        <w:t xml:space="preserve">, </w:t>
      </w:r>
      <w:r w:rsidR="004E2DBF" w:rsidRPr="00D441BB">
        <w:rPr>
          <w:rFonts w:ascii="Book Antiqua" w:hAnsi="Book Antiqua"/>
          <w:sz w:val="24"/>
          <w:szCs w:val="24"/>
        </w:rPr>
        <w:t xml:space="preserve">Department of Pathology, </w:t>
      </w:r>
      <w:proofErr w:type="spellStart"/>
      <w:r w:rsidR="004E2DBF" w:rsidRPr="00D441BB">
        <w:rPr>
          <w:rFonts w:ascii="Book Antiqua" w:hAnsi="Book Antiqua"/>
          <w:sz w:val="24"/>
          <w:szCs w:val="24"/>
        </w:rPr>
        <w:t>Aso</w:t>
      </w:r>
      <w:proofErr w:type="spellEnd"/>
      <w:r w:rsidR="004E2DBF" w:rsidRPr="00D441BB">
        <w:rPr>
          <w:rFonts w:ascii="Book Antiqua" w:hAnsi="Book Antiqua"/>
          <w:sz w:val="24"/>
          <w:szCs w:val="24"/>
        </w:rPr>
        <w:t xml:space="preserve"> </w:t>
      </w:r>
      <w:proofErr w:type="spellStart"/>
      <w:r w:rsidR="004E2DBF" w:rsidRPr="00D441BB">
        <w:rPr>
          <w:rFonts w:ascii="Book Antiqua" w:hAnsi="Book Antiqua"/>
          <w:sz w:val="24"/>
          <w:szCs w:val="24"/>
        </w:rPr>
        <w:t>Iizuka</w:t>
      </w:r>
      <w:proofErr w:type="spellEnd"/>
      <w:r w:rsidR="004E2DBF" w:rsidRPr="00D441BB">
        <w:rPr>
          <w:rFonts w:ascii="Book Antiqua" w:hAnsi="Book Antiqua"/>
          <w:sz w:val="24"/>
          <w:szCs w:val="24"/>
        </w:rPr>
        <w:t xml:space="preserve"> Hospital</w:t>
      </w:r>
      <w:r w:rsidR="00600910" w:rsidRPr="00D441BB">
        <w:rPr>
          <w:rFonts w:ascii="Book Antiqua" w:hAnsi="Book Antiqua"/>
          <w:sz w:val="24"/>
          <w:szCs w:val="24"/>
        </w:rPr>
        <w:t xml:space="preserve">, </w:t>
      </w:r>
      <w:proofErr w:type="spellStart"/>
      <w:r w:rsidR="00600910" w:rsidRPr="00D441BB">
        <w:rPr>
          <w:rFonts w:ascii="Book Antiqua" w:hAnsi="Book Antiqua"/>
          <w:sz w:val="24"/>
          <w:szCs w:val="24"/>
        </w:rPr>
        <w:t>Iizuka</w:t>
      </w:r>
      <w:proofErr w:type="spellEnd"/>
      <w:r w:rsidR="004E2DBF" w:rsidRPr="00D441BB">
        <w:rPr>
          <w:rFonts w:ascii="Book Antiqua" w:hAnsi="Book Antiqua"/>
          <w:sz w:val="24"/>
          <w:szCs w:val="24"/>
        </w:rPr>
        <w:t xml:space="preserve"> 820-8505</w:t>
      </w:r>
      <w:r w:rsidR="00600910" w:rsidRPr="00D441BB">
        <w:rPr>
          <w:rFonts w:ascii="Book Antiqua" w:hAnsi="Book Antiqua"/>
          <w:sz w:val="24"/>
          <w:szCs w:val="24"/>
          <w:lang w:eastAsia="zh-CN"/>
        </w:rPr>
        <w:t>,</w:t>
      </w:r>
      <w:r w:rsidR="004E2DBF" w:rsidRPr="00D441BB">
        <w:rPr>
          <w:rFonts w:ascii="Book Antiqua" w:hAnsi="Book Antiqua"/>
          <w:sz w:val="24"/>
          <w:szCs w:val="24"/>
        </w:rPr>
        <w:t xml:space="preserve"> Japan</w:t>
      </w:r>
    </w:p>
    <w:p w14:paraId="57E7C310" w14:textId="77777777" w:rsidR="00600910" w:rsidRPr="00D441BB" w:rsidRDefault="00600910" w:rsidP="00D441BB">
      <w:pPr>
        <w:spacing w:line="360" w:lineRule="auto"/>
        <w:rPr>
          <w:rFonts w:ascii="Book Antiqua" w:eastAsia="等线" w:hAnsi="Book Antiqua"/>
          <w:sz w:val="24"/>
          <w:szCs w:val="24"/>
          <w:vertAlign w:val="superscript"/>
          <w:lang w:eastAsia="zh-CN"/>
        </w:rPr>
      </w:pPr>
    </w:p>
    <w:p w14:paraId="0B2DDB6F" w14:textId="1E368767" w:rsidR="004E2DBF" w:rsidRPr="00D441BB" w:rsidRDefault="00B72F74" w:rsidP="00D441BB">
      <w:pPr>
        <w:spacing w:line="360" w:lineRule="auto"/>
        <w:rPr>
          <w:rFonts w:ascii="Book Antiqua" w:eastAsia="等线" w:hAnsi="Book Antiqua"/>
          <w:sz w:val="24"/>
          <w:szCs w:val="24"/>
          <w:lang w:eastAsia="zh-CN"/>
        </w:rPr>
      </w:pPr>
      <w:proofErr w:type="spellStart"/>
      <w:r w:rsidRPr="00D441BB">
        <w:rPr>
          <w:rFonts w:ascii="Book Antiqua" w:hAnsi="Book Antiqua"/>
          <w:b/>
          <w:sz w:val="24"/>
          <w:szCs w:val="24"/>
        </w:rPr>
        <w:lastRenderedPageBreak/>
        <w:t>Hidenobu</w:t>
      </w:r>
      <w:proofErr w:type="spellEnd"/>
      <w:r w:rsidRPr="00D441BB">
        <w:rPr>
          <w:rFonts w:ascii="Book Antiqua" w:hAnsi="Book Antiqua"/>
          <w:b/>
          <w:sz w:val="24"/>
          <w:szCs w:val="24"/>
        </w:rPr>
        <w:t xml:space="preserve"> Koga</w:t>
      </w:r>
      <w:r w:rsidRPr="00D441BB">
        <w:rPr>
          <w:rFonts w:ascii="Book Antiqua" w:hAnsi="Book Antiqua"/>
          <w:sz w:val="24"/>
          <w:szCs w:val="24"/>
        </w:rPr>
        <w:t xml:space="preserve">, </w:t>
      </w:r>
      <w:r w:rsidR="004E2DBF" w:rsidRPr="00D441BB">
        <w:rPr>
          <w:rFonts w:ascii="Book Antiqua" w:hAnsi="Book Antiqua"/>
          <w:sz w:val="24"/>
          <w:szCs w:val="24"/>
        </w:rPr>
        <w:t>Clinical Research Supportive Offi</w:t>
      </w:r>
      <w:r w:rsidR="00600910" w:rsidRPr="00D441BB">
        <w:rPr>
          <w:rFonts w:ascii="Book Antiqua" w:hAnsi="Book Antiqua"/>
          <w:sz w:val="24"/>
          <w:szCs w:val="24"/>
        </w:rPr>
        <w:t xml:space="preserve">ce, </w:t>
      </w:r>
      <w:proofErr w:type="spellStart"/>
      <w:r w:rsidR="00600910" w:rsidRPr="00D441BB">
        <w:rPr>
          <w:rFonts w:ascii="Book Antiqua" w:hAnsi="Book Antiqua"/>
          <w:sz w:val="24"/>
          <w:szCs w:val="24"/>
        </w:rPr>
        <w:t>Aso</w:t>
      </w:r>
      <w:proofErr w:type="spellEnd"/>
      <w:r w:rsidR="00600910" w:rsidRPr="00D441BB">
        <w:rPr>
          <w:rFonts w:ascii="Book Antiqua" w:hAnsi="Book Antiqua"/>
          <w:sz w:val="24"/>
          <w:szCs w:val="24"/>
        </w:rPr>
        <w:t xml:space="preserve"> </w:t>
      </w:r>
      <w:proofErr w:type="spellStart"/>
      <w:r w:rsidR="00600910" w:rsidRPr="00D441BB">
        <w:rPr>
          <w:rFonts w:ascii="Book Antiqua" w:hAnsi="Book Antiqua"/>
          <w:sz w:val="24"/>
          <w:szCs w:val="24"/>
        </w:rPr>
        <w:t>Iizuka</w:t>
      </w:r>
      <w:proofErr w:type="spellEnd"/>
      <w:r w:rsidR="00600910" w:rsidRPr="00D441BB">
        <w:rPr>
          <w:rFonts w:ascii="Book Antiqua" w:hAnsi="Book Antiqua"/>
          <w:sz w:val="24"/>
          <w:szCs w:val="24"/>
        </w:rPr>
        <w:t xml:space="preserve"> Hospital, </w:t>
      </w:r>
      <w:proofErr w:type="spellStart"/>
      <w:r w:rsidR="00600910" w:rsidRPr="00D441BB">
        <w:rPr>
          <w:rFonts w:ascii="Book Antiqua" w:hAnsi="Book Antiqua"/>
          <w:sz w:val="24"/>
          <w:szCs w:val="24"/>
        </w:rPr>
        <w:t>Iizuka</w:t>
      </w:r>
      <w:proofErr w:type="spellEnd"/>
      <w:r w:rsidR="004E2DBF" w:rsidRPr="00D441BB">
        <w:rPr>
          <w:rFonts w:ascii="Book Antiqua" w:hAnsi="Book Antiqua"/>
          <w:sz w:val="24"/>
          <w:szCs w:val="24"/>
        </w:rPr>
        <w:t xml:space="preserve"> 820-8505</w:t>
      </w:r>
      <w:r w:rsidR="00600910" w:rsidRPr="00D441BB">
        <w:rPr>
          <w:rFonts w:ascii="Book Antiqua" w:hAnsi="Book Antiqua"/>
          <w:sz w:val="24"/>
          <w:szCs w:val="24"/>
          <w:lang w:eastAsia="zh-CN"/>
        </w:rPr>
        <w:t>,</w:t>
      </w:r>
      <w:r w:rsidR="004E2DBF" w:rsidRPr="00D441BB">
        <w:rPr>
          <w:rFonts w:ascii="Book Antiqua" w:hAnsi="Book Antiqua"/>
          <w:sz w:val="24"/>
          <w:szCs w:val="24"/>
        </w:rPr>
        <w:t xml:space="preserve"> Japan</w:t>
      </w:r>
    </w:p>
    <w:p w14:paraId="2CF54067" w14:textId="77777777" w:rsidR="00600910" w:rsidRPr="00D441BB" w:rsidRDefault="00600910" w:rsidP="00D441BB">
      <w:pPr>
        <w:spacing w:line="360" w:lineRule="auto"/>
        <w:rPr>
          <w:rFonts w:ascii="Book Antiqua" w:eastAsia="等线" w:hAnsi="Book Antiqua"/>
          <w:sz w:val="24"/>
          <w:szCs w:val="24"/>
          <w:vertAlign w:val="superscript"/>
          <w:lang w:eastAsia="zh-CN"/>
        </w:rPr>
      </w:pPr>
    </w:p>
    <w:p w14:paraId="7947F31C" w14:textId="03244F33" w:rsidR="004E2DBF" w:rsidRPr="00D441BB" w:rsidRDefault="00B72F74" w:rsidP="00D441BB">
      <w:pPr>
        <w:spacing w:line="360" w:lineRule="auto"/>
        <w:rPr>
          <w:rFonts w:ascii="Book Antiqua" w:eastAsia="等线" w:hAnsi="Book Antiqua"/>
          <w:sz w:val="24"/>
          <w:szCs w:val="24"/>
          <w:lang w:eastAsia="zh-CN"/>
        </w:rPr>
      </w:pPr>
      <w:proofErr w:type="spellStart"/>
      <w:r w:rsidRPr="00D441BB">
        <w:rPr>
          <w:rFonts w:ascii="Book Antiqua" w:hAnsi="Book Antiqua"/>
          <w:b/>
          <w:sz w:val="24"/>
          <w:szCs w:val="24"/>
        </w:rPr>
        <w:t>Eikichi</w:t>
      </w:r>
      <w:proofErr w:type="spellEnd"/>
      <w:r w:rsidRPr="00D441BB">
        <w:rPr>
          <w:rFonts w:ascii="Book Antiqua" w:hAnsi="Book Antiqua"/>
          <w:b/>
          <w:sz w:val="24"/>
          <w:szCs w:val="24"/>
        </w:rPr>
        <w:t xml:space="preserve"> Ihara, Kazuhiko Nakamura</w:t>
      </w:r>
      <w:r w:rsidRPr="00D441BB">
        <w:rPr>
          <w:rFonts w:ascii="Book Antiqua" w:hAnsi="Book Antiqua"/>
          <w:sz w:val="24"/>
          <w:szCs w:val="24"/>
        </w:rPr>
        <w:t xml:space="preserve">, </w:t>
      </w:r>
      <w:r w:rsidR="004E2DBF" w:rsidRPr="00D441BB">
        <w:rPr>
          <w:rFonts w:ascii="Book Antiqua" w:hAnsi="Book Antiqua"/>
          <w:sz w:val="24"/>
          <w:szCs w:val="24"/>
        </w:rPr>
        <w:t xml:space="preserve">Department of Medicine and </w:t>
      </w:r>
      <w:proofErr w:type="spellStart"/>
      <w:r w:rsidR="004E2DBF" w:rsidRPr="00D441BB">
        <w:rPr>
          <w:rFonts w:ascii="Book Antiqua" w:hAnsi="Book Antiqua"/>
          <w:sz w:val="24"/>
          <w:szCs w:val="24"/>
        </w:rPr>
        <w:t>Bioregulatory</w:t>
      </w:r>
      <w:proofErr w:type="spellEnd"/>
      <w:r w:rsidR="004E2DBF" w:rsidRPr="00D441BB">
        <w:rPr>
          <w:rFonts w:ascii="Book Antiqua" w:hAnsi="Book Antiqua"/>
          <w:sz w:val="24"/>
          <w:szCs w:val="24"/>
        </w:rPr>
        <w:t xml:space="preserve"> Science, Graduate School of Medical Sciences, Kyushu University, Fukuoka 812-8582, Japan</w:t>
      </w:r>
    </w:p>
    <w:p w14:paraId="57B47BEB" w14:textId="77777777" w:rsidR="00600910" w:rsidRPr="00D441BB" w:rsidRDefault="00600910" w:rsidP="00D441BB">
      <w:pPr>
        <w:spacing w:line="360" w:lineRule="auto"/>
        <w:rPr>
          <w:rFonts w:ascii="Book Antiqua" w:eastAsia="等线" w:hAnsi="Book Antiqua"/>
          <w:sz w:val="24"/>
          <w:szCs w:val="24"/>
          <w:lang w:eastAsia="zh-CN"/>
        </w:rPr>
      </w:pPr>
    </w:p>
    <w:p w14:paraId="10A9E252" w14:textId="02DAD727" w:rsidR="00F92F86" w:rsidRPr="00D441BB" w:rsidRDefault="00600910" w:rsidP="00D441BB">
      <w:pPr>
        <w:spacing w:line="360" w:lineRule="auto"/>
        <w:rPr>
          <w:rFonts w:ascii="Book Antiqua" w:hAnsi="Book Antiqua"/>
          <w:sz w:val="24"/>
          <w:szCs w:val="24"/>
        </w:rPr>
      </w:pPr>
      <w:r w:rsidRPr="00D441BB">
        <w:rPr>
          <w:rFonts w:ascii="Book Antiqua" w:hAnsi="Book Antiqua"/>
          <w:b/>
          <w:sz w:val="24"/>
          <w:szCs w:val="24"/>
        </w:rPr>
        <w:t>Author contributions:</w:t>
      </w:r>
      <w:r w:rsidR="00B72F74" w:rsidRPr="00D441BB">
        <w:rPr>
          <w:rFonts w:ascii="Book Antiqua" w:hAnsi="Book Antiqua"/>
          <w:b/>
          <w:sz w:val="24"/>
          <w:szCs w:val="24"/>
        </w:rPr>
        <w:t xml:space="preserve"> </w:t>
      </w:r>
      <w:proofErr w:type="spellStart"/>
      <w:r w:rsidR="00DB5930" w:rsidRPr="00D441BB">
        <w:rPr>
          <w:rFonts w:ascii="Book Antiqua" w:hAnsi="Book Antiqua"/>
          <w:sz w:val="24"/>
          <w:szCs w:val="24"/>
        </w:rPr>
        <w:t>Otsuka</w:t>
      </w:r>
      <w:proofErr w:type="spellEnd"/>
      <w:r w:rsidR="00DB5930" w:rsidRPr="00D441BB">
        <w:rPr>
          <w:rFonts w:ascii="Book Antiqua" w:hAnsi="Book Antiqua"/>
          <w:sz w:val="24"/>
          <w:szCs w:val="24"/>
        </w:rPr>
        <w:t xml:space="preserve"> </w:t>
      </w:r>
      <w:r w:rsidRPr="00D441BB">
        <w:rPr>
          <w:rFonts w:ascii="Book Antiqua" w:hAnsi="Book Antiqua"/>
          <w:sz w:val="24"/>
          <w:szCs w:val="24"/>
          <w:lang w:eastAsia="zh-CN"/>
        </w:rPr>
        <w:t xml:space="preserve">Y </w:t>
      </w:r>
      <w:r w:rsidR="00DB5930" w:rsidRPr="00D441BB">
        <w:rPr>
          <w:rFonts w:ascii="Book Antiqua" w:hAnsi="Book Antiqua"/>
          <w:sz w:val="24"/>
          <w:szCs w:val="24"/>
        </w:rPr>
        <w:t>and</w:t>
      </w:r>
      <w:r w:rsidR="00F92F86" w:rsidRPr="00D441BB">
        <w:rPr>
          <w:rFonts w:ascii="Book Antiqua" w:hAnsi="Book Antiqua"/>
          <w:sz w:val="24"/>
          <w:szCs w:val="24"/>
        </w:rPr>
        <w:t xml:space="preserve"> </w:t>
      </w:r>
      <w:proofErr w:type="spellStart"/>
      <w:r w:rsidR="00DB5930" w:rsidRPr="00D441BB">
        <w:rPr>
          <w:rFonts w:ascii="Book Antiqua" w:hAnsi="Book Antiqua"/>
          <w:sz w:val="24"/>
          <w:szCs w:val="24"/>
        </w:rPr>
        <w:t>A</w:t>
      </w:r>
      <w:r w:rsidR="00F92F86" w:rsidRPr="00D441BB">
        <w:rPr>
          <w:rFonts w:ascii="Book Antiqua" w:hAnsi="Book Antiqua"/>
          <w:sz w:val="24"/>
          <w:szCs w:val="24"/>
        </w:rPr>
        <w:t>kahoshi</w:t>
      </w:r>
      <w:proofErr w:type="spellEnd"/>
      <w:r w:rsidR="00F92F86" w:rsidRPr="00D441BB">
        <w:rPr>
          <w:rFonts w:ascii="Book Antiqua" w:hAnsi="Book Antiqua"/>
          <w:sz w:val="24"/>
          <w:szCs w:val="24"/>
        </w:rPr>
        <w:t xml:space="preserve"> </w:t>
      </w:r>
      <w:r w:rsidRPr="00D441BB">
        <w:rPr>
          <w:rFonts w:ascii="Book Antiqua" w:hAnsi="Book Antiqua"/>
          <w:sz w:val="24"/>
          <w:szCs w:val="24"/>
          <w:lang w:eastAsia="zh-CN"/>
        </w:rPr>
        <w:t xml:space="preserve">K </w:t>
      </w:r>
      <w:r w:rsidR="00F92F86" w:rsidRPr="00D441BB">
        <w:rPr>
          <w:rFonts w:ascii="Book Antiqua" w:hAnsi="Book Antiqua"/>
          <w:sz w:val="24"/>
          <w:szCs w:val="24"/>
        </w:rPr>
        <w:t xml:space="preserve">contributed equally to this work; </w:t>
      </w:r>
      <w:proofErr w:type="spellStart"/>
      <w:r w:rsidR="00F92F86" w:rsidRPr="00D441BB">
        <w:rPr>
          <w:rFonts w:ascii="Book Antiqua" w:hAnsi="Book Antiqua"/>
          <w:sz w:val="24"/>
          <w:szCs w:val="24"/>
        </w:rPr>
        <w:t>Yasunaga</w:t>
      </w:r>
      <w:proofErr w:type="spellEnd"/>
      <w:r w:rsidRPr="00D441BB">
        <w:rPr>
          <w:rFonts w:ascii="Book Antiqua" w:hAnsi="Book Antiqua"/>
          <w:sz w:val="24"/>
          <w:szCs w:val="24"/>
          <w:lang w:eastAsia="zh-CN"/>
        </w:rPr>
        <w:t xml:space="preserve"> K</w:t>
      </w:r>
      <w:r w:rsidR="00DB5930" w:rsidRPr="00D441BB">
        <w:rPr>
          <w:rFonts w:ascii="Book Antiqua" w:hAnsi="Book Antiqua"/>
          <w:sz w:val="24"/>
          <w:szCs w:val="24"/>
        </w:rPr>
        <w:t>,</w:t>
      </w:r>
      <w:r w:rsidR="00F92F86" w:rsidRPr="00D441BB">
        <w:rPr>
          <w:rFonts w:ascii="Book Antiqua" w:hAnsi="Book Antiqua"/>
          <w:sz w:val="24"/>
          <w:szCs w:val="24"/>
        </w:rPr>
        <w:t xml:space="preserve"> Koga</w:t>
      </w:r>
      <w:r w:rsidRPr="00D441BB">
        <w:rPr>
          <w:rFonts w:ascii="Book Antiqua" w:hAnsi="Book Antiqua"/>
          <w:sz w:val="24"/>
          <w:szCs w:val="24"/>
          <w:lang w:eastAsia="zh-CN"/>
        </w:rPr>
        <w:t xml:space="preserve"> H</w:t>
      </w:r>
      <w:r w:rsidR="00F92F86" w:rsidRPr="00D441BB">
        <w:rPr>
          <w:rFonts w:ascii="Book Antiqua" w:hAnsi="Book Antiqua"/>
          <w:sz w:val="24"/>
          <w:szCs w:val="24"/>
        </w:rPr>
        <w:t xml:space="preserve"> </w:t>
      </w:r>
      <w:r w:rsidR="00DB5930" w:rsidRPr="00D441BB">
        <w:rPr>
          <w:rFonts w:ascii="Book Antiqua" w:hAnsi="Book Antiqua"/>
          <w:sz w:val="24"/>
          <w:szCs w:val="24"/>
        </w:rPr>
        <w:t xml:space="preserve">and </w:t>
      </w:r>
      <w:proofErr w:type="spellStart"/>
      <w:r w:rsidR="00F92F86" w:rsidRPr="00D441BB">
        <w:rPr>
          <w:rFonts w:ascii="Book Antiqua" w:hAnsi="Book Antiqua"/>
          <w:sz w:val="24"/>
          <w:szCs w:val="24"/>
        </w:rPr>
        <w:t>Shiratsuchi</w:t>
      </w:r>
      <w:proofErr w:type="spellEnd"/>
      <w:r w:rsidR="00DB5930" w:rsidRPr="00D441BB">
        <w:rPr>
          <w:rFonts w:ascii="Book Antiqua" w:hAnsi="Book Antiqua"/>
          <w:sz w:val="24"/>
          <w:szCs w:val="24"/>
        </w:rPr>
        <w:t xml:space="preserve"> </w:t>
      </w:r>
      <w:r w:rsidRPr="00D441BB">
        <w:rPr>
          <w:rFonts w:ascii="Book Antiqua" w:hAnsi="Book Antiqua"/>
          <w:sz w:val="24"/>
          <w:szCs w:val="24"/>
          <w:lang w:eastAsia="zh-CN"/>
        </w:rPr>
        <w:t xml:space="preserve">Y </w:t>
      </w:r>
      <w:r w:rsidR="00DB5930" w:rsidRPr="00D441BB">
        <w:rPr>
          <w:rFonts w:ascii="Book Antiqua" w:hAnsi="Book Antiqua"/>
          <w:sz w:val="24"/>
          <w:szCs w:val="24"/>
        </w:rPr>
        <w:t>collected and analyzed the data</w:t>
      </w:r>
      <w:r w:rsidR="00F92F86" w:rsidRPr="00D441BB">
        <w:rPr>
          <w:rFonts w:ascii="Book Antiqua" w:hAnsi="Book Antiqua"/>
          <w:sz w:val="24"/>
          <w:szCs w:val="24"/>
        </w:rPr>
        <w:t xml:space="preserve">; </w:t>
      </w:r>
      <w:proofErr w:type="spellStart"/>
      <w:r w:rsidR="00F92F86" w:rsidRPr="00D441BB">
        <w:rPr>
          <w:rFonts w:ascii="Book Antiqua" w:hAnsi="Book Antiqua"/>
          <w:sz w:val="24"/>
          <w:szCs w:val="24"/>
        </w:rPr>
        <w:t>Otsuka</w:t>
      </w:r>
      <w:proofErr w:type="spellEnd"/>
      <w:r w:rsidRPr="00D441BB">
        <w:rPr>
          <w:rFonts w:ascii="Book Antiqua" w:hAnsi="Book Antiqua"/>
          <w:sz w:val="24"/>
          <w:szCs w:val="24"/>
          <w:lang w:eastAsia="zh-CN"/>
        </w:rPr>
        <w:t xml:space="preserve"> Y</w:t>
      </w:r>
      <w:r w:rsidR="00F92F86" w:rsidRPr="00D441BB">
        <w:rPr>
          <w:rFonts w:ascii="Book Antiqua" w:hAnsi="Book Antiqua"/>
          <w:sz w:val="24"/>
          <w:szCs w:val="24"/>
        </w:rPr>
        <w:t xml:space="preserve">, </w:t>
      </w:r>
      <w:proofErr w:type="spellStart"/>
      <w:r w:rsidR="00F92F86" w:rsidRPr="00D441BB">
        <w:rPr>
          <w:rFonts w:ascii="Book Antiqua" w:hAnsi="Book Antiqua"/>
          <w:sz w:val="24"/>
          <w:szCs w:val="24"/>
        </w:rPr>
        <w:t>Akahoshi</w:t>
      </w:r>
      <w:proofErr w:type="spellEnd"/>
      <w:r w:rsidRPr="00D441BB">
        <w:rPr>
          <w:rFonts w:ascii="Book Antiqua" w:hAnsi="Book Antiqua"/>
          <w:sz w:val="24"/>
          <w:szCs w:val="24"/>
          <w:lang w:eastAsia="zh-CN"/>
        </w:rPr>
        <w:t xml:space="preserve"> K</w:t>
      </w:r>
      <w:r w:rsidR="00F92F86" w:rsidRPr="00D441BB">
        <w:rPr>
          <w:rFonts w:ascii="Book Antiqua" w:hAnsi="Book Antiqua"/>
          <w:sz w:val="24"/>
          <w:szCs w:val="24"/>
        </w:rPr>
        <w:t xml:space="preserve">, </w:t>
      </w:r>
      <w:proofErr w:type="spellStart"/>
      <w:r w:rsidR="00F92F86" w:rsidRPr="00D441BB">
        <w:rPr>
          <w:rFonts w:ascii="Book Antiqua" w:hAnsi="Book Antiqua"/>
          <w:sz w:val="24"/>
          <w:szCs w:val="24"/>
        </w:rPr>
        <w:t>Kubokawa</w:t>
      </w:r>
      <w:proofErr w:type="spellEnd"/>
      <w:r w:rsidRPr="00D441BB">
        <w:rPr>
          <w:rFonts w:ascii="Book Antiqua" w:hAnsi="Book Antiqua"/>
          <w:sz w:val="24"/>
          <w:szCs w:val="24"/>
          <w:lang w:eastAsia="zh-CN"/>
        </w:rPr>
        <w:t xml:space="preserve"> M</w:t>
      </w:r>
      <w:r w:rsidR="00F92F86" w:rsidRPr="00D441BB">
        <w:rPr>
          <w:rFonts w:ascii="Book Antiqua" w:hAnsi="Book Antiqua"/>
          <w:sz w:val="24"/>
          <w:szCs w:val="24"/>
        </w:rPr>
        <w:t xml:space="preserve">, </w:t>
      </w:r>
      <w:proofErr w:type="spellStart"/>
      <w:r w:rsidR="00F92F86" w:rsidRPr="00D441BB">
        <w:rPr>
          <w:rFonts w:ascii="Book Antiqua" w:hAnsi="Book Antiqua"/>
          <w:sz w:val="24"/>
          <w:szCs w:val="24"/>
        </w:rPr>
        <w:t>Gibo</w:t>
      </w:r>
      <w:proofErr w:type="spellEnd"/>
      <w:r w:rsidRPr="00D441BB">
        <w:rPr>
          <w:rFonts w:ascii="Book Antiqua" w:hAnsi="Book Antiqua"/>
          <w:sz w:val="24"/>
          <w:szCs w:val="24"/>
          <w:lang w:eastAsia="zh-CN"/>
        </w:rPr>
        <w:t xml:space="preserve"> J</w:t>
      </w:r>
      <w:r w:rsidR="00F92F86" w:rsidRPr="00D441BB">
        <w:rPr>
          <w:rFonts w:ascii="Book Antiqua" w:hAnsi="Book Antiqua"/>
          <w:sz w:val="24"/>
          <w:szCs w:val="24"/>
        </w:rPr>
        <w:t xml:space="preserve">, </w:t>
      </w:r>
      <w:proofErr w:type="spellStart"/>
      <w:r w:rsidR="00F92F86" w:rsidRPr="00D441BB">
        <w:rPr>
          <w:rFonts w:ascii="Book Antiqua" w:hAnsi="Book Antiqua"/>
          <w:sz w:val="24"/>
          <w:szCs w:val="24"/>
        </w:rPr>
        <w:t>Osada</w:t>
      </w:r>
      <w:proofErr w:type="spellEnd"/>
      <w:r w:rsidRPr="00D441BB">
        <w:rPr>
          <w:rFonts w:ascii="Book Antiqua" w:hAnsi="Book Antiqua"/>
          <w:sz w:val="24"/>
          <w:szCs w:val="24"/>
          <w:lang w:eastAsia="zh-CN"/>
        </w:rPr>
        <w:t xml:space="preserve"> S</w:t>
      </w:r>
      <w:r w:rsidR="00F92F86" w:rsidRPr="00D441BB">
        <w:rPr>
          <w:rFonts w:ascii="Book Antiqua" w:hAnsi="Book Antiqua"/>
          <w:sz w:val="24"/>
          <w:szCs w:val="24"/>
        </w:rPr>
        <w:t xml:space="preserve">, </w:t>
      </w:r>
      <w:proofErr w:type="spellStart"/>
      <w:r w:rsidR="00F92F86" w:rsidRPr="00D441BB">
        <w:rPr>
          <w:rFonts w:ascii="Book Antiqua" w:hAnsi="Book Antiqua"/>
          <w:sz w:val="24"/>
          <w:szCs w:val="24"/>
        </w:rPr>
        <w:t>Tokumaru</w:t>
      </w:r>
      <w:proofErr w:type="spellEnd"/>
      <w:r w:rsidRPr="00D441BB">
        <w:rPr>
          <w:rFonts w:ascii="Book Antiqua" w:hAnsi="Book Antiqua"/>
          <w:sz w:val="24"/>
          <w:szCs w:val="24"/>
          <w:lang w:eastAsia="zh-CN"/>
        </w:rPr>
        <w:t xml:space="preserve"> K</w:t>
      </w:r>
      <w:r w:rsidR="00F92F86" w:rsidRPr="00D441BB">
        <w:rPr>
          <w:rFonts w:ascii="Book Antiqua" w:hAnsi="Book Antiqua"/>
          <w:sz w:val="24"/>
          <w:szCs w:val="24"/>
        </w:rPr>
        <w:t>, Miyamoto</w:t>
      </w:r>
      <w:r w:rsidRPr="00D441BB">
        <w:rPr>
          <w:rFonts w:ascii="Book Antiqua" w:hAnsi="Book Antiqua"/>
          <w:sz w:val="24"/>
          <w:szCs w:val="24"/>
          <w:lang w:eastAsia="zh-CN"/>
        </w:rPr>
        <w:t xml:space="preserve"> K</w:t>
      </w:r>
      <w:r w:rsidR="00F92F86" w:rsidRPr="00D441BB">
        <w:rPr>
          <w:rFonts w:ascii="Book Antiqua" w:hAnsi="Book Antiqua"/>
          <w:sz w:val="24"/>
          <w:szCs w:val="24"/>
        </w:rPr>
        <w:t>, Sato</w:t>
      </w:r>
      <w:r w:rsidRPr="00D441BB">
        <w:rPr>
          <w:rFonts w:ascii="Book Antiqua" w:hAnsi="Book Antiqua"/>
          <w:sz w:val="24"/>
          <w:szCs w:val="24"/>
          <w:lang w:eastAsia="zh-CN"/>
        </w:rPr>
        <w:t xml:space="preserve"> T</w:t>
      </w:r>
      <w:r w:rsidR="00F92F86" w:rsidRPr="00D441BB">
        <w:rPr>
          <w:rFonts w:ascii="Book Antiqua" w:hAnsi="Book Antiqua"/>
          <w:sz w:val="24"/>
          <w:szCs w:val="24"/>
        </w:rPr>
        <w:t xml:space="preserve">, </w:t>
      </w:r>
      <w:proofErr w:type="spellStart"/>
      <w:r w:rsidR="00F92F86" w:rsidRPr="00D441BB">
        <w:rPr>
          <w:rFonts w:ascii="Book Antiqua" w:hAnsi="Book Antiqua"/>
          <w:sz w:val="24"/>
          <w:szCs w:val="24"/>
        </w:rPr>
        <w:t>Oya</w:t>
      </w:r>
      <w:proofErr w:type="spellEnd"/>
      <w:r w:rsidRPr="00D441BB">
        <w:rPr>
          <w:rFonts w:ascii="Book Antiqua" w:hAnsi="Book Antiqua"/>
          <w:sz w:val="24"/>
          <w:szCs w:val="24"/>
          <w:lang w:eastAsia="zh-CN"/>
        </w:rPr>
        <w:t xml:space="preserve"> M</w:t>
      </w:r>
      <w:r w:rsidR="00F92F86" w:rsidRPr="00D441BB">
        <w:rPr>
          <w:rFonts w:ascii="Book Antiqua" w:hAnsi="Book Antiqua"/>
          <w:sz w:val="24"/>
          <w:szCs w:val="24"/>
        </w:rPr>
        <w:t>, Ihara</w:t>
      </w:r>
      <w:r w:rsidRPr="00D441BB">
        <w:rPr>
          <w:rFonts w:ascii="Book Antiqua" w:hAnsi="Book Antiqua"/>
          <w:sz w:val="24"/>
          <w:szCs w:val="24"/>
          <w:lang w:eastAsia="zh-CN"/>
        </w:rPr>
        <w:t xml:space="preserve"> E</w:t>
      </w:r>
      <w:r w:rsidR="00F92F86" w:rsidRPr="00D441BB">
        <w:rPr>
          <w:rFonts w:ascii="Book Antiqua" w:hAnsi="Book Antiqua"/>
          <w:sz w:val="24"/>
          <w:szCs w:val="24"/>
        </w:rPr>
        <w:t xml:space="preserve"> and Nakamura </w:t>
      </w:r>
      <w:r w:rsidRPr="00D441BB">
        <w:rPr>
          <w:rFonts w:ascii="Book Antiqua" w:hAnsi="Book Antiqua"/>
          <w:sz w:val="24"/>
          <w:szCs w:val="24"/>
          <w:lang w:eastAsia="zh-CN"/>
        </w:rPr>
        <w:t xml:space="preserve">K </w:t>
      </w:r>
      <w:r w:rsidR="00F92F86" w:rsidRPr="00D441BB">
        <w:rPr>
          <w:rFonts w:ascii="Book Antiqua" w:hAnsi="Book Antiqua"/>
          <w:sz w:val="24"/>
          <w:szCs w:val="24"/>
        </w:rPr>
        <w:t>performed the research;</w:t>
      </w:r>
      <w:r w:rsidR="00F92F86" w:rsidRPr="00D441BB">
        <w:rPr>
          <w:rFonts w:ascii="Book Antiqua" w:hAnsi="Book Antiqua"/>
          <w:b/>
          <w:sz w:val="24"/>
          <w:szCs w:val="24"/>
          <w:vertAlign w:val="superscript"/>
        </w:rPr>
        <w:t xml:space="preserve"> </w:t>
      </w:r>
      <w:r w:rsidR="00F92F86" w:rsidRPr="00D441BB">
        <w:rPr>
          <w:rFonts w:ascii="Book Antiqua" w:hAnsi="Book Antiqua"/>
          <w:sz w:val="24"/>
          <w:szCs w:val="24"/>
        </w:rPr>
        <w:t xml:space="preserve">Yoshihiro </w:t>
      </w:r>
      <w:proofErr w:type="spellStart"/>
      <w:r w:rsidR="00F92F86" w:rsidRPr="00D441BB">
        <w:rPr>
          <w:rFonts w:ascii="Book Antiqua" w:hAnsi="Book Antiqua"/>
          <w:sz w:val="24"/>
          <w:szCs w:val="24"/>
        </w:rPr>
        <w:t>Otsuka</w:t>
      </w:r>
      <w:proofErr w:type="spellEnd"/>
      <w:r w:rsidR="00F92F86" w:rsidRPr="00D441BB">
        <w:rPr>
          <w:rFonts w:ascii="Book Antiqua" w:hAnsi="Book Antiqua"/>
          <w:sz w:val="24"/>
          <w:szCs w:val="24"/>
        </w:rPr>
        <w:t xml:space="preserve"> wrote the paper</w:t>
      </w:r>
      <w:r w:rsidRPr="00D441BB">
        <w:rPr>
          <w:rFonts w:ascii="Book Antiqua" w:hAnsi="Book Antiqua"/>
          <w:sz w:val="24"/>
          <w:szCs w:val="24"/>
          <w:lang w:eastAsia="zh-CN"/>
        </w:rPr>
        <w:t>;</w:t>
      </w:r>
      <w:r w:rsidR="00F92F86" w:rsidRPr="00D441BB">
        <w:rPr>
          <w:rFonts w:ascii="Book Antiqua" w:hAnsi="Book Antiqua"/>
          <w:sz w:val="24"/>
          <w:szCs w:val="24"/>
        </w:rPr>
        <w:t xml:space="preserve"> </w:t>
      </w:r>
      <w:r w:rsidRPr="00D441BB">
        <w:rPr>
          <w:rFonts w:ascii="Book Antiqua" w:hAnsi="Book Antiqua"/>
          <w:sz w:val="24"/>
          <w:szCs w:val="24"/>
        </w:rPr>
        <w:t>a</w:t>
      </w:r>
      <w:r w:rsidR="00F92F86" w:rsidRPr="00D441BB">
        <w:rPr>
          <w:rFonts w:ascii="Book Antiqua" w:hAnsi="Book Antiqua"/>
          <w:sz w:val="24"/>
          <w:szCs w:val="24"/>
        </w:rPr>
        <w:t>ll authors have read and approved the final version to be published.</w:t>
      </w:r>
    </w:p>
    <w:p w14:paraId="5D9A0D38" w14:textId="77777777" w:rsidR="005A4CC4" w:rsidRPr="00D441BB" w:rsidRDefault="005A4CC4" w:rsidP="00D441BB">
      <w:pPr>
        <w:spacing w:line="360" w:lineRule="auto"/>
        <w:rPr>
          <w:rFonts w:ascii="Book Antiqua" w:eastAsia="等线" w:hAnsi="Book Antiqua"/>
          <w:b/>
          <w:sz w:val="24"/>
          <w:szCs w:val="24"/>
          <w:lang w:eastAsia="zh-CN"/>
        </w:rPr>
      </w:pPr>
    </w:p>
    <w:p w14:paraId="0F0B42B1" w14:textId="1A8B521D" w:rsidR="004F31E9" w:rsidRPr="00D441BB" w:rsidRDefault="004F31E9" w:rsidP="00D441BB">
      <w:pPr>
        <w:spacing w:line="360" w:lineRule="auto"/>
        <w:rPr>
          <w:rFonts w:ascii="Book Antiqua" w:eastAsia="等线" w:hAnsi="Book Antiqua"/>
          <w:sz w:val="24"/>
          <w:szCs w:val="24"/>
          <w:lang w:eastAsia="zh-CN"/>
        </w:rPr>
      </w:pPr>
      <w:r w:rsidRPr="00D441BB">
        <w:rPr>
          <w:rFonts w:ascii="Book Antiqua" w:hAnsi="Book Antiqua"/>
          <w:b/>
          <w:sz w:val="24"/>
          <w:szCs w:val="24"/>
        </w:rPr>
        <w:t>Institutional review board statement</w:t>
      </w:r>
      <w:r w:rsidRPr="00D441BB">
        <w:rPr>
          <w:rFonts w:ascii="Book Antiqua" w:hAnsi="Book Antiqua"/>
          <w:b/>
          <w:iCs/>
          <w:kern w:val="0"/>
          <w:sz w:val="24"/>
          <w:szCs w:val="24"/>
        </w:rPr>
        <w:t xml:space="preserve">: </w:t>
      </w:r>
      <w:r w:rsidR="005A4CC4" w:rsidRPr="00D441BB">
        <w:rPr>
          <w:rFonts w:ascii="Book Antiqua" w:hAnsi="Book Antiqua"/>
          <w:sz w:val="24"/>
          <w:szCs w:val="24"/>
        </w:rPr>
        <w:t xml:space="preserve">The study was reviewed and approved by the </w:t>
      </w:r>
      <w:proofErr w:type="spellStart"/>
      <w:r w:rsidR="005A4CC4" w:rsidRPr="00D441BB">
        <w:rPr>
          <w:rFonts w:ascii="Book Antiqua" w:hAnsi="Book Antiqua"/>
          <w:sz w:val="24"/>
          <w:szCs w:val="24"/>
        </w:rPr>
        <w:t>Iizuka</w:t>
      </w:r>
      <w:proofErr w:type="spellEnd"/>
      <w:r w:rsidR="005A4CC4" w:rsidRPr="00D441BB">
        <w:rPr>
          <w:rFonts w:ascii="Book Antiqua" w:hAnsi="Book Antiqua"/>
          <w:sz w:val="24"/>
          <w:szCs w:val="24"/>
        </w:rPr>
        <w:t xml:space="preserve"> Hospital.</w:t>
      </w:r>
    </w:p>
    <w:p w14:paraId="6DD9F507" w14:textId="77777777" w:rsidR="005A4CC4" w:rsidRPr="00D441BB" w:rsidRDefault="005A4CC4" w:rsidP="00D441BB">
      <w:pPr>
        <w:spacing w:line="360" w:lineRule="auto"/>
        <w:rPr>
          <w:rFonts w:ascii="Book Antiqua" w:eastAsia="等线" w:hAnsi="Book Antiqua"/>
          <w:b/>
          <w:sz w:val="24"/>
          <w:szCs w:val="24"/>
          <w:lang w:eastAsia="zh-CN"/>
        </w:rPr>
      </w:pPr>
    </w:p>
    <w:p w14:paraId="3E0A32BA" w14:textId="3405BFED" w:rsidR="004F31E9" w:rsidRPr="00D441BB" w:rsidRDefault="004F31E9" w:rsidP="00D441BB">
      <w:pPr>
        <w:spacing w:line="360" w:lineRule="auto"/>
        <w:rPr>
          <w:rFonts w:ascii="Book Antiqua" w:eastAsia="等线" w:hAnsi="Book Antiqua"/>
          <w:sz w:val="24"/>
          <w:szCs w:val="24"/>
          <w:lang w:eastAsia="zh-CN"/>
        </w:rPr>
      </w:pPr>
      <w:r w:rsidRPr="00D441BB">
        <w:rPr>
          <w:rFonts w:ascii="Book Antiqua" w:hAnsi="Book Antiqua"/>
          <w:b/>
          <w:sz w:val="24"/>
          <w:szCs w:val="24"/>
        </w:rPr>
        <w:t>Informed consent statement</w:t>
      </w:r>
      <w:r w:rsidRPr="00D441BB">
        <w:rPr>
          <w:rFonts w:ascii="Book Antiqua" w:hAnsi="Book Antiqua"/>
          <w:b/>
          <w:iCs/>
          <w:sz w:val="24"/>
          <w:szCs w:val="24"/>
        </w:rPr>
        <w:t>:</w:t>
      </w:r>
      <w:r w:rsidRPr="00D441BB">
        <w:rPr>
          <w:rFonts w:ascii="Book Antiqua" w:hAnsi="Book Antiqua"/>
          <w:b/>
          <w:iCs/>
          <w:kern w:val="0"/>
          <w:sz w:val="24"/>
          <w:szCs w:val="24"/>
        </w:rPr>
        <w:t xml:space="preserve"> </w:t>
      </w:r>
      <w:r w:rsidR="005A4CC4" w:rsidRPr="00D441BB">
        <w:rPr>
          <w:rFonts w:ascii="Book Antiqua" w:hAnsi="Book Antiqua"/>
          <w:sz w:val="24"/>
          <w:szCs w:val="24"/>
        </w:rPr>
        <w:t xml:space="preserve">The ethics committee of </w:t>
      </w:r>
      <w:proofErr w:type="spellStart"/>
      <w:r w:rsidR="005A4CC4" w:rsidRPr="00D441BB">
        <w:rPr>
          <w:rFonts w:ascii="Book Antiqua" w:hAnsi="Book Antiqua"/>
          <w:sz w:val="24"/>
          <w:szCs w:val="24"/>
        </w:rPr>
        <w:t>Aso</w:t>
      </w:r>
      <w:proofErr w:type="spellEnd"/>
      <w:r w:rsidR="005A4CC4" w:rsidRPr="00D441BB">
        <w:rPr>
          <w:rFonts w:ascii="Book Antiqua" w:hAnsi="Book Antiqua"/>
          <w:sz w:val="24"/>
          <w:szCs w:val="24"/>
        </w:rPr>
        <w:t xml:space="preserve"> </w:t>
      </w:r>
      <w:proofErr w:type="spellStart"/>
      <w:r w:rsidR="005A4CC4" w:rsidRPr="00D441BB">
        <w:rPr>
          <w:rFonts w:ascii="Book Antiqua" w:hAnsi="Book Antiqua"/>
          <w:sz w:val="24"/>
          <w:szCs w:val="24"/>
        </w:rPr>
        <w:t>Iizuka</w:t>
      </w:r>
      <w:proofErr w:type="spellEnd"/>
      <w:r w:rsidR="005A4CC4" w:rsidRPr="00D441BB">
        <w:rPr>
          <w:rFonts w:ascii="Book Antiqua" w:hAnsi="Book Antiqua"/>
          <w:sz w:val="24"/>
          <w:szCs w:val="24"/>
        </w:rPr>
        <w:t xml:space="preserve"> Hospital approved this study (registration </w:t>
      </w:r>
      <w:r w:rsidR="005A4CC4" w:rsidRPr="00D441BB">
        <w:rPr>
          <w:rFonts w:ascii="Book Antiqua" w:hAnsi="Book Antiqua"/>
          <w:sz w:val="24"/>
          <w:szCs w:val="24"/>
          <w:lang w:eastAsia="zh-CN"/>
        </w:rPr>
        <w:t>No.</w:t>
      </w:r>
      <w:r w:rsidR="005A4CC4" w:rsidRPr="00D441BB">
        <w:rPr>
          <w:rFonts w:ascii="Book Antiqua" w:hAnsi="Book Antiqua"/>
          <w:sz w:val="24"/>
          <w:szCs w:val="24"/>
        </w:rPr>
        <w:t xml:space="preserve"> 12120). Written informed consent was obtained from all patients</w:t>
      </w:r>
      <w:r w:rsidR="005A4CC4" w:rsidRPr="00D441BB">
        <w:rPr>
          <w:rFonts w:ascii="Book Antiqua" w:hAnsi="Book Antiqua"/>
          <w:sz w:val="24"/>
          <w:szCs w:val="24"/>
          <w:lang w:eastAsia="zh-CN"/>
        </w:rPr>
        <w:t>.</w:t>
      </w:r>
    </w:p>
    <w:p w14:paraId="4103D0B0" w14:textId="77777777" w:rsidR="005A4CC4" w:rsidRPr="00D441BB" w:rsidRDefault="005A4CC4" w:rsidP="00D441BB">
      <w:pPr>
        <w:spacing w:line="360" w:lineRule="auto"/>
        <w:rPr>
          <w:rFonts w:ascii="Book Antiqua" w:eastAsia="等线" w:hAnsi="Book Antiqua"/>
          <w:b/>
          <w:sz w:val="24"/>
          <w:szCs w:val="24"/>
        </w:rPr>
      </w:pPr>
    </w:p>
    <w:p w14:paraId="2848ECC7" w14:textId="3A009073" w:rsidR="004F31E9" w:rsidRPr="00D441BB" w:rsidRDefault="004F31E9" w:rsidP="00D441BB">
      <w:pPr>
        <w:spacing w:line="360" w:lineRule="auto"/>
        <w:rPr>
          <w:rFonts w:ascii="Book Antiqua" w:eastAsia="等线" w:hAnsi="Book Antiqua"/>
          <w:bCs/>
          <w:kern w:val="24"/>
          <w:sz w:val="24"/>
          <w:szCs w:val="24"/>
          <w:lang w:eastAsia="zh-CN"/>
        </w:rPr>
      </w:pPr>
      <w:r w:rsidRPr="00D441BB">
        <w:rPr>
          <w:rFonts w:ascii="Book Antiqua" w:hAnsi="Book Antiqua"/>
          <w:b/>
          <w:sz w:val="24"/>
          <w:szCs w:val="24"/>
        </w:rPr>
        <w:t>Conflict-of-interest statement</w:t>
      </w:r>
      <w:r w:rsidRPr="00D441BB">
        <w:rPr>
          <w:rFonts w:ascii="Book Antiqua" w:hAnsi="Book Antiqua" w:cs="TimesNewRomanPS-BoldItalicMT"/>
          <w:b/>
          <w:iCs/>
          <w:sz w:val="24"/>
          <w:szCs w:val="24"/>
        </w:rPr>
        <w:t xml:space="preserve">: </w:t>
      </w:r>
      <w:r w:rsidR="005A4CC4" w:rsidRPr="00D441BB">
        <w:rPr>
          <w:rFonts w:ascii="Book Antiqua" w:hAnsi="Book Antiqua"/>
          <w:bCs/>
          <w:kern w:val="24"/>
          <w:sz w:val="24"/>
          <w:szCs w:val="24"/>
        </w:rPr>
        <w:t xml:space="preserve">Kazuya </w:t>
      </w:r>
      <w:proofErr w:type="spellStart"/>
      <w:r w:rsidR="005A4CC4" w:rsidRPr="00D441BB">
        <w:rPr>
          <w:rFonts w:ascii="Book Antiqua" w:hAnsi="Book Antiqua"/>
          <w:bCs/>
          <w:kern w:val="24"/>
          <w:sz w:val="24"/>
          <w:szCs w:val="24"/>
        </w:rPr>
        <w:t>Akahoshi</w:t>
      </w:r>
      <w:proofErr w:type="spellEnd"/>
      <w:r w:rsidR="005A4CC4" w:rsidRPr="00D441BB">
        <w:rPr>
          <w:rFonts w:ascii="Book Antiqua" w:hAnsi="Book Antiqua"/>
          <w:bCs/>
          <w:kern w:val="24"/>
          <w:sz w:val="24"/>
          <w:szCs w:val="24"/>
        </w:rPr>
        <w:t xml:space="preserve"> and </w:t>
      </w:r>
      <w:proofErr w:type="spellStart"/>
      <w:r w:rsidR="005A4CC4" w:rsidRPr="00D441BB">
        <w:rPr>
          <w:rFonts w:ascii="Book Antiqua" w:hAnsi="Book Antiqua"/>
          <w:bCs/>
          <w:kern w:val="24"/>
          <w:sz w:val="24"/>
          <w:szCs w:val="24"/>
        </w:rPr>
        <w:t>Hidefumi</w:t>
      </w:r>
      <w:proofErr w:type="spellEnd"/>
      <w:r w:rsidR="005A4CC4" w:rsidRPr="00D441BB">
        <w:rPr>
          <w:rFonts w:ascii="Book Antiqua" w:hAnsi="Book Antiqua"/>
          <w:bCs/>
          <w:kern w:val="24"/>
          <w:sz w:val="24"/>
          <w:szCs w:val="24"/>
        </w:rPr>
        <w:t xml:space="preserve"> </w:t>
      </w:r>
      <w:proofErr w:type="spellStart"/>
      <w:r w:rsidR="005A4CC4" w:rsidRPr="00D441BB">
        <w:rPr>
          <w:rFonts w:ascii="Book Antiqua" w:hAnsi="Book Antiqua"/>
          <w:bCs/>
          <w:kern w:val="24"/>
          <w:sz w:val="24"/>
          <w:szCs w:val="24"/>
        </w:rPr>
        <w:t>Akahane</w:t>
      </w:r>
      <w:proofErr w:type="spellEnd"/>
      <w:r w:rsidR="005A4CC4" w:rsidRPr="00D441BB">
        <w:rPr>
          <w:rFonts w:ascii="Book Antiqua" w:hAnsi="Book Antiqua"/>
          <w:bCs/>
          <w:kern w:val="24"/>
          <w:sz w:val="24"/>
          <w:szCs w:val="24"/>
        </w:rPr>
        <w:t xml:space="preserve"> (Fujifilm) have applied for a patent in Europe for the CC described in this article. Japan, China, and the U</w:t>
      </w:r>
      <w:r w:rsidR="005A4CC4" w:rsidRPr="00D441BB">
        <w:rPr>
          <w:rFonts w:ascii="Book Antiqua" w:hAnsi="Book Antiqua"/>
          <w:bCs/>
          <w:kern w:val="24"/>
          <w:sz w:val="24"/>
          <w:szCs w:val="24"/>
          <w:lang w:eastAsia="zh-CN"/>
        </w:rPr>
        <w:t xml:space="preserve">nited </w:t>
      </w:r>
      <w:r w:rsidR="005A4CC4" w:rsidRPr="00D441BB">
        <w:rPr>
          <w:rFonts w:ascii="Book Antiqua" w:hAnsi="Book Antiqua"/>
          <w:bCs/>
          <w:kern w:val="24"/>
          <w:sz w:val="24"/>
          <w:szCs w:val="24"/>
        </w:rPr>
        <w:t>S</w:t>
      </w:r>
      <w:r w:rsidR="005A4CC4" w:rsidRPr="00D441BB">
        <w:rPr>
          <w:rFonts w:ascii="Book Antiqua" w:hAnsi="Book Antiqua"/>
          <w:bCs/>
          <w:kern w:val="24"/>
          <w:sz w:val="24"/>
          <w:szCs w:val="24"/>
          <w:lang w:eastAsia="zh-CN"/>
        </w:rPr>
        <w:t>tates</w:t>
      </w:r>
      <w:r w:rsidR="005A4CC4" w:rsidRPr="00D441BB">
        <w:rPr>
          <w:rFonts w:ascii="Book Antiqua" w:hAnsi="Book Antiqua"/>
          <w:bCs/>
          <w:kern w:val="24"/>
          <w:sz w:val="24"/>
          <w:szCs w:val="24"/>
        </w:rPr>
        <w:t xml:space="preserve"> have already granted patents.</w:t>
      </w:r>
    </w:p>
    <w:p w14:paraId="7DEA73D6" w14:textId="77777777" w:rsidR="005A4CC4" w:rsidRPr="00D441BB" w:rsidRDefault="005A4CC4" w:rsidP="00D441BB">
      <w:pPr>
        <w:spacing w:line="360" w:lineRule="auto"/>
        <w:rPr>
          <w:rFonts w:ascii="Book Antiqua" w:eastAsia="等线" w:hAnsi="Book Antiqua"/>
          <w:b/>
          <w:sz w:val="24"/>
          <w:szCs w:val="24"/>
          <w:lang w:eastAsia="zh-CN"/>
        </w:rPr>
      </w:pPr>
    </w:p>
    <w:p w14:paraId="10B054A7" w14:textId="523980E2" w:rsidR="004F31E9" w:rsidRPr="00D441BB" w:rsidRDefault="004F31E9" w:rsidP="00D441BB">
      <w:pPr>
        <w:spacing w:line="360" w:lineRule="auto"/>
        <w:rPr>
          <w:rFonts w:ascii="Book Antiqua" w:hAnsi="Book Antiqua"/>
          <w:b/>
          <w:sz w:val="24"/>
          <w:szCs w:val="24"/>
        </w:rPr>
      </w:pPr>
      <w:r w:rsidRPr="00D441BB">
        <w:rPr>
          <w:rFonts w:ascii="Book Antiqua" w:hAnsi="Book Antiqua"/>
          <w:b/>
          <w:sz w:val="24"/>
          <w:szCs w:val="24"/>
        </w:rPr>
        <w:t>Data sharing statement</w:t>
      </w:r>
      <w:r w:rsidRPr="00D441BB">
        <w:rPr>
          <w:rFonts w:ascii="Book Antiqua" w:hAnsi="Book Antiqua" w:cs="TimesNewRomanPS-BoldItalicMT"/>
          <w:b/>
          <w:iCs/>
          <w:sz w:val="24"/>
          <w:szCs w:val="24"/>
        </w:rPr>
        <w:t>:</w:t>
      </w:r>
      <w:r w:rsidRPr="00D441BB">
        <w:rPr>
          <w:rFonts w:ascii="Book Antiqua" w:hAnsi="Book Antiqua"/>
          <w:b/>
          <w:sz w:val="24"/>
          <w:szCs w:val="24"/>
        </w:rPr>
        <w:t xml:space="preserve"> </w:t>
      </w:r>
      <w:r w:rsidR="005A4CC4" w:rsidRPr="00D441BB">
        <w:rPr>
          <w:rFonts w:ascii="Book Antiqua" w:eastAsiaTheme="minorEastAsia" w:hAnsi="Book Antiqua"/>
          <w:sz w:val="24"/>
          <w:szCs w:val="24"/>
        </w:rPr>
        <w:t xml:space="preserve">Informed consent was not obtained for data sharing, </w:t>
      </w:r>
      <w:r w:rsidR="005A4CC4" w:rsidRPr="00D441BB">
        <w:rPr>
          <w:rFonts w:ascii="Book Antiqua" w:eastAsiaTheme="minorEastAsia" w:hAnsi="Book Antiqua"/>
          <w:sz w:val="24"/>
          <w:szCs w:val="24"/>
        </w:rPr>
        <w:lastRenderedPageBreak/>
        <w:t>and no additional data are available.</w:t>
      </w:r>
    </w:p>
    <w:p w14:paraId="57AC53A6" w14:textId="77777777" w:rsidR="004F31E9" w:rsidRPr="00D441BB" w:rsidRDefault="004F31E9" w:rsidP="00D441BB">
      <w:pPr>
        <w:adjustRightInd w:val="0"/>
        <w:snapToGrid w:val="0"/>
        <w:spacing w:line="360" w:lineRule="auto"/>
        <w:rPr>
          <w:rFonts w:ascii="Book Antiqua" w:hAnsi="Book Antiqua"/>
          <w:sz w:val="24"/>
          <w:szCs w:val="24"/>
        </w:rPr>
      </w:pPr>
    </w:p>
    <w:p w14:paraId="0911DE00" w14:textId="77777777" w:rsidR="004F31E9" w:rsidRPr="00D441BB" w:rsidRDefault="004F31E9" w:rsidP="00D441BB">
      <w:pPr>
        <w:widowControl/>
        <w:adjustRightInd w:val="0"/>
        <w:snapToGrid w:val="0"/>
        <w:spacing w:line="360" w:lineRule="auto"/>
        <w:rPr>
          <w:rFonts w:ascii="Book Antiqua" w:hAnsi="Book Antiqua"/>
          <w:sz w:val="24"/>
          <w:szCs w:val="24"/>
        </w:rPr>
      </w:pPr>
      <w:r w:rsidRPr="00D441BB">
        <w:rPr>
          <w:rFonts w:ascii="Book Antiqua" w:hAnsi="Book Antiqua"/>
          <w:b/>
          <w:kern w:val="0"/>
          <w:sz w:val="24"/>
          <w:szCs w:val="24"/>
        </w:rPr>
        <w:t xml:space="preserve">Open-Access: </w:t>
      </w:r>
      <w:r w:rsidRPr="00D441B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441BB">
          <w:rPr>
            <w:rStyle w:val="ab"/>
            <w:rFonts w:ascii="Book Antiqua" w:hAnsi="Book Antiqua"/>
            <w:color w:val="auto"/>
            <w:sz w:val="24"/>
            <w:szCs w:val="24"/>
            <w:u w:val="none"/>
          </w:rPr>
          <w:t>http://</w:t>
        </w:r>
        <w:proofErr w:type="spellStart"/>
        <w:r w:rsidRPr="00D441BB">
          <w:rPr>
            <w:rStyle w:val="ab"/>
            <w:rFonts w:ascii="Book Antiqua" w:hAnsi="Book Antiqua"/>
            <w:color w:val="auto"/>
            <w:sz w:val="24"/>
            <w:szCs w:val="24"/>
            <w:u w:val="none"/>
          </w:rPr>
          <w:t>creativecommons.org</w:t>
        </w:r>
        <w:proofErr w:type="spellEnd"/>
        <w:r w:rsidRPr="00D441BB">
          <w:rPr>
            <w:rStyle w:val="ab"/>
            <w:rFonts w:ascii="Book Antiqua" w:hAnsi="Book Antiqua"/>
            <w:color w:val="auto"/>
            <w:sz w:val="24"/>
            <w:szCs w:val="24"/>
            <w:u w:val="none"/>
          </w:rPr>
          <w:t>/licenses/by-</w:t>
        </w:r>
        <w:proofErr w:type="spellStart"/>
        <w:r w:rsidRPr="00D441BB">
          <w:rPr>
            <w:rStyle w:val="ab"/>
            <w:rFonts w:ascii="Book Antiqua" w:hAnsi="Book Antiqua"/>
            <w:color w:val="auto"/>
            <w:sz w:val="24"/>
            <w:szCs w:val="24"/>
            <w:u w:val="none"/>
          </w:rPr>
          <w:t>nc</w:t>
        </w:r>
        <w:proofErr w:type="spellEnd"/>
        <w:r w:rsidRPr="00D441BB">
          <w:rPr>
            <w:rStyle w:val="ab"/>
            <w:rFonts w:ascii="Book Antiqua" w:hAnsi="Book Antiqua"/>
            <w:color w:val="auto"/>
            <w:sz w:val="24"/>
            <w:szCs w:val="24"/>
            <w:u w:val="none"/>
          </w:rPr>
          <w:t>/4.0/</w:t>
        </w:r>
      </w:hyperlink>
    </w:p>
    <w:p w14:paraId="698AAD52" w14:textId="780072C1" w:rsidR="00F92F86" w:rsidRPr="00D441BB" w:rsidRDefault="00F92F86" w:rsidP="00D441BB">
      <w:pPr>
        <w:spacing w:line="360" w:lineRule="auto"/>
        <w:rPr>
          <w:rFonts w:ascii="Book Antiqua" w:eastAsia="等线" w:hAnsi="Book Antiqua"/>
          <w:sz w:val="24"/>
          <w:szCs w:val="24"/>
          <w:lang w:eastAsia="zh-CN"/>
        </w:rPr>
      </w:pPr>
    </w:p>
    <w:p w14:paraId="79FA0AF6" w14:textId="579B7D0C" w:rsidR="005A4CC4" w:rsidRPr="00D441BB" w:rsidRDefault="005A4CC4" w:rsidP="00D441BB">
      <w:pPr>
        <w:spacing w:line="360" w:lineRule="auto"/>
        <w:rPr>
          <w:rFonts w:ascii="Book Antiqua" w:eastAsia="宋体" w:hAnsi="Book Antiqua" w:cs="宋体"/>
          <w:kern w:val="0"/>
          <w:sz w:val="24"/>
          <w:szCs w:val="24"/>
          <w:lang w:eastAsia="zh-CN"/>
        </w:rPr>
      </w:pPr>
      <w:r w:rsidRPr="00D441BB">
        <w:rPr>
          <w:rFonts w:ascii="Book Antiqua" w:eastAsia="宋体" w:hAnsi="Book Antiqua" w:cs="宋体"/>
          <w:b/>
          <w:kern w:val="0"/>
          <w:sz w:val="24"/>
          <w:szCs w:val="24"/>
        </w:rPr>
        <w:t>Manuscript source:</w:t>
      </w:r>
      <w:r w:rsidRPr="00D441BB">
        <w:rPr>
          <w:rFonts w:ascii="Book Antiqua" w:eastAsia="宋体" w:hAnsi="Book Antiqua" w:cs="宋体"/>
          <w:kern w:val="0"/>
          <w:sz w:val="24"/>
          <w:szCs w:val="24"/>
        </w:rPr>
        <w:t> Invited manuscript</w:t>
      </w:r>
    </w:p>
    <w:p w14:paraId="03191E7D" w14:textId="77777777" w:rsidR="005A4CC4" w:rsidRPr="00D441BB" w:rsidRDefault="005A4CC4" w:rsidP="00D441BB">
      <w:pPr>
        <w:spacing w:line="360" w:lineRule="auto"/>
        <w:rPr>
          <w:rFonts w:ascii="Book Antiqua" w:eastAsia="等线" w:hAnsi="Book Antiqua"/>
          <w:sz w:val="24"/>
          <w:szCs w:val="24"/>
          <w:lang w:eastAsia="zh-CN"/>
        </w:rPr>
      </w:pPr>
    </w:p>
    <w:p w14:paraId="01097C72" w14:textId="0412CF8D" w:rsidR="004E2DBF" w:rsidRPr="00D441BB" w:rsidRDefault="002D7FB6" w:rsidP="00D441BB">
      <w:pPr>
        <w:spacing w:line="360" w:lineRule="auto"/>
        <w:rPr>
          <w:rFonts w:ascii="Book Antiqua" w:hAnsi="Book Antiqua"/>
          <w:sz w:val="24"/>
          <w:szCs w:val="24"/>
        </w:rPr>
      </w:pPr>
      <w:r w:rsidRPr="00D441BB">
        <w:rPr>
          <w:rFonts w:ascii="Book Antiqua" w:hAnsi="Book Antiqua"/>
          <w:b/>
          <w:sz w:val="24"/>
          <w:szCs w:val="24"/>
        </w:rPr>
        <w:t>Correspondence to:</w:t>
      </w:r>
      <w:r w:rsidRPr="00D441BB">
        <w:rPr>
          <w:rFonts w:ascii="Book Antiqua" w:hAnsi="Book Antiqua"/>
          <w:b/>
          <w:sz w:val="24"/>
          <w:szCs w:val="24"/>
          <w:lang w:eastAsia="zh-CN"/>
        </w:rPr>
        <w:t xml:space="preserve"> </w:t>
      </w:r>
      <w:r w:rsidRPr="00D441BB">
        <w:rPr>
          <w:rFonts w:ascii="Book Antiqua" w:hAnsi="Book Antiqua"/>
          <w:b/>
          <w:sz w:val="24"/>
          <w:szCs w:val="24"/>
        </w:rPr>
        <w:t xml:space="preserve">Kazuya </w:t>
      </w:r>
      <w:proofErr w:type="spellStart"/>
      <w:r w:rsidRPr="00D441BB">
        <w:rPr>
          <w:rFonts w:ascii="Book Antiqua" w:hAnsi="Book Antiqua"/>
          <w:b/>
          <w:sz w:val="24"/>
          <w:szCs w:val="24"/>
        </w:rPr>
        <w:t>Akahoshi</w:t>
      </w:r>
      <w:proofErr w:type="spellEnd"/>
      <w:r w:rsidRPr="00D441BB">
        <w:rPr>
          <w:rFonts w:ascii="Book Antiqua" w:hAnsi="Book Antiqua"/>
          <w:b/>
          <w:sz w:val="24"/>
          <w:szCs w:val="24"/>
        </w:rPr>
        <w:t>, MD, PhD</w:t>
      </w:r>
      <w:r w:rsidRPr="00D441BB">
        <w:rPr>
          <w:rFonts w:ascii="Book Antiqua" w:hAnsi="Book Antiqua"/>
          <w:b/>
          <w:sz w:val="24"/>
          <w:szCs w:val="24"/>
          <w:lang w:eastAsia="zh-CN"/>
        </w:rPr>
        <w:t>,</w:t>
      </w:r>
      <w:r w:rsidR="00B51B70" w:rsidRPr="00D441BB">
        <w:rPr>
          <w:rFonts w:ascii="Book Antiqua" w:hAnsi="Book Antiqua"/>
          <w:b/>
          <w:sz w:val="24"/>
          <w:szCs w:val="24"/>
        </w:rPr>
        <w:t xml:space="preserve"> </w:t>
      </w:r>
      <w:r w:rsidR="004E2DBF" w:rsidRPr="00D441BB">
        <w:rPr>
          <w:rFonts w:ascii="Book Antiqua" w:hAnsi="Book Antiqua"/>
          <w:sz w:val="24"/>
          <w:szCs w:val="24"/>
        </w:rPr>
        <w:t>Department of Gastroenterology</w:t>
      </w:r>
      <w:r w:rsidR="00B51B70" w:rsidRPr="00D441BB">
        <w:rPr>
          <w:rFonts w:ascii="Book Antiqua" w:hAnsi="Book Antiqua"/>
          <w:sz w:val="24"/>
          <w:szCs w:val="24"/>
        </w:rPr>
        <w:t xml:space="preserve">, </w:t>
      </w:r>
      <w:proofErr w:type="spellStart"/>
      <w:r w:rsidR="004E2DBF" w:rsidRPr="00D441BB">
        <w:rPr>
          <w:rFonts w:ascii="Book Antiqua" w:hAnsi="Book Antiqua"/>
          <w:sz w:val="24"/>
          <w:szCs w:val="24"/>
        </w:rPr>
        <w:t>Aso</w:t>
      </w:r>
      <w:proofErr w:type="spellEnd"/>
      <w:r w:rsidR="004E2DBF" w:rsidRPr="00D441BB">
        <w:rPr>
          <w:rFonts w:ascii="Book Antiqua" w:hAnsi="Book Antiqua"/>
          <w:sz w:val="24"/>
          <w:szCs w:val="24"/>
        </w:rPr>
        <w:t xml:space="preserve"> </w:t>
      </w:r>
      <w:proofErr w:type="spellStart"/>
      <w:r w:rsidR="004E2DBF" w:rsidRPr="00D441BB">
        <w:rPr>
          <w:rFonts w:ascii="Book Antiqua" w:hAnsi="Book Antiqua"/>
          <w:sz w:val="24"/>
          <w:szCs w:val="24"/>
        </w:rPr>
        <w:t>Iizuka</w:t>
      </w:r>
      <w:proofErr w:type="spellEnd"/>
      <w:r w:rsidR="004E2DBF" w:rsidRPr="00D441BB">
        <w:rPr>
          <w:rFonts w:ascii="Book Antiqua" w:hAnsi="Book Antiqua"/>
          <w:sz w:val="24"/>
          <w:szCs w:val="24"/>
        </w:rPr>
        <w:t xml:space="preserve"> Hospital, 3-83 Yoshio</w:t>
      </w:r>
      <w:r w:rsidR="00B51B70" w:rsidRPr="00D441BB">
        <w:rPr>
          <w:rFonts w:ascii="Book Antiqua" w:hAnsi="Book Antiqua"/>
          <w:sz w:val="24"/>
          <w:szCs w:val="24"/>
        </w:rPr>
        <w:t xml:space="preserve">, </w:t>
      </w:r>
      <w:proofErr w:type="spellStart"/>
      <w:r w:rsidR="004E2DBF" w:rsidRPr="00D441BB">
        <w:rPr>
          <w:rFonts w:ascii="Book Antiqua" w:hAnsi="Book Antiqua"/>
          <w:sz w:val="24"/>
          <w:szCs w:val="24"/>
        </w:rPr>
        <w:t>Iizuka</w:t>
      </w:r>
      <w:proofErr w:type="spellEnd"/>
      <w:r w:rsidR="004E2DBF" w:rsidRPr="00D441BB">
        <w:rPr>
          <w:rFonts w:ascii="Book Antiqua" w:hAnsi="Book Antiqua"/>
          <w:sz w:val="24"/>
          <w:szCs w:val="24"/>
        </w:rPr>
        <w:t xml:space="preserve"> 820-8505, Japan</w:t>
      </w:r>
      <w:r w:rsidR="00B51B70" w:rsidRPr="00D441BB">
        <w:rPr>
          <w:rFonts w:ascii="Book Antiqua" w:hAnsi="Book Antiqua"/>
          <w:sz w:val="24"/>
          <w:szCs w:val="24"/>
        </w:rPr>
        <w:t xml:space="preserve">. </w:t>
      </w:r>
      <w:r w:rsidR="004E2DBF" w:rsidRPr="00D441BB">
        <w:rPr>
          <w:rFonts w:ascii="Book Antiqua" w:hAnsi="Book Antiqua"/>
          <w:sz w:val="24"/>
          <w:szCs w:val="24"/>
        </w:rPr>
        <w:t>kakahoshi2@aol.com</w:t>
      </w:r>
    </w:p>
    <w:p w14:paraId="60B1158F" w14:textId="4D485E13" w:rsidR="002D7FB6" w:rsidRPr="00D441BB" w:rsidRDefault="00895375" w:rsidP="00D441BB">
      <w:pPr>
        <w:spacing w:line="360" w:lineRule="auto"/>
        <w:rPr>
          <w:rFonts w:ascii="Book Antiqua" w:eastAsia="等线" w:hAnsi="Book Antiqua"/>
          <w:b/>
          <w:sz w:val="24"/>
          <w:szCs w:val="24"/>
          <w:lang w:eastAsia="zh-CN"/>
        </w:rPr>
      </w:pPr>
      <w:r w:rsidRPr="00D441BB">
        <w:rPr>
          <w:rFonts w:ascii="Book Antiqua" w:hAnsi="Book Antiqua"/>
          <w:b/>
          <w:sz w:val="24"/>
          <w:szCs w:val="24"/>
        </w:rPr>
        <w:t>Telephone</w:t>
      </w:r>
      <w:r w:rsidR="002D7FB6" w:rsidRPr="00D441BB">
        <w:rPr>
          <w:rFonts w:ascii="Book Antiqua" w:hAnsi="Book Antiqua"/>
          <w:b/>
          <w:sz w:val="24"/>
          <w:szCs w:val="24"/>
          <w:lang w:eastAsia="zh-CN"/>
        </w:rPr>
        <w:t>:</w:t>
      </w:r>
      <w:r w:rsidRPr="00D441BB">
        <w:rPr>
          <w:rFonts w:ascii="Book Antiqua" w:hAnsi="Book Antiqua"/>
          <w:b/>
          <w:sz w:val="24"/>
          <w:szCs w:val="24"/>
        </w:rPr>
        <w:t xml:space="preserve"> </w:t>
      </w:r>
      <w:r w:rsidR="002D7FB6" w:rsidRPr="00D441BB">
        <w:rPr>
          <w:rFonts w:ascii="Book Antiqua" w:hAnsi="Book Antiqua"/>
          <w:sz w:val="24"/>
          <w:szCs w:val="24"/>
        </w:rPr>
        <w:t>+81-948-223800</w:t>
      </w:r>
    </w:p>
    <w:p w14:paraId="778393D7" w14:textId="57E66DCA" w:rsidR="00895375" w:rsidRPr="00D441BB" w:rsidRDefault="002D7FB6" w:rsidP="00D441BB">
      <w:pPr>
        <w:spacing w:line="360" w:lineRule="auto"/>
        <w:rPr>
          <w:rFonts w:ascii="Book Antiqua" w:eastAsia="等线" w:hAnsi="Book Antiqua"/>
          <w:sz w:val="24"/>
          <w:szCs w:val="24"/>
          <w:lang w:eastAsia="zh-CN"/>
        </w:rPr>
      </w:pPr>
      <w:r w:rsidRPr="00D441BB">
        <w:rPr>
          <w:rFonts w:ascii="Book Antiqua" w:hAnsi="Book Antiqua"/>
          <w:b/>
          <w:sz w:val="24"/>
          <w:szCs w:val="24"/>
        </w:rPr>
        <w:t>Fax</w:t>
      </w:r>
      <w:r w:rsidR="00895375" w:rsidRPr="00D441BB">
        <w:rPr>
          <w:rFonts w:ascii="Book Antiqua" w:hAnsi="Book Antiqua"/>
          <w:b/>
          <w:sz w:val="24"/>
          <w:szCs w:val="24"/>
        </w:rPr>
        <w:t>:</w:t>
      </w:r>
      <w:r w:rsidR="00895375" w:rsidRPr="00D441BB">
        <w:rPr>
          <w:rFonts w:ascii="Book Antiqua" w:hAnsi="Book Antiqua"/>
          <w:sz w:val="24"/>
          <w:szCs w:val="24"/>
        </w:rPr>
        <w:t xml:space="preserve"> </w:t>
      </w:r>
      <w:r w:rsidRPr="00D441BB">
        <w:rPr>
          <w:rFonts w:ascii="Book Antiqua" w:hAnsi="Book Antiqua"/>
          <w:sz w:val="24"/>
          <w:szCs w:val="24"/>
        </w:rPr>
        <w:t>+81-948-298747</w:t>
      </w:r>
    </w:p>
    <w:p w14:paraId="75B34ED0" w14:textId="77777777" w:rsidR="005A4CC4" w:rsidRPr="00D441BB" w:rsidRDefault="005A4CC4" w:rsidP="00D441BB">
      <w:pPr>
        <w:spacing w:line="360" w:lineRule="auto"/>
        <w:rPr>
          <w:rFonts w:ascii="Book Antiqua" w:eastAsia="等线" w:hAnsi="Book Antiqua"/>
          <w:sz w:val="24"/>
          <w:szCs w:val="24"/>
          <w:lang w:eastAsia="zh-CN"/>
        </w:rPr>
      </w:pPr>
    </w:p>
    <w:p w14:paraId="23C4AC61" w14:textId="32F712C7" w:rsidR="005A4CC4" w:rsidRPr="00D441BB" w:rsidRDefault="005A4CC4" w:rsidP="00D441BB">
      <w:pPr>
        <w:spacing w:line="360" w:lineRule="auto"/>
        <w:rPr>
          <w:rFonts w:ascii="Book Antiqua" w:hAnsi="Book Antiqua"/>
          <w:b/>
          <w:sz w:val="24"/>
          <w:szCs w:val="24"/>
        </w:rPr>
      </w:pPr>
      <w:r w:rsidRPr="00D441BB">
        <w:rPr>
          <w:rFonts w:ascii="Book Antiqua" w:hAnsi="Book Antiqua"/>
          <w:b/>
          <w:sz w:val="24"/>
          <w:szCs w:val="24"/>
        </w:rPr>
        <w:t>Received:</w:t>
      </w:r>
      <w:r w:rsidR="00F81767" w:rsidRPr="00D441BB">
        <w:rPr>
          <w:rFonts w:ascii="Book Antiqua" w:hAnsi="Book Antiqua"/>
          <w:sz w:val="24"/>
          <w:szCs w:val="24"/>
          <w:lang w:eastAsia="zh-CN"/>
        </w:rPr>
        <w:t xml:space="preserve"> June 7, 2017</w:t>
      </w:r>
      <w:r w:rsidR="00D441BB">
        <w:rPr>
          <w:rFonts w:ascii="Book Antiqua" w:hAnsi="Book Antiqua"/>
          <w:sz w:val="24"/>
          <w:szCs w:val="24"/>
        </w:rPr>
        <w:t xml:space="preserve"> </w:t>
      </w:r>
    </w:p>
    <w:p w14:paraId="4B15C214" w14:textId="295EA828" w:rsidR="005A4CC4" w:rsidRPr="00D441BB" w:rsidRDefault="005A4CC4" w:rsidP="00D441BB">
      <w:pPr>
        <w:spacing w:line="360" w:lineRule="auto"/>
        <w:rPr>
          <w:rFonts w:ascii="Book Antiqua" w:hAnsi="Book Antiqua"/>
          <w:b/>
          <w:sz w:val="24"/>
          <w:szCs w:val="24"/>
        </w:rPr>
      </w:pPr>
      <w:r w:rsidRPr="00D441BB">
        <w:rPr>
          <w:rFonts w:ascii="Book Antiqua" w:hAnsi="Book Antiqua"/>
          <w:b/>
          <w:sz w:val="24"/>
          <w:szCs w:val="24"/>
        </w:rPr>
        <w:t>Peer-review started:</w:t>
      </w:r>
      <w:r w:rsidR="00F81767" w:rsidRPr="00D441BB">
        <w:rPr>
          <w:rFonts w:ascii="Book Antiqua" w:hAnsi="Book Antiqua"/>
          <w:sz w:val="24"/>
          <w:szCs w:val="24"/>
          <w:lang w:eastAsia="zh-CN"/>
        </w:rPr>
        <w:t xml:space="preserve"> June 12, 2017</w:t>
      </w:r>
      <w:r w:rsidR="00D441BB">
        <w:rPr>
          <w:rFonts w:ascii="Book Antiqua" w:hAnsi="Book Antiqua"/>
          <w:sz w:val="24"/>
          <w:szCs w:val="24"/>
        </w:rPr>
        <w:t xml:space="preserve"> </w:t>
      </w:r>
    </w:p>
    <w:p w14:paraId="1CC365FD" w14:textId="7C9F55BA" w:rsidR="005A4CC4" w:rsidRPr="00D441BB" w:rsidRDefault="005A4CC4" w:rsidP="00D441BB">
      <w:pPr>
        <w:spacing w:line="360" w:lineRule="auto"/>
        <w:rPr>
          <w:rFonts w:ascii="Book Antiqua" w:hAnsi="Book Antiqua"/>
          <w:b/>
          <w:sz w:val="24"/>
          <w:szCs w:val="24"/>
          <w:lang w:eastAsia="zh-CN"/>
        </w:rPr>
      </w:pPr>
      <w:r w:rsidRPr="00D441BB">
        <w:rPr>
          <w:rFonts w:ascii="Book Antiqua" w:hAnsi="Book Antiqua"/>
          <w:b/>
          <w:sz w:val="24"/>
          <w:szCs w:val="24"/>
        </w:rPr>
        <w:t>First decision:</w:t>
      </w:r>
      <w:r w:rsidR="00F81767" w:rsidRPr="00D441BB">
        <w:rPr>
          <w:rFonts w:ascii="Book Antiqua" w:hAnsi="Book Antiqua"/>
          <w:b/>
          <w:sz w:val="24"/>
          <w:szCs w:val="24"/>
          <w:lang w:eastAsia="zh-CN"/>
        </w:rPr>
        <w:t xml:space="preserve"> </w:t>
      </w:r>
      <w:r w:rsidR="00F81767" w:rsidRPr="00D441BB">
        <w:rPr>
          <w:rFonts w:ascii="Book Antiqua" w:hAnsi="Book Antiqua"/>
          <w:sz w:val="24"/>
          <w:szCs w:val="24"/>
          <w:lang w:eastAsia="zh-CN"/>
        </w:rPr>
        <w:t>July 11, 2017</w:t>
      </w:r>
    </w:p>
    <w:p w14:paraId="0F2C63E5" w14:textId="672203D8" w:rsidR="005A4CC4" w:rsidRPr="00D441BB" w:rsidRDefault="005A4CC4" w:rsidP="00D441BB">
      <w:pPr>
        <w:spacing w:line="360" w:lineRule="auto"/>
        <w:rPr>
          <w:rFonts w:ascii="Book Antiqua" w:hAnsi="Book Antiqua"/>
          <w:b/>
          <w:sz w:val="24"/>
          <w:szCs w:val="24"/>
        </w:rPr>
      </w:pPr>
      <w:r w:rsidRPr="00D441BB">
        <w:rPr>
          <w:rFonts w:ascii="Book Antiqua" w:hAnsi="Book Antiqua"/>
          <w:b/>
          <w:sz w:val="24"/>
          <w:szCs w:val="24"/>
        </w:rPr>
        <w:t>Revised:</w:t>
      </w:r>
      <w:r w:rsidR="00F81767" w:rsidRPr="00D441BB">
        <w:rPr>
          <w:rFonts w:ascii="Book Antiqua" w:hAnsi="Book Antiqua"/>
          <w:sz w:val="24"/>
          <w:szCs w:val="24"/>
          <w:lang w:eastAsia="zh-CN"/>
        </w:rPr>
        <w:t xml:space="preserve"> July 24, 2017</w:t>
      </w:r>
      <w:r w:rsidR="00D441BB">
        <w:rPr>
          <w:rFonts w:ascii="Book Antiqua" w:hAnsi="Book Antiqua"/>
          <w:b/>
          <w:sz w:val="24"/>
          <w:szCs w:val="24"/>
        </w:rPr>
        <w:t xml:space="preserve"> </w:t>
      </w:r>
    </w:p>
    <w:p w14:paraId="3500F885" w14:textId="58A02878" w:rsidR="005A4CC4" w:rsidRPr="00D441BB" w:rsidRDefault="005A4CC4" w:rsidP="00D441BB">
      <w:pPr>
        <w:spacing w:line="360" w:lineRule="auto"/>
        <w:rPr>
          <w:rFonts w:ascii="Book Antiqua" w:hAnsi="Book Antiqua"/>
          <w:b/>
          <w:sz w:val="24"/>
          <w:szCs w:val="24"/>
          <w:lang w:eastAsia="zh-CN"/>
        </w:rPr>
      </w:pPr>
      <w:r w:rsidRPr="00D441BB">
        <w:rPr>
          <w:rFonts w:ascii="Book Antiqua" w:hAnsi="Book Antiqua"/>
          <w:b/>
          <w:sz w:val="24"/>
          <w:szCs w:val="24"/>
        </w:rPr>
        <w:t>Accepted:</w:t>
      </w:r>
      <w:r w:rsidR="00D441BB">
        <w:rPr>
          <w:rFonts w:ascii="Book Antiqua" w:hAnsi="Book Antiqua"/>
          <w:b/>
          <w:sz w:val="24"/>
          <w:szCs w:val="24"/>
        </w:rPr>
        <w:t xml:space="preserve"> </w:t>
      </w:r>
      <w:r w:rsidR="00A75A34" w:rsidRPr="00A75A34">
        <w:rPr>
          <w:rFonts w:ascii="Book Antiqua" w:hAnsi="Book Antiqua"/>
          <w:sz w:val="24"/>
          <w:szCs w:val="24"/>
          <w:lang w:eastAsia="zh-CN"/>
        </w:rPr>
        <w:t>August 2, 2017</w:t>
      </w:r>
    </w:p>
    <w:p w14:paraId="014AE63B" w14:textId="6D2A8A0F" w:rsidR="005A4CC4" w:rsidRPr="00D441BB" w:rsidRDefault="005A4CC4" w:rsidP="00D441BB">
      <w:pPr>
        <w:spacing w:line="360" w:lineRule="auto"/>
        <w:rPr>
          <w:rFonts w:ascii="Book Antiqua" w:hAnsi="Book Antiqua"/>
          <w:sz w:val="24"/>
          <w:szCs w:val="24"/>
        </w:rPr>
      </w:pPr>
      <w:r w:rsidRPr="00D441BB">
        <w:rPr>
          <w:rFonts w:ascii="Book Antiqua" w:hAnsi="Book Antiqua"/>
          <w:b/>
          <w:sz w:val="24"/>
          <w:szCs w:val="24"/>
        </w:rPr>
        <w:t>Article in press:</w:t>
      </w:r>
      <w:r w:rsidR="00D441BB">
        <w:rPr>
          <w:rFonts w:ascii="Book Antiqua" w:hAnsi="Book Antiqua"/>
          <w:sz w:val="24"/>
          <w:szCs w:val="24"/>
        </w:rPr>
        <w:t xml:space="preserve"> </w:t>
      </w:r>
    </w:p>
    <w:p w14:paraId="7AE3849C" w14:textId="0E550C15" w:rsidR="005A4CC4" w:rsidRPr="00D441BB" w:rsidRDefault="005A4CC4" w:rsidP="00D441BB">
      <w:pPr>
        <w:spacing w:line="360" w:lineRule="auto"/>
        <w:rPr>
          <w:rFonts w:ascii="Book Antiqua" w:eastAsia="等线" w:hAnsi="Book Antiqua"/>
          <w:b/>
          <w:sz w:val="24"/>
          <w:szCs w:val="24"/>
          <w:lang w:eastAsia="zh-CN"/>
        </w:rPr>
      </w:pPr>
      <w:r w:rsidRPr="00D441BB">
        <w:rPr>
          <w:rFonts w:ascii="Book Antiqua" w:hAnsi="Book Antiqua"/>
          <w:b/>
          <w:sz w:val="24"/>
          <w:szCs w:val="24"/>
        </w:rPr>
        <w:t xml:space="preserve">Published online: </w:t>
      </w:r>
    </w:p>
    <w:p w14:paraId="31BB9DBC" w14:textId="77777777" w:rsidR="00C71D45" w:rsidRPr="00D441BB" w:rsidRDefault="00C71D45" w:rsidP="00D441BB">
      <w:pPr>
        <w:spacing w:line="360" w:lineRule="auto"/>
        <w:rPr>
          <w:rFonts w:ascii="Book Antiqua" w:hAnsi="Book Antiqua"/>
          <w:b/>
          <w:sz w:val="24"/>
          <w:szCs w:val="24"/>
        </w:rPr>
      </w:pPr>
      <w:r w:rsidRPr="00D441BB">
        <w:rPr>
          <w:rFonts w:ascii="Book Antiqua" w:hAnsi="Book Antiqua"/>
          <w:b/>
          <w:sz w:val="24"/>
          <w:szCs w:val="24"/>
        </w:rPr>
        <w:br w:type="page"/>
      </w:r>
    </w:p>
    <w:p w14:paraId="35AF0081" w14:textId="1C288D53" w:rsidR="004E2DBF" w:rsidRPr="00D441BB" w:rsidRDefault="004E2DBF" w:rsidP="00D441BB">
      <w:pPr>
        <w:spacing w:line="360" w:lineRule="auto"/>
        <w:rPr>
          <w:rFonts w:ascii="Book Antiqua" w:hAnsi="Book Antiqua"/>
          <w:b/>
          <w:sz w:val="24"/>
          <w:szCs w:val="24"/>
        </w:rPr>
      </w:pPr>
      <w:r w:rsidRPr="00D441BB">
        <w:rPr>
          <w:rFonts w:ascii="Book Antiqua" w:hAnsi="Book Antiqua"/>
          <w:b/>
          <w:sz w:val="24"/>
          <w:szCs w:val="24"/>
        </w:rPr>
        <w:lastRenderedPageBreak/>
        <w:t>A</w:t>
      </w:r>
      <w:r w:rsidR="00BA16BE" w:rsidRPr="00D441BB">
        <w:rPr>
          <w:rFonts w:ascii="Book Antiqua" w:hAnsi="Book Antiqua"/>
          <w:b/>
          <w:sz w:val="24"/>
          <w:szCs w:val="24"/>
        </w:rPr>
        <w:t>bstract</w:t>
      </w:r>
    </w:p>
    <w:p w14:paraId="4F09D0F8" w14:textId="77777777" w:rsidR="00F81767" w:rsidRPr="00D441BB" w:rsidRDefault="004E2DBF" w:rsidP="00D441BB">
      <w:pPr>
        <w:spacing w:line="360" w:lineRule="auto"/>
        <w:rPr>
          <w:rFonts w:ascii="Book Antiqua" w:eastAsia="等线" w:hAnsi="Book Antiqua"/>
          <w:b/>
          <w:i/>
          <w:sz w:val="24"/>
          <w:szCs w:val="24"/>
          <w:lang w:eastAsia="zh-CN"/>
        </w:rPr>
      </w:pPr>
      <w:r w:rsidRPr="00D441BB">
        <w:rPr>
          <w:rFonts w:ascii="Book Antiqua" w:hAnsi="Book Antiqua"/>
          <w:b/>
          <w:i/>
          <w:caps/>
          <w:sz w:val="24"/>
          <w:szCs w:val="24"/>
        </w:rPr>
        <w:t>AIM</w:t>
      </w:r>
      <w:bookmarkStart w:id="0" w:name="_Hlk488531555"/>
    </w:p>
    <w:p w14:paraId="64C4987F" w14:textId="77777777" w:rsidR="00F81767" w:rsidRPr="00D441BB" w:rsidRDefault="00133916" w:rsidP="00D441BB">
      <w:pPr>
        <w:spacing w:line="360" w:lineRule="auto"/>
        <w:rPr>
          <w:rFonts w:ascii="Book Antiqua" w:eastAsia="等线" w:hAnsi="Book Antiqua"/>
          <w:sz w:val="24"/>
          <w:szCs w:val="24"/>
          <w:lang w:eastAsia="zh-CN"/>
        </w:rPr>
      </w:pPr>
      <w:proofErr w:type="gramStart"/>
      <w:r w:rsidRPr="00D441BB">
        <w:rPr>
          <w:rFonts w:ascii="Book Antiqua" w:hAnsi="Book Antiqua"/>
          <w:sz w:val="24"/>
          <w:szCs w:val="24"/>
        </w:rPr>
        <w:t>T</w:t>
      </w:r>
      <w:r w:rsidR="004E2DBF" w:rsidRPr="00D441BB">
        <w:rPr>
          <w:rFonts w:ascii="Book Antiqua" w:hAnsi="Book Antiqua"/>
          <w:sz w:val="24"/>
          <w:szCs w:val="24"/>
        </w:rPr>
        <w:t xml:space="preserve">o evaluate the clinical outcome of endoscopic </w:t>
      </w:r>
      <w:proofErr w:type="spellStart"/>
      <w:r w:rsidR="004E2DBF" w:rsidRPr="00D441BB">
        <w:rPr>
          <w:rFonts w:ascii="Book Antiqua" w:hAnsi="Book Antiqua"/>
          <w:sz w:val="24"/>
          <w:szCs w:val="24"/>
        </w:rPr>
        <w:t>submucosal</w:t>
      </w:r>
      <w:proofErr w:type="spellEnd"/>
      <w:r w:rsidR="004E2DBF" w:rsidRPr="00D441BB">
        <w:rPr>
          <w:rFonts w:ascii="Book Antiqua" w:hAnsi="Book Antiqua"/>
          <w:sz w:val="24"/>
          <w:szCs w:val="24"/>
        </w:rPr>
        <w:t xml:space="preserve"> dissection using the Clutch Cutter</w:t>
      </w:r>
      <w:r w:rsidR="00FA0BEE" w:rsidRPr="00D441BB">
        <w:rPr>
          <w:rFonts w:ascii="Book Antiqua" w:hAnsi="Book Antiqua"/>
          <w:sz w:val="24"/>
          <w:szCs w:val="24"/>
        </w:rPr>
        <w:t xml:space="preserve"> (ESDCC)</w:t>
      </w:r>
      <w:r w:rsidR="004E2DBF" w:rsidRPr="00D441BB">
        <w:rPr>
          <w:rFonts w:ascii="Book Antiqua" w:hAnsi="Book Antiqua"/>
          <w:sz w:val="24"/>
          <w:szCs w:val="24"/>
        </w:rPr>
        <w:t xml:space="preserve"> in older patients.</w:t>
      </w:r>
      <w:bookmarkEnd w:id="0"/>
      <w:proofErr w:type="gramEnd"/>
      <w:r w:rsidR="004E2DBF" w:rsidRPr="00D441BB">
        <w:rPr>
          <w:rFonts w:ascii="Book Antiqua" w:hAnsi="Book Antiqua"/>
          <w:sz w:val="24"/>
          <w:szCs w:val="24"/>
        </w:rPr>
        <w:t xml:space="preserve"> </w:t>
      </w:r>
    </w:p>
    <w:p w14:paraId="5E557FBF" w14:textId="77777777" w:rsidR="00F81767" w:rsidRPr="00D441BB" w:rsidRDefault="00F81767" w:rsidP="00D441BB">
      <w:pPr>
        <w:spacing w:line="360" w:lineRule="auto"/>
        <w:rPr>
          <w:rFonts w:ascii="Book Antiqua" w:eastAsia="等线" w:hAnsi="Book Antiqua"/>
          <w:sz w:val="24"/>
          <w:szCs w:val="24"/>
          <w:lang w:eastAsia="zh-CN"/>
        </w:rPr>
      </w:pPr>
    </w:p>
    <w:p w14:paraId="5C1A552F" w14:textId="77777777" w:rsidR="00F81767" w:rsidRPr="00D441BB" w:rsidRDefault="00F81767" w:rsidP="00D441BB">
      <w:pPr>
        <w:spacing w:line="360" w:lineRule="auto"/>
        <w:rPr>
          <w:rFonts w:ascii="Book Antiqua" w:eastAsia="等线" w:hAnsi="Book Antiqua"/>
          <w:b/>
          <w:i/>
          <w:sz w:val="24"/>
          <w:szCs w:val="24"/>
          <w:lang w:eastAsia="zh-CN"/>
        </w:rPr>
      </w:pPr>
      <w:r w:rsidRPr="00D441BB">
        <w:rPr>
          <w:rFonts w:ascii="Book Antiqua" w:hAnsi="Book Antiqua"/>
          <w:b/>
          <w:i/>
          <w:sz w:val="24"/>
          <w:szCs w:val="24"/>
        </w:rPr>
        <w:t>METHODS</w:t>
      </w:r>
    </w:p>
    <w:p w14:paraId="378D568C" w14:textId="20219B3E" w:rsidR="00123A35" w:rsidRPr="00D441BB" w:rsidRDefault="004E2DBF" w:rsidP="00D441BB">
      <w:pPr>
        <w:spacing w:line="360" w:lineRule="auto"/>
        <w:rPr>
          <w:rFonts w:ascii="Book Antiqua" w:eastAsia="等线" w:hAnsi="Book Antiqua"/>
          <w:sz w:val="24"/>
          <w:szCs w:val="24"/>
          <w:lang w:eastAsia="zh-CN"/>
        </w:rPr>
      </w:pPr>
      <w:r w:rsidRPr="00D441BB">
        <w:rPr>
          <w:rFonts w:ascii="Book Antiqua" w:hAnsi="Book Antiqua"/>
          <w:sz w:val="24"/>
          <w:szCs w:val="24"/>
        </w:rPr>
        <w:t>We re</w:t>
      </w:r>
      <w:r w:rsidR="008B4DF6" w:rsidRPr="00D441BB">
        <w:rPr>
          <w:rFonts w:ascii="Book Antiqua" w:hAnsi="Book Antiqua"/>
          <w:sz w:val="24"/>
          <w:szCs w:val="24"/>
        </w:rPr>
        <w:t xml:space="preserve">viewed 232 consecutive patients </w:t>
      </w:r>
      <w:r w:rsidRPr="00D441BB">
        <w:rPr>
          <w:rFonts w:ascii="Book Antiqua" w:hAnsi="Book Antiqua"/>
          <w:sz w:val="24"/>
          <w:szCs w:val="24"/>
        </w:rPr>
        <w:t xml:space="preserve">with early gastric cancer who underwent </w:t>
      </w:r>
      <w:r w:rsidR="00133916" w:rsidRPr="00D441BB">
        <w:rPr>
          <w:rFonts w:ascii="Book Antiqua" w:hAnsi="Book Antiqua"/>
          <w:sz w:val="24"/>
          <w:szCs w:val="24"/>
        </w:rPr>
        <w:t>ESDCC</w:t>
      </w:r>
      <w:r w:rsidRPr="00D441BB">
        <w:rPr>
          <w:rFonts w:ascii="Book Antiqua" w:hAnsi="Book Antiqua"/>
          <w:sz w:val="24"/>
          <w:szCs w:val="24"/>
        </w:rPr>
        <w:t xml:space="preserve"> between June 2010 and February 2014 at </w:t>
      </w:r>
      <w:proofErr w:type="spellStart"/>
      <w:r w:rsidRPr="00D441BB">
        <w:rPr>
          <w:rFonts w:ascii="Book Antiqua" w:hAnsi="Book Antiqua"/>
          <w:sz w:val="24"/>
          <w:szCs w:val="24"/>
        </w:rPr>
        <w:t>Aso</w:t>
      </w:r>
      <w:proofErr w:type="spellEnd"/>
      <w:r w:rsidRPr="00D441BB">
        <w:rPr>
          <w:rFonts w:ascii="Book Antiqua" w:hAnsi="Book Antiqua"/>
          <w:sz w:val="24"/>
          <w:szCs w:val="24"/>
        </w:rPr>
        <w:t xml:space="preserve"> </w:t>
      </w:r>
      <w:proofErr w:type="spellStart"/>
      <w:r w:rsidRPr="00D441BB">
        <w:rPr>
          <w:rFonts w:ascii="Book Antiqua" w:hAnsi="Book Antiqua"/>
          <w:sz w:val="24"/>
          <w:szCs w:val="24"/>
        </w:rPr>
        <w:t>Iizuka</w:t>
      </w:r>
      <w:proofErr w:type="spellEnd"/>
      <w:r w:rsidRPr="00D441BB">
        <w:rPr>
          <w:rFonts w:ascii="Book Antiqua" w:hAnsi="Book Antiqua"/>
          <w:sz w:val="24"/>
          <w:szCs w:val="24"/>
        </w:rPr>
        <w:t xml:space="preserve"> Hospital. We divided patients into two groups according to age: </w:t>
      </w:r>
      <w:r w:rsidR="00123A35" w:rsidRPr="00D441BB">
        <w:rPr>
          <w:rFonts w:ascii="Book Antiqua" w:hAnsi="Book Antiqua"/>
          <w:sz w:val="24"/>
          <w:szCs w:val="24"/>
        </w:rPr>
        <w:t xml:space="preserve">Older </w:t>
      </w:r>
      <w:r w:rsidRPr="00D441BB">
        <w:rPr>
          <w:rFonts w:ascii="Book Antiqua" w:hAnsi="Book Antiqua"/>
          <w:sz w:val="24"/>
          <w:szCs w:val="24"/>
        </w:rPr>
        <w:t>patients (&gt;</w:t>
      </w:r>
      <w:r w:rsidR="00F16F56" w:rsidRPr="00D441BB">
        <w:rPr>
          <w:rFonts w:ascii="Book Antiqua" w:hAnsi="Book Antiqua"/>
          <w:sz w:val="24"/>
          <w:szCs w:val="24"/>
        </w:rPr>
        <w:t xml:space="preserve"> </w:t>
      </w:r>
      <w:r w:rsidRPr="00D441BB">
        <w:rPr>
          <w:rFonts w:ascii="Book Antiqua" w:hAnsi="Book Antiqua"/>
          <w:sz w:val="24"/>
          <w:szCs w:val="24"/>
        </w:rPr>
        <w:t>80 years,</w:t>
      </w:r>
      <w:r w:rsidRPr="00D441BB">
        <w:rPr>
          <w:rFonts w:ascii="Book Antiqua" w:hAnsi="Book Antiqua"/>
          <w:i/>
          <w:sz w:val="24"/>
          <w:szCs w:val="24"/>
        </w:rPr>
        <w:t xml:space="preserve"> n</w:t>
      </w:r>
      <w:r w:rsidR="00F16F56" w:rsidRPr="00D441BB">
        <w:rPr>
          <w:rFonts w:ascii="Book Antiqua" w:hAnsi="Book Antiqua"/>
          <w:i/>
          <w:sz w:val="24"/>
          <w:szCs w:val="24"/>
        </w:rPr>
        <w:t xml:space="preserve"> </w:t>
      </w:r>
      <w:r w:rsidRPr="00D441BB">
        <w:rPr>
          <w:rFonts w:ascii="Book Antiqua" w:hAnsi="Book Antiqua"/>
          <w:sz w:val="24"/>
          <w:szCs w:val="24"/>
        </w:rPr>
        <w:t>=</w:t>
      </w:r>
      <w:r w:rsidR="00F16F56" w:rsidRPr="00D441BB">
        <w:rPr>
          <w:rFonts w:ascii="Book Antiqua" w:hAnsi="Book Antiqua"/>
          <w:sz w:val="24"/>
          <w:szCs w:val="24"/>
        </w:rPr>
        <w:t xml:space="preserve"> </w:t>
      </w:r>
      <w:r w:rsidRPr="00D441BB">
        <w:rPr>
          <w:rFonts w:ascii="Book Antiqua" w:hAnsi="Book Antiqua"/>
          <w:sz w:val="24"/>
          <w:szCs w:val="24"/>
        </w:rPr>
        <w:t>64) and non-older patients (≤</w:t>
      </w:r>
      <w:r w:rsidR="00F16F56" w:rsidRPr="00D441BB">
        <w:rPr>
          <w:rFonts w:ascii="Book Antiqua" w:hAnsi="Book Antiqua"/>
          <w:sz w:val="24"/>
          <w:szCs w:val="24"/>
        </w:rPr>
        <w:t xml:space="preserve"> </w:t>
      </w:r>
      <w:r w:rsidRPr="00D441BB">
        <w:rPr>
          <w:rFonts w:ascii="Book Antiqua" w:hAnsi="Book Antiqua"/>
          <w:sz w:val="24"/>
          <w:szCs w:val="24"/>
        </w:rPr>
        <w:t xml:space="preserve">80 years, </w:t>
      </w:r>
      <w:r w:rsidRPr="00D441BB">
        <w:rPr>
          <w:rFonts w:ascii="Book Antiqua" w:hAnsi="Book Antiqua"/>
          <w:i/>
          <w:sz w:val="24"/>
          <w:szCs w:val="24"/>
        </w:rPr>
        <w:t>n</w:t>
      </w:r>
      <w:r w:rsidR="00F16F56" w:rsidRPr="00D441BB">
        <w:rPr>
          <w:rFonts w:ascii="Book Antiqua" w:hAnsi="Book Antiqua"/>
          <w:sz w:val="24"/>
          <w:szCs w:val="24"/>
        </w:rPr>
        <w:t xml:space="preserve"> </w:t>
      </w:r>
      <w:r w:rsidRPr="00D441BB">
        <w:rPr>
          <w:rFonts w:ascii="Book Antiqua" w:hAnsi="Book Antiqua"/>
          <w:sz w:val="24"/>
          <w:szCs w:val="24"/>
        </w:rPr>
        <w:t>=</w:t>
      </w:r>
      <w:r w:rsidR="00F16F56" w:rsidRPr="00D441BB">
        <w:rPr>
          <w:rFonts w:ascii="Book Antiqua" w:hAnsi="Book Antiqua"/>
          <w:sz w:val="24"/>
          <w:szCs w:val="24"/>
        </w:rPr>
        <w:t xml:space="preserve"> </w:t>
      </w:r>
      <w:r w:rsidRPr="00D441BB">
        <w:rPr>
          <w:rFonts w:ascii="Book Antiqua" w:hAnsi="Book Antiqua"/>
          <w:sz w:val="24"/>
          <w:szCs w:val="24"/>
        </w:rPr>
        <w:t xml:space="preserve">168). We retrospectively compared the prevalence rates of pre-existing comorbidities, anticoagulant therapy, en bloc resection, mean duration of hospitalization, incidence of </w:t>
      </w:r>
      <w:r w:rsidR="005E60F7" w:rsidRPr="00D441BB">
        <w:rPr>
          <w:rFonts w:ascii="Book Antiqua" w:hAnsi="Book Antiqua"/>
          <w:sz w:val="24"/>
          <w:szCs w:val="24"/>
        </w:rPr>
        <w:t>ESDCC-</w:t>
      </w:r>
      <w:r w:rsidRPr="00D441BB">
        <w:rPr>
          <w:rFonts w:ascii="Book Antiqua" w:hAnsi="Book Antiqua"/>
          <w:sz w:val="24"/>
          <w:szCs w:val="24"/>
        </w:rPr>
        <w:t xml:space="preserve">related complications, </w:t>
      </w:r>
      <w:proofErr w:type="gramStart"/>
      <w:r w:rsidRPr="00D441BB">
        <w:rPr>
          <w:rFonts w:ascii="Book Antiqua" w:hAnsi="Book Antiqua"/>
          <w:sz w:val="24"/>
          <w:szCs w:val="24"/>
        </w:rPr>
        <w:t>change</w:t>
      </w:r>
      <w:proofErr w:type="gramEnd"/>
      <w:r w:rsidRPr="00D441BB">
        <w:rPr>
          <w:rFonts w:ascii="Book Antiqua" w:hAnsi="Book Antiqua"/>
          <w:sz w:val="24"/>
          <w:szCs w:val="24"/>
        </w:rPr>
        <w:t xml:space="preserve"> in performance status</w:t>
      </w:r>
      <w:r w:rsidR="00586FAB" w:rsidRPr="00D441BB">
        <w:rPr>
          <w:rFonts w:ascii="Book Antiqua" w:hAnsi="Book Antiqua"/>
          <w:sz w:val="24"/>
          <w:szCs w:val="24"/>
        </w:rPr>
        <w:t xml:space="preserve"> </w:t>
      </w:r>
      <w:r w:rsidR="00264EE7">
        <w:rPr>
          <w:rFonts w:ascii="Book Antiqua" w:hAnsi="Book Antiqua" w:hint="eastAsia"/>
          <w:sz w:val="24"/>
          <w:szCs w:val="24"/>
          <w:lang w:eastAsia="zh-CN"/>
        </w:rPr>
        <w:t>(</w:t>
      </w:r>
      <w:r w:rsidR="00264EE7" w:rsidRPr="00D441BB">
        <w:rPr>
          <w:rFonts w:ascii="Book Antiqua" w:hAnsi="Book Antiqua"/>
          <w:sz w:val="24"/>
          <w:szCs w:val="24"/>
        </w:rPr>
        <w:t>PS</w:t>
      </w:r>
      <w:r w:rsidR="00264EE7">
        <w:rPr>
          <w:rFonts w:ascii="Book Antiqua" w:hAnsi="Book Antiqua" w:hint="eastAsia"/>
          <w:sz w:val="24"/>
          <w:szCs w:val="24"/>
          <w:lang w:eastAsia="zh-CN"/>
        </w:rPr>
        <w:t xml:space="preserve">) </w:t>
      </w:r>
      <w:r w:rsidR="00586FAB" w:rsidRPr="00D441BB">
        <w:rPr>
          <w:rFonts w:ascii="Book Antiqua" w:hAnsi="Book Antiqua"/>
          <w:sz w:val="24"/>
          <w:szCs w:val="24"/>
        </w:rPr>
        <w:t xml:space="preserve">before and after </w:t>
      </w:r>
      <w:r w:rsidR="005E60F7" w:rsidRPr="00D441BB">
        <w:rPr>
          <w:rFonts w:ascii="Book Antiqua" w:hAnsi="Book Antiqua"/>
          <w:sz w:val="24"/>
          <w:szCs w:val="24"/>
        </w:rPr>
        <w:t>ESDCC</w:t>
      </w:r>
      <w:r w:rsidRPr="00D441BB">
        <w:rPr>
          <w:rFonts w:ascii="Book Antiqua" w:hAnsi="Book Antiqua"/>
          <w:sz w:val="24"/>
          <w:szCs w:val="24"/>
        </w:rPr>
        <w:t xml:space="preserve">, and financial cost of admission. </w:t>
      </w:r>
    </w:p>
    <w:p w14:paraId="1C6E8E0E" w14:textId="77777777" w:rsidR="00123A35" w:rsidRPr="00D441BB" w:rsidRDefault="00123A35" w:rsidP="00D441BB">
      <w:pPr>
        <w:spacing w:line="360" w:lineRule="auto"/>
        <w:rPr>
          <w:rFonts w:ascii="Book Antiqua" w:eastAsia="等线" w:hAnsi="Book Antiqua"/>
          <w:sz w:val="24"/>
          <w:szCs w:val="24"/>
          <w:lang w:eastAsia="zh-CN"/>
        </w:rPr>
      </w:pPr>
    </w:p>
    <w:p w14:paraId="33380741" w14:textId="77777777" w:rsidR="00123A35" w:rsidRPr="00D441BB" w:rsidRDefault="00123A35" w:rsidP="00D441BB">
      <w:pPr>
        <w:spacing w:line="360" w:lineRule="auto"/>
        <w:rPr>
          <w:rFonts w:ascii="Book Antiqua" w:eastAsia="等线" w:hAnsi="Book Antiqua"/>
          <w:b/>
          <w:i/>
          <w:sz w:val="24"/>
          <w:szCs w:val="24"/>
          <w:lang w:eastAsia="zh-CN"/>
        </w:rPr>
      </w:pPr>
      <w:r w:rsidRPr="00D441BB">
        <w:rPr>
          <w:rFonts w:ascii="Book Antiqua" w:hAnsi="Book Antiqua"/>
          <w:b/>
          <w:i/>
          <w:sz w:val="24"/>
          <w:szCs w:val="24"/>
        </w:rPr>
        <w:t>RESULTS</w:t>
      </w:r>
    </w:p>
    <w:p w14:paraId="2A723C06" w14:textId="6824C16A" w:rsidR="00123A35" w:rsidRPr="00D441BB" w:rsidRDefault="00586FAB" w:rsidP="00D441BB">
      <w:pPr>
        <w:spacing w:line="360" w:lineRule="auto"/>
        <w:rPr>
          <w:rFonts w:ascii="Book Antiqua" w:eastAsia="等线" w:hAnsi="Book Antiqua"/>
          <w:sz w:val="24"/>
          <w:szCs w:val="24"/>
          <w:lang w:eastAsia="zh-CN"/>
        </w:rPr>
      </w:pPr>
      <w:r w:rsidRPr="00D441BB">
        <w:rPr>
          <w:rFonts w:ascii="Book Antiqua" w:hAnsi="Book Antiqua"/>
          <w:kern w:val="0"/>
          <w:sz w:val="24"/>
          <w:szCs w:val="24"/>
        </w:rPr>
        <w:t>The older group comprised 64 patients with a mean age of 84.1 years, and the non-older group comprised 168 patients with a mean age of 69.5 years</w:t>
      </w:r>
      <w:r w:rsidRPr="00D441BB">
        <w:rPr>
          <w:rFonts w:ascii="Book Antiqua" w:hAnsi="Book Antiqua"/>
          <w:sz w:val="24"/>
          <w:szCs w:val="24"/>
        </w:rPr>
        <w:t>.</w:t>
      </w:r>
      <w:r w:rsidR="004E2DBF" w:rsidRPr="00D441BB">
        <w:rPr>
          <w:rFonts w:ascii="Book Antiqua" w:hAnsi="Book Antiqua"/>
          <w:sz w:val="24"/>
          <w:szCs w:val="24"/>
        </w:rPr>
        <w:t xml:space="preserve"> Older patients had significantly more pre-existing comorbidities than did non-older patients</w:t>
      </w:r>
      <w:r w:rsidRPr="00D441BB">
        <w:rPr>
          <w:rFonts w:ascii="Book Antiqua" w:hAnsi="Book Antiqua"/>
          <w:sz w:val="24"/>
          <w:szCs w:val="24"/>
        </w:rPr>
        <w:t xml:space="preserve">, specifically heart disease </w:t>
      </w:r>
      <w:r w:rsidR="00BD4E14" w:rsidRPr="00D441BB">
        <w:rPr>
          <w:rFonts w:ascii="Book Antiqua" w:hAnsi="Book Antiqua"/>
          <w:sz w:val="24"/>
          <w:szCs w:val="24"/>
        </w:rPr>
        <w:t>(</w:t>
      </w:r>
      <w:r w:rsidR="005E60F7" w:rsidRPr="00D441BB">
        <w:rPr>
          <w:rFonts w:ascii="Book Antiqua" w:hAnsi="Book Antiqua"/>
          <w:i/>
          <w:sz w:val="24"/>
          <w:szCs w:val="24"/>
        </w:rPr>
        <w:t xml:space="preserve">P </w:t>
      </w:r>
      <w:r w:rsidR="00BD4E14" w:rsidRPr="00D441BB">
        <w:rPr>
          <w:rFonts w:ascii="Book Antiqua" w:hAnsi="Book Antiqua"/>
          <w:sz w:val="24"/>
          <w:szCs w:val="24"/>
        </w:rPr>
        <w:t>&lt;</w:t>
      </w:r>
      <w:r w:rsidR="005E60F7" w:rsidRPr="00D441BB">
        <w:rPr>
          <w:rFonts w:ascii="Book Antiqua" w:hAnsi="Book Antiqua"/>
          <w:sz w:val="24"/>
          <w:szCs w:val="24"/>
        </w:rPr>
        <w:t xml:space="preserve"> </w:t>
      </w:r>
      <w:r w:rsidR="00BD4E14" w:rsidRPr="00D441BB">
        <w:rPr>
          <w:rFonts w:ascii="Book Antiqua" w:hAnsi="Book Antiqua"/>
          <w:sz w:val="24"/>
          <w:szCs w:val="24"/>
        </w:rPr>
        <w:t>0.05)</w:t>
      </w:r>
      <w:r w:rsidR="004E2DBF" w:rsidRPr="00D441BB">
        <w:rPr>
          <w:rFonts w:ascii="Book Antiqua" w:hAnsi="Book Antiqua"/>
          <w:sz w:val="24"/>
          <w:szCs w:val="24"/>
        </w:rPr>
        <w:t xml:space="preserve">. The en bloc resection rate in non-older patients was significantly higher than </w:t>
      </w:r>
      <w:r w:rsidR="00123A35" w:rsidRPr="00D441BB">
        <w:rPr>
          <w:rFonts w:ascii="Book Antiqua" w:hAnsi="Book Antiqua"/>
          <w:sz w:val="24"/>
          <w:szCs w:val="24"/>
        </w:rPr>
        <w:t>that in older patients (100%</w:t>
      </w:r>
      <w:r w:rsidR="00123A35" w:rsidRPr="00D441BB">
        <w:rPr>
          <w:rFonts w:ascii="Book Antiqua" w:hAnsi="Book Antiqua"/>
          <w:i/>
          <w:sz w:val="24"/>
          <w:szCs w:val="24"/>
        </w:rPr>
        <w:t xml:space="preserve"> </w:t>
      </w:r>
      <w:proofErr w:type="spellStart"/>
      <w:r w:rsidR="00123A35" w:rsidRPr="00D441BB">
        <w:rPr>
          <w:rFonts w:ascii="Book Antiqua" w:hAnsi="Book Antiqua"/>
          <w:i/>
          <w:sz w:val="24"/>
          <w:szCs w:val="24"/>
        </w:rPr>
        <w:t>vs</w:t>
      </w:r>
      <w:proofErr w:type="spellEnd"/>
      <w:r w:rsidR="004E2DBF" w:rsidRPr="00D441BB">
        <w:rPr>
          <w:rFonts w:ascii="Book Antiqua" w:hAnsi="Book Antiqua"/>
          <w:i/>
          <w:sz w:val="24"/>
          <w:szCs w:val="24"/>
        </w:rPr>
        <w:t xml:space="preserve"> </w:t>
      </w:r>
      <w:r w:rsidR="004E2DBF" w:rsidRPr="00D441BB">
        <w:rPr>
          <w:rFonts w:ascii="Book Antiqua" w:hAnsi="Book Antiqua"/>
          <w:sz w:val="24"/>
          <w:szCs w:val="24"/>
        </w:rPr>
        <w:t xml:space="preserve">95.3%, </w:t>
      </w:r>
      <w:r w:rsidR="005E60F7" w:rsidRPr="00D441BB">
        <w:rPr>
          <w:rFonts w:ascii="Book Antiqua" w:hAnsi="Book Antiqua"/>
          <w:i/>
          <w:sz w:val="24"/>
          <w:szCs w:val="24"/>
        </w:rPr>
        <w:t xml:space="preserve">P </w:t>
      </w:r>
      <w:r w:rsidR="004E2DBF" w:rsidRPr="00D441BB">
        <w:rPr>
          <w:rFonts w:ascii="Book Antiqua" w:hAnsi="Book Antiqua"/>
          <w:sz w:val="24"/>
          <w:szCs w:val="24"/>
        </w:rPr>
        <w:t>=</w:t>
      </w:r>
      <w:r w:rsidR="005E60F7" w:rsidRPr="00D441BB">
        <w:rPr>
          <w:rFonts w:ascii="Book Antiqua" w:hAnsi="Book Antiqua"/>
          <w:sz w:val="24"/>
          <w:szCs w:val="24"/>
        </w:rPr>
        <w:t xml:space="preserve"> </w:t>
      </w:r>
      <w:r w:rsidR="004E2DBF" w:rsidRPr="00D441BB">
        <w:rPr>
          <w:rFonts w:ascii="Book Antiqua" w:hAnsi="Book Antiqua"/>
          <w:sz w:val="24"/>
          <w:szCs w:val="24"/>
        </w:rPr>
        <w:t xml:space="preserve">0.02). </w:t>
      </w:r>
      <w:bookmarkStart w:id="1" w:name="_Hlk488531681"/>
      <w:r w:rsidR="005E60F7" w:rsidRPr="00D441BB">
        <w:rPr>
          <w:rFonts w:ascii="Book Antiqua" w:hAnsi="Book Antiqua"/>
          <w:sz w:val="24"/>
          <w:szCs w:val="24"/>
        </w:rPr>
        <w:t>There were n</w:t>
      </w:r>
      <w:r w:rsidRPr="00D441BB">
        <w:rPr>
          <w:rFonts w:ascii="Book Antiqua" w:hAnsi="Book Antiqua"/>
          <w:sz w:val="24"/>
          <w:szCs w:val="24"/>
        </w:rPr>
        <w:t>o significant difference</w:t>
      </w:r>
      <w:r w:rsidR="005E60F7" w:rsidRPr="00D441BB">
        <w:rPr>
          <w:rFonts w:ascii="Book Antiqua" w:hAnsi="Book Antiqua"/>
          <w:sz w:val="24"/>
          <w:szCs w:val="24"/>
        </w:rPr>
        <w:t>s between the older and non-older groups in the incidence</w:t>
      </w:r>
      <w:r w:rsidRPr="00D441BB">
        <w:rPr>
          <w:rFonts w:ascii="Book Antiqua" w:hAnsi="Book Antiqua"/>
          <w:sz w:val="24"/>
          <w:szCs w:val="24"/>
        </w:rPr>
        <w:t xml:space="preserve"> of ESDCC-related complications</w:t>
      </w:r>
      <w:r w:rsidR="00AA3CF2" w:rsidRPr="00D441BB">
        <w:rPr>
          <w:rFonts w:ascii="Book Antiqua" w:hAnsi="Book Antiqua"/>
          <w:sz w:val="24"/>
          <w:szCs w:val="24"/>
        </w:rPr>
        <w:t xml:space="preserve"> (</w:t>
      </w:r>
      <w:r w:rsidR="00353274" w:rsidRPr="00D441BB">
        <w:rPr>
          <w:rFonts w:ascii="Book Antiqua" w:hAnsi="Book Antiqua"/>
          <w:i/>
          <w:sz w:val="24"/>
          <w:szCs w:val="24"/>
        </w:rPr>
        <w:t>i.e</w:t>
      </w:r>
      <w:r w:rsidR="00353274" w:rsidRPr="00D441BB">
        <w:rPr>
          <w:rFonts w:ascii="Book Antiqua" w:hAnsi="Book Antiqua"/>
          <w:sz w:val="24"/>
          <w:szCs w:val="24"/>
        </w:rPr>
        <w:t>., postoperative bleeding and perforation</w:t>
      </w:r>
      <w:r w:rsidR="00AA3CF2" w:rsidRPr="00D441BB">
        <w:rPr>
          <w:rFonts w:ascii="Book Antiqua" w:hAnsi="Book Antiqua"/>
          <w:sz w:val="24"/>
          <w:szCs w:val="24"/>
        </w:rPr>
        <w:t>)</w:t>
      </w:r>
      <w:r w:rsidRPr="00D441BB">
        <w:rPr>
          <w:rFonts w:ascii="Book Antiqua" w:hAnsi="Book Antiqua"/>
          <w:sz w:val="24"/>
          <w:szCs w:val="24"/>
        </w:rPr>
        <w:t xml:space="preserve"> </w:t>
      </w:r>
      <w:r w:rsidR="00D63EA7" w:rsidRPr="00D441BB">
        <w:rPr>
          <w:rFonts w:ascii="Book Antiqua" w:hAnsi="Book Antiqua"/>
          <w:sz w:val="24"/>
          <w:szCs w:val="24"/>
        </w:rPr>
        <w:t xml:space="preserve">and </w:t>
      </w:r>
      <w:r w:rsidR="005E60F7" w:rsidRPr="00D441BB">
        <w:rPr>
          <w:rFonts w:ascii="Book Antiqua" w:hAnsi="Book Antiqua"/>
          <w:sz w:val="24"/>
          <w:szCs w:val="24"/>
        </w:rPr>
        <w:t xml:space="preserve">the post-ESDCC </w:t>
      </w:r>
      <w:r w:rsidR="00D63EA7" w:rsidRPr="00D441BB">
        <w:rPr>
          <w:rFonts w:ascii="Book Antiqua" w:hAnsi="Book Antiqua"/>
          <w:sz w:val="24"/>
          <w:szCs w:val="24"/>
        </w:rPr>
        <w:t xml:space="preserve">change in </w:t>
      </w:r>
      <w:r w:rsidR="00264EE7" w:rsidRPr="00D441BB">
        <w:rPr>
          <w:rFonts w:ascii="Book Antiqua" w:hAnsi="Book Antiqua"/>
          <w:sz w:val="24"/>
          <w:szCs w:val="24"/>
        </w:rPr>
        <w:t>PS</w:t>
      </w:r>
      <w:r w:rsidRPr="00D441BB">
        <w:rPr>
          <w:rFonts w:ascii="Book Antiqua" w:hAnsi="Book Antiqua"/>
          <w:sz w:val="24"/>
          <w:szCs w:val="24"/>
        </w:rPr>
        <w:t>.</w:t>
      </w:r>
      <w:r w:rsidR="0006170C" w:rsidRPr="00D441BB">
        <w:rPr>
          <w:rFonts w:ascii="Book Antiqua" w:hAnsi="Book Antiqua"/>
          <w:kern w:val="0"/>
          <w:sz w:val="24"/>
          <w:szCs w:val="24"/>
        </w:rPr>
        <w:t xml:space="preserve"> </w:t>
      </w:r>
      <w:bookmarkEnd w:id="1"/>
      <w:r w:rsidR="00353274" w:rsidRPr="00D441BB">
        <w:rPr>
          <w:rFonts w:ascii="Book Antiqua" w:hAnsi="Book Antiqua"/>
          <w:sz w:val="24"/>
          <w:szCs w:val="24"/>
        </w:rPr>
        <w:t xml:space="preserve">There were also no significant differences between the older and non-older groups in the mean duration of hospitalization (11.4 and 10.7 d, respectively) </w:t>
      </w:r>
      <w:r w:rsidR="00353274" w:rsidRPr="00D441BB">
        <w:rPr>
          <w:rFonts w:ascii="Book Antiqua" w:hAnsi="Book Antiqua"/>
          <w:sz w:val="24"/>
          <w:szCs w:val="24"/>
        </w:rPr>
        <w:lastRenderedPageBreak/>
        <w:t>and f</w:t>
      </w:r>
      <w:r w:rsidR="00123A35" w:rsidRPr="00D441BB">
        <w:rPr>
          <w:rFonts w:ascii="Book Antiqua" w:hAnsi="Book Antiqua"/>
          <w:sz w:val="24"/>
          <w:szCs w:val="24"/>
        </w:rPr>
        <w:t>inancial cost of admission (657040 JPY and 574</w:t>
      </w:r>
      <w:r w:rsidR="00353274" w:rsidRPr="00D441BB">
        <w:rPr>
          <w:rFonts w:ascii="Book Antiqua" w:hAnsi="Book Antiqua"/>
          <w:sz w:val="24"/>
          <w:szCs w:val="24"/>
        </w:rPr>
        <w:t>890 JPY, respectively).</w:t>
      </w:r>
    </w:p>
    <w:p w14:paraId="3FE59323" w14:textId="77777777" w:rsidR="00123A35" w:rsidRPr="00D441BB" w:rsidRDefault="00123A35" w:rsidP="00D441BB">
      <w:pPr>
        <w:spacing w:line="360" w:lineRule="auto"/>
        <w:rPr>
          <w:rFonts w:ascii="Book Antiqua" w:eastAsia="等线" w:hAnsi="Book Antiqua"/>
          <w:sz w:val="24"/>
          <w:szCs w:val="24"/>
          <w:lang w:eastAsia="zh-CN"/>
        </w:rPr>
      </w:pPr>
    </w:p>
    <w:p w14:paraId="77F24C31" w14:textId="77777777" w:rsidR="00123A35" w:rsidRPr="00D441BB" w:rsidRDefault="00123A35" w:rsidP="00D441BB">
      <w:pPr>
        <w:spacing w:line="360" w:lineRule="auto"/>
        <w:rPr>
          <w:rFonts w:ascii="Book Antiqua" w:eastAsia="等线" w:hAnsi="Book Antiqua"/>
          <w:b/>
          <w:bCs/>
          <w:i/>
          <w:caps/>
          <w:sz w:val="24"/>
          <w:szCs w:val="24"/>
          <w:lang w:eastAsia="zh-CN"/>
        </w:rPr>
      </w:pPr>
      <w:r w:rsidRPr="00D441BB">
        <w:rPr>
          <w:rFonts w:ascii="Book Antiqua" w:hAnsi="Book Antiqua"/>
          <w:b/>
          <w:bCs/>
          <w:i/>
          <w:caps/>
          <w:sz w:val="24"/>
          <w:szCs w:val="24"/>
        </w:rPr>
        <w:t>Conclusion</w:t>
      </w:r>
    </w:p>
    <w:p w14:paraId="15B3135B" w14:textId="2561E4A5" w:rsidR="004E2DBF" w:rsidRPr="00D441BB" w:rsidRDefault="007C567A" w:rsidP="00D441BB">
      <w:pPr>
        <w:spacing w:line="360" w:lineRule="auto"/>
        <w:rPr>
          <w:rFonts w:ascii="Book Antiqua" w:hAnsi="Book Antiqua"/>
          <w:sz w:val="24"/>
          <w:szCs w:val="24"/>
        </w:rPr>
      </w:pPr>
      <w:r w:rsidRPr="00D441BB">
        <w:rPr>
          <w:rFonts w:ascii="Book Antiqua" w:hAnsi="Book Antiqua"/>
          <w:sz w:val="24"/>
          <w:szCs w:val="24"/>
        </w:rPr>
        <w:t>ESDCC</w:t>
      </w:r>
      <w:r w:rsidR="004E2DBF" w:rsidRPr="00D441BB">
        <w:rPr>
          <w:rFonts w:ascii="Book Antiqua" w:hAnsi="Book Antiqua"/>
          <w:sz w:val="24"/>
          <w:szCs w:val="24"/>
        </w:rPr>
        <w:t xml:space="preserve"> has a good clinical outcome in older patients.</w:t>
      </w:r>
    </w:p>
    <w:p w14:paraId="11FA5045" w14:textId="77777777" w:rsidR="004E2DBF" w:rsidRPr="00D441BB" w:rsidRDefault="004E2DBF" w:rsidP="00D441BB">
      <w:pPr>
        <w:spacing w:line="360" w:lineRule="auto"/>
        <w:rPr>
          <w:rFonts w:ascii="Book Antiqua" w:hAnsi="Book Antiqua"/>
          <w:sz w:val="24"/>
          <w:szCs w:val="24"/>
        </w:rPr>
      </w:pPr>
    </w:p>
    <w:p w14:paraId="79B76B1A" w14:textId="4F8F7726" w:rsidR="004E2DBF" w:rsidRPr="00D441BB" w:rsidRDefault="004E2DBF" w:rsidP="00D441BB">
      <w:pPr>
        <w:spacing w:line="360" w:lineRule="auto"/>
        <w:rPr>
          <w:rFonts w:ascii="Book Antiqua" w:eastAsia="等线" w:hAnsi="Book Antiqua"/>
          <w:sz w:val="24"/>
          <w:szCs w:val="24"/>
          <w:lang w:eastAsia="zh-CN"/>
        </w:rPr>
      </w:pPr>
      <w:r w:rsidRPr="00D441BB">
        <w:rPr>
          <w:rFonts w:ascii="Book Antiqua" w:hAnsi="Book Antiqua"/>
          <w:b/>
          <w:sz w:val="24"/>
          <w:szCs w:val="24"/>
        </w:rPr>
        <w:t>Key</w:t>
      </w:r>
      <w:r w:rsidR="004707AD" w:rsidRPr="00D441BB">
        <w:rPr>
          <w:rFonts w:ascii="Book Antiqua" w:hAnsi="Book Antiqua"/>
          <w:b/>
          <w:sz w:val="24"/>
          <w:szCs w:val="24"/>
          <w:lang w:eastAsia="zh-CN"/>
        </w:rPr>
        <w:t xml:space="preserve"> </w:t>
      </w:r>
      <w:r w:rsidRPr="00D441BB">
        <w:rPr>
          <w:rFonts w:ascii="Book Antiqua" w:hAnsi="Book Antiqua"/>
          <w:b/>
          <w:sz w:val="24"/>
          <w:szCs w:val="24"/>
        </w:rPr>
        <w:t>words:</w:t>
      </w:r>
      <w:r w:rsidRPr="00D441BB">
        <w:rPr>
          <w:rFonts w:ascii="Book Antiqua" w:hAnsi="Book Antiqua"/>
          <w:sz w:val="24"/>
          <w:szCs w:val="24"/>
        </w:rPr>
        <w:t xml:space="preserve"> </w:t>
      </w:r>
      <w:r w:rsidR="004707AD" w:rsidRPr="00D441BB">
        <w:rPr>
          <w:rFonts w:ascii="Book Antiqua" w:hAnsi="Book Antiqua"/>
          <w:sz w:val="24"/>
          <w:szCs w:val="24"/>
        </w:rPr>
        <w:t xml:space="preserve">Older </w:t>
      </w:r>
      <w:r w:rsidRPr="00D441BB">
        <w:rPr>
          <w:rFonts w:ascii="Book Antiqua" w:hAnsi="Book Antiqua"/>
          <w:sz w:val="24"/>
          <w:szCs w:val="24"/>
        </w:rPr>
        <w:t xml:space="preserve">patients; Clutch Cutter; </w:t>
      </w:r>
      <w:r w:rsidR="004707AD" w:rsidRPr="00D441BB">
        <w:rPr>
          <w:rFonts w:ascii="Book Antiqua" w:hAnsi="Book Antiqua"/>
          <w:sz w:val="24"/>
          <w:szCs w:val="24"/>
        </w:rPr>
        <w:t xml:space="preserve">Endoscopic </w:t>
      </w:r>
      <w:proofErr w:type="spellStart"/>
      <w:r w:rsidRPr="00D441BB">
        <w:rPr>
          <w:rFonts w:ascii="Book Antiqua" w:hAnsi="Book Antiqua"/>
          <w:sz w:val="24"/>
          <w:szCs w:val="24"/>
        </w:rPr>
        <w:t>submucosal</w:t>
      </w:r>
      <w:proofErr w:type="spellEnd"/>
      <w:r w:rsidRPr="00D441BB">
        <w:rPr>
          <w:rFonts w:ascii="Book Antiqua" w:hAnsi="Book Antiqua"/>
          <w:sz w:val="24"/>
          <w:szCs w:val="24"/>
        </w:rPr>
        <w:t xml:space="preserve"> dissection; </w:t>
      </w:r>
      <w:proofErr w:type="gramStart"/>
      <w:r w:rsidR="004707AD" w:rsidRPr="00D441BB">
        <w:rPr>
          <w:rFonts w:ascii="Book Antiqua" w:hAnsi="Book Antiqua"/>
          <w:sz w:val="24"/>
          <w:szCs w:val="24"/>
        </w:rPr>
        <w:t>Early</w:t>
      </w:r>
      <w:proofErr w:type="gramEnd"/>
      <w:r w:rsidR="004707AD" w:rsidRPr="00D441BB">
        <w:rPr>
          <w:rFonts w:ascii="Book Antiqua" w:hAnsi="Book Antiqua"/>
          <w:sz w:val="24"/>
          <w:szCs w:val="24"/>
        </w:rPr>
        <w:t xml:space="preserve"> </w:t>
      </w:r>
      <w:r w:rsidRPr="00D441BB">
        <w:rPr>
          <w:rFonts w:ascii="Book Antiqua" w:hAnsi="Book Antiqua"/>
          <w:sz w:val="24"/>
          <w:szCs w:val="24"/>
        </w:rPr>
        <w:t>gastric cancer</w:t>
      </w:r>
      <w:r w:rsidR="00BD4E14" w:rsidRPr="00D441BB">
        <w:rPr>
          <w:rFonts w:ascii="Book Antiqua" w:hAnsi="Book Antiqua"/>
          <w:sz w:val="24"/>
          <w:szCs w:val="24"/>
        </w:rPr>
        <w:t xml:space="preserve">; </w:t>
      </w:r>
      <w:r w:rsidR="004707AD" w:rsidRPr="00D441BB">
        <w:rPr>
          <w:rFonts w:ascii="Book Antiqua" w:hAnsi="Book Antiqua"/>
          <w:sz w:val="24"/>
          <w:szCs w:val="24"/>
        </w:rPr>
        <w:t xml:space="preserve">Financial </w:t>
      </w:r>
      <w:r w:rsidR="00A93AEA" w:rsidRPr="00D441BB">
        <w:rPr>
          <w:rFonts w:ascii="Book Antiqua" w:hAnsi="Book Antiqua"/>
          <w:sz w:val="24"/>
          <w:szCs w:val="24"/>
        </w:rPr>
        <w:t>cost;</w:t>
      </w:r>
      <w:r w:rsidR="00EB1A5F" w:rsidRPr="00D441BB">
        <w:rPr>
          <w:rFonts w:ascii="Book Antiqua" w:hAnsi="Book Antiqua"/>
          <w:sz w:val="24"/>
          <w:szCs w:val="24"/>
        </w:rPr>
        <w:t xml:space="preserve"> </w:t>
      </w:r>
      <w:r w:rsidR="004707AD" w:rsidRPr="00D441BB">
        <w:rPr>
          <w:rFonts w:ascii="Book Antiqua" w:hAnsi="Book Antiqua"/>
          <w:sz w:val="24"/>
          <w:szCs w:val="24"/>
        </w:rPr>
        <w:t>Duration of hospitalization</w:t>
      </w:r>
    </w:p>
    <w:p w14:paraId="1960B079" w14:textId="77777777" w:rsidR="004707AD" w:rsidRPr="00D441BB" w:rsidRDefault="004707AD" w:rsidP="00D441BB">
      <w:pPr>
        <w:spacing w:line="360" w:lineRule="auto"/>
        <w:rPr>
          <w:rFonts w:ascii="Book Antiqua" w:eastAsia="等线" w:hAnsi="Book Antiqua"/>
          <w:sz w:val="24"/>
          <w:szCs w:val="24"/>
          <w:lang w:eastAsia="zh-CN"/>
        </w:rPr>
      </w:pPr>
    </w:p>
    <w:p w14:paraId="0004F15D" w14:textId="77777777" w:rsidR="004707AD" w:rsidRPr="00D441BB" w:rsidRDefault="004707AD" w:rsidP="00D441BB">
      <w:pPr>
        <w:spacing w:line="360" w:lineRule="auto"/>
        <w:rPr>
          <w:rFonts w:ascii="Book Antiqua" w:hAnsi="Book Antiqua" w:cs="Arial"/>
          <w:sz w:val="24"/>
          <w:szCs w:val="24"/>
        </w:rPr>
      </w:pPr>
      <w:proofErr w:type="gramStart"/>
      <w:r w:rsidRPr="00D441BB">
        <w:rPr>
          <w:rFonts w:ascii="Book Antiqua" w:hAnsi="Book Antiqua"/>
          <w:b/>
          <w:sz w:val="24"/>
          <w:szCs w:val="24"/>
        </w:rPr>
        <w:t xml:space="preserve">© </w:t>
      </w:r>
      <w:r w:rsidRPr="00D441BB">
        <w:rPr>
          <w:rFonts w:ascii="Book Antiqua" w:hAnsi="Book Antiqua" w:cs="Arial"/>
          <w:b/>
          <w:sz w:val="24"/>
          <w:szCs w:val="24"/>
        </w:rPr>
        <w:t>The Author(s) 2017.</w:t>
      </w:r>
      <w:proofErr w:type="gramEnd"/>
      <w:r w:rsidRPr="00D441BB">
        <w:rPr>
          <w:rFonts w:ascii="Book Antiqua" w:hAnsi="Book Antiqua" w:cs="Arial"/>
          <w:sz w:val="24"/>
          <w:szCs w:val="24"/>
        </w:rPr>
        <w:t xml:space="preserve"> </w:t>
      </w:r>
      <w:proofErr w:type="gramStart"/>
      <w:r w:rsidRPr="00D441BB">
        <w:rPr>
          <w:rFonts w:ascii="Book Antiqua" w:hAnsi="Book Antiqua" w:cs="Arial"/>
          <w:sz w:val="24"/>
          <w:szCs w:val="24"/>
        </w:rPr>
        <w:t xml:space="preserve">Published by </w:t>
      </w:r>
      <w:proofErr w:type="spellStart"/>
      <w:r w:rsidRPr="00D441BB">
        <w:rPr>
          <w:rFonts w:ascii="Book Antiqua" w:hAnsi="Book Antiqua" w:cs="Arial"/>
          <w:sz w:val="24"/>
          <w:szCs w:val="24"/>
        </w:rPr>
        <w:t>Baishideng</w:t>
      </w:r>
      <w:proofErr w:type="spellEnd"/>
      <w:r w:rsidRPr="00D441BB">
        <w:rPr>
          <w:rFonts w:ascii="Book Antiqua" w:hAnsi="Book Antiqua" w:cs="Arial"/>
          <w:sz w:val="24"/>
          <w:szCs w:val="24"/>
        </w:rPr>
        <w:t xml:space="preserve"> Publishing Group Inc.</w:t>
      </w:r>
      <w:proofErr w:type="gramEnd"/>
      <w:r w:rsidRPr="00D441BB">
        <w:rPr>
          <w:rFonts w:ascii="Book Antiqua" w:hAnsi="Book Antiqua" w:cs="Arial"/>
          <w:sz w:val="24"/>
          <w:szCs w:val="24"/>
        </w:rPr>
        <w:t xml:space="preserve"> All rights reserved.</w:t>
      </w:r>
    </w:p>
    <w:p w14:paraId="4DDABF73" w14:textId="77777777" w:rsidR="004707AD" w:rsidRPr="00D441BB" w:rsidRDefault="004707AD" w:rsidP="00D441BB">
      <w:pPr>
        <w:spacing w:line="360" w:lineRule="auto"/>
        <w:rPr>
          <w:rFonts w:ascii="Book Antiqua" w:eastAsia="等线" w:hAnsi="Book Antiqua"/>
          <w:sz w:val="24"/>
          <w:szCs w:val="24"/>
          <w:lang w:eastAsia="zh-CN"/>
        </w:rPr>
      </w:pPr>
    </w:p>
    <w:p w14:paraId="3D652A2E" w14:textId="007487E8" w:rsidR="0071290B" w:rsidRPr="00D441BB" w:rsidRDefault="00EB61D1" w:rsidP="00D441BB">
      <w:pPr>
        <w:spacing w:line="360" w:lineRule="auto"/>
        <w:rPr>
          <w:rFonts w:ascii="Book Antiqua" w:hAnsi="Book Antiqua"/>
          <w:sz w:val="24"/>
          <w:szCs w:val="24"/>
        </w:rPr>
      </w:pPr>
      <w:r w:rsidRPr="00D441BB">
        <w:rPr>
          <w:rFonts w:ascii="Book Antiqua" w:eastAsia="Osaka" w:hAnsi="Book Antiqua"/>
          <w:b/>
          <w:kern w:val="0"/>
          <w:sz w:val="24"/>
          <w:szCs w:val="24"/>
        </w:rPr>
        <w:t xml:space="preserve">Core </w:t>
      </w:r>
      <w:r w:rsidR="004707AD" w:rsidRPr="00D441BB">
        <w:rPr>
          <w:rFonts w:ascii="Book Antiqua" w:eastAsia="Osaka" w:hAnsi="Book Antiqua"/>
          <w:b/>
          <w:kern w:val="0"/>
          <w:sz w:val="24"/>
          <w:szCs w:val="24"/>
        </w:rPr>
        <w:t>t</w:t>
      </w:r>
      <w:r w:rsidRPr="00D441BB">
        <w:rPr>
          <w:rFonts w:ascii="Book Antiqua" w:eastAsia="Osaka" w:hAnsi="Book Antiqua"/>
          <w:b/>
          <w:kern w:val="0"/>
          <w:sz w:val="24"/>
          <w:szCs w:val="24"/>
        </w:rPr>
        <w:t>ip</w:t>
      </w:r>
      <w:r w:rsidRPr="00D441BB">
        <w:rPr>
          <w:rFonts w:ascii="Book Antiqua" w:eastAsia="Osaka" w:hAnsi="Book Antiqua"/>
          <w:kern w:val="0"/>
          <w:sz w:val="24"/>
          <w:szCs w:val="24"/>
        </w:rPr>
        <w:t>:</w:t>
      </w:r>
      <w:r w:rsidR="00EB1A5F" w:rsidRPr="00D441BB">
        <w:rPr>
          <w:rFonts w:ascii="Book Antiqua" w:hAnsi="Book Antiqua"/>
          <w:sz w:val="24"/>
          <w:szCs w:val="24"/>
        </w:rPr>
        <w:t xml:space="preserve"> </w:t>
      </w:r>
      <w:r w:rsidR="00F16F56" w:rsidRPr="00D441BB">
        <w:rPr>
          <w:rFonts w:ascii="Book Antiqua" w:hAnsi="Book Antiqua"/>
          <w:sz w:val="24"/>
          <w:szCs w:val="24"/>
        </w:rPr>
        <w:t>N</w:t>
      </w:r>
      <w:r w:rsidR="00EB1A5F" w:rsidRPr="00D441BB">
        <w:rPr>
          <w:rFonts w:ascii="Book Antiqua" w:hAnsi="Book Antiqua"/>
          <w:sz w:val="24"/>
          <w:szCs w:val="24"/>
        </w:rPr>
        <w:t xml:space="preserve">o </w:t>
      </w:r>
      <w:r w:rsidR="00F16F56" w:rsidRPr="00D441BB">
        <w:rPr>
          <w:rFonts w:ascii="Book Antiqua" w:hAnsi="Book Antiqua"/>
          <w:sz w:val="24"/>
          <w:szCs w:val="24"/>
        </w:rPr>
        <w:t xml:space="preserve">previous </w:t>
      </w:r>
      <w:r w:rsidR="00EB1A5F" w:rsidRPr="00D441BB">
        <w:rPr>
          <w:rFonts w:ascii="Book Antiqua" w:hAnsi="Book Antiqua"/>
          <w:sz w:val="24"/>
          <w:szCs w:val="24"/>
        </w:rPr>
        <w:t>reports</w:t>
      </w:r>
      <w:r w:rsidR="0081002D" w:rsidRPr="00D441BB">
        <w:rPr>
          <w:rFonts w:ascii="Book Antiqua" w:hAnsi="Book Antiqua"/>
          <w:sz w:val="24"/>
          <w:szCs w:val="24"/>
        </w:rPr>
        <w:t xml:space="preserve"> </w:t>
      </w:r>
      <w:r w:rsidR="00EB1A5F" w:rsidRPr="00D441BB">
        <w:rPr>
          <w:rFonts w:ascii="Book Antiqua" w:hAnsi="Book Antiqua"/>
          <w:sz w:val="24"/>
          <w:szCs w:val="24"/>
        </w:rPr>
        <w:t>have describe</w:t>
      </w:r>
      <w:r w:rsidR="0081002D" w:rsidRPr="00D441BB">
        <w:rPr>
          <w:rFonts w:ascii="Book Antiqua" w:hAnsi="Book Antiqua"/>
          <w:sz w:val="24"/>
          <w:szCs w:val="24"/>
        </w:rPr>
        <w:t xml:space="preserve">d the clinical outcomes of endoscopic </w:t>
      </w:r>
      <w:proofErr w:type="spellStart"/>
      <w:r w:rsidR="0081002D" w:rsidRPr="00D441BB">
        <w:rPr>
          <w:rFonts w:ascii="Book Antiqua" w:hAnsi="Book Antiqua"/>
          <w:sz w:val="24"/>
          <w:szCs w:val="24"/>
        </w:rPr>
        <w:t>submucosal</w:t>
      </w:r>
      <w:proofErr w:type="spellEnd"/>
      <w:r w:rsidR="0081002D" w:rsidRPr="00D441BB">
        <w:rPr>
          <w:rFonts w:ascii="Book Antiqua" w:hAnsi="Book Antiqua"/>
          <w:sz w:val="24"/>
          <w:szCs w:val="24"/>
        </w:rPr>
        <w:t xml:space="preserve"> dissection using the Clutch Cutter</w:t>
      </w:r>
      <w:r w:rsidR="00DC010C" w:rsidRPr="00D441BB">
        <w:rPr>
          <w:rFonts w:ascii="Book Antiqua" w:hAnsi="Book Antiqua"/>
          <w:sz w:val="24"/>
          <w:szCs w:val="24"/>
        </w:rPr>
        <w:t xml:space="preserve"> </w:t>
      </w:r>
      <w:r w:rsidR="00D42FF5" w:rsidRPr="00D441BB">
        <w:rPr>
          <w:rFonts w:ascii="Book Antiqua" w:hAnsi="Book Antiqua"/>
          <w:sz w:val="24"/>
          <w:szCs w:val="24"/>
        </w:rPr>
        <w:t>(ESDCC)</w:t>
      </w:r>
      <w:r w:rsidR="00EB1A5F" w:rsidRPr="00D441BB">
        <w:rPr>
          <w:rFonts w:ascii="Book Antiqua" w:hAnsi="Book Antiqua"/>
          <w:sz w:val="24"/>
          <w:szCs w:val="24"/>
        </w:rPr>
        <w:t xml:space="preserve"> for older patients</w:t>
      </w:r>
      <w:r w:rsidR="0081002D" w:rsidRPr="00D441BB">
        <w:rPr>
          <w:rFonts w:ascii="Book Antiqua" w:hAnsi="Book Antiqua"/>
          <w:sz w:val="24"/>
          <w:szCs w:val="24"/>
        </w:rPr>
        <w:t xml:space="preserve"> with early gastric cancer</w:t>
      </w:r>
      <w:r w:rsidR="00264EE7">
        <w:rPr>
          <w:rFonts w:ascii="Book Antiqua" w:hAnsi="Book Antiqua" w:hint="eastAsia"/>
          <w:sz w:val="24"/>
          <w:szCs w:val="24"/>
          <w:lang w:eastAsia="zh-CN"/>
        </w:rPr>
        <w:t xml:space="preserve"> (</w:t>
      </w:r>
      <w:r w:rsidR="00264EE7" w:rsidRPr="00D441BB">
        <w:rPr>
          <w:rFonts w:ascii="Book Antiqua" w:hAnsi="Book Antiqua"/>
          <w:sz w:val="24"/>
          <w:szCs w:val="24"/>
        </w:rPr>
        <w:t>EGC</w:t>
      </w:r>
      <w:r w:rsidR="00264EE7">
        <w:rPr>
          <w:rFonts w:ascii="Book Antiqua" w:hAnsi="Book Antiqua" w:hint="eastAsia"/>
          <w:sz w:val="24"/>
          <w:szCs w:val="24"/>
          <w:lang w:eastAsia="zh-CN"/>
        </w:rPr>
        <w:t>)</w:t>
      </w:r>
      <w:r w:rsidR="00EB1A5F" w:rsidRPr="00D441BB">
        <w:rPr>
          <w:rFonts w:ascii="Book Antiqua" w:hAnsi="Book Antiqua"/>
          <w:sz w:val="24"/>
          <w:szCs w:val="24"/>
        </w:rPr>
        <w:t>.</w:t>
      </w:r>
      <w:r w:rsidR="00DC010C" w:rsidRPr="00D441BB">
        <w:rPr>
          <w:rFonts w:ascii="Book Antiqua" w:hAnsi="Book Antiqua"/>
          <w:sz w:val="24"/>
          <w:szCs w:val="24"/>
        </w:rPr>
        <w:t xml:space="preserve"> The present study evaluated </w:t>
      </w:r>
      <w:r w:rsidR="00F16F56" w:rsidRPr="00D441BB">
        <w:rPr>
          <w:rFonts w:ascii="Book Antiqua" w:hAnsi="Book Antiqua"/>
          <w:sz w:val="24"/>
          <w:szCs w:val="24"/>
        </w:rPr>
        <w:t xml:space="preserve">the </w:t>
      </w:r>
      <w:r w:rsidR="00DC010C" w:rsidRPr="00D441BB">
        <w:rPr>
          <w:rFonts w:ascii="Book Antiqua" w:hAnsi="Book Antiqua"/>
          <w:sz w:val="24"/>
          <w:szCs w:val="24"/>
        </w:rPr>
        <w:t>clinical outcomes, including medical economics</w:t>
      </w:r>
      <w:r w:rsidR="00E0190B" w:rsidRPr="00D441BB">
        <w:rPr>
          <w:rFonts w:ascii="Book Antiqua" w:hAnsi="Book Antiqua"/>
          <w:sz w:val="24"/>
          <w:szCs w:val="24"/>
        </w:rPr>
        <w:t>,</w:t>
      </w:r>
      <w:r w:rsidR="00DC010C" w:rsidRPr="00D441BB">
        <w:rPr>
          <w:rFonts w:ascii="Book Antiqua" w:hAnsi="Book Antiqua"/>
          <w:sz w:val="24"/>
          <w:szCs w:val="24"/>
        </w:rPr>
        <w:t xml:space="preserve"> associated with ESDCC for older patients. </w:t>
      </w:r>
      <w:r w:rsidR="00F16F56" w:rsidRPr="00D441BB">
        <w:rPr>
          <w:rFonts w:ascii="Book Antiqua" w:hAnsi="Book Antiqua"/>
          <w:sz w:val="24"/>
          <w:szCs w:val="24"/>
        </w:rPr>
        <w:t>There was n</w:t>
      </w:r>
      <w:r w:rsidR="00DC010C" w:rsidRPr="00D441BB">
        <w:rPr>
          <w:rFonts w:ascii="Book Antiqua" w:hAnsi="Book Antiqua"/>
          <w:sz w:val="24"/>
          <w:szCs w:val="24"/>
        </w:rPr>
        <w:t xml:space="preserve">o significant difference </w:t>
      </w:r>
      <w:r w:rsidR="00F16F56" w:rsidRPr="00D441BB">
        <w:rPr>
          <w:rFonts w:ascii="Book Antiqua" w:hAnsi="Book Antiqua"/>
          <w:sz w:val="24"/>
          <w:szCs w:val="24"/>
        </w:rPr>
        <w:t>between older patients and non-older patients</w:t>
      </w:r>
      <w:r w:rsidR="00DC010C" w:rsidRPr="00D441BB">
        <w:rPr>
          <w:rFonts w:ascii="Book Antiqua" w:hAnsi="Book Antiqua"/>
          <w:sz w:val="24"/>
          <w:szCs w:val="24"/>
        </w:rPr>
        <w:t xml:space="preserve"> in the rate of ESDCC-related complications. </w:t>
      </w:r>
      <w:r w:rsidR="00F16F56" w:rsidRPr="00D441BB">
        <w:rPr>
          <w:rFonts w:ascii="Book Antiqua" w:hAnsi="Book Antiqua"/>
          <w:sz w:val="24"/>
          <w:szCs w:val="24"/>
        </w:rPr>
        <w:t>There was also no</w:t>
      </w:r>
      <w:r w:rsidR="00835EC1" w:rsidRPr="00D441BB">
        <w:rPr>
          <w:rFonts w:ascii="Book Antiqua" w:hAnsi="Book Antiqua"/>
          <w:sz w:val="24"/>
          <w:szCs w:val="24"/>
        </w:rPr>
        <w:t xml:space="preserve"> significant difference</w:t>
      </w:r>
      <w:r w:rsidR="00F16F56" w:rsidRPr="00D441BB">
        <w:rPr>
          <w:rFonts w:ascii="Book Antiqua" w:hAnsi="Book Antiqua"/>
          <w:sz w:val="24"/>
          <w:szCs w:val="24"/>
        </w:rPr>
        <w:t xml:space="preserve"> </w:t>
      </w:r>
      <w:r w:rsidR="00E0190B" w:rsidRPr="00D441BB">
        <w:rPr>
          <w:rFonts w:ascii="Book Antiqua" w:hAnsi="Book Antiqua"/>
          <w:sz w:val="24"/>
          <w:szCs w:val="24"/>
        </w:rPr>
        <w:t xml:space="preserve">between older </w:t>
      </w:r>
      <w:r w:rsidR="00F16F56" w:rsidRPr="00D441BB">
        <w:rPr>
          <w:rFonts w:ascii="Book Antiqua" w:hAnsi="Book Antiqua"/>
          <w:sz w:val="24"/>
          <w:szCs w:val="24"/>
        </w:rPr>
        <w:t xml:space="preserve">and non-older patients </w:t>
      </w:r>
      <w:r w:rsidR="00DC010C" w:rsidRPr="00D441BB">
        <w:rPr>
          <w:rFonts w:ascii="Book Antiqua" w:hAnsi="Book Antiqua"/>
          <w:sz w:val="24"/>
          <w:szCs w:val="24"/>
        </w:rPr>
        <w:t>in the mean duration of hospitalization and medical ec</w:t>
      </w:r>
      <w:r w:rsidR="001D0DF3" w:rsidRPr="00D441BB">
        <w:rPr>
          <w:rFonts w:ascii="Book Antiqua" w:hAnsi="Book Antiqua"/>
          <w:sz w:val="24"/>
          <w:szCs w:val="24"/>
        </w:rPr>
        <w:t>o</w:t>
      </w:r>
      <w:r w:rsidR="00DC010C" w:rsidRPr="00D441BB">
        <w:rPr>
          <w:rFonts w:ascii="Book Antiqua" w:hAnsi="Book Antiqua"/>
          <w:sz w:val="24"/>
          <w:szCs w:val="24"/>
        </w:rPr>
        <w:t>nomics</w:t>
      </w:r>
      <w:r w:rsidR="00E0190B" w:rsidRPr="00D441BB">
        <w:rPr>
          <w:rFonts w:ascii="Book Antiqua" w:hAnsi="Book Antiqua"/>
          <w:sz w:val="24"/>
          <w:szCs w:val="24"/>
        </w:rPr>
        <w:t>.</w:t>
      </w:r>
      <w:r w:rsidR="00DC010C" w:rsidRPr="00D441BB">
        <w:rPr>
          <w:rFonts w:ascii="Book Antiqua" w:hAnsi="Book Antiqua"/>
          <w:sz w:val="24"/>
          <w:szCs w:val="24"/>
        </w:rPr>
        <w:t xml:space="preserve"> </w:t>
      </w:r>
      <w:r w:rsidR="0071290B" w:rsidRPr="00D441BB">
        <w:rPr>
          <w:rFonts w:ascii="Book Antiqua" w:hAnsi="Book Antiqua"/>
          <w:sz w:val="24"/>
          <w:szCs w:val="24"/>
        </w:rPr>
        <w:t>We conclude that ESDCC is safe and effective for older and non-older patients</w:t>
      </w:r>
      <w:r w:rsidR="00F16F56" w:rsidRPr="00D441BB">
        <w:rPr>
          <w:rFonts w:ascii="Book Antiqua" w:hAnsi="Book Antiqua"/>
          <w:sz w:val="24"/>
          <w:szCs w:val="24"/>
        </w:rPr>
        <w:t xml:space="preserve"> with </w:t>
      </w:r>
      <w:r w:rsidR="00264EE7" w:rsidRPr="00D441BB">
        <w:rPr>
          <w:rFonts w:ascii="Book Antiqua" w:hAnsi="Book Antiqua"/>
          <w:sz w:val="24"/>
          <w:szCs w:val="24"/>
        </w:rPr>
        <w:t>EGC</w:t>
      </w:r>
      <w:r w:rsidR="0071290B" w:rsidRPr="00D441BB">
        <w:rPr>
          <w:rFonts w:ascii="Book Antiqua" w:hAnsi="Book Antiqua"/>
          <w:sz w:val="24"/>
          <w:szCs w:val="24"/>
        </w:rPr>
        <w:t xml:space="preserve">. </w:t>
      </w:r>
    </w:p>
    <w:p w14:paraId="30709F35" w14:textId="470F1E0A" w:rsidR="00D441BB" w:rsidRPr="00D441BB" w:rsidRDefault="00D441BB" w:rsidP="00D441BB">
      <w:pPr>
        <w:spacing w:line="360" w:lineRule="auto"/>
        <w:rPr>
          <w:rFonts w:ascii="Book Antiqua" w:eastAsia="等线" w:hAnsi="Book Antiqua"/>
          <w:sz w:val="24"/>
          <w:szCs w:val="24"/>
          <w:lang w:eastAsia="zh-CN"/>
        </w:rPr>
      </w:pPr>
    </w:p>
    <w:p w14:paraId="2CF43A62" w14:textId="71288808" w:rsidR="00D441BB" w:rsidRPr="00D441BB" w:rsidRDefault="00D441BB" w:rsidP="00D441BB">
      <w:pPr>
        <w:spacing w:line="360" w:lineRule="auto"/>
        <w:rPr>
          <w:rFonts w:ascii="Book Antiqua" w:eastAsia="宋体" w:hAnsi="Book Antiqua"/>
          <w:sz w:val="24"/>
          <w:szCs w:val="24"/>
          <w:lang w:eastAsia="zh-CN"/>
        </w:rPr>
      </w:pPr>
      <w:proofErr w:type="spellStart"/>
      <w:r w:rsidRPr="00D441BB">
        <w:rPr>
          <w:rFonts w:ascii="Book Antiqua" w:hAnsi="Book Antiqua"/>
          <w:sz w:val="24"/>
          <w:szCs w:val="24"/>
        </w:rPr>
        <w:t>Otsuka</w:t>
      </w:r>
      <w:proofErr w:type="spellEnd"/>
      <w:r w:rsidRPr="00D441BB">
        <w:rPr>
          <w:rFonts w:ascii="Book Antiqua" w:hAnsi="Book Antiqua"/>
          <w:sz w:val="24"/>
          <w:szCs w:val="24"/>
          <w:lang w:eastAsia="zh-CN"/>
        </w:rPr>
        <w:t xml:space="preserve"> Y</w:t>
      </w:r>
      <w:r w:rsidRPr="00D441BB">
        <w:rPr>
          <w:rFonts w:ascii="Book Antiqua" w:hAnsi="Book Antiqua"/>
          <w:sz w:val="24"/>
          <w:szCs w:val="24"/>
        </w:rPr>
        <w:t xml:space="preserve">, </w:t>
      </w:r>
      <w:proofErr w:type="spellStart"/>
      <w:r w:rsidRPr="00D441BB">
        <w:rPr>
          <w:rFonts w:ascii="Book Antiqua" w:hAnsi="Book Antiqua"/>
          <w:sz w:val="24"/>
          <w:szCs w:val="24"/>
        </w:rPr>
        <w:t>Akahoshi</w:t>
      </w:r>
      <w:proofErr w:type="spellEnd"/>
      <w:r w:rsidRPr="00D441BB">
        <w:rPr>
          <w:rFonts w:ascii="Book Antiqua" w:hAnsi="Book Antiqua"/>
          <w:sz w:val="24"/>
          <w:szCs w:val="24"/>
          <w:lang w:eastAsia="zh-CN"/>
        </w:rPr>
        <w:t xml:space="preserve"> K</w:t>
      </w:r>
      <w:r w:rsidRPr="00D441BB">
        <w:rPr>
          <w:rFonts w:ascii="Book Antiqua" w:hAnsi="Book Antiqua"/>
          <w:sz w:val="24"/>
          <w:szCs w:val="24"/>
        </w:rPr>
        <w:t xml:space="preserve">, </w:t>
      </w:r>
      <w:proofErr w:type="spellStart"/>
      <w:r w:rsidRPr="00D441BB">
        <w:rPr>
          <w:rFonts w:ascii="Book Antiqua" w:hAnsi="Book Antiqua"/>
          <w:sz w:val="24"/>
          <w:szCs w:val="24"/>
        </w:rPr>
        <w:t>Yasunaga</w:t>
      </w:r>
      <w:proofErr w:type="spellEnd"/>
      <w:r w:rsidRPr="00D441BB">
        <w:rPr>
          <w:rFonts w:ascii="Book Antiqua" w:hAnsi="Book Antiqua"/>
          <w:sz w:val="24"/>
          <w:szCs w:val="24"/>
          <w:lang w:eastAsia="zh-CN"/>
        </w:rPr>
        <w:t xml:space="preserve"> K</w:t>
      </w:r>
      <w:r w:rsidRPr="00D441BB">
        <w:rPr>
          <w:rFonts w:ascii="Book Antiqua" w:hAnsi="Book Antiqua"/>
          <w:sz w:val="24"/>
          <w:szCs w:val="24"/>
        </w:rPr>
        <w:t xml:space="preserve">, </w:t>
      </w:r>
      <w:proofErr w:type="spellStart"/>
      <w:r w:rsidRPr="00D441BB">
        <w:rPr>
          <w:rFonts w:ascii="Book Antiqua" w:hAnsi="Book Antiqua"/>
          <w:sz w:val="24"/>
          <w:szCs w:val="24"/>
        </w:rPr>
        <w:t>Kubokawa</w:t>
      </w:r>
      <w:proofErr w:type="spellEnd"/>
      <w:r w:rsidRPr="00D441BB">
        <w:rPr>
          <w:rFonts w:ascii="Book Antiqua" w:hAnsi="Book Antiqua"/>
          <w:sz w:val="24"/>
          <w:szCs w:val="24"/>
          <w:lang w:eastAsia="zh-CN"/>
        </w:rPr>
        <w:t xml:space="preserve"> M</w:t>
      </w:r>
      <w:r w:rsidRPr="00D441BB">
        <w:rPr>
          <w:rFonts w:ascii="Book Antiqua" w:hAnsi="Book Antiqua"/>
          <w:sz w:val="24"/>
          <w:szCs w:val="24"/>
        </w:rPr>
        <w:t xml:space="preserve">, </w:t>
      </w:r>
      <w:proofErr w:type="spellStart"/>
      <w:r w:rsidRPr="00D441BB">
        <w:rPr>
          <w:rFonts w:ascii="Book Antiqua" w:hAnsi="Book Antiqua"/>
          <w:sz w:val="24"/>
          <w:szCs w:val="24"/>
        </w:rPr>
        <w:t>Gibo</w:t>
      </w:r>
      <w:proofErr w:type="spellEnd"/>
      <w:r w:rsidRPr="00D441BB">
        <w:rPr>
          <w:rFonts w:ascii="Book Antiqua" w:hAnsi="Book Antiqua"/>
          <w:sz w:val="24"/>
          <w:szCs w:val="24"/>
          <w:lang w:eastAsia="zh-CN"/>
        </w:rPr>
        <w:t xml:space="preserve"> J</w:t>
      </w:r>
      <w:r w:rsidRPr="00D441BB">
        <w:rPr>
          <w:rFonts w:ascii="Book Antiqua" w:hAnsi="Book Antiqua"/>
          <w:sz w:val="24"/>
          <w:szCs w:val="24"/>
        </w:rPr>
        <w:t xml:space="preserve">, </w:t>
      </w:r>
      <w:proofErr w:type="spellStart"/>
      <w:r w:rsidRPr="00D441BB">
        <w:rPr>
          <w:rFonts w:ascii="Book Antiqua" w:hAnsi="Book Antiqua"/>
          <w:sz w:val="24"/>
          <w:szCs w:val="24"/>
        </w:rPr>
        <w:t>Osada</w:t>
      </w:r>
      <w:proofErr w:type="spellEnd"/>
      <w:r w:rsidRPr="00D441BB">
        <w:rPr>
          <w:rFonts w:ascii="Book Antiqua" w:hAnsi="Book Antiqua"/>
          <w:sz w:val="24"/>
          <w:szCs w:val="24"/>
          <w:lang w:eastAsia="zh-CN"/>
        </w:rPr>
        <w:t xml:space="preserve"> S</w:t>
      </w:r>
      <w:r w:rsidRPr="00D441BB">
        <w:rPr>
          <w:rFonts w:ascii="Book Antiqua" w:hAnsi="Book Antiqua"/>
          <w:sz w:val="24"/>
          <w:szCs w:val="24"/>
        </w:rPr>
        <w:t xml:space="preserve">, </w:t>
      </w:r>
      <w:proofErr w:type="spellStart"/>
      <w:r w:rsidRPr="00D441BB">
        <w:rPr>
          <w:rFonts w:ascii="Book Antiqua" w:hAnsi="Book Antiqua"/>
          <w:sz w:val="24"/>
          <w:szCs w:val="24"/>
        </w:rPr>
        <w:t>Tokumaru</w:t>
      </w:r>
      <w:proofErr w:type="spellEnd"/>
      <w:r w:rsidRPr="00D441BB">
        <w:rPr>
          <w:rFonts w:ascii="Book Antiqua" w:hAnsi="Book Antiqua"/>
          <w:sz w:val="24"/>
          <w:szCs w:val="24"/>
          <w:lang w:eastAsia="zh-CN"/>
        </w:rPr>
        <w:t xml:space="preserve"> K</w:t>
      </w:r>
      <w:r w:rsidRPr="00D441BB">
        <w:rPr>
          <w:rFonts w:ascii="Book Antiqua" w:hAnsi="Book Antiqua"/>
          <w:sz w:val="24"/>
          <w:szCs w:val="24"/>
        </w:rPr>
        <w:t>, Miyamoto</w:t>
      </w:r>
      <w:r w:rsidRPr="00D441BB">
        <w:rPr>
          <w:rFonts w:ascii="Book Antiqua" w:hAnsi="Book Antiqua"/>
          <w:sz w:val="24"/>
          <w:szCs w:val="24"/>
          <w:lang w:eastAsia="zh-CN"/>
        </w:rPr>
        <w:t xml:space="preserve"> K</w:t>
      </w:r>
      <w:r w:rsidRPr="00D441BB">
        <w:rPr>
          <w:rFonts w:ascii="Book Antiqua" w:hAnsi="Book Antiqua"/>
          <w:sz w:val="24"/>
          <w:szCs w:val="24"/>
        </w:rPr>
        <w:t>, Sato</w:t>
      </w:r>
      <w:r w:rsidRPr="00D441BB">
        <w:rPr>
          <w:rFonts w:ascii="Book Antiqua" w:hAnsi="Book Antiqua"/>
          <w:sz w:val="24"/>
          <w:szCs w:val="24"/>
          <w:lang w:eastAsia="zh-CN"/>
        </w:rPr>
        <w:t xml:space="preserve"> T</w:t>
      </w:r>
      <w:r w:rsidRPr="00D441BB">
        <w:rPr>
          <w:rFonts w:ascii="Book Antiqua" w:hAnsi="Book Antiqua"/>
          <w:sz w:val="24"/>
          <w:szCs w:val="24"/>
        </w:rPr>
        <w:t xml:space="preserve">, </w:t>
      </w:r>
      <w:proofErr w:type="spellStart"/>
      <w:r w:rsidRPr="00D441BB">
        <w:rPr>
          <w:rFonts w:ascii="Book Antiqua" w:hAnsi="Book Antiqua"/>
          <w:sz w:val="24"/>
          <w:szCs w:val="24"/>
        </w:rPr>
        <w:t>Shiratsuchi</w:t>
      </w:r>
      <w:proofErr w:type="spellEnd"/>
      <w:r w:rsidRPr="00D441BB">
        <w:rPr>
          <w:rFonts w:ascii="Book Antiqua" w:hAnsi="Book Antiqua"/>
          <w:sz w:val="24"/>
          <w:szCs w:val="24"/>
          <w:lang w:eastAsia="zh-CN"/>
        </w:rPr>
        <w:t xml:space="preserve"> Y</w:t>
      </w:r>
      <w:r w:rsidRPr="00D441BB">
        <w:rPr>
          <w:rFonts w:ascii="Book Antiqua" w:hAnsi="Book Antiqua"/>
          <w:sz w:val="24"/>
          <w:szCs w:val="24"/>
        </w:rPr>
        <w:t xml:space="preserve">, </w:t>
      </w:r>
      <w:proofErr w:type="spellStart"/>
      <w:r w:rsidRPr="00D441BB">
        <w:rPr>
          <w:rFonts w:ascii="Book Antiqua" w:hAnsi="Book Antiqua"/>
          <w:sz w:val="24"/>
          <w:szCs w:val="24"/>
        </w:rPr>
        <w:t>Oya</w:t>
      </w:r>
      <w:proofErr w:type="spellEnd"/>
      <w:r w:rsidRPr="00D441BB">
        <w:rPr>
          <w:rFonts w:ascii="Book Antiqua" w:hAnsi="Book Antiqua"/>
          <w:sz w:val="24"/>
          <w:szCs w:val="24"/>
          <w:lang w:eastAsia="zh-CN"/>
        </w:rPr>
        <w:t xml:space="preserve"> M</w:t>
      </w:r>
      <w:r w:rsidRPr="00D441BB">
        <w:rPr>
          <w:rFonts w:ascii="Book Antiqua" w:hAnsi="Book Antiqua"/>
          <w:sz w:val="24"/>
          <w:szCs w:val="24"/>
        </w:rPr>
        <w:t>, Koga</w:t>
      </w:r>
      <w:r w:rsidRPr="00D441BB">
        <w:rPr>
          <w:rFonts w:ascii="Book Antiqua" w:hAnsi="Book Antiqua"/>
          <w:sz w:val="24"/>
          <w:szCs w:val="24"/>
          <w:lang w:eastAsia="zh-CN"/>
        </w:rPr>
        <w:t xml:space="preserve"> H</w:t>
      </w:r>
      <w:r w:rsidRPr="00D441BB">
        <w:rPr>
          <w:rFonts w:ascii="Book Antiqua" w:hAnsi="Book Antiqua"/>
          <w:sz w:val="24"/>
          <w:szCs w:val="24"/>
        </w:rPr>
        <w:t>, Ihara</w:t>
      </w:r>
      <w:r w:rsidRPr="00D441BB">
        <w:rPr>
          <w:rFonts w:ascii="Book Antiqua" w:hAnsi="Book Antiqua"/>
          <w:sz w:val="24"/>
          <w:szCs w:val="24"/>
          <w:lang w:eastAsia="zh-CN"/>
        </w:rPr>
        <w:t xml:space="preserve"> E</w:t>
      </w:r>
      <w:r w:rsidRPr="00D441BB">
        <w:rPr>
          <w:rFonts w:ascii="Book Antiqua" w:hAnsi="Book Antiqua"/>
          <w:sz w:val="24"/>
          <w:szCs w:val="24"/>
        </w:rPr>
        <w:t>, Nakamura</w:t>
      </w:r>
      <w:r w:rsidRPr="00D441BB">
        <w:rPr>
          <w:rFonts w:ascii="Book Antiqua" w:hAnsi="Book Antiqua"/>
          <w:sz w:val="24"/>
          <w:szCs w:val="24"/>
          <w:lang w:eastAsia="zh-CN"/>
        </w:rPr>
        <w:t xml:space="preserve"> K.</w:t>
      </w:r>
      <w:r w:rsidRPr="00D441BB">
        <w:rPr>
          <w:rFonts w:ascii="Book Antiqua" w:hAnsi="Book Antiqua"/>
          <w:sz w:val="24"/>
          <w:szCs w:val="24"/>
        </w:rPr>
        <w:t xml:space="preserve"> Clinical outcomes of Clutch Cutter endoscopic </w:t>
      </w:r>
      <w:proofErr w:type="spellStart"/>
      <w:r w:rsidRPr="00D441BB">
        <w:rPr>
          <w:rFonts w:ascii="Book Antiqua" w:hAnsi="Book Antiqua"/>
          <w:sz w:val="24"/>
          <w:szCs w:val="24"/>
        </w:rPr>
        <w:t>submucosal</w:t>
      </w:r>
      <w:proofErr w:type="spellEnd"/>
      <w:r w:rsidRPr="00D441BB">
        <w:rPr>
          <w:rFonts w:ascii="Book Antiqua" w:hAnsi="Book Antiqua"/>
          <w:sz w:val="24"/>
          <w:szCs w:val="24"/>
        </w:rPr>
        <w:t xml:space="preserve"> dissection for older patients with early gastric cancer</w:t>
      </w:r>
      <w:r w:rsidRPr="00D441BB">
        <w:rPr>
          <w:rFonts w:ascii="Book Antiqua" w:hAnsi="Book Antiqua"/>
          <w:sz w:val="24"/>
          <w:szCs w:val="24"/>
          <w:lang w:eastAsia="zh-CN"/>
        </w:rPr>
        <w:t>.</w:t>
      </w:r>
      <w:r w:rsidRPr="00D441BB">
        <w:rPr>
          <w:rFonts w:ascii="Book Antiqua" w:hAnsi="Book Antiqua"/>
          <w:i/>
          <w:iCs/>
          <w:sz w:val="24"/>
          <w:szCs w:val="24"/>
        </w:rPr>
        <w:t xml:space="preserve"> World J </w:t>
      </w:r>
      <w:proofErr w:type="spellStart"/>
      <w:r w:rsidRPr="00D441BB">
        <w:rPr>
          <w:rFonts w:ascii="Book Antiqua" w:hAnsi="Book Antiqua"/>
          <w:i/>
          <w:iCs/>
          <w:sz w:val="24"/>
          <w:szCs w:val="24"/>
        </w:rPr>
        <w:t>Gastrointest</w:t>
      </w:r>
      <w:proofErr w:type="spellEnd"/>
      <w:r w:rsidRPr="00D441BB">
        <w:rPr>
          <w:rFonts w:ascii="Book Antiqua" w:hAnsi="Book Antiqua"/>
          <w:i/>
          <w:iCs/>
          <w:sz w:val="24"/>
          <w:szCs w:val="24"/>
        </w:rPr>
        <w:t xml:space="preserve"> </w:t>
      </w:r>
      <w:proofErr w:type="spellStart"/>
      <w:r w:rsidRPr="00D441BB">
        <w:rPr>
          <w:rFonts w:ascii="Book Antiqua" w:hAnsi="Book Antiqua"/>
          <w:i/>
          <w:iCs/>
          <w:sz w:val="24"/>
          <w:szCs w:val="24"/>
        </w:rPr>
        <w:t>Oncol</w:t>
      </w:r>
      <w:proofErr w:type="spellEnd"/>
      <w:r w:rsidRPr="00D441BB">
        <w:rPr>
          <w:rFonts w:ascii="Book Antiqua" w:hAnsi="Book Antiqua"/>
          <w:i/>
          <w:iCs/>
          <w:sz w:val="24"/>
          <w:szCs w:val="24"/>
          <w:lang w:eastAsia="zh-CN"/>
        </w:rPr>
        <w:t xml:space="preserve"> </w:t>
      </w:r>
      <w:r w:rsidRPr="00D441BB">
        <w:rPr>
          <w:rFonts w:ascii="Book Antiqua" w:hAnsi="Book Antiqua"/>
          <w:iCs/>
          <w:sz w:val="24"/>
          <w:szCs w:val="24"/>
          <w:lang w:eastAsia="zh-CN"/>
        </w:rPr>
        <w:t xml:space="preserve">2017; </w:t>
      </w:r>
      <w:proofErr w:type="gramStart"/>
      <w:r w:rsidRPr="00D441BB">
        <w:rPr>
          <w:rFonts w:ascii="Book Antiqua" w:hAnsi="Book Antiqua"/>
          <w:iCs/>
          <w:sz w:val="24"/>
          <w:szCs w:val="24"/>
          <w:lang w:eastAsia="zh-CN"/>
        </w:rPr>
        <w:t>In</w:t>
      </w:r>
      <w:proofErr w:type="gramEnd"/>
      <w:r w:rsidRPr="00D441BB">
        <w:rPr>
          <w:rFonts w:ascii="Book Antiqua" w:hAnsi="Book Antiqua"/>
          <w:iCs/>
          <w:sz w:val="24"/>
          <w:szCs w:val="24"/>
          <w:lang w:eastAsia="zh-CN"/>
        </w:rPr>
        <w:t xml:space="preserve"> press</w:t>
      </w:r>
    </w:p>
    <w:p w14:paraId="55C8D772" w14:textId="77777777" w:rsidR="00721C3E" w:rsidRDefault="00721C3E">
      <w:pPr>
        <w:widowControl/>
        <w:jc w:val="left"/>
        <w:rPr>
          <w:rFonts w:ascii="Book Antiqua" w:hAnsi="Book Antiqua"/>
          <w:b/>
          <w:sz w:val="24"/>
          <w:szCs w:val="24"/>
        </w:rPr>
      </w:pPr>
      <w:r>
        <w:rPr>
          <w:rFonts w:ascii="Book Antiqua" w:hAnsi="Book Antiqua"/>
          <w:b/>
          <w:sz w:val="24"/>
          <w:szCs w:val="24"/>
        </w:rPr>
        <w:br w:type="page"/>
      </w:r>
    </w:p>
    <w:p w14:paraId="4314FCF2" w14:textId="4D1FBE00" w:rsidR="004E2DBF" w:rsidRPr="00D441BB" w:rsidRDefault="004E2DBF" w:rsidP="00D441BB">
      <w:pPr>
        <w:spacing w:line="360" w:lineRule="auto"/>
        <w:rPr>
          <w:rFonts w:ascii="Book Antiqua" w:hAnsi="Book Antiqua"/>
          <w:b/>
          <w:sz w:val="24"/>
          <w:szCs w:val="24"/>
        </w:rPr>
      </w:pPr>
      <w:r w:rsidRPr="00D441BB">
        <w:rPr>
          <w:rFonts w:ascii="Book Antiqua" w:hAnsi="Book Antiqua"/>
          <w:b/>
          <w:sz w:val="24"/>
          <w:szCs w:val="24"/>
        </w:rPr>
        <w:lastRenderedPageBreak/>
        <w:t>INTRODUCTION</w:t>
      </w:r>
    </w:p>
    <w:p w14:paraId="17389F31" w14:textId="64A4E6FA" w:rsidR="004E2DBF" w:rsidRPr="00D441BB" w:rsidRDefault="004E2DBF" w:rsidP="00D441BB">
      <w:pPr>
        <w:spacing w:line="360" w:lineRule="auto"/>
        <w:rPr>
          <w:rFonts w:ascii="Book Antiqua" w:hAnsi="Book Antiqua"/>
          <w:sz w:val="24"/>
          <w:szCs w:val="24"/>
        </w:rPr>
      </w:pPr>
      <w:r w:rsidRPr="00D441BB">
        <w:rPr>
          <w:rFonts w:ascii="Book Antiqua" w:hAnsi="Book Antiqua"/>
          <w:sz w:val="24"/>
          <w:szCs w:val="24"/>
        </w:rPr>
        <w:t>In an</w:t>
      </w:r>
      <w:bookmarkStart w:id="2" w:name="_Hlk488643667"/>
      <w:r w:rsidR="00E04FDD" w:rsidRPr="00D441BB">
        <w:rPr>
          <w:rFonts w:ascii="Book Antiqua" w:hAnsi="Book Antiqua"/>
          <w:sz w:val="24"/>
          <w:szCs w:val="24"/>
        </w:rPr>
        <w:t xml:space="preserve"> </w:t>
      </w:r>
      <w:r w:rsidR="00891125" w:rsidRPr="00D441BB">
        <w:rPr>
          <w:rFonts w:ascii="Book Antiqua" w:hAnsi="Book Antiqua"/>
          <w:sz w:val="24"/>
          <w:szCs w:val="24"/>
        </w:rPr>
        <w:t>increasingly older</w:t>
      </w:r>
      <w:bookmarkEnd w:id="2"/>
      <w:r w:rsidRPr="00D441BB">
        <w:rPr>
          <w:rFonts w:ascii="Book Antiqua" w:hAnsi="Book Antiqua"/>
          <w:sz w:val="24"/>
          <w:szCs w:val="24"/>
        </w:rPr>
        <w:t xml:space="preserve"> society, a growing number of endoscopic treatments are being performed in patients with age-associated </w:t>
      </w:r>
      <w:proofErr w:type="gramStart"/>
      <w:r w:rsidRPr="00D441BB">
        <w:rPr>
          <w:rFonts w:ascii="Book Antiqua" w:hAnsi="Book Antiqua"/>
          <w:sz w:val="24"/>
          <w:szCs w:val="24"/>
        </w:rPr>
        <w:t>comorbidities</w:t>
      </w:r>
      <w:r w:rsidR="00C908A7" w:rsidRPr="00D441BB">
        <w:rPr>
          <w:rFonts w:ascii="Book Antiqua" w:hAnsi="Book Antiqua"/>
          <w:sz w:val="24"/>
          <w:szCs w:val="24"/>
          <w:vertAlign w:val="superscript"/>
        </w:rPr>
        <w:t>[</w:t>
      </w:r>
      <w:proofErr w:type="gramEnd"/>
      <w:r w:rsidR="00C908A7" w:rsidRPr="00D441BB">
        <w:rPr>
          <w:rFonts w:ascii="Book Antiqua" w:hAnsi="Book Antiqua"/>
          <w:sz w:val="24"/>
          <w:szCs w:val="24"/>
          <w:vertAlign w:val="superscript"/>
        </w:rPr>
        <w:t>1]</w:t>
      </w:r>
      <w:r w:rsidRPr="00D441BB">
        <w:rPr>
          <w:rFonts w:ascii="Book Antiqua" w:hAnsi="Book Antiqua"/>
          <w:sz w:val="24"/>
          <w:szCs w:val="24"/>
        </w:rPr>
        <w:t xml:space="preserve">. </w:t>
      </w:r>
      <w:bookmarkStart w:id="3" w:name="_Hlk487623571"/>
      <w:bookmarkStart w:id="4" w:name="_Hlk488531803"/>
      <w:r w:rsidRPr="00D441BB">
        <w:rPr>
          <w:rFonts w:ascii="Book Antiqua" w:hAnsi="Book Antiqua"/>
          <w:sz w:val="24"/>
          <w:szCs w:val="24"/>
        </w:rPr>
        <w:t xml:space="preserve">Endoscopic </w:t>
      </w:r>
      <w:proofErr w:type="spellStart"/>
      <w:r w:rsidRPr="00D441BB">
        <w:rPr>
          <w:rFonts w:ascii="Book Antiqua" w:hAnsi="Book Antiqua"/>
          <w:sz w:val="24"/>
          <w:szCs w:val="24"/>
        </w:rPr>
        <w:t>submucosal</w:t>
      </w:r>
      <w:proofErr w:type="spellEnd"/>
      <w:r w:rsidRPr="00D441BB">
        <w:rPr>
          <w:rFonts w:ascii="Book Antiqua" w:hAnsi="Book Antiqua"/>
          <w:sz w:val="24"/>
          <w:szCs w:val="24"/>
        </w:rPr>
        <w:t xml:space="preserve"> dissection (ESD)</w:t>
      </w:r>
      <w:r w:rsidR="00093257" w:rsidRPr="00D441BB">
        <w:rPr>
          <w:rFonts w:ascii="Book Antiqua" w:hAnsi="Book Antiqua"/>
          <w:sz w:val="24"/>
          <w:szCs w:val="24"/>
        </w:rPr>
        <w:t xml:space="preserve"> for early gastric cancer</w:t>
      </w:r>
      <w:r w:rsidR="00E04FDD" w:rsidRPr="00D441BB">
        <w:rPr>
          <w:rFonts w:ascii="Book Antiqua" w:hAnsi="Book Antiqua"/>
          <w:sz w:val="24"/>
          <w:szCs w:val="24"/>
        </w:rPr>
        <w:t xml:space="preserve"> (EGC)</w:t>
      </w:r>
      <w:r w:rsidRPr="00D441BB">
        <w:rPr>
          <w:rFonts w:ascii="Book Antiqua" w:hAnsi="Book Antiqua"/>
          <w:sz w:val="24"/>
          <w:szCs w:val="24"/>
        </w:rPr>
        <w:t xml:space="preserve"> has become</w:t>
      </w:r>
      <w:r w:rsidR="00470266" w:rsidRPr="00D441BB">
        <w:rPr>
          <w:rFonts w:ascii="Book Antiqua" w:hAnsi="Book Antiqua"/>
          <w:sz w:val="24"/>
          <w:szCs w:val="24"/>
        </w:rPr>
        <w:t xml:space="preserve"> widely accepted</w:t>
      </w:r>
      <w:r w:rsidR="008B4DF6" w:rsidRPr="00D441BB">
        <w:rPr>
          <w:rFonts w:ascii="Book Antiqua" w:hAnsi="Book Antiqua"/>
          <w:sz w:val="24"/>
          <w:szCs w:val="24"/>
        </w:rPr>
        <w:t>,</w:t>
      </w:r>
      <w:r w:rsidR="00470266" w:rsidRPr="00D441BB">
        <w:rPr>
          <w:rFonts w:ascii="Book Antiqua" w:hAnsi="Book Antiqua"/>
          <w:sz w:val="24"/>
          <w:szCs w:val="24"/>
        </w:rPr>
        <w:t xml:space="preserve"> </w:t>
      </w:r>
      <w:r w:rsidR="00E04FDD" w:rsidRPr="00D441BB">
        <w:rPr>
          <w:rFonts w:ascii="Book Antiqua" w:hAnsi="Book Antiqua"/>
          <w:sz w:val="24"/>
          <w:szCs w:val="24"/>
        </w:rPr>
        <w:t>as</w:t>
      </w:r>
      <w:r w:rsidRPr="00D441BB">
        <w:rPr>
          <w:rFonts w:ascii="Book Antiqua" w:hAnsi="Book Antiqua"/>
          <w:sz w:val="24"/>
          <w:szCs w:val="24"/>
        </w:rPr>
        <w:t xml:space="preserve"> it provides en bloc</w:t>
      </w:r>
      <w:bookmarkStart w:id="5" w:name="_Hlk488643696"/>
      <w:r w:rsidRPr="00D441BB">
        <w:rPr>
          <w:rFonts w:ascii="Book Antiqua" w:hAnsi="Book Antiqua"/>
          <w:sz w:val="24"/>
          <w:szCs w:val="24"/>
        </w:rPr>
        <w:t xml:space="preserve"> resection and </w:t>
      </w:r>
      <w:bookmarkEnd w:id="5"/>
      <w:r w:rsidRPr="00D441BB">
        <w:rPr>
          <w:rFonts w:ascii="Book Antiqua" w:hAnsi="Book Antiqua"/>
          <w:sz w:val="24"/>
          <w:szCs w:val="24"/>
        </w:rPr>
        <w:t xml:space="preserve">histologically complete resection, and it is less invasive than surgical </w:t>
      </w:r>
      <w:proofErr w:type="gramStart"/>
      <w:r w:rsidRPr="00D441BB">
        <w:rPr>
          <w:rFonts w:ascii="Book Antiqua" w:hAnsi="Book Antiqua"/>
          <w:sz w:val="24"/>
          <w:szCs w:val="24"/>
        </w:rPr>
        <w:t>resection</w:t>
      </w:r>
      <w:r w:rsidR="00C908A7" w:rsidRPr="00D441BB">
        <w:rPr>
          <w:rFonts w:ascii="Book Antiqua" w:hAnsi="Book Antiqua"/>
          <w:sz w:val="24"/>
          <w:szCs w:val="24"/>
          <w:vertAlign w:val="superscript"/>
        </w:rPr>
        <w:t>[</w:t>
      </w:r>
      <w:proofErr w:type="gramEnd"/>
      <w:r w:rsidR="00C908A7" w:rsidRPr="00D441BB">
        <w:rPr>
          <w:rFonts w:ascii="Book Antiqua" w:hAnsi="Book Antiqua"/>
          <w:sz w:val="24"/>
          <w:szCs w:val="24"/>
          <w:vertAlign w:val="superscript"/>
        </w:rPr>
        <w:t>2-5]</w:t>
      </w:r>
      <w:r w:rsidRPr="00D441BB">
        <w:rPr>
          <w:rFonts w:ascii="Book Antiqua" w:hAnsi="Book Antiqua"/>
          <w:sz w:val="24"/>
          <w:szCs w:val="24"/>
        </w:rPr>
        <w:t>.</w:t>
      </w:r>
      <w:bookmarkEnd w:id="3"/>
      <w:r w:rsidR="00E04FDD" w:rsidRPr="00D441BB">
        <w:rPr>
          <w:rFonts w:ascii="Book Antiqua" w:hAnsi="Book Antiqua"/>
          <w:sz w:val="24"/>
          <w:szCs w:val="24"/>
        </w:rPr>
        <w:t xml:space="preserve"> </w:t>
      </w:r>
      <w:bookmarkEnd w:id="4"/>
      <w:r w:rsidRPr="00D441BB">
        <w:rPr>
          <w:rFonts w:ascii="Book Antiqua" w:hAnsi="Book Antiqua"/>
          <w:sz w:val="24"/>
          <w:szCs w:val="24"/>
        </w:rPr>
        <w:t xml:space="preserve">ESD </w:t>
      </w:r>
      <w:r w:rsidR="00E04FDD" w:rsidRPr="00D441BB">
        <w:rPr>
          <w:rFonts w:ascii="Book Antiqua" w:hAnsi="Book Antiqua"/>
          <w:sz w:val="24"/>
          <w:szCs w:val="24"/>
        </w:rPr>
        <w:t>recently</w:t>
      </w:r>
      <w:r w:rsidRPr="00D441BB">
        <w:rPr>
          <w:rFonts w:ascii="Book Antiqua" w:hAnsi="Book Antiqua"/>
          <w:sz w:val="24"/>
          <w:szCs w:val="24"/>
        </w:rPr>
        <w:t xml:space="preserve"> been reported to be a safe and reliable procedure for treating early gastrointestinal tract cancer in older </w:t>
      </w:r>
      <w:proofErr w:type="gramStart"/>
      <w:r w:rsidRPr="00D441BB">
        <w:rPr>
          <w:rFonts w:ascii="Book Antiqua" w:hAnsi="Book Antiqua"/>
          <w:sz w:val="24"/>
          <w:szCs w:val="24"/>
        </w:rPr>
        <w:t>patients</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6-10</w:t>
      </w:r>
      <w:r w:rsidR="00C908A7" w:rsidRPr="00D441BB">
        <w:rPr>
          <w:rFonts w:ascii="Book Antiqua" w:hAnsi="Book Antiqua"/>
          <w:sz w:val="24"/>
          <w:szCs w:val="24"/>
          <w:vertAlign w:val="superscript"/>
        </w:rPr>
        <w:t>]</w:t>
      </w:r>
      <w:r w:rsidRPr="00D441BB">
        <w:rPr>
          <w:rFonts w:ascii="Book Antiqua" w:hAnsi="Book Antiqua"/>
          <w:sz w:val="24"/>
          <w:szCs w:val="24"/>
        </w:rPr>
        <w:t xml:space="preserve">. However, there is little information on </w:t>
      </w:r>
      <w:r w:rsidR="00E04FDD" w:rsidRPr="00D441BB">
        <w:rPr>
          <w:rFonts w:ascii="Book Antiqua" w:hAnsi="Book Antiqua"/>
          <w:sz w:val="24"/>
          <w:szCs w:val="24"/>
        </w:rPr>
        <w:t xml:space="preserve">the </w:t>
      </w:r>
      <w:r w:rsidRPr="00D441BB">
        <w:rPr>
          <w:rFonts w:ascii="Book Antiqua" w:hAnsi="Book Antiqua"/>
          <w:sz w:val="24"/>
          <w:szCs w:val="24"/>
        </w:rPr>
        <w:t xml:space="preserve">medical costs of ESD, the mean duration of hospitalization, and the change in performance status (PS) before and after ESD. </w:t>
      </w:r>
      <w:proofErr w:type="spellStart"/>
      <w:r w:rsidRPr="00D441BB">
        <w:rPr>
          <w:rFonts w:ascii="Book Antiqua" w:hAnsi="Book Antiqua"/>
          <w:sz w:val="24"/>
          <w:szCs w:val="24"/>
        </w:rPr>
        <w:t>Akahoshi</w:t>
      </w:r>
      <w:proofErr w:type="spellEnd"/>
      <w:r w:rsidRPr="00D441BB">
        <w:rPr>
          <w:rFonts w:ascii="Book Antiqua" w:hAnsi="Book Antiqua"/>
          <w:sz w:val="24"/>
          <w:szCs w:val="24"/>
        </w:rPr>
        <w:t xml:space="preserve"> and Fujifilm developed a grasping-ty</w:t>
      </w:r>
      <w:r w:rsidR="00E04FDD" w:rsidRPr="00D441BB">
        <w:rPr>
          <w:rFonts w:ascii="Book Antiqua" w:hAnsi="Book Antiqua"/>
          <w:sz w:val="24"/>
          <w:szCs w:val="24"/>
        </w:rPr>
        <w:t xml:space="preserve">pe scissors forceps </w:t>
      </w:r>
      <w:r w:rsidR="00264EE7">
        <w:rPr>
          <w:rFonts w:ascii="Book Antiqua" w:hAnsi="Book Antiqua" w:hint="eastAsia"/>
          <w:sz w:val="24"/>
          <w:szCs w:val="24"/>
          <w:lang w:eastAsia="zh-CN"/>
        </w:rPr>
        <w:t>[</w:t>
      </w:r>
      <w:r w:rsidR="00E04FDD" w:rsidRPr="00264EE7">
        <w:rPr>
          <w:rFonts w:ascii="Book Antiqua" w:hAnsi="Book Antiqua"/>
          <w:i/>
          <w:sz w:val="24"/>
          <w:szCs w:val="24"/>
        </w:rPr>
        <w:t>i.e</w:t>
      </w:r>
      <w:r w:rsidR="00E04FDD" w:rsidRPr="00D441BB">
        <w:rPr>
          <w:rFonts w:ascii="Book Antiqua" w:hAnsi="Book Antiqua"/>
          <w:sz w:val="24"/>
          <w:szCs w:val="24"/>
        </w:rPr>
        <w:t xml:space="preserve">., the </w:t>
      </w:r>
      <w:r w:rsidR="00264EE7">
        <w:rPr>
          <w:rFonts w:ascii="Book Antiqua" w:hAnsi="Book Antiqua"/>
          <w:sz w:val="24"/>
          <w:szCs w:val="24"/>
          <w:lang w:eastAsia="zh-CN"/>
        </w:rPr>
        <w:t>“</w:t>
      </w:r>
      <w:r w:rsidR="00E04FDD" w:rsidRPr="00D441BB">
        <w:rPr>
          <w:rFonts w:ascii="Book Antiqua" w:hAnsi="Book Antiqua"/>
          <w:sz w:val="24"/>
          <w:szCs w:val="24"/>
        </w:rPr>
        <w:t>Clutch Cutter</w:t>
      </w:r>
      <w:r w:rsidR="00264EE7">
        <w:rPr>
          <w:rFonts w:ascii="Book Antiqua" w:hAnsi="Book Antiqua"/>
          <w:sz w:val="24"/>
          <w:szCs w:val="24"/>
          <w:lang w:eastAsia="zh-CN"/>
        </w:rPr>
        <w:t>”</w:t>
      </w:r>
      <w:r w:rsidRPr="00D441BB">
        <w:rPr>
          <w:rFonts w:ascii="Book Antiqua" w:hAnsi="Book Antiqua"/>
          <w:sz w:val="24"/>
          <w:szCs w:val="24"/>
        </w:rPr>
        <w:t xml:space="preserve"> </w:t>
      </w:r>
      <w:r w:rsidR="00264EE7">
        <w:rPr>
          <w:rFonts w:ascii="Book Antiqua" w:hAnsi="Book Antiqua" w:hint="eastAsia"/>
          <w:sz w:val="24"/>
          <w:szCs w:val="24"/>
          <w:lang w:eastAsia="zh-CN"/>
        </w:rPr>
        <w:t>(</w:t>
      </w:r>
      <w:r w:rsidRPr="00D441BB">
        <w:rPr>
          <w:rFonts w:ascii="Book Antiqua" w:hAnsi="Book Antiqua"/>
          <w:sz w:val="24"/>
          <w:szCs w:val="24"/>
        </w:rPr>
        <w:t>CC</w:t>
      </w:r>
      <w:r w:rsidR="00264EE7">
        <w:rPr>
          <w:rFonts w:ascii="Book Antiqua" w:hAnsi="Book Antiqua" w:hint="eastAsia"/>
          <w:sz w:val="24"/>
          <w:szCs w:val="24"/>
          <w:lang w:eastAsia="zh-CN"/>
        </w:rPr>
        <w:t>)</w:t>
      </w:r>
      <w:r w:rsidRPr="00D441BB">
        <w:rPr>
          <w:rFonts w:ascii="Book Antiqua" w:hAnsi="Book Antiqua"/>
          <w:sz w:val="24"/>
          <w:szCs w:val="24"/>
        </w:rPr>
        <w:t>, Fujifilm, Tokyo, Japan</w:t>
      </w:r>
      <w:r w:rsidR="00662039" w:rsidRPr="00D441BB">
        <w:rPr>
          <w:rFonts w:ascii="Book Antiqua" w:hAnsi="Book Antiqua"/>
          <w:sz w:val="24"/>
          <w:szCs w:val="24"/>
        </w:rPr>
        <w:t>, Figure 1</w:t>
      </w:r>
      <w:r w:rsidR="00264EE7">
        <w:rPr>
          <w:rFonts w:ascii="Book Antiqua" w:hAnsi="Book Antiqua" w:hint="eastAsia"/>
          <w:sz w:val="24"/>
          <w:szCs w:val="24"/>
          <w:lang w:eastAsia="zh-CN"/>
        </w:rPr>
        <w:t>]</w:t>
      </w:r>
      <w:r w:rsidRPr="00D441BB">
        <w:rPr>
          <w:rFonts w:ascii="Book Antiqua" w:hAnsi="Book Antiqua"/>
          <w:sz w:val="24"/>
          <w:szCs w:val="24"/>
        </w:rPr>
        <w:t xml:space="preserve"> for safe </w:t>
      </w:r>
      <w:proofErr w:type="gramStart"/>
      <w:r w:rsidRPr="00D441BB">
        <w:rPr>
          <w:rFonts w:ascii="Book Antiqua" w:hAnsi="Book Antiqua"/>
          <w:sz w:val="24"/>
          <w:szCs w:val="24"/>
        </w:rPr>
        <w:t>ESD</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11</w:t>
      </w:r>
      <w:r w:rsidR="00C908A7" w:rsidRPr="00D441BB">
        <w:rPr>
          <w:rFonts w:ascii="Book Antiqua" w:hAnsi="Book Antiqua"/>
          <w:sz w:val="24"/>
          <w:szCs w:val="24"/>
          <w:vertAlign w:val="superscript"/>
        </w:rPr>
        <w:t>]</w:t>
      </w:r>
      <w:r w:rsidRPr="00D441BB">
        <w:rPr>
          <w:rFonts w:ascii="Book Antiqua" w:hAnsi="Book Antiqua"/>
          <w:sz w:val="24"/>
          <w:szCs w:val="24"/>
        </w:rPr>
        <w:t xml:space="preserve">. We previously showed that ESD using the CC (ESDCC) is a safe and effective method for treating patients with early cancer in the esophagus, stomach, duodenum, or </w:t>
      </w:r>
      <w:proofErr w:type="spellStart"/>
      <w:proofErr w:type="gramStart"/>
      <w:r w:rsidRPr="00D441BB">
        <w:rPr>
          <w:rFonts w:ascii="Book Antiqua" w:hAnsi="Book Antiqua"/>
          <w:sz w:val="24"/>
          <w:szCs w:val="24"/>
        </w:rPr>
        <w:t>colorectum</w:t>
      </w:r>
      <w:proofErr w:type="spellEnd"/>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11-17</w:t>
      </w:r>
      <w:r w:rsidR="00C908A7" w:rsidRPr="00D441BB">
        <w:rPr>
          <w:rFonts w:ascii="Book Antiqua" w:hAnsi="Book Antiqua"/>
          <w:sz w:val="24"/>
          <w:szCs w:val="24"/>
          <w:vertAlign w:val="superscript"/>
        </w:rPr>
        <w:t>]</w:t>
      </w:r>
      <w:r w:rsidRPr="00D441BB">
        <w:rPr>
          <w:rFonts w:ascii="Book Antiqua" w:hAnsi="Book Antiqua"/>
          <w:sz w:val="24"/>
          <w:szCs w:val="24"/>
        </w:rPr>
        <w:t>. However, no reports have described the clinical outcomes of</w:t>
      </w:r>
      <w:r w:rsidR="00E04FDD" w:rsidRPr="00D441BB">
        <w:rPr>
          <w:rFonts w:ascii="Book Antiqua" w:hAnsi="Book Antiqua"/>
          <w:sz w:val="24"/>
          <w:szCs w:val="24"/>
        </w:rPr>
        <w:t xml:space="preserve"> ESDCC for older patients with EGC</w:t>
      </w:r>
      <w:r w:rsidRPr="00D441BB">
        <w:rPr>
          <w:rFonts w:ascii="Book Antiqua" w:hAnsi="Book Antiqua"/>
          <w:sz w:val="24"/>
          <w:szCs w:val="24"/>
        </w:rPr>
        <w:t xml:space="preserve">. The present study evaluated </w:t>
      </w:r>
      <w:r w:rsidR="00E04FDD" w:rsidRPr="00D441BB">
        <w:rPr>
          <w:rFonts w:ascii="Book Antiqua" w:hAnsi="Book Antiqua"/>
          <w:sz w:val="24"/>
          <w:szCs w:val="24"/>
        </w:rPr>
        <w:t xml:space="preserve">the </w:t>
      </w:r>
      <w:r w:rsidRPr="00D441BB">
        <w:rPr>
          <w:rFonts w:ascii="Book Antiqua" w:hAnsi="Book Antiqua"/>
          <w:sz w:val="24"/>
          <w:szCs w:val="24"/>
        </w:rPr>
        <w:t>clinical outcomes</w:t>
      </w:r>
      <w:r w:rsidR="00E04FDD" w:rsidRPr="00D441BB">
        <w:rPr>
          <w:rFonts w:ascii="Book Antiqua" w:hAnsi="Book Antiqua"/>
          <w:sz w:val="24"/>
          <w:szCs w:val="24"/>
        </w:rPr>
        <w:t xml:space="preserve"> of ESDCC for older patients with EGC</w:t>
      </w:r>
      <w:r w:rsidRPr="00D441BB">
        <w:rPr>
          <w:rFonts w:ascii="Book Antiqua" w:hAnsi="Book Antiqua"/>
          <w:sz w:val="24"/>
          <w:szCs w:val="24"/>
        </w:rPr>
        <w:t xml:space="preserve">, including </w:t>
      </w:r>
      <w:r w:rsidR="00E04FDD" w:rsidRPr="00D441BB">
        <w:rPr>
          <w:rFonts w:ascii="Book Antiqua" w:hAnsi="Book Antiqua"/>
          <w:sz w:val="24"/>
          <w:szCs w:val="24"/>
        </w:rPr>
        <w:t xml:space="preserve">the </w:t>
      </w:r>
      <w:r w:rsidRPr="00D441BB">
        <w:rPr>
          <w:rFonts w:ascii="Book Antiqua" w:hAnsi="Book Antiqua"/>
          <w:sz w:val="24"/>
          <w:szCs w:val="24"/>
        </w:rPr>
        <w:t>medical economics associated with ESDCC.</w:t>
      </w:r>
    </w:p>
    <w:p w14:paraId="723FD504" w14:textId="77777777" w:rsidR="004E2DBF" w:rsidRPr="00D441BB" w:rsidRDefault="004E2DBF" w:rsidP="00D441BB">
      <w:pPr>
        <w:spacing w:line="360" w:lineRule="auto"/>
        <w:rPr>
          <w:rFonts w:ascii="Book Antiqua" w:hAnsi="Book Antiqua"/>
          <w:b/>
          <w:sz w:val="24"/>
          <w:szCs w:val="24"/>
        </w:rPr>
      </w:pPr>
    </w:p>
    <w:p w14:paraId="33F227C8" w14:textId="253DF211" w:rsidR="004E2DBF" w:rsidRPr="00264EE7" w:rsidRDefault="004E2DBF" w:rsidP="00D441BB">
      <w:pPr>
        <w:spacing w:line="360" w:lineRule="auto"/>
        <w:rPr>
          <w:rFonts w:ascii="Book Antiqua" w:eastAsia="等线" w:hAnsi="Book Antiqua"/>
          <w:b/>
          <w:sz w:val="24"/>
          <w:szCs w:val="24"/>
          <w:lang w:eastAsia="zh-CN"/>
        </w:rPr>
      </w:pPr>
      <w:r w:rsidRPr="00D441BB">
        <w:rPr>
          <w:rFonts w:ascii="Book Antiqua" w:hAnsi="Book Antiqua"/>
          <w:b/>
          <w:sz w:val="24"/>
          <w:szCs w:val="24"/>
        </w:rPr>
        <w:t>MATERIALS AND METHODS</w:t>
      </w:r>
    </w:p>
    <w:p w14:paraId="6BECED3C" w14:textId="77777777" w:rsidR="004E2DBF" w:rsidRPr="00264EE7" w:rsidRDefault="004E2DBF" w:rsidP="00D441BB">
      <w:pPr>
        <w:spacing w:line="360" w:lineRule="auto"/>
        <w:rPr>
          <w:rFonts w:ascii="Book Antiqua" w:hAnsi="Book Antiqua"/>
          <w:b/>
          <w:i/>
          <w:sz w:val="24"/>
          <w:szCs w:val="24"/>
        </w:rPr>
      </w:pPr>
      <w:r w:rsidRPr="00264EE7">
        <w:rPr>
          <w:rFonts w:ascii="Book Antiqua" w:hAnsi="Book Antiqua"/>
          <w:b/>
          <w:i/>
          <w:sz w:val="24"/>
          <w:szCs w:val="24"/>
        </w:rPr>
        <w:t>Patients</w:t>
      </w:r>
    </w:p>
    <w:p w14:paraId="7B55FEDE" w14:textId="3371E2DC" w:rsidR="004E2DBF" w:rsidRPr="00D441BB" w:rsidRDefault="004E2DBF" w:rsidP="00D441BB">
      <w:pPr>
        <w:spacing w:line="360" w:lineRule="auto"/>
        <w:rPr>
          <w:rFonts w:ascii="Book Antiqua" w:hAnsi="Book Antiqua"/>
          <w:sz w:val="24"/>
          <w:szCs w:val="24"/>
        </w:rPr>
      </w:pPr>
      <w:r w:rsidRPr="00D441BB">
        <w:rPr>
          <w:rFonts w:ascii="Book Antiqua" w:hAnsi="Book Antiqua"/>
          <w:sz w:val="24"/>
          <w:szCs w:val="24"/>
        </w:rPr>
        <w:t xml:space="preserve">ESDCC was performed in 269 consecutive patients with EGC between June 2010 and February 2014 at </w:t>
      </w:r>
      <w:proofErr w:type="spellStart"/>
      <w:r w:rsidRPr="00D441BB">
        <w:rPr>
          <w:rFonts w:ascii="Book Antiqua" w:hAnsi="Book Antiqua"/>
          <w:sz w:val="24"/>
          <w:szCs w:val="24"/>
        </w:rPr>
        <w:t>Aso</w:t>
      </w:r>
      <w:proofErr w:type="spellEnd"/>
      <w:r w:rsidRPr="00D441BB">
        <w:rPr>
          <w:rFonts w:ascii="Book Antiqua" w:hAnsi="Book Antiqua"/>
          <w:sz w:val="24"/>
          <w:szCs w:val="24"/>
        </w:rPr>
        <w:t xml:space="preserve"> </w:t>
      </w:r>
      <w:proofErr w:type="spellStart"/>
      <w:r w:rsidRPr="00D441BB">
        <w:rPr>
          <w:rFonts w:ascii="Book Antiqua" w:hAnsi="Book Antiqua"/>
          <w:sz w:val="24"/>
          <w:szCs w:val="24"/>
        </w:rPr>
        <w:t>Iizuka</w:t>
      </w:r>
      <w:proofErr w:type="spellEnd"/>
      <w:r w:rsidRPr="00D441BB">
        <w:rPr>
          <w:rFonts w:ascii="Book Antiqua" w:hAnsi="Book Antiqua"/>
          <w:sz w:val="24"/>
          <w:szCs w:val="24"/>
        </w:rPr>
        <w:t xml:space="preserve"> Hospital. A total of 37 patients were excluded because their post-ESD histological analysis </w:t>
      </w:r>
      <w:r w:rsidR="00891125" w:rsidRPr="00D441BB">
        <w:rPr>
          <w:rFonts w:ascii="Book Antiqua" w:hAnsi="Book Antiqua"/>
          <w:sz w:val="24"/>
          <w:szCs w:val="24"/>
        </w:rPr>
        <w:t>did</w:t>
      </w:r>
      <w:r w:rsidR="003842DB" w:rsidRPr="00D441BB">
        <w:rPr>
          <w:rFonts w:ascii="Book Antiqua" w:hAnsi="Book Antiqua"/>
          <w:sz w:val="24"/>
          <w:szCs w:val="24"/>
        </w:rPr>
        <w:t xml:space="preserve"> </w:t>
      </w:r>
      <w:r w:rsidRPr="00D441BB">
        <w:rPr>
          <w:rFonts w:ascii="Book Antiqua" w:hAnsi="Book Antiqua"/>
          <w:sz w:val="24"/>
          <w:szCs w:val="24"/>
        </w:rPr>
        <w:t>not meet</w:t>
      </w:r>
      <w:r w:rsidR="00E04FDD" w:rsidRPr="00D441BB">
        <w:rPr>
          <w:rFonts w:ascii="Book Antiqua" w:hAnsi="Book Antiqua"/>
          <w:sz w:val="24"/>
          <w:szCs w:val="24"/>
        </w:rPr>
        <w:t xml:space="preserve"> </w:t>
      </w:r>
      <w:r w:rsidRPr="00D441BB">
        <w:rPr>
          <w:rFonts w:ascii="Book Antiqua" w:hAnsi="Book Antiqua"/>
          <w:sz w:val="24"/>
          <w:szCs w:val="24"/>
        </w:rPr>
        <w:t>the clini</w:t>
      </w:r>
      <w:r w:rsidR="00D83F1C" w:rsidRPr="00D441BB">
        <w:rPr>
          <w:rFonts w:ascii="Book Antiqua" w:hAnsi="Book Antiqua"/>
          <w:sz w:val="24"/>
          <w:szCs w:val="24"/>
        </w:rPr>
        <w:t>cal indication criteria for ESD</w:t>
      </w:r>
      <w:r w:rsidR="00B60E73">
        <w:rPr>
          <w:rFonts w:ascii="Book Antiqua" w:hAnsi="Book Antiqua"/>
          <w:sz w:val="24"/>
          <w:szCs w:val="24"/>
        </w:rPr>
        <w:t xml:space="preserve"> proposed by </w:t>
      </w:r>
      <w:proofErr w:type="spellStart"/>
      <w:r w:rsidR="00B60E73">
        <w:rPr>
          <w:rFonts w:ascii="Book Antiqua" w:hAnsi="Book Antiqua"/>
          <w:sz w:val="24"/>
          <w:szCs w:val="24"/>
        </w:rPr>
        <w:t>Gotoda</w:t>
      </w:r>
      <w:proofErr w:type="spellEnd"/>
      <w:r w:rsidR="00B60E73" w:rsidRPr="00B60E73">
        <w:rPr>
          <w:rFonts w:ascii="Book Antiqua" w:hAnsi="Book Antiqua"/>
          <w:i/>
          <w:sz w:val="24"/>
          <w:szCs w:val="24"/>
        </w:rPr>
        <w:t xml:space="preserve"> et al</w:t>
      </w:r>
      <w:r w:rsidR="00C908A7" w:rsidRPr="00D441BB">
        <w:rPr>
          <w:rFonts w:ascii="Book Antiqua" w:hAnsi="Book Antiqua"/>
          <w:sz w:val="24"/>
          <w:szCs w:val="24"/>
          <w:vertAlign w:val="superscript"/>
        </w:rPr>
        <w:t>[</w:t>
      </w:r>
      <w:r w:rsidRPr="00D441BB">
        <w:rPr>
          <w:rFonts w:ascii="Book Antiqua" w:hAnsi="Book Antiqua"/>
          <w:sz w:val="24"/>
          <w:szCs w:val="24"/>
          <w:vertAlign w:val="superscript"/>
        </w:rPr>
        <w:t>18</w:t>
      </w:r>
      <w:r w:rsidR="00C908A7" w:rsidRPr="00D441BB">
        <w:rPr>
          <w:rFonts w:ascii="Book Antiqua" w:hAnsi="Book Antiqua"/>
          <w:sz w:val="24"/>
          <w:szCs w:val="24"/>
          <w:vertAlign w:val="superscript"/>
        </w:rPr>
        <w:t>]</w:t>
      </w:r>
      <w:r w:rsidRPr="00D441BB">
        <w:rPr>
          <w:rFonts w:ascii="Book Antiqua" w:hAnsi="Book Antiqua"/>
          <w:sz w:val="24"/>
          <w:szCs w:val="24"/>
        </w:rPr>
        <w:t xml:space="preserve"> and the Japanese Gastric Cancer Association</w:t>
      </w:r>
      <w:r w:rsidR="00C908A7" w:rsidRPr="00D441BB">
        <w:rPr>
          <w:rFonts w:ascii="Book Antiqua" w:hAnsi="Book Antiqua"/>
          <w:sz w:val="24"/>
          <w:szCs w:val="24"/>
          <w:vertAlign w:val="superscript"/>
        </w:rPr>
        <w:t>[</w:t>
      </w:r>
      <w:r w:rsidRPr="00D441BB">
        <w:rPr>
          <w:rFonts w:ascii="Book Antiqua" w:hAnsi="Book Antiqua"/>
          <w:sz w:val="24"/>
          <w:szCs w:val="24"/>
          <w:vertAlign w:val="superscript"/>
        </w:rPr>
        <w:t>19</w:t>
      </w:r>
      <w:r w:rsidR="00C908A7" w:rsidRPr="00D441BB">
        <w:rPr>
          <w:rFonts w:ascii="Book Antiqua" w:hAnsi="Book Antiqua"/>
          <w:sz w:val="24"/>
          <w:szCs w:val="24"/>
          <w:vertAlign w:val="superscript"/>
        </w:rPr>
        <w:t>]</w:t>
      </w:r>
      <w:r w:rsidRPr="00D441BB">
        <w:rPr>
          <w:rFonts w:ascii="Book Antiqua" w:hAnsi="Book Antiqua"/>
          <w:sz w:val="24"/>
          <w:szCs w:val="24"/>
          <w:vertAlign w:val="superscript"/>
        </w:rPr>
        <w:t xml:space="preserve"> </w:t>
      </w:r>
      <w:r w:rsidRPr="00D441BB">
        <w:rPr>
          <w:rFonts w:ascii="Book Antiqua" w:hAnsi="Book Antiqua"/>
          <w:sz w:val="24"/>
          <w:szCs w:val="24"/>
        </w:rPr>
        <w:t>(</w:t>
      </w:r>
      <w:r w:rsidRPr="00B60E73">
        <w:rPr>
          <w:rFonts w:ascii="Book Antiqua" w:hAnsi="Book Antiqua"/>
          <w:i/>
          <w:sz w:val="24"/>
          <w:szCs w:val="24"/>
        </w:rPr>
        <w:t>i.e</w:t>
      </w:r>
      <w:r w:rsidRPr="00D441BB">
        <w:rPr>
          <w:rFonts w:ascii="Book Antiqua" w:hAnsi="Book Antiqua"/>
          <w:sz w:val="24"/>
          <w:szCs w:val="24"/>
        </w:rPr>
        <w:t xml:space="preserve">., listed in the exclusion criteria group). A total </w:t>
      </w:r>
      <w:r w:rsidRPr="00D441BB">
        <w:rPr>
          <w:rFonts w:ascii="Book Antiqua" w:hAnsi="Book Antiqua"/>
          <w:sz w:val="24"/>
          <w:szCs w:val="24"/>
        </w:rPr>
        <w:lastRenderedPageBreak/>
        <w:t xml:space="preserve">of 232 consecutive patients with EGC were enrolled in this </w:t>
      </w:r>
      <w:r w:rsidR="008B4DF6" w:rsidRPr="00D441BB">
        <w:rPr>
          <w:rFonts w:ascii="Book Antiqua" w:hAnsi="Book Antiqua"/>
          <w:sz w:val="24"/>
          <w:szCs w:val="24"/>
        </w:rPr>
        <w:t xml:space="preserve">retrospective </w:t>
      </w:r>
      <w:r w:rsidRPr="00D441BB">
        <w:rPr>
          <w:rFonts w:ascii="Book Antiqua" w:hAnsi="Book Antiqua"/>
          <w:sz w:val="24"/>
          <w:szCs w:val="24"/>
        </w:rPr>
        <w:t>study.</w:t>
      </w:r>
    </w:p>
    <w:p w14:paraId="61302638" w14:textId="11BFCACE" w:rsidR="002C29F7" w:rsidRPr="00D441BB" w:rsidRDefault="004E2DBF" w:rsidP="00B60E73">
      <w:pPr>
        <w:spacing w:line="360" w:lineRule="auto"/>
        <w:ind w:firstLineChars="100" w:firstLine="240"/>
        <w:rPr>
          <w:rFonts w:ascii="Book Antiqua" w:eastAsia="MS PGothic" w:hAnsi="Book Antiqua" w:cs="MS PGothic"/>
          <w:kern w:val="0"/>
          <w:sz w:val="24"/>
          <w:szCs w:val="24"/>
        </w:rPr>
      </w:pPr>
      <w:r w:rsidRPr="00D441BB">
        <w:rPr>
          <w:rFonts w:ascii="Book Antiqua" w:hAnsi="Book Antiqua"/>
          <w:sz w:val="24"/>
          <w:szCs w:val="24"/>
        </w:rPr>
        <w:t>We divided the patients into two groups according to age:</w:t>
      </w:r>
      <w:r w:rsidR="00FA0BEE" w:rsidRPr="00D441BB">
        <w:rPr>
          <w:rFonts w:ascii="Book Antiqua" w:hAnsi="Book Antiqua"/>
          <w:sz w:val="24"/>
          <w:szCs w:val="24"/>
        </w:rPr>
        <w:t xml:space="preserve"> </w:t>
      </w:r>
      <w:r w:rsidR="0072121D" w:rsidRPr="00D441BB">
        <w:rPr>
          <w:rFonts w:ascii="Book Antiqua" w:hAnsi="Book Antiqua"/>
          <w:sz w:val="24"/>
          <w:szCs w:val="24"/>
        </w:rPr>
        <w:t xml:space="preserve">Older </w:t>
      </w:r>
      <w:r w:rsidR="00FA0BEE" w:rsidRPr="00D441BB">
        <w:rPr>
          <w:rFonts w:ascii="Book Antiqua" w:hAnsi="Book Antiqua"/>
          <w:sz w:val="24"/>
          <w:szCs w:val="24"/>
        </w:rPr>
        <w:t>patients (&gt;</w:t>
      </w:r>
      <w:r w:rsidR="00664EC6" w:rsidRPr="00D441BB">
        <w:rPr>
          <w:rFonts w:ascii="Book Antiqua" w:hAnsi="Book Antiqua"/>
          <w:sz w:val="24"/>
          <w:szCs w:val="24"/>
        </w:rPr>
        <w:t xml:space="preserve"> </w:t>
      </w:r>
      <w:r w:rsidR="00FA0BEE" w:rsidRPr="00D441BB">
        <w:rPr>
          <w:rFonts w:ascii="Book Antiqua" w:hAnsi="Book Antiqua"/>
          <w:sz w:val="24"/>
          <w:szCs w:val="24"/>
        </w:rPr>
        <w:t>80 years</w:t>
      </w:r>
      <w:r w:rsidRPr="00D441BB">
        <w:rPr>
          <w:rFonts w:ascii="Book Antiqua" w:hAnsi="Book Antiqua"/>
          <w:sz w:val="24"/>
          <w:szCs w:val="24"/>
        </w:rPr>
        <w:t>, mean age: 84.1</w:t>
      </w:r>
      <w:r w:rsidR="00EB61D1" w:rsidRPr="00D441BB">
        <w:rPr>
          <w:rFonts w:ascii="Book Antiqua" w:hAnsi="Book Antiqua"/>
          <w:sz w:val="24"/>
          <w:szCs w:val="24"/>
        </w:rPr>
        <w:t xml:space="preserve"> SD</w:t>
      </w:r>
      <w:r w:rsidR="00664EC6" w:rsidRPr="00D441BB">
        <w:rPr>
          <w:rFonts w:ascii="Book Antiqua" w:hAnsi="Book Antiqua"/>
          <w:sz w:val="24"/>
          <w:szCs w:val="24"/>
        </w:rPr>
        <w:t xml:space="preserve"> </w:t>
      </w:r>
      <w:r w:rsidR="00E04FDD" w:rsidRPr="00D441BB">
        <w:rPr>
          <w:rFonts w:ascii="Book Antiqua" w:hAnsi="Book Antiqua"/>
          <w:sz w:val="24"/>
          <w:szCs w:val="24"/>
        </w:rPr>
        <w:t>±</w:t>
      </w:r>
      <w:r w:rsidR="00664EC6" w:rsidRPr="00D441BB">
        <w:rPr>
          <w:rFonts w:ascii="Book Antiqua" w:hAnsi="Book Antiqua"/>
          <w:sz w:val="24"/>
          <w:szCs w:val="24"/>
        </w:rPr>
        <w:t xml:space="preserve"> </w:t>
      </w:r>
      <w:r w:rsidR="00E04FDD" w:rsidRPr="00D441BB">
        <w:rPr>
          <w:rFonts w:ascii="Book Antiqua" w:hAnsi="Book Antiqua"/>
          <w:sz w:val="24"/>
          <w:szCs w:val="24"/>
        </w:rPr>
        <w:t>3.2 years</w:t>
      </w:r>
      <w:r w:rsidR="00AA1F14" w:rsidRPr="00D441BB">
        <w:rPr>
          <w:rFonts w:ascii="Book Antiqua" w:hAnsi="Book Antiqua"/>
          <w:sz w:val="24"/>
          <w:szCs w:val="24"/>
        </w:rPr>
        <w:t xml:space="preserve"> old</w:t>
      </w:r>
      <w:r w:rsidRPr="00D441BB">
        <w:rPr>
          <w:rFonts w:ascii="Book Antiqua" w:hAnsi="Book Antiqua"/>
          <w:sz w:val="24"/>
          <w:szCs w:val="24"/>
        </w:rPr>
        <w:t>) and non-older patients (≤</w:t>
      </w:r>
      <w:r w:rsidR="00664EC6" w:rsidRPr="00D441BB">
        <w:rPr>
          <w:rFonts w:ascii="Book Antiqua" w:hAnsi="Book Antiqua"/>
          <w:sz w:val="24"/>
          <w:szCs w:val="24"/>
        </w:rPr>
        <w:t xml:space="preserve"> </w:t>
      </w:r>
      <w:r w:rsidRPr="00D441BB">
        <w:rPr>
          <w:rFonts w:ascii="Book Antiqua" w:hAnsi="Book Antiqua"/>
          <w:sz w:val="24"/>
          <w:szCs w:val="24"/>
        </w:rPr>
        <w:t>80 year</w:t>
      </w:r>
      <w:r w:rsidR="00FA0BEE" w:rsidRPr="00D441BB">
        <w:rPr>
          <w:rFonts w:ascii="Book Antiqua" w:hAnsi="Book Antiqua"/>
          <w:sz w:val="24"/>
          <w:szCs w:val="24"/>
        </w:rPr>
        <w:t>s</w:t>
      </w:r>
      <w:r w:rsidRPr="00D441BB">
        <w:rPr>
          <w:rFonts w:ascii="Book Antiqua" w:hAnsi="Book Antiqua"/>
          <w:sz w:val="24"/>
          <w:szCs w:val="24"/>
        </w:rPr>
        <w:t>, mean age: 69.5</w:t>
      </w:r>
      <w:r w:rsidR="00EB61D1" w:rsidRPr="00D441BB">
        <w:rPr>
          <w:rFonts w:ascii="Book Antiqua" w:hAnsi="Book Antiqua"/>
          <w:sz w:val="24"/>
          <w:szCs w:val="24"/>
        </w:rPr>
        <w:t xml:space="preserve"> SD</w:t>
      </w:r>
      <w:r w:rsidR="00664EC6" w:rsidRPr="00D441BB">
        <w:rPr>
          <w:rFonts w:ascii="Book Antiqua" w:hAnsi="Book Antiqua"/>
          <w:sz w:val="24"/>
          <w:szCs w:val="24"/>
        </w:rPr>
        <w:t xml:space="preserve"> </w:t>
      </w:r>
      <w:r w:rsidR="00E04FDD" w:rsidRPr="00D441BB">
        <w:rPr>
          <w:rFonts w:ascii="Book Antiqua" w:hAnsi="Book Antiqua"/>
          <w:sz w:val="24"/>
          <w:szCs w:val="24"/>
        </w:rPr>
        <w:t>±</w:t>
      </w:r>
      <w:r w:rsidR="00664EC6" w:rsidRPr="00D441BB">
        <w:rPr>
          <w:rFonts w:ascii="Book Antiqua" w:hAnsi="Book Antiqua"/>
          <w:sz w:val="24"/>
          <w:szCs w:val="24"/>
        </w:rPr>
        <w:t xml:space="preserve"> </w:t>
      </w:r>
      <w:r w:rsidR="00E04FDD" w:rsidRPr="00D441BB">
        <w:rPr>
          <w:rFonts w:ascii="Book Antiqua" w:hAnsi="Book Antiqua"/>
          <w:sz w:val="24"/>
          <w:szCs w:val="24"/>
        </w:rPr>
        <w:t>7.3 years</w:t>
      </w:r>
      <w:r w:rsidR="00AA1F14" w:rsidRPr="00D441BB">
        <w:rPr>
          <w:rFonts w:ascii="Book Antiqua" w:hAnsi="Book Antiqua"/>
          <w:sz w:val="24"/>
          <w:szCs w:val="24"/>
        </w:rPr>
        <w:t xml:space="preserve"> old</w:t>
      </w:r>
      <w:r w:rsidRPr="00D441BB">
        <w:rPr>
          <w:rFonts w:ascii="Book Antiqua" w:hAnsi="Book Antiqua"/>
          <w:sz w:val="24"/>
          <w:szCs w:val="24"/>
        </w:rPr>
        <w:t>).</w:t>
      </w:r>
      <w:r w:rsidR="002C29F7" w:rsidRPr="00D441BB">
        <w:rPr>
          <w:rFonts w:ascii="Book Antiqua" w:eastAsia="MS PGothic" w:hAnsi="Book Antiqua"/>
          <w:kern w:val="0"/>
          <w:sz w:val="24"/>
          <w:szCs w:val="24"/>
        </w:rPr>
        <w:t xml:space="preserve"> </w:t>
      </w:r>
      <w:bookmarkStart w:id="6" w:name="_Hlk488531970"/>
      <w:r w:rsidRPr="00D441BB">
        <w:rPr>
          <w:rFonts w:ascii="Book Antiqua" w:hAnsi="Book Antiqua"/>
          <w:sz w:val="24"/>
          <w:szCs w:val="24"/>
        </w:rPr>
        <w:t xml:space="preserve">The following factors were retrospectively compared between the two groups: </w:t>
      </w:r>
      <w:r w:rsidR="0072121D" w:rsidRPr="00D441BB">
        <w:rPr>
          <w:rFonts w:ascii="Book Antiqua" w:hAnsi="Book Antiqua"/>
          <w:sz w:val="24"/>
          <w:szCs w:val="24"/>
        </w:rPr>
        <w:t>Pre</w:t>
      </w:r>
      <w:r w:rsidRPr="00D441BB">
        <w:rPr>
          <w:rFonts w:ascii="Book Antiqua" w:hAnsi="Book Antiqua"/>
          <w:sz w:val="24"/>
          <w:szCs w:val="24"/>
        </w:rPr>
        <w:t>-existing comorbidities, anticoagulant therapy,</w:t>
      </w:r>
      <w:r w:rsidRPr="0072121D">
        <w:rPr>
          <w:rFonts w:ascii="Book Antiqua" w:hAnsi="Book Antiqua"/>
          <w:i/>
          <w:sz w:val="24"/>
          <w:szCs w:val="24"/>
        </w:rPr>
        <w:t xml:space="preserve"> en bloc</w:t>
      </w:r>
      <w:r w:rsidRPr="00D441BB">
        <w:rPr>
          <w:rFonts w:ascii="Book Antiqua" w:hAnsi="Book Antiqua"/>
          <w:sz w:val="24"/>
          <w:szCs w:val="24"/>
        </w:rPr>
        <w:t xml:space="preserve"> resection rate, mean duration of hospitalization, incidence of ESDCC-related complications, change in PS before and after ESD, and financial cost of admission.</w:t>
      </w:r>
      <w:r w:rsidR="002C29F7" w:rsidRPr="00D441BB">
        <w:rPr>
          <w:rFonts w:ascii="Book Antiqua" w:eastAsia="MS PGothic" w:hAnsi="Book Antiqua"/>
          <w:sz w:val="24"/>
          <w:szCs w:val="24"/>
          <w:lang w:val="en"/>
        </w:rPr>
        <w:t xml:space="preserve"> </w:t>
      </w:r>
      <w:r w:rsidR="00DB5930" w:rsidRPr="00D441BB">
        <w:rPr>
          <w:rFonts w:ascii="Book Antiqua" w:hAnsi="Book Antiqua"/>
          <w:bCs/>
          <w:sz w:val="24"/>
          <w:szCs w:val="24"/>
        </w:rPr>
        <w:t xml:space="preserve">We used a prospectively maintained ESDCC database for the analyses of anticoagulant therapy, </w:t>
      </w:r>
      <w:r w:rsidR="00DB5930" w:rsidRPr="00337672">
        <w:rPr>
          <w:rFonts w:ascii="Book Antiqua" w:hAnsi="Book Antiqua"/>
          <w:bCs/>
          <w:i/>
          <w:sz w:val="24"/>
          <w:szCs w:val="24"/>
        </w:rPr>
        <w:t>en bloc</w:t>
      </w:r>
      <w:r w:rsidR="00DB5930" w:rsidRPr="00D441BB">
        <w:rPr>
          <w:rFonts w:ascii="Book Antiqua" w:hAnsi="Book Antiqua"/>
          <w:bCs/>
          <w:sz w:val="24"/>
          <w:szCs w:val="24"/>
        </w:rPr>
        <w:t xml:space="preserve"> resection rate, and incidence of ESDCC-related complications; our institutional medical and accounting records for each patient were used to analyze pre-existing comorbidities, mean duration of hospitalization, change in PS after ESD, and financial cost of admission.</w:t>
      </w:r>
      <w:r w:rsidR="00093257" w:rsidRPr="00D441BB">
        <w:rPr>
          <w:rFonts w:ascii="Book Antiqua" w:hAnsi="Book Antiqua"/>
          <w:bCs/>
          <w:sz w:val="24"/>
          <w:szCs w:val="24"/>
        </w:rPr>
        <w:t xml:space="preserve"> </w:t>
      </w:r>
      <w:r w:rsidRPr="00D441BB">
        <w:rPr>
          <w:rFonts w:ascii="Book Antiqua" w:hAnsi="Book Antiqua"/>
          <w:sz w:val="24"/>
          <w:szCs w:val="24"/>
        </w:rPr>
        <w:t>PS was classified using the Eastern Cooperative Oncolog</w:t>
      </w:r>
      <w:r w:rsidR="00E04FDD" w:rsidRPr="00D441BB">
        <w:rPr>
          <w:rFonts w:ascii="Book Antiqua" w:hAnsi="Book Antiqua"/>
          <w:sz w:val="24"/>
          <w:szCs w:val="24"/>
        </w:rPr>
        <w:t xml:space="preserve">y Group scale. The indication </w:t>
      </w:r>
      <w:r w:rsidR="00891125" w:rsidRPr="00D441BB">
        <w:rPr>
          <w:rFonts w:ascii="Book Antiqua" w:hAnsi="Book Antiqua"/>
          <w:sz w:val="24"/>
          <w:szCs w:val="24"/>
        </w:rPr>
        <w:t>for</w:t>
      </w:r>
      <w:r w:rsidRPr="00D441BB">
        <w:rPr>
          <w:rFonts w:ascii="Book Antiqua" w:hAnsi="Book Antiqua"/>
          <w:sz w:val="24"/>
          <w:szCs w:val="24"/>
        </w:rPr>
        <w:t xml:space="preserve"> ESD was </w:t>
      </w:r>
      <w:r w:rsidR="00891125" w:rsidRPr="00D441BB">
        <w:rPr>
          <w:rFonts w:ascii="Book Antiqua" w:hAnsi="Book Antiqua"/>
          <w:sz w:val="24"/>
          <w:szCs w:val="24"/>
        </w:rPr>
        <w:t xml:space="preserve">a </w:t>
      </w:r>
      <w:r w:rsidR="00A30E32" w:rsidRPr="00D441BB">
        <w:rPr>
          <w:rFonts w:ascii="Book Antiqua" w:hAnsi="Book Antiqua"/>
          <w:sz w:val="24"/>
          <w:szCs w:val="24"/>
        </w:rPr>
        <w:t>PS score of 0, 1, or 2.</w:t>
      </w:r>
      <w:bookmarkEnd w:id="6"/>
    </w:p>
    <w:p w14:paraId="3E201712" w14:textId="77777777" w:rsidR="004E2DBF" w:rsidRPr="00D441BB" w:rsidRDefault="004E2DBF" w:rsidP="00D441BB">
      <w:pPr>
        <w:spacing w:line="360" w:lineRule="auto"/>
        <w:rPr>
          <w:rFonts w:ascii="Book Antiqua" w:hAnsi="Book Antiqua"/>
          <w:b/>
          <w:sz w:val="24"/>
          <w:szCs w:val="24"/>
        </w:rPr>
      </w:pPr>
    </w:p>
    <w:p w14:paraId="7021EAF9" w14:textId="7C3E6F6F" w:rsidR="004E2DBF" w:rsidRPr="0072121D" w:rsidRDefault="00264EE7" w:rsidP="00D441BB">
      <w:pPr>
        <w:spacing w:line="360" w:lineRule="auto"/>
        <w:rPr>
          <w:rFonts w:ascii="Book Antiqua" w:hAnsi="Book Antiqua"/>
          <w:b/>
          <w:i/>
          <w:sz w:val="24"/>
          <w:szCs w:val="24"/>
        </w:rPr>
      </w:pPr>
      <w:r w:rsidRPr="0072121D">
        <w:rPr>
          <w:rFonts w:ascii="Book Antiqua" w:hAnsi="Book Antiqua"/>
          <w:b/>
          <w:i/>
          <w:sz w:val="24"/>
          <w:szCs w:val="24"/>
        </w:rPr>
        <w:t>ESD</w:t>
      </w:r>
      <w:r w:rsidR="00A30E32" w:rsidRPr="0072121D">
        <w:rPr>
          <w:rFonts w:ascii="Book Antiqua" w:hAnsi="Book Antiqua"/>
          <w:b/>
          <w:i/>
          <w:sz w:val="24"/>
          <w:szCs w:val="24"/>
        </w:rPr>
        <w:t xml:space="preserve"> with the Clutch Cutter</w:t>
      </w:r>
      <w:r w:rsidR="004E2DBF" w:rsidRPr="0072121D">
        <w:rPr>
          <w:rFonts w:ascii="Book Antiqua" w:hAnsi="Book Antiqua"/>
          <w:b/>
          <w:i/>
          <w:sz w:val="24"/>
          <w:szCs w:val="24"/>
        </w:rPr>
        <w:t xml:space="preserve"> procedure</w:t>
      </w:r>
    </w:p>
    <w:p w14:paraId="60403FB3" w14:textId="32704542" w:rsidR="004E2DBF" w:rsidRPr="00D441BB" w:rsidRDefault="004E2DBF" w:rsidP="00D441BB">
      <w:pPr>
        <w:spacing w:line="360" w:lineRule="auto"/>
        <w:rPr>
          <w:rFonts w:ascii="Book Antiqua" w:hAnsi="Book Antiqua"/>
          <w:sz w:val="24"/>
          <w:szCs w:val="24"/>
        </w:rPr>
      </w:pPr>
      <w:r w:rsidRPr="00D441BB">
        <w:rPr>
          <w:rFonts w:ascii="Book Antiqua" w:hAnsi="Book Antiqua"/>
          <w:sz w:val="24"/>
          <w:szCs w:val="24"/>
        </w:rPr>
        <w:t xml:space="preserve">Detailed technical procedures of ESDCC have been reported </w:t>
      </w:r>
      <w:proofErr w:type="gramStart"/>
      <w:r w:rsidR="0071003C" w:rsidRPr="00D441BB">
        <w:rPr>
          <w:rFonts w:ascii="Book Antiqua" w:hAnsi="Book Antiqua"/>
          <w:sz w:val="24"/>
          <w:szCs w:val="24"/>
        </w:rPr>
        <w:t>previously</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11-17</w:t>
      </w:r>
      <w:r w:rsidR="00C908A7" w:rsidRPr="00D441BB">
        <w:rPr>
          <w:rFonts w:ascii="Book Antiqua" w:hAnsi="Book Antiqua"/>
          <w:sz w:val="24"/>
          <w:szCs w:val="24"/>
          <w:vertAlign w:val="superscript"/>
        </w:rPr>
        <w:t>]</w:t>
      </w:r>
      <w:r w:rsidRPr="00D441BB">
        <w:rPr>
          <w:rFonts w:ascii="Book Antiqua" w:hAnsi="Book Antiqua"/>
          <w:sz w:val="24"/>
          <w:szCs w:val="24"/>
        </w:rPr>
        <w:t xml:space="preserve"> (Figure</w:t>
      </w:r>
      <w:r w:rsidR="00662039" w:rsidRPr="00D441BB">
        <w:rPr>
          <w:rFonts w:ascii="Book Antiqua" w:hAnsi="Book Antiqua"/>
          <w:sz w:val="24"/>
          <w:szCs w:val="24"/>
        </w:rPr>
        <w:t xml:space="preserve"> 2)</w:t>
      </w:r>
      <w:r w:rsidRPr="00D441BB">
        <w:rPr>
          <w:rFonts w:ascii="Book Antiqua" w:hAnsi="Book Antiqua"/>
          <w:sz w:val="24"/>
          <w:szCs w:val="24"/>
        </w:rPr>
        <w:t xml:space="preserve">. ESDCC was conducted using a single-channel therapeutic endoscope (EG-450RD5; Fujifilm) or a two-channel multi-bending endoscope (GIF-2T240M; Olympus, Tokyo, Japan). A long, transparent hood (F-01; Top Co. Ltd., Tokyo, Japan) was attached to the tip of the endoscope to facilitate </w:t>
      </w:r>
      <w:proofErr w:type="spellStart"/>
      <w:r w:rsidRPr="00D441BB">
        <w:rPr>
          <w:rFonts w:ascii="Book Antiqua" w:hAnsi="Book Antiqua"/>
          <w:sz w:val="24"/>
          <w:szCs w:val="24"/>
        </w:rPr>
        <w:t>submucosal</w:t>
      </w:r>
      <w:proofErr w:type="spellEnd"/>
      <w:r w:rsidRPr="00D441BB">
        <w:rPr>
          <w:rFonts w:ascii="Book Antiqua" w:hAnsi="Book Antiqua"/>
          <w:sz w:val="24"/>
          <w:szCs w:val="24"/>
        </w:rPr>
        <w:t xml:space="preserve"> dissection by elevating the lesion. Circumferential markings were made using the CC in closed mode. A hyaluronic acid solution (</w:t>
      </w:r>
      <w:proofErr w:type="spellStart"/>
      <w:r w:rsidRPr="00D441BB">
        <w:rPr>
          <w:rFonts w:ascii="Book Antiqua" w:hAnsi="Book Antiqua"/>
          <w:sz w:val="24"/>
          <w:szCs w:val="24"/>
        </w:rPr>
        <w:t>MucoUp</w:t>
      </w:r>
      <w:proofErr w:type="spellEnd"/>
      <w:r w:rsidRPr="00D441BB">
        <w:rPr>
          <w:rFonts w:ascii="Book Antiqua" w:hAnsi="Book Antiqua"/>
          <w:sz w:val="24"/>
          <w:szCs w:val="24"/>
        </w:rPr>
        <w:t xml:space="preserve">; Johnson </w:t>
      </w:r>
      <w:r w:rsidR="00280655">
        <w:rPr>
          <w:rFonts w:ascii="Book Antiqua" w:hAnsi="Book Antiqua" w:hint="eastAsia"/>
          <w:sz w:val="24"/>
          <w:szCs w:val="24"/>
          <w:lang w:eastAsia="zh-CN"/>
        </w:rPr>
        <w:t>and</w:t>
      </w:r>
      <w:r w:rsidRPr="00D441BB">
        <w:rPr>
          <w:rFonts w:ascii="Book Antiqua" w:hAnsi="Book Antiqua"/>
          <w:sz w:val="24"/>
          <w:szCs w:val="24"/>
        </w:rPr>
        <w:t xml:space="preserve"> Johnson, Tokyo, Japan) with diluted epinephrine (0.0002%) and indigo carmine (0.0002%) was injected into the </w:t>
      </w:r>
      <w:proofErr w:type="spellStart"/>
      <w:r w:rsidRPr="00D441BB">
        <w:rPr>
          <w:rFonts w:ascii="Book Antiqua" w:hAnsi="Book Antiqua"/>
          <w:sz w:val="24"/>
          <w:szCs w:val="24"/>
        </w:rPr>
        <w:t>submucosal</w:t>
      </w:r>
      <w:proofErr w:type="spellEnd"/>
      <w:r w:rsidRPr="00D441BB">
        <w:rPr>
          <w:rFonts w:ascii="Book Antiqua" w:hAnsi="Book Antiqua"/>
          <w:sz w:val="24"/>
          <w:szCs w:val="24"/>
        </w:rPr>
        <w:t xml:space="preserve"> layer to lift up the lesion. The target mucosal and </w:t>
      </w:r>
      <w:proofErr w:type="spellStart"/>
      <w:r w:rsidRPr="00D441BB">
        <w:rPr>
          <w:rFonts w:ascii="Book Antiqua" w:hAnsi="Book Antiqua"/>
          <w:sz w:val="24"/>
          <w:szCs w:val="24"/>
        </w:rPr>
        <w:t>submucosal</w:t>
      </w:r>
      <w:proofErr w:type="spellEnd"/>
      <w:r w:rsidRPr="00D441BB">
        <w:rPr>
          <w:rFonts w:ascii="Book Antiqua" w:hAnsi="Book Antiqua"/>
          <w:sz w:val="24"/>
          <w:szCs w:val="24"/>
        </w:rPr>
        <w:t xml:space="preserve"> layer tissues were grasped, lifted </w:t>
      </w:r>
      <w:r w:rsidRPr="00D441BB">
        <w:rPr>
          <w:rFonts w:ascii="Book Antiqua" w:hAnsi="Book Antiqua"/>
          <w:sz w:val="24"/>
          <w:szCs w:val="24"/>
        </w:rPr>
        <w:lastRenderedPageBreak/>
        <w:t xml:space="preserve">up, and cut using the CC. Finally, the lesion was completely resected using the CC (Figure 3). When bleeding </w:t>
      </w:r>
      <w:r w:rsidR="00E6172F" w:rsidRPr="00D441BB">
        <w:rPr>
          <w:rFonts w:ascii="Book Antiqua" w:hAnsi="Book Antiqua"/>
          <w:sz w:val="24"/>
          <w:szCs w:val="24"/>
        </w:rPr>
        <w:t xml:space="preserve">occurred </w:t>
      </w:r>
      <w:r w:rsidRPr="00D441BB">
        <w:rPr>
          <w:rFonts w:ascii="Book Antiqua" w:hAnsi="Book Antiqua"/>
          <w:sz w:val="24"/>
          <w:szCs w:val="24"/>
        </w:rPr>
        <w:t xml:space="preserve">during the procedure, it was treated via coagulation with the CC. The forced coagulation mode (VIO 300D; </w:t>
      </w:r>
      <w:proofErr w:type="spellStart"/>
      <w:r w:rsidRPr="00D441BB">
        <w:rPr>
          <w:rFonts w:ascii="Book Antiqua" w:hAnsi="Book Antiqua"/>
          <w:sz w:val="24"/>
          <w:szCs w:val="24"/>
        </w:rPr>
        <w:t>Erbe</w:t>
      </w:r>
      <w:proofErr w:type="spellEnd"/>
      <w:r w:rsidRPr="00D441BB">
        <w:rPr>
          <w:rFonts w:ascii="Book Antiqua" w:hAnsi="Book Antiqua"/>
          <w:sz w:val="24"/>
          <w:szCs w:val="24"/>
        </w:rPr>
        <w:t xml:space="preserve">, </w:t>
      </w:r>
      <w:proofErr w:type="spellStart"/>
      <w:r w:rsidRPr="00D441BB">
        <w:rPr>
          <w:rFonts w:ascii="Book Antiqua" w:hAnsi="Book Antiqua"/>
          <w:sz w:val="24"/>
          <w:szCs w:val="24"/>
        </w:rPr>
        <w:t>Tübingen</w:t>
      </w:r>
      <w:proofErr w:type="spellEnd"/>
      <w:r w:rsidRPr="00D441BB">
        <w:rPr>
          <w:rFonts w:ascii="Book Antiqua" w:hAnsi="Book Antiqua"/>
          <w:sz w:val="24"/>
          <w:szCs w:val="24"/>
        </w:rPr>
        <w:t xml:space="preserve">, Germany) 30 W (effect 3) was used for marking, the </w:t>
      </w:r>
      <w:proofErr w:type="spellStart"/>
      <w:r w:rsidRPr="00D441BB">
        <w:rPr>
          <w:rFonts w:ascii="Book Antiqua" w:hAnsi="Book Antiqua"/>
          <w:sz w:val="24"/>
          <w:szCs w:val="24"/>
        </w:rPr>
        <w:t>endo</w:t>
      </w:r>
      <w:proofErr w:type="spellEnd"/>
      <w:r w:rsidRPr="00D441BB">
        <w:rPr>
          <w:rFonts w:ascii="Book Antiqua" w:hAnsi="Book Antiqua"/>
          <w:sz w:val="24"/>
          <w:szCs w:val="24"/>
        </w:rPr>
        <w:t xml:space="preserve"> cut Q mode (effect 2, duration 3, interval 1) was used for cutting, and the soft coagulation mode 100 W (effect 5) was used for hemostatic treatment.</w:t>
      </w:r>
    </w:p>
    <w:p w14:paraId="1BD8AFF0" w14:textId="77777777" w:rsidR="004E2DBF" w:rsidRPr="00D441BB" w:rsidRDefault="004E2DBF" w:rsidP="00D441BB">
      <w:pPr>
        <w:spacing w:line="360" w:lineRule="auto"/>
        <w:rPr>
          <w:rFonts w:ascii="Book Antiqua" w:hAnsi="Book Antiqua"/>
          <w:sz w:val="24"/>
          <w:szCs w:val="24"/>
        </w:rPr>
      </w:pPr>
    </w:p>
    <w:p w14:paraId="62E251F8" w14:textId="77777777" w:rsidR="004E2DBF" w:rsidRPr="00280655" w:rsidRDefault="004E2DBF" w:rsidP="00D441BB">
      <w:pPr>
        <w:spacing w:line="360" w:lineRule="auto"/>
        <w:rPr>
          <w:rFonts w:ascii="Book Antiqua" w:hAnsi="Book Antiqua"/>
          <w:b/>
          <w:i/>
          <w:sz w:val="24"/>
          <w:szCs w:val="24"/>
        </w:rPr>
      </w:pPr>
      <w:r w:rsidRPr="00280655">
        <w:rPr>
          <w:rFonts w:ascii="Book Antiqua" w:hAnsi="Book Antiqua"/>
          <w:b/>
          <w:i/>
          <w:sz w:val="24"/>
          <w:szCs w:val="24"/>
        </w:rPr>
        <w:t>Statistical analysis</w:t>
      </w:r>
    </w:p>
    <w:p w14:paraId="1F6F7162" w14:textId="312CE181" w:rsidR="004E2DBF" w:rsidRPr="00D441BB" w:rsidRDefault="00891125" w:rsidP="00D441BB">
      <w:pPr>
        <w:spacing w:line="360" w:lineRule="auto"/>
        <w:rPr>
          <w:rFonts w:ascii="Book Antiqua" w:hAnsi="Book Antiqua"/>
          <w:sz w:val="24"/>
          <w:szCs w:val="24"/>
        </w:rPr>
      </w:pPr>
      <w:proofErr w:type="gramStart"/>
      <w:r w:rsidRPr="00D441BB">
        <w:rPr>
          <w:rFonts w:ascii="Book Antiqua" w:hAnsi="Book Antiqua"/>
          <w:sz w:val="24"/>
          <w:szCs w:val="24"/>
        </w:rPr>
        <w:t>Statistical analyse</w:t>
      </w:r>
      <w:r w:rsidR="004E2DBF" w:rsidRPr="00D441BB">
        <w:rPr>
          <w:rFonts w:ascii="Book Antiqua" w:hAnsi="Book Antiqua"/>
          <w:sz w:val="24"/>
          <w:szCs w:val="24"/>
        </w:rPr>
        <w:t>s for comparison between the older and non-older groups was</w:t>
      </w:r>
      <w:proofErr w:type="gramEnd"/>
      <w:r w:rsidR="004E2DBF" w:rsidRPr="00D441BB">
        <w:rPr>
          <w:rFonts w:ascii="Book Antiqua" w:hAnsi="Book Antiqua"/>
          <w:sz w:val="24"/>
          <w:szCs w:val="24"/>
        </w:rPr>
        <w:t xml:space="preserve"> performed using the </w:t>
      </w:r>
      <w:r w:rsidR="00280655" w:rsidRPr="00280655">
        <w:rPr>
          <w:rFonts w:ascii="Book Antiqua" w:hAnsi="Book Antiqua"/>
          <w:i/>
          <w:sz w:val="24"/>
          <w:szCs w:val="24"/>
        </w:rPr>
        <w:sym w:font="Symbol" w:char="F063"/>
      </w:r>
      <w:r w:rsidR="004E2DBF" w:rsidRPr="00D441BB">
        <w:rPr>
          <w:rFonts w:ascii="Book Antiqua" w:hAnsi="Book Antiqua"/>
          <w:sz w:val="24"/>
          <w:szCs w:val="24"/>
          <w:vertAlign w:val="superscript"/>
        </w:rPr>
        <w:t>2</w:t>
      </w:r>
      <w:r w:rsidR="004E2DBF" w:rsidRPr="00D441BB">
        <w:rPr>
          <w:rFonts w:ascii="Book Antiqua" w:hAnsi="Book Antiqua"/>
          <w:sz w:val="24"/>
          <w:szCs w:val="24"/>
        </w:rPr>
        <w:t>-test,</w:t>
      </w:r>
      <w:r w:rsidR="000A4C59" w:rsidRPr="00D441BB">
        <w:rPr>
          <w:rFonts w:ascii="Book Antiqua" w:hAnsi="Book Antiqua"/>
          <w:sz w:val="24"/>
          <w:szCs w:val="24"/>
        </w:rPr>
        <w:t xml:space="preserve"> the Wilcoxon</w:t>
      </w:r>
      <w:r w:rsidR="00941C6E" w:rsidRPr="00D441BB">
        <w:rPr>
          <w:rFonts w:ascii="Book Antiqua" w:hAnsi="Book Antiqua"/>
          <w:sz w:val="24"/>
          <w:szCs w:val="24"/>
        </w:rPr>
        <w:t>/</w:t>
      </w:r>
      <w:proofErr w:type="spellStart"/>
      <w:r w:rsidR="004E2DBF" w:rsidRPr="00D441BB">
        <w:rPr>
          <w:rFonts w:ascii="Book Antiqua" w:hAnsi="Book Antiqua"/>
          <w:sz w:val="24"/>
          <w:szCs w:val="24"/>
        </w:rPr>
        <w:t>Kruskal</w:t>
      </w:r>
      <w:proofErr w:type="spellEnd"/>
      <w:r w:rsidR="00280655">
        <w:rPr>
          <w:rFonts w:ascii="Book Antiqua" w:hAnsi="Book Antiqua" w:hint="eastAsia"/>
          <w:sz w:val="24"/>
          <w:szCs w:val="24"/>
          <w:lang w:eastAsia="zh-CN"/>
        </w:rPr>
        <w:t>-</w:t>
      </w:r>
      <w:r w:rsidR="004E2DBF" w:rsidRPr="00D441BB">
        <w:rPr>
          <w:rFonts w:ascii="Book Antiqua" w:hAnsi="Book Antiqua"/>
          <w:sz w:val="24"/>
          <w:szCs w:val="24"/>
        </w:rPr>
        <w:t>Wallis test, and</w:t>
      </w:r>
      <w:r w:rsidR="00662039" w:rsidRPr="00D441BB">
        <w:rPr>
          <w:rFonts w:ascii="Book Antiqua" w:hAnsi="Book Antiqua"/>
          <w:sz w:val="24"/>
          <w:szCs w:val="24"/>
        </w:rPr>
        <w:t xml:space="preserve"> Fisher’s exact probability tes</w:t>
      </w:r>
      <w:r w:rsidR="004E2DBF" w:rsidRPr="00D441BB">
        <w:rPr>
          <w:rFonts w:ascii="Book Antiqua" w:hAnsi="Book Antiqua"/>
          <w:sz w:val="24"/>
          <w:szCs w:val="24"/>
        </w:rPr>
        <w:t xml:space="preserve">t. </w:t>
      </w:r>
      <w:r w:rsidR="0072004C" w:rsidRPr="00D441BB">
        <w:rPr>
          <w:rFonts w:ascii="Book Antiqua" w:hAnsi="Book Antiqua"/>
          <w:sz w:val="24"/>
          <w:szCs w:val="24"/>
        </w:rPr>
        <w:t xml:space="preserve">The </w:t>
      </w:r>
      <w:r w:rsidR="00280655" w:rsidRPr="00280655">
        <w:rPr>
          <w:rFonts w:ascii="Book Antiqua" w:hAnsi="Book Antiqua"/>
          <w:i/>
          <w:sz w:val="24"/>
          <w:szCs w:val="24"/>
        </w:rPr>
        <w:sym w:font="Symbol" w:char="F063"/>
      </w:r>
      <w:r w:rsidR="0072004C" w:rsidRPr="00D441BB">
        <w:rPr>
          <w:rFonts w:ascii="Book Antiqua" w:hAnsi="Book Antiqua"/>
          <w:sz w:val="24"/>
          <w:szCs w:val="24"/>
          <w:vertAlign w:val="superscript"/>
        </w:rPr>
        <w:t>2</w:t>
      </w:r>
      <w:r w:rsidR="0072004C" w:rsidRPr="00D441BB">
        <w:rPr>
          <w:rFonts w:ascii="Book Antiqua" w:hAnsi="Book Antiqua"/>
          <w:sz w:val="24"/>
          <w:szCs w:val="24"/>
        </w:rPr>
        <w:t xml:space="preserve">-test was used </w:t>
      </w:r>
      <w:r w:rsidRPr="00D441BB">
        <w:rPr>
          <w:rFonts w:ascii="Book Antiqua" w:hAnsi="Book Antiqua"/>
          <w:sz w:val="24"/>
          <w:szCs w:val="24"/>
        </w:rPr>
        <w:t>to</w:t>
      </w:r>
      <w:r w:rsidR="0072004C" w:rsidRPr="00D441BB">
        <w:rPr>
          <w:rFonts w:ascii="Book Antiqua" w:hAnsi="Book Antiqua"/>
          <w:sz w:val="24"/>
          <w:szCs w:val="24"/>
        </w:rPr>
        <w:t xml:space="preserve"> </w:t>
      </w:r>
      <w:r w:rsidRPr="00D441BB">
        <w:rPr>
          <w:rFonts w:ascii="Book Antiqua" w:hAnsi="Book Antiqua"/>
          <w:sz w:val="24"/>
          <w:szCs w:val="24"/>
        </w:rPr>
        <w:t xml:space="preserve">evaluate intergroup differences in </w:t>
      </w:r>
      <w:r w:rsidR="0072004C" w:rsidRPr="00D441BB">
        <w:rPr>
          <w:rFonts w:ascii="Book Antiqua" w:hAnsi="Book Antiqua"/>
          <w:sz w:val="24"/>
          <w:szCs w:val="24"/>
        </w:rPr>
        <w:t xml:space="preserve">anticoagulant therapy and en bloc resection, incidence of ESDCC-related complications, </w:t>
      </w:r>
      <w:r w:rsidRPr="00D441BB">
        <w:rPr>
          <w:rFonts w:ascii="Book Antiqua" w:hAnsi="Book Antiqua"/>
          <w:sz w:val="24"/>
          <w:szCs w:val="24"/>
        </w:rPr>
        <w:t xml:space="preserve">and </w:t>
      </w:r>
      <w:r w:rsidR="0072004C" w:rsidRPr="00D441BB">
        <w:rPr>
          <w:rFonts w:ascii="Book Antiqua" w:hAnsi="Book Antiqua"/>
          <w:sz w:val="24"/>
          <w:szCs w:val="24"/>
        </w:rPr>
        <w:t xml:space="preserve">change in PS before and after ESD. </w:t>
      </w:r>
      <w:r w:rsidR="00941C6E" w:rsidRPr="00D441BB">
        <w:rPr>
          <w:rFonts w:ascii="Book Antiqua" w:hAnsi="Book Antiqua"/>
          <w:sz w:val="24"/>
          <w:szCs w:val="24"/>
        </w:rPr>
        <w:t>The Wilcoxon/</w:t>
      </w:r>
      <w:proofErr w:type="spellStart"/>
      <w:r w:rsidR="00941C6E" w:rsidRPr="00D441BB">
        <w:rPr>
          <w:rFonts w:ascii="Book Antiqua" w:hAnsi="Book Antiqua"/>
          <w:sz w:val="24"/>
          <w:szCs w:val="24"/>
        </w:rPr>
        <w:t>Kruskal</w:t>
      </w:r>
      <w:proofErr w:type="spellEnd"/>
      <w:r w:rsidR="00280655">
        <w:rPr>
          <w:rFonts w:ascii="Book Antiqua" w:hAnsi="Book Antiqua" w:hint="eastAsia"/>
          <w:sz w:val="24"/>
          <w:szCs w:val="24"/>
          <w:lang w:eastAsia="zh-CN"/>
        </w:rPr>
        <w:t>-</w:t>
      </w:r>
      <w:r w:rsidR="00941C6E" w:rsidRPr="00D441BB">
        <w:rPr>
          <w:rFonts w:ascii="Book Antiqua" w:hAnsi="Book Antiqua"/>
          <w:sz w:val="24"/>
          <w:szCs w:val="24"/>
        </w:rPr>
        <w:t xml:space="preserve">Wallis test was used </w:t>
      </w:r>
      <w:r w:rsidRPr="00D441BB">
        <w:rPr>
          <w:rFonts w:ascii="Book Antiqua" w:hAnsi="Book Antiqua"/>
          <w:sz w:val="24"/>
          <w:szCs w:val="24"/>
        </w:rPr>
        <w:t>to evaluate intergroup differences in the</w:t>
      </w:r>
      <w:r w:rsidR="00941C6E" w:rsidRPr="00D441BB">
        <w:rPr>
          <w:rFonts w:ascii="Book Antiqua" w:hAnsi="Book Antiqua"/>
          <w:sz w:val="24"/>
          <w:szCs w:val="24"/>
        </w:rPr>
        <w:t xml:space="preserve"> mean duration of hospitalization and financial cost of admission. Fisher’s exact probability test was used </w:t>
      </w:r>
      <w:r w:rsidRPr="00D441BB">
        <w:rPr>
          <w:rFonts w:ascii="Book Antiqua" w:hAnsi="Book Antiqua"/>
          <w:sz w:val="24"/>
          <w:szCs w:val="24"/>
        </w:rPr>
        <w:t>to evaluate intergroup differences in</w:t>
      </w:r>
      <w:r w:rsidR="00941C6E" w:rsidRPr="00D441BB">
        <w:rPr>
          <w:rFonts w:ascii="Book Antiqua" w:hAnsi="Book Antiqua"/>
          <w:sz w:val="24"/>
          <w:szCs w:val="24"/>
        </w:rPr>
        <w:t xml:space="preserve"> pre-existing comorbidities. </w:t>
      </w:r>
      <w:r w:rsidR="002F07D7" w:rsidRPr="00D441BB">
        <w:rPr>
          <w:rFonts w:ascii="Book Antiqua" w:hAnsi="Book Antiqua"/>
          <w:sz w:val="24"/>
          <w:szCs w:val="24"/>
        </w:rPr>
        <w:t>Differences were considered</w:t>
      </w:r>
      <w:r w:rsidR="004E2DBF" w:rsidRPr="00D441BB">
        <w:rPr>
          <w:rFonts w:ascii="Book Antiqua" w:hAnsi="Book Antiqua"/>
          <w:sz w:val="24"/>
          <w:szCs w:val="24"/>
        </w:rPr>
        <w:t xml:space="preserve"> significant at </w:t>
      </w:r>
      <w:r w:rsidR="00545448" w:rsidRPr="00D441BB">
        <w:rPr>
          <w:rFonts w:ascii="Book Antiqua" w:hAnsi="Book Antiqua"/>
          <w:i/>
          <w:sz w:val="24"/>
          <w:szCs w:val="24"/>
        </w:rPr>
        <w:t xml:space="preserve">P </w:t>
      </w:r>
      <w:r w:rsidR="004E2DBF" w:rsidRPr="00D441BB">
        <w:rPr>
          <w:rFonts w:ascii="Book Antiqua" w:hAnsi="Book Antiqua"/>
          <w:sz w:val="24"/>
          <w:szCs w:val="24"/>
        </w:rPr>
        <w:t>&lt;</w:t>
      </w:r>
      <w:r w:rsidR="00545448" w:rsidRPr="00D441BB">
        <w:rPr>
          <w:rFonts w:ascii="Book Antiqua" w:hAnsi="Book Antiqua"/>
          <w:sz w:val="24"/>
          <w:szCs w:val="24"/>
        </w:rPr>
        <w:t xml:space="preserve"> </w:t>
      </w:r>
      <w:r w:rsidR="004E2DBF" w:rsidRPr="00D441BB">
        <w:rPr>
          <w:rFonts w:ascii="Book Antiqua" w:hAnsi="Book Antiqua"/>
          <w:sz w:val="24"/>
          <w:szCs w:val="24"/>
        </w:rPr>
        <w:t xml:space="preserve">0.05. </w:t>
      </w:r>
    </w:p>
    <w:p w14:paraId="115D91B9" w14:textId="77777777" w:rsidR="004E2DBF" w:rsidRPr="00D441BB" w:rsidRDefault="004E2DBF" w:rsidP="00D441BB">
      <w:pPr>
        <w:spacing w:line="360" w:lineRule="auto"/>
        <w:rPr>
          <w:rFonts w:ascii="Book Antiqua" w:hAnsi="Book Antiqua"/>
          <w:b/>
          <w:sz w:val="24"/>
          <w:szCs w:val="24"/>
        </w:rPr>
      </w:pPr>
    </w:p>
    <w:p w14:paraId="605C097C" w14:textId="21D3E32A" w:rsidR="004E2DBF" w:rsidRPr="00280655" w:rsidRDefault="004E2DBF" w:rsidP="00D441BB">
      <w:pPr>
        <w:spacing w:line="360" w:lineRule="auto"/>
        <w:rPr>
          <w:rFonts w:ascii="Book Antiqua" w:eastAsia="等线" w:hAnsi="Book Antiqua"/>
          <w:b/>
          <w:sz w:val="24"/>
          <w:szCs w:val="24"/>
          <w:lang w:eastAsia="zh-CN"/>
        </w:rPr>
      </w:pPr>
      <w:r w:rsidRPr="00D441BB">
        <w:rPr>
          <w:rFonts w:ascii="Book Antiqua" w:hAnsi="Book Antiqua"/>
          <w:b/>
          <w:sz w:val="24"/>
          <w:szCs w:val="24"/>
        </w:rPr>
        <w:t>RESULTS</w:t>
      </w:r>
    </w:p>
    <w:p w14:paraId="45E4B708" w14:textId="77777777" w:rsidR="004E2DBF" w:rsidRPr="00280655" w:rsidRDefault="004E2DBF" w:rsidP="00D441BB">
      <w:pPr>
        <w:spacing w:line="360" w:lineRule="auto"/>
        <w:rPr>
          <w:rFonts w:ascii="Book Antiqua" w:hAnsi="Book Antiqua"/>
          <w:b/>
          <w:i/>
          <w:sz w:val="24"/>
          <w:szCs w:val="24"/>
        </w:rPr>
      </w:pPr>
      <w:r w:rsidRPr="00280655">
        <w:rPr>
          <w:rFonts w:ascii="Book Antiqua" w:hAnsi="Book Antiqua"/>
          <w:b/>
          <w:i/>
          <w:sz w:val="24"/>
          <w:szCs w:val="24"/>
        </w:rPr>
        <w:t xml:space="preserve">Patients’ characteristics </w:t>
      </w:r>
    </w:p>
    <w:p w14:paraId="724E97B4" w14:textId="54CDB00F" w:rsidR="004E2DBF" w:rsidRPr="00D441BB" w:rsidRDefault="004E2DBF" w:rsidP="00D441BB">
      <w:pPr>
        <w:spacing w:line="360" w:lineRule="auto"/>
        <w:rPr>
          <w:rFonts w:ascii="Book Antiqua" w:hAnsi="Book Antiqua"/>
          <w:sz w:val="24"/>
          <w:szCs w:val="24"/>
        </w:rPr>
      </w:pPr>
      <w:r w:rsidRPr="00D441BB">
        <w:rPr>
          <w:rFonts w:ascii="Book Antiqua" w:hAnsi="Book Antiqua"/>
          <w:kern w:val="0"/>
          <w:sz w:val="24"/>
          <w:szCs w:val="24"/>
        </w:rPr>
        <w:t>The older group comprised 64 patients with a mean age of 84.1 years, and the non-older group comprised 168 patients with a mean age of 69.5 years (Table 1). The two groups significantly differed in terms of age, but not sex.</w:t>
      </w:r>
      <w:r w:rsidRPr="00D441BB">
        <w:rPr>
          <w:rFonts w:ascii="Book Antiqua" w:hAnsi="Book Antiqua"/>
          <w:sz w:val="24"/>
          <w:szCs w:val="24"/>
        </w:rPr>
        <w:t xml:space="preserve"> Older patients had a </w:t>
      </w:r>
      <w:r w:rsidRPr="00D441BB">
        <w:rPr>
          <w:rFonts w:ascii="Book Antiqua" w:hAnsi="Book Antiqua"/>
          <w:kern w:val="0"/>
          <w:sz w:val="24"/>
          <w:szCs w:val="24"/>
        </w:rPr>
        <w:t xml:space="preserve">significantly higher </w:t>
      </w:r>
      <w:r w:rsidRPr="00D441BB">
        <w:rPr>
          <w:rFonts w:ascii="Book Antiqua" w:hAnsi="Book Antiqua"/>
          <w:sz w:val="24"/>
          <w:szCs w:val="24"/>
        </w:rPr>
        <w:t>rate of pre-existing comorbidities than did non-older patients (</w:t>
      </w:r>
      <w:r w:rsidR="00545448" w:rsidRPr="00D441BB">
        <w:rPr>
          <w:rFonts w:ascii="Book Antiqua" w:hAnsi="Book Antiqua"/>
          <w:i/>
          <w:sz w:val="24"/>
          <w:szCs w:val="24"/>
        </w:rPr>
        <w:t xml:space="preserve">P </w:t>
      </w:r>
      <w:r w:rsidRPr="00D441BB">
        <w:rPr>
          <w:rFonts w:ascii="Book Antiqua" w:hAnsi="Book Antiqua"/>
          <w:sz w:val="24"/>
          <w:szCs w:val="24"/>
        </w:rPr>
        <w:t>&lt;</w:t>
      </w:r>
      <w:r w:rsidR="00545448" w:rsidRPr="00D441BB">
        <w:rPr>
          <w:rFonts w:ascii="Book Antiqua" w:hAnsi="Book Antiqua"/>
          <w:sz w:val="24"/>
          <w:szCs w:val="24"/>
        </w:rPr>
        <w:t xml:space="preserve"> </w:t>
      </w:r>
      <w:r w:rsidRPr="00D441BB">
        <w:rPr>
          <w:rFonts w:ascii="Book Antiqua" w:hAnsi="Book Antiqua"/>
          <w:sz w:val="24"/>
          <w:szCs w:val="24"/>
        </w:rPr>
        <w:t>0.05)</w:t>
      </w:r>
      <w:r w:rsidRPr="00D441BB">
        <w:rPr>
          <w:rFonts w:ascii="Book Antiqua" w:hAnsi="Book Antiqua"/>
          <w:kern w:val="0"/>
          <w:sz w:val="24"/>
          <w:szCs w:val="24"/>
        </w:rPr>
        <w:t xml:space="preserve">, especially heart disease. </w:t>
      </w:r>
      <w:r w:rsidRPr="00D441BB">
        <w:rPr>
          <w:rFonts w:ascii="Book Antiqua" w:hAnsi="Book Antiqua"/>
          <w:sz w:val="24"/>
          <w:szCs w:val="24"/>
        </w:rPr>
        <w:t>The proportion of the older group receiving anticoagulant therapy was not significantly different</w:t>
      </w:r>
      <w:r w:rsidR="00DC5D62" w:rsidRPr="00D441BB">
        <w:rPr>
          <w:rFonts w:ascii="Book Antiqua" w:hAnsi="Book Antiqua"/>
          <w:sz w:val="24"/>
          <w:szCs w:val="24"/>
        </w:rPr>
        <w:t xml:space="preserve"> to</w:t>
      </w:r>
      <w:r w:rsidRPr="00D441BB">
        <w:rPr>
          <w:rFonts w:ascii="Book Antiqua" w:hAnsi="Book Antiqua"/>
          <w:sz w:val="24"/>
          <w:szCs w:val="24"/>
        </w:rPr>
        <w:t xml:space="preserve"> </w:t>
      </w:r>
      <w:r w:rsidRPr="00D441BB">
        <w:rPr>
          <w:rFonts w:ascii="Book Antiqua" w:hAnsi="Book Antiqua"/>
          <w:sz w:val="24"/>
          <w:szCs w:val="24"/>
        </w:rPr>
        <w:lastRenderedPageBreak/>
        <w:t>that of the non-older group.</w:t>
      </w:r>
    </w:p>
    <w:p w14:paraId="4C1EC083" w14:textId="77777777" w:rsidR="004E2DBF" w:rsidRPr="00D441BB" w:rsidRDefault="004E2DBF" w:rsidP="00D441BB">
      <w:pPr>
        <w:spacing w:line="360" w:lineRule="auto"/>
        <w:rPr>
          <w:rFonts w:ascii="Book Antiqua" w:hAnsi="Book Antiqua"/>
          <w:kern w:val="0"/>
          <w:sz w:val="24"/>
          <w:szCs w:val="24"/>
        </w:rPr>
      </w:pPr>
    </w:p>
    <w:p w14:paraId="52CC3FA0" w14:textId="77777777" w:rsidR="004E2DBF" w:rsidRPr="002D55D6" w:rsidRDefault="004E2DBF" w:rsidP="00D441BB">
      <w:pPr>
        <w:spacing w:line="360" w:lineRule="auto"/>
        <w:rPr>
          <w:rFonts w:ascii="Book Antiqua" w:hAnsi="Book Antiqua"/>
          <w:b/>
          <w:i/>
          <w:sz w:val="24"/>
          <w:szCs w:val="24"/>
        </w:rPr>
      </w:pPr>
      <w:r w:rsidRPr="002D55D6">
        <w:rPr>
          <w:rFonts w:ascii="Book Antiqua" w:hAnsi="Book Antiqua"/>
          <w:b/>
          <w:i/>
          <w:sz w:val="24"/>
          <w:szCs w:val="24"/>
        </w:rPr>
        <w:t xml:space="preserve">Tumor characteristics </w:t>
      </w:r>
    </w:p>
    <w:p w14:paraId="00B1B565" w14:textId="6E7B1920" w:rsidR="004E2DBF" w:rsidRPr="00D441BB" w:rsidRDefault="004E2DBF" w:rsidP="00D441BB">
      <w:pPr>
        <w:spacing w:line="360" w:lineRule="auto"/>
        <w:rPr>
          <w:rFonts w:ascii="Book Antiqua" w:hAnsi="Book Antiqua"/>
          <w:sz w:val="24"/>
          <w:szCs w:val="24"/>
        </w:rPr>
      </w:pPr>
      <w:r w:rsidRPr="00D441BB">
        <w:rPr>
          <w:rFonts w:ascii="Book Antiqua" w:hAnsi="Book Antiqua"/>
          <w:sz w:val="24"/>
          <w:szCs w:val="24"/>
        </w:rPr>
        <w:t xml:space="preserve">No significant between-group differences were found </w:t>
      </w:r>
      <w:r w:rsidR="000A4C59" w:rsidRPr="00D441BB">
        <w:rPr>
          <w:rFonts w:ascii="Book Antiqua" w:hAnsi="Book Antiqua"/>
          <w:sz w:val="24"/>
          <w:szCs w:val="24"/>
        </w:rPr>
        <w:t>rega</w:t>
      </w:r>
      <w:r w:rsidR="00133916" w:rsidRPr="00D441BB">
        <w:rPr>
          <w:rFonts w:ascii="Book Antiqua" w:hAnsi="Book Antiqua"/>
          <w:sz w:val="24"/>
          <w:szCs w:val="24"/>
        </w:rPr>
        <w:t>r</w:t>
      </w:r>
      <w:r w:rsidRPr="00D441BB">
        <w:rPr>
          <w:rFonts w:ascii="Book Antiqua" w:hAnsi="Book Antiqua"/>
          <w:sz w:val="24"/>
          <w:szCs w:val="24"/>
        </w:rPr>
        <w:t>ding</w:t>
      </w:r>
      <w:r w:rsidR="009062CD" w:rsidRPr="00D441BB">
        <w:rPr>
          <w:rFonts w:ascii="Book Antiqua" w:hAnsi="Book Antiqua"/>
          <w:sz w:val="24"/>
          <w:szCs w:val="24"/>
        </w:rPr>
        <w:t xml:space="preserve"> the</w:t>
      </w:r>
      <w:r w:rsidRPr="00D441BB">
        <w:rPr>
          <w:rFonts w:ascii="Book Antiqua" w:hAnsi="Book Antiqua"/>
          <w:sz w:val="24"/>
          <w:szCs w:val="24"/>
        </w:rPr>
        <w:t xml:space="preserve"> macroscopic type, tumor size, histological type, and ESD indication categories (Table 2). However, the proportion of upper lesions was significantly higher in the older group (43.8%) than in the non-older group (23.2%)</w:t>
      </w:r>
      <w:r w:rsidR="006975F0" w:rsidRPr="00D441BB">
        <w:rPr>
          <w:rFonts w:ascii="Book Antiqua" w:hAnsi="Book Antiqua"/>
          <w:sz w:val="24"/>
          <w:szCs w:val="24"/>
        </w:rPr>
        <w:t xml:space="preserve"> </w:t>
      </w:r>
      <w:r w:rsidR="00EB61D1" w:rsidRPr="00D441BB">
        <w:rPr>
          <w:rFonts w:ascii="Book Antiqua" w:hAnsi="Book Antiqua"/>
          <w:sz w:val="24"/>
          <w:szCs w:val="24"/>
        </w:rPr>
        <w:t>(</w:t>
      </w:r>
      <w:r w:rsidR="009062CD" w:rsidRPr="00D441BB">
        <w:rPr>
          <w:rFonts w:ascii="Book Antiqua" w:hAnsi="Book Antiqua"/>
          <w:i/>
          <w:sz w:val="24"/>
          <w:szCs w:val="24"/>
        </w:rPr>
        <w:t xml:space="preserve">P </w:t>
      </w:r>
      <w:r w:rsidR="00EB61D1" w:rsidRPr="00D441BB">
        <w:rPr>
          <w:rFonts w:ascii="Book Antiqua" w:hAnsi="Book Antiqua"/>
          <w:sz w:val="24"/>
          <w:szCs w:val="24"/>
        </w:rPr>
        <w:t>=</w:t>
      </w:r>
      <w:r w:rsidR="009062CD" w:rsidRPr="00D441BB">
        <w:rPr>
          <w:rFonts w:ascii="Book Antiqua" w:hAnsi="Book Antiqua"/>
          <w:sz w:val="24"/>
          <w:szCs w:val="24"/>
        </w:rPr>
        <w:t xml:space="preserve"> </w:t>
      </w:r>
      <w:r w:rsidR="00662039" w:rsidRPr="00D441BB">
        <w:rPr>
          <w:rFonts w:ascii="Book Antiqua" w:hAnsi="Book Antiqua"/>
          <w:sz w:val="24"/>
          <w:szCs w:val="24"/>
        </w:rPr>
        <w:t>0.0042</w:t>
      </w:r>
      <w:r w:rsidR="00EB61D1" w:rsidRPr="00D441BB">
        <w:rPr>
          <w:rFonts w:ascii="Book Antiqua" w:hAnsi="Book Antiqua"/>
          <w:sz w:val="24"/>
          <w:szCs w:val="24"/>
        </w:rPr>
        <w:t>)</w:t>
      </w:r>
      <w:r w:rsidRPr="00D441BB">
        <w:rPr>
          <w:rFonts w:ascii="Book Antiqua" w:hAnsi="Book Antiqua"/>
          <w:sz w:val="24"/>
          <w:szCs w:val="24"/>
        </w:rPr>
        <w:t>.</w:t>
      </w:r>
    </w:p>
    <w:p w14:paraId="3C88961E" w14:textId="77777777" w:rsidR="004E2DBF" w:rsidRPr="00D441BB" w:rsidRDefault="004E2DBF" w:rsidP="00D441BB">
      <w:pPr>
        <w:spacing w:line="360" w:lineRule="auto"/>
        <w:rPr>
          <w:rFonts w:ascii="Book Antiqua" w:hAnsi="Book Antiqua"/>
          <w:sz w:val="24"/>
          <w:szCs w:val="24"/>
        </w:rPr>
      </w:pPr>
    </w:p>
    <w:p w14:paraId="5EF3E01A" w14:textId="77777777" w:rsidR="004E2DBF" w:rsidRPr="00022F1A" w:rsidRDefault="004E2DBF" w:rsidP="00D441BB">
      <w:pPr>
        <w:spacing w:line="360" w:lineRule="auto"/>
        <w:rPr>
          <w:rFonts w:ascii="Book Antiqua" w:hAnsi="Book Antiqua"/>
          <w:b/>
          <w:i/>
          <w:sz w:val="24"/>
          <w:szCs w:val="24"/>
        </w:rPr>
      </w:pPr>
      <w:r w:rsidRPr="00022F1A">
        <w:rPr>
          <w:rFonts w:ascii="Book Antiqua" w:hAnsi="Book Antiqua"/>
          <w:b/>
          <w:i/>
          <w:sz w:val="24"/>
          <w:szCs w:val="24"/>
        </w:rPr>
        <w:t xml:space="preserve">Technical outcomes </w:t>
      </w:r>
    </w:p>
    <w:p w14:paraId="4CE93DA1" w14:textId="72B7445E" w:rsidR="004E2DBF" w:rsidRPr="00D441BB" w:rsidRDefault="004E2DBF" w:rsidP="00D441BB">
      <w:pPr>
        <w:spacing w:line="360" w:lineRule="auto"/>
        <w:rPr>
          <w:rFonts w:ascii="Book Antiqua" w:hAnsi="Book Antiqua"/>
          <w:sz w:val="24"/>
          <w:szCs w:val="24"/>
        </w:rPr>
      </w:pPr>
      <w:r w:rsidRPr="00D441BB">
        <w:rPr>
          <w:rFonts w:ascii="Book Antiqua" w:hAnsi="Book Antiqua"/>
          <w:kern w:val="0"/>
          <w:sz w:val="24"/>
          <w:szCs w:val="24"/>
        </w:rPr>
        <w:t>The R0 resection rate in the non-older group was significantly higher than t</w:t>
      </w:r>
      <w:r w:rsidR="00022F1A">
        <w:rPr>
          <w:rFonts w:ascii="Book Antiqua" w:hAnsi="Book Antiqua"/>
          <w:kern w:val="0"/>
          <w:sz w:val="24"/>
          <w:szCs w:val="24"/>
        </w:rPr>
        <w:t xml:space="preserve">hat in the older group (100% </w:t>
      </w:r>
      <w:proofErr w:type="spellStart"/>
      <w:r w:rsidR="00022F1A" w:rsidRPr="00022F1A">
        <w:rPr>
          <w:rFonts w:ascii="Book Antiqua" w:hAnsi="Book Antiqua"/>
          <w:i/>
          <w:kern w:val="0"/>
          <w:sz w:val="24"/>
          <w:szCs w:val="24"/>
        </w:rPr>
        <w:t>vs</w:t>
      </w:r>
      <w:proofErr w:type="spellEnd"/>
      <w:r w:rsidRPr="00D441BB">
        <w:rPr>
          <w:rFonts w:ascii="Book Antiqua" w:hAnsi="Book Antiqua"/>
          <w:kern w:val="0"/>
          <w:sz w:val="24"/>
          <w:szCs w:val="24"/>
        </w:rPr>
        <w:t xml:space="preserve"> 95.3%, </w:t>
      </w:r>
      <w:r w:rsidR="009062CD" w:rsidRPr="00D441BB">
        <w:rPr>
          <w:rFonts w:ascii="Book Antiqua" w:hAnsi="Book Antiqua"/>
          <w:i/>
          <w:kern w:val="0"/>
          <w:sz w:val="24"/>
          <w:szCs w:val="24"/>
        </w:rPr>
        <w:t xml:space="preserve">P </w:t>
      </w:r>
      <w:r w:rsidRPr="00D441BB">
        <w:rPr>
          <w:rFonts w:ascii="Book Antiqua" w:hAnsi="Book Antiqua"/>
          <w:kern w:val="0"/>
          <w:sz w:val="24"/>
          <w:szCs w:val="24"/>
        </w:rPr>
        <w:t>=</w:t>
      </w:r>
      <w:r w:rsidR="009062CD" w:rsidRPr="00D441BB">
        <w:rPr>
          <w:rFonts w:ascii="Book Antiqua" w:hAnsi="Book Antiqua"/>
          <w:kern w:val="0"/>
          <w:sz w:val="24"/>
          <w:szCs w:val="24"/>
        </w:rPr>
        <w:t xml:space="preserve"> </w:t>
      </w:r>
      <w:r w:rsidRPr="00D441BB">
        <w:rPr>
          <w:rFonts w:ascii="Book Antiqua" w:hAnsi="Book Antiqua"/>
          <w:kern w:val="0"/>
          <w:sz w:val="24"/>
          <w:szCs w:val="24"/>
        </w:rPr>
        <w:t>0.02, Table 3). However, the R0 resection rate was greater than 95% in both groups</w:t>
      </w:r>
      <w:r w:rsidRPr="00D441BB">
        <w:rPr>
          <w:rFonts w:ascii="Book Antiqua" w:hAnsi="Book Antiqua"/>
          <w:sz w:val="24"/>
          <w:szCs w:val="24"/>
        </w:rPr>
        <w:t>.</w:t>
      </w:r>
      <w:r w:rsidRPr="00D441BB">
        <w:rPr>
          <w:rFonts w:ascii="Book Antiqua" w:hAnsi="Book Antiqua"/>
          <w:kern w:val="0"/>
          <w:sz w:val="24"/>
          <w:szCs w:val="24"/>
        </w:rPr>
        <w:t xml:space="preserve"> The </w:t>
      </w:r>
      <w:r w:rsidRPr="00D441BB">
        <w:rPr>
          <w:rFonts w:ascii="Book Antiqua" w:hAnsi="Book Antiqua"/>
          <w:sz w:val="24"/>
          <w:szCs w:val="24"/>
        </w:rPr>
        <w:t>postoperative bleeding rates of the older and non-older groups were 1.6% (1/64) and 4.8% (8/168), respectively. Perforation occurred in only one (1.6%) patient in</w:t>
      </w:r>
      <w:r w:rsidR="009062CD" w:rsidRPr="00D441BB">
        <w:rPr>
          <w:rFonts w:ascii="Book Antiqua" w:hAnsi="Book Antiqua"/>
          <w:sz w:val="24"/>
          <w:szCs w:val="24"/>
        </w:rPr>
        <w:t xml:space="preserve"> the older group</w:t>
      </w:r>
      <w:r w:rsidR="00891125" w:rsidRPr="00D441BB">
        <w:rPr>
          <w:rFonts w:ascii="Book Antiqua" w:hAnsi="Book Antiqua"/>
          <w:sz w:val="24"/>
          <w:szCs w:val="24"/>
        </w:rPr>
        <w:t>;</w:t>
      </w:r>
      <w:r w:rsidR="009062CD" w:rsidRPr="00D441BB">
        <w:rPr>
          <w:rFonts w:ascii="Book Antiqua" w:hAnsi="Book Antiqua"/>
          <w:sz w:val="24"/>
          <w:szCs w:val="24"/>
        </w:rPr>
        <w:t xml:space="preserve"> e</w:t>
      </w:r>
      <w:r w:rsidRPr="00D441BB">
        <w:rPr>
          <w:rFonts w:ascii="Book Antiqua" w:hAnsi="Book Antiqua"/>
          <w:sz w:val="24"/>
          <w:szCs w:val="24"/>
        </w:rPr>
        <w:t>ndoscopic clipping was performed in this patient and the perforation was cured.</w:t>
      </w:r>
      <w:r w:rsidR="00DC010C" w:rsidRPr="00D441BB">
        <w:rPr>
          <w:rFonts w:ascii="Book Antiqua" w:hAnsi="Book Antiqua"/>
          <w:kern w:val="0"/>
          <w:sz w:val="24"/>
          <w:szCs w:val="24"/>
        </w:rPr>
        <w:t xml:space="preserve"> </w:t>
      </w:r>
      <w:r w:rsidR="009062CD" w:rsidRPr="00D441BB">
        <w:rPr>
          <w:rFonts w:ascii="Book Antiqua" w:hAnsi="Book Antiqua"/>
          <w:kern w:val="0"/>
          <w:sz w:val="24"/>
          <w:szCs w:val="24"/>
        </w:rPr>
        <w:t xml:space="preserve">There was </w:t>
      </w:r>
      <w:r w:rsidR="009062CD" w:rsidRPr="00D441BB">
        <w:rPr>
          <w:rFonts w:ascii="Book Antiqua" w:hAnsi="Book Antiqua"/>
          <w:sz w:val="24"/>
          <w:szCs w:val="24"/>
        </w:rPr>
        <w:t>n</w:t>
      </w:r>
      <w:r w:rsidRPr="00D441BB">
        <w:rPr>
          <w:rFonts w:ascii="Book Antiqua" w:hAnsi="Book Antiqua"/>
          <w:sz w:val="24"/>
          <w:szCs w:val="24"/>
        </w:rPr>
        <w:t>o significant difference</w:t>
      </w:r>
      <w:r w:rsidR="009062CD" w:rsidRPr="00D441BB">
        <w:rPr>
          <w:rFonts w:ascii="Book Antiqua" w:hAnsi="Book Antiqua"/>
          <w:sz w:val="24"/>
          <w:szCs w:val="24"/>
        </w:rPr>
        <w:t xml:space="preserve"> between the two groups</w:t>
      </w:r>
      <w:r w:rsidRPr="00D441BB">
        <w:rPr>
          <w:rFonts w:ascii="Book Antiqua" w:hAnsi="Book Antiqua"/>
          <w:sz w:val="24"/>
          <w:szCs w:val="24"/>
        </w:rPr>
        <w:t xml:space="preserve"> in the rate of ESDCC-related complications.</w:t>
      </w:r>
    </w:p>
    <w:p w14:paraId="2AEE30D1" w14:textId="77777777" w:rsidR="004E2DBF" w:rsidRPr="00D441BB" w:rsidRDefault="004E2DBF" w:rsidP="00D441BB">
      <w:pPr>
        <w:spacing w:line="360" w:lineRule="auto"/>
        <w:rPr>
          <w:rFonts w:ascii="Book Antiqua" w:hAnsi="Book Antiqua"/>
          <w:sz w:val="24"/>
          <w:szCs w:val="24"/>
        </w:rPr>
      </w:pPr>
    </w:p>
    <w:p w14:paraId="0ED387EA" w14:textId="77777777" w:rsidR="004E2DBF" w:rsidRPr="00022F1A" w:rsidRDefault="004E2DBF" w:rsidP="00D441BB">
      <w:pPr>
        <w:spacing w:line="360" w:lineRule="auto"/>
        <w:rPr>
          <w:rFonts w:ascii="Book Antiqua" w:hAnsi="Book Antiqua"/>
          <w:b/>
          <w:i/>
          <w:sz w:val="24"/>
          <w:szCs w:val="24"/>
        </w:rPr>
      </w:pPr>
      <w:r w:rsidRPr="00022F1A">
        <w:rPr>
          <w:rFonts w:ascii="Book Antiqua" w:hAnsi="Book Antiqua"/>
          <w:b/>
          <w:i/>
          <w:sz w:val="24"/>
          <w:szCs w:val="24"/>
        </w:rPr>
        <w:t xml:space="preserve">Social and economic outcomes </w:t>
      </w:r>
    </w:p>
    <w:p w14:paraId="6411C225" w14:textId="35C54A34" w:rsidR="004E2DBF" w:rsidRPr="00D441BB" w:rsidRDefault="004E2DBF" w:rsidP="00D441BB">
      <w:pPr>
        <w:spacing w:line="360" w:lineRule="auto"/>
        <w:rPr>
          <w:rFonts w:ascii="Book Antiqua" w:hAnsi="Book Antiqua"/>
          <w:kern w:val="0"/>
          <w:sz w:val="24"/>
          <w:szCs w:val="24"/>
        </w:rPr>
      </w:pPr>
      <w:bookmarkStart w:id="7" w:name="_Hlk487699818"/>
      <w:r w:rsidRPr="00D441BB">
        <w:rPr>
          <w:rFonts w:ascii="Book Antiqua" w:hAnsi="Book Antiqua"/>
          <w:kern w:val="0"/>
          <w:sz w:val="24"/>
          <w:szCs w:val="24"/>
        </w:rPr>
        <w:t xml:space="preserve">Three patients in the older group and one patient in the non-older group showed a worse PS after ESD, but </w:t>
      </w:r>
      <w:r w:rsidR="00891125" w:rsidRPr="00D441BB">
        <w:rPr>
          <w:rFonts w:ascii="Book Antiqua" w:hAnsi="Book Antiqua"/>
          <w:kern w:val="0"/>
          <w:sz w:val="24"/>
          <w:szCs w:val="24"/>
        </w:rPr>
        <w:t xml:space="preserve">there was </w:t>
      </w:r>
      <w:r w:rsidRPr="00D441BB">
        <w:rPr>
          <w:rFonts w:ascii="Book Antiqua" w:hAnsi="Book Antiqua"/>
          <w:kern w:val="0"/>
          <w:sz w:val="24"/>
          <w:szCs w:val="24"/>
        </w:rPr>
        <w:t xml:space="preserve">no significant difference </w:t>
      </w:r>
      <w:r w:rsidR="00891125" w:rsidRPr="00D441BB">
        <w:rPr>
          <w:rFonts w:ascii="Book Antiqua" w:hAnsi="Book Antiqua"/>
          <w:kern w:val="0"/>
          <w:sz w:val="24"/>
          <w:szCs w:val="24"/>
        </w:rPr>
        <w:t>between groups in the prevalence of a worse PS after ESD</w:t>
      </w:r>
      <w:r w:rsidRPr="00D441BB">
        <w:rPr>
          <w:rFonts w:ascii="Book Antiqua" w:hAnsi="Book Antiqua"/>
          <w:kern w:val="0"/>
          <w:sz w:val="24"/>
          <w:szCs w:val="24"/>
        </w:rPr>
        <w:t>.</w:t>
      </w:r>
      <w:bookmarkEnd w:id="7"/>
      <w:r w:rsidRPr="00D441BB">
        <w:rPr>
          <w:rFonts w:ascii="Book Antiqua" w:hAnsi="Book Antiqua"/>
          <w:kern w:val="0"/>
          <w:sz w:val="24"/>
          <w:szCs w:val="24"/>
        </w:rPr>
        <w:t xml:space="preserve"> </w:t>
      </w:r>
      <w:r w:rsidRPr="00D441BB">
        <w:rPr>
          <w:rFonts w:ascii="Book Antiqua" w:hAnsi="Book Antiqua"/>
          <w:sz w:val="24"/>
          <w:szCs w:val="24"/>
        </w:rPr>
        <w:t>The mean duration of hospitalization in the older and non-older groups was 11.4 and 10.7 d, respectively. The mean financial costs of admission for the olde</w:t>
      </w:r>
      <w:r w:rsidR="00022F1A">
        <w:rPr>
          <w:rFonts w:ascii="Book Antiqua" w:hAnsi="Book Antiqua"/>
          <w:sz w:val="24"/>
          <w:szCs w:val="24"/>
        </w:rPr>
        <w:t>r and non-older groups were 657040 JPY and 574</w:t>
      </w:r>
      <w:r w:rsidRPr="00D441BB">
        <w:rPr>
          <w:rFonts w:ascii="Book Antiqua" w:hAnsi="Book Antiqua"/>
          <w:sz w:val="24"/>
          <w:szCs w:val="24"/>
        </w:rPr>
        <w:t xml:space="preserve">890 JPY, respectively. There were no significant differences </w:t>
      </w:r>
      <w:r w:rsidR="00891125" w:rsidRPr="00D441BB">
        <w:rPr>
          <w:rFonts w:ascii="Book Antiqua" w:hAnsi="Book Antiqua"/>
          <w:sz w:val="24"/>
          <w:szCs w:val="24"/>
        </w:rPr>
        <w:t xml:space="preserve">between the two groups </w:t>
      </w:r>
      <w:r w:rsidRPr="00D441BB">
        <w:rPr>
          <w:rFonts w:ascii="Book Antiqua" w:hAnsi="Book Antiqua"/>
          <w:sz w:val="24"/>
          <w:szCs w:val="24"/>
        </w:rPr>
        <w:t xml:space="preserve">in </w:t>
      </w:r>
      <w:r w:rsidR="00766C62" w:rsidRPr="00D441BB">
        <w:rPr>
          <w:rFonts w:ascii="Book Antiqua" w:hAnsi="Book Antiqua"/>
          <w:sz w:val="24"/>
          <w:szCs w:val="24"/>
        </w:rPr>
        <w:t xml:space="preserve">duration of hospitalization </w:t>
      </w:r>
      <w:r w:rsidR="00766C62" w:rsidRPr="00D441BB">
        <w:rPr>
          <w:rFonts w:ascii="Book Antiqua" w:hAnsi="Book Antiqua"/>
          <w:sz w:val="24"/>
          <w:szCs w:val="24"/>
        </w:rPr>
        <w:lastRenderedPageBreak/>
        <w:t>or admission costs</w:t>
      </w:r>
      <w:r w:rsidR="00C908A7" w:rsidRPr="00D441BB">
        <w:rPr>
          <w:rFonts w:ascii="Book Antiqua" w:hAnsi="Book Antiqua"/>
          <w:sz w:val="24"/>
          <w:szCs w:val="24"/>
        </w:rPr>
        <w:t xml:space="preserve"> (Table 4)</w:t>
      </w:r>
      <w:r w:rsidRPr="00D441BB">
        <w:rPr>
          <w:rFonts w:ascii="Book Antiqua" w:hAnsi="Book Antiqua"/>
          <w:sz w:val="24"/>
          <w:szCs w:val="24"/>
        </w:rPr>
        <w:t>.</w:t>
      </w:r>
    </w:p>
    <w:p w14:paraId="1851F0BE" w14:textId="77777777" w:rsidR="004E2DBF" w:rsidRPr="00D441BB" w:rsidRDefault="004E2DBF" w:rsidP="00D441BB">
      <w:pPr>
        <w:spacing w:line="360" w:lineRule="auto"/>
        <w:rPr>
          <w:rFonts w:ascii="Book Antiqua" w:hAnsi="Book Antiqua"/>
          <w:kern w:val="0"/>
          <w:sz w:val="24"/>
          <w:szCs w:val="24"/>
        </w:rPr>
      </w:pPr>
    </w:p>
    <w:p w14:paraId="1A8D60B3" w14:textId="77777777" w:rsidR="004E2DBF" w:rsidRPr="00D441BB" w:rsidRDefault="004E2DBF" w:rsidP="00D441BB">
      <w:pPr>
        <w:spacing w:line="360" w:lineRule="auto"/>
        <w:rPr>
          <w:rFonts w:ascii="Book Antiqua" w:hAnsi="Book Antiqua"/>
          <w:b/>
          <w:sz w:val="24"/>
          <w:szCs w:val="24"/>
        </w:rPr>
      </w:pPr>
      <w:r w:rsidRPr="00D441BB">
        <w:rPr>
          <w:rFonts w:ascii="Book Antiqua" w:hAnsi="Book Antiqua"/>
          <w:b/>
          <w:sz w:val="24"/>
          <w:szCs w:val="24"/>
        </w:rPr>
        <w:t>DISCUSSION</w:t>
      </w:r>
    </w:p>
    <w:p w14:paraId="3CC364EE" w14:textId="6A967059" w:rsidR="004E2DBF" w:rsidRPr="00D441BB" w:rsidRDefault="0098577D" w:rsidP="00D441BB">
      <w:pPr>
        <w:spacing w:line="360" w:lineRule="auto"/>
        <w:rPr>
          <w:rFonts w:ascii="Book Antiqua" w:hAnsi="Book Antiqua"/>
          <w:sz w:val="24"/>
          <w:szCs w:val="24"/>
        </w:rPr>
      </w:pPr>
      <w:r w:rsidRPr="00D441BB">
        <w:rPr>
          <w:rFonts w:ascii="Book Antiqua" w:hAnsi="Book Antiqua"/>
          <w:sz w:val="24"/>
          <w:szCs w:val="24"/>
        </w:rPr>
        <w:t xml:space="preserve">According to the 2014 fiscal statistics published by the Ministry of Health, </w:t>
      </w:r>
      <w:proofErr w:type="spellStart"/>
      <w:r w:rsidRPr="00D441BB">
        <w:rPr>
          <w:rFonts w:ascii="Book Antiqua" w:hAnsi="Book Antiqua"/>
          <w:sz w:val="24"/>
          <w:szCs w:val="24"/>
        </w:rPr>
        <w:t>Labour</w:t>
      </w:r>
      <w:proofErr w:type="spellEnd"/>
      <w:r w:rsidRPr="00D441BB">
        <w:rPr>
          <w:rFonts w:ascii="Book Antiqua" w:hAnsi="Book Antiqua"/>
          <w:sz w:val="24"/>
          <w:szCs w:val="24"/>
        </w:rPr>
        <w:t xml:space="preserve"> and Welfare, the life expectancies of men and women are 80.5 years old a</w:t>
      </w:r>
      <w:r w:rsidR="00022F1A">
        <w:rPr>
          <w:rFonts w:ascii="Book Antiqua" w:hAnsi="Book Antiqua"/>
          <w:sz w:val="24"/>
          <w:szCs w:val="24"/>
        </w:rPr>
        <w:t xml:space="preserve">nd 86.8 years old, </w:t>
      </w:r>
      <w:proofErr w:type="gramStart"/>
      <w:r w:rsidR="00022F1A">
        <w:rPr>
          <w:rFonts w:ascii="Book Antiqua" w:hAnsi="Book Antiqua"/>
          <w:sz w:val="24"/>
          <w:szCs w:val="24"/>
        </w:rPr>
        <w:t>respectively</w:t>
      </w:r>
      <w:r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20]</w:t>
      </w:r>
      <w:r w:rsidRPr="00D441BB">
        <w:rPr>
          <w:rFonts w:ascii="Book Antiqua" w:hAnsi="Book Antiqua"/>
          <w:sz w:val="24"/>
          <w:szCs w:val="24"/>
        </w:rPr>
        <w:t xml:space="preserve">. The natural history of EGC is unclear. However, a long life expectancy and an aging population will inevitably lead to an increased number of older patients with EGC in Japan. </w:t>
      </w:r>
      <w:r w:rsidR="004E2DBF" w:rsidRPr="00D441BB">
        <w:rPr>
          <w:rFonts w:ascii="Book Antiqua" w:hAnsi="Book Antiqua"/>
          <w:sz w:val="24"/>
          <w:szCs w:val="24"/>
        </w:rPr>
        <w:t xml:space="preserve">Long-term outcomes suggest that implementation of ESD for older patients with a satisfactory PS will increase life </w:t>
      </w:r>
      <w:proofErr w:type="gramStart"/>
      <w:r w:rsidR="004E2DBF" w:rsidRPr="00D441BB">
        <w:rPr>
          <w:rFonts w:ascii="Book Antiqua" w:hAnsi="Book Antiqua"/>
          <w:sz w:val="24"/>
          <w:szCs w:val="24"/>
        </w:rPr>
        <w:t>expectancy</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21</w:t>
      </w:r>
      <w:r w:rsidR="00C908A7" w:rsidRPr="00D441BB">
        <w:rPr>
          <w:rFonts w:ascii="Book Antiqua" w:hAnsi="Book Antiqua"/>
          <w:sz w:val="24"/>
          <w:szCs w:val="24"/>
          <w:vertAlign w:val="superscript"/>
        </w:rPr>
        <w:t>]</w:t>
      </w:r>
      <w:r w:rsidR="004E2DBF" w:rsidRPr="00D441BB">
        <w:rPr>
          <w:rFonts w:ascii="Book Antiqua" w:hAnsi="Book Antiqua"/>
          <w:sz w:val="24"/>
          <w:szCs w:val="24"/>
        </w:rPr>
        <w:t xml:space="preserve">. Therefore, we investigated the clinical outcomes associated with older patients who received ESDCC for EGC, including economic and social aspects. </w:t>
      </w:r>
    </w:p>
    <w:p w14:paraId="2F03D741" w14:textId="37BEC12C" w:rsidR="004E2DBF" w:rsidRPr="00D441BB" w:rsidRDefault="004E2DBF" w:rsidP="00022F1A">
      <w:pPr>
        <w:spacing w:line="360" w:lineRule="auto"/>
        <w:ind w:firstLineChars="100" w:firstLine="240"/>
        <w:rPr>
          <w:rFonts w:ascii="Book Antiqua" w:hAnsi="Book Antiqua"/>
          <w:sz w:val="24"/>
          <w:szCs w:val="24"/>
        </w:rPr>
      </w:pPr>
      <w:r w:rsidRPr="00D441BB">
        <w:rPr>
          <w:rFonts w:ascii="Book Antiqua" w:hAnsi="Book Antiqua"/>
          <w:kern w:val="0"/>
          <w:sz w:val="24"/>
          <w:szCs w:val="24"/>
        </w:rPr>
        <w:t>As expected, older patients in our study had significantly more pre-existing comorbidities than did non-older patients.</w:t>
      </w:r>
      <w:r w:rsidRPr="00D441BB">
        <w:rPr>
          <w:rFonts w:ascii="Book Antiqua" w:hAnsi="Book Antiqua"/>
          <w:sz w:val="24"/>
          <w:szCs w:val="24"/>
        </w:rPr>
        <w:t xml:space="preserve"> In our study, the rate of pre-existing comorbidities was higher than </w:t>
      </w:r>
      <w:r w:rsidR="009062CD" w:rsidRPr="00D441BB">
        <w:rPr>
          <w:rFonts w:ascii="Book Antiqua" w:hAnsi="Book Antiqua"/>
          <w:sz w:val="24"/>
          <w:szCs w:val="24"/>
        </w:rPr>
        <w:t>that in</w:t>
      </w:r>
      <w:r w:rsidRPr="00D441BB">
        <w:rPr>
          <w:rFonts w:ascii="Book Antiqua" w:hAnsi="Book Antiqua"/>
          <w:sz w:val="24"/>
          <w:szCs w:val="24"/>
        </w:rPr>
        <w:t xml:space="preserve"> previous reports because the m</w:t>
      </w:r>
      <w:r w:rsidR="009062CD" w:rsidRPr="00D441BB">
        <w:rPr>
          <w:rFonts w:ascii="Book Antiqua" w:hAnsi="Book Antiqua"/>
          <w:sz w:val="24"/>
          <w:szCs w:val="24"/>
        </w:rPr>
        <w:t>ean age of our patients was old</w:t>
      </w:r>
      <w:r w:rsidRPr="00D441BB">
        <w:rPr>
          <w:rFonts w:ascii="Book Antiqua" w:hAnsi="Book Antiqua"/>
          <w:sz w:val="24"/>
          <w:szCs w:val="24"/>
        </w:rPr>
        <w:t xml:space="preserve">er than that in previous </w:t>
      </w:r>
      <w:proofErr w:type="gramStart"/>
      <w:r w:rsidRPr="00D441BB">
        <w:rPr>
          <w:rFonts w:ascii="Book Antiqua" w:hAnsi="Book Antiqua"/>
          <w:sz w:val="24"/>
          <w:szCs w:val="24"/>
        </w:rPr>
        <w:t>reports</w:t>
      </w:r>
      <w:r w:rsidR="00C908A7" w:rsidRPr="00D441BB">
        <w:rPr>
          <w:rFonts w:ascii="Book Antiqua" w:hAnsi="Book Antiqua"/>
          <w:sz w:val="24"/>
          <w:szCs w:val="24"/>
          <w:vertAlign w:val="superscript"/>
        </w:rPr>
        <w:t>[</w:t>
      </w:r>
      <w:proofErr w:type="gramEnd"/>
      <w:r w:rsidR="00022F1A">
        <w:rPr>
          <w:rFonts w:ascii="Book Antiqua" w:hAnsi="Book Antiqua"/>
          <w:sz w:val="24"/>
          <w:szCs w:val="24"/>
          <w:vertAlign w:val="superscript"/>
        </w:rPr>
        <w:t>8,</w:t>
      </w:r>
      <w:r w:rsidR="0098577D" w:rsidRPr="00D441BB">
        <w:rPr>
          <w:rFonts w:ascii="Book Antiqua" w:hAnsi="Book Antiqua"/>
          <w:sz w:val="24"/>
          <w:szCs w:val="24"/>
          <w:vertAlign w:val="superscript"/>
        </w:rPr>
        <w:t>22</w:t>
      </w:r>
      <w:r w:rsidR="00C908A7" w:rsidRPr="00D441BB">
        <w:rPr>
          <w:rFonts w:ascii="Book Antiqua" w:hAnsi="Book Antiqua"/>
          <w:sz w:val="24"/>
          <w:szCs w:val="24"/>
          <w:vertAlign w:val="superscript"/>
        </w:rPr>
        <w:t>]</w:t>
      </w:r>
      <w:r w:rsidR="00022F1A">
        <w:rPr>
          <w:rFonts w:ascii="Book Antiqua" w:hAnsi="Book Antiqua"/>
          <w:sz w:val="24"/>
          <w:szCs w:val="24"/>
        </w:rPr>
        <w:t xml:space="preserve">. </w:t>
      </w:r>
      <w:proofErr w:type="spellStart"/>
      <w:r w:rsidR="00022F1A">
        <w:rPr>
          <w:rFonts w:ascii="Book Antiqua" w:hAnsi="Book Antiqua"/>
          <w:sz w:val="24"/>
          <w:szCs w:val="24"/>
        </w:rPr>
        <w:t>Tokioka</w:t>
      </w:r>
      <w:proofErr w:type="spellEnd"/>
      <w:r w:rsidR="00022F1A">
        <w:rPr>
          <w:rFonts w:ascii="Book Antiqua" w:hAnsi="Book Antiqua"/>
          <w:sz w:val="24"/>
          <w:szCs w:val="24"/>
        </w:rPr>
        <w:t xml:space="preserve"> </w:t>
      </w:r>
      <w:r w:rsidR="00022F1A" w:rsidRPr="00022F1A">
        <w:rPr>
          <w:rFonts w:ascii="Book Antiqua" w:hAnsi="Book Antiqua"/>
          <w:i/>
          <w:sz w:val="24"/>
          <w:szCs w:val="24"/>
        </w:rPr>
        <w:t xml:space="preserve">et </w:t>
      </w:r>
      <w:proofErr w:type="gramStart"/>
      <w:r w:rsidR="00022F1A" w:rsidRPr="00022F1A">
        <w:rPr>
          <w:rFonts w:ascii="Book Antiqua" w:hAnsi="Book Antiqua"/>
          <w:i/>
          <w:sz w:val="24"/>
          <w:szCs w:val="24"/>
        </w:rPr>
        <w:t>al</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8</w:t>
      </w:r>
      <w:r w:rsidR="00C908A7" w:rsidRPr="00D441BB">
        <w:rPr>
          <w:rFonts w:ascii="Book Antiqua" w:hAnsi="Book Antiqua"/>
          <w:sz w:val="24"/>
          <w:szCs w:val="24"/>
          <w:vertAlign w:val="superscript"/>
        </w:rPr>
        <w:t>]</w:t>
      </w:r>
      <w:r w:rsidRPr="00D441BB">
        <w:rPr>
          <w:rFonts w:ascii="Book Antiqua" w:hAnsi="Book Antiqua"/>
          <w:sz w:val="24"/>
          <w:szCs w:val="24"/>
        </w:rPr>
        <w:t xml:space="preserve"> a</w:t>
      </w:r>
      <w:r w:rsidR="00022F1A">
        <w:rPr>
          <w:rFonts w:ascii="Book Antiqua" w:hAnsi="Book Antiqua"/>
          <w:sz w:val="24"/>
          <w:szCs w:val="24"/>
        </w:rPr>
        <w:t xml:space="preserve">nd </w:t>
      </w:r>
      <w:proofErr w:type="spellStart"/>
      <w:r w:rsidR="00022F1A">
        <w:rPr>
          <w:rFonts w:ascii="Book Antiqua" w:hAnsi="Book Antiqua"/>
          <w:sz w:val="24"/>
          <w:szCs w:val="24"/>
        </w:rPr>
        <w:t>Chinda</w:t>
      </w:r>
      <w:proofErr w:type="spellEnd"/>
      <w:r w:rsidR="00022F1A" w:rsidRPr="00022F1A">
        <w:rPr>
          <w:rFonts w:ascii="Book Antiqua" w:hAnsi="Book Antiqua"/>
          <w:i/>
          <w:sz w:val="24"/>
          <w:szCs w:val="24"/>
        </w:rPr>
        <w:t xml:space="preserve"> et al</w:t>
      </w:r>
      <w:r w:rsidR="00C908A7" w:rsidRPr="00D441BB">
        <w:rPr>
          <w:rFonts w:ascii="Book Antiqua" w:hAnsi="Book Antiqua"/>
          <w:sz w:val="24"/>
          <w:szCs w:val="24"/>
          <w:vertAlign w:val="superscript"/>
        </w:rPr>
        <w:t>[</w:t>
      </w:r>
      <w:r w:rsidR="0098577D" w:rsidRPr="00D441BB">
        <w:rPr>
          <w:rFonts w:ascii="Book Antiqua" w:hAnsi="Book Antiqua"/>
          <w:sz w:val="24"/>
          <w:szCs w:val="24"/>
          <w:vertAlign w:val="superscript"/>
        </w:rPr>
        <w:t>22</w:t>
      </w:r>
      <w:r w:rsidR="00C908A7" w:rsidRPr="00D441BB">
        <w:rPr>
          <w:rFonts w:ascii="Book Antiqua" w:hAnsi="Book Antiqua"/>
          <w:sz w:val="24"/>
          <w:szCs w:val="24"/>
          <w:vertAlign w:val="superscript"/>
        </w:rPr>
        <w:t>]</w:t>
      </w:r>
      <w:r w:rsidRPr="00D441BB">
        <w:rPr>
          <w:rFonts w:ascii="Book Antiqua" w:hAnsi="Book Antiqua"/>
          <w:sz w:val="24"/>
          <w:szCs w:val="24"/>
        </w:rPr>
        <w:t xml:space="preserve"> reported that older patients were more likely to receive anticoagulant therapy than non-older patients. However, the </w:t>
      </w:r>
      <w:r w:rsidR="009062CD" w:rsidRPr="00D441BB">
        <w:rPr>
          <w:rFonts w:ascii="Book Antiqua" w:hAnsi="Book Antiqua"/>
          <w:sz w:val="24"/>
          <w:szCs w:val="24"/>
        </w:rPr>
        <w:t>proportions</w:t>
      </w:r>
      <w:r w:rsidRPr="00D441BB">
        <w:rPr>
          <w:rFonts w:ascii="Book Antiqua" w:hAnsi="Book Antiqua"/>
          <w:sz w:val="24"/>
          <w:szCs w:val="24"/>
        </w:rPr>
        <w:t xml:space="preserve"> of </w:t>
      </w:r>
      <w:r w:rsidR="009062CD" w:rsidRPr="00D441BB">
        <w:rPr>
          <w:rFonts w:ascii="Book Antiqua" w:hAnsi="Book Antiqua"/>
          <w:sz w:val="24"/>
          <w:szCs w:val="24"/>
        </w:rPr>
        <w:t xml:space="preserve">older and non-older </w:t>
      </w:r>
      <w:r w:rsidRPr="00D441BB">
        <w:rPr>
          <w:rFonts w:ascii="Book Antiqua" w:hAnsi="Book Antiqua"/>
          <w:sz w:val="24"/>
          <w:szCs w:val="24"/>
        </w:rPr>
        <w:t>patients in our study who re</w:t>
      </w:r>
      <w:r w:rsidR="009062CD" w:rsidRPr="00D441BB">
        <w:rPr>
          <w:rFonts w:ascii="Book Antiqua" w:hAnsi="Book Antiqua"/>
          <w:sz w:val="24"/>
          <w:szCs w:val="24"/>
        </w:rPr>
        <w:t>ceived anticoagulant therapy were</w:t>
      </w:r>
      <w:r w:rsidRPr="00D441BB">
        <w:rPr>
          <w:rFonts w:ascii="Book Antiqua" w:hAnsi="Book Antiqua"/>
          <w:sz w:val="24"/>
          <w:szCs w:val="24"/>
        </w:rPr>
        <w:t xml:space="preserve"> almost equal. The current study included five (7.8%) and four (2.4%) patients who had PSs of 3 and 4 in the older group and the non-older group, respectively, </w:t>
      </w:r>
      <w:r w:rsidR="00892D47" w:rsidRPr="00D441BB">
        <w:rPr>
          <w:rFonts w:ascii="Book Antiqua" w:hAnsi="Book Antiqua"/>
          <w:sz w:val="24"/>
          <w:szCs w:val="24"/>
        </w:rPr>
        <w:t>as</w:t>
      </w:r>
      <w:r w:rsidRPr="00D441BB">
        <w:rPr>
          <w:rFonts w:ascii="Book Antiqua" w:hAnsi="Book Antiqua"/>
          <w:sz w:val="24"/>
          <w:szCs w:val="24"/>
        </w:rPr>
        <w:t xml:space="preserve"> they strongly desired treatment. </w:t>
      </w:r>
      <w:r w:rsidR="00892D47" w:rsidRPr="00D441BB">
        <w:rPr>
          <w:rFonts w:ascii="Book Antiqua" w:hAnsi="Book Antiqua"/>
          <w:sz w:val="24"/>
          <w:szCs w:val="24"/>
        </w:rPr>
        <w:t>The</w:t>
      </w:r>
      <w:r w:rsidRPr="00D441BB">
        <w:rPr>
          <w:rFonts w:ascii="Book Antiqua" w:hAnsi="Book Antiqua"/>
          <w:sz w:val="24"/>
          <w:szCs w:val="24"/>
        </w:rPr>
        <w:t xml:space="preserve"> PSs </w:t>
      </w:r>
      <w:r w:rsidR="00892D47" w:rsidRPr="00D441BB">
        <w:rPr>
          <w:rFonts w:ascii="Book Antiqua" w:hAnsi="Book Antiqua"/>
          <w:sz w:val="24"/>
          <w:szCs w:val="24"/>
        </w:rPr>
        <w:t xml:space="preserve">of these patients </w:t>
      </w:r>
      <w:r w:rsidRPr="00D441BB">
        <w:rPr>
          <w:rFonts w:ascii="Book Antiqua" w:hAnsi="Book Antiqua"/>
          <w:sz w:val="24"/>
          <w:szCs w:val="24"/>
        </w:rPr>
        <w:t xml:space="preserve">did not change after the procedure. However, </w:t>
      </w:r>
      <w:r w:rsidRPr="00D441BB">
        <w:rPr>
          <w:rFonts w:ascii="Book Antiqua" w:hAnsi="Book Antiqua"/>
          <w:kern w:val="0"/>
          <w:sz w:val="24"/>
          <w:szCs w:val="24"/>
        </w:rPr>
        <w:t xml:space="preserve">three (4.7%) patients in the older group and one (0.6%) patient with senile dementia in the non-older group showed </w:t>
      </w:r>
      <w:r w:rsidR="00880C20" w:rsidRPr="00D441BB">
        <w:rPr>
          <w:rFonts w:ascii="Book Antiqua" w:hAnsi="Book Antiqua"/>
          <w:kern w:val="0"/>
          <w:sz w:val="24"/>
          <w:szCs w:val="24"/>
        </w:rPr>
        <w:t xml:space="preserve">a </w:t>
      </w:r>
      <w:r w:rsidRPr="00D441BB">
        <w:rPr>
          <w:rFonts w:ascii="Book Antiqua" w:hAnsi="Book Antiqua"/>
          <w:kern w:val="0"/>
          <w:sz w:val="24"/>
          <w:szCs w:val="24"/>
        </w:rPr>
        <w:t>worse</w:t>
      </w:r>
      <w:r w:rsidR="00880C20" w:rsidRPr="00D441BB">
        <w:rPr>
          <w:rFonts w:ascii="Book Antiqua" w:hAnsi="Book Antiqua"/>
          <w:kern w:val="0"/>
          <w:sz w:val="24"/>
          <w:szCs w:val="24"/>
        </w:rPr>
        <w:t xml:space="preserve"> PS</w:t>
      </w:r>
      <w:r w:rsidRPr="00D441BB">
        <w:rPr>
          <w:rFonts w:ascii="Book Antiqua" w:hAnsi="Book Antiqua"/>
          <w:kern w:val="0"/>
          <w:sz w:val="24"/>
          <w:szCs w:val="24"/>
        </w:rPr>
        <w:t xml:space="preserve"> after ESD. Three patients in the older group had several </w:t>
      </w:r>
      <w:r w:rsidRPr="00D441BB">
        <w:rPr>
          <w:rFonts w:ascii="Book Antiqua" w:hAnsi="Book Antiqua"/>
          <w:sz w:val="24"/>
          <w:szCs w:val="24"/>
        </w:rPr>
        <w:t xml:space="preserve">pre-existing comorbidities. </w:t>
      </w:r>
      <w:r w:rsidRPr="00D441BB">
        <w:rPr>
          <w:rFonts w:ascii="Book Antiqua" w:hAnsi="Book Antiqua"/>
          <w:kern w:val="0"/>
          <w:sz w:val="24"/>
          <w:szCs w:val="24"/>
        </w:rPr>
        <w:t xml:space="preserve">Although ESD is less invasive than an operation, </w:t>
      </w:r>
      <w:r w:rsidRPr="00D441BB">
        <w:rPr>
          <w:rFonts w:ascii="Book Antiqua" w:hAnsi="Book Antiqua"/>
          <w:sz w:val="24"/>
          <w:szCs w:val="24"/>
        </w:rPr>
        <w:lastRenderedPageBreak/>
        <w:t>care should be taken regarding patients with several pre-existing comorbidities.</w:t>
      </w:r>
    </w:p>
    <w:p w14:paraId="41659575" w14:textId="2C0574E6" w:rsidR="004E2DBF" w:rsidRPr="00D441BB" w:rsidRDefault="004E2DBF" w:rsidP="00022F1A">
      <w:pPr>
        <w:spacing w:line="360" w:lineRule="auto"/>
        <w:ind w:firstLineChars="100" w:firstLine="240"/>
        <w:rPr>
          <w:rFonts w:ascii="Book Antiqua" w:hAnsi="Book Antiqua"/>
          <w:sz w:val="24"/>
          <w:szCs w:val="24"/>
        </w:rPr>
      </w:pPr>
      <w:r w:rsidRPr="00D441BB">
        <w:rPr>
          <w:rFonts w:ascii="Book Antiqua" w:hAnsi="Book Antiqua"/>
          <w:sz w:val="24"/>
          <w:szCs w:val="24"/>
        </w:rPr>
        <w:t xml:space="preserve">No significant between-group differences were observed regarding macroscopic type, tumor size, histological type, and ESD indication categories. ESD was performed on the lesions of these patients, similar to a previous </w:t>
      </w:r>
      <w:proofErr w:type="gramStart"/>
      <w:r w:rsidRPr="00D441BB">
        <w:rPr>
          <w:rFonts w:ascii="Book Antiqua" w:hAnsi="Book Antiqua"/>
          <w:sz w:val="24"/>
          <w:szCs w:val="24"/>
        </w:rPr>
        <w:t>report</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8</w:t>
      </w:r>
      <w:r w:rsidR="00462B29" w:rsidRPr="00D441BB">
        <w:rPr>
          <w:rFonts w:ascii="Book Antiqua" w:hAnsi="Book Antiqua"/>
          <w:sz w:val="24"/>
          <w:szCs w:val="24"/>
          <w:vertAlign w:val="superscript"/>
        </w:rPr>
        <w:t>]</w:t>
      </w:r>
      <w:r w:rsidRPr="00D441BB">
        <w:rPr>
          <w:rFonts w:ascii="Book Antiqua" w:hAnsi="Book Antiqua"/>
          <w:sz w:val="24"/>
          <w:szCs w:val="24"/>
        </w:rPr>
        <w:t xml:space="preserve">. In our study, the proportion of upper lesions was significantly higher in the older group than in the non-older group. </w:t>
      </w:r>
      <w:r w:rsidR="00880C20" w:rsidRPr="00D441BB">
        <w:rPr>
          <w:rFonts w:ascii="Book Antiqua" w:hAnsi="Book Antiqua"/>
          <w:kern w:val="0"/>
          <w:sz w:val="24"/>
          <w:szCs w:val="24"/>
        </w:rPr>
        <w:t>Furthermore, t</w:t>
      </w:r>
      <w:r w:rsidRPr="00D441BB">
        <w:rPr>
          <w:rFonts w:ascii="Book Antiqua" w:hAnsi="Book Antiqua"/>
          <w:kern w:val="0"/>
          <w:sz w:val="24"/>
          <w:szCs w:val="24"/>
        </w:rPr>
        <w:t xml:space="preserve">he R0 resection rate in the non-older group was significantly higher than that in the older group. </w:t>
      </w:r>
      <w:r w:rsidR="00880C20" w:rsidRPr="00D441BB">
        <w:rPr>
          <w:rFonts w:ascii="Book Antiqua" w:hAnsi="Book Antiqua"/>
          <w:kern w:val="0"/>
          <w:sz w:val="24"/>
          <w:szCs w:val="24"/>
        </w:rPr>
        <w:t>The tumor l</w:t>
      </w:r>
      <w:r w:rsidRPr="00D441BB">
        <w:rPr>
          <w:rFonts w:ascii="Book Antiqua" w:hAnsi="Book Antiqua"/>
          <w:sz w:val="24"/>
          <w:szCs w:val="24"/>
        </w:rPr>
        <w:t>ocation</w:t>
      </w:r>
      <w:r w:rsidR="00766C62" w:rsidRPr="00D441BB">
        <w:rPr>
          <w:rFonts w:ascii="Book Antiqua" w:hAnsi="Book Antiqua"/>
          <w:sz w:val="24"/>
          <w:szCs w:val="24"/>
        </w:rPr>
        <w:t xml:space="preserve"> </w:t>
      </w:r>
      <w:r w:rsidRPr="00D441BB">
        <w:rPr>
          <w:rFonts w:ascii="Book Antiqua" w:hAnsi="Book Antiqua"/>
          <w:sz w:val="24"/>
          <w:szCs w:val="24"/>
        </w:rPr>
        <w:t xml:space="preserve">likely affects the difficulty of </w:t>
      </w:r>
      <w:r w:rsidR="00880C20" w:rsidRPr="00D441BB">
        <w:rPr>
          <w:rFonts w:ascii="Book Antiqua" w:hAnsi="Book Antiqua"/>
          <w:sz w:val="24"/>
          <w:szCs w:val="24"/>
        </w:rPr>
        <w:t xml:space="preserve">the </w:t>
      </w:r>
      <w:r w:rsidRPr="00D441BB">
        <w:rPr>
          <w:rFonts w:ascii="Book Antiqua" w:hAnsi="Book Antiqua"/>
          <w:sz w:val="24"/>
          <w:szCs w:val="24"/>
        </w:rPr>
        <w:t>ESD</w:t>
      </w:r>
      <w:r w:rsidR="00880C20" w:rsidRPr="00D441BB">
        <w:rPr>
          <w:rFonts w:ascii="Book Antiqua" w:hAnsi="Book Antiqua"/>
          <w:sz w:val="24"/>
          <w:szCs w:val="24"/>
        </w:rPr>
        <w:t xml:space="preserve"> procedure, and so t</w:t>
      </w:r>
      <w:r w:rsidRPr="00D441BB">
        <w:rPr>
          <w:rFonts w:ascii="Book Antiqua" w:hAnsi="Book Antiqua"/>
          <w:sz w:val="24"/>
          <w:szCs w:val="24"/>
        </w:rPr>
        <w:t xml:space="preserve">he greater number of upper lesions in older patients might have affected the technical outcomes. </w:t>
      </w:r>
    </w:p>
    <w:p w14:paraId="71236FDC" w14:textId="7F97B4B6" w:rsidR="004E2DBF" w:rsidRPr="00D441BB" w:rsidRDefault="004E2DBF" w:rsidP="00022F1A">
      <w:pPr>
        <w:tabs>
          <w:tab w:val="left" w:pos="-142"/>
        </w:tabs>
        <w:spacing w:line="360" w:lineRule="auto"/>
        <w:ind w:firstLineChars="100" w:firstLine="240"/>
        <w:rPr>
          <w:rFonts w:ascii="Book Antiqua" w:hAnsi="Book Antiqua"/>
          <w:kern w:val="0"/>
          <w:sz w:val="24"/>
          <w:szCs w:val="24"/>
        </w:rPr>
      </w:pPr>
      <w:r w:rsidRPr="00D441BB">
        <w:rPr>
          <w:rFonts w:ascii="Book Antiqua" w:hAnsi="Book Antiqua"/>
          <w:sz w:val="24"/>
          <w:szCs w:val="24"/>
        </w:rPr>
        <w:t xml:space="preserve">The current study did not show a significant difference </w:t>
      </w:r>
      <w:r w:rsidR="00766C62" w:rsidRPr="00D441BB">
        <w:rPr>
          <w:rFonts w:ascii="Book Antiqua" w:hAnsi="Book Antiqua"/>
          <w:sz w:val="24"/>
          <w:szCs w:val="24"/>
        </w:rPr>
        <w:t xml:space="preserve">between older and non-older patients </w:t>
      </w:r>
      <w:r w:rsidRPr="00D441BB">
        <w:rPr>
          <w:rFonts w:ascii="Book Antiqua" w:hAnsi="Book Antiqua"/>
          <w:sz w:val="24"/>
          <w:szCs w:val="24"/>
        </w:rPr>
        <w:t>in the rate of ESDCC-related complications (</w:t>
      </w:r>
      <w:r w:rsidRPr="00022F1A">
        <w:rPr>
          <w:rFonts w:ascii="Book Antiqua" w:hAnsi="Book Antiqua"/>
          <w:i/>
          <w:sz w:val="24"/>
          <w:szCs w:val="24"/>
        </w:rPr>
        <w:t>i.e</w:t>
      </w:r>
      <w:r w:rsidRPr="00D441BB">
        <w:rPr>
          <w:rFonts w:ascii="Book Antiqua" w:hAnsi="Book Antiqua"/>
          <w:sz w:val="24"/>
          <w:szCs w:val="24"/>
        </w:rPr>
        <w:t xml:space="preserve">., postoperative bleeding and perforation). </w:t>
      </w:r>
      <w:r w:rsidRPr="00D441BB">
        <w:rPr>
          <w:rFonts w:ascii="Book Antiqua" w:hAnsi="Book Antiqua"/>
          <w:kern w:val="0"/>
          <w:sz w:val="24"/>
          <w:szCs w:val="24"/>
        </w:rPr>
        <w:t xml:space="preserve">The reported perforation and bleeding rates of ESD using a knife device range from 1.2% to 8.2% and from 5.3% to 15.6%, </w:t>
      </w:r>
      <w:proofErr w:type="gramStart"/>
      <w:r w:rsidRPr="00D441BB">
        <w:rPr>
          <w:rFonts w:ascii="Book Antiqua" w:hAnsi="Book Antiqua"/>
          <w:kern w:val="0"/>
          <w:sz w:val="24"/>
          <w:szCs w:val="24"/>
        </w:rPr>
        <w:t>respectively</w:t>
      </w:r>
      <w:r w:rsidR="00C908A7" w:rsidRPr="00D441BB">
        <w:rPr>
          <w:rFonts w:ascii="Book Antiqua" w:hAnsi="Book Antiqua"/>
          <w:sz w:val="24"/>
          <w:szCs w:val="24"/>
          <w:vertAlign w:val="superscript"/>
        </w:rPr>
        <w:t>[</w:t>
      </w:r>
      <w:proofErr w:type="gramEnd"/>
      <w:r w:rsidR="0098577D" w:rsidRPr="00D441BB">
        <w:rPr>
          <w:rFonts w:ascii="Book Antiqua" w:hAnsi="Book Antiqua"/>
          <w:kern w:val="0"/>
          <w:sz w:val="24"/>
          <w:szCs w:val="24"/>
          <w:vertAlign w:val="superscript"/>
        </w:rPr>
        <w:t>23-30</w:t>
      </w:r>
      <w:r w:rsidR="00462B29" w:rsidRPr="00D441BB">
        <w:rPr>
          <w:rFonts w:ascii="Book Antiqua" w:hAnsi="Book Antiqua"/>
          <w:sz w:val="24"/>
          <w:szCs w:val="24"/>
          <w:vertAlign w:val="superscript"/>
        </w:rPr>
        <w:t>]</w:t>
      </w:r>
      <w:r w:rsidRPr="00D441BB">
        <w:rPr>
          <w:rFonts w:ascii="Book Antiqua" w:hAnsi="Book Antiqua"/>
          <w:kern w:val="0"/>
          <w:sz w:val="24"/>
          <w:szCs w:val="24"/>
        </w:rPr>
        <w:t xml:space="preserve">. Our complication rate was low compared with that </w:t>
      </w:r>
      <w:r w:rsidR="00766C62" w:rsidRPr="00D441BB">
        <w:rPr>
          <w:rFonts w:ascii="Book Antiqua" w:hAnsi="Book Antiqua"/>
          <w:kern w:val="0"/>
          <w:sz w:val="24"/>
          <w:szCs w:val="24"/>
        </w:rPr>
        <w:t>reported in previous studie</w:t>
      </w:r>
      <w:r w:rsidRPr="00D441BB">
        <w:rPr>
          <w:rFonts w:ascii="Book Antiqua" w:hAnsi="Book Antiqua"/>
          <w:kern w:val="0"/>
          <w:sz w:val="24"/>
          <w:szCs w:val="24"/>
        </w:rPr>
        <w:t xml:space="preserve">s </w:t>
      </w:r>
      <w:r w:rsidR="00766C62" w:rsidRPr="00D441BB">
        <w:rPr>
          <w:rFonts w:ascii="Book Antiqua" w:hAnsi="Book Antiqua"/>
          <w:kern w:val="0"/>
          <w:sz w:val="24"/>
          <w:szCs w:val="24"/>
        </w:rPr>
        <w:t>that used</w:t>
      </w:r>
      <w:r w:rsidRPr="00D441BB">
        <w:rPr>
          <w:rFonts w:ascii="Book Antiqua" w:hAnsi="Book Antiqua"/>
          <w:kern w:val="0"/>
          <w:sz w:val="24"/>
          <w:szCs w:val="24"/>
        </w:rPr>
        <w:t xml:space="preserve"> </w:t>
      </w:r>
      <w:r w:rsidR="00AB6AAE" w:rsidRPr="00D441BB">
        <w:rPr>
          <w:rFonts w:ascii="Book Antiqua" w:hAnsi="Book Antiqua"/>
          <w:kern w:val="0"/>
          <w:sz w:val="24"/>
          <w:szCs w:val="24"/>
        </w:rPr>
        <w:t xml:space="preserve">conventional </w:t>
      </w:r>
      <w:proofErr w:type="gramStart"/>
      <w:r w:rsidR="00AB6AAE" w:rsidRPr="00D441BB">
        <w:rPr>
          <w:rFonts w:ascii="Book Antiqua" w:hAnsi="Book Antiqua"/>
          <w:kern w:val="0"/>
          <w:sz w:val="24"/>
          <w:szCs w:val="24"/>
        </w:rPr>
        <w:t>knives</w:t>
      </w:r>
      <w:r w:rsidR="00C908A7" w:rsidRPr="00D441BB">
        <w:rPr>
          <w:rFonts w:ascii="Book Antiqua" w:hAnsi="Book Antiqua"/>
          <w:sz w:val="24"/>
          <w:szCs w:val="24"/>
          <w:vertAlign w:val="superscript"/>
        </w:rPr>
        <w:t>[</w:t>
      </w:r>
      <w:proofErr w:type="gramEnd"/>
      <w:r w:rsidR="0098577D" w:rsidRPr="00D441BB">
        <w:rPr>
          <w:rFonts w:ascii="Book Antiqua" w:hAnsi="Book Antiqua"/>
          <w:kern w:val="0"/>
          <w:sz w:val="24"/>
          <w:szCs w:val="24"/>
          <w:vertAlign w:val="superscript"/>
        </w:rPr>
        <w:t>23-30</w:t>
      </w:r>
      <w:r w:rsidR="00462B29" w:rsidRPr="00D441BB">
        <w:rPr>
          <w:rFonts w:ascii="Book Antiqua" w:hAnsi="Book Antiqua"/>
          <w:sz w:val="24"/>
          <w:szCs w:val="24"/>
          <w:vertAlign w:val="superscript"/>
        </w:rPr>
        <w:t>]</w:t>
      </w:r>
      <w:r w:rsidRPr="00D441BB">
        <w:rPr>
          <w:rFonts w:ascii="Book Antiqua" w:hAnsi="Book Antiqua"/>
          <w:kern w:val="0"/>
          <w:sz w:val="24"/>
          <w:szCs w:val="24"/>
        </w:rPr>
        <w:t xml:space="preserve">. Inevitable risk factors associated with knife devices for ESD-related complications include defects of fixation (inaccurate targeting) and compression (hemostatic effect), as well as pushing the knife into the target tissue (where the pushing force is in the direction of the muscle layer) with an electric </w:t>
      </w:r>
      <w:proofErr w:type="gramStart"/>
      <w:r w:rsidRPr="00D441BB">
        <w:rPr>
          <w:rFonts w:ascii="Book Antiqua" w:hAnsi="Book Antiqua"/>
          <w:kern w:val="0"/>
          <w:sz w:val="24"/>
          <w:szCs w:val="24"/>
        </w:rPr>
        <w:t>discharge</w:t>
      </w:r>
      <w:r w:rsidR="00C908A7" w:rsidRPr="00D441BB">
        <w:rPr>
          <w:rFonts w:ascii="Book Antiqua" w:hAnsi="Book Antiqua"/>
          <w:sz w:val="24"/>
          <w:szCs w:val="24"/>
          <w:vertAlign w:val="superscript"/>
        </w:rPr>
        <w:t>[</w:t>
      </w:r>
      <w:proofErr w:type="gramEnd"/>
      <w:r w:rsidRPr="00D441BB">
        <w:rPr>
          <w:rFonts w:ascii="Book Antiqua" w:hAnsi="Book Antiqua"/>
          <w:kern w:val="0"/>
          <w:sz w:val="24"/>
          <w:szCs w:val="24"/>
          <w:vertAlign w:val="superscript"/>
        </w:rPr>
        <w:t>14</w:t>
      </w:r>
      <w:r w:rsidR="00462B29" w:rsidRPr="00D441BB">
        <w:rPr>
          <w:rFonts w:ascii="Book Antiqua" w:hAnsi="Book Antiqua"/>
          <w:sz w:val="24"/>
          <w:szCs w:val="24"/>
          <w:vertAlign w:val="superscript"/>
        </w:rPr>
        <w:t>]</w:t>
      </w:r>
      <w:r w:rsidRPr="00D441BB">
        <w:rPr>
          <w:rFonts w:ascii="Book Antiqua" w:hAnsi="Book Antiqua"/>
          <w:kern w:val="0"/>
          <w:sz w:val="24"/>
          <w:szCs w:val="24"/>
        </w:rPr>
        <w:t xml:space="preserve">. </w:t>
      </w:r>
      <w:r w:rsidRPr="00D441BB">
        <w:rPr>
          <w:rFonts w:ascii="Book Antiqua" w:eastAsia="游明朝 Demibold" w:hAnsi="Book Antiqua"/>
          <w:kern w:val="0"/>
          <w:sz w:val="24"/>
          <w:szCs w:val="24"/>
        </w:rPr>
        <w:t xml:space="preserve">The </w:t>
      </w:r>
      <w:r w:rsidRPr="00D441BB">
        <w:rPr>
          <w:rFonts w:ascii="Book Antiqua" w:eastAsia="游明朝 Demibold" w:hAnsi="Book Antiqua"/>
          <w:sz w:val="24"/>
          <w:szCs w:val="24"/>
          <w:lang w:val="en"/>
        </w:rPr>
        <w:t xml:space="preserve">CC can accurately grasp target tissue and can be energized or incised </w:t>
      </w:r>
      <w:r w:rsidR="00766C62" w:rsidRPr="00D441BB">
        <w:rPr>
          <w:rFonts w:ascii="Book Antiqua" w:eastAsia="游明朝 Demibold" w:hAnsi="Book Antiqua"/>
          <w:sz w:val="24"/>
          <w:szCs w:val="24"/>
          <w:lang w:val="en"/>
        </w:rPr>
        <w:t>while</w:t>
      </w:r>
      <w:r w:rsidRPr="00D441BB">
        <w:rPr>
          <w:rFonts w:ascii="Book Antiqua" w:eastAsia="游明朝 Demibold" w:hAnsi="Book Antiqua"/>
          <w:sz w:val="24"/>
          <w:szCs w:val="24"/>
          <w:lang w:val="en"/>
        </w:rPr>
        <w:t xml:space="preserve"> se</w:t>
      </w:r>
      <w:r w:rsidR="00766C62" w:rsidRPr="00D441BB">
        <w:rPr>
          <w:rFonts w:ascii="Book Antiqua" w:eastAsia="游明朝 Demibold" w:hAnsi="Book Antiqua"/>
          <w:sz w:val="24"/>
          <w:szCs w:val="24"/>
          <w:lang w:val="en"/>
        </w:rPr>
        <w:t>parated from the muscular layer, thus greatly reducing the risks.</w:t>
      </w:r>
      <w:r w:rsidRPr="00D441BB">
        <w:rPr>
          <w:rFonts w:ascii="Book Antiqua" w:eastAsia="游明朝 Demibold" w:hAnsi="Book Antiqua"/>
          <w:sz w:val="24"/>
          <w:szCs w:val="24"/>
          <w:lang w:val="en"/>
        </w:rPr>
        <w:t xml:space="preserve"> </w:t>
      </w:r>
      <w:r w:rsidR="00766C62" w:rsidRPr="00D441BB">
        <w:rPr>
          <w:rFonts w:ascii="Book Antiqua" w:eastAsia="游明朝 Demibold" w:hAnsi="Book Antiqua"/>
          <w:sz w:val="24"/>
          <w:szCs w:val="24"/>
          <w:lang w:val="en"/>
        </w:rPr>
        <w:t xml:space="preserve">There was no uncontrollable intraoperative bleeding in </w:t>
      </w:r>
      <w:r w:rsidRPr="00D441BB">
        <w:rPr>
          <w:rFonts w:ascii="Book Antiqua" w:hAnsi="Book Antiqua"/>
          <w:sz w:val="24"/>
          <w:szCs w:val="24"/>
        </w:rPr>
        <w:t xml:space="preserve">our previous reports on </w:t>
      </w:r>
      <w:proofErr w:type="gramStart"/>
      <w:r w:rsidRPr="00D441BB">
        <w:rPr>
          <w:rFonts w:ascii="Book Antiqua" w:hAnsi="Book Antiqua"/>
          <w:sz w:val="24"/>
          <w:szCs w:val="24"/>
        </w:rPr>
        <w:t>ESD</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11-17</w:t>
      </w:r>
      <w:r w:rsidR="00462B29" w:rsidRPr="00D441BB">
        <w:rPr>
          <w:rFonts w:ascii="Book Antiqua" w:hAnsi="Book Antiqua"/>
          <w:sz w:val="24"/>
          <w:szCs w:val="24"/>
          <w:vertAlign w:val="superscript"/>
        </w:rPr>
        <w:t>]</w:t>
      </w:r>
      <w:r w:rsidR="00766C62" w:rsidRPr="00D441BB">
        <w:rPr>
          <w:rFonts w:ascii="Book Antiqua" w:hAnsi="Book Antiqua"/>
          <w:sz w:val="24"/>
          <w:szCs w:val="24"/>
        </w:rPr>
        <w:t xml:space="preserve">. </w:t>
      </w:r>
      <w:r w:rsidR="00AB6AAE" w:rsidRPr="00D441BB">
        <w:rPr>
          <w:rFonts w:ascii="Book Antiqua" w:hAnsi="Book Antiqua"/>
          <w:sz w:val="24"/>
          <w:szCs w:val="24"/>
        </w:rPr>
        <w:t xml:space="preserve">We were able to quickly </w:t>
      </w:r>
      <w:r w:rsidRPr="00D441BB">
        <w:rPr>
          <w:rFonts w:ascii="Book Antiqua" w:hAnsi="Book Antiqua"/>
          <w:sz w:val="24"/>
          <w:szCs w:val="24"/>
        </w:rPr>
        <w:t xml:space="preserve">and easily stop intraoperative bleeding using the </w:t>
      </w:r>
      <w:proofErr w:type="gramStart"/>
      <w:r w:rsidRPr="00D441BB">
        <w:rPr>
          <w:rFonts w:ascii="Book Antiqua" w:hAnsi="Book Antiqua"/>
          <w:sz w:val="24"/>
          <w:szCs w:val="24"/>
        </w:rPr>
        <w:t>CC</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15</w:t>
      </w:r>
      <w:r w:rsidR="00462B29" w:rsidRPr="00D441BB">
        <w:rPr>
          <w:rFonts w:ascii="Book Antiqua" w:hAnsi="Book Antiqua"/>
          <w:sz w:val="24"/>
          <w:szCs w:val="24"/>
          <w:vertAlign w:val="superscript"/>
        </w:rPr>
        <w:t>]</w:t>
      </w:r>
      <w:r w:rsidRPr="00D441BB">
        <w:rPr>
          <w:rFonts w:ascii="Book Antiqua" w:hAnsi="Book Antiqua"/>
          <w:sz w:val="24"/>
          <w:szCs w:val="24"/>
        </w:rPr>
        <w:t xml:space="preserve"> without changing the device for the </w:t>
      </w:r>
      <w:r w:rsidRPr="00D441BB">
        <w:rPr>
          <w:rFonts w:ascii="Book Antiqua" w:hAnsi="Book Antiqua"/>
          <w:sz w:val="24"/>
          <w:szCs w:val="24"/>
        </w:rPr>
        <w:lastRenderedPageBreak/>
        <w:t xml:space="preserve">entire gastrointestinal tract. In the present study, we did not perform </w:t>
      </w:r>
      <w:r w:rsidR="005C5421" w:rsidRPr="00D441BB">
        <w:rPr>
          <w:rFonts w:ascii="Book Antiqua" w:hAnsi="Book Antiqua"/>
          <w:sz w:val="24"/>
          <w:szCs w:val="24"/>
        </w:rPr>
        <w:t xml:space="preserve">any </w:t>
      </w:r>
      <w:r w:rsidRPr="00D441BB">
        <w:rPr>
          <w:rFonts w:ascii="Book Antiqua" w:hAnsi="Book Antiqua"/>
          <w:sz w:val="24"/>
          <w:szCs w:val="24"/>
        </w:rPr>
        <w:t>unexpected incisions. Therefore, the CC has the potential to decrease the risk of ESD-related complications in older and non-older patients.</w:t>
      </w:r>
    </w:p>
    <w:p w14:paraId="77873A43" w14:textId="466E2476" w:rsidR="004E2DBF" w:rsidRPr="00D441BB" w:rsidRDefault="00747D35" w:rsidP="00022F1A">
      <w:pPr>
        <w:spacing w:line="360" w:lineRule="auto"/>
        <w:ind w:firstLineChars="100" w:firstLine="240"/>
        <w:rPr>
          <w:rFonts w:ascii="Book Antiqua" w:hAnsi="Book Antiqua"/>
          <w:sz w:val="24"/>
          <w:szCs w:val="24"/>
        </w:rPr>
      </w:pPr>
      <w:r w:rsidRPr="00D441BB">
        <w:rPr>
          <w:rFonts w:ascii="Book Antiqua" w:hAnsi="Book Antiqua"/>
          <w:sz w:val="24"/>
          <w:szCs w:val="24"/>
        </w:rPr>
        <w:t>Our study found no</w:t>
      </w:r>
      <w:r w:rsidR="004E2DBF" w:rsidRPr="00D441BB">
        <w:rPr>
          <w:rFonts w:ascii="Book Antiqua" w:hAnsi="Book Antiqua"/>
          <w:sz w:val="24"/>
          <w:szCs w:val="24"/>
        </w:rPr>
        <w:t xml:space="preserve"> significant difference</w:t>
      </w:r>
      <w:r w:rsidR="005C5421" w:rsidRPr="00D441BB">
        <w:rPr>
          <w:rFonts w:ascii="Book Antiqua" w:hAnsi="Book Antiqua"/>
          <w:sz w:val="24"/>
          <w:szCs w:val="24"/>
        </w:rPr>
        <w:t xml:space="preserve"> between older and non-older patients</w:t>
      </w:r>
      <w:r w:rsidR="004E2DBF" w:rsidRPr="00D441BB">
        <w:rPr>
          <w:rFonts w:ascii="Book Antiqua" w:hAnsi="Book Antiqua"/>
          <w:sz w:val="24"/>
          <w:szCs w:val="24"/>
        </w:rPr>
        <w:t xml:space="preserve"> in the mean duration of hospitalization. </w:t>
      </w:r>
      <w:proofErr w:type="spellStart"/>
      <w:r w:rsidR="004E2DBF" w:rsidRPr="00D441BB">
        <w:rPr>
          <w:rFonts w:ascii="Book Antiqua" w:hAnsi="Book Antiqua"/>
          <w:sz w:val="24"/>
          <w:szCs w:val="24"/>
        </w:rPr>
        <w:t>Tokioka</w:t>
      </w:r>
      <w:proofErr w:type="spellEnd"/>
      <w:r w:rsidR="004E2DBF" w:rsidRPr="00D441BB">
        <w:rPr>
          <w:rFonts w:ascii="Book Antiqua" w:hAnsi="Book Antiqua"/>
          <w:sz w:val="24"/>
          <w:szCs w:val="24"/>
        </w:rPr>
        <w:t xml:space="preserve"> </w:t>
      </w:r>
      <w:r w:rsidR="004E2DBF" w:rsidRPr="0095287E">
        <w:rPr>
          <w:rFonts w:ascii="Book Antiqua" w:hAnsi="Book Antiqua"/>
          <w:i/>
          <w:sz w:val="24"/>
          <w:szCs w:val="24"/>
        </w:rPr>
        <w:t xml:space="preserve">et </w:t>
      </w:r>
      <w:proofErr w:type="gramStart"/>
      <w:r w:rsidR="004E2DBF" w:rsidRPr="0095287E">
        <w:rPr>
          <w:rFonts w:ascii="Book Antiqua" w:hAnsi="Book Antiqua"/>
          <w:i/>
          <w:sz w:val="24"/>
          <w:szCs w:val="24"/>
        </w:rPr>
        <w:t>al</w:t>
      </w:r>
      <w:r w:rsidR="0095287E" w:rsidRPr="00D441BB">
        <w:rPr>
          <w:rFonts w:ascii="Book Antiqua" w:hAnsi="Book Antiqua"/>
          <w:sz w:val="24"/>
          <w:szCs w:val="24"/>
          <w:vertAlign w:val="superscript"/>
        </w:rPr>
        <w:t>[</w:t>
      </w:r>
      <w:proofErr w:type="gramEnd"/>
      <w:r w:rsidR="0095287E" w:rsidRPr="00D441BB">
        <w:rPr>
          <w:rFonts w:ascii="Book Antiqua" w:hAnsi="Book Antiqua"/>
          <w:sz w:val="24"/>
          <w:szCs w:val="24"/>
          <w:vertAlign w:val="superscript"/>
        </w:rPr>
        <w:t>8]</w:t>
      </w:r>
      <w:r w:rsidR="004E2DBF" w:rsidRPr="00D441BB">
        <w:rPr>
          <w:rFonts w:ascii="Book Antiqua" w:hAnsi="Book Antiqua"/>
          <w:sz w:val="24"/>
          <w:szCs w:val="24"/>
        </w:rPr>
        <w:t xml:space="preserve"> also failed to find a significant difference in the mean duration of hospitalization between these two groups (13.3 </w:t>
      </w:r>
      <w:r w:rsidR="0095287E">
        <w:rPr>
          <w:rFonts w:ascii="Book Antiqua" w:hAnsi="Book Antiqua" w:hint="eastAsia"/>
          <w:sz w:val="24"/>
          <w:szCs w:val="24"/>
          <w:lang w:eastAsia="zh-CN"/>
        </w:rPr>
        <w:t xml:space="preserve">d </w:t>
      </w:r>
      <w:proofErr w:type="spellStart"/>
      <w:r w:rsidR="004E2DBF" w:rsidRPr="0095287E">
        <w:rPr>
          <w:rFonts w:ascii="Book Antiqua" w:hAnsi="Book Antiqua"/>
          <w:i/>
          <w:sz w:val="24"/>
          <w:szCs w:val="24"/>
        </w:rPr>
        <w:t>vs</w:t>
      </w:r>
      <w:proofErr w:type="spellEnd"/>
      <w:r w:rsidR="004E2DBF" w:rsidRPr="00D441BB">
        <w:rPr>
          <w:rFonts w:ascii="Book Antiqua" w:hAnsi="Book Antiqua"/>
          <w:sz w:val="24"/>
          <w:szCs w:val="24"/>
        </w:rPr>
        <w:t xml:space="preserve"> 10.3 d). However, these authors reported that older patients with complications due to ESD (</w:t>
      </w:r>
      <w:r w:rsidR="004E2DBF" w:rsidRPr="0095287E">
        <w:rPr>
          <w:rFonts w:ascii="Book Antiqua" w:hAnsi="Book Antiqua"/>
          <w:i/>
          <w:sz w:val="24"/>
          <w:szCs w:val="24"/>
        </w:rPr>
        <w:t>i.e</w:t>
      </w:r>
      <w:r w:rsidR="004E2DBF" w:rsidRPr="00D441BB">
        <w:rPr>
          <w:rFonts w:ascii="Book Antiqua" w:hAnsi="Book Antiqua"/>
          <w:sz w:val="24"/>
          <w:szCs w:val="24"/>
        </w:rPr>
        <w:t xml:space="preserve">., perforation) were hospitalized </w:t>
      </w:r>
      <w:r w:rsidR="005C5421" w:rsidRPr="00D441BB">
        <w:rPr>
          <w:rFonts w:ascii="Book Antiqua" w:hAnsi="Book Antiqua"/>
          <w:sz w:val="24"/>
          <w:szCs w:val="24"/>
        </w:rPr>
        <w:t xml:space="preserve">for </w:t>
      </w:r>
      <w:r w:rsidR="004E2DBF" w:rsidRPr="00D441BB">
        <w:rPr>
          <w:rFonts w:ascii="Book Antiqua" w:hAnsi="Book Antiqua"/>
          <w:sz w:val="24"/>
          <w:szCs w:val="24"/>
        </w:rPr>
        <w:t xml:space="preserve">significantly longer </w:t>
      </w:r>
      <w:r w:rsidR="005C5421" w:rsidRPr="00D441BB">
        <w:rPr>
          <w:rFonts w:ascii="Book Antiqua" w:hAnsi="Book Antiqua"/>
          <w:sz w:val="24"/>
          <w:szCs w:val="24"/>
        </w:rPr>
        <w:t xml:space="preserve">periods </w:t>
      </w:r>
      <w:r w:rsidR="004E2DBF" w:rsidRPr="00D441BB">
        <w:rPr>
          <w:rFonts w:ascii="Book Antiqua" w:hAnsi="Book Antiqua"/>
          <w:sz w:val="24"/>
          <w:szCs w:val="24"/>
        </w:rPr>
        <w:t xml:space="preserve">than non-older </w:t>
      </w:r>
      <w:proofErr w:type="gramStart"/>
      <w:r w:rsidR="004E2DBF" w:rsidRPr="00D441BB">
        <w:rPr>
          <w:rFonts w:ascii="Book Antiqua" w:hAnsi="Book Antiqua"/>
          <w:sz w:val="24"/>
          <w:szCs w:val="24"/>
        </w:rPr>
        <w:t>patients</w:t>
      </w:r>
      <w:r w:rsidR="00C908A7" w:rsidRPr="00D441BB">
        <w:rPr>
          <w:rFonts w:ascii="Book Antiqua" w:hAnsi="Book Antiqua"/>
          <w:sz w:val="24"/>
          <w:szCs w:val="24"/>
          <w:vertAlign w:val="superscript"/>
        </w:rPr>
        <w:t>[</w:t>
      </w:r>
      <w:proofErr w:type="gramEnd"/>
      <w:r w:rsidR="004E2DBF" w:rsidRPr="00D441BB">
        <w:rPr>
          <w:rFonts w:ascii="Book Antiqua" w:hAnsi="Book Antiqua"/>
          <w:sz w:val="24"/>
          <w:szCs w:val="24"/>
          <w:vertAlign w:val="superscript"/>
        </w:rPr>
        <w:t>8</w:t>
      </w:r>
      <w:r w:rsidR="00462B29" w:rsidRPr="00D441BB">
        <w:rPr>
          <w:rFonts w:ascii="Book Antiqua" w:hAnsi="Book Antiqua"/>
          <w:sz w:val="24"/>
          <w:szCs w:val="24"/>
          <w:vertAlign w:val="superscript"/>
        </w:rPr>
        <w:t>]</w:t>
      </w:r>
      <w:r w:rsidR="004E2DBF" w:rsidRPr="00D441BB">
        <w:rPr>
          <w:rFonts w:ascii="Book Antiqua" w:hAnsi="Book Antiqua"/>
          <w:sz w:val="24"/>
          <w:szCs w:val="24"/>
        </w:rPr>
        <w:t>. In our series, we encountered perforation in one older patient who underwent endoscopic clipping and required 16 d</w:t>
      </w:r>
      <w:r w:rsidR="006E0EA6" w:rsidRPr="00D441BB">
        <w:rPr>
          <w:rFonts w:ascii="Book Antiqua" w:hAnsi="Book Antiqua"/>
          <w:sz w:val="24"/>
          <w:szCs w:val="24"/>
        </w:rPr>
        <w:t xml:space="preserve"> of hospitalization. </w:t>
      </w:r>
      <w:bookmarkStart w:id="8" w:name="_Hlk488531337"/>
      <w:r w:rsidR="006E0EA6" w:rsidRPr="00D441BB">
        <w:rPr>
          <w:rFonts w:ascii="Book Antiqua" w:hAnsi="Book Antiqua"/>
          <w:sz w:val="24"/>
          <w:szCs w:val="24"/>
        </w:rPr>
        <w:t>Therefore, preventing complications, such as perforation</w:t>
      </w:r>
      <w:r w:rsidR="00DB5930" w:rsidRPr="00D441BB">
        <w:rPr>
          <w:rFonts w:ascii="Book Antiqua" w:hAnsi="Book Antiqua"/>
          <w:sz w:val="24"/>
          <w:szCs w:val="24"/>
        </w:rPr>
        <w:t>,</w:t>
      </w:r>
      <w:r w:rsidR="006E0EA6" w:rsidRPr="00D441BB">
        <w:rPr>
          <w:rFonts w:ascii="Book Antiqua" w:hAnsi="Book Antiqua"/>
          <w:sz w:val="24"/>
          <w:szCs w:val="24"/>
        </w:rPr>
        <w:t xml:space="preserve"> is </w:t>
      </w:r>
      <w:r w:rsidR="00DB5930" w:rsidRPr="00D441BB">
        <w:rPr>
          <w:rFonts w:ascii="Book Antiqua" w:hAnsi="Book Antiqua"/>
          <w:sz w:val="24"/>
          <w:szCs w:val="24"/>
        </w:rPr>
        <w:t>important</w:t>
      </w:r>
      <w:r w:rsidR="006E0EA6" w:rsidRPr="00D441BB">
        <w:rPr>
          <w:rFonts w:ascii="Book Antiqua" w:hAnsi="Book Antiqua"/>
          <w:sz w:val="24"/>
          <w:szCs w:val="24"/>
        </w:rPr>
        <w:t xml:space="preserve"> for reducing the duration of hospitalization,</w:t>
      </w:r>
      <w:r w:rsidR="004E2DBF" w:rsidRPr="00D441BB">
        <w:rPr>
          <w:rFonts w:ascii="Book Antiqua" w:hAnsi="Book Antiqua"/>
          <w:sz w:val="24"/>
          <w:szCs w:val="24"/>
        </w:rPr>
        <w:t xml:space="preserve"> especially in older patients. </w:t>
      </w:r>
      <w:bookmarkEnd w:id="8"/>
    </w:p>
    <w:p w14:paraId="19D3198C" w14:textId="05D8F214" w:rsidR="004E2DBF" w:rsidRPr="00D441BB" w:rsidRDefault="004E2DBF" w:rsidP="00BD5F7B">
      <w:pPr>
        <w:spacing w:line="360" w:lineRule="auto"/>
        <w:ind w:firstLineChars="100" w:firstLine="240"/>
        <w:rPr>
          <w:rFonts w:ascii="Book Antiqua" w:hAnsi="Book Antiqua"/>
          <w:sz w:val="24"/>
          <w:szCs w:val="24"/>
        </w:rPr>
      </w:pPr>
      <w:r w:rsidRPr="00D441BB">
        <w:rPr>
          <w:rFonts w:ascii="Book Antiqua" w:hAnsi="Book Antiqua"/>
          <w:sz w:val="24"/>
          <w:szCs w:val="24"/>
        </w:rPr>
        <w:t xml:space="preserve">Few medical economic outcomes have been reported </w:t>
      </w:r>
      <w:r w:rsidR="00BD5F7B">
        <w:rPr>
          <w:rFonts w:ascii="Book Antiqua" w:hAnsi="Book Antiqua"/>
          <w:sz w:val="24"/>
          <w:szCs w:val="24"/>
        </w:rPr>
        <w:t xml:space="preserve">in older patients. Murata </w:t>
      </w:r>
      <w:r w:rsidR="00BD5F7B" w:rsidRPr="00BD5F7B">
        <w:rPr>
          <w:rFonts w:ascii="Book Antiqua" w:hAnsi="Book Antiqua"/>
          <w:i/>
          <w:sz w:val="24"/>
          <w:szCs w:val="24"/>
        </w:rPr>
        <w:t xml:space="preserve">et </w:t>
      </w:r>
      <w:proofErr w:type="gramStart"/>
      <w:r w:rsidR="00BD5F7B" w:rsidRPr="00BD5F7B">
        <w:rPr>
          <w:rFonts w:ascii="Book Antiqua" w:hAnsi="Book Antiqua"/>
          <w:i/>
          <w:sz w:val="24"/>
          <w:szCs w:val="24"/>
        </w:rPr>
        <w:t>al</w:t>
      </w:r>
      <w:r w:rsidR="00BD5F7B" w:rsidRPr="00D441BB">
        <w:rPr>
          <w:rFonts w:ascii="Book Antiqua" w:hAnsi="Book Antiqua"/>
          <w:sz w:val="24"/>
          <w:szCs w:val="24"/>
          <w:vertAlign w:val="superscript"/>
        </w:rPr>
        <w:t>[</w:t>
      </w:r>
      <w:proofErr w:type="gramEnd"/>
      <w:r w:rsidR="00BD5F7B" w:rsidRPr="00D441BB">
        <w:rPr>
          <w:rFonts w:ascii="Book Antiqua" w:hAnsi="Book Antiqua"/>
          <w:sz w:val="24"/>
          <w:szCs w:val="24"/>
          <w:vertAlign w:val="superscript"/>
        </w:rPr>
        <w:t>31]</w:t>
      </w:r>
      <w:r w:rsidRPr="00D441BB">
        <w:rPr>
          <w:rFonts w:ascii="Book Antiqua" w:hAnsi="Book Antiqua"/>
          <w:sz w:val="24"/>
          <w:szCs w:val="24"/>
        </w:rPr>
        <w:t xml:space="preserve"> reported that mean medical costs are significantly higher for older patients undergoing ESD for EGC than for non-older patients. They also reported that chronic comorbid conditions or the use of anticoagulant drugs, as well as the occurrence of complications, might be associated with an increase in the length of stay or medical costs during </w:t>
      </w:r>
      <w:proofErr w:type="gramStart"/>
      <w:r w:rsidRPr="00D441BB">
        <w:rPr>
          <w:rFonts w:ascii="Book Antiqua" w:hAnsi="Book Antiqua"/>
          <w:sz w:val="24"/>
          <w:szCs w:val="24"/>
        </w:rPr>
        <w:t>hospitalization</w:t>
      </w:r>
      <w:r w:rsidR="00C908A7" w:rsidRPr="00D441BB">
        <w:rPr>
          <w:rFonts w:ascii="Book Antiqua" w:hAnsi="Book Antiqua"/>
          <w:sz w:val="24"/>
          <w:szCs w:val="24"/>
          <w:vertAlign w:val="superscript"/>
        </w:rPr>
        <w:t>[</w:t>
      </w:r>
      <w:proofErr w:type="gramEnd"/>
      <w:r w:rsidR="0098577D" w:rsidRPr="00D441BB">
        <w:rPr>
          <w:rFonts w:ascii="Book Antiqua" w:hAnsi="Book Antiqua"/>
          <w:sz w:val="24"/>
          <w:szCs w:val="24"/>
          <w:vertAlign w:val="superscript"/>
        </w:rPr>
        <w:t>31</w:t>
      </w:r>
      <w:r w:rsidR="00462B29" w:rsidRPr="00D441BB">
        <w:rPr>
          <w:rFonts w:ascii="Book Antiqua" w:hAnsi="Book Antiqua"/>
          <w:sz w:val="24"/>
          <w:szCs w:val="24"/>
          <w:vertAlign w:val="superscript"/>
        </w:rPr>
        <w:t>]</w:t>
      </w:r>
      <w:r w:rsidRPr="00D441BB">
        <w:rPr>
          <w:rFonts w:ascii="Book Antiqua" w:hAnsi="Book Antiqua"/>
          <w:sz w:val="24"/>
          <w:szCs w:val="24"/>
        </w:rPr>
        <w:t xml:space="preserve">. Although the older group in our study showed a significantly higher rate of comorbid cardiovascular disease than did the non-older group, the postoperative bleeding rate was low in the older group (1.6%). In our series, </w:t>
      </w:r>
      <w:r w:rsidR="005C5421" w:rsidRPr="00D441BB">
        <w:rPr>
          <w:rFonts w:ascii="Book Antiqua" w:hAnsi="Book Antiqua"/>
          <w:sz w:val="24"/>
          <w:szCs w:val="24"/>
        </w:rPr>
        <w:t xml:space="preserve">there were </w:t>
      </w:r>
      <w:r w:rsidRPr="00D441BB">
        <w:rPr>
          <w:rFonts w:ascii="Book Antiqua" w:hAnsi="Book Antiqua"/>
          <w:sz w:val="24"/>
          <w:szCs w:val="24"/>
        </w:rPr>
        <w:t xml:space="preserve">no significant between-group differences in the length of stay and medical costs during hospitalization. The reported complication rate associated with ESDCC is lower than that of ESD using conventional </w:t>
      </w:r>
      <w:proofErr w:type="gramStart"/>
      <w:r w:rsidRPr="00D441BB">
        <w:rPr>
          <w:rFonts w:ascii="Book Antiqua" w:hAnsi="Book Antiqua"/>
          <w:sz w:val="24"/>
          <w:szCs w:val="24"/>
        </w:rPr>
        <w:t>knives</w:t>
      </w:r>
      <w:r w:rsidR="00C908A7" w:rsidRPr="00D441BB">
        <w:rPr>
          <w:rFonts w:ascii="Book Antiqua" w:hAnsi="Book Antiqua"/>
          <w:sz w:val="24"/>
          <w:szCs w:val="24"/>
          <w:vertAlign w:val="superscript"/>
        </w:rPr>
        <w:t>[</w:t>
      </w:r>
      <w:proofErr w:type="gramEnd"/>
      <w:r w:rsidRPr="00D441BB">
        <w:rPr>
          <w:rFonts w:ascii="Book Antiqua" w:hAnsi="Book Antiqua"/>
          <w:sz w:val="24"/>
          <w:szCs w:val="24"/>
          <w:vertAlign w:val="superscript"/>
        </w:rPr>
        <w:t>11-17</w:t>
      </w:r>
      <w:r w:rsidR="00462B29" w:rsidRPr="00D441BB">
        <w:rPr>
          <w:rFonts w:ascii="Book Antiqua" w:hAnsi="Book Antiqua"/>
          <w:sz w:val="24"/>
          <w:szCs w:val="24"/>
          <w:vertAlign w:val="superscript"/>
        </w:rPr>
        <w:t>]</w:t>
      </w:r>
      <w:r w:rsidR="005C5421" w:rsidRPr="00D441BB">
        <w:rPr>
          <w:rFonts w:ascii="Book Antiqua" w:hAnsi="Book Antiqua"/>
          <w:sz w:val="24"/>
          <w:szCs w:val="24"/>
        </w:rPr>
        <w:t>, which</w:t>
      </w:r>
      <w:r w:rsidRPr="00D441BB">
        <w:rPr>
          <w:rFonts w:ascii="Book Antiqua" w:hAnsi="Book Antiqua"/>
          <w:sz w:val="24"/>
          <w:szCs w:val="24"/>
        </w:rPr>
        <w:t xml:space="preserve"> might have affected our medical economic outcomes. </w:t>
      </w:r>
    </w:p>
    <w:p w14:paraId="7288B36C" w14:textId="679C61F5" w:rsidR="000219F1" w:rsidRDefault="004E2DBF" w:rsidP="00BD5F7B">
      <w:pPr>
        <w:spacing w:line="360" w:lineRule="auto"/>
        <w:ind w:firstLineChars="100" w:firstLine="240"/>
        <w:rPr>
          <w:rFonts w:ascii="Book Antiqua" w:eastAsia="等线" w:hAnsi="Book Antiqua"/>
          <w:sz w:val="24"/>
          <w:szCs w:val="24"/>
          <w:lang w:eastAsia="zh-CN"/>
        </w:rPr>
      </w:pPr>
      <w:r w:rsidRPr="00D441BB">
        <w:rPr>
          <w:rFonts w:ascii="Book Antiqua" w:hAnsi="Book Antiqua"/>
          <w:sz w:val="24"/>
          <w:szCs w:val="24"/>
        </w:rPr>
        <w:lastRenderedPageBreak/>
        <w:t xml:space="preserve">We conclude that ESDCC is safe and effective for older and non-older patients </w:t>
      </w:r>
      <w:r w:rsidR="00F30A3E" w:rsidRPr="00D441BB">
        <w:rPr>
          <w:rFonts w:ascii="Book Antiqua" w:hAnsi="Book Antiqua"/>
          <w:sz w:val="24"/>
          <w:szCs w:val="24"/>
        </w:rPr>
        <w:t>with</w:t>
      </w:r>
      <w:r w:rsidRPr="00D441BB">
        <w:rPr>
          <w:rFonts w:ascii="Book Antiqua" w:hAnsi="Book Antiqua"/>
          <w:sz w:val="24"/>
          <w:szCs w:val="24"/>
        </w:rPr>
        <w:t xml:space="preserve"> EGC. This study is limited by its retrospective nature. A prospective study with a larger sample size is advised.</w:t>
      </w:r>
    </w:p>
    <w:p w14:paraId="4F1C0AA3" w14:textId="77777777" w:rsidR="000265C3" w:rsidRDefault="000265C3" w:rsidP="000265C3">
      <w:pPr>
        <w:spacing w:line="360" w:lineRule="auto"/>
        <w:rPr>
          <w:rFonts w:ascii="Book Antiqua" w:eastAsia="等线" w:hAnsi="Book Antiqua"/>
          <w:b/>
          <w:sz w:val="24"/>
          <w:szCs w:val="24"/>
          <w:lang w:eastAsia="zh-CN"/>
        </w:rPr>
      </w:pPr>
    </w:p>
    <w:p w14:paraId="2B319BEC" w14:textId="77777777" w:rsidR="000265C3" w:rsidRPr="00D441BB" w:rsidRDefault="000265C3" w:rsidP="000265C3">
      <w:pPr>
        <w:spacing w:line="360" w:lineRule="auto"/>
        <w:rPr>
          <w:rFonts w:ascii="Book Antiqua" w:hAnsi="Book Antiqua"/>
          <w:b/>
          <w:sz w:val="24"/>
          <w:szCs w:val="24"/>
        </w:rPr>
      </w:pPr>
      <w:r w:rsidRPr="00D441BB">
        <w:rPr>
          <w:rFonts w:ascii="Book Antiqua" w:hAnsi="Book Antiqua"/>
          <w:b/>
          <w:sz w:val="24"/>
          <w:szCs w:val="24"/>
        </w:rPr>
        <w:t>ACKNOWLEDGMENTS</w:t>
      </w:r>
    </w:p>
    <w:p w14:paraId="5E00FE9F" w14:textId="06CAA377" w:rsidR="004E2DBF" w:rsidRPr="000265C3" w:rsidRDefault="000265C3" w:rsidP="000265C3">
      <w:pPr>
        <w:pStyle w:val="aa"/>
        <w:spacing w:line="360" w:lineRule="auto"/>
        <w:ind w:leftChars="0" w:left="0"/>
        <w:rPr>
          <w:rFonts w:ascii="Book Antiqua" w:hAnsi="Book Antiqua"/>
          <w:b/>
          <w:sz w:val="24"/>
          <w:szCs w:val="24"/>
        </w:rPr>
      </w:pPr>
      <w:r w:rsidRPr="00D441BB">
        <w:rPr>
          <w:rFonts w:ascii="Book Antiqua" w:hAnsi="Book Antiqua"/>
          <w:sz w:val="24"/>
          <w:szCs w:val="24"/>
        </w:rPr>
        <w:t xml:space="preserve">We thank Kelly </w:t>
      </w:r>
      <w:proofErr w:type="spellStart"/>
      <w:r w:rsidRPr="00D441BB">
        <w:rPr>
          <w:rFonts w:ascii="Book Antiqua" w:hAnsi="Book Antiqua"/>
          <w:sz w:val="24"/>
          <w:szCs w:val="24"/>
        </w:rPr>
        <w:t>Zammit</w:t>
      </w:r>
      <w:proofErr w:type="spellEnd"/>
      <w:r w:rsidRPr="00D441BB">
        <w:rPr>
          <w:rFonts w:ascii="Book Antiqua" w:hAnsi="Book Antiqua"/>
          <w:sz w:val="24"/>
          <w:szCs w:val="24"/>
        </w:rPr>
        <w:t xml:space="preserve">, </w:t>
      </w:r>
      <w:proofErr w:type="spellStart"/>
      <w:r w:rsidRPr="00D441BB">
        <w:rPr>
          <w:rFonts w:ascii="Book Antiqua" w:hAnsi="Book Antiqua"/>
          <w:sz w:val="24"/>
          <w:szCs w:val="24"/>
        </w:rPr>
        <w:t>BVSc</w:t>
      </w:r>
      <w:proofErr w:type="spellEnd"/>
      <w:r w:rsidRPr="00D441BB">
        <w:rPr>
          <w:rFonts w:ascii="Book Antiqua" w:hAnsi="Book Antiqua"/>
          <w:sz w:val="24"/>
          <w:szCs w:val="24"/>
        </w:rPr>
        <w:t>, for editing a draft of this manuscript.</w:t>
      </w:r>
      <w:r>
        <w:rPr>
          <w:rFonts w:ascii="Book Antiqua" w:eastAsia="等线" w:hAnsi="Book Antiqua" w:hint="eastAsia"/>
          <w:sz w:val="24"/>
          <w:szCs w:val="24"/>
          <w:lang w:eastAsia="zh-CN"/>
        </w:rPr>
        <w:t xml:space="preserve"> </w:t>
      </w:r>
      <w:r w:rsidR="004E2DBF" w:rsidRPr="00D441BB">
        <w:rPr>
          <w:rFonts w:ascii="Book Antiqua" w:hAnsi="Book Antiqua"/>
          <w:bCs/>
          <w:kern w:val="24"/>
          <w:sz w:val="24"/>
          <w:szCs w:val="24"/>
        </w:rPr>
        <w:t xml:space="preserve">Kazuya </w:t>
      </w:r>
      <w:proofErr w:type="spellStart"/>
      <w:r w:rsidR="004E2DBF" w:rsidRPr="00D441BB">
        <w:rPr>
          <w:rFonts w:ascii="Book Antiqua" w:hAnsi="Book Antiqua"/>
          <w:bCs/>
          <w:kern w:val="24"/>
          <w:sz w:val="24"/>
          <w:szCs w:val="24"/>
        </w:rPr>
        <w:t>Akahoshi</w:t>
      </w:r>
      <w:proofErr w:type="spellEnd"/>
      <w:r w:rsidR="004E2DBF" w:rsidRPr="00D441BB">
        <w:rPr>
          <w:rFonts w:ascii="Book Antiqua" w:hAnsi="Book Antiqua"/>
          <w:bCs/>
          <w:kern w:val="24"/>
          <w:sz w:val="24"/>
          <w:szCs w:val="24"/>
        </w:rPr>
        <w:t xml:space="preserve"> and </w:t>
      </w:r>
      <w:proofErr w:type="spellStart"/>
      <w:r w:rsidR="004E2DBF" w:rsidRPr="00D441BB">
        <w:rPr>
          <w:rFonts w:ascii="Book Antiqua" w:hAnsi="Book Antiqua"/>
          <w:bCs/>
          <w:kern w:val="24"/>
          <w:sz w:val="24"/>
          <w:szCs w:val="24"/>
        </w:rPr>
        <w:t>Hidefumi</w:t>
      </w:r>
      <w:proofErr w:type="spellEnd"/>
      <w:r w:rsidR="004E2DBF" w:rsidRPr="00D441BB">
        <w:rPr>
          <w:rFonts w:ascii="Book Antiqua" w:hAnsi="Book Antiqua"/>
          <w:bCs/>
          <w:kern w:val="24"/>
          <w:sz w:val="24"/>
          <w:szCs w:val="24"/>
        </w:rPr>
        <w:t xml:space="preserve"> </w:t>
      </w:r>
      <w:proofErr w:type="spellStart"/>
      <w:r w:rsidR="004E2DBF" w:rsidRPr="00D441BB">
        <w:rPr>
          <w:rFonts w:ascii="Book Antiqua" w:hAnsi="Book Antiqua"/>
          <w:bCs/>
          <w:kern w:val="24"/>
          <w:sz w:val="24"/>
          <w:szCs w:val="24"/>
        </w:rPr>
        <w:t>Akahane</w:t>
      </w:r>
      <w:proofErr w:type="spellEnd"/>
      <w:r w:rsidR="004E2DBF" w:rsidRPr="00D441BB">
        <w:rPr>
          <w:rFonts w:ascii="Book Antiqua" w:hAnsi="Book Antiqua"/>
          <w:bCs/>
          <w:kern w:val="24"/>
          <w:sz w:val="24"/>
          <w:szCs w:val="24"/>
        </w:rPr>
        <w:t xml:space="preserve"> (Fujifilm) have applied for a patent in Europe for the CC described in this article. Japan, China, and the U</w:t>
      </w:r>
      <w:r w:rsidR="00BD5F7B">
        <w:rPr>
          <w:rFonts w:ascii="Book Antiqua" w:hAnsi="Book Antiqua" w:hint="eastAsia"/>
          <w:bCs/>
          <w:kern w:val="24"/>
          <w:sz w:val="24"/>
          <w:szCs w:val="24"/>
          <w:lang w:eastAsia="zh-CN"/>
        </w:rPr>
        <w:t xml:space="preserve">nited </w:t>
      </w:r>
      <w:r w:rsidR="004E2DBF" w:rsidRPr="00D441BB">
        <w:rPr>
          <w:rFonts w:ascii="Book Antiqua" w:hAnsi="Book Antiqua"/>
          <w:bCs/>
          <w:kern w:val="24"/>
          <w:sz w:val="24"/>
          <w:szCs w:val="24"/>
        </w:rPr>
        <w:t>S</w:t>
      </w:r>
      <w:r w:rsidR="00BD5F7B">
        <w:rPr>
          <w:rFonts w:ascii="Book Antiqua" w:hAnsi="Book Antiqua" w:hint="eastAsia"/>
          <w:bCs/>
          <w:kern w:val="24"/>
          <w:sz w:val="24"/>
          <w:szCs w:val="24"/>
          <w:lang w:eastAsia="zh-CN"/>
        </w:rPr>
        <w:t>tates</w:t>
      </w:r>
      <w:r w:rsidR="004E2DBF" w:rsidRPr="00D441BB">
        <w:rPr>
          <w:rFonts w:ascii="Book Antiqua" w:hAnsi="Book Antiqua"/>
          <w:bCs/>
          <w:kern w:val="24"/>
          <w:sz w:val="24"/>
          <w:szCs w:val="24"/>
        </w:rPr>
        <w:t xml:space="preserve"> have already granted patents.</w:t>
      </w:r>
    </w:p>
    <w:p w14:paraId="213C55E7" w14:textId="2E16974E" w:rsidR="000219F1" w:rsidRPr="00D441BB" w:rsidRDefault="000219F1" w:rsidP="00D441BB">
      <w:pPr>
        <w:spacing w:line="360" w:lineRule="auto"/>
        <w:rPr>
          <w:rFonts w:ascii="Book Antiqua" w:hAnsi="Book Antiqua"/>
          <w:bCs/>
          <w:kern w:val="24"/>
          <w:sz w:val="24"/>
          <w:szCs w:val="24"/>
        </w:rPr>
      </w:pPr>
    </w:p>
    <w:p w14:paraId="33B74807" w14:textId="6148C7E3" w:rsidR="000219F1" w:rsidRPr="00D441BB" w:rsidRDefault="000219F1" w:rsidP="00D441BB">
      <w:pPr>
        <w:spacing w:line="360" w:lineRule="auto"/>
        <w:rPr>
          <w:rFonts w:ascii="Book Antiqua" w:hAnsi="Book Antiqua"/>
          <w:b/>
          <w:sz w:val="24"/>
          <w:szCs w:val="24"/>
        </w:rPr>
      </w:pPr>
      <w:r w:rsidRPr="00D441BB">
        <w:rPr>
          <w:rFonts w:ascii="Book Antiqua" w:hAnsi="Book Antiqua"/>
          <w:b/>
          <w:sz w:val="24"/>
          <w:szCs w:val="24"/>
        </w:rPr>
        <w:t>COMMENTS</w:t>
      </w:r>
    </w:p>
    <w:p w14:paraId="01759DCB" w14:textId="77777777" w:rsidR="003D7E61" w:rsidRPr="00BB2EA1" w:rsidRDefault="000219F1" w:rsidP="00BB2EA1">
      <w:pPr>
        <w:pStyle w:val="aa"/>
        <w:spacing w:line="360" w:lineRule="auto"/>
        <w:ind w:leftChars="0" w:left="0"/>
        <w:rPr>
          <w:rFonts w:ascii="Book Antiqua" w:hAnsi="Book Antiqua"/>
          <w:b/>
          <w:i/>
          <w:sz w:val="24"/>
          <w:szCs w:val="24"/>
        </w:rPr>
      </w:pPr>
      <w:r w:rsidRPr="00BB2EA1">
        <w:rPr>
          <w:rFonts w:ascii="Book Antiqua" w:hAnsi="Book Antiqua"/>
          <w:b/>
          <w:i/>
          <w:sz w:val="24"/>
          <w:szCs w:val="24"/>
        </w:rPr>
        <w:t>Background</w:t>
      </w:r>
    </w:p>
    <w:p w14:paraId="7CDDCB03" w14:textId="77777777" w:rsidR="005E38FE" w:rsidRDefault="005E38FE" w:rsidP="00D441BB">
      <w:pPr>
        <w:pStyle w:val="aa"/>
        <w:spacing w:line="360" w:lineRule="auto"/>
        <w:ind w:leftChars="0" w:left="0"/>
        <w:rPr>
          <w:rFonts w:ascii="Book Antiqua" w:eastAsia="等线" w:hAnsi="Book Antiqua"/>
          <w:sz w:val="24"/>
          <w:szCs w:val="24"/>
          <w:lang w:eastAsia="zh-CN"/>
        </w:rPr>
      </w:pPr>
      <w:r w:rsidRPr="00D441BB">
        <w:rPr>
          <w:rFonts w:ascii="Book Antiqua" w:hAnsi="Book Antiqua"/>
          <w:sz w:val="24"/>
          <w:szCs w:val="24"/>
        </w:rPr>
        <w:t>In an aging society,</w:t>
      </w:r>
      <w:r w:rsidRPr="00D441BB">
        <w:rPr>
          <w:rStyle w:val="alt-edited1"/>
          <w:rFonts w:ascii="Book Antiqua" w:hAnsi="Book Antiqua"/>
          <w:color w:val="auto"/>
          <w:sz w:val="24"/>
          <w:szCs w:val="24"/>
          <w:lang w:val="en"/>
        </w:rPr>
        <w:t xml:space="preserve"> the opportunity to treat older patients with early gastric cancer (EGC) is increasing.</w:t>
      </w:r>
      <w:r w:rsidRPr="00D441BB">
        <w:rPr>
          <w:rFonts w:ascii="Book Antiqua" w:hAnsi="Book Antiqua"/>
          <w:sz w:val="24"/>
          <w:szCs w:val="24"/>
        </w:rPr>
        <w:t xml:space="preserve"> However, there is little information on the medical costs of endoscopic </w:t>
      </w:r>
      <w:proofErr w:type="spellStart"/>
      <w:r w:rsidRPr="00D441BB">
        <w:rPr>
          <w:rFonts w:ascii="Book Antiqua" w:hAnsi="Book Antiqua"/>
          <w:sz w:val="24"/>
          <w:szCs w:val="24"/>
        </w:rPr>
        <w:t>submucosal</w:t>
      </w:r>
      <w:proofErr w:type="spellEnd"/>
      <w:r w:rsidRPr="00D441BB">
        <w:rPr>
          <w:rFonts w:ascii="Book Antiqua" w:hAnsi="Book Antiqua"/>
          <w:sz w:val="24"/>
          <w:szCs w:val="24"/>
        </w:rPr>
        <w:t xml:space="preserve"> dissection (ESD), the mean duration of hospitalization, and the change in performance status before and after ESD. It is important to assess the clinical outcomes of ESD using the Clutch Cutter (CC) (ESDCC) in older patients with EGC.</w:t>
      </w:r>
    </w:p>
    <w:p w14:paraId="3A06B742" w14:textId="77777777" w:rsidR="000265C3" w:rsidRPr="000265C3" w:rsidRDefault="000265C3" w:rsidP="00D441BB">
      <w:pPr>
        <w:pStyle w:val="aa"/>
        <w:spacing w:line="360" w:lineRule="auto"/>
        <w:ind w:leftChars="0" w:left="0"/>
        <w:rPr>
          <w:rFonts w:ascii="Book Antiqua" w:eastAsia="等线" w:hAnsi="Book Antiqua"/>
          <w:b/>
          <w:sz w:val="24"/>
          <w:szCs w:val="24"/>
          <w:lang w:eastAsia="zh-CN"/>
        </w:rPr>
      </w:pPr>
    </w:p>
    <w:p w14:paraId="63C2403A" w14:textId="77777777" w:rsidR="005E38FE" w:rsidRPr="000265C3" w:rsidRDefault="005E38FE" w:rsidP="000265C3">
      <w:pPr>
        <w:pStyle w:val="aa"/>
        <w:spacing w:line="360" w:lineRule="auto"/>
        <w:ind w:leftChars="0" w:left="0"/>
        <w:rPr>
          <w:rFonts w:ascii="Book Antiqua" w:hAnsi="Book Antiqua"/>
          <w:b/>
          <w:i/>
          <w:sz w:val="24"/>
          <w:szCs w:val="24"/>
        </w:rPr>
      </w:pPr>
      <w:r w:rsidRPr="000265C3">
        <w:rPr>
          <w:rFonts w:ascii="Book Antiqua" w:hAnsi="Book Antiqua"/>
          <w:b/>
          <w:i/>
          <w:sz w:val="24"/>
          <w:szCs w:val="24"/>
        </w:rPr>
        <w:t>Research frontiers</w:t>
      </w:r>
    </w:p>
    <w:p w14:paraId="2E26E0F1" w14:textId="5677063A" w:rsidR="005E38FE" w:rsidRDefault="000265C3" w:rsidP="00D441BB">
      <w:pPr>
        <w:pStyle w:val="aa"/>
        <w:spacing w:line="360" w:lineRule="auto"/>
        <w:ind w:leftChars="0" w:left="0"/>
        <w:rPr>
          <w:rFonts w:ascii="Book Antiqua" w:eastAsia="等线" w:hAnsi="Book Antiqua"/>
          <w:sz w:val="24"/>
          <w:szCs w:val="24"/>
          <w:lang w:eastAsia="zh-CN"/>
        </w:rPr>
      </w:pPr>
      <w:r>
        <w:rPr>
          <w:rFonts w:ascii="Book Antiqua" w:hAnsi="Book Antiqua" w:hint="eastAsia"/>
          <w:sz w:val="24"/>
          <w:szCs w:val="24"/>
          <w:lang w:eastAsia="zh-CN"/>
        </w:rPr>
        <w:t>The authors</w:t>
      </w:r>
      <w:r w:rsidR="005E38FE" w:rsidRPr="00D441BB">
        <w:rPr>
          <w:rFonts w:ascii="Book Antiqua" w:hAnsi="Book Antiqua"/>
          <w:sz w:val="24"/>
          <w:szCs w:val="24"/>
        </w:rPr>
        <w:t xml:space="preserve"> previously showed that ESD using the CC (ESDCC) is a safe and effective method for treating patients with early cancer in the gastrointestinal tract. No reports have yet evaluated the efficacy and safety of ESDCC for older patients with EGC, including the economic and social aspects.</w:t>
      </w:r>
    </w:p>
    <w:p w14:paraId="2F36BCE2" w14:textId="77777777" w:rsidR="000265C3" w:rsidRPr="000265C3" w:rsidRDefault="000265C3" w:rsidP="00D441BB">
      <w:pPr>
        <w:pStyle w:val="aa"/>
        <w:spacing w:line="360" w:lineRule="auto"/>
        <w:ind w:leftChars="0" w:left="0"/>
        <w:rPr>
          <w:rFonts w:ascii="Book Antiqua" w:eastAsia="等线" w:hAnsi="Book Antiqua"/>
          <w:sz w:val="24"/>
          <w:szCs w:val="24"/>
          <w:lang w:eastAsia="zh-CN"/>
        </w:rPr>
      </w:pPr>
    </w:p>
    <w:p w14:paraId="2490384C" w14:textId="77777777" w:rsidR="005E38FE" w:rsidRPr="000265C3" w:rsidRDefault="005E38FE" w:rsidP="000265C3">
      <w:pPr>
        <w:pStyle w:val="aa"/>
        <w:spacing w:line="360" w:lineRule="auto"/>
        <w:ind w:leftChars="0" w:left="0"/>
        <w:rPr>
          <w:rFonts w:ascii="Book Antiqua" w:hAnsi="Book Antiqua"/>
          <w:b/>
          <w:i/>
          <w:sz w:val="24"/>
          <w:szCs w:val="24"/>
        </w:rPr>
      </w:pPr>
      <w:r w:rsidRPr="000265C3">
        <w:rPr>
          <w:rFonts w:ascii="Book Antiqua" w:hAnsi="Book Antiqua"/>
          <w:b/>
          <w:i/>
          <w:sz w:val="24"/>
          <w:szCs w:val="24"/>
        </w:rPr>
        <w:t xml:space="preserve">Innovations and breakthroughs </w:t>
      </w:r>
    </w:p>
    <w:p w14:paraId="4BCC7EAB" w14:textId="77777777" w:rsidR="005E38FE" w:rsidRDefault="005E38FE" w:rsidP="00D441BB">
      <w:pPr>
        <w:pStyle w:val="aa"/>
        <w:spacing w:line="360" w:lineRule="auto"/>
        <w:ind w:leftChars="0" w:left="0"/>
        <w:rPr>
          <w:rFonts w:ascii="Book Antiqua" w:eastAsia="等线" w:hAnsi="Book Antiqua"/>
          <w:sz w:val="24"/>
          <w:szCs w:val="24"/>
          <w:lang w:eastAsia="zh-CN"/>
        </w:rPr>
      </w:pPr>
      <w:r w:rsidRPr="00D441BB">
        <w:rPr>
          <w:rFonts w:ascii="Book Antiqua" w:hAnsi="Book Antiqua"/>
          <w:sz w:val="24"/>
          <w:szCs w:val="24"/>
        </w:rPr>
        <w:lastRenderedPageBreak/>
        <w:t xml:space="preserve">There was no significant difference between older patients and non-older patients in mean duration of hospitalization, incidence of ESDCC-related complications, </w:t>
      </w:r>
      <w:proofErr w:type="gramStart"/>
      <w:r w:rsidRPr="00D441BB">
        <w:rPr>
          <w:rFonts w:ascii="Book Antiqua" w:hAnsi="Book Antiqua"/>
          <w:sz w:val="24"/>
          <w:szCs w:val="24"/>
        </w:rPr>
        <w:t>change</w:t>
      </w:r>
      <w:proofErr w:type="gramEnd"/>
      <w:r w:rsidRPr="00D441BB">
        <w:rPr>
          <w:rFonts w:ascii="Book Antiqua" w:hAnsi="Book Antiqua"/>
          <w:sz w:val="24"/>
          <w:szCs w:val="24"/>
        </w:rPr>
        <w:t xml:space="preserve"> in PS before and after ESD, and financial cost of admission.</w:t>
      </w:r>
    </w:p>
    <w:p w14:paraId="61F8ED76" w14:textId="77777777" w:rsidR="000265C3" w:rsidRPr="000265C3" w:rsidRDefault="000265C3" w:rsidP="00D441BB">
      <w:pPr>
        <w:pStyle w:val="aa"/>
        <w:spacing w:line="360" w:lineRule="auto"/>
        <w:ind w:leftChars="0" w:left="0"/>
        <w:rPr>
          <w:rFonts w:ascii="Book Antiqua" w:eastAsia="等线" w:hAnsi="Book Antiqua"/>
          <w:sz w:val="24"/>
          <w:szCs w:val="24"/>
          <w:lang w:eastAsia="zh-CN"/>
        </w:rPr>
      </w:pPr>
    </w:p>
    <w:p w14:paraId="7F2455C3" w14:textId="77777777" w:rsidR="005E38FE" w:rsidRPr="000265C3" w:rsidRDefault="005E38FE" w:rsidP="000265C3">
      <w:pPr>
        <w:pStyle w:val="aa"/>
        <w:spacing w:line="360" w:lineRule="auto"/>
        <w:ind w:leftChars="0" w:left="0"/>
        <w:rPr>
          <w:rFonts w:ascii="Book Antiqua" w:hAnsi="Book Antiqua"/>
          <w:b/>
          <w:i/>
          <w:sz w:val="24"/>
          <w:szCs w:val="24"/>
        </w:rPr>
      </w:pPr>
      <w:r w:rsidRPr="000265C3">
        <w:rPr>
          <w:rFonts w:ascii="Book Antiqua" w:hAnsi="Book Antiqua"/>
          <w:b/>
          <w:i/>
          <w:sz w:val="24"/>
          <w:szCs w:val="24"/>
        </w:rPr>
        <w:t>Application</w:t>
      </w:r>
    </w:p>
    <w:p w14:paraId="2FFB0C68" w14:textId="77777777" w:rsidR="005E38FE" w:rsidRDefault="005E38FE" w:rsidP="00D441BB">
      <w:pPr>
        <w:pStyle w:val="aa"/>
        <w:spacing w:line="360" w:lineRule="auto"/>
        <w:ind w:leftChars="0" w:left="0"/>
        <w:rPr>
          <w:rFonts w:ascii="Book Antiqua" w:eastAsia="等线" w:hAnsi="Book Antiqua"/>
          <w:sz w:val="24"/>
          <w:szCs w:val="24"/>
          <w:lang w:eastAsia="zh-CN"/>
        </w:rPr>
      </w:pPr>
      <w:r w:rsidRPr="00D441BB">
        <w:rPr>
          <w:rFonts w:ascii="Book Antiqua" w:hAnsi="Book Antiqua"/>
          <w:sz w:val="24"/>
          <w:szCs w:val="24"/>
        </w:rPr>
        <w:t>It may be economically and socially beneficial to reduce the complication rate by performing ESDCC for older patients with EGC.</w:t>
      </w:r>
    </w:p>
    <w:p w14:paraId="25BAAD06" w14:textId="77777777" w:rsidR="000265C3" w:rsidRPr="000265C3" w:rsidRDefault="000265C3" w:rsidP="00D441BB">
      <w:pPr>
        <w:pStyle w:val="aa"/>
        <w:spacing w:line="360" w:lineRule="auto"/>
        <w:ind w:leftChars="0" w:left="0"/>
        <w:rPr>
          <w:rFonts w:ascii="Book Antiqua" w:eastAsia="等线" w:hAnsi="Book Antiqua"/>
          <w:sz w:val="24"/>
          <w:szCs w:val="24"/>
          <w:lang w:eastAsia="zh-CN"/>
        </w:rPr>
      </w:pPr>
    </w:p>
    <w:p w14:paraId="4D17C148" w14:textId="77777777" w:rsidR="005E38FE" w:rsidRPr="000265C3" w:rsidRDefault="005E38FE" w:rsidP="000265C3">
      <w:pPr>
        <w:pStyle w:val="aa"/>
        <w:spacing w:line="360" w:lineRule="auto"/>
        <w:ind w:leftChars="0" w:left="0"/>
        <w:rPr>
          <w:rFonts w:ascii="Book Antiqua" w:hAnsi="Book Antiqua"/>
          <w:b/>
          <w:i/>
          <w:sz w:val="24"/>
          <w:szCs w:val="24"/>
        </w:rPr>
      </w:pPr>
      <w:r w:rsidRPr="000265C3">
        <w:rPr>
          <w:rFonts w:ascii="Book Antiqua" w:hAnsi="Book Antiqua"/>
          <w:b/>
          <w:i/>
          <w:sz w:val="24"/>
          <w:szCs w:val="24"/>
        </w:rPr>
        <w:t>Terminology</w:t>
      </w:r>
    </w:p>
    <w:p w14:paraId="30D6FCF3" w14:textId="7AB14153" w:rsidR="00766C62" w:rsidRDefault="005E38FE" w:rsidP="00D441BB">
      <w:pPr>
        <w:pStyle w:val="aa"/>
        <w:spacing w:line="360" w:lineRule="auto"/>
        <w:ind w:leftChars="0" w:left="0"/>
        <w:rPr>
          <w:rFonts w:ascii="Book Antiqua" w:eastAsia="等线" w:hAnsi="Book Antiqua"/>
          <w:sz w:val="24"/>
          <w:szCs w:val="24"/>
          <w:lang w:val="en" w:eastAsia="zh-CN"/>
        </w:rPr>
      </w:pPr>
      <w:r w:rsidRPr="00D441BB">
        <w:rPr>
          <w:rFonts w:ascii="Book Antiqua" w:hAnsi="Book Antiqua"/>
          <w:sz w:val="24"/>
          <w:szCs w:val="24"/>
        </w:rPr>
        <w:t xml:space="preserve">The CC (DP2618DT, Fujifilm Corporation, Tokyo, Japan) was developed by </w:t>
      </w:r>
      <w:proofErr w:type="spellStart"/>
      <w:r w:rsidRPr="00D441BB">
        <w:rPr>
          <w:rFonts w:ascii="Book Antiqua" w:hAnsi="Book Antiqua"/>
          <w:sz w:val="24"/>
          <w:szCs w:val="24"/>
        </w:rPr>
        <w:t>Akahoshi</w:t>
      </w:r>
      <w:proofErr w:type="spellEnd"/>
      <w:r w:rsidRPr="00D441BB">
        <w:rPr>
          <w:rFonts w:ascii="Book Antiqua" w:hAnsi="Book Antiqua"/>
          <w:sz w:val="24"/>
          <w:szCs w:val="24"/>
        </w:rPr>
        <w:t xml:space="preserve">. The </w:t>
      </w:r>
      <w:r w:rsidRPr="00D441BB">
        <w:rPr>
          <w:rFonts w:ascii="Book Antiqua" w:hAnsi="Book Antiqua"/>
          <w:sz w:val="24"/>
          <w:szCs w:val="24"/>
          <w:lang w:val="en"/>
        </w:rPr>
        <w:t>CC is a grasping type of scissors/forceps that can grasp tissue pieces and cut or coagulate with an electrosurgical current. To facilitate tissue grasping, the CC has a serrated cutting edge with a width of 0.4 mm, and a length of 3.5 mm or 5 mm. The forceps diameter is 2.7 mm. The outside of the forceps is insulated so that electrosurgical current energy concentrates on the closure blade to avoid unintentional incision. Furthermore, the forceps can be rotated in any desired direction. The CC is disposable and cannot be reused. The CC can be used in all steps of ESD.</w:t>
      </w:r>
    </w:p>
    <w:p w14:paraId="058C7AE7" w14:textId="77777777" w:rsidR="000265C3" w:rsidRPr="00575501" w:rsidRDefault="000265C3" w:rsidP="00575501">
      <w:pPr>
        <w:pStyle w:val="aa"/>
        <w:spacing w:line="360" w:lineRule="auto"/>
        <w:ind w:leftChars="0" w:left="0"/>
        <w:rPr>
          <w:rFonts w:ascii="Book Antiqua" w:eastAsia="等线" w:hAnsi="Book Antiqua"/>
          <w:sz w:val="24"/>
          <w:szCs w:val="24"/>
          <w:lang w:val="en" w:eastAsia="zh-CN"/>
        </w:rPr>
      </w:pPr>
    </w:p>
    <w:p w14:paraId="1A9B4C41" w14:textId="40598185" w:rsidR="00A93E52" w:rsidRPr="00575501" w:rsidRDefault="00A93E52" w:rsidP="00575501">
      <w:pPr>
        <w:pStyle w:val="aa"/>
        <w:spacing w:line="360" w:lineRule="auto"/>
        <w:ind w:leftChars="0" w:left="0"/>
        <w:rPr>
          <w:rFonts w:ascii="Book Antiqua" w:eastAsia="等线" w:hAnsi="Book Antiqua"/>
          <w:b/>
          <w:i/>
          <w:sz w:val="24"/>
          <w:szCs w:val="24"/>
          <w:lang w:val="en" w:eastAsia="zh-CN"/>
        </w:rPr>
      </w:pPr>
      <w:r w:rsidRPr="00575501">
        <w:rPr>
          <w:rFonts w:ascii="Book Antiqua" w:eastAsia="等线" w:hAnsi="Book Antiqua"/>
          <w:b/>
          <w:i/>
          <w:sz w:val="24"/>
          <w:szCs w:val="24"/>
          <w:lang w:val="en" w:eastAsia="zh-CN"/>
        </w:rPr>
        <w:t>Peer-review</w:t>
      </w:r>
    </w:p>
    <w:p w14:paraId="47AFDA60" w14:textId="041A0C68" w:rsidR="00A93E52" w:rsidRPr="00575501" w:rsidRDefault="00575501" w:rsidP="00575501">
      <w:pPr>
        <w:pStyle w:val="aa"/>
        <w:spacing w:line="360" w:lineRule="auto"/>
        <w:ind w:leftChars="0" w:left="0"/>
        <w:rPr>
          <w:rFonts w:ascii="Book Antiqua" w:eastAsia="等线" w:hAnsi="Book Antiqua"/>
          <w:sz w:val="24"/>
          <w:szCs w:val="24"/>
          <w:lang w:val="en" w:eastAsia="zh-CN"/>
        </w:rPr>
      </w:pPr>
      <w:r w:rsidRPr="00575501">
        <w:rPr>
          <w:rFonts w:ascii="Book Antiqua" w:hAnsi="Book Antiqua"/>
          <w:bCs/>
          <w:sz w:val="24"/>
          <w:szCs w:val="24"/>
        </w:rPr>
        <w:t xml:space="preserve">The authors present an interesting study on the efficacy and safety of endoscopic </w:t>
      </w:r>
      <w:proofErr w:type="spellStart"/>
      <w:r w:rsidRPr="00575501">
        <w:rPr>
          <w:rFonts w:ascii="Book Antiqua" w:hAnsi="Book Antiqua"/>
          <w:bCs/>
          <w:sz w:val="24"/>
          <w:szCs w:val="24"/>
        </w:rPr>
        <w:t>submucosal</w:t>
      </w:r>
      <w:proofErr w:type="spellEnd"/>
      <w:r w:rsidRPr="00575501">
        <w:rPr>
          <w:rFonts w:ascii="Book Antiqua" w:hAnsi="Book Antiqua"/>
          <w:bCs/>
          <w:sz w:val="24"/>
          <w:szCs w:val="24"/>
        </w:rPr>
        <w:t xml:space="preserve"> dissection for older patients with early gastric cancer. The study is well designed, the results are accurately noted and the discussion is concise.</w:t>
      </w:r>
    </w:p>
    <w:p w14:paraId="0CB1D3F8" w14:textId="77777777" w:rsidR="00337672" w:rsidRDefault="00337672">
      <w:pPr>
        <w:widowControl/>
        <w:jc w:val="left"/>
        <w:rPr>
          <w:rFonts w:ascii="Book Antiqua" w:hAnsi="Book Antiqua"/>
          <w:b/>
          <w:sz w:val="24"/>
          <w:szCs w:val="24"/>
        </w:rPr>
      </w:pPr>
      <w:r>
        <w:rPr>
          <w:rFonts w:ascii="Book Antiqua" w:hAnsi="Book Antiqua"/>
          <w:b/>
          <w:sz w:val="24"/>
          <w:szCs w:val="24"/>
        </w:rPr>
        <w:br w:type="page"/>
      </w:r>
    </w:p>
    <w:p w14:paraId="2B636275" w14:textId="26EDD284" w:rsidR="004E2DBF" w:rsidRPr="00575501" w:rsidRDefault="00A93E52" w:rsidP="00575501">
      <w:pPr>
        <w:spacing w:line="360" w:lineRule="auto"/>
        <w:rPr>
          <w:rFonts w:ascii="Book Antiqua" w:hAnsi="Book Antiqua"/>
          <w:sz w:val="24"/>
          <w:szCs w:val="24"/>
        </w:rPr>
      </w:pPr>
      <w:r w:rsidRPr="00575501">
        <w:rPr>
          <w:rFonts w:ascii="Book Antiqua" w:hAnsi="Book Antiqua"/>
          <w:b/>
          <w:sz w:val="24"/>
          <w:szCs w:val="24"/>
        </w:rPr>
        <w:lastRenderedPageBreak/>
        <w:t>REFERENCES</w:t>
      </w:r>
    </w:p>
    <w:p w14:paraId="780AD33C"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 </w:t>
      </w:r>
      <w:r w:rsidRPr="00575501">
        <w:rPr>
          <w:rFonts w:ascii="Book Antiqua" w:hAnsi="Book Antiqua"/>
          <w:b/>
          <w:sz w:val="24"/>
          <w:szCs w:val="24"/>
        </w:rPr>
        <w:t>Arai T</w:t>
      </w:r>
      <w:r w:rsidRPr="00575501">
        <w:rPr>
          <w:rFonts w:ascii="Book Antiqua" w:hAnsi="Book Antiqua"/>
          <w:sz w:val="24"/>
          <w:szCs w:val="24"/>
        </w:rPr>
        <w:t xml:space="preserve">, Esaki Y, </w:t>
      </w:r>
      <w:proofErr w:type="spellStart"/>
      <w:r w:rsidRPr="00575501">
        <w:rPr>
          <w:rFonts w:ascii="Book Antiqua" w:hAnsi="Book Antiqua"/>
          <w:sz w:val="24"/>
          <w:szCs w:val="24"/>
        </w:rPr>
        <w:t>Inoshita</w:t>
      </w:r>
      <w:proofErr w:type="spellEnd"/>
      <w:r w:rsidRPr="00575501">
        <w:rPr>
          <w:rFonts w:ascii="Book Antiqua" w:hAnsi="Book Antiqua"/>
          <w:sz w:val="24"/>
          <w:szCs w:val="24"/>
        </w:rPr>
        <w:t xml:space="preserve"> N, </w:t>
      </w:r>
      <w:proofErr w:type="spellStart"/>
      <w:r w:rsidRPr="00575501">
        <w:rPr>
          <w:rFonts w:ascii="Book Antiqua" w:hAnsi="Book Antiqua"/>
          <w:sz w:val="24"/>
          <w:szCs w:val="24"/>
        </w:rPr>
        <w:t>Sawabe</w:t>
      </w:r>
      <w:proofErr w:type="spellEnd"/>
      <w:r w:rsidRPr="00575501">
        <w:rPr>
          <w:rFonts w:ascii="Book Antiqua" w:hAnsi="Book Antiqua"/>
          <w:sz w:val="24"/>
          <w:szCs w:val="24"/>
        </w:rPr>
        <w:t xml:space="preserve"> M, </w:t>
      </w:r>
      <w:proofErr w:type="spellStart"/>
      <w:r w:rsidRPr="00575501">
        <w:rPr>
          <w:rFonts w:ascii="Book Antiqua" w:hAnsi="Book Antiqua"/>
          <w:sz w:val="24"/>
          <w:szCs w:val="24"/>
        </w:rPr>
        <w:t>Kasahara</w:t>
      </w:r>
      <w:proofErr w:type="spellEnd"/>
      <w:r w:rsidRPr="00575501">
        <w:rPr>
          <w:rFonts w:ascii="Book Antiqua" w:hAnsi="Book Antiqua"/>
          <w:sz w:val="24"/>
          <w:szCs w:val="24"/>
        </w:rPr>
        <w:t xml:space="preserve"> I, </w:t>
      </w:r>
      <w:proofErr w:type="spellStart"/>
      <w:r w:rsidRPr="00575501">
        <w:rPr>
          <w:rFonts w:ascii="Book Antiqua" w:hAnsi="Book Antiqua"/>
          <w:sz w:val="24"/>
          <w:szCs w:val="24"/>
        </w:rPr>
        <w:t>Kuroiwa</w:t>
      </w:r>
      <w:proofErr w:type="spellEnd"/>
      <w:r w:rsidRPr="00575501">
        <w:rPr>
          <w:rFonts w:ascii="Book Antiqua" w:hAnsi="Book Antiqua"/>
          <w:sz w:val="24"/>
          <w:szCs w:val="24"/>
        </w:rPr>
        <w:t xml:space="preserve"> K, </w:t>
      </w:r>
      <w:proofErr w:type="spellStart"/>
      <w:r w:rsidRPr="00575501">
        <w:rPr>
          <w:rFonts w:ascii="Book Antiqua" w:hAnsi="Book Antiqua"/>
          <w:sz w:val="24"/>
          <w:szCs w:val="24"/>
        </w:rPr>
        <w:t>Honma</w:t>
      </w:r>
      <w:proofErr w:type="spellEnd"/>
      <w:r w:rsidRPr="00575501">
        <w:rPr>
          <w:rFonts w:ascii="Book Antiqua" w:hAnsi="Book Antiqua"/>
          <w:sz w:val="24"/>
          <w:szCs w:val="24"/>
        </w:rPr>
        <w:t xml:space="preserve"> N, </w:t>
      </w:r>
      <w:proofErr w:type="spellStart"/>
      <w:r w:rsidRPr="00575501">
        <w:rPr>
          <w:rFonts w:ascii="Book Antiqua" w:hAnsi="Book Antiqua"/>
          <w:sz w:val="24"/>
          <w:szCs w:val="24"/>
        </w:rPr>
        <w:t>Takubo</w:t>
      </w:r>
      <w:proofErr w:type="spellEnd"/>
      <w:r w:rsidRPr="00575501">
        <w:rPr>
          <w:rFonts w:ascii="Book Antiqua" w:hAnsi="Book Antiqua"/>
          <w:sz w:val="24"/>
          <w:szCs w:val="24"/>
        </w:rPr>
        <w:t xml:space="preserve"> K. Pathologic characteristics of gastric cancer in the elderly: a retrospective study of 994 surgical patients. </w:t>
      </w:r>
      <w:r w:rsidRPr="00575501">
        <w:rPr>
          <w:rFonts w:ascii="Book Antiqua" w:hAnsi="Book Antiqua"/>
          <w:i/>
          <w:sz w:val="24"/>
          <w:szCs w:val="24"/>
        </w:rPr>
        <w:t>Gastric Cancer</w:t>
      </w:r>
      <w:r w:rsidRPr="00575501">
        <w:rPr>
          <w:rFonts w:ascii="Book Antiqua" w:hAnsi="Book Antiqua"/>
          <w:sz w:val="24"/>
          <w:szCs w:val="24"/>
        </w:rPr>
        <w:t xml:space="preserve"> 2004; </w:t>
      </w:r>
      <w:r w:rsidRPr="00575501">
        <w:rPr>
          <w:rFonts w:ascii="Book Antiqua" w:hAnsi="Book Antiqua"/>
          <w:b/>
          <w:sz w:val="24"/>
          <w:szCs w:val="24"/>
        </w:rPr>
        <w:t>7</w:t>
      </w:r>
      <w:r w:rsidRPr="00575501">
        <w:rPr>
          <w:rFonts w:ascii="Book Antiqua" w:hAnsi="Book Antiqua"/>
          <w:sz w:val="24"/>
          <w:szCs w:val="24"/>
        </w:rPr>
        <w:t>: 154-159 [PMID: 15449203 DOI: 10.1007/s10120-004-0285-4]</w:t>
      </w:r>
    </w:p>
    <w:p w14:paraId="5256A8E5"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2 </w:t>
      </w:r>
      <w:r w:rsidRPr="00575501">
        <w:rPr>
          <w:rFonts w:ascii="Book Antiqua" w:hAnsi="Book Antiqua"/>
          <w:b/>
          <w:sz w:val="24"/>
          <w:szCs w:val="24"/>
        </w:rPr>
        <w:t>Ono H</w:t>
      </w:r>
      <w:r w:rsidRPr="00575501">
        <w:rPr>
          <w:rFonts w:ascii="Book Antiqua" w:hAnsi="Book Antiqua"/>
          <w:sz w:val="24"/>
          <w:szCs w:val="24"/>
        </w:rPr>
        <w:t xml:space="preserve">, Kondo H, </w:t>
      </w:r>
      <w:proofErr w:type="spellStart"/>
      <w:r w:rsidRPr="00575501">
        <w:rPr>
          <w:rFonts w:ascii="Book Antiqua" w:hAnsi="Book Antiqua"/>
          <w:sz w:val="24"/>
          <w:szCs w:val="24"/>
        </w:rPr>
        <w:t>Gotoda</w:t>
      </w:r>
      <w:proofErr w:type="spellEnd"/>
      <w:r w:rsidRPr="00575501">
        <w:rPr>
          <w:rFonts w:ascii="Book Antiqua" w:hAnsi="Book Antiqua"/>
          <w:sz w:val="24"/>
          <w:szCs w:val="24"/>
        </w:rPr>
        <w:t xml:space="preserve"> T, </w:t>
      </w:r>
      <w:proofErr w:type="spellStart"/>
      <w:r w:rsidRPr="00575501">
        <w:rPr>
          <w:rFonts w:ascii="Book Antiqua" w:hAnsi="Book Antiqua"/>
          <w:sz w:val="24"/>
          <w:szCs w:val="24"/>
        </w:rPr>
        <w:t>Shirao</w:t>
      </w:r>
      <w:proofErr w:type="spellEnd"/>
      <w:r w:rsidRPr="00575501">
        <w:rPr>
          <w:rFonts w:ascii="Book Antiqua" w:hAnsi="Book Antiqua"/>
          <w:sz w:val="24"/>
          <w:szCs w:val="24"/>
        </w:rPr>
        <w:t xml:space="preserve"> K, Yamaguchi H, Saito D, Hosokawa K, </w:t>
      </w:r>
      <w:proofErr w:type="spellStart"/>
      <w:r w:rsidRPr="00575501">
        <w:rPr>
          <w:rFonts w:ascii="Book Antiqua" w:hAnsi="Book Antiqua"/>
          <w:sz w:val="24"/>
          <w:szCs w:val="24"/>
        </w:rPr>
        <w:t>Shimoda</w:t>
      </w:r>
      <w:proofErr w:type="spellEnd"/>
      <w:r w:rsidRPr="00575501">
        <w:rPr>
          <w:rFonts w:ascii="Book Antiqua" w:hAnsi="Book Antiqua"/>
          <w:sz w:val="24"/>
          <w:szCs w:val="24"/>
        </w:rPr>
        <w:t xml:space="preserve"> T, Yoshida S. Endoscopic mucosal resection for treatment of early gastric cancer. </w:t>
      </w:r>
      <w:r w:rsidRPr="00575501">
        <w:rPr>
          <w:rFonts w:ascii="Book Antiqua" w:hAnsi="Book Antiqua"/>
          <w:i/>
          <w:sz w:val="24"/>
          <w:szCs w:val="24"/>
        </w:rPr>
        <w:t>Gut</w:t>
      </w:r>
      <w:r w:rsidRPr="00575501">
        <w:rPr>
          <w:rFonts w:ascii="Book Antiqua" w:hAnsi="Book Antiqua"/>
          <w:sz w:val="24"/>
          <w:szCs w:val="24"/>
        </w:rPr>
        <w:t xml:space="preserve"> 2001; </w:t>
      </w:r>
      <w:r w:rsidRPr="00575501">
        <w:rPr>
          <w:rFonts w:ascii="Book Antiqua" w:hAnsi="Book Antiqua"/>
          <w:b/>
          <w:sz w:val="24"/>
          <w:szCs w:val="24"/>
        </w:rPr>
        <w:t>48</w:t>
      </w:r>
      <w:r w:rsidRPr="00575501">
        <w:rPr>
          <w:rFonts w:ascii="Book Antiqua" w:hAnsi="Book Antiqua"/>
          <w:sz w:val="24"/>
          <w:szCs w:val="24"/>
        </w:rPr>
        <w:t>: 225-229 [PMID: 11156645 DOI: 10.1136/gut.48.2.225]</w:t>
      </w:r>
    </w:p>
    <w:p w14:paraId="619A3C05"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3 </w:t>
      </w:r>
      <w:r w:rsidRPr="00575501">
        <w:rPr>
          <w:rFonts w:ascii="Book Antiqua" w:hAnsi="Book Antiqua"/>
          <w:b/>
          <w:sz w:val="24"/>
          <w:szCs w:val="24"/>
        </w:rPr>
        <w:t>Abe N</w:t>
      </w:r>
      <w:r w:rsidRPr="00575501">
        <w:rPr>
          <w:rFonts w:ascii="Book Antiqua" w:hAnsi="Book Antiqua"/>
          <w:sz w:val="24"/>
          <w:szCs w:val="24"/>
        </w:rPr>
        <w:t xml:space="preserve">, Yamaguchi Y, Takeuchi H, </w:t>
      </w:r>
      <w:proofErr w:type="spellStart"/>
      <w:r w:rsidRPr="00575501">
        <w:rPr>
          <w:rFonts w:ascii="Book Antiqua" w:hAnsi="Book Antiqua"/>
          <w:sz w:val="24"/>
          <w:szCs w:val="24"/>
        </w:rPr>
        <w:t>Izumisato</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Yanagida</w:t>
      </w:r>
      <w:proofErr w:type="spellEnd"/>
      <w:r w:rsidRPr="00575501">
        <w:rPr>
          <w:rFonts w:ascii="Book Antiqua" w:hAnsi="Book Antiqua"/>
          <w:sz w:val="24"/>
          <w:szCs w:val="24"/>
        </w:rPr>
        <w:t xml:space="preserve"> O, Masaki T, Mori T, Sugiyama M, </w:t>
      </w:r>
      <w:proofErr w:type="spellStart"/>
      <w:r w:rsidRPr="00575501">
        <w:rPr>
          <w:rFonts w:ascii="Book Antiqua" w:hAnsi="Book Antiqua"/>
          <w:sz w:val="24"/>
          <w:szCs w:val="24"/>
        </w:rPr>
        <w:t>Atomi</w:t>
      </w:r>
      <w:proofErr w:type="spellEnd"/>
      <w:r w:rsidRPr="00575501">
        <w:rPr>
          <w:rFonts w:ascii="Book Antiqua" w:hAnsi="Book Antiqua"/>
          <w:sz w:val="24"/>
          <w:szCs w:val="24"/>
        </w:rPr>
        <w:t xml:space="preserve"> Y. Key factors for successful en bloc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of early stage gastric cancer using an insulation-tipped diathermic knife. </w:t>
      </w:r>
      <w:proofErr w:type="spellStart"/>
      <w:r w:rsidRPr="00575501">
        <w:rPr>
          <w:rFonts w:ascii="Book Antiqua" w:hAnsi="Book Antiqua"/>
          <w:i/>
          <w:sz w:val="24"/>
          <w:szCs w:val="24"/>
        </w:rPr>
        <w:t>Hepatogastroenterology</w:t>
      </w:r>
      <w:proofErr w:type="spellEnd"/>
      <w:r w:rsidRPr="00575501">
        <w:rPr>
          <w:rFonts w:ascii="Book Antiqua" w:hAnsi="Book Antiqua"/>
          <w:sz w:val="24"/>
          <w:szCs w:val="24"/>
        </w:rPr>
        <w:t xml:space="preserve"> 2006; </w:t>
      </w:r>
      <w:r w:rsidRPr="00575501">
        <w:rPr>
          <w:rFonts w:ascii="Book Antiqua" w:hAnsi="Book Antiqua"/>
          <w:b/>
          <w:sz w:val="24"/>
          <w:szCs w:val="24"/>
        </w:rPr>
        <w:t>53</w:t>
      </w:r>
      <w:r w:rsidRPr="00575501">
        <w:rPr>
          <w:rFonts w:ascii="Book Antiqua" w:hAnsi="Book Antiqua"/>
          <w:sz w:val="24"/>
          <w:szCs w:val="24"/>
        </w:rPr>
        <w:t>: 639-642 [PMID: 16995479]</w:t>
      </w:r>
    </w:p>
    <w:p w14:paraId="74FD7C0E"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4 </w:t>
      </w:r>
      <w:proofErr w:type="spellStart"/>
      <w:r w:rsidRPr="00575501">
        <w:rPr>
          <w:rFonts w:ascii="Book Antiqua" w:hAnsi="Book Antiqua"/>
          <w:b/>
          <w:sz w:val="24"/>
          <w:szCs w:val="24"/>
        </w:rPr>
        <w:t>Oda</w:t>
      </w:r>
      <w:proofErr w:type="spellEnd"/>
      <w:r w:rsidRPr="00575501">
        <w:rPr>
          <w:rFonts w:ascii="Book Antiqua" w:hAnsi="Book Antiqua"/>
          <w:b/>
          <w:sz w:val="24"/>
          <w:szCs w:val="24"/>
        </w:rPr>
        <w:t xml:space="preserve"> I</w:t>
      </w:r>
      <w:r w:rsidRPr="00575501">
        <w:rPr>
          <w:rFonts w:ascii="Book Antiqua" w:hAnsi="Book Antiqua"/>
          <w:sz w:val="24"/>
          <w:szCs w:val="24"/>
        </w:rPr>
        <w:t xml:space="preserve">, Saito D, Tada M, </w:t>
      </w:r>
      <w:proofErr w:type="spellStart"/>
      <w:r w:rsidRPr="00575501">
        <w:rPr>
          <w:rFonts w:ascii="Book Antiqua" w:hAnsi="Book Antiqua"/>
          <w:sz w:val="24"/>
          <w:szCs w:val="24"/>
        </w:rPr>
        <w:t>Iishi</w:t>
      </w:r>
      <w:proofErr w:type="spellEnd"/>
      <w:r w:rsidRPr="00575501">
        <w:rPr>
          <w:rFonts w:ascii="Book Antiqua" w:hAnsi="Book Antiqua"/>
          <w:sz w:val="24"/>
          <w:szCs w:val="24"/>
        </w:rPr>
        <w:t xml:space="preserve"> H, Tanabe S, </w:t>
      </w:r>
      <w:proofErr w:type="spellStart"/>
      <w:r w:rsidRPr="00575501">
        <w:rPr>
          <w:rFonts w:ascii="Book Antiqua" w:hAnsi="Book Antiqua"/>
          <w:sz w:val="24"/>
          <w:szCs w:val="24"/>
        </w:rPr>
        <w:t>Oyama</w:t>
      </w:r>
      <w:proofErr w:type="spellEnd"/>
      <w:r w:rsidRPr="00575501">
        <w:rPr>
          <w:rFonts w:ascii="Book Antiqua" w:hAnsi="Book Antiqua"/>
          <w:sz w:val="24"/>
          <w:szCs w:val="24"/>
        </w:rPr>
        <w:t xml:space="preserve"> T, </w:t>
      </w:r>
      <w:proofErr w:type="spellStart"/>
      <w:r w:rsidRPr="00575501">
        <w:rPr>
          <w:rFonts w:ascii="Book Antiqua" w:hAnsi="Book Antiqua"/>
          <w:sz w:val="24"/>
          <w:szCs w:val="24"/>
        </w:rPr>
        <w:t>Doi</w:t>
      </w:r>
      <w:proofErr w:type="spellEnd"/>
      <w:r w:rsidRPr="00575501">
        <w:rPr>
          <w:rFonts w:ascii="Book Antiqua" w:hAnsi="Book Antiqua"/>
          <w:sz w:val="24"/>
          <w:szCs w:val="24"/>
        </w:rPr>
        <w:t xml:space="preserve"> T, </w:t>
      </w:r>
      <w:proofErr w:type="spellStart"/>
      <w:r w:rsidRPr="00575501">
        <w:rPr>
          <w:rFonts w:ascii="Book Antiqua" w:hAnsi="Book Antiqua"/>
          <w:sz w:val="24"/>
          <w:szCs w:val="24"/>
        </w:rPr>
        <w:t>Otani</w:t>
      </w:r>
      <w:proofErr w:type="spellEnd"/>
      <w:r w:rsidRPr="00575501">
        <w:rPr>
          <w:rFonts w:ascii="Book Antiqua" w:hAnsi="Book Antiqua"/>
          <w:sz w:val="24"/>
          <w:szCs w:val="24"/>
        </w:rPr>
        <w:t xml:space="preserve"> Y, Fujisaki J, </w:t>
      </w:r>
      <w:proofErr w:type="spellStart"/>
      <w:r w:rsidRPr="00575501">
        <w:rPr>
          <w:rFonts w:ascii="Book Antiqua" w:hAnsi="Book Antiqua"/>
          <w:sz w:val="24"/>
          <w:szCs w:val="24"/>
        </w:rPr>
        <w:t>Ajioka</w:t>
      </w:r>
      <w:proofErr w:type="spellEnd"/>
      <w:r w:rsidRPr="00575501">
        <w:rPr>
          <w:rFonts w:ascii="Book Antiqua" w:hAnsi="Book Antiqua"/>
          <w:sz w:val="24"/>
          <w:szCs w:val="24"/>
        </w:rPr>
        <w:t xml:space="preserve"> Y, Hamada T, Inoue H, </w:t>
      </w:r>
      <w:proofErr w:type="spellStart"/>
      <w:r w:rsidRPr="00575501">
        <w:rPr>
          <w:rFonts w:ascii="Book Antiqua" w:hAnsi="Book Antiqua"/>
          <w:sz w:val="24"/>
          <w:szCs w:val="24"/>
        </w:rPr>
        <w:t>Gotoda</w:t>
      </w:r>
      <w:proofErr w:type="spellEnd"/>
      <w:r w:rsidRPr="00575501">
        <w:rPr>
          <w:rFonts w:ascii="Book Antiqua" w:hAnsi="Book Antiqua"/>
          <w:sz w:val="24"/>
          <w:szCs w:val="24"/>
        </w:rPr>
        <w:t xml:space="preserve"> T, Yoshida S. </w:t>
      </w:r>
      <w:proofErr w:type="gramStart"/>
      <w:r w:rsidRPr="00575501">
        <w:rPr>
          <w:rFonts w:ascii="Book Antiqua" w:hAnsi="Book Antiqua"/>
          <w:sz w:val="24"/>
          <w:szCs w:val="24"/>
        </w:rPr>
        <w:t>A multicenter retrospective study of endoscopic resection for early gastric cancer.</w:t>
      </w:r>
      <w:proofErr w:type="gramEnd"/>
      <w:r w:rsidRPr="00575501">
        <w:rPr>
          <w:rFonts w:ascii="Book Antiqua" w:hAnsi="Book Antiqua"/>
          <w:sz w:val="24"/>
          <w:szCs w:val="24"/>
        </w:rPr>
        <w:t xml:space="preserve"> </w:t>
      </w:r>
      <w:r w:rsidRPr="00575501">
        <w:rPr>
          <w:rFonts w:ascii="Book Antiqua" w:hAnsi="Book Antiqua"/>
          <w:i/>
          <w:sz w:val="24"/>
          <w:szCs w:val="24"/>
        </w:rPr>
        <w:t>Gastric Cancer</w:t>
      </w:r>
      <w:r w:rsidRPr="00575501">
        <w:rPr>
          <w:rFonts w:ascii="Book Antiqua" w:hAnsi="Book Antiqua"/>
          <w:sz w:val="24"/>
          <w:szCs w:val="24"/>
        </w:rPr>
        <w:t xml:space="preserve"> 2006; </w:t>
      </w:r>
      <w:r w:rsidRPr="00575501">
        <w:rPr>
          <w:rFonts w:ascii="Book Antiqua" w:hAnsi="Book Antiqua"/>
          <w:b/>
          <w:sz w:val="24"/>
          <w:szCs w:val="24"/>
        </w:rPr>
        <w:t>9</w:t>
      </w:r>
      <w:r w:rsidRPr="00575501">
        <w:rPr>
          <w:rFonts w:ascii="Book Antiqua" w:hAnsi="Book Antiqua"/>
          <w:sz w:val="24"/>
          <w:szCs w:val="24"/>
        </w:rPr>
        <w:t>: 262-270 [PMID: 17235627 DOI: 10.1007/s10120-006-0389-0]</w:t>
      </w:r>
    </w:p>
    <w:p w14:paraId="3B8D2909" w14:textId="77777777" w:rsidR="00575501" w:rsidRPr="00575501" w:rsidRDefault="00575501" w:rsidP="00575501">
      <w:pPr>
        <w:spacing w:line="360" w:lineRule="auto"/>
        <w:rPr>
          <w:rFonts w:ascii="Book Antiqua" w:hAnsi="Book Antiqua"/>
          <w:sz w:val="24"/>
          <w:szCs w:val="24"/>
        </w:rPr>
      </w:pPr>
      <w:proofErr w:type="gramStart"/>
      <w:r w:rsidRPr="00575501">
        <w:rPr>
          <w:rFonts w:ascii="Book Antiqua" w:hAnsi="Book Antiqua"/>
          <w:sz w:val="24"/>
          <w:szCs w:val="24"/>
        </w:rPr>
        <w:t xml:space="preserve">5 </w:t>
      </w:r>
      <w:proofErr w:type="spellStart"/>
      <w:r w:rsidRPr="00575501">
        <w:rPr>
          <w:rFonts w:ascii="Book Antiqua" w:hAnsi="Book Antiqua"/>
          <w:b/>
          <w:sz w:val="24"/>
          <w:szCs w:val="24"/>
        </w:rPr>
        <w:t>Gotoda</w:t>
      </w:r>
      <w:proofErr w:type="spellEnd"/>
      <w:r w:rsidRPr="00575501">
        <w:rPr>
          <w:rFonts w:ascii="Book Antiqua" w:hAnsi="Book Antiqua"/>
          <w:b/>
          <w:sz w:val="24"/>
          <w:szCs w:val="24"/>
        </w:rPr>
        <w:t xml:space="preserve"> T</w:t>
      </w:r>
      <w:r w:rsidRPr="00575501">
        <w:rPr>
          <w:rFonts w:ascii="Book Antiqua" w:hAnsi="Book Antiqua"/>
          <w:sz w:val="24"/>
          <w:szCs w:val="24"/>
        </w:rPr>
        <w:t>. Endoscopic resection of early gastric cancer.</w:t>
      </w:r>
      <w:proofErr w:type="gramEnd"/>
      <w:r w:rsidRPr="00575501">
        <w:rPr>
          <w:rFonts w:ascii="Book Antiqua" w:hAnsi="Book Antiqua"/>
          <w:sz w:val="24"/>
          <w:szCs w:val="24"/>
        </w:rPr>
        <w:t xml:space="preserve"> </w:t>
      </w:r>
      <w:r w:rsidRPr="00575501">
        <w:rPr>
          <w:rFonts w:ascii="Book Antiqua" w:hAnsi="Book Antiqua"/>
          <w:i/>
          <w:sz w:val="24"/>
          <w:szCs w:val="24"/>
        </w:rPr>
        <w:t>Gastric Cancer</w:t>
      </w:r>
      <w:r w:rsidRPr="00575501">
        <w:rPr>
          <w:rFonts w:ascii="Book Antiqua" w:hAnsi="Book Antiqua"/>
          <w:sz w:val="24"/>
          <w:szCs w:val="24"/>
        </w:rPr>
        <w:t xml:space="preserve"> 2007; </w:t>
      </w:r>
      <w:r w:rsidRPr="00575501">
        <w:rPr>
          <w:rFonts w:ascii="Book Antiqua" w:hAnsi="Book Antiqua"/>
          <w:b/>
          <w:sz w:val="24"/>
          <w:szCs w:val="24"/>
        </w:rPr>
        <w:t>10</w:t>
      </w:r>
      <w:r w:rsidRPr="00575501">
        <w:rPr>
          <w:rFonts w:ascii="Book Antiqua" w:hAnsi="Book Antiqua"/>
          <w:sz w:val="24"/>
          <w:szCs w:val="24"/>
        </w:rPr>
        <w:t>: 1-11 [PMID: 17334711 DOI: 10.1007/s10120-006-0408-1]</w:t>
      </w:r>
    </w:p>
    <w:p w14:paraId="316C132A"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6 </w:t>
      </w:r>
      <w:proofErr w:type="spellStart"/>
      <w:r w:rsidRPr="00575501">
        <w:rPr>
          <w:rFonts w:ascii="Book Antiqua" w:hAnsi="Book Antiqua"/>
          <w:b/>
          <w:sz w:val="24"/>
          <w:szCs w:val="24"/>
        </w:rPr>
        <w:t>Kakushima</w:t>
      </w:r>
      <w:proofErr w:type="spellEnd"/>
      <w:r w:rsidRPr="00575501">
        <w:rPr>
          <w:rFonts w:ascii="Book Antiqua" w:hAnsi="Book Antiqua"/>
          <w:b/>
          <w:sz w:val="24"/>
          <w:szCs w:val="24"/>
        </w:rPr>
        <w:t xml:space="preserve"> N</w:t>
      </w:r>
      <w:r w:rsidRPr="00575501">
        <w:rPr>
          <w:rFonts w:ascii="Book Antiqua" w:hAnsi="Book Antiqua"/>
          <w:sz w:val="24"/>
          <w:szCs w:val="24"/>
        </w:rPr>
        <w:t xml:space="preserve">, </w:t>
      </w:r>
      <w:proofErr w:type="spellStart"/>
      <w:r w:rsidRPr="00575501">
        <w:rPr>
          <w:rFonts w:ascii="Book Antiqua" w:hAnsi="Book Antiqua"/>
          <w:sz w:val="24"/>
          <w:szCs w:val="24"/>
        </w:rPr>
        <w:t>Fujishiro</w:t>
      </w:r>
      <w:proofErr w:type="spellEnd"/>
      <w:r w:rsidRPr="00575501">
        <w:rPr>
          <w:rFonts w:ascii="Book Antiqua" w:hAnsi="Book Antiqua"/>
          <w:sz w:val="24"/>
          <w:szCs w:val="24"/>
        </w:rPr>
        <w:t xml:space="preserve"> M, </w:t>
      </w:r>
      <w:proofErr w:type="spellStart"/>
      <w:r w:rsidRPr="00575501">
        <w:rPr>
          <w:rFonts w:ascii="Book Antiqua" w:hAnsi="Book Antiqua"/>
          <w:sz w:val="24"/>
          <w:szCs w:val="24"/>
        </w:rPr>
        <w:t>Kodashima</w:t>
      </w:r>
      <w:proofErr w:type="spellEnd"/>
      <w:r w:rsidRPr="00575501">
        <w:rPr>
          <w:rFonts w:ascii="Book Antiqua" w:hAnsi="Book Antiqua"/>
          <w:sz w:val="24"/>
          <w:szCs w:val="24"/>
        </w:rPr>
        <w:t xml:space="preserve"> S, </w:t>
      </w:r>
      <w:proofErr w:type="spellStart"/>
      <w:r w:rsidRPr="00575501">
        <w:rPr>
          <w:rFonts w:ascii="Book Antiqua" w:hAnsi="Book Antiqua"/>
          <w:sz w:val="24"/>
          <w:szCs w:val="24"/>
        </w:rPr>
        <w:t>Muraki</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Tateishi</w:t>
      </w:r>
      <w:proofErr w:type="spellEnd"/>
      <w:r w:rsidRPr="00575501">
        <w:rPr>
          <w:rFonts w:ascii="Book Antiqua" w:hAnsi="Book Antiqua"/>
          <w:sz w:val="24"/>
          <w:szCs w:val="24"/>
        </w:rPr>
        <w:t xml:space="preserve"> A, Yahagi N, </w:t>
      </w:r>
      <w:proofErr w:type="spellStart"/>
      <w:r w:rsidRPr="00575501">
        <w:rPr>
          <w:rFonts w:ascii="Book Antiqua" w:hAnsi="Book Antiqua"/>
          <w:sz w:val="24"/>
          <w:szCs w:val="24"/>
        </w:rPr>
        <w:t>Omata</w:t>
      </w:r>
      <w:proofErr w:type="spellEnd"/>
      <w:r w:rsidRPr="00575501">
        <w:rPr>
          <w:rFonts w:ascii="Book Antiqua" w:hAnsi="Book Antiqua"/>
          <w:sz w:val="24"/>
          <w:szCs w:val="24"/>
        </w:rPr>
        <w:t xml:space="preserve"> M. Technical feasibility of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gastric neoplasms in the elderly Japanese population. </w:t>
      </w:r>
      <w:r w:rsidRPr="00575501">
        <w:rPr>
          <w:rFonts w:ascii="Book Antiqua" w:hAnsi="Book Antiqua"/>
          <w:i/>
          <w:sz w:val="24"/>
          <w:szCs w:val="24"/>
        </w:rPr>
        <w:t xml:space="preserve">J </w:t>
      </w:r>
      <w:proofErr w:type="spellStart"/>
      <w:r w:rsidRPr="00575501">
        <w:rPr>
          <w:rFonts w:ascii="Book Antiqua" w:hAnsi="Book Antiqua"/>
          <w:i/>
          <w:sz w:val="24"/>
          <w:szCs w:val="24"/>
        </w:rPr>
        <w:t>Gastroenterol</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Hepatol</w:t>
      </w:r>
      <w:proofErr w:type="spellEnd"/>
      <w:r w:rsidRPr="00575501">
        <w:rPr>
          <w:rFonts w:ascii="Book Antiqua" w:hAnsi="Book Antiqua"/>
          <w:sz w:val="24"/>
          <w:szCs w:val="24"/>
        </w:rPr>
        <w:t xml:space="preserve"> 2007; </w:t>
      </w:r>
      <w:r w:rsidRPr="00575501">
        <w:rPr>
          <w:rFonts w:ascii="Book Antiqua" w:hAnsi="Book Antiqua"/>
          <w:b/>
          <w:sz w:val="24"/>
          <w:szCs w:val="24"/>
        </w:rPr>
        <w:t>22</w:t>
      </w:r>
      <w:r w:rsidRPr="00575501">
        <w:rPr>
          <w:rFonts w:ascii="Book Antiqua" w:hAnsi="Book Antiqua"/>
          <w:sz w:val="24"/>
          <w:szCs w:val="24"/>
        </w:rPr>
        <w:t>: 311-314 [PMID: 17295759 DOI: 10.1111/j.1440-1746.2006.04563.x]</w:t>
      </w:r>
    </w:p>
    <w:p w14:paraId="1A280462"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7 </w:t>
      </w:r>
      <w:r w:rsidRPr="00575501">
        <w:rPr>
          <w:rFonts w:ascii="Book Antiqua" w:hAnsi="Book Antiqua"/>
          <w:b/>
          <w:sz w:val="24"/>
          <w:szCs w:val="24"/>
        </w:rPr>
        <w:t>Kim BJ</w:t>
      </w:r>
      <w:r w:rsidRPr="00575501">
        <w:rPr>
          <w:rFonts w:ascii="Book Antiqua" w:hAnsi="Book Antiqua"/>
          <w:sz w:val="24"/>
          <w:szCs w:val="24"/>
        </w:rPr>
        <w:t xml:space="preserve">, Chang TH, Kim JJ, Min BH, Lee JH, Son HJ, Rhee PL, Rhee JC, Kim KM, Park CK. Efficacy and safety of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early gastric cancer in patients with comorbid diseases. </w:t>
      </w:r>
      <w:r w:rsidRPr="00575501">
        <w:rPr>
          <w:rFonts w:ascii="Book Antiqua" w:hAnsi="Book Antiqua"/>
          <w:i/>
          <w:sz w:val="24"/>
          <w:szCs w:val="24"/>
        </w:rPr>
        <w:t>Gut Liver</w:t>
      </w:r>
      <w:r w:rsidRPr="00575501">
        <w:rPr>
          <w:rFonts w:ascii="Book Antiqua" w:hAnsi="Book Antiqua"/>
          <w:sz w:val="24"/>
          <w:szCs w:val="24"/>
        </w:rPr>
        <w:t xml:space="preserve"> 2010; </w:t>
      </w:r>
      <w:r w:rsidRPr="00575501">
        <w:rPr>
          <w:rFonts w:ascii="Book Antiqua" w:hAnsi="Book Antiqua"/>
          <w:b/>
          <w:sz w:val="24"/>
          <w:szCs w:val="24"/>
        </w:rPr>
        <w:t>4</w:t>
      </w:r>
      <w:r w:rsidRPr="00575501">
        <w:rPr>
          <w:rFonts w:ascii="Book Antiqua" w:hAnsi="Book Antiqua"/>
          <w:sz w:val="24"/>
          <w:szCs w:val="24"/>
        </w:rPr>
        <w:t xml:space="preserve">: </w:t>
      </w:r>
      <w:r w:rsidRPr="00575501">
        <w:rPr>
          <w:rFonts w:ascii="Book Antiqua" w:hAnsi="Book Antiqua"/>
          <w:sz w:val="24"/>
          <w:szCs w:val="24"/>
        </w:rPr>
        <w:lastRenderedPageBreak/>
        <w:t>186-191 [PMID: 20559520 DOI: 10.5009/gnl.2010.4.2.186]</w:t>
      </w:r>
    </w:p>
    <w:p w14:paraId="0C3CDA14"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8 </w:t>
      </w:r>
      <w:proofErr w:type="spellStart"/>
      <w:r w:rsidRPr="00575501">
        <w:rPr>
          <w:rFonts w:ascii="Book Antiqua" w:hAnsi="Book Antiqua"/>
          <w:b/>
          <w:sz w:val="24"/>
          <w:szCs w:val="24"/>
        </w:rPr>
        <w:t>Tokioka</w:t>
      </w:r>
      <w:proofErr w:type="spellEnd"/>
      <w:r w:rsidRPr="00575501">
        <w:rPr>
          <w:rFonts w:ascii="Book Antiqua" w:hAnsi="Book Antiqua"/>
          <w:b/>
          <w:sz w:val="24"/>
          <w:szCs w:val="24"/>
        </w:rPr>
        <w:t xml:space="preserve"> S</w:t>
      </w:r>
      <w:r w:rsidRPr="00575501">
        <w:rPr>
          <w:rFonts w:ascii="Book Antiqua" w:hAnsi="Book Antiqua"/>
          <w:sz w:val="24"/>
          <w:szCs w:val="24"/>
        </w:rPr>
        <w:t xml:space="preserve">, </w:t>
      </w:r>
      <w:proofErr w:type="spellStart"/>
      <w:r w:rsidRPr="00575501">
        <w:rPr>
          <w:rFonts w:ascii="Book Antiqua" w:hAnsi="Book Antiqua"/>
          <w:sz w:val="24"/>
          <w:szCs w:val="24"/>
        </w:rPr>
        <w:t>Umegaki</w:t>
      </w:r>
      <w:proofErr w:type="spellEnd"/>
      <w:r w:rsidRPr="00575501">
        <w:rPr>
          <w:rFonts w:ascii="Book Antiqua" w:hAnsi="Book Antiqua"/>
          <w:sz w:val="24"/>
          <w:szCs w:val="24"/>
        </w:rPr>
        <w:t xml:space="preserve"> E, </w:t>
      </w:r>
      <w:proofErr w:type="spellStart"/>
      <w:r w:rsidRPr="00575501">
        <w:rPr>
          <w:rFonts w:ascii="Book Antiqua" w:hAnsi="Book Antiqua"/>
          <w:sz w:val="24"/>
          <w:szCs w:val="24"/>
        </w:rPr>
        <w:t>Murano</w:t>
      </w:r>
      <w:proofErr w:type="spellEnd"/>
      <w:r w:rsidRPr="00575501">
        <w:rPr>
          <w:rFonts w:ascii="Book Antiqua" w:hAnsi="Book Antiqua"/>
          <w:sz w:val="24"/>
          <w:szCs w:val="24"/>
        </w:rPr>
        <w:t xml:space="preserve"> M, Takeuchi N, Takeuchi T, Kawakami K, Yoda Y, Kojima Y, Higuchi K. Utility and problems of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early gastric cancer in elderly patients. </w:t>
      </w:r>
      <w:r w:rsidRPr="00575501">
        <w:rPr>
          <w:rFonts w:ascii="Book Antiqua" w:hAnsi="Book Antiqua"/>
          <w:i/>
          <w:sz w:val="24"/>
          <w:szCs w:val="24"/>
        </w:rPr>
        <w:t xml:space="preserve">J </w:t>
      </w:r>
      <w:proofErr w:type="spellStart"/>
      <w:r w:rsidRPr="00575501">
        <w:rPr>
          <w:rFonts w:ascii="Book Antiqua" w:hAnsi="Book Antiqua"/>
          <w:i/>
          <w:sz w:val="24"/>
          <w:szCs w:val="24"/>
        </w:rPr>
        <w:t>Gastroenterol</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Hepatol</w:t>
      </w:r>
      <w:proofErr w:type="spellEnd"/>
      <w:r w:rsidRPr="00575501">
        <w:rPr>
          <w:rFonts w:ascii="Book Antiqua" w:hAnsi="Book Antiqua"/>
          <w:sz w:val="24"/>
          <w:szCs w:val="24"/>
        </w:rPr>
        <w:t xml:space="preserve"> 2012; </w:t>
      </w:r>
      <w:r w:rsidRPr="00575501">
        <w:rPr>
          <w:rFonts w:ascii="Book Antiqua" w:hAnsi="Book Antiqua"/>
          <w:b/>
          <w:sz w:val="24"/>
          <w:szCs w:val="24"/>
        </w:rPr>
        <w:t xml:space="preserve">27 </w:t>
      </w:r>
      <w:proofErr w:type="spellStart"/>
      <w:r w:rsidRPr="00575501">
        <w:rPr>
          <w:rFonts w:ascii="Book Antiqua" w:hAnsi="Book Antiqua"/>
          <w:sz w:val="24"/>
          <w:szCs w:val="24"/>
        </w:rPr>
        <w:t>Suppl</w:t>
      </w:r>
      <w:proofErr w:type="spellEnd"/>
      <w:r w:rsidRPr="00575501">
        <w:rPr>
          <w:rFonts w:ascii="Book Antiqua" w:hAnsi="Book Antiqua"/>
          <w:sz w:val="24"/>
          <w:szCs w:val="24"/>
        </w:rPr>
        <w:t xml:space="preserve"> 3: 63-69 [PMID: 22486874 DOI: 10.1111/j.1440-1746.2012.07075.x]</w:t>
      </w:r>
    </w:p>
    <w:p w14:paraId="1586E6C4"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9 </w:t>
      </w:r>
      <w:proofErr w:type="spellStart"/>
      <w:r w:rsidRPr="00575501">
        <w:rPr>
          <w:rFonts w:ascii="Book Antiqua" w:hAnsi="Book Antiqua"/>
          <w:b/>
          <w:sz w:val="24"/>
          <w:szCs w:val="24"/>
        </w:rPr>
        <w:t>Onozato</w:t>
      </w:r>
      <w:proofErr w:type="spellEnd"/>
      <w:r w:rsidRPr="00575501">
        <w:rPr>
          <w:rFonts w:ascii="Book Antiqua" w:hAnsi="Book Antiqua"/>
          <w:b/>
          <w:sz w:val="24"/>
          <w:szCs w:val="24"/>
        </w:rPr>
        <w:t xml:space="preserve"> Y</w:t>
      </w:r>
      <w:r w:rsidRPr="00575501">
        <w:rPr>
          <w:rFonts w:ascii="Book Antiqua" w:hAnsi="Book Antiqua"/>
          <w:sz w:val="24"/>
          <w:szCs w:val="24"/>
        </w:rPr>
        <w:t xml:space="preserve">, Ishihara H, </w:t>
      </w:r>
      <w:proofErr w:type="spellStart"/>
      <w:r w:rsidRPr="00575501">
        <w:rPr>
          <w:rFonts w:ascii="Book Antiqua" w:hAnsi="Book Antiqua"/>
          <w:sz w:val="24"/>
          <w:szCs w:val="24"/>
        </w:rPr>
        <w:t>Iizuka</w:t>
      </w:r>
      <w:proofErr w:type="spellEnd"/>
      <w:r w:rsidRPr="00575501">
        <w:rPr>
          <w:rFonts w:ascii="Book Antiqua" w:hAnsi="Book Antiqua"/>
          <w:sz w:val="24"/>
          <w:szCs w:val="24"/>
        </w:rPr>
        <w:t xml:space="preserve"> H, </w:t>
      </w:r>
      <w:proofErr w:type="spellStart"/>
      <w:r w:rsidRPr="00575501">
        <w:rPr>
          <w:rFonts w:ascii="Book Antiqua" w:hAnsi="Book Antiqua"/>
          <w:sz w:val="24"/>
          <w:szCs w:val="24"/>
        </w:rPr>
        <w:t>Sohara</w:t>
      </w:r>
      <w:proofErr w:type="spellEnd"/>
      <w:r w:rsidRPr="00575501">
        <w:rPr>
          <w:rFonts w:ascii="Book Antiqua" w:hAnsi="Book Antiqua"/>
          <w:sz w:val="24"/>
          <w:szCs w:val="24"/>
        </w:rPr>
        <w:t xml:space="preserve"> N, </w:t>
      </w:r>
      <w:proofErr w:type="spellStart"/>
      <w:r w:rsidRPr="00575501">
        <w:rPr>
          <w:rFonts w:ascii="Book Antiqua" w:hAnsi="Book Antiqua"/>
          <w:sz w:val="24"/>
          <w:szCs w:val="24"/>
        </w:rPr>
        <w:t>Kakizaki</w:t>
      </w:r>
      <w:proofErr w:type="spellEnd"/>
      <w:r w:rsidRPr="00575501">
        <w:rPr>
          <w:rFonts w:ascii="Book Antiqua" w:hAnsi="Book Antiqua"/>
          <w:sz w:val="24"/>
          <w:szCs w:val="24"/>
        </w:rPr>
        <w:t xml:space="preserve"> S, Okamura S, Mori M.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early gastric cancers and large flat adenomas. </w:t>
      </w:r>
      <w:r w:rsidRPr="00575501">
        <w:rPr>
          <w:rFonts w:ascii="Book Antiqua" w:hAnsi="Book Antiqua"/>
          <w:i/>
          <w:sz w:val="24"/>
          <w:szCs w:val="24"/>
        </w:rPr>
        <w:t>Endoscopy</w:t>
      </w:r>
      <w:r w:rsidRPr="00575501">
        <w:rPr>
          <w:rFonts w:ascii="Book Antiqua" w:hAnsi="Book Antiqua"/>
          <w:sz w:val="24"/>
          <w:szCs w:val="24"/>
        </w:rPr>
        <w:t xml:space="preserve"> 2006; </w:t>
      </w:r>
      <w:r w:rsidRPr="00575501">
        <w:rPr>
          <w:rFonts w:ascii="Book Antiqua" w:hAnsi="Book Antiqua"/>
          <w:b/>
          <w:sz w:val="24"/>
          <w:szCs w:val="24"/>
        </w:rPr>
        <w:t>38</w:t>
      </w:r>
      <w:r w:rsidRPr="00575501">
        <w:rPr>
          <w:rFonts w:ascii="Book Antiqua" w:hAnsi="Book Antiqua"/>
          <w:sz w:val="24"/>
          <w:szCs w:val="24"/>
        </w:rPr>
        <w:t>: 980-986 [PMID: 17058161 DOI: 10.1111/j.1443-1661.2007.00763.x]</w:t>
      </w:r>
    </w:p>
    <w:p w14:paraId="734FBB33"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10 </w:t>
      </w:r>
      <w:r w:rsidRPr="00575501">
        <w:rPr>
          <w:rFonts w:ascii="Book Antiqua" w:hAnsi="Book Antiqua"/>
          <w:b/>
          <w:sz w:val="24"/>
          <w:szCs w:val="24"/>
        </w:rPr>
        <w:t>Abe N</w:t>
      </w:r>
      <w:r w:rsidRPr="00575501">
        <w:rPr>
          <w:rFonts w:ascii="Book Antiqua" w:hAnsi="Book Antiqua"/>
          <w:sz w:val="24"/>
          <w:szCs w:val="24"/>
        </w:rPr>
        <w:t xml:space="preserve">, </w:t>
      </w:r>
      <w:proofErr w:type="spellStart"/>
      <w:r w:rsidRPr="00575501">
        <w:rPr>
          <w:rFonts w:ascii="Book Antiqua" w:hAnsi="Book Antiqua"/>
          <w:sz w:val="24"/>
          <w:szCs w:val="24"/>
        </w:rPr>
        <w:t>Gotoda</w:t>
      </w:r>
      <w:proofErr w:type="spellEnd"/>
      <w:r w:rsidRPr="00575501">
        <w:rPr>
          <w:rFonts w:ascii="Book Antiqua" w:hAnsi="Book Antiqua"/>
          <w:sz w:val="24"/>
          <w:szCs w:val="24"/>
        </w:rPr>
        <w:t xml:space="preserve"> T, </w:t>
      </w:r>
      <w:proofErr w:type="spellStart"/>
      <w:r w:rsidRPr="00575501">
        <w:rPr>
          <w:rFonts w:ascii="Book Antiqua" w:hAnsi="Book Antiqua"/>
          <w:sz w:val="24"/>
          <w:szCs w:val="24"/>
        </w:rPr>
        <w:t>Hirasawa</w:t>
      </w:r>
      <w:proofErr w:type="spellEnd"/>
      <w:r w:rsidRPr="00575501">
        <w:rPr>
          <w:rFonts w:ascii="Book Antiqua" w:hAnsi="Book Antiqua"/>
          <w:sz w:val="24"/>
          <w:szCs w:val="24"/>
        </w:rPr>
        <w:t xml:space="preserve"> T, </w:t>
      </w:r>
      <w:proofErr w:type="spellStart"/>
      <w:r w:rsidRPr="00575501">
        <w:rPr>
          <w:rFonts w:ascii="Book Antiqua" w:hAnsi="Book Antiqua"/>
          <w:sz w:val="24"/>
          <w:szCs w:val="24"/>
        </w:rPr>
        <w:t>Hoteya</w:t>
      </w:r>
      <w:proofErr w:type="spellEnd"/>
      <w:r w:rsidRPr="00575501">
        <w:rPr>
          <w:rFonts w:ascii="Book Antiqua" w:hAnsi="Book Antiqua"/>
          <w:sz w:val="24"/>
          <w:szCs w:val="24"/>
        </w:rPr>
        <w:t xml:space="preserve"> S, </w:t>
      </w:r>
      <w:proofErr w:type="spellStart"/>
      <w:r w:rsidRPr="00575501">
        <w:rPr>
          <w:rFonts w:ascii="Book Antiqua" w:hAnsi="Book Antiqua"/>
          <w:sz w:val="24"/>
          <w:szCs w:val="24"/>
        </w:rPr>
        <w:t>Ishido</w:t>
      </w:r>
      <w:proofErr w:type="spellEnd"/>
      <w:r w:rsidRPr="00575501">
        <w:rPr>
          <w:rFonts w:ascii="Book Antiqua" w:hAnsi="Book Antiqua"/>
          <w:sz w:val="24"/>
          <w:szCs w:val="24"/>
        </w:rPr>
        <w:t xml:space="preserve"> K, Ida Y, </w:t>
      </w:r>
      <w:proofErr w:type="spellStart"/>
      <w:r w:rsidRPr="00575501">
        <w:rPr>
          <w:rFonts w:ascii="Book Antiqua" w:hAnsi="Book Antiqua"/>
          <w:sz w:val="24"/>
          <w:szCs w:val="24"/>
        </w:rPr>
        <w:t>Imaeda</w:t>
      </w:r>
      <w:proofErr w:type="spellEnd"/>
      <w:r w:rsidRPr="00575501">
        <w:rPr>
          <w:rFonts w:ascii="Book Antiqua" w:hAnsi="Book Antiqua"/>
          <w:sz w:val="24"/>
          <w:szCs w:val="24"/>
        </w:rPr>
        <w:t xml:space="preserve"> H, Ishii E, </w:t>
      </w:r>
      <w:proofErr w:type="spellStart"/>
      <w:r w:rsidRPr="00575501">
        <w:rPr>
          <w:rFonts w:ascii="Book Antiqua" w:hAnsi="Book Antiqua"/>
          <w:sz w:val="24"/>
          <w:szCs w:val="24"/>
        </w:rPr>
        <w:t>Kokawa</w:t>
      </w:r>
      <w:proofErr w:type="spellEnd"/>
      <w:r w:rsidRPr="00575501">
        <w:rPr>
          <w:rFonts w:ascii="Book Antiqua" w:hAnsi="Book Antiqua"/>
          <w:sz w:val="24"/>
          <w:szCs w:val="24"/>
        </w:rPr>
        <w:t xml:space="preserve"> A, </w:t>
      </w:r>
      <w:proofErr w:type="spellStart"/>
      <w:r w:rsidRPr="00575501">
        <w:rPr>
          <w:rFonts w:ascii="Book Antiqua" w:hAnsi="Book Antiqua"/>
          <w:sz w:val="24"/>
          <w:szCs w:val="24"/>
        </w:rPr>
        <w:t>Kusano</w:t>
      </w:r>
      <w:proofErr w:type="spellEnd"/>
      <w:r w:rsidRPr="00575501">
        <w:rPr>
          <w:rFonts w:ascii="Book Antiqua" w:hAnsi="Book Antiqua"/>
          <w:sz w:val="24"/>
          <w:szCs w:val="24"/>
        </w:rPr>
        <w:t xml:space="preserve"> C, </w:t>
      </w:r>
      <w:proofErr w:type="spellStart"/>
      <w:r w:rsidRPr="00575501">
        <w:rPr>
          <w:rFonts w:ascii="Book Antiqua" w:hAnsi="Book Antiqua"/>
          <w:sz w:val="24"/>
          <w:szCs w:val="24"/>
        </w:rPr>
        <w:t>Maehata</w:t>
      </w:r>
      <w:proofErr w:type="spellEnd"/>
      <w:r w:rsidRPr="00575501">
        <w:rPr>
          <w:rFonts w:ascii="Book Antiqua" w:hAnsi="Book Antiqua"/>
          <w:sz w:val="24"/>
          <w:szCs w:val="24"/>
        </w:rPr>
        <w:t xml:space="preserve"> T, Ono S, Takeuchi H, Sugiyama M, Takahashi S. Multicenter study of the long-term outcomes of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early gastric cancer in patients 80 years of age or older. </w:t>
      </w:r>
      <w:r w:rsidRPr="00575501">
        <w:rPr>
          <w:rFonts w:ascii="Book Antiqua" w:hAnsi="Book Antiqua"/>
          <w:i/>
          <w:sz w:val="24"/>
          <w:szCs w:val="24"/>
        </w:rPr>
        <w:t>Gastric Cancer</w:t>
      </w:r>
      <w:r w:rsidRPr="00575501">
        <w:rPr>
          <w:rFonts w:ascii="Book Antiqua" w:hAnsi="Book Antiqua"/>
          <w:sz w:val="24"/>
          <w:szCs w:val="24"/>
        </w:rPr>
        <w:t xml:space="preserve"> 2012; </w:t>
      </w:r>
      <w:r w:rsidRPr="00575501">
        <w:rPr>
          <w:rFonts w:ascii="Book Antiqua" w:hAnsi="Book Antiqua"/>
          <w:b/>
          <w:sz w:val="24"/>
          <w:szCs w:val="24"/>
        </w:rPr>
        <w:t>15</w:t>
      </w:r>
      <w:r w:rsidRPr="00575501">
        <w:rPr>
          <w:rFonts w:ascii="Book Antiqua" w:hAnsi="Book Antiqua"/>
          <w:sz w:val="24"/>
          <w:szCs w:val="24"/>
        </w:rPr>
        <w:t>: 70-75 [PMID: 21667133 DOI: 10.1007/s10120-011-0067-8]</w:t>
      </w:r>
    </w:p>
    <w:p w14:paraId="54CD971A"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11 </w:t>
      </w:r>
      <w:proofErr w:type="spellStart"/>
      <w:r w:rsidRPr="00575501">
        <w:rPr>
          <w:rFonts w:ascii="Book Antiqua" w:hAnsi="Book Antiqua"/>
          <w:b/>
          <w:sz w:val="24"/>
          <w:szCs w:val="24"/>
        </w:rPr>
        <w:t>Akahoshi</w:t>
      </w:r>
      <w:proofErr w:type="spellEnd"/>
      <w:r w:rsidRPr="00575501">
        <w:rPr>
          <w:rFonts w:ascii="Book Antiqua" w:hAnsi="Book Antiqua"/>
          <w:b/>
          <w:sz w:val="24"/>
          <w:szCs w:val="24"/>
        </w:rPr>
        <w:t xml:space="preserve"> K</w:t>
      </w:r>
      <w:r w:rsidRPr="00575501">
        <w:rPr>
          <w:rFonts w:ascii="Book Antiqua" w:hAnsi="Book Antiqua"/>
          <w:sz w:val="24"/>
          <w:szCs w:val="24"/>
        </w:rPr>
        <w:t xml:space="preserve">, </w:t>
      </w:r>
      <w:proofErr w:type="spellStart"/>
      <w:r w:rsidRPr="00575501">
        <w:rPr>
          <w:rFonts w:ascii="Book Antiqua" w:hAnsi="Book Antiqua"/>
          <w:sz w:val="24"/>
          <w:szCs w:val="24"/>
        </w:rPr>
        <w:t>Akahane</w:t>
      </w:r>
      <w:proofErr w:type="spellEnd"/>
      <w:r w:rsidRPr="00575501">
        <w:rPr>
          <w:rFonts w:ascii="Book Antiqua" w:hAnsi="Book Antiqua"/>
          <w:sz w:val="24"/>
          <w:szCs w:val="24"/>
        </w:rPr>
        <w:t xml:space="preserve"> H, Murata A, </w:t>
      </w:r>
      <w:proofErr w:type="spellStart"/>
      <w:r w:rsidRPr="00575501">
        <w:rPr>
          <w:rFonts w:ascii="Book Antiqua" w:hAnsi="Book Antiqua"/>
          <w:sz w:val="24"/>
          <w:szCs w:val="24"/>
        </w:rPr>
        <w:t>Akiba</w:t>
      </w:r>
      <w:proofErr w:type="spellEnd"/>
      <w:r w:rsidRPr="00575501">
        <w:rPr>
          <w:rFonts w:ascii="Book Antiqua" w:hAnsi="Book Antiqua"/>
          <w:sz w:val="24"/>
          <w:szCs w:val="24"/>
        </w:rPr>
        <w:t xml:space="preserve"> H, </w:t>
      </w:r>
      <w:proofErr w:type="spellStart"/>
      <w:r w:rsidRPr="00575501">
        <w:rPr>
          <w:rFonts w:ascii="Book Antiqua" w:hAnsi="Book Antiqua"/>
          <w:sz w:val="24"/>
          <w:szCs w:val="24"/>
        </w:rPr>
        <w:t>Oya</w:t>
      </w:r>
      <w:proofErr w:type="spellEnd"/>
      <w:r w:rsidRPr="00575501">
        <w:rPr>
          <w:rFonts w:ascii="Book Antiqua" w:hAnsi="Book Antiqua"/>
          <w:sz w:val="24"/>
          <w:szCs w:val="24"/>
        </w:rPr>
        <w:t xml:space="preserve"> M.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using a novel grasping type scissors forceps. </w:t>
      </w:r>
      <w:r w:rsidRPr="00575501">
        <w:rPr>
          <w:rFonts w:ascii="Book Antiqua" w:hAnsi="Book Antiqua"/>
          <w:i/>
          <w:sz w:val="24"/>
          <w:szCs w:val="24"/>
        </w:rPr>
        <w:t>Endoscopy</w:t>
      </w:r>
      <w:r w:rsidRPr="00575501">
        <w:rPr>
          <w:rFonts w:ascii="Book Antiqua" w:hAnsi="Book Antiqua"/>
          <w:sz w:val="24"/>
          <w:szCs w:val="24"/>
        </w:rPr>
        <w:t xml:space="preserve"> 2007; </w:t>
      </w:r>
      <w:r w:rsidRPr="00575501">
        <w:rPr>
          <w:rFonts w:ascii="Book Antiqua" w:hAnsi="Book Antiqua"/>
          <w:b/>
          <w:sz w:val="24"/>
          <w:szCs w:val="24"/>
        </w:rPr>
        <w:t>39</w:t>
      </w:r>
      <w:r w:rsidRPr="00575501">
        <w:rPr>
          <w:rFonts w:ascii="Book Antiqua" w:hAnsi="Book Antiqua"/>
          <w:sz w:val="24"/>
          <w:szCs w:val="24"/>
        </w:rPr>
        <w:t>: 1103-1105 [PMID: 18072064 DOI: 10.1055/s-2007-966842]</w:t>
      </w:r>
    </w:p>
    <w:p w14:paraId="6E2A98C9"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12 </w:t>
      </w:r>
      <w:proofErr w:type="spellStart"/>
      <w:r w:rsidRPr="00575501">
        <w:rPr>
          <w:rFonts w:ascii="Book Antiqua" w:hAnsi="Book Antiqua"/>
          <w:b/>
          <w:sz w:val="24"/>
          <w:szCs w:val="24"/>
        </w:rPr>
        <w:t>Akahoshi</w:t>
      </w:r>
      <w:proofErr w:type="spellEnd"/>
      <w:r w:rsidRPr="00575501">
        <w:rPr>
          <w:rFonts w:ascii="Book Antiqua" w:hAnsi="Book Antiqua"/>
          <w:b/>
          <w:sz w:val="24"/>
          <w:szCs w:val="24"/>
        </w:rPr>
        <w:t xml:space="preserve"> K</w:t>
      </w:r>
      <w:r w:rsidRPr="00575501">
        <w:rPr>
          <w:rFonts w:ascii="Book Antiqua" w:hAnsi="Book Antiqua"/>
          <w:sz w:val="24"/>
          <w:szCs w:val="24"/>
        </w:rPr>
        <w:t xml:space="preserve">, Honda K, </w:t>
      </w:r>
      <w:proofErr w:type="spellStart"/>
      <w:r w:rsidRPr="00575501">
        <w:rPr>
          <w:rFonts w:ascii="Book Antiqua" w:hAnsi="Book Antiqua"/>
          <w:sz w:val="24"/>
          <w:szCs w:val="24"/>
        </w:rPr>
        <w:t>Akahane</w:t>
      </w:r>
      <w:proofErr w:type="spellEnd"/>
      <w:r w:rsidRPr="00575501">
        <w:rPr>
          <w:rFonts w:ascii="Book Antiqua" w:hAnsi="Book Antiqua"/>
          <w:sz w:val="24"/>
          <w:szCs w:val="24"/>
        </w:rPr>
        <w:t xml:space="preserve"> H, </w:t>
      </w:r>
      <w:proofErr w:type="spellStart"/>
      <w:r w:rsidRPr="00575501">
        <w:rPr>
          <w:rFonts w:ascii="Book Antiqua" w:hAnsi="Book Antiqua"/>
          <w:sz w:val="24"/>
          <w:szCs w:val="24"/>
        </w:rPr>
        <w:t>Akiba</w:t>
      </w:r>
      <w:proofErr w:type="spellEnd"/>
      <w:r w:rsidRPr="00575501">
        <w:rPr>
          <w:rFonts w:ascii="Book Antiqua" w:hAnsi="Book Antiqua"/>
          <w:sz w:val="24"/>
          <w:szCs w:val="24"/>
        </w:rPr>
        <w:t xml:space="preserve"> H, Matsui N, </w:t>
      </w:r>
      <w:proofErr w:type="spellStart"/>
      <w:r w:rsidRPr="00575501">
        <w:rPr>
          <w:rFonts w:ascii="Book Antiqua" w:hAnsi="Book Antiqua"/>
          <w:sz w:val="24"/>
          <w:szCs w:val="24"/>
        </w:rPr>
        <w:t>Motomura</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Kubokawa</w:t>
      </w:r>
      <w:proofErr w:type="spellEnd"/>
      <w:r w:rsidRPr="00575501">
        <w:rPr>
          <w:rFonts w:ascii="Book Antiqua" w:hAnsi="Book Antiqua"/>
          <w:sz w:val="24"/>
          <w:szCs w:val="24"/>
        </w:rPr>
        <w:t xml:space="preserve"> M, Endo S, Higuchi N, </w:t>
      </w:r>
      <w:proofErr w:type="spellStart"/>
      <w:r w:rsidRPr="00575501">
        <w:rPr>
          <w:rFonts w:ascii="Book Antiqua" w:hAnsi="Book Antiqua"/>
          <w:sz w:val="24"/>
          <w:szCs w:val="24"/>
        </w:rPr>
        <w:t>Oya</w:t>
      </w:r>
      <w:proofErr w:type="spellEnd"/>
      <w:r w:rsidRPr="00575501">
        <w:rPr>
          <w:rFonts w:ascii="Book Antiqua" w:hAnsi="Book Antiqua"/>
          <w:sz w:val="24"/>
          <w:szCs w:val="24"/>
        </w:rPr>
        <w:t xml:space="preserve"> M.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by using a grasping-type scissors forceps: a preliminary clinical study (with video). </w:t>
      </w:r>
      <w:proofErr w:type="spellStart"/>
      <w:r w:rsidRPr="00575501">
        <w:rPr>
          <w:rFonts w:ascii="Book Antiqua" w:hAnsi="Book Antiqua"/>
          <w:i/>
          <w:sz w:val="24"/>
          <w:szCs w:val="24"/>
        </w:rPr>
        <w:t>Gastrointest</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Endosc</w:t>
      </w:r>
      <w:proofErr w:type="spellEnd"/>
      <w:r w:rsidRPr="00575501">
        <w:rPr>
          <w:rFonts w:ascii="Book Antiqua" w:hAnsi="Book Antiqua"/>
          <w:sz w:val="24"/>
          <w:szCs w:val="24"/>
        </w:rPr>
        <w:t xml:space="preserve"> 2008; </w:t>
      </w:r>
      <w:r w:rsidRPr="00575501">
        <w:rPr>
          <w:rFonts w:ascii="Book Antiqua" w:hAnsi="Book Antiqua"/>
          <w:b/>
          <w:sz w:val="24"/>
          <w:szCs w:val="24"/>
        </w:rPr>
        <w:t>67</w:t>
      </w:r>
      <w:r w:rsidRPr="00575501">
        <w:rPr>
          <w:rFonts w:ascii="Book Antiqua" w:hAnsi="Book Antiqua"/>
          <w:sz w:val="24"/>
          <w:szCs w:val="24"/>
        </w:rPr>
        <w:t>: 1128-1133 [PMID: 18355820 DOI: 10.1016/j.gie.2007.12.007]</w:t>
      </w:r>
    </w:p>
    <w:p w14:paraId="733436C6"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13 </w:t>
      </w:r>
      <w:proofErr w:type="spellStart"/>
      <w:r w:rsidRPr="00575501">
        <w:rPr>
          <w:rFonts w:ascii="Book Antiqua" w:hAnsi="Book Antiqua"/>
          <w:b/>
          <w:sz w:val="24"/>
          <w:szCs w:val="24"/>
        </w:rPr>
        <w:t>Akahoshi</w:t>
      </w:r>
      <w:proofErr w:type="spellEnd"/>
      <w:r w:rsidRPr="00575501">
        <w:rPr>
          <w:rFonts w:ascii="Book Antiqua" w:hAnsi="Book Antiqua"/>
          <w:b/>
          <w:sz w:val="24"/>
          <w:szCs w:val="24"/>
        </w:rPr>
        <w:t xml:space="preserve"> K</w:t>
      </w:r>
      <w:r w:rsidRPr="00575501">
        <w:rPr>
          <w:rFonts w:ascii="Book Antiqua" w:hAnsi="Book Antiqua"/>
          <w:sz w:val="24"/>
          <w:szCs w:val="24"/>
        </w:rPr>
        <w:t xml:space="preserve">, </w:t>
      </w:r>
      <w:proofErr w:type="spellStart"/>
      <w:r w:rsidRPr="00575501">
        <w:rPr>
          <w:rFonts w:ascii="Book Antiqua" w:hAnsi="Book Antiqua"/>
          <w:sz w:val="24"/>
          <w:szCs w:val="24"/>
        </w:rPr>
        <w:t>Akahane</w:t>
      </w:r>
      <w:proofErr w:type="spellEnd"/>
      <w:r w:rsidRPr="00575501">
        <w:rPr>
          <w:rFonts w:ascii="Book Antiqua" w:hAnsi="Book Antiqua"/>
          <w:sz w:val="24"/>
          <w:szCs w:val="24"/>
        </w:rPr>
        <w:t xml:space="preserve"> H, </w:t>
      </w:r>
      <w:proofErr w:type="spellStart"/>
      <w:r w:rsidRPr="00575501">
        <w:rPr>
          <w:rFonts w:ascii="Book Antiqua" w:hAnsi="Book Antiqua"/>
          <w:sz w:val="24"/>
          <w:szCs w:val="24"/>
        </w:rPr>
        <w:t>Motomura</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Kubokawa</w:t>
      </w:r>
      <w:proofErr w:type="spellEnd"/>
      <w:r w:rsidRPr="00575501">
        <w:rPr>
          <w:rFonts w:ascii="Book Antiqua" w:hAnsi="Book Antiqua"/>
          <w:sz w:val="24"/>
          <w:szCs w:val="24"/>
        </w:rPr>
        <w:t xml:space="preserve"> M, </w:t>
      </w:r>
      <w:proofErr w:type="spellStart"/>
      <w:r w:rsidRPr="00575501">
        <w:rPr>
          <w:rFonts w:ascii="Book Antiqua" w:hAnsi="Book Antiqua"/>
          <w:sz w:val="24"/>
          <w:szCs w:val="24"/>
        </w:rPr>
        <w:t>Itaba</w:t>
      </w:r>
      <w:proofErr w:type="spellEnd"/>
      <w:r w:rsidRPr="00575501">
        <w:rPr>
          <w:rFonts w:ascii="Book Antiqua" w:hAnsi="Book Antiqua"/>
          <w:sz w:val="24"/>
          <w:szCs w:val="24"/>
        </w:rPr>
        <w:t xml:space="preserve"> S, Komori K, </w:t>
      </w:r>
      <w:proofErr w:type="spellStart"/>
      <w:r w:rsidRPr="00575501">
        <w:rPr>
          <w:rFonts w:ascii="Book Antiqua" w:hAnsi="Book Antiqua"/>
          <w:sz w:val="24"/>
          <w:szCs w:val="24"/>
        </w:rPr>
        <w:t>Nakama</w:t>
      </w:r>
      <w:proofErr w:type="spellEnd"/>
      <w:r w:rsidRPr="00575501">
        <w:rPr>
          <w:rFonts w:ascii="Book Antiqua" w:hAnsi="Book Antiqua"/>
          <w:sz w:val="24"/>
          <w:szCs w:val="24"/>
        </w:rPr>
        <w:t xml:space="preserve"> N, </w:t>
      </w:r>
      <w:proofErr w:type="spellStart"/>
      <w:r w:rsidRPr="00575501">
        <w:rPr>
          <w:rFonts w:ascii="Book Antiqua" w:hAnsi="Book Antiqua"/>
          <w:sz w:val="24"/>
          <w:szCs w:val="24"/>
        </w:rPr>
        <w:t>Oya</w:t>
      </w:r>
      <w:proofErr w:type="spellEnd"/>
      <w:r w:rsidRPr="00575501">
        <w:rPr>
          <w:rFonts w:ascii="Book Antiqua" w:hAnsi="Book Antiqua"/>
          <w:sz w:val="24"/>
          <w:szCs w:val="24"/>
        </w:rPr>
        <w:t xml:space="preserve"> M, Nakamura K. A new approach: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using the Clutch Cutter® for early stage digestive tract tumors. </w:t>
      </w:r>
      <w:r w:rsidRPr="00575501">
        <w:rPr>
          <w:rFonts w:ascii="Book Antiqua" w:hAnsi="Book Antiqua"/>
          <w:i/>
          <w:sz w:val="24"/>
          <w:szCs w:val="24"/>
        </w:rPr>
        <w:lastRenderedPageBreak/>
        <w:t>Digestion</w:t>
      </w:r>
      <w:r w:rsidRPr="00575501">
        <w:rPr>
          <w:rFonts w:ascii="Book Antiqua" w:hAnsi="Book Antiqua"/>
          <w:sz w:val="24"/>
          <w:szCs w:val="24"/>
        </w:rPr>
        <w:t xml:space="preserve"> 2012; </w:t>
      </w:r>
      <w:r w:rsidRPr="00575501">
        <w:rPr>
          <w:rFonts w:ascii="Book Antiqua" w:hAnsi="Book Antiqua"/>
          <w:b/>
          <w:sz w:val="24"/>
          <w:szCs w:val="24"/>
        </w:rPr>
        <w:t>85</w:t>
      </w:r>
      <w:r w:rsidRPr="00575501">
        <w:rPr>
          <w:rFonts w:ascii="Book Antiqua" w:hAnsi="Book Antiqua"/>
          <w:sz w:val="24"/>
          <w:szCs w:val="24"/>
        </w:rPr>
        <w:t>: 80-84 [PMID: 22269283 DOI: 10.1159/000334647]</w:t>
      </w:r>
    </w:p>
    <w:p w14:paraId="35264F61" w14:textId="77777777" w:rsidR="00575501" w:rsidRPr="00575501" w:rsidRDefault="00575501" w:rsidP="00575501">
      <w:pPr>
        <w:spacing w:line="360" w:lineRule="auto"/>
        <w:rPr>
          <w:rFonts w:ascii="Book Antiqua" w:hAnsi="Book Antiqua"/>
          <w:sz w:val="24"/>
          <w:szCs w:val="24"/>
        </w:rPr>
      </w:pPr>
      <w:proofErr w:type="gramStart"/>
      <w:r w:rsidRPr="00575501">
        <w:rPr>
          <w:rFonts w:ascii="Book Antiqua" w:hAnsi="Book Antiqua"/>
          <w:sz w:val="24"/>
          <w:szCs w:val="24"/>
        </w:rPr>
        <w:t xml:space="preserve">14 </w:t>
      </w:r>
      <w:proofErr w:type="spellStart"/>
      <w:r w:rsidRPr="00575501">
        <w:rPr>
          <w:rFonts w:ascii="Book Antiqua" w:hAnsi="Book Antiqua"/>
          <w:b/>
          <w:sz w:val="24"/>
          <w:szCs w:val="24"/>
        </w:rPr>
        <w:t>Akahoshi</w:t>
      </w:r>
      <w:proofErr w:type="spellEnd"/>
      <w:r w:rsidRPr="00575501">
        <w:rPr>
          <w:rFonts w:ascii="Book Antiqua" w:hAnsi="Book Antiqua"/>
          <w:b/>
          <w:sz w:val="24"/>
          <w:szCs w:val="24"/>
        </w:rPr>
        <w:t xml:space="preserve"> K</w:t>
      </w:r>
      <w:r w:rsidRPr="00575501">
        <w:rPr>
          <w:rFonts w:ascii="Book Antiqua" w:hAnsi="Book Antiqua"/>
          <w:sz w:val="24"/>
          <w:szCs w:val="24"/>
        </w:rPr>
        <w:t xml:space="preserve">, </w:t>
      </w:r>
      <w:proofErr w:type="spellStart"/>
      <w:r w:rsidRPr="00575501">
        <w:rPr>
          <w:rFonts w:ascii="Book Antiqua" w:hAnsi="Book Antiqua"/>
          <w:sz w:val="24"/>
          <w:szCs w:val="24"/>
        </w:rPr>
        <w:t>Akahane</w:t>
      </w:r>
      <w:proofErr w:type="spellEnd"/>
      <w:r w:rsidRPr="00575501">
        <w:rPr>
          <w:rFonts w:ascii="Book Antiqua" w:hAnsi="Book Antiqua"/>
          <w:sz w:val="24"/>
          <w:szCs w:val="24"/>
        </w:rPr>
        <w:t xml:space="preserve"> H.</w:t>
      </w:r>
      <w:proofErr w:type="gramEnd"/>
      <w:r w:rsidRPr="00575501">
        <w:rPr>
          <w:rFonts w:ascii="Book Antiqua" w:hAnsi="Book Antiqua"/>
          <w:sz w:val="24"/>
          <w:szCs w:val="24"/>
        </w:rPr>
        <w:t xml:space="preserve"> A new breakthrough: ESD using a newly developed grasping type scissor forceps for early gastrointestinal tract neoplasms. </w:t>
      </w:r>
      <w:r w:rsidRPr="00575501">
        <w:rPr>
          <w:rFonts w:ascii="Book Antiqua" w:hAnsi="Book Antiqua"/>
          <w:i/>
          <w:sz w:val="24"/>
          <w:szCs w:val="24"/>
        </w:rPr>
        <w:t xml:space="preserve">World J </w:t>
      </w:r>
      <w:proofErr w:type="spellStart"/>
      <w:r w:rsidRPr="00575501">
        <w:rPr>
          <w:rFonts w:ascii="Book Antiqua" w:hAnsi="Book Antiqua"/>
          <w:i/>
          <w:sz w:val="24"/>
          <w:szCs w:val="24"/>
        </w:rPr>
        <w:t>Gastrointest</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Endosc</w:t>
      </w:r>
      <w:proofErr w:type="spellEnd"/>
      <w:r w:rsidRPr="00575501">
        <w:rPr>
          <w:rFonts w:ascii="Book Antiqua" w:hAnsi="Book Antiqua"/>
          <w:sz w:val="24"/>
          <w:szCs w:val="24"/>
        </w:rPr>
        <w:t xml:space="preserve"> 2010; </w:t>
      </w:r>
      <w:r w:rsidRPr="00575501">
        <w:rPr>
          <w:rFonts w:ascii="Book Antiqua" w:hAnsi="Book Antiqua"/>
          <w:b/>
          <w:sz w:val="24"/>
          <w:szCs w:val="24"/>
        </w:rPr>
        <w:t>2</w:t>
      </w:r>
      <w:r w:rsidRPr="00575501">
        <w:rPr>
          <w:rFonts w:ascii="Book Antiqua" w:hAnsi="Book Antiqua"/>
          <w:sz w:val="24"/>
          <w:szCs w:val="24"/>
        </w:rPr>
        <w:t>: 90-96 [PMID: 21160708 DOI: 10.4253/wjge.v2.i3.90]</w:t>
      </w:r>
    </w:p>
    <w:p w14:paraId="19C0030C"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15 </w:t>
      </w:r>
      <w:proofErr w:type="spellStart"/>
      <w:r w:rsidRPr="00575501">
        <w:rPr>
          <w:rFonts w:ascii="Book Antiqua" w:hAnsi="Book Antiqua"/>
          <w:b/>
          <w:sz w:val="24"/>
          <w:szCs w:val="24"/>
        </w:rPr>
        <w:t>Akahoshi</w:t>
      </w:r>
      <w:proofErr w:type="spellEnd"/>
      <w:r w:rsidRPr="00575501">
        <w:rPr>
          <w:rFonts w:ascii="Book Antiqua" w:hAnsi="Book Antiqua"/>
          <w:b/>
          <w:sz w:val="24"/>
          <w:szCs w:val="24"/>
        </w:rPr>
        <w:t xml:space="preserve"> K</w:t>
      </w:r>
      <w:r w:rsidRPr="00575501">
        <w:rPr>
          <w:rFonts w:ascii="Book Antiqua" w:hAnsi="Book Antiqua"/>
          <w:sz w:val="24"/>
          <w:szCs w:val="24"/>
        </w:rPr>
        <w:t xml:space="preserve">, </w:t>
      </w:r>
      <w:proofErr w:type="spellStart"/>
      <w:r w:rsidRPr="00575501">
        <w:rPr>
          <w:rFonts w:ascii="Book Antiqua" w:hAnsi="Book Antiqua"/>
          <w:sz w:val="24"/>
          <w:szCs w:val="24"/>
        </w:rPr>
        <w:t>Motomura</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Kubokawa</w:t>
      </w:r>
      <w:proofErr w:type="spellEnd"/>
      <w:r w:rsidRPr="00575501">
        <w:rPr>
          <w:rFonts w:ascii="Book Antiqua" w:hAnsi="Book Antiqua"/>
          <w:sz w:val="24"/>
          <w:szCs w:val="24"/>
        </w:rPr>
        <w:t xml:space="preserve"> M, </w:t>
      </w:r>
      <w:proofErr w:type="spellStart"/>
      <w:r w:rsidRPr="00575501">
        <w:rPr>
          <w:rFonts w:ascii="Book Antiqua" w:hAnsi="Book Antiqua"/>
          <w:sz w:val="24"/>
          <w:szCs w:val="24"/>
        </w:rPr>
        <w:t>Gibo</w:t>
      </w:r>
      <w:proofErr w:type="spellEnd"/>
      <w:r w:rsidRPr="00575501">
        <w:rPr>
          <w:rFonts w:ascii="Book Antiqua" w:hAnsi="Book Antiqua"/>
          <w:sz w:val="24"/>
          <w:szCs w:val="24"/>
        </w:rPr>
        <w:t xml:space="preserve"> J, Kinoshita N, </w:t>
      </w:r>
      <w:proofErr w:type="spellStart"/>
      <w:r w:rsidRPr="00575501">
        <w:rPr>
          <w:rFonts w:ascii="Book Antiqua" w:hAnsi="Book Antiqua"/>
          <w:sz w:val="24"/>
          <w:szCs w:val="24"/>
        </w:rPr>
        <w:t>Osada</w:t>
      </w:r>
      <w:proofErr w:type="spellEnd"/>
      <w:r w:rsidRPr="00575501">
        <w:rPr>
          <w:rFonts w:ascii="Book Antiqua" w:hAnsi="Book Antiqua"/>
          <w:sz w:val="24"/>
          <w:szCs w:val="24"/>
        </w:rPr>
        <w:t xml:space="preserve"> S, </w:t>
      </w:r>
      <w:proofErr w:type="spellStart"/>
      <w:r w:rsidRPr="00575501">
        <w:rPr>
          <w:rFonts w:ascii="Book Antiqua" w:hAnsi="Book Antiqua"/>
          <w:sz w:val="24"/>
          <w:szCs w:val="24"/>
        </w:rPr>
        <w:t>Tokumaru</w:t>
      </w:r>
      <w:proofErr w:type="spellEnd"/>
      <w:r w:rsidRPr="00575501">
        <w:rPr>
          <w:rFonts w:ascii="Book Antiqua" w:hAnsi="Book Antiqua"/>
          <w:sz w:val="24"/>
          <w:szCs w:val="24"/>
        </w:rPr>
        <w:t xml:space="preserve"> K, Hosokawa T, </w:t>
      </w:r>
      <w:proofErr w:type="spellStart"/>
      <w:r w:rsidRPr="00575501">
        <w:rPr>
          <w:rFonts w:ascii="Book Antiqua" w:hAnsi="Book Antiqua"/>
          <w:sz w:val="24"/>
          <w:szCs w:val="24"/>
        </w:rPr>
        <w:t>Tomoeda</w:t>
      </w:r>
      <w:proofErr w:type="spellEnd"/>
      <w:r w:rsidRPr="00575501">
        <w:rPr>
          <w:rFonts w:ascii="Book Antiqua" w:hAnsi="Book Antiqua"/>
          <w:sz w:val="24"/>
          <w:szCs w:val="24"/>
        </w:rPr>
        <w:t xml:space="preserve"> N, </w:t>
      </w:r>
      <w:proofErr w:type="spellStart"/>
      <w:r w:rsidRPr="00575501">
        <w:rPr>
          <w:rFonts w:ascii="Book Antiqua" w:hAnsi="Book Antiqua"/>
          <w:sz w:val="24"/>
          <w:szCs w:val="24"/>
        </w:rPr>
        <w:t>Otsuka</w:t>
      </w:r>
      <w:proofErr w:type="spellEnd"/>
      <w:r w:rsidRPr="00575501">
        <w:rPr>
          <w:rFonts w:ascii="Book Antiqua" w:hAnsi="Book Antiqua"/>
          <w:sz w:val="24"/>
          <w:szCs w:val="24"/>
        </w:rPr>
        <w:t xml:space="preserve"> Y, Matsuo M, </w:t>
      </w:r>
      <w:proofErr w:type="spellStart"/>
      <w:r w:rsidRPr="00575501">
        <w:rPr>
          <w:rFonts w:ascii="Book Antiqua" w:hAnsi="Book Antiqua"/>
          <w:sz w:val="24"/>
          <w:szCs w:val="24"/>
        </w:rPr>
        <w:t>Oya</w:t>
      </w:r>
      <w:proofErr w:type="spellEnd"/>
      <w:r w:rsidRPr="00575501">
        <w:rPr>
          <w:rFonts w:ascii="Book Antiqua" w:hAnsi="Book Antiqua"/>
          <w:sz w:val="24"/>
          <w:szCs w:val="24"/>
        </w:rPr>
        <w:t xml:space="preserve"> M, Koga H, Nakamura K.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Early Gastric Cancer using the Clutch Cutter: a large single-center experience. </w:t>
      </w:r>
      <w:proofErr w:type="spellStart"/>
      <w:r w:rsidRPr="00575501">
        <w:rPr>
          <w:rFonts w:ascii="Book Antiqua" w:hAnsi="Book Antiqua"/>
          <w:i/>
          <w:sz w:val="24"/>
          <w:szCs w:val="24"/>
        </w:rPr>
        <w:t>Endosc</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Int</w:t>
      </w:r>
      <w:proofErr w:type="spellEnd"/>
      <w:r w:rsidRPr="00575501">
        <w:rPr>
          <w:rFonts w:ascii="Book Antiqua" w:hAnsi="Book Antiqua"/>
          <w:i/>
          <w:sz w:val="24"/>
          <w:szCs w:val="24"/>
        </w:rPr>
        <w:t xml:space="preserve"> Open</w:t>
      </w:r>
      <w:r w:rsidRPr="00575501">
        <w:rPr>
          <w:rFonts w:ascii="Book Antiqua" w:hAnsi="Book Antiqua"/>
          <w:sz w:val="24"/>
          <w:szCs w:val="24"/>
        </w:rPr>
        <w:t xml:space="preserve"> 2015; </w:t>
      </w:r>
      <w:r w:rsidRPr="00575501">
        <w:rPr>
          <w:rFonts w:ascii="Book Antiqua" w:hAnsi="Book Antiqua"/>
          <w:b/>
          <w:sz w:val="24"/>
          <w:szCs w:val="24"/>
        </w:rPr>
        <w:t>3</w:t>
      </w:r>
      <w:r w:rsidRPr="00575501">
        <w:rPr>
          <w:rFonts w:ascii="Book Antiqua" w:hAnsi="Book Antiqua"/>
          <w:sz w:val="24"/>
          <w:szCs w:val="24"/>
        </w:rPr>
        <w:t>: E432-E438 [PMID: 26528497 DOI: 10.1055/s-0034-1392509]</w:t>
      </w:r>
    </w:p>
    <w:p w14:paraId="7641AFC9"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16 </w:t>
      </w:r>
      <w:proofErr w:type="spellStart"/>
      <w:r w:rsidRPr="00575501">
        <w:rPr>
          <w:rFonts w:ascii="Book Antiqua" w:hAnsi="Book Antiqua"/>
          <w:b/>
          <w:sz w:val="24"/>
          <w:szCs w:val="24"/>
        </w:rPr>
        <w:t>Akahoshi</w:t>
      </w:r>
      <w:proofErr w:type="spellEnd"/>
      <w:r w:rsidRPr="00575501">
        <w:rPr>
          <w:rFonts w:ascii="Book Antiqua" w:hAnsi="Book Antiqua"/>
          <w:b/>
          <w:sz w:val="24"/>
          <w:szCs w:val="24"/>
        </w:rPr>
        <w:t xml:space="preserve"> K</w:t>
      </w:r>
      <w:r w:rsidRPr="00575501">
        <w:rPr>
          <w:rFonts w:ascii="Book Antiqua" w:hAnsi="Book Antiqua"/>
          <w:sz w:val="24"/>
          <w:szCs w:val="24"/>
        </w:rPr>
        <w:t xml:space="preserve">, </w:t>
      </w:r>
      <w:proofErr w:type="spellStart"/>
      <w:r w:rsidRPr="00575501">
        <w:rPr>
          <w:rFonts w:ascii="Book Antiqua" w:hAnsi="Book Antiqua"/>
          <w:sz w:val="24"/>
          <w:szCs w:val="24"/>
        </w:rPr>
        <w:t>Minoda</w:t>
      </w:r>
      <w:proofErr w:type="spellEnd"/>
      <w:r w:rsidRPr="00575501">
        <w:rPr>
          <w:rFonts w:ascii="Book Antiqua" w:hAnsi="Book Antiqua"/>
          <w:sz w:val="24"/>
          <w:szCs w:val="24"/>
        </w:rPr>
        <w:t xml:space="preserve"> Y, Komori K, </w:t>
      </w:r>
      <w:proofErr w:type="spellStart"/>
      <w:r w:rsidRPr="00575501">
        <w:rPr>
          <w:rFonts w:ascii="Book Antiqua" w:hAnsi="Book Antiqua"/>
          <w:sz w:val="24"/>
          <w:szCs w:val="24"/>
        </w:rPr>
        <w:t>Motomura</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Kubokawa</w:t>
      </w:r>
      <w:proofErr w:type="spellEnd"/>
      <w:r w:rsidRPr="00575501">
        <w:rPr>
          <w:rFonts w:ascii="Book Antiqua" w:hAnsi="Book Antiqua"/>
          <w:sz w:val="24"/>
          <w:szCs w:val="24"/>
        </w:rPr>
        <w:t xml:space="preserve"> M, </w:t>
      </w:r>
      <w:proofErr w:type="spellStart"/>
      <w:r w:rsidRPr="00575501">
        <w:rPr>
          <w:rFonts w:ascii="Book Antiqua" w:hAnsi="Book Antiqua"/>
          <w:sz w:val="24"/>
          <w:szCs w:val="24"/>
        </w:rPr>
        <w:t>Otsuka</w:t>
      </w:r>
      <w:proofErr w:type="spellEnd"/>
      <w:r w:rsidRPr="00575501">
        <w:rPr>
          <w:rFonts w:ascii="Book Antiqua" w:hAnsi="Book Antiqua"/>
          <w:sz w:val="24"/>
          <w:szCs w:val="24"/>
        </w:rPr>
        <w:t xml:space="preserve"> Y, Hamada S, Fukuda S, </w:t>
      </w:r>
      <w:proofErr w:type="spellStart"/>
      <w:r w:rsidRPr="00575501">
        <w:rPr>
          <w:rFonts w:ascii="Book Antiqua" w:hAnsi="Book Antiqua"/>
          <w:sz w:val="24"/>
          <w:szCs w:val="24"/>
        </w:rPr>
        <w:t>Iwao</w:t>
      </w:r>
      <w:proofErr w:type="spellEnd"/>
      <w:r w:rsidRPr="00575501">
        <w:rPr>
          <w:rFonts w:ascii="Book Antiqua" w:hAnsi="Book Antiqua"/>
          <w:sz w:val="24"/>
          <w:szCs w:val="24"/>
        </w:rPr>
        <w:t xml:space="preserve"> R, </w:t>
      </w:r>
      <w:proofErr w:type="spellStart"/>
      <w:r w:rsidRPr="00575501">
        <w:rPr>
          <w:rFonts w:ascii="Book Antiqua" w:hAnsi="Book Antiqua"/>
          <w:sz w:val="24"/>
          <w:szCs w:val="24"/>
        </w:rPr>
        <w:t>Gibo</w:t>
      </w:r>
      <w:proofErr w:type="spellEnd"/>
      <w:r w:rsidRPr="00575501">
        <w:rPr>
          <w:rFonts w:ascii="Book Antiqua" w:hAnsi="Book Antiqua"/>
          <w:sz w:val="24"/>
          <w:szCs w:val="24"/>
        </w:rPr>
        <w:t xml:space="preserve"> J, </w:t>
      </w:r>
      <w:proofErr w:type="spellStart"/>
      <w:r w:rsidRPr="00575501">
        <w:rPr>
          <w:rFonts w:ascii="Book Antiqua" w:hAnsi="Book Antiqua"/>
          <w:sz w:val="24"/>
          <w:szCs w:val="24"/>
        </w:rPr>
        <w:t>Oya</w:t>
      </w:r>
      <w:proofErr w:type="spellEnd"/>
      <w:r w:rsidRPr="00575501">
        <w:rPr>
          <w:rFonts w:ascii="Book Antiqua" w:hAnsi="Book Antiqua"/>
          <w:sz w:val="24"/>
          <w:szCs w:val="24"/>
        </w:rPr>
        <w:t xml:space="preserve"> M, Nakamura K.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using the "Clutch Cutter" for early esophageal squamous cell carcinoma. </w:t>
      </w:r>
      <w:r w:rsidRPr="00575501">
        <w:rPr>
          <w:rFonts w:ascii="Book Antiqua" w:hAnsi="Book Antiqua"/>
          <w:i/>
          <w:sz w:val="24"/>
          <w:szCs w:val="24"/>
        </w:rPr>
        <w:t>Endoscopy</w:t>
      </w:r>
      <w:r w:rsidRPr="00575501">
        <w:rPr>
          <w:rFonts w:ascii="Book Antiqua" w:hAnsi="Book Antiqua"/>
          <w:sz w:val="24"/>
          <w:szCs w:val="24"/>
        </w:rPr>
        <w:t xml:space="preserve"> 2013; </w:t>
      </w:r>
      <w:r w:rsidRPr="00575501">
        <w:rPr>
          <w:rFonts w:ascii="Book Antiqua" w:hAnsi="Book Antiqua"/>
          <w:b/>
          <w:sz w:val="24"/>
          <w:szCs w:val="24"/>
        </w:rPr>
        <w:t>45</w:t>
      </w:r>
      <w:r w:rsidRPr="00575501">
        <w:rPr>
          <w:rFonts w:ascii="Book Antiqua" w:hAnsi="Book Antiqua"/>
          <w:sz w:val="24"/>
          <w:szCs w:val="24"/>
        </w:rPr>
        <w:t>: 1035-1038 [PMID: 24163190 DOI: 10.1055/s-0033-1344863]</w:t>
      </w:r>
    </w:p>
    <w:p w14:paraId="51019659"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17 </w:t>
      </w:r>
      <w:proofErr w:type="spellStart"/>
      <w:r w:rsidRPr="00575501">
        <w:rPr>
          <w:rFonts w:ascii="Book Antiqua" w:hAnsi="Book Antiqua"/>
          <w:b/>
          <w:sz w:val="24"/>
          <w:szCs w:val="24"/>
        </w:rPr>
        <w:t>Minoda</w:t>
      </w:r>
      <w:proofErr w:type="spellEnd"/>
      <w:r w:rsidRPr="00575501">
        <w:rPr>
          <w:rFonts w:ascii="Book Antiqua" w:hAnsi="Book Antiqua"/>
          <w:b/>
          <w:sz w:val="24"/>
          <w:szCs w:val="24"/>
        </w:rPr>
        <w:t xml:space="preserve"> Y</w:t>
      </w:r>
      <w:r w:rsidRPr="00575501">
        <w:rPr>
          <w:rFonts w:ascii="Book Antiqua" w:hAnsi="Book Antiqua"/>
          <w:sz w:val="24"/>
          <w:szCs w:val="24"/>
        </w:rPr>
        <w:t xml:space="preserve">, </w:t>
      </w:r>
      <w:proofErr w:type="spellStart"/>
      <w:r w:rsidRPr="00575501">
        <w:rPr>
          <w:rFonts w:ascii="Book Antiqua" w:hAnsi="Book Antiqua"/>
          <w:sz w:val="24"/>
          <w:szCs w:val="24"/>
        </w:rPr>
        <w:t>Akahoshi</w:t>
      </w:r>
      <w:proofErr w:type="spellEnd"/>
      <w:r w:rsidRPr="00575501">
        <w:rPr>
          <w:rFonts w:ascii="Book Antiqua" w:hAnsi="Book Antiqua"/>
          <w:sz w:val="24"/>
          <w:szCs w:val="24"/>
        </w:rPr>
        <w:t xml:space="preserve"> K, </w:t>
      </w:r>
      <w:proofErr w:type="spellStart"/>
      <w:r w:rsidRPr="00575501">
        <w:rPr>
          <w:rFonts w:ascii="Book Antiqua" w:hAnsi="Book Antiqua"/>
          <w:sz w:val="24"/>
          <w:szCs w:val="24"/>
        </w:rPr>
        <w:t>Otsuka</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Kubokawa</w:t>
      </w:r>
      <w:proofErr w:type="spellEnd"/>
      <w:r w:rsidRPr="00575501">
        <w:rPr>
          <w:rFonts w:ascii="Book Antiqua" w:hAnsi="Book Antiqua"/>
          <w:sz w:val="24"/>
          <w:szCs w:val="24"/>
        </w:rPr>
        <w:t xml:space="preserve"> M, </w:t>
      </w:r>
      <w:proofErr w:type="spellStart"/>
      <w:r w:rsidRPr="00575501">
        <w:rPr>
          <w:rFonts w:ascii="Book Antiqua" w:hAnsi="Book Antiqua"/>
          <w:sz w:val="24"/>
          <w:szCs w:val="24"/>
        </w:rPr>
        <w:t>Motomura</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Oya</w:t>
      </w:r>
      <w:proofErr w:type="spellEnd"/>
      <w:r w:rsidRPr="00575501">
        <w:rPr>
          <w:rFonts w:ascii="Book Antiqua" w:hAnsi="Book Antiqua"/>
          <w:sz w:val="24"/>
          <w:szCs w:val="24"/>
        </w:rPr>
        <w:t xml:space="preserve"> M, Nakamura K.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of early duodenal tumor using the Clutch Cutter: a preliminary clinical study. </w:t>
      </w:r>
      <w:r w:rsidRPr="00575501">
        <w:rPr>
          <w:rFonts w:ascii="Book Antiqua" w:hAnsi="Book Antiqua"/>
          <w:i/>
          <w:sz w:val="24"/>
          <w:szCs w:val="24"/>
        </w:rPr>
        <w:t>Endoscopy</w:t>
      </w:r>
      <w:r w:rsidRPr="00575501">
        <w:rPr>
          <w:rFonts w:ascii="Book Antiqua" w:hAnsi="Book Antiqua"/>
          <w:sz w:val="24"/>
          <w:szCs w:val="24"/>
        </w:rPr>
        <w:t xml:space="preserve"> 2015; </w:t>
      </w:r>
      <w:r w:rsidRPr="00575501">
        <w:rPr>
          <w:rFonts w:ascii="Book Antiqua" w:hAnsi="Book Antiqua"/>
          <w:b/>
          <w:sz w:val="24"/>
          <w:szCs w:val="24"/>
        </w:rPr>
        <w:t xml:space="preserve">47 </w:t>
      </w:r>
      <w:proofErr w:type="spellStart"/>
      <w:r w:rsidRPr="00575501">
        <w:rPr>
          <w:rFonts w:ascii="Book Antiqua" w:hAnsi="Book Antiqua"/>
          <w:sz w:val="24"/>
          <w:szCs w:val="24"/>
        </w:rPr>
        <w:t>Suppl</w:t>
      </w:r>
      <w:proofErr w:type="spellEnd"/>
      <w:r w:rsidRPr="00575501">
        <w:rPr>
          <w:rFonts w:ascii="Book Antiqua" w:hAnsi="Book Antiqua"/>
          <w:sz w:val="24"/>
          <w:szCs w:val="24"/>
        </w:rPr>
        <w:t xml:space="preserve"> 1 UCTN: E267-E268 [PMID: 26099085 DOI: 10.1055/s-0034-1392209]</w:t>
      </w:r>
    </w:p>
    <w:p w14:paraId="44F1B690"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18 </w:t>
      </w:r>
      <w:proofErr w:type="spellStart"/>
      <w:r w:rsidRPr="00575501">
        <w:rPr>
          <w:rFonts w:ascii="Book Antiqua" w:hAnsi="Book Antiqua"/>
          <w:b/>
          <w:sz w:val="24"/>
          <w:szCs w:val="24"/>
        </w:rPr>
        <w:t>Gotoda</w:t>
      </w:r>
      <w:proofErr w:type="spellEnd"/>
      <w:r w:rsidRPr="00575501">
        <w:rPr>
          <w:rFonts w:ascii="Book Antiqua" w:hAnsi="Book Antiqua"/>
          <w:b/>
          <w:sz w:val="24"/>
          <w:szCs w:val="24"/>
        </w:rPr>
        <w:t xml:space="preserve"> T</w:t>
      </w:r>
      <w:r w:rsidRPr="00575501">
        <w:rPr>
          <w:rFonts w:ascii="Book Antiqua" w:hAnsi="Book Antiqua"/>
          <w:sz w:val="24"/>
          <w:szCs w:val="24"/>
        </w:rPr>
        <w:t xml:space="preserve">, Yanagisawa A, </w:t>
      </w:r>
      <w:proofErr w:type="spellStart"/>
      <w:r w:rsidRPr="00575501">
        <w:rPr>
          <w:rFonts w:ascii="Book Antiqua" w:hAnsi="Book Antiqua"/>
          <w:sz w:val="24"/>
          <w:szCs w:val="24"/>
        </w:rPr>
        <w:t>Sasako</w:t>
      </w:r>
      <w:proofErr w:type="spellEnd"/>
      <w:r w:rsidRPr="00575501">
        <w:rPr>
          <w:rFonts w:ascii="Book Antiqua" w:hAnsi="Book Antiqua"/>
          <w:sz w:val="24"/>
          <w:szCs w:val="24"/>
        </w:rPr>
        <w:t xml:space="preserve"> M, Ono H, Nakanishi Y, </w:t>
      </w:r>
      <w:proofErr w:type="spellStart"/>
      <w:r w:rsidRPr="00575501">
        <w:rPr>
          <w:rFonts w:ascii="Book Antiqua" w:hAnsi="Book Antiqua"/>
          <w:sz w:val="24"/>
          <w:szCs w:val="24"/>
        </w:rPr>
        <w:t>Shimoda</w:t>
      </w:r>
      <w:proofErr w:type="spellEnd"/>
      <w:r w:rsidRPr="00575501">
        <w:rPr>
          <w:rFonts w:ascii="Book Antiqua" w:hAnsi="Book Antiqua"/>
          <w:sz w:val="24"/>
          <w:szCs w:val="24"/>
        </w:rPr>
        <w:t xml:space="preserve"> T, Kato Y. Incidence of lymph node metastasis from early gastric cancer: estimation with a large number of cases at two large centers. </w:t>
      </w:r>
      <w:r w:rsidRPr="00575501">
        <w:rPr>
          <w:rFonts w:ascii="Book Antiqua" w:hAnsi="Book Antiqua"/>
          <w:i/>
          <w:sz w:val="24"/>
          <w:szCs w:val="24"/>
        </w:rPr>
        <w:t>Gastric Cancer</w:t>
      </w:r>
      <w:r w:rsidRPr="00575501">
        <w:rPr>
          <w:rFonts w:ascii="Book Antiqua" w:hAnsi="Book Antiqua"/>
          <w:sz w:val="24"/>
          <w:szCs w:val="24"/>
        </w:rPr>
        <w:t xml:space="preserve"> 2000; </w:t>
      </w:r>
      <w:r w:rsidRPr="00575501">
        <w:rPr>
          <w:rFonts w:ascii="Book Antiqua" w:hAnsi="Book Antiqua"/>
          <w:b/>
          <w:sz w:val="24"/>
          <w:szCs w:val="24"/>
        </w:rPr>
        <w:t>3</w:t>
      </w:r>
      <w:r w:rsidRPr="00575501">
        <w:rPr>
          <w:rFonts w:ascii="Book Antiqua" w:hAnsi="Book Antiqua"/>
          <w:sz w:val="24"/>
          <w:szCs w:val="24"/>
        </w:rPr>
        <w:t>: 219-225 [PMID: 11984739 DOI: 10.1007/PL00011720]</w:t>
      </w:r>
    </w:p>
    <w:p w14:paraId="07F5912D" w14:textId="6E43AA26" w:rsidR="00575501" w:rsidRPr="00717606" w:rsidRDefault="00575501" w:rsidP="00717606">
      <w:pPr>
        <w:spacing w:line="360" w:lineRule="auto"/>
        <w:rPr>
          <w:rFonts w:ascii="Book Antiqua" w:hAnsi="Book Antiqua"/>
          <w:sz w:val="24"/>
          <w:szCs w:val="24"/>
        </w:rPr>
      </w:pPr>
      <w:proofErr w:type="gramStart"/>
      <w:r w:rsidRPr="00575501">
        <w:rPr>
          <w:rFonts w:ascii="Book Antiqua" w:hAnsi="Book Antiqua"/>
          <w:sz w:val="24"/>
          <w:szCs w:val="24"/>
        </w:rPr>
        <w:t xml:space="preserve">19 </w:t>
      </w:r>
      <w:r w:rsidRPr="00575501">
        <w:rPr>
          <w:rFonts w:ascii="Book Antiqua" w:hAnsi="Book Antiqua"/>
          <w:b/>
          <w:sz w:val="24"/>
          <w:szCs w:val="24"/>
        </w:rPr>
        <w:t>Japa</w:t>
      </w:r>
      <w:r>
        <w:rPr>
          <w:rFonts w:ascii="Book Antiqua" w:hAnsi="Book Antiqua"/>
          <w:b/>
          <w:sz w:val="24"/>
          <w:szCs w:val="24"/>
        </w:rPr>
        <w:t>nese Gastric Cancer Association</w:t>
      </w:r>
      <w:r w:rsidRPr="00575501">
        <w:rPr>
          <w:rFonts w:ascii="Book Antiqua" w:hAnsi="Book Antiqua"/>
          <w:sz w:val="24"/>
          <w:szCs w:val="24"/>
        </w:rPr>
        <w:t>.</w:t>
      </w:r>
      <w:proofErr w:type="gramEnd"/>
      <w:r w:rsidRPr="00575501">
        <w:rPr>
          <w:rFonts w:ascii="Book Antiqua" w:hAnsi="Book Antiqua"/>
          <w:sz w:val="24"/>
          <w:szCs w:val="24"/>
        </w:rPr>
        <w:t xml:space="preserve"> </w:t>
      </w:r>
      <w:proofErr w:type="gramStart"/>
      <w:r w:rsidRPr="00575501">
        <w:rPr>
          <w:rFonts w:ascii="Book Antiqua" w:hAnsi="Book Antiqua"/>
          <w:sz w:val="24"/>
          <w:szCs w:val="24"/>
        </w:rPr>
        <w:t>Japanese gastric cancer treatment guidelines 2010 (ver. 3).</w:t>
      </w:r>
      <w:proofErr w:type="gramEnd"/>
      <w:r w:rsidRPr="00575501">
        <w:rPr>
          <w:rFonts w:ascii="Book Antiqua" w:hAnsi="Book Antiqua"/>
          <w:sz w:val="24"/>
          <w:szCs w:val="24"/>
        </w:rPr>
        <w:t xml:space="preserve"> </w:t>
      </w:r>
      <w:r w:rsidRPr="00575501">
        <w:rPr>
          <w:rFonts w:ascii="Book Antiqua" w:hAnsi="Book Antiqua"/>
          <w:i/>
          <w:sz w:val="24"/>
          <w:szCs w:val="24"/>
        </w:rPr>
        <w:t>Gastric Cancer</w:t>
      </w:r>
      <w:r w:rsidRPr="00575501">
        <w:rPr>
          <w:rFonts w:ascii="Book Antiqua" w:hAnsi="Book Antiqua"/>
          <w:sz w:val="24"/>
          <w:szCs w:val="24"/>
        </w:rPr>
        <w:t xml:space="preserve"> 2011; </w:t>
      </w:r>
      <w:r w:rsidRPr="00575501">
        <w:rPr>
          <w:rFonts w:ascii="Book Antiqua" w:hAnsi="Book Antiqua"/>
          <w:b/>
          <w:sz w:val="24"/>
          <w:szCs w:val="24"/>
        </w:rPr>
        <w:t>14</w:t>
      </w:r>
      <w:r w:rsidRPr="00575501">
        <w:rPr>
          <w:rFonts w:ascii="Book Antiqua" w:hAnsi="Book Antiqua"/>
          <w:sz w:val="24"/>
          <w:szCs w:val="24"/>
        </w:rPr>
        <w:t xml:space="preserve">: 113-123 [PMID: 21573742 DOI: </w:t>
      </w:r>
      <w:r w:rsidRPr="00717606">
        <w:rPr>
          <w:rFonts w:ascii="Book Antiqua" w:hAnsi="Book Antiqua"/>
          <w:sz w:val="24"/>
          <w:szCs w:val="24"/>
        </w:rPr>
        <w:t>10.1007/s10120-011-0042-4]</w:t>
      </w:r>
    </w:p>
    <w:p w14:paraId="08782ECA" w14:textId="5A7E162C" w:rsidR="00717606" w:rsidRPr="00717606" w:rsidRDefault="00575501" w:rsidP="00717606">
      <w:pPr>
        <w:spacing w:line="360" w:lineRule="auto"/>
        <w:rPr>
          <w:rFonts w:ascii="Book Antiqua" w:hAnsi="Book Antiqua"/>
          <w:sz w:val="24"/>
          <w:szCs w:val="24"/>
        </w:rPr>
      </w:pPr>
      <w:proofErr w:type="gramStart"/>
      <w:r w:rsidRPr="00717606">
        <w:rPr>
          <w:rFonts w:ascii="Book Antiqua" w:hAnsi="Book Antiqua"/>
          <w:sz w:val="24"/>
          <w:szCs w:val="24"/>
        </w:rPr>
        <w:lastRenderedPageBreak/>
        <w:t xml:space="preserve">20 </w:t>
      </w:r>
      <w:r w:rsidR="00717606" w:rsidRPr="00717606">
        <w:rPr>
          <w:rFonts w:ascii="Book Antiqua" w:hAnsi="Book Antiqua"/>
          <w:b/>
          <w:sz w:val="24"/>
          <w:szCs w:val="24"/>
        </w:rPr>
        <w:t>Statistics and Information Department</w:t>
      </w:r>
      <w:r w:rsidR="00717606" w:rsidRPr="00717606">
        <w:rPr>
          <w:rFonts w:ascii="Book Antiqua" w:hAnsi="Book Antiqua"/>
          <w:sz w:val="24"/>
          <w:szCs w:val="24"/>
        </w:rPr>
        <w:t>, Minister’s Secretariat, Ministry of Health and welfare of Japan.</w:t>
      </w:r>
      <w:proofErr w:type="gramEnd"/>
      <w:r w:rsidR="00717606" w:rsidRPr="00717606">
        <w:rPr>
          <w:rFonts w:ascii="Book Antiqua" w:hAnsi="Book Antiqua"/>
          <w:sz w:val="24"/>
          <w:szCs w:val="24"/>
        </w:rPr>
        <w:t xml:space="preserve"> </w:t>
      </w:r>
      <w:proofErr w:type="gramStart"/>
      <w:r w:rsidR="00717606" w:rsidRPr="00717606">
        <w:rPr>
          <w:rFonts w:ascii="Book Antiqua" w:hAnsi="Book Antiqua"/>
          <w:sz w:val="24"/>
          <w:szCs w:val="24"/>
        </w:rPr>
        <w:t>The abridged life table.</w:t>
      </w:r>
      <w:proofErr w:type="gramEnd"/>
      <w:r w:rsidR="00717606" w:rsidRPr="00717606">
        <w:rPr>
          <w:rFonts w:ascii="Book Antiqua" w:hAnsi="Book Antiqua"/>
          <w:sz w:val="24"/>
          <w:szCs w:val="24"/>
        </w:rPr>
        <w:t xml:space="preserve"> </w:t>
      </w:r>
      <w:proofErr w:type="gramStart"/>
      <w:r w:rsidR="00717606" w:rsidRPr="00717606">
        <w:rPr>
          <w:rFonts w:ascii="Book Antiqua" w:hAnsi="Book Antiqua"/>
          <w:sz w:val="24"/>
          <w:szCs w:val="24"/>
        </w:rPr>
        <w:t>Tokyo, 2014.</w:t>
      </w:r>
      <w:proofErr w:type="gramEnd"/>
      <w:r w:rsidR="00717606" w:rsidRPr="00717606">
        <w:rPr>
          <w:rFonts w:ascii="Book Antiqua" w:hAnsi="Book Antiqua"/>
          <w:sz w:val="24"/>
          <w:szCs w:val="24"/>
        </w:rPr>
        <w:t xml:space="preserve"> Available from: URL: http://</w:t>
      </w:r>
      <w:proofErr w:type="spellStart"/>
      <w:r w:rsidR="00717606" w:rsidRPr="00717606">
        <w:rPr>
          <w:rFonts w:ascii="Book Antiqua" w:hAnsi="Book Antiqua"/>
          <w:sz w:val="24"/>
          <w:szCs w:val="24"/>
        </w:rPr>
        <w:t>www.m</w:t>
      </w:r>
      <w:bookmarkStart w:id="9" w:name="_GoBack"/>
      <w:bookmarkEnd w:id="9"/>
      <w:r w:rsidR="00717606" w:rsidRPr="00717606">
        <w:rPr>
          <w:rFonts w:ascii="Book Antiqua" w:hAnsi="Book Antiqua"/>
          <w:sz w:val="24"/>
          <w:szCs w:val="24"/>
        </w:rPr>
        <w:t>hlw.go.jp</w:t>
      </w:r>
      <w:proofErr w:type="spellEnd"/>
      <w:r w:rsidR="00717606" w:rsidRPr="00717606">
        <w:rPr>
          <w:rFonts w:ascii="Book Antiqua" w:hAnsi="Book Antiqua"/>
          <w:sz w:val="24"/>
          <w:szCs w:val="24"/>
        </w:rPr>
        <w:t>/</w:t>
      </w:r>
      <w:proofErr w:type="spellStart"/>
      <w:r w:rsidR="00717606" w:rsidRPr="00717606">
        <w:rPr>
          <w:rFonts w:ascii="Book Antiqua" w:hAnsi="Book Antiqua"/>
          <w:sz w:val="24"/>
          <w:szCs w:val="24"/>
        </w:rPr>
        <w:t>english</w:t>
      </w:r>
      <w:proofErr w:type="spellEnd"/>
      <w:r w:rsidR="00717606" w:rsidRPr="00717606">
        <w:rPr>
          <w:rFonts w:ascii="Book Antiqua" w:hAnsi="Book Antiqua"/>
          <w:sz w:val="24"/>
          <w:szCs w:val="24"/>
        </w:rPr>
        <w:t>/database/</w:t>
      </w:r>
      <w:proofErr w:type="spellStart"/>
      <w:r w:rsidR="00717606" w:rsidRPr="00717606">
        <w:rPr>
          <w:rFonts w:ascii="Book Antiqua" w:hAnsi="Book Antiqua"/>
          <w:sz w:val="24"/>
          <w:szCs w:val="24"/>
        </w:rPr>
        <w:t>db-hw</w:t>
      </w:r>
      <w:proofErr w:type="spellEnd"/>
      <w:r w:rsidR="00717606" w:rsidRPr="00717606">
        <w:rPr>
          <w:rFonts w:ascii="Book Antiqua" w:hAnsi="Book Antiqua"/>
          <w:sz w:val="24"/>
          <w:szCs w:val="24"/>
        </w:rPr>
        <w:t>/lifetb14/</w:t>
      </w:r>
    </w:p>
    <w:p w14:paraId="0E9F192C" w14:textId="7CF7E817" w:rsidR="00575501" w:rsidRPr="00575501" w:rsidRDefault="00717606" w:rsidP="00717606">
      <w:pPr>
        <w:spacing w:line="360" w:lineRule="auto"/>
        <w:rPr>
          <w:rFonts w:ascii="Book Antiqua" w:hAnsi="Book Antiqua"/>
          <w:sz w:val="24"/>
          <w:szCs w:val="24"/>
        </w:rPr>
      </w:pPr>
      <w:r w:rsidRPr="00717606" w:rsidDel="00717606">
        <w:rPr>
          <w:rFonts w:ascii="Book Antiqua" w:hAnsi="Book Antiqua"/>
          <w:b/>
          <w:sz w:val="24"/>
          <w:szCs w:val="24"/>
        </w:rPr>
        <w:t xml:space="preserve"> </w:t>
      </w:r>
      <w:r w:rsidR="00575501" w:rsidRPr="00717606">
        <w:rPr>
          <w:rFonts w:ascii="Book Antiqua" w:hAnsi="Book Antiqua"/>
          <w:sz w:val="24"/>
          <w:szCs w:val="24"/>
        </w:rPr>
        <w:t xml:space="preserve">21 </w:t>
      </w:r>
      <w:proofErr w:type="spellStart"/>
      <w:r w:rsidR="00575501" w:rsidRPr="00717606">
        <w:rPr>
          <w:rFonts w:ascii="Book Antiqua" w:hAnsi="Book Antiqua"/>
          <w:b/>
          <w:sz w:val="24"/>
          <w:szCs w:val="24"/>
        </w:rPr>
        <w:t>Kusano</w:t>
      </w:r>
      <w:proofErr w:type="spellEnd"/>
      <w:r w:rsidR="00575501" w:rsidRPr="00717606">
        <w:rPr>
          <w:rFonts w:ascii="Book Antiqua" w:hAnsi="Book Antiqua"/>
          <w:b/>
          <w:sz w:val="24"/>
          <w:szCs w:val="24"/>
        </w:rPr>
        <w:t xml:space="preserve"> C</w:t>
      </w:r>
      <w:r w:rsidR="00575501" w:rsidRPr="00717606">
        <w:rPr>
          <w:rFonts w:ascii="Book Antiqua" w:hAnsi="Book Antiqua"/>
          <w:sz w:val="24"/>
          <w:szCs w:val="24"/>
        </w:rPr>
        <w:t xml:space="preserve">, Iwasaki M, </w:t>
      </w:r>
      <w:proofErr w:type="spellStart"/>
      <w:r w:rsidR="00575501" w:rsidRPr="00717606">
        <w:rPr>
          <w:rFonts w:ascii="Book Antiqua" w:hAnsi="Book Antiqua"/>
          <w:sz w:val="24"/>
          <w:szCs w:val="24"/>
        </w:rPr>
        <w:t>Kaltenbach</w:t>
      </w:r>
      <w:proofErr w:type="spellEnd"/>
      <w:r w:rsidR="00575501" w:rsidRPr="00717606">
        <w:rPr>
          <w:rFonts w:ascii="Book Antiqua" w:hAnsi="Book Antiqua"/>
          <w:sz w:val="24"/>
          <w:szCs w:val="24"/>
        </w:rPr>
        <w:t xml:space="preserve"> T, </w:t>
      </w:r>
      <w:proofErr w:type="spellStart"/>
      <w:r w:rsidR="00575501" w:rsidRPr="00717606">
        <w:rPr>
          <w:rFonts w:ascii="Book Antiqua" w:hAnsi="Book Antiqua"/>
          <w:sz w:val="24"/>
          <w:szCs w:val="24"/>
        </w:rPr>
        <w:t>Conlin</w:t>
      </w:r>
      <w:proofErr w:type="spellEnd"/>
      <w:r w:rsidR="00575501" w:rsidRPr="00717606">
        <w:rPr>
          <w:rFonts w:ascii="Book Antiqua" w:hAnsi="Book Antiqua"/>
          <w:sz w:val="24"/>
          <w:szCs w:val="24"/>
        </w:rPr>
        <w:t xml:space="preserve"> A, </w:t>
      </w:r>
      <w:proofErr w:type="spellStart"/>
      <w:r w:rsidR="00575501" w:rsidRPr="00717606">
        <w:rPr>
          <w:rFonts w:ascii="Book Antiqua" w:hAnsi="Book Antiqua"/>
          <w:sz w:val="24"/>
          <w:szCs w:val="24"/>
        </w:rPr>
        <w:t>Oda</w:t>
      </w:r>
      <w:proofErr w:type="spellEnd"/>
      <w:r w:rsidR="00575501" w:rsidRPr="00717606">
        <w:rPr>
          <w:rFonts w:ascii="Book Antiqua" w:hAnsi="Book Antiqua"/>
          <w:sz w:val="24"/>
          <w:szCs w:val="24"/>
        </w:rPr>
        <w:t xml:space="preserve"> I, </w:t>
      </w:r>
      <w:proofErr w:type="spellStart"/>
      <w:r w:rsidR="00575501" w:rsidRPr="00717606">
        <w:rPr>
          <w:rFonts w:ascii="Book Antiqua" w:hAnsi="Book Antiqua"/>
          <w:sz w:val="24"/>
          <w:szCs w:val="24"/>
        </w:rPr>
        <w:t>Gotoda</w:t>
      </w:r>
      <w:proofErr w:type="spellEnd"/>
      <w:r w:rsidR="00575501" w:rsidRPr="00717606">
        <w:rPr>
          <w:rFonts w:ascii="Book Antiqua" w:hAnsi="Book Antiqua"/>
          <w:sz w:val="24"/>
          <w:szCs w:val="24"/>
        </w:rPr>
        <w:t xml:space="preserve"> T. Should elderly patients undergo additional surgery after non-curative endoscopic </w:t>
      </w:r>
      <w:r w:rsidR="00575501" w:rsidRPr="00575501">
        <w:rPr>
          <w:rFonts w:ascii="Book Antiqua" w:hAnsi="Book Antiqua"/>
          <w:sz w:val="24"/>
          <w:szCs w:val="24"/>
        </w:rPr>
        <w:t xml:space="preserve">resection for early gastric cancer? </w:t>
      </w:r>
      <w:proofErr w:type="gramStart"/>
      <w:r w:rsidR="00575501" w:rsidRPr="00575501">
        <w:rPr>
          <w:rFonts w:ascii="Book Antiqua" w:hAnsi="Book Antiqua"/>
          <w:sz w:val="24"/>
          <w:szCs w:val="24"/>
        </w:rPr>
        <w:t>Long-term comparative outcomes.</w:t>
      </w:r>
      <w:proofErr w:type="gramEnd"/>
      <w:r w:rsidR="00575501" w:rsidRPr="00575501">
        <w:rPr>
          <w:rFonts w:ascii="Book Antiqua" w:hAnsi="Book Antiqua"/>
          <w:sz w:val="24"/>
          <w:szCs w:val="24"/>
        </w:rPr>
        <w:t xml:space="preserve"> </w:t>
      </w:r>
      <w:r w:rsidR="00575501" w:rsidRPr="00575501">
        <w:rPr>
          <w:rFonts w:ascii="Book Antiqua" w:hAnsi="Book Antiqua"/>
          <w:i/>
          <w:sz w:val="24"/>
          <w:szCs w:val="24"/>
        </w:rPr>
        <w:t xml:space="preserve">Am J </w:t>
      </w:r>
      <w:proofErr w:type="spellStart"/>
      <w:r w:rsidR="00575501" w:rsidRPr="00575501">
        <w:rPr>
          <w:rFonts w:ascii="Book Antiqua" w:hAnsi="Book Antiqua"/>
          <w:i/>
          <w:sz w:val="24"/>
          <w:szCs w:val="24"/>
        </w:rPr>
        <w:t>Gastroenterol</w:t>
      </w:r>
      <w:proofErr w:type="spellEnd"/>
      <w:r w:rsidR="00575501" w:rsidRPr="00575501">
        <w:rPr>
          <w:rFonts w:ascii="Book Antiqua" w:hAnsi="Book Antiqua"/>
          <w:sz w:val="24"/>
          <w:szCs w:val="24"/>
        </w:rPr>
        <w:t xml:space="preserve"> 2011; </w:t>
      </w:r>
      <w:r w:rsidR="00575501" w:rsidRPr="00575501">
        <w:rPr>
          <w:rFonts w:ascii="Book Antiqua" w:hAnsi="Book Antiqua"/>
          <w:b/>
          <w:sz w:val="24"/>
          <w:szCs w:val="24"/>
        </w:rPr>
        <w:t>106</w:t>
      </w:r>
      <w:r w:rsidR="00575501" w:rsidRPr="00575501">
        <w:rPr>
          <w:rFonts w:ascii="Book Antiqua" w:hAnsi="Book Antiqua"/>
          <w:sz w:val="24"/>
          <w:szCs w:val="24"/>
        </w:rPr>
        <w:t>: 1064-1069 [PMID: 21407189 DOI: 10.1038/ajg.2011.49]</w:t>
      </w:r>
    </w:p>
    <w:p w14:paraId="08956DF3"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22 </w:t>
      </w:r>
      <w:proofErr w:type="spellStart"/>
      <w:r w:rsidRPr="00575501">
        <w:rPr>
          <w:rFonts w:ascii="Book Antiqua" w:hAnsi="Book Antiqua"/>
          <w:b/>
          <w:sz w:val="24"/>
          <w:szCs w:val="24"/>
        </w:rPr>
        <w:t>Chinda</w:t>
      </w:r>
      <w:proofErr w:type="spellEnd"/>
      <w:r w:rsidRPr="00575501">
        <w:rPr>
          <w:rFonts w:ascii="Book Antiqua" w:hAnsi="Book Antiqua"/>
          <w:b/>
          <w:sz w:val="24"/>
          <w:szCs w:val="24"/>
        </w:rPr>
        <w:t xml:space="preserve"> D</w:t>
      </w:r>
      <w:r w:rsidRPr="00575501">
        <w:rPr>
          <w:rFonts w:ascii="Book Antiqua" w:hAnsi="Book Antiqua"/>
          <w:sz w:val="24"/>
          <w:szCs w:val="24"/>
        </w:rPr>
        <w:t xml:space="preserve">, Sasaki Y, Tatsuta T, Tsushima K, Wada T, </w:t>
      </w:r>
      <w:proofErr w:type="spellStart"/>
      <w:r w:rsidRPr="00575501">
        <w:rPr>
          <w:rFonts w:ascii="Book Antiqua" w:hAnsi="Book Antiqua"/>
          <w:sz w:val="24"/>
          <w:szCs w:val="24"/>
        </w:rPr>
        <w:t>Shimoyama</w:t>
      </w:r>
      <w:proofErr w:type="spellEnd"/>
      <w:r w:rsidRPr="00575501">
        <w:rPr>
          <w:rFonts w:ascii="Book Antiqua" w:hAnsi="Book Antiqua"/>
          <w:sz w:val="24"/>
          <w:szCs w:val="24"/>
        </w:rPr>
        <w:t xml:space="preserve"> T, Fukuda S. Perioperative complications of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early gastric cancer in elderly Japanese patients 75 years of age or older. </w:t>
      </w:r>
      <w:r w:rsidRPr="00575501">
        <w:rPr>
          <w:rFonts w:ascii="Book Antiqua" w:hAnsi="Book Antiqua"/>
          <w:i/>
          <w:sz w:val="24"/>
          <w:szCs w:val="24"/>
        </w:rPr>
        <w:t>Intern Med</w:t>
      </w:r>
      <w:r w:rsidRPr="00575501">
        <w:rPr>
          <w:rFonts w:ascii="Book Antiqua" w:hAnsi="Book Antiqua"/>
          <w:sz w:val="24"/>
          <w:szCs w:val="24"/>
        </w:rPr>
        <w:t xml:space="preserve"> 2015; </w:t>
      </w:r>
      <w:r w:rsidRPr="00575501">
        <w:rPr>
          <w:rFonts w:ascii="Book Antiqua" w:hAnsi="Book Antiqua"/>
          <w:b/>
          <w:sz w:val="24"/>
          <w:szCs w:val="24"/>
        </w:rPr>
        <w:t>54</w:t>
      </w:r>
      <w:r w:rsidRPr="00575501">
        <w:rPr>
          <w:rFonts w:ascii="Book Antiqua" w:hAnsi="Book Antiqua"/>
          <w:sz w:val="24"/>
          <w:szCs w:val="24"/>
        </w:rPr>
        <w:t>: 267-272 [PMID: 25748734 DOI: 10.2169/internalmedicine.54.3300]</w:t>
      </w:r>
    </w:p>
    <w:p w14:paraId="67A7C942"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23 </w:t>
      </w:r>
      <w:r w:rsidRPr="00575501">
        <w:rPr>
          <w:rFonts w:ascii="Book Antiqua" w:hAnsi="Book Antiqua"/>
          <w:b/>
          <w:sz w:val="24"/>
          <w:szCs w:val="24"/>
        </w:rPr>
        <w:t>Chung IK</w:t>
      </w:r>
      <w:r w:rsidRPr="00575501">
        <w:rPr>
          <w:rFonts w:ascii="Book Antiqua" w:hAnsi="Book Antiqua"/>
          <w:sz w:val="24"/>
          <w:szCs w:val="24"/>
        </w:rPr>
        <w:t xml:space="preserve">, Lee JH, Lee SH, Kim SJ, Cho JY, Cho WY, </w:t>
      </w:r>
      <w:proofErr w:type="spellStart"/>
      <w:r w:rsidRPr="00575501">
        <w:rPr>
          <w:rFonts w:ascii="Book Antiqua" w:hAnsi="Book Antiqua"/>
          <w:sz w:val="24"/>
          <w:szCs w:val="24"/>
        </w:rPr>
        <w:t>Hwangbo</w:t>
      </w:r>
      <w:proofErr w:type="spellEnd"/>
      <w:r w:rsidRPr="00575501">
        <w:rPr>
          <w:rFonts w:ascii="Book Antiqua" w:hAnsi="Book Antiqua"/>
          <w:sz w:val="24"/>
          <w:szCs w:val="24"/>
        </w:rPr>
        <w:t xml:space="preserve"> Y, </w:t>
      </w:r>
      <w:proofErr w:type="spellStart"/>
      <w:r w:rsidRPr="00575501">
        <w:rPr>
          <w:rFonts w:ascii="Book Antiqua" w:hAnsi="Book Antiqua"/>
          <w:sz w:val="24"/>
          <w:szCs w:val="24"/>
        </w:rPr>
        <w:t>Keum</w:t>
      </w:r>
      <w:proofErr w:type="spellEnd"/>
      <w:r w:rsidRPr="00575501">
        <w:rPr>
          <w:rFonts w:ascii="Book Antiqua" w:hAnsi="Book Antiqua"/>
          <w:sz w:val="24"/>
          <w:szCs w:val="24"/>
        </w:rPr>
        <w:t xml:space="preserve"> BR, Park JJ, Chun HJ, Kim HJ, Kim JJ, </w:t>
      </w:r>
      <w:proofErr w:type="spellStart"/>
      <w:r w:rsidRPr="00575501">
        <w:rPr>
          <w:rFonts w:ascii="Book Antiqua" w:hAnsi="Book Antiqua"/>
          <w:sz w:val="24"/>
          <w:szCs w:val="24"/>
        </w:rPr>
        <w:t>Ji</w:t>
      </w:r>
      <w:proofErr w:type="spellEnd"/>
      <w:r w:rsidRPr="00575501">
        <w:rPr>
          <w:rFonts w:ascii="Book Antiqua" w:hAnsi="Book Antiqua"/>
          <w:sz w:val="24"/>
          <w:szCs w:val="24"/>
        </w:rPr>
        <w:t xml:space="preserve"> SR, </w:t>
      </w:r>
      <w:proofErr w:type="spellStart"/>
      <w:r w:rsidRPr="00575501">
        <w:rPr>
          <w:rFonts w:ascii="Book Antiqua" w:hAnsi="Book Antiqua"/>
          <w:sz w:val="24"/>
          <w:szCs w:val="24"/>
        </w:rPr>
        <w:t>Seol</w:t>
      </w:r>
      <w:proofErr w:type="spellEnd"/>
      <w:r w:rsidRPr="00575501">
        <w:rPr>
          <w:rFonts w:ascii="Book Antiqua" w:hAnsi="Book Antiqua"/>
          <w:sz w:val="24"/>
          <w:szCs w:val="24"/>
        </w:rPr>
        <w:t xml:space="preserve"> SY. Therapeutic outcomes in 1000 cases of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early gastric neoplasms: Korean ESD Study Group multicenter study. </w:t>
      </w:r>
      <w:proofErr w:type="spellStart"/>
      <w:r w:rsidRPr="00575501">
        <w:rPr>
          <w:rFonts w:ascii="Book Antiqua" w:hAnsi="Book Antiqua"/>
          <w:i/>
          <w:sz w:val="24"/>
          <w:szCs w:val="24"/>
        </w:rPr>
        <w:t>Gastrointest</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Endosc</w:t>
      </w:r>
      <w:proofErr w:type="spellEnd"/>
      <w:r w:rsidRPr="00575501">
        <w:rPr>
          <w:rFonts w:ascii="Book Antiqua" w:hAnsi="Book Antiqua"/>
          <w:sz w:val="24"/>
          <w:szCs w:val="24"/>
        </w:rPr>
        <w:t xml:space="preserve"> 2009; </w:t>
      </w:r>
      <w:r w:rsidRPr="00575501">
        <w:rPr>
          <w:rFonts w:ascii="Book Antiqua" w:hAnsi="Book Antiqua"/>
          <w:b/>
          <w:sz w:val="24"/>
          <w:szCs w:val="24"/>
        </w:rPr>
        <w:t>69</w:t>
      </w:r>
      <w:r w:rsidRPr="00575501">
        <w:rPr>
          <w:rFonts w:ascii="Book Antiqua" w:hAnsi="Book Antiqua"/>
          <w:sz w:val="24"/>
          <w:szCs w:val="24"/>
        </w:rPr>
        <w:t>: 1228-1235 [PMID: 19249769 DOI: 10.1016/j.gie.2008.09.027]</w:t>
      </w:r>
    </w:p>
    <w:p w14:paraId="2AE0DBD8"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24 </w:t>
      </w:r>
      <w:proofErr w:type="spellStart"/>
      <w:r w:rsidRPr="00575501">
        <w:rPr>
          <w:rFonts w:ascii="Book Antiqua" w:hAnsi="Book Antiqua"/>
          <w:b/>
          <w:sz w:val="24"/>
          <w:szCs w:val="24"/>
        </w:rPr>
        <w:t>Mannen</w:t>
      </w:r>
      <w:proofErr w:type="spellEnd"/>
      <w:r w:rsidRPr="00575501">
        <w:rPr>
          <w:rFonts w:ascii="Book Antiqua" w:hAnsi="Book Antiqua"/>
          <w:b/>
          <w:sz w:val="24"/>
          <w:szCs w:val="24"/>
        </w:rPr>
        <w:t xml:space="preserve"> K</w:t>
      </w:r>
      <w:r w:rsidRPr="00575501">
        <w:rPr>
          <w:rFonts w:ascii="Book Antiqua" w:hAnsi="Book Antiqua"/>
          <w:sz w:val="24"/>
          <w:szCs w:val="24"/>
        </w:rPr>
        <w:t xml:space="preserve">, </w:t>
      </w:r>
      <w:proofErr w:type="spellStart"/>
      <w:r w:rsidRPr="00575501">
        <w:rPr>
          <w:rFonts w:ascii="Book Antiqua" w:hAnsi="Book Antiqua"/>
          <w:sz w:val="24"/>
          <w:szCs w:val="24"/>
        </w:rPr>
        <w:t>Tsunada</w:t>
      </w:r>
      <w:proofErr w:type="spellEnd"/>
      <w:r w:rsidRPr="00575501">
        <w:rPr>
          <w:rFonts w:ascii="Book Antiqua" w:hAnsi="Book Antiqua"/>
          <w:sz w:val="24"/>
          <w:szCs w:val="24"/>
        </w:rPr>
        <w:t xml:space="preserve"> S, Hara M, Yamaguchi K, Sakata Y, </w:t>
      </w:r>
      <w:proofErr w:type="spellStart"/>
      <w:r w:rsidRPr="00575501">
        <w:rPr>
          <w:rFonts w:ascii="Book Antiqua" w:hAnsi="Book Antiqua"/>
          <w:sz w:val="24"/>
          <w:szCs w:val="24"/>
        </w:rPr>
        <w:t>Fujise</w:t>
      </w:r>
      <w:proofErr w:type="spellEnd"/>
      <w:r w:rsidRPr="00575501">
        <w:rPr>
          <w:rFonts w:ascii="Book Antiqua" w:hAnsi="Book Antiqua"/>
          <w:sz w:val="24"/>
          <w:szCs w:val="24"/>
        </w:rPr>
        <w:t xml:space="preserve"> T, Noda T, </w:t>
      </w:r>
      <w:proofErr w:type="spellStart"/>
      <w:r w:rsidRPr="00575501">
        <w:rPr>
          <w:rFonts w:ascii="Book Antiqua" w:hAnsi="Book Antiqua"/>
          <w:sz w:val="24"/>
          <w:szCs w:val="24"/>
        </w:rPr>
        <w:t>Shimoda</w:t>
      </w:r>
      <w:proofErr w:type="spellEnd"/>
      <w:r w:rsidRPr="00575501">
        <w:rPr>
          <w:rFonts w:ascii="Book Antiqua" w:hAnsi="Book Antiqua"/>
          <w:sz w:val="24"/>
          <w:szCs w:val="24"/>
        </w:rPr>
        <w:t xml:space="preserve"> R, Sakata H, Ogata S, </w:t>
      </w:r>
      <w:proofErr w:type="spellStart"/>
      <w:r w:rsidRPr="00575501">
        <w:rPr>
          <w:rFonts w:ascii="Book Antiqua" w:hAnsi="Book Antiqua"/>
          <w:sz w:val="24"/>
          <w:szCs w:val="24"/>
        </w:rPr>
        <w:t>Iwakiri</w:t>
      </w:r>
      <w:proofErr w:type="spellEnd"/>
      <w:r w:rsidRPr="00575501">
        <w:rPr>
          <w:rFonts w:ascii="Book Antiqua" w:hAnsi="Book Antiqua"/>
          <w:sz w:val="24"/>
          <w:szCs w:val="24"/>
        </w:rPr>
        <w:t xml:space="preserve"> R, Fujimoto K. Risk factors for complications of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in gastric tumors: analysis of 478 lesions. </w:t>
      </w:r>
      <w:r w:rsidRPr="00575501">
        <w:rPr>
          <w:rFonts w:ascii="Book Antiqua" w:hAnsi="Book Antiqua"/>
          <w:i/>
          <w:sz w:val="24"/>
          <w:szCs w:val="24"/>
        </w:rPr>
        <w:t xml:space="preserve">J </w:t>
      </w:r>
      <w:proofErr w:type="spellStart"/>
      <w:r w:rsidRPr="00575501">
        <w:rPr>
          <w:rFonts w:ascii="Book Antiqua" w:hAnsi="Book Antiqua"/>
          <w:i/>
          <w:sz w:val="24"/>
          <w:szCs w:val="24"/>
        </w:rPr>
        <w:t>Gastroenterol</w:t>
      </w:r>
      <w:proofErr w:type="spellEnd"/>
      <w:r w:rsidRPr="00575501">
        <w:rPr>
          <w:rFonts w:ascii="Book Antiqua" w:hAnsi="Book Antiqua"/>
          <w:sz w:val="24"/>
          <w:szCs w:val="24"/>
        </w:rPr>
        <w:t xml:space="preserve"> 2010; </w:t>
      </w:r>
      <w:r w:rsidRPr="00575501">
        <w:rPr>
          <w:rFonts w:ascii="Book Antiqua" w:hAnsi="Book Antiqua"/>
          <w:b/>
          <w:sz w:val="24"/>
          <w:szCs w:val="24"/>
        </w:rPr>
        <w:t>45</w:t>
      </w:r>
      <w:r w:rsidRPr="00575501">
        <w:rPr>
          <w:rFonts w:ascii="Book Antiqua" w:hAnsi="Book Antiqua"/>
          <w:sz w:val="24"/>
          <w:szCs w:val="24"/>
        </w:rPr>
        <w:t>: 30-36 [PMID: 19760133 DOI: 10.1007/s00535-009-0137-4]</w:t>
      </w:r>
    </w:p>
    <w:p w14:paraId="0F5EB268"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25 </w:t>
      </w:r>
      <w:proofErr w:type="spellStart"/>
      <w:r w:rsidRPr="00575501">
        <w:rPr>
          <w:rFonts w:ascii="Book Antiqua" w:hAnsi="Book Antiqua"/>
          <w:b/>
          <w:sz w:val="24"/>
          <w:szCs w:val="24"/>
        </w:rPr>
        <w:t>Watari</w:t>
      </w:r>
      <w:proofErr w:type="spellEnd"/>
      <w:r w:rsidRPr="00575501">
        <w:rPr>
          <w:rFonts w:ascii="Book Antiqua" w:hAnsi="Book Antiqua"/>
          <w:b/>
          <w:sz w:val="24"/>
          <w:szCs w:val="24"/>
        </w:rPr>
        <w:t xml:space="preserve"> J</w:t>
      </w:r>
      <w:r w:rsidRPr="00575501">
        <w:rPr>
          <w:rFonts w:ascii="Book Antiqua" w:hAnsi="Book Antiqua"/>
          <w:sz w:val="24"/>
          <w:szCs w:val="24"/>
        </w:rPr>
        <w:t xml:space="preserve">, Tomita T, Toyoshima F, Sakurai J, Kondo T, Asano H, Yamasaki T, </w:t>
      </w:r>
      <w:proofErr w:type="spellStart"/>
      <w:r w:rsidRPr="00575501">
        <w:rPr>
          <w:rFonts w:ascii="Book Antiqua" w:hAnsi="Book Antiqua"/>
          <w:sz w:val="24"/>
          <w:szCs w:val="24"/>
        </w:rPr>
        <w:t>Okugawa</w:t>
      </w:r>
      <w:proofErr w:type="spellEnd"/>
      <w:r w:rsidRPr="00575501">
        <w:rPr>
          <w:rFonts w:ascii="Book Antiqua" w:hAnsi="Book Antiqua"/>
          <w:sz w:val="24"/>
          <w:szCs w:val="24"/>
        </w:rPr>
        <w:t xml:space="preserve"> T, </w:t>
      </w:r>
      <w:proofErr w:type="spellStart"/>
      <w:r w:rsidRPr="00575501">
        <w:rPr>
          <w:rFonts w:ascii="Book Antiqua" w:hAnsi="Book Antiqua"/>
          <w:sz w:val="24"/>
          <w:szCs w:val="24"/>
        </w:rPr>
        <w:t>Ikehara</w:t>
      </w:r>
      <w:proofErr w:type="spellEnd"/>
      <w:r w:rsidRPr="00575501">
        <w:rPr>
          <w:rFonts w:ascii="Book Antiqua" w:hAnsi="Book Antiqua"/>
          <w:sz w:val="24"/>
          <w:szCs w:val="24"/>
        </w:rPr>
        <w:t xml:space="preserve"> H, </w:t>
      </w:r>
      <w:proofErr w:type="spellStart"/>
      <w:r w:rsidRPr="00575501">
        <w:rPr>
          <w:rFonts w:ascii="Book Antiqua" w:hAnsi="Book Antiqua"/>
          <w:sz w:val="24"/>
          <w:szCs w:val="24"/>
        </w:rPr>
        <w:t>Oshima</w:t>
      </w:r>
      <w:proofErr w:type="spellEnd"/>
      <w:r w:rsidRPr="00575501">
        <w:rPr>
          <w:rFonts w:ascii="Book Antiqua" w:hAnsi="Book Antiqua"/>
          <w:sz w:val="24"/>
          <w:szCs w:val="24"/>
        </w:rPr>
        <w:t xml:space="preserve"> T, Fukui H, Miwa H. Clinical outcomes and risk factors for perforation in gastric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A prospective pilot study. </w:t>
      </w:r>
      <w:r w:rsidRPr="00575501">
        <w:rPr>
          <w:rFonts w:ascii="Book Antiqua" w:hAnsi="Book Antiqua"/>
          <w:i/>
          <w:sz w:val="24"/>
          <w:szCs w:val="24"/>
        </w:rPr>
        <w:t xml:space="preserve">World J </w:t>
      </w:r>
      <w:proofErr w:type="spellStart"/>
      <w:r w:rsidRPr="00575501">
        <w:rPr>
          <w:rFonts w:ascii="Book Antiqua" w:hAnsi="Book Antiqua"/>
          <w:i/>
          <w:sz w:val="24"/>
          <w:szCs w:val="24"/>
        </w:rPr>
        <w:t>Gastrointest</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Endosc</w:t>
      </w:r>
      <w:proofErr w:type="spellEnd"/>
      <w:r w:rsidRPr="00575501">
        <w:rPr>
          <w:rFonts w:ascii="Book Antiqua" w:hAnsi="Book Antiqua"/>
          <w:sz w:val="24"/>
          <w:szCs w:val="24"/>
        </w:rPr>
        <w:t xml:space="preserve"> 2013; </w:t>
      </w:r>
      <w:r w:rsidRPr="00575501">
        <w:rPr>
          <w:rFonts w:ascii="Book Antiqua" w:hAnsi="Book Antiqua"/>
          <w:b/>
          <w:sz w:val="24"/>
          <w:szCs w:val="24"/>
        </w:rPr>
        <w:t>5</w:t>
      </w:r>
      <w:r w:rsidRPr="00575501">
        <w:rPr>
          <w:rFonts w:ascii="Book Antiqua" w:hAnsi="Book Antiqua"/>
          <w:sz w:val="24"/>
          <w:szCs w:val="24"/>
        </w:rPr>
        <w:t>: 281-287 [PMID: 23772265 DOI: 10.4253/wjge.v5.i6.281]</w:t>
      </w:r>
    </w:p>
    <w:p w14:paraId="3EEEF774" w14:textId="7FB73DC0" w:rsidR="00575501" w:rsidRPr="00575501" w:rsidRDefault="00575501" w:rsidP="00575501">
      <w:pPr>
        <w:spacing w:line="360" w:lineRule="auto"/>
        <w:rPr>
          <w:rFonts w:ascii="Book Antiqua" w:hAnsi="Book Antiqua"/>
          <w:sz w:val="24"/>
          <w:szCs w:val="24"/>
        </w:rPr>
      </w:pPr>
      <w:proofErr w:type="gramStart"/>
      <w:r w:rsidRPr="00575501">
        <w:rPr>
          <w:rFonts w:ascii="Book Antiqua" w:hAnsi="Book Antiqua"/>
          <w:sz w:val="24"/>
          <w:szCs w:val="24"/>
        </w:rPr>
        <w:lastRenderedPageBreak/>
        <w:t xml:space="preserve">26 </w:t>
      </w:r>
      <w:proofErr w:type="spellStart"/>
      <w:r w:rsidRPr="00575501">
        <w:rPr>
          <w:rFonts w:ascii="Book Antiqua" w:hAnsi="Book Antiqua"/>
          <w:b/>
          <w:sz w:val="24"/>
          <w:szCs w:val="24"/>
        </w:rPr>
        <w:t>Nonaka</w:t>
      </w:r>
      <w:proofErr w:type="spellEnd"/>
      <w:r w:rsidRPr="00575501">
        <w:rPr>
          <w:rFonts w:ascii="Book Antiqua" w:hAnsi="Book Antiqua"/>
          <w:b/>
          <w:sz w:val="24"/>
          <w:szCs w:val="24"/>
        </w:rPr>
        <w:t xml:space="preserve"> K</w:t>
      </w:r>
      <w:r w:rsidRPr="00197EAA">
        <w:rPr>
          <w:rFonts w:ascii="Book Antiqua" w:hAnsi="Book Antiqua"/>
          <w:sz w:val="24"/>
          <w:szCs w:val="24"/>
        </w:rPr>
        <w:t>,</w:t>
      </w:r>
      <w:r w:rsidR="00197EAA">
        <w:rPr>
          <w:rFonts w:ascii="Book Antiqua" w:hAnsi="Book Antiqua"/>
          <w:sz w:val="24"/>
          <w:szCs w:val="24"/>
        </w:rPr>
        <w:t xml:space="preserve"> </w:t>
      </w:r>
      <w:r w:rsidRPr="00575501">
        <w:rPr>
          <w:rFonts w:ascii="Book Antiqua" w:hAnsi="Book Antiqua"/>
          <w:sz w:val="24"/>
          <w:szCs w:val="24"/>
        </w:rPr>
        <w:t xml:space="preserve">Kita H.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early gastric cancer.</w:t>
      </w:r>
      <w:proofErr w:type="gramEnd"/>
      <w:r w:rsidRPr="00197EAA">
        <w:rPr>
          <w:rFonts w:ascii="Book Antiqua" w:hAnsi="Book Antiqua"/>
          <w:i/>
          <w:sz w:val="24"/>
          <w:szCs w:val="24"/>
        </w:rPr>
        <w:t xml:space="preserve"> J Cancer </w:t>
      </w:r>
      <w:proofErr w:type="spellStart"/>
      <w:r w:rsidRPr="00197EAA">
        <w:rPr>
          <w:rFonts w:ascii="Book Antiqua" w:hAnsi="Book Antiqua"/>
          <w:i/>
          <w:sz w:val="24"/>
          <w:szCs w:val="24"/>
        </w:rPr>
        <w:t>Ther</w:t>
      </w:r>
      <w:proofErr w:type="spellEnd"/>
      <w:r w:rsidRPr="00575501">
        <w:rPr>
          <w:rFonts w:ascii="Book Antiqua" w:hAnsi="Book Antiqua"/>
          <w:sz w:val="24"/>
          <w:szCs w:val="24"/>
        </w:rPr>
        <w:t xml:space="preserve"> 2013; </w:t>
      </w:r>
      <w:r w:rsidRPr="00197EAA">
        <w:rPr>
          <w:rFonts w:ascii="Book Antiqua" w:hAnsi="Book Antiqua"/>
          <w:b/>
          <w:sz w:val="24"/>
          <w:szCs w:val="24"/>
        </w:rPr>
        <w:t>4</w:t>
      </w:r>
      <w:r w:rsidRPr="00575501">
        <w:rPr>
          <w:rFonts w:ascii="Book Antiqua" w:hAnsi="Book Antiqua"/>
          <w:sz w:val="24"/>
          <w:szCs w:val="24"/>
        </w:rPr>
        <w:t>: 26-32 [DOI: 10.4236/jct.2013.41A004]</w:t>
      </w:r>
    </w:p>
    <w:p w14:paraId="7097F567"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27 </w:t>
      </w:r>
      <w:r w:rsidRPr="00575501">
        <w:rPr>
          <w:rFonts w:ascii="Book Antiqua" w:hAnsi="Book Antiqua"/>
          <w:b/>
          <w:sz w:val="24"/>
          <w:szCs w:val="24"/>
        </w:rPr>
        <w:t>Saito Y</w:t>
      </w:r>
      <w:r w:rsidRPr="00575501">
        <w:rPr>
          <w:rFonts w:ascii="Book Antiqua" w:hAnsi="Book Antiqua"/>
          <w:sz w:val="24"/>
          <w:szCs w:val="24"/>
        </w:rPr>
        <w:t xml:space="preserve">, </w:t>
      </w:r>
      <w:proofErr w:type="spellStart"/>
      <w:r w:rsidRPr="00575501">
        <w:rPr>
          <w:rFonts w:ascii="Book Antiqua" w:hAnsi="Book Antiqua"/>
          <w:sz w:val="24"/>
          <w:szCs w:val="24"/>
        </w:rPr>
        <w:t>Uraoka</w:t>
      </w:r>
      <w:proofErr w:type="spellEnd"/>
      <w:r w:rsidRPr="00575501">
        <w:rPr>
          <w:rFonts w:ascii="Book Antiqua" w:hAnsi="Book Antiqua"/>
          <w:sz w:val="24"/>
          <w:szCs w:val="24"/>
        </w:rPr>
        <w:t xml:space="preserve"> T, Matsuda T, </w:t>
      </w:r>
      <w:proofErr w:type="spellStart"/>
      <w:r w:rsidRPr="00575501">
        <w:rPr>
          <w:rFonts w:ascii="Book Antiqua" w:hAnsi="Book Antiqua"/>
          <w:sz w:val="24"/>
          <w:szCs w:val="24"/>
        </w:rPr>
        <w:t>Emura</w:t>
      </w:r>
      <w:proofErr w:type="spellEnd"/>
      <w:r w:rsidRPr="00575501">
        <w:rPr>
          <w:rFonts w:ascii="Book Antiqua" w:hAnsi="Book Antiqua"/>
          <w:sz w:val="24"/>
          <w:szCs w:val="24"/>
        </w:rPr>
        <w:t xml:space="preserve"> F, </w:t>
      </w:r>
      <w:proofErr w:type="spellStart"/>
      <w:r w:rsidRPr="00575501">
        <w:rPr>
          <w:rFonts w:ascii="Book Antiqua" w:hAnsi="Book Antiqua"/>
          <w:sz w:val="24"/>
          <w:szCs w:val="24"/>
        </w:rPr>
        <w:t>Ikehara</w:t>
      </w:r>
      <w:proofErr w:type="spellEnd"/>
      <w:r w:rsidRPr="00575501">
        <w:rPr>
          <w:rFonts w:ascii="Book Antiqua" w:hAnsi="Book Antiqua"/>
          <w:sz w:val="24"/>
          <w:szCs w:val="24"/>
        </w:rPr>
        <w:t xml:space="preserve"> H, </w:t>
      </w:r>
      <w:proofErr w:type="spellStart"/>
      <w:r w:rsidRPr="00575501">
        <w:rPr>
          <w:rFonts w:ascii="Book Antiqua" w:hAnsi="Book Antiqua"/>
          <w:sz w:val="24"/>
          <w:szCs w:val="24"/>
        </w:rPr>
        <w:t>Mashimo</w:t>
      </w:r>
      <w:proofErr w:type="spellEnd"/>
      <w:r w:rsidRPr="00575501">
        <w:rPr>
          <w:rFonts w:ascii="Book Antiqua" w:hAnsi="Book Antiqua"/>
          <w:sz w:val="24"/>
          <w:szCs w:val="24"/>
        </w:rPr>
        <w:t xml:space="preserve"> Y, Kikuchi T, Fu KI, Sano Y, Saito D. Endoscopic treatment of large superficial colorectal tumors: a case series of 200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dissections (with video). </w:t>
      </w:r>
      <w:proofErr w:type="spellStart"/>
      <w:r w:rsidRPr="00575501">
        <w:rPr>
          <w:rFonts w:ascii="Book Antiqua" w:hAnsi="Book Antiqua"/>
          <w:i/>
          <w:sz w:val="24"/>
          <w:szCs w:val="24"/>
        </w:rPr>
        <w:t>Gastrointest</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Endosc</w:t>
      </w:r>
      <w:proofErr w:type="spellEnd"/>
      <w:r w:rsidRPr="00575501">
        <w:rPr>
          <w:rFonts w:ascii="Book Antiqua" w:hAnsi="Book Antiqua"/>
          <w:sz w:val="24"/>
          <w:szCs w:val="24"/>
        </w:rPr>
        <w:t xml:space="preserve"> 2007; </w:t>
      </w:r>
      <w:r w:rsidRPr="00575501">
        <w:rPr>
          <w:rFonts w:ascii="Book Antiqua" w:hAnsi="Book Antiqua"/>
          <w:b/>
          <w:sz w:val="24"/>
          <w:szCs w:val="24"/>
        </w:rPr>
        <w:t>66</w:t>
      </w:r>
      <w:r w:rsidRPr="00575501">
        <w:rPr>
          <w:rFonts w:ascii="Book Antiqua" w:hAnsi="Book Antiqua"/>
          <w:sz w:val="24"/>
          <w:szCs w:val="24"/>
        </w:rPr>
        <w:t>: 966-973 [PMID: 17524403 DOI: 10.1111/j.1443-1661.2005.00459.x]</w:t>
      </w:r>
    </w:p>
    <w:p w14:paraId="10AE6F93"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28 </w:t>
      </w:r>
      <w:r w:rsidRPr="00575501">
        <w:rPr>
          <w:rFonts w:ascii="Book Antiqua" w:hAnsi="Book Antiqua"/>
          <w:b/>
          <w:sz w:val="24"/>
          <w:szCs w:val="24"/>
        </w:rPr>
        <w:t>Tsuji Y</w:t>
      </w:r>
      <w:r w:rsidRPr="00575501">
        <w:rPr>
          <w:rFonts w:ascii="Book Antiqua" w:hAnsi="Book Antiqua"/>
          <w:sz w:val="24"/>
          <w:szCs w:val="24"/>
        </w:rPr>
        <w:t xml:space="preserve">, </w:t>
      </w:r>
      <w:proofErr w:type="spellStart"/>
      <w:r w:rsidRPr="00575501">
        <w:rPr>
          <w:rFonts w:ascii="Book Antiqua" w:hAnsi="Book Antiqua"/>
          <w:sz w:val="24"/>
          <w:szCs w:val="24"/>
        </w:rPr>
        <w:t>Ohata</w:t>
      </w:r>
      <w:proofErr w:type="spellEnd"/>
      <w:r w:rsidRPr="00575501">
        <w:rPr>
          <w:rFonts w:ascii="Book Antiqua" w:hAnsi="Book Antiqua"/>
          <w:sz w:val="24"/>
          <w:szCs w:val="24"/>
        </w:rPr>
        <w:t xml:space="preserve"> K, Ito T, Chiba H, </w:t>
      </w:r>
      <w:proofErr w:type="spellStart"/>
      <w:r w:rsidRPr="00575501">
        <w:rPr>
          <w:rFonts w:ascii="Book Antiqua" w:hAnsi="Book Antiqua"/>
          <w:sz w:val="24"/>
          <w:szCs w:val="24"/>
        </w:rPr>
        <w:t>Ohya</w:t>
      </w:r>
      <w:proofErr w:type="spellEnd"/>
      <w:r w:rsidRPr="00575501">
        <w:rPr>
          <w:rFonts w:ascii="Book Antiqua" w:hAnsi="Book Antiqua"/>
          <w:sz w:val="24"/>
          <w:szCs w:val="24"/>
        </w:rPr>
        <w:t xml:space="preserve"> T, </w:t>
      </w:r>
      <w:proofErr w:type="spellStart"/>
      <w:r w:rsidRPr="00575501">
        <w:rPr>
          <w:rFonts w:ascii="Book Antiqua" w:hAnsi="Book Antiqua"/>
          <w:sz w:val="24"/>
          <w:szCs w:val="24"/>
        </w:rPr>
        <w:t>Gunji</w:t>
      </w:r>
      <w:proofErr w:type="spellEnd"/>
      <w:r w:rsidRPr="00575501">
        <w:rPr>
          <w:rFonts w:ascii="Book Antiqua" w:hAnsi="Book Antiqua"/>
          <w:sz w:val="24"/>
          <w:szCs w:val="24"/>
        </w:rPr>
        <w:t xml:space="preserve"> T, </w:t>
      </w:r>
      <w:proofErr w:type="spellStart"/>
      <w:r w:rsidRPr="00575501">
        <w:rPr>
          <w:rFonts w:ascii="Book Antiqua" w:hAnsi="Book Antiqua"/>
          <w:sz w:val="24"/>
          <w:szCs w:val="24"/>
        </w:rPr>
        <w:t>Matsuhashi</w:t>
      </w:r>
      <w:proofErr w:type="spellEnd"/>
      <w:r w:rsidRPr="00575501">
        <w:rPr>
          <w:rFonts w:ascii="Book Antiqua" w:hAnsi="Book Antiqua"/>
          <w:sz w:val="24"/>
          <w:szCs w:val="24"/>
        </w:rPr>
        <w:t xml:space="preserve"> N. Risk factors for bleeding after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gastric lesions. </w:t>
      </w:r>
      <w:r w:rsidRPr="00575501">
        <w:rPr>
          <w:rFonts w:ascii="Book Antiqua" w:hAnsi="Book Antiqua"/>
          <w:i/>
          <w:sz w:val="24"/>
          <w:szCs w:val="24"/>
        </w:rPr>
        <w:t xml:space="preserve">World J </w:t>
      </w:r>
      <w:proofErr w:type="spellStart"/>
      <w:r w:rsidRPr="00575501">
        <w:rPr>
          <w:rFonts w:ascii="Book Antiqua" w:hAnsi="Book Antiqua"/>
          <w:i/>
          <w:sz w:val="24"/>
          <w:szCs w:val="24"/>
        </w:rPr>
        <w:t>Gastroenterol</w:t>
      </w:r>
      <w:proofErr w:type="spellEnd"/>
      <w:r w:rsidRPr="00575501">
        <w:rPr>
          <w:rFonts w:ascii="Book Antiqua" w:hAnsi="Book Antiqua"/>
          <w:sz w:val="24"/>
          <w:szCs w:val="24"/>
        </w:rPr>
        <w:t xml:space="preserve"> 2010; </w:t>
      </w:r>
      <w:r w:rsidRPr="00575501">
        <w:rPr>
          <w:rFonts w:ascii="Book Antiqua" w:hAnsi="Book Antiqua"/>
          <w:b/>
          <w:sz w:val="24"/>
          <w:szCs w:val="24"/>
        </w:rPr>
        <w:t>16</w:t>
      </w:r>
      <w:r w:rsidRPr="00575501">
        <w:rPr>
          <w:rFonts w:ascii="Book Antiqua" w:hAnsi="Book Antiqua"/>
          <w:sz w:val="24"/>
          <w:szCs w:val="24"/>
        </w:rPr>
        <w:t>: 2913-2917 [PMID: 20556838 DOI: 10.3748/wjg.v16.i23.2913]</w:t>
      </w:r>
    </w:p>
    <w:p w14:paraId="0EFB1753"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29 </w:t>
      </w:r>
      <w:proofErr w:type="spellStart"/>
      <w:r w:rsidRPr="00575501">
        <w:rPr>
          <w:rFonts w:ascii="Book Antiqua" w:hAnsi="Book Antiqua"/>
          <w:b/>
          <w:sz w:val="24"/>
          <w:szCs w:val="24"/>
        </w:rPr>
        <w:t>Fujishiro</w:t>
      </w:r>
      <w:proofErr w:type="spellEnd"/>
      <w:r w:rsidRPr="00575501">
        <w:rPr>
          <w:rFonts w:ascii="Book Antiqua" w:hAnsi="Book Antiqua"/>
          <w:b/>
          <w:sz w:val="24"/>
          <w:szCs w:val="24"/>
        </w:rPr>
        <w:t xml:space="preserve"> M</w:t>
      </w:r>
      <w:r w:rsidRPr="00575501">
        <w:rPr>
          <w:rFonts w:ascii="Book Antiqua" w:hAnsi="Book Antiqua"/>
          <w:sz w:val="24"/>
          <w:szCs w:val="24"/>
        </w:rPr>
        <w:t xml:space="preserve">, Chiu PW, Wang HP. Role of </w:t>
      </w:r>
      <w:proofErr w:type="spellStart"/>
      <w:r w:rsidRPr="00575501">
        <w:rPr>
          <w:rFonts w:ascii="Book Antiqua" w:hAnsi="Book Antiqua"/>
          <w:sz w:val="24"/>
          <w:szCs w:val="24"/>
        </w:rPr>
        <w:t>antisecretory</w:t>
      </w:r>
      <w:proofErr w:type="spellEnd"/>
      <w:r w:rsidRPr="00575501">
        <w:rPr>
          <w:rFonts w:ascii="Book Antiqua" w:hAnsi="Book Antiqua"/>
          <w:sz w:val="24"/>
          <w:szCs w:val="24"/>
        </w:rPr>
        <w:t xml:space="preserve"> agents for gastric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w:t>
      </w:r>
      <w:r w:rsidRPr="00575501">
        <w:rPr>
          <w:rFonts w:ascii="Book Antiqua" w:hAnsi="Book Antiqua"/>
          <w:i/>
          <w:sz w:val="24"/>
          <w:szCs w:val="24"/>
        </w:rPr>
        <w:t xml:space="preserve">Dig </w:t>
      </w:r>
      <w:proofErr w:type="spellStart"/>
      <w:r w:rsidRPr="00575501">
        <w:rPr>
          <w:rFonts w:ascii="Book Antiqua" w:hAnsi="Book Antiqua"/>
          <w:i/>
          <w:sz w:val="24"/>
          <w:szCs w:val="24"/>
        </w:rPr>
        <w:t>Endosc</w:t>
      </w:r>
      <w:proofErr w:type="spellEnd"/>
      <w:r w:rsidRPr="00575501">
        <w:rPr>
          <w:rFonts w:ascii="Book Antiqua" w:hAnsi="Book Antiqua"/>
          <w:sz w:val="24"/>
          <w:szCs w:val="24"/>
        </w:rPr>
        <w:t xml:space="preserve"> 2013; </w:t>
      </w:r>
      <w:r w:rsidRPr="00575501">
        <w:rPr>
          <w:rFonts w:ascii="Book Antiqua" w:hAnsi="Book Antiqua"/>
          <w:b/>
          <w:sz w:val="24"/>
          <w:szCs w:val="24"/>
        </w:rPr>
        <w:t xml:space="preserve">25 </w:t>
      </w:r>
      <w:proofErr w:type="spellStart"/>
      <w:r w:rsidRPr="00050F01">
        <w:rPr>
          <w:rFonts w:ascii="Book Antiqua" w:hAnsi="Book Antiqua"/>
          <w:sz w:val="24"/>
          <w:szCs w:val="24"/>
        </w:rPr>
        <w:t>Suppl</w:t>
      </w:r>
      <w:proofErr w:type="spellEnd"/>
      <w:r w:rsidRPr="00050F01">
        <w:rPr>
          <w:rFonts w:ascii="Book Antiqua" w:hAnsi="Book Antiqua"/>
          <w:sz w:val="24"/>
          <w:szCs w:val="24"/>
        </w:rPr>
        <w:t xml:space="preserve"> 1: </w:t>
      </w:r>
      <w:r w:rsidRPr="00575501">
        <w:rPr>
          <w:rFonts w:ascii="Book Antiqua" w:hAnsi="Book Antiqua"/>
          <w:sz w:val="24"/>
          <w:szCs w:val="24"/>
        </w:rPr>
        <w:t>86-93 [PMID: 23368844 DOI: 10.1111/j.1443-1661.2012.01370.x]</w:t>
      </w:r>
    </w:p>
    <w:p w14:paraId="51BA721D"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30 </w:t>
      </w:r>
      <w:proofErr w:type="spellStart"/>
      <w:r w:rsidRPr="00575501">
        <w:rPr>
          <w:rFonts w:ascii="Book Antiqua" w:hAnsi="Book Antiqua"/>
          <w:b/>
          <w:sz w:val="24"/>
          <w:szCs w:val="24"/>
        </w:rPr>
        <w:t>Koh</w:t>
      </w:r>
      <w:proofErr w:type="spellEnd"/>
      <w:r w:rsidRPr="00575501">
        <w:rPr>
          <w:rFonts w:ascii="Book Antiqua" w:hAnsi="Book Antiqua"/>
          <w:b/>
          <w:sz w:val="24"/>
          <w:szCs w:val="24"/>
        </w:rPr>
        <w:t xml:space="preserve"> R</w:t>
      </w:r>
      <w:r w:rsidRPr="00575501">
        <w:rPr>
          <w:rFonts w:ascii="Book Antiqua" w:hAnsi="Book Antiqua"/>
          <w:sz w:val="24"/>
          <w:szCs w:val="24"/>
        </w:rPr>
        <w:t xml:space="preserve">, </w:t>
      </w:r>
      <w:proofErr w:type="spellStart"/>
      <w:r w:rsidRPr="00575501">
        <w:rPr>
          <w:rFonts w:ascii="Book Antiqua" w:hAnsi="Book Antiqua"/>
          <w:sz w:val="24"/>
          <w:szCs w:val="24"/>
        </w:rPr>
        <w:t>Hirasawa</w:t>
      </w:r>
      <w:proofErr w:type="spellEnd"/>
      <w:r w:rsidRPr="00575501">
        <w:rPr>
          <w:rFonts w:ascii="Book Antiqua" w:hAnsi="Book Antiqua"/>
          <w:sz w:val="24"/>
          <w:szCs w:val="24"/>
        </w:rPr>
        <w:t xml:space="preserve"> K, </w:t>
      </w:r>
      <w:proofErr w:type="spellStart"/>
      <w:r w:rsidRPr="00575501">
        <w:rPr>
          <w:rFonts w:ascii="Book Antiqua" w:hAnsi="Book Antiqua"/>
          <w:sz w:val="24"/>
          <w:szCs w:val="24"/>
        </w:rPr>
        <w:t>Yahara</w:t>
      </w:r>
      <w:proofErr w:type="spellEnd"/>
      <w:r w:rsidRPr="00575501">
        <w:rPr>
          <w:rFonts w:ascii="Book Antiqua" w:hAnsi="Book Antiqua"/>
          <w:sz w:val="24"/>
          <w:szCs w:val="24"/>
        </w:rPr>
        <w:t xml:space="preserve"> S, Oka H, </w:t>
      </w:r>
      <w:proofErr w:type="spellStart"/>
      <w:r w:rsidRPr="00575501">
        <w:rPr>
          <w:rFonts w:ascii="Book Antiqua" w:hAnsi="Book Antiqua"/>
          <w:sz w:val="24"/>
          <w:szCs w:val="24"/>
        </w:rPr>
        <w:t>Sugimori</w:t>
      </w:r>
      <w:proofErr w:type="spellEnd"/>
      <w:r w:rsidRPr="00575501">
        <w:rPr>
          <w:rFonts w:ascii="Book Antiqua" w:hAnsi="Book Antiqua"/>
          <w:sz w:val="24"/>
          <w:szCs w:val="24"/>
        </w:rPr>
        <w:t xml:space="preserve"> K, Morimoto M, </w:t>
      </w:r>
      <w:proofErr w:type="spellStart"/>
      <w:r w:rsidRPr="00575501">
        <w:rPr>
          <w:rFonts w:ascii="Book Antiqua" w:hAnsi="Book Antiqua"/>
          <w:sz w:val="24"/>
          <w:szCs w:val="24"/>
        </w:rPr>
        <w:t>Numata</w:t>
      </w:r>
      <w:proofErr w:type="spellEnd"/>
      <w:r w:rsidRPr="00575501">
        <w:rPr>
          <w:rFonts w:ascii="Book Antiqua" w:hAnsi="Book Antiqua"/>
          <w:sz w:val="24"/>
          <w:szCs w:val="24"/>
        </w:rPr>
        <w:t xml:space="preserve"> K, </w:t>
      </w:r>
      <w:proofErr w:type="spellStart"/>
      <w:r w:rsidRPr="00575501">
        <w:rPr>
          <w:rFonts w:ascii="Book Antiqua" w:hAnsi="Book Antiqua"/>
          <w:sz w:val="24"/>
          <w:szCs w:val="24"/>
        </w:rPr>
        <w:t>Kokawa</w:t>
      </w:r>
      <w:proofErr w:type="spellEnd"/>
      <w:r w:rsidRPr="00575501">
        <w:rPr>
          <w:rFonts w:ascii="Book Antiqua" w:hAnsi="Book Antiqua"/>
          <w:sz w:val="24"/>
          <w:szCs w:val="24"/>
        </w:rPr>
        <w:t xml:space="preserve"> A, Sasaki T, </w:t>
      </w:r>
      <w:proofErr w:type="spellStart"/>
      <w:r w:rsidRPr="00575501">
        <w:rPr>
          <w:rFonts w:ascii="Book Antiqua" w:hAnsi="Book Antiqua"/>
          <w:sz w:val="24"/>
          <w:szCs w:val="24"/>
        </w:rPr>
        <w:t>Nozawa</w:t>
      </w:r>
      <w:proofErr w:type="spellEnd"/>
      <w:r w:rsidRPr="00575501">
        <w:rPr>
          <w:rFonts w:ascii="Book Antiqua" w:hAnsi="Book Antiqua"/>
          <w:sz w:val="24"/>
          <w:szCs w:val="24"/>
        </w:rPr>
        <w:t xml:space="preserve"> A, </w:t>
      </w:r>
      <w:proofErr w:type="spellStart"/>
      <w:r w:rsidRPr="00575501">
        <w:rPr>
          <w:rFonts w:ascii="Book Antiqua" w:hAnsi="Book Antiqua"/>
          <w:sz w:val="24"/>
          <w:szCs w:val="24"/>
        </w:rPr>
        <w:t>Taguri</w:t>
      </w:r>
      <w:proofErr w:type="spellEnd"/>
      <w:r w:rsidRPr="00575501">
        <w:rPr>
          <w:rFonts w:ascii="Book Antiqua" w:hAnsi="Book Antiqua"/>
          <w:sz w:val="24"/>
          <w:szCs w:val="24"/>
        </w:rPr>
        <w:t xml:space="preserve"> M, Morita S, Maeda S, Tanaka K. Antithrombotic drugs are risk factors for delayed postoperative bleeding after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gastric neoplasms. </w:t>
      </w:r>
      <w:proofErr w:type="spellStart"/>
      <w:r w:rsidRPr="00575501">
        <w:rPr>
          <w:rFonts w:ascii="Book Antiqua" w:hAnsi="Book Antiqua"/>
          <w:i/>
          <w:sz w:val="24"/>
          <w:szCs w:val="24"/>
        </w:rPr>
        <w:t>Gastrointest</w:t>
      </w:r>
      <w:proofErr w:type="spellEnd"/>
      <w:r w:rsidRPr="00575501">
        <w:rPr>
          <w:rFonts w:ascii="Book Antiqua" w:hAnsi="Book Antiqua"/>
          <w:i/>
          <w:sz w:val="24"/>
          <w:szCs w:val="24"/>
        </w:rPr>
        <w:t xml:space="preserve"> </w:t>
      </w:r>
      <w:proofErr w:type="spellStart"/>
      <w:r w:rsidRPr="00575501">
        <w:rPr>
          <w:rFonts w:ascii="Book Antiqua" w:hAnsi="Book Antiqua"/>
          <w:i/>
          <w:sz w:val="24"/>
          <w:szCs w:val="24"/>
        </w:rPr>
        <w:t>Endosc</w:t>
      </w:r>
      <w:proofErr w:type="spellEnd"/>
      <w:r w:rsidRPr="00575501">
        <w:rPr>
          <w:rFonts w:ascii="Book Antiqua" w:hAnsi="Book Antiqua"/>
          <w:sz w:val="24"/>
          <w:szCs w:val="24"/>
        </w:rPr>
        <w:t xml:space="preserve"> 2013; </w:t>
      </w:r>
      <w:r w:rsidRPr="00575501">
        <w:rPr>
          <w:rFonts w:ascii="Book Antiqua" w:hAnsi="Book Antiqua"/>
          <w:b/>
          <w:sz w:val="24"/>
          <w:szCs w:val="24"/>
        </w:rPr>
        <w:t>78</w:t>
      </w:r>
      <w:r w:rsidRPr="00575501">
        <w:rPr>
          <w:rFonts w:ascii="Book Antiqua" w:hAnsi="Book Antiqua"/>
          <w:sz w:val="24"/>
          <w:szCs w:val="24"/>
        </w:rPr>
        <w:t>: 476-483 [PMID: 23622974 DOI: 10.1016/j.gie.2013.03.008]</w:t>
      </w:r>
    </w:p>
    <w:p w14:paraId="78B8ADC1" w14:textId="77777777" w:rsidR="00575501" w:rsidRPr="00575501" w:rsidRDefault="00575501" w:rsidP="00575501">
      <w:pPr>
        <w:spacing w:line="360" w:lineRule="auto"/>
        <w:rPr>
          <w:rFonts w:ascii="Book Antiqua" w:hAnsi="Book Antiqua"/>
          <w:sz w:val="24"/>
          <w:szCs w:val="24"/>
        </w:rPr>
      </w:pPr>
      <w:r w:rsidRPr="00575501">
        <w:rPr>
          <w:rFonts w:ascii="Book Antiqua" w:hAnsi="Book Antiqua"/>
          <w:sz w:val="24"/>
          <w:szCs w:val="24"/>
        </w:rPr>
        <w:t xml:space="preserve">31 </w:t>
      </w:r>
      <w:r w:rsidRPr="00575501">
        <w:rPr>
          <w:rFonts w:ascii="Book Antiqua" w:hAnsi="Book Antiqua"/>
          <w:b/>
          <w:sz w:val="24"/>
          <w:szCs w:val="24"/>
        </w:rPr>
        <w:t>Murata A</w:t>
      </w:r>
      <w:r w:rsidRPr="00575501">
        <w:rPr>
          <w:rFonts w:ascii="Book Antiqua" w:hAnsi="Book Antiqua"/>
          <w:sz w:val="24"/>
          <w:szCs w:val="24"/>
        </w:rPr>
        <w:t xml:space="preserve">, </w:t>
      </w:r>
      <w:proofErr w:type="spellStart"/>
      <w:r w:rsidRPr="00575501">
        <w:rPr>
          <w:rFonts w:ascii="Book Antiqua" w:hAnsi="Book Antiqua"/>
          <w:sz w:val="24"/>
          <w:szCs w:val="24"/>
        </w:rPr>
        <w:t>Muramatsu</w:t>
      </w:r>
      <w:proofErr w:type="spellEnd"/>
      <w:r w:rsidRPr="00575501">
        <w:rPr>
          <w:rFonts w:ascii="Book Antiqua" w:hAnsi="Book Antiqua"/>
          <w:sz w:val="24"/>
          <w:szCs w:val="24"/>
        </w:rPr>
        <w:t xml:space="preserve"> K, </w:t>
      </w:r>
      <w:proofErr w:type="spellStart"/>
      <w:r w:rsidRPr="00575501">
        <w:rPr>
          <w:rFonts w:ascii="Book Antiqua" w:hAnsi="Book Antiqua"/>
          <w:sz w:val="24"/>
          <w:szCs w:val="24"/>
        </w:rPr>
        <w:t>Ichimiya</w:t>
      </w:r>
      <w:proofErr w:type="spellEnd"/>
      <w:r w:rsidRPr="00575501">
        <w:rPr>
          <w:rFonts w:ascii="Book Antiqua" w:hAnsi="Book Antiqua"/>
          <w:sz w:val="24"/>
          <w:szCs w:val="24"/>
        </w:rPr>
        <w:t xml:space="preserve"> Y, Kubo T, </w:t>
      </w:r>
      <w:proofErr w:type="spellStart"/>
      <w:r w:rsidRPr="00575501">
        <w:rPr>
          <w:rFonts w:ascii="Book Antiqua" w:hAnsi="Book Antiqua"/>
          <w:sz w:val="24"/>
          <w:szCs w:val="24"/>
        </w:rPr>
        <w:t>Fujino</w:t>
      </w:r>
      <w:proofErr w:type="spellEnd"/>
      <w:r w:rsidRPr="00575501">
        <w:rPr>
          <w:rFonts w:ascii="Book Antiqua" w:hAnsi="Book Antiqua"/>
          <w:sz w:val="24"/>
          <w:szCs w:val="24"/>
        </w:rPr>
        <w:t xml:space="preserve"> Y, Matsuda S. Endoscopic </w:t>
      </w:r>
      <w:proofErr w:type="spellStart"/>
      <w:r w:rsidRPr="00575501">
        <w:rPr>
          <w:rFonts w:ascii="Book Antiqua" w:hAnsi="Book Antiqua"/>
          <w:sz w:val="24"/>
          <w:szCs w:val="24"/>
        </w:rPr>
        <w:t>submucosal</w:t>
      </w:r>
      <w:proofErr w:type="spellEnd"/>
      <w:r w:rsidRPr="00575501">
        <w:rPr>
          <w:rFonts w:ascii="Book Antiqua" w:hAnsi="Book Antiqua"/>
          <w:sz w:val="24"/>
          <w:szCs w:val="24"/>
        </w:rPr>
        <w:t xml:space="preserve"> dissection for gastric cancer in elderly Japanese patients: an observational study of financial costs of treatment based on a national administrative database. </w:t>
      </w:r>
      <w:r w:rsidRPr="00575501">
        <w:rPr>
          <w:rFonts w:ascii="Book Antiqua" w:hAnsi="Book Antiqua"/>
          <w:i/>
          <w:sz w:val="24"/>
          <w:szCs w:val="24"/>
        </w:rPr>
        <w:t>J Dig Dis</w:t>
      </w:r>
      <w:r w:rsidRPr="00575501">
        <w:rPr>
          <w:rFonts w:ascii="Book Antiqua" w:hAnsi="Book Antiqua"/>
          <w:sz w:val="24"/>
          <w:szCs w:val="24"/>
        </w:rPr>
        <w:t xml:space="preserve"> 2014; </w:t>
      </w:r>
      <w:r w:rsidRPr="00575501">
        <w:rPr>
          <w:rFonts w:ascii="Book Antiqua" w:hAnsi="Book Antiqua"/>
          <w:b/>
          <w:sz w:val="24"/>
          <w:szCs w:val="24"/>
        </w:rPr>
        <w:t>15</w:t>
      </w:r>
      <w:r w:rsidRPr="00575501">
        <w:rPr>
          <w:rFonts w:ascii="Book Antiqua" w:hAnsi="Book Antiqua"/>
          <w:sz w:val="24"/>
          <w:szCs w:val="24"/>
        </w:rPr>
        <w:t>: 62-70 [PMID: 24127880 DOI: 10.1111/1751-2980.12106]</w:t>
      </w:r>
    </w:p>
    <w:p w14:paraId="0CE34F19" w14:textId="2756B2A0" w:rsidR="007F144C" w:rsidRPr="00575501" w:rsidRDefault="007F144C" w:rsidP="00575501">
      <w:pPr>
        <w:spacing w:line="360" w:lineRule="auto"/>
        <w:rPr>
          <w:rFonts w:ascii="Book Antiqua" w:hAnsi="Book Antiqua"/>
          <w:sz w:val="24"/>
          <w:szCs w:val="24"/>
        </w:rPr>
      </w:pPr>
    </w:p>
    <w:p w14:paraId="10CCA9C1" w14:textId="49E0A600" w:rsidR="00A93E52" w:rsidRPr="00575501" w:rsidRDefault="00A93E52" w:rsidP="00050F01">
      <w:pPr>
        <w:pStyle w:val="ac"/>
        <w:spacing w:line="360" w:lineRule="auto"/>
        <w:jc w:val="right"/>
        <w:rPr>
          <w:rFonts w:ascii="Book Antiqua" w:hAnsi="Book Antiqua"/>
          <w:b/>
          <w:sz w:val="24"/>
          <w:szCs w:val="24"/>
        </w:rPr>
      </w:pPr>
      <w:r w:rsidRPr="00575501">
        <w:rPr>
          <w:rFonts w:ascii="Book Antiqua" w:hAnsi="Book Antiqua"/>
          <w:b/>
          <w:sz w:val="24"/>
          <w:szCs w:val="24"/>
        </w:rPr>
        <w:t xml:space="preserve">P-Reviewer: </w:t>
      </w:r>
      <w:r w:rsidR="00622574" w:rsidRPr="00575501">
        <w:rPr>
          <w:rFonts w:ascii="Book Antiqua" w:hAnsi="Book Antiqua"/>
          <w:sz w:val="24"/>
          <w:szCs w:val="24"/>
        </w:rPr>
        <w:t xml:space="preserve">de </w:t>
      </w:r>
      <w:proofErr w:type="spellStart"/>
      <w:r w:rsidR="00622574" w:rsidRPr="00575501">
        <w:rPr>
          <w:rFonts w:ascii="Book Antiqua" w:hAnsi="Book Antiqua"/>
          <w:sz w:val="24"/>
          <w:szCs w:val="24"/>
        </w:rPr>
        <w:t>Bree</w:t>
      </w:r>
      <w:proofErr w:type="spellEnd"/>
      <w:r w:rsidR="00622574" w:rsidRPr="00575501">
        <w:rPr>
          <w:rFonts w:ascii="Book Antiqua" w:hAnsi="Book Antiqua"/>
          <w:sz w:val="24"/>
          <w:szCs w:val="24"/>
        </w:rPr>
        <w:t xml:space="preserve"> E, </w:t>
      </w:r>
      <w:proofErr w:type="spellStart"/>
      <w:r w:rsidR="00622574" w:rsidRPr="00575501">
        <w:rPr>
          <w:rFonts w:ascii="Book Antiqua" w:hAnsi="Book Antiqua"/>
          <w:sz w:val="24"/>
          <w:szCs w:val="24"/>
        </w:rPr>
        <w:t>Wani</w:t>
      </w:r>
      <w:proofErr w:type="spellEnd"/>
      <w:r w:rsidR="00622574" w:rsidRPr="00575501">
        <w:rPr>
          <w:rFonts w:ascii="Book Antiqua" w:hAnsi="Book Antiqua"/>
          <w:sz w:val="24"/>
          <w:szCs w:val="24"/>
        </w:rPr>
        <w:t xml:space="preserve"> IA </w:t>
      </w:r>
      <w:r w:rsidRPr="00575501">
        <w:rPr>
          <w:rFonts w:ascii="Book Antiqua" w:hAnsi="Book Antiqua"/>
          <w:b/>
          <w:sz w:val="24"/>
          <w:szCs w:val="24"/>
        </w:rPr>
        <w:t xml:space="preserve">S-Editor: </w:t>
      </w:r>
      <w:proofErr w:type="spellStart"/>
      <w:r w:rsidRPr="00575501">
        <w:rPr>
          <w:rFonts w:ascii="Book Antiqua" w:hAnsi="Book Antiqua"/>
          <w:sz w:val="24"/>
          <w:szCs w:val="24"/>
        </w:rPr>
        <w:t>Ji</w:t>
      </w:r>
      <w:proofErr w:type="spellEnd"/>
      <w:r w:rsidRPr="00575501">
        <w:rPr>
          <w:rFonts w:ascii="Book Antiqua" w:hAnsi="Book Antiqua"/>
          <w:sz w:val="24"/>
          <w:szCs w:val="24"/>
        </w:rPr>
        <w:t xml:space="preserve"> FF</w:t>
      </w:r>
      <w:r w:rsidRPr="00575501">
        <w:rPr>
          <w:rFonts w:ascii="Book Antiqua" w:hAnsi="Book Antiqua"/>
          <w:b/>
          <w:sz w:val="24"/>
          <w:szCs w:val="24"/>
        </w:rPr>
        <w:t xml:space="preserve"> L-Editor: E-Editor: </w:t>
      </w:r>
    </w:p>
    <w:p w14:paraId="1699117B" w14:textId="77777777" w:rsidR="00A93E52" w:rsidRPr="00575501" w:rsidRDefault="00A93E52" w:rsidP="00575501">
      <w:pPr>
        <w:pStyle w:val="ac"/>
        <w:spacing w:line="360" w:lineRule="auto"/>
        <w:rPr>
          <w:rFonts w:ascii="Book Antiqua" w:hAnsi="Book Antiqua"/>
          <w:b/>
          <w:sz w:val="24"/>
          <w:szCs w:val="24"/>
        </w:rPr>
      </w:pPr>
      <w:r w:rsidRPr="00575501">
        <w:rPr>
          <w:rFonts w:ascii="Book Antiqua" w:hAnsi="Book Antiqua"/>
          <w:b/>
          <w:sz w:val="24"/>
          <w:szCs w:val="24"/>
        </w:rPr>
        <w:lastRenderedPageBreak/>
        <w:t xml:space="preserve"> </w:t>
      </w:r>
    </w:p>
    <w:p w14:paraId="09405049" w14:textId="6AFF35EE" w:rsidR="00A93E52" w:rsidRPr="00575501" w:rsidRDefault="00A93E52" w:rsidP="00575501">
      <w:pPr>
        <w:widowControl/>
        <w:snapToGrid w:val="0"/>
        <w:spacing w:line="360" w:lineRule="auto"/>
        <w:rPr>
          <w:rFonts w:ascii="Book Antiqua" w:eastAsia="宋体" w:hAnsi="Book Antiqua" w:cs="Helvetica"/>
          <w:b/>
          <w:kern w:val="0"/>
          <w:sz w:val="24"/>
          <w:szCs w:val="24"/>
        </w:rPr>
      </w:pPr>
      <w:r w:rsidRPr="00575501">
        <w:rPr>
          <w:rFonts w:ascii="Book Antiqua" w:eastAsia="宋体" w:hAnsi="Book Antiqua" w:cs="Helvetica"/>
          <w:b/>
          <w:kern w:val="0"/>
          <w:sz w:val="24"/>
          <w:szCs w:val="24"/>
        </w:rPr>
        <w:t xml:space="preserve">Specialty type: </w:t>
      </w:r>
      <w:r w:rsidR="00194925" w:rsidRPr="00575501">
        <w:rPr>
          <w:rFonts w:ascii="Book Antiqua" w:eastAsia="微软雅黑" w:hAnsi="Book Antiqua" w:cs="宋体"/>
          <w:kern w:val="0"/>
          <w:sz w:val="24"/>
          <w:szCs w:val="24"/>
        </w:rPr>
        <w:t>Oncology</w:t>
      </w:r>
    </w:p>
    <w:p w14:paraId="0354C7A1" w14:textId="3A0B5760" w:rsidR="00A93E52" w:rsidRPr="00575501" w:rsidRDefault="00A93E52" w:rsidP="00575501">
      <w:pPr>
        <w:widowControl/>
        <w:snapToGrid w:val="0"/>
        <w:spacing w:line="360" w:lineRule="auto"/>
        <w:rPr>
          <w:rFonts w:ascii="Book Antiqua" w:eastAsia="宋体" w:hAnsi="Book Antiqua" w:cs="Helvetica"/>
          <w:b/>
          <w:kern w:val="0"/>
          <w:sz w:val="24"/>
          <w:szCs w:val="24"/>
        </w:rPr>
      </w:pPr>
      <w:r w:rsidRPr="00575501">
        <w:rPr>
          <w:rFonts w:ascii="Book Antiqua" w:eastAsia="宋体" w:hAnsi="Book Antiqua" w:cs="Helvetica"/>
          <w:b/>
          <w:kern w:val="0"/>
          <w:sz w:val="24"/>
          <w:szCs w:val="24"/>
        </w:rPr>
        <w:t xml:space="preserve">Country of origin: </w:t>
      </w:r>
      <w:r w:rsidR="00F02A57" w:rsidRPr="00575501">
        <w:rPr>
          <w:rFonts w:ascii="Book Antiqua" w:eastAsia="宋体" w:hAnsi="Book Antiqua"/>
          <w:kern w:val="0"/>
          <w:sz w:val="24"/>
          <w:szCs w:val="24"/>
        </w:rPr>
        <w:t>Japan</w:t>
      </w:r>
    </w:p>
    <w:p w14:paraId="667B2D6C" w14:textId="77777777" w:rsidR="00A93E52" w:rsidRPr="00575501" w:rsidRDefault="00A93E52" w:rsidP="00575501">
      <w:pPr>
        <w:widowControl/>
        <w:snapToGrid w:val="0"/>
        <w:spacing w:line="360" w:lineRule="auto"/>
        <w:rPr>
          <w:rFonts w:ascii="Book Antiqua" w:eastAsia="宋体" w:hAnsi="Book Antiqua" w:cs="Helvetica"/>
          <w:b/>
          <w:kern w:val="0"/>
          <w:sz w:val="24"/>
          <w:szCs w:val="24"/>
        </w:rPr>
      </w:pPr>
      <w:r w:rsidRPr="00575501">
        <w:rPr>
          <w:rFonts w:ascii="Book Antiqua" w:eastAsia="宋体" w:hAnsi="Book Antiqua" w:cs="Helvetica"/>
          <w:b/>
          <w:kern w:val="0"/>
          <w:sz w:val="24"/>
          <w:szCs w:val="24"/>
        </w:rPr>
        <w:t>Peer-review report classification</w:t>
      </w:r>
    </w:p>
    <w:p w14:paraId="1E8A8272" w14:textId="583A2E9F" w:rsidR="00A93E52" w:rsidRPr="00575501" w:rsidRDefault="00A93E52" w:rsidP="00575501">
      <w:pPr>
        <w:widowControl/>
        <w:snapToGrid w:val="0"/>
        <w:spacing w:line="360" w:lineRule="auto"/>
        <w:rPr>
          <w:rFonts w:ascii="Book Antiqua" w:eastAsia="宋体" w:hAnsi="Book Antiqua" w:cs="Helvetica"/>
          <w:kern w:val="0"/>
          <w:sz w:val="24"/>
          <w:szCs w:val="24"/>
          <w:lang w:eastAsia="zh-CN"/>
        </w:rPr>
      </w:pPr>
      <w:r w:rsidRPr="00575501">
        <w:rPr>
          <w:rFonts w:ascii="Book Antiqua" w:eastAsia="宋体" w:hAnsi="Book Antiqua" w:cs="Helvetica"/>
          <w:kern w:val="0"/>
          <w:sz w:val="24"/>
          <w:szCs w:val="24"/>
        </w:rPr>
        <w:t xml:space="preserve">Grade </w:t>
      </w:r>
      <w:proofErr w:type="gramStart"/>
      <w:r w:rsidRPr="00575501">
        <w:rPr>
          <w:rFonts w:ascii="Book Antiqua" w:eastAsia="宋体" w:hAnsi="Book Antiqua" w:cs="Helvetica"/>
          <w:kern w:val="0"/>
          <w:sz w:val="24"/>
          <w:szCs w:val="24"/>
        </w:rPr>
        <w:t>A</w:t>
      </w:r>
      <w:proofErr w:type="gramEnd"/>
      <w:r w:rsidRPr="00575501">
        <w:rPr>
          <w:rFonts w:ascii="Book Antiqua" w:eastAsia="宋体" w:hAnsi="Book Antiqua" w:cs="Helvetica"/>
          <w:kern w:val="0"/>
          <w:sz w:val="24"/>
          <w:szCs w:val="24"/>
        </w:rPr>
        <w:t xml:space="preserve"> (Excellent): </w:t>
      </w:r>
      <w:r w:rsidR="00F02A57" w:rsidRPr="00575501">
        <w:rPr>
          <w:rFonts w:ascii="Book Antiqua" w:eastAsia="宋体" w:hAnsi="Book Antiqua" w:cs="Helvetica"/>
          <w:kern w:val="0"/>
          <w:sz w:val="24"/>
          <w:szCs w:val="24"/>
          <w:lang w:eastAsia="zh-CN"/>
        </w:rPr>
        <w:t>0</w:t>
      </w:r>
    </w:p>
    <w:p w14:paraId="42BB23B5" w14:textId="73C06883" w:rsidR="00A93E52" w:rsidRPr="00575501" w:rsidRDefault="00A93E52" w:rsidP="00575501">
      <w:pPr>
        <w:widowControl/>
        <w:snapToGrid w:val="0"/>
        <w:spacing w:line="360" w:lineRule="auto"/>
        <w:rPr>
          <w:rFonts w:ascii="Book Antiqua" w:eastAsia="宋体" w:hAnsi="Book Antiqua" w:cs="Helvetica"/>
          <w:kern w:val="0"/>
          <w:sz w:val="24"/>
          <w:szCs w:val="24"/>
          <w:lang w:eastAsia="zh-CN"/>
        </w:rPr>
      </w:pPr>
      <w:r w:rsidRPr="00575501">
        <w:rPr>
          <w:rFonts w:ascii="Book Antiqua" w:eastAsia="宋体" w:hAnsi="Book Antiqua" w:cs="Helvetica"/>
          <w:kern w:val="0"/>
          <w:sz w:val="24"/>
          <w:szCs w:val="24"/>
        </w:rPr>
        <w:t xml:space="preserve">Grade B (Very good): </w:t>
      </w:r>
      <w:r w:rsidR="00F02A57" w:rsidRPr="00575501">
        <w:rPr>
          <w:rFonts w:ascii="Book Antiqua" w:eastAsia="宋体" w:hAnsi="Book Antiqua" w:cs="Helvetica"/>
          <w:kern w:val="0"/>
          <w:sz w:val="24"/>
          <w:szCs w:val="24"/>
          <w:lang w:eastAsia="zh-CN"/>
        </w:rPr>
        <w:t>0</w:t>
      </w:r>
    </w:p>
    <w:p w14:paraId="2055BDDC" w14:textId="377664D9" w:rsidR="00A93E52" w:rsidRPr="00575501" w:rsidRDefault="00A93E52" w:rsidP="00575501">
      <w:pPr>
        <w:widowControl/>
        <w:snapToGrid w:val="0"/>
        <w:spacing w:line="360" w:lineRule="auto"/>
        <w:rPr>
          <w:rFonts w:ascii="Book Antiqua" w:eastAsia="宋体" w:hAnsi="Book Antiqua" w:cs="Helvetica"/>
          <w:kern w:val="0"/>
          <w:sz w:val="24"/>
          <w:szCs w:val="24"/>
          <w:lang w:eastAsia="zh-CN"/>
        </w:rPr>
      </w:pPr>
      <w:r w:rsidRPr="00575501">
        <w:rPr>
          <w:rFonts w:ascii="Book Antiqua" w:eastAsia="宋体" w:hAnsi="Book Antiqua" w:cs="Helvetica"/>
          <w:kern w:val="0"/>
          <w:sz w:val="24"/>
          <w:szCs w:val="24"/>
        </w:rPr>
        <w:t>Grade C (Good): C</w:t>
      </w:r>
      <w:r w:rsidR="00F02A57" w:rsidRPr="00575501">
        <w:rPr>
          <w:rFonts w:ascii="Book Antiqua" w:eastAsia="宋体" w:hAnsi="Book Antiqua" w:cs="Helvetica"/>
          <w:kern w:val="0"/>
          <w:sz w:val="24"/>
          <w:szCs w:val="24"/>
          <w:lang w:eastAsia="zh-CN"/>
        </w:rPr>
        <w:t>, C</w:t>
      </w:r>
    </w:p>
    <w:p w14:paraId="14615201" w14:textId="77777777" w:rsidR="00A93E52" w:rsidRPr="00575501" w:rsidRDefault="00A93E52" w:rsidP="00575501">
      <w:pPr>
        <w:widowControl/>
        <w:snapToGrid w:val="0"/>
        <w:spacing w:line="360" w:lineRule="auto"/>
        <w:rPr>
          <w:rFonts w:ascii="Book Antiqua" w:eastAsia="宋体" w:hAnsi="Book Antiqua" w:cs="Helvetica"/>
          <w:kern w:val="0"/>
          <w:sz w:val="24"/>
          <w:szCs w:val="24"/>
        </w:rPr>
      </w:pPr>
      <w:r w:rsidRPr="00575501">
        <w:rPr>
          <w:rFonts w:ascii="Book Antiqua" w:eastAsia="宋体" w:hAnsi="Book Antiqua" w:cs="Helvetica"/>
          <w:kern w:val="0"/>
          <w:sz w:val="24"/>
          <w:szCs w:val="24"/>
        </w:rPr>
        <w:t>Grade D (Fair): 0</w:t>
      </w:r>
    </w:p>
    <w:p w14:paraId="7493A2DD" w14:textId="77777777" w:rsidR="00A93E52" w:rsidRPr="00575501" w:rsidRDefault="00A93E52" w:rsidP="00575501">
      <w:pPr>
        <w:spacing w:line="360" w:lineRule="auto"/>
        <w:rPr>
          <w:rFonts w:ascii="Book Antiqua" w:eastAsia="宋体" w:hAnsi="Book Antiqua" w:cs="宋体"/>
          <w:kern w:val="0"/>
          <w:sz w:val="24"/>
          <w:szCs w:val="24"/>
        </w:rPr>
      </w:pPr>
      <w:r w:rsidRPr="00575501">
        <w:rPr>
          <w:rFonts w:ascii="Book Antiqua" w:eastAsia="宋体" w:hAnsi="Book Antiqua" w:cs="Helvetica"/>
          <w:kern w:val="0"/>
          <w:sz w:val="24"/>
          <w:szCs w:val="24"/>
        </w:rPr>
        <w:t>Grade E (Poor): 0</w:t>
      </w:r>
      <w:r w:rsidRPr="00575501">
        <w:rPr>
          <w:rFonts w:ascii="Book Antiqua" w:eastAsia="宋体" w:hAnsi="Book Antiqua" w:cs="宋体"/>
          <w:kern w:val="0"/>
          <w:sz w:val="24"/>
          <w:szCs w:val="24"/>
        </w:rPr>
        <w:t xml:space="preserve"> </w:t>
      </w:r>
    </w:p>
    <w:p w14:paraId="1EC4ED96" w14:textId="77777777" w:rsidR="004E2DBF" w:rsidRPr="00575501" w:rsidRDefault="004E2DBF" w:rsidP="00575501">
      <w:pPr>
        <w:widowControl/>
        <w:spacing w:line="360" w:lineRule="auto"/>
        <w:rPr>
          <w:rFonts w:ascii="Book Antiqua" w:hAnsi="Book Antiqua"/>
          <w:sz w:val="24"/>
          <w:szCs w:val="24"/>
        </w:rPr>
      </w:pPr>
      <w:r w:rsidRPr="00575501">
        <w:rPr>
          <w:rFonts w:ascii="Book Antiqua" w:hAnsi="Book Antiqua"/>
          <w:sz w:val="24"/>
          <w:szCs w:val="24"/>
        </w:rPr>
        <w:br w:type="page"/>
      </w:r>
    </w:p>
    <w:p w14:paraId="67F9315F" w14:textId="3CAFD8F8" w:rsidR="004E2DBF" w:rsidRPr="00D441BB" w:rsidRDefault="00B64464" w:rsidP="00D441BB">
      <w:pPr>
        <w:spacing w:line="360" w:lineRule="auto"/>
        <w:rPr>
          <w:rFonts w:ascii="Book Antiqua" w:hAnsi="Book Antiqua"/>
          <w:sz w:val="24"/>
          <w:szCs w:val="24"/>
        </w:rPr>
      </w:pPr>
      <w:r w:rsidRPr="00D441BB">
        <w:rPr>
          <w:rFonts w:ascii="Book Antiqua" w:hAnsi="Book Antiqua"/>
          <w:noProof/>
          <w:sz w:val="24"/>
          <w:szCs w:val="24"/>
          <w:lang w:eastAsia="zh-CN"/>
        </w:rPr>
        <w:lastRenderedPageBreak/>
        <w:drawing>
          <wp:inline distT="0" distB="0" distL="0" distR="0" wp14:anchorId="39F93DAC" wp14:editId="2988B8F8">
            <wp:extent cx="4787900" cy="3680566"/>
            <wp:effectExtent l="0" t="0" r="0" b="0"/>
            <wp:docPr id="1" name="図 1" descr="C:\Users\f019eb\AppData\Local\Microsoft\Windows\INetCache\Content.Word\Figure1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019eb\AppData\Local\Microsoft\Windows\INetCache\Content.Word\Figure1 .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2617" cy="3684192"/>
                    </a:xfrm>
                    <a:prstGeom prst="rect">
                      <a:avLst/>
                    </a:prstGeom>
                    <a:noFill/>
                    <a:ln>
                      <a:noFill/>
                    </a:ln>
                  </pic:spPr>
                </pic:pic>
              </a:graphicData>
            </a:graphic>
          </wp:inline>
        </w:drawing>
      </w:r>
    </w:p>
    <w:p w14:paraId="462FFF78" w14:textId="77777777" w:rsidR="007E2B8B" w:rsidRPr="00D441BB" w:rsidRDefault="007E2B8B" w:rsidP="00D441BB">
      <w:pPr>
        <w:spacing w:line="360" w:lineRule="auto"/>
        <w:rPr>
          <w:rFonts w:ascii="Book Antiqua" w:hAnsi="Book Antiqua"/>
          <w:sz w:val="24"/>
          <w:szCs w:val="24"/>
        </w:rPr>
      </w:pPr>
    </w:p>
    <w:p w14:paraId="2C7DF20B" w14:textId="10990508" w:rsidR="00194925" w:rsidRPr="00194925" w:rsidRDefault="00194925" w:rsidP="00194925">
      <w:pPr>
        <w:spacing w:line="360" w:lineRule="auto"/>
        <w:rPr>
          <w:rFonts w:ascii="Book Antiqua" w:hAnsi="Book Antiqua"/>
          <w:b/>
          <w:sz w:val="24"/>
          <w:szCs w:val="24"/>
        </w:rPr>
      </w:pPr>
      <w:r w:rsidRPr="00194925">
        <w:rPr>
          <w:rFonts w:ascii="Book Antiqua" w:hAnsi="Book Antiqua"/>
          <w:b/>
          <w:sz w:val="24"/>
          <w:szCs w:val="24"/>
        </w:rPr>
        <w:t xml:space="preserve">Figure 1 </w:t>
      </w:r>
      <w:proofErr w:type="gramStart"/>
      <w:r w:rsidRPr="00194925">
        <w:rPr>
          <w:rFonts w:ascii="Book Antiqua" w:hAnsi="Book Antiqua"/>
          <w:b/>
          <w:sz w:val="24"/>
          <w:szCs w:val="24"/>
        </w:rPr>
        <w:t>The</w:t>
      </w:r>
      <w:proofErr w:type="gramEnd"/>
      <w:r w:rsidRPr="00194925">
        <w:rPr>
          <w:rFonts w:ascii="Book Antiqua" w:hAnsi="Book Antiqua"/>
          <w:b/>
          <w:sz w:val="24"/>
          <w:szCs w:val="24"/>
        </w:rPr>
        <w:t xml:space="preserve"> distal tip of the Clutch Cutter (long type: </w:t>
      </w:r>
      <w:r w:rsidR="00337672" w:rsidRPr="00194925">
        <w:rPr>
          <w:rFonts w:ascii="Book Antiqua" w:hAnsi="Book Antiqua"/>
          <w:b/>
          <w:sz w:val="24"/>
          <w:szCs w:val="24"/>
        </w:rPr>
        <w:t xml:space="preserve">Blade </w:t>
      </w:r>
      <w:r w:rsidRPr="00194925">
        <w:rPr>
          <w:rFonts w:ascii="Book Antiqua" w:hAnsi="Book Antiqua"/>
          <w:b/>
          <w:sz w:val="24"/>
          <w:szCs w:val="24"/>
        </w:rPr>
        <w:t xml:space="preserve">length of 5 mm). </w:t>
      </w:r>
    </w:p>
    <w:p w14:paraId="637C316F" w14:textId="77777777" w:rsidR="007E2B8B" w:rsidRPr="00194925" w:rsidRDefault="007E2B8B" w:rsidP="00D441BB">
      <w:pPr>
        <w:spacing w:line="360" w:lineRule="auto"/>
        <w:rPr>
          <w:rFonts w:ascii="Book Antiqua" w:hAnsi="Book Antiqua"/>
          <w:sz w:val="24"/>
          <w:szCs w:val="24"/>
        </w:rPr>
      </w:pPr>
    </w:p>
    <w:p w14:paraId="2F9DD26D" w14:textId="0E80C193"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br w:type="page"/>
      </w:r>
    </w:p>
    <w:p w14:paraId="7C8ECD16" w14:textId="77777777" w:rsidR="007E2B8B" w:rsidRPr="00D441BB" w:rsidRDefault="007E2B8B" w:rsidP="00D441BB">
      <w:pPr>
        <w:spacing w:line="360" w:lineRule="auto"/>
        <w:rPr>
          <w:rFonts w:ascii="Book Antiqua" w:hAnsi="Book Antiqua"/>
          <w:sz w:val="24"/>
          <w:szCs w:val="24"/>
        </w:rPr>
      </w:pPr>
    </w:p>
    <w:p w14:paraId="2828B5E8" w14:textId="173F5C66" w:rsidR="004E2DBF" w:rsidRPr="00D441BB" w:rsidRDefault="007E2B8B" w:rsidP="00D441BB">
      <w:pPr>
        <w:spacing w:line="360" w:lineRule="auto"/>
        <w:rPr>
          <w:rFonts w:ascii="Book Antiqua" w:hAnsi="Book Antiqua"/>
          <w:sz w:val="24"/>
          <w:szCs w:val="24"/>
        </w:rPr>
      </w:pPr>
      <w:r w:rsidRPr="00D441BB">
        <w:rPr>
          <w:rFonts w:ascii="Book Antiqua" w:hAnsi="Book Antiqua"/>
          <w:noProof/>
          <w:sz w:val="24"/>
          <w:szCs w:val="24"/>
          <w:lang w:eastAsia="zh-CN"/>
        </w:rPr>
        <w:drawing>
          <wp:inline distT="0" distB="0" distL="0" distR="0" wp14:anchorId="35672B44" wp14:editId="2808DB08">
            <wp:extent cx="5289550" cy="3526367"/>
            <wp:effectExtent l="0" t="0" r="6350" b="0"/>
            <wp:docPr id="2" name="図 2" descr="C:\Users\f019eb\AppData\Local\Microsoft\Windows\INetCache\Content.Word\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019eb\AppData\Local\Microsoft\Windows\INetCache\Content.Word\Figure2.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3724" cy="3549149"/>
                    </a:xfrm>
                    <a:prstGeom prst="rect">
                      <a:avLst/>
                    </a:prstGeom>
                    <a:noFill/>
                    <a:ln>
                      <a:noFill/>
                    </a:ln>
                  </pic:spPr>
                </pic:pic>
              </a:graphicData>
            </a:graphic>
          </wp:inline>
        </w:drawing>
      </w:r>
    </w:p>
    <w:p w14:paraId="7C43C189" w14:textId="77777777" w:rsidR="007E2B8B" w:rsidRPr="00D441BB" w:rsidRDefault="007E2B8B" w:rsidP="00D441BB">
      <w:pPr>
        <w:spacing w:line="360" w:lineRule="auto"/>
        <w:rPr>
          <w:rFonts w:ascii="Book Antiqua" w:hAnsi="Book Antiqua"/>
          <w:sz w:val="24"/>
          <w:szCs w:val="24"/>
        </w:rPr>
      </w:pPr>
    </w:p>
    <w:p w14:paraId="5C393679" w14:textId="335A25CC" w:rsidR="00194925" w:rsidRPr="00D441BB" w:rsidRDefault="00194925" w:rsidP="00194925">
      <w:pPr>
        <w:spacing w:line="360" w:lineRule="auto"/>
        <w:rPr>
          <w:rFonts w:ascii="Book Antiqua" w:hAnsi="Book Antiqua"/>
          <w:sz w:val="24"/>
          <w:szCs w:val="24"/>
        </w:rPr>
      </w:pPr>
      <w:r w:rsidRPr="00194925">
        <w:rPr>
          <w:rFonts w:ascii="Book Antiqua" w:hAnsi="Book Antiqua"/>
          <w:b/>
          <w:sz w:val="24"/>
          <w:szCs w:val="24"/>
        </w:rPr>
        <w:t xml:space="preserve">Figure 2 Schema showing endoscopic </w:t>
      </w:r>
      <w:proofErr w:type="spellStart"/>
      <w:r w:rsidRPr="00194925">
        <w:rPr>
          <w:rFonts w:ascii="Book Antiqua" w:hAnsi="Book Antiqua"/>
          <w:b/>
          <w:sz w:val="24"/>
          <w:szCs w:val="24"/>
        </w:rPr>
        <w:t>submucosal</w:t>
      </w:r>
      <w:proofErr w:type="spellEnd"/>
      <w:r w:rsidRPr="00194925">
        <w:rPr>
          <w:rFonts w:ascii="Book Antiqua" w:hAnsi="Book Antiqua"/>
          <w:b/>
          <w:sz w:val="24"/>
          <w:szCs w:val="24"/>
        </w:rPr>
        <w:t xml:space="preserve"> dissection using the Clutch Cutter technique. </w:t>
      </w:r>
      <w:proofErr w:type="gramStart"/>
      <w:r w:rsidRPr="00D441BB">
        <w:rPr>
          <w:rFonts w:ascii="Book Antiqua" w:hAnsi="Book Antiqua"/>
          <w:sz w:val="24"/>
          <w:szCs w:val="24"/>
        </w:rPr>
        <w:t>m</w:t>
      </w:r>
      <w:proofErr w:type="gramEnd"/>
      <w:r w:rsidRPr="00D441BB">
        <w:rPr>
          <w:rFonts w:ascii="Book Antiqua" w:hAnsi="Book Antiqua"/>
          <w:sz w:val="24"/>
          <w:szCs w:val="24"/>
        </w:rPr>
        <w:t>: Mucosa</w:t>
      </w:r>
      <w:r>
        <w:rPr>
          <w:rFonts w:ascii="Book Antiqua" w:hAnsi="Book Antiqua" w:hint="eastAsia"/>
          <w:sz w:val="24"/>
          <w:szCs w:val="24"/>
          <w:lang w:eastAsia="zh-CN"/>
        </w:rPr>
        <w:t>;</w:t>
      </w:r>
      <w:r w:rsidRPr="00D441BB">
        <w:rPr>
          <w:rFonts w:ascii="Book Antiqua" w:hAnsi="Book Antiqua"/>
          <w:sz w:val="24"/>
          <w:szCs w:val="24"/>
        </w:rPr>
        <w:t xml:space="preserve"> </w:t>
      </w:r>
      <w:proofErr w:type="spellStart"/>
      <w:r w:rsidRPr="00D441BB">
        <w:rPr>
          <w:rFonts w:ascii="Book Antiqua" w:hAnsi="Book Antiqua"/>
          <w:sz w:val="24"/>
          <w:szCs w:val="24"/>
        </w:rPr>
        <w:t>sm</w:t>
      </w:r>
      <w:proofErr w:type="spellEnd"/>
      <w:r w:rsidRPr="00D441BB">
        <w:rPr>
          <w:rFonts w:ascii="Book Antiqua" w:hAnsi="Book Antiqua"/>
          <w:sz w:val="24"/>
          <w:szCs w:val="24"/>
        </w:rPr>
        <w:t xml:space="preserve">: </w:t>
      </w:r>
      <w:proofErr w:type="spellStart"/>
      <w:r w:rsidRPr="00D441BB">
        <w:rPr>
          <w:rFonts w:ascii="Book Antiqua" w:hAnsi="Book Antiqua"/>
          <w:sz w:val="24"/>
          <w:szCs w:val="24"/>
        </w:rPr>
        <w:t>Submucosa</w:t>
      </w:r>
      <w:proofErr w:type="spellEnd"/>
      <w:r>
        <w:rPr>
          <w:rFonts w:ascii="Book Antiqua" w:hAnsi="Book Antiqua" w:hint="eastAsia"/>
          <w:sz w:val="24"/>
          <w:szCs w:val="24"/>
          <w:lang w:eastAsia="zh-CN"/>
        </w:rPr>
        <w:t>;</w:t>
      </w:r>
      <w:r w:rsidRPr="00D441BB">
        <w:rPr>
          <w:rFonts w:ascii="Book Antiqua" w:hAnsi="Book Antiqua"/>
          <w:sz w:val="24"/>
          <w:szCs w:val="24"/>
        </w:rPr>
        <w:t xml:space="preserve"> </w:t>
      </w:r>
      <w:proofErr w:type="spellStart"/>
      <w:r w:rsidRPr="00D441BB">
        <w:rPr>
          <w:rFonts w:ascii="Book Antiqua" w:hAnsi="Book Antiqua"/>
          <w:sz w:val="24"/>
          <w:szCs w:val="24"/>
        </w:rPr>
        <w:t>mp</w:t>
      </w:r>
      <w:proofErr w:type="spellEnd"/>
      <w:r w:rsidRPr="00D441BB">
        <w:rPr>
          <w:rFonts w:ascii="Book Antiqua" w:hAnsi="Book Antiqua"/>
          <w:sz w:val="24"/>
          <w:szCs w:val="24"/>
        </w:rPr>
        <w:t xml:space="preserve">: </w:t>
      </w:r>
      <w:proofErr w:type="spellStart"/>
      <w:r w:rsidRPr="00D441BB">
        <w:rPr>
          <w:rFonts w:ascii="Book Antiqua" w:hAnsi="Book Antiqua"/>
          <w:sz w:val="24"/>
          <w:szCs w:val="24"/>
        </w:rPr>
        <w:t>Muscularis</w:t>
      </w:r>
      <w:proofErr w:type="spellEnd"/>
      <w:r w:rsidRPr="00D441BB">
        <w:rPr>
          <w:rFonts w:ascii="Book Antiqua" w:hAnsi="Book Antiqua"/>
          <w:sz w:val="24"/>
          <w:szCs w:val="24"/>
        </w:rPr>
        <w:t xml:space="preserve"> </w:t>
      </w:r>
      <w:proofErr w:type="spellStart"/>
      <w:r w:rsidRPr="00D441BB">
        <w:rPr>
          <w:rFonts w:ascii="Book Antiqua" w:hAnsi="Book Antiqua"/>
          <w:sz w:val="24"/>
          <w:szCs w:val="24"/>
        </w:rPr>
        <w:t>propria</w:t>
      </w:r>
      <w:proofErr w:type="spellEnd"/>
      <w:r>
        <w:rPr>
          <w:rFonts w:ascii="Book Antiqua" w:hAnsi="Book Antiqua" w:hint="eastAsia"/>
          <w:sz w:val="24"/>
          <w:szCs w:val="24"/>
          <w:lang w:eastAsia="zh-CN"/>
        </w:rPr>
        <w:t>;</w:t>
      </w:r>
      <w:r w:rsidRPr="00D441BB">
        <w:rPr>
          <w:rFonts w:ascii="Book Antiqua" w:hAnsi="Book Antiqua"/>
          <w:sz w:val="24"/>
          <w:szCs w:val="24"/>
        </w:rPr>
        <w:t xml:space="preserve"> ESDCC: Endoscopic </w:t>
      </w:r>
      <w:proofErr w:type="spellStart"/>
      <w:r w:rsidRPr="00D441BB">
        <w:rPr>
          <w:rFonts w:ascii="Book Antiqua" w:hAnsi="Book Antiqua"/>
          <w:sz w:val="24"/>
          <w:szCs w:val="24"/>
        </w:rPr>
        <w:t>submucosal</w:t>
      </w:r>
      <w:proofErr w:type="spellEnd"/>
      <w:r w:rsidRPr="00D441BB">
        <w:rPr>
          <w:rFonts w:ascii="Book Antiqua" w:hAnsi="Book Antiqua"/>
          <w:sz w:val="24"/>
          <w:szCs w:val="24"/>
        </w:rPr>
        <w:t xml:space="preserve"> dissection using the Clutch Cutter.</w:t>
      </w:r>
    </w:p>
    <w:p w14:paraId="0BB704FD" w14:textId="7CD5B4CD" w:rsidR="007E2B8B" w:rsidRPr="00194925" w:rsidRDefault="007E2B8B" w:rsidP="00D441BB">
      <w:pPr>
        <w:spacing w:line="360" w:lineRule="auto"/>
        <w:rPr>
          <w:rFonts w:ascii="Book Antiqua" w:hAnsi="Book Antiqua"/>
          <w:sz w:val="24"/>
          <w:szCs w:val="24"/>
        </w:rPr>
      </w:pPr>
    </w:p>
    <w:p w14:paraId="2D86279E" w14:textId="6FAFE915"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br w:type="page"/>
      </w:r>
    </w:p>
    <w:p w14:paraId="2AE7F6C6" w14:textId="343F4289" w:rsidR="00172BEE" w:rsidRPr="00D441BB" w:rsidRDefault="007E2B8B" w:rsidP="00D441BB">
      <w:pPr>
        <w:spacing w:line="360" w:lineRule="auto"/>
        <w:rPr>
          <w:rFonts w:ascii="Book Antiqua" w:hAnsi="Book Antiqua"/>
          <w:sz w:val="24"/>
          <w:szCs w:val="24"/>
        </w:rPr>
      </w:pPr>
      <w:r w:rsidRPr="00D441BB">
        <w:rPr>
          <w:rFonts w:ascii="Book Antiqua" w:hAnsi="Book Antiqua"/>
          <w:noProof/>
          <w:sz w:val="24"/>
          <w:szCs w:val="24"/>
          <w:lang w:eastAsia="zh-CN"/>
        </w:rPr>
        <w:lastRenderedPageBreak/>
        <w:drawing>
          <wp:inline distT="0" distB="0" distL="0" distR="0" wp14:anchorId="3134D8C9" wp14:editId="14815C0B">
            <wp:extent cx="3841750" cy="4908473"/>
            <wp:effectExtent l="0" t="0" r="6350" b="6985"/>
            <wp:docPr id="3" name="図 3" descr="C:\Users\f019eb\AppData\Local\Microsoft\Windows\INetCache\Content.Word\Figure3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019eb\AppData\Local\Microsoft\Windows\INetCache\Content.Word\Figure3 .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2504" cy="4909436"/>
                    </a:xfrm>
                    <a:prstGeom prst="rect">
                      <a:avLst/>
                    </a:prstGeom>
                    <a:noFill/>
                    <a:ln>
                      <a:noFill/>
                    </a:ln>
                  </pic:spPr>
                </pic:pic>
              </a:graphicData>
            </a:graphic>
          </wp:inline>
        </w:drawing>
      </w:r>
    </w:p>
    <w:p w14:paraId="79E85D1B" w14:textId="6FE8BDFF" w:rsidR="007E2B8B" w:rsidRPr="00D441BB" w:rsidRDefault="007E2B8B" w:rsidP="00D441BB">
      <w:pPr>
        <w:spacing w:line="360" w:lineRule="auto"/>
        <w:rPr>
          <w:rFonts w:ascii="Book Antiqua" w:hAnsi="Book Antiqua"/>
          <w:sz w:val="24"/>
          <w:szCs w:val="24"/>
        </w:rPr>
      </w:pPr>
    </w:p>
    <w:p w14:paraId="0B718B02" w14:textId="5962CE16" w:rsidR="00A1680E" w:rsidRPr="00D441BB" w:rsidRDefault="00A1680E" w:rsidP="00A1680E">
      <w:pPr>
        <w:spacing w:line="360" w:lineRule="auto"/>
        <w:rPr>
          <w:rFonts w:ascii="Book Antiqua" w:hAnsi="Book Antiqua"/>
          <w:sz w:val="24"/>
          <w:szCs w:val="24"/>
        </w:rPr>
      </w:pPr>
      <w:r w:rsidRPr="00A1680E">
        <w:rPr>
          <w:rFonts w:ascii="Book Antiqua" w:hAnsi="Book Antiqua"/>
          <w:b/>
          <w:sz w:val="24"/>
          <w:szCs w:val="24"/>
        </w:rPr>
        <w:t xml:space="preserve">Figure 3 Endoscopic </w:t>
      </w:r>
      <w:proofErr w:type="spellStart"/>
      <w:r w:rsidRPr="00A1680E">
        <w:rPr>
          <w:rFonts w:ascii="Book Antiqua" w:hAnsi="Book Antiqua"/>
          <w:b/>
          <w:sz w:val="24"/>
          <w:szCs w:val="24"/>
        </w:rPr>
        <w:t>submucosal</w:t>
      </w:r>
      <w:proofErr w:type="spellEnd"/>
      <w:r w:rsidRPr="00A1680E">
        <w:rPr>
          <w:rFonts w:ascii="Book Antiqua" w:hAnsi="Book Antiqua"/>
          <w:b/>
          <w:sz w:val="24"/>
          <w:szCs w:val="24"/>
        </w:rPr>
        <w:t xml:space="preserve"> </w:t>
      </w:r>
      <w:proofErr w:type="gramStart"/>
      <w:r w:rsidRPr="00A1680E">
        <w:rPr>
          <w:rFonts w:ascii="Book Antiqua" w:hAnsi="Book Antiqua"/>
          <w:b/>
          <w:sz w:val="24"/>
          <w:szCs w:val="24"/>
        </w:rPr>
        <w:t>dissection</w:t>
      </w:r>
      <w:proofErr w:type="gramEnd"/>
      <w:r w:rsidRPr="00A1680E">
        <w:rPr>
          <w:rFonts w:ascii="Book Antiqua" w:hAnsi="Book Antiqua"/>
          <w:b/>
          <w:sz w:val="24"/>
          <w:szCs w:val="24"/>
        </w:rPr>
        <w:t xml:space="preserve"> using the Clutch Cutter in an 82-year-old Japanese male. </w:t>
      </w:r>
      <w:r w:rsidRPr="00A1680E">
        <w:rPr>
          <w:rFonts w:ascii="Book Antiqua" w:hAnsi="Book Antiqua" w:hint="eastAsia"/>
          <w:sz w:val="24"/>
          <w:szCs w:val="24"/>
          <w:lang w:eastAsia="zh-CN"/>
        </w:rPr>
        <w:t>A:</w:t>
      </w:r>
      <w:r w:rsidRPr="00A1680E">
        <w:rPr>
          <w:rFonts w:ascii="Book Antiqua" w:hAnsi="Book Antiqua"/>
          <w:sz w:val="24"/>
          <w:szCs w:val="24"/>
        </w:rPr>
        <w:t xml:space="preserve"> Indigo carmine was sprayed to demarcate the lesion</w:t>
      </w:r>
      <w:r w:rsidRPr="00A1680E">
        <w:rPr>
          <w:rFonts w:ascii="Book Antiqua" w:hAnsi="Book Antiqua" w:hint="eastAsia"/>
          <w:sz w:val="24"/>
          <w:szCs w:val="24"/>
          <w:lang w:eastAsia="zh-CN"/>
        </w:rPr>
        <w:t>;</w:t>
      </w:r>
      <w:r w:rsidRPr="00A1680E">
        <w:rPr>
          <w:rFonts w:ascii="Book Antiqua" w:hAnsi="Book Antiqua"/>
          <w:sz w:val="24"/>
          <w:szCs w:val="24"/>
        </w:rPr>
        <w:t xml:space="preserve"> </w:t>
      </w:r>
      <w:r w:rsidRPr="00A1680E">
        <w:rPr>
          <w:rFonts w:ascii="Book Antiqua" w:hAnsi="Book Antiqua" w:hint="eastAsia"/>
          <w:sz w:val="24"/>
          <w:szCs w:val="24"/>
          <w:lang w:eastAsia="zh-CN"/>
        </w:rPr>
        <w:t>B:</w:t>
      </w:r>
      <w:r w:rsidRPr="00A1680E">
        <w:rPr>
          <w:rFonts w:ascii="Book Antiqua" w:hAnsi="Book Antiqua"/>
          <w:sz w:val="24"/>
          <w:szCs w:val="24"/>
        </w:rPr>
        <w:t xml:space="preserve"> Markings outside the lesion</w:t>
      </w:r>
      <w:r w:rsidRPr="00A1680E">
        <w:rPr>
          <w:rFonts w:ascii="Book Antiqua" w:hAnsi="Book Antiqua" w:hint="eastAsia"/>
          <w:sz w:val="24"/>
          <w:szCs w:val="24"/>
          <w:lang w:eastAsia="zh-CN"/>
        </w:rPr>
        <w:t>;</w:t>
      </w:r>
      <w:r w:rsidRPr="00A1680E">
        <w:rPr>
          <w:rFonts w:ascii="Book Antiqua" w:hAnsi="Book Antiqua"/>
          <w:sz w:val="24"/>
          <w:szCs w:val="24"/>
        </w:rPr>
        <w:t xml:space="preserve"> </w:t>
      </w:r>
      <w:r w:rsidRPr="00A1680E">
        <w:rPr>
          <w:rFonts w:ascii="Book Antiqua" w:hAnsi="Book Antiqua" w:hint="eastAsia"/>
          <w:sz w:val="24"/>
          <w:szCs w:val="24"/>
          <w:lang w:eastAsia="zh-CN"/>
        </w:rPr>
        <w:t>C and D</w:t>
      </w:r>
      <w:r w:rsidR="00337672">
        <w:rPr>
          <w:rFonts w:ascii="Book Antiqua" w:hAnsi="Book Antiqua" w:hint="eastAsia"/>
          <w:sz w:val="24"/>
          <w:szCs w:val="24"/>
          <w:lang w:eastAsia="zh-CN"/>
        </w:rPr>
        <w:t>:</w:t>
      </w:r>
      <w:r w:rsidRPr="00A1680E">
        <w:rPr>
          <w:rFonts w:ascii="Book Antiqua" w:hAnsi="Book Antiqua"/>
          <w:sz w:val="24"/>
          <w:szCs w:val="24"/>
        </w:rPr>
        <w:t xml:space="preserve"> The </w:t>
      </w:r>
      <w:proofErr w:type="spellStart"/>
      <w:r w:rsidRPr="00A1680E">
        <w:rPr>
          <w:rFonts w:ascii="Book Antiqua" w:hAnsi="Book Antiqua"/>
          <w:sz w:val="24"/>
          <w:szCs w:val="24"/>
        </w:rPr>
        <w:t>submucosal</w:t>
      </w:r>
      <w:proofErr w:type="spellEnd"/>
      <w:r w:rsidRPr="00A1680E">
        <w:rPr>
          <w:rFonts w:ascii="Book Antiqua" w:hAnsi="Book Antiqua"/>
          <w:sz w:val="24"/>
          <w:szCs w:val="24"/>
        </w:rPr>
        <w:t xml:space="preserve"> tissue under the lesion was gradually grasped and dissected from the muscle layer</w:t>
      </w:r>
      <w:r w:rsidRPr="00A1680E">
        <w:rPr>
          <w:rFonts w:ascii="Book Antiqua" w:hAnsi="Book Antiqua" w:hint="eastAsia"/>
          <w:sz w:val="24"/>
          <w:szCs w:val="24"/>
          <w:lang w:eastAsia="zh-CN"/>
        </w:rPr>
        <w:t>; E:</w:t>
      </w:r>
      <w:r w:rsidRPr="00A1680E">
        <w:rPr>
          <w:rFonts w:ascii="Book Antiqua" w:hAnsi="Book Antiqua"/>
          <w:sz w:val="24"/>
          <w:szCs w:val="24"/>
        </w:rPr>
        <w:t xml:space="preserve"> The lesion was completely cut from the muscle layer</w:t>
      </w:r>
      <w:r w:rsidRPr="00A1680E">
        <w:rPr>
          <w:rFonts w:ascii="Book Antiqua" w:hAnsi="Book Antiqua" w:hint="eastAsia"/>
          <w:sz w:val="24"/>
          <w:szCs w:val="24"/>
          <w:lang w:eastAsia="zh-CN"/>
        </w:rPr>
        <w:t>; F:</w:t>
      </w:r>
      <w:r w:rsidRPr="00A1680E">
        <w:rPr>
          <w:rFonts w:ascii="Book Antiqua" w:hAnsi="Book Antiqua"/>
          <w:sz w:val="24"/>
          <w:szCs w:val="24"/>
        </w:rPr>
        <w:t xml:space="preserve"> Fixation of the specimen.</w:t>
      </w:r>
    </w:p>
    <w:p w14:paraId="4ECDC22B" w14:textId="5831D3C3" w:rsidR="007E2B8B" w:rsidRPr="00A1680E" w:rsidRDefault="007E2B8B" w:rsidP="00D441BB">
      <w:pPr>
        <w:spacing w:line="360" w:lineRule="auto"/>
        <w:rPr>
          <w:rFonts w:ascii="Book Antiqua" w:hAnsi="Book Antiqua"/>
          <w:sz w:val="24"/>
          <w:szCs w:val="24"/>
        </w:rPr>
      </w:pPr>
    </w:p>
    <w:p w14:paraId="4F414EAE" w14:textId="77777777" w:rsidR="00A1680E" w:rsidRDefault="00A1680E">
      <w:pPr>
        <w:widowControl/>
        <w:jc w:val="left"/>
        <w:rPr>
          <w:rFonts w:ascii="Book Antiqua" w:hAnsi="Book Antiqua"/>
          <w:b/>
          <w:sz w:val="24"/>
          <w:szCs w:val="24"/>
        </w:rPr>
      </w:pPr>
      <w:r>
        <w:rPr>
          <w:rFonts w:ascii="Book Antiqua" w:hAnsi="Book Antiqua"/>
          <w:b/>
          <w:sz w:val="24"/>
          <w:szCs w:val="24"/>
        </w:rPr>
        <w:br w:type="page"/>
      </w:r>
    </w:p>
    <w:p w14:paraId="2604C72F" w14:textId="3DD8F8E5" w:rsidR="007E2B8B" w:rsidRPr="00D441BB" w:rsidRDefault="00A1680E" w:rsidP="00D441BB">
      <w:pPr>
        <w:tabs>
          <w:tab w:val="left" w:pos="180"/>
          <w:tab w:val="left" w:pos="360"/>
          <w:tab w:val="left" w:pos="567"/>
          <w:tab w:val="left" w:pos="720"/>
          <w:tab w:val="right" w:pos="5040"/>
        </w:tabs>
        <w:spacing w:line="360" w:lineRule="auto"/>
        <w:rPr>
          <w:rFonts w:ascii="Book Antiqua" w:hAnsi="Book Antiqua"/>
          <w:b/>
          <w:sz w:val="24"/>
          <w:szCs w:val="24"/>
          <w:lang w:eastAsia="zh-CN"/>
        </w:rPr>
      </w:pPr>
      <w:r>
        <w:rPr>
          <w:rFonts w:ascii="Book Antiqua" w:hAnsi="Book Antiqua"/>
          <w:b/>
          <w:sz w:val="24"/>
          <w:szCs w:val="24"/>
        </w:rPr>
        <w:lastRenderedPageBreak/>
        <w:t>Table 1</w:t>
      </w:r>
      <w:r w:rsidR="00400B1C" w:rsidRPr="00D441BB">
        <w:rPr>
          <w:rFonts w:ascii="Book Antiqua" w:hAnsi="Book Antiqua"/>
          <w:b/>
          <w:sz w:val="24"/>
          <w:szCs w:val="24"/>
        </w:rPr>
        <w:t xml:space="preserve"> Patient</w:t>
      </w:r>
      <w:r w:rsidR="007E2B8B" w:rsidRPr="00D441BB">
        <w:rPr>
          <w:rFonts w:ascii="Book Antiqua" w:hAnsi="Book Antiqua"/>
          <w:b/>
          <w:sz w:val="24"/>
          <w:szCs w:val="24"/>
        </w:rPr>
        <w:t xml:space="preserve"> </w:t>
      </w:r>
      <w:proofErr w:type="gramStart"/>
      <w:r w:rsidR="007E2B8B" w:rsidRPr="00D441BB">
        <w:rPr>
          <w:rFonts w:ascii="Book Antiqua" w:hAnsi="Book Antiqua"/>
          <w:b/>
          <w:sz w:val="24"/>
          <w:szCs w:val="24"/>
        </w:rPr>
        <w:t>characteristics</w:t>
      </w:r>
      <w:proofErr w:type="gramEnd"/>
      <w:r w:rsidR="00CC70E3">
        <w:rPr>
          <w:rFonts w:ascii="Book Antiqua" w:hAnsi="Book Antiqua" w:hint="eastAsia"/>
          <w:b/>
          <w:sz w:val="24"/>
          <w:szCs w:val="24"/>
          <w:lang w:eastAsia="zh-CN"/>
        </w:rPr>
        <w:t xml:space="preserve">, </w:t>
      </w:r>
      <w:r w:rsidR="00CC70E3" w:rsidRPr="00CC70E3">
        <w:rPr>
          <w:rFonts w:ascii="Book Antiqua" w:hAnsi="Book Antiqua" w:hint="eastAsia"/>
          <w:b/>
          <w:i/>
          <w:sz w:val="24"/>
          <w:szCs w:val="24"/>
          <w:lang w:eastAsia="zh-CN"/>
        </w:rPr>
        <w:t>n</w:t>
      </w:r>
      <w:r w:rsidR="00CC70E3">
        <w:rPr>
          <w:rFonts w:ascii="Book Antiqua" w:hAnsi="Book Antiqua" w:hint="eastAsia"/>
          <w:b/>
          <w:sz w:val="24"/>
          <w:szCs w:val="24"/>
          <w:lang w:eastAsia="zh-CN"/>
        </w:rPr>
        <w:t xml:space="preserve"> (%)</w:t>
      </w:r>
    </w:p>
    <w:p w14:paraId="205A0B6D" w14:textId="77777777" w:rsidR="007E2B8B" w:rsidRPr="00D441BB" w:rsidRDefault="007E2B8B" w:rsidP="00D441BB">
      <w:pPr>
        <w:tabs>
          <w:tab w:val="left" w:pos="180"/>
          <w:tab w:val="left" w:pos="360"/>
          <w:tab w:val="left" w:pos="567"/>
          <w:tab w:val="left" w:pos="720"/>
          <w:tab w:val="right" w:pos="5040"/>
        </w:tabs>
        <w:spacing w:line="360" w:lineRule="auto"/>
        <w:rPr>
          <w:rFonts w:ascii="Book Antiqua" w:hAnsi="Book Antiqua"/>
          <w:b/>
          <w:sz w:val="24"/>
          <w:szCs w:val="24"/>
        </w:rPr>
      </w:pPr>
    </w:p>
    <w:tbl>
      <w:tblPr>
        <w:tblW w:w="9984"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61"/>
        <w:gridCol w:w="1987"/>
        <w:gridCol w:w="2131"/>
        <w:gridCol w:w="1605"/>
      </w:tblGrid>
      <w:tr w:rsidR="00D441BB" w:rsidRPr="00D441BB" w14:paraId="7A4D5C0C" w14:textId="77777777" w:rsidTr="00A1680E">
        <w:trPr>
          <w:trHeight w:val="19"/>
        </w:trPr>
        <w:tc>
          <w:tcPr>
            <w:tcW w:w="4261" w:type="dxa"/>
            <w:shd w:val="clear" w:color="auto" w:fill="auto"/>
            <w:tcMar>
              <w:top w:w="72" w:type="dxa"/>
              <w:left w:w="72" w:type="dxa"/>
              <w:bottom w:w="72" w:type="dxa"/>
              <w:right w:w="72" w:type="dxa"/>
            </w:tcMar>
            <w:vAlign w:val="center"/>
            <w:hideMark/>
          </w:tcPr>
          <w:p w14:paraId="397514A9" w14:textId="77777777" w:rsidR="007E2B8B" w:rsidRPr="005677F4" w:rsidRDefault="007E2B8B" w:rsidP="00D441BB">
            <w:pPr>
              <w:spacing w:line="360" w:lineRule="auto"/>
              <w:rPr>
                <w:rFonts w:ascii="Book Antiqua" w:hAnsi="Book Antiqua"/>
                <w:b/>
                <w:sz w:val="24"/>
                <w:szCs w:val="24"/>
              </w:rPr>
            </w:pPr>
          </w:p>
        </w:tc>
        <w:tc>
          <w:tcPr>
            <w:tcW w:w="1987" w:type="dxa"/>
            <w:shd w:val="clear" w:color="auto" w:fill="auto"/>
            <w:tcMar>
              <w:top w:w="72" w:type="dxa"/>
              <w:left w:w="144" w:type="dxa"/>
              <w:bottom w:w="72" w:type="dxa"/>
              <w:right w:w="144" w:type="dxa"/>
            </w:tcMar>
            <w:vAlign w:val="center"/>
            <w:hideMark/>
          </w:tcPr>
          <w:p w14:paraId="5BA67CD9" w14:textId="325D7FD8" w:rsidR="007E2B8B" w:rsidRPr="005677F4" w:rsidRDefault="0080769E" w:rsidP="00D441BB">
            <w:pPr>
              <w:spacing w:line="360" w:lineRule="auto"/>
              <w:rPr>
                <w:rFonts w:ascii="Book Antiqua" w:hAnsi="Book Antiqua"/>
                <w:b/>
                <w:sz w:val="24"/>
                <w:szCs w:val="24"/>
              </w:rPr>
            </w:pPr>
            <w:r w:rsidRPr="005677F4">
              <w:rPr>
                <w:rFonts w:ascii="Book Antiqua" w:hAnsi="Book Antiqua"/>
                <w:b/>
                <w:bCs/>
                <w:kern w:val="24"/>
                <w:sz w:val="24"/>
                <w:szCs w:val="24"/>
              </w:rPr>
              <w:t>Older</w:t>
            </w:r>
            <w:r w:rsidR="007E2B8B" w:rsidRPr="005677F4">
              <w:rPr>
                <w:rFonts w:ascii="Book Antiqua" w:hAnsi="Book Antiqua"/>
                <w:b/>
                <w:bCs/>
                <w:kern w:val="24"/>
                <w:sz w:val="24"/>
                <w:szCs w:val="24"/>
              </w:rPr>
              <w:t xml:space="preserve"> group</w:t>
            </w:r>
          </w:p>
          <w:p w14:paraId="1D10686D" w14:textId="63B5AA73" w:rsidR="007E2B8B" w:rsidRPr="005677F4" w:rsidRDefault="007E2B8B" w:rsidP="00D441BB">
            <w:pPr>
              <w:spacing w:line="360" w:lineRule="auto"/>
              <w:rPr>
                <w:rFonts w:ascii="Book Antiqua" w:hAnsi="Book Antiqua"/>
                <w:b/>
                <w:sz w:val="24"/>
                <w:szCs w:val="24"/>
              </w:rPr>
            </w:pPr>
            <w:r w:rsidRPr="005677F4">
              <w:rPr>
                <w:rFonts w:ascii="Book Antiqua" w:hAnsi="Book Antiqua"/>
                <w:b/>
                <w:bCs/>
                <w:kern w:val="24"/>
                <w:sz w:val="24"/>
                <w:szCs w:val="24"/>
              </w:rPr>
              <w:t>(</w:t>
            </w:r>
            <w:r w:rsidRPr="005677F4">
              <w:rPr>
                <w:rFonts w:ascii="Book Antiqua" w:hAnsi="Book Antiqua"/>
                <w:b/>
                <w:bCs/>
                <w:i/>
                <w:kern w:val="24"/>
                <w:sz w:val="24"/>
                <w:szCs w:val="24"/>
              </w:rPr>
              <w:t>n</w:t>
            </w:r>
            <w:r w:rsidR="00A1680E" w:rsidRPr="005677F4">
              <w:rPr>
                <w:rFonts w:ascii="Book Antiqua" w:hAnsi="Book Antiqua" w:hint="eastAsia"/>
                <w:b/>
                <w:bCs/>
                <w:kern w:val="24"/>
                <w:sz w:val="24"/>
                <w:szCs w:val="24"/>
                <w:lang w:eastAsia="zh-CN"/>
              </w:rPr>
              <w:t xml:space="preserve"> </w:t>
            </w:r>
            <w:r w:rsidRPr="005677F4">
              <w:rPr>
                <w:rFonts w:ascii="Book Antiqua" w:hAnsi="Book Antiqua"/>
                <w:b/>
                <w:bCs/>
                <w:kern w:val="24"/>
                <w:sz w:val="24"/>
                <w:szCs w:val="24"/>
              </w:rPr>
              <w:t>=</w:t>
            </w:r>
            <w:r w:rsidR="00A1680E" w:rsidRPr="005677F4">
              <w:rPr>
                <w:rFonts w:ascii="Book Antiqua" w:hAnsi="Book Antiqua" w:hint="eastAsia"/>
                <w:b/>
                <w:bCs/>
                <w:kern w:val="24"/>
                <w:sz w:val="24"/>
                <w:szCs w:val="24"/>
                <w:lang w:eastAsia="zh-CN"/>
              </w:rPr>
              <w:t xml:space="preserve"> </w:t>
            </w:r>
            <w:r w:rsidRPr="005677F4">
              <w:rPr>
                <w:rFonts w:ascii="Book Antiqua" w:hAnsi="Book Antiqua"/>
                <w:b/>
                <w:bCs/>
                <w:kern w:val="24"/>
                <w:sz w:val="24"/>
                <w:szCs w:val="24"/>
              </w:rPr>
              <w:t>64)</w:t>
            </w:r>
          </w:p>
        </w:tc>
        <w:tc>
          <w:tcPr>
            <w:tcW w:w="2131" w:type="dxa"/>
            <w:shd w:val="clear" w:color="auto" w:fill="auto"/>
            <w:tcMar>
              <w:top w:w="72" w:type="dxa"/>
              <w:left w:w="144" w:type="dxa"/>
              <w:bottom w:w="72" w:type="dxa"/>
              <w:right w:w="144" w:type="dxa"/>
            </w:tcMar>
            <w:vAlign w:val="center"/>
            <w:hideMark/>
          </w:tcPr>
          <w:p w14:paraId="1982DE0A" w14:textId="2F98BD6B" w:rsidR="007E2B8B" w:rsidRPr="005677F4" w:rsidRDefault="007E2B8B" w:rsidP="00D441BB">
            <w:pPr>
              <w:spacing w:line="360" w:lineRule="auto"/>
              <w:rPr>
                <w:rFonts w:ascii="Book Antiqua" w:hAnsi="Book Antiqua"/>
                <w:b/>
                <w:sz w:val="24"/>
                <w:szCs w:val="24"/>
              </w:rPr>
            </w:pPr>
            <w:r w:rsidRPr="005677F4">
              <w:rPr>
                <w:rFonts w:ascii="Book Antiqua" w:hAnsi="Book Antiqua"/>
                <w:b/>
                <w:bCs/>
                <w:kern w:val="24"/>
                <w:sz w:val="24"/>
                <w:szCs w:val="24"/>
              </w:rPr>
              <w:t>Non-</w:t>
            </w:r>
            <w:r w:rsidR="00A1680E" w:rsidRPr="005677F4">
              <w:rPr>
                <w:rFonts w:ascii="Book Antiqua" w:hAnsi="Book Antiqua"/>
                <w:b/>
                <w:bCs/>
                <w:kern w:val="24"/>
                <w:sz w:val="24"/>
                <w:szCs w:val="24"/>
              </w:rPr>
              <w:t>o</w:t>
            </w:r>
            <w:r w:rsidR="0080769E" w:rsidRPr="005677F4">
              <w:rPr>
                <w:rFonts w:ascii="Book Antiqua" w:hAnsi="Book Antiqua"/>
                <w:b/>
                <w:bCs/>
                <w:kern w:val="24"/>
                <w:sz w:val="24"/>
                <w:szCs w:val="24"/>
              </w:rPr>
              <w:t>lder</w:t>
            </w:r>
            <w:r w:rsidRPr="005677F4">
              <w:rPr>
                <w:rFonts w:ascii="Book Antiqua" w:hAnsi="Book Antiqua"/>
                <w:b/>
                <w:bCs/>
                <w:kern w:val="24"/>
                <w:sz w:val="24"/>
                <w:szCs w:val="24"/>
              </w:rPr>
              <w:t xml:space="preserve"> group</w:t>
            </w:r>
          </w:p>
          <w:p w14:paraId="4C8CE133" w14:textId="1A0778C0" w:rsidR="007E2B8B" w:rsidRPr="005677F4" w:rsidRDefault="007E2B8B" w:rsidP="00D441BB">
            <w:pPr>
              <w:spacing w:line="360" w:lineRule="auto"/>
              <w:rPr>
                <w:rFonts w:ascii="Book Antiqua" w:hAnsi="Book Antiqua"/>
                <w:b/>
                <w:sz w:val="24"/>
                <w:szCs w:val="24"/>
              </w:rPr>
            </w:pPr>
            <w:r w:rsidRPr="005677F4">
              <w:rPr>
                <w:rFonts w:ascii="Book Antiqua" w:hAnsi="Book Antiqua"/>
                <w:b/>
                <w:bCs/>
                <w:kern w:val="24"/>
                <w:sz w:val="24"/>
                <w:szCs w:val="24"/>
              </w:rPr>
              <w:t>(</w:t>
            </w:r>
            <w:r w:rsidR="00A1680E" w:rsidRPr="005677F4">
              <w:rPr>
                <w:rFonts w:ascii="Book Antiqua" w:hAnsi="Book Antiqua"/>
                <w:b/>
                <w:bCs/>
                <w:i/>
                <w:kern w:val="24"/>
                <w:sz w:val="24"/>
                <w:szCs w:val="24"/>
              </w:rPr>
              <w:t>n</w:t>
            </w:r>
            <w:r w:rsidR="00A1680E" w:rsidRPr="005677F4">
              <w:rPr>
                <w:rFonts w:ascii="Book Antiqua" w:hAnsi="Book Antiqua" w:hint="eastAsia"/>
                <w:b/>
                <w:bCs/>
                <w:kern w:val="24"/>
                <w:sz w:val="24"/>
                <w:szCs w:val="24"/>
                <w:lang w:eastAsia="zh-CN"/>
              </w:rPr>
              <w:t xml:space="preserve"> </w:t>
            </w:r>
            <w:r w:rsidR="00A1680E" w:rsidRPr="005677F4">
              <w:rPr>
                <w:rFonts w:ascii="Book Antiqua" w:hAnsi="Book Antiqua"/>
                <w:b/>
                <w:bCs/>
                <w:kern w:val="24"/>
                <w:sz w:val="24"/>
                <w:szCs w:val="24"/>
              </w:rPr>
              <w:t>=</w:t>
            </w:r>
            <w:r w:rsidR="00A1680E" w:rsidRPr="005677F4">
              <w:rPr>
                <w:rFonts w:ascii="Book Antiqua" w:hAnsi="Book Antiqua" w:hint="eastAsia"/>
                <w:b/>
                <w:bCs/>
                <w:kern w:val="24"/>
                <w:sz w:val="24"/>
                <w:szCs w:val="24"/>
                <w:lang w:eastAsia="zh-CN"/>
              </w:rPr>
              <w:t xml:space="preserve"> </w:t>
            </w:r>
            <w:r w:rsidRPr="005677F4">
              <w:rPr>
                <w:rFonts w:ascii="Book Antiqua" w:hAnsi="Book Antiqua"/>
                <w:b/>
                <w:bCs/>
                <w:kern w:val="24"/>
                <w:sz w:val="24"/>
                <w:szCs w:val="24"/>
              </w:rPr>
              <w:t>168)</w:t>
            </w:r>
          </w:p>
        </w:tc>
        <w:tc>
          <w:tcPr>
            <w:tcW w:w="1605" w:type="dxa"/>
            <w:shd w:val="clear" w:color="auto" w:fill="auto"/>
            <w:tcMar>
              <w:top w:w="72" w:type="dxa"/>
              <w:left w:w="144" w:type="dxa"/>
              <w:bottom w:w="72" w:type="dxa"/>
              <w:right w:w="144" w:type="dxa"/>
            </w:tcMar>
            <w:vAlign w:val="center"/>
            <w:hideMark/>
          </w:tcPr>
          <w:p w14:paraId="53A84AE0" w14:textId="438FE8A7" w:rsidR="007E2B8B" w:rsidRPr="005677F4" w:rsidRDefault="00A1680E" w:rsidP="005677F4">
            <w:pPr>
              <w:spacing w:line="360" w:lineRule="auto"/>
              <w:rPr>
                <w:rFonts w:ascii="Book Antiqua" w:hAnsi="Book Antiqua"/>
                <w:b/>
                <w:sz w:val="24"/>
                <w:szCs w:val="24"/>
              </w:rPr>
            </w:pPr>
            <w:r w:rsidRPr="005677F4">
              <w:rPr>
                <w:rFonts w:ascii="Book Antiqua" w:hAnsi="Book Antiqua"/>
                <w:b/>
                <w:bCs/>
                <w:i/>
                <w:kern w:val="24"/>
                <w:sz w:val="24"/>
                <w:szCs w:val="24"/>
              </w:rPr>
              <w:t>P</w:t>
            </w:r>
            <w:r w:rsidR="005677F4" w:rsidRPr="005677F4">
              <w:rPr>
                <w:rFonts w:ascii="Book Antiqua" w:hAnsi="Book Antiqua" w:hint="eastAsia"/>
                <w:b/>
                <w:bCs/>
                <w:kern w:val="24"/>
                <w:sz w:val="24"/>
                <w:szCs w:val="24"/>
                <w:lang w:eastAsia="zh-CN"/>
              </w:rPr>
              <w:t xml:space="preserve"> </w:t>
            </w:r>
            <w:r w:rsidR="007E2B8B" w:rsidRPr="005677F4">
              <w:rPr>
                <w:rFonts w:ascii="Book Antiqua" w:hAnsi="Book Antiqua"/>
                <w:b/>
                <w:bCs/>
                <w:kern w:val="24"/>
                <w:sz w:val="24"/>
                <w:szCs w:val="24"/>
              </w:rPr>
              <w:t>value</w:t>
            </w:r>
          </w:p>
        </w:tc>
      </w:tr>
      <w:tr w:rsidR="00D441BB" w:rsidRPr="00D441BB" w14:paraId="4D1A9466" w14:textId="77777777" w:rsidTr="00A1680E">
        <w:trPr>
          <w:trHeight w:val="19"/>
        </w:trPr>
        <w:tc>
          <w:tcPr>
            <w:tcW w:w="4261" w:type="dxa"/>
            <w:shd w:val="clear" w:color="auto" w:fill="auto"/>
            <w:tcMar>
              <w:top w:w="72" w:type="dxa"/>
              <w:left w:w="144" w:type="dxa"/>
              <w:bottom w:w="72" w:type="dxa"/>
              <w:right w:w="144" w:type="dxa"/>
            </w:tcMar>
            <w:vAlign w:val="center"/>
            <w:hideMark/>
          </w:tcPr>
          <w:p w14:paraId="04D12F0D"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Mean age</w:t>
            </w:r>
          </w:p>
        </w:tc>
        <w:tc>
          <w:tcPr>
            <w:tcW w:w="1987" w:type="dxa"/>
            <w:shd w:val="clear" w:color="auto" w:fill="auto"/>
            <w:tcMar>
              <w:top w:w="72" w:type="dxa"/>
              <w:left w:w="144" w:type="dxa"/>
              <w:bottom w:w="72" w:type="dxa"/>
              <w:right w:w="144" w:type="dxa"/>
            </w:tcMar>
            <w:vAlign w:val="center"/>
            <w:hideMark/>
          </w:tcPr>
          <w:p w14:paraId="6806AE68"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84.2</w:t>
            </w:r>
          </w:p>
        </w:tc>
        <w:tc>
          <w:tcPr>
            <w:tcW w:w="2131" w:type="dxa"/>
            <w:shd w:val="clear" w:color="auto" w:fill="auto"/>
            <w:tcMar>
              <w:top w:w="72" w:type="dxa"/>
              <w:left w:w="144" w:type="dxa"/>
              <w:bottom w:w="72" w:type="dxa"/>
              <w:right w:w="144" w:type="dxa"/>
            </w:tcMar>
            <w:vAlign w:val="center"/>
            <w:hideMark/>
          </w:tcPr>
          <w:p w14:paraId="635DBDD2"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69.5</w:t>
            </w:r>
          </w:p>
        </w:tc>
        <w:tc>
          <w:tcPr>
            <w:tcW w:w="1605" w:type="dxa"/>
            <w:shd w:val="clear" w:color="auto" w:fill="auto"/>
            <w:tcMar>
              <w:top w:w="72" w:type="dxa"/>
              <w:left w:w="144" w:type="dxa"/>
              <w:bottom w:w="72" w:type="dxa"/>
              <w:right w:w="144" w:type="dxa"/>
            </w:tcMar>
            <w:vAlign w:val="center"/>
            <w:hideMark/>
          </w:tcPr>
          <w:p w14:paraId="1E480CAA" w14:textId="77777777" w:rsidR="007E2B8B" w:rsidRPr="00D441BB" w:rsidRDefault="007E2B8B" w:rsidP="00D441BB">
            <w:pPr>
              <w:spacing w:line="360" w:lineRule="auto"/>
              <w:rPr>
                <w:rFonts w:ascii="Book Antiqua" w:hAnsi="Book Antiqua"/>
                <w:sz w:val="24"/>
                <w:szCs w:val="24"/>
              </w:rPr>
            </w:pPr>
          </w:p>
        </w:tc>
      </w:tr>
      <w:tr w:rsidR="00D441BB" w:rsidRPr="00D441BB" w14:paraId="6202029C" w14:textId="77777777" w:rsidTr="00A1680E">
        <w:trPr>
          <w:trHeight w:val="38"/>
        </w:trPr>
        <w:tc>
          <w:tcPr>
            <w:tcW w:w="4261" w:type="dxa"/>
            <w:shd w:val="clear" w:color="auto" w:fill="auto"/>
            <w:tcMar>
              <w:top w:w="72" w:type="dxa"/>
              <w:left w:w="144" w:type="dxa"/>
              <w:bottom w:w="72" w:type="dxa"/>
              <w:right w:w="144" w:type="dxa"/>
            </w:tcMar>
            <w:vAlign w:val="center"/>
            <w:hideMark/>
          </w:tcPr>
          <w:p w14:paraId="0FBBE134" w14:textId="7481F5E9" w:rsidR="007E2B8B" w:rsidRPr="00D441BB" w:rsidRDefault="007E2B8B" w:rsidP="00CB7B8A">
            <w:pPr>
              <w:spacing w:line="360" w:lineRule="auto"/>
              <w:rPr>
                <w:rFonts w:ascii="Book Antiqua" w:hAnsi="Book Antiqua"/>
                <w:sz w:val="24"/>
                <w:szCs w:val="24"/>
                <w:lang w:eastAsia="zh-CN"/>
              </w:rPr>
            </w:pPr>
            <w:r w:rsidRPr="00D441BB">
              <w:rPr>
                <w:rFonts w:ascii="Book Antiqua" w:hAnsi="Book Antiqua"/>
                <w:bCs/>
                <w:kern w:val="24"/>
                <w:sz w:val="24"/>
                <w:szCs w:val="24"/>
              </w:rPr>
              <w:t xml:space="preserve">Gender ratio </w:t>
            </w:r>
            <w:r w:rsidR="00CB7B8A">
              <w:rPr>
                <w:rFonts w:ascii="Book Antiqua" w:hAnsi="Book Antiqua" w:hint="eastAsia"/>
                <w:bCs/>
                <w:kern w:val="24"/>
                <w:sz w:val="24"/>
                <w:szCs w:val="24"/>
                <w:lang w:eastAsia="zh-CN"/>
              </w:rPr>
              <w:t>(</w:t>
            </w:r>
            <w:r w:rsidRPr="00D441BB">
              <w:rPr>
                <w:rFonts w:ascii="Book Antiqua" w:hAnsi="Book Antiqua"/>
                <w:bCs/>
                <w:kern w:val="24"/>
                <w:sz w:val="24"/>
                <w:szCs w:val="24"/>
              </w:rPr>
              <w:t>M/F</w:t>
            </w:r>
            <w:r w:rsidR="00CB7B8A">
              <w:rPr>
                <w:rFonts w:ascii="Book Antiqua" w:hAnsi="Book Antiqua" w:hint="eastAsia"/>
                <w:bCs/>
                <w:kern w:val="24"/>
                <w:sz w:val="24"/>
                <w:szCs w:val="24"/>
                <w:lang w:eastAsia="zh-CN"/>
              </w:rPr>
              <w:t>)</w:t>
            </w:r>
          </w:p>
        </w:tc>
        <w:tc>
          <w:tcPr>
            <w:tcW w:w="1987" w:type="dxa"/>
            <w:shd w:val="clear" w:color="auto" w:fill="auto"/>
            <w:tcMar>
              <w:top w:w="72" w:type="dxa"/>
              <w:left w:w="144" w:type="dxa"/>
              <w:bottom w:w="72" w:type="dxa"/>
              <w:right w:w="144" w:type="dxa"/>
            </w:tcMar>
            <w:vAlign w:val="center"/>
            <w:hideMark/>
          </w:tcPr>
          <w:p w14:paraId="35BB3AB1"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44/20</w:t>
            </w:r>
          </w:p>
        </w:tc>
        <w:tc>
          <w:tcPr>
            <w:tcW w:w="2131" w:type="dxa"/>
            <w:shd w:val="clear" w:color="auto" w:fill="auto"/>
            <w:tcMar>
              <w:top w:w="72" w:type="dxa"/>
              <w:left w:w="144" w:type="dxa"/>
              <w:bottom w:w="72" w:type="dxa"/>
              <w:right w:w="144" w:type="dxa"/>
            </w:tcMar>
            <w:vAlign w:val="center"/>
            <w:hideMark/>
          </w:tcPr>
          <w:p w14:paraId="6AC777FB"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118/50</w:t>
            </w:r>
          </w:p>
        </w:tc>
        <w:tc>
          <w:tcPr>
            <w:tcW w:w="1605" w:type="dxa"/>
            <w:shd w:val="clear" w:color="auto" w:fill="auto"/>
            <w:tcMar>
              <w:top w:w="72" w:type="dxa"/>
              <w:left w:w="144" w:type="dxa"/>
              <w:bottom w:w="72" w:type="dxa"/>
              <w:right w:w="144" w:type="dxa"/>
            </w:tcMar>
            <w:vAlign w:val="center"/>
            <w:hideMark/>
          </w:tcPr>
          <w:p w14:paraId="0152D6AB"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NS</w:t>
            </w:r>
          </w:p>
        </w:tc>
      </w:tr>
      <w:tr w:rsidR="00D441BB" w:rsidRPr="00D441BB" w14:paraId="595ABDC1" w14:textId="77777777" w:rsidTr="00A1680E">
        <w:trPr>
          <w:trHeight w:val="19"/>
        </w:trPr>
        <w:tc>
          <w:tcPr>
            <w:tcW w:w="4261" w:type="dxa"/>
            <w:shd w:val="clear" w:color="auto" w:fill="auto"/>
            <w:tcMar>
              <w:top w:w="72" w:type="dxa"/>
              <w:left w:w="144" w:type="dxa"/>
              <w:bottom w:w="72" w:type="dxa"/>
              <w:right w:w="144" w:type="dxa"/>
            </w:tcMar>
            <w:vAlign w:val="center"/>
            <w:hideMark/>
          </w:tcPr>
          <w:p w14:paraId="022B0620" w14:textId="5410E362" w:rsidR="007E2B8B" w:rsidRPr="00D441BB" w:rsidRDefault="007E2B8B" w:rsidP="00337672">
            <w:pPr>
              <w:spacing w:line="360" w:lineRule="auto"/>
              <w:rPr>
                <w:rFonts w:ascii="Book Antiqua" w:hAnsi="Book Antiqua"/>
                <w:sz w:val="24"/>
                <w:szCs w:val="24"/>
              </w:rPr>
            </w:pPr>
            <w:r w:rsidRPr="00D441BB">
              <w:rPr>
                <w:rFonts w:ascii="Book Antiqua" w:hAnsi="Book Antiqua"/>
                <w:bCs/>
                <w:kern w:val="24"/>
                <w:sz w:val="24"/>
                <w:szCs w:val="24"/>
              </w:rPr>
              <w:t>N</w:t>
            </w:r>
            <w:r w:rsidR="00CB7B8A">
              <w:rPr>
                <w:rFonts w:ascii="Book Antiqua" w:hAnsi="Book Antiqua" w:hint="eastAsia"/>
                <w:bCs/>
                <w:kern w:val="24"/>
                <w:sz w:val="24"/>
                <w:szCs w:val="24"/>
                <w:lang w:eastAsia="zh-CN"/>
              </w:rPr>
              <w:t>o.</w:t>
            </w:r>
            <w:r w:rsidRPr="00D441BB">
              <w:rPr>
                <w:rFonts w:ascii="Book Antiqua" w:hAnsi="Book Antiqua"/>
                <w:bCs/>
                <w:kern w:val="24"/>
                <w:sz w:val="24"/>
                <w:szCs w:val="24"/>
              </w:rPr>
              <w:t xml:space="preserve"> of </w:t>
            </w:r>
            <w:r w:rsidR="00337672" w:rsidRPr="00D441BB">
              <w:rPr>
                <w:rFonts w:ascii="Book Antiqua" w:hAnsi="Book Antiqua"/>
                <w:bCs/>
                <w:kern w:val="24"/>
                <w:sz w:val="24"/>
                <w:szCs w:val="24"/>
              </w:rPr>
              <w:t>p</w:t>
            </w:r>
            <w:r w:rsidRPr="00D441BB">
              <w:rPr>
                <w:rFonts w:ascii="Book Antiqua" w:hAnsi="Book Antiqua"/>
                <w:bCs/>
                <w:kern w:val="24"/>
                <w:sz w:val="24"/>
                <w:szCs w:val="24"/>
              </w:rPr>
              <w:t xml:space="preserve">erformance state 3 or 4 </w:t>
            </w:r>
          </w:p>
        </w:tc>
        <w:tc>
          <w:tcPr>
            <w:tcW w:w="1987" w:type="dxa"/>
            <w:shd w:val="clear" w:color="auto" w:fill="auto"/>
            <w:tcMar>
              <w:top w:w="72" w:type="dxa"/>
              <w:left w:w="144" w:type="dxa"/>
              <w:bottom w:w="72" w:type="dxa"/>
              <w:right w:w="144" w:type="dxa"/>
            </w:tcMar>
            <w:vAlign w:val="center"/>
            <w:hideMark/>
          </w:tcPr>
          <w:p w14:paraId="4796A456" w14:textId="361515E8"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5</w:t>
            </w:r>
            <w:r w:rsidR="00CB7B8A">
              <w:rPr>
                <w:rFonts w:ascii="Book Antiqua" w:hAnsi="Book Antiqua" w:hint="eastAsia"/>
                <w:bCs/>
                <w:kern w:val="24"/>
                <w:sz w:val="24"/>
                <w:szCs w:val="24"/>
                <w:lang w:eastAsia="zh-CN"/>
              </w:rPr>
              <w:t xml:space="preserve"> </w:t>
            </w:r>
            <w:r w:rsidR="00CC70E3">
              <w:rPr>
                <w:rFonts w:ascii="Book Antiqua" w:hAnsi="Book Antiqua"/>
                <w:bCs/>
                <w:kern w:val="24"/>
                <w:sz w:val="24"/>
                <w:szCs w:val="24"/>
              </w:rPr>
              <w:t>(7.8</w:t>
            </w:r>
            <w:r w:rsidRPr="00D441BB">
              <w:rPr>
                <w:rFonts w:ascii="Book Antiqua" w:hAnsi="Book Antiqua"/>
                <w:bCs/>
                <w:kern w:val="24"/>
                <w:sz w:val="24"/>
                <w:szCs w:val="24"/>
              </w:rPr>
              <w:t>)</w:t>
            </w:r>
          </w:p>
        </w:tc>
        <w:tc>
          <w:tcPr>
            <w:tcW w:w="2131" w:type="dxa"/>
            <w:shd w:val="clear" w:color="auto" w:fill="auto"/>
            <w:tcMar>
              <w:top w:w="72" w:type="dxa"/>
              <w:left w:w="144" w:type="dxa"/>
              <w:bottom w:w="72" w:type="dxa"/>
              <w:right w:w="144" w:type="dxa"/>
            </w:tcMar>
            <w:vAlign w:val="center"/>
            <w:hideMark/>
          </w:tcPr>
          <w:p w14:paraId="792B3F3F" w14:textId="05C12708"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4</w:t>
            </w:r>
            <w:r w:rsidR="00CB7B8A">
              <w:rPr>
                <w:rFonts w:ascii="Book Antiqua" w:hAnsi="Book Antiqua" w:hint="eastAsia"/>
                <w:bCs/>
                <w:kern w:val="24"/>
                <w:sz w:val="24"/>
                <w:szCs w:val="24"/>
                <w:lang w:eastAsia="zh-CN"/>
              </w:rPr>
              <w:t xml:space="preserve"> </w:t>
            </w:r>
            <w:r w:rsidR="00CC70E3">
              <w:rPr>
                <w:rFonts w:ascii="Book Antiqua" w:hAnsi="Book Antiqua"/>
                <w:bCs/>
                <w:kern w:val="24"/>
                <w:sz w:val="24"/>
                <w:szCs w:val="24"/>
              </w:rPr>
              <w:t>(2.4</w:t>
            </w:r>
            <w:r w:rsidRPr="00D441BB">
              <w:rPr>
                <w:rFonts w:ascii="Book Antiqua" w:hAnsi="Book Antiqua"/>
                <w:bCs/>
                <w:kern w:val="24"/>
                <w:sz w:val="24"/>
                <w:szCs w:val="24"/>
              </w:rPr>
              <w:t>)</w:t>
            </w:r>
          </w:p>
        </w:tc>
        <w:tc>
          <w:tcPr>
            <w:tcW w:w="1605" w:type="dxa"/>
            <w:shd w:val="clear" w:color="auto" w:fill="auto"/>
            <w:tcMar>
              <w:top w:w="72" w:type="dxa"/>
              <w:left w:w="144" w:type="dxa"/>
              <w:bottom w:w="72" w:type="dxa"/>
              <w:right w:w="144" w:type="dxa"/>
            </w:tcMar>
            <w:vAlign w:val="center"/>
            <w:hideMark/>
          </w:tcPr>
          <w:p w14:paraId="0B265A16" w14:textId="77777777" w:rsidR="007E2B8B" w:rsidRPr="00D441BB" w:rsidRDefault="007E2B8B" w:rsidP="00D441BB">
            <w:pPr>
              <w:spacing w:line="360" w:lineRule="auto"/>
              <w:rPr>
                <w:rFonts w:ascii="Book Antiqua" w:hAnsi="Book Antiqua"/>
                <w:sz w:val="24"/>
                <w:szCs w:val="24"/>
              </w:rPr>
            </w:pPr>
          </w:p>
        </w:tc>
      </w:tr>
      <w:tr w:rsidR="00D441BB" w:rsidRPr="00D441BB" w14:paraId="7263D432" w14:textId="77777777" w:rsidTr="00A1680E">
        <w:trPr>
          <w:trHeight w:val="19"/>
        </w:trPr>
        <w:tc>
          <w:tcPr>
            <w:tcW w:w="4261" w:type="dxa"/>
            <w:shd w:val="clear" w:color="auto" w:fill="auto"/>
            <w:tcMar>
              <w:top w:w="72" w:type="dxa"/>
              <w:left w:w="144" w:type="dxa"/>
              <w:bottom w:w="72" w:type="dxa"/>
              <w:right w:w="144" w:type="dxa"/>
            </w:tcMar>
            <w:vAlign w:val="center"/>
            <w:hideMark/>
          </w:tcPr>
          <w:p w14:paraId="092E850F"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kern w:val="24"/>
                <w:sz w:val="24"/>
                <w:szCs w:val="24"/>
              </w:rPr>
              <w:t>Pre-existing comorbidity</w:t>
            </w:r>
          </w:p>
        </w:tc>
        <w:tc>
          <w:tcPr>
            <w:tcW w:w="5723" w:type="dxa"/>
            <w:gridSpan w:val="3"/>
            <w:shd w:val="clear" w:color="auto" w:fill="auto"/>
            <w:tcMar>
              <w:top w:w="72" w:type="dxa"/>
              <w:left w:w="144" w:type="dxa"/>
              <w:bottom w:w="72" w:type="dxa"/>
              <w:right w:w="144" w:type="dxa"/>
            </w:tcMar>
            <w:vAlign w:val="center"/>
            <w:hideMark/>
          </w:tcPr>
          <w:p w14:paraId="58B35229" w14:textId="77777777" w:rsidR="007E2B8B" w:rsidRPr="00D441BB" w:rsidRDefault="007E2B8B" w:rsidP="00D441BB">
            <w:pPr>
              <w:spacing w:line="360" w:lineRule="auto"/>
              <w:rPr>
                <w:rFonts w:ascii="Book Antiqua" w:hAnsi="Book Antiqua"/>
                <w:sz w:val="24"/>
                <w:szCs w:val="24"/>
              </w:rPr>
            </w:pPr>
          </w:p>
        </w:tc>
      </w:tr>
      <w:tr w:rsidR="00D441BB" w:rsidRPr="00D441BB" w14:paraId="6D9F91D4" w14:textId="77777777" w:rsidTr="00A1680E">
        <w:trPr>
          <w:trHeight w:val="31"/>
        </w:trPr>
        <w:tc>
          <w:tcPr>
            <w:tcW w:w="4261" w:type="dxa"/>
            <w:shd w:val="clear" w:color="auto" w:fill="auto"/>
            <w:tcMar>
              <w:top w:w="74" w:type="dxa"/>
              <w:left w:w="142" w:type="dxa"/>
              <w:bottom w:w="74" w:type="dxa"/>
              <w:right w:w="142" w:type="dxa"/>
            </w:tcMar>
            <w:hideMark/>
          </w:tcPr>
          <w:p w14:paraId="7AD0722E"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Total prevalence rates</w:t>
            </w:r>
          </w:p>
        </w:tc>
        <w:tc>
          <w:tcPr>
            <w:tcW w:w="1987" w:type="dxa"/>
            <w:shd w:val="clear" w:color="auto" w:fill="auto"/>
            <w:tcMar>
              <w:top w:w="74" w:type="dxa"/>
              <w:left w:w="142" w:type="dxa"/>
              <w:bottom w:w="74" w:type="dxa"/>
              <w:right w:w="142" w:type="dxa"/>
            </w:tcMar>
            <w:hideMark/>
          </w:tcPr>
          <w:p w14:paraId="29B93DD5" w14:textId="5E01D827" w:rsidR="007E2B8B" w:rsidRPr="00CC70E3" w:rsidRDefault="00CC70E3" w:rsidP="00CC70E3">
            <w:pPr>
              <w:spacing w:line="360" w:lineRule="auto"/>
              <w:rPr>
                <w:rFonts w:ascii="Book Antiqua" w:eastAsia="等线" w:hAnsi="Book Antiqua"/>
                <w:sz w:val="24"/>
                <w:szCs w:val="24"/>
                <w:lang w:eastAsia="zh-CN"/>
              </w:rPr>
            </w:pPr>
            <w:r>
              <w:rPr>
                <w:rFonts w:ascii="Book Antiqua" w:eastAsia="MS PGothic" w:hAnsi="Book Antiqua"/>
                <w:bCs/>
                <w:kern w:val="24"/>
                <w:sz w:val="24"/>
                <w:szCs w:val="24"/>
              </w:rPr>
              <w:t>58</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90.6</w:t>
            </w:r>
            <w:r>
              <w:rPr>
                <w:rFonts w:ascii="Book Antiqua" w:eastAsia="MS PGothic" w:hAnsi="Book Antiqua" w:hint="eastAsia"/>
                <w:bCs/>
                <w:kern w:val="24"/>
                <w:sz w:val="24"/>
                <w:szCs w:val="24"/>
                <w:lang w:eastAsia="zh-CN"/>
              </w:rPr>
              <w:t>)</w:t>
            </w:r>
          </w:p>
        </w:tc>
        <w:tc>
          <w:tcPr>
            <w:tcW w:w="2131" w:type="dxa"/>
            <w:shd w:val="clear" w:color="auto" w:fill="auto"/>
            <w:tcMar>
              <w:top w:w="74" w:type="dxa"/>
              <w:left w:w="142" w:type="dxa"/>
              <w:bottom w:w="74" w:type="dxa"/>
              <w:right w:w="142" w:type="dxa"/>
            </w:tcMar>
            <w:hideMark/>
          </w:tcPr>
          <w:p w14:paraId="4285D63E" w14:textId="35E521BA" w:rsidR="007E2B8B" w:rsidRPr="00CC70E3" w:rsidRDefault="00CC70E3" w:rsidP="00CC70E3">
            <w:pPr>
              <w:spacing w:line="360" w:lineRule="auto"/>
              <w:rPr>
                <w:rFonts w:ascii="Book Antiqua" w:eastAsia="等线" w:hAnsi="Book Antiqua"/>
                <w:sz w:val="24"/>
                <w:szCs w:val="24"/>
                <w:lang w:eastAsia="zh-CN"/>
              </w:rPr>
            </w:pPr>
            <w:r>
              <w:rPr>
                <w:rFonts w:ascii="Book Antiqua" w:eastAsia="MS PGothic" w:hAnsi="Book Antiqua"/>
                <w:bCs/>
                <w:kern w:val="24"/>
                <w:sz w:val="24"/>
                <w:szCs w:val="24"/>
              </w:rPr>
              <w:t>123</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73.2</w:t>
            </w:r>
            <w:r>
              <w:rPr>
                <w:rFonts w:ascii="Book Antiqua" w:eastAsia="MS PGothic" w:hAnsi="Book Antiqua" w:hint="eastAsia"/>
                <w:bCs/>
                <w:kern w:val="24"/>
                <w:sz w:val="24"/>
                <w:szCs w:val="24"/>
                <w:lang w:eastAsia="zh-CN"/>
              </w:rPr>
              <w:t>)</w:t>
            </w:r>
          </w:p>
        </w:tc>
        <w:tc>
          <w:tcPr>
            <w:tcW w:w="1605" w:type="dxa"/>
            <w:shd w:val="clear" w:color="auto" w:fill="auto"/>
            <w:tcMar>
              <w:top w:w="74" w:type="dxa"/>
              <w:left w:w="142" w:type="dxa"/>
              <w:bottom w:w="74" w:type="dxa"/>
              <w:right w:w="142" w:type="dxa"/>
            </w:tcMar>
            <w:hideMark/>
          </w:tcPr>
          <w:p w14:paraId="2378D567"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0.0042</w:t>
            </w:r>
          </w:p>
        </w:tc>
      </w:tr>
      <w:tr w:rsidR="00D441BB" w:rsidRPr="00D441BB" w14:paraId="63D7D8AE" w14:textId="77777777" w:rsidTr="00A1680E">
        <w:trPr>
          <w:trHeight w:val="17"/>
        </w:trPr>
        <w:tc>
          <w:tcPr>
            <w:tcW w:w="4261" w:type="dxa"/>
            <w:shd w:val="clear" w:color="auto" w:fill="auto"/>
            <w:tcMar>
              <w:top w:w="74" w:type="dxa"/>
              <w:left w:w="142" w:type="dxa"/>
              <w:bottom w:w="74" w:type="dxa"/>
              <w:right w:w="142" w:type="dxa"/>
            </w:tcMar>
            <w:hideMark/>
          </w:tcPr>
          <w:p w14:paraId="1DAA61D0"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Cerebral Infarction</w:t>
            </w:r>
          </w:p>
        </w:tc>
        <w:tc>
          <w:tcPr>
            <w:tcW w:w="1987" w:type="dxa"/>
            <w:shd w:val="clear" w:color="auto" w:fill="auto"/>
            <w:tcMar>
              <w:top w:w="74" w:type="dxa"/>
              <w:left w:w="142" w:type="dxa"/>
              <w:bottom w:w="74" w:type="dxa"/>
              <w:right w:w="142" w:type="dxa"/>
            </w:tcMar>
            <w:hideMark/>
          </w:tcPr>
          <w:p w14:paraId="2C771C57" w14:textId="4F2DEFD2"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11</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17.2</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2131" w:type="dxa"/>
            <w:shd w:val="clear" w:color="auto" w:fill="auto"/>
            <w:tcMar>
              <w:top w:w="74" w:type="dxa"/>
              <w:left w:w="142" w:type="dxa"/>
              <w:bottom w:w="74" w:type="dxa"/>
              <w:right w:w="142" w:type="dxa"/>
            </w:tcMar>
            <w:hideMark/>
          </w:tcPr>
          <w:p w14:paraId="7086FCC9" w14:textId="3DF7BCBE"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17</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10.1</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1605" w:type="dxa"/>
            <w:shd w:val="clear" w:color="auto" w:fill="auto"/>
            <w:tcMar>
              <w:top w:w="74" w:type="dxa"/>
              <w:left w:w="142" w:type="dxa"/>
              <w:bottom w:w="74" w:type="dxa"/>
              <w:right w:w="142" w:type="dxa"/>
            </w:tcMar>
            <w:hideMark/>
          </w:tcPr>
          <w:p w14:paraId="059C9A4B"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NS</w:t>
            </w:r>
          </w:p>
        </w:tc>
      </w:tr>
      <w:tr w:rsidR="00D441BB" w:rsidRPr="00D441BB" w14:paraId="03EFB0D1" w14:textId="77777777" w:rsidTr="00A1680E">
        <w:trPr>
          <w:trHeight w:val="19"/>
        </w:trPr>
        <w:tc>
          <w:tcPr>
            <w:tcW w:w="4261" w:type="dxa"/>
            <w:shd w:val="clear" w:color="auto" w:fill="auto"/>
            <w:tcMar>
              <w:top w:w="74" w:type="dxa"/>
              <w:left w:w="142" w:type="dxa"/>
              <w:bottom w:w="74" w:type="dxa"/>
              <w:right w:w="142" w:type="dxa"/>
            </w:tcMar>
            <w:hideMark/>
          </w:tcPr>
          <w:p w14:paraId="6AA07635"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Cardiovascular disease</w:t>
            </w:r>
          </w:p>
        </w:tc>
        <w:tc>
          <w:tcPr>
            <w:tcW w:w="1987" w:type="dxa"/>
            <w:shd w:val="clear" w:color="auto" w:fill="auto"/>
            <w:tcMar>
              <w:top w:w="74" w:type="dxa"/>
              <w:left w:w="142" w:type="dxa"/>
              <w:bottom w:w="74" w:type="dxa"/>
              <w:right w:w="142" w:type="dxa"/>
            </w:tcMar>
            <w:hideMark/>
          </w:tcPr>
          <w:p w14:paraId="28E3B7C8" w14:textId="3E9EAF5F" w:rsidR="007E2B8B" w:rsidRPr="00CC70E3" w:rsidRDefault="00CC70E3" w:rsidP="00CC70E3">
            <w:pPr>
              <w:spacing w:line="360" w:lineRule="auto"/>
              <w:rPr>
                <w:rFonts w:ascii="Book Antiqua" w:eastAsia="等线" w:hAnsi="Book Antiqua"/>
                <w:sz w:val="24"/>
                <w:szCs w:val="24"/>
                <w:lang w:eastAsia="zh-CN"/>
              </w:rPr>
            </w:pPr>
            <w:r>
              <w:rPr>
                <w:rFonts w:ascii="Book Antiqua" w:eastAsia="MS PGothic" w:hAnsi="Book Antiqua"/>
                <w:bCs/>
                <w:kern w:val="24"/>
                <w:sz w:val="24"/>
                <w:szCs w:val="24"/>
              </w:rPr>
              <w:t>23</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35.9</w:t>
            </w:r>
            <w:r>
              <w:rPr>
                <w:rFonts w:ascii="Book Antiqua" w:eastAsia="MS PGothic" w:hAnsi="Book Antiqua" w:hint="eastAsia"/>
                <w:bCs/>
                <w:kern w:val="24"/>
                <w:sz w:val="24"/>
                <w:szCs w:val="24"/>
                <w:lang w:eastAsia="zh-CN"/>
              </w:rPr>
              <w:t>)</w:t>
            </w:r>
          </w:p>
        </w:tc>
        <w:tc>
          <w:tcPr>
            <w:tcW w:w="2131" w:type="dxa"/>
            <w:shd w:val="clear" w:color="auto" w:fill="auto"/>
            <w:tcMar>
              <w:top w:w="74" w:type="dxa"/>
              <w:left w:w="142" w:type="dxa"/>
              <w:bottom w:w="74" w:type="dxa"/>
              <w:right w:w="142" w:type="dxa"/>
            </w:tcMar>
            <w:hideMark/>
          </w:tcPr>
          <w:p w14:paraId="430E360B" w14:textId="6410A947"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25</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14.9</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1605" w:type="dxa"/>
            <w:shd w:val="clear" w:color="auto" w:fill="auto"/>
            <w:tcMar>
              <w:top w:w="74" w:type="dxa"/>
              <w:left w:w="142" w:type="dxa"/>
              <w:bottom w:w="74" w:type="dxa"/>
              <w:right w:w="142" w:type="dxa"/>
            </w:tcMar>
            <w:hideMark/>
          </w:tcPr>
          <w:p w14:paraId="133C1B4A"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0.0004</w:t>
            </w:r>
          </w:p>
        </w:tc>
      </w:tr>
      <w:tr w:rsidR="00D441BB" w:rsidRPr="00D441BB" w14:paraId="145C4CE5" w14:textId="77777777" w:rsidTr="00A1680E">
        <w:trPr>
          <w:trHeight w:val="19"/>
        </w:trPr>
        <w:tc>
          <w:tcPr>
            <w:tcW w:w="4261" w:type="dxa"/>
            <w:shd w:val="clear" w:color="auto" w:fill="auto"/>
            <w:tcMar>
              <w:top w:w="74" w:type="dxa"/>
              <w:left w:w="142" w:type="dxa"/>
              <w:bottom w:w="74" w:type="dxa"/>
              <w:right w:w="142" w:type="dxa"/>
            </w:tcMar>
            <w:hideMark/>
          </w:tcPr>
          <w:p w14:paraId="1D5EE79E"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Respiratory disease</w:t>
            </w:r>
          </w:p>
        </w:tc>
        <w:tc>
          <w:tcPr>
            <w:tcW w:w="1987" w:type="dxa"/>
            <w:shd w:val="clear" w:color="auto" w:fill="auto"/>
            <w:tcMar>
              <w:top w:w="74" w:type="dxa"/>
              <w:left w:w="142" w:type="dxa"/>
              <w:bottom w:w="74" w:type="dxa"/>
              <w:right w:w="142" w:type="dxa"/>
            </w:tcMar>
            <w:hideMark/>
          </w:tcPr>
          <w:p w14:paraId="5CE859E2" w14:textId="456430DD"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8</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12.5</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2131" w:type="dxa"/>
            <w:shd w:val="clear" w:color="auto" w:fill="auto"/>
            <w:tcMar>
              <w:top w:w="74" w:type="dxa"/>
              <w:left w:w="142" w:type="dxa"/>
              <w:bottom w:w="74" w:type="dxa"/>
              <w:right w:w="142" w:type="dxa"/>
            </w:tcMar>
            <w:hideMark/>
          </w:tcPr>
          <w:p w14:paraId="58CD29DD" w14:textId="4D13455B" w:rsidR="007E2B8B" w:rsidRPr="00D441BB" w:rsidRDefault="00CC70E3" w:rsidP="00CC70E3">
            <w:pPr>
              <w:spacing w:line="360" w:lineRule="auto"/>
              <w:rPr>
                <w:rFonts w:ascii="Book Antiqua" w:hAnsi="Book Antiqua"/>
                <w:sz w:val="24"/>
                <w:szCs w:val="24"/>
              </w:rPr>
            </w:pPr>
            <w:r w:rsidRPr="00D441BB">
              <w:rPr>
                <w:rFonts w:ascii="Book Antiqua" w:eastAsia="MS PGothic" w:hAnsi="Book Antiqua"/>
                <w:bCs/>
                <w:kern w:val="24"/>
                <w:sz w:val="24"/>
                <w:szCs w:val="24"/>
              </w:rPr>
              <w:t>12</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7.1</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1605" w:type="dxa"/>
            <w:shd w:val="clear" w:color="auto" w:fill="auto"/>
            <w:tcMar>
              <w:top w:w="74" w:type="dxa"/>
              <w:left w:w="142" w:type="dxa"/>
              <w:bottom w:w="74" w:type="dxa"/>
              <w:right w:w="142" w:type="dxa"/>
            </w:tcMar>
            <w:hideMark/>
          </w:tcPr>
          <w:p w14:paraId="51CBD94D"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NS</w:t>
            </w:r>
          </w:p>
        </w:tc>
      </w:tr>
      <w:tr w:rsidR="00D441BB" w:rsidRPr="00D441BB" w14:paraId="28E3587F" w14:textId="77777777" w:rsidTr="00A1680E">
        <w:trPr>
          <w:trHeight w:val="171"/>
        </w:trPr>
        <w:tc>
          <w:tcPr>
            <w:tcW w:w="4261" w:type="dxa"/>
            <w:shd w:val="clear" w:color="auto" w:fill="auto"/>
            <w:tcMar>
              <w:top w:w="74" w:type="dxa"/>
              <w:left w:w="142" w:type="dxa"/>
              <w:bottom w:w="74" w:type="dxa"/>
              <w:right w:w="142" w:type="dxa"/>
            </w:tcMar>
            <w:hideMark/>
          </w:tcPr>
          <w:p w14:paraId="33FEB293"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Chronic renal dysfunction</w:t>
            </w:r>
          </w:p>
        </w:tc>
        <w:tc>
          <w:tcPr>
            <w:tcW w:w="1987" w:type="dxa"/>
            <w:shd w:val="clear" w:color="auto" w:fill="auto"/>
            <w:tcMar>
              <w:top w:w="74" w:type="dxa"/>
              <w:left w:w="142" w:type="dxa"/>
              <w:bottom w:w="74" w:type="dxa"/>
              <w:right w:w="142" w:type="dxa"/>
            </w:tcMar>
            <w:hideMark/>
          </w:tcPr>
          <w:p w14:paraId="4D1592E2" w14:textId="60C47260"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8</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12.5</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2131" w:type="dxa"/>
            <w:shd w:val="clear" w:color="auto" w:fill="auto"/>
            <w:tcMar>
              <w:top w:w="74" w:type="dxa"/>
              <w:left w:w="142" w:type="dxa"/>
              <w:bottom w:w="74" w:type="dxa"/>
              <w:right w:w="142" w:type="dxa"/>
            </w:tcMar>
            <w:hideMark/>
          </w:tcPr>
          <w:p w14:paraId="4FB0CE01" w14:textId="0782A715" w:rsidR="007E2B8B" w:rsidRPr="00D441BB" w:rsidRDefault="00CC70E3" w:rsidP="00CC70E3">
            <w:pPr>
              <w:spacing w:line="360" w:lineRule="auto"/>
              <w:rPr>
                <w:rFonts w:ascii="Book Antiqua" w:hAnsi="Book Antiqua"/>
                <w:sz w:val="24"/>
                <w:szCs w:val="24"/>
              </w:rPr>
            </w:pPr>
            <w:r w:rsidRPr="00D441BB">
              <w:rPr>
                <w:rFonts w:ascii="Book Antiqua" w:eastAsia="MS PGothic" w:hAnsi="Book Antiqua"/>
                <w:bCs/>
                <w:kern w:val="24"/>
                <w:sz w:val="24"/>
                <w:szCs w:val="24"/>
              </w:rPr>
              <w:t>21</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12.5</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1605" w:type="dxa"/>
            <w:shd w:val="clear" w:color="auto" w:fill="auto"/>
            <w:tcMar>
              <w:top w:w="74" w:type="dxa"/>
              <w:left w:w="142" w:type="dxa"/>
              <w:bottom w:w="74" w:type="dxa"/>
              <w:right w:w="142" w:type="dxa"/>
            </w:tcMar>
            <w:hideMark/>
          </w:tcPr>
          <w:p w14:paraId="4CDBD767"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NS</w:t>
            </w:r>
            <w:r w:rsidRPr="00D441BB">
              <w:rPr>
                <w:rFonts w:ascii="Book Antiqua" w:eastAsia="MS PGothic" w:hAnsi="Book Antiqua"/>
                <w:bCs/>
                <w:kern w:val="24"/>
                <w:sz w:val="24"/>
                <w:szCs w:val="24"/>
              </w:rPr>
              <w:t xml:space="preserve">　</w:t>
            </w:r>
          </w:p>
        </w:tc>
      </w:tr>
      <w:tr w:rsidR="00D441BB" w:rsidRPr="00D441BB" w14:paraId="35A535F2" w14:textId="77777777" w:rsidTr="00A1680E">
        <w:trPr>
          <w:trHeight w:val="171"/>
        </w:trPr>
        <w:tc>
          <w:tcPr>
            <w:tcW w:w="4261" w:type="dxa"/>
            <w:shd w:val="clear" w:color="auto" w:fill="auto"/>
            <w:tcMar>
              <w:top w:w="74" w:type="dxa"/>
              <w:left w:w="142" w:type="dxa"/>
              <w:bottom w:w="74" w:type="dxa"/>
              <w:right w:w="142" w:type="dxa"/>
            </w:tcMar>
            <w:hideMark/>
          </w:tcPr>
          <w:p w14:paraId="34C6BDF4"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Liver cirrhosis</w:t>
            </w:r>
          </w:p>
        </w:tc>
        <w:tc>
          <w:tcPr>
            <w:tcW w:w="1987" w:type="dxa"/>
            <w:shd w:val="clear" w:color="auto" w:fill="auto"/>
            <w:tcMar>
              <w:top w:w="74" w:type="dxa"/>
              <w:left w:w="142" w:type="dxa"/>
              <w:bottom w:w="74" w:type="dxa"/>
              <w:right w:w="142" w:type="dxa"/>
            </w:tcMar>
            <w:hideMark/>
          </w:tcPr>
          <w:p w14:paraId="47720DDC" w14:textId="608B996E"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1</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1.6</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2131" w:type="dxa"/>
            <w:shd w:val="clear" w:color="auto" w:fill="auto"/>
            <w:tcMar>
              <w:top w:w="74" w:type="dxa"/>
              <w:left w:w="142" w:type="dxa"/>
              <w:bottom w:w="74" w:type="dxa"/>
              <w:right w:w="142" w:type="dxa"/>
            </w:tcMar>
            <w:hideMark/>
          </w:tcPr>
          <w:p w14:paraId="7D8A910D" w14:textId="3E2AFD07" w:rsidR="007E2B8B" w:rsidRPr="00D441BB" w:rsidRDefault="00CC70E3" w:rsidP="00CC70E3">
            <w:pPr>
              <w:spacing w:line="360" w:lineRule="auto"/>
              <w:rPr>
                <w:rFonts w:ascii="Book Antiqua" w:hAnsi="Book Antiqua"/>
                <w:sz w:val="24"/>
                <w:szCs w:val="24"/>
              </w:rPr>
            </w:pPr>
            <w:r w:rsidRPr="00D441BB">
              <w:rPr>
                <w:rFonts w:ascii="Book Antiqua" w:eastAsia="MS PGothic" w:hAnsi="Book Antiqua"/>
                <w:bCs/>
                <w:kern w:val="24"/>
                <w:sz w:val="24"/>
                <w:szCs w:val="24"/>
              </w:rPr>
              <w:t>12</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7.1</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1605" w:type="dxa"/>
            <w:shd w:val="clear" w:color="auto" w:fill="auto"/>
            <w:tcMar>
              <w:top w:w="74" w:type="dxa"/>
              <w:left w:w="142" w:type="dxa"/>
              <w:bottom w:w="74" w:type="dxa"/>
              <w:right w:w="142" w:type="dxa"/>
            </w:tcMar>
            <w:hideMark/>
          </w:tcPr>
          <w:p w14:paraId="47EBA1A6"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NS</w:t>
            </w:r>
          </w:p>
        </w:tc>
      </w:tr>
      <w:tr w:rsidR="00D441BB" w:rsidRPr="00D441BB" w14:paraId="3590FFD5" w14:textId="77777777" w:rsidTr="00A1680E">
        <w:trPr>
          <w:trHeight w:val="171"/>
        </w:trPr>
        <w:tc>
          <w:tcPr>
            <w:tcW w:w="4261" w:type="dxa"/>
            <w:shd w:val="clear" w:color="auto" w:fill="auto"/>
            <w:tcMar>
              <w:top w:w="74" w:type="dxa"/>
              <w:left w:w="142" w:type="dxa"/>
              <w:bottom w:w="74" w:type="dxa"/>
              <w:right w:w="142" w:type="dxa"/>
            </w:tcMar>
            <w:hideMark/>
          </w:tcPr>
          <w:p w14:paraId="1E135A2F"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Diabetes</w:t>
            </w:r>
          </w:p>
        </w:tc>
        <w:tc>
          <w:tcPr>
            <w:tcW w:w="1987" w:type="dxa"/>
            <w:shd w:val="clear" w:color="auto" w:fill="auto"/>
            <w:tcMar>
              <w:top w:w="74" w:type="dxa"/>
              <w:left w:w="142" w:type="dxa"/>
              <w:bottom w:w="74" w:type="dxa"/>
              <w:right w:w="142" w:type="dxa"/>
            </w:tcMar>
            <w:hideMark/>
          </w:tcPr>
          <w:p w14:paraId="67778BAC" w14:textId="3F67C158"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20</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31.2</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2131" w:type="dxa"/>
            <w:shd w:val="clear" w:color="auto" w:fill="auto"/>
            <w:tcMar>
              <w:top w:w="74" w:type="dxa"/>
              <w:left w:w="142" w:type="dxa"/>
              <w:bottom w:w="74" w:type="dxa"/>
              <w:right w:w="142" w:type="dxa"/>
            </w:tcMar>
            <w:hideMark/>
          </w:tcPr>
          <w:p w14:paraId="70363413" w14:textId="131D7D66" w:rsidR="007E2B8B" w:rsidRPr="00CC70E3" w:rsidRDefault="00CC70E3" w:rsidP="00CC70E3">
            <w:pPr>
              <w:spacing w:line="360" w:lineRule="auto"/>
              <w:rPr>
                <w:rFonts w:ascii="Book Antiqua" w:eastAsia="等线" w:hAnsi="Book Antiqua"/>
                <w:sz w:val="24"/>
                <w:szCs w:val="24"/>
                <w:lang w:eastAsia="zh-CN"/>
              </w:rPr>
            </w:pPr>
            <w:r w:rsidRPr="00D441BB">
              <w:rPr>
                <w:rFonts w:ascii="Book Antiqua" w:eastAsia="MS PGothic" w:hAnsi="Book Antiqua"/>
                <w:bCs/>
                <w:kern w:val="24"/>
                <w:sz w:val="24"/>
                <w:szCs w:val="24"/>
              </w:rPr>
              <w:t>47</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28.0</w:t>
            </w:r>
            <w:r>
              <w:rPr>
                <w:rFonts w:ascii="Book Antiqua" w:eastAsia="MS PGothic" w:hAnsi="Book Antiqua" w:hint="eastAsia"/>
                <w:bCs/>
                <w:kern w:val="24"/>
                <w:sz w:val="24"/>
                <w:szCs w:val="24"/>
                <w:lang w:eastAsia="zh-CN"/>
              </w:rPr>
              <w:t>)</w:t>
            </w:r>
          </w:p>
        </w:tc>
        <w:tc>
          <w:tcPr>
            <w:tcW w:w="1605" w:type="dxa"/>
            <w:shd w:val="clear" w:color="auto" w:fill="auto"/>
            <w:tcMar>
              <w:top w:w="74" w:type="dxa"/>
              <w:left w:w="142" w:type="dxa"/>
              <w:bottom w:w="74" w:type="dxa"/>
              <w:right w:w="142" w:type="dxa"/>
            </w:tcMar>
            <w:hideMark/>
          </w:tcPr>
          <w:p w14:paraId="6A78C100"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NS</w:t>
            </w:r>
          </w:p>
        </w:tc>
      </w:tr>
      <w:tr w:rsidR="00D441BB" w:rsidRPr="00D441BB" w14:paraId="36E7BAD2" w14:textId="77777777" w:rsidTr="00A1680E">
        <w:trPr>
          <w:trHeight w:val="171"/>
        </w:trPr>
        <w:tc>
          <w:tcPr>
            <w:tcW w:w="4261" w:type="dxa"/>
            <w:shd w:val="clear" w:color="auto" w:fill="auto"/>
            <w:tcMar>
              <w:top w:w="74" w:type="dxa"/>
              <w:left w:w="142" w:type="dxa"/>
              <w:bottom w:w="74" w:type="dxa"/>
              <w:right w:w="142" w:type="dxa"/>
            </w:tcMar>
            <w:hideMark/>
          </w:tcPr>
          <w:p w14:paraId="16B35843"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Hypertension</w:t>
            </w:r>
          </w:p>
        </w:tc>
        <w:tc>
          <w:tcPr>
            <w:tcW w:w="1987" w:type="dxa"/>
            <w:shd w:val="clear" w:color="auto" w:fill="auto"/>
            <w:tcMar>
              <w:top w:w="74" w:type="dxa"/>
              <w:left w:w="142" w:type="dxa"/>
              <w:bottom w:w="74" w:type="dxa"/>
              <w:right w:w="142" w:type="dxa"/>
            </w:tcMar>
            <w:hideMark/>
          </w:tcPr>
          <w:p w14:paraId="794DB98F" w14:textId="7904E8B9"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44</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68.8</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2131" w:type="dxa"/>
            <w:shd w:val="clear" w:color="auto" w:fill="auto"/>
            <w:tcMar>
              <w:top w:w="74" w:type="dxa"/>
              <w:left w:w="142" w:type="dxa"/>
              <w:bottom w:w="74" w:type="dxa"/>
              <w:right w:w="142" w:type="dxa"/>
            </w:tcMar>
            <w:hideMark/>
          </w:tcPr>
          <w:p w14:paraId="35D49E22" w14:textId="0DA68F41" w:rsidR="007E2B8B" w:rsidRPr="00D441BB" w:rsidRDefault="00CC70E3" w:rsidP="00CC70E3">
            <w:pPr>
              <w:spacing w:line="360" w:lineRule="auto"/>
              <w:rPr>
                <w:rFonts w:ascii="Book Antiqua" w:hAnsi="Book Antiqua"/>
                <w:sz w:val="24"/>
                <w:szCs w:val="24"/>
              </w:rPr>
            </w:pPr>
            <w:r w:rsidRPr="00D441BB">
              <w:rPr>
                <w:rFonts w:ascii="Book Antiqua" w:eastAsia="MS PGothic" w:hAnsi="Book Antiqua"/>
                <w:bCs/>
                <w:kern w:val="24"/>
                <w:sz w:val="24"/>
                <w:szCs w:val="24"/>
              </w:rPr>
              <w:t>98</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58.3</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1605" w:type="dxa"/>
            <w:shd w:val="clear" w:color="auto" w:fill="auto"/>
            <w:tcMar>
              <w:top w:w="74" w:type="dxa"/>
              <w:left w:w="142" w:type="dxa"/>
              <w:bottom w:w="74" w:type="dxa"/>
              <w:right w:w="142" w:type="dxa"/>
            </w:tcMar>
            <w:hideMark/>
          </w:tcPr>
          <w:p w14:paraId="38C34981"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NS</w:t>
            </w:r>
          </w:p>
        </w:tc>
      </w:tr>
      <w:tr w:rsidR="00D441BB" w:rsidRPr="00D441BB" w14:paraId="102056C3" w14:textId="77777777" w:rsidTr="00A1680E">
        <w:trPr>
          <w:trHeight w:val="171"/>
        </w:trPr>
        <w:tc>
          <w:tcPr>
            <w:tcW w:w="4261" w:type="dxa"/>
            <w:shd w:val="clear" w:color="auto" w:fill="auto"/>
            <w:tcMar>
              <w:top w:w="74" w:type="dxa"/>
              <w:left w:w="142" w:type="dxa"/>
              <w:bottom w:w="74" w:type="dxa"/>
              <w:right w:w="142" w:type="dxa"/>
            </w:tcMar>
            <w:hideMark/>
          </w:tcPr>
          <w:p w14:paraId="72F6E5C6"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Senile dementia</w:t>
            </w:r>
          </w:p>
        </w:tc>
        <w:tc>
          <w:tcPr>
            <w:tcW w:w="1987" w:type="dxa"/>
            <w:shd w:val="clear" w:color="auto" w:fill="auto"/>
            <w:tcMar>
              <w:top w:w="74" w:type="dxa"/>
              <w:left w:w="142" w:type="dxa"/>
              <w:bottom w:w="74" w:type="dxa"/>
              <w:right w:w="142" w:type="dxa"/>
            </w:tcMar>
            <w:hideMark/>
          </w:tcPr>
          <w:p w14:paraId="04D9D4D2" w14:textId="27DD8198"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7</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10.9</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2131" w:type="dxa"/>
            <w:shd w:val="clear" w:color="auto" w:fill="auto"/>
            <w:tcMar>
              <w:top w:w="74" w:type="dxa"/>
              <w:left w:w="142" w:type="dxa"/>
              <w:bottom w:w="74" w:type="dxa"/>
              <w:right w:w="142" w:type="dxa"/>
            </w:tcMar>
            <w:hideMark/>
          </w:tcPr>
          <w:p w14:paraId="33C62161" w14:textId="7D7C6BD6" w:rsidR="007E2B8B" w:rsidRPr="00CC70E3" w:rsidRDefault="00CC70E3" w:rsidP="00CC70E3">
            <w:pPr>
              <w:spacing w:line="360" w:lineRule="auto"/>
              <w:rPr>
                <w:rFonts w:ascii="Book Antiqua" w:eastAsia="等线" w:hAnsi="Book Antiqua"/>
                <w:sz w:val="24"/>
                <w:szCs w:val="24"/>
                <w:lang w:eastAsia="zh-CN"/>
              </w:rPr>
            </w:pPr>
            <w:r w:rsidRPr="00D441BB">
              <w:rPr>
                <w:rFonts w:ascii="Book Antiqua" w:eastAsia="MS PGothic" w:hAnsi="Book Antiqua"/>
                <w:bCs/>
                <w:kern w:val="24"/>
                <w:sz w:val="24"/>
                <w:szCs w:val="24"/>
              </w:rPr>
              <w:t>14</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8.3</w:t>
            </w:r>
            <w:r>
              <w:rPr>
                <w:rFonts w:ascii="Book Antiqua" w:eastAsia="MS PGothic" w:hAnsi="Book Antiqua" w:hint="eastAsia"/>
                <w:bCs/>
                <w:kern w:val="24"/>
                <w:sz w:val="24"/>
                <w:szCs w:val="24"/>
                <w:lang w:eastAsia="zh-CN"/>
              </w:rPr>
              <w:t>)</w:t>
            </w:r>
          </w:p>
        </w:tc>
        <w:tc>
          <w:tcPr>
            <w:tcW w:w="1605" w:type="dxa"/>
            <w:shd w:val="clear" w:color="auto" w:fill="auto"/>
            <w:tcMar>
              <w:top w:w="74" w:type="dxa"/>
              <w:left w:w="142" w:type="dxa"/>
              <w:bottom w:w="74" w:type="dxa"/>
              <w:right w:w="142" w:type="dxa"/>
            </w:tcMar>
            <w:hideMark/>
          </w:tcPr>
          <w:p w14:paraId="52FB5CB4"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NS</w:t>
            </w:r>
          </w:p>
        </w:tc>
      </w:tr>
      <w:tr w:rsidR="00D441BB" w:rsidRPr="00D441BB" w14:paraId="3C2DE340" w14:textId="77777777" w:rsidTr="00A1680E">
        <w:trPr>
          <w:trHeight w:val="19"/>
        </w:trPr>
        <w:tc>
          <w:tcPr>
            <w:tcW w:w="4261" w:type="dxa"/>
            <w:shd w:val="clear" w:color="auto" w:fill="auto"/>
            <w:tcMar>
              <w:top w:w="74" w:type="dxa"/>
              <w:left w:w="142" w:type="dxa"/>
              <w:bottom w:w="74" w:type="dxa"/>
              <w:right w:w="142" w:type="dxa"/>
            </w:tcMar>
            <w:hideMark/>
          </w:tcPr>
          <w:p w14:paraId="43AD237F"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 xml:space="preserve">　</w:t>
            </w:r>
            <w:r w:rsidRPr="00D441BB">
              <w:rPr>
                <w:rFonts w:ascii="Book Antiqua" w:eastAsia="MS PGothic" w:hAnsi="Book Antiqua"/>
                <w:bCs/>
                <w:kern w:val="24"/>
                <w:sz w:val="24"/>
                <w:szCs w:val="24"/>
              </w:rPr>
              <w:t>Anti-coagulant therapy</w:t>
            </w:r>
          </w:p>
        </w:tc>
        <w:tc>
          <w:tcPr>
            <w:tcW w:w="1987" w:type="dxa"/>
            <w:shd w:val="clear" w:color="auto" w:fill="auto"/>
            <w:tcMar>
              <w:top w:w="74" w:type="dxa"/>
              <w:left w:w="142" w:type="dxa"/>
              <w:bottom w:w="74" w:type="dxa"/>
              <w:right w:w="142" w:type="dxa"/>
            </w:tcMar>
            <w:hideMark/>
          </w:tcPr>
          <w:p w14:paraId="6437A2DD" w14:textId="7F5E1546" w:rsidR="007E2B8B" w:rsidRPr="00D441BB" w:rsidRDefault="00CC70E3" w:rsidP="00CC70E3">
            <w:pPr>
              <w:spacing w:line="360" w:lineRule="auto"/>
              <w:rPr>
                <w:rFonts w:ascii="Book Antiqua" w:hAnsi="Book Antiqua"/>
                <w:sz w:val="24"/>
                <w:szCs w:val="24"/>
              </w:rPr>
            </w:pPr>
            <w:r>
              <w:rPr>
                <w:rFonts w:ascii="Book Antiqua" w:eastAsia="MS PGothic" w:hAnsi="Book Antiqua"/>
                <w:bCs/>
                <w:kern w:val="24"/>
                <w:sz w:val="24"/>
                <w:szCs w:val="24"/>
              </w:rPr>
              <w:t>4</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6.3</w:t>
            </w:r>
            <w:r>
              <w:rPr>
                <w:rFonts w:ascii="Book Antiqua" w:eastAsia="MS PGothic" w:hAnsi="Book Antiqua" w:hint="eastAsia"/>
                <w:bCs/>
                <w:kern w:val="24"/>
                <w:sz w:val="24"/>
                <w:szCs w:val="24"/>
                <w:lang w:eastAsia="zh-CN"/>
              </w:rPr>
              <w:t>)</w:t>
            </w:r>
            <w:r w:rsidR="007E2B8B" w:rsidRPr="00D441BB">
              <w:rPr>
                <w:rFonts w:ascii="Book Antiqua" w:eastAsia="MS PGothic" w:hAnsi="Book Antiqua"/>
                <w:bCs/>
                <w:kern w:val="24"/>
                <w:sz w:val="24"/>
                <w:szCs w:val="24"/>
              </w:rPr>
              <w:t xml:space="preserve"> </w:t>
            </w:r>
          </w:p>
        </w:tc>
        <w:tc>
          <w:tcPr>
            <w:tcW w:w="2131" w:type="dxa"/>
            <w:shd w:val="clear" w:color="auto" w:fill="auto"/>
            <w:tcMar>
              <w:top w:w="74" w:type="dxa"/>
              <w:left w:w="142" w:type="dxa"/>
              <w:bottom w:w="74" w:type="dxa"/>
              <w:right w:w="142" w:type="dxa"/>
            </w:tcMar>
            <w:hideMark/>
          </w:tcPr>
          <w:p w14:paraId="456FEF6C" w14:textId="1B029799" w:rsidR="007E2B8B" w:rsidRPr="00CC70E3" w:rsidRDefault="00CC70E3" w:rsidP="00CC70E3">
            <w:pPr>
              <w:spacing w:line="360" w:lineRule="auto"/>
              <w:rPr>
                <w:rFonts w:ascii="Book Antiqua" w:eastAsia="等线" w:hAnsi="Book Antiqua"/>
                <w:sz w:val="24"/>
                <w:szCs w:val="24"/>
                <w:lang w:eastAsia="zh-CN"/>
              </w:rPr>
            </w:pPr>
            <w:r>
              <w:rPr>
                <w:rFonts w:ascii="Book Antiqua" w:eastAsia="MS PGothic" w:hAnsi="Book Antiqua"/>
                <w:bCs/>
                <w:kern w:val="24"/>
                <w:sz w:val="24"/>
                <w:szCs w:val="24"/>
              </w:rPr>
              <w:t>12</w:t>
            </w:r>
            <w:r>
              <w:rPr>
                <w:rFonts w:ascii="Book Antiqua" w:eastAsia="MS PGothic" w:hAnsi="Book Antiqua" w:hint="eastAsia"/>
                <w:bCs/>
                <w:kern w:val="24"/>
                <w:sz w:val="24"/>
                <w:szCs w:val="24"/>
                <w:lang w:eastAsia="zh-CN"/>
              </w:rPr>
              <w:t xml:space="preserve"> (</w:t>
            </w:r>
            <w:r>
              <w:rPr>
                <w:rFonts w:ascii="Book Antiqua" w:eastAsia="MS PGothic" w:hAnsi="Book Antiqua"/>
                <w:bCs/>
                <w:kern w:val="24"/>
                <w:sz w:val="24"/>
                <w:szCs w:val="24"/>
              </w:rPr>
              <w:t>7.1</w:t>
            </w:r>
            <w:r>
              <w:rPr>
                <w:rFonts w:ascii="Book Antiqua" w:eastAsia="MS PGothic" w:hAnsi="Book Antiqua" w:hint="eastAsia"/>
                <w:bCs/>
                <w:kern w:val="24"/>
                <w:sz w:val="24"/>
                <w:szCs w:val="24"/>
                <w:lang w:eastAsia="zh-CN"/>
              </w:rPr>
              <w:t>)</w:t>
            </w:r>
          </w:p>
        </w:tc>
        <w:tc>
          <w:tcPr>
            <w:tcW w:w="1605" w:type="dxa"/>
            <w:shd w:val="clear" w:color="auto" w:fill="auto"/>
            <w:tcMar>
              <w:top w:w="74" w:type="dxa"/>
              <w:left w:w="142" w:type="dxa"/>
              <w:bottom w:w="74" w:type="dxa"/>
              <w:right w:w="142" w:type="dxa"/>
            </w:tcMar>
            <w:hideMark/>
          </w:tcPr>
          <w:p w14:paraId="7240D4BA" w14:textId="77777777" w:rsidR="007E2B8B" w:rsidRPr="00D441BB" w:rsidRDefault="007E2B8B" w:rsidP="00D441BB">
            <w:pPr>
              <w:spacing w:line="360" w:lineRule="auto"/>
              <w:rPr>
                <w:rFonts w:ascii="Book Antiqua" w:hAnsi="Book Antiqua"/>
                <w:sz w:val="24"/>
                <w:szCs w:val="24"/>
              </w:rPr>
            </w:pPr>
            <w:r w:rsidRPr="00D441BB">
              <w:rPr>
                <w:rFonts w:ascii="Book Antiqua" w:eastAsia="MS PGothic" w:hAnsi="Book Antiqua"/>
                <w:bCs/>
                <w:kern w:val="24"/>
                <w:sz w:val="24"/>
                <w:szCs w:val="24"/>
              </w:rPr>
              <w:t>NS</w:t>
            </w:r>
          </w:p>
        </w:tc>
      </w:tr>
    </w:tbl>
    <w:p w14:paraId="4773D582" w14:textId="77777777" w:rsidR="007E2B8B" w:rsidRPr="00D441BB" w:rsidRDefault="007E2B8B" w:rsidP="00D441BB">
      <w:pPr>
        <w:spacing w:line="360" w:lineRule="auto"/>
        <w:rPr>
          <w:rFonts w:ascii="Book Antiqua" w:hAnsi="Book Antiqua"/>
          <w:sz w:val="24"/>
          <w:szCs w:val="24"/>
        </w:rPr>
      </w:pPr>
    </w:p>
    <w:p w14:paraId="41D2AC1A" w14:textId="77777777" w:rsidR="007E2B8B" w:rsidRPr="00D441BB" w:rsidRDefault="007E2B8B" w:rsidP="00D441BB">
      <w:pPr>
        <w:spacing w:line="360" w:lineRule="auto"/>
        <w:rPr>
          <w:rFonts w:ascii="Book Antiqua" w:hAnsi="Book Antiqua"/>
          <w:sz w:val="24"/>
          <w:szCs w:val="24"/>
        </w:rPr>
      </w:pPr>
    </w:p>
    <w:p w14:paraId="314CF5C5" w14:textId="46B00224"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br w:type="page"/>
      </w:r>
    </w:p>
    <w:p w14:paraId="25809C44" w14:textId="19A51254" w:rsidR="007E2B8B" w:rsidRPr="00D441BB" w:rsidRDefault="00280617" w:rsidP="00D441BB">
      <w:pPr>
        <w:spacing w:line="360" w:lineRule="auto"/>
        <w:rPr>
          <w:rFonts w:ascii="Book Antiqua" w:hAnsi="Book Antiqua"/>
          <w:b/>
          <w:sz w:val="24"/>
          <w:szCs w:val="24"/>
        </w:rPr>
      </w:pPr>
      <w:r>
        <w:rPr>
          <w:rFonts w:ascii="Book Antiqua" w:hAnsi="Book Antiqua"/>
          <w:b/>
          <w:sz w:val="24"/>
          <w:szCs w:val="24"/>
        </w:rPr>
        <w:lastRenderedPageBreak/>
        <w:t>Table 2</w:t>
      </w:r>
      <w:r w:rsidR="007E2B8B" w:rsidRPr="00D441BB">
        <w:rPr>
          <w:rFonts w:ascii="Book Antiqua" w:hAnsi="Book Antiqua"/>
          <w:b/>
          <w:sz w:val="24"/>
          <w:szCs w:val="24"/>
        </w:rPr>
        <w:t xml:space="preserve"> </w:t>
      </w:r>
      <w:r w:rsidR="00400B1C" w:rsidRPr="00D441BB">
        <w:rPr>
          <w:rFonts w:ascii="Book Antiqua" w:hAnsi="Book Antiqua"/>
          <w:b/>
          <w:sz w:val="24"/>
          <w:szCs w:val="24"/>
        </w:rPr>
        <w:t>T</w:t>
      </w:r>
      <w:r w:rsidR="007E2B8B" w:rsidRPr="00D441BB">
        <w:rPr>
          <w:rFonts w:ascii="Book Antiqua" w:hAnsi="Book Antiqua"/>
          <w:b/>
          <w:sz w:val="24"/>
          <w:szCs w:val="24"/>
        </w:rPr>
        <w:t>umors characteristics</w:t>
      </w:r>
    </w:p>
    <w:p w14:paraId="51F7AEAD" w14:textId="77777777" w:rsidR="007E2B8B" w:rsidRPr="00D441BB" w:rsidRDefault="007E2B8B" w:rsidP="00D441BB">
      <w:pPr>
        <w:spacing w:line="360" w:lineRule="auto"/>
        <w:rPr>
          <w:rFonts w:ascii="Book Antiqua" w:hAnsi="Book Antiqua"/>
          <w:b/>
          <w:sz w:val="24"/>
          <w:szCs w:val="24"/>
        </w:rPr>
      </w:pPr>
    </w:p>
    <w:tbl>
      <w:tblPr>
        <w:tblW w:w="881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61"/>
        <w:gridCol w:w="1711"/>
        <w:gridCol w:w="2193"/>
        <w:gridCol w:w="1651"/>
      </w:tblGrid>
      <w:tr w:rsidR="00D441BB" w:rsidRPr="00D441BB" w14:paraId="43A91EE2" w14:textId="77777777" w:rsidTr="00280617">
        <w:trPr>
          <w:trHeight w:val="64"/>
        </w:trPr>
        <w:tc>
          <w:tcPr>
            <w:tcW w:w="3261" w:type="dxa"/>
            <w:shd w:val="clear" w:color="auto" w:fill="auto"/>
            <w:tcMar>
              <w:top w:w="72" w:type="dxa"/>
              <w:left w:w="144" w:type="dxa"/>
              <w:bottom w:w="72" w:type="dxa"/>
              <w:right w:w="144" w:type="dxa"/>
            </w:tcMar>
            <w:vAlign w:val="center"/>
            <w:hideMark/>
          </w:tcPr>
          <w:p w14:paraId="25F4F1C0" w14:textId="77777777" w:rsidR="007E2B8B" w:rsidRPr="005677F4" w:rsidRDefault="007E2B8B" w:rsidP="00D441BB">
            <w:pPr>
              <w:spacing w:line="360" w:lineRule="auto"/>
              <w:rPr>
                <w:rFonts w:ascii="Book Antiqua" w:hAnsi="Book Antiqua"/>
                <w:b/>
                <w:sz w:val="24"/>
                <w:szCs w:val="24"/>
              </w:rPr>
            </w:pPr>
          </w:p>
        </w:tc>
        <w:tc>
          <w:tcPr>
            <w:tcW w:w="1711" w:type="dxa"/>
            <w:shd w:val="clear" w:color="auto" w:fill="auto"/>
            <w:tcMar>
              <w:top w:w="72" w:type="dxa"/>
              <w:left w:w="144" w:type="dxa"/>
              <w:bottom w:w="72" w:type="dxa"/>
              <w:right w:w="144" w:type="dxa"/>
            </w:tcMar>
            <w:vAlign w:val="center"/>
            <w:hideMark/>
          </w:tcPr>
          <w:p w14:paraId="40EB107E" w14:textId="0C9D10FC" w:rsidR="007E2B8B" w:rsidRPr="005677F4" w:rsidRDefault="0080769E" w:rsidP="00D441BB">
            <w:pPr>
              <w:spacing w:line="360" w:lineRule="auto"/>
              <w:rPr>
                <w:rFonts w:ascii="Book Antiqua" w:hAnsi="Book Antiqua"/>
                <w:b/>
                <w:sz w:val="24"/>
                <w:szCs w:val="24"/>
              </w:rPr>
            </w:pPr>
            <w:r w:rsidRPr="005677F4">
              <w:rPr>
                <w:rFonts w:ascii="Book Antiqua" w:hAnsi="Book Antiqua"/>
                <w:b/>
                <w:bCs/>
                <w:sz w:val="24"/>
                <w:szCs w:val="24"/>
              </w:rPr>
              <w:t>Older</w:t>
            </w:r>
            <w:r w:rsidR="007E2B8B" w:rsidRPr="005677F4">
              <w:rPr>
                <w:rFonts w:ascii="Book Antiqua" w:hAnsi="Book Antiqua"/>
                <w:b/>
                <w:bCs/>
                <w:sz w:val="24"/>
                <w:szCs w:val="24"/>
              </w:rPr>
              <w:t xml:space="preserve"> group</w:t>
            </w:r>
          </w:p>
          <w:p w14:paraId="14E47F07" w14:textId="2C66FB46" w:rsidR="007E2B8B" w:rsidRPr="005677F4" w:rsidRDefault="007E2B8B" w:rsidP="00D441BB">
            <w:pPr>
              <w:spacing w:line="360" w:lineRule="auto"/>
              <w:rPr>
                <w:rFonts w:ascii="Book Antiqua" w:hAnsi="Book Antiqua"/>
                <w:b/>
                <w:sz w:val="24"/>
                <w:szCs w:val="24"/>
              </w:rPr>
            </w:pPr>
            <w:r w:rsidRPr="005677F4">
              <w:rPr>
                <w:rFonts w:ascii="Book Antiqua" w:hAnsi="Book Antiqua"/>
                <w:b/>
                <w:bCs/>
                <w:sz w:val="24"/>
                <w:szCs w:val="24"/>
              </w:rPr>
              <w:t>(</w:t>
            </w:r>
            <w:r w:rsidR="00280617" w:rsidRPr="005677F4">
              <w:rPr>
                <w:rFonts w:ascii="Book Antiqua" w:hAnsi="Book Antiqua"/>
                <w:b/>
                <w:bCs/>
                <w:i/>
                <w:sz w:val="24"/>
                <w:szCs w:val="24"/>
              </w:rPr>
              <w:t>n</w:t>
            </w:r>
            <w:r w:rsidR="00280617" w:rsidRPr="005677F4">
              <w:rPr>
                <w:rFonts w:ascii="Book Antiqua" w:hAnsi="Book Antiqua" w:hint="eastAsia"/>
                <w:b/>
                <w:bCs/>
                <w:sz w:val="24"/>
                <w:szCs w:val="24"/>
                <w:lang w:eastAsia="zh-CN"/>
              </w:rPr>
              <w:t xml:space="preserve"> </w:t>
            </w:r>
            <w:r w:rsidR="00280617" w:rsidRPr="005677F4">
              <w:rPr>
                <w:rFonts w:ascii="Book Antiqua" w:hAnsi="Book Antiqua"/>
                <w:b/>
                <w:bCs/>
                <w:sz w:val="24"/>
                <w:szCs w:val="24"/>
              </w:rPr>
              <w:t>=</w:t>
            </w:r>
            <w:r w:rsidR="00280617" w:rsidRPr="005677F4">
              <w:rPr>
                <w:rFonts w:ascii="Book Antiqua" w:hAnsi="Book Antiqua" w:hint="eastAsia"/>
                <w:b/>
                <w:bCs/>
                <w:sz w:val="24"/>
                <w:szCs w:val="24"/>
                <w:lang w:eastAsia="zh-CN"/>
              </w:rPr>
              <w:t xml:space="preserve"> </w:t>
            </w:r>
            <w:r w:rsidRPr="005677F4">
              <w:rPr>
                <w:rFonts w:ascii="Book Antiqua" w:hAnsi="Book Antiqua"/>
                <w:b/>
                <w:bCs/>
                <w:sz w:val="24"/>
                <w:szCs w:val="24"/>
              </w:rPr>
              <w:t>64)</w:t>
            </w:r>
          </w:p>
        </w:tc>
        <w:tc>
          <w:tcPr>
            <w:tcW w:w="2193" w:type="dxa"/>
            <w:shd w:val="clear" w:color="auto" w:fill="auto"/>
            <w:tcMar>
              <w:top w:w="72" w:type="dxa"/>
              <w:left w:w="144" w:type="dxa"/>
              <w:bottom w:w="72" w:type="dxa"/>
              <w:right w:w="144" w:type="dxa"/>
            </w:tcMar>
            <w:vAlign w:val="center"/>
            <w:hideMark/>
          </w:tcPr>
          <w:p w14:paraId="1CE9ED70" w14:textId="5D1FFB52" w:rsidR="007E2B8B" w:rsidRPr="005677F4" w:rsidRDefault="007E2B8B" w:rsidP="00D441BB">
            <w:pPr>
              <w:spacing w:line="360" w:lineRule="auto"/>
              <w:rPr>
                <w:rFonts w:ascii="Book Antiqua" w:hAnsi="Book Antiqua"/>
                <w:b/>
                <w:sz w:val="24"/>
                <w:szCs w:val="24"/>
              </w:rPr>
            </w:pPr>
            <w:r w:rsidRPr="005677F4">
              <w:rPr>
                <w:rFonts w:ascii="Book Antiqua" w:hAnsi="Book Antiqua"/>
                <w:b/>
                <w:bCs/>
                <w:sz w:val="24"/>
                <w:szCs w:val="24"/>
              </w:rPr>
              <w:t>Non-</w:t>
            </w:r>
            <w:r w:rsidR="00280617" w:rsidRPr="005677F4">
              <w:rPr>
                <w:rFonts w:ascii="Book Antiqua" w:hAnsi="Book Antiqua"/>
                <w:b/>
                <w:bCs/>
                <w:sz w:val="24"/>
                <w:szCs w:val="24"/>
              </w:rPr>
              <w:t>o</w:t>
            </w:r>
            <w:r w:rsidR="0080769E" w:rsidRPr="005677F4">
              <w:rPr>
                <w:rFonts w:ascii="Book Antiqua" w:hAnsi="Book Antiqua"/>
                <w:b/>
                <w:bCs/>
                <w:sz w:val="24"/>
                <w:szCs w:val="24"/>
              </w:rPr>
              <w:t>lder</w:t>
            </w:r>
            <w:r w:rsidRPr="005677F4">
              <w:rPr>
                <w:rFonts w:ascii="Book Antiqua" w:hAnsi="Book Antiqua"/>
                <w:b/>
                <w:bCs/>
                <w:sz w:val="24"/>
                <w:szCs w:val="24"/>
              </w:rPr>
              <w:t xml:space="preserve"> group</w:t>
            </w:r>
          </w:p>
          <w:p w14:paraId="55469683" w14:textId="2FA9E7BA" w:rsidR="007E2B8B" w:rsidRPr="005677F4" w:rsidRDefault="007E2B8B" w:rsidP="00D441BB">
            <w:pPr>
              <w:spacing w:line="360" w:lineRule="auto"/>
              <w:rPr>
                <w:rFonts w:ascii="Book Antiqua" w:hAnsi="Book Antiqua"/>
                <w:b/>
                <w:sz w:val="24"/>
                <w:szCs w:val="24"/>
              </w:rPr>
            </w:pPr>
            <w:r w:rsidRPr="005677F4">
              <w:rPr>
                <w:rFonts w:ascii="Book Antiqua" w:hAnsi="Book Antiqua"/>
                <w:b/>
                <w:bCs/>
                <w:sz w:val="24"/>
                <w:szCs w:val="24"/>
              </w:rPr>
              <w:t>(</w:t>
            </w:r>
            <w:r w:rsidRPr="005677F4">
              <w:rPr>
                <w:rFonts w:ascii="Book Antiqua" w:hAnsi="Book Antiqua"/>
                <w:b/>
                <w:bCs/>
                <w:i/>
                <w:sz w:val="24"/>
                <w:szCs w:val="24"/>
              </w:rPr>
              <w:t>n</w:t>
            </w:r>
            <w:r w:rsidR="00280617" w:rsidRPr="005677F4">
              <w:rPr>
                <w:rFonts w:ascii="Book Antiqua" w:hAnsi="Book Antiqua" w:hint="eastAsia"/>
                <w:b/>
                <w:bCs/>
                <w:sz w:val="24"/>
                <w:szCs w:val="24"/>
                <w:lang w:eastAsia="zh-CN"/>
              </w:rPr>
              <w:t xml:space="preserve"> </w:t>
            </w:r>
            <w:r w:rsidRPr="005677F4">
              <w:rPr>
                <w:rFonts w:ascii="Book Antiqua" w:hAnsi="Book Antiqua"/>
                <w:b/>
                <w:bCs/>
                <w:sz w:val="24"/>
                <w:szCs w:val="24"/>
              </w:rPr>
              <w:t>=</w:t>
            </w:r>
            <w:r w:rsidR="00280617" w:rsidRPr="005677F4">
              <w:rPr>
                <w:rFonts w:ascii="Book Antiqua" w:hAnsi="Book Antiqua" w:hint="eastAsia"/>
                <w:b/>
                <w:bCs/>
                <w:sz w:val="24"/>
                <w:szCs w:val="24"/>
                <w:lang w:eastAsia="zh-CN"/>
              </w:rPr>
              <w:t xml:space="preserve"> </w:t>
            </w:r>
            <w:r w:rsidRPr="005677F4">
              <w:rPr>
                <w:rFonts w:ascii="Book Antiqua" w:hAnsi="Book Antiqua"/>
                <w:b/>
                <w:bCs/>
                <w:sz w:val="24"/>
                <w:szCs w:val="24"/>
              </w:rPr>
              <w:t>168)</w:t>
            </w:r>
          </w:p>
        </w:tc>
        <w:tc>
          <w:tcPr>
            <w:tcW w:w="1651" w:type="dxa"/>
            <w:shd w:val="clear" w:color="auto" w:fill="auto"/>
            <w:tcMar>
              <w:top w:w="72" w:type="dxa"/>
              <w:left w:w="144" w:type="dxa"/>
              <w:bottom w:w="72" w:type="dxa"/>
              <w:right w:w="144" w:type="dxa"/>
            </w:tcMar>
            <w:vAlign w:val="center"/>
            <w:hideMark/>
          </w:tcPr>
          <w:p w14:paraId="1008FB9B" w14:textId="7B2840B8" w:rsidR="007E2B8B" w:rsidRPr="005677F4" w:rsidRDefault="00280617" w:rsidP="005677F4">
            <w:pPr>
              <w:spacing w:line="360" w:lineRule="auto"/>
              <w:rPr>
                <w:rFonts w:ascii="Book Antiqua" w:hAnsi="Book Antiqua"/>
                <w:b/>
                <w:sz w:val="24"/>
                <w:szCs w:val="24"/>
              </w:rPr>
            </w:pPr>
            <w:r w:rsidRPr="005677F4">
              <w:rPr>
                <w:rFonts w:ascii="Book Antiqua" w:hAnsi="Book Antiqua"/>
                <w:b/>
                <w:bCs/>
                <w:i/>
                <w:sz w:val="24"/>
                <w:szCs w:val="24"/>
              </w:rPr>
              <w:t>P</w:t>
            </w:r>
            <w:r w:rsidR="005677F4">
              <w:rPr>
                <w:rFonts w:ascii="Book Antiqua" w:hAnsi="Book Antiqua" w:hint="eastAsia"/>
                <w:b/>
                <w:bCs/>
                <w:i/>
                <w:sz w:val="24"/>
                <w:szCs w:val="24"/>
                <w:lang w:eastAsia="zh-CN"/>
              </w:rPr>
              <w:t xml:space="preserve"> </w:t>
            </w:r>
            <w:r w:rsidR="007E2B8B" w:rsidRPr="005677F4">
              <w:rPr>
                <w:rFonts w:ascii="Book Antiqua" w:hAnsi="Book Antiqua"/>
                <w:b/>
                <w:bCs/>
                <w:sz w:val="24"/>
                <w:szCs w:val="24"/>
              </w:rPr>
              <w:t>value</w:t>
            </w:r>
          </w:p>
        </w:tc>
      </w:tr>
      <w:tr w:rsidR="00D441BB" w:rsidRPr="00D441BB" w14:paraId="36DC8878" w14:textId="77777777" w:rsidTr="00280617">
        <w:trPr>
          <w:trHeight w:val="14"/>
        </w:trPr>
        <w:tc>
          <w:tcPr>
            <w:tcW w:w="3261" w:type="dxa"/>
            <w:shd w:val="clear" w:color="auto" w:fill="auto"/>
            <w:tcMar>
              <w:top w:w="72" w:type="dxa"/>
              <w:left w:w="144" w:type="dxa"/>
              <w:bottom w:w="72" w:type="dxa"/>
              <w:right w:w="144" w:type="dxa"/>
            </w:tcMar>
            <w:vAlign w:val="center"/>
            <w:hideMark/>
          </w:tcPr>
          <w:p w14:paraId="4A129912"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Location</w:t>
            </w:r>
          </w:p>
        </w:tc>
        <w:tc>
          <w:tcPr>
            <w:tcW w:w="1711" w:type="dxa"/>
            <w:shd w:val="clear" w:color="auto" w:fill="auto"/>
            <w:tcMar>
              <w:top w:w="72" w:type="dxa"/>
              <w:left w:w="144" w:type="dxa"/>
              <w:bottom w:w="72" w:type="dxa"/>
              <w:right w:w="144" w:type="dxa"/>
            </w:tcMar>
            <w:vAlign w:val="center"/>
            <w:hideMark/>
          </w:tcPr>
          <w:p w14:paraId="468720A1" w14:textId="77777777" w:rsidR="007E2B8B" w:rsidRPr="00D441BB" w:rsidRDefault="007E2B8B" w:rsidP="00D441BB">
            <w:pPr>
              <w:spacing w:line="360" w:lineRule="auto"/>
              <w:rPr>
                <w:rFonts w:ascii="Book Antiqua" w:hAnsi="Book Antiqua"/>
                <w:sz w:val="24"/>
                <w:szCs w:val="24"/>
              </w:rPr>
            </w:pPr>
          </w:p>
        </w:tc>
        <w:tc>
          <w:tcPr>
            <w:tcW w:w="2193" w:type="dxa"/>
            <w:shd w:val="clear" w:color="auto" w:fill="auto"/>
            <w:tcMar>
              <w:top w:w="72" w:type="dxa"/>
              <w:left w:w="144" w:type="dxa"/>
              <w:bottom w:w="72" w:type="dxa"/>
              <w:right w:w="144" w:type="dxa"/>
            </w:tcMar>
            <w:vAlign w:val="center"/>
            <w:hideMark/>
          </w:tcPr>
          <w:p w14:paraId="48FB9934" w14:textId="77777777" w:rsidR="007E2B8B" w:rsidRPr="00D441BB" w:rsidRDefault="007E2B8B" w:rsidP="00D441BB">
            <w:pPr>
              <w:spacing w:line="360" w:lineRule="auto"/>
              <w:rPr>
                <w:rFonts w:ascii="Book Antiqua" w:hAnsi="Book Antiqua"/>
                <w:sz w:val="24"/>
                <w:szCs w:val="24"/>
              </w:rPr>
            </w:pPr>
          </w:p>
        </w:tc>
        <w:tc>
          <w:tcPr>
            <w:tcW w:w="1651" w:type="dxa"/>
            <w:shd w:val="clear" w:color="auto" w:fill="auto"/>
            <w:tcMar>
              <w:top w:w="72" w:type="dxa"/>
              <w:left w:w="144" w:type="dxa"/>
              <w:bottom w:w="72" w:type="dxa"/>
              <w:right w:w="144" w:type="dxa"/>
            </w:tcMar>
            <w:vAlign w:val="center"/>
            <w:hideMark/>
          </w:tcPr>
          <w:p w14:paraId="77313C20" w14:textId="77777777" w:rsidR="007E2B8B" w:rsidRPr="00D441BB" w:rsidRDefault="007E2B8B" w:rsidP="00D441BB">
            <w:pPr>
              <w:spacing w:line="360" w:lineRule="auto"/>
              <w:rPr>
                <w:rFonts w:ascii="Book Antiqua" w:hAnsi="Book Antiqua"/>
                <w:sz w:val="24"/>
                <w:szCs w:val="24"/>
              </w:rPr>
            </w:pPr>
          </w:p>
        </w:tc>
      </w:tr>
      <w:tr w:rsidR="00D441BB" w:rsidRPr="00D441BB" w14:paraId="408A4F30" w14:textId="77777777" w:rsidTr="00280617">
        <w:trPr>
          <w:trHeight w:val="73"/>
        </w:trPr>
        <w:tc>
          <w:tcPr>
            <w:tcW w:w="3261" w:type="dxa"/>
            <w:shd w:val="clear" w:color="auto" w:fill="auto"/>
            <w:tcMar>
              <w:top w:w="72" w:type="dxa"/>
              <w:left w:w="144" w:type="dxa"/>
              <w:bottom w:w="72" w:type="dxa"/>
              <w:right w:w="144" w:type="dxa"/>
            </w:tcMar>
            <w:vAlign w:val="center"/>
            <w:hideMark/>
          </w:tcPr>
          <w:p w14:paraId="456C2C59" w14:textId="3E116F46"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Upper</w:t>
            </w:r>
          </w:p>
        </w:tc>
        <w:tc>
          <w:tcPr>
            <w:tcW w:w="1711" w:type="dxa"/>
            <w:shd w:val="clear" w:color="auto" w:fill="auto"/>
            <w:tcMar>
              <w:top w:w="72" w:type="dxa"/>
              <w:left w:w="144" w:type="dxa"/>
              <w:bottom w:w="72" w:type="dxa"/>
              <w:right w:w="144" w:type="dxa"/>
            </w:tcMar>
            <w:vAlign w:val="center"/>
            <w:hideMark/>
          </w:tcPr>
          <w:p w14:paraId="61EE3A7B"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28</w:t>
            </w:r>
          </w:p>
        </w:tc>
        <w:tc>
          <w:tcPr>
            <w:tcW w:w="2193" w:type="dxa"/>
            <w:shd w:val="clear" w:color="auto" w:fill="auto"/>
            <w:tcMar>
              <w:top w:w="72" w:type="dxa"/>
              <w:left w:w="144" w:type="dxa"/>
              <w:bottom w:w="72" w:type="dxa"/>
              <w:right w:w="144" w:type="dxa"/>
            </w:tcMar>
            <w:vAlign w:val="center"/>
            <w:hideMark/>
          </w:tcPr>
          <w:p w14:paraId="0B466CF5"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39</w:t>
            </w:r>
          </w:p>
        </w:tc>
        <w:tc>
          <w:tcPr>
            <w:tcW w:w="1651" w:type="dxa"/>
            <w:shd w:val="clear" w:color="auto" w:fill="auto"/>
            <w:tcMar>
              <w:top w:w="72" w:type="dxa"/>
              <w:left w:w="144" w:type="dxa"/>
              <w:bottom w:w="72" w:type="dxa"/>
              <w:right w:w="144" w:type="dxa"/>
            </w:tcMar>
            <w:vAlign w:val="center"/>
            <w:hideMark/>
          </w:tcPr>
          <w:p w14:paraId="27CEB88A"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0.019</w:t>
            </w:r>
          </w:p>
        </w:tc>
      </w:tr>
      <w:tr w:rsidR="00D441BB" w:rsidRPr="00D441BB" w14:paraId="56B51F7B" w14:textId="77777777" w:rsidTr="00280617">
        <w:trPr>
          <w:trHeight w:val="14"/>
        </w:trPr>
        <w:tc>
          <w:tcPr>
            <w:tcW w:w="3261" w:type="dxa"/>
            <w:shd w:val="clear" w:color="auto" w:fill="auto"/>
            <w:tcMar>
              <w:top w:w="72" w:type="dxa"/>
              <w:left w:w="144" w:type="dxa"/>
              <w:bottom w:w="72" w:type="dxa"/>
              <w:right w:w="144" w:type="dxa"/>
            </w:tcMar>
            <w:vAlign w:val="center"/>
            <w:hideMark/>
          </w:tcPr>
          <w:p w14:paraId="150CC21A" w14:textId="52B206AC"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Middle</w:t>
            </w:r>
          </w:p>
        </w:tc>
        <w:tc>
          <w:tcPr>
            <w:tcW w:w="1711" w:type="dxa"/>
            <w:shd w:val="clear" w:color="auto" w:fill="auto"/>
            <w:tcMar>
              <w:top w:w="72" w:type="dxa"/>
              <w:left w:w="144" w:type="dxa"/>
              <w:bottom w:w="72" w:type="dxa"/>
              <w:right w:w="144" w:type="dxa"/>
            </w:tcMar>
            <w:vAlign w:val="center"/>
            <w:hideMark/>
          </w:tcPr>
          <w:p w14:paraId="257F14DF"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16</w:t>
            </w:r>
          </w:p>
        </w:tc>
        <w:tc>
          <w:tcPr>
            <w:tcW w:w="2193" w:type="dxa"/>
            <w:shd w:val="clear" w:color="auto" w:fill="auto"/>
            <w:tcMar>
              <w:top w:w="72" w:type="dxa"/>
              <w:left w:w="144" w:type="dxa"/>
              <w:bottom w:w="72" w:type="dxa"/>
              <w:right w:w="144" w:type="dxa"/>
            </w:tcMar>
            <w:vAlign w:val="center"/>
            <w:hideMark/>
          </w:tcPr>
          <w:p w14:paraId="1750760C"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55</w:t>
            </w:r>
          </w:p>
        </w:tc>
        <w:tc>
          <w:tcPr>
            <w:tcW w:w="1651" w:type="dxa"/>
            <w:shd w:val="clear" w:color="auto" w:fill="auto"/>
            <w:tcMar>
              <w:top w:w="72" w:type="dxa"/>
              <w:left w:w="144" w:type="dxa"/>
              <w:bottom w:w="72" w:type="dxa"/>
              <w:right w:w="144" w:type="dxa"/>
            </w:tcMar>
            <w:vAlign w:val="center"/>
            <w:hideMark/>
          </w:tcPr>
          <w:p w14:paraId="04CD6555"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r w:rsidR="00D441BB" w:rsidRPr="00D441BB" w14:paraId="5C6821BD" w14:textId="77777777" w:rsidTr="00280617">
        <w:trPr>
          <w:trHeight w:val="14"/>
        </w:trPr>
        <w:tc>
          <w:tcPr>
            <w:tcW w:w="3261" w:type="dxa"/>
            <w:shd w:val="clear" w:color="auto" w:fill="auto"/>
            <w:tcMar>
              <w:top w:w="72" w:type="dxa"/>
              <w:left w:w="144" w:type="dxa"/>
              <w:bottom w:w="72" w:type="dxa"/>
              <w:right w:w="144" w:type="dxa"/>
            </w:tcMar>
            <w:vAlign w:val="center"/>
            <w:hideMark/>
          </w:tcPr>
          <w:p w14:paraId="7D8594F6" w14:textId="0B2FCB27"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Lower</w:t>
            </w:r>
          </w:p>
        </w:tc>
        <w:tc>
          <w:tcPr>
            <w:tcW w:w="1711" w:type="dxa"/>
            <w:shd w:val="clear" w:color="auto" w:fill="auto"/>
            <w:tcMar>
              <w:top w:w="72" w:type="dxa"/>
              <w:left w:w="144" w:type="dxa"/>
              <w:bottom w:w="72" w:type="dxa"/>
              <w:right w:w="144" w:type="dxa"/>
            </w:tcMar>
            <w:vAlign w:val="center"/>
            <w:hideMark/>
          </w:tcPr>
          <w:p w14:paraId="08B0950F"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20</w:t>
            </w:r>
          </w:p>
        </w:tc>
        <w:tc>
          <w:tcPr>
            <w:tcW w:w="2193" w:type="dxa"/>
            <w:shd w:val="clear" w:color="auto" w:fill="auto"/>
            <w:tcMar>
              <w:top w:w="72" w:type="dxa"/>
              <w:left w:w="144" w:type="dxa"/>
              <w:bottom w:w="72" w:type="dxa"/>
              <w:right w:w="144" w:type="dxa"/>
            </w:tcMar>
            <w:vAlign w:val="center"/>
            <w:hideMark/>
          </w:tcPr>
          <w:p w14:paraId="7953254E"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72</w:t>
            </w:r>
          </w:p>
        </w:tc>
        <w:tc>
          <w:tcPr>
            <w:tcW w:w="1651" w:type="dxa"/>
            <w:shd w:val="clear" w:color="auto" w:fill="auto"/>
            <w:tcMar>
              <w:top w:w="72" w:type="dxa"/>
              <w:left w:w="144" w:type="dxa"/>
              <w:bottom w:w="72" w:type="dxa"/>
              <w:right w:w="144" w:type="dxa"/>
            </w:tcMar>
            <w:vAlign w:val="center"/>
            <w:hideMark/>
          </w:tcPr>
          <w:p w14:paraId="05CB1EC5"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r w:rsidR="00D441BB" w:rsidRPr="00D441BB" w14:paraId="73682ED1" w14:textId="77777777" w:rsidTr="00280617">
        <w:trPr>
          <w:trHeight w:val="14"/>
        </w:trPr>
        <w:tc>
          <w:tcPr>
            <w:tcW w:w="3261" w:type="dxa"/>
            <w:shd w:val="clear" w:color="auto" w:fill="auto"/>
            <w:tcMar>
              <w:top w:w="72" w:type="dxa"/>
              <w:left w:w="144" w:type="dxa"/>
              <w:bottom w:w="72" w:type="dxa"/>
              <w:right w:w="144" w:type="dxa"/>
            </w:tcMar>
            <w:vAlign w:val="center"/>
            <w:hideMark/>
          </w:tcPr>
          <w:p w14:paraId="21E33604" w14:textId="3A8FCF18"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Residual stomach</w:t>
            </w:r>
          </w:p>
        </w:tc>
        <w:tc>
          <w:tcPr>
            <w:tcW w:w="1711" w:type="dxa"/>
            <w:shd w:val="clear" w:color="auto" w:fill="auto"/>
            <w:tcMar>
              <w:top w:w="72" w:type="dxa"/>
              <w:left w:w="144" w:type="dxa"/>
              <w:bottom w:w="72" w:type="dxa"/>
              <w:right w:w="144" w:type="dxa"/>
            </w:tcMar>
            <w:vAlign w:val="center"/>
            <w:hideMark/>
          </w:tcPr>
          <w:p w14:paraId="249BEF94"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0</w:t>
            </w:r>
          </w:p>
        </w:tc>
        <w:tc>
          <w:tcPr>
            <w:tcW w:w="2193" w:type="dxa"/>
            <w:shd w:val="clear" w:color="auto" w:fill="auto"/>
            <w:tcMar>
              <w:top w:w="72" w:type="dxa"/>
              <w:left w:w="144" w:type="dxa"/>
              <w:bottom w:w="72" w:type="dxa"/>
              <w:right w:w="144" w:type="dxa"/>
            </w:tcMar>
            <w:vAlign w:val="center"/>
            <w:hideMark/>
          </w:tcPr>
          <w:p w14:paraId="0D42B61E"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2</w:t>
            </w:r>
          </w:p>
        </w:tc>
        <w:tc>
          <w:tcPr>
            <w:tcW w:w="1651" w:type="dxa"/>
            <w:shd w:val="clear" w:color="auto" w:fill="auto"/>
            <w:tcMar>
              <w:top w:w="72" w:type="dxa"/>
              <w:left w:w="144" w:type="dxa"/>
              <w:bottom w:w="72" w:type="dxa"/>
              <w:right w:w="144" w:type="dxa"/>
            </w:tcMar>
            <w:vAlign w:val="center"/>
            <w:hideMark/>
          </w:tcPr>
          <w:p w14:paraId="53515CF6" w14:textId="77777777" w:rsidR="007E2B8B" w:rsidRPr="00D441BB" w:rsidRDefault="007E2B8B" w:rsidP="00D441BB">
            <w:pPr>
              <w:spacing w:line="360" w:lineRule="auto"/>
              <w:rPr>
                <w:rFonts w:ascii="Book Antiqua" w:hAnsi="Book Antiqua"/>
                <w:sz w:val="24"/>
                <w:szCs w:val="24"/>
              </w:rPr>
            </w:pPr>
          </w:p>
        </w:tc>
      </w:tr>
      <w:tr w:rsidR="00D441BB" w:rsidRPr="00D441BB" w14:paraId="5922B5A9" w14:textId="77777777" w:rsidTr="00280617">
        <w:trPr>
          <w:trHeight w:val="14"/>
        </w:trPr>
        <w:tc>
          <w:tcPr>
            <w:tcW w:w="3261" w:type="dxa"/>
            <w:shd w:val="clear" w:color="auto" w:fill="auto"/>
            <w:tcMar>
              <w:top w:w="72" w:type="dxa"/>
              <w:left w:w="144" w:type="dxa"/>
              <w:bottom w:w="72" w:type="dxa"/>
              <w:right w:w="144" w:type="dxa"/>
            </w:tcMar>
            <w:vAlign w:val="center"/>
            <w:hideMark/>
          </w:tcPr>
          <w:p w14:paraId="7ED905E0"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Mean tumor size</w:t>
            </w:r>
          </w:p>
        </w:tc>
        <w:tc>
          <w:tcPr>
            <w:tcW w:w="1711" w:type="dxa"/>
            <w:shd w:val="clear" w:color="auto" w:fill="auto"/>
            <w:tcMar>
              <w:top w:w="72" w:type="dxa"/>
              <w:left w:w="144" w:type="dxa"/>
              <w:bottom w:w="72" w:type="dxa"/>
              <w:right w:w="144" w:type="dxa"/>
            </w:tcMar>
            <w:vAlign w:val="center"/>
            <w:hideMark/>
          </w:tcPr>
          <w:p w14:paraId="66C36F9D"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17.5</w:t>
            </w:r>
          </w:p>
        </w:tc>
        <w:tc>
          <w:tcPr>
            <w:tcW w:w="2193" w:type="dxa"/>
            <w:shd w:val="clear" w:color="auto" w:fill="auto"/>
            <w:tcMar>
              <w:top w:w="72" w:type="dxa"/>
              <w:left w:w="144" w:type="dxa"/>
              <w:bottom w:w="72" w:type="dxa"/>
              <w:right w:w="144" w:type="dxa"/>
            </w:tcMar>
            <w:vAlign w:val="center"/>
            <w:hideMark/>
          </w:tcPr>
          <w:p w14:paraId="729DC302"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15.6</w:t>
            </w:r>
          </w:p>
        </w:tc>
        <w:tc>
          <w:tcPr>
            <w:tcW w:w="1651" w:type="dxa"/>
            <w:shd w:val="clear" w:color="auto" w:fill="auto"/>
            <w:tcMar>
              <w:top w:w="72" w:type="dxa"/>
              <w:left w:w="144" w:type="dxa"/>
              <w:bottom w:w="72" w:type="dxa"/>
              <w:right w:w="144" w:type="dxa"/>
            </w:tcMar>
            <w:vAlign w:val="center"/>
            <w:hideMark/>
          </w:tcPr>
          <w:p w14:paraId="294F0FED"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r w:rsidR="00D441BB" w:rsidRPr="00D441BB" w14:paraId="75C0813F" w14:textId="77777777" w:rsidTr="00280617">
        <w:trPr>
          <w:trHeight w:val="14"/>
        </w:trPr>
        <w:tc>
          <w:tcPr>
            <w:tcW w:w="3261" w:type="dxa"/>
            <w:shd w:val="clear" w:color="auto" w:fill="auto"/>
            <w:tcMar>
              <w:top w:w="72" w:type="dxa"/>
              <w:left w:w="144" w:type="dxa"/>
              <w:bottom w:w="72" w:type="dxa"/>
              <w:right w:w="144" w:type="dxa"/>
            </w:tcMar>
            <w:vAlign w:val="center"/>
            <w:hideMark/>
          </w:tcPr>
          <w:p w14:paraId="23A007F0"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Histological type</w:t>
            </w:r>
          </w:p>
        </w:tc>
        <w:tc>
          <w:tcPr>
            <w:tcW w:w="1711" w:type="dxa"/>
            <w:shd w:val="clear" w:color="auto" w:fill="auto"/>
            <w:tcMar>
              <w:top w:w="72" w:type="dxa"/>
              <w:left w:w="144" w:type="dxa"/>
              <w:bottom w:w="72" w:type="dxa"/>
              <w:right w:w="144" w:type="dxa"/>
            </w:tcMar>
            <w:vAlign w:val="center"/>
            <w:hideMark/>
          </w:tcPr>
          <w:p w14:paraId="4D5D391C" w14:textId="77777777" w:rsidR="007E2B8B" w:rsidRPr="00D441BB" w:rsidRDefault="007E2B8B" w:rsidP="00D441BB">
            <w:pPr>
              <w:spacing w:line="360" w:lineRule="auto"/>
              <w:rPr>
                <w:rFonts w:ascii="Book Antiqua" w:hAnsi="Book Antiqua"/>
                <w:sz w:val="24"/>
                <w:szCs w:val="24"/>
              </w:rPr>
            </w:pPr>
          </w:p>
        </w:tc>
        <w:tc>
          <w:tcPr>
            <w:tcW w:w="2193" w:type="dxa"/>
            <w:shd w:val="clear" w:color="auto" w:fill="auto"/>
            <w:tcMar>
              <w:top w:w="72" w:type="dxa"/>
              <w:left w:w="144" w:type="dxa"/>
              <w:bottom w:w="72" w:type="dxa"/>
              <w:right w:w="144" w:type="dxa"/>
            </w:tcMar>
            <w:vAlign w:val="center"/>
            <w:hideMark/>
          </w:tcPr>
          <w:p w14:paraId="0C64C67C" w14:textId="77777777" w:rsidR="007E2B8B" w:rsidRPr="00D441BB" w:rsidRDefault="007E2B8B" w:rsidP="00D441BB">
            <w:pPr>
              <w:spacing w:line="360" w:lineRule="auto"/>
              <w:rPr>
                <w:rFonts w:ascii="Book Antiqua" w:hAnsi="Book Antiqua"/>
                <w:sz w:val="24"/>
                <w:szCs w:val="24"/>
              </w:rPr>
            </w:pPr>
          </w:p>
        </w:tc>
        <w:tc>
          <w:tcPr>
            <w:tcW w:w="1651" w:type="dxa"/>
            <w:shd w:val="clear" w:color="auto" w:fill="auto"/>
            <w:tcMar>
              <w:top w:w="72" w:type="dxa"/>
              <w:left w:w="144" w:type="dxa"/>
              <w:bottom w:w="72" w:type="dxa"/>
              <w:right w:w="144" w:type="dxa"/>
            </w:tcMar>
            <w:vAlign w:val="center"/>
            <w:hideMark/>
          </w:tcPr>
          <w:p w14:paraId="111F3853" w14:textId="77777777" w:rsidR="007E2B8B" w:rsidRPr="00D441BB" w:rsidRDefault="007E2B8B" w:rsidP="00D441BB">
            <w:pPr>
              <w:spacing w:line="360" w:lineRule="auto"/>
              <w:rPr>
                <w:rFonts w:ascii="Book Antiqua" w:hAnsi="Book Antiqua"/>
                <w:sz w:val="24"/>
                <w:szCs w:val="24"/>
              </w:rPr>
            </w:pPr>
          </w:p>
        </w:tc>
      </w:tr>
      <w:tr w:rsidR="00D441BB" w:rsidRPr="00D441BB" w14:paraId="4B4EF922" w14:textId="77777777" w:rsidTr="00280617">
        <w:trPr>
          <w:trHeight w:val="244"/>
        </w:trPr>
        <w:tc>
          <w:tcPr>
            <w:tcW w:w="3261" w:type="dxa"/>
            <w:shd w:val="clear" w:color="auto" w:fill="auto"/>
            <w:tcMar>
              <w:top w:w="72" w:type="dxa"/>
              <w:left w:w="144" w:type="dxa"/>
              <w:bottom w:w="72" w:type="dxa"/>
              <w:right w:w="144" w:type="dxa"/>
            </w:tcMar>
            <w:vAlign w:val="center"/>
            <w:hideMark/>
          </w:tcPr>
          <w:p w14:paraId="752B3775" w14:textId="76AD88AC"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Well differentiated</w:t>
            </w:r>
          </w:p>
        </w:tc>
        <w:tc>
          <w:tcPr>
            <w:tcW w:w="1711" w:type="dxa"/>
            <w:shd w:val="clear" w:color="auto" w:fill="auto"/>
            <w:tcMar>
              <w:top w:w="72" w:type="dxa"/>
              <w:left w:w="144" w:type="dxa"/>
              <w:bottom w:w="72" w:type="dxa"/>
              <w:right w:w="144" w:type="dxa"/>
            </w:tcMar>
            <w:vAlign w:val="center"/>
            <w:hideMark/>
          </w:tcPr>
          <w:p w14:paraId="15FB8129"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58</w:t>
            </w:r>
          </w:p>
        </w:tc>
        <w:tc>
          <w:tcPr>
            <w:tcW w:w="2193" w:type="dxa"/>
            <w:shd w:val="clear" w:color="auto" w:fill="auto"/>
            <w:tcMar>
              <w:top w:w="72" w:type="dxa"/>
              <w:left w:w="144" w:type="dxa"/>
              <w:bottom w:w="72" w:type="dxa"/>
              <w:right w:w="144" w:type="dxa"/>
            </w:tcMar>
            <w:vAlign w:val="center"/>
            <w:hideMark/>
          </w:tcPr>
          <w:p w14:paraId="6C96CCE5"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149</w:t>
            </w:r>
          </w:p>
        </w:tc>
        <w:tc>
          <w:tcPr>
            <w:tcW w:w="1651" w:type="dxa"/>
            <w:shd w:val="clear" w:color="auto" w:fill="auto"/>
            <w:tcMar>
              <w:top w:w="72" w:type="dxa"/>
              <w:left w:w="144" w:type="dxa"/>
              <w:bottom w:w="72" w:type="dxa"/>
              <w:right w:w="144" w:type="dxa"/>
            </w:tcMar>
            <w:vAlign w:val="center"/>
            <w:hideMark/>
          </w:tcPr>
          <w:p w14:paraId="703F6693"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r w:rsidR="00D441BB" w:rsidRPr="00D441BB" w14:paraId="42A0506C" w14:textId="77777777" w:rsidTr="00280617">
        <w:trPr>
          <w:trHeight w:val="14"/>
        </w:trPr>
        <w:tc>
          <w:tcPr>
            <w:tcW w:w="3261" w:type="dxa"/>
            <w:shd w:val="clear" w:color="auto" w:fill="auto"/>
            <w:tcMar>
              <w:top w:w="72" w:type="dxa"/>
              <w:left w:w="144" w:type="dxa"/>
              <w:bottom w:w="72" w:type="dxa"/>
              <w:right w:w="144" w:type="dxa"/>
            </w:tcMar>
            <w:vAlign w:val="center"/>
            <w:hideMark/>
          </w:tcPr>
          <w:p w14:paraId="2FB85E33" w14:textId="7D1AE9C0"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 xml:space="preserve">Moderately differentiated </w:t>
            </w:r>
          </w:p>
        </w:tc>
        <w:tc>
          <w:tcPr>
            <w:tcW w:w="1711" w:type="dxa"/>
            <w:shd w:val="clear" w:color="auto" w:fill="auto"/>
            <w:tcMar>
              <w:top w:w="72" w:type="dxa"/>
              <w:left w:w="144" w:type="dxa"/>
              <w:bottom w:w="72" w:type="dxa"/>
              <w:right w:w="144" w:type="dxa"/>
            </w:tcMar>
            <w:vAlign w:val="center"/>
            <w:hideMark/>
          </w:tcPr>
          <w:p w14:paraId="4F02A3FE"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5</w:t>
            </w:r>
          </w:p>
        </w:tc>
        <w:tc>
          <w:tcPr>
            <w:tcW w:w="2193" w:type="dxa"/>
            <w:shd w:val="clear" w:color="auto" w:fill="auto"/>
            <w:tcMar>
              <w:top w:w="72" w:type="dxa"/>
              <w:left w:w="144" w:type="dxa"/>
              <w:bottom w:w="72" w:type="dxa"/>
              <w:right w:w="144" w:type="dxa"/>
            </w:tcMar>
            <w:vAlign w:val="center"/>
            <w:hideMark/>
          </w:tcPr>
          <w:p w14:paraId="335A1C78"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10</w:t>
            </w:r>
          </w:p>
        </w:tc>
        <w:tc>
          <w:tcPr>
            <w:tcW w:w="1651" w:type="dxa"/>
            <w:shd w:val="clear" w:color="auto" w:fill="auto"/>
            <w:tcMar>
              <w:top w:w="72" w:type="dxa"/>
              <w:left w:w="144" w:type="dxa"/>
              <w:bottom w:w="72" w:type="dxa"/>
              <w:right w:w="144" w:type="dxa"/>
            </w:tcMar>
            <w:vAlign w:val="center"/>
            <w:hideMark/>
          </w:tcPr>
          <w:p w14:paraId="2302EF3A"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r w:rsidR="00D441BB" w:rsidRPr="00D441BB" w14:paraId="6640F6A0" w14:textId="77777777" w:rsidTr="00280617">
        <w:trPr>
          <w:trHeight w:val="244"/>
        </w:trPr>
        <w:tc>
          <w:tcPr>
            <w:tcW w:w="3261" w:type="dxa"/>
            <w:shd w:val="clear" w:color="auto" w:fill="auto"/>
            <w:tcMar>
              <w:top w:w="72" w:type="dxa"/>
              <w:left w:w="144" w:type="dxa"/>
              <w:bottom w:w="72" w:type="dxa"/>
              <w:right w:w="144" w:type="dxa"/>
            </w:tcMar>
            <w:vAlign w:val="center"/>
            <w:hideMark/>
          </w:tcPr>
          <w:p w14:paraId="1B3A1C99" w14:textId="1B20EBA2"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Poorly differentiated</w:t>
            </w:r>
          </w:p>
        </w:tc>
        <w:tc>
          <w:tcPr>
            <w:tcW w:w="1711" w:type="dxa"/>
            <w:shd w:val="clear" w:color="auto" w:fill="auto"/>
            <w:tcMar>
              <w:top w:w="72" w:type="dxa"/>
              <w:left w:w="144" w:type="dxa"/>
              <w:bottom w:w="72" w:type="dxa"/>
              <w:right w:w="144" w:type="dxa"/>
            </w:tcMar>
            <w:vAlign w:val="center"/>
            <w:hideMark/>
          </w:tcPr>
          <w:p w14:paraId="1F67D980"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0</w:t>
            </w:r>
          </w:p>
        </w:tc>
        <w:tc>
          <w:tcPr>
            <w:tcW w:w="2193" w:type="dxa"/>
            <w:shd w:val="clear" w:color="auto" w:fill="auto"/>
            <w:tcMar>
              <w:top w:w="72" w:type="dxa"/>
              <w:left w:w="144" w:type="dxa"/>
              <w:bottom w:w="72" w:type="dxa"/>
              <w:right w:w="144" w:type="dxa"/>
            </w:tcMar>
            <w:vAlign w:val="center"/>
            <w:hideMark/>
          </w:tcPr>
          <w:p w14:paraId="6E0FB4A7"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8</w:t>
            </w:r>
          </w:p>
        </w:tc>
        <w:tc>
          <w:tcPr>
            <w:tcW w:w="1651" w:type="dxa"/>
            <w:shd w:val="clear" w:color="auto" w:fill="auto"/>
            <w:tcMar>
              <w:top w:w="72" w:type="dxa"/>
              <w:left w:w="144" w:type="dxa"/>
              <w:bottom w:w="72" w:type="dxa"/>
              <w:right w:w="144" w:type="dxa"/>
            </w:tcMar>
            <w:vAlign w:val="center"/>
            <w:hideMark/>
          </w:tcPr>
          <w:p w14:paraId="6B924A80"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r w:rsidR="00D441BB" w:rsidRPr="00D441BB" w14:paraId="79D27F92" w14:textId="77777777" w:rsidTr="00280617">
        <w:trPr>
          <w:trHeight w:val="14"/>
        </w:trPr>
        <w:tc>
          <w:tcPr>
            <w:tcW w:w="3261" w:type="dxa"/>
            <w:shd w:val="clear" w:color="auto" w:fill="auto"/>
            <w:tcMar>
              <w:top w:w="72" w:type="dxa"/>
              <w:left w:w="144" w:type="dxa"/>
              <w:bottom w:w="72" w:type="dxa"/>
              <w:right w:w="144" w:type="dxa"/>
            </w:tcMar>
            <w:vAlign w:val="center"/>
            <w:hideMark/>
          </w:tcPr>
          <w:p w14:paraId="65424824"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 xml:space="preserve">　</w:t>
            </w:r>
            <w:r w:rsidRPr="00D441BB">
              <w:rPr>
                <w:rFonts w:ascii="Book Antiqua" w:hAnsi="Book Antiqua"/>
                <w:bCs/>
                <w:sz w:val="24"/>
                <w:szCs w:val="24"/>
              </w:rPr>
              <w:t>Papillary differentiated</w:t>
            </w:r>
          </w:p>
        </w:tc>
        <w:tc>
          <w:tcPr>
            <w:tcW w:w="1711" w:type="dxa"/>
            <w:shd w:val="clear" w:color="auto" w:fill="auto"/>
            <w:tcMar>
              <w:top w:w="72" w:type="dxa"/>
              <w:left w:w="144" w:type="dxa"/>
              <w:bottom w:w="72" w:type="dxa"/>
              <w:right w:w="144" w:type="dxa"/>
            </w:tcMar>
            <w:vAlign w:val="center"/>
            <w:hideMark/>
          </w:tcPr>
          <w:p w14:paraId="3AD67C1F"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w:t>
            </w:r>
          </w:p>
        </w:tc>
        <w:tc>
          <w:tcPr>
            <w:tcW w:w="2193" w:type="dxa"/>
            <w:shd w:val="clear" w:color="auto" w:fill="auto"/>
            <w:tcMar>
              <w:top w:w="72" w:type="dxa"/>
              <w:left w:w="144" w:type="dxa"/>
              <w:bottom w:w="72" w:type="dxa"/>
              <w:right w:w="144" w:type="dxa"/>
            </w:tcMar>
            <w:vAlign w:val="center"/>
            <w:hideMark/>
          </w:tcPr>
          <w:p w14:paraId="51649271"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w:t>
            </w:r>
          </w:p>
        </w:tc>
        <w:tc>
          <w:tcPr>
            <w:tcW w:w="1651" w:type="dxa"/>
            <w:shd w:val="clear" w:color="auto" w:fill="auto"/>
            <w:tcMar>
              <w:top w:w="72" w:type="dxa"/>
              <w:left w:w="144" w:type="dxa"/>
              <w:bottom w:w="72" w:type="dxa"/>
              <w:right w:w="144" w:type="dxa"/>
            </w:tcMar>
            <w:vAlign w:val="center"/>
            <w:hideMark/>
          </w:tcPr>
          <w:p w14:paraId="1A52E972"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r w:rsidR="00D441BB" w:rsidRPr="00D441BB" w14:paraId="07BB2F27" w14:textId="77777777" w:rsidTr="00280617">
        <w:trPr>
          <w:trHeight w:val="244"/>
        </w:trPr>
        <w:tc>
          <w:tcPr>
            <w:tcW w:w="3261" w:type="dxa"/>
            <w:shd w:val="clear" w:color="auto" w:fill="auto"/>
            <w:tcMar>
              <w:top w:w="72" w:type="dxa"/>
              <w:left w:w="144" w:type="dxa"/>
              <w:bottom w:w="72" w:type="dxa"/>
              <w:right w:w="144" w:type="dxa"/>
            </w:tcMar>
            <w:vAlign w:val="center"/>
            <w:hideMark/>
          </w:tcPr>
          <w:p w14:paraId="1B74F6FB"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Category of indication</w:t>
            </w:r>
          </w:p>
        </w:tc>
        <w:tc>
          <w:tcPr>
            <w:tcW w:w="1711" w:type="dxa"/>
            <w:shd w:val="clear" w:color="auto" w:fill="auto"/>
            <w:tcMar>
              <w:top w:w="72" w:type="dxa"/>
              <w:left w:w="144" w:type="dxa"/>
              <w:bottom w:w="72" w:type="dxa"/>
              <w:right w:w="144" w:type="dxa"/>
            </w:tcMar>
            <w:vAlign w:val="center"/>
            <w:hideMark/>
          </w:tcPr>
          <w:p w14:paraId="7133C73C" w14:textId="77777777" w:rsidR="007E2B8B" w:rsidRPr="00D441BB" w:rsidRDefault="007E2B8B" w:rsidP="00D441BB">
            <w:pPr>
              <w:spacing w:line="360" w:lineRule="auto"/>
              <w:rPr>
                <w:rFonts w:ascii="Book Antiqua" w:hAnsi="Book Antiqua"/>
                <w:sz w:val="24"/>
                <w:szCs w:val="24"/>
              </w:rPr>
            </w:pPr>
          </w:p>
        </w:tc>
        <w:tc>
          <w:tcPr>
            <w:tcW w:w="2193" w:type="dxa"/>
            <w:shd w:val="clear" w:color="auto" w:fill="auto"/>
            <w:tcMar>
              <w:top w:w="72" w:type="dxa"/>
              <w:left w:w="144" w:type="dxa"/>
              <w:bottom w:w="72" w:type="dxa"/>
              <w:right w:w="144" w:type="dxa"/>
            </w:tcMar>
            <w:vAlign w:val="center"/>
            <w:hideMark/>
          </w:tcPr>
          <w:p w14:paraId="6A6F30A5" w14:textId="77777777" w:rsidR="007E2B8B" w:rsidRPr="00D441BB" w:rsidRDefault="007E2B8B" w:rsidP="00D441BB">
            <w:pPr>
              <w:spacing w:line="360" w:lineRule="auto"/>
              <w:rPr>
                <w:rFonts w:ascii="Book Antiqua" w:hAnsi="Book Antiqua"/>
                <w:sz w:val="24"/>
                <w:szCs w:val="24"/>
              </w:rPr>
            </w:pPr>
          </w:p>
        </w:tc>
        <w:tc>
          <w:tcPr>
            <w:tcW w:w="1651" w:type="dxa"/>
            <w:shd w:val="clear" w:color="auto" w:fill="auto"/>
            <w:tcMar>
              <w:top w:w="72" w:type="dxa"/>
              <w:left w:w="144" w:type="dxa"/>
              <w:bottom w:w="72" w:type="dxa"/>
              <w:right w:w="144" w:type="dxa"/>
            </w:tcMar>
            <w:vAlign w:val="center"/>
            <w:hideMark/>
          </w:tcPr>
          <w:p w14:paraId="46AA20DA" w14:textId="77777777" w:rsidR="007E2B8B" w:rsidRPr="00D441BB" w:rsidRDefault="007E2B8B" w:rsidP="00D441BB">
            <w:pPr>
              <w:spacing w:line="360" w:lineRule="auto"/>
              <w:rPr>
                <w:rFonts w:ascii="Book Antiqua" w:hAnsi="Book Antiqua"/>
                <w:sz w:val="24"/>
                <w:szCs w:val="24"/>
              </w:rPr>
            </w:pPr>
          </w:p>
        </w:tc>
      </w:tr>
      <w:tr w:rsidR="00D441BB" w:rsidRPr="00D441BB" w14:paraId="17DB22B5" w14:textId="77777777" w:rsidTr="00280617">
        <w:trPr>
          <w:trHeight w:val="14"/>
        </w:trPr>
        <w:tc>
          <w:tcPr>
            <w:tcW w:w="3261" w:type="dxa"/>
            <w:shd w:val="clear" w:color="auto" w:fill="auto"/>
            <w:tcMar>
              <w:top w:w="72" w:type="dxa"/>
              <w:left w:w="144" w:type="dxa"/>
              <w:bottom w:w="72" w:type="dxa"/>
              <w:right w:w="144" w:type="dxa"/>
            </w:tcMar>
            <w:vAlign w:val="center"/>
            <w:hideMark/>
          </w:tcPr>
          <w:p w14:paraId="330CAA7C" w14:textId="650CD0E6"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Guideline lesion</w:t>
            </w:r>
          </w:p>
        </w:tc>
        <w:tc>
          <w:tcPr>
            <w:tcW w:w="1711" w:type="dxa"/>
            <w:shd w:val="clear" w:color="auto" w:fill="auto"/>
            <w:tcMar>
              <w:top w:w="72" w:type="dxa"/>
              <w:left w:w="144" w:type="dxa"/>
              <w:bottom w:w="72" w:type="dxa"/>
              <w:right w:w="144" w:type="dxa"/>
            </w:tcMar>
            <w:vAlign w:val="center"/>
            <w:hideMark/>
          </w:tcPr>
          <w:p w14:paraId="07F51D2F"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47</w:t>
            </w:r>
          </w:p>
        </w:tc>
        <w:tc>
          <w:tcPr>
            <w:tcW w:w="2193" w:type="dxa"/>
            <w:shd w:val="clear" w:color="auto" w:fill="auto"/>
            <w:tcMar>
              <w:top w:w="72" w:type="dxa"/>
              <w:left w:w="144" w:type="dxa"/>
              <w:bottom w:w="72" w:type="dxa"/>
              <w:right w:w="144" w:type="dxa"/>
            </w:tcMar>
            <w:vAlign w:val="center"/>
            <w:hideMark/>
          </w:tcPr>
          <w:p w14:paraId="616D4826"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118</w:t>
            </w:r>
          </w:p>
        </w:tc>
        <w:tc>
          <w:tcPr>
            <w:tcW w:w="1651" w:type="dxa"/>
            <w:shd w:val="clear" w:color="auto" w:fill="auto"/>
            <w:tcMar>
              <w:top w:w="72" w:type="dxa"/>
              <w:left w:w="144" w:type="dxa"/>
              <w:bottom w:w="72" w:type="dxa"/>
              <w:right w:w="144" w:type="dxa"/>
            </w:tcMar>
            <w:vAlign w:val="center"/>
            <w:hideMark/>
          </w:tcPr>
          <w:p w14:paraId="3875BCDC"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r w:rsidR="00D441BB" w:rsidRPr="00D441BB" w14:paraId="1E10017D" w14:textId="77777777" w:rsidTr="00280617">
        <w:trPr>
          <w:trHeight w:val="14"/>
        </w:trPr>
        <w:tc>
          <w:tcPr>
            <w:tcW w:w="3261" w:type="dxa"/>
            <w:shd w:val="clear" w:color="auto" w:fill="auto"/>
            <w:tcMar>
              <w:top w:w="72" w:type="dxa"/>
              <w:left w:w="144" w:type="dxa"/>
              <w:bottom w:w="72" w:type="dxa"/>
              <w:right w:w="144" w:type="dxa"/>
            </w:tcMar>
            <w:vAlign w:val="center"/>
            <w:hideMark/>
          </w:tcPr>
          <w:p w14:paraId="4CCF4AFA" w14:textId="38563193"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Lesion included in the</w:t>
            </w:r>
            <w:r>
              <w:rPr>
                <w:rFonts w:ascii="Book Antiqua" w:hAnsi="Book Antiqua"/>
                <w:bCs/>
                <w:sz w:val="24"/>
                <w:szCs w:val="24"/>
              </w:rPr>
              <w:t xml:space="preserve"> </w:t>
            </w:r>
          </w:p>
          <w:p w14:paraId="477C2EC3" w14:textId="0278115E" w:rsidR="007E2B8B" w:rsidRPr="00D441BB" w:rsidRDefault="00D441BB" w:rsidP="00D441BB">
            <w:pPr>
              <w:spacing w:line="360" w:lineRule="auto"/>
              <w:rPr>
                <w:rFonts w:ascii="Book Antiqua" w:hAnsi="Book Antiqua"/>
                <w:sz w:val="24"/>
                <w:szCs w:val="24"/>
              </w:rPr>
            </w:pPr>
            <w:r>
              <w:rPr>
                <w:rFonts w:ascii="Book Antiqua" w:hAnsi="Book Antiqua"/>
                <w:bCs/>
                <w:sz w:val="24"/>
                <w:szCs w:val="24"/>
              </w:rPr>
              <w:t xml:space="preserve"> </w:t>
            </w:r>
            <w:r w:rsidR="007E2B8B" w:rsidRPr="00D441BB">
              <w:rPr>
                <w:rFonts w:ascii="Book Antiqua" w:hAnsi="Book Antiqua"/>
                <w:bCs/>
                <w:sz w:val="24"/>
                <w:szCs w:val="24"/>
              </w:rPr>
              <w:t>expanded indications</w:t>
            </w:r>
          </w:p>
        </w:tc>
        <w:tc>
          <w:tcPr>
            <w:tcW w:w="1711" w:type="dxa"/>
            <w:shd w:val="clear" w:color="auto" w:fill="auto"/>
            <w:tcMar>
              <w:top w:w="72" w:type="dxa"/>
              <w:left w:w="144" w:type="dxa"/>
              <w:bottom w:w="72" w:type="dxa"/>
              <w:right w:w="144" w:type="dxa"/>
            </w:tcMar>
            <w:vAlign w:val="center"/>
            <w:hideMark/>
          </w:tcPr>
          <w:p w14:paraId="021AD5CC"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17</w:t>
            </w:r>
          </w:p>
        </w:tc>
        <w:tc>
          <w:tcPr>
            <w:tcW w:w="2193" w:type="dxa"/>
            <w:shd w:val="clear" w:color="auto" w:fill="auto"/>
            <w:tcMar>
              <w:top w:w="72" w:type="dxa"/>
              <w:left w:w="144" w:type="dxa"/>
              <w:bottom w:w="72" w:type="dxa"/>
              <w:right w:w="144" w:type="dxa"/>
            </w:tcMar>
            <w:vAlign w:val="center"/>
            <w:hideMark/>
          </w:tcPr>
          <w:p w14:paraId="5A889640"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50</w:t>
            </w:r>
          </w:p>
        </w:tc>
        <w:tc>
          <w:tcPr>
            <w:tcW w:w="1651" w:type="dxa"/>
            <w:shd w:val="clear" w:color="auto" w:fill="auto"/>
            <w:tcMar>
              <w:top w:w="72" w:type="dxa"/>
              <w:left w:w="144" w:type="dxa"/>
              <w:bottom w:w="72" w:type="dxa"/>
              <w:right w:w="144" w:type="dxa"/>
            </w:tcMar>
            <w:vAlign w:val="center"/>
            <w:hideMark/>
          </w:tcPr>
          <w:p w14:paraId="44F8F65C"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bCs/>
                <w:sz w:val="24"/>
                <w:szCs w:val="24"/>
              </w:rPr>
              <w:t>NS</w:t>
            </w:r>
          </w:p>
        </w:tc>
      </w:tr>
    </w:tbl>
    <w:p w14:paraId="23BF1EE3" w14:textId="6DB42147" w:rsidR="007E2B8B" w:rsidRPr="00D441BB" w:rsidRDefault="007E2B8B" w:rsidP="00D441BB">
      <w:pPr>
        <w:spacing w:line="360" w:lineRule="auto"/>
        <w:rPr>
          <w:rFonts w:ascii="Book Antiqua" w:hAnsi="Book Antiqua"/>
          <w:sz w:val="24"/>
          <w:szCs w:val="24"/>
        </w:rPr>
      </w:pPr>
    </w:p>
    <w:p w14:paraId="694EFBFD" w14:textId="76A15D44" w:rsidR="007E2B8B" w:rsidRPr="00D441BB" w:rsidRDefault="00D9075D" w:rsidP="00D441BB">
      <w:pPr>
        <w:spacing w:line="360" w:lineRule="auto"/>
        <w:rPr>
          <w:rFonts w:ascii="Book Antiqua" w:hAnsi="Book Antiqua"/>
          <w:sz w:val="24"/>
          <w:szCs w:val="24"/>
        </w:rPr>
      </w:pPr>
      <w:r w:rsidRPr="00D441BB">
        <w:rPr>
          <w:rFonts w:ascii="Book Antiqua" w:hAnsi="Book Antiqua"/>
          <w:bCs/>
          <w:sz w:val="24"/>
          <w:szCs w:val="24"/>
        </w:rPr>
        <w:t>NS</w:t>
      </w:r>
      <w:r>
        <w:rPr>
          <w:rFonts w:ascii="Book Antiqua" w:hAnsi="Book Antiqua" w:hint="eastAsia"/>
          <w:bCs/>
          <w:sz w:val="24"/>
          <w:szCs w:val="24"/>
          <w:lang w:eastAsia="zh-CN"/>
        </w:rPr>
        <w:t xml:space="preserve">: </w:t>
      </w:r>
      <w:r>
        <w:rPr>
          <w:rFonts w:ascii="Book Antiqua" w:hAnsi="Book Antiqua"/>
          <w:bCs/>
          <w:sz w:val="24"/>
          <w:szCs w:val="24"/>
          <w:lang w:eastAsia="zh-CN"/>
        </w:rPr>
        <w:t xml:space="preserve">Not </w:t>
      </w:r>
      <w:r>
        <w:rPr>
          <w:rFonts w:ascii="Book Antiqua" w:hAnsi="Book Antiqua" w:hint="eastAsia"/>
          <w:bCs/>
          <w:sz w:val="24"/>
          <w:szCs w:val="24"/>
          <w:lang w:eastAsia="zh-CN"/>
        </w:rPr>
        <w:t>significant.</w:t>
      </w:r>
      <w:r w:rsidRPr="00D441BB">
        <w:rPr>
          <w:rFonts w:ascii="Book Antiqua" w:hAnsi="Book Antiqua"/>
          <w:sz w:val="24"/>
          <w:szCs w:val="24"/>
        </w:rPr>
        <w:t xml:space="preserve"> </w:t>
      </w:r>
      <w:r w:rsidR="007E2B8B" w:rsidRPr="00D441BB">
        <w:rPr>
          <w:rFonts w:ascii="Book Antiqua" w:hAnsi="Book Antiqua"/>
          <w:sz w:val="24"/>
          <w:szCs w:val="24"/>
        </w:rPr>
        <w:br w:type="page"/>
      </w:r>
    </w:p>
    <w:p w14:paraId="6879A7F4" w14:textId="2F6EF1BC" w:rsidR="007E2B8B" w:rsidRPr="00D441BB" w:rsidRDefault="00D9075D" w:rsidP="00D441BB">
      <w:pPr>
        <w:spacing w:line="360" w:lineRule="auto"/>
        <w:rPr>
          <w:rFonts w:ascii="Book Antiqua" w:hAnsi="Book Antiqua"/>
          <w:b/>
          <w:sz w:val="24"/>
          <w:szCs w:val="24"/>
        </w:rPr>
      </w:pPr>
      <w:r>
        <w:rPr>
          <w:rFonts w:ascii="Book Antiqua" w:hAnsi="Book Antiqua"/>
          <w:b/>
          <w:sz w:val="24"/>
          <w:szCs w:val="24"/>
        </w:rPr>
        <w:lastRenderedPageBreak/>
        <w:t>Table 3</w:t>
      </w:r>
      <w:r w:rsidR="007E2B8B" w:rsidRPr="00D441BB">
        <w:rPr>
          <w:rFonts w:ascii="Book Antiqua" w:hAnsi="Book Antiqua"/>
          <w:b/>
          <w:sz w:val="24"/>
          <w:szCs w:val="24"/>
        </w:rPr>
        <w:t xml:space="preserve"> Technical outcome</w:t>
      </w:r>
      <w:r w:rsidR="000E72CE">
        <w:rPr>
          <w:rFonts w:ascii="Book Antiqua" w:hAnsi="Book Antiqua" w:hint="eastAsia"/>
          <w:b/>
          <w:sz w:val="24"/>
          <w:szCs w:val="24"/>
          <w:lang w:eastAsia="zh-CN"/>
        </w:rPr>
        <w:t xml:space="preserve">, </w:t>
      </w:r>
      <w:r w:rsidR="000E72CE" w:rsidRPr="00CC70E3">
        <w:rPr>
          <w:rFonts w:ascii="Book Antiqua" w:hAnsi="Book Antiqua" w:hint="eastAsia"/>
          <w:b/>
          <w:i/>
          <w:sz w:val="24"/>
          <w:szCs w:val="24"/>
          <w:lang w:eastAsia="zh-CN"/>
        </w:rPr>
        <w:t>n</w:t>
      </w:r>
      <w:r w:rsidR="000E72CE">
        <w:rPr>
          <w:rFonts w:ascii="Book Antiqua" w:hAnsi="Book Antiqua" w:hint="eastAsia"/>
          <w:b/>
          <w:sz w:val="24"/>
          <w:szCs w:val="24"/>
          <w:lang w:eastAsia="zh-CN"/>
        </w:rPr>
        <w:t xml:space="preserve"> (%)</w:t>
      </w:r>
    </w:p>
    <w:p w14:paraId="1E2D1961" w14:textId="77777777" w:rsidR="007E2B8B" w:rsidRPr="00D441BB" w:rsidRDefault="007E2B8B" w:rsidP="00D441BB">
      <w:pPr>
        <w:spacing w:line="360" w:lineRule="auto"/>
        <w:rPr>
          <w:rFonts w:ascii="Book Antiqua" w:hAnsi="Book Antiqua"/>
          <w:b/>
          <w:sz w:val="24"/>
          <w:szCs w:val="24"/>
        </w:rPr>
      </w:pP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760"/>
        <w:gridCol w:w="1920"/>
        <w:gridCol w:w="2500"/>
        <w:gridCol w:w="1200"/>
      </w:tblGrid>
      <w:tr w:rsidR="00D441BB" w:rsidRPr="00D441BB" w14:paraId="6CF30592" w14:textId="77777777" w:rsidTr="00D9075D">
        <w:trPr>
          <w:trHeight w:val="37"/>
        </w:trPr>
        <w:tc>
          <w:tcPr>
            <w:tcW w:w="2760" w:type="dxa"/>
            <w:shd w:val="clear" w:color="auto" w:fill="auto"/>
            <w:tcMar>
              <w:top w:w="72" w:type="dxa"/>
              <w:left w:w="72" w:type="dxa"/>
              <w:bottom w:w="72" w:type="dxa"/>
              <w:right w:w="72" w:type="dxa"/>
            </w:tcMar>
            <w:vAlign w:val="center"/>
            <w:hideMark/>
          </w:tcPr>
          <w:p w14:paraId="43335AA1" w14:textId="77777777" w:rsidR="007E2B8B" w:rsidRPr="005677F4" w:rsidRDefault="007E2B8B" w:rsidP="00D441BB">
            <w:pPr>
              <w:spacing w:line="360" w:lineRule="auto"/>
              <w:rPr>
                <w:rFonts w:ascii="Book Antiqua" w:hAnsi="Book Antiqua"/>
                <w:b/>
                <w:sz w:val="24"/>
                <w:szCs w:val="24"/>
              </w:rPr>
            </w:pPr>
          </w:p>
        </w:tc>
        <w:tc>
          <w:tcPr>
            <w:tcW w:w="1920" w:type="dxa"/>
            <w:shd w:val="clear" w:color="auto" w:fill="auto"/>
            <w:tcMar>
              <w:top w:w="72" w:type="dxa"/>
              <w:left w:w="72" w:type="dxa"/>
              <w:bottom w:w="72" w:type="dxa"/>
              <w:right w:w="72" w:type="dxa"/>
            </w:tcMar>
            <w:vAlign w:val="center"/>
            <w:hideMark/>
          </w:tcPr>
          <w:p w14:paraId="2428BBC4" w14:textId="07001421" w:rsidR="007E2B8B" w:rsidRPr="005677F4" w:rsidRDefault="0080769E" w:rsidP="00D441BB">
            <w:pPr>
              <w:spacing w:line="360" w:lineRule="auto"/>
              <w:rPr>
                <w:rFonts w:ascii="Book Antiqua" w:hAnsi="Book Antiqua"/>
                <w:b/>
                <w:sz w:val="24"/>
                <w:szCs w:val="24"/>
              </w:rPr>
            </w:pPr>
            <w:r w:rsidRPr="005677F4">
              <w:rPr>
                <w:rFonts w:ascii="Book Antiqua" w:hAnsi="Book Antiqua"/>
                <w:b/>
                <w:sz w:val="24"/>
                <w:szCs w:val="24"/>
              </w:rPr>
              <w:t>Older</w:t>
            </w:r>
            <w:r w:rsidR="007E2B8B" w:rsidRPr="005677F4">
              <w:rPr>
                <w:rFonts w:ascii="Book Antiqua" w:hAnsi="Book Antiqua"/>
                <w:b/>
                <w:sz w:val="24"/>
                <w:szCs w:val="24"/>
              </w:rPr>
              <w:t xml:space="preserve"> group</w:t>
            </w:r>
          </w:p>
          <w:p w14:paraId="49B8098C" w14:textId="626E2D1A" w:rsidR="007E2B8B" w:rsidRPr="005677F4" w:rsidRDefault="007E2B8B" w:rsidP="00D441BB">
            <w:pPr>
              <w:spacing w:line="360" w:lineRule="auto"/>
              <w:rPr>
                <w:rFonts w:ascii="Book Antiqua" w:hAnsi="Book Antiqua"/>
                <w:b/>
                <w:sz w:val="24"/>
                <w:szCs w:val="24"/>
              </w:rPr>
            </w:pPr>
            <w:r w:rsidRPr="005677F4">
              <w:rPr>
                <w:rFonts w:ascii="Book Antiqua" w:hAnsi="Book Antiqua"/>
                <w:b/>
                <w:sz w:val="24"/>
                <w:szCs w:val="24"/>
              </w:rPr>
              <w:t>(</w:t>
            </w:r>
            <w:r w:rsidRPr="005677F4">
              <w:rPr>
                <w:rFonts w:ascii="Book Antiqua" w:hAnsi="Book Antiqua"/>
                <w:b/>
                <w:i/>
                <w:sz w:val="24"/>
                <w:szCs w:val="24"/>
              </w:rPr>
              <w:t>n</w:t>
            </w:r>
            <w:r w:rsidR="00D9075D" w:rsidRPr="005677F4">
              <w:rPr>
                <w:rFonts w:ascii="Book Antiqua" w:hAnsi="Book Antiqua" w:hint="eastAsia"/>
                <w:b/>
                <w:sz w:val="24"/>
                <w:szCs w:val="24"/>
                <w:lang w:eastAsia="zh-CN"/>
              </w:rPr>
              <w:t xml:space="preserve"> </w:t>
            </w:r>
            <w:r w:rsidRPr="005677F4">
              <w:rPr>
                <w:rFonts w:ascii="Book Antiqua" w:hAnsi="Book Antiqua"/>
                <w:b/>
                <w:sz w:val="24"/>
                <w:szCs w:val="24"/>
              </w:rPr>
              <w:t>=</w:t>
            </w:r>
            <w:r w:rsidR="00D9075D" w:rsidRPr="005677F4">
              <w:rPr>
                <w:rFonts w:ascii="Book Antiqua" w:hAnsi="Book Antiqua" w:hint="eastAsia"/>
                <w:b/>
                <w:sz w:val="24"/>
                <w:szCs w:val="24"/>
                <w:lang w:eastAsia="zh-CN"/>
              </w:rPr>
              <w:t xml:space="preserve"> </w:t>
            </w:r>
            <w:r w:rsidRPr="005677F4">
              <w:rPr>
                <w:rFonts w:ascii="Book Antiqua" w:hAnsi="Book Antiqua"/>
                <w:b/>
                <w:sz w:val="24"/>
                <w:szCs w:val="24"/>
              </w:rPr>
              <w:t>64)</w:t>
            </w:r>
          </w:p>
        </w:tc>
        <w:tc>
          <w:tcPr>
            <w:tcW w:w="2500" w:type="dxa"/>
            <w:shd w:val="clear" w:color="auto" w:fill="auto"/>
            <w:tcMar>
              <w:top w:w="72" w:type="dxa"/>
              <w:left w:w="72" w:type="dxa"/>
              <w:bottom w:w="72" w:type="dxa"/>
              <w:right w:w="72" w:type="dxa"/>
            </w:tcMar>
            <w:vAlign w:val="center"/>
            <w:hideMark/>
          </w:tcPr>
          <w:p w14:paraId="3453144E" w14:textId="7507F704" w:rsidR="007E2B8B" w:rsidRPr="005677F4" w:rsidRDefault="007E2B8B" w:rsidP="00D441BB">
            <w:pPr>
              <w:spacing w:line="360" w:lineRule="auto"/>
              <w:rPr>
                <w:rFonts w:ascii="Book Antiqua" w:hAnsi="Book Antiqua"/>
                <w:b/>
                <w:sz w:val="24"/>
                <w:szCs w:val="24"/>
              </w:rPr>
            </w:pPr>
            <w:r w:rsidRPr="005677F4">
              <w:rPr>
                <w:rFonts w:ascii="Book Antiqua" w:hAnsi="Book Antiqua"/>
                <w:b/>
                <w:sz w:val="24"/>
                <w:szCs w:val="24"/>
              </w:rPr>
              <w:t>Non-</w:t>
            </w:r>
            <w:r w:rsidR="00D9075D" w:rsidRPr="005677F4">
              <w:rPr>
                <w:rFonts w:ascii="Book Antiqua" w:hAnsi="Book Antiqua"/>
                <w:b/>
                <w:sz w:val="24"/>
                <w:szCs w:val="24"/>
              </w:rPr>
              <w:t>o</w:t>
            </w:r>
            <w:r w:rsidR="0080769E" w:rsidRPr="005677F4">
              <w:rPr>
                <w:rFonts w:ascii="Book Antiqua" w:hAnsi="Book Antiqua"/>
                <w:b/>
                <w:sz w:val="24"/>
                <w:szCs w:val="24"/>
              </w:rPr>
              <w:t>lder</w:t>
            </w:r>
            <w:r w:rsidRPr="005677F4">
              <w:rPr>
                <w:rFonts w:ascii="Book Antiqua" w:hAnsi="Book Antiqua"/>
                <w:b/>
                <w:sz w:val="24"/>
                <w:szCs w:val="24"/>
              </w:rPr>
              <w:t xml:space="preserve"> group</w:t>
            </w:r>
          </w:p>
          <w:p w14:paraId="723EC302" w14:textId="75FE66DB" w:rsidR="007E2B8B" w:rsidRPr="005677F4" w:rsidRDefault="007E2B8B" w:rsidP="00D441BB">
            <w:pPr>
              <w:spacing w:line="360" w:lineRule="auto"/>
              <w:rPr>
                <w:rFonts w:ascii="Book Antiqua" w:eastAsia="等线" w:hAnsi="Book Antiqua"/>
                <w:b/>
                <w:sz w:val="24"/>
                <w:szCs w:val="24"/>
                <w:lang w:eastAsia="zh-CN"/>
              </w:rPr>
            </w:pPr>
            <w:r w:rsidRPr="005677F4">
              <w:rPr>
                <w:rFonts w:ascii="Book Antiqua" w:hAnsi="Book Antiqua"/>
                <w:b/>
                <w:sz w:val="24"/>
                <w:szCs w:val="24"/>
              </w:rPr>
              <w:t>(</w:t>
            </w:r>
            <w:r w:rsidR="00D9075D" w:rsidRPr="005677F4">
              <w:rPr>
                <w:rFonts w:ascii="Book Antiqua" w:hAnsi="Book Antiqua"/>
                <w:b/>
                <w:i/>
                <w:sz w:val="24"/>
                <w:szCs w:val="24"/>
              </w:rPr>
              <w:t>n</w:t>
            </w:r>
            <w:r w:rsidR="00D9075D" w:rsidRPr="005677F4">
              <w:rPr>
                <w:rFonts w:ascii="Book Antiqua" w:hAnsi="Book Antiqua" w:hint="eastAsia"/>
                <w:b/>
                <w:sz w:val="24"/>
                <w:szCs w:val="24"/>
                <w:lang w:eastAsia="zh-CN"/>
              </w:rPr>
              <w:t xml:space="preserve"> </w:t>
            </w:r>
            <w:r w:rsidR="00D9075D" w:rsidRPr="005677F4">
              <w:rPr>
                <w:rFonts w:ascii="Book Antiqua" w:hAnsi="Book Antiqua"/>
                <w:b/>
                <w:sz w:val="24"/>
                <w:szCs w:val="24"/>
              </w:rPr>
              <w:t>=</w:t>
            </w:r>
            <w:r w:rsidR="00D9075D" w:rsidRPr="005677F4">
              <w:rPr>
                <w:rFonts w:ascii="Book Antiqua" w:hAnsi="Book Antiqua" w:hint="eastAsia"/>
                <w:b/>
                <w:sz w:val="24"/>
                <w:szCs w:val="24"/>
                <w:lang w:eastAsia="zh-CN"/>
              </w:rPr>
              <w:t xml:space="preserve"> </w:t>
            </w:r>
            <w:r w:rsidR="00F645FD" w:rsidRPr="005677F4">
              <w:rPr>
                <w:rFonts w:ascii="Book Antiqua" w:hAnsi="Book Antiqua"/>
                <w:b/>
                <w:sz w:val="24"/>
                <w:szCs w:val="24"/>
              </w:rPr>
              <w:t>168</w:t>
            </w:r>
          </w:p>
        </w:tc>
        <w:tc>
          <w:tcPr>
            <w:tcW w:w="1200" w:type="dxa"/>
            <w:shd w:val="clear" w:color="auto" w:fill="auto"/>
            <w:tcMar>
              <w:top w:w="72" w:type="dxa"/>
              <w:left w:w="72" w:type="dxa"/>
              <w:bottom w:w="72" w:type="dxa"/>
              <w:right w:w="72" w:type="dxa"/>
            </w:tcMar>
            <w:vAlign w:val="center"/>
            <w:hideMark/>
          </w:tcPr>
          <w:p w14:paraId="6CCC1949" w14:textId="29CB8CC7" w:rsidR="007E2B8B" w:rsidRPr="005677F4" w:rsidRDefault="00D9075D" w:rsidP="005677F4">
            <w:pPr>
              <w:spacing w:line="360" w:lineRule="auto"/>
              <w:rPr>
                <w:rFonts w:ascii="Book Antiqua" w:hAnsi="Book Antiqua"/>
                <w:b/>
                <w:sz w:val="24"/>
                <w:szCs w:val="24"/>
              </w:rPr>
            </w:pPr>
            <w:r w:rsidRPr="005677F4">
              <w:rPr>
                <w:rFonts w:ascii="Book Antiqua" w:hAnsi="Book Antiqua"/>
                <w:b/>
                <w:i/>
                <w:sz w:val="24"/>
                <w:szCs w:val="24"/>
              </w:rPr>
              <w:t>P</w:t>
            </w:r>
            <w:r w:rsidR="005677F4">
              <w:rPr>
                <w:rFonts w:ascii="Book Antiqua" w:hAnsi="Book Antiqua" w:hint="eastAsia"/>
                <w:b/>
                <w:sz w:val="24"/>
                <w:szCs w:val="24"/>
                <w:lang w:eastAsia="zh-CN"/>
              </w:rPr>
              <w:t xml:space="preserve"> </w:t>
            </w:r>
            <w:r w:rsidR="007E2B8B" w:rsidRPr="005677F4">
              <w:rPr>
                <w:rFonts w:ascii="Book Antiqua" w:hAnsi="Book Antiqua"/>
                <w:b/>
                <w:sz w:val="24"/>
                <w:szCs w:val="24"/>
              </w:rPr>
              <w:t>value</w:t>
            </w:r>
          </w:p>
        </w:tc>
      </w:tr>
      <w:tr w:rsidR="00D441BB" w:rsidRPr="00D441BB" w14:paraId="086ABF09" w14:textId="77777777" w:rsidTr="00D9075D">
        <w:trPr>
          <w:trHeight w:val="19"/>
        </w:trPr>
        <w:tc>
          <w:tcPr>
            <w:tcW w:w="2760" w:type="dxa"/>
            <w:shd w:val="clear" w:color="auto" w:fill="auto"/>
            <w:tcMar>
              <w:top w:w="72" w:type="dxa"/>
              <w:left w:w="72" w:type="dxa"/>
              <w:bottom w:w="72" w:type="dxa"/>
              <w:right w:w="72" w:type="dxa"/>
            </w:tcMar>
            <w:vAlign w:val="center"/>
            <w:hideMark/>
          </w:tcPr>
          <w:p w14:paraId="42299C36" w14:textId="59784DF4" w:rsidR="007E2B8B" w:rsidRPr="00D441BB" w:rsidRDefault="007E2B8B" w:rsidP="00337672">
            <w:pPr>
              <w:spacing w:line="360" w:lineRule="auto"/>
              <w:rPr>
                <w:rFonts w:ascii="Book Antiqua" w:hAnsi="Book Antiqua"/>
                <w:sz w:val="24"/>
                <w:szCs w:val="24"/>
              </w:rPr>
            </w:pPr>
            <w:r w:rsidRPr="00D441BB">
              <w:rPr>
                <w:rFonts w:ascii="Book Antiqua" w:hAnsi="Book Antiqua"/>
                <w:sz w:val="24"/>
                <w:szCs w:val="24"/>
              </w:rPr>
              <w:t>En bloc resection</w:t>
            </w:r>
            <w:r w:rsidR="00890551">
              <w:rPr>
                <w:rFonts w:ascii="Book Antiqua" w:hAnsi="Book Antiqua" w:hint="eastAsia"/>
                <w:sz w:val="24"/>
                <w:szCs w:val="24"/>
                <w:lang w:eastAsia="zh-CN"/>
              </w:rPr>
              <w:t xml:space="preserve"> </w:t>
            </w:r>
          </w:p>
        </w:tc>
        <w:tc>
          <w:tcPr>
            <w:tcW w:w="1920" w:type="dxa"/>
            <w:shd w:val="clear" w:color="auto" w:fill="auto"/>
            <w:tcMar>
              <w:top w:w="72" w:type="dxa"/>
              <w:left w:w="72" w:type="dxa"/>
              <w:bottom w:w="72" w:type="dxa"/>
              <w:right w:w="72" w:type="dxa"/>
            </w:tcMar>
            <w:vAlign w:val="center"/>
            <w:hideMark/>
          </w:tcPr>
          <w:p w14:paraId="515AAC4B" w14:textId="564FD337"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63</w:t>
            </w:r>
            <w:r>
              <w:rPr>
                <w:rFonts w:ascii="Book Antiqua" w:hAnsi="Book Antiqua" w:hint="eastAsia"/>
                <w:sz w:val="24"/>
                <w:szCs w:val="24"/>
                <w:lang w:eastAsia="zh-CN"/>
              </w:rPr>
              <w:t xml:space="preserve"> (</w:t>
            </w:r>
            <w:r w:rsidR="007E2B8B" w:rsidRPr="00D441BB">
              <w:rPr>
                <w:rFonts w:ascii="Book Antiqua" w:hAnsi="Book Antiqua"/>
                <w:sz w:val="24"/>
                <w:szCs w:val="24"/>
              </w:rPr>
              <w:t>98.4</w:t>
            </w:r>
            <w:r>
              <w:rPr>
                <w:rFonts w:ascii="Book Antiqua" w:hAnsi="Book Antiqua" w:hint="eastAsia"/>
                <w:sz w:val="24"/>
                <w:szCs w:val="24"/>
                <w:lang w:eastAsia="zh-CN"/>
              </w:rPr>
              <w:t xml:space="preserve">) </w:t>
            </w:r>
          </w:p>
        </w:tc>
        <w:tc>
          <w:tcPr>
            <w:tcW w:w="2500" w:type="dxa"/>
            <w:shd w:val="clear" w:color="auto" w:fill="auto"/>
            <w:tcMar>
              <w:top w:w="72" w:type="dxa"/>
              <w:left w:w="72" w:type="dxa"/>
              <w:bottom w:w="72" w:type="dxa"/>
              <w:right w:w="72" w:type="dxa"/>
            </w:tcMar>
            <w:vAlign w:val="center"/>
            <w:hideMark/>
          </w:tcPr>
          <w:p w14:paraId="1E908992" w14:textId="3D8CC574"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168</w:t>
            </w:r>
            <w:r>
              <w:rPr>
                <w:rFonts w:ascii="Book Antiqua" w:hAnsi="Book Antiqua" w:hint="eastAsia"/>
                <w:sz w:val="24"/>
                <w:szCs w:val="24"/>
                <w:lang w:eastAsia="zh-CN"/>
              </w:rPr>
              <w:t xml:space="preserve"> (</w:t>
            </w:r>
            <w:r w:rsidR="007E2B8B" w:rsidRPr="00D441BB">
              <w:rPr>
                <w:rFonts w:ascii="Book Antiqua" w:hAnsi="Book Antiqua"/>
                <w:sz w:val="24"/>
                <w:szCs w:val="24"/>
              </w:rPr>
              <w:t>100</w:t>
            </w:r>
            <w:r>
              <w:rPr>
                <w:rFonts w:ascii="Book Antiqua" w:hAnsi="Book Antiqua" w:hint="eastAsia"/>
                <w:sz w:val="24"/>
                <w:szCs w:val="24"/>
                <w:lang w:eastAsia="zh-CN"/>
              </w:rPr>
              <w:t xml:space="preserve">) </w:t>
            </w:r>
          </w:p>
        </w:tc>
        <w:tc>
          <w:tcPr>
            <w:tcW w:w="1200" w:type="dxa"/>
            <w:shd w:val="clear" w:color="auto" w:fill="auto"/>
            <w:tcMar>
              <w:top w:w="72" w:type="dxa"/>
              <w:left w:w="72" w:type="dxa"/>
              <w:bottom w:w="72" w:type="dxa"/>
              <w:right w:w="72" w:type="dxa"/>
            </w:tcMar>
            <w:vAlign w:val="center"/>
            <w:hideMark/>
          </w:tcPr>
          <w:p w14:paraId="29FA7517"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NS</w:t>
            </w:r>
          </w:p>
        </w:tc>
      </w:tr>
      <w:tr w:rsidR="00D441BB" w:rsidRPr="00D441BB" w14:paraId="50DBB759" w14:textId="77777777" w:rsidTr="00D9075D">
        <w:trPr>
          <w:trHeight w:val="19"/>
        </w:trPr>
        <w:tc>
          <w:tcPr>
            <w:tcW w:w="2760" w:type="dxa"/>
            <w:shd w:val="clear" w:color="auto" w:fill="auto"/>
            <w:tcMar>
              <w:top w:w="72" w:type="dxa"/>
              <w:left w:w="72" w:type="dxa"/>
              <w:bottom w:w="72" w:type="dxa"/>
              <w:right w:w="72" w:type="dxa"/>
            </w:tcMar>
            <w:vAlign w:val="center"/>
            <w:hideMark/>
          </w:tcPr>
          <w:p w14:paraId="022F8148" w14:textId="77535C82" w:rsidR="007E2B8B" w:rsidRPr="00D441BB" w:rsidRDefault="007E2B8B" w:rsidP="00337672">
            <w:pPr>
              <w:spacing w:line="360" w:lineRule="auto"/>
              <w:rPr>
                <w:rFonts w:ascii="Book Antiqua" w:hAnsi="Book Antiqua"/>
                <w:sz w:val="24"/>
                <w:szCs w:val="24"/>
              </w:rPr>
            </w:pPr>
            <w:r w:rsidRPr="00D441BB">
              <w:rPr>
                <w:rFonts w:ascii="Book Antiqua" w:hAnsi="Book Antiqua"/>
                <w:sz w:val="24"/>
                <w:szCs w:val="24"/>
              </w:rPr>
              <w:t>R0 resection</w:t>
            </w:r>
          </w:p>
        </w:tc>
        <w:tc>
          <w:tcPr>
            <w:tcW w:w="1920" w:type="dxa"/>
            <w:shd w:val="clear" w:color="auto" w:fill="auto"/>
            <w:tcMar>
              <w:top w:w="72" w:type="dxa"/>
              <w:left w:w="72" w:type="dxa"/>
              <w:bottom w:w="72" w:type="dxa"/>
              <w:right w:w="72" w:type="dxa"/>
            </w:tcMar>
            <w:vAlign w:val="center"/>
            <w:hideMark/>
          </w:tcPr>
          <w:p w14:paraId="737F65CB" w14:textId="5A6B1378"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61</w:t>
            </w:r>
            <w:r>
              <w:rPr>
                <w:rFonts w:ascii="Book Antiqua" w:hAnsi="Book Antiqua" w:hint="eastAsia"/>
                <w:sz w:val="24"/>
                <w:szCs w:val="24"/>
                <w:lang w:eastAsia="zh-CN"/>
              </w:rPr>
              <w:t xml:space="preserve"> (</w:t>
            </w:r>
            <w:r w:rsidR="007E2B8B" w:rsidRPr="00D441BB">
              <w:rPr>
                <w:rFonts w:ascii="Book Antiqua" w:hAnsi="Book Antiqua"/>
                <w:sz w:val="24"/>
                <w:szCs w:val="24"/>
              </w:rPr>
              <w:t>95.3</w:t>
            </w:r>
            <w:r>
              <w:rPr>
                <w:rFonts w:ascii="Book Antiqua" w:hAnsi="Book Antiqua"/>
                <w:sz w:val="24"/>
                <w:szCs w:val="24"/>
              </w:rPr>
              <w:t xml:space="preserve">) </w:t>
            </w:r>
          </w:p>
        </w:tc>
        <w:tc>
          <w:tcPr>
            <w:tcW w:w="2500" w:type="dxa"/>
            <w:shd w:val="clear" w:color="auto" w:fill="auto"/>
            <w:tcMar>
              <w:top w:w="72" w:type="dxa"/>
              <w:left w:w="72" w:type="dxa"/>
              <w:bottom w:w="72" w:type="dxa"/>
              <w:right w:w="72" w:type="dxa"/>
            </w:tcMar>
            <w:vAlign w:val="center"/>
            <w:hideMark/>
          </w:tcPr>
          <w:p w14:paraId="79711741" w14:textId="47AE118E"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168</w:t>
            </w:r>
            <w:r>
              <w:rPr>
                <w:rFonts w:ascii="Book Antiqua" w:hAnsi="Book Antiqua" w:hint="eastAsia"/>
                <w:sz w:val="24"/>
                <w:szCs w:val="24"/>
                <w:lang w:eastAsia="zh-CN"/>
              </w:rPr>
              <w:t xml:space="preserve"> (</w:t>
            </w:r>
            <w:r w:rsidR="007E2B8B" w:rsidRPr="00D441BB">
              <w:rPr>
                <w:rFonts w:ascii="Book Antiqua" w:hAnsi="Book Antiqua"/>
                <w:sz w:val="24"/>
                <w:szCs w:val="24"/>
              </w:rPr>
              <w:t>100</w:t>
            </w:r>
            <w:r>
              <w:rPr>
                <w:rFonts w:ascii="Book Antiqua" w:hAnsi="Book Antiqua"/>
                <w:sz w:val="24"/>
                <w:szCs w:val="24"/>
              </w:rPr>
              <w:t xml:space="preserve">) </w:t>
            </w:r>
          </w:p>
        </w:tc>
        <w:tc>
          <w:tcPr>
            <w:tcW w:w="1200" w:type="dxa"/>
            <w:shd w:val="clear" w:color="auto" w:fill="auto"/>
            <w:tcMar>
              <w:top w:w="72" w:type="dxa"/>
              <w:left w:w="72" w:type="dxa"/>
              <w:bottom w:w="72" w:type="dxa"/>
              <w:right w:w="72" w:type="dxa"/>
            </w:tcMar>
            <w:vAlign w:val="center"/>
            <w:hideMark/>
          </w:tcPr>
          <w:p w14:paraId="029608C9"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0.03</w:t>
            </w:r>
          </w:p>
        </w:tc>
      </w:tr>
      <w:tr w:rsidR="00D441BB" w:rsidRPr="00D441BB" w14:paraId="2ACC14C2" w14:textId="77777777" w:rsidTr="00D9075D">
        <w:trPr>
          <w:trHeight w:val="19"/>
        </w:trPr>
        <w:tc>
          <w:tcPr>
            <w:tcW w:w="2760" w:type="dxa"/>
            <w:shd w:val="clear" w:color="auto" w:fill="auto"/>
            <w:tcMar>
              <w:top w:w="72" w:type="dxa"/>
              <w:left w:w="72" w:type="dxa"/>
              <w:bottom w:w="72" w:type="dxa"/>
              <w:right w:w="72" w:type="dxa"/>
            </w:tcMar>
            <w:vAlign w:val="center"/>
            <w:hideMark/>
          </w:tcPr>
          <w:p w14:paraId="1815B13F"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Complications</w:t>
            </w:r>
          </w:p>
        </w:tc>
        <w:tc>
          <w:tcPr>
            <w:tcW w:w="1920" w:type="dxa"/>
            <w:shd w:val="clear" w:color="auto" w:fill="auto"/>
            <w:tcMar>
              <w:top w:w="72" w:type="dxa"/>
              <w:left w:w="72" w:type="dxa"/>
              <w:bottom w:w="72" w:type="dxa"/>
              <w:right w:w="72" w:type="dxa"/>
            </w:tcMar>
            <w:vAlign w:val="center"/>
            <w:hideMark/>
          </w:tcPr>
          <w:p w14:paraId="133D7530" w14:textId="77777777" w:rsidR="007E2B8B" w:rsidRPr="00D441BB" w:rsidRDefault="007E2B8B" w:rsidP="00D441BB">
            <w:pPr>
              <w:spacing w:line="360" w:lineRule="auto"/>
              <w:rPr>
                <w:rFonts w:ascii="Book Antiqua" w:hAnsi="Book Antiqua"/>
                <w:sz w:val="24"/>
                <w:szCs w:val="24"/>
              </w:rPr>
            </w:pPr>
          </w:p>
        </w:tc>
        <w:tc>
          <w:tcPr>
            <w:tcW w:w="2500" w:type="dxa"/>
            <w:shd w:val="clear" w:color="auto" w:fill="auto"/>
            <w:tcMar>
              <w:top w:w="72" w:type="dxa"/>
              <w:left w:w="72" w:type="dxa"/>
              <w:bottom w:w="72" w:type="dxa"/>
              <w:right w:w="72" w:type="dxa"/>
            </w:tcMar>
            <w:vAlign w:val="center"/>
            <w:hideMark/>
          </w:tcPr>
          <w:p w14:paraId="37C567DD" w14:textId="77777777" w:rsidR="007E2B8B" w:rsidRPr="00D441BB" w:rsidRDefault="007E2B8B" w:rsidP="00D441BB">
            <w:pPr>
              <w:spacing w:line="360" w:lineRule="auto"/>
              <w:rPr>
                <w:rFonts w:ascii="Book Antiqua" w:hAnsi="Book Antiqua"/>
                <w:sz w:val="24"/>
                <w:szCs w:val="24"/>
              </w:rPr>
            </w:pPr>
          </w:p>
        </w:tc>
        <w:tc>
          <w:tcPr>
            <w:tcW w:w="1200" w:type="dxa"/>
            <w:shd w:val="clear" w:color="auto" w:fill="auto"/>
            <w:tcMar>
              <w:top w:w="72" w:type="dxa"/>
              <w:left w:w="72" w:type="dxa"/>
              <w:bottom w:w="72" w:type="dxa"/>
              <w:right w:w="72" w:type="dxa"/>
            </w:tcMar>
            <w:vAlign w:val="center"/>
            <w:hideMark/>
          </w:tcPr>
          <w:p w14:paraId="2B2E5052" w14:textId="77777777" w:rsidR="007E2B8B" w:rsidRPr="00D441BB" w:rsidRDefault="007E2B8B" w:rsidP="00D441BB">
            <w:pPr>
              <w:spacing w:line="360" w:lineRule="auto"/>
              <w:rPr>
                <w:rFonts w:ascii="Book Antiqua" w:hAnsi="Book Antiqua"/>
                <w:sz w:val="24"/>
                <w:szCs w:val="24"/>
              </w:rPr>
            </w:pPr>
          </w:p>
        </w:tc>
      </w:tr>
      <w:tr w:rsidR="00D441BB" w:rsidRPr="00D441BB" w14:paraId="5472B97E" w14:textId="77777777" w:rsidTr="00D9075D">
        <w:trPr>
          <w:trHeight w:val="19"/>
        </w:trPr>
        <w:tc>
          <w:tcPr>
            <w:tcW w:w="2760" w:type="dxa"/>
            <w:shd w:val="clear" w:color="auto" w:fill="auto"/>
            <w:tcMar>
              <w:top w:w="72" w:type="dxa"/>
              <w:left w:w="72" w:type="dxa"/>
              <w:bottom w:w="72" w:type="dxa"/>
              <w:right w:w="72" w:type="dxa"/>
            </w:tcMar>
            <w:vAlign w:val="center"/>
            <w:hideMark/>
          </w:tcPr>
          <w:p w14:paraId="72452E71"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Intraoperative hemorrhage</w:t>
            </w:r>
          </w:p>
        </w:tc>
        <w:tc>
          <w:tcPr>
            <w:tcW w:w="1920" w:type="dxa"/>
            <w:shd w:val="clear" w:color="auto" w:fill="auto"/>
            <w:tcMar>
              <w:top w:w="72" w:type="dxa"/>
              <w:left w:w="72" w:type="dxa"/>
              <w:bottom w:w="72" w:type="dxa"/>
              <w:right w:w="72" w:type="dxa"/>
            </w:tcMar>
            <w:vAlign w:val="center"/>
            <w:hideMark/>
          </w:tcPr>
          <w:p w14:paraId="63138854" w14:textId="329FAA66"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0</w:t>
            </w:r>
            <w:r>
              <w:rPr>
                <w:rFonts w:ascii="Book Antiqua" w:hAnsi="Book Antiqua" w:hint="eastAsia"/>
                <w:sz w:val="24"/>
                <w:szCs w:val="24"/>
                <w:lang w:eastAsia="zh-CN"/>
              </w:rPr>
              <w:t xml:space="preserve"> (</w:t>
            </w:r>
            <w:r w:rsidR="007E2B8B" w:rsidRPr="00D441BB">
              <w:rPr>
                <w:rFonts w:ascii="Book Antiqua" w:hAnsi="Book Antiqua"/>
                <w:sz w:val="24"/>
                <w:szCs w:val="24"/>
              </w:rPr>
              <w:t>0</w:t>
            </w:r>
            <w:r>
              <w:rPr>
                <w:rFonts w:ascii="Book Antiqua" w:hAnsi="Book Antiqua"/>
                <w:sz w:val="24"/>
                <w:szCs w:val="24"/>
              </w:rPr>
              <w:t xml:space="preserve">) </w:t>
            </w:r>
          </w:p>
        </w:tc>
        <w:tc>
          <w:tcPr>
            <w:tcW w:w="2500" w:type="dxa"/>
            <w:shd w:val="clear" w:color="auto" w:fill="auto"/>
            <w:tcMar>
              <w:top w:w="72" w:type="dxa"/>
              <w:left w:w="72" w:type="dxa"/>
              <w:bottom w:w="72" w:type="dxa"/>
              <w:right w:w="72" w:type="dxa"/>
            </w:tcMar>
            <w:vAlign w:val="center"/>
            <w:hideMark/>
          </w:tcPr>
          <w:p w14:paraId="7F61F247" w14:textId="4FEA5D64"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0</w:t>
            </w:r>
            <w:r>
              <w:rPr>
                <w:rFonts w:ascii="Book Antiqua" w:hAnsi="Book Antiqua" w:hint="eastAsia"/>
                <w:sz w:val="24"/>
                <w:szCs w:val="24"/>
                <w:lang w:eastAsia="zh-CN"/>
              </w:rPr>
              <w:t xml:space="preserve"> (</w:t>
            </w:r>
            <w:r w:rsidR="007E2B8B" w:rsidRPr="00D441BB">
              <w:rPr>
                <w:rFonts w:ascii="Book Antiqua" w:hAnsi="Book Antiqua"/>
                <w:sz w:val="24"/>
                <w:szCs w:val="24"/>
              </w:rPr>
              <w:t>0</w:t>
            </w:r>
            <w:r>
              <w:rPr>
                <w:rFonts w:ascii="Book Antiqua" w:hAnsi="Book Antiqua"/>
                <w:sz w:val="24"/>
                <w:szCs w:val="24"/>
              </w:rPr>
              <w:t xml:space="preserve">) </w:t>
            </w:r>
          </w:p>
        </w:tc>
        <w:tc>
          <w:tcPr>
            <w:tcW w:w="1200" w:type="dxa"/>
            <w:shd w:val="clear" w:color="auto" w:fill="auto"/>
            <w:tcMar>
              <w:top w:w="72" w:type="dxa"/>
              <w:left w:w="72" w:type="dxa"/>
              <w:bottom w:w="72" w:type="dxa"/>
              <w:right w:w="72" w:type="dxa"/>
            </w:tcMar>
            <w:vAlign w:val="center"/>
            <w:hideMark/>
          </w:tcPr>
          <w:p w14:paraId="6B987FFB"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NS</w:t>
            </w:r>
          </w:p>
        </w:tc>
      </w:tr>
      <w:tr w:rsidR="00D441BB" w:rsidRPr="00D441BB" w14:paraId="390B90A2" w14:textId="77777777" w:rsidTr="00D9075D">
        <w:trPr>
          <w:trHeight w:val="21"/>
        </w:trPr>
        <w:tc>
          <w:tcPr>
            <w:tcW w:w="2760" w:type="dxa"/>
            <w:shd w:val="clear" w:color="auto" w:fill="auto"/>
            <w:tcMar>
              <w:top w:w="72" w:type="dxa"/>
              <w:left w:w="72" w:type="dxa"/>
              <w:bottom w:w="72" w:type="dxa"/>
              <w:right w:w="72" w:type="dxa"/>
            </w:tcMar>
            <w:vAlign w:val="center"/>
            <w:hideMark/>
          </w:tcPr>
          <w:p w14:paraId="5042F39C"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Intraoperative perforation</w:t>
            </w:r>
          </w:p>
        </w:tc>
        <w:tc>
          <w:tcPr>
            <w:tcW w:w="1920" w:type="dxa"/>
            <w:shd w:val="clear" w:color="auto" w:fill="auto"/>
            <w:tcMar>
              <w:top w:w="72" w:type="dxa"/>
              <w:left w:w="72" w:type="dxa"/>
              <w:bottom w:w="72" w:type="dxa"/>
              <w:right w:w="72" w:type="dxa"/>
            </w:tcMar>
            <w:vAlign w:val="center"/>
            <w:hideMark/>
          </w:tcPr>
          <w:p w14:paraId="33888389" w14:textId="57E9222F"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1</w:t>
            </w:r>
            <w:r>
              <w:rPr>
                <w:rFonts w:ascii="Book Antiqua" w:hAnsi="Book Antiqua" w:hint="eastAsia"/>
                <w:sz w:val="24"/>
                <w:szCs w:val="24"/>
                <w:lang w:eastAsia="zh-CN"/>
              </w:rPr>
              <w:t xml:space="preserve"> (</w:t>
            </w:r>
            <w:r w:rsidR="007E2B8B" w:rsidRPr="00D441BB">
              <w:rPr>
                <w:rFonts w:ascii="Book Antiqua" w:hAnsi="Book Antiqua"/>
                <w:sz w:val="24"/>
                <w:szCs w:val="24"/>
              </w:rPr>
              <w:t>1.6</w:t>
            </w:r>
            <w:r>
              <w:rPr>
                <w:rFonts w:ascii="Book Antiqua" w:hAnsi="Book Antiqua"/>
                <w:sz w:val="24"/>
                <w:szCs w:val="24"/>
              </w:rPr>
              <w:t xml:space="preserve">) </w:t>
            </w:r>
          </w:p>
        </w:tc>
        <w:tc>
          <w:tcPr>
            <w:tcW w:w="2500" w:type="dxa"/>
            <w:shd w:val="clear" w:color="auto" w:fill="auto"/>
            <w:tcMar>
              <w:top w:w="72" w:type="dxa"/>
              <w:left w:w="72" w:type="dxa"/>
              <w:bottom w:w="72" w:type="dxa"/>
              <w:right w:w="72" w:type="dxa"/>
            </w:tcMar>
            <w:vAlign w:val="center"/>
            <w:hideMark/>
          </w:tcPr>
          <w:p w14:paraId="172AECC6" w14:textId="654BE6CF"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0</w:t>
            </w:r>
            <w:r>
              <w:rPr>
                <w:rFonts w:ascii="Book Antiqua" w:hAnsi="Book Antiqua" w:hint="eastAsia"/>
                <w:sz w:val="24"/>
                <w:szCs w:val="24"/>
                <w:lang w:eastAsia="zh-CN"/>
              </w:rPr>
              <w:t xml:space="preserve"> (</w:t>
            </w:r>
            <w:r w:rsidR="007E2B8B" w:rsidRPr="00D441BB">
              <w:rPr>
                <w:rFonts w:ascii="Book Antiqua" w:hAnsi="Book Antiqua"/>
                <w:sz w:val="24"/>
                <w:szCs w:val="24"/>
              </w:rPr>
              <w:t>0</w:t>
            </w:r>
            <w:r>
              <w:rPr>
                <w:rFonts w:ascii="Book Antiqua" w:hAnsi="Book Antiqua"/>
                <w:sz w:val="24"/>
                <w:szCs w:val="24"/>
              </w:rPr>
              <w:t xml:space="preserve">) </w:t>
            </w:r>
          </w:p>
        </w:tc>
        <w:tc>
          <w:tcPr>
            <w:tcW w:w="1200" w:type="dxa"/>
            <w:shd w:val="clear" w:color="auto" w:fill="auto"/>
            <w:tcMar>
              <w:top w:w="72" w:type="dxa"/>
              <w:left w:w="72" w:type="dxa"/>
              <w:bottom w:w="72" w:type="dxa"/>
              <w:right w:w="72" w:type="dxa"/>
            </w:tcMar>
            <w:vAlign w:val="center"/>
            <w:hideMark/>
          </w:tcPr>
          <w:p w14:paraId="64CA1EC6"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NS</w:t>
            </w:r>
          </w:p>
        </w:tc>
      </w:tr>
      <w:tr w:rsidR="00D441BB" w:rsidRPr="00D441BB" w14:paraId="7981FC59" w14:textId="77777777" w:rsidTr="00D9075D">
        <w:trPr>
          <w:trHeight w:val="21"/>
        </w:trPr>
        <w:tc>
          <w:tcPr>
            <w:tcW w:w="2760" w:type="dxa"/>
            <w:shd w:val="clear" w:color="auto" w:fill="auto"/>
            <w:tcMar>
              <w:top w:w="72" w:type="dxa"/>
              <w:left w:w="72" w:type="dxa"/>
              <w:bottom w:w="72" w:type="dxa"/>
              <w:right w:w="72" w:type="dxa"/>
            </w:tcMar>
            <w:vAlign w:val="center"/>
          </w:tcPr>
          <w:p w14:paraId="0BB8769D"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Postoperative hemorrhage</w:t>
            </w:r>
          </w:p>
        </w:tc>
        <w:tc>
          <w:tcPr>
            <w:tcW w:w="1920" w:type="dxa"/>
            <w:shd w:val="clear" w:color="auto" w:fill="auto"/>
            <w:tcMar>
              <w:top w:w="72" w:type="dxa"/>
              <w:left w:w="72" w:type="dxa"/>
              <w:bottom w:w="72" w:type="dxa"/>
              <w:right w:w="72" w:type="dxa"/>
            </w:tcMar>
            <w:vAlign w:val="center"/>
          </w:tcPr>
          <w:p w14:paraId="3EAB1DC2" w14:textId="21B9919F"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1</w:t>
            </w:r>
            <w:r>
              <w:rPr>
                <w:rFonts w:ascii="Book Antiqua" w:hAnsi="Book Antiqua" w:hint="eastAsia"/>
                <w:sz w:val="24"/>
                <w:szCs w:val="24"/>
                <w:lang w:eastAsia="zh-CN"/>
              </w:rPr>
              <w:t xml:space="preserve"> (</w:t>
            </w:r>
            <w:r w:rsidR="007E2B8B" w:rsidRPr="00D441BB">
              <w:rPr>
                <w:rFonts w:ascii="Book Antiqua" w:hAnsi="Book Antiqua"/>
                <w:sz w:val="24"/>
                <w:szCs w:val="24"/>
              </w:rPr>
              <w:t>1.6</w:t>
            </w:r>
            <w:r>
              <w:rPr>
                <w:rFonts w:ascii="Book Antiqua" w:hAnsi="Book Antiqua"/>
                <w:sz w:val="24"/>
                <w:szCs w:val="24"/>
              </w:rPr>
              <w:t xml:space="preserve">) </w:t>
            </w:r>
          </w:p>
        </w:tc>
        <w:tc>
          <w:tcPr>
            <w:tcW w:w="2500" w:type="dxa"/>
            <w:shd w:val="clear" w:color="auto" w:fill="auto"/>
            <w:tcMar>
              <w:top w:w="72" w:type="dxa"/>
              <w:left w:w="72" w:type="dxa"/>
              <w:bottom w:w="72" w:type="dxa"/>
              <w:right w:w="72" w:type="dxa"/>
            </w:tcMar>
            <w:vAlign w:val="center"/>
          </w:tcPr>
          <w:p w14:paraId="45A16235" w14:textId="68B1B695"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8</w:t>
            </w:r>
            <w:r>
              <w:rPr>
                <w:rFonts w:ascii="Book Antiqua" w:hAnsi="Book Antiqua" w:hint="eastAsia"/>
                <w:sz w:val="24"/>
                <w:szCs w:val="24"/>
                <w:lang w:eastAsia="zh-CN"/>
              </w:rPr>
              <w:t xml:space="preserve"> (</w:t>
            </w:r>
            <w:r w:rsidR="007E2B8B" w:rsidRPr="00D441BB">
              <w:rPr>
                <w:rFonts w:ascii="Book Antiqua" w:hAnsi="Book Antiqua"/>
                <w:sz w:val="24"/>
                <w:szCs w:val="24"/>
              </w:rPr>
              <w:t>4.8</w:t>
            </w:r>
            <w:r>
              <w:rPr>
                <w:rFonts w:ascii="Book Antiqua" w:hAnsi="Book Antiqua"/>
                <w:sz w:val="24"/>
                <w:szCs w:val="24"/>
              </w:rPr>
              <w:t xml:space="preserve">) </w:t>
            </w:r>
          </w:p>
        </w:tc>
        <w:tc>
          <w:tcPr>
            <w:tcW w:w="1200" w:type="dxa"/>
            <w:shd w:val="clear" w:color="auto" w:fill="auto"/>
            <w:tcMar>
              <w:top w:w="72" w:type="dxa"/>
              <w:left w:w="72" w:type="dxa"/>
              <w:bottom w:w="72" w:type="dxa"/>
              <w:right w:w="72" w:type="dxa"/>
            </w:tcMar>
            <w:vAlign w:val="center"/>
          </w:tcPr>
          <w:p w14:paraId="5B417713"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NS</w:t>
            </w:r>
          </w:p>
        </w:tc>
      </w:tr>
      <w:tr w:rsidR="00D441BB" w:rsidRPr="00D441BB" w14:paraId="4391DCDD" w14:textId="77777777" w:rsidTr="00D9075D">
        <w:trPr>
          <w:trHeight w:val="21"/>
        </w:trPr>
        <w:tc>
          <w:tcPr>
            <w:tcW w:w="2760" w:type="dxa"/>
            <w:shd w:val="clear" w:color="auto" w:fill="auto"/>
            <w:tcMar>
              <w:top w:w="72" w:type="dxa"/>
              <w:left w:w="72" w:type="dxa"/>
              <w:bottom w:w="72" w:type="dxa"/>
              <w:right w:w="72" w:type="dxa"/>
            </w:tcMar>
            <w:vAlign w:val="center"/>
          </w:tcPr>
          <w:p w14:paraId="0ABAEA7B"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Postoperative perforation</w:t>
            </w:r>
          </w:p>
        </w:tc>
        <w:tc>
          <w:tcPr>
            <w:tcW w:w="1920" w:type="dxa"/>
            <w:shd w:val="clear" w:color="auto" w:fill="auto"/>
            <w:tcMar>
              <w:top w:w="72" w:type="dxa"/>
              <w:left w:w="72" w:type="dxa"/>
              <w:bottom w:w="72" w:type="dxa"/>
              <w:right w:w="72" w:type="dxa"/>
            </w:tcMar>
            <w:vAlign w:val="center"/>
          </w:tcPr>
          <w:p w14:paraId="3FC225CF" w14:textId="19CCC4CB"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0</w:t>
            </w:r>
            <w:r>
              <w:rPr>
                <w:rFonts w:ascii="Book Antiqua" w:hAnsi="Book Antiqua" w:hint="eastAsia"/>
                <w:sz w:val="24"/>
                <w:szCs w:val="24"/>
                <w:lang w:eastAsia="zh-CN"/>
              </w:rPr>
              <w:t xml:space="preserve"> (</w:t>
            </w:r>
            <w:r w:rsidR="007E2B8B" w:rsidRPr="00D441BB">
              <w:rPr>
                <w:rFonts w:ascii="Book Antiqua" w:hAnsi="Book Antiqua"/>
                <w:sz w:val="24"/>
                <w:szCs w:val="24"/>
              </w:rPr>
              <w:t>0</w:t>
            </w:r>
            <w:r>
              <w:rPr>
                <w:rFonts w:ascii="Book Antiqua" w:hAnsi="Book Antiqua"/>
                <w:sz w:val="24"/>
                <w:szCs w:val="24"/>
              </w:rPr>
              <w:t xml:space="preserve">) </w:t>
            </w:r>
          </w:p>
        </w:tc>
        <w:tc>
          <w:tcPr>
            <w:tcW w:w="2500" w:type="dxa"/>
            <w:shd w:val="clear" w:color="auto" w:fill="auto"/>
            <w:tcMar>
              <w:top w:w="72" w:type="dxa"/>
              <w:left w:w="72" w:type="dxa"/>
              <w:bottom w:w="72" w:type="dxa"/>
              <w:right w:w="72" w:type="dxa"/>
            </w:tcMar>
            <w:vAlign w:val="center"/>
          </w:tcPr>
          <w:p w14:paraId="163147B9" w14:textId="45A5F2E6" w:rsidR="007E2B8B" w:rsidRPr="00F645FD" w:rsidRDefault="00F645FD" w:rsidP="00F645FD">
            <w:pPr>
              <w:spacing w:line="360" w:lineRule="auto"/>
              <w:rPr>
                <w:rFonts w:ascii="Book Antiqua" w:eastAsia="等线" w:hAnsi="Book Antiqua"/>
                <w:sz w:val="24"/>
                <w:szCs w:val="24"/>
                <w:lang w:eastAsia="zh-CN"/>
              </w:rPr>
            </w:pPr>
            <w:r>
              <w:rPr>
                <w:rFonts w:ascii="Book Antiqua" w:hAnsi="Book Antiqua"/>
                <w:sz w:val="24"/>
                <w:szCs w:val="24"/>
              </w:rPr>
              <w:t>0</w:t>
            </w:r>
            <w:r>
              <w:rPr>
                <w:rFonts w:ascii="Book Antiqua" w:hAnsi="Book Antiqua" w:hint="eastAsia"/>
                <w:sz w:val="24"/>
                <w:szCs w:val="24"/>
                <w:lang w:eastAsia="zh-CN"/>
              </w:rPr>
              <w:t xml:space="preserve"> (</w:t>
            </w:r>
            <w:r w:rsidR="007E2B8B" w:rsidRPr="00D441BB">
              <w:rPr>
                <w:rFonts w:ascii="Book Antiqua" w:hAnsi="Book Antiqua"/>
                <w:sz w:val="24"/>
                <w:szCs w:val="24"/>
              </w:rPr>
              <w:t>0</w:t>
            </w:r>
            <w:r>
              <w:rPr>
                <w:rFonts w:ascii="Book Antiqua" w:hAnsi="Book Antiqua"/>
                <w:sz w:val="24"/>
                <w:szCs w:val="24"/>
              </w:rPr>
              <w:t xml:space="preserve">) </w:t>
            </w:r>
          </w:p>
        </w:tc>
        <w:tc>
          <w:tcPr>
            <w:tcW w:w="1200" w:type="dxa"/>
            <w:shd w:val="clear" w:color="auto" w:fill="auto"/>
            <w:tcMar>
              <w:top w:w="72" w:type="dxa"/>
              <w:left w:w="72" w:type="dxa"/>
              <w:bottom w:w="72" w:type="dxa"/>
              <w:right w:w="72" w:type="dxa"/>
            </w:tcMar>
            <w:vAlign w:val="center"/>
          </w:tcPr>
          <w:p w14:paraId="7B994FA8"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NS</w:t>
            </w:r>
          </w:p>
        </w:tc>
      </w:tr>
    </w:tbl>
    <w:p w14:paraId="42D3259D" w14:textId="7CB9EEF4" w:rsidR="007E2B8B" w:rsidRPr="00D441BB" w:rsidRDefault="007E2B8B" w:rsidP="00D441BB">
      <w:pPr>
        <w:spacing w:line="360" w:lineRule="auto"/>
        <w:rPr>
          <w:rFonts w:ascii="Book Antiqua" w:hAnsi="Book Antiqua"/>
          <w:sz w:val="24"/>
          <w:szCs w:val="24"/>
        </w:rPr>
      </w:pPr>
    </w:p>
    <w:p w14:paraId="3F622809" w14:textId="4B37B2C2"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br w:type="page"/>
      </w:r>
    </w:p>
    <w:p w14:paraId="2F4E9615" w14:textId="6D0A949B" w:rsidR="007E2B8B" w:rsidRPr="00D441BB" w:rsidRDefault="0025017C" w:rsidP="00D441BB">
      <w:pPr>
        <w:spacing w:line="360" w:lineRule="auto"/>
        <w:rPr>
          <w:rFonts w:ascii="Book Antiqua" w:hAnsi="Book Antiqua"/>
          <w:b/>
          <w:sz w:val="24"/>
          <w:szCs w:val="24"/>
        </w:rPr>
      </w:pPr>
      <w:r>
        <w:rPr>
          <w:rFonts w:ascii="Book Antiqua" w:hAnsi="Book Antiqua"/>
          <w:b/>
          <w:sz w:val="24"/>
          <w:szCs w:val="24"/>
        </w:rPr>
        <w:lastRenderedPageBreak/>
        <w:t>Table 4</w:t>
      </w:r>
      <w:r w:rsidR="007E2B8B" w:rsidRPr="00D441BB">
        <w:rPr>
          <w:rFonts w:ascii="Book Antiqua" w:hAnsi="Book Antiqua"/>
          <w:b/>
          <w:sz w:val="24"/>
          <w:szCs w:val="24"/>
        </w:rPr>
        <w:t xml:space="preserve"> Social and economic outcomes</w:t>
      </w:r>
    </w:p>
    <w:p w14:paraId="74E06FC1" w14:textId="77777777" w:rsidR="007E2B8B" w:rsidRPr="00D441BB" w:rsidRDefault="007E2B8B" w:rsidP="00D441BB">
      <w:pPr>
        <w:spacing w:line="360" w:lineRule="auto"/>
        <w:rPr>
          <w:rFonts w:ascii="Book Antiqua" w:hAnsi="Book Antiqua"/>
          <w:b/>
          <w:sz w:val="24"/>
          <w:szCs w:val="24"/>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00"/>
        <w:gridCol w:w="1620"/>
        <w:gridCol w:w="2080"/>
        <w:gridCol w:w="1000"/>
      </w:tblGrid>
      <w:tr w:rsidR="00D441BB" w:rsidRPr="00D441BB" w14:paraId="51DCC6B5" w14:textId="77777777" w:rsidTr="0025017C">
        <w:trPr>
          <w:trHeight w:val="117"/>
        </w:trPr>
        <w:tc>
          <w:tcPr>
            <w:tcW w:w="4100" w:type="dxa"/>
            <w:shd w:val="clear" w:color="auto" w:fill="auto"/>
            <w:tcMar>
              <w:top w:w="72" w:type="dxa"/>
              <w:left w:w="72" w:type="dxa"/>
              <w:bottom w:w="72" w:type="dxa"/>
              <w:right w:w="72" w:type="dxa"/>
            </w:tcMar>
            <w:vAlign w:val="center"/>
            <w:hideMark/>
          </w:tcPr>
          <w:p w14:paraId="612C2DEE" w14:textId="77777777" w:rsidR="007E2B8B" w:rsidRPr="005677F4" w:rsidRDefault="007E2B8B" w:rsidP="00D441BB">
            <w:pPr>
              <w:spacing w:line="360" w:lineRule="auto"/>
              <w:rPr>
                <w:rFonts w:ascii="Book Antiqua" w:hAnsi="Book Antiqua"/>
                <w:b/>
                <w:sz w:val="24"/>
                <w:szCs w:val="24"/>
              </w:rPr>
            </w:pPr>
            <w:r w:rsidRPr="005677F4">
              <w:rPr>
                <w:rFonts w:ascii="Book Antiqua" w:hAnsi="Book Antiqua"/>
                <w:b/>
                <w:sz w:val="24"/>
                <w:szCs w:val="24"/>
              </w:rPr>
              <w:t>Parameter</w:t>
            </w:r>
          </w:p>
        </w:tc>
        <w:tc>
          <w:tcPr>
            <w:tcW w:w="1620" w:type="dxa"/>
            <w:shd w:val="clear" w:color="auto" w:fill="auto"/>
            <w:tcMar>
              <w:top w:w="72" w:type="dxa"/>
              <w:left w:w="72" w:type="dxa"/>
              <w:bottom w:w="72" w:type="dxa"/>
              <w:right w:w="72" w:type="dxa"/>
            </w:tcMar>
            <w:vAlign w:val="center"/>
            <w:hideMark/>
          </w:tcPr>
          <w:p w14:paraId="76EAF62C" w14:textId="79B82F94" w:rsidR="007E2B8B" w:rsidRPr="005677F4" w:rsidRDefault="0080769E" w:rsidP="00D441BB">
            <w:pPr>
              <w:spacing w:line="360" w:lineRule="auto"/>
              <w:rPr>
                <w:rFonts w:ascii="Book Antiqua" w:hAnsi="Book Antiqua"/>
                <w:b/>
                <w:sz w:val="24"/>
                <w:szCs w:val="24"/>
              </w:rPr>
            </w:pPr>
            <w:r w:rsidRPr="005677F4">
              <w:rPr>
                <w:rFonts w:ascii="Book Antiqua" w:hAnsi="Book Antiqua"/>
                <w:b/>
                <w:sz w:val="24"/>
                <w:szCs w:val="24"/>
              </w:rPr>
              <w:t>Older</w:t>
            </w:r>
            <w:r w:rsidR="007E2B8B" w:rsidRPr="005677F4">
              <w:rPr>
                <w:rFonts w:ascii="Book Antiqua" w:hAnsi="Book Antiqua"/>
                <w:b/>
                <w:sz w:val="24"/>
                <w:szCs w:val="24"/>
              </w:rPr>
              <w:t xml:space="preserve"> group</w:t>
            </w:r>
          </w:p>
          <w:p w14:paraId="2EF2F9B6" w14:textId="0BFFA877" w:rsidR="007E2B8B" w:rsidRPr="005677F4" w:rsidRDefault="007E2B8B" w:rsidP="00D441BB">
            <w:pPr>
              <w:spacing w:line="360" w:lineRule="auto"/>
              <w:rPr>
                <w:rFonts w:ascii="Book Antiqua" w:hAnsi="Book Antiqua"/>
                <w:b/>
                <w:sz w:val="24"/>
                <w:szCs w:val="24"/>
              </w:rPr>
            </w:pPr>
            <w:r w:rsidRPr="005677F4">
              <w:rPr>
                <w:rFonts w:ascii="Book Antiqua" w:hAnsi="Book Antiqua"/>
                <w:b/>
                <w:sz w:val="24"/>
                <w:szCs w:val="24"/>
              </w:rPr>
              <w:t>(</w:t>
            </w:r>
            <w:r w:rsidRPr="005677F4">
              <w:rPr>
                <w:rFonts w:ascii="Book Antiqua" w:hAnsi="Book Antiqua"/>
                <w:b/>
                <w:i/>
                <w:sz w:val="24"/>
                <w:szCs w:val="24"/>
              </w:rPr>
              <w:t>n</w:t>
            </w:r>
            <w:r w:rsidR="00B94C6E" w:rsidRPr="005677F4">
              <w:rPr>
                <w:rFonts w:ascii="Book Antiqua" w:hAnsi="Book Antiqua" w:hint="eastAsia"/>
                <w:b/>
                <w:sz w:val="24"/>
                <w:szCs w:val="24"/>
                <w:lang w:eastAsia="zh-CN"/>
              </w:rPr>
              <w:t xml:space="preserve"> </w:t>
            </w:r>
            <w:r w:rsidRPr="005677F4">
              <w:rPr>
                <w:rFonts w:ascii="Book Antiqua" w:hAnsi="Book Antiqua"/>
                <w:b/>
                <w:sz w:val="24"/>
                <w:szCs w:val="24"/>
              </w:rPr>
              <w:t>=</w:t>
            </w:r>
            <w:r w:rsidR="00B94C6E" w:rsidRPr="005677F4">
              <w:rPr>
                <w:rFonts w:ascii="Book Antiqua" w:hAnsi="Book Antiqua" w:hint="eastAsia"/>
                <w:b/>
                <w:sz w:val="24"/>
                <w:szCs w:val="24"/>
                <w:lang w:eastAsia="zh-CN"/>
              </w:rPr>
              <w:t xml:space="preserve"> </w:t>
            </w:r>
            <w:r w:rsidRPr="005677F4">
              <w:rPr>
                <w:rFonts w:ascii="Book Antiqua" w:hAnsi="Book Antiqua"/>
                <w:b/>
                <w:sz w:val="24"/>
                <w:szCs w:val="24"/>
              </w:rPr>
              <w:t>64)</w:t>
            </w:r>
          </w:p>
        </w:tc>
        <w:tc>
          <w:tcPr>
            <w:tcW w:w="2080" w:type="dxa"/>
            <w:shd w:val="clear" w:color="auto" w:fill="auto"/>
            <w:tcMar>
              <w:top w:w="72" w:type="dxa"/>
              <w:left w:w="72" w:type="dxa"/>
              <w:bottom w:w="72" w:type="dxa"/>
              <w:right w:w="72" w:type="dxa"/>
            </w:tcMar>
            <w:vAlign w:val="center"/>
            <w:hideMark/>
          </w:tcPr>
          <w:p w14:paraId="3A627B2E" w14:textId="06412B90" w:rsidR="007E2B8B" w:rsidRPr="005677F4" w:rsidRDefault="007E2B8B" w:rsidP="00D441BB">
            <w:pPr>
              <w:spacing w:line="360" w:lineRule="auto"/>
              <w:rPr>
                <w:rFonts w:ascii="Book Antiqua" w:hAnsi="Book Antiqua"/>
                <w:b/>
                <w:sz w:val="24"/>
                <w:szCs w:val="24"/>
              </w:rPr>
            </w:pPr>
            <w:r w:rsidRPr="005677F4">
              <w:rPr>
                <w:rFonts w:ascii="Book Antiqua" w:hAnsi="Book Antiqua"/>
                <w:b/>
                <w:sz w:val="24"/>
                <w:szCs w:val="24"/>
              </w:rPr>
              <w:t>Non-</w:t>
            </w:r>
            <w:r w:rsidR="00B94C6E" w:rsidRPr="005677F4">
              <w:rPr>
                <w:rFonts w:ascii="Book Antiqua" w:hAnsi="Book Antiqua"/>
                <w:b/>
                <w:sz w:val="24"/>
                <w:szCs w:val="24"/>
              </w:rPr>
              <w:t>o</w:t>
            </w:r>
            <w:r w:rsidR="0080769E" w:rsidRPr="005677F4">
              <w:rPr>
                <w:rFonts w:ascii="Book Antiqua" w:hAnsi="Book Antiqua"/>
                <w:b/>
                <w:sz w:val="24"/>
                <w:szCs w:val="24"/>
              </w:rPr>
              <w:t>lder</w:t>
            </w:r>
            <w:r w:rsidRPr="005677F4">
              <w:rPr>
                <w:rFonts w:ascii="Book Antiqua" w:hAnsi="Book Antiqua"/>
                <w:b/>
                <w:sz w:val="24"/>
                <w:szCs w:val="24"/>
              </w:rPr>
              <w:t xml:space="preserve"> group</w:t>
            </w:r>
          </w:p>
          <w:p w14:paraId="6F1C7929" w14:textId="7B008E99" w:rsidR="007E2B8B" w:rsidRPr="005677F4" w:rsidRDefault="007E2B8B" w:rsidP="00D441BB">
            <w:pPr>
              <w:spacing w:line="360" w:lineRule="auto"/>
              <w:rPr>
                <w:rFonts w:ascii="Book Antiqua" w:hAnsi="Book Antiqua"/>
                <w:b/>
                <w:sz w:val="24"/>
                <w:szCs w:val="24"/>
              </w:rPr>
            </w:pPr>
            <w:r w:rsidRPr="005677F4">
              <w:rPr>
                <w:rFonts w:ascii="Book Antiqua" w:hAnsi="Book Antiqua"/>
                <w:b/>
                <w:sz w:val="24"/>
                <w:szCs w:val="24"/>
              </w:rPr>
              <w:t>(</w:t>
            </w:r>
            <w:r w:rsidR="00B94C6E" w:rsidRPr="005677F4">
              <w:rPr>
                <w:rFonts w:ascii="Book Antiqua" w:hAnsi="Book Antiqua"/>
                <w:b/>
                <w:i/>
                <w:sz w:val="24"/>
                <w:szCs w:val="24"/>
              </w:rPr>
              <w:t>n</w:t>
            </w:r>
            <w:r w:rsidR="00B94C6E" w:rsidRPr="005677F4">
              <w:rPr>
                <w:rFonts w:ascii="Book Antiqua" w:hAnsi="Book Antiqua" w:hint="eastAsia"/>
                <w:b/>
                <w:sz w:val="24"/>
                <w:szCs w:val="24"/>
                <w:lang w:eastAsia="zh-CN"/>
              </w:rPr>
              <w:t xml:space="preserve"> </w:t>
            </w:r>
            <w:r w:rsidR="00B94C6E" w:rsidRPr="005677F4">
              <w:rPr>
                <w:rFonts w:ascii="Book Antiqua" w:hAnsi="Book Antiqua"/>
                <w:b/>
                <w:sz w:val="24"/>
                <w:szCs w:val="24"/>
              </w:rPr>
              <w:t>=</w:t>
            </w:r>
            <w:r w:rsidR="00B94C6E" w:rsidRPr="005677F4">
              <w:rPr>
                <w:rFonts w:ascii="Book Antiqua" w:hAnsi="Book Antiqua" w:hint="eastAsia"/>
                <w:b/>
                <w:sz w:val="24"/>
                <w:szCs w:val="24"/>
                <w:lang w:eastAsia="zh-CN"/>
              </w:rPr>
              <w:t xml:space="preserve"> </w:t>
            </w:r>
            <w:r w:rsidRPr="005677F4">
              <w:rPr>
                <w:rFonts w:ascii="Book Antiqua" w:hAnsi="Book Antiqua"/>
                <w:b/>
                <w:sz w:val="24"/>
                <w:szCs w:val="24"/>
              </w:rPr>
              <w:t>168)</w:t>
            </w:r>
          </w:p>
        </w:tc>
        <w:tc>
          <w:tcPr>
            <w:tcW w:w="1000" w:type="dxa"/>
            <w:shd w:val="clear" w:color="auto" w:fill="auto"/>
            <w:tcMar>
              <w:top w:w="72" w:type="dxa"/>
              <w:left w:w="72" w:type="dxa"/>
              <w:bottom w:w="72" w:type="dxa"/>
              <w:right w:w="72" w:type="dxa"/>
            </w:tcMar>
            <w:vAlign w:val="center"/>
            <w:hideMark/>
          </w:tcPr>
          <w:p w14:paraId="326117DA" w14:textId="54F7AF32" w:rsidR="007E2B8B" w:rsidRPr="005677F4" w:rsidRDefault="00B94C6E" w:rsidP="005677F4">
            <w:pPr>
              <w:spacing w:line="360" w:lineRule="auto"/>
              <w:rPr>
                <w:rFonts w:ascii="Book Antiqua" w:hAnsi="Book Antiqua"/>
                <w:b/>
                <w:sz w:val="24"/>
                <w:szCs w:val="24"/>
              </w:rPr>
            </w:pPr>
            <w:r w:rsidRPr="005677F4">
              <w:rPr>
                <w:rFonts w:ascii="Book Antiqua" w:hAnsi="Book Antiqua"/>
                <w:b/>
                <w:i/>
                <w:sz w:val="24"/>
                <w:szCs w:val="24"/>
              </w:rPr>
              <w:t>P</w:t>
            </w:r>
            <w:r w:rsidR="005677F4">
              <w:rPr>
                <w:rFonts w:ascii="Book Antiqua" w:hAnsi="Book Antiqua" w:hint="eastAsia"/>
                <w:b/>
                <w:sz w:val="24"/>
                <w:szCs w:val="24"/>
                <w:lang w:eastAsia="zh-CN"/>
              </w:rPr>
              <w:t xml:space="preserve"> </w:t>
            </w:r>
            <w:r w:rsidR="007E2B8B" w:rsidRPr="005677F4">
              <w:rPr>
                <w:rFonts w:ascii="Book Antiqua" w:hAnsi="Book Antiqua"/>
                <w:b/>
                <w:sz w:val="24"/>
                <w:szCs w:val="24"/>
              </w:rPr>
              <w:t>value</w:t>
            </w:r>
          </w:p>
        </w:tc>
      </w:tr>
      <w:tr w:rsidR="00D441BB" w:rsidRPr="00D441BB" w14:paraId="5377A2F5" w14:textId="77777777" w:rsidTr="0025017C">
        <w:trPr>
          <w:trHeight w:val="788"/>
        </w:trPr>
        <w:tc>
          <w:tcPr>
            <w:tcW w:w="4100" w:type="dxa"/>
            <w:shd w:val="clear" w:color="auto" w:fill="auto"/>
            <w:tcMar>
              <w:top w:w="72" w:type="dxa"/>
              <w:left w:w="72" w:type="dxa"/>
              <w:bottom w:w="72" w:type="dxa"/>
              <w:right w:w="72" w:type="dxa"/>
            </w:tcMar>
            <w:vAlign w:val="center"/>
            <w:hideMark/>
          </w:tcPr>
          <w:p w14:paraId="1DBFF6A8"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Worsening of the performance status</w:t>
            </w:r>
          </w:p>
        </w:tc>
        <w:tc>
          <w:tcPr>
            <w:tcW w:w="1620" w:type="dxa"/>
            <w:shd w:val="clear" w:color="auto" w:fill="auto"/>
            <w:tcMar>
              <w:top w:w="72" w:type="dxa"/>
              <w:left w:w="72" w:type="dxa"/>
              <w:bottom w:w="72" w:type="dxa"/>
              <w:right w:w="72" w:type="dxa"/>
            </w:tcMar>
            <w:vAlign w:val="center"/>
            <w:hideMark/>
          </w:tcPr>
          <w:p w14:paraId="686649E5" w14:textId="5BEA6328" w:rsidR="007E2B8B" w:rsidRPr="00D441BB" w:rsidRDefault="00CC62C1" w:rsidP="00CC62C1">
            <w:pPr>
              <w:spacing w:line="360" w:lineRule="auto"/>
              <w:rPr>
                <w:rFonts w:ascii="Book Antiqua" w:hAnsi="Book Antiqua"/>
                <w:sz w:val="24"/>
                <w:szCs w:val="24"/>
                <w:lang w:eastAsia="zh-CN"/>
              </w:rPr>
            </w:pPr>
            <w:r>
              <w:rPr>
                <w:rFonts w:ascii="Book Antiqua" w:hAnsi="Book Antiqua"/>
                <w:sz w:val="24"/>
                <w:szCs w:val="24"/>
              </w:rPr>
              <w:t>3/64</w:t>
            </w:r>
            <w:r w:rsidRPr="00D441BB">
              <w:rPr>
                <w:rFonts w:ascii="Book Antiqua" w:hAnsi="Book Antiqua"/>
                <w:sz w:val="24"/>
                <w:szCs w:val="24"/>
              </w:rPr>
              <w:t xml:space="preserve"> </w:t>
            </w:r>
            <w:r>
              <w:rPr>
                <w:rFonts w:ascii="Book Antiqua" w:hAnsi="Book Antiqua" w:hint="eastAsia"/>
                <w:sz w:val="24"/>
                <w:szCs w:val="24"/>
                <w:lang w:eastAsia="zh-CN"/>
              </w:rPr>
              <w:t>(</w:t>
            </w:r>
            <w:r w:rsidRPr="00D441BB">
              <w:rPr>
                <w:rFonts w:ascii="Book Antiqua" w:hAnsi="Book Antiqua"/>
                <w:sz w:val="24"/>
                <w:szCs w:val="24"/>
              </w:rPr>
              <w:t>4.7</w:t>
            </w:r>
            <w:r>
              <w:rPr>
                <w:rFonts w:ascii="Book Antiqua" w:hAnsi="Book Antiqua" w:hint="eastAsia"/>
                <w:sz w:val="24"/>
                <w:szCs w:val="24"/>
                <w:lang w:eastAsia="zh-CN"/>
              </w:rPr>
              <w:t>)</w:t>
            </w:r>
          </w:p>
        </w:tc>
        <w:tc>
          <w:tcPr>
            <w:tcW w:w="2080" w:type="dxa"/>
            <w:shd w:val="clear" w:color="auto" w:fill="auto"/>
            <w:tcMar>
              <w:top w:w="72" w:type="dxa"/>
              <w:left w:w="72" w:type="dxa"/>
              <w:bottom w:w="72" w:type="dxa"/>
              <w:right w:w="72" w:type="dxa"/>
            </w:tcMar>
            <w:vAlign w:val="center"/>
            <w:hideMark/>
          </w:tcPr>
          <w:p w14:paraId="372DBF3E" w14:textId="27679C5C" w:rsidR="007E2B8B" w:rsidRPr="00D441BB" w:rsidRDefault="00CC62C1" w:rsidP="00CC62C1">
            <w:pPr>
              <w:spacing w:line="360" w:lineRule="auto"/>
              <w:rPr>
                <w:rFonts w:ascii="Book Antiqua" w:hAnsi="Book Antiqua"/>
                <w:sz w:val="24"/>
                <w:szCs w:val="24"/>
                <w:lang w:eastAsia="zh-CN"/>
              </w:rPr>
            </w:pPr>
            <w:r>
              <w:rPr>
                <w:rFonts w:ascii="Book Antiqua" w:hAnsi="Book Antiqua"/>
                <w:sz w:val="24"/>
                <w:szCs w:val="24"/>
              </w:rPr>
              <w:t>1/168</w:t>
            </w:r>
            <w:r>
              <w:rPr>
                <w:rFonts w:ascii="Book Antiqua" w:hAnsi="Book Antiqua" w:hint="eastAsia"/>
                <w:sz w:val="24"/>
                <w:szCs w:val="24"/>
                <w:lang w:eastAsia="zh-CN"/>
              </w:rPr>
              <w:t xml:space="preserve"> (</w:t>
            </w:r>
            <w:r w:rsidRPr="00D441BB">
              <w:rPr>
                <w:rFonts w:ascii="Book Antiqua" w:hAnsi="Book Antiqua"/>
                <w:sz w:val="24"/>
                <w:szCs w:val="24"/>
              </w:rPr>
              <w:t>0.6</w:t>
            </w:r>
            <w:r>
              <w:rPr>
                <w:rFonts w:ascii="Book Antiqua" w:hAnsi="Book Antiqua" w:hint="eastAsia"/>
                <w:sz w:val="24"/>
                <w:szCs w:val="24"/>
                <w:lang w:eastAsia="zh-CN"/>
              </w:rPr>
              <w:t>)</w:t>
            </w:r>
          </w:p>
        </w:tc>
        <w:tc>
          <w:tcPr>
            <w:tcW w:w="1000" w:type="dxa"/>
            <w:shd w:val="clear" w:color="auto" w:fill="auto"/>
            <w:tcMar>
              <w:top w:w="72" w:type="dxa"/>
              <w:left w:w="72" w:type="dxa"/>
              <w:bottom w:w="72" w:type="dxa"/>
              <w:right w:w="72" w:type="dxa"/>
            </w:tcMar>
            <w:vAlign w:val="center"/>
            <w:hideMark/>
          </w:tcPr>
          <w:p w14:paraId="710E7A53"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NS</w:t>
            </w:r>
          </w:p>
        </w:tc>
      </w:tr>
      <w:tr w:rsidR="00D441BB" w:rsidRPr="00D441BB" w14:paraId="4B703574" w14:textId="77777777" w:rsidTr="0025017C">
        <w:trPr>
          <w:trHeight w:val="19"/>
        </w:trPr>
        <w:tc>
          <w:tcPr>
            <w:tcW w:w="4100" w:type="dxa"/>
            <w:shd w:val="clear" w:color="auto" w:fill="auto"/>
            <w:tcMar>
              <w:top w:w="72" w:type="dxa"/>
              <w:left w:w="72" w:type="dxa"/>
              <w:bottom w:w="72" w:type="dxa"/>
              <w:right w:w="72" w:type="dxa"/>
            </w:tcMar>
            <w:vAlign w:val="center"/>
            <w:hideMark/>
          </w:tcPr>
          <w:p w14:paraId="2FB384EB" w14:textId="7C431B99"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Mean duration of hospitalization</w:t>
            </w:r>
            <w:r w:rsidR="00B94C6E">
              <w:rPr>
                <w:rFonts w:ascii="Book Antiqua" w:hAnsi="Book Antiqua"/>
                <w:sz w:val="24"/>
                <w:szCs w:val="24"/>
              </w:rPr>
              <w:t xml:space="preserve"> (d</w:t>
            </w:r>
            <w:r w:rsidRPr="00D441BB">
              <w:rPr>
                <w:rFonts w:ascii="Book Antiqua" w:hAnsi="Book Antiqua"/>
                <w:sz w:val="24"/>
                <w:szCs w:val="24"/>
              </w:rPr>
              <w:t>)</w:t>
            </w:r>
          </w:p>
        </w:tc>
        <w:tc>
          <w:tcPr>
            <w:tcW w:w="1620" w:type="dxa"/>
            <w:shd w:val="clear" w:color="auto" w:fill="auto"/>
            <w:tcMar>
              <w:top w:w="72" w:type="dxa"/>
              <w:left w:w="72" w:type="dxa"/>
              <w:bottom w:w="72" w:type="dxa"/>
              <w:right w:w="72" w:type="dxa"/>
            </w:tcMar>
            <w:vAlign w:val="center"/>
            <w:hideMark/>
          </w:tcPr>
          <w:p w14:paraId="14FF0523"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11.4</w:t>
            </w:r>
          </w:p>
        </w:tc>
        <w:tc>
          <w:tcPr>
            <w:tcW w:w="2080" w:type="dxa"/>
            <w:shd w:val="clear" w:color="auto" w:fill="auto"/>
            <w:tcMar>
              <w:top w:w="72" w:type="dxa"/>
              <w:left w:w="72" w:type="dxa"/>
              <w:bottom w:w="72" w:type="dxa"/>
              <w:right w:w="72" w:type="dxa"/>
            </w:tcMar>
            <w:vAlign w:val="center"/>
            <w:hideMark/>
          </w:tcPr>
          <w:p w14:paraId="1674DA6C"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10.7</w:t>
            </w:r>
          </w:p>
        </w:tc>
        <w:tc>
          <w:tcPr>
            <w:tcW w:w="1000" w:type="dxa"/>
            <w:shd w:val="clear" w:color="auto" w:fill="auto"/>
            <w:tcMar>
              <w:top w:w="72" w:type="dxa"/>
              <w:left w:w="72" w:type="dxa"/>
              <w:bottom w:w="72" w:type="dxa"/>
              <w:right w:w="72" w:type="dxa"/>
            </w:tcMar>
            <w:vAlign w:val="center"/>
            <w:hideMark/>
          </w:tcPr>
          <w:p w14:paraId="1BEC1862"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NS</w:t>
            </w:r>
          </w:p>
        </w:tc>
      </w:tr>
      <w:tr w:rsidR="00D441BB" w:rsidRPr="00D441BB" w14:paraId="103BB597" w14:textId="77777777" w:rsidTr="0025017C">
        <w:trPr>
          <w:trHeight w:val="19"/>
        </w:trPr>
        <w:tc>
          <w:tcPr>
            <w:tcW w:w="4100" w:type="dxa"/>
            <w:shd w:val="clear" w:color="auto" w:fill="auto"/>
            <w:tcMar>
              <w:top w:w="72" w:type="dxa"/>
              <w:left w:w="72" w:type="dxa"/>
              <w:bottom w:w="72" w:type="dxa"/>
              <w:right w:w="72" w:type="dxa"/>
            </w:tcMar>
            <w:vAlign w:val="center"/>
            <w:hideMark/>
          </w:tcPr>
          <w:p w14:paraId="2ABF726B"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Mean financial cost of admission (JPY)</w:t>
            </w:r>
          </w:p>
        </w:tc>
        <w:tc>
          <w:tcPr>
            <w:tcW w:w="1620" w:type="dxa"/>
            <w:shd w:val="clear" w:color="auto" w:fill="auto"/>
            <w:tcMar>
              <w:top w:w="72" w:type="dxa"/>
              <w:left w:w="72" w:type="dxa"/>
              <w:bottom w:w="72" w:type="dxa"/>
              <w:right w:w="72" w:type="dxa"/>
            </w:tcMar>
            <w:vAlign w:val="center"/>
            <w:hideMark/>
          </w:tcPr>
          <w:p w14:paraId="0D952D18"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657040</w:t>
            </w:r>
          </w:p>
        </w:tc>
        <w:tc>
          <w:tcPr>
            <w:tcW w:w="2080" w:type="dxa"/>
            <w:shd w:val="clear" w:color="auto" w:fill="auto"/>
            <w:tcMar>
              <w:top w:w="72" w:type="dxa"/>
              <w:left w:w="72" w:type="dxa"/>
              <w:bottom w:w="72" w:type="dxa"/>
              <w:right w:w="72" w:type="dxa"/>
            </w:tcMar>
            <w:vAlign w:val="center"/>
            <w:hideMark/>
          </w:tcPr>
          <w:p w14:paraId="2EEFAA5E"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574890</w:t>
            </w:r>
          </w:p>
        </w:tc>
        <w:tc>
          <w:tcPr>
            <w:tcW w:w="1000" w:type="dxa"/>
            <w:shd w:val="clear" w:color="auto" w:fill="auto"/>
            <w:tcMar>
              <w:top w:w="72" w:type="dxa"/>
              <w:left w:w="72" w:type="dxa"/>
              <w:bottom w:w="72" w:type="dxa"/>
              <w:right w:w="72" w:type="dxa"/>
            </w:tcMar>
            <w:vAlign w:val="center"/>
            <w:hideMark/>
          </w:tcPr>
          <w:p w14:paraId="3B6797EA" w14:textId="77777777" w:rsidR="007E2B8B" w:rsidRPr="00D441BB" w:rsidRDefault="007E2B8B" w:rsidP="00D441BB">
            <w:pPr>
              <w:spacing w:line="360" w:lineRule="auto"/>
              <w:rPr>
                <w:rFonts w:ascii="Book Antiqua" w:hAnsi="Book Antiqua"/>
                <w:sz w:val="24"/>
                <w:szCs w:val="24"/>
              </w:rPr>
            </w:pPr>
            <w:r w:rsidRPr="00D441BB">
              <w:rPr>
                <w:rFonts w:ascii="Book Antiqua" w:hAnsi="Book Antiqua"/>
                <w:sz w:val="24"/>
                <w:szCs w:val="24"/>
              </w:rPr>
              <w:t>NS</w:t>
            </w:r>
          </w:p>
        </w:tc>
      </w:tr>
    </w:tbl>
    <w:p w14:paraId="32D196B1" w14:textId="48A9F33A" w:rsidR="007E2B8B" w:rsidRPr="00D441BB" w:rsidRDefault="007E2B8B" w:rsidP="00D441BB">
      <w:pPr>
        <w:spacing w:line="360" w:lineRule="auto"/>
        <w:rPr>
          <w:rFonts w:ascii="Book Antiqua" w:hAnsi="Book Antiqua"/>
          <w:sz w:val="24"/>
          <w:szCs w:val="24"/>
        </w:rPr>
      </w:pPr>
    </w:p>
    <w:sectPr w:rsidR="007E2B8B" w:rsidRPr="00D441BB" w:rsidSect="00C768A6">
      <w:footerReference w:type="even" r:id="rId13"/>
      <w:footerReference w:type="default" r:id="rId14"/>
      <w:pgSz w:w="11900" w:h="16840"/>
      <w:pgMar w:top="1985" w:right="1701" w:bottom="1701" w:left="1701" w:header="851" w:footer="992" w:gutter="0"/>
      <w:cols w:space="425"/>
      <w:docGrid w:type="linesAndChars" w:linePitch="328"/>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8496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5974D" w14:textId="77777777" w:rsidR="00517561" w:rsidRDefault="00517561" w:rsidP="004E2DBF">
      <w:r>
        <w:separator/>
      </w:r>
    </w:p>
  </w:endnote>
  <w:endnote w:type="continuationSeparator" w:id="0">
    <w:p w14:paraId="67706000" w14:textId="77777777" w:rsidR="00517561" w:rsidRDefault="00517561" w:rsidP="004E2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游明朝">
    <w:altName w:val="MS Mincho"/>
    <w:charset w:val="80"/>
    <w:family w:val="roman"/>
    <w:pitch w:val="variable"/>
    <w:sig w:usb0="00000000"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游ゴシック Light">
    <w:altName w:val="MS Mincho"/>
    <w:charset w:val="80"/>
    <w:family w:val="auto"/>
    <w:pitch w:val="variable"/>
    <w:sig w:usb0="00000000"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MS PMincho"/>
    <w:panose1 w:val="00000000000000000000"/>
    <w:charset w:val="80"/>
    <w:family w:val="roman"/>
    <w:notTrueType/>
    <w:pitch w:val="default"/>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Osaka">
    <w:altName w:val="MS Gothic"/>
    <w:charset w:val="80"/>
    <w:family w:val="swiss"/>
    <w:pitch w:val="variable"/>
    <w:sig w:usb0="00000000" w:usb1="08070000" w:usb2="00000010" w:usb3="00000000" w:csb0="00020093" w:csb1="00000000"/>
  </w:font>
  <w:font w:name="MS PGothic">
    <w:panose1 w:val="020B0600070205080204"/>
    <w:charset w:val="80"/>
    <w:family w:val="swiss"/>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游明朝 Demibold">
    <w:altName w:val="MS Gothic"/>
    <w:charset w:val="80"/>
    <w:family w:val="swiss"/>
    <w:pitch w:val="variable"/>
    <w:sig w:usb0="00000000"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2F05C" w14:textId="77777777" w:rsidR="00C768A6" w:rsidRDefault="00C768A6" w:rsidP="00C768A6">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F5BDB34" w14:textId="77777777" w:rsidR="00C768A6" w:rsidRDefault="00C768A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ABBE3" w14:textId="63D55E01" w:rsidR="00C768A6" w:rsidRDefault="00C768A6" w:rsidP="00C768A6">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717606">
      <w:rPr>
        <w:rStyle w:val="a8"/>
        <w:noProof/>
      </w:rPr>
      <w:t>18</w:t>
    </w:r>
    <w:r>
      <w:rPr>
        <w:rStyle w:val="a8"/>
      </w:rPr>
      <w:fldChar w:fldCharType="end"/>
    </w:r>
  </w:p>
  <w:p w14:paraId="21D6E97B" w14:textId="77777777" w:rsidR="00C768A6" w:rsidRDefault="00C768A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1DAE4" w14:textId="77777777" w:rsidR="00517561" w:rsidRDefault="00517561" w:rsidP="004E2DBF">
      <w:r>
        <w:separator/>
      </w:r>
    </w:p>
  </w:footnote>
  <w:footnote w:type="continuationSeparator" w:id="0">
    <w:p w14:paraId="7641EFB8" w14:textId="77777777" w:rsidR="00517561" w:rsidRDefault="00517561" w:rsidP="004E2D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E1DD8"/>
    <w:multiLevelType w:val="hybridMultilevel"/>
    <w:tmpl w:val="3DBEFC8E"/>
    <w:lvl w:ilvl="0" w:tplc="F5DA50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E67"/>
    <w:rsid w:val="000219F1"/>
    <w:rsid w:val="00021B79"/>
    <w:rsid w:val="00022F1A"/>
    <w:rsid w:val="000265C3"/>
    <w:rsid w:val="00043A7B"/>
    <w:rsid w:val="00047230"/>
    <w:rsid w:val="00050F01"/>
    <w:rsid w:val="00057FF6"/>
    <w:rsid w:val="0006170C"/>
    <w:rsid w:val="00064AEB"/>
    <w:rsid w:val="0006650C"/>
    <w:rsid w:val="000769C5"/>
    <w:rsid w:val="00084C66"/>
    <w:rsid w:val="00093257"/>
    <w:rsid w:val="000947FA"/>
    <w:rsid w:val="00097F4F"/>
    <w:rsid w:val="000A4C59"/>
    <w:rsid w:val="000A64AF"/>
    <w:rsid w:val="000B75E8"/>
    <w:rsid w:val="000C421E"/>
    <w:rsid w:val="000E72CE"/>
    <w:rsid w:val="00110B9C"/>
    <w:rsid w:val="00123A35"/>
    <w:rsid w:val="00125488"/>
    <w:rsid w:val="00127701"/>
    <w:rsid w:val="00133916"/>
    <w:rsid w:val="0013515A"/>
    <w:rsid w:val="00142AD0"/>
    <w:rsid w:val="00172BEE"/>
    <w:rsid w:val="0018127C"/>
    <w:rsid w:val="0019075B"/>
    <w:rsid w:val="00191AB9"/>
    <w:rsid w:val="00194763"/>
    <w:rsid w:val="00194925"/>
    <w:rsid w:val="00197EAA"/>
    <w:rsid w:val="001A7764"/>
    <w:rsid w:val="001C097B"/>
    <w:rsid w:val="001D0DF3"/>
    <w:rsid w:val="001D6C4A"/>
    <w:rsid w:val="001E23C9"/>
    <w:rsid w:val="001F34FD"/>
    <w:rsid w:val="0025017C"/>
    <w:rsid w:val="00264EE7"/>
    <w:rsid w:val="00272BF9"/>
    <w:rsid w:val="00280617"/>
    <w:rsid w:val="00280655"/>
    <w:rsid w:val="00284CB4"/>
    <w:rsid w:val="00296AD0"/>
    <w:rsid w:val="002B03E6"/>
    <w:rsid w:val="002C29F7"/>
    <w:rsid w:val="002C6FAB"/>
    <w:rsid w:val="002D55D6"/>
    <w:rsid w:val="002D78B7"/>
    <w:rsid w:val="002D7FB6"/>
    <w:rsid w:val="002E1BB7"/>
    <w:rsid w:val="002E40E1"/>
    <w:rsid w:val="002E594E"/>
    <w:rsid w:val="002F07D7"/>
    <w:rsid w:val="002F3E63"/>
    <w:rsid w:val="003156CE"/>
    <w:rsid w:val="00337672"/>
    <w:rsid w:val="00353274"/>
    <w:rsid w:val="003842DB"/>
    <w:rsid w:val="003A40C9"/>
    <w:rsid w:val="003C533A"/>
    <w:rsid w:val="003D7E61"/>
    <w:rsid w:val="003F4CDB"/>
    <w:rsid w:val="00400B1C"/>
    <w:rsid w:val="00417EA9"/>
    <w:rsid w:val="00426D31"/>
    <w:rsid w:val="00462B29"/>
    <w:rsid w:val="00470266"/>
    <w:rsid w:val="004707AD"/>
    <w:rsid w:val="00471B74"/>
    <w:rsid w:val="004A7107"/>
    <w:rsid w:val="004D0DB6"/>
    <w:rsid w:val="004E2DBF"/>
    <w:rsid w:val="004F31E9"/>
    <w:rsid w:val="00517561"/>
    <w:rsid w:val="005176A8"/>
    <w:rsid w:val="0053268F"/>
    <w:rsid w:val="00542053"/>
    <w:rsid w:val="00545448"/>
    <w:rsid w:val="00555639"/>
    <w:rsid w:val="005677F4"/>
    <w:rsid w:val="00575501"/>
    <w:rsid w:val="00583CD8"/>
    <w:rsid w:val="00586FAB"/>
    <w:rsid w:val="00594E92"/>
    <w:rsid w:val="005A4CC4"/>
    <w:rsid w:val="005A604D"/>
    <w:rsid w:val="005A7996"/>
    <w:rsid w:val="005B1CBF"/>
    <w:rsid w:val="005B33FA"/>
    <w:rsid w:val="005C37BD"/>
    <w:rsid w:val="005C5421"/>
    <w:rsid w:val="005E38FE"/>
    <w:rsid w:val="005E60F7"/>
    <w:rsid w:val="00600910"/>
    <w:rsid w:val="00615CCC"/>
    <w:rsid w:val="00622574"/>
    <w:rsid w:val="0062260B"/>
    <w:rsid w:val="006232FF"/>
    <w:rsid w:val="00637F0F"/>
    <w:rsid w:val="00650186"/>
    <w:rsid w:val="00656B95"/>
    <w:rsid w:val="00662039"/>
    <w:rsid w:val="006628C7"/>
    <w:rsid w:val="00664EC6"/>
    <w:rsid w:val="006975F0"/>
    <w:rsid w:val="006A19E5"/>
    <w:rsid w:val="006A7C94"/>
    <w:rsid w:val="006A7FEE"/>
    <w:rsid w:val="006D1F53"/>
    <w:rsid w:val="006D2806"/>
    <w:rsid w:val="006E0EA6"/>
    <w:rsid w:val="006E1484"/>
    <w:rsid w:val="0070441D"/>
    <w:rsid w:val="0071003C"/>
    <w:rsid w:val="00711C11"/>
    <w:rsid w:val="0071290B"/>
    <w:rsid w:val="00717606"/>
    <w:rsid w:val="0072004C"/>
    <w:rsid w:val="0072121D"/>
    <w:rsid w:val="00721C3E"/>
    <w:rsid w:val="0072208B"/>
    <w:rsid w:val="00730E03"/>
    <w:rsid w:val="00731143"/>
    <w:rsid w:val="00747D35"/>
    <w:rsid w:val="00747F1F"/>
    <w:rsid w:val="00755BDE"/>
    <w:rsid w:val="00756E67"/>
    <w:rsid w:val="00761DAC"/>
    <w:rsid w:val="00766C62"/>
    <w:rsid w:val="007737E7"/>
    <w:rsid w:val="007A53F5"/>
    <w:rsid w:val="007B63D5"/>
    <w:rsid w:val="007C567A"/>
    <w:rsid w:val="007E2B8B"/>
    <w:rsid w:val="007F144C"/>
    <w:rsid w:val="007F2188"/>
    <w:rsid w:val="0080769E"/>
    <w:rsid w:val="0081002D"/>
    <w:rsid w:val="00835EC1"/>
    <w:rsid w:val="00845F80"/>
    <w:rsid w:val="00861B15"/>
    <w:rsid w:val="00863745"/>
    <w:rsid w:val="00880C20"/>
    <w:rsid w:val="00890551"/>
    <w:rsid w:val="00891125"/>
    <w:rsid w:val="00892D47"/>
    <w:rsid w:val="00895375"/>
    <w:rsid w:val="008A2507"/>
    <w:rsid w:val="008B4DF6"/>
    <w:rsid w:val="008D27AE"/>
    <w:rsid w:val="008E6DE2"/>
    <w:rsid w:val="00900BAB"/>
    <w:rsid w:val="009062CD"/>
    <w:rsid w:val="00907696"/>
    <w:rsid w:val="0092608B"/>
    <w:rsid w:val="00926A7A"/>
    <w:rsid w:val="00941C6E"/>
    <w:rsid w:val="009426F2"/>
    <w:rsid w:val="0095287E"/>
    <w:rsid w:val="00956F44"/>
    <w:rsid w:val="00982ACB"/>
    <w:rsid w:val="0098577D"/>
    <w:rsid w:val="00991D42"/>
    <w:rsid w:val="0099361B"/>
    <w:rsid w:val="009C4A90"/>
    <w:rsid w:val="009D26D2"/>
    <w:rsid w:val="009D2C60"/>
    <w:rsid w:val="009D2F47"/>
    <w:rsid w:val="009D3A25"/>
    <w:rsid w:val="009D78E2"/>
    <w:rsid w:val="009E5A96"/>
    <w:rsid w:val="009E5EC5"/>
    <w:rsid w:val="00A019B4"/>
    <w:rsid w:val="00A02F04"/>
    <w:rsid w:val="00A0353C"/>
    <w:rsid w:val="00A13C74"/>
    <w:rsid w:val="00A16251"/>
    <w:rsid w:val="00A1680E"/>
    <w:rsid w:val="00A30E32"/>
    <w:rsid w:val="00A75A34"/>
    <w:rsid w:val="00A81EDE"/>
    <w:rsid w:val="00A93AEA"/>
    <w:rsid w:val="00A93E52"/>
    <w:rsid w:val="00AA1F14"/>
    <w:rsid w:val="00AA3CF2"/>
    <w:rsid w:val="00AA54B1"/>
    <w:rsid w:val="00AB25B0"/>
    <w:rsid w:val="00AB3642"/>
    <w:rsid w:val="00AB6AAE"/>
    <w:rsid w:val="00AC6803"/>
    <w:rsid w:val="00AD214F"/>
    <w:rsid w:val="00B153BD"/>
    <w:rsid w:val="00B51B70"/>
    <w:rsid w:val="00B60C35"/>
    <w:rsid w:val="00B60E73"/>
    <w:rsid w:val="00B64408"/>
    <w:rsid w:val="00B64464"/>
    <w:rsid w:val="00B6766F"/>
    <w:rsid w:val="00B72F74"/>
    <w:rsid w:val="00B8579D"/>
    <w:rsid w:val="00B94C6E"/>
    <w:rsid w:val="00BA16BE"/>
    <w:rsid w:val="00BB2EA1"/>
    <w:rsid w:val="00BC7534"/>
    <w:rsid w:val="00BD4E14"/>
    <w:rsid w:val="00BD53B2"/>
    <w:rsid w:val="00BD5F7B"/>
    <w:rsid w:val="00BF0EAF"/>
    <w:rsid w:val="00C03A7E"/>
    <w:rsid w:val="00C4112F"/>
    <w:rsid w:val="00C43825"/>
    <w:rsid w:val="00C57189"/>
    <w:rsid w:val="00C6180C"/>
    <w:rsid w:val="00C66E8C"/>
    <w:rsid w:val="00C71BDA"/>
    <w:rsid w:val="00C71D45"/>
    <w:rsid w:val="00C71D4E"/>
    <w:rsid w:val="00C73357"/>
    <w:rsid w:val="00C756C7"/>
    <w:rsid w:val="00C768A6"/>
    <w:rsid w:val="00C908A7"/>
    <w:rsid w:val="00C96133"/>
    <w:rsid w:val="00CA08AF"/>
    <w:rsid w:val="00CB10C3"/>
    <w:rsid w:val="00CB7590"/>
    <w:rsid w:val="00CB7B8A"/>
    <w:rsid w:val="00CC62C1"/>
    <w:rsid w:val="00CC70E3"/>
    <w:rsid w:val="00D06AEB"/>
    <w:rsid w:val="00D17575"/>
    <w:rsid w:val="00D25AE4"/>
    <w:rsid w:val="00D261B4"/>
    <w:rsid w:val="00D272B6"/>
    <w:rsid w:val="00D276FB"/>
    <w:rsid w:val="00D37672"/>
    <w:rsid w:val="00D42FF5"/>
    <w:rsid w:val="00D441BB"/>
    <w:rsid w:val="00D63EA7"/>
    <w:rsid w:val="00D824B8"/>
    <w:rsid w:val="00D83F1C"/>
    <w:rsid w:val="00D9075D"/>
    <w:rsid w:val="00DA290C"/>
    <w:rsid w:val="00DB5930"/>
    <w:rsid w:val="00DC010C"/>
    <w:rsid w:val="00DC5D62"/>
    <w:rsid w:val="00DE0202"/>
    <w:rsid w:val="00DF6743"/>
    <w:rsid w:val="00E0190B"/>
    <w:rsid w:val="00E04FDD"/>
    <w:rsid w:val="00E11CC3"/>
    <w:rsid w:val="00E24714"/>
    <w:rsid w:val="00E6172F"/>
    <w:rsid w:val="00E72B4D"/>
    <w:rsid w:val="00E75E16"/>
    <w:rsid w:val="00EA3929"/>
    <w:rsid w:val="00EB1A5F"/>
    <w:rsid w:val="00EB61D1"/>
    <w:rsid w:val="00EC21C8"/>
    <w:rsid w:val="00ED6295"/>
    <w:rsid w:val="00EE5CC5"/>
    <w:rsid w:val="00EE79F8"/>
    <w:rsid w:val="00EE7F8B"/>
    <w:rsid w:val="00EF134F"/>
    <w:rsid w:val="00EF1483"/>
    <w:rsid w:val="00F02A57"/>
    <w:rsid w:val="00F0730D"/>
    <w:rsid w:val="00F13419"/>
    <w:rsid w:val="00F16F56"/>
    <w:rsid w:val="00F24953"/>
    <w:rsid w:val="00F279EA"/>
    <w:rsid w:val="00F30A3E"/>
    <w:rsid w:val="00F4306F"/>
    <w:rsid w:val="00F645FD"/>
    <w:rsid w:val="00F81767"/>
    <w:rsid w:val="00F92F86"/>
    <w:rsid w:val="00FA0BEE"/>
    <w:rsid w:val="00FA31D2"/>
    <w:rsid w:val="00FA3349"/>
    <w:rsid w:val="00FA4CD4"/>
    <w:rsid w:val="00FB795C"/>
    <w:rsid w:val="00FC0FF7"/>
    <w:rsid w:val="00FE0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EC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DBF"/>
    <w:pPr>
      <w:widowControl w:val="0"/>
      <w:jc w:val="both"/>
    </w:pPr>
    <w:rPr>
      <w:rFonts w:ascii="Century" w:eastAsia="MS Mincho"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2DBF"/>
    <w:pPr>
      <w:tabs>
        <w:tab w:val="center" w:pos="4252"/>
        <w:tab w:val="right" w:pos="8504"/>
      </w:tabs>
      <w:snapToGrid w:val="0"/>
    </w:pPr>
    <w:rPr>
      <w:rFonts w:asciiTheme="minorHAnsi" w:eastAsiaTheme="minorEastAsia" w:hAnsiTheme="minorHAnsi" w:cstheme="minorBidi"/>
    </w:rPr>
  </w:style>
  <w:style w:type="character" w:customStyle="1" w:styleId="Char">
    <w:name w:val="页眉 Char"/>
    <w:basedOn w:val="a0"/>
    <w:link w:val="a3"/>
    <w:uiPriority w:val="99"/>
    <w:rsid w:val="004E2DBF"/>
  </w:style>
  <w:style w:type="paragraph" w:styleId="a4">
    <w:name w:val="footer"/>
    <w:basedOn w:val="a"/>
    <w:link w:val="Char0"/>
    <w:uiPriority w:val="99"/>
    <w:unhideWhenUsed/>
    <w:rsid w:val="004E2DBF"/>
    <w:pPr>
      <w:tabs>
        <w:tab w:val="center" w:pos="4252"/>
        <w:tab w:val="right" w:pos="8504"/>
      </w:tabs>
      <w:snapToGrid w:val="0"/>
    </w:pPr>
    <w:rPr>
      <w:rFonts w:asciiTheme="minorHAnsi" w:eastAsiaTheme="minorEastAsia" w:hAnsiTheme="minorHAnsi" w:cstheme="minorBidi"/>
    </w:rPr>
  </w:style>
  <w:style w:type="character" w:customStyle="1" w:styleId="Char0">
    <w:name w:val="页脚 Char"/>
    <w:basedOn w:val="a0"/>
    <w:link w:val="a4"/>
    <w:uiPriority w:val="99"/>
    <w:rsid w:val="004E2DBF"/>
  </w:style>
  <w:style w:type="character" w:customStyle="1" w:styleId="airporthead4inner">
    <w:name w:val="airporthead4inner"/>
    <w:basedOn w:val="a0"/>
    <w:rsid w:val="004E2DBF"/>
  </w:style>
  <w:style w:type="character" w:styleId="a5">
    <w:name w:val="annotation reference"/>
    <w:basedOn w:val="a0"/>
    <w:uiPriority w:val="99"/>
    <w:semiHidden/>
    <w:unhideWhenUsed/>
    <w:rsid w:val="004E2DBF"/>
    <w:rPr>
      <w:sz w:val="18"/>
      <w:szCs w:val="18"/>
    </w:rPr>
  </w:style>
  <w:style w:type="paragraph" w:styleId="a6">
    <w:name w:val="annotation text"/>
    <w:basedOn w:val="a"/>
    <w:link w:val="Char1"/>
    <w:uiPriority w:val="99"/>
    <w:semiHidden/>
    <w:unhideWhenUsed/>
    <w:rsid w:val="004E2DBF"/>
    <w:pPr>
      <w:jc w:val="left"/>
    </w:pPr>
    <w:rPr>
      <w:rFonts w:ascii="Tahoma" w:hAnsi="Tahoma" w:cs="Tahoma"/>
      <w:sz w:val="16"/>
    </w:rPr>
  </w:style>
  <w:style w:type="character" w:customStyle="1" w:styleId="Char1">
    <w:name w:val="批注文字 Char"/>
    <w:basedOn w:val="a0"/>
    <w:link w:val="a6"/>
    <w:uiPriority w:val="99"/>
    <w:semiHidden/>
    <w:rsid w:val="004E2DBF"/>
    <w:rPr>
      <w:rFonts w:ascii="Tahoma" w:eastAsia="MS Mincho" w:hAnsi="Tahoma" w:cs="Tahoma"/>
      <w:sz w:val="16"/>
    </w:rPr>
  </w:style>
  <w:style w:type="paragraph" w:styleId="a7">
    <w:name w:val="Body Text Indent"/>
    <w:basedOn w:val="a"/>
    <w:link w:val="Char2"/>
    <w:rsid w:val="004E2DBF"/>
    <w:pPr>
      <w:ind w:leftChars="400" w:left="851"/>
    </w:pPr>
    <w:rPr>
      <w:szCs w:val="20"/>
    </w:rPr>
  </w:style>
  <w:style w:type="character" w:customStyle="1" w:styleId="Char2">
    <w:name w:val="正文文本缩进 Char"/>
    <w:basedOn w:val="a0"/>
    <w:link w:val="a7"/>
    <w:rsid w:val="004E2DBF"/>
    <w:rPr>
      <w:rFonts w:ascii="Century" w:eastAsia="MS Mincho" w:hAnsi="Century" w:cs="Times New Roman"/>
      <w:szCs w:val="20"/>
    </w:rPr>
  </w:style>
  <w:style w:type="character" w:styleId="a8">
    <w:name w:val="page number"/>
    <w:basedOn w:val="a0"/>
    <w:uiPriority w:val="99"/>
    <w:semiHidden/>
    <w:unhideWhenUsed/>
    <w:rsid w:val="004E2DBF"/>
  </w:style>
  <w:style w:type="paragraph" w:styleId="a9">
    <w:name w:val="Balloon Text"/>
    <w:basedOn w:val="a"/>
    <w:link w:val="Char3"/>
    <w:uiPriority w:val="99"/>
    <w:semiHidden/>
    <w:unhideWhenUsed/>
    <w:rsid w:val="004E2DBF"/>
    <w:rPr>
      <w:rFonts w:asciiTheme="majorHAnsi" w:eastAsiaTheme="majorEastAsia" w:hAnsiTheme="majorHAnsi" w:cstheme="majorBidi"/>
      <w:sz w:val="18"/>
      <w:szCs w:val="18"/>
    </w:rPr>
  </w:style>
  <w:style w:type="character" w:customStyle="1" w:styleId="Char3">
    <w:name w:val="批注框文本 Char"/>
    <w:basedOn w:val="a0"/>
    <w:link w:val="a9"/>
    <w:uiPriority w:val="99"/>
    <w:semiHidden/>
    <w:rsid w:val="004E2DBF"/>
    <w:rPr>
      <w:rFonts w:asciiTheme="majorHAnsi" w:eastAsiaTheme="majorEastAsia" w:hAnsiTheme="majorHAnsi" w:cstheme="majorBidi"/>
      <w:sz w:val="18"/>
      <w:szCs w:val="18"/>
    </w:rPr>
  </w:style>
  <w:style w:type="paragraph" w:styleId="aa">
    <w:name w:val="List Paragraph"/>
    <w:basedOn w:val="a"/>
    <w:uiPriority w:val="34"/>
    <w:qFormat/>
    <w:rsid w:val="000219F1"/>
    <w:pPr>
      <w:ind w:leftChars="400" w:left="840"/>
    </w:pPr>
  </w:style>
  <w:style w:type="character" w:customStyle="1" w:styleId="alt-edited1">
    <w:name w:val="alt-edited1"/>
    <w:basedOn w:val="a0"/>
    <w:rsid w:val="00D272B6"/>
    <w:rPr>
      <w:color w:val="4D90F0"/>
    </w:rPr>
  </w:style>
  <w:style w:type="character" w:styleId="ab">
    <w:name w:val="Hyperlink"/>
    <w:basedOn w:val="a0"/>
    <w:uiPriority w:val="99"/>
    <w:unhideWhenUsed/>
    <w:rsid w:val="00766C62"/>
    <w:rPr>
      <w:color w:val="0563C1" w:themeColor="hyperlink"/>
      <w:u w:val="single"/>
    </w:rPr>
  </w:style>
  <w:style w:type="character" w:customStyle="1" w:styleId="UnresolvedMention">
    <w:name w:val="Unresolved Mention"/>
    <w:basedOn w:val="a0"/>
    <w:uiPriority w:val="99"/>
    <w:semiHidden/>
    <w:unhideWhenUsed/>
    <w:rsid w:val="00766C62"/>
    <w:rPr>
      <w:color w:val="808080"/>
      <w:shd w:val="clear" w:color="auto" w:fill="E6E6E6"/>
    </w:rPr>
  </w:style>
  <w:style w:type="paragraph" w:styleId="ac">
    <w:name w:val="Plain Text"/>
    <w:basedOn w:val="a"/>
    <w:link w:val="Char4"/>
    <w:rsid w:val="00A93E52"/>
    <w:rPr>
      <w:rFonts w:ascii="宋体" w:eastAsia="宋体" w:hAnsi="Courier New" w:cs="Courier New"/>
      <w:szCs w:val="21"/>
      <w:lang w:eastAsia="zh-CN"/>
    </w:rPr>
  </w:style>
  <w:style w:type="character" w:customStyle="1" w:styleId="Char4">
    <w:name w:val="纯文本 Char"/>
    <w:basedOn w:val="a0"/>
    <w:link w:val="ac"/>
    <w:rsid w:val="00A93E52"/>
    <w:rPr>
      <w:rFonts w:ascii="宋体" w:eastAsia="宋体" w:hAnsi="Courier New" w:cs="Courier New"/>
      <w:szCs w:val="21"/>
      <w:lang w:eastAsia="zh-CN"/>
    </w:rPr>
  </w:style>
  <w:style w:type="paragraph" w:styleId="ad">
    <w:name w:val="annotation subject"/>
    <w:basedOn w:val="a6"/>
    <w:next w:val="a6"/>
    <w:link w:val="Char5"/>
    <w:uiPriority w:val="99"/>
    <w:semiHidden/>
    <w:unhideWhenUsed/>
    <w:rsid w:val="0053268F"/>
    <w:pPr>
      <w:jc w:val="both"/>
    </w:pPr>
    <w:rPr>
      <w:rFonts w:ascii="Century" w:hAnsi="Century" w:cs="Times New Roman"/>
      <w:b/>
      <w:bCs/>
      <w:sz w:val="20"/>
      <w:szCs w:val="20"/>
    </w:rPr>
  </w:style>
  <w:style w:type="character" w:customStyle="1" w:styleId="Char5">
    <w:name w:val="批注主题 Char"/>
    <w:basedOn w:val="Char1"/>
    <w:link w:val="ad"/>
    <w:uiPriority w:val="99"/>
    <w:semiHidden/>
    <w:rsid w:val="0053268F"/>
    <w:rPr>
      <w:rFonts w:ascii="Century" w:eastAsia="MS Mincho" w:hAnsi="Century"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DBF"/>
    <w:pPr>
      <w:widowControl w:val="0"/>
      <w:jc w:val="both"/>
    </w:pPr>
    <w:rPr>
      <w:rFonts w:ascii="Century" w:eastAsia="MS Mincho"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2DBF"/>
    <w:pPr>
      <w:tabs>
        <w:tab w:val="center" w:pos="4252"/>
        <w:tab w:val="right" w:pos="8504"/>
      </w:tabs>
      <w:snapToGrid w:val="0"/>
    </w:pPr>
    <w:rPr>
      <w:rFonts w:asciiTheme="minorHAnsi" w:eastAsiaTheme="minorEastAsia" w:hAnsiTheme="minorHAnsi" w:cstheme="minorBidi"/>
    </w:rPr>
  </w:style>
  <w:style w:type="character" w:customStyle="1" w:styleId="Char">
    <w:name w:val="页眉 Char"/>
    <w:basedOn w:val="a0"/>
    <w:link w:val="a3"/>
    <w:uiPriority w:val="99"/>
    <w:rsid w:val="004E2DBF"/>
  </w:style>
  <w:style w:type="paragraph" w:styleId="a4">
    <w:name w:val="footer"/>
    <w:basedOn w:val="a"/>
    <w:link w:val="Char0"/>
    <w:uiPriority w:val="99"/>
    <w:unhideWhenUsed/>
    <w:rsid w:val="004E2DBF"/>
    <w:pPr>
      <w:tabs>
        <w:tab w:val="center" w:pos="4252"/>
        <w:tab w:val="right" w:pos="8504"/>
      </w:tabs>
      <w:snapToGrid w:val="0"/>
    </w:pPr>
    <w:rPr>
      <w:rFonts w:asciiTheme="minorHAnsi" w:eastAsiaTheme="minorEastAsia" w:hAnsiTheme="minorHAnsi" w:cstheme="minorBidi"/>
    </w:rPr>
  </w:style>
  <w:style w:type="character" w:customStyle="1" w:styleId="Char0">
    <w:name w:val="页脚 Char"/>
    <w:basedOn w:val="a0"/>
    <w:link w:val="a4"/>
    <w:uiPriority w:val="99"/>
    <w:rsid w:val="004E2DBF"/>
  </w:style>
  <w:style w:type="character" w:customStyle="1" w:styleId="airporthead4inner">
    <w:name w:val="airporthead4inner"/>
    <w:basedOn w:val="a0"/>
    <w:rsid w:val="004E2DBF"/>
  </w:style>
  <w:style w:type="character" w:styleId="a5">
    <w:name w:val="annotation reference"/>
    <w:basedOn w:val="a0"/>
    <w:uiPriority w:val="99"/>
    <w:semiHidden/>
    <w:unhideWhenUsed/>
    <w:rsid w:val="004E2DBF"/>
    <w:rPr>
      <w:sz w:val="18"/>
      <w:szCs w:val="18"/>
    </w:rPr>
  </w:style>
  <w:style w:type="paragraph" w:styleId="a6">
    <w:name w:val="annotation text"/>
    <w:basedOn w:val="a"/>
    <w:link w:val="Char1"/>
    <w:uiPriority w:val="99"/>
    <w:semiHidden/>
    <w:unhideWhenUsed/>
    <w:rsid w:val="004E2DBF"/>
    <w:pPr>
      <w:jc w:val="left"/>
    </w:pPr>
    <w:rPr>
      <w:rFonts w:ascii="Tahoma" w:hAnsi="Tahoma" w:cs="Tahoma"/>
      <w:sz w:val="16"/>
    </w:rPr>
  </w:style>
  <w:style w:type="character" w:customStyle="1" w:styleId="Char1">
    <w:name w:val="批注文字 Char"/>
    <w:basedOn w:val="a0"/>
    <w:link w:val="a6"/>
    <w:uiPriority w:val="99"/>
    <w:semiHidden/>
    <w:rsid w:val="004E2DBF"/>
    <w:rPr>
      <w:rFonts w:ascii="Tahoma" w:eastAsia="MS Mincho" w:hAnsi="Tahoma" w:cs="Tahoma"/>
      <w:sz w:val="16"/>
    </w:rPr>
  </w:style>
  <w:style w:type="paragraph" w:styleId="a7">
    <w:name w:val="Body Text Indent"/>
    <w:basedOn w:val="a"/>
    <w:link w:val="Char2"/>
    <w:rsid w:val="004E2DBF"/>
    <w:pPr>
      <w:ind w:leftChars="400" w:left="851"/>
    </w:pPr>
    <w:rPr>
      <w:szCs w:val="20"/>
    </w:rPr>
  </w:style>
  <w:style w:type="character" w:customStyle="1" w:styleId="Char2">
    <w:name w:val="正文文本缩进 Char"/>
    <w:basedOn w:val="a0"/>
    <w:link w:val="a7"/>
    <w:rsid w:val="004E2DBF"/>
    <w:rPr>
      <w:rFonts w:ascii="Century" w:eastAsia="MS Mincho" w:hAnsi="Century" w:cs="Times New Roman"/>
      <w:szCs w:val="20"/>
    </w:rPr>
  </w:style>
  <w:style w:type="character" w:styleId="a8">
    <w:name w:val="page number"/>
    <w:basedOn w:val="a0"/>
    <w:uiPriority w:val="99"/>
    <w:semiHidden/>
    <w:unhideWhenUsed/>
    <w:rsid w:val="004E2DBF"/>
  </w:style>
  <w:style w:type="paragraph" w:styleId="a9">
    <w:name w:val="Balloon Text"/>
    <w:basedOn w:val="a"/>
    <w:link w:val="Char3"/>
    <w:uiPriority w:val="99"/>
    <w:semiHidden/>
    <w:unhideWhenUsed/>
    <w:rsid w:val="004E2DBF"/>
    <w:rPr>
      <w:rFonts w:asciiTheme="majorHAnsi" w:eastAsiaTheme="majorEastAsia" w:hAnsiTheme="majorHAnsi" w:cstheme="majorBidi"/>
      <w:sz w:val="18"/>
      <w:szCs w:val="18"/>
    </w:rPr>
  </w:style>
  <w:style w:type="character" w:customStyle="1" w:styleId="Char3">
    <w:name w:val="批注框文本 Char"/>
    <w:basedOn w:val="a0"/>
    <w:link w:val="a9"/>
    <w:uiPriority w:val="99"/>
    <w:semiHidden/>
    <w:rsid w:val="004E2DBF"/>
    <w:rPr>
      <w:rFonts w:asciiTheme="majorHAnsi" w:eastAsiaTheme="majorEastAsia" w:hAnsiTheme="majorHAnsi" w:cstheme="majorBidi"/>
      <w:sz w:val="18"/>
      <w:szCs w:val="18"/>
    </w:rPr>
  </w:style>
  <w:style w:type="paragraph" w:styleId="aa">
    <w:name w:val="List Paragraph"/>
    <w:basedOn w:val="a"/>
    <w:uiPriority w:val="34"/>
    <w:qFormat/>
    <w:rsid w:val="000219F1"/>
    <w:pPr>
      <w:ind w:leftChars="400" w:left="840"/>
    </w:pPr>
  </w:style>
  <w:style w:type="character" w:customStyle="1" w:styleId="alt-edited1">
    <w:name w:val="alt-edited1"/>
    <w:basedOn w:val="a0"/>
    <w:rsid w:val="00D272B6"/>
    <w:rPr>
      <w:color w:val="4D90F0"/>
    </w:rPr>
  </w:style>
  <w:style w:type="character" w:styleId="ab">
    <w:name w:val="Hyperlink"/>
    <w:basedOn w:val="a0"/>
    <w:uiPriority w:val="99"/>
    <w:unhideWhenUsed/>
    <w:rsid w:val="00766C62"/>
    <w:rPr>
      <w:color w:val="0563C1" w:themeColor="hyperlink"/>
      <w:u w:val="single"/>
    </w:rPr>
  </w:style>
  <w:style w:type="character" w:customStyle="1" w:styleId="UnresolvedMention">
    <w:name w:val="Unresolved Mention"/>
    <w:basedOn w:val="a0"/>
    <w:uiPriority w:val="99"/>
    <w:semiHidden/>
    <w:unhideWhenUsed/>
    <w:rsid w:val="00766C62"/>
    <w:rPr>
      <w:color w:val="808080"/>
      <w:shd w:val="clear" w:color="auto" w:fill="E6E6E6"/>
    </w:rPr>
  </w:style>
  <w:style w:type="paragraph" w:styleId="ac">
    <w:name w:val="Plain Text"/>
    <w:basedOn w:val="a"/>
    <w:link w:val="Char4"/>
    <w:rsid w:val="00A93E52"/>
    <w:rPr>
      <w:rFonts w:ascii="宋体" w:eastAsia="宋体" w:hAnsi="Courier New" w:cs="Courier New"/>
      <w:szCs w:val="21"/>
      <w:lang w:eastAsia="zh-CN"/>
    </w:rPr>
  </w:style>
  <w:style w:type="character" w:customStyle="1" w:styleId="Char4">
    <w:name w:val="纯文本 Char"/>
    <w:basedOn w:val="a0"/>
    <w:link w:val="ac"/>
    <w:rsid w:val="00A93E52"/>
    <w:rPr>
      <w:rFonts w:ascii="宋体" w:eastAsia="宋体" w:hAnsi="Courier New" w:cs="Courier New"/>
      <w:szCs w:val="21"/>
      <w:lang w:eastAsia="zh-CN"/>
    </w:rPr>
  </w:style>
  <w:style w:type="paragraph" w:styleId="ad">
    <w:name w:val="annotation subject"/>
    <w:basedOn w:val="a6"/>
    <w:next w:val="a6"/>
    <w:link w:val="Char5"/>
    <w:uiPriority w:val="99"/>
    <w:semiHidden/>
    <w:unhideWhenUsed/>
    <w:rsid w:val="0053268F"/>
    <w:pPr>
      <w:jc w:val="both"/>
    </w:pPr>
    <w:rPr>
      <w:rFonts w:ascii="Century" w:hAnsi="Century" w:cs="Times New Roman"/>
      <w:b/>
      <w:bCs/>
      <w:sz w:val="20"/>
      <w:szCs w:val="20"/>
    </w:rPr>
  </w:style>
  <w:style w:type="character" w:customStyle="1" w:styleId="Char5">
    <w:name w:val="批注主题 Char"/>
    <w:basedOn w:val="Char1"/>
    <w:link w:val="ad"/>
    <w:uiPriority w:val="99"/>
    <w:semiHidden/>
    <w:rsid w:val="0053268F"/>
    <w:rPr>
      <w:rFonts w:ascii="Century" w:eastAsia="MS Mincho" w:hAnsi="Century"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9545">
      <w:bodyDiv w:val="1"/>
      <w:marLeft w:val="0"/>
      <w:marRight w:val="0"/>
      <w:marTop w:val="0"/>
      <w:marBottom w:val="0"/>
      <w:divBdr>
        <w:top w:val="none" w:sz="0" w:space="0" w:color="auto"/>
        <w:left w:val="none" w:sz="0" w:space="0" w:color="auto"/>
        <w:bottom w:val="none" w:sz="0" w:space="0" w:color="auto"/>
        <w:right w:val="none" w:sz="0" w:space="0" w:color="auto"/>
      </w:divBdr>
      <w:divsChild>
        <w:div w:id="1537278880">
          <w:marLeft w:val="0"/>
          <w:marRight w:val="0"/>
          <w:marTop w:val="0"/>
          <w:marBottom w:val="0"/>
          <w:divBdr>
            <w:top w:val="none" w:sz="0" w:space="0" w:color="auto"/>
            <w:left w:val="none" w:sz="0" w:space="0" w:color="auto"/>
            <w:bottom w:val="none" w:sz="0" w:space="0" w:color="auto"/>
            <w:right w:val="none" w:sz="0" w:space="0" w:color="auto"/>
          </w:divBdr>
          <w:divsChild>
            <w:div w:id="1915772837">
              <w:marLeft w:val="0"/>
              <w:marRight w:val="0"/>
              <w:marTop w:val="0"/>
              <w:marBottom w:val="0"/>
              <w:divBdr>
                <w:top w:val="none" w:sz="0" w:space="0" w:color="auto"/>
                <w:left w:val="none" w:sz="0" w:space="0" w:color="auto"/>
                <w:bottom w:val="none" w:sz="0" w:space="0" w:color="auto"/>
                <w:right w:val="none" w:sz="0" w:space="0" w:color="auto"/>
              </w:divBdr>
              <w:divsChild>
                <w:div w:id="1973244840">
                  <w:marLeft w:val="0"/>
                  <w:marRight w:val="0"/>
                  <w:marTop w:val="0"/>
                  <w:marBottom w:val="0"/>
                  <w:divBdr>
                    <w:top w:val="none" w:sz="0" w:space="0" w:color="auto"/>
                    <w:left w:val="none" w:sz="0" w:space="0" w:color="auto"/>
                    <w:bottom w:val="none" w:sz="0" w:space="0" w:color="auto"/>
                    <w:right w:val="none" w:sz="0" w:space="0" w:color="auto"/>
                  </w:divBdr>
                  <w:divsChild>
                    <w:div w:id="2032029364">
                      <w:marLeft w:val="0"/>
                      <w:marRight w:val="0"/>
                      <w:marTop w:val="0"/>
                      <w:marBottom w:val="0"/>
                      <w:divBdr>
                        <w:top w:val="none" w:sz="0" w:space="0" w:color="auto"/>
                        <w:left w:val="none" w:sz="0" w:space="0" w:color="auto"/>
                        <w:bottom w:val="none" w:sz="0" w:space="0" w:color="auto"/>
                        <w:right w:val="none" w:sz="0" w:space="0" w:color="auto"/>
                      </w:divBdr>
                      <w:divsChild>
                        <w:div w:id="1271283246">
                          <w:marLeft w:val="0"/>
                          <w:marRight w:val="0"/>
                          <w:marTop w:val="0"/>
                          <w:marBottom w:val="0"/>
                          <w:divBdr>
                            <w:top w:val="none" w:sz="0" w:space="0" w:color="auto"/>
                            <w:left w:val="none" w:sz="0" w:space="0" w:color="auto"/>
                            <w:bottom w:val="none" w:sz="0" w:space="0" w:color="auto"/>
                            <w:right w:val="none" w:sz="0" w:space="0" w:color="auto"/>
                          </w:divBdr>
                          <w:divsChild>
                            <w:div w:id="1643848181">
                              <w:marLeft w:val="0"/>
                              <w:marRight w:val="0"/>
                              <w:marTop w:val="0"/>
                              <w:marBottom w:val="0"/>
                              <w:divBdr>
                                <w:top w:val="none" w:sz="0" w:space="0" w:color="auto"/>
                                <w:left w:val="none" w:sz="0" w:space="0" w:color="auto"/>
                                <w:bottom w:val="none" w:sz="0" w:space="0" w:color="auto"/>
                                <w:right w:val="none" w:sz="0" w:space="0" w:color="auto"/>
                              </w:divBdr>
                              <w:divsChild>
                                <w:div w:id="2061513530">
                                  <w:marLeft w:val="0"/>
                                  <w:marRight w:val="0"/>
                                  <w:marTop w:val="0"/>
                                  <w:marBottom w:val="0"/>
                                  <w:divBdr>
                                    <w:top w:val="none" w:sz="0" w:space="0" w:color="auto"/>
                                    <w:left w:val="none" w:sz="0" w:space="0" w:color="auto"/>
                                    <w:bottom w:val="none" w:sz="0" w:space="0" w:color="auto"/>
                                    <w:right w:val="none" w:sz="0" w:space="0" w:color="auto"/>
                                  </w:divBdr>
                                  <w:divsChild>
                                    <w:div w:id="846477095">
                                      <w:marLeft w:val="60"/>
                                      <w:marRight w:val="0"/>
                                      <w:marTop w:val="0"/>
                                      <w:marBottom w:val="0"/>
                                      <w:divBdr>
                                        <w:top w:val="none" w:sz="0" w:space="0" w:color="auto"/>
                                        <w:left w:val="none" w:sz="0" w:space="0" w:color="auto"/>
                                        <w:bottom w:val="none" w:sz="0" w:space="0" w:color="auto"/>
                                        <w:right w:val="none" w:sz="0" w:space="0" w:color="auto"/>
                                      </w:divBdr>
                                      <w:divsChild>
                                        <w:div w:id="1469468265">
                                          <w:marLeft w:val="0"/>
                                          <w:marRight w:val="0"/>
                                          <w:marTop w:val="0"/>
                                          <w:marBottom w:val="0"/>
                                          <w:divBdr>
                                            <w:top w:val="none" w:sz="0" w:space="0" w:color="auto"/>
                                            <w:left w:val="none" w:sz="0" w:space="0" w:color="auto"/>
                                            <w:bottom w:val="none" w:sz="0" w:space="0" w:color="auto"/>
                                            <w:right w:val="none" w:sz="0" w:space="0" w:color="auto"/>
                                          </w:divBdr>
                                          <w:divsChild>
                                            <w:div w:id="11106458">
                                              <w:marLeft w:val="0"/>
                                              <w:marRight w:val="0"/>
                                              <w:marTop w:val="0"/>
                                              <w:marBottom w:val="120"/>
                                              <w:divBdr>
                                                <w:top w:val="single" w:sz="6" w:space="0" w:color="F5F5F5"/>
                                                <w:left w:val="single" w:sz="6" w:space="0" w:color="F5F5F5"/>
                                                <w:bottom w:val="single" w:sz="6" w:space="0" w:color="F5F5F5"/>
                                                <w:right w:val="single" w:sz="6" w:space="0" w:color="F5F5F5"/>
                                              </w:divBdr>
                                              <w:divsChild>
                                                <w:div w:id="240216628">
                                                  <w:marLeft w:val="0"/>
                                                  <w:marRight w:val="0"/>
                                                  <w:marTop w:val="0"/>
                                                  <w:marBottom w:val="0"/>
                                                  <w:divBdr>
                                                    <w:top w:val="none" w:sz="0" w:space="0" w:color="auto"/>
                                                    <w:left w:val="none" w:sz="0" w:space="0" w:color="auto"/>
                                                    <w:bottom w:val="none" w:sz="0" w:space="0" w:color="auto"/>
                                                    <w:right w:val="none" w:sz="0" w:space="0" w:color="auto"/>
                                                  </w:divBdr>
                                                  <w:divsChild>
                                                    <w:div w:id="13210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1760001">
      <w:bodyDiv w:val="1"/>
      <w:marLeft w:val="0"/>
      <w:marRight w:val="0"/>
      <w:marTop w:val="0"/>
      <w:marBottom w:val="0"/>
      <w:divBdr>
        <w:top w:val="none" w:sz="0" w:space="0" w:color="auto"/>
        <w:left w:val="none" w:sz="0" w:space="0" w:color="auto"/>
        <w:bottom w:val="none" w:sz="0" w:space="0" w:color="auto"/>
        <w:right w:val="none" w:sz="0" w:space="0" w:color="auto"/>
      </w:divBdr>
      <w:divsChild>
        <w:div w:id="292253616">
          <w:marLeft w:val="0"/>
          <w:marRight w:val="0"/>
          <w:marTop w:val="0"/>
          <w:marBottom w:val="0"/>
          <w:divBdr>
            <w:top w:val="none" w:sz="0" w:space="0" w:color="auto"/>
            <w:left w:val="none" w:sz="0" w:space="0" w:color="auto"/>
            <w:bottom w:val="none" w:sz="0" w:space="0" w:color="auto"/>
            <w:right w:val="none" w:sz="0" w:space="0" w:color="auto"/>
          </w:divBdr>
          <w:divsChild>
            <w:div w:id="993529327">
              <w:marLeft w:val="0"/>
              <w:marRight w:val="0"/>
              <w:marTop w:val="0"/>
              <w:marBottom w:val="0"/>
              <w:divBdr>
                <w:top w:val="none" w:sz="0" w:space="0" w:color="auto"/>
                <w:left w:val="none" w:sz="0" w:space="0" w:color="auto"/>
                <w:bottom w:val="none" w:sz="0" w:space="0" w:color="auto"/>
                <w:right w:val="none" w:sz="0" w:space="0" w:color="auto"/>
              </w:divBdr>
              <w:divsChild>
                <w:div w:id="1432705155">
                  <w:marLeft w:val="0"/>
                  <w:marRight w:val="0"/>
                  <w:marTop w:val="0"/>
                  <w:marBottom w:val="0"/>
                  <w:divBdr>
                    <w:top w:val="none" w:sz="0" w:space="0" w:color="auto"/>
                    <w:left w:val="none" w:sz="0" w:space="0" w:color="auto"/>
                    <w:bottom w:val="none" w:sz="0" w:space="0" w:color="auto"/>
                    <w:right w:val="none" w:sz="0" w:space="0" w:color="auto"/>
                  </w:divBdr>
                  <w:divsChild>
                    <w:div w:id="14236979">
                      <w:marLeft w:val="0"/>
                      <w:marRight w:val="0"/>
                      <w:marTop w:val="0"/>
                      <w:marBottom w:val="0"/>
                      <w:divBdr>
                        <w:top w:val="none" w:sz="0" w:space="0" w:color="auto"/>
                        <w:left w:val="none" w:sz="0" w:space="0" w:color="auto"/>
                        <w:bottom w:val="none" w:sz="0" w:space="0" w:color="auto"/>
                        <w:right w:val="none" w:sz="0" w:space="0" w:color="auto"/>
                      </w:divBdr>
                      <w:divsChild>
                        <w:div w:id="2109160339">
                          <w:marLeft w:val="0"/>
                          <w:marRight w:val="0"/>
                          <w:marTop w:val="0"/>
                          <w:marBottom w:val="0"/>
                          <w:divBdr>
                            <w:top w:val="none" w:sz="0" w:space="0" w:color="auto"/>
                            <w:left w:val="none" w:sz="0" w:space="0" w:color="auto"/>
                            <w:bottom w:val="none" w:sz="0" w:space="0" w:color="auto"/>
                            <w:right w:val="none" w:sz="0" w:space="0" w:color="auto"/>
                          </w:divBdr>
                          <w:divsChild>
                            <w:div w:id="245267024">
                              <w:marLeft w:val="0"/>
                              <w:marRight w:val="0"/>
                              <w:marTop w:val="0"/>
                              <w:marBottom w:val="0"/>
                              <w:divBdr>
                                <w:top w:val="none" w:sz="0" w:space="0" w:color="auto"/>
                                <w:left w:val="none" w:sz="0" w:space="0" w:color="auto"/>
                                <w:bottom w:val="none" w:sz="0" w:space="0" w:color="auto"/>
                                <w:right w:val="none" w:sz="0" w:space="0" w:color="auto"/>
                              </w:divBdr>
                              <w:divsChild>
                                <w:div w:id="954100183">
                                  <w:marLeft w:val="0"/>
                                  <w:marRight w:val="0"/>
                                  <w:marTop w:val="0"/>
                                  <w:marBottom w:val="0"/>
                                  <w:divBdr>
                                    <w:top w:val="none" w:sz="0" w:space="0" w:color="auto"/>
                                    <w:left w:val="none" w:sz="0" w:space="0" w:color="auto"/>
                                    <w:bottom w:val="none" w:sz="0" w:space="0" w:color="auto"/>
                                    <w:right w:val="none" w:sz="0" w:space="0" w:color="auto"/>
                                  </w:divBdr>
                                  <w:divsChild>
                                    <w:div w:id="1887335130">
                                      <w:marLeft w:val="60"/>
                                      <w:marRight w:val="0"/>
                                      <w:marTop w:val="0"/>
                                      <w:marBottom w:val="0"/>
                                      <w:divBdr>
                                        <w:top w:val="none" w:sz="0" w:space="0" w:color="auto"/>
                                        <w:left w:val="none" w:sz="0" w:space="0" w:color="auto"/>
                                        <w:bottom w:val="none" w:sz="0" w:space="0" w:color="auto"/>
                                        <w:right w:val="none" w:sz="0" w:space="0" w:color="auto"/>
                                      </w:divBdr>
                                      <w:divsChild>
                                        <w:div w:id="417479217">
                                          <w:marLeft w:val="0"/>
                                          <w:marRight w:val="0"/>
                                          <w:marTop w:val="0"/>
                                          <w:marBottom w:val="0"/>
                                          <w:divBdr>
                                            <w:top w:val="none" w:sz="0" w:space="0" w:color="auto"/>
                                            <w:left w:val="none" w:sz="0" w:space="0" w:color="auto"/>
                                            <w:bottom w:val="none" w:sz="0" w:space="0" w:color="auto"/>
                                            <w:right w:val="none" w:sz="0" w:space="0" w:color="auto"/>
                                          </w:divBdr>
                                          <w:divsChild>
                                            <w:div w:id="1805808865">
                                              <w:marLeft w:val="0"/>
                                              <w:marRight w:val="0"/>
                                              <w:marTop w:val="0"/>
                                              <w:marBottom w:val="120"/>
                                              <w:divBdr>
                                                <w:top w:val="single" w:sz="6" w:space="0" w:color="F5F5F5"/>
                                                <w:left w:val="single" w:sz="6" w:space="0" w:color="F5F5F5"/>
                                                <w:bottom w:val="single" w:sz="6" w:space="0" w:color="F5F5F5"/>
                                                <w:right w:val="single" w:sz="6" w:space="0" w:color="F5F5F5"/>
                                              </w:divBdr>
                                              <w:divsChild>
                                                <w:div w:id="1232934412">
                                                  <w:marLeft w:val="0"/>
                                                  <w:marRight w:val="0"/>
                                                  <w:marTop w:val="0"/>
                                                  <w:marBottom w:val="0"/>
                                                  <w:divBdr>
                                                    <w:top w:val="none" w:sz="0" w:space="0" w:color="auto"/>
                                                    <w:left w:val="none" w:sz="0" w:space="0" w:color="auto"/>
                                                    <w:bottom w:val="none" w:sz="0" w:space="0" w:color="auto"/>
                                                    <w:right w:val="none" w:sz="0" w:space="0" w:color="auto"/>
                                                  </w:divBdr>
                                                  <w:divsChild>
                                                    <w:div w:id="12893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070570">
      <w:bodyDiv w:val="1"/>
      <w:marLeft w:val="0"/>
      <w:marRight w:val="0"/>
      <w:marTop w:val="0"/>
      <w:marBottom w:val="0"/>
      <w:divBdr>
        <w:top w:val="none" w:sz="0" w:space="0" w:color="auto"/>
        <w:left w:val="none" w:sz="0" w:space="0" w:color="auto"/>
        <w:bottom w:val="none" w:sz="0" w:space="0" w:color="auto"/>
        <w:right w:val="none" w:sz="0" w:space="0" w:color="auto"/>
      </w:divBdr>
      <w:divsChild>
        <w:div w:id="970289920">
          <w:marLeft w:val="0"/>
          <w:marRight w:val="0"/>
          <w:marTop w:val="0"/>
          <w:marBottom w:val="0"/>
          <w:divBdr>
            <w:top w:val="none" w:sz="0" w:space="0" w:color="auto"/>
            <w:left w:val="none" w:sz="0" w:space="0" w:color="auto"/>
            <w:bottom w:val="none" w:sz="0" w:space="0" w:color="auto"/>
            <w:right w:val="none" w:sz="0" w:space="0" w:color="auto"/>
          </w:divBdr>
          <w:divsChild>
            <w:div w:id="886256562">
              <w:marLeft w:val="0"/>
              <w:marRight w:val="0"/>
              <w:marTop w:val="0"/>
              <w:marBottom w:val="0"/>
              <w:divBdr>
                <w:top w:val="none" w:sz="0" w:space="0" w:color="auto"/>
                <w:left w:val="none" w:sz="0" w:space="0" w:color="auto"/>
                <w:bottom w:val="none" w:sz="0" w:space="0" w:color="auto"/>
                <w:right w:val="none" w:sz="0" w:space="0" w:color="auto"/>
              </w:divBdr>
              <w:divsChild>
                <w:div w:id="2096397202">
                  <w:marLeft w:val="0"/>
                  <w:marRight w:val="0"/>
                  <w:marTop w:val="0"/>
                  <w:marBottom w:val="0"/>
                  <w:divBdr>
                    <w:top w:val="none" w:sz="0" w:space="0" w:color="auto"/>
                    <w:left w:val="none" w:sz="0" w:space="0" w:color="auto"/>
                    <w:bottom w:val="none" w:sz="0" w:space="0" w:color="auto"/>
                    <w:right w:val="none" w:sz="0" w:space="0" w:color="auto"/>
                  </w:divBdr>
                </w:div>
                <w:div w:id="980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7E7FF-CAC7-45AA-9ED8-AA76116A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4798</Words>
  <Characters>27355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大塚宜寛</dc:creator>
  <cp:keywords/>
  <dc:description/>
  <cp:lastModifiedBy>Windows 用户</cp:lastModifiedBy>
  <cp:revision>5</cp:revision>
  <cp:lastPrinted>2017-07-23T19:05:00Z</cp:lastPrinted>
  <dcterms:created xsi:type="dcterms:W3CDTF">2017-08-03T04:59:00Z</dcterms:created>
  <dcterms:modified xsi:type="dcterms:W3CDTF">2017-08-07T01:32:00Z</dcterms:modified>
</cp:coreProperties>
</file>