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5B" w:rsidRDefault="00A2745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i/>
          <w:iCs/>
          <w:sz w:val="32"/>
          <w:szCs w:val="32"/>
        </w:rPr>
        <w:t>Biostatistics Statement.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3B24CF" w:rsidRPr="00A2745B" w:rsidRDefault="00A2745B">
      <w:r w:rsidRPr="00A2745B">
        <w:rPr>
          <w:rFonts w:ascii="TimesNewRomanPSMT" w:hAnsi="TimesNewRomanPSMT" w:cs="TimesNewRomanPSMT"/>
          <w:sz w:val="32"/>
          <w:szCs w:val="32"/>
        </w:rPr>
        <w:t>The statistical methods of previous literature included in this review were reviewed by</w:t>
      </w:r>
      <w:r w:rsidR="00050FB1">
        <w:rPr>
          <w:rFonts w:ascii="TimesNewRomanPSMT" w:hAnsi="TimesNewRomanPSMT" w:cs="TimesNewRomanPSMT"/>
          <w:sz w:val="32"/>
          <w:szCs w:val="32"/>
        </w:rPr>
        <w:t xml:space="preserve"> the authors:</w:t>
      </w:r>
      <w:bookmarkStart w:id="0" w:name="_GoBack"/>
      <w:bookmarkEnd w:id="0"/>
      <w:r w:rsidRPr="00A2745B">
        <w:rPr>
          <w:rFonts w:ascii="TimesNewRomanPSMT" w:hAnsi="TimesNewRomanPSMT" w:cs="TimesNewRomanPSMT"/>
          <w:sz w:val="32"/>
          <w:szCs w:val="32"/>
        </w:rPr>
        <w:t xml:space="preserve"> Dr. Hussan and Dr. Roberts.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Pr="00A2745B">
        <w:rPr>
          <w:rFonts w:ascii="TimesNewRomanPSMT" w:hAnsi="TimesNewRomanPSMT" w:cs="TimesNewRomanPSMT"/>
          <w:sz w:val="32"/>
          <w:szCs w:val="32"/>
        </w:rPr>
        <w:t xml:space="preserve">No </w:t>
      </w:r>
      <w:r>
        <w:rPr>
          <w:rFonts w:ascii="TimesNewRomanPSMT" w:hAnsi="TimesNewRomanPSMT" w:cs="TimesNewRomanPSMT"/>
          <w:sz w:val="32"/>
          <w:szCs w:val="32"/>
        </w:rPr>
        <w:t xml:space="preserve">additional </w:t>
      </w:r>
      <w:r w:rsidRPr="00A2745B">
        <w:rPr>
          <w:rFonts w:ascii="TimesNewRomanPSMT" w:hAnsi="TimesNewRomanPSMT" w:cs="TimesNewRomanPSMT"/>
          <w:sz w:val="32"/>
          <w:szCs w:val="32"/>
        </w:rPr>
        <w:t xml:space="preserve">statistical analysis was performed </w:t>
      </w:r>
      <w:r>
        <w:rPr>
          <w:rFonts w:ascii="TimesNewRomanPSMT" w:hAnsi="TimesNewRomanPSMT" w:cs="TimesNewRomanPSMT"/>
          <w:sz w:val="32"/>
          <w:szCs w:val="32"/>
        </w:rPr>
        <w:t xml:space="preserve">for the </w:t>
      </w:r>
      <w:r>
        <w:rPr>
          <w:rFonts w:ascii="TimesNewRomanPSMT" w:hAnsi="TimesNewRomanPSMT" w:cs="TimesNewRomanPSMT"/>
          <w:sz w:val="32"/>
          <w:szCs w:val="32"/>
        </w:rPr>
        <w:t xml:space="preserve">sole </w:t>
      </w:r>
      <w:r>
        <w:rPr>
          <w:rFonts w:ascii="TimesNewRomanPSMT" w:hAnsi="TimesNewRomanPSMT" w:cs="TimesNewRomanPSMT"/>
          <w:sz w:val="32"/>
          <w:szCs w:val="32"/>
        </w:rPr>
        <w:t>purpose</w:t>
      </w:r>
      <w:r w:rsidRPr="00A2745B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of this review.</w:t>
      </w:r>
    </w:p>
    <w:sectPr w:rsidR="003B24CF" w:rsidRPr="00A2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5B"/>
    <w:rsid w:val="00050FB1"/>
    <w:rsid w:val="003B24CF"/>
    <w:rsid w:val="00A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FF026-7005-46A0-A8FC-62DB4ED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Hussan, Hisham</dc:creator>
  <cp:keywords/>
  <dc:description/>
  <cp:lastModifiedBy>Hussan, Hisham</cp:lastModifiedBy>
  <cp:revision>2</cp:revision>
  <dcterms:created xsi:type="dcterms:W3CDTF">2017-10-01T14:11:00Z</dcterms:created>
  <dcterms:modified xsi:type="dcterms:W3CDTF">2017-10-01T14:26:00Z</dcterms:modified>
</cp:coreProperties>
</file>