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E7934" w14:textId="77777777" w:rsidR="00C672B3" w:rsidRPr="00803B6D" w:rsidRDefault="00C672B3" w:rsidP="007D0460">
      <w:pPr>
        <w:adjustRightInd w:val="0"/>
        <w:snapToGrid w:val="0"/>
        <w:spacing w:after="0" w:line="360" w:lineRule="auto"/>
        <w:jc w:val="both"/>
        <w:rPr>
          <w:rFonts w:ascii="Book Antiqua" w:eastAsia="Times New Roman" w:hAnsi="Book Antiqua" w:cs="SimSun"/>
          <w:b/>
          <w:i/>
          <w:sz w:val="24"/>
          <w:szCs w:val="24"/>
        </w:rPr>
      </w:pPr>
      <w:bookmarkStart w:id="0" w:name="OLE_LINK545"/>
      <w:bookmarkStart w:id="1" w:name="OLE_LINK546"/>
      <w:bookmarkStart w:id="2" w:name="OLE_LINK592"/>
      <w:bookmarkStart w:id="3" w:name="OLE_LINK67"/>
      <w:r w:rsidRPr="00803B6D">
        <w:rPr>
          <w:rFonts w:ascii="Book Antiqua" w:eastAsia="Times New Roman" w:hAnsi="Book Antiqua" w:cs="SimSun"/>
          <w:b/>
          <w:sz w:val="24"/>
          <w:szCs w:val="24"/>
        </w:rPr>
        <w:t xml:space="preserve">Name of journal: </w:t>
      </w:r>
      <w:bookmarkStart w:id="4" w:name="OLE_LINK718"/>
      <w:bookmarkStart w:id="5" w:name="OLE_LINK719"/>
      <w:bookmarkStart w:id="6" w:name="OLE_LINK645"/>
      <w:bookmarkStart w:id="7" w:name="OLE_LINK661"/>
      <w:bookmarkStart w:id="8" w:name="OLE_LINK1068"/>
      <w:r w:rsidRPr="00803B6D">
        <w:rPr>
          <w:rFonts w:ascii="Book Antiqua" w:eastAsia="Times New Roman" w:hAnsi="Book Antiqua" w:cs="SimSun"/>
          <w:b/>
          <w:i/>
          <w:sz w:val="24"/>
          <w:szCs w:val="24"/>
        </w:rPr>
        <w:t xml:space="preserve">World Journal of </w:t>
      </w:r>
      <w:bookmarkStart w:id="9" w:name="OLE_LINK1222"/>
      <w:bookmarkStart w:id="10" w:name="OLE_LINK1223"/>
      <w:r w:rsidRPr="00803B6D">
        <w:rPr>
          <w:rFonts w:ascii="Book Antiqua" w:eastAsia="Times New Roman" w:hAnsi="Book Antiqua" w:cs="SimSun"/>
          <w:b/>
          <w:i/>
          <w:sz w:val="24"/>
          <w:szCs w:val="24"/>
        </w:rPr>
        <w:t>Gastroenterology</w:t>
      </w:r>
      <w:bookmarkEnd w:id="4"/>
      <w:bookmarkEnd w:id="5"/>
      <w:bookmarkEnd w:id="6"/>
      <w:bookmarkEnd w:id="7"/>
      <w:bookmarkEnd w:id="8"/>
      <w:bookmarkEnd w:id="9"/>
      <w:bookmarkEnd w:id="10"/>
    </w:p>
    <w:p w14:paraId="4FBC9E73" w14:textId="61E81115" w:rsidR="00C672B3" w:rsidRPr="00803B6D" w:rsidRDefault="00C672B3" w:rsidP="007D0460">
      <w:pPr>
        <w:adjustRightInd w:val="0"/>
        <w:snapToGrid w:val="0"/>
        <w:spacing w:after="0" w:line="360" w:lineRule="auto"/>
        <w:jc w:val="both"/>
        <w:rPr>
          <w:rFonts w:ascii="Book Antiqua" w:eastAsia="SimSun" w:hAnsi="Book Antiqua" w:cs="Arial"/>
          <w:sz w:val="24"/>
          <w:szCs w:val="24"/>
          <w:lang w:val="en" w:eastAsia="zh-CN"/>
        </w:rPr>
      </w:pPr>
      <w:r w:rsidRPr="00803B6D">
        <w:rPr>
          <w:rFonts w:ascii="Book Antiqua" w:hAnsi="Book Antiqua" w:cs="Arial"/>
          <w:b/>
          <w:sz w:val="24"/>
          <w:szCs w:val="24"/>
          <w:lang w:val="en"/>
        </w:rPr>
        <w:t xml:space="preserve">Manuscript NO: </w:t>
      </w:r>
      <w:r w:rsidRPr="00803B6D">
        <w:rPr>
          <w:rFonts w:ascii="Book Antiqua" w:eastAsia="SimSun" w:hAnsi="Book Antiqua" w:cs="Arial"/>
          <w:b/>
          <w:sz w:val="24"/>
          <w:szCs w:val="24"/>
          <w:lang w:val="en" w:eastAsia="zh-CN"/>
        </w:rPr>
        <w:t>36791</w:t>
      </w:r>
    </w:p>
    <w:p w14:paraId="12178476" w14:textId="56A5A9D8" w:rsidR="00C672B3" w:rsidRPr="00803B6D" w:rsidRDefault="00C672B3" w:rsidP="007D0460">
      <w:pPr>
        <w:adjustRightInd w:val="0"/>
        <w:snapToGrid w:val="0"/>
        <w:spacing w:after="0" w:line="360" w:lineRule="auto"/>
        <w:jc w:val="both"/>
        <w:rPr>
          <w:rFonts w:ascii="Book Antiqua" w:hAnsi="Book Antiqua"/>
          <w:b/>
          <w:sz w:val="24"/>
          <w:szCs w:val="24"/>
        </w:rPr>
      </w:pPr>
      <w:r w:rsidRPr="00803B6D">
        <w:rPr>
          <w:rFonts w:ascii="Book Antiqua" w:hAnsi="Book Antiqua"/>
          <w:b/>
          <w:sz w:val="24"/>
          <w:szCs w:val="24"/>
        </w:rPr>
        <w:t xml:space="preserve">Manuscript Type: </w:t>
      </w:r>
      <w:r w:rsidR="007D44FE" w:rsidRPr="00803B6D">
        <w:rPr>
          <w:rFonts w:ascii="Book Antiqua" w:hAnsi="Book Antiqua"/>
          <w:b/>
          <w:sz w:val="24"/>
          <w:szCs w:val="24"/>
        </w:rPr>
        <w:t>REVIEW</w:t>
      </w:r>
    </w:p>
    <w:bookmarkEnd w:id="0"/>
    <w:bookmarkEnd w:id="1"/>
    <w:bookmarkEnd w:id="2"/>
    <w:bookmarkEnd w:id="3"/>
    <w:p w14:paraId="0FDDE605" w14:textId="77777777" w:rsidR="00C672B3" w:rsidRPr="00803B6D" w:rsidRDefault="00C672B3" w:rsidP="007D0460">
      <w:pPr>
        <w:adjustRightInd w:val="0"/>
        <w:snapToGrid w:val="0"/>
        <w:spacing w:after="0" w:line="360" w:lineRule="auto"/>
        <w:jc w:val="both"/>
        <w:rPr>
          <w:rFonts w:ascii="Book Antiqua" w:eastAsia="SimSun" w:hAnsi="Book Antiqua" w:cs="Times New Roman"/>
          <w:b/>
          <w:sz w:val="24"/>
          <w:szCs w:val="24"/>
          <w:lang w:eastAsia="zh-CN"/>
        </w:rPr>
      </w:pPr>
    </w:p>
    <w:p w14:paraId="4E9C2A1B" w14:textId="6376A2C9" w:rsidR="00C9737A" w:rsidRPr="00803B6D" w:rsidRDefault="00C9737A" w:rsidP="007D0460">
      <w:pPr>
        <w:adjustRightInd w:val="0"/>
        <w:snapToGrid w:val="0"/>
        <w:spacing w:after="0" w:line="360" w:lineRule="auto"/>
        <w:jc w:val="both"/>
        <w:rPr>
          <w:rFonts w:ascii="Book Antiqua" w:eastAsia="SimSun" w:hAnsi="Book Antiqua" w:cs="Times New Roman"/>
          <w:b/>
          <w:sz w:val="24"/>
          <w:szCs w:val="24"/>
          <w:lang w:eastAsia="zh-CN"/>
        </w:rPr>
      </w:pPr>
      <w:bookmarkStart w:id="11" w:name="_Hlk496383320"/>
      <w:r w:rsidRPr="00803B6D">
        <w:rPr>
          <w:rFonts w:ascii="Book Antiqua" w:hAnsi="Book Antiqua" w:cs="Times New Roman"/>
          <w:b/>
          <w:sz w:val="24"/>
          <w:szCs w:val="24"/>
        </w:rPr>
        <w:t xml:space="preserve">Clinical </w:t>
      </w:r>
      <w:r w:rsidR="007D44FE" w:rsidRPr="00803B6D">
        <w:rPr>
          <w:rFonts w:ascii="Book Antiqua" w:hAnsi="Book Antiqua" w:cs="Times New Roman"/>
          <w:b/>
          <w:sz w:val="24"/>
          <w:szCs w:val="24"/>
        </w:rPr>
        <w:t>epidemiology and disease bu</w:t>
      </w:r>
      <w:r w:rsidR="00543A22" w:rsidRPr="00803B6D">
        <w:rPr>
          <w:rFonts w:ascii="Book Antiqua" w:hAnsi="Book Antiqua" w:cs="Times New Roman"/>
          <w:b/>
          <w:sz w:val="24"/>
          <w:szCs w:val="24"/>
        </w:rPr>
        <w:t xml:space="preserve">rden </w:t>
      </w:r>
      <w:r w:rsidRPr="00803B6D">
        <w:rPr>
          <w:rFonts w:ascii="Book Antiqua" w:hAnsi="Book Antiqua" w:cs="Times New Roman"/>
          <w:b/>
          <w:sz w:val="24"/>
          <w:szCs w:val="24"/>
        </w:rPr>
        <w:t>of</w:t>
      </w:r>
      <w:r w:rsidR="007510CA" w:rsidRPr="00803B6D">
        <w:rPr>
          <w:rFonts w:ascii="Book Antiqua" w:hAnsi="Book Antiqua" w:cs="Times New Roman"/>
          <w:b/>
          <w:sz w:val="24"/>
          <w:szCs w:val="24"/>
        </w:rPr>
        <w:t xml:space="preserve"> </w:t>
      </w:r>
      <w:r w:rsidR="007D44FE" w:rsidRPr="00803B6D">
        <w:rPr>
          <w:rFonts w:ascii="Book Antiqua" w:hAnsi="Book Antiqua" w:cs="Times New Roman"/>
          <w:b/>
          <w:sz w:val="24"/>
          <w:szCs w:val="24"/>
        </w:rPr>
        <w:t>nonalcoholic fatty liver disease</w:t>
      </w:r>
    </w:p>
    <w:p w14:paraId="4086C96F" w14:textId="77777777" w:rsidR="00C672B3" w:rsidRPr="00803B6D" w:rsidRDefault="00C672B3" w:rsidP="007D0460">
      <w:pPr>
        <w:adjustRightInd w:val="0"/>
        <w:snapToGrid w:val="0"/>
        <w:spacing w:after="0" w:line="360" w:lineRule="auto"/>
        <w:jc w:val="both"/>
        <w:rPr>
          <w:rFonts w:ascii="Book Antiqua" w:eastAsia="SimSun" w:hAnsi="Book Antiqua" w:cs="Times New Roman"/>
          <w:b/>
          <w:sz w:val="24"/>
          <w:szCs w:val="24"/>
          <w:lang w:eastAsia="zh-CN"/>
        </w:rPr>
      </w:pPr>
    </w:p>
    <w:p w14:paraId="23BB1819" w14:textId="4F3F37D1" w:rsidR="00CE1997" w:rsidRPr="00803B6D" w:rsidRDefault="007D44FE" w:rsidP="007D0460">
      <w:pPr>
        <w:adjustRightInd w:val="0"/>
        <w:snapToGrid w:val="0"/>
        <w:spacing w:after="0" w:line="360" w:lineRule="auto"/>
        <w:jc w:val="both"/>
        <w:rPr>
          <w:rFonts w:ascii="Book Antiqua" w:eastAsia="Times New Roman" w:hAnsi="Book Antiqua" w:cs="Arial Unicode MS"/>
          <w:sz w:val="24"/>
          <w:szCs w:val="24"/>
        </w:rPr>
      </w:pPr>
      <w:bookmarkStart w:id="12" w:name="OLE_LINK108"/>
      <w:bookmarkStart w:id="13" w:name="OLE_LINK109"/>
      <w:bookmarkStart w:id="14" w:name="OLE_LINK110"/>
      <w:bookmarkStart w:id="15" w:name="OLE_LINK143"/>
      <w:bookmarkStart w:id="16" w:name="OLE_LINK257"/>
      <w:bookmarkStart w:id="17" w:name="OLE_LINK258"/>
      <w:bookmarkStart w:id="18" w:name="OLE_LINK276"/>
      <w:r w:rsidRPr="00803B6D">
        <w:rPr>
          <w:rFonts w:ascii="Book Antiqua" w:hAnsi="Book Antiqua" w:cs="Times New Roman"/>
          <w:sz w:val="24"/>
          <w:szCs w:val="24"/>
        </w:rPr>
        <w:t>Perumpail</w:t>
      </w:r>
      <w:bookmarkEnd w:id="12"/>
      <w:bookmarkEnd w:id="13"/>
      <w:bookmarkEnd w:id="14"/>
      <w:bookmarkEnd w:id="15"/>
      <w:bookmarkEnd w:id="16"/>
      <w:bookmarkEnd w:id="17"/>
      <w:bookmarkEnd w:id="18"/>
      <w:r w:rsidRPr="00803B6D">
        <w:rPr>
          <w:rFonts w:ascii="Book Antiqua" w:eastAsia="SimSun" w:hAnsi="Book Antiqua" w:cs="Times New Roman"/>
          <w:sz w:val="24"/>
          <w:szCs w:val="24"/>
          <w:lang w:eastAsia="zh-CN"/>
        </w:rPr>
        <w:t xml:space="preserve"> BJ </w:t>
      </w:r>
      <w:r w:rsidRPr="00803B6D">
        <w:rPr>
          <w:rFonts w:ascii="Book Antiqua" w:eastAsia="SimSun" w:hAnsi="Book Antiqua" w:cs="Times New Roman"/>
          <w:i/>
          <w:sz w:val="24"/>
          <w:szCs w:val="24"/>
          <w:lang w:eastAsia="zh-CN"/>
        </w:rPr>
        <w:t>et al</w:t>
      </w:r>
      <w:r w:rsidRPr="00803B6D">
        <w:rPr>
          <w:rFonts w:ascii="Book Antiqua" w:eastAsia="SimSun" w:hAnsi="Book Antiqua" w:cs="Times New Roman"/>
          <w:sz w:val="24"/>
          <w:szCs w:val="24"/>
          <w:lang w:eastAsia="zh-CN"/>
        </w:rPr>
        <w:t>.</w:t>
      </w:r>
      <w:r w:rsidR="00CA5200" w:rsidRPr="00803B6D">
        <w:rPr>
          <w:rFonts w:ascii="Book Antiqua" w:eastAsia="Times New Roman" w:hAnsi="Book Antiqua" w:cs="Arial Unicode MS"/>
          <w:sz w:val="24"/>
          <w:szCs w:val="24"/>
        </w:rPr>
        <w:t xml:space="preserve"> Disease burden of</w:t>
      </w:r>
      <w:r w:rsidR="00CE1997" w:rsidRPr="00803B6D">
        <w:rPr>
          <w:rFonts w:ascii="Book Antiqua" w:eastAsia="Times New Roman" w:hAnsi="Book Antiqua" w:cs="Arial Unicode MS"/>
          <w:sz w:val="24"/>
          <w:szCs w:val="24"/>
        </w:rPr>
        <w:t xml:space="preserve"> NAFLD</w:t>
      </w:r>
    </w:p>
    <w:bookmarkEnd w:id="11"/>
    <w:p w14:paraId="0BD5F4D0" w14:textId="77777777" w:rsidR="00403F14" w:rsidRPr="00803B6D" w:rsidRDefault="00403F14" w:rsidP="007D0460">
      <w:pPr>
        <w:adjustRightInd w:val="0"/>
        <w:snapToGrid w:val="0"/>
        <w:spacing w:after="0" w:line="360" w:lineRule="auto"/>
        <w:jc w:val="both"/>
        <w:rPr>
          <w:rFonts w:ascii="Book Antiqua" w:eastAsia="SimSun" w:hAnsi="Book Antiqua" w:cs="Times New Roman"/>
          <w:b/>
          <w:sz w:val="24"/>
          <w:szCs w:val="24"/>
          <w:lang w:eastAsia="zh-CN"/>
        </w:rPr>
      </w:pPr>
    </w:p>
    <w:p w14:paraId="615AB1D3" w14:textId="65A2336D" w:rsidR="007D44FE" w:rsidRPr="00803B6D" w:rsidRDefault="007D44FE"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sz w:val="24"/>
          <w:szCs w:val="24"/>
        </w:rPr>
        <w:t>Brandon J Perumpail,</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Muhammad Ali Khan,</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Eric R Yoo,</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George Cholankeril, Donghee Kim, Aijaz Ahmed</w:t>
      </w:r>
    </w:p>
    <w:p w14:paraId="74F5C075" w14:textId="77777777" w:rsidR="007D44FE" w:rsidRPr="00803B6D" w:rsidRDefault="007D44FE" w:rsidP="007D0460">
      <w:pPr>
        <w:adjustRightInd w:val="0"/>
        <w:snapToGrid w:val="0"/>
        <w:spacing w:after="0" w:line="360" w:lineRule="auto"/>
        <w:jc w:val="both"/>
        <w:rPr>
          <w:rFonts w:ascii="Book Antiqua" w:eastAsia="SimSun" w:hAnsi="Book Antiqua" w:cs="Times New Roman"/>
          <w:b/>
          <w:sz w:val="24"/>
          <w:szCs w:val="24"/>
          <w:lang w:eastAsia="zh-CN"/>
        </w:rPr>
      </w:pPr>
    </w:p>
    <w:p w14:paraId="0FF67CF6" w14:textId="0A73512D" w:rsidR="00CE1997" w:rsidRPr="00803B6D" w:rsidRDefault="007D44FE" w:rsidP="00803B6D">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b/>
          <w:sz w:val="24"/>
          <w:szCs w:val="24"/>
        </w:rPr>
        <w:t>Brandon J</w:t>
      </w:r>
      <w:r w:rsidR="00543A22" w:rsidRPr="00803B6D">
        <w:rPr>
          <w:rFonts w:ascii="Book Antiqua" w:hAnsi="Book Antiqua" w:cs="Times New Roman"/>
          <w:b/>
          <w:sz w:val="24"/>
          <w:szCs w:val="24"/>
        </w:rPr>
        <w:t xml:space="preserve"> Perumpail</w:t>
      </w:r>
      <w:r w:rsidR="00A70D42" w:rsidRPr="00803B6D">
        <w:rPr>
          <w:rFonts w:ascii="Book Antiqua" w:hAnsi="Book Antiqua" w:cs="Times New Roman"/>
          <w:sz w:val="24"/>
          <w:szCs w:val="24"/>
        </w:rPr>
        <w:t xml:space="preserve">, </w:t>
      </w:r>
      <w:bookmarkStart w:id="19" w:name="OLE_LINK1"/>
      <w:bookmarkStart w:id="20" w:name="OLE_LINK2"/>
      <w:r w:rsidR="00CE1997" w:rsidRPr="00803B6D">
        <w:rPr>
          <w:rFonts w:ascii="Book Antiqua" w:hAnsi="Book Antiqua" w:cs="Times New Roman"/>
          <w:sz w:val="24"/>
          <w:szCs w:val="24"/>
        </w:rPr>
        <w:t>Department of Medicine</w:t>
      </w:r>
      <w:bookmarkEnd w:id="19"/>
      <w:bookmarkEnd w:id="20"/>
      <w:r w:rsidR="00CE1997" w:rsidRPr="00803B6D">
        <w:rPr>
          <w:rFonts w:ascii="Book Antiqua" w:hAnsi="Book Antiqua" w:cs="Times New Roman"/>
          <w:sz w:val="24"/>
          <w:szCs w:val="24"/>
        </w:rPr>
        <w:t xml:space="preserve">, College of Medicine, </w:t>
      </w:r>
      <w:r w:rsidR="00803B6D" w:rsidRPr="00803B6D">
        <w:rPr>
          <w:rFonts w:ascii="Book Antiqua" w:hAnsi="Book Antiqua" w:cs="Times New Roman"/>
          <w:sz w:val="24"/>
          <w:szCs w:val="24"/>
        </w:rPr>
        <w:t>Drexel University</w:t>
      </w:r>
      <w:r w:rsidR="00803B6D" w:rsidRPr="00803B6D">
        <w:rPr>
          <w:rFonts w:ascii="Book Antiqua" w:eastAsia="SimSun" w:hAnsi="Book Antiqua" w:cs="Times New Roman"/>
          <w:sz w:val="24"/>
          <w:szCs w:val="24"/>
          <w:lang w:eastAsia="zh-CN"/>
        </w:rPr>
        <w:t xml:space="preserve">, </w:t>
      </w:r>
      <w:r w:rsidR="00CE1997" w:rsidRPr="00803B6D">
        <w:rPr>
          <w:rFonts w:ascii="Book Antiqua" w:hAnsi="Book Antiqua" w:cs="Times New Roman"/>
          <w:sz w:val="24"/>
          <w:szCs w:val="24"/>
        </w:rPr>
        <w:t>Philadelphia, PA 19129, United States</w:t>
      </w:r>
    </w:p>
    <w:p w14:paraId="4B5C26EF" w14:textId="7D895110" w:rsidR="00CE1997" w:rsidRPr="00803B6D" w:rsidRDefault="00CE1997" w:rsidP="007D0460">
      <w:pPr>
        <w:adjustRightInd w:val="0"/>
        <w:snapToGrid w:val="0"/>
        <w:spacing w:after="0" w:line="360" w:lineRule="auto"/>
        <w:jc w:val="both"/>
        <w:rPr>
          <w:rFonts w:ascii="Book Antiqua" w:hAnsi="Book Antiqua" w:cs="Times New Roman"/>
          <w:sz w:val="24"/>
          <w:szCs w:val="24"/>
        </w:rPr>
      </w:pPr>
    </w:p>
    <w:p w14:paraId="3777DE9B" w14:textId="2593E0A1" w:rsidR="00CE1997" w:rsidRPr="00803B6D" w:rsidRDefault="00A70D42" w:rsidP="007D0460">
      <w:pPr>
        <w:adjustRightInd w:val="0"/>
        <w:snapToGrid w:val="0"/>
        <w:spacing w:after="0" w:line="360" w:lineRule="auto"/>
        <w:jc w:val="both"/>
        <w:rPr>
          <w:rFonts w:ascii="Book Antiqua" w:eastAsia="Times New Roman" w:hAnsi="Book Antiqua" w:cs="Times New Roman"/>
          <w:sz w:val="24"/>
          <w:szCs w:val="24"/>
        </w:rPr>
      </w:pPr>
      <w:r w:rsidRPr="00803B6D">
        <w:rPr>
          <w:rFonts w:ascii="Book Antiqua" w:hAnsi="Book Antiqua" w:cs="Times New Roman"/>
          <w:b/>
          <w:sz w:val="24"/>
          <w:szCs w:val="24"/>
        </w:rPr>
        <w:t>Mu</w:t>
      </w:r>
      <w:r w:rsidR="00CE1997" w:rsidRPr="00803B6D">
        <w:rPr>
          <w:rFonts w:ascii="Book Antiqua" w:hAnsi="Book Antiqua" w:cs="Times New Roman"/>
          <w:b/>
          <w:sz w:val="24"/>
          <w:szCs w:val="24"/>
        </w:rPr>
        <w:t>hammad Ali Khan,</w:t>
      </w:r>
      <w:r w:rsidR="00CE1997" w:rsidRPr="00803B6D">
        <w:rPr>
          <w:rFonts w:ascii="Book Antiqua" w:hAnsi="Book Antiqua" w:cs="Times New Roman"/>
          <w:sz w:val="24"/>
          <w:szCs w:val="24"/>
        </w:rPr>
        <w:t xml:space="preserve"> </w:t>
      </w:r>
      <w:r w:rsidR="00CE1997" w:rsidRPr="00803B6D">
        <w:rPr>
          <w:rFonts w:ascii="Book Antiqua" w:eastAsia="Times New Roman" w:hAnsi="Book Antiqua" w:cs="Times New Roman"/>
          <w:sz w:val="24"/>
          <w:szCs w:val="24"/>
        </w:rPr>
        <w:t xml:space="preserve">Division of Gastroenterology and Hepatology, </w:t>
      </w:r>
      <w:r w:rsidR="0017550C" w:rsidRPr="00803B6D">
        <w:rPr>
          <w:rFonts w:ascii="Book Antiqua" w:eastAsia="Times New Roman" w:hAnsi="Book Antiqua" w:cs="Times New Roman"/>
          <w:sz w:val="24"/>
          <w:szCs w:val="24"/>
        </w:rPr>
        <w:t>Health Science Center</w:t>
      </w:r>
      <w:r w:rsidR="0017550C">
        <w:rPr>
          <w:rFonts w:ascii="Book Antiqua" w:eastAsia="Times New Roman" w:hAnsi="Book Antiqua" w:cs="Times New Roman"/>
          <w:sz w:val="24"/>
          <w:szCs w:val="24"/>
        </w:rPr>
        <w:t xml:space="preserve">, </w:t>
      </w:r>
      <w:r w:rsidR="00CE1997" w:rsidRPr="00803B6D">
        <w:rPr>
          <w:rFonts w:ascii="Book Antiqua" w:eastAsia="Times New Roman" w:hAnsi="Book Antiqua" w:cs="Times New Roman"/>
          <w:sz w:val="24"/>
          <w:szCs w:val="24"/>
        </w:rPr>
        <w:t>University of Tennessee, Memphis, TN 38163, United States</w:t>
      </w:r>
    </w:p>
    <w:p w14:paraId="79AFE392" w14:textId="77777777" w:rsidR="00CE1997" w:rsidRPr="00803B6D" w:rsidRDefault="00CE1997" w:rsidP="007D0460">
      <w:pPr>
        <w:adjustRightInd w:val="0"/>
        <w:snapToGrid w:val="0"/>
        <w:spacing w:after="0" w:line="360" w:lineRule="auto"/>
        <w:jc w:val="both"/>
        <w:rPr>
          <w:rFonts w:ascii="Book Antiqua" w:hAnsi="Book Antiqua" w:cs="Times New Roman"/>
          <w:sz w:val="24"/>
          <w:szCs w:val="24"/>
        </w:rPr>
      </w:pPr>
    </w:p>
    <w:p w14:paraId="6D62795F" w14:textId="27BD811A" w:rsidR="00CE1997" w:rsidRPr="00803B6D" w:rsidRDefault="007D44FE" w:rsidP="007D0460">
      <w:pPr>
        <w:adjustRightInd w:val="0"/>
        <w:snapToGrid w:val="0"/>
        <w:spacing w:after="0" w:line="360" w:lineRule="auto"/>
        <w:jc w:val="both"/>
        <w:rPr>
          <w:rFonts w:ascii="Book Antiqua" w:eastAsia="Times New Roman" w:hAnsi="Book Antiqua" w:cs="Times New Roman"/>
          <w:sz w:val="24"/>
          <w:szCs w:val="24"/>
        </w:rPr>
      </w:pPr>
      <w:r w:rsidRPr="00803B6D">
        <w:rPr>
          <w:rFonts w:ascii="Book Antiqua" w:hAnsi="Book Antiqua" w:cs="Times New Roman"/>
          <w:b/>
          <w:sz w:val="24"/>
          <w:szCs w:val="24"/>
        </w:rPr>
        <w:t>Eric R</w:t>
      </w:r>
      <w:r w:rsidR="00543A22" w:rsidRPr="00803B6D">
        <w:rPr>
          <w:rFonts w:ascii="Book Antiqua" w:hAnsi="Book Antiqua" w:cs="Times New Roman"/>
          <w:b/>
          <w:sz w:val="24"/>
          <w:szCs w:val="24"/>
        </w:rPr>
        <w:t xml:space="preserve"> Yoo</w:t>
      </w:r>
      <w:r w:rsidR="00CE1997" w:rsidRPr="00803B6D">
        <w:rPr>
          <w:rFonts w:ascii="Book Antiqua" w:hAnsi="Book Antiqua" w:cs="Times New Roman"/>
          <w:b/>
          <w:sz w:val="24"/>
          <w:szCs w:val="24"/>
        </w:rPr>
        <w:t>,</w:t>
      </w:r>
      <w:r w:rsidR="00CE1997" w:rsidRPr="00803B6D">
        <w:rPr>
          <w:rFonts w:ascii="Book Antiqua" w:hAnsi="Book Antiqua" w:cs="Times New Roman"/>
          <w:sz w:val="24"/>
          <w:szCs w:val="24"/>
        </w:rPr>
        <w:t xml:space="preserve"> </w:t>
      </w:r>
      <w:r w:rsidR="00CE1997" w:rsidRPr="00803B6D">
        <w:rPr>
          <w:rFonts w:ascii="Book Antiqua" w:eastAsia="Times New Roman" w:hAnsi="Book Antiqua" w:cs="Times New Roman"/>
          <w:sz w:val="24"/>
          <w:szCs w:val="24"/>
        </w:rPr>
        <w:t>Department of Medicine, Santa Clara Valley Medical Center, San Jose, CA 95128, United States</w:t>
      </w:r>
    </w:p>
    <w:p w14:paraId="7426AFFA" w14:textId="77777777" w:rsidR="00CE1997" w:rsidRPr="00803B6D" w:rsidRDefault="00CE1997" w:rsidP="007D0460">
      <w:pPr>
        <w:adjustRightInd w:val="0"/>
        <w:snapToGrid w:val="0"/>
        <w:spacing w:after="0" w:line="360" w:lineRule="auto"/>
        <w:jc w:val="both"/>
        <w:rPr>
          <w:rFonts w:ascii="Book Antiqua" w:hAnsi="Book Antiqua" w:cs="Times New Roman"/>
          <w:sz w:val="24"/>
          <w:szCs w:val="24"/>
        </w:rPr>
      </w:pPr>
    </w:p>
    <w:p w14:paraId="2034508A" w14:textId="0748891B" w:rsidR="00C672B3" w:rsidRPr="00803B6D" w:rsidRDefault="00543A22" w:rsidP="007D0460">
      <w:pPr>
        <w:adjustRightInd w:val="0"/>
        <w:snapToGrid w:val="0"/>
        <w:spacing w:after="0" w:line="360" w:lineRule="auto"/>
        <w:jc w:val="both"/>
        <w:rPr>
          <w:rFonts w:ascii="Book Antiqua" w:eastAsia="Times New Roman" w:hAnsi="Book Antiqua" w:cs="Times New Roman"/>
          <w:sz w:val="24"/>
          <w:szCs w:val="24"/>
        </w:rPr>
      </w:pPr>
      <w:r w:rsidRPr="00803B6D">
        <w:rPr>
          <w:rFonts w:ascii="Book Antiqua" w:hAnsi="Book Antiqua" w:cs="Times New Roman"/>
          <w:b/>
          <w:sz w:val="24"/>
          <w:szCs w:val="24"/>
        </w:rPr>
        <w:t>George Cholankeril</w:t>
      </w:r>
      <w:r w:rsidR="00455FEF" w:rsidRPr="00803B6D">
        <w:rPr>
          <w:rFonts w:ascii="Book Antiqua" w:hAnsi="Book Antiqua" w:cs="Times New Roman"/>
          <w:b/>
          <w:sz w:val="24"/>
          <w:szCs w:val="24"/>
        </w:rPr>
        <w:t xml:space="preserve">, </w:t>
      </w:r>
      <w:r w:rsidRPr="00803B6D">
        <w:rPr>
          <w:rFonts w:ascii="Book Antiqua" w:hAnsi="Book Antiqua" w:cs="Times New Roman"/>
          <w:b/>
          <w:sz w:val="24"/>
          <w:szCs w:val="24"/>
        </w:rPr>
        <w:t>D</w:t>
      </w:r>
      <w:r w:rsidR="00EE723F" w:rsidRPr="00803B6D">
        <w:rPr>
          <w:rFonts w:ascii="Book Antiqua" w:hAnsi="Book Antiqua" w:cs="Times New Roman"/>
          <w:b/>
          <w:sz w:val="24"/>
          <w:szCs w:val="24"/>
        </w:rPr>
        <w:t>onghee Kim</w:t>
      </w:r>
      <w:r w:rsidR="00455FEF" w:rsidRPr="00803B6D">
        <w:rPr>
          <w:rFonts w:ascii="Book Antiqua" w:hAnsi="Book Antiqua" w:cs="Times New Roman"/>
          <w:b/>
          <w:sz w:val="24"/>
          <w:szCs w:val="24"/>
        </w:rPr>
        <w:t xml:space="preserve">, </w:t>
      </w:r>
      <w:r w:rsidR="005D2411" w:rsidRPr="00803B6D">
        <w:rPr>
          <w:rFonts w:ascii="Book Antiqua" w:hAnsi="Book Antiqua" w:cs="Times New Roman"/>
          <w:b/>
          <w:sz w:val="24"/>
          <w:szCs w:val="24"/>
        </w:rPr>
        <w:t xml:space="preserve">Aijaz </w:t>
      </w:r>
      <w:r w:rsidR="003F6668" w:rsidRPr="00803B6D">
        <w:rPr>
          <w:rFonts w:ascii="Book Antiqua" w:hAnsi="Book Antiqua" w:cs="Times New Roman"/>
          <w:b/>
          <w:sz w:val="24"/>
          <w:szCs w:val="24"/>
        </w:rPr>
        <w:t>Ahmed</w:t>
      </w:r>
      <w:r w:rsidR="00CE1997" w:rsidRPr="00803B6D">
        <w:rPr>
          <w:rFonts w:ascii="Book Antiqua" w:hAnsi="Book Antiqua" w:cs="Times New Roman"/>
          <w:b/>
          <w:sz w:val="24"/>
          <w:szCs w:val="24"/>
        </w:rPr>
        <w:t xml:space="preserve">, </w:t>
      </w:r>
      <w:r w:rsidR="00CE1997" w:rsidRPr="00803B6D">
        <w:rPr>
          <w:rFonts w:ascii="Book Antiqua" w:eastAsia="Times New Roman" w:hAnsi="Book Antiqua" w:cs="Times New Roman"/>
          <w:sz w:val="24"/>
          <w:szCs w:val="24"/>
        </w:rPr>
        <w:t xml:space="preserve">Division of Gastroenterology and Hepatology, Stanford University School of Medicine, </w:t>
      </w:r>
      <w:r w:rsidR="00C0455C">
        <w:rPr>
          <w:rFonts w:ascii="Book Antiqua" w:hAnsi="Book Antiqua" w:cs="Times New Roman"/>
          <w:bCs/>
          <w:sz w:val="24"/>
          <w:szCs w:val="24"/>
          <w:lang w:eastAsia="ko-KR"/>
        </w:rPr>
        <w:t>Palo Alto</w:t>
      </w:r>
      <w:r w:rsidR="00CE1997" w:rsidRPr="00803B6D">
        <w:rPr>
          <w:rFonts w:ascii="Book Antiqua" w:eastAsia="Times New Roman" w:hAnsi="Book Antiqua" w:cs="Times New Roman"/>
          <w:sz w:val="24"/>
          <w:szCs w:val="24"/>
        </w:rPr>
        <w:t>, CA</w:t>
      </w:r>
      <w:r w:rsidR="0005041A" w:rsidRPr="00803B6D">
        <w:rPr>
          <w:rFonts w:ascii="Book Antiqua" w:eastAsia="Times New Roman" w:hAnsi="Book Antiqua" w:cs="Times New Roman"/>
          <w:sz w:val="24"/>
          <w:szCs w:val="24"/>
        </w:rPr>
        <w:t xml:space="preserve"> 94304</w:t>
      </w:r>
      <w:bookmarkStart w:id="21" w:name="OLE_LINK421"/>
      <w:bookmarkStart w:id="22" w:name="OLE_LINK422"/>
      <w:r w:rsidR="00CE1997" w:rsidRPr="00803B6D">
        <w:rPr>
          <w:rFonts w:ascii="Book Antiqua" w:eastAsia="Times New Roman" w:hAnsi="Book Antiqua" w:cs="Times New Roman"/>
          <w:sz w:val="24"/>
          <w:szCs w:val="24"/>
        </w:rPr>
        <w:t>, United State</w:t>
      </w:r>
      <w:r w:rsidR="0005041A" w:rsidRPr="00803B6D">
        <w:rPr>
          <w:rFonts w:ascii="Book Antiqua" w:eastAsia="Times New Roman" w:hAnsi="Book Antiqua" w:cs="Times New Roman"/>
          <w:sz w:val="24"/>
          <w:szCs w:val="24"/>
        </w:rPr>
        <w:t>s</w:t>
      </w:r>
    </w:p>
    <w:bookmarkEnd w:id="21"/>
    <w:bookmarkEnd w:id="22"/>
    <w:p w14:paraId="1A041350" w14:textId="08E30E5B" w:rsidR="00C672B3" w:rsidRPr="00803B6D" w:rsidRDefault="00C672B3" w:rsidP="007D0460">
      <w:pPr>
        <w:tabs>
          <w:tab w:val="left" w:pos="2370"/>
        </w:tabs>
        <w:adjustRightInd w:val="0"/>
        <w:snapToGrid w:val="0"/>
        <w:spacing w:after="0" w:line="360" w:lineRule="auto"/>
        <w:jc w:val="both"/>
        <w:rPr>
          <w:rFonts w:ascii="Book Antiqua" w:eastAsia="SimSun" w:hAnsi="Book Antiqua"/>
          <w:b/>
          <w:bCs/>
          <w:sz w:val="24"/>
          <w:szCs w:val="24"/>
          <w:lang w:eastAsia="zh-CN"/>
        </w:rPr>
      </w:pPr>
    </w:p>
    <w:p w14:paraId="5F29DDB2" w14:textId="642AD280" w:rsidR="007D0460" w:rsidRPr="00803B6D" w:rsidRDefault="007D0460"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eastAsia="SimSun" w:hAnsi="Book Antiqua" w:cs="Times New Roman"/>
          <w:b/>
          <w:sz w:val="24"/>
          <w:szCs w:val="24"/>
          <w:lang w:eastAsia="zh-CN"/>
        </w:rPr>
        <w:t xml:space="preserve">ORCID number: </w:t>
      </w:r>
      <w:r w:rsidRPr="00803B6D">
        <w:rPr>
          <w:rFonts w:ascii="Book Antiqua" w:hAnsi="Book Antiqua" w:cs="Times New Roman"/>
          <w:sz w:val="24"/>
          <w:szCs w:val="24"/>
        </w:rPr>
        <w:t>Brandon J Perumpail</w:t>
      </w:r>
      <w:r w:rsidRPr="00803B6D">
        <w:rPr>
          <w:rFonts w:ascii="Book Antiqua" w:eastAsia="SimSun" w:hAnsi="Book Antiqua"/>
          <w:sz w:val="24"/>
          <w:szCs w:val="24"/>
          <w:lang w:eastAsia="zh-CN"/>
        </w:rPr>
        <w:t xml:space="preserve"> (</w:t>
      </w:r>
      <w:r w:rsidRPr="00803B6D">
        <w:rPr>
          <w:rFonts w:ascii="Book Antiqua" w:hAnsi="Book Antiqua" w:cs="Times New Roman"/>
          <w:sz w:val="24"/>
          <w:szCs w:val="24"/>
        </w:rPr>
        <w:t>0000-0001-7716-6824</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Muhammad Ali Khan</w:t>
      </w:r>
      <w:r w:rsidRPr="00803B6D">
        <w:rPr>
          <w:rFonts w:ascii="Book Antiqua" w:hAnsi="Book Antiqua"/>
          <w:sz w:val="24"/>
          <w:szCs w:val="24"/>
        </w:rPr>
        <w:t xml:space="preserve"> </w:t>
      </w:r>
      <w:r w:rsidRPr="00803B6D">
        <w:rPr>
          <w:rFonts w:ascii="Book Antiqua" w:eastAsia="SimSun" w:hAnsi="Book Antiqua"/>
          <w:sz w:val="24"/>
          <w:szCs w:val="24"/>
          <w:lang w:eastAsia="zh-CN"/>
        </w:rPr>
        <w:t>(</w:t>
      </w:r>
      <w:r w:rsidRPr="00803B6D">
        <w:rPr>
          <w:rFonts w:ascii="Book Antiqua" w:hAnsi="Book Antiqua" w:cs="Times New Roman"/>
          <w:sz w:val="24"/>
          <w:szCs w:val="24"/>
        </w:rPr>
        <w:t>0000-0001-8235-1733</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Eric R Yoo</w:t>
      </w:r>
      <w:r w:rsidRPr="00803B6D">
        <w:rPr>
          <w:rFonts w:ascii="Book Antiqua" w:eastAsia="SimSun" w:hAnsi="Book Antiqua"/>
          <w:sz w:val="24"/>
          <w:szCs w:val="24"/>
          <w:lang w:eastAsia="zh-CN"/>
        </w:rPr>
        <w:t xml:space="preserve"> </w:t>
      </w:r>
      <w:r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0000-0002-0584-6975</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George Cholankeril</w:t>
      </w:r>
      <w:r w:rsidRPr="00803B6D">
        <w:rPr>
          <w:rFonts w:ascii="Book Antiqua" w:hAnsi="Book Antiqua"/>
          <w:sz w:val="24"/>
          <w:szCs w:val="24"/>
        </w:rPr>
        <w:t xml:space="preserve"> </w:t>
      </w:r>
      <w:r w:rsidRPr="00803B6D">
        <w:rPr>
          <w:rFonts w:ascii="Book Antiqua" w:eastAsia="SimSun" w:hAnsi="Book Antiqua"/>
          <w:sz w:val="24"/>
          <w:szCs w:val="24"/>
          <w:lang w:eastAsia="zh-CN"/>
        </w:rPr>
        <w:t>(</w:t>
      </w:r>
      <w:r w:rsidRPr="00803B6D">
        <w:rPr>
          <w:rFonts w:ascii="Book Antiqua" w:hAnsi="Book Antiqua" w:cs="Times New Roman"/>
          <w:sz w:val="24"/>
          <w:szCs w:val="24"/>
        </w:rPr>
        <w:t>0000-0001-5335-8426</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Donghee Kim</w:t>
      </w:r>
      <w:r w:rsidRPr="00803B6D">
        <w:rPr>
          <w:rFonts w:ascii="Book Antiqua" w:eastAsia="SimSun" w:hAnsi="Book Antiqua"/>
          <w:sz w:val="24"/>
          <w:szCs w:val="24"/>
          <w:lang w:eastAsia="zh-CN"/>
        </w:rPr>
        <w:t xml:space="preserve"> (</w:t>
      </w:r>
      <w:r w:rsidRPr="00803B6D">
        <w:rPr>
          <w:rFonts w:ascii="Book Antiqua" w:hAnsi="Book Antiqua" w:cs="Times New Roman"/>
          <w:sz w:val="24"/>
          <w:szCs w:val="24"/>
        </w:rPr>
        <w:t>0000-0003-1919-6800</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Aijaz Ahmed</w:t>
      </w:r>
      <w:r w:rsidRPr="00803B6D">
        <w:rPr>
          <w:rFonts w:ascii="Book Antiqua" w:hAnsi="Book Antiqua"/>
          <w:sz w:val="24"/>
          <w:szCs w:val="24"/>
        </w:rPr>
        <w:t xml:space="preserve"> </w:t>
      </w:r>
      <w:r w:rsidRPr="00803B6D">
        <w:rPr>
          <w:rFonts w:ascii="Book Antiqua" w:eastAsia="SimSun" w:hAnsi="Book Antiqua"/>
          <w:sz w:val="24"/>
          <w:szCs w:val="24"/>
          <w:lang w:eastAsia="zh-CN"/>
        </w:rPr>
        <w:t>(</w:t>
      </w:r>
      <w:r w:rsidRPr="00803B6D">
        <w:rPr>
          <w:rFonts w:ascii="Book Antiqua" w:hAnsi="Book Antiqua" w:cs="Times New Roman"/>
          <w:sz w:val="24"/>
          <w:szCs w:val="24"/>
        </w:rPr>
        <w:t>0000-0002-3609-8586</w:t>
      </w:r>
      <w:r w:rsidRPr="00803B6D">
        <w:rPr>
          <w:rFonts w:ascii="Book Antiqua" w:eastAsia="SimSun" w:hAnsi="Book Antiqua" w:cs="Times New Roman"/>
          <w:sz w:val="24"/>
          <w:szCs w:val="24"/>
          <w:lang w:eastAsia="zh-CN"/>
        </w:rPr>
        <w:t>).</w:t>
      </w:r>
    </w:p>
    <w:p w14:paraId="35F9B1DC" w14:textId="77777777" w:rsidR="007D0460" w:rsidRPr="00803B6D" w:rsidRDefault="007D0460" w:rsidP="007D0460">
      <w:pPr>
        <w:tabs>
          <w:tab w:val="left" w:pos="2370"/>
        </w:tabs>
        <w:adjustRightInd w:val="0"/>
        <w:snapToGrid w:val="0"/>
        <w:spacing w:after="0" w:line="360" w:lineRule="auto"/>
        <w:jc w:val="both"/>
        <w:rPr>
          <w:rFonts w:ascii="Book Antiqua" w:eastAsia="SimSun" w:hAnsi="Book Antiqua"/>
          <w:b/>
          <w:bCs/>
          <w:sz w:val="24"/>
          <w:szCs w:val="24"/>
          <w:lang w:eastAsia="zh-CN"/>
        </w:rPr>
      </w:pPr>
    </w:p>
    <w:p w14:paraId="4F544DEE" w14:textId="070FC3EC" w:rsidR="00AE7754" w:rsidRPr="00803B6D" w:rsidRDefault="00C672B3" w:rsidP="007D0460">
      <w:pPr>
        <w:adjustRightInd w:val="0"/>
        <w:snapToGrid w:val="0"/>
        <w:spacing w:after="0" w:line="360" w:lineRule="auto"/>
        <w:jc w:val="both"/>
        <w:rPr>
          <w:rFonts w:ascii="Book Antiqua" w:eastAsia="MS Mincho" w:hAnsi="Book Antiqua"/>
          <w:sz w:val="24"/>
          <w:szCs w:val="24"/>
          <w:lang w:eastAsia="ja-JP"/>
        </w:rPr>
      </w:pPr>
      <w:bookmarkStart w:id="23" w:name="OLE_LINK231"/>
      <w:bookmarkStart w:id="24" w:name="OLE_LINK234"/>
      <w:bookmarkStart w:id="25" w:name="OLE_LINK342"/>
      <w:bookmarkStart w:id="26" w:name="OLE_LINK473"/>
      <w:r w:rsidRPr="00803B6D">
        <w:rPr>
          <w:rFonts w:ascii="Book Antiqua" w:eastAsia="MS Mincho" w:hAnsi="Book Antiqua"/>
          <w:b/>
          <w:sz w:val="24"/>
          <w:szCs w:val="24"/>
          <w:lang w:eastAsia="ja-JP"/>
        </w:rPr>
        <w:lastRenderedPageBreak/>
        <w:t>Author contributions:</w:t>
      </w:r>
      <w:r w:rsidR="007D44FE" w:rsidRPr="00803B6D">
        <w:rPr>
          <w:rFonts w:ascii="Book Antiqua" w:eastAsia="SimSun" w:hAnsi="Book Antiqua"/>
          <w:b/>
          <w:sz w:val="24"/>
          <w:szCs w:val="24"/>
          <w:lang w:eastAsia="zh-CN"/>
        </w:rPr>
        <w:t xml:space="preserve"> </w:t>
      </w:r>
      <w:r w:rsidR="00AE7754" w:rsidRPr="00803B6D">
        <w:rPr>
          <w:rFonts w:ascii="Book Antiqua" w:eastAsia="MS Mincho" w:hAnsi="Book Antiqua"/>
          <w:sz w:val="24"/>
          <w:szCs w:val="24"/>
          <w:lang w:eastAsia="ja-JP"/>
        </w:rPr>
        <w:t>Perumpail</w:t>
      </w:r>
      <w:r w:rsidR="007D44FE" w:rsidRPr="00803B6D">
        <w:rPr>
          <w:rFonts w:ascii="Book Antiqua" w:eastAsia="SimSun" w:hAnsi="Book Antiqua"/>
          <w:sz w:val="24"/>
          <w:szCs w:val="24"/>
          <w:lang w:eastAsia="zh-CN"/>
        </w:rPr>
        <w:t xml:space="preserve"> BJ</w:t>
      </w:r>
      <w:r w:rsidR="00AE7754" w:rsidRPr="00803B6D">
        <w:rPr>
          <w:rFonts w:ascii="Book Antiqua" w:eastAsia="MS Mincho" w:hAnsi="Book Antiqua"/>
          <w:sz w:val="24"/>
          <w:szCs w:val="24"/>
          <w:lang w:eastAsia="ja-JP"/>
        </w:rPr>
        <w:t>, Khan</w:t>
      </w:r>
      <w:r w:rsidR="007D44FE" w:rsidRPr="00803B6D">
        <w:rPr>
          <w:rFonts w:ascii="Book Antiqua" w:eastAsia="SimSun" w:hAnsi="Book Antiqua"/>
          <w:sz w:val="24"/>
          <w:szCs w:val="24"/>
          <w:lang w:eastAsia="zh-CN"/>
        </w:rPr>
        <w:t xml:space="preserve"> MA</w:t>
      </w:r>
      <w:r w:rsidR="00AE7754" w:rsidRPr="00803B6D">
        <w:rPr>
          <w:rFonts w:ascii="Book Antiqua" w:eastAsia="MS Mincho" w:hAnsi="Book Antiqua"/>
          <w:sz w:val="24"/>
          <w:szCs w:val="24"/>
          <w:lang w:eastAsia="ja-JP"/>
        </w:rPr>
        <w:t>, Kim</w:t>
      </w:r>
      <w:r w:rsidR="007D44FE" w:rsidRPr="00803B6D">
        <w:rPr>
          <w:rFonts w:ascii="Book Antiqua" w:eastAsia="SimSun" w:hAnsi="Book Antiqua"/>
          <w:sz w:val="24"/>
          <w:szCs w:val="24"/>
          <w:lang w:eastAsia="zh-CN"/>
        </w:rPr>
        <w:t xml:space="preserve"> WYD </w:t>
      </w:r>
      <w:r w:rsidR="00AE7754" w:rsidRPr="00803B6D">
        <w:rPr>
          <w:rFonts w:ascii="Book Antiqua" w:eastAsia="MS Mincho" w:hAnsi="Book Antiqua"/>
          <w:sz w:val="24"/>
          <w:szCs w:val="24"/>
          <w:lang w:eastAsia="ja-JP"/>
        </w:rPr>
        <w:t>Draft</w:t>
      </w:r>
      <w:r w:rsidR="007D44FE" w:rsidRPr="00803B6D">
        <w:rPr>
          <w:rFonts w:ascii="Book Antiqua" w:eastAsia="SimSun" w:hAnsi="Book Antiqua"/>
          <w:sz w:val="24"/>
          <w:szCs w:val="24"/>
          <w:lang w:eastAsia="zh-CN"/>
        </w:rPr>
        <w:t>ed</w:t>
      </w:r>
      <w:r w:rsidR="00AE7754" w:rsidRPr="00803B6D">
        <w:rPr>
          <w:rFonts w:ascii="Book Antiqua" w:eastAsia="MS Mincho" w:hAnsi="Book Antiqua"/>
          <w:sz w:val="24"/>
          <w:szCs w:val="24"/>
          <w:lang w:eastAsia="ja-JP"/>
        </w:rPr>
        <w:t xml:space="preserve"> of manuscript a</w:t>
      </w:r>
      <w:r w:rsidR="007D44FE" w:rsidRPr="00803B6D">
        <w:rPr>
          <w:rFonts w:ascii="Book Antiqua" w:eastAsia="MS Mincho" w:hAnsi="Book Antiqua"/>
          <w:sz w:val="24"/>
          <w:szCs w:val="24"/>
          <w:lang w:eastAsia="ja-JP"/>
        </w:rPr>
        <w:t>nd final approval of manuscript</w:t>
      </w:r>
      <w:r w:rsidR="007D44FE" w:rsidRPr="00803B6D">
        <w:rPr>
          <w:rFonts w:ascii="Book Antiqua" w:eastAsia="SimSun" w:hAnsi="Book Antiqua"/>
          <w:sz w:val="24"/>
          <w:szCs w:val="24"/>
          <w:lang w:eastAsia="zh-CN"/>
        </w:rPr>
        <w:t xml:space="preserve">; </w:t>
      </w:r>
      <w:r w:rsidR="00AE7754" w:rsidRPr="00803B6D">
        <w:rPr>
          <w:rFonts w:ascii="Book Antiqua" w:eastAsia="MS Mincho" w:hAnsi="Book Antiqua"/>
          <w:sz w:val="24"/>
          <w:szCs w:val="24"/>
          <w:lang w:eastAsia="ja-JP"/>
        </w:rPr>
        <w:t>Cholankeril</w:t>
      </w:r>
      <w:r w:rsidR="007D44FE" w:rsidRPr="00803B6D">
        <w:rPr>
          <w:rFonts w:ascii="Book Antiqua" w:eastAsia="SimSun" w:hAnsi="Book Antiqua"/>
          <w:sz w:val="24"/>
          <w:szCs w:val="24"/>
          <w:lang w:eastAsia="zh-CN"/>
        </w:rPr>
        <w:t xml:space="preserve"> G</w:t>
      </w:r>
      <w:r w:rsidR="00AE7754" w:rsidRPr="00803B6D">
        <w:rPr>
          <w:rFonts w:ascii="Book Antiqua" w:eastAsia="MS Mincho" w:hAnsi="Book Antiqua"/>
          <w:sz w:val="24"/>
          <w:szCs w:val="24"/>
          <w:lang w:eastAsia="ja-JP"/>
        </w:rPr>
        <w:t xml:space="preserve"> and Ahmed</w:t>
      </w:r>
      <w:r w:rsidR="007D44FE" w:rsidRPr="00803B6D">
        <w:rPr>
          <w:rFonts w:ascii="Book Antiqua" w:eastAsia="SimSun" w:hAnsi="Book Antiqua"/>
          <w:sz w:val="24"/>
          <w:szCs w:val="24"/>
          <w:lang w:eastAsia="zh-CN"/>
        </w:rPr>
        <w:t xml:space="preserve"> A </w:t>
      </w:r>
      <w:r w:rsidR="007D44FE" w:rsidRPr="00803B6D">
        <w:rPr>
          <w:rFonts w:ascii="Book Antiqua" w:eastAsia="MS Mincho" w:hAnsi="Book Antiqua"/>
          <w:sz w:val="24"/>
          <w:szCs w:val="24"/>
          <w:lang w:eastAsia="ja-JP"/>
        </w:rPr>
        <w:t>c</w:t>
      </w:r>
      <w:r w:rsidR="00AE7754" w:rsidRPr="00803B6D">
        <w:rPr>
          <w:rFonts w:ascii="Book Antiqua" w:eastAsia="MS Mincho" w:hAnsi="Book Antiqua"/>
          <w:sz w:val="24"/>
          <w:szCs w:val="24"/>
          <w:lang w:eastAsia="ja-JP"/>
        </w:rPr>
        <w:t>ritical revision for intellect</w:t>
      </w:r>
      <w:r w:rsidR="007D44FE" w:rsidRPr="00803B6D">
        <w:rPr>
          <w:rFonts w:ascii="Book Antiqua" w:eastAsia="MS Mincho" w:hAnsi="Book Antiqua"/>
          <w:sz w:val="24"/>
          <w:szCs w:val="24"/>
          <w:lang w:eastAsia="ja-JP"/>
        </w:rPr>
        <w:t>ual input, draft</w:t>
      </w:r>
      <w:r w:rsidR="007D44FE" w:rsidRPr="00803B6D">
        <w:rPr>
          <w:rFonts w:ascii="Book Antiqua" w:eastAsia="SimSun" w:hAnsi="Book Antiqua"/>
          <w:sz w:val="24"/>
          <w:szCs w:val="24"/>
          <w:lang w:eastAsia="zh-CN"/>
        </w:rPr>
        <w:t>ed</w:t>
      </w:r>
      <w:r w:rsidR="00AE7754" w:rsidRPr="00803B6D">
        <w:rPr>
          <w:rFonts w:ascii="Book Antiqua" w:eastAsia="MS Mincho" w:hAnsi="Book Antiqua"/>
          <w:sz w:val="24"/>
          <w:szCs w:val="24"/>
          <w:lang w:eastAsia="ja-JP"/>
        </w:rPr>
        <w:t xml:space="preserve"> of manuscript and final approval of manuscript.</w:t>
      </w:r>
    </w:p>
    <w:bookmarkEnd w:id="23"/>
    <w:bookmarkEnd w:id="24"/>
    <w:bookmarkEnd w:id="25"/>
    <w:bookmarkEnd w:id="26"/>
    <w:p w14:paraId="19E391BC" w14:textId="77777777" w:rsidR="00C672B3" w:rsidRPr="00A520F0"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3CECE0B2" w14:textId="48B5F94F" w:rsidR="00AE7754" w:rsidRPr="00803B6D" w:rsidRDefault="00C672B3" w:rsidP="007D0460">
      <w:pPr>
        <w:autoSpaceDE w:val="0"/>
        <w:autoSpaceDN w:val="0"/>
        <w:adjustRightInd w:val="0"/>
        <w:snapToGrid w:val="0"/>
        <w:spacing w:after="0" w:line="360" w:lineRule="auto"/>
        <w:jc w:val="both"/>
        <w:rPr>
          <w:rFonts w:ascii="Book Antiqua" w:hAnsi="Book Antiqua" w:cs="TimesNewRomanPS-BoldItalicMT"/>
          <w:bCs/>
          <w:iCs/>
          <w:sz w:val="24"/>
          <w:szCs w:val="24"/>
        </w:rPr>
      </w:pPr>
      <w:bookmarkStart w:id="27" w:name="OLE_LINK526"/>
      <w:bookmarkStart w:id="28" w:name="OLE_LINK527"/>
      <w:r w:rsidRPr="00803B6D">
        <w:rPr>
          <w:rFonts w:ascii="Book Antiqua" w:hAnsi="Book Antiqua" w:cs="TimesNewRomanPS-BoldItalicMT"/>
          <w:b/>
          <w:bCs/>
          <w:iCs/>
          <w:sz w:val="24"/>
          <w:szCs w:val="24"/>
        </w:rPr>
        <w:t>Conflict-of-interest</w:t>
      </w:r>
      <w:r w:rsidRPr="00803B6D">
        <w:rPr>
          <w:rFonts w:ascii="Book Antiqua" w:hAnsi="Book Antiqua"/>
          <w:b/>
          <w:bCs/>
          <w:iCs/>
          <w:sz w:val="24"/>
          <w:szCs w:val="24"/>
        </w:rPr>
        <w:t xml:space="preserve"> statement</w:t>
      </w:r>
      <w:r w:rsidRPr="00803B6D">
        <w:rPr>
          <w:rFonts w:ascii="Book Antiqua" w:hAnsi="Book Antiqua" w:cs="TimesNewRomanPS-BoldItalicMT"/>
          <w:b/>
          <w:bCs/>
          <w:iCs/>
          <w:sz w:val="24"/>
          <w:szCs w:val="24"/>
        </w:rPr>
        <w:t>:</w:t>
      </w:r>
      <w:r w:rsidR="007D44FE" w:rsidRPr="00803B6D">
        <w:rPr>
          <w:rFonts w:ascii="Book Antiqua" w:eastAsia="SimSun" w:hAnsi="Book Antiqua" w:cs="TimesNewRomanPS-BoldItalicMT"/>
          <w:b/>
          <w:bCs/>
          <w:iCs/>
          <w:sz w:val="24"/>
          <w:szCs w:val="24"/>
          <w:lang w:eastAsia="zh-CN"/>
        </w:rPr>
        <w:t xml:space="preserve"> </w:t>
      </w:r>
      <w:r w:rsidR="00AE7754" w:rsidRPr="00803B6D">
        <w:rPr>
          <w:rFonts w:ascii="Book Antiqua" w:hAnsi="Book Antiqua" w:cs="TimesNewRomanPS-BoldItalicMT"/>
          <w:bCs/>
          <w:iCs/>
          <w:sz w:val="24"/>
          <w:szCs w:val="24"/>
        </w:rPr>
        <w:t>All authors have no conflicts of interest or financial disclosure relevant to this manuscript.</w:t>
      </w:r>
    </w:p>
    <w:bookmarkEnd w:id="27"/>
    <w:bookmarkEnd w:id="28"/>
    <w:p w14:paraId="262C098F"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62E948FE" w14:textId="77777777" w:rsidR="00C672B3" w:rsidRPr="00803B6D" w:rsidRDefault="00C672B3" w:rsidP="007D0460">
      <w:pPr>
        <w:adjustRightInd w:val="0"/>
        <w:snapToGrid w:val="0"/>
        <w:spacing w:after="0" w:line="360" w:lineRule="auto"/>
        <w:jc w:val="both"/>
        <w:rPr>
          <w:rFonts w:ascii="Book Antiqua" w:hAnsi="Book Antiqua"/>
          <w:b/>
          <w:sz w:val="24"/>
          <w:szCs w:val="24"/>
        </w:rPr>
      </w:pPr>
      <w:bookmarkStart w:id="29" w:name="OLE_LINK155"/>
      <w:bookmarkStart w:id="30" w:name="OLE_LINK183"/>
      <w:bookmarkStart w:id="31" w:name="OLE_LINK441"/>
      <w:r w:rsidRPr="00803B6D">
        <w:rPr>
          <w:rFonts w:ascii="Book Antiqua" w:hAnsi="Book Antiqua"/>
          <w:b/>
          <w:sz w:val="24"/>
          <w:szCs w:val="24"/>
        </w:rPr>
        <w:t xml:space="preserve">Open-Access: </w:t>
      </w:r>
      <w:r w:rsidRPr="00803B6D">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bookmarkEnd w:id="30"/>
    <w:bookmarkEnd w:id="31"/>
    <w:p w14:paraId="2BF8D685" w14:textId="77777777" w:rsidR="00C672B3" w:rsidRPr="00803B6D" w:rsidRDefault="00C672B3" w:rsidP="007D0460">
      <w:pPr>
        <w:adjustRightInd w:val="0"/>
        <w:snapToGrid w:val="0"/>
        <w:spacing w:after="0" w:line="360" w:lineRule="auto"/>
        <w:jc w:val="both"/>
        <w:rPr>
          <w:rFonts w:ascii="Book Antiqua" w:eastAsia="SimSun" w:hAnsi="Book Antiqua" w:cs="Arial Unicode MS"/>
          <w:sz w:val="24"/>
          <w:szCs w:val="24"/>
          <w:lang w:eastAsia="zh-CN"/>
        </w:rPr>
      </w:pPr>
    </w:p>
    <w:p w14:paraId="044A7C7E" w14:textId="77777777" w:rsidR="00C672B3" w:rsidRPr="00803B6D" w:rsidRDefault="00C672B3" w:rsidP="007D0460">
      <w:pPr>
        <w:adjustRightInd w:val="0"/>
        <w:snapToGrid w:val="0"/>
        <w:spacing w:after="0" w:line="360" w:lineRule="auto"/>
        <w:jc w:val="both"/>
        <w:rPr>
          <w:rFonts w:ascii="Book Antiqua" w:eastAsia="SimSun" w:hAnsi="Book Antiqua" w:cs="Arial Unicode MS"/>
          <w:sz w:val="24"/>
          <w:szCs w:val="24"/>
          <w:lang w:eastAsia="zh-CN"/>
        </w:rPr>
      </w:pPr>
      <w:r w:rsidRPr="00803B6D">
        <w:rPr>
          <w:rFonts w:ascii="Book Antiqua" w:hAnsi="Book Antiqua" w:cs="Arial Unicode MS"/>
          <w:b/>
          <w:sz w:val="24"/>
          <w:szCs w:val="24"/>
        </w:rPr>
        <w:t>Manuscript source:</w:t>
      </w:r>
      <w:r w:rsidRPr="00803B6D">
        <w:rPr>
          <w:rFonts w:ascii="Book Antiqua" w:hAnsi="Book Antiqua" w:cs="Arial Unicode MS"/>
          <w:sz w:val="24"/>
          <w:szCs w:val="24"/>
        </w:rPr>
        <w:t xml:space="preserve"> Invited manuscript</w:t>
      </w:r>
    </w:p>
    <w:p w14:paraId="6DF4B039" w14:textId="77777777" w:rsidR="00C672B3" w:rsidRPr="00803B6D" w:rsidRDefault="00C672B3" w:rsidP="007D0460">
      <w:pPr>
        <w:adjustRightInd w:val="0"/>
        <w:snapToGrid w:val="0"/>
        <w:spacing w:after="0" w:line="360" w:lineRule="auto"/>
        <w:jc w:val="both"/>
        <w:rPr>
          <w:rFonts w:ascii="Book Antiqua" w:eastAsia="SimSun" w:hAnsi="Book Antiqua" w:cs="Arial Unicode MS"/>
          <w:sz w:val="24"/>
          <w:szCs w:val="24"/>
          <w:lang w:eastAsia="zh-CN"/>
        </w:rPr>
      </w:pPr>
    </w:p>
    <w:p w14:paraId="4F36FF73" w14:textId="7D2CD768" w:rsidR="00C672B3" w:rsidRPr="00D7133F" w:rsidRDefault="00C672B3" w:rsidP="007D0460">
      <w:pPr>
        <w:adjustRightInd w:val="0"/>
        <w:snapToGrid w:val="0"/>
        <w:spacing w:after="0" w:line="360" w:lineRule="auto"/>
        <w:jc w:val="both"/>
        <w:rPr>
          <w:rFonts w:ascii="Book Antiqua" w:hAnsi="Book Antiqua" w:cs="Times New Roman"/>
          <w:sz w:val="24"/>
          <w:szCs w:val="24"/>
          <w:lang w:eastAsia="ko-KR"/>
        </w:rPr>
      </w:pPr>
      <w:bookmarkStart w:id="32" w:name="OLE_LINK535"/>
      <w:bookmarkStart w:id="33" w:name="OLE_LINK536"/>
      <w:r w:rsidRPr="00803B6D">
        <w:rPr>
          <w:rFonts w:ascii="Book Antiqua" w:hAnsi="Book Antiqua"/>
          <w:b/>
          <w:sz w:val="24"/>
          <w:szCs w:val="24"/>
        </w:rPr>
        <w:t>Correspondence to:</w:t>
      </w:r>
      <w:r w:rsidRPr="00803B6D">
        <w:rPr>
          <w:rFonts w:ascii="Book Antiqua" w:eastAsia="SimSun" w:hAnsi="Book Antiqua"/>
          <w:b/>
          <w:sz w:val="24"/>
          <w:szCs w:val="24"/>
          <w:lang w:eastAsia="zh-CN"/>
        </w:rPr>
        <w:t xml:space="preserve"> </w:t>
      </w:r>
      <w:r w:rsidRPr="00803B6D">
        <w:rPr>
          <w:rFonts w:ascii="Book Antiqua" w:hAnsi="Book Antiqua" w:cs="Times New Roman"/>
          <w:b/>
          <w:sz w:val="24"/>
          <w:szCs w:val="24"/>
        </w:rPr>
        <w:t>Aijaz Ahmed, MD</w:t>
      </w:r>
      <w:r w:rsidRPr="00803B6D">
        <w:rPr>
          <w:rFonts w:ascii="Book Antiqua" w:eastAsia="SimSun" w:hAnsi="Book Antiqua" w:cs="Times New Roman"/>
          <w:b/>
          <w:sz w:val="24"/>
          <w:szCs w:val="24"/>
          <w:lang w:eastAsia="zh-CN"/>
        </w:rPr>
        <w:t xml:space="preserve">, </w:t>
      </w:r>
      <w:r w:rsidR="00D1731A" w:rsidRPr="00D1731A">
        <w:rPr>
          <w:rFonts w:ascii="Book Antiqua" w:eastAsia="SimSun" w:hAnsi="Book Antiqua" w:cs="Times New Roman"/>
          <w:b/>
          <w:sz w:val="24"/>
          <w:szCs w:val="24"/>
          <w:lang w:eastAsia="zh-CN"/>
        </w:rPr>
        <w:t xml:space="preserve">Associate Professor, Attending Doctor, </w:t>
      </w:r>
      <w:r w:rsidRPr="00803B6D">
        <w:rPr>
          <w:rFonts w:ascii="Book Antiqua" w:hAnsi="Book Antiqua" w:cs="Times New Roman"/>
          <w:bCs/>
          <w:sz w:val="24"/>
          <w:szCs w:val="24"/>
          <w:lang w:eastAsia="ko-KR"/>
        </w:rPr>
        <w:t>Division of Gastroenterology and Hepatology</w:t>
      </w:r>
      <w:r w:rsidR="00D7133F">
        <w:rPr>
          <w:rFonts w:ascii="Book Antiqua" w:eastAsia="SimSun" w:hAnsi="Book Antiqua" w:cs="Times New Roman" w:hint="eastAsia"/>
          <w:sz w:val="24"/>
          <w:szCs w:val="24"/>
          <w:lang w:eastAsia="zh-CN"/>
        </w:rPr>
        <w:t xml:space="preserve">, </w:t>
      </w:r>
      <w:r w:rsidRPr="00803B6D">
        <w:rPr>
          <w:rFonts w:ascii="Book Antiqua" w:hAnsi="Book Antiqua" w:cs="Times New Roman"/>
          <w:bCs/>
          <w:sz w:val="24"/>
          <w:szCs w:val="24"/>
          <w:lang w:eastAsia="ko-KR"/>
        </w:rPr>
        <w:t>Stanford University School of Medicine</w:t>
      </w:r>
      <w:r w:rsidRPr="00803B6D">
        <w:rPr>
          <w:rFonts w:ascii="Book Antiqua" w:eastAsia="SimSun" w:hAnsi="Book Antiqua" w:cs="Times New Roman"/>
          <w:bCs/>
          <w:sz w:val="24"/>
          <w:szCs w:val="24"/>
          <w:lang w:eastAsia="zh-CN"/>
        </w:rPr>
        <w:t xml:space="preserve">, </w:t>
      </w:r>
      <w:r w:rsidRPr="00803B6D">
        <w:rPr>
          <w:rFonts w:ascii="Book Antiqua" w:hAnsi="Book Antiqua" w:cs="Times New Roman"/>
          <w:bCs/>
          <w:sz w:val="24"/>
          <w:szCs w:val="24"/>
          <w:lang w:eastAsia="ko-KR"/>
        </w:rPr>
        <w:t>750 Welch Road # 210</w:t>
      </w:r>
      <w:r w:rsidRPr="00803B6D">
        <w:rPr>
          <w:rFonts w:ascii="Book Antiqua" w:eastAsia="SimSun" w:hAnsi="Book Antiqua" w:cs="Times New Roman"/>
          <w:bCs/>
          <w:sz w:val="24"/>
          <w:szCs w:val="24"/>
          <w:lang w:eastAsia="zh-CN"/>
        </w:rPr>
        <w:t xml:space="preserve">, </w:t>
      </w:r>
      <w:r w:rsidRPr="00803B6D">
        <w:rPr>
          <w:rFonts w:ascii="Book Antiqua" w:hAnsi="Book Antiqua" w:cs="Times New Roman"/>
          <w:bCs/>
          <w:sz w:val="24"/>
          <w:szCs w:val="24"/>
          <w:lang w:eastAsia="ko-KR"/>
        </w:rPr>
        <w:t>Palo Alto, CA 94304</w:t>
      </w:r>
      <w:r w:rsidRPr="00803B6D">
        <w:rPr>
          <w:rFonts w:ascii="Book Antiqua" w:eastAsia="SimSun" w:hAnsi="Book Antiqua" w:cs="Times New Roman"/>
          <w:bCs/>
          <w:sz w:val="24"/>
          <w:szCs w:val="24"/>
          <w:lang w:eastAsia="zh-CN"/>
        </w:rPr>
        <w:t xml:space="preserve">, United States. </w:t>
      </w:r>
      <w:hyperlink r:id="rId8" w:history="1">
        <w:r w:rsidRPr="00803B6D">
          <w:rPr>
            <w:rStyle w:val="Hyperlink"/>
            <w:rFonts w:ascii="Book Antiqua" w:hAnsi="Book Antiqua" w:cs="Times New Roman"/>
            <w:color w:val="auto"/>
            <w:sz w:val="24"/>
            <w:szCs w:val="24"/>
          </w:rPr>
          <w:t>aijazahmed@stanford.edu</w:t>
        </w:r>
      </w:hyperlink>
    </w:p>
    <w:p w14:paraId="0BF2ADD5" w14:textId="19977025" w:rsidR="00C672B3" w:rsidRPr="00803B6D" w:rsidRDefault="00C672B3" w:rsidP="007D0460">
      <w:pPr>
        <w:adjustRightInd w:val="0"/>
        <w:snapToGrid w:val="0"/>
        <w:spacing w:after="0" w:line="360" w:lineRule="auto"/>
        <w:jc w:val="both"/>
        <w:rPr>
          <w:rFonts w:ascii="Book Antiqua" w:hAnsi="Book Antiqua" w:cs="Times New Roman"/>
          <w:sz w:val="24"/>
          <w:szCs w:val="24"/>
          <w:lang w:eastAsia="ko-KR"/>
        </w:rPr>
      </w:pPr>
      <w:r w:rsidRPr="00803B6D">
        <w:rPr>
          <w:rFonts w:ascii="Book Antiqua" w:hAnsi="Book Antiqua"/>
          <w:b/>
          <w:sz w:val="24"/>
          <w:szCs w:val="24"/>
        </w:rPr>
        <w:t xml:space="preserve">Telephone:  </w:t>
      </w:r>
      <w:r w:rsidRPr="00803B6D">
        <w:rPr>
          <w:rFonts w:ascii="Book Antiqua" w:hAnsi="Book Antiqua" w:cs="Times New Roman"/>
          <w:sz w:val="24"/>
          <w:szCs w:val="24"/>
        </w:rPr>
        <w:t>+1-650-4986091</w:t>
      </w:r>
    </w:p>
    <w:p w14:paraId="07C00E63" w14:textId="1B8A3FD2" w:rsidR="00C672B3" w:rsidRPr="00803B6D" w:rsidRDefault="00C672B3" w:rsidP="007D0460">
      <w:pPr>
        <w:adjustRightInd w:val="0"/>
        <w:snapToGrid w:val="0"/>
        <w:spacing w:after="0" w:line="360" w:lineRule="auto"/>
        <w:jc w:val="both"/>
        <w:rPr>
          <w:rFonts w:ascii="Book Antiqua" w:eastAsia="SimSun" w:hAnsi="Book Antiqua"/>
          <w:b/>
          <w:sz w:val="24"/>
          <w:szCs w:val="24"/>
          <w:lang w:eastAsia="zh-CN"/>
        </w:rPr>
      </w:pPr>
      <w:r w:rsidRPr="00803B6D">
        <w:rPr>
          <w:rFonts w:ascii="Book Antiqua" w:hAnsi="Book Antiqua"/>
          <w:b/>
          <w:sz w:val="24"/>
          <w:szCs w:val="24"/>
        </w:rPr>
        <w:t xml:space="preserve">Fax: </w:t>
      </w:r>
      <w:r w:rsidRPr="00803B6D">
        <w:rPr>
          <w:rFonts w:ascii="Book Antiqua" w:eastAsia="SimSun" w:hAnsi="Book Antiqua"/>
          <w:b/>
          <w:sz w:val="24"/>
          <w:szCs w:val="24"/>
          <w:lang w:eastAsia="zh-CN"/>
        </w:rPr>
        <w:t>+1-</w:t>
      </w:r>
      <w:r w:rsidRPr="00803B6D">
        <w:rPr>
          <w:rFonts w:ascii="Book Antiqua" w:hAnsi="Book Antiqua" w:cs="Times New Roman"/>
          <w:bCs/>
          <w:sz w:val="24"/>
          <w:szCs w:val="24"/>
          <w:lang w:eastAsia="ko-KR"/>
        </w:rPr>
        <w:t>650-4985692</w:t>
      </w:r>
    </w:p>
    <w:bookmarkEnd w:id="32"/>
    <w:bookmarkEnd w:id="33"/>
    <w:p w14:paraId="66338E5C"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09A2FDA5" w14:textId="41DA5F3B" w:rsidR="00C672B3" w:rsidRPr="00803B6D" w:rsidRDefault="00C672B3" w:rsidP="007D0460">
      <w:pPr>
        <w:adjustRightInd w:val="0"/>
        <w:snapToGrid w:val="0"/>
        <w:spacing w:after="0" w:line="360" w:lineRule="auto"/>
        <w:jc w:val="both"/>
        <w:rPr>
          <w:rFonts w:ascii="Book Antiqua" w:eastAsia="SimSun" w:hAnsi="Book Antiqua"/>
          <w:b/>
          <w:sz w:val="24"/>
          <w:szCs w:val="24"/>
          <w:lang w:eastAsia="zh-CN"/>
        </w:rPr>
      </w:pPr>
      <w:bookmarkStart w:id="34" w:name="OLE_LINK476"/>
      <w:bookmarkStart w:id="35" w:name="OLE_LINK477"/>
      <w:bookmarkStart w:id="36" w:name="OLE_LINK117"/>
      <w:bookmarkStart w:id="37" w:name="OLE_LINK528"/>
      <w:bookmarkStart w:id="38" w:name="OLE_LINK557"/>
      <w:r w:rsidRPr="00803B6D">
        <w:rPr>
          <w:rFonts w:ascii="Book Antiqua" w:hAnsi="Book Antiqua"/>
          <w:b/>
          <w:sz w:val="24"/>
          <w:szCs w:val="24"/>
        </w:rPr>
        <w:t>Received:</w:t>
      </w:r>
      <w:r w:rsidR="007D44FE" w:rsidRPr="00803B6D">
        <w:rPr>
          <w:rFonts w:ascii="Book Antiqua" w:eastAsia="SimSun" w:hAnsi="Book Antiqua"/>
          <w:b/>
          <w:sz w:val="24"/>
          <w:szCs w:val="24"/>
          <w:lang w:eastAsia="zh-CN"/>
        </w:rPr>
        <w:t xml:space="preserve"> </w:t>
      </w:r>
      <w:r w:rsidR="00E80A88" w:rsidRPr="00803B6D">
        <w:rPr>
          <w:rFonts w:ascii="Book Antiqua" w:eastAsia="SimSun" w:hAnsi="Book Antiqua"/>
          <w:sz w:val="24"/>
          <w:szCs w:val="24"/>
          <w:lang w:eastAsia="zh-CN"/>
        </w:rPr>
        <w:t>October 22, 2017</w:t>
      </w:r>
    </w:p>
    <w:p w14:paraId="4CE957B1" w14:textId="102DE0C0" w:rsidR="00C672B3" w:rsidRPr="00803B6D" w:rsidRDefault="00C672B3" w:rsidP="007D0460">
      <w:pPr>
        <w:adjustRightInd w:val="0"/>
        <w:snapToGrid w:val="0"/>
        <w:spacing w:after="0" w:line="360" w:lineRule="auto"/>
        <w:jc w:val="both"/>
        <w:rPr>
          <w:rFonts w:ascii="Book Antiqua" w:eastAsia="SimSun" w:hAnsi="Book Antiqua"/>
          <w:b/>
          <w:sz w:val="24"/>
          <w:szCs w:val="24"/>
          <w:lang w:eastAsia="zh-CN"/>
        </w:rPr>
      </w:pPr>
      <w:r w:rsidRPr="00803B6D">
        <w:rPr>
          <w:rFonts w:ascii="Book Antiqua" w:hAnsi="Book Antiqua"/>
          <w:b/>
          <w:sz w:val="24"/>
          <w:szCs w:val="24"/>
        </w:rPr>
        <w:t>Peer-review started:</w:t>
      </w:r>
      <w:r w:rsidR="00E80A88" w:rsidRPr="00803B6D">
        <w:rPr>
          <w:rFonts w:ascii="Book Antiqua" w:eastAsia="SimSun" w:hAnsi="Book Antiqua"/>
          <w:b/>
          <w:sz w:val="24"/>
          <w:szCs w:val="24"/>
          <w:lang w:eastAsia="zh-CN"/>
        </w:rPr>
        <w:t xml:space="preserve"> </w:t>
      </w:r>
      <w:r w:rsidR="00E80A88" w:rsidRPr="00803B6D">
        <w:rPr>
          <w:rFonts w:ascii="Book Antiqua" w:eastAsia="SimSun" w:hAnsi="Book Antiqua"/>
          <w:sz w:val="24"/>
          <w:szCs w:val="24"/>
          <w:lang w:eastAsia="zh-CN"/>
        </w:rPr>
        <w:t>October 25, 2017</w:t>
      </w:r>
    </w:p>
    <w:p w14:paraId="2ED5F659" w14:textId="536778E8" w:rsidR="00C672B3" w:rsidRPr="00803B6D" w:rsidRDefault="00C672B3" w:rsidP="007D0460">
      <w:pPr>
        <w:adjustRightInd w:val="0"/>
        <w:snapToGrid w:val="0"/>
        <w:spacing w:after="0" w:line="360" w:lineRule="auto"/>
        <w:jc w:val="both"/>
        <w:rPr>
          <w:rFonts w:ascii="Book Antiqua" w:eastAsia="SimSun" w:hAnsi="Book Antiqua"/>
          <w:b/>
          <w:sz w:val="24"/>
          <w:szCs w:val="24"/>
          <w:lang w:eastAsia="zh-CN"/>
        </w:rPr>
      </w:pPr>
      <w:r w:rsidRPr="00803B6D">
        <w:rPr>
          <w:rFonts w:ascii="Book Antiqua" w:hAnsi="Book Antiqua"/>
          <w:b/>
          <w:sz w:val="24"/>
          <w:szCs w:val="24"/>
        </w:rPr>
        <w:t>First decision:</w:t>
      </w:r>
      <w:r w:rsidR="00E80A88" w:rsidRPr="00803B6D">
        <w:rPr>
          <w:rFonts w:ascii="Book Antiqua" w:eastAsia="SimSun" w:hAnsi="Book Antiqua"/>
          <w:b/>
          <w:sz w:val="24"/>
          <w:szCs w:val="24"/>
          <w:lang w:eastAsia="zh-CN"/>
        </w:rPr>
        <w:t xml:space="preserve"> </w:t>
      </w:r>
      <w:r w:rsidR="00E80A88" w:rsidRPr="00803B6D">
        <w:rPr>
          <w:rFonts w:ascii="Book Antiqua" w:eastAsia="SimSun" w:hAnsi="Book Antiqua"/>
          <w:sz w:val="24"/>
          <w:szCs w:val="24"/>
          <w:lang w:eastAsia="zh-CN"/>
        </w:rPr>
        <w:t>November 8, 2017</w:t>
      </w:r>
    </w:p>
    <w:p w14:paraId="61586E06" w14:textId="46164D8B" w:rsidR="00C672B3" w:rsidRPr="00803B6D" w:rsidRDefault="00C672B3" w:rsidP="007D0460">
      <w:pPr>
        <w:adjustRightInd w:val="0"/>
        <w:snapToGrid w:val="0"/>
        <w:spacing w:after="0" w:line="360" w:lineRule="auto"/>
        <w:jc w:val="both"/>
        <w:rPr>
          <w:rFonts w:ascii="Book Antiqua" w:eastAsia="SimSun" w:hAnsi="Book Antiqua"/>
          <w:b/>
          <w:sz w:val="24"/>
          <w:szCs w:val="24"/>
          <w:lang w:eastAsia="zh-CN"/>
        </w:rPr>
      </w:pPr>
      <w:r w:rsidRPr="00803B6D">
        <w:rPr>
          <w:rFonts w:ascii="Book Antiqua" w:hAnsi="Book Antiqua"/>
          <w:b/>
          <w:sz w:val="24"/>
          <w:szCs w:val="24"/>
        </w:rPr>
        <w:t>Revised:</w:t>
      </w:r>
      <w:r w:rsidR="00E80A88" w:rsidRPr="00803B6D">
        <w:rPr>
          <w:rFonts w:ascii="Book Antiqua" w:eastAsia="SimSun" w:hAnsi="Book Antiqua"/>
          <w:b/>
          <w:sz w:val="24"/>
          <w:szCs w:val="24"/>
          <w:lang w:eastAsia="zh-CN"/>
        </w:rPr>
        <w:t xml:space="preserve"> </w:t>
      </w:r>
      <w:r w:rsidR="00E80A88" w:rsidRPr="00803B6D">
        <w:rPr>
          <w:rFonts w:ascii="Book Antiqua" w:eastAsia="SimSun" w:hAnsi="Book Antiqua"/>
          <w:sz w:val="24"/>
          <w:szCs w:val="24"/>
          <w:lang w:eastAsia="zh-CN"/>
        </w:rPr>
        <w:t>November 8, 2017</w:t>
      </w:r>
    </w:p>
    <w:p w14:paraId="1881D724" w14:textId="624CED96" w:rsidR="00C672B3" w:rsidRPr="00803B6D" w:rsidRDefault="00C672B3" w:rsidP="007D0460">
      <w:pPr>
        <w:adjustRightInd w:val="0"/>
        <w:snapToGrid w:val="0"/>
        <w:spacing w:after="0" w:line="360" w:lineRule="auto"/>
        <w:jc w:val="both"/>
        <w:rPr>
          <w:rFonts w:ascii="Book Antiqua" w:hAnsi="Book Antiqua"/>
          <w:b/>
          <w:sz w:val="24"/>
          <w:szCs w:val="24"/>
        </w:rPr>
      </w:pPr>
      <w:r w:rsidRPr="00803B6D">
        <w:rPr>
          <w:rFonts w:ascii="Book Antiqua" w:hAnsi="Book Antiqua"/>
          <w:b/>
          <w:sz w:val="24"/>
          <w:szCs w:val="24"/>
        </w:rPr>
        <w:t>Accepted:</w:t>
      </w:r>
      <w:r w:rsidR="00F944B0" w:rsidRPr="00F944B0">
        <w:t xml:space="preserve"> </w:t>
      </w:r>
      <w:r w:rsidR="00F944B0" w:rsidRPr="00F944B0">
        <w:rPr>
          <w:rFonts w:ascii="Book Antiqua" w:hAnsi="Book Antiqua"/>
          <w:sz w:val="24"/>
          <w:szCs w:val="24"/>
        </w:rPr>
        <w:t>December 5, 2017</w:t>
      </w:r>
      <w:r w:rsidRPr="00803B6D">
        <w:rPr>
          <w:rFonts w:ascii="Book Antiqua" w:hAnsi="Book Antiqua"/>
          <w:b/>
          <w:sz w:val="24"/>
          <w:szCs w:val="24"/>
        </w:rPr>
        <w:t xml:space="preserve">  </w:t>
      </w:r>
    </w:p>
    <w:p w14:paraId="48273653" w14:textId="77777777" w:rsidR="00C672B3" w:rsidRPr="00803B6D" w:rsidRDefault="00C672B3" w:rsidP="007D0460">
      <w:pPr>
        <w:adjustRightInd w:val="0"/>
        <w:snapToGrid w:val="0"/>
        <w:spacing w:after="0" w:line="360" w:lineRule="auto"/>
        <w:jc w:val="both"/>
        <w:rPr>
          <w:rFonts w:ascii="Book Antiqua" w:hAnsi="Book Antiqua"/>
          <w:b/>
          <w:sz w:val="24"/>
          <w:szCs w:val="24"/>
        </w:rPr>
      </w:pPr>
      <w:r w:rsidRPr="00803B6D">
        <w:rPr>
          <w:rFonts w:ascii="Book Antiqua" w:hAnsi="Book Antiqua"/>
          <w:b/>
          <w:sz w:val="24"/>
          <w:szCs w:val="24"/>
        </w:rPr>
        <w:t>Article in press:</w:t>
      </w:r>
    </w:p>
    <w:p w14:paraId="235BFB7A" w14:textId="77777777" w:rsidR="00C672B3" w:rsidRPr="00803B6D" w:rsidRDefault="00C672B3" w:rsidP="007D0460">
      <w:pPr>
        <w:adjustRightInd w:val="0"/>
        <w:snapToGrid w:val="0"/>
        <w:spacing w:after="0" w:line="360" w:lineRule="auto"/>
        <w:jc w:val="both"/>
        <w:rPr>
          <w:rFonts w:ascii="Book Antiqua" w:hAnsi="Book Antiqua"/>
          <w:b/>
          <w:sz w:val="24"/>
          <w:szCs w:val="24"/>
        </w:rPr>
      </w:pPr>
      <w:r w:rsidRPr="00803B6D">
        <w:rPr>
          <w:rFonts w:ascii="Book Antiqua" w:hAnsi="Book Antiqua"/>
          <w:b/>
          <w:sz w:val="24"/>
          <w:szCs w:val="24"/>
        </w:rPr>
        <w:lastRenderedPageBreak/>
        <w:t>Published online:</w:t>
      </w:r>
    </w:p>
    <w:bookmarkEnd w:id="34"/>
    <w:bookmarkEnd w:id="35"/>
    <w:bookmarkEnd w:id="36"/>
    <w:bookmarkEnd w:id="37"/>
    <w:bookmarkEnd w:id="38"/>
    <w:p w14:paraId="2F69D1D1"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2D448033" w14:textId="77777777" w:rsidR="005D2411" w:rsidRPr="00803B6D" w:rsidRDefault="005D2411" w:rsidP="007D0460">
      <w:pPr>
        <w:adjustRightInd w:val="0"/>
        <w:snapToGrid w:val="0"/>
        <w:spacing w:after="0" w:line="360" w:lineRule="auto"/>
        <w:jc w:val="both"/>
        <w:rPr>
          <w:rFonts w:ascii="Book Antiqua" w:hAnsi="Book Antiqua" w:cs="Times New Roman"/>
          <w:sz w:val="24"/>
          <w:szCs w:val="24"/>
        </w:rPr>
      </w:pPr>
      <w:bookmarkStart w:id="39" w:name="_Hlk496384559"/>
    </w:p>
    <w:bookmarkEnd w:id="39"/>
    <w:p w14:paraId="0D6D282B" w14:textId="77777777" w:rsidR="00A661BE" w:rsidRPr="00803B6D" w:rsidRDefault="00A661BE"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br w:type="page"/>
      </w:r>
    </w:p>
    <w:p w14:paraId="18418A6F" w14:textId="4C5036D4" w:rsidR="00C9737A" w:rsidRPr="00803B6D" w:rsidRDefault="00C9737A"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lastRenderedPageBreak/>
        <w:t>Abstra</w:t>
      </w:r>
      <w:r w:rsidR="00DE6323" w:rsidRPr="00803B6D">
        <w:rPr>
          <w:rFonts w:ascii="Book Antiqua" w:hAnsi="Book Antiqua" w:cs="Times New Roman"/>
          <w:b/>
          <w:sz w:val="24"/>
          <w:szCs w:val="24"/>
        </w:rPr>
        <w:t>ct</w:t>
      </w:r>
    </w:p>
    <w:p w14:paraId="3027F126" w14:textId="64171159" w:rsidR="00E3629F" w:rsidRPr="00803B6D" w:rsidRDefault="00017614"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sz w:val="24"/>
          <w:szCs w:val="24"/>
        </w:rPr>
        <w:t>Nonalcoholic fatty liver disease (NAFLD) is defined as the presence of hepatic fat accumulation after the exclusion of other causes of hepatic steatosis, including other causes of liver disease, excessive alcohol consumption, and other conditions</w:t>
      </w:r>
      <w:r w:rsidR="00E712CC" w:rsidRPr="00803B6D">
        <w:rPr>
          <w:rFonts w:ascii="Book Antiqua" w:hAnsi="Book Antiqua" w:cs="Times New Roman"/>
          <w:sz w:val="24"/>
          <w:szCs w:val="24"/>
        </w:rPr>
        <w:t xml:space="preserve"> that may lead to hepatic steatosis</w:t>
      </w:r>
      <w:r w:rsidRPr="00803B6D">
        <w:rPr>
          <w:rFonts w:ascii="Book Antiqua" w:hAnsi="Book Antiqua" w:cs="Times New Roman"/>
          <w:sz w:val="24"/>
          <w:szCs w:val="24"/>
        </w:rPr>
        <w:t>. NAFLD encompasses a broad clinical spectrum ranging from nonalcoholic fatty liver to nonalcoholic steatohepatitis (NASH), advanced fibrosis, cirrhosis, and finally hepatocellular carcinoma</w:t>
      </w:r>
      <w:r w:rsidR="007F6923" w:rsidRPr="00803B6D">
        <w:rPr>
          <w:rFonts w:ascii="Book Antiqua" w:hAnsi="Book Antiqua" w:cs="Times New Roman"/>
          <w:sz w:val="24"/>
          <w:szCs w:val="24"/>
        </w:rPr>
        <w:t xml:space="preserve"> (HCC)</w:t>
      </w:r>
      <w:r w:rsidRPr="00803B6D">
        <w:rPr>
          <w:rFonts w:ascii="Book Antiqua" w:hAnsi="Book Antiqua" w:cs="Times New Roman"/>
          <w:sz w:val="24"/>
          <w:szCs w:val="24"/>
        </w:rPr>
        <w:t>.</w:t>
      </w:r>
      <w:r w:rsidRPr="00803B6D" w:rsidDel="00017614">
        <w:rPr>
          <w:rFonts w:ascii="Book Antiqua" w:hAnsi="Book Antiqua" w:cs="Times New Roman"/>
          <w:sz w:val="24"/>
          <w:szCs w:val="24"/>
        </w:rPr>
        <w:t xml:space="preserve"> </w:t>
      </w:r>
      <w:r w:rsidR="00BA313E" w:rsidRPr="00803B6D">
        <w:rPr>
          <w:rFonts w:ascii="Book Antiqua" w:hAnsi="Book Antiqua" w:cs="Times New Roman"/>
          <w:sz w:val="24"/>
          <w:szCs w:val="24"/>
        </w:rPr>
        <w:t xml:space="preserve">NAFLD is the most common liver disease </w:t>
      </w:r>
      <w:r w:rsidR="003F6668" w:rsidRPr="00803B6D">
        <w:rPr>
          <w:rFonts w:ascii="Book Antiqua" w:hAnsi="Book Antiqua" w:cs="Times New Roman"/>
          <w:sz w:val="24"/>
          <w:szCs w:val="24"/>
        </w:rPr>
        <w:t xml:space="preserve">in the world </w:t>
      </w:r>
      <w:r w:rsidR="00BA313E" w:rsidRPr="00803B6D">
        <w:rPr>
          <w:rFonts w:ascii="Book Antiqua" w:hAnsi="Book Antiqua" w:cs="Times New Roman"/>
          <w:sz w:val="24"/>
          <w:szCs w:val="24"/>
        </w:rPr>
        <w:t xml:space="preserve">and </w:t>
      </w:r>
      <w:r w:rsidR="003F6668" w:rsidRPr="00803B6D">
        <w:rPr>
          <w:rFonts w:ascii="Book Antiqua" w:hAnsi="Book Antiqua" w:cs="Times New Roman"/>
          <w:sz w:val="24"/>
          <w:szCs w:val="24"/>
        </w:rPr>
        <w:t xml:space="preserve">NASH </w:t>
      </w:r>
      <w:r w:rsidRPr="00803B6D">
        <w:rPr>
          <w:rFonts w:ascii="Book Antiqua" w:hAnsi="Book Antiqua" w:cs="Times New Roman"/>
          <w:sz w:val="24"/>
          <w:szCs w:val="24"/>
        </w:rPr>
        <w:t>may soon</w:t>
      </w:r>
      <w:r w:rsidR="00BA313E" w:rsidRPr="00803B6D">
        <w:rPr>
          <w:rFonts w:ascii="Book Antiqua" w:hAnsi="Book Antiqua" w:cs="Times New Roman"/>
          <w:sz w:val="24"/>
          <w:szCs w:val="24"/>
        </w:rPr>
        <w:t xml:space="preserve"> become the most common indication </w:t>
      </w:r>
      <w:r w:rsidR="00E43038" w:rsidRPr="00803B6D">
        <w:rPr>
          <w:rFonts w:ascii="Book Antiqua" w:hAnsi="Book Antiqua" w:cs="Times New Roman"/>
          <w:sz w:val="24"/>
          <w:szCs w:val="24"/>
        </w:rPr>
        <w:t>for liver transplantation</w:t>
      </w:r>
      <w:r w:rsidR="00BA313E" w:rsidRPr="00803B6D">
        <w:rPr>
          <w:rFonts w:ascii="Book Antiqua" w:hAnsi="Book Antiqua" w:cs="Times New Roman"/>
          <w:sz w:val="24"/>
          <w:szCs w:val="24"/>
        </w:rPr>
        <w:t>.</w:t>
      </w:r>
      <w:r w:rsidR="000C5E4C" w:rsidRPr="00803B6D">
        <w:rPr>
          <w:rFonts w:ascii="Book Antiqua" w:hAnsi="Book Antiqua" w:cs="Times New Roman"/>
          <w:sz w:val="24"/>
          <w:szCs w:val="24"/>
        </w:rPr>
        <w:t xml:space="preserve"> </w:t>
      </w:r>
      <w:r w:rsidR="00E712CC" w:rsidRPr="00803B6D">
        <w:rPr>
          <w:rFonts w:ascii="Book Antiqua" w:hAnsi="Book Antiqua" w:cs="Times New Roman"/>
          <w:sz w:val="24"/>
          <w:szCs w:val="24"/>
        </w:rPr>
        <w:t xml:space="preserve">Ongoing persistence of obesity with increasing rate of diabetes </w:t>
      </w:r>
      <w:r w:rsidRPr="00803B6D">
        <w:rPr>
          <w:rFonts w:ascii="Book Antiqua" w:hAnsi="Book Antiqua" w:cs="Times New Roman"/>
          <w:sz w:val="24"/>
          <w:szCs w:val="24"/>
        </w:rPr>
        <w:t xml:space="preserve">will increase the prevalence of NAFLD, and as this population ages, many will develop cirrhosis and end-stage liver disease. </w:t>
      </w:r>
      <w:r w:rsidR="006C7FC9" w:rsidRPr="00803B6D">
        <w:rPr>
          <w:rFonts w:ascii="Book Antiqua" w:hAnsi="Book Antiqua" w:cs="Times New Roman"/>
          <w:sz w:val="24"/>
          <w:szCs w:val="24"/>
        </w:rPr>
        <w:t xml:space="preserve">There has been a general </w:t>
      </w:r>
      <w:r w:rsidR="00E37550" w:rsidRPr="00803B6D">
        <w:rPr>
          <w:rFonts w:ascii="Book Antiqua" w:hAnsi="Book Antiqua" w:cs="Times New Roman"/>
          <w:sz w:val="24"/>
          <w:szCs w:val="24"/>
        </w:rPr>
        <w:t>increase</w:t>
      </w:r>
      <w:r w:rsidR="006C7FC9" w:rsidRPr="00803B6D">
        <w:rPr>
          <w:rFonts w:ascii="Book Antiqua" w:hAnsi="Book Antiqua" w:cs="Times New Roman"/>
          <w:sz w:val="24"/>
          <w:szCs w:val="24"/>
        </w:rPr>
        <w:t xml:space="preserve"> in the prevalence of NAFLD, wi</w:t>
      </w:r>
      <w:r w:rsidR="000C0C71" w:rsidRPr="00803B6D">
        <w:rPr>
          <w:rFonts w:ascii="Book Antiqua" w:hAnsi="Book Antiqua" w:cs="Times New Roman"/>
          <w:sz w:val="24"/>
          <w:szCs w:val="24"/>
        </w:rPr>
        <w:t>th Asia leading the rise</w:t>
      </w:r>
      <w:r w:rsidR="006C7FC9" w:rsidRPr="00803B6D">
        <w:rPr>
          <w:rFonts w:ascii="Book Antiqua" w:hAnsi="Book Antiqua" w:cs="Times New Roman"/>
          <w:sz w:val="24"/>
          <w:szCs w:val="24"/>
        </w:rPr>
        <w:t xml:space="preserve">, yet </w:t>
      </w:r>
      <w:r w:rsidR="000C0C71" w:rsidRPr="00803B6D">
        <w:rPr>
          <w:rFonts w:ascii="Book Antiqua" w:hAnsi="Book Antiqua" w:cs="Times New Roman"/>
          <w:sz w:val="24"/>
          <w:szCs w:val="24"/>
        </w:rPr>
        <w:t xml:space="preserve">the </w:t>
      </w:r>
      <w:r w:rsidR="006C7FC9" w:rsidRPr="00803B6D">
        <w:rPr>
          <w:rFonts w:ascii="Book Antiqua" w:hAnsi="Book Antiqua" w:cs="Times New Roman"/>
          <w:sz w:val="24"/>
          <w:szCs w:val="24"/>
        </w:rPr>
        <w:t>United States</w:t>
      </w:r>
      <w:r w:rsidR="00343573" w:rsidRPr="00803B6D">
        <w:rPr>
          <w:rFonts w:ascii="Book Antiqua" w:eastAsia="SimSun" w:hAnsi="Book Antiqua" w:cs="Times New Roman"/>
          <w:sz w:val="24"/>
          <w:szCs w:val="24"/>
          <w:lang w:eastAsia="zh-CN"/>
        </w:rPr>
        <w:t xml:space="preserve"> </w:t>
      </w:r>
      <w:r w:rsidR="006C7FC9" w:rsidRPr="00803B6D">
        <w:rPr>
          <w:rFonts w:ascii="Book Antiqua" w:hAnsi="Book Antiqua" w:cs="Times New Roman"/>
          <w:sz w:val="24"/>
          <w:szCs w:val="24"/>
        </w:rPr>
        <w:t>is following closely behind with a rising prevalence from 15</w:t>
      </w:r>
      <w:r w:rsidR="00E712CC" w:rsidRPr="00803B6D">
        <w:rPr>
          <w:rFonts w:ascii="Book Antiqua" w:hAnsi="Book Antiqua" w:cs="Times New Roman"/>
          <w:sz w:val="24"/>
          <w:szCs w:val="24"/>
        </w:rPr>
        <w:t xml:space="preserve">% in 2005 to 25% within 5 years. </w:t>
      </w:r>
      <w:r w:rsidR="00F14615" w:rsidRPr="00803B6D">
        <w:rPr>
          <w:rFonts w:ascii="Book Antiqua" w:hAnsi="Book Antiqua" w:cs="Times New Roman"/>
          <w:sz w:val="24"/>
          <w:szCs w:val="24"/>
        </w:rPr>
        <w:t xml:space="preserve">NAFLD is commonly associated with metabolic comorbidities, including obesity, type II diabetes, dyslipidemia, and metabolic syndrome. </w:t>
      </w:r>
      <w:r w:rsidR="00E712CC" w:rsidRPr="00803B6D">
        <w:rPr>
          <w:rFonts w:ascii="Book Antiqua" w:hAnsi="Book Antiqua" w:cs="Times New Roman"/>
          <w:sz w:val="24"/>
          <w:szCs w:val="24"/>
        </w:rPr>
        <w:t>O</w:t>
      </w:r>
      <w:r w:rsidR="00A35EB1" w:rsidRPr="00803B6D">
        <w:rPr>
          <w:rFonts w:ascii="Book Antiqua" w:hAnsi="Book Antiqua" w:cs="Times New Roman"/>
          <w:sz w:val="24"/>
          <w:szCs w:val="24"/>
        </w:rPr>
        <w:t xml:space="preserve">ur understanding </w:t>
      </w:r>
      <w:r w:rsidR="000C0C71" w:rsidRPr="00803B6D">
        <w:rPr>
          <w:rFonts w:ascii="Book Antiqua" w:hAnsi="Book Antiqua" w:cs="Times New Roman"/>
          <w:sz w:val="24"/>
          <w:szCs w:val="24"/>
        </w:rPr>
        <w:t>of the pathophysiology of NAFLD</w:t>
      </w:r>
      <w:r w:rsidR="00A35EB1" w:rsidRPr="00803B6D">
        <w:rPr>
          <w:rFonts w:ascii="Book Antiqua" w:hAnsi="Book Antiqua" w:cs="Times New Roman"/>
          <w:sz w:val="24"/>
          <w:szCs w:val="24"/>
        </w:rPr>
        <w:t xml:space="preserve"> is constantly evolving.</w:t>
      </w:r>
      <w:r w:rsidR="001D1063" w:rsidRPr="00803B6D">
        <w:rPr>
          <w:rFonts w:ascii="Book Antiqua" w:hAnsi="Book Antiqua" w:cs="Times New Roman"/>
          <w:sz w:val="24"/>
          <w:szCs w:val="24"/>
        </w:rPr>
        <w:t xml:space="preserve"> </w:t>
      </w:r>
      <w:r w:rsidR="00A35EB1" w:rsidRPr="00803B6D">
        <w:rPr>
          <w:rFonts w:ascii="Book Antiqua" w:hAnsi="Book Antiqua" w:cs="Times New Roman"/>
          <w:sz w:val="24"/>
          <w:szCs w:val="24"/>
        </w:rPr>
        <w:t>Based on NAFLD subtypes</w:t>
      </w:r>
      <w:r w:rsidR="008E40A6" w:rsidRPr="00803B6D">
        <w:rPr>
          <w:rFonts w:ascii="Book Antiqua" w:hAnsi="Book Antiqua" w:cs="Times New Roman"/>
          <w:sz w:val="24"/>
          <w:szCs w:val="24"/>
        </w:rPr>
        <w:t>,</w:t>
      </w:r>
      <w:r w:rsidR="00A35EB1" w:rsidRPr="00803B6D">
        <w:rPr>
          <w:rFonts w:ascii="Book Antiqua" w:hAnsi="Book Antiqua" w:cs="Times New Roman"/>
          <w:sz w:val="24"/>
          <w:szCs w:val="24"/>
        </w:rPr>
        <w:t xml:space="preserve"> it has </w:t>
      </w:r>
      <w:r w:rsidR="001D1063" w:rsidRPr="00803B6D">
        <w:rPr>
          <w:rFonts w:ascii="Book Antiqua" w:hAnsi="Book Antiqua" w:cs="Times New Roman"/>
          <w:sz w:val="24"/>
          <w:szCs w:val="24"/>
        </w:rPr>
        <w:t xml:space="preserve">the </w:t>
      </w:r>
      <w:r w:rsidR="00A35EB1" w:rsidRPr="00803B6D">
        <w:rPr>
          <w:rFonts w:ascii="Book Antiqua" w:hAnsi="Book Antiqua" w:cs="Times New Roman"/>
          <w:sz w:val="24"/>
          <w:szCs w:val="24"/>
        </w:rPr>
        <w:t xml:space="preserve">potential to progress into </w:t>
      </w:r>
      <w:r w:rsidR="00F14615" w:rsidRPr="00803B6D">
        <w:rPr>
          <w:rFonts w:ascii="Book Antiqua" w:hAnsi="Book Antiqua" w:cs="Times New Roman"/>
          <w:sz w:val="24"/>
          <w:szCs w:val="24"/>
        </w:rPr>
        <w:t>advanced fibrosis, end-stage liver disease</w:t>
      </w:r>
      <w:r w:rsidR="00A35EB1" w:rsidRPr="00803B6D">
        <w:rPr>
          <w:rFonts w:ascii="Book Antiqua" w:hAnsi="Book Antiqua" w:cs="Times New Roman"/>
          <w:sz w:val="24"/>
          <w:szCs w:val="24"/>
        </w:rPr>
        <w:t xml:space="preserve"> and</w:t>
      </w:r>
      <w:r w:rsidR="007F6923" w:rsidRPr="00803B6D">
        <w:rPr>
          <w:rFonts w:ascii="Book Antiqua" w:hAnsi="Book Antiqua" w:cs="Times New Roman"/>
          <w:sz w:val="24"/>
          <w:szCs w:val="24"/>
        </w:rPr>
        <w:t xml:space="preserve"> HCC</w:t>
      </w:r>
      <w:r w:rsidR="003675F1" w:rsidRPr="00803B6D">
        <w:rPr>
          <w:rFonts w:ascii="Book Antiqua" w:hAnsi="Book Antiqua" w:cs="Times New Roman"/>
          <w:sz w:val="24"/>
          <w:szCs w:val="24"/>
        </w:rPr>
        <w:t xml:space="preserve">. </w:t>
      </w:r>
      <w:r w:rsidR="00F14615" w:rsidRPr="00803B6D">
        <w:rPr>
          <w:rFonts w:ascii="Book Antiqua" w:hAnsi="Book Antiqua" w:cs="Times New Roman"/>
          <w:sz w:val="24"/>
          <w:szCs w:val="24"/>
        </w:rPr>
        <w:t xml:space="preserve">The increasing prevalence of NAFLD with advanced fibrosis, is concerning because patients appear to experience higher liver-related and non-liver-related mortality than the general population. </w:t>
      </w:r>
      <w:r w:rsidR="00BA0A97" w:rsidRPr="00803B6D">
        <w:rPr>
          <w:rFonts w:ascii="Book Antiqua" w:hAnsi="Book Antiqua" w:cs="Times New Roman"/>
          <w:sz w:val="24"/>
          <w:szCs w:val="24"/>
        </w:rPr>
        <w:t xml:space="preserve">The </w:t>
      </w:r>
      <w:bookmarkStart w:id="40" w:name="_Hlk496383700"/>
      <w:r w:rsidR="00BA0A97" w:rsidRPr="00803B6D">
        <w:rPr>
          <w:rFonts w:ascii="Book Antiqua" w:hAnsi="Book Antiqua" w:cs="Times New Roman"/>
          <w:sz w:val="24"/>
          <w:szCs w:val="24"/>
        </w:rPr>
        <w:t xml:space="preserve">increased </w:t>
      </w:r>
      <w:r w:rsidR="00F14615" w:rsidRPr="00803B6D">
        <w:rPr>
          <w:rFonts w:ascii="Book Antiqua" w:hAnsi="Book Antiqua" w:cs="Times New Roman"/>
          <w:sz w:val="24"/>
          <w:szCs w:val="24"/>
        </w:rPr>
        <w:t xml:space="preserve">morbidity and </w:t>
      </w:r>
      <w:r w:rsidR="00BA0A97" w:rsidRPr="00803B6D">
        <w:rPr>
          <w:rFonts w:ascii="Book Antiqua" w:hAnsi="Book Antiqua" w:cs="Times New Roman"/>
          <w:sz w:val="24"/>
          <w:szCs w:val="24"/>
        </w:rPr>
        <w:t>mortality, healthcare costs</w:t>
      </w:r>
      <w:r w:rsidR="00BF04BC" w:rsidRPr="00803B6D">
        <w:rPr>
          <w:rFonts w:ascii="Book Antiqua" w:hAnsi="Book Antiqua" w:cs="Times New Roman"/>
          <w:sz w:val="24"/>
          <w:szCs w:val="24"/>
        </w:rPr>
        <w:t xml:space="preserve"> and </w:t>
      </w:r>
      <w:r w:rsidR="007761CC" w:rsidRPr="00803B6D">
        <w:rPr>
          <w:rFonts w:ascii="Book Antiqua" w:hAnsi="Book Antiqua" w:cs="Times New Roman"/>
          <w:sz w:val="24"/>
          <w:szCs w:val="24"/>
        </w:rPr>
        <w:t>declining</w:t>
      </w:r>
      <w:r w:rsidR="00BF04BC" w:rsidRPr="00803B6D">
        <w:rPr>
          <w:rFonts w:ascii="Book Antiqua" w:hAnsi="Book Antiqua" w:cs="Times New Roman"/>
          <w:sz w:val="24"/>
          <w:szCs w:val="24"/>
        </w:rPr>
        <w:t xml:space="preserve"> health related quality of life associated with NAFLD </w:t>
      </w:r>
      <w:bookmarkEnd w:id="40"/>
      <w:r w:rsidR="00BF04BC" w:rsidRPr="00803B6D">
        <w:rPr>
          <w:rFonts w:ascii="Book Antiqua" w:hAnsi="Book Antiqua" w:cs="Times New Roman"/>
          <w:sz w:val="24"/>
          <w:szCs w:val="24"/>
        </w:rPr>
        <w:t>makes it a formidable disease, and one that requires more in-depth analysis</w:t>
      </w:r>
      <w:r w:rsidR="00F14615" w:rsidRPr="00803B6D">
        <w:rPr>
          <w:rFonts w:ascii="Book Antiqua" w:hAnsi="Book Antiqua" w:cs="Times New Roman"/>
          <w:sz w:val="24"/>
          <w:szCs w:val="24"/>
        </w:rPr>
        <w:t>.</w:t>
      </w:r>
    </w:p>
    <w:p w14:paraId="02CEA302"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4C12A848" w14:textId="1D1FDD2C"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b/>
          <w:sz w:val="24"/>
          <w:szCs w:val="24"/>
        </w:rPr>
        <w:t>Key Words</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Nonalcoholic fatty liver disease</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Hepatic steatosis</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Fatty liver</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Prevalence</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Incidence</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Fibrosis</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Risk factor</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Epidemiology</w:t>
      </w:r>
      <w:r w:rsidR="00E80A88" w:rsidRPr="00803B6D">
        <w:rPr>
          <w:rFonts w:ascii="Book Antiqua" w:eastAsia="SimSun" w:hAnsi="Book Antiqua" w:cs="Times New Roman"/>
          <w:sz w:val="24"/>
          <w:szCs w:val="24"/>
          <w:lang w:eastAsia="zh-CN"/>
        </w:rPr>
        <w:t xml:space="preserve">; </w:t>
      </w:r>
      <w:r w:rsidR="00E80A88" w:rsidRPr="00803B6D">
        <w:rPr>
          <w:rFonts w:ascii="Book Antiqua" w:hAnsi="Book Antiqua" w:cs="Times New Roman"/>
          <w:sz w:val="24"/>
          <w:szCs w:val="24"/>
        </w:rPr>
        <w:t>Outcomes</w:t>
      </w:r>
      <w:r w:rsidR="00E80A88" w:rsidRPr="00803B6D">
        <w:rPr>
          <w:rFonts w:ascii="Book Antiqua" w:eastAsia="SimSun" w:hAnsi="Book Antiqua" w:cs="Times New Roman"/>
          <w:sz w:val="24"/>
          <w:szCs w:val="24"/>
          <w:lang w:eastAsia="zh-CN"/>
        </w:rPr>
        <w:t>;</w:t>
      </w:r>
      <w:r w:rsidRPr="00803B6D">
        <w:rPr>
          <w:rFonts w:ascii="Book Antiqua" w:hAnsi="Book Antiqua" w:cs="Times New Roman"/>
          <w:sz w:val="24"/>
          <w:szCs w:val="24"/>
        </w:rPr>
        <w:t xml:space="preserve"> </w:t>
      </w:r>
      <w:r w:rsidR="00E80A88" w:rsidRPr="00803B6D">
        <w:rPr>
          <w:rFonts w:ascii="Book Antiqua" w:hAnsi="Book Antiqua" w:cs="Times New Roman"/>
          <w:sz w:val="24"/>
          <w:szCs w:val="24"/>
        </w:rPr>
        <w:t>N</w:t>
      </w:r>
      <w:r w:rsidRPr="00803B6D">
        <w:rPr>
          <w:rFonts w:ascii="Book Antiqua" w:hAnsi="Book Antiqua" w:cs="Times New Roman"/>
          <w:sz w:val="24"/>
          <w:szCs w:val="24"/>
        </w:rPr>
        <w:t>onalcoholic steatohepatitis</w:t>
      </w:r>
    </w:p>
    <w:p w14:paraId="7F49C4DF"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30061FDD" w14:textId="77777777" w:rsidR="00C672B3" w:rsidRPr="00803B6D" w:rsidRDefault="00C672B3" w:rsidP="007D0460">
      <w:pPr>
        <w:adjustRightInd w:val="0"/>
        <w:snapToGrid w:val="0"/>
        <w:spacing w:after="0" w:line="360" w:lineRule="auto"/>
        <w:jc w:val="both"/>
        <w:rPr>
          <w:rFonts w:ascii="Book Antiqua" w:hAnsi="Book Antiqua" w:cs="Arial"/>
          <w:sz w:val="24"/>
          <w:szCs w:val="24"/>
        </w:rPr>
      </w:pPr>
      <w:bookmarkStart w:id="41" w:name="OLE_LINK55"/>
      <w:bookmarkStart w:id="42" w:name="OLE_LINK56"/>
      <w:bookmarkStart w:id="43" w:name="OLE_LINK105"/>
      <w:bookmarkStart w:id="44" w:name="OLE_LINK116"/>
      <w:bookmarkStart w:id="45" w:name="OLE_LINK89"/>
      <w:r w:rsidRPr="00803B6D">
        <w:rPr>
          <w:rFonts w:ascii="Book Antiqua" w:hAnsi="Book Antiqua"/>
          <w:b/>
          <w:sz w:val="24"/>
          <w:szCs w:val="24"/>
        </w:rPr>
        <w:t>©</w:t>
      </w:r>
      <w:bookmarkEnd w:id="41"/>
      <w:bookmarkEnd w:id="42"/>
      <w:r w:rsidRPr="00803B6D">
        <w:rPr>
          <w:rFonts w:ascii="Book Antiqua" w:hAnsi="Book Antiqua"/>
          <w:b/>
          <w:sz w:val="24"/>
          <w:szCs w:val="24"/>
        </w:rPr>
        <w:t xml:space="preserve"> </w:t>
      </w:r>
      <w:r w:rsidRPr="00803B6D">
        <w:rPr>
          <w:rFonts w:ascii="Book Antiqua" w:hAnsi="Book Antiqua" w:cs="Arial"/>
          <w:b/>
          <w:sz w:val="24"/>
          <w:szCs w:val="24"/>
        </w:rPr>
        <w:t xml:space="preserve">The Author(s) 2017. </w:t>
      </w:r>
      <w:r w:rsidRPr="00803B6D">
        <w:rPr>
          <w:rFonts w:ascii="Book Antiqua" w:hAnsi="Book Antiqua" w:cs="Arial"/>
          <w:sz w:val="24"/>
          <w:szCs w:val="24"/>
        </w:rPr>
        <w:t>Published by Baishideng Publishing Group Inc. All rights reserved.</w:t>
      </w:r>
    </w:p>
    <w:bookmarkEnd w:id="43"/>
    <w:bookmarkEnd w:id="44"/>
    <w:bookmarkEnd w:id="45"/>
    <w:p w14:paraId="61AFD6E6" w14:textId="77777777" w:rsidR="00C672B3" w:rsidRPr="00803B6D" w:rsidRDefault="00C672B3" w:rsidP="007D0460">
      <w:pPr>
        <w:adjustRightInd w:val="0"/>
        <w:snapToGrid w:val="0"/>
        <w:spacing w:after="0" w:line="360" w:lineRule="auto"/>
        <w:jc w:val="both"/>
        <w:rPr>
          <w:rFonts w:ascii="Book Antiqua" w:eastAsia="SimSun" w:hAnsi="Book Antiqua" w:cs="Times New Roman"/>
          <w:sz w:val="24"/>
          <w:szCs w:val="24"/>
          <w:lang w:eastAsia="zh-CN"/>
        </w:rPr>
      </w:pPr>
    </w:p>
    <w:p w14:paraId="6AB228DC" w14:textId="6E478C38" w:rsidR="00FD6354" w:rsidRPr="00803B6D" w:rsidRDefault="00C672B3" w:rsidP="007D0460">
      <w:pPr>
        <w:tabs>
          <w:tab w:val="left" w:pos="1575"/>
        </w:tabs>
        <w:adjustRightInd w:val="0"/>
        <w:snapToGrid w:val="0"/>
        <w:spacing w:after="0" w:line="360" w:lineRule="auto"/>
        <w:jc w:val="both"/>
        <w:rPr>
          <w:rFonts w:ascii="Book Antiqua" w:eastAsia="Times New Roman" w:hAnsi="Book Antiqua" w:cs="Arial Unicode MS"/>
          <w:b/>
          <w:sz w:val="24"/>
          <w:szCs w:val="24"/>
        </w:rPr>
      </w:pPr>
      <w:r w:rsidRPr="00803B6D">
        <w:rPr>
          <w:rFonts w:ascii="Book Antiqua" w:eastAsia="Times New Roman" w:hAnsi="Book Antiqua" w:cs="Arial Unicode MS"/>
          <w:b/>
          <w:sz w:val="24"/>
          <w:szCs w:val="24"/>
        </w:rPr>
        <w:lastRenderedPageBreak/>
        <w:t>Core tip:</w:t>
      </w:r>
      <w:r w:rsidR="00E80A88" w:rsidRPr="00803B6D">
        <w:rPr>
          <w:rFonts w:ascii="Book Antiqua" w:eastAsia="SimSun" w:hAnsi="Book Antiqua" w:cs="Arial Unicode MS"/>
          <w:b/>
          <w:sz w:val="24"/>
          <w:szCs w:val="24"/>
          <w:lang w:eastAsia="zh-CN"/>
        </w:rPr>
        <w:t xml:space="preserve"> </w:t>
      </w:r>
      <w:r w:rsidR="00FD6354" w:rsidRPr="00803B6D">
        <w:rPr>
          <w:rFonts w:ascii="Book Antiqua" w:hAnsi="Book Antiqua" w:cs="Times New Roman"/>
          <w:sz w:val="24"/>
          <w:szCs w:val="24"/>
        </w:rPr>
        <w:t xml:space="preserve">Nonalcoholic fatty liver disease (NAFLD) is a term for a host of histological findings stemming from hepatic steatosis and remains the most common liver disease globally with increasing prevalence. The vast variation in disease presentation complicates diagnosis, leading to an underestimate of actual disease occurrence. NAFLD is associated with many metabolic comorbidities, including obesity, type II diabetes, dyslipidemia, and metabolic syndrome. Its potential to develop into more severe liver conditions, such as </w:t>
      </w:r>
      <w:r w:rsidR="00343573" w:rsidRPr="00803B6D">
        <w:rPr>
          <w:rFonts w:ascii="Book Antiqua" w:hAnsi="Book Antiqua" w:cs="Times New Roman"/>
          <w:sz w:val="24"/>
          <w:szCs w:val="24"/>
        </w:rPr>
        <w:t>nonalcoholic steatohepatitis</w:t>
      </w:r>
      <w:r w:rsidR="00FD6354" w:rsidRPr="00803B6D">
        <w:rPr>
          <w:rFonts w:ascii="Book Antiqua" w:hAnsi="Book Antiqua" w:cs="Times New Roman"/>
          <w:sz w:val="24"/>
          <w:szCs w:val="24"/>
        </w:rPr>
        <w:t xml:space="preserve">, advanced fibrosis, cirrhosis and </w:t>
      </w:r>
      <w:r w:rsidR="00343573" w:rsidRPr="00803B6D">
        <w:rPr>
          <w:rFonts w:ascii="Book Antiqua" w:hAnsi="Book Antiqua" w:cs="Times New Roman"/>
          <w:sz w:val="24"/>
          <w:szCs w:val="24"/>
        </w:rPr>
        <w:t>hepatocellular carcinoma</w:t>
      </w:r>
      <w:r w:rsidR="00FD6354" w:rsidRPr="00803B6D">
        <w:rPr>
          <w:rFonts w:ascii="Book Antiqua" w:hAnsi="Book Antiqua" w:cs="Times New Roman"/>
          <w:sz w:val="24"/>
          <w:szCs w:val="24"/>
        </w:rPr>
        <w:t xml:space="preserve">, can lead to a state in which </w:t>
      </w:r>
      <w:r w:rsidR="0087315D" w:rsidRPr="00803B6D">
        <w:rPr>
          <w:rFonts w:ascii="Book Antiqua" w:hAnsi="Book Antiqua" w:cs="Times New Roman"/>
          <w:sz w:val="24"/>
          <w:szCs w:val="24"/>
        </w:rPr>
        <w:t>liver transplantation</w:t>
      </w:r>
      <w:r w:rsidR="00FD6354" w:rsidRPr="00803B6D">
        <w:rPr>
          <w:rFonts w:ascii="Book Antiqua" w:hAnsi="Book Antiqua" w:cs="Times New Roman"/>
          <w:sz w:val="24"/>
          <w:szCs w:val="24"/>
        </w:rPr>
        <w:t xml:space="preserve"> is the only treatment option available. The population at risk of developing progressive liver disease creates a challenge to the healthcare system in terms of screening for this evolving epidemic of liver disease.</w:t>
      </w:r>
    </w:p>
    <w:p w14:paraId="1DB04239" w14:textId="77777777" w:rsidR="00FD6354" w:rsidRPr="00803B6D" w:rsidRDefault="00FD6354" w:rsidP="007D0460">
      <w:pPr>
        <w:tabs>
          <w:tab w:val="left" w:pos="1455"/>
        </w:tabs>
        <w:adjustRightInd w:val="0"/>
        <w:snapToGrid w:val="0"/>
        <w:spacing w:after="0" w:line="360" w:lineRule="auto"/>
        <w:jc w:val="both"/>
        <w:rPr>
          <w:rFonts w:ascii="Book Antiqua" w:hAnsi="Book Antiqua" w:cs="Arial Unicode MS"/>
          <w:b/>
          <w:sz w:val="24"/>
          <w:szCs w:val="24"/>
        </w:rPr>
      </w:pPr>
    </w:p>
    <w:p w14:paraId="1FF14CBF" w14:textId="6E16303E" w:rsidR="00C672B3" w:rsidRPr="00803B6D" w:rsidRDefault="00E80A88" w:rsidP="007D0460">
      <w:pPr>
        <w:adjustRightInd w:val="0"/>
        <w:snapToGrid w:val="0"/>
        <w:spacing w:after="0" w:line="360" w:lineRule="auto"/>
        <w:jc w:val="both"/>
        <w:rPr>
          <w:rFonts w:ascii="Book Antiqua" w:eastAsia="SimSun" w:hAnsi="Book Antiqua" w:cs="Times New Roman"/>
          <w:sz w:val="24"/>
          <w:szCs w:val="24"/>
          <w:lang w:eastAsia="zh-CN"/>
        </w:rPr>
      </w:pPr>
      <w:bookmarkStart w:id="46" w:name="OLE_LINK130"/>
      <w:bookmarkStart w:id="47" w:name="OLE_LINK134"/>
      <w:bookmarkStart w:id="48" w:name="OLE_LINK455"/>
      <w:bookmarkStart w:id="49" w:name="OLE_LINK464"/>
      <w:bookmarkStart w:id="50" w:name="OLE_LINK73"/>
      <w:bookmarkStart w:id="51" w:name="OLE_LINK74"/>
      <w:bookmarkStart w:id="52" w:name="OLE_LINK424"/>
      <w:bookmarkStart w:id="53" w:name="OLE_LINK425"/>
      <w:r w:rsidRPr="00803B6D">
        <w:rPr>
          <w:rFonts w:ascii="Book Antiqua" w:hAnsi="Book Antiqua" w:cs="Times New Roman"/>
          <w:sz w:val="24"/>
          <w:szCs w:val="24"/>
        </w:rPr>
        <w:t>Perumpail</w:t>
      </w:r>
      <w:r w:rsidR="00D41896" w:rsidRPr="00803B6D">
        <w:rPr>
          <w:rFonts w:ascii="Book Antiqua" w:eastAsia="SimSun" w:hAnsi="Book Antiqua" w:cs="Times New Roman"/>
          <w:sz w:val="24"/>
          <w:szCs w:val="24"/>
          <w:lang w:eastAsia="zh-CN"/>
        </w:rPr>
        <w:t xml:space="preserve"> BJ</w:t>
      </w:r>
      <w:r w:rsidRPr="00803B6D">
        <w:rPr>
          <w:rFonts w:ascii="Book Antiqua" w:hAnsi="Book Antiqua" w:cs="Times New Roman"/>
          <w:sz w:val="24"/>
          <w:szCs w:val="24"/>
        </w:rPr>
        <w:t>,</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Khan</w:t>
      </w:r>
      <w:r w:rsidR="00D41896" w:rsidRPr="00803B6D">
        <w:rPr>
          <w:rFonts w:ascii="Book Antiqua" w:eastAsia="SimSun" w:hAnsi="Book Antiqua" w:cs="Times New Roman"/>
          <w:sz w:val="24"/>
          <w:szCs w:val="24"/>
          <w:lang w:eastAsia="zh-CN"/>
        </w:rPr>
        <w:t xml:space="preserve"> MA</w:t>
      </w:r>
      <w:r w:rsidRPr="00803B6D">
        <w:rPr>
          <w:rFonts w:ascii="Book Antiqua" w:hAnsi="Book Antiqua" w:cs="Times New Roman"/>
          <w:sz w:val="24"/>
          <w:szCs w:val="24"/>
        </w:rPr>
        <w:t>,</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Yoo</w:t>
      </w:r>
      <w:r w:rsidR="00D41896" w:rsidRPr="00803B6D">
        <w:rPr>
          <w:rFonts w:ascii="Book Antiqua" w:eastAsia="SimSun" w:hAnsi="Book Antiqua" w:cs="Times New Roman"/>
          <w:sz w:val="24"/>
          <w:szCs w:val="24"/>
          <w:lang w:eastAsia="zh-CN"/>
        </w:rPr>
        <w:t xml:space="preserve"> ER</w:t>
      </w:r>
      <w:r w:rsidRPr="00803B6D">
        <w:rPr>
          <w:rFonts w:ascii="Book Antiqua" w:hAnsi="Book Antiqua" w:cs="Times New Roman"/>
          <w:sz w:val="24"/>
          <w:szCs w:val="24"/>
        </w:rPr>
        <w:t>,</w:t>
      </w:r>
      <w:r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Cholankeril</w:t>
      </w:r>
      <w:r w:rsidR="00D41896" w:rsidRPr="00803B6D">
        <w:rPr>
          <w:rFonts w:ascii="Book Antiqua" w:eastAsia="SimSun" w:hAnsi="Book Antiqua" w:cs="Times New Roman"/>
          <w:sz w:val="24"/>
          <w:szCs w:val="24"/>
          <w:lang w:eastAsia="zh-CN"/>
        </w:rPr>
        <w:t xml:space="preserve"> G</w:t>
      </w:r>
      <w:r w:rsidRPr="00803B6D">
        <w:rPr>
          <w:rFonts w:ascii="Book Antiqua" w:hAnsi="Book Antiqua" w:cs="Times New Roman"/>
          <w:sz w:val="24"/>
          <w:szCs w:val="24"/>
        </w:rPr>
        <w:t>, Kim</w:t>
      </w:r>
      <w:r w:rsidR="00D41896" w:rsidRPr="00803B6D">
        <w:rPr>
          <w:rFonts w:ascii="Book Antiqua" w:eastAsia="SimSun" w:hAnsi="Book Antiqua" w:cs="Times New Roman"/>
          <w:sz w:val="24"/>
          <w:szCs w:val="24"/>
          <w:lang w:eastAsia="zh-CN"/>
        </w:rPr>
        <w:t xml:space="preserve"> D</w:t>
      </w:r>
      <w:r w:rsidRPr="00803B6D">
        <w:rPr>
          <w:rFonts w:ascii="Book Antiqua" w:hAnsi="Book Antiqua" w:cs="Times New Roman"/>
          <w:sz w:val="24"/>
          <w:szCs w:val="24"/>
        </w:rPr>
        <w:t>, Ahmed</w:t>
      </w:r>
      <w:r w:rsidR="00D41896" w:rsidRPr="00803B6D">
        <w:rPr>
          <w:rFonts w:ascii="Book Antiqua" w:eastAsia="SimSun" w:hAnsi="Book Antiqua" w:cs="Times New Roman"/>
          <w:sz w:val="24"/>
          <w:szCs w:val="24"/>
          <w:lang w:eastAsia="zh-CN"/>
        </w:rPr>
        <w:t xml:space="preserve"> A</w:t>
      </w:r>
      <w:r w:rsidRPr="00803B6D">
        <w:rPr>
          <w:rFonts w:ascii="Book Antiqua" w:eastAsia="SimSun" w:hAnsi="Book Antiqua" w:cs="Times New Roman"/>
          <w:sz w:val="24"/>
          <w:szCs w:val="24"/>
          <w:lang w:eastAsia="zh-CN"/>
        </w:rPr>
        <w:t xml:space="preserve">. </w:t>
      </w:r>
      <w:r w:rsidR="007D44FE" w:rsidRPr="00803B6D">
        <w:rPr>
          <w:rFonts w:ascii="Book Antiqua" w:hAnsi="Book Antiqua" w:cs="Times New Roman"/>
          <w:sz w:val="24"/>
          <w:szCs w:val="24"/>
        </w:rPr>
        <w:t>Clinical epidemiology and disease burden of nonalcoholic fatty liver disease</w:t>
      </w:r>
      <w:r w:rsidR="007D44FE" w:rsidRPr="00803B6D">
        <w:rPr>
          <w:rFonts w:ascii="Book Antiqua" w:eastAsia="SimSun" w:hAnsi="Book Antiqua" w:cs="Times New Roman"/>
          <w:sz w:val="24"/>
          <w:szCs w:val="24"/>
          <w:lang w:eastAsia="zh-CN"/>
        </w:rPr>
        <w:t>.</w:t>
      </w:r>
      <w:r w:rsidRPr="00803B6D">
        <w:rPr>
          <w:rFonts w:ascii="Book Antiqua" w:eastAsia="SimSun" w:hAnsi="Book Antiqua" w:cs="Times New Roman"/>
          <w:sz w:val="24"/>
          <w:szCs w:val="24"/>
          <w:lang w:eastAsia="zh-CN"/>
        </w:rPr>
        <w:t xml:space="preserve"> </w:t>
      </w:r>
      <w:r w:rsidR="00C672B3" w:rsidRPr="00803B6D">
        <w:rPr>
          <w:rFonts w:ascii="Book Antiqua" w:hAnsi="Book Antiqua"/>
          <w:i/>
          <w:sz w:val="24"/>
          <w:szCs w:val="24"/>
        </w:rPr>
        <w:t>World J Gastroenterol</w:t>
      </w:r>
      <w:r w:rsidR="00C672B3" w:rsidRPr="00803B6D">
        <w:rPr>
          <w:rFonts w:ascii="Book Antiqua" w:hAnsi="Book Antiqua"/>
          <w:sz w:val="24"/>
          <w:szCs w:val="24"/>
        </w:rPr>
        <w:t xml:space="preserve"> 2017; </w:t>
      </w:r>
      <w:bookmarkStart w:id="54" w:name="OLE_LINK1689"/>
      <w:bookmarkStart w:id="55" w:name="OLE_LINK1298"/>
      <w:bookmarkStart w:id="56" w:name="OLE_LINK1297"/>
      <w:r w:rsidR="00C672B3" w:rsidRPr="00803B6D">
        <w:rPr>
          <w:rFonts w:ascii="Book Antiqua" w:hAnsi="Book Antiqua"/>
          <w:sz w:val="24"/>
          <w:szCs w:val="24"/>
        </w:rPr>
        <w:t>In press</w:t>
      </w:r>
      <w:bookmarkEnd w:id="54"/>
      <w:bookmarkEnd w:id="55"/>
      <w:bookmarkEnd w:id="56"/>
    </w:p>
    <w:bookmarkEnd w:id="46"/>
    <w:bookmarkEnd w:id="47"/>
    <w:bookmarkEnd w:id="48"/>
    <w:bookmarkEnd w:id="49"/>
    <w:bookmarkEnd w:id="50"/>
    <w:bookmarkEnd w:id="51"/>
    <w:bookmarkEnd w:id="52"/>
    <w:bookmarkEnd w:id="53"/>
    <w:p w14:paraId="7397B46F" w14:textId="77777777" w:rsidR="00F521F3" w:rsidRPr="00803B6D" w:rsidRDefault="00F521F3" w:rsidP="007D0460">
      <w:pPr>
        <w:adjustRightInd w:val="0"/>
        <w:snapToGrid w:val="0"/>
        <w:spacing w:after="0" w:line="360" w:lineRule="auto"/>
        <w:jc w:val="both"/>
        <w:rPr>
          <w:rFonts w:ascii="Book Antiqua" w:hAnsi="Book Antiqua" w:cs="Times New Roman"/>
          <w:b/>
          <w:sz w:val="24"/>
          <w:szCs w:val="24"/>
        </w:rPr>
      </w:pPr>
    </w:p>
    <w:p w14:paraId="6C4D949E" w14:textId="65331781" w:rsidR="00C9737A" w:rsidRPr="00803B6D" w:rsidRDefault="00F14615"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u w:val="single"/>
        </w:rPr>
        <w:br w:type="page"/>
      </w:r>
      <w:bookmarkStart w:id="57" w:name="_GoBack"/>
      <w:bookmarkEnd w:id="57"/>
    </w:p>
    <w:p w14:paraId="7419AD11" w14:textId="49D30AE9" w:rsidR="00543A22" w:rsidRPr="00803B6D" w:rsidRDefault="00543A22"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lastRenderedPageBreak/>
        <w:t xml:space="preserve">INTRODUCTION </w:t>
      </w:r>
    </w:p>
    <w:p w14:paraId="352F10C0" w14:textId="2EEA69E2" w:rsidR="00543A22" w:rsidRPr="00803B6D" w:rsidRDefault="00065964"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N</w:t>
      </w:r>
      <w:r w:rsidR="000E266B" w:rsidRPr="00803B6D">
        <w:rPr>
          <w:rFonts w:ascii="Book Antiqua" w:hAnsi="Book Antiqua" w:cs="Times New Roman"/>
          <w:sz w:val="24"/>
          <w:szCs w:val="24"/>
        </w:rPr>
        <w:t>on</w:t>
      </w:r>
      <w:r w:rsidR="003D5598" w:rsidRPr="00803B6D">
        <w:rPr>
          <w:rFonts w:ascii="Book Antiqua" w:hAnsi="Book Antiqua" w:cs="Times New Roman"/>
          <w:sz w:val="24"/>
          <w:szCs w:val="24"/>
        </w:rPr>
        <w:t>al</w:t>
      </w:r>
      <w:r w:rsidR="000E266B" w:rsidRPr="00803B6D">
        <w:rPr>
          <w:rFonts w:ascii="Book Antiqua" w:hAnsi="Book Antiqua" w:cs="Times New Roman"/>
          <w:sz w:val="24"/>
          <w:szCs w:val="24"/>
        </w:rPr>
        <w:t xml:space="preserve">coholic </w:t>
      </w:r>
      <w:r w:rsidR="003D5598" w:rsidRPr="00803B6D">
        <w:rPr>
          <w:rFonts w:ascii="Book Antiqua" w:hAnsi="Book Antiqua" w:cs="Times New Roman"/>
          <w:sz w:val="24"/>
          <w:szCs w:val="24"/>
        </w:rPr>
        <w:t xml:space="preserve">fatty liver disease </w:t>
      </w:r>
      <w:r w:rsidR="000E266B" w:rsidRPr="00803B6D">
        <w:rPr>
          <w:rFonts w:ascii="Book Antiqua" w:hAnsi="Book Antiqua" w:cs="Times New Roman"/>
          <w:sz w:val="24"/>
          <w:szCs w:val="24"/>
        </w:rPr>
        <w:t xml:space="preserve">(NAFLD) </w:t>
      </w:r>
      <w:r w:rsidR="003275FC" w:rsidRPr="00803B6D">
        <w:rPr>
          <w:rFonts w:ascii="Book Antiqua" w:hAnsi="Book Antiqua" w:cs="Times New Roman"/>
          <w:sz w:val="24"/>
          <w:szCs w:val="24"/>
        </w:rPr>
        <w:t>has become a common</w:t>
      </w:r>
      <w:r w:rsidR="00BF07CF" w:rsidRPr="00803B6D">
        <w:rPr>
          <w:rFonts w:ascii="Book Antiqua" w:hAnsi="Book Antiqua" w:cs="Times New Roman"/>
          <w:sz w:val="24"/>
          <w:szCs w:val="24"/>
        </w:rPr>
        <w:t xml:space="preserve"> cause of chronic liver disease</w:t>
      </w:r>
      <w:r w:rsidRPr="00803B6D">
        <w:rPr>
          <w:rFonts w:ascii="Book Antiqua" w:hAnsi="Book Antiqua" w:cs="Times New Roman"/>
          <w:sz w:val="24"/>
          <w:szCs w:val="24"/>
        </w:rPr>
        <w:t xml:space="preserve"> in the world</w:t>
      </w:r>
      <w:r w:rsidR="00FD6354"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w:t>
      </w:r>
      <w:r w:rsidR="00195E09" w:rsidRPr="00803B6D">
        <w:rPr>
          <w:rFonts w:ascii="Book Antiqua" w:hAnsi="Book Antiqua" w:cs="Times New Roman"/>
          <w:sz w:val="24"/>
          <w:szCs w:val="24"/>
        </w:rPr>
        <w:fldChar w:fldCharType="end"/>
      </w:r>
      <w:r w:rsidR="00FD6354"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since its first description in 1980 as the “unnamed disease”</w:t>
      </w:r>
      <w:r w:rsidR="00FD6354" w:rsidRPr="00803B6D">
        <w:rPr>
          <w:rFonts w:ascii="Book Antiqua" w:hAnsi="Book Antiqua" w:cs="Arial"/>
          <w:sz w:val="24"/>
          <w:szCs w:val="24"/>
          <w:vertAlign w:val="superscript"/>
        </w:rPr>
        <w:t>[</w:t>
      </w:r>
      <w:r w:rsidR="00C672B3" w:rsidRPr="00803B6D">
        <w:rPr>
          <w:rFonts w:ascii="Book Antiqua" w:hAnsi="Book Antiqua" w:cs="Arial"/>
          <w:sz w:val="24"/>
          <w:szCs w:val="24"/>
          <w:vertAlign w:val="superscript"/>
        </w:rPr>
        <w:fldChar w:fldCharType="begin"/>
      </w:r>
      <w:r w:rsidR="00641DB5" w:rsidRPr="00803B6D">
        <w:rPr>
          <w:rFonts w:ascii="Book Antiqua" w:hAnsi="Book Antiqua" w:cs="Arial"/>
          <w:sz w:val="24"/>
          <w:szCs w:val="24"/>
          <w:vertAlign w:val="superscript"/>
        </w:rPr>
        <w:instrText xml:space="preserve"> ADDIN EN.CITE &lt;EndNote&gt;&lt;Cite&gt;&lt;Author&gt;Siegel&lt;/Author&gt;&lt;Year&gt;2012&lt;/Year&gt;&lt;RecNum&gt;2&lt;/RecNum&gt;&lt;DisplayText&gt;&lt;style face="superscript"&gt;2&lt;/style&gt;&lt;/DisplayText&gt;&lt;record&gt;&lt;rec-number&gt;2&lt;/rec-number&gt;&lt;foreign-keys&gt;&lt;key app="EN" db-id="erxxvdrfzzavaqedvd3xvwz0f502vv09fwts" timestamp="1510437206"&gt;2&lt;/key&gt;&lt;/foreign-keys&gt;&lt;ref-type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C672B3" w:rsidRPr="00803B6D">
        <w:rPr>
          <w:rFonts w:ascii="Book Antiqua" w:hAnsi="Book Antiqua" w:cs="Arial"/>
          <w:sz w:val="24"/>
          <w:szCs w:val="24"/>
          <w:vertAlign w:val="superscript"/>
        </w:rPr>
        <w:fldChar w:fldCharType="separate"/>
      </w:r>
      <w:r w:rsidR="00C72F7A" w:rsidRPr="00803B6D">
        <w:rPr>
          <w:rFonts w:ascii="Book Antiqua" w:hAnsi="Book Antiqua" w:cs="Arial"/>
          <w:noProof/>
          <w:sz w:val="24"/>
          <w:szCs w:val="24"/>
          <w:vertAlign w:val="superscript"/>
        </w:rPr>
        <w:t>2</w:t>
      </w:r>
      <w:r w:rsidR="00C672B3" w:rsidRPr="00803B6D">
        <w:rPr>
          <w:rFonts w:ascii="Book Antiqua" w:hAnsi="Book Antiqua" w:cs="Arial"/>
          <w:sz w:val="24"/>
          <w:szCs w:val="24"/>
          <w:vertAlign w:val="superscript"/>
        </w:rPr>
        <w:fldChar w:fldCharType="end"/>
      </w:r>
      <w:r w:rsidR="00FD6354" w:rsidRPr="00803B6D">
        <w:rPr>
          <w:rFonts w:ascii="Book Antiqua" w:hAnsi="Book Antiqua" w:cs="Arial"/>
          <w:sz w:val="24"/>
          <w:szCs w:val="24"/>
          <w:vertAlign w:val="superscript"/>
        </w:rPr>
        <w:t>]</w:t>
      </w:r>
      <w:r w:rsidR="00C672B3" w:rsidRPr="00803B6D">
        <w:rPr>
          <w:rFonts w:ascii="Book Antiqua" w:hAnsi="Book Antiqua" w:cs="Arial"/>
          <w:sz w:val="24"/>
          <w:szCs w:val="24"/>
        </w:rPr>
        <w:t>.</w:t>
      </w:r>
      <w:r w:rsidR="00BF07CF" w:rsidRPr="00803B6D">
        <w:rPr>
          <w:rFonts w:ascii="Book Antiqua" w:hAnsi="Book Antiqua" w:cs="Times New Roman"/>
          <w:sz w:val="24"/>
          <w:szCs w:val="24"/>
        </w:rPr>
        <w:t xml:space="preserve"> </w:t>
      </w:r>
      <w:r w:rsidR="003275FC" w:rsidRPr="00803B6D">
        <w:rPr>
          <w:rFonts w:ascii="Book Antiqua" w:hAnsi="Book Antiqua" w:cs="Times New Roman"/>
          <w:sz w:val="24"/>
          <w:szCs w:val="24"/>
        </w:rPr>
        <w:t>It</w:t>
      </w:r>
      <w:r w:rsidR="000E266B" w:rsidRPr="00803B6D">
        <w:rPr>
          <w:rFonts w:ascii="Book Antiqua" w:hAnsi="Book Antiqua" w:cs="Times New Roman"/>
          <w:sz w:val="24"/>
          <w:szCs w:val="24"/>
        </w:rPr>
        <w:t xml:space="preserve"> </w:t>
      </w:r>
      <w:r w:rsidR="006F4AF2" w:rsidRPr="00803B6D">
        <w:rPr>
          <w:rFonts w:ascii="Book Antiqua" w:hAnsi="Book Antiqua" w:cs="Times New Roman"/>
          <w:sz w:val="24"/>
          <w:szCs w:val="24"/>
        </w:rPr>
        <w:t>has been studied in-</w:t>
      </w:r>
      <w:r w:rsidR="00C06631" w:rsidRPr="00803B6D">
        <w:rPr>
          <w:rFonts w:ascii="Book Antiqua" w:hAnsi="Book Antiqua" w:cs="Times New Roman"/>
          <w:sz w:val="24"/>
          <w:szCs w:val="24"/>
        </w:rPr>
        <w:t>depth</w:t>
      </w:r>
      <w:r w:rsidR="006F4AF2" w:rsidRPr="00803B6D">
        <w:rPr>
          <w:rFonts w:ascii="Book Antiqua" w:hAnsi="Book Antiqua" w:cs="Times New Roman"/>
          <w:sz w:val="24"/>
          <w:szCs w:val="24"/>
        </w:rPr>
        <w:t xml:space="preserve"> </w:t>
      </w:r>
      <w:r w:rsidR="00B93D00" w:rsidRPr="00803B6D">
        <w:rPr>
          <w:rFonts w:ascii="Book Antiqua" w:hAnsi="Book Antiqua" w:cs="Times New Roman"/>
          <w:sz w:val="24"/>
          <w:szCs w:val="24"/>
        </w:rPr>
        <w:t>subsequently</w:t>
      </w:r>
      <w:r w:rsidR="000E266B" w:rsidRPr="00803B6D">
        <w:rPr>
          <w:rFonts w:ascii="Book Antiqua" w:hAnsi="Book Antiqua" w:cs="Times New Roman"/>
          <w:sz w:val="24"/>
          <w:szCs w:val="24"/>
        </w:rPr>
        <w:t xml:space="preserve"> with continuous myriad of further inv</w:t>
      </w:r>
      <w:r w:rsidR="0013474B" w:rsidRPr="00803B6D">
        <w:rPr>
          <w:rFonts w:ascii="Book Antiqua" w:hAnsi="Book Antiqua" w:cs="Times New Roman"/>
          <w:sz w:val="24"/>
          <w:szCs w:val="24"/>
        </w:rPr>
        <w:t>estigations being carried into this</w:t>
      </w:r>
      <w:r w:rsidR="000E266B" w:rsidRPr="00803B6D">
        <w:rPr>
          <w:rFonts w:ascii="Book Antiqua" w:hAnsi="Book Antiqua" w:cs="Times New Roman"/>
          <w:sz w:val="24"/>
          <w:szCs w:val="24"/>
        </w:rPr>
        <w:t xml:space="preserve"> soon to be common </w:t>
      </w:r>
      <w:r w:rsidR="00017A1F" w:rsidRPr="00803B6D">
        <w:rPr>
          <w:rFonts w:ascii="Book Antiqua" w:hAnsi="Book Antiqua" w:cs="Times New Roman"/>
          <w:sz w:val="24"/>
          <w:szCs w:val="24"/>
        </w:rPr>
        <w:t>indication</w:t>
      </w:r>
      <w:r w:rsidR="000E266B" w:rsidRPr="00803B6D">
        <w:rPr>
          <w:rFonts w:ascii="Book Antiqua" w:hAnsi="Book Antiqua" w:cs="Times New Roman"/>
          <w:sz w:val="24"/>
          <w:szCs w:val="24"/>
        </w:rPr>
        <w:t xml:space="preserve"> </w:t>
      </w:r>
      <w:r w:rsidR="000C495C" w:rsidRPr="00803B6D">
        <w:rPr>
          <w:rFonts w:ascii="Book Antiqua" w:hAnsi="Book Antiqua" w:cs="Times New Roman"/>
          <w:sz w:val="24"/>
          <w:szCs w:val="24"/>
        </w:rPr>
        <w:t>for</w:t>
      </w:r>
      <w:r w:rsidR="000E266B" w:rsidRPr="00803B6D">
        <w:rPr>
          <w:rFonts w:ascii="Book Antiqua" w:hAnsi="Book Antiqua" w:cs="Times New Roman"/>
          <w:sz w:val="24"/>
          <w:szCs w:val="24"/>
        </w:rPr>
        <w:t xml:space="preserve"> liver transplantation</w:t>
      </w:r>
      <w:r w:rsidR="000B2517" w:rsidRPr="00803B6D">
        <w:rPr>
          <w:rFonts w:ascii="Book Antiqua" w:hAnsi="Book Antiqua" w:cs="Times New Roman"/>
          <w:sz w:val="24"/>
          <w:szCs w:val="24"/>
        </w:rPr>
        <w:t xml:space="preserve"> (LT)</w:t>
      </w:r>
      <w:r w:rsidR="0023631B" w:rsidRPr="00803B6D">
        <w:rPr>
          <w:rFonts w:ascii="Book Antiqua" w:hAnsi="Book Antiqua" w:cs="Times New Roman"/>
          <w:sz w:val="24"/>
          <w:szCs w:val="24"/>
        </w:rPr>
        <w:t xml:space="preserve">. </w:t>
      </w:r>
      <w:r w:rsidR="00D613C5" w:rsidRPr="00803B6D">
        <w:rPr>
          <w:rFonts w:ascii="Book Antiqua" w:hAnsi="Book Antiqua" w:cs="Times New Roman"/>
          <w:sz w:val="24"/>
          <w:szCs w:val="24"/>
        </w:rPr>
        <w:t>Figure</w:t>
      </w:r>
      <w:r w:rsidR="0023631B" w:rsidRPr="00803B6D">
        <w:rPr>
          <w:rFonts w:ascii="Book Antiqua" w:hAnsi="Book Antiqua" w:cs="Times New Roman"/>
          <w:sz w:val="24"/>
          <w:szCs w:val="24"/>
        </w:rPr>
        <w:t xml:space="preserve"> 1 summarizes some of the most landmark studies in </w:t>
      </w:r>
      <w:r w:rsidR="000C495C" w:rsidRPr="00803B6D">
        <w:rPr>
          <w:rFonts w:ascii="Book Antiqua" w:hAnsi="Book Antiqua" w:cs="Times New Roman"/>
          <w:sz w:val="24"/>
          <w:szCs w:val="24"/>
        </w:rPr>
        <w:t xml:space="preserve">the </w:t>
      </w:r>
      <w:r w:rsidR="0023631B" w:rsidRPr="00803B6D">
        <w:rPr>
          <w:rFonts w:ascii="Book Antiqua" w:hAnsi="Book Antiqua" w:cs="Times New Roman"/>
          <w:sz w:val="24"/>
          <w:szCs w:val="24"/>
        </w:rPr>
        <w:t>current literature on NAFLD.</w:t>
      </w:r>
    </w:p>
    <w:p w14:paraId="53EAA0BE" w14:textId="77777777" w:rsidR="0023631B" w:rsidRPr="00803B6D" w:rsidRDefault="0023631B" w:rsidP="007D0460">
      <w:pPr>
        <w:adjustRightInd w:val="0"/>
        <w:snapToGrid w:val="0"/>
        <w:spacing w:after="0" w:line="360" w:lineRule="auto"/>
        <w:jc w:val="both"/>
        <w:rPr>
          <w:rFonts w:ascii="Book Antiqua" w:hAnsi="Book Antiqua" w:cs="Times New Roman"/>
          <w:sz w:val="24"/>
          <w:szCs w:val="24"/>
        </w:rPr>
      </w:pPr>
    </w:p>
    <w:p w14:paraId="6BD2FF18" w14:textId="71BFAA55" w:rsidR="00543A22" w:rsidRPr="00803B6D" w:rsidRDefault="00343573"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t xml:space="preserve">NONALCOHOLIC FATTY LIVER DISEASE </w:t>
      </w:r>
      <w:r w:rsidR="007510CA" w:rsidRPr="00803B6D">
        <w:rPr>
          <w:rFonts w:ascii="Book Antiqua" w:hAnsi="Book Antiqua" w:cs="Times New Roman"/>
          <w:b/>
          <w:sz w:val="24"/>
          <w:szCs w:val="24"/>
        </w:rPr>
        <w:t>CLASSIFICATION</w:t>
      </w:r>
    </w:p>
    <w:p w14:paraId="04D07A5E" w14:textId="0B5D5EAF" w:rsidR="00547DE4" w:rsidRPr="00803B6D" w:rsidRDefault="000E266B" w:rsidP="007D0460">
      <w:pPr>
        <w:pStyle w:val="CommentText"/>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 xml:space="preserve">NAFLD encompasses </w:t>
      </w:r>
      <w:r w:rsidR="000C1887" w:rsidRPr="00803B6D">
        <w:rPr>
          <w:rFonts w:ascii="Book Antiqua" w:hAnsi="Book Antiqua" w:cs="Times New Roman"/>
          <w:sz w:val="24"/>
          <w:szCs w:val="24"/>
        </w:rPr>
        <w:t xml:space="preserve">a </w:t>
      </w:r>
      <w:r w:rsidRPr="00803B6D">
        <w:rPr>
          <w:rFonts w:ascii="Book Antiqua" w:hAnsi="Book Antiqua" w:cs="Times New Roman"/>
          <w:sz w:val="24"/>
          <w:szCs w:val="24"/>
        </w:rPr>
        <w:t xml:space="preserve">wide histological variety: </w:t>
      </w:r>
      <w:r w:rsidR="0087315D" w:rsidRPr="00803B6D">
        <w:rPr>
          <w:rFonts w:ascii="Book Antiqua" w:hAnsi="Book Antiqua" w:cs="Times New Roman"/>
          <w:sz w:val="24"/>
          <w:szCs w:val="24"/>
        </w:rPr>
        <w:t>N</w:t>
      </w:r>
      <w:r w:rsidRPr="00803B6D">
        <w:rPr>
          <w:rFonts w:ascii="Book Antiqua" w:hAnsi="Book Antiqua" w:cs="Times New Roman"/>
          <w:sz w:val="24"/>
          <w:szCs w:val="24"/>
        </w:rPr>
        <w:t>on</w:t>
      </w:r>
      <w:r w:rsidR="001B454C" w:rsidRPr="00803B6D">
        <w:rPr>
          <w:rFonts w:ascii="Book Antiqua" w:hAnsi="Book Antiqua" w:cs="Times New Roman"/>
          <w:sz w:val="24"/>
          <w:szCs w:val="24"/>
        </w:rPr>
        <w:t>a</w:t>
      </w:r>
      <w:r w:rsidRPr="00803B6D">
        <w:rPr>
          <w:rFonts w:ascii="Book Antiqua" w:hAnsi="Book Antiqua" w:cs="Times New Roman"/>
          <w:sz w:val="24"/>
          <w:szCs w:val="24"/>
        </w:rPr>
        <w:t xml:space="preserve">lcoholic </w:t>
      </w:r>
      <w:r w:rsidR="001B454C" w:rsidRPr="00803B6D">
        <w:rPr>
          <w:rFonts w:ascii="Book Antiqua" w:hAnsi="Book Antiqua" w:cs="Times New Roman"/>
          <w:sz w:val="24"/>
          <w:szCs w:val="24"/>
        </w:rPr>
        <w:t>f</w:t>
      </w:r>
      <w:r w:rsidRPr="00803B6D">
        <w:rPr>
          <w:rFonts w:ascii="Book Antiqua" w:hAnsi="Book Antiqua" w:cs="Times New Roman"/>
          <w:sz w:val="24"/>
          <w:szCs w:val="24"/>
        </w:rPr>
        <w:t xml:space="preserve">atty </w:t>
      </w:r>
      <w:r w:rsidR="001B454C" w:rsidRPr="00803B6D">
        <w:rPr>
          <w:rFonts w:ascii="Book Antiqua" w:hAnsi="Book Antiqua" w:cs="Times New Roman"/>
          <w:sz w:val="24"/>
          <w:szCs w:val="24"/>
        </w:rPr>
        <w:t>l</w:t>
      </w:r>
      <w:r w:rsidR="0023631B" w:rsidRPr="00803B6D">
        <w:rPr>
          <w:rFonts w:ascii="Book Antiqua" w:hAnsi="Book Antiqua" w:cs="Times New Roman"/>
          <w:sz w:val="24"/>
          <w:szCs w:val="24"/>
        </w:rPr>
        <w:t xml:space="preserve">iver (NAFL), </w:t>
      </w:r>
      <w:r w:rsidR="00FC60F7" w:rsidRPr="00803B6D">
        <w:rPr>
          <w:rFonts w:ascii="Book Antiqua" w:hAnsi="Book Antiqua" w:cs="Times New Roman"/>
          <w:sz w:val="24"/>
          <w:szCs w:val="24"/>
        </w:rPr>
        <w:t>n</w:t>
      </w:r>
      <w:r w:rsidRPr="00803B6D">
        <w:rPr>
          <w:rFonts w:ascii="Book Antiqua" w:hAnsi="Book Antiqua" w:cs="Times New Roman"/>
          <w:sz w:val="24"/>
          <w:szCs w:val="24"/>
        </w:rPr>
        <w:t>on</w:t>
      </w:r>
      <w:r w:rsidR="001B454C" w:rsidRPr="00803B6D">
        <w:rPr>
          <w:rFonts w:ascii="Book Antiqua" w:hAnsi="Book Antiqua" w:cs="Times New Roman"/>
          <w:sz w:val="24"/>
          <w:szCs w:val="24"/>
        </w:rPr>
        <w:t>a</w:t>
      </w:r>
      <w:r w:rsidRPr="00803B6D">
        <w:rPr>
          <w:rFonts w:ascii="Book Antiqua" w:hAnsi="Book Antiqua" w:cs="Times New Roman"/>
          <w:sz w:val="24"/>
          <w:szCs w:val="24"/>
        </w:rPr>
        <w:t xml:space="preserve">lcoholic </w:t>
      </w:r>
      <w:r w:rsidR="001B454C" w:rsidRPr="00803B6D">
        <w:rPr>
          <w:rFonts w:ascii="Book Antiqua" w:hAnsi="Book Antiqua" w:cs="Times New Roman"/>
          <w:sz w:val="24"/>
          <w:szCs w:val="24"/>
        </w:rPr>
        <w:t>s</w:t>
      </w:r>
      <w:r w:rsidRPr="00803B6D">
        <w:rPr>
          <w:rFonts w:ascii="Book Antiqua" w:hAnsi="Book Antiqua" w:cs="Times New Roman"/>
          <w:sz w:val="24"/>
          <w:szCs w:val="24"/>
        </w:rPr>
        <w:t>teatohepatitis (NASH)</w:t>
      </w:r>
      <w:r w:rsidR="00DE6323" w:rsidRPr="00803B6D">
        <w:rPr>
          <w:rFonts w:ascii="Book Antiqua" w:hAnsi="Book Antiqua" w:cs="Times New Roman"/>
          <w:sz w:val="24"/>
          <w:szCs w:val="24"/>
        </w:rPr>
        <w:t>, fibrosis, NASH c</w:t>
      </w:r>
      <w:r w:rsidR="0020001C" w:rsidRPr="00803B6D">
        <w:rPr>
          <w:rFonts w:ascii="Book Antiqua" w:hAnsi="Book Antiqua" w:cs="Times New Roman"/>
          <w:sz w:val="24"/>
          <w:szCs w:val="24"/>
        </w:rPr>
        <w:t>irrhosis</w:t>
      </w:r>
      <w:r w:rsidR="0023631B" w:rsidRPr="00803B6D">
        <w:rPr>
          <w:rFonts w:ascii="Book Antiqua" w:hAnsi="Book Antiqua" w:cs="Times New Roman"/>
          <w:sz w:val="24"/>
          <w:szCs w:val="24"/>
        </w:rPr>
        <w:t>,</w:t>
      </w:r>
      <w:r w:rsidR="0020001C" w:rsidRPr="00803B6D">
        <w:rPr>
          <w:rFonts w:ascii="Book Antiqua" w:hAnsi="Book Antiqua" w:cs="Times New Roman"/>
          <w:sz w:val="24"/>
          <w:szCs w:val="24"/>
        </w:rPr>
        <w:t xml:space="preserve"> and </w:t>
      </w:r>
      <w:r w:rsidR="00DE6323" w:rsidRPr="00803B6D">
        <w:rPr>
          <w:rFonts w:ascii="Book Antiqua" w:hAnsi="Book Antiqua" w:cs="Times New Roman"/>
          <w:sz w:val="24"/>
          <w:szCs w:val="24"/>
        </w:rPr>
        <w:t xml:space="preserve">NASH-related </w:t>
      </w:r>
      <w:r w:rsidR="00FC60F7" w:rsidRPr="00803B6D">
        <w:rPr>
          <w:rFonts w:ascii="Book Antiqua" w:hAnsi="Book Antiqua" w:cs="Times New Roman"/>
          <w:sz w:val="24"/>
          <w:szCs w:val="24"/>
        </w:rPr>
        <w:t>hepato</w:t>
      </w:r>
      <w:r w:rsidR="000C1887" w:rsidRPr="00803B6D">
        <w:rPr>
          <w:rFonts w:ascii="Book Antiqua" w:hAnsi="Book Antiqua" w:cs="Times New Roman"/>
          <w:sz w:val="24"/>
          <w:szCs w:val="24"/>
        </w:rPr>
        <w:t>cellular carcinoma (HCC)</w:t>
      </w:r>
      <w:r w:rsidR="00D159BF" w:rsidRPr="00803B6D">
        <w:rPr>
          <w:rFonts w:ascii="Book Antiqua" w:hAnsi="Book Antiqua" w:cs="Times New Roman"/>
          <w:sz w:val="24"/>
          <w:szCs w:val="24"/>
        </w:rPr>
        <w:t xml:space="preserve"> (</w:t>
      </w:r>
      <w:r w:rsidR="0023631B" w:rsidRPr="00803B6D">
        <w:rPr>
          <w:rFonts w:ascii="Book Antiqua" w:hAnsi="Book Antiqua" w:cs="Times New Roman"/>
          <w:sz w:val="24"/>
          <w:szCs w:val="24"/>
        </w:rPr>
        <w:t>Figure</w:t>
      </w:r>
      <w:r w:rsidR="00D613C5" w:rsidRPr="00803B6D">
        <w:rPr>
          <w:rFonts w:ascii="Book Antiqua" w:hAnsi="Book Antiqua" w:cs="Times New Roman"/>
          <w:sz w:val="24"/>
          <w:szCs w:val="24"/>
        </w:rPr>
        <w:t xml:space="preserve"> 2</w:t>
      </w:r>
      <w:r w:rsidR="00D159BF" w:rsidRPr="00803B6D">
        <w:rPr>
          <w:rFonts w:ascii="Book Antiqua" w:hAnsi="Book Antiqua" w:cs="Times New Roman"/>
          <w:sz w:val="24"/>
          <w:szCs w:val="24"/>
        </w:rPr>
        <w:t>)</w:t>
      </w:r>
      <w:r w:rsidRPr="00803B6D">
        <w:rPr>
          <w:rFonts w:ascii="Book Antiqua" w:hAnsi="Book Antiqua" w:cs="Times New Roman"/>
          <w:sz w:val="24"/>
          <w:szCs w:val="24"/>
        </w:rPr>
        <w:t xml:space="preserve">. NAFLD </w:t>
      </w:r>
      <w:r w:rsidR="000C1887" w:rsidRPr="00803B6D">
        <w:rPr>
          <w:rFonts w:ascii="Book Antiqua" w:hAnsi="Book Antiqua" w:cs="Times New Roman"/>
          <w:sz w:val="24"/>
          <w:szCs w:val="24"/>
        </w:rPr>
        <w:t xml:space="preserve">is characterized </w:t>
      </w:r>
      <w:r w:rsidR="00906E9E" w:rsidRPr="00803B6D">
        <w:rPr>
          <w:rFonts w:ascii="Book Antiqua" w:hAnsi="Book Antiqua" w:cs="Times New Roman"/>
          <w:sz w:val="24"/>
          <w:szCs w:val="24"/>
        </w:rPr>
        <w:t>by</w:t>
      </w:r>
      <w:r w:rsidR="00AE1C15" w:rsidRPr="00803B6D">
        <w:rPr>
          <w:rFonts w:ascii="Book Antiqua" w:hAnsi="Book Antiqua" w:cs="Times New Roman"/>
          <w:sz w:val="24"/>
          <w:szCs w:val="24"/>
        </w:rPr>
        <w:t xml:space="preserve"> </w:t>
      </w:r>
      <w:r w:rsidR="000C1887" w:rsidRPr="00803B6D">
        <w:rPr>
          <w:rFonts w:ascii="Book Antiqua" w:hAnsi="Book Antiqua" w:cs="Times New Roman"/>
          <w:sz w:val="24"/>
          <w:szCs w:val="24"/>
        </w:rPr>
        <w:t>≥</w:t>
      </w:r>
      <w:r w:rsidR="00536314" w:rsidRPr="00803B6D">
        <w:rPr>
          <w:rFonts w:ascii="Book Antiqua" w:hAnsi="Book Antiqua" w:cs="Times New Roman"/>
          <w:sz w:val="24"/>
          <w:szCs w:val="24"/>
        </w:rPr>
        <w:t xml:space="preserve"> </w:t>
      </w:r>
      <w:r w:rsidR="000C1887" w:rsidRPr="00803B6D">
        <w:rPr>
          <w:rFonts w:ascii="Book Antiqua" w:hAnsi="Book Antiqua" w:cs="Times New Roman"/>
          <w:sz w:val="24"/>
          <w:szCs w:val="24"/>
        </w:rPr>
        <w:t xml:space="preserve">5% of </w:t>
      </w:r>
      <w:r w:rsidR="00536314" w:rsidRPr="00803B6D">
        <w:rPr>
          <w:rFonts w:ascii="Book Antiqua" w:hAnsi="Book Antiqua" w:cs="Times New Roman"/>
          <w:sz w:val="24"/>
          <w:szCs w:val="24"/>
        </w:rPr>
        <w:t xml:space="preserve">hepatic </w:t>
      </w:r>
      <w:r w:rsidR="000C1887" w:rsidRPr="00803B6D">
        <w:rPr>
          <w:rFonts w:ascii="Book Antiqua" w:hAnsi="Book Antiqua" w:cs="Times New Roman"/>
          <w:sz w:val="24"/>
          <w:szCs w:val="24"/>
        </w:rPr>
        <w:t xml:space="preserve">fat </w:t>
      </w:r>
      <w:r w:rsidR="00536314" w:rsidRPr="00803B6D">
        <w:rPr>
          <w:rFonts w:ascii="Book Antiqua" w:hAnsi="Book Antiqua" w:cs="Times New Roman"/>
          <w:sz w:val="24"/>
          <w:szCs w:val="24"/>
        </w:rPr>
        <w:t>accumulation</w:t>
      </w:r>
      <w:r w:rsidR="000C1887" w:rsidRPr="00803B6D">
        <w:rPr>
          <w:rFonts w:ascii="Book Antiqua" w:hAnsi="Book Antiqua" w:cs="Times New Roman"/>
          <w:sz w:val="24"/>
          <w:szCs w:val="24"/>
        </w:rPr>
        <w:t xml:space="preserve"> in </w:t>
      </w:r>
      <w:r w:rsidR="00386ECC" w:rsidRPr="00803B6D">
        <w:rPr>
          <w:rFonts w:ascii="Book Antiqua" w:hAnsi="Book Antiqua" w:cs="Times New Roman"/>
          <w:sz w:val="24"/>
          <w:szCs w:val="24"/>
        </w:rPr>
        <w:t xml:space="preserve">the </w:t>
      </w:r>
      <w:r w:rsidR="000C1887" w:rsidRPr="00803B6D">
        <w:rPr>
          <w:rFonts w:ascii="Book Antiqua" w:hAnsi="Book Antiqua" w:cs="Times New Roman"/>
          <w:sz w:val="24"/>
          <w:szCs w:val="24"/>
        </w:rPr>
        <w:t xml:space="preserve">absence of any secondary </w:t>
      </w:r>
      <w:r w:rsidR="00DE6323" w:rsidRPr="00803B6D">
        <w:rPr>
          <w:rFonts w:ascii="Book Antiqua" w:hAnsi="Book Antiqua" w:cs="Times New Roman"/>
          <w:sz w:val="24"/>
          <w:szCs w:val="24"/>
        </w:rPr>
        <w:t>causes</w:t>
      </w:r>
      <w:r w:rsidR="005727D2" w:rsidRPr="00803B6D">
        <w:rPr>
          <w:rFonts w:ascii="Book Antiqua" w:eastAsia="SimSun" w:hAnsi="Book Antiqua" w:cs="Times New Roman"/>
          <w:sz w:val="24"/>
          <w:szCs w:val="24"/>
          <w:lang w:eastAsia="zh-CN"/>
        </w:rPr>
        <w:t xml:space="preserve"> </w:t>
      </w:r>
      <w:r w:rsidR="009B0EEA" w:rsidRPr="00803B6D">
        <w:rPr>
          <w:rFonts w:ascii="Book Antiqua" w:hAnsi="Book Antiqua" w:cs="Times New Roman"/>
          <w:sz w:val="24"/>
          <w:szCs w:val="24"/>
        </w:rPr>
        <w:t>and</w:t>
      </w:r>
      <w:r w:rsidR="00DE6323" w:rsidRPr="00803B6D">
        <w:rPr>
          <w:rFonts w:ascii="Book Antiqua" w:hAnsi="Book Antiqua" w:cs="Times New Roman"/>
          <w:sz w:val="24"/>
          <w:szCs w:val="24"/>
        </w:rPr>
        <w:t xml:space="preserve"> is a diagnosis of exclusion. Therefore, other </w:t>
      </w:r>
      <w:r w:rsidR="00536314" w:rsidRPr="00803B6D">
        <w:rPr>
          <w:rFonts w:ascii="Book Antiqua" w:hAnsi="Book Antiqua" w:cs="Times New Roman"/>
          <w:sz w:val="24"/>
          <w:szCs w:val="24"/>
        </w:rPr>
        <w:t>etiologies</w:t>
      </w:r>
      <w:r w:rsidR="00DE6323" w:rsidRPr="00803B6D">
        <w:rPr>
          <w:rFonts w:ascii="Book Antiqua" w:hAnsi="Book Antiqua" w:cs="Times New Roman"/>
          <w:sz w:val="24"/>
          <w:szCs w:val="24"/>
        </w:rPr>
        <w:t xml:space="preserve"> leading to similar hepatic histology must be ruled out</w:t>
      </w:r>
      <w:r w:rsidR="00536314" w:rsidRPr="00803B6D">
        <w:rPr>
          <w:rFonts w:ascii="Book Antiqua" w:hAnsi="Book Antiqua" w:cs="Times New Roman"/>
          <w:sz w:val="24"/>
          <w:szCs w:val="24"/>
        </w:rPr>
        <w:t xml:space="preserve"> </w:t>
      </w:r>
      <w:r w:rsidR="00560CE0" w:rsidRPr="00803B6D">
        <w:rPr>
          <w:rFonts w:ascii="Book Antiqua" w:hAnsi="Book Antiqua" w:cs="Times New Roman"/>
          <w:sz w:val="24"/>
          <w:szCs w:val="24"/>
        </w:rPr>
        <w:t>includ</w:t>
      </w:r>
      <w:r w:rsidR="00536314" w:rsidRPr="00803B6D">
        <w:rPr>
          <w:rFonts w:ascii="Book Antiqua" w:hAnsi="Book Antiqua" w:cs="Times New Roman"/>
          <w:sz w:val="24"/>
          <w:szCs w:val="24"/>
        </w:rPr>
        <w:t>ing</w:t>
      </w:r>
      <w:r w:rsidR="000C1887" w:rsidRPr="00803B6D">
        <w:rPr>
          <w:rFonts w:ascii="Book Antiqua" w:hAnsi="Book Antiqua" w:cs="Times New Roman"/>
          <w:sz w:val="24"/>
          <w:szCs w:val="24"/>
        </w:rPr>
        <w:t xml:space="preserve"> </w:t>
      </w:r>
      <w:r w:rsidR="00536314" w:rsidRPr="00803B6D">
        <w:rPr>
          <w:rFonts w:ascii="Book Antiqua" w:hAnsi="Book Antiqua" w:cs="Times New Roman"/>
          <w:sz w:val="24"/>
          <w:szCs w:val="24"/>
        </w:rPr>
        <w:t>excessive alcohol consumption</w:t>
      </w:r>
      <w:r w:rsidR="00DE6323" w:rsidRPr="00803B6D">
        <w:rPr>
          <w:rFonts w:ascii="Book Antiqua" w:hAnsi="Book Antiqua" w:cs="Times New Roman"/>
          <w:sz w:val="24"/>
          <w:szCs w:val="24"/>
        </w:rPr>
        <w:t>;</w:t>
      </w:r>
      <w:r w:rsidR="00536314" w:rsidRPr="00803B6D">
        <w:rPr>
          <w:rFonts w:ascii="Book Antiqua" w:hAnsi="Book Antiqua" w:cs="Times New Roman"/>
          <w:sz w:val="24"/>
          <w:szCs w:val="24"/>
        </w:rPr>
        <w:t xml:space="preserve"> </w:t>
      </w:r>
      <w:r w:rsidR="00DE6323" w:rsidRPr="00803B6D">
        <w:rPr>
          <w:rFonts w:ascii="Book Antiqua" w:hAnsi="Book Antiqua" w:cs="Times New Roman"/>
          <w:sz w:val="24"/>
          <w:szCs w:val="24"/>
        </w:rPr>
        <w:t>viral hepatitis;</w:t>
      </w:r>
      <w:r w:rsidR="000C1887" w:rsidRPr="00803B6D">
        <w:rPr>
          <w:rFonts w:ascii="Book Antiqua" w:hAnsi="Book Antiqua" w:cs="Times New Roman"/>
          <w:sz w:val="24"/>
          <w:szCs w:val="24"/>
        </w:rPr>
        <w:t xml:space="preserve"> </w:t>
      </w:r>
      <w:r w:rsidR="00536314" w:rsidRPr="00803B6D">
        <w:rPr>
          <w:rFonts w:ascii="Book Antiqua" w:hAnsi="Book Antiqua" w:cs="Times New Roman"/>
          <w:sz w:val="24"/>
          <w:szCs w:val="24"/>
        </w:rPr>
        <w:t>other chronic liver disease such as</w:t>
      </w:r>
      <w:r w:rsidR="00DE6323" w:rsidRPr="00803B6D">
        <w:rPr>
          <w:rFonts w:ascii="Book Antiqua" w:hAnsi="Book Antiqua" w:cs="Times New Roman"/>
          <w:sz w:val="24"/>
          <w:szCs w:val="24"/>
        </w:rPr>
        <w:t>,</w:t>
      </w:r>
      <w:r w:rsidR="00536314" w:rsidRPr="00803B6D">
        <w:rPr>
          <w:rFonts w:ascii="Book Antiqua" w:hAnsi="Book Antiqua" w:cs="Times New Roman"/>
          <w:sz w:val="24"/>
          <w:szCs w:val="24"/>
        </w:rPr>
        <w:t xml:space="preserve"> Wilson’s disease, hemochromatosis,</w:t>
      </w:r>
      <w:r w:rsidR="00DE6323" w:rsidRPr="00803B6D">
        <w:rPr>
          <w:rFonts w:ascii="Book Antiqua" w:hAnsi="Book Antiqua" w:cs="Times New Roman"/>
          <w:sz w:val="24"/>
          <w:szCs w:val="24"/>
        </w:rPr>
        <w:t xml:space="preserve"> viral hepatitis, autoimmune hepatitis, cholestatic liver disease and other chronic liver diseases;</w:t>
      </w:r>
      <w:r w:rsidR="00536314" w:rsidRPr="00803B6D">
        <w:rPr>
          <w:rFonts w:ascii="Book Antiqua" w:hAnsi="Book Antiqua" w:cs="Times New Roman"/>
          <w:sz w:val="24"/>
          <w:szCs w:val="24"/>
        </w:rPr>
        <w:t xml:space="preserve"> </w:t>
      </w:r>
      <w:r w:rsidR="00DE6323" w:rsidRPr="00803B6D">
        <w:rPr>
          <w:rFonts w:ascii="Book Antiqua" w:hAnsi="Book Antiqua" w:cs="Times New Roman"/>
          <w:sz w:val="24"/>
          <w:szCs w:val="24"/>
        </w:rPr>
        <w:t xml:space="preserve">starvation; lipodystrophy; </w:t>
      </w:r>
      <w:r w:rsidR="00185534" w:rsidRPr="00803B6D">
        <w:rPr>
          <w:rFonts w:ascii="Book Antiqua" w:hAnsi="Book Antiqua" w:cs="Times New Roman"/>
          <w:sz w:val="24"/>
          <w:szCs w:val="24"/>
        </w:rPr>
        <w:t xml:space="preserve">celiac disease; </w:t>
      </w:r>
      <w:r w:rsidR="00DE6323" w:rsidRPr="00803B6D">
        <w:rPr>
          <w:rFonts w:ascii="Book Antiqua" w:hAnsi="Book Antiqua" w:cs="Times New Roman"/>
          <w:sz w:val="24"/>
          <w:szCs w:val="24"/>
        </w:rPr>
        <w:t>Cushing’s disease;</w:t>
      </w:r>
      <w:r w:rsidR="000C1887" w:rsidRPr="00803B6D">
        <w:rPr>
          <w:rFonts w:ascii="Book Antiqua" w:hAnsi="Book Antiqua" w:cs="Times New Roman"/>
          <w:sz w:val="24"/>
          <w:szCs w:val="24"/>
        </w:rPr>
        <w:t xml:space="preserve"> </w:t>
      </w:r>
      <w:r w:rsidR="00DE6323" w:rsidRPr="00803B6D">
        <w:rPr>
          <w:rFonts w:ascii="Book Antiqua" w:hAnsi="Book Antiqua" w:cs="Times New Roman"/>
          <w:sz w:val="24"/>
          <w:szCs w:val="24"/>
        </w:rPr>
        <w:t xml:space="preserve">and </w:t>
      </w:r>
      <w:r w:rsidR="000C1887" w:rsidRPr="00803B6D">
        <w:rPr>
          <w:rFonts w:ascii="Book Antiqua" w:hAnsi="Book Antiqua" w:cs="Times New Roman"/>
          <w:sz w:val="24"/>
          <w:szCs w:val="24"/>
        </w:rPr>
        <w:t xml:space="preserve">medications </w:t>
      </w:r>
      <w:r w:rsidR="00386ECC" w:rsidRPr="00803B6D">
        <w:rPr>
          <w:rFonts w:ascii="Book Antiqua" w:hAnsi="Book Antiqua" w:cs="Times New Roman"/>
          <w:sz w:val="24"/>
          <w:szCs w:val="24"/>
        </w:rPr>
        <w:t>(</w:t>
      </w:r>
      <w:r w:rsidR="000C1887" w:rsidRPr="00803B6D">
        <w:rPr>
          <w:rFonts w:ascii="Book Antiqua" w:hAnsi="Book Antiqua" w:cs="Times New Roman"/>
          <w:sz w:val="24"/>
          <w:szCs w:val="24"/>
        </w:rPr>
        <w:t>c</w:t>
      </w:r>
      <w:r w:rsidR="00AB7B5B" w:rsidRPr="00803B6D">
        <w:rPr>
          <w:rFonts w:ascii="Book Antiqua" w:hAnsi="Book Antiqua" w:cs="Times New Roman"/>
          <w:sz w:val="24"/>
          <w:szCs w:val="24"/>
        </w:rPr>
        <w:t>orticosteroids, methotrexate, diltiazem, oxaliplatin,</w:t>
      </w:r>
      <w:r w:rsidR="000C1887" w:rsidRPr="00803B6D">
        <w:rPr>
          <w:rFonts w:ascii="Book Antiqua" w:hAnsi="Book Antiqua" w:cs="Times New Roman"/>
          <w:sz w:val="24"/>
          <w:szCs w:val="24"/>
        </w:rPr>
        <w:t xml:space="preserve"> amiodarone</w:t>
      </w:r>
      <w:r w:rsidR="00AB7B5B" w:rsidRPr="00803B6D">
        <w:rPr>
          <w:rFonts w:ascii="Book Antiqua" w:hAnsi="Book Antiqua" w:cs="Times New Roman"/>
          <w:sz w:val="24"/>
          <w:szCs w:val="24"/>
        </w:rPr>
        <w:t>,</w:t>
      </w:r>
      <w:r w:rsidR="00386ECC" w:rsidRPr="00803B6D">
        <w:rPr>
          <w:rFonts w:ascii="Book Antiqua" w:hAnsi="Book Antiqua" w:cs="Times New Roman"/>
          <w:sz w:val="24"/>
          <w:szCs w:val="24"/>
        </w:rPr>
        <w:t xml:space="preserve"> </w:t>
      </w:r>
      <w:r w:rsidR="00AB7B5B" w:rsidRPr="00803B6D">
        <w:rPr>
          <w:rFonts w:ascii="Book Antiqua" w:hAnsi="Book Antiqua" w:cs="Times New Roman"/>
          <w:sz w:val="24"/>
          <w:szCs w:val="24"/>
        </w:rPr>
        <w:t>isoniazid</w:t>
      </w:r>
      <w:r w:rsidR="00560CE0" w:rsidRPr="00803B6D">
        <w:rPr>
          <w:rFonts w:ascii="Book Antiqua" w:hAnsi="Book Antiqua" w:cs="Times New Roman"/>
          <w:sz w:val="24"/>
          <w:szCs w:val="24"/>
        </w:rPr>
        <w:t>,</w:t>
      </w:r>
      <w:r w:rsidR="00DE6323" w:rsidRPr="00803B6D">
        <w:rPr>
          <w:rFonts w:ascii="Book Antiqua" w:hAnsi="Book Antiqua" w:cs="Times New Roman"/>
          <w:sz w:val="24"/>
          <w:szCs w:val="24"/>
        </w:rPr>
        <w:t xml:space="preserve"> </w:t>
      </w:r>
      <w:r w:rsidR="00AB7B5B" w:rsidRPr="00803B6D">
        <w:rPr>
          <w:rFonts w:ascii="Book Antiqua" w:hAnsi="Book Antiqua" w:cs="Times New Roman"/>
          <w:sz w:val="24"/>
          <w:szCs w:val="24"/>
        </w:rPr>
        <w:t>highly</w:t>
      </w:r>
      <w:r w:rsidR="00DE6323" w:rsidRPr="00803B6D">
        <w:rPr>
          <w:rFonts w:ascii="Book Antiqua" w:hAnsi="Book Antiqua" w:cs="Times New Roman"/>
          <w:sz w:val="24"/>
          <w:szCs w:val="24"/>
        </w:rPr>
        <w:t xml:space="preserve"> active anti-retroviral therapy, </w:t>
      </w:r>
      <w:r w:rsidR="00536314" w:rsidRPr="00803B6D">
        <w:rPr>
          <w:rFonts w:ascii="Book Antiqua" w:hAnsi="Book Antiqua" w:cs="Times New Roman"/>
          <w:i/>
          <w:sz w:val="24"/>
          <w:szCs w:val="24"/>
        </w:rPr>
        <w:t>etc</w:t>
      </w:r>
      <w:r w:rsidR="00DE6323" w:rsidRPr="00803B6D">
        <w:rPr>
          <w:rFonts w:ascii="Book Antiqua" w:hAnsi="Book Antiqua" w:cs="Times New Roman"/>
          <w:i/>
          <w:sz w:val="24"/>
          <w:szCs w:val="24"/>
        </w:rPr>
        <w:t>.</w:t>
      </w:r>
      <w:r w:rsidR="00386ECC" w:rsidRPr="00803B6D">
        <w:rPr>
          <w:rFonts w:ascii="Book Antiqua" w:hAnsi="Book Antiqua" w:cs="Times New Roman"/>
          <w:sz w:val="24"/>
          <w:szCs w:val="24"/>
        </w:rPr>
        <w:t>)</w:t>
      </w:r>
      <w:r w:rsidR="00185534" w:rsidRPr="00803B6D">
        <w:rPr>
          <w:rFonts w:ascii="Book Antiqua" w:hAnsi="Book Antiqua" w:cs="Times New Roman"/>
          <w:sz w:val="24"/>
          <w:szCs w:val="24"/>
        </w:rPr>
        <w:t xml:space="preserve">. Current guidelines recommend utilizing criteria requiring </w:t>
      </w:r>
      <w:r w:rsidR="004634D0" w:rsidRPr="00803B6D">
        <w:rPr>
          <w:rFonts w:ascii="Book Antiqua" w:hAnsi="Book Antiqua" w:cs="Times New Roman"/>
          <w:sz w:val="24"/>
          <w:szCs w:val="24"/>
        </w:rPr>
        <w:t xml:space="preserve">an </w:t>
      </w:r>
      <w:r w:rsidR="00185534" w:rsidRPr="00803B6D">
        <w:rPr>
          <w:rFonts w:ascii="Book Antiqua" w:hAnsi="Book Antiqua" w:cs="Times New Roman"/>
          <w:sz w:val="24"/>
          <w:szCs w:val="24"/>
        </w:rPr>
        <w:t>alcohol exposure of less than 30 g/d for men and less than 20 g/d for women a</w:t>
      </w:r>
      <w:r w:rsidR="0085148F" w:rsidRPr="00803B6D">
        <w:rPr>
          <w:rFonts w:ascii="Book Antiqua" w:hAnsi="Book Antiqua" w:cs="Times New Roman"/>
          <w:sz w:val="24"/>
          <w:szCs w:val="24"/>
        </w:rPr>
        <w:t>s a component of NAFLD diagnosis</w:t>
      </w:r>
      <w:r w:rsidR="0087315D" w:rsidRPr="00803B6D">
        <w:rPr>
          <w:rFonts w:ascii="Book Antiqua" w:hAnsi="Book Antiqua" w:cs="Times New Roman"/>
          <w:sz w:val="24"/>
          <w:szCs w:val="24"/>
          <w:vertAlign w:val="superscript"/>
        </w:rPr>
        <w:t xml:space="preserve"> </w:t>
      </w:r>
      <w:r w:rsidR="00645F13"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w:t>
      </w:r>
      <w:r w:rsidR="00195E09" w:rsidRPr="00803B6D">
        <w:rPr>
          <w:rFonts w:ascii="Book Antiqua" w:hAnsi="Book Antiqua" w:cs="Times New Roman"/>
          <w:sz w:val="24"/>
          <w:szCs w:val="24"/>
        </w:rPr>
        <w:fldChar w:fldCharType="end"/>
      </w:r>
      <w:r w:rsidR="00645F13" w:rsidRPr="00803B6D">
        <w:rPr>
          <w:rFonts w:ascii="Book Antiqua" w:hAnsi="Book Antiqua" w:cs="Times New Roman"/>
          <w:sz w:val="24"/>
          <w:szCs w:val="24"/>
          <w:vertAlign w:val="superscript"/>
        </w:rPr>
        <w:t>]</w:t>
      </w:r>
      <w:r w:rsidR="0087315D" w:rsidRPr="00803B6D">
        <w:rPr>
          <w:rFonts w:ascii="Book Antiqua" w:hAnsi="Book Antiqua" w:cs="Times New Roman"/>
          <w:sz w:val="24"/>
          <w:szCs w:val="24"/>
        </w:rPr>
        <w:t>.</w:t>
      </w:r>
    </w:p>
    <w:p w14:paraId="3621DC80" w14:textId="3348A2AC" w:rsidR="00185534" w:rsidRPr="00803B6D" w:rsidRDefault="00185534" w:rsidP="007D0460">
      <w:pPr>
        <w:adjustRightInd w:val="0"/>
        <w:snapToGrid w:val="0"/>
        <w:spacing w:after="0" w:line="360" w:lineRule="auto"/>
        <w:jc w:val="both"/>
        <w:rPr>
          <w:rFonts w:ascii="Book Antiqua" w:hAnsi="Book Antiqua" w:cs="Times New Roman"/>
          <w:sz w:val="24"/>
          <w:szCs w:val="24"/>
        </w:rPr>
      </w:pPr>
    </w:p>
    <w:p w14:paraId="6C1CD624" w14:textId="011F3A5B" w:rsidR="00536314" w:rsidRPr="00803B6D" w:rsidRDefault="00E34238"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b/>
          <w:sz w:val="24"/>
          <w:szCs w:val="24"/>
        </w:rPr>
        <w:t>EPIDEMIOLOGY</w:t>
      </w:r>
    </w:p>
    <w:p w14:paraId="080858A7" w14:textId="2321E68D" w:rsidR="00185534" w:rsidRPr="00803B6D" w:rsidRDefault="001653DD"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NAFLD has diverse manifestation</w:t>
      </w:r>
      <w:r w:rsidR="004D4CFC" w:rsidRPr="00803B6D">
        <w:rPr>
          <w:rFonts w:ascii="Book Antiqua" w:hAnsi="Book Antiqua" w:cs="Times New Roman"/>
          <w:sz w:val="24"/>
          <w:szCs w:val="24"/>
        </w:rPr>
        <w:t>s</w:t>
      </w:r>
      <w:r w:rsidRPr="00803B6D">
        <w:rPr>
          <w:rFonts w:ascii="Book Antiqua" w:hAnsi="Book Antiqua" w:cs="Times New Roman"/>
          <w:sz w:val="24"/>
          <w:szCs w:val="24"/>
        </w:rPr>
        <w:t xml:space="preserve"> described in all ethnicities all over the world and </w:t>
      </w:r>
      <w:r w:rsidR="0002661E" w:rsidRPr="00803B6D">
        <w:rPr>
          <w:rFonts w:ascii="Book Antiqua" w:hAnsi="Book Antiqua" w:cs="Times New Roman"/>
          <w:sz w:val="24"/>
          <w:szCs w:val="24"/>
        </w:rPr>
        <w:t xml:space="preserve">present in both </w:t>
      </w:r>
      <w:r w:rsidR="000C495C" w:rsidRPr="00803B6D">
        <w:rPr>
          <w:rFonts w:ascii="Book Antiqua" w:hAnsi="Book Antiqua" w:cs="Times New Roman"/>
          <w:sz w:val="24"/>
          <w:szCs w:val="24"/>
        </w:rPr>
        <w:t>sexes</w:t>
      </w:r>
      <w:r w:rsidR="00645F13"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w:t>
      </w:r>
      <w:r w:rsidR="00195E09" w:rsidRPr="00803B6D">
        <w:rPr>
          <w:rFonts w:ascii="Book Antiqua" w:hAnsi="Book Antiqua" w:cs="Times New Roman"/>
          <w:sz w:val="24"/>
          <w:szCs w:val="24"/>
        </w:rPr>
        <w:fldChar w:fldCharType="end"/>
      </w:r>
      <w:r w:rsidR="00645F13" w:rsidRPr="00803B6D">
        <w:rPr>
          <w:rFonts w:ascii="Book Antiqua" w:hAnsi="Book Antiqua" w:cs="Times New Roman"/>
          <w:sz w:val="24"/>
          <w:szCs w:val="24"/>
          <w:vertAlign w:val="superscript"/>
        </w:rPr>
        <w:t>]</w:t>
      </w:r>
      <w:r w:rsidR="00E80A88" w:rsidRPr="00803B6D">
        <w:rPr>
          <w:rFonts w:ascii="Book Antiqua" w:eastAsia="SimSun" w:hAnsi="Book Antiqua" w:cs="Times New Roman"/>
          <w:sz w:val="24"/>
          <w:szCs w:val="24"/>
          <w:lang w:eastAsia="zh-CN"/>
        </w:rPr>
        <w:t>.</w:t>
      </w:r>
      <w:r w:rsidR="00E37FD3" w:rsidRPr="00803B6D">
        <w:rPr>
          <w:rFonts w:ascii="Book Antiqua" w:hAnsi="Book Antiqua" w:cs="Times New Roman"/>
          <w:sz w:val="24"/>
          <w:szCs w:val="24"/>
        </w:rPr>
        <w:t xml:space="preserve"> </w:t>
      </w:r>
      <w:r w:rsidR="00E40A85" w:rsidRPr="00803B6D">
        <w:rPr>
          <w:rFonts w:ascii="Book Antiqua" w:hAnsi="Book Antiqua" w:cs="Times New Roman"/>
          <w:sz w:val="24"/>
          <w:szCs w:val="24"/>
        </w:rPr>
        <w:t>The</w:t>
      </w:r>
      <w:r w:rsidR="004A6466" w:rsidRPr="00803B6D">
        <w:rPr>
          <w:rFonts w:ascii="Book Antiqua" w:hAnsi="Book Antiqua" w:cs="Times New Roman"/>
          <w:sz w:val="24"/>
          <w:szCs w:val="24"/>
        </w:rPr>
        <w:t xml:space="preserve"> v</w:t>
      </w:r>
      <w:r w:rsidR="00E37FD3" w:rsidRPr="00803B6D">
        <w:rPr>
          <w:rFonts w:ascii="Book Antiqua" w:hAnsi="Book Antiqua" w:cs="Times New Roman"/>
          <w:sz w:val="24"/>
          <w:szCs w:val="24"/>
        </w:rPr>
        <w:t>ariable presentatio</w:t>
      </w:r>
      <w:r w:rsidR="004A6466" w:rsidRPr="00803B6D">
        <w:rPr>
          <w:rFonts w:ascii="Book Antiqua" w:hAnsi="Book Antiqua" w:cs="Times New Roman"/>
          <w:sz w:val="24"/>
          <w:szCs w:val="24"/>
        </w:rPr>
        <w:t>ns</w:t>
      </w:r>
      <w:r w:rsidR="00E37FD3" w:rsidRPr="00803B6D">
        <w:rPr>
          <w:rFonts w:ascii="Book Antiqua" w:hAnsi="Book Antiqua" w:cs="Times New Roman"/>
          <w:sz w:val="24"/>
          <w:szCs w:val="24"/>
        </w:rPr>
        <w:t xml:space="preserve"> </w:t>
      </w:r>
      <w:r w:rsidR="000C495C" w:rsidRPr="00803B6D">
        <w:rPr>
          <w:rFonts w:ascii="Book Antiqua" w:hAnsi="Book Antiqua" w:cs="Times New Roman"/>
          <w:sz w:val="24"/>
          <w:szCs w:val="24"/>
        </w:rPr>
        <w:t>probably</w:t>
      </w:r>
      <w:r w:rsidR="00E40A85" w:rsidRPr="00803B6D">
        <w:rPr>
          <w:rFonts w:ascii="Book Antiqua" w:hAnsi="Book Antiqua" w:cs="Times New Roman"/>
          <w:sz w:val="24"/>
          <w:szCs w:val="24"/>
        </w:rPr>
        <w:t xml:space="preserve"> contribut</w:t>
      </w:r>
      <w:r w:rsidR="00C06631" w:rsidRPr="00803B6D">
        <w:rPr>
          <w:rFonts w:ascii="Book Antiqua" w:hAnsi="Book Antiqua" w:cs="Times New Roman"/>
          <w:sz w:val="24"/>
          <w:szCs w:val="24"/>
        </w:rPr>
        <w:t xml:space="preserve">e </w:t>
      </w:r>
      <w:r w:rsidR="00185534" w:rsidRPr="00803B6D">
        <w:rPr>
          <w:rFonts w:ascii="Book Antiqua" w:hAnsi="Book Antiqua" w:cs="Times New Roman"/>
          <w:sz w:val="24"/>
          <w:szCs w:val="24"/>
        </w:rPr>
        <w:t>to the underreported new and existing cases</w:t>
      </w:r>
      <w:r w:rsidR="004A6466" w:rsidRPr="00803B6D">
        <w:rPr>
          <w:rFonts w:ascii="Book Antiqua" w:hAnsi="Book Antiqua" w:cs="Times New Roman"/>
          <w:sz w:val="24"/>
          <w:szCs w:val="24"/>
        </w:rPr>
        <w:t xml:space="preserve"> of NAFLD as well as the</w:t>
      </w:r>
      <w:r w:rsidR="00E37FD3" w:rsidRPr="00803B6D">
        <w:rPr>
          <w:rFonts w:ascii="Book Antiqua" w:hAnsi="Book Antiqua" w:cs="Times New Roman"/>
          <w:sz w:val="24"/>
          <w:szCs w:val="24"/>
        </w:rPr>
        <w:t xml:space="preserve"> limited studies undertak</w:t>
      </w:r>
      <w:r w:rsidR="00185534" w:rsidRPr="00803B6D">
        <w:rPr>
          <w:rFonts w:ascii="Book Antiqua" w:hAnsi="Book Antiqua" w:cs="Times New Roman"/>
          <w:sz w:val="24"/>
          <w:szCs w:val="24"/>
        </w:rPr>
        <w:t>en to elucidate the exact incidence and prevalence</w:t>
      </w:r>
      <w:r w:rsidR="004A6466" w:rsidRPr="00803B6D">
        <w:rPr>
          <w:rFonts w:ascii="Book Antiqua" w:hAnsi="Book Antiqua" w:cs="Times New Roman"/>
          <w:sz w:val="24"/>
          <w:szCs w:val="24"/>
        </w:rPr>
        <w:t xml:space="preserve"> of NAFLD</w:t>
      </w:r>
      <w:r w:rsidR="00E37FD3" w:rsidRPr="00803B6D">
        <w:rPr>
          <w:rFonts w:ascii="Book Antiqua" w:hAnsi="Book Antiqua" w:cs="Times New Roman"/>
          <w:sz w:val="24"/>
          <w:szCs w:val="24"/>
        </w:rPr>
        <w:t>.</w:t>
      </w:r>
      <w:r w:rsidRPr="00803B6D">
        <w:rPr>
          <w:rFonts w:ascii="Book Antiqua" w:hAnsi="Book Antiqua" w:cs="Times New Roman"/>
          <w:sz w:val="24"/>
          <w:szCs w:val="24"/>
        </w:rPr>
        <w:t xml:space="preserve"> </w:t>
      </w:r>
    </w:p>
    <w:p w14:paraId="0E531FC1" w14:textId="77777777" w:rsidR="00C04CFE" w:rsidRPr="00803B6D" w:rsidRDefault="00C04CFE" w:rsidP="007D0460">
      <w:pPr>
        <w:adjustRightInd w:val="0"/>
        <w:snapToGrid w:val="0"/>
        <w:spacing w:after="0" w:line="360" w:lineRule="auto"/>
        <w:jc w:val="both"/>
        <w:rPr>
          <w:rFonts w:ascii="Book Antiqua" w:hAnsi="Book Antiqua" w:cs="Times New Roman"/>
          <w:sz w:val="24"/>
          <w:szCs w:val="24"/>
        </w:rPr>
      </w:pPr>
    </w:p>
    <w:p w14:paraId="5E32CB8D" w14:textId="6463BBBB" w:rsidR="00185534" w:rsidRPr="00803B6D" w:rsidRDefault="00C04CFE"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lastRenderedPageBreak/>
        <w:t>Disea</w:t>
      </w:r>
      <w:r w:rsidR="0087315D" w:rsidRPr="00803B6D">
        <w:rPr>
          <w:rFonts w:ascii="Book Antiqua" w:hAnsi="Book Antiqua" w:cs="Times New Roman"/>
          <w:b/>
          <w:i/>
          <w:sz w:val="24"/>
          <w:szCs w:val="24"/>
        </w:rPr>
        <w:t xml:space="preserve">se burden </w:t>
      </w:r>
    </w:p>
    <w:p w14:paraId="5C2929A1" w14:textId="51FF9199" w:rsidR="00C04CFE" w:rsidRPr="00803B6D" w:rsidRDefault="00C04CFE"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 xml:space="preserve">It is currently estimated that the global prevalence of </w:t>
      </w:r>
      <w:r w:rsidR="0085148F" w:rsidRPr="00803B6D">
        <w:rPr>
          <w:rFonts w:ascii="Book Antiqua" w:hAnsi="Book Antiqua" w:cs="Times New Roman"/>
          <w:sz w:val="24"/>
          <w:szCs w:val="24"/>
        </w:rPr>
        <w:t>NAFLD is as high as one billion</w:t>
      </w:r>
      <w:r w:rsidR="004F2E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&lt;EndNote&gt;&lt;Cite&gt;&lt;Author&gt;Loomba&lt;/Author&gt;&lt;Year&gt;2013&lt;/Year&gt;&lt;RecNum&gt;4&lt;/RecNum&gt;&lt;DisplayText&gt;&lt;style face="superscript"&gt;4&lt;/style&gt;&lt;/DisplayText&gt;&lt;record&gt;&lt;rec-number&gt;4&lt;/rec-number&gt;&lt;foreign-keys&gt;&lt;key app="EN" db-id="erxxvdrfzzavaqedvd3xvwz0f502vv09fwts" timestamp="1510437206"&gt;4&lt;/key&gt;&lt;/foreign-keys&gt;&lt;ref-type name="Journal Article"&gt;17&lt;/ref-type&gt;&lt;contributors&gt;&lt;authors&gt;&lt;author&gt;Loomba, R.&lt;/author&gt;&lt;author&gt;Sanyal, A. J.&lt;/author&gt;&lt;/authors&gt;&lt;/contributors&gt;&lt;auth-address&gt;Division of Gastroenterology, Department of Medicine and Division of Epidemiology, Department of Family and Preventive Medicine, University of California at San Diego, 9500 Gilman Drive, La Jolla, CA 92093-0063, USA.&lt;/auth-address&gt;&lt;titles&gt;&lt;title&gt;The global NAFLD epidemic&lt;/title&gt;&lt;secondary-title&gt;Nat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hepatology&lt;/abbr-1&gt;&lt;/alt-periodical&gt;&lt;pages&gt;686-90&lt;/pages&gt;&lt;volume&gt;10&lt;/volume&gt;&lt;number&gt;11&lt;/number&gt;&lt;edition&gt;2013/09/18&lt;/edition&gt;&lt;keywords&gt;&lt;keyword&gt;Disease Progression&lt;/keyword&gt;&lt;keyword&gt;*Epidemics&lt;/keyword&gt;&lt;keyword&gt;Fatty Liver/*epidemiology/genetics/physiopathology&lt;/keyword&gt;&lt;keyword&gt;Global Health/*trends&lt;/keyword&gt;&lt;keyword&gt;Humans&lt;/keyword&gt;&lt;keyword&gt;Insulin Resistance/physiology&lt;/keyword&gt;&lt;keyword&gt;Non-alcoholic Fatty Liver Disease&lt;/keyword&gt;&lt;keyword&gt;Prevalence&lt;/keyword&gt;&lt;/keywords&gt;&lt;dates&gt;&lt;year&gt;2013&lt;/year&gt;&lt;pub-dates&gt;&lt;date&gt;Nov&lt;/date&gt;&lt;/pub-dates&gt;&lt;/dates&gt;&lt;isbn&gt;1759-5045&lt;/isbn&gt;&lt;accession-num&gt;24042449&lt;/accession-num&gt;&lt;urls&gt;&lt;/urls&gt;&lt;electronic-resource-num&gt;10.1038/nrgastro.2013.171&lt;/electronic-resource-num&gt;&lt;remote-database-provider&gt;Nlm&lt;/remote-database-provider&gt;&lt;language&gt;eng&lt;/language&gt;&lt;/record&gt;&lt;/Cite&gt;&lt;/EndNote&gt;</w:instrText>
      </w:r>
      <w:r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w:t>
      </w:r>
      <w:r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85148F" w:rsidRPr="00803B6D">
        <w:rPr>
          <w:rFonts w:ascii="Book Antiqua" w:hAnsi="Book Antiqua" w:cs="Times New Roman"/>
          <w:sz w:val="24"/>
          <w:szCs w:val="24"/>
        </w:rPr>
        <w:t xml:space="preserve">. </w:t>
      </w:r>
      <w:r w:rsidRPr="00803B6D">
        <w:rPr>
          <w:rFonts w:ascii="Book Antiqua" w:eastAsia="Times New Roman" w:hAnsi="Book Antiqua" w:cs="Times New Roman"/>
          <w:sz w:val="24"/>
          <w:szCs w:val="24"/>
        </w:rPr>
        <w:t xml:space="preserve">In the </w:t>
      </w:r>
      <w:r w:rsidR="005727D2" w:rsidRPr="00803B6D">
        <w:rPr>
          <w:rFonts w:ascii="Book Antiqua" w:eastAsia="Times New Roman" w:hAnsi="Book Antiqua" w:cs="Times New Roman"/>
          <w:sz w:val="24"/>
          <w:szCs w:val="24"/>
        </w:rPr>
        <w:t>United States</w:t>
      </w:r>
      <w:r w:rsidRPr="00803B6D">
        <w:rPr>
          <w:rFonts w:ascii="Book Antiqua" w:eastAsia="Times New Roman" w:hAnsi="Book Antiqua" w:cs="Times New Roman"/>
          <w:sz w:val="24"/>
          <w:szCs w:val="24"/>
        </w:rPr>
        <w:t>,</w:t>
      </w:r>
      <w:r w:rsidRPr="00803B6D">
        <w:rPr>
          <w:rFonts w:ascii="Book Antiqua" w:hAnsi="Book Antiqua" w:cs="Times New Roman"/>
          <w:sz w:val="24"/>
          <w:szCs w:val="24"/>
        </w:rPr>
        <w:t xml:space="preserve"> NAFLD is estimated to be the most common cause of chronic liver disease, affecting between 80 and 100 million individuals, among w</w:t>
      </w:r>
      <w:r w:rsidR="000C495C" w:rsidRPr="00803B6D">
        <w:rPr>
          <w:rFonts w:ascii="Book Antiqua" w:hAnsi="Book Antiqua" w:cs="Times New Roman"/>
          <w:sz w:val="24"/>
          <w:szCs w:val="24"/>
        </w:rPr>
        <w:t>hom</w:t>
      </w:r>
      <w:r w:rsidRPr="00803B6D">
        <w:rPr>
          <w:rFonts w:ascii="Book Antiqua" w:hAnsi="Book Antiqua" w:cs="Times New Roman"/>
          <w:sz w:val="24"/>
          <w:szCs w:val="24"/>
        </w:rPr>
        <w:t xml:space="preserve"> nearly 25% progress to NASH.</w:t>
      </w:r>
    </w:p>
    <w:p w14:paraId="4E31190B" w14:textId="77777777" w:rsidR="00C04CFE" w:rsidRPr="00803B6D" w:rsidRDefault="00C04CFE" w:rsidP="007D0460">
      <w:pPr>
        <w:adjustRightInd w:val="0"/>
        <w:snapToGrid w:val="0"/>
        <w:spacing w:after="0" w:line="360" w:lineRule="auto"/>
        <w:jc w:val="both"/>
        <w:rPr>
          <w:rFonts w:ascii="Book Antiqua" w:hAnsi="Book Antiqua" w:cs="Times New Roman"/>
          <w:sz w:val="24"/>
          <w:szCs w:val="24"/>
        </w:rPr>
      </w:pPr>
    </w:p>
    <w:p w14:paraId="0F1DCB96" w14:textId="42BCE23E" w:rsidR="00185534" w:rsidRPr="00803B6D" w:rsidRDefault="00185534"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Incidence of </w:t>
      </w:r>
      <w:r w:rsidR="00343573" w:rsidRPr="00803B6D">
        <w:rPr>
          <w:rFonts w:ascii="Book Antiqua" w:hAnsi="Book Antiqua" w:cs="Times New Roman"/>
          <w:b/>
          <w:i/>
          <w:sz w:val="24"/>
          <w:szCs w:val="24"/>
        </w:rPr>
        <w:t>nonalcoholic fatty liver disease</w:t>
      </w:r>
    </w:p>
    <w:p w14:paraId="2412B58A" w14:textId="4BA7C8C9" w:rsidR="009A0DCA" w:rsidRPr="00803B6D" w:rsidRDefault="001653DD"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A study from Japan which followed 3147 patients over 414 days fo</w:t>
      </w:r>
      <w:r w:rsidR="0085148F" w:rsidRPr="00803B6D">
        <w:rPr>
          <w:rFonts w:ascii="Book Antiqua" w:hAnsi="Book Antiqua" w:cs="Times New Roman"/>
          <w:sz w:val="24"/>
          <w:szCs w:val="24"/>
        </w:rPr>
        <w:t>und a 10% annual incidence rate</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PEVuZE5vdGU+PENpdGU+PEF1dGhvcj5IYW1hZ3VjaGk8L0F1dGhvcj48WWVhcj4yMDA1PC9ZZWFy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PEVuZE5vdGU+PENpdGU+PEF1dGhvcj5IYW1hZ3VjaGk8L0F1dGhvcj48WWVhcj4yMDA1PC9ZZWFy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5</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302061" w:rsidRPr="00803B6D">
        <w:rPr>
          <w:rFonts w:ascii="Book Antiqua" w:hAnsi="Book Antiqua" w:cs="Times New Roman"/>
          <w:sz w:val="24"/>
          <w:szCs w:val="24"/>
        </w:rPr>
        <w:t xml:space="preserve"> Another </w:t>
      </w:r>
      <w:r w:rsidR="00547DE4" w:rsidRPr="00803B6D">
        <w:rPr>
          <w:rFonts w:ascii="Book Antiqua" w:hAnsi="Book Antiqua" w:cs="Times New Roman"/>
          <w:sz w:val="24"/>
          <w:szCs w:val="24"/>
        </w:rPr>
        <w:t xml:space="preserve">Japanese </w:t>
      </w:r>
      <w:r w:rsidR="00302061" w:rsidRPr="00803B6D">
        <w:rPr>
          <w:rFonts w:ascii="Book Antiqua" w:hAnsi="Book Antiqua" w:cs="Times New Roman"/>
          <w:sz w:val="24"/>
          <w:szCs w:val="24"/>
        </w:rPr>
        <w:t xml:space="preserve">study </w:t>
      </w:r>
      <w:r w:rsidR="004D4CFC" w:rsidRPr="00803B6D">
        <w:rPr>
          <w:rFonts w:ascii="Book Antiqua" w:hAnsi="Book Antiqua" w:cs="Times New Roman"/>
          <w:sz w:val="24"/>
          <w:szCs w:val="24"/>
        </w:rPr>
        <w:t>evaluated</w:t>
      </w:r>
      <w:r w:rsidR="00302061" w:rsidRPr="00803B6D">
        <w:rPr>
          <w:rFonts w:ascii="Book Antiqua" w:hAnsi="Book Antiqua" w:cs="Times New Roman"/>
          <w:sz w:val="24"/>
          <w:szCs w:val="24"/>
        </w:rPr>
        <w:t xml:space="preserve"> elevated aminotransferase levels, weight gain and insulin resistance development over 5 years to classi</w:t>
      </w:r>
      <w:r w:rsidR="007B5BFB" w:rsidRPr="00803B6D">
        <w:rPr>
          <w:rFonts w:ascii="Book Antiqua" w:hAnsi="Book Antiqua" w:cs="Times New Roman"/>
          <w:sz w:val="24"/>
          <w:szCs w:val="24"/>
        </w:rPr>
        <w:t>fy patients with NAFLD and their</w:t>
      </w:r>
      <w:r w:rsidR="00302061" w:rsidRPr="00803B6D">
        <w:rPr>
          <w:rFonts w:ascii="Book Antiqua" w:hAnsi="Book Antiqua" w:cs="Times New Roman"/>
          <w:sz w:val="24"/>
          <w:szCs w:val="24"/>
        </w:rPr>
        <w:t xml:space="preserve"> incidence was reported as 31 per 1000 person-year</w:t>
      </w:r>
      <w:r w:rsidR="000C495C" w:rsidRPr="00803B6D">
        <w:rPr>
          <w:rFonts w:ascii="Book Antiqua" w:hAnsi="Book Antiqua" w:cs="Times New Roman"/>
          <w:sz w:val="24"/>
          <w:szCs w:val="24"/>
        </w:rPr>
        <w:t>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PEVuZE5vdGU+PENpdGU+PEF1dGhvcj5TdXp1a2k8L0F1dGhvcj48WWVhcj4yMDA1PC9ZZWFyPjxS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PEVuZE5vdGU+PENpdGU+PEF1dGhvcj5TdXp1a2k8L0F1dGhvcj48WWVhcj4yMDA1PC9ZZWFyPjxS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6</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302061" w:rsidRPr="00803B6D">
        <w:rPr>
          <w:rFonts w:ascii="Book Antiqua" w:hAnsi="Book Antiqua" w:cs="Times New Roman"/>
          <w:sz w:val="24"/>
          <w:szCs w:val="24"/>
        </w:rPr>
        <w:t xml:space="preserve"> A retrospective study do</w:t>
      </w:r>
      <w:r w:rsidR="0002661E" w:rsidRPr="00803B6D">
        <w:rPr>
          <w:rFonts w:ascii="Book Antiqua" w:hAnsi="Book Antiqua" w:cs="Times New Roman"/>
          <w:sz w:val="24"/>
          <w:szCs w:val="24"/>
        </w:rPr>
        <w:t xml:space="preserve">ne in England </w:t>
      </w:r>
      <w:r w:rsidR="00302061" w:rsidRPr="00803B6D">
        <w:rPr>
          <w:rFonts w:ascii="Book Antiqua" w:hAnsi="Book Antiqua" w:cs="Times New Roman"/>
          <w:sz w:val="24"/>
          <w:szCs w:val="24"/>
        </w:rPr>
        <w:t xml:space="preserve">later </w:t>
      </w:r>
      <w:r w:rsidR="002A14C6" w:rsidRPr="00803B6D">
        <w:rPr>
          <w:rFonts w:ascii="Book Antiqua" w:hAnsi="Book Antiqua" w:cs="Times New Roman"/>
          <w:sz w:val="24"/>
          <w:szCs w:val="24"/>
        </w:rPr>
        <w:t>demonstrated</w:t>
      </w:r>
      <w:r w:rsidR="00302061" w:rsidRPr="00803B6D">
        <w:rPr>
          <w:rFonts w:ascii="Book Antiqua" w:hAnsi="Book Antiqua" w:cs="Times New Roman"/>
          <w:sz w:val="24"/>
          <w:szCs w:val="24"/>
        </w:rPr>
        <w:t xml:space="preserve"> a muc</w:t>
      </w:r>
      <w:r w:rsidR="0069499B" w:rsidRPr="00803B6D">
        <w:rPr>
          <w:rFonts w:ascii="Book Antiqua" w:hAnsi="Book Antiqua" w:cs="Times New Roman"/>
          <w:sz w:val="24"/>
          <w:szCs w:val="24"/>
        </w:rPr>
        <w:t>h lower incidence of 29 per 100</w:t>
      </w:r>
      <w:r w:rsidR="00302061" w:rsidRPr="00803B6D">
        <w:rPr>
          <w:rFonts w:ascii="Book Antiqua" w:hAnsi="Book Antiqua" w:cs="Times New Roman"/>
          <w:sz w:val="24"/>
          <w:szCs w:val="24"/>
        </w:rPr>
        <w:t>000 person-year</w:t>
      </w:r>
      <w:r w:rsidR="000C495C" w:rsidRPr="00803B6D">
        <w:rPr>
          <w:rFonts w:ascii="Book Antiqua" w:hAnsi="Book Antiqua" w:cs="Times New Roman"/>
          <w:sz w:val="24"/>
          <w:szCs w:val="24"/>
        </w:rPr>
        <w:t>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&lt;EndNote&gt;&lt;Cite&gt;&lt;Author&gt;Whalley&lt;/Author&gt;&lt;Year&gt;2007&lt;/Year&gt;&lt;RecNum&gt;7&lt;/RecNum&gt;&lt;DisplayText&gt;&lt;style face="superscript"&gt;7&lt;/style&gt;&lt;/DisplayText&gt;&lt;record&gt;&lt;rec-number&gt;7&lt;/rec-number&gt;&lt;foreign-keys&gt;&lt;key app="EN" db-id="erxxvdrfzzavaqedvd3xvwz0f502vv09fwts" timestamp="1510437207"&gt;7&lt;/key&gt;&lt;/foreign-keys&gt;&lt;ref-type name="Journal Article"&gt;17&lt;/ref-type&gt;&lt;contributors&gt;&lt;authors&gt;&lt;author&gt;Whalley, S.&lt;/author&gt;&lt;author&gt;Puvanachandra, P.&lt;/author&gt;&lt;author&gt;Desai, A.&lt;/author&gt;&lt;author&gt;Kennedy, H.&lt;/author&gt;&lt;/authors&gt;&lt;/contributors&gt;&lt;auth-address&gt;Department of Gastrohepatology, West Suffolk Hospital, Bury St Edmunds. simon.whalley@wsh.nhs.uk&lt;/auth-address&gt;&lt;titles&gt;&lt;title&gt;Hepatology outpatient service provision in secondary care: a study of liver disease incidence and resource costs&lt;/title&gt;&lt;secondary-title&gt;Clin Med (Lond)&lt;/secondary-title&gt;&lt;/titles&gt;&lt;periodical&gt;&lt;full-title&gt;Clin Med (Lond)&lt;/full-title&gt;&lt;/periodical&gt;&lt;pages&gt;119-24&lt;/pages&gt;&lt;volume&gt;7&lt;/volume&gt;&lt;number&gt;2&lt;/number&gt;&lt;keywords&gt;&lt;keyword&gt;Ambulatory Care/*economics&lt;/keyword&gt;&lt;keyword&gt;Female&lt;/keyword&gt;&lt;keyword&gt;*Health Care Costs&lt;/keyword&gt;&lt;keyword&gt;Humans&lt;/keyword&gt;&lt;keyword&gt;Incidence&lt;/keyword&gt;&lt;keyword&gt;Liver Diseases/*economics/*epidemiology&lt;/keyword&gt;&lt;keyword&gt;Male&lt;/keyword&gt;&lt;keyword&gt;Middle Aged&lt;/keyword&gt;&lt;keyword&gt;Population Surveillance&lt;/keyword&gt;&lt;keyword&gt;Referral and Consultation/statistics &amp;amp; numerical data&lt;/keyword&gt;&lt;keyword&gt;Retrospective Studies&lt;/keyword&gt;&lt;keyword&gt;Rural Population&lt;/keyword&gt;&lt;keyword&gt;United Kingdom/epidemiology&lt;/keyword&gt;&lt;/keywords&gt;&lt;dates&gt;&lt;year&gt;2007&lt;/year&gt;&lt;pub-dates&gt;&lt;date&gt;Apr&lt;/date&gt;&lt;/pub-dates&gt;&lt;/dates&gt;&lt;isbn&gt;1470-2118 (Print)&amp;#xD;1470-2118 (Linking)&lt;/isbn&gt;&lt;accession-num&gt;17491498&lt;/accession-num&gt;&lt;urls&gt;&lt;related-urls&gt;&lt;url&gt;https://www.ncbi.nlm.nih.gov/pubmed/17491498&lt;/url&gt;&lt;/related-urls&gt;&lt;/urls&gt;&lt;/record&gt;&lt;/Cite&gt;&lt;/EndNote&gt;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7</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302061" w:rsidRPr="00803B6D">
        <w:rPr>
          <w:rFonts w:ascii="Book Antiqua" w:hAnsi="Book Antiqua" w:cs="Times New Roman"/>
          <w:sz w:val="24"/>
          <w:szCs w:val="24"/>
        </w:rPr>
        <w:t xml:space="preserve"> </w:t>
      </w:r>
      <w:r w:rsidR="00784A43" w:rsidRPr="00803B6D">
        <w:rPr>
          <w:rFonts w:ascii="Book Antiqua" w:hAnsi="Book Antiqua" w:cs="Times New Roman"/>
          <w:sz w:val="24"/>
          <w:szCs w:val="24"/>
        </w:rPr>
        <w:t xml:space="preserve">A </w:t>
      </w:r>
      <w:r w:rsidR="00F872B9" w:rsidRPr="00803B6D">
        <w:rPr>
          <w:rFonts w:ascii="Book Antiqua" w:hAnsi="Book Antiqua" w:cs="Times New Roman"/>
          <w:sz w:val="24"/>
          <w:szCs w:val="24"/>
        </w:rPr>
        <w:t xml:space="preserve">recent extensive </w:t>
      </w:r>
      <w:r w:rsidR="00784A43" w:rsidRPr="00803B6D">
        <w:rPr>
          <w:rFonts w:ascii="Book Antiqua" w:hAnsi="Book Antiqua" w:cs="Times New Roman"/>
          <w:sz w:val="24"/>
          <w:szCs w:val="24"/>
        </w:rPr>
        <w:t>meta-anal</w:t>
      </w:r>
      <w:r w:rsidR="0002661E" w:rsidRPr="00803B6D">
        <w:rPr>
          <w:rFonts w:ascii="Book Antiqua" w:hAnsi="Book Antiqua" w:cs="Times New Roman"/>
          <w:sz w:val="24"/>
          <w:szCs w:val="24"/>
        </w:rPr>
        <w:t xml:space="preserve">ysis </w:t>
      </w:r>
      <w:r w:rsidR="00784A43" w:rsidRPr="00803B6D">
        <w:rPr>
          <w:rFonts w:ascii="Book Antiqua" w:hAnsi="Book Antiqua" w:cs="Times New Roman"/>
          <w:sz w:val="24"/>
          <w:szCs w:val="24"/>
        </w:rPr>
        <w:t xml:space="preserve">described a pooled regional incidence of NAFLD in Asia and Israel to be 52 </w:t>
      </w:r>
      <w:r w:rsidR="005727D2" w:rsidRPr="00803B6D">
        <w:rPr>
          <w:rFonts w:ascii="Book Antiqua" w:eastAsia="SimSun" w:hAnsi="Book Antiqua" w:cs="Times New Roman"/>
          <w:sz w:val="24"/>
          <w:szCs w:val="24"/>
          <w:lang w:eastAsia="zh-CN"/>
        </w:rPr>
        <w:t>[</w:t>
      </w:r>
      <w:r w:rsidR="005727D2" w:rsidRPr="00803B6D">
        <w:rPr>
          <w:rFonts w:ascii="Book Antiqua" w:hAnsi="Book Antiqua" w:cs="Times New Roman"/>
          <w:sz w:val="24"/>
          <w:szCs w:val="24"/>
        </w:rPr>
        <w:t>95%</w:t>
      </w:r>
      <w:r w:rsidR="005727D2" w:rsidRPr="00803B6D">
        <w:rPr>
          <w:rFonts w:ascii="Book Antiqua" w:eastAsia="SimSun" w:hAnsi="Book Antiqua" w:cs="Times New Roman"/>
          <w:sz w:val="24"/>
          <w:szCs w:val="24"/>
          <w:lang w:eastAsia="zh-CN"/>
        </w:rPr>
        <w:t xml:space="preserve"> </w:t>
      </w:r>
      <w:r w:rsidR="005727D2" w:rsidRPr="00803B6D">
        <w:rPr>
          <w:rFonts w:ascii="Book Antiqua" w:hAnsi="Book Antiqua" w:cs="Times New Roman"/>
          <w:sz w:val="24"/>
          <w:szCs w:val="24"/>
        </w:rPr>
        <w:t>confidence interval</w:t>
      </w:r>
      <w:r w:rsidR="005727D2" w:rsidRPr="00803B6D">
        <w:rPr>
          <w:rFonts w:ascii="Book Antiqua" w:eastAsia="SimSun" w:hAnsi="Book Antiqua" w:cs="Times New Roman"/>
          <w:sz w:val="24"/>
          <w:szCs w:val="24"/>
          <w:lang w:eastAsia="zh-CN"/>
        </w:rPr>
        <w:t xml:space="preserve"> (CI)</w:t>
      </w:r>
      <w:r w:rsidR="005727D2" w:rsidRPr="00803B6D">
        <w:rPr>
          <w:rFonts w:ascii="Book Antiqua" w:hAnsi="Book Antiqua" w:cs="Times New Roman"/>
          <w:sz w:val="24"/>
          <w:szCs w:val="24"/>
        </w:rPr>
        <w:t>: 28-97</w:t>
      </w:r>
      <w:r w:rsidR="005727D2" w:rsidRPr="00803B6D">
        <w:rPr>
          <w:rFonts w:ascii="Book Antiqua" w:eastAsia="SimSun" w:hAnsi="Book Antiqua" w:cs="Times New Roman"/>
          <w:sz w:val="24"/>
          <w:szCs w:val="24"/>
          <w:lang w:eastAsia="zh-CN"/>
        </w:rPr>
        <w:t>]</w:t>
      </w:r>
      <w:r w:rsidR="00553978" w:rsidRPr="00803B6D">
        <w:rPr>
          <w:rFonts w:ascii="Book Antiqua" w:hAnsi="Book Antiqua" w:cs="Times New Roman"/>
          <w:sz w:val="24"/>
          <w:szCs w:val="24"/>
        </w:rPr>
        <w:t xml:space="preserve"> </w:t>
      </w:r>
      <w:r w:rsidR="0069499B" w:rsidRPr="00803B6D">
        <w:rPr>
          <w:rFonts w:ascii="Book Antiqua" w:hAnsi="Book Antiqua" w:cs="Times New Roman"/>
          <w:sz w:val="24"/>
          <w:szCs w:val="24"/>
        </w:rPr>
        <w:t>per 1</w:t>
      </w:r>
      <w:r w:rsidR="00784A43" w:rsidRPr="00803B6D">
        <w:rPr>
          <w:rFonts w:ascii="Book Antiqua" w:hAnsi="Book Antiqua" w:cs="Times New Roman"/>
          <w:sz w:val="24"/>
          <w:szCs w:val="24"/>
        </w:rPr>
        <w:t xml:space="preserve">000 </w:t>
      </w:r>
      <w:r w:rsidR="00553978" w:rsidRPr="00803B6D">
        <w:rPr>
          <w:rFonts w:ascii="Book Antiqua" w:hAnsi="Book Antiqua" w:cs="Times New Roman"/>
          <w:sz w:val="24"/>
          <w:szCs w:val="24"/>
        </w:rPr>
        <w:t>person-year</w:t>
      </w:r>
      <w:r w:rsidR="000C495C" w:rsidRPr="00803B6D">
        <w:rPr>
          <w:rFonts w:ascii="Book Antiqua" w:hAnsi="Book Antiqua" w:cs="Times New Roman"/>
          <w:sz w:val="24"/>
          <w:szCs w:val="24"/>
        </w:rPr>
        <w:t>s</w:t>
      </w:r>
      <w:r w:rsidR="00553978" w:rsidRPr="00803B6D">
        <w:rPr>
          <w:rFonts w:ascii="Book Antiqua" w:hAnsi="Book Antiqua" w:cs="Times New Roman"/>
          <w:sz w:val="24"/>
          <w:szCs w:val="24"/>
        </w:rPr>
        <w:t xml:space="preserve"> </w:t>
      </w:r>
      <w:r w:rsidR="00784A43" w:rsidRPr="00803B6D">
        <w:rPr>
          <w:rFonts w:ascii="Book Antiqua" w:hAnsi="Book Antiqua" w:cs="Times New Roman"/>
          <w:sz w:val="24"/>
          <w:szCs w:val="24"/>
        </w:rPr>
        <w:t xml:space="preserve">and 28 </w:t>
      </w:r>
      <w:r w:rsidR="00553978" w:rsidRPr="00803B6D">
        <w:rPr>
          <w:rFonts w:ascii="Book Antiqua" w:hAnsi="Book Antiqua" w:cs="Times New Roman"/>
          <w:sz w:val="24"/>
          <w:szCs w:val="24"/>
        </w:rPr>
        <w:t>(95%CI:</w:t>
      </w:r>
      <w:r w:rsidR="0069499B" w:rsidRPr="00803B6D">
        <w:rPr>
          <w:rFonts w:ascii="Book Antiqua" w:eastAsia="SimSun" w:hAnsi="Book Antiqua" w:cs="Times New Roman"/>
          <w:sz w:val="24"/>
          <w:szCs w:val="24"/>
          <w:lang w:eastAsia="zh-CN"/>
        </w:rPr>
        <w:t xml:space="preserve"> </w:t>
      </w:r>
      <w:r w:rsidR="00553978" w:rsidRPr="00803B6D">
        <w:rPr>
          <w:rFonts w:ascii="Book Antiqua" w:hAnsi="Book Antiqua" w:cs="Times New Roman"/>
          <w:sz w:val="24"/>
          <w:szCs w:val="24"/>
        </w:rPr>
        <w:t xml:space="preserve">19-41) </w:t>
      </w:r>
      <w:r w:rsidR="00784A43" w:rsidRPr="00803B6D">
        <w:rPr>
          <w:rFonts w:ascii="Book Antiqua" w:hAnsi="Book Antiqua" w:cs="Times New Roman"/>
          <w:sz w:val="24"/>
          <w:szCs w:val="24"/>
        </w:rPr>
        <w:t>per 1,00</w:t>
      </w:r>
      <w:r w:rsidR="00355265" w:rsidRPr="00803B6D">
        <w:rPr>
          <w:rFonts w:ascii="Book Antiqua" w:hAnsi="Book Antiqua" w:cs="Times New Roman"/>
          <w:sz w:val="24"/>
          <w:szCs w:val="24"/>
        </w:rPr>
        <w:t xml:space="preserve">0 </w:t>
      </w:r>
      <w:r w:rsidR="00553978" w:rsidRPr="00803B6D">
        <w:rPr>
          <w:rFonts w:ascii="Book Antiqua" w:hAnsi="Book Antiqua" w:cs="Times New Roman"/>
          <w:sz w:val="24"/>
          <w:szCs w:val="24"/>
        </w:rPr>
        <w:t>person-year</w:t>
      </w:r>
      <w:r w:rsidR="000C495C" w:rsidRPr="00803B6D">
        <w:rPr>
          <w:rFonts w:ascii="Book Antiqua" w:hAnsi="Book Antiqua" w:cs="Times New Roman"/>
          <w:sz w:val="24"/>
          <w:szCs w:val="24"/>
        </w:rPr>
        <w:t>s</w:t>
      </w:r>
      <w:r w:rsidR="00553978" w:rsidRPr="00803B6D">
        <w:rPr>
          <w:rFonts w:ascii="Book Antiqua" w:hAnsi="Book Antiqua" w:cs="Times New Roman"/>
          <w:sz w:val="24"/>
          <w:szCs w:val="24"/>
        </w:rPr>
        <w:t>,</w:t>
      </w:r>
      <w:r w:rsidR="00355265" w:rsidRPr="00803B6D">
        <w:rPr>
          <w:rFonts w:ascii="Book Antiqua" w:hAnsi="Book Antiqua" w:cs="Times New Roman"/>
          <w:sz w:val="24"/>
          <w:szCs w:val="24"/>
        </w:rPr>
        <w:t xml:space="preserve"> respectively</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355265" w:rsidRPr="00803B6D">
        <w:rPr>
          <w:rFonts w:ascii="Book Antiqua" w:hAnsi="Book Antiqua" w:cs="Times New Roman"/>
          <w:sz w:val="24"/>
          <w:szCs w:val="24"/>
        </w:rPr>
        <w:t xml:space="preserve"> </w:t>
      </w:r>
      <w:r w:rsidR="00553978" w:rsidRPr="00803B6D">
        <w:rPr>
          <w:rFonts w:ascii="Book Antiqua" w:hAnsi="Book Antiqua" w:cs="Times New Roman"/>
          <w:sz w:val="24"/>
          <w:szCs w:val="24"/>
        </w:rPr>
        <w:t xml:space="preserve">Current data </w:t>
      </w:r>
      <w:r w:rsidR="00185534" w:rsidRPr="00803B6D">
        <w:rPr>
          <w:rFonts w:ascii="Book Antiqua" w:hAnsi="Book Antiqua" w:cs="Times New Roman"/>
          <w:sz w:val="24"/>
          <w:szCs w:val="24"/>
        </w:rPr>
        <w:t>on</w:t>
      </w:r>
      <w:r w:rsidR="00355265" w:rsidRPr="00803B6D">
        <w:rPr>
          <w:rFonts w:ascii="Book Antiqua" w:hAnsi="Book Antiqua" w:cs="Times New Roman"/>
          <w:sz w:val="24"/>
          <w:szCs w:val="24"/>
        </w:rPr>
        <w:t xml:space="preserve"> incidence </w:t>
      </w:r>
      <w:r w:rsidR="00C06631" w:rsidRPr="00803B6D">
        <w:rPr>
          <w:rFonts w:ascii="Book Antiqua" w:hAnsi="Book Antiqua" w:cs="Times New Roman"/>
          <w:sz w:val="24"/>
          <w:szCs w:val="24"/>
        </w:rPr>
        <w:t>for NAFLD</w:t>
      </w:r>
      <w:r w:rsidR="00185534" w:rsidRPr="00803B6D">
        <w:rPr>
          <w:rFonts w:ascii="Book Antiqua" w:hAnsi="Book Antiqua" w:cs="Times New Roman"/>
          <w:sz w:val="24"/>
          <w:szCs w:val="24"/>
        </w:rPr>
        <w:t xml:space="preserve"> are</w:t>
      </w:r>
      <w:r w:rsidR="00355265" w:rsidRPr="00803B6D">
        <w:rPr>
          <w:rFonts w:ascii="Book Antiqua" w:hAnsi="Book Antiqua" w:cs="Times New Roman"/>
          <w:sz w:val="24"/>
          <w:szCs w:val="24"/>
        </w:rPr>
        <w:t xml:space="preserve"> </w:t>
      </w:r>
      <w:r w:rsidR="00185534" w:rsidRPr="00803B6D">
        <w:rPr>
          <w:rFonts w:ascii="Book Antiqua" w:hAnsi="Book Antiqua" w:cs="Times New Roman"/>
          <w:sz w:val="24"/>
          <w:szCs w:val="24"/>
        </w:rPr>
        <w:t>limited in</w:t>
      </w:r>
      <w:r w:rsidR="00553978" w:rsidRPr="00803B6D">
        <w:rPr>
          <w:rFonts w:ascii="Book Antiqua" w:hAnsi="Book Antiqua" w:cs="Times New Roman"/>
          <w:sz w:val="24"/>
          <w:szCs w:val="24"/>
        </w:rPr>
        <w:t xml:space="preserve"> some region</w:t>
      </w:r>
      <w:r w:rsidR="00185534" w:rsidRPr="00803B6D">
        <w:rPr>
          <w:rFonts w:ascii="Book Antiqua" w:hAnsi="Book Antiqua" w:cs="Times New Roman"/>
          <w:sz w:val="24"/>
          <w:szCs w:val="24"/>
        </w:rPr>
        <w:t>s of the world</w:t>
      </w:r>
      <w:r w:rsidR="00553978" w:rsidRPr="00803B6D">
        <w:rPr>
          <w:rFonts w:ascii="Book Antiqua" w:hAnsi="Book Antiqua" w:cs="Times New Roman"/>
          <w:sz w:val="24"/>
          <w:szCs w:val="24"/>
        </w:rPr>
        <w:t xml:space="preserve"> </w:t>
      </w:r>
      <w:r w:rsidR="00355265" w:rsidRPr="00803B6D">
        <w:rPr>
          <w:rFonts w:ascii="Book Antiqua" w:hAnsi="Book Antiqua" w:cs="Times New Roman"/>
          <w:sz w:val="24"/>
          <w:szCs w:val="24"/>
        </w:rPr>
        <w:t xml:space="preserve">due to the </w:t>
      </w:r>
      <w:r w:rsidR="00C06631" w:rsidRPr="00803B6D">
        <w:rPr>
          <w:rFonts w:ascii="Book Antiqua" w:hAnsi="Book Antiqua" w:cs="Times New Roman"/>
          <w:sz w:val="24"/>
          <w:szCs w:val="24"/>
        </w:rPr>
        <w:t xml:space="preserve">limited </w:t>
      </w:r>
      <w:r w:rsidR="00355265" w:rsidRPr="00803B6D">
        <w:rPr>
          <w:rFonts w:ascii="Book Antiqua" w:hAnsi="Book Antiqua" w:cs="Times New Roman"/>
          <w:sz w:val="24"/>
          <w:szCs w:val="24"/>
        </w:rPr>
        <w:t>number of studies.</w:t>
      </w:r>
      <w:r w:rsidR="00784A43" w:rsidRPr="00803B6D">
        <w:rPr>
          <w:rFonts w:ascii="Book Antiqua" w:hAnsi="Book Antiqua" w:cs="Times New Roman"/>
          <w:sz w:val="24"/>
          <w:szCs w:val="24"/>
        </w:rPr>
        <w:t xml:space="preserve"> </w:t>
      </w:r>
      <w:r w:rsidR="00553978" w:rsidRPr="00803B6D">
        <w:rPr>
          <w:rFonts w:ascii="Book Antiqua" w:hAnsi="Book Antiqua" w:cs="Times New Roman"/>
          <w:sz w:val="24"/>
          <w:szCs w:val="24"/>
        </w:rPr>
        <w:t xml:space="preserve">Further studies seem warranted to determine the </w:t>
      </w:r>
      <w:r w:rsidR="000C495C" w:rsidRPr="00803B6D">
        <w:rPr>
          <w:rFonts w:ascii="Book Antiqua" w:hAnsi="Book Antiqua" w:cs="Times New Roman"/>
          <w:sz w:val="24"/>
          <w:szCs w:val="24"/>
        </w:rPr>
        <w:t>true</w:t>
      </w:r>
      <w:r w:rsidR="00553978" w:rsidRPr="00803B6D">
        <w:rPr>
          <w:rFonts w:ascii="Book Antiqua" w:hAnsi="Book Antiqua" w:cs="Times New Roman"/>
          <w:sz w:val="24"/>
          <w:szCs w:val="24"/>
        </w:rPr>
        <w:t xml:space="preserve"> incidence in general population. </w:t>
      </w:r>
    </w:p>
    <w:p w14:paraId="016C7E37" w14:textId="77777777" w:rsidR="00185534" w:rsidRPr="00803B6D" w:rsidRDefault="00185534" w:rsidP="007D0460">
      <w:pPr>
        <w:adjustRightInd w:val="0"/>
        <w:snapToGrid w:val="0"/>
        <w:spacing w:after="0" w:line="360" w:lineRule="auto"/>
        <w:jc w:val="both"/>
        <w:rPr>
          <w:rFonts w:ascii="Book Antiqua" w:hAnsi="Book Antiqua" w:cs="Times New Roman"/>
          <w:i/>
          <w:sz w:val="24"/>
          <w:szCs w:val="24"/>
        </w:rPr>
      </w:pPr>
    </w:p>
    <w:p w14:paraId="2A0A98BE" w14:textId="5904E227" w:rsidR="00185534" w:rsidRPr="00803B6D" w:rsidRDefault="00185534"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Prevalence of </w:t>
      </w:r>
      <w:r w:rsidR="00343573" w:rsidRPr="00803B6D">
        <w:rPr>
          <w:rFonts w:ascii="Book Antiqua" w:hAnsi="Book Antiqua" w:cs="Times New Roman"/>
          <w:b/>
          <w:i/>
          <w:sz w:val="24"/>
          <w:szCs w:val="24"/>
        </w:rPr>
        <w:t>nonalcoholic fatty liver disease</w:t>
      </w:r>
    </w:p>
    <w:p w14:paraId="6CF02973" w14:textId="0C2BCC9D" w:rsidR="00C04CFE" w:rsidRPr="00803B6D" w:rsidRDefault="00784A43"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sz w:val="24"/>
          <w:szCs w:val="24"/>
        </w:rPr>
        <w:t>In general</w:t>
      </w:r>
      <w:r w:rsidR="00242088" w:rsidRPr="00803B6D">
        <w:rPr>
          <w:rFonts w:ascii="Book Antiqua" w:hAnsi="Book Antiqua" w:cs="Times New Roman"/>
          <w:sz w:val="24"/>
          <w:szCs w:val="24"/>
        </w:rPr>
        <w:t>,</w:t>
      </w:r>
      <w:r w:rsidRPr="00803B6D">
        <w:rPr>
          <w:rFonts w:ascii="Book Antiqua" w:hAnsi="Book Antiqua" w:cs="Times New Roman"/>
          <w:sz w:val="24"/>
          <w:szCs w:val="24"/>
        </w:rPr>
        <w:t xml:space="preserve"> the prevalence of NAFLD has </w:t>
      </w:r>
      <w:r w:rsidR="00553978" w:rsidRPr="00803B6D">
        <w:rPr>
          <w:rFonts w:ascii="Book Antiqua" w:hAnsi="Book Antiqua" w:cs="Times New Roman"/>
          <w:sz w:val="24"/>
          <w:szCs w:val="24"/>
        </w:rPr>
        <w:t xml:space="preserve">increased over the </w:t>
      </w:r>
      <w:r w:rsidR="000C495C" w:rsidRPr="00803B6D">
        <w:rPr>
          <w:rFonts w:ascii="Book Antiqua" w:hAnsi="Book Antiqua" w:cs="Times New Roman"/>
          <w:sz w:val="24"/>
          <w:szCs w:val="24"/>
        </w:rPr>
        <w:t>last</w:t>
      </w:r>
      <w:r w:rsidR="00553978" w:rsidRPr="00803B6D">
        <w:rPr>
          <w:rFonts w:ascii="Book Antiqua" w:hAnsi="Book Antiqua" w:cs="Times New Roman"/>
          <w:sz w:val="24"/>
          <w:szCs w:val="24"/>
        </w:rPr>
        <w:t xml:space="preserve"> 20 years</w:t>
      </w:r>
      <w:r w:rsidR="00C06631" w:rsidRPr="00803B6D">
        <w:rPr>
          <w:rFonts w:ascii="Book Antiqua" w:hAnsi="Book Antiqua" w:cs="Times New Roman"/>
          <w:sz w:val="24"/>
          <w:szCs w:val="24"/>
        </w:rPr>
        <w:t xml:space="preserve">. </w:t>
      </w:r>
      <w:r w:rsidR="00FC53AD" w:rsidRPr="00803B6D">
        <w:rPr>
          <w:rFonts w:ascii="Book Antiqua" w:hAnsi="Book Antiqua" w:cs="Times New Roman"/>
          <w:sz w:val="24"/>
          <w:szCs w:val="24"/>
        </w:rPr>
        <w:t>In addit</w:t>
      </w:r>
      <w:r w:rsidR="00185534" w:rsidRPr="00803B6D">
        <w:rPr>
          <w:rFonts w:ascii="Book Antiqua" w:hAnsi="Book Antiqua" w:cs="Times New Roman"/>
          <w:sz w:val="24"/>
          <w:szCs w:val="24"/>
        </w:rPr>
        <w:t>ion to the gold standard diagnostic test</w:t>
      </w:r>
      <w:r w:rsidR="00125240" w:rsidRPr="00803B6D">
        <w:rPr>
          <w:rFonts w:ascii="Book Antiqua" w:hAnsi="Book Antiqua" w:cs="Times New Roman"/>
          <w:sz w:val="24"/>
          <w:szCs w:val="24"/>
        </w:rPr>
        <w:t xml:space="preserve"> </w:t>
      </w:r>
      <w:r w:rsidR="000C495C" w:rsidRPr="00803B6D">
        <w:rPr>
          <w:rFonts w:ascii="Book Antiqua" w:hAnsi="Book Antiqua" w:cs="Times New Roman"/>
          <w:sz w:val="24"/>
          <w:szCs w:val="24"/>
        </w:rPr>
        <w:t>of</w:t>
      </w:r>
      <w:r w:rsidR="00FC53AD" w:rsidRPr="00803B6D">
        <w:rPr>
          <w:rFonts w:ascii="Book Antiqua" w:hAnsi="Book Antiqua" w:cs="Times New Roman"/>
          <w:sz w:val="24"/>
          <w:szCs w:val="24"/>
        </w:rPr>
        <w:t xml:space="preserve"> liver biopsy</w:t>
      </w:r>
      <w:r w:rsidR="004D4CFC" w:rsidRPr="00803B6D">
        <w:rPr>
          <w:rFonts w:ascii="Book Antiqua" w:hAnsi="Book Antiqua" w:cs="Times New Roman"/>
          <w:sz w:val="24"/>
          <w:szCs w:val="24"/>
        </w:rPr>
        <w:t>,</w:t>
      </w:r>
      <w:r w:rsidR="00FC53AD" w:rsidRPr="00803B6D">
        <w:rPr>
          <w:rFonts w:ascii="Book Antiqua" w:hAnsi="Book Antiqua" w:cs="Times New Roman"/>
          <w:sz w:val="24"/>
          <w:szCs w:val="24"/>
        </w:rPr>
        <w:t xml:space="preserve"> there are some n</w:t>
      </w:r>
      <w:r w:rsidR="009A162E" w:rsidRPr="00803B6D">
        <w:rPr>
          <w:rFonts w:ascii="Book Antiqua" w:hAnsi="Book Antiqua" w:cs="Times New Roman"/>
          <w:sz w:val="24"/>
          <w:szCs w:val="24"/>
        </w:rPr>
        <w:t>on</w:t>
      </w:r>
      <w:r w:rsidR="00FC53AD" w:rsidRPr="00803B6D">
        <w:rPr>
          <w:rFonts w:ascii="Book Antiqua" w:hAnsi="Book Antiqua" w:cs="Times New Roman"/>
          <w:sz w:val="24"/>
          <w:szCs w:val="24"/>
        </w:rPr>
        <w:t xml:space="preserve">invasive modalities available to diagnose NAFLD. </w:t>
      </w:r>
      <w:r w:rsidR="005C5BDC" w:rsidRPr="00803B6D">
        <w:rPr>
          <w:rFonts w:ascii="Book Antiqua" w:hAnsi="Book Antiqua" w:cs="Times New Roman"/>
          <w:sz w:val="24"/>
          <w:szCs w:val="24"/>
        </w:rPr>
        <w:t>Hepatic ultrasonography, computed tomography</w:t>
      </w:r>
      <w:r w:rsidR="00D80748" w:rsidRPr="00803B6D">
        <w:rPr>
          <w:rFonts w:ascii="Book Antiqua" w:hAnsi="Book Antiqua" w:cs="Times New Roman"/>
          <w:sz w:val="24"/>
          <w:szCs w:val="24"/>
        </w:rPr>
        <w:t xml:space="preserve"> (CT)</w:t>
      </w:r>
      <w:r w:rsidR="005C5BDC" w:rsidRPr="00803B6D">
        <w:rPr>
          <w:rFonts w:ascii="Book Antiqua" w:hAnsi="Book Antiqua" w:cs="Times New Roman"/>
          <w:sz w:val="24"/>
          <w:szCs w:val="24"/>
        </w:rPr>
        <w:t xml:space="preserve">, and </w:t>
      </w:r>
      <w:r w:rsidR="00D80748" w:rsidRPr="00803B6D">
        <w:rPr>
          <w:rFonts w:ascii="Book Antiqua" w:hAnsi="Book Antiqua" w:cs="Times New Roman"/>
          <w:sz w:val="24"/>
          <w:szCs w:val="24"/>
        </w:rPr>
        <w:t>MRI</w:t>
      </w:r>
      <w:r w:rsidR="005C5BDC" w:rsidRPr="00803B6D">
        <w:rPr>
          <w:rFonts w:ascii="Book Antiqua" w:hAnsi="Book Antiqua" w:cs="Times New Roman"/>
          <w:sz w:val="24"/>
          <w:szCs w:val="24"/>
        </w:rPr>
        <w:t xml:space="preserve"> are accepted modalities for detecting hepatic fatty infiltration. </w:t>
      </w:r>
      <w:r w:rsidR="00682BF6" w:rsidRPr="00803B6D">
        <w:rPr>
          <w:rFonts w:ascii="Book Antiqua" w:hAnsi="Book Antiqua" w:cs="Times New Roman"/>
          <w:sz w:val="24"/>
          <w:szCs w:val="24"/>
        </w:rPr>
        <w:t>T</w:t>
      </w:r>
      <w:r w:rsidR="00553978" w:rsidRPr="00803B6D">
        <w:rPr>
          <w:rFonts w:ascii="Book Antiqua" w:hAnsi="Book Antiqua" w:cs="Times New Roman"/>
          <w:sz w:val="24"/>
          <w:szCs w:val="24"/>
        </w:rPr>
        <w:t>he difference in sensitivity o</w:t>
      </w:r>
      <w:r w:rsidR="00125240" w:rsidRPr="00803B6D">
        <w:rPr>
          <w:rFonts w:ascii="Book Antiqua" w:hAnsi="Book Antiqua" w:cs="Times New Roman"/>
          <w:sz w:val="24"/>
          <w:szCs w:val="24"/>
        </w:rPr>
        <w:t>f diagnostic modalities may account for the discrepancy in</w:t>
      </w:r>
      <w:r w:rsidR="00553978" w:rsidRPr="00803B6D">
        <w:rPr>
          <w:rFonts w:ascii="Book Antiqua" w:hAnsi="Book Antiqua" w:cs="Times New Roman"/>
          <w:sz w:val="24"/>
          <w:szCs w:val="24"/>
        </w:rPr>
        <w:t xml:space="preserve"> prevalence data for NAFLD. </w:t>
      </w:r>
      <w:r w:rsidR="00682BF6" w:rsidRPr="00803B6D">
        <w:rPr>
          <w:rFonts w:ascii="Book Antiqua" w:hAnsi="Book Antiqua" w:cs="Times New Roman"/>
          <w:sz w:val="24"/>
          <w:szCs w:val="24"/>
        </w:rPr>
        <w:t>Using</w:t>
      </w:r>
      <w:r w:rsidR="008C0DD9" w:rsidRPr="00803B6D">
        <w:rPr>
          <w:rFonts w:ascii="Book Antiqua" w:hAnsi="Book Antiqua" w:cs="Times New Roman"/>
          <w:sz w:val="24"/>
          <w:szCs w:val="24"/>
        </w:rPr>
        <w:t xml:space="preserve"> </w:t>
      </w:r>
      <w:r w:rsidR="00682BF6" w:rsidRPr="00803B6D">
        <w:rPr>
          <w:rFonts w:ascii="Book Antiqua" w:hAnsi="Book Antiqua" w:cs="Times New Roman"/>
          <w:sz w:val="24"/>
          <w:szCs w:val="24"/>
        </w:rPr>
        <w:t xml:space="preserve">aminotransferase </w:t>
      </w:r>
      <w:r w:rsidR="000C495C" w:rsidRPr="00803B6D">
        <w:rPr>
          <w:rFonts w:ascii="Book Antiqua" w:hAnsi="Book Antiqua" w:cs="Times New Roman"/>
          <w:sz w:val="24"/>
          <w:szCs w:val="24"/>
        </w:rPr>
        <w:t xml:space="preserve">levels </w:t>
      </w:r>
      <w:r w:rsidR="00682BF6" w:rsidRPr="00803B6D">
        <w:rPr>
          <w:rFonts w:ascii="Book Antiqua" w:hAnsi="Book Antiqua" w:cs="Times New Roman"/>
          <w:sz w:val="24"/>
          <w:szCs w:val="24"/>
        </w:rPr>
        <w:t>as</w:t>
      </w:r>
      <w:r w:rsidR="000C495C" w:rsidRPr="00803B6D">
        <w:rPr>
          <w:rFonts w:ascii="Book Antiqua" w:hAnsi="Book Antiqua" w:cs="Times New Roman"/>
          <w:sz w:val="24"/>
          <w:szCs w:val="24"/>
        </w:rPr>
        <w:t xml:space="preserve"> a</w:t>
      </w:r>
      <w:r w:rsidR="00682BF6" w:rsidRPr="00803B6D">
        <w:rPr>
          <w:rFonts w:ascii="Book Antiqua" w:hAnsi="Book Antiqua" w:cs="Times New Roman"/>
          <w:sz w:val="24"/>
          <w:szCs w:val="24"/>
        </w:rPr>
        <w:t xml:space="preserve"> s</w:t>
      </w:r>
      <w:r w:rsidR="008C0DD9" w:rsidRPr="00803B6D">
        <w:rPr>
          <w:rFonts w:ascii="Book Antiqua" w:hAnsi="Book Antiqua" w:cs="Times New Roman"/>
          <w:sz w:val="24"/>
          <w:szCs w:val="24"/>
        </w:rPr>
        <w:t>creen</w:t>
      </w:r>
      <w:r w:rsidR="00682BF6" w:rsidRPr="00803B6D">
        <w:rPr>
          <w:rFonts w:ascii="Book Antiqua" w:hAnsi="Book Antiqua" w:cs="Times New Roman"/>
          <w:sz w:val="24"/>
          <w:szCs w:val="24"/>
        </w:rPr>
        <w:t xml:space="preserve">ing laboratory test </w:t>
      </w:r>
      <w:r w:rsidR="008C0DD9" w:rsidRPr="00803B6D">
        <w:rPr>
          <w:rFonts w:ascii="Book Antiqua" w:hAnsi="Book Antiqua" w:cs="Times New Roman"/>
          <w:sz w:val="24"/>
          <w:szCs w:val="24"/>
        </w:rPr>
        <w:t>for liver disease</w:t>
      </w:r>
      <w:r w:rsidR="004D4CFC" w:rsidRPr="00803B6D">
        <w:rPr>
          <w:rFonts w:ascii="Book Antiqua" w:hAnsi="Book Antiqua" w:cs="Times New Roman"/>
          <w:sz w:val="24"/>
          <w:szCs w:val="24"/>
        </w:rPr>
        <w:t>,</w:t>
      </w:r>
      <w:r w:rsidR="008C0DD9" w:rsidRPr="00803B6D">
        <w:rPr>
          <w:rFonts w:ascii="Book Antiqua" w:hAnsi="Book Antiqua" w:cs="Times New Roman"/>
          <w:sz w:val="24"/>
          <w:szCs w:val="24"/>
        </w:rPr>
        <w:t xml:space="preserve"> </w:t>
      </w:r>
      <w:r w:rsidR="00682BF6" w:rsidRPr="00803B6D">
        <w:rPr>
          <w:rFonts w:ascii="Book Antiqua" w:hAnsi="Book Antiqua" w:cs="Times New Roman"/>
          <w:sz w:val="24"/>
          <w:szCs w:val="24"/>
        </w:rPr>
        <w:t xml:space="preserve">prevalence of elevated </w:t>
      </w:r>
      <w:r w:rsidR="008C0DD9" w:rsidRPr="00803B6D">
        <w:rPr>
          <w:rFonts w:ascii="Book Antiqua" w:hAnsi="Book Antiqua" w:cs="Times New Roman"/>
          <w:sz w:val="24"/>
          <w:szCs w:val="24"/>
        </w:rPr>
        <w:t xml:space="preserve">aminotransferases </w:t>
      </w:r>
      <w:r w:rsidR="00125240" w:rsidRPr="00803B6D">
        <w:rPr>
          <w:rFonts w:ascii="Book Antiqua" w:hAnsi="Book Antiqua" w:cs="Times New Roman"/>
          <w:sz w:val="24"/>
          <w:szCs w:val="24"/>
        </w:rPr>
        <w:t>was 7.9%</w:t>
      </w:r>
      <w:r w:rsidR="00F36805" w:rsidRPr="00803B6D">
        <w:rPr>
          <w:rFonts w:ascii="Book Antiqua" w:hAnsi="Book Antiqua" w:cs="Times New Roman"/>
          <w:sz w:val="24"/>
          <w:szCs w:val="24"/>
        </w:rPr>
        <w:t xml:space="preserve"> </w:t>
      </w:r>
      <w:r w:rsidR="00125240" w:rsidRPr="00803B6D">
        <w:rPr>
          <w:rFonts w:ascii="Book Antiqua" w:hAnsi="Book Antiqua" w:cs="Times New Roman"/>
          <w:sz w:val="24"/>
          <w:szCs w:val="24"/>
        </w:rPr>
        <w:t xml:space="preserve">in the </w:t>
      </w:r>
      <w:r w:rsidR="00682BF6" w:rsidRPr="00803B6D">
        <w:rPr>
          <w:rFonts w:ascii="Book Antiqua" w:hAnsi="Book Antiqua" w:cs="Times New Roman"/>
          <w:sz w:val="24"/>
          <w:szCs w:val="24"/>
        </w:rPr>
        <w:t>United States</w:t>
      </w:r>
      <w:r w:rsidR="00343573" w:rsidRPr="00803B6D">
        <w:rPr>
          <w:rFonts w:ascii="Book Antiqua" w:eastAsia="SimSun" w:hAnsi="Book Antiqua" w:cs="Times New Roman"/>
          <w:sz w:val="24"/>
          <w:szCs w:val="24"/>
          <w:lang w:eastAsia="zh-CN"/>
        </w:rPr>
        <w:t xml:space="preserve"> </w:t>
      </w:r>
      <w:r w:rsidR="00125240" w:rsidRPr="00803B6D">
        <w:rPr>
          <w:rFonts w:ascii="Book Antiqua" w:hAnsi="Book Antiqua" w:cs="Times New Roman"/>
          <w:sz w:val="24"/>
          <w:szCs w:val="24"/>
        </w:rPr>
        <w:t xml:space="preserve">general </w:t>
      </w:r>
      <w:r w:rsidR="00682BF6" w:rsidRPr="00803B6D">
        <w:rPr>
          <w:rFonts w:ascii="Book Antiqua" w:hAnsi="Book Antiqua" w:cs="Times New Roman"/>
          <w:sz w:val="24"/>
          <w:szCs w:val="24"/>
        </w:rPr>
        <w:t>population (1988-1992)</w:t>
      </w:r>
      <w:r w:rsidR="00125240" w:rsidRPr="00803B6D">
        <w:rPr>
          <w:rFonts w:ascii="Book Antiqua" w:hAnsi="Book Antiqua" w:cs="Times New Roman"/>
          <w:sz w:val="24"/>
          <w:szCs w:val="24"/>
        </w:rPr>
        <w:t xml:space="preserve"> with unexplained liver disease in 69% of these subjects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IDk8L3N0eWxlPjwvRGlzcGxheVRleHQ+PHJlY29yZD48cmVjLW51bWJlcj44PC9yZWMtbnVtYmVy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YWJici0xPjwvYWx0LXBlcmlvZGljYWw+PHBhZ2VzPjI3NC04NTwvcGFnZXM+PHZvbHVtZT4zNDwv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==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IDk8L3N0eWxlPjwvRGlzcGxheVRleHQ+PHJlY29yZD48cmVjLW51bWJlcj44PC9yZWMtbnVtYmVy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YWJici0xPjwvYWx0LXBlcmlvZGljYWw+PHBhZ2VzPjI3NC04NTwvcGFnZXM+PHZvbHVtZT4zNDwv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==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69499B" w:rsidRPr="00803B6D">
        <w:rPr>
          <w:rFonts w:ascii="Book Antiqua" w:hAnsi="Book Antiqua" w:cs="Times New Roman"/>
          <w:noProof/>
          <w:sz w:val="24"/>
          <w:szCs w:val="24"/>
          <w:vertAlign w:val="superscript"/>
        </w:rPr>
        <w:t>8,</w:t>
      </w:r>
      <w:r w:rsidR="006F3A73" w:rsidRPr="00803B6D">
        <w:rPr>
          <w:rFonts w:ascii="Book Antiqua" w:hAnsi="Book Antiqua" w:cs="Times New Roman"/>
          <w:noProof/>
          <w:sz w:val="24"/>
          <w:szCs w:val="24"/>
          <w:vertAlign w:val="superscript"/>
        </w:rPr>
        <w:t>9</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4825CF" w:rsidRPr="00803B6D">
        <w:rPr>
          <w:rFonts w:ascii="Book Antiqua" w:hAnsi="Book Antiqua" w:cs="Times New Roman"/>
          <w:sz w:val="24"/>
          <w:szCs w:val="24"/>
        </w:rPr>
        <w:t xml:space="preserve"> </w:t>
      </w:r>
      <w:r w:rsidR="005C5BDC" w:rsidRPr="00803B6D">
        <w:rPr>
          <w:rFonts w:ascii="Book Antiqua" w:hAnsi="Book Antiqua" w:cs="Times New Roman"/>
          <w:sz w:val="24"/>
          <w:szCs w:val="24"/>
        </w:rPr>
        <w:t xml:space="preserve">In a recent meta-analysis, hepatic ultrasonography allowed for the reliable and accurate </w:t>
      </w:r>
      <w:r w:rsidR="005C5BDC" w:rsidRPr="00803B6D">
        <w:rPr>
          <w:rFonts w:ascii="Book Antiqua" w:hAnsi="Book Antiqua" w:cs="Times New Roman"/>
          <w:sz w:val="24"/>
          <w:szCs w:val="24"/>
        </w:rPr>
        <w:lastRenderedPageBreak/>
        <w:t>detection of moderate-to-se</w:t>
      </w:r>
      <w:r w:rsidR="00125240" w:rsidRPr="00803B6D">
        <w:rPr>
          <w:rFonts w:ascii="Book Antiqua" w:hAnsi="Book Antiqua" w:cs="Times New Roman"/>
          <w:sz w:val="24"/>
          <w:szCs w:val="24"/>
        </w:rPr>
        <w:t>vere fatty liver and is now considered the</w:t>
      </w:r>
      <w:r w:rsidR="0069499B" w:rsidRPr="00803B6D">
        <w:rPr>
          <w:rFonts w:ascii="Book Antiqua" w:hAnsi="Book Antiqua" w:cs="Times New Roman"/>
          <w:sz w:val="24"/>
          <w:szCs w:val="24"/>
        </w:rPr>
        <w:t xml:space="preserve"> screening modality of choice</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&lt;EndNote&gt;&lt;Cite&gt;&lt;Author&gt;Hernaez&lt;/Author&gt;&lt;Year&gt;2011&lt;/Year&gt;&lt;RecNum&gt;10&lt;/RecNum&gt;&lt;DisplayText&gt;&lt;style face="superscript"&gt;10&lt;/style&gt;&lt;/DisplayText&gt;&lt;record&gt;&lt;rec-number&gt;10&lt;/rec-number&gt;&lt;foreign-keys&gt;&lt;key app="EN" db-id="erxxvdrfzzavaqedvd3xvwz0f502vv09fwts" timestamp="1510437207"&gt;10&lt;/key&gt;&lt;/foreign-keys&gt;&lt;ref-type name="Journal Article"&gt;17&lt;/ref-type&gt;&lt;contributors&gt;&lt;authors&gt;&lt;author&gt;Hernaez, R.&lt;/author&gt;&lt;author&gt;Lazo, M.&lt;/author&gt;&lt;author&gt;Bonekamp, S.&lt;/author&gt;&lt;author&gt;Kamel, I.&lt;/author&gt;&lt;author&gt;Brancati, F. L.&lt;/author&gt;&lt;author&gt;Guallar, E.&lt;/author&gt;&lt;author&gt;Clark, J. M.&lt;/author&gt;&lt;/authors&gt;&lt;/contributors&gt;&lt;auth-address&gt;Department of Medicine The Johns Hopkins School of Medicine, Baltimore, MD 21287, USA. rhernae1@jhmi.edu&lt;/auth-address&gt;&lt;titles&gt;&lt;title&gt;Diagnostic accuracy and reliability of ultrasonography for the detection of fatty liver: a meta-analysis&lt;/title&gt;&lt;secondary-title&gt;Hepatology&lt;/secondary-title&gt;&lt;alt-title&gt;Hepatology&lt;/alt-title&gt;&lt;/titles&gt;&lt;periodical&gt;&lt;full-title&gt;Hepatology&lt;/full-title&gt;&lt;/periodical&gt;&lt;alt-periodical&gt;&lt;full-title&gt;Hepatology&lt;/full-title&gt;&lt;/alt-periodical&gt;&lt;pages&gt;1082-90&lt;/pages&gt;&lt;volume&gt;54&lt;/volume&gt;&lt;number&gt;3&lt;/number&gt;&lt;keywords&gt;&lt;keyword&gt;Fatty Liver/pathology/*ultrasonography&lt;/keyword&gt;&lt;keyword&gt;Humans&lt;/keyword&gt;&lt;keyword&gt;Reproducibility of Results&lt;/keyword&gt;&lt;keyword&gt;Sensitivity and Specificity&lt;/keyword&gt;&lt;/keywords&gt;&lt;dates&gt;&lt;year&gt;2011&lt;/year&gt;&lt;pub-dates&gt;&lt;date&gt;Sep 2&lt;/date&gt;&lt;/pub-dates&gt;&lt;/dates&gt;&lt;isbn&gt;1527-3350 (Electronic)&amp;#xD;0270-9139 (Linking)&lt;/isbn&gt;&lt;accession-num&gt;21618575&lt;/accession-num&gt;&lt;urls&gt;&lt;related-urls&gt;&lt;url&gt;http://www.ncbi.nlm.nih.gov/pubmed/21618575&lt;/url&gt;&lt;/related-urls&gt;&lt;/urls&gt;&lt;electronic-resource-num&gt;10.1002/hep.24452&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10</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5C5BDC" w:rsidRPr="00803B6D">
        <w:rPr>
          <w:rFonts w:ascii="Book Antiqua" w:hAnsi="Book Antiqua" w:cs="Times New Roman"/>
          <w:sz w:val="24"/>
          <w:szCs w:val="24"/>
        </w:rPr>
        <w:t xml:space="preserve"> Prevalence of u</w:t>
      </w:r>
      <w:r w:rsidR="000E6310" w:rsidRPr="00803B6D">
        <w:rPr>
          <w:rFonts w:ascii="Book Antiqua" w:hAnsi="Book Antiqua" w:cs="Times New Roman"/>
          <w:sz w:val="24"/>
          <w:szCs w:val="24"/>
        </w:rPr>
        <w:t>ltraso</w:t>
      </w:r>
      <w:r w:rsidR="005C5BDC" w:rsidRPr="00803B6D">
        <w:rPr>
          <w:rFonts w:ascii="Book Antiqua" w:hAnsi="Book Antiqua" w:cs="Times New Roman"/>
          <w:sz w:val="24"/>
          <w:szCs w:val="24"/>
        </w:rPr>
        <w:t xml:space="preserve">nographic </w:t>
      </w:r>
      <w:r w:rsidR="000E6310" w:rsidRPr="00803B6D">
        <w:rPr>
          <w:rFonts w:ascii="Book Antiqua" w:hAnsi="Book Antiqua" w:cs="Times New Roman"/>
          <w:sz w:val="24"/>
          <w:szCs w:val="24"/>
        </w:rPr>
        <w:t>diagnosis of NAFLD rang</w:t>
      </w:r>
      <w:r w:rsidR="005C5BDC" w:rsidRPr="00803B6D">
        <w:rPr>
          <w:rFonts w:ascii="Book Antiqua" w:hAnsi="Book Antiqua" w:cs="Times New Roman"/>
          <w:sz w:val="24"/>
          <w:szCs w:val="24"/>
        </w:rPr>
        <w:t>ed</w:t>
      </w:r>
      <w:r w:rsidR="000E6310" w:rsidRPr="00803B6D">
        <w:rPr>
          <w:rFonts w:ascii="Book Antiqua" w:hAnsi="Book Antiqua" w:cs="Times New Roman"/>
          <w:sz w:val="24"/>
          <w:szCs w:val="24"/>
        </w:rPr>
        <w:t xml:space="preserve"> between 17% in India to 46% in </w:t>
      </w:r>
      <w:r w:rsidR="00125240" w:rsidRPr="00803B6D">
        <w:rPr>
          <w:rFonts w:ascii="Book Antiqua" w:hAnsi="Book Antiqua" w:cs="Times New Roman"/>
          <w:sz w:val="24"/>
          <w:szCs w:val="24"/>
        </w:rPr>
        <w:t xml:space="preserve">the </w:t>
      </w:r>
      <w:r w:rsidR="00343573" w:rsidRPr="00803B6D">
        <w:rPr>
          <w:rFonts w:ascii="Book Antiqua" w:hAnsi="Book Antiqua" w:cs="Times New Roman"/>
          <w:sz w:val="24"/>
          <w:szCs w:val="24"/>
        </w:rPr>
        <w:t>United States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IDExLCAxMjwvc3R5bGU+PC9EaXNwbGF5VGV4dD48cmVjb3JkPjxyZWMtbnVtYmVyPjg8L3JlYy1u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aWNzPC9hYmJyLTE+PC9hbHQtcGVyaW9kaWNhbD48cGFnZXM+Mjc0LTg1PC9wYWdlcz48dm9sdW1l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MT48L2FsdC1wZXJpb2RpY2FsPjxwYWdlcz4yNzQtODU8L3BhZ2VzPjx2b2x1bWU+MzQ8L3ZvbHVt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IDExLCAxMjwvc3R5bGU+PC9EaXNwbGF5VGV4dD48cmVjb3JkPjxyZWMtbnVtYmVyPjg8L3JlYy1u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aWNzPC9hYmJyLTE+PC9hbHQtcGVyaW9kaWNhbD48cGFnZXM+Mjc0LTg1PC9wYWdlcz48dm9sdW1l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MT48L2FsdC1wZXJpb2RpY2FsPjxwYWdlcz4yNzQtODU8L3BhZ2VzPjx2b2x1bWU+MzQ8L3ZvbHVt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69499B" w:rsidRPr="00803B6D">
        <w:rPr>
          <w:rFonts w:ascii="Book Antiqua" w:hAnsi="Book Antiqua" w:cs="Times New Roman"/>
          <w:noProof/>
          <w:sz w:val="24"/>
          <w:szCs w:val="24"/>
          <w:vertAlign w:val="superscript"/>
        </w:rPr>
        <w:t>8,11,</w:t>
      </w:r>
      <w:r w:rsidR="006F3A73" w:rsidRPr="00803B6D">
        <w:rPr>
          <w:rFonts w:ascii="Book Antiqua" w:hAnsi="Book Antiqua" w:cs="Times New Roman"/>
          <w:noProof/>
          <w:sz w:val="24"/>
          <w:szCs w:val="24"/>
          <w:vertAlign w:val="superscript"/>
        </w:rPr>
        <w:t>12</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69499B" w:rsidRPr="00803B6D">
        <w:rPr>
          <w:rFonts w:ascii="Book Antiqua" w:eastAsia="SimSun" w:hAnsi="Book Antiqua" w:cs="Times New Roman"/>
          <w:sz w:val="24"/>
          <w:szCs w:val="24"/>
          <w:lang w:eastAsia="zh-CN"/>
        </w:rPr>
        <w:t xml:space="preserve"> </w:t>
      </w:r>
      <w:r w:rsidR="00D80748" w:rsidRPr="00803B6D">
        <w:rPr>
          <w:rFonts w:ascii="Book Antiqua" w:hAnsi="Book Antiqua" w:cs="Times New Roman"/>
          <w:sz w:val="24"/>
          <w:szCs w:val="24"/>
        </w:rPr>
        <w:t>MRS</w:t>
      </w:r>
      <w:r w:rsidR="008C019D" w:rsidRPr="00803B6D">
        <w:rPr>
          <w:rFonts w:ascii="Book Antiqua" w:hAnsi="Book Antiqua" w:cs="Times New Roman"/>
          <w:sz w:val="24"/>
          <w:szCs w:val="24"/>
        </w:rPr>
        <w:t xml:space="preserve"> </w:t>
      </w:r>
      <w:r w:rsidR="00C3271F" w:rsidRPr="00803B6D">
        <w:rPr>
          <w:rFonts w:ascii="Book Antiqua" w:hAnsi="Book Antiqua" w:cs="Times New Roman"/>
          <w:sz w:val="24"/>
          <w:szCs w:val="24"/>
        </w:rPr>
        <w:t>remains</w:t>
      </w:r>
      <w:r w:rsidR="00125240" w:rsidRPr="00803B6D">
        <w:rPr>
          <w:rFonts w:ascii="Book Antiqua" w:hAnsi="Book Antiqua" w:cs="Times New Roman"/>
          <w:sz w:val="24"/>
          <w:szCs w:val="24"/>
        </w:rPr>
        <w:t xml:space="preserve"> </w:t>
      </w:r>
      <w:r w:rsidR="005C5BDC" w:rsidRPr="00803B6D">
        <w:rPr>
          <w:rFonts w:ascii="Book Antiqua" w:hAnsi="Book Antiqua" w:cs="Times New Roman"/>
          <w:sz w:val="24"/>
          <w:szCs w:val="24"/>
        </w:rPr>
        <w:t xml:space="preserve">one of </w:t>
      </w:r>
      <w:r w:rsidR="008C019D" w:rsidRPr="00803B6D">
        <w:rPr>
          <w:rFonts w:ascii="Book Antiqua" w:hAnsi="Book Antiqua" w:cs="Times New Roman"/>
          <w:sz w:val="24"/>
          <w:szCs w:val="24"/>
        </w:rPr>
        <w:t xml:space="preserve">most sensitive </w:t>
      </w:r>
      <w:r w:rsidR="005C5BDC" w:rsidRPr="00803B6D">
        <w:rPr>
          <w:rFonts w:ascii="Book Antiqua" w:hAnsi="Book Antiqua" w:cs="Times New Roman"/>
          <w:sz w:val="24"/>
          <w:szCs w:val="24"/>
        </w:rPr>
        <w:t>and accurate</w:t>
      </w:r>
      <w:r w:rsidR="008C019D" w:rsidRPr="00803B6D">
        <w:rPr>
          <w:rFonts w:ascii="Book Antiqua" w:hAnsi="Book Antiqua" w:cs="Times New Roman"/>
          <w:sz w:val="24"/>
          <w:szCs w:val="24"/>
        </w:rPr>
        <w:t xml:space="preserve"> </w:t>
      </w:r>
      <w:r w:rsidR="009A162E" w:rsidRPr="00803B6D">
        <w:rPr>
          <w:rFonts w:ascii="Book Antiqua" w:hAnsi="Book Antiqua" w:cs="Times New Roman"/>
          <w:sz w:val="24"/>
          <w:szCs w:val="24"/>
        </w:rPr>
        <w:t>noninvasive</w:t>
      </w:r>
      <w:r w:rsidR="008C019D" w:rsidRPr="00803B6D">
        <w:rPr>
          <w:rFonts w:ascii="Book Antiqua" w:hAnsi="Book Antiqua" w:cs="Times New Roman"/>
          <w:sz w:val="24"/>
          <w:szCs w:val="24"/>
        </w:rPr>
        <w:t xml:space="preserve"> tests available with a </w:t>
      </w:r>
      <w:r w:rsidR="00125240" w:rsidRPr="00803B6D">
        <w:rPr>
          <w:rFonts w:ascii="Book Antiqua" w:hAnsi="Book Antiqua" w:cs="Times New Roman"/>
          <w:sz w:val="24"/>
          <w:szCs w:val="24"/>
        </w:rPr>
        <w:t xml:space="preserve">NAFLD </w:t>
      </w:r>
      <w:r w:rsidR="008C019D" w:rsidRPr="00803B6D">
        <w:rPr>
          <w:rFonts w:ascii="Book Antiqua" w:hAnsi="Book Antiqua" w:cs="Times New Roman"/>
          <w:sz w:val="24"/>
          <w:szCs w:val="24"/>
        </w:rPr>
        <w:t>prevalence of 33%</w:t>
      </w:r>
      <w:r w:rsidR="00F36805" w:rsidRPr="00803B6D">
        <w:rPr>
          <w:rFonts w:ascii="Book Antiqua" w:hAnsi="Book Antiqua" w:cs="Times New Roman"/>
          <w:sz w:val="24"/>
          <w:szCs w:val="24"/>
        </w:rPr>
        <w:t xml:space="preserve"> </w:t>
      </w:r>
      <w:r w:rsidR="00125240" w:rsidRPr="00803B6D">
        <w:rPr>
          <w:rFonts w:ascii="Book Antiqua" w:hAnsi="Book Antiqua" w:cs="Times New Roman"/>
          <w:sz w:val="24"/>
          <w:szCs w:val="24"/>
        </w:rPr>
        <w:t xml:space="preserve">reported </w:t>
      </w:r>
      <w:r w:rsidR="005C5BDC" w:rsidRPr="00803B6D">
        <w:rPr>
          <w:rFonts w:ascii="Book Antiqua" w:hAnsi="Book Antiqua" w:cs="Times New Roman"/>
          <w:sz w:val="24"/>
          <w:szCs w:val="24"/>
        </w:rPr>
        <w:t>in</w:t>
      </w:r>
      <w:r w:rsidR="000C495C" w:rsidRPr="00803B6D">
        <w:rPr>
          <w:rFonts w:ascii="Book Antiqua" w:hAnsi="Book Antiqua" w:cs="Times New Roman"/>
          <w:sz w:val="24"/>
          <w:szCs w:val="24"/>
        </w:rPr>
        <w:t xml:space="preserve"> the</w:t>
      </w:r>
      <w:r w:rsidR="005C5BDC" w:rsidRPr="00803B6D">
        <w:rPr>
          <w:rFonts w:ascii="Book Antiqua" w:hAnsi="Book Antiqua" w:cs="Times New Roman"/>
          <w:sz w:val="24"/>
          <w:szCs w:val="24"/>
        </w:rPr>
        <w:t xml:space="preserve"> Dall</w:t>
      </w:r>
      <w:r w:rsidR="0069499B" w:rsidRPr="00803B6D">
        <w:rPr>
          <w:rFonts w:ascii="Book Antiqua" w:hAnsi="Book Antiqua" w:cs="Times New Roman"/>
          <w:sz w:val="24"/>
          <w:szCs w:val="24"/>
        </w:rPr>
        <w:t>as Heart Study</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PjEzLCAxNDwvc3R5bGU+PC9EaXNwbGF5VGV4dD48cmVjb3JkPjxyZWMtbnVtYmVyPjEzPC9yZWMt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PjEzLCAxNDwvc3R5bGU+PC9EaXNwbGF5VGV4dD48cmVjb3JkPjxyZWMtbnVtYmVyPjEzPC9yZWMt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69499B" w:rsidRPr="00803B6D">
        <w:rPr>
          <w:rFonts w:ascii="Book Antiqua" w:hAnsi="Book Antiqua" w:cs="Times New Roman"/>
          <w:noProof/>
          <w:sz w:val="24"/>
          <w:szCs w:val="24"/>
          <w:vertAlign w:val="superscript"/>
        </w:rPr>
        <w:t>13,</w:t>
      </w:r>
      <w:r w:rsidR="006F3A73" w:rsidRPr="00803B6D">
        <w:rPr>
          <w:rFonts w:ascii="Book Antiqua" w:hAnsi="Book Antiqua" w:cs="Times New Roman"/>
          <w:noProof/>
          <w:sz w:val="24"/>
          <w:szCs w:val="24"/>
          <w:vertAlign w:val="superscript"/>
        </w:rPr>
        <w:t>14</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555928" w:rsidRPr="00803B6D">
        <w:rPr>
          <w:rFonts w:ascii="Book Antiqua" w:hAnsi="Book Antiqua" w:cs="Times New Roman"/>
          <w:sz w:val="24"/>
          <w:szCs w:val="24"/>
          <w:vertAlign w:val="superscript"/>
        </w:rPr>
        <w:t xml:space="preserve"> </w:t>
      </w:r>
      <w:r w:rsidR="00815223" w:rsidRPr="00803B6D">
        <w:rPr>
          <w:rStyle w:val="apple-converted-space"/>
          <w:rFonts w:ascii="Book Antiqua" w:hAnsi="Book Antiqua" w:cs="Times New Roman"/>
          <w:sz w:val="24"/>
          <w:szCs w:val="24"/>
        </w:rPr>
        <w:t xml:space="preserve">The </w:t>
      </w:r>
      <w:r w:rsidR="00FD0943" w:rsidRPr="00803B6D">
        <w:rPr>
          <w:rStyle w:val="apple-converted-space"/>
          <w:rFonts w:ascii="Book Antiqua" w:hAnsi="Book Antiqua" w:cs="Times New Roman"/>
          <w:sz w:val="24"/>
          <w:szCs w:val="24"/>
        </w:rPr>
        <w:t xml:space="preserve">Middle East and South America have the highest </w:t>
      </w:r>
      <w:r w:rsidR="00125240" w:rsidRPr="00803B6D">
        <w:rPr>
          <w:rStyle w:val="apple-converted-space"/>
          <w:rFonts w:ascii="Book Antiqua" w:hAnsi="Book Antiqua" w:cs="Times New Roman"/>
          <w:sz w:val="24"/>
          <w:szCs w:val="24"/>
        </w:rPr>
        <w:t xml:space="preserve">NAFLD </w:t>
      </w:r>
      <w:r w:rsidR="00FD0943" w:rsidRPr="00803B6D">
        <w:rPr>
          <w:rStyle w:val="apple-converted-space"/>
          <w:rFonts w:ascii="Book Antiqua" w:hAnsi="Book Antiqua" w:cs="Times New Roman"/>
          <w:sz w:val="24"/>
          <w:szCs w:val="24"/>
        </w:rPr>
        <w:t>prevalence</w:t>
      </w:r>
      <w:r w:rsidR="00815223" w:rsidRPr="00803B6D">
        <w:rPr>
          <w:rStyle w:val="apple-converted-space"/>
          <w:rFonts w:ascii="Book Antiqua" w:hAnsi="Book Antiqua" w:cs="Times New Roman"/>
          <w:sz w:val="24"/>
          <w:szCs w:val="24"/>
        </w:rPr>
        <w:t xml:space="preserve"> at</w:t>
      </w:r>
      <w:r w:rsidR="00FD0943" w:rsidRPr="00803B6D">
        <w:rPr>
          <w:rStyle w:val="apple-converted-space"/>
          <w:rFonts w:ascii="Book Antiqua" w:hAnsi="Book Antiqua" w:cs="Times New Roman"/>
          <w:sz w:val="24"/>
          <w:szCs w:val="24"/>
        </w:rPr>
        <w:t xml:space="preserve"> 31% and 32% respectively with </w:t>
      </w:r>
      <w:r w:rsidR="00815223" w:rsidRPr="00803B6D">
        <w:rPr>
          <w:rStyle w:val="apple-converted-space"/>
          <w:rFonts w:ascii="Book Antiqua" w:hAnsi="Book Antiqua" w:cs="Times New Roman"/>
          <w:sz w:val="24"/>
          <w:szCs w:val="24"/>
        </w:rPr>
        <w:t xml:space="preserve">the </w:t>
      </w:r>
      <w:r w:rsidR="00FD0943" w:rsidRPr="00803B6D">
        <w:rPr>
          <w:rStyle w:val="apple-converted-space"/>
          <w:rFonts w:ascii="Book Antiqua" w:hAnsi="Book Antiqua" w:cs="Times New Roman"/>
          <w:sz w:val="24"/>
          <w:szCs w:val="24"/>
        </w:rPr>
        <w:t xml:space="preserve">lowest prevalence in Africa </w:t>
      </w:r>
      <w:r w:rsidR="00815223" w:rsidRPr="00803B6D">
        <w:rPr>
          <w:rStyle w:val="apple-converted-space"/>
          <w:rFonts w:ascii="Book Antiqua" w:hAnsi="Book Antiqua" w:cs="Times New Roman"/>
          <w:sz w:val="24"/>
          <w:szCs w:val="24"/>
        </w:rPr>
        <w:t>at</w:t>
      </w:r>
      <w:r w:rsidR="00FD0943" w:rsidRPr="00803B6D">
        <w:rPr>
          <w:rStyle w:val="apple-converted-space"/>
          <w:rFonts w:ascii="Book Antiqua" w:hAnsi="Book Antiqua" w:cs="Times New Roman"/>
          <w:sz w:val="24"/>
          <w:szCs w:val="24"/>
        </w:rPr>
        <w:t xml:space="preserve"> 13.5%</w:t>
      </w:r>
      <w:r w:rsidR="004F2E7D" w:rsidRPr="00803B6D">
        <w:rPr>
          <w:rStyle w:val="apple-converted-space"/>
          <w:rFonts w:ascii="Book Antiqua" w:hAnsi="Book Antiqua" w:cs="Times New Roman"/>
          <w:sz w:val="24"/>
          <w:szCs w:val="24"/>
          <w:vertAlign w:val="superscript"/>
        </w:rPr>
        <w:t>[</w:t>
      </w:r>
      <w:r w:rsidR="00195E09" w:rsidRPr="00803B6D">
        <w:rPr>
          <w:rStyle w:val="apple-converted-space"/>
          <w:rFonts w:ascii="Book Antiqua" w:hAnsi="Book Antiqua" w:cs="Times New Roman"/>
          <w:sz w:val="24"/>
          <w:szCs w:val="24"/>
        </w:rPr>
        <w:fldChar w:fldCharType="begin"/>
      </w:r>
      <w:r w:rsidR="00641DB5" w:rsidRPr="00803B6D">
        <w:rPr>
          <w:rStyle w:val="apple-converted-space"/>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Style w:val="apple-converted-space"/>
          <w:rFonts w:ascii="Book Antiqua" w:hAnsi="Book Antiqua" w:cs="Times New Roman"/>
          <w:sz w:val="24"/>
          <w:szCs w:val="24"/>
        </w:rPr>
        <w:fldChar w:fldCharType="separate"/>
      </w:r>
      <w:r w:rsidR="00341753" w:rsidRPr="00803B6D">
        <w:rPr>
          <w:rStyle w:val="apple-converted-space"/>
          <w:rFonts w:ascii="Book Antiqua" w:hAnsi="Book Antiqua" w:cs="Times New Roman"/>
          <w:noProof/>
          <w:sz w:val="24"/>
          <w:szCs w:val="24"/>
          <w:vertAlign w:val="superscript"/>
        </w:rPr>
        <w:t>3</w:t>
      </w:r>
      <w:r w:rsidR="00195E09" w:rsidRPr="00803B6D">
        <w:rPr>
          <w:rStyle w:val="apple-converted-space"/>
          <w:rFonts w:ascii="Book Antiqua" w:hAnsi="Book Antiqua" w:cs="Times New Roman"/>
          <w:sz w:val="24"/>
          <w:szCs w:val="24"/>
        </w:rPr>
        <w:fldChar w:fldCharType="end"/>
      </w:r>
      <w:r w:rsidR="004F2E7D" w:rsidRPr="00803B6D">
        <w:rPr>
          <w:rStyle w:val="apple-converted-space"/>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FD0943" w:rsidRPr="00803B6D">
        <w:rPr>
          <w:rStyle w:val="apple-converted-space"/>
          <w:rFonts w:ascii="Book Antiqua" w:hAnsi="Book Antiqua" w:cs="Times New Roman"/>
          <w:sz w:val="24"/>
          <w:szCs w:val="24"/>
          <w:vertAlign w:val="superscript"/>
        </w:rPr>
        <w:t xml:space="preserve"> </w:t>
      </w:r>
      <w:r w:rsidR="00555928" w:rsidRPr="00803B6D">
        <w:rPr>
          <w:rStyle w:val="apple-converted-space"/>
          <w:rFonts w:ascii="Book Antiqua" w:hAnsi="Book Antiqua" w:cs="Times New Roman"/>
          <w:sz w:val="24"/>
          <w:szCs w:val="24"/>
        </w:rPr>
        <w:t>Recently, A</w:t>
      </w:r>
      <w:r w:rsidR="00FD0943" w:rsidRPr="00803B6D">
        <w:rPr>
          <w:rStyle w:val="apple-converted-space"/>
          <w:rFonts w:ascii="Book Antiqua" w:hAnsi="Book Antiqua" w:cs="Times New Roman"/>
          <w:sz w:val="24"/>
          <w:szCs w:val="24"/>
        </w:rPr>
        <w:t>sia</w:t>
      </w:r>
      <w:r w:rsidR="00493F9A" w:rsidRPr="00803B6D">
        <w:rPr>
          <w:rStyle w:val="apple-converted-space"/>
          <w:rFonts w:ascii="Book Antiqua" w:hAnsi="Book Antiqua" w:cs="Times New Roman"/>
          <w:sz w:val="24"/>
          <w:szCs w:val="24"/>
        </w:rPr>
        <w:t xml:space="preserve"> has been</w:t>
      </w:r>
      <w:r w:rsidR="00FD0943" w:rsidRPr="00803B6D">
        <w:rPr>
          <w:rStyle w:val="apple-converted-space"/>
          <w:rFonts w:ascii="Book Antiqua" w:hAnsi="Book Antiqua" w:cs="Times New Roman"/>
          <w:sz w:val="24"/>
          <w:szCs w:val="24"/>
        </w:rPr>
        <w:t xml:space="preserve"> facing the highest obesity </w:t>
      </w:r>
      <w:r w:rsidR="00EF2105" w:rsidRPr="00803B6D">
        <w:rPr>
          <w:rStyle w:val="apple-converted-space"/>
          <w:rFonts w:ascii="Book Antiqua" w:hAnsi="Book Antiqua" w:cs="Times New Roman"/>
          <w:sz w:val="24"/>
          <w:szCs w:val="24"/>
        </w:rPr>
        <w:t>epi</w:t>
      </w:r>
      <w:r w:rsidR="00555928" w:rsidRPr="00803B6D">
        <w:rPr>
          <w:rStyle w:val="apple-converted-space"/>
          <w:rFonts w:ascii="Book Antiqua" w:hAnsi="Book Antiqua" w:cs="Times New Roman"/>
          <w:sz w:val="24"/>
          <w:szCs w:val="24"/>
        </w:rPr>
        <w:t xml:space="preserve">demic </w:t>
      </w:r>
      <w:r w:rsidR="00FD0943" w:rsidRPr="00803B6D">
        <w:rPr>
          <w:rStyle w:val="apple-converted-space"/>
          <w:rFonts w:ascii="Book Antiqua" w:hAnsi="Book Antiqua" w:cs="Times New Roman"/>
          <w:sz w:val="24"/>
          <w:szCs w:val="24"/>
        </w:rPr>
        <w:t xml:space="preserve">and thus </w:t>
      </w:r>
      <w:r w:rsidR="00EF2105" w:rsidRPr="00803B6D">
        <w:rPr>
          <w:rStyle w:val="apple-converted-space"/>
          <w:rFonts w:ascii="Book Antiqua" w:hAnsi="Book Antiqua" w:cs="Times New Roman"/>
          <w:sz w:val="24"/>
          <w:szCs w:val="24"/>
        </w:rPr>
        <w:t xml:space="preserve">not surprisingly </w:t>
      </w:r>
      <w:r w:rsidR="00E30B2A" w:rsidRPr="00803B6D">
        <w:rPr>
          <w:rStyle w:val="apple-converted-space"/>
          <w:rFonts w:ascii="Book Antiqua" w:hAnsi="Book Antiqua" w:cs="Times New Roman"/>
          <w:sz w:val="24"/>
          <w:szCs w:val="24"/>
        </w:rPr>
        <w:t>has</w:t>
      </w:r>
      <w:r w:rsidR="00FD0943" w:rsidRPr="00803B6D">
        <w:rPr>
          <w:rStyle w:val="apple-converted-space"/>
          <w:rFonts w:ascii="Book Antiqua" w:hAnsi="Book Antiqua" w:cs="Times New Roman"/>
          <w:sz w:val="24"/>
          <w:szCs w:val="24"/>
        </w:rPr>
        <w:t xml:space="preserve"> been</w:t>
      </w:r>
      <w:r w:rsidR="00D31144" w:rsidRPr="00803B6D">
        <w:rPr>
          <w:rStyle w:val="apple-converted-space"/>
          <w:rFonts w:ascii="Book Antiqua" w:hAnsi="Book Antiqua" w:cs="Times New Roman"/>
          <w:sz w:val="24"/>
          <w:szCs w:val="24"/>
        </w:rPr>
        <w:t xml:space="preserve"> experiencing</w:t>
      </w:r>
      <w:r w:rsidR="00555928" w:rsidRPr="00803B6D">
        <w:rPr>
          <w:rStyle w:val="apple-converted-space"/>
          <w:rFonts w:ascii="Book Antiqua" w:hAnsi="Book Antiqua" w:cs="Times New Roman"/>
          <w:sz w:val="24"/>
          <w:szCs w:val="24"/>
        </w:rPr>
        <w:t xml:space="preserve"> a rapid rate of </w:t>
      </w:r>
      <w:r w:rsidR="00FD0943" w:rsidRPr="00803B6D">
        <w:rPr>
          <w:rStyle w:val="apple-converted-space"/>
          <w:rFonts w:ascii="Book Antiqua" w:hAnsi="Book Antiqua" w:cs="Times New Roman"/>
          <w:sz w:val="24"/>
          <w:szCs w:val="24"/>
        </w:rPr>
        <w:t>inc</w:t>
      </w:r>
      <w:r w:rsidR="00555928" w:rsidRPr="00803B6D">
        <w:rPr>
          <w:rStyle w:val="apple-converted-space"/>
          <w:rFonts w:ascii="Book Antiqua" w:hAnsi="Book Antiqua" w:cs="Times New Roman"/>
          <w:sz w:val="24"/>
          <w:szCs w:val="24"/>
        </w:rPr>
        <w:t xml:space="preserve">rease in the </w:t>
      </w:r>
      <w:r w:rsidR="00493F9A" w:rsidRPr="00803B6D">
        <w:rPr>
          <w:rStyle w:val="apple-converted-space"/>
          <w:rFonts w:ascii="Book Antiqua" w:hAnsi="Book Antiqua" w:cs="Times New Roman"/>
          <w:sz w:val="24"/>
          <w:szCs w:val="24"/>
        </w:rPr>
        <w:t>p</w:t>
      </w:r>
      <w:r w:rsidR="0002661E" w:rsidRPr="00803B6D">
        <w:rPr>
          <w:rStyle w:val="apple-converted-space"/>
          <w:rFonts w:ascii="Book Antiqua" w:hAnsi="Book Antiqua" w:cs="Times New Roman"/>
          <w:sz w:val="24"/>
          <w:szCs w:val="24"/>
        </w:rPr>
        <w:t>revalence of NAFLD</w:t>
      </w:r>
      <w:r w:rsidR="00FB3CBC" w:rsidRPr="00803B6D">
        <w:rPr>
          <w:rStyle w:val="apple-converted-space"/>
          <w:rFonts w:ascii="Book Antiqua" w:hAnsi="Book Antiqua" w:cs="Times New Roman"/>
          <w:sz w:val="24"/>
          <w:szCs w:val="24"/>
        </w:rPr>
        <w:t>.</w:t>
      </w:r>
      <w:r w:rsidR="00493F9A" w:rsidRPr="00803B6D">
        <w:rPr>
          <w:rStyle w:val="apple-converted-space"/>
          <w:rFonts w:ascii="Book Antiqua" w:hAnsi="Book Antiqua" w:cs="Times New Roman"/>
          <w:sz w:val="24"/>
          <w:szCs w:val="24"/>
        </w:rPr>
        <w:t xml:space="preserve"> Chinese </w:t>
      </w:r>
      <w:r w:rsidR="0002661E" w:rsidRPr="00803B6D">
        <w:rPr>
          <w:rStyle w:val="apple-converted-space"/>
          <w:rFonts w:ascii="Book Antiqua" w:hAnsi="Book Antiqua" w:cs="Times New Roman"/>
          <w:sz w:val="24"/>
          <w:szCs w:val="24"/>
        </w:rPr>
        <w:t xml:space="preserve">adolescents </w:t>
      </w:r>
      <w:r w:rsidR="00493F9A" w:rsidRPr="00803B6D">
        <w:rPr>
          <w:rStyle w:val="apple-converted-space"/>
          <w:rFonts w:ascii="Book Antiqua" w:hAnsi="Book Antiqua" w:cs="Times New Roman"/>
          <w:sz w:val="24"/>
          <w:szCs w:val="24"/>
        </w:rPr>
        <w:t>on</w:t>
      </w:r>
      <w:r w:rsidR="000C495C" w:rsidRPr="00803B6D">
        <w:rPr>
          <w:rStyle w:val="apple-converted-space"/>
          <w:rFonts w:ascii="Book Antiqua" w:hAnsi="Book Antiqua" w:cs="Times New Roman"/>
          <w:sz w:val="24"/>
          <w:szCs w:val="24"/>
        </w:rPr>
        <w:t xml:space="preserve"> a</w:t>
      </w:r>
      <w:r w:rsidR="00493F9A" w:rsidRPr="00803B6D">
        <w:rPr>
          <w:rStyle w:val="apple-converted-space"/>
          <w:rFonts w:ascii="Book Antiqua" w:hAnsi="Book Antiqua" w:cs="Times New Roman"/>
          <w:sz w:val="24"/>
          <w:szCs w:val="24"/>
        </w:rPr>
        <w:t xml:space="preserve"> “westernized” diet hav</w:t>
      </w:r>
      <w:r w:rsidR="00EF2105" w:rsidRPr="00803B6D">
        <w:rPr>
          <w:rStyle w:val="apple-converted-space"/>
          <w:rFonts w:ascii="Book Antiqua" w:hAnsi="Book Antiqua" w:cs="Times New Roman"/>
          <w:sz w:val="24"/>
          <w:szCs w:val="24"/>
        </w:rPr>
        <w:t>e</w:t>
      </w:r>
      <w:r w:rsidR="00493F9A" w:rsidRPr="00803B6D">
        <w:rPr>
          <w:rStyle w:val="apple-converted-space"/>
          <w:rFonts w:ascii="Book Antiqua" w:hAnsi="Book Antiqua" w:cs="Times New Roman"/>
          <w:sz w:val="24"/>
          <w:szCs w:val="24"/>
        </w:rPr>
        <w:t xml:space="preserve"> a greater than 25% prevalence</w:t>
      </w:r>
      <w:r w:rsidR="00145DC1" w:rsidRPr="00803B6D">
        <w:rPr>
          <w:rStyle w:val="apple-converted-space"/>
          <w:rFonts w:ascii="Book Antiqua" w:hAnsi="Book Antiqua" w:cs="Times New Roman"/>
          <w:sz w:val="24"/>
          <w:szCs w:val="24"/>
        </w:rPr>
        <w:t xml:space="preserve"> of NAFLD</w:t>
      </w:r>
      <w:r w:rsidR="00493F9A" w:rsidRPr="00803B6D">
        <w:rPr>
          <w:rStyle w:val="apple-converted-space"/>
          <w:rFonts w:ascii="Book Antiqua" w:hAnsi="Book Antiqua" w:cs="Times New Roman"/>
          <w:sz w:val="24"/>
          <w:szCs w:val="24"/>
        </w:rPr>
        <w:t>. Studies from Korea, China, Japan and Taiwan have</w:t>
      </w:r>
      <w:r w:rsidR="000C495C" w:rsidRPr="00803B6D">
        <w:rPr>
          <w:rStyle w:val="apple-converted-space"/>
          <w:rFonts w:ascii="Book Antiqua" w:hAnsi="Book Antiqua" w:cs="Times New Roman"/>
          <w:sz w:val="24"/>
          <w:szCs w:val="24"/>
        </w:rPr>
        <w:t xml:space="preserve"> all</w:t>
      </w:r>
      <w:r w:rsidR="00493F9A" w:rsidRPr="00803B6D">
        <w:rPr>
          <w:rStyle w:val="apple-converted-space"/>
          <w:rFonts w:ascii="Book Antiqua" w:hAnsi="Book Antiqua" w:cs="Times New Roman"/>
          <w:sz w:val="24"/>
          <w:szCs w:val="24"/>
        </w:rPr>
        <w:t xml:space="preserve"> reported a prevalence rang</w:t>
      </w:r>
      <w:r w:rsidR="00EF2105" w:rsidRPr="00803B6D">
        <w:rPr>
          <w:rStyle w:val="apple-converted-space"/>
          <w:rFonts w:ascii="Book Antiqua" w:hAnsi="Book Antiqua" w:cs="Times New Roman"/>
          <w:sz w:val="24"/>
          <w:szCs w:val="24"/>
        </w:rPr>
        <w:t>ing</w:t>
      </w:r>
      <w:r w:rsidR="00493F9A" w:rsidRPr="00803B6D">
        <w:rPr>
          <w:rStyle w:val="apple-converted-space"/>
          <w:rFonts w:ascii="Book Antiqua" w:hAnsi="Book Antiqua" w:cs="Times New Roman"/>
          <w:sz w:val="24"/>
          <w:szCs w:val="24"/>
        </w:rPr>
        <w:t xml:space="preserve"> from 11</w:t>
      </w:r>
      <w:r w:rsidR="0069499B" w:rsidRPr="00803B6D">
        <w:rPr>
          <w:rStyle w:val="apple-converted-space"/>
          <w:rFonts w:ascii="Book Antiqua" w:eastAsia="SimSun" w:hAnsi="Book Antiqua" w:cs="Times New Roman"/>
          <w:sz w:val="24"/>
          <w:szCs w:val="24"/>
          <w:lang w:eastAsia="zh-CN"/>
        </w:rPr>
        <w:t>%</w:t>
      </w:r>
      <w:r w:rsidR="00493F9A" w:rsidRPr="00803B6D">
        <w:rPr>
          <w:rStyle w:val="apple-converted-space"/>
          <w:rFonts w:ascii="Book Antiqua" w:hAnsi="Book Antiqua" w:cs="Times New Roman"/>
          <w:sz w:val="24"/>
          <w:szCs w:val="24"/>
        </w:rPr>
        <w:t>-45%</w:t>
      </w:r>
      <w:r w:rsidR="004F2E7D" w:rsidRPr="00803B6D">
        <w:rPr>
          <w:rStyle w:val="apple-converted-space"/>
          <w:rFonts w:ascii="Book Antiqua" w:hAnsi="Book Antiqua" w:cs="Times New Roman"/>
          <w:sz w:val="24"/>
          <w:szCs w:val="24"/>
          <w:vertAlign w:val="superscript"/>
        </w:rPr>
        <w:t>[</w:t>
      </w:r>
      <w:r w:rsidR="00195E09" w:rsidRPr="00803B6D">
        <w:rPr>
          <w:rStyle w:val="apple-converted-space"/>
          <w:rFonts w:ascii="Book Antiqua" w:hAnsi="Book Antiqua" w:cs="Times New Roman"/>
          <w:sz w:val="24"/>
          <w:szCs w:val="24"/>
        </w:rPr>
        <w:fldChar w:fldCharType="begin"/>
      </w:r>
      <w:r w:rsidR="00641DB5" w:rsidRPr="00803B6D">
        <w:rPr>
          <w:rStyle w:val="apple-converted-space"/>
          <w:rFonts w:ascii="Book Antiqua" w:hAnsi="Book Antiqua" w:cs="Times New Roman"/>
          <w:sz w:val="24"/>
          <w:szCs w:val="24"/>
        </w:rPr>
        <w:instrText xml:space="preserve"> ADDIN EN.CITE &lt;EndNote&gt;&lt;Cite&gt;&lt;Author&gt;Farrell&lt;/Author&gt;&lt;Year&gt;2013&lt;/Year&gt;&lt;RecNum&gt;15&lt;/RecNum&gt;&lt;DisplayText&gt;&lt;style face="superscript"&gt;15&lt;/style&gt;&lt;/DisplayText&gt;&lt;record&gt;&lt;rec-number&gt;15&lt;/rec-number&gt;&lt;foreign-keys&gt;&lt;key app="EN" db-id="erxxvdrfzzavaqedvd3xvwz0f502vv09fwts" timestamp="1510437208"&gt;15&lt;/key&gt;&lt;/foreign-keys&gt;&lt;ref-type name="Journal Article"&gt;17&lt;/ref-type&gt;&lt;contributors&gt;&lt;authors&gt;&lt;author&gt;Farrell, G. C.&lt;/author&gt;&lt;author&gt;Wong, V. W.&lt;/author&gt;&lt;author&gt;Chitturi, S.&lt;/author&gt;&lt;/authors&gt;&lt;/contributors&gt;&lt;auth-address&gt;ANU Medical School, Australian National University and Gastroenterology and Hepatology Unit, The Canberra Hospital, Yamba Drive, Garran, ACT 2605, Australia. geoff.farrell@anu.edu.au&lt;/auth-address&gt;&lt;titles&gt;&lt;title&gt;NAFLD in Asia--as common and important as in the West&lt;/title&gt;&lt;secondary-title&gt;Nat Rev Gastroenterol Hepatol&lt;/secondary-title&gt;&lt;/titles&gt;&lt;periodical&gt;&lt;full-title&gt;Nat Rev Gastroenterol Hepatol&lt;/full-title&gt;&lt;abbr-1&gt;Nature reviews. Gastroenterology &amp;amp; hepatology&lt;/abbr-1&gt;&lt;/periodical&gt;&lt;pages&gt;307-18&lt;/pages&gt;&lt;volume&gt;10&lt;/volume&gt;&lt;number&gt;5&lt;/number&gt;&lt;keywords&gt;&lt;keyword&gt;Asia/epidemiology&lt;/keyword&gt;&lt;keyword&gt;Fatty Liver/*epidemiology/genetics&lt;/keyword&gt;&lt;keyword&gt;*Genetic Predisposition to Disease&lt;/keyword&gt;&lt;keyword&gt;Genotype&lt;/keyword&gt;&lt;keyword&gt;Humans&lt;/keyword&gt;&lt;keyword&gt;Non-alcoholic Fatty Liver Disease&lt;/keyword&gt;&lt;keyword&gt;Prevalence&lt;/keyword&gt;&lt;keyword&gt;Risk Factors&lt;/keyword&gt;&lt;/keywords&gt;&lt;dates&gt;&lt;year&gt;2013&lt;/year&gt;&lt;pub-dates&gt;&lt;date&gt;May&lt;/date&gt;&lt;/pub-dates&gt;&lt;/dates&gt;&lt;isbn&gt;1759-5053 (Electronic)&amp;#xD;1759-5045 (Linking)&lt;/isbn&gt;&lt;accession-num&gt;23458891&lt;/accession-num&gt;&lt;urls&gt;&lt;related-urls&gt;&lt;url&gt;https://www.ncbi.nlm.nih.gov/pubmed/23458891&lt;/url&gt;&lt;/related-urls&gt;&lt;/urls&gt;&lt;electronic-resource-num&gt;10.1038/nrgastro.2013.34&lt;/electronic-resource-num&gt;&lt;/record&gt;&lt;/Cite&gt;&lt;/EndNote&gt;</w:instrText>
      </w:r>
      <w:r w:rsidR="00195E09" w:rsidRPr="00803B6D">
        <w:rPr>
          <w:rStyle w:val="apple-converted-space"/>
          <w:rFonts w:ascii="Book Antiqua" w:hAnsi="Book Antiqua" w:cs="Times New Roman"/>
          <w:sz w:val="24"/>
          <w:szCs w:val="24"/>
        </w:rPr>
        <w:fldChar w:fldCharType="separate"/>
      </w:r>
      <w:r w:rsidR="00341753" w:rsidRPr="00803B6D">
        <w:rPr>
          <w:rStyle w:val="apple-converted-space"/>
          <w:rFonts w:ascii="Book Antiqua" w:hAnsi="Book Antiqua" w:cs="Times New Roman"/>
          <w:noProof/>
          <w:sz w:val="24"/>
          <w:szCs w:val="24"/>
          <w:vertAlign w:val="superscript"/>
        </w:rPr>
        <w:t>15</w:t>
      </w:r>
      <w:r w:rsidR="00195E09" w:rsidRPr="00803B6D">
        <w:rPr>
          <w:rStyle w:val="apple-converted-space"/>
          <w:rFonts w:ascii="Book Antiqua" w:hAnsi="Book Antiqua" w:cs="Times New Roman"/>
          <w:sz w:val="24"/>
          <w:szCs w:val="24"/>
        </w:rPr>
        <w:fldChar w:fldCharType="end"/>
      </w:r>
      <w:r w:rsidR="004F2E7D" w:rsidRPr="00803B6D">
        <w:rPr>
          <w:rStyle w:val="apple-converted-space"/>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FD0943" w:rsidRPr="00803B6D">
        <w:rPr>
          <w:rStyle w:val="apple-converted-space"/>
          <w:rFonts w:ascii="Book Antiqua" w:hAnsi="Book Antiqua" w:cs="Times New Roman"/>
          <w:sz w:val="24"/>
          <w:szCs w:val="24"/>
        </w:rPr>
        <w:t xml:space="preserve"> </w:t>
      </w:r>
      <w:r w:rsidR="0037666E" w:rsidRPr="00803B6D">
        <w:rPr>
          <w:rFonts w:ascii="Book Antiqua" w:hAnsi="Book Antiqua" w:cs="Times New Roman"/>
          <w:sz w:val="24"/>
          <w:szCs w:val="24"/>
        </w:rPr>
        <w:t xml:space="preserve">Along with the global drift, </w:t>
      </w:r>
      <w:r w:rsidR="00343573" w:rsidRPr="00803B6D">
        <w:rPr>
          <w:rFonts w:ascii="Book Antiqua" w:hAnsi="Book Antiqua" w:cs="Times New Roman"/>
          <w:sz w:val="24"/>
          <w:szCs w:val="24"/>
        </w:rPr>
        <w:t>United States</w:t>
      </w:r>
      <w:r w:rsidR="0037666E" w:rsidRPr="00803B6D">
        <w:rPr>
          <w:rFonts w:ascii="Book Antiqua" w:hAnsi="Book Antiqua" w:cs="Times New Roman"/>
          <w:sz w:val="24"/>
          <w:szCs w:val="24"/>
        </w:rPr>
        <w:t xml:space="preserve"> has not been immune to the uptrend in NAFLD</w:t>
      </w:r>
      <w:r w:rsidR="000565A6" w:rsidRPr="00803B6D">
        <w:rPr>
          <w:rFonts w:ascii="Book Antiqua" w:hAnsi="Book Antiqua" w:cs="Times New Roman"/>
          <w:sz w:val="24"/>
          <w:szCs w:val="24"/>
        </w:rPr>
        <w:t xml:space="preserve">. A recent </w:t>
      </w:r>
      <w:r w:rsidR="00343573" w:rsidRPr="00803B6D">
        <w:rPr>
          <w:rFonts w:ascii="Book Antiqua" w:hAnsi="Book Antiqua" w:cs="Times New Roman"/>
          <w:sz w:val="24"/>
          <w:szCs w:val="24"/>
        </w:rPr>
        <w:t>United States</w:t>
      </w:r>
      <w:r w:rsidR="000C495C" w:rsidRPr="00803B6D">
        <w:rPr>
          <w:rFonts w:ascii="Book Antiqua" w:hAnsi="Book Antiqua" w:cs="Times New Roman"/>
          <w:sz w:val="24"/>
          <w:szCs w:val="24"/>
        </w:rPr>
        <w:t>-</w:t>
      </w:r>
      <w:r w:rsidR="000565A6" w:rsidRPr="00803B6D">
        <w:rPr>
          <w:rFonts w:ascii="Book Antiqua" w:hAnsi="Book Antiqua" w:cs="Times New Roman"/>
          <w:sz w:val="24"/>
          <w:szCs w:val="24"/>
        </w:rPr>
        <w:t xml:space="preserve">based study </w:t>
      </w:r>
      <w:r w:rsidR="00145DC1" w:rsidRPr="00803B6D">
        <w:rPr>
          <w:rFonts w:ascii="Book Antiqua" w:hAnsi="Book Antiqua" w:cs="Times New Roman"/>
          <w:sz w:val="24"/>
          <w:szCs w:val="24"/>
        </w:rPr>
        <w:t>using</w:t>
      </w:r>
      <w:r w:rsidR="000565A6" w:rsidRPr="00803B6D">
        <w:rPr>
          <w:rFonts w:ascii="Book Antiqua" w:hAnsi="Book Antiqua" w:cs="Times New Roman"/>
          <w:sz w:val="24"/>
          <w:szCs w:val="24"/>
        </w:rPr>
        <w:t xml:space="preserve"> the National Health and Nutrition Examination Surveys (NHANES) conducted between 1988 and 2008</w:t>
      </w:r>
      <w:r w:rsidR="00610113" w:rsidRPr="00803B6D">
        <w:rPr>
          <w:rStyle w:val="apple-converted-space"/>
          <w:rFonts w:ascii="Book Antiqua" w:hAnsi="Book Antiqua" w:cs="Times New Roman"/>
          <w:sz w:val="24"/>
          <w:szCs w:val="24"/>
        </w:rPr>
        <w:t xml:space="preserve"> found</w:t>
      </w:r>
      <w:r w:rsidR="000565A6" w:rsidRPr="00803B6D">
        <w:rPr>
          <w:rStyle w:val="apple-converted-space"/>
          <w:rFonts w:ascii="Book Antiqua" w:hAnsi="Book Antiqua" w:cs="Times New Roman"/>
          <w:sz w:val="24"/>
          <w:szCs w:val="24"/>
        </w:rPr>
        <w:t xml:space="preserve"> </w:t>
      </w:r>
      <w:r w:rsidR="000C495C" w:rsidRPr="00803B6D">
        <w:rPr>
          <w:rStyle w:val="apple-converted-space"/>
          <w:rFonts w:ascii="Book Antiqua" w:hAnsi="Book Antiqua" w:cs="Times New Roman"/>
          <w:sz w:val="24"/>
          <w:szCs w:val="24"/>
        </w:rPr>
        <w:t xml:space="preserve">that the </w:t>
      </w:r>
      <w:r w:rsidR="00145DC1" w:rsidRPr="00803B6D">
        <w:rPr>
          <w:rStyle w:val="apple-converted-space"/>
          <w:rFonts w:ascii="Book Antiqua" w:hAnsi="Book Antiqua" w:cs="Times New Roman"/>
          <w:sz w:val="24"/>
          <w:szCs w:val="24"/>
        </w:rPr>
        <w:t xml:space="preserve">prevalence of </w:t>
      </w:r>
      <w:r w:rsidR="000565A6" w:rsidRPr="00803B6D">
        <w:rPr>
          <w:rStyle w:val="apple-converted-space"/>
          <w:rFonts w:ascii="Book Antiqua" w:hAnsi="Book Antiqua" w:cs="Times New Roman"/>
          <w:sz w:val="24"/>
          <w:szCs w:val="24"/>
        </w:rPr>
        <w:t xml:space="preserve">NAFLD </w:t>
      </w:r>
      <w:r w:rsidR="00145DC1" w:rsidRPr="00803B6D">
        <w:rPr>
          <w:rStyle w:val="apple-converted-space"/>
          <w:rFonts w:ascii="Book Antiqua" w:hAnsi="Book Antiqua" w:cs="Times New Roman"/>
          <w:sz w:val="24"/>
          <w:szCs w:val="24"/>
        </w:rPr>
        <w:t xml:space="preserve">using elevated </w:t>
      </w:r>
      <w:r w:rsidR="00D80748" w:rsidRPr="00803B6D">
        <w:rPr>
          <w:rFonts w:ascii="Book Antiqua" w:hAnsi="Book Antiqua" w:cs="Times New Roman"/>
          <w:sz w:val="24"/>
          <w:szCs w:val="24"/>
        </w:rPr>
        <w:t>alanine aminotransferese (ALT)</w:t>
      </w:r>
      <w:r w:rsidR="00145DC1" w:rsidRPr="00803B6D">
        <w:rPr>
          <w:rStyle w:val="apple-converted-space"/>
          <w:rFonts w:ascii="Book Antiqua" w:hAnsi="Book Antiqua" w:cs="Times New Roman"/>
          <w:sz w:val="24"/>
          <w:szCs w:val="24"/>
        </w:rPr>
        <w:t xml:space="preserve"> </w:t>
      </w:r>
      <w:r w:rsidR="000565A6" w:rsidRPr="00803B6D">
        <w:rPr>
          <w:rStyle w:val="apple-converted-space"/>
          <w:rFonts w:ascii="Book Antiqua" w:hAnsi="Book Antiqua" w:cs="Times New Roman"/>
          <w:sz w:val="24"/>
          <w:szCs w:val="24"/>
        </w:rPr>
        <w:t xml:space="preserve">doubled </w:t>
      </w:r>
      <w:r w:rsidR="005D58BE" w:rsidRPr="00803B6D">
        <w:rPr>
          <w:rStyle w:val="apple-converted-space"/>
          <w:rFonts w:ascii="Book Antiqua" w:hAnsi="Book Antiqua" w:cs="Times New Roman"/>
          <w:sz w:val="24"/>
          <w:szCs w:val="24"/>
        </w:rPr>
        <w:t xml:space="preserve">in the </w:t>
      </w:r>
      <w:r w:rsidR="00343573" w:rsidRPr="00803B6D">
        <w:rPr>
          <w:rFonts w:ascii="Book Antiqua" w:hAnsi="Book Antiqua" w:cs="Times New Roman"/>
          <w:sz w:val="24"/>
          <w:szCs w:val="24"/>
        </w:rPr>
        <w:t>United States</w:t>
      </w:r>
      <w:r w:rsidR="005D58BE" w:rsidRPr="00803B6D">
        <w:rPr>
          <w:rStyle w:val="apple-converted-space"/>
          <w:rFonts w:ascii="Book Antiqua" w:hAnsi="Book Antiqua" w:cs="Times New Roman"/>
          <w:sz w:val="24"/>
          <w:szCs w:val="24"/>
        </w:rPr>
        <w:t xml:space="preserve"> </w:t>
      </w:r>
      <w:r w:rsidR="000565A6" w:rsidRPr="00803B6D">
        <w:rPr>
          <w:rStyle w:val="apple-converted-space"/>
          <w:rFonts w:ascii="Book Antiqua" w:hAnsi="Book Antiqua" w:cs="Times New Roman"/>
          <w:sz w:val="24"/>
          <w:szCs w:val="24"/>
        </w:rPr>
        <w:t xml:space="preserve">during </w:t>
      </w:r>
      <w:r w:rsidR="00610113" w:rsidRPr="00803B6D">
        <w:rPr>
          <w:rStyle w:val="apple-converted-space"/>
          <w:rFonts w:ascii="Book Antiqua" w:hAnsi="Book Antiqua" w:cs="Times New Roman"/>
          <w:sz w:val="24"/>
          <w:szCs w:val="24"/>
        </w:rPr>
        <w:t>this</w:t>
      </w:r>
      <w:r w:rsidR="000565A6" w:rsidRPr="00803B6D">
        <w:rPr>
          <w:rStyle w:val="apple-converted-space"/>
          <w:rFonts w:ascii="Book Antiqua" w:hAnsi="Book Antiqua" w:cs="Times New Roman"/>
          <w:sz w:val="24"/>
          <w:szCs w:val="24"/>
        </w:rPr>
        <w:t xml:space="preserve"> time period</w:t>
      </w:r>
      <w:r w:rsidR="00F36805" w:rsidRPr="00803B6D">
        <w:rPr>
          <w:rStyle w:val="apple-converted-space"/>
          <w:rFonts w:ascii="Book Antiqua" w:hAnsi="Book Antiqua" w:cs="Times New Roman"/>
          <w:sz w:val="24"/>
          <w:szCs w:val="24"/>
        </w:rPr>
        <w:t xml:space="preserve"> </w:t>
      </w:r>
      <w:r w:rsidR="0069499B" w:rsidRPr="00803B6D">
        <w:rPr>
          <w:rStyle w:val="apple-converted-space"/>
          <w:rFonts w:ascii="Book Antiqua" w:hAnsi="Book Antiqua" w:cs="Times New Roman"/>
          <w:sz w:val="24"/>
          <w:szCs w:val="24"/>
        </w:rPr>
        <w:t>(5.5% to 11.0%)</w:t>
      </w:r>
      <w:r w:rsidR="004F2E7D" w:rsidRPr="00803B6D">
        <w:rPr>
          <w:rStyle w:val="apple-converted-space"/>
          <w:rFonts w:ascii="Book Antiqua" w:hAnsi="Book Antiqua" w:cs="Times New Roman"/>
          <w:sz w:val="24"/>
          <w:szCs w:val="24"/>
          <w:vertAlign w:val="superscript"/>
        </w:rPr>
        <w:t>[</w:t>
      </w:r>
      <w:r w:rsidR="00195E09" w:rsidRPr="00803B6D">
        <w:rPr>
          <w:rStyle w:val="apple-converted-space"/>
          <w:rFonts w:ascii="Book Antiqua" w:hAnsi="Book Antiqua" w:cs="Times New Roman"/>
          <w:sz w:val="24"/>
          <w:szCs w:val="24"/>
        </w:rPr>
        <w:fldChar w:fldCharType="begin"/>
      </w:r>
      <w:r w:rsidR="00641DB5" w:rsidRPr="00803B6D">
        <w:rPr>
          <w:rStyle w:val="apple-converted-space"/>
          <w:rFonts w:ascii="Book Antiqua" w:hAnsi="Book Antiqua" w:cs="Times New Roman"/>
          <w:sz w:val="24"/>
          <w:szCs w:val="24"/>
        </w:rPr>
        <w:instrText xml:space="preserve"> ADDIN EN.CITE &lt;EndNote&gt;&lt;Cite&gt;&lt;Author&gt;Younossi&lt;/Author&gt;&lt;Year&gt;2011&lt;/Year&gt;&lt;RecNum&gt;16&lt;/RecNum&gt;&lt;DisplayText&gt;&lt;style face="superscript"&gt;16&lt;/style&gt;&lt;/DisplayText&gt;&lt;record&gt;&lt;rec-number&gt;16&lt;/rec-number&gt;&lt;foreign-keys&gt;&lt;key app="EN" db-id="erxxvdrfzzavaqedvd3xvwz0f502vv09fwts" timestamp="1510437208"&gt;16&lt;/key&gt;&lt;/foreign-keys&gt;&lt;ref-type name="Journal Article"&gt;17&lt;/ref-type&gt;&lt;contributors&gt;&lt;authors&gt;&lt;author&gt;Younossi, Z. M.&lt;/author&gt;&lt;author&gt;Stepanova, M.&lt;/author&gt;&lt;author&gt;Afendy, M.&lt;/author&gt;&lt;author&gt;Fang, Y.&lt;/author&gt;&lt;author&gt;Younossi, Y.&lt;/author&gt;&lt;author&gt;Mir, H.&lt;/author&gt;&lt;author&gt;Srishord, M.&lt;/author&gt;&lt;/authors&gt;&lt;/contributors&gt;&lt;auth-address&gt;Center for Liver Diseases, Inova Fairfax Hospital, Falls Church, Virginia, USA. zobair.younossi@inova.org&lt;/auth-address&gt;&lt;titles&gt;&lt;title&gt;Changes in the prevalence of the most common causes of chronic liver diseases in the United States from 1988 to 2008&lt;/title&gt;&lt;secondary-title&gt;Clin Gastroenterol Hepatol&lt;/secondary-title&gt;&lt;/titles&gt;&lt;periodical&gt;&lt;full-title&gt;Clin Gastroenterol Hepatol&lt;/full-title&gt;&lt;/periodical&gt;&lt;pages&gt;524-530 e1; quiz e60&lt;/pages&gt;&lt;volume&gt;9&lt;/volume&gt;&lt;number&gt;6&lt;/number&gt;&lt;keywords&gt;&lt;keyword&gt;Adult&lt;/keyword&gt;&lt;keyword&gt;Chronic Disease/epidemiology&lt;/keyword&gt;&lt;keyword&gt;Female&lt;/keyword&gt;&lt;keyword&gt;Humans&lt;/keyword&gt;&lt;keyword&gt;Liver Diseases/*epidemiology/*etiology&lt;/keyword&gt;&lt;keyword&gt;Male&lt;/keyword&gt;&lt;keyword&gt;Middle Aged&lt;/keyword&gt;&lt;keyword&gt;Prevalence&lt;/keyword&gt;&lt;keyword&gt;United States/epidemiology&lt;/keyword&gt;&lt;/keywords&gt;&lt;dates&gt;&lt;year&gt;2011&lt;/year&gt;&lt;pub-dates&gt;&lt;date&gt;Jun&lt;/date&gt;&lt;/pub-dates&gt;&lt;/dates&gt;&lt;isbn&gt;1542-7714 (Electronic)&amp;#xD;1542-3565 (Linking)&lt;/isbn&gt;&lt;accession-num&gt;21440669&lt;/accession-num&gt;&lt;urls&gt;&lt;related-urls&gt;&lt;url&gt;https://www.ncbi.nlm.nih.gov/pubmed/21440669&lt;/url&gt;&lt;url&gt;http://ac.els-cdn.com/S154235651100317X/1-s2.0-S154235651100317X-main.pdf?_tid=9591035e-3ccf-11e7-ba32-00000aab0f6c&amp;amp;acdnat=1495224972_0957af1dcfaae4704e9122a3e3aa3539&lt;/url&gt;&lt;/related-urls&gt;&lt;/urls&gt;&lt;electronic-resource-num&gt;10.1016/j.cgh.2011.03.020&lt;/electronic-resource-num&gt;&lt;/record&gt;&lt;/Cite&gt;&lt;/EndNote&gt;</w:instrText>
      </w:r>
      <w:r w:rsidR="00195E09" w:rsidRPr="00803B6D">
        <w:rPr>
          <w:rStyle w:val="apple-converted-space"/>
          <w:rFonts w:ascii="Book Antiqua" w:hAnsi="Book Antiqua" w:cs="Times New Roman"/>
          <w:sz w:val="24"/>
          <w:szCs w:val="24"/>
        </w:rPr>
        <w:fldChar w:fldCharType="separate"/>
      </w:r>
      <w:r w:rsidR="00341753" w:rsidRPr="00803B6D">
        <w:rPr>
          <w:rStyle w:val="apple-converted-space"/>
          <w:rFonts w:ascii="Book Antiqua" w:hAnsi="Book Antiqua" w:cs="Times New Roman"/>
          <w:noProof/>
          <w:sz w:val="24"/>
          <w:szCs w:val="24"/>
          <w:vertAlign w:val="superscript"/>
        </w:rPr>
        <w:t>16</w:t>
      </w:r>
      <w:r w:rsidR="00195E09" w:rsidRPr="00803B6D">
        <w:rPr>
          <w:rStyle w:val="apple-converted-space"/>
          <w:rFonts w:ascii="Book Antiqua" w:hAnsi="Book Antiqua" w:cs="Times New Roman"/>
          <w:sz w:val="24"/>
          <w:szCs w:val="24"/>
        </w:rPr>
        <w:fldChar w:fldCharType="end"/>
      </w:r>
      <w:r w:rsidR="004F2E7D" w:rsidRPr="00803B6D">
        <w:rPr>
          <w:rStyle w:val="apple-converted-space"/>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0565A6" w:rsidRPr="00803B6D">
        <w:rPr>
          <w:rStyle w:val="apple-converted-space"/>
          <w:rFonts w:ascii="Book Antiqua" w:hAnsi="Book Antiqua" w:cs="Times New Roman"/>
          <w:sz w:val="24"/>
          <w:szCs w:val="24"/>
          <w:vertAlign w:val="superscript"/>
        </w:rPr>
        <w:t xml:space="preserve"> </w:t>
      </w:r>
      <w:r w:rsidR="00145DC1" w:rsidRPr="00803B6D">
        <w:rPr>
          <w:rFonts w:ascii="Book Antiqua" w:hAnsi="Book Antiqua" w:cs="Times New Roman"/>
          <w:sz w:val="24"/>
          <w:szCs w:val="24"/>
        </w:rPr>
        <w:t xml:space="preserve">Based on the NHANES-III data collected </w:t>
      </w:r>
      <w:r w:rsidR="00D05B86" w:rsidRPr="00803B6D">
        <w:rPr>
          <w:rFonts w:ascii="Book Antiqua" w:hAnsi="Book Antiqua" w:cs="Times New Roman"/>
          <w:sz w:val="24"/>
          <w:szCs w:val="24"/>
        </w:rPr>
        <w:t>between</w:t>
      </w:r>
      <w:r w:rsidR="00145DC1" w:rsidRPr="00803B6D">
        <w:rPr>
          <w:rFonts w:ascii="Book Antiqua" w:hAnsi="Book Antiqua" w:cs="Times New Roman"/>
          <w:sz w:val="24"/>
          <w:szCs w:val="24"/>
        </w:rPr>
        <w:t xml:space="preserve"> 1988 </w:t>
      </w:r>
      <w:r w:rsidR="00D05B86" w:rsidRPr="00803B6D">
        <w:rPr>
          <w:rFonts w:ascii="Book Antiqua" w:hAnsi="Book Antiqua" w:cs="Times New Roman"/>
          <w:sz w:val="24"/>
          <w:szCs w:val="24"/>
        </w:rPr>
        <w:t>and</w:t>
      </w:r>
      <w:r w:rsidR="00145DC1" w:rsidRPr="00803B6D">
        <w:rPr>
          <w:rFonts w:ascii="Book Antiqua" w:hAnsi="Book Antiqua" w:cs="Times New Roman"/>
          <w:sz w:val="24"/>
          <w:szCs w:val="24"/>
        </w:rPr>
        <w:t xml:space="preserve"> 1994, the prevalence of ultrasonography-</w:t>
      </w:r>
      <w:r w:rsidR="00D05B86" w:rsidRPr="00803B6D">
        <w:rPr>
          <w:rFonts w:ascii="Book Antiqua" w:hAnsi="Book Antiqua" w:cs="Times New Roman"/>
          <w:sz w:val="24"/>
          <w:szCs w:val="24"/>
        </w:rPr>
        <w:t>diagn</w:t>
      </w:r>
      <w:r w:rsidR="005D183D" w:rsidRPr="00803B6D">
        <w:rPr>
          <w:rFonts w:ascii="Book Antiqua" w:hAnsi="Book Antiqua" w:cs="Times New Roman"/>
          <w:sz w:val="24"/>
          <w:szCs w:val="24"/>
        </w:rPr>
        <w:t>os</w:t>
      </w:r>
      <w:r w:rsidR="00D05B86" w:rsidRPr="00803B6D">
        <w:rPr>
          <w:rFonts w:ascii="Book Antiqua" w:hAnsi="Book Antiqua" w:cs="Times New Roman"/>
          <w:sz w:val="24"/>
          <w:szCs w:val="24"/>
        </w:rPr>
        <w:t>ed NAFLD</w:t>
      </w:r>
      <w:r w:rsidR="00145DC1" w:rsidRPr="00803B6D">
        <w:rPr>
          <w:rFonts w:ascii="Book Antiqua" w:hAnsi="Book Antiqua" w:cs="Times New Roman"/>
          <w:sz w:val="24"/>
          <w:szCs w:val="24"/>
        </w:rPr>
        <w:t xml:space="preserve"> </w:t>
      </w:r>
      <w:r w:rsidR="00D05B86" w:rsidRPr="00803B6D">
        <w:rPr>
          <w:rFonts w:ascii="Book Antiqua" w:hAnsi="Book Antiqua" w:cs="Times New Roman"/>
          <w:sz w:val="24"/>
          <w:szCs w:val="24"/>
        </w:rPr>
        <w:t>was</w:t>
      </w:r>
      <w:r w:rsidR="00145DC1" w:rsidRPr="00803B6D">
        <w:rPr>
          <w:rFonts w:ascii="Book Antiqua" w:hAnsi="Book Antiqua" w:cs="Times New Roman"/>
          <w:sz w:val="24"/>
          <w:szCs w:val="24"/>
        </w:rPr>
        <w:t xml:space="preserve"> 34%</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17</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85148F" w:rsidRPr="00803B6D">
        <w:rPr>
          <w:rFonts w:ascii="Book Antiqua" w:hAnsi="Book Antiqua" w:cs="Times New Roman"/>
          <w:sz w:val="24"/>
          <w:szCs w:val="24"/>
        </w:rPr>
        <w:t xml:space="preserve"> </w:t>
      </w:r>
      <w:r w:rsidR="000565A6" w:rsidRPr="00803B6D">
        <w:rPr>
          <w:rStyle w:val="apple-converted-space"/>
          <w:rFonts w:ascii="Book Antiqua" w:hAnsi="Book Antiqua" w:cs="Times New Roman"/>
          <w:sz w:val="24"/>
          <w:szCs w:val="24"/>
        </w:rPr>
        <w:t>Meta</w:t>
      </w:r>
      <w:r w:rsidR="00815223" w:rsidRPr="00803B6D">
        <w:rPr>
          <w:rStyle w:val="apple-converted-space"/>
          <w:rFonts w:ascii="Book Antiqua" w:hAnsi="Book Antiqua" w:cs="Times New Roman"/>
          <w:sz w:val="24"/>
          <w:szCs w:val="24"/>
        </w:rPr>
        <w:t>-</w:t>
      </w:r>
      <w:r w:rsidR="000565A6" w:rsidRPr="00803B6D">
        <w:rPr>
          <w:rStyle w:val="apple-converted-space"/>
          <w:rFonts w:ascii="Book Antiqua" w:hAnsi="Book Antiqua" w:cs="Times New Roman"/>
          <w:sz w:val="24"/>
          <w:szCs w:val="24"/>
        </w:rPr>
        <w:t>regression of studies done globally also displayed an increased prevalence of NAFLD from 15% in 2005 to 25% in 2010</w:t>
      </w:r>
      <w:r w:rsidR="004F2E7D" w:rsidRPr="00803B6D">
        <w:rPr>
          <w:rStyle w:val="apple-converted-space"/>
          <w:rFonts w:ascii="Book Antiqua" w:hAnsi="Book Antiqua" w:cs="Times New Roman"/>
          <w:sz w:val="24"/>
          <w:szCs w:val="24"/>
          <w:vertAlign w:val="superscript"/>
        </w:rPr>
        <w:t>[</w:t>
      </w:r>
      <w:r w:rsidR="00195E09" w:rsidRPr="00803B6D">
        <w:rPr>
          <w:rStyle w:val="apple-converted-space"/>
          <w:rFonts w:ascii="Book Antiqua" w:hAnsi="Book Antiqua" w:cs="Times New Roman"/>
          <w:sz w:val="24"/>
          <w:szCs w:val="24"/>
        </w:rPr>
        <w:fldChar w:fldCharType="begin"/>
      </w:r>
      <w:r w:rsidR="00641DB5" w:rsidRPr="00803B6D">
        <w:rPr>
          <w:rStyle w:val="apple-converted-space"/>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Style w:val="apple-converted-space"/>
          <w:rFonts w:ascii="Book Antiqua" w:hAnsi="Book Antiqua" w:cs="Times New Roman"/>
          <w:sz w:val="24"/>
          <w:szCs w:val="24"/>
        </w:rPr>
        <w:fldChar w:fldCharType="separate"/>
      </w:r>
      <w:r w:rsidR="00341753" w:rsidRPr="00803B6D">
        <w:rPr>
          <w:rStyle w:val="apple-converted-space"/>
          <w:rFonts w:ascii="Book Antiqua" w:hAnsi="Book Antiqua" w:cs="Times New Roman"/>
          <w:noProof/>
          <w:sz w:val="24"/>
          <w:szCs w:val="24"/>
          <w:vertAlign w:val="superscript"/>
        </w:rPr>
        <w:t>3</w:t>
      </w:r>
      <w:r w:rsidR="00195E09" w:rsidRPr="00803B6D">
        <w:rPr>
          <w:rStyle w:val="apple-converted-space"/>
          <w:rFonts w:ascii="Book Antiqua" w:hAnsi="Book Antiqua" w:cs="Times New Roman"/>
          <w:sz w:val="24"/>
          <w:szCs w:val="24"/>
        </w:rPr>
        <w:fldChar w:fldCharType="end"/>
      </w:r>
      <w:r w:rsidR="004F2E7D" w:rsidRPr="00803B6D">
        <w:rPr>
          <w:rStyle w:val="apple-converted-space"/>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0565A6" w:rsidRPr="00803B6D">
        <w:rPr>
          <w:rStyle w:val="apple-converted-space"/>
          <w:rFonts w:ascii="Book Antiqua" w:hAnsi="Book Antiqua" w:cs="Times New Roman"/>
          <w:sz w:val="24"/>
          <w:szCs w:val="24"/>
        </w:rPr>
        <w:t xml:space="preserve"> </w:t>
      </w:r>
      <w:r w:rsidR="00553978" w:rsidRPr="00803B6D">
        <w:rPr>
          <w:rFonts w:ascii="Book Antiqua" w:hAnsi="Book Antiqua" w:cs="Times New Roman"/>
          <w:sz w:val="24"/>
          <w:szCs w:val="24"/>
        </w:rPr>
        <w:t xml:space="preserve">The discrepancy in the prevalence of NAFLD </w:t>
      </w:r>
      <w:r w:rsidR="000C495C" w:rsidRPr="00803B6D">
        <w:rPr>
          <w:rFonts w:ascii="Book Antiqua" w:hAnsi="Book Antiqua" w:cs="Times New Roman"/>
          <w:sz w:val="24"/>
          <w:szCs w:val="24"/>
        </w:rPr>
        <w:t>among</w:t>
      </w:r>
      <w:r w:rsidR="00553978" w:rsidRPr="00803B6D">
        <w:rPr>
          <w:rFonts w:ascii="Book Antiqua" w:hAnsi="Book Antiqua" w:cs="Times New Roman"/>
          <w:sz w:val="24"/>
          <w:szCs w:val="24"/>
        </w:rPr>
        <w:t xml:space="preserve"> studies is most likely due to differences in sample selection, diagno</w:t>
      </w:r>
      <w:r w:rsidR="00555928" w:rsidRPr="00803B6D">
        <w:rPr>
          <w:rFonts w:ascii="Book Antiqua" w:hAnsi="Book Antiqua" w:cs="Times New Roman"/>
          <w:sz w:val="24"/>
          <w:szCs w:val="24"/>
        </w:rPr>
        <w:t xml:space="preserve">stic modalities, </w:t>
      </w:r>
      <w:r w:rsidR="00D05B86" w:rsidRPr="00803B6D">
        <w:rPr>
          <w:rFonts w:ascii="Book Antiqua" w:hAnsi="Book Antiqua" w:cs="Times New Roman"/>
          <w:sz w:val="24"/>
          <w:szCs w:val="24"/>
        </w:rPr>
        <w:t>dietary</w:t>
      </w:r>
      <w:r w:rsidR="00553978" w:rsidRPr="00803B6D">
        <w:rPr>
          <w:rFonts w:ascii="Book Antiqua" w:hAnsi="Book Antiqua" w:cs="Times New Roman"/>
          <w:sz w:val="24"/>
          <w:szCs w:val="24"/>
        </w:rPr>
        <w:t xml:space="preserve"> and </w:t>
      </w:r>
      <w:r w:rsidR="00D05B86" w:rsidRPr="00803B6D">
        <w:rPr>
          <w:rFonts w:ascii="Book Antiqua" w:hAnsi="Book Antiqua" w:cs="Times New Roman"/>
          <w:sz w:val="24"/>
          <w:szCs w:val="24"/>
        </w:rPr>
        <w:t>lifestyle</w:t>
      </w:r>
      <w:r w:rsidR="0069499B" w:rsidRPr="00803B6D">
        <w:rPr>
          <w:rFonts w:ascii="Book Antiqua" w:hAnsi="Book Antiqua" w:cs="Times New Roman"/>
          <w:sz w:val="24"/>
          <w:szCs w:val="24"/>
        </w:rPr>
        <w:t xml:space="preserve"> habits. </w:t>
      </w:r>
    </w:p>
    <w:p w14:paraId="596CF44A" w14:textId="2C096E13" w:rsidR="00C04CFE" w:rsidRPr="00803B6D" w:rsidRDefault="00C04CFE" w:rsidP="007D0460">
      <w:pPr>
        <w:adjustRightInd w:val="0"/>
        <w:snapToGrid w:val="0"/>
        <w:spacing w:after="0" w:line="360" w:lineRule="auto"/>
        <w:jc w:val="both"/>
        <w:rPr>
          <w:rFonts w:ascii="Book Antiqua" w:hAnsi="Book Antiqua" w:cs="Times New Roman"/>
          <w:i/>
          <w:sz w:val="24"/>
          <w:szCs w:val="24"/>
        </w:rPr>
      </w:pPr>
    </w:p>
    <w:p w14:paraId="7CE6BD54" w14:textId="1499569C" w:rsidR="00D613C5" w:rsidRPr="00803B6D" w:rsidRDefault="00C04CFE"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Eco</w:t>
      </w:r>
      <w:r w:rsidR="005727D2" w:rsidRPr="00803B6D">
        <w:rPr>
          <w:rFonts w:ascii="Book Antiqua" w:hAnsi="Book Antiqua" w:cs="Times New Roman"/>
          <w:b/>
          <w:i/>
          <w:sz w:val="24"/>
          <w:szCs w:val="24"/>
        </w:rPr>
        <w:t>nomic impact</w:t>
      </w:r>
    </w:p>
    <w:p w14:paraId="228FC168" w14:textId="651E5EB7" w:rsidR="00C04CFE" w:rsidRPr="00803B6D" w:rsidRDefault="00C04CFE" w:rsidP="007D0460">
      <w:pPr>
        <w:adjustRightInd w:val="0"/>
        <w:snapToGrid w:val="0"/>
        <w:spacing w:after="0" w:line="360" w:lineRule="auto"/>
        <w:jc w:val="both"/>
        <w:rPr>
          <w:rFonts w:ascii="Book Antiqua" w:hAnsi="Book Antiqua" w:cs="Times New Roman"/>
          <w:b/>
          <w:sz w:val="24"/>
          <w:szCs w:val="24"/>
          <w:vertAlign w:val="superscript"/>
        </w:rPr>
      </w:pPr>
      <w:r w:rsidRPr="00803B6D">
        <w:rPr>
          <w:rFonts w:ascii="Book Antiqua" w:hAnsi="Book Antiqua" w:cs="Times New Roman"/>
          <w:sz w:val="24"/>
          <w:szCs w:val="24"/>
        </w:rPr>
        <w:t xml:space="preserve">The current annual medical and societal costs </w:t>
      </w:r>
      <w:r w:rsidR="000C495C" w:rsidRPr="00803B6D">
        <w:rPr>
          <w:rFonts w:ascii="Book Antiqua" w:hAnsi="Book Antiqua" w:cs="Times New Roman"/>
          <w:sz w:val="24"/>
          <w:szCs w:val="24"/>
        </w:rPr>
        <w:t>of</w:t>
      </w:r>
      <w:r w:rsidRPr="00803B6D">
        <w:rPr>
          <w:rFonts w:ascii="Book Antiqua" w:hAnsi="Book Antiqua" w:cs="Times New Roman"/>
          <w:sz w:val="24"/>
          <w:szCs w:val="24"/>
        </w:rPr>
        <w:t xml:space="preserve"> NAFLD are esti</w:t>
      </w:r>
      <w:r w:rsidR="0085148F" w:rsidRPr="00803B6D">
        <w:rPr>
          <w:rFonts w:ascii="Book Antiqua" w:hAnsi="Book Antiqua" w:cs="Times New Roman"/>
          <w:sz w:val="24"/>
          <w:szCs w:val="24"/>
        </w:rPr>
        <w:t xml:space="preserve">mated at $292 billion in the </w:t>
      </w:r>
      <w:r w:rsidR="00343573" w:rsidRPr="00803B6D">
        <w:rPr>
          <w:rFonts w:ascii="Book Antiqua" w:hAnsi="Book Antiqua" w:cs="Times New Roman"/>
          <w:sz w:val="24"/>
          <w:szCs w:val="24"/>
        </w:rPr>
        <w:t>United States</w:t>
      </w:r>
      <w:r w:rsidR="004F2E7D" w:rsidRPr="00803B6D">
        <w:rPr>
          <w:rFonts w:ascii="Book Antiqua" w:hAnsi="Book Antiqua" w:cs="Times New Roman"/>
          <w:sz w:val="24"/>
          <w:szCs w:val="24"/>
          <w:vertAlign w:val="superscript"/>
        </w:rPr>
        <w:t>[</w:t>
      </w:r>
      <w:r w:rsidRPr="00803B6D">
        <w:rPr>
          <w:rFonts w:ascii="Book Antiqua" w:hAnsi="Book Antiqua" w:cs="Times New Roman"/>
          <w:sz w:val="24"/>
          <w:szCs w:val="24"/>
          <w:vertAlign w:val="superscript"/>
        </w:rPr>
        <w:fldChar w:fldCharType="begin">
          <w:fldData xml:space="preserve">PEVuZE5vdGU+PENpdGU+PEF1dGhvcj5Zb3Vub3NzaTwvQXV0aG9yPjxZZWFyPjIwMTY8L1llYXI+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</w:fldData>
        </w:fldChar>
      </w:r>
      <w:r w:rsidR="00641DB5" w:rsidRPr="00803B6D">
        <w:rPr>
          <w:rFonts w:ascii="Book Antiqua" w:hAnsi="Book Antiqua" w:cs="Times New Roman"/>
          <w:sz w:val="24"/>
          <w:szCs w:val="24"/>
          <w:vertAlign w:val="superscript"/>
        </w:rPr>
        <w:instrText xml:space="preserve"> ADDIN EN.CITE </w:instrText>
      </w:r>
      <w:r w:rsidR="00641DB5" w:rsidRPr="00803B6D">
        <w:rPr>
          <w:rFonts w:ascii="Book Antiqua" w:hAnsi="Book Antiqua" w:cs="Times New Roman"/>
          <w:sz w:val="24"/>
          <w:szCs w:val="24"/>
          <w:vertAlign w:val="superscript"/>
        </w:rPr>
        <w:fldChar w:fldCharType="begin">
          <w:fldData xml:space="preserve">PEVuZE5vdGU+PENpdGU+PEF1dGhvcj5Zb3Vub3NzaTwvQXV0aG9yPjxZZWFyPjIwMTY8L1llYXI+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</w:fldData>
        </w:fldChar>
      </w:r>
      <w:r w:rsidR="00641DB5" w:rsidRPr="00803B6D">
        <w:rPr>
          <w:rFonts w:ascii="Book Antiqua" w:hAnsi="Book Antiqua" w:cs="Times New Roman"/>
          <w:sz w:val="24"/>
          <w:szCs w:val="24"/>
          <w:vertAlign w:val="superscript"/>
        </w:rPr>
        <w:instrText xml:space="preserve"> ADDIN EN.CITE.DATA </w:instrText>
      </w:r>
      <w:r w:rsidR="00641DB5" w:rsidRPr="00803B6D">
        <w:rPr>
          <w:rFonts w:ascii="Book Antiqua" w:hAnsi="Book Antiqua" w:cs="Times New Roman"/>
          <w:sz w:val="24"/>
          <w:szCs w:val="24"/>
          <w:vertAlign w:val="superscript"/>
        </w:rPr>
      </w:r>
      <w:r w:rsidR="00641DB5" w:rsidRPr="00803B6D">
        <w:rPr>
          <w:rFonts w:ascii="Book Antiqua" w:hAnsi="Book Antiqua" w:cs="Times New Roman"/>
          <w:sz w:val="24"/>
          <w:szCs w:val="24"/>
          <w:vertAlign w:val="superscript"/>
        </w:rPr>
        <w:fldChar w:fldCharType="end"/>
      </w:r>
      <w:r w:rsidRPr="00803B6D">
        <w:rPr>
          <w:rFonts w:ascii="Book Antiqua" w:hAnsi="Book Antiqua" w:cs="Times New Roman"/>
          <w:sz w:val="24"/>
          <w:szCs w:val="24"/>
          <w:vertAlign w:val="superscript"/>
        </w:rPr>
      </w:r>
      <w:r w:rsidRPr="00803B6D">
        <w:rPr>
          <w:rFonts w:ascii="Book Antiqua" w:hAnsi="Book Antiqua" w:cs="Times New Roman"/>
          <w:sz w:val="24"/>
          <w:szCs w:val="24"/>
          <w:vertAlign w:val="superscript"/>
        </w:rPr>
        <w:fldChar w:fldCharType="separate"/>
      </w:r>
      <w:r w:rsidR="00341753" w:rsidRPr="00803B6D">
        <w:rPr>
          <w:rFonts w:ascii="Book Antiqua" w:hAnsi="Book Antiqua" w:cs="Times New Roman"/>
          <w:noProof/>
          <w:sz w:val="24"/>
          <w:szCs w:val="24"/>
          <w:vertAlign w:val="superscript"/>
        </w:rPr>
        <w:t>18</w:t>
      </w:r>
      <w:r w:rsidRPr="00803B6D">
        <w:rPr>
          <w:rFonts w:ascii="Book Antiqua" w:hAnsi="Book Antiqua" w:cs="Times New Roman"/>
          <w:sz w:val="24"/>
          <w:szCs w:val="24"/>
          <w:vertAlign w:val="superscript"/>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85148F" w:rsidRPr="00803B6D">
        <w:rPr>
          <w:rFonts w:ascii="Book Antiqua" w:hAnsi="Book Antiqua" w:cs="Times New Roman"/>
          <w:sz w:val="24"/>
          <w:szCs w:val="24"/>
        </w:rPr>
        <w:t xml:space="preserve"> </w:t>
      </w:r>
      <w:r w:rsidRPr="00803B6D">
        <w:rPr>
          <w:rFonts w:ascii="Book Antiqua" w:hAnsi="Book Antiqua" w:cs="Times New Roman"/>
          <w:sz w:val="24"/>
          <w:szCs w:val="24"/>
        </w:rPr>
        <w:t>The projected cost of caring for patients</w:t>
      </w:r>
      <w:r w:rsidR="000C495C" w:rsidRPr="00803B6D">
        <w:rPr>
          <w:rFonts w:ascii="Book Antiqua" w:hAnsi="Book Antiqua" w:cs="Times New Roman"/>
          <w:sz w:val="24"/>
          <w:szCs w:val="24"/>
        </w:rPr>
        <w:t xml:space="preserve"> is expected to increase</w:t>
      </w:r>
      <w:r w:rsidR="0085148F" w:rsidRPr="00803B6D">
        <w:rPr>
          <w:rFonts w:ascii="Book Antiqua" w:hAnsi="Book Antiqua" w:cs="Times New Roman"/>
          <w:sz w:val="24"/>
          <w:szCs w:val="24"/>
        </w:rPr>
        <w:t xml:space="preserve"> by 18% from </w:t>
      </w:r>
      <w:r w:rsidRPr="00803B6D">
        <w:rPr>
          <w:rFonts w:ascii="Book Antiqua" w:hAnsi="Book Antiqua" w:cs="Times New Roman"/>
          <w:sz w:val="24"/>
          <w:szCs w:val="24"/>
        </w:rPr>
        <w:t>2000 to 2035 and health-related quality of life of NAFLD pat</w:t>
      </w:r>
      <w:r w:rsidR="0069499B" w:rsidRPr="00803B6D">
        <w:rPr>
          <w:rFonts w:ascii="Book Antiqua" w:hAnsi="Book Antiqua" w:cs="Times New Roman"/>
          <w:sz w:val="24"/>
          <w:szCs w:val="24"/>
        </w:rPr>
        <w:t>ients is described as declining</w:t>
      </w:r>
      <w:r w:rsidR="004F2E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PEVuZE5vdGU+PENpdGU+PEF1dGhvcj5NYXJ0aW5pPC9BdXRob3I+PFllYXI+MjAwNzwvWWVhcj48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PEVuZE5vdGU+PENpdGU+PEF1dGhvcj5NYXJ0aW5pPC9BdXRob3I+PFllYXI+MjAwNzwvWWVhcj48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69499B" w:rsidRPr="00803B6D">
        <w:rPr>
          <w:rFonts w:ascii="Book Antiqua" w:hAnsi="Book Antiqua" w:cs="Times New Roman"/>
          <w:noProof/>
          <w:sz w:val="24"/>
          <w:szCs w:val="24"/>
          <w:vertAlign w:val="superscript"/>
        </w:rPr>
        <w:t>19,</w:t>
      </w:r>
      <w:r w:rsidR="006F3A73" w:rsidRPr="00803B6D">
        <w:rPr>
          <w:rFonts w:ascii="Book Antiqua" w:hAnsi="Book Antiqua" w:cs="Times New Roman"/>
          <w:noProof/>
          <w:sz w:val="24"/>
          <w:szCs w:val="24"/>
          <w:vertAlign w:val="superscript"/>
        </w:rPr>
        <w:t>20</w:t>
      </w:r>
      <w:r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p>
    <w:p w14:paraId="39CF7686" w14:textId="77777777" w:rsidR="00277D85" w:rsidRPr="00803B6D" w:rsidRDefault="00277D85" w:rsidP="007D0460">
      <w:pPr>
        <w:adjustRightInd w:val="0"/>
        <w:snapToGrid w:val="0"/>
        <w:spacing w:after="0" w:line="360" w:lineRule="auto"/>
        <w:jc w:val="both"/>
        <w:rPr>
          <w:rFonts w:ascii="Book Antiqua" w:hAnsi="Book Antiqua" w:cs="Times New Roman"/>
          <w:sz w:val="24"/>
          <w:szCs w:val="24"/>
          <w:vertAlign w:val="superscript"/>
        </w:rPr>
      </w:pPr>
    </w:p>
    <w:p w14:paraId="386C7C18" w14:textId="06AACF35" w:rsidR="003F13D2" w:rsidRPr="00803B6D" w:rsidRDefault="00EE1FFD"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lastRenderedPageBreak/>
        <w:t xml:space="preserve">HOST AND ENVIRONMENTAL RISK FACTORS FOR </w:t>
      </w:r>
      <w:r w:rsidR="00343573" w:rsidRPr="00803B6D">
        <w:rPr>
          <w:rFonts w:ascii="Book Antiqua" w:hAnsi="Book Antiqua" w:cs="Times New Roman"/>
          <w:b/>
          <w:sz w:val="24"/>
          <w:szCs w:val="24"/>
        </w:rPr>
        <w:t>NONALCOHOLIC FATTY LIVER DISEASE</w:t>
      </w:r>
    </w:p>
    <w:p w14:paraId="2DDFC8BE" w14:textId="02882C61" w:rsidR="008D3FF2" w:rsidRPr="00803B6D" w:rsidRDefault="008D3FF2"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 xml:space="preserve">Based on our current knowledge, it appears that a combination of </w:t>
      </w:r>
      <w:r w:rsidR="007C0149" w:rsidRPr="00803B6D">
        <w:rPr>
          <w:rFonts w:ascii="Book Antiqua" w:hAnsi="Book Antiqua" w:cs="Times New Roman"/>
          <w:sz w:val="24"/>
          <w:szCs w:val="24"/>
        </w:rPr>
        <w:t xml:space="preserve">genetic, demographic, </w:t>
      </w:r>
      <w:r w:rsidRPr="00803B6D">
        <w:rPr>
          <w:rFonts w:ascii="Book Antiqua" w:hAnsi="Book Antiqua" w:cs="Times New Roman"/>
          <w:sz w:val="24"/>
          <w:szCs w:val="24"/>
        </w:rPr>
        <w:t xml:space="preserve">clinical </w:t>
      </w:r>
      <w:r w:rsidR="007C0149" w:rsidRPr="00803B6D">
        <w:rPr>
          <w:rFonts w:ascii="Book Antiqua" w:hAnsi="Book Antiqua" w:cs="Times New Roman"/>
          <w:sz w:val="24"/>
          <w:szCs w:val="24"/>
        </w:rPr>
        <w:t xml:space="preserve">and environmental </w:t>
      </w:r>
      <w:r w:rsidRPr="00803B6D">
        <w:rPr>
          <w:rFonts w:ascii="Book Antiqua" w:hAnsi="Book Antiqua" w:cs="Times New Roman"/>
          <w:sz w:val="24"/>
          <w:szCs w:val="24"/>
        </w:rPr>
        <w:t xml:space="preserve">factors may play a role in determining the likelihood of NAFLD in a given </w:t>
      </w:r>
      <w:r w:rsidR="000C495C" w:rsidRPr="00803B6D">
        <w:rPr>
          <w:rFonts w:ascii="Book Antiqua" w:hAnsi="Book Antiqua" w:cs="Times New Roman"/>
          <w:sz w:val="24"/>
          <w:szCs w:val="24"/>
        </w:rPr>
        <w:t>individual</w:t>
      </w:r>
      <w:r w:rsidR="007C0149" w:rsidRPr="00803B6D">
        <w:rPr>
          <w:rFonts w:ascii="Book Antiqua" w:hAnsi="Book Antiqua" w:cs="Times New Roman"/>
          <w:sz w:val="24"/>
          <w:szCs w:val="24"/>
        </w:rPr>
        <w:t xml:space="preserve"> (</w:t>
      </w:r>
      <w:r w:rsidR="000B2517" w:rsidRPr="00803B6D">
        <w:rPr>
          <w:rFonts w:ascii="Book Antiqua" w:hAnsi="Book Antiqua" w:cs="Times New Roman"/>
          <w:sz w:val="24"/>
          <w:szCs w:val="24"/>
        </w:rPr>
        <w:t>Figure</w:t>
      </w:r>
      <w:r w:rsidR="00D613C5" w:rsidRPr="00803B6D">
        <w:rPr>
          <w:rFonts w:ascii="Book Antiqua" w:hAnsi="Book Antiqua" w:cs="Times New Roman"/>
          <w:sz w:val="24"/>
          <w:szCs w:val="24"/>
        </w:rPr>
        <w:t xml:space="preserve"> 3</w:t>
      </w:r>
      <w:r w:rsidR="007C0149" w:rsidRPr="00803B6D">
        <w:rPr>
          <w:rFonts w:ascii="Book Antiqua" w:hAnsi="Book Antiqua" w:cs="Times New Roman"/>
          <w:sz w:val="24"/>
          <w:szCs w:val="24"/>
        </w:rPr>
        <w:t>)</w:t>
      </w:r>
      <w:r w:rsidRPr="00803B6D">
        <w:rPr>
          <w:rFonts w:ascii="Book Antiqua" w:hAnsi="Book Antiqua" w:cs="Times New Roman"/>
          <w:sz w:val="24"/>
          <w:szCs w:val="24"/>
        </w:rPr>
        <w:t>. Therefore, the pathogenesis of NAFLD is a multifactorial and multi-step process.</w:t>
      </w:r>
    </w:p>
    <w:p w14:paraId="09041A0B" w14:textId="77777777" w:rsidR="008A49A2" w:rsidRPr="00803B6D" w:rsidRDefault="008A49A2" w:rsidP="007D0460">
      <w:pPr>
        <w:adjustRightInd w:val="0"/>
        <w:snapToGrid w:val="0"/>
        <w:spacing w:after="0" w:line="360" w:lineRule="auto"/>
        <w:jc w:val="both"/>
        <w:rPr>
          <w:rFonts w:ascii="Book Antiqua" w:hAnsi="Book Antiqua" w:cs="Times New Roman"/>
          <w:sz w:val="24"/>
          <w:szCs w:val="24"/>
          <w:lang w:eastAsia="ko-KR"/>
        </w:rPr>
      </w:pPr>
    </w:p>
    <w:p w14:paraId="7D67D5E2" w14:textId="7B04AA19" w:rsidR="008A49A2" w:rsidRPr="00803B6D" w:rsidRDefault="008A49A2"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Genet</w:t>
      </w:r>
      <w:r w:rsidR="005727D2" w:rsidRPr="00803B6D">
        <w:rPr>
          <w:rFonts w:ascii="Book Antiqua" w:hAnsi="Book Antiqua" w:cs="Times New Roman"/>
          <w:b/>
          <w:i/>
          <w:sz w:val="24"/>
          <w:szCs w:val="24"/>
          <w:lang w:eastAsia="ko-KR"/>
        </w:rPr>
        <w:t>ic predisposition to nonalcoholic fatty liver disease</w:t>
      </w:r>
    </w:p>
    <w:p w14:paraId="138540A8" w14:textId="00C531EF" w:rsidR="008A49A2" w:rsidRPr="00803B6D" w:rsidRDefault="008A49A2"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 xml:space="preserve">Although </w:t>
      </w:r>
      <w:r w:rsidRPr="00803B6D">
        <w:rPr>
          <w:rFonts w:ascii="Book Antiqua" w:hAnsi="Book Antiqua" w:cs="Times New Roman"/>
          <w:sz w:val="24"/>
          <w:szCs w:val="24"/>
          <w:lang w:eastAsia="ko-KR"/>
        </w:rPr>
        <w:t xml:space="preserve">obesity, lifestyle variation, and </w:t>
      </w:r>
      <w:r w:rsidRPr="00803B6D">
        <w:rPr>
          <w:rFonts w:ascii="Book Antiqua" w:hAnsi="Book Antiqua" w:cs="Times New Roman"/>
          <w:sz w:val="24"/>
          <w:szCs w:val="24"/>
        </w:rPr>
        <w:t>insulin resistance are the most prevalent risk factors leading to the development of N</w:t>
      </w:r>
      <w:r w:rsidRPr="00803B6D">
        <w:rPr>
          <w:rFonts w:ascii="Book Antiqua" w:hAnsi="Book Antiqua" w:cs="Times New Roman"/>
          <w:sz w:val="24"/>
          <w:szCs w:val="24"/>
          <w:lang w:eastAsia="ko-KR"/>
        </w:rPr>
        <w:t>A</w:t>
      </w:r>
      <w:r w:rsidRPr="00803B6D">
        <w:rPr>
          <w:rFonts w:ascii="Book Antiqua" w:hAnsi="Book Antiqua" w:cs="Times New Roman"/>
          <w:sz w:val="24"/>
          <w:szCs w:val="24"/>
        </w:rPr>
        <w:t xml:space="preserve">FLD in a person, </w:t>
      </w:r>
      <w:r w:rsidRPr="00803B6D">
        <w:rPr>
          <w:rFonts w:ascii="Book Antiqua" w:hAnsi="Book Antiqua" w:cs="Times New Roman"/>
          <w:sz w:val="24"/>
          <w:szCs w:val="24"/>
          <w:lang w:eastAsia="ko-KR"/>
        </w:rPr>
        <w:t>NAFLD</w:t>
      </w:r>
      <w:r w:rsidRPr="00803B6D">
        <w:rPr>
          <w:rFonts w:ascii="Book Antiqua" w:hAnsi="Book Antiqua" w:cs="Times New Roman"/>
          <w:sz w:val="24"/>
          <w:szCs w:val="24"/>
        </w:rPr>
        <w:t xml:space="preserve"> varies substantially among subjects with comparable </w:t>
      </w:r>
      <w:r w:rsidRPr="00803B6D">
        <w:rPr>
          <w:rFonts w:ascii="Book Antiqua" w:hAnsi="Book Antiqua" w:cs="Times New Roman"/>
          <w:sz w:val="24"/>
          <w:szCs w:val="24"/>
          <w:lang w:eastAsia="ko-KR"/>
        </w:rPr>
        <w:t>lifestyle, environmental impact, and metabolic abnormalities</w:t>
      </w:r>
      <w:r w:rsidRPr="00803B6D">
        <w:rPr>
          <w:rFonts w:ascii="Book Antiqua" w:hAnsi="Book Antiqua" w:cs="Times New Roman"/>
          <w:sz w:val="24"/>
          <w:szCs w:val="24"/>
        </w:rPr>
        <w:t>, indicating that other factors contribute to pathogenesis. The heritability</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PEVuZE5vdGU+PENpdGU+PEF1dGhvcj5TY2h3aW1tZXI8L0F1dGhvcj48WWVhcj4yMDA5PC9ZZWFy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bD48cGFnZXM+MTU4NS05MjwvcGFnZXM+PHZvbHVtZT4xMzY8L3ZvbHVtZT48bnVtYmVyPjU8L251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PEVuZE5vdGU+PENpdGU+PEF1dGhvcj5TY2h3aW1tZXI8L0F1dGhvcj48WWVhcj4yMDA5PC9ZZWFy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bD48cGFnZXM+MTU4NS05MjwvcGFnZXM+PHZvbHVtZT4xMzY8L3ZvbHVtZT48bnVtYmVyPjU8L251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21</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and interethnic variations in susceptibility</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PjEzPC9zdHlsZT48L0Rpc3BsYXlUZXh0PjxyZWNvcmQ+PHJlYy1udW1iZXI+MTM8L3JlYy1udW1i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PjEzPC9zdHlsZT48L0Rpc3BsYXlUZXh0PjxyZWNvcmQ+PHJlYy1udW1iZXI+MTM8L3JlYy1udW1i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13</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suggest that genetic factors may play an important role in determining the phenotypic manifestation and overall </w:t>
      </w:r>
      <w:r w:rsidRPr="00803B6D">
        <w:rPr>
          <w:rFonts w:ascii="Book Antiqua" w:hAnsi="Book Antiqua" w:cs="Times New Roman"/>
          <w:sz w:val="24"/>
          <w:szCs w:val="24"/>
          <w:lang w:eastAsia="ko-KR"/>
        </w:rPr>
        <w:t xml:space="preserve">risk for </w:t>
      </w:r>
      <w:r w:rsidRPr="00803B6D">
        <w:rPr>
          <w:rFonts w:ascii="Book Antiqua" w:hAnsi="Book Antiqua" w:cs="Times New Roman"/>
          <w:sz w:val="24"/>
          <w:szCs w:val="24"/>
        </w:rPr>
        <w:t>N</w:t>
      </w:r>
      <w:r w:rsidRPr="00803B6D">
        <w:rPr>
          <w:rFonts w:ascii="Book Antiqua" w:hAnsi="Book Antiqua" w:cs="Times New Roman"/>
          <w:sz w:val="24"/>
          <w:szCs w:val="24"/>
          <w:lang w:eastAsia="ko-KR"/>
        </w:rPr>
        <w:t>A</w:t>
      </w:r>
      <w:r w:rsidRPr="00803B6D">
        <w:rPr>
          <w:rFonts w:ascii="Book Antiqua" w:hAnsi="Book Antiqua" w:cs="Times New Roman"/>
          <w:sz w:val="24"/>
          <w:szCs w:val="24"/>
        </w:rPr>
        <w:t xml:space="preserve">FLD. NAFLD clusters in families with certain genetic variants on or near </w:t>
      </w:r>
      <w:r w:rsidRPr="00803B6D">
        <w:rPr>
          <w:rFonts w:ascii="Book Antiqua" w:hAnsi="Book Antiqua" w:cs="Times New Roman"/>
          <w:i/>
          <w:sz w:val="24"/>
          <w:szCs w:val="24"/>
        </w:rPr>
        <w:t xml:space="preserve">TM6SF2, </w:t>
      </w:r>
      <w:r w:rsidRPr="00803B6D">
        <w:rPr>
          <w:rStyle w:val="Emphasis"/>
          <w:rFonts w:ascii="Book Antiqua" w:hAnsi="Book Antiqua" w:cs="Times New Roman"/>
          <w:sz w:val="24"/>
          <w:szCs w:val="24"/>
        </w:rPr>
        <w:t>PNPLA3, NCAN</w:t>
      </w:r>
      <w:r w:rsidRPr="00803B6D">
        <w:rPr>
          <w:rFonts w:ascii="Book Antiqua" w:hAnsi="Book Antiqua" w:cs="Times New Roman"/>
          <w:sz w:val="24"/>
          <w:szCs w:val="24"/>
        </w:rPr>
        <w:t>, and</w:t>
      </w:r>
      <w:r w:rsidRPr="00803B6D">
        <w:rPr>
          <w:rStyle w:val="apple-converted-space"/>
          <w:rFonts w:ascii="Book Antiqua" w:hAnsi="Book Antiqua" w:cs="Times New Roman"/>
          <w:sz w:val="24"/>
          <w:szCs w:val="24"/>
        </w:rPr>
        <w:t> </w:t>
      </w:r>
      <w:r w:rsidRPr="00803B6D">
        <w:rPr>
          <w:rStyle w:val="Emphasis"/>
          <w:rFonts w:ascii="Book Antiqua" w:hAnsi="Book Antiqua" w:cs="Times New Roman"/>
          <w:sz w:val="24"/>
          <w:szCs w:val="24"/>
        </w:rPr>
        <w:t xml:space="preserve">PPP1R3B </w:t>
      </w:r>
      <w:r w:rsidRPr="00803B6D">
        <w:rPr>
          <w:rStyle w:val="Emphasis"/>
          <w:rFonts w:ascii="Book Antiqua" w:hAnsi="Book Antiqua" w:cs="Times New Roman"/>
          <w:i w:val="0"/>
          <w:sz w:val="24"/>
          <w:szCs w:val="24"/>
        </w:rPr>
        <w:t xml:space="preserve">genes that increase the heritability of NAFLD </w:t>
      </w:r>
      <w:r w:rsidR="000C495C" w:rsidRPr="00803B6D">
        <w:rPr>
          <w:rStyle w:val="Emphasis"/>
          <w:rFonts w:ascii="Book Antiqua" w:hAnsi="Book Antiqua" w:cs="Times New Roman"/>
          <w:i w:val="0"/>
          <w:sz w:val="24"/>
          <w:szCs w:val="24"/>
        </w:rPr>
        <w:t>by</w:t>
      </w:r>
      <w:r w:rsidRPr="00803B6D">
        <w:rPr>
          <w:rStyle w:val="Emphasis"/>
          <w:rFonts w:ascii="Book Antiqua" w:hAnsi="Book Antiqua" w:cs="Times New Roman"/>
          <w:i w:val="0"/>
          <w:sz w:val="24"/>
          <w:szCs w:val="24"/>
        </w:rPr>
        <w:t xml:space="preserve"> up to 27% within families</w:t>
      </w:r>
      <w:r w:rsidR="004F2E7D" w:rsidRPr="00803B6D">
        <w:rPr>
          <w:rStyle w:val="Emphasis"/>
          <w:rFonts w:ascii="Book Antiqua" w:hAnsi="Book Antiqua" w:cs="Times New Roman"/>
          <w:i w:val="0"/>
          <w:sz w:val="24"/>
          <w:szCs w:val="24"/>
          <w:vertAlign w:val="superscript"/>
        </w:rPr>
        <w:t>[</w:t>
      </w:r>
      <w:r w:rsidR="00195E09" w:rsidRPr="00803B6D">
        <w:rPr>
          <w:rStyle w:val="Emphasis"/>
          <w:rFonts w:ascii="Book Antiqua" w:hAnsi="Book Antiqua" w:cs="Times New Roman"/>
          <w:i w:val="0"/>
          <w:sz w:val="24"/>
          <w:szCs w:val="24"/>
        </w:rPr>
        <w:fldChar w:fldCharType="begin">
          <w:fldData xml:space="preserve">PEVuZE5vdGU+PENpdGU+PEF1dGhvcj5Tb29rb2lhbjwvQXV0aG9yPjxZZWFyPjIwMTE8L1llYXI+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aWNhbD48cGFnZXM+ODk0LTkwMzwvcGFnZXM+PHZvbHVtZT41Mjwvdm9sdW1lPjxudW1iZXI+Mzwv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</w:fldData>
        </w:fldChar>
      </w:r>
      <w:r w:rsidR="00641DB5" w:rsidRPr="00803B6D">
        <w:rPr>
          <w:rStyle w:val="Emphasis"/>
          <w:rFonts w:ascii="Book Antiqua" w:hAnsi="Book Antiqua" w:cs="Times New Roman"/>
          <w:i w:val="0"/>
          <w:sz w:val="24"/>
          <w:szCs w:val="24"/>
        </w:rPr>
        <w:instrText xml:space="preserve"> ADDIN EN.CITE </w:instrText>
      </w:r>
      <w:r w:rsidR="00641DB5" w:rsidRPr="00803B6D">
        <w:rPr>
          <w:rStyle w:val="Emphasis"/>
          <w:rFonts w:ascii="Book Antiqua" w:hAnsi="Book Antiqua" w:cs="Times New Roman"/>
          <w:i w:val="0"/>
          <w:sz w:val="24"/>
          <w:szCs w:val="24"/>
        </w:rPr>
        <w:fldChar w:fldCharType="begin">
          <w:fldData xml:space="preserve">PEVuZE5vdGU+PENpdGU+PEF1dGhvcj5Tb29rb2lhbjwvQXV0aG9yPjxZZWFyPjIwMTE8L1llYXI+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aWNhbD48cGFnZXM+ODk0LTkwMzwvcGFnZXM+PHZvbHVtZT41Mjwvdm9sdW1lPjxudW1iZXI+Mzwv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</w:fldData>
        </w:fldChar>
      </w:r>
      <w:r w:rsidR="00641DB5" w:rsidRPr="00803B6D">
        <w:rPr>
          <w:rStyle w:val="Emphasis"/>
          <w:rFonts w:ascii="Book Antiqua" w:hAnsi="Book Antiqua" w:cs="Times New Roman"/>
          <w:i w:val="0"/>
          <w:sz w:val="24"/>
          <w:szCs w:val="24"/>
        </w:rPr>
        <w:instrText xml:space="preserve"> ADDIN EN.CITE.DATA </w:instrText>
      </w:r>
      <w:r w:rsidR="00641DB5" w:rsidRPr="00803B6D">
        <w:rPr>
          <w:rStyle w:val="Emphasis"/>
          <w:rFonts w:ascii="Book Antiqua" w:hAnsi="Book Antiqua" w:cs="Times New Roman"/>
          <w:i w:val="0"/>
          <w:sz w:val="24"/>
          <w:szCs w:val="24"/>
        </w:rPr>
      </w:r>
      <w:r w:rsidR="00641DB5" w:rsidRPr="00803B6D">
        <w:rPr>
          <w:rStyle w:val="Emphasis"/>
          <w:rFonts w:ascii="Book Antiqua" w:hAnsi="Book Antiqua" w:cs="Times New Roman"/>
          <w:i w:val="0"/>
          <w:sz w:val="24"/>
          <w:szCs w:val="24"/>
        </w:rPr>
        <w:fldChar w:fldCharType="end"/>
      </w:r>
      <w:r w:rsidR="00195E09" w:rsidRPr="00803B6D">
        <w:rPr>
          <w:rStyle w:val="Emphasis"/>
          <w:rFonts w:ascii="Book Antiqua" w:hAnsi="Book Antiqua" w:cs="Times New Roman"/>
          <w:i w:val="0"/>
          <w:sz w:val="24"/>
          <w:szCs w:val="24"/>
        </w:rPr>
      </w:r>
      <w:r w:rsidR="00195E09" w:rsidRPr="00803B6D">
        <w:rPr>
          <w:rStyle w:val="Emphasis"/>
          <w:rFonts w:ascii="Book Antiqua" w:hAnsi="Book Antiqua" w:cs="Times New Roman"/>
          <w:i w:val="0"/>
          <w:sz w:val="24"/>
          <w:szCs w:val="24"/>
        </w:rPr>
        <w:fldChar w:fldCharType="separate"/>
      </w:r>
      <w:r w:rsidR="0069499B" w:rsidRPr="00803B6D">
        <w:rPr>
          <w:rStyle w:val="Emphasis"/>
          <w:rFonts w:ascii="Book Antiqua" w:hAnsi="Book Antiqua" w:cs="Times New Roman"/>
          <w:i w:val="0"/>
          <w:noProof/>
          <w:sz w:val="24"/>
          <w:szCs w:val="24"/>
          <w:vertAlign w:val="superscript"/>
        </w:rPr>
        <w:t>22,</w:t>
      </w:r>
      <w:r w:rsidR="006F3A73" w:rsidRPr="00803B6D">
        <w:rPr>
          <w:rStyle w:val="Emphasis"/>
          <w:rFonts w:ascii="Book Antiqua" w:hAnsi="Book Antiqua" w:cs="Times New Roman"/>
          <w:i w:val="0"/>
          <w:noProof/>
          <w:sz w:val="24"/>
          <w:szCs w:val="24"/>
          <w:vertAlign w:val="superscript"/>
        </w:rPr>
        <w:t>23</w:t>
      </w:r>
      <w:r w:rsidR="00195E09" w:rsidRPr="00803B6D">
        <w:rPr>
          <w:rStyle w:val="Emphasis"/>
          <w:rFonts w:ascii="Book Antiqua" w:hAnsi="Book Antiqua" w:cs="Times New Roman"/>
          <w:i w:val="0"/>
          <w:sz w:val="24"/>
          <w:szCs w:val="24"/>
        </w:rPr>
        <w:fldChar w:fldCharType="end"/>
      </w:r>
      <w:r w:rsidR="004F2E7D" w:rsidRPr="00803B6D">
        <w:rPr>
          <w:rStyle w:val="Emphasis"/>
          <w:rFonts w:ascii="Book Antiqua" w:hAnsi="Book Antiqua" w:cs="Times New Roman"/>
          <w:i w:val="0"/>
          <w:sz w:val="24"/>
          <w:szCs w:val="24"/>
          <w:vertAlign w:val="superscript"/>
        </w:rPr>
        <w:t>]</w:t>
      </w:r>
      <w:r w:rsidR="0069499B" w:rsidRPr="00803B6D">
        <w:rPr>
          <w:rFonts w:ascii="Book Antiqua" w:hAnsi="Book Antiqua" w:cs="Times New Roman"/>
          <w:sz w:val="24"/>
          <w:szCs w:val="24"/>
        </w:rPr>
        <w:t>.</w:t>
      </w:r>
      <w:r w:rsidRPr="00803B6D">
        <w:rPr>
          <w:rStyle w:val="Emphasis"/>
          <w:rFonts w:ascii="Book Antiqua" w:hAnsi="Book Antiqua" w:cs="Times New Roman"/>
          <w:i w:val="0"/>
          <w:sz w:val="24"/>
          <w:szCs w:val="24"/>
          <w:vertAlign w:val="superscript"/>
        </w:rPr>
        <w:t xml:space="preserve"> </w:t>
      </w:r>
      <w:r w:rsidRPr="00803B6D">
        <w:rPr>
          <w:rFonts w:ascii="Book Antiqua" w:hAnsi="Book Antiqua" w:cs="Times New Roman"/>
          <w:iCs/>
          <w:sz w:val="24"/>
          <w:szCs w:val="24"/>
        </w:rPr>
        <w:t>One genetic variant that is associated with NAFLD is a missense mutation [Ile148</w:t>
      </w:r>
      <w:r w:rsidR="0069499B" w:rsidRPr="00803B6D">
        <w:rPr>
          <w:rFonts w:ascii="Book Antiqua" w:eastAsia="SimSun" w:hAnsi="Book Antiqua" w:cs="Times New Roman"/>
          <w:iCs/>
          <w:sz w:val="24"/>
          <w:szCs w:val="24"/>
          <w:lang w:eastAsia="zh-CN"/>
        </w:rPr>
        <w:t xml:space="preserve"> </w:t>
      </w:r>
      <w:r w:rsidRPr="00803B6D">
        <w:rPr>
          <w:rFonts w:ascii="Book Antiqua" w:hAnsi="Book Antiqua" w:cs="Times New Roman"/>
          <w:iCs/>
          <w:sz w:val="24"/>
          <w:szCs w:val="24"/>
        </w:rPr>
        <w:t>-</w:t>
      </w:r>
      <w:r w:rsidR="0069499B" w:rsidRPr="00803B6D">
        <w:rPr>
          <w:rFonts w:ascii="Book Antiqua" w:eastAsia="SimSun" w:hAnsi="Book Antiqua" w:cs="Times New Roman"/>
          <w:iCs/>
          <w:sz w:val="24"/>
          <w:szCs w:val="24"/>
          <w:lang w:eastAsia="zh-CN"/>
        </w:rPr>
        <w:t xml:space="preserve"> </w:t>
      </w:r>
      <w:r w:rsidRPr="00803B6D">
        <w:rPr>
          <w:rFonts w:ascii="Book Antiqua" w:hAnsi="Book Antiqua" w:cs="Times New Roman"/>
          <w:iCs/>
          <w:sz w:val="24"/>
          <w:szCs w:val="24"/>
        </w:rPr>
        <w:t>&gt;</w:t>
      </w:r>
      <w:r w:rsidR="0069499B" w:rsidRPr="00803B6D">
        <w:rPr>
          <w:rFonts w:ascii="Book Antiqua" w:eastAsia="SimSun" w:hAnsi="Book Antiqua" w:cs="Times New Roman"/>
          <w:iCs/>
          <w:sz w:val="24"/>
          <w:szCs w:val="24"/>
          <w:lang w:eastAsia="zh-CN"/>
        </w:rPr>
        <w:t xml:space="preserve"> </w:t>
      </w:r>
      <w:r w:rsidRPr="00803B6D">
        <w:rPr>
          <w:rFonts w:ascii="Book Antiqua" w:hAnsi="Book Antiqua" w:cs="Times New Roman"/>
          <w:iCs/>
          <w:sz w:val="24"/>
          <w:szCs w:val="24"/>
        </w:rPr>
        <w:t>Met148 (I148M)] in the palatin-like phospholipase domain-containing 3 gene (</w:t>
      </w:r>
      <w:r w:rsidRPr="00803B6D">
        <w:rPr>
          <w:rFonts w:ascii="Book Antiqua" w:hAnsi="Book Antiqua" w:cs="Times New Roman"/>
          <w:i/>
          <w:iCs/>
          <w:sz w:val="24"/>
          <w:szCs w:val="24"/>
        </w:rPr>
        <w:t>PNPLA3</w:t>
      </w:r>
      <w:r w:rsidRPr="00803B6D">
        <w:rPr>
          <w:rFonts w:ascii="Book Antiqua" w:hAnsi="Book Antiqua" w:cs="Times New Roman"/>
          <w:iCs/>
          <w:sz w:val="24"/>
          <w:szCs w:val="24"/>
        </w:rPr>
        <w:t>)</w:t>
      </w:r>
      <w:r w:rsidR="004F2E7D" w:rsidRPr="00803B6D">
        <w:rPr>
          <w:rFonts w:ascii="Book Antiqua" w:hAnsi="Book Antiqua" w:cs="Times New Roman"/>
          <w:iCs/>
          <w:sz w:val="24"/>
          <w:szCs w:val="24"/>
          <w:vertAlign w:val="superscript"/>
        </w:rPr>
        <w:t>[</w:t>
      </w:r>
      <w:r w:rsidR="00195E09" w:rsidRPr="00803B6D">
        <w:rPr>
          <w:rFonts w:ascii="Book Antiqua" w:hAnsi="Book Antiqua" w:cs="Times New Roman"/>
          <w:iCs/>
          <w:sz w:val="24"/>
          <w:szCs w:val="24"/>
        </w:rPr>
        <w:fldChar w:fldCharType="begin">
          <w:fldData xml:space="preserve">PEVuZE5vdGU+PENpdGU+PEF1dGhvcj5Sb21lbzwvQXV0aG9yPjxZZWFyPjIwMDg8L1llYXI+PFJl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ZGljYWw+PHBhZ2VzPjE0NjEtNTwvcGFnZXM+PHZvbHVtZT40MDwvdm9sdW1lPjxudW1iZXI+MTI8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</w:fldData>
        </w:fldChar>
      </w:r>
      <w:r w:rsidR="00641DB5" w:rsidRPr="00803B6D">
        <w:rPr>
          <w:rFonts w:ascii="Book Antiqua" w:hAnsi="Book Antiqua" w:cs="Times New Roman"/>
          <w:iCs/>
          <w:sz w:val="24"/>
          <w:szCs w:val="24"/>
        </w:rPr>
        <w:instrText xml:space="preserve"> ADDIN EN.CITE </w:instrText>
      </w:r>
      <w:r w:rsidR="00641DB5" w:rsidRPr="00803B6D">
        <w:rPr>
          <w:rFonts w:ascii="Book Antiqua" w:hAnsi="Book Antiqua" w:cs="Times New Roman"/>
          <w:iCs/>
          <w:sz w:val="24"/>
          <w:szCs w:val="24"/>
        </w:rPr>
        <w:fldChar w:fldCharType="begin">
          <w:fldData xml:space="preserve">PEVuZE5vdGU+PENpdGU+PEF1dGhvcj5Sb21lbzwvQXV0aG9yPjxZZWFyPjIwMDg8L1llYXI+PFJl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ZGljYWw+PHBhZ2VzPjE0NjEtNTwvcGFnZXM+PHZvbHVtZT40MDwvdm9sdW1lPjxudW1iZXI+MTI8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</w:fldData>
        </w:fldChar>
      </w:r>
      <w:r w:rsidR="00641DB5" w:rsidRPr="00803B6D">
        <w:rPr>
          <w:rFonts w:ascii="Book Antiqua" w:hAnsi="Book Antiqua" w:cs="Times New Roman"/>
          <w:iCs/>
          <w:sz w:val="24"/>
          <w:szCs w:val="24"/>
        </w:rPr>
        <w:instrText xml:space="preserve"> ADDIN EN.CITE.DATA </w:instrText>
      </w:r>
      <w:r w:rsidR="00641DB5" w:rsidRPr="00803B6D">
        <w:rPr>
          <w:rFonts w:ascii="Book Antiqua" w:hAnsi="Book Antiqua" w:cs="Times New Roman"/>
          <w:iCs/>
          <w:sz w:val="24"/>
          <w:szCs w:val="24"/>
        </w:rPr>
      </w:r>
      <w:r w:rsidR="00641DB5" w:rsidRPr="00803B6D">
        <w:rPr>
          <w:rFonts w:ascii="Book Antiqua" w:hAnsi="Book Antiqua" w:cs="Times New Roman"/>
          <w:iCs/>
          <w:sz w:val="24"/>
          <w:szCs w:val="24"/>
        </w:rPr>
        <w:fldChar w:fldCharType="end"/>
      </w:r>
      <w:r w:rsidR="00195E09" w:rsidRPr="00803B6D">
        <w:rPr>
          <w:rFonts w:ascii="Book Antiqua" w:hAnsi="Book Antiqua" w:cs="Times New Roman"/>
          <w:iCs/>
          <w:sz w:val="24"/>
          <w:szCs w:val="24"/>
        </w:rPr>
      </w:r>
      <w:r w:rsidR="00195E09" w:rsidRPr="00803B6D">
        <w:rPr>
          <w:rFonts w:ascii="Book Antiqua" w:hAnsi="Book Antiqua" w:cs="Times New Roman"/>
          <w:iCs/>
          <w:sz w:val="24"/>
          <w:szCs w:val="24"/>
        </w:rPr>
        <w:fldChar w:fldCharType="separate"/>
      </w:r>
      <w:r w:rsidR="00341753" w:rsidRPr="00803B6D">
        <w:rPr>
          <w:rFonts w:ascii="Book Antiqua" w:hAnsi="Book Antiqua" w:cs="Times New Roman"/>
          <w:iCs/>
          <w:noProof/>
          <w:sz w:val="24"/>
          <w:szCs w:val="24"/>
          <w:vertAlign w:val="superscript"/>
        </w:rPr>
        <w:t>24</w:t>
      </w:r>
      <w:r w:rsidR="00195E09" w:rsidRPr="00803B6D">
        <w:rPr>
          <w:rFonts w:ascii="Book Antiqua" w:hAnsi="Book Antiqua" w:cs="Times New Roman"/>
          <w:iCs/>
          <w:sz w:val="24"/>
          <w:szCs w:val="24"/>
        </w:rPr>
        <w:fldChar w:fldCharType="end"/>
      </w:r>
      <w:r w:rsidR="004F2E7D" w:rsidRPr="00803B6D">
        <w:rPr>
          <w:rFonts w:ascii="Book Antiqua" w:hAnsi="Book Antiqua" w:cs="Times New Roman"/>
          <w:iCs/>
          <w:sz w:val="24"/>
          <w:szCs w:val="24"/>
          <w:vertAlign w:val="superscript"/>
        </w:rPr>
        <w:t>]</w:t>
      </w:r>
      <w:r w:rsidRPr="00803B6D">
        <w:rPr>
          <w:rFonts w:ascii="Book Antiqua" w:hAnsi="Book Antiqua" w:cs="Times New Roman"/>
          <w:iCs/>
          <w:sz w:val="24"/>
          <w:szCs w:val="24"/>
          <w:lang w:eastAsia="ko-KR"/>
        </w:rPr>
        <w:t xml:space="preserve"> </w:t>
      </w:r>
      <w:r w:rsidRPr="00803B6D">
        <w:rPr>
          <w:rFonts w:ascii="Book Antiqua" w:hAnsi="Book Antiqua" w:cs="Times New Roman"/>
          <w:sz w:val="24"/>
          <w:szCs w:val="24"/>
        </w:rPr>
        <w:t xml:space="preserve">A recent meta-analysis showed that </w:t>
      </w:r>
      <w:r w:rsidRPr="00803B6D">
        <w:rPr>
          <w:rFonts w:ascii="Book Antiqua" w:hAnsi="Book Antiqua" w:cs="Times New Roman"/>
          <w:i/>
          <w:iCs/>
          <w:sz w:val="24"/>
          <w:szCs w:val="24"/>
        </w:rPr>
        <w:t>PNPLA3</w:t>
      </w:r>
      <w:r w:rsidRPr="00803B6D">
        <w:rPr>
          <w:rFonts w:ascii="Book Antiqua" w:hAnsi="Book Antiqua" w:cs="Times New Roman"/>
          <w:i/>
          <w:iCs/>
          <w:sz w:val="24"/>
          <w:szCs w:val="24"/>
          <w:lang w:eastAsia="ko-KR"/>
        </w:rPr>
        <w:t xml:space="preserve"> </w:t>
      </w:r>
      <w:r w:rsidRPr="00803B6D">
        <w:rPr>
          <w:rFonts w:ascii="Book Antiqua" w:hAnsi="Book Antiqua" w:cs="Times New Roman"/>
          <w:sz w:val="24"/>
          <w:szCs w:val="24"/>
        </w:rPr>
        <w:t>exerts a strong influence not only on hepatic fat accumulation (GG homozygous individuals showed a 73% higher hepatic fat content compared with CC homozygous individuals, p &lt; 1</w:t>
      </w:r>
      <w:r w:rsidR="0069499B"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x</w:t>
      </w:r>
      <w:r w:rsidR="0069499B"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10</w:t>
      </w:r>
      <w:r w:rsidRPr="00803B6D">
        <w:rPr>
          <w:rFonts w:ascii="Book Antiqua" w:hAnsi="Book Antiqua" w:cs="Times New Roman"/>
          <w:sz w:val="24"/>
          <w:szCs w:val="24"/>
          <w:vertAlign w:val="superscript"/>
        </w:rPr>
        <w:t>-9</w:t>
      </w:r>
      <w:r w:rsidRPr="00803B6D">
        <w:rPr>
          <w:rFonts w:ascii="Book Antiqua" w:hAnsi="Book Antiqua" w:cs="Times New Roman"/>
          <w:sz w:val="24"/>
          <w:szCs w:val="24"/>
        </w:rPr>
        <w:t>) but also on the susceptibility to develop more severe histologic liver damage (GG homozygous individuals had a 3.24-fold greater risk of higher necro-inflammatory scores and a 3.2-fold greater risk of developing fibrosis compared with CC homozygous individuals, p &lt; 1</w:t>
      </w:r>
      <w:r w:rsidR="0069499B"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x</w:t>
      </w:r>
      <w:r w:rsidR="0069499B"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10</w:t>
      </w:r>
      <w:r w:rsidRPr="00803B6D">
        <w:rPr>
          <w:rFonts w:ascii="Book Antiqua" w:hAnsi="Book Antiqua" w:cs="Times New Roman"/>
          <w:sz w:val="24"/>
          <w:szCs w:val="24"/>
          <w:vertAlign w:val="superscript"/>
        </w:rPr>
        <w:t>-9</w:t>
      </w:r>
      <w:r w:rsidR="0069499B" w:rsidRPr="00803B6D">
        <w:rPr>
          <w:rFonts w:ascii="Book Antiqua" w:hAnsi="Book Antiqua" w:cs="Times New Roman"/>
          <w:sz w:val="24"/>
          <w:szCs w:val="24"/>
        </w:rPr>
        <w:t>, respectively)</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PEVuZE5vdGU+PENpdGU+PEF1dGhvcj5Tb29rb2lhbjwvQXV0aG9yPjxZZWFyPjIwMTE8L1llYXI+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PEVuZE5vdGU+PENpdGU+PEF1dGhvcj5Tb29rb2lhbjwvQXV0aG9yPjxZZWFyPjIwMTE8L1llYXI+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22</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Pr="00803B6D">
        <w:rPr>
          <w:rFonts w:ascii="Book Antiqua" w:hAnsi="Book Antiqua" w:cs="Times New Roman"/>
          <w:sz w:val="24"/>
          <w:szCs w:val="24"/>
        </w:rPr>
        <w:t xml:space="preserve"> These associations were maintained irrespective of the degree of obes</w:t>
      </w:r>
      <w:r w:rsidR="00681D36" w:rsidRPr="00803B6D">
        <w:rPr>
          <w:rFonts w:ascii="Book Antiqua" w:hAnsi="Book Antiqua" w:cs="Times New Roman"/>
          <w:sz w:val="24"/>
          <w:szCs w:val="24"/>
        </w:rPr>
        <w:t>ity or the presenc</w:t>
      </w:r>
      <w:r w:rsidR="0069499B" w:rsidRPr="00803B6D">
        <w:rPr>
          <w:rFonts w:ascii="Book Antiqua" w:hAnsi="Book Antiqua" w:cs="Times New Roman"/>
          <w:sz w:val="24"/>
          <w:szCs w:val="24"/>
        </w:rPr>
        <w:t>e of diabetes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PEVuZE5vdGU+PENpdGU+PEF1dGhvcj5Sb3RtYW48L0F1dGhvcj48WWVhcj4yMDEwPC9ZZWFyPjxS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aW9kaWNhbD48cGFnZXM+ODk0LTkwMzwvcGFnZXM+PHZvbHVtZT41Mjwvdm9sdW1lPjxudW1iZXI+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dGxlPkhlcGF0b2xvZ3k8L2Z1bGwtdGl0bGU+PC9hbHQtcGVyaW9kaWNhbD48cGFnZXM+OTA0LTEy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aXRsZT48L2FsdC1wZXJpb2RpY2FsPjxwYWdlcz4xMjA5LTE3PC9wYWdlcz48dm9sdW1lPjUxPC92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PEVuZE5vdGU+PENpdGU+PEF1dGhvcj5Sb3RtYW48L0F1dGhvcj48WWVhcj4yMDEwPC9ZZWFyPjxS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dGxlPkhlcGF0b2xvZ3k8L2Z1bGwtdGl0bGU+PC9hbHQtcGVyaW9kaWNhbD48cGFnZXM+OTA0LTEy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aXRsZT48L2FsdC1wZXJpb2RpY2FsPjxwYWdlcz4xMjA5LTE3PC9wYWdlcz48dm9sdW1lPjUxPC92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69499B" w:rsidRPr="00803B6D">
        <w:rPr>
          <w:rFonts w:ascii="Book Antiqua" w:hAnsi="Book Antiqua" w:cs="Times New Roman"/>
          <w:noProof/>
          <w:sz w:val="24"/>
          <w:szCs w:val="24"/>
          <w:vertAlign w:val="superscript"/>
        </w:rPr>
        <w:t>23,25,</w:t>
      </w:r>
      <w:r w:rsidR="006F3A73" w:rsidRPr="00803B6D">
        <w:rPr>
          <w:rFonts w:ascii="Book Antiqua" w:hAnsi="Book Antiqua" w:cs="Times New Roman"/>
          <w:noProof/>
          <w:sz w:val="24"/>
          <w:szCs w:val="24"/>
          <w:vertAlign w:val="superscript"/>
        </w:rPr>
        <w:t>26</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69499B" w:rsidRPr="00803B6D">
        <w:rPr>
          <w:rFonts w:ascii="Book Antiqua" w:hAnsi="Book Antiqua" w:cs="Times New Roman"/>
          <w:sz w:val="24"/>
          <w:szCs w:val="24"/>
        </w:rPr>
        <w:t>.</w:t>
      </w:r>
      <w:r w:rsidR="004C497E" w:rsidRPr="00803B6D">
        <w:rPr>
          <w:rFonts w:ascii="Book Antiqua" w:hAnsi="Book Antiqua" w:cs="Times New Roman"/>
          <w:sz w:val="24"/>
          <w:szCs w:val="24"/>
        </w:rPr>
        <w:t xml:space="preserve"> A</w:t>
      </w:r>
      <w:r w:rsidRPr="00803B6D">
        <w:rPr>
          <w:rFonts w:ascii="Book Antiqua" w:hAnsi="Book Antiqua" w:cs="Times New Roman"/>
          <w:sz w:val="24"/>
          <w:szCs w:val="24"/>
        </w:rPr>
        <w:t xml:space="preserve"> </w:t>
      </w:r>
      <w:r w:rsidR="004C497E" w:rsidRPr="00803B6D">
        <w:rPr>
          <w:rStyle w:val="Emphasis"/>
          <w:rFonts w:ascii="Book Antiqua" w:hAnsi="Book Antiqua" w:cs="Times New Roman"/>
          <w:i w:val="0"/>
          <w:sz w:val="24"/>
          <w:szCs w:val="24"/>
          <w:lang w:eastAsia="ko-KR"/>
        </w:rPr>
        <w:t>s</w:t>
      </w:r>
      <w:r w:rsidRPr="00803B6D">
        <w:rPr>
          <w:rStyle w:val="Emphasis"/>
          <w:rFonts w:ascii="Book Antiqua" w:hAnsi="Book Antiqua" w:cs="Times New Roman"/>
          <w:i w:val="0"/>
          <w:sz w:val="24"/>
          <w:szCs w:val="24"/>
        </w:rPr>
        <w:t xml:space="preserve">ingle variant in </w:t>
      </w:r>
      <w:r w:rsidRPr="00803B6D">
        <w:rPr>
          <w:rStyle w:val="Emphasis"/>
          <w:rFonts w:ascii="Book Antiqua" w:hAnsi="Book Antiqua" w:cs="Times New Roman"/>
          <w:sz w:val="24"/>
          <w:szCs w:val="24"/>
        </w:rPr>
        <w:t>PNPLA3</w:t>
      </w:r>
      <w:r w:rsidRPr="00803B6D">
        <w:rPr>
          <w:rStyle w:val="Emphasis"/>
          <w:rFonts w:ascii="Book Antiqua" w:hAnsi="Book Antiqua" w:cs="Times New Roman"/>
          <w:i w:val="0"/>
          <w:sz w:val="24"/>
          <w:szCs w:val="24"/>
        </w:rPr>
        <w:t xml:space="preserve"> gene </w:t>
      </w:r>
      <w:r w:rsidRPr="00803B6D">
        <w:rPr>
          <w:rStyle w:val="Emphasis"/>
          <w:rFonts w:ascii="Book Antiqua" w:hAnsi="Book Antiqua" w:cs="Times New Roman"/>
          <w:i w:val="0"/>
          <w:sz w:val="24"/>
          <w:szCs w:val="24"/>
          <w:lang w:eastAsia="ko-KR"/>
        </w:rPr>
        <w:t>(</w:t>
      </w:r>
      <w:r w:rsidRPr="00803B6D">
        <w:rPr>
          <w:rStyle w:val="Emphasis"/>
          <w:rFonts w:ascii="Book Antiqua" w:hAnsi="Book Antiqua" w:cs="Times New Roman"/>
          <w:i w:val="0"/>
          <w:sz w:val="24"/>
          <w:szCs w:val="24"/>
        </w:rPr>
        <w:t xml:space="preserve">I148M </w:t>
      </w:r>
      <w:r w:rsidRPr="00803B6D">
        <w:rPr>
          <w:rStyle w:val="Emphasis"/>
          <w:rFonts w:ascii="Book Antiqua" w:hAnsi="Book Antiqua" w:cs="Times New Roman"/>
          <w:i w:val="0"/>
          <w:sz w:val="24"/>
          <w:szCs w:val="24"/>
          <w:lang w:eastAsia="ko-KR"/>
        </w:rPr>
        <w:t xml:space="preserve">) </w:t>
      </w:r>
      <w:r w:rsidRPr="00803B6D">
        <w:rPr>
          <w:rStyle w:val="Emphasis"/>
          <w:rFonts w:ascii="Book Antiqua" w:hAnsi="Book Antiqua" w:cs="Times New Roman"/>
          <w:i w:val="0"/>
          <w:sz w:val="24"/>
          <w:szCs w:val="24"/>
        </w:rPr>
        <w:t xml:space="preserve">has been observed in highest frequency in Hispanics, followed by </w:t>
      </w:r>
      <w:r w:rsidRPr="00803B6D">
        <w:rPr>
          <w:rStyle w:val="Emphasis"/>
          <w:rFonts w:ascii="Book Antiqua" w:hAnsi="Book Antiqua" w:cs="Times New Roman"/>
          <w:i w:val="0"/>
          <w:sz w:val="24"/>
          <w:szCs w:val="24"/>
          <w:lang w:eastAsia="ko-KR"/>
        </w:rPr>
        <w:t>non-Hispanic whites</w:t>
      </w:r>
      <w:r w:rsidR="0069499B" w:rsidRPr="00803B6D">
        <w:rPr>
          <w:rStyle w:val="Emphasis"/>
          <w:rFonts w:ascii="Book Antiqua" w:hAnsi="Book Antiqua" w:cs="Times New Roman"/>
          <w:i w:val="0"/>
          <w:sz w:val="24"/>
          <w:szCs w:val="24"/>
        </w:rPr>
        <w:t xml:space="preserve"> and least in African Americans</w:t>
      </w:r>
      <w:r w:rsidR="004F2E7D" w:rsidRPr="00803B6D">
        <w:rPr>
          <w:rStyle w:val="Emphasis"/>
          <w:rFonts w:ascii="Book Antiqua" w:hAnsi="Book Antiqua" w:cs="Times New Roman"/>
          <w:i w:val="0"/>
          <w:sz w:val="24"/>
          <w:szCs w:val="24"/>
          <w:vertAlign w:val="superscript"/>
        </w:rPr>
        <w:t>[</w:t>
      </w:r>
      <w:r w:rsidR="00195E09" w:rsidRPr="00803B6D">
        <w:rPr>
          <w:rStyle w:val="Emphasis"/>
          <w:rFonts w:ascii="Book Antiqua" w:hAnsi="Book Antiqua" w:cs="Times New Roman"/>
          <w:i w:val="0"/>
          <w:sz w:val="24"/>
          <w:szCs w:val="24"/>
        </w:rPr>
        <w:fldChar w:fldCharType="begin">
          <w:fldData xml:space="preserve">PEVuZE5vdGU+PENpdGU+PEF1dGhvcj5Sb21lbzwvQXV0aG9yPjxZZWFyPjIwMDg8L1llYXI+PFJl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ZGljYWw+PHBhZ2VzPjE0NjEtNTwvcGFnZXM+PHZvbHVtZT40MDwvdm9sdW1lPjxudW1iZXI+MTI8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</w:fldData>
        </w:fldChar>
      </w:r>
      <w:r w:rsidR="00641DB5" w:rsidRPr="00803B6D">
        <w:rPr>
          <w:rStyle w:val="Emphasis"/>
          <w:rFonts w:ascii="Book Antiqua" w:hAnsi="Book Antiqua" w:cs="Times New Roman"/>
          <w:i w:val="0"/>
          <w:sz w:val="24"/>
          <w:szCs w:val="24"/>
        </w:rPr>
        <w:instrText xml:space="preserve"> ADDIN EN.CITE </w:instrText>
      </w:r>
      <w:r w:rsidR="00641DB5" w:rsidRPr="00803B6D">
        <w:rPr>
          <w:rStyle w:val="Emphasis"/>
          <w:rFonts w:ascii="Book Antiqua" w:hAnsi="Book Antiqua" w:cs="Times New Roman"/>
          <w:i w:val="0"/>
          <w:sz w:val="24"/>
          <w:szCs w:val="24"/>
        </w:rPr>
        <w:fldChar w:fldCharType="begin">
          <w:fldData xml:space="preserve">PEVuZE5vdGU+PENpdGU+PEF1dGhvcj5Sb21lbzwvQXV0aG9yPjxZZWFyPjIwMDg8L1llYXI+PFJl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ZGljYWw+PHBhZ2VzPjE0NjEtNTwvcGFnZXM+PHZvbHVtZT40MDwvdm9sdW1lPjxudW1iZXI+MTI8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</w:fldData>
        </w:fldChar>
      </w:r>
      <w:r w:rsidR="00641DB5" w:rsidRPr="00803B6D">
        <w:rPr>
          <w:rStyle w:val="Emphasis"/>
          <w:rFonts w:ascii="Book Antiqua" w:hAnsi="Book Antiqua" w:cs="Times New Roman"/>
          <w:i w:val="0"/>
          <w:sz w:val="24"/>
          <w:szCs w:val="24"/>
        </w:rPr>
        <w:instrText xml:space="preserve"> ADDIN EN.CITE.DATA </w:instrText>
      </w:r>
      <w:r w:rsidR="00641DB5" w:rsidRPr="00803B6D">
        <w:rPr>
          <w:rStyle w:val="Emphasis"/>
          <w:rFonts w:ascii="Book Antiqua" w:hAnsi="Book Antiqua" w:cs="Times New Roman"/>
          <w:i w:val="0"/>
          <w:sz w:val="24"/>
          <w:szCs w:val="24"/>
        </w:rPr>
      </w:r>
      <w:r w:rsidR="00641DB5" w:rsidRPr="00803B6D">
        <w:rPr>
          <w:rStyle w:val="Emphasis"/>
          <w:rFonts w:ascii="Book Antiqua" w:hAnsi="Book Antiqua" w:cs="Times New Roman"/>
          <w:i w:val="0"/>
          <w:sz w:val="24"/>
          <w:szCs w:val="24"/>
        </w:rPr>
        <w:fldChar w:fldCharType="end"/>
      </w:r>
      <w:r w:rsidR="00195E09" w:rsidRPr="00803B6D">
        <w:rPr>
          <w:rStyle w:val="Emphasis"/>
          <w:rFonts w:ascii="Book Antiqua" w:hAnsi="Book Antiqua" w:cs="Times New Roman"/>
          <w:i w:val="0"/>
          <w:sz w:val="24"/>
          <w:szCs w:val="24"/>
        </w:rPr>
      </w:r>
      <w:r w:rsidR="00195E09" w:rsidRPr="00803B6D">
        <w:rPr>
          <w:rStyle w:val="Emphasis"/>
          <w:rFonts w:ascii="Book Antiqua" w:hAnsi="Book Antiqua" w:cs="Times New Roman"/>
          <w:i w:val="0"/>
          <w:sz w:val="24"/>
          <w:szCs w:val="24"/>
        </w:rPr>
        <w:fldChar w:fldCharType="separate"/>
      </w:r>
      <w:r w:rsidR="00341753" w:rsidRPr="00803B6D">
        <w:rPr>
          <w:rStyle w:val="Emphasis"/>
          <w:rFonts w:ascii="Book Antiqua" w:hAnsi="Book Antiqua" w:cs="Times New Roman"/>
          <w:i w:val="0"/>
          <w:noProof/>
          <w:sz w:val="24"/>
          <w:szCs w:val="24"/>
          <w:vertAlign w:val="superscript"/>
        </w:rPr>
        <w:t>24</w:t>
      </w:r>
      <w:r w:rsidR="00195E09" w:rsidRPr="00803B6D">
        <w:rPr>
          <w:rStyle w:val="Emphasis"/>
          <w:rFonts w:ascii="Book Antiqua" w:hAnsi="Book Antiqua" w:cs="Times New Roman"/>
          <w:i w:val="0"/>
          <w:sz w:val="24"/>
          <w:szCs w:val="24"/>
        </w:rPr>
        <w:fldChar w:fldCharType="end"/>
      </w:r>
      <w:r w:rsidR="004F2E7D" w:rsidRPr="00803B6D">
        <w:rPr>
          <w:rStyle w:val="Emphasis"/>
          <w:rFonts w:ascii="Book Antiqua" w:hAnsi="Book Antiqua" w:cs="Times New Roman"/>
          <w:i w:val="0"/>
          <w:sz w:val="24"/>
          <w:szCs w:val="24"/>
          <w:vertAlign w:val="superscript"/>
        </w:rPr>
        <w:t>]</w:t>
      </w:r>
      <w:r w:rsidR="0069499B" w:rsidRPr="00803B6D">
        <w:rPr>
          <w:rFonts w:ascii="Book Antiqua" w:hAnsi="Book Antiqua" w:cs="Times New Roman"/>
          <w:sz w:val="24"/>
          <w:szCs w:val="24"/>
        </w:rPr>
        <w:t>.</w:t>
      </w:r>
      <w:r w:rsidRPr="00803B6D">
        <w:rPr>
          <w:rStyle w:val="Emphasis"/>
          <w:rFonts w:ascii="Book Antiqua" w:hAnsi="Book Antiqua" w:cs="Times New Roman"/>
          <w:i w:val="0"/>
          <w:sz w:val="24"/>
          <w:szCs w:val="24"/>
        </w:rPr>
        <w:t xml:space="preserve"> </w:t>
      </w:r>
      <w:r w:rsidRPr="00803B6D">
        <w:rPr>
          <w:rFonts w:ascii="Book Antiqua" w:hAnsi="Book Antiqua" w:cs="Times New Roman"/>
          <w:sz w:val="24"/>
          <w:szCs w:val="24"/>
          <w:lang w:eastAsia="ko-KR"/>
        </w:rPr>
        <w:t>A minor allele in transmembrane 5 superfamily member 2 (</w:t>
      </w:r>
      <w:r w:rsidRPr="00803B6D">
        <w:rPr>
          <w:rFonts w:ascii="Book Antiqua" w:hAnsi="Book Antiqua" w:cs="Times New Roman"/>
          <w:i/>
          <w:sz w:val="24"/>
          <w:szCs w:val="24"/>
          <w:lang w:eastAsia="ko-KR"/>
        </w:rPr>
        <w:t xml:space="preserve">TM6SF2) </w:t>
      </w:r>
      <w:r w:rsidRPr="00803B6D">
        <w:rPr>
          <w:rFonts w:ascii="Book Antiqua" w:hAnsi="Book Antiqua" w:cs="Times New Roman"/>
          <w:sz w:val="24"/>
          <w:szCs w:val="24"/>
          <w:lang w:eastAsia="ko-KR"/>
        </w:rPr>
        <w:t>was associated with MRS-</w:t>
      </w:r>
      <w:r w:rsidRPr="00803B6D">
        <w:rPr>
          <w:rFonts w:ascii="Book Antiqua" w:hAnsi="Book Antiqua" w:cs="Times New Roman"/>
          <w:sz w:val="24"/>
          <w:szCs w:val="24"/>
          <w:lang w:eastAsia="ko-KR"/>
        </w:rPr>
        <w:lastRenderedPageBreak/>
        <w:t>measured hepatic triglyceride content fro</w:t>
      </w:r>
      <w:r w:rsidR="0069499B" w:rsidRPr="00803B6D">
        <w:rPr>
          <w:rFonts w:ascii="Book Antiqua" w:hAnsi="Book Antiqua" w:cs="Times New Roman"/>
          <w:sz w:val="24"/>
          <w:szCs w:val="24"/>
          <w:lang w:eastAsia="ko-KR"/>
        </w:rPr>
        <w:t>m the Dallas Heart Study</w:t>
      </w:r>
      <w:r w:rsidR="004F2E7D"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PEVuZE5vdGU+PENpdGU+PEF1dGhvcj5Lb3psaXRpbmE8L0F1dGhvcj48WWVhcj4yMDE0PC9ZZWFy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PEVuZE5vdGU+PENpdGU+PEF1dGhvcj5Lb3psaXRpbmE8L0F1dGhvcj48WWVhcj4yMDE0PC9ZZWFy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27</w:t>
      </w:r>
      <w:r w:rsidR="00195E09" w:rsidRPr="00803B6D">
        <w:rPr>
          <w:rFonts w:ascii="Book Antiqua" w:hAnsi="Book Antiqua" w:cs="Times New Roman"/>
          <w:sz w:val="24"/>
          <w:szCs w:val="24"/>
          <w:lang w:eastAsia="ko-KR"/>
        </w:rPr>
        <w:fldChar w:fldCharType="end"/>
      </w:r>
      <w:r w:rsidR="004F2E7D" w:rsidRPr="00803B6D">
        <w:rPr>
          <w:rFonts w:ascii="Book Antiqua" w:hAnsi="Book Antiqua" w:cs="Times New Roman"/>
          <w:sz w:val="24"/>
          <w:szCs w:val="24"/>
          <w:vertAlign w:val="superscript"/>
          <w:lang w:eastAsia="ko-KR"/>
        </w:rPr>
        <w:t>]</w:t>
      </w:r>
      <w:r w:rsidR="0069499B" w:rsidRPr="00803B6D">
        <w:rPr>
          <w:rFonts w:ascii="Book Antiqua" w:hAnsi="Book Antiqua" w:cs="Times New Roman"/>
          <w:sz w:val="24"/>
          <w:szCs w:val="24"/>
        </w:rPr>
        <w:t>.</w:t>
      </w:r>
      <w:r w:rsidRPr="00803B6D">
        <w:rPr>
          <w:rFonts w:ascii="Book Antiqua" w:hAnsi="Book Antiqua" w:cs="Times New Roman"/>
          <w:sz w:val="24"/>
          <w:szCs w:val="24"/>
          <w:lang w:eastAsia="ko-KR"/>
        </w:rPr>
        <w:t xml:space="preserve"> In addition, </w:t>
      </w:r>
      <w:r w:rsidR="004C497E" w:rsidRPr="00803B6D">
        <w:rPr>
          <w:rFonts w:ascii="Book Antiqua" w:hAnsi="Book Antiqua" w:cs="Times New Roman"/>
          <w:sz w:val="24"/>
          <w:szCs w:val="24"/>
          <w:lang w:eastAsia="ko-KR"/>
        </w:rPr>
        <w:t xml:space="preserve">a </w:t>
      </w:r>
      <w:r w:rsidRPr="00803B6D">
        <w:rPr>
          <w:rFonts w:ascii="Book Antiqua" w:hAnsi="Book Antiqua" w:cs="Times New Roman"/>
          <w:sz w:val="24"/>
          <w:szCs w:val="24"/>
          <w:lang w:eastAsia="ko-KR"/>
        </w:rPr>
        <w:t xml:space="preserve">minor allele of </w:t>
      </w:r>
      <w:r w:rsidRPr="00803B6D">
        <w:rPr>
          <w:rFonts w:ascii="Book Antiqua" w:hAnsi="Book Antiqua" w:cs="Times New Roman"/>
          <w:i/>
          <w:sz w:val="24"/>
          <w:szCs w:val="24"/>
          <w:lang w:eastAsia="ko-KR"/>
        </w:rPr>
        <w:t xml:space="preserve">TM6SF2 </w:t>
      </w:r>
      <w:r w:rsidRPr="00803B6D">
        <w:rPr>
          <w:rFonts w:ascii="Book Antiqua" w:hAnsi="Book Antiqua" w:cs="Times New Roman"/>
          <w:sz w:val="24"/>
          <w:szCs w:val="24"/>
          <w:lang w:eastAsia="ko-KR"/>
        </w:rPr>
        <w:t xml:space="preserve">was noted to increase the risk for hepatic fibrosis independent of age, obesity, diabetes, and </w:t>
      </w:r>
      <w:r w:rsidRPr="00803B6D">
        <w:rPr>
          <w:rFonts w:ascii="Book Antiqua" w:hAnsi="Book Antiqua" w:cs="Times New Roman"/>
          <w:i/>
          <w:sz w:val="24"/>
          <w:szCs w:val="24"/>
          <w:lang w:eastAsia="ko-KR"/>
        </w:rPr>
        <w:t>PNPLA3</w:t>
      </w:r>
      <w:r w:rsidR="0069499B" w:rsidRPr="00803B6D">
        <w:rPr>
          <w:rFonts w:ascii="Book Antiqua" w:hAnsi="Book Antiqua" w:cs="Times New Roman"/>
          <w:sz w:val="24"/>
          <w:szCs w:val="24"/>
          <w:lang w:eastAsia="ko-KR"/>
        </w:rPr>
        <w:t xml:space="preserve"> genotype</w:t>
      </w:r>
      <w:r w:rsidR="004F2E7D"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PEVuZE5vdGU+PENpdGU+PEF1dGhvcj5MaXU8L0F1dGhvcj48WWVhcj4yMDE0PC9ZZWFyPjxSZWNO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=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PEVuZE5vdGU+PENpdGU+PEF1dGhvcj5MaXU8L0F1dGhvcj48WWVhcj4yMDE0PC9ZZWFyPjxSZWNO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=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28</w:t>
      </w:r>
      <w:r w:rsidR="00195E09" w:rsidRPr="00803B6D">
        <w:rPr>
          <w:rFonts w:ascii="Book Antiqua" w:hAnsi="Book Antiqua" w:cs="Times New Roman"/>
          <w:sz w:val="24"/>
          <w:szCs w:val="24"/>
          <w:lang w:eastAsia="ko-KR"/>
        </w:rPr>
        <w:fldChar w:fldCharType="end"/>
      </w:r>
      <w:r w:rsidR="004F2E7D" w:rsidRPr="00803B6D">
        <w:rPr>
          <w:rFonts w:ascii="Book Antiqua" w:hAnsi="Book Antiqua" w:cs="Times New Roman"/>
          <w:sz w:val="24"/>
          <w:szCs w:val="24"/>
          <w:vertAlign w:val="superscript"/>
          <w:lang w:eastAsia="ko-KR"/>
        </w:rPr>
        <w:t>]</w:t>
      </w:r>
      <w:r w:rsidR="0069499B" w:rsidRPr="00803B6D">
        <w:rPr>
          <w:rFonts w:ascii="Book Antiqua" w:hAnsi="Book Antiqua" w:cs="Times New Roman"/>
          <w:sz w:val="24"/>
          <w:szCs w:val="24"/>
        </w:rPr>
        <w:t>.</w:t>
      </w:r>
      <w:r w:rsidRPr="00803B6D">
        <w:rPr>
          <w:rFonts w:ascii="Book Antiqua" w:hAnsi="Book Antiqua" w:cs="Times New Roman"/>
          <w:sz w:val="24"/>
          <w:szCs w:val="24"/>
          <w:lang w:eastAsia="ko-KR"/>
        </w:rPr>
        <w:t xml:space="preserve"> </w:t>
      </w:r>
    </w:p>
    <w:p w14:paraId="0720D3DB" w14:textId="77777777" w:rsidR="004A08D1" w:rsidRPr="00803B6D" w:rsidRDefault="004A08D1" w:rsidP="007D0460">
      <w:pPr>
        <w:adjustRightInd w:val="0"/>
        <w:snapToGrid w:val="0"/>
        <w:spacing w:after="0" w:line="360" w:lineRule="auto"/>
        <w:jc w:val="both"/>
        <w:rPr>
          <w:rFonts w:ascii="Book Antiqua" w:hAnsi="Book Antiqua" w:cs="Times New Roman"/>
          <w:b/>
          <w:sz w:val="24"/>
          <w:szCs w:val="24"/>
          <w:lang w:eastAsia="ko-KR"/>
        </w:rPr>
      </w:pPr>
    </w:p>
    <w:p w14:paraId="42839689" w14:textId="6542E737" w:rsidR="004A08D1" w:rsidRPr="00803B6D" w:rsidRDefault="004A08D1"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 xml:space="preserve">Gender </w:t>
      </w:r>
      <w:r w:rsidR="0069499B" w:rsidRPr="00803B6D">
        <w:rPr>
          <w:rFonts w:ascii="Book Antiqua" w:hAnsi="Book Antiqua" w:cs="Times New Roman"/>
          <w:b/>
          <w:i/>
          <w:sz w:val="24"/>
          <w:szCs w:val="24"/>
          <w:lang w:eastAsia="ko-KR"/>
        </w:rPr>
        <w:t>and age-related risk for nonalcoholic fatty liver disease</w:t>
      </w:r>
    </w:p>
    <w:p w14:paraId="16BED72A" w14:textId="7F72D0CE" w:rsidR="00350627" w:rsidRPr="00803B6D" w:rsidRDefault="004A08D1" w:rsidP="007D0460">
      <w:pPr>
        <w:adjustRightInd w:val="0"/>
        <w:snapToGrid w:val="0"/>
        <w:spacing w:after="0" w:line="360" w:lineRule="auto"/>
        <w:jc w:val="both"/>
        <w:rPr>
          <w:rFonts w:ascii="Book Antiqua" w:hAnsi="Book Antiqua" w:cs="Times New Roman"/>
          <w:b/>
          <w:sz w:val="24"/>
          <w:szCs w:val="24"/>
          <w:vertAlign w:val="superscript"/>
          <w:lang w:eastAsia="ko-KR"/>
        </w:rPr>
      </w:pPr>
      <w:r w:rsidRPr="00803B6D">
        <w:rPr>
          <w:rFonts w:ascii="Book Antiqua" w:hAnsi="Book Antiqua" w:cs="Times New Roman"/>
          <w:sz w:val="24"/>
          <w:szCs w:val="24"/>
          <w:lang w:eastAsia="ko-KR"/>
        </w:rPr>
        <w:t>Generally, gender differences exist in NAFLD. Prevalence of N</w:t>
      </w:r>
      <w:r w:rsidR="0069499B" w:rsidRPr="00803B6D">
        <w:rPr>
          <w:rFonts w:ascii="Book Antiqua" w:hAnsi="Book Antiqua" w:cs="Times New Roman"/>
          <w:sz w:val="24"/>
          <w:szCs w:val="24"/>
          <w:lang w:eastAsia="ko-KR"/>
        </w:rPr>
        <w:t>AFLD and NASH was higher in men</w:t>
      </w:r>
      <w:r w:rsidR="004F2E7D" w:rsidRPr="00803B6D">
        <w:rPr>
          <w:rFonts w:ascii="Book Antiqua" w:hAnsi="Book Antiqua" w:cs="Times New Roman"/>
          <w:sz w:val="24"/>
          <w:szCs w:val="24"/>
          <w:vertAlign w:val="superscript"/>
          <w:lang w:eastAsia="ko-KR"/>
        </w:rPr>
        <w:t>[</w:t>
      </w:r>
      <w:r w:rsidRPr="00803B6D">
        <w:rPr>
          <w:rFonts w:ascii="Book Antiqua" w:hAnsi="Book Antiqua" w:cs="Times New Roman"/>
          <w:sz w:val="24"/>
          <w:szCs w:val="24"/>
          <w:lang w:eastAsia="ko-KR"/>
        </w:rPr>
        <w:fldChar w:fldCharType="begin">
          <w:fldData xml:space="preserve">PEVuZE5vdGU+PENpdGU+PEF1dGhvcj5XaWxsaWFtczwvQXV0aG9yPjxZZWFyPjIwMTE8L1llYXI+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PEVuZE5vdGU+PENpdGU+PEF1dGhvcj5XaWxsaWFtczwvQXV0aG9yPjxZZWFyPjIwMTE8L1llYXI+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Pr="00803B6D">
        <w:rPr>
          <w:rFonts w:ascii="Book Antiqua" w:hAnsi="Book Antiqua" w:cs="Times New Roman"/>
          <w:sz w:val="24"/>
          <w:szCs w:val="24"/>
          <w:lang w:eastAsia="ko-KR"/>
        </w:rPr>
      </w:r>
      <w:r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12</w:t>
      </w:r>
      <w:r w:rsidRPr="00803B6D">
        <w:rPr>
          <w:rFonts w:ascii="Book Antiqua" w:hAnsi="Book Antiqua" w:cs="Times New Roman"/>
          <w:sz w:val="24"/>
          <w:szCs w:val="24"/>
          <w:lang w:eastAsia="ko-KR"/>
        </w:rPr>
        <w:fldChar w:fldCharType="end"/>
      </w:r>
      <w:r w:rsidR="004F2E7D" w:rsidRPr="00803B6D">
        <w:rPr>
          <w:rFonts w:ascii="Book Antiqua" w:hAnsi="Book Antiqua" w:cs="Times New Roman"/>
          <w:sz w:val="24"/>
          <w:szCs w:val="24"/>
          <w:vertAlign w:val="superscript"/>
          <w:lang w:eastAsia="ko-KR"/>
        </w:rPr>
        <w:t>]</w:t>
      </w:r>
      <w:r w:rsidR="0069499B" w:rsidRPr="00803B6D">
        <w:rPr>
          <w:rFonts w:ascii="Book Antiqua" w:hAnsi="Book Antiqua" w:cs="Times New Roman"/>
          <w:sz w:val="24"/>
          <w:szCs w:val="24"/>
        </w:rPr>
        <w:t>.</w:t>
      </w:r>
      <w:r w:rsidRPr="00803B6D">
        <w:rPr>
          <w:rFonts w:ascii="Book Antiqua" w:hAnsi="Book Antiqua" w:cs="Times New Roman"/>
          <w:sz w:val="24"/>
          <w:szCs w:val="24"/>
          <w:lang w:eastAsia="ko-KR"/>
        </w:rPr>
        <w:t xml:space="preserve"> Women are at a reduced risk of NAFLD compared with men at their reproductive period, whereas after menopause women lose the protective effect and have </w:t>
      </w:r>
      <w:r w:rsidR="004C497E" w:rsidRPr="00803B6D">
        <w:rPr>
          <w:rFonts w:ascii="Book Antiqua" w:hAnsi="Book Antiqua" w:cs="Times New Roman"/>
          <w:sz w:val="24"/>
          <w:szCs w:val="24"/>
          <w:lang w:eastAsia="ko-KR"/>
        </w:rPr>
        <w:t xml:space="preserve">a </w:t>
      </w:r>
      <w:r w:rsidRPr="00803B6D">
        <w:rPr>
          <w:rFonts w:ascii="Book Antiqua" w:hAnsi="Book Antiqua" w:cs="Times New Roman"/>
          <w:sz w:val="24"/>
          <w:szCs w:val="24"/>
          <w:lang w:eastAsia="ko-KR"/>
        </w:rPr>
        <w:t xml:space="preserve">comparable prevalence of NAFLD </w:t>
      </w:r>
      <w:r w:rsidR="004C497E" w:rsidRPr="00803B6D">
        <w:rPr>
          <w:rFonts w:ascii="Book Antiqua" w:hAnsi="Book Antiqua" w:cs="Times New Roman"/>
          <w:sz w:val="24"/>
          <w:szCs w:val="24"/>
          <w:lang w:eastAsia="ko-KR"/>
        </w:rPr>
        <w:t>as</w:t>
      </w:r>
      <w:r w:rsidR="00FE1ECF" w:rsidRPr="00803B6D">
        <w:rPr>
          <w:rFonts w:ascii="Book Antiqua" w:hAnsi="Book Antiqua" w:cs="Times New Roman"/>
          <w:sz w:val="24"/>
          <w:szCs w:val="24"/>
          <w:lang w:eastAsia="ko-KR"/>
        </w:rPr>
        <w:t xml:space="preserve"> men</w:t>
      </w:r>
      <w:r w:rsidR="004F2E7D" w:rsidRPr="00803B6D">
        <w:rPr>
          <w:rFonts w:ascii="Book Antiqua" w:hAnsi="Book Antiqua" w:cs="Times New Roman"/>
          <w:sz w:val="24"/>
          <w:szCs w:val="24"/>
          <w:vertAlign w:val="superscript"/>
          <w:lang w:eastAsia="ko-KR"/>
        </w:rPr>
        <w:t>[</w:t>
      </w:r>
      <w:r w:rsidRPr="00803B6D">
        <w:rPr>
          <w:rFonts w:ascii="Book Antiqua" w:hAnsi="Book Antiqua" w:cs="Times New Roman"/>
          <w:sz w:val="24"/>
          <w:szCs w:val="24"/>
          <w:lang w:eastAsia="ko-KR"/>
        </w:rPr>
        <w:fldChar w:fldCharType="begin"/>
      </w:r>
      <w:r w:rsidR="00641DB5" w:rsidRPr="00803B6D">
        <w:rPr>
          <w:rFonts w:ascii="Book Antiqua" w:hAnsi="Book Antiqua" w:cs="Times New Roman"/>
          <w:sz w:val="24"/>
          <w:szCs w:val="24"/>
          <w:lang w:eastAsia="ko-KR"/>
        </w:rPr>
        <w:instrText xml:space="preserve"> ADDIN EN.CITE &lt;EndNote&gt;&lt;Cite&gt;&lt;Author&gt;Yang&lt;/Author&gt;&lt;Year&gt;2014&lt;/Year&gt;&lt;RecNum&gt;29&lt;/RecNum&gt;&lt;DisplayText&gt;&lt;style face="superscript"&gt;29&lt;/style&gt;&lt;/DisplayText&gt;&lt;record&gt;&lt;rec-number&gt;29&lt;/rec-number&gt;&lt;foreign-keys&gt;&lt;key app="EN" db-id="erxxvdrfzzavaqedvd3xvwz0f502vv09fwts" timestamp="1510437209"&gt;29&lt;/key&gt;&lt;/foreign-keys&gt;&lt;ref-type name="Journal Article"&gt;17&lt;/ref-type&gt;&lt;contributors&gt;&lt;authors&gt;&lt;author&gt;Yang, J. D.&lt;/author&gt;&lt;author&gt;Abdelmalek, M. F.&lt;/author&gt;&lt;author&gt;Pang, H.&lt;/author&gt;&lt;author&gt;Guy, C. D.&lt;/author&gt;&lt;author&gt;Smith, A. D.&lt;/author&gt;&lt;author&gt;Diehl, A. M.&lt;/author&gt;&lt;author&gt;Suzuki, A.&lt;/author&gt;&lt;/authors&gt;&lt;/contributors&gt;&lt;auth-address&gt;Department of Internal Medicine, University of Arkansas for Medical Science, Little Rock, AR.&lt;/auth-address&gt;&lt;titles&gt;&lt;title&gt;Gender and menopause impact severity of fibrosis among patients with nonalcoholic steatohepatitis&lt;/title&gt;&lt;secondary-title&gt;Hepatology&lt;/secondary-title&gt;&lt;/titles&gt;&lt;periodical&gt;&lt;full-title&gt;Hepatology&lt;/full-title&gt;&lt;/periodical&gt;&lt;pages&gt;1406-14&lt;/pages&gt;&lt;volume&gt;59&lt;/volume&gt;&lt;number&gt;4&lt;/number&gt;&lt;keywords&gt;&lt;keyword&gt;Adult&lt;/keyword&gt;&lt;keyword&gt;Age Factors&lt;/keyword&gt;&lt;keyword&gt;Biopsy&lt;/keyword&gt;&lt;keyword&gt;Cross-Sectional Studies&lt;/keyword&gt;&lt;keyword&gt;Estrogen Replacement Therapy&lt;/keyword&gt;&lt;keyword&gt;Fatty Liver/*physiopathology&lt;/keyword&gt;&lt;keyword&gt;Female&lt;/keyword&gt;&lt;keyword&gt;Humans&lt;/keyword&gt;&lt;keyword&gt;Liver/pathology&lt;/keyword&gt;&lt;keyword&gt;Liver Cirrhosis/*physiopathology/prevention &amp;amp; control&lt;/keyword&gt;&lt;keyword&gt;Logistic Models&lt;/keyword&gt;&lt;keyword&gt;Male&lt;/keyword&gt;&lt;keyword&gt;Menopause/*physiology&lt;/keyword&gt;&lt;keyword&gt;Middle Aged&lt;/keyword&gt;&lt;keyword&gt;Non-alcoholic Fatty Liver Disease&lt;/keyword&gt;&lt;keyword&gt;*Severity of Illness Index&lt;/keyword&gt;&lt;keyword&gt;*Sex Factors&lt;/keyword&gt;&lt;/keywords&gt;&lt;dates&gt;&lt;year&gt;2014&lt;/year&gt;&lt;pub-dates&gt;&lt;date&gt;Apr&lt;/date&gt;&lt;/pub-dates&gt;&lt;/dates&gt;&lt;isbn&gt;1527-3350 (Electronic)&amp;#xD;0270-9139 (Linking)&lt;/isbn&gt;&lt;accession-num&gt;24123276&lt;/accession-num&gt;&lt;urls&gt;&lt;related-urls&gt;&lt;url&gt;https://www.ncbi.nlm.nih.gov/pubmed/24123276&lt;/url&gt;&lt;/related-urls&gt;&lt;/urls&gt;&lt;custom2&gt;PMC3966932&lt;/custom2&gt;&lt;electronic-resource-num&gt;10.1002/hep.26761&lt;/electronic-resource-num&gt;&lt;/record&gt;&lt;/Cite&gt;&lt;/EndNote&gt;</w:instrText>
      </w:r>
      <w:r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29</w:t>
      </w:r>
      <w:r w:rsidRPr="00803B6D">
        <w:rPr>
          <w:rFonts w:ascii="Book Antiqua" w:hAnsi="Book Antiqua" w:cs="Times New Roman"/>
          <w:sz w:val="24"/>
          <w:szCs w:val="24"/>
          <w:lang w:eastAsia="ko-KR"/>
        </w:rPr>
        <w:fldChar w:fldCharType="end"/>
      </w:r>
      <w:r w:rsidR="004F2E7D"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Pr="00803B6D">
        <w:rPr>
          <w:rFonts w:ascii="Book Antiqua" w:hAnsi="Book Antiqua" w:cs="Times New Roman"/>
          <w:sz w:val="24"/>
          <w:szCs w:val="24"/>
          <w:lang w:eastAsia="ko-KR"/>
        </w:rPr>
        <w:t xml:space="preserve"> These association</w:t>
      </w:r>
      <w:r w:rsidR="00FE1ECF" w:rsidRPr="00803B6D">
        <w:rPr>
          <w:rFonts w:ascii="Book Antiqua" w:hAnsi="Book Antiqua" w:cs="Times New Roman"/>
          <w:sz w:val="24"/>
          <w:szCs w:val="24"/>
          <w:lang w:eastAsia="ko-KR"/>
        </w:rPr>
        <w:t>s were consistent with children</w:t>
      </w:r>
      <w:r w:rsidR="004F2E7D" w:rsidRPr="00803B6D">
        <w:rPr>
          <w:rFonts w:ascii="Book Antiqua" w:hAnsi="Book Antiqua" w:cs="Times New Roman"/>
          <w:sz w:val="24"/>
          <w:szCs w:val="24"/>
          <w:vertAlign w:val="superscript"/>
          <w:lang w:eastAsia="ko-KR"/>
        </w:rPr>
        <w:t>[</w:t>
      </w:r>
      <w:r w:rsidRPr="00803B6D">
        <w:rPr>
          <w:rFonts w:ascii="Book Antiqua" w:hAnsi="Book Antiqua" w:cs="Times New Roman"/>
          <w:sz w:val="24"/>
          <w:szCs w:val="24"/>
          <w:lang w:eastAsia="ko-KR"/>
        </w:rPr>
        <w:fldChar w:fldCharType="begin"/>
      </w:r>
      <w:r w:rsidR="00641DB5" w:rsidRPr="00803B6D">
        <w:rPr>
          <w:rFonts w:ascii="Book Antiqua" w:hAnsi="Book Antiqua" w:cs="Times New Roman"/>
          <w:sz w:val="24"/>
          <w:szCs w:val="24"/>
          <w:lang w:eastAsia="ko-KR"/>
        </w:rPr>
        <w:instrText xml:space="preserve"> ADDIN EN.CITE &lt;EndNote&gt;&lt;Cite&gt;&lt;Author&gt;Welsh&lt;/Author&gt;&lt;Year&gt;2013&lt;/Year&gt;&lt;RecNum&gt;30&lt;/RecNum&gt;&lt;DisplayText&gt;&lt;style face="superscript"&gt;30&lt;/style&gt;&lt;/DisplayText&gt;&lt;record&gt;&lt;rec-number&gt;30&lt;/rec-number&gt;&lt;foreign-keys&gt;&lt;key app="EN" db-id="erxxvdrfzzavaqedvd3xvwz0f502vv09fwts" timestamp="1510437209"&gt;30&lt;/key&gt;&lt;/foreign-keys&gt;&lt;ref-type name="Journal Article"&gt;17&lt;/ref-type&gt;&lt;contributors&gt;&lt;authors&gt;&lt;author&gt;Welsh, J. A.&lt;/author&gt;&lt;author&gt;Karpen, S.&lt;/author&gt;&lt;author&gt;Vos, M. B.&lt;/author&gt;&lt;/authors&gt;&lt;/contributors&gt;&lt;auth-address&gt;Department of Pediatrics, Gastroenterology, Hepatology and Nutrition, Emory University School of Medicine, Atlanta, GA, USA.&lt;/auth-address&gt;&lt;titles&gt;&lt;title&gt;Increasing prevalence of nonalcoholic fatty liver disease among United States adolescents, 1988-1994 to 2007-2010&lt;/title&gt;&lt;secondary-title&gt;J Pediatr&lt;/secondary-title&gt;&lt;/titles&gt;&lt;periodical&gt;&lt;full-title&gt;J Pediatr&lt;/full-title&gt;&lt;/periodical&gt;&lt;pages&gt;496-500 e1&lt;/pages&gt;&lt;volume&gt;162&lt;/volume&gt;&lt;number&gt;3&lt;/number&gt;&lt;keywords&gt;&lt;keyword&gt;Adolescent&lt;/keyword&gt;&lt;keyword&gt;Alanine Transaminase/blood&lt;/keyword&gt;&lt;keyword&gt;Child&lt;/keyword&gt;&lt;keyword&gt;Cross-Sectional Studies&lt;/keyword&gt;&lt;keyword&gt;Fatty Liver/*epidemiology&lt;/keyword&gt;&lt;keyword&gt;Female&lt;/keyword&gt;&lt;keyword&gt;Health Surveys&lt;/keyword&gt;&lt;keyword&gt;Humans&lt;/keyword&gt;&lt;keyword&gt;Male&lt;/keyword&gt;&lt;keyword&gt;Non-alcoholic Fatty Liver Disease&lt;/keyword&gt;&lt;keyword&gt;Obesity/complications/*epidemiology&lt;/keyword&gt;&lt;keyword&gt;Overweight/complications/*epidemiology&lt;/keyword&gt;&lt;keyword&gt;Prevalence&lt;/keyword&gt;&lt;keyword&gt;Risk Factors&lt;/keyword&gt;&lt;keyword&gt;United States/epidemiology&lt;/keyword&gt;&lt;keyword&gt;Young Adult&lt;/keyword&gt;&lt;/keywords&gt;&lt;dates&gt;&lt;year&gt;2013&lt;/year&gt;&lt;pub-dates&gt;&lt;date&gt;Mar&lt;/date&gt;&lt;/pub-dates&gt;&lt;/dates&gt;&lt;isbn&gt;1097-6833 (Electronic)&amp;#xD;0022-3476 (Linking)&lt;/isbn&gt;&lt;accession-num&gt;23084707&lt;/accession-num&gt;&lt;urls&gt;&lt;related-urls&gt;&lt;url&gt;https://www.ncbi.nlm.nih.gov/pubmed/23084707&lt;/url&gt;&lt;/related-urls&gt;&lt;/urls&gt;&lt;custom2&gt;PMC3649872&lt;/custom2&gt;&lt;electronic-resource-num&gt;10.1016/j.jpeds.2012.08.043&lt;/electronic-resource-num&gt;&lt;/record&gt;&lt;/Cite&gt;&lt;/EndNote&gt;</w:instrText>
      </w:r>
      <w:r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30</w:t>
      </w:r>
      <w:r w:rsidRPr="00803B6D">
        <w:rPr>
          <w:rFonts w:ascii="Book Antiqua" w:hAnsi="Book Antiqua" w:cs="Times New Roman"/>
          <w:sz w:val="24"/>
          <w:szCs w:val="24"/>
          <w:lang w:eastAsia="ko-KR"/>
        </w:rPr>
        <w:fldChar w:fldCharType="end"/>
      </w:r>
      <w:r w:rsidR="004F2E7D"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Pr="00803B6D">
        <w:rPr>
          <w:rFonts w:ascii="Book Antiqua" w:hAnsi="Book Antiqua" w:cs="Times New Roman"/>
          <w:b/>
          <w:sz w:val="24"/>
          <w:szCs w:val="24"/>
          <w:lang w:eastAsia="ko-KR"/>
        </w:rPr>
        <w:t xml:space="preserve"> </w:t>
      </w:r>
      <w:r w:rsidRPr="00803B6D">
        <w:rPr>
          <w:rFonts w:ascii="Book Antiqua" w:hAnsi="Book Antiqua" w:cs="Times New Roman"/>
          <w:sz w:val="24"/>
          <w:szCs w:val="24"/>
          <w:lang w:eastAsia="ko-KR"/>
        </w:rPr>
        <w:t xml:space="preserve">Superseding gender, age trends have been associated with NAFLD. </w:t>
      </w:r>
      <w:r w:rsidR="000B7045" w:rsidRPr="00803B6D">
        <w:rPr>
          <w:rFonts w:ascii="Book Antiqua" w:hAnsi="Book Antiqua" w:cs="Times New Roman"/>
          <w:sz w:val="24"/>
          <w:szCs w:val="24"/>
        </w:rPr>
        <w:t>Based on the NHANES data, susp</w:t>
      </w:r>
      <w:r w:rsidR="006966E6" w:rsidRPr="00803B6D">
        <w:rPr>
          <w:rFonts w:ascii="Book Antiqua" w:hAnsi="Book Antiqua" w:cs="Times New Roman"/>
          <w:sz w:val="24"/>
          <w:szCs w:val="24"/>
        </w:rPr>
        <w:t xml:space="preserve">ected NAFLD prevalence </w:t>
      </w:r>
      <w:r w:rsidR="000B7045" w:rsidRPr="00803B6D">
        <w:rPr>
          <w:rFonts w:ascii="Book Antiqua" w:hAnsi="Book Antiqua" w:cs="Times New Roman"/>
          <w:sz w:val="24"/>
          <w:szCs w:val="24"/>
        </w:rPr>
        <w:t>defined as</w:t>
      </w:r>
      <w:r w:rsidR="006966E6" w:rsidRPr="00803B6D">
        <w:rPr>
          <w:rFonts w:ascii="Book Antiqua" w:hAnsi="Book Antiqua" w:cs="Times New Roman"/>
          <w:sz w:val="24"/>
          <w:szCs w:val="24"/>
        </w:rPr>
        <w:t xml:space="preserve"> elevated ALT rose from 3.9% in 1988-1994 to 10.7% in 2007-2010, with increases among all race/ethnic subgroups, males and females</w:t>
      </w:r>
      <w:r w:rsidR="004F16F3" w:rsidRPr="00803B6D">
        <w:rPr>
          <w:rFonts w:ascii="Book Antiqua" w:hAnsi="Book Antiqua" w:cs="Times New Roman"/>
          <w:sz w:val="24"/>
          <w:szCs w:val="24"/>
        </w:rPr>
        <w:t xml:space="preserve"> ranging 12-19 years in age</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&lt;EndNote&gt;&lt;Cite&gt;&lt;Author&gt;Welsh&lt;/Author&gt;&lt;Year&gt;2013&lt;/Year&gt;&lt;RecNum&gt;30&lt;/RecNum&gt;&lt;DisplayText&gt;&lt;style face="superscript"&gt;30&lt;/style&gt;&lt;/DisplayText&gt;&lt;record&gt;&lt;rec-number&gt;30&lt;/rec-number&gt;&lt;foreign-keys&gt;&lt;key app="EN" db-id="erxxvdrfzzavaqedvd3xvwz0f502vv09fwts" timestamp="1510437209"&gt;30&lt;/key&gt;&lt;/foreign-keys&gt;&lt;ref-type name="Journal Article"&gt;17&lt;/ref-type&gt;&lt;contributors&gt;&lt;authors&gt;&lt;author&gt;Welsh, J. A.&lt;/author&gt;&lt;author&gt;Karpen, S.&lt;/author&gt;&lt;author&gt;Vos, M. B.&lt;/author&gt;&lt;/authors&gt;&lt;/contributors&gt;&lt;auth-address&gt;Department of Pediatrics, Gastroenterology, Hepatology and Nutrition, Emory University School of Medicine, Atlanta, GA, USA.&lt;/auth-address&gt;&lt;titles&gt;&lt;title&gt;Increasing prevalence of nonalcoholic fatty liver disease among United States adolescents, 1988-1994 to 2007-2010&lt;/title&gt;&lt;secondary-title&gt;J Pediatr&lt;/secondary-title&gt;&lt;/titles&gt;&lt;periodical&gt;&lt;full-title&gt;J Pediatr&lt;/full-title&gt;&lt;/periodical&gt;&lt;pages&gt;496-500 e1&lt;/pages&gt;&lt;volume&gt;162&lt;/volume&gt;&lt;number&gt;3&lt;/number&gt;&lt;keywords&gt;&lt;keyword&gt;Adolescent&lt;/keyword&gt;&lt;keyword&gt;Alanine Transaminase/blood&lt;/keyword&gt;&lt;keyword&gt;Child&lt;/keyword&gt;&lt;keyword&gt;Cross-Sectional Studies&lt;/keyword&gt;&lt;keyword&gt;Fatty Liver/*epidemiology&lt;/keyword&gt;&lt;keyword&gt;Female&lt;/keyword&gt;&lt;keyword&gt;Health Surveys&lt;/keyword&gt;&lt;keyword&gt;Humans&lt;/keyword&gt;&lt;keyword&gt;Male&lt;/keyword&gt;&lt;keyword&gt;Non-alcoholic Fatty Liver Disease&lt;/keyword&gt;&lt;keyword&gt;Obesity/complications/*epidemiology&lt;/keyword&gt;&lt;keyword&gt;Overweight/complications/*epidemiology&lt;/keyword&gt;&lt;keyword&gt;Prevalence&lt;/keyword&gt;&lt;keyword&gt;Risk Factors&lt;/keyword&gt;&lt;keyword&gt;United States/epidemiology&lt;/keyword&gt;&lt;keyword&gt;Young Adult&lt;/keyword&gt;&lt;/keywords&gt;&lt;dates&gt;&lt;year&gt;2013&lt;/year&gt;&lt;pub-dates&gt;&lt;date&gt;Mar&lt;/date&gt;&lt;/pub-dates&gt;&lt;/dates&gt;&lt;isbn&gt;1097-6833 (Electronic)&amp;#xD;0022-3476 (Linking)&lt;/isbn&gt;&lt;accession-num&gt;23084707&lt;/accession-num&gt;&lt;urls&gt;&lt;related-urls&gt;&lt;url&gt;https://www.ncbi.nlm.nih.gov/pubmed/23084707&lt;/url&gt;&lt;/related-urls&gt;&lt;/urls&gt;&lt;custom2&gt;PMC3649872&lt;/custom2&gt;&lt;electronic-resource-num&gt;10.1016/j.jpeds.2012.08.043&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30</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4F16F3" w:rsidRPr="00803B6D">
        <w:rPr>
          <w:rFonts w:ascii="Book Antiqua" w:hAnsi="Book Antiqua" w:cs="Times New Roman"/>
          <w:sz w:val="24"/>
          <w:szCs w:val="24"/>
        </w:rPr>
        <w:t xml:space="preserve"> These trends we</w:t>
      </w:r>
      <w:r w:rsidR="000B7045" w:rsidRPr="00803B6D">
        <w:rPr>
          <w:rFonts w:ascii="Book Antiqua" w:hAnsi="Book Antiqua" w:cs="Times New Roman"/>
          <w:sz w:val="24"/>
          <w:szCs w:val="24"/>
        </w:rPr>
        <w:t xml:space="preserve">re </w:t>
      </w:r>
      <w:r w:rsidR="004F16F3" w:rsidRPr="00803B6D">
        <w:rPr>
          <w:rFonts w:ascii="Book Antiqua" w:hAnsi="Book Antiqua" w:cs="Times New Roman"/>
          <w:sz w:val="24"/>
          <w:szCs w:val="24"/>
        </w:rPr>
        <w:t xml:space="preserve">also </w:t>
      </w:r>
      <w:r w:rsidR="000B7045" w:rsidRPr="00803B6D">
        <w:rPr>
          <w:rFonts w:ascii="Book Antiqua" w:hAnsi="Book Antiqua" w:cs="Times New Roman"/>
          <w:sz w:val="24"/>
          <w:szCs w:val="24"/>
        </w:rPr>
        <w:t>consistent among adolescent an</w:t>
      </w:r>
      <w:r w:rsidR="00FE1ECF" w:rsidRPr="00803B6D">
        <w:rPr>
          <w:rFonts w:ascii="Book Antiqua" w:hAnsi="Book Antiqua" w:cs="Times New Roman"/>
          <w:sz w:val="24"/>
          <w:szCs w:val="24"/>
        </w:rPr>
        <w:t>d young adults aged 15-39 years</w:t>
      </w:r>
      <w:r w:rsidR="004F2E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PEVuZE5vdGU+PENpdGU+PEF1dGhvcj5Eb3ljaGV2YTwvQXV0aG9yPjxZZWFyPjIwMTc8L1llYXI+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PEVuZE5vdGU+PENpdGU+PEF1dGhvcj5Eb3ljaGV2YTwvQXV0aG9yPjxZZWFyPjIwMTc8L1llYXI+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31</w:t>
      </w:r>
      <w:r w:rsidR="00195E09" w:rsidRPr="00803B6D">
        <w:rPr>
          <w:rFonts w:ascii="Book Antiqua" w:hAnsi="Book Antiqua" w:cs="Times New Roman"/>
          <w:sz w:val="24"/>
          <w:szCs w:val="24"/>
        </w:rPr>
        <w:fldChar w:fldCharType="end"/>
      </w:r>
      <w:r w:rsidR="004F2E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0B7045" w:rsidRPr="00803B6D">
        <w:rPr>
          <w:rFonts w:ascii="Book Antiqua" w:hAnsi="Book Antiqua" w:cs="Times New Roman"/>
          <w:sz w:val="24"/>
          <w:szCs w:val="24"/>
        </w:rPr>
        <w:t xml:space="preserve"> </w:t>
      </w:r>
      <w:r w:rsidR="007A401F" w:rsidRPr="00803B6D">
        <w:rPr>
          <w:rFonts w:ascii="Book Antiqua" w:hAnsi="Book Antiqua" w:cs="Times New Roman"/>
          <w:sz w:val="24"/>
          <w:szCs w:val="24"/>
        </w:rPr>
        <w:t>Although</w:t>
      </w:r>
      <w:r w:rsidR="00E27224" w:rsidRPr="00803B6D">
        <w:rPr>
          <w:rFonts w:ascii="Book Antiqua" w:hAnsi="Book Antiqua" w:cs="Times New Roman"/>
          <w:sz w:val="24"/>
          <w:szCs w:val="24"/>
        </w:rPr>
        <w:t xml:space="preserve"> the</w:t>
      </w:r>
      <w:r w:rsidR="00F433A8" w:rsidRPr="00803B6D">
        <w:rPr>
          <w:rFonts w:ascii="Book Antiqua" w:hAnsi="Book Antiqua" w:cs="Times New Roman"/>
          <w:sz w:val="24"/>
          <w:szCs w:val="24"/>
        </w:rPr>
        <w:t xml:space="preserve"> majority of studies are </w:t>
      </w:r>
      <w:r w:rsidR="00E27224" w:rsidRPr="00803B6D">
        <w:rPr>
          <w:rFonts w:ascii="Book Antiqua" w:hAnsi="Book Antiqua" w:cs="Times New Roman"/>
          <w:sz w:val="24"/>
          <w:szCs w:val="24"/>
        </w:rPr>
        <w:t xml:space="preserve">among people </w:t>
      </w:r>
      <w:r w:rsidR="003F7C8E" w:rsidRPr="00803B6D">
        <w:rPr>
          <w:rFonts w:ascii="Book Antiqua" w:hAnsi="Book Antiqua" w:cs="Times New Roman"/>
          <w:sz w:val="24"/>
          <w:szCs w:val="24"/>
        </w:rPr>
        <w:t xml:space="preserve">aged </w:t>
      </w:r>
      <w:r w:rsidR="00764AFE" w:rsidRPr="00803B6D">
        <w:rPr>
          <w:rFonts w:ascii="Book Antiqua" w:hAnsi="Book Antiqua" w:cs="Times New Roman"/>
          <w:sz w:val="24"/>
          <w:szCs w:val="24"/>
          <w:lang w:eastAsia="ko-KR"/>
        </w:rPr>
        <w:t>3</w:t>
      </w:r>
      <w:r w:rsidR="00764AFE" w:rsidRPr="00803B6D">
        <w:rPr>
          <w:rFonts w:ascii="Book Antiqua" w:hAnsi="Book Antiqua" w:cs="Times New Roman"/>
          <w:sz w:val="24"/>
          <w:szCs w:val="24"/>
        </w:rPr>
        <w:t xml:space="preserve">0 </w:t>
      </w:r>
      <w:r w:rsidR="00F433A8" w:rsidRPr="00803B6D">
        <w:rPr>
          <w:rFonts w:ascii="Book Antiqua" w:hAnsi="Book Antiqua" w:cs="Times New Roman"/>
          <w:sz w:val="24"/>
          <w:szCs w:val="24"/>
        </w:rPr>
        <w:t xml:space="preserve">to </w:t>
      </w:r>
      <w:r w:rsidR="00764AFE" w:rsidRPr="00803B6D">
        <w:rPr>
          <w:rFonts w:ascii="Book Antiqua" w:hAnsi="Book Antiqua" w:cs="Times New Roman"/>
          <w:sz w:val="24"/>
          <w:szCs w:val="24"/>
          <w:lang w:eastAsia="ko-KR"/>
        </w:rPr>
        <w:t>70</w:t>
      </w:r>
      <w:r w:rsidR="00764AFE" w:rsidRPr="00803B6D">
        <w:rPr>
          <w:rFonts w:ascii="Book Antiqua" w:hAnsi="Book Antiqua" w:cs="Times New Roman"/>
          <w:sz w:val="24"/>
          <w:szCs w:val="24"/>
        </w:rPr>
        <w:t xml:space="preserve"> </w:t>
      </w:r>
      <w:r w:rsidR="004F16F3" w:rsidRPr="00803B6D">
        <w:rPr>
          <w:rFonts w:ascii="Book Antiqua" w:hAnsi="Book Antiqua" w:cs="Times New Roman"/>
          <w:sz w:val="24"/>
          <w:szCs w:val="24"/>
        </w:rPr>
        <w:t>years</w:t>
      </w:r>
      <w:r w:rsidR="00F433A8" w:rsidRPr="00803B6D">
        <w:rPr>
          <w:rFonts w:ascii="Book Antiqua" w:hAnsi="Book Antiqua" w:cs="Times New Roman"/>
          <w:sz w:val="24"/>
          <w:szCs w:val="24"/>
        </w:rPr>
        <w:t xml:space="preserve">, the general trend of increased prevalence </w:t>
      </w:r>
      <w:r w:rsidR="00D2443F" w:rsidRPr="00803B6D">
        <w:rPr>
          <w:rFonts w:ascii="Book Antiqua" w:hAnsi="Book Antiqua" w:cs="Times New Roman"/>
          <w:sz w:val="24"/>
          <w:szCs w:val="24"/>
        </w:rPr>
        <w:t xml:space="preserve">is </w:t>
      </w:r>
      <w:r w:rsidR="00B918D6" w:rsidRPr="00803B6D">
        <w:rPr>
          <w:rFonts w:ascii="Book Antiqua" w:hAnsi="Book Antiqua" w:cs="Times New Roman"/>
          <w:sz w:val="24"/>
          <w:szCs w:val="24"/>
        </w:rPr>
        <w:t>observed with age</w:t>
      </w:r>
      <w:r w:rsidR="00764AFE" w:rsidRPr="00803B6D">
        <w:rPr>
          <w:rFonts w:ascii="Book Antiqua" w:hAnsi="Book Antiqua" w:cs="Times New Roman"/>
          <w:sz w:val="24"/>
          <w:szCs w:val="24"/>
          <w:lang w:eastAsia="ko-KR"/>
        </w:rPr>
        <w:t xml:space="preserve"> </w:t>
      </w:r>
      <w:r w:rsidR="004F16F3" w:rsidRPr="00803B6D">
        <w:rPr>
          <w:rFonts w:ascii="Book Antiqua" w:hAnsi="Book Antiqua" w:cs="Times New Roman"/>
          <w:sz w:val="24"/>
          <w:szCs w:val="24"/>
          <w:lang w:eastAsia="ko-KR"/>
        </w:rPr>
        <w:t>with peak prevalence of NAFLD noted between age 50-60</w:t>
      </w:r>
      <w:r w:rsidR="00B20FE6" w:rsidRPr="00803B6D">
        <w:rPr>
          <w:rFonts w:ascii="Book Antiqua" w:hAnsi="Book Antiqua" w:cs="Times New Roman"/>
          <w:sz w:val="24"/>
          <w:szCs w:val="24"/>
          <w:lang w:eastAsia="ko-KR"/>
        </w:rPr>
        <w:t xml:space="preserve"> </w:t>
      </w:r>
      <w:r w:rsidR="00681D36" w:rsidRPr="00803B6D">
        <w:rPr>
          <w:rFonts w:ascii="Book Antiqua" w:hAnsi="Book Antiqua" w:cs="Times New Roman"/>
          <w:sz w:val="24"/>
          <w:szCs w:val="24"/>
          <w:lang w:eastAsia="ko-KR"/>
        </w:rPr>
        <w:t>in men</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PEVuZE5vdGU+PENpdGU+PEF1dGhvcj5DaG9pPC9BdXRob3I+PFllYXI+MjAwOTwvWWVhcj48UmVj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PEVuZE5vdGU+PENpdGU+PEF1dGhvcj5DaG9pPC9BdXRob3I+PFllYXI+MjAwOTwvWWVhcj48UmVj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32</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B20FE6" w:rsidRPr="00803B6D">
        <w:rPr>
          <w:rFonts w:ascii="Book Antiqua" w:hAnsi="Book Antiqua" w:cs="Times New Roman"/>
          <w:sz w:val="24"/>
          <w:szCs w:val="24"/>
          <w:lang w:eastAsia="ko-KR"/>
        </w:rPr>
        <w:t xml:space="preserve">; </w:t>
      </w:r>
      <w:r w:rsidR="00B20FE6" w:rsidRPr="00803B6D">
        <w:rPr>
          <w:rFonts w:ascii="Book Antiqua" w:hAnsi="Book Antiqua" w:cs="Times New Roman"/>
          <w:sz w:val="24"/>
          <w:szCs w:val="24"/>
        </w:rPr>
        <w:t xml:space="preserve">with </w:t>
      </w:r>
      <w:r w:rsidR="00B20FE6" w:rsidRPr="00803B6D">
        <w:rPr>
          <w:rFonts w:ascii="Book Antiqua" w:hAnsi="Book Antiqua" w:cs="Times New Roman"/>
          <w:sz w:val="24"/>
          <w:szCs w:val="24"/>
          <w:lang w:eastAsia="ko-KR"/>
        </w:rPr>
        <w:t>16.1</w:t>
      </w:r>
      <w:r w:rsidR="00B20FE6" w:rsidRPr="00803B6D">
        <w:rPr>
          <w:rFonts w:ascii="Book Antiqua" w:hAnsi="Book Antiqua" w:cs="Times New Roman"/>
          <w:sz w:val="24"/>
          <w:szCs w:val="24"/>
        </w:rPr>
        <w:t xml:space="preserve">% in ages 30 to </w:t>
      </w:r>
      <w:r w:rsidR="00B20FE6" w:rsidRPr="00803B6D">
        <w:rPr>
          <w:rFonts w:ascii="Book Antiqua" w:hAnsi="Book Antiqua" w:cs="Times New Roman"/>
          <w:sz w:val="24"/>
          <w:szCs w:val="24"/>
          <w:lang w:eastAsia="ko-KR"/>
        </w:rPr>
        <w:t>40</w:t>
      </w:r>
      <w:r w:rsidR="00B20FE6" w:rsidRPr="00803B6D">
        <w:rPr>
          <w:rFonts w:ascii="Book Antiqua" w:hAnsi="Book Antiqua" w:cs="Times New Roman"/>
          <w:sz w:val="24"/>
          <w:szCs w:val="24"/>
        </w:rPr>
        <w:t xml:space="preserve"> years old,</w:t>
      </w:r>
      <w:r w:rsidR="00B20FE6" w:rsidRPr="00803B6D">
        <w:rPr>
          <w:rFonts w:ascii="Book Antiqua" w:hAnsi="Book Antiqua" w:cs="Times New Roman"/>
          <w:sz w:val="24"/>
          <w:szCs w:val="24"/>
          <w:vertAlign w:val="superscript"/>
        </w:rPr>
        <w:t xml:space="preserve"> </w:t>
      </w:r>
      <w:r w:rsidR="00B20FE6" w:rsidRPr="00803B6D">
        <w:rPr>
          <w:rFonts w:ascii="Book Antiqua" w:hAnsi="Book Antiqua" w:cs="Times New Roman"/>
          <w:sz w:val="24"/>
          <w:szCs w:val="24"/>
          <w:lang w:eastAsia="ko-KR"/>
        </w:rPr>
        <w:t>22.3</w:t>
      </w:r>
      <w:r w:rsidR="00B20FE6" w:rsidRPr="00803B6D">
        <w:rPr>
          <w:rFonts w:ascii="Book Antiqua" w:hAnsi="Book Antiqua" w:cs="Times New Roman"/>
          <w:sz w:val="24"/>
          <w:szCs w:val="24"/>
        </w:rPr>
        <w:t>% in 4</w:t>
      </w:r>
      <w:r w:rsidR="00B20FE6" w:rsidRPr="00803B6D">
        <w:rPr>
          <w:rFonts w:ascii="Book Antiqua" w:hAnsi="Book Antiqua" w:cs="Times New Roman"/>
          <w:sz w:val="24"/>
          <w:szCs w:val="24"/>
          <w:lang w:eastAsia="ko-KR"/>
        </w:rPr>
        <w:t>1</w:t>
      </w:r>
      <w:r w:rsidR="00B20FE6" w:rsidRPr="00803B6D">
        <w:rPr>
          <w:rFonts w:ascii="Book Antiqua" w:hAnsi="Book Antiqua" w:cs="Times New Roman"/>
          <w:sz w:val="24"/>
          <w:szCs w:val="24"/>
        </w:rPr>
        <w:t xml:space="preserve"> to </w:t>
      </w:r>
      <w:r w:rsidR="00B20FE6" w:rsidRPr="00803B6D">
        <w:rPr>
          <w:rFonts w:ascii="Book Antiqua" w:hAnsi="Book Antiqua" w:cs="Times New Roman"/>
          <w:sz w:val="24"/>
          <w:szCs w:val="24"/>
          <w:lang w:eastAsia="ko-KR"/>
        </w:rPr>
        <w:t>50</w:t>
      </w:r>
      <w:r w:rsidR="00B20FE6" w:rsidRPr="00803B6D">
        <w:rPr>
          <w:rFonts w:ascii="Book Antiqua" w:hAnsi="Book Antiqua" w:cs="Times New Roman"/>
          <w:sz w:val="24"/>
          <w:szCs w:val="24"/>
        </w:rPr>
        <w:t xml:space="preserve"> years old, </w:t>
      </w:r>
      <w:r w:rsidR="00B20FE6" w:rsidRPr="00803B6D">
        <w:rPr>
          <w:rFonts w:ascii="Book Antiqua" w:hAnsi="Book Antiqua" w:cs="Times New Roman"/>
          <w:sz w:val="24"/>
          <w:szCs w:val="24"/>
          <w:lang w:eastAsia="ko-KR"/>
        </w:rPr>
        <w:t>29.3% in 51 to 60 years old, and 27.6</w:t>
      </w:r>
      <w:r w:rsidR="00B20FE6" w:rsidRPr="00803B6D">
        <w:rPr>
          <w:rFonts w:ascii="Book Antiqua" w:hAnsi="Book Antiqua" w:cs="Times New Roman"/>
          <w:sz w:val="24"/>
          <w:szCs w:val="24"/>
        </w:rPr>
        <w:t xml:space="preserve">% in </w:t>
      </w:r>
      <w:r w:rsidR="00B20FE6" w:rsidRPr="00803B6D">
        <w:rPr>
          <w:rFonts w:ascii="Book Antiqua" w:hAnsi="Book Antiqua" w:cs="Times New Roman"/>
          <w:sz w:val="24"/>
          <w:szCs w:val="24"/>
          <w:lang w:eastAsia="ko-KR"/>
        </w:rPr>
        <w:t xml:space="preserve">over </w:t>
      </w:r>
      <w:r w:rsidR="00B20FE6" w:rsidRPr="00803B6D">
        <w:rPr>
          <w:rFonts w:ascii="Book Antiqua" w:hAnsi="Book Antiqua" w:cs="Times New Roman"/>
          <w:sz w:val="24"/>
          <w:szCs w:val="24"/>
        </w:rPr>
        <w:t>60 years old</w:t>
      </w:r>
      <w:r w:rsidR="00FE1ECF" w:rsidRPr="00803B6D">
        <w:rPr>
          <w:rFonts w:ascii="Book Antiqua" w:hAnsi="Book Antiqua" w:cs="Times New Roman"/>
          <w:sz w:val="24"/>
          <w:szCs w:val="24"/>
          <w:lang w:eastAsia="ko-KR"/>
        </w:rPr>
        <w:t xml:space="preserve"> based on NHANES III</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PEVuZE5vdGU+PENpdGU+PEF1dGhvcj5MYXpvPC9BdXRob3I+PFllYXI+MjAxMzwvWWVhcj48UmVj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PEVuZE5vdGU+PENpdGU+PEF1dGhvcj5MYXpvPC9BdXRob3I+PFllYXI+MjAxMzwvWWVhcj48UmVj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33</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00764AFE" w:rsidRPr="00803B6D">
        <w:rPr>
          <w:rFonts w:ascii="Book Antiqua" w:hAnsi="Book Antiqua" w:cs="Times New Roman"/>
          <w:sz w:val="24"/>
          <w:szCs w:val="24"/>
          <w:lang w:eastAsia="ko-KR"/>
        </w:rPr>
        <w:t xml:space="preserve"> In women, prevalence of NAFLD increased with age especially after menopause</w:t>
      </w:r>
      <w:r w:rsidR="00B20FE6" w:rsidRPr="00803B6D">
        <w:rPr>
          <w:rFonts w:ascii="Book Antiqua" w:hAnsi="Book Antiqua" w:cs="Times New Roman"/>
          <w:sz w:val="24"/>
          <w:szCs w:val="24"/>
          <w:lang w:eastAsia="ko-KR"/>
        </w:rPr>
        <w:t>;</w:t>
      </w:r>
      <w:r w:rsidR="00764AFE" w:rsidRPr="00803B6D">
        <w:rPr>
          <w:rFonts w:ascii="Book Antiqua" w:hAnsi="Book Antiqua" w:cs="Times New Roman"/>
          <w:sz w:val="24"/>
          <w:szCs w:val="24"/>
          <w:lang w:eastAsia="ko-KR"/>
        </w:rPr>
        <w:t xml:space="preserve"> </w:t>
      </w:r>
      <w:r w:rsidR="00B918D6" w:rsidRPr="00803B6D">
        <w:rPr>
          <w:rFonts w:ascii="Book Antiqua" w:hAnsi="Book Antiqua" w:cs="Times New Roman"/>
          <w:sz w:val="24"/>
          <w:szCs w:val="24"/>
        </w:rPr>
        <w:t>with</w:t>
      </w:r>
      <w:r w:rsidR="00F433A8" w:rsidRPr="00803B6D">
        <w:rPr>
          <w:rFonts w:ascii="Book Antiqua" w:hAnsi="Book Antiqua" w:cs="Times New Roman"/>
          <w:sz w:val="24"/>
          <w:szCs w:val="24"/>
        </w:rPr>
        <w:t xml:space="preserve"> </w:t>
      </w:r>
      <w:r w:rsidR="00B20FE6" w:rsidRPr="00803B6D">
        <w:rPr>
          <w:rFonts w:ascii="Book Antiqua" w:hAnsi="Book Antiqua" w:cs="Times New Roman"/>
          <w:sz w:val="24"/>
          <w:szCs w:val="24"/>
          <w:lang w:eastAsia="ko-KR"/>
        </w:rPr>
        <w:t>12.5</w:t>
      </w:r>
      <w:r w:rsidR="00F433A8" w:rsidRPr="00803B6D">
        <w:rPr>
          <w:rFonts w:ascii="Book Antiqua" w:hAnsi="Book Antiqua" w:cs="Times New Roman"/>
          <w:sz w:val="24"/>
          <w:szCs w:val="24"/>
        </w:rPr>
        <w:t xml:space="preserve">% in ages 30 to </w:t>
      </w:r>
      <w:r w:rsidR="00B20FE6" w:rsidRPr="00803B6D">
        <w:rPr>
          <w:rFonts w:ascii="Book Antiqua" w:hAnsi="Book Antiqua" w:cs="Times New Roman"/>
          <w:sz w:val="24"/>
          <w:szCs w:val="24"/>
          <w:lang w:eastAsia="ko-KR"/>
        </w:rPr>
        <w:t>40</w:t>
      </w:r>
      <w:r w:rsidR="00B20FE6" w:rsidRPr="00803B6D">
        <w:rPr>
          <w:rFonts w:ascii="Book Antiqua" w:hAnsi="Book Antiqua" w:cs="Times New Roman"/>
          <w:sz w:val="24"/>
          <w:szCs w:val="24"/>
        </w:rPr>
        <w:t xml:space="preserve"> </w:t>
      </w:r>
      <w:r w:rsidR="00F433A8" w:rsidRPr="00803B6D">
        <w:rPr>
          <w:rFonts w:ascii="Book Antiqua" w:hAnsi="Book Antiqua" w:cs="Times New Roman"/>
          <w:sz w:val="24"/>
          <w:szCs w:val="24"/>
        </w:rPr>
        <w:t>years old</w:t>
      </w:r>
      <w:r w:rsidR="007A401F" w:rsidRPr="00803B6D">
        <w:rPr>
          <w:rFonts w:ascii="Book Antiqua" w:hAnsi="Book Antiqua" w:cs="Times New Roman"/>
          <w:sz w:val="24"/>
          <w:szCs w:val="24"/>
        </w:rPr>
        <w:t>,</w:t>
      </w:r>
      <w:r w:rsidR="007A401F" w:rsidRPr="00803B6D">
        <w:rPr>
          <w:rFonts w:ascii="Book Antiqua" w:hAnsi="Book Antiqua" w:cs="Times New Roman"/>
          <w:sz w:val="24"/>
          <w:szCs w:val="24"/>
          <w:vertAlign w:val="superscript"/>
        </w:rPr>
        <w:t xml:space="preserve"> </w:t>
      </w:r>
      <w:r w:rsidR="00B20FE6" w:rsidRPr="00803B6D">
        <w:rPr>
          <w:rFonts w:ascii="Book Antiqua" w:hAnsi="Book Antiqua" w:cs="Times New Roman"/>
          <w:sz w:val="24"/>
          <w:szCs w:val="24"/>
          <w:lang w:eastAsia="ko-KR"/>
        </w:rPr>
        <w:t>16.1</w:t>
      </w:r>
      <w:r w:rsidR="004152CE" w:rsidRPr="00803B6D">
        <w:rPr>
          <w:rFonts w:ascii="Book Antiqua" w:hAnsi="Book Antiqua" w:cs="Times New Roman"/>
          <w:sz w:val="24"/>
          <w:szCs w:val="24"/>
        </w:rPr>
        <w:t xml:space="preserve">% in </w:t>
      </w:r>
      <w:r w:rsidR="00B20FE6" w:rsidRPr="00803B6D">
        <w:rPr>
          <w:rFonts w:ascii="Book Antiqua" w:hAnsi="Book Antiqua" w:cs="Times New Roman"/>
          <w:sz w:val="24"/>
          <w:szCs w:val="24"/>
        </w:rPr>
        <w:t>4</w:t>
      </w:r>
      <w:r w:rsidR="00B20FE6" w:rsidRPr="00803B6D">
        <w:rPr>
          <w:rFonts w:ascii="Book Antiqua" w:hAnsi="Book Antiqua" w:cs="Times New Roman"/>
          <w:sz w:val="24"/>
          <w:szCs w:val="24"/>
          <w:lang w:eastAsia="ko-KR"/>
        </w:rPr>
        <w:t>1</w:t>
      </w:r>
      <w:r w:rsidR="00B20FE6" w:rsidRPr="00803B6D">
        <w:rPr>
          <w:rFonts w:ascii="Book Antiqua" w:hAnsi="Book Antiqua" w:cs="Times New Roman"/>
          <w:sz w:val="24"/>
          <w:szCs w:val="24"/>
        </w:rPr>
        <w:t xml:space="preserve"> </w:t>
      </w:r>
      <w:r w:rsidR="004152CE" w:rsidRPr="00803B6D">
        <w:rPr>
          <w:rFonts w:ascii="Book Antiqua" w:hAnsi="Book Antiqua" w:cs="Times New Roman"/>
          <w:sz w:val="24"/>
          <w:szCs w:val="24"/>
        </w:rPr>
        <w:t xml:space="preserve">to </w:t>
      </w:r>
      <w:r w:rsidR="00B20FE6" w:rsidRPr="00803B6D">
        <w:rPr>
          <w:rFonts w:ascii="Book Antiqua" w:hAnsi="Book Antiqua" w:cs="Times New Roman"/>
          <w:sz w:val="24"/>
          <w:szCs w:val="24"/>
          <w:lang w:eastAsia="ko-KR"/>
        </w:rPr>
        <w:t>50</w:t>
      </w:r>
      <w:r w:rsidR="004152CE" w:rsidRPr="00803B6D">
        <w:rPr>
          <w:rFonts w:ascii="Book Antiqua" w:hAnsi="Book Antiqua" w:cs="Times New Roman"/>
          <w:sz w:val="24"/>
          <w:szCs w:val="24"/>
        </w:rPr>
        <w:t xml:space="preserve"> years old</w:t>
      </w:r>
      <w:r w:rsidR="007A401F" w:rsidRPr="00803B6D">
        <w:rPr>
          <w:rFonts w:ascii="Book Antiqua" w:hAnsi="Book Antiqua" w:cs="Times New Roman"/>
          <w:sz w:val="24"/>
          <w:szCs w:val="24"/>
        </w:rPr>
        <w:t>,</w:t>
      </w:r>
      <w:r w:rsidR="004152CE" w:rsidRPr="00803B6D">
        <w:rPr>
          <w:rFonts w:ascii="Book Antiqua" w:hAnsi="Book Antiqua" w:cs="Times New Roman"/>
          <w:sz w:val="24"/>
          <w:szCs w:val="24"/>
        </w:rPr>
        <w:t xml:space="preserve"> </w:t>
      </w:r>
      <w:r w:rsidR="00B20FE6" w:rsidRPr="00803B6D">
        <w:rPr>
          <w:rFonts w:ascii="Book Antiqua" w:hAnsi="Book Antiqua" w:cs="Times New Roman"/>
          <w:sz w:val="24"/>
          <w:szCs w:val="24"/>
          <w:lang w:eastAsia="ko-KR"/>
        </w:rPr>
        <w:t xml:space="preserve">21.6% in 51 to 60 years old, and </w:t>
      </w:r>
      <w:r w:rsidR="004152CE" w:rsidRPr="00803B6D">
        <w:rPr>
          <w:rFonts w:ascii="Book Antiqua" w:hAnsi="Book Antiqua" w:cs="Times New Roman"/>
          <w:sz w:val="24"/>
          <w:szCs w:val="24"/>
        </w:rPr>
        <w:t>2</w:t>
      </w:r>
      <w:r w:rsidR="00B20FE6" w:rsidRPr="00803B6D">
        <w:rPr>
          <w:rFonts w:ascii="Book Antiqua" w:hAnsi="Book Antiqua" w:cs="Times New Roman"/>
          <w:sz w:val="24"/>
          <w:szCs w:val="24"/>
          <w:lang w:eastAsia="ko-KR"/>
        </w:rPr>
        <w:t>5.4</w:t>
      </w:r>
      <w:r w:rsidR="004152CE" w:rsidRPr="00803B6D">
        <w:rPr>
          <w:rFonts w:ascii="Book Antiqua" w:hAnsi="Book Antiqua" w:cs="Times New Roman"/>
          <w:sz w:val="24"/>
          <w:szCs w:val="24"/>
        </w:rPr>
        <w:t xml:space="preserve">% in </w:t>
      </w:r>
      <w:r w:rsidR="00B20FE6" w:rsidRPr="00803B6D">
        <w:rPr>
          <w:rFonts w:ascii="Book Antiqua" w:hAnsi="Book Antiqua" w:cs="Times New Roman"/>
          <w:sz w:val="24"/>
          <w:szCs w:val="24"/>
          <w:lang w:eastAsia="ko-KR"/>
        </w:rPr>
        <w:t xml:space="preserve">over </w:t>
      </w:r>
      <w:r w:rsidR="004152CE" w:rsidRPr="00803B6D">
        <w:rPr>
          <w:rFonts w:ascii="Book Antiqua" w:hAnsi="Book Antiqua" w:cs="Times New Roman"/>
          <w:sz w:val="24"/>
          <w:szCs w:val="24"/>
        </w:rPr>
        <w:t>60 years old</w:t>
      </w:r>
      <w:r w:rsidR="00FE1ECF"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PEVuZE5vdGU+PENpdGU+PEF1dGhvcj5MYXpvPC9BdXRob3I+PFllYXI+MjAxMzwvWWVhcj48UmVj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PEVuZE5vdGU+PENpdGU+PEF1dGhvcj5MYXpvPC9BdXRob3I+PFllYXI+MjAxMzwvWWVhcj48UmVj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33</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85340E" w:rsidRPr="00803B6D">
        <w:rPr>
          <w:rFonts w:ascii="Book Antiqua" w:hAnsi="Book Antiqua" w:cs="Times New Roman"/>
          <w:sz w:val="24"/>
          <w:szCs w:val="24"/>
        </w:rPr>
        <w:t>.</w:t>
      </w:r>
      <w:r w:rsidR="00681D36" w:rsidRPr="00803B6D">
        <w:rPr>
          <w:rFonts w:ascii="Book Antiqua" w:hAnsi="Book Antiqua" w:cs="Times New Roman"/>
          <w:sz w:val="24"/>
          <w:szCs w:val="24"/>
          <w:lang w:eastAsia="ko-KR"/>
        </w:rPr>
        <w:t xml:space="preserve"> </w:t>
      </w:r>
      <w:r w:rsidR="00EF36B6" w:rsidRPr="00803B6D">
        <w:rPr>
          <w:rFonts w:ascii="Book Antiqua" w:hAnsi="Book Antiqua" w:cs="Times New Roman"/>
          <w:sz w:val="24"/>
          <w:szCs w:val="24"/>
        </w:rPr>
        <w:t>A study with octogenarians admitted in a geriatric hospital showed a higher than usual prevalence of 46%</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PEVuZE5vdGU+PENpdGU+PEF1dGhvcj5LYWdhbnNreTwvQXV0aG9yPjxZZWFyPjIwMDQ8L1llYXI+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==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PEVuZE5vdGU+PENpdGU+PEF1dGhvcj5LYWdhbnNreTwvQXV0aG9yPjxZZWFyPjIwMDQ8L1llYXI+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==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34</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p>
    <w:p w14:paraId="568E5497" w14:textId="0643D5E0" w:rsidR="004F16F3" w:rsidRPr="00803B6D" w:rsidRDefault="004F16F3" w:rsidP="007D0460">
      <w:pPr>
        <w:adjustRightInd w:val="0"/>
        <w:snapToGrid w:val="0"/>
        <w:spacing w:after="0" w:line="360" w:lineRule="auto"/>
        <w:jc w:val="both"/>
        <w:rPr>
          <w:rFonts w:ascii="Book Antiqua" w:hAnsi="Book Antiqua" w:cs="Times New Roman"/>
          <w:sz w:val="24"/>
          <w:szCs w:val="24"/>
          <w:vertAlign w:val="superscript"/>
        </w:rPr>
      </w:pPr>
    </w:p>
    <w:p w14:paraId="083A6BD9" w14:textId="6F074B5F" w:rsidR="00057518" w:rsidRPr="00803B6D" w:rsidRDefault="006F2494"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Differences</w:t>
      </w:r>
      <w:r w:rsidR="00FE1ECF" w:rsidRPr="00803B6D">
        <w:rPr>
          <w:rFonts w:ascii="Book Antiqua" w:hAnsi="Book Antiqua" w:cs="Times New Roman"/>
          <w:b/>
          <w:i/>
          <w:sz w:val="24"/>
          <w:szCs w:val="24"/>
          <w:lang w:eastAsia="ko-KR"/>
        </w:rPr>
        <w:t xml:space="preserve"> in nonalcoholic fatty liver disease from race/ethnicity</w:t>
      </w:r>
    </w:p>
    <w:p w14:paraId="32512BCB" w14:textId="1D1B1C6E" w:rsidR="00EF36B6" w:rsidRPr="00803B6D" w:rsidRDefault="006F2494"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Race/e</w:t>
      </w:r>
      <w:r w:rsidR="00F92137" w:rsidRPr="00803B6D">
        <w:rPr>
          <w:rFonts w:ascii="Book Antiqua" w:hAnsi="Book Antiqua" w:cs="Times New Roman"/>
          <w:sz w:val="24"/>
          <w:szCs w:val="24"/>
        </w:rPr>
        <w:t>thnici</w:t>
      </w:r>
      <w:r w:rsidR="004A7357" w:rsidRPr="00803B6D">
        <w:rPr>
          <w:rFonts w:ascii="Book Antiqua" w:hAnsi="Book Antiqua" w:cs="Times New Roman"/>
          <w:sz w:val="24"/>
          <w:szCs w:val="24"/>
        </w:rPr>
        <w:t xml:space="preserve">ty is another variable affecting the </w:t>
      </w:r>
      <w:r w:rsidR="00F92137" w:rsidRPr="00803B6D">
        <w:rPr>
          <w:rFonts w:ascii="Book Antiqua" w:hAnsi="Book Antiqua" w:cs="Times New Roman"/>
          <w:sz w:val="24"/>
          <w:szCs w:val="24"/>
        </w:rPr>
        <w:t>prevalence</w:t>
      </w:r>
      <w:r w:rsidR="004F16F3" w:rsidRPr="00803B6D">
        <w:rPr>
          <w:rFonts w:ascii="Book Antiqua" w:hAnsi="Book Antiqua" w:cs="Times New Roman"/>
          <w:sz w:val="24"/>
          <w:szCs w:val="24"/>
        </w:rPr>
        <w:t xml:space="preserve"> of NAFLD</w:t>
      </w:r>
      <w:r w:rsidR="004650B1" w:rsidRPr="00803B6D">
        <w:rPr>
          <w:rFonts w:ascii="Book Antiqua" w:hAnsi="Book Antiqua" w:cs="Times New Roman"/>
          <w:sz w:val="24"/>
          <w:szCs w:val="24"/>
        </w:rPr>
        <w:t xml:space="preserve">, with the highest </w:t>
      </w:r>
      <w:r w:rsidR="007B0831" w:rsidRPr="00803B6D">
        <w:rPr>
          <w:rFonts w:ascii="Book Antiqua" w:hAnsi="Book Antiqua" w:cs="Times New Roman"/>
          <w:sz w:val="24"/>
          <w:szCs w:val="24"/>
          <w:lang w:eastAsia="ko-KR"/>
        </w:rPr>
        <w:t>prevalence</w:t>
      </w:r>
      <w:r w:rsidR="007B0831" w:rsidRPr="00803B6D">
        <w:rPr>
          <w:rFonts w:ascii="Book Antiqua" w:hAnsi="Book Antiqua" w:cs="Times New Roman"/>
          <w:sz w:val="24"/>
          <w:szCs w:val="24"/>
        </w:rPr>
        <w:t xml:space="preserve"> </w:t>
      </w:r>
      <w:r w:rsidR="004650B1" w:rsidRPr="00803B6D">
        <w:rPr>
          <w:rFonts w:ascii="Book Antiqua" w:hAnsi="Book Antiqua" w:cs="Times New Roman"/>
          <w:sz w:val="24"/>
          <w:szCs w:val="24"/>
        </w:rPr>
        <w:t xml:space="preserve">among </w:t>
      </w:r>
      <w:r w:rsidR="00F92137" w:rsidRPr="00803B6D">
        <w:rPr>
          <w:rFonts w:ascii="Book Antiqua" w:hAnsi="Book Antiqua" w:cs="Times New Roman"/>
          <w:sz w:val="24"/>
          <w:szCs w:val="24"/>
        </w:rPr>
        <w:t>Hispanic</w:t>
      </w:r>
      <w:r w:rsidR="007B0831" w:rsidRPr="00803B6D">
        <w:rPr>
          <w:rFonts w:ascii="Book Antiqua" w:hAnsi="Book Antiqua" w:cs="Times New Roman"/>
          <w:sz w:val="24"/>
          <w:szCs w:val="24"/>
          <w:lang w:eastAsia="ko-KR"/>
        </w:rPr>
        <w:t>s</w:t>
      </w:r>
      <w:r w:rsidR="00F92137" w:rsidRPr="00803B6D">
        <w:rPr>
          <w:rFonts w:ascii="Book Antiqua" w:hAnsi="Book Antiqua" w:cs="Times New Roman"/>
          <w:sz w:val="24"/>
          <w:szCs w:val="24"/>
        </w:rPr>
        <w:t xml:space="preserve"> followed by </w:t>
      </w:r>
      <w:r w:rsidR="007B0831" w:rsidRPr="00803B6D">
        <w:rPr>
          <w:rFonts w:ascii="Book Antiqua" w:hAnsi="Book Antiqua" w:cs="Times New Roman"/>
          <w:sz w:val="24"/>
          <w:szCs w:val="24"/>
          <w:lang w:eastAsia="ko-KR"/>
        </w:rPr>
        <w:t>non-Hispanic whites,</w:t>
      </w:r>
      <w:r w:rsidR="00F92137" w:rsidRPr="00803B6D">
        <w:rPr>
          <w:rFonts w:ascii="Book Antiqua" w:hAnsi="Book Antiqua" w:cs="Times New Roman"/>
          <w:sz w:val="24"/>
          <w:szCs w:val="24"/>
        </w:rPr>
        <w:t xml:space="preserve"> and lowest prevalence in African Americans</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PEVuZE5vdGU+PENpdGU+PEF1dGhvcj5XaWxsaWFtczwvQXV0aG9yPjxZZWFyPjIwMTE8L1llYXI+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=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PEVuZE5vdGU+PENpdGU+PEF1dGhvcj5XaWxsaWFtczwvQXV0aG9yPjxZZWFyPjIwMTE8L1llYXI+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=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12,13,</w:t>
      </w:r>
      <w:r w:rsidR="006F3A73" w:rsidRPr="00803B6D">
        <w:rPr>
          <w:rFonts w:ascii="Book Antiqua" w:hAnsi="Book Antiqua" w:cs="Times New Roman"/>
          <w:noProof/>
          <w:sz w:val="24"/>
          <w:szCs w:val="24"/>
          <w:vertAlign w:val="superscript"/>
        </w:rPr>
        <w:t>35</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F92137" w:rsidRPr="00803B6D">
        <w:rPr>
          <w:rFonts w:ascii="Book Antiqua" w:hAnsi="Book Antiqua" w:cs="Times New Roman"/>
          <w:sz w:val="24"/>
          <w:szCs w:val="24"/>
        </w:rPr>
        <w:t xml:space="preserve"> The numbers cited are at times </w:t>
      </w:r>
      <w:r w:rsidR="004C497E" w:rsidRPr="00803B6D">
        <w:rPr>
          <w:rFonts w:ascii="Book Antiqua" w:hAnsi="Book Antiqua" w:cs="Times New Roman"/>
          <w:sz w:val="24"/>
          <w:szCs w:val="24"/>
        </w:rPr>
        <w:t>double</w:t>
      </w:r>
      <w:r w:rsidR="00F92137" w:rsidRPr="00803B6D">
        <w:rPr>
          <w:rFonts w:ascii="Book Antiqua" w:hAnsi="Book Antiqua" w:cs="Times New Roman"/>
          <w:sz w:val="24"/>
          <w:szCs w:val="24"/>
        </w:rPr>
        <w:t xml:space="preserve"> for Hispanic</w:t>
      </w:r>
      <w:r w:rsidR="007B0831" w:rsidRPr="00803B6D">
        <w:rPr>
          <w:rFonts w:ascii="Book Antiqua" w:hAnsi="Book Antiqua" w:cs="Times New Roman"/>
          <w:sz w:val="24"/>
          <w:szCs w:val="24"/>
          <w:lang w:eastAsia="ko-KR"/>
        </w:rPr>
        <w:t>s</w:t>
      </w:r>
      <w:r w:rsidR="00F92137" w:rsidRPr="00803B6D">
        <w:rPr>
          <w:rFonts w:ascii="Book Antiqua" w:hAnsi="Book Antiqua" w:cs="Times New Roman"/>
          <w:sz w:val="24"/>
          <w:szCs w:val="24"/>
        </w:rPr>
        <w:t xml:space="preserve"> </w:t>
      </w:r>
      <w:r w:rsidR="001B52A7" w:rsidRPr="00803B6D">
        <w:rPr>
          <w:rFonts w:ascii="Book Antiqua" w:hAnsi="Book Antiqua" w:cs="Times New Roman"/>
          <w:sz w:val="24"/>
          <w:szCs w:val="24"/>
        </w:rPr>
        <w:t>(</w:t>
      </w:r>
      <w:r w:rsidR="007B0831" w:rsidRPr="00803B6D">
        <w:rPr>
          <w:rFonts w:ascii="Book Antiqua" w:hAnsi="Book Antiqua" w:cs="Times New Roman"/>
          <w:sz w:val="24"/>
          <w:szCs w:val="24"/>
          <w:lang w:eastAsia="ko-KR"/>
        </w:rPr>
        <w:t>45</w:t>
      </w:r>
      <w:r w:rsidR="00FE1ECF" w:rsidRPr="00803B6D">
        <w:rPr>
          <w:rFonts w:ascii="Book Antiqua" w:eastAsia="SimSun" w:hAnsi="Book Antiqua" w:cs="Times New Roman"/>
          <w:sz w:val="24"/>
          <w:szCs w:val="24"/>
          <w:lang w:eastAsia="zh-CN"/>
        </w:rPr>
        <w:t>%</w:t>
      </w:r>
      <w:r w:rsidR="007B0831" w:rsidRPr="00803B6D">
        <w:rPr>
          <w:rFonts w:ascii="Book Antiqua" w:hAnsi="Book Antiqua" w:cs="Times New Roman"/>
          <w:sz w:val="24"/>
          <w:szCs w:val="24"/>
          <w:lang w:eastAsia="ko-KR"/>
        </w:rPr>
        <w:t>-58</w:t>
      </w:r>
      <w:r w:rsidR="001B52A7" w:rsidRPr="00803B6D">
        <w:rPr>
          <w:rFonts w:ascii="Book Antiqua" w:hAnsi="Book Antiqua" w:cs="Times New Roman"/>
          <w:sz w:val="24"/>
          <w:szCs w:val="24"/>
        </w:rPr>
        <w:t xml:space="preserve">%) </w:t>
      </w:r>
      <w:r w:rsidR="00F92137" w:rsidRPr="00803B6D">
        <w:rPr>
          <w:rFonts w:ascii="Book Antiqua" w:hAnsi="Book Antiqua" w:cs="Times New Roman"/>
          <w:sz w:val="24"/>
          <w:szCs w:val="24"/>
        </w:rPr>
        <w:t>in comparison to African Americans</w:t>
      </w:r>
      <w:r w:rsidR="005169A7" w:rsidRPr="00803B6D">
        <w:rPr>
          <w:rFonts w:ascii="Book Antiqua" w:hAnsi="Book Antiqua" w:cs="Times New Roman"/>
          <w:sz w:val="24"/>
          <w:szCs w:val="24"/>
        </w:rPr>
        <w:t xml:space="preserve"> (</w:t>
      </w:r>
      <w:r w:rsidR="007B0831" w:rsidRPr="00803B6D">
        <w:rPr>
          <w:rFonts w:ascii="Book Antiqua" w:hAnsi="Book Antiqua" w:cs="Times New Roman"/>
          <w:sz w:val="24"/>
          <w:szCs w:val="24"/>
          <w:lang w:eastAsia="ko-KR"/>
        </w:rPr>
        <w:t>24</w:t>
      </w:r>
      <w:r w:rsidR="00FE1ECF" w:rsidRPr="00803B6D">
        <w:rPr>
          <w:rFonts w:ascii="Book Antiqua" w:eastAsia="SimSun" w:hAnsi="Book Antiqua" w:cs="Times New Roman"/>
          <w:sz w:val="24"/>
          <w:szCs w:val="24"/>
          <w:lang w:eastAsia="zh-CN"/>
        </w:rPr>
        <w:t>%</w:t>
      </w:r>
      <w:r w:rsidR="007B0831" w:rsidRPr="00803B6D">
        <w:rPr>
          <w:rFonts w:ascii="Book Antiqua" w:hAnsi="Book Antiqua" w:cs="Times New Roman"/>
          <w:sz w:val="24"/>
          <w:szCs w:val="24"/>
          <w:lang w:eastAsia="ko-KR"/>
        </w:rPr>
        <w:t>-35</w:t>
      </w:r>
      <w:r w:rsidR="005169A7" w:rsidRPr="00803B6D">
        <w:rPr>
          <w:rFonts w:ascii="Book Antiqua" w:hAnsi="Book Antiqua" w:cs="Times New Roman"/>
          <w:sz w:val="24"/>
          <w:szCs w:val="24"/>
        </w:rPr>
        <w:t>%), with Latinos of Mexican origin having the highest prevalence in a subgroup analysis of</w:t>
      </w:r>
      <w:r w:rsidR="004650B1" w:rsidRPr="00803B6D">
        <w:rPr>
          <w:rFonts w:ascii="Book Antiqua" w:hAnsi="Book Antiqua" w:cs="Times New Roman"/>
          <w:sz w:val="24"/>
          <w:szCs w:val="24"/>
        </w:rPr>
        <w:t xml:space="preserve"> the</w:t>
      </w:r>
      <w:r w:rsidR="005169A7" w:rsidRPr="00803B6D">
        <w:rPr>
          <w:rFonts w:ascii="Book Antiqua" w:hAnsi="Book Antiqua" w:cs="Times New Roman"/>
          <w:sz w:val="24"/>
          <w:szCs w:val="24"/>
        </w:rPr>
        <w:t xml:space="preserve"> Latino population</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PjEzLCAzNjwvc3R5bGU+PC9EaXNwbGF5VGV4dD48cmVjb3JkPjxyZWMtbnVtYmVyPjEzPC9yZWMt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PEVuZE5vdGU+PENpdGU+PEF1dGhvcj5Ccm93bmluZzwvQXV0aG9yPjxZZWFyPjIwMDQ8L1llYXI+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13,</w:t>
      </w:r>
      <w:r w:rsidR="006F3A73" w:rsidRPr="00803B6D">
        <w:rPr>
          <w:rFonts w:ascii="Book Antiqua" w:hAnsi="Book Antiqua" w:cs="Times New Roman"/>
          <w:noProof/>
          <w:sz w:val="24"/>
          <w:szCs w:val="24"/>
          <w:vertAlign w:val="superscript"/>
        </w:rPr>
        <w:t>36</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1B52A7" w:rsidRPr="00803B6D">
        <w:rPr>
          <w:rFonts w:ascii="Book Antiqua" w:hAnsi="Book Antiqua" w:cs="Times New Roman"/>
          <w:sz w:val="24"/>
          <w:szCs w:val="24"/>
        </w:rPr>
        <w:t xml:space="preserve"> </w:t>
      </w:r>
      <w:r w:rsidR="001B52A7" w:rsidRPr="00803B6D">
        <w:rPr>
          <w:rFonts w:ascii="Book Antiqua" w:hAnsi="Book Antiqua" w:cs="Times New Roman"/>
          <w:sz w:val="24"/>
          <w:szCs w:val="24"/>
        </w:rPr>
        <w:lastRenderedPageBreak/>
        <w:t xml:space="preserve">These findings hold true even in studies in </w:t>
      </w:r>
      <w:r w:rsidR="004650B1" w:rsidRPr="00803B6D">
        <w:rPr>
          <w:rFonts w:ascii="Book Antiqua" w:hAnsi="Book Antiqua" w:cs="Times New Roman"/>
          <w:sz w:val="24"/>
          <w:szCs w:val="24"/>
        </w:rPr>
        <w:t xml:space="preserve">the </w:t>
      </w:r>
      <w:r w:rsidR="001B52A7" w:rsidRPr="00803B6D">
        <w:rPr>
          <w:rFonts w:ascii="Book Antiqua" w:hAnsi="Book Antiqua" w:cs="Times New Roman"/>
          <w:sz w:val="24"/>
          <w:szCs w:val="24"/>
        </w:rPr>
        <w:t>pediatric population</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&lt;EndNote&gt;&lt;Cite&gt;&lt;Author&gt;Welsh&lt;/Author&gt;&lt;Year&gt;2013&lt;/Year&gt;&lt;RecNum&gt;30&lt;/RecNum&gt;&lt;DisplayText&gt;&lt;style face="superscript"&gt;30&lt;/style&gt;&lt;/DisplayText&gt;&lt;record&gt;&lt;rec-number&gt;30&lt;/rec-number&gt;&lt;foreign-keys&gt;&lt;key app="EN" db-id="erxxvdrfzzavaqedvd3xvwz0f502vv09fwts" timestamp="1510437209"&gt;30&lt;/key&gt;&lt;/foreign-keys&gt;&lt;ref-type name="Journal Article"&gt;17&lt;/ref-type&gt;&lt;contributors&gt;&lt;authors&gt;&lt;author&gt;Welsh, J. A.&lt;/author&gt;&lt;author&gt;Karpen, S.&lt;/author&gt;&lt;author&gt;Vos, M. B.&lt;/author&gt;&lt;/authors&gt;&lt;/contributors&gt;&lt;auth-address&gt;Department of Pediatrics, Gastroenterology, Hepatology and Nutrition, Emory University School of Medicine, Atlanta, GA, USA.&lt;/auth-address&gt;&lt;titles&gt;&lt;title&gt;Increasing prevalence of nonalcoholic fatty liver disease among United States adolescents, 1988-1994 to 2007-2010&lt;/title&gt;&lt;secondary-title&gt;J Pediatr&lt;/secondary-title&gt;&lt;/titles&gt;&lt;periodical&gt;&lt;full-title&gt;J Pediatr&lt;/full-title&gt;&lt;/periodical&gt;&lt;pages&gt;496-500 e1&lt;/pages&gt;&lt;volume&gt;162&lt;/volume&gt;&lt;number&gt;3&lt;/number&gt;&lt;keywords&gt;&lt;keyword&gt;Adolescent&lt;/keyword&gt;&lt;keyword&gt;Alanine Transaminase/blood&lt;/keyword&gt;&lt;keyword&gt;Child&lt;/keyword&gt;&lt;keyword&gt;Cross-Sectional Studies&lt;/keyword&gt;&lt;keyword&gt;Fatty Liver/*epidemiology&lt;/keyword&gt;&lt;keyword&gt;Female&lt;/keyword&gt;&lt;keyword&gt;Health Surveys&lt;/keyword&gt;&lt;keyword&gt;Humans&lt;/keyword&gt;&lt;keyword&gt;Male&lt;/keyword&gt;&lt;keyword&gt;Non-alcoholic Fatty Liver Disease&lt;/keyword&gt;&lt;keyword&gt;Obesity/complications/*epidemiology&lt;/keyword&gt;&lt;keyword&gt;Overweight/complications/*epidemiology&lt;/keyword&gt;&lt;keyword&gt;Prevalence&lt;/keyword&gt;&lt;keyword&gt;Risk Factors&lt;/keyword&gt;&lt;keyword&gt;United States/epidemiology&lt;/keyword&gt;&lt;keyword&gt;Young Adult&lt;/keyword&gt;&lt;/keywords&gt;&lt;dates&gt;&lt;year&gt;2013&lt;/year&gt;&lt;pub-dates&gt;&lt;date&gt;Mar&lt;/date&gt;&lt;/pub-dates&gt;&lt;/dates&gt;&lt;isbn&gt;1097-6833 (Electronic)&amp;#xD;0022-3476 (Linking)&lt;/isbn&gt;&lt;accession-num&gt;23084707&lt;/accession-num&gt;&lt;urls&gt;&lt;related-urls&gt;&lt;url&gt;https://www.ncbi.nlm.nih.gov/pubmed/23084707&lt;/url&gt;&lt;/related-urls&gt;&lt;/urls&gt;&lt;custom2&gt;PMC3649872&lt;/custom2&gt;&lt;electronic-resource-num&gt;10.1016/j.jpeds.2012.08.043&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30</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F92137" w:rsidRPr="00803B6D">
        <w:rPr>
          <w:rFonts w:ascii="Book Antiqua" w:hAnsi="Book Antiqua" w:cs="Times New Roman"/>
          <w:sz w:val="24"/>
          <w:szCs w:val="24"/>
        </w:rPr>
        <w:t xml:space="preserve"> </w:t>
      </w:r>
      <w:r w:rsidR="008C2897" w:rsidRPr="00803B6D">
        <w:rPr>
          <w:rFonts w:ascii="Book Antiqua" w:hAnsi="Book Antiqua" w:cs="Times New Roman"/>
          <w:sz w:val="24"/>
          <w:szCs w:val="24"/>
        </w:rPr>
        <w:t xml:space="preserve">Underlying genetic </w:t>
      </w:r>
      <w:r w:rsidR="008C2897" w:rsidRPr="00803B6D">
        <w:rPr>
          <w:rFonts w:ascii="Book Antiqua" w:hAnsi="Book Antiqua" w:cs="Times New Roman"/>
          <w:sz w:val="24"/>
          <w:szCs w:val="24"/>
          <w:lang w:eastAsia="ko-KR"/>
        </w:rPr>
        <w:t xml:space="preserve">and lifestyle </w:t>
      </w:r>
      <w:r w:rsidR="008C2897" w:rsidRPr="00803B6D">
        <w:rPr>
          <w:rFonts w:ascii="Book Antiqua" w:hAnsi="Book Antiqua" w:cs="Times New Roman"/>
          <w:sz w:val="24"/>
          <w:szCs w:val="24"/>
        </w:rPr>
        <w:t>variations</w:t>
      </w:r>
      <w:r w:rsidR="008C2897" w:rsidRPr="00803B6D">
        <w:rPr>
          <w:rFonts w:ascii="Book Antiqua" w:hAnsi="Book Antiqua" w:cs="Times New Roman"/>
          <w:sz w:val="24"/>
          <w:szCs w:val="24"/>
          <w:lang w:eastAsia="ko-KR"/>
        </w:rPr>
        <w:t xml:space="preserve"> </w:t>
      </w:r>
      <w:r w:rsidR="008C2897" w:rsidRPr="00803B6D">
        <w:rPr>
          <w:rFonts w:ascii="Book Antiqua" w:hAnsi="Book Antiqua" w:cs="Times New Roman"/>
          <w:sz w:val="24"/>
          <w:szCs w:val="24"/>
        </w:rPr>
        <w:t>amongst these ethnicities could further account for the skewed prevalence</w:t>
      </w:r>
      <w:r w:rsidR="00A7381C" w:rsidRPr="00803B6D">
        <w:rPr>
          <w:rFonts w:ascii="Book Antiqua" w:hAnsi="Book Antiqua" w:cs="Times New Roman"/>
          <w:sz w:val="24"/>
          <w:szCs w:val="24"/>
        </w:rPr>
        <w:t xml:space="preserve"> </w:t>
      </w:r>
      <w:r w:rsidR="008C2897" w:rsidRPr="00803B6D">
        <w:rPr>
          <w:rFonts w:ascii="Book Antiqua" w:hAnsi="Book Antiqua" w:cs="Times New Roman"/>
          <w:sz w:val="24"/>
          <w:szCs w:val="24"/>
          <w:lang w:eastAsia="ko-KR"/>
        </w:rPr>
        <w:t>of NAFLD.</w:t>
      </w:r>
    </w:p>
    <w:p w14:paraId="5F590BAC" w14:textId="77777777" w:rsidR="00A7381C" w:rsidRPr="00803B6D" w:rsidRDefault="00A7381C" w:rsidP="007D0460">
      <w:pPr>
        <w:adjustRightInd w:val="0"/>
        <w:snapToGrid w:val="0"/>
        <w:spacing w:after="0" w:line="360" w:lineRule="auto"/>
        <w:jc w:val="both"/>
        <w:rPr>
          <w:rFonts w:ascii="Book Antiqua" w:hAnsi="Book Antiqua" w:cs="Times New Roman"/>
          <w:sz w:val="24"/>
          <w:szCs w:val="24"/>
          <w:vertAlign w:val="superscript"/>
          <w:lang w:eastAsia="ko-KR"/>
        </w:rPr>
      </w:pPr>
    </w:p>
    <w:p w14:paraId="4BC846C3" w14:textId="48900CE2" w:rsidR="00057518" w:rsidRPr="00803B6D" w:rsidRDefault="00681D36"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Linking</w:t>
      </w:r>
      <w:r w:rsidR="00343573" w:rsidRPr="00803B6D">
        <w:rPr>
          <w:rFonts w:ascii="Book Antiqua" w:hAnsi="Book Antiqua" w:cs="Times New Roman"/>
          <w:b/>
          <w:i/>
          <w:sz w:val="24"/>
          <w:szCs w:val="24"/>
          <w:lang w:eastAsia="ko-KR"/>
        </w:rPr>
        <w:t xml:space="preserve"> o</w:t>
      </w:r>
      <w:r w:rsidR="002967D9" w:rsidRPr="00803B6D">
        <w:rPr>
          <w:rFonts w:ascii="Book Antiqua" w:hAnsi="Book Antiqua" w:cs="Times New Roman"/>
          <w:b/>
          <w:i/>
          <w:sz w:val="24"/>
          <w:szCs w:val="24"/>
          <w:lang w:eastAsia="ko-KR"/>
        </w:rPr>
        <w:t xml:space="preserve">besity and </w:t>
      </w:r>
      <w:r w:rsidR="00343573" w:rsidRPr="00803B6D">
        <w:rPr>
          <w:rFonts w:ascii="Book Antiqua" w:hAnsi="Book Antiqua" w:cs="Times New Roman"/>
          <w:b/>
          <w:i/>
          <w:sz w:val="24"/>
          <w:szCs w:val="24"/>
          <w:lang w:eastAsia="ko-KR"/>
        </w:rPr>
        <w:t>nonalcoholic fatty liver disease</w:t>
      </w:r>
    </w:p>
    <w:p w14:paraId="670F3D22" w14:textId="1271AE9A" w:rsidR="00851BEC" w:rsidRPr="00803B6D" w:rsidRDefault="004C497E"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lang w:eastAsia="ko-KR"/>
        </w:rPr>
        <w:t>The p</w:t>
      </w:r>
      <w:r w:rsidR="00966497" w:rsidRPr="00803B6D">
        <w:rPr>
          <w:rFonts w:ascii="Book Antiqua" w:hAnsi="Book Antiqua" w:cs="Times New Roman"/>
          <w:sz w:val="24"/>
          <w:szCs w:val="24"/>
          <w:lang w:eastAsia="ko-KR"/>
        </w:rPr>
        <w:t xml:space="preserve">revalence of </w:t>
      </w:r>
      <w:r w:rsidR="00966497" w:rsidRPr="00803B6D">
        <w:rPr>
          <w:rFonts w:ascii="Book Antiqua" w:hAnsi="Book Antiqua" w:cs="Times New Roman"/>
          <w:sz w:val="24"/>
          <w:szCs w:val="24"/>
        </w:rPr>
        <w:t xml:space="preserve">NAFLD </w:t>
      </w:r>
      <w:r w:rsidRPr="00803B6D">
        <w:rPr>
          <w:rFonts w:ascii="Book Antiqua" w:hAnsi="Book Antiqua" w:cs="Times New Roman"/>
          <w:sz w:val="24"/>
          <w:szCs w:val="24"/>
        </w:rPr>
        <w:t>among the</w:t>
      </w:r>
      <w:r w:rsidR="00966497" w:rsidRPr="00803B6D">
        <w:rPr>
          <w:rFonts w:ascii="Book Antiqua" w:hAnsi="Book Antiqua" w:cs="Times New Roman"/>
          <w:sz w:val="24"/>
          <w:szCs w:val="24"/>
        </w:rPr>
        <w:t xml:space="preserve"> obese </w:t>
      </w:r>
      <w:r w:rsidR="00966497" w:rsidRPr="00803B6D">
        <w:rPr>
          <w:rFonts w:ascii="Book Antiqua" w:hAnsi="Book Antiqua" w:cs="Times New Roman"/>
          <w:sz w:val="24"/>
          <w:szCs w:val="24"/>
          <w:lang w:eastAsia="ko-KR"/>
        </w:rPr>
        <w:t>population</w:t>
      </w:r>
      <w:r w:rsidR="00FE1ECF" w:rsidRPr="00803B6D">
        <w:rPr>
          <w:rFonts w:ascii="Book Antiqua" w:hAnsi="Book Antiqua" w:cs="Times New Roman"/>
          <w:sz w:val="24"/>
          <w:szCs w:val="24"/>
        </w:rPr>
        <w:t xml:space="preserve"> ranges from 30% to 37%</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&lt;EndNote&gt;&lt;Cite&gt;&lt;Author&gt;Vernon&lt;/Author&gt;&lt;Year&gt;2011&lt;/Year&gt;&lt;RecNum&gt;8&lt;/RecNum&gt;&lt;DisplayText&gt;&lt;style face="superscript"&gt;8&lt;/style&gt;&lt;/DisplayText&gt;&lt;record&gt;&lt;rec-number&gt;8&lt;/rec-number&gt;&lt;foreign-keys&gt;&lt;key app="EN" db-id="erxxvdrfzzavaqedvd3xvwz0f502vv09fwts" timestamp="1510437207"&gt;8&lt;/key&gt;&lt;/foreign-keys&gt;&lt;ref-type name="Journal Article"&gt;17&lt;/ref-type&gt;&lt;contributors&gt;&lt;authors&gt;&lt;author&gt;Vernon, G.&lt;/author&gt;&lt;author&gt;Baranova, A.&lt;/author&gt;&lt;author&gt;Younossi, Z. M.&lt;/author&gt;&lt;/authors&gt;&lt;/contributors&gt;&lt;auth-address&gt;Department of Medicine, Center for Liver Diseases, Inova Fairfax Hospital, Falls Church, VA 22042, USA.&lt;/auth-address&gt;&lt;titles&gt;&lt;title&gt;Systematic review: the epidemiology and natural history of non-alcoholic fatty liver disease and non-alcoholic steatohepatitis in adults&lt;/title&gt;&lt;secondary-title&gt;Aliment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274-85&lt;/pages&gt;&lt;volume&gt;34&lt;/volume&gt;&lt;number&gt;3&lt;/number&gt;&lt;edition&gt;2011/06/01&lt;/edition&gt;&lt;keywords&gt;&lt;keyword&gt;Adult&lt;/keyword&gt;&lt;keyword&gt;Biopsy&lt;/keyword&gt;&lt;keyword&gt;Fatty Liver/diagnosis/*epidemiology&lt;/keyword&gt;&lt;keyword&gt;Humans&lt;/keyword&gt;&lt;keyword&gt;Prevalence&lt;/keyword&gt;&lt;keyword&gt;Prognosis&lt;/keyword&gt;&lt;keyword&gt;Risk Factors&lt;/keyword&gt;&lt;/keywords&gt;&lt;dates&gt;&lt;year&gt;2011&lt;/year&gt;&lt;pub-dates&gt;&lt;date&gt;Aug&lt;/date&gt;&lt;/pub-dates&gt;&lt;/dates&gt;&lt;isbn&gt;1365-2036 (Electronic)&amp;#xD;0269-2813 (Linking)&lt;/isbn&gt;&lt;accession-num&gt;21623852&lt;/accession-num&gt;&lt;work-type&gt;Review&lt;/work-type&gt;&lt;urls&gt;&lt;related-urls&gt;&lt;url&gt;http://www.ncbi.nlm.nih.gov/pubmed/21623852&lt;/url&gt;&lt;/related-urls&gt;&lt;/urls&gt;&lt;electronic-resource-num&gt;10.1111/j.1365-2036.2011.04724.x&lt;/electronic-resource-num&gt;&lt;language&gt;eng&lt;/language&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8</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681D36" w:rsidRPr="00803B6D">
        <w:rPr>
          <w:rFonts w:ascii="Book Antiqua" w:hAnsi="Book Antiqua" w:cs="Times New Roman"/>
          <w:sz w:val="24"/>
          <w:szCs w:val="24"/>
        </w:rPr>
        <w:t xml:space="preserve"> </w:t>
      </w:r>
      <w:r w:rsidR="00966497" w:rsidRPr="00803B6D">
        <w:rPr>
          <w:rFonts w:ascii="Book Antiqua" w:hAnsi="Book Antiqua" w:cs="Times New Roman"/>
          <w:sz w:val="24"/>
          <w:szCs w:val="24"/>
          <w:lang w:eastAsia="ko-KR"/>
        </w:rPr>
        <w:t>Abdominal</w:t>
      </w:r>
      <w:r w:rsidR="00681D36" w:rsidRPr="00803B6D">
        <w:rPr>
          <w:rFonts w:ascii="Book Antiqua" w:hAnsi="Book Antiqua" w:cs="Times New Roman"/>
          <w:sz w:val="24"/>
          <w:szCs w:val="24"/>
        </w:rPr>
        <w:t xml:space="preserve"> obesity with increased </w:t>
      </w:r>
      <w:r w:rsidR="00966497" w:rsidRPr="00803B6D">
        <w:rPr>
          <w:rFonts w:ascii="Book Antiqua" w:hAnsi="Book Antiqua" w:cs="Times New Roman"/>
          <w:sz w:val="24"/>
          <w:szCs w:val="24"/>
        </w:rPr>
        <w:t>waist circumference is specifically more</w:t>
      </w:r>
      <w:r w:rsidR="00FE1ECF" w:rsidRPr="00803B6D">
        <w:rPr>
          <w:rFonts w:ascii="Book Antiqua" w:hAnsi="Book Antiqua" w:cs="Times New Roman"/>
          <w:sz w:val="24"/>
          <w:szCs w:val="24"/>
        </w:rPr>
        <w:t xml:space="preserve"> strongly correlated with NAFLD</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&lt;EndNote&gt;&lt;Cite&gt;&lt;Author&gt;Farrell&lt;/Author&gt;&lt;Year&gt;2009&lt;/Year&gt;&lt;RecNum&gt;37&lt;/RecNum&gt;&lt;DisplayText&gt;&lt;style face="superscript"&gt;37&lt;/style&gt;&lt;/DisplayText&gt;&lt;record&gt;&lt;rec-number&gt;37&lt;/rec-number&gt;&lt;foreign-keys&gt;&lt;key app="EN" db-id="erxxvdrfzzavaqedvd3xvwz0f502vv09fwts" timestamp="1510437210"&gt;37&lt;/key&gt;&lt;/foreign-keys&gt;&lt;ref-type name="Journal Article"&gt;17&lt;/ref-type&gt;&lt;contributors&gt;&lt;authors&gt;&lt;author&gt;Farrell, G. C.&lt;/author&gt;&lt;/authors&gt;&lt;/contributors&gt;&lt;auth-address&gt;Australian National University Medical School, Canberra, Australia. geoff.farrell@act.gov.au&lt;/auth-address&gt;&lt;titles&gt;&lt;title&gt;The liver and the waistline: Fifty years of growth&lt;/title&gt;&lt;secondary-title&gt;J Gastroenterol Hepatol&lt;/secondary-title&gt;&lt;/titles&gt;&lt;periodical&gt;&lt;full-title&gt;J Gastroenterol Hepatol&lt;/full-title&gt;&lt;/periodical&gt;&lt;pages&gt;S105-18&lt;/pages&gt;&lt;volume&gt;24 Suppl 3&lt;/volume&gt;&lt;keywords&gt;&lt;keyword&gt;Adolescent&lt;/keyword&gt;&lt;keyword&gt;Adult&lt;/keyword&gt;&lt;keyword&gt;Animals&lt;/keyword&gt;&lt;keyword&gt;Australia/epidemiology&lt;/keyword&gt;&lt;keyword&gt;Biomedical Research/*history&lt;/keyword&gt;&lt;keyword&gt;Disease Progression&lt;/keyword&gt;&lt;keyword&gt;Fatty Liver/epidemiology/etiology/*history/metabolism/therapy&lt;/keyword&gt;&lt;keyword&gt;Gastroenterology/*history&lt;/keyword&gt;&lt;keyword&gt;History, 20th Century&lt;/keyword&gt;&lt;keyword&gt;History, 21st Century&lt;/keyword&gt;&lt;keyword&gt;Humans&lt;/keyword&gt;&lt;keyword&gt;Liver/*metabolism&lt;/keyword&gt;&lt;keyword&gt;Liver Cirrhosis/epidemiology/etiology/*history/metabolism/therapy&lt;/keyword&gt;&lt;keyword&gt;Models, Animal&lt;/keyword&gt;&lt;keyword&gt;Obesity/epidemiology/etiology/*history/metabolism/therapy&lt;/keyword&gt;&lt;keyword&gt;Risk Assessment&lt;/keyword&gt;&lt;keyword&gt;Risk Factors&lt;/keyword&gt;&lt;keyword&gt;Societies, Medical/history&lt;/keyword&gt;&lt;keyword&gt;*Waist Circumference&lt;/keyword&gt;&lt;keyword&gt;Young Adult&lt;/keyword&gt;&lt;/keywords&gt;&lt;dates&gt;&lt;year&gt;2009&lt;/year&gt;&lt;pub-dates&gt;&lt;date&gt;Oct&lt;/date&gt;&lt;/pub-dates&gt;&lt;/dates&gt;&lt;isbn&gt;1440-1746 (Electronic)&amp;#xD;0815-9319 (Linking)&lt;/isbn&gt;&lt;accession-num&gt;19799688&lt;/accession-num&gt;&lt;urls&gt;&lt;related-urls&gt;&lt;url&gt;https://www.ncbi.nlm.nih.gov/pubmed/19799688&lt;/url&gt;&lt;/related-urls&gt;&lt;/urls&gt;&lt;electronic-resource-num&gt;10.1111/j.1440-1746.2009.06080.x&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37</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681D36" w:rsidRPr="00803B6D">
        <w:rPr>
          <w:rFonts w:ascii="Book Antiqua" w:hAnsi="Book Antiqua" w:cs="Times New Roman"/>
          <w:sz w:val="24"/>
          <w:szCs w:val="24"/>
        </w:rPr>
        <w:t xml:space="preserve"> </w:t>
      </w:r>
      <w:r w:rsidR="00966497" w:rsidRPr="00803B6D">
        <w:rPr>
          <w:rFonts w:ascii="Book Antiqua" w:hAnsi="Book Antiqua" w:cs="Times New Roman"/>
          <w:sz w:val="24"/>
          <w:szCs w:val="24"/>
          <w:lang w:eastAsia="ko-KR"/>
        </w:rPr>
        <w:t xml:space="preserve">In </w:t>
      </w:r>
      <w:r w:rsidRPr="00803B6D">
        <w:rPr>
          <w:rFonts w:ascii="Book Antiqua" w:hAnsi="Book Antiqua" w:cs="Times New Roman"/>
          <w:sz w:val="24"/>
          <w:szCs w:val="24"/>
          <w:lang w:eastAsia="ko-KR"/>
        </w:rPr>
        <w:t xml:space="preserve">a </w:t>
      </w:r>
      <w:r w:rsidR="00FE1ECF" w:rsidRPr="00803B6D">
        <w:rPr>
          <w:rFonts w:ascii="Book Antiqua" w:hAnsi="Book Antiqua" w:cs="Times New Roman"/>
          <w:sz w:val="24"/>
          <w:szCs w:val="24"/>
          <w:lang w:eastAsia="ko-KR"/>
        </w:rPr>
        <w:t>recent cohort study of 2</w:t>
      </w:r>
      <w:r w:rsidR="00966497" w:rsidRPr="00803B6D">
        <w:rPr>
          <w:rFonts w:ascii="Book Antiqua" w:hAnsi="Book Antiqua" w:cs="Times New Roman"/>
          <w:sz w:val="24"/>
          <w:szCs w:val="24"/>
          <w:lang w:eastAsia="ko-KR"/>
        </w:rPr>
        <w:t xml:space="preserve">017 subjects during </w:t>
      </w:r>
      <w:r w:rsidR="00021945" w:rsidRPr="00803B6D">
        <w:rPr>
          <w:rFonts w:ascii="Book Antiqua" w:hAnsi="Book Antiqua" w:cs="Times New Roman"/>
          <w:sz w:val="24"/>
          <w:szCs w:val="24"/>
          <w:lang w:eastAsia="ko-KR"/>
        </w:rPr>
        <w:t xml:space="preserve">a </w:t>
      </w:r>
      <w:r w:rsidR="00966497" w:rsidRPr="00803B6D">
        <w:rPr>
          <w:rFonts w:ascii="Book Antiqua" w:hAnsi="Book Antiqua" w:cs="Times New Roman"/>
          <w:sz w:val="24"/>
          <w:szCs w:val="24"/>
          <w:lang w:eastAsia="ko-KR"/>
        </w:rPr>
        <w:t xml:space="preserve">median 4.4 year follow-up, the visceral </w:t>
      </w:r>
      <w:r w:rsidR="00A21E9D" w:rsidRPr="00803B6D">
        <w:rPr>
          <w:rFonts w:ascii="Book Antiqua" w:hAnsi="Book Antiqua" w:cs="Times New Roman"/>
          <w:sz w:val="24"/>
          <w:szCs w:val="24"/>
          <w:lang w:eastAsia="ko-KR"/>
        </w:rPr>
        <w:t>adiposity</w:t>
      </w:r>
      <w:r w:rsidR="00966497" w:rsidRPr="00803B6D">
        <w:rPr>
          <w:rFonts w:ascii="Book Antiqua" w:hAnsi="Book Antiqua" w:cs="Times New Roman"/>
          <w:sz w:val="24"/>
          <w:szCs w:val="24"/>
          <w:lang w:eastAsia="ko-KR"/>
        </w:rPr>
        <w:t xml:space="preserve"> was associated with incident NAFLD in a dose-dependent manner,</w:t>
      </w:r>
      <w:r w:rsidR="00D80748" w:rsidRPr="00803B6D">
        <w:rPr>
          <w:rFonts w:ascii="Book Antiqua" w:hAnsi="Book Antiqua" w:cs="Times New Roman"/>
          <w:sz w:val="24"/>
          <w:szCs w:val="24"/>
          <w:lang w:eastAsia="ko-KR"/>
        </w:rPr>
        <w:t xml:space="preserve"> with an adjusted hazard ratio </w:t>
      </w:r>
      <w:r w:rsidR="00D80748" w:rsidRPr="00803B6D">
        <w:rPr>
          <w:rFonts w:ascii="Book Antiqua" w:eastAsia="SimSun" w:hAnsi="Book Antiqua" w:cs="Times New Roman"/>
          <w:sz w:val="24"/>
          <w:szCs w:val="24"/>
          <w:lang w:eastAsia="zh-CN"/>
        </w:rPr>
        <w:t>[</w:t>
      </w:r>
      <w:r w:rsidR="00A21E9D" w:rsidRPr="00803B6D">
        <w:rPr>
          <w:rFonts w:ascii="Book Antiqua" w:hAnsi="Book Antiqua" w:cs="Times New Roman"/>
          <w:sz w:val="24"/>
          <w:szCs w:val="24"/>
          <w:lang w:eastAsia="ko-KR"/>
        </w:rPr>
        <w:t xml:space="preserve">HR, </w:t>
      </w:r>
      <w:r w:rsidR="00D80748" w:rsidRPr="00803B6D">
        <w:rPr>
          <w:rFonts w:ascii="Book Antiqua" w:hAnsi="Book Antiqua" w:cs="Times New Roman"/>
          <w:sz w:val="24"/>
          <w:szCs w:val="24"/>
          <w:lang w:eastAsia="ko-KR"/>
        </w:rPr>
        <w:t xml:space="preserve">per 1-standard deviation </w:t>
      </w:r>
      <w:r w:rsidR="00D80748" w:rsidRPr="00803B6D">
        <w:rPr>
          <w:rFonts w:ascii="Book Antiqua" w:eastAsia="SimSun" w:hAnsi="Book Antiqua" w:cs="Times New Roman"/>
          <w:sz w:val="24"/>
          <w:szCs w:val="24"/>
          <w:lang w:eastAsia="zh-CN"/>
        </w:rPr>
        <w:t>(</w:t>
      </w:r>
      <w:r w:rsidR="00D80748" w:rsidRPr="00803B6D">
        <w:rPr>
          <w:rFonts w:ascii="Book Antiqua" w:hAnsi="Book Antiqua" w:cs="Times New Roman"/>
          <w:sz w:val="24"/>
          <w:szCs w:val="24"/>
          <w:lang w:eastAsia="ko-KR"/>
        </w:rPr>
        <w:t>SD</w:t>
      </w:r>
      <w:r w:rsidR="00D80748" w:rsidRPr="00803B6D">
        <w:rPr>
          <w:rFonts w:ascii="Book Antiqua" w:eastAsia="SimSun" w:hAnsi="Book Antiqua" w:cs="Times New Roman"/>
          <w:sz w:val="24"/>
          <w:szCs w:val="24"/>
          <w:lang w:eastAsia="zh-CN"/>
        </w:rPr>
        <w:t>)</w:t>
      </w:r>
      <w:r w:rsidR="00D80748" w:rsidRPr="00803B6D">
        <w:rPr>
          <w:rFonts w:ascii="Book Antiqua" w:hAnsi="Book Antiqua" w:cs="Times New Roman"/>
          <w:sz w:val="24"/>
          <w:szCs w:val="24"/>
          <w:lang w:eastAsia="ko-KR"/>
        </w:rPr>
        <w:t xml:space="preserve"> increase</w:t>
      </w:r>
      <w:r w:rsidR="00D80748" w:rsidRPr="00803B6D">
        <w:rPr>
          <w:rFonts w:ascii="Book Antiqua" w:eastAsia="SimSun" w:hAnsi="Book Antiqua" w:cs="Times New Roman"/>
          <w:sz w:val="24"/>
          <w:szCs w:val="24"/>
          <w:lang w:eastAsia="zh-CN"/>
        </w:rPr>
        <w:t>]</w:t>
      </w:r>
      <w:r w:rsidR="00966497" w:rsidRPr="00803B6D">
        <w:rPr>
          <w:rFonts w:ascii="Book Antiqua" w:hAnsi="Book Antiqua" w:cs="Times New Roman"/>
          <w:sz w:val="24"/>
          <w:szCs w:val="24"/>
          <w:lang w:eastAsia="ko-KR"/>
        </w:rPr>
        <w:t xml:space="preserve"> for incident N</w:t>
      </w:r>
      <w:r w:rsidR="00A21E9D" w:rsidRPr="00803B6D">
        <w:rPr>
          <w:rFonts w:ascii="Book Antiqua" w:hAnsi="Book Antiqua" w:cs="Times New Roman"/>
          <w:sz w:val="24"/>
          <w:szCs w:val="24"/>
          <w:lang w:eastAsia="ko-KR"/>
        </w:rPr>
        <w:t>A</w:t>
      </w:r>
      <w:r w:rsidR="00966497" w:rsidRPr="00803B6D">
        <w:rPr>
          <w:rFonts w:ascii="Book Antiqua" w:hAnsi="Book Antiqua" w:cs="Times New Roman"/>
          <w:sz w:val="24"/>
          <w:szCs w:val="24"/>
          <w:lang w:eastAsia="ko-KR"/>
        </w:rPr>
        <w:t>FLD of 1.</w:t>
      </w:r>
      <w:r w:rsidR="00A21E9D" w:rsidRPr="00803B6D">
        <w:rPr>
          <w:rFonts w:ascii="Book Antiqua" w:hAnsi="Book Antiqua" w:cs="Times New Roman"/>
          <w:sz w:val="24"/>
          <w:szCs w:val="24"/>
          <w:lang w:eastAsia="ko-KR"/>
        </w:rPr>
        <w:t>36</w:t>
      </w:r>
      <w:r w:rsidR="00966497" w:rsidRPr="00803B6D">
        <w:rPr>
          <w:rFonts w:ascii="Book Antiqua" w:hAnsi="Book Antiqua" w:cs="Times New Roman"/>
          <w:sz w:val="24"/>
          <w:szCs w:val="24"/>
          <w:lang w:eastAsia="ko-KR"/>
        </w:rPr>
        <w:t xml:space="preserve"> (1.1</w:t>
      </w:r>
      <w:r w:rsidR="00A21E9D" w:rsidRPr="00803B6D">
        <w:rPr>
          <w:rFonts w:ascii="Book Antiqua" w:hAnsi="Book Antiqua" w:cs="Times New Roman"/>
          <w:sz w:val="24"/>
          <w:szCs w:val="24"/>
          <w:lang w:eastAsia="ko-KR"/>
        </w:rPr>
        <w:t>6</w:t>
      </w:r>
      <w:r w:rsidR="00966497" w:rsidRPr="00803B6D">
        <w:rPr>
          <w:rFonts w:ascii="Book Antiqua" w:hAnsi="Book Antiqua" w:cs="Times New Roman"/>
          <w:sz w:val="24"/>
          <w:szCs w:val="24"/>
          <w:lang w:eastAsia="ko-KR"/>
        </w:rPr>
        <w:t>-1.</w:t>
      </w:r>
      <w:r w:rsidR="00A21E9D" w:rsidRPr="00803B6D">
        <w:rPr>
          <w:rFonts w:ascii="Book Antiqua" w:hAnsi="Book Antiqua" w:cs="Times New Roman"/>
          <w:sz w:val="24"/>
          <w:szCs w:val="24"/>
          <w:lang w:eastAsia="ko-KR"/>
        </w:rPr>
        <w:t>59</w:t>
      </w:r>
      <w:r w:rsidR="00966497" w:rsidRPr="00803B6D">
        <w:rPr>
          <w:rFonts w:ascii="Book Antiqua" w:hAnsi="Book Antiqua" w:cs="Times New Roman"/>
          <w:sz w:val="24"/>
          <w:szCs w:val="24"/>
          <w:lang w:eastAsia="ko-KR"/>
        </w:rPr>
        <w:t>)</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PEVuZE5vdGU+PENpdGU+PEF1dGhvcj5LaW08L0F1dGhvcj48WWVhcj4yMDE1PC9ZZWFyPjxSZWNO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PEVuZE5vdGU+PENpdGU+PEF1dGhvcj5LaW08L0F1dGhvcj48WWVhcj4yMDE1PC9ZZWFyPjxSZWNO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38</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00966497" w:rsidRPr="00803B6D">
        <w:rPr>
          <w:rFonts w:ascii="Book Antiqua" w:hAnsi="Book Antiqua" w:cs="Times New Roman"/>
          <w:sz w:val="24"/>
          <w:szCs w:val="24"/>
          <w:lang w:eastAsia="ko-KR"/>
        </w:rPr>
        <w:t xml:space="preserve"> In</w:t>
      </w:r>
      <w:r w:rsidR="00A21E9D" w:rsidRPr="00803B6D">
        <w:rPr>
          <w:rFonts w:ascii="Book Antiqua" w:hAnsi="Book Antiqua" w:cs="Times New Roman"/>
          <w:sz w:val="24"/>
          <w:szCs w:val="24"/>
          <w:lang w:eastAsia="ko-KR"/>
        </w:rPr>
        <w:t xml:space="preserve"> addition</w:t>
      </w:r>
      <w:r w:rsidR="00966497" w:rsidRPr="00803B6D">
        <w:rPr>
          <w:rFonts w:ascii="Book Antiqua" w:hAnsi="Book Antiqua" w:cs="Times New Roman"/>
          <w:sz w:val="24"/>
          <w:szCs w:val="24"/>
          <w:lang w:eastAsia="ko-KR"/>
        </w:rPr>
        <w:t xml:space="preserve">, </w:t>
      </w:r>
      <w:r w:rsidR="00A21E9D" w:rsidRPr="00803B6D">
        <w:rPr>
          <w:rFonts w:ascii="Book Antiqua" w:hAnsi="Book Antiqua" w:cs="Times New Roman"/>
          <w:sz w:val="24"/>
          <w:szCs w:val="24"/>
          <w:lang w:eastAsia="ko-KR"/>
        </w:rPr>
        <w:t>this study</w:t>
      </w:r>
      <w:r w:rsidR="00966497" w:rsidRPr="00803B6D">
        <w:rPr>
          <w:rFonts w:ascii="Book Antiqua" w:hAnsi="Book Antiqua" w:cs="Times New Roman"/>
          <w:sz w:val="24"/>
          <w:szCs w:val="24"/>
          <w:lang w:eastAsia="ko-KR"/>
        </w:rPr>
        <w:t xml:space="preserve"> found significant </w:t>
      </w:r>
      <w:r w:rsidR="00A21E9D" w:rsidRPr="00803B6D">
        <w:rPr>
          <w:rFonts w:ascii="Book Antiqua" w:hAnsi="Book Antiqua" w:cs="Times New Roman"/>
          <w:sz w:val="24"/>
          <w:szCs w:val="24"/>
          <w:lang w:eastAsia="ko-KR"/>
        </w:rPr>
        <w:t>relationships</w:t>
      </w:r>
      <w:r w:rsidR="00966497" w:rsidRPr="00803B6D">
        <w:rPr>
          <w:rFonts w:ascii="Book Antiqua" w:hAnsi="Book Antiqua" w:cs="Times New Roman"/>
          <w:sz w:val="24"/>
          <w:szCs w:val="24"/>
          <w:lang w:eastAsia="ko-KR"/>
        </w:rPr>
        <w:t xml:space="preserve"> with subcutaneous </w:t>
      </w:r>
      <w:r w:rsidR="00A21E9D" w:rsidRPr="00803B6D">
        <w:rPr>
          <w:rFonts w:ascii="Book Antiqua" w:hAnsi="Book Antiqua" w:cs="Times New Roman"/>
          <w:sz w:val="24"/>
          <w:szCs w:val="24"/>
          <w:lang w:eastAsia="ko-KR"/>
        </w:rPr>
        <w:t xml:space="preserve">adiposity </w:t>
      </w:r>
      <w:r w:rsidR="00966497" w:rsidRPr="00803B6D">
        <w:rPr>
          <w:rFonts w:ascii="Book Antiqua" w:hAnsi="Book Antiqua" w:cs="Times New Roman"/>
          <w:sz w:val="24"/>
          <w:szCs w:val="24"/>
          <w:lang w:eastAsia="ko-KR"/>
        </w:rPr>
        <w:t>for regressed N</w:t>
      </w:r>
      <w:r w:rsidR="00A21E9D" w:rsidRPr="00803B6D">
        <w:rPr>
          <w:rFonts w:ascii="Book Antiqua" w:hAnsi="Book Antiqua" w:cs="Times New Roman"/>
          <w:sz w:val="24"/>
          <w:szCs w:val="24"/>
          <w:lang w:eastAsia="ko-KR"/>
        </w:rPr>
        <w:t>A</w:t>
      </w:r>
      <w:r w:rsidR="00966497" w:rsidRPr="00803B6D">
        <w:rPr>
          <w:rFonts w:ascii="Book Antiqua" w:hAnsi="Book Antiqua" w:cs="Times New Roman"/>
          <w:sz w:val="24"/>
          <w:szCs w:val="24"/>
          <w:lang w:eastAsia="ko-KR"/>
        </w:rPr>
        <w:t xml:space="preserve">FLD of </w:t>
      </w:r>
      <w:r w:rsidR="00A21E9D" w:rsidRPr="00803B6D">
        <w:rPr>
          <w:rFonts w:ascii="Book Antiqua" w:hAnsi="Book Antiqua" w:cs="Times New Roman"/>
          <w:sz w:val="24"/>
          <w:szCs w:val="24"/>
          <w:lang w:eastAsia="ko-KR"/>
        </w:rPr>
        <w:t xml:space="preserve">HR </w:t>
      </w:r>
      <w:r w:rsidR="00966497" w:rsidRPr="00803B6D">
        <w:rPr>
          <w:rFonts w:ascii="Book Antiqua" w:hAnsi="Book Antiqua" w:cs="Times New Roman"/>
          <w:sz w:val="24"/>
          <w:szCs w:val="24"/>
          <w:lang w:eastAsia="ko-KR"/>
        </w:rPr>
        <w:t>1.</w:t>
      </w:r>
      <w:r w:rsidR="00A21E9D" w:rsidRPr="00803B6D">
        <w:rPr>
          <w:rFonts w:ascii="Book Antiqua" w:hAnsi="Book Antiqua" w:cs="Times New Roman"/>
          <w:sz w:val="24"/>
          <w:szCs w:val="24"/>
          <w:lang w:eastAsia="ko-KR"/>
        </w:rPr>
        <w:t>36</w:t>
      </w:r>
      <w:r w:rsidR="00966497" w:rsidRPr="00803B6D">
        <w:rPr>
          <w:rFonts w:ascii="Book Antiqua" w:hAnsi="Book Antiqua" w:cs="Times New Roman"/>
          <w:sz w:val="24"/>
          <w:szCs w:val="24"/>
          <w:lang w:eastAsia="ko-KR"/>
        </w:rPr>
        <w:t xml:space="preserve"> (</w:t>
      </w:r>
      <w:r w:rsidR="00A21E9D" w:rsidRPr="00803B6D">
        <w:rPr>
          <w:rFonts w:ascii="Book Antiqua" w:hAnsi="Book Antiqua" w:cs="Times New Roman"/>
          <w:sz w:val="24"/>
          <w:szCs w:val="24"/>
          <w:lang w:eastAsia="ko-KR"/>
        </w:rPr>
        <w:t>95%CI</w:t>
      </w:r>
      <w:r w:rsidR="0085340E" w:rsidRPr="00803B6D">
        <w:rPr>
          <w:rFonts w:ascii="Book Antiqua" w:eastAsia="SimSun" w:hAnsi="Book Antiqua" w:cs="Times New Roman"/>
          <w:sz w:val="24"/>
          <w:szCs w:val="24"/>
          <w:lang w:eastAsia="zh-CN"/>
        </w:rPr>
        <w:t xml:space="preserve">: </w:t>
      </w:r>
      <w:r w:rsidR="00966497" w:rsidRPr="00803B6D">
        <w:rPr>
          <w:rFonts w:ascii="Book Antiqua" w:hAnsi="Book Antiqua" w:cs="Times New Roman"/>
          <w:sz w:val="24"/>
          <w:szCs w:val="24"/>
          <w:lang w:eastAsia="ko-KR"/>
        </w:rPr>
        <w:t>1.</w:t>
      </w:r>
      <w:r w:rsidR="00A21E9D" w:rsidRPr="00803B6D">
        <w:rPr>
          <w:rFonts w:ascii="Book Antiqua" w:hAnsi="Book Antiqua" w:cs="Times New Roman"/>
          <w:sz w:val="24"/>
          <w:szCs w:val="24"/>
          <w:lang w:eastAsia="ko-KR"/>
        </w:rPr>
        <w:t>08</w:t>
      </w:r>
      <w:r w:rsidR="00966497" w:rsidRPr="00803B6D">
        <w:rPr>
          <w:rFonts w:ascii="Book Antiqua" w:hAnsi="Book Antiqua" w:cs="Times New Roman"/>
          <w:sz w:val="24"/>
          <w:szCs w:val="24"/>
          <w:lang w:eastAsia="ko-KR"/>
        </w:rPr>
        <w:t>-</w:t>
      </w:r>
      <w:r w:rsidR="00A21E9D" w:rsidRPr="00803B6D">
        <w:rPr>
          <w:rFonts w:ascii="Book Antiqua" w:hAnsi="Book Antiqua" w:cs="Times New Roman"/>
          <w:sz w:val="24"/>
          <w:szCs w:val="24"/>
          <w:lang w:eastAsia="ko-KR"/>
        </w:rPr>
        <w:t>1.72</w:t>
      </w:r>
      <w:r w:rsidR="00966497" w:rsidRPr="00803B6D">
        <w:rPr>
          <w:rFonts w:ascii="Book Antiqua" w:hAnsi="Book Antiqua" w:cs="Times New Roman"/>
          <w:sz w:val="24"/>
          <w:szCs w:val="24"/>
          <w:lang w:eastAsia="ko-KR"/>
        </w:rPr>
        <w:t>) in</w:t>
      </w:r>
      <w:r w:rsidR="00FE1ECF" w:rsidRPr="00803B6D">
        <w:rPr>
          <w:rFonts w:ascii="Book Antiqua" w:hAnsi="Book Antiqua" w:cs="Times New Roman"/>
          <w:sz w:val="24"/>
          <w:szCs w:val="24"/>
          <w:lang w:eastAsia="ko-KR"/>
        </w:rPr>
        <w:t>dependent of visceral adiposity</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PEVuZE5vdGU+PENpdGU+PEF1dGhvcj5LaW08L0F1dGhvcj48WWVhcj4yMDE1PC9ZZWFyPjxSZWNO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PEVuZE5vdGU+PENpdGU+PEF1dGhvcj5LaW08L0F1dGhvcj48WWVhcj4yMDE1PC9ZZWFyPjxSZWNO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38</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00966497" w:rsidRPr="00803B6D">
        <w:rPr>
          <w:rFonts w:ascii="Book Antiqua" w:hAnsi="Book Antiqua" w:cs="Times New Roman"/>
          <w:sz w:val="24"/>
          <w:szCs w:val="24"/>
          <w:lang w:eastAsia="ko-KR"/>
        </w:rPr>
        <w:t xml:space="preserve"> </w:t>
      </w:r>
      <w:r w:rsidR="00636E2A" w:rsidRPr="00803B6D">
        <w:rPr>
          <w:rFonts w:ascii="Book Antiqua" w:hAnsi="Book Antiqua" w:cs="Times New Roman"/>
          <w:iCs/>
          <w:sz w:val="24"/>
          <w:szCs w:val="24"/>
          <w:lang w:eastAsia="ko-KR"/>
        </w:rPr>
        <w:t>Furthermore, a r</w:t>
      </w:r>
      <w:r w:rsidR="00013BCA" w:rsidRPr="00803B6D">
        <w:rPr>
          <w:rFonts w:ascii="Book Antiqua" w:hAnsi="Book Antiqua" w:cs="Times New Roman"/>
          <w:iCs/>
          <w:sz w:val="24"/>
          <w:szCs w:val="24"/>
          <w:lang w:eastAsia="ko-KR"/>
        </w:rPr>
        <w:t>ecent study reported th</w:t>
      </w:r>
      <w:r w:rsidRPr="00803B6D">
        <w:rPr>
          <w:rFonts w:ascii="Book Antiqua" w:hAnsi="Book Antiqua" w:cs="Times New Roman"/>
          <w:iCs/>
          <w:sz w:val="24"/>
          <w:szCs w:val="24"/>
          <w:lang w:eastAsia="ko-KR"/>
        </w:rPr>
        <w:t>at</w:t>
      </w:r>
      <w:r w:rsidR="00013BCA" w:rsidRPr="00803B6D">
        <w:rPr>
          <w:rFonts w:ascii="Book Antiqua" w:hAnsi="Book Antiqua" w:cs="Times New Roman"/>
          <w:iCs/>
          <w:sz w:val="24"/>
          <w:szCs w:val="24"/>
          <w:lang w:eastAsia="ko-KR"/>
        </w:rPr>
        <w:t xml:space="preserve"> visceral adiposity</w:t>
      </w:r>
      <w:r w:rsidR="00636E2A" w:rsidRPr="00803B6D">
        <w:rPr>
          <w:rFonts w:ascii="Book Antiqua" w:hAnsi="Book Antiqua" w:cs="Times New Roman"/>
          <w:iCs/>
          <w:sz w:val="24"/>
          <w:szCs w:val="24"/>
          <w:lang w:eastAsia="ko-KR"/>
        </w:rPr>
        <w:t xml:space="preserve"> increased the risk for </w:t>
      </w:r>
      <w:r w:rsidR="00013BCA" w:rsidRPr="00803B6D">
        <w:rPr>
          <w:rFonts w:ascii="Book Antiqua" w:hAnsi="Book Antiqua" w:cs="Times New Roman"/>
          <w:iCs/>
          <w:sz w:val="24"/>
          <w:szCs w:val="24"/>
          <w:lang w:eastAsia="ko-KR"/>
        </w:rPr>
        <w:t xml:space="preserve">NAFLD without significant </w:t>
      </w:r>
      <w:r w:rsidR="00ED1EF5" w:rsidRPr="00803B6D">
        <w:rPr>
          <w:rFonts w:ascii="Book Antiqua" w:hAnsi="Book Antiqua" w:cs="Times New Roman"/>
          <w:iCs/>
          <w:sz w:val="24"/>
          <w:szCs w:val="24"/>
          <w:lang w:eastAsia="ko-KR"/>
        </w:rPr>
        <w:t>fibrosis</w:t>
      </w:r>
      <w:r w:rsidR="00013BCA" w:rsidRPr="00803B6D">
        <w:rPr>
          <w:rFonts w:ascii="Book Antiqua" w:hAnsi="Book Antiqua" w:cs="Times New Roman"/>
          <w:iCs/>
          <w:sz w:val="24"/>
          <w:szCs w:val="24"/>
          <w:lang w:eastAsia="ko-KR"/>
        </w:rPr>
        <w:t xml:space="preserve"> and NAFLD with significant fibrosis after a</w:t>
      </w:r>
      <w:r w:rsidR="00FE1ECF" w:rsidRPr="00803B6D">
        <w:rPr>
          <w:rFonts w:ascii="Book Antiqua" w:hAnsi="Book Antiqua" w:cs="Times New Roman"/>
          <w:iCs/>
          <w:sz w:val="24"/>
          <w:szCs w:val="24"/>
          <w:lang w:eastAsia="ko-KR"/>
        </w:rPr>
        <w:t>djusting for known risk factors</w:t>
      </w:r>
      <w:r w:rsidR="00522947" w:rsidRPr="00803B6D">
        <w:rPr>
          <w:rFonts w:ascii="Book Antiqua" w:hAnsi="Book Antiqua" w:cs="Times New Roman"/>
          <w:iCs/>
          <w:sz w:val="24"/>
          <w:szCs w:val="24"/>
          <w:vertAlign w:val="superscript"/>
          <w:lang w:eastAsia="ko-KR"/>
        </w:rPr>
        <w:t>[</w:t>
      </w:r>
      <w:r w:rsidR="00195E09" w:rsidRPr="00803B6D">
        <w:rPr>
          <w:rFonts w:ascii="Book Antiqua" w:hAnsi="Book Antiqua" w:cs="Times New Roman"/>
          <w:iCs/>
          <w:sz w:val="24"/>
          <w:szCs w:val="24"/>
          <w:lang w:eastAsia="ko-KR"/>
        </w:rPr>
        <w:fldChar w:fldCharType="begin">
          <w:fldData xml:space="preserve">PEVuZE5vdGU+PENpdGU+PEF1dGhvcj5ZdTwvQXV0aG9yPjxZZWFyPjIwMTU8L1llYXI+PFJlY051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</w:fldData>
        </w:fldChar>
      </w:r>
      <w:r w:rsidR="00641DB5" w:rsidRPr="00803B6D">
        <w:rPr>
          <w:rFonts w:ascii="Book Antiqua" w:hAnsi="Book Antiqua" w:cs="Times New Roman"/>
          <w:iCs/>
          <w:sz w:val="24"/>
          <w:szCs w:val="24"/>
          <w:lang w:eastAsia="ko-KR"/>
        </w:rPr>
        <w:instrText xml:space="preserve"> ADDIN EN.CITE </w:instrText>
      </w:r>
      <w:r w:rsidR="00641DB5" w:rsidRPr="00803B6D">
        <w:rPr>
          <w:rFonts w:ascii="Book Antiqua" w:hAnsi="Book Antiqua" w:cs="Times New Roman"/>
          <w:iCs/>
          <w:sz w:val="24"/>
          <w:szCs w:val="24"/>
          <w:lang w:eastAsia="ko-KR"/>
        </w:rPr>
        <w:fldChar w:fldCharType="begin">
          <w:fldData xml:space="preserve">PEVuZE5vdGU+PENpdGU+PEF1dGhvcj5ZdTwvQXV0aG9yPjxZZWFyPjIwMTU8L1llYXI+PFJlY051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</w:fldData>
        </w:fldChar>
      </w:r>
      <w:r w:rsidR="00641DB5" w:rsidRPr="00803B6D">
        <w:rPr>
          <w:rFonts w:ascii="Book Antiqua" w:hAnsi="Book Antiqua" w:cs="Times New Roman"/>
          <w:iCs/>
          <w:sz w:val="24"/>
          <w:szCs w:val="24"/>
          <w:lang w:eastAsia="ko-KR"/>
        </w:rPr>
        <w:instrText xml:space="preserve"> ADDIN EN.CITE.DATA </w:instrText>
      </w:r>
      <w:r w:rsidR="00641DB5" w:rsidRPr="00803B6D">
        <w:rPr>
          <w:rFonts w:ascii="Book Antiqua" w:hAnsi="Book Antiqua" w:cs="Times New Roman"/>
          <w:iCs/>
          <w:sz w:val="24"/>
          <w:szCs w:val="24"/>
          <w:lang w:eastAsia="ko-KR"/>
        </w:rPr>
      </w:r>
      <w:r w:rsidR="00641DB5" w:rsidRPr="00803B6D">
        <w:rPr>
          <w:rFonts w:ascii="Book Antiqua" w:hAnsi="Book Antiqua" w:cs="Times New Roman"/>
          <w:iCs/>
          <w:sz w:val="24"/>
          <w:szCs w:val="24"/>
          <w:lang w:eastAsia="ko-KR"/>
        </w:rPr>
        <w:fldChar w:fldCharType="end"/>
      </w:r>
      <w:r w:rsidR="00195E09" w:rsidRPr="00803B6D">
        <w:rPr>
          <w:rFonts w:ascii="Book Antiqua" w:hAnsi="Book Antiqua" w:cs="Times New Roman"/>
          <w:iCs/>
          <w:sz w:val="24"/>
          <w:szCs w:val="24"/>
          <w:lang w:eastAsia="ko-KR"/>
        </w:rPr>
      </w:r>
      <w:r w:rsidR="00195E09" w:rsidRPr="00803B6D">
        <w:rPr>
          <w:rFonts w:ascii="Book Antiqua" w:hAnsi="Book Antiqua" w:cs="Times New Roman"/>
          <w:iCs/>
          <w:sz w:val="24"/>
          <w:szCs w:val="24"/>
          <w:lang w:eastAsia="ko-KR"/>
        </w:rPr>
        <w:fldChar w:fldCharType="separate"/>
      </w:r>
      <w:r w:rsidR="00341753" w:rsidRPr="00803B6D">
        <w:rPr>
          <w:rFonts w:ascii="Book Antiqua" w:hAnsi="Book Antiqua" w:cs="Times New Roman"/>
          <w:iCs/>
          <w:noProof/>
          <w:sz w:val="24"/>
          <w:szCs w:val="24"/>
          <w:vertAlign w:val="superscript"/>
          <w:lang w:eastAsia="ko-KR"/>
        </w:rPr>
        <w:t>39</w:t>
      </w:r>
      <w:r w:rsidR="00195E09" w:rsidRPr="00803B6D">
        <w:rPr>
          <w:rFonts w:ascii="Book Antiqua" w:hAnsi="Book Antiqua" w:cs="Times New Roman"/>
          <w:iCs/>
          <w:sz w:val="24"/>
          <w:szCs w:val="24"/>
          <w:lang w:eastAsia="ko-KR"/>
        </w:rPr>
        <w:fldChar w:fldCharType="end"/>
      </w:r>
      <w:r w:rsidR="00522947" w:rsidRPr="00803B6D">
        <w:rPr>
          <w:rFonts w:ascii="Book Antiqua" w:hAnsi="Book Antiqua" w:cs="Times New Roman"/>
          <w:iCs/>
          <w:sz w:val="24"/>
          <w:szCs w:val="24"/>
          <w:vertAlign w:val="superscript"/>
          <w:lang w:eastAsia="ko-KR"/>
        </w:rPr>
        <w:t>]</w:t>
      </w:r>
      <w:r w:rsidR="00FE1ECF" w:rsidRPr="00803B6D">
        <w:rPr>
          <w:rFonts w:ascii="Book Antiqua" w:hAnsi="Book Antiqua" w:cs="Times New Roman"/>
          <w:sz w:val="24"/>
          <w:szCs w:val="24"/>
        </w:rPr>
        <w:t>.</w:t>
      </w:r>
      <w:r w:rsidR="00013BCA" w:rsidRPr="00803B6D">
        <w:rPr>
          <w:rFonts w:ascii="Book Antiqua" w:hAnsi="Book Antiqua" w:cs="Times New Roman"/>
          <w:iCs/>
          <w:sz w:val="24"/>
          <w:szCs w:val="24"/>
          <w:lang w:eastAsia="ko-KR"/>
        </w:rPr>
        <w:t xml:space="preserve"> Multivariate analysis showed </w:t>
      </w:r>
      <w:r w:rsidR="00636E2A" w:rsidRPr="00803B6D">
        <w:rPr>
          <w:rFonts w:ascii="Book Antiqua" w:hAnsi="Book Antiqua" w:cs="Times New Roman"/>
          <w:iCs/>
          <w:sz w:val="24"/>
          <w:szCs w:val="24"/>
          <w:lang w:eastAsia="ko-KR"/>
        </w:rPr>
        <w:t xml:space="preserve">that </w:t>
      </w:r>
      <w:r w:rsidR="00013BCA" w:rsidRPr="00803B6D">
        <w:rPr>
          <w:rFonts w:ascii="Book Antiqua" w:hAnsi="Book Antiqua" w:cs="Times New Roman"/>
          <w:iCs/>
          <w:sz w:val="24"/>
          <w:szCs w:val="24"/>
          <w:lang w:eastAsia="ko-KR"/>
        </w:rPr>
        <w:t>the visceral adipose tissue area was independently associated with increased risks o</w:t>
      </w:r>
      <w:r w:rsidR="00FE1ECF" w:rsidRPr="00803B6D">
        <w:rPr>
          <w:rFonts w:ascii="Book Antiqua" w:hAnsi="Book Antiqua" w:cs="Times New Roman"/>
          <w:iCs/>
          <w:sz w:val="24"/>
          <w:szCs w:val="24"/>
          <w:lang w:eastAsia="ko-KR"/>
        </w:rPr>
        <w:t>f NASH and significant fibrosis</w:t>
      </w:r>
      <w:r w:rsidR="00522947" w:rsidRPr="00803B6D">
        <w:rPr>
          <w:rFonts w:ascii="Book Antiqua" w:hAnsi="Book Antiqua" w:cs="Times New Roman"/>
          <w:iCs/>
          <w:sz w:val="24"/>
          <w:szCs w:val="24"/>
          <w:vertAlign w:val="superscript"/>
          <w:lang w:eastAsia="ko-KR"/>
        </w:rPr>
        <w:t>[</w:t>
      </w:r>
      <w:r w:rsidR="00195E09" w:rsidRPr="00803B6D">
        <w:rPr>
          <w:rFonts w:ascii="Book Antiqua" w:hAnsi="Book Antiqua" w:cs="Times New Roman"/>
          <w:iCs/>
          <w:sz w:val="24"/>
          <w:szCs w:val="24"/>
          <w:lang w:eastAsia="ko-KR"/>
        </w:rPr>
        <w:fldChar w:fldCharType="begin">
          <w:fldData xml:space="preserve">PEVuZE5vdGU+PENpdGU+PEF1dGhvcj5ZdTwvQXV0aG9yPjxZZWFyPjIwMTU8L1llYXI+PFJlY051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</w:fldData>
        </w:fldChar>
      </w:r>
      <w:r w:rsidR="00641DB5" w:rsidRPr="00803B6D">
        <w:rPr>
          <w:rFonts w:ascii="Book Antiqua" w:hAnsi="Book Antiqua" w:cs="Times New Roman"/>
          <w:iCs/>
          <w:sz w:val="24"/>
          <w:szCs w:val="24"/>
          <w:lang w:eastAsia="ko-KR"/>
        </w:rPr>
        <w:instrText xml:space="preserve"> ADDIN EN.CITE </w:instrText>
      </w:r>
      <w:r w:rsidR="00641DB5" w:rsidRPr="00803B6D">
        <w:rPr>
          <w:rFonts w:ascii="Book Antiqua" w:hAnsi="Book Antiqua" w:cs="Times New Roman"/>
          <w:iCs/>
          <w:sz w:val="24"/>
          <w:szCs w:val="24"/>
          <w:lang w:eastAsia="ko-KR"/>
        </w:rPr>
        <w:fldChar w:fldCharType="begin">
          <w:fldData xml:space="preserve">PEVuZE5vdGU+PENpdGU+PEF1dGhvcj5ZdTwvQXV0aG9yPjxZZWFyPjIwMTU8L1llYXI+PFJlY051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</w:fldData>
        </w:fldChar>
      </w:r>
      <w:r w:rsidR="00641DB5" w:rsidRPr="00803B6D">
        <w:rPr>
          <w:rFonts w:ascii="Book Antiqua" w:hAnsi="Book Antiqua" w:cs="Times New Roman"/>
          <w:iCs/>
          <w:sz w:val="24"/>
          <w:szCs w:val="24"/>
          <w:lang w:eastAsia="ko-KR"/>
        </w:rPr>
        <w:instrText xml:space="preserve"> ADDIN EN.CITE.DATA </w:instrText>
      </w:r>
      <w:r w:rsidR="00641DB5" w:rsidRPr="00803B6D">
        <w:rPr>
          <w:rFonts w:ascii="Book Antiqua" w:hAnsi="Book Antiqua" w:cs="Times New Roman"/>
          <w:iCs/>
          <w:sz w:val="24"/>
          <w:szCs w:val="24"/>
          <w:lang w:eastAsia="ko-KR"/>
        </w:rPr>
      </w:r>
      <w:r w:rsidR="00641DB5" w:rsidRPr="00803B6D">
        <w:rPr>
          <w:rFonts w:ascii="Book Antiqua" w:hAnsi="Book Antiqua" w:cs="Times New Roman"/>
          <w:iCs/>
          <w:sz w:val="24"/>
          <w:szCs w:val="24"/>
          <w:lang w:eastAsia="ko-KR"/>
        </w:rPr>
        <w:fldChar w:fldCharType="end"/>
      </w:r>
      <w:r w:rsidR="00195E09" w:rsidRPr="00803B6D">
        <w:rPr>
          <w:rFonts w:ascii="Book Antiqua" w:hAnsi="Book Antiqua" w:cs="Times New Roman"/>
          <w:iCs/>
          <w:sz w:val="24"/>
          <w:szCs w:val="24"/>
          <w:lang w:eastAsia="ko-KR"/>
        </w:rPr>
      </w:r>
      <w:r w:rsidR="00195E09" w:rsidRPr="00803B6D">
        <w:rPr>
          <w:rFonts w:ascii="Book Antiqua" w:hAnsi="Book Antiqua" w:cs="Times New Roman"/>
          <w:iCs/>
          <w:sz w:val="24"/>
          <w:szCs w:val="24"/>
          <w:lang w:eastAsia="ko-KR"/>
        </w:rPr>
        <w:fldChar w:fldCharType="separate"/>
      </w:r>
      <w:r w:rsidR="00341753" w:rsidRPr="00803B6D">
        <w:rPr>
          <w:rFonts w:ascii="Book Antiqua" w:hAnsi="Book Antiqua" w:cs="Times New Roman"/>
          <w:iCs/>
          <w:noProof/>
          <w:sz w:val="24"/>
          <w:szCs w:val="24"/>
          <w:vertAlign w:val="superscript"/>
          <w:lang w:eastAsia="ko-KR"/>
        </w:rPr>
        <w:t>39</w:t>
      </w:r>
      <w:r w:rsidR="00195E09" w:rsidRPr="00803B6D">
        <w:rPr>
          <w:rFonts w:ascii="Book Antiqua" w:hAnsi="Book Antiqua" w:cs="Times New Roman"/>
          <w:iCs/>
          <w:sz w:val="24"/>
          <w:szCs w:val="24"/>
          <w:lang w:eastAsia="ko-KR"/>
        </w:rPr>
        <w:fldChar w:fldCharType="end"/>
      </w:r>
      <w:r w:rsidR="00522947" w:rsidRPr="00803B6D">
        <w:rPr>
          <w:rFonts w:ascii="Book Antiqua" w:hAnsi="Book Antiqua" w:cs="Times New Roman"/>
          <w:iCs/>
          <w:sz w:val="24"/>
          <w:szCs w:val="24"/>
          <w:vertAlign w:val="superscript"/>
          <w:lang w:eastAsia="ko-KR"/>
        </w:rPr>
        <w:t>]</w:t>
      </w:r>
      <w:r w:rsidR="00FE1ECF" w:rsidRPr="00803B6D">
        <w:rPr>
          <w:rFonts w:ascii="Book Antiqua" w:hAnsi="Book Antiqua" w:cs="Times New Roman"/>
          <w:sz w:val="24"/>
          <w:szCs w:val="24"/>
        </w:rPr>
        <w:t>.</w:t>
      </w:r>
      <w:r w:rsidR="00013BCA" w:rsidRPr="00803B6D">
        <w:rPr>
          <w:rFonts w:ascii="Book Antiqua" w:hAnsi="Book Antiqua" w:cs="Times New Roman"/>
          <w:sz w:val="24"/>
          <w:szCs w:val="24"/>
          <w:lang w:eastAsia="ko-KR"/>
        </w:rPr>
        <w:t xml:space="preserve"> These studies suggest that certain types of abdominal fat are risk factors for NAFLD</w:t>
      </w:r>
      <w:r w:rsidR="00636E2A" w:rsidRPr="00803B6D">
        <w:rPr>
          <w:rFonts w:ascii="Book Antiqua" w:hAnsi="Book Antiqua" w:cs="Times New Roman"/>
          <w:sz w:val="24"/>
          <w:szCs w:val="24"/>
          <w:lang w:eastAsia="ko-KR"/>
        </w:rPr>
        <w:t xml:space="preserve"> and more advanced NAFLD-related fibrosis</w:t>
      </w:r>
      <w:r w:rsidR="00013BCA" w:rsidRPr="00803B6D">
        <w:rPr>
          <w:rFonts w:ascii="Book Antiqua" w:hAnsi="Book Antiqua" w:cs="Times New Roman"/>
          <w:sz w:val="24"/>
          <w:szCs w:val="24"/>
          <w:lang w:eastAsia="ko-KR"/>
        </w:rPr>
        <w:t xml:space="preserve">, whereas other types could reduce risk for NAFLD. </w:t>
      </w:r>
      <w:r w:rsidR="00132F51" w:rsidRPr="00803B6D">
        <w:rPr>
          <w:rFonts w:ascii="Book Antiqua" w:hAnsi="Book Antiqua" w:cs="Times New Roman"/>
          <w:sz w:val="24"/>
          <w:szCs w:val="24"/>
          <w:lang w:eastAsia="ko-KR"/>
        </w:rPr>
        <w:t>In recent years, several cohort studies demonstrated an association between body w</w:t>
      </w:r>
      <w:r w:rsidR="00FE1ECF" w:rsidRPr="00803B6D">
        <w:rPr>
          <w:rFonts w:ascii="Book Antiqua" w:hAnsi="Book Antiqua" w:cs="Times New Roman"/>
          <w:sz w:val="24"/>
          <w:szCs w:val="24"/>
          <w:lang w:eastAsia="ko-KR"/>
        </w:rPr>
        <w:t>eight change and incident NAFLD</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PEVuZE5vdGU+PENpdGU+PEF1dGhvcj5aZWxiZXItU2FnaTwvQXV0aG9yPjxZZWFyPjIwMTI8L1ll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bG9neTwvYWJici0xPjwvYWx0LXBlcmlvZGljYWw+PHBhZ2VzPjExNDUtNTE8L3BhZ2VzPjx2b2x1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PEVuZE5vdGU+PENpdGU+PEF1dGhvcj5aZWxiZXItU2FnaTwvQXV0aG9yPjxZZWFyPjIwMTI8L1ll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bG9neTwvYWJici0xPjwvYWx0LXBlcmlvZGljYWw+PHBhZ2VzPjExNDUtNTE8L3BhZ2VzPjx2b2x1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40-43</w:t>
      </w:r>
      <w:r w:rsidR="00195E09" w:rsidRPr="00803B6D">
        <w:rPr>
          <w:rFonts w:ascii="Book Antiqua" w:hAnsi="Book Antiqua" w:cs="Times New Roman"/>
          <w:sz w:val="24"/>
          <w:szCs w:val="24"/>
          <w:lang w:eastAsia="ko-KR"/>
        </w:rPr>
        <w:fldChar w:fldCharType="end"/>
      </w:r>
      <w:r w:rsidR="00522947" w:rsidRPr="00803B6D">
        <w:rPr>
          <w:rFonts w:ascii="Book Antiqua" w:hAnsi="Book Antiqua" w:cs="Times New Roman"/>
          <w:sz w:val="24"/>
          <w:szCs w:val="24"/>
          <w:vertAlign w:val="superscript"/>
          <w:lang w:eastAsia="ko-KR"/>
        </w:rPr>
        <w:t>]</w:t>
      </w:r>
      <w:r w:rsidR="00FE1ECF" w:rsidRPr="00803B6D">
        <w:rPr>
          <w:rFonts w:ascii="Book Antiqua" w:hAnsi="Book Antiqua" w:cs="Times New Roman"/>
          <w:sz w:val="24"/>
          <w:szCs w:val="24"/>
        </w:rPr>
        <w:t>.</w:t>
      </w:r>
      <w:r w:rsidR="00132F51" w:rsidRPr="00803B6D">
        <w:rPr>
          <w:rFonts w:ascii="Book Antiqua" w:hAnsi="Book Antiqua" w:cs="Times New Roman"/>
          <w:sz w:val="24"/>
          <w:szCs w:val="24"/>
          <w:lang w:eastAsia="ko-KR"/>
        </w:rPr>
        <w:t xml:space="preserve"> </w:t>
      </w:r>
      <w:r w:rsidR="007A1839" w:rsidRPr="00803B6D">
        <w:rPr>
          <w:rFonts w:ascii="Book Antiqua" w:hAnsi="Book Antiqua" w:cs="Times New Roman"/>
          <w:sz w:val="24"/>
          <w:szCs w:val="24"/>
        </w:rPr>
        <w:t xml:space="preserve">Even a modest </w:t>
      </w:r>
      <w:r w:rsidR="00636E2A" w:rsidRPr="00803B6D">
        <w:rPr>
          <w:rFonts w:ascii="Book Antiqua" w:hAnsi="Book Antiqua" w:cs="Times New Roman"/>
          <w:sz w:val="24"/>
          <w:szCs w:val="24"/>
        </w:rPr>
        <w:t xml:space="preserve">gain in body weight </w:t>
      </w:r>
      <w:r w:rsidR="007A1839" w:rsidRPr="00803B6D">
        <w:rPr>
          <w:rFonts w:ascii="Book Antiqua" w:hAnsi="Book Antiqua" w:cs="Times New Roman"/>
          <w:sz w:val="24"/>
          <w:szCs w:val="24"/>
        </w:rPr>
        <w:t xml:space="preserve">of 2 kg </w:t>
      </w:r>
      <w:r w:rsidR="00132F51" w:rsidRPr="00803B6D">
        <w:rPr>
          <w:rFonts w:ascii="Book Antiqua" w:hAnsi="Book Antiqua" w:cs="Times New Roman"/>
          <w:sz w:val="24"/>
          <w:szCs w:val="24"/>
          <w:lang w:eastAsia="ko-KR"/>
        </w:rPr>
        <w:t xml:space="preserve">within </w:t>
      </w:r>
      <w:r w:rsidR="00636E2A" w:rsidRPr="00803B6D">
        <w:rPr>
          <w:rFonts w:ascii="Book Antiqua" w:hAnsi="Book Antiqua" w:cs="Times New Roman"/>
          <w:sz w:val="24"/>
          <w:szCs w:val="24"/>
          <w:lang w:eastAsia="ko-KR"/>
        </w:rPr>
        <w:t xml:space="preserve">the </w:t>
      </w:r>
      <w:r w:rsidR="00132F51" w:rsidRPr="00803B6D">
        <w:rPr>
          <w:rFonts w:ascii="Book Antiqua" w:hAnsi="Book Antiqua" w:cs="Times New Roman"/>
          <w:sz w:val="24"/>
          <w:szCs w:val="24"/>
          <w:lang w:eastAsia="ko-KR"/>
        </w:rPr>
        <w:t xml:space="preserve">normal range </w:t>
      </w:r>
      <w:r w:rsidR="007A1839" w:rsidRPr="00803B6D">
        <w:rPr>
          <w:rFonts w:ascii="Book Antiqua" w:hAnsi="Book Antiqua" w:cs="Times New Roman"/>
          <w:sz w:val="24"/>
          <w:szCs w:val="24"/>
        </w:rPr>
        <w:t>has</w:t>
      </w:r>
      <w:r w:rsidRPr="00803B6D">
        <w:rPr>
          <w:rFonts w:ascii="Book Antiqua" w:hAnsi="Book Antiqua" w:cs="Times New Roman"/>
          <w:sz w:val="24"/>
          <w:szCs w:val="24"/>
        </w:rPr>
        <w:t xml:space="preserve"> been</w:t>
      </w:r>
      <w:r w:rsidR="007A1839" w:rsidRPr="00803B6D">
        <w:rPr>
          <w:rFonts w:ascii="Book Antiqua" w:hAnsi="Book Antiqua" w:cs="Times New Roman"/>
          <w:sz w:val="24"/>
          <w:szCs w:val="24"/>
        </w:rPr>
        <w:t xml:space="preserve"> shown to increase </w:t>
      </w:r>
      <w:r w:rsidR="00636E2A" w:rsidRPr="00803B6D">
        <w:rPr>
          <w:rFonts w:ascii="Book Antiqua" w:hAnsi="Book Antiqua" w:cs="Times New Roman"/>
          <w:sz w:val="24"/>
          <w:szCs w:val="24"/>
        </w:rPr>
        <w:t xml:space="preserve">the </w:t>
      </w:r>
      <w:r w:rsidR="007A1839" w:rsidRPr="00803B6D">
        <w:rPr>
          <w:rFonts w:ascii="Book Antiqua" w:hAnsi="Book Antiqua" w:cs="Times New Roman"/>
          <w:sz w:val="24"/>
          <w:szCs w:val="24"/>
        </w:rPr>
        <w:t>risk of devel</w:t>
      </w:r>
      <w:r w:rsidR="00636E2A" w:rsidRPr="00803B6D">
        <w:rPr>
          <w:rFonts w:ascii="Book Antiqua" w:hAnsi="Book Antiqua" w:cs="Times New Roman"/>
          <w:sz w:val="24"/>
          <w:szCs w:val="24"/>
        </w:rPr>
        <w:t>oping</w:t>
      </w:r>
      <w:r w:rsidR="007A1839" w:rsidRPr="00803B6D">
        <w:rPr>
          <w:rFonts w:ascii="Book Antiqua" w:hAnsi="Book Antiqua" w:cs="Times New Roman"/>
          <w:sz w:val="24"/>
          <w:szCs w:val="24"/>
        </w:rPr>
        <w:t xml:space="preserve"> NAFLD</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&lt;EndNote&gt;&lt;Cite&gt;&lt;Author&gt;Chang&lt;/Author&gt;&lt;Year&gt;2009&lt;/Year&gt;&lt;RecNum&gt;41&lt;/RecNum&gt;&lt;DisplayText&gt;&lt;style face="superscript"&gt;41&lt;/style&gt;&lt;/DisplayText&gt;&lt;record&gt;&lt;rec-number&gt;41&lt;/rec-number&gt;&lt;foreign-keys&gt;&lt;key app="EN" db-id="erxxvdrfzzavaqedvd3xvwz0f502vv09fwts" timestamp="1510437210"&gt;41&lt;/key&gt;&lt;/foreign-keys&gt;&lt;ref-type name="Journal Article"&gt;17&lt;/ref-type&gt;&lt;contributors&gt;&lt;authors&gt;&lt;author&gt;Chang, Y.&lt;/author&gt;&lt;author&gt;Ryu, S.&lt;/author&gt;&lt;author&gt;Sung, E.&lt;/author&gt;&lt;author&gt;Woo, H. Y.&lt;/author&gt;&lt;author&gt;Cho, S. I.&lt;/author&gt;&lt;author&gt;Yoo, S. H.&lt;/author&gt;&lt;author&gt;Ahn, H. Y.&lt;/author&gt;&lt;author&gt;Choi, N. K.&lt;/author&gt;&lt;/authors&gt;&lt;/contributors&gt;&lt;auth-address&gt;Department of Occupational Medicine, Kangbuk Samsung Hospital, Sungkyunkwan University, School of Medicine, 108 Pyung dong, Jongro-Gu, Seoul, Korea 110-746.&lt;/auth-address&gt;&lt;titles&gt;&lt;title&gt;Weight gain within the normal weight range predicts ultrasonographically detected fatty liver in healthy Korean men&lt;/title&gt;&lt;secondary-title&gt;Gut&lt;/secondary-title&gt;&lt;/titles&gt;&lt;periodical&gt;&lt;full-title&gt;Gut&lt;/full-title&gt;&lt;/periodical&gt;&lt;pages&gt;1419-25&lt;/pages&gt;&lt;volume&gt;58&lt;/volume&gt;&lt;number&gt;10&lt;/number&gt;&lt;keywords&gt;&lt;keyword&gt;Adult&lt;/keyword&gt;&lt;keyword&gt;Analysis of Variance&lt;/keyword&gt;&lt;keyword&gt;Fatty Liver/*diagnostic imaging/prevention &amp;amp; control&lt;/keyword&gt;&lt;keyword&gt;Humans&lt;/keyword&gt;&lt;keyword&gt;Korea&lt;/keyword&gt;&lt;keyword&gt;Male&lt;/keyword&gt;&lt;keyword&gt;Middle Aged&lt;/keyword&gt;&lt;keyword&gt;Predictive Value of Tests&lt;/keyword&gt;&lt;keyword&gt;Prospective Studies&lt;/keyword&gt;&lt;keyword&gt;Reference Values&lt;/keyword&gt;&lt;keyword&gt;Risk Factors&lt;/keyword&gt;&lt;keyword&gt;Ultrasonography&lt;/keyword&gt;&lt;keyword&gt;Weight Gain/*physiology&lt;/keyword&gt;&lt;/keywords&gt;&lt;dates&gt;&lt;year&gt;2009&lt;/year&gt;&lt;pub-dates&gt;&lt;date&gt;Oct&lt;/date&gt;&lt;/pub-dates&gt;&lt;/dates&gt;&lt;isbn&gt;1468-3288 (Electronic)&amp;#xD;0017-5749 (Linking)&lt;/isbn&gt;&lt;accession-num&gt;19505882&lt;/accession-num&gt;&lt;urls&gt;&lt;related-urls&gt;&lt;url&gt;https://www.ncbi.nlm.nih.gov/pubmed/19505882&lt;/url&gt;&lt;/related-urls&gt;&lt;/urls&gt;&lt;electronic-resource-num&gt;10.1136/gut.2008.161885&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41</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7A1839" w:rsidRPr="00803B6D">
        <w:rPr>
          <w:rFonts w:ascii="Book Antiqua" w:hAnsi="Book Antiqua" w:cs="Times New Roman"/>
          <w:sz w:val="24"/>
          <w:szCs w:val="24"/>
        </w:rPr>
        <w:t xml:space="preserve"> </w:t>
      </w:r>
      <w:r w:rsidR="00C3146E" w:rsidRPr="00803B6D">
        <w:rPr>
          <w:rFonts w:ascii="Book Antiqua" w:hAnsi="Book Antiqua" w:cs="Times New Roman"/>
          <w:sz w:val="24"/>
          <w:szCs w:val="24"/>
        </w:rPr>
        <w:t xml:space="preserve">Obesity </w:t>
      </w:r>
      <w:r w:rsidR="007A1839" w:rsidRPr="00803B6D">
        <w:rPr>
          <w:rFonts w:ascii="Book Antiqua" w:hAnsi="Book Antiqua" w:cs="Times New Roman"/>
          <w:sz w:val="24"/>
          <w:szCs w:val="24"/>
        </w:rPr>
        <w:t>has also</w:t>
      </w:r>
      <w:r w:rsidR="00C3146E" w:rsidRPr="00803B6D">
        <w:rPr>
          <w:rFonts w:ascii="Book Antiqua" w:hAnsi="Book Antiqua" w:cs="Times New Roman"/>
          <w:sz w:val="24"/>
          <w:szCs w:val="24"/>
        </w:rPr>
        <w:t xml:space="preserve"> been noted to </w:t>
      </w:r>
      <w:r w:rsidR="007F5F9E" w:rsidRPr="00803B6D">
        <w:rPr>
          <w:rFonts w:ascii="Book Antiqua" w:hAnsi="Book Antiqua" w:cs="Times New Roman"/>
          <w:sz w:val="24"/>
          <w:szCs w:val="24"/>
        </w:rPr>
        <w:t>be an</w:t>
      </w:r>
      <w:r w:rsidR="00C3146E" w:rsidRPr="00803B6D">
        <w:rPr>
          <w:rFonts w:ascii="Book Antiqua" w:hAnsi="Book Antiqua" w:cs="Times New Roman"/>
          <w:sz w:val="24"/>
          <w:szCs w:val="24"/>
        </w:rPr>
        <w:t xml:space="preserve"> additive factor causing </w:t>
      </w:r>
      <w:r w:rsidR="007F5F9E" w:rsidRPr="00803B6D">
        <w:rPr>
          <w:rFonts w:ascii="Book Antiqua" w:hAnsi="Book Antiqua" w:cs="Times New Roman"/>
          <w:sz w:val="24"/>
          <w:szCs w:val="24"/>
        </w:rPr>
        <w:t xml:space="preserve">a </w:t>
      </w:r>
      <w:r w:rsidR="00C3146E" w:rsidRPr="00803B6D">
        <w:rPr>
          <w:rFonts w:ascii="Book Antiqua" w:hAnsi="Book Antiqua" w:cs="Times New Roman"/>
          <w:sz w:val="24"/>
          <w:szCs w:val="24"/>
        </w:rPr>
        <w:t>two</w:t>
      </w:r>
      <w:r w:rsidR="00636E2A" w:rsidRPr="00803B6D">
        <w:rPr>
          <w:rFonts w:ascii="Book Antiqua" w:hAnsi="Book Antiqua" w:cs="Times New Roman"/>
          <w:sz w:val="24"/>
          <w:szCs w:val="24"/>
        </w:rPr>
        <w:t>-</w:t>
      </w:r>
      <w:r w:rsidR="00C3146E" w:rsidRPr="00803B6D">
        <w:rPr>
          <w:rFonts w:ascii="Book Antiqua" w:hAnsi="Book Antiqua" w:cs="Times New Roman"/>
          <w:sz w:val="24"/>
          <w:szCs w:val="24"/>
        </w:rPr>
        <w:t>f</w:t>
      </w:r>
      <w:r w:rsidR="009C7712" w:rsidRPr="00803B6D">
        <w:rPr>
          <w:rFonts w:ascii="Book Antiqua" w:hAnsi="Book Antiqua" w:cs="Times New Roman"/>
          <w:sz w:val="24"/>
          <w:szCs w:val="24"/>
        </w:rPr>
        <w:t>old increase in steatosis in the setting significant a</w:t>
      </w:r>
      <w:r w:rsidR="00C3146E" w:rsidRPr="00803B6D">
        <w:rPr>
          <w:rFonts w:ascii="Book Antiqua" w:hAnsi="Book Antiqua" w:cs="Times New Roman"/>
          <w:sz w:val="24"/>
          <w:szCs w:val="24"/>
        </w:rPr>
        <w:t xml:space="preserve">lcohol </w:t>
      </w:r>
      <w:r w:rsidR="00FE1ECF" w:rsidRPr="00803B6D">
        <w:rPr>
          <w:rFonts w:ascii="Book Antiqua" w:hAnsi="Book Antiqua" w:cs="Times New Roman"/>
          <w:sz w:val="24"/>
          <w:szCs w:val="24"/>
        </w:rPr>
        <w:t>use</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PEVuZE5vdGU+PENpdGU+PEF1dGhvcj5MaXU8L0F1dGhvcj48WWVhcj4yMDE0PC9ZZWFyPjxSZWNO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=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PEVuZE5vdGU+PENpdGU+PEF1dGhvcj5MaXU8L0F1dGhvcj48WWVhcj4yMDE0PC9ZZWFyPjxSZWNO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=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28</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C3146E" w:rsidRPr="00803B6D">
        <w:rPr>
          <w:rFonts w:ascii="Book Antiqua" w:hAnsi="Book Antiqua" w:cs="Times New Roman"/>
          <w:sz w:val="24"/>
          <w:szCs w:val="24"/>
        </w:rPr>
        <w:t xml:space="preserve"> </w:t>
      </w:r>
      <w:r w:rsidR="00013BCA" w:rsidRPr="00803B6D">
        <w:rPr>
          <w:rFonts w:ascii="Book Antiqua" w:hAnsi="Book Antiqua" w:cs="Times New Roman"/>
          <w:sz w:val="24"/>
          <w:szCs w:val="24"/>
        </w:rPr>
        <w:t xml:space="preserve">While it is common to have NAFLD in obese </w:t>
      </w:r>
      <w:r w:rsidR="00013BCA" w:rsidRPr="00803B6D">
        <w:rPr>
          <w:rFonts w:ascii="Book Antiqua" w:hAnsi="Book Antiqua" w:cs="Times New Roman"/>
          <w:sz w:val="24"/>
          <w:szCs w:val="24"/>
          <w:lang w:eastAsia="ko-KR"/>
        </w:rPr>
        <w:t>population</w:t>
      </w:r>
      <w:r w:rsidR="00013BCA" w:rsidRPr="00803B6D">
        <w:rPr>
          <w:rFonts w:ascii="Book Antiqua" w:hAnsi="Book Antiqua" w:cs="Times New Roman"/>
          <w:sz w:val="24"/>
          <w:szCs w:val="24"/>
        </w:rPr>
        <w:t>, it is even more common to have obesity in patients with NAFLD. The pooled prevalence of obesity in NAFLD globally is reported to be 51%</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p>
    <w:p w14:paraId="6FA98631" w14:textId="77777777" w:rsidR="00A7381C" w:rsidRPr="00803B6D" w:rsidRDefault="00A7381C" w:rsidP="007D0460">
      <w:pPr>
        <w:adjustRightInd w:val="0"/>
        <w:snapToGrid w:val="0"/>
        <w:spacing w:after="0" w:line="360" w:lineRule="auto"/>
        <w:jc w:val="both"/>
        <w:rPr>
          <w:rFonts w:ascii="Book Antiqua" w:hAnsi="Book Antiqua" w:cs="Times New Roman"/>
          <w:i/>
          <w:sz w:val="24"/>
          <w:szCs w:val="24"/>
        </w:rPr>
      </w:pPr>
    </w:p>
    <w:p w14:paraId="6BD00D9E" w14:textId="7F89D1BD" w:rsidR="00132F51" w:rsidRPr="00803B6D" w:rsidRDefault="0094764A"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Contribu</w:t>
      </w:r>
      <w:r w:rsidR="00FE1ECF" w:rsidRPr="00803B6D">
        <w:rPr>
          <w:rFonts w:ascii="Book Antiqua" w:hAnsi="Book Antiqua" w:cs="Times New Roman"/>
          <w:b/>
          <w:i/>
          <w:sz w:val="24"/>
          <w:szCs w:val="24"/>
          <w:lang w:eastAsia="ko-KR"/>
        </w:rPr>
        <w:t>tion of diet composition to nonalcoholic fatty liver disease</w:t>
      </w:r>
    </w:p>
    <w:p w14:paraId="4EA91D4A" w14:textId="0FE2500F" w:rsidR="002679A8" w:rsidRPr="00803B6D" w:rsidRDefault="00DE0333"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lastRenderedPageBreak/>
        <w:t xml:space="preserve">Due to the evidence supporting </w:t>
      </w:r>
      <w:r w:rsidR="001A3370" w:rsidRPr="00803B6D">
        <w:rPr>
          <w:rFonts w:ascii="Book Antiqua" w:hAnsi="Book Antiqua" w:cs="Times New Roman"/>
          <w:sz w:val="24"/>
          <w:szCs w:val="24"/>
        </w:rPr>
        <w:t xml:space="preserve">that </w:t>
      </w:r>
      <w:r w:rsidRPr="00803B6D">
        <w:rPr>
          <w:rFonts w:ascii="Book Antiqua" w:hAnsi="Book Antiqua" w:cs="Times New Roman"/>
          <w:sz w:val="24"/>
          <w:szCs w:val="24"/>
        </w:rPr>
        <w:t xml:space="preserve">obesity </w:t>
      </w:r>
      <w:r w:rsidR="001A3370" w:rsidRPr="00803B6D">
        <w:rPr>
          <w:rFonts w:ascii="Book Antiqua" w:hAnsi="Book Antiqua" w:cs="Times New Roman"/>
          <w:sz w:val="24"/>
          <w:szCs w:val="24"/>
        </w:rPr>
        <w:t xml:space="preserve">is </w:t>
      </w:r>
      <w:r w:rsidRPr="00803B6D">
        <w:rPr>
          <w:rFonts w:ascii="Book Antiqua" w:hAnsi="Book Antiqua" w:cs="Times New Roman"/>
          <w:sz w:val="24"/>
          <w:szCs w:val="24"/>
        </w:rPr>
        <w:t>associate</w:t>
      </w:r>
      <w:r w:rsidR="00731C21" w:rsidRPr="00803B6D">
        <w:rPr>
          <w:rFonts w:ascii="Book Antiqua" w:hAnsi="Book Antiqua" w:cs="Times New Roman"/>
          <w:sz w:val="24"/>
          <w:szCs w:val="24"/>
        </w:rPr>
        <w:t>d with NAF</w:t>
      </w:r>
      <w:r w:rsidR="001A3370" w:rsidRPr="00803B6D">
        <w:rPr>
          <w:rFonts w:ascii="Book Antiqua" w:hAnsi="Book Antiqua" w:cs="Times New Roman"/>
          <w:sz w:val="24"/>
          <w:szCs w:val="24"/>
        </w:rPr>
        <w:t>LD, s</w:t>
      </w:r>
      <w:r w:rsidR="005632FB" w:rsidRPr="00803B6D">
        <w:rPr>
          <w:rFonts w:ascii="Book Antiqua" w:hAnsi="Book Antiqua" w:cs="Times New Roman"/>
          <w:sz w:val="24"/>
          <w:szCs w:val="24"/>
        </w:rPr>
        <w:t>ome macro</w:t>
      </w:r>
      <w:r w:rsidR="00F95DB6" w:rsidRPr="00803B6D">
        <w:rPr>
          <w:rFonts w:ascii="Book Antiqua" w:hAnsi="Book Antiqua" w:cs="Times New Roman"/>
          <w:sz w:val="24"/>
          <w:szCs w:val="24"/>
        </w:rPr>
        <w:t>-</w:t>
      </w:r>
      <w:r w:rsidR="005632FB" w:rsidRPr="00803B6D">
        <w:rPr>
          <w:rFonts w:ascii="Book Antiqua" w:hAnsi="Book Antiqua" w:cs="Times New Roman"/>
          <w:sz w:val="24"/>
          <w:szCs w:val="24"/>
        </w:rPr>
        <w:t xml:space="preserve"> and micro-nutrients contribut</w:t>
      </w:r>
      <w:r w:rsidR="00052B06" w:rsidRPr="00803B6D">
        <w:rPr>
          <w:rFonts w:ascii="Book Antiqua" w:hAnsi="Book Antiqua" w:cs="Times New Roman"/>
          <w:sz w:val="24"/>
          <w:szCs w:val="24"/>
        </w:rPr>
        <w:t>e</w:t>
      </w:r>
      <w:r w:rsidR="005632FB" w:rsidRPr="00803B6D">
        <w:rPr>
          <w:rFonts w:ascii="Book Antiqua" w:hAnsi="Book Antiqua" w:cs="Times New Roman"/>
          <w:sz w:val="24"/>
          <w:szCs w:val="24"/>
        </w:rPr>
        <w:t xml:space="preserve"> more to the epidemic of NAFLD.</w:t>
      </w:r>
      <w:r w:rsidR="001A3370" w:rsidRPr="00803B6D">
        <w:rPr>
          <w:rFonts w:ascii="Book Antiqua" w:hAnsi="Book Antiqua" w:cs="Times New Roman"/>
          <w:sz w:val="24"/>
          <w:szCs w:val="24"/>
        </w:rPr>
        <w:t xml:space="preserve"> Fructose is</w:t>
      </w:r>
      <w:r w:rsidR="00593EE4" w:rsidRPr="00803B6D">
        <w:rPr>
          <w:rFonts w:ascii="Book Antiqua" w:hAnsi="Book Antiqua" w:cs="Times New Roman"/>
          <w:sz w:val="24"/>
          <w:szCs w:val="24"/>
        </w:rPr>
        <w:t xml:space="preserve"> a major player</w:t>
      </w:r>
      <w:r w:rsidR="001A3370" w:rsidRPr="00803B6D">
        <w:rPr>
          <w:rFonts w:ascii="Book Antiqua" w:hAnsi="Book Antiqua" w:cs="Times New Roman"/>
          <w:sz w:val="24"/>
          <w:szCs w:val="24"/>
        </w:rPr>
        <w:t>,</w:t>
      </w:r>
      <w:r w:rsidR="00593EE4" w:rsidRPr="00803B6D">
        <w:rPr>
          <w:rFonts w:ascii="Book Antiqua" w:hAnsi="Book Antiqua" w:cs="Times New Roman"/>
          <w:sz w:val="24"/>
          <w:szCs w:val="24"/>
        </w:rPr>
        <w:t xml:space="preserve"> either from sucrose or high fructose corn syrup found in beverages. Consumption of </w:t>
      </w:r>
      <w:r w:rsidR="004C497E" w:rsidRPr="00803B6D">
        <w:rPr>
          <w:rFonts w:ascii="Book Antiqua" w:hAnsi="Book Antiqua" w:cs="Times New Roman"/>
          <w:sz w:val="24"/>
          <w:szCs w:val="24"/>
        </w:rPr>
        <w:t xml:space="preserve">such </w:t>
      </w:r>
      <w:r w:rsidR="00593EE4" w:rsidRPr="00803B6D">
        <w:rPr>
          <w:rFonts w:ascii="Book Antiqua" w:hAnsi="Book Antiqua" w:cs="Times New Roman"/>
          <w:sz w:val="24"/>
          <w:szCs w:val="24"/>
        </w:rPr>
        <w:t>beverage</w:t>
      </w:r>
      <w:r w:rsidR="004C497E" w:rsidRPr="00803B6D">
        <w:rPr>
          <w:rFonts w:ascii="Book Antiqua" w:hAnsi="Book Antiqua" w:cs="Times New Roman"/>
          <w:sz w:val="24"/>
          <w:szCs w:val="24"/>
        </w:rPr>
        <w:t>s</w:t>
      </w:r>
      <w:r w:rsidR="00593EE4" w:rsidRPr="00803B6D">
        <w:rPr>
          <w:rFonts w:ascii="Book Antiqua" w:hAnsi="Book Antiqua" w:cs="Times New Roman"/>
          <w:sz w:val="24"/>
          <w:szCs w:val="24"/>
        </w:rPr>
        <w:t xml:space="preserve"> has increased five</w:t>
      </w:r>
      <w:r w:rsidR="001A3370" w:rsidRPr="00803B6D">
        <w:rPr>
          <w:rFonts w:ascii="Book Antiqua" w:hAnsi="Book Antiqua" w:cs="Times New Roman"/>
          <w:sz w:val="24"/>
          <w:szCs w:val="24"/>
        </w:rPr>
        <w:t>-</w:t>
      </w:r>
      <w:r w:rsidR="00593EE4" w:rsidRPr="00803B6D">
        <w:rPr>
          <w:rFonts w:ascii="Book Antiqua" w:hAnsi="Book Antiqua" w:cs="Times New Roman"/>
          <w:sz w:val="24"/>
          <w:szCs w:val="24"/>
        </w:rPr>
        <w:t xml:space="preserve">fold in the </w:t>
      </w:r>
      <w:r w:rsidR="00343573" w:rsidRPr="00803B6D">
        <w:rPr>
          <w:rFonts w:ascii="Book Antiqua" w:hAnsi="Book Antiqua" w:cs="Times New Roman"/>
          <w:sz w:val="24"/>
          <w:szCs w:val="24"/>
        </w:rPr>
        <w:t>United States</w:t>
      </w:r>
      <w:r w:rsidR="00593EE4" w:rsidRPr="00803B6D">
        <w:rPr>
          <w:rFonts w:ascii="Book Antiqua" w:hAnsi="Book Antiqua" w:cs="Times New Roman"/>
          <w:sz w:val="24"/>
          <w:szCs w:val="24"/>
        </w:rPr>
        <w:t xml:space="preserve"> since 1950, and drinking two average size sugar containing beverage</w:t>
      </w:r>
      <w:r w:rsidR="001A3370" w:rsidRPr="00803B6D">
        <w:rPr>
          <w:rFonts w:ascii="Book Antiqua" w:hAnsi="Book Antiqua" w:cs="Times New Roman"/>
          <w:sz w:val="24"/>
          <w:szCs w:val="24"/>
        </w:rPr>
        <w:t xml:space="preserve"> servings</w:t>
      </w:r>
      <w:r w:rsidR="00593EE4" w:rsidRPr="00803B6D">
        <w:rPr>
          <w:rFonts w:ascii="Book Antiqua" w:hAnsi="Book Antiqua" w:cs="Times New Roman"/>
          <w:sz w:val="24"/>
          <w:szCs w:val="24"/>
        </w:rPr>
        <w:t xml:space="preserve"> for 6 months end</w:t>
      </w:r>
      <w:r w:rsidR="00052B06" w:rsidRPr="00803B6D">
        <w:rPr>
          <w:rFonts w:ascii="Book Antiqua" w:hAnsi="Book Antiqua" w:cs="Times New Roman"/>
          <w:sz w:val="24"/>
          <w:szCs w:val="24"/>
        </w:rPr>
        <w:t>s</w:t>
      </w:r>
      <w:r w:rsidR="00593EE4" w:rsidRPr="00803B6D">
        <w:rPr>
          <w:rFonts w:ascii="Book Antiqua" w:hAnsi="Book Antiqua" w:cs="Times New Roman"/>
          <w:sz w:val="24"/>
          <w:szCs w:val="24"/>
        </w:rPr>
        <w:t xml:space="preserve"> up mirroring many features of NAFLD</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&lt;EndNote&gt;&lt;Cite&gt;&lt;Author&gt;Bray&lt;/Author&gt;&lt;Year&gt;2013&lt;/Year&gt;&lt;RecNum&gt;44&lt;/RecNum&gt;&lt;DisplayText&gt;&lt;style face="superscript"&gt;44&lt;/style&gt;&lt;/DisplayText&gt;&lt;record&gt;&lt;rec-number&gt;44&lt;/rec-number&gt;&lt;foreign-keys&gt;&lt;key app="EN" db-id="erxxvdrfzzavaqedvd3xvwz0f502vv09fwts" timestamp="1510437211"&gt;44&lt;/key&gt;&lt;/foreign-keys&gt;&lt;ref-type name="Journal Article"&gt;17&lt;/ref-type&gt;&lt;contributors&gt;&lt;authors&gt;&lt;author&gt;Bray, G. A.&lt;/author&gt;&lt;author&gt;Popkin, B. M.&lt;/author&gt;&lt;/authors&gt;&lt;/contributors&gt;&lt;auth-address&gt;Pennington Biomedical Research Center, Louisiana State University, Baton Rouge, LA, USA. brayga@pbrc.edu&lt;/auth-address&gt;&lt;titles&gt;&lt;title&gt;Calorie-sweetened beverages and fructose: what have we learned 10 years later&lt;/title&gt;&lt;secondary-title&gt;Pediatr Obes&lt;/secondary-title&gt;&lt;/titles&gt;&lt;periodical&gt;&lt;full-title&gt;Pediatr Obes&lt;/full-title&gt;&lt;/periodical&gt;&lt;pages&gt;242-8&lt;/pages&gt;&lt;volume&gt;8&lt;/volume&gt;&lt;number&gt;4&lt;/number&gt;&lt;keywords&gt;&lt;keyword&gt;Adult&lt;/keyword&gt;&lt;keyword&gt;Beverages/*adverse effects&lt;/keyword&gt;&lt;keyword&gt;Child&lt;/keyword&gt;&lt;keyword&gt;Dietary Carbohydrates/*adverse effects&lt;/keyword&gt;&lt;keyword&gt;Fatty Liver/*epidemiology&lt;/keyword&gt;&lt;keyword&gt;Fructose/*adverse effects&lt;/keyword&gt;&lt;keyword&gt;Humans&lt;/keyword&gt;&lt;keyword&gt;Metabolic Syndrome X/*epidemiology&lt;/keyword&gt;&lt;keyword&gt;Non-alcoholic Fatty Liver Disease&lt;/keyword&gt;&lt;keyword&gt;Obesity/*epidemiology&lt;/keyword&gt;&lt;keyword&gt;Prevalence&lt;/keyword&gt;&lt;keyword&gt;Risk Factors&lt;/keyword&gt;&lt;keyword&gt;United States&lt;/keyword&gt;&lt;keyword&gt;Fructose&lt;/keyword&gt;&lt;keyword&gt;health risks&lt;/keyword&gt;&lt;keyword&gt;randomized clinical trials&lt;/keyword&gt;&lt;keyword&gt;sugar&lt;/keyword&gt;&lt;/keywords&gt;&lt;dates&gt;&lt;year&gt;2013&lt;/year&gt;&lt;pub-dates&gt;&lt;date&gt;Aug&lt;/date&gt;&lt;/pub-dates&gt;&lt;/dates&gt;&lt;isbn&gt;2047-6310 (Electronic)&amp;#xD;2047-6302 (Linking)&lt;/isbn&gt;&lt;accession-num&gt;23625798&lt;/accession-num&gt;&lt;urls&gt;&lt;related-urls&gt;&lt;url&gt;https://www.ncbi.nlm.nih.gov/pubmed/23625798&lt;/url&gt;&lt;/related-urls&gt;&lt;/urls&gt;&lt;electronic-resource-num&gt;10.1111/j.2047-6310.2013.00171.x&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44</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9C7712" w:rsidRPr="00803B6D">
        <w:rPr>
          <w:rFonts w:ascii="Book Antiqua" w:hAnsi="Book Antiqua" w:cs="Times New Roman"/>
          <w:sz w:val="24"/>
          <w:szCs w:val="24"/>
        </w:rPr>
        <w:t xml:space="preserve"> </w:t>
      </w:r>
      <w:r w:rsidR="006C02C9" w:rsidRPr="00803B6D">
        <w:rPr>
          <w:rFonts w:ascii="Book Antiqua" w:hAnsi="Book Antiqua" w:cs="Times New Roman"/>
          <w:sz w:val="24"/>
          <w:szCs w:val="24"/>
        </w:rPr>
        <w:t xml:space="preserve">It is </w:t>
      </w:r>
      <w:r w:rsidR="00ED0D35" w:rsidRPr="00803B6D">
        <w:rPr>
          <w:rFonts w:ascii="Book Antiqua" w:hAnsi="Book Antiqua" w:cs="Times New Roman"/>
          <w:sz w:val="24"/>
          <w:szCs w:val="24"/>
        </w:rPr>
        <w:t>hypothesized</w:t>
      </w:r>
      <w:r w:rsidR="006C02C9" w:rsidRPr="00803B6D">
        <w:rPr>
          <w:rFonts w:ascii="Book Antiqua" w:hAnsi="Book Antiqua" w:cs="Times New Roman"/>
          <w:sz w:val="24"/>
          <w:szCs w:val="24"/>
        </w:rPr>
        <w:t xml:space="preserve"> that sugars promote de novo lipogenesis and trigger inflammatory response leading to hepatocyte apoptosis via the c-Jun-N-Terminal</w:t>
      </w:r>
      <w:r w:rsidR="00D80748" w:rsidRPr="00803B6D">
        <w:rPr>
          <w:rFonts w:ascii="Book Antiqua" w:eastAsia="SimSun" w:hAnsi="Book Antiqua" w:cs="Times New Roman"/>
          <w:sz w:val="24"/>
          <w:szCs w:val="24"/>
          <w:lang w:eastAsia="zh-CN"/>
        </w:rPr>
        <w:t xml:space="preserve"> </w:t>
      </w:r>
      <w:r w:rsidR="006C02C9" w:rsidRPr="00803B6D">
        <w:rPr>
          <w:rFonts w:ascii="Book Antiqua" w:hAnsi="Book Antiqua" w:cs="Times New Roman"/>
          <w:sz w:val="24"/>
          <w:szCs w:val="24"/>
        </w:rPr>
        <w:t>pathway</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&lt;EndNote&gt;&lt;Cite&gt;&lt;Author&gt;Cusi&lt;/Author&gt;&lt;Year&gt;2009&lt;/Year&gt;&lt;RecNum&gt;45&lt;/RecNum&gt;&lt;DisplayText&gt;&lt;style face="superscript"&gt;45&lt;/style&gt;&lt;/DisplayText&gt;&lt;record&gt;&lt;rec-number&gt;45&lt;/rec-number&gt;&lt;foreign-keys&gt;&lt;key app="EN" db-id="erxxvdrfzzavaqedvd3xvwz0f502vv09fwts" timestamp="1510437211"&gt;45&lt;/key&gt;&lt;/foreign-keys&gt;&lt;ref-type name="Journal Article"&gt;17&lt;/ref-type&gt;&lt;contributors&gt;&lt;authors&gt;&lt;author&gt;Cusi, K.&lt;/author&gt;&lt;/authors&gt;&lt;/contributors&gt;&lt;auth-address&gt;Diabetes Division, Department of Medicine, The University of Texas Health Science Center at San Antonio, San Antonio, TX 78284-3900, USA. cusi@uthscsa.edu&lt;/auth-address&gt;&lt;titles&gt;&lt;title&gt;Nonalcoholic fatty liver disease in type 2 diabetes mellitus&lt;/title&gt;&lt;secondary-title&gt;Curr Opin Endocrinol Diabetes Obes&lt;/secondary-title&gt;&lt;/titles&gt;&lt;periodical&gt;&lt;full-title&gt;Curr Opin Endocrinol Diabetes Obes&lt;/full-title&gt;&lt;/periodical&gt;&lt;pages&gt;141-9&lt;/pages&gt;&lt;volume&gt;16&lt;/volume&gt;&lt;number&gt;2&lt;/number&gt;&lt;keywords&gt;&lt;keyword&gt;Animals&lt;/keyword&gt;&lt;keyword&gt;Diabetes Mellitus, Type 2/*complications/pathology&lt;/keyword&gt;&lt;keyword&gt;Fatty Acids/metabolism&lt;/keyword&gt;&lt;keyword&gt;Fatty Liver/diagnosis/*etiology/pathology&lt;/keyword&gt;&lt;keyword&gt;Humans&lt;/keyword&gt;&lt;keyword&gt;Insulin Resistance&lt;/keyword&gt;&lt;keyword&gt;Liver/pathology&lt;/keyword&gt;&lt;keyword&gt;Risk Factors&lt;/keyword&gt;&lt;/keywords&gt;&lt;dates&gt;&lt;year&gt;2009&lt;/year&gt;&lt;pub-dates&gt;&lt;date&gt;Apr&lt;/date&gt;&lt;/pub-dates&gt;&lt;/dates&gt;&lt;isbn&gt;1752-2978 (Electronic)&amp;#xD;1752-296X (Linking)&lt;/isbn&gt;&lt;accession-num&gt;19262374&lt;/accession-num&gt;&lt;urls&gt;&lt;related-urls&gt;&lt;url&gt;https://www.ncbi.nlm.nih.gov/pubmed/19262374&lt;/url&gt;&lt;/related-urls&gt;&lt;/urls&gt;&lt;electronic-resource-num&gt;10.1097/MED.0b013e3283293015&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45</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p>
    <w:p w14:paraId="09E30428" w14:textId="77777777" w:rsidR="00A7381C" w:rsidRPr="00803B6D" w:rsidRDefault="00A7381C" w:rsidP="007D0460">
      <w:pPr>
        <w:adjustRightInd w:val="0"/>
        <w:snapToGrid w:val="0"/>
        <w:spacing w:after="0" w:line="360" w:lineRule="auto"/>
        <w:jc w:val="both"/>
        <w:rPr>
          <w:rFonts w:ascii="Book Antiqua" w:hAnsi="Book Antiqua" w:cs="Times New Roman"/>
          <w:b/>
          <w:sz w:val="24"/>
          <w:szCs w:val="24"/>
          <w:lang w:eastAsia="ko-KR"/>
        </w:rPr>
      </w:pPr>
    </w:p>
    <w:p w14:paraId="328EBBEB" w14:textId="2217B781" w:rsidR="00813014" w:rsidRPr="00803B6D" w:rsidRDefault="002967D9" w:rsidP="007D0460">
      <w:pPr>
        <w:adjustRightInd w:val="0"/>
        <w:snapToGrid w:val="0"/>
        <w:spacing w:after="0" w:line="360" w:lineRule="auto"/>
        <w:jc w:val="both"/>
        <w:rPr>
          <w:rFonts w:ascii="Book Antiqua" w:hAnsi="Book Antiqua" w:cs="Times New Roman"/>
          <w:b/>
          <w:i/>
          <w:sz w:val="24"/>
          <w:szCs w:val="24"/>
          <w:lang w:eastAsia="ko-KR"/>
        </w:rPr>
      </w:pPr>
      <w:r w:rsidRPr="00803B6D">
        <w:rPr>
          <w:rFonts w:ascii="Book Antiqua" w:hAnsi="Book Antiqua" w:cs="Times New Roman"/>
          <w:b/>
          <w:i/>
          <w:sz w:val="24"/>
          <w:szCs w:val="24"/>
          <w:lang w:eastAsia="ko-KR"/>
        </w:rPr>
        <w:t>Diabete</w:t>
      </w:r>
      <w:r w:rsidR="00FE1ECF" w:rsidRPr="00803B6D">
        <w:rPr>
          <w:rFonts w:ascii="Book Antiqua" w:hAnsi="Book Antiqua" w:cs="Times New Roman"/>
          <w:b/>
          <w:i/>
          <w:sz w:val="24"/>
          <w:szCs w:val="24"/>
          <w:lang w:eastAsia="ko-KR"/>
        </w:rPr>
        <w:t>s as a risk factor for</w:t>
      </w:r>
      <w:r w:rsidR="00FE1ECF" w:rsidRPr="00803B6D">
        <w:rPr>
          <w:rFonts w:ascii="Book Antiqua" w:hAnsi="Book Antiqua" w:cs="Times New Roman"/>
          <w:b/>
          <w:i/>
          <w:sz w:val="24"/>
          <w:szCs w:val="24"/>
        </w:rPr>
        <w:t xml:space="preserve"> nonalcoholic fatty liver disease</w:t>
      </w:r>
      <w:r w:rsidR="00FE1ECF" w:rsidRPr="00803B6D">
        <w:rPr>
          <w:rFonts w:ascii="Book Antiqua" w:hAnsi="Book Antiqua" w:cs="Times New Roman"/>
          <w:b/>
          <w:i/>
          <w:sz w:val="24"/>
          <w:szCs w:val="24"/>
          <w:lang w:eastAsia="ko-KR"/>
        </w:rPr>
        <w:t xml:space="preserve"> </w:t>
      </w:r>
    </w:p>
    <w:p w14:paraId="7B4C9F5D" w14:textId="13BFC2E2" w:rsidR="005C4A48" w:rsidRPr="00803B6D" w:rsidRDefault="009C7712"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 xml:space="preserve">Pre-existing metabolic </w:t>
      </w:r>
      <w:r w:rsidR="00AF1C7E" w:rsidRPr="00803B6D">
        <w:rPr>
          <w:rFonts w:ascii="Book Antiqua" w:hAnsi="Book Antiqua" w:cs="Times New Roman"/>
          <w:sz w:val="24"/>
          <w:szCs w:val="24"/>
        </w:rPr>
        <w:t>disorders</w:t>
      </w:r>
      <w:r w:rsidR="004C497E" w:rsidRPr="00803B6D">
        <w:rPr>
          <w:rFonts w:ascii="Book Antiqua" w:hAnsi="Book Antiqua" w:cs="Times New Roman"/>
          <w:sz w:val="24"/>
          <w:szCs w:val="24"/>
        </w:rPr>
        <w:t>,</w:t>
      </w:r>
      <w:r w:rsidR="00AF1C7E" w:rsidRPr="00803B6D">
        <w:rPr>
          <w:rFonts w:ascii="Book Antiqua" w:hAnsi="Book Antiqua" w:cs="Times New Roman"/>
          <w:sz w:val="24"/>
          <w:szCs w:val="24"/>
        </w:rPr>
        <w:t xml:space="preserve"> specifically </w:t>
      </w:r>
      <w:r w:rsidR="00674689" w:rsidRPr="00803B6D">
        <w:rPr>
          <w:rFonts w:ascii="Book Antiqua" w:hAnsi="Book Antiqua" w:cs="Times New Roman"/>
          <w:sz w:val="24"/>
          <w:szCs w:val="24"/>
        </w:rPr>
        <w:t xml:space="preserve">type 2 </w:t>
      </w:r>
      <w:r w:rsidR="00AF1C7E" w:rsidRPr="00803B6D">
        <w:rPr>
          <w:rFonts w:ascii="Book Antiqua" w:hAnsi="Book Antiqua" w:cs="Times New Roman"/>
          <w:sz w:val="24"/>
          <w:szCs w:val="24"/>
        </w:rPr>
        <w:t>diabetes mellitus</w:t>
      </w:r>
      <w:r w:rsidR="00CD11E7" w:rsidRPr="00803B6D">
        <w:rPr>
          <w:rFonts w:ascii="Book Antiqua" w:hAnsi="Book Antiqua" w:cs="Times New Roman"/>
          <w:sz w:val="24"/>
          <w:szCs w:val="24"/>
        </w:rPr>
        <w:t xml:space="preserve"> (T2DM)</w:t>
      </w:r>
      <w:r w:rsidR="004C497E" w:rsidRPr="00803B6D">
        <w:rPr>
          <w:rFonts w:ascii="Book Antiqua" w:hAnsi="Book Antiqua" w:cs="Times New Roman"/>
          <w:sz w:val="24"/>
          <w:szCs w:val="24"/>
        </w:rPr>
        <w:t>,</w:t>
      </w:r>
      <w:r w:rsidR="00AF1C7E" w:rsidRPr="00803B6D">
        <w:rPr>
          <w:rFonts w:ascii="Book Antiqua" w:hAnsi="Book Antiqua" w:cs="Times New Roman"/>
          <w:sz w:val="24"/>
          <w:szCs w:val="24"/>
        </w:rPr>
        <w:t xml:space="preserve"> </w:t>
      </w:r>
      <w:r w:rsidR="001D3804" w:rsidRPr="00803B6D">
        <w:rPr>
          <w:rFonts w:ascii="Book Antiqua" w:hAnsi="Book Antiqua" w:cs="Times New Roman"/>
          <w:sz w:val="24"/>
          <w:szCs w:val="24"/>
        </w:rPr>
        <w:t xml:space="preserve">have </w:t>
      </w:r>
      <w:r w:rsidR="001A3370" w:rsidRPr="00803B6D">
        <w:rPr>
          <w:rFonts w:ascii="Book Antiqua" w:hAnsi="Book Antiqua" w:cs="Times New Roman"/>
          <w:sz w:val="24"/>
          <w:szCs w:val="24"/>
        </w:rPr>
        <w:t>a close association with NAFLD</w:t>
      </w:r>
      <w:r w:rsidR="005F6239" w:rsidRPr="00803B6D">
        <w:rPr>
          <w:rFonts w:ascii="Book Antiqua" w:hAnsi="Book Antiqua" w:cs="Times New Roman"/>
          <w:sz w:val="24"/>
          <w:szCs w:val="24"/>
        </w:rPr>
        <w:t>, with more than</w:t>
      </w:r>
      <w:r w:rsidR="00AF1C7E" w:rsidRPr="00803B6D">
        <w:rPr>
          <w:rFonts w:ascii="Book Antiqua" w:hAnsi="Book Antiqua" w:cs="Times New Roman"/>
          <w:sz w:val="24"/>
          <w:szCs w:val="24"/>
        </w:rPr>
        <w:t xml:space="preserve"> three-quarters of diabetic patients reportedly having NAFLD</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PEVuZE5vdGU+PENpdGU+PEF1dGhvcj5Qb3J0aWxsby1TYW5jaGV6PC9BdXRob3I+PFllYXI+MjAx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PEVuZE5vdGU+PENpdGU+PEF1dGhvcj5Qb3J0aWxsby1TYW5jaGV6PC9BdXRob3I+PFllYXI+MjAx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46</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AF1C7E" w:rsidRPr="00803B6D">
        <w:rPr>
          <w:rFonts w:ascii="Book Antiqua" w:hAnsi="Book Antiqua" w:cs="Times New Roman"/>
          <w:sz w:val="24"/>
          <w:szCs w:val="24"/>
          <w:vertAlign w:val="superscript"/>
        </w:rPr>
        <w:t xml:space="preserve"> </w:t>
      </w:r>
      <w:r w:rsidR="005F6239" w:rsidRPr="00803B6D">
        <w:rPr>
          <w:rFonts w:ascii="Book Antiqua" w:hAnsi="Book Antiqua" w:cs="Times New Roman"/>
          <w:sz w:val="24"/>
          <w:szCs w:val="24"/>
        </w:rPr>
        <w:t xml:space="preserve">T2DM and insulin resistance promote lipolysis of the adipose tissue leading to release of free fatty acids and </w:t>
      </w:r>
      <w:r w:rsidR="004C497E" w:rsidRPr="00803B6D">
        <w:rPr>
          <w:rFonts w:ascii="Book Antiqua" w:hAnsi="Book Antiqua" w:cs="Times New Roman"/>
          <w:sz w:val="24"/>
          <w:szCs w:val="24"/>
        </w:rPr>
        <w:t>their</w:t>
      </w:r>
      <w:r w:rsidR="005F6239" w:rsidRPr="00803B6D">
        <w:rPr>
          <w:rFonts w:ascii="Book Antiqua" w:hAnsi="Book Antiqua" w:cs="Times New Roman"/>
          <w:sz w:val="24"/>
          <w:szCs w:val="24"/>
        </w:rPr>
        <w:t xml:space="preserve"> deposition in the liver leading to steatosis</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&lt;EndNote&gt;&lt;Cite&gt;&lt;Author&gt;Cusi&lt;/Author&gt;&lt;Year&gt;2009&lt;/Year&gt;&lt;RecNum&gt;45&lt;/RecNum&gt;&lt;DisplayText&gt;&lt;style face="superscript"&gt;45&lt;/style&gt;&lt;/DisplayText&gt;&lt;record&gt;&lt;rec-number&gt;45&lt;/rec-number&gt;&lt;foreign-keys&gt;&lt;key app="EN" db-id="erxxvdrfzzavaqedvd3xvwz0f502vv09fwts" timestamp="1510437211"&gt;45&lt;/key&gt;&lt;/foreign-keys&gt;&lt;ref-type name="Journal Article"&gt;17&lt;/ref-type&gt;&lt;contributors&gt;&lt;authors&gt;&lt;author&gt;Cusi, K.&lt;/author&gt;&lt;/authors&gt;&lt;/contributors&gt;&lt;auth-address&gt;Diabetes Division, Department of Medicine, The University of Texas Health Science Center at San Antonio, San Antonio, TX 78284-3900, USA. cusi@uthscsa.edu&lt;/auth-address&gt;&lt;titles&gt;&lt;title&gt;Nonalcoholic fatty liver disease in type 2 diabetes mellitus&lt;/title&gt;&lt;secondary-title&gt;Curr Opin Endocrinol Diabetes Obes&lt;/secondary-title&gt;&lt;/titles&gt;&lt;periodical&gt;&lt;full-title&gt;Curr Opin Endocrinol Diabetes Obes&lt;/full-title&gt;&lt;/periodical&gt;&lt;pages&gt;141-9&lt;/pages&gt;&lt;volume&gt;16&lt;/volume&gt;&lt;number&gt;2&lt;/number&gt;&lt;keywords&gt;&lt;keyword&gt;Animals&lt;/keyword&gt;&lt;keyword&gt;Diabetes Mellitus, Type 2/*complications/pathology&lt;/keyword&gt;&lt;keyword&gt;Fatty Acids/metabolism&lt;/keyword&gt;&lt;keyword&gt;Fatty Liver/diagnosis/*etiology/pathology&lt;/keyword&gt;&lt;keyword&gt;Humans&lt;/keyword&gt;&lt;keyword&gt;Insulin Resistance&lt;/keyword&gt;&lt;keyword&gt;Liver/pathology&lt;/keyword&gt;&lt;keyword&gt;Risk Factors&lt;/keyword&gt;&lt;/keywords&gt;&lt;dates&gt;&lt;year&gt;2009&lt;/year&gt;&lt;pub-dates&gt;&lt;date&gt;Apr&lt;/date&gt;&lt;/pub-dates&gt;&lt;/dates&gt;&lt;isbn&gt;1752-2978 (Electronic)&amp;#xD;1752-296X (Linking)&lt;/isbn&gt;&lt;accession-num&gt;19262374&lt;/accession-num&gt;&lt;urls&gt;&lt;related-urls&gt;&lt;url&gt;https://www.ncbi.nlm.nih.gov/pubmed/19262374&lt;/url&gt;&lt;/related-urls&gt;&lt;/urls&gt;&lt;electronic-resource-num&gt;10.1097/MED.0b013e3283293015&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45</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F6239" w:rsidRPr="00803B6D">
        <w:rPr>
          <w:rFonts w:ascii="Book Antiqua" w:hAnsi="Book Antiqua" w:cs="Times New Roman"/>
          <w:sz w:val="24"/>
          <w:szCs w:val="24"/>
          <w:vertAlign w:val="superscript"/>
        </w:rPr>
        <w:t xml:space="preserve"> </w:t>
      </w:r>
      <w:r w:rsidR="005F6239" w:rsidRPr="00803B6D">
        <w:rPr>
          <w:rFonts w:ascii="Book Antiqua" w:hAnsi="Book Antiqua" w:cs="Times New Roman"/>
          <w:sz w:val="24"/>
          <w:szCs w:val="24"/>
        </w:rPr>
        <w:t>T</w:t>
      </w:r>
      <w:r w:rsidR="00CD11E7" w:rsidRPr="00803B6D">
        <w:rPr>
          <w:rFonts w:ascii="Book Antiqua" w:hAnsi="Book Antiqua" w:cs="Times New Roman"/>
          <w:sz w:val="24"/>
          <w:szCs w:val="24"/>
        </w:rPr>
        <w:t>2DM</w:t>
      </w:r>
      <w:r w:rsidR="005F6239" w:rsidRPr="00803B6D">
        <w:rPr>
          <w:rFonts w:ascii="Book Antiqua" w:hAnsi="Book Antiqua" w:cs="Times New Roman"/>
          <w:sz w:val="24"/>
          <w:szCs w:val="24"/>
        </w:rPr>
        <w:t xml:space="preserve"> is </w:t>
      </w:r>
      <w:r w:rsidR="00AF1C7E" w:rsidRPr="00803B6D">
        <w:rPr>
          <w:rFonts w:ascii="Book Antiqua" w:hAnsi="Book Antiqua" w:cs="Times New Roman"/>
          <w:sz w:val="24"/>
          <w:szCs w:val="24"/>
        </w:rPr>
        <w:t>a significant risk factor to cause progressive NASH, fibrosis, cirrhosis and</w:t>
      </w:r>
      <w:r w:rsidR="004C497E" w:rsidRPr="00803B6D">
        <w:rPr>
          <w:rFonts w:ascii="Book Antiqua" w:hAnsi="Book Antiqua" w:cs="Times New Roman"/>
          <w:sz w:val="24"/>
          <w:szCs w:val="24"/>
        </w:rPr>
        <w:t xml:space="preserve"> an</w:t>
      </w:r>
      <w:r w:rsidR="00AF1C7E" w:rsidRPr="00803B6D">
        <w:rPr>
          <w:rFonts w:ascii="Book Antiqua" w:hAnsi="Book Antiqua" w:cs="Times New Roman"/>
          <w:sz w:val="24"/>
          <w:szCs w:val="24"/>
        </w:rPr>
        <w:t xml:space="preserve"> independent risk factor of</w:t>
      </w:r>
      <w:r w:rsidR="001A3370" w:rsidRPr="00803B6D">
        <w:rPr>
          <w:rFonts w:ascii="Book Antiqua" w:hAnsi="Book Antiqua" w:cs="Times New Roman"/>
          <w:sz w:val="24"/>
          <w:szCs w:val="24"/>
        </w:rPr>
        <w:t xml:space="preserve"> mortality in addition to liver-</w:t>
      </w:r>
      <w:r w:rsidR="00AF1C7E" w:rsidRPr="00803B6D">
        <w:rPr>
          <w:rFonts w:ascii="Book Antiqua" w:hAnsi="Book Antiqua" w:cs="Times New Roman"/>
          <w:sz w:val="24"/>
          <w:szCs w:val="24"/>
        </w:rPr>
        <w:t>related mortality</w:t>
      </w:r>
      <w:r w:rsidR="00522947"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rPr>
        <w:fldChar w:fldCharType="begin">
          <w:fldData xml:space="preserve">PEVuZE5vdGU+PENpdGU+PEF1dGhvcj5TdGVwYW5vdmE8L0F1dGhvcj48WWVhcj4yMDEwPC9ZZWFy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PEVuZE5vdGU+PENpdGU+PEF1dGhvcj5TdGVwYW5vdmE8L0F1dGhvcj48WWVhcj4yMDEwPC9ZZWFy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47</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 xml:space="preserve"> .</w:t>
      </w:r>
    </w:p>
    <w:p w14:paraId="751230A2" w14:textId="7AD07D12" w:rsidR="00CA5200" w:rsidRPr="00803B6D" w:rsidRDefault="00CA5200" w:rsidP="007D0460">
      <w:pPr>
        <w:adjustRightInd w:val="0"/>
        <w:snapToGrid w:val="0"/>
        <w:spacing w:after="0" w:line="360" w:lineRule="auto"/>
        <w:jc w:val="both"/>
        <w:rPr>
          <w:rFonts w:ascii="Book Antiqua" w:hAnsi="Book Antiqua" w:cs="Times New Roman"/>
          <w:sz w:val="24"/>
          <w:szCs w:val="24"/>
        </w:rPr>
      </w:pPr>
    </w:p>
    <w:p w14:paraId="3C76CAF9" w14:textId="5C5F92DD" w:rsidR="00CA5200" w:rsidRPr="00803B6D" w:rsidRDefault="00CA5200"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Sleep deprivation as a risk factor for </w:t>
      </w:r>
      <w:r w:rsidR="00343573" w:rsidRPr="00803B6D">
        <w:rPr>
          <w:rFonts w:ascii="Book Antiqua" w:hAnsi="Book Antiqua" w:cs="Times New Roman"/>
          <w:b/>
          <w:i/>
          <w:sz w:val="24"/>
          <w:szCs w:val="24"/>
        </w:rPr>
        <w:t>nonalcoholic fatty liver disease</w:t>
      </w:r>
    </w:p>
    <w:p w14:paraId="3013142E" w14:textId="750648DD" w:rsidR="005C4A48" w:rsidRPr="00803B6D" w:rsidRDefault="00CA5200"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sz w:val="24"/>
          <w:szCs w:val="24"/>
        </w:rPr>
        <w:t xml:space="preserve">Sleep disturbances and disorders are common medical problems in </w:t>
      </w:r>
      <w:r w:rsidR="004F09A9" w:rsidRPr="00803B6D">
        <w:rPr>
          <w:rFonts w:ascii="Book Antiqua" w:hAnsi="Book Antiqua" w:cs="Times New Roman"/>
          <w:sz w:val="24"/>
          <w:szCs w:val="24"/>
        </w:rPr>
        <w:t>the</w:t>
      </w:r>
      <w:r w:rsidRPr="00803B6D">
        <w:rPr>
          <w:rFonts w:ascii="Book Antiqua" w:hAnsi="Book Antiqua" w:cs="Times New Roman"/>
          <w:sz w:val="24"/>
          <w:szCs w:val="24"/>
        </w:rPr>
        <w:t xml:space="preserve"> current era. Epidemiological studies</w:t>
      </w:r>
      <w:r w:rsidR="00522947" w:rsidRPr="00803B6D">
        <w:rPr>
          <w:rFonts w:ascii="Book Antiqua" w:hAnsi="Book Antiqua" w:cs="Times New Roman"/>
          <w:sz w:val="24"/>
          <w:szCs w:val="24"/>
          <w:vertAlign w:val="superscript"/>
        </w:rPr>
        <w:t>[</w:t>
      </w:r>
      <w:r w:rsidR="00B01E31" w:rsidRPr="00803B6D">
        <w:rPr>
          <w:rFonts w:ascii="Book Antiqua" w:hAnsi="Book Antiqua" w:cs="Times New Roman"/>
          <w:sz w:val="24"/>
          <w:szCs w:val="24"/>
        </w:rPr>
        <w:fldChar w:fldCharType="begin">
          <w:fldData xml:space="preserve">PEVuZE5vdGU+PENpdGU+PEF1dGhvcj5QYXRlbDwvQXV0aG9yPjxZZWFyPjIwMDY8L1llYXI+PFJl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PEVuZE5vdGU+PENpdGU+PEF1dGhvcj5QYXRlbDwvQXV0aG9yPjxZZWFyPjIwMDY8L1llYXI+PFJl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B01E31" w:rsidRPr="00803B6D">
        <w:rPr>
          <w:rFonts w:ascii="Book Antiqua" w:hAnsi="Book Antiqua" w:cs="Times New Roman"/>
          <w:sz w:val="24"/>
          <w:szCs w:val="24"/>
        </w:rPr>
      </w:r>
      <w:r w:rsidR="00B01E31"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48,</w:t>
      </w:r>
      <w:r w:rsidR="00B01E31" w:rsidRPr="00803B6D">
        <w:rPr>
          <w:rFonts w:ascii="Book Antiqua" w:hAnsi="Book Antiqua" w:cs="Times New Roman"/>
          <w:noProof/>
          <w:sz w:val="24"/>
          <w:szCs w:val="24"/>
          <w:vertAlign w:val="superscript"/>
        </w:rPr>
        <w:t>49</w:t>
      </w:r>
      <w:r w:rsidR="00B01E31"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have provided evidence that poor sleep quality and sleep deprivation is associated with obesity which plays a key role in the pathogenesis of NAFLD. Recently, population cohort studies</w:t>
      </w:r>
      <w:r w:rsidR="00522947" w:rsidRPr="00803B6D">
        <w:rPr>
          <w:rFonts w:ascii="Book Antiqua" w:hAnsi="Book Antiqua" w:cs="Times New Roman"/>
          <w:sz w:val="24"/>
          <w:szCs w:val="24"/>
        </w:rPr>
        <w:t xml:space="preserve"> </w:t>
      </w:r>
      <w:r w:rsidR="00522947" w:rsidRPr="00803B6D">
        <w:rPr>
          <w:rFonts w:ascii="Book Antiqua" w:hAnsi="Book Antiqua" w:cs="Times New Roman"/>
          <w:sz w:val="24"/>
          <w:szCs w:val="24"/>
          <w:vertAlign w:val="superscript"/>
        </w:rPr>
        <w:t>[</w:t>
      </w:r>
      <w:r w:rsidR="006F3A73" w:rsidRPr="00803B6D">
        <w:rPr>
          <w:rFonts w:ascii="Book Antiqua" w:hAnsi="Book Antiqua" w:cs="Times New Roman"/>
          <w:sz w:val="24"/>
          <w:szCs w:val="24"/>
        </w:rPr>
        <w:fldChar w:fldCharType="begin">
          <w:fldData xml:space="preserve">PEVuZE5vdGU+PENpdGU+PEF1dGhvcj5Ucm92YXRvPC9BdXRob3I+PFllYXI+MjAxNjwvWWVhcj48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PEVuZE5vdGU+PENpdGU+PEF1dGhvcj5Ucm92YXRvPC9BdXRob3I+PFllYXI+MjAxNjwvWWVhcj48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6F3A73" w:rsidRPr="00803B6D">
        <w:rPr>
          <w:rFonts w:ascii="Book Antiqua" w:hAnsi="Book Antiqua" w:cs="Times New Roman"/>
          <w:sz w:val="24"/>
          <w:szCs w:val="24"/>
        </w:rPr>
      </w:r>
      <w:r w:rsidR="006F3A73"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50-52</w:t>
      </w:r>
      <w:r w:rsidR="006F3A73"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reported that sleep deprivation may be independently associated with NAFLD </w:t>
      </w:r>
      <w:r w:rsidR="004F09A9" w:rsidRPr="00803B6D">
        <w:rPr>
          <w:rFonts w:ascii="Book Antiqua" w:hAnsi="Book Antiqua" w:cs="Times New Roman"/>
          <w:sz w:val="24"/>
          <w:szCs w:val="24"/>
        </w:rPr>
        <w:t xml:space="preserve">with odds ratio 1.28 (1.13–1.44) in men and 1.71 (1.38–2.13) in women. Further, poor quality sleep was found to be a positive predictor of NAFLD in men and women </w:t>
      </w:r>
      <w:r w:rsidR="006F3A73" w:rsidRPr="00803B6D">
        <w:rPr>
          <w:rFonts w:ascii="Book Antiqua" w:hAnsi="Book Antiqua" w:cs="Times New Roman"/>
          <w:sz w:val="24"/>
          <w:szCs w:val="24"/>
        </w:rPr>
        <w:t>1.10 (</w:t>
      </w:r>
      <w:r w:rsidR="004F09A9" w:rsidRPr="00803B6D">
        <w:rPr>
          <w:rFonts w:ascii="Book Antiqua" w:hAnsi="Book Antiqua" w:cs="Times New Roman"/>
          <w:sz w:val="24"/>
          <w:szCs w:val="24"/>
        </w:rPr>
        <w:t xml:space="preserve">1.02–1.19) and </w:t>
      </w:r>
      <w:r w:rsidR="006F3A73" w:rsidRPr="00803B6D">
        <w:rPr>
          <w:rFonts w:ascii="Book Antiqua" w:hAnsi="Book Antiqua" w:cs="Times New Roman"/>
          <w:sz w:val="24"/>
          <w:szCs w:val="24"/>
        </w:rPr>
        <w:t>1.36 (</w:t>
      </w:r>
      <w:r w:rsidR="00FE1ECF" w:rsidRPr="00803B6D">
        <w:rPr>
          <w:rFonts w:ascii="Book Antiqua" w:hAnsi="Book Antiqua" w:cs="Times New Roman"/>
          <w:sz w:val="24"/>
          <w:szCs w:val="24"/>
        </w:rPr>
        <w:t>1.17–1.59) respectively</w:t>
      </w:r>
      <w:r w:rsidR="00522947" w:rsidRPr="00803B6D">
        <w:rPr>
          <w:rFonts w:ascii="Book Antiqua" w:hAnsi="Book Antiqua" w:cs="Times New Roman"/>
          <w:sz w:val="24"/>
          <w:szCs w:val="24"/>
          <w:vertAlign w:val="superscript"/>
        </w:rPr>
        <w:t>[</w:t>
      </w:r>
      <w:r w:rsidR="00E3103C" w:rsidRPr="00803B6D">
        <w:rPr>
          <w:rFonts w:ascii="Book Antiqua" w:hAnsi="Book Antiqua" w:cs="Times New Roman"/>
          <w:sz w:val="24"/>
          <w:szCs w:val="24"/>
        </w:rPr>
        <w:fldChar w:fldCharType="begin">
          <w:fldData xml:space="preserve">PEVuZE5vdGU+PENpdGU+PEF1dGhvcj5LaW08L0F1dGhvcj48WWVhcj4yMDEzPC9ZZWFyPjxSZWNO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=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PEVuZE5vdGU+PENpdGU+PEF1dGhvcj5LaW08L0F1dGhvcj48WWVhcj4yMDEzPC9ZZWFyPjxSZWNO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=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E3103C" w:rsidRPr="00803B6D">
        <w:rPr>
          <w:rFonts w:ascii="Book Antiqua" w:hAnsi="Book Antiqua" w:cs="Times New Roman"/>
          <w:sz w:val="24"/>
          <w:szCs w:val="24"/>
        </w:rPr>
      </w:r>
      <w:r w:rsidR="00E3103C"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52</w:t>
      </w:r>
      <w:r w:rsidR="00E3103C"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4F09A9" w:rsidRPr="00803B6D">
        <w:rPr>
          <w:rFonts w:ascii="Book Antiqua" w:hAnsi="Book Antiqua" w:cs="Times New Roman"/>
          <w:sz w:val="24"/>
          <w:szCs w:val="24"/>
        </w:rPr>
        <w:t xml:space="preserve"> Biologic plausibility for this independent association has been explored by evaluating the role of inflammatory cy</w:t>
      </w:r>
      <w:r w:rsidR="00FE1ECF" w:rsidRPr="00803B6D">
        <w:rPr>
          <w:rFonts w:ascii="Book Antiqua" w:hAnsi="Book Antiqua" w:cs="Times New Roman"/>
          <w:sz w:val="24"/>
          <w:szCs w:val="24"/>
        </w:rPr>
        <w:t>tokines interleukin 6 and TNF-α</w:t>
      </w:r>
      <w:r w:rsidR="00522947" w:rsidRPr="00803B6D">
        <w:rPr>
          <w:rFonts w:ascii="Book Antiqua" w:hAnsi="Book Antiqua" w:cs="Times New Roman"/>
          <w:sz w:val="24"/>
          <w:szCs w:val="24"/>
          <w:vertAlign w:val="superscript"/>
        </w:rPr>
        <w:t>[</w:t>
      </w:r>
      <w:r w:rsidR="004D6C22" w:rsidRPr="00803B6D">
        <w:rPr>
          <w:rFonts w:ascii="Book Antiqua" w:hAnsi="Book Antiqua" w:cs="Times New Roman"/>
          <w:sz w:val="24"/>
          <w:szCs w:val="24"/>
        </w:rPr>
        <w:fldChar w:fldCharType="begin">
          <w:fldData xml:space="preserve">PEVuZE5vdGU+PENpdGU+PEF1dGhvcj5KYXJyYXI8L0F1dGhvcj48WWVhcj4yMDA4PC9ZZWFyPjxS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PEVuZE5vdGU+PENpdGU+PEF1dGhvcj5KYXJyYXI8L0F1dGhvcj48WWVhcj4yMDA4PC9ZZWFyPjxS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4D6C22" w:rsidRPr="00803B6D">
        <w:rPr>
          <w:rFonts w:ascii="Book Antiqua" w:hAnsi="Book Antiqua" w:cs="Times New Roman"/>
          <w:sz w:val="24"/>
          <w:szCs w:val="24"/>
        </w:rPr>
      </w:r>
      <w:r w:rsidR="004D6C22"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53,</w:t>
      </w:r>
      <w:r w:rsidR="00B01E31" w:rsidRPr="00803B6D">
        <w:rPr>
          <w:rFonts w:ascii="Book Antiqua" w:hAnsi="Book Antiqua" w:cs="Times New Roman"/>
          <w:noProof/>
          <w:sz w:val="24"/>
          <w:szCs w:val="24"/>
          <w:vertAlign w:val="superscript"/>
        </w:rPr>
        <w:t>54</w:t>
      </w:r>
      <w:r w:rsidR="004D6C22"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4F09A9" w:rsidRPr="00803B6D">
        <w:rPr>
          <w:rFonts w:ascii="Book Antiqua" w:hAnsi="Book Antiqua" w:cs="Times New Roman"/>
          <w:sz w:val="24"/>
          <w:szCs w:val="24"/>
        </w:rPr>
        <w:t xml:space="preserve"> These cytokines are increased by sleep disturbances </w:t>
      </w:r>
      <w:r w:rsidR="006F3A73" w:rsidRPr="00803B6D">
        <w:rPr>
          <w:rFonts w:ascii="Book Antiqua" w:hAnsi="Book Antiqua" w:cs="Times New Roman"/>
          <w:sz w:val="24"/>
          <w:szCs w:val="24"/>
        </w:rPr>
        <w:t>and</w:t>
      </w:r>
      <w:r w:rsidR="004F09A9" w:rsidRPr="00803B6D">
        <w:rPr>
          <w:rFonts w:ascii="Book Antiqua" w:hAnsi="Book Antiqua" w:cs="Times New Roman"/>
          <w:sz w:val="24"/>
          <w:szCs w:val="24"/>
        </w:rPr>
        <w:t xml:space="preserve"> play a role in pathogenesis of NAFLD </w:t>
      </w:r>
      <w:r w:rsidR="004F09A9" w:rsidRPr="00803B6D">
        <w:rPr>
          <w:rFonts w:ascii="Book Antiqua" w:hAnsi="Book Antiqua" w:cs="Times New Roman"/>
          <w:sz w:val="24"/>
          <w:szCs w:val="24"/>
        </w:rPr>
        <w:lastRenderedPageBreak/>
        <w:t>by increasing adipocyte lipolysis which in turn can cause hepatic overf</w:t>
      </w:r>
      <w:r w:rsidR="00FE1ECF" w:rsidRPr="00803B6D">
        <w:rPr>
          <w:rFonts w:ascii="Book Antiqua" w:hAnsi="Book Antiqua" w:cs="Times New Roman"/>
          <w:sz w:val="24"/>
          <w:szCs w:val="24"/>
        </w:rPr>
        <w:t>low of free fatty acids</w:t>
      </w:r>
      <w:r w:rsidR="00522947" w:rsidRPr="00803B6D">
        <w:rPr>
          <w:rFonts w:ascii="Book Antiqua" w:hAnsi="Book Antiqua" w:cs="Times New Roman"/>
          <w:sz w:val="24"/>
          <w:szCs w:val="24"/>
          <w:vertAlign w:val="superscript"/>
        </w:rPr>
        <w:t>[</w:t>
      </w:r>
      <w:r w:rsidR="00E3103C"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&lt;EndNote&gt;&lt;Cite&gt;&lt;Author&gt;Langin&lt;/Author&gt;&lt;Year&gt;2006&lt;/Year&gt;&lt;RecNum&gt;55&lt;/RecNum&gt;&lt;DisplayText&gt;&lt;style face="superscript"&gt;55&lt;/style&gt;&lt;/DisplayText&gt;&lt;record&gt;&lt;rec-number&gt;55&lt;/rec-number&gt;&lt;foreign-keys&gt;&lt;key app="EN" db-id="erxxvdrfzzavaqedvd3xvwz0f502vv09fwts" timestamp="1510437212"&gt;55&lt;/key&gt;&lt;/foreign-keys&gt;&lt;ref-type name="Journal Article"&gt;17&lt;/ref-type&gt;&lt;contributors&gt;&lt;authors&gt;&lt;author&gt;Langin, D.&lt;/author&gt;&lt;author&gt;Arner, P.&lt;/author&gt;&lt;/authors&gt;&lt;/contributors&gt;&lt;auth-address&gt;INSERM U586, Unite de Recherches sur les Obesites, F-31432 Toulouse, France. langin@toulouse.inserm.fr&lt;/auth-address&gt;&lt;titles&gt;&lt;title&gt;Importance of TNFalpha and neutral lipases in human adipose tissue lipolysis&lt;/title&gt;&lt;secondary-title&gt;Trends Endocrinol Metab&lt;/secondary-title&gt;&lt;/titles&gt;&lt;periodical&gt;&lt;full-title&gt;Trends Endocrinol Metab&lt;/full-title&gt;&lt;/periodical&gt;&lt;pages&gt;314-20&lt;/pages&gt;&lt;volume&gt;17&lt;/volume&gt;&lt;number&gt;8&lt;/number&gt;&lt;keywords&gt;&lt;keyword&gt;Adipocytes/metabolism&lt;/keyword&gt;&lt;keyword&gt;Adipose Tissue/*physiology&lt;/keyword&gt;&lt;keyword&gt;Humans&lt;/keyword&gt;&lt;keyword&gt;Lipase/*physiology&lt;/keyword&gt;&lt;keyword&gt;Lipolysis/*physiology&lt;/keyword&gt;&lt;keyword&gt;Models, Biological&lt;/keyword&gt;&lt;keyword&gt;Triglycerides/metabolism&lt;/keyword&gt;&lt;keyword&gt;Tumor Necrosis Factor-alpha/*physiology&lt;/keyword&gt;&lt;/keywords&gt;&lt;dates&gt;&lt;year&gt;2006&lt;/year&gt;&lt;pub-dates&gt;&lt;date&gt;Oct&lt;/date&gt;&lt;/pub-dates&gt;&lt;/dates&gt;&lt;isbn&gt;1043-2760 (Print)&amp;#xD;1043-2760 (Linking)&lt;/isbn&gt;&lt;accession-num&gt;16938460&lt;/accession-num&gt;&lt;urls&gt;&lt;related-urls&gt;&lt;url&gt;https://www.ncbi.nlm.nih.gov/pubmed/16938460&lt;/url&gt;&lt;/related-urls&gt;&lt;/urls&gt;&lt;electronic-resource-num&gt;10.1016/j.tem.2006.08.003&lt;/electronic-resource-num&gt;&lt;/record&gt;&lt;/Cite&gt;&lt;/EndNote&gt;</w:instrText>
      </w:r>
      <w:r w:rsidR="00E3103C"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55</w:t>
      </w:r>
      <w:r w:rsidR="00E3103C"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4F09A9" w:rsidRPr="00803B6D">
        <w:rPr>
          <w:rFonts w:ascii="Book Antiqua" w:hAnsi="Book Antiqua" w:cs="Times New Roman"/>
          <w:sz w:val="24"/>
          <w:szCs w:val="24"/>
        </w:rPr>
        <w:t xml:space="preserve"> Further, sleep deprivation ca</w:t>
      </w:r>
      <w:r w:rsidR="006F3A73" w:rsidRPr="00803B6D">
        <w:rPr>
          <w:rFonts w:ascii="Book Antiqua" w:hAnsi="Book Antiqua" w:cs="Times New Roman"/>
          <w:sz w:val="24"/>
          <w:szCs w:val="24"/>
        </w:rPr>
        <w:t>n affect hypothalamus pituitary adrenal axis, which in turn affects cortisol metabolism lead</w:t>
      </w:r>
      <w:r w:rsidR="00FE1ECF" w:rsidRPr="00803B6D">
        <w:rPr>
          <w:rFonts w:ascii="Book Antiqua" w:hAnsi="Book Antiqua" w:cs="Times New Roman"/>
          <w:sz w:val="24"/>
          <w:szCs w:val="24"/>
        </w:rPr>
        <w:t>ing to hepatic fat accumulation</w:t>
      </w:r>
      <w:r w:rsidR="00522947" w:rsidRPr="00803B6D">
        <w:rPr>
          <w:rFonts w:ascii="Book Antiqua" w:hAnsi="Book Antiqua" w:cs="Times New Roman"/>
          <w:sz w:val="24"/>
          <w:szCs w:val="24"/>
          <w:vertAlign w:val="superscript"/>
        </w:rPr>
        <w:t>[</w:t>
      </w:r>
      <w:r w:rsidR="00E3103C" w:rsidRPr="00803B6D">
        <w:rPr>
          <w:rFonts w:ascii="Book Antiqua" w:hAnsi="Book Antiqua" w:cs="Times New Roman"/>
          <w:sz w:val="24"/>
          <w:szCs w:val="24"/>
        </w:rPr>
        <w:fldChar w:fldCharType="begin">
          <w:fldData xml:space="preserve">PEVuZE5vdGU+PENpdGU+PEF1dGhvcj5WZ29udHphczwvQXV0aG9yPjxZZWFyPjIwMDE8L1llYXI+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PEVuZE5vdGU+PENpdGU+PEF1dGhvcj5WZ29udHphczwvQXV0aG9yPjxZZWFyPjIwMDE8L1llYXI+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E3103C" w:rsidRPr="00803B6D">
        <w:rPr>
          <w:rFonts w:ascii="Book Antiqua" w:hAnsi="Book Antiqua" w:cs="Times New Roman"/>
          <w:sz w:val="24"/>
          <w:szCs w:val="24"/>
        </w:rPr>
      </w:r>
      <w:r w:rsidR="00E3103C"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56,</w:t>
      </w:r>
      <w:r w:rsidR="00B01E31" w:rsidRPr="00803B6D">
        <w:rPr>
          <w:rFonts w:ascii="Book Antiqua" w:hAnsi="Book Antiqua" w:cs="Times New Roman"/>
          <w:noProof/>
          <w:sz w:val="24"/>
          <w:szCs w:val="24"/>
          <w:vertAlign w:val="superscript"/>
        </w:rPr>
        <w:t>57</w:t>
      </w:r>
      <w:r w:rsidR="00E3103C"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p>
    <w:p w14:paraId="3232C041" w14:textId="77777777" w:rsidR="00E80A88" w:rsidRPr="00803B6D" w:rsidRDefault="00E80A88" w:rsidP="007D0460">
      <w:pPr>
        <w:adjustRightInd w:val="0"/>
        <w:snapToGrid w:val="0"/>
        <w:spacing w:after="0" w:line="360" w:lineRule="auto"/>
        <w:jc w:val="both"/>
        <w:rPr>
          <w:rFonts w:ascii="Book Antiqua" w:eastAsia="SimSun" w:hAnsi="Book Antiqua" w:cs="Times New Roman"/>
          <w:b/>
          <w:sz w:val="24"/>
          <w:szCs w:val="24"/>
          <w:vertAlign w:val="superscript"/>
          <w:lang w:eastAsia="zh-CN"/>
        </w:rPr>
      </w:pPr>
    </w:p>
    <w:p w14:paraId="24D2C996" w14:textId="0F13AD93" w:rsidR="005C4A48" w:rsidRPr="00803B6D" w:rsidRDefault="005C4A48"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Medical </w:t>
      </w:r>
      <w:r w:rsidR="00343573" w:rsidRPr="00803B6D">
        <w:rPr>
          <w:rFonts w:ascii="Book Antiqua" w:hAnsi="Book Antiqua" w:cs="Times New Roman"/>
          <w:b/>
          <w:i/>
          <w:sz w:val="24"/>
          <w:szCs w:val="24"/>
        </w:rPr>
        <w:t>conditions associated with nonalcoholic fatty liver disease</w:t>
      </w:r>
    </w:p>
    <w:p w14:paraId="57B3C4FB" w14:textId="67328D6D" w:rsidR="00DC06A9" w:rsidRPr="00803B6D" w:rsidRDefault="00AB05F9" w:rsidP="007D0460">
      <w:pPr>
        <w:adjustRightInd w:val="0"/>
        <w:snapToGrid w:val="0"/>
        <w:spacing w:after="0" w:line="360" w:lineRule="auto"/>
        <w:jc w:val="both"/>
        <w:rPr>
          <w:rFonts w:ascii="Book Antiqua" w:eastAsia="SimSun" w:hAnsi="Book Antiqua" w:cs="Times New Roman"/>
          <w:sz w:val="24"/>
          <w:szCs w:val="24"/>
          <w:lang w:eastAsia="zh-CN"/>
        </w:rPr>
      </w:pPr>
      <w:r w:rsidRPr="00803B6D">
        <w:rPr>
          <w:rFonts w:ascii="Book Antiqua" w:hAnsi="Book Antiqua" w:cs="Times New Roman"/>
          <w:sz w:val="24"/>
          <w:szCs w:val="24"/>
        </w:rPr>
        <w:t xml:space="preserve">In addition to the above listed </w:t>
      </w:r>
      <w:r w:rsidR="008E2C20" w:rsidRPr="00803B6D">
        <w:rPr>
          <w:rFonts w:ascii="Book Antiqua" w:hAnsi="Book Antiqua" w:cs="Times New Roman"/>
          <w:sz w:val="24"/>
          <w:szCs w:val="24"/>
          <w:lang w:eastAsia="ko-KR"/>
        </w:rPr>
        <w:t>risk factors</w:t>
      </w:r>
      <w:r w:rsidR="001D3804" w:rsidRPr="00803B6D">
        <w:rPr>
          <w:rFonts w:ascii="Book Antiqua" w:hAnsi="Book Antiqua" w:cs="Times New Roman"/>
          <w:sz w:val="24"/>
          <w:szCs w:val="24"/>
        </w:rPr>
        <w:t>,</w:t>
      </w:r>
      <w:r w:rsidRPr="00803B6D">
        <w:rPr>
          <w:rFonts w:ascii="Book Antiqua" w:hAnsi="Book Antiqua" w:cs="Times New Roman"/>
          <w:sz w:val="24"/>
          <w:szCs w:val="24"/>
        </w:rPr>
        <w:t xml:space="preserve"> other emerging </w:t>
      </w:r>
      <w:r w:rsidR="00674689" w:rsidRPr="00803B6D">
        <w:rPr>
          <w:rFonts w:ascii="Book Antiqua" w:hAnsi="Book Antiqua" w:cs="Times New Roman"/>
          <w:sz w:val="24"/>
          <w:szCs w:val="24"/>
        </w:rPr>
        <w:t>contributors</w:t>
      </w:r>
      <w:r w:rsidR="00A231CA" w:rsidRPr="00803B6D">
        <w:rPr>
          <w:rFonts w:ascii="Book Antiqua" w:hAnsi="Book Antiqua" w:cs="Times New Roman"/>
          <w:sz w:val="24"/>
          <w:szCs w:val="24"/>
        </w:rPr>
        <w:t xml:space="preserve"> </w:t>
      </w:r>
      <w:r w:rsidRPr="00803B6D">
        <w:rPr>
          <w:rFonts w:ascii="Book Antiqua" w:hAnsi="Book Antiqua" w:cs="Times New Roman"/>
          <w:sz w:val="24"/>
          <w:szCs w:val="24"/>
        </w:rPr>
        <w:t>such as h</w:t>
      </w:r>
      <w:r w:rsidR="00FC7252" w:rsidRPr="00803B6D">
        <w:rPr>
          <w:rFonts w:ascii="Book Antiqua" w:hAnsi="Book Antiqua" w:cs="Times New Roman"/>
          <w:sz w:val="24"/>
          <w:szCs w:val="24"/>
        </w:rPr>
        <w:t>ypothyroidism, hypopituitarism,</w:t>
      </w:r>
      <w:r w:rsidR="004166BC" w:rsidRPr="00803B6D">
        <w:rPr>
          <w:rFonts w:ascii="Book Antiqua" w:hAnsi="Book Antiqua" w:cs="Times New Roman"/>
          <w:sz w:val="24"/>
          <w:szCs w:val="24"/>
        </w:rPr>
        <w:t xml:space="preserve"> </w:t>
      </w:r>
      <w:r w:rsidRPr="00803B6D">
        <w:rPr>
          <w:rFonts w:ascii="Book Antiqua" w:hAnsi="Book Antiqua" w:cs="Times New Roman"/>
          <w:sz w:val="24"/>
          <w:szCs w:val="24"/>
        </w:rPr>
        <w:t xml:space="preserve">polycystic ovarian disease </w:t>
      </w:r>
      <w:r w:rsidR="008E2C20" w:rsidRPr="00803B6D">
        <w:rPr>
          <w:rFonts w:ascii="Book Antiqua" w:hAnsi="Book Antiqua" w:cs="Times New Roman"/>
          <w:sz w:val="24"/>
          <w:szCs w:val="24"/>
          <w:lang w:eastAsia="ko-KR"/>
        </w:rPr>
        <w:t>and</w:t>
      </w:r>
      <w:r w:rsidRPr="00803B6D">
        <w:rPr>
          <w:rFonts w:ascii="Book Antiqua" w:hAnsi="Book Antiqua" w:cs="Times New Roman"/>
          <w:sz w:val="24"/>
          <w:szCs w:val="24"/>
        </w:rPr>
        <w:t xml:space="preserve"> obstructive sleep apnea</w:t>
      </w:r>
      <w:r w:rsidR="00686803" w:rsidRPr="00803B6D">
        <w:rPr>
          <w:rFonts w:ascii="Book Antiqua" w:hAnsi="Book Antiqua" w:cs="Times New Roman"/>
          <w:sz w:val="24"/>
          <w:szCs w:val="24"/>
        </w:rPr>
        <w:t xml:space="preserve"> </w:t>
      </w:r>
      <w:r w:rsidR="008A49A2" w:rsidRPr="00803B6D">
        <w:rPr>
          <w:rFonts w:ascii="Book Antiqua" w:hAnsi="Book Antiqua" w:cs="Times New Roman"/>
          <w:sz w:val="24"/>
          <w:szCs w:val="24"/>
        </w:rPr>
        <w:t>(</w:t>
      </w:r>
      <w:r w:rsidR="000B2517" w:rsidRPr="00803B6D">
        <w:rPr>
          <w:rFonts w:ascii="Book Antiqua" w:hAnsi="Book Antiqua" w:cs="Times New Roman"/>
          <w:sz w:val="24"/>
          <w:szCs w:val="24"/>
        </w:rPr>
        <w:t>F</w:t>
      </w:r>
      <w:r w:rsidR="00D613C5" w:rsidRPr="00803B6D">
        <w:rPr>
          <w:rFonts w:ascii="Book Antiqua" w:hAnsi="Book Antiqua" w:cs="Times New Roman"/>
          <w:sz w:val="24"/>
          <w:szCs w:val="24"/>
        </w:rPr>
        <w:t>igure 3</w:t>
      </w:r>
      <w:r w:rsidR="00686803" w:rsidRPr="00803B6D">
        <w:rPr>
          <w:rFonts w:ascii="Book Antiqua" w:hAnsi="Book Antiqua" w:cs="Times New Roman"/>
          <w:sz w:val="24"/>
          <w:szCs w:val="24"/>
        </w:rPr>
        <w:t>)</w:t>
      </w:r>
      <w:r w:rsidR="00F36805" w:rsidRPr="00803B6D">
        <w:rPr>
          <w:rFonts w:ascii="Book Antiqua" w:hAnsi="Book Antiqua" w:cs="Times New Roman"/>
          <w:sz w:val="24"/>
          <w:szCs w:val="24"/>
        </w:rPr>
        <w:t xml:space="preserve"> </w:t>
      </w:r>
      <w:r w:rsidR="004A08D1" w:rsidRPr="00803B6D">
        <w:rPr>
          <w:rFonts w:ascii="Book Antiqua" w:hAnsi="Book Antiqua" w:cs="Times New Roman"/>
          <w:sz w:val="24"/>
          <w:szCs w:val="24"/>
        </w:rPr>
        <w:t>should be kept in mind</w:t>
      </w:r>
      <w:r w:rsidR="00522947"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PjE8L3N0eWxlPjwvRGlzcGxheVRleHQ+PHJlY29yZD48cmVjLW51bWJlcj4xPC9yZWMtbnVtYmVy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LTE+R2FzdHJvZW50ZXJvbG9neTwvYWJici0xPjwvYWx0LXBlcmlvZGljYWw+PHBhZ2VzPjE1OTIt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1</w:t>
      </w:r>
      <w:r w:rsidR="00195E09"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3C6F75" w:rsidRPr="00803B6D">
        <w:rPr>
          <w:rFonts w:ascii="Book Antiqua" w:hAnsi="Book Antiqua" w:cs="Times New Roman"/>
          <w:sz w:val="24"/>
          <w:szCs w:val="24"/>
        </w:rPr>
        <w:t>.</w:t>
      </w:r>
    </w:p>
    <w:p w14:paraId="60063BBA" w14:textId="77777777" w:rsidR="00E80A88" w:rsidRPr="00803B6D" w:rsidRDefault="00E80A88" w:rsidP="007D0460">
      <w:pPr>
        <w:adjustRightInd w:val="0"/>
        <w:snapToGrid w:val="0"/>
        <w:spacing w:after="0" w:line="360" w:lineRule="auto"/>
        <w:jc w:val="both"/>
        <w:rPr>
          <w:rFonts w:ascii="Book Antiqua" w:eastAsia="SimSun" w:hAnsi="Book Antiqua" w:cs="Times New Roman"/>
          <w:sz w:val="24"/>
          <w:szCs w:val="24"/>
          <w:lang w:eastAsia="zh-CN"/>
        </w:rPr>
      </w:pPr>
    </w:p>
    <w:p w14:paraId="63E869D5" w14:textId="0250294C" w:rsidR="005C1C58" w:rsidRPr="00803B6D" w:rsidRDefault="005C1C58" w:rsidP="007D0460">
      <w:pPr>
        <w:adjustRightInd w:val="0"/>
        <w:snapToGrid w:val="0"/>
        <w:spacing w:after="0" w:line="360" w:lineRule="auto"/>
        <w:jc w:val="both"/>
        <w:rPr>
          <w:rFonts w:ascii="Book Antiqua" w:eastAsia="Times New Roman" w:hAnsi="Book Antiqua" w:cs="Times New Roman"/>
          <w:b/>
          <w:sz w:val="24"/>
          <w:szCs w:val="24"/>
        </w:rPr>
      </w:pPr>
      <w:r w:rsidRPr="00803B6D">
        <w:rPr>
          <w:rFonts w:ascii="Book Antiqua" w:hAnsi="Book Antiqua" w:cs="Times New Roman"/>
          <w:b/>
          <w:sz w:val="24"/>
          <w:szCs w:val="24"/>
        </w:rPr>
        <w:t xml:space="preserve">METHODOLOGY FOR </w:t>
      </w:r>
      <w:r w:rsidR="00343573" w:rsidRPr="00803B6D">
        <w:rPr>
          <w:rFonts w:ascii="Book Antiqua" w:hAnsi="Book Antiqua" w:cs="Times New Roman"/>
          <w:b/>
          <w:sz w:val="24"/>
          <w:szCs w:val="24"/>
        </w:rPr>
        <w:t>NONALCOHOLIC FATTY LIVER DISEASE</w:t>
      </w:r>
      <w:r w:rsidRPr="00803B6D">
        <w:rPr>
          <w:rFonts w:ascii="Book Antiqua" w:hAnsi="Book Antiqua" w:cs="Times New Roman"/>
          <w:b/>
          <w:sz w:val="24"/>
          <w:szCs w:val="24"/>
        </w:rPr>
        <w:t xml:space="preserve"> DIAGNOSIS</w:t>
      </w:r>
    </w:p>
    <w:p w14:paraId="6630EEA3" w14:textId="5C6CC2A3" w:rsidR="005C1C58" w:rsidRPr="00803B6D" w:rsidRDefault="009C11E9" w:rsidP="007D0460">
      <w:pPr>
        <w:adjustRightInd w:val="0"/>
        <w:snapToGrid w:val="0"/>
        <w:spacing w:after="0" w:line="360" w:lineRule="auto"/>
        <w:jc w:val="both"/>
        <w:rPr>
          <w:rFonts w:ascii="Book Antiqua" w:eastAsia="Times New Roman" w:hAnsi="Book Antiqua" w:cs="Times New Roman"/>
          <w:sz w:val="24"/>
          <w:szCs w:val="24"/>
          <w:vertAlign w:val="superscript"/>
        </w:rPr>
      </w:pPr>
      <w:r w:rsidRPr="00803B6D">
        <w:rPr>
          <w:rFonts w:ascii="Book Antiqua" w:hAnsi="Book Antiqua" w:cs="Times New Roman"/>
          <w:sz w:val="24"/>
          <w:szCs w:val="24"/>
        </w:rPr>
        <w:t>NAFLD is diagnosed based on clinical history, laboratory and radiographic studies which are further complemented by histologic information.</w:t>
      </w:r>
      <w:r w:rsidR="005C1C58" w:rsidRPr="00803B6D">
        <w:rPr>
          <w:rFonts w:ascii="Book Antiqua" w:hAnsi="Book Antiqua" w:cs="Times New Roman"/>
          <w:sz w:val="24"/>
          <w:szCs w:val="24"/>
        </w:rPr>
        <w:t xml:space="preserve"> </w:t>
      </w:r>
      <w:r w:rsidRPr="00803B6D">
        <w:rPr>
          <w:rFonts w:ascii="Book Antiqua" w:hAnsi="Book Antiqua" w:cs="Times New Roman"/>
          <w:sz w:val="24"/>
          <w:szCs w:val="24"/>
        </w:rPr>
        <w:t>Abdominal imaging revealing hepatic steatosis may be sufficient for diagnosis of NAFLD and liver biopsy may not be required</w:t>
      </w:r>
      <w:r w:rsidR="00B311A4" w:rsidRPr="00803B6D">
        <w:rPr>
          <w:rFonts w:ascii="Book Antiqua" w:hAnsi="Book Antiqua" w:cs="Times New Roman"/>
          <w:sz w:val="24"/>
          <w:szCs w:val="24"/>
        </w:rPr>
        <w:t xml:space="preserve"> if clinical and laboratory data have ruled out other causes of liver disease. However, role of liver biopsy is important in differentiating NASH from simple steatosis and this may have implications in management as NASH has a higher risk of disease progression as compared to simple steatosis</w:t>
      </w:r>
      <w:r w:rsidR="00522947"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&lt;EndNote&gt;&lt;Cite&gt;&lt;Author&gt;Kleiner&lt;/Author&gt;&lt;Year&gt;2005&lt;/Year&gt;&lt;RecNum&gt;58&lt;/RecNum&gt;&lt;DisplayText&gt;&lt;style face="superscript"&gt;58&lt;/style&gt;&lt;/DisplayText&gt;&lt;record&gt;&lt;rec-number&gt;58&lt;/rec-number&gt;&lt;foreign-keys&gt;&lt;key app="EN" db-id="erxxvdrfzzavaqedvd3xvwz0f502vv09fwts" timestamp="1510437212"&gt;58&lt;/key&gt;&lt;/foreign-keys&gt;&lt;ref-type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disease&lt;/title&gt;&lt;secondary-title&gt;Hepatology&lt;/secondary-title&gt;&lt;alt-title&gt;Hepatology (Baltimore, Md.)&lt;/alt-title&gt;&lt;/titles&gt;&lt;periodical&gt;&lt;full-title&gt;Hepatology&lt;/full-title&gt;&lt;/periodical&gt;&lt;pages&gt;1313-21&lt;/pages&gt;&lt;volume&gt;41&lt;/volume&gt;&lt;number&gt;6&lt;/number&gt;&lt;edition&gt;2005/05/26&lt;/edition&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Index&lt;/keyword&gt;&lt;/keywords&gt;&lt;dates&gt;&lt;year&gt;2005&lt;/year&gt;&lt;pub-dates&gt;&lt;date&gt;Jun&lt;/date&gt;&lt;/pub-dates&gt;&lt;/dates&gt;&lt;isbn&gt;0270-9139 (Print)&amp;#xD;0270-9139&lt;/isbn&gt;&lt;accession-num&gt;15915461&lt;/accession-num&gt;&lt;urls&gt;&lt;/urls&gt;&lt;electronic-resource-num&gt;10.1002/hep.20701&lt;/electronic-resource-num&gt;&lt;remote-database-provider&gt;Nlm&lt;/remote-database-provider&gt;&lt;language&gt;eng&lt;/language&gt;&lt;/record&gt;&lt;/Cite&gt;&lt;/EndNote&gt;</w:instrText>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58</w:t>
      </w:r>
      <w:r w:rsidR="005C1C58"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9C7712" w:rsidRPr="00803B6D">
        <w:rPr>
          <w:rFonts w:ascii="Book Antiqua" w:hAnsi="Book Antiqua" w:cs="Times New Roman"/>
          <w:sz w:val="24"/>
          <w:szCs w:val="24"/>
        </w:rPr>
        <w:t xml:space="preserve"> </w:t>
      </w:r>
      <w:r w:rsidR="00B311A4" w:rsidRPr="00803B6D">
        <w:rPr>
          <w:rFonts w:ascii="Book Antiqua" w:hAnsi="Book Antiqua" w:cs="Times New Roman"/>
          <w:sz w:val="24"/>
          <w:szCs w:val="24"/>
        </w:rPr>
        <w:t>NASH is confirmed when all four features viz. steatosis, inflammation, cellular ballooning and fibrosis are present on histology</w:t>
      </w:r>
      <w:r w:rsidR="00522947"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NTgsIDU5PC9zdHlsZT48L0Rpc3BsYXlUZXh0PjxyZWNvcmQ+PHJlYy1udW1iZXI+NTg8L3JlYy1u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cm9lbnRlcm9sb2d5PC9hYmJyLTE+PC9hbHQtcGVyaW9kaWNhbD48cGFnZXM+NTUtODwvcGFnZXM+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=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NTgsIDU5PC9zdHlsZT48L0Rpc3BsYXlUZXh0PjxyZWNvcmQ+PHJlYy1udW1iZXI+NTg8L3JlYy1u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=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58,</w:t>
      </w:r>
      <w:r w:rsidR="00B01E31" w:rsidRPr="00803B6D">
        <w:rPr>
          <w:rFonts w:ascii="Book Antiqua" w:hAnsi="Book Antiqua" w:cs="Times New Roman"/>
          <w:noProof/>
          <w:sz w:val="24"/>
          <w:szCs w:val="24"/>
          <w:vertAlign w:val="superscript"/>
        </w:rPr>
        <w:t>59</w:t>
      </w:r>
      <w:r w:rsidR="005C1C58"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hAnsi="Book Antiqua" w:cs="Times New Roman"/>
          <w:sz w:val="24"/>
          <w:szCs w:val="24"/>
        </w:rPr>
        <w:t xml:space="preserve"> </w:t>
      </w:r>
      <w:r w:rsidR="00FD633A" w:rsidRPr="00803B6D">
        <w:rPr>
          <w:rFonts w:ascii="Book Antiqua" w:hAnsi="Book Antiqua" w:cs="Times New Roman"/>
          <w:sz w:val="24"/>
          <w:szCs w:val="24"/>
        </w:rPr>
        <w:t xml:space="preserve">Apart from imaging and liver biopsy, certain non-invasive tests can help in clinical decision making regarding the presence of advanced fibrosis in NAFLD patients. </w:t>
      </w:r>
      <w:r w:rsidR="00556AA4" w:rsidRPr="00803B6D">
        <w:rPr>
          <w:rFonts w:ascii="Book Antiqua" w:hAnsi="Book Antiqua" w:cs="Times New Roman"/>
          <w:sz w:val="24"/>
          <w:szCs w:val="24"/>
        </w:rPr>
        <w:t>NAFLD fibrosis score (NFS)</w:t>
      </w:r>
      <w:r w:rsidR="004B3F75" w:rsidRPr="00803B6D">
        <w:rPr>
          <w:rFonts w:ascii="Book Antiqua" w:hAnsi="Book Antiqua" w:cs="Times New Roman"/>
          <w:sz w:val="24"/>
          <w:szCs w:val="24"/>
        </w:rPr>
        <w:t xml:space="preserve"> is one of the most commonly employed non-invasive tests to assess severity of hepatic fibrosis by utilizing six variables:</w:t>
      </w:r>
      <w:r w:rsidR="00556AA4" w:rsidRPr="00803B6D">
        <w:rPr>
          <w:rFonts w:ascii="Book Antiqua" w:hAnsi="Book Antiqua" w:cs="Times New Roman"/>
          <w:sz w:val="24"/>
          <w:szCs w:val="24"/>
        </w:rPr>
        <w:t xml:space="preserve"> age, BMI, hyperglycemia, platelet count, albumin and </w:t>
      </w:r>
      <w:r w:rsidR="00D80748" w:rsidRPr="00803B6D">
        <w:rPr>
          <w:rFonts w:ascii="Book Antiqua" w:hAnsi="Book Antiqua" w:cs="Times New Roman"/>
          <w:sz w:val="24"/>
          <w:szCs w:val="24"/>
        </w:rPr>
        <w:t>aspartate aminotransferase (AST)</w:t>
      </w:r>
      <w:r w:rsidR="00556AA4" w:rsidRPr="00803B6D">
        <w:rPr>
          <w:rFonts w:ascii="Book Antiqua" w:hAnsi="Book Antiqua" w:cs="Times New Roman"/>
          <w:sz w:val="24"/>
          <w:szCs w:val="24"/>
        </w:rPr>
        <w:t>/ALT ratio. It is calculated using the published formula available at (Hepatology 2007;</w:t>
      </w:r>
      <w:r w:rsidR="00FE1ECF" w:rsidRPr="00803B6D">
        <w:rPr>
          <w:rFonts w:ascii="Book Antiqua" w:eastAsia="SimSun" w:hAnsi="Book Antiqua" w:cs="Times New Roman"/>
          <w:sz w:val="24"/>
          <w:szCs w:val="24"/>
          <w:lang w:eastAsia="zh-CN"/>
        </w:rPr>
        <w:t xml:space="preserve"> </w:t>
      </w:r>
      <w:r w:rsidR="00556AA4" w:rsidRPr="00803B6D">
        <w:rPr>
          <w:rFonts w:ascii="Book Antiqua" w:hAnsi="Book Antiqua" w:cs="Times New Roman"/>
          <w:sz w:val="24"/>
          <w:szCs w:val="24"/>
        </w:rPr>
        <w:t>45(4):846-854 </w:t>
      </w:r>
      <w:hyperlink r:id="rId9" w:tgtFrame="_blank" w:history="1">
        <w:r w:rsidR="00556AA4" w:rsidRPr="00803B6D">
          <w:rPr>
            <w:rStyle w:val="Hyperlink"/>
            <w:rFonts w:ascii="Book Antiqua" w:hAnsi="Book Antiqua" w:cs="Times New Roman"/>
            <w:color w:val="auto"/>
            <w:sz w:val="24"/>
            <w:szCs w:val="24"/>
          </w:rPr>
          <w:t>doi:10.1002/hep.21496</w:t>
        </w:r>
      </w:hyperlink>
      <w:r w:rsidR="00556AA4" w:rsidRPr="00803B6D">
        <w:rPr>
          <w:rFonts w:ascii="Book Antiqua" w:hAnsi="Book Antiqua" w:cs="Times New Roman"/>
          <w:sz w:val="24"/>
          <w:szCs w:val="24"/>
        </w:rPr>
        <w:t>). A meta-analysis of 3064 patients reported that NFS has an area under the receiver operating curve (AUROC) of 0.85 for predicting bridging fibrosis with nodularity or cirrhosis. A score &lt; -1.45 had 90% sensitivity to exclude advanced fibrosis, whereas a score &gt; 0.67 had a 97% specificity to identif</w:t>
      </w:r>
      <w:r w:rsidR="00A70D42" w:rsidRPr="00803B6D">
        <w:rPr>
          <w:rFonts w:ascii="Book Antiqua" w:hAnsi="Book Antiqua" w:cs="Times New Roman"/>
          <w:sz w:val="24"/>
          <w:szCs w:val="24"/>
        </w:rPr>
        <w:t>y presence of advanced fibrosis</w:t>
      </w:r>
      <w:r w:rsidR="00522947" w:rsidRPr="00803B6D">
        <w:rPr>
          <w:rFonts w:ascii="Book Antiqua" w:hAnsi="Book Antiqua" w:cs="Times New Roman"/>
          <w:sz w:val="24"/>
          <w:szCs w:val="24"/>
          <w:vertAlign w:val="superscript"/>
        </w:rPr>
        <w:t>[</w:t>
      </w:r>
      <w:r w:rsidR="00A70D42"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&lt;EndNote&gt;&lt;Cite&gt;&lt;Author&gt;Kaswala&lt;/Author&gt;&lt;Year&gt;2016&lt;/Year&gt;&lt;RecNum&gt;60&lt;/RecNum&gt;&lt;DisplayText&gt;&lt;style face="superscript"&gt;60&lt;/style&gt;&lt;/DisplayText&gt;&lt;record&gt;&lt;rec-number&gt;60&lt;/rec-number&gt;&lt;foreign-keys&gt;&lt;key app="EN" db-id="erxxvdrfzzavaqedvd3xvwz0f502vv09fwts" timestamp="1510437212"&gt;60&lt;/key&gt;&lt;/foreign-keys&gt;&lt;ref-type name="Journal Article"&gt;17&lt;/ref-type&gt;&lt;contributors&gt;&lt;authors&gt;&lt;author&gt;Kaswala, D. H.&lt;/author&gt;&lt;author&gt;Lai, M.&lt;/author&gt;&lt;author&gt;Afdhal, N. H.&lt;/author&gt;&lt;/authors&gt;&lt;/contributors&gt;&lt;auth-address&gt;Liver Center, Department of Gastroenterology and Hepatology, Beth Israel Deaconess Medical Center and Harvard Medical School, 110 Francis St #8e, Boston, MA, 0221, USA.&amp;#xD;Liver Center, Department of Gastroenterology and Hepatology, Beth Israel Deaconess Medical Center and Harvard Medical School, 110 Francis St #8e, Boston, MA, 0221, USA. nafdhal@bidmc.harvard.edu.&lt;/auth-address&gt;&lt;titles&gt;&lt;title&gt;Fibrosis Assessment in Nonalcoholic Fatty Liver Disease (NAFLD) in 2016&lt;/title&gt;&lt;secondary-title&gt;Dig Dis Sci&lt;/secondary-title&gt;&lt;/titles&gt;&lt;periodical&gt;&lt;full-title&gt;Dig Dis Sci&lt;/full-title&gt;&lt;/periodical&gt;&lt;pages&gt;1356-64&lt;/pages&gt;&lt;volume&gt;61&lt;/volume&gt;&lt;number&gt;5&lt;/number&gt;&lt;keywords&gt;&lt;keyword&gt;Biomarkers&lt;/keyword&gt;&lt;keyword&gt;Humans&lt;/keyword&gt;&lt;keyword&gt;Liver/enzymology/pathology&lt;/keyword&gt;&lt;keyword&gt;Liver Cirrhosis/blood/*diagnosis/*etiology/pathology&lt;/keyword&gt;&lt;keyword&gt;Non-alcoholic Fatty Liver Disease/blood/*complications/*pathology&lt;/keyword&gt;&lt;keyword&gt;FibroScan&lt;/keyword&gt;&lt;keyword&gt;Hepatic fat&lt;/keyword&gt;&lt;keyword&gt;Insulin resistance&lt;/keyword&gt;&lt;keyword&gt;Magnetic resonance imaging&lt;/keyword&gt;&lt;keyword&gt;Magnetic resonance spectroscopy&lt;/keyword&gt;&lt;keyword&gt;Noninvasive marker&lt;/keyword&gt;&lt;keyword&gt;Ultrasound&lt;/keyword&gt;&lt;/keywords&gt;&lt;dates&gt;&lt;year&gt;2016&lt;/year&gt;&lt;pub-dates&gt;&lt;date&gt;May&lt;/date&gt;&lt;/pub-dates&gt;&lt;/dates&gt;&lt;isbn&gt;1573-2568 (Electronic)&amp;#xD;0163-2116 (Linking)&lt;/isbn&gt;&lt;accession-num&gt;27017224&lt;/accession-num&gt;&lt;urls&gt;&lt;related-urls&gt;&lt;url&gt;https://www.ncbi.nlm.nih.gov/pubmed/27017224&lt;/url&gt;&lt;/related-urls&gt;&lt;/urls&gt;&lt;electronic-resource-num&gt;10.1007/s10620-016-4079-4&lt;/electronic-resource-num&gt;&lt;/record&gt;&lt;/Cite&gt;&lt;/EndNote&gt;</w:instrText>
      </w:r>
      <w:r w:rsidR="00A70D42"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60</w:t>
      </w:r>
      <w:r w:rsidR="00A70D42"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56AA4" w:rsidRPr="00803B6D">
        <w:rPr>
          <w:rFonts w:ascii="Book Antiqua" w:hAnsi="Book Antiqua" w:cs="Times New Roman"/>
          <w:sz w:val="24"/>
          <w:szCs w:val="24"/>
        </w:rPr>
        <w:t xml:space="preserve"> FIB-4 index is another </w:t>
      </w:r>
      <w:r w:rsidR="00DF474F" w:rsidRPr="00803B6D">
        <w:rPr>
          <w:rFonts w:ascii="Book Antiqua" w:hAnsi="Book Antiqua" w:cs="Times New Roman"/>
          <w:sz w:val="24"/>
          <w:szCs w:val="24"/>
        </w:rPr>
        <w:t xml:space="preserve">algorithmic score utilized in </w:t>
      </w:r>
      <w:r w:rsidR="00DF474F" w:rsidRPr="00803B6D">
        <w:rPr>
          <w:rFonts w:ascii="Book Antiqua" w:hAnsi="Book Antiqua" w:cs="Times New Roman"/>
          <w:sz w:val="24"/>
          <w:szCs w:val="24"/>
        </w:rPr>
        <w:lastRenderedPageBreak/>
        <w:t xml:space="preserve">studies to predict advanced fibrosis. It is based on age, platelet count, AST and ALT and is calculated using published formula (Hepatology, 43: 1317–1325. doi:10.1002/hep.21178). Using this formula, patients with score &gt; 3.25 are likely to have advanced fibrosis whereas, those with score &lt; 1.45 are unlikely to have advanced fibrosis. Imajo </w:t>
      </w:r>
      <w:r w:rsidR="007D44FE" w:rsidRPr="00803B6D">
        <w:rPr>
          <w:rFonts w:ascii="Book Antiqua" w:hAnsi="Book Antiqua" w:cs="Times New Roman"/>
          <w:i/>
          <w:sz w:val="24"/>
          <w:szCs w:val="24"/>
        </w:rPr>
        <w:t>et al</w:t>
      </w:r>
      <w:r w:rsidR="006A58CE" w:rsidRPr="00803B6D">
        <w:rPr>
          <w:rFonts w:ascii="Book Antiqua" w:hAnsi="Book Antiqua" w:cs="Times New Roman"/>
          <w:sz w:val="24"/>
          <w:szCs w:val="24"/>
          <w:vertAlign w:val="superscript"/>
        </w:rPr>
        <w:t>[</w:t>
      </w:r>
      <w:r w:rsidR="006A58CE" w:rsidRPr="00803B6D">
        <w:rPr>
          <w:rFonts w:ascii="Book Antiqua" w:hAnsi="Book Antiqua" w:cs="Times New Roman"/>
          <w:sz w:val="24"/>
          <w:szCs w:val="24"/>
        </w:rPr>
        <w:fldChar w:fldCharType="begin">
          <w:fldData xml:space="preserve">PEVuZE5vdGU+PENpdGU+PEF1dGhvcj5JbWFqbzwvQXV0aG9yPjxZZWFyPjIwMTY8L1llYXI+PFJl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</w:fldData>
        </w:fldChar>
      </w:r>
      <w:r w:rsidR="006A58CE" w:rsidRPr="00803B6D">
        <w:rPr>
          <w:rFonts w:ascii="Book Antiqua" w:hAnsi="Book Antiqua" w:cs="Times New Roman"/>
          <w:sz w:val="24"/>
          <w:szCs w:val="24"/>
        </w:rPr>
        <w:instrText xml:space="preserve"> ADDIN EN.CITE </w:instrText>
      </w:r>
      <w:r w:rsidR="006A58CE" w:rsidRPr="00803B6D">
        <w:rPr>
          <w:rFonts w:ascii="Book Antiqua" w:hAnsi="Book Antiqua" w:cs="Times New Roman"/>
          <w:sz w:val="24"/>
          <w:szCs w:val="24"/>
        </w:rPr>
        <w:fldChar w:fldCharType="begin">
          <w:fldData xml:space="preserve">PEVuZE5vdGU+PENpdGU+PEF1dGhvcj5JbWFqbzwvQXV0aG9yPjxZZWFyPjIwMTY8L1llYXI+PFJl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</w:fldData>
        </w:fldChar>
      </w:r>
      <w:r w:rsidR="006A58CE" w:rsidRPr="00803B6D">
        <w:rPr>
          <w:rFonts w:ascii="Book Antiqua" w:hAnsi="Book Antiqua" w:cs="Times New Roman"/>
          <w:sz w:val="24"/>
          <w:szCs w:val="24"/>
        </w:rPr>
        <w:instrText xml:space="preserve"> ADDIN EN.CITE.DATA </w:instrText>
      </w:r>
      <w:r w:rsidR="006A58CE" w:rsidRPr="00803B6D">
        <w:rPr>
          <w:rFonts w:ascii="Book Antiqua" w:hAnsi="Book Antiqua" w:cs="Times New Roman"/>
          <w:sz w:val="24"/>
          <w:szCs w:val="24"/>
        </w:rPr>
      </w:r>
      <w:r w:rsidR="006A58CE" w:rsidRPr="00803B6D">
        <w:rPr>
          <w:rFonts w:ascii="Book Antiqua" w:hAnsi="Book Antiqua" w:cs="Times New Roman"/>
          <w:sz w:val="24"/>
          <w:szCs w:val="24"/>
        </w:rPr>
        <w:fldChar w:fldCharType="end"/>
      </w:r>
      <w:r w:rsidR="006A58CE" w:rsidRPr="00803B6D">
        <w:rPr>
          <w:rFonts w:ascii="Book Antiqua" w:hAnsi="Book Antiqua" w:cs="Times New Roman"/>
          <w:sz w:val="24"/>
          <w:szCs w:val="24"/>
        </w:rPr>
      </w:r>
      <w:r w:rsidR="006A58CE" w:rsidRPr="00803B6D">
        <w:rPr>
          <w:rFonts w:ascii="Book Antiqua" w:hAnsi="Book Antiqua" w:cs="Times New Roman"/>
          <w:sz w:val="24"/>
          <w:szCs w:val="24"/>
        </w:rPr>
        <w:fldChar w:fldCharType="separate"/>
      </w:r>
      <w:r w:rsidR="006A58CE" w:rsidRPr="00803B6D">
        <w:rPr>
          <w:rFonts w:ascii="Book Antiqua" w:hAnsi="Book Antiqua" w:cs="Times New Roman"/>
          <w:noProof/>
          <w:sz w:val="24"/>
          <w:szCs w:val="24"/>
          <w:vertAlign w:val="superscript"/>
        </w:rPr>
        <w:t>61</w:t>
      </w:r>
      <w:r w:rsidR="006A58CE" w:rsidRPr="00803B6D">
        <w:rPr>
          <w:rFonts w:ascii="Book Antiqua" w:hAnsi="Book Antiqua" w:cs="Times New Roman"/>
          <w:sz w:val="24"/>
          <w:szCs w:val="24"/>
        </w:rPr>
        <w:fldChar w:fldCharType="end"/>
      </w:r>
      <w:r w:rsidR="006A58CE" w:rsidRPr="00803B6D">
        <w:rPr>
          <w:rFonts w:ascii="Book Antiqua" w:hAnsi="Book Antiqua" w:cs="Times New Roman"/>
          <w:sz w:val="24"/>
          <w:szCs w:val="24"/>
          <w:vertAlign w:val="superscript"/>
        </w:rPr>
        <w:t>]</w:t>
      </w:r>
      <w:r w:rsidR="00DF474F" w:rsidRPr="00803B6D">
        <w:rPr>
          <w:rFonts w:ascii="Book Antiqua" w:hAnsi="Book Antiqua" w:cs="Times New Roman"/>
          <w:sz w:val="24"/>
          <w:szCs w:val="24"/>
        </w:rPr>
        <w:t xml:space="preserve"> compared various risk scores and elastography against liver histology and showed that NFS and FIB-4 were better than other non-invasive scoring indices like AST to platelet ration index</w:t>
      </w:r>
      <w:r w:rsidR="0085340E" w:rsidRPr="00803B6D">
        <w:rPr>
          <w:rFonts w:ascii="Book Antiqua" w:eastAsia="SimSun" w:hAnsi="Book Antiqua" w:cs="Times New Roman"/>
          <w:sz w:val="24"/>
          <w:szCs w:val="24"/>
          <w:lang w:eastAsia="zh-CN"/>
        </w:rPr>
        <w:t xml:space="preserve"> </w:t>
      </w:r>
      <w:r w:rsidR="00DF474F" w:rsidRPr="00803B6D">
        <w:rPr>
          <w:rFonts w:ascii="Book Antiqua" w:hAnsi="Book Antiqua" w:cs="Times New Roman"/>
          <w:sz w:val="24"/>
          <w:szCs w:val="24"/>
        </w:rPr>
        <w:t xml:space="preserve">and AST/ALT ratio. Further, </w:t>
      </w:r>
      <w:r w:rsidR="0040456F" w:rsidRPr="00803B6D">
        <w:rPr>
          <w:rFonts w:ascii="Book Antiqua" w:hAnsi="Book Antiqua" w:cs="Times New Roman"/>
          <w:sz w:val="24"/>
          <w:szCs w:val="24"/>
        </w:rPr>
        <w:t>NFS a</w:t>
      </w:r>
      <w:r w:rsidR="004B3F75" w:rsidRPr="00803B6D">
        <w:rPr>
          <w:rFonts w:ascii="Book Antiqua" w:hAnsi="Book Antiqua" w:cs="Times New Roman"/>
          <w:sz w:val="24"/>
          <w:szCs w:val="24"/>
        </w:rPr>
        <w:t xml:space="preserve">nd FIB-4 were as good as </w:t>
      </w:r>
      <w:r w:rsidR="00D80748" w:rsidRPr="00803B6D">
        <w:rPr>
          <w:rFonts w:ascii="Book Antiqua" w:hAnsi="Book Antiqua" w:cs="Times New Roman"/>
          <w:sz w:val="24"/>
          <w:szCs w:val="24"/>
        </w:rPr>
        <w:t>MR elastography (MRE)</w:t>
      </w:r>
      <w:r w:rsidR="004B3F75" w:rsidRPr="00803B6D">
        <w:rPr>
          <w:rFonts w:ascii="Book Antiqua" w:hAnsi="Book Antiqua" w:cs="Times New Roman"/>
          <w:sz w:val="24"/>
          <w:szCs w:val="24"/>
        </w:rPr>
        <w:t xml:space="preserve"> in</w:t>
      </w:r>
      <w:r w:rsidR="0040456F" w:rsidRPr="00803B6D">
        <w:rPr>
          <w:rFonts w:ascii="Book Antiqua" w:hAnsi="Book Antiqua" w:cs="Times New Roman"/>
          <w:sz w:val="24"/>
          <w:szCs w:val="24"/>
        </w:rPr>
        <w:t xml:space="preserve"> predicting advanced fibrosis in pa</w:t>
      </w:r>
      <w:r w:rsidR="00A70D42" w:rsidRPr="00803B6D">
        <w:rPr>
          <w:rFonts w:ascii="Book Antiqua" w:hAnsi="Book Antiqua" w:cs="Times New Roman"/>
          <w:sz w:val="24"/>
          <w:szCs w:val="24"/>
        </w:rPr>
        <w:t>tients with biopsy-proven NAFLD</w:t>
      </w:r>
      <w:r w:rsidR="00FE1ECF" w:rsidRPr="00803B6D">
        <w:rPr>
          <w:rFonts w:ascii="Book Antiqua" w:hAnsi="Book Antiqua" w:cs="Times New Roman"/>
          <w:sz w:val="24"/>
          <w:szCs w:val="24"/>
        </w:rPr>
        <w:t>.</w:t>
      </w:r>
    </w:p>
    <w:p w14:paraId="7E3FD062" w14:textId="77777777" w:rsidR="005C1C58" w:rsidRPr="00803B6D" w:rsidRDefault="005C1C58" w:rsidP="007D0460">
      <w:pPr>
        <w:adjustRightInd w:val="0"/>
        <w:snapToGrid w:val="0"/>
        <w:spacing w:after="0" w:line="360" w:lineRule="auto"/>
        <w:ind w:firstLine="720"/>
        <w:jc w:val="both"/>
        <w:rPr>
          <w:rFonts w:ascii="Book Antiqua" w:eastAsia="Times New Roman" w:hAnsi="Book Antiqua" w:cs="Times New Roman"/>
          <w:sz w:val="24"/>
          <w:szCs w:val="24"/>
        </w:rPr>
      </w:pPr>
    </w:p>
    <w:p w14:paraId="712A3264" w14:textId="0B1579FD" w:rsidR="005C1C58" w:rsidRPr="00803B6D" w:rsidRDefault="005C1C58"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Abdomina</w:t>
      </w:r>
      <w:r w:rsidR="00FE1ECF" w:rsidRPr="00803B6D">
        <w:rPr>
          <w:rFonts w:ascii="Book Antiqua" w:hAnsi="Book Antiqua" w:cs="Times New Roman"/>
          <w:b/>
          <w:i/>
          <w:sz w:val="24"/>
          <w:szCs w:val="24"/>
        </w:rPr>
        <w:t>l imaging as a means of measuring hepatic steatosis</w:t>
      </w:r>
    </w:p>
    <w:p w14:paraId="7ADC0AA7" w14:textId="591C30C8" w:rsidR="005C1C58" w:rsidRPr="00803B6D" w:rsidRDefault="005C1C58" w:rsidP="007D0460">
      <w:pPr>
        <w:adjustRightInd w:val="0"/>
        <w:snapToGrid w:val="0"/>
        <w:spacing w:after="0" w:line="360" w:lineRule="auto"/>
        <w:jc w:val="both"/>
        <w:rPr>
          <w:rFonts w:ascii="Book Antiqua" w:eastAsia="Times New Roman" w:hAnsi="Book Antiqua" w:cs="Times New Roman"/>
          <w:sz w:val="24"/>
          <w:szCs w:val="24"/>
        </w:rPr>
      </w:pPr>
      <w:r w:rsidRPr="00803B6D">
        <w:rPr>
          <w:rFonts w:ascii="Book Antiqua" w:hAnsi="Book Antiqua" w:cs="Times New Roman"/>
          <w:sz w:val="24"/>
          <w:szCs w:val="24"/>
        </w:rPr>
        <w:t>A variety of imaging tools can be utilized for the diagnosis of NAFLD. A</w:t>
      </w:r>
      <w:r w:rsidR="006E0840" w:rsidRPr="00803B6D">
        <w:rPr>
          <w:rFonts w:ascii="Book Antiqua" w:hAnsi="Book Antiqua" w:cs="Times New Roman"/>
          <w:sz w:val="24"/>
          <w:szCs w:val="24"/>
        </w:rPr>
        <w:t xml:space="preserve">bdominal ultrasound is limited by low sensitivity </w:t>
      </w:r>
      <w:r w:rsidR="00A417E5" w:rsidRPr="00803B6D">
        <w:rPr>
          <w:rFonts w:ascii="Book Antiqua" w:hAnsi="Book Antiqua" w:cs="Times New Roman"/>
          <w:sz w:val="24"/>
          <w:szCs w:val="24"/>
        </w:rPr>
        <w:t>in patients with less than 30% steatosis on histology.</w:t>
      </w:r>
      <w:r w:rsidR="00522947"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PEVuZE5vdGU+PENpdGU+PEF1dGhvcj5Cb2h0ZTwvQXV0aG9yPjxZZWFyPjIwMTE8L1llYXI+PFJl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ZWFuIHJhZGlvbG9neTwvYWJici0xPjwvYWx0LXBlcmlvZGljYWw+PHBhZ2VzPjg3LTk3PC9wYWdl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PEVuZE5vdGU+PENpdGU+PEF1dGhvcj5Cb2h0ZTwvQXV0aG9yPjxZZWFyPjIwMTE8L1llYXI+PFJl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ZWFuIHJhZGlvbG9neTwvYWJici0xPjwvYWx0LXBlcmlvZGljYWw+PHBhZ2VzPjg3LTk3PC9wYWdl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62</w:t>
      </w:r>
      <w:r w:rsidRPr="00803B6D">
        <w:rPr>
          <w:rFonts w:ascii="Book Antiqua" w:hAnsi="Book Antiqua" w:cs="Times New Roman"/>
          <w:sz w:val="24"/>
          <w:szCs w:val="24"/>
        </w:rPr>
        <w:fldChar w:fldCharType="end"/>
      </w:r>
      <w:r w:rsidR="00522947"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Pr="00803B6D">
        <w:rPr>
          <w:rFonts w:ascii="Book Antiqua" w:hAnsi="Book Antiqua" w:cs="Times New Roman"/>
          <w:sz w:val="24"/>
          <w:szCs w:val="24"/>
        </w:rPr>
        <w:t xml:space="preserve"> However, </w:t>
      </w:r>
      <w:r w:rsidR="00A417E5" w:rsidRPr="00803B6D">
        <w:rPr>
          <w:rFonts w:ascii="Book Antiqua" w:hAnsi="Book Antiqua" w:cs="Times New Roman"/>
          <w:sz w:val="24"/>
          <w:szCs w:val="24"/>
        </w:rPr>
        <w:t>it is noninvasive, widely available and does not require contrast.</w:t>
      </w:r>
      <w:r w:rsidRPr="00803B6D">
        <w:rPr>
          <w:rFonts w:ascii="Book Antiqua" w:hAnsi="Book Antiqua" w:cs="Times New Roman"/>
          <w:sz w:val="24"/>
          <w:szCs w:val="24"/>
        </w:rPr>
        <w:t xml:space="preserve">. </w:t>
      </w:r>
      <w:r w:rsidR="00A417E5" w:rsidRPr="00803B6D">
        <w:rPr>
          <w:rFonts w:ascii="Book Antiqua" w:hAnsi="Book Antiqua" w:cs="Times New Roman"/>
          <w:sz w:val="24"/>
          <w:szCs w:val="24"/>
        </w:rPr>
        <w:t xml:space="preserve">On the other hand, CT can be associated with radiation hazard and contrast linked nephropathy. It is also limited by low sensitivity hepatic mapping and is expensive </w:t>
      </w:r>
      <w:r w:rsidR="006905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PEVuZE5vdGU+PENpdGU+PEF1dGhvcj5Cb2h0ZTwvQXV0aG9yPjxZZWFyPjIwMTE8L1llYXI+PFJl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ZWFuIHJhZGlvbG9neTwvYWJici0xPjwvYWx0LXBlcmlvZGljYWw+PHBhZ2VzPjg3LTk3PC9wYWdl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PEVuZE5vdGU+PENpdGU+PEF1dGhvcj5Cb2h0ZTwvQXV0aG9yPjxZZWFyPjIwMTE8L1llYXI+PFJl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ZWFuIHJhZGlvbG9neTwvYWJici0xPjwvYWx0LXBlcmlvZGljYWw+PHBhZ2VzPjg3LTk3PC9wYWdl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62</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Pr="00803B6D">
        <w:rPr>
          <w:rFonts w:ascii="Book Antiqua" w:hAnsi="Book Antiqua" w:cs="Times New Roman"/>
          <w:sz w:val="24"/>
          <w:szCs w:val="24"/>
        </w:rPr>
        <w:t xml:space="preserve"> Magnetic resonance imaging (MRI) and magnetic resonance spectroscopy (MRS) provide the highest precision (sensitivity and specificity) in quantifying </w:t>
      </w:r>
      <w:r w:rsidR="00FE1ECF" w:rsidRPr="00803B6D">
        <w:rPr>
          <w:rFonts w:ascii="Book Antiqua" w:hAnsi="Book Antiqua" w:cs="Times New Roman"/>
          <w:sz w:val="24"/>
          <w:szCs w:val="24"/>
        </w:rPr>
        <w:t>steatosis and liver fat mapping</w:t>
      </w:r>
      <w:r w:rsidR="006905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&lt;EndNote&gt;&lt;Cite&gt;&lt;Author&gt;Schwenzer&lt;/Author&gt;&lt;Year&gt;2009&lt;/Year&gt;&lt;RecNum&gt;63&lt;/RecNum&gt;&lt;DisplayText&gt;&lt;style face="superscript"&gt;63&lt;/style&gt;&lt;/DisplayText&gt;&lt;record&gt;&lt;rec-number&gt;63&lt;/rec-number&gt;&lt;foreign-keys&gt;&lt;key app="EN" db-id="erxxvdrfzzavaqedvd3xvwz0f502vv09fwts" timestamp="1510437213"&gt;63&lt;/key&gt;&lt;/foreign-keys&gt;&lt;ref-type name="Journal Article"&gt;17&lt;/ref-type&gt;&lt;contributors&gt;&lt;authors&gt;&lt;author&gt;Schwenzer, N. F.&lt;/author&gt;&lt;author&gt;Springer, F.&lt;/author&gt;&lt;author&gt;Schraml, C.&lt;/author&gt;&lt;author&gt;Stefan, N.&lt;/author&gt;&lt;author&gt;Machann, J.&lt;/author&gt;&lt;author&gt;Schick, F.&lt;/author&gt;&lt;/authors&gt;&lt;/contributors&gt;&lt;auth-address&gt;Section on Experimental Radiology, Department of Diagnostic and Interventional Radiology, Eberhard-Karls University, 72076 Tubingen, Germany.&lt;/auth-address&gt;&lt;titles&gt;&lt;title&gt;Non-invasive assessment and quantification of liver steatosis by ultrasound, computed tomography and magnetic resonance&lt;/title&gt;&lt;secondary-title&gt;J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hepatology&lt;/abbr-1&gt;&lt;/alt-periodical&gt;&lt;pages&gt;433-45&lt;/pages&gt;&lt;volume&gt;51&lt;/volume&gt;&lt;number&gt;3&lt;/number&gt;&lt;edition&gt;2009/07/17&lt;/edition&gt;&lt;keywords&gt;&lt;keyword&gt;Biopsy&lt;/keyword&gt;&lt;keyword&gt;*Fatty Liver/pathology/radiography/ultrasonography&lt;/keyword&gt;&lt;keyword&gt;Humans&lt;/keyword&gt;&lt;keyword&gt;*Liver/pathology/radiography/ultrasonography&lt;/keyword&gt;&lt;keyword&gt;Magnetic Resonance Imaging/methods&lt;/keyword&gt;&lt;keyword&gt;Severity of Illness Index&lt;/keyword&gt;&lt;keyword&gt;Tomography, X-Ray Computed/methods&lt;/keyword&gt;&lt;keyword&gt;Ultrasonography/methods&lt;/keyword&gt;&lt;/keywords&gt;&lt;dates&gt;&lt;year&gt;2009&lt;/year&gt;&lt;pub-dates&gt;&lt;date&gt;Sep&lt;/date&gt;&lt;/pub-dates&gt;&lt;/dates&gt;&lt;isbn&gt;0168-8278&lt;/isbn&gt;&lt;accession-num&gt;19604596&lt;/accession-num&gt;&lt;urls&gt;&lt;/urls&gt;&lt;electronic-resource-num&gt;10.1016/j.jhep.2009.05.023&lt;/electronic-resource-num&gt;&lt;remote-database-provider&gt;Nlm&lt;/remote-database-provider&gt;&lt;language&gt;eng&lt;/language&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63</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918FC" w:rsidRPr="00803B6D">
        <w:rPr>
          <w:rFonts w:ascii="Book Antiqua" w:hAnsi="Book Antiqua" w:cs="Times New Roman"/>
          <w:sz w:val="24"/>
          <w:szCs w:val="24"/>
        </w:rPr>
        <w:t xml:space="preserve"> and may become the test of choice in management of NAFLD</w:t>
      </w:r>
      <w:r w:rsidRPr="00803B6D">
        <w:rPr>
          <w:rFonts w:ascii="Book Antiqua" w:eastAsia="Times New Roman" w:hAnsi="Book Antiqua" w:cs="Times New Roman"/>
          <w:sz w:val="24"/>
          <w:szCs w:val="24"/>
        </w:rPr>
        <w:t xml:space="preserve"> </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PEVuZE5vdGU+PENpdGU+PEF1dGhvcj5MZTwvQXV0aG9yPjxZZWFyPjIwMTI8L1llYXI+PFJlY051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=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PEVuZE5vdGU+PENpdGU+PEF1dGhvcj5MZTwvQXV0aG9yPjxZZWFyPjIwMTI8L1llYXI+PFJlY051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=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64,</w:t>
      </w:r>
      <w:r w:rsidR="00B01E31" w:rsidRPr="00803B6D">
        <w:rPr>
          <w:rFonts w:ascii="Book Antiqua" w:hAnsi="Book Antiqua" w:cs="Times New Roman"/>
          <w:noProof/>
          <w:sz w:val="24"/>
          <w:szCs w:val="24"/>
          <w:vertAlign w:val="superscript"/>
        </w:rPr>
        <w:t>65</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hAnsi="Book Antiqua" w:cs="Times New Roman"/>
          <w:sz w:val="24"/>
          <w:szCs w:val="24"/>
        </w:rPr>
        <w:t xml:space="preserve"> </w:t>
      </w:r>
      <w:r w:rsidR="00F918FC" w:rsidRPr="00803B6D">
        <w:rPr>
          <w:rFonts w:ascii="Book Antiqua" w:hAnsi="Book Antiqua" w:cs="Times New Roman"/>
          <w:sz w:val="24"/>
          <w:szCs w:val="24"/>
        </w:rPr>
        <w:t>H</w:t>
      </w:r>
      <w:r w:rsidRPr="00803B6D">
        <w:rPr>
          <w:rFonts w:ascii="Book Antiqua" w:hAnsi="Book Antiqua" w:cs="Times New Roman"/>
          <w:sz w:val="24"/>
          <w:szCs w:val="24"/>
        </w:rPr>
        <w:t>epatic stiffness measurement with MRE is superior to MRI for the non-invasive diagnosis of significa</w:t>
      </w:r>
      <w:r w:rsidR="00FE1ECF" w:rsidRPr="00803B6D">
        <w:rPr>
          <w:rFonts w:ascii="Book Antiqua" w:hAnsi="Book Antiqua" w:cs="Times New Roman"/>
          <w:sz w:val="24"/>
          <w:szCs w:val="24"/>
        </w:rPr>
        <w:t>nt liver fibrosis and cirrhosis</w:t>
      </w:r>
      <w:r w:rsidR="006905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&lt;EndNote&gt;&lt;Cite&gt;&lt;Author&gt;Venkatesh&lt;/Author&gt;&lt;Year&gt;2015&lt;/Year&gt;&lt;RecNum&gt;66&lt;/RecNum&gt;&lt;DisplayText&gt;&lt;style face="superscript"&gt;66&lt;/style&gt;&lt;/DisplayText&gt;&lt;record&gt;&lt;rec-number&gt;66&lt;/rec-number&gt;&lt;foreign-keys&gt;&lt;key app="EN" db-id="erxxvdrfzzavaqedvd3xvwz0f502vv09fwts" timestamp="1510437213"&gt;66&lt;/key&gt;&lt;/foreign-keys&gt;&lt;ref-type name="Journal Article"&gt;17&lt;/ref-type&gt;&lt;contributors&gt;&lt;authors&gt;&lt;author&gt;Venkatesh, S. K.&lt;/author&gt;&lt;author&gt;Yin, M.&lt;/author&gt;&lt;author&gt;Takahashi, N.&lt;/author&gt;&lt;author&gt;Glockner, J. F.&lt;/author&gt;&lt;author&gt;Talwalkar, J. A.&lt;/author&gt;&lt;author&gt;Ehman, R. L.&lt;/author&gt;&lt;/authors&gt;&lt;/contributors&gt;&lt;auth-address&gt;Department of Radiology, Mayo Clinic, 200 First Street SW, Rochester, 55905, MN, USA, venkatesh.sudhakar@mayo.edu.&lt;/auth-address&gt;&lt;titles&gt;&lt;title&gt;Non-invasive detection of liver fibrosis: MR imaging features vs. MR elastography&lt;/title&gt;&lt;secondary-title&gt;Abdom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766-75&lt;/pages&gt;&lt;volume&gt;40&lt;/volume&gt;&lt;number&gt;4&lt;/number&gt;&lt;edition&gt;2015/03/26&lt;/edition&gt;&lt;dates&gt;&lt;year&gt;2015&lt;/year&gt;&lt;pub-dates&gt;&lt;date&gt;Apr&lt;/date&gt;&lt;/pub-dates&gt;&lt;/dates&gt;&lt;isbn&gt;0942-8925&lt;/isbn&gt;&lt;accession-num&gt;25805619&lt;/accession-num&gt;&lt;urls&gt;&lt;/urls&gt;&lt;electronic-resource-num&gt;10.1007/s00261-015-0347-6&lt;/electronic-resource-num&gt;&lt;remote-database-provider&gt;Nlm&lt;/remote-database-provider&gt;&lt;language&gt;eng&lt;/language&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66</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eastAsia="SimSun" w:hAnsi="Book Antiqua" w:cs="Times New Roman"/>
          <w:sz w:val="24"/>
          <w:szCs w:val="24"/>
          <w:lang w:eastAsia="zh-CN"/>
        </w:rPr>
        <w:t>,</w:t>
      </w:r>
      <w:r w:rsidR="00237CBC" w:rsidRPr="00803B6D">
        <w:rPr>
          <w:rFonts w:ascii="Book Antiqua" w:eastAsia="Times New Roman" w:hAnsi="Book Antiqua" w:cs="Times New Roman"/>
          <w:sz w:val="24"/>
          <w:szCs w:val="24"/>
        </w:rPr>
        <w:t xml:space="preserve"> </w:t>
      </w:r>
      <w:r w:rsidRPr="00803B6D">
        <w:rPr>
          <w:rFonts w:ascii="Book Antiqua" w:hAnsi="Book Antiqua" w:cs="Times New Roman"/>
          <w:sz w:val="24"/>
          <w:szCs w:val="24"/>
        </w:rPr>
        <w:t>but the role of transient elastography may be limited in subje</w:t>
      </w:r>
      <w:r w:rsidR="00237CBC" w:rsidRPr="00803B6D">
        <w:rPr>
          <w:rFonts w:ascii="Book Antiqua" w:hAnsi="Book Antiqua" w:cs="Times New Roman"/>
          <w:sz w:val="24"/>
          <w:szCs w:val="24"/>
        </w:rPr>
        <w:t>cts with high body mass indices</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PEVuZE5vdGU+PENpdGU+PEF1dGhvcj5Mb29tYmE8L0F1dGhvcj48WWVhcj4yMDE1PC9ZZWFyPjxS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PEVuZE5vdGU+PENpdGU+PEF1dGhvcj5Mb29tYmE8L0F1dGhvcj48WWVhcj4yMDE1PC9ZZWFyPjxS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67</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eastAsia="Times New Roman" w:hAnsi="Book Antiqua" w:cs="Times New Roman"/>
          <w:sz w:val="24"/>
          <w:szCs w:val="24"/>
        </w:rPr>
        <w:t xml:space="preserve"> </w:t>
      </w:r>
      <w:r w:rsidR="00F918FC" w:rsidRPr="00803B6D">
        <w:rPr>
          <w:rFonts w:ascii="Book Antiqua" w:eastAsia="Times New Roman" w:hAnsi="Book Antiqua" w:cs="Times New Roman"/>
          <w:sz w:val="24"/>
          <w:szCs w:val="24"/>
        </w:rPr>
        <w:t>Further,</w:t>
      </w:r>
      <w:r w:rsidRPr="00803B6D">
        <w:rPr>
          <w:rFonts w:ascii="Book Antiqua" w:eastAsia="Times New Roman" w:hAnsi="Book Antiqua" w:cs="Times New Roman"/>
          <w:sz w:val="24"/>
          <w:szCs w:val="24"/>
        </w:rPr>
        <w:t xml:space="preserve"> MRE</w:t>
      </w:r>
      <w:r w:rsidR="00F918FC" w:rsidRPr="00803B6D">
        <w:rPr>
          <w:rFonts w:ascii="Book Antiqua" w:hAnsi="Book Antiqua" w:cs="Times New Roman"/>
          <w:sz w:val="24"/>
          <w:szCs w:val="24"/>
        </w:rPr>
        <w:t xml:space="preserve"> has the advantage of </w:t>
      </w:r>
      <w:r w:rsidRPr="00803B6D">
        <w:rPr>
          <w:rFonts w:ascii="Book Antiqua" w:hAnsi="Book Antiqua" w:cs="Times New Roman"/>
          <w:sz w:val="24"/>
          <w:szCs w:val="24"/>
        </w:rPr>
        <w:t xml:space="preserve"> identify</w:t>
      </w:r>
      <w:r w:rsidR="00F918FC" w:rsidRPr="00803B6D">
        <w:rPr>
          <w:rFonts w:ascii="Book Antiqua" w:hAnsi="Book Antiqua" w:cs="Times New Roman"/>
          <w:sz w:val="24"/>
          <w:szCs w:val="24"/>
        </w:rPr>
        <w:t>ing</w:t>
      </w:r>
      <w:r w:rsidRPr="00803B6D">
        <w:rPr>
          <w:rFonts w:ascii="Book Antiqua" w:hAnsi="Book Antiqua" w:cs="Times New Roman"/>
          <w:sz w:val="24"/>
          <w:szCs w:val="24"/>
        </w:rPr>
        <w:t xml:space="preserve"> individuals with steatohepatitis, even before the onset</w:t>
      </w:r>
      <w:r w:rsidR="00FE1ECF" w:rsidRPr="00803B6D">
        <w:rPr>
          <w:rFonts w:ascii="Book Antiqua" w:hAnsi="Book Antiqua" w:cs="Times New Roman"/>
          <w:sz w:val="24"/>
          <w:szCs w:val="24"/>
        </w:rPr>
        <w:t xml:space="preserve"> of significant fibrosis</w:t>
      </w:r>
      <w:r w:rsidR="00FE1ECF" w:rsidRPr="00803B6D">
        <w:rPr>
          <w:rFonts w:ascii="Book Antiqua" w:eastAsia="SimSun" w:hAnsi="Book Antiqua" w:cs="Times New Roman"/>
          <w:sz w:val="24"/>
          <w:szCs w:val="24"/>
          <w:vertAlign w:val="superscript"/>
          <w:lang w:eastAsia="zh-CN"/>
        </w:rPr>
        <w:t>[</w:t>
      </w:r>
      <w:r w:rsidRPr="00803B6D">
        <w:rPr>
          <w:rFonts w:ascii="Book Antiqua" w:hAnsi="Book Antiqua" w:cs="Times New Roman"/>
          <w:sz w:val="24"/>
          <w:szCs w:val="24"/>
          <w:vertAlign w:val="superscript"/>
        </w:rPr>
        <w:fldChar w:fldCharType="begin"/>
      </w:r>
      <w:r w:rsidR="00641DB5" w:rsidRPr="00803B6D">
        <w:rPr>
          <w:rFonts w:ascii="Book Antiqua" w:hAnsi="Book Antiqua" w:cs="Times New Roman"/>
          <w:sz w:val="24"/>
          <w:szCs w:val="24"/>
          <w:vertAlign w:val="superscript"/>
        </w:rPr>
        <w:instrText xml:space="preserve"> ADDIN EN.CITE &lt;EndNote&gt;&lt;Cite&gt;&lt;Author&gt;Chen&lt;/Author&gt;&lt;Year&gt;2011&lt;/Year&gt;&lt;RecNum&gt;68&lt;/RecNum&gt;&lt;DisplayText&gt;&lt;style face="superscript"&gt;68&lt;/style&gt;&lt;/DisplayText&gt;&lt;record&gt;&lt;rec-number&gt;68&lt;/rec-number&gt;&lt;foreign-keys&gt;&lt;key app="EN" db-id="erxxvdrfzzavaqedvd3xvwz0f502vv09fwts" timestamp="1510437213"&gt;68&lt;/key&gt;&lt;/foreign-keys&gt;&lt;ref-type name="Journal Article"&gt;17&lt;/ref-type&gt;&lt;contributors&gt;&lt;authors&gt;&lt;author&gt;Chen, J.&lt;/author&gt;&lt;author&gt;Talwalkar, J. A.&lt;/author&gt;&lt;author&gt;Yin, M.&lt;/author&gt;&lt;author&gt;Glaser, K. J.&lt;/author&gt;&lt;author&gt;Sanderson, S. O.&lt;/author&gt;&lt;author&gt;Ehman, R. L.&lt;/author&gt;&lt;/authors&gt;&lt;/contributors&gt;&lt;auth-address&gt;Department of Radiology, Mayo Clinic, 200 1st St SW, Rochester, MN 55905, USA.&lt;/auth-address&gt;&lt;titles&gt;&lt;title&gt;Early detection of nonalcoholic steatohepatitis in patients with nonalcoholic fatty liver disease by using MR elastograph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749-56&lt;/pages&gt;&lt;volume&gt;259&lt;/volume&gt;&lt;number&gt;3&lt;/number&gt;&lt;edition&gt;2011/04/05&lt;/edition&gt;&lt;keywords&gt;&lt;keyword&gt;Adult&lt;/keyword&gt;&lt;keyword&gt;Aged&lt;/keyword&gt;&lt;keyword&gt;Area Under Curve&lt;/keyword&gt;&lt;keyword&gt;Biopsy&lt;/keyword&gt;&lt;keyword&gt;Elasticity Imaging Techniques/*methods&lt;/keyword&gt;&lt;keyword&gt;Fatty Liver/diagnosis&lt;/keyword&gt;&lt;keyword&gt;Female&lt;/keyword&gt;&lt;keyword&gt;Humans&lt;/keyword&gt;&lt;keyword&gt;Male&lt;/keyword&gt;&lt;keyword&gt;Middle Aged&lt;/keyword&gt;&lt;keyword&gt;Non-alcoholic Fatty Liver Disease&lt;/keyword&gt;&lt;keyword&gt;ROC Curve&lt;/keyword&gt;&lt;keyword&gt;Retrospective Studies&lt;/keyword&gt;&lt;/keywords&gt;&lt;dates&gt;&lt;year&gt;2011&lt;/year&gt;&lt;pub-dates&gt;&lt;date&gt;Jun&lt;/date&gt;&lt;/pub-dates&gt;&lt;/dates&gt;&lt;isbn&gt;0033-8419&lt;/isbn&gt;&lt;accession-num&gt;21460032&lt;/accession-num&gt;&lt;urls&gt;&lt;/urls&gt;&lt;custom2&gt;Pmc3099044&lt;/custom2&gt;&lt;electronic-resource-num&gt;10.1148/radiol.11101942&lt;/electronic-resource-num&gt;&lt;remote-database-provider&gt;Nlm&lt;/remote-database-provider&gt;&lt;language&gt;eng&lt;/language&gt;&lt;/record&gt;&lt;/Cite&gt;&lt;/EndNote&gt;</w:instrText>
      </w:r>
      <w:r w:rsidRPr="00803B6D">
        <w:rPr>
          <w:rFonts w:ascii="Book Antiqua" w:hAnsi="Book Antiqua" w:cs="Times New Roman"/>
          <w:sz w:val="24"/>
          <w:szCs w:val="24"/>
          <w:vertAlign w:val="superscript"/>
        </w:rPr>
        <w:fldChar w:fldCharType="separate"/>
      </w:r>
      <w:r w:rsidR="00B01E31" w:rsidRPr="00803B6D">
        <w:rPr>
          <w:rFonts w:ascii="Book Antiqua" w:hAnsi="Book Antiqua" w:cs="Times New Roman"/>
          <w:noProof/>
          <w:sz w:val="24"/>
          <w:szCs w:val="24"/>
          <w:vertAlign w:val="superscript"/>
        </w:rPr>
        <w:t>68</w:t>
      </w:r>
      <w:r w:rsidRPr="00803B6D">
        <w:rPr>
          <w:rFonts w:ascii="Book Antiqua" w:hAnsi="Book Antiqua" w:cs="Times New Roman"/>
          <w:sz w:val="24"/>
          <w:szCs w:val="24"/>
          <w:vertAlign w:val="superscript"/>
        </w:rPr>
        <w:fldChar w:fldCharType="end"/>
      </w:r>
      <w:r w:rsidR="00FE1ECF" w:rsidRPr="00803B6D">
        <w:rPr>
          <w:rFonts w:ascii="Book Antiqua" w:eastAsia="SimSun" w:hAnsi="Book Antiqua" w:cs="Times New Roman"/>
          <w:sz w:val="24"/>
          <w:szCs w:val="24"/>
          <w:vertAlign w:val="superscript"/>
          <w:lang w:eastAsia="zh-CN"/>
        </w:rPr>
        <w:t>]</w:t>
      </w:r>
      <w:r w:rsidR="00FE1ECF" w:rsidRPr="00803B6D">
        <w:rPr>
          <w:rFonts w:ascii="Book Antiqua" w:hAnsi="Book Antiqua" w:cs="Times New Roman"/>
          <w:sz w:val="24"/>
          <w:szCs w:val="24"/>
        </w:rPr>
        <w:t>.</w:t>
      </w:r>
      <w:r w:rsidRPr="00803B6D">
        <w:rPr>
          <w:rFonts w:ascii="Book Antiqua" w:hAnsi="Book Antiqua" w:cs="Times New Roman"/>
          <w:sz w:val="24"/>
          <w:szCs w:val="24"/>
        </w:rPr>
        <w:t xml:space="preserve"> NAFLD with inflammation but without fibrosis demonstrates greater hepatic stiffness than simple steatosis and lower mean sti</w:t>
      </w:r>
      <w:r w:rsidR="00237CBC" w:rsidRPr="00803B6D">
        <w:rPr>
          <w:rFonts w:ascii="Book Antiqua" w:hAnsi="Book Antiqua" w:cs="Times New Roman"/>
          <w:sz w:val="24"/>
          <w:szCs w:val="24"/>
        </w:rPr>
        <w:t>ffness than NAFLD with fibrosis</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&lt;EndNote&gt;&lt;Cite&gt;&lt;Author&gt;Chen&lt;/Author&gt;&lt;Year&gt;2011&lt;/Year&gt;&lt;RecNum&gt;68&lt;/RecNum&gt;&lt;DisplayText&gt;&lt;style face="superscript"&gt;68&lt;/style&gt;&lt;/DisplayText&gt;&lt;record&gt;&lt;rec-number&gt;68&lt;/rec-number&gt;&lt;foreign-keys&gt;&lt;key app="EN" db-id="erxxvdrfzzavaqedvd3xvwz0f502vv09fwts" timestamp="1510437213"&gt;68&lt;/key&gt;&lt;/foreign-keys&gt;&lt;ref-type name="Journal Article"&gt;17&lt;/ref-type&gt;&lt;contributors&gt;&lt;authors&gt;&lt;author&gt;Chen, J.&lt;/author&gt;&lt;author&gt;Talwalkar, J. A.&lt;/author&gt;&lt;author&gt;Yin, M.&lt;/author&gt;&lt;author&gt;Glaser, K. J.&lt;/author&gt;&lt;author&gt;Sanderson, S. O.&lt;/author&gt;&lt;author&gt;Ehman, R. L.&lt;/author&gt;&lt;/authors&gt;&lt;/contributors&gt;&lt;auth-address&gt;Department of Radiology, Mayo Clinic, 200 1st St SW, Rochester, MN 55905, USA.&lt;/auth-address&gt;&lt;titles&gt;&lt;title&gt;Early detection of nonalcoholic steatohepatitis in patients with nonalcoholic fatty liver disease by using MR elastograph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749-56&lt;/pages&gt;&lt;volume&gt;259&lt;/volume&gt;&lt;number&gt;3&lt;/number&gt;&lt;edition&gt;2011/04/05&lt;/edition&gt;&lt;keywords&gt;&lt;keyword&gt;Adult&lt;/keyword&gt;&lt;keyword&gt;Aged&lt;/keyword&gt;&lt;keyword&gt;Area Under Curve&lt;/keyword&gt;&lt;keyword&gt;Biopsy&lt;/keyword&gt;&lt;keyword&gt;Elasticity Imaging Techniques/*methods&lt;/keyword&gt;&lt;keyword&gt;Fatty Liver/diagnosis&lt;/keyword&gt;&lt;keyword&gt;Female&lt;/keyword&gt;&lt;keyword&gt;Humans&lt;/keyword&gt;&lt;keyword&gt;Male&lt;/keyword&gt;&lt;keyword&gt;Middle Aged&lt;/keyword&gt;&lt;keyword&gt;Non-alcoholic Fatty Liver Disease&lt;/keyword&gt;&lt;keyword&gt;ROC Curve&lt;/keyword&gt;&lt;keyword&gt;Retrospective Studies&lt;/keyword&gt;&lt;/keywords&gt;&lt;dates&gt;&lt;year&gt;2011&lt;/year&gt;&lt;pub-dates&gt;&lt;date&gt;Jun&lt;/date&gt;&lt;/pub-dates&gt;&lt;/dates&gt;&lt;isbn&gt;0033-8419&lt;/isbn&gt;&lt;accession-num&gt;21460032&lt;/accession-num&gt;&lt;urls&gt;&lt;/urls&gt;&lt;custom2&gt;Pmc3099044&lt;/custom2&gt;&lt;electronic-resource-num&gt;10.1148/radiol.11101942&lt;/electronic-resource-num&gt;&lt;remote-database-provider&gt;Nlm&lt;/remote-database-provider&gt;&lt;language&gt;eng&lt;/language&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68</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eastAsia="Times New Roman" w:hAnsi="Book Antiqua" w:cs="Times New Roman"/>
          <w:sz w:val="24"/>
          <w:szCs w:val="24"/>
        </w:rPr>
        <w:t xml:space="preserve"> </w:t>
      </w:r>
      <w:r w:rsidRPr="00803B6D">
        <w:rPr>
          <w:rFonts w:ascii="Book Antiqua" w:hAnsi="Book Antiqua" w:cs="Times New Roman"/>
          <w:sz w:val="24"/>
          <w:szCs w:val="24"/>
        </w:rPr>
        <w:t>Despite this, abdominal imaging studies are currently unable to accurately diagnose NASH.</w:t>
      </w:r>
    </w:p>
    <w:p w14:paraId="6691B143" w14:textId="77777777" w:rsidR="005C1C58" w:rsidRPr="00803B6D" w:rsidRDefault="005C1C58" w:rsidP="007D0460">
      <w:pPr>
        <w:adjustRightInd w:val="0"/>
        <w:snapToGrid w:val="0"/>
        <w:spacing w:after="0" w:line="360" w:lineRule="auto"/>
        <w:jc w:val="both"/>
        <w:rPr>
          <w:rFonts w:ascii="Book Antiqua" w:hAnsi="Book Antiqua" w:cs="Times New Roman"/>
          <w:i/>
          <w:sz w:val="24"/>
          <w:szCs w:val="24"/>
        </w:rPr>
      </w:pPr>
    </w:p>
    <w:p w14:paraId="7E4A3645" w14:textId="1AF452FF" w:rsidR="005C1C58" w:rsidRPr="00803B6D" w:rsidRDefault="005C1C58"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Role of </w:t>
      </w:r>
      <w:r w:rsidR="00343573" w:rsidRPr="00803B6D">
        <w:rPr>
          <w:rFonts w:ascii="Book Antiqua" w:hAnsi="Book Antiqua" w:cs="Times New Roman"/>
          <w:b/>
          <w:i/>
          <w:sz w:val="24"/>
          <w:szCs w:val="24"/>
        </w:rPr>
        <w:t>liver biopsy in the diagnosis of nonalcoholic fatty liver disease</w:t>
      </w:r>
    </w:p>
    <w:p w14:paraId="0010FA98" w14:textId="1E292211" w:rsidR="005C1C58" w:rsidRPr="00803B6D" w:rsidRDefault="00F918FC" w:rsidP="007D0460">
      <w:pPr>
        <w:adjustRightInd w:val="0"/>
        <w:snapToGrid w:val="0"/>
        <w:spacing w:after="0" w:line="360" w:lineRule="auto"/>
        <w:jc w:val="both"/>
        <w:rPr>
          <w:rFonts w:ascii="Book Antiqua" w:eastAsia="Times New Roman" w:hAnsi="Book Antiqua" w:cs="Times New Roman"/>
          <w:sz w:val="24"/>
          <w:szCs w:val="24"/>
          <w:vertAlign w:val="superscript"/>
        </w:rPr>
      </w:pPr>
      <w:r w:rsidRPr="00803B6D">
        <w:rPr>
          <w:rFonts w:ascii="Book Antiqua" w:hAnsi="Book Antiqua" w:cs="Times New Roman"/>
          <w:sz w:val="24"/>
          <w:szCs w:val="24"/>
        </w:rPr>
        <w:lastRenderedPageBreak/>
        <w:t xml:space="preserve">Liver biopsy </w:t>
      </w:r>
      <w:r w:rsidR="00D61090" w:rsidRPr="00803B6D">
        <w:rPr>
          <w:rFonts w:ascii="Book Antiqua" w:hAnsi="Book Antiqua" w:cs="Times New Roman"/>
          <w:sz w:val="24"/>
          <w:szCs w:val="24"/>
        </w:rPr>
        <w:t>with key histologic features is essential for confirmation of NASH.</w:t>
      </w:r>
      <w:r w:rsidR="005C1C58" w:rsidRPr="00803B6D">
        <w:rPr>
          <w:rFonts w:ascii="Book Antiqua" w:hAnsi="Book Antiqua" w:cs="Times New Roman"/>
          <w:sz w:val="24"/>
          <w:szCs w:val="24"/>
        </w:rPr>
        <w:t xml:space="preserve">. </w:t>
      </w:r>
      <w:r w:rsidR="00D61090" w:rsidRPr="00803B6D">
        <w:rPr>
          <w:rFonts w:ascii="Book Antiqua" w:hAnsi="Book Antiqua" w:cs="Times New Roman"/>
          <w:sz w:val="24"/>
          <w:szCs w:val="24"/>
        </w:rPr>
        <w:t>However, due to its invasive nature experts recommend selective use in NAFLD patients who have a higher probability of progressing to NASH.</w:t>
      </w:r>
      <w:r w:rsidR="005C1C58" w:rsidRPr="00803B6D">
        <w:rPr>
          <w:rFonts w:ascii="Book Antiqua" w:hAnsi="Book Antiqua" w:cs="Times New Roman"/>
          <w:sz w:val="24"/>
          <w:szCs w:val="24"/>
        </w:rPr>
        <w:t xml:space="preserve"> An individualized assessment is needed with discussion of risks and benefits of a diagnostic liver biopsy. Early diagnosis of NASH has crucial management implications and these patients can benefit from newly approved medications, off-label therapy with promising agents and treatment in the setting of a clinical trial in an attempt to retard t</w:t>
      </w:r>
      <w:r w:rsidR="00237CBC" w:rsidRPr="00803B6D">
        <w:rPr>
          <w:rFonts w:ascii="Book Antiqua" w:hAnsi="Book Antiqua" w:cs="Times New Roman"/>
          <w:sz w:val="24"/>
          <w:szCs w:val="24"/>
        </w:rPr>
        <w:t>he progression of liver disease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PEVuZE5vdGU+PENpdGU+PEF1dGhvcj5TYW55YWw8L0F1dGhvcj48WWVhcj4yMDEwPC9ZZWFyPjxS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PGlzYm4+MDAyOC00NzkzPC9pc2JuPjxhY2Nlc3Npb24tbnVtPjIwNDI3Nzc4PC9hY2Nlc3Npb24t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YWx0LXBlcmlvZGljYWw+PHBhZ2VzPjE2NTktNjg8L3BhZ2VzPjx2b2x1bWU+MzA1PC92b2x1bWU+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LTE+TGFuY2V0PC9hYmJyLTE+PC9hbHQtcGVyaW9kaWNhbD48cGFnZXM+OTU2LTY1PC9wYWdlcz48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LTE+PC9hbHQtcGVyaW9kaWNhbD48cGFnZXM+MTcyLTgyPC9wYWdlcz48dm9sdW1lPjI5PC92b2x1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PEVuZE5vdGU+PENpdGU+PEF1dGhvcj5TYW55YWw8L0F1dGhvcj48WWVhcj4yMDEwPC9ZZWFyPjxS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PGlzYm4+MDAyOC00NzkzPC9pc2JuPjxhY2Nlc3Npb24tbnVtPjIwNDI3Nzc4PC9hY2Nlc3Npb24t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LTE+TGFuY2V0PC9hYmJyLTE+PC9hbHQtcGVyaW9kaWNhbD48cGFnZXM+OTU2LTY1PC9wYWdlcz48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LTE+PC9hbHQtcGVyaW9kaWNhbD48cGFnZXM+MTcyLTgyPC9wYWdlcz48dm9sdW1lPjI5PC92b2x1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69-74</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eastAsia="Times New Roman" w:hAnsi="Book Antiqua" w:cs="Times New Roman"/>
          <w:sz w:val="24"/>
          <w:szCs w:val="24"/>
        </w:rPr>
        <w:t xml:space="preserve"> </w:t>
      </w:r>
      <w:r w:rsidR="00846B0D" w:rsidRPr="00803B6D">
        <w:rPr>
          <w:rFonts w:ascii="Book Antiqua" w:hAnsi="Book Antiqua" w:cs="Times New Roman"/>
          <w:sz w:val="24"/>
          <w:szCs w:val="24"/>
        </w:rPr>
        <w:t>S</w:t>
      </w:r>
      <w:r w:rsidR="005C1C58" w:rsidRPr="00803B6D">
        <w:rPr>
          <w:rFonts w:ascii="Book Antiqua" w:hAnsi="Book Antiqua" w:cs="Times New Roman"/>
          <w:sz w:val="24"/>
          <w:szCs w:val="24"/>
        </w:rPr>
        <w:t>teatosis may be absent</w:t>
      </w:r>
      <w:r w:rsidR="00846B0D" w:rsidRPr="00803B6D">
        <w:rPr>
          <w:rFonts w:ascii="Book Antiqua" w:hAnsi="Book Antiqua" w:cs="Times New Roman"/>
          <w:sz w:val="24"/>
          <w:szCs w:val="24"/>
        </w:rPr>
        <w:t xml:space="preserve"> in the setting of advanced fibrosis or cirrhosis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NTgsIDY5PC9zdHlsZT48L0Rpc3BsYXlUZXh0PjxyZWNvcmQ+PHJlYy1udW1iZXI+NTg8L3JlYy1u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ZCBqb3VybmFsIG9mIG1lZGljaW5lPC9hYmJyLTE+PC9hbHQtcGVyaW9kaWNhbD48cGFnZXM+MTY3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NTgsIDY5PC9zdHlsZT48L0Rpc3BsYXlUZXh0PjxyZWNvcmQ+PHJlYy1udW1iZXI+NTg8L3JlYy1u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ZCBqb3VybmFsIG9mIG1lZGljaW5lPC9hYmJyLTE+PC9hbHQtcGVyaW9kaWNhbD48cGFnZXM+MTY3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58,</w:t>
      </w:r>
      <w:r w:rsidR="00B01E31" w:rsidRPr="00803B6D">
        <w:rPr>
          <w:rFonts w:ascii="Book Antiqua" w:hAnsi="Book Antiqua" w:cs="Times New Roman"/>
          <w:noProof/>
          <w:sz w:val="24"/>
          <w:szCs w:val="24"/>
          <w:vertAlign w:val="superscript"/>
        </w:rPr>
        <w:t>69</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hAnsi="Book Antiqua" w:cs="Times New Roman"/>
          <w:sz w:val="24"/>
          <w:szCs w:val="24"/>
        </w:rPr>
        <w:t xml:space="preserve"> </w:t>
      </w:r>
      <w:r w:rsidR="005C1C58" w:rsidRPr="00803B6D">
        <w:rPr>
          <w:rFonts w:ascii="Book Antiqua" w:hAnsi="Book Antiqua" w:cs="Times New Roman"/>
          <w:sz w:val="24"/>
          <w:szCs w:val="24"/>
        </w:rPr>
        <w:t>Inter</w:t>
      </w:r>
      <w:r w:rsidR="00237CBC" w:rsidRPr="00803B6D">
        <w:rPr>
          <w:rFonts w:ascii="Book Antiqua" w:hAnsi="Book Antiqua" w:cs="Times New Roman"/>
          <w:sz w:val="24"/>
          <w:szCs w:val="24"/>
        </w:rPr>
        <w:t>-</w:t>
      </w:r>
      <w:r w:rsidR="005C1C58" w:rsidRPr="00803B6D">
        <w:rPr>
          <w:rFonts w:ascii="Book Antiqua" w:hAnsi="Book Antiqua" w:cs="Times New Roman"/>
          <w:sz w:val="24"/>
          <w:szCs w:val="24"/>
        </w:rPr>
        <w:t xml:space="preserve">observer variability </w:t>
      </w:r>
      <w:r w:rsidR="00846B0D" w:rsidRPr="00803B6D">
        <w:rPr>
          <w:rFonts w:ascii="Book Antiqua" w:hAnsi="Book Antiqua" w:cs="Times New Roman"/>
          <w:sz w:val="24"/>
          <w:szCs w:val="24"/>
        </w:rPr>
        <w:t xml:space="preserve">among experienced pathologists </w:t>
      </w:r>
      <w:r w:rsidR="005C1C58" w:rsidRPr="00803B6D">
        <w:rPr>
          <w:rFonts w:ascii="Book Antiqua" w:hAnsi="Book Antiqua" w:cs="Times New Roman"/>
          <w:sz w:val="24"/>
          <w:szCs w:val="24"/>
        </w:rPr>
        <w:t xml:space="preserve">can occur during the histologic evaluation of hepatic balloon degeneration </w:t>
      </w:r>
      <w:r w:rsidR="00237CBC" w:rsidRPr="00803B6D">
        <w:rPr>
          <w:rFonts w:ascii="Book Antiqua" w:hAnsi="Book Antiqua" w:cs="Times New Roman"/>
          <w:sz w:val="24"/>
          <w:szCs w:val="24"/>
        </w:rPr>
        <w:t>on a liver biopsy sample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NTgsIDU5LCA3NSwgNzY8L3N0eWxlPjwvRGlzcGxheVRleHQ+PHJlY29yZD48cmVjLW51bWJlcj41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L2FiYnItMT48L2FsdC1wZXJpb2RpY2FsPjxwYWdlcz41NjAtNTwvcGFnZXM+PHZvbHVtZT4xMTwv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dC1wZXJpb2RpY2FsPjxwYWdlcz41NS04PC9wYWdlcz48dm9sdW1lPjQ1PC92b2x1bWU+PG51bWJl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PEVuZE5vdGU+PENpdGU+PEF1dGhvcj5LbGVpbmVyPC9BdXRob3I+PFllYXI+MjAwNTwvWWVhcj48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L2FiYnItMT48L2FsdC1wZXJpb2RpY2FsPjxwYWdlcz41NjAtNTwvcGFnZXM+PHZvbHVtZT4xMTwv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dC1wZXJpb2RpY2FsPjxwYWdlcz41NS04PC9wYWdlcz48dm9sdW1lPjQ1PC92b2x1bWU+PG51bWJl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58,59,75,</w:t>
      </w:r>
      <w:r w:rsidR="00B01E31" w:rsidRPr="00803B6D">
        <w:rPr>
          <w:rFonts w:ascii="Book Antiqua" w:hAnsi="Book Antiqua" w:cs="Times New Roman"/>
          <w:noProof/>
          <w:sz w:val="24"/>
          <w:szCs w:val="24"/>
          <w:vertAlign w:val="superscript"/>
        </w:rPr>
        <w:t>76</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eastAsia="Times New Roman" w:hAnsi="Book Antiqua" w:cs="Times New Roman"/>
          <w:sz w:val="24"/>
          <w:szCs w:val="24"/>
        </w:rPr>
        <w:t xml:space="preserve"> </w:t>
      </w:r>
      <w:r w:rsidR="00D61090" w:rsidRPr="00803B6D">
        <w:rPr>
          <w:rFonts w:ascii="Book Antiqua" w:hAnsi="Book Antiqua" w:cs="Times New Roman"/>
          <w:sz w:val="24"/>
          <w:szCs w:val="24"/>
        </w:rPr>
        <w:t>Poor inter-observer agreement among pathologists</w:t>
      </w:r>
      <w:r w:rsidR="005C1C58" w:rsidRPr="00803B6D">
        <w:rPr>
          <w:rFonts w:ascii="Book Antiqua" w:hAnsi="Book Antiqua" w:cs="Times New Roman"/>
          <w:sz w:val="24"/>
          <w:szCs w:val="24"/>
        </w:rPr>
        <w:t xml:space="preserve"> regarding</w:t>
      </w:r>
      <w:r w:rsidR="00D61090" w:rsidRPr="00803B6D">
        <w:rPr>
          <w:rFonts w:ascii="Book Antiqua" w:hAnsi="Book Antiqua" w:cs="Times New Roman"/>
          <w:sz w:val="24"/>
          <w:szCs w:val="24"/>
        </w:rPr>
        <w:t xml:space="preserve"> </w:t>
      </w:r>
      <w:r w:rsidR="005C1C58" w:rsidRPr="00803B6D">
        <w:rPr>
          <w:rFonts w:ascii="Book Antiqua" w:hAnsi="Book Antiqua" w:cs="Times New Roman"/>
          <w:sz w:val="24"/>
          <w:szCs w:val="24"/>
        </w:rPr>
        <w:t>sampling error</w:t>
      </w:r>
      <w:r w:rsidR="00D61090" w:rsidRPr="00803B6D">
        <w:rPr>
          <w:rFonts w:ascii="Book Antiqua" w:hAnsi="Book Antiqua" w:cs="Times New Roman"/>
          <w:sz w:val="24"/>
          <w:szCs w:val="24"/>
        </w:rPr>
        <w:t xml:space="preserve"> or identification of hepatic balloo</w:t>
      </w:r>
      <w:r w:rsidR="00A904FA" w:rsidRPr="00803B6D">
        <w:rPr>
          <w:rFonts w:ascii="Book Antiqua" w:hAnsi="Book Antiqua" w:cs="Times New Roman"/>
          <w:sz w:val="24"/>
          <w:szCs w:val="24"/>
        </w:rPr>
        <w:t>ning</w:t>
      </w:r>
      <w:r w:rsidR="005C1C58" w:rsidRPr="00803B6D">
        <w:rPr>
          <w:rFonts w:ascii="Book Antiqua" w:hAnsi="Book Antiqua" w:cs="Times New Roman"/>
          <w:sz w:val="24"/>
          <w:szCs w:val="24"/>
        </w:rPr>
        <w:t xml:space="preserve"> may have resulted in a lower number of patients meeting the entry criteria in c</w:t>
      </w:r>
      <w:r w:rsidR="00237CBC" w:rsidRPr="00803B6D">
        <w:rPr>
          <w:rFonts w:ascii="Book Antiqua" w:hAnsi="Book Antiqua" w:cs="Times New Roman"/>
          <w:sz w:val="24"/>
          <w:szCs w:val="24"/>
        </w:rPr>
        <w:t>linical trials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PEVuZE5vdGU+PENpdGU+PEF1dGhvcj5TYW55YWw8L0F1dGhvcj48WWVhcj4yMDEwPC9ZZWFyPjxS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bmFsIG9mIG1lZGljaW5lPC9hYmJyLTE+PC9hbHQtcGVyaW9kaWNhbD48cGFnZXM+MTY3NS04NTwv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PEVuZE5vdGU+PENpdGU+PEF1dGhvcj5TYW55YWw8L0F1dGhvcj48WWVhcj4yMDEwPC9ZZWFyPjxS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bmFsIG9mIG1lZGljaW5lPC9hYmJyLTE+PC9hbHQtcGVyaW9kaWNhbD48cGFnZXM+MTY3NS04NTwv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69</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eastAsia="Times New Roman" w:hAnsi="Book Antiqua" w:cs="Times New Roman"/>
          <w:sz w:val="24"/>
          <w:szCs w:val="24"/>
        </w:rPr>
        <w:t xml:space="preserve"> </w:t>
      </w:r>
      <w:r w:rsidR="00237CBC" w:rsidRPr="00803B6D">
        <w:rPr>
          <w:rFonts w:ascii="Book Antiqua" w:hAnsi="Book Antiqua" w:cs="Times New Roman"/>
          <w:sz w:val="24"/>
          <w:szCs w:val="24"/>
        </w:rPr>
        <w:t xml:space="preserve">Therefore, </w:t>
      </w:r>
      <w:r w:rsidR="005C1C58" w:rsidRPr="00803B6D">
        <w:rPr>
          <w:rFonts w:ascii="Book Antiqua" w:hAnsi="Book Antiqua" w:cs="Times New Roman"/>
          <w:sz w:val="24"/>
          <w:szCs w:val="24"/>
        </w:rPr>
        <w:t xml:space="preserve">liver biopsy </w:t>
      </w:r>
      <w:r w:rsidR="00A904FA" w:rsidRPr="00803B6D">
        <w:rPr>
          <w:rFonts w:ascii="Book Antiqua" w:hAnsi="Book Antiqua" w:cs="Times New Roman"/>
          <w:sz w:val="24"/>
          <w:szCs w:val="24"/>
        </w:rPr>
        <w:t>although considered as a gold standard for diagnosis of NASH may have</w:t>
      </w:r>
      <w:r w:rsidR="005C1C58" w:rsidRPr="00803B6D">
        <w:rPr>
          <w:rFonts w:ascii="Book Antiqua" w:hAnsi="Book Antiqua" w:cs="Times New Roman"/>
          <w:sz w:val="24"/>
          <w:szCs w:val="24"/>
        </w:rPr>
        <w:t xml:space="preserve"> several limitations</w:t>
      </w:r>
      <w:r w:rsidR="00A904FA" w:rsidRPr="00803B6D">
        <w:rPr>
          <w:rFonts w:ascii="Book Antiqua" w:hAnsi="Book Antiqua" w:cs="Times New Roman"/>
          <w:sz w:val="24"/>
          <w:szCs w:val="24"/>
        </w:rPr>
        <w:t>.</w:t>
      </w:r>
      <w:r w:rsidR="005C1C58" w:rsidRPr="00803B6D">
        <w:rPr>
          <w:rFonts w:ascii="Book Antiqua" w:hAnsi="Book Antiqua" w:cs="Times New Roman"/>
          <w:sz w:val="24"/>
          <w:szCs w:val="24"/>
        </w:rPr>
        <w:t>. Patients w</w:t>
      </w:r>
      <w:r w:rsidR="00846B0D" w:rsidRPr="00803B6D">
        <w:rPr>
          <w:rFonts w:ascii="Book Antiqua" w:hAnsi="Book Antiqua" w:cs="Times New Roman"/>
          <w:sz w:val="24"/>
          <w:szCs w:val="24"/>
        </w:rPr>
        <w:t>ith</w:t>
      </w:r>
      <w:r w:rsidR="00237CBC" w:rsidRPr="00803B6D">
        <w:rPr>
          <w:rFonts w:ascii="Book Antiqua" w:hAnsi="Book Antiqua" w:cs="Times New Roman"/>
          <w:sz w:val="24"/>
          <w:szCs w:val="24"/>
        </w:rPr>
        <w:t xml:space="preserve"> </w:t>
      </w:r>
      <w:r w:rsidR="005C1C58" w:rsidRPr="00803B6D">
        <w:rPr>
          <w:rFonts w:ascii="Book Antiqua" w:hAnsi="Book Antiqua" w:cs="Times New Roman"/>
          <w:sz w:val="24"/>
          <w:szCs w:val="24"/>
        </w:rPr>
        <w:t>isolated hepatic steatosis with any degree of necro</w:t>
      </w:r>
      <w:r w:rsidR="00237CBC" w:rsidRPr="00803B6D">
        <w:rPr>
          <w:rFonts w:ascii="Book Antiqua" w:hAnsi="Book Antiqua" w:cs="Times New Roman"/>
          <w:sz w:val="24"/>
          <w:szCs w:val="24"/>
        </w:rPr>
        <w:t>-</w:t>
      </w:r>
      <w:r w:rsidR="005C1C58" w:rsidRPr="00803B6D">
        <w:rPr>
          <w:rFonts w:ascii="Book Antiqua" w:hAnsi="Book Antiqua" w:cs="Times New Roman"/>
          <w:sz w:val="24"/>
          <w:szCs w:val="24"/>
        </w:rPr>
        <w:t>inflammation on an index liver biopsy are at risk fo</w:t>
      </w:r>
      <w:r w:rsidR="00237CBC" w:rsidRPr="00803B6D">
        <w:rPr>
          <w:rFonts w:ascii="Book Antiqua" w:hAnsi="Book Antiqua" w:cs="Times New Roman"/>
          <w:sz w:val="24"/>
          <w:szCs w:val="24"/>
        </w:rPr>
        <w:t>r progressive histologic damage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IDc4PC9zdHlsZT48L0Rpc3BsYXlUZXh0PjxyZWNvcmQ+PHJlYy1udW1iZXI+Nzc8L3JlYy1udW1i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dGU+PENpdGU+PEF1dGhvcj5QYWlzPC9BdXRob3I+PFllYXI+MjAxMTwvWWVhcj48UmVjTnVtPjc4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IDc4PC9zdHlsZT48L0Rpc3BsYXlUZXh0PjxyZWNvcmQ+PHJlYy1udW1iZXI+Nzc8L3JlYy1udW1i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dGU+PENpdGU+PEF1dGhvcj5QYWlzPC9BdXRob3I+PFllYXI+MjAxMTwvWWVhcj48UmVjTnVtPjc4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77,</w:t>
      </w:r>
      <w:r w:rsidR="00B01E31" w:rsidRPr="00803B6D">
        <w:rPr>
          <w:rFonts w:ascii="Book Antiqua" w:hAnsi="Book Antiqua" w:cs="Times New Roman"/>
          <w:noProof/>
          <w:sz w:val="24"/>
          <w:szCs w:val="24"/>
          <w:vertAlign w:val="superscript"/>
        </w:rPr>
        <w:t>78</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eastAsia="Times New Roman" w:hAnsi="Book Antiqua" w:cs="Times New Roman"/>
          <w:sz w:val="24"/>
          <w:szCs w:val="24"/>
        </w:rPr>
        <w:t xml:space="preserve"> </w:t>
      </w:r>
      <w:r w:rsidR="005C1C58" w:rsidRPr="00803B6D">
        <w:rPr>
          <w:rFonts w:ascii="Book Antiqua" w:hAnsi="Book Antiqua" w:cs="Times New Roman"/>
          <w:sz w:val="24"/>
          <w:szCs w:val="24"/>
        </w:rPr>
        <w:t>In addition, patients with</w:t>
      </w:r>
      <w:r w:rsidR="00A904FA" w:rsidRPr="00803B6D">
        <w:rPr>
          <w:rFonts w:ascii="Book Antiqua" w:hAnsi="Book Antiqua" w:cs="Times New Roman"/>
          <w:sz w:val="24"/>
          <w:szCs w:val="24"/>
        </w:rPr>
        <w:t xml:space="preserve"> metabolic syndrome or those with individual components of metabolic syndrome coupled with</w:t>
      </w:r>
      <w:r w:rsidR="005C1C58" w:rsidRPr="00803B6D">
        <w:rPr>
          <w:rFonts w:ascii="Book Antiqua" w:hAnsi="Book Antiqua" w:cs="Times New Roman"/>
          <w:sz w:val="24"/>
          <w:szCs w:val="24"/>
        </w:rPr>
        <w:t xml:space="preserve"> isolated hepatic steatosis on liver biopsy may be at risk for more rapidly </w:t>
      </w:r>
      <w:r w:rsidR="00A904FA" w:rsidRPr="00803B6D">
        <w:rPr>
          <w:rFonts w:ascii="Book Antiqua" w:hAnsi="Book Antiqua" w:cs="Times New Roman"/>
          <w:sz w:val="24"/>
          <w:szCs w:val="24"/>
        </w:rPr>
        <w:t>worsening</w:t>
      </w:r>
      <w:r w:rsidR="005C1C58" w:rsidRPr="00803B6D">
        <w:rPr>
          <w:rFonts w:ascii="Book Antiqua" w:hAnsi="Book Antiqua" w:cs="Times New Roman"/>
          <w:sz w:val="24"/>
          <w:szCs w:val="24"/>
        </w:rPr>
        <w:t xml:space="preserve"> </w:t>
      </w:r>
      <w:r w:rsidR="00237CBC" w:rsidRPr="00803B6D">
        <w:rPr>
          <w:rFonts w:ascii="Book Antiqua" w:hAnsi="Book Antiqua" w:cs="Times New Roman"/>
          <w:sz w:val="24"/>
          <w:szCs w:val="24"/>
        </w:rPr>
        <w:t>histologic damage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IDc4PC9zdHlsZT48L0Rpc3BsYXlUZXh0PjxyZWNvcmQ+PHJlYy1udW1iZXI+Nzc8L3JlYy1udW1i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dGU+PENpdGU+PEF1dGhvcj5QYWlzPC9BdXRob3I+PFllYXI+MjAxMTwvWWVhcj48UmVjTnVtPjc4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IDc4PC9zdHlsZT48L0Rpc3BsYXlUZXh0PjxyZWNvcmQ+PHJlYy1udW1iZXI+Nzc8L3JlYy1udW1i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dGU+PENpdGU+PEF1dGhvcj5QYWlzPC9BdXRob3I+PFllYXI+MjAxMTwvWWVhcj48UmVjTnVtPjc4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77,</w:t>
      </w:r>
      <w:r w:rsidR="00B01E31" w:rsidRPr="00803B6D">
        <w:rPr>
          <w:rFonts w:ascii="Book Antiqua" w:hAnsi="Book Antiqua" w:cs="Times New Roman"/>
          <w:noProof/>
          <w:sz w:val="24"/>
          <w:szCs w:val="24"/>
          <w:vertAlign w:val="superscript"/>
        </w:rPr>
        <w:t>78</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hAnsi="Book Antiqua" w:cs="Times New Roman"/>
          <w:sz w:val="24"/>
          <w:szCs w:val="24"/>
        </w:rPr>
        <w:t xml:space="preserve"> </w:t>
      </w:r>
      <w:r w:rsidR="00D613C5" w:rsidRPr="00803B6D">
        <w:rPr>
          <w:rFonts w:ascii="Book Antiqua" w:hAnsi="Book Antiqua" w:cs="Times New Roman"/>
          <w:sz w:val="24"/>
          <w:szCs w:val="24"/>
        </w:rPr>
        <w:t>Figure 2</w:t>
      </w:r>
      <w:r w:rsidR="005C1C58" w:rsidRPr="00803B6D">
        <w:rPr>
          <w:rFonts w:ascii="Book Antiqua" w:hAnsi="Book Antiqua" w:cs="Times New Roman"/>
          <w:sz w:val="24"/>
          <w:szCs w:val="24"/>
        </w:rPr>
        <w:t xml:space="preserve"> organizes the predictors of histologic evidence of NASH on an index liver biopsy in patients with NAFLD. </w:t>
      </w:r>
      <w:r w:rsidR="00A904FA" w:rsidRPr="00803B6D">
        <w:rPr>
          <w:rFonts w:ascii="Book Antiqua" w:hAnsi="Book Antiqua" w:cs="Times New Roman"/>
          <w:sz w:val="24"/>
          <w:szCs w:val="24"/>
        </w:rPr>
        <w:t xml:space="preserve">Liver biopsy is indicated in NAFLD patients who have </w:t>
      </w:r>
      <w:r w:rsidR="005C1C58" w:rsidRPr="00803B6D">
        <w:rPr>
          <w:rFonts w:ascii="Book Antiqua" w:hAnsi="Book Antiqua" w:cs="Times New Roman"/>
          <w:sz w:val="24"/>
          <w:szCs w:val="24"/>
        </w:rPr>
        <w:t>persistently elevated ALT and/or AST levels w</w:t>
      </w:r>
      <w:r w:rsidR="00A904FA" w:rsidRPr="00803B6D">
        <w:rPr>
          <w:rFonts w:ascii="Book Antiqua" w:hAnsi="Book Antiqua" w:cs="Times New Roman"/>
          <w:sz w:val="24"/>
          <w:szCs w:val="24"/>
        </w:rPr>
        <w:t>ith abdominal imaging consistent with fatty liver</w:t>
      </w:r>
      <w:r w:rsidR="005C1C58" w:rsidRPr="00803B6D">
        <w:rPr>
          <w:rFonts w:ascii="Book Antiqua" w:hAnsi="Book Antiqua" w:cs="Times New Roman"/>
          <w:sz w:val="24"/>
          <w:szCs w:val="24"/>
        </w:rPr>
        <w:t xml:space="preserve"> age 65 years or older, suspicion of other coexisting liver disease, suspicion that another liver disease</w:t>
      </w:r>
      <w:r w:rsidR="00237CBC" w:rsidRPr="00803B6D">
        <w:rPr>
          <w:rFonts w:ascii="Book Antiqua" w:hAnsi="Book Antiqua" w:cs="Times New Roman"/>
          <w:sz w:val="24"/>
          <w:szCs w:val="24"/>
        </w:rPr>
        <w:t xml:space="preserve"> has been misdiagnosed as NAFLD</w:t>
      </w:r>
      <w:r w:rsidR="00A904FA" w:rsidRPr="00803B6D">
        <w:rPr>
          <w:rFonts w:ascii="Book Antiqua" w:hAnsi="Book Antiqua" w:cs="Times New Roman"/>
          <w:sz w:val="24"/>
          <w:szCs w:val="24"/>
        </w:rPr>
        <w:t xml:space="preserve"> and those with metabolic syndrome </w:t>
      </w:r>
      <w:r w:rsidR="006E38EB" w:rsidRPr="00803B6D">
        <w:rPr>
          <w:rFonts w:ascii="Book Antiqua" w:hAnsi="Book Antiqua" w:cs="Times New Roman"/>
          <w:sz w:val="24"/>
          <w:szCs w:val="24"/>
        </w:rPr>
        <w:t>or its components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PjEsIDc5LTg0PC9zdHlsZT48L0Rpc3BsYXlUZXh0PjxyZWNvcmQ+PHJlYy1udW1iZXI+MTwvcmVj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cz4xNTkyLTYwOTwvcGFnZXM+PHZvbHVtZT4xNDI8L3ZvbHVtZT48bnVtYmVyPjc8L251bWJlcj48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aW4gR2FzdHJvZW50ZXJvbCBIZXBhdG9sPC9mdWxsLXRpdGxlPjwvcGVyaW9kaWNhbD48cGFnZXM+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YmJyLTE+R2FzdHJvZW50ZXJvbG9neTwvYWJici0xPjwvYWx0LXBlcmlvZGljYWw+PHBhZ2VzPjEx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PjEsIDc5LTg0PC9zdHlsZT48L0Rpc3BsYXlUZXh0PjxyZWNvcmQ+PHJlYy1udW1iZXI+MTwvcmVj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cz4xNTkyLTYwOTwvcGFnZXM+PHZvbHVtZT4xNDI8L3ZvbHVtZT48bnVtYmVyPjc8L251bWJlcj48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aW4gR2FzdHJvZW50ZXJvbCBIZXBhdG9sPC9mdWxsLXRpdGxlPjwvcGVyaW9kaWNhbD48cGFnZXM+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YmJyLTE+R2FzdHJvZW50ZXJvbG9neTwvYWJici0xPjwvYWx0LXBlcmlvZGljYWw+PHBhZ2VzPjEx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1,</w:t>
      </w:r>
      <w:r w:rsidR="00B01E31" w:rsidRPr="00803B6D">
        <w:rPr>
          <w:rFonts w:ascii="Book Antiqua" w:hAnsi="Book Antiqua" w:cs="Times New Roman"/>
          <w:noProof/>
          <w:sz w:val="24"/>
          <w:szCs w:val="24"/>
          <w:vertAlign w:val="superscript"/>
        </w:rPr>
        <w:t>79-84</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p>
    <w:p w14:paraId="266A40B5" w14:textId="77777777" w:rsidR="005C1C58" w:rsidRPr="00803B6D" w:rsidRDefault="005C1C58" w:rsidP="007D0460">
      <w:pPr>
        <w:adjustRightInd w:val="0"/>
        <w:snapToGrid w:val="0"/>
        <w:spacing w:after="0" w:line="360" w:lineRule="auto"/>
        <w:jc w:val="both"/>
        <w:rPr>
          <w:rFonts w:ascii="Book Antiqua" w:eastAsia="Times New Roman" w:hAnsi="Book Antiqua" w:cs="Times New Roman"/>
          <w:sz w:val="24"/>
          <w:szCs w:val="24"/>
        </w:rPr>
      </w:pPr>
      <w:r w:rsidRPr="00803B6D">
        <w:rPr>
          <w:rFonts w:ascii="Book Antiqua" w:eastAsia="Times New Roman" w:hAnsi="Book Antiqua" w:cs="Times New Roman"/>
          <w:sz w:val="24"/>
          <w:szCs w:val="24"/>
        </w:rPr>
        <w:t xml:space="preserve"> </w:t>
      </w:r>
    </w:p>
    <w:p w14:paraId="55412F07" w14:textId="468E5B4B" w:rsidR="005C1C58" w:rsidRPr="00803B6D" w:rsidRDefault="005C1C58"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Alternati</w:t>
      </w:r>
      <w:r w:rsidR="00343573" w:rsidRPr="00803B6D">
        <w:rPr>
          <w:rFonts w:ascii="Book Antiqua" w:hAnsi="Book Antiqua" w:cs="Times New Roman"/>
          <w:b/>
          <w:i/>
          <w:sz w:val="24"/>
          <w:szCs w:val="24"/>
        </w:rPr>
        <w:t>ve methods to differentiate nonalcoholic fatty liver disease and nonalcoholic steatohepatitis</w:t>
      </w:r>
    </w:p>
    <w:p w14:paraId="40B60DC3" w14:textId="68288528" w:rsidR="005C1C58" w:rsidRPr="00803B6D" w:rsidRDefault="006E38EB" w:rsidP="007D0460">
      <w:pPr>
        <w:adjustRightInd w:val="0"/>
        <w:snapToGrid w:val="0"/>
        <w:spacing w:after="0" w:line="360" w:lineRule="auto"/>
        <w:jc w:val="both"/>
        <w:rPr>
          <w:rFonts w:ascii="Book Antiqua" w:hAnsi="Book Antiqua" w:cs="Times New Roman"/>
          <w:b/>
          <w:i/>
          <w:sz w:val="24"/>
          <w:szCs w:val="24"/>
          <w:vertAlign w:val="superscript"/>
        </w:rPr>
      </w:pPr>
      <w:r w:rsidRPr="00803B6D">
        <w:rPr>
          <w:rFonts w:ascii="Book Antiqua" w:hAnsi="Book Antiqua" w:cs="Times New Roman"/>
          <w:sz w:val="24"/>
          <w:szCs w:val="24"/>
        </w:rPr>
        <w:t xml:space="preserve">Due to high prevalence of NAFLD along with limitations of liver biopsy and clinical predictors of NASH, there has been a need to develop next generation of noninvasive </w:t>
      </w:r>
      <w:r w:rsidRPr="00803B6D">
        <w:rPr>
          <w:rFonts w:ascii="Book Antiqua" w:hAnsi="Book Antiqua" w:cs="Times New Roman"/>
          <w:sz w:val="24"/>
          <w:szCs w:val="24"/>
        </w:rPr>
        <w:lastRenderedPageBreak/>
        <w:t>biomarkers for early diagnosis of NASH</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&lt;EndNote&gt;&lt;Cite&gt;&lt;Author&gt;Sanyal&lt;/Author&gt;&lt;Year&gt;2015&lt;/Year&gt;&lt;RecNum&gt;85&lt;/RecNum&gt;&lt;DisplayText&gt;&lt;style face="superscript"&gt;85&lt;/style&gt;&lt;/DisplayText&gt;&lt;record&gt;&lt;rec-number&gt;85&lt;/rec-number&gt;&lt;foreign-keys&gt;&lt;key app="EN" db-id="erxxvdrfzzavaqedvd3xvwz0f502vv09fwts" timestamp="1510437215"&gt;85&lt;/key&gt;&lt;/foreign-keys&gt;&lt;ref-type name="Journal Article"&gt;17&lt;/ref-type&gt;&lt;contributors&gt;&lt;authors&gt;&lt;author&gt;Sanyal, A. J.&lt;/author&gt;&lt;author&gt;Friedman, S. L.&lt;/author&gt;&lt;author&gt;McCullough, A. J.&lt;/author&gt;&lt;author&gt;Dimick-Santos, L.&lt;/author&gt;&lt;/authors&gt;&lt;/contributors&gt;&lt;auth-address&gt;Division of Gastroenterology, Hepatology and Nutrition, Department of Internal Medicine, Virginia Commonwealth University School of Medicine, Richmond, VA.&lt;/auth-address&gt;&lt;titles&gt;&lt;title&gt;Challenges and opportunities in drug and biomarker development for nonalcoholic steatohepatitis: Findings and recommendations from an American Association for the Study of Liver Diseases-U.S. Food and Drug Administration Joint Workshop&lt;/title&gt;&lt;secondary-title&gt;Hepatology&lt;/secondary-title&gt;&lt;alt-title&gt;Hepatology (Baltimore, Md.)&lt;/alt-title&gt;&lt;/titles&gt;&lt;periodical&gt;&lt;full-title&gt;Hepatology&lt;/full-title&gt;&lt;/periodical&gt;&lt;pages&gt;1392-405&lt;/pages&gt;&lt;volume&gt;61&lt;/volume&gt;&lt;number&gt;4&lt;/number&gt;&lt;edition&gt;2015/01/06&lt;/edition&gt;&lt;dates&gt;&lt;year&gt;2015&lt;/year&gt;&lt;pub-dates&gt;&lt;date&gt;Apr&lt;/date&gt;&lt;/pub-dates&gt;&lt;/dates&gt;&lt;isbn&gt;0270-9139&lt;/isbn&gt;&lt;accession-num&gt;25557690&lt;/accession-num&gt;&lt;urls&gt;&lt;/urls&gt;&lt;electronic-resource-num&gt;10.1002/hep.27678&lt;/electronic-resource-num&gt;&lt;remote-database-provider&gt;Nlm&lt;/remote-database-provider&gt;&lt;language&gt;eng&lt;/language&gt;&lt;/record&gt;&lt;/Cite&gt;&lt;/EndNote&gt;</w:instrText>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85</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hAnsi="Book Antiqua" w:cs="Times New Roman"/>
          <w:sz w:val="24"/>
          <w:szCs w:val="24"/>
        </w:rPr>
        <w:t xml:space="preserve">  </w:t>
      </w:r>
      <w:r w:rsidRPr="00803B6D">
        <w:rPr>
          <w:rFonts w:ascii="Book Antiqua" w:hAnsi="Book Antiqua" w:cs="Times New Roman"/>
          <w:sz w:val="24"/>
          <w:szCs w:val="24"/>
        </w:rPr>
        <w:t>These n</w:t>
      </w:r>
      <w:r w:rsidR="005C1C58" w:rsidRPr="00803B6D">
        <w:rPr>
          <w:rFonts w:ascii="Book Antiqua" w:hAnsi="Book Antiqua" w:cs="Times New Roman"/>
          <w:sz w:val="24"/>
          <w:szCs w:val="24"/>
        </w:rPr>
        <w:t xml:space="preserve">oninvasive markers </w:t>
      </w:r>
      <w:r w:rsidRPr="00803B6D">
        <w:rPr>
          <w:rFonts w:ascii="Book Antiqua" w:hAnsi="Book Antiqua" w:cs="Times New Roman"/>
          <w:sz w:val="24"/>
          <w:szCs w:val="24"/>
        </w:rPr>
        <w:t xml:space="preserve">may be able to </w:t>
      </w:r>
      <w:r w:rsidR="005C1C58" w:rsidRPr="00803B6D">
        <w:rPr>
          <w:rFonts w:ascii="Book Antiqua" w:hAnsi="Book Antiqua" w:cs="Times New Roman"/>
          <w:sz w:val="24"/>
          <w:szCs w:val="24"/>
        </w:rPr>
        <w:t xml:space="preserve"> differentiate lack of fibrosis or mild fibrosis from advanced</w:t>
      </w:r>
      <w:r w:rsidR="00237CBC" w:rsidRPr="00803B6D">
        <w:rPr>
          <w:rFonts w:ascii="Book Antiqua" w:hAnsi="Book Antiqua" w:cs="Times New Roman"/>
          <w:sz w:val="24"/>
          <w:szCs w:val="24"/>
        </w:rPr>
        <w:t xml:space="preserve"> bridging fibrosis or cirrhosis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PEVuZE5vdGU+PENpdGU+PEF1dGhvcj5TYW55YWw8L0F1dGhvcj48WWVhcj4yMDE1PC9ZZWFyPjxS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YXN0cm9lbnRlcm9sb2d5IDogV0pHPC9hYmJyLTE+PC9hbHQtcGVyaW9kaWNhbD48cGFnZXM+MzIy
My0zMjMxPC9wYWdlcz48dm9sdW1lPjIxPC92b2x1bWU+PG51bWJlcj4xMTwvbnVtYmVyPjxlZGl0
aW9uPjIwMTUvMDMvMjY8L2VkaXRpb24+PGRhdGVzPjx5ZWFyPjIwMTU8L3llYXI+PHB1Yi1kYXRl
cz48ZGF0ZT5NYXIgMjE8L2RhdGU+PC9wdWItZGF0ZXM+PC9kYXRlcz48aXNibj4xMDA3LTkzMjc8
L2lzYm4+PGFjY2Vzc2lvbi1udW0+MjU4MDU5Mjg8L2FjY2Vzc2lvbi1udW0+PHVybHM+PC91cmxz
PjxlbGVjdHJvbmljLXJlc291cmNlLW51bT4xMC4zNzQ4L3dqZy52MjEuaTExLjMyMjM8L2VsZWN0
cm9uaWMtcmVzb3VyY2UtbnVtPjxyZW1vdGUtZGF0YWJhc2UtcHJvdmlkZXI+TmxtPC9yZW1vdGUt
ZGF0YWJhc2UtcHJvdmlkZXI+PGxhbmd1YWdlPkVuZzwvbGFuZ3VhZ2U+PC9yZWNvcmQ+PC9DaXRl
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PEVuZE5vdGU+PENpdGU+PEF1dGhvcj5TYW55YWw8L0F1dGhvcj48WWVhcj4yMDE1PC9ZZWFyPjxS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YXN0cm9lbnRlcm9sb2d5IDogV0pHPC9hYmJyLTE+PC9hbHQtcGVyaW9kaWNhbD48cGFnZXM+MzIy
My0zMjMxPC9wYWdlcz48dm9sdW1lPjIxPC92b2x1bWU+PG51bWJlcj4xMTwvbnVtYmVyPjxlZGl0
aW9uPjIwMTUvMDMvMjY8L2VkaXRpb24+PGRhdGVzPjx5ZWFyPjIwMTU8L3llYXI+PHB1Yi1kYXRl
cz48ZGF0ZT5NYXIgMjE8L2RhdGU+PC9wdWItZGF0ZXM+PC9kYXRlcz48aXNibj4xMDA3LTkzMjc8
L2lzYm4+PGFjY2Vzc2lvbi1udW0+MjU4MDU5Mjg8L2FjY2Vzc2lvbi1udW0+PHVybHM+PC91cmxz
PjxlbGVjdHJvbmljLXJlc291cmNlLW51bT4xMC4zNzQ4L3dqZy52MjEuaTExLjMyMjM8L2VsZWN0
cm9uaWMtcmVzb3VyY2UtbnVtPjxyZW1vdGUtZGF0YWJhc2UtcHJvdmlkZXI+TmxtPC9yZW1vdGUt
ZGF0YWJhc2UtcHJvdmlkZXI+PGxhbmd1YWdlPkVuZzwvbGFuZ3VhZ2U+PC9yZWNvcmQ+PC9DaXRl
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85,</w:t>
      </w:r>
      <w:r w:rsidR="00B01E31" w:rsidRPr="00803B6D">
        <w:rPr>
          <w:rFonts w:ascii="Book Antiqua" w:hAnsi="Book Antiqua" w:cs="Times New Roman"/>
          <w:noProof/>
          <w:sz w:val="24"/>
          <w:szCs w:val="24"/>
          <w:vertAlign w:val="superscript"/>
        </w:rPr>
        <w:t>86</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237CBC" w:rsidRPr="00803B6D">
        <w:rPr>
          <w:rFonts w:ascii="Book Antiqua" w:hAnsi="Book Antiqua" w:cs="Times New Roman"/>
          <w:sz w:val="24"/>
          <w:szCs w:val="24"/>
        </w:rPr>
        <w:t xml:space="preserve"> </w:t>
      </w:r>
      <w:r w:rsidR="005C1C58" w:rsidRPr="00803B6D">
        <w:rPr>
          <w:rFonts w:ascii="Book Antiqua" w:hAnsi="Book Antiqua" w:cs="Times New Roman"/>
          <w:sz w:val="24"/>
          <w:szCs w:val="24"/>
        </w:rPr>
        <w:t xml:space="preserve">However, </w:t>
      </w:r>
      <w:r w:rsidR="004F4A9A" w:rsidRPr="00803B6D">
        <w:rPr>
          <w:rFonts w:ascii="Book Antiqua" w:hAnsi="Book Antiqua" w:cs="Times New Roman"/>
          <w:sz w:val="24"/>
          <w:szCs w:val="24"/>
        </w:rPr>
        <w:t xml:space="preserve">they are limited in their </w:t>
      </w:r>
      <w:r w:rsidR="005C1C58" w:rsidRPr="00803B6D">
        <w:rPr>
          <w:rFonts w:ascii="Book Antiqua" w:hAnsi="Book Antiqua" w:cs="Times New Roman"/>
          <w:sz w:val="24"/>
          <w:szCs w:val="24"/>
        </w:rPr>
        <w:t xml:space="preserve">ability to </w:t>
      </w:r>
      <w:r w:rsidR="004F4A9A" w:rsidRPr="00803B6D">
        <w:rPr>
          <w:rFonts w:ascii="Book Antiqua" w:hAnsi="Book Antiqua" w:cs="Times New Roman"/>
          <w:sz w:val="24"/>
          <w:szCs w:val="24"/>
        </w:rPr>
        <w:t>consistently</w:t>
      </w:r>
      <w:r w:rsidR="005C1C58" w:rsidRPr="00803B6D">
        <w:rPr>
          <w:rFonts w:ascii="Book Antiqua" w:hAnsi="Book Antiqua" w:cs="Times New Roman"/>
          <w:sz w:val="24"/>
          <w:szCs w:val="24"/>
        </w:rPr>
        <w:t xml:space="preserve"> detect intermediate</w:t>
      </w:r>
      <w:r w:rsidR="004F4A9A" w:rsidRPr="00803B6D">
        <w:rPr>
          <w:rFonts w:ascii="Book Antiqua" w:hAnsi="Book Antiqua" w:cs="Times New Roman"/>
          <w:sz w:val="24"/>
          <w:szCs w:val="24"/>
        </w:rPr>
        <w:t xml:space="preserve"> </w:t>
      </w:r>
      <w:r w:rsidR="005C1C58" w:rsidRPr="00803B6D">
        <w:rPr>
          <w:rFonts w:ascii="Book Antiqua" w:hAnsi="Book Antiqua" w:cs="Times New Roman"/>
          <w:sz w:val="24"/>
          <w:szCs w:val="24"/>
        </w:rPr>
        <w:t>gr</w:t>
      </w:r>
      <w:r w:rsidR="00237CBC" w:rsidRPr="00803B6D">
        <w:rPr>
          <w:rFonts w:ascii="Book Antiqua" w:hAnsi="Book Antiqua" w:cs="Times New Roman"/>
          <w:sz w:val="24"/>
          <w:szCs w:val="24"/>
        </w:rPr>
        <w:t xml:space="preserve">ade and stage of hepatic </w:t>
      </w:r>
      <w:r w:rsidR="004F4A9A" w:rsidRPr="00803B6D">
        <w:rPr>
          <w:rFonts w:ascii="Book Antiqua" w:hAnsi="Book Antiqua" w:cs="Times New Roman"/>
          <w:sz w:val="24"/>
          <w:szCs w:val="24"/>
        </w:rPr>
        <w:t>fibrosis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PEVuZE5vdGU+PENpdGU+PEF1dGhvcj5TYW55YWw8L0F1dGhvcj48WWVhcj4yMDE1PC9ZZWFyPjxS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YXN0cm9lbnRlcm9sb2d5IDogV0pHPC9hYmJyLTE+PC9hbHQtcGVyaW9kaWNhbD48cGFnZXM+MzIy
My0zMjMxPC9wYWdlcz48dm9sdW1lPjIxPC92b2x1bWU+PG51bWJlcj4xMTwvbnVtYmVyPjxlZGl0
aW9uPjIwMTUvMDMvMjY8L2VkaXRpb24+PGRhdGVzPjx5ZWFyPjIwMTU8L3llYXI+PHB1Yi1kYXRl
cz48ZGF0ZT5NYXIgMjE8L2RhdGU+PC9wdWItZGF0ZXM+PC9kYXRlcz48aXNibj4xMDA3LTkzMjc8
L2lzYm4+PGFjY2Vzc2lvbi1udW0+MjU4MDU5Mjg8L2FjY2Vzc2lvbi1udW0+PHVybHM+PC91cmxz
PjxlbGVjdHJvbmljLXJlc291cmNlLW51bT4xMC4zNzQ4L3dqZy52MjEuaTExLjMyMjM8L2VsZWN0
cm9uaWMtcmVzb3VyY2UtbnVtPjxyZW1vdGUtZGF0YWJhc2UtcHJvdmlkZXI+TmxtPC9yZW1vdGUt
ZGF0YWJhc2UtcHJvdmlkZXI+PGxhbmd1YWdlPkVuZzwvbGFuZ3VhZ2U+PC9yZWNvcmQ+PC9DaXRl
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PEVuZE5vdGU+PENpdGU+PEF1dGhvcj5TYW55YWw8L0F1dGhvcj48WWVhcj4yMDE1PC9ZZWFyPjxS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YXN0cm9lbnRlcm9sb2d5IDogV0pHPC9hYmJyLTE+PC9hbHQtcGVyaW9kaWNhbD48cGFnZXM+MzIy
My0zMjMxPC9wYWdlcz48dm9sdW1lPjIxPC92b2x1bWU+PG51bWJlcj4xMTwvbnVtYmVyPjxlZGl0
aW9uPjIwMTUvMDMvMjY8L2VkaXRpb24+PGRhdGVzPjx5ZWFyPjIwMTU8L3llYXI+PHB1Yi1kYXRl
cz48ZGF0ZT5NYXIgMjE8L2RhdGU+PC9wdWItZGF0ZXM+PC9kYXRlcz48aXNibj4xMDA3LTkzMjc8
L2lzYm4+PGFjY2Vzc2lvbi1udW0+MjU4MDU5Mjg8L2FjY2Vzc2lvbi1udW0+PHVybHM+PC91cmxz
PjxlbGVjdHJvbmljLXJlc291cmNlLW51bT4xMC4zNzQ4L3dqZy52MjEuaTExLjMyMjM8L2VsZWN0
cm9uaWMtcmVzb3VyY2UtbnVtPjxyZW1vdGUtZGF0YWJhc2UtcHJvdmlkZXI+TmxtPC9yZW1vdGUt
ZGF0YWJhc2UtcHJvdmlkZXI+PGxhbmd1YWdlPkVuZzwvbGFuZ3VhZ2U+PC9yZWNvcmQ+PC9DaXRl
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85,</w:t>
      </w:r>
      <w:r w:rsidR="00B01E31" w:rsidRPr="00803B6D">
        <w:rPr>
          <w:rFonts w:ascii="Book Antiqua" w:hAnsi="Book Antiqua" w:cs="Times New Roman"/>
          <w:noProof/>
          <w:sz w:val="24"/>
          <w:szCs w:val="24"/>
          <w:vertAlign w:val="superscript"/>
        </w:rPr>
        <w:t>86</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hAnsi="Book Antiqua" w:cs="Times New Roman"/>
          <w:sz w:val="24"/>
          <w:szCs w:val="24"/>
        </w:rPr>
        <w:t xml:space="preserve"> </w:t>
      </w:r>
      <w:r w:rsidR="004F4A9A" w:rsidRPr="00803B6D">
        <w:rPr>
          <w:rFonts w:ascii="Book Antiqua" w:hAnsi="Book Antiqua" w:cs="Times New Roman"/>
          <w:sz w:val="24"/>
          <w:szCs w:val="24"/>
        </w:rPr>
        <w:t>Further,</w:t>
      </w:r>
      <w:r w:rsidR="005C1C58" w:rsidRPr="00803B6D">
        <w:rPr>
          <w:rFonts w:ascii="Book Antiqua" w:hAnsi="Book Antiqua" w:cs="Times New Roman"/>
          <w:sz w:val="24"/>
          <w:szCs w:val="24"/>
        </w:rPr>
        <w:t xml:space="preserve">abdominal </w:t>
      </w:r>
      <w:r w:rsidR="004F4A9A" w:rsidRPr="00803B6D">
        <w:rPr>
          <w:rFonts w:ascii="Book Antiqua" w:hAnsi="Book Antiqua" w:cs="Times New Roman"/>
          <w:sz w:val="24"/>
          <w:szCs w:val="24"/>
        </w:rPr>
        <w:t>ultrasoundhave low sensitivity to</w:t>
      </w:r>
      <w:r w:rsidR="005C1C58" w:rsidRPr="00803B6D">
        <w:rPr>
          <w:rFonts w:ascii="Book Antiqua" w:hAnsi="Book Antiqua" w:cs="Times New Roman"/>
          <w:sz w:val="24"/>
          <w:szCs w:val="24"/>
        </w:rPr>
        <w:t xml:space="preserve"> diagnose NAFLD with less </w:t>
      </w:r>
      <w:r w:rsidR="00237CBC" w:rsidRPr="00803B6D">
        <w:rPr>
          <w:rFonts w:ascii="Book Antiqua" w:hAnsi="Book Antiqua" w:cs="Times New Roman"/>
          <w:sz w:val="24"/>
          <w:szCs w:val="24"/>
        </w:rPr>
        <w:t xml:space="preserve">than 30% </w:t>
      </w:r>
      <w:r w:rsidR="004F4A9A" w:rsidRPr="00803B6D">
        <w:rPr>
          <w:rFonts w:ascii="Book Antiqua" w:hAnsi="Book Antiqua" w:cs="Times New Roman"/>
          <w:sz w:val="24"/>
          <w:szCs w:val="24"/>
        </w:rPr>
        <w:t>steatosis</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&lt;EndNote&gt;&lt;Cite&gt;&lt;Author&gt;Nascimbeni&lt;/Author&gt;&lt;Year&gt;2013&lt;/Year&gt;&lt;RecNum&gt;87&lt;/RecNum&gt;&lt;DisplayText&gt;&lt;style face="superscript"&gt;87&lt;/style&gt;&lt;/DisplayText&gt;&lt;record&gt;&lt;rec-number&gt;87&lt;/rec-number&gt;&lt;foreign-keys&gt;&lt;key app="EN" db-id="erxxvdrfzzavaqedvd3xvwz0f502vv09fwts" timestamp="1510437215"&gt;87&lt;/key&gt;&lt;/foreign-keys&gt;&lt;ref-type name="Journal Article"&gt;17&lt;/ref-type&gt;&lt;contributors&gt;&lt;authors&gt;&lt;author&gt;Nascimbeni, F.&lt;/author&gt;&lt;author&gt;Pais, R.&lt;/author&gt;&lt;author&gt;Bellentani, S.&lt;/author&gt;&lt;author&gt;Day, C. P.&lt;/author&gt;&lt;author&gt;Ratziu, V.&lt;/author&gt;&lt;author&gt;Loria, P.&lt;/author&gt;&lt;author&gt;Lonardo, A.&lt;/author&gt;&lt;/authors&gt;&lt;/contributors&gt;&lt;auth-address&gt;University of Modena and Reggio Emilia, Modena, Italy.&lt;/auth-address&gt;&lt;titles&gt;&lt;title&gt;From NAFLD in clinical practice to answers from guidelines&lt;/title&gt;&lt;secondary-title&gt;J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hepatology&lt;/abbr-1&gt;&lt;/alt-periodical&gt;&lt;pages&gt;859-71&lt;/pages&gt;&lt;volume&gt;59&lt;/volume&gt;&lt;number&gt;4&lt;/number&gt;&lt;edition&gt;2013/06/12&lt;/edition&gt;&lt;keywords&gt;&lt;keyword&gt;Biopsy&lt;/keyword&gt;&lt;keyword&gt;Fatty Liver/*diagnosis/*therapy&lt;/keyword&gt;&lt;keyword&gt;Gastroenterology&lt;/keyword&gt;&lt;keyword&gt;Humans&lt;/keyword&gt;&lt;keyword&gt;Non-alcoholic Fatty Liver Disease&lt;/keyword&gt;&lt;keyword&gt;Physician&amp;apos;s Practice Patterns&lt;/keyword&gt;&lt;keyword&gt;Practice Guidelines as Topic&lt;/keyword&gt;&lt;/keywords&gt;&lt;dates&gt;&lt;year&gt;2013&lt;/year&gt;&lt;pub-dates&gt;&lt;date&gt;Oct&lt;/date&gt;&lt;/pub-dates&gt;&lt;/dates&gt;&lt;isbn&gt;0168-8278&lt;/isbn&gt;&lt;accession-num&gt;23751754&lt;/accession-num&gt;&lt;urls&gt;&lt;/urls&gt;&lt;electronic-resource-num&gt;10.1016/j.jhep.2013.05.044&lt;/electronic-resource-num&gt;&lt;remote-database-provider&gt;Nlm&lt;/remote-database-provider&gt;&lt;language&gt;eng&lt;/language&gt;&lt;/record&gt;&lt;/Cite&gt;&lt;/EndNote&gt;</w:instrText>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87</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eastAsia="Times New Roman" w:hAnsi="Book Antiqua" w:cs="Times New Roman"/>
          <w:sz w:val="24"/>
          <w:szCs w:val="24"/>
        </w:rPr>
        <w:t xml:space="preserve"> </w:t>
      </w:r>
      <w:r w:rsidR="005C1C58" w:rsidRPr="00803B6D">
        <w:rPr>
          <w:rFonts w:ascii="Book Antiqua" w:hAnsi="Book Antiqua" w:cs="Times New Roman"/>
          <w:sz w:val="24"/>
          <w:szCs w:val="24"/>
        </w:rPr>
        <w:t>Keratin 8/18 immunostaining and other next generation noninvasive biomarkers may beco</w:t>
      </w:r>
      <w:r w:rsidR="00237CBC" w:rsidRPr="00803B6D">
        <w:rPr>
          <w:rFonts w:ascii="Book Antiqua" w:hAnsi="Book Antiqua" w:cs="Times New Roman"/>
          <w:sz w:val="24"/>
          <w:szCs w:val="24"/>
        </w:rPr>
        <w:t>me available in the near future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PEVuZE5vdGU+PENpdGU+PEF1dGhvcj5MYWNrbmVyPC9BdXRob3I+PFllYXI+MjAwODwvWWVhcj48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dXJuYWwgb2YgaGVwYXRvbG9neTwvYWJici0xPjwvYWx0LXBlcmlvZGljYWw+PHBhZ2VzPjgyMS04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PEVuZE5vdGU+PENpdGU+PEF1dGhvcj5MYWNrbmVyPC9BdXRob3I+PFllYXI+MjAwODwvWWVhcj48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dXJuYWwgb2YgaGVwYXRvbG9neTwvYWJici0xPjwvYWx0LXBlcmlvZGljYWw+PHBhZ2VzPjgyMS04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88</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eastAsia="Times New Roman" w:hAnsi="Book Antiqua" w:cs="Times New Roman"/>
          <w:sz w:val="24"/>
          <w:szCs w:val="24"/>
        </w:rPr>
        <w:t xml:space="preserve"> </w:t>
      </w:r>
      <w:r w:rsidR="005C1C58" w:rsidRPr="00803B6D">
        <w:rPr>
          <w:rFonts w:ascii="Book Antiqua" w:hAnsi="Book Antiqua" w:cs="Times New Roman"/>
          <w:sz w:val="24"/>
          <w:szCs w:val="24"/>
        </w:rPr>
        <w:t>Based on preliminary data, levels of cytokeratin 18 are associated with the presence of NASH, but lacks sensitivity and the histologic det</w:t>
      </w:r>
      <w:r w:rsidR="00237CBC" w:rsidRPr="00803B6D">
        <w:rPr>
          <w:rFonts w:ascii="Book Antiqua" w:hAnsi="Book Antiqua" w:cs="Times New Roman"/>
          <w:sz w:val="24"/>
          <w:szCs w:val="24"/>
        </w:rPr>
        <w:t>ails provided by a liver biopsy</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PEVuZE5vdGU+PENpdGU+PEF1dGhvcj5XaWVja293c2thPC9BdXRob3I+PFllYXI+MjAwNjwvWWVh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MT5Kb3VybmFsIG9mIGhlcGF0b2xvZ3k8L2FiYnItMT48L2FsdC1wZXJpb2RpY2FsPjxwYWdlcz4x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PEVuZE5vdGU+PENpdGU+PEF1dGhvcj5XaWVja293c2thPC9BdXRob3I+PFllYXI+MjAwNjwvWWVh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MT5Kb3VybmFsIG9mIGhlcGF0b2xvZ3k8L2FiYnItMT48L2FsdC1wZXJpb2RpY2FsPjxwYWdlcz4x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FE1ECF" w:rsidRPr="00803B6D">
        <w:rPr>
          <w:rFonts w:ascii="Book Antiqua" w:hAnsi="Book Antiqua" w:cs="Times New Roman"/>
          <w:noProof/>
          <w:sz w:val="24"/>
          <w:szCs w:val="24"/>
          <w:vertAlign w:val="superscript"/>
        </w:rPr>
        <w:t>89,</w:t>
      </w:r>
      <w:r w:rsidR="00B01E31" w:rsidRPr="00803B6D">
        <w:rPr>
          <w:rFonts w:ascii="Book Antiqua" w:hAnsi="Book Antiqua" w:cs="Times New Roman"/>
          <w:noProof/>
          <w:sz w:val="24"/>
          <w:szCs w:val="24"/>
          <w:vertAlign w:val="superscript"/>
        </w:rPr>
        <w:t>90</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FE1ECF" w:rsidRPr="00803B6D">
        <w:rPr>
          <w:rFonts w:ascii="Book Antiqua" w:hAnsi="Book Antiqua" w:cs="Times New Roman"/>
          <w:sz w:val="24"/>
          <w:szCs w:val="24"/>
        </w:rPr>
        <w:t>.</w:t>
      </w:r>
      <w:r w:rsidR="005C1C58" w:rsidRPr="00803B6D">
        <w:rPr>
          <w:rFonts w:ascii="Book Antiqua" w:eastAsia="Times New Roman" w:hAnsi="Book Antiqua" w:cs="Times New Roman"/>
          <w:sz w:val="24"/>
          <w:szCs w:val="24"/>
        </w:rPr>
        <w:t xml:space="preserve"> </w:t>
      </w:r>
      <w:r w:rsidR="005C1C58" w:rsidRPr="00803B6D">
        <w:rPr>
          <w:rFonts w:ascii="Book Antiqua" w:hAnsi="Book Antiqua" w:cs="Times New Roman"/>
          <w:sz w:val="24"/>
          <w:szCs w:val="24"/>
        </w:rPr>
        <w:t>Several panels have been developed and studied to predict the presence of advanced fibrosis in patients with</w:t>
      </w:r>
      <w:r w:rsidR="00237CBC" w:rsidRPr="00803B6D">
        <w:rPr>
          <w:rFonts w:ascii="Book Antiqua" w:hAnsi="Book Antiqua" w:cs="Times New Roman"/>
          <w:sz w:val="24"/>
          <w:szCs w:val="24"/>
        </w:rPr>
        <w:t xml:space="preserve"> NASH</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&lt;EndNote&gt;&lt;Cite&gt;&lt;Author&gt;Festi&lt;/Author&gt;&lt;Year&gt;2013&lt;/Year&gt;&lt;RecNum&gt;91&lt;/RecNum&gt;&lt;DisplayText&gt;&lt;style face="superscript"&gt;91&lt;/style&gt;&lt;/DisplayText&gt;&lt;record&gt;&lt;rec-number&gt;91&lt;/rec-number&gt;&lt;foreign-keys&gt;&lt;key app="EN" db-id="erxxvdrfzzavaqedvd3xvwz0f502vv09fwts" timestamp="1510437216"&gt;91&lt;/key&gt;&lt;/foreign-keys&gt;&lt;ref-type name="Journal Article"&gt;17&lt;/ref-type&gt;&lt;contributors&gt;&lt;authors&gt;&lt;author&gt;Festi, D.&lt;/author&gt;&lt;author&gt;Schiumerini, R.&lt;/author&gt;&lt;author&gt;Scaioli, E.&lt;/author&gt;&lt;author&gt;Colecchia, A.&lt;/author&gt;&lt;/authors&gt;&lt;/contributors&gt;&lt;titles&gt;&lt;title&gt;Letter: FibroTest for staging fibrosis in non-alcoholic fatty liver disease - authors&amp;apos; reply&lt;/title&gt;&lt;secondary-title&gt;Aliment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therapeutics&lt;/abbr-1&gt;&lt;/alt-periodical&gt;&lt;pages&gt;656-7&lt;/pages&gt;&lt;volume&gt;37&lt;/volume&gt;&lt;number&gt;6&lt;/number&gt;&lt;edition&gt;2013/02/15&lt;/edition&gt;&lt;keywords&gt;&lt;keyword&gt;Fatty Liver/*diagnosis&lt;/keyword&gt;&lt;keyword&gt;Humans&lt;/keyword&gt;&lt;/keywords&gt;&lt;dates&gt;&lt;year&gt;2013&lt;/year&gt;&lt;pub-dates&gt;&lt;date&gt;Mar&lt;/date&gt;&lt;/pub-dates&gt;&lt;/dates&gt;&lt;isbn&gt;0269-2813&lt;/isbn&gt;&lt;accession-num&gt;23406410&lt;/accession-num&gt;&lt;urls&gt;&lt;/urls&gt;&lt;electronic-resource-num&gt;10.1111/apt.12228&lt;/electronic-resource-num&gt;&lt;remote-database-provider&gt;Nlm&lt;/remote-database-provider&gt;&lt;language&gt;eng&lt;/language&gt;&lt;/record&gt;&lt;/Cite&gt;&lt;/EndNote&gt;</w:instrText>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91</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eastAsia="SimSun" w:hAnsi="Book Antiqua" w:cs="Times New Roman"/>
          <w:sz w:val="24"/>
          <w:szCs w:val="24"/>
          <w:lang w:eastAsia="zh-CN"/>
        </w:rPr>
        <w:t xml:space="preserve"> </w:t>
      </w:r>
      <w:r w:rsidR="00237CBC" w:rsidRPr="00803B6D">
        <w:rPr>
          <w:rFonts w:ascii="Book Antiqua" w:hAnsi="Book Antiqua" w:cs="Times New Roman"/>
          <w:sz w:val="24"/>
          <w:szCs w:val="24"/>
        </w:rPr>
        <w:t>NAFLD fibrosis score</w:t>
      </w:r>
      <w:r w:rsidR="0069057D"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PEVuZE5vdGU+PENpdGU+PEF1dGhvcj5Bbmd1bG88L0F1dGhvcj48WWVhcj4yMDA3PC9ZZWFyPjxS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=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PEVuZE5vdGU+PENpdGU+PEF1dGhvcj5Bbmd1bG88L0F1dGhvcj48WWVhcj4yMDA3PC9ZZWFyPjxS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=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92</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t xml:space="preserve"> and FIB-4 are derived from readily available clinical markers for the assessment of advanced fibrosis</w:t>
      </w:r>
      <w:r w:rsidR="00FE1ECF" w:rsidRPr="00803B6D">
        <w:rPr>
          <w:rFonts w:ascii="Book Antiqua" w:eastAsia="Times New Roman" w:hAnsi="Book Antiqua" w:cs="Times New Roman"/>
          <w:sz w:val="24"/>
          <w:szCs w:val="24"/>
          <w:vertAlign w:val="superscript"/>
        </w:rPr>
        <w:t>[</w:t>
      </w:r>
      <w:r w:rsidR="005C1C58" w:rsidRPr="00803B6D">
        <w:rPr>
          <w:rFonts w:ascii="Book Antiqua" w:eastAsia="Times New Roman" w:hAnsi="Book Antiqua" w:cs="Times New Roman"/>
          <w:sz w:val="24"/>
          <w:szCs w:val="24"/>
        </w:rPr>
        <w:fldChar w:fldCharType="begin"/>
      </w:r>
      <w:r w:rsidR="00641DB5" w:rsidRPr="00803B6D">
        <w:rPr>
          <w:rFonts w:ascii="Book Antiqua" w:eastAsia="Times New Roman" w:hAnsi="Book Antiqua" w:cs="Times New Roman"/>
          <w:sz w:val="24"/>
          <w:szCs w:val="24"/>
        </w:rPr>
        <w:instrText xml:space="preserve"> ADDIN EN.CITE &lt;EndNote&gt;&lt;Cite&gt;&lt;Author&gt;McPherson&lt;/Author&gt;&lt;Year&gt;2010&lt;/Year&gt;&lt;RecNum&gt;93&lt;/RecNum&gt;&lt;DisplayText&gt;&lt;style face="superscript"&gt;93&lt;/style&gt;&lt;/DisplayText&gt;&lt;record&gt;&lt;rec-number&gt;93&lt;/rec-number&gt;&lt;foreign-keys&gt;&lt;key app="EN" db-id="erxxvdrfzzavaqedvd3xvwz0f502vv09fwts" timestamp="1510437216"&gt;93&lt;/key&gt;&lt;/foreign-keys&gt;&lt;ref-type name="Journal Article"&gt;17&lt;/ref-type&gt;&lt;contributors&gt;&lt;authors&gt;&lt;author&gt;McPherson, S.&lt;/author&gt;&lt;author&gt;Stewart, S. F.&lt;/author&gt;&lt;author&gt;Henderson, E.&lt;/author&gt;&lt;author&gt;Burt, A. D.&lt;/author&gt;&lt;author&gt;Day, C. P.&lt;/author&gt;&lt;/authors&gt;&lt;/contributors&gt;&lt;auth-address&gt;Liver Unit, Level 6, Freeman Hospital, Freeman Road, Newcastle upon Tyne, UK. stumcpherson11@yahoo.co.uk&lt;/auth-address&gt;&lt;titles&gt;&lt;title&gt;Simple non-invasive fibrosis scoring systems can reliably exclude advanced fibrosis in patients with non-alcoholic fatty liver disease&lt;/title&gt;&lt;secondary-title&gt;Gut&lt;/secondary-title&gt;&lt;alt-title&gt;Gut&lt;/alt-title&gt;&lt;/titles&gt;&lt;periodical&gt;&lt;full-title&gt;Gut&lt;/full-title&gt;&lt;/periodical&gt;&lt;alt-periodical&gt;&lt;full-title&gt;Gut&lt;/full-title&gt;&lt;/alt-periodical&gt;&lt;pages&gt;1265-9&lt;/pages&gt;&lt;volume&gt;59&lt;/volume&gt;&lt;number&gt;9&lt;/number&gt;&lt;edition&gt;2010/08/31&lt;/edition&gt;&lt;keywords&gt;&lt;keyword&gt;Adult&lt;/keyword&gt;&lt;keyword&gt;Alanine Transaminase/blood&lt;/keyword&gt;&lt;keyword&gt;Aspartate Aminotransferases/blood&lt;/keyword&gt;&lt;keyword&gt;Biological Markers/blood&lt;/keyword&gt;&lt;keyword&gt;Biopsy&lt;/keyword&gt;&lt;keyword&gt;Epidemiologic Methods&lt;/keyword&gt;&lt;keyword&gt;Fatty Liver/*complications/pathology&lt;/keyword&gt;&lt;keyword&gt;Female&lt;/keyword&gt;&lt;keyword&gt;Humans&lt;/keyword&gt;&lt;keyword&gt;Liver Cirrhosis/*diagnosis/*etiology/pathology&lt;/keyword&gt;&lt;keyword&gt;Male&lt;/keyword&gt;&lt;keyword&gt;Middle Aged&lt;/keyword&gt;&lt;/keywords&gt;&lt;dates&gt;&lt;year&gt;2010&lt;/year&gt;&lt;pub-dates&gt;&lt;date&gt;Sep&lt;/date&gt;&lt;/pub-dates&gt;&lt;/dates&gt;&lt;isbn&gt;0017-5749&lt;/isbn&gt;&lt;accession-num&gt;20801772&lt;/accession-num&gt;&lt;urls&gt;&lt;/urls&gt;&lt;electronic-resource-num&gt;10.1136/gut.2010.216077&lt;/electronic-resource-num&gt;&lt;remote-database-provider&gt;Nlm&lt;/remote-database-provider&gt;&lt;language&gt;eng&lt;/language&gt;&lt;/record&gt;&lt;/Cite&gt;&lt;/EndNote&gt;</w:instrText>
      </w:r>
      <w:r w:rsidR="005C1C58" w:rsidRPr="00803B6D">
        <w:rPr>
          <w:rFonts w:ascii="Book Antiqua" w:eastAsia="Times New Roman" w:hAnsi="Book Antiqua" w:cs="Times New Roman"/>
          <w:sz w:val="24"/>
          <w:szCs w:val="24"/>
        </w:rPr>
        <w:fldChar w:fldCharType="separate"/>
      </w:r>
      <w:r w:rsidR="00B01E31" w:rsidRPr="00803B6D">
        <w:rPr>
          <w:rFonts w:ascii="Book Antiqua" w:eastAsia="Times New Roman" w:hAnsi="Book Antiqua" w:cs="Times New Roman"/>
          <w:noProof/>
          <w:sz w:val="24"/>
          <w:szCs w:val="24"/>
          <w:vertAlign w:val="superscript"/>
        </w:rPr>
        <w:t>93</w:t>
      </w:r>
      <w:r w:rsidR="005C1C58" w:rsidRPr="00803B6D">
        <w:rPr>
          <w:rFonts w:ascii="Book Antiqua" w:eastAsia="Times New Roman" w:hAnsi="Book Antiqua" w:cs="Times New Roman"/>
          <w:sz w:val="24"/>
          <w:szCs w:val="24"/>
        </w:rPr>
        <w:fldChar w:fldCharType="end"/>
      </w:r>
      <w:r w:rsidR="0069057D" w:rsidRPr="00803B6D">
        <w:rPr>
          <w:rFonts w:ascii="Book Antiqua" w:eastAsia="Times New Roman" w:hAnsi="Book Antiqua" w:cs="Times New Roman"/>
          <w:sz w:val="24"/>
          <w:szCs w:val="24"/>
          <w:vertAlign w:val="superscript"/>
        </w:rPr>
        <w:t>]</w:t>
      </w:r>
      <w:r w:rsidR="005C1C58" w:rsidRPr="00803B6D">
        <w:rPr>
          <w:rFonts w:ascii="Book Antiqua" w:eastAsia="Times New Roman" w:hAnsi="Book Antiqua" w:cs="Times New Roman"/>
          <w:sz w:val="24"/>
          <w:szCs w:val="24"/>
        </w:rPr>
        <w:t xml:space="preserve"> </w:t>
      </w:r>
      <w:r w:rsidR="005C1C58" w:rsidRPr="00803B6D">
        <w:rPr>
          <w:rFonts w:ascii="Book Antiqua" w:hAnsi="Book Antiqua" w:cs="Times New Roman"/>
          <w:sz w:val="24"/>
          <w:szCs w:val="24"/>
        </w:rPr>
        <w:t>The Enhanced Liver Fibrosis panel utilizes an extracellular matrix marker panel to predict the stage of fibrosis in pati</w:t>
      </w:r>
      <w:r w:rsidR="00237CBC" w:rsidRPr="00803B6D">
        <w:rPr>
          <w:rFonts w:ascii="Book Antiqua" w:hAnsi="Book Antiqua" w:cs="Times New Roman"/>
          <w:sz w:val="24"/>
          <w:szCs w:val="24"/>
        </w:rPr>
        <w:t>ents with chronic liver disease</w:t>
      </w:r>
      <w:r w:rsidR="00FE1ECF" w:rsidRPr="00803B6D">
        <w:rPr>
          <w:rFonts w:ascii="Book Antiqua" w:hAnsi="Book Antiqua" w:cs="Times New Roman"/>
          <w:sz w:val="24"/>
          <w:szCs w:val="24"/>
          <w:vertAlign w:val="superscript"/>
        </w:rPr>
        <w:t>[</w:t>
      </w:r>
      <w:r w:rsidR="005C1C58" w:rsidRPr="00803B6D">
        <w:rPr>
          <w:rFonts w:ascii="Book Antiqua" w:hAnsi="Book Antiqua" w:cs="Times New Roman"/>
          <w:sz w:val="24"/>
          <w:szCs w:val="24"/>
        </w:rPr>
        <w:fldChar w:fldCharType="begin">
          <w:fldData xml:space="preserve">PEVuZE5vdGU+PENpdGU+PEF1dGhvcj5MaWNodGluZ2hhZ2VuPC9BdXRob3I+PFllYXI+MjAxMzwv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bmFsIG9mIGhlcGF0b2xvZ3k8L2FiYnItMT48L2FsdC1wZXJpb2RpY2FsPjxwYWdlcz4yMzYtNDI8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PEVuZE5vdGU+PENpdGU+PEF1dGhvcj5MaWNodGluZ2hhZ2VuPC9BdXRob3I+PFllYXI+MjAxMzwv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bmFsIG9mIGhlcGF0b2xvZ3k8L2FiYnItMT48L2FsdC1wZXJpb2RpY2FsPjxwYWdlcz4yMzYtNDI8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5C1C58" w:rsidRPr="00803B6D">
        <w:rPr>
          <w:rFonts w:ascii="Book Antiqua" w:hAnsi="Book Antiqua" w:cs="Times New Roman"/>
          <w:sz w:val="24"/>
          <w:szCs w:val="24"/>
        </w:rPr>
      </w:r>
      <w:r w:rsidR="005C1C58"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94</w:t>
      </w:r>
      <w:r w:rsidR="005C1C58"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p>
    <w:p w14:paraId="59685C3C" w14:textId="77777777" w:rsidR="00DC06A9" w:rsidRPr="00803B6D" w:rsidRDefault="00DC06A9" w:rsidP="007D0460">
      <w:pPr>
        <w:adjustRightInd w:val="0"/>
        <w:snapToGrid w:val="0"/>
        <w:spacing w:after="0" w:line="360" w:lineRule="auto"/>
        <w:jc w:val="both"/>
        <w:rPr>
          <w:rFonts w:ascii="Book Antiqua" w:hAnsi="Book Antiqua" w:cs="Times New Roman"/>
          <w:sz w:val="24"/>
          <w:szCs w:val="24"/>
        </w:rPr>
      </w:pPr>
    </w:p>
    <w:p w14:paraId="0E74D13D" w14:textId="2139E523" w:rsidR="00904665" w:rsidRPr="00803B6D" w:rsidRDefault="00343573"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b/>
          <w:sz w:val="24"/>
          <w:szCs w:val="24"/>
        </w:rPr>
        <w:t xml:space="preserve">NONALCOHOLIC FATTY LIVER DISEASE </w:t>
      </w:r>
      <w:r w:rsidR="004A08D1" w:rsidRPr="00803B6D">
        <w:rPr>
          <w:rFonts w:ascii="Book Antiqua" w:hAnsi="Book Antiqua" w:cs="Times New Roman"/>
          <w:b/>
          <w:sz w:val="24"/>
          <w:szCs w:val="24"/>
        </w:rPr>
        <w:t>PROGRESSION</w:t>
      </w:r>
      <w:r w:rsidR="008D1F2E" w:rsidRPr="00803B6D">
        <w:rPr>
          <w:rFonts w:ascii="Book Antiqua" w:hAnsi="Book Antiqua" w:cs="Times New Roman"/>
          <w:b/>
          <w:sz w:val="24"/>
          <w:szCs w:val="24"/>
        </w:rPr>
        <w:t xml:space="preserve"> </w:t>
      </w:r>
      <w:r w:rsidR="00E42FC9" w:rsidRPr="00803B6D">
        <w:rPr>
          <w:rFonts w:ascii="Book Antiqua" w:hAnsi="Book Antiqua" w:cs="Times New Roman"/>
          <w:b/>
          <w:sz w:val="24"/>
          <w:szCs w:val="24"/>
        </w:rPr>
        <w:t xml:space="preserve">FROM SIMPLE STEATOSIS </w:t>
      </w:r>
      <w:r w:rsidR="008D1F2E" w:rsidRPr="00803B6D">
        <w:rPr>
          <w:rFonts w:ascii="Book Antiqua" w:hAnsi="Book Antiqua" w:cs="Times New Roman"/>
          <w:b/>
          <w:sz w:val="24"/>
          <w:szCs w:val="24"/>
        </w:rPr>
        <w:t xml:space="preserve">TO </w:t>
      </w:r>
      <w:r w:rsidRPr="00803B6D">
        <w:rPr>
          <w:rFonts w:ascii="Book Antiqua" w:hAnsi="Book Antiqua" w:cs="Times New Roman"/>
          <w:b/>
          <w:sz w:val="24"/>
          <w:szCs w:val="24"/>
        </w:rPr>
        <w:t>NONALCOHOLIC STEATOHEPATITIS</w:t>
      </w:r>
      <w:r w:rsidR="008D1F2E" w:rsidRPr="00803B6D">
        <w:rPr>
          <w:rFonts w:ascii="Book Antiqua" w:hAnsi="Book Antiqua" w:cs="Times New Roman"/>
          <w:b/>
          <w:sz w:val="24"/>
          <w:szCs w:val="24"/>
        </w:rPr>
        <w:t xml:space="preserve"> AND </w:t>
      </w:r>
      <w:r w:rsidRPr="00803B6D">
        <w:rPr>
          <w:rFonts w:ascii="Book Antiqua" w:hAnsi="Book Antiqua" w:cs="Times New Roman"/>
          <w:b/>
          <w:sz w:val="24"/>
          <w:szCs w:val="24"/>
        </w:rPr>
        <w:t>HEPATOCELLULAR CARCINOMA</w:t>
      </w:r>
    </w:p>
    <w:p w14:paraId="0EDCA0DB" w14:textId="622522EF" w:rsidR="006B17DA" w:rsidRPr="00803B6D" w:rsidRDefault="00A47EBA"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In terms of progression of NAFLD, the cohort of patien</w:t>
      </w:r>
      <w:r w:rsidR="001A3370" w:rsidRPr="00803B6D">
        <w:rPr>
          <w:rFonts w:ascii="Book Antiqua" w:hAnsi="Book Antiqua" w:cs="Times New Roman"/>
          <w:sz w:val="24"/>
          <w:szCs w:val="24"/>
        </w:rPr>
        <w:t>t</w:t>
      </w:r>
      <w:r w:rsidR="0085799C" w:rsidRPr="00803B6D">
        <w:rPr>
          <w:rFonts w:ascii="Book Antiqua" w:hAnsi="Book Antiqua" w:cs="Times New Roman"/>
          <w:sz w:val="24"/>
          <w:szCs w:val="24"/>
        </w:rPr>
        <w:t>s</w:t>
      </w:r>
      <w:r w:rsidR="001A3370" w:rsidRPr="00803B6D">
        <w:rPr>
          <w:rFonts w:ascii="Book Antiqua" w:hAnsi="Book Antiqua" w:cs="Times New Roman"/>
          <w:sz w:val="24"/>
          <w:szCs w:val="24"/>
        </w:rPr>
        <w:t xml:space="preserve"> falls in two broad categories,</w:t>
      </w:r>
      <w:r w:rsidRPr="00803B6D">
        <w:rPr>
          <w:rFonts w:ascii="Book Antiqua" w:hAnsi="Book Antiqua" w:cs="Times New Roman"/>
          <w:sz w:val="24"/>
          <w:szCs w:val="24"/>
        </w:rPr>
        <w:t xml:space="preserve"> NASH and </w:t>
      </w:r>
      <w:r w:rsidR="00554CC5" w:rsidRPr="00803B6D">
        <w:rPr>
          <w:rFonts w:ascii="Book Antiqua" w:hAnsi="Book Antiqua" w:cs="Times New Roman"/>
          <w:sz w:val="24"/>
          <w:szCs w:val="24"/>
          <w:lang w:eastAsia="ko-KR"/>
        </w:rPr>
        <w:t>NAFL</w:t>
      </w:r>
      <w:r w:rsidR="00D613C5" w:rsidRPr="00803B6D">
        <w:rPr>
          <w:rFonts w:ascii="Book Antiqua" w:hAnsi="Book Antiqua" w:cs="Times New Roman"/>
          <w:sz w:val="24"/>
          <w:szCs w:val="24"/>
          <w:lang w:eastAsia="ko-KR"/>
        </w:rPr>
        <w:t xml:space="preserve"> (Figure 4</w:t>
      </w:r>
      <w:r w:rsidR="005C4A48" w:rsidRPr="00803B6D">
        <w:rPr>
          <w:rFonts w:ascii="Book Antiqua" w:hAnsi="Book Antiqua" w:cs="Times New Roman"/>
          <w:sz w:val="24"/>
          <w:szCs w:val="24"/>
          <w:lang w:eastAsia="ko-KR"/>
        </w:rPr>
        <w:t>)</w:t>
      </w:r>
      <w:r w:rsidRPr="00803B6D">
        <w:rPr>
          <w:rFonts w:ascii="Book Antiqua" w:hAnsi="Book Antiqua" w:cs="Times New Roman"/>
          <w:sz w:val="24"/>
          <w:szCs w:val="24"/>
        </w:rPr>
        <w:t xml:space="preserve">. </w:t>
      </w:r>
      <w:r w:rsidR="004F13BB" w:rsidRPr="00803B6D">
        <w:rPr>
          <w:rFonts w:ascii="Book Antiqua" w:hAnsi="Book Antiqua" w:cs="Times New Roman"/>
          <w:sz w:val="24"/>
          <w:szCs w:val="24"/>
        </w:rPr>
        <w:t xml:space="preserve">They are primarily divided by the likelihood of progression; </w:t>
      </w:r>
      <w:r w:rsidR="004F13BB" w:rsidRPr="00803B6D">
        <w:rPr>
          <w:rFonts w:ascii="Book Antiqua" w:hAnsi="Book Antiqua" w:cs="Times New Roman"/>
          <w:sz w:val="24"/>
          <w:szCs w:val="24"/>
          <w:lang w:eastAsia="ko-KR"/>
        </w:rPr>
        <w:t>NAFL</w:t>
      </w:r>
      <w:r w:rsidR="004F13BB" w:rsidRPr="00803B6D">
        <w:rPr>
          <w:rFonts w:ascii="Book Antiqua" w:hAnsi="Book Antiqua" w:cs="Times New Roman"/>
          <w:sz w:val="24"/>
          <w:szCs w:val="24"/>
        </w:rPr>
        <w:t xml:space="preserve"> which represents simple steatosis and steatosis with non-specific </w:t>
      </w:r>
      <w:r w:rsidR="004F13BB" w:rsidRPr="00803B6D">
        <w:rPr>
          <w:rFonts w:ascii="Book Antiqua" w:hAnsi="Book Antiqua" w:cs="Times New Roman"/>
          <w:sz w:val="24"/>
          <w:szCs w:val="24"/>
          <w:lang w:eastAsia="ko-KR"/>
        </w:rPr>
        <w:t xml:space="preserve">inflammatory </w:t>
      </w:r>
      <w:r w:rsidR="004F13BB" w:rsidRPr="00803B6D">
        <w:rPr>
          <w:rFonts w:ascii="Book Antiqua" w:hAnsi="Book Antiqua" w:cs="Times New Roman"/>
          <w:sz w:val="24"/>
          <w:szCs w:val="24"/>
        </w:rPr>
        <w:t xml:space="preserve">changes, following a more indolent course of progression, while NASH </w:t>
      </w:r>
      <w:r w:rsidR="004F13BB" w:rsidRPr="00803B6D">
        <w:rPr>
          <w:rFonts w:ascii="Book Antiqua" w:hAnsi="Book Antiqua" w:cs="Times New Roman"/>
          <w:sz w:val="24"/>
          <w:szCs w:val="24"/>
          <w:lang w:eastAsia="ko-KR"/>
        </w:rPr>
        <w:t xml:space="preserve">may </w:t>
      </w:r>
      <w:r w:rsidR="004F13BB" w:rsidRPr="00803B6D">
        <w:rPr>
          <w:rFonts w:ascii="Book Antiqua" w:hAnsi="Book Antiqua" w:cs="Times New Roman"/>
          <w:sz w:val="24"/>
          <w:szCs w:val="24"/>
        </w:rPr>
        <w:t>progress more rapidly</w:t>
      </w:r>
      <w:r w:rsidR="004F13BB" w:rsidRPr="00803B6D">
        <w:rPr>
          <w:rFonts w:ascii="Book Antiqua" w:hAnsi="Book Antiqua" w:cs="Times New Roman"/>
          <w:sz w:val="24"/>
          <w:szCs w:val="24"/>
          <w:lang w:eastAsia="ko-KR"/>
        </w:rPr>
        <w:t xml:space="preserve"> to end-stage liver disease</w:t>
      </w:r>
      <w:r w:rsidR="004F13BB" w:rsidRPr="00803B6D">
        <w:rPr>
          <w:rFonts w:ascii="Book Antiqua" w:hAnsi="Book Antiqua" w:cs="Times New Roman"/>
          <w:sz w:val="24"/>
          <w:szCs w:val="24"/>
        </w:rPr>
        <w:t xml:space="preserve">. </w:t>
      </w:r>
    </w:p>
    <w:p w14:paraId="22174716" w14:textId="77777777" w:rsidR="006B17DA" w:rsidRPr="00803B6D" w:rsidRDefault="006B17DA" w:rsidP="007D0460">
      <w:pPr>
        <w:adjustRightInd w:val="0"/>
        <w:snapToGrid w:val="0"/>
        <w:spacing w:after="0" w:line="360" w:lineRule="auto"/>
        <w:jc w:val="both"/>
        <w:rPr>
          <w:rFonts w:ascii="Book Antiqua" w:hAnsi="Book Antiqua" w:cs="Times New Roman"/>
          <w:i/>
          <w:sz w:val="24"/>
          <w:szCs w:val="24"/>
        </w:rPr>
      </w:pPr>
    </w:p>
    <w:p w14:paraId="3B1DA241" w14:textId="3D329FDF" w:rsidR="00277D85" w:rsidRPr="00803B6D" w:rsidRDefault="00277D85"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Clinical</w:t>
      </w:r>
      <w:r w:rsidR="00343573" w:rsidRPr="00803B6D">
        <w:rPr>
          <w:rFonts w:ascii="Book Antiqua" w:hAnsi="Book Antiqua" w:cs="Times New Roman"/>
          <w:b/>
          <w:i/>
          <w:sz w:val="24"/>
          <w:szCs w:val="24"/>
        </w:rPr>
        <w:t xml:space="preserve"> assessment of nonalcoholic fatty liver disease</w:t>
      </w:r>
    </w:p>
    <w:p w14:paraId="1D8E2C9F" w14:textId="67098726" w:rsidR="00277D85" w:rsidRPr="00803B6D" w:rsidRDefault="00277D85"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NAFLD activity score (NAS) has gained popularity in defining NASH, yet histol</w:t>
      </w:r>
      <w:r w:rsidR="00237CBC" w:rsidRPr="00803B6D">
        <w:rPr>
          <w:rFonts w:ascii="Book Antiqua" w:hAnsi="Book Antiqua" w:cs="Times New Roman"/>
          <w:sz w:val="24"/>
          <w:szCs w:val="24"/>
        </w:rPr>
        <w:t xml:space="preserve">ogy is still the gold standard. </w:t>
      </w:r>
      <w:r w:rsidRPr="00803B6D">
        <w:rPr>
          <w:rFonts w:ascii="Book Antiqua" w:hAnsi="Book Antiqua" w:cs="Times New Roman"/>
          <w:sz w:val="24"/>
          <w:szCs w:val="24"/>
        </w:rPr>
        <w:t>As NASH advances to cirrhosis</w:t>
      </w:r>
      <w:r w:rsidRPr="00803B6D">
        <w:rPr>
          <w:rFonts w:ascii="Book Antiqua" w:hAnsi="Book Antiqua" w:cs="Times New Roman"/>
          <w:sz w:val="24"/>
          <w:szCs w:val="24"/>
          <w:lang w:eastAsia="ko-KR"/>
        </w:rPr>
        <w:t>,</w:t>
      </w:r>
      <w:r w:rsidRPr="00803B6D">
        <w:rPr>
          <w:rFonts w:ascii="Book Antiqua" w:hAnsi="Book Antiqua" w:cs="Times New Roman"/>
          <w:sz w:val="24"/>
          <w:szCs w:val="24"/>
        </w:rPr>
        <w:t xml:space="preserve"> it loses its</w:t>
      </w:r>
      <w:r w:rsidRPr="00803B6D">
        <w:rPr>
          <w:rFonts w:ascii="Book Antiqua" w:hAnsi="Book Antiqua" w:cs="Times New Roman"/>
          <w:sz w:val="24"/>
          <w:szCs w:val="24"/>
          <w:lang w:eastAsia="ko-KR"/>
        </w:rPr>
        <w:t xml:space="preserve"> </w:t>
      </w:r>
      <w:r w:rsidRPr="00803B6D">
        <w:rPr>
          <w:rFonts w:ascii="Book Antiqua" w:hAnsi="Book Antiqua" w:cs="Times New Roman"/>
          <w:sz w:val="24"/>
          <w:szCs w:val="24"/>
        </w:rPr>
        <w:t>characteristic histologic features, including</w:t>
      </w:r>
      <w:r w:rsidRPr="00803B6D">
        <w:rPr>
          <w:rFonts w:ascii="Book Antiqua" w:hAnsi="Book Antiqua" w:cs="Times New Roman"/>
          <w:sz w:val="24"/>
          <w:szCs w:val="24"/>
          <w:lang w:eastAsia="ko-KR"/>
        </w:rPr>
        <w:t xml:space="preserve"> </w:t>
      </w:r>
      <w:r w:rsidRPr="00803B6D">
        <w:rPr>
          <w:rFonts w:ascii="Book Antiqua" w:hAnsi="Book Antiqua" w:cs="Times New Roman"/>
          <w:sz w:val="24"/>
          <w:szCs w:val="24"/>
        </w:rPr>
        <w:t>inflammation and steatosis</w:t>
      </w:r>
      <w:r w:rsidR="00846B0D" w:rsidRPr="00803B6D">
        <w:rPr>
          <w:rFonts w:ascii="Book Antiqua" w:hAnsi="Book Antiqua" w:cs="Times New Roman"/>
          <w:sz w:val="24"/>
          <w:szCs w:val="24"/>
        </w:rPr>
        <w:t>.</w:t>
      </w:r>
      <w:r w:rsidRPr="00803B6D">
        <w:rPr>
          <w:rFonts w:ascii="Book Antiqua" w:hAnsi="Book Antiqua" w:cs="Times New Roman"/>
          <w:sz w:val="24"/>
          <w:szCs w:val="24"/>
        </w:rPr>
        <w:t xml:space="preserve"> </w:t>
      </w:r>
      <w:r w:rsidR="00846B0D" w:rsidRPr="00803B6D">
        <w:rPr>
          <w:rFonts w:ascii="Book Antiqua" w:hAnsi="Book Antiqua" w:cs="Times New Roman"/>
          <w:sz w:val="24"/>
          <w:szCs w:val="24"/>
        </w:rPr>
        <w:t>T</w:t>
      </w:r>
      <w:r w:rsidRPr="00803B6D">
        <w:rPr>
          <w:rFonts w:ascii="Book Antiqua" w:hAnsi="Book Antiqua" w:cs="Times New Roman"/>
          <w:sz w:val="24"/>
          <w:szCs w:val="24"/>
        </w:rPr>
        <w:t>hus</w:t>
      </w:r>
      <w:r w:rsidR="00846B0D" w:rsidRPr="00803B6D">
        <w:rPr>
          <w:rFonts w:ascii="Book Antiqua" w:hAnsi="Book Antiqua" w:cs="Times New Roman"/>
          <w:sz w:val="24"/>
          <w:szCs w:val="24"/>
        </w:rPr>
        <w:t>,</w:t>
      </w:r>
      <w:r w:rsidRPr="00803B6D">
        <w:rPr>
          <w:rFonts w:ascii="Book Antiqua" w:hAnsi="Book Antiqua" w:cs="Times New Roman"/>
          <w:sz w:val="24"/>
          <w:szCs w:val="24"/>
        </w:rPr>
        <w:t xml:space="preserve"> it is increasingly being recognized as “</w:t>
      </w:r>
      <w:r w:rsidRPr="00803B6D">
        <w:rPr>
          <w:rFonts w:ascii="Book Antiqua" w:hAnsi="Book Antiqua" w:cs="Times New Roman"/>
          <w:sz w:val="24"/>
          <w:szCs w:val="24"/>
          <w:lang w:eastAsia="ko-KR"/>
        </w:rPr>
        <w:t>c</w:t>
      </w:r>
      <w:r w:rsidRPr="00803B6D">
        <w:rPr>
          <w:rFonts w:ascii="Book Antiqua" w:hAnsi="Book Antiqua" w:cs="Times New Roman"/>
          <w:sz w:val="24"/>
          <w:szCs w:val="24"/>
        </w:rPr>
        <w:t xml:space="preserve">ryptogenic cirrhosis” which essentially means cirrhosis of unclear </w:t>
      </w:r>
      <w:r w:rsidRPr="00803B6D">
        <w:rPr>
          <w:rFonts w:ascii="Book Antiqua" w:hAnsi="Book Antiqua" w:cs="Times New Roman"/>
          <w:sz w:val="24"/>
          <w:szCs w:val="24"/>
        </w:rPr>
        <w:lastRenderedPageBreak/>
        <w:t xml:space="preserve">etiology. </w:t>
      </w:r>
      <w:r w:rsidRPr="00803B6D">
        <w:rPr>
          <w:rFonts w:ascii="Book Antiqua" w:hAnsi="Book Antiqua" w:cs="Times New Roman"/>
          <w:sz w:val="24"/>
          <w:szCs w:val="24"/>
          <w:lang w:eastAsia="ko-KR"/>
        </w:rPr>
        <w:t>C</w:t>
      </w:r>
      <w:r w:rsidRPr="00803B6D">
        <w:rPr>
          <w:rFonts w:ascii="Book Antiqua" w:hAnsi="Book Antiqua" w:cs="Times New Roman"/>
          <w:sz w:val="24"/>
          <w:szCs w:val="24"/>
        </w:rPr>
        <w:t xml:space="preserve">ryptogenic cirrhosis </w:t>
      </w:r>
      <w:r w:rsidRPr="00803B6D">
        <w:rPr>
          <w:rFonts w:ascii="Book Antiqua" w:hAnsi="Book Antiqua" w:cs="Times New Roman"/>
          <w:sz w:val="24"/>
          <w:szCs w:val="24"/>
          <w:lang w:eastAsia="ko-KR"/>
        </w:rPr>
        <w:t>is referred to as</w:t>
      </w:r>
      <w:r w:rsidRPr="00803B6D">
        <w:rPr>
          <w:rFonts w:ascii="Book Antiqua" w:hAnsi="Book Antiqua" w:cs="Times New Roman"/>
          <w:sz w:val="24"/>
          <w:szCs w:val="24"/>
        </w:rPr>
        <w:t xml:space="preserve"> </w:t>
      </w:r>
      <w:r w:rsidRPr="00803B6D">
        <w:rPr>
          <w:rFonts w:ascii="Book Antiqua" w:hAnsi="Book Antiqua" w:cs="Times New Roman"/>
          <w:sz w:val="24"/>
          <w:szCs w:val="24"/>
          <w:lang w:eastAsia="ko-KR"/>
        </w:rPr>
        <w:t>‘</w:t>
      </w:r>
      <w:r w:rsidRPr="00803B6D">
        <w:rPr>
          <w:rFonts w:ascii="Book Antiqua" w:hAnsi="Book Antiqua" w:cs="Times New Roman"/>
          <w:sz w:val="24"/>
          <w:szCs w:val="24"/>
        </w:rPr>
        <w:t>burnt out</w:t>
      </w:r>
      <w:r w:rsidRPr="00803B6D">
        <w:rPr>
          <w:rFonts w:ascii="Book Antiqua" w:hAnsi="Book Antiqua" w:cs="Times New Roman"/>
          <w:sz w:val="24"/>
          <w:szCs w:val="24"/>
          <w:lang w:eastAsia="ko-KR"/>
        </w:rPr>
        <w:t>’</w:t>
      </w:r>
      <w:r w:rsidRPr="00803B6D">
        <w:rPr>
          <w:rFonts w:ascii="Book Antiqua" w:hAnsi="Book Antiqua" w:cs="Times New Roman"/>
          <w:sz w:val="24"/>
          <w:szCs w:val="24"/>
        </w:rPr>
        <w:t xml:space="preserve"> NASH by ex</w:t>
      </w:r>
      <w:r w:rsidR="00237CBC" w:rsidRPr="00803B6D">
        <w:rPr>
          <w:rFonts w:ascii="Book Antiqua" w:hAnsi="Book Antiqua" w:cs="Times New Roman"/>
          <w:sz w:val="24"/>
          <w:szCs w:val="24"/>
        </w:rPr>
        <w:t>perts in the medical literature</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IDk1PC9zdHlsZT48L0Rpc3BsYXlUZXh0PjxyZWNvcmQ+PHJlYy1udW1iZXI+ODwvcmVjLW51bWJl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L2FiYnItMT48L2FsdC1wZXJpb2RpY2FsPjxwYWdlcz4yNzQtODU8L3BhZ2VzPjx2b2x1bWU+MzQ8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=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PEVuZE5vdGU+PENpdGU+PEF1dGhvcj5WZXJub248L0F1dGhvcj48WWVhcj4yMDExPC9ZZWFyPjxS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L2FiYnItMT48L2FsdC1wZXJpb2RpY2FsPjxwYWdlcz4yNzQtODU8L3BhZ2VzPjx2b2x1bWU+MzQ8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=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8,95</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Pr="00803B6D">
        <w:rPr>
          <w:rFonts w:ascii="Book Antiqua" w:hAnsi="Book Antiqua" w:cs="Times New Roman"/>
          <w:sz w:val="24"/>
          <w:szCs w:val="24"/>
        </w:rPr>
        <w:t xml:space="preserve"> Patients with cryptogenic cirrhosis have clinical manifestations commonly observed in patients with NASH, such as obesity</w:t>
      </w:r>
      <w:r w:rsidRPr="00803B6D">
        <w:rPr>
          <w:rFonts w:ascii="Book Antiqua" w:hAnsi="Book Antiqua" w:cs="Times New Roman"/>
          <w:sz w:val="24"/>
          <w:szCs w:val="24"/>
          <w:lang w:eastAsia="ko-KR"/>
        </w:rPr>
        <w:t>, dyslipidemia, insulin resistance,</w:t>
      </w:r>
      <w:r w:rsidR="00237CBC" w:rsidRPr="00803B6D">
        <w:rPr>
          <w:rFonts w:ascii="Book Antiqua" w:hAnsi="Book Antiqua" w:cs="Times New Roman"/>
          <w:sz w:val="24"/>
          <w:szCs w:val="24"/>
        </w:rPr>
        <w:t xml:space="preserve"> </w:t>
      </w:r>
      <w:r w:rsidRPr="00803B6D">
        <w:rPr>
          <w:rFonts w:ascii="Book Antiqua" w:hAnsi="Book Antiqua" w:cs="Times New Roman"/>
          <w:sz w:val="24"/>
          <w:szCs w:val="24"/>
        </w:rPr>
        <w:t xml:space="preserve">T2DM and metabolic syndrome. </w:t>
      </w:r>
    </w:p>
    <w:p w14:paraId="7AE66F0D" w14:textId="77777777" w:rsidR="00277D85" w:rsidRPr="00803B6D" w:rsidRDefault="00277D85" w:rsidP="007D0460">
      <w:pPr>
        <w:adjustRightInd w:val="0"/>
        <w:snapToGrid w:val="0"/>
        <w:spacing w:after="0" w:line="360" w:lineRule="auto"/>
        <w:jc w:val="both"/>
        <w:rPr>
          <w:rFonts w:ascii="Book Antiqua" w:hAnsi="Book Antiqua" w:cs="Times New Roman"/>
          <w:i/>
          <w:sz w:val="24"/>
          <w:szCs w:val="24"/>
        </w:rPr>
      </w:pPr>
    </w:p>
    <w:p w14:paraId="720EDD33" w14:textId="1BEE37C0" w:rsidR="006B17DA" w:rsidRPr="00803B6D" w:rsidRDefault="003F13D2"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Histologi</w:t>
      </w:r>
      <w:r w:rsidR="00343573" w:rsidRPr="00803B6D">
        <w:rPr>
          <w:rFonts w:ascii="Book Antiqua" w:hAnsi="Book Antiqua" w:cs="Times New Roman"/>
          <w:b/>
          <w:i/>
          <w:sz w:val="24"/>
          <w:szCs w:val="24"/>
        </w:rPr>
        <w:t>c progression and risk factor for nonalcoholic fatty liver disease</w:t>
      </w:r>
    </w:p>
    <w:p w14:paraId="33280207" w14:textId="68017167" w:rsidR="003F13D2" w:rsidRPr="00FE0B29" w:rsidRDefault="00554CC5" w:rsidP="007D0460">
      <w:pPr>
        <w:adjustRightInd w:val="0"/>
        <w:snapToGrid w:val="0"/>
        <w:spacing w:after="0" w:line="360" w:lineRule="auto"/>
        <w:jc w:val="both"/>
        <w:rPr>
          <w:rFonts w:ascii="Book Antiqua" w:eastAsia="SimSun" w:hAnsi="Book Antiqua" w:cs="Times New Roman"/>
          <w:sz w:val="24"/>
          <w:szCs w:val="24"/>
          <w:vertAlign w:val="superscript"/>
          <w:lang w:eastAsia="zh-CN"/>
        </w:rPr>
      </w:pPr>
      <w:r w:rsidRPr="00803B6D">
        <w:rPr>
          <w:rFonts w:ascii="Book Antiqua" w:hAnsi="Book Antiqua" w:cs="Times New Roman"/>
          <w:sz w:val="24"/>
          <w:szCs w:val="24"/>
          <w:lang w:eastAsia="ko-KR"/>
        </w:rPr>
        <w:t>NAFL</w:t>
      </w:r>
      <w:r w:rsidR="007F28E5" w:rsidRPr="00803B6D">
        <w:rPr>
          <w:rFonts w:ascii="Book Antiqua" w:hAnsi="Book Antiqua" w:cs="Times New Roman"/>
          <w:sz w:val="24"/>
          <w:szCs w:val="24"/>
        </w:rPr>
        <w:t xml:space="preserve"> is more readily reversible if </w:t>
      </w:r>
      <w:r w:rsidR="007F28E5" w:rsidRPr="00803B6D">
        <w:rPr>
          <w:rFonts w:ascii="Book Antiqua" w:hAnsi="Book Antiqua" w:cs="Times New Roman"/>
          <w:sz w:val="24"/>
          <w:szCs w:val="24"/>
          <w:lang w:eastAsia="ko-KR"/>
        </w:rPr>
        <w:t xml:space="preserve">lifestyle </w:t>
      </w:r>
      <w:r w:rsidRPr="00803B6D">
        <w:rPr>
          <w:rFonts w:ascii="Book Antiqua" w:hAnsi="Book Antiqua" w:cs="Times New Roman"/>
          <w:sz w:val="24"/>
          <w:szCs w:val="24"/>
          <w:lang w:eastAsia="ko-KR"/>
        </w:rPr>
        <w:t>modification</w:t>
      </w:r>
      <w:r w:rsidR="007F28E5" w:rsidRPr="00803B6D">
        <w:rPr>
          <w:rFonts w:ascii="Book Antiqua" w:hAnsi="Book Antiqua" w:cs="Times New Roman"/>
          <w:sz w:val="24"/>
          <w:szCs w:val="24"/>
          <w:lang w:eastAsia="ko-KR"/>
        </w:rPr>
        <w:t>s are implemented in a timely fashion</w:t>
      </w:r>
      <w:r w:rsidR="00146A9A" w:rsidRPr="00803B6D">
        <w:rPr>
          <w:rFonts w:ascii="Book Antiqua" w:hAnsi="Book Antiqua" w:cs="Times New Roman"/>
          <w:sz w:val="24"/>
          <w:szCs w:val="24"/>
        </w:rPr>
        <w:t xml:space="preserve">. </w:t>
      </w:r>
      <w:r w:rsidR="002A2CCD" w:rsidRPr="00803B6D">
        <w:rPr>
          <w:rFonts w:ascii="Book Antiqua" w:hAnsi="Book Antiqua" w:cs="Times New Roman"/>
          <w:sz w:val="24"/>
          <w:szCs w:val="24"/>
        </w:rPr>
        <w:t>The benign progress</w:t>
      </w:r>
      <w:r w:rsidR="0085799C" w:rsidRPr="00803B6D">
        <w:rPr>
          <w:rFonts w:ascii="Book Antiqua" w:hAnsi="Book Antiqua" w:cs="Times New Roman"/>
          <w:sz w:val="24"/>
          <w:szCs w:val="24"/>
        </w:rPr>
        <w:t>ion</w:t>
      </w:r>
      <w:r w:rsidR="002A2CCD" w:rsidRPr="00803B6D">
        <w:rPr>
          <w:rFonts w:ascii="Book Antiqua" w:hAnsi="Book Antiqua" w:cs="Times New Roman"/>
          <w:sz w:val="24"/>
          <w:szCs w:val="24"/>
        </w:rPr>
        <w:t xml:space="preserve"> of </w:t>
      </w:r>
      <w:r w:rsidRPr="00803B6D">
        <w:rPr>
          <w:rFonts w:ascii="Book Antiqua" w:hAnsi="Book Antiqua" w:cs="Times New Roman"/>
          <w:sz w:val="24"/>
          <w:szCs w:val="24"/>
          <w:lang w:eastAsia="ko-KR"/>
        </w:rPr>
        <w:t>NAFL</w:t>
      </w:r>
      <w:r w:rsidR="002A2CCD" w:rsidRPr="00803B6D">
        <w:rPr>
          <w:rFonts w:ascii="Book Antiqua" w:hAnsi="Book Antiqua" w:cs="Times New Roman"/>
          <w:sz w:val="24"/>
          <w:szCs w:val="24"/>
        </w:rPr>
        <w:t xml:space="preserve"> </w:t>
      </w:r>
      <w:r w:rsidR="00166912" w:rsidRPr="00803B6D">
        <w:rPr>
          <w:rFonts w:ascii="Book Antiqua" w:hAnsi="Book Antiqua" w:cs="Times New Roman"/>
          <w:sz w:val="24"/>
          <w:szCs w:val="24"/>
          <w:lang w:eastAsia="ko-KR"/>
        </w:rPr>
        <w:t xml:space="preserve">and rapid progression of NASH </w:t>
      </w:r>
      <w:r w:rsidR="002A2CCD" w:rsidRPr="00803B6D">
        <w:rPr>
          <w:rFonts w:ascii="Book Antiqua" w:hAnsi="Book Antiqua" w:cs="Times New Roman"/>
          <w:sz w:val="24"/>
          <w:szCs w:val="24"/>
        </w:rPr>
        <w:t xml:space="preserve">has </w:t>
      </w:r>
      <w:r w:rsidR="00146A9A" w:rsidRPr="00803B6D">
        <w:rPr>
          <w:rFonts w:ascii="Book Antiqua" w:hAnsi="Book Antiqua" w:cs="Times New Roman"/>
          <w:sz w:val="24"/>
          <w:szCs w:val="24"/>
        </w:rPr>
        <w:t xml:space="preserve">also </w:t>
      </w:r>
      <w:r w:rsidR="002A2CCD" w:rsidRPr="00803B6D">
        <w:rPr>
          <w:rFonts w:ascii="Book Antiqua" w:hAnsi="Book Antiqua" w:cs="Times New Roman"/>
          <w:sz w:val="24"/>
          <w:szCs w:val="24"/>
        </w:rPr>
        <w:t xml:space="preserve">been supported by </w:t>
      </w:r>
      <w:r w:rsidRPr="00803B6D">
        <w:rPr>
          <w:rFonts w:ascii="Book Antiqua" w:hAnsi="Book Antiqua" w:cs="Times New Roman"/>
          <w:sz w:val="24"/>
          <w:szCs w:val="24"/>
          <w:lang w:eastAsia="ko-KR"/>
        </w:rPr>
        <w:t xml:space="preserve">earlier cohort </w:t>
      </w:r>
      <w:r w:rsidR="002A2CCD" w:rsidRPr="00803B6D">
        <w:rPr>
          <w:rFonts w:ascii="Book Antiqua" w:hAnsi="Book Antiqua" w:cs="Times New Roman"/>
          <w:sz w:val="24"/>
          <w:szCs w:val="24"/>
        </w:rPr>
        <w:t xml:space="preserve">studies </w:t>
      </w:r>
      <w:r w:rsidRPr="00803B6D">
        <w:rPr>
          <w:rFonts w:ascii="Book Antiqua" w:hAnsi="Book Antiqua" w:cs="Times New Roman"/>
          <w:sz w:val="24"/>
          <w:szCs w:val="24"/>
          <w:lang w:eastAsia="ko-KR"/>
        </w:rPr>
        <w:t>from</w:t>
      </w:r>
      <w:r w:rsidR="00976F94" w:rsidRPr="00803B6D">
        <w:rPr>
          <w:rFonts w:ascii="Book Antiqua" w:hAnsi="Book Antiqua" w:cs="Times New Roman"/>
          <w:sz w:val="24"/>
          <w:szCs w:val="24"/>
        </w:rPr>
        <w:t xml:space="preserve"> UK</w:t>
      </w:r>
      <w:r w:rsidR="006905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&lt;EndNote&gt;&lt;Cite&gt;&lt;Author&gt;Teli&lt;/Author&gt;&lt;Year&gt;1995&lt;/Year&gt;&lt;RecNum&gt;96&lt;/RecNum&gt;&lt;DisplayText&gt;&lt;style face="superscript"&gt;96&lt;/style&gt;&lt;/DisplayText&gt;&lt;record&gt;&lt;rec-number&gt;96&lt;/rec-number&gt;&lt;foreign-keys&gt;&lt;key app="EN" db-id="erxxvdrfzzavaqedvd3xvwz0f502vv09fwts" timestamp="1510437216"&gt;96&lt;/key&gt;&lt;/foreign-keys&gt;&lt;ref-type name="Journal Article"&gt;17&lt;/ref-type&gt;&lt;contributors&gt;&lt;authors&gt;&lt;author&gt;Teli, M. R.&lt;/author&gt;&lt;author&gt;James, O. F.&lt;/author&gt;&lt;author&gt;Burt, A. D.&lt;/author&gt;&lt;author&gt;Bennett, M. K.&lt;/author&gt;&lt;author&gt;Day, C. P.&lt;/author&gt;&lt;/authors&gt;&lt;/contributors&gt;&lt;auth-address&gt;Department of Medicine, Medical School, University of Newcastle, Newcastle upon Tyne, United Kingdom.&lt;/auth-address&gt;&lt;titles&gt;&lt;title&gt;The natural history of nonalcoholic fatty liver: a follow-up study&lt;/title&gt;&lt;secondary-title&gt;Hepatology&lt;/secondary-title&gt;&lt;alt-title&gt;Hepatology&lt;/alt-title&gt;&lt;/titles&gt;&lt;periodical&gt;&lt;full-title&gt;Hepatology&lt;/full-title&gt;&lt;/periodical&gt;&lt;alt-periodical&gt;&lt;full-title&gt;Hepatology&lt;/full-title&gt;&lt;/alt-periodical&gt;&lt;pages&gt;1714-9&lt;/pages&gt;&lt;volume&gt;22&lt;/volume&gt;&lt;number&gt;6&lt;/number&gt;&lt;edition&gt;1995/12/01&lt;/edition&gt;&lt;keywords&gt;&lt;keyword&gt;Adult&lt;/keyword&gt;&lt;keyword&gt;Aged&lt;/keyword&gt;&lt;keyword&gt;Cachexia/complications&lt;/keyword&gt;&lt;keyword&gt;Diabetes Complications&lt;/keyword&gt;&lt;keyword&gt;Fatty Liver/etiology/pathology/*physiopathology&lt;/keyword&gt;&lt;keyword&gt;Female&lt;/keyword&gt;&lt;keyword&gt;Follow-Up Studies&lt;/keyword&gt;&lt;keyword&gt;Humans&lt;/keyword&gt;&lt;keyword&gt;Male&lt;/keyword&gt;&lt;keyword&gt;Middle Aged&lt;/keyword&gt;&lt;keyword&gt;Neoplasms/complications&lt;/keyword&gt;&lt;keyword&gt;Obesity/complications&lt;/keyword&gt;&lt;/keywords&gt;&lt;dates&gt;&lt;year&gt;1995&lt;/year&gt;&lt;pub-dates&gt;&lt;date&gt;Dec&lt;/date&gt;&lt;/pub-dates&gt;&lt;/dates&gt;&lt;isbn&gt;0270-9139 (Print)&amp;#xD;0270-9139 (Linking)&lt;/isbn&gt;&lt;accession-num&gt;7489979&lt;/accession-num&gt;&lt;work-type&gt;Research Support, Non-U.S. Gov&amp;apos;t&lt;/work-type&gt;&lt;urls&gt;&lt;related-urls&gt;&lt;url&gt;http://www.ncbi.nlm.nih.gov/pubmed/7489979&lt;/url&gt;&lt;url&gt;http://onlinelibrary.wiley.com/doi/10.1002/hep.1840220616/abstract&lt;/url&gt;&lt;/related-urls&gt;&lt;/urls&gt;&lt;language&gt;eng&lt;/language&gt;&lt;/record&gt;&lt;/Cite&gt;&lt;/EndNote&gt;</w:instrText>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96</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Pr="00803B6D">
        <w:rPr>
          <w:rFonts w:ascii="Book Antiqua" w:hAnsi="Book Antiqua" w:cs="Times New Roman"/>
          <w:sz w:val="24"/>
          <w:szCs w:val="24"/>
          <w:lang w:eastAsia="ko-KR"/>
        </w:rPr>
        <w:t xml:space="preserve"> </w:t>
      </w:r>
      <w:r w:rsidR="002A2CCD" w:rsidRPr="00803B6D">
        <w:rPr>
          <w:rFonts w:ascii="Book Antiqua" w:hAnsi="Book Antiqua" w:cs="Times New Roman"/>
          <w:sz w:val="24"/>
          <w:szCs w:val="24"/>
        </w:rPr>
        <w:t>and Denmark</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PEVuZE5vdGU+PENpdGU+PEF1dGhvcj5EYW0tTGFyc2VuPC9BdXRob3I+PFllYXI+MjAwNDwvWWVh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PEVuZE5vdGU+PENpdGU+PEF1dGhvcj5EYW0tTGFyc2VuPC9BdXRob3I+PFllYXI+MjAwNDwvWWVh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97</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2A2CCD" w:rsidRPr="00803B6D">
        <w:rPr>
          <w:rFonts w:ascii="Book Antiqua" w:hAnsi="Book Antiqua" w:cs="Times New Roman"/>
          <w:sz w:val="24"/>
          <w:szCs w:val="24"/>
          <w:vertAlign w:val="superscript"/>
        </w:rPr>
        <w:t xml:space="preserve"> </w:t>
      </w:r>
      <w:r w:rsidR="00A85A4D" w:rsidRPr="00803B6D">
        <w:rPr>
          <w:rFonts w:ascii="Book Antiqua" w:hAnsi="Book Antiqua" w:cs="Times New Roman"/>
          <w:sz w:val="24"/>
          <w:szCs w:val="24"/>
        </w:rPr>
        <w:t xml:space="preserve">In one of the earliest </w:t>
      </w:r>
      <w:r w:rsidR="0085799C" w:rsidRPr="00803B6D">
        <w:rPr>
          <w:rFonts w:ascii="Book Antiqua" w:hAnsi="Book Antiqua" w:cs="Times New Roman"/>
          <w:sz w:val="24"/>
          <w:szCs w:val="24"/>
          <w:lang w:eastAsia="ko-KR"/>
        </w:rPr>
        <w:t>histology-</w:t>
      </w:r>
      <w:r w:rsidR="00247A05" w:rsidRPr="00803B6D">
        <w:rPr>
          <w:rFonts w:ascii="Book Antiqua" w:hAnsi="Book Antiqua" w:cs="Times New Roman"/>
          <w:sz w:val="24"/>
          <w:szCs w:val="24"/>
          <w:lang w:eastAsia="ko-KR"/>
        </w:rPr>
        <w:t>based</w:t>
      </w:r>
      <w:r w:rsidR="0085799C" w:rsidRPr="00803B6D">
        <w:rPr>
          <w:rFonts w:ascii="Book Antiqua" w:hAnsi="Book Antiqua" w:cs="Times New Roman"/>
          <w:sz w:val="24"/>
          <w:szCs w:val="24"/>
          <w:lang w:eastAsia="ko-KR"/>
        </w:rPr>
        <w:t xml:space="preserve"> </w:t>
      </w:r>
      <w:r w:rsidR="007F28E5" w:rsidRPr="00803B6D">
        <w:rPr>
          <w:rFonts w:ascii="Book Antiqua" w:hAnsi="Book Antiqua" w:cs="Times New Roman"/>
          <w:sz w:val="24"/>
          <w:szCs w:val="24"/>
        </w:rPr>
        <w:t>stud</w:t>
      </w:r>
      <w:r w:rsidR="00846B0D" w:rsidRPr="00803B6D">
        <w:rPr>
          <w:rFonts w:ascii="Book Antiqua" w:hAnsi="Book Antiqua" w:cs="Times New Roman"/>
          <w:sz w:val="24"/>
          <w:szCs w:val="24"/>
        </w:rPr>
        <w:t>ies</w:t>
      </w:r>
      <w:r w:rsidR="00621282" w:rsidRPr="00803B6D">
        <w:rPr>
          <w:rFonts w:ascii="Book Antiqua" w:hAnsi="Book Antiqua" w:cs="Times New Roman"/>
          <w:sz w:val="24"/>
          <w:szCs w:val="24"/>
        </w:rPr>
        <w:t>,</w:t>
      </w:r>
      <w:r w:rsidR="00A85A4D" w:rsidRPr="00803B6D">
        <w:rPr>
          <w:rFonts w:ascii="Book Antiqua" w:hAnsi="Book Antiqua" w:cs="Times New Roman"/>
          <w:sz w:val="24"/>
          <w:szCs w:val="24"/>
        </w:rPr>
        <w:t xml:space="preserve"> </w:t>
      </w:r>
      <w:r w:rsidR="00247A05" w:rsidRPr="00803B6D">
        <w:rPr>
          <w:rFonts w:ascii="Book Antiqua" w:hAnsi="Book Antiqua" w:cs="Times New Roman"/>
          <w:sz w:val="24"/>
          <w:szCs w:val="24"/>
        </w:rPr>
        <w:t>biopsy-proven NAFLD</w:t>
      </w:r>
      <w:r w:rsidR="00247A05" w:rsidRPr="00803B6D" w:rsidDel="00247A05">
        <w:rPr>
          <w:rFonts w:ascii="Book Antiqua" w:hAnsi="Book Antiqua" w:cs="Times New Roman"/>
          <w:sz w:val="24"/>
          <w:szCs w:val="24"/>
        </w:rPr>
        <w:t xml:space="preserve"> </w:t>
      </w:r>
      <w:r w:rsidR="00621282" w:rsidRPr="00803B6D">
        <w:rPr>
          <w:rFonts w:ascii="Book Antiqua" w:hAnsi="Book Antiqua" w:cs="Times New Roman"/>
          <w:sz w:val="24"/>
          <w:szCs w:val="24"/>
        </w:rPr>
        <w:t xml:space="preserve">was divided </w:t>
      </w:r>
      <w:r w:rsidR="00A85A4D" w:rsidRPr="00803B6D">
        <w:rPr>
          <w:rFonts w:ascii="Book Antiqua" w:hAnsi="Book Antiqua" w:cs="Times New Roman"/>
          <w:sz w:val="24"/>
          <w:szCs w:val="24"/>
        </w:rPr>
        <w:t>in</w:t>
      </w:r>
      <w:r w:rsidR="00621282" w:rsidRPr="00803B6D">
        <w:rPr>
          <w:rFonts w:ascii="Book Antiqua" w:hAnsi="Book Antiqua" w:cs="Times New Roman"/>
          <w:sz w:val="24"/>
          <w:szCs w:val="24"/>
        </w:rPr>
        <w:t>to</w:t>
      </w:r>
      <w:r w:rsidR="00A85A4D" w:rsidRPr="00803B6D">
        <w:rPr>
          <w:rFonts w:ascii="Book Antiqua" w:hAnsi="Book Antiqua" w:cs="Times New Roman"/>
          <w:sz w:val="24"/>
          <w:szCs w:val="24"/>
        </w:rPr>
        <w:t xml:space="preserve"> 4 types with</w:t>
      </w:r>
      <w:r w:rsidR="00674689" w:rsidRPr="00803B6D">
        <w:rPr>
          <w:rFonts w:ascii="Book Antiqua" w:hAnsi="Book Antiqua" w:cs="Times New Roman"/>
          <w:sz w:val="24"/>
          <w:szCs w:val="24"/>
        </w:rPr>
        <w:t xml:space="preserve"> type</w:t>
      </w:r>
      <w:r w:rsidR="00A85A4D" w:rsidRPr="00803B6D">
        <w:rPr>
          <w:rFonts w:ascii="Book Antiqua" w:hAnsi="Book Antiqua" w:cs="Times New Roman"/>
          <w:sz w:val="24"/>
          <w:szCs w:val="24"/>
        </w:rPr>
        <w:t xml:space="preserve"> 3 </w:t>
      </w:r>
      <w:r w:rsidR="00247A05" w:rsidRPr="00803B6D">
        <w:rPr>
          <w:rFonts w:ascii="Book Antiqua" w:hAnsi="Book Antiqua" w:cs="Times New Roman"/>
          <w:sz w:val="24"/>
          <w:szCs w:val="24"/>
          <w:lang w:eastAsia="ko-KR"/>
        </w:rPr>
        <w:t xml:space="preserve">(fatty liver and ballooning degeneration) </w:t>
      </w:r>
      <w:r w:rsidR="00A85A4D" w:rsidRPr="00803B6D">
        <w:rPr>
          <w:rFonts w:ascii="Book Antiqua" w:hAnsi="Book Antiqua" w:cs="Times New Roman"/>
          <w:sz w:val="24"/>
          <w:szCs w:val="24"/>
        </w:rPr>
        <w:t xml:space="preserve">and </w:t>
      </w:r>
      <w:r w:rsidR="007F28E5" w:rsidRPr="00803B6D">
        <w:rPr>
          <w:rFonts w:ascii="Book Antiqua" w:hAnsi="Book Antiqua" w:cs="Times New Roman"/>
          <w:sz w:val="24"/>
          <w:szCs w:val="24"/>
        </w:rPr>
        <w:t xml:space="preserve">type </w:t>
      </w:r>
      <w:r w:rsidR="00A85A4D" w:rsidRPr="00803B6D">
        <w:rPr>
          <w:rFonts w:ascii="Book Antiqua" w:hAnsi="Book Antiqua" w:cs="Times New Roman"/>
          <w:sz w:val="24"/>
          <w:szCs w:val="24"/>
        </w:rPr>
        <w:t xml:space="preserve">4 </w:t>
      </w:r>
      <w:r w:rsidR="00247A05" w:rsidRPr="00803B6D">
        <w:rPr>
          <w:rFonts w:ascii="Book Antiqua" w:hAnsi="Book Antiqua" w:cs="Times New Roman"/>
          <w:sz w:val="24"/>
          <w:szCs w:val="24"/>
          <w:lang w:eastAsia="ko-KR"/>
        </w:rPr>
        <w:t>(fatty liver, ballooning degeneration, and either Mallory bod</w:t>
      </w:r>
      <w:r w:rsidR="00846B0D" w:rsidRPr="00803B6D">
        <w:rPr>
          <w:rFonts w:ascii="Book Antiqua" w:hAnsi="Book Antiqua" w:cs="Times New Roman"/>
          <w:sz w:val="24"/>
          <w:szCs w:val="24"/>
          <w:lang w:eastAsia="ko-KR"/>
        </w:rPr>
        <w:t>ies</w:t>
      </w:r>
      <w:r w:rsidR="00247A05" w:rsidRPr="00803B6D">
        <w:rPr>
          <w:rFonts w:ascii="Book Antiqua" w:hAnsi="Book Antiqua" w:cs="Times New Roman"/>
          <w:sz w:val="24"/>
          <w:szCs w:val="24"/>
          <w:lang w:eastAsia="ko-KR"/>
        </w:rPr>
        <w:t xml:space="preserve"> or fibrosis) </w:t>
      </w:r>
      <w:r w:rsidR="00A85A4D" w:rsidRPr="00803B6D">
        <w:rPr>
          <w:rFonts w:ascii="Book Antiqua" w:hAnsi="Book Antiqua" w:cs="Times New Roman"/>
          <w:sz w:val="24"/>
          <w:szCs w:val="24"/>
        </w:rPr>
        <w:t xml:space="preserve">representing the </w:t>
      </w:r>
      <w:r w:rsidR="00042A4D" w:rsidRPr="00803B6D">
        <w:rPr>
          <w:rFonts w:ascii="Book Antiqua" w:hAnsi="Book Antiqua" w:cs="Times New Roman"/>
          <w:sz w:val="24"/>
          <w:szCs w:val="24"/>
        </w:rPr>
        <w:t>modern-day</w:t>
      </w:r>
      <w:r w:rsidR="00A85A4D" w:rsidRPr="00803B6D">
        <w:rPr>
          <w:rFonts w:ascii="Book Antiqua" w:hAnsi="Book Antiqua" w:cs="Times New Roman"/>
          <w:sz w:val="24"/>
          <w:szCs w:val="24"/>
        </w:rPr>
        <w:t xml:space="preserve"> definition of NASH</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80</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182AF7" w:rsidRPr="00803B6D">
        <w:rPr>
          <w:rFonts w:ascii="Book Antiqua" w:hAnsi="Book Antiqua" w:cs="Times New Roman"/>
          <w:sz w:val="24"/>
          <w:szCs w:val="24"/>
        </w:rPr>
        <w:t xml:space="preserve"> Over follow up periods of 8 </w:t>
      </w:r>
      <w:r w:rsidR="00410FF3" w:rsidRPr="00803B6D">
        <w:rPr>
          <w:rFonts w:ascii="Book Antiqua" w:hAnsi="Book Antiqua" w:cs="Times New Roman"/>
          <w:sz w:val="24"/>
          <w:szCs w:val="24"/>
        </w:rPr>
        <w:t>years, 21 to 26</w:t>
      </w:r>
      <w:r w:rsidR="00836D3A" w:rsidRPr="00803B6D">
        <w:rPr>
          <w:rFonts w:ascii="Book Antiqua" w:hAnsi="Book Antiqua" w:cs="Times New Roman"/>
          <w:sz w:val="24"/>
          <w:szCs w:val="24"/>
        </w:rPr>
        <w:t xml:space="preserve">% of patients with histological type </w:t>
      </w:r>
      <w:r w:rsidR="00AA2EC3" w:rsidRPr="00803B6D">
        <w:rPr>
          <w:rFonts w:ascii="Book Antiqua" w:hAnsi="Book Antiqua" w:cs="Times New Roman"/>
          <w:sz w:val="24"/>
          <w:szCs w:val="24"/>
          <w:lang w:eastAsia="ko-KR"/>
        </w:rPr>
        <w:t xml:space="preserve">3 and type 4 </w:t>
      </w:r>
      <w:r w:rsidR="00836D3A" w:rsidRPr="00803B6D">
        <w:rPr>
          <w:rFonts w:ascii="Book Antiqua" w:hAnsi="Book Antiqua" w:cs="Times New Roman"/>
          <w:sz w:val="24"/>
          <w:szCs w:val="24"/>
        </w:rPr>
        <w:t>developed cirrhosis compared to only 3% of patients with type 1</w:t>
      </w:r>
      <w:r w:rsidR="00AA2EC3" w:rsidRPr="00803B6D">
        <w:rPr>
          <w:rFonts w:ascii="Book Antiqua" w:hAnsi="Book Antiqua" w:cs="Times New Roman"/>
          <w:sz w:val="24"/>
          <w:szCs w:val="24"/>
          <w:lang w:eastAsia="ko-KR"/>
        </w:rPr>
        <w:t xml:space="preserve"> (fatty liver alone) and type </w:t>
      </w:r>
      <w:r w:rsidR="00836D3A" w:rsidRPr="00803B6D">
        <w:rPr>
          <w:rFonts w:ascii="Book Antiqua" w:hAnsi="Book Antiqua" w:cs="Times New Roman"/>
          <w:sz w:val="24"/>
          <w:szCs w:val="24"/>
        </w:rPr>
        <w:t>2</w:t>
      </w:r>
      <w:r w:rsidR="00AA2EC3" w:rsidRPr="00803B6D">
        <w:rPr>
          <w:rFonts w:ascii="Book Antiqua" w:hAnsi="Book Antiqua" w:cs="Times New Roman"/>
          <w:sz w:val="24"/>
          <w:szCs w:val="24"/>
          <w:lang w:eastAsia="ko-KR"/>
        </w:rPr>
        <w:t xml:space="preserve"> (fatty liver and lobular inflammation)</w:t>
      </w:r>
      <w:r w:rsidR="00FE1ECF" w:rsidRPr="00803B6D">
        <w:rPr>
          <w:rFonts w:ascii="Book Antiqua" w:hAnsi="Book Antiqua" w:cs="Times New Roman"/>
          <w:sz w:val="24"/>
          <w:szCs w:val="24"/>
          <w:vertAlign w:val="superscript"/>
        </w:rPr>
        <w:t>[</w:t>
      </w:r>
      <w:r w:rsidR="00410FF3"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410FF3" w:rsidRPr="00803B6D">
        <w:rPr>
          <w:rFonts w:ascii="Book Antiqua" w:hAnsi="Book Antiqua" w:cs="Times New Roman"/>
          <w:sz w:val="24"/>
          <w:szCs w:val="24"/>
        </w:rPr>
      </w:r>
      <w:r w:rsidR="00410FF3"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80</w:t>
      </w:r>
      <w:r w:rsidR="00410FF3"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836D3A" w:rsidRPr="00803B6D">
        <w:rPr>
          <w:rFonts w:ascii="Book Antiqua" w:hAnsi="Book Antiqua" w:cs="Times New Roman"/>
          <w:sz w:val="24"/>
          <w:szCs w:val="24"/>
        </w:rPr>
        <w:t xml:space="preserve"> </w:t>
      </w:r>
      <w:r w:rsidR="00C72F7A" w:rsidRPr="00803B6D">
        <w:rPr>
          <w:rFonts w:ascii="Book Antiqua" w:hAnsi="Book Antiqua" w:cs="Times New Roman"/>
          <w:sz w:val="24"/>
          <w:szCs w:val="24"/>
        </w:rPr>
        <w:t xml:space="preserve">Recent studies are challenging the widespread belief that non-NASH (simple steatosis) has a benign course. Based on histological diagnosis and follow up biopsies of 52 patients, </w:t>
      </w:r>
      <w:r w:rsidR="00C72F7A" w:rsidRPr="00803B6D">
        <w:rPr>
          <w:rFonts w:ascii="Book Antiqua" w:hAnsi="Book Antiqua" w:cs="Times New Roman"/>
          <w:sz w:val="24"/>
          <w:szCs w:val="24"/>
          <w:lang w:eastAsia="ko-KR"/>
        </w:rPr>
        <w:t>NAFL</w:t>
      </w:r>
      <w:r w:rsidR="00C72F7A" w:rsidRPr="00803B6D">
        <w:rPr>
          <w:rFonts w:ascii="Book Antiqua" w:hAnsi="Book Antiqua" w:cs="Times New Roman"/>
          <w:sz w:val="24"/>
          <w:szCs w:val="24"/>
        </w:rPr>
        <w:t xml:space="preserve"> advanced to NASH in 23% of cases over a period of 3 years</w:t>
      </w:r>
      <w:r w:rsidR="00FE1ECF" w:rsidRPr="00803B6D">
        <w:rPr>
          <w:rFonts w:ascii="Book Antiqua" w:hAnsi="Book Antiqua" w:cs="Times New Roman"/>
          <w:sz w:val="24"/>
          <w:szCs w:val="24"/>
          <w:vertAlign w:val="superscript"/>
        </w:rPr>
        <w:t>[</w:t>
      </w:r>
      <w:r w:rsidR="00C72F7A" w:rsidRPr="00803B6D">
        <w:rPr>
          <w:rFonts w:ascii="Book Antiqua" w:hAnsi="Book Antiqua" w:cs="Times New Roman"/>
          <w:sz w:val="24"/>
          <w:szCs w:val="24"/>
        </w:rPr>
        <w:fldChar w:fldCharType="begin">
          <w:fldData xml:space="preserve">PEVuZE5vdGU+PENpdGU+PEF1dGhvcj5Xb25nPC9BdXRob3I+PFllYXI+MjAxMDwvWWVhcj48UmVj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PEVuZE5vdGU+PENpdGU+PEF1dGhvcj5Xb25nPC9BdXRob3I+PFllYXI+MjAxMDwvWWVhcj48UmVj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C72F7A" w:rsidRPr="00803B6D">
        <w:rPr>
          <w:rFonts w:ascii="Book Antiqua" w:hAnsi="Book Antiqua" w:cs="Times New Roman"/>
          <w:sz w:val="24"/>
          <w:szCs w:val="24"/>
        </w:rPr>
      </w:r>
      <w:r w:rsidR="00C72F7A"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98</w:t>
      </w:r>
      <w:r w:rsidR="00C72F7A"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C72F7A" w:rsidRPr="00803B6D">
        <w:rPr>
          <w:rFonts w:ascii="Book Antiqua" w:hAnsi="Book Antiqua" w:cs="Times New Roman"/>
          <w:sz w:val="24"/>
          <w:szCs w:val="24"/>
        </w:rPr>
        <w:t xml:space="preserve"> The evolution into NASH can be as high as 44-64% and progression of simple steatosis into advanced fibrosis was reported in up to 24% of the </w:t>
      </w:r>
      <w:r w:rsidR="00C72F7A" w:rsidRPr="00803B6D">
        <w:rPr>
          <w:rFonts w:ascii="Book Antiqua" w:hAnsi="Book Antiqua" w:cs="Times New Roman"/>
          <w:sz w:val="24"/>
          <w:szCs w:val="24"/>
          <w:lang w:eastAsia="ko-KR"/>
        </w:rPr>
        <w:t>patients with NAFL</w:t>
      </w:r>
      <w:r w:rsidR="0069057D" w:rsidRPr="00803B6D">
        <w:rPr>
          <w:rFonts w:ascii="Book Antiqua" w:hAnsi="Book Antiqua" w:cs="Times New Roman"/>
          <w:sz w:val="24"/>
          <w:szCs w:val="24"/>
          <w:vertAlign w:val="superscript"/>
        </w:rPr>
        <w:t>[</w:t>
      </w:r>
      <w:r w:rsidR="00C72F7A"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IDk5PC9zdHlsZT48L0Rpc3BsYXlUZXh0PjxyZWNvcmQ+PHJlYy1udW1iZXI+Nzc8L3JlYy1udW1i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dGU+PENpdGU+PEF1dGhvcj5NY1BoZXJzb248L0F1dGhvcj48WWVhcj4yMDE1PC9ZZWFyPjxSZWNO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PEVuZE5vdGU+PENpdGU+PEF1dGhvcj5QYWlzPC9BdXRob3I+PFllYXI+MjAxMzwvWWVhcj48UmVj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C72F7A" w:rsidRPr="00803B6D">
        <w:rPr>
          <w:rFonts w:ascii="Book Antiqua" w:hAnsi="Book Antiqua" w:cs="Times New Roman"/>
          <w:sz w:val="24"/>
          <w:szCs w:val="24"/>
        </w:rPr>
      </w:r>
      <w:r w:rsidR="00C72F7A"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77,</w:t>
      </w:r>
      <w:r w:rsidR="00B01E31" w:rsidRPr="00803B6D">
        <w:rPr>
          <w:rFonts w:ascii="Book Antiqua" w:hAnsi="Book Antiqua" w:cs="Times New Roman"/>
          <w:noProof/>
          <w:sz w:val="24"/>
          <w:szCs w:val="24"/>
          <w:vertAlign w:val="superscript"/>
        </w:rPr>
        <w:t>99</w:t>
      </w:r>
      <w:r w:rsidR="00C72F7A"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eastAsia="SimSun" w:hAnsi="Book Antiqua" w:cs="Times New Roman"/>
          <w:sz w:val="24"/>
          <w:szCs w:val="24"/>
          <w:lang w:eastAsia="zh-CN"/>
        </w:rPr>
        <w:t xml:space="preserve"> </w:t>
      </w:r>
      <w:r w:rsidR="00C72F7A" w:rsidRPr="00803B6D">
        <w:rPr>
          <w:rFonts w:ascii="Book Antiqua" w:hAnsi="Book Antiqua" w:cs="Times New Roman"/>
          <w:sz w:val="24"/>
          <w:szCs w:val="24"/>
        </w:rPr>
        <w:t>(Figure 4). Risk factors causing increasing NASH likelihood include obesity, older age, female sex, non-African American race/ethnicity, diabetes mellitus, and hypertension (Figure 5)</w:t>
      </w:r>
      <w:r w:rsidR="00FE1ECF" w:rsidRPr="00803B6D">
        <w:rPr>
          <w:rFonts w:ascii="Book Antiqua" w:hAnsi="Book Antiqua" w:cs="Times New Roman"/>
          <w:sz w:val="24"/>
          <w:szCs w:val="24"/>
          <w:vertAlign w:val="superscript"/>
        </w:rPr>
        <w:t>[</w:t>
      </w:r>
      <w:r w:rsidR="00C72F7A"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&lt;EndNote&gt;&lt;Cite&gt;&lt;Author&gt;LS&lt;/Author&gt;&lt;Year&gt;2015&lt;/Year&gt;&lt;RecNum&gt;100&lt;/RecNum&gt;&lt;DisplayText&gt;&lt;style face="superscript"&gt;100&lt;/style&gt;&lt;/DisplayText&gt;&lt;record&gt;&lt;rec-number&gt;100&lt;/rec-number&gt;&lt;foreign-keys&gt;&lt;key app="EN" db-id="erxxvdrfzzavaqedvd3xvwz0f502vv09fwts" timestamp="1510437216"&gt;100&lt;/key&gt;&lt;/foreign-keys&gt;&lt;ref-type name="Book"&gt;6&lt;/ref-type&gt;&lt;contributors&gt;&lt;authors&gt;&lt;author&gt;Friedman LS&lt;/author&gt;&lt;/authors&gt;&lt;/contributors&gt;&lt;titles&gt;&lt;title&gt;Liver, Biliary Tract &amp;amp; Pancreatic disorders: Non-Alcoholic fatty liver disease&lt;/title&gt;&lt;secondary-title&gt;Current Medical Diagnosis and treatment&lt;/secondary-title&gt;&lt;/titles&gt;&lt;pages&gt;680-681&lt;/pages&gt;&lt;dates&gt;&lt;year&gt;2015&lt;/year&gt;&lt;/dates&gt;&lt;pub-location&gt;New York&lt;/pub-location&gt;&lt;publisher&gt;Academic&lt;/publisher&gt;&lt;urls&gt;&lt;/urls&gt;&lt;/record&gt;&lt;/Cite&gt;&lt;/EndNote&gt;</w:instrText>
      </w:r>
      <w:r w:rsidR="00C72F7A"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100</w:t>
      </w:r>
      <w:r w:rsidR="00C72F7A"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5727D2" w:rsidRPr="00803B6D">
        <w:rPr>
          <w:rFonts w:ascii="Book Antiqua" w:eastAsia="SimSun" w:hAnsi="Book Antiqua" w:cs="Times New Roman"/>
          <w:sz w:val="24"/>
          <w:szCs w:val="24"/>
          <w:lang w:eastAsia="zh-CN"/>
        </w:rPr>
        <w:t xml:space="preserve"> </w:t>
      </w:r>
      <w:r w:rsidR="00C72F7A" w:rsidRPr="00803B6D">
        <w:rPr>
          <w:rFonts w:ascii="Book Antiqua" w:hAnsi="Book Antiqua" w:cs="Times New Roman"/>
          <w:sz w:val="24"/>
          <w:szCs w:val="24"/>
        </w:rPr>
        <w:t>With fibrosis staging and its progression from one stage to another being an important marker of mortality, recent studies reported around 9% to 25% of the patients developed NASH</w:t>
      </w:r>
      <w:r w:rsidR="00FE1ECF" w:rsidRPr="00803B6D">
        <w:rPr>
          <w:rFonts w:ascii="Book Antiqua" w:hAnsi="Book Antiqua" w:cs="Times New Roman"/>
          <w:sz w:val="24"/>
          <w:szCs w:val="24"/>
          <w:vertAlign w:val="superscript"/>
        </w:rPr>
        <w:t>[</w:t>
      </w:r>
      <w:r w:rsidR="00C72F7A"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&lt;EndNote&gt;&lt;Cite&gt;&lt;Author&gt;Goh&lt;/Author&gt;&lt;Year&gt;2016&lt;/Year&gt;&lt;RecNum&gt;101&lt;/RecNum&gt;&lt;DisplayText&gt;&lt;style face="superscript"&gt;101&lt;/style&gt;&lt;/DisplayText&gt;&lt;record&gt;&lt;rec-number&gt;101&lt;/rec-number&gt;&lt;foreign-keys&gt;&lt;key app="EN" db-id="erxxvdrfzzavaqedvd3xvwz0f502vv09fwts" timestamp="1510437217"&gt;101&lt;/key&gt;&lt;/foreign-keys&gt;&lt;ref-type name="Journal Article"&gt;17&lt;/ref-type&gt;&lt;contributors&gt;&lt;authors&gt;&lt;author&gt;Goh, G. B.&lt;/author&gt;&lt;author&gt;McCullough, A. J.&lt;/author&gt;&lt;/authors&gt;&lt;/contributors&gt;&lt;auth-address&gt;Department of Gastroenterology and Hepatology, Singapore General Hospital, Singapore, Singapore.&amp;#xD;Duke-NUS Graduate Medical School, Singapore, Singapore.&amp;#xD;Department of Gastroenterology, Cleveland Clinic Foundation, 9500 Euclid Avenue/A30, Cleveland, OH, 44195, USA. mcculla@ccf.org.&amp;#xD;Department of Pathobiology, Cleveland Clinic Foundation, Cleveland, OH, USA. mcculla@ccf.org.&lt;/auth-address&gt;&lt;titles&gt;&lt;title&gt;Natural History of Nonalcoholic Fatty Liver Disease&lt;/title&gt;&lt;secondary-title&gt;Dig Dis Sci&lt;/secondary-title&gt;&lt;/titles&gt;&lt;periodical&gt;&lt;full-title&gt;Dig Dis Sci&lt;/full-title&gt;&lt;/periodical&gt;&lt;pages&gt;1226-33&lt;/pages&gt;&lt;volume&gt;61&lt;/volume&gt;&lt;number&gt;5&lt;/number&gt;&lt;keywords&gt;&lt;keyword&gt;Carcinoma, Hepatocellular/etiology&lt;/keyword&gt;&lt;keyword&gt;Global Health&lt;/keyword&gt;&lt;keyword&gt;Humans&lt;/keyword&gt;&lt;keyword&gt;Liver Cirrhosis/etiology&lt;/keyword&gt;&lt;keyword&gt;Liver Neoplasms/etiology&lt;/keyword&gt;&lt;keyword&gt;Non-alcoholic Fatty Liver Disease/complications/epidemiology/*pathology&lt;/keyword&gt;&lt;keyword&gt;Prevalence&lt;/keyword&gt;&lt;keyword&gt;Prognosis&lt;/keyword&gt;&lt;keyword&gt;Fibrosis&lt;/keyword&gt;&lt;keyword&gt;Natural history&lt;/keyword&gt;&lt;keyword&gt;Nonalcoholic fatty liver disease&lt;/keyword&gt;&lt;keyword&gt;Nonalcoholic steatohepatitis&lt;/keyword&gt;&lt;keyword&gt;Steatosis&lt;/keyword&gt;&lt;/keywords&gt;&lt;dates&gt;&lt;year&gt;2016&lt;/year&gt;&lt;pub-dates&gt;&lt;date&gt;May&lt;/date&gt;&lt;/pub-dates&gt;&lt;/dates&gt;&lt;isbn&gt;1573-2568 (Electronic)&amp;#xD;0163-2116 (Linking)&lt;/isbn&gt;&lt;accession-num&gt;27003142&lt;/accession-num&gt;&lt;urls&gt;&lt;related-urls&gt;&lt;url&gt;https://www.ncbi.nlm.nih.gov/pubmed/27003142&lt;/url&gt;&lt;/related-urls&gt;&lt;/urls&gt;&lt;electronic-resource-num&gt;10.1007/s10620-016-4095-4&lt;/electronic-resource-num&gt;&lt;/record&gt;&lt;/Cite&gt;&lt;/EndNote&gt;</w:instrText>
      </w:r>
      <w:r w:rsidR="00C72F7A"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101</w:t>
      </w:r>
      <w:r w:rsidR="00C72F7A"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p>
    <w:p w14:paraId="656D80BA" w14:textId="77777777" w:rsidR="005F4ABC" w:rsidRPr="00803B6D" w:rsidRDefault="005F4ABC" w:rsidP="007D0460">
      <w:pPr>
        <w:adjustRightInd w:val="0"/>
        <w:snapToGrid w:val="0"/>
        <w:spacing w:after="0" w:line="360" w:lineRule="auto"/>
        <w:jc w:val="both"/>
        <w:rPr>
          <w:rFonts w:ascii="Book Antiqua" w:hAnsi="Book Antiqua" w:cs="Times New Roman"/>
          <w:sz w:val="24"/>
          <w:szCs w:val="24"/>
          <w:lang w:eastAsia="ko-KR"/>
        </w:rPr>
      </w:pPr>
    </w:p>
    <w:p w14:paraId="6A3478B3" w14:textId="578B85DD" w:rsidR="005F4ABC" w:rsidRPr="00803B6D" w:rsidRDefault="005F4ABC"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Risk of</w:t>
      </w:r>
      <w:r w:rsidR="00343573" w:rsidRPr="00803B6D">
        <w:rPr>
          <w:rFonts w:ascii="Book Antiqua" w:hAnsi="Book Antiqua" w:cs="Times New Roman"/>
          <w:b/>
          <w:i/>
          <w:sz w:val="24"/>
          <w:szCs w:val="24"/>
        </w:rPr>
        <w:t xml:space="preserve"> progression from nonalcoholic steatohepatitis to nonalcoholic steatohepatitis-related cirrhosis</w:t>
      </w:r>
    </w:p>
    <w:p w14:paraId="353DF5E2" w14:textId="1C65F62C" w:rsidR="009426C1" w:rsidRPr="00803B6D" w:rsidRDefault="005F4ABC"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lastRenderedPageBreak/>
        <w:t>The risk of progression of NASH into cirrhosis has been delineated in previous studies, and is estimated to be</w:t>
      </w:r>
      <w:r w:rsidR="00976F94" w:rsidRPr="00803B6D">
        <w:rPr>
          <w:rFonts w:ascii="Book Antiqua" w:hAnsi="Book Antiqua" w:cs="Times New Roman"/>
          <w:sz w:val="24"/>
          <w:szCs w:val="24"/>
        </w:rPr>
        <w:t xml:space="preserve"> between 21% and 26% in 8 years</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PEVuZE5vdGU+PENpdGU+PEF1dGhvcj5BaG1lZDwvQXV0aG9yPjxZZWFyPjIwMTU8L1llYXI+PFJl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PEVuZE5vdGU+PENpdGU+PEF1dGhvcj5BaG1lZDwvQXV0aG9yPjxZZWFyPjIwMTU8L1llYXI+PFJl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80,</w:t>
      </w:r>
      <w:r w:rsidR="00B01E31" w:rsidRPr="00803B6D">
        <w:rPr>
          <w:rFonts w:ascii="Book Antiqua" w:hAnsi="Book Antiqua" w:cs="Times New Roman"/>
          <w:noProof/>
          <w:sz w:val="24"/>
          <w:szCs w:val="24"/>
          <w:vertAlign w:val="superscript"/>
        </w:rPr>
        <w:t>102</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Pr="00803B6D">
        <w:rPr>
          <w:rFonts w:ascii="Book Antiqua" w:hAnsi="Book Antiqua" w:cs="Times New Roman"/>
          <w:sz w:val="24"/>
          <w:szCs w:val="24"/>
        </w:rPr>
        <w:t xml:space="preserve"> Although development of cirrhosis further increases the risk of progression to HCC and/or hepatic decompensation, the stage of fibrosis </w:t>
      </w:r>
      <w:r w:rsidR="00846B0D" w:rsidRPr="00803B6D">
        <w:rPr>
          <w:rFonts w:ascii="Book Antiqua" w:hAnsi="Book Antiqua" w:cs="Times New Roman"/>
          <w:sz w:val="24"/>
          <w:szCs w:val="24"/>
        </w:rPr>
        <w:t>is</w:t>
      </w:r>
      <w:r w:rsidRPr="00803B6D">
        <w:rPr>
          <w:rFonts w:ascii="Book Antiqua" w:hAnsi="Book Antiqua" w:cs="Times New Roman"/>
          <w:sz w:val="24"/>
          <w:szCs w:val="24"/>
        </w:rPr>
        <w:t xml:space="preserve"> also an excellent predictor of outcome.</w:t>
      </w:r>
    </w:p>
    <w:p w14:paraId="4EDFD88E" w14:textId="5EDDC78F" w:rsidR="003F13D2" w:rsidRPr="00803B6D" w:rsidRDefault="003F13D2" w:rsidP="007D0460">
      <w:pPr>
        <w:adjustRightInd w:val="0"/>
        <w:snapToGrid w:val="0"/>
        <w:spacing w:after="0" w:line="360" w:lineRule="auto"/>
        <w:jc w:val="both"/>
        <w:rPr>
          <w:rFonts w:ascii="Book Antiqua" w:hAnsi="Book Antiqua" w:cs="Times New Roman"/>
          <w:b/>
          <w:sz w:val="24"/>
          <w:szCs w:val="24"/>
        </w:rPr>
      </w:pPr>
    </w:p>
    <w:p w14:paraId="02320C79" w14:textId="5D2245AB" w:rsidR="00277D85" w:rsidRPr="00803B6D" w:rsidRDefault="00277D85"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 xml:space="preserve">Risk of </w:t>
      </w:r>
      <w:r w:rsidR="00343573" w:rsidRPr="00803B6D">
        <w:rPr>
          <w:rFonts w:ascii="Book Antiqua" w:hAnsi="Book Antiqua" w:cs="Times New Roman"/>
          <w:b/>
          <w:i/>
          <w:sz w:val="24"/>
          <w:szCs w:val="24"/>
        </w:rPr>
        <w:t>hepatocellular carcinoma development from nonalcoholic fatty liver disease</w:t>
      </w:r>
    </w:p>
    <w:p w14:paraId="125B8FE8" w14:textId="4BA60080" w:rsidR="00F427B4" w:rsidRPr="00803B6D" w:rsidRDefault="00846B0D"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The in</w:t>
      </w:r>
      <w:r w:rsidR="00277D85" w:rsidRPr="00803B6D">
        <w:rPr>
          <w:rFonts w:ascii="Book Antiqua" w:hAnsi="Book Antiqua" w:cs="Times New Roman"/>
          <w:sz w:val="24"/>
          <w:szCs w:val="24"/>
        </w:rPr>
        <w:t xml:space="preserve">cidence of HCC has been increasing in parallel </w:t>
      </w:r>
      <w:r w:rsidRPr="00803B6D">
        <w:rPr>
          <w:rFonts w:ascii="Book Antiqua" w:hAnsi="Book Antiqua" w:cs="Times New Roman"/>
          <w:sz w:val="24"/>
          <w:szCs w:val="24"/>
        </w:rPr>
        <w:t>with</w:t>
      </w:r>
      <w:r w:rsidR="00277D85" w:rsidRPr="00803B6D">
        <w:rPr>
          <w:rFonts w:ascii="Book Antiqua" w:hAnsi="Book Antiqua" w:cs="Times New Roman"/>
          <w:sz w:val="24"/>
          <w:szCs w:val="24"/>
        </w:rPr>
        <w:t xml:space="preserve"> the rise in NAFLD and its subsets. HCC incidence has gr</w:t>
      </w:r>
      <w:r w:rsidR="00976F94" w:rsidRPr="00803B6D">
        <w:rPr>
          <w:rFonts w:ascii="Book Antiqua" w:hAnsi="Book Antiqua" w:cs="Times New Roman"/>
          <w:sz w:val="24"/>
          <w:szCs w:val="24"/>
        </w:rPr>
        <w:t>own four-fold from 1973 to 2011</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&lt;EndNote&gt;&lt;Cite&gt;&lt;Author&gt;Njei&lt;/Author&gt;&lt;Year&gt;2015&lt;/Year&gt;&lt;RecNum&gt;103&lt;/RecNum&gt;&lt;DisplayText&gt;&lt;style face="superscript"&gt;103&lt;/style&gt;&lt;/DisplayText&gt;&lt;record&gt;&lt;rec-number&gt;103&lt;/rec-number&gt;&lt;foreign-keys&gt;&lt;key app="EN" db-id="erxxvdrfzzavaqedvd3xvwz0f502vv09fwts" timestamp="1510437217"&gt;103&lt;/key&gt;&lt;/foreign-keys&gt;&lt;ref-type name="Journal Article"&gt;17&lt;/ref-type&gt;&lt;contributors&gt;&lt;authors&gt;&lt;author&gt;Njei, B.&lt;/author&gt;&lt;author&gt;Rotman, Y.&lt;/author&gt;&lt;author&gt;Ditah, I.&lt;/author&gt;&lt;author&gt;Lim, J. K.&lt;/author&gt;&lt;/authors&gt;&lt;/contributors&gt;&lt;auth-address&gt;Section of Digestive Diseases, Yale University School of Medicine, New Haven, CT; Department of Medicine, University of Connecticut School of Medicine, Farmington, CT.&lt;/auth-address&gt;&lt;titles&gt;&lt;title&gt;Emerging trends in hepatocellular carcinoma incidence and mortality&lt;/title&gt;&lt;secondary-title&gt;Hepatology&lt;/secondary-title&gt;&lt;/titles&gt;&lt;periodical&gt;&lt;full-title&gt;Hepatology&lt;/full-title&gt;&lt;/periodical&gt;&lt;pages&gt;191-9&lt;/pages&gt;&lt;volume&gt;61&lt;/volume&gt;&lt;number&gt;1&lt;/number&gt;&lt;keywords&gt;&lt;keyword&gt;Aged&lt;/keyword&gt;&lt;keyword&gt;Carcinoma, Hepatocellular/*mortality/therapy&lt;/keyword&gt;&lt;keyword&gt;Female&lt;/keyword&gt;&lt;keyword&gt;Humans&lt;/keyword&gt;&lt;keyword&gt;Incidence&lt;/keyword&gt;&lt;keyword&gt;Liver Neoplasms/*mortality/therapy&lt;/keyword&gt;&lt;keyword&gt;Male&lt;/keyword&gt;&lt;keyword&gt;Middle Aged&lt;/keyword&gt;&lt;keyword&gt;Proportional Hazards Models&lt;/keyword&gt;&lt;keyword&gt;Retrospective Studies&lt;/keyword&gt;&lt;keyword&gt;SEER Program&lt;/keyword&gt;&lt;keyword&gt;United States/epidemiology&lt;/keyword&gt;&lt;/keywords&gt;&lt;dates&gt;&lt;year&gt;2015&lt;/year&gt;&lt;pub-dates&gt;&lt;date&gt;Jan&lt;/date&gt;&lt;/pub-dates&gt;&lt;/dates&gt;&lt;isbn&gt;1527-3350 (Electronic)&amp;#xD;0270-9139 (Linking)&lt;/isbn&gt;&lt;accession-num&gt;25142309&lt;/accession-num&gt;&lt;urls&gt;&lt;related-urls&gt;&lt;url&gt;https://www.ncbi.nlm.nih.gov/pubmed/25142309&lt;/url&gt;&lt;url&gt;http://onlinelibrary.wiley.com/store/10.1002/hep.27388/asset/hep27388.pdf?v=1&amp;amp;t=j3543vgz&amp;amp;s=8f54645677393a25cd836332e616dbf419e95f54&lt;/url&gt;&lt;/related-urls&gt;&lt;/urls&gt;&lt;custom2&gt;PMC4823645&lt;/custom2&gt;&lt;electronic-resource-num&gt;10.1002/hep.27388&lt;/electronic-resource-num&gt;&lt;/record&gt;&lt;/Cite&gt;&lt;/EndNote&gt;</w:instrText>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103</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976F94" w:rsidRPr="00803B6D">
        <w:rPr>
          <w:rFonts w:ascii="Book Antiqua" w:hAnsi="Book Antiqua" w:cs="Times New Roman"/>
          <w:sz w:val="24"/>
          <w:szCs w:val="24"/>
          <w:vertAlign w:val="superscript"/>
        </w:rPr>
        <w:t xml:space="preserve"> </w:t>
      </w:r>
      <w:r w:rsidR="00277D85" w:rsidRPr="00803B6D">
        <w:rPr>
          <w:rFonts w:ascii="Book Antiqua" w:hAnsi="Book Antiqua" w:cs="Times New Roman"/>
          <w:sz w:val="24"/>
          <w:szCs w:val="24"/>
        </w:rPr>
        <w:t>A</w:t>
      </w:r>
      <w:r w:rsidR="00976F94" w:rsidRPr="00803B6D">
        <w:rPr>
          <w:rFonts w:ascii="Book Antiqua" w:hAnsi="Book Antiqua" w:cs="Times New Roman"/>
          <w:sz w:val="24"/>
          <w:szCs w:val="24"/>
        </w:rPr>
        <w:t>dvanced fibrosis is a reliable</w:t>
      </w:r>
      <w:r w:rsidR="00277D85" w:rsidRPr="00803B6D">
        <w:rPr>
          <w:rFonts w:ascii="Book Antiqua" w:hAnsi="Book Antiqua" w:cs="Times New Roman"/>
          <w:sz w:val="24"/>
          <w:szCs w:val="24"/>
        </w:rPr>
        <w:t xml:space="preserve"> risk factor for HCC with 8% 5-year cumulative incidence </w:t>
      </w:r>
      <w:r w:rsidR="00277D85" w:rsidRPr="00803B6D">
        <w:rPr>
          <w:rFonts w:ascii="Book Antiqua" w:hAnsi="Book Antiqua" w:cs="Times New Roman"/>
          <w:sz w:val="24"/>
          <w:szCs w:val="24"/>
          <w:lang w:eastAsia="ko-KR"/>
        </w:rPr>
        <w:t xml:space="preserve">rate of developing HCC </w:t>
      </w:r>
      <w:r w:rsidR="00277D85" w:rsidRPr="00803B6D">
        <w:rPr>
          <w:rFonts w:ascii="Book Antiqua" w:hAnsi="Book Antiqua" w:cs="Times New Roman"/>
          <w:sz w:val="24"/>
          <w:szCs w:val="24"/>
        </w:rPr>
        <w:t xml:space="preserve">in </w:t>
      </w:r>
      <w:r w:rsidR="00976F94" w:rsidRPr="00803B6D">
        <w:rPr>
          <w:rFonts w:ascii="Book Antiqua" w:hAnsi="Book Antiqua" w:cs="Times New Roman"/>
          <w:sz w:val="24"/>
          <w:szCs w:val="24"/>
        </w:rPr>
        <w:t>patients with advanced fibrosis</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PEVuZE5vdGU+PENpdGU+PEF1dGhvcj5IYXNoaW1vdG88L0F1dGhvcj48WWVhcj4yMDA5PC9ZZWFy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PEVuZE5vdGU+PENpdGU+PEF1dGhvcj5IYXNoaW1vdG88L0F1dGhvcj48WWVhcj4yMDA5PC9ZZWFy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104</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976F94" w:rsidRPr="00803B6D">
        <w:rPr>
          <w:rFonts w:ascii="Book Antiqua" w:hAnsi="Book Antiqua" w:cs="Times New Roman"/>
          <w:sz w:val="24"/>
          <w:szCs w:val="24"/>
        </w:rPr>
        <w:t xml:space="preserve"> </w:t>
      </w:r>
      <w:r w:rsidR="00277D85" w:rsidRPr="00803B6D">
        <w:rPr>
          <w:rFonts w:ascii="Book Antiqua" w:hAnsi="Book Antiqua" w:cs="Times New Roman"/>
          <w:sz w:val="24"/>
          <w:szCs w:val="24"/>
        </w:rPr>
        <w:t xml:space="preserve">The annual incidence of </w:t>
      </w:r>
      <w:r w:rsidR="00277D85" w:rsidRPr="00803B6D">
        <w:rPr>
          <w:rFonts w:ascii="Book Antiqua" w:hAnsi="Book Antiqua" w:cs="Times New Roman"/>
          <w:sz w:val="24"/>
          <w:szCs w:val="24"/>
          <w:lang w:eastAsia="ko-KR"/>
        </w:rPr>
        <w:t xml:space="preserve">NAFLD-related </w:t>
      </w:r>
      <w:r w:rsidR="00277D85" w:rsidRPr="00803B6D">
        <w:rPr>
          <w:rFonts w:ascii="Book Antiqua" w:hAnsi="Book Antiqua" w:cs="Times New Roman"/>
          <w:sz w:val="24"/>
          <w:szCs w:val="24"/>
        </w:rPr>
        <w:t>HCC</w:t>
      </w:r>
      <w:r w:rsidR="00277D85" w:rsidRPr="00803B6D">
        <w:rPr>
          <w:rFonts w:ascii="Book Antiqua" w:hAnsi="Book Antiqua" w:cs="Times New Roman"/>
          <w:sz w:val="24"/>
          <w:szCs w:val="24"/>
          <w:lang w:eastAsia="ko-KR"/>
        </w:rPr>
        <w:t xml:space="preserve"> </w:t>
      </w:r>
      <w:r w:rsidR="005727D2" w:rsidRPr="00803B6D">
        <w:rPr>
          <w:rFonts w:ascii="Book Antiqua" w:hAnsi="Book Antiqua" w:cs="Times New Roman"/>
          <w:sz w:val="24"/>
          <w:szCs w:val="24"/>
        </w:rPr>
        <w:t>(0.44 per 1</w:t>
      </w:r>
      <w:r w:rsidR="00277D85" w:rsidRPr="00803B6D">
        <w:rPr>
          <w:rFonts w:ascii="Book Antiqua" w:hAnsi="Book Antiqua" w:cs="Times New Roman"/>
          <w:sz w:val="24"/>
          <w:szCs w:val="24"/>
        </w:rPr>
        <w:t>000 person-years) is rare at this moment and 15-35 times lower than the incidenc</w:t>
      </w:r>
      <w:r w:rsidR="005727D2" w:rsidRPr="00803B6D">
        <w:rPr>
          <w:rFonts w:ascii="Book Antiqua" w:hAnsi="Book Antiqua" w:cs="Times New Roman"/>
          <w:sz w:val="24"/>
          <w:szCs w:val="24"/>
        </w:rPr>
        <w:t>e of HCC in chronic hepatitis B</w:t>
      </w:r>
      <w:r w:rsidR="0069057D"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277D85" w:rsidRPr="00803B6D">
        <w:rPr>
          <w:rFonts w:ascii="Book Antiqua" w:hAnsi="Book Antiqua" w:cs="Times New Roman"/>
          <w:sz w:val="24"/>
          <w:szCs w:val="24"/>
        </w:rPr>
        <w:t>. In comparison</w:t>
      </w:r>
      <w:r w:rsidRPr="00803B6D">
        <w:rPr>
          <w:rFonts w:ascii="Book Antiqua" w:hAnsi="Book Antiqua" w:cs="Times New Roman"/>
          <w:sz w:val="24"/>
          <w:szCs w:val="24"/>
        </w:rPr>
        <w:t>,</w:t>
      </w:r>
      <w:r w:rsidR="00277D85" w:rsidRPr="00803B6D">
        <w:rPr>
          <w:rFonts w:ascii="Book Antiqua" w:hAnsi="Book Antiqua" w:cs="Times New Roman"/>
          <w:sz w:val="24"/>
          <w:szCs w:val="24"/>
        </w:rPr>
        <w:t xml:space="preserve"> the annual incidence rate of NASH-</w:t>
      </w:r>
      <w:r w:rsidR="00277D85" w:rsidRPr="00803B6D">
        <w:rPr>
          <w:rFonts w:ascii="Book Antiqua" w:hAnsi="Book Antiqua" w:cs="Times New Roman"/>
          <w:sz w:val="24"/>
          <w:szCs w:val="24"/>
          <w:lang w:eastAsia="ko-KR"/>
        </w:rPr>
        <w:t>related</w:t>
      </w:r>
      <w:r w:rsidR="00277D85" w:rsidRPr="00803B6D">
        <w:rPr>
          <w:rFonts w:ascii="Book Antiqua" w:hAnsi="Book Antiqua" w:cs="Times New Roman"/>
          <w:sz w:val="24"/>
          <w:szCs w:val="24"/>
        </w:rPr>
        <w:t xml:space="preserve"> HCC was a significant 5.</w:t>
      </w:r>
      <w:r w:rsidR="005727D2" w:rsidRPr="00803B6D">
        <w:rPr>
          <w:rFonts w:ascii="Book Antiqua" w:hAnsi="Book Antiqua" w:cs="Times New Roman"/>
          <w:sz w:val="24"/>
          <w:szCs w:val="24"/>
        </w:rPr>
        <w:t>29 cases per 1</w:t>
      </w:r>
      <w:r w:rsidR="00976F94" w:rsidRPr="00803B6D">
        <w:rPr>
          <w:rFonts w:ascii="Book Antiqua" w:hAnsi="Book Antiqua" w:cs="Times New Roman"/>
          <w:sz w:val="24"/>
          <w:szCs w:val="24"/>
        </w:rPr>
        <w:t>000 person-years</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&lt;EndNote&gt;&lt;Cite&gt;&lt;Author&gt;Younossi&lt;/Author&gt;&lt;Year&gt;2016&lt;/Year&gt;&lt;RecNum&gt;3&lt;/RecNum&gt;&lt;DisplayText&gt;&lt;style face="superscript"&gt;3&lt;/style&gt;&lt;/DisplayText&gt;&lt;record&gt;&lt;rec-number&gt;3&lt;/rec-number&gt;&lt;foreign-keys&gt;&lt;key app="EN" db-id="erxxvdrfzzavaqedvd3xvwz0f502vv09fwts" timestamp="1510437206"&gt;3&lt;/key&gt;&lt;/foreign-keys&gt;&lt;ref-type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s://www.ncbi.nlm.nih.gov/pubmed/26707365&lt;/url&gt;&lt;url&gt;http://onlinelibrary.wiley.com/store/10.1002/hep.28431/asset/hep28431.pdf?v=1&amp;amp;t=j1gr47cr&amp;amp;s=b1d79240f4e8c1e9097c211b943f5f99d6f3109a&lt;/url&gt;&lt;/related-urls&gt;&lt;/urls&gt;&lt;electronic-resource-num&gt;10.1002/hep.28431&lt;/electronic-resource-num&gt;&lt;/record&gt;&lt;/Cite&gt;&lt;/EndNote&gt;</w:instrText>
      </w:r>
      <w:r w:rsidR="00195E09" w:rsidRPr="00803B6D">
        <w:rPr>
          <w:rFonts w:ascii="Book Antiqua" w:hAnsi="Book Antiqua" w:cs="Times New Roman"/>
          <w:sz w:val="24"/>
          <w:szCs w:val="24"/>
        </w:rPr>
        <w:fldChar w:fldCharType="separate"/>
      </w:r>
      <w:r w:rsidR="00341753" w:rsidRPr="00803B6D">
        <w:rPr>
          <w:rFonts w:ascii="Book Antiqua" w:hAnsi="Book Antiqua" w:cs="Times New Roman"/>
          <w:noProof/>
          <w:sz w:val="24"/>
          <w:szCs w:val="24"/>
          <w:vertAlign w:val="superscript"/>
        </w:rPr>
        <w:t>3</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976F94" w:rsidRPr="00803B6D">
        <w:rPr>
          <w:rFonts w:ascii="Book Antiqua" w:hAnsi="Book Antiqua" w:cs="Times New Roman"/>
          <w:sz w:val="24"/>
          <w:szCs w:val="24"/>
        </w:rPr>
        <w:t xml:space="preserve"> </w:t>
      </w:r>
      <w:r w:rsidR="00277D85" w:rsidRPr="00803B6D">
        <w:rPr>
          <w:rFonts w:ascii="Book Antiqua" w:hAnsi="Book Antiqua" w:cs="Times New Roman"/>
          <w:sz w:val="24"/>
          <w:szCs w:val="24"/>
        </w:rPr>
        <w:t xml:space="preserve">This highlights the increased need of preventative measures that </w:t>
      </w:r>
      <w:r w:rsidRPr="00803B6D">
        <w:rPr>
          <w:rFonts w:ascii="Book Antiqua" w:hAnsi="Book Antiqua" w:cs="Times New Roman"/>
          <w:sz w:val="24"/>
          <w:szCs w:val="24"/>
        </w:rPr>
        <w:t>should</w:t>
      </w:r>
      <w:r w:rsidR="00277D85" w:rsidRPr="00803B6D">
        <w:rPr>
          <w:rFonts w:ascii="Book Antiqua" w:hAnsi="Book Antiqua" w:cs="Times New Roman"/>
          <w:sz w:val="24"/>
          <w:szCs w:val="24"/>
        </w:rPr>
        <w:t xml:space="preserve"> be adopted; as the prevalence of NAFLD increases so will the incidence of NASH-related HCC</w:t>
      </w:r>
      <w:r w:rsidRPr="00803B6D">
        <w:rPr>
          <w:rFonts w:ascii="Book Antiqua" w:hAnsi="Book Antiqua" w:cs="Times New Roman"/>
          <w:sz w:val="24"/>
          <w:szCs w:val="24"/>
        </w:rPr>
        <w:t>.</w:t>
      </w:r>
      <w:r w:rsidR="00277D85" w:rsidRPr="00803B6D">
        <w:rPr>
          <w:rFonts w:ascii="Book Antiqua" w:hAnsi="Book Antiqua" w:cs="Times New Roman"/>
          <w:sz w:val="24"/>
          <w:szCs w:val="24"/>
        </w:rPr>
        <w:t xml:space="preserve"> Younossi </w:t>
      </w:r>
      <w:r w:rsidR="007D44FE" w:rsidRPr="00803B6D">
        <w:rPr>
          <w:rFonts w:ascii="Book Antiqua" w:hAnsi="Book Antiqua" w:cs="Times New Roman"/>
          <w:i/>
          <w:sz w:val="24"/>
          <w:szCs w:val="24"/>
        </w:rPr>
        <w:t>et al</w:t>
      </w:r>
      <w:r w:rsidR="005727D2"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fldChar w:fldCharType="begin">
          <w:fldData xml:space="preserve">PEVuZE5vdGU+PENpdGU+PEF1dGhvcj5Zb3Vub3NzaTwvQXV0aG9yPjxZZWFyPjIwMTU8L1llYXI+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</w:fldData>
        </w:fldChar>
      </w:r>
      <w:r w:rsidR="005727D2" w:rsidRPr="00803B6D">
        <w:rPr>
          <w:rFonts w:ascii="Book Antiqua" w:hAnsi="Book Antiqua" w:cs="Times New Roman"/>
          <w:sz w:val="24"/>
          <w:szCs w:val="24"/>
        </w:rPr>
        <w:instrText xml:space="preserve"> ADDIN EN.CITE </w:instrText>
      </w:r>
      <w:r w:rsidR="005727D2" w:rsidRPr="00803B6D">
        <w:rPr>
          <w:rFonts w:ascii="Book Antiqua" w:hAnsi="Book Antiqua" w:cs="Times New Roman"/>
          <w:sz w:val="24"/>
          <w:szCs w:val="24"/>
        </w:rPr>
        <w:fldChar w:fldCharType="begin">
          <w:fldData xml:space="preserve">PEVuZE5vdGU+PENpdGU+PEF1dGhvcj5Zb3Vub3NzaTwvQXV0aG9yPjxZZWFyPjIwMTU8L1llYXI+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</w:fldData>
        </w:fldChar>
      </w:r>
      <w:r w:rsidR="005727D2" w:rsidRPr="00803B6D">
        <w:rPr>
          <w:rFonts w:ascii="Book Antiqua" w:hAnsi="Book Antiqua" w:cs="Times New Roman"/>
          <w:sz w:val="24"/>
          <w:szCs w:val="24"/>
        </w:rPr>
        <w:instrText xml:space="preserve"> ADDIN EN.CITE.DATA </w:instrText>
      </w:r>
      <w:r w:rsidR="005727D2" w:rsidRPr="00803B6D">
        <w:rPr>
          <w:rFonts w:ascii="Book Antiqua" w:hAnsi="Book Antiqua" w:cs="Times New Roman"/>
          <w:sz w:val="24"/>
          <w:szCs w:val="24"/>
        </w:rPr>
      </w:r>
      <w:r w:rsidR="005727D2" w:rsidRPr="00803B6D">
        <w:rPr>
          <w:rFonts w:ascii="Book Antiqua" w:hAnsi="Book Antiqua" w:cs="Times New Roman"/>
          <w:sz w:val="24"/>
          <w:szCs w:val="24"/>
        </w:rPr>
        <w:fldChar w:fldCharType="end"/>
      </w:r>
      <w:r w:rsidR="005727D2" w:rsidRPr="00803B6D">
        <w:rPr>
          <w:rFonts w:ascii="Book Antiqua" w:hAnsi="Book Antiqua" w:cs="Times New Roman"/>
          <w:sz w:val="24"/>
          <w:szCs w:val="24"/>
        </w:rPr>
      </w:r>
      <w:r w:rsidR="005727D2"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105</w:t>
      </w:r>
      <w:r w:rsidR="005727D2" w:rsidRPr="00803B6D">
        <w:rPr>
          <w:rFonts w:ascii="Book Antiqua" w:hAnsi="Book Antiqua" w:cs="Times New Roman"/>
          <w:sz w:val="24"/>
          <w:szCs w:val="24"/>
        </w:rPr>
        <w:fldChar w:fldCharType="end"/>
      </w:r>
      <w:r w:rsidR="005727D2" w:rsidRPr="00803B6D">
        <w:rPr>
          <w:rFonts w:ascii="Book Antiqua" w:hAnsi="Book Antiqua" w:cs="Times New Roman"/>
          <w:sz w:val="24"/>
          <w:szCs w:val="24"/>
          <w:vertAlign w:val="superscript"/>
        </w:rPr>
        <w:t>]</w:t>
      </w:r>
      <w:r w:rsidR="00277D85" w:rsidRPr="00803B6D">
        <w:rPr>
          <w:rFonts w:ascii="Book Antiqua" w:hAnsi="Book Antiqua" w:cs="Times New Roman"/>
          <w:sz w:val="24"/>
          <w:szCs w:val="24"/>
        </w:rPr>
        <w:t xml:space="preserve"> described a 9% annual increase of HCC cases related to NAFLD over a period</w:t>
      </w:r>
      <w:r w:rsidR="00976F94" w:rsidRPr="00803B6D">
        <w:rPr>
          <w:rFonts w:ascii="Book Antiqua" w:hAnsi="Book Antiqua" w:cs="Times New Roman"/>
          <w:sz w:val="24"/>
          <w:szCs w:val="24"/>
        </w:rPr>
        <w:t xml:space="preserve"> of six years from 2004 to 2009</w:t>
      </w:r>
      <w:r w:rsidR="005727D2" w:rsidRPr="00803B6D">
        <w:rPr>
          <w:rFonts w:ascii="Book Antiqua" w:hAnsi="Book Antiqua" w:cs="Times New Roman"/>
          <w:sz w:val="24"/>
          <w:szCs w:val="24"/>
        </w:rPr>
        <w:t>.</w:t>
      </w:r>
      <w:r w:rsidR="00277D85" w:rsidRPr="00803B6D">
        <w:rPr>
          <w:rFonts w:ascii="Book Antiqua" w:hAnsi="Book Antiqua" w:cs="Times New Roman"/>
          <w:sz w:val="24"/>
          <w:szCs w:val="24"/>
        </w:rPr>
        <w:t xml:space="preserve"> While previous studies have described progression of advanced fibrosis and cirrhosis as a major link between NAFLD and HCC, the latest studies are describing 35% </w:t>
      </w:r>
      <w:r w:rsidR="00976F94" w:rsidRPr="00803B6D">
        <w:rPr>
          <w:rFonts w:ascii="Book Antiqua" w:hAnsi="Book Antiqua" w:cs="Times New Roman"/>
          <w:sz w:val="24"/>
          <w:szCs w:val="24"/>
        </w:rPr>
        <w:t>to 50% of HCC without cirrhosis</w:t>
      </w:r>
      <w:r w:rsidR="00FE1ECF" w:rsidRPr="00803B6D">
        <w:rPr>
          <w:rFonts w:ascii="Book Antiqua" w:hAnsi="Book Antiqua" w:cs="Times New Roman"/>
          <w:sz w:val="24"/>
          <w:szCs w:val="24"/>
          <w:vertAlign w:val="superscript"/>
        </w:rPr>
        <w:t>[</w:t>
      </w:r>
      <w:r w:rsidR="00195E09" w:rsidRPr="00803B6D">
        <w:rPr>
          <w:rFonts w:ascii="Book Antiqua" w:hAnsi="Book Antiqua" w:cs="Times New Roman"/>
          <w:sz w:val="24"/>
          <w:szCs w:val="24"/>
        </w:rPr>
        <w:fldChar w:fldCharType="begin">
          <w:fldData xml:space="preserve">PEVuZE5vdGU+PENpdGU+PEF1dGhvcj5NaXR0YWw8L0F1dGhvcj48WWVhcj4yMDE2PC9ZZWFyPjxS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PEVuZE5vdGU+PENpdGU+PEF1dGhvcj5NaXR0YWw8L0F1dGhvcj48WWVhcj4yMDE2PC9ZZWFyPjxS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195E09" w:rsidRPr="00803B6D">
        <w:rPr>
          <w:rFonts w:ascii="Book Antiqua" w:hAnsi="Book Antiqua" w:cs="Times New Roman"/>
          <w:sz w:val="24"/>
          <w:szCs w:val="24"/>
        </w:rPr>
      </w:r>
      <w:r w:rsidR="00195E09"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106,</w:t>
      </w:r>
      <w:r w:rsidR="00B01E31" w:rsidRPr="00803B6D">
        <w:rPr>
          <w:rFonts w:ascii="Book Antiqua" w:hAnsi="Book Antiqua" w:cs="Times New Roman"/>
          <w:noProof/>
          <w:sz w:val="24"/>
          <w:szCs w:val="24"/>
          <w:vertAlign w:val="superscript"/>
        </w:rPr>
        <w:t>107</w:t>
      </w:r>
      <w:r w:rsidR="00195E09"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277D85" w:rsidRPr="00803B6D">
        <w:rPr>
          <w:rFonts w:ascii="Book Antiqua" w:hAnsi="Book Antiqua" w:cs="Times New Roman"/>
          <w:sz w:val="24"/>
          <w:szCs w:val="24"/>
        </w:rPr>
        <w:t xml:space="preserve"> Understanding of underlying pathogenetic pathways remains unclear at best. A few potential mechanisms to explain the link between NAFLD and HCC include hyperinsulinemia or metabolic syndrome, functioning of hepatic progenitor cells activated by hepatocyte damage, activation of CD8+/CD4+ T lymphocyte and natural killer cells activation causing self-damage and </w:t>
      </w:r>
      <w:r w:rsidR="00277D85" w:rsidRPr="00803B6D">
        <w:rPr>
          <w:rFonts w:ascii="Book Antiqua" w:hAnsi="Book Antiqua" w:cs="Times New Roman"/>
          <w:i/>
          <w:sz w:val="24"/>
          <w:szCs w:val="24"/>
        </w:rPr>
        <w:t>PNPLA3</w:t>
      </w:r>
      <w:r w:rsidR="00277D85" w:rsidRPr="00803B6D">
        <w:rPr>
          <w:rFonts w:ascii="Book Antiqua" w:hAnsi="Book Antiqua" w:cs="Times New Roman"/>
          <w:sz w:val="24"/>
          <w:szCs w:val="24"/>
        </w:rPr>
        <w:t>-related pathways</w:t>
      </w:r>
      <w:r w:rsidR="00FE1ECF" w:rsidRPr="00803B6D">
        <w:rPr>
          <w:rFonts w:ascii="Book Antiqua" w:hAnsi="Book Antiqua" w:cs="Times New Roman"/>
          <w:sz w:val="24"/>
          <w:szCs w:val="24"/>
          <w:vertAlign w:val="superscript"/>
          <w:lang w:eastAsia="ko-KR"/>
        </w:rPr>
        <w:t>[</w:t>
      </w:r>
      <w:r w:rsidR="00195E09" w:rsidRPr="00803B6D">
        <w:rPr>
          <w:rFonts w:ascii="Book Antiqua" w:hAnsi="Book Antiqua" w:cs="Times New Roman"/>
          <w:sz w:val="24"/>
          <w:szCs w:val="24"/>
          <w:lang w:eastAsia="ko-KR"/>
        </w:rPr>
        <w:fldChar w:fldCharType="begin">
          <w:fldData xml:space="preserve">PEVuZE5vdGU+PENpdGU+PEF1dGhvcj5Xb25nPC9BdXRob3I+PFllYXI+MjAxNjwvWWVhcj48UmVj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PEVuZE5vdGU+PENpdGU+PEF1dGhvcj5Xb25nPC9BdXRob3I+PFllYXI+MjAxNjwvWWVhcj48UmVj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00195E09" w:rsidRPr="00803B6D">
        <w:rPr>
          <w:rFonts w:ascii="Book Antiqua" w:hAnsi="Book Antiqua" w:cs="Times New Roman"/>
          <w:sz w:val="24"/>
          <w:szCs w:val="24"/>
          <w:lang w:eastAsia="ko-KR"/>
        </w:rPr>
      </w:r>
      <w:r w:rsidR="00195E09" w:rsidRPr="00803B6D">
        <w:rPr>
          <w:rFonts w:ascii="Book Antiqua" w:hAnsi="Book Antiqua" w:cs="Times New Roman"/>
          <w:sz w:val="24"/>
          <w:szCs w:val="24"/>
          <w:lang w:eastAsia="ko-KR"/>
        </w:rPr>
        <w:fldChar w:fldCharType="separate"/>
      </w:r>
      <w:r w:rsidR="00B01E31" w:rsidRPr="00803B6D">
        <w:rPr>
          <w:rFonts w:ascii="Book Antiqua" w:hAnsi="Book Antiqua" w:cs="Times New Roman"/>
          <w:noProof/>
          <w:sz w:val="24"/>
          <w:szCs w:val="24"/>
          <w:vertAlign w:val="superscript"/>
          <w:lang w:eastAsia="ko-KR"/>
        </w:rPr>
        <w:t>108</w:t>
      </w:r>
      <w:r w:rsidR="00195E09" w:rsidRPr="00803B6D">
        <w:rPr>
          <w:rFonts w:ascii="Book Antiqua" w:hAnsi="Book Antiqua" w:cs="Times New Roman"/>
          <w:sz w:val="24"/>
          <w:szCs w:val="24"/>
          <w:lang w:eastAsia="ko-KR"/>
        </w:rPr>
        <w:fldChar w:fldCharType="end"/>
      </w:r>
      <w:r w:rsidR="0069057D" w:rsidRPr="00803B6D">
        <w:rPr>
          <w:rFonts w:ascii="Book Antiqua" w:hAnsi="Book Antiqua" w:cs="Times New Roman"/>
          <w:sz w:val="24"/>
          <w:szCs w:val="24"/>
          <w:vertAlign w:val="superscript"/>
          <w:lang w:eastAsia="ko-KR"/>
        </w:rPr>
        <w:t>]</w:t>
      </w:r>
      <w:r w:rsidR="005727D2" w:rsidRPr="00803B6D">
        <w:rPr>
          <w:rFonts w:ascii="Book Antiqua" w:hAnsi="Book Antiqua" w:cs="Times New Roman"/>
          <w:sz w:val="24"/>
          <w:szCs w:val="24"/>
        </w:rPr>
        <w:t>.</w:t>
      </w:r>
    </w:p>
    <w:p w14:paraId="5F0FFC62" w14:textId="77777777" w:rsidR="00EE1FFD" w:rsidRPr="00803B6D" w:rsidRDefault="00EE1FFD" w:rsidP="007D0460">
      <w:pPr>
        <w:adjustRightInd w:val="0"/>
        <w:snapToGrid w:val="0"/>
        <w:spacing w:after="0" w:line="360" w:lineRule="auto"/>
        <w:jc w:val="both"/>
        <w:rPr>
          <w:rFonts w:ascii="Book Antiqua" w:hAnsi="Book Antiqua" w:cs="Times New Roman"/>
          <w:b/>
          <w:sz w:val="24"/>
          <w:szCs w:val="24"/>
        </w:rPr>
      </w:pPr>
    </w:p>
    <w:p w14:paraId="6D1B2B4E" w14:textId="02491590" w:rsidR="00C04CFE" w:rsidRPr="00803B6D" w:rsidRDefault="00343573"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t>NONALCOHOLIC FATTY LIVER DISEASE OUTCOMES</w:t>
      </w:r>
    </w:p>
    <w:p w14:paraId="15A0AC16" w14:textId="16D4230C" w:rsidR="00C04CFE" w:rsidRPr="00803B6D" w:rsidRDefault="00C04CFE"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Liver</w:t>
      </w:r>
      <w:r w:rsidR="00343573" w:rsidRPr="00803B6D">
        <w:rPr>
          <w:rFonts w:ascii="Book Antiqua" w:hAnsi="Book Antiqua" w:cs="Times New Roman"/>
          <w:b/>
          <w:i/>
          <w:sz w:val="24"/>
          <w:szCs w:val="24"/>
        </w:rPr>
        <w:t xml:space="preserve"> transplantation in nonalcoholic fatty liver disease patients </w:t>
      </w:r>
    </w:p>
    <w:p w14:paraId="4FF68D26" w14:textId="3DC169AF" w:rsidR="00C04CFE" w:rsidRPr="00803B6D" w:rsidRDefault="00C04CFE"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 xml:space="preserve">NASH is characterized by histologic evidence of progressive hepatocellular injury (ballooning) which can </w:t>
      </w:r>
      <w:r w:rsidR="004F4A9A" w:rsidRPr="00803B6D">
        <w:rPr>
          <w:rFonts w:ascii="Book Antiqua" w:hAnsi="Book Antiqua" w:cs="Times New Roman"/>
          <w:sz w:val="24"/>
          <w:szCs w:val="24"/>
        </w:rPr>
        <w:t xml:space="preserve">progress to cirrhosis and its complications including HCC with </w:t>
      </w:r>
      <w:r w:rsidR="004F4A9A" w:rsidRPr="00803B6D">
        <w:rPr>
          <w:rFonts w:ascii="Book Antiqua" w:hAnsi="Book Antiqua" w:cs="Times New Roman"/>
          <w:sz w:val="24"/>
          <w:szCs w:val="24"/>
        </w:rPr>
        <w:lastRenderedPageBreak/>
        <w:t>eventual need for liver transplant</w:t>
      </w:r>
      <w:r w:rsidR="0069057D"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PjEsIDEwOSwgMTEwPC9zdHlsZT48L0Rpc3BsYXlUZXh0PjxyZWNvcmQ+PHJlYy1udW1iZXI+MTwv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YWdlcz4xNTkyLTYwOTwvcGFnZXM+PHZvbHVtZT4xNDI8L3ZvbHVtZT48bnVtYmVyPjc8L251bWJl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PGZ1bGwtdGl0bGU+Q2xpbiBHYXN0cm9lbnRlcm9sIEhlcGF0b2w8L2Z1bGwtdGl0bGU+PC9wZXJp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L2FiYnItMT48L2FsdC1wZXJpb2RpY2FsPjxwYWdlcz4xMjQ5LTUzPC9wYWdlcz48dm9sdW1lPjE0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PEVuZE5vdGU+PENpdGU+PEF1dGhvcj5DaGFsYXNhbmk8L0F1dGhvcj48WWVhcj4yMDEyPC9ZZWFy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YWdlcz4xNTkyLTYwOTwvcGFnZXM+PHZvbHVtZT4xNDI8L3ZvbHVtZT48bnVtYmVyPjc8L251bWJl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PGZ1bGwtdGl0bGU+Q2xpbiBHYXN0cm9lbnRlcm9sIEhlcGF0b2w8L2Z1bGwtdGl0bGU+PC9wZXJp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L2FiYnItMT48L2FsdC1wZXJpb2RpY2FsPjxwYWdlcz4xMjQ5LTUzPC9wYWdlcz48dm9sdW1lPjE0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1,109,</w:t>
      </w:r>
      <w:r w:rsidR="00B01E31" w:rsidRPr="00803B6D">
        <w:rPr>
          <w:rFonts w:ascii="Book Antiqua" w:hAnsi="Book Antiqua" w:cs="Times New Roman"/>
          <w:noProof/>
          <w:sz w:val="24"/>
          <w:szCs w:val="24"/>
          <w:vertAlign w:val="superscript"/>
        </w:rPr>
        <w:t>110</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87315D" w:rsidRPr="00803B6D">
        <w:rPr>
          <w:rFonts w:ascii="Book Antiqua" w:eastAsia="SimSun" w:hAnsi="Book Antiqua" w:cs="Times New Roman"/>
          <w:sz w:val="24"/>
          <w:szCs w:val="24"/>
          <w:lang w:eastAsia="zh-CN"/>
        </w:rPr>
        <w:t>.</w:t>
      </w:r>
      <w:r w:rsidR="00976F94" w:rsidRPr="00803B6D">
        <w:rPr>
          <w:rFonts w:ascii="Book Antiqua" w:hAnsi="Book Antiqua" w:cs="Times New Roman"/>
          <w:sz w:val="24"/>
          <w:szCs w:val="24"/>
        </w:rPr>
        <w:t xml:space="preserve"> </w:t>
      </w:r>
      <w:r w:rsidR="00C97E90" w:rsidRPr="00803B6D">
        <w:rPr>
          <w:rFonts w:ascii="Book Antiqua" w:hAnsi="Book Antiqua" w:cs="Times New Roman"/>
          <w:sz w:val="24"/>
          <w:szCs w:val="24"/>
        </w:rPr>
        <w:t xml:space="preserve">During last decade, NASH-related LT increased from </w:t>
      </w:r>
      <w:r w:rsidRPr="00803B6D">
        <w:rPr>
          <w:rFonts w:ascii="Book Antiqua" w:hAnsi="Book Antiqua" w:cs="Times New Roman"/>
          <w:sz w:val="24"/>
          <w:szCs w:val="24"/>
        </w:rPr>
        <w:t>1.2% in 2001 to 9.7% in 2009 to become the third most comm</w:t>
      </w:r>
      <w:r w:rsidR="00976F94" w:rsidRPr="00803B6D">
        <w:rPr>
          <w:rFonts w:ascii="Book Antiqua" w:hAnsi="Book Antiqua" w:cs="Times New Roman"/>
          <w:sz w:val="24"/>
          <w:szCs w:val="24"/>
        </w:rPr>
        <w:t xml:space="preserve">on indication for LT in the </w:t>
      </w:r>
      <w:r w:rsidR="00343573" w:rsidRPr="00803B6D">
        <w:rPr>
          <w:rFonts w:ascii="Book Antiqua" w:hAnsi="Book Antiqua" w:cs="Times New Roman"/>
          <w:sz w:val="24"/>
          <w:szCs w:val="24"/>
        </w:rPr>
        <w:t>United States</w:t>
      </w:r>
      <w:r w:rsidR="00C97E90" w:rsidRPr="00803B6D">
        <w:rPr>
          <w:rFonts w:ascii="Book Antiqua" w:hAnsi="Book Antiqua" w:cs="Times New Roman"/>
          <w:sz w:val="24"/>
          <w:szCs w:val="24"/>
          <w:vertAlign w:val="superscript"/>
        </w:rPr>
        <w:t>[110]</w:t>
      </w:r>
      <w:r w:rsidR="00C97E90" w:rsidRPr="00803B6D">
        <w:rPr>
          <w:rFonts w:ascii="Book Antiqua" w:hAnsi="Book Antiqua" w:cs="Times New Roman"/>
          <w:sz w:val="24"/>
          <w:szCs w:val="24"/>
        </w:rPr>
        <w:t>.</w:t>
      </w:r>
      <w:r w:rsidRPr="00803B6D">
        <w:rPr>
          <w:rFonts w:ascii="Book Antiqua" w:hAnsi="Book Antiqua" w:cs="Times New Roman"/>
          <w:sz w:val="24"/>
          <w:szCs w:val="24"/>
        </w:rPr>
        <w:t xml:space="preserve"> </w:t>
      </w:r>
      <w:r w:rsidR="00C97E90" w:rsidRPr="00803B6D">
        <w:rPr>
          <w:rFonts w:ascii="Book Antiqua" w:hAnsi="Book Antiqua" w:cs="Times New Roman"/>
          <w:sz w:val="24"/>
          <w:szCs w:val="24"/>
        </w:rPr>
        <w:t>A 2013</w:t>
      </w:r>
      <w:r w:rsidRPr="00803B6D">
        <w:rPr>
          <w:rFonts w:ascii="Book Antiqua" w:hAnsi="Book Antiqua" w:cs="Times New Roman"/>
          <w:sz w:val="24"/>
          <w:szCs w:val="24"/>
        </w:rPr>
        <w:t xml:space="preserve"> </w:t>
      </w:r>
      <w:r w:rsidR="00C97E90" w:rsidRPr="00803B6D">
        <w:rPr>
          <w:rFonts w:ascii="Book Antiqua" w:hAnsi="Book Antiqua" w:cs="Times New Roman"/>
          <w:sz w:val="24"/>
          <w:szCs w:val="24"/>
        </w:rPr>
        <w:t xml:space="preserve">population cohort study based on </w:t>
      </w:r>
      <w:r w:rsidRPr="00803B6D">
        <w:rPr>
          <w:rFonts w:ascii="Book Antiqua" w:hAnsi="Book Antiqua" w:cs="Times New Roman"/>
          <w:sz w:val="24"/>
          <w:szCs w:val="24"/>
        </w:rPr>
        <w:t>data from the United Network for Organ Sharing/Organ Procurement Transplant Network</w:t>
      </w:r>
      <w:r w:rsidR="00D80748" w:rsidRPr="00803B6D">
        <w:rPr>
          <w:rFonts w:ascii="Book Antiqua" w:eastAsia="SimSun" w:hAnsi="Book Antiqua" w:cs="Times New Roman"/>
          <w:sz w:val="24"/>
          <w:szCs w:val="24"/>
          <w:lang w:eastAsia="zh-CN"/>
        </w:rPr>
        <w:t xml:space="preserve"> </w:t>
      </w:r>
      <w:r w:rsidR="00C97E90" w:rsidRPr="00803B6D">
        <w:rPr>
          <w:rFonts w:ascii="Book Antiqua" w:hAnsi="Book Antiqua" w:cs="Times New Roman"/>
          <w:sz w:val="24"/>
          <w:szCs w:val="24"/>
        </w:rPr>
        <w:t>revealed that</w:t>
      </w:r>
      <w:r w:rsidRPr="00803B6D">
        <w:rPr>
          <w:rFonts w:ascii="Book Antiqua" w:hAnsi="Book Antiqua" w:cs="Times New Roman"/>
          <w:sz w:val="24"/>
          <w:szCs w:val="24"/>
        </w:rPr>
        <w:t xml:space="preserve"> NASH </w:t>
      </w:r>
      <w:r w:rsidR="00C97E90" w:rsidRPr="00803B6D">
        <w:rPr>
          <w:rFonts w:ascii="Book Antiqua" w:hAnsi="Book Antiqua" w:cs="Times New Roman"/>
          <w:sz w:val="24"/>
          <w:szCs w:val="24"/>
        </w:rPr>
        <w:t xml:space="preserve">has </w:t>
      </w:r>
      <w:r w:rsidRPr="00803B6D">
        <w:rPr>
          <w:rFonts w:ascii="Book Antiqua" w:hAnsi="Book Antiqua" w:cs="Times New Roman"/>
          <w:sz w:val="24"/>
          <w:szCs w:val="24"/>
        </w:rPr>
        <w:t>be</w:t>
      </w:r>
      <w:r w:rsidR="00C97E90" w:rsidRPr="00803B6D">
        <w:rPr>
          <w:rFonts w:ascii="Book Antiqua" w:hAnsi="Book Antiqua" w:cs="Times New Roman"/>
          <w:sz w:val="24"/>
          <w:szCs w:val="24"/>
        </w:rPr>
        <w:t>come</w:t>
      </w:r>
      <w:r w:rsidRPr="00803B6D">
        <w:rPr>
          <w:rFonts w:ascii="Book Antiqua" w:hAnsi="Book Antiqua" w:cs="Times New Roman"/>
          <w:sz w:val="24"/>
          <w:szCs w:val="24"/>
        </w:rPr>
        <w:t xml:space="preserve"> the second leading etiology of liver disease amon</w:t>
      </w:r>
      <w:r w:rsidR="00976F94" w:rsidRPr="00803B6D">
        <w:rPr>
          <w:rFonts w:ascii="Book Antiqua" w:hAnsi="Book Antiqua" w:cs="Times New Roman"/>
          <w:sz w:val="24"/>
          <w:szCs w:val="24"/>
        </w:rPr>
        <w:t xml:space="preserve">g adults awaiting LT in the </w:t>
      </w:r>
      <w:r w:rsidR="00343573" w:rsidRPr="00803B6D">
        <w:rPr>
          <w:rFonts w:ascii="Book Antiqua" w:hAnsi="Book Antiqua" w:cs="Times New Roman"/>
          <w:sz w:val="24"/>
          <w:szCs w:val="24"/>
        </w:rPr>
        <w:t>United States</w:t>
      </w:r>
      <w:r w:rsidRPr="00803B6D">
        <w:rPr>
          <w:rFonts w:ascii="Book Antiqua" w:hAnsi="Book Antiqua" w:cs="Times New Roman"/>
          <w:sz w:val="24"/>
          <w:szCs w:val="24"/>
        </w:rPr>
        <w:t xml:space="preserve"> and is predicted to become the leading</w:t>
      </w:r>
      <w:r w:rsidR="00976F94" w:rsidRPr="00803B6D">
        <w:rPr>
          <w:rFonts w:ascii="Book Antiqua" w:hAnsi="Book Antiqua" w:cs="Times New Roman"/>
          <w:sz w:val="24"/>
          <w:szCs w:val="24"/>
        </w:rPr>
        <w:t xml:space="preserve"> indication  in the near future</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PEVuZE5vdGU+PENpdGU+PEF1dGhvcj5Xb25nPC9BdXRob3I+PFllYXI+MjAxNTwvWWVhcj48UmVj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Pkdhc3Ryb2VudGVyb2xvZ3k8L2FiYnItMT48L2FsdC1wZXJpb2RpY2FsPjxwYWdlcz41NDctNTU8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MjQ5LTUzPC9wYWdlcz48dm9sdW1lPjE0MTwvdm9sdW1lPjxudW1iZXI+NDwvbnVtYmVyPjxlZGl0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PEVuZE5vdGU+PENpdGU+PEF1dGhvcj5Xb25nPC9BdXRob3I+PFllYXI+MjAxNTwvWWVhcj48UmVj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Pkdhc3Ryb2VudGVyb2xvZ3k8L2FiYnItMT48L2FsdC1wZXJpb2RpY2FsPjxwYWdlcz41NDctNTU8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MjQ5LTUzPC9wYWdlcz48dm9sdW1lPjE0MTwvdm9sdW1lPjxudW1iZXI+NDwvbnVtYmVyPjxlZGl0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D80748" w:rsidRPr="00803B6D">
        <w:rPr>
          <w:rFonts w:ascii="Book Antiqua" w:hAnsi="Book Antiqua" w:cs="Times New Roman"/>
          <w:noProof/>
          <w:sz w:val="24"/>
          <w:szCs w:val="24"/>
          <w:vertAlign w:val="superscript"/>
        </w:rPr>
        <w:t>110,</w:t>
      </w:r>
      <w:r w:rsidR="00B01E31" w:rsidRPr="00803B6D">
        <w:rPr>
          <w:rFonts w:ascii="Book Antiqua" w:hAnsi="Book Antiqua" w:cs="Times New Roman"/>
          <w:noProof/>
          <w:sz w:val="24"/>
          <w:szCs w:val="24"/>
          <w:vertAlign w:val="superscript"/>
        </w:rPr>
        <w:t>111</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D80748" w:rsidRPr="00803B6D">
        <w:rPr>
          <w:rFonts w:ascii="Book Antiqua" w:hAnsi="Book Antiqua" w:cs="Times New Roman"/>
          <w:sz w:val="24"/>
          <w:szCs w:val="24"/>
        </w:rPr>
        <w:t>.</w:t>
      </w:r>
      <w:r w:rsidR="00976F94" w:rsidRPr="00803B6D">
        <w:rPr>
          <w:rFonts w:ascii="Book Antiqua" w:hAnsi="Book Antiqua" w:cs="Times New Roman"/>
          <w:sz w:val="24"/>
          <w:szCs w:val="24"/>
        </w:rPr>
        <w:t xml:space="preserve"> </w:t>
      </w:r>
      <w:r w:rsidRPr="00803B6D">
        <w:rPr>
          <w:rFonts w:ascii="Book Antiqua" w:hAnsi="Book Antiqua" w:cs="Times New Roman"/>
          <w:sz w:val="24"/>
          <w:szCs w:val="24"/>
        </w:rPr>
        <w:t xml:space="preserve">In addition, NASH </w:t>
      </w:r>
      <w:r w:rsidR="00C97E90" w:rsidRPr="00803B6D">
        <w:rPr>
          <w:rFonts w:ascii="Book Antiqua" w:hAnsi="Book Antiqua" w:cs="Times New Roman"/>
          <w:sz w:val="24"/>
          <w:szCs w:val="24"/>
        </w:rPr>
        <w:t>is also the second leading etiology for HCC in adults requiring LT in the United States</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&lt;EndNote&gt;&lt;Cite&gt;&lt;Author&gt;Wong&lt;/Author&gt;&lt;Year&gt;2014&lt;/Year&gt;&lt;RecNum&gt;112&lt;/RecNum&gt;&lt;DisplayText&gt;&lt;style face="superscript"&gt;112&lt;/style&gt;&lt;/DisplayText&gt;&lt;record&gt;&lt;rec-number&gt;112&lt;/rec-number&gt;&lt;foreign-keys&gt;&lt;key app="EN" db-id="erxxvdrfzzavaqedvd3xvwz0f502vv09fwts" timestamp="1510437218"&gt;112&lt;/key&gt;&lt;/foreign-keys&gt;&lt;ref-type name="Journal Article"&gt;17&lt;/ref-type&gt;&lt;contributors&gt;&lt;authors&gt;&lt;author&gt;Wong, R. J.&lt;/author&gt;&lt;author&gt;Cheung, R.&lt;/author&gt;&lt;author&gt;Ahmed, A.&lt;/author&gt;&lt;/authors&gt;&lt;/contributors&gt;&lt;auth-address&gt;Division of Gastroenterology and Hepatology, Stanford University School of Medicine, Stanford, CA; Division of Gastroenterology and Hepatology, Veterans Affairs Palo Alto Health Care System, Palo Alto, CA.&lt;/auth-address&gt;&lt;titles&gt;&lt;title&gt;Nonalcoholic steatohepatitis is the most rapidly growing indication for liver transplantation in patients with hepatocellular carcinoma in the U.S&lt;/title&gt;&lt;secondary-title&gt;Hepatology&lt;/secondary-title&gt;&lt;alt-title&gt;Hepatology (Baltimore, Md.)&lt;/alt-title&gt;&lt;/titles&gt;&lt;periodical&gt;&lt;full-title&gt;Hepatology&lt;/full-title&gt;&lt;/periodical&gt;&lt;pages&gt;2188-95&lt;/pages&gt;&lt;volume&gt;59&lt;/volume&gt;&lt;number&gt;6&lt;/number&gt;&lt;edition&gt;2014/01/01&lt;/edition&gt;&lt;keywords&gt;&lt;keyword&gt;Aged&lt;/keyword&gt;&lt;keyword&gt;Carcinoma, Hepatocellular/epidemiology/*etiology/surgery&lt;/keyword&gt;&lt;keyword&gt;Fatty Liver/*complications/epidemiology/surgery&lt;/keyword&gt;&lt;keyword&gt;Female&lt;/keyword&gt;&lt;keyword&gt;Humans&lt;/keyword&gt;&lt;keyword&gt;Liver Neoplasms/epidemiology/*etiology/surgery&lt;/keyword&gt;&lt;keyword&gt;Liver Transplantation/*statistics &amp;amp; numerical data&lt;/keyword&gt;&lt;keyword&gt;Male&lt;/keyword&gt;&lt;keyword&gt;Middle Aged&lt;/keyword&gt;&lt;keyword&gt;Non-alcoholic Fatty Liver Disease&lt;/keyword&gt;&lt;keyword&gt;Retrospective Studies&lt;/keyword&gt;&lt;keyword&gt;United States/epidemiology&lt;/keyword&gt;&lt;/keywords&gt;&lt;dates&gt;&lt;year&gt;2014&lt;/year&gt;&lt;pub-dates&gt;&lt;date&gt;Jun&lt;/date&gt;&lt;/pub-dates&gt;&lt;/dates&gt;&lt;isbn&gt;0270-9139&lt;/isbn&gt;&lt;accession-num&gt;24375711&lt;/accession-num&gt;&lt;urls&gt;&lt;/urls&gt;&lt;electronic-resource-num&gt;10.1002/hep.26986&lt;/electronic-resource-num&gt;&lt;remote-database-provider&gt;Nlm&lt;/remote-database-provider&gt;&lt;language&gt;eng&lt;/language&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112</w:t>
      </w:r>
      <w:r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p>
    <w:p w14:paraId="6E40CE02" w14:textId="77777777" w:rsidR="00C04CFE" w:rsidRPr="00803B6D" w:rsidRDefault="00C04CFE" w:rsidP="007D0460">
      <w:pPr>
        <w:adjustRightInd w:val="0"/>
        <w:snapToGrid w:val="0"/>
        <w:spacing w:after="0" w:line="360" w:lineRule="auto"/>
        <w:jc w:val="both"/>
        <w:rPr>
          <w:rFonts w:ascii="Book Antiqua" w:hAnsi="Book Antiqua" w:cs="Times New Roman"/>
          <w:b/>
          <w:sz w:val="24"/>
          <w:szCs w:val="24"/>
        </w:rPr>
      </w:pPr>
    </w:p>
    <w:p w14:paraId="1DAC01DD" w14:textId="3FFA5B00" w:rsidR="007F6923" w:rsidRPr="00803B6D" w:rsidRDefault="007F6923" w:rsidP="007D0460">
      <w:pPr>
        <w:adjustRightInd w:val="0"/>
        <w:snapToGrid w:val="0"/>
        <w:spacing w:after="0" w:line="360" w:lineRule="auto"/>
        <w:jc w:val="both"/>
        <w:rPr>
          <w:rFonts w:ascii="Book Antiqua" w:hAnsi="Book Antiqua" w:cs="Times New Roman"/>
          <w:b/>
          <w:i/>
          <w:sz w:val="24"/>
          <w:szCs w:val="24"/>
        </w:rPr>
      </w:pPr>
      <w:r w:rsidRPr="00803B6D">
        <w:rPr>
          <w:rFonts w:ascii="Book Antiqua" w:hAnsi="Book Antiqua" w:cs="Times New Roman"/>
          <w:b/>
          <w:i/>
          <w:sz w:val="24"/>
          <w:szCs w:val="24"/>
        </w:rPr>
        <w:t>Mort</w:t>
      </w:r>
      <w:r w:rsidR="00343573" w:rsidRPr="00803B6D">
        <w:rPr>
          <w:rFonts w:ascii="Book Antiqua" w:hAnsi="Book Antiqua" w:cs="Times New Roman"/>
          <w:b/>
          <w:i/>
          <w:sz w:val="24"/>
          <w:szCs w:val="24"/>
        </w:rPr>
        <w:t>ality rates associated with nonalcoholic fatty liver disease</w:t>
      </w:r>
    </w:p>
    <w:p w14:paraId="454E132B" w14:textId="07C4BD12" w:rsidR="00EE1FFD" w:rsidRPr="00803B6D" w:rsidRDefault="00846B0D"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lang w:eastAsia="ko-KR"/>
        </w:rPr>
        <w:t>A r</w:t>
      </w:r>
      <w:r w:rsidR="007F6923" w:rsidRPr="00803B6D">
        <w:rPr>
          <w:rFonts w:ascii="Book Antiqua" w:hAnsi="Book Antiqua" w:cs="Times New Roman"/>
          <w:sz w:val="24"/>
          <w:szCs w:val="24"/>
        </w:rPr>
        <w:t xml:space="preserve">etrospective longitudinal study </w:t>
      </w:r>
      <w:r w:rsidR="007F6923" w:rsidRPr="00803B6D">
        <w:rPr>
          <w:rFonts w:ascii="Book Antiqua" w:hAnsi="Book Antiqua" w:cs="Times New Roman"/>
          <w:sz w:val="24"/>
          <w:szCs w:val="24"/>
          <w:lang w:eastAsia="ko-KR"/>
        </w:rPr>
        <w:t xml:space="preserve">during </w:t>
      </w:r>
      <w:r w:rsidR="007F6923" w:rsidRPr="00803B6D">
        <w:rPr>
          <w:rFonts w:ascii="Book Antiqua" w:hAnsi="Book Antiqua" w:cs="Times New Roman"/>
          <w:sz w:val="24"/>
          <w:szCs w:val="24"/>
        </w:rPr>
        <w:t>12.6 years showed that increasing fibrosis stage from 1 (HR: 1.88) to stage 4 (HR: 10.49) increased mortality, liver-related events and need for LT</w:t>
      </w:r>
      <w:r w:rsidR="00FE1ECF" w:rsidRPr="00803B6D">
        <w:rPr>
          <w:rFonts w:ascii="Book Antiqua" w:hAnsi="Book Antiqua" w:cs="Times New Roman"/>
          <w:sz w:val="24"/>
          <w:szCs w:val="24"/>
          <w:vertAlign w:val="superscript"/>
        </w:rPr>
        <w:t>[</w:t>
      </w:r>
      <w:r w:rsidR="007F6923" w:rsidRPr="00803B6D">
        <w:rPr>
          <w:rFonts w:ascii="Book Antiqua" w:hAnsi="Book Antiqua" w:cs="Times New Roman"/>
          <w:sz w:val="24"/>
          <w:szCs w:val="24"/>
        </w:rPr>
        <w:fldChar w:fldCharType="begin">
          <w:fldData xml:space="preserve">PEVuZE5vdGU+PENpdGU+PEF1dGhvcj5Bbmd1bG88L0F1dGhvcj48WWVhcj4yMDE1PC9ZZWFyPjxS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PEVuZE5vdGU+PENpdGU+PEF1dGhvcj5Bbmd1bG88L0F1dGhvcj48WWVhcj4yMDE1PC9ZZWFyPjxS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7F6923" w:rsidRPr="00803B6D">
        <w:rPr>
          <w:rFonts w:ascii="Book Antiqua" w:hAnsi="Book Antiqua" w:cs="Times New Roman"/>
          <w:sz w:val="24"/>
          <w:szCs w:val="24"/>
        </w:rPr>
      </w:r>
      <w:r w:rsidR="007F6923"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113</w:t>
      </w:r>
      <w:r w:rsidR="007F6923"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7F6923" w:rsidRPr="00803B6D">
        <w:rPr>
          <w:rFonts w:ascii="Book Antiqua" w:hAnsi="Book Antiqua" w:cs="Times New Roman"/>
          <w:sz w:val="24"/>
          <w:szCs w:val="24"/>
          <w:vertAlign w:val="superscript"/>
        </w:rPr>
        <w:t xml:space="preserve"> </w:t>
      </w:r>
      <w:r w:rsidR="007F6923" w:rsidRPr="00803B6D">
        <w:rPr>
          <w:rFonts w:ascii="Book Antiqua" w:hAnsi="Book Antiqua" w:cs="Times New Roman"/>
          <w:sz w:val="24"/>
          <w:szCs w:val="24"/>
        </w:rPr>
        <w:t>Over a 8 years follow-up period, liver-related mortality increased in NASH and NASH-related cirrhosis compared t</w:t>
      </w:r>
      <w:r w:rsidR="00017827" w:rsidRPr="00803B6D">
        <w:rPr>
          <w:rFonts w:ascii="Book Antiqua" w:hAnsi="Book Antiqua" w:cs="Times New Roman"/>
          <w:sz w:val="24"/>
          <w:szCs w:val="24"/>
        </w:rPr>
        <w:t xml:space="preserve">o NAFL (11% </w:t>
      </w:r>
      <w:r w:rsidR="00017827" w:rsidRPr="00803B6D">
        <w:rPr>
          <w:rFonts w:ascii="Book Antiqua" w:hAnsi="Book Antiqua" w:cs="Times New Roman"/>
          <w:i/>
          <w:sz w:val="24"/>
          <w:szCs w:val="24"/>
        </w:rPr>
        <w:t>vs</w:t>
      </w:r>
      <w:r w:rsidR="00017827" w:rsidRPr="00803B6D">
        <w:rPr>
          <w:rFonts w:ascii="Book Antiqua" w:hAnsi="Book Antiqua" w:cs="Times New Roman"/>
          <w:sz w:val="24"/>
          <w:szCs w:val="24"/>
        </w:rPr>
        <w:t xml:space="preserve"> 2%)</w:t>
      </w:r>
      <w:r w:rsidR="00FE1ECF" w:rsidRPr="00803B6D">
        <w:rPr>
          <w:rFonts w:ascii="Book Antiqua" w:hAnsi="Book Antiqua" w:cs="Times New Roman"/>
          <w:sz w:val="24"/>
          <w:szCs w:val="24"/>
          <w:vertAlign w:val="superscript"/>
        </w:rPr>
        <w:t>[</w:t>
      </w:r>
      <w:r w:rsidR="007F6923"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PEVuZE5vdGU+PENpdGU+PEF1dGhvcj5NYXR0ZW9uaTwvQXV0aG9yPjxZZWFyPjE5OTk8L1llYXI+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007F6923" w:rsidRPr="00803B6D">
        <w:rPr>
          <w:rFonts w:ascii="Book Antiqua" w:hAnsi="Book Antiqua" w:cs="Times New Roman"/>
          <w:sz w:val="24"/>
          <w:szCs w:val="24"/>
        </w:rPr>
      </w:r>
      <w:r w:rsidR="007F6923"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80</w:t>
      </w:r>
      <w:r w:rsidR="007F6923" w:rsidRPr="00803B6D">
        <w:rPr>
          <w:rFonts w:ascii="Book Antiqua" w:hAnsi="Book Antiqua" w:cs="Times New Roman"/>
          <w:sz w:val="24"/>
          <w:szCs w:val="24"/>
        </w:rPr>
        <w:fldChar w:fldCharType="end"/>
      </w:r>
      <w:r w:rsidR="0069057D"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7F6923" w:rsidRPr="00803B6D">
        <w:rPr>
          <w:rFonts w:ascii="Book Antiqua" w:hAnsi="Book Antiqua" w:cs="Times New Roman"/>
          <w:sz w:val="24"/>
          <w:szCs w:val="24"/>
        </w:rPr>
        <w:t xml:space="preserve"> </w:t>
      </w:r>
      <w:r w:rsidR="007F6923" w:rsidRPr="00803B6D">
        <w:rPr>
          <w:rFonts w:ascii="Book Antiqua" w:hAnsi="Book Antiqua" w:cs="Times New Roman"/>
          <w:sz w:val="24"/>
          <w:szCs w:val="24"/>
          <w:lang w:eastAsia="ko-KR"/>
        </w:rPr>
        <w:t xml:space="preserve">A more recent study using follow-up data from the same cohort </w:t>
      </w:r>
      <w:r w:rsidR="00017827" w:rsidRPr="00803B6D">
        <w:rPr>
          <w:rFonts w:ascii="Book Antiqua" w:hAnsi="Book Antiqua" w:cs="Times New Roman"/>
          <w:sz w:val="24"/>
          <w:szCs w:val="24"/>
        </w:rPr>
        <w:t xml:space="preserve">reported </w:t>
      </w:r>
      <w:r w:rsidR="007F6923" w:rsidRPr="00803B6D">
        <w:rPr>
          <w:rFonts w:ascii="Book Antiqua" w:hAnsi="Book Antiqua" w:cs="Times New Roman"/>
          <w:sz w:val="24"/>
          <w:szCs w:val="24"/>
        </w:rPr>
        <w:t xml:space="preserve">18% </w:t>
      </w:r>
      <w:r w:rsidR="007F6923" w:rsidRPr="00803B6D">
        <w:rPr>
          <w:rFonts w:ascii="Book Antiqua" w:hAnsi="Book Antiqua" w:cs="Times New Roman"/>
          <w:sz w:val="24"/>
          <w:szCs w:val="24"/>
          <w:lang w:eastAsia="ko-KR"/>
        </w:rPr>
        <w:t xml:space="preserve">liver-related </w:t>
      </w:r>
      <w:r w:rsidR="007F6923" w:rsidRPr="00803B6D">
        <w:rPr>
          <w:rFonts w:ascii="Book Antiqua" w:hAnsi="Book Antiqua" w:cs="Times New Roman"/>
          <w:sz w:val="24"/>
          <w:szCs w:val="24"/>
        </w:rPr>
        <w:t xml:space="preserve">mortality in NASH patients compared to 3% in non-NASH patients </w:t>
      </w:r>
      <w:r w:rsidR="007F6923" w:rsidRPr="00803B6D">
        <w:rPr>
          <w:rFonts w:ascii="Book Antiqua" w:hAnsi="Book Antiqua" w:cs="Times New Roman"/>
          <w:sz w:val="24"/>
          <w:szCs w:val="24"/>
          <w:lang w:eastAsia="ko-KR"/>
        </w:rPr>
        <w:t>during</w:t>
      </w:r>
      <w:r w:rsidR="00017827" w:rsidRPr="00803B6D">
        <w:rPr>
          <w:rFonts w:ascii="Book Antiqua" w:hAnsi="Book Antiqua" w:cs="Times New Roman"/>
          <w:sz w:val="24"/>
          <w:szCs w:val="24"/>
        </w:rPr>
        <w:t xml:space="preserve"> 18.5 years</w:t>
      </w:r>
      <w:r w:rsidR="00FE1ECF" w:rsidRPr="00803B6D">
        <w:rPr>
          <w:rFonts w:ascii="Book Antiqua" w:hAnsi="Book Antiqua" w:cs="Times New Roman"/>
          <w:sz w:val="24"/>
          <w:szCs w:val="24"/>
          <w:vertAlign w:val="superscript"/>
        </w:rPr>
        <w:t>[</w:t>
      </w:r>
      <w:r w:rsidR="007F6923"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&lt;EndNote&gt;&lt;Cite&gt;&lt;Author&gt;Rafiq&lt;/Author&gt;&lt;Year&gt;2009&lt;/Year&gt;&lt;RecNum&gt;81&lt;/RecNum&gt;&lt;DisplayText&gt;&lt;style face="superscript"&gt;81&lt;/style&gt;&lt;/DisplayText&gt;&lt;record&gt;&lt;rec-number&gt;81&lt;/rec-number&gt;&lt;foreign-keys&gt;&lt;key app="EN" db-id="erxxvdrfzzavaqedvd3xvwz0f502vv09fwts" timestamp="1510437215"&gt;81&lt;/key&gt;&lt;/foreign-keys&gt;&lt;ref-type name="Journal Article"&gt;17&lt;/ref-type&gt;&lt;contributors&gt;&lt;authors&gt;&lt;author&gt;Rafiq, N.&lt;/author&gt;&lt;author&gt;Bai, C.&lt;/author&gt;&lt;author&gt;Fang, Y.&lt;/author&gt;&lt;author&gt;Srishord, M.&lt;/author&gt;&lt;author&gt;McCullough, A.&lt;/author&gt;&lt;author&gt;Gramlich, T.&lt;/author&gt;&lt;author&gt;Younossi, Z. M.&lt;/author&gt;&lt;/authors&gt;&lt;/contributors&gt;&lt;auth-address&gt;Center for Liver Diseases, Inova Health System, Annandale, Virginia, USA.&lt;/auth-address&gt;&lt;titles&gt;&lt;title&gt;Long-term follow-up of patients with nonalcoholic fatty liver&lt;/title&gt;&lt;secondary-title&gt;Clin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Hepatol&lt;/full-title&gt;&lt;/periodical&gt;&lt;pages&gt;234-8&lt;/pages&gt;&lt;volume&gt;7&lt;/volume&gt;&lt;number&gt;2&lt;/number&gt;&lt;keywords&gt;&lt;keyword&gt;Adult&lt;/keyword&gt;&lt;keyword&gt;Biopsy&lt;/keyword&gt;&lt;keyword&gt;*Disease Progression&lt;/keyword&gt;&lt;keyword&gt;Fatty Liver/*complications/mortality&lt;/keyword&gt;&lt;keyword&gt;Female&lt;/keyword&gt;&lt;keyword&gt;Follow-Up Studies&lt;/keyword&gt;&lt;keyword&gt;Humans&lt;/keyword&gt;&lt;keyword&gt;Male&lt;/keyword&gt;&lt;keyword&gt;Middle Aged&lt;/keyword&gt;&lt;keyword&gt;Risk Factors&lt;/keyword&gt;&lt;/keywords&gt;&lt;dates&gt;&lt;year&gt;2009&lt;/year&gt;&lt;pub-dates&gt;&lt;date&gt;Feb&lt;/date&gt;&lt;/pub-dates&gt;&lt;/dates&gt;&lt;isbn&gt;1542-7714 (Electronic)&amp;#xD;1542-3565 (Linking)&lt;/isbn&gt;&lt;accession-num&gt;19049831&lt;/accession-num&gt;&lt;urls&gt;&lt;related-urls&gt;&lt;url&gt;https://www.ncbi.nlm.nih.gov/pubmed/19049831&lt;/url&gt;&lt;/related-urls&gt;&lt;/urls&gt;&lt;electronic-resource-num&gt;10.1016/j.cgh.2008.11.005&lt;/electronic-resource-num&gt;&lt;/record&gt;&lt;/Cite&gt;&lt;/EndNote&gt;</w:instrText>
      </w:r>
      <w:r w:rsidR="007F6923"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81</w:t>
      </w:r>
      <w:r w:rsidR="007F6923"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7F6923" w:rsidRPr="00803B6D">
        <w:rPr>
          <w:rFonts w:ascii="Book Antiqua" w:hAnsi="Book Antiqua" w:cs="Times New Roman"/>
          <w:sz w:val="24"/>
          <w:szCs w:val="24"/>
        </w:rPr>
        <w:t xml:space="preserve"> </w:t>
      </w:r>
    </w:p>
    <w:p w14:paraId="5266874D" w14:textId="77777777" w:rsidR="00195581" w:rsidRPr="00803B6D" w:rsidRDefault="00195581" w:rsidP="007D0460">
      <w:pPr>
        <w:adjustRightInd w:val="0"/>
        <w:snapToGrid w:val="0"/>
        <w:spacing w:after="0" w:line="360" w:lineRule="auto"/>
        <w:jc w:val="both"/>
        <w:rPr>
          <w:rFonts w:ascii="Book Antiqua" w:hAnsi="Book Antiqua" w:cs="Times New Roman"/>
          <w:sz w:val="24"/>
          <w:szCs w:val="24"/>
        </w:rPr>
      </w:pPr>
    </w:p>
    <w:p w14:paraId="5F422F63" w14:textId="5661A5F9" w:rsidR="00EE1FFD" w:rsidRPr="00803B6D" w:rsidRDefault="00EE1FFD" w:rsidP="007D0460">
      <w:pPr>
        <w:adjustRightInd w:val="0"/>
        <w:snapToGrid w:val="0"/>
        <w:spacing w:after="0" w:line="360" w:lineRule="auto"/>
        <w:jc w:val="both"/>
        <w:rPr>
          <w:rFonts w:ascii="Book Antiqua" w:hAnsi="Book Antiqua" w:cs="Times New Roman"/>
          <w:i/>
          <w:sz w:val="24"/>
          <w:szCs w:val="24"/>
        </w:rPr>
      </w:pPr>
      <w:r w:rsidRPr="00803B6D">
        <w:rPr>
          <w:rFonts w:ascii="Book Antiqua" w:hAnsi="Book Antiqua" w:cs="Times New Roman"/>
          <w:b/>
          <w:i/>
          <w:sz w:val="24"/>
          <w:szCs w:val="24"/>
        </w:rPr>
        <w:t>Predic</w:t>
      </w:r>
      <w:r w:rsidR="00343573" w:rsidRPr="00803B6D">
        <w:rPr>
          <w:rFonts w:ascii="Book Antiqua" w:hAnsi="Book Antiqua" w:cs="Times New Roman"/>
          <w:b/>
          <w:i/>
          <w:sz w:val="24"/>
          <w:szCs w:val="24"/>
        </w:rPr>
        <w:t>tors of mortality in nonalcoholic fatty liver disease</w:t>
      </w:r>
      <w:r w:rsidR="00343573" w:rsidRPr="00803B6D">
        <w:rPr>
          <w:rFonts w:ascii="Book Antiqua" w:hAnsi="Book Antiqua" w:cs="Times New Roman"/>
          <w:i/>
          <w:sz w:val="24"/>
          <w:szCs w:val="24"/>
        </w:rPr>
        <w:t xml:space="preserve"> </w:t>
      </w:r>
    </w:p>
    <w:p w14:paraId="0920CFD8" w14:textId="5ACC7308" w:rsidR="00EE1FFD" w:rsidRPr="00803B6D" w:rsidRDefault="00EE1FFD" w:rsidP="007D0460">
      <w:pPr>
        <w:adjustRightInd w:val="0"/>
        <w:snapToGrid w:val="0"/>
        <w:spacing w:after="0" w:line="360" w:lineRule="auto"/>
        <w:jc w:val="both"/>
        <w:rPr>
          <w:rFonts w:ascii="Book Antiqua" w:hAnsi="Book Antiqua" w:cs="Times New Roman"/>
          <w:sz w:val="24"/>
          <w:szCs w:val="24"/>
          <w:vertAlign w:val="superscript"/>
        </w:rPr>
      </w:pPr>
      <w:r w:rsidRPr="00803B6D">
        <w:rPr>
          <w:rFonts w:ascii="Book Antiqua" w:hAnsi="Book Antiqua" w:cs="Times New Roman"/>
          <w:sz w:val="24"/>
          <w:szCs w:val="24"/>
        </w:rPr>
        <w:t>Previous studies</w:t>
      </w:r>
      <w:r w:rsidRPr="00803B6D">
        <w:rPr>
          <w:rFonts w:ascii="Book Antiqua" w:hAnsi="Book Antiqua" w:cs="Times New Roman"/>
          <w:sz w:val="24"/>
          <w:szCs w:val="24"/>
          <w:lang w:eastAsia="ko-KR"/>
        </w:rPr>
        <w:t xml:space="preserve"> comparing NAFLD to </w:t>
      </w:r>
      <w:r w:rsidR="00846B0D" w:rsidRPr="00803B6D">
        <w:rPr>
          <w:rFonts w:ascii="Book Antiqua" w:hAnsi="Book Antiqua" w:cs="Times New Roman"/>
          <w:sz w:val="24"/>
          <w:szCs w:val="24"/>
          <w:lang w:eastAsia="ko-KR"/>
        </w:rPr>
        <w:t xml:space="preserve">the </w:t>
      </w:r>
      <w:r w:rsidRPr="00803B6D">
        <w:rPr>
          <w:rFonts w:ascii="Book Antiqua" w:hAnsi="Book Antiqua" w:cs="Times New Roman"/>
          <w:sz w:val="24"/>
          <w:szCs w:val="24"/>
          <w:lang w:eastAsia="ko-KR"/>
        </w:rPr>
        <w:t>general population</w:t>
      </w:r>
      <w:r w:rsidRPr="00803B6D">
        <w:rPr>
          <w:rFonts w:ascii="Book Antiqua" w:hAnsi="Book Antiqua" w:cs="Times New Roman"/>
          <w:sz w:val="24"/>
          <w:szCs w:val="24"/>
        </w:rPr>
        <w:t xml:space="preserve"> have consistently shown increased mortality in NAFLD</w:t>
      </w:r>
      <w:r w:rsidRPr="00803B6D">
        <w:rPr>
          <w:rFonts w:ascii="Book Antiqua" w:hAnsi="Book Antiqua" w:cs="Times New Roman"/>
          <w:sz w:val="24"/>
          <w:szCs w:val="24"/>
          <w:lang w:eastAsia="ko-KR"/>
        </w:rPr>
        <w:t>. However, these studies did not adjust for metabolic confounders in the setting of NAFLD.</w:t>
      </w:r>
      <w:r w:rsidRPr="00803B6D">
        <w:rPr>
          <w:rFonts w:ascii="Book Antiqua" w:hAnsi="Book Antiqua" w:cs="Times New Roman"/>
          <w:sz w:val="24"/>
          <w:szCs w:val="24"/>
        </w:rPr>
        <w:t xml:space="preserve"> </w:t>
      </w:r>
      <w:r w:rsidRPr="00803B6D">
        <w:rPr>
          <w:rFonts w:ascii="Book Antiqua" w:hAnsi="Book Antiqua" w:cs="Times New Roman"/>
          <w:sz w:val="24"/>
          <w:szCs w:val="24"/>
          <w:lang w:eastAsia="ko-KR"/>
        </w:rPr>
        <w:t xml:space="preserve">Data from NHANES III revealed </w:t>
      </w:r>
      <w:r w:rsidRPr="00803B6D">
        <w:rPr>
          <w:rFonts w:ascii="Book Antiqua" w:hAnsi="Book Antiqua" w:cs="Times New Roman"/>
          <w:sz w:val="24"/>
          <w:szCs w:val="24"/>
        </w:rPr>
        <w:t>no significant difference in the overall survival of</w:t>
      </w:r>
      <w:r w:rsidRPr="00803B6D">
        <w:rPr>
          <w:rFonts w:ascii="Book Antiqua" w:hAnsi="Book Antiqua" w:cs="Times New Roman"/>
          <w:sz w:val="24"/>
          <w:szCs w:val="24"/>
          <w:lang w:eastAsia="ko-KR"/>
        </w:rPr>
        <w:t xml:space="preserve"> ultrasonography</w:t>
      </w:r>
      <w:r w:rsidRPr="00803B6D">
        <w:rPr>
          <w:rFonts w:ascii="Book Antiqua" w:hAnsi="Book Antiqua" w:cs="Times New Roman"/>
          <w:sz w:val="24"/>
          <w:szCs w:val="24"/>
        </w:rPr>
        <w:t xml:space="preserve">-diagnosed </w:t>
      </w:r>
      <w:r w:rsidRPr="00803B6D">
        <w:rPr>
          <w:rFonts w:ascii="Book Antiqua" w:hAnsi="Book Antiqua" w:cs="Times New Roman"/>
          <w:sz w:val="24"/>
          <w:szCs w:val="24"/>
          <w:lang w:eastAsia="ko-KR"/>
        </w:rPr>
        <w:t xml:space="preserve">subjects with </w:t>
      </w:r>
      <w:r w:rsidRPr="00803B6D">
        <w:rPr>
          <w:rFonts w:ascii="Book Antiqua" w:hAnsi="Book Antiqua" w:cs="Times New Roman"/>
          <w:sz w:val="24"/>
          <w:szCs w:val="24"/>
        </w:rPr>
        <w:t>NAFLD compared with the non-NAFLD population</w:t>
      </w:r>
      <w:r w:rsidRPr="00803B6D">
        <w:rPr>
          <w:rFonts w:ascii="Book Antiqua" w:hAnsi="Book Antiqua" w:cs="Times New Roman"/>
          <w:sz w:val="24"/>
          <w:szCs w:val="24"/>
          <w:lang w:eastAsia="ko-KR"/>
        </w:rPr>
        <w:t xml:space="preserve"> after adjusting</w:t>
      </w:r>
      <w:r w:rsidR="00017827" w:rsidRPr="00803B6D">
        <w:rPr>
          <w:rFonts w:ascii="Book Antiqua" w:hAnsi="Book Antiqua" w:cs="Times New Roman"/>
          <w:sz w:val="24"/>
          <w:szCs w:val="24"/>
          <w:lang w:eastAsia="ko-KR"/>
        </w:rPr>
        <w:t xml:space="preserve"> for multiple metabolic factors</w:t>
      </w:r>
      <w:r w:rsidR="00FE1ECF" w:rsidRPr="00803B6D">
        <w:rPr>
          <w:rFonts w:ascii="Book Antiqua" w:hAnsi="Book Antiqua" w:cs="Times New Roman"/>
          <w:sz w:val="24"/>
          <w:szCs w:val="24"/>
          <w:vertAlign w:val="superscript"/>
          <w:lang w:eastAsia="ko-KR"/>
        </w:rPr>
        <w:t>[</w:t>
      </w:r>
      <w:r w:rsidRPr="00803B6D">
        <w:rPr>
          <w:rFonts w:ascii="Book Antiqua" w:hAnsi="Book Antiqua" w:cs="Times New Roman"/>
          <w:sz w:val="24"/>
          <w:szCs w:val="24"/>
          <w:lang w:eastAsia="ko-KR"/>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Pr="00803B6D">
        <w:rPr>
          <w:rFonts w:ascii="Book Antiqua" w:hAnsi="Book Antiqua" w:cs="Times New Roman"/>
          <w:sz w:val="24"/>
          <w:szCs w:val="24"/>
          <w:lang w:eastAsia="ko-KR"/>
        </w:rPr>
      </w:r>
      <w:r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17</w:t>
      </w:r>
      <w:r w:rsidRPr="00803B6D">
        <w:rPr>
          <w:rFonts w:ascii="Book Antiqua" w:hAnsi="Book Antiqua" w:cs="Times New Roman"/>
          <w:sz w:val="24"/>
          <w:szCs w:val="24"/>
          <w:lang w:eastAsia="ko-KR"/>
        </w:rPr>
        <w:fldChar w:fldCharType="end"/>
      </w:r>
      <w:r w:rsidR="001F11FA" w:rsidRPr="00803B6D">
        <w:rPr>
          <w:rFonts w:ascii="Book Antiqua" w:hAnsi="Book Antiqua" w:cs="Times New Roman"/>
          <w:sz w:val="24"/>
          <w:szCs w:val="24"/>
          <w:vertAlign w:val="superscript"/>
          <w:lang w:eastAsia="ko-KR"/>
        </w:rPr>
        <w:t>]</w:t>
      </w:r>
      <w:r w:rsidR="005727D2" w:rsidRPr="00803B6D">
        <w:rPr>
          <w:rFonts w:ascii="Book Antiqua" w:hAnsi="Book Antiqua" w:cs="Times New Roman"/>
          <w:sz w:val="24"/>
          <w:szCs w:val="24"/>
        </w:rPr>
        <w:t>.</w:t>
      </w:r>
      <w:r w:rsidRPr="00803B6D">
        <w:rPr>
          <w:rFonts w:ascii="Book Antiqua" w:hAnsi="Book Antiqua" w:cs="Times New Roman"/>
          <w:sz w:val="24"/>
          <w:szCs w:val="24"/>
          <w:lang w:eastAsia="ko-KR"/>
        </w:rPr>
        <w:t xml:space="preserve"> These results suggest that </w:t>
      </w:r>
      <w:r w:rsidRPr="00803B6D">
        <w:rPr>
          <w:rFonts w:ascii="Book Antiqua" w:hAnsi="Book Antiqua" w:cs="Times New Roman"/>
          <w:sz w:val="24"/>
          <w:szCs w:val="24"/>
        </w:rPr>
        <w:t xml:space="preserve">NASH </w:t>
      </w:r>
      <w:r w:rsidRPr="00803B6D">
        <w:rPr>
          <w:rFonts w:ascii="Book Antiqua" w:hAnsi="Book Antiqua" w:cs="Times New Roman"/>
          <w:sz w:val="24"/>
          <w:szCs w:val="24"/>
          <w:lang w:eastAsia="ko-KR"/>
        </w:rPr>
        <w:t xml:space="preserve">and/or fibrosis may be </w:t>
      </w:r>
      <w:r w:rsidRPr="00803B6D">
        <w:rPr>
          <w:rFonts w:ascii="Book Antiqua" w:hAnsi="Book Antiqua" w:cs="Times New Roman"/>
          <w:sz w:val="24"/>
          <w:szCs w:val="24"/>
        </w:rPr>
        <w:t>the major driver contributing to significant long-term outcomes</w:t>
      </w:r>
      <w:r w:rsidR="00FE1ECF" w:rsidRPr="00803B6D">
        <w:rPr>
          <w:rFonts w:ascii="Book Antiqua" w:hAnsi="Book Antiqua" w:cs="Times New Roman"/>
          <w:sz w:val="24"/>
          <w:szCs w:val="24"/>
          <w:vertAlign w:val="superscript"/>
          <w:lang w:eastAsia="ko-KR"/>
        </w:rPr>
        <w:t>[</w:t>
      </w:r>
      <w:r w:rsidRPr="00803B6D">
        <w:rPr>
          <w:rFonts w:ascii="Book Antiqua" w:hAnsi="Book Antiqua" w:cs="Times New Roman"/>
          <w:sz w:val="24"/>
          <w:szCs w:val="24"/>
          <w:lang w:eastAsia="ko-KR"/>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lang w:eastAsia="ko-KR"/>
        </w:rPr>
        <w:instrText xml:space="preserve"> ADDIN EN.CITE </w:instrText>
      </w:r>
      <w:r w:rsidR="00641DB5" w:rsidRPr="00803B6D">
        <w:rPr>
          <w:rFonts w:ascii="Book Antiqua" w:hAnsi="Book Antiqua" w:cs="Times New Roman"/>
          <w:sz w:val="24"/>
          <w:szCs w:val="24"/>
          <w:lang w:eastAsia="ko-KR"/>
        </w:rPr>
        <w:fldChar w:fldCharType="begin">
          <w:fldData xml:space="preserve">PEVuZE5vdGU+PENpdGU+PEF1dGhvcj5LaW08L0F1dGhvcj48WWVhcj4yMDEzPC9ZZWFyPjxSZWNO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</w:fldData>
        </w:fldChar>
      </w:r>
      <w:r w:rsidR="00641DB5" w:rsidRPr="00803B6D">
        <w:rPr>
          <w:rFonts w:ascii="Book Antiqua" w:hAnsi="Book Antiqua" w:cs="Times New Roman"/>
          <w:sz w:val="24"/>
          <w:szCs w:val="24"/>
          <w:lang w:eastAsia="ko-KR"/>
        </w:rPr>
        <w:instrText xml:space="preserve"> ADDIN EN.CITE.DATA </w:instrText>
      </w:r>
      <w:r w:rsidR="00641DB5" w:rsidRPr="00803B6D">
        <w:rPr>
          <w:rFonts w:ascii="Book Antiqua" w:hAnsi="Book Antiqua" w:cs="Times New Roman"/>
          <w:sz w:val="24"/>
          <w:szCs w:val="24"/>
          <w:lang w:eastAsia="ko-KR"/>
        </w:rPr>
      </w:r>
      <w:r w:rsidR="00641DB5" w:rsidRPr="00803B6D">
        <w:rPr>
          <w:rFonts w:ascii="Book Antiqua" w:hAnsi="Book Antiqua" w:cs="Times New Roman"/>
          <w:sz w:val="24"/>
          <w:szCs w:val="24"/>
          <w:lang w:eastAsia="ko-KR"/>
        </w:rPr>
        <w:fldChar w:fldCharType="end"/>
      </w:r>
      <w:r w:rsidRPr="00803B6D">
        <w:rPr>
          <w:rFonts w:ascii="Book Antiqua" w:hAnsi="Book Antiqua" w:cs="Times New Roman"/>
          <w:sz w:val="24"/>
          <w:szCs w:val="24"/>
          <w:lang w:eastAsia="ko-KR"/>
        </w:rPr>
      </w:r>
      <w:r w:rsidRPr="00803B6D">
        <w:rPr>
          <w:rFonts w:ascii="Book Antiqua" w:hAnsi="Book Antiqua" w:cs="Times New Roman"/>
          <w:sz w:val="24"/>
          <w:szCs w:val="24"/>
          <w:lang w:eastAsia="ko-KR"/>
        </w:rPr>
        <w:fldChar w:fldCharType="separate"/>
      </w:r>
      <w:r w:rsidR="00341753" w:rsidRPr="00803B6D">
        <w:rPr>
          <w:rFonts w:ascii="Book Antiqua" w:hAnsi="Book Antiqua" w:cs="Times New Roman"/>
          <w:noProof/>
          <w:sz w:val="24"/>
          <w:szCs w:val="24"/>
          <w:vertAlign w:val="superscript"/>
          <w:lang w:eastAsia="ko-KR"/>
        </w:rPr>
        <w:t>17</w:t>
      </w:r>
      <w:r w:rsidRPr="00803B6D">
        <w:rPr>
          <w:rFonts w:ascii="Book Antiqua" w:hAnsi="Book Antiqua" w:cs="Times New Roman"/>
          <w:sz w:val="24"/>
          <w:szCs w:val="24"/>
          <w:lang w:eastAsia="ko-KR"/>
        </w:rPr>
        <w:fldChar w:fldCharType="end"/>
      </w:r>
      <w:r w:rsidR="001F11FA" w:rsidRPr="00803B6D">
        <w:rPr>
          <w:rFonts w:ascii="Book Antiqua" w:hAnsi="Book Antiqua" w:cs="Times New Roman"/>
          <w:sz w:val="24"/>
          <w:szCs w:val="24"/>
          <w:vertAlign w:val="superscript"/>
          <w:lang w:eastAsia="ko-KR"/>
        </w:rPr>
        <w:t>]</w:t>
      </w:r>
      <w:r w:rsidR="005727D2" w:rsidRPr="00803B6D">
        <w:rPr>
          <w:rFonts w:ascii="Book Antiqua" w:hAnsi="Book Antiqua" w:cs="Times New Roman"/>
          <w:sz w:val="24"/>
          <w:szCs w:val="24"/>
        </w:rPr>
        <w:t>.</w:t>
      </w:r>
    </w:p>
    <w:p w14:paraId="4AD25401" w14:textId="77777777" w:rsidR="00EE1FFD" w:rsidRPr="00803B6D" w:rsidRDefault="00EE1FFD" w:rsidP="007D0460">
      <w:pPr>
        <w:adjustRightInd w:val="0"/>
        <w:snapToGrid w:val="0"/>
        <w:spacing w:after="0" w:line="360" w:lineRule="auto"/>
        <w:jc w:val="both"/>
        <w:rPr>
          <w:rFonts w:ascii="Book Antiqua" w:hAnsi="Book Antiqua" w:cs="Times New Roman"/>
          <w:sz w:val="24"/>
          <w:szCs w:val="24"/>
        </w:rPr>
      </w:pPr>
    </w:p>
    <w:p w14:paraId="01ED8F98" w14:textId="4394A6DD" w:rsidR="00EE1FFD" w:rsidRPr="00803B6D" w:rsidRDefault="00EE1FFD" w:rsidP="007D0460">
      <w:pPr>
        <w:adjustRightInd w:val="0"/>
        <w:snapToGrid w:val="0"/>
        <w:spacing w:after="0" w:line="360" w:lineRule="auto"/>
        <w:jc w:val="both"/>
        <w:rPr>
          <w:rFonts w:ascii="Book Antiqua" w:hAnsi="Book Antiqua" w:cs="Times New Roman"/>
          <w:b/>
          <w:i/>
          <w:sz w:val="24"/>
          <w:szCs w:val="24"/>
          <w:vertAlign w:val="superscript"/>
        </w:rPr>
      </w:pPr>
      <w:r w:rsidRPr="00803B6D">
        <w:rPr>
          <w:rFonts w:ascii="Book Antiqua" w:hAnsi="Book Antiqua" w:cs="Times New Roman"/>
          <w:b/>
          <w:i/>
          <w:sz w:val="24"/>
          <w:szCs w:val="24"/>
        </w:rPr>
        <w:t>Causes</w:t>
      </w:r>
      <w:r w:rsidR="00343573" w:rsidRPr="00803B6D">
        <w:rPr>
          <w:rFonts w:ascii="Book Antiqua" w:hAnsi="Book Antiqua" w:cs="Times New Roman"/>
          <w:b/>
          <w:i/>
          <w:sz w:val="24"/>
          <w:szCs w:val="24"/>
        </w:rPr>
        <w:t xml:space="preserve"> of mortality in nonalcoholic fatty liver disease</w:t>
      </w:r>
    </w:p>
    <w:p w14:paraId="31F45835" w14:textId="0E71B66B" w:rsidR="007F6923" w:rsidRPr="00803B6D" w:rsidRDefault="00EE1FFD"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t>NAFLD is associated with increased overall mortality, with</w:t>
      </w:r>
      <w:r w:rsidRPr="00803B6D">
        <w:rPr>
          <w:rFonts w:ascii="Book Antiqua" w:hAnsi="Book Antiqua" w:cs="Times New Roman"/>
          <w:sz w:val="24"/>
          <w:szCs w:val="24"/>
          <w:lang w:eastAsia="ko-KR"/>
        </w:rPr>
        <w:t xml:space="preserve"> </w:t>
      </w:r>
      <w:r w:rsidRPr="00803B6D">
        <w:rPr>
          <w:rFonts w:ascii="Book Antiqua" w:hAnsi="Book Antiqua" w:cs="Times New Roman"/>
          <w:sz w:val="24"/>
          <w:szCs w:val="24"/>
        </w:rPr>
        <w:t xml:space="preserve">ranges for the standardized mortality ratio </w:t>
      </w:r>
      <w:r w:rsidRPr="00803B6D">
        <w:rPr>
          <w:rFonts w:ascii="Book Antiqua" w:hAnsi="Book Antiqua" w:cs="Times New Roman"/>
          <w:sz w:val="24"/>
          <w:szCs w:val="24"/>
          <w:lang w:eastAsia="ko-KR"/>
        </w:rPr>
        <w:t xml:space="preserve">(SMR) </w:t>
      </w:r>
      <w:r w:rsidRPr="00803B6D">
        <w:rPr>
          <w:rFonts w:ascii="Book Antiqua" w:hAnsi="Book Antiqua" w:cs="Times New Roman"/>
          <w:sz w:val="24"/>
          <w:szCs w:val="24"/>
        </w:rPr>
        <w:t>of 1.34–2.6 compared to the</w:t>
      </w:r>
      <w:r w:rsidR="00017827" w:rsidRPr="00803B6D">
        <w:rPr>
          <w:rFonts w:ascii="Book Antiqua" w:hAnsi="Book Antiqua" w:cs="Times New Roman"/>
          <w:sz w:val="24"/>
          <w:szCs w:val="24"/>
        </w:rPr>
        <w:t xml:space="preserve"> general population</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&lt;EndNote&gt;&lt;Cite&gt;&lt;Author&gt;Kwak&lt;/Author&gt;&lt;Year&gt;2015&lt;/Year&gt;&lt;RecNum&gt;114&lt;/RecNum&gt;&lt;DisplayText&gt;&lt;style face="superscript"&gt;114&lt;/style&gt;&lt;/DisplayText&gt;&lt;record&gt;&lt;rec-number&gt;114&lt;/rec-number&gt;&lt;foreign-keys&gt;&lt;key app="EN" db-id="erxxvdrfzzavaqedvd3xvwz0f502vv09fwts" timestamp="1510437218"&gt;114&lt;/key&gt;&lt;/foreign-keys&gt;&lt;ref-type name="Journal Article"&gt;17&lt;/ref-type&gt;&lt;contributors&gt;&lt;authors&gt;&lt;author&gt;Kwak, Min-Sun&lt;/author&gt;&lt;author&gt;Kim, Donghee&lt;/author&gt;&lt;/authors&gt;&lt;/contributors&gt;&lt;titles&gt;&lt;title&gt;Long-Term Outcomes of Nonalcoholic Fatty Liver Disease&lt;/title&gt;&lt;secondary-title&gt;Curr Hepatology Rep&lt;/secondary-title&gt;&lt;/titles&gt;&lt;periodical&gt;&lt;full-title&gt;Curr Hepatology Rep&lt;/full-title&gt;&lt;/periodical&gt;&lt;pages&gt;69-76&lt;/pages&gt;&lt;volume&gt;14&lt;/volume&gt;&lt;section&gt;69&lt;/section&gt;&lt;dates&gt;&lt;year&gt;2015&lt;/year&gt;&lt;/dates&gt;&lt;urls&gt;&lt;/urls&gt;&lt;electronic-resource-num&gt;10.1007/s11901-015-0258-6&lt;/electronic-resource-num&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114</w:t>
      </w:r>
      <w:r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Pr="00803B6D">
        <w:rPr>
          <w:rFonts w:ascii="Book Antiqua" w:hAnsi="Book Antiqua" w:cs="Times New Roman"/>
          <w:sz w:val="24"/>
          <w:szCs w:val="24"/>
        </w:rPr>
        <w:t xml:space="preserve"> </w:t>
      </w:r>
      <w:r w:rsidRPr="00803B6D">
        <w:rPr>
          <w:rFonts w:ascii="Book Antiqua" w:hAnsi="Book Antiqua" w:cs="Times New Roman"/>
          <w:sz w:val="24"/>
          <w:szCs w:val="24"/>
          <w:lang w:eastAsia="ko-KR"/>
        </w:rPr>
        <w:t xml:space="preserve">An early </w:t>
      </w:r>
      <w:r w:rsidRPr="00803B6D">
        <w:rPr>
          <w:rFonts w:ascii="Book Antiqua" w:hAnsi="Book Antiqua" w:cs="Times New Roman"/>
          <w:sz w:val="24"/>
          <w:szCs w:val="24"/>
          <w:lang w:eastAsia="ko-KR"/>
        </w:rPr>
        <w:lastRenderedPageBreak/>
        <w:t xml:space="preserve">landmark study by </w:t>
      </w:r>
      <w:r w:rsidRPr="00803B6D">
        <w:rPr>
          <w:rFonts w:ascii="Book Antiqua" w:hAnsi="Book Antiqua" w:cs="Times New Roman"/>
          <w:sz w:val="24"/>
          <w:szCs w:val="24"/>
        </w:rPr>
        <w:t xml:space="preserve">Adams </w:t>
      </w:r>
      <w:r w:rsidR="007D44FE" w:rsidRPr="00803B6D">
        <w:rPr>
          <w:rFonts w:ascii="Book Antiqua" w:hAnsi="Book Antiqua" w:cs="Times New Roman"/>
          <w:i/>
          <w:sz w:val="24"/>
          <w:szCs w:val="24"/>
        </w:rPr>
        <w:t>et al</w:t>
      </w:r>
      <w:r w:rsidR="005727D2"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fldChar w:fldCharType="begin">
          <w:fldData xml:space="preserve">PEVuZE5vdGU+PENpdGU+PEF1dGhvcj5BZGFtczwvQXV0aG9yPjxZZWFyPjIwMDU8L1llYXI+PFJl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ZGljYWw+PHBhZ2VzPjExMy0yMTwvcGFnZXM+PHZvbHVtZT4xMjk8L3ZvbHVtZT48bnVtYmVyPjE8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</w:fldData>
        </w:fldChar>
      </w:r>
      <w:r w:rsidR="005727D2" w:rsidRPr="00803B6D">
        <w:rPr>
          <w:rFonts w:ascii="Book Antiqua" w:hAnsi="Book Antiqua" w:cs="Times New Roman"/>
          <w:sz w:val="24"/>
          <w:szCs w:val="24"/>
        </w:rPr>
        <w:instrText xml:space="preserve"> ADDIN EN.CITE </w:instrText>
      </w:r>
      <w:r w:rsidR="005727D2" w:rsidRPr="00803B6D">
        <w:rPr>
          <w:rFonts w:ascii="Book Antiqua" w:hAnsi="Book Antiqua" w:cs="Times New Roman"/>
          <w:sz w:val="24"/>
          <w:szCs w:val="24"/>
        </w:rPr>
        <w:fldChar w:fldCharType="begin">
          <w:fldData xml:space="preserve">PEVuZE5vdGU+PENpdGU+PEF1dGhvcj5BZGFtczwvQXV0aG9yPjxZZWFyPjIwMDU8L1llYXI+PFJl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ZGljYWw+PHBhZ2VzPjExMy0yMTwvcGFnZXM+PHZvbHVtZT4xMjk8L3ZvbHVtZT48bnVtYmVyPjE8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</w:fldData>
        </w:fldChar>
      </w:r>
      <w:r w:rsidR="005727D2" w:rsidRPr="00803B6D">
        <w:rPr>
          <w:rFonts w:ascii="Book Antiqua" w:hAnsi="Book Antiqua" w:cs="Times New Roman"/>
          <w:sz w:val="24"/>
          <w:szCs w:val="24"/>
        </w:rPr>
        <w:instrText xml:space="preserve"> ADDIN EN.CITE.DATA </w:instrText>
      </w:r>
      <w:r w:rsidR="005727D2" w:rsidRPr="00803B6D">
        <w:rPr>
          <w:rFonts w:ascii="Book Antiqua" w:hAnsi="Book Antiqua" w:cs="Times New Roman"/>
          <w:sz w:val="24"/>
          <w:szCs w:val="24"/>
        </w:rPr>
      </w:r>
      <w:r w:rsidR="005727D2" w:rsidRPr="00803B6D">
        <w:rPr>
          <w:rFonts w:ascii="Book Antiqua" w:hAnsi="Book Antiqua" w:cs="Times New Roman"/>
          <w:sz w:val="24"/>
          <w:szCs w:val="24"/>
        </w:rPr>
        <w:fldChar w:fldCharType="end"/>
      </w:r>
      <w:r w:rsidR="005727D2" w:rsidRPr="00803B6D">
        <w:rPr>
          <w:rFonts w:ascii="Book Antiqua" w:hAnsi="Book Antiqua" w:cs="Times New Roman"/>
          <w:sz w:val="24"/>
          <w:szCs w:val="24"/>
        </w:rPr>
      </w:r>
      <w:r w:rsidR="005727D2"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82</w:t>
      </w:r>
      <w:r w:rsidR="005727D2" w:rsidRPr="00803B6D">
        <w:rPr>
          <w:rFonts w:ascii="Book Antiqua" w:hAnsi="Book Antiqua" w:cs="Times New Roman"/>
          <w:sz w:val="24"/>
          <w:szCs w:val="24"/>
        </w:rPr>
        <w:fldChar w:fldCharType="end"/>
      </w:r>
      <w:r w:rsidR="005727D2" w:rsidRPr="00803B6D">
        <w:rPr>
          <w:rFonts w:ascii="Book Antiqua" w:hAnsi="Book Antiqua" w:cs="Times New Roman"/>
          <w:sz w:val="24"/>
          <w:szCs w:val="24"/>
          <w:vertAlign w:val="superscript"/>
        </w:rPr>
        <w:t>]</w:t>
      </w:r>
      <w:r w:rsidRPr="00803B6D">
        <w:rPr>
          <w:rFonts w:ascii="Book Antiqua" w:hAnsi="Book Antiqua" w:cs="Times New Roman"/>
          <w:sz w:val="24"/>
          <w:szCs w:val="24"/>
        </w:rPr>
        <w:t xml:space="preserve"> </w:t>
      </w:r>
      <w:r w:rsidRPr="00803B6D">
        <w:rPr>
          <w:rFonts w:ascii="Book Antiqua" w:hAnsi="Book Antiqua" w:cs="Times New Roman"/>
          <w:sz w:val="24"/>
          <w:szCs w:val="24"/>
          <w:lang w:eastAsia="ko-KR"/>
        </w:rPr>
        <w:t>document</w:t>
      </w:r>
      <w:r w:rsidRPr="00803B6D">
        <w:rPr>
          <w:rFonts w:ascii="Book Antiqua" w:hAnsi="Book Antiqua" w:cs="Times New Roman"/>
          <w:sz w:val="24"/>
          <w:szCs w:val="24"/>
        </w:rPr>
        <w:t xml:space="preserve">ed that </w:t>
      </w:r>
      <w:r w:rsidRPr="00803B6D">
        <w:rPr>
          <w:rFonts w:ascii="Book Antiqua" w:hAnsi="Book Antiqua" w:cs="Times New Roman"/>
          <w:sz w:val="24"/>
          <w:szCs w:val="24"/>
          <w:lang w:eastAsia="ko-KR"/>
        </w:rPr>
        <w:t xml:space="preserve">patients with </w:t>
      </w:r>
      <w:r w:rsidRPr="00803B6D">
        <w:rPr>
          <w:rFonts w:ascii="Book Antiqua" w:hAnsi="Book Antiqua" w:cs="Times New Roman"/>
          <w:sz w:val="24"/>
          <w:szCs w:val="24"/>
        </w:rPr>
        <w:t>NAFLD (</w:t>
      </w:r>
      <w:r w:rsidRPr="00803B6D">
        <w:rPr>
          <w:rFonts w:ascii="Book Antiqua" w:hAnsi="Book Antiqua" w:cs="Times New Roman"/>
          <w:i/>
          <w:sz w:val="24"/>
          <w:szCs w:val="24"/>
        </w:rPr>
        <w:t>n</w:t>
      </w:r>
      <w:r w:rsidR="006A58CE"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w:t>
      </w:r>
      <w:r w:rsidR="006A58CE" w:rsidRPr="00803B6D">
        <w:rPr>
          <w:rFonts w:ascii="Book Antiqua" w:eastAsia="SimSun" w:hAnsi="Book Antiqua" w:cs="Times New Roman"/>
          <w:sz w:val="24"/>
          <w:szCs w:val="24"/>
          <w:lang w:eastAsia="zh-CN"/>
        </w:rPr>
        <w:t xml:space="preserve"> </w:t>
      </w:r>
      <w:r w:rsidRPr="00803B6D">
        <w:rPr>
          <w:rFonts w:ascii="Book Antiqua" w:hAnsi="Book Antiqua" w:cs="Times New Roman"/>
          <w:sz w:val="24"/>
          <w:szCs w:val="24"/>
        </w:rPr>
        <w:t xml:space="preserve">435) </w:t>
      </w:r>
      <w:r w:rsidRPr="00803B6D">
        <w:rPr>
          <w:rFonts w:ascii="Book Antiqua" w:hAnsi="Book Antiqua" w:cs="Times New Roman"/>
          <w:sz w:val="24"/>
          <w:szCs w:val="24"/>
          <w:lang w:eastAsia="ko-KR"/>
        </w:rPr>
        <w:t xml:space="preserve">from </w:t>
      </w:r>
      <w:r w:rsidRPr="00803B6D">
        <w:rPr>
          <w:rFonts w:ascii="Book Antiqua" w:hAnsi="Book Antiqua" w:cs="Times New Roman"/>
          <w:sz w:val="24"/>
          <w:szCs w:val="24"/>
        </w:rPr>
        <w:t>Olmsted</w:t>
      </w:r>
      <w:r w:rsidRPr="00803B6D">
        <w:rPr>
          <w:rFonts w:ascii="Book Antiqua" w:hAnsi="Book Antiqua" w:cs="Times New Roman"/>
          <w:sz w:val="24"/>
          <w:szCs w:val="24"/>
          <w:lang w:eastAsia="ko-KR"/>
        </w:rPr>
        <w:t xml:space="preserve"> C</w:t>
      </w:r>
      <w:r w:rsidRPr="00803B6D">
        <w:rPr>
          <w:rFonts w:ascii="Book Antiqua" w:hAnsi="Book Antiqua" w:cs="Times New Roman"/>
          <w:sz w:val="24"/>
          <w:szCs w:val="24"/>
        </w:rPr>
        <w:t>ounty, diagnosed histologically or by ultrasonography</w:t>
      </w:r>
      <w:r w:rsidRPr="00803B6D">
        <w:rPr>
          <w:rFonts w:ascii="Book Antiqua" w:hAnsi="Book Antiqua" w:cs="Times New Roman"/>
          <w:sz w:val="24"/>
          <w:szCs w:val="24"/>
          <w:lang w:eastAsia="ko-KR"/>
        </w:rPr>
        <w:t xml:space="preserve"> demonstrated a significantly higher risk of </w:t>
      </w:r>
      <w:r w:rsidRPr="00803B6D">
        <w:rPr>
          <w:rFonts w:ascii="Book Antiqua" w:hAnsi="Book Antiqua" w:cs="Times New Roman"/>
          <w:sz w:val="24"/>
          <w:szCs w:val="24"/>
        </w:rPr>
        <w:t>mortality during 7.6 years of</w:t>
      </w:r>
      <w:r w:rsidRPr="00803B6D">
        <w:rPr>
          <w:rFonts w:ascii="Book Antiqua" w:hAnsi="Book Antiqua" w:cs="Times New Roman"/>
          <w:sz w:val="24"/>
          <w:szCs w:val="24"/>
          <w:lang w:eastAsia="ko-KR"/>
        </w:rPr>
        <w:t xml:space="preserve"> </w:t>
      </w:r>
      <w:r w:rsidRPr="00803B6D">
        <w:rPr>
          <w:rFonts w:ascii="Book Antiqua" w:hAnsi="Book Antiqua" w:cs="Times New Roman"/>
          <w:sz w:val="24"/>
          <w:szCs w:val="24"/>
        </w:rPr>
        <w:t>follow-up (</w:t>
      </w:r>
      <w:r w:rsidRPr="00803B6D">
        <w:rPr>
          <w:rFonts w:ascii="Book Antiqua" w:hAnsi="Book Antiqua" w:cs="Times New Roman"/>
          <w:sz w:val="24"/>
          <w:szCs w:val="24"/>
          <w:lang w:eastAsia="ko-KR"/>
        </w:rPr>
        <w:t>SMR</w:t>
      </w:r>
      <w:r w:rsidR="00017827" w:rsidRPr="00803B6D">
        <w:rPr>
          <w:rFonts w:ascii="Book Antiqua" w:hAnsi="Book Antiqua" w:cs="Times New Roman"/>
          <w:sz w:val="24"/>
          <w:szCs w:val="24"/>
        </w:rPr>
        <w:t xml:space="preserve"> 1.34, 95%CI 1.00–1.76)</w:t>
      </w:r>
      <w:r w:rsidR="005727D2" w:rsidRPr="00803B6D">
        <w:rPr>
          <w:rFonts w:ascii="Book Antiqua" w:hAnsi="Book Antiqua" w:cs="Times New Roman"/>
          <w:sz w:val="24"/>
          <w:szCs w:val="24"/>
        </w:rPr>
        <w:t>.</w:t>
      </w:r>
      <w:r w:rsidR="00017827" w:rsidRPr="00803B6D">
        <w:rPr>
          <w:rFonts w:ascii="Book Antiqua" w:hAnsi="Book Antiqua" w:cs="Times New Roman"/>
          <w:sz w:val="24"/>
          <w:szCs w:val="24"/>
          <w:lang w:eastAsia="ko-KR"/>
        </w:rPr>
        <w:t xml:space="preserve"> </w:t>
      </w:r>
      <w:r w:rsidRPr="00803B6D">
        <w:rPr>
          <w:rFonts w:ascii="Book Antiqua" w:hAnsi="Book Antiqua" w:cs="Times New Roman"/>
          <w:sz w:val="24"/>
          <w:szCs w:val="24"/>
          <w:lang w:eastAsia="ko-KR"/>
        </w:rPr>
        <w:t>In this study, liver-related mortality</w:t>
      </w:r>
      <w:r w:rsidRPr="00803B6D">
        <w:rPr>
          <w:rFonts w:ascii="Book Antiqua" w:hAnsi="Book Antiqua" w:cs="Times New Roman"/>
          <w:sz w:val="24"/>
          <w:szCs w:val="24"/>
        </w:rPr>
        <w:t xml:space="preserve"> was the third most common cause of death, after malign</w:t>
      </w:r>
      <w:r w:rsidR="00017827" w:rsidRPr="00803B6D">
        <w:rPr>
          <w:rFonts w:ascii="Book Antiqua" w:hAnsi="Book Antiqua" w:cs="Times New Roman"/>
          <w:sz w:val="24"/>
          <w:szCs w:val="24"/>
        </w:rPr>
        <w:t>ancy and cardiovascular disease</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PEVuZE5vdGU+PENpdGU+PEF1dGhvcj5BZGFtczwvQXV0aG9yPjxZZWFyPjIwMDU8L1llYXI+PFJl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ZGljYWw+PHBhZ2VzPjExMy0yMTwvcGFnZXM+PHZvbHVtZT4xMjk8L3ZvbHVtZT48bnVtYmVyPjE8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PEVuZE5vdGU+PENpdGU+PEF1dGhvcj5BZGFtczwvQXV0aG9yPjxZZWFyPjIwMDU8L1llYXI+PFJl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ZGljYWw+PHBhZ2VzPjExMy0yMTwvcGFnZXM+PHZvbHVtZT4xMjk8L3ZvbHVtZT48bnVtYmVyPjE8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82</w:t>
      </w:r>
      <w:r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017827" w:rsidRPr="00803B6D">
        <w:rPr>
          <w:rFonts w:ascii="Book Antiqua" w:hAnsi="Book Antiqua" w:cs="Times New Roman"/>
          <w:sz w:val="24"/>
          <w:szCs w:val="24"/>
          <w:lang w:eastAsia="ko-KR"/>
        </w:rPr>
        <w:t xml:space="preserve"> </w:t>
      </w:r>
      <w:r w:rsidRPr="00803B6D">
        <w:rPr>
          <w:rFonts w:ascii="Book Antiqua" w:hAnsi="Book Antiqua" w:cs="Times New Roman"/>
          <w:sz w:val="24"/>
          <w:szCs w:val="24"/>
        </w:rPr>
        <w:t xml:space="preserve">This is in contrast to the general population where liver-related mortality is reported </w:t>
      </w:r>
      <w:r w:rsidRPr="00803B6D">
        <w:rPr>
          <w:rFonts w:ascii="Book Antiqua" w:hAnsi="Book Antiqua" w:cs="Times New Roman"/>
          <w:sz w:val="24"/>
          <w:szCs w:val="24"/>
          <w:lang w:eastAsia="ko-KR"/>
        </w:rPr>
        <w:t>12</w:t>
      </w:r>
      <w:r w:rsidRPr="00803B6D">
        <w:rPr>
          <w:rFonts w:ascii="Book Antiqua" w:hAnsi="Book Antiqua" w:cs="Times New Roman"/>
          <w:sz w:val="24"/>
          <w:szCs w:val="24"/>
        </w:rPr>
        <w:t>th</w:t>
      </w:r>
      <w:r w:rsidRPr="00803B6D">
        <w:rPr>
          <w:rFonts w:ascii="Book Antiqua" w:hAnsi="Book Antiqua" w:cs="Times New Roman"/>
          <w:sz w:val="24"/>
          <w:szCs w:val="24"/>
          <w:lang w:eastAsia="ko-KR"/>
        </w:rPr>
        <w:t xml:space="preserve"> </w:t>
      </w:r>
      <w:r w:rsidR="00017827" w:rsidRPr="00803B6D">
        <w:rPr>
          <w:rFonts w:ascii="Book Antiqua" w:hAnsi="Book Antiqua" w:cs="Times New Roman"/>
          <w:sz w:val="24"/>
          <w:szCs w:val="24"/>
        </w:rPr>
        <w:t>most common cause of death</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&lt;EndNote&gt;&lt;Cite&gt;&lt;Author&gt;Heron&lt;/Author&gt;&lt;Year&gt;2016&lt;/Year&gt;&lt;RecNum&gt;115&lt;/RecNum&gt;&lt;DisplayText&gt;&lt;style face="superscript"&gt;115&lt;/style&gt;&lt;/DisplayText&gt;&lt;record&gt;&lt;rec-number&gt;115&lt;/rec-number&gt;&lt;foreign-keys&gt;&lt;key app="EN" db-id="erxxvdrfzzavaqedvd3xvwz0f502vv09fwts" timestamp="1510437218"&gt;115&lt;/key&gt;&lt;/foreign-keys&gt;&lt;ref-type name="Journal Article"&gt;17&lt;/ref-type&gt;&lt;contributors&gt;&lt;authors&gt;&lt;author&gt;Heron, M.&lt;/author&gt;&lt;/authors&gt;&lt;/contributors&gt;&lt;titles&gt;&lt;title&gt;Deaths: Leading Causes for 2014&lt;/title&gt;&lt;secondary-title&gt;Natl Vital Stat Rep&lt;/secondary-title&gt;&lt;/titles&gt;&lt;periodical&gt;&lt;full-title&gt;Natl Vital Stat Rep&lt;/full-title&gt;&lt;/periodical&gt;&lt;pages&gt;1-96&lt;/pages&gt;&lt;volume&gt;65&lt;/volume&gt;&lt;number&gt;5&lt;/number&gt;&lt;keywords&gt;&lt;keyword&gt;Adolescent&lt;/keyword&gt;&lt;keyword&gt;Adult&lt;/keyword&gt;&lt;keyword&gt;Aged&lt;/keyword&gt;&lt;keyword&gt;Aged, 80 and over&lt;/keyword&gt;&lt;keyword&gt;Cause of Death/*trends&lt;/keyword&gt;&lt;keyword&gt;Child&lt;/keyword&gt;&lt;keyword&gt;Child, Preschool&lt;/keyword&gt;&lt;keyword&gt;Death Certificates&lt;/keyword&gt;&lt;keyword&gt;Female&lt;/keyword&gt;&lt;keyword&gt;Humans&lt;/keyword&gt;&lt;keyword&gt;Infant&lt;/keyword&gt;&lt;keyword&gt;Male&lt;/keyword&gt;&lt;keyword&gt;Middle Aged&lt;/keyword&gt;&lt;keyword&gt;Mortality/ethnology/*trends&lt;/keyword&gt;&lt;keyword&gt;United States/epidemiology&lt;/keyword&gt;&lt;keyword&gt;Vital Statistics&lt;/keyword&gt;&lt;keyword&gt;Young Adult&lt;/keyword&gt;&lt;/keywords&gt;&lt;dates&gt;&lt;year&gt;2016&lt;/year&gt;&lt;pub-dates&gt;&lt;date&gt;Jun&lt;/date&gt;&lt;/pub-dates&gt;&lt;/dates&gt;&lt;isbn&gt;1551-8922 (Print)&amp;#xD;1551-8922 (Linking)&lt;/isbn&gt;&lt;accession-num&gt;27376998&lt;/accession-num&gt;&lt;urls&gt;&lt;related-urls&gt;&lt;url&gt;https://www.ncbi.nlm.nih.gov/pubmed/27376998&lt;/url&gt;&lt;/related-urls&gt;&lt;/urls&gt;&lt;/record&gt;&lt;/Cite&gt;&lt;/EndNote&gt;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115</w:t>
      </w:r>
      <w:r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017827" w:rsidRPr="00803B6D">
        <w:rPr>
          <w:rFonts w:ascii="Book Antiqua" w:hAnsi="Book Antiqua" w:cs="Times New Roman"/>
          <w:sz w:val="24"/>
          <w:szCs w:val="24"/>
        </w:rPr>
        <w:t xml:space="preserve"> </w:t>
      </w:r>
      <w:r w:rsidRPr="00803B6D">
        <w:rPr>
          <w:rFonts w:ascii="Book Antiqua" w:hAnsi="Book Antiqua" w:cs="Times New Roman"/>
          <w:sz w:val="24"/>
          <w:szCs w:val="24"/>
        </w:rPr>
        <w:t>NASH cirrhosis has been compared to hepatitis C-related cirrhosis in multiple studies with majority of the studies showing decreased or comparable mortality and lower or similar cirrhosis-related complications and</w:t>
      </w:r>
      <w:r w:rsidRPr="00803B6D">
        <w:rPr>
          <w:rFonts w:ascii="Book Antiqua" w:hAnsi="Book Antiqua" w:cs="Times New Roman"/>
          <w:sz w:val="24"/>
          <w:szCs w:val="24"/>
          <w:lang w:eastAsia="ko-KR"/>
        </w:rPr>
        <w:t>/or</w:t>
      </w:r>
      <w:r w:rsidR="00017827" w:rsidRPr="00803B6D">
        <w:rPr>
          <w:rFonts w:ascii="Book Antiqua" w:hAnsi="Book Antiqua" w:cs="Times New Roman"/>
          <w:sz w:val="24"/>
          <w:szCs w:val="24"/>
        </w:rPr>
        <w:t xml:space="preserve"> HCC</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fldData xml:space="preserve">PEVuZE5vdGU+PENpdGU+PEF1dGhvcj5Ld2FrPC9BdXRob3I+PFllYXI+MjAxNTwvWWVhcj48UmVj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</w:fldData>
        </w:fldChar>
      </w:r>
      <w:r w:rsidR="00641DB5" w:rsidRPr="00803B6D">
        <w:rPr>
          <w:rFonts w:ascii="Book Antiqua" w:hAnsi="Book Antiqua" w:cs="Times New Roman"/>
          <w:sz w:val="24"/>
          <w:szCs w:val="24"/>
        </w:rPr>
        <w:instrText xml:space="preserve"> ADDIN EN.CITE </w:instrText>
      </w:r>
      <w:r w:rsidR="00641DB5" w:rsidRPr="00803B6D">
        <w:rPr>
          <w:rFonts w:ascii="Book Antiqua" w:hAnsi="Book Antiqua" w:cs="Times New Roman"/>
          <w:sz w:val="24"/>
          <w:szCs w:val="24"/>
        </w:rPr>
        <w:fldChar w:fldCharType="begin">
          <w:fldData xml:space="preserve">PEVuZE5vdGU+PENpdGU+PEF1dGhvcj5Ld2FrPC9BdXRob3I+PFllYXI+MjAxNTwvWWVhcj48UmVj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</w:fldData>
        </w:fldChar>
      </w:r>
      <w:r w:rsidR="00641DB5" w:rsidRPr="00803B6D">
        <w:rPr>
          <w:rFonts w:ascii="Book Antiqua" w:hAnsi="Book Antiqua" w:cs="Times New Roman"/>
          <w:sz w:val="24"/>
          <w:szCs w:val="24"/>
        </w:rPr>
        <w:instrText xml:space="preserve"> ADDIN EN.CITE.DATA </w:instrText>
      </w:r>
      <w:r w:rsidR="00641DB5" w:rsidRPr="00803B6D">
        <w:rPr>
          <w:rFonts w:ascii="Book Antiqua" w:hAnsi="Book Antiqua" w:cs="Times New Roman"/>
          <w:sz w:val="24"/>
          <w:szCs w:val="24"/>
        </w:rPr>
      </w:r>
      <w:r w:rsidR="00641DB5" w:rsidRPr="00803B6D">
        <w:rPr>
          <w:rFonts w:ascii="Book Antiqua" w:hAnsi="Book Antiqua" w:cs="Times New Roman"/>
          <w:sz w:val="24"/>
          <w:szCs w:val="24"/>
        </w:rPr>
        <w:fldChar w:fldCharType="end"/>
      </w:r>
      <w:r w:rsidRPr="00803B6D">
        <w:rPr>
          <w:rFonts w:ascii="Book Antiqua" w:hAnsi="Book Antiqua" w:cs="Times New Roman"/>
          <w:sz w:val="24"/>
          <w:szCs w:val="24"/>
        </w:rPr>
      </w:r>
      <w:r w:rsidRPr="00803B6D">
        <w:rPr>
          <w:rFonts w:ascii="Book Antiqua" w:hAnsi="Book Antiqua" w:cs="Times New Roman"/>
          <w:sz w:val="24"/>
          <w:szCs w:val="24"/>
        </w:rPr>
        <w:fldChar w:fldCharType="separate"/>
      </w:r>
      <w:r w:rsidR="005727D2" w:rsidRPr="00803B6D">
        <w:rPr>
          <w:rFonts w:ascii="Book Antiqua" w:hAnsi="Book Antiqua" w:cs="Times New Roman"/>
          <w:noProof/>
          <w:sz w:val="24"/>
          <w:szCs w:val="24"/>
          <w:vertAlign w:val="superscript"/>
        </w:rPr>
        <w:t>101,</w:t>
      </w:r>
      <w:r w:rsidR="00B01E31" w:rsidRPr="00803B6D">
        <w:rPr>
          <w:rFonts w:ascii="Book Antiqua" w:hAnsi="Book Antiqua" w:cs="Times New Roman"/>
          <w:noProof/>
          <w:sz w:val="24"/>
          <w:szCs w:val="24"/>
          <w:vertAlign w:val="superscript"/>
        </w:rPr>
        <w:t>114</w:t>
      </w:r>
      <w:r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017827" w:rsidRPr="00803B6D">
        <w:rPr>
          <w:rFonts w:ascii="Book Antiqua" w:hAnsi="Book Antiqua" w:cs="Times New Roman"/>
          <w:sz w:val="24"/>
          <w:szCs w:val="24"/>
        </w:rPr>
        <w:t xml:space="preserve"> </w:t>
      </w:r>
      <w:r w:rsidRPr="00803B6D">
        <w:rPr>
          <w:rFonts w:ascii="Book Antiqua" w:hAnsi="Book Antiqua" w:cs="Times New Roman"/>
          <w:sz w:val="24"/>
          <w:szCs w:val="24"/>
        </w:rPr>
        <w:t xml:space="preserve">However, the </w:t>
      </w:r>
      <w:r w:rsidRPr="00803B6D">
        <w:rPr>
          <w:rFonts w:ascii="Book Antiqua" w:hAnsi="Book Antiqua" w:cs="Times New Roman"/>
          <w:sz w:val="24"/>
          <w:szCs w:val="24"/>
          <w:lang w:eastAsia="ko-KR"/>
        </w:rPr>
        <w:t>cardiovascular</w:t>
      </w:r>
      <w:r w:rsidRPr="00803B6D">
        <w:rPr>
          <w:rFonts w:ascii="Book Antiqua" w:hAnsi="Book Antiqua" w:cs="Times New Roman"/>
          <w:sz w:val="24"/>
          <w:szCs w:val="24"/>
        </w:rPr>
        <w:t xml:space="preserve"> mortali</w:t>
      </w:r>
      <w:r w:rsidR="00017827" w:rsidRPr="00803B6D">
        <w:rPr>
          <w:rFonts w:ascii="Book Antiqua" w:hAnsi="Book Antiqua" w:cs="Times New Roman"/>
          <w:sz w:val="24"/>
          <w:szCs w:val="24"/>
        </w:rPr>
        <w:t>ty was higher in NASH cirrhosis</w:t>
      </w:r>
      <w:r w:rsidR="00FE1ECF" w:rsidRPr="00803B6D">
        <w:rPr>
          <w:rFonts w:ascii="Book Antiqua" w:hAnsi="Book Antiqua" w:cs="Times New Roman"/>
          <w:sz w:val="24"/>
          <w:szCs w:val="24"/>
          <w:vertAlign w:val="superscript"/>
        </w:rPr>
        <w:t>[</w:t>
      </w:r>
      <w:r w:rsidRPr="00803B6D">
        <w:rPr>
          <w:rFonts w:ascii="Book Antiqua" w:hAnsi="Book Antiqua" w:cs="Times New Roman"/>
          <w:sz w:val="24"/>
          <w:szCs w:val="24"/>
        </w:rPr>
        <w:fldChar w:fldCharType="begin"/>
      </w:r>
      <w:r w:rsidR="00641DB5" w:rsidRPr="00803B6D">
        <w:rPr>
          <w:rFonts w:ascii="Book Antiqua" w:hAnsi="Book Antiqua" w:cs="Times New Roman"/>
          <w:sz w:val="24"/>
          <w:szCs w:val="24"/>
        </w:rPr>
        <w:instrText xml:space="preserve"> ADDIN EN.CITE &lt;EndNote&gt;&lt;Cite&gt;&lt;Author&gt;LS&lt;/Author&gt;&lt;Year&gt;2015&lt;/Year&gt;&lt;RecNum&gt;100&lt;/RecNum&gt;&lt;DisplayText&gt;&lt;style face="superscript"&gt;100&lt;/style&gt;&lt;/DisplayText&gt;&lt;record&gt;&lt;rec-number&gt;100&lt;/rec-number&gt;&lt;foreign-keys&gt;&lt;key app="EN" db-id="erxxvdrfzzavaqedvd3xvwz0f502vv09fwts" timestamp="1510437216"&gt;100&lt;/key&gt;&lt;/foreign-keys&gt;&lt;ref-type name="Book"&gt;6&lt;/ref-type&gt;&lt;contributors&gt;&lt;authors&gt;&lt;author&gt;Friedman LS&lt;/author&gt;&lt;/authors&gt;&lt;/contributors&gt;&lt;titles&gt;&lt;title&gt;Liver, Biliary Tract &amp;amp; Pancreatic disorders: Non-Alcoholic fatty liver disease&lt;/title&gt;&lt;secondary-title&gt;Current Medical Diagnosis and treatment&lt;/secondary-title&gt;&lt;/titles&gt;&lt;pages&gt;680-681&lt;/pages&gt;&lt;dates&gt;&lt;year&gt;2015&lt;/year&gt;&lt;/dates&gt;&lt;pub-location&gt;New York&lt;/pub-location&gt;&lt;publisher&gt;Academic&lt;/publisher&gt;&lt;urls&gt;&lt;/urls&gt;&lt;/record&gt;&lt;/Cite&gt;&lt;/EndNote&gt;</w:instrText>
      </w:r>
      <w:r w:rsidRPr="00803B6D">
        <w:rPr>
          <w:rFonts w:ascii="Book Antiqua" w:hAnsi="Book Antiqua" w:cs="Times New Roman"/>
          <w:sz w:val="24"/>
          <w:szCs w:val="24"/>
        </w:rPr>
        <w:fldChar w:fldCharType="separate"/>
      </w:r>
      <w:r w:rsidR="00B01E31" w:rsidRPr="00803B6D">
        <w:rPr>
          <w:rFonts w:ascii="Book Antiqua" w:hAnsi="Book Antiqua" w:cs="Times New Roman"/>
          <w:noProof/>
          <w:sz w:val="24"/>
          <w:szCs w:val="24"/>
          <w:vertAlign w:val="superscript"/>
        </w:rPr>
        <w:t>100</w:t>
      </w:r>
      <w:r w:rsidRPr="00803B6D">
        <w:rPr>
          <w:rFonts w:ascii="Book Antiqua" w:hAnsi="Book Antiqua" w:cs="Times New Roman"/>
          <w:sz w:val="24"/>
          <w:szCs w:val="24"/>
        </w:rPr>
        <w:fldChar w:fldCharType="end"/>
      </w:r>
      <w:r w:rsidR="001F11FA" w:rsidRPr="00803B6D">
        <w:rPr>
          <w:rFonts w:ascii="Book Antiqua" w:hAnsi="Book Antiqua" w:cs="Times New Roman"/>
          <w:sz w:val="24"/>
          <w:szCs w:val="24"/>
          <w:vertAlign w:val="superscript"/>
        </w:rPr>
        <w:t>]</w:t>
      </w:r>
      <w:r w:rsidR="005727D2" w:rsidRPr="00803B6D">
        <w:rPr>
          <w:rFonts w:ascii="Book Antiqua" w:hAnsi="Book Antiqua" w:cs="Times New Roman"/>
          <w:sz w:val="24"/>
          <w:szCs w:val="24"/>
        </w:rPr>
        <w:t>.</w:t>
      </w:r>
      <w:r w:rsidR="00017827" w:rsidRPr="00803B6D">
        <w:rPr>
          <w:rFonts w:ascii="Book Antiqua" w:hAnsi="Book Antiqua" w:cs="Times New Roman"/>
          <w:sz w:val="24"/>
          <w:szCs w:val="24"/>
        </w:rPr>
        <w:t xml:space="preserve"> </w:t>
      </w:r>
      <w:r w:rsidR="00017827" w:rsidRPr="00803B6D">
        <w:rPr>
          <w:rFonts w:ascii="Book Antiqua" w:hAnsi="Book Antiqua" w:cs="Times New Roman"/>
          <w:sz w:val="24"/>
          <w:szCs w:val="24"/>
          <w:lang w:eastAsia="ko-KR"/>
        </w:rPr>
        <w:t>The i</w:t>
      </w:r>
      <w:r w:rsidRPr="00803B6D">
        <w:rPr>
          <w:rFonts w:ascii="Book Antiqua" w:hAnsi="Book Antiqua" w:cs="Times New Roman"/>
          <w:sz w:val="24"/>
          <w:szCs w:val="24"/>
        </w:rPr>
        <w:t xml:space="preserve">ncreased </w:t>
      </w:r>
      <w:r w:rsidR="00017827" w:rsidRPr="00803B6D">
        <w:rPr>
          <w:rFonts w:ascii="Book Antiqua" w:hAnsi="Book Antiqua" w:cs="Times New Roman"/>
          <w:sz w:val="24"/>
          <w:szCs w:val="24"/>
        </w:rPr>
        <w:t xml:space="preserve">risk for </w:t>
      </w:r>
      <w:r w:rsidRPr="00803B6D">
        <w:rPr>
          <w:rFonts w:ascii="Book Antiqua" w:hAnsi="Book Antiqua" w:cs="Times New Roman"/>
          <w:sz w:val="24"/>
          <w:szCs w:val="24"/>
        </w:rPr>
        <w:t xml:space="preserve">cardiovascular mortality can be explained by the decreased morbidity when compared to chronic hepatitis C-related cirrhosis. Thus, most patients </w:t>
      </w:r>
      <w:r w:rsidRPr="00803B6D">
        <w:rPr>
          <w:rFonts w:ascii="Book Antiqua" w:hAnsi="Book Antiqua" w:cs="Times New Roman"/>
          <w:sz w:val="24"/>
          <w:szCs w:val="24"/>
          <w:lang w:eastAsia="ko-KR"/>
        </w:rPr>
        <w:t xml:space="preserve">may </w:t>
      </w:r>
      <w:r w:rsidRPr="00803B6D">
        <w:rPr>
          <w:rFonts w:ascii="Book Antiqua" w:hAnsi="Book Antiqua" w:cs="Times New Roman"/>
          <w:sz w:val="24"/>
          <w:szCs w:val="24"/>
        </w:rPr>
        <w:t xml:space="preserve">outlive their liver disease </w:t>
      </w:r>
      <w:r w:rsidR="00846B0D" w:rsidRPr="00803B6D">
        <w:rPr>
          <w:rFonts w:ascii="Book Antiqua" w:hAnsi="Book Antiqua" w:cs="Times New Roman"/>
          <w:sz w:val="24"/>
          <w:szCs w:val="24"/>
        </w:rPr>
        <w:t>but</w:t>
      </w:r>
      <w:r w:rsidRPr="00803B6D">
        <w:rPr>
          <w:rFonts w:ascii="Book Antiqua" w:hAnsi="Book Antiqua" w:cs="Times New Roman"/>
          <w:sz w:val="24"/>
          <w:szCs w:val="24"/>
        </w:rPr>
        <w:t xml:space="preserve"> develop fatal complications from </w:t>
      </w:r>
      <w:r w:rsidRPr="00803B6D">
        <w:rPr>
          <w:rFonts w:ascii="Book Antiqua" w:hAnsi="Book Antiqua" w:cs="Times New Roman"/>
          <w:sz w:val="24"/>
          <w:szCs w:val="24"/>
          <w:lang w:eastAsia="ko-KR"/>
        </w:rPr>
        <w:t>cardiovascular disease</w:t>
      </w:r>
      <w:r w:rsidR="00017827" w:rsidRPr="00803B6D">
        <w:rPr>
          <w:rFonts w:ascii="Book Antiqua" w:hAnsi="Book Antiqua" w:cs="Times New Roman"/>
          <w:sz w:val="24"/>
          <w:szCs w:val="24"/>
          <w:lang w:eastAsia="ko-KR"/>
        </w:rPr>
        <w:t xml:space="preserve"> and malignancies</w:t>
      </w:r>
      <w:r w:rsidRPr="00803B6D">
        <w:rPr>
          <w:rFonts w:ascii="Book Antiqua" w:hAnsi="Book Antiqua" w:cs="Times New Roman"/>
          <w:sz w:val="24"/>
          <w:szCs w:val="24"/>
        </w:rPr>
        <w:t>.</w:t>
      </w:r>
      <w:r w:rsidR="007F6923" w:rsidRPr="00803B6D">
        <w:rPr>
          <w:rFonts w:ascii="Book Antiqua" w:hAnsi="Book Antiqua" w:cs="Times New Roman"/>
          <w:sz w:val="24"/>
          <w:szCs w:val="24"/>
        </w:rPr>
        <w:t xml:space="preserve"> </w:t>
      </w:r>
    </w:p>
    <w:p w14:paraId="55ED8814" w14:textId="77777777" w:rsidR="007F6923" w:rsidRPr="00803B6D" w:rsidRDefault="007F6923" w:rsidP="007D0460">
      <w:pPr>
        <w:adjustRightInd w:val="0"/>
        <w:snapToGrid w:val="0"/>
        <w:spacing w:after="0" w:line="360" w:lineRule="auto"/>
        <w:jc w:val="both"/>
        <w:rPr>
          <w:rFonts w:ascii="Book Antiqua" w:hAnsi="Book Antiqua" w:cs="Times New Roman"/>
          <w:sz w:val="24"/>
          <w:szCs w:val="24"/>
        </w:rPr>
      </w:pPr>
    </w:p>
    <w:p w14:paraId="64AC5DE4" w14:textId="06BA19E0" w:rsidR="008F1BEB" w:rsidRPr="00803B6D" w:rsidRDefault="00E80A88"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b/>
          <w:sz w:val="24"/>
          <w:szCs w:val="24"/>
        </w:rPr>
        <w:t xml:space="preserve">CONCLUSION </w:t>
      </w:r>
    </w:p>
    <w:p w14:paraId="6F8B3950" w14:textId="473A3EEC" w:rsidR="006F5CCA" w:rsidRPr="00803B6D" w:rsidRDefault="00017827" w:rsidP="007D0460">
      <w:pPr>
        <w:adjustRightInd w:val="0"/>
        <w:snapToGrid w:val="0"/>
        <w:spacing w:after="0" w:line="360" w:lineRule="auto"/>
        <w:jc w:val="both"/>
        <w:rPr>
          <w:rFonts w:ascii="Book Antiqua" w:hAnsi="Book Antiqua" w:cs="Times New Roman"/>
          <w:sz w:val="24"/>
          <w:szCs w:val="24"/>
        </w:rPr>
      </w:pPr>
      <w:bookmarkStart w:id="58" w:name="_Hlk498440034"/>
      <w:r w:rsidRPr="00803B6D">
        <w:rPr>
          <w:rFonts w:ascii="Book Antiqua" w:hAnsi="Book Antiqua" w:cs="Times New Roman"/>
          <w:sz w:val="24"/>
          <w:szCs w:val="24"/>
        </w:rPr>
        <w:t>NAFLD is a</w:t>
      </w:r>
      <w:r w:rsidR="00553AA0" w:rsidRPr="00803B6D">
        <w:rPr>
          <w:rFonts w:ascii="Book Antiqua" w:hAnsi="Book Antiqua" w:cs="Times New Roman"/>
          <w:sz w:val="24"/>
          <w:szCs w:val="24"/>
        </w:rPr>
        <w:t xml:space="preserve"> term for a</w:t>
      </w:r>
      <w:r w:rsidRPr="00803B6D">
        <w:rPr>
          <w:rFonts w:ascii="Book Antiqua" w:hAnsi="Book Antiqua" w:cs="Times New Roman"/>
          <w:sz w:val="24"/>
          <w:szCs w:val="24"/>
        </w:rPr>
        <w:t xml:space="preserve"> host of histological findings s</w:t>
      </w:r>
      <w:r w:rsidR="00553AA0" w:rsidRPr="00803B6D">
        <w:rPr>
          <w:rFonts w:ascii="Book Antiqua" w:hAnsi="Book Antiqua" w:cs="Times New Roman"/>
          <w:sz w:val="24"/>
          <w:szCs w:val="24"/>
        </w:rPr>
        <w:t xml:space="preserve">temming from hepatic steatosis and </w:t>
      </w:r>
      <w:r w:rsidR="006F5CCA" w:rsidRPr="00803B6D">
        <w:rPr>
          <w:rFonts w:ascii="Book Antiqua" w:hAnsi="Book Antiqua" w:cs="Times New Roman"/>
          <w:sz w:val="24"/>
          <w:szCs w:val="24"/>
        </w:rPr>
        <w:t>remai</w:t>
      </w:r>
      <w:r w:rsidR="00412448" w:rsidRPr="00803B6D">
        <w:rPr>
          <w:rFonts w:ascii="Book Antiqua" w:hAnsi="Book Antiqua" w:cs="Times New Roman"/>
          <w:sz w:val="24"/>
          <w:szCs w:val="24"/>
        </w:rPr>
        <w:t xml:space="preserve">ns </w:t>
      </w:r>
      <w:r w:rsidR="006F5CCA" w:rsidRPr="00803B6D">
        <w:rPr>
          <w:rFonts w:ascii="Book Antiqua" w:hAnsi="Book Antiqua" w:cs="Times New Roman"/>
          <w:sz w:val="24"/>
          <w:szCs w:val="24"/>
        </w:rPr>
        <w:t xml:space="preserve">the most common liver disease globally with increasing </w:t>
      </w:r>
      <w:r w:rsidR="00AE3BDB" w:rsidRPr="00803B6D">
        <w:rPr>
          <w:rFonts w:ascii="Book Antiqua" w:hAnsi="Book Antiqua" w:cs="Times New Roman"/>
          <w:sz w:val="24"/>
          <w:szCs w:val="24"/>
        </w:rPr>
        <w:t>prevalence</w:t>
      </w:r>
      <w:r w:rsidR="00C54584" w:rsidRPr="00803B6D">
        <w:rPr>
          <w:rFonts w:ascii="Book Antiqua" w:hAnsi="Book Antiqua" w:cs="Times New Roman"/>
          <w:sz w:val="24"/>
          <w:szCs w:val="24"/>
        </w:rPr>
        <w:t xml:space="preserve">. </w:t>
      </w:r>
      <w:r w:rsidR="00553AA0" w:rsidRPr="00803B6D">
        <w:rPr>
          <w:rFonts w:ascii="Book Antiqua" w:hAnsi="Book Antiqua" w:cs="Times New Roman"/>
          <w:sz w:val="24"/>
          <w:szCs w:val="24"/>
        </w:rPr>
        <w:t>The vast variation in disease presentation complicates diagnosis, leading to an underestimate of actual disease occurrence. NAFLD is associated with many metabolic comorbidities, including obesity, type II diabetes, dyslipidemia, and metabolic syndrome. Its potential to develop into more sever</w:t>
      </w:r>
      <w:r w:rsidR="00B72E0E" w:rsidRPr="00803B6D">
        <w:rPr>
          <w:rFonts w:ascii="Book Antiqua" w:hAnsi="Book Antiqua" w:cs="Times New Roman"/>
          <w:sz w:val="24"/>
          <w:szCs w:val="24"/>
        </w:rPr>
        <w:t>e</w:t>
      </w:r>
      <w:r w:rsidR="00553AA0" w:rsidRPr="00803B6D">
        <w:rPr>
          <w:rFonts w:ascii="Book Antiqua" w:hAnsi="Book Antiqua" w:cs="Times New Roman"/>
          <w:sz w:val="24"/>
          <w:szCs w:val="24"/>
        </w:rPr>
        <w:t xml:space="preserve"> liver conditions, such as NASH, advanced fibrosis,</w:t>
      </w:r>
      <w:r w:rsidR="00B72E0E" w:rsidRPr="00803B6D">
        <w:rPr>
          <w:rFonts w:ascii="Book Antiqua" w:hAnsi="Book Antiqua" w:cs="Times New Roman"/>
          <w:sz w:val="24"/>
          <w:szCs w:val="24"/>
        </w:rPr>
        <w:t xml:space="preserve"> cirrhosis</w:t>
      </w:r>
      <w:r w:rsidR="00553AA0" w:rsidRPr="00803B6D">
        <w:rPr>
          <w:rFonts w:ascii="Book Antiqua" w:hAnsi="Book Antiqua" w:cs="Times New Roman"/>
          <w:sz w:val="24"/>
          <w:szCs w:val="24"/>
        </w:rPr>
        <w:t xml:space="preserve"> and HCC, can lead to a state in which LT is the only treatment option available. T</w:t>
      </w:r>
      <w:r w:rsidR="00B35D88" w:rsidRPr="00803B6D">
        <w:rPr>
          <w:rFonts w:ascii="Book Antiqua" w:hAnsi="Book Antiqua" w:cs="Times New Roman"/>
          <w:sz w:val="24"/>
          <w:szCs w:val="24"/>
        </w:rPr>
        <w:t>he</w:t>
      </w:r>
      <w:r w:rsidR="004F57D2" w:rsidRPr="00803B6D">
        <w:rPr>
          <w:rFonts w:ascii="Book Antiqua" w:hAnsi="Book Antiqua" w:cs="Times New Roman"/>
          <w:sz w:val="24"/>
          <w:szCs w:val="24"/>
        </w:rPr>
        <w:t xml:space="preserve"> </w:t>
      </w:r>
      <w:r w:rsidR="00B35D88" w:rsidRPr="00803B6D">
        <w:rPr>
          <w:rFonts w:ascii="Book Antiqua" w:hAnsi="Book Antiqua" w:cs="Times New Roman"/>
          <w:sz w:val="24"/>
          <w:szCs w:val="24"/>
        </w:rPr>
        <w:t>population at risk</w:t>
      </w:r>
      <w:r w:rsidR="004F57D2" w:rsidRPr="00803B6D">
        <w:rPr>
          <w:rFonts w:ascii="Book Antiqua" w:hAnsi="Book Antiqua" w:cs="Times New Roman"/>
          <w:sz w:val="24"/>
          <w:szCs w:val="24"/>
        </w:rPr>
        <w:t xml:space="preserve"> </w:t>
      </w:r>
      <w:r w:rsidR="00B35D88" w:rsidRPr="00803B6D">
        <w:rPr>
          <w:rFonts w:ascii="Book Antiqua" w:hAnsi="Book Antiqua" w:cs="Times New Roman"/>
          <w:sz w:val="24"/>
          <w:szCs w:val="24"/>
        </w:rPr>
        <w:t xml:space="preserve">of </w:t>
      </w:r>
      <w:r w:rsidR="004F57D2" w:rsidRPr="00803B6D">
        <w:rPr>
          <w:rFonts w:ascii="Book Antiqua" w:hAnsi="Book Antiqua" w:cs="Times New Roman"/>
          <w:sz w:val="24"/>
          <w:szCs w:val="24"/>
        </w:rPr>
        <w:t>develop</w:t>
      </w:r>
      <w:r w:rsidR="00B35D88" w:rsidRPr="00803B6D">
        <w:rPr>
          <w:rFonts w:ascii="Book Antiqua" w:hAnsi="Book Antiqua" w:cs="Times New Roman"/>
          <w:sz w:val="24"/>
          <w:szCs w:val="24"/>
        </w:rPr>
        <w:t>ing</w:t>
      </w:r>
      <w:r w:rsidR="004F57D2" w:rsidRPr="00803B6D">
        <w:rPr>
          <w:rFonts w:ascii="Book Antiqua" w:hAnsi="Book Antiqua" w:cs="Times New Roman"/>
          <w:sz w:val="24"/>
          <w:szCs w:val="24"/>
        </w:rPr>
        <w:t xml:space="preserve"> progressive liver disease creates a challenge </w:t>
      </w:r>
      <w:r w:rsidR="00B72E0E" w:rsidRPr="00803B6D">
        <w:rPr>
          <w:rFonts w:ascii="Book Antiqua" w:hAnsi="Book Antiqua" w:cs="Times New Roman"/>
          <w:sz w:val="24"/>
          <w:szCs w:val="24"/>
        </w:rPr>
        <w:t>to</w:t>
      </w:r>
      <w:r w:rsidR="004F57D2" w:rsidRPr="00803B6D">
        <w:rPr>
          <w:rFonts w:ascii="Book Antiqua" w:hAnsi="Book Antiqua" w:cs="Times New Roman"/>
          <w:sz w:val="24"/>
          <w:szCs w:val="24"/>
        </w:rPr>
        <w:t xml:space="preserve"> the healthcare system in terms of screening for this </w:t>
      </w:r>
      <w:r w:rsidR="00E01C66" w:rsidRPr="00803B6D">
        <w:rPr>
          <w:rFonts w:ascii="Book Antiqua" w:hAnsi="Book Antiqua" w:cs="Times New Roman"/>
          <w:sz w:val="24"/>
          <w:szCs w:val="24"/>
        </w:rPr>
        <w:t>evolving</w:t>
      </w:r>
      <w:r w:rsidR="004F57D2" w:rsidRPr="00803B6D">
        <w:rPr>
          <w:rFonts w:ascii="Book Antiqua" w:hAnsi="Book Antiqua" w:cs="Times New Roman"/>
          <w:sz w:val="24"/>
          <w:szCs w:val="24"/>
        </w:rPr>
        <w:t xml:space="preserve"> epidemic of liver disease. </w:t>
      </w:r>
      <w:bookmarkEnd w:id="58"/>
      <w:r w:rsidR="007C70CD" w:rsidRPr="00803B6D">
        <w:rPr>
          <w:rFonts w:ascii="Book Antiqua" w:hAnsi="Book Antiqua" w:cs="Times New Roman"/>
          <w:sz w:val="24"/>
          <w:szCs w:val="24"/>
        </w:rPr>
        <w:t xml:space="preserve">Further research </w:t>
      </w:r>
      <w:r w:rsidR="00553AA0" w:rsidRPr="00803B6D">
        <w:rPr>
          <w:rFonts w:ascii="Book Antiqua" w:hAnsi="Book Antiqua" w:cs="Times New Roman"/>
          <w:sz w:val="24"/>
          <w:szCs w:val="24"/>
        </w:rPr>
        <w:t>must</w:t>
      </w:r>
      <w:r w:rsidR="007C70CD" w:rsidRPr="00803B6D">
        <w:rPr>
          <w:rFonts w:ascii="Book Antiqua" w:hAnsi="Book Antiqua" w:cs="Times New Roman"/>
          <w:sz w:val="24"/>
          <w:szCs w:val="24"/>
        </w:rPr>
        <w:t xml:space="preserve"> be</w:t>
      </w:r>
      <w:r w:rsidR="00553AA0" w:rsidRPr="00803B6D">
        <w:rPr>
          <w:rFonts w:ascii="Book Antiqua" w:hAnsi="Book Antiqua" w:cs="Times New Roman"/>
          <w:sz w:val="24"/>
          <w:szCs w:val="24"/>
        </w:rPr>
        <w:t xml:space="preserve"> </w:t>
      </w:r>
      <w:r w:rsidR="007C70CD" w:rsidRPr="00803B6D">
        <w:rPr>
          <w:rFonts w:ascii="Book Antiqua" w:hAnsi="Book Antiqua" w:cs="Times New Roman"/>
          <w:sz w:val="24"/>
          <w:szCs w:val="24"/>
        </w:rPr>
        <w:t xml:space="preserve">conducted to understand NAFLD pathophysiology and its treatment, as well as, define </w:t>
      </w:r>
      <w:r w:rsidR="008A0F24" w:rsidRPr="00803B6D">
        <w:rPr>
          <w:rFonts w:ascii="Book Antiqua" w:hAnsi="Book Antiqua" w:cs="Times New Roman"/>
          <w:sz w:val="24"/>
          <w:szCs w:val="24"/>
          <w:lang w:eastAsia="ko-KR"/>
        </w:rPr>
        <w:t xml:space="preserve">accurate </w:t>
      </w:r>
      <w:r w:rsidR="004F57D2" w:rsidRPr="00803B6D">
        <w:rPr>
          <w:rFonts w:ascii="Book Antiqua" w:hAnsi="Book Antiqua" w:cs="Times New Roman"/>
          <w:sz w:val="24"/>
          <w:szCs w:val="24"/>
        </w:rPr>
        <w:t>incidence, current disease burden</w:t>
      </w:r>
      <w:r w:rsidR="00E01C66" w:rsidRPr="00803B6D">
        <w:rPr>
          <w:rFonts w:ascii="Book Antiqua" w:hAnsi="Book Antiqua" w:cs="Times New Roman"/>
          <w:sz w:val="24"/>
          <w:szCs w:val="24"/>
        </w:rPr>
        <w:t>,</w:t>
      </w:r>
      <w:r w:rsidR="004F57D2" w:rsidRPr="00803B6D">
        <w:rPr>
          <w:rFonts w:ascii="Book Antiqua" w:hAnsi="Book Antiqua" w:cs="Times New Roman"/>
          <w:sz w:val="24"/>
          <w:szCs w:val="24"/>
        </w:rPr>
        <w:t xml:space="preserve"> and socioeconomic effect</w:t>
      </w:r>
      <w:r w:rsidR="00B72E0E" w:rsidRPr="00803B6D">
        <w:rPr>
          <w:rFonts w:ascii="Book Antiqua" w:hAnsi="Book Antiqua" w:cs="Times New Roman"/>
          <w:sz w:val="24"/>
          <w:szCs w:val="24"/>
        </w:rPr>
        <w:t>s</w:t>
      </w:r>
      <w:r w:rsidR="004F57D2" w:rsidRPr="00803B6D">
        <w:rPr>
          <w:rFonts w:ascii="Book Antiqua" w:hAnsi="Book Antiqua" w:cs="Times New Roman"/>
          <w:sz w:val="24"/>
          <w:szCs w:val="24"/>
        </w:rPr>
        <w:t xml:space="preserve"> of this disease.</w:t>
      </w:r>
      <w:r w:rsidR="00553AA0" w:rsidRPr="00803B6D">
        <w:rPr>
          <w:rFonts w:ascii="Book Antiqua" w:hAnsi="Book Antiqua" w:cs="Times New Roman"/>
          <w:sz w:val="24"/>
          <w:szCs w:val="24"/>
        </w:rPr>
        <w:t xml:space="preserve"> </w:t>
      </w:r>
    </w:p>
    <w:p w14:paraId="5BBD1CB3"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br w:type="page"/>
      </w:r>
    </w:p>
    <w:p w14:paraId="18BB1B16" w14:textId="77777777" w:rsidR="00C672B3" w:rsidRPr="00803B6D" w:rsidRDefault="00C672B3" w:rsidP="007D0460">
      <w:pPr>
        <w:autoSpaceDE w:val="0"/>
        <w:autoSpaceDN w:val="0"/>
        <w:adjustRightInd w:val="0"/>
        <w:snapToGrid w:val="0"/>
        <w:spacing w:after="0" w:line="360" w:lineRule="auto"/>
        <w:jc w:val="both"/>
        <w:rPr>
          <w:rFonts w:ascii="Book Antiqua" w:eastAsia="SimSun" w:hAnsi="Book Antiqua" w:cs="Arial"/>
          <w:b/>
          <w:sz w:val="24"/>
          <w:szCs w:val="24"/>
          <w:lang w:eastAsia="zh-CN"/>
        </w:rPr>
      </w:pPr>
      <w:r w:rsidRPr="00803B6D">
        <w:rPr>
          <w:rFonts w:ascii="Book Antiqua" w:hAnsi="Book Antiqua" w:cs="Arial"/>
          <w:b/>
          <w:sz w:val="24"/>
          <w:szCs w:val="24"/>
        </w:rPr>
        <w:lastRenderedPageBreak/>
        <w:t>REFERENCES</w:t>
      </w:r>
    </w:p>
    <w:p w14:paraId="0CEE581C" w14:textId="3145A62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 </w:t>
      </w:r>
      <w:r w:rsidRPr="00803B6D">
        <w:rPr>
          <w:rFonts w:ascii="Book Antiqua" w:hAnsi="Book Antiqua"/>
          <w:b/>
          <w:sz w:val="24"/>
          <w:szCs w:val="24"/>
        </w:rPr>
        <w:t>Chalasani N</w:t>
      </w:r>
      <w:r w:rsidRPr="00803B6D">
        <w:rPr>
          <w:rFonts w:ascii="Book Antiqua" w:hAnsi="Book Antiqua"/>
          <w:sz w:val="24"/>
          <w:szCs w:val="24"/>
        </w:rPr>
        <w:t xml:space="preserve">, Younossi Z, Lavine JE, Diehl AM, Brunt EM, Cusi K, Charlton M, Sanyal AJ; American Gastroenterological Association; American Association for the Study of Liver Diseases; American College of Gastroenterologyh. The diagnosis and management of non-alcoholic fatty liver disease: practice guideline by the American Gastroenterological Association, American Association for the Study of Liver Diseases, and American College of Gastroenterology. </w:t>
      </w:r>
      <w:r w:rsidRPr="00803B6D">
        <w:rPr>
          <w:rFonts w:ascii="Book Antiqua" w:hAnsi="Book Antiqua"/>
          <w:i/>
          <w:sz w:val="24"/>
          <w:szCs w:val="24"/>
        </w:rPr>
        <w:t>Gastroenterology</w:t>
      </w:r>
      <w:r w:rsidRPr="00803B6D">
        <w:rPr>
          <w:rFonts w:ascii="Book Antiqua" w:hAnsi="Book Antiqua"/>
          <w:sz w:val="24"/>
          <w:szCs w:val="24"/>
        </w:rPr>
        <w:t xml:space="preserve"> 2012; </w:t>
      </w:r>
      <w:r w:rsidRPr="00803B6D">
        <w:rPr>
          <w:rFonts w:ascii="Book Antiqua" w:hAnsi="Book Antiqua"/>
          <w:b/>
          <w:sz w:val="24"/>
          <w:szCs w:val="24"/>
        </w:rPr>
        <w:t>142</w:t>
      </w:r>
      <w:r w:rsidRPr="00803B6D">
        <w:rPr>
          <w:rFonts w:ascii="Book Antiqua" w:hAnsi="Book Antiqua"/>
          <w:sz w:val="24"/>
          <w:szCs w:val="24"/>
        </w:rPr>
        <w:t>: 1592-1609 [PMID: 22656328 DO</w:t>
      </w:r>
      <w:r w:rsidR="00FE0B29">
        <w:rPr>
          <w:rFonts w:ascii="Book Antiqua" w:hAnsi="Book Antiqua"/>
          <w:sz w:val="24"/>
          <w:szCs w:val="24"/>
        </w:rPr>
        <w:t>I: 10.1053/j.gastro.2012.04.001</w:t>
      </w:r>
      <w:r w:rsidRPr="00803B6D">
        <w:rPr>
          <w:rFonts w:ascii="Book Antiqua" w:hAnsi="Book Antiqua"/>
          <w:sz w:val="24"/>
          <w:szCs w:val="24"/>
        </w:rPr>
        <w:t>]</w:t>
      </w:r>
    </w:p>
    <w:p w14:paraId="2EB6D2B6" w14:textId="517AD48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 </w:t>
      </w:r>
      <w:r w:rsidRPr="00803B6D">
        <w:rPr>
          <w:rFonts w:ascii="Book Antiqua" w:hAnsi="Book Antiqua"/>
          <w:b/>
          <w:sz w:val="24"/>
          <w:szCs w:val="24"/>
        </w:rPr>
        <w:t>Siegel R</w:t>
      </w:r>
      <w:r w:rsidRPr="00803B6D">
        <w:rPr>
          <w:rFonts w:ascii="Book Antiqua" w:hAnsi="Book Antiqua"/>
          <w:sz w:val="24"/>
          <w:szCs w:val="24"/>
        </w:rPr>
        <w:t xml:space="preserve">, Naishadham D, Jemal A. Cancer statistics, 2012. </w:t>
      </w:r>
      <w:r w:rsidRPr="00803B6D">
        <w:rPr>
          <w:rFonts w:ascii="Book Antiqua" w:hAnsi="Book Antiqua"/>
          <w:i/>
          <w:sz w:val="24"/>
          <w:szCs w:val="24"/>
        </w:rPr>
        <w:t>CA Cancer J Clin</w:t>
      </w:r>
      <w:r w:rsidRPr="00803B6D">
        <w:rPr>
          <w:rFonts w:ascii="Book Antiqua" w:hAnsi="Book Antiqua"/>
          <w:sz w:val="24"/>
          <w:szCs w:val="24"/>
        </w:rPr>
        <w:t xml:space="preserve"> 2012; </w:t>
      </w:r>
      <w:r w:rsidRPr="00803B6D">
        <w:rPr>
          <w:rFonts w:ascii="Book Antiqua" w:hAnsi="Book Antiqua"/>
          <w:b/>
          <w:sz w:val="24"/>
          <w:szCs w:val="24"/>
        </w:rPr>
        <w:t>62</w:t>
      </w:r>
      <w:r w:rsidRPr="00803B6D">
        <w:rPr>
          <w:rFonts w:ascii="Book Antiqua" w:hAnsi="Book Antiqua"/>
          <w:sz w:val="24"/>
          <w:szCs w:val="24"/>
        </w:rPr>
        <w:t>: 10-29 [PMID: 2</w:t>
      </w:r>
      <w:r w:rsidR="00FE0B29">
        <w:rPr>
          <w:rFonts w:ascii="Book Antiqua" w:hAnsi="Book Antiqua"/>
          <w:sz w:val="24"/>
          <w:szCs w:val="24"/>
        </w:rPr>
        <w:t>2237781 DOI: 10.3322/caac.20138</w:t>
      </w:r>
      <w:r w:rsidRPr="00803B6D">
        <w:rPr>
          <w:rFonts w:ascii="Book Antiqua" w:hAnsi="Book Antiqua"/>
          <w:sz w:val="24"/>
          <w:szCs w:val="24"/>
        </w:rPr>
        <w:t>]</w:t>
      </w:r>
    </w:p>
    <w:p w14:paraId="36BE4DDC" w14:textId="348C775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 </w:t>
      </w:r>
      <w:r w:rsidRPr="00803B6D">
        <w:rPr>
          <w:rFonts w:ascii="Book Antiqua" w:hAnsi="Book Antiqua"/>
          <w:b/>
          <w:sz w:val="24"/>
          <w:szCs w:val="24"/>
        </w:rPr>
        <w:t>Younossi ZM</w:t>
      </w:r>
      <w:r w:rsidRPr="00803B6D">
        <w:rPr>
          <w:rFonts w:ascii="Book Antiqua" w:hAnsi="Book Antiqua"/>
          <w:sz w:val="24"/>
          <w:szCs w:val="24"/>
        </w:rPr>
        <w:t xml:space="preserve">, Koenig AB, Abdelatif D, Fazel Y, Henry L, Wymer M. Global epidemiology of nonalcoholic fatty liver disease-Meta-analytic assessment of prevalence, incidence, and outcomes. </w:t>
      </w:r>
      <w:r w:rsidRPr="00803B6D">
        <w:rPr>
          <w:rFonts w:ascii="Book Antiqua" w:hAnsi="Book Antiqua"/>
          <w:i/>
          <w:sz w:val="24"/>
          <w:szCs w:val="24"/>
        </w:rPr>
        <w:t>Hepatology</w:t>
      </w:r>
      <w:r w:rsidRPr="00803B6D">
        <w:rPr>
          <w:rFonts w:ascii="Book Antiqua" w:hAnsi="Book Antiqua"/>
          <w:sz w:val="24"/>
          <w:szCs w:val="24"/>
        </w:rPr>
        <w:t xml:space="preserve"> 2016; </w:t>
      </w:r>
      <w:r w:rsidRPr="00803B6D">
        <w:rPr>
          <w:rFonts w:ascii="Book Antiqua" w:hAnsi="Book Antiqua"/>
          <w:b/>
          <w:sz w:val="24"/>
          <w:szCs w:val="24"/>
        </w:rPr>
        <w:t>64</w:t>
      </w:r>
      <w:r w:rsidRPr="00803B6D">
        <w:rPr>
          <w:rFonts w:ascii="Book Antiqua" w:hAnsi="Book Antiqua"/>
          <w:sz w:val="24"/>
          <w:szCs w:val="24"/>
        </w:rPr>
        <w:t xml:space="preserve">: 73-84 [PMID: </w:t>
      </w:r>
      <w:r w:rsidR="00FE0B29">
        <w:rPr>
          <w:rFonts w:ascii="Book Antiqua" w:hAnsi="Book Antiqua"/>
          <w:sz w:val="24"/>
          <w:szCs w:val="24"/>
        </w:rPr>
        <w:t>26707365 DOI: 10.1002/hep.28431</w:t>
      </w:r>
      <w:r w:rsidRPr="00803B6D">
        <w:rPr>
          <w:rFonts w:ascii="Book Antiqua" w:hAnsi="Book Antiqua"/>
          <w:sz w:val="24"/>
          <w:szCs w:val="24"/>
        </w:rPr>
        <w:t>]</w:t>
      </w:r>
    </w:p>
    <w:p w14:paraId="3DBDBE2C" w14:textId="17DAF1A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 </w:t>
      </w:r>
      <w:r w:rsidRPr="00803B6D">
        <w:rPr>
          <w:rFonts w:ascii="Book Antiqua" w:hAnsi="Book Antiqua"/>
          <w:b/>
          <w:sz w:val="24"/>
          <w:szCs w:val="24"/>
        </w:rPr>
        <w:t>Loomba R</w:t>
      </w:r>
      <w:r w:rsidRPr="00803B6D">
        <w:rPr>
          <w:rFonts w:ascii="Book Antiqua" w:hAnsi="Book Antiqua"/>
          <w:sz w:val="24"/>
          <w:szCs w:val="24"/>
        </w:rPr>
        <w:t xml:space="preserve">, Sanyal AJ. The global NAFLD epidemic. </w:t>
      </w:r>
      <w:r w:rsidRPr="00803B6D">
        <w:rPr>
          <w:rFonts w:ascii="Book Antiqua" w:hAnsi="Book Antiqua"/>
          <w:i/>
          <w:sz w:val="24"/>
          <w:szCs w:val="24"/>
        </w:rPr>
        <w:t>Nat Rev Gastroenterol Hepatol</w:t>
      </w:r>
      <w:r w:rsidRPr="00803B6D">
        <w:rPr>
          <w:rFonts w:ascii="Book Antiqua" w:hAnsi="Book Antiqua"/>
          <w:sz w:val="24"/>
          <w:szCs w:val="24"/>
        </w:rPr>
        <w:t xml:space="preserve"> 2013; </w:t>
      </w:r>
      <w:r w:rsidRPr="00803B6D">
        <w:rPr>
          <w:rFonts w:ascii="Book Antiqua" w:hAnsi="Book Antiqua"/>
          <w:b/>
          <w:sz w:val="24"/>
          <w:szCs w:val="24"/>
        </w:rPr>
        <w:t>10</w:t>
      </w:r>
      <w:r w:rsidRPr="00803B6D">
        <w:rPr>
          <w:rFonts w:ascii="Book Antiqua" w:hAnsi="Book Antiqua"/>
          <w:sz w:val="24"/>
          <w:szCs w:val="24"/>
        </w:rPr>
        <w:t>: 686-690 [PMID: 24042449 DOI: 10.</w:t>
      </w:r>
      <w:r w:rsidR="00FE0B29">
        <w:rPr>
          <w:rFonts w:ascii="Book Antiqua" w:hAnsi="Book Antiqua"/>
          <w:sz w:val="24"/>
          <w:szCs w:val="24"/>
        </w:rPr>
        <w:t>1038/nrgastro.2013.171</w:t>
      </w:r>
      <w:r w:rsidRPr="00803B6D">
        <w:rPr>
          <w:rFonts w:ascii="Book Antiqua" w:hAnsi="Book Antiqua"/>
          <w:sz w:val="24"/>
          <w:szCs w:val="24"/>
        </w:rPr>
        <w:t>]</w:t>
      </w:r>
    </w:p>
    <w:p w14:paraId="3335823D"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 </w:t>
      </w:r>
      <w:r w:rsidRPr="00803B6D">
        <w:rPr>
          <w:rFonts w:ascii="Book Antiqua" w:hAnsi="Book Antiqua"/>
          <w:b/>
          <w:sz w:val="24"/>
          <w:szCs w:val="24"/>
        </w:rPr>
        <w:t>Hamaguchi M</w:t>
      </w:r>
      <w:r w:rsidRPr="00803B6D">
        <w:rPr>
          <w:rFonts w:ascii="Book Antiqua" w:hAnsi="Book Antiqua"/>
          <w:sz w:val="24"/>
          <w:szCs w:val="24"/>
        </w:rPr>
        <w:t xml:space="preserve">, Kojima T, Takeda N, Nakagawa T, Taniguchi H, Fujii K, Omatsu T, Nakajima T, Sarui H, Shimazaki M, Kato T, Okuda J, Ida K. The metabolic syndrome as a predictor of nonalcoholic fatty liver disease. </w:t>
      </w:r>
      <w:r w:rsidRPr="00803B6D">
        <w:rPr>
          <w:rFonts w:ascii="Book Antiqua" w:hAnsi="Book Antiqua"/>
          <w:i/>
          <w:sz w:val="24"/>
          <w:szCs w:val="24"/>
        </w:rPr>
        <w:t>Ann Intern Med</w:t>
      </w:r>
      <w:r w:rsidRPr="00803B6D">
        <w:rPr>
          <w:rFonts w:ascii="Book Antiqua" w:hAnsi="Book Antiqua"/>
          <w:sz w:val="24"/>
          <w:szCs w:val="24"/>
        </w:rPr>
        <w:t xml:space="preserve"> 2005; </w:t>
      </w:r>
      <w:r w:rsidRPr="00803B6D">
        <w:rPr>
          <w:rFonts w:ascii="Book Antiqua" w:hAnsi="Book Antiqua"/>
          <w:b/>
          <w:sz w:val="24"/>
          <w:szCs w:val="24"/>
        </w:rPr>
        <w:t>143</w:t>
      </w:r>
      <w:r w:rsidRPr="00803B6D">
        <w:rPr>
          <w:rFonts w:ascii="Book Antiqua" w:hAnsi="Book Antiqua"/>
          <w:sz w:val="24"/>
          <w:szCs w:val="24"/>
        </w:rPr>
        <w:t>: 722-728 [PMID: 16287793]</w:t>
      </w:r>
    </w:p>
    <w:p w14:paraId="26D2395A" w14:textId="2D34778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 </w:t>
      </w:r>
      <w:r w:rsidRPr="00803B6D">
        <w:rPr>
          <w:rFonts w:ascii="Book Antiqua" w:hAnsi="Book Antiqua"/>
          <w:b/>
          <w:sz w:val="24"/>
          <w:szCs w:val="24"/>
        </w:rPr>
        <w:t>Suzuki A</w:t>
      </w:r>
      <w:r w:rsidRPr="00803B6D">
        <w:rPr>
          <w:rFonts w:ascii="Book Antiqua" w:hAnsi="Book Antiqua"/>
          <w:sz w:val="24"/>
          <w:szCs w:val="24"/>
        </w:rPr>
        <w:t xml:space="preserve">, Angulo P, Lymp J, St Sauver J, Muto A, Okada T, Lindor K. Chronological development of elevated aminotransferases in a nonalcoholic population. </w:t>
      </w:r>
      <w:r w:rsidRPr="00803B6D">
        <w:rPr>
          <w:rFonts w:ascii="Book Antiqua" w:hAnsi="Book Antiqua"/>
          <w:i/>
          <w:sz w:val="24"/>
          <w:szCs w:val="24"/>
        </w:rPr>
        <w:t>Hepatology</w:t>
      </w:r>
      <w:r w:rsidRPr="00803B6D">
        <w:rPr>
          <w:rFonts w:ascii="Book Antiqua" w:hAnsi="Book Antiqua"/>
          <w:sz w:val="24"/>
          <w:szCs w:val="24"/>
        </w:rPr>
        <w:t xml:space="preserve"> 2005; </w:t>
      </w:r>
      <w:r w:rsidRPr="00803B6D">
        <w:rPr>
          <w:rFonts w:ascii="Book Antiqua" w:hAnsi="Book Antiqua"/>
          <w:b/>
          <w:sz w:val="24"/>
          <w:szCs w:val="24"/>
        </w:rPr>
        <w:t>41</w:t>
      </w:r>
      <w:r w:rsidRPr="00803B6D">
        <w:rPr>
          <w:rFonts w:ascii="Book Antiqua" w:hAnsi="Book Antiqua"/>
          <w:sz w:val="24"/>
          <w:szCs w:val="24"/>
        </w:rPr>
        <w:t xml:space="preserve">: 64-71 [PMID: </w:t>
      </w:r>
      <w:r w:rsidR="00FE0B29">
        <w:rPr>
          <w:rFonts w:ascii="Book Antiqua" w:hAnsi="Book Antiqua"/>
          <w:sz w:val="24"/>
          <w:szCs w:val="24"/>
        </w:rPr>
        <w:t>15690483 DOI: 10.1002/hep.20543</w:t>
      </w:r>
      <w:r w:rsidRPr="00803B6D">
        <w:rPr>
          <w:rFonts w:ascii="Book Antiqua" w:hAnsi="Book Antiqua"/>
          <w:sz w:val="24"/>
          <w:szCs w:val="24"/>
        </w:rPr>
        <w:t>]</w:t>
      </w:r>
    </w:p>
    <w:p w14:paraId="69EEE757"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 </w:t>
      </w:r>
      <w:r w:rsidRPr="00803B6D">
        <w:rPr>
          <w:rFonts w:ascii="Book Antiqua" w:hAnsi="Book Antiqua"/>
          <w:b/>
          <w:sz w:val="24"/>
          <w:szCs w:val="24"/>
        </w:rPr>
        <w:t>Whalley S</w:t>
      </w:r>
      <w:r w:rsidRPr="00803B6D">
        <w:rPr>
          <w:rFonts w:ascii="Book Antiqua" w:hAnsi="Book Antiqua"/>
          <w:sz w:val="24"/>
          <w:szCs w:val="24"/>
        </w:rPr>
        <w:t xml:space="preserve">, Puvanachandra P, Desai A, Kennedy H. Hepatology outpatient service provision in secondary care: a study of liver disease incidence and resource costs. </w:t>
      </w:r>
      <w:r w:rsidRPr="00803B6D">
        <w:rPr>
          <w:rFonts w:ascii="Book Antiqua" w:hAnsi="Book Antiqua"/>
          <w:i/>
          <w:sz w:val="24"/>
          <w:szCs w:val="24"/>
        </w:rPr>
        <w:t>Clin Med (Lond)</w:t>
      </w:r>
      <w:r w:rsidRPr="00803B6D">
        <w:rPr>
          <w:rFonts w:ascii="Book Antiqua" w:hAnsi="Book Antiqua"/>
          <w:sz w:val="24"/>
          <w:szCs w:val="24"/>
        </w:rPr>
        <w:t xml:space="preserve"> 2007; </w:t>
      </w:r>
      <w:r w:rsidRPr="00803B6D">
        <w:rPr>
          <w:rFonts w:ascii="Book Antiqua" w:hAnsi="Book Antiqua"/>
          <w:b/>
          <w:sz w:val="24"/>
          <w:szCs w:val="24"/>
        </w:rPr>
        <w:t>7</w:t>
      </w:r>
      <w:r w:rsidRPr="00803B6D">
        <w:rPr>
          <w:rFonts w:ascii="Book Antiqua" w:hAnsi="Book Antiqua"/>
          <w:sz w:val="24"/>
          <w:szCs w:val="24"/>
        </w:rPr>
        <w:t>: 119-124 [PMID: 17491498]</w:t>
      </w:r>
    </w:p>
    <w:p w14:paraId="0D2DF6E9" w14:textId="0665021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 </w:t>
      </w:r>
      <w:r w:rsidRPr="00803B6D">
        <w:rPr>
          <w:rFonts w:ascii="Book Antiqua" w:hAnsi="Book Antiqua"/>
          <w:b/>
          <w:sz w:val="24"/>
          <w:szCs w:val="24"/>
        </w:rPr>
        <w:t>Vernon G</w:t>
      </w:r>
      <w:r w:rsidRPr="00803B6D">
        <w:rPr>
          <w:rFonts w:ascii="Book Antiqua" w:hAnsi="Book Antiqua"/>
          <w:sz w:val="24"/>
          <w:szCs w:val="24"/>
        </w:rPr>
        <w:t xml:space="preserve">, Baranova A, Younossi ZM. Systematic review: the epidemiology and natural history of non-alcoholic fatty liver disease and non-alcoholic steatohepatitis in </w:t>
      </w:r>
      <w:r w:rsidRPr="00803B6D">
        <w:rPr>
          <w:rFonts w:ascii="Book Antiqua" w:hAnsi="Book Antiqua"/>
          <w:sz w:val="24"/>
          <w:szCs w:val="24"/>
        </w:rPr>
        <w:lastRenderedPageBreak/>
        <w:t xml:space="preserve">adults. </w:t>
      </w:r>
      <w:r w:rsidRPr="00803B6D">
        <w:rPr>
          <w:rFonts w:ascii="Book Antiqua" w:hAnsi="Book Antiqua"/>
          <w:i/>
          <w:sz w:val="24"/>
          <w:szCs w:val="24"/>
        </w:rPr>
        <w:t>Aliment Pharmacol Ther</w:t>
      </w:r>
      <w:r w:rsidRPr="00803B6D">
        <w:rPr>
          <w:rFonts w:ascii="Book Antiqua" w:hAnsi="Book Antiqua"/>
          <w:sz w:val="24"/>
          <w:szCs w:val="24"/>
        </w:rPr>
        <w:t xml:space="preserve"> 2011; </w:t>
      </w:r>
      <w:r w:rsidRPr="00803B6D">
        <w:rPr>
          <w:rFonts w:ascii="Book Antiqua" w:hAnsi="Book Antiqua"/>
          <w:b/>
          <w:sz w:val="24"/>
          <w:szCs w:val="24"/>
        </w:rPr>
        <w:t>34</w:t>
      </w:r>
      <w:r w:rsidRPr="00803B6D">
        <w:rPr>
          <w:rFonts w:ascii="Book Antiqua" w:hAnsi="Book Antiqua"/>
          <w:sz w:val="24"/>
          <w:szCs w:val="24"/>
        </w:rPr>
        <w:t>: 274-285 [PMID: 21623852 DOI: 1</w:t>
      </w:r>
      <w:r w:rsidR="00FE0B29">
        <w:rPr>
          <w:rFonts w:ascii="Book Antiqua" w:hAnsi="Book Antiqua"/>
          <w:sz w:val="24"/>
          <w:szCs w:val="24"/>
        </w:rPr>
        <w:t>0.1111/j.1365-2036.2011.04724.x</w:t>
      </w:r>
      <w:r w:rsidRPr="00803B6D">
        <w:rPr>
          <w:rFonts w:ascii="Book Antiqua" w:hAnsi="Book Antiqua"/>
          <w:sz w:val="24"/>
          <w:szCs w:val="24"/>
        </w:rPr>
        <w:t>]</w:t>
      </w:r>
    </w:p>
    <w:p w14:paraId="3765F740" w14:textId="6A98C853"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 </w:t>
      </w:r>
      <w:r w:rsidRPr="00803B6D">
        <w:rPr>
          <w:rFonts w:ascii="Book Antiqua" w:hAnsi="Book Antiqua"/>
          <w:b/>
          <w:sz w:val="24"/>
          <w:szCs w:val="24"/>
        </w:rPr>
        <w:t>Clark JM</w:t>
      </w:r>
      <w:r w:rsidRPr="00803B6D">
        <w:rPr>
          <w:rFonts w:ascii="Book Antiqua" w:hAnsi="Book Antiqua"/>
          <w:sz w:val="24"/>
          <w:szCs w:val="24"/>
        </w:rPr>
        <w:t xml:space="preserve">, Brancati FL, Diehl AM. The prevalence and etiology of elevated aminotransferase levels in the United States. </w:t>
      </w:r>
      <w:r w:rsidRPr="00803B6D">
        <w:rPr>
          <w:rFonts w:ascii="Book Antiqua" w:hAnsi="Book Antiqua"/>
          <w:i/>
          <w:sz w:val="24"/>
          <w:szCs w:val="24"/>
        </w:rPr>
        <w:t>Am J Gastroenterol</w:t>
      </w:r>
      <w:r w:rsidRPr="00803B6D">
        <w:rPr>
          <w:rFonts w:ascii="Book Antiqua" w:hAnsi="Book Antiqua"/>
          <w:sz w:val="24"/>
          <w:szCs w:val="24"/>
        </w:rPr>
        <w:t xml:space="preserve"> 2003; </w:t>
      </w:r>
      <w:r w:rsidRPr="00803B6D">
        <w:rPr>
          <w:rFonts w:ascii="Book Antiqua" w:hAnsi="Book Antiqua"/>
          <w:b/>
          <w:sz w:val="24"/>
          <w:szCs w:val="24"/>
        </w:rPr>
        <w:t>98</w:t>
      </w:r>
      <w:r w:rsidRPr="00803B6D">
        <w:rPr>
          <w:rFonts w:ascii="Book Antiqua" w:hAnsi="Book Antiqua"/>
          <w:sz w:val="24"/>
          <w:szCs w:val="24"/>
        </w:rPr>
        <w:t>: 960-967 [PMID: 12809815 DOI: 1</w:t>
      </w:r>
      <w:r w:rsidR="00FE0B29">
        <w:rPr>
          <w:rFonts w:ascii="Book Antiqua" w:hAnsi="Book Antiqua"/>
          <w:sz w:val="24"/>
          <w:szCs w:val="24"/>
        </w:rPr>
        <w:t>0.1111/j.1572-0241.2003.07486.x</w:t>
      </w:r>
      <w:r w:rsidRPr="00803B6D">
        <w:rPr>
          <w:rFonts w:ascii="Book Antiqua" w:hAnsi="Book Antiqua"/>
          <w:sz w:val="24"/>
          <w:szCs w:val="24"/>
        </w:rPr>
        <w:t>]</w:t>
      </w:r>
    </w:p>
    <w:p w14:paraId="5DCB2B57" w14:textId="401CF28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 </w:t>
      </w:r>
      <w:r w:rsidRPr="00803B6D">
        <w:rPr>
          <w:rFonts w:ascii="Book Antiqua" w:hAnsi="Book Antiqua"/>
          <w:b/>
          <w:sz w:val="24"/>
          <w:szCs w:val="24"/>
        </w:rPr>
        <w:t>Hernaez R</w:t>
      </w:r>
      <w:r w:rsidRPr="00803B6D">
        <w:rPr>
          <w:rFonts w:ascii="Book Antiqua" w:hAnsi="Book Antiqua"/>
          <w:sz w:val="24"/>
          <w:szCs w:val="24"/>
        </w:rPr>
        <w:t xml:space="preserve">, Lazo M, Bonekamp S, Kamel I, Brancati FL, Guallar E, Clark JM. Diagnostic accuracy and reliability of ultrasonography for the detection of fatty liver: a meta-analysis. </w:t>
      </w:r>
      <w:r w:rsidRPr="00803B6D">
        <w:rPr>
          <w:rFonts w:ascii="Book Antiqua" w:hAnsi="Book Antiqua"/>
          <w:i/>
          <w:sz w:val="24"/>
          <w:szCs w:val="24"/>
        </w:rPr>
        <w:t>Hepatology</w:t>
      </w:r>
      <w:r w:rsidRPr="00803B6D">
        <w:rPr>
          <w:rFonts w:ascii="Book Antiqua" w:hAnsi="Book Antiqua"/>
          <w:sz w:val="24"/>
          <w:szCs w:val="24"/>
        </w:rPr>
        <w:t xml:space="preserve"> 2011; </w:t>
      </w:r>
      <w:r w:rsidRPr="00803B6D">
        <w:rPr>
          <w:rFonts w:ascii="Book Antiqua" w:hAnsi="Book Antiqua"/>
          <w:b/>
          <w:sz w:val="24"/>
          <w:szCs w:val="24"/>
        </w:rPr>
        <w:t>54</w:t>
      </w:r>
      <w:r w:rsidRPr="00803B6D">
        <w:rPr>
          <w:rFonts w:ascii="Book Antiqua" w:hAnsi="Book Antiqua"/>
          <w:sz w:val="24"/>
          <w:szCs w:val="24"/>
        </w:rPr>
        <w:t>: 1082-1090 [PMID: 21618575 DOI: 10.1002/hep.24452</w:t>
      </w:r>
      <w:r w:rsidR="00FE0B29">
        <w:rPr>
          <w:rFonts w:ascii="Book Antiqua" w:hAnsi="Book Antiqua"/>
          <w:sz w:val="24"/>
          <w:szCs w:val="24"/>
        </w:rPr>
        <w:t>]</w:t>
      </w:r>
    </w:p>
    <w:p w14:paraId="564A8152"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 </w:t>
      </w:r>
      <w:r w:rsidRPr="00803B6D">
        <w:rPr>
          <w:rFonts w:ascii="Book Antiqua" w:hAnsi="Book Antiqua"/>
          <w:b/>
          <w:sz w:val="24"/>
          <w:szCs w:val="24"/>
        </w:rPr>
        <w:t>Amarapurkar D</w:t>
      </w:r>
      <w:r w:rsidRPr="00803B6D">
        <w:rPr>
          <w:rFonts w:ascii="Book Antiqua" w:hAnsi="Book Antiqua"/>
          <w:sz w:val="24"/>
          <w:szCs w:val="24"/>
        </w:rPr>
        <w:t xml:space="preserve">, Kamani P, Patel N, Gupte P, Kumar P, Agal S, Baijal R, Lala S, Chaudhary D, Deshpande A. Prevalence of non-alcoholic fatty liver disease: population based study. </w:t>
      </w:r>
      <w:r w:rsidRPr="00803B6D">
        <w:rPr>
          <w:rFonts w:ascii="Book Antiqua" w:hAnsi="Book Antiqua"/>
          <w:i/>
          <w:sz w:val="24"/>
          <w:szCs w:val="24"/>
        </w:rPr>
        <w:t>Ann Hepatol</w:t>
      </w:r>
      <w:r w:rsidRPr="00803B6D">
        <w:rPr>
          <w:rFonts w:ascii="Book Antiqua" w:hAnsi="Book Antiqua"/>
          <w:sz w:val="24"/>
          <w:szCs w:val="24"/>
        </w:rPr>
        <w:t xml:space="preserve"> 2007; </w:t>
      </w:r>
      <w:r w:rsidRPr="00803B6D">
        <w:rPr>
          <w:rFonts w:ascii="Book Antiqua" w:hAnsi="Book Antiqua"/>
          <w:b/>
          <w:sz w:val="24"/>
          <w:szCs w:val="24"/>
        </w:rPr>
        <w:t>6</w:t>
      </w:r>
      <w:r w:rsidRPr="00803B6D">
        <w:rPr>
          <w:rFonts w:ascii="Book Antiqua" w:hAnsi="Book Antiqua"/>
          <w:sz w:val="24"/>
          <w:szCs w:val="24"/>
        </w:rPr>
        <w:t>: 161-163 [PMID: 17786142]</w:t>
      </w:r>
    </w:p>
    <w:p w14:paraId="03500308" w14:textId="34C9F630"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12 </w:t>
      </w:r>
      <w:r w:rsidRPr="00803B6D">
        <w:rPr>
          <w:rFonts w:ascii="Book Antiqua" w:hAnsi="Book Antiqua"/>
          <w:b/>
          <w:sz w:val="24"/>
          <w:szCs w:val="24"/>
        </w:rPr>
        <w:t>Williams CD</w:t>
      </w:r>
      <w:r w:rsidRPr="00803B6D">
        <w:rPr>
          <w:rFonts w:ascii="Book Antiqua" w:hAnsi="Book Antiqua"/>
          <w:sz w:val="24"/>
          <w:szCs w:val="24"/>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803B6D">
        <w:rPr>
          <w:rFonts w:ascii="Book Antiqua" w:hAnsi="Book Antiqua"/>
          <w:i/>
          <w:sz w:val="24"/>
          <w:szCs w:val="24"/>
        </w:rPr>
        <w:t>Gastroenterology</w:t>
      </w:r>
      <w:r w:rsidRPr="00803B6D">
        <w:rPr>
          <w:rFonts w:ascii="Book Antiqua" w:hAnsi="Book Antiqua"/>
          <w:sz w:val="24"/>
          <w:szCs w:val="24"/>
        </w:rPr>
        <w:t xml:space="preserve"> 2011; </w:t>
      </w:r>
      <w:r w:rsidRPr="00803B6D">
        <w:rPr>
          <w:rFonts w:ascii="Book Antiqua" w:hAnsi="Book Antiqua"/>
          <w:b/>
          <w:sz w:val="24"/>
          <w:szCs w:val="24"/>
        </w:rPr>
        <w:t>140</w:t>
      </w:r>
      <w:r w:rsidRPr="00803B6D">
        <w:rPr>
          <w:rFonts w:ascii="Book Antiqua" w:hAnsi="Book Antiqua"/>
          <w:sz w:val="24"/>
          <w:szCs w:val="24"/>
        </w:rPr>
        <w:t>: 124-131 [PMID: 20858492 DOI: 10.1053/j.gastro.2010.09.038</w:t>
      </w:r>
      <w:r w:rsidR="00FE0B29">
        <w:rPr>
          <w:rFonts w:ascii="Book Antiqua" w:hAnsi="Book Antiqua"/>
          <w:sz w:val="24"/>
          <w:szCs w:val="24"/>
        </w:rPr>
        <w:t>]</w:t>
      </w:r>
    </w:p>
    <w:p w14:paraId="2F90EE06" w14:textId="012C063D"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13 </w:t>
      </w:r>
      <w:r w:rsidRPr="00803B6D">
        <w:rPr>
          <w:rFonts w:ascii="Book Antiqua" w:hAnsi="Book Antiqua"/>
          <w:b/>
          <w:sz w:val="24"/>
          <w:szCs w:val="24"/>
        </w:rPr>
        <w:t>Browning JD</w:t>
      </w:r>
      <w:r w:rsidRPr="00803B6D">
        <w:rPr>
          <w:rFonts w:ascii="Book Antiqua" w:hAnsi="Book Antiqua"/>
          <w:sz w:val="24"/>
          <w:szCs w:val="24"/>
        </w:rPr>
        <w:t xml:space="preserve">, Szczepaniak LS, Dobbins R, Nuremberg P, Horton JD, Cohen JC, Grundy SM, Hobbs HH. Prevalence of hepatic steatosis in an urban population in the United States: impact of ethnicity. </w:t>
      </w:r>
      <w:r w:rsidRPr="00803B6D">
        <w:rPr>
          <w:rFonts w:ascii="Book Antiqua" w:hAnsi="Book Antiqua"/>
          <w:i/>
          <w:sz w:val="24"/>
          <w:szCs w:val="24"/>
        </w:rPr>
        <w:t>Hepatology</w:t>
      </w:r>
      <w:r w:rsidRPr="00803B6D">
        <w:rPr>
          <w:rFonts w:ascii="Book Antiqua" w:hAnsi="Book Antiqua"/>
          <w:sz w:val="24"/>
          <w:szCs w:val="24"/>
        </w:rPr>
        <w:t xml:space="preserve"> 2004; </w:t>
      </w:r>
      <w:r w:rsidRPr="00803B6D">
        <w:rPr>
          <w:rFonts w:ascii="Book Antiqua" w:hAnsi="Book Antiqua"/>
          <w:b/>
          <w:sz w:val="24"/>
          <w:szCs w:val="24"/>
        </w:rPr>
        <w:t>40</w:t>
      </w:r>
      <w:r w:rsidRPr="00803B6D">
        <w:rPr>
          <w:rFonts w:ascii="Book Antiqua" w:hAnsi="Book Antiqua"/>
          <w:sz w:val="24"/>
          <w:szCs w:val="24"/>
        </w:rPr>
        <w:t>: 1387-1395 [PMID: 15565570 DOI: 10.1002/hep.20466</w:t>
      </w:r>
      <w:r w:rsidR="00FE0B29">
        <w:rPr>
          <w:rFonts w:ascii="Book Antiqua" w:hAnsi="Book Antiqua"/>
          <w:sz w:val="24"/>
          <w:szCs w:val="24"/>
        </w:rPr>
        <w:t>]</w:t>
      </w:r>
    </w:p>
    <w:p w14:paraId="660824C9" w14:textId="14A13F8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14 </w:t>
      </w:r>
      <w:r w:rsidRPr="00803B6D">
        <w:rPr>
          <w:rFonts w:ascii="Book Antiqua" w:hAnsi="Book Antiqua"/>
          <w:b/>
          <w:sz w:val="24"/>
          <w:szCs w:val="24"/>
        </w:rPr>
        <w:t>Szczepaniak LS</w:t>
      </w:r>
      <w:r w:rsidRPr="00803B6D">
        <w:rPr>
          <w:rFonts w:ascii="Book Antiqua" w:hAnsi="Book Antiqua"/>
          <w:sz w:val="24"/>
          <w:szCs w:val="24"/>
        </w:rPr>
        <w:t xml:space="preserve">, Nurenberg P, Leonard D, Browning JD, Reingold JS, Grundy S, Hobbs HH, Dobbins RL. Magnetic resonance spectroscopy to measure hepatic triglyceride content: prevalence of hepatic steatosis in the general population. </w:t>
      </w:r>
      <w:r w:rsidRPr="00803B6D">
        <w:rPr>
          <w:rFonts w:ascii="Book Antiqua" w:hAnsi="Book Antiqua"/>
          <w:i/>
          <w:sz w:val="24"/>
          <w:szCs w:val="24"/>
        </w:rPr>
        <w:t>Am J Physiol Endocrinol Metab</w:t>
      </w:r>
      <w:r w:rsidRPr="00803B6D">
        <w:rPr>
          <w:rFonts w:ascii="Book Antiqua" w:hAnsi="Book Antiqua"/>
          <w:sz w:val="24"/>
          <w:szCs w:val="24"/>
        </w:rPr>
        <w:t xml:space="preserve"> 2005; </w:t>
      </w:r>
      <w:r w:rsidRPr="00803B6D">
        <w:rPr>
          <w:rFonts w:ascii="Book Antiqua" w:hAnsi="Book Antiqua"/>
          <w:b/>
          <w:sz w:val="24"/>
          <w:szCs w:val="24"/>
        </w:rPr>
        <w:t>288</w:t>
      </w:r>
      <w:r w:rsidRPr="00803B6D">
        <w:rPr>
          <w:rFonts w:ascii="Book Antiqua" w:hAnsi="Book Antiqua"/>
          <w:sz w:val="24"/>
          <w:szCs w:val="24"/>
        </w:rPr>
        <w:t>: E462-E468 [PMID: 15339742 DOI: 10.1152/ajpendo.00064.2004</w:t>
      </w:r>
      <w:r w:rsidR="00FE0B29">
        <w:rPr>
          <w:rFonts w:ascii="Book Antiqua" w:hAnsi="Book Antiqua"/>
          <w:sz w:val="24"/>
          <w:szCs w:val="24"/>
        </w:rPr>
        <w:t>]</w:t>
      </w:r>
    </w:p>
    <w:p w14:paraId="6178243C" w14:textId="2B6D036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15 </w:t>
      </w:r>
      <w:r w:rsidRPr="00803B6D">
        <w:rPr>
          <w:rFonts w:ascii="Book Antiqua" w:hAnsi="Book Antiqua"/>
          <w:b/>
          <w:sz w:val="24"/>
          <w:szCs w:val="24"/>
        </w:rPr>
        <w:t>Farrell GC</w:t>
      </w:r>
      <w:r w:rsidRPr="00803B6D">
        <w:rPr>
          <w:rFonts w:ascii="Book Antiqua" w:hAnsi="Book Antiqua"/>
          <w:sz w:val="24"/>
          <w:szCs w:val="24"/>
        </w:rPr>
        <w:t xml:space="preserve">, Wong VW, Chitturi S. NAFLD in Asia--as common and important as in the West. </w:t>
      </w:r>
      <w:r w:rsidRPr="00803B6D">
        <w:rPr>
          <w:rFonts w:ascii="Book Antiqua" w:hAnsi="Book Antiqua"/>
          <w:i/>
          <w:sz w:val="24"/>
          <w:szCs w:val="24"/>
        </w:rPr>
        <w:t>Nat Rev Gastroenterol Hepatol</w:t>
      </w:r>
      <w:r w:rsidRPr="00803B6D">
        <w:rPr>
          <w:rFonts w:ascii="Book Antiqua" w:hAnsi="Book Antiqua"/>
          <w:sz w:val="24"/>
          <w:szCs w:val="24"/>
        </w:rPr>
        <w:t xml:space="preserve"> 2013; </w:t>
      </w:r>
      <w:r w:rsidRPr="00803B6D">
        <w:rPr>
          <w:rFonts w:ascii="Book Antiqua" w:hAnsi="Book Antiqua"/>
          <w:b/>
          <w:sz w:val="24"/>
          <w:szCs w:val="24"/>
        </w:rPr>
        <w:t>10</w:t>
      </w:r>
      <w:r w:rsidRPr="00803B6D">
        <w:rPr>
          <w:rFonts w:ascii="Book Antiqua" w:hAnsi="Book Antiqua"/>
          <w:sz w:val="24"/>
          <w:szCs w:val="24"/>
        </w:rPr>
        <w:t>: 307-318 [PMID: 23458891 DOI: 10.1038/nrgastro.2013.34</w:t>
      </w:r>
      <w:r w:rsidR="00FE0B29">
        <w:rPr>
          <w:rFonts w:ascii="Book Antiqua" w:hAnsi="Book Antiqua"/>
          <w:sz w:val="24"/>
          <w:szCs w:val="24"/>
        </w:rPr>
        <w:t>]</w:t>
      </w:r>
    </w:p>
    <w:p w14:paraId="5912FD3E" w14:textId="70D3585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16 </w:t>
      </w:r>
      <w:r w:rsidRPr="00803B6D">
        <w:rPr>
          <w:rFonts w:ascii="Book Antiqua" w:hAnsi="Book Antiqua"/>
          <w:b/>
          <w:sz w:val="24"/>
          <w:szCs w:val="24"/>
        </w:rPr>
        <w:t>Younossi ZM</w:t>
      </w:r>
      <w:r w:rsidRPr="00803B6D">
        <w:rPr>
          <w:rFonts w:ascii="Book Antiqua" w:hAnsi="Book Antiqua"/>
          <w:sz w:val="24"/>
          <w:szCs w:val="24"/>
        </w:rPr>
        <w:t xml:space="preserve">, Stepanova M, Afendy M, Fang Y, Younossi Y, Mir H, Srishord M. Changes in the prevalence of the most common causes of chronic liver diseases in the United States from 1988 to 2008. </w:t>
      </w:r>
      <w:r w:rsidRPr="00803B6D">
        <w:rPr>
          <w:rFonts w:ascii="Book Antiqua" w:hAnsi="Book Antiqua"/>
          <w:i/>
          <w:sz w:val="24"/>
          <w:szCs w:val="24"/>
        </w:rPr>
        <w:t>Clin Gastroenterol Hepatol</w:t>
      </w:r>
      <w:r w:rsidRPr="00803B6D">
        <w:rPr>
          <w:rFonts w:ascii="Book Antiqua" w:hAnsi="Book Antiqua"/>
          <w:sz w:val="24"/>
          <w:szCs w:val="24"/>
        </w:rPr>
        <w:t xml:space="preserve"> 2011; </w:t>
      </w:r>
      <w:r w:rsidRPr="00803B6D">
        <w:rPr>
          <w:rFonts w:ascii="Book Antiqua" w:hAnsi="Book Antiqua"/>
          <w:b/>
          <w:sz w:val="24"/>
          <w:szCs w:val="24"/>
        </w:rPr>
        <w:t>9</w:t>
      </w:r>
      <w:r w:rsidRPr="00803B6D">
        <w:rPr>
          <w:rFonts w:ascii="Book Antiqua" w:hAnsi="Book Antiqua"/>
          <w:sz w:val="24"/>
          <w:szCs w:val="24"/>
        </w:rPr>
        <w:t>: 524-530.e1; quiz e60 [PMID: 21440669 DOI: 10.1016/j.cgh.2011.03.020</w:t>
      </w:r>
      <w:r w:rsidR="00FE0B29">
        <w:rPr>
          <w:rFonts w:ascii="Book Antiqua" w:hAnsi="Book Antiqua"/>
          <w:sz w:val="24"/>
          <w:szCs w:val="24"/>
        </w:rPr>
        <w:t>]</w:t>
      </w:r>
    </w:p>
    <w:p w14:paraId="488A1F7F" w14:textId="236E534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17 </w:t>
      </w:r>
      <w:r w:rsidRPr="00803B6D">
        <w:rPr>
          <w:rFonts w:ascii="Book Antiqua" w:hAnsi="Book Antiqua"/>
          <w:b/>
          <w:sz w:val="24"/>
          <w:szCs w:val="24"/>
        </w:rPr>
        <w:t>Kim D</w:t>
      </w:r>
      <w:r w:rsidRPr="00803B6D">
        <w:rPr>
          <w:rFonts w:ascii="Book Antiqua" w:hAnsi="Book Antiqua"/>
          <w:sz w:val="24"/>
          <w:szCs w:val="24"/>
        </w:rPr>
        <w:t xml:space="preserve">, Kim WR, Kim HJ, Therneau TM. Association between noninvasive fibrosis markers and mortality among adults with nonalcoholic fatty liver disease in the United States. </w:t>
      </w:r>
      <w:r w:rsidRPr="00803B6D">
        <w:rPr>
          <w:rFonts w:ascii="Book Antiqua" w:hAnsi="Book Antiqua"/>
          <w:i/>
          <w:sz w:val="24"/>
          <w:szCs w:val="24"/>
        </w:rPr>
        <w:t>Hepatology</w:t>
      </w:r>
      <w:r w:rsidRPr="00803B6D">
        <w:rPr>
          <w:rFonts w:ascii="Book Antiqua" w:hAnsi="Book Antiqua"/>
          <w:sz w:val="24"/>
          <w:szCs w:val="24"/>
        </w:rPr>
        <w:t xml:space="preserve"> 2013; </w:t>
      </w:r>
      <w:r w:rsidRPr="00803B6D">
        <w:rPr>
          <w:rFonts w:ascii="Book Antiqua" w:hAnsi="Book Antiqua"/>
          <w:b/>
          <w:sz w:val="24"/>
          <w:szCs w:val="24"/>
        </w:rPr>
        <w:t>57</w:t>
      </w:r>
      <w:r w:rsidRPr="00803B6D">
        <w:rPr>
          <w:rFonts w:ascii="Book Antiqua" w:hAnsi="Book Antiqua"/>
          <w:sz w:val="24"/>
          <w:szCs w:val="24"/>
        </w:rPr>
        <w:t>: 1357-1365 [PMID: 23175136 DOI: 10.1002/hep.26156</w:t>
      </w:r>
      <w:r w:rsidR="00FE0B29">
        <w:rPr>
          <w:rFonts w:ascii="Book Antiqua" w:hAnsi="Book Antiqua"/>
          <w:sz w:val="24"/>
          <w:szCs w:val="24"/>
        </w:rPr>
        <w:t>]</w:t>
      </w:r>
    </w:p>
    <w:p w14:paraId="75E71B28" w14:textId="03FB7C4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18 </w:t>
      </w:r>
      <w:r w:rsidRPr="00803B6D">
        <w:rPr>
          <w:rFonts w:ascii="Book Antiqua" w:hAnsi="Book Antiqua"/>
          <w:b/>
          <w:sz w:val="24"/>
          <w:szCs w:val="24"/>
        </w:rPr>
        <w:t>Younossi ZM</w:t>
      </w:r>
      <w:r w:rsidRPr="00803B6D">
        <w:rPr>
          <w:rFonts w:ascii="Book Antiqua" w:hAnsi="Book Antiqua"/>
          <w:sz w:val="24"/>
          <w:szCs w:val="24"/>
        </w:rPr>
        <w:t xml:space="preserve">, Blissett D, Blissett R, Henry L, Stepanova M, Younossi Y, Racila A, Hunt S, Beckerman R. The economic and clinical burden of nonalcoholic fatty liver disease in the United States and Europe. </w:t>
      </w:r>
      <w:r w:rsidRPr="00803B6D">
        <w:rPr>
          <w:rFonts w:ascii="Book Antiqua" w:hAnsi="Book Antiqua"/>
          <w:i/>
          <w:sz w:val="24"/>
          <w:szCs w:val="24"/>
        </w:rPr>
        <w:t>Hepatology</w:t>
      </w:r>
      <w:r w:rsidRPr="00803B6D">
        <w:rPr>
          <w:rFonts w:ascii="Book Antiqua" w:hAnsi="Book Antiqua"/>
          <w:sz w:val="24"/>
          <w:szCs w:val="24"/>
        </w:rPr>
        <w:t xml:space="preserve"> 2016; </w:t>
      </w:r>
      <w:r w:rsidRPr="00803B6D">
        <w:rPr>
          <w:rFonts w:ascii="Book Antiqua" w:hAnsi="Book Antiqua"/>
          <w:b/>
          <w:sz w:val="24"/>
          <w:szCs w:val="24"/>
        </w:rPr>
        <w:t>64</w:t>
      </w:r>
      <w:r w:rsidRPr="00803B6D">
        <w:rPr>
          <w:rFonts w:ascii="Book Antiqua" w:hAnsi="Book Antiqua"/>
          <w:sz w:val="24"/>
          <w:szCs w:val="24"/>
        </w:rPr>
        <w:t>: 1577-1586 [PMID: 27543837 DOI: 10.1002/hep.28785</w:t>
      </w:r>
      <w:r w:rsidR="00FE0B29">
        <w:rPr>
          <w:rFonts w:ascii="Book Antiqua" w:hAnsi="Book Antiqua"/>
          <w:sz w:val="24"/>
          <w:szCs w:val="24"/>
        </w:rPr>
        <w:t>]</w:t>
      </w:r>
    </w:p>
    <w:p w14:paraId="3E09CD6F" w14:textId="1AE8B463"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19 </w:t>
      </w:r>
      <w:r w:rsidRPr="00803B6D">
        <w:rPr>
          <w:rFonts w:ascii="Book Antiqua" w:hAnsi="Book Antiqua"/>
          <w:b/>
          <w:sz w:val="24"/>
          <w:szCs w:val="24"/>
        </w:rPr>
        <w:t>Martini EM</w:t>
      </w:r>
      <w:r w:rsidRPr="00803B6D">
        <w:rPr>
          <w:rFonts w:ascii="Book Antiqua" w:hAnsi="Book Antiqua"/>
          <w:sz w:val="24"/>
          <w:szCs w:val="24"/>
        </w:rPr>
        <w:t xml:space="preserve">, Garrett N, Lindquist T, Isham GJ. The boomers are coming: a total cost of care model of the impact of population aging on health care costs in the United States by Major Practice Category. </w:t>
      </w:r>
      <w:r w:rsidRPr="00803B6D">
        <w:rPr>
          <w:rFonts w:ascii="Book Antiqua" w:hAnsi="Book Antiqua"/>
          <w:i/>
          <w:sz w:val="24"/>
          <w:szCs w:val="24"/>
        </w:rPr>
        <w:t>Health Serv Res</w:t>
      </w:r>
      <w:r w:rsidRPr="00803B6D">
        <w:rPr>
          <w:rFonts w:ascii="Book Antiqua" w:hAnsi="Book Antiqua"/>
          <w:sz w:val="24"/>
          <w:szCs w:val="24"/>
        </w:rPr>
        <w:t xml:space="preserve"> 2007; </w:t>
      </w:r>
      <w:r w:rsidRPr="00803B6D">
        <w:rPr>
          <w:rFonts w:ascii="Book Antiqua" w:hAnsi="Book Antiqua"/>
          <w:b/>
          <w:sz w:val="24"/>
          <w:szCs w:val="24"/>
        </w:rPr>
        <w:t>42</w:t>
      </w:r>
      <w:r w:rsidRPr="00803B6D">
        <w:rPr>
          <w:rFonts w:ascii="Book Antiqua" w:hAnsi="Book Antiqua"/>
          <w:sz w:val="24"/>
          <w:szCs w:val="24"/>
        </w:rPr>
        <w:t>: 201-218 [PMID: 17355589 DOI: 10.1111/j.1475-6773.2006.00607.x</w:t>
      </w:r>
      <w:r w:rsidR="00FE0B29">
        <w:rPr>
          <w:rFonts w:ascii="Book Antiqua" w:hAnsi="Book Antiqua"/>
          <w:sz w:val="24"/>
          <w:szCs w:val="24"/>
        </w:rPr>
        <w:t>]</w:t>
      </w:r>
    </w:p>
    <w:p w14:paraId="191AF790" w14:textId="43B1DDD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20 </w:t>
      </w:r>
      <w:r w:rsidRPr="00803B6D">
        <w:rPr>
          <w:rFonts w:ascii="Book Antiqua" w:hAnsi="Book Antiqua"/>
          <w:b/>
          <w:sz w:val="24"/>
          <w:szCs w:val="24"/>
        </w:rPr>
        <w:t>Younossi ZM</w:t>
      </w:r>
      <w:r w:rsidRPr="00803B6D">
        <w:rPr>
          <w:rFonts w:ascii="Book Antiqua" w:hAnsi="Book Antiqua"/>
          <w:sz w:val="24"/>
          <w:szCs w:val="24"/>
        </w:rPr>
        <w:t xml:space="preserve">, Henry L. Economic and Quality-of-Life Implications of Non-Alcoholic Fatty Liver Disease. </w:t>
      </w:r>
      <w:r w:rsidRPr="00803B6D">
        <w:rPr>
          <w:rFonts w:ascii="Book Antiqua" w:hAnsi="Book Antiqua"/>
          <w:i/>
          <w:sz w:val="24"/>
          <w:szCs w:val="24"/>
        </w:rPr>
        <w:t>Pharmacoeconomics</w:t>
      </w:r>
      <w:r w:rsidRPr="00803B6D">
        <w:rPr>
          <w:rFonts w:ascii="Book Antiqua" w:hAnsi="Book Antiqua"/>
          <w:sz w:val="24"/>
          <w:szCs w:val="24"/>
        </w:rPr>
        <w:t xml:space="preserve"> 2015; </w:t>
      </w:r>
      <w:r w:rsidRPr="00803B6D">
        <w:rPr>
          <w:rFonts w:ascii="Book Antiqua" w:hAnsi="Book Antiqua"/>
          <w:b/>
          <w:sz w:val="24"/>
          <w:szCs w:val="24"/>
        </w:rPr>
        <w:t>33</w:t>
      </w:r>
      <w:r w:rsidRPr="00803B6D">
        <w:rPr>
          <w:rFonts w:ascii="Book Antiqua" w:hAnsi="Book Antiqua"/>
          <w:sz w:val="24"/>
          <w:szCs w:val="24"/>
        </w:rPr>
        <w:t>: 1245-1253 [PMID: 26233836 DOI: 10.1007/s40273-015-0316-5</w:t>
      </w:r>
      <w:r w:rsidR="00FE0B29">
        <w:rPr>
          <w:rFonts w:ascii="Book Antiqua" w:hAnsi="Book Antiqua"/>
          <w:sz w:val="24"/>
          <w:szCs w:val="24"/>
        </w:rPr>
        <w:t>]</w:t>
      </w:r>
    </w:p>
    <w:p w14:paraId="3A9819CB" w14:textId="2417205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21 </w:t>
      </w:r>
      <w:r w:rsidRPr="00803B6D">
        <w:rPr>
          <w:rFonts w:ascii="Book Antiqua" w:hAnsi="Book Antiqua"/>
          <w:b/>
          <w:sz w:val="24"/>
          <w:szCs w:val="24"/>
        </w:rPr>
        <w:t>Schwimmer JB</w:t>
      </w:r>
      <w:r w:rsidRPr="00803B6D">
        <w:rPr>
          <w:rFonts w:ascii="Book Antiqua" w:hAnsi="Book Antiqua"/>
          <w:sz w:val="24"/>
          <w:szCs w:val="24"/>
        </w:rPr>
        <w:t xml:space="preserve">, Celedon MA, Lavine JE, Salem R, Campbell N, Schork NJ, Shiehmorteza M, Yokoo T, Chavez A, Middleton MS, Sirlin CB. Heritability of nonalcoholic fatty liver disease. </w:t>
      </w:r>
      <w:r w:rsidRPr="00803B6D">
        <w:rPr>
          <w:rFonts w:ascii="Book Antiqua" w:hAnsi="Book Antiqua"/>
          <w:i/>
          <w:sz w:val="24"/>
          <w:szCs w:val="24"/>
        </w:rPr>
        <w:t>Gastroenterology</w:t>
      </w:r>
      <w:r w:rsidRPr="00803B6D">
        <w:rPr>
          <w:rFonts w:ascii="Book Antiqua" w:hAnsi="Book Antiqua"/>
          <w:sz w:val="24"/>
          <w:szCs w:val="24"/>
        </w:rPr>
        <w:t xml:space="preserve"> 2009; </w:t>
      </w:r>
      <w:r w:rsidRPr="00803B6D">
        <w:rPr>
          <w:rFonts w:ascii="Book Antiqua" w:hAnsi="Book Antiqua"/>
          <w:b/>
          <w:sz w:val="24"/>
          <w:szCs w:val="24"/>
        </w:rPr>
        <w:t>136</w:t>
      </w:r>
      <w:r w:rsidRPr="00803B6D">
        <w:rPr>
          <w:rFonts w:ascii="Book Antiqua" w:hAnsi="Book Antiqua"/>
          <w:sz w:val="24"/>
          <w:szCs w:val="24"/>
        </w:rPr>
        <w:t>: 1585-1592 [PMID: 19208353 DOI: 10.1053/j.gastro.2009.01.050</w:t>
      </w:r>
      <w:r w:rsidR="00FE0B29">
        <w:rPr>
          <w:rFonts w:ascii="Book Antiqua" w:hAnsi="Book Antiqua"/>
          <w:sz w:val="24"/>
          <w:szCs w:val="24"/>
        </w:rPr>
        <w:t>]</w:t>
      </w:r>
    </w:p>
    <w:p w14:paraId="78224959" w14:textId="74C8659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22 </w:t>
      </w:r>
      <w:r w:rsidRPr="00803B6D">
        <w:rPr>
          <w:rFonts w:ascii="Book Antiqua" w:hAnsi="Book Antiqua"/>
          <w:b/>
          <w:sz w:val="24"/>
          <w:szCs w:val="24"/>
        </w:rPr>
        <w:t>Sookoian S</w:t>
      </w:r>
      <w:r w:rsidRPr="00803B6D">
        <w:rPr>
          <w:rFonts w:ascii="Book Antiqua" w:hAnsi="Book Antiqua"/>
          <w:sz w:val="24"/>
          <w:szCs w:val="24"/>
        </w:rPr>
        <w:t xml:space="preserve">, Pirola CJ. Meta-analysis of the influence of I148M variant of patatin-like phospholipase domain containing 3 gene (PNPLA3) on the susceptibility and histological severity of nonalcoholic fatty liver disease. </w:t>
      </w:r>
      <w:r w:rsidRPr="00803B6D">
        <w:rPr>
          <w:rFonts w:ascii="Book Antiqua" w:hAnsi="Book Antiqua"/>
          <w:i/>
          <w:sz w:val="24"/>
          <w:szCs w:val="24"/>
        </w:rPr>
        <w:t>Hepatology</w:t>
      </w:r>
      <w:r w:rsidRPr="00803B6D">
        <w:rPr>
          <w:rFonts w:ascii="Book Antiqua" w:hAnsi="Book Antiqua"/>
          <w:sz w:val="24"/>
          <w:szCs w:val="24"/>
        </w:rPr>
        <w:t xml:space="preserve"> 2011; </w:t>
      </w:r>
      <w:r w:rsidRPr="00803B6D">
        <w:rPr>
          <w:rFonts w:ascii="Book Antiqua" w:hAnsi="Book Antiqua"/>
          <w:b/>
          <w:sz w:val="24"/>
          <w:szCs w:val="24"/>
        </w:rPr>
        <w:t>53</w:t>
      </w:r>
      <w:r w:rsidRPr="00803B6D">
        <w:rPr>
          <w:rFonts w:ascii="Book Antiqua" w:hAnsi="Book Antiqua"/>
          <w:sz w:val="24"/>
          <w:szCs w:val="24"/>
        </w:rPr>
        <w:t>: 1883-1894 [PMID: 21381068 DOI: 10.1002/hep.24283</w:t>
      </w:r>
      <w:r w:rsidR="00FE0B29">
        <w:rPr>
          <w:rFonts w:ascii="Book Antiqua" w:hAnsi="Book Antiqua"/>
          <w:sz w:val="24"/>
          <w:szCs w:val="24"/>
        </w:rPr>
        <w:t>]</w:t>
      </w:r>
    </w:p>
    <w:p w14:paraId="5664DBE8" w14:textId="5A5FE93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23 </w:t>
      </w:r>
      <w:r w:rsidRPr="00803B6D">
        <w:rPr>
          <w:rFonts w:ascii="Book Antiqua" w:hAnsi="Book Antiqua"/>
          <w:b/>
          <w:sz w:val="24"/>
          <w:szCs w:val="24"/>
        </w:rPr>
        <w:t>Rotman Y</w:t>
      </w:r>
      <w:r w:rsidRPr="00803B6D">
        <w:rPr>
          <w:rFonts w:ascii="Book Antiqua" w:hAnsi="Book Antiqua"/>
          <w:sz w:val="24"/>
          <w:szCs w:val="24"/>
        </w:rPr>
        <w:t xml:space="preserve">, Koh C, Zmuda JM, Kleiner DE, Liang TJ; NASH CRN. The association of genetic variability in patatin-like phospholipase domain-containing protein 3 (PNPLA3) </w:t>
      </w:r>
      <w:r w:rsidRPr="00803B6D">
        <w:rPr>
          <w:rFonts w:ascii="Book Antiqua" w:hAnsi="Book Antiqua"/>
          <w:sz w:val="24"/>
          <w:szCs w:val="24"/>
        </w:rPr>
        <w:lastRenderedPageBreak/>
        <w:t xml:space="preserve">with histological severity of nonalcoholic fatty liver disease. </w:t>
      </w:r>
      <w:r w:rsidRPr="00803B6D">
        <w:rPr>
          <w:rFonts w:ascii="Book Antiqua" w:hAnsi="Book Antiqua"/>
          <w:i/>
          <w:sz w:val="24"/>
          <w:szCs w:val="24"/>
        </w:rPr>
        <w:t>Hepatology</w:t>
      </w:r>
      <w:r w:rsidRPr="00803B6D">
        <w:rPr>
          <w:rFonts w:ascii="Book Antiqua" w:hAnsi="Book Antiqua"/>
          <w:sz w:val="24"/>
          <w:szCs w:val="24"/>
        </w:rPr>
        <w:t xml:space="preserve"> 2010; </w:t>
      </w:r>
      <w:r w:rsidRPr="00803B6D">
        <w:rPr>
          <w:rFonts w:ascii="Book Antiqua" w:hAnsi="Book Antiqua"/>
          <w:b/>
          <w:sz w:val="24"/>
          <w:szCs w:val="24"/>
        </w:rPr>
        <w:t>52</w:t>
      </w:r>
      <w:r w:rsidRPr="00803B6D">
        <w:rPr>
          <w:rFonts w:ascii="Book Antiqua" w:hAnsi="Book Antiqua"/>
          <w:sz w:val="24"/>
          <w:szCs w:val="24"/>
        </w:rPr>
        <w:t>: 894-903 [PMID: 20684021 DOI: 10.1002/hep.23759</w:t>
      </w:r>
      <w:r w:rsidR="00FE0B29">
        <w:rPr>
          <w:rFonts w:ascii="Book Antiqua" w:hAnsi="Book Antiqua"/>
          <w:sz w:val="24"/>
          <w:szCs w:val="24"/>
        </w:rPr>
        <w:t>]</w:t>
      </w:r>
    </w:p>
    <w:p w14:paraId="765547CB" w14:textId="28E13788"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24 </w:t>
      </w:r>
      <w:r w:rsidRPr="00803B6D">
        <w:rPr>
          <w:rFonts w:ascii="Book Antiqua" w:hAnsi="Book Antiqua"/>
          <w:b/>
          <w:sz w:val="24"/>
          <w:szCs w:val="24"/>
        </w:rPr>
        <w:t>Romeo S</w:t>
      </w:r>
      <w:r w:rsidRPr="00803B6D">
        <w:rPr>
          <w:rFonts w:ascii="Book Antiqua" w:hAnsi="Book Antiqua"/>
          <w:sz w:val="24"/>
          <w:szCs w:val="24"/>
        </w:rPr>
        <w:t xml:space="preserve">, Kozlitina J, Xing C, Pertsemlidis A, Cox D, Pennacchio LA, Boerwinkle E, Cohen JC, Hobbs HH. Genetic variation in PNPLA3 confers susceptibility to nonalcoholic fatty liver disease. </w:t>
      </w:r>
      <w:r w:rsidRPr="00803B6D">
        <w:rPr>
          <w:rFonts w:ascii="Book Antiqua" w:hAnsi="Book Antiqua"/>
          <w:i/>
          <w:sz w:val="24"/>
          <w:szCs w:val="24"/>
        </w:rPr>
        <w:t>Nat Genet</w:t>
      </w:r>
      <w:r w:rsidRPr="00803B6D">
        <w:rPr>
          <w:rFonts w:ascii="Book Antiqua" w:hAnsi="Book Antiqua"/>
          <w:sz w:val="24"/>
          <w:szCs w:val="24"/>
        </w:rPr>
        <w:t xml:space="preserve"> 2008; </w:t>
      </w:r>
      <w:r w:rsidRPr="00803B6D">
        <w:rPr>
          <w:rFonts w:ascii="Book Antiqua" w:hAnsi="Book Antiqua"/>
          <w:b/>
          <w:sz w:val="24"/>
          <w:szCs w:val="24"/>
        </w:rPr>
        <w:t>40</w:t>
      </w:r>
      <w:r w:rsidRPr="00803B6D">
        <w:rPr>
          <w:rFonts w:ascii="Book Antiqua" w:hAnsi="Book Antiqua"/>
          <w:sz w:val="24"/>
          <w:szCs w:val="24"/>
        </w:rPr>
        <w:t>: 1461-1465 [PMID: 18820647 DOI: 10.1038/ng.257</w:t>
      </w:r>
      <w:r w:rsidR="00FE0B29">
        <w:rPr>
          <w:rFonts w:ascii="Book Antiqua" w:hAnsi="Book Antiqua"/>
          <w:sz w:val="24"/>
          <w:szCs w:val="24"/>
        </w:rPr>
        <w:t>]</w:t>
      </w:r>
    </w:p>
    <w:p w14:paraId="40B021E5" w14:textId="493224E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25 </w:t>
      </w:r>
      <w:r w:rsidRPr="00803B6D">
        <w:rPr>
          <w:rFonts w:ascii="Book Antiqua" w:hAnsi="Book Antiqua"/>
          <w:b/>
          <w:sz w:val="24"/>
          <w:szCs w:val="24"/>
        </w:rPr>
        <w:t>Speliotes EK</w:t>
      </w:r>
      <w:r w:rsidRPr="00803B6D">
        <w:rPr>
          <w:rFonts w:ascii="Book Antiqua" w:hAnsi="Book Antiqua"/>
          <w:sz w:val="24"/>
          <w:szCs w:val="24"/>
        </w:rPr>
        <w:t xml:space="preserve">, Butler JL, Palmer CD, Voight BF; GIANT Consortium; MIGen Consortium; NASH CRN, Hirschhorn JN. PNPLA3 variants specifically confer increased risk for histologic nonalcoholic fatty liver disease but not metabolic disease. </w:t>
      </w:r>
      <w:r w:rsidRPr="00803B6D">
        <w:rPr>
          <w:rFonts w:ascii="Book Antiqua" w:hAnsi="Book Antiqua"/>
          <w:i/>
          <w:sz w:val="24"/>
          <w:szCs w:val="24"/>
        </w:rPr>
        <w:t>Hepatology</w:t>
      </w:r>
      <w:r w:rsidRPr="00803B6D">
        <w:rPr>
          <w:rFonts w:ascii="Book Antiqua" w:hAnsi="Book Antiqua"/>
          <w:sz w:val="24"/>
          <w:szCs w:val="24"/>
        </w:rPr>
        <w:t xml:space="preserve"> 2010; </w:t>
      </w:r>
      <w:r w:rsidRPr="00803B6D">
        <w:rPr>
          <w:rFonts w:ascii="Book Antiqua" w:hAnsi="Book Antiqua"/>
          <w:b/>
          <w:sz w:val="24"/>
          <w:szCs w:val="24"/>
        </w:rPr>
        <w:t>52</w:t>
      </w:r>
      <w:r w:rsidRPr="00803B6D">
        <w:rPr>
          <w:rFonts w:ascii="Book Antiqua" w:hAnsi="Book Antiqua"/>
          <w:sz w:val="24"/>
          <w:szCs w:val="24"/>
        </w:rPr>
        <w:t>: 904-912 [PMID: 20648472 DOI: 10.1002/hep.23768</w:t>
      </w:r>
      <w:r w:rsidR="00FE0B29">
        <w:rPr>
          <w:rFonts w:ascii="Book Antiqua" w:hAnsi="Book Antiqua"/>
          <w:sz w:val="24"/>
          <w:szCs w:val="24"/>
        </w:rPr>
        <w:t>]</w:t>
      </w:r>
    </w:p>
    <w:p w14:paraId="40111E4A" w14:textId="5B4479D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26 </w:t>
      </w:r>
      <w:r w:rsidRPr="00803B6D">
        <w:rPr>
          <w:rFonts w:ascii="Book Antiqua" w:hAnsi="Book Antiqua"/>
          <w:b/>
          <w:sz w:val="24"/>
          <w:szCs w:val="24"/>
        </w:rPr>
        <w:t>Valenti L</w:t>
      </w:r>
      <w:r w:rsidRPr="00803B6D">
        <w:rPr>
          <w:rFonts w:ascii="Book Antiqua" w:hAnsi="Book Antiqua"/>
          <w:sz w:val="24"/>
          <w:szCs w:val="24"/>
        </w:rPr>
        <w:t xml:space="preserve">, Al-Serri A, Daly AK, Galmozzi E, Rametta R, Dongiovanni P, Nobili V, Mozzi E, Roviaro G, Vanni E, Bugianesi E, Maggioni M, Fracanzani AL, Fargion S, Day CP. Homozygosity for the patatin-like phospholipase-3/adiponutrin I148M polymorphism influences liver fibrosis in patients with nonalcoholic fatty liver disease. </w:t>
      </w:r>
      <w:r w:rsidRPr="00803B6D">
        <w:rPr>
          <w:rFonts w:ascii="Book Antiqua" w:hAnsi="Book Antiqua"/>
          <w:i/>
          <w:sz w:val="24"/>
          <w:szCs w:val="24"/>
        </w:rPr>
        <w:t>Hepatology</w:t>
      </w:r>
      <w:r w:rsidRPr="00803B6D">
        <w:rPr>
          <w:rFonts w:ascii="Book Antiqua" w:hAnsi="Book Antiqua"/>
          <w:sz w:val="24"/>
          <w:szCs w:val="24"/>
        </w:rPr>
        <w:t xml:space="preserve"> 2010; </w:t>
      </w:r>
      <w:r w:rsidRPr="00803B6D">
        <w:rPr>
          <w:rFonts w:ascii="Book Antiqua" w:hAnsi="Book Antiqua"/>
          <w:b/>
          <w:sz w:val="24"/>
          <w:szCs w:val="24"/>
        </w:rPr>
        <w:t>51</w:t>
      </w:r>
      <w:r w:rsidRPr="00803B6D">
        <w:rPr>
          <w:rFonts w:ascii="Book Antiqua" w:hAnsi="Book Antiqua"/>
          <w:sz w:val="24"/>
          <w:szCs w:val="24"/>
        </w:rPr>
        <w:t>: 1209-1217 [PMID: 20373368 DOI: 10.1002/hep.23622</w:t>
      </w:r>
      <w:r w:rsidR="00FE0B29">
        <w:rPr>
          <w:rFonts w:ascii="Book Antiqua" w:hAnsi="Book Antiqua"/>
          <w:sz w:val="24"/>
          <w:szCs w:val="24"/>
        </w:rPr>
        <w:t>]</w:t>
      </w:r>
    </w:p>
    <w:p w14:paraId="6BC3DD63" w14:textId="3BE3009F"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27 </w:t>
      </w:r>
      <w:r w:rsidRPr="00803B6D">
        <w:rPr>
          <w:rFonts w:ascii="Book Antiqua" w:hAnsi="Book Antiqua"/>
          <w:b/>
          <w:sz w:val="24"/>
          <w:szCs w:val="24"/>
        </w:rPr>
        <w:t>Kozlitina J</w:t>
      </w:r>
      <w:r w:rsidRPr="00803B6D">
        <w:rPr>
          <w:rFonts w:ascii="Book Antiqua" w:hAnsi="Book Antiqua"/>
          <w:sz w:val="24"/>
          <w:szCs w:val="24"/>
        </w:rPr>
        <w:t xml:space="preserve">, Smagris E, Stender S, Nordestgaard BG, Zhou HH, Tybjærg-Hansen A, Vogt TF, Hobbs HH, Cohen JC. Exome-wide association study identifies a TM6SF2 variant that confers susceptibility to nonalcoholic fatty liver disease. </w:t>
      </w:r>
      <w:r w:rsidRPr="00803B6D">
        <w:rPr>
          <w:rFonts w:ascii="Book Antiqua" w:hAnsi="Book Antiqua"/>
          <w:i/>
          <w:sz w:val="24"/>
          <w:szCs w:val="24"/>
        </w:rPr>
        <w:t>Nat Genet</w:t>
      </w:r>
      <w:r w:rsidRPr="00803B6D">
        <w:rPr>
          <w:rFonts w:ascii="Book Antiqua" w:hAnsi="Book Antiqua"/>
          <w:sz w:val="24"/>
          <w:szCs w:val="24"/>
        </w:rPr>
        <w:t xml:space="preserve"> 2014; </w:t>
      </w:r>
      <w:r w:rsidRPr="00803B6D">
        <w:rPr>
          <w:rFonts w:ascii="Book Antiqua" w:hAnsi="Book Antiqua"/>
          <w:b/>
          <w:sz w:val="24"/>
          <w:szCs w:val="24"/>
        </w:rPr>
        <w:t>46</w:t>
      </w:r>
      <w:r w:rsidRPr="00803B6D">
        <w:rPr>
          <w:rFonts w:ascii="Book Antiqua" w:hAnsi="Book Antiqua"/>
          <w:sz w:val="24"/>
          <w:szCs w:val="24"/>
        </w:rPr>
        <w:t>: 352-356 [PMID: 24531328 DOI: 10.1038/ng.2901</w:t>
      </w:r>
      <w:r w:rsidR="00FE0B29">
        <w:rPr>
          <w:rFonts w:ascii="Book Antiqua" w:hAnsi="Book Antiqua"/>
          <w:sz w:val="24"/>
          <w:szCs w:val="24"/>
        </w:rPr>
        <w:t>]</w:t>
      </w:r>
    </w:p>
    <w:p w14:paraId="54111D5E" w14:textId="024C220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28 </w:t>
      </w:r>
      <w:r w:rsidRPr="00803B6D">
        <w:rPr>
          <w:rFonts w:ascii="Book Antiqua" w:hAnsi="Book Antiqua"/>
          <w:b/>
          <w:sz w:val="24"/>
          <w:szCs w:val="24"/>
        </w:rPr>
        <w:t>Liu YL</w:t>
      </w:r>
      <w:r w:rsidRPr="00803B6D">
        <w:rPr>
          <w:rFonts w:ascii="Book Antiqua" w:hAnsi="Book Antiqua"/>
          <w:sz w:val="24"/>
          <w:szCs w:val="24"/>
        </w:rPr>
        <w:t xml:space="preserve">, Reeves HL, Burt AD, Tiniakos D, McPherson S, Leathart JB, Allison ME, Alexander GJ, Piguet AC, Anty R, Donaldson P, Aithal GP, Francque S, Van Gaal L, Clement K, Ratziu V, Dufour JF, Day CP, Daly AK, Anstee QM. TM6SF2 rs58542926 influences hepatic fibrosis progression in patients with non-alcoholic fatty liver disease. </w:t>
      </w:r>
      <w:r w:rsidRPr="00803B6D">
        <w:rPr>
          <w:rFonts w:ascii="Book Antiqua" w:hAnsi="Book Antiqua"/>
          <w:i/>
          <w:sz w:val="24"/>
          <w:szCs w:val="24"/>
        </w:rPr>
        <w:t>Nat Commun</w:t>
      </w:r>
      <w:r w:rsidRPr="00803B6D">
        <w:rPr>
          <w:rFonts w:ascii="Book Antiqua" w:hAnsi="Book Antiqua"/>
          <w:sz w:val="24"/>
          <w:szCs w:val="24"/>
        </w:rPr>
        <w:t xml:space="preserve"> 2014; </w:t>
      </w:r>
      <w:r w:rsidRPr="00803B6D">
        <w:rPr>
          <w:rFonts w:ascii="Book Antiqua" w:hAnsi="Book Antiqua"/>
          <w:b/>
          <w:sz w:val="24"/>
          <w:szCs w:val="24"/>
        </w:rPr>
        <w:t>5</w:t>
      </w:r>
      <w:r w:rsidRPr="00803B6D">
        <w:rPr>
          <w:rFonts w:ascii="Book Antiqua" w:hAnsi="Book Antiqua"/>
          <w:sz w:val="24"/>
          <w:szCs w:val="24"/>
        </w:rPr>
        <w:t>: 4309 [PMID: 24978903 DOI: 10.1038/ncomms5309</w:t>
      </w:r>
      <w:r w:rsidR="00FE0B29">
        <w:rPr>
          <w:rFonts w:ascii="Book Antiqua" w:hAnsi="Book Antiqua"/>
          <w:sz w:val="24"/>
          <w:szCs w:val="24"/>
        </w:rPr>
        <w:t>]</w:t>
      </w:r>
    </w:p>
    <w:p w14:paraId="2FA08979" w14:textId="0518180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29 </w:t>
      </w:r>
      <w:r w:rsidRPr="00803B6D">
        <w:rPr>
          <w:rFonts w:ascii="Book Antiqua" w:hAnsi="Book Antiqua"/>
          <w:b/>
          <w:sz w:val="24"/>
          <w:szCs w:val="24"/>
        </w:rPr>
        <w:t>Yang JD</w:t>
      </w:r>
      <w:r w:rsidRPr="00803B6D">
        <w:rPr>
          <w:rFonts w:ascii="Book Antiqua" w:hAnsi="Book Antiqua"/>
          <w:sz w:val="24"/>
          <w:szCs w:val="24"/>
        </w:rPr>
        <w:t xml:space="preserve">, Abdelmalek MF, Pang H, Guy CD, Smith AD, Diehl AM, Suzuki A. Gender and menopause impact severity of fibrosis among patients with nonalcoholic steatohepatitis. </w:t>
      </w:r>
      <w:r w:rsidRPr="00803B6D">
        <w:rPr>
          <w:rFonts w:ascii="Book Antiqua" w:hAnsi="Book Antiqua"/>
          <w:i/>
          <w:sz w:val="24"/>
          <w:szCs w:val="24"/>
        </w:rPr>
        <w:t>Hepatology</w:t>
      </w:r>
      <w:r w:rsidRPr="00803B6D">
        <w:rPr>
          <w:rFonts w:ascii="Book Antiqua" w:hAnsi="Book Antiqua"/>
          <w:sz w:val="24"/>
          <w:szCs w:val="24"/>
        </w:rPr>
        <w:t xml:space="preserve"> 2014; </w:t>
      </w:r>
      <w:r w:rsidRPr="00803B6D">
        <w:rPr>
          <w:rFonts w:ascii="Book Antiqua" w:hAnsi="Book Antiqua"/>
          <w:b/>
          <w:sz w:val="24"/>
          <w:szCs w:val="24"/>
        </w:rPr>
        <w:t>59</w:t>
      </w:r>
      <w:r w:rsidRPr="00803B6D">
        <w:rPr>
          <w:rFonts w:ascii="Book Antiqua" w:hAnsi="Book Antiqua"/>
          <w:sz w:val="24"/>
          <w:szCs w:val="24"/>
        </w:rPr>
        <w:t>: 1406-1414 [PMID: 24123276 DOI: 10.1002/hep.26761</w:t>
      </w:r>
      <w:r w:rsidR="00FE0B29">
        <w:rPr>
          <w:rFonts w:ascii="Book Antiqua" w:hAnsi="Book Antiqua"/>
          <w:sz w:val="24"/>
          <w:szCs w:val="24"/>
        </w:rPr>
        <w:t>]</w:t>
      </w:r>
    </w:p>
    <w:p w14:paraId="3CC6B721" w14:textId="55A3A08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30 </w:t>
      </w:r>
      <w:r w:rsidRPr="00803B6D">
        <w:rPr>
          <w:rFonts w:ascii="Book Antiqua" w:hAnsi="Book Antiqua"/>
          <w:b/>
          <w:sz w:val="24"/>
          <w:szCs w:val="24"/>
        </w:rPr>
        <w:t>Welsh JA</w:t>
      </w:r>
      <w:r w:rsidRPr="00803B6D">
        <w:rPr>
          <w:rFonts w:ascii="Book Antiqua" w:hAnsi="Book Antiqua"/>
          <w:sz w:val="24"/>
          <w:szCs w:val="24"/>
        </w:rPr>
        <w:t xml:space="preserve">, Karpen S, Vos MB. Increasing prevalence of nonalcoholic fatty liver disease among United States adolescents, 1988-1994 to 2007-2010. </w:t>
      </w:r>
      <w:r w:rsidRPr="00803B6D">
        <w:rPr>
          <w:rFonts w:ascii="Book Antiqua" w:hAnsi="Book Antiqua"/>
          <w:i/>
          <w:sz w:val="24"/>
          <w:szCs w:val="24"/>
        </w:rPr>
        <w:t>J Pediatr</w:t>
      </w:r>
      <w:r w:rsidRPr="00803B6D">
        <w:rPr>
          <w:rFonts w:ascii="Book Antiqua" w:hAnsi="Book Antiqua"/>
          <w:sz w:val="24"/>
          <w:szCs w:val="24"/>
        </w:rPr>
        <w:t xml:space="preserve"> 2013; </w:t>
      </w:r>
      <w:r w:rsidRPr="00803B6D">
        <w:rPr>
          <w:rFonts w:ascii="Book Antiqua" w:hAnsi="Book Antiqua"/>
          <w:b/>
          <w:sz w:val="24"/>
          <w:szCs w:val="24"/>
        </w:rPr>
        <w:t>162</w:t>
      </w:r>
      <w:r w:rsidRPr="00803B6D">
        <w:rPr>
          <w:rFonts w:ascii="Book Antiqua" w:hAnsi="Book Antiqua"/>
          <w:sz w:val="24"/>
          <w:szCs w:val="24"/>
        </w:rPr>
        <w:t>: 496-500.e1 [PMID: 23084707 DOI: 10.1016/j.jpeds.2012.08.043</w:t>
      </w:r>
      <w:r w:rsidR="00FE0B29">
        <w:rPr>
          <w:rFonts w:ascii="Book Antiqua" w:hAnsi="Book Antiqua"/>
          <w:sz w:val="24"/>
          <w:szCs w:val="24"/>
        </w:rPr>
        <w:t>]</w:t>
      </w:r>
    </w:p>
    <w:p w14:paraId="2E6C5477" w14:textId="2C050A5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31 </w:t>
      </w:r>
      <w:r w:rsidRPr="00803B6D">
        <w:rPr>
          <w:rFonts w:ascii="Book Antiqua" w:hAnsi="Book Antiqua"/>
          <w:b/>
          <w:sz w:val="24"/>
          <w:szCs w:val="24"/>
        </w:rPr>
        <w:t>Doycheva I</w:t>
      </w:r>
      <w:r w:rsidRPr="00803B6D">
        <w:rPr>
          <w:rFonts w:ascii="Book Antiqua" w:hAnsi="Book Antiqua"/>
          <w:sz w:val="24"/>
          <w:szCs w:val="24"/>
        </w:rPr>
        <w:t xml:space="preserve">, Watt KD, Rifai G, Abou Mrad R, Lopez R, Zein NN, Carey WD, Alkhouri N. Increasing Burden of Chronic Liver Disease Among Adolescents and Young Adults in the USA: A Silent Epidemic. </w:t>
      </w:r>
      <w:r w:rsidRPr="00803B6D">
        <w:rPr>
          <w:rFonts w:ascii="Book Antiqua" w:hAnsi="Book Antiqua"/>
          <w:i/>
          <w:sz w:val="24"/>
          <w:szCs w:val="24"/>
        </w:rPr>
        <w:t>Dig Dis Sci</w:t>
      </w:r>
      <w:r w:rsidRPr="00803B6D">
        <w:rPr>
          <w:rFonts w:ascii="Book Antiqua" w:hAnsi="Book Antiqua"/>
          <w:sz w:val="24"/>
          <w:szCs w:val="24"/>
        </w:rPr>
        <w:t xml:space="preserve"> 2017; </w:t>
      </w:r>
      <w:r w:rsidRPr="00803B6D">
        <w:rPr>
          <w:rFonts w:ascii="Book Antiqua" w:hAnsi="Book Antiqua"/>
          <w:b/>
          <w:sz w:val="24"/>
          <w:szCs w:val="24"/>
        </w:rPr>
        <w:t>62</w:t>
      </w:r>
      <w:r w:rsidRPr="00803B6D">
        <w:rPr>
          <w:rFonts w:ascii="Book Antiqua" w:hAnsi="Book Antiqua"/>
          <w:sz w:val="24"/>
          <w:szCs w:val="24"/>
        </w:rPr>
        <w:t>: 1373-1380 [PMID: 28194666 DOI: 10.1007/s10620-017-4492-3</w:t>
      </w:r>
      <w:r w:rsidR="00FE0B29">
        <w:rPr>
          <w:rFonts w:ascii="Book Antiqua" w:hAnsi="Book Antiqua"/>
          <w:sz w:val="24"/>
          <w:szCs w:val="24"/>
        </w:rPr>
        <w:t>]</w:t>
      </w:r>
    </w:p>
    <w:p w14:paraId="0CF12D27" w14:textId="23B4F66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32 </w:t>
      </w:r>
      <w:r w:rsidRPr="00803B6D">
        <w:rPr>
          <w:rFonts w:ascii="Book Antiqua" w:hAnsi="Book Antiqua"/>
          <w:b/>
          <w:sz w:val="24"/>
          <w:szCs w:val="24"/>
        </w:rPr>
        <w:t>Choi SY</w:t>
      </w:r>
      <w:r w:rsidRPr="00803B6D">
        <w:rPr>
          <w:rFonts w:ascii="Book Antiqua" w:hAnsi="Book Antiqua"/>
          <w:sz w:val="24"/>
          <w:szCs w:val="24"/>
        </w:rPr>
        <w:t xml:space="preserve">, Kim D, Kim HJ, Kang JH, Chung SJ, Park MJ, Kim YS, Kim CH, Choi SH, Kim W, Kim YJ, Yoon JH, Lee HS, Cho SH, Sung MW, Oh BH. The relation between non-alcoholic fatty liver disease and the risk of coronary heart disease in Koreans. </w:t>
      </w:r>
      <w:r w:rsidRPr="00803B6D">
        <w:rPr>
          <w:rFonts w:ascii="Book Antiqua" w:hAnsi="Book Antiqua"/>
          <w:i/>
          <w:sz w:val="24"/>
          <w:szCs w:val="24"/>
        </w:rPr>
        <w:t>Am J Gastroenterol</w:t>
      </w:r>
      <w:r w:rsidRPr="00803B6D">
        <w:rPr>
          <w:rFonts w:ascii="Book Antiqua" w:hAnsi="Book Antiqua"/>
          <w:sz w:val="24"/>
          <w:szCs w:val="24"/>
        </w:rPr>
        <w:t xml:space="preserve"> 2009; </w:t>
      </w:r>
      <w:r w:rsidRPr="00803B6D">
        <w:rPr>
          <w:rFonts w:ascii="Book Antiqua" w:hAnsi="Book Antiqua"/>
          <w:b/>
          <w:sz w:val="24"/>
          <w:szCs w:val="24"/>
        </w:rPr>
        <w:t>104</w:t>
      </w:r>
      <w:r w:rsidRPr="00803B6D">
        <w:rPr>
          <w:rFonts w:ascii="Book Antiqua" w:hAnsi="Book Antiqua"/>
          <w:sz w:val="24"/>
          <w:szCs w:val="24"/>
        </w:rPr>
        <w:t>: 1953-1960 [PMID: 19491838 DOI: 10.1038/ajg.2009.238</w:t>
      </w:r>
      <w:r w:rsidR="00FE0B29">
        <w:rPr>
          <w:rFonts w:ascii="Book Antiqua" w:hAnsi="Book Antiqua"/>
          <w:sz w:val="24"/>
          <w:szCs w:val="24"/>
        </w:rPr>
        <w:t>]</w:t>
      </w:r>
    </w:p>
    <w:p w14:paraId="1B5DF56E" w14:textId="3DF87D39"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33 </w:t>
      </w:r>
      <w:r w:rsidRPr="00803B6D">
        <w:rPr>
          <w:rFonts w:ascii="Book Antiqua" w:hAnsi="Book Antiqua"/>
          <w:b/>
          <w:sz w:val="24"/>
          <w:szCs w:val="24"/>
        </w:rPr>
        <w:t>Lazo M</w:t>
      </w:r>
      <w:r w:rsidRPr="00803B6D">
        <w:rPr>
          <w:rFonts w:ascii="Book Antiqua" w:hAnsi="Book Antiqua"/>
          <w:sz w:val="24"/>
          <w:szCs w:val="24"/>
        </w:rPr>
        <w:t xml:space="preserve">, Hernaez R, Eberhardt MS, Bonekamp S, Kamel I, Guallar E, Koteish A, Brancati FL, Clark JM. Prevalence of nonalcoholic fatty liver disease in the United States: the Third National Health and Nutrition Examination Survey, 1988-1994. </w:t>
      </w:r>
      <w:r w:rsidRPr="00803B6D">
        <w:rPr>
          <w:rFonts w:ascii="Book Antiqua" w:hAnsi="Book Antiqua"/>
          <w:i/>
          <w:sz w:val="24"/>
          <w:szCs w:val="24"/>
        </w:rPr>
        <w:t>Am J Epidemiol</w:t>
      </w:r>
      <w:r w:rsidRPr="00803B6D">
        <w:rPr>
          <w:rFonts w:ascii="Book Antiqua" w:hAnsi="Book Antiqua"/>
          <w:sz w:val="24"/>
          <w:szCs w:val="24"/>
        </w:rPr>
        <w:t xml:space="preserve"> 2013; </w:t>
      </w:r>
      <w:r w:rsidRPr="00803B6D">
        <w:rPr>
          <w:rFonts w:ascii="Book Antiqua" w:hAnsi="Book Antiqua"/>
          <w:b/>
          <w:sz w:val="24"/>
          <w:szCs w:val="24"/>
        </w:rPr>
        <w:t>178</w:t>
      </w:r>
      <w:r w:rsidRPr="00803B6D">
        <w:rPr>
          <w:rFonts w:ascii="Book Antiqua" w:hAnsi="Book Antiqua"/>
          <w:sz w:val="24"/>
          <w:szCs w:val="24"/>
        </w:rPr>
        <w:t>: 38-45 [PMID: 23703888 DOI: 10.1093/aje/kws448</w:t>
      </w:r>
      <w:r w:rsidR="00FE0B29">
        <w:rPr>
          <w:rFonts w:ascii="Book Antiqua" w:hAnsi="Book Antiqua"/>
          <w:sz w:val="24"/>
          <w:szCs w:val="24"/>
        </w:rPr>
        <w:t>]</w:t>
      </w:r>
    </w:p>
    <w:p w14:paraId="7E9D42A4" w14:textId="7CE613C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34 </w:t>
      </w:r>
      <w:r w:rsidRPr="00803B6D">
        <w:rPr>
          <w:rFonts w:ascii="Book Antiqua" w:hAnsi="Book Antiqua"/>
          <w:b/>
          <w:sz w:val="24"/>
          <w:szCs w:val="24"/>
        </w:rPr>
        <w:t>Kagansky N</w:t>
      </w:r>
      <w:r w:rsidRPr="00803B6D">
        <w:rPr>
          <w:rFonts w:ascii="Book Antiqua" w:hAnsi="Book Antiqua"/>
          <w:sz w:val="24"/>
          <w:szCs w:val="24"/>
        </w:rPr>
        <w:t xml:space="preserve">, Levy S, Keter D, Rimon E, Taiba Z, Fridman Z, Berger D, Knobler H, Malnick S. Non-alcoholic fatty liver disease--a common and benign finding in octogenarian patients. </w:t>
      </w:r>
      <w:r w:rsidRPr="00803B6D">
        <w:rPr>
          <w:rFonts w:ascii="Book Antiqua" w:hAnsi="Book Antiqua"/>
          <w:i/>
          <w:sz w:val="24"/>
          <w:szCs w:val="24"/>
        </w:rPr>
        <w:t>Liver Int</w:t>
      </w:r>
      <w:r w:rsidRPr="00803B6D">
        <w:rPr>
          <w:rFonts w:ascii="Book Antiqua" w:hAnsi="Book Antiqua"/>
          <w:sz w:val="24"/>
          <w:szCs w:val="24"/>
        </w:rPr>
        <w:t xml:space="preserve"> 2004; </w:t>
      </w:r>
      <w:r w:rsidRPr="00803B6D">
        <w:rPr>
          <w:rFonts w:ascii="Book Antiqua" w:hAnsi="Book Antiqua"/>
          <w:b/>
          <w:sz w:val="24"/>
          <w:szCs w:val="24"/>
        </w:rPr>
        <w:t>24</w:t>
      </w:r>
      <w:r w:rsidRPr="00803B6D">
        <w:rPr>
          <w:rFonts w:ascii="Book Antiqua" w:hAnsi="Book Antiqua"/>
          <w:sz w:val="24"/>
          <w:szCs w:val="24"/>
        </w:rPr>
        <w:t>: 588-594 [PMID: 15566509 DOI: 10.1111/j.1478-3231.2004.0969.x</w:t>
      </w:r>
      <w:r w:rsidR="00FE0B29">
        <w:rPr>
          <w:rFonts w:ascii="Book Antiqua" w:hAnsi="Book Antiqua"/>
          <w:sz w:val="24"/>
          <w:szCs w:val="24"/>
        </w:rPr>
        <w:t>]</w:t>
      </w:r>
    </w:p>
    <w:p w14:paraId="72128AEE" w14:textId="4AE8347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35 </w:t>
      </w:r>
      <w:r w:rsidRPr="00803B6D">
        <w:rPr>
          <w:rFonts w:ascii="Book Antiqua" w:hAnsi="Book Antiqua"/>
          <w:b/>
          <w:sz w:val="24"/>
          <w:szCs w:val="24"/>
        </w:rPr>
        <w:t>Torres DM</w:t>
      </w:r>
      <w:r w:rsidRPr="00803B6D">
        <w:rPr>
          <w:rFonts w:ascii="Book Antiqua" w:hAnsi="Book Antiqua"/>
          <w:sz w:val="24"/>
          <w:szCs w:val="24"/>
        </w:rPr>
        <w:t xml:space="preserve">, Williams CD, Harrison SA. Features, diagnosis, and treatment of nonalcoholic fatty liver disease. </w:t>
      </w:r>
      <w:r w:rsidRPr="00803B6D">
        <w:rPr>
          <w:rFonts w:ascii="Book Antiqua" w:hAnsi="Book Antiqua"/>
          <w:i/>
          <w:sz w:val="24"/>
          <w:szCs w:val="24"/>
        </w:rPr>
        <w:t>Clin Gastroenterol Hepatol</w:t>
      </w:r>
      <w:r w:rsidRPr="00803B6D">
        <w:rPr>
          <w:rFonts w:ascii="Book Antiqua" w:hAnsi="Book Antiqua"/>
          <w:sz w:val="24"/>
          <w:szCs w:val="24"/>
        </w:rPr>
        <w:t xml:space="preserve"> 2012; </w:t>
      </w:r>
      <w:r w:rsidRPr="00803B6D">
        <w:rPr>
          <w:rFonts w:ascii="Book Antiqua" w:hAnsi="Book Antiqua"/>
          <w:b/>
          <w:sz w:val="24"/>
          <w:szCs w:val="24"/>
        </w:rPr>
        <w:t>10</w:t>
      </w:r>
      <w:r w:rsidRPr="00803B6D">
        <w:rPr>
          <w:rFonts w:ascii="Book Antiqua" w:hAnsi="Book Antiqua"/>
          <w:sz w:val="24"/>
          <w:szCs w:val="24"/>
        </w:rPr>
        <w:t>: 837-858 [PMID: 22446927 DOI: 10.1016/j.cgh.2012.03.011</w:t>
      </w:r>
      <w:r w:rsidR="00FE0B29">
        <w:rPr>
          <w:rFonts w:ascii="Book Antiqua" w:hAnsi="Book Antiqua"/>
          <w:sz w:val="24"/>
          <w:szCs w:val="24"/>
        </w:rPr>
        <w:t>]</w:t>
      </w:r>
    </w:p>
    <w:p w14:paraId="4C68C851" w14:textId="3921992D"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36 </w:t>
      </w:r>
      <w:r w:rsidRPr="00803B6D">
        <w:rPr>
          <w:rFonts w:ascii="Book Antiqua" w:hAnsi="Book Antiqua"/>
          <w:b/>
          <w:sz w:val="24"/>
          <w:szCs w:val="24"/>
        </w:rPr>
        <w:t>Saab S</w:t>
      </w:r>
      <w:r w:rsidRPr="00803B6D">
        <w:rPr>
          <w:rFonts w:ascii="Book Antiqua" w:hAnsi="Book Antiqua"/>
          <w:sz w:val="24"/>
          <w:szCs w:val="24"/>
        </w:rPr>
        <w:t xml:space="preserve">, Manne V, Nieto J, Schwimmer JB, Chalasani NP. Nonalcoholic Fatty Liver Disease in Latinos. </w:t>
      </w:r>
      <w:r w:rsidRPr="00803B6D">
        <w:rPr>
          <w:rFonts w:ascii="Book Antiqua" w:hAnsi="Book Antiqua"/>
          <w:i/>
          <w:sz w:val="24"/>
          <w:szCs w:val="24"/>
        </w:rPr>
        <w:t>Clin Gastroenterol Hepatol</w:t>
      </w:r>
      <w:r w:rsidRPr="00803B6D">
        <w:rPr>
          <w:rFonts w:ascii="Book Antiqua" w:hAnsi="Book Antiqua"/>
          <w:sz w:val="24"/>
          <w:szCs w:val="24"/>
        </w:rPr>
        <w:t xml:space="preserve"> 2016; </w:t>
      </w:r>
      <w:r w:rsidRPr="00803B6D">
        <w:rPr>
          <w:rFonts w:ascii="Book Antiqua" w:hAnsi="Book Antiqua"/>
          <w:b/>
          <w:sz w:val="24"/>
          <w:szCs w:val="24"/>
        </w:rPr>
        <w:t>14</w:t>
      </w:r>
      <w:r w:rsidRPr="00803B6D">
        <w:rPr>
          <w:rFonts w:ascii="Book Antiqua" w:hAnsi="Book Antiqua"/>
          <w:sz w:val="24"/>
          <w:szCs w:val="24"/>
        </w:rPr>
        <w:t>: 5-12; quiz e9-10 [PMID: 25976180 DOI: 10.1016/j.cgh.2015.05.001</w:t>
      </w:r>
      <w:r w:rsidR="00FE0B29">
        <w:rPr>
          <w:rFonts w:ascii="Book Antiqua" w:hAnsi="Book Antiqua"/>
          <w:sz w:val="24"/>
          <w:szCs w:val="24"/>
        </w:rPr>
        <w:t>]</w:t>
      </w:r>
    </w:p>
    <w:p w14:paraId="6AD9AF01" w14:textId="2BDBA7CF"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37 </w:t>
      </w:r>
      <w:r w:rsidRPr="00803B6D">
        <w:rPr>
          <w:rFonts w:ascii="Book Antiqua" w:hAnsi="Book Antiqua"/>
          <w:b/>
          <w:sz w:val="24"/>
          <w:szCs w:val="24"/>
        </w:rPr>
        <w:t>Farrell GC</w:t>
      </w:r>
      <w:r w:rsidRPr="00803B6D">
        <w:rPr>
          <w:rFonts w:ascii="Book Antiqua" w:hAnsi="Book Antiqua"/>
          <w:sz w:val="24"/>
          <w:szCs w:val="24"/>
        </w:rPr>
        <w:t xml:space="preserve">. The liver and the waistline: Fifty years of growth. </w:t>
      </w:r>
      <w:r w:rsidRPr="00803B6D">
        <w:rPr>
          <w:rFonts w:ascii="Book Antiqua" w:hAnsi="Book Antiqua"/>
          <w:i/>
          <w:sz w:val="24"/>
          <w:szCs w:val="24"/>
        </w:rPr>
        <w:t>J Gastroenterol Hepatol</w:t>
      </w:r>
      <w:r w:rsidRPr="00803B6D">
        <w:rPr>
          <w:rFonts w:ascii="Book Antiqua" w:hAnsi="Book Antiqua"/>
          <w:sz w:val="24"/>
          <w:szCs w:val="24"/>
        </w:rPr>
        <w:t xml:space="preserve"> 2009; </w:t>
      </w:r>
      <w:r w:rsidRPr="00803B6D">
        <w:rPr>
          <w:rFonts w:ascii="Book Antiqua" w:hAnsi="Book Antiqua"/>
          <w:b/>
          <w:sz w:val="24"/>
          <w:szCs w:val="24"/>
        </w:rPr>
        <w:t xml:space="preserve">24 </w:t>
      </w:r>
      <w:r w:rsidRPr="00803B6D">
        <w:rPr>
          <w:rFonts w:ascii="Book Antiqua" w:hAnsi="Book Antiqua"/>
          <w:sz w:val="24"/>
          <w:szCs w:val="24"/>
        </w:rPr>
        <w:t>Suppl 3: S105-S118 [PMID: 19799688 DOI: 10.1111/j.1440-1746.2009.06080.x</w:t>
      </w:r>
      <w:r w:rsidR="00FE0B29">
        <w:rPr>
          <w:rFonts w:ascii="Book Antiqua" w:hAnsi="Book Antiqua"/>
          <w:sz w:val="24"/>
          <w:szCs w:val="24"/>
        </w:rPr>
        <w:t>]</w:t>
      </w:r>
    </w:p>
    <w:p w14:paraId="3C1BA290" w14:textId="2ACECD60"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38 </w:t>
      </w:r>
      <w:r w:rsidRPr="00803B6D">
        <w:rPr>
          <w:rFonts w:ascii="Book Antiqua" w:hAnsi="Book Antiqua"/>
          <w:b/>
          <w:sz w:val="24"/>
          <w:szCs w:val="24"/>
        </w:rPr>
        <w:t>Kim D</w:t>
      </w:r>
      <w:r w:rsidRPr="00803B6D">
        <w:rPr>
          <w:rFonts w:ascii="Book Antiqua" w:hAnsi="Book Antiqua"/>
          <w:sz w:val="24"/>
          <w:szCs w:val="24"/>
        </w:rPr>
        <w:t xml:space="preserve">, Chung GE, Kwak MS, Seo HB, Kang JH, Kim W, Kim YJ, Yoon JH, Lee HS, Kim CY. Body Fat Distribution and Risk of Incident and Regressed Nonalcoholic Fatty </w:t>
      </w:r>
      <w:r w:rsidRPr="00803B6D">
        <w:rPr>
          <w:rFonts w:ascii="Book Antiqua" w:hAnsi="Book Antiqua"/>
          <w:sz w:val="24"/>
          <w:szCs w:val="24"/>
        </w:rPr>
        <w:lastRenderedPageBreak/>
        <w:t xml:space="preserve">Liver Disease. </w:t>
      </w:r>
      <w:r w:rsidRPr="00803B6D">
        <w:rPr>
          <w:rFonts w:ascii="Book Antiqua" w:hAnsi="Book Antiqua"/>
          <w:i/>
          <w:sz w:val="24"/>
          <w:szCs w:val="24"/>
        </w:rPr>
        <w:t>Clin Gastroenterol Hepatol</w:t>
      </w:r>
      <w:r w:rsidRPr="00803B6D">
        <w:rPr>
          <w:rFonts w:ascii="Book Antiqua" w:hAnsi="Book Antiqua"/>
          <w:sz w:val="24"/>
          <w:szCs w:val="24"/>
        </w:rPr>
        <w:t xml:space="preserve"> 2016; </w:t>
      </w:r>
      <w:r w:rsidRPr="00803B6D">
        <w:rPr>
          <w:rFonts w:ascii="Book Antiqua" w:hAnsi="Book Antiqua"/>
          <w:b/>
          <w:sz w:val="24"/>
          <w:szCs w:val="24"/>
        </w:rPr>
        <w:t>14</w:t>
      </w:r>
      <w:r w:rsidRPr="00803B6D">
        <w:rPr>
          <w:rFonts w:ascii="Book Antiqua" w:hAnsi="Book Antiqua"/>
          <w:sz w:val="24"/>
          <w:szCs w:val="24"/>
        </w:rPr>
        <w:t>: 132-8.e4 [PMID: 26226099 DOI: 10.1016/j.cgh.2015.07.024</w:t>
      </w:r>
      <w:r w:rsidR="00FE0B29">
        <w:rPr>
          <w:rFonts w:ascii="Book Antiqua" w:hAnsi="Book Antiqua"/>
          <w:sz w:val="24"/>
          <w:szCs w:val="24"/>
        </w:rPr>
        <w:t>]</w:t>
      </w:r>
    </w:p>
    <w:p w14:paraId="0B38490E" w14:textId="373212C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39 </w:t>
      </w:r>
      <w:r w:rsidRPr="00803B6D">
        <w:rPr>
          <w:rFonts w:ascii="Book Antiqua" w:hAnsi="Book Antiqua"/>
          <w:b/>
          <w:sz w:val="24"/>
          <w:szCs w:val="24"/>
        </w:rPr>
        <w:t>Yu SJ</w:t>
      </w:r>
      <w:r w:rsidRPr="00803B6D">
        <w:rPr>
          <w:rFonts w:ascii="Book Antiqua" w:hAnsi="Book Antiqua"/>
          <w:sz w:val="24"/>
          <w:szCs w:val="24"/>
        </w:rPr>
        <w:t xml:space="preserve">, Kim W, Kim D, Yoon JH, Lee K, Kim JH, Cho EJ, Lee JH, Kim HY, Kim YJ, Kim CY. Visceral Obesity Predicts Significant Fibrosis in Patients With Nonalcoholic Fatty Liver Disease. </w:t>
      </w:r>
      <w:r w:rsidRPr="00803B6D">
        <w:rPr>
          <w:rFonts w:ascii="Book Antiqua" w:hAnsi="Book Antiqua"/>
          <w:i/>
          <w:sz w:val="24"/>
          <w:szCs w:val="24"/>
        </w:rPr>
        <w:t>Medicine (Baltimore)</w:t>
      </w:r>
      <w:r w:rsidRPr="00803B6D">
        <w:rPr>
          <w:rFonts w:ascii="Book Antiqua" w:hAnsi="Book Antiqua"/>
          <w:sz w:val="24"/>
          <w:szCs w:val="24"/>
        </w:rPr>
        <w:t xml:space="preserve"> 2015; </w:t>
      </w:r>
      <w:r w:rsidRPr="00803B6D">
        <w:rPr>
          <w:rFonts w:ascii="Book Antiqua" w:hAnsi="Book Antiqua"/>
          <w:b/>
          <w:sz w:val="24"/>
          <w:szCs w:val="24"/>
        </w:rPr>
        <w:t>94</w:t>
      </w:r>
      <w:r w:rsidRPr="00803B6D">
        <w:rPr>
          <w:rFonts w:ascii="Book Antiqua" w:hAnsi="Book Antiqua"/>
          <w:sz w:val="24"/>
          <w:szCs w:val="24"/>
        </w:rPr>
        <w:t>: e2159 [PMID: 26632897 DOI: 10.1097/MD.0000000000002159</w:t>
      </w:r>
      <w:r w:rsidR="00FE0B29">
        <w:rPr>
          <w:rFonts w:ascii="Book Antiqua" w:hAnsi="Book Antiqua"/>
          <w:sz w:val="24"/>
          <w:szCs w:val="24"/>
        </w:rPr>
        <w:t>]</w:t>
      </w:r>
    </w:p>
    <w:p w14:paraId="0957504B" w14:textId="6758BF45"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40 </w:t>
      </w:r>
      <w:r w:rsidRPr="00803B6D">
        <w:rPr>
          <w:rFonts w:ascii="Book Antiqua" w:hAnsi="Book Antiqua"/>
          <w:b/>
          <w:sz w:val="24"/>
          <w:szCs w:val="24"/>
        </w:rPr>
        <w:t>Zelber-Sagi S</w:t>
      </w:r>
      <w:r w:rsidRPr="00803B6D">
        <w:rPr>
          <w:rFonts w:ascii="Book Antiqua" w:hAnsi="Book Antiqua"/>
          <w:sz w:val="24"/>
          <w:szCs w:val="24"/>
        </w:rPr>
        <w:t xml:space="preserve">, Lotan R, Shlomai A, Webb M, Harrari G, Buch A, Nitzan Kaluski D, Halpern Z, Oren R. Predictors for incidence and remission of NAFLD in the general population during a seven-year prospective follow-up. </w:t>
      </w:r>
      <w:r w:rsidRPr="00803B6D">
        <w:rPr>
          <w:rFonts w:ascii="Book Antiqua" w:hAnsi="Book Antiqua"/>
          <w:i/>
          <w:sz w:val="24"/>
          <w:szCs w:val="24"/>
        </w:rPr>
        <w:t>J Hepatol</w:t>
      </w:r>
      <w:r w:rsidRPr="00803B6D">
        <w:rPr>
          <w:rFonts w:ascii="Book Antiqua" w:hAnsi="Book Antiqua"/>
          <w:sz w:val="24"/>
          <w:szCs w:val="24"/>
        </w:rPr>
        <w:t xml:space="preserve"> 2012; </w:t>
      </w:r>
      <w:r w:rsidRPr="00803B6D">
        <w:rPr>
          <w:rFonts w:ascii="Book Antiqua" w:hAnsi="Book Antiqua"/>
          <w:b/>
          <w:sz w:val="24"/>
          <w:szCs w:val="24"/>
        </w:rPr>
        <w:t>56</w:t>
      </w:r>
      <w:r w:rsidRPr="00803B6D">
        <w:rPr>
          <w:rFonts w:ascii="Book Antiqua" w:hAnsi="Book Antiqua"/>
          <w:sz w:val="24"/>
          <w:szCs w:val="24"/>
        </w:rPr>
        <w:t>: 1145-1151 [PMID: 22245895 DOI: 10.1016/j.jhep.2011.12.011</w:t>
      </w:r>
      <w:r w:rsidR="00FE0B29">
        <w:rPr>
          <w:rFonts w:ascii="Book Antiqua" w:hAnsi="Book Antiqua"/>
          <w:sz w:val="24"/>
          <w:szCs w:val="24"/>
        </w:rPr>
        <w:t>]</w:t>
      </w:r>
    </w:p>
    <w:p w14:paraId="75AFF52E" w14:textId="0FEB4BC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41 </w:t>
      </w:r>
      <w:r w:rsidRPr="00803B6D">
        <w:rPr>
          <w:rFonts w:ascii="Book Antiqua" w:hAnsi="Book Antiqua"/>
          <w:b/>
          <w:sz w:val="24"/>
          <w:szCs w:val="24"/>
        </w:rPr>
        <w:t>Chang Y</w:t>
      </w:r>
      <w:r w:rsidRPr="00803B6D">
        <w:rPr>
          <w:rFonts w:ascii="Book Antiqua" w:hAnsi="Book Antiqua"/>
          <w:sz w:val="24"/>
          <w:szCs w:val="24"/>
        </w:rPr>
        <w:t xml:space="preserve">, Ryu S, Sung E, Woo HY, Cho SI, Yoo SH, Ahn HY, Choi NK. Weight gain within the normal weight range predicts ultrasonographically detected fatty liver in healthy Korean men. </w:t>
      </w:r>
      <w:r w:rsidRPr="00803B6D">
        <w:rPr>
          <w:rFonts w:ascii="Book Antiqua" w:hAnsi="Book Antiqua"/>
          <w:i/>
          <w:sz w:val="24"/>
          <w:szCs w:val="24"/>
        </w:rPr>
        <w:t>Gut</w:t>
      </w:r>
      <w:r w:rsidRPr="00803B6D">
        <w:rPr>
          <w:rFonts w:ascii="Book Antiqua" w:hAnsi="Book Antiqua"/>
          <w:sz w:val="24"/>
          <w:szCs w:val="24"/>
        </w:rPr>
        <w:t xml:space="preserve"> 2009; </w:t>
      </w:r>
      <w:r w:rsidRPr="00803B6D">
        <w:rPr>
          <w:rFonts w:ascii="Book Antiqua" w:hAnsi="Book Antiqua"/>
          <w:b/>
          <w:sz w:val="24"/>
          <w:szCs w:val="24"/>
        </w:rPr>
        <w:t>58</w:t>
      </w:r>
      <w:r w:rsidRPr="00803B6D">
        <w:rPr>
          <w:rFonts w:ascii="Book Antiqua" w:hAnsi="Book Antiqua"/>
          <w:sz w:val="24"/>
          <w:szCs w:val="24"/>
        </w:rPr>
        <w:t>: 1419-1425 [PMID: 19505882 DOI: 10.1136/gut.2008.161885</w:t>
      </w:r>
      <w:r w:rsidR="00FE0B29">
        <w:rPr>
          <w:rFonts w:ascii="Book Antiqua" w:hAnsi="Book Antiqua"/>
          <w:sz w:val="24"/>
          <w:szCs w:val="24"/>
        </w:rPr>
        <w:t>]</w:t>
      </w:r>
    </w:p>
    <w:p w14:paraId="7A5DDECB" w14:textId="56010A19"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42 </w:t>
      </w:r>
      <w:r w:rsidRPr="00803B6D">
        <w:rPr>
          <w:rFonts w:ascii="Book Antiqua" w:hAnsi="Book Antiqua"/>
          <w:b/>
          <w:sz w:val="24"/>
          <w:szCs w:val="24"/>
        </w:rPr>
        <w:t>Fan JG</w:t>
      </w:r>
      <w:r w:rsidRPr="00803B6D">
        <w:rPr>
          <w:rFonts w:ascii="Book Antiqua" w:hAnsi="Book Antiqua"/>
          <w:sz w:val="24"/>
          <w:szCs w:val="24"/>
        </w:rPr>
        <w:t xml:space="preserve">, Zhou Q, Wo QH. [Effect of body weight mass and its change on the incidence of nonalcoholic fatty liver disease]. </w:t>
      </w:r>
      <w:r w:rsidRPr="00803B6D">
        <w:rPr>
          <w:rFonts w:ascii="Book Antiqua" w:hAnsi="Book Antiqua"/>
          <w:i/>
          <w:sz w:val="24"/>
          <w:szCs w:val="24"/>
        </w:rPr>
        <w:t>Zhonghua Gan Zang Bing Za Zhi</w:t>
      </w:r>
      <w:r w:rsidRPr="00803B6D">
        <w:rPr>
          <w:rFonts w:ascii="Book Antiqua" w:hAnsi="Book Antiqua"/>
          <w:sz w:val="24"/>
          <w:szCs w:val="24"/>
        </w:rPr>
        <w:t xml:space="preserve"> 2010; </w:t>
      </w:r>
      <w:r w:rsidRPr="00803B6D">
        <w:rPr>
          <w:rFonts w:ascii="Book Antiqua" w:hAnsi="Book Antiqua"/>
          <w:b/>
          <w:sz w:val="24"/>
          <w:szCs w:val="24"/>
        </w:rPr>
        <w:t>18</w:t>
      </w:r>
      <w:r w:rsidRPr="00803B6D">
        <w:rPr>
          <w:rFonts w:ascii="Book Antiqua" w:hAnsi="Book Antiqua"/>
          <w:sz w:val="24"/>
          <w:szCs w:val="24"/>
        </w:rPr>
        <w:t>: 676-679 [PMID: 20943079 DOI: 10.3760/cma.j.issn.1007-3418.2010.09.008</w:t>
      </w:r>
      <w:r w:rsidR="00FE0B29">
        <w:rPr>
          <w:rFonts w:ascii="Book Antiqua" w:hAnsi="Book Antiqua"/>
          <w:sz w:val="24"/>
          <w:szCs w:val="24"/>
        </w:rPr>
        <w:t>]</w:t>
      </w:r>
    </w:p>
    <w:p w14:paraId="7E38FFF6" w14:textId="2A6A0558"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43 </w:t>
      </w:r>
      <w:r w:rsidRPr="00803B6D">
        <w:rPr>
          <w:rFonts w:ascii="Book Antiqua" w:hAnsi="Book Antiqua"/>
          <w:b/>
          <w:sz w:val="24"/>
          <w:szCs w:val="24"/>
        </w:rPr>
        <w:t>Kim HK</w:t>
      </w:r>
      <w:r w:rsidRPr="00803B6D">
        <w:rPr>
          <w:rFonts w:ascii="Book Antiqua" w:hAnsi="Book Antiqua"/>
          <w:sz w:val="24"/>
          <w:szCs w:val="24"/>
        </w:rPr>
        <w:t xml:space="preserve">, Park JY, Lee KU, Lee GE, Jeon SH, Kim JH, Kim CH. Effect of body weight and lifestyle changes on long-term course of nonalcoholic fatty liver disease in Koreans. </w:t>
      </w:r>
      <w:r w:rsidRPr="00803B6D">
        <w:rPr>
          <w:rFonts w:ascii="Book Antiqua" w:hAnsi="Book Antiqua"/>
          <w:i/>
          <w:sz w:val="24"/>
          <w:szCs w:val="24"/>
        </w:rPr>
        <w:t>Am J Med Sci</w:t>
      </w:r>
      <w:r w:rsidRPr="00803B6D">
        <w:rPr>
          <w:rFonts w:ascii="Book Antiqua" w:hAnsi="Book Antiqua"/>
          <w:sz w:val="24"/>
          <w:szCs w:val="24"/>
        </w:rPr>
        <w:t xml:space="preserve"> 2009; </w:t>
      </w:r>
      <w:r w:rsidRPr="00803B6D">
        <w:rPr>
          <w:rFonts w:ascii="Book Antiqua" w:hAnsi="Book Antiqua"/>
          <w:b/>
          <w:sz w:val="24"/>
          <w:szCs w:val="24"/>
        </w:rPr>
        <w:t>337</w:t>
      </w:r>
      <w:r w:rsidRPr="00803B6D">
        <w:rPr>
          <w:rFonts w:ascii="Book Antiqua" w:hAnsi="Book Antiqua"/>
          <w:sz w:val="24"/>
          <w:szCs w:val="24"/>
        </w:rPr>
        <w:t>: 98-102 [PMID: 19214024 DOI: 10.1097/MAJ.0b013e3181812879</w:t>
      </w:r>
      <w:r w:rsidR="00FE0B29">
        <w:rPr>
          <w:rFonts w:ascii="Book Antiqua" w:hAnsi="Book Antiqua"/>
          <w:sz w:val="24"/>
          <w:szCs w:val="24"/>
        </w:rPr>
        <w:t>]</w:t>
      </w:r>
    </w:p>
    <w:p w14:paraId="6BC0880F" w14:textId="1D0BC9B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44 </w:t>
      </w:r>
      <w:r w:rsidRPr="00803B6D">
        <w:rPr>
          <w:rFonts w:ascii="Book Antiqua" w:hAnsi="Book Antiqua"/>
          <w:b/>
          <w:sz w:val="24"/>
          <w:szCs w:val="24"/>
        </w:rPr>
        <w:t>Bray GA</w:t>
      </w:r>
      <w:r w:rsidRPr="00803B6D">
        <w:rPr>
          <w:rFonts w:ascii="Book Antiqua" w:hAnsi="Book Antiqua"/>
          <w:sz w:val="24"/>
          <w:szCs w:val="24"/>
        </w:rPr>
        <w:t xml:space="preserve">, Popkin BM. Calorie-sweetened beverages and fructose: what have we learned 10 years later. </w:t>
      </w:r>
      <w:r w:rsidRPr="00803B6D">
        <w:rPr>
          <w:rFonts w:ascii="Book Antiqua" w:hAnsi="Book Antiqua"/>
          <w:i/>
          <w:sz w:val="24"/>
          <w:szCs w:val="24"/>
        </w:rPr>
        <w:t>Pediatr Obes</w:t>
      </w:r>
      <w:r w:rsidRPr="00803B6D">
        <w:rPr>
          <w:rFonts w:ascii="Book Antiqua" w:hAnsi="Book Antiqua"/>
          <w:sz w:val="24"/>
          <w:szCs w:val="24"/>
        </w:rPr>
        <w:t xml:space="preserve"> 2013; </w:t>
      </w:r>
      <w:r w:rsidRPr="00803B6D">
        <w:rPr>
          <w:rFonts w:ascii="Book Antiqua" w:hAnsi="Book Antiqua"/>
          <w:b/>
          <w:sz w:val="24"/>
          <w:szCs w:val="24"/>
        </w:rPr>
        <w:t>8</w:t>
      </w:r>
      <w:r w:rsidRPr="00803B6D">
        <w:rPr>
          <w:rFonts w:ascii="Book Antiqua" w:hAnsi="Book Antiqua"/>
          <w:sz w:val="24"/>
          <w:szCs w:val="24"/>
        </w:rPr>
        <w:t>: 242-248 [PMID: 23625798 DOI: 10.1111/j.2047-6310.2013.00171.x</w:t>
      </w:r>
      <w:r w:rsidR="00FE0B29">
        <w:rPr>
          <w:rFonts w:ascii="Book Antiqua" w:hAnsi="Book Antiqua"/>
          <w:sz w:val="24"/>
          <w:szCs w:val="24"/>
        </w:rPr>
        <w:t>]</w:t>
      </w:r>
    </w:p>
    <w:p w14:paraId="5430A5DA" w14:textId="6691765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45 </w:t>
      </w:r>
      <w:r w:rsidRPr="00803B6D">
        <w:rPr>
          <w:rFonts w:ascii="Book Antiqua" w:hAnsi="Book Antiqua"/>
          <w:b/>
          <w:sz w:val="24"/>
          <w:szCs w:val="24"/>
        </w:rPr>
        <w:t>Cusi K</w:t>
      </w:r>
      <w:r w:rsidRPr="00803B6D">
        <w:rPr>
          <w:rFonts w:ascii="Book Antiqua" w:hAnsi="Book Antiqua"/>
          <w:sz w:val="24"/>
          <w:szCs w:val="24"/>
        </w:rPr>
        <w:t xml:space="preserve">. Nonalcoholic fatty liver disease in type 2 diabetes mellitus. </w:t>
      </w:r>
      <w:r w:rsidRPr="00803B6D">
        <w:rPr>
          <w:rFonts w:ascii="Book Antiqua" w:hAnsi="Book Antiqua"/>
          <w:i/>
          <w:sz w:val="24"/>
          <w:szCs w:val="24"/>
        </w:rPr>
        <w:t>Curr Opin Endocrinol Diabetes Obes</w:t>
      </w:r>
      <w:r w:rsidRPr="00803B6D">
        <w:rPr>
          <w:rFonts w:ascii="Book Antiqua" w:hAnsi="Book Antiqua"/>
          <w:sz w:val="24"/>
          <w:szCs w:val="24"/>
        </w:rPr>
        <w:t xml:space="preserve"> 2009; </w:t>
      </w:r>
      <w:r w:rsidRPr="00803B6D">
        <w:rPr>
          <w:rFonts w:ascii="Book Antiqua" w:hAnsi="Book Antiqua"/>
          <w:b/>
          <w:sz w:val="24"/>
          <w:szCs w:val="24"/>
        </w:rPr>
        <w:t>16</w:t>
      </w:r>
      <w:r w:rsidRPr="00803B6D">
        <w:rPr>
          <w:rFonts w:ascii="Book Antiqua" w:hAnsi="Book Antiqua"/>
          <w:sz w:val="24"/>
          <w:szCs w:val="24"/>
        </w:rPr>
        <w:t>: 141-149 [PMID: 19262374 DOI: 10.1097/MED.0b013e3283293015</w:t>
      </w:r>
      <w:r w:rsidR="00FE0B29">
        <w:rPr>
          <w:rFonts w:ascii="Book Antiqua" w:hAnsi="Book Antiqua"/>
          <w:sz w:val="24"/>
          <w:szCs w:val="24"/>
        </w:rPr>
        <w:t>]</w:t>
      </w:r>
    </w:p>
    <w:p w14:paraId="69578684" w14:textId="3FF5B65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46 </w:t>
      </w:r>
      <w:r w:rsidRPr="00803B6D">
        <w:rPr>
          <w:rFonts w:ascii="Book Antiqua" w:hAnsi="Book Antiqua"/>
          <w:b/>
          <w:sz w:val="24"/>
          <w:szCs w:val="24"/>
        </w:rPr>
        <w:t>Portillo-Sanchez P</w:t>
      </w:r>
      <w:r w:rsidRPr="00803B6D">
        <w:rPr>
          <w:rFonts w:ascii="Book Antiqua" w:hAnsi="Book Antiqua"/>
          <w:sz w:val="24"/>
          <w:szCs w:val="24"/>
        </w:rPr>
        <w:t xml:space="preserve">, Bril F, Maximos M, Lomonaco R, Biernacki D, Orsak B, Subbarayan S, Webb A, Hecht J, Cusi K. High Prevalence of Nonalcoholic Fatty Liver Disease in Patients With Type 2 Diabetes Mellitus and Normal Plasma </w:t>
      </w:r>
      <w:r w:rsidRPr="00803B6D">
        <w:rPr>
          <w:rFonts w:ascii="Book Antiqua" w:hAnsi="Book Antiqua"/>
          <w:sz w:val="24"/>
          <w:szCs w:val="24"/>
        </w:rPr>
        <w:lastRenderedPageBreak/>
        <w:t xml:space="preserve">Aminotransferase Levels. </w:t>
      </w:r>
      <w:r w:rsidRPr="00803B6D">
        <w:rPr>
          <w:rFonts w:ascii="Book Antiqua" w:hAnsi="Book Antiqua"/>
          <w:i/>
          <w:sz w:val="24"/>
          <w:szCs w:val="24"/>
        </w:rPr>
        <w:t>J Clin Endocrinol Metab</w:t>
      </w:r>
      <w:r w:rsidRPr="00803B6D">
        <w:rPr>
          <w:rFonts w:ascii="Book Antiqua" w:hAnsi="Book Antiqua"/>
          <w:sz w:val="24"/>
          <w:szCs w:val="24"/>
        </w:rPr>
        <w:t xml:space="preserve"> 2015; </w:t>
      </w:r>
      <w:r w:rsidRPr="00803B6D">
        <w:rPr>
          <w:rFonts w:ascii="Book Antiqua" w:hAnsi="Book Antiqua"/>
          <w:b/>
          <w:sz w:val="24"/>
          <w:szCs w:val="24"/>
        </w:rPr>
        <w:t>100</w:t>
      </w:r>
      <w:r w:rsidRPr="00803B6D">
        <w:rPr>
          <w:rFonts w:ascii="Book Antiqua" w:hAnsi="Book Antiqua"/>
          <w:sz w:val="24"/>
          <w:szCs w:val="24"/>
        </w:rPr>
        <w:t>: 2231-2238 [PMID: 25885947 DOI: 10.1210/jc.2015-1966</w:t>
      </w:r>
      <w:r w:rsidR="00FE0B29">
        <w:rPr>
          <w:rFonts w:ascii="Book Antiqua" w:hAnsi="Book Antiqua"/>
          <w:sz w:val="24"/>
          <w:szCs w:val="24"/>
        </w:rPr>
        <w:t>]</w:t>
      </w:r>
    </w:p>
    <w:p w14:paraId="5DD06C7D" w14:textId="188BC61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47 </w:t>
      </w:r>
      <w:r w:rsidRPr="00803B6D">
        <w:rPr>
          <w:rFonts w:ascii="Book Antiqua" w:hAnsi="Book Antiqua"/>
          <w:b/>
          <w:sz w:val="24"/>
          <w:szCs w:val="24"/>
        </w:rPr>
        <w:t>Stepanova M</w:t>
      </w:r>
      <w:r w:rsidRPr="00803B6D">
        <w:rPr>
          <w:rFonts w:ascii="Book Antiqua" w:hAnsi="Book Antiqua"/>
          <w:sz w:val="24"/>
          <w:szCs w:val="24"/>
        </w:rPr>
        <w:t xml:space="preserve">, Rafiq N, Younossi ZM. Components of metabolic syndrome are independent predictors of mortality in patients with chronic liver disease: a population-based study. </w:t>
      </w:r>
      <w:r w:rsidRPr="00803B6D">
        <w:rPr>
          <w:rFonts w:ascii="Book Antiqua" w:hAnsi="Book Antiqua"/>
          <w:i/>
          <w:sz w:val="24"/>
          <w:szCs w:val="24"/>
        </w:rPr>
        <w:t>Gut</w:t>
      </w:r>
      <w:r w:rsidRPr="00803B6D">
        <w:rPr>
          <w:rFonts w:ascii="Book Antiqua" w:hAnsi="Book Antiqua"/>
          <w:sz w:val="24"/>
          <w:szCs w:val="24"/>
        </w:rPr>
        <w:t xml:space="preserve"> 2010; </w:t>
      </w:r>
      <w:r w:rsidRPr="00803B6D">
        <w:rPr>
          <w:rFonts w:ascii="Book Antiqua" w:hAnsi="Book Antiqua"/>
          <w:b/>
          <w:sz w:val="24"/>
          <w:szCs w:val="24"/>
        </w:rPr>
        <w:t>59</w:t>
      </w:r>
      <w:r w:rsidRPr="00803B6D">
        <w:rPr>
          <w:rFonts w:ascii="Book Antiqua" w:hAnsi="Book Antiqua"/>
          <w:sz w:val="24"/>
          <w:szCs w:val="24"/>
        </w:rPr>
        <w:t>: 1410-1415 [PMID: 20660697 DOI: 10.1136/gut.2010.213553</w:t>
      </w:r>
      <w:r w:rsidR="00FE0B29">
        <w:rPr>
          <w:rFonts w:ascii="Book Antiqua" w:hAnsi="Book Antiqua"/>
          <w:sz w:val="24"/>
          <w:szCs w:val="24"/>
        </w:rPr>
        <w:t>]</w:t>
      </w:r>
    </w:p>
    <w:p w14:paraId="1FDEDEE3" w14:textId="25E539F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48 </w:t>
      </w:r>
      <w:r w:rsidRPr="00803B6D">
        <w:rPr>
          <w:rFonts w:ascii="Book Antiqua" w:hAnsi="Book Antiqua"/>
          <w:b/>
          <w:sz w:val="24"/>
          <w:szCs w:val="24"/>
        </w:rPr>
        <w:t>Patel SR</w:t>
      </w:r>
      <w:r w:rsidRPr="00803B6D">
        <w:rPr>
          <w:rFonts w:ascii="Book Antiqua" w:hAnsi="Book Antiqua"/>
          <w:sz w:val="24"/>
          <w:szCs w:val="24"/>
        </w:rPr>
        <w:t xml:space="preserve">, Malhotra A, White DP, Gottlieb DJ, Hu FB. Association between reduced sleep and weight gain in women. </w:t>
      </w:r>
      <w:r w:rsidRPr="00803B6D">
        <w:rPr>
          <w:rFonts w:ascii="Book Antiqua" w:hAnsi="Book Antiqua"/>
          <w:i/>
          <w:sz w:val="24"/>
          <w:szCs w:val="24"/>
        </w:rPr>
        <w:t>Am J Epidemiol</w:t>
      </w:r>
      <w:r w:rsidRPr="00803B6D">
        <w:rPr>
          <w:rFonts w:ascii="Book Antiqua" w:hAnsi="Book Antiqua"/>
          <w:sz w:val="24"/>
          <w:szCs w:val="24"/>
        </w:rPr>
        <w:t xml:space="preserve"> 2006; </w:t>
      </w:r>
      <w:r w:rsidRPr="00803B6D">
        <w:rPr>
          <w:rFonts w:ascii="Book Antiqua" w:hAnsi="Book Antiqua"/>
          <w:b/>
          <w:sz w:val="24"/>
          <w:szCs w:val="24"/>
        </w:rPr>
        <w:t>164</w:t>
      </w:r>
      <w:r w:rsidRPr="00803B6D">
        <w:rPr>
          <w:rFonts w:ascii="Book Antiqua" w:hAnsi="Book Antiqua"/>
          <w:sz w:val="24"/>
          <w:szCs w:val="24"/>
        </w:rPr>
        <w:t>: 947-954 [PMID: 16914506 DOI: 10.1093/aje/kwj280</w:t>
      </w:r>
      <w:r w:rsidR="00FE0B29">
        <w:rPr>
          <w:rFonts w:ascii="Book Antiqua" w:hAnsi="Book Antiqua"/>
          <w:sz w:val="24"/>
          <w:szCs w:val="24"/>
        </w:rPr>
        <w:t>]</w:t>
      </w:r>
    </w:p>
    <w:p w14:paraId="44197E62"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49 </w:t>
      </w:r>
      <w:r w:rsidRPr="00803B6D">
        <w:rPr>
          <w:rFonts w:ascii="Book Antiqua" w:hAnsi="Book Antiqua"/>
          <w:b/>
          <w:sz w:val="24"/>
          <w:szCs w:val="24"/>
        </w:rPr>
        <w:t>Hsieh SD</w:t>
      </w:r>
      <w:r w:rsidRPr="00803B6D">
        <w:rPr>
          <w:rFonts w:ascii="Book Antiqua" w:hAnsi="Book Antiqua"/>
          <w:sz w:val="24"/>
          <w:szCs w:val="24"/>
        </w:rPr>
        <w:t xml:space="preserve">, Muto T, Murase T, Tsuji H, Arase Y. Association of short sleep duration with obesity, diabetes, fatty liver and behavioral factors in Japanese men. </w:t>
      </w:r>
      <w:r w:rsidRPr="00803B6D">
        <w:rPr>
          <w:rFonts w:ascii="Book Antiqua" w:hAnsi="Book Antiqua"/>
          <w:i/>
          <w:sz w:val="24"/>
          <w:szCs w:val="24"/>
        </w:rPr>
        <w:t>Intern Med</w:t>
      </w:r>
      <w:r w:rsidRPr="00803B6D">
        <w:rPr>
          <w:rFonts w:ascii="Book Antiqua" w:hAnsi="Book Antiqua"/>
          <w:sz w:val="24"/>
          <w:szCs w:val="24"/>
        </w:rPr>
        <w:t xml:space="preserve"> 2011; </w:t>
      </w:r>
      <w:r w:rsidRPr="00803B6D">
        <w:rPr>
          <w:rFonts w:ascii="Book Antiqua" w:hAnsi="Book Antiqua"/>
          <w:b/>
          <w:sz w:val="24"/>
          <w:szCs w:val="24"/>
        </w:rPr>
        <w:t>50</w:t>
      </w:r>
      <w:r w:rsidRPr="00803B6D">
        <w:rPr>
          <w:rFonts w:ascii="Book Antiqua" w:hAnsi="Book Antiqua"/>
          <w:sz w:val="24"/>
          <w:szCs w:val="24"/>
        </w:rPr>
        <w:t>: 2499-2502 [PMID: 22041348]</w:t>
      </w:r>
    </w:p>
    <w:p w14:paraId="2112603A" w14:textId="3F0F3E8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50 </w:t>
      </w:r>
      <w:r w:rsidRPr="00803B6D">
        <w:rPr>
          <w:rFonts w:ascii="Book Antiqua" w:hAnsi="Book Antiqua"/>
          <w:b/>
          <w:sz w:val="24"/>
          <w:szCs w:val="24"/>
        </w:rPr>
        <w:t>Trovato FM</w:t>
      </w:r>
      <w:r w:rsidRPr="00803B6D">
        <w:rPr>
          <w:rFonts w:ascii="Book Antiqua" w:hAnsi="Book Antiqua"/>
          <w:sz w:val="24"/>
          <w:szCs w:val="24"/>
        </w:rPr>
        <w:t xml:space="preserve">, Martines GF, Brischetto D, Catalano D, Musumeci G, Trovato GM. Fatty liver disease and lifestyle in youngsters: diet, food intake frequency, exercise, sleep shortage and fashion. </w:t>
      </w:r>
      <w:r w:rsidRPr="00803B6D">
        <w:rPr>
          <w:rFonts w:ascii="Book Antiqua" w:hAnsi="Book Antiqua"/>
          <w:i/>
          <w:sz w:val="24"/>
          <w:szCs w:val="24"/>
        </w:rPr>
        <w:t>Liver Int</w:t>
      </w:r>
      <w:r w:rsidRPr="00803B6D">
        <w:rPr>
          <w:rFonts w:ascii="Book Antiqua" w:hAnsi="Book Antiqua"/>
          <w:sz w:val="24"/>
          <w:szCs w:val="24"/>
        </w:rPr>
        <w:t xml:space="preserve"> 2016; </w:t>
      </w:r>
      <w:r w:rsidRPr="00803B6D">
        <w:rPr>
          <w:rFonts w:ascii="Book Antiqua" w:hAnsi="Book Antiqua"/>
          <w:b/>
          <w:sz w:val="24"/>
          <w:szCs w:val="24"/>
        </w:rPr>
        <w:t>36</w:t>
      </w:r>
      <w:r w:rsidRPr="00803B6D">
        <w:rPr>
          <w:rFonts w:ascii="Book Antiqua" w:hAnsi="Book Antiqua"/>
          <w:sz w:val="24"/>
          <w:szCs w:val="24"/>
        </w:rPr>
        <w:t>: 427-433 [PMID: 26346413 DOI: 10.1111/liv.12957</w:t>
      </w:r>
      <w:r w:rsidR="00FE0B29">
        <w:rPr>
          <w:rFonts w:ascii="Book Antiqua" w:hAnsi="Book Antiqua"/>
          <w:sz w:val="24"/>
          <w:szCs w:val="24"/>
        </w:rPr>
        <w:t>]</w:t>
      </w:r>
    </w:p>
    <w:p w14:paraId="590256C1" w14:textId="45DF873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51 </w:t>
      </w:r>
      <w:r w:rsidRPr="00803B6D">
        <w:rPr>
          <w:rFonts w:ascii="Book Antiqua" w:hAnsi="Book Antiqua"/>
          <w:b/>
          <w:sz w:val="24"/>
          <w:szCs w:val="24"/>
        </w:rPr>
        <w:t>Trovato FM</w:t>
      </w:r>
      <w:r w:rsidRPr="00803B6D">
        <w:rPr>
          <w:rFonts w:ascii="Book Antiqua" w:hAnsi="Book Antiqua"/>
          <w:sz w:val="24"/>
          <w:szCs w:val="24"/>
        </w:rPr>
        <w:t xml:space="preserve">, Martines GF, Brischetto D, Trovato G, Catalano D. Neglected features of lifestyle: Their relevance in non-alcoholic fatty liver disease. </w:t>
      </w:r>
      <w:r w:rsidRPr="00803B6D">
        <w:rPr>
          <w:rFonts w:ascii="Book Antiqua" w:hAnsi="Book Antiqua"/>
          <w:i/>
          <w:sz w:val="24"/>
          <w:szCs w:val="24"/>
        </w:rPr>
        <w:t>World J Hepatol</w:t>
      </w:r>
      <w:r w:rsidRPr="00803B6D">
        <w:rPr>
          <w:rFonts w:ascii="Book Antiqua" w:hAnsi="Book Antiqua"/>
          <w:sz w:val="24"/>
          <w:szCs w:val="24"/>
        </w:rPr>
        <w:t xml:space="preserve"> 2016; </w:t>
      </w:r>
      <w:r w:rsidRPr="00803B6D">
        <w:rPr>
          <w:rFonts w:ascii="Book Antiqua" w:hAnsi="Book Antiqua"/>
          <w:b/>
          <w:sz w:val="24"/>
          <w:szCs w:val="24"/>
        </w:rPr>
        <w:t>8</w:t>
      </w:r>
      <w:r w:rsidRPr="00803B6D">
        <w:rPr>
          <w:rFonts w:ascii="Book Antiqua" w:hAnsi="Book Antiqua"/>
          <w:sz w:val="24"/>
          <w:szCs w:val="24"/>
        </w:rPr>
        <w:t>: 1459-1465 [PMID: 27957244 DOI: 10.4254/wjh.v8.i33.1459</w:t>
      </w:r>
      <w:r w:rsidR="00FE0B29">
        <w:rPr>
          <w:rFonts w:ascii="Book Antiqua" w:hAnsi="Book Antiqua"/>
          <w:sz w:val="24"/>
          <w:szCs w:val="24"/>
        </w:rPr>
        <w:t>]</w:t>
      </w:r>
    </w:p>
    <w:p w14:paraId="49C7011B" w14:textId="45DAE19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52 </w:t>
      </w:r>
      <w:r w:rsidRPr="00803B6D">
        <w:rPr>
          <w:rFonts w:ascii="Book Antiqua" w:hAnsi="Book Antiqua"/>
          <w:b/>
          <w:sz w:val="24"/>
          <w:szCs w:val="24"/>
        </w:rPr>
        <w:t>Kim CW</w:t>
      </w:r>
      <w:r w:rsidRPr="00803B6D">
        <w:rPr>
          <w:rFonts w:ascii="Book Antiqua" w:hAnsi="Book Antiqua"/>
          <w:sz w:val="24"/>
          <w:szCs w:val="24"/>
        </w:rPr>
        <w:t xml:space="preserve">, Yun KE, Jung HS, Chang Y, Choi ES, Kwon MJ, Lee EH, Woo EJ, Kim NH, Shin H, Ryu S. Sleep duration and quality in relation to non-alcoholic fatty liver disease in middle-aged workers and their spouses. </w:t>
      </w:r>
      <w:r w:rsidRPr="00803B6D">
        <w:rPr>
          <w:rFonts w:ascii="Book Antiqua" w:hAnsi="Book Antiqua"/>
          <w:i/>
          <w:sz w:val="24"/>
          <w:szCs w:val="24"/>
        </w:rPr>
        <w:t>J Hepatol</w:t>
      </w:r>
      <w:r w:rsidRPr="00803B6D">
        <w:rPr>
          <w:rFonts w:ascii="Book Antiqua" w:hAnsi="Book Antiqua"/>
          <w:sz w:val="24"/>
          <w:szCs w:val="24"/>
        </w:rPr>
        <w:t xml:space="preserve"> 2013; </w:t>
      </w:r>
      <w:r w:rsidRPr="00803B6D">
        <w:rPr>
          <w:rFonts w:ascii="Book Antiqua" w:hAnsi="Book Antiqua"/>
          <w:b/>
          <w:sz w:val="24"/>
          <w:szCs w:val="24"/>
        </w:rPr>
        <w:t>59</w:t>
      </w:r>
      <w:r w:rsidRPr="00803B6D">
        <w:rPr>
          <w:rFonts w:ascii="Book Antiqua" w:hAnsi="Book Antiqua"/>
          <w:sz w:val="24"/>
          <w:szCs w:val="24"/>
        </w:rPr>
        <w:t>: 351-357 [PMID: 23578884 DOI: 10.1016/j.jhep.2013.03.035</w:t>
      </w:r>
      <w:r w:rsidR="00FE0B29">
        <w:rPr>
          <w:rFonts w:ascii="Book Antiqua" w:hAnsi="Book Antiqua"/>
          <w:sz w:val="24"/>
          <w:szCs w:val="24"/>
        </w:rPr>
        <w:t>]</w:t>
      </w:r>
    </w:p>
    <w:p w14:paraId="72823E39" w14:textId="6AB0EED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53 </w:t>
      </w:r>
      <w:r w:rsidRPr="00803B6D">
        <w:rPr>
          <w:rFonts w:ascii="Book Antiqua" w:hAnsi="Book Antiqua"/>
          <w:b/>
          <w:sz w:val="24"/>
          <w:szCs w:val="24"/>
        </w:rPr>
        <w:t>Jarrar MH</w:t>
      </w:r>
      <w:r w:rsidRPr="00803B6D">
        <w:rPr>
          <w:rFonts w:ascii="Book Antiqua" w:hAnsi="Book Antiqua"/>
          <w:sz w:val="24"/>
          <w:szCs w:val="24"/>
        </w:rPr>
        <w:t xml:space="preserve">, Baranova A, Collantes R, Ranard B, Stepanova M, Bennett C, Fang Y, Elariny H, Goodman Z, Chandhoke V, Younossi ZM. Adipokines and cytokines in non-alcoholic fatty liver disease. </w:t>
      </w:r>
      <w:r w:rsidRPr="00803B6D">
        <w:rPr>
          <w:rFonts w:ascii="Book Antiqua" w:hAnsi="Book Antiqua"/>
          <w:i/>
          <w:sz w:val="24"/>
          <w:szCs w:val="24"/>
        </w:rPr>
        <w:t>Aliment Pharmacol Ther</w:t>
      </w:r>
      <w:r w:rsidRPr="00803B6D">
        <w:rPr>
          <w:rFonts w:ascii="Book Antiqua" w:hAnsi="Book Antiqua"/>
          <w:sz w:val="24"/>
          <w:szCs w:val="24"/>
        </w:rPr>
        <w:t xml:space="preserve"> 2008; </w:t>
      </w:r>
      <w:r w:rsidRPr="00803B6D">
        <w:rPr>
          <w:rFonts w:ascii="Book Antiqua" w:hAnsi="Book Antiqua"/>
          <w:b/>
          <w:sz w:val="24"/>
          <w:szCs w:val="24"/>
        </w:rPr>
        <w:t>27</w:t>
      </w:r>
      <w:r w:rsidRPr="00803B6D">
        <w:rPr>
          <w:rFonts w:ascii="Book Antiqua" w:hAnsi="Book Antiqua"/>
          <w:sz w:val="24"/>
          <w:szCs w:val="24"/>
        </w:rPr>
        <w:t>: 412-421 [PMID: 18081738 DOI: 10.1111/j.1365-2036.2007.03586.x</w:t>
      </w:r>
      <w:r w:rsidR="00FE0B29">
        <w:rPr>
          <w:rFonts w:ascii="Book Antiqua" w:hAnsi="Book Antiqua"/>
          <w:sz w:val="24"/>
          <w:szCs w:val="24"/>
        </w:rPr>
        <w:t>]</w:t>
      </w:r>
    </w:p>
    <w:p w14:paraId="099A139C" w14:textId="11BF987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54 </w:t>
      </w:r>
      <w:r w:rsidRPr="00803B6D">
        <w:rPr>
          <w:rFonts w:ascii="Book Antiqua" w:hAnsi="Book Antiqua"/>
          <w:b/>
          <w:sz w:val="24"/>
          <w:szCs w:val="24"/>
        </w:rPr>
        <w:t>Wieckowska A</w:t>
      </w:r>
      <w:r w:rsidRPr="00803B6D">
        <w:rPr>
          <w:rFonts w:ascii="Book Antiqua" w:hAnsi="Book Antiqua"/>
          <w:sz w:val="24"/>
          <w:szCs w:val="24"/>
        </w:rPr>
        <w:t xml:space="preserve">, Papouchado BG, Li Z, Lopez R, Zein NN, Feldstein AE. Increased hepatic and circulating interleukin-6 levels in human nonalcoholic steatohepatitis. </w:t>
      </w:r>
      <w:r w:rsidRPr="00803B6D">
        <w:rPr>
          <w:rFonts w:ascii="Book Antiqua" w:hAnsi="Book Antiqua"/>
          <w:i/>
          <w:sz w:val="24"/>
          <w:szCs w:val="24"/>
        </w:rPr>
        <w:t xml:space="preserve">Am J </w:t>
      </w:r>
      <w:r w:rsidRPr="00803B6D">
        <w:rPr>
          <w:rFonts w:ascii="Book Antiqua" w:hAnsi="Book Antiqua"/>
          <w:i/>
          <w:sz w:val="24"/>
          <w:szCs w:val="24"/>
        </w:rPr>
        <w:lastRenderedPageBreak/>
        <w:t>Gastroenterol</w:t>
      </w:r>
      <w:r w:rsidRPr="00803B6D">
        <w:rPr>
          <w:rFonts w:ascii="Book Antiqua" w:hAnsi="Book Antiqua"/>
          <w:sz w:val="24"/>
          <w:szCs w:val="24"/>
        </w:rPr>
        <w:t xml:space="preserve"> 2008; </w:t>
      </w:r>
      <w:r w:rsidRPr="00803B6D">
        <w:rPr>
          <w:rFonts w:ascii="Book Antiqua" w:hAnsi="Book Antiqua"/>
          <w:b/>
          <w:sz w:val="24"/>
          <w:szCs w:val="24"/>
        </w:rPr>
        <w:t>103</w:t>
      </w:r>
      <w:r w:rsidRPr="00803B6D">
        <w:rPr>
          <w:rFonts w:ascii="Book Antiqua" w:hAnsi="Book Antiqua"/>
          <w:sz w:val="24"/>
          <w:szCs w:val="24"/>
        </w:rPr>
        <w:t>: 1372-1379 [PMID: 18510618 DOI: 10.1111/j.1572-0241.2007.01774.x</w:t>
      </w:r>
      <w:r w:rsidR="00FE0B29">
        <w:rPr>
          <w:rFonts w:ascii="Book Antiqua" w:hAnsi="Book Antiqua"/>
          <w:sz w:val="24"/>
          <w:szCs w:val="24"/>
        </w:rPr>
        <w:t>]</w:t>
      </w:r>
    </w:p>
    <w:p w14:paraId="76EF07BC" w14:textId="6ED872F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55 </w:t>
      </w:r>
      <w:r w:rsidRPr="00803B6D">
        <w:rPr>
          <w:rFonts w:ascii="Book Antiqua" w:hAnsi="Book Antiqua"/>
          <w:b/>
          <w:sz w:val="24"/>
          <w:szCs w:val="24"/>
        </w:rPr>
        <w:t>Langin D</w:t>
      </w:r>
      <w:r w:rsidRPr="00803B6D">
        <w:rPr>
          <w:rFonts w:ascii="Book Antiqua" w:hAnsi="Book Antiqua"/>
          <w:sz w:val="24"/>
          <w:szCs w:val="24"/>
        </w:rPr>
        <w:t xml:space="preserve">, Arner P. Importance of TNFalpha and neutral lipases in human adipose tissue lipolysis. </w:t>
      </w:r>
      <w:r w:rsidRPr="00803B6D">
        <w:rPr>
          <w:rFonts w:ascii="Book Antiqua" w:hAnsi="Book Antiqua"/>
          <w:i/>
          <w:sz w:val="24"/>
          <w:szCs w:val="24"/>
        </w:rPr>
        <w:t>Trends Endocrinol Metab</w:t>
      </w:r>
      <w:r w:rsidRPr="00803B6D">
        <w:rPr>
          <w:rFonts w:ascii="Book Antiqua" w:hAnsi="Book Antiqua"/>
          <w:sz w:val="24"/>
          <w:szCs w:val="24"/>
        </w:rPr>
        <w:t xml:space="preserve"> 2006; </w:t>
      </w:r>
      <w:r w:rsidRPr="00803B6D">
        <w:rPr>
          <w:rFonts w:ascii="Book Antiqua" w:hAnsi="Book Antiqua"/>
          <w:b/>
          <w:sz w:val="24"/>
          <w:szCs w:val="24"/>
        </w:rPr>
        <w:t>17</w:t>
      </w:r>
      <w:r w:rsidRPr="00803B6D">
        <w:rPr>
          <w:rFonts w:ascii="Book Antiqua" w:hAnsi="Book Antiqua"/>
          <w:sz w:val="24"/>
          <w:szCs w:val="24"/>
        </w:rPr>
        <w:t>: 314-320 [PMID: 16938460 DOI: 10.1016/j.tem.2006.08.003</w:t>
      </w:r>
      <w:r w:rsidR="00FE0B29">
        <w:rPr>
          <w:rFonts w:ascii="Book Antiqua" w:hAnsi="Book Antiqua"/>
          <w:sz w:val="24"/>
          <w:szCs w:val="24"/>
        </w:rPr>
        <w:t>]</w:t>
      </w:r>
    </w:p>
    <w:p w14:paraId="4B089CC0" w14:textId="6E5EE328"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56 </w:t>
      </w:r>
      <w:r w:rsidRPr="00803B6D">
        <w:rPr>
          <w:rFonts w:ascii="Book Antiqua" w:hAnsi="Book Antiqua"/>
          <w:b/>
          <w:sz w:val="24"/>
          <w:szCs w:val="24"/>
        </w:rPr>
        <w:t>Vgontzas AN</w:t>
      </w:r>
      <w:r w:rsidRPr="00803B6D">
        <w:rPr>
          <w:rFonts w:ascii="Book Antiqua" w:hAnsi="Book Antiqua"/>
          <w:sz w:val="24"/>
          <w:szCs w:val="24"/>
        </w:rPr>
        <w:t xml:space="preserve">, Bixler EO, Lin HM, Prolo P, Mastorakos G, Vela-Bueno A, Kales A, Chrousos GP. Chronic insomnia is associated with nyctohemeral activation of the hypothalamic-pituitary-adrenal axis: clinical implications. </w:t>
      </w:r>
      <w:r w:rsidRPr="00803B6D">
        <w:rPr>
          <w:rFonts w:ascii="Book Antiqua" w:hAnsi="Book Antiqua"/>
          <w:i/>
          <w:sz w:val="24"/>
          <w:szCs w:val="24"/>
        </w:rPr>
        <w:t>J Clin Endocrinol Metab</w:t>
      </w:r>
      <w:r w:rsidRPr="00803B6D">
        <w:rPr>
          <w:rFonts w:ascii="Book Antiqua" w:hAnsi="Book Antiqua"/>
          <w:sz w:val="24"/>
          <w:szCs w:val="24"/>
        </w:rPr>
        <w:t xml:space="preserve"> 2001; </w:t>
      </w:r>
      <w:r w:rsidRPr="00803B6D">
        <w:rPr>
          <w:rFonts w:ascii="Book Antiqua" w:hAnsi="Book Antiqua"/>
          <w:b/>
          <w:sz w:val="24"/>
          <w:szCs w:val="24"/>
        </w:rPr>
        <w:t>86</w:t>
      </w:r>
      <w:r w:rsidRPr="00803B6D">
        <w:rPr>
          <w:rFonts w:ascii="Book Antiqua" w:hAnsi="Book Antiqua"/>
          <w:sz w:val="24"/>
          <w:szCs w:val="24"/>
        </w:rPr>
        <w:t>: 3787-3794 [PMID: 11502812 DOI: 10.1210/jcem.86.8.7778</w:t>
      </w:r>
      <w:r w:rsidR="00FE0B29">
        <w:rPr>
          <w:rFonts w:ascii="Book Antiqua" w:hAnsi="Book Antiqua"/>
          <w:sz w:val="24"/>
          <w:szCs w:val="24"/>
        </w:rPr>
        <w:t>]</w:t>
      </w:r>
    </w:p>
    <w:p w14:paraId="24724958" w14:textId="5575EF08"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57 </w:t>
      </w:r>
      <w:r w:rsidRPr="00803B6D">
        <w:rPr>
          <w:rFonts w:ascii="Book Antiqua" w:hAnsi="Book Antiqua"/>
          <w:b/>
          <w:sz w:val="24"/>
          <w:szCs w:val="24"/>
        </w:rPr>
        <w:t>Targher G</w:t>
      </w:r>
      <w:r w:rsidRPr="00803B6D">
        <w:rPr>
          <w:rFonts w:ascii="Book Antiqua" w:hAnsi="Book Antiqua"/>
          <w:sz w:val="24"/>
          <w:szCs w:val="24"/>
        </w:rPr>
        <w:t xml:space="preserve">, Bertolini L, Rodella S, Zoppini G, Zenari L, Falezza G. Associations between liver histology and cortisol secretion in subjects with nonalcoholic fatty liver disease. </w:t>
      </w:r>
      <w:r w:rsidRPr="00803B6D">
        <w:rPr>
          <w:rFonts w:ascii="Book Antiqua" w:hAnsi="Book Antiqua"/>
          <w:i/>
          <w:sz w:val="24"/>
          <w:szCs w:val="24"/>
        </w:rPr>
        <w:t>Clin Endocrinol (Oxf)</w:t>
      </w:r>
      <w:r w:rsidRPr="00803B6D">
        <w:rPr>
          <w:rFonts w:ascii="Book Antiqua" w:hAnsi="Book Antiqua"/>
          <w:sz w:val="24"/>
          <w:szCs w:val="24"/>
        </w:rPr>
        <w:t xml:space="preserve"> 2006; </w:t>
      </w:r>
      <w:r w:rsidRPr="00803B6D">
        <w:rPr>
          <w:rFonts w:ascii="Book Antiqua" w:hAnsi="Book Antiqua"/>
          <w:b/>
          <w:sz w:val="24"/>
          <w:szCs w:val="24"/>
        </w:rPr>
        <w:t>64</w:t>
      </w:r>
      <w:r w:rsidRPr="00803B6D">
        <w:rPr>
          <w:rFonts w:ascii="Book Antiqua" w:hAnsi="Book Antiqua"/>
          <w:sz w:val="24"/>
          <w:szCs w:val="24"/>
        </w:rPr>
        <w:t>: 337-341 [PMID: 16487446 DOI: 10.1111/j.1365-2265.2006.02466.x</w:t>
      </w:r>
      <w:r w:rsidR="00FE0B29">
        <w:rPr>
          <w:rFonts w:ascii="Book Antiqua" w:hAnsi="Book Antiqua"/>
          <w:sz w:val="24"/>
          <w:szCs w:val="24"/>
        </w:rPr>
        <w:t>]</w:t>
      </w:r>
    </w:p>
    <w:p w14:paraId="4F747568" w14:textId="053C245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58 </w:t>
      </w:r>
      <w:r w:rsidRPr="00803B6D">
        <w:rPr>
          <w:rFonts w:ascii="Book Antiqua" w:hAnsi="Book Antiqua"/>
          <w:b/>
          <w:sz w:val="24"/>
          <w:szCs w:val="24"/>
        </w:rPr>
        <w:t>Kleiner DE</w:t>
      </w:r>
      <w:r w:rsidRPr="00803B6D">
        <w:rPr>
          <w:rFonts w:ascii="Book Antiqua" w:hAnsi="Book Antiqua"/>
          <w:sz w:val="24"/>
          <w:szCs w:val="24"/>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803B6D">
        <w:rPr>
          <w:rFonts w:ascii="Book Antiqua" w:hAnsi="Book Antiqua"/>
          <w:i/>
          <w:sz w:val="24"/>
          <w:szCs w:val="24"/>
        </w:rPr>
        <w:t>Hepatology</w:t>
      </w:r>
      <w:r w:rsidRPr="00803B6D">
        <w:rPr>
          <w:rFonts w:ascii="Book Antiqua" w:hAnsi="Book Antiqua"/>
          <w:sz w:val="24"/>
          <w:szCs w:val="24"/>
        </w:rPr>
        <w:t xml:space="preserve"> 2005; </w:t>
      </w:r>
      <w:r w:rsidRPr="00803B6D">
        <w:rPr>
          <w:rFonts w:ascii="Book Antiqua" w:hAnsi="Book Antiqua"/>
          <w:b/>
          <w:sz w:val="24"/>
          <w:szCs w:val="24"/>
        </w:rPr>
        <w:t>41</w:t>
      </w:r>
      <w:r w:rsidRPr="00803B6D">
        <w:rPr>
          <w:rFonts w:ascii="Book Antiqua" w:hAnsi="Book Antiqua"/>
          <w:sz w:val="24"/>
          <w:szCs w:val="24"/>
        </w:rPr>
        <w:t>: 1313-1321 [PMID: 15915461 DOI: 10.1002/hep.20701</w:t>
      </w:r>
      <w:r w:rsidR="00FE0B29">
        <w:rPr>
          <w:rFonts w:ascii="Book Antiqua" w:hAnsi="Book Antiqua"/>
          <w:sz w:val="24"/>
          <w:szCs w:val="24"/>
        </w:rPr>
        <w:t>]</w:t>
      </w:r>
    </w:p>
    <w:p w14:paraId="41C8F8B6" w14:textId="26466D2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59 </w:t>
      </w:r>
      <w:r w:rsidRPr="00803B6D">
        <w:rPr>
          <w:rFonts w:ascii="Book Antiqua" w:hAnsi="Book Antiqua"/>
          <w:b/>
          <w:sz w:val="24"/>
          <w:szCs w:val="24"/>
        </w:rPr>
        <w:t>Juluri R</w:t>
      </w:r>
      <w:r w:rsidRPr="00803B6D">
        <w:rPr>
          <w:rFonts w:ascii="Book Antiqua" w:hAnsi="Book Antiqua"/>
          <w:sz w:val="24"/>
          <w:szCs w:val="24"/>
        </w:rPr>
        <w:t xml:space="preserve">, Vuppalanchi R, Olson J, Unalp A, Van Natta ML, Cummings OW, Tonascia J, Chalasani N. Generalizability of the nonalcoholic steatohepatitis Clinical Research Network histologic scoring system for nonalcoholic fatty liver disease. </w:t>
      </w:r>
      <w:r w:rsidRPr="00803B6D">
        <w:rPr>
          <w:rFonts w:ascii="Book Antiqua" w:hAnsi="Book Antiqua"/>
          <w:i/>
          <w:sz w:val="24"/>
          <w:szCs w:val="24"/>
        </w:rPr>
        <w:t>J Clin Gastroenterol</w:t>
      </w:r>
      <w:r w:rsidRPr="00803B6D">
        <w:rPr>
          <w:rFonts w:ascii="Book Antiqua" w:hAnsi="Book Antiqua"/>
          <w:sz w:val="24"/>
          <w:szCs w:val="24"/>
        </w:rPr>
        <w:t xml:space="preserve"> 2011; </w:t>
      </w:r>
      <w:r w:rsidRPr="00803B6D">
        <w:rPr>
          <w:rFonts w:ascii="Book Antiqua" w:hAnsi="Book Antiqua"/>
          <w:b/>
          <w:sz w:val="24"/>
          <w:szCs w:val="24"/>
        </w:rPr>
        <w:t>45</w:t>
      </w:r>
      <w:r w:rsidRPr="00803B6D">
        <w:rPr>
          <w:rFonts w:ascii="Book Antiqua" w:hAnsi="Book Antiqua"/>
          <w:sz w:val="24"/>
          <w:szCs w:val="24"/>
        </w:rPr>
        <w:t>: 55-58 [PMID: 20505526 DOI: 10.1097/MCG.0b013e3181dd1348</w:t>
      </w:r>
      <w:r w:rsidR="00FE0B29">
        <w:rPr>
          <w:rFonts w:ascii="Book Antiqua" w:hAnsi="Book Antiqua"/>
          <w:sz w:val="24"/>
          <w:szCs w:val="24"/>
        </w:rPr>
        <w:t>]</w:t>
      </w:r>
    </w:p>
    <w:p w14:paraId="55FA4777" w14:textId="14A9AD2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60 </w:t>
      </w:r>
      <w:r w:rsidRPr="00803B6D">
        <w:rPr>
          <w:rFonts w:ascii="Book Antiqua" w:hAnsi="Book Antiqua"/>
          <w:b/>
          <w:sz w:val="24"/>
          <w:szCs w:val="24"/>
        </w:rPr>
        <w:t>Kaswala DH</w:t>
      </w:r>
      <w:r w:rsidRPr="00803B6D">
        <w:rPr>
          <w:rFonts w:ascii="Book Antiqua" w:hAnsi="Book Antiqua"/>
          <w:sz w:val="24"/>
          <w:szCs w:val="24"/>
        </w:rPr>
        <w:t xml:space="preserve">, Lai M, Afdhal NH. Fibrosis Assessment in Nonalcoholic Fatty Liver Disease (NAFLD) in 2016. </w:t>
      </w:r>
      <w:r w:rsidRPr="00803B6D">
        <w:rPr>
          <w:rFonts w:ascii="Book Antiqua" w:hAnsi="Book Antiqua"/>
          <w:i/>
          <w:sz w:val="24"/>
          <w:szCs w:val="24"/>
        </w:rPr>
        <w:t>Dig Dis Sci</w:t>
      </w:r>
      <w:r w:rsidRPr="00803B6D">
        <w:rPr>
          <w:rFonts w:ascii="Book Antiqua" w:hAnsi="Book Antiqua"/>
          <w:sz w:val="24"/>
          <w:szCs w:val="24"/>
        </w:rPr>
        <w:t xml:space="preserve"> 2016; </w:t>
      </w:r>
      <w:r w:rsidRPr="00803B6D">
        <w:rPr>
          <w:rFonts w:ascii="Book Antiqua" w:hAnsi="Book Antiqua"/>
          <w:b/>
          <w:sz w:val="24"/>
          <w:szCs w:val="24"/>
        </w:rPr>
        <w:t>61</w:t>
      </w:r>
      <w:r w:rsidRPr="00803B6D">
        <w:rPr>
          <w:rFonts w:ascii="Book Antiqua" w:hAnsi="Book Antiqua"/>
          <w:sz w:val="24"/>
          <w:szCs w:val="24"/>
        </w:rPr>
        <w:t>: 1356-1364 [PMID: 27017224 DOI: 10.1007/s10620-016-4079-4</w:t>
      </w:r>
      <w:r w:rsidR="00FE0B29">
        <w:rPr>
          <w:rFonts w:ascii="Book Antiqua" w:hAnsi="Book Antiqua"/>
          <w:sz w:val="24"/>
          <w:szCs w:val="24"/>
        </w:rPr>
        <w:t>]</w:t>
      </w:r>
    </w:p>
    <w:p w14:paraId="7D9488E7" w14:textId="6B3E09E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61 </w:t>
      </w:r>
      <w:r w:rsidRPr="00803B6D">
        <w:rPr>
          <w:rFonts w:ascii="Book Antiqua" w:hAnsi="Book Antiqua"/>
          <w:b/>
          <w:sz w:val="24"/>
          <w:szCs w:val="24"/>
        </w:rPr>
        <w:t>Imajo K</w:t>
      </w:r>
      <w:r w:rsidRPr="00803B6D">
        <w:rPr>
          <w:rFonts w:ascii="Book Antiqua" w:hAnsi="Book Antiqua"/>
          <w:sz w:val="24"/>
          <w:szCs w:val="24"/>
        </w:rPr>
        <w:t xml:space="preserve">, Kessoku T, Honda Y, Tomeno W, Ogawa Y, Mawatari H, Fujita K, Yoneda M, Taguri M, Hyogo H, Sumida Y, Ono M, Eguchi Y, Inoue T, Yamanaka T, Wada K, Saito S, Nakajima A. Magnetic Resonance Imaging More Accurately Classifies Steatosis and Fibrosis in Patients With Nonalcoholic Fatty Liver Disease Than Transient </w:t>
      </w:r>
      <w:r w:rsidRPr="00803B6D">
        <w:rPr>
          <w:rFonts w:ascii="Book Antiqua" w:hAnsi="Book Antiqua"/>
          <w:sz w:val="24"/>
          <w:szCs w:val="24"/>
        </w:rPr>
        <w:lastRenderedPageBreak/>
        <w:t xml:space="preserve">Elastography. </w:t>
      </w:r>
      <w:r w:rsidRPr="00803B6D">
        <w:rPr>
          <w:rFonts w:ascii="Book Antiqua" w:hAnsi="Book Antiqua"/>
          <w:i/>
          <w:sz w:val="24"/>
          <w:szCs w:val="24"/>
        </w:rPr>
        <w:t>Gastroenterology</w:t>
      </w:r>
      <w:r w:rsidRPr="00803B6D">
        <w:rPr>
          <w:rFonts w:ascii="Book Antiqua" w:hAnsi="Book Antiqua"/>
          <w:sz w:val="24"/>
          <w:szCs w:val="24"/>
        </w:rPr>
        <w:t xml:space="preserve"> 2016; </w:t>
      </w:r>
      <w:r w:rsidRPr="00803B6D">
        <w:rPr>
          <w:rFonts w:ascii="Book Antiqua" w:hAnsi="Book Antiqua"/>
          <w:b/>
          <w:sz w:val="24"/>
          <w:szCs w:val="24"/>
        </w:rPr>
        <w:t>150</w:t>
      </w:r>
      <w:r w:rsidRPr="00803B6D">
        <w:rPr>
          <w:rFonts w:ascii="Book Antiqua" w:hAnsi="Book Antiqua"/>
          <w:sz w:val="24"/>
          <w:szCs w:val="24"/>
        </w:rPr>
        <w:t>: 626-637.e7 [PMID: 26677985 DOI: 10.1053/j.gastro.2015.11.048</w:t>
      </w:r>
      <w:r w:rsidR="00FE0B29">
        <w:rPr>
          <w:rFonts w:ascii="Book Antiqua" w:hAnsi="Book Antiqua"/>
          <w:sz w:val="24"/>
          <w:szCs w:val="24"/>
        </w:rPr>
        <w:t>]</w:t>
      </w:r>
    </w:p>
    <w:p w14:paraId="4654FC9B" w14:textId="3D74FB59"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62 </w:t>
      </w:r>
      <w:r w:rsidRPr="00803B6D">
        <w:rPr>
          <w:rFonts w:ascii="Book Antiqua" w:hAnsi="Book Antiqua"/>
          <w:b/>
          <w:sz w:val="24"/>
          <w:szCs w:val="24"/>
        </w:rPr>
        <w:t>Bohte AE</w:t>
      </w:r>
      <w:r w:rsidRPr="00803B6D">
        <w:rPr>
          <w:rFonts w:ascii="Book Antiqua" w:hAnsi="Book Antiqua"/>
          <w:sz w:val="24"/>
          <w:szCs w:val="24"/>
        </w:rPr>
        <w:t xml:space="preserve">, van Werven JR, Bipat S, Stoker J. The diagnostic accuracy of US, CT, MRI and 1H-MRS for the evaluation of hepatic steatosis compared with liver biopsy: a meta-analysis. </w:t>
      </w:r>
      <w:r w:rsidRPr="00803B6D">
        <w:rPr>
          <w:rFonts w:ascii="Book Antiqua" w:hAnsi="Book Antiqua"/>
          <w:i/>
          <w:sz w:val="24"/>
          <w:szCs w:val="24"/>
        </w:rPr>
        <w:t>Eur Radiol</w:t>
      </w:r>
      <w:r w:rsidRPr="00803B6D">
        <w:rPr>
          <w:rFonts w:ascii="Book Antiqua" w:hAnsi="Book Antiqua"/>
          <w:sz w:val="24"/>
          <w:szCs w:val="24"/>
        </w:rPr>
        <w:t xml:space="preserve"> 2011; </w:t>
      </w:r>
      <w:r w:rsidRPr="00803B6D">
        <w:rPr>
          <w:rFonts w:ascii="Book Antiqua" w:hAnsi="Book Antiqua"/>
          <w:b/>
          <w:sz w:val="24"/>
          <w:szCs w:val="24"/>
        </w:rPr>
        <w:t>21</w:t>
      </w:r>
      <w:r w:rsidRPr="00803B6D">
        <w:rPr>
          <w:rFonts w:ascii="Book Antiqua" w:hAnsi="Book Antiqua"/>
          <w:sz w:val="24"/>
          <w:szCs w:val="24"/>
        </w:rPr>
        <w:t>: 87-97 [PMID: 20680289 DOI: 10.1007/s00330-010-1905-5</w:t>
      </w:r>
      <w:r w:rsidR="00FE0B29">
        <w:rPr>
          <w:rFonts w:ascii="Book Antiqua" w:hAnsi="Book Antiqua"/>
          <w:sz w:val="24"/>
          <w:szCs w:val="24"/>
        </w:rPr>
        <w:t>]</w:t>
      </w:r>
    </w:p>
    <w:p w14:paraId="456B955C" w14:textId="3677F3D8"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63 </w:t>
      </w:r>
      <w:r w:rsidRPr="00803B6D">
        <w:rPr>
          <w:rFonts w:ascii="Book Antiqua" w:hAnsi="Book Antiqua"/>
          <w:b/>
          <w:sz w:val="24"/>
          <w:szCs w:val="24"/>
        </w:rPr>
        <w:t>Schwenzer NF</w:t>
      </w:r>
      <w:r w:rsidRPr="00803B6D">
        <w:rPr>
          <w:rFonts w:ascii="Book Antiqua" w:hAnsi="Book Antiqua"/>
          <w:sz w:val="24"/>
          <w:szCs w:val="24"/>
        </w:rPr>
        <w:t xml:space="preserve">, Springer F, Schraml C, Stefan N, Machann J, Schick F. Non-invasive assessment and quantification of liver steatosis by ultrasound, computed tomography and magnetic resonance. </w:t>
      </w:r>
      <w:r w:rsidRPr="00803B6D">
        <w:rPr>
          <w:rFonts w:ascii="Book Antiqua" w:hAnsi="Book Antiqua"/>
          <w:i/>
          <w:sz w:val="24"/>
          <w:szCs w:val="24"/>
        </w:rPr>
        <w:t>J Hepatol</w:t>
      </w:r>
      <w:r w:rsidRPr="00803B6D">
        <w:rPr>
          <w:rFonts w:ascii="Book Antiqua" w:hAnsi="Book Antiqua"/>
          <w:sz w:val="24"/>
          <w:szCs w:val="24"/>
        </w:rPr>
        <w:t xml:space="preserve"> 2009; </w:t>
      </w:r>
      <w:r w:rsidRPr="00803B6D">
        <w:rPr>
          <w:rFonts w:ascii="Book Antiqua" w:hAnsi="Book Antiqua"/>
          <w:b/>
          <w:sz w:val="24"/>
          <w:szCs w:val="24"/>
        </w:rPr>
        <w:t>51</w:t>
      </w:r>
      <w:r w:rsidRPr="00803B6D">
        <w:rPr>
          <w:rFonts w:ascii="Book Antiqua" w:hAnsi="Book Antiqua"/>
          <w:sz w:val="24"/>
          <w:szCs w:val="24"/>
        </w:rPr>
        <w:t>: 433-445 [PMID: 19604596 DOI: 10.1016/j.jhep.2009.05.023</w:t>
      </w:r>
      <w:r w:rsidR="00FE0B29">
        <w:rPr>
          <w:rFonts w:ascii="Book Antiqua" w:hAnsi="Book Antiqua"/>
          <w:sz w:val="24"/>
          <w:szCs w:val="24"/>
        </w:rPr>
        <w:t>]</w:t>
      </w:r>
    </w:p>
    <w:p w14:paraId="4B4DB619" w14:textId="4DC18A05"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64 </w:t>
      </w:r>
      <w:r w:rsidRPr="00803B6D">
        <w:rPr>
          <w:rFonts w:ascii="Book Antiqua" w:hAnsi="Book Antiqua"/>
          <w:b/>
          <w:sz w:val="24"/>
          <w:szCs w:val="24"/>
        </w:rPr>
        <w:t>Le Y</w:t>
      </w:r>
      <w:r w:rsidRPr="00803B6D">
        <w:rPr>
          <w:rFonts w:ascii="Book Antiqua" w:hAnsi="Book Antiqua"/>
          <w:sz w:val="24"/>
          <w:szCs w:val="24"/>
        </w:rPr>
        <w:t xml:space="preserve">, Kroeker R, Kipfer HD, Lin C. Development and evaluation of TWIST Dixon for dynamic contrast-enhanced (DCE) MRI with improved acquisition efficiency and fat suppression. </w:t>
      </w:r>
      <w:r w:rsidRPr="00803B6D">
        <w:rPr>
          <w:rFonts w:ascii="Book Antiqua" w:hAnsi="Book Antiqua"/>
          <w:i/>
          <w:sz w:val="24"/>
          <w:szCs w:val="24"/>
        </w:rPr>
        <w:t>J Magn Reson Imaging</w:t>
      </w:r>
      <w:r w:rsidRPr="00803B6D">
        <w:rPr>
          <w:rFonts w:ascii="Book Antiqua" w:hAnsi="Book Antiqua"/>
          <w:sz w:val="24"/>
          <w:szCs w:val="24"/>
        </w:rPr>
        <w:t xml:space="preserve"> 2012; </w:t>
      </w:r>
      <w:r w:rsidRPr="00803B6D">
        <w:rPr>
          <w:rFonts w:ascii="Book Antiqua" w:hAnsi="Book Antiqua"/>
          <w:b/>
          <w:sz w:val="24"/>
          <w:szCs w:val="24"/>
        </w:rPr>
        <w:t>36</w:t>
      </w:r>
      <w:r w:rsidRPr="00803B6D">
        <w:rPr>
          <w:rFonts w:ascii="Book Antiqua" w:hAnsi="Book Antiqua"/>
          <w:sz w:val="24"/>
          <w:szCs w:val="24"/>
        </w:rPr>
        <w:t>: 483-491 [PMID: 22544731 DOI: 10.1002/jmri.23663</w:t>
      </w:r>
      <w:r w:rsidR="00FE0B29">
        <w:rPr>
          <w:rFonts w:ascii="Book Antiqua" w:hAnsi="Book Antiqua"/>
          <w:sz w:val="24"/>
          <w:szCs w:val="24"/>
        </w:rPr>
        <w:t>]</w:t>
      </w:r>
    </w:p>
    <w:p w14:paraId="7F4FC873" w14:textId="5C36301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65 </w:t>
      </w:r>
      <w:r w:rsidRPr="00803B6D">
        <w:rPr>
          <w:rFonts w:ascii="Book Antiqua" w:hAnsi="Book Antiqua"/>
          <w:b/>
          <w:sz w:val="24"/>
          <w:szCs w:val="24"/>
        </w:rPr>
        <w:t>Noureddin M</w:t>
      </w:r>
      <w:r w:rsidRPr="00803B6D">
        <w:rPr>
          <w:rFonts w:ascii="Book Antiqua" w:hAnsi="Book Antiqua"/>
          <w:sz w:val="24"/>
          <w:szCs w:val="24"/>
        </w:rPr>
        <w:t xml:space="preserve">, Lam J, Peterson MR, Middleton M, Hamilton G, Le TA, Bettencourt R, Changchien C, Brenner DA, Sirlin C, Loomba R. Utility of magnetic resonance imaging versus histology for quantifying changes in liver fat in nonalcoholic fatty liver disease trials. </w:t>
      </w:r>
      <w:r w:rsidRPr="00803B6D">
        <w:rPr>
          <w:rFonts w:ascii="Book Antiqua" w:hAnsi="Book Antiqua"/>
          <w:i/>
          <w:sz w:val="24"/>
          <w:szCs w:val="24"/>
        </w:rPr>
        <w:t>Hepatology</w:t>
      </w:r>
      <w:r w:rsidRPr="00803B6D">
        <w:rPr>
          <w:rFonts w:ascii="Book Antiqua" w:hAnsi="Book Antiqua"/>
          <w:sz w:val="24"/>
          <w:szCs w:val="24"/>
        </w:rPr>
        <w:t xml:space="preserve"> 2013; </w:t>
      </w:r>
      <w:r w:rsidRPr="00803B6D">
        <w:rPr>
          <w:rFonts w:ascii="Book Antiqua" w:hAnsi="Book Antiqua"/>
          <w:b/>
          <w:sz w:val="24"/>
          <w:szCs w:val="24"/>
        </w:rPr>
        <w:t>58</w:t>
      </w:r>
      <w:r w:rsidRPr="00803B6D">
        <w:rPr>
          <w:rFonts w:ascii="Book Antiqua" w:hAnsi="Book Antiqua"/>
          <w:sz w:val="24"/>
          <w:szCs w:val="24"/>
        </w:rPr>
        <w:t>: 1930-1940 [PMID: 23696515 DOI: 10.1002/hep.26455</w:t>
      </w:r>
      <w:r w:rsidR="00FE0B29">
        <w:rPr>
          <w:rFonts w:ascii="Book Antiqua" w:hAnsi="Book Antiqua"/>
          <w:sz w:val="24"/>
          <w:szCs w:val="24"/>
        </w:rPr>
        <w:t>]</w:t>
      </w:r>
    </w:p>
    <w:p w14:paraId="32C9EF25" w14:textId="0FBFE45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66 </w:t>
      </w:r>
      <w:r w:rsidRPr="00803B6D">
        <w:rPr>
          <w:rFonts w:ascii="Book Antiqua" w:hAnsi="Book Antiqua"/>
          <w:b/>
          <w:sz w:val="24"/>
          <w:szCs w:val="24"/>
        </w:rPr>
        <w:t>Venkatesh SK</w:t>
      </w:r>
      <w:r w:rsidRPr="00803B6D">
        <w:rPr>
          <w:rFonts w:ascii="Book Antiqua" w:hAnsi="Book Antiqua"/>
          <w:sz w:val="24"/>
          <w:szCs w:val="24"/>
        </w:rPr>
        <w:t xml:space="preserve">, Yin M, Takahashi N, Glockner JF, Talwalkar JA, Ehman RL. Non-invasive detection of liver fibrosis: MR imaging features vs. MR elastography. </w:t>
      </w:r>
      <w:r w:rsidRPr="00803B6D">
        <w:rPr>
          <w:rFonts w:ascii="Book Antiqua" w:hAnsi="Book Antiqua"/>
          <w:i/>
          <w:sz w:val="24"/>
          <w:szCs w:val="24"/>
        </w:rPr>
        <w:t>Abdom Imaging</w:t>
      </w:r>
      <w:r w:rsidRPr="00803B6D">
        <w:rPr>
          <w:rFonts w:ascii="Book Antiqua" w:hAnsi="Book Antiqua"/>
          <w:sz w:val="24"/>
          <w:szCs w:val="24"/>
        </w:rPr>
        <w:t xml:space="preserve"> 2015; </w:t>
      </w:r>
      <w:r w:rsidRPr="00803B6D">
        <w:rPr>
          <w:rFonts w:ascii="Book Antiqua" w:hAnsi="Book Antiqua"/>
          <w:b/>
          <w:sz w:val="24"/>
          <w:szCs w:val="24"/>
        </w:rPr>
        <w:t>40</w:t>
      </w:r>
      <w:r w:rsidRPr="00803B6D">
        <w:rPr>
          <w:rFonts w:ascii="Book Antiqua" w:hAnsi="Book Antiqua"/>
          <w:sz w:val="24"/>
          <w:szCs w:val="24"/>
        </w:rPr>
        <w:t>: 766-775 [PMID: 25805619 DOI: 10.1007/s00261-015-0347-6</w:t>
      </w:r>
      <w:r w:rsidR="00FE0B29">
        <w:rPr>
          <w:rFonts w:ascii="Book Antiqua" w:hAnsi="Book Antiqua"/>
          <w:sz w:val="24"/>
          <w:szCs w:val="24"/>
        </w:rPr>
        <w:t>]</w:t>
      </w:r>
    </w:p>
    <w:p w14:paraId="07E83297" w14:textId="4B7AE91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67 </w:t>
      </w:r>
      <w:r w:rsidRPr="00803B6D">
        <w:rPr>
          <w:rFonts w:ascii="Book Antiqua" w:hAnsi="Book Antiqua"/>
          <w:b/>
          <w:sz w:val="24"/>
          <w:szCs w:val="24"/>
        </w:rPr>
        <w:t>Loomba R</w:t>
      </w:r>
      <w:r w:rsidRPr="00803B6D">
        <w:rPr>
          <w:rFonts w:ascii="Book Antiqua" w:hAnsi="Book Antiqua"/>
          <w:sz w:val="24"/>
          <w:szCs w:val="24"/>
        </w:rPr>
        <w:t xml:space="preserve">, Sirlin CB, Ang B, Bettencourt R, Jain R, Salotti J, Soaft L, Hooker J, Kono Y, Bhatt A, Hernandez L, Nguyen P, Noureddin M, Haufe W, Hooker C, Yin M, Ehman R, Lin GY, Valasek MA, Brenner DA, Richards L; San Diego Integrated NAFLD Research Consortium (SINC). Ezetimibe for the treatment of nonalcoholic steatohepatitis: assessment by novel magnetic resonance imaging and magnetic resonance elastography in a randomized trial (MOZART trial). </w:t>
      </w:r>
      <w:r w:rsidRPr="00803B6D">
        <w:rPr>
          <w:rFonts w:ascii="Book Antiqua" w:hAnsi="Book Antiqua"/>
          <w:i/>
          <w:sz w:val="24"/>
          <w:szCs w:val="24"/>
        </w:rPr>
        <w:t>Hepatology</w:t>
      </w:r>
      <w:r w:rsidRPr="00803B6D">
        <w:rPr>
          <w:rFonts w:ascii="Book Antiqua" w:hAnsi="Book Antiqua"/>
          <w:sz w:val="24"/>
          <w:szCs w:val="24"/>
        </w:rPr>
        <w:t xml:space="preserve"> 2015; </w:t>
      </w:r>
      <w:r w:rsidRPr="00803B6D">
        <w:rPr>
          <w:rFonts w:ascii="Book Antiqua" w:hAnsi="Book Antiqua"/>
          <w:b/>
          <w:sz w:val="24"/>
          <w:szCs w:val="24"/>
        </w:rPr>
        <w:t>61</w:t>
      </w:r>
      <w:r w:rsidRPr="00803B6D">
        <w:rPr>
          <w:rFonts w:ascii="Book Antiqua" w:hAnsi="Book Antiqua"/>
          <w:sz w:val="24"/>
          <w:szCs w:val="24"/>
        </w:rPr>
        <w:t>: 1239-1250 [PMID: 25482832 DOI: 10.1002/hep.27647</w:t>
      </w:r>
      <w:r w:rsidR="00FE0B29">
        <w:rPr>
          <w:rFonts w:ascii="Book Antiqua" w:hAnsi="Book Antiqua"/>
          <w:sz w:val="24"/>
          <w:szCs w:val="24"/>
        </w:rPr>
        <w:t>]</w:t>
      </w:r>
    </w:p>
    <w:p w14:paraId="71E97DA7" w14:textId="52A6199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68 </w:t>
      </w:r>
      <w:r w:rsidRPr="00803B6D">
        <w:rPr>
          <w:rFonts w:ascii="Book Antiqua" w:hAnsi="Book Antiqua"/>
          <w:b/>
          <w:sz w:val="24"/>
          <w:szCs w:val="24"/>
        </w:rPr>
        <w:t>Chen J</w:t>
      </w:r>
      <w:r w:rsidRPr="00803B6D">
        <w:rPr>
          <w:rFonts w:ascii="Book Antiqua" w:hAnsi="Book Antiqua"/>
          <w:sz w:val="24"/>
          <w:szCs w:val="24"/>
        </w:rPr>
        <w:t xml:space="preserve">, Talwalkar JA, Yin M, Glaser KJ, Sanderson SO, Ehman RL. Early detection of nonalcoholic steatohepatitis in patients with nonalcoholic fatty liver disease by using </w:t>
      </w:r>
      <w:r w:rsidRPr="00803B6D">
        <w:rPr>
          <w:rFonts w:ascii="Book Antiqua" w:hAnsi="Book Antiqua"/>
          <w:sz w:val="24"/>
          <w:szCs w:val="24"/>
        </w:rPr>
        <w:lastRenderedPageBreak/>
        <w:t xml:space="preserve">MR elastography. </w:t>
      </w:r>
      <w:r w:rsidRPr="00803B6D">
        <w:rPr>
          <w:rFonts w:ascii="Book Antiqua" w:hAnsi="Book Antiqua"/>
          <w:i/>
          <w:sz w:val="24"/>
          <w:szCs w:val="24"/>
        </w:rPr>
        <w:t>Radiology</w:t>
      </w:r>
      <w:r w:rsidRPr="00803B6D">
        <w:rPr>
          <w:rFonts w:ascii="Book Antiqua" w:hAnsi="Book Antiqua"/>
          <w:sz w:val="24"/>
          <w:szCs w:val="24"/>
        </w:rPr>
        <w:t xml:space="preserve"> 2011; </w:t>
      </w:r>
      <w:r w:rsidRPr="00803B6D">
        <w:rPr>
          <w:rFonts w:ascii="Book Antiqua" w:hAnsi="Book Antiqua"/>
          <w:b/>
          <w:sz w:val="24"/>
          <w:szCs w:val="24"/>
        </w:rPr>
        <w:t>259</w:t>
      </w:r>
      <w:r w:rsidRPr="00803B6D">
        <w:rPr>
          <w:rFonts w:ascii="Book Antiqua" w:hAnsi="Book Antiqua"/>
          <w:sz w:val="24"/>
          <w:szCs w:val="24"/>
        </w:rPr>
        <w:t>: 749-756 [PMID: 21460032 DOI: 10.1148/radiol.11101942</w:t>
      </w:r>
      <w:r w:rsidR="00FE0B29">
        <w:rPr>
          <w:rFonts w:ascii="Book Antiqua" w:hAnsi="Book Antiqua"/>
          <w:sz w:val="24"/>
          <w:szCs w:val="24"/>
        </w:rPr>
        <w:t>]</w:t>
      </w:r>
    </w:p>
    <w:p w14:paraId="258675B7" w14:textId="55339E93"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69 </w:t>
      </w:r>
      <w:r w:rsidRPr="00803B6D">
        <w:rPr>
          <w:rFonts w:ascii="Book Antiqua" w:hAnsi="Book Antiqua"/>
          <w:b/>
          <w:sz w:val="24"/>
          <w:szCs w:val="24"/>
        </w:rPr>
        <w:t>Sanyal AJ</w:t>
      </w:r>
      <w:r w:rsidRPr="00803B6D">
        <w:rPr>
          <w:rFonts w:ascii="Book Antiqua" w:hAnsi="Book Antiqua"/>
          <w:sz w:val="24"/>
          <w:szCs w:val="24"/>
        </w:rPr>
        <w:t xml:space="preserve">, Chalasani N, Kowdley KV, McCullough A, Diehl AM, Bass NM, Neuschwander-Tetri BA, Lavine JE, Tonascia J, Unalp A, Van Natta M, Clark J, Brunt EM, Kleiner DE, Hoofnagle JH, Robuck PR; NASH CRN. Pioglitazone, vitamin E, or placebo for nonalcoholic steatohepatitis. </w:t>
      </w:r>
      <w:r w:rsidRPr="00803B6D">
        <w:rPr>
          <w:rFonts w:ascii="Book Antiqua" w:hAnsi="Book Antiqua"/>
          <w:i/>
          <w:sz w:val="24"/>
          <w:szCs w:val="24"/>
        </w:rPr>
        <w:t>N Engl J Med</w:t>
      </w:r>
      <w:r w:rsidRPr="00803B6D">
        <w:rPr>
          <w:rFonts w:ascii="Book Antiqua" w:hAnsi="Book Antiqua"/>
          <w:sz w:val="24"/>
          <w:szCs w:val="24"/>
        </w:rPr>
        <w:t xml:space="preserve"> 2010; </w:t>
      </w:r>
      <w:r w:rsidRPr="00803B6D">
        <w:rPr>
          <w:rFonts w:ascii="Book Antiqua" w:hAnsi="Book Antiqua"/>
          <w:b/>
          <w:sz w:val="24"/>
          <w:szCs w:val="24"/>
        </w:rPr>
        <w:t>362</w:t>
      </w:r>
      <w:r w:rsidRPr="00803B6D">
        <w:rPr>
          <w:rFonts w:ascii="Book Antiqua" w:hAnsi="Book Antiqua"/>
          <w:sz w:val="24"/>
          <w:szCs w:val="24"/>
        </w:rPr>
        <w:t>: 1675-1685 [PMID: 20427778 DOI: 10.1056/NEJMoa0907929</w:t>
      </w:r>
      <w:r w:rsidR="00FE0B29">
        <w:rPr>
          <w:rFonts w:ascii="Book Antiqua" w:hAnsi="Book Antiqua"/>
          <w:sz w:val="24"/>
          <w:szCs w:val="24"/>
        </w:rPr>
        <w:t>]</w:t>
      </w:r>
    </w:p>
    <w:p w14:paraId="325EC5AC" w14:textId="0A03E84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70 </w:t>
      </w:r>
      <w:r w:rsidRPr="00803B6D">
        <w:rPr>
          <w:rFonts w:ascii="Book Antiqua" w:hAnsi="Book Antiqua"/>
          <w:b/>
          <w:sz w:val="24"/>
          <w:szCs w:val="24"/>
        </w:rPr>
        <w:t>Lavine JE</w:t>
      </w:r>
      <w:r w:rsidRPr="00803B6D">
        <w:rPr>
          <w:rFonts w:ascii="Book Antiqua" w:hAnsi="Book Antiqua"/>
          <w:sz w:val="24"/>
          <w:szCs w:val="24"/>
        </w:rPr>
        <w:t xml:space="preserve">, Schwimmer JB, Van Natta ML, Molleston JP, Murray KF, Rosenthal P, Abrams SH, Scheimann AO, Sanyal AJ, Chalasani N, Tonascia J, Ünalp A, Clark JM, Brunt EM, Kleiner DE, Hoofnagle JH, Robuck PR; Nonalcoholic Steatohepatitis Clinical Research Network. Effect of vitamin E or metformin for treatment of nonalcoholic fatty liver disease in children and adolescents: the TONIC randomized controlled trial. </w:t>
      </w:r>
      <w:r w:rsidRPr="00803B6D">
        <w:rPr>
          <w:rFonts w:ascii="Book Antiqua" w:hAnsi="Book Antiqua"/>
          <w:i/>
          <w:sz w:val="24"/>
          <w:szCs w:val="24"/>
        </w:rPr>
        <w:t>JAMA</w:t>
      </w:r>
      <w:r w:rsidRPr="00803B6D">
        <w:rPr>
          <w:rFonts w:ascii="Book Antiqua" w:hAnsi="Book Antiqua"/>
          <w:sz w:val="24"/>
          <w:szCs w:val="24"/>
        </w:rPr>
        <w:t xml:space="preserve"> 2011; </w:t>
      </w:r>
      <w:r w:rsidRPr="00803B6D">
        <w:rPr>
          <w:rFonts w:ascii="Book Antiqua" w:hAnsi="Book Antiqua"/>
          <w:b/>
          <w:sz w:val="24"/>
          <w:szCs w:val="24"/>
        </w:rPr>
        <w:t>305</w:t>
      </w:r>
      <w:r w:rsidRPr="00803B6D">
        <w:rPr>
          <w:rFonts w:ascii="Book Antiqua" w:hAnsi="Book Antiqua"/>
          <w:sz w:val="24"/>
          <w:szCs w:val="24"/>
        </w:rPr>
        <w:t>: 1659-1668 [PMID: 21521847 DOI: 10.1001/jama.2011.520</w:t>
      </w:r>
      <w:r w:rsidR="00FE0B29">
        <w:rPr>
          <w:rFonts w:ascii="Book Antiqua" w:hAnsi="Book Antiqua"/>
          <w:sz w:val="24"/>
          <w:szCs w:val="24"/>
        </w:rPr>
        <w:t>]</w:t>
      </w:r>
    </w:p>
    <w:p w14:paraId="78D2294E" w14:textId="53E2F045"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71 </w:t>
      </w:r>
      <w:r w:rsidRPr="00803B6D">
        <w:rPr>
          <w:rFonts w:ascii="Book Antiqua" w:hAnsi="Book Antiqua"/>
          <w:b/>
          <w:sz w:val="24"/>
          <w:szCs w:val="24"/>
        </w:rPr>
        <w:t>Lutchman G</w:t>
      </w:r>
      <w:r w:rsidRPr="00803B6D">
        <w:rPr>
          <w:rFonts w:ascii="Book Antiqua" w:hAnsi="Book Antiqua"/>
          <w:sz w:val="24"/>
          <w:szCs w:val="24"/>
        </w:rPr>
        <w:t xml:space="preserve">, Modi A, Kleiner DE, Promrat K, Heller T, Ghany M, Borg B, Loomba R, Liang TJ, Premkumar A, Hoofnagle JH. The effects of discontinuing pioglitazone in patients with nonalcoholic steatohepatitis. </w:t>
      </w:r>
      <w:r w:rsidRPr="00803B6D">
        <w:rPr>
          <w:rFonts w:ascii="Book Antiqua" w:hAnsi="Book Antiqua"/>
          <w:i/>
          <w:sz w:val="24"/>
          <w:szCs w:val="24"/>
        </w:rPr>
        <w:t>Hepatology</w:t>
      </w:r>
      <w:r w:rsidRPr="00803B6D">
        <w:rPr>
          <w:rFonts w:ascii="Book Antiqua" w:hAnsi="Book Antiqua"/>
          <w:sz w:val="24"/>
          <w:szCs w:val="24"/>
        </w:rPr>
        <w:t xml:space="preserve"> 2007; </w:t>
      </w:r>
      <w:r w:rsidRPr="00803B6D">
        <w:rPr>
          <w:rFonts w:ascii="Book Antiqua" w:hAnsi="Book Antiqua"/>
          <w:b/>
          <w:sz w:val="24"/>
          <w:szCs w:val="24"/>
        </w:rPr>
        <w:t>46</w:t>
      </w:r>
      <w:r w:rsidRPr="00803B6D">
        <w:rPr>
          <w:rFonts w:ascii="Book Antiqua" w:hAnsi="Book Antiqua"/>
          <w:sz w:val="24"/>
          <w:szCs w:val="24"/>
        </w:rPr>
        <w:t>: 424-429 [PMID: 17559148 DOI: 10.1002/hep.21661</w:t>
      </w:r>
      <w:r w:rsidR="00FE0B29">
        <w:rPr>
          <w:rFonts w:ascii="Book Antiqua" w:hAnsi="Book Antiqua"/>
          <w:sz w:val="24"/>
          <w:szCs w:val="24"/>
        </w:rPr>
        <w:t>]</w:t>
      </w:r>
    </w:p>
    <w:p w14:paraId="31877CAA" w14:textId="6016E80A"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72 </w:t>
      </w:r>
      <w:r w:rsidRPr="00803B6D">
        <w:rPr>
          <w:rFonts w:ascii="Book Antiqua" w:hAnsi="Book Antiqua"/>
          <w:b/>
          <w:sz w:val="24"/>
          <w:szCs w:val="24"/>
        </w:rPr>
        <w:t>Neuschwander-Tetri BA</w:t>
      </w:r>
      <w:r w:rsidRPr="00803B6D">
        <w:rPr>
          <w:rFonts w:ascii="Book Antiqua" w:hAnsi="Book Antiqua"/>
          <w:sz w:val="24"/>
          <w:szCs w:val="24"/>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803B6D">
        <w:rPr>
          <w:rFonts w:ascii="Book Antiqua" w:hAnsi="Book Antiqua"/>
          <w:i/>
          <w:sz w:val="24"/>
          <w:szCs w:val="24"/>
        </w:rPr>
        <w:t>Lancet</w:t>
      </w:r>
      <w:r w:rsidRPr="00803B6D">
        <w:rPr>
          <w:rFonts w:ascii="Book Antiqua" w:hAnsi="Book Antiqua"/>
          <w:sz w:val="24"/>
          <w:szCs w:val="24"/>
        </w:rPr>
        <w:t xml:space="preserve"> 2015; </w:t>
      </w:r>
      <w:r w:rsidRPr="00803B6D">
        <w:rPr>
          <w:rFonts w:ascii="Book Antiqua" w:hAnsi="Book Antiqua"/>
          <w:b/>
          <w:sz w:val="24"/>
          <w:szCs w:val="24"/>
        </w:rPr>
        <w:t>385</w:t>
      </w:r>
      <w:r w:rsidRPr="00803B6D">
        <w:rPr>
          <w:rFonts w:ascii="Book Antiqua" w:hAnsi="Book Antiqua"/>
          <w:sz w:val="24"/>
          <w:szCs w:val="24"/>
        </w:rPr>
        <w:t>: 956-965 [PMID: 25468160 DOI: 10.1016/s0140-6736(14)61933-4</w:t>
      </w:r>
      <w:r w:rsidR="00FE0B29">
        <w:rPr>
          <w:rFonts w:ascii="Book Antiqua" w:hAnsi="Book Antiqua"/>
          <w:sz w:val="24"/>
          <w:szCs w:val="24"/>
        </w:rPr>
        <w:t>]</w:t>
      </w:r>
    </w:p>
    <w:p w14:paraId="35C64BD1" w14:textId="08B7981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73 </w:t>
      </w:r>
      <w:r w:rsidRPr="00803B6D">
        <w:rPr>
          <w:rFonts w:ascii="Book Antiqua" w:hAnsi="Book Antiqua"/>
          <w:b/>
          <w:sz w:val="24"/>
          <w:szCs w:val="24"/>
        </w:rPr>
        <w:t>Loomba R</w:t>
      </w:r>
      <w:r w:rsidRPr="00803B6D">
        <w:rPr>
          <w:rFonts w:ascii="Book Antiqua" w:hAnsi="Book Antiqua"/>
          <w:sz w:val="24"/>
          <w:szCs w:val="24"/>
        </w:rPr>
        <w:t xml:space="preserve">, Lutchman G, Kleiner DE, Ricks M, Feld JJ, Borg BB, Modi A, Nagabhyru P, Sumner AE, Liang TJ, Hoofnagle JH. Clinical trial: pilot study of metformin for the treatment of non-alcoholic steatohepatitis. </w:t>
      </w:r>
      <w:r w:rsidRPr="00803B6D">
        <w:rPr>
          <w:rFonts w:ascii="Book Antiqua" w:hAnsi="Book Antiqua"/>
          <w:i/>
          <w:sz w:val="24"/>
          <w:szCs w:val="24"/>
        </w:rPr>
        <w:t>Aliment Pharmacol Ther</w:t>
      </w:r>
      <w:r w:rsidRPr="00803B6D">
        <w:rPr>
          <w:rFonts w:ascii="Book Antiqua" w:hAnsi="Book Antiqua"/>
          <w:sz w:val="24"/>
          <w:szCs w:val="24"/>
        </w:rPr>
        <w:t xml:space="preserve"> 2009; </w:t>
      </w:r>
      <w:r w:rsidRPr="00803B6D">
        <w:rPr>
          <w:rFonts w:ascii="Book Antiqua" w:hAnsi="Book Antiqua"/>
          <w:b/>
          <w:sz w:val="24"/>
          <w:szCs w:val="24"/>
        </w:rPr>
        <w:t>29</w:t>
      </w:r>
      <w:r w:rsidRPr="00803B6D">
        <w:rPr>
          <w:rFonts w:ascii="Book Antiqua" w:hAnsi="Book Antiqua"/>
          <w:sz w:val="24"/>
          <w:szCs w:val="24"/>
        </w:rPr>
        <w:t>: 172-182 [PMID: 18945255 DOI: 10.1111/j.1365-2036.2008.03869.x</w:t>
      </w:r>
      <w:r w:rsidR="00FE0B29">
        <w:rPr>
          <w:rFonts w:ascii="Book Antiqua" w:hAnsi="Book Antiqua"/>
          <w:sz w:val="24"/>
          <w:szCs w:val="24"/>
        </w:rPr>
        <w:t>]</w:t>
      </w:r>
    </w:p>
    <w:p w14:paraId="13576466" w14:textId="4966D39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74 </w:t>
      </w:r>
      <w:r w:rsidRPr="00803B6D">
        <w:rPr>
          <w:rFonts w:ascii="Book Antiqua" w:hAnsi="Book Antiqua"/>
          <w:b/>
          <w:sz w:val="24"/>
          <w:szCs w:val="24"/>
        </w:rPr>
        <w:t>Zhang X</w:t>
      </w:r>
      <w:r w:rsidRPr="00803B6D">
        <w:rPr>
          <w:rFonts w:ascii="Book Antiqua" w:hAnsi="Book Antiqua"/>
          <w:sz w:val="24"/>
          <w:szCs w:val="24"/>
        </w:rPr>
        <w:t xml:space="preserve">, Harmsen WS, Mettler TA, Kim WR, Roberts RO, Therneau TM, Roberts LR, Chaiteerakij R. Continuation of metformin use after a diagnosis of cirrhosis significantly improves survival of patients with diabetes. </w:t>
      </w:r>
      <w:r w:rsidRPr="00803B6D">
        <w:rPr>
          <w:rFonts w:ascii="Book Antiqua" w:hAnsi="Book Antiqua"/>
          <w:i/>
          <w:sz w:val="24"/>
          <w:szCs w:val="24"/>
        </w:rPr>
        <w:t>Hepatology</w:t>
      </w:r>
      <w:r w:rsidRPr="00803B6D">
        <w:rPr>
          <w:rFonts w:ascii="Book Antiqua" w:hAnsi="Book Antiqua"/>
          <w:sz w:val="24"/>
          <w:szCs w:val="24"/>
        </w:rPr>
        <w:t xml:space="preserve"> 2014; </w:t>
      </w:r>
      <w:r w:rsidRPr="00803B6D">
        <w:rPr>
          <w:rFonts w:ascii="Book Antiqua" w:hAnsi="Book Antiqua"/>
          <w:b/>
          <w:sz w:val="24"/>
          <w:szCs w:val="24"/>
        </w:rPr>
        <w:t>60</w:t>
      </w:r>
      <w:r w:rsidRPr="00803B6D">
        <w:rPr>
          <w:rFonts w:ascii="Book Antiqua" w:hAnsi="Book Antiqua"/>
          <w:sz w:val="24"/>
          <w:szCs w:val="24"/>
        </w:rPr>
        <w:t>: 2008-2016 [PMID: 24798175 DOI: 10.1002/hep.27199</w:t>
      </w:r>
      <w:r w:rsidR="00FE0B29">
        <w:rPr>
          <w:rFonts w:ascii="Book Antiqua" w:hAnsi="Book Antiqua"/>
          <w:sz w:val="24"/>
          <w:szCs w:val="24"/>
        </w:rPr>
        <w:t>]</w:t>
      </w:r>
    </w:p>
    <w:p w14:paraId="1AB35DDF"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75 </w:t>
      </w:r>
      <w:r w:rsidRPr="00803B6D">
        <w:rPr>
          <w:rFonts w:ascii="Book Antiqua" w:hAnsi="Book Antiqua"/>
          <w:b/>
          <w:sz w:val="24"/>
          <w:szCs w:val="24"/>
        </w:rPr>
        <w:t>Younossi ZM</w:t>
      </w:r>
      <w:r w:rsidRPr="00803B6D">
        <w:rPr>
          <w:rFonts w:ascii="Book Antiqua" w:hAnsi="Book Antiqua"/>
          <w:sz w:val="24"/>
          <w:szCs w:val="24"/>
        </w:rPr>
        <w:t xml:space="preserve">, Gramlich T, Liu YC, Matteoni C, Petrelli M, Goldblum J, Rybicki L, McCullough AJ. Nonalcoholic fatty liver disease: assessment of variability in pathologic interpretations. </w:t>
      </w:r>
      <w:r w:rsidRPr="00803B6D">
        <w:rPr>
          <w:rFonts w:ascii="Book Antiqua" w:hAnsi="Book Antiqua"/>
          <w:i/>
          <w:sz w:val="24"/>
          <w:szCs w:val="24"/>
        </w:rPr>
        <w:t>Mod Pathol</w:t>
      </w:r>
      <w:r w:rsidRPr="00803B6D">
        <w:rPr>
          <w:rFonts w:ascii="Book Antiqua" w:hAnsi="Book Antiqua"/>
          <w:sz w:val="24"/>
          <w:szCs w:val="24"/>
        </w:rPr>
        <w:t xml:space="preserve"> 1998; </w:t>
      </w:r>
      <w:r w:rsidRPr="00803B6D">
        <w:rPr>
          <w:rFonts w:ascii="Book Antiqua" w:hAnsi="Book Antiqua"/>
          <w:b/>
          <w:sz w:val="24"/>
          <w:szCs w:val="24"/>
        </w:rPr>
        <w:t>11</w:t>
      </w:r>
      <w:r w:rsidRPr="00803B6D">
        <w:rPr>
          <w:rFonts w:ascii="Book Antiqua" w:hAnsi="Book Antiqua"/>
          <w:sz w:val="24"/>
          <w:szCs w:val="24"/>
        </w:rPr>
        <w:t>: 560-565 [PMID: 9647594]</w:t>
      </w:r>
    </w:p>
    <w:p w14:paraId="6E24EC0E" w14:textId="19E4842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76 </w:t>
      </w:r>
      <w:r w:rsidRPr="00803B6D">
        <w:rPr>
          <w:rFonts w:ascii="Book Antiqua" w:hAnsi="Book Antiqua"/>
          <w:b/>
          <w:sz w:val="24"/>
          <w:szCs w:val="24"/>
        </w:rPr>
        <w:t>Gawrieh S</w:t>
      </w:r>
      <w:r w:rsidRPr="00803B6D">
        <w:rPr>
          <w:rFonts w:ascii="Book Antiqua" w:hAnsi="Book Antiqua"/>
          <w:sz w:val="24"/>
          <w:szCs w:val="24"/>
        </w:rPr>
        <w:t xml:space="preserve">, Knoedler DM, Saeian K, Wallace JR, Komorowski RA. Effects of interventions on intra- and interobserver agreement on interpretation of nonalcoholic fatty liver disease histology. </w:t>
      </w:r>
      <w:r w:rsidRPr="00803B6D">
        <w:rPr>
          <w:rFonts w:ascii="Book Antiqua" w:hAnsi="Book Antiqua"/>
          <w:i/>
          <w:sz w:val="24"/>
          <w:szCs w:val="24"/>
        </w:rPr>
        <w:t>Ann Diagn Pathol</w:t>
      </w:r>
      <w:r w:rsidRPr="00803B6D">
        <w:rPr>
          <w:rFonts w:ascii="Book Antiqua" w:hAnsi="Book Antiqua"/>
          <w:sz w:val="24"/>
          <w:szCs w:val="24"/>
        </w:rPr>
        <w:t xml:space="preserve"> 2011; </w:t>
      </w:r>
      <w:r w:rsidRPr="00803B6D">
        <w:rPr>
          <w:rFonts w:ascii="Book Antiqua" w:hAnsi="Book Antiqua"/>
          <w:b/>
          <w:sz w:val="24"/>
          <w:szCs w:val="24"/>
        </w:rPr>
        <w:t>15</w:t>
      </w:r>
      <w:r w:rsidRPr="00803B6D">
        <w:rPr>
          <w:rFonts w:ascii="Book Antiqua" w:hAnsi="Book Antiqua"/>
          <w:sz w:val="24"/>
          <w:szCs w:val="24"/>
        </w:rPr>
        <w:t>: 19-24 [PMID: 21106424 DOI: 10.1016/j.anndiagpath.2010.08.001</w:t>
      </w:r>
      <w:r w:rsidR="00FE0B29">
        <w:rPr>
          <w:rFonts w:ascii="Book Antiqua" w:hAnsi="Book Antiqua"/>
          <w:sz w:val="24"/>
          <w:szCs w:val="24"/>
        </w:rPr>
        <w:t>]</w:t>
      </w:r>
    </w:p>
    <w:p w14:paraId="1980D032" w14:textId="2923F2B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77 </w:t>
      </w:r>
      <w:r w:rsidRPr="00803B6D">
        <w:rPr>
          <w:rFonts w:ascii="Book Antiqua" w:hAnsi="Book Antiqua"/>
          <w:b/>
          <w:sz w:val="24"/>
          <w:szCs w:val="24"/>
        </w:rPr>
        <w:t>Pais R</w:t>
      </w:r>
      <w:r w:rsidRPr="00803B6D">
        <w:rPr>
          <w:rFonts w:ascii="Book Antiqua" w:hAnsi="Book Antiqua"/>
          <w:sz w:val="24"/>
          <w:szCs w:val="24"/>
        </w:rPr>
        <w:t xml:space="preserve">, Charlotte F, Fedchuk L, Bedossa P, Lebray P, Poynard T, Ratziu V; LIDO Study Group. A systematic review of follow-up biopsies reveals disease progression in patients with non-alcoholic fatty liver. </w:t>
      </w:r>
      <w:r w:rsidRPr="00803B6D">
        <w:rPr>
          <w:rFonts w:ascii="Book Antiqua" w:hAnsi="Book Antiqua"/>
          <w:i/>
          <w:sz w:val="24"/>
          <w:szCs w:val="24"/>
        </w:rPr>
        <w:t>J Hepatol</w:t>
      </w:r>
      <w:r w:rsidRPr="00803B6D">
        <w:rPr>
          <w:rFonts w:ascii="Book Antiqua" w:hAnsi="Book Antiqua"/>
          <w:sz w:val="24"/>
          <w:szCs w:val="24"/>
        </w:rPr>
        <w:t xml:space="preserve"> 2013; </w:t>
      </w:r>
      <w:r w:rsidRPr="00803B6D">
        <w:rPr>
          <w:rFonts w:ascii="Book Antiqua" w:hAnsi="Book Antiqua"/>
          <w:b/>
          <w:sz w:val="24"/>
          <w:szCs w:val="24"/>
        </w:rPr>
        <w:t>59</w:t>
      </w:r>
      <w:r w:rsidRPr="00803B6D">
        <w:rPr>
          <w:rFonts w:ascii="Book Antiqua" w:hAnsi="Book Antiqua"/>
          <w:sz w:val="24"/>
          <w:szCs w:val="24"/>
        </w:rPr>
        <w:t>: 550-556 [PMID: 23665288 DOI: 10.1016/j.jhep.2013.04.027</w:t>
      </w:r>
      <w:r w:rsidR="00FE0B29">
        <w:rPr>
          <w:rFonts w:ascii="Book Antiqua" w:hAnsi="Book Antiqua"/>
          <w:sz w:val="24"/>
          <w:szCs w:val="24"/>
        </w:rPr>
        <w:t>]</w:t>
      </w:r>
    </w:p>
    <w:p w14:paraId="7DBFD26C"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78 </w:t>
      </w:r>
      <w:r w:rsidRPr="00803B6D">
        <w:rPr>
          <w:rFonts w:ascii="Book Antiqua" w:hAnsi="Book Antiqua"/>
          <w:b/>
          <w:sz w:val="24"/>
          <w:szCs w:val="24"/>
        </w:rPr>
        <w:t>Pais R</w:t>
      </w:r>
      <w:r w:rsidRPr="00803B6D">
        <w:rPr>
          <w:rFonts w:ascii="Book Antiqua" w:hAnsi="Book Antiqua"/>
          <w:sz w:val="24"/>
          <w:szCs w:val="24"/>
        </w:rPr>
        <w:t xml:space="preserve">, Pascale A, Fedchuck L, Charlotte F, Poynard T, Ratziu V. Progression from isolated steatosis to steatohepatitis  and fibrosis in nonalcoholic fatty liver disease. </w:t>
      </w:r>
      <w:r w:rsidRPr="00803B6D">
        <w:rPr>
          <w:rFonts w:ascii="Book Antiqua" w:hAnsi="Book Antiqua"/>
          <w:i/>
          <w:sz w:val="24"/>
          <w:szCs w:val="24"/>
        </w:rPr>
        <w:t>Clin Res Hepatol Gastroenterol</w:t>
      </w:r>
      <w:r w:rsidRPr="00803B6D">
        <w:rPr>
          <w:rFonts w:ascii="Book Antiqua" w:hAnsi="Book Antiqua"/>
          <w:sz w:val="24"/>
          <w:szCs w:val="24"/>
        </w:rPr>
        <w:t xml:space="preserve"> 2011; </w:t>
      </w:r>
      <w:r w:rsidRPr="00803B6D">
        <w:rPr>
          <w:rFonts w:ascii="Book Antiqua" w:hAnsi="Book Antiqua"/>
          <w:b/>
          <w:sz w:val="24"/>
          <w:szCs w:val="24"/>
        </w:rPr>
        <w:t>35</w:t>
      </w:r>
      <w:r w:rsidRPr="00803B6D">
        <w:rPr>
          <w:rFonts w:ascii="Book Antiqua" w:hAnsi="Book Antiqua"/>
          <w:sz w:val="24"/>
          <w:szCs w:val="24"/>
        </w:rPr>
        <w:t>: 23-28 [PMID: 21634051]</w:t>
      </w:r>
    </w:p>
    <w:p w14:paraId="42F86548" w14:textId="6B06F06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79 </w:t>
      </w:r>
      <w:r w:rsidRPr="00803B6D">
        <w:rPr>
          <w:rFonts w:ascii="Book Antiqua" w:hAnsi="Book Antiqua"/>
          <w:b/>
          <w:sz w:val="24"/>
          <w:szCs w:val="24"/>
        </w:rPr>
        <w:t>Noureddin M</w:t>
      </w:r>
      <w:r w:rsidRPr="00803B6D">
        <w:rPr>
          <w:rFonts w:ascii="Book Antiqua" w:hAnsi="Book Antiqua"/>
          <w:sz w:val="24"/>
          <w:szCs w:val="24"/>
        </w:rPr>
        <w:t xml:space="preserve">, Yates KP, Vaughn IA, Neuschwander-Tetri BA, Sanyal AJ, McCullough A, Merriman R, Hameed B, Doo E, Kleiner DE, Behling C, Loomba R; NASH CRN. Clinical and histological determinants of nonalcoholic steatohepatitis and advanced fibrosis in elderly patients. </w:t>
      </w:r>
      <w:r w:rsidRPr="00803B6D">
        <w:rPr>
          <w:rFonts w:ascii="Book Antiqua" w:hAnsi="Book Antiqua"/>
          <w:i/>
          <w:sz w:val="24"/>
          <w:szCs w:val="24"/>
        </w:rPr>
        <w:t>Hepatology</w:t>
      </w:r>
      <w:r w:rsidRPr="00803B6D">
        <w:rPr>
          <w:rFonts w:ascii="Book Antiqua" w:hAnsi="Book Antiqua"/>
          <w:sz w:val="24"/>
          <w:szCs w:val="24"/>
        </w:rPr>
        <w:t xml:space="preserve"> 2013; </w:t>
      </w:r>
      <w:r w:rsidRPr="00803B6D">
        <w:rPr>
          <w:rFonts w:ascii="Book Antiqua" w:hAnsi="Book Antiqua"/>
          <w:b/>
          <w:sz w:val="24"/>
          <w:szCs w:val="24"/>
        </w:rPr>
        <w:t>58</w:t>
      </w:r>
      <w:r w:rsidRPr="00803B6D">
        <w:rPr>
          <w:rFonts w:ascii="Book Antiqua" w:hAnsi="Book Antiqua"/>
          <w:sz w:val="24"/>
          <w:szCs w:val="24"/>
        </w:rPr>
        <w:t>: 1644-1654 [PMID: 23686698 DOI: 10.1002/hep.26465</w:t>
      </w:r>
      <w:r w:rsidR="00FE0B29">
        <w:rPr>
          <w:rFonts w:ascii="Book Antiqua" w:hAnsi="Book Antiqua"/>
          <w:sz w:val="24"/>
          <w:szCs w:val="24"/>
        </w:rPr>
        <w:t>]</w:t>
      </w:r>
    </w:p>
    <w:p w14:paraId="4E525226"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80 </w:t>
      </w:r>
      <w:r w:rsidRPr="00803B6D">
        <w:rPr>
          <w:rFonts w:ascii="Book Antiqua" w:hAnsi="Book Antiqua"/>
          <w:b/>
          <w:sz w:val="24"/>
          <w:szCs w:val="24"/>
        </w:rPr>
        <w:t>Matteoni CA</w:t>
      </w:r>
      <w:r w:rsidRPr="00803B6D">
        <w:rPr>
          <w:rFonts w:ascii="Book Antiqua" w:hAnsi="Book Antiqua"/>
          <w:sz w:val="24"/>
          <w:szCs w:val="24"/>
        </w:rPr>
        <w:t xml:space="preserve">, Younossi ZM, Gramlich T, Boparai N, Liu YC, McCullough AJ. Nonalcoholic fatty liver disease: a spectrum of clinical and pathological severity. </w:t>
      </w:r>
      <w:r w:rsidRPr="00803B6D">
        <w:rPr>
          <w:rFonts w:ascii="Book Antiqua" w:hAnsi="Book Antiqua"/>
          <w:i/>
          <w:sz w:val="24"/>
          <w:szCs w:val="24"/>
        </w:rPr>
        <w:t>Gastroenterology</w:t>
      </w:r>
      <w:r w:rsidRPr="00803B6D">
        <w:rPr>
          <w:rFonts w:ascii="Book Antiqua" w:hAnsi="Book Antiqua"/>
          <w:sz w:val="24"/>
          <w:szCs w:val="24"/>
        </w:rPr>
        <w:t xml:space="preserve"> 1999; </w:t>
      </w:r>
      <w:r w:rsidRPr="00803B6D">
        <w:rPr>
          <w:rFonts w:ascii="Book Antiqua" w:hAnsi="Book Antiqua"/>
          <w:b/>
          <w:sz w:val="24"/>
          <w:szCs w:val="24"/>
        </w:rPr>
        <w:t>116</w:t>
      </w:r>
      <w:r w:rsidRPr="00803B6D">
        <w:rPr>
          <w:rFonts w:ascii="Book Antiqua" w:hAnsi="Book Antiqua"/>
          <w:sz w:val="24"/>
          <w:szCs w:val="24"/>
        </w:rPr>
        <w:t>: 1413-1419 [PMID: 10348825 DOI: S0016508599005636]</w:t>
      </w:r>
    </w:p>
    <w:p w14:paraId="47265139" w14:textId="422DF4C3"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81 </w:t>
      </w:r>
      <w:r w:rsidRPr="00803B6D">
        <w:rPr>
          <w:rFonts w:ascii="Book Antiqua" w:hAnsi="Book Antiqua"/>
          <w:b/>
          <w:sz w:val="24"/>
          <w:szCs w:val="24"/>
        </w:rPr>
        <w:t>Rafiq N</w:t>
      </w:r>
      <w:r w:rsidRPr="00803B6D">
        <w:rPr>
          <w:rFonts w:ascii="Book Antiqua" w:hAnsi="Book Antiqua"/>
          <w:sz w:val="24"/>
          <w:szCs w:val="24"/>
        </w:rPr>
        <w:t xml:space="preserve">, Bai C, Fang Y, Srishord M, McCullough A, Gramlich T, Younossi ZM. Long-term follow-up of patients with nonalcoholic fatty liver. </w:t>
      </w:r>
      <w:r w:rsidRPr="00803B6D">
        <w:rPr>
          <w:rFonts w:ascii="Book Antiqua" w:hAnsi="Book Antiqua"/>
          <w:i/>
          <w:sz w:val="24"/>
          <w:szCs w:val="24"/>
        </w:rPr>
        <w:t>Clin Gastroenterol Hepatol</w:t>
      </w:r>
      <w:r w:rsidRPr="00803B6D">
        <w:rPr>
          <w:rFonts w:ascii="Book Antiqua" w:hAnsi="Book Antiqua"/>
          <w:sz w:val="24"/>
          <w:szCs w:val="24"/>
        </w:rPr>
        <w:t xml:space="preserve"> 2009; </w:t>
      </w:r>
      <w:r w:rsidRPr="00803B6D">
        <w:rPr>
          <w:rFonts w:ascii="Book Antiqua" w:hAnsi="Book Antiqua"/>
          <w:b/>
          <w:sz w:val="24"/>
          <w:szCs w:val="24"/>
        </w:rPr>
        <w:t>7</w:t>
      </w:r>
      <w:r w:rsidRPr="00803B6D">
        <w:rPr>
          <w:rFonts w:ascii="Book Antiqua" w:hAnsi="Book Antiqua"/>
          <w:sz w:val="24"/>
          <w:szCs w:val="24"/>
        </w:rPr>
        <w:t>: 234-238 [PMID: 19049831 DOI: 10.1016/j.cgh.2008.11.005</w:t>
      </w:r>
      <w:r w:rsidR="00FE0B29">
        <w:rPr>
          <w:rFonts w:ascii="Book Antiqua" w:hAnsi="Book Antiqua"/>
          <w:sz w:val="24"/>
          <w:szCs w:val="24"/>
        </w:rPr>
        <w:t>]</w:t>
      </w:r>
    </w:p>
    <w:p w14:paraId="2406D43F"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82 </w:t>
      </w:r>
      <w:r w:rsidRPr="00803B6D">
        <w:rPr>
          <w:rFonts w:ascii="Book Antiqua" w:hAnsi="Book Antiqua"/>
          <w:b/>
          <w:sz w:val="24"/>
          <w:szCs w:val="24"/>
        </w:rPr>
        <w:t>Adams LA</w:t>
      </w:r>
      <w:r w:rsidRPr="00803B6D">
        <w:rPr>
          <w:rFonts w:ascii="Book Antiqua" w:hAnsi="Book Antiqua"/>
          <w:sz w:val="24"/>
          <w:szCs w:val="24"/>
        </w:rPr>
        <w:t xml:space="preserve">, Lymp JF, St Sauver J, Sanderson SO, Lindor KD, Feldstein A, Angulo P. The natural history of nonalcoholic fatty liver disease: a population-based cohort study. </w:t>
      </w:r>
      <w:r w:rsidRPr="00803B6D">
        <w:rPr>
          <w:rFonts w:ascii="Book Antiqua" w:hAnsi="Book Antiqua"/>
          <w:i/>
          <w:sz w:val="24"/>
          <w:szCs w:val="24"/>
        </w:rPr>
        <w:t>Gastroenterology</w:t>
      </w:r>
      <w:r w:rsidRPr="00803B6D">
        <w:rPr>
          <w:rFonts w:ascii="Book Antiqua" w:hAnsi="Book Antiqua"/>
          <w:sz w:val="24"/>
          <w:szCs w:val="24"/>
        </w:rPr>
        <w:t xml:space="preserve"> 2005; </w:t>
      </w:r>
      <w:r w:rsidRPr="00803B6D">
        <w:rPr>
          <w:rFonts w:ascii="Book Antiqua" w:hAnsi="Book Antiqua"/>
          <w:b/>
          <w:sz w:val="24"/>
          <w:szCs w:val="24"/>
        </w:rPr>
        <w:t>129</w:t>
      </w:r>
      <w:r w:rsidRPr="00803B6D">
        <w:rPr>
          <w:rFonts w:ascii="Book Antiqua" w:hAnsi="Book Antiqua"/>
          <w:sz w:val="24"/>
          <w:szCs w:val="24"/>
        </w:rPr>
        <w:t>: 113-121 [PMID: 16012941]</w:t>
      </w:r>
    </w:p>
    <w:p w14:paraId="350934E0" w14:textId="291D0E52"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83 </w:t>
      </w:r>
      <w:r w:rsidRPr="00803B6D">
        <w:rPr>
          <w:rFonts w:ascii="Book Antiqua" w:hAnsi="Book Antiqua"/>
          <w:b/>
          <w:sz w:val="24"/>
          <w:szCs w:val="24"/>
        </w:rPr>
        <w:t>Bhala N</w:t>
      </w:r>
      <w:r w:rsidRPr="00803B6D">
        <w:rPr>
          <w:rFonts w:ascii="Book Antiqua" w:hAnsi="Book Antiqua"/>
          <w:sz w:val="24"/>
          <w:szCs w:val="24"/>
        </w:rPr>
        <w:t xml:space="preserve">, Angulo P, van der Poorten D, Lee E, Hui JM, Saracco G, Adams LA, Charatcharoenwitthaya P, Topping JH, Bugianesi E, Day CP, George J. The natural history of nonalcoholic fatty liver disease with advanced fibrosis or cirrhosis: an international collaborative study. </w:t>
      </w:r>
      <w:r w:rsidRPr="00803B6D">
        <w:rPr>
          <w:rFonts w:ascii="Book Antiqua" w:hAnsi="Book Antiqua"/>
          <w:i/>
          <w:sz w:val="24"/>
          <w:szCs w:val="24"/>
        </w:rPr>
        <w:t>Hepatology</w:t>
      </w:r>
      <w:r w:rsidRPr="00803B6D">
        <w:rPr>
          <w:rFonts w:ascii="Book Antiqua" w:hAnsi="Book Antiqua"/>
          <w:sz w:val="24"/>
          <w:szCs w:val="24"/>
        </w:rPr>
        <w:t xml:space="preserve"> 2011; </w:t>
      </w:r>
      <w:r w:rsidRPr="00803B6D">
        <w:rPr>
          <w:rFonts w:ascii="Book Antiqua" w:hAnsi="Book Antiqua"/>
          <w:b/>
          <w:sz w:val="24"/>
          <w:szCs w:val="24"/>
        </w:rPr>
        <w:t>54</w:t>
      </w:r>
      <w:r w:rsidRPr="00803B6D">
        <w:rPr>
          <w:rFonts w:ascii="Book Antiqua" w:hAnsi="Book Antiqua"/>
          <w:sz w:val="24"/>
          <w:szCs w:val="24"/>
        </w:rPr>
        <w:t>: 1208-1216 [PMID: 21688282 DOI: 10.1002/hep.24491</w:t>
      </w:r>
      <w:r w:rsidR="00FE0B29">
        <w:rPr>
          <w:rFonts w:ascii="Book Antiqua" w:hAnsi="Book Antiqua"/>
          <w:sz w:val="24"/>
          <w:szCs w:val="24"/>
        </w:rPr>
        <w:t>]</w:t>
      </w:r>
    </w:p>
    <w:p w14:paraId="3D3E53DC" w14:textId="5B1A6D1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84 </w:t>
      </w:r>
      <w:r w:rsidRPr="00803B6D">
        <w:rPr>
          <w:rFonts w:ascii="Book Antiqua" w:hAnsi="Book Antiqua"/>
          <w:b/>
          <w:sz w:val="24"/>
          <w:szCs w:val="24"/>
        </w:rPr>
        <w:t>Söderberg C</w:t>
      </w:r>
      <w:r w:rsidRPr="00803B6D">
        <w:rPr>
          <w:rFonts w:ascii="Book Antiqua" w:hAnsi="Book Antiqua"/>
          <w:sz w:val="24"/>
          <w:szCs w:val="24"/>
        </w:rPr>
        <w:t xml:space="preserve">, Stål P, Askling J, Glaumann H, Lindberg G, Marmur J, Hultcrantz R. Decreased survival of subjects with elevated liver function tests during a 28-year follow-up. </w:t>
      </w:r>
      <w:r w:rsidRPr="00803B6D">
        <w:rPr>
          <w:rFonts w:ascii="Book Antiqua" w:hAnsi="Book Antiqua"/>
          <w:i/>
          <w:sz w:val="24"/>
          <w:szCs w:val="24"/>
        </w:rPr>
        <w:t>Hepatology</w:t>
      </w:r>
      <w:r w:rsidRPr="00803B6D">
        <w:rPr>
          <w:rFonts w:ascii="Book Antiqua" w:hAnsi="Book Antiqua"/>
          <w:sz w:val="24"/>
          <w:szCs w:val="24"/>
        </w:rPr>
        <w:t xml:space="preserve"> 2010; </w:t>
      </w:r>
      <w:r w:rsidRPr="00803B6D">
        <w:rPr>
          <w:rFonts w:ascii="Book Antiqua" w:hAnsi="Book Antiqua"/>
          <w:b/>
          <w:sz w:val="24"/>
          <w:szCs w:val="24"/>
        </w:rPr>
        <w:t>51</w:t>
      </w:r>
      <w:r w:rsidRPr="00803B6D">
        <w:rPr>
          <w:rFonts w:ascii="Book Antiqua" w:hAnsi="Book Antiqua"/>
          <w:sz w:val="24"/>
          <w:szCs w:val="24"/>
        </w:rPr>
        <w:t>: 595-602 [PMID: 20014114 DOI: 10.1002/hep.23314</w:t>
      </w:r>
      <w:r w:rsidR="00FE0B29">
        <w:rPr>
          <w:rFonts w:ascii="Book Antiqua" w:hAnsi="Book Antiqua"/>
          <w:sz w:val="24"/>
          <w:szCs w:val="24"/>
        </w:rPr>
        <w:t>]</w:t>
      </w:r>
    </w:p>
    <w:p w14:paraId="1B23FAA3" w14:textId="54D7BA6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85 </w:t>
      </w:r>
      <w:r w:rsidRPr="00803B6D">
        <w:rPr>
          <w:rFonts w:ascii="Book Antiqua" w:hAnsi="Book Antiqua"/>
          <w:b/>
          <w:sz w:val="24"/>
          <w:szCs w:val="24"/>
        </w:rPr>
        <w:t>Sanyal AJ</w:t>
      </w:r>
      <w:r w:rsidRPr="00803B6D">
        <w:rPr>
          <w:rFonts w:ascii="Book Antiqua" w:hAnsi="Book Antiqua"/>
          <w:sz w:val="24"/>
          <w:szCs w:val="24"/>
        </w:rPr>
        <w:t xml:space="preserve">, Friedman SL, McCullough AJ, Dimick-Santos L; American Association for the Study of Liver Diseases; United States Food and Drug Administration. Challenges and opportunities in drug and biomarker development for nonalcoholic steatohepatitis: findings and recommendations from an American Association for the Study of Liver Diseases-U.S. Food and Drug Administration Joint Workshop. </w:t>
      </w:r>
      <w:r w:rsidRPr="00803B6D">
        <w:rPr>
          <w:rFonts w:ascii="Book Antiqua" w:hAnsi="Book Antiqua"/>
          <w:i/>
          <w:sz w:val="24"/>
          <w:szCs w:val="24"/>
        </w:rPr>
        <w:t>Hepatology</w:t>
      </w:r>
      <w:r w:rsidRPr="00803B6D">
        <w:rPr>
          <w:rFonts w:ascii="Book Antiqua" w:hAnsi="Book Antiqua"/>
          <w:sz w:val="24"/>
          <w:szCs w:val="24"/>
        </w:rPr>
        <w:t xml:space="preserve"> 2015; </w:t>
      </w:r>
      <w:r w:rsidRPr="00803B6D">
        <w:rPr>
          <w:rFonts w:ascii="Book Antiqua" w:hAnsi="Book Antiqua"/>
          <w:b/>
          <w:sz w:val="24"/>
          <w:szCs w:val="24"/>
        </w:rPr>
        <w:t>61</w:t>
      </w:r>
      <w:r w:rsidRPr="00803B6D">
        <w:rPr>
          <w:rFonts w:ascii="Book Antiqua" w:hAnsi="Book Antiqua"/>
          <w:sz w:val="24"/>
          <w:szCs w:val="24"/>
        </w:rPr>
        <w:t>: 1392-1405 [PMID: 25557690 DOI: 10.1002/hep.27678</w:t>
      </w:r>
      <w:r w:rsidR="00FE0B29">
        <w:rPr>
          <w:rFonts w:ascii="Book Antiqua" w:hAnsi="Book Antiqua"/>
          <w:sz w:val="24"/>
          <w:szCs w:val="24"/>
        </w:rPr>
        <w:t>]</w:t>
      </w:r>
    </w:p>
    <w:p w14:paraId="4E52FF47" w14:textId="6510855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86 </w:t>
      </w:r>
      <w:r w:rsidRPr="00803B6D">
        <w:rPr>
          <w:rFonts w:ascii="Book Antiqua" w:hAnsi="Book Antiqua"/>
          <w:b/>
          <w:sz w:val="24"/>
          <w:szCs w:val="24"/>
        </w:rPr>
        <w:t>Sanal MG</w:t>
      </w:r>
      <w:r w:rsidRPr="00803B6D">
        <w:rPr>
          <w:rFonts w:ascii="Book Antiqua" w:hAnsi="Book Antiqua"/>
          <w:sz w:val="24"/>
          <w:szCs w:val="24"/>
        </w:rPr>
        <w:t xml:space="preserve">. Biomarkers in nonalcoholic fatty liver disease-the emperor has no clothes? </w:t>
      </w:r>
      <w:r w:rsidRPr="00803B6D">
        <w:rPr>
          <w:rFonts w:ascii="Book Antiqua" w:hAnsi="Book Antiqua"/>
          <w:i/>
          <w:sz w:val="24"/>
          <w:szCs w:val="24"/>
        </w:rPr>
        <w:t>World J Gastroenterol</w:t>
      </w:r>
      <w:r w:rsidRPr="00803B6D">
        <w:rPr>
          <w:rFonts w:ascii="Book Antiqua" w:hAnsi="Book Antiqua"/>
          <w:sz w:val="24"/>
          <w:szCs w:val="24"/>
        </w:rPr>
        <w:t xml:space="preserve"> 2015; </w:t>
      </w:r>
      <w:r w:rsidRPr="00803B6D">
        <w:rPr>
          <w:rFonts w:ascii="Book Antiqua" w:hAnsi="Book Antiqua"/>
          <w:b/>
          <w:sz w:val="24"/>
          <w:szCs w:val="24"/>
        </w:rPr>
        <w:t>21</w:t>
      </w:r>
      <w:r w:rsidRPr="00803B6D">
        <w:rPr>
          <w:rFonts w:ascii="Book Antiqua" w:hAnsi="Book Antiqua"/>
          <w:sz w:val="24"/>
          <w:szCs w:val="24"/>
        </w:rPr>
        <w:t>: 3223-3231 [PMID: 25805928 DOI: 10.3748/wjg.v21.i11.3223</w:t>
      </w:r>
      <w:r w:rsidR="00FE0B29">
        <w:rPr>
          <w:rFonts w:ascii="Book Antiqua" w:hAnsi="Book Antiqua"/>
          <w:sz w:val="24"/>
          <w:szCs w:val="24"/>
        </w:rPr>
        <w:t>]</w:t>
      </w:r>
    </w:p>
    <w:p w14:paraId="61182C3F" w14:textId="2EC3842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87 </w:t>
      </w:r>
      <w:r w:rsidRPr="00803B6D">
        <w:rPr>
          <w:rFonts w:ascii="Book Antiqua" w:hAnsi="Book Antiqua"/>
          <w:b/>
          <w:sz w:val="24"/>
          <w:szCs w:val="24"/>
        </w:rPr>
        <w:t>Nascimbeni F</w:t>
      </w:r>
      <w:r w:rsidRPr="00803B6D">
        <w:rPr>
          <w:rFonts w:ascii="Book Antiqua" w:hAnsi="Book Antiqua"/>
          <w:sz w:val="24"/>
          <w:szCs w:val="24"/>
        </w:rPr>
        <w:t xml:space="preserve">, Pais R, Bellentani S, Day CP, Ratziu V, Loria P, Lonardo A. From NAFLD in clinical practice to answers from guidelines. </w:t>
      </w:r>
      <w:r w:rsidRPr="00803B6D">
        <w:rPr>
          <w:rFonts w:ascii="Book Antiqua" w:hAnsi="Book Antiqua"/>
          <w:i/>
          <w:sz w:val="24"/>
          <w:szCs w:val="24"/>
        </w:rPr>
        <w:t>J Hepatol</w:t>
      </w:r>
      <w:r w:rsidRPr="00803B6D">
        <w:rPr>
          <w:rFonts w:ascii="Book Antiqua" w:hAnsi="Book Antiqua"/>
          <w:sz w:val="24"/>
          <w:szCs w:val="24"/>
        </w:rPr>
        <w:t xml:space="preserve"> 2013; </w:t>
      </w:r>
      <w:r w:rsidRPr="00803B6D">
        <w:rPr>
          <w:rFonts w:ascii="Book Antiqua" w:hAnsi="Book Antiqua"/>
          <w:b/>
          <w:sz w:val="24"/>
          <w:szCs w:val="24"/>
        </w:rPr>
        <w:t>59</w:t>
      </w:r>
      <w:r w:rsidRPr="00803B6D">
        <w:rPr>
          <w:rFonts w:ascii="Book Antiqua" w:hAnsi="Book Antiqua"/>
          <w:sz w:val="24"/>
          <w:szCs w:val="24"/>
        </w:rPr>
        <w:t>: 859-871 [PMID: 23751754 DOI: 10.1016/j.jhep.2013.05.044</w:t>
      </w:r>
      <w:r w:rsidR="00FE0B29">
        <w:rPr>
          <w:rFonts w:ascii="Book Antiqua" w:hAnsi="Book Antiqua"/>
          <w:sz w:val="24"/>
          <w:szCs w:val="24"/>
        </w:rPr>
        <w:t>]</w:t>
      </w:r>
    </w:p>
    <w:p w14:paraId="7766447A" w14:textId="3FED526C"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88 </w:t>
      </w:r>
      <w:r w:rsidRPr="00803B6D">
        <w:rPr>
          <w:rFonts w:ascii="Book Antiqua" w:hAnsi="Book Antiqua"/>
          <w:b/>
          <w:sz w:val="24"/>
          <w:szCs w:val="24"/>
        </w:rPr>
        <w:t>Lackner C</w:t>
      </w:r>
      <w:r w:rsidRPr="00803B6D">
        <w:rPr>
          <w:rFonts w:ascii="Book Antiqua" w:hAnsi="Book Antiqua"/>
          <w:sz w:val="24"/>
          <w:szCs w:val="24"/>
        </w:rPr>
        <w:t xml:space="preserve">, Gogg-Kamerer M, Zatloukal K, Stumptner C, Brunt EM, Denk H. Ballooned hepatocytes in steatohepatitis: the value of keratin immunohistochemistry for diagnosis. </w:t>
      </w:r>
      <w:r w:rsidRPr="00803B6D">
        <w:rPr>
          <w:rFonts w:ascii="Book Antiqua" w:hAnsi="Book Antiqua"/>
          <w:i/>
          <w:sz w:val="24"/>
          <w:szCs w:val="24"/>
        </w:rPr>
        <w:t>J Hepatol</w:t>
      </w:r>
      <w:r w:rsidRPr="00803B6D">
        <w:rPr>
          <w:rFonts w:ascii="Book Antiqua" w:hAnsi="Book Antiqua"/>
          <w:sz w:val="24"/>
          <w:szCs w:val="24"/>
        </w:rPr>
        <w:t xml:space="preserve"> 2008; </w:t>
      </w:r>
      <w:r w:rsidRPr="00803B6D">
        <w:rPr>
          <w:rFonts w:ascii="Book Antiqua" w:hAnsi="Book Antiqua"/>
          <w:b/>
          <w:sz w:val="24"/>
          <w:szCs w:val="24"/>
        </w:rPr>
        <w:t>48</w:t>
      </w:r>
      <w:r w:rsidRPr="00803B6D">
        <w:rPr>
          <w:rFonts w:ascii="Book Antiqua" w:hAnsi="Book Antiqua"/>
          <w:sz w:val="24"/>
          <w:szCs w:val="24"/>
        </w:rPr>
        <w:t>: 821-828 [PMID: 18329127 DOI: 10.1016/j.jhep.2008.01.026</w:t>
      </w:r>
      <w:r w:rsidR="00FE0B29">
        <w:rPr>
          <w:rFonts w:ascii="Book Antiqua" w:hAnsi="Book Antiqua"/>
          <w:sz w:val="24"/>
          <w:szCs w:val="24"/>
        </w:rPr>
        <w:t>]</w:t>
      </w:r>
    </w:p>
    <w:p w14:paraId="295DE320" w14:textId="5658EE0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89 </w:t>
      </w:r>
      <w:r w:rsidRPr="00803B6D">
        <w:rPr>
          <w:rFonts w:ascii="Book Antiqua" w:hAnsi="Book Antiqua"/>
          <w:b/>
          <w:sz w:val="24"/>
          <w:szCs w:val="24"/>
        </w:rPr>
        <w:t>Wieckowska A</w:t>
      </w:r>
      <w:r w:rsidRPr="00803B6D">
        <w:rPr>
          <w:rFonts w:ascii="Book Antiqua" w:hAnsi="Book Antiqua"/>
          <w:sz w:val="24"/>
          <w:szCs w:val="24"/>
        </w:rPr>
        <w:t xml:space="preserve">, Zein NN, Yerian LM, Lopez AR, McCullough AJ, Feldstein AE. In vivo assessment of liver cell apoptosis as a novel biomarker of disease severity in </w:t>
      </w:r>
      <w:r w:rsidRPr="00803B6D">
        <w:rPr>
          <w:rFonts w:ascii="Book Antiqua" w:hAnsi="Book Antiqua"/>
          <w:sz w:val="24"/>
          <w:szCs w:val="24"/>
        </w:rPr>
        <w:lastRenderedPageBreak/>
        <w:t xml:space="preserve">nonalcoholic fatty liver disease. </w:t>
      </w:r>
      <w:r w:rsidRPr="00803B6D">
        <w:rPr>
          <w:rFonts w:ascii="Book Antiqua" w:hAnsi="Book Antiqua"/>
          <w:i/>
          <w:sz w:val="24"/>
          <w:szCs w:val="24"/>
        </w:rPr>
        <w:t>Hepatology</w:t>
      </w:r>
      <w:r w:rsidRPr="00803B6D">
        <w:rPr>
          <w:rFonts w:ascii="Book Antiqua" w:hAnsi="Book Antiqua"/>
          <w:sz w:val="24"/>
          <w:szCs w:val="24"/>
        </w:rPr>
        <w:t xml:space="preserve"> 2006; </w:t>
      </w:r>
      <w:r w:rsidRPr="00803B6D">
        <w:rPr>
          <w:rFonts w:ascii="Book Antiqua" w:hAnsi="Book Antiqua"/>
          <w:b/>
          <w:sz w:val="24"/>
          <w:szCs w:val="24"/>
        </w:rPr>
        <w:t>44</w:t>
      </w:r>
      <w:r w:rsidRPr="00803B6D">
        <w:rPr>
          <w:rFonts w:ascii="Book Antiqua" w:hAnsi="Book Antiqua"/>
          <w:sz w:val="24"/>
          <w:szCs w:val="24"/>
        </w:rPr>
        <w:t>: 27-33 [PMID: 16799979 DOI: 10.1002/hep.21223</w:t>
      </w:r>
      <w:r w:rsidR="00FE0B29">
        <w:rPr>
          <w:rFonts w:ascii="Book Antiqua" w:hAnsi="Book Antiqua"/>
          <w:sz w:val="24"/>
          <w:szCs w:val="24"/>
        </w:rPr>
        <w:t>]</w:t>
      </w:r>
    </w:p>
    <w:p w14:paraId="11DEFE32" w14:textId="02A7465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90 </w:t>
      </w:r>
      <w:r w:rsidRPr="00803B6D">
        <w:rPr>
          <w:rFonts w:ascii="Book Antiqua" w:hAnsi="Book Antiqua"/>
          <w:b/>
          <w:sz w:val="24"/>
          <w:szCs w:val="24"/>
        </w:rPr>
        <w:t>Cusi K</w:t>
      </w:r>
      <w:r w:rsidRPr="00803B6D">
        <w:rPr>
          <w:rFonts w:ascii="Book Antiqua" w:hAnsi="Book Antiqua"/>
          <w:sz w:val="24"/>
          <w:szCs w:val="24"/>
        </w:rPr>
        <w:t xml:space="preserve">, Chang Z, Harrison S, Lomonaco R, Bril F, Orsak B, Ortiz-Lopez C, Hecht J, Feldstein AE, Webb A, Louden C, Goros M, Tio F. Limited value of plasma cytokeratin-18 as a biomarker for NASH and fibrosis in patients with non-alcoholic fatty liver disease. </w:t>
      </w:r>
      <w:r w:rsidRPr="00803B6D">
        <w:rPr>
          <w:rFonts w:ascii="Book Antiqua" w:hAnsi="Book Antiqua"/>
          <w:i/>
          <w:sz w:val="24"/>
          <w:szCs w:val="24"/>
        </w:rPr>
        <w:t>J Hepatol</w:t>
      </w:r>
      <w:r w:rsidRPr="00803B6D">
        <w:rPr>
          <w:rFonts w:ascii="Book Antiqua" w:hAnsi="Book Antiqua"/>
          <w:sz w:val="24"/>
          <w:szCs w:val="24"/>
        </w:rPr>
        <w:t xml:space="preserve"> 2014; </w:t>
      </w:r>
      <w:r w:rsidRPr="00803B6D">
        <w:rPr>
          <w:rFonts w:ascii="Book Antiqua" w:hAnsi="Book Antiqua"/>
          <w:b/>
          <w:sz w:val="24"/>
          <w:szCs w:val="24"/>
        </w:rPr>
        <w:t>60</w:t>
      </w:r>
      <w:r w:rsidRPr="00803B6D">
        <w:rPr>
          <w:rFonts w:ascii="Book Antiqua" w:hAnsi="Book Antiqua"/>
          <w:sz w:val="24"/>
          <w:szCs w:val="24"/>
        </w:rPr>
        <w:t>: 167-174 [PMID: 23973932 DOI: 10.1016/j.jhep.2013.07.042</w:t>
      </w:r>
      <w:r w:rsidR="00FE0B29">
        <w:rPr>
          <w:rFonts w:ascii="Book Antiqua" w:hAnsi="Book Antiqua"/>
          <w:sz w:val="24"/>
          <w:szCs w:val="24"/>
        </w:rPr>
        <w:t>]</w:t>
      </w:r>
    </w:p>
    <w:p w14:paraId="32CA8727" w14:textId="3ABCD22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91 </w:t>
      </w:r>
      <w:r w:rsidRPr="00803B6D">
        <w:rPr>
          <w:rFonts w:ascii="Book Antiqua" w:hAnsi="Book Antiqua"/>
          <w:b/>
          <w:sz w:val="24"/>
          <w:szCs w:val="24"/>
        </w:rPr>
        <w:t>Festi D</w:t>
      </w:r>
      <w:r w:rsidRPr="00803B6D">
        <w:rPr>
          <w:rFonts w:ascii="Book Antiqua" w:hAnsi="Book Antiqua"/>
          <w:sz w:val="24"/>
          <w:szCs w:val="24"/>
        </w:rPr>
        <w:t xml:space="preserve">, Schiumerini R, Scaioli E, Colecchia A. Letter: FibroTest for staging fibrosis in non-alcoholic fatty liver disease - authors' reply. </w:t>
      </w:r>
      <w:r w:rsidRPr="00803B6D">
        <w:rPr>
          <w:rFonts w:ascii="Book Antiqua" w:hAnsi="Book Antiqua"/>
          <w:i/>
          <w:sz w:val="24"/>
          <w:szCs w:val="24"/>
        </w:rPr>
        <w:t>Aliment Pharmacol Ther</w:t>
      </w:r>
      <w:r w:rsidRPr="00803B6D">
        <w:rPr>
          <w:rFonts w:ascii="Book Antiqua" w:hAnsi="Book Antiqua"/>
          <w:sz w:val="24"/>
          <w:szCs w:val="24"/>
        </w:rPr>
        <w:t xml:space="preserve"> 2013; </w:t>
      </w:r>
      <w:r w:rsidRPr="00803B6D">
        <w:rPr>
          <w:rFonts w:ascii="Book Antiqua" w:hAnsi="Book Antiqua"/>
          <w:b/>
          <w:sz w:val="24"/>
          <w:szCs w:val="24"/>
        </w:rPr>
        <w:t>37</w:t>
      </w:r>
      <w:r w:rsidRPr="00803B6D">
        <w:rPr>
          <w:rFonts w:ascii="Book Antiqua" w:hAnsi="Book Antiqua"/>
          <w:sz w:val="24"/>
          <w:szCs w:val="24"/>
        </w:rPr>
        <w:t>: 656-657 [PMID: 23406410 DOI: 10.1111/apt.12228</w:t>
      </w:r>
      <w:r w:rsidR="00FE0B29">
        <w:rPr>
          <w:rFonts w:ascii="Book Antiqua" w:hAnsi="Book Antiqua"/>
          <w:sz w:val="24"/>
          <w:szCs w:val="24"/>
        </w:rPr>
        <w:t>]</w:t>
      </w:r>
    </w:p>
    <w:p w14:paraId="1EAFA57B" w14:textId="1309382F"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92 </w:t>
      </w:r>
      <w:r w:rsidRPr="00803B6D">
        <w:rPr>
          <w:rFonts w:ascii="Book Antiqua" w:hAnsi="Book Antiqua"/>
          <w:b/>
          <w:sz w:val="24"/>
          <w:szCs w:val="24"/>
        </w:rPr>
        <w:t>Angulo P</w:t>
      </w:r>
      <w:r w:rsidRPr="00803B6D">
        <w:rPr>
          <w:rFonts w:ascii="Book Antiqua" w:hAnsi="Book Antiqua"/>
          <w:sz w:val="24"/>
          <w:szCs w:val="24"/>
        </w:rPr>
        <w:t xml:space="preserve">, Hui JM, Marchesini G, Bugianesi E, George J, Farrell GC, Enders F, Saksena S, Burt AD, Bida JP, Lindor K, Sanderson SO, Lenzi M, Adams LA, Kench J, Therneau TM, Day CP. The NAFLD fibrosis score: a noninvasive system that identifies liver fibrosis in patients with NAFLD. </w:t>
      </w:r>
      <w:r w:rsidRPr="00803B6D">
        <w:rPr>
          <w:rFonts w:ascii="Book Antiqua" w:hAnsi="Book Antiqua"/>
          <w:i/>
          <w:sz w:val="24"/>
          <w:szCs w:val="24"/>
        </w:rPr>
        <w:t>Hepatology</w:t>
      </w:r>
      <w:r w:rsidRPr="00803B6D">
        <w:rPr>
          <w:rFonts w:ascii="Book Antiqua" w:hAnsi="Book Antiqua"/>
          <w:sz w:val="24"/>
          <w:szCs w:val="24"/>
        </w:rPr>
        <w:t xml:space="preserve"> 2007; </w:t>
      </w:r>
      <w:r w:rsidRPr="00803B6D">
        <w:rPr>
          <w:rFonts w:ascii="Book Antiqua" w:hAnsi="Book Antiqua"/>
          <w:b/>
          <w:sz w:val="24"/>
          <w:szCs w:val="24"/>
        </w:rPr>
        <w:t>45</w:t>
      </w:r>
      <w:r w:rsidRPr="00803B6D">
        <w:rPr>
          <w:rFonts w:ascii="Book Antiqua" w:hAnsi="Book Antiqua"/>
          <w:sz w:val="24"/>
          <w:szCs w:val="24"/>
        </w:rPr>
        <w:t>: 846-854 [PMID: 17393509 DOI: 10.1002/hep.21496</w:t>
      </w:r>
      <w:r w:rsidR="00FE0B29">
        <w:rPr>
          <w:rFonts w:ascii="Book Antiqua" w:hAnsi="Book Antiqua"/>
          <w:sz w:val="24"/>
          <w:szCs w:val="24"/>
        </w:rPr>
        <w:t>]</w:t>
      </w:r>
    </w:p>
    <w:p w14:paraId="536C3002" w14:textId="6690027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93 </w:t>
      </w:r>
      <w:r w:rsidRPr="00803B6D">
        <w:rPr>
          <w:rFonts w:ascii="Book Antiqua" w:hAnsi="Book Antiqua"/>
          <w:b/>
          <w:sz w:val="24"/>
          <w:szCs w:val="24"/>
        </w:rPr>
        <w:t>McPherson S</w:t>
      </w:r>
      <w:r w:rsidRPr="00803B6D">
        <w:rPr>
          <w:rFonts w:ascii="Book Antiqua" w:hAnsi="Book Antiqua"/>
          <w:sz w:val="24"/>
          <w:szCs w:val="24"/>
        </w:rPr>
        <w:t xml:space="preserve">, Stewart SF, Henderson E, Burt AD, Day CP. Simple non-invasive fibrosis scoring systems can reliably exclude advanced fibrosis in patients with non-alcoholic fatty liver disease. </w:t>
      </w:r>
      <w:r w:rsidRPr="00803B6D">
        <w:rPr>
          <w:rFonts w:ascii="Book Antiqua" w:hAnsi="Book Antiqua"/>
          <w:i/>
          <w:sz w:val="24"/>
          <w:szCs w:val="24"/>
        </w:rPr>
        <w:t>Gut</w:t>
      </w:r>
      <w:r w:rsidRPr="00803B6D">
        <w:rPr>
          <w:rFonts w:ascii="Book Antiqua" w:hAnsi="Book Antiqua"/>
          <w:sz w:val="24"/>
          <w:szCs w:val="24"/>
        </w:rPr>
        <w:t xml:space="preserve"> 2010; </w:t>
      </w:r>
      <w:r w:rsidRPr="00803B6D">
        <w:rPr>
          <w:rFonts w:ascii="Book Antiqua" w:hAnsi="Book Antiqua"/>
          <w:b/>
          <w:sz w:val="24"/>
          <w:szCs w:val="24"/>
        </w:rPr>
        <w:t>59</w:t>
      </w:r>
      <w:r w:rsidRPr="00803B6D">
        <w:rPr>
          <w:rFonts w:ascii="Book Antiqua" w:hAnsi="Book Antiqua"/>
          <w:sz w:val="24"/>
          <w:szCs w:val="24"/>
        </w:rPr>
        <w:t>: 1265-1269 [PMID: 20801772 DOI: 10.1136/gut.2010.216077</w:t>
      </w:r>
      <w:r w:rsidR="00FE0B29">
        <w:rPr>
          <w:rFonts w:ascii="Book Antiqua" w:hAnsi="Book Antiqua"/>
          <w:sz w:val="24"/>
          <w:szCs w:val="24"/>
        </w:rPr>
        <w:t>]</w:t>
      </w:r>
    </w:p>
    <w:p w14:paraId="787A8BC6" w14:textId="742938C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94 </w:t>
      </w:r>
      <w:r w:rsidRPr="00803B6D">
        <w:rPr>
          <w:rFonts w:ascii="Book Antiqua" w:hAnsi="Book Antiqua"/>
          <w:b/>
          <w:sz w:val="24"/>
          <w:szCs w:val="24"/>
        </w:rPr>
        <w:t>Lichtinghagen R</w:t>
      </w:r>
      <w:r w:rsidRPr="00803B6D">
        <w:rPr>
          <w:rFonts w:ascii="Book Antiqua" w:hAnsi="Book Antiqua"/>
          <w:sz w:val="24"/>
          <w:szCs w:val="24"/>
        </w:rPr>
        <w:t xml:space="preserve">, Pietsch D, Bantel H, Manns MP, Brand K, Bahr MJ. The Enhanced Liver Fibrosis (ELF) score: normal values, influence factors and proposed cut-off values. </w:t>
      </w:r>
      <w:r w:rsidRPr="00803B6D">
        <w:rPr>
          <w:rFonts w:ascii="Book Antiqua" w:hAnsi="Book Antiqua"/>
          <w:i/>
          <w:sz w:val="24"/>
          <w:szCs w:val="24"/>
        </w:rPr>
        <w:t>J Hepatol</w:t>
      </w:r>
      <w:r w:rsidRPr="00803B6D">
        <w:rPr>
          <w:rFonts w:ascii="Book Antiqua" w:hAnsi="Book Antiqua"/>
          <w:sz w:val="24"/>
          <w:szCs w:val="24"/>
        </w:rPr>
        <w:t xml:space="preserve"> 2013; </w:t>
      </w:r>
      <w:r w:rsidRPr="00803B6D">
        <w:rPr>
          <w:rFonts w:ascii="Book Antiqua" w:hAnsi="Book Antiqua"/>
          <w:b/>
          <w:sz w:val="24"/>
          <w:szCs w:val="24"/>
        </w:rPr>
        <w:t>59</w:t>
      </w:r>
      <w:r w:rsidRPr="00803B6D">
        <w:rPr>
          <w:rFonts w:ascii="Book Antiqua" w:hAnsi="Book Antiqua"/>
          <w:sz w:val="24"/>
          <w:szCs w:val="24"/>
        </w:rPr>
        <w:t>: 236-242 [PMID: 23523583 DOI: 10.1016/j.jhep.2013.03.016</w:t>
      </w:r>
      <w:r w:rsidR="00FE0B29">
        <w:rPr>
          <w:rFonts w:ascii="Book Antiqua" w:hAnsi="Book Antiqua"/>
          <w:sz w:val="24"/>
          <w:szCs w:val="24"/>
        </w:rPr>
        <w:t>]</w:t>
      </w:r>
    </w:p>
    <w:p w14:paraId="10511CF9"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95 </w:t>
      </w:r>
      <w:r w:rsidRPr="00803B6D">
        <w:rPr>
          <w:rFonts w:ascii="Book Antiqua" w:hAnsi="Book Antiqua"/>
          <w:b/>
          <w:sz w:val="24"/>
          <w:szCs w:val="24"/>
        </w:rPr>
        <w:t>Bugianesi E</w:t>
      </w:r>
      <w:r w:rsidRPr="00803B6D">
        <w:rPr>
          <w:rFonts w:ascii="Book Antiqua" w:hAnsi="Book Antiqua"/>
          <w:sz w:val="24"/>
          <w:szCs w:val="24"/>
        </w:rPr>
        <w:t xml:space="preserve">, Leone N, Vanni E, Marchesini G, Brunello F, Carucci P, Musso A, De Paolis P, Capussotti L, Salizzoni M, Rizzetto M. Expanding the natural history of nonalcoholic steatohepatitis: from cryptogenic cirrhosis to hepatocellular carcinoma. </w:t>
      </w:r>
      <w:r w:rsidRPr="00803B6D">
        <w:rPr>
          <w:rFonts w:ascii="Book Antiqua" w:hAnsi="Book Antiqua"/>
          <w:i/>
          <w:sz w:val="24"/>
          <w:szCs w:val="24"/>
        </w:rPr>
        <w:t>Gastroenterology</w:t>
      </w:r>
      <w:r w:rsidRPr="00803B6D">
        <w:rPr>
          <w:rFonts w:ascii="Book Antiqua" w:hAnsi="Book Antiqua"/>
          <w:sz w:val="24"/>
          <w:szCs w:val="24"/>
        </w:rPr>
        <w:t xml:space="preserve"> 2002; </w:t>
      </w:r>
      <w:r w:rsidRPr="00803B6D">
        <w:rPr>
          <w:rFonts w:ascii="Book Antiqua" w:hAnsi="Book Antiqua"/>
          <w:b/>
          <w:sz w:val="24"/>
          <w:szCs w:val="24"/>
        </w:rPr>
        <w:t>123</w:t>
      </w:r>
      <w:r w:rsidRPr="00803B6D">
        <w:rPr>
          <w:rFonts w:ascii="Book Antiqua" w:hAnsi="Book Antiqua"/>
          <w:sz w:val="24"/>
          <w:szCs w:val="24"/>
        </w:rPr>
        <w:t>: 134-140 [PMID: 12105842]</w:t>
      </w:r>
    </w:p>
    <w:p w14:paraId="12D14178"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96 </w:t>
      </w:r>
      <w:r w:rsidRPr="00803B6D">
        <w:rPr>
          <w:rFonts w:ascii="Book Antiqua" w:hAnsi="Book Antiqua"/>
          <w:b/>
          <w:sz w:val="24"/>
          <w:szCs w:val="24"/>
        </w:rPr>
        <w:t>Teli MR</w:t>
      </w:r>
      <w:r w:rsidRPr="00803B6D">
        <w:rPr>
          <w:rFonts w:ascii="Book Antiqua" w:hAnsi="Book Antiqua"/>
          <w:sz w:val="24"/>
          <w:szCs w:val="24"/>
        </w:rPr>
        <w:t xml:space="preserve">, James OF, Burt AD, Bennett MK, Day CP. The natural history of nonalcoholic fatty liver: a follow-up study. </w:t>
      </w:r>
      <w:r w:rsidRPr="00803B6D">
        <w:rPr>
          <w:rFonts w:ascii="Book Antiqua" w:hAnsi="Book Antiqua"/>
          <w:i/>
          <w:sz w:val="24"/>
          <w:szCs w:val="24"/>
        </w:rPr>
        <w:t>Hepatology</w:t>
      </w:r>
      <w:r w:rsidRPr="00803B6D">
        <w:rPr>
          <w:rFonts w:ascii="Book Antiqua" w:hAnsi="Book Antiqua"/>
          <w:sz w:val="24"/>
          <w:szCs w:val="24"/>
        </w:rPr>
        <w:t xml:space="preserve"> 1995; </w:t>
      </w:r>
      <w:r w:rsidRPr="00803B6D">
        <w:rPr>
          <w:rFonts w:ascii="Book Antiqua" w:hAnsi="Book Antiqua"/>
          <w:b/>
          <w:sz w:val="24"/>
          <w:szCs w:val="24"/>
        </w:rPr>
        <w:t>22</w:t>
      </w:r>
      <w:r w:rsidRPr="00803B6D">
        <w:rPr>
          <w:rFonts w:ascii="Book Antiqua" w:hAnsi="Book Antiqua"/>
          <w:sz w:val="24"/>
          <w:szCs w:val="24"/>
        </w:rPr>
        <w:t>: 1714-1719 [PMID: 7489979]</w:t>
      </w:r>
    </w:p>
    <w:p w14:paraId="00C9573D"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97 </w:t>
      </w:r>
      <w:r w:rsidRPr="00803B6D">
        <w:rPr>
          <w:rFonts w:ascii="Book Antiqua" w:hAnsi="Book Antiqua"/>
          <w:b/>
          <w:sz w:val="24"/>
          <w:szCs w:val="24"/>
        </w:rPr>
        <w:t>Dam-Larsen S</w:t>
      </w:r>
      <w:r w:rsidRPr="00803B6D">
        <w:rPr>
          <w:rFonts w:ascii="Book Antiqua" w:hAnsi="Book Antiqua"/>
          <w:sz w:val="24"/>
          <w:szCs w:val="24"/>
        </w:rPr>
        <w:t xml:space="preserve">, Franzmann M, Andersen IB, Christoffersen P, Jensen LB, Sørensen TI, Becker U, Bendtsen F. Long term prognosis of fatty liver: risk of chronic liver disease and death. </w:t>
      </w:r>
      <w:r w:rsidRPr="00803B6D">
        <w:rPr>
          <w:rFonts w:ascii="Book Antiqua" w:hAnsi="Book Antiqua"/>
          <w:i/>
          <w:sz w:val="24"/>
          <w:szCs w:val="24"/>
        </w:rPr>
        <w:t>Gut</w:t>
      </w:r>
      <w:r w:rsidRPr="00803B6D">
        <w:rPr>
          <w:rFonts w:ascii="Book Antiqua" w:hAnsi="Book Antiqua"/>
          <w:sz w:val="24"/>
          <w:szCs w:val="24"/>
        </w:rPr>
        <w:t xml:space="preserve"> 2004; </w:t>
      </w:r>
      <w:r w:rsidRPr="00803B6D">
        <w:rPr>
          <w:rFonts w:ascii="Book Antiqua" w:hAnsi="Book Antiqua"/>
          <w:b/>
          <w:sz w:val="24"/>
          <w:szCs w:val="24"/>
        </w:rPr>
        <w:t>53</w:t>
      </w:r>
      <w:r w:rsidRPr="00803B6D">
        <w:rPr>
          <w:rFonts w:ascii="Book Antiqua" w:hAnsi="Book Antiqua"/>
          <w:sz w:val="24"/>
          <w:szCs w:val="24"/>
        </w:rPr>
        <w:t>: 750-755 [PMID: 15082596]</w:t>
      </w:r>
    </w:p>
    <w:p w14:paraId="47246CF1" w14:textId="3A7BD65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98 </w:t>
      </w:r>
      <w:r w:rsidRPr="00803B6D">
        <w:rPr>
          <w:rFonts w:ascii="Book Antiqua" w:hAnsi="Book Antiqua"/>
          <w:b/>
          <w:sz w:val="24"/>
          <w:szCs w:val="24"/>
        </w:rPr>
        <w:t>Wong VW</w:t>
      </w:r>
      <w:r w:rsidRPr="00803B6D">
        <w:rPr>
          <w:rFonts w:ascii="Book Antiqua" w:hAnsi="Book Antiqua"/>
          <w:sz w:val="24"/>
          <w:szCs w:val="24"/>
        </w:rPr>
        <w:t xml:space="preserve">, Wong GL, Choi PC, Chan AW, Li MK, Chan HY, Chim AM, Yu J, Sung JJ, Chan HL. Disease progression of non-alcoholic fatty liver disease: a prospective study with paired liver biopsies at 3 years. </w:t>
      </w:r>
      <w:r w:rsidRPr="00803B6D">
        <w:rPr>
          <w:rFonts w:ascii="Book Antiqua" w:hAnsi="Book Antiqua"/>
          <w:i/>
          <w:sz w:val="24"/>
          <w:szCs w:val="24"/>
        </w:rPr>
        <w:t>Gut</w:t>
      </w:r>
      <w:r w:rsidRPr="00803B6D">
        <w:rPr>
          <w:rFonts w:ascii="Book Antiqua" w:hAnsi="Book Antiqua"/>
          <w:sz w:val="24"/>
          <w:szCs w:val="24"/>
        </w:rPr>
        <w:t xml:space="preserve"> 2010; </w:t>
      </w:r>
      <w:r w:rsidRPr="00803B6D">
        <w:rPr>
          <w:rFonts w:ascii="Book Antiqua" w:hAnsi="Book Antiqua"/>
          <w:b/>
          <w:sz w:val="24"/>
          <w:szCs w:val="24"/>
        </w:rPr>
        <w:t>59</w:t>
      </w:r>
      <w:r w:rsidRPr="00803B6D">
        <w:rPr>
          <w:rFonts w:ascii="Book Antiqua" w:hAnsi="Book Antiqua"/>
          <w:sz w:val="24"/>
          <w:szCs w:val="24"/>
        </w:rPr>
        <w:t>: 969-974 [PMID: 20581244 DOI: 10.1136/gut.2009.205088</w:t>
      </w:r>
      <w:r w:rsidR="00FE0B29">
        <w:rPr>
          <w:rFonts w:ascii="Book Antiqua" w:hAnsi="Book Antiqua"/>
          <w:sz w:val="24"/>
          <w:szCs w:val="24"/>
        </w:rPr>
        <w:t>]</w:t>
      </w:r>
    </w:p>
    <w:p w14:paraId="5B7432B7" w14:textId="4BDDF63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99 </w:t>
      </w:r>
      <w:r w:rsidRPr="00803B6D">
        <w:rPr>
          <w:rFonts w:ascii="Book Antiqua" w:hAnsi="Book Antiqua"/>
          <w:b/>
          <w:sz w:val="24"/>
          <w:szCs w:val="24"/>
        </w:rPr>
        <w:t>McPherson S</w:t>
      </w:r>
      <w:r w:rsidRPr="00803B6D">
        <w:rPr>
          <w:rFonts w:ascii="Book Antiqua" w:hAnsi="Book Antiqua"/>
          <w:sz w:val="24"/>
          <w:szCs w:val="24"/>
        </w:rPr>
        <w:t xml:space="preserve">, Hardy T, Henderson E, Burt AD, Day CP, Anstee QM. Evidence of NAFLD progression from steatosis to fibrosing-steatohepatitis using paired biopsies: implications for prognosis and clinical management. </w:t>
      </w:r>
      <w:r w:rsidRPr="00803B6D">
        <w:rPr>
          <w:rFonts w:ascii="Book Antiqua" w:hAnsi="Book Antiqua"/>
          <w:i/>
          <w:sz w:val="24"/>
          <w:szCs w:val="24"/>
        </w:rPr>
        <w:t>J Hepatol</w:t>
      </w:r>
      <w:r w:rsidRPr="00803B6D">
        <w:rPr>
          <w:rFonts w:ascii="Book Antiqua" w:hAnsi="Book Antiqua"/>
          <w:sz w:val="24"/>
          <w:szCs w:val="24"/>
        </w:rPr>
        <w:t xml:space="preserve"> 2015; </w:t>
      </w:r>
      <w:r w:rsidRPr="00803B6D">
        <w:rPr>
          <w:rFonts w:ascii="Book Antiqua" w:hAnsi="Book Antiqua"/>
          <w:b/>
          <w:sz w:val="24"/>
          <w:szCs w:val="24"/>
        </w:rPr>
        <w:t>62</w:t>
      </w:r>
      <w:r w:rsidRPr="00803B6D">
        <w:rPr>
          <w:rFonts w:ascii="Book Antiqua" w:hAnsi="Book Antiqua"/>
          <w:sz w:val="24"/>
          <w:szCs w:val="24"/>
        </w:rPr>
        <w:t>: 1148-1155 [PMID: 25477264 DOI: 10.1016/j.jhep.2014.11.034</w:t>
      </w:r>
      <w:r w:rsidR="00FE0B29">
        <w:rPr>
          <w:rFonts w:ascii="Book Antiqua" w:hAnsi="Book Antiqua"/>
          <w:sz w:val="24"/>
          <w:szCs w:val="24"/>
        </w:rPr>
        <w:t>]</w:t>
      </w:r>
    </w:p>
    <w:p w14:paraId="13CA81A2"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100 </w:t>
      </w:r>
      <w:r w:rsidRPr="00803B6D">
        <w:rPr>
          <w:rFonts w:ascii="Book Antiqua" w:hAnsi="Book Antiqua"/>
          <w:b/>
          <w:sz w:val="24"/>
          <w:szCs w:val="24"/>
        </w:rPr>
        <w:t>LS F. Liver,</w:t>
      </w:r>
      <w:r w:rsidRPr="00803B6D">
        <w:rPr>
          <w:rFonts w:ascii="Book Antiqua" w:hAnsi="Book Antiqua"/>
          <w:sz w:val="24"/>
          <w:szCs w:val="24"/>
        </w:rPr>
        <w:t xml:space="preserve">  Biliary Tract  Pancreatic disorders: Non-Alcoholic fatty liver disease. New York: Academic, 2015.</w:t>
      </w:r>
    </w:p>
    <w:p w14:paraId="5ADBCD96" w14:textId="6ACD9670"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101 </w:t>
      </w:r>
      <w:r w:rsidRPr="00803B6D">
        <w:rPr>
          <w:rFonts w:ascii="Book Antiqua" w:hAnsi="Book Antiqua"/>
          <w:b/>
          <w:sz w:val="24"/>
          <w:szCs w:val="24"/>
        </w:rPr>
        <w:t>Goh GB</w:t>
      </w:r>
      <w:r w:rsidRPr="00803B6D">
        <w:rPr>
          <w:rFonts w:ascii="Book Antiqua" w:hAnsi="Book Antiqua"/>
          <w:sz w:val="24"/>
          <w:szCs w:val="24"/>
        </w:rPr>
        <w:t xml:space="preserve">, McCullough AJ. Natural History of Nonalcoholic Fatty Liver Disease. </w:t>
      </w:r>
      <w:r w:rsidRPr="00803B6D">
        <w:rPr>
          <w:rFonts w:ascii="Book Antiqua" w:hAnsi="Book Antiqua"/>
          <w:i/>
          <w:sz w:val="24"/>
          <w:szCs w:val="24"/>
        </w:rPr>
        <w:t>Dig Dis Sci</w:t>
      </w:r>
      <w:r w:rsidRPr="00803B6D">
        <w:rPr>
          <w:rFonts w:ascii="Book Antiqua" w:hAnsi="Book Antiqua"/>
          <w:sz w:val="24"/>
          <w:szCs w:val="24"/>
        </w:rPr>
        <w:t xml:space="preserve"> 2016; </w:t>
      </w:r>
      <w:r w:rsidRPr="00803B6D">
        <w:rPr>
          <w:rFonts w:ascii="Book Antiqua" w:hAnsi="Book Antiqua"/>
          <w:b/>
          <w:sz w:val="24"/>
          <w:szCs w:val="24"/>
        </w:rPr>
        <w:t>61</w:t>
      </w:r>
      <w:r w:rsidRPr="00803B6D">
        <w:rPr>
          <w:rFonts w:ascii="Book Antiqua" w:hAnsi="Book Antiqua"/>
          <w:sz w:val="24"/>
          <w:szCs w:val="24"/>
        </w:rPr>
        <w:t>: 1226-1233 [PMID: 27003142 DOI: 10.1007/s10620-016-4095-4</w:t>
      </w:r>
      <w:r w:rsidR="00FE0B29">
        <w:rPr>
          <w:rFonts w:ascii="Book Antiqua" w:hAnsi="Book Antiqua"/>
          <w:sz w:val="24"/>
          <w:szCs w:val="24"/>
        </w:rPr>
        <w:t>]</w:t>
      </w:r>
    </w:p>
    <w:p w14:paraId="3D6AD400" w14:textId="6AE28CB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102 </w:t>
      </w:r>
      <w:r w:rsidRPr="00803B6D">
        <w:rPr>
          <w:rFonts w:ascii="Book Antiqua" w:hAnsi="Book Antiqua"/>
          <w:b/>
          <w:sz w:val="24"/>
          <w:szCs w:val="24"/>
        </w:rPr>
        <w:t>Ahmed A</w:t>
      </w:r>
      <w:r w:rsidRPr="00803B6D">
        <w:rPr>
          <w:rFonts w:ascii="Book Antiqua" w:hAnsi="Book Antiqua"/>
          <w:sz w:val="24"/>
          <w:szCs w:val="24"/>
        </w:rPr>
        <w:t xml:space="preserve">, Wong RJ, Harrison SA. Nonalcoholic Fatty Liver Disease Review: Diagnosis, Treatment, and Outcomes. </w:t>
      </w:r>
      <w:r w:rsidRPr="00803B6D">
        <w:rPr>
          <w:rFonts w:ascii="Book Antiqua" w:hAnsi="Book Antiqua"/>
          <w:i/>
          <w:sz w:val="24"/>
          <w:szCs w:val="24"/>
        </w:rPr>
        <w:t>Clin Gastroenterol Hepatol</w:t>
      </w:r>
      <w:r w:rsidRPr="00803B6D">
        <w:rPr>
          <w:rFonts w:ascii="Book Antiqua" w:hAnsi="Book Antiqua"/>
          <w:sz w:val="24"/>
          <w:szCs w:val="24"/>
        </w:rPr>
        <w:t xml:space="preserve"> 2015; </w:t>
      </w:r>
      <w:r w:rsidRPr="00803B6D">
        <w:rPr>
          <w:rFonts w:ascii="Book Antiqua" w:hAnsi="Book Antiqua"/>
          <w:b/>
          <w:sz w:val="24"/>
          <w:szCs w:val="24"/>
        </w:rPr>
        <w:t>13</w:t>
      </w:r>
      <w:r w:rsidRPr="00803B6D">
        <w:rPr>
          <w:rFonts w:ascii="Book Antiqua" w:hAnsi="Book Antiqua"/>
          <w:sz w:val="24"/>
          <w:szCs w:val="24"/>
        </w:rPr>
        <w:t>: 2062-2070 [PMID: 26226097 DOI: 10.1016/j.cgh.2015.07.029</w:t>
      </w:r>
      <w:r w:rsidR="00FE0B29">
        <w:rPr>
          <w:rFonts w:ascii="Book Antiqua" w:hAnsi="Book Antiqua"/>
          <w:sz w:val="24"/>
          <w:szCs w:val="24"/>
        </w:rPr>
        <w:t>]</w:t>
      </w:r>
    </w:p>
    <w:p w14:paraId="4653DC0A" w14:textId="1768525D"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103 </w:t>
      </w:r>
      <w:r w:rsidRPr="00803B6D">
        <w:rPr>
          <w:rFonts w:ascii="Book Antiqua" w:hAnsi="Book Antiqua"/>
          <w:b/>
          <w:sz w:val="24"/>
          <w:szCs w:val="24"/>
        </w:rPr>
        <w:t>Njei B</w:t>
      </w:r>
      <w:r w:rsidRPr="00803B6D">
        <w:rPr>
          <w:rFonts w:ascii="Book Antiqua" w:hAnsi="Book Antiqua"/>
          <w:sz w:val="24"/>
          <w:szCs w:val="24"/>
        </w:rPr>
        <w:t xml:space="preserve">, Rotman Y, Ditah I, Lim JK. Emerging trends in hepatocellular carcinoma incidence and mortality. </w:t>
      </w:r>
      <w:r w:rsidRPr="00803B6D">
        <w:rPr>
          <w:rFonts w:ascii="Book Antiqua" w:hAnsi="Book Antiqua"/>
          <w:i/>
          <w:sz w:val="24"/>
          <w:szCs w:val="24"/>
        </w:rPr>
        <w:t>Hepatology</w:t>
      </w:r>
      <w:r w:rsidRPr="00803B6D">
        <w:rPr>
          <w:rFonts w:ascii="Book Antiqua" w:hAnsi="Book Antiqua"/>
          <w:sz w:val="24"/>
          <w:szCs w:val="24"/>
        </w:rPr>
        <w:t xml:space="preserve"> 2015; </w:t>
      </w:r>
      <w:r w:rsidRPr="00803B6D">
        <w:rPr>
          <w:rFonts w:ascii="Book Antiqua" w:hAnsi="Book Antiqua"/>
          <w:b/>
          <w:sz w:val="24"/>
          <w:szCs w:val="24"/>
        </w:rPr>
        <w:t>61</w:t>
      </w:r>
      <w:r w:rsidRPr="00803B6D">
        <w:rPr>
          <w:rFonts w:ascii="Book Antiqua" w:hAnsi="Book Antiqua"/>
          <w:sz w:val="24"/>
          <w:szCs w:val="24"/>
        </w:rPr>
        <w:t>: 191-199 [PMID: 25142309 DOI: 10.1002/hep.27388</w:t>
      </w:r>
      <w:r w:rsidR="00FE0B29">
        <w:rPr>
          <w:rFonts w:ascii="Book Antiqua" w:hAnsi="Book Antiqua"/>
          <w:sz w:val="24"/>
          <w:szCs w:val="24"/>
        </w:rPr>
        <w:t>]</w:t>
      </w:r>
    </w:p>
    <w:p w14:paraId="1A2D55E2" w14:textId="7B20983E"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104 </w:t>
      </w:r>
      <w:r w:rsidRPr="00803B6D">
        <w:rPr>
          <w:rFonts w:ascii="Book Antiqua" w:hAnsi="Book Antiqua"/>
          <w:b/>
          <w:sz w:val="24"/>
          <w:szCs w:val="24"/>
        </w:rPr>
        <w:t>Hashimoto E</w:t>
      </w:r>
      <w:r w:rsidRPr="00803B6D">
        <w:rPr>
          <w:rFonts w:ascii="Book Antiqua" w:hAnsi="Book Antiqua"/>
          <w:sz w:val="24"/>
          <w:szCs w:val="24"/>
        </w:rPr>
        <w:t xml:space="preserve">, Yatsuji S, Tobari M, Taniai M, Torii N, Tokushige K, Shiratori K. Hepatocellular carcinoma in patients with nonalcoholic steatohepatitis. </w:t>
      </w:r>
      <w:r w:rsidRPr="00803B6D">
        <w:rPr>
          <w:rFonts w:ascii="Book Antiqua" w:hAnsi="Book Antiqua"/>
          <w:i/>
          <w:sz w:val="24"/>
          <w:szCs w:val="24"/>
        </w:rPr>
        <w:t>J Gastroenterol</w:t>
      </w:r>
      <w:r w:rsidRPr="00803B6D">
        <w:rPr>
          <w:rFonts w:ascii="Book Antiqua" w:hAnsi="Book Antiqua"/>
          <w:sz w:val="24"/>
          <w:szCs w:val="24"/>
        </w:rPr>
        <w:t xml:space="preserve"> 2009; </w:t>
      </w:r>
      <w:r w:rsidRPr="00803B6D">
        <w:rPr>
          <w:rFonts w:ascii="Book Antiqua" w:hAnsi="Book Antiqua"/>
          <w:b/>
          <w:sz w:val="24"/>
          <w:szCs w:val="24"/>
        </w:rPr>
        <w:t>44</w:t>
      </w:r>
      <w:r w:rsidRPr="00803B6D">
        <w:rPr>
          <w:rFonts w:ascii="Book Antiqua" w:hAnsi="Book Antiqua"/>
          <w:sz w:val="24"/>
          <w:szCs w:val="24"/>
        </w:rPr>
        <w:t xml:space="preserve"> Suppl 19: 89-95 [PMID: 19148800 DOI: 10.1007/s00535-008-2262-x</w:t>
      </w:r>
      <w:r w:rsidR="00FE0B29">
        <w:rPr>
          <w:rFonts w:ascii="Book Antiqua" w:hAnsi="Book Antiqua"/>
          <w:sz w:val="24"/>
          <w:szCs w:val="24"/>
        </w:rPr>
        <w:t>]</w:t>
      </w:r>
    </w:p>
    <w:p w14:paraId="5844884E" w14:textId="642CE0D6"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105 </w:t>
      </w:r>
      <w:r w:rsidRPr="00803B6D">
        <w:rPr>
          <w:rFonts w:ascii="Book Antiqua" w:hAnsi="Book Antiqua"/>
          <w:b/>
          <w:sz w:val="24"/>
          <w:szCs w:val="24"/>
        </w:rPr>
        <w:t>Younossi ZM</w:t>
      </w:r>
      <w:r w:rsidRPr="00803B6D">
        <w:rPr>
          <w:rFonts w:ascii="Book Antiqua" w:hAnsi="Book Antiqua"/>
          <w:sz w:val="24"/>
          <w:szCs w:val="24"/>
        </w:rPr>
        <w:t xml:space="preserve">, Otgonsuren M, Henry L, Venkatesan C, Mishra A, Erario M, Hunt S. Association of nonalcoholic fatty liver disease (NAFLD) with hepatocellular carcinoma (HCC) in the United States from 2004 to 2009. </w:t>
      </w:r>
      <w:r w:rsidRPr="00803B6D">
        <w:rPr>
          <w:rFonts w:ascii="Book Antiqua" w:hAnsi="Book Antiqua"/>
          <w:i/>
          <w:sz w:val="24"/>
          <w:szCs w:val="24"/>
        </w:rPr>
        <w:t>Hepatology</w:t>
      </w:r>
      <w:r w:rsidRPr="00803B6D">
        <w:rPr>
          <w:rFonts w:ascii="Book Antiqua" w:hAnsi="Book Antiqua"/>
          <w:sz w:val="24"/>
          <w:szCs w:val="24"/>
        </w:rPr>
        <w:t xml:space="preserve"> 2015; </w:t>
      </w:r>
      <w:r w:rsidRPr="00803B6D">
        <w:rPr>
          <w:rFonts w:ascii="Book Antiqua" w:hAnsi="Book Antiqua"/>
          <w:b/>
          <w:sz w:val="24"/>
          <w:szCs w:val="24"/>
        </w:rPr>
        <w:t>62</w:t>
      </w:r>
      <w:r w:rsidRPr="00803B6D">
        <w:rPr>
          <w:rFonts w:ascii="Book Antiqua" w:hAnsi="Book Antiqua"/>
          <w:sz w:val="24"/>
          <w:szCs w:val="24"/>
        </w:rPr>
        <w:t>: 1723-1730 [PMID: 26274335 DOI: 10.1002/hep.28123</w:t>
      </w:r>
      <w:r w:rsidR="00FE0B29">
        <w:rPr>
          <w:rFonts w:ascii="Book Antiqua" w:hAnsi="Book Antiqua"/>
          <w:sz w:val="24"/>
          <w:szCs w:val="24"/>
        </w:rPr>
        <w:t>]</w:t>
      </w:r>
    </w:p>
    <w:p w14:paraId="582E03EF" w14:textId="1347C760"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lastRenderedPageBreak/>
        <w:t xml:space="preserve">106 </w:t>
      </w:r>
      <w:r w:rsidRPr="00803B6D">
        <w:rPr>
          <w:rFonts w:ascii="Book Antiqua" w:hAnsi="Book Antiqua"/>
          <w:b/>
          <w:sz w:val="24"/>
          <w:szCs w:val="24"/>
        </w:rPr>
        <w:t>Mittal S</w:t>
      </w:r>
      <w:r w:rsidRPr="00803B6D">
        <w:rPr>
          <w:rFonts w:ascii="Book Antiqua" w:hAnsi="Book Antiqua"/>
          <w:sz w:val="24"/>
          <w:szCs w:val="24"/>
        </w:rPr>
        <w:t xml:space="preserve">, El-Serag HB, Sada YH, Kanwal F, Duan Z, Temple S, May SB, Kramer JR, Richardson PA, Davila JA. Hepatocellular Carcinoma in the Absence of Cirrhosis in United States Veterans is Associated With Nonalcoholic Fatty Liver Disease. </w:t>
      </w:r>
      <w:r w:rsidRPr="00803B6D">
        <w:rPr>
          <w:rFonts w:ascii="Book Antiqua" w:hAnsi="Book Antiqua"/>
          <w:i/>
          <w:sz w:val="24"/>
          <w:szCs w:val="24"/>
        </w:rPr>
        <w:t>Clin Gastroenterol Hepatol</w:t>
      </w:r>
      <w:r w:rsidRPr="00803B6D">
        <w:rPr>
          <w:rFonts w:ascii="Book Antiqua" w:hAnsi="Book Antiqua"/>
          <w:sz w:val="24"/>
          <w:szCs w:val="24"/>
        </w:rPr>
        <w:t xml:space="preserve"> 2016; </w:t>
      </w:r>
      <w:r w:rsidRPr="00803B6D">
        <w:rPr>
          <w:rFonts w:ascii="Book Antiqua" w:hAnsi="Book Antiqua"/>
          <w:b/>
          <w:sz w:val="24"/>
          <w:szCs w:val="24"/>
        </w:rPr>
        <w:t>14</w:t>
      </w:r>
      <w:r w:rsidRPr="00803B6D">
        <w:rPr>
          <w:rFonts w:ascii="Book Antiqua" w:hAnsi="Book Antiqua"/>
          <w:sz w:val="24"/>
          <w:szCs w:val="24"/>
        </w:rPr>
        <w:t>: 124-31.e1 [PMID: 26196445 DOI: 10.1016/j.cgh.2015.07.019</w:t>
      </w:r>
      <w:r w:rsidR="00FE0B29">
        <w:rPr>
          <w:rFonts w:ascii="Book Antiqua" w:hAnsi="Book Antiqua"/>
          <w:sz w:val="24"/>
          <w:szCs w:val="24"/>
        </w:rPr>
        <w:t>]</w:t>
      </w:r>
    </w:p>
    <w:p w14:paraId="7859BB5E" w14:textId="1344EDD4"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107 </w:t>
      </w:r>
      <w:r w:rsidRPr="00803B6D">
        <w:rPr>
          <w:rFonts w:ascii="Book Antiqua" w:hAnsi="Book Antiqua"/>
          <w:b/>
          <w:sz w:val="24"/>
          <w:szCs w:val="24"/>
        </w:rPr>
        <w:t>Rinella ME</w:t>
      </w:r>
      <w:r w:rsidRPr="00803B6D">
        <w:rPr>
          <w:rFonts w:ascii="Book Antiqua" w:hAnsi="Book Antiqua"/>
          <w:sz w:val="24"/>
          <w:szCs w:val="24"/>
        </w:rPr>
        <w:t xml:space="preserve">. Nonalcoholic fatty liver disease: a systematic review. </w:t>
      </w:r>
      <w:r w:rsidRPr="00803B6D">
        <w:rPr>
          <w:rFonts w:ascii="Book Antiqua" w:hAnsi="Book Antiqua"/>
          <w:i/>
          <w:sz w:val="24"/>
          <w:szCs w:val="24"/>
        </w:rPr>
        <w:t>JAMA</w:t>
      </w:r>
      <w:r w:rsidRPr="00803B6D">
        <w:rPr>
          <w:rFonts w:ascii="Book Antiqua" w:hAnsi="Book Antiqua"/>
          <w:sz w:val="24"/>
          <w:szCs w:val="24"/>
        </w:rPr>
        <w:t xml:space="preserve"> 2015; </w:t>
      </w:r>
      <w:r w:rsidRPr="00803B6D">
        <w:rPr>
          <w:rFonts w:ascii="Book Antiqua" w:hAnsi="Book Antiqua"/>
          <w:b/>
          <w:sz w:val="24"/>
          <w:szCs w:val="24"/>
        </w:rPr>
        <w:t>313</w:t>
      </w:r>
      <w:r w:rsidRPr="00803B6D">
        <w:rPr>
          <w:rFonts w:ascii="Book Antiqua" w:hAnsi="Book Antiqua"/>
          <w:sz w:val="24"/>
          <w:szCs w:val="24"/>
        </w:rPr>
        <w:t>: 2263-2273 [PMID: 26057287 DOI: 10.1001/jama.2015.5370</w:t>
      </w:r>
      <w:r w:rsidR="00FE0B29">
        <w:rPr>
          <w:rFonts w:ascii="Book Antiqua" w:hAnsi="Book Antiqua"/>
          <w:sz w:val="24"/>
          <w:szCs w:val="24"/>
        </w:rPr>
        <w:t>]</w:t>
      </w:r>
    </w:p>
    <w:p w14:paraId="2575F34C" w14:textId="6B597E8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108 </w:t>
      </w:r>
      <w:r w:rsidRPr="00803B6D">
        <w:rPr>
          <w:rFonts w:ascii="Book Antiqua" w:hAnsi="Book Antiqua"/>
          <w:b/>
          <w:sz w:val="24"/>
          <w:szCs w:val="24"/>
        </w:rPr>
        <w:t>Wong CR</w:t>
      </w:r>
      <w:r w:rsidRPr="00803B6D">
        <w:rPr>
          <w:rFonts w:ascii="Book Antiqua" w:hAnsi="Book Antiqua"/>
          <w:sz w:val="24"/>
          <w:szCs w:val="24"/>
        </w:rPr>
        <w:t xml:space="preserve">, Nguyen MH, Lim JK. Hepatocellular carcinoma in patients with non-alcoholic fatty liver disease. </w:t>
      </w:r>
      <w:r w:rsidRPr="00803B6D">
        <w:rPr>
          <w:rFonts w:ascii="Book Antiqua" w:hAnsi="Book Antiqua"/>
          <w:i/>
          <w:sz w:val="24"/>
          <w:szCs w:val="24"/>
        </w:rPr>
        <w:t>World J Gastroenterol</w:t>
      </w:r>
      <w:r w:rsidRPr="00803B6D">
        <w:rPr>
          <w:rFonts w:ascii="Book Antiqua" w:hAnsi="Book Antiqua"/>
          <w:sz w:val="24"/>
          <w:szCs w:val="24"/>
        </w:rPr>
        <w:t xml:space="preserve"> 2016; </w:t>
      </w:r>
      <w:r w:rsidRPr="00803B6D">
        <w:rPr>
          <w:rFonts w:ascii="Book Antiqua" w:hAnsi="Book Antiqua"/>
          <w:b/>
          <w:sz w:val="24"/>
          <w:szCs w:val="24"/>
        </w:rPr>
        <w:t>22</w:t>
      </w:r>
      <w:r w:rsidRPr="00803B6D">
        <w:rPr>
          <w:rFonts w:ascii="Book Antiqua" w:hAnsi="Book Antiqua"/>
          <w:sz w:val="24"/>
          <w:szCs w:val="24"/>
        </w:rPr>
        <w:t>: 8294-8303 [PMID: 27729736 DOI: 10.3748/wjg.v22.i37.8294</w:t>
      </w:r>
      <w:r w:rsidR="00FE0B29">
        <w:rPr>
          <w:rFonts w:ascii="Book Antiqua" w:hAnsi="Book Antiqua"/>
          <w:sz w:val="24"/>
          <w:szCs w:val="24"/>
        </w:rPr>
        <w:t>]</w:t>
      </w:r>
    </w:p>
    <w:p w14:paraId="39035E89" w14:textId="1C21361B"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109 </w:t>
      </w:r>
      <w:r w:rsidRPr="00803B6D">
        <w:rPr>
          <w:rFonts w:ascii="Book Antiqua" w:hAnsi="Book Antiqua"/>
          <w:b/>
          <w:sz w:val="24"/>
          <w:szCs w:val="24"/>
        </w:rPr>
        <w:t>White DL</w:t>
      </w:r>
      <w:r w:rsidRPr="00803B6D">
        <w:rPr>
          <w:rFonts w:ascii="Book Antiqua" w:hAnsi="Book Antiqua"/>
          <w:sz w:val="24"/>
          <w:szCs w:val="24"/>
        </w:rPr>
        <w:t xml:space="preserve">, Kanwal F, El-Serag HB. Association between nonalcoholic fatty liver disease and risk for hepatocellular cancer, based on systematic review. </w:t>
      </w:r>
      <w:r w:rsidRPr="00803B6D">
        <w:rPr>
          <w:rFonts w:ascii="Book Antiqua" w:hAnsi="Book Antiqua"/>
          <w:i/>
          <w:sz w:val="24"/>
          <w:szCs w:val="24"/>
        </w:rPr>
        <w:t>Clin Gastroenterol Hepatol</w:t>
      </w:r>
      <w:r w:rsidRPr="00803B6D">
        <w:rPr>
          <w:rFonts w:ascii="Book Antiqua" w:hAnsi="Book Antiqua"/>
          <w:sz w:val="24"/>
          <w:szCs w:val="24"/>
        </w:rPr>
        <w:t xml:space="preserve"> 2012; </w:t>
      </w:r>
      <w:r w:rsidRPr="00803B6D">
        <w:rPr>
          <w:rFonts w:ascii="Book Antiqua" w:hAnsi="Book Antiqua"/>
          <w:b/>
          <w:sz w:val="24"/>
          <w:szCs w:val="24"/>
        </w:rPr>
        <w:t>10</w:t>
      </w:r>
      <w:r w:rsidRPr="00803B6D">
        <w:rPr>
          <w:rFonts w:ascii="Book Antiqua" w:hAnsi="Book Antiqua"/>
          <w:sz w:val="24"/>
          <w:szCs w:val="24"/>
        </w:rPr>
        <w:t>: 1342-1359.e2 [PMID: 23041539 DOI: 10.1016/j.cgh.2012.10.001</w:t>
      </w:r>
      <w:r w:rsidR="00FE0B29">
        <w:rPr>
          <w:rFonts w:ascii="Book Antiqua" w:hAnsi="Book Antiqua"/>
          <w:sz w:val="24"/>
          <w:szCs w:val="24"/>
        </w:rPr>
        <w:t>]</w:t>
      </w:r>
    </w:p>
    <w:p w14:paraId="514E82E3" w14:textId="52F11A40"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110 </w:t>
      </w:r>
      <w:r w:rsidRPr="00803B6D">
        <w:rPr>
          <w:rFonts w:ascii="Book Antiqua" w:hAnsi="Book Antiqua"/>
          <w:b/>
          <w:sz w:val="24"/>
          <w:szCs w:val="24"/>
        </w:rPr>
        <w:t>Charlton MR</w:t>
      </w:r>
      <w:r w:rsidRPr="00803B6D">
        <w:rPr>
          <w:rFonts w:ascii="Book Antiqua" w:hAnsi="Book Antiqua"/>
          <w:sz w:val="24"/>
          <w:szCs w:val="24"/>
        </w:rPr>
        <w:t xml:space="preserve">, Burns JM, Pedersen RA, Watt KD, Heimbach JK, Dierkhising RA. Frequency and outcomes of liver transplantation for nonalcoholic steatohepatitis in the United States. </w:t>
      </w:r>
      <w:r w:rsidRPr="00803B6D">
        <w:rPr>
          <w:rFonts w:ascii="Book Antiqua" w:hAnsi="Book Antiqua"/>
          <w:i/>
          <w:sz w:val="24"/>
          <w:szCs w:val="24"/>
        </w:rPr>
        <w:t>Gastroenterology</w:t>
      </w:r>
      <w:r w:rsidRPr="00803B6D">
        <w:rPr>
          <w:rFonts w:ascii="Book Antiqua" w:hAnsi="Book Antiqua"/>
          <w:sz w:val="24"/>
          <w:szCs w:val="24"/>
        </w:rPr>
        <w:t xml:space="preserve"> 2011; </w:t>
      </w:r>
      <w:r w:rsidRPr="00803B6D">
        <w:rPr>
          <w:rFonts w:ascii="Book Antiqua" w:hAnsi="Book Antiqua"/>
          <w:b/>
          <w:sz w:val="24"/>
          <w:szCs w:val="24"/>
        </w:rPr>
        <w:t>141</w:t>
      </w:r>
      <w:r w:rsidRPr="00803B6D">
        <w:rPr>
          <w:rFonts w:ascii="Book Antiqua" w:hAnsi="Book Antiqua"/>
          <w:sz w:val="24"/>
          <w:szCs w:val="24"/>
        </w:rPr>
        <w:t>: 1249-1253 [PMID: 21726509 DOI: 10.1053/j.gastro.2011.06.061</w:t>
      </w:r>
      <w:r w:rsidR="00FE0B29">
        <w:rPr>
          <w:rFonts w:ascii="Book Antiqua" w:hAnsi="Book Antiqua"/>
          <w:sz w:val="24"/>
          <w:szCs w:val="24"/>
        </w:rPr>
        <w:t>]</w:t>
      </w:r>
    </w:p>
    <w:p w14:paraId="4C00257E" w14:textId="4C01209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111 </w:t>
      </w:r>
      <w:r w:rsidRPr="00803B6D">
        <w:rPr>
          <w:rFonts w:ascii="Book Antiqua" w:hAnsi="Book Antiqua"/>
          <w:b/>
          <w:sz w:val="24"/>
          <w:szCs w:val="24"/>
        </w:rPr>
        <w:t>Wong RJ</w:t>
      </w:r>
      <w:r w:rsidRPr="00803B6D">
        <w:rPr>
          <w:rFonts w:ascii="Book Antiqua" w:hAnsi="Book Antiqua"/>
          <w:sz w:val="24"/>
          <w:szCs w:val="24"/>
        </w:rPr>
        <w:t xml:space="preserve">, Aguilar M, Cheung R, Perumpail RB, Harrison SA, Younossi ZM, Ahmed A. Nonalcoholic steatohepatitis is the second leading etiology of liver disease among adults awaiting liver transplantation in the United States. </w:t>
      </w:r>
      <w:r w:rsidRPr="00803B6D">
        <w:rPr>
          <w:rFonts w:ascii="Book Antiqua" w:hAnsi="Book Antiqua"/>
          <w:i/>
          <w:sz w:val="24"/>
          <w:szCs w:val="24"/>
        </w:rPr>
        <w:t>Gastroenterology</w:t>
      </w:r>
      <w:r w:rsidRPr="00803B6D">
        <w:rPr>
          <w:rFonts w:ascii="Book Antiqua" w:hAnsi="Book Antiqua"/>
          <w:sz w:val="24"/>
          <w:szCs w:val="24"/>
        </w:rPr>
        <w:t xml:space="preserve"> 2015; </w:t>
      </w:r>
      <w:r w:rsidRPr="00803B6D">
        <w:rPr>
          <w:rFonts w:ascii="Book Antiqua" w:hAnsi="Book Antiqua"/>
          <w:b/>
          <w:sz w:val="24"/>
          <w:szCs w:val="24"/>
        </w:rPr>
        <w:t>148</w:t>
      </w:r>
      <w:r w:rsidRPr="00803B6D">
        <w:rPr>
          <w:rFonts w:ascii="Book Antiqua" w:hAnsi="Book Antiqua"/>
          <w:sz w:val="24"/>
          <w:szCs w:val="24"/>
        </w:rPr>
        <w:t>: 547-555 [PMID: 25461851 DOI: 10.1053/j.gastro.2014.11.039</w:t>
      </w:r>
      <w:r w:rsidR="00FE0B29">
        <w:rPr>
          <w:rFonts w:ascii="Book Antiqua" w:hAnsi="Book Antiqua"/>
          <w:sz w:val="24"/>
          <w:szCs w:val="24"/>
        </w:rPr>
        <w:t>]</w:t>
      </w:r>
    </w:p>
    <w:p w14:paraId="3CAB233F" w14:textId="1A672A55"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112 </w:t>
      </w:r>
      <w:r w:rsidRPr="00803B6D">
        <w:rPr>
          <w:rFonts w:ascii="Book Antiqua" w:hAnsi="Book Antiqua"/>
          <w:b/>
          <w:sz w:val="24"/>
          <w:szCs w:val="24"/>
        </w:rPr>
        <w:t>Wong RJ</w:t>
      </w:r>
      <w:r w:rsidRPr="00803B6D">
        <w:rPr>
          <w:rFonts w:ascii="Book Antiqua" w:hAnsi="Book Antiqua"/>
          <w:sz w:val="24"/>
          <w:szCs w:val="24"/>
        </w:rPr>
        <w:t xml:space="preserve">, Cheung R, Ahmed A. Nonalcoholic steatohepatitis is the most rapidly growing indication for liver transplantation in patients with hepatocellular carcinoma in the U.S. </w:t>
      </w:r>
      <w:r w:rsidRPr="00803B6D">
        <w:rPr>
          <w:rFonts w:ascii="Book Antiqua" w:hAnsi="Book Antiqua"/>
          <w:i/>
          <w:sz w:val="24"/>
          <w:szCs w:val="24"/>
        </w:rPr>
        <w:t>Hepatology</w:t>
      </w:r>
      <w:r w:rsidRPr="00803B6D">
        <w:rPr>
          <w:rFonts w:ascii="Book Antiqua" w:hAnsi="Book Antiqua"/>
          <w:sz w:val="24"/>
          <w:szCs w:val="24"/>
        </w:rPr>
        <w:t xml:space="preserve"> 2014; </w:t>
      </w:r>
      <w:r w:rsidRPr="00803B6D">
        <w:rPr>
          <w:rFonts w:ascii="Book Antiqua" w:hAnsi="Book Antiqua"/>
          <w:b/>
          <w:sz w:val="24"/>
          <w:szCs w:val="24"/>
        </w:rPr>
        <w:t>59</w:t>
      </w:r>
      <w:r w:rsidRPr="00803B6D">
        <w:rPr>
          <w:rFonts w:ascii="Book Antiqua" w:hAnsi="Book Antiqua"/>
          <w:sz w:val="24"/>
          <w:szCs w:val="24"/>
        </w:rPr>
        <w:t>: 2188-2195 [PMID: 24375711 DOI: 10.1002/hep.26986</w:t>
      </w:r>
      <w:r w:rsidR="00FE0B29">
        <w:rPr>
          <w:rFonts w:ascii="Book Antiqua" w:hAnsi="Book Antiqua"/>
          <w:sz w:val="24"/>
          <w:szCs w:val="24"/>
        </w:rPr>
        <w:t>]</w:t>
      </w:r>
    </w:p>
    <w:p w14:paraId="0C7404E0" w14:textId="784FD851"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113 </w:t>
      </w:r>
      <w:r w:rsidRPr="00803B6D">
        <w:rPr>
          <w:rFonts w:ascii="Book Antiqua" w:hAnsi="Book Antiqua"/>
          <w:b/>
          <w:sz w:val="24"/>
          <w:szCs w:val="24"/>
        </w:rPr>
        <w:t>Angulo P</w:t>
      </w:r>
      <w:r w:rsidRPr="00803B6D">
        <w:rPr>
          <w:rFonts w:ascii="Book Antiqua" w:hAnsi="Book Antiqua"/>
          <w:sz w:val="24"/>
          <w:szCs w:val="24"/>
        </w:rPr>
        <w:t xml:space="preserve">, Kleiner DE, Dam-Larsen S, Adams LA, Bjornsson ES, Charatcharoenwitthaya P, Mills PR, Keach JC, Lafferty HD, Stahler A, Haflidadottir S, Bendtsen F. Liver Fibrosis, but No Other Histologic Features, Is Associated With Long-term Outcomes of Patients With Nonalcoholic Fatty Liver Disease. </w:t>
      </w:r>
      <w:r w:rsidRPr="00803B6D">
        <w:rPr>
          <w:rFonts w:ascii="Book Antiqua" w:hAnsi="Book Antiqua"/>
          <w:i/>
          <w:sz w:val="24"/>
          <w:szCs w:val="24"/>
        </w:rPr>
        <w:t>Gastroenterology</w:t>
      </w:r>
      <w:r w:rsidRPr="00803B6D">
        <w:rPr>
          <w:rFonts w:ascii="Book Antiqua" w:hAnsi="Book Antiqua"/>
          <w:sz w:val="24"/>
          <w:szCs w:val="24"/>
        </w:rPr>
        <w:t xml:space="preserve"> 2015; </w:t>
      </w:r>
      <w:r w:rsidRPr="00803B6D">
        <w:rPr>
          <w:rFonts w:ascii="Book Antiqua" w:hAnsi="Book Antiqua"/>
          <w:b/>
          <w:sz w:val="24"/>
          <w:szCs w:val="24"/>
        </w:rPr>
        <w:t>149</w:t>
      </w:r>
      <w:r w:rsidRPr="00803B6D">
        <w:rPr>
          <w:rFonts w:ascii="Book Antiqua" w:hAnsi="Book Antiqua"/>
          <w:sz w:val="24"/>
          <w:szCs w:val="24"/>
        </w:rPr>
        <w:t>: 389-97.e10 [PMID: 25935633 DOI: 10.1053/j.gastro.2015.04.043</w:t>
      </w:r>
      <w:r w:rsidR="00FE0B29">
        <w:rPr>
          <w:rFonts w:ascii="Book Antiqua" w:hAnsi="Book Antiqua"/>
          <w:sz w:val="24"/>
          <w:szCs w:val="24"/>
        </w:rPr>
        <w:t>]</w:t>
      </w:r>
    </w:p>
    <w:p w14:paraId="59EBC8CF" w14:textId="5EB5DA41" w:rsidR="00D41896" w:rsidRPr="00803B6D" w:rsidRDefault="00D41896" w:rsidP="007D0460">
      <w:pPr>
        <w:adjustRightInd w:val="0"/>
        <w:snapToGrid w:val="0"/>
        <w:spacing w:after="0" w:line="360" w:lineRule="auto"/>
        <w:jc w:val="both"/>
        <w:rPr>
          <w:rFonts w:ascii="Book Antiqua" w:eastAsia="SimSun" w:hAnsi="Book Antiqua"/>
          <w:sz w:val="24"/>
          <w:szCs w:val="24"/>
          <w:lang w:eastAsia="zh-CN"/>
        </w:rPr>
      </w:pPr>
      <w:r w:rsidRPr="00803B6D">
        <w:rPr>
          <w:rFonts w:ascii="Book Antiqua" w:hAnsi="Book Antiqua"/>
          <w:sz w:val="24"/>
          <w:szCs w:val="24"/>
        </w:rPr>
        <w:lastRenderedPageBreak/>
        <w:t xml:space="preserve">114 </w:t>
      </w:r>
      <w:r w:rsidRPr="00803B6D">
        <w:rPr>
          <w:rFonts w:ascii="Book Antiqua" w:hAnsi="Book Antiqua"/>
          <w:b/>
          <w:sz w:val="24"/>
          <w:szCs w:val="24"/>
        </w:rPr>
        <w:t>Kwak M-S,</w:t>
      </w:r>
      <w:r w:rsidRPr="00803B6D">
        <w:rPr>
          <w:rFonts w:ascii="Book Antiqua" w:hAnsi="Book Antiqua"/>
          <w:sz w:val="24"/>
          <w:szCs w:val="24"/>
        </w:rPr>
        <w:t xml:space="preserve"> Kim D. Long-Term Outcomes of Nonalcoholic Fatty Liver Disease. Curr Hepatology Rep 2015;</w:t>
      </w:r>
      <w:r w:rsidRPr="00803B6D">
        <w:rPr>
          <w:rFonts w:ascii="Book Antiqua" w:eastAsia="SimSun" w:hAnsi="Book Antiqua"/>
          <w:sz w:val="24"/>
          <w:szCs w:val="24"/>
          <w:lang w:eastAsia="zh-CN"/>
        </w:rPr>
        <w:t xml:space="preserve"> </w:t>
      </w:r>
      <w:r w:rsidRPr="00803B6D">
        <w:rPr>
          <w:rFonts w:ascii="Book Antiqua" w:hAnsi="Book Antiqua"/>
          <w:b/>
          <w:sz w:val="24"/>
          <w:szCs w:val="24"/>
        </w:rPr>
        <w:t>14</w:t>
      </w:r>
      <w:r w:rsidRPr="00803B6D">
        <w:rPr>
          <w:rFonts w:ascii="Book Antiqua" w:hAnsi="Book Antiqua"/>
          <w:sz w:val="24"/>
          <w:szCs w:val="24"/>
        </w:rPr>
        <w:t>:</w:t>
      </w:r>
      <w:r w:rsidRPr="00803B6D">
        <w:rPr>
          <w:rFonts w:ascii="Book Antiqua" w:eastAsia="SimSun" w:hAnsi="Book Antiqua"/>
          <w:sz w:val="24"/>
          <w:szCs w:val="24"/>
          <w:lang w:eastAsia="zh-CN"/>
        </w:rPr>
        <w:t xml:space="preserve"> </w:t>
      </w:r>
      <w:r w:rsidRPr="00803B6D">
        <w:rPr>
          <w:rFonts w:ascii="Book Antiqua" w:hAnsi="Book Antiqua"/>
          <w:sz w:val="24"/>
          <w:szCs w:val="24"/>
        </w:rPr>
        <w:t xml:space="preserve">69-76.  </w:t>
      </w:r>
      <w:r w:rsidRPr="00803B6D">
        <w:rPr>
          <w:rFonts w:ascii="Book Antiqua" w:eastAsia="SimSun" w:hAnsi="Book Antiqua"/>
          <w:sz w:val="24"/>
          <w:szCs w:val="24"/>
          <w:lang w:eastAsia="zh-CN"/>
        </w:rPr>
        <w:t>[</w:t>
      </w:r>
      <w:r w:rsidRPr="00803B6D">
        <w:rPr>
          <w:rFonts w:ascii="Book Antiqua" w:hAnsi="Book Antiqua"/>
          <w:sz w:val="24"/>
          <w:szCs w:val="24"/>
        </w:rPr>
        <w:t>DOI:</w:t>
      </w:r>
      <w:r w:rsidRPr="00803B6D">
        <w:rPr>
          <w:rFonts w:ascii="Book Antiqua" w:eastAsia="SimSun" w:hAnsi="Book Antiqua"/>
          <w:sz w:val="24"/>
          <w:szCs w:val="24"/>
          <w:lang w:eastAsia="zh-CN"/>
        </w:rPr>
        <w:t xml:space="preserve"> </w:t>
      </w:r>
      <w:r w:rsidRPr="00803B6D">
        <w:rPr>
          <w:rFonts w:ascii="Book Antiqua" w:hAnsi="Book Antiqua"/>
          <w:sz w:val="24"/>
          <w:szCs w:val="24"/>
        </w:rPr>
        <w:t>10.1007/s11901-015-0258-6</w:t>
      </w:r>
      <w:r w:rsidRPr="00803B6D">
        <w:rPr>
          <w:rFonts w:ascii="Book Antiqua" w:eastAsia="SimSun" w:hAnsi="Book Antiqua"/>
          <w:sz w:val="24"/>
          <w:szCs w:val="24"/>
          <w:lang w:eastAsia="zh-CN"/>
        </w:rPr>
        <w:t>]</w:t>
      </w:r>
    </w:p>
    <w:p w14:paraId="45839952" w14:textId="77777777" w:rsidR="00D41896" w:rsidRPr="00803B6D" w:rsidRDefault="00D41896" w:rsidP="007D0460">
      <w:pPr>
        <w:adjustRightInd w:val="0"/>
        <w:snapToGrid w:val="0"/>
        <w:spacing w:after="0" w:line="360" w:lineRule="auto"/>
        <w:jc w:val="both"/>
        <w:rPr>
          <w:rFonts w:ascii="Book Antiqua" w:hAnsi="Book Antiqua"/>
          <w:sz w:val="24"/>
          <w:szCs w:val="24"/>
        </w:rPr>
      </w:pPr>
      <w:r w:rsidRPr="00803B6D">
        <w:rPr>
          <w:rFonts w:ascii="Book Antiqua" w:hAnsi="Book Antiqua"/>
          <w:sz w:val="24"/>
          <w:szCs w:val="24"/>
        </w:rPr>
        <w:t xml:space="preserve">115 </w:t>
      </w:r>
      <w:r w:rsidRPr="00803B6D">
        <w:rPr>
          <w:rFonts w:ascii="Book Antiqua" w:hAnsi="Book Antiqua"/>
          <w:b/>
          <w:sz w:val="24"/>
          <w:szCs w:val="24"/>
        </w:rPr>
        <w:t>Heron M</w:t>
      </w:r>
      <w:r w:rsidRPr="00803B6D">
        <w:rPr>
          <w:rFonts w:ascii="Book Antiqua" w:hAnsi="Book Antiqua"/>
          <w:sz w:val="24"/>
          <w:szCs w:val="24"/>
        </w:rPr>
        <w:t xml:space="preserve">. Deaths: Leading Causes for 2014. </w:t>
      </w:r>
      <w:r w:rsidRPr="00803B6D">
        <w:rPr>
          <w:rFonts w:ascii="Book Antiqua" w:hAnsi="Book Antiqua"/>
          <w:i/>
          <w:sz w:val="24"/>
          <w:szCs w:val="24"/>
        </w:rPr>
        <w:t>Natl Vital Stat Rep</w:t>
      </w:r>
      <w:r w:rsidRPr="00803B6D">
        <w:rPr>
          <w:rFonts w:ascii="Book Antiqua" w:hAnsi="Book Antiqua"/>
          <w:sz w:val="24"/>
          <w:szCs w:val="24"/>
        </w:rPr>
        <w:t xml:space="preserve"> 2016; </w:t>
      </w:r>
      <w:r w:rsidRPr="00803B6D">
        <w:rPr>
          <w:rFonts w:ascii="Book Antiqua" w:hAnsi="Book Antiqua"/>
          <w:b/>
          <w:sz w:val="24"/>
          <w:szCs w:val="24"/>
        </w:rPr>
        <w:t>65</w:t>
      </w:r>
      <w:r w:rsidRPr="00803B6D">
        <w:rPr>
          <w:rFonts w:ascii="Book Antiqua" w:hAnsi="Book Antiqua"/>
          <w:sz w:val="24"/>
          <w:szCs w:val="24"/>
        </w:rPr>
        <w:t>: 1-96 [PMID: 27376998]</w:t>
      </w:r>
    </w:p>
    <w:p w14:paraId="3DBFA500" w14:textId="1782B88B" w:rsidR="004A5F2C" w:rsidRPr="00803B6D" w:rsidRDefault="004A5F2C" w:rsidP="007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SimSun" w:hAnsi="Book Antiqua" w:cs="Times New Roman"/>
          <w:sz w:val="24"/>
          <w:szCs w:val="24"/>
          <w:lang w:eastAsia="zh-CN"/>
        </w:rPr>
      </w:pPr>
    </w:p>
    <w:p w14:paraId="2FF385AE" w14:textId="2EDC048A" w:rsidR="00C672B3" w:rsidRPr="00803B6D" w:rsidRDefault="00C672B3" w:rsidP="007D0460">
      <w:pPr>
        <w:pStyle w:val="ListParagraph"/>
        <w:adjustRightInd w:val="0"/>
        <w:snapToGrid w:val="0"/>
        <w:spacing w:after="0" w:line="360" w:lineRule="auto"/>
        <w:ind w:left="0" w:firstLineChars="699" w:firstLine="1678"/>
        <w:contextualSpacing w:val="0"/>
        <w:jc w:val="both"/>
        <w:rPr>
          <w:rFonts w:ascii="Book Antiqua" w:eastAsia="SimSun" w:hAnsi="Book Antiqua"/>
          <w:b/>
          <w:bCs/>
          <w:sz w:val="24"/>
          <w:szCs w:val="24"/>
          <w:lang w:eastAsia="zh-CN"/>
        </w:rPr>
      </w:pPr>
      <w:bookmarkStart w:id="59" w:name="OLE_LINK79"/>
      <w:bookmarkStart w:id="60" w:name="OLE_LINK80"/>
      <w:r w:rsidRPr="00803B6D">
        <w:rPr>
          <w:rStyle w:val="Strong"/>
          <w:rFonts w:ascii="Book Antiqua" w:hAnsi="Book Antiqua" w:cs="Arial"/>
          <w:bCs w:val="0"/>
          <w:noProof/>
          <w:sz w:val="24"/>
          <w:szCs w:val="24"/>
        </w:rPr>
        <w:t>P-Reviewer</w:t>
      </w:r>
      <w:r w:rsidRPr="00803B6D">
        <w:rPr>
          <w:rStyle w:val="Strong"/>
          <w:rFonts w:ascii="Book Antiqua" w:eastAsia="SimSun" w:hAnsi="Book Antiqua" w:cs="Arial"/>
          <w:bCs w:val="0"/>
          <w:noProof/>
          <w:sz w:val="24"/>
          <w:szCs w:val="24"/>
          <w:lang w:eastAsia="zh-CN"/>
        </w:rPr>
        <w:t>:</w:t>
      </w:r>
      <w:r w:rsidRPr="00803B6D">
        <w:rPr>
          <w:rFonts w:ascii="Book Antiqua" w:hAnsi="Book Antiqua"/>
          <w:bCs/>
          <w:sz w:val="24"/>
          <w:szCs w:val="24"/>
        </w:rPr>
        <w:t xml:space="preserve">  </w:t>
      </w:r>
      <w:r w:rsidR="00E80A88" w:rsidRPr="00803B6D">
        <w:rPr>
          <w:rFonts w:ascii="Book Antiqua" w:hAnsi="Book Antiqua"/>
          <w:bCs/>
          <w:sz w:val="24"/>
          <w:szCs w:val="24"/>
        </w:rPr>
        <w:t>Blanco</w:t>
      </w:r>
      <w:r w:rsidR="00E80A88" w:rsidRPr="00803B6D">
        <w:rPr>
          <w:rFonts w:ascii="Book Antiqua" w:eastAsia="SimSun" w:hAnsi="Book Antiqua"/>
          <w:bCs/>
          <w:sz w:val="24"/>
          <w:szCs w:val="24"/>
          <w:lang w:eastAsia="zh-CN"/>
        </w:rPr>
        <w:t xml:space="preserve"> </w:t>
      </w:r>
      <w:r w:rsidR="00E80A88" w:rsidRPr="00803B6D">
        <w:rPr>
          <w:rFonts w:ascii="Book Antiqua" w:hAnsi="Book Antiqua"/>
          <w:bCs/>
          <w:sz w:val="24"/>
          <w:szCs w:val="24"/>
        </w:rPr>
        <w:t>JR</w:t>
      </w:r>
      <w:r w:rsidR="00E80A88" w:rsidRPr="00803B6D">
        <w:rPr>
          <w:rFonts w:ascii="Book Antiqua" w:eastAsia="SimSun" w:hAnsi="Book Antiqua"/>
          <w:bCs/>
          <w:sz w:val="24"/>
          <w:szCs w:val="24"/>
          <w:lang w:eastAsia="zh-CN"/>
        </w:rPr>
        <w:t xml:space="preserve">, Inzaugarat E, Trovato GMM </w:t>
      </w:r>
      <w:r w:rsidRPr="00803B6D">
        <w:rPr>
          <w:rFonts w:ascii="Book Antiqua" w:hAnsi="Book Antiqua"/>
          <w:b/>
          <w:bCs/>
          <w:sz w:val="24"/>
          <w:szCs w:val="24"/>
        </w:rPr>
        <w:t>S-Editor</w:t>
      </w:r>
      <w:r w:rsidRPr="00803B6D">
        <w:rPr>
          <w:rFonts w:ascii="Book Antiqua" w:eastAsia="SimSun" w:hAnsi="Book Antiqua"/>
          <w:b/>
          <w:bCs/>
          <w:sz w:val="24"/>
          <w:szCs w:val="24"/>
          <w:lang w:eastAsia="zh-CN"/>
        </w:rPr>
        <w:t>:</w:t>
      </w:r>
      <w:r w:rsidRPr="00803B6D">
        <w:rPr>
          <w:rFonts w:ascii="Book Antiqua" w:hAnsi="Book Antiqua"/>
          <w:bCs/>
          <w:sz w:val="24"/>
          <w:szCs w:val="24"/>
        </w:rPr>
        <w:t xml:space="preserve"> </w:t>
      </w:r>
      <w:r w:rsidRPr="00803B6D">
        <w:rPr>
          <w:rFonts w:ascii="Book Antiqua" w:eastAsia="SimSun" w:hAnsi="Book Antiqua"/>
          <w:bCs/>
          <w:sz w:val="24"/>
          <w:szCs w:val="24"/>
          <w:lang w:eastAsia="zh-CN"/>
        </w:rPr>
        <w:t>Chen K</w:t>
      </w:r>
      <w:r w:rsidRPr="00803B6D">
        <w:rPr>
          <w:rFonts w:ascii="Book Antiqua" w:hAnsi="Book Antiqua"/>
          <w:b/>
          <w:bCs/>
          <w:sz w:val="24"/>
          <w:szCs w:val="24"/>
        </w:rPr>
        <w:t xml:space="preserve">   L-Editor</w:t>
      </w:r>
      <w:r w:rsidRPr="00803B6D">
        <w:rPr>
          <w:rFonts w:ascii="Book Antiqua" w:eastAsia="SimSun" w:hAnsi="Book Antiqua"/>
          <w:b/>
          <w:bCs/>
          <w:sz w:val="24"/>
          <w:szCs w:val="24"/>
          <w:lang w:eastAsia="zh-CN"/>
        </w:rPr>
        <w:t>:</w:t>
      </w:r>
      <w:r w:rsidRPr="00803B6D">
        <w:rPr>
          <w:rFonts w:ascii="Book Antiqua" w:hAnsi="Book Antiqua"/>
          <w:b/>
          <w:bCs/>
          <w:sz w:val="24"/>
          <w:szCs w:val="24"/>
        </w:rPr>
        <w:t xml:space="preserve">   E-Editor</w:t>
      </w:r>
      <w:r w:rsidRPr="00803B6D">
        <w:rPr>
          <w:rFonts w:ascii="Book Antiqua" w:eastAsia="SimSun" w:hAnsi="Book Antiqua"/>
          <w:b/>
          <w:bCs/>
          <w:sz w:val="24"/>
          <w:szCs w:val="24"/>
          <w:lang w:eastAsia="zh-CN"/>
        </w:rPr>
        <w:t>:</w:t>
      </w:r>
    </w:p>
    <w:p w14:paraId="2C5C4086" w14:textId="77777777" w:rsidR="00C672B3" w:rsidRPr="00803B6D" w:rsidRDefault="00C672B3" w:rsidP="007D0460">
      <w:pPr>
        <w:adjustRightInd w:val="0"/>
        <w:snapToGrid w:val="0"/>
        <w:spacing w:after="0" w:line="360" w:lineRule="auto"/>
        <w:jc w:val="both"/>
        <w:rPr>
          <w:rFonts w:ascii="Book Antiqua" w:hAnsi="Book Antiqua" w:cs="Helvetica"/>
          <w:b/>
          <w:sz w:val="24"/>
          <w:szCs w:val="24"/>
        </w:rPr>
      </w:pPr>
      <w:r w:rsidRPr="00803B6D">
        <w:rPr>
          <w:rFonts w:ascii="Book Antiqua" w:hAnsi="Book Antiqua" w:cs="Helvetica"/>
          <w:b/>
          <w:sz w:val="24"/>
          <w:szCs w:val="24"/>
        </w:rPr>
        <w:t xml:space="preserve">Specialty type: </w:t>
      </w:r>
      <w:r w:rsidRPr="00803B6D">
        <w:rPr>
          <w:rFonts w:ascii="Book Antiqua" w:hAnsi="Book Antiqua" w:cs="Helvetica"/>
          <w:sz w:val="24"/>
          <w:szCs w:val="24"/>
        </w:rPr>
        <w:t>Gastroenterology and hepatology</w:t>
      </w:r>
    </w:p>
    <w:p w14:paraId="6A242620" w14:textId="23295325" w:rsidR="00C672B3" w:rsidRPr="00803B6D" w:rsidRDefault="00C672B3" w:rsidP="007D0460">
      <w:pPr>
        <w:adjustRightInd w:val="0"/>
        <w:snapToGrid w:val="0"/>
        <w:spacing w:after="0" w:line="360" w:lineRule="auto"/>
        <w:jc w:val="both"/>
        <w:rPr>
          <w:rFonts w:ascii="Book Antiqua" w:hAnsi="Book Antiqua" w:cs="Helvetica"/>
          <w:sz w:val="24"/>
          <w:szCs w:val="24"/>
        </w:rPr>
      </w:pPr>
      <w:r w:rsidRPr="00803B6D">
        <w:rPr>
          <w:rFonts w:ascii="Book Antiqua" w:hAnsi="Book Antiqua" w:cs="Helvetica"/>
          <w:b/>
          <w:sz w:val="24"/>
          <w:szCs w:val="24"/>
        </w:rPr>
        <w:t>Country of origin:</w:t>
      </w:r>
      <w:r w:rsidRPr="00803B6D">
        <w:rPr>
          <w:rFonts w:ascii="Book Antiqua" w:hAnsi="Book Antiqua" w:cs="Helvetica"/>
          <w:sz w:val="24"/>
          <w:szCs w:val="24"/>
        </w:rPr>
        <w:t xml:space="preserve"> </w:t>
      </w:r>
      <w:r w:rsidR="00E80A88" w:rsidRPr="00803B6D">
        <w:rPr>
          <w:rFonts w:ascii="Book Antiqua" w:hAnsi="Book Antiqua" w:cs="Helvetica"/>
          <w:sz w:val="24"/>
          <w:szCs w:val="24"/>
        </w:rPr>
        <w:t>United States</w:t>
      </w:r>
    </w:p>
    <w:p w14:paraId="07D7847A" w14:textId="77777777" w:rsidR="00C672B3" w:rsidRPr="00803B6D" w:rsidRDefault="00C672B3" w:rsidP="007D0460">
      <w:pPr>
        <w:adjustRightInd w:val="0"/>
        <w:snapToGrid w:val="0"/>
        <w:spacing w:after="0" w:line="360" w:lineRule="auto"/>
        <w:jc w:val="both"/>
        <w:rPr>
          <w:rFonts w:ascii="Book Antiqua" w:hAnsi="Book Antiqua" w:cs="Helvetica"/>
          <w:b/>
          <w:sz w:val="24"/>
          <w:szCs w:val="24"/>
        </w:rPr>
      </w:pPr>
      <w:r w:rsidRPr="00803B6D">
        <w:rPr>
          <w:rFonts w:ascii="Book Antiqua" w:hAnsi="Book Antiqua" w:cs="Helvetica"/>
          <w:b/>
          <w:sz w:val="24"/>
          <w:szCs w:val="24"/>
        </w:rPr>
        <w:t>Peer-review report classification</w:t>
      </w:r>
    </w:p>
    <w:p w14:paraId="7201F08B" w14:textId="77777777" w:rsidR="00C672B3" w:rsidRPr="00803B6D" w:rsidRDefault="00C672B3" w:rsidP="007D0460">
      <w:pPr>
        <w:adjustRightInd w:val="0"/>
        <w:snapToGrid w:val="0"/>
        <w:spacing w:after="0" w:line="360" w:lineRule="auto"/>
        <w:jc w:val="both"/>
        <w:rPr>
          <w:rFonts w:ascii="Book Antiqua" w:hAnsi="Book Antiqua" w:cs="Helvetica"/>
          <w:sz w:val="24"/>
          <w:szCs w:val="24"/>
        </w:rPr>
      </w:pPr>
      <w:r w:rsidRPr="00803B6D">
        <w:rPr>
          <w:rFonts w:ascii="Book Antiqua" w:hAnsi="Book Antiqua" w:cs="Helvetica"/>
          <w:sz w:val="24"/>
          <w:szCs w:val="24"/>
        </w:rPr>
        <w:t>Grade A (Excellent): 0</w:t>
      </w:r>
    </w:p>
    <w:p w14:paraId="4F75F57D" w14:textId="321F4A23" w:rsidR="00C672B3" w:rsidRPr="00803B6D" w:rsidRDefault="00C672B3" w:rsidP="007D0460">
      <w:pPr>
        <w:adjustRightInd w:val="0"/>
        <w:snapToGrid w:val="0"/>
        <w:spacing w:after="0" w:line="360" w:lineRule="auto"/>
        <w:jc w:val="both"/>
        <w:rPr>
          <w:rFonts w:ascii="Book Antiqua" w:eastAsia="SimSun" w:hAnsi="Book Antiqua" w:cs="Helvetica"/>
          <w:sz w:val="24"/>
          <w:szCs w:val="24"/>
          <w:lang w:eastAsia="zh-CN"/>
        </w:rPr>
      </w:pPr>
      <w:r w:rsidRPr="00803B6D">
        <w:rPr>
          <w:rFonts w:ascii="Book Antiqua" w:hAnsi="Book Antiqua" w:cs="Helvetica"/>
          <w:sz w:val="24"/>
          <w:szCs w:val="24"/>
        </w:rPr>
        <w:t xml:space="preserve">Grade B (Very good): </w:t>
      </w:r>
      <w:r w:rsidR="00E80A88" w:rsidRPr="00803B6D">
        <w:rPr>
          <w:rFonts w:ascii="Book Antiqua" w:eastAsia="SimSun" w:hAnsi="Book Antiqua" w:cs="Helvetica"/>
          <w:sz w:val="24"/>
          <w:szCs w:val="24"/>
          <w:lang w:eastAsia="zh-CN"/>
        </w:rPr>
        <w:t>B</w:t>
      </w:r>
    </w:p>
    <w:p w14:paraId="7B5792F3" w14:textId="492D5A21" w:rsidR="00C672B3" w:rsidRPr="00803B6D" w:rsidRDefault="00C672B3" w:rsidP="007D0460">
      <w:pPr>
        <w:adjustRightInd w:val="0"/>
        <w:snapToGrid w:val="0"/>
        <w:spacing w:after="0" w:line="360" w:lineRule="auto"/>
        <w:jc w:val="both"/>
        <w:rPr>
          <w:rFonts w:ascii="Book Antiqua" w:eastAsia="SimSun" w:hAnsi="Book Antiqua" w:cs="Helvetica"/>
          <w:sz w:val="24"/>
          <w:szCs w:val="24"/>
          <w:lang w:eastAsia="zh-CN"/>
        </w:rPr>
      </w:pPr>
      <w:r w:rsidRPr="00803B6D">
        <w:rPr>
          <w:rFonts w:ascii="Book Antiqua" w:hAnsi="Book Antiqua" w:cs="Helvetica"/>
          <w:sz w:val="24"/>
          <w:szCs w:val="24"/>
        </w:rPr>
        <w:t xml:space="preserve">Grade C (Good): </w:t>
      </w:r>
      <w:r w:rsidR="00E80A88" w:rsidRPr="00803B6D">
        <w:rPr>
          <w:rFonts w:ascii="Book Antiqua" w:eastAsia="SimSun" w:hAnsi="Book Antiqua" w:cs="Helvetica"/>
          <w:sz w:val="24"/>
          <w:szCs w:val="24"/>
          <w:lang w:eastAsia="zh-CN"/>
        </w:rPr>
        <w:t>C, C</w:t>
      </w:r>
    </w:p>
    <w:p w14:paraId="69AD6C9C" w14:textId="77777777" w:rsidR="00C672B3" w:rsidRPr="00803B6D" w:rsidRDefault="00C672B3" w:rsidP="007D0460">
      <w:pPr>
        <w:adjustRightInd w:val="0"/>
        <w:snapToGrid w:val="0"/>
        <w:spacing w:after="0" w:line="360" w:lineRule="auto"/>
        <w:jc w:val="both"/>
        <w:rPr>
          <w:rFonts w:ascii="Book Antiqua" w:hAnsi="Book Antiqua" w:cs="Helvetica"/>
          <w:sz w:val="24"/>
          <w:szCs w:val="24"/>
        </w:rPr>
      </w:pPr>
      <w:r w:rsidRPr="00803B6D">
        <w:rPr>
          <w:rFonts w:ascii="Book Antiqua" w:hAnsi="Book Antiqua" w:cs="Helvetica"/>
          <w:sz w:val="24"/>
          <w:szCs w:val="24"/>
        </w:rPr>
        <w:t>Grade D (Fair): 0</w:t>
      </w:r>
    </w:p>
    <w:p w14:paraId="3D2C91EF" w14:textId="77777777" w:rsidR="00C672B3" w:rsidRPr="00803B6D" w:rsidRDefault="00C672B3" w:rsidP="007D0460">
      <w:pPr>
        <w:adjustRightInd w:val="0"/>
        <w:snapToGrid w:val="0"/>
        <w:spacing w:after="0" w:line="360" w:lineRule="auto"/>
        <w:jc w:val="both"/>
        <w:rPr>
          <w:rFonts w:ascii="Book Antiqua" w:hAnsi="Book Antiqua" w:cs="Helvetica"/>
          <w:sz w:val="24"/>
          <w:szCs w:val="24"/>
        </w:rPr>
      </w:pPr>
      <w:r w:rsidRPr="00803B6D">
        <w:rPr>
          <w:rFonts w:ascii="Book Antiqua" w:hAnsi="Book Antiqua" w:cs="Helvetica"/>
          <w:sz w:val="24"/>
          <w:szCs w:val="24"/>
        </w:rPr>
        <w:t>Grade E (Poor): 0</w:t>
      </w:r>
      <w:bookmarkEnd w:id="59"/>
      <w:bookmarkEnd w:id="60"/>
    </w:p>
    <w:p w14:paraId="3443655B" w14:textId="77777777" w:rsidR="00C672B3" w:rsidRPr="00803B6D" w:rsidRDefault="00C672B3" w:rsidP="007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SimSun" w:hAnsi="Book Antiqua" w:cs="Times New Roman"/>
          <w:sz w:val="24"/>
          <w:szCs w:val="24"/>
          <w:lang w:eastAsia="zh-CN"/>
        </w:rPr>
      </w:pPr>
    </w:p>
    <w:p w14:paraId="74300B62" w14:textId="77777777" w:rsidR="004A5F2C" w:rsidRPr="00803B6D" w:rsidRDefault="004A5F2C" w:rsidP="007D0460">
      <w:pPr>
        <w:adjustRightInd w:val="0"/>
        <w:snapToGrid w:val="0"/>
        <w:spacing w:after="0" w:line="360" w:lineRule="auto"/>
        <w:jc w:val="both"/>
        <w:rPr>
          <w:rFonts w:ascii="Book Antiqua" w:hAnsi="Book Antiqua" w:cs="Times New Roman"/>
          <w:sz w:val="24"/>
          <w:szCs w:val="24"/>
        </w:rPr>
      </w:pPr>
      <w:r w:rsidRPr="00803B6D">
        <w:rPr>
          <w:rFonts w:ascii="Book Antiqua" w:hAnsi="Book Antiqua" w:cs="Times New Roman"/>
          <w:sz w:val="24"/>
          <w:szCs w:val="24"/>
        </w:rPr>
        <w:br w:type="page"/>
      </w:r>
    </w:p>
    <w:p w14:paraId="44CC176E" w14:textId="77777777" w:rsidR="004A5F2C" w:rsidRPr="00803B6D" w:rsidRDefault="004A5F2C" w:rsidP="007D0460">
      <w:pPr>
        <w:adjustRightInd w:val="0"/>
        <w:snapToGrid w:val="0"/>
        <w:spacing w:after="0" w:line="360" w:lineRule="auto"/>
        <w:jc w:val="both"/>
        <w:rPr>
          <w:rFonts w:ascii="Book Antiqua" w:eastAsia="SimSun" w:hAnsi="Book Antiqua" w:cs="Times New Roman"/>
          <w:b/>
          <w:sz w:val="24"/>
          <w:szCs w:val="24"/>
          <w:lang w:eastAsia="zh-CN"/>
        </w:rPr>
      </w:pPr>
      <w:r w:rsidRPr="00803B6D">
        <w:rPr>
          <w:rFonts w:ascii="Book Antiqua" w:hAnsi="Book Antiqua" w:cs="Times New Roman"/>
          <w:b/>
          <w:noProof/>
          <w:sz w:val="24"/>
          <w:szCs w:val="24"/>
          <w:lang w:eastAsia="zh-CN"/>
        </w:rPr>
        <w:lastRenderedPageBreak/>
        <w:drawing>
          <wp:inline distT="0" distB="0" distL="0" distR="0" wp14:anchorId="25F7C033" wp14:editId="2C95335A">
            <wp:extent cx="6400793" cy="7731659"/>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jpg"/>
                    <pic:cNvPicPr/>
                  </pic:nvPicPr>
                  <pic:blipFill rotWithShape="1">
                    <a:blip r:embed="rId10" cstate="print">
                      <a:extLst>
                        <a:ext uri="{28A0092B-C50C-407E-A947-70E740481C1C}">
                          <a14:useLocalDpi xmlns:a14="http://schemas.microsoft.com/office/drawing/2010/main" val="0"/>
                        </a:ext>
                      </a:extLst>
                    </a:blip>
                    <a:srcRect l="7585" r="7585"/>
                    <a:stretch/>
                  </pic:blipFill>
                  <pic:spPr bwMode="auto">
                    <a:xfrm>
                      <a:off x="0" y="0"/>
                      <a:ext cx="6409840" cy="7742587"/>
                    </a:xfrm>
                    <a:prstGeom prst="rect">
                      <a:avLst/>
                    </a:prstGeom>
                    <a:ln>
                      <a:noFill/>
                    </a:ln>
                    <a:extLst>
                      <a:ext uri="{53640926-AAD7-44D8-BBD7-CCE9431645EC}">
                        <a14:shadowObscured xmlns:a14="http://schemas.microsoft.com/office/drawing/2010/main"/>
                      </a:ext>
                    </a:extLst>
                  </pic:spPr>
                </pic:pic>
              </a:graphicData>
            </a:graphic>
          </wp:inline>
        </w:drawing>
      </w:r>
    </w:p>
    <w:p w14:paraId="4E2CFB38" w14:textId="2EAE8563" w:rsidR="00D41896" w:rsidRPr="00803B6D" w:rsidRDefault="00D41896" w:rsidP="007D0460">
      <w:pPr>
        <w:adjustRightInd w:val="0"/>
        <w:snapToGrid w:val="0"/>
        <w:spacing w:after="0" w:line="360" w:lineRule="auto"/>
        <w:jc w:val="both"/>
        <w:rPr>
          <w:rFonts w:ascii="Book Antiqua" w:eastAsia="SimSun" w:hAnsi="Book Antiqua" w:cs="Times New Roman"/>
          <w:b/>
          <w:sz w:val="24"/>
          <w:szCs w:val="24"/>
          <w:lang w:eastAsia="zh-CN"/>
        </w:rPr>
      </w:pPr>
      <w:r w:rsidRPr="00803B6D">
        <w:rPr>
          <w:rFonts w:ascii="Book Antiqua" w:hAnsi="Book Antiqua" w:cs="Times New Roman"/>
          <w:b/>
          <w:sz w:val="24"/>
          <w:szCs w:val="24"/>
        </w:rPr>
        <w:t>Figure 1</w:t>
      </w:r>
      <w:r w:rsidRPr="00803B6D">
        <w:rPr>
          <w:rFonts w:ascii="Book Antiqua" w:eastAsia="SimSun" w:hAnsi="Book Antiqua" w:cs="Times New Roman"/>
          <w:b/>
          <w:sz w:val="24"/>
          <w:szCs w:val="24"/>
          <w:lang w:eastAsia="zh-CN"/>
        </w:rPr>
        <w:t xml:space="preserve"> </w:t>
      </w:r>
      <w:r w:rsidRPr="00803B6D">
        <w:rPr>
          <w:rFonts w:ascii="Book Antiqua" w:hAnsi="Book Antiqua" w:cs="Times New Roman"/>
          <w:b/>
          <w:sz w:val="24"/>
          <w:szCs w:val="24"/>
        </w:rPr>
        <w:t>Summary of landmark literature</w:t>
      </w:r>
      <w:r w:rsidRPr="00803B6D">
        <w:rPr>
          <w:rFonts w:ascii="Book Antiqua" w:eastAsia="SimSun" w:hAnsi="Book Antiqua" w:cs="Times New Roman"/>
          <w:b/>
          <w:sz w:val="24"/>
          <w:szCs w:val="24"/>
          <w:lang w:eastAsia="zh-CN"/>
        </w:rPr>
        <w:t>.</w:t>
      </w:r>
      <w:r w:rsidRPr="00803B6D">
        <w:rPr>
          <w:rFonts w:ascii="Book Antiqua" w:hAnsi="Book Antiqua" w:cs="Times New Roman"/>
          <w:b/>
          <w:sz w:val="24"/>
          <w:szCs w:val="24"/>
        </w:rPr>
        <w:t xml:space="preserve"> </w:t>
      </w:r>
    </w:p>
    <w:p w14:paraId="4A98421C" w14:textId="77777777" w:rsidR="00D41896" w:rsidRPr="00803B6D" w:rsidRDefault="00D41896" w:rsidP="007D0460">
      <w:pPr>
        <w:adjustRightInd w:val="0"/>
        <w:snapToGrid w:val="0"/>
        <w:spacing w:after="0" w:line="360" w:lineRule="auto"/>
        <w:jc w:val="both"/>
        <w:rPr>
          <w:rFonts w:ascii="Book Antiqua" w:eastAsia="SimSun" w:hAnsi="Book Antiqua" w:cs="Times New Roman"/>
          <w:b/>
          <w:sz w:val="24"/>
          <w:szCs w:val="24"/>
          <w:lang w:eastAsia="zh-CN"/>
        </w:rPr>
      </w:pPr>
    </w:p>
    <w:p w14:paraId="2B794553"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noProof/>
          <w:sz w:val="24"/>
          <w:szCs w:val="24"/>
          <w:lang w:eastAsia="zh-CN"/>
        </w:rPr>
        <w:drawing>
          <wp:inline distT="0" distB="0" distL="0" distR="0" wp14:anchorId="72DFE0D4" wp14:editId="11C11CC1">
            <wp:extent cx="6288146" cy="384678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0082" cy="3847971"/>
                    </a:xfrm>
                    <a:prstGeom prst="rect">
                      <a:avLst/>
                    </a:prstGeom>
                  </pic:spPr>
                </pic:pic>
              </a:graphicData>
            </a:graphic>
          </wp:inline>
        </w:drawing>
      </w:r>
    </w:p>
    <w:p w14:paraId="5FE84703" w14:textId="2AFDF84C" w:rsidR="00D41896" w:rsidRPr="00803B6D" w:rsidRDefault="00D41896" w:rsidP="007D0460">
      <w:pPr>
        <w:adjustRightInd w:val="0"/>
        <w:snapToGrid w:val="0"/>
        <w:spacing w:after="0" w:line="360" w:lineRule="auto"/>
        <w:jc w:val="both"/>
        <w:rPr>
          <w:rFonts w:ascii="Book Antiqua" w:eastAsia="SimSun" w:hAnsi="Book Antiqua" w:cs="Times New Roman"/>
          <w:b/>
          <w:sz w:val="24"/>
          <w:szCs w:val="24"/>
          <w:lang w:eastAsia="zh-CN"/>
        </w:rPr>
      </w:pPr>
      <w:r w:rsidRPr="00803B6D">
        <w:rPr>
          <w:rFonts w:ascii="Book Antiqua" w:hAnsi="Book Antiqua" w:cs="Times New Roman"/>
          <w:b/>
          <w:sz w:val="24"/>
          <w:szCs w:val="24"/>
        </w:rPr>
        <w:t>Figure 2</w:t>
      </w:r>
      <w:r w:rsidRPr="00803B6D">
        <w:rPr>
          <w:rFonts w:ascii="Book Antiqua" w:eastAsia="SimSun" w:hAnsi="Book Antiqua" w:cs="Times New Roman"/>
          <w:b/>
          <w:sz w:val="24"/>
          <w:szCs w:val="24"/>
          <w:lang w:eastAsia="zh-CN"/>
        </w:rPr>
        <w:t xml:space="preserve"> </w:t>
      </w:r>
      <w:r w:rsidRPr="00803B6D">
        <w:rPr>
          <w:rFonts w:ascii="Book Antiqua" w:hAnsi="Book Antiqua" w:cs="Times New Roman"/>
          <w:b/>
          <w:sz w:val="24"/>
          <w:szCs w:val="24"/>
        </w:rPr>
        <w:t>Definitions of nonalcoholic fatty liver disease and its subsets</w:t>
      </w:r>
      <w:r w:rsidRPr="00803B6D">
        <w:rPr>
          <w:rFonts w:ascii="Book Antiqua" w:eastAsia="SimSun" w:hAnsi="Book Antiqua" w:cs="Times New Roman"/>
          <w:b/>
          <w:sz w:val="24"/>
          <w:szCs w:val="24"/>
          <w:lang w:eastAsia="zh-CN"/>
        </w:rPr>
        <w:t>.</w:t>
      </w:r>
    </w:p>
    <w:p w14:paraId="6CF91741" w14:textId="77777777" w:rsidR="00D41896" w:rsidRPr="00803B6D" w:rsidRDefault="00D41896" w:rsidP="007D0460">
      <w:pPr>
        <w:adjustRightInd w:val="0"/>
        <w:snapToGrid w:val="0"/>
        <w:spacing w:after="0" w:line="360" w:lineRule="auto"/>
        <w:jc w:val="both"/>
        <w:rPr>
          <w:rFonts w:ascii="Book Antiqua" w:hAnsi="Book Antiqua" w:cs="Times New Roman"/>
          <w:b/>
          <w:sz w:val="24"/>
          <w:szCs w:val="24"/>
        </w:rPr>
      </w:pPr>
    </w:p>
    <w:p w14:paraId="66654F3A"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p>
    <w:p w14:paraId="579D4840"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p>
    <w:p w14:paraId="47E99378"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br w:type="page"/>
      </w:r>
    </w:p>
    <w:p w14:paraId="1ECBB523"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noProof/>
          <w:sz w:val="24"/>
          <w:szCs w:val="24"/>
          <w:lang w:eastAsia="zh-CN"/>
        </w:rPr>
        <w:lastRenderedPageBreak/>
        <w:drawing>
          <wp:inline distT="0" distB="0" distL="0" distR="0" wp14:anchorId="3878D5C8" wp14:editId="0EAE1FF1">
            <wp:extent cx="5725132" cy="441434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388" cy="4420711"/>
                    </a:xfrm>
                    <a:prstGeom prst="rect">
                      <a:avLst/>
                    </a:prstGeom>
                  </pic:spPr>
                </pic:pic>
              </a:graphicData>
            </a:graphic>
          </wp:inline>
        </w:drawing>
      </w:r>
    </w:p>
    <w:p w14:paraId="47B07192" w14:textId="7D23D477" w:rsidR="00D41896" w:rsidRPr="00803B6D" w:rsidRDefault="00D41896" w:rsidP="007D0460">
      <w:pPr>
        <w:adjustRightInd w:val="0"/>
        <w:snapToGrid w:val="0"/>
        <w:spacing w:after="0" w:line="360" w:lineRule="auto"/>
        <w:jc w:val="both"/>
        <w:rPr>
          <w:rFonts w:ascii="Book Antiqua" w:eastAsia="SimSun" w:hAnsi="Book Antiqua" w:cs="Times New Roman"/>
          <w:b/>
          <w:sz w:val="24"/>
          <w:szCs w:val="24"/>
          <w:lang w:eastAsia="zh-CN"/>
        </w:rPr>
      </w:pPr>
      <w:r w:rsidRPr="00803B6D">
        <w:rPr>
          <w:rFonts w:ascii="Book Antiqua" w:hAnsi="Book Antiqua" w:cs="Times New Roman"/>
          <w:b/>
          <w:sz w:val="24"/>
          <w:szCs w:val="24"/>
        </w:rPr>
        <w:t>Figure 3</w:t>
      </w:r>
      <w:r w:rsidRPr="00803B6D">
        <w:rPr>
          <w:rFonts w:ascii="Book Antiqua" w:eastAsia="SimSun" w:hAnsi="Book Antiqua" w:cs="Times New Roman"/>
          <w:b/>
          <w:sz w:val="24"/>
          <w:szCs w:val="24"/>
          <w:lang w:eastAsia="zh-CN"/>
        </w:rPr>
        <w:t xml:space="preserve"> </w:t>
      </w:r>
      <w:r w:rsidRPr="00803B6D">
        <w:rPr>
          <w:rFonts w:ascii="Book Antiqua" w:hAnsi="Book Antiqua" w:cs="Times New Roman"/>
          <w:b/>
          <w:sz w:val="24"/>
          <w:szCs w:val="24"/>
        </w:rPr>
        <w:t>Established and suspected risk factors for nonalcoholic fatty liver disease</w:t>
      </w:r>
      <w:r w:rsidRPr="00803B6D">
        <w:rPr>
          <w:rFonts w:ascii="Book Antiqua" w:eastAsia="SimSun" w:hAnsi="Book Antiqua" w:cs="Times New Roman"/>
          <w:b/>
          <w:sz w:val="24"/>
          <w:szCs w:val="24"/>
          <w:lang w:eastAsia="zh-CN"/>
        </w:rPr>
        <w:t>.</w:t>
      </w:r>
    </w:p>
    <w:p w14:paraId="5701DA62" w14:textId="77777777" w:rsidR="00D41896" w:rsidRPr="00803B6D" w:rsidRDefault="00D41896" w:rsidP="007D0460">
      <w:pPr>
        <w:adjustRightInd w:val="0"/>
        <w:snapToGrid w:val="0"/>
        <w:spacing w:after="0" w:line="360" w:lineRule="auto"/>
        <w:jc w:val="both"/>
        <w:rPr>
          <w:rFonts w:ascii="Book Antiqua" w:hAnsi="Book Antiqua" w:cs="Times New Roman"/>
          <w:b/>
          <w:sz w:val="24"/>
          <w:szCs w:val="24"/>
        </w:rPr>
      </w:pPr>
    </w:p>
    <w:p w14:paraId="07F0B1D8"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p>
    <w:p w14:paraId="37E372CD" w14:textId="77777777"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p>
    <w:p w14:paraId="2BB7F951" w14:textId="77777777"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p>
    <w:p w14:paraId="4BE45FE8"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br w:type="page"/>
      </w:r>
    </w:p>
    <w:p w14:paraId="1FE7210E"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noProof/>
          <w:sz w:val="24"/>
          <w:szCs w:val="24"/>
          <w:lang w:eastAsia="zh-CN"/>
        </w:rPr>
        <w:lastRenderedPageBreak/>
        <w:drawing>
          <wp:inline distT="0" distB="0" distL="0" distR="0" wp14:anchorId="490C2290" wp14:editId="7196C91F">
            <wp:extent cx="5943600" cy="3646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4A03D088" w14:textId="77777777" w:rsidR="00D41896" w:rsidRPr="00803B6D" w:rsidRDefault="00D41896" w:rsidP="007D0460">
      <w:pPr>
        <w:adjustRightInd w:val="0"/>
        <w:snapToGrid w:val="0"/>
        <w:spacing w:after="0" w:line="360" w:lineRule="auto"/>
        <w:jc w:val="both"/>
        <w:rPr>
          <w:rFonts w:ascii="Book Antiqua" w:eastAsia="SimSun" w:hAnsi="Book Antiqua" w:cs="Times New Roman"/>
          <w:b/>
          <w:sz w:val="24"/>
          <w:szCs w:val="24"/>
          <w:lang w:eastAsia="zh-CN"/>
        </w:rPr>
      </w:pPr>
      <w:r w:rsidRPr="00803B6D">
        <w:rPr>
          <w:rFonts w:ascii="Book Antiqua" w:hAnsi="Book Antiqua" w:cs="Times New Roman"/>
          <w:b/>
          <w:sz w:val="24"/>
          <w:szCs w:val="24"/>
        </w:rPr>
        <w:t>Figure 4</w:t>
      </w:r>
      <w:r w:rsidRPr="00803B6D">
        <w:rPr>
          <w:rFonts w:ascii="Book Antiqua" w:eastAsia="SimSun" w:hAnsi="Book Antiqua" w:cs="Times New Roman"/>
          <w:b/>
          <w:sz w:val="24"/>
          <w:szCs w:val="24"/>
          <w:lang w:eastAsia="zh-CN"/>
        </w:rPr>
        <w:t xml:space="preserve"> </w:t>
      </w:r>
      <w:r w:rsidRPr="00803B6D">
        <w:rPr>
          <w:rFonts w:ascii="Book Antiqua" w:hAnsi="Book Antiqua" w:cs="Times New Roman"/>
          <w:b/>
          <w:sz w:val="24"/>
          <w:szCs w:val="24"/>
        </w:rPr>
        <w:t>The natural history of nonalcoholic fatty liver disease</w:t>
      </w:r>
      <w:r w:rsidRPr="00803B6D">
        <w:rPr>
          <w:rFonts w:ascii="Book Antiqua" w:eastAsia="SimSun" w:hAnsi="Book Antiqua" w:cs="Times New Roman"/>
          <w:b/>
          <w:sz w:val="24"/>
          <w:szCs w:val="24"/>
          <w:lang w:eastAsia="zh-CN"/>
        </w:rPr>
        <w:t>.</w:t>
      </w:r>
    </w:p>
    <w:p w14:paraId="0F63CA33" w14:textId="77777777" w:rsidR="00D41896" w:rsidRPr="00803B6D" w:rsidRDefault="00D41896" w:rsidP="007D0460">
      <w:pPr>
        <w:adjustRightInd w:val="0"/>
        <w:snapToGrid w:val="0"/>
        <w:spacing w:after="0" w:line="360" w:lineRule="auto"/>
        <w:jc w:val="both"/>
        <w:rPr>
          <w:rFonts w:ascii="Book Antiqua" w:hAnsi="Book Antiqua" w:cs="Times New Roman"/>
          <w:b/>
          <w:sz w:val="24"/>
          <w:szCs w:val="24"/>
        </w:rPr>
      </w:pPr>
    </w:p>
    <w:p w14:paraId="00EBD541" w14:textId="77777777"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p>
    <w:p w14:paraId="7260D6CF"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r w:rsidRPr="00803B6D">
        <w:rPr>
          <w:rFonts w:ascii="Book Antiqua" w:hAnsi="Book Antiqua" w:cs="Times New Roman"/>
          <w:b/>
          <w:sz w:val="24"/>
          <w:szCs w:val="24"/>
        </w:rPr>
        <w:br w:type="page"/>
      </w:r>
    </w:p>
    <w:p w14:paraId="081DA5E2" w14:textId="4B40F820"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r w:rsidRPr="00803B6D">
        <w:rPr>
          <w:rFonts w:ascii="Book Antiqua" w:hAnsi="Book Antiqua" w:cs="Times New Roman"/>
          <w:noProof/>
          <w:spacing w:val="2"/>
          <w:sz w:val="24"/>
          <w:szCs w:val="24"/>
          <w:lang w:eastAsia="zh-CN"/>
        </w:rPr>
        <w:lastRenderedPageBreak/>
        <w:drawing>
          <wp:inline distT="0" distB="0" distL="0" distR="0" wp14:anchorId="40AEB029" wp14:editId="18F425A8">
            <wp:extent cx="4437854" cy="410416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jpg"/>
                    <pic:cNvPicPr/>
                  </pic:nvPicPr>
                  <pic:blipFill rotWithShape="1">
                    <a:blip r:embed="rId14" cstate="print">
                      <a:extLst>
                        <a:ext uri="{28A0092B-C50C-407E-A947-70E740481C1C}">
                          <a14:useLocalDpi xmlns:a14="http://schemas.microsoft.com/office/drawing/2010/main" val="0"/>
                        </a:ext>
                      </a:extLst>
                    </a:blip>
                    <a:srcRect l="15602" r="16181"/>
                    <a:stretch/>
                  </pic:blipFill>
                  <pic:spPr bwMode="auto">
                    <a:xfrm>
                      <a:off x="0" y="0"/>
                      <a:ext cx="4457646" cy="4122471"/>
                    </a:xfrm>
                    <a:prstGeom prst="rect">
                      <a:avLst/>
                    </a:prstGeom>
                    <a:ln>
                      <a:noFill/>
                    </a:ln>
                    <a:extLst>
                      <a:ext uri="{53640926-AAD7-44D8-BBD7-CCE9431645EC}">
                        <a14:shadowObscured xmlns:a14="http://schemas.microsoft.com/office/drawing/2010/main"/>
                      </a:ext>
                    </a:extLst>
                  </pic:spPr>
                </pic:pic>
              </a:graphicData>
            </a:graphic>
          </wp:inline>
        </w:drawing>
      </w:r>
    </w:p>
    <w:p w14:paraId="6F63D9DE" w14:textId="16BC58D9" w:rsidR="00D41896" w:rsidRPr="00803B6D" w:rsidRDefault="00D41896" w:rsidP="007D0460">
      <w:pPr>
        <w:adjustRightInd w:val="0"/>
        <w:snapToGrid w:val="0"/>
        <w:spacing w:after="0" w:line="360" w:lineRule="auto"/>
        <w:jc w:val="both"/>
        <w:rPr>
          <w:rFonts w:ascii="Book Antiqua" w:eastAsia="SimSun" w:hAnsi="Book Antiqua" w:cs="Times New Roman"/>
          <w:noProof/>
          <w:spacing w:val="2"/>
          <w:sz w:val="24"/>
          <w:szCs w:val="24"/>
          <w:lang w:eastAsia="zh-CN"/>
        </w:rPr>
      </w:pPr>
      <w:r w:rsidRPr="00803B6D">
        <w:rPr>
          <w:rFonts w:ascii="Book Antiqua" w:hAnsi="Book Antiqua" w:cs="Times New Roman"/>
          <w:b/>
          <w:sz w:val="24"/>
          <w:szCs w:val="24"/>
        </w:rPr>
        <w:t>Figure 5</w:t>
      </w:r>
      <w:r w:rsidRPr="00803B6D">
        <w:rPr>
          <w:rFonts w:ascii="Book Antiqua" w:eastAsia="SimSun" w:hAnsi="Book Antiqua" w:cs="Times New Roman"/>
          <w:b/>
          <w:sz w:val="24"/>
          <w:szCs w:val="24"/>
          <w:lang w:eastAsia="zh-CN"/>
        </w:rPr>
        <w:t xml:space="preserve"> </w:t>
      </w:r>
      <w:r w:rsidRPr="00803B6D">
        <w:rPr>
          <w:rFonts w:ascii="Book Antiqua" w:hAnsi="Book Antiqua" w:cs="Times New Roman"/>
          <w:b/>
          <w:sz w:val="24"/>
          <w:szCs w:val="24"/>
        </w:rPr>
        <w:t>Risk factors for nonalcoholic steatohepatitis subset</w:t>
      </w:r>
      <w:r w:rsidRPr="00803B6D">
        <w:rPr>
          <w:rFonts w:ascii="Book Antiqua" w:eastAsia="SimSun" w:hAnsi="Book Antiqua" w:cs="Times New Roman"/>
          <w:noProof/>
          <w:spacing w:val="2"/>
          <w:sz w:val="24"/>
          <w:szCs w:val="24"/>
          <w:lang w:eastAsia="zh-CN"/>
        </w:rPr>
        <w:t>.</w:t>
      </w:r>
    </w:p>
    <w:p w14:paraId="747196A8" w14:textId="77777777"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p>
    <w:p w14:paraId="44AD96C7" w14:textId="77777777" w:rsidR="004A5F2C" w:rsidRPr="00803B6D" w:rsidRDefault="004A5F2C" w:rsidP="007D0460">
      <w:pPr>
        <w:adjustRightInd w:val="0"/>
        <w:snapToGrid w:val="0"/>
        <w:spacing w:after="0" w:line="360" w:lineRule="auto"/>
        <w:jc w:val="both"/>
        <w:rPr>
          <w:rFonts w:ascii="Book Antiqua" w:hAnsi="Book Antiqua" w:cs="Times New Roman"/>
          <w:noProof/>
          <w:spacing w:val="2"/>
          <w:sz w:val="24"/>
          <w:szCs w:val="24"/>
        </w:rPr>
      </w:pPr>
    </w:p>
    <w:p w14:paraId="527E31EC" w14:textId="77777777" w:rsidR="004A5F2C" w:rsidRPr="00803B6D" w:rsidRDefault="004A5F2C" w:rsidP="007D0460">
      <w:pPr>
        <w:adjustRightInd w:val="0"/>
        <w:snapToGrid w:val="0"/>
        <w:spacing w:after="0" w:line="360" w:lineRule="auto"/>
        <w:jc w:val="both"/>
        <w:rPr>
          <w:rFonts w:ascii="Book Antiqua" w:hAnsi="Book Antiqua" w:cs="Times New Roman"/>
          <w:b/>
          <w:sz w:val="24"/>
          <w:szCs w:val="24"/>
        </w:rPr>
      </w:pPr>
    </w:p>
    <w:p w14:paraId="3B5853AD" w14:textId="388B4523" w:rsidR="00195E09" w:rsidRPr="00803B6D" w:rsidRDefault="00195E09" w:rsidP="007D0460">
      <w:pPr>
        <w:adjustRightInd w:val="0"/>
        <w:snapToGrid w:val="0"/>
        <w:spacing w:after="0" w:line="360" w:lineRule="auto"/>
        <w:jc w:val="both"/>
        <w:rPr>
          <w:rFonts w:ascii="Book Antiqua" w:hAnsi="Book Antiqua" w:cs="Times New Roman"/>
          <w:b/>
          <w:sz w:val="24"/>
          <w:szCs w:val="24"/>
        </w:rPr>
      </w:pPr>
    </w:p>
    <w:sectPr w:rsidR="00195E09" w:rsidRPr="00803B6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736BD" w14:textId="77777777" w:rsidR="00570647" w:rsidRDefault="00570647" w:rsidP="007B682D">
      <w:pPr>
        <w:spacing w:after="0" w:line="240" w:lineRule="auto"/>
      </w:pPr>
      <w:r>
        <w:separator/>
      </w:r>
    </w:p>
  </w:endnote>
  <w:endnote w:type="continuationSeparator" w:id="0">
    <w:p w14:paraId="2A59C07E" w14:textId="77777777" w:rsidR="00570647" w:rsidRDefault="00570647" w:rsidP="007B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hakuyoxingshu7000"/>
    <w:charset w:val="00"/>
    <w:family w:val="roman"/>
    <w:pitch w:val="default"/>
    <w:sig w:usb0="00000000" w:usb1="0000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138333"/>
      <w:docPartObj>
        <w:docPartGallery w:val="Page Numbers (Bottom of Page)"/>
        <w:docPartUnique/>
      </w:docPartObj>
    </w:sdtPr>
    <w:sdtEndPr>
      <w:rPr>
        <w:noProof/>
      </w:rPr>
    </w:sdtEndPr>
    <w:sdtContent>
      <w:p w14:paraId="63BAAF75" w14:textId="30DC8F7B" w:rsidR="00A904FA" w:rsidRDefault="00A904FA">
        <w:pPr>
          <w:pStyle w:val="Footer"/>
          <w:jc w:val="center"/>
        </w:pPr>
        <w:r>
          <w:fldChar w:fldCharType="begin"/>
        </w:r>
        <w:r>
          <w:instrText xml:space="preserve"> PAGE   \* MERGEFORMAT </w:instrText>
        </w:r>
        <w:r>
          <w:fldChar w:fldCharType="separate"/>
        </w:r>
        <w:r w:rsidR="00F944B0">
          <w:rPr>
            <w:noProof/>
          </w:rPr>
          <w:t>41</w:t>
        </w:r>
        <w:r>
          <w:rPr>
            <w:noProof/>
          </w:rPr>
          <w:fldChar w:fldCharType="end"/>
        </w:r>
      </w:p>
    </w:sdtContent>
  </w:sdt>
  <w:p w14:paraId="12E33E13" w14:textId="77777777" w:rsidR="00A904FA" w:rsidRDefault="00A904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A2DF8" w14:textId="77777777" w:rsidR="00570647" w:rsidRDefault="00570647" w:rsidP="007B682D">
      <w:pPr>
        <w:spacing w:after="0" w:line="240" w:lineRule="auto"/>
      </w:pPr>
      <w:r>
        <w:separator/>
      </w:r>
    </w:p>
  </w:footnote>
  <w:footnote w:type="continuationSeparator" w:id="0">
    <w:p w14:paraId="7536EA1D" w14:textId="77777777" w:rsidR="00570647" w:rsidRDefault="00570647" w:rsidP="007B6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D1EDC"/>
    <w:multiLevelType w:val="hybridMultilevel"/>
    <w:tmpl w:val="4B96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E30DE"/>
    <w:multiLevelType w:val="hybridMultilevel"/>
    <w:tmpl w:val="F98E64AA"/>
    <w:lvl w:ilvl="0" w:tplc="B17ECEF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1F4135"/>
    <w:multiLevelType w:val="hybridMultilevel"/>
    <w:tmpl w:val="7D9C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E15E3C"/>
    <w:multiLevelType w:val="hybridMultilevel"/>
    <w:tmpl w:val="C022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40ABE"/>
    <w:multiLevelType w:val="hybridMultilevel"/>
    <w:tmpl w:val="AE2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7F73DE"/>
    <w:multiLevelType w:val="hybridMultilevel"/>
    <w:tmpl w:val="AEFE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xxvdrfzzavaqedvd3xvwz0f502vv09fwts&quot;&gt;nalf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record-ids&gt;&lt;/item&gt;&lt;/Libraries&gt;"/>
  </w:docVars>
  <w:rsids>
    <w:rsidRoot w:val="00C9737A"/>
    <w:rsid w:val="0000129A"/>
    <w:rsid w:val="00001331"/>
    <w:rsid w:val="00013BCA"/>
    <w:rsid w:val="00017614"/>
    <w:rsid w:val="00017827"/>
    <w:rsid w:val="00017A1F"/>
    <w:rsid w:val="00021945"/>
    <w:rsid w:val="0002661E"/>
    <w:rsid w:val="00027FF7"/>
    <w:rsid w:val="00042A4D"/>
    <w:rsid w:val="00047DA9"/>
    <w:rsid w:val="0005041A"/>
    <w:rsid w:val="00052B06"/>
    <w:rsid w:val="000533AA"/>
    <w:rsid w:val="000545C5"/>
    <w:rsid w:val="000565A6"/>
    <w:rsid w:val="00057518"/>
    <w:rsid w:val="00063885"/>
    <w:rsid w:val="00065964"/>
    <w:rsid w:val="00066F99"/>
    <w:rsid w:val="0007353A"/>
    <w:rsid w:val="000811DC"/>
    <w:rsid w:val="00081DC3"/>
    <w:rsid w:val="00091621"/>
    <w:rsid w:val="000A76AA"/>
    <w:rsid w:val="000B2517"/>
    <w:rsid w:val="000B2F2A"/>
    <w:rsid w:val="000B7045"/>
    <w:rsid w:val="000C0C71"/>
    <w:rsid w:val="000C1887"/>
    <w:rsid w:val="000C44CB"/>
    <w:rsid w:val="000C495C"/>
    <w:rsid w:val="000C5E4C"/>
    <w:rsid w:val="000D4509"/>
    <w:rsid w:val="000D762B"/>
    <w:rsid w:val="000E0FB5"/>
    <w:rsid w:val="000E266B"/>
    <w:rsid w:val="000E6310"/>
    <w:rsid w:val="000F0E34"/>
    <w:rsid w:val="000F6572"/>
    <w:rsid w:val="00104D04"/>
    <w:rsid w:val="00114A61"/>
    <w:rsid w:val="00121F21"/>
    <w:rsid w:val="00123ABA"/>
    <w:rsid w:val="00125240"/>
    <w:rsid w:val="001262AC"/>
    <w:rsid w:val="00126ACD"/>
    <w:rsid w:val="00127C91"/>
    <w:rsid w:val="00132F51"/>
    <w:rsid w:val="00133A11"/>
    <w:rsid w:val="0013474B"/>
    <w:rsid w:val="00145DC1"/>
    <w:rsid w:val="00146A9A"/>
    <w:rsid w:val="00152530"/>
    <w:rsid w:val="0016100D"/>
    <w:rsid w:val="001653DD"/>
    <w:rsid w:val="00166912"/>
    <w:rsid w:val="00170FD0"/>
    <w:rsid w:val="0017550C"/>
    <w:rsid w:val="0017672F"/>
    <w:rsid w:val="00182AF7"/>
    <w:rsid w:val="001841C1"/>
    <w:rsid w:val="00185534"/>
    <w:rsid w:val="0019013A"/>
    <w:rsid w:val="00195581"/>
    <w:rsid w:val="00195E09"/>
    <w:rsid w:val="001A3370"/>
    <w:rsid w:val="001A343B"/>
    <w:rsid w:val="001B23F9"/>
    <w:rsid w:val="001B2590"/>
    <w:rsid w:val="001B2E2C"/>
    <w:rsid w:val="001B454C"/>
    <w:rsid w:val="001B52A7"/>
    <w:rsid w:val="001C4F30"/>
    <w:rsid w:val="001D1063"/>
    <w:rsid w:val="001D3804"/>
    <w:rsid w:val="001D3CC8"/>
    <w:rsid w:val="001D6DC2"/>
    <w:rsid w:val="001F11FA"/>
    <w:rsid w:val="001F1B18"/>
    <w:rsid w:val="001F4454"/>
    <w:rsid w:val="0020001C"/>
    <w:rsid w:val="00200CF1"/>
    <w:rsid w:val="00200F82"/>
    <w:rsid w:val="0020441F"/>
    <w:rsid w:val="0021508A"/>
    <w:rsid w:val="002231B2"/>
    <w:rsid w:val="00223A4A"/>
    <w:rsid w:val="002303F9"/>
    <w:rsid w:val="0023157E"/>
    <w:rsid w:val="00234266"/>
    <w:rsid w:val="00235A25"/>
    <w:rsid w:val="0023631B"/>
    <w:rsid w:val="00237CBC"/>
    <w:rsid w:val="00241C7D"/>
    <w:rsid w:val="00242088"/>
    <w:rsid w:val="002428F9"/>
    <w:rsid w:val="0024541F"/>
    <w:rsid w:val="0024647F"/>
    <w:rsid w:val="00247A05"/>
    <w:rsid w:val="00261E19"/>
    <w:rsid w:val="00266DF6"/>
    <w:rsid w:val="002679A8"/>
    <w:rsid w:val="002720DD"/>
    <w:rsid w:val="002756B2"/>
    <w:rsid w:val="00277D85"/>
    <w:rsid w:val="00281189"/>
    <w:rsid w:val="002967D9"/>
    <w:rsid w:val="002A0A35"/>
    <w:rsid w:val="002A14C6"/>
    <w:rsid w:val="002A2CCD"/>
    <w:rsid w:val="002A4D8C"/>
    <w:rsid w:val="002A5680"/>
    <w:rsid w:val="002D4C82"/>
    <w:rsid w:val="002E6077"/>
    <w:rsid w:val="002F578B"/>
    <w:rsid w:val="003007CC"/>
    <w:rsid w:val="00302061"/>
    <w:rsid w:val="0031084C"/>
    <w:rsid w:val="00313253"/>
    <w:rsid w:val="00316F82"/>
    <w:rsid w:val="00320ED4"/>
    <w:rsid w:val="00327516"/>
    <w:rsid w:val="003275FC"/>
    <w:rsid w:val="003316FF"/>
    <w:rsid w:val="00333009"/>
    <w:rsid w:val="00341753"/>
    <w:rsid w:val="00343573"/>
    <w:rsid w:val="00350627"/>
    <w:rsid w:val="003537B2"/>
    <w:rsid w:val="00355265"/>
    <w:rsid w:val="00361BFA"/>
    <w:rsid w:val="00364677"/>
    <w:rsid w:val="003666E1"/>
    <w:rsid w:val="003675F1"/>
    <w:rsid w:val="0037666E"/>
    <w:rsid w:val="00376AB3"/>
    <w:rsid w:val="00381B39"/>
    <w:rsid w:val="003823BD"/>
    <w:rsid w:val="0038680F"/>
    <w:rsid w:val="00386ECC"/>
    <w:rsid w:val="00390E08"/>
    <w:rsid w:val="0039159A"/>
    <w:rsid w:val="003A01F7"/>
    <w:rsid w:val="003C6F75"/>
    <w:rsid w:val="003D5598"/>
    <w:rsid w:val="003D567B"/>
    <w:rsid w:val="003E1775"/>
    <w:rsid w:val="003E56BF"/>
    <w:rsid w:val="003F13D2"/>
    <w:rsid w:val="003F6668"/>
    <w:rsid w:val="003F7C8E"/>
    <w:rsid w:val="00400C7E"/>
    <w:rsid w:val="00403F14"/>
    <w:rsid w:val="0040456F"/>
    <w:rsid w:val="00404E75"/>
    <w:rsid w:val="00410FF3"/>
    <w:rsid w:val="00412448"/>
    <w:rsid w:val="00412CF1"/>
    <w:rsid w:val="00412E64"/>
    <w:rsid w:val="00414B7B"/>
    <w:rsid w:val="004152CE"/>
    <w:rsid w:val="00415EC8"/>
    <w:rsid w:val="004166BC"/>
    <w:rsid w:val="0042027B"/>
    <w:rsid w:val="00420466"/>
    <w:rsid w:val="00420941"/>
    <w:rsid w:val="00422B18"/>
    <w:rsid w:val="004232C3"/>
    <w:rsid w:val="00447C41"/>
    <w:rsid w:val="00455FEF"/>
    <w:rsid w:val="004634D0"/>
    <w:rsid w:val="004650B1"/>
    <w:rsid w:val="0047591C"/>
    <w:rsid w:val="004825CF"/>
    <w:rsid w:val="00482C5E"/>
    <w:rsid w:val="00483FDA"/>
    <w:rsid w:val="0048642A"/>
    <w:rsid w:val="00486D8E"/>
    <w:rsid w:val="00486D9B"/>
    <w:rsid w:val="00493C3F"/>
    <w:rsid w:val="00493F9A"/>
    <w:rsid w:val="004A08D1"/>
    <w:rsid w:val="004A411D"/>
    <w:rsid w:val="004A5F2C"/>
    <w:rsid w:val="004A6466"/>
    <w:rsid w:val="004A7357"/>
    <w:rsid w:val="004B3F75"/>
    <w:rsid w:val="004C0CC1"/>
    <w:rsid w:val="004C497E"/>
    <w:rsid w:val="004D4CDB"/>
    <w:rsid w:val="004D4CFC"/>
    <w:rsid w:val="004D6C22"/>
    <w:rsid w:val="004E4B15"/>
    <w:rsid w:val="004E7890"/>
    <w:rsid w:val="004F09A9"/>
    <w:rsid w:val="004F13BB"/>
    <w:rsid w:val="004F16F3"/>
    <w:rsid w:val="004F2E7D"/>
    <w:rsid w:val="004F4A9A"/>
    <w:rsid w:val="004F57D2"/>
    <w:rsid w:val="00503325"/>
    <w:rsid w:val="00513C61"/>
    <w:rsid w:val="005169A7"/>
    <w:rsid w:val="00516B57"/>
    <w:rsid w:val="00521A17"/>
    <w:rsid w:val="00521AD9"/>
    <w:rsid w:val="00522947"/>
    <w:rsid w:val="00524792"/>
    <w:rsid w:val="005272DF"/>
    <w:rsid w:val="00536314"/>
    <w:rsid w:val="0054253A"/>
    <w:rsid w:val="00543326"/>
    <w:rsid w:val="00543A22"/>
    <w:rsid w:val="00544074"/>
    <w:rsid w:val="00547DE4"/>
    <w:rsid w:val="00552EF2"/>
    <w:rsid w:val="005537E2"/>
    <w:rsid w:val="00553978"/>
    <w:rsid w:val="00553AA0"/>
    <w:rsid w:val="00553E46"/>
    <w:rsid w:val="00554CC5"/>
    <w:rsid w:val="00554F3F"/>
    <w:rsid w:val="00555928"/>
    <w:rsid w:val="00556AA4"/>
    <w:rsid w:val="00560CE0"/>
    <w:rsid w:val="005632FB"/>
    <w:rsid w:val="0056347C"/>
    <w:rsid w:val="00570647"/>
    <w:rsid w:val="005727D2"/>
    <w:rsid w:val="00582C83"/>
    <w:rsid w:val="00585F1D"/>
    <w:rsid w:val="00592753"/>
    <w:rsid w:val="00593EE4"/>
    <w:rsid w:val="005973C0"/>
    <w:rsid w:val="005A2AE8"/>
    <w:rsid w:val="005A3525"/>
    <w:rsid w:val="005B597E"/>
    <w:rsid w:val="005C1C58"/>
    <w:rsid w:val="005C4A48"/>
    <w:rsid w:val="005C5BDC"/>
    <w:rsid w:val="005D183D"/>
    <w:rsid w:val="005D2411"/>
    <w:rsid w:val="005D58BE"/>
    <w:rsid w:val="005D59E2"/>
    <w:rsid w:val="005F35E6"/>
    <w:rsid w:val="005F3D12"/>
    <w:rsid w:val="005F41BA"/>
    <w:rsid w:val="005F4ABC"/>
    <w:rsid w:val="005F5BD5"/>
    <w:rsid w:val="005F6239"/>
    <w:rsid w:val="005F7B20"/>
    <w:rsid w:val="0060011F"/>
    <w:rsid w:val="00600F0F"/>
    <w:rsid w:val="00604072"/>
    <w:rsid w:val="00610113"/>
    <w:rsid w:val="00611224"/>
    <w:rsid w:val="00621282"/>
    <w:rsid w:val="00636E2A"/>
    <w:rsid w:val="00637E0A"/>
    <w:rsid w:val="00640280"/>
    <w:rsid w:val="00641DB5"/>
    <w:rsid w:val="00645F13"/>
    <w:rsid w:val="00647C63"/>
    <w:rsid w:val="00657D83"/>
    <w:rsid w:val="00671B5A"/>
    <w:rsid w:val="00674689"/>
    <w:rsid w:val="00681D36"/>
    <w:rsid w:val="00682BF6"/>
    <w:rsid w:val="00686803"/>
    <w:rsid w:val="0069057D"/>
    <w:rsid w:val="00691B8A"/>
    <w:rsid w:val="006947E7"/>
    <w:rsid w:val="0069499B"/>
    <w:rsid w:val="006965F5"/>
    <w:rsid w:val="006966E6"/>
    <w:rsid w:val="00696F61"/>
    <w:rsid w:val="006A26C3"/>
    <w:rsid w:val="006A39AE"/>
    <w:rsid w:val="006A39EC"/>
    <w:rsid w:val="006A58CE"/>
    <w:rsid w:val="006B02E0"/>
    <w:rsid w:val="006B17DA"/>
    <w:rsid w:val="006B354E"/>
    <w:rsid w:val="006B44A1"/>
    <w:rsid w:val="006B4C50"/>
    <w:rsid w:val="006C02C9"/>
    <w:rsid w:val="006C4A14"/>
    <w:rsid w:val="006C5C4B"/>
    <w:rsid w:val="006C7493"/>
    <w:rsid w:val="006C7FC9"/>
    <w:rsid w:val="006D6A5A"/>
    <w:rsid w:val="006E06E0"/>
    <w:rsid w:val="006E0840"/>
    <w:rsid w:val="006E38EB"/>
    <w:rsid w:val="006E6577"/>
    <w:rsid w:val="006F1FA3"/>
    <w:rsid w:val="006F2494"/>
    <w:rsid w:val="006F2D9B"/>
    <w:rsid w:val="006F360F"/>
    <w:rsid w:val="006F3A73"/>
    <w:rsid w:val="006F4AF2"/>
    <w:rsid w:val="006F5CCA"/>
    <w:rsid w:val="007000FD"/>
    <w:rsid w:val="0071654B"/>
    <w:rsid w:val="00717A76"/>
    <w:rsid w:val="00720473"/>
    <w:rsid w:val="00730C99"/>
    <w:rsid w:val="00731C21"/>
    <w:rsid w:val="00743060"/>
    <w:rsid w:val="00747702"/>
    <w:rsid w:val="007510CA"/>
    <w:rsid w:val="00762533"/>
    <w:rsid w:val="00764AFE"/>
    <w:rsid w:val="007700F0"/>
    <w:rsid w:val="007728A0"/>
    <w:rsid w:val="007748FA"/>
    <w:rsid w:val="007761CC"/>
    <w:rsid w:val="00784A43"/>
    <w:rsid w:val="007A1839"/>
    <w:rsid w:val="007A401F"/>
    <w:rsid w:val="007B0831"/>
    <w:rsid w:val="007B0D12"/>
    <w:rsid w:val="007B15B9"/>
    <w:rsid w:val="007B168D"/>
    <w:rsid w:val="007B5BFB"/>
    <w:rsid w:val="007B66EC"/>
    <w:rsid w:val="007B682D"/>
    <w:rsid w:val="007C0149"/>
    <w:rsid w:val="007C70CD"/>
    <w:rsid w:val="007D0460"/>
    <w:rsid w:val="007D44FE"/>
    <w:rsid w:val="007F28E5"/>
    <w:rsid w:val="007F54DD"/>
    <w:rsid w:val="007F5F9E"/>
    <w:rsid w:val="007F6923"/>
    <w:rsid w:val="007F79EA"/>
    <w:rsid w:val="00803B17"/>
    <w:rsid w:val="00803B6D"/>
    <w:rsid w:val="0081065C"/>
    <w:rsid w:val="00811A98"/>
    <w:rsid w:val="00813014"/>
    <w:rsid w:val="00815140"/>
    <w:rsid w:val="00815223"/>
    <w:rsid w:val="0082158D"/>
    <w:rsid w:val="008274D9"/>
    <w:rsid w:val="00827988"/>
    <w:rsid w:val="00836D3A"/>
    <w:rsid w:val="00842A17"/>
    <w:rsid w:val="00844EC2"/>
    <w:rsid w:val="00846B0D"/>
    <w:rsid w:val="00847FEC"/>
    <w:rsid w:val="0085148F"/>
    <w:rsid w:val="00851BEC"/>
    <w:rsid w:val="0085340E"/>
    <w:rsid w:val="0085799C"/>
    <w:rsid w:val="00857A56"/>
    <w:rsid w:val="008610D3"/>
    <w:rsid w:val="00867780"/>
    <w:rsid w:val="0087315D"/>
    <w:rsid w:val="00881FAA"/>
    <w:rsid w:val="008912A8"/>
    <w:rsid w:val="008A0F24"/>
    <w:rsid w:val="008A49A2"/>
    <w:rsid w:val="008A5158"/>
    <w:rsid w:val="008A57DC"/>
    <w:rsid w:val="008B393B"/>
    <w:rsid w:val="008C019D"/>
    <w:rsid w:val="008C0DD9"/>
    <w:rsid w:val="008C2040"/>
    <w:rsid w:val="008C2897"/>
    <w:rsid w:val="008C362C"/>
    <w:rsid w:val="008C3D55"/>
    <w:rsid w:val="008C3D99"/>
    <w:rsid w:val="008C4412"/>
    <w:rsid w:val="008C63DB"/>
    <w:rsid w:val="008C79A7"/>
    <w:rsid w:val="008D076E"/>
    <w:rsid w:val="008D1F2E"/>
    <w:rsid w:val="008D2E5B"/>
    <w:rsid w:val="008D3FF2"/>
    <w:rsid w:val="008E111C"/>
    <w:rsid w:val="008E2C20"/>
    <w:rsid w:val="008E40A6"/>
    <w:rsid w:val="008E4849"/>
    <w:rsid w:val="008E4C50"/>
    <w:rsid w:val="008E71DE"/>
    <w:rsid w:val="008F1BEB"/>
    <w:rsid w:val="008F34CB"/>
    <w:rsid w:val="008F66E9"/>
    <w:rsid w:val="008F6DC1"/>
    <w:rsid w:val="00904665"/>
    <w:rsid w:val="00906E9E"/>
    <w:rsid w:val="00911FF2"/>
    <w:rsid w:val="00913679"/>
    <w:rsid w:val="00914897"/>
    <w:rsid w:val="0091761D"/>
    <w:rsid w:val="00917962"/>
    <w:rsid w:val="009314EF"/>
    <w:rsid w:val="0093162E"/>
    <w:rsid w:val="009426C1"/>
    <w:rsid w:val="0094764A"/>
    <w:rsid w:val="00966497"/>
    <w:rsid w:val="00973A71"/>
    <w:rsid w:val="00974A45"/>
    <w:rsid w:val="00976F94"/>
    <w:rsid w:val="009A0DCA"/>
    <w:rsid w:val="009A162E"/>
    <w:rsid w:val="009A19DC"/>
    <w:rsid w:val="009A4B2C"/>
    <w:rsid w:val="009A7FAC"/>
    <w:rsid w:val="009B0EEA"/>
    <w:rsid w:val="009C09C9"/>
    <w:rsid w:val="009C11E9"/>
    <w:rsid w:val="009C7712"/>
    <w:rsid w:val="009D56B3"/>
    <w:rsid w:val="009E1E98"/>
    <w:rsid w:val="009E5489"/>
    <w:rsid w:val="009F0003"/>
    <w:rsid w:val="00A03D9A"/>
    <w:rsid w:val="00A05A81"/>
    <w:rsid w:val="00A0713F"/>
    <w:rsid w:val="00A15DAF"/>
    <w:rsid w:val="00A17CBB"/>
    <w:rsid w:val="00A21E9D"/>
    <w:rsid w:val="00A231CA"/>
    <w:rsid w:val="00A2565A"/>
    <w:rsid w:val="00A3206B"/>
    <w:rsid w:val="00A32326"/>
    <w:rsid w:val="00A3256F"/>
    <w:rsid w:val="00A34116"/>
    <w:rsid w:val="00A35EB1"/>
    <w:rsid w:val="00A41499"/>
    <w:rsid w:val="00A417E5"/>
    <w:rsid w:val="00A46DDF"/>
    <w:rsid w:val="00A47EBA"/>
    <w:rsid w:val="00A520F0"/>
    <w:rsid w:val="00A5502C"/>
    <w:rsid w:val="00A561B8"/>
    <w:rsid w:val="00A60747"/>
    <w:rsid w:val="00A62153"/>
    <w:rsid w:val="00A63591"/>
    <w:rsid w:val="00A655B8"/>
    <w:rsid w:val="00A661BE"/>
    <w:rsid w:val="00A70D42"/>
    <w:rsid w:val="00A7381C"/>
    <w:rsid w:val="00A73B64"/>
    <w:rsid w:val="00A77193"/>
    <w:rsid w:val="00A815E3"/>
    <w:rsid w:val="00A83CF0"/>
    <w:rsid w:val="00A85A4D"/>
    <w:rsid w:val="00A87A85"/>
    <w:rsid w:val="00A904FA"/>
    <w:rsid w:val="00A94631"/>
    <w:rsid w:val="00AA07C9"/>
    <w:rsid w:val="00AA2EC3"/>
    <w:rsid w:val="00AA74F3"/>
    <w:rsid w:val="00AB05F9"/>
    <w:rsid w:val="00AB3BDA"/>
    <w:rsid w:val="00AB595B"/>
    <w:rsid w:val="00AB7B5B"/>
    <w:rsid w:val="00AE1C15"/>
    <w:rsid w:val="00AE3BDB"/>
    <w:rsid w:val="00AE7754"/>
    <w:rsid w:val="00AF1C7E"/>
    <w:rsid w:val="00AF5C66"/>
    <w:rsid w:val="00B01E31"/>
    <w:rsid w:val="00B141EB"/>
    <w:rsid w:val="00B164E2"/>
    <w:rsid w:val="00B20FE6"/>
    <w:rsid w:val="00B2119A"/>
    <w:rsid w:val="00B218C1"/>
    <w:rsid w:val="00B25111"/>
    <w:rsid w:val="00B31185"/>
    <w:rsid w:val="00B311A4"/>
    <w:rsid w:val="00B35D88"/>
    <w:rsid w:val="00B501EC"/>
    <w:rsid w:val="00B50413"/>
    <w:rsid w:val="00B54495"/>
    <w:rsid w:val="00B54F25"/>
    <w:rsid w:val="00B719D8"/>
    <w:rsid w:val="00B71BB4"/>
    <w:rsid w:val="00B72E0E"/>
    <w:rsid w:val="00B76235"/>
    <w:rsid w:val="00B864B8"/>
    <w:rsid w:val="00B918D6"/>
    <w:rsid w:val="00B91AB2"/>
    <w:rsid w:val="00B91EA6"/>
    <w:rsid w:val="00B93A56"/>
    <w:rsid w:val="00B93D00"/>
    <w:rsid w:val="00BA00AB"/>
    <w:rsid w:val="00BA0A97"/>
    <w:rsid w:val="00BA0D9B"/>
    <w:rsid w:val="00BA313E"/>
    <w:rsid w:val="00BB2F69"/>
    <w:rsid w:val="00BB545D"/>
    <w:rsid w:val="00BC2AF3"/>
    <w:rsid w:val="00BD050A"/>
    <w:rsid w:val="00BD2CD0"/>
    <w:rsid w:val="00BD78F0"/>
    <w:rsid w:val="00BD7D03"/>
    <w:rsid w:val="00BF04BC"/>
    <w:rsid w:val="00BF07CF"/>
    <w:rsid w:val="00BF0B48"/>
    <w:rsid w:val="00BF27BC"/>
    <w:rsid w:val="00BF3DA7"/>
    <w:rsid w:val="00C0455C"/>
    <w:rsid w:val="00C04CFE"/>
    <w:rsid w:val="00C06631"/>
    <w:rsid w:val="00C11A0E"/>
    <w:rsid w:val="00C15C75"/>
    <w:rsid w:val="00C22123"/>
    <w:rsid w:val="00C24BFA"/>
    <w:rsid w:val="00C3146E"/>
    <w:rsid w:val="00C3271F"/>
    <w:rsid w:val="00C412D8"/>
    <w:rsid w:val="00C517BD"/>
    <w:rsid w:val="00C54584"/>
    <w:rsid w:val="00C55285"/>
    <w:rsid w:val="00C61D3C"/>
    <w:rsid w:val="00C672B3"/>
    <w:rsid w:val="00C72F7A"/>
    <w:rsid w:val="00C90CAF"/>
    <w:rsid w:val="00C932E4"/>
    <w:rsid w:val="00C9737A"/>
    <w:rsid w:val="00C97E90"/>
    <w:rsid w:val="00CA5200"/>
    <w:rsid w:val="00CB4964"/>
    <w:rsid w:val="00CB5A24"/>
    <w:rsid w:val="00CC0EBA"/>
    <w:rsid w:val="00CC49E8"/>
    <w:rsid w:val="00CC5792"/>
    <w:rsid w:val="00CD11E7"/>
    <w:rsid w:val="00CD2B67"/>
    <w:rsid w:val="00CE1997"/>
    <w:rsid w:val="00CF1173"/>
    <w:rsid w:val="00CF1AAD"/>
    <w:rsid w:val="00CF2DEF"/>
    <w:rsid w:val="00D026FD"/>
    <w:rsid w:val="00D04F68"/>
    <w:rsid w:val="00D05B86"/>
    <w:rsid w:val="00D12DF3"/>
    <w:rsid w:val="00D148EF"/>
    <w:rsid w:val="00D159BF"/>
    <w:rsid w:val="00D1731A"/>
    <w:rsid w:val="00D2443F"/>
    <w:rsid w:val="00D30626"/>
    <w:rsid w:val="00D31144"/>
    <w:rsid w:val="00D329D6"/>
    <w:rsid w:val="00D41896"/>
    <w:rsid w:val="00D41B32"/>
    <w:rsid w:val="00D41E59"/>
    <w:rsid w:val="00D44992"/>
    <w:rsid w:val="00D51DD4"/>
    <w:rsid w:val="00D61090"/>
    <w:rsid w:val="00D613C5"/>
    <w:rsid w:val="00D635A8"/>
    <w:rsid w:val="00D63E80"/>
    <w:rsid w:val="00D65484"/>
    <w:rsid w:val="00D7133F"/>
    <w:rsid w:val="00D74289"/>
    <w:rsid w:val="00D80748"/>
    <w:rsid w:val="00D85B7C"/>
    <w:rsid w:val="00DA3DCD"/>
    <w:rsid w:val="00DB172E"/>
    <w:rsid w:val="00DB6B56"/>
    <w:rsid w:val="00DB6CD8"/>
    <w:rsid w:val="00DC06A9"/>
    <w:rsid w:val="00DC0D7E"/>
    <w:rsid w:val="00DC4CA1"/>
    <w:rsid w:val="00DC5165"/>
    <w:rsid w:val="00DD050B"/>
    <w:rsid w:val="00DD4979"/>
    <w:rsid w:val="00DE0333"/>
    <w:rsid w:val="00DE61E9"/>
    <w:rsid w:val="00DE6323"/>
    <w:rsid w:val="00DF474F"/>
    <w:rsid w:val="00DF5CA0"/>
    <w:rsid w:val="00E01C66"/>
    <w:rsid w:val="00E04C68"/>
    <w:rsid w:val="00E111FE"/>
    <w:rsid w:val="00E2423B"/>
    <w:rsid w:val="00E255DB"/>
    <w:rsid w:val="00E27224"/>
    <w:rsid w:val="00E30B2A"/>
    <w:rsid w:val="00E3103C"/>
    <w:rsid w:val="00E3245D"/>
    <w:rsid w:val="00E34238"/>
    <w:rsid w:val="00E3629F"/>
    <w:rsid w:val="00E37550"/>
    <w:rsid w:val="00E37FD3"/>
    <w:rsid w:val="00E40A85"/>
    <w:rsid w:val="00E42551"/>
    <w:rsid w:val="00E42FC9"/>
    <w:rsid w:val="00E43038"/>
    <w:rsid w:val="00E454E2"/>
    <w:rsid w:val="00E45FD7"/>
    <w:rsid w:val="00E5350D"/>
    <w:rsid w:val="00E63826"/>
    <w:rsid w:val="00E654A4"/>
    <w:rsid w:val="00E676BA"/>
    <w:rsid w:val="00E712CC"/>
    <w:rsid w:val="00E75FCD"/>
    <w:rsid w:val="00E80A88"/>
    <w:rsid w:val="00E821A3"/>
    <w:rsid w:val="00E86E06"/>
    <w:rsid w:val="00E91A24"/>
    <w:rsid w:val="00E94C75"/>
    <w:rsid w:val="00E96DDC"/>
    <w:rsid w:val="00EB03A4"/>
    <w:rsid w:val="00EB5B2D"/>
    <w:rsid w:val="00EC7719"/>
    <w:rsid w:val="00ED0D35"/>
    <w:rsid w:val="00ED1EF5"/>
    <w:rsid w:val="00EE09C5"/>
    <w:rsid w:val="00EE1FFD"/>
    <w:rsid w:val="00EE323C"/>
    <w:rsid w:val="00EE395D"/>
    <w:rsid w:val="00EE3E4B"/>
    <w:rsid w:val="00EE723F"/>
    <w:rsid w:val="00EF1444"/>
    <w:rsid w:val="00EF2105"/>
    <w:rsid w:val="00EF36B6"/>
    <w:rsid w:val="00EF37C0"/>
    <w:rsid w:val="00EF47E2"/>
    <w:rsid w:val="00F12C9D"/>
    <w:rsid w:val="00F14615"/>
    <w:rsid w:val="00F25193"/>
    <w:rsid w:val="00F26A11"/>
    <w:rsid w:val="00F36805"/>
    <w:rsid w:val="00F37E29"/>
    <w:rsid w:val="00F40CE4"/>
    <w:rsid w:val="00F427B4"/>
    <w:rsid w:val="00F433A8"/>
    <w:rsid w:val="00F44490"/>
    <w:rsid w:val="00F45788"/>
    <w:rsid w:val="00F47548"/>
    <w:rsid w:val="00F521F3"/>
    <w:rsid w:val="00F524F4"/>
    <w:rsid w:val="00F53AF1"/>
    <w:rsid w:val="00F60FEC"/>
    <w:rsid w:val="00F75F2A"/>
    <w:rsid w:val="00F75F34"/>
    <w:rsid w:val="00F84626"/>
    <w:rsid w:val="00F86C99"/>
    <w:rsid w:val="00F872B9"/>
    <w:rsid w:val="00F918FC"/>
    <w:rsid w:val="00F92137"/>
    <w:rsid w:val="00F944B0"/>
    <w:rsid w:val="00F95DB6"/>
    <w:rsid w:val="00FB3CBC"/>
    <w:rsid w:val="00FC53AD"/>
    <w:rsid w:val="00FC60F7"/>
    <w:rsid w:val="00FC6A9A"/>
    <w:rsid w:val="00FC7252"/>
    <w:rsid w:val="00FC776E"/>
    <w:rsid w:val="00FD0943"/>
    <w:rsid w:val="00FD17D3"/>
    <w:rsid w:val="00FD422D"/>
    <w:rsid w:val="00FD633A"/>
    <w:rsid w:val="00FD6354"/>
    <w:rsid w:val="00FE0B29"/>
    <w:rsid w:val="00FE1C23"/>
    <w:rsid w:val="00FE1ECF"/>
    <w:rsid w:val="00FE7C73"/>
    <w:rsid w:val="00FF080B"/>
    <w:rsid w:val="00FF149D"/>
    <w:rsid w:val="00FF58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26554"/>
  <w15:docId w15:val="{1F506115-D3D0-4A88-B075-FCA86AD43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3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474B"/>
    <w:rPr>
      <w:rFonts w:ascii="Courier New" w:eastAsia="Times New Roman" w:hAnsi="Courier New" w:cs="Courier New"/>
      <w:sz w:val="20"/>
      <w:szCs w:val="20"/>
    </w:rPr>
  </w:style>
  <w:style w:type="character" w:customStyle="1" w:styleId="apple-converted-space">
    <w:name w:val="apple-converted-space"/>
    <w:basedOn w:val="DefaultParagraphFont"/>
    <w:rsid w:val="000565A6"/>
  </w:style>
  <w:style w:type="character" w:styleId="Hyperlink">
    <w:name w:val="Hyperlink"/>
    <w:basedOn w:val="DefaultParagraphFont"/>
    <w:unhideWhenUsed/>
    <w:rsid w:val="00B2119A"/>
    <w:rPr>
      <w:color w:val="0000FF"/>
      <w:u w:val="single"/>
    </w:rPr>
  </w:style>
  <w:style w:type="character" w:styleId="Emphasis">
    <w:name w:val="Emphasis"/>
    <w:basedOn w:val="DefaultParagraphFont"/>
    <w:uiPriority w:val="20"/>
    <w:qFormat/>
    <w:rsid w:val="00B2119A"/>
    <w:rPr>
      <w:i/>
      <w:iCs/>
    </w:rPr>
  </w:style>
  <w:style w:type="table" w:styleId="LightGrid-Accent5">
    <w:name w:val="Light Grid Accent 5"/>
    <w:basedOn w:val="TableNormal"/>
    <w:uiPriority w:val="62"/>
    <w:rsid w:val="00F26A1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ListParagraph">
    <w:name w:val="List Paragraph"/>
    <w:basedOn w:val="Normal"/>
    <w:uiPriority w:val="34"/>
    <w:qFormat/>
    <w:rsid w:val="00E5350D"/>
    <w:pPr>
      <w:spacing w:after="200" w:line="276" w:lineRule="auto"/>
      <w:ind w:left="720"/>
      <w:contextualSpacing/>
    </w:pPr>
  </w:style>
  <w:style w:type="table" w:styleId="TableGrid">
    <w:name w:val="Table Grid"/>
    <w:basedOn w:val="TableNormal"/>
    <w:uiPriority w:val="39"/>
    <w:rsid w:val="00E5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637E0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alloonText">
    <w:name w:val="Balloon Text"/>
    <w:basedOn w:val="Normal"/>
    <w:link w:val="BalloonTextChar"/>
    <w:uiPriority w:val="99"/>
    <w:semiHidden/>
    <w:unhideWhenUsed/>
    <w:rsid w:val="00073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53A"/>
    <w:rPr>
      <w:rFonts w:ascii="Times New Roman" w:hAnsi="Times New Roman" w:cs="Times New Roman"/>
      <w:sz w:val="18"/>
      <w:szCs w:val="18"/>
    </w:rPr>
  </w:style>
  <w:style w:type="table" w:customStyle="1" w:styleId="ListTable1Light-Accent51">
    <w:name w:val="List Table 1 Light - Accent 51"/>
    <w:basedOn w:val="TableNormal"/>
    <w:uiPriority w:val="46"/>
    <w:rsid w:val="00412E6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11">
    <w:name w:val="List Table 2 - Accent 11"/>
    <w:basedOn w:val="TableNormal"/>
    <w:uiPriority w:val="47"/>
    <w:rsid w:val="00412E6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51">
    <w:name w:val="List Table 3 - Accent 51"/>
    <w:basedOn w:val="TableNormal"/>
    <w:uiPriority w:val="48"/>
    <w:rsid w:val="00412E6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11">
    <w:name w:val="List Table 3 - Accent 11"/>
    <w:basedOn w:val="TableNormal"/>
    <w:uiPriority w:val="48"/>
    <w:rsid w:val="00412E6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11">
    <w:name w:val="List Table 4 - Accent 11"/>
    <w:basedOn w:val="TableNormal"/>
    <w:uiPriority w:val="49"/>
    <w:rsid w:val="00412E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1">
    <w:name w:val="List Table 2 - Accent 51"/>
    <w:basedOn w:val="TableNormal"/>
    <w:uiPriority w:val="47"/>
    <w:rsid w:val="00412E6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412E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11">
    <w:name w:val="List Table 5 Dark - Accent 11"/>
    <w:basedOn w:val="TableNormal"/>
    <w:uiPriority w:val="50"/>
    <w:rsid w:val="00412E6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412E6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31">
    <w:name w:val="List Table 6 Colorful - Accent 31"/>
    <w:basedOn w:val="TableNormal"/>
    <w:uiPriority w:val="51"/>
    <w:rsid w:val="00412E6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51">
    <w:name w:val="List Table 6 Colorful - Accent 51"/>
    <w:basedOn w:val="TableNormal"/>
    <w:uiPriority w:val="51"/>
    <w:rsid w:val="00412E6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7Colorful-Accent51">
    <w:name w:val="List Table 7 Colorful - Accent 51"/>
    <w:basedOn w:val="TableNormal"/>
    <w:uiPriority w:val="52"/>
    <w:rsid w:val="00412E6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12E6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412E6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412E6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1">
    <w:name w:val="List Table 21"/>
    <w:basedOn w:val="TableNormal"/>
    <w:uiPriority w:val="47"/>
    <w:rsid w:val="00412E6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31">
    <w:name w:val="List Table 2 - Accent 31"/>
    <w:basedOn w:val="TableNormal"/>
    <w:uiPriority w:val="47"/>
    <w:rsid w:val="00412E6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61">
    <w:name w:val="List Table 1 Light - Accent 61"/>
    <w:basedOn w:val="TableNormal"/>
    <w:uiPriority w:val="46"/>
    <w:rsid w:val="00412E6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7B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82D"/>
  </w:style>
  <w:style w:type="paragraph" w:styleId="Footer">
    <w:name w:val="footer"/>
    <w:basedOn w:val="Normal"/>
    <w:link w:val="FooterChar"/>
    <w:uiPriority w:val="99"/>
    <w:unhideWhenUsed/>
    <w:rsid w:val="007B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82D"/>
  </w:style>
  <w:style w:type="paragraph" w:customStyle="1" w:styleId="EndNoteBibliographyTitle">
    <w:name w:val="EndNote Bibliography Title"/>
    <w:basedOn w:val="Normal"/>
    <w:link w:val="EndNoteBibliographyTitleChar"/>
    <w:rsid w:val="00FC60F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60F7"/>
    <w:rPr>
      <w:rFonts w:ascii="Calibri" w:hAnsi="Calibri" w:cs="Calibri"/>
      <w:noProof/>
    </w:rPr>
  </w:style>
  <w:style w:type="paragraph" w:customStyle="1" w:styleId="EndNoteBibliography">
    <w:name w:val="EndNote Bibliography"/>
    <w:basedOn w:val="Normal"/>
    <w:link w:val="EndNoteBibliographyChar"/>
    <w:rsid w:val="00FC60F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60F7"/>
    <w:rPr>
      <w:rFonts w:ascii="Calibri" w:hAnsi="Calibri" w:cs="Calibri"/>
      <w:noProof/>
    </w:rPr>
  </w:style>
  <w:style w:type="character" w:styleId="CommentReference">
    <w:name w:val="annotation reference"/>
    <w:basedOn w:val="DefaultParagraphFont"/>
    <w:unhideWhenUsed/>
    <w:rsid w:val="000B7045"/>
    <w:rPr>
      <w:sz w:val="16"/>
      <w:szCs w:val="16"/>
    </w:rPr>
  </w:style>
  <w:style w:type="paragraph" w:styleId="CommentText">
    <w:name w:val="annotation text"/>
    <w:basedOn w:val="Normal"/>
    <w:link w:val="CommentTextChar"/>
    <w:unhideWhenUsed/>
    <w:qFormat/>
    <w:rsid w:val="000B7045"/>
    <w:pPr>
      <w:spacing w:line="240" w:lineRule="auto"/>
    </w:pPr>
    <w:rPr>
      <w:sz w:val="20"/>
      <w:szCs w:val="20"/>
    </w:rPr>
  </w:style>
  <w:style w:type="character" w:customStyle="1" w:styleId="CommentTextChar">
    <w:name w:val="Comment Text Char"/>
    <w:basedOn w:val="DefaultParagraphFont"/>
    <w:link w:val="CommentText"/>
    <w:rsid w:val="000B7045"/>
    <w:rPr>
      <w:sz w:val="20"/>
      <w:szCs w:val="20"/>
    </w:rPr>
  </w:style>
  <w:style w:type="paragraph" w:styleId="CommentSubject">
    <w:name w:val="annotation subject"/>
    <w:basedOn w:val="CommentText"/>
    <w:next w:val="CommentText"/>
    <w:link w:val="CommentSubjectChar"/>
    <w:uiPriority w:val="99"/>
    <w:semiHidden/>
    <w:unhideWhenUsed/>
    <w:rsid w:val="000B7045"/>
    <w:rPr>
      <w:b/>
      <w:bCs/>
    </w:rPr>
  </w:style>
  <w:style w:type="character" w:customStyle="1" w:styleId="CommentSubjectChar">
    <w:name w:val="Comment Subject Char"/>
    <w:basedOn w:val="CommentTextChar"/>
    <w:link w:val="CommentSubject"/>
    <w:uiPriority w:val="99"/>
    <w:semiHidden/>
    <w:rsid w:val="000B7045"/>
    <w:rPr>
      <w:b/>
      <w:bCs/>
      <w:sz w:val="20"/>
      <w:szCs w:val="20"/>
    </w:rPr>
  </w:style>
  <w:style w:type="paragraph" w:styleId="NormalWeb">
    <w:name w:val="Normal (Web)"/>
    <w:basedOn w:val="Normal"/>
    <w:uiPriority w:val="99"/>
    <w:unhideWhenUsed/>
    <w:rsid w:val="00C672B3"/>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C672B3"/>
    <w:rPr>
      <w:b/>
      <w:bCs/>
    </w:rPr>
  </w:style>
  <w:style w:type="character" w:styleId="FollowedHyperlink">
    <w:name w:val="FollowedHyperlink"/>
    <w:basedOn w:val="DefaultParagraphFont"/>
    <w:uiPriority w:val="99"/>
    <w:semiHidden/>
    <w:unhideWhenUsed/>
    <w:rsid w:val="00641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4238">
      <w:bodyDiv w:val="1"/>
      <w:marLeft w:val="0"/>
      <w:marRight w:val="0"/>
      <w:marTop w:val="0"/>
      <w:marBottom w:val="0"/>
      <w:divBdr>
        <w:top w:val="none" w:sz="0" w:space="0" w:color="auto"/>
        <w:left w:val="none" w:sz="0" w:space="0" w:color="auto"/>
        <w:bottom w:val="none" w:sz="0" w:space="0" w:color="auto"/>
        <w:right w:val="none" w:sz="0" w:space="0" w:color="auto"/>
      </w:divBdr>
    </w:div>
    <w:div w:id="63257161">
      <w:bodyDiv w:val="1"/>
      <w:marLeft w:val="0"/>
      <w:marRight w:val="0"/>
      <w:marTop w:val="0"/>
      <w:marBottom w:val="0"/>
      <w:divBdr>
        <w:top w:val="none" w:sz="0" w:space="0" w:color="auto"/>
        <w:left w:val="none" w:sz="0" w:space="0" w:color="auto"/>
        <w:bottom w:val="none" w:sz="0" w:space="0" w:color="auto"/>
        <w:right w:val="none" w:sz="0" w:space="0" w:color="auto"/>
      </w:divBdr>
    </w:div>
    <w:div w:id="71658322">
      <w:bodyDiv w:val="1"/>
      <w:marLeft w:val="0"/>
      <w:marRight w:val="0"/>
      <w:marTop w:val="0"/>
      <w:marBottom w:val="0"/>
      <w:divBdr>
        <w:top w:val="none" w:sz="0" w:space="0" w:color="auto"/>
        <w:left w:val="none" w:sz="0" w:space="0" w:color="auto"/>
        <w:bottom w:val="none" w:sz="0" w:space="0" w:color="auto"/>
        <w:right w:val="none" w:sz="0" w:space="0" w:color="auto"/>
      </w:divBdr>
    </w:div>
    <w:div w:id="76096099">
      <w:bodyDiv w:val="1"/>
      <w:marLeft w:val="0"/>
      <w:marRight w:val="0"/>
      <w:marTop w:val="0"/>
      <w:marBottom w:val="0"/>
      <w:divBdr>
        <w:top w:val="none" w:sz="0" w:space="0" w:color="auto"/>
        <w:left w:val="none" w:sz="0" w:space="0" w:color="auto"/>
        <w:bottom w:val="none" w:sz="0" w:space="0" w:color="auto"/>
        <w:right w:val="none" w:sz="0" w:space="0" w:color="auto"/>
      </w:divBdr>
    </w:div>
    <w:div w:id="91248363">
      <w:bodyDiv w:val="1"/>
      <w:marLeft w:val="0"/>
      <w:marRight w:val="0"/>
      <w:marTop w:val="0"/>
      <w:marBottom w:val="0"/>
      <w:divBdr>
        <w:top w:val="none" w:sz="0" w:space="0" w:color="auto"/>
        <w:left w:val="none" w:sz="0" w:space="0" w:color="auto"/>
        <w:bottom w:val="none" w:sz="0" w:space="0" w:color="auto"/>
        <w:right w:val="none" w:sz="0" w:space="0" w:color="auto"/>
      </w:divBdr>
    </w:div>
    <w:div w:id="145052032">
      <w:bodyDiv w:val="1"/>
      <w:marLeft w:val="0"/>
      <w:marRight w:val="0"/>
      <w:marTop w:val="0"/>
      <w:marBottom w:val="0"/>
      <w:divBdr>
        <w:top w:val="none" w:sz="0" w:space="0" w:color="auto"/>
        <w:left w:val="none" w:sz="0" w:space="0" w:color="auto"/>
        <w:bottom w:val="none" w:sz="0" w:space="0" w:color="auto"/>
        <w:right w:val="none" w:sz="0" w:space="0" w:color="auto"/>
      </w:divBdr>
    </w:div>
    <w:div w:id="170798189">
      <w:bodyDiv w:val="1"/>
      <w:marLeft w:val="0"/>
      <w:marRight w:val="0"/>
      <w:marTop w:val="0"/>
      <w:marBottom w:val="0"/>
      <w:divBdr>
        <w:top w:val="none" w:sz="0" w:space="0" w:color="auto"/>
        <w:left w:val="none" w:sz="0" w:space="0" w:color="auto"/>
        <w:bottom w:val="none" w:sz="0" w:space="0" w:color="auto"/>
        <w:right w:val="none" w:sz="0" w:space="0" w:color="auto"/>
      </w:divBdr>
    </w:div>
    <w:div w:id="290290953">
      <w:bodyDiv w:val="1"/>
      <w:marLeft w:val="0"/>
      <w:marRight w:val="0"/>
      <w:marTop w:val="0"/>
      <w:marBottom w:val="0"/>
      <w:divBdr>
        <w:top w:val="none" w:sz="0" w:space="0" w:color="auto"/>
        <w:left w:val="none" w:sz="0" w:space="0" w:color="auto"/>
        <w:bottom w:val="none" w:sz="0" w:space="0" w:color="auto"/>
        <w:right w:val="none" w:sz="0" w:space="0" w:color="auto"/>
      </w:divBdr>
    </w:div>
    <w:div w:id="316081400">
      <w:bodyDiv w:val="1"/>
      <w:marLeft w:val="0"/>
      <w:marRight w:val="0"/>
      <w:marTop w:val="0"/>
      <w:marBottom w:val="0"/>
      <w:divBdr>
        <w:top w:val="none" w:sz="0" w:space="0" w:color="auto"/>
        <w:left w:val="none" w:sz="0" w:space="0" w:color="auto"/>
        <w:bottom w:val="none" w:sz="0" w:space="0" w:color="auto"/>
        <w:right w:val="none" w:sz="0" w:space="0" w:color="auto"/>
      </w:divBdr>
    </w:div>
    <w:div w:id="321278670">
      <w:bodyDiv w:val="1"/>
      <w:marLeft w:val="0"/>
      <w:marRight w:val="0"/>
      <w:marTop w:val="0"/>
      <w:marBottom w:val="0"/>
      <w:divBdr>
        <w:top w:val="none" w:sz="0" w:space="0" w:color="auto"/>
        <w:left w:val="none" w:sz="0" w:space="0" w:color="auto"/>
        <w:bottom w:val="none" w:sz="0" w:space="0" w:color="auto"/>
        <w:right w:val="none" w:sz="0" w:space="0" w:color="auto"/>
      </w:divBdr>
    </w:div>
    <w:div w:id="337772677">
      <w:bodyDiv w:val="1"/>
      <w:marLeft w:val="0"/>
      <w:marRight w:val="0"/>
      <w:marTop w:val="0"/>
      <w:marBottom w:val="0"/>
      <w:divBdr>
        <w:top w:val="none" w:sz="0" w:space="0" w:color="auto"/>
        <w:left w:val="none" w:sz="0" w:space="0" w:color="auto"/>
        <w:bottom w:val="none" w:sz="0" w:space="0" w:color="auto"/>
        <w:right w:val="none" w:sz="0" w:space="0" w:color="auto"/>
      </w:divBdr>
    </w:div>
    <w:div w:id="370809800">
      <w:bodyDiv w:val="1"/>
      <w:marLeft w:val="0"/>
      <w:marRight w:val="0"/>
      <w:marTop w:val="0"/>
      <w:marBottom w:val="0"/>
      <w:divBdr>
        <w:top w:val="none" w:sz="0" w:space="0" w:color="auto"/>
        <w:left w:val="none" w:sz="0" w:space="0" w:color="auto"/>
        <w:bottom w:val="none" w:sz="0" w:space="0" w:color="auto"/>
        <w:right w:val="none" w:sz="0" w:space="0" w:color="auto"/>
      </w:divBdr>
    </w:div>
    <w:div w:id="377048606">
      <w:bodyDiv w:val="1"/>
      <w:marLeft w:val="0"/>
      <w:marRight w:val="0"/>
      <w:marTop w:val="0"/>
      <w:marBottom w:val="0"/>
      <w:divBdr>
        <w:top w:val="none" w:sz="0" w:space="0" w:color="auto"/>
        <w:left w:val="none" w:sz="0" w:space="0" w:color="auto"/>
        <w:bottom w:val="none" w:sz="0" w:space="0" w:color="auto"/>
        <w:right w:val="none" w:sz="0" w:space="0" w:color="auto"/>
      </w:divBdr>
    </w:div>
    <w:div w:id="389422301">
      <w:bodyDiv w:val="1"/>
      <w:marLeft w:val="0"/>
      <w:marRight w:val="0"/>
      <w:marTop w:val="0"/>
      <w:marBottom w:val="0"/>
      <w:divBdr>
        <w:top w:val="none" w:sz="0" w:space="0" w:color="auto"/>
        <w:left w:val="none" w:sz="0" w:space="0" w:color="auto"/>
        <w:bottom w:val="none" w:sz="0" w:space="0" w:color="auto"/>
        <w:right w:val="none" w:sz="0" w:space="0" w:color="auto"/>
      </w:divBdr>
    </w:div>
    <w:div w:id="405342306">
      <w:bodyDiv w:val="1"/>
      <w:marLeft w:val="0"/>
      <w:marRight w:val="0"/>
      <w:marTop w:val="0"/>
      <w:marBottom w:val="0"/>
      <w:divBdr>
        <w:top w:val="none" w:sz="0" w:space="0" w:color="auto"/>
        <w:left w:val="none" w:sz="0" w:space="0" w:color="auto"/>
        <w:bottom w:val="none" w:sz="0" w:space="0" w:color="auto"/>
        <w:right w:val="none" w:sz="0" w:space="0" w:color="auto"/>
      </w:divBdr>
    </w:div>
    <w:div w:id="412049833">
      <w:bodyDiv w:val="1"/>
      <w:marLeft w:val="0"/>
      <w:marRight w:val="0"/>
      <w:marTop w:val="0"/>
      <w:marBottom w:val="0"/>
      <w:divBdr>
        <w:top w:val="none" w:sz="0" w:space="0" w:color="auto"/>
        <w:left w:val="none" w:sz="0" w:space="0" w:color="auto"/>
        <w:bottom w:val="none" w:sz="0" w:space="0" w:color="auto"/>
        <w:right w:val="none" w:sz="0" w:space="0" w:color="auto"/>
      </w:divBdr>
    </w:div>
    <w:div w:id="419834563">
      <w:bodyDiv w:val="1"/>
      <w:marLeft w:val="0"/>
      <w:marRight w:val="0"/>
      <w:marTop w:val="0"/>
      <w:marBottom w:val="0"/>
      <w:divBdr>
        <w:top w:val="none" w:sz="0" w:space="0" w:color="auto"/>
        <w:left w:val="none" w:sz="0" w:space="0" w:color="auto"/>
        <w:bottom w:val="none" w:sz="0" w:space="0" w:color="auto"/>
        <w:right w:val="none" w:sz="0" w:space="0" w:color="auto"/>
      </w:divBdr>
    </w:div>
    <w:div w:id="473987768">
      <w:bodyDiv w:val="1"/>
      <w:marLeft w:val="0"/>
      <w:marRight w:val="0"/>
      <w:marTop w:val="0"/>
      <w:marBottom w:val="0"/>
      <w:divBdr>
        <w:top w:val="none" w:sz="0" w:space="0" w:color="auto"/>
        <w:left w:val="none" w:sz="0" w:space="0" w:color="auto"/>
        <w:bottom w:val="none" w:sz="0" w:space="0" w:color="auto"/>
        <w:right w:val="none" w:sz="0" w:space="0" w:color="auto"/>
      </w:divBdr>
    </w:div>
    <w:div w:id="511261342">
      <w:bodyDiv w:val="1"/>
      <w:marLeft w:val="0"/>
      <w:marRight w:val="0"/>
      <w:marTop w:val="0"/>
      <w:marBottom w:val="0"/>
      <w:divBdr>
        <w:top w:val="none" w:sz="0" w:space="0" w:color="auto"/>
        <w:left w:val="none" w:sz="0" w:space="0" w:color="auto"/>
        <w:bottom w:val="none" w:sz="0" w:space="0" w:color="auto"/>
        <w:right w:val="none" w:sz="0" w:space="0" w:color="auto"/>
      </w:divBdr>
    </w:div>
    <w:div w:id="564805693">
      <w:bodyDiv w:val="1"/>
      <w:marLeft w:val="0"/>
      <w:marRight w:val="0"/>
      <w:marTop w:val="0"/>
      <w:marBottom w:val="0"/>
      <w:divBdr>
        <w:top w:val="none" w:sz="0" w:space="0" w:color="auto"/>
        <w:left w:val="none" w:sz="0" w:space="0" w:color="auto"/>
        <w:bottom w:val="none" w:sz="0" w:space="0" w:color="auto"/>
        <w:right w:val="none" w:sz="0" w:space="0" w:color="auto"/>
      </w:divBdr>
    </w:div>
    <w:div w:id="708914006">
      <w:bodyDiv w:val="1"/>
      <w:marLeft w:val="0"/>
      <w:marRight w:val="0"/>
      <w:marTop w:val="0"/>
      <w:marBottom w:val="0"/>
      <w:divBdr>
        <w:top w:val="none" w:sz="0" w:space="0" w:color="auto"/>
        <w:left w:val="none" w:sz="0" w:space="0" w:color="auto"/>
        <w:bottom w:val="none" w:sz="0" w:space="0" w:color="auto"/>
        <w:right w:val="none" w:sz="0" w:space="0" w:color="auto"/>
      </w:divBdr>
      <w:divsChild>
        <w:div w:id="932053764">
          <w:marLeft w:val="547"/>
          <w:marRight w:val="0"/>
          <w:marTop w:val="0"/>
          <w:marBottom w:val="0"/>
          <w:divBdr>
            <w:top w:val="none" w:sz="0" w:space="0" w:color="auto"/>
            <w:left w:val="none" w:sz="0" w:space="0" w:color="auto"/>
            <w:bottom w:val="none" w:sz="0" w:space="0" w:color="auto"/>
            <w:right w:val="none" w:sz="0" w:space="0" w:color="auto"/>
          </w:divBdr>
        </w:div>
      </w:divsChild>
    </w:div>
    <w:div w:id="752317158">
      <w:bodyDiv w:val="1"/>
      <w:marLeft w:val="0"/>
      <w:marRight w:val="0"/>
      <w:marTop w:val="0"/>
      <w:marBottom w:val="0"/>
      <w:divBdr>
        <w:top w:val="none" w:sz="0" w:space="0" w:color="auto"/>
        <w:left w:val="none" w:sz="0" w:space="0" w:color="auto"/>
        <w:bottom w:val="none" w:sz="0" w:space="0" w:color="auto"/>
        <w:right w:val="none" w:sz="0" w:space="0" w:color="auto"/>
      </w:divBdr>
    </w:div>
    <w:div w:id="897516699">
      <w:bodyDiv w:val="1"/>
      <w:marLeft w:val="0"/>
      <w:marRight w:val="0"/>
      <w:marTop w:val="0"/>
      <w:marBottom w:val="0"/>
      <w:divBdr>
        <w:top w:val="none" w:sz="0" w:space="0" w:color="auto"/>
        <w:left w:val="none" w:sz="0" w:space="0" w:color="auto"/>
        <w:bottom w:val="none" w:sz="0" w:space="0" w:color="auto"/>
        <w:right w:val="none" w:sz="0" w:space="0" w:color="auto"/>
      </w:divBdr>
    </w:div>
    <w:div w:id="963846053">
      <w:bodyDiv w:val="1"/>
      <w:marLeft w:val="0"/>
      <w:marRight w:val="0"/>
      <w:marTop w:val="0"/>
      <w:marBottom w:val="0"/>
      <w:divBdr>
        <w:top w:val="none" w:sz="0" w:space="0" w:color="auto"/>
        <w:left w:val="none" w:sz="0" w:space="0" w:color="auto"/>
        <w:bottom w:val="none" w:sz="0" w:space="0" w:color="auto"/>
        <w:right w:val="none" w:sz="0" w:space="0" w:color="auto"/>
      </w:divBdr>
    </w:div>
    <w:div w:id="983896885">
      <w:bodyDiv w:val="1"/>
      <w:marLeft w:val="0"/>
      <w:marRight w:val="0"/>
      <w:marTop w:val="0"/>
      <w:marBottom w:val="0"/>
      <w:divBdr>
        <w:top w:val="none" w:sz="0" w:space="0" w:color="auto"/>
        <w:left w:val="none" w:sz="0" w:space="0" w:color="auto"/>
        <w:bottom w:val="none" w:sz="0" w:space="0" w:color="auto"/>
        <w:right w:val="none" w:sz="0" w:space="0" w:color="auto"/>
      </w:divBdr>
    </w:div>
    <w:div w:id="996492735">
      <w:bodyDiv w:val="1"/>
      <w:marLeft w:val="0"/>
      <w:marRight w:val="0"/>
      <w:marTop w:val="0"/>
      <w:marBottom w:val="0"/>
      <w:divBdr>
        <w:top w:val="none" w:sz="0" w:space="0" w:color="auto"/>
        <w:left w:val="none" w:sz="0" w:space="0" w:color="auto"/>
        <w:bottom w:val="none" w:sz="0" w:space="0" w:color="auto"/>
        <w:right w:val="none" w:sz="0" w:space="0" w:color="auto"/>
      </w:divBdr>
    </w:div>
    <w:div w:id="999768222">
      <w:bodyDiv w:val="1"/>
      <w:marLeft w:val="0"/>
      <w:marRight w:val="0"/>
      <w:marTop w:val="0"/>
      <w:marBottom w:val="0"/>
      <w:divBdr>
        <w:top w:val="none" w:sz="0" w:space="0" w:color="auto"/>
        <w:left w:val="none" w:sz="0" w:space="0" w:color="auto"/>
        <w:bottom w:val="none" w:sz="0" w:space="0" w:color="auto"/>
        <w:right w:val="none" w:sz="0" w:space="0" w:color="auto"/>
      </w:divBdr>
    </w:div>
    <w:div w:id="1001464855">
      <w:bodyDiv w:val="1"/>
      <w:marLeft w:val="0"/>
      <w:marRight w:val="0"/>
      <w:marTop w:val="0"/>
      <w:marBottom w:val="0"/>
      <w:divBdr>
        <w:top w:val="none" w:sz="0" w:space="0" w:color="auto"/>
        <w:left w:val="none" w:sz="0" w:space="0" w:color="auto"/>
        <w:bottom w:val="none" w:sz="0" w:space="0" w:color="auto"/>
        <w:right w:val="none" w:sz="0" w:space="0" w:color="auto"/>
      </w:divBdr>
    </w:div>
    <w:div w:id="1071656649">
      <w:bodyDiv w:val="1"/>
      <w:marLeft w:val="0"/>
      <w:marRight w:val="0"/>
      <w:marTop w:val="0"/>
      <w:marBottom w:val="0"/>
      <w:divBdr>
        <w:top w:val="none" w:sz="0" w:space="0" w:color="auto"/>
        <w:left w:val="none" w:sz="0" w:space="0" w:color="auto"/>
        <w:bottom w:val="none" w:sz="0" w:space="0" w:color="auto"/>
        <w:right w:val="none" w:sz="0" w:space="0" w:color="auto"/>
      </w:divBdr>
    </w:div>
    <w:div w:id="1105540157">
      <w:bodyDiv w:val="1"/>
      <w:marLeft w:val="0"/>
      <w:marRight w:val="0"/>
      <w:marTop w:val="0"/>
      <w:marBottom w:val="0"/>
      <w:divBdr>
        <w:top w:val="none" w:sz="0" w:space="0" w:color="auto"/>
        <w:left w:val="none" w:sz="0" w:space="0" w:color="auto"/>
        <w:bottom w:val="none" w:sz="0" w:space="0" w:color="auto"/>
        <w:right w:val="none" w:sz="0" w:space="0" w:color="auto"/>
      </w:divBdr>
    </w:div>
    <w:div w:id="1134375840">
      <w:bodyDiv w:val="1"/>
      <w:marLeft w:val="0"/>
      <w:marRight w:val="0"/>
      <w:marTop w:val="0"/>
      <w:marBottom w:val="0"/>
      <w:divBdr>
        <w:top w:val="none" w:sz="0" w:space="0" w:color="auto"/>
        <w:left w:val="none" w:sz="0" w:space="0" w:color="auto"/>
        <w:bottom w:val="none" w:sz="0" w:space="0" w:color="auto"/>
        <w:right w:val="none" w:sz="0" w:space="0" w:color="auto"/>
      </w:divBdr>
    </w:div>
    <w:div w:id="1175002019">
      <w:bodyDiv w:val="1"/>
      <w:marLeft w:val="0"/>
      <w:marRight w:val="0"/>
      <w:marTop w:val="0"/>
      <w:marBottom w:val="0"/>
      <w:divBdr>
        <w:top w:val="none" w:sz="0" w:space="0" w:color="auto"/>
        <w:left w:val="none" w:sz="0" w:space="0" w:color="auto"/>
        <w:bottom w:val="none" w:sz="0" w:space="0" w:color="auto"/>
        <w:right w:val="none" w:sz="0" w:space="0" w:color="auto"/>
      </w:divBdr>
    </w:div>
    <w:div w:id="1178155885">
      <w:bodyDiv w:val="1"/>
      <w:marLeft w:val="0"/>
      <w:marRight w:val="0"/>
      <w:marTop w:val="0"/>
      <w:marBottom w:val="0"/>
      <w:divBdr>
        <w:top w:val="none" w:sz="0" w:space="0" w:color="auto"/>
        <w:left w:val="none" w:sz="0" w:space="0" w:color="auto"/>
        <w:bottom w:val="none" w:sz="0" w:space="0" w:color="auto"/>
        <w:right w:val="none" w:sz="0" w:space="0" w:color="auto"/>
      </w:divBdr>
    </w:div>
    <w:div w:id="1202743037">
      <w:bodyDiv w:val="1"/>
      <w:marLeft w:val="0"/>
      <w:marRight w:val="0"/>
      <w:marTop w:val="0"/>
      <w:marBottom w:val="0"/>
      <w:divBdr>
        <w:top w:val="none" w:sz="0" w:space="0" w:color="auto"/>
        <w:left w:val="none" w:sz="0" w:space="0" w:color="auto"/>
        <w:bottom w:val="none" w:sz="0" w:space="0" w:color="auto"/>
        <w:right w:val="none" w:sz="0" w:space="0" w:color="auto"/>
      </w:divBdr>
    </w:div>
    <w:div w:id="1233850910">
      <w:bodyDiv w:val="1"/>
      <w:marLeft w:val="0"/>
      <w:marRight w:val="0"/>
      <w:marTop w:val="0"/>
      <w:marBottom w:val="0"/>
      <w:divBdr>
        <w:top w:val="none" w:sz="0" w:space="0" w:color="auto"/>
        <w:left w:val="none" w:sz="0" w:space="0" w:color="auto"/>
        <w:bottom w:val="none" w:sz="0" w:space="0" w:color="auto"/>
        <w:right w:val="none" w:sz="0" w:space="0" w:color="auto"/>
      </w:divBdr>
    </w:div>
    <w:div w:id="1235358585">
      <w:bodyDiv w:val="1"/>
      <w:marLeft w:val="0"/>
      <w:marRight w:val="0"/>
      <w:marTop w:val="0"/>
      <w:marBottom w:val="0"/>
      <w:divBdr>
        <w:top w:val="none" w:sz="0" w:space="0" w:color="auto"/>
        <w:left w:val="none" w:sz="0" w:space="0" w:color="auto"/>
        <w:bottom w:val="none" w:sz="0" w:space="0" w:color="auto"/>
        <w:right w:val="none" w:sz="0" w:space="0" w:color="auto"/>
      </w:divBdr>
    </w:div>
    <w:div w:id="1261449202">
      <w:bodyDiv w:val="1"/>
      <w:marLeft w:val="0"/>
      <w:marRight w:val="0"/>
      <w:marTop w:val="0"/>
      <w:marBottom w:val="0"/>
      <w:divBdr>
        <w:top w:val="none" w:sz="0" w:space="0" w:color="auto"/>
        <w:left w:val="none" w:sz="0" w:space="0" w:color="auto"/>
        <w:bottom w:val="none" w:sz="0" w:space="0" w:color="auto"/>
        <w:right w:val="none" w:sz="0" w:space="0" w:color="auto"/>
      </w:divBdr>
    </w:div>
    <w:div w:id="1277372968">
      <w:bodyDiv w:val="1"/>
      <w:marLeft w:val="0"/>
      <w:marRight w:val="0"/>
      <w:marTop w:val="0"/>
      <w:marBottom w:val="0"/>
      <w:divBdr>
        <w:top w:val="none" w:sz="0" w:space="0" w:color="auto"/>
        <w:left w:val="none" w:sz="0" w:space="0" w:color="auto"/>
        <w:bottom w:val="none" w:sz="0" w:space="0" w:color="auto"/>
        <w:right w:val="none" w:sz="0" w:space="0" w:color="auto"/>
      </w:divBdr>
    </w:div>
    <w:div w:id="1281574606">
      <w:bodyDiv w:val="1"/>
      <w:marLeft w:val="0"/>
      <w:marRight w:val="0"/>
      <w:marTop w:val="0"/>
      <w:marBottom w:val="0"/>
      <w:divBdr>
        <w:top w:val="none" w:sz="0" w:space="0" w:color="auto"/>
        <w:left w:val="none" w:sz="0" w:space="0" w:color="auto"/>
        <w:bottom w:val="none" w:sz="0" w:space="0" w:color="auto"/>
        <w:right w:val="none" w:sz="0" w:space="0" w:color="auto"/>
      </w:divBdr>
    </w:div>
    <w:div w:id="1367098332">
      <w:bodyDiv w:val="1"/>
      <w:marLeft w:val="0"/>
      <w:marRight w:val="0"/>
      <w:marTop w:val="0"/>
      <w:marBottom w:val="0"/>
      <w:divBdr>
        <w:top w:val="none" w:sz="0" w:space="0" w:color="auto"/>
        <w:left w:val="none" w:sz="0" w:space="0" w:color="auto"/>
        <w:bottom w:val="none" w:sz="0" w:space="0" w:color="auto"/>
        <w:right w:val="none" w:sz="0" w:space="0" w:color="auto"/>
      </w:divBdr>
    </w:div>
    <w:div w:id="1375540832">
      <w:bodyDiv w:val="1"/>
      <w:marLeft w:val="0"/>
      <w:marRight w:val="0"/>
      <w:marTop w:val="0"/>
      <w:marBottom w:val="0"/>
      <w:divBdr>
        <w:top w:val="none" w:sz="0" w:space="0" w:color="auto"/>
        <w:left w:val="none" w:sz="0" w:space="0" w:color="auto"/>
        <w:bottom w:val="none" w:sz="0" w:space="0" w:color="auto"/>
        <w:right w:val="none" w:sz="0" w:space="0" w:color="auto"/>
      </w:divBdr>
    </w:div>
    <w:div w:id="1383753657">
      <w:bodyDiv w:val="1"/>
      <w:marLeft w:val="0"/>
      <w:marRight w:val="0"/>
      <w:marTop w:val="0"/>
      <w:marBottom w:val="0"/>
      <w:divBdr>
        <w:top w:val="none" w:sz="0" w:space="0" w:color="auto"/>
        <w:left w:val="none" w:sz="0" w:space="0" w:color="auto"/>
        <w:bottom w:val="none" w:sz="0" w:space="0" w:color="auto"/>
        <w:right w:val="none" w:sz="0" w:space="0" w:color="auto"/>
      </w:divBdr>
    </w:div>
    <w:div w:id="1392998094">
      <w:bodyDiv w:val="1"/>
      <w:marLeft w:val="0"/>
      <w:marRight w:val="0"/>
      <w:marTop w:val="0"/>
      <w:marBottom w:val="0"/>
      <w:divBdr>
        <w:top w:val="none" w:sz="0" w:space="0" w:color="auto"/>
        <w:left w:val="none" w:sz="0" w:space="0" w:color="auto"/>
        <w:bottom w:val="none" w:sz="0" w:space="0" w:color="auto"/>
        <w:right w:val="none" w:sz="0" w:space="0" w:color="auto"/>
      </w:divBdr>
    </w:div>
    <w:div w:id="1457405035">
      <w:bodyDiv w:val="1"/>
      <w:marLeft w:val="0"/>
      <w:marRight w:val="0"/>
      <w:marTop w:val="0"/>
      <w:marBottom w:val="0"/>
      <w:divBdr>
        <w:top w:val="none" w:sz="0" w:space="0" w:color="auto"/>
        <w:left w:val="none" w:sz="0" w:space="0" w:color="auto"/>
        <w:bottom w:val="none" w:sz="0" w:space="0" w:color="auto"/>
        <w:right w:val="none" w:sz="0" w:space="0" w:color="auto"/>
      </w:divBdr>
    </w:div>
    <w:div w:id="1486971979">
      <w:bodyDiv w:val="1"/>
      <w:marLeft w:val="0"/>
      <w:marRight w:val="0"/>
      <w:marTop w:val="0"/>
      <w:marBottom w:val="0"/>
      <w:divBdr>
        <w:top w:val="none" w:sz="0" w:space="0" w:color="auto"/>
        <w:left w:val="none" w:sz="0" w:space="0" w:color="auto"/>
        <w:bottom w:val="none" w:sz="0" w:space="0" w:color="auto"/>
        <w:right w:val="none" w:sz="0" w:space="0" w:color="auto"/>
      </w:divBdr>
    </w:div>
    <w:div w:id="1534885316">
      <w:bodyDiv w:val="1"/>
      <w:marLeft w:val="0"/>
      <w:marRight w:val="0"/>
      <w:marTop w:val="0"/>
      <w:marBottom w:val="0"/>
      <w:divBdr>
        <w:top w:val="none" w:sz="0" w:space="0" w:color="auto"/>
        <w:left w:val="none" w:sz="0" w:space="0" w:color="auto"/>
        <w:bottom w:val="none" w:sz="0" w:space="0" w:color="auto"/>
        <w:right w:val="none" w:sz="0" w:space="0" w:color="auto"/>
      </w:divBdr>
    </w:div>
    <w:div w:id="1548296344">
      <w:bodyDiv w:val="1"/>
      <w:marLeft w:val="0"/>
      <w:marRight w:val="0"/>
      <w:marTop w:val="0"/>
      <w:marBottom w:val="0"/>
      <w:divBdr>
        <w:top w:val="none" w:sz="0" w:space="0" w:color="auto"/>
        <w:left w:val="none" w:sz="0" w:space="0" w:color="auto"/>
        <w:bottom w:val="none" w:sz="0" w:space="0" w:color="auto"/>
        <w:right w:val="none" w:sz="0" w:space="0" w:color="auto"/>
      </w:divBdr>
    </w:div>
    <w:div w:id="1558393491">
      <w:bodyDiv w:val="1"/>
      <w:marLeft w:val="0"/>
      <w:marRight w:val="0"/>
      <w:marTop w:val="0"/>
      <w:marBottom w:val="0"/>
      <w:divBdr>
        <w:top w:val="none" w:sz="0" w:space="0" w:color="auto"/>
        <w:left w:val="none" w:sz="0" w:space="0" w:color="auto"/>
        <w:bottom w:val="none" w:sz="0" w:space="0" w:color="auto"/>
        <w:right w:val="none" w:sz="0" w:space="0" w:color="auto"/>
      </w:divBdr>
    </w:div>
    <w:div w:id="1681657519">
      <w:bodyDiv w:val="1"/>
      <w:marLeft w:val="0"/>
      <w:marRight w:val="0"/>
      <w:marTop w:val="0"/>
      <w:marBottom w:val="0"/>
      <w:divBdr>
        <w:top w:val="none" w:sz="0" w:space="0" w:color="auto"/>
        <w:left w:val="none" w:sz="0" w:space="0" w:color="auto"/>
        <w:bottom w:val="none" w:sz="0" w:space="0" w:color="auto"/>
        <w:right w:val="none" w:sz="0" w:space="0" w:color="auto"/>
      </w:divBdr>
    </w:div>
    <w:div w:id="1682049756">
      <w:bodyDiv w:val="1"/>
      <w:marLeft w:val="0"/>
      <w:marRight w:val="0"/>
      <w:marTop w:val="0"/>
      <w:marBottom w:val="0"/>
      <w:divBdr>
        <w:top w:val="none" w:sz="0" w:space="0" w:color="auto"/>
        <w:left w:val="none" w:sz="0" w:space="0" w:color="auto"/>
        <w:bottom w:val="none" w:sz="0" w:space="0" w:color="auto"/>
        <w:right w:val="none" w:sz="0" w:space="0" w:color="auto"/>
      </w:divBdr>
    </w:div>
    <w:div w:id="1736976608">
      <w:bodyDiv w:val="1"/>
      <w:marLeft w:val="0"/>
      <w:marRight w:val="0"/>
      <w:marTop w:val="0"/>
      <w:marBottom w:val="0"/>
      <w:divBdr>
        <w:top w:val="none" w:sz="0" w:space="0" w:color="auto"/>
        <w:left w:val="none" w:sz="0" w:space="0" w:color="auto"/>
        <w:bottom w:val="none" w:sz="0" w:space="0" w:color="auto"/>
        <w:right w:val="none" w:sz="0" w:space="0" w:color="auto"/>
      </w:divBdr>
    </w:div>
    <w:div w:id="1807508473">
      <w:bodyDiv w:val="1"/>
      <w:marLeft w:val="0"/>
      <w:marRight w:val="0"/>
      <w:marTop w:val="0"/>
      <w:marBottom w:val="0"/>
      <w:divBdr>
        <w:top w:val="none" w:sz="0" w:space="0" w:color="auto"/>
        <w:left w:val="none" w:sz="0" w:space="0" w:color="auto"/>
        <w:bottom w:val="none" w:sz="0" w:space="0" w:color="auto"/>
        <w:right w:val="none" w:sz="0" w:space="0" w:color="auto"/>
      </w:divBdr>
    </w:div>
    <w:div w:id="1847748277">
      <w:bodyDiv w:val="1"/>
      <w:marLeft w:val="0"/>
      <w:marRight w:val="0"/>
      <w:marTop w:val="0"/>
      <w:marBottom w:val="0"/>
      <w:divBdr>
        <w:top w:val="none" w:sz="0" w:space="0" w:color="auto"/>
        <w:left w:val="none" w:sz="0" w:space="0" w:color="auto"/>
        <w:bottom w:val="none" w:sz="0" w:space="0" w:color="auto"/>
        <w:right w:val="none" w:sz="0" w:space="0" w:color="auto"/>
      </w:divBdr>
    </w:div>
    <w:div w:id="1876697740">
      <w:bodyDiv w:val="1"/>
      <w:marLeft w:val="0"/>
      <w:marRight w:val="0"/>
      <w:marTop w:val="0"/>
      <w:marBottom w:val="0"/>
      <w:divBdr>
        <w:top w:val="none" w:sz="0" w:space="0" w:color="auto"/>
        <w:left w:val="none" w:sz="0" w:space="0" w:color="auto"/>
        <w:bottom w:val="none" w:sz="0" w:space="0" w:color="auto"/>
        <w:right w:val="none" w:sz="0" w:space="0" w:color="auto"/>
      </w:divBdr>
    </w:div>
    <w:div w:id="1944801198">
      <w:bodyDiv w:val="1"/>
      <w:marLeft w:val="0"/>
      <w:marRight w:val="0"/>
      <w:marTop w:val="0"/>
      <w:marBottom w:val="0"/>
      <w:divBdr>
        <w:top w:val="none" w:sz="0" w:space="0" w:color="auto"/>
        <w:left w:val="none" w:sz="0" w:space="0" w:color="auto"/>
        <w:bottom w:val="none" w:sz="0" w:space="0" w:color="auto"/>
        <w:right w:val="none" w:sz="0" w:space="0" w:color="auto"/>
      </w:divBdr>
    </w:div>
    <w:div w:id="2001692976">
      <w:bodyDiv w:val="1"/>
      <w:marLeft w:val="0"/>
      <w:marRight w:val="0"/>
      <w:marTop w:val="0"/>
      <w:marBottom w:val="0"/>
      <w:divBdr>
        <w:top w:val="none" w:sz="0" w:space="0" w:color="auto"/>
        <w:left w:val="none" w:sz="0" w:space="0" w:color="auto"/>
        <w:bottom w:val="none" w:sz="0" w:space="0" w:color="auto"/>
        <w:right w:val="none" w:sz="0" w:space="0" w:color="auto"/>
      </w:divBdr>
    </w:div>
    <w:div w:id="2045322076">
      <w:bodyDiv w:val="1"/>
      <w:marLeft w:val="0"/>
      <w:marRight w:val="0"/>
      <w:marTop w:val="0"/>
      <w:marBottom w:val="0"/>
      <w:divBdr>
        <w:top w:val="none" w:sz="0" w:space="0" w:color="auto"/>
        <w:left w:val="none" w:sz="0" w:space="0" w:color="auto"/>
        <w:bottom w:val="none" w:sz="0" w:space="0" w:color="auto"/>
        <w:right w:val="none" w:sz="0" w:space="0" w:color="auto"/>
      </w:divBdr>
    </w:div>
    <w:div w:id="2046323296">
      <w:bodyDiv w:val="1"/>
      <w:marLeft w:val="0"/>
      <w:marRight w:val="0"/>
      <w:marTop w:val="0"/>
      <w:marBottom w:val="0"/>
      <w:divBdr>
        <w:top w:val="none" w:sz="0" w:space="0" w:color="auto"/>
        <w:left w:val="none" w:sz="0" w:space="0" w:color="auto"/>
        <w:bottom w:val="none" w:sz="0" w:space="0" w:color="auto"/>
        <w:right w:val="none" w:sz="0" w:space="0" w:color="auto"/>
      </w:divBdr>
    </w:div>
    <w:div w:id="2049910370">
      <w:bodyDiv w:val="1"/>
      <w:marLeft w:val="0"/>
      <w:marRight w:val="0"/>
      <w:marTop w:val="0"/>
      <w:marBottom w:val="0"/>
      <w:divBdr>
        <w:top w:val="none" w:sz="0" w:space="0" w:color="auto"/>
        <w:left w:val="none" w:sz="0" w:space="0" w:color="auto"/>
        <w:bottom w:val="none" w:sz="0" w:space="0" w:color="auto"/>
        <w:right w:val="none" w:sz="0" w:space="0" w:color="auto"/>
      </w:divBdr>
    </w:div>
    <w:div w:id="2058891141">
      <w:bodyDiv w:val="1"/>
      <w:marLeft w:val="0"/>
      <w:marRight w:val="0"/>
      <w:marTop w:val="0"/>
      <w:marBottom w:val="0"/>
      <w:divBdr>
        <w:top w:val="none" w:sz="0" w:space="0" w:color="auto"/>
        <w:left w:val="none" w:sz="0" w:space="0" w:color="auto"/>
        <w:bottom w:val="none" w:sz="0" w:space="0" w:color="auto"/>
        <w:right w:val="none" w:sz="0" w:space="0" w:color="auto"/>
      </w:divBdr>
    </w:div>
    <w:div w:id="2096438295">
      <w:bodyDiv w:val="1"/>
      <w:marLeft w:val="0"/>
      <w:marRight w:val="0"/>
      <w:marTop w:val="0"/>
      <w:marBottom w:val="0"/>
      <w:divBdr>
        <w:top w:val="none" w:sz="0" w:space="0" w:color="auto"/>
        <w:left w:val="none" w:sz="0" w:space="0" w:color="auto"/>
        <w:bottom w:val="none" w:sz="0" w:space="0" w:color="auto"/>
        <w:right w:val="none" w:sz="0" w:space="0" w:color="auto"/>
      </w:divBdr>
    </w:div>
    <w:div w:id="2109621580">
      <w:bodyDiv w:val="1"/>
      <w:marLeft w:val="0"/>
      <w:marRight w:val="0"/>
      <w:marTop w:val="0"/>
      <w:marBottom w:val="0"/>
      <w:divBdr>
        <w:top w:val="none" w:sz="0" w:space="0" w:color="auto"/>
        <w:left w:val="none" w:sz="0" w:space="0" w:color="auto"/>
        <w:bottom w:val="none" w:sz="0" w:space="0" w:color="auto"/>
        <w:right w:val="none" w:sz="0" w:space="0" w:color="auto"/>
      </w:divBdr>
    </w:div>
    <w:div w:id="2134253284">
      <w:bodyDiv w:val="1"/>
      <w:marLeft w:val="0"/>
      <w:marRight w:val="0"/>
      <w:marTop w:val="0"/>
      <w:marBottom w:val="0"/>
      <w:divBdr>
        <w:top w:val="none" w:sz="0" w:space="0" w:color="auto"/>
        <w:left w:val="none" w:sz="0" w:space="0" w:color="auto"/>
        <w:bottom w:val="none" w:sz="0" w:space="0" w:color="auto"/>
        <w:right w:val="none" w:sz="0" w:space="0" w:color="auto"/>
      </w:divBdr>
    </w:div>
    <w:div w:id="2139763724">
      <w:bodyDiv w:val="1"/>
      <w:marLeft w:val="0"/>
      <w:marRight w:val="0"/>
      <w:marTop w:val="0"/>
      <w:marBottom w:val="0"/>
      <w:divBdr>
        <w:top w:val="none" w:sz="0" w:space="0" w:color="auto"/>
        <w:left w:val="none" w:sz="0" w:space="0" w:color="auto"/>
        <w:bottom w:val="none" w:sz="0" w:space="0" w:color="auto"/>
        <w:right w:val="none" w:sz="0" w:space="0" w:color="auto"/>
      </w:divBdr>
    </w:div>
    <w:div w:id="214121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jazahmed@stanford.ed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x.doi.org/doi:10.1002/hep.21496"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7F203-72FC-44CF-9AB8-EFE72928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21998</Words>
  <Characters>125391</Characters>
  <Application>Microsoft Office Word</Application>
  <DocSecurity>0</DocSecurity>
  <Lines>1044</Lines>
  <Paragraphs>294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Siddique, Osama</dc:creator>
  <cp:lastModifiedBy>Na Ma</cp:lastModifiedBy>
  <cp:revision>2</cp:revision>
  <dcterms:created xsi:type="dcterms:W3CDTF">2017-12-04T19:10:00Z</dcterms:created>
  <dcterms:modified xsi:type="dcterms:W3CDTF">2017-12-04T19:10:00Z</dcterms:modified>
</cp:coreProperties>
</file>