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69" w:rsidRDefault="009069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Core tip</w:t>
      </w:r>
      <w:r w:rsidR="00D968BF">
        <w:rPr>
          <w:rFonts w:ascii="Times New Roman" w:hAnsi="Times New Roman" w:cs="Times New Roman"/>
          <w:b/>
          <w:sz w:val="24"/>
          <w:szCs w:val="24"/>
        </w:rPr>
        <w:t xml:space="preserve"> 36997</w:t>
      </w:r>
    </w:p>
    <w:p w:rsidR="00906961" w:rsidRDefault="00906961">
      <w:pPr>
        <w:rPr>
          <w:rFonts w:ascii="Times New Roman" w:hAnsi="Times New Roman" w:cs="Times New Roman"/>
          <w:b/>
          <w:sz w:val="24"/>
          <w:szCs w:val="24"/>
        </w:rPr>
      </w:pPr>
    </w:p>
    <w:p w:rsidR="00906961" w:rsidRDefault="00906961" w:rsidP="00906961">
      <w:pPr>
        <w:tabs>
          <w:tab w:val="center" w:pos="481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Core tip: </w:t>
      </w:r>
      <w:r>
        <w:rPr>
          <w:rFonts w:ascii="Times New Roman" w:hAnsi="Times New Roman" w:cs="Times New Roman"/>
          <w:sz w:val="24"/>
          <w:szCs w:val="24"/>
          <w:lang w:val="en-US"/>
        </w:rPr>
        <w:t>Dolichocolon is an inborn anatomic variant, where redundancies may be located in the right, middle and left part of the colon and at the flexures.</w:t>
      </w:r>
    </w:p>
    <w:p w:rsidR="00906961" w:rsidRDefault="00906961" w:rsidP="00906961">
      <w:pPr>
        <w:tabs>
          <w:tab w:val="center" w:pos="481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review investigated the literature on dolichocolon. The prevalence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not known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The incidence is 1.9 - 28.5% in patient series. </w:t>
      </w:r>
    </w:p>
    <w:p w:rsidR="00906961" w:rsidRDefault="00906961" w:rsidP="00906961">
      <w:pPr>
        <w:tabs>
          <w:tab w:val="center" w:pos="481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dominating symptoms of dolichocolon is constipation, abdominal pain and volvulus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:rsidR="00906961" w:rsidRDefault="00906961" w:rsidP="00906961">
      <w:pPr>
        <w:tabs>
          <w:tab w:val="center" w:pos="481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Colon transit time is prolonged and increases significantly with increased number of redundancies, which increases abdominal pain, bloating and infrequent defecation.</w:t>
      </w:r>
    </w:p>
    <w:p w:rsidR="00906961" w:rsidRDefault="00906961" w:rsidP="00906961">
      <w:pPr>
        <w:tabs>
          <w:tab w:val="center" w:pos="481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diagnosis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established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a barium enema or CT-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colonography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6961" w:rsidRDefault="00906961" w:rsidP="00906961">
      <w:pPr>
        <w:tabs>
          <w:tab w:val="center" w:pos="4819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Treatment is conservative, or surgical in case of volvulus or refractory constipation.</w:t>
      </w:r>
    </w:p>
    <w:p w:rsidR="00906961" w:rsidRPr="00906961" w:rsidRDefault="00906961">
      <w:pPr>
        <w:rPr>
          <w:rFonts w:ascii="Times New Roman" w:hAnsi="Times New Roman" w:cs="Times New Roman"/>
          <w:b/>
          <w:sz w:val="24"/>
          <w:szCs w:val="24"/>
        </w:rPr>
      </w:pPr>
    </w:p>
    <w:sectPr w:rsidR="00906961" w:rsidRPr="009069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61"/>
    <w:rsid w:val="00906961"/>
    <w:rsid w:val="00D968BF"/>
    <w:rsid w:val="00F05DBA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1BBC-369B-4A9B-AAF1-F1A0B6FE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Raahave</dc:creator>
  <cp:keywords/>
  <dc:description/>
  <cp:lastModifiedBy>Dennis Raahave</cp:lastModifiedBy>
  <cp:revision>2</cp:revision>
  <dcterms:created xsi:type="dcterms:W3CDTF">2018-01-10T12:15:00Z</dcterms:created>
  <dcterms:modified xsi:type="dcterms:W3CDTF">2018-01-10T12:15:00Z</dcterms:modified>
</cp:coreProperties>
</file>