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3689C" w14:textId="77777777" w:rsidR="0068349A" w:rsidRPr="00054915" w:rsidRDefault="0068349A" w:rsidP="00054915">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054915">
        <w:rPr>
          <w:rFonts w:ascii="Book Antiqua" w:hAnsi="Book Antiqua" w:cs="Times New Roman"/>
          <w:b/>
          <w:color w:val="auto"/>
          <w:sz w:val="24"/>
          <w:szCs w:val="24"/>
          <w:highlight w:val="white"/>
          <w:lang w:val="en-US" w:eastAsia="zh-CN"/>
        </w:rPr>
        <w:t xml:space="preserve">Name of </w:t>
      </w:r>
      <w:r w:rsidRPr="00054915">
        <w:rPr>
          <w:rFonts w:ascii="Book Antiqua" w:hAnsi="Book Antiqua" w:cs="Times New Roman"/>
          <w:b/>
          <w:caps/>
          <w:color w:val="auto"/>
          <w:sz w:val="24"/>
          <w:szCs w:val="24"/>
          <w:highlight w:val="white"/>
          <w:lang w:val="en-US" w:eastAsia="zh-CN"/>
        </w:rPr>
        <w:t>j</w:t>
      </w:r>
      <w:r w:rsidRPr="00054915">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054915">
        <w:rPr>
          <w:rFonts w:ascii="Book Antiqua" w:hAnsi="Book Antiqua" w:cs="Times New Roman"/>
          <w:b/>
          <w:i/>
          <w:color w:val="auto"/>
          <w:sz w:val="24"/>
          <w:szCs w:val="24"/>
          <w:highlight w:val="white"/>
          <w:lang w:val="en-US" w:eastAsia="zh-CN"/>
        </w:rPr>
        <w:t>World Journal of Gastroenterology</w:t>
      </w:r>
      <w:bookmarkEnd w:id="19"/>
      <w:bookmarkEnd w:id="20"/>
    </w:p>
    <w:p w14:paraId="4E70EB95" w14:textId="657384E7" w:rsidR="0068349A" w:rsidRPr="00054915" w:rsidRDefault="0068349A" w:rsidP="00054915">
      <w:pPr>
        <w:pStyle w:val="1"/>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054915">
        <w:rPr>
          <w:rFonts w:ascii="Book Antiqua" w:hAnsi="Book Antiqua" w:cs="Times New Roman"/>
          <w:b/>
          <w:color w:val="auto"/>
          <w:sz w:val="24"/>
          <w:szCs w:val="24"/>
          <w:highlight w:val="white"/>
          <w:lang w:eastAsia="zh-CN"/>
        </w:rPr>
        <w:t>Manuscript NO:</w:t>
      </w:r>
      <w:bookmarkEnd w:id="21"/>
      <w:bookmarkEnd w:id="22"/>
      <w:bookmarkEnd w:id="23"/>
      <w:bookmarkEnd w:id="24"/>
      <w:r w:rsidRPr="00054915">
        <w:rPr>
          <w:rFonts w:ascii="Book Antiqua" w:hAnsi="Book Antiqua" w:cs="Times New Roman"/>
          <w:b/>
          <w:color w:val="auto"/>
          <w:sz w:val="24"/>
          <w:szCs w:val="24"/>
          <w:highlight w:val="white"/>
          <w:lang w:eastAsia="zh-CN"/>
        </w:rPr>
        <w:t xml:space="preserve"> </w:t>
      </w:r>
      <w:r w:rsidR="00D6132B" w:rsidRPr="00054915">
        <w:rPr>
          <w:rFonts w:ascii="Book Antiqua" w:hAnsi="Book Antiqua" w:cs="Times New Roman"/>
          <w:b/>
          <w:color w:val="auto"/>
          <w:sz w:val="24"/>
          <w:szCs w:val="24"/>
          <w:highlight w:val="white"/>
          <w:lang w:eastAsia="zh-CN"/>
        </w:rPr>
        <w:t>38899</w:t>
      </w:r>
    </w:p>
    <w:p w14:paraId="5D0A94D5" w14:textId="45B34EB0" w:rsidR="0068349A" w:rsidRPr="00054915" w:rsidRDefault="0068349A" w:rsidP="00054915">
      <w:pPr>
        <w:snapToGrid w:val="0"/>
        <w:spacing w:after="0" w:line="360" w:lineRule="auto"/>
        <w:jc w:val="both"/>
        <w:rPr>
          <w:rFonts w:ascii="Book Antiqua" w:hAnsi="Book Antiqua"/>
          <w:b/>
          <w:sz w:val="24"/>
          <w:szCs w:val="24"/>
          <w:lang w:val="it-IT"/>
        </w:rPr>
      </w:pPr>
      <w:bookmarkStart w:id="27" w:name="OLE_LINK511"/>
      <w:bookmarkStart w:id="28" w:name="OLE_LINK512"/>
      <w:bookmarkEnd w:id="25"/>
      <w:bookmarkEnd w:id="26"/>
      <w:r w:rsidRPr="00054915">
        <w:rPr>
          <w:rFonts w:ascii="Book Antiqua" w:hAnsi="Book Antiqua"/>
          <w:b/>
          <w:sz w:val="24"/>
          <w:szCs w:val="24"/>
          <w:highlight w:val="white"/>
          <w:lang w:val="it-IT"/>
        </w:rPr>
        <w:t xml:space="preserve">Manuscript </w:t>
      </w:r>
      <w:r w:rsidRPr="00054915">
        <w:rPr>
          <w:rFonts w:ascii="Book Antiqua" w:hAnsi="Book Antiqua"/>
          <w:b/>
          <w:caps/>
          <w:sz w:val="24"/>
          <w:szCs w:val="24"/>
          <w:highlight w:val="white"/>
        </w:rPr>
        <w:t>t</w:t>
      </w:r>
      <w:r w:rsidRPr="00054915">
        <w:rPr>
          <w:rFonts w:ascii="Book Antiqua" w:hAnsi="Book Antiqua"/>
          <w:b/>
          <w:sz w:val="24"/>
          <w:szCs w:val="24"/>
          <w:highlight w:val="white"/>
          <w:lang w:val="it-IT"/>
        </w:rPr>
        <w:t>ype</w:t>
      </w:r>
      <w:r w:rsidRPr="00054915">
        <w:rPr>
          <w:rFonts w:ascii="Book Antiqua" w:hAnsi="Book Antiqua"/>
          <w:b/>
          <w:sz w:val="24"/>
          <w:szCs w:val="24"/>
          <w:lang w:val="it-IT"/>
        </w:rPr>
        <w:t>:</w:t>
      </w:r>
      <w:bookmarkEnd w:id="0"/>
      <w:bookmarkEnd w:id="1"/>
      <w:bookmarkEnd w:id="2"/>
      <w:bookmarkEnd w:id="3"/>
      <w:bookmarkEnd w:id="4"/>
      <w:bookmarkEnd w:id="5"/>
      <w:bookmarkEnd w:id="6"/>
      <w:bookmarkEnd w:id="7"/>
      <w:bookmarkEnd w:id="8"/>
      <w:bookmarkEnd w:id="9"/>
      <w:bookmarkEnd w:id="10"/>
      <w:r w:rsidRPr="00054915">
        <w:rPr>
          <w:rFonts w:ascii="Book Antiqua" w:hAnsi="Book Antiqua"/>
          <w:b/>
          <w:sz w:val="24"/>
          <w:szCs w:val="24"/>
          <w:lang w:val="it-IT"/>
        </w:rPr>
        <w:t xml:space="preserve"> </w:t>
      </w:r>
      <w:r w:rsidR="00D6132B" w:rsidRPr="00054915">
        <w:rPr>
          <w:rFonts w:ascii="Book Antiqua" w:hAnsi="Book Antiqua"/>
          <w:b/>
          <w:caps/>
          <w:sz w:val="24"/>
          <w:szCs w:val="24"/>
          <w:lang w:val="it-IT"/>
        </w:rPr>
        <w:t>Review</w:t>
      </w:r>
    </w:p>
    <w:bookmarkEnd w:id="11"/>
    <w:bookmarkEnd w:id="12"/>
    <w:bookmarkEnd w:id="13"/>
    <w:bookmarkEnd w:id="14"/>
    <w:bookmarkEnd w:id="15"/>
    <w:bookmarkEnd w:id="16"/>
    <w:bookmarkEnd w:id="17"/>
    <w:bookmarkEnd w:id="18"/>
    <w:bookmarkEnd w:id="27"/>
    <w:bookmarkEnd w:id="28"/>
    <w:p w14:paraId="723512C2" w14:textId="77777777" w:rsidR="0068349A" w:rsidRPr="00054915" w:rsidRDefault="0068349A" w:rsidP="00054915">
      <w:pPr>
        <w:snapToGrid w:val="0"/>
        <w:spacing w:after="0" w:line="360" w:lineRule="auto"/>
        <w:jc w:val="both"/>
        <w:rPr>
          <w:rFonts w:ascii="Book Antiqua" w:hAnsi="Book Antiqua" w:cstheme="minorHAnsi"/>
          <w:b/>
          <w:sz w:val="24"/>
          <w:szCs w:val="24"/>
          <w:u w:val="single"/>
          <w:lang w:val="en-IE" w:eastAsia="zh-CN"/>
        </w:rPr>
      </w:pPr>
    </w:p>
    <w:p w14:paraId="2C9D59AD" w14:textId="694235AA" w:rsidR="00084D7E" w:rsidRPr="00054915" w:rsidRDefault="00EF6EBA" w:rsidP="00054915">
      <w:pPr>
        <w:snapToGrid w:val="0"/>
        <w:spacing w:after="0" w:line="360" w:lineRule="auto"/>
        <w:jc w:val="both"/>
        <w:rPr>
          <w:rFonts w:ascii="Book Antiqua" w:hAnsi="Book Antiqua" w:cstheme="minorHAnsi"/>
          <w:b/>
          <w:sz w:val="24"/>
          <w:szCs w:val="24"/>
          <w:lang w:val="en-IE"/>
        </w:rPr>
      </w:pPr>
      <w:r w:rsidRPr="00054915">
        <w:rPr>
          <w:rFonts w:ascii="Book Antiqua" w:hAnsi="Book Antiqua" w:cstheme="minorHAnsi"/>
          <w:b/>
          <w:sz w:val="24"/>
          <w:szCs w:val="24"/>
          <w:shd w:val="clear" w:color="auto" w:fill="FFFFFF"/>
        </w:rPr>
        <w:t xml:space="preserve">Irritable bowel syndrome in children: </w:t>
      </w:r>
      <w:r w:rsidR="003C5D0F" w:rsidRPr="00054915">
        <w:rPr>
          <w:rFonts w:ascii="Book Antiqua" w:hAnsi="Book Antiqua" w:cstheme="minorHAnsi"/>
          <w:b/>
          <w:sz w:val="24"/>
          <w:szCs w:val="24"/>
          <w:shd w:val="clear" w:color="auto" w:fill="FFFFFF"/>
        </w:rPr>
        <w:t>C</w:t>
      </w:r>
      <w:r w:rsidRPr="00054915">
        <w:rPr>
          <w:rFonts w:ascii="Book Antiqua" w:hAnsi="Book Antiqua" w:cstheme="minorHAnsi"/>
          <w:b/>
          <w:sz w:val="24"/>
          <w:szCs w:val="24"/>
          <w:shd w:val="clear" w:color="auto" w:fill="FFFFFF"/>
        </w:rPr>
        <w:t>urrent knowledge, challenges and opportunities</w:t>
      </w:r>
    </w:p>
    <w:p w14:paraId="2B85FDF1" w14:textId="77777777" w:rsidR="00084D7E" w:rsidRPr="00054915" w:rsidRDefault="00084D7E" w:rsidP="00054915">
      <w:pPr>
        <w:snapToGrid w:val="0"/>
        <w:spacing w:after="0" w:line="360" w:lineRule="auto"/>
        <w:ind w:left="720" w:hanging="720"/>
        <w:jc w:val="both"/>
        <w:rPr>
          <w:rFonts w:ascii="Book Antiqua" w:hAnsi="Book Antiqua" w:cstheme="minorHAnsi"/>
          <w:b/>
          <w:sz w:val="24"/>
          <w:szCs w:val="24"/>
          <w:lang w:val="en-IE"/>
        </w:rPr>
      </w:pPr>
    </w:p>
    <w:p w14:paraId="19AF0379" w14:textId="2C119DE4" w:rsidR="00084D7E" w:rsidRPr="00054915" w:rsidRDefault="00BB4C3D" w:rsidP="00054915">
      <w:pPr>
        <w:snapToGrid w:val="0"/>
        <w:spacing w:after="0" w:line="360" w:lineRule="auto"/>
        <w:jc w:val="both"/>
        <w:rPr>
          <w:rFonts w:ascii="Book Antiqua" w:hAnsi="Book Antiqua" w:cstheme="minorHAnsi"/>
          <w:b/>
          <w:sz w:val="24"/>
          <w:szCs w:val="24"/>
          <w:lang w:val="en-IE"/>
        </w:rPr>
      </w:pPr>
      <w:r w:rsidRPr="00054915">
        <w:rPr>
          <w:rFonts w:ascii="Book Antiqua" w:hAnsi="Book Antiqua" w:cstheme="minorHAnsi"/>
          <w:sz w:val="24"/>
          <w:szCs w:val="24"/>
          <w:lang w:val="it-IT"/>
        </w:rPr>
        <w:t xml:space="preserve">Devanarayana </w:t>
      </w:r>
      <w:r w:rsidRPr="00054915">
        <w:rPr>
          <w:rFonts w:ascii="Book Antiqua" w:hAnsi="Book Antiqua" w:cstheme="minorHAnsi"/>
          <w:sz w:val="24"/>
          <w:szCs w:val="24"/>
          <w:lang w:val="it-IT" w:eastAsia="zh-CN"/>
        </w:rPr>
        <w:t xml:space="preserve">NM </w:t>
      </w:r>
      <w:r w:rsidRPr="00054915">
        <w:rPr>
          <w:rFonts w:ascii="Book Antiqua" w:hAnsi="Book Antiqua" w:cstheme="minorHAnsi"/>
          <w:i/>
          <w:sz w:val="24"/>
          <w:szCs w:val="24"/>
          <w:lang w:val="it-IT" w:eastAsia="zh-CN"/>
        </w:rPr>
        <w:t>et al.</w:t>
      </w:r>
      <w:r w:rsidRPr="00054915">
        <w:rPr>
          <w:rFonts w:ascii="Book Antiqua" w:hAnsi="Book Antiqua" w:cstheme="minorHAnsi"/>
          <w:sz w:val="24"/>
          <w:szCs w:val="24"/>
          <w:lang w:val="it-IT" w:eastAsia="zh-CN"/>
        </w:rPr>
        <w:t xml:space="preserve"> </w:t>
      </w:r>
      <w:r w:rsidR="00C261F1" w:rsidRPr="00054915">
        <w:rPr>
          <w:rFonts w:ascii="Book Antiqua" w:hAnsi="Book Antiqua" w:cstheme="minorHAnsi"/>
          <w:sz w:val="24"/>
          <w:szCs w:val="24"/>
          <w:lang w:val="en-IE"/>
        </w:rPr>
        <w:t>IBS in ch</w:t>
      </w:r>
      <w:r w:rsidR="004C7193" w:rsidRPr="00054915">
        <w:rPr>
          <w:rFonts w:ascii="Book Antiqua" w:hAnsi="Book Antiqua" w:cstheme="minorHAnsi"/>
          <w:sz w:val="24"/>
          <w:szCs w:val="24"/>
          <w:lang w:val="en-IE"/>
        </w:rPr>
        <w:t>i</w:t>
      </w:r>
      <w:r w:rsidR="00C261F1" w:rsidRPr="00054915">
        <w:rPr>
          <w:rFonts w:ascii="Book Antiqua" w:hAnsi="Book Antiqua" w:cstheme="minorHAnsi"/>
          <w:sz w:val="24"/>
          <w:szCs w:val="24"/>
          <w:lang w:val="en-IE"/>
        </w:rPr>
        <w:t>ldren</w:t>
      </w:r>
    </w:p>
    <w:p w14:paraId="5FE31515" w14:textId="77777777" w:rsidR="00084D7E" w:rsidRPr="00054915" w:rsidRDefault="00084D7E" w:rsidP="00054915">
      <w:pPr>
        <w:snapToGrid w:val="0"/>
        <w:spacing w:after="0" w:line="360" w:lineRule="auto"/>
        <w:jc w:val="both"/>
        <w:rPr>
          <w:rFonts w:ascii="Book Antiqua" w:hAnsi="Book Antiqua" w:cstheme="minorHAnsi"/>
          <w:b/>
          <w:sz w:val="24"/>
          <w:szCs w:val="24"/>
          <w:lang w:eastAsia="zh-CN"/>
        </w:rPr>
      </w:pPr>
    </w:p>
    <w:p w14:paraId="42894DBC" w14:textId="5E728A78" w:rsidR="00BB4C3D" w:rsidRPr="00054915" w:rsidRDefault="00BB4C3D" w:rsidP="00054915">
      <w:pPr>
        <w:snapToGrid w:val="0"/>
        <w:spacing w:after="0" w:line="360" w:lineRule="auto"/>
        <w:jc w:val="both"/>
        <w:rPr>
          <w:rFonts w:ascii="Book Antiqua" w:hAnsi="Book Antiqua" w:cstheme="minorHAnsi"/>
          <w:sz w:val="24"/>
          <w:szCs w:val="24"/>
          <w:lang w:eastAsia="zh-CN"/>
        </w:rPr>
      </w:pPr>
      <w:r w:rsidRPr="00054915">
        <w:rPr>
          <w:rFonts w:ascii="Book Antiqua" w:hAnsi="Book Antiqua" w:cstheme="minorHAnsi"/>
          <w:sz w:val="24"/>
          <w:szCs w:val="24"/>
          <w:lang w:val="it-IT"/>
        </w:rPr>
        <w:t>Niranga Manjuri Devanarayana</w:t>
      </w:r>
      <w:r w:rsidRPr="00054915">
        <w:rPr>
          <w:rFonts w:ascii="Book Antiqua" w:hAnsi="Book Antiqua" w:cstheme="minorHAnsi"/>
          <w:sz w:val="24"/>
          <w:szCs w:val="24"/>
          <w:lang w:val="it-IT" w:eastAsia="zh-CN"/>
        </w:rPr>
        <w:t xml:space="preserve">, </w:t>
      </w:r>
      <w:r w:rsidRPr="00054915">
        <w:rPr>
          <w:rFonts w:ascii="Book Antiqua" w:hAnsi="Book Antiqua" w:cstheme="minorHAnsi"/>
          <w:sz w:val="24"/>
          <w:szCs w:val="24"/>
        </w:rPr>
        <w:t>Shaman Rajindrajith</w:t>
      </w:r>
    </w:p>
    <w:p w14:paraId="6B37091D" w14:textId="77777777" w:rsidR="00BB4C3D" w:rsidRPr="00054915" w:rsidRDefault="00BB4C3D" w:rsidP="00054915">
      <w:pPr>
        <w:snapToGrid w:val="0"/>
        <w:spacing w:after="0" w:line="360" w:lineRule="auto"/>
        <w:jc w:val="both"/>
        <w:rPr>
          <w:rFonts w:ascii="Book Antiqua" w:hAnsi="Book Antiqua" w:cstheme="minorHAnsi"/>
          <w:b/>
          <w:sz w:val="24"/>
          <w:szCs w:val="24"/>
          <w:lang w:eastAsia="zh-CN"/>
        </w:rPr>
      </w:pPr>
    </w:p>
    <w:p w14:paraId="4527D39E" w14:textId="46839113" w:rsidR="00084D7E" w:rsidRPr="00054915" w:rsidRDefault="00084D7E" w:rsidP="00054915">
      <w:pPr>
        <w:snapToGrid w:val="0"/>
        <w:spacing w:after="0" w:line="360" w:lineRule="auto"/>
        <w:jc w:val="both"/>
        <w:rPr>
          <w:rFonts w:ascii="Book Antiqua" w:hAnsi="Book Antiqua" w:cstheme="minorHAnsi"/>
          <w:b/>
          <w:sz w:val="24"/>
          <w:szCs w:val="24"/>
          <w:lang w:val="it-IT" w:eastAsia="zh-CN"/>
        </w:rPr>
      </w:pPr>
      <w:r w:rsidRPr="00054915">
        <w:rPr>
          <w:rFonts w:ascii="Book Antiqua" w:hAnsi="Book Antiqua" w:cstheme="minorHAnsi"/>
          <w:b/>
          <w:sz w:val="24"/>
          <w:szCs w:val="24"/>
          <w:lang w:val="it-IT"/>
        </w:rPr>
        <w:t>Niranga Manjuri Devanarayana</w:t>
      </w:r>
      <w:r w:rsidR="00BB4C3D" w:rsidRPr="00054915">
        <w:rPr>
          <w:rFonts w:ascii="Book Antiqua" w:hAnsi="Book Antiqua" w:cstheme="minorHAnsi"/>
          <w:b/>
          <w:sz w:val="24"/>
          <w:szCs w:val="24"/>
          <w:lang w:val="it-IT" w:eastAsia="zh-CN"/>
        </w:rPr>
        <w:t xml:space="preserve">, </w:t>
      </w:r>
      <w:r w:rsidRPr="00054915">
        <w:rPr>
          <w:rFonts w:ascii="Book Antiqua" w:hAnsi="Book Antiqua" w:cstheme="minorHAnsi"/>
          <w:sz w:val="24"/>
          <w:szCs w:val="24"/>
        </w:rPr>
        <w:t>Department of Physiology, Faculty of Medicine, University of Kelaniya,</w:t>
      </w:r>
      <w:r w:rsidR="00BB4C3D" w:rsidRPr="00054915">
        <w:rPr>
          <w:rFonts w:ascii="Book Antiqua" w:hAnsi="Book Antiqua" w:cstheme="minorHAnsi"/>
          <w:sz w:val="24"/>
          <w:szCs w:val="24"/>
          <w:lang w:eastAsia="zh-CN"/>
        </w:rPr>
        <w:t xml:space="preserve"> </w:t>
      </w:r>
      <w:r w:rsidRPr="00054915">
        <w:rPr>
          <w:rFonts w:ascii="Book Antiqua" w:hAnsi="Book Antiqua" w:cstheme="minorHAnsi"/>
          <w:sz w:val="24"/>
          <w:szCs w:val="24"/>
        </w:rPr>
        <w:t>Ragama</w:t>
      </w:r>
      <w:r w:rsidR="00C2301B" w:rsidRPr="00054915">
        <w:rPr>
          <w:rFonts w:ascii="Book Antiqua" w:hAnsi="Book Antiqua" w:cstheme="minorHAnsi"/>
          <w:sz w:val="24"/>
          <w:szCs w:val="24"/>
          <w:lang w:eastAsia="zh-CN"/>
        </w:rPr>
        <w:t xml:space="preserve"> </w:t>
      </w:r>
      <w:r w:rsidR="00C2301B" w:rsidRPr="00054915">
        <w:rPr>
          <w:rFonts w:ascii="Book Antiqua" w:hAnsi="Book Antiqua" w:cstheme="minorHAnsi"/>
          <w:sz w:val="24"/>
          <w:szCs w:val="24"/>
        </w:rPr>
        <w:t>11010, Sri Lanka</w:t>
      </w:r>
    </w:p>
    <w:p w14:paraId="1D1F436D" w14:textId="77777777" w:rsidR="00BB4C3D" w:rsidRPr="00054915" w:rsidRDefault="00BB4C3D" w:rsidP="00054915">
      <w:pPr>
        <w:snapToGrid w:val="0"/>
        <w:spacing w:after="0" w:line="360" w:lineRule="auto"/>
        <w:jc w:val="both"/>
        <w:rPr>
          <w:rFonts w:ascii="Book Antiqua" w:hAnsi="Book Antiqua" w:cstheme="minorHAnsi"/>
          <w:sz w:val="24"/>
          <w:szCs w:val="24"/>
          <w:lang w:eastAsia="zh-CN"/>
        </w:rPr>
      </w:pPr>
    </w:p>
    <w:p w14:paraId="79CC68C7" w14:textId="4527E339" w:rsidR="00084D7E" w:rsidRPr="00054915" w:rsidRDefault="00084D7E" w:rsidP="00054915">
      <w:pPr>
        <w:snapToGrid w:val="0"/>
        <w:spacing w:after="0" w:line="360" w:lineRule="auto"/>
        <w:jc w:val="both"/>
        <w:rPr>
          <w:rFonts w:ascii="Book Antiqua" w:hAnsi="Book Antiqua" w:cstheme="minorHAnsi"/>
          <w:sz w:val="24"/>
          <w:szCs w:val="24"/>
          <w:lang w:eastAsia="zh-CN"/>
        </w:rPr>
      </w:pPr>
      <w:r w:rsidRPr="00054915">
        <w:rPr>
          <w:rFonts w:ascii="Book Antiqua" w:hAnsi="Book Antiqua" w:cstheme="minorHAnsi"/>
          <w:b/>
          <w:sz w:val="24"/>
          <w:szCs w:val="24"/>
        </w:rPr>
        <w:t>Shaman Rajindrajith</w:t>
      </w:r>
      <w:r w:rsidR="00BB4C3D" w:rsidRPr="00054915">
        <w:rPr>
          <w:rFonts w:ascii="Book Antiqua" w:hAnsi="Book Antiqua" w:cstheme="minorHAnsi"/>
          <w:b/>
          <w:sz w:val="24"/>
          <w:szCs w:val="24"/>
          <w:lang w:eastAsia="zh-CN"/>
        </w:rPr>
        <w:t>,</w:t>
      </w:r>
      <w:r w:rsidR="00BB4C3D" w:rsidRPr="00054915">
        <w:rPr>
          <w:rFonts w:ascii="Book Antiqua" w:hAnsi="Book Antiqua" w:cstheme="minorHAnsi"/>
          <w:sz w:val="24"/>
          <w:szCs w:val="24"/>
          <w:lang w:eastAsia="zh-CN"/>
        </w:rPr>
        <w:t xml:space="preserve"> </w:t>
      </w:r>
      <w:r w:rsidRPr="00054915">
        <w:rPr>
          <w:rFonts w:ascii="Book Antiqua" w:hAnsi="Book Antiqua" w:cstheme="minorHAnsi"/>
          <w:sz w:val="24"/>
          <w:szCs w:val="24"/>
        </w:rPr>
        <w:t>Department of Paediatrics, Faculty of Medicine, University of Kelaniya,</w:t>
      </w:r>
      <w:r w:rsidR="00C2301B" w:rsidRPr="00054915">
        <w:rPr>
          <w:rFonts w:ascii="Book Antiqua" w:hAnsi="Book Antiqua" w:cstheme="minorHAnsi"/>
          <w:sz w:val="24"/>
          <w:szCs w:val="24"/>
          <w:lang w:eastAsia="zh-CN"/>
        </w:rPr>
        <w:t xml:space="preserve"> </w:t>
      </w:r>
      <w:r w:rsidRPr="00054915">
        <w:rPr>
          <w:rFonts w:ascii="Book Antiqua" w:hAnsi="Book Antiqua" w:cstheme="minorHAnsi"/>
          <w:sz w:val="24"/>
          <w:szCs w:val="24"/>
        </w:rPr>
        <w:t>Ragama</w:t>
      </w:r>
      <w:r w:rsidR="00C2301B" w:rsidRPr="00054915">
        <w:rPr>
          <w:rFonts w:ascii="Book Antiqua" w:hAnsi="Book Antiqua" w:cstheme="minorHAnsi"/>
          <w:sz w:val="24"/>
          <w:szCs w:val="24"/>
          <w:lang w:eastAsia="zh-CN"/>
        </w:rPr>
        <w:t xml:space="preserve"> </w:t>
      </w:r>
      <w:r w:rsidR="00C2301B" w:rsidRPr="00054915">
        <w:rPr>
          <w:rFonts w:ascii="Book Antiqua" w:hAnsi="Book Antiqua" w:cstheme="minorHAnsi"/>
          <w:sz w:val="24"/>
          <w:szCs w:val="24"/>
        </w:rPr>
        <w:t>11010, Sri Lanka</w:t>
      </w:r>
    </w:p>
    <w:p w14:paraId="3297D65D" w14:textId="77777777" w:rsidR="00796291" w:rsidRPr="00054915" w:rsidRDefault="00796291" w:rsidP="00054915">
      <w:pPr>
        <w:snapToGrid w:val="0"/>
        <w:spacing w:after="0" w:line="360" w:lineRule="auto"/>
        <w:jc w:val="both"/>
        <w:rPr>
          <w:rFonts w:ascii="Book Antiqua" w:hAnsi="Book Antiqua" w:cstheme="minorHAnsi"/>
          <w:b/>
          <w:sz w:val="24"/>
          <w:szCs w:val="24"/>
          <w:u w:val="single"/>
          <w:lang w:eastAsia="zh-CN"/>
        </w:rPr>
      </w:pPr>
    </w:p>
    <w:p w14:paraId="2C1DA298" w14:textId="1A7E3B24" w:rsidR="00E532DF" w:rsidRDefault="0071675E" w:rsidP="00054915">
      <w:pPr>
        <w:snapToGrid w:val="0"/>
        <w:spacing w:after="0" w:line="360" w:lineRule="auto"/>
        <w:jc w:val="both"/>
        <w:rPr>
          <w:rStyle w:val="Hyperlink"/>
          <w:rFonts w:ascii="Book Antiqua" w:hAnsi="Book Antiqua" w:cstheme="minorHAnsi"/>
          <w:bCs/>
          <w:color w:val="auto"/>
          <w:sz w:val="24"/>
          <w:szCs w:val="24"/>
          <w:u w:val="none"/>
          <w:lang w:eastAsia="zh-CN"/>
        </w:rPr>
      </w:pPr>
      <w:r w:rsidRPr="00054915">
        <w:rPr>
          <w:rFonts w:ascii="Book Antiqua" w:hAnsi="Book Antiqua"/>
          <w:b/>
          <w:sz w:val="24"/>
          <w:szCs w:val="24"/>
        </w:rPr>
        <w:t>ORCID number:</w:t>
      </w:r>
      <w:r w:rsidRPr="00054915">
        <w:rPr>
          <w:rFonts w:ascii="Book Antiqua" w:hAnsi="Book Antiqua"/>
          <w:b/>
          <w:sz w:val="24"/>
          <w:szCs w:val="24"/>
          <w:lang w:eastAsia="zh-CN"/>
        </w:rPr>
        <w:t xml:space="preserve"> </w:t>
      </w:r>
      <w:r w:rsidR="00FF7D73" w:rsidRPr="00054915">
        <w:rPr>
          <w:rFonts w:ascii="Book Antiqua" w:hAnsi="Book Antiqua" w:cstheme="minorHAnsi"/>
          <w:sz w:val="24"/>
          <w:szCs w:val="24"/>
          <w:lang w:val="it-IT"/>
        </w:rPr>
        <w:t>Niranga Manjuri Devanarayana</w:t>
      </w:r>
      <w:r w:rsidR="002F4CD2" w:rsidRPr="00054915">
        <w:rPr>
          <w:rFonts w:ascii="Book Antiqua" w:hAnsi="Book Antiqua" w:cstheme="minorHAnsi"/>
          <w:sz w:val="24"/>
          <w:szCs w:val="24"/>
          <w:shd w:val="clear" w:color="auto" w:fill="FFFFFF"/>
          <w:lang w:eastAsia="zh-CN"/>
        </w:rPr>
        <w:t xml:space="preserve"> (</w:t>
      </w:r>
      <w:r w:rsidR="004C7193" w:rsidRPr="00054915">
        <w:rPr>
          <w:rFonts w:ascii="Book Antiqua" w:hAnsi="Book Antiqua" w:cstheme="minorHAnsi"/>
          <w:sz w:val="24"/>
          <w:szCs w:val="24"/>
          <w:shd w:val="clear" w:color="auto" w:fill="FFFFFF"/>
        </w:rPr>
        <w:t>0000-0002-2988-110X</w:t>
      </w:r>
      <w:r w:rsidR="002F4CD2" w:rsidRPr="00054915">
        <w:rPr>
          <w:rFonts w:ascii="Book Antiqua" w:hAnsi="Book Antiqua" w:cstheme="minorHAnsi"/>
          <w:sz w:val="24"/>
          <w:szCs w:val="24"/>
          <w:shd w:val="clear" w:color="auto" w:fill="FFFFFF"/>
          <w:lang w:eastAsia="zh-CN"/>
        </w:rPr>
        <w:t xml:space="preserve">); </w:t>
      </w:r>
      <w:r w:rsidR="002F4CD2" w:rsidRPr="00054915">
        <w:rPr>
          <w:rFonts w:ascii="Book Antiqua" w:hAnsi="Book Antiqua" w:cstheme="minorHAnsi"/>
          <w:sz w:val="24"/>
          <w:szCs w:val="24"/>
        </w:rPr>
        <w:t>Shaman Rajindrajith</w:t>
      </w:r>
      <w:r w:rsidR="002F4CD2" w:rsidRPr="00054915">
        <w:rPr>
          <w:rFonts w:ascii="Book Antiqua" w:hAnsi="Book Antiqua" w:cstheme="minorHAnsi"/>
          <w:sz w:val="24"/>
          <w:szCs w:val="24"/>
          <w:lang w:eastAsia="zh-CN"/>
        </w:rPr>
        <w:t xml:space="preserve"> (</w:t>
      </w:r>
      <w:hyperlink r:id="rId8" w:history="1">
        <w:r w:rsidR="00E532DF" w:rsidRPr="00054915">
          <w:rPr>
            <w:rStyle w:val="Hyperlink"/>
            <w:rFonts w:ascii="Book Antiqua" w:hAnsi="Book Antiqua" w:cstheme="minorHAnsi"/>
            <w:bCs/>
            <w:color w:val="auto"/>
            <w:sz w:val="24"/>
            <w:szCs w:val="24"/>
            <w:u w:val="none"/>
          </w:rPr>
          <w:t>0000-0003-1379-5052</w:t>
        </w:r>
      </w:hyperlink>
      <w:r w:rsidR="002F4CD2" w:rsidRPr="00054915">
        <w:rPr>
          <w:rStyle w:val="Hyperlink"/>
          <w:rFonts w:ascii="Book Antiqua" w:hAnsi="Book Antiqua" w:cstheme="minorHAnsi"/>
          <w:bCs/>
          <w:color w:val="auto"/>
          <w:sz w:val="24"/>
          <w:szCs w:val="24"/>
          <w:u w:val="none"/>
          <w:lang w:eastAsia="zh-CN"/>
        </w:rPr>
        <w:t>).</w:t>
      </w:r>
    </w:p>
    <w:p w14:paraId="2DD1D249" w14:textId="77777777" w:rsidR="008850FB" w:rsidRDefault="008850FB" w:rsidP="00054915">
      <w:pPr>
        <w:snapToGrid w:val="0"/>
        <w:spacing w:after="0" w:line="360" w:lineRule="auto"/>
        <w:jc w:val="both"/>
        <w:rPr>
          <w:rStyle w:val="Hyperlink"/>
          <w:rFonts w:ascii="Book Antiqua" w:hAnsi="Book Antiqua" w:cstheme="minorHAnsi"/>
          <w:bCs/>
          <w:color w:val="auto"/>
          <w:sz w:val="24"/>
          <w:szCs w:val="24"/>
          <w:u w:val="none"/>
          <w:lang w:eastAsia="zh-CN"/>
        </w:rPr>
      </w:pPr>
    </w:p>
    <w:p w14:paraId="7ED5CC09" w14:textId="1E729E57" w:rsidR="00F531FA" w:rsidRPr="00BD4CD9" w:rsidRDefault="008850FB" w:rsidP="00783F51">
      <w:pPr>
        <w:snapToGrid w:val="0"/>
        <w:spacing w:after="0" w:line="360" w:lineRule="auto"/>
        <w:jc w:val="both"/>
        <w:rPr>
          <w:rStyle w:val="Hyperlink"/>
          <w:rFonts w:ascii="Book Antiqua" w:hAnsi="Book Antiqua" w:cstheme="minorHAnsi"/>
          <w:b/>
          <w:bCs/>
          <w:color w:val="auto"/>
          <w:sz w:val="24"/>
          <w:szCs w:val="24"/>
          <w:u w:val="none"/>
          <w:lang w:eastAsia="zh-CN"/>
        </w:rPr>
      </w:pPr>
      <w:r w:rsidRPr="008850FB">
        <w:rPr>
          <w:rStyle w:val="Hyperlink"/>
          <w:rFonts w:ascii="Book Antiqua" w:hAnsi="Book Antiqua" w:cstheme="minorHAnsi"/>
          <w:b/>
          <w:bCs/>
          <w:color w:val="auto"/>
          <w:sz w:val="24"/>
          <w:szCs w:val="24"/>
          <w:u w:val="none"/>
          <w:lang w:eastAsia="zh-CN"/>
        </w:rPr>
        <w:t>Author contributions:</w:t>
      </w:r>
      <w:r w:rsidR="00BD4CD9">
        <w:rPr>
          <w:rStyle w:val="Hyperlink"/>
          <w:rFonts w:ascii="Book Antiqua" w:hAnsi="Book Antiqua" w:cstheme="minorHAnsi" w:hint="eastAsia"/>
          <w:bCs/>
          <w:color w:val="auto"/>
          <w:sz w:val="24"/>
          <w:szCs w:val="24"/>
          <w:u w:val="none"/>
          <w:lang w:eastAsia="zh-CN"/>
        </w:rPr>
        <w:t xml:space="preserve"> </w:t>
      </w:r>
      <w:r w:rsidR="00703038">
        <w:rPr>
          <w:rStyle w:val="Hyperlink"/>
          <w:rFonts w:ascii="Book Antiqua" w:hAnsi="Book Antiqua" w:cstheme="minorHAnsi"/>
          <w:bCs/>
          <w:color w:val="auto"/>
          <w:sz w:val="24"/>
          <w:szCs w:val="24"/>
          <w:u w:val="none"/>
          <w:lang w:eastAsia="zh-CN"/>
        </w:rPr>
        <w:t>Devanarayan</w:t>
      </w:r>
      <w:r w:rsidR="00BD4CD9">
        <w:rPr>
          <w:rStyle w:val="Hyperlink"/>
          <w:rFonts w:ascii="Book Antiqua" w:hAnsi="Book Antiqua" w:cstheme="minorHAnsi"/>
          <w:bCs/>
          <w:color w:val="auto"/>
          <w:sz w:val="24"/>
          <w:szCs w:val="24"/>
          <w:u w:val="none"/>
          <w:lang w:eastAsia="zh-CN"/>
        </w:rPr>
        <w:t xml:space="preserve"> N</w:t>
      </w:r>
      <w:r w:rsidR="00703038">
        <w:rPr>
          <w:rStyle w:val="Hyperlink"/>
          <w:rFonts w:ascii="Book Antiqua" w:hAnsi="Book Antiqua" w:cstheme="minorHAnsi"/>
          <w:bCs/>
          <w:color w:val="auto"/>
          <w:sz w:val="24"/>
          <w:szCs w:val="24"/>
          <w:u w:val="none"/>
          <w:lang w:eastAsia="zh-CN"/>
        </w:rPr>
        <w:t>M</w:t>
      </w:r>
      <w:r w:rsidR="00BD4CD9">
        <w:rPr>
          <w:rStyle w:val="Hyperlink"/>
          <w:rFonts w:ascii="Book Antiqua" w:hAnsi="Book Antiqua" w:cstheme="minorHAnsi" w:hint="eastAsia"/>
          <w:bCs/>
          <w:color w:val="auto"/>
          <w:sz w:val="24"/>
          <w:szCs w:val="24"/>
          <w:u w:val="none"/>
          <w:lang w:eastAsia="zh-CN"/>
        </w:rPr>
        <w:t xml:space="preserve"> </w:t>
      </w:r>
      <w:r w:rsidR="00703038">
        <w:rPr>
          <w:rStyle w:val="Hyperlink"/>
          <w:rFonts w:ascii="Book Antiqua" w:hAnsi="Book Antiqua" w:cstheme="minorHAnsi"/>
          <w:bCs/>
          <w:color w:val="auto"/>
          <w:sz w:val="24"/>
          <w:szCs w:val="24"/>
          <w:u w:val="none"/>
          <w:lang w:eastAsia="zh-CN"/>
        </w:rPr>
        <w:t>and</w:t>
      </w:r>
      <w:r w:rsidR="00BD4CD9">
        <w:rPr>
          <w:rStyle w:val="Hyperlink"/>
          <w:rFonts w:ascii="Book Antiqua" w:hAnsi="Book Antiqua" w:cstheme="minorHAnsi" w:hint="eastAsia"/>
          <w:bCs/>
          <w:color w:val="auto"/>
          <w:sz w:val="24"/>
          <w:szCs w:val="24"/>
          <w:u w:val="none"/>
          <w:lang w:eastAsia="zh-CN"/>
        </w:rPr>
        <w:t xml:space="preserve"> </w:t>
      </w:r>
      <w:r w:rsidR="00703038">
        <w:rPr>
          <w:rStyle w:val="Hyperlink"/>
          <w:rFonts w:ascii="Book Antiqua" w:hAnsi="Book Antiqua" w:cstheme="minorHAnsi"/>
          <w:bCs/>
          <w:color w:val="auto"/>
          <w:sz w:val="24"/>
          <w:szCs w:val="24"/>
          <w:u w:val="none"/>
          <w:lang w:eastAsia="zh-CN"/>
        </w:rPr>
        <w:t>Rajindrjaith S</w:t>
      </w:r>
      <w:r w:rsidR="00BD4CD9">
        <w:rPr>
          <w:rStyle w:val="Hyperlink"/>
          <w:rFonts w:ascii="Book Antiqua" w:hAnsi="Book Antiqua" w:cstheme="minorHAnsi" w:hint="eastAsia"/>
          <w:bCs/>
          <w:color w:val="auto"/>
          <w:sz w:val="24"/>
          <w:szCs w:val="24"/>
          <w:u w:val="none"/>
          <w:lang w:eastAsia="zh-CN"/>
        </w:rPr>
        <w:t xml:space="preserve"> </w:t>
      </w:r>
      <w:r w:rsidR="00F531FA">
        <w:rPr>
          <w:rStyle w:val="Hyperlink"/>
          <w:rFonts w:ascii="Book Antiqua" w:hAnsi="Book Antiqua" w:cstheme="minorHAnsi"/>
          <w:bCs/>
          <w:color w:val="auto"/>
          <w:sz w:val="24"/>
          <w:szCs w:val="24"/>
          <w:u w:val="none"/>
          <w:lang w:eastAsia="zh-CN"/>
        </w:rPr>
        <w:t xml:space="preserve">contributed equally for the </w:t>
      </w:r>
      <w:r w:rsidR="00703038">
        <w:rPr>
          <w:rStyle w:val="Hyperlink"/>
          <w:rFonts w:ascii="Book Antiqua" w:hAnsi="Book Antiqua" w:cstheme="minorHAnsi"/>
          <w:bCs/>
          <w:color w:val="auto"/>
          <w:sz w:val="24"/>
          <w:szCs w:val="24"/>
          <w:u w:val="none"/>
          <w:lang w:eastAsia="zh-CN"/>
        </w:rPr>
        <w:t xml:space="preserve">concept of the </w:t>
      </w:r>
      <w:r w:rsidR="00F531FA">
        <w:rPr>
          <w:rStyle w:val="Hyperlink"/>
          <w:rFonts w:ascii="Book Antiqua" w:hAnsi="Book Antiqua" w:cstheme="minorHAnsi"/>
          <w:bCs/>
          <w:color w:val="auto"/>
          <w:sz w:val="24"/>
          <w:szCs w:val="24"/>
          <w:u w:val="none"/>
          <w:lang w:eastAsia="zh-CN"/>
        </w:rPr>
        <w:t xml:space="preserve">paper, </w:t>
      </w:r>
      <w:r w:rsidR="00703038">
        <w:rPr>
          <w:rStyle w:val="Hyperlink"/>
          <w:rFonts w:ascii="Book Antiqua" w:hAnsi="Book Antiqua" w:cstheme="minorHAnsi"/>
          <w:bCs/>
          <w:color w:val="auto"/>
          <w:sz w:val="24"/>
          <w:szCs w:val="24"/>
          <w:u w:val="none"/>
          <w:lang w:eastAsia="zh-CN"/>
        </w:rPr>
        <w:t xml:space="preserve">data collection, </w:t>
      </w:r>
      <w:r w:rsidR="00F531FA">
        <w:rPr>
          <w:rStyle w:val="Hyperlink"/>
          <w:rFonts w:ascii="Book Antiqua" w:hAnsi="Book Antiqua" w:cstheme="minorHAnsi"/>
          <w:bCs/>
          <w:color w:val="auto"/>
          <w:sz w:val="24"/>
          <w:szCs w:val="24"/>
          <w:u w:val="none"/>
          <w:lang w:eastAsia="zh-CN"/>
        </w:rPr>
        <w:t>drafting of the manuscript and development of the final script.</w:t>
      </w:r>
    </w:p>
    <w:p w14:paraId="7DC97604" w14:textId="77777777" w:rsidR="008850FB" w:rsidRPr="00BD4CD9" w:rsidRDefault="008850FB" w:rsidP="00783F51">
      <w:pPr>
        <w:snapToGrid w:val="0"/>
        <w:spacing w:after="0" w:line="360" w:lineRule="auto"/>
        <w:jc w:val="both"/>
        <w:rPr>
          <w:rStyle w:val="Hyperlink"/>
          <w:rFonts w:ascii="Book Antiqua" w:hAnsi="Book Antiqua" w:cstheme="minorHAnsi"/>
          <w:bCs/>
          <w:color w:val="auto"/>
          <w:sz w:val="24"/>
          <w:szCs w:val="24"/>
          <w:u w:val="none"/>
          <w:lang w:eastAsia="zh-CN"/>
        </w:rPr>
      </w:pPr>
    </w:p>
    <w:p w14:paraId="7CBACB2A" w14:textId="54CBB5F2" w:rsidR="00783F51" w:rsidRPr="00783F51" w:rsidRDefault="00783F51" w:rsidP="00783F51">
      <w:pPr>
        <w:snapToGrid w:val="0"/>
        <w:spacing w:after="0" w:line="360" w:lineRule="auto"/>
        <w:jc w:val="both"/>
        <w:rPr>
          <w:rFonts w:ascii="Book Antiqua" w:hAnsi="Book Antiqua" w:cstheme="minorHAnsi"/>
          <w:b/>
          <w:sz w:val="24"/>
          <w:szCs w:val="24"/>
        </w:rPr>
      </w:pPr>
      <w:r w:rsidRPr="00783F51">
        <w:rPr>
          <w:rStyle w:val="Hyperlink"/>
          <w:rFonts w:ascii="Book Antiqua" w:hAnsi="Book Antiqua" w:cstheme="minorHAnsi"/>
          <w:b/>
          <w:bCs/>
          <w:color w:val="auto"/>
          <w:sz w:val="24"/>
          <w:szCs w:val="24"/>
          <w:u w:val="none"/>
          <w:lang w:eastAsia="zh-CN"/>
        </w:rPr>
        <w:t>Conflict-of-interest statement:</w:t>
      </w:r>
      <w:r w:rsidRPr="00783F51">
        <w:rPr>
          <w:rStyle w:val="Hyperlink"/>
          <w:rFonts w:ascii="Book Antiqua" w:hAnsi="Book Antiqua" w:cstheme="minorHAnsi" w:hint="eastAsia"/>
          <w:b/>
          <w:bCs/>
          <w:color w:val="auto"/>
          <w:sz w:val="24"/>
          <w:szCs w:val="24"/>
          <w:u w:val="none"/>
          <w:lang w:eastAsia="zh-CN"/>
        </w:rPr>
        <w:t xml:space="preserve"> </w:t>
      </w:r>
      <w:r w:rsidRPr="00054915">
        <w:rPr>
          <w:rFonts w:ascii="Book Antiqua" w:hAnsi="Book Antiqua" w:cstheme="minorHAnsi"/>
          <w:sz w:val="24"/>
          <w:szCs w:val="24"/>
        </w:rPr>
        <w:t>None of the authors have any conflicts of interest.</w:t>
      </w:r>
    </w:p>
    <w:p w14:paraId="4FEED4BA" w14:textId="77777777" w:rsidR="00694990" w:rsidRPr="00783F51" w:rsidRDefault="00694990" w:rsidP="00054915">
      <w:pPr>
        <w:snapToGrid w:val="0"/>
        <w:spacing w:after="0" w:line="360" w:lineRule="auto"/>
        <w:jc w:val="both"/>
        <w:rPr>
          <w:rStyle w:val="Hyperlink"/>
          <w:rFonts w:ascii="Book Antiqua" w:hAnsi="Book Antiqua" w:cstheme="minorHAnsi"/>
          <w:bCs/>
          <w:color w:val="auto"/>
          <w:sz w:val="24"/>
          <w:szCs w:val="24"/>
          <w:u w:val="none"/>
          <w:lang w:eastAsia="zh-CN"/>
        </w:rPr>
      </w:pPr>
    </w:p>
    <w:p w14:paraId="5AD142A4" w14:textId="77777777" w:rsidR="00054915" w:rsidRPr="004F57C6" w:rsidRDefault="00054915" w:rsidP="00054915">
      <w:pPr>
        <w:pStyle w:val="1"/>
        <w:snapToGrid w:val="0"/>
        <w:spacing w:line="360" w:lineRule="auto"/>
        <w:jc w:val="both"/>
        <w:rPr>
          <w:rFonts w:ascii="Book Antiqua" w:hAnsi="Book Antiqua" w:cs="Times New Roman"/>
          <w:bCs/>
          <w:color w:val="auto"/>
          <w:sz w:val="24"/>
          <w:szCs w:val="24"/>
          <w:highlight w:val="white"/>
          <w:lang w:val="en-US"/>
        </w:rPr>
      </w:pPr>
      <w:bookmarkStart w:id="29" w:name="OLE_LINK734"/>
      <w:bookmarkStart w:id="30" w:name="OLE_LINK441"/>
      <w:bookmarkStart w:id="31" w:name="OLE_LINK442"/>
      <w:bookmarkStart w:id="32" w:name="OLE_LINK1032"/>
      <w:bookmarkStart w:id="33" w:name="OLE_LINK1232"/>
      <w:bookmarkStart w:id="34" w:name="OLE_LINK559"/>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35" w:name="OLE_LINK479"/>
      <w:bookmarkStart w:id="36" w:name="OLE_LINK496"/>
      <w:bookmarkStart w:id="37" w:name="OLE_LINK506"/>
      <w:bookmarkStart w:id="38"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w:t>
      </w:r>
      <w:r w:rsidRPr="004F57C6">
        <w:rPr>
          <w:rFonts w:ascii="Book Antiqua" w:hAnsi="Book Antiqua" w:cs="Times New Roman"/>
          <w:bCs/>
          <w:color w:val="auto"/>
          <w:sz w:val="24"/>
          <w:szCs w:val="24"/>
          <w:highlight w:val="white"/>
          <w:lang w:val="en-US"/>
        </w:rPr>
        <w:lastRenderedPageBreak/>
        <w:t xml:space="preserve">license, which permits others to distribute, remix, adapt, build upon this work non-commercially, and license their derivative works on different terms, provided the original work is properly cited and the use is non-commercial. See: </w:t>
      </w:r>
      <w:hyperlink r:id="rId9"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29"/>
      <w:bookmarkEnd w:id="35"/>
      <w:bookmarkEnd w:id="36"/>
      <w:bookmarkEnd w:id="37"/>
      <w:bookmarkEnd w:id="38"/>
    </w:p>
    <w:bookmarkEnd w:id="30"/>
    <w:bookmarkEnd w:id="31"/>
    <w:bookmarkEnd w:id="32"/>
    <w:bookmarkEnd w:id="33"/>
    <w:bookmarkEnd w:id="34"/>
    <w:p w14:paraId="28F6635F" w14:textId="77777777" w:rsidR="00054915" w:rsidRPr="004F57C6" w:rsidRDefault="00054915" w:rsidP="00054915">
      <w:pPr>
        <w:pStyle w:val="1"/>
        <w:snapToGrid w:val="0"/>
        <w:spacing w:line="360" w:lineRule="auto"/>
        <w:jc w:val="both"/>
        <w:rPr>
          <w:rFonts w:ascii="Book Antiqua" w:hAnsi="Book Antiqua" w:cs="Times New Roman"/>
          <w:b/>
          <w:bCs/>
          <w:color w:val="FF0000"/>
          <w:sz w:val="24"/>
          <w:szCs w:val="24"/>
          <w:highlight w:val="white"/>
          <w:lang w:val="en-US" w:eastAsia="zh-CN"/>
        </w:rPr>
      </w:pPr>
    </w:p>
    <w:p w14:paraId="0F4F0C88" w14:textId="77777777" w:rsidR="00054915" w:rsidRPr="004F57C6" w:rsidRDefault="00054915" w:rsidP="00054915">
      <w:pPr>
        <w:pStyle w:val="1"/>
        <w:snapToGrid w:val="0"/>
        <w:spacing w:line="360" w:lineRule="auto"/>
        <w:jc w:val="both"/>
        <w:rPr>
          <w:rFonts w:ascii="Book Antiqua" w:hAnsi="Book Antiqua" w:cs="Times New Roman"/>
          <w:b/>
          <w:bCs/>
          <w:color w:val="auto"/>
          <w:sz w:val="24"/>
          <w:szCs w:val="24"/>
          <w:highlight w:val="white"/>
          <w:lang w:val="en-US" w:eastAsia="zh-CN"/>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Invited manuscript</w:t>
      </w:r>
    </w:p>
    <w:p w14:paraId="2E0F2A54" w14:textId="77777777" w:rsidR="004C7193" w:rsidRPr="00054915" w:rsidRDefault="004C7193" w:rsidP="00054915">
      <w:pPr>
        <w:snapToGrid w:val="0"/>
        <w:spacing w:after="0" w:line="360" w:lineRule="auto"/>
        <w:jc w:val="both"/>
        <w:rPr>
          <w:rFonts w:ascii="Book Antiqua" w:hAnsi="Book Antiqua" w:cstheme="minorHAnsi"/>
          <w:b/>
          <w:sz w:val="24"/>
          <w:szCs w:val="24"/>
          <w:u w:val="single"/>
          <w:lang w:eastAsia="zh-CN"/>
        </w:rPr>
      </w:pPr>
    </w:p>
    <w:p w14:paraId="2F5F7062" w14:textId="28F5DE7C" w:rsidR="00084D7E" w:rsidRPr="00054915" w:rsidRDefault="00054915" w:rsidP="00054915">
      <w:pPr>
        <w:snapToGrid w:val="0"/>
        <w:spacing w:after="0" w:line="360" w:lineRule="auto"/>
        <w:jc w:val="both"/>
        <w:rPr>
          <w:rFonts w:ascii="Book Antiqua" w:hAnsi="Book Antiqua" w:cstheme="minorHAnsi"/>
          <w:b/>
          <w:sz w:val="24"/>
          <w:szCs w:val="24"/>
          <w:lang w:val="it-IT" w:eastAsia="zh-CN"/>
        </w:rPr>
      </w:pPr>
      <w:r w:rsidRPr="00054915">
        <w:rPr>
          <w:rFonts w:ascii="Book Antiqua" w:hAnsi="Book Antiqua" w:cstheme="minorHAnsi"/>
          <w:b/>
          <w:sz w:val="24"/>
          <w:szCs w:val="24"/>
        </w:rPr>
        <w:t>Correspondence to:</w:t>
      </w:r>
      <w:r w:rsidRPr="00054915">
        <w:rPr>
          <w:rFonts w:ascii="Book Antiqua" w:hAnsi="Book Antiqua" w:cstheme="minorHAnsi" w:hint="eastAsia"/>
          <w:b/>
          <w:sz w:val="24"/>
          <w:szCs w:val="24"/>
          <w:lang w:eastAsia="zh-CN"/>
        </w:rPr>
        <w:t xml:space="preserve"> </w:t>
      </w:r>
      <w:r w:rsidR="00BB4C3D" w:rsidRPr="00054915">
        <w:rPr>
          <w:rFonts w:ascii="Book Antiqua" w:hAnsi="Book Antiqua" w:cstheme="minorHAnsi"/>
          <w:b/>
          <w:sz w:val="24"/>
          <w:szCs w:val="24"/>
          <w:lang w:val="it-IT"/>
        </w:rPr>
        <w:t>Niranga Manjuri Devanarayana</w:t>
      </w:r>
      <w:r w:rsidR="00BB4C3D" w:rsidRPr="00054915">
        <w:rPr>
          <w:rFonts w:ascii="Book Antiqua" w:hAnsi="Book Antiqua" w:cstheme="minorHAnsi"/>
          <w:b/>
          <w:sz w:val="24"/>
          <w:szCs w:val="24"/>
          <w:lang w:val="it-IT" w:eastAsia="zh-CN"/>
        </w:rPr>
        <w:t xml:space="preserve">, </w:t>
      </w:r>
      <w:r w:rsidR="00BB4C3D" w:rsidRPr="005A0C50">
        <w:rPr>
          <w:rFonts w:ascii="Book Antiqua" w:hAnsi="Book Antiqua" w:cstheme="minorHAnsi"/>
          <w:b/>
          <w:sz w:val="24"/>
          <w:szCs w:val="24"/>
          <w:lang w:val="it-IT"/>
        </w:rPr>
        <w:t>MBBS, MD, PhD</w:t>
      </w:r>
      <w:r w:rsidR="00BB4C3D" w:rsidRPr="005A0C50">
        <w:rPr>
          <w:rFonts w:ascii="Book Antiqua" w:hAnsi="Book Antiqua" w:cstheme="minorHAnsi"/>
          <w:b/>
          <w:sz w:val="24"/>
          <w:szCs w:val="24"/>
          <w:lang w:val="it-IT" w:eastAsia="zh-CN"/>
        </w:rPr>
        <w:t xml:space="preserve">, </w:t>
      </w:r>
      <w:r w:rsidR="00084D7E" w:rsidRPr="005A0C50">
        <w:rPr>
          <w:rFonts w:ascii="Book Antiqua" w:hAnsi="Book Antiqua" w:cstheme="minorHAnsi"/>
          <w:b/>
          <w:sz w:val="24"/>
          <w:szCs w:val="24"/>
        </w:rPr>
        <w:t xml:space="preserve">Professor </w:t>
      </w:r>
      <w:r w:rsidR="00307985" w:rsidRPr="00054915">
        <w:rPr>
          <w:rFonts w:ascii="Book Antiqua" w:hAnsi="Book Antiqua" w:cstheme="minorHAnsi"/>
          <w:sz w:val="24"/>
          <w:szCs w:val="24"/>
        </w:rPr>
        <w:t>of</w:t>
      </w:r>
      <w:r w:rsidR="00084D7E" w:rsidRPr="00054915">
        <w:rPr>
          <w:rFonts w:ascii="Book Antiqua" w:hAnsi="Book Antiqua" w:cstheme="minorHAnsi"/>
          <w:sz w:val="24"/>
          <w:szCs w:val="24"/>
        </w:rPr>
        <w:t xml:space="preserve"> Physiology, </w:t>
      </w:r>
      <w:r w:rsidR="00BB4C3D" w:rsidRPr="00054915">
        <w:rPr>
          <w:rFonts w:ascii="Book Antiqua" w:hAnsi="Book Antiqua" w:cstheme="minorHAnsi"/>
          <w:sz w:val="24"/>
          <w:szCs w:val="24"/>
        </w:rPr>
        <w:t>Department of Physiology,</w:t>
      </w:r>
      <w:r w:rsidR="00BB4C3D" w:rsidRPr="00054915">
        <w:rPr>
          <w:rFonts w:ascii="Book Antiqua" w:hAnsi="Book Antiqua" w:cstheme="minorHAnsi"/>
          <w:sz w:val="24"/>
          <w:szCs w:val="24"/>
          <w:lang w:eastAsia="zh-CN"/>
        </w:rPr>
        <w:t xml:space="preserve"> </w:t>
      </w:r>
      <w:r w:rsidR="00084D7E" w:rsidRPr="00054915">
        <w:rPr>
          <w:rFonts w:ascii="Book Antiqua" w:hAnsi="Book Antiqua" w:cstheme="minorHAnsi"/>
          <w:sz w:val="24"/>
          <w:szCs w:val="24"/>
        </w:rPr>
        <w:t>Faculty of Medicine, University of Kelaniya, Thalagolla Road, Ragama</w:t>
      </w:r>
      <w:r w:rsidR="00BB4C3D" w:rsidRPr="00054915">
        <w:rPr>
          <w:rFonts w:ascii="Book Antiqua" w:hAnsi="Book Antiqua" w:cstheme="minorHAnsi"/>
          <w:sz w:val="24"/>
          <w:szCs w:val="24"/>
          <w:lang w:eastAsia="zh-CN"/>
        </w:rPr>
        <w:t xml:space="preserve"> </w:t>
      </w:r>
      <w:r w:rsidR="00BB4C3D" w:rsidRPr="00054915">
        <w:rPr>
          <w:rFonts w:ascii="Book Antiqua" w:hAnsi="Book Antiqua" w:cstheme="minorHAnsi"/>
          <w:sz w:val="24"/>
          <w:szCs w:val="24"/>
        </w:rPr>
        <w:t>11010</w:t>
      </w:r>
      <w:r w:rsidR="00084D7E" w:rsidRPr="00054915">
        <w:rPr>
          <w:rFonts w:ascii="Book Antiqua" w:hAnsi="Book Antiqua" w:cstheme="minorHAnsi"/>
          <w:sz w:val="24"/>
          <w:szCs w:val="24"/>
        </w:rPr>
        <w:t xml:space="preserve">, Sri Lanka. </w:t>
      </w:r>
      <w:hyperlink r:id="rId10" w:history="1">
        <w:r w:rsidR="00BB4C3D" w:rsidRPr="00B77B97">
          <w:rPr>
            <w:rStyle w:val="Hyperlink"/>
            <w:rFonts w:ascii="Book Antiqua" w:hAnsi="Book Antiqua" w:cstheme="minorHAnsi"/>
            <w:color w:val="auto"/>
            <w:sz w:val="24"/>
            <w:szCs w:val="24"/>
            <w:u w:val="none"/>
          </w:rPr>
          <w:t>niranga@kln.ac.lk</w:t>
        </w:r>
      </w:hyperlink>
    </w:p>
    <w:p w14:paraId="11A0194E" w14:textId="4C50266F" w:rsidR="00BB4C3D" w:rsidRPr="00054915" w:rsidRDefault="00BB4C3D" w:rsidP="00054915">
      <w:pPr>
        <w:snapToGrid w:val="0"/>
        <w:spacing w:after="0" w:line="360" w:lineRule="auto"/>
        <w:jc w:val="both"/>
        <w:rPr>
          <w:rFonts w:ascii="Book Antiqua" w:hAnsi="Book Antiqua" w:cstheme="minorHAnsi"/>
          <w:sz w:val="24"/>
          <w:szCs w:val="24"/>
        </w:rPr>
      </w:pPr>
      <w:r w:rsidRPr="00694990">
        <w:rPr>
          <w:rFonts w:ascii="Book Antiqua" w:hAnsi="Book Antiqua" w:cstheme="minorHAnsi"/>
          <w:b/>
          <w:sz w:val="24"/>
          <w:szCs w:val="24"/>
        </w:rPr>
        <w:t>Tel</w:t>
      </w:r>
      <w:r w:rsidR="00694990" w:rsidRPr="00694990">
        <w:rPr>
          <w:rFonts w:ascii="Book Antiqua" w:hAnsi="Book Antiqua" w:cstheme="minorHAnsi" w:hint="eastAsia"/>
          <w:b/>
          <w:sz w:val="24"/>
          <w:szCs w:val="24"/>
          <w:lang w:eastAsia="zh-CN"/>
        </w:rPr>
        <w:t>ephone</w:t>
      </w:r>
      <w:r w:rsidRPr="00694990">
        <w:rPr>
          <w:rFonts w:ascii="Book Antiqua" w:hAnsi="Book Antiqua" w:cstheme="minorHAnsi"/>
          <w:b/>
          <w:sz w:val="24"/>
          <w:szCs w:val="24"/>
        </w:rPr>
        <w:t>:</w:t>
      </w:r>
      <w:r w:rsidRPr="00054915">
        <w:rPr>
          <w:rFonts w:ascii="Book Antiqua" w:hAnsi="Book Antiqua" w:cstheme="minorHAnsi"/>
          <w:sz w:val="24"/>
          <w:szCs w:val="24"/>
        </w:rPr>
        <w:t xml:space="preserve"> </w:t>
      </w:r>
      <w:r w:rsidR="00694990">
        <w:rPr>
          <w:rFonts w:ascii="Book Antiqua" w:hAnsi="Book Antiqua" w:cstheme="minorHAnsi" w:hint="eastAsia"/>
          <w:sz w:val="24"/>
          <w:szCs w:val="24"/>
          <w:lang w:eastAsia="zh-CN"/>
        </w:rPr>
        <w:t>+</w:t>
      </w:r>
      <w:r w:rsidRPr="00054915">
        <w:rPr>
          <w:rFonts w:ascii="Book Antiqua" w:hAnsi="Book Antiqua" w:cstheme="minorHAnsi"/>
          <w:sz w:val="24"/>
          <w:szCs w:val="24"/>
        </w:rPr>
        <w:t>94-11-2961150</w:t>
      </w:r>
    </w:p>
    <w:p w14:paraId="4D77079E" w14:textId="273A0E71" w:rsidR="00A84EE5" w:rsidRDefault="00BB4C3D" w:rsidP="00054915">
      <w:pPr>
        <w:snapToGrid w:val="0"/>
        <w:spacing w:after="0" w:line="360" w:lineRule="auto"/>
        <w:jc w:val="both"/>
        <w:rPr>
          <w:rFonts w:ascii="Book Antiqua" w:hAnsi="Book Antiqua" w:cstheme="minorHAnsi"/>
          <w:sz w:val="24"/>
          <w:szCs w:val="24"/>
          <w:lang w:eastAsia="zh-CN"/>
        </w:rPr>
      </w:pPr>
      <w:r w:rsidRPr="00694990">
        <w:rPr>
          <w:rFonts w:ascii="Book Antiqua" w:hAnsi="Book Antiqua" w:cstheme="minorHAnsi"/>
          <w:b/>
          <w:sz w:val="24"/>
          <w:szCs w:val="24"/>
        </w:rPr>
        <w:t>Fax:</w:t>
      </w:r>
      <w:r w:rsidRPr="00054915">
        <w:rPr>
          <w:rFonts w:ascii="Book Antiqua" w:hAnsi="Book Antiqua" w:cstheme="minorHAnsi"/>
          <w:sz w:val="24"/>
          <w:szCs w:val="24"/>
        </w:rPr>
        <w:t xml:space="preserve"> </w:t>
      </w:r>
      <w:r w:rsidR="00694990">
        <w:rPr>
          <w:rFonts w:ascii="Book Antiqua" w:hAnsi="Book Antiqua" w:cstheme="minorHAnsi" w:hint="eastAsia"/>
          <w:sz w:val="24"/>
          <w:szCs w:val="24"/>
          <w:lang w:eastAsia="zh-CN"/>
        </w:rPr>
        <w:t>+</w:t>
      </w:r>
      <w:r w:rsidRPr="00054915">
        <w:rPr>
          <w:rFonts w:ascii="Book Antiqua" w:hAnsi="Book Antiqua" w:cstheme="minorHAnsi"/>
          <w:sz w:val="24"/>
          <w:szCs w:val="24"/>
        </w:rPr>
        <w:t>94-11-2958337</w:t>
      </w:r>
    </w:p>
    <w:p w14:paraId="1DCA0EDA" w14:textId="77777777" w:rsidR="008479C8" w:rsidRDefault="008479C8" w:rsidP="00054915">
      <w:pPr>
        <w:snapToGrid w:val="0"/>
        <w:spacing w:after="0" w:line="360" w:lineRule="auto"/>
        <w:jc w:val="both"/>
        <w:rPr>
          <w:rFonts w:ascii="Book Antiqua" w:hAnsi="Book Antiqua" w:cstheme="minorHAnsi"/>
          <w:sz w:val="24"/>
          <w:szCs w:val="24"/>
          <w:lang w:eastAsia="zh-CN"/>
        </w:rPr>
      </w:pPr>
    </w:p>
    <w:p w14:paraId="5A05300C" w14:textId="5908934B" w:rsidR="008479C8" w:rsidRPr="008479C8" w:rsidRDefault="008479C8" w:rsidP="008479C8">
      <w:pPr>
        <w:snapToGrid w:val="0"/>
        <w:spacing w:after="0" w:line="360" w:lineRule="auto"/>
        <w:jc w:val="both"/>
        <w:rPr>
          <w:rFonts w:ascii="Book Antiqua" w:eastAsia="SimSun" w:hAnsi="Book Antiqua" w:cs="SimSun"/>
          <w:b/>
          <w:sz w:val="24"/>
          <w:szCs w:val="24"/>
          <w:lang w:eastAsia="zh-CN"/>
        </w:rPr>
      </w:pPr>
      <w:r w:rsidRPr="008479C8">
        <w:rPr>
          <w:rFonts w:ascii="Book Antiqua" w:eastAsia="SimSun" w:hAnsi="Book Antiqua" w:cs="SimSun"/>
          <w:b/>
          <w:sz w:val="24"/>
          <w:szCs w:val="24"/>
          <w:lang w:eastAsia="zh-CN"/>
        </w:rPr>
        <w:t>Received:</w:t>
      </w:r>
      <w:r>
        <w:rPr>
          <w:rFonts w:ascii="Book Antiqua" w:eastAsia="SimSun" w:hAnsi="Book Antiqua" w:cs="SimSun" w:hint="eastAsia"/>
          <w:b/>
          <w:sz w:val="24"/>
          <w:szCs w:val="24"/>
          <w:lang w:eastAsia="zh-CN"/>
        </w:rPr>
        <w:t xml:space="preserve"> </w:t>
      </w:r>
      <w:r w:rsidRPr="008479C8">
        <w:rPr>
          <w:rFonts w:ascii="Book Antiqua" w:eastAsia="SimSun" w:hAnsi="Book Antiqua" w:cs="SimSun" w:hint="eastAsia"/>
          <w:sz w:val="24"/>
          <w:szCs w:val="24"/>
          <w:lang w:eastAsia="zh-CN"/>
        </w:rPr>
        <w:t>March 26, 2018</w:t>
      </w:r>
    </w:p>
    <w:p w14:paraId="14112DF4" w14:textId="0BA4ACE0" w:rsidR="008479C8" w:rsidRPr="008479C8" w:rsidRDefault="008479C8" w:rsidP="008479C8">
      <w:pPr>
        <w:snapToGrid w:val="0"/>
        <w:spacing w:after="0" w:line="360" w:lineRule="auto"/>
        <w:jc w:val="both"/>
        <w:rPr>
          <w:rFonts w:ascii="Book Antiqua" w:eastAsia="SimSun" w:hAnsi="Book Antiqua" w:cs="SimSun"/>
          <w:b/>
          <w:sz w:val="24"/>
          <w:szCs w:val="24"/>
          <w:lang w:eastAsia="zh-CN"/>
        </w:rPr>
      </w:pPr>
      <w:r w:rsidRPr="008479C8">
        <w:rPr>
          <w:rFonts w:ascii="Book Antiqua" w:eastAsia="SimSun" w:hAnsi="Book Antiqua" w:cs="SimSun"/>
          <w:b/>
          <w:sz w:val="24"/>
          <w:szCs w:val="24"/>
          <w:lang w:eastAsia="zh-CN"/>
        </w:rPr>
        <w:t>Peer-review started:</w:t>
      </w:r>
      <w:r>
        <w:rPr>
          <w:rFonts w:ascii="Book Antiqua" w:eastAsia="SimSun" w:hAnsi="Book Antiqua" w:cs="SimSun" w:hint="eastAsia"/>
          <w:b/>
          <w:sz w:val="24"/>
          <w:szCs w:val="24"/>
          <w:lang w:eastAsia="zh-CN"/>
        </w:rPr>
        <w:t xml:space="preserve"> </w:t>
      </w:r>
      <w:r w:rsidRPr="008479C8">
        <w:rPr>
          <w:rFonts w:ascii="Book Antiqua" w:eastAsia="SimSun" w:hAnsi="Book Antiqua" w:cs="SimSun" w:hint="eastAsia"/>
          <w:sz w:val="24"/>
          <w:szCs w:val="24"/>
          <w:lang w:eastAsia="zh-CN"/>
        </w:rPr>
        <w:t>March 2</w:t>
      </w:r>
      <w:r>
        <w:rPr>
          <w:rFonts w:ascii="Book Antiqua" w:eastAsia="SimSun" w:hAnsi="Book Antiqua" w:cs="SimSun" w:hint="eastAsia"/>
          <w:sz w:val="24"/>
          <w:szCs w:val="24"/>
          <w:lang w:eastAsia="zh-CN"/>
        </w:rPr>
        <w:t>7</w:t>
      </w:r>
      <w:r w:rsidRPr="008479C8">
        <w:rPr>
          <w:rFonts w:ascii="Book Antiqua" w:eastAsia="SimSun" w:hAnsi="Book Antiqua" w:cs="SimSun" w:hint="eastAsia"/>
          <w:sz w:val="24"/>
          <w:szCs w:val="24"/>
          <w:lang w:eastAsia="zh-CN"/>
        </w:rPr>
        <w:t>, 2018</w:t>
      </w:r>
    </w:p>
    <w:p w14:paraId="721CAB33" w14:textId="65FC0A1D" w:rsidR="008479C8" w:rsidRPr="008479C8" w:rsidRDefault="008479C8" w:rsidP="008479C8">
      <w:pPr>
        <w:snapToGrid w:val="0"/>
        <w:spacing w:after="0" w:line="360" w:lineRule="auto"/>
        <w:jc w:val="both"/>
        <w:rPr>
          <w:rFonts w:ascii="Book Antiqua" w:eastAsia="SimSun" w:hAnsi="Book Antiqua" w:cs="SimSun"/>
          <w:b/>
          <w:sz w:val="24"/>
          <w:szCs w:val="24"/>
          <w:lang w:eastAsia="zh-CN"/>
        </w:rPr>
      </w:pPr>
      <w:r w:rsidRPr="008479C8">
        <w:rPr>
          <w:rFonts w:ascii="Book Antiqua" w:eastAsia="SimSun" w:hAnsi="Book Antiqua" w:cs="SimSun"/>
          <w:b/>
          <w:sz w:val="24"/>
          <w:szCs w:val="24"/>
          <w:lang w:eastAsia="zh-CN"/>
        </w:rPr>
        <w:t>First decision:</w:t>
      </w:r>
      <w:r>
        <w:rPr>
          <w:rFonts w:ascii="Book Antiqua" w:eastAsia="SimSun" w:hAnsi="Book Antiqua" w:cs="SimSun" w:hint="eastAsia"/>
          <w:b/>
          <w:sz w:val="24"/>
          <w:szCs w:val="24"/>
          <w:lang w:eastAsia="zh-CN"/>
        </w:rPr>
        <w:t xml:space="preserve"> </w:t>
      </w:r>
      <w:r w:rsidRPr="008479C8">
        <w:rPr>
          <w:rFonts w:ascii="Book Antiqua" w:eastAsia="SimSun" w:hAnsi="Book Antiqua" w:cs="SimSun" w:hint="eastAsia"/>
          <w:sz w:val="24"/>
          <w:szCs w:val="24"/>
          <w:lang w:eastAsia="zh-CN"/>
        </w:rPr>
        <w:t>April 11, 2018</w:t>
      </w:r>
    </w:p>
    <w:p w14:paraId="50E0C142" w14:textId="0C2C2637" w:rsidR="008479C8" w:rsidRPr="008479C8" w:rsidRDefault="008479C8" w:rsidP="008479C8">
      <w:pPr>
        <w:snapToGrid w:val="0"/>
        <w:spacing w:after="0" w:line="360" w:lineRule="auto"/>
        <w:jc w:val="both"/>
        <w:rPr>
          <w:rFonts w:ascii="Book Antiqua" w:eastAsia="SimSun" w:hAnsi="Book Antiqua" w:cs="SimSun"/>
          <w:b/>
          <w:sz w:val="24"/>
          <w:szCs w:val="24"/>
          <w:lang w:eastAsia="zh-CN"/>
        </w:rPr>
      </w:pPr>
      <w:r w:rsidRPr="008479C8">
        <w:rPr>
          <w:rFonts w:ascii="Book Antiqua" w:eastAsia="SimSun" w:hAnsi="Book Antiqua" w:cs="SimSun"/>
          <w:b/>
          <w:sz w:val="24"/>
          <w:szCs w:val="24"/>
          <w:lang w:eastAsia="zh-CN"/>
        </w:rPr>
        <w:t>Revised:</w:t>
      </w:r>
      <w:r>
        <w:rPr>
          <w:rFonts w:ascii="Book Antiqua" w:eastAsia="SimSun" w:hAnsi="Book Antiqua" w:cs="SimSun" w:hint="eastAsia"/>
          <w:b/>
          <w:sz w:val="24"/>
          <w:szCs w:val="24"/>
          <w:lang w:eastAsia="zh-CN"/>
        </w:rPr>
        <w:t xml:space="preserve"> </w:t>
      </w:r>
      <w:r w:rsidRPr="008479C8">
        <w:rPr>
          <w:rFonts w:ascii="Book Antiqua" w:eastAsia="SimSun" w:hAnsi="Book Antiqua" w:cs="SimSun" w:hint="eastAsia"/>
          <w:sz w:val="24"/>
          <w:szCs w:val="24"/>
          <w:lang w:eastAsia="zh-CN"/>
        </w:rPr>
        <w:t xml:space="preserve">April </w:t>
      </w:r>
      <w:r>
        <w:rPr>
          <w:rFonts w:ascii="Book Antiqua" w:eastAsia="SimSun" w:hAnsi="Book Antiqua" w:cs="SimSun" w:hint="eastAsia"/>
          <w:sz w:val="24"/>
          <w:szCs w:val="24"/>
          <w:lang w:eastAsia="zh-CN"/>
        </w:rPr>
        <w:t>26</w:t>
      </w:r>
      <w:r w:rsidRPr="008479C8">
        <w:rPr>
          <w:rFonts w:ascii="Book Antiqua" w:eastAsia="SimSun" w:hAnsi="Book Antiqua" w:cs="SimSun" w:hint="eastAsia"/>
          <w:sz w:val="24"/>
          <w:szCs w:val="24"/>
          <w:lang w:eastAsia="zh-CN"/>
        </w:rPr>
        <w:t>, 2018</w:t>
      </w:r>
    </w:p>
    <w:p w14:paraId="5962D2DF" w14:textId="617C9D28" w:rsidR="008479C8" w:rsidRPr="008479C8" w:rsidRDefault="008479C8" w:rsidP="008479C8">
      <w:pPr>
        <w:snapToGrid w:val="0"/>
        <w:spacing w:after="0" w:line="360" w:lineRule="auto"/>
        <w:jc w:val="both"/>
        <w:rPr>
          <w:rFonts w:ascii="Book Antiqua" w:eastAsia="SimSun" w:hAnsi="Book Antiqua" w:cs="SimSun"/>
          <w:b/>
          <w:sz w:val="24"/>
          <w:szCs w:val="24"/>
          <w:lang w:eastAsia="zh-CN"/>
        </w:rPr>
      </w:pPr>
      <w:r w:rsidRPr="008479C8">
        <w:rPr>
          <w:rFonts w:ascii="Book Antiqua" w:eastAsia="SimSun" w:hAnsi="Book Antiqua" w:cs="SimSun"/>
          <w:b/>
          <w:sz w:val="24"/>
          <w:szCs w:val="24"/>
          <w:lang w:eastAsia="zh-CN"/>
        </w:rPr>
        <w:t>Accepted:</w:t>
      </w:r>
      <w:r w:rsidR="00AC6CCC" w:rsidRPr="00AC6CCC">
        <w:t xml:space="preserve"> </w:t>
      </w:r>
      <w:r w:rsidR="00AC6CCC" w:rsidRPr="00AC6CCC">
        <w:rPr>
          <w:rFonts w:ascii="Book Antiqua" w:eastAsia="SimSun" w:hAnsi="Book Antiqua" w:cs="SimSun"/>
          <w:sz w:val="24"/>
          <w:szCs w:val="24"/>
          <w:lang w:eastAsia="zh-CN"/>
        </w:rPr>
        <w:t>May 11, 2018</w:t>
      </w:r>
    </w:p>
    <w:p w14:paraId="3F40A34E" w14:textId="77777777" w:rsidR="008479C8" w:rsidRPr="008479C8" w:rsidRDefault="008479C8" w:rsidP="008479C8">
      <w:pPr>
        <w:snapToGrid w:val="0"/>
        <w:spacing w:after="0" w:line="360" w:lineRule="auto"/>
        <w:jc w:val="both"/>
        <w:rPr>
          <w:rFonts w:ascii="Book Antiqua" w:eastAsia="SimSun" w:hAnsi="Book Antiqua" w:cs="SimSun"/>
          <w:b/>
          <w:sz w:val="24"/>
          <w:szCs w:val="24"/>
          <w:lang w:eastAsia="zh-CN"/>
        </w:rPr>
      </w:pPr>
      <w:r w:rsidRPr="008479C8">
        <w:rPr>
          <w:rFonts w:ascii="Book Antiqua" w:eastAsia="SimSun" w:hAnsi="Book Antiqua" w:cs="SimSun"/>
          <w:b/>
          <w:sz w:val="24"/>
          <w:szCs w:val="24"/>
          <w:lang w:eastAsia="zh-CN"/>
        </w:rPr>
        <w:t>Article in press:</w:t>
      </w:r>
    </w:p>
    <w:p w14:paraId="2DC5CF90" w14:textId="77777777" w:rsidR="008479C8" w:rsidRPr="008479C8" w:rsidRDefault="008479C8" w:rsidP="008479C8">
      <w:pPr>
        <w:snapToGrid w:val="0"/>
        <w:spacing w:after="0" w:line="360" w:lineRule="auto"/>
        <w:jc w:val="both"/>
        <w:rPr>
          <w:rFonts w:ascii="Book Antiqua" w:eastAsia="SimSun" w:hAnsi="Book Antiqua" w:cs="Arial"/>
          <w:b/>
          <w:sz w:val="24"/>
          <w:szCs w:val="24"/>
          <w:lang w:val="pl-PL" w:eastAsia="zh-CN"/>
        </w:rPr>
      </w:pPr>
      <w:r w:rsidRPr="008479C8">
        <w:rPr>
          <w:rFonts w:ascii="Book Antiqua" w:eastAsia="SimSun" w:hAnsi="Book Antiqua" w:cs="Arial"/>
          <w:b/>
          <w:sz w:val="24"/>
          <w:szCs w:val="24"/>
          <w:lang w:val="pl-PL" w:eastAsia="pl-PL"/>
        </w:rPr>
        <w:t>Published online</w:t>
      </w:r>
      <w:r w:rsidRPr="008479C8">
        <w:rPr>
          <w:rFonts w:ascii="Book Antiqua" w:eastAsia="SimSun" w:hAnsi="Book Antiqua" w:cs="Arial" w:hint="eastAsia"/>
          <w:b/>
          <w:sz w:val="24"/>
          <w:szCs w:val="24"/>
          <w:lang w:val="pl-PL" w:eastAsia="pl-PL"/>
        </w:rPr>
        <w:t>:</w:t>
      </w:r>
    </w:p>
    <w:p w14:paraId="6BA879C4" w14:textId="77777777" w:rsidR="008479C8" w:rsidRPr="00054915" w:rsidRDefault="008479C8" w:rsidP="00054915">
      <w:pPr>
        <w:snapToGrid w:val="0"/>
        <w:spacing w:after="0" w:line="360" w:lineRule="auto"/>
        <w:jc w:val="both"/>
        <w:rPr>
          <w:rFonts w:ascii="Book Antiqua" w:hAnsi="Book Antiqua" w:cstheme="minorHAnsi"/>
          <w:b/>
          <w:sz w:val="24"/>
          <w:szCs w:val="24"/>
          <w:lang w:eastAsia="zh-CN"/>
        </w:rPr>
      </w:pPr>
    </w:p>
    <w:p w14:paraId="6AD5F9B7" w14:textId="77777777" w:rsidR="00796291" w:rsidRPr="00054915" w:rsidRDefault="00796291" w:rsidP="00054915">
      <w:pPr>
        <w:snapToGrid w:val="0"/>
        <w:spacing w:after="0" w:line="360" w:lineRule="auto"/>
        <w:jc w:val="both"/>
        <w:rPr>
          <w:rFonts w:ascii="Book Antiqua" w:hAnsi="Book Antiqua" w:cstheme="minorHAnsi"/>
          <w:b/>
          <w:sz w:val="24"/>
          <w:szCs w:val="24"/>
        </w:rPr>
      </w:pPr>
      <w:r w:rsidRPr="00054915">
        <w:rPr>
          <w:rFonts w:ascii="Book Antiqua" w:hAnsi="Book Antiqua" w:cstheme="minorHAnsi"/>
          <w:b/>
          <w:sz w:val="24"/>
          <w:szCs w:val="24"/>
        </w:rPr>
        <w:br w:type="page"/>
      </w:r>
    </w:p>
    <w:p w14:paraId="450BCD02" w14:textId="052C055D" w:rsidR="00084D7E" w:rsidRPr="00054915" w:rsidRDefault="00084D7E" w:rsidP="00054915">
      <w:pPr>
        <w:snapToGrid w:val="0"/>
        <w:spacing w:after="0" w:line="360" w:lineRule="auto"/>
        <w:jc w:val="both"/>
        <w:rPr>
          <w:rFonts w:ascii="Book Antiqua" w:hAnsi="Book Antiqua" w:cstheme="minorHAnsi"/>
          <w:b/>
          <w:sz w:val="24"/>
          <w:szCs w:val="24"/>
        </w:rPr>
      </w:pPr>
      <w:r w:rsidRPr="00054915">
        <w:rPr>
          <w:rFonts w:ascii="Book Antiqua" w:hAnsi="Book Antiqua" w:cstheme="minorHAnsi"/>
          <w:b/>
          <w:sz w:val="24"/>
          <w:szCs w:val="24"/>
        </w:rPr>
        <w:lastRenderedPageBreak/>
        <w:t>Abstract</w:t>
      </w:r>
    </w:p>
    <w:p w14:paraId="5FB86F57" w14:textId="49EEA4EB" w:rsidR="008C114C" w:rsidRPr="00054915" w:rsidRDefault="00773534"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Irritable bowel syndrome (IBS) is a common</w:t>
      </w:r>
      <w:r w:rsidR="00D8510E" w:rsidRPr="00054915">
        <w:rPr>
          <w:rFonts w:ascii="Book Antiqua" w:hAnsi="Book Antiqua" w:cstheme="minorHAnsi"/>
          <w:sz w:val="24"/>
          <w:szCs w:val="24"/>
        </w:rPr>
        <w:t xml:space="preserve"> and</w:t>
      </w:r>
      <w:r w:rsidRPr="00054915">
        <w:rPr>
          <w:rFonts w:ascii="Book Antiqua" w:hAnsi="Book Antiqua" w:cstheme="minorHAnsi"/>
          <w:sz w:val="24"/>
          <w:szCs w:val="24"/>
        </w:rPr>
        <w:t xml:space="preserve"> troublesome </w:t>
      </w:r>
      <w:r w:rsidR="00883C99" w:rsidRPr="00054915">
        <w:rPr>
          <w:rFonts w:ascii="Book Antiqua" w:hAnsi="Book Antiqua" w:cstheme="minorHAnsi"/>
          <w:sz w:val="24"/>
          <w:szCs w:val="24"/>
        </w:rPr>
        <w:t xml:space="preserve">disorder in children with </w:t>
      </w:r>
      <w:r w:rsidR="00D8510E" w:rsidRPr="00054915">
        <w:rPr>
          <w:rFonts w:ascii="Book Antiqua" w:hAnsi="Book Antiqua" w:cstheme="minorHAnsi"/>
          <w:sz w:val="24"/>
          <w:szCs w:val="24"/>
        </w:rPr>
        <w:t xml:space="preserve">an </w:t>
      </w:r>
      <w:r w:rsidR="00883C99" w:rsidRPr="00054915">
        <w:rPr>
          <w:rFonts w:ascii="Book Antiqua" w:hAnsi="Book Antiqua" w:cstheme="minorHAnsi"/>
          <w:sz w:val="24"/>
          <w:szCs w:val="24"/>
        </w:rPr>
        <w:t>increasing</w:t>
      </w:r>
      <w:r w:rsidRPr="00054915">
        <w:rPr>
          <w:rFonts w:ascii="Book Antiqua" w:hAnsi="Book Antiqua" w:cstheme="minorHAnsi"/>
          <w:sz w:val="24"/>
          <w:szCs w:val="24"/>
        </w:rPr>
        <w:t xml:space="preserve"> prevalence</w:t>
      </w:r>
      <w:r w:rsidR="00D8510E" w:rsidRPr="00054915">
        <w:rPr>
          <w:rFonts w:ascii="Book Antiqua" w:hAnsi="Book Antiqua" w:cstheme="minorHAnsi"/>
          <w:sz w:val="24"/>
          <w:szCs w:val="24"/>
        </w:rPr>
        <w:t xml:space="preserve"> noted</w:t>
      </w:r>
      <w:r w:rsidR="00EB187F" w:rsidRPr="00054915">
        <w:rPr>
          <w:rFonts w:ascii="Book Antiqua" w:hAnsi="Book Antiqua" w:cstheme="minorHAnsi"/>
          <w:sz w:val="24"/>
          <w:szCs w:val="24"/>
        </w:rPr>
        <w:t xml:space="preserve"> during </w:t>
      </w:r>
      <w:r w:rsidR="00D8510E" w:rsidRPr="00054915">
        <w:rPr>
          <w:rFonts w:ascii="Book Antiqua" w:hAnsi="Book Antiqua" w:cstheme="minorHAnsi"/>
          <w:sz w:val="24"/>
          <w:szCs w:val="24"/>
        </w:rPr>
        <w:t xml:space="preserve">the </w:t>
      </w:r>
      <w:r w:rsidR="00EB187F" w:rsidRPr="00054915">
        <w:rPr>
          <w:rFonts w:ascii="Book Antiqua" w:hAnsi="Book Antiqua" w:cstheme="minorHAnsi"/>
          <w:sz w:val="24"/>
          <w:szCs w:val="24"/>
        </w:rPr>
        <w:t>past two decades</w:t>
      </w:r>
      <w:r w:rsidRPr="00054915">
        <w:rPr>
          <w:rFonts w:ascii="Book Antiqua" w:hAnsi="Book Antiqua" w:cstheme="minorHAnsi"/>
          <w:sz w:val="24"/>
          <w:szCs w:val="24"/>
        </w:rPr>
        <w:t>. It has a significant effect on</w:t>
      </w:r>
      <w:r w:rsidR="00D8510E" w:rsidRPr="00054915">
        <w:rPr>
          <w:rFonts w:ascii="Book Antiqua" w:hAnsi="Book Antiqua" w:cstheme="minorHAnsi"/>
          <w:sz w:val="24"/>
          <w:szCs w:val="24"/>
        </w:rPr>
        <w:t xml:space="preserve"> the</w:t>
      </w:r>
      <w:r w:rsidRPr="00054915">
        <w:rPr>
          <w:rFonts w:ascii="Book Antiqua" w:hAnsi="Book Antiqua" w:cstheme="minorHAnsi"/>
          <w:sz w:val="24"/>
          <w:szCs w:val="24"/>
        </w:rPr>
        <w:t xml:space="preserve"> lives of affected children and their families and poses a significant burden on healthcare system</w:t>
      </w:r>
      <w:r w:rsidR="00D8510E" w:rsidRPr="00054915">
        <w:rPr>
          <w:rFonts w:ascii="Book Antiqua" w:hAnsi="Book Antiqua" w:cstheme="minorHAnsi"/>
          <w:sz w:val="24"/>
          <w:szCs w:val="24"/>
        </w:rPr>
        <w:t>s</w:t>
      </w:r>
      <w:r w:rsidRPr="00054915">
        <w:rPr>
          <w:rFonts w:ascii="Book Antiqua" w:hAnsi="Book Antiqua" w:cstheme="minorHAnsi"/>
          <w:sz w:val="24"/>
          <w:szCs w:val="24"/>
        </w:rPr>
        <w:t xml:space="preserve">. </w:t>
      </w:r>
      <w:r w:rsidR="00550A9F" w:rsidRPr="00054915">
        <w:rPr>
          <w:rFonts w:ascii="Book Antiqua" w:hAnsi="Book Antiqua" w:cstheme="minorHAnsi"/>
          <w:sz w:val="24"/>
          <w:szCs w:val="24"/>
        </w:rPr>
        <w:t>Standard symptom</w:t>
      </w:r>
      <w:r w:rsidR="00D8510E" w:rsidRPr="00054915">
        <w:rPr>
          <w:rFonts w:ascii="Book Antiqua" w:hAnsi="Book Antiqua" w:cstheme="minorHAnsi"/>
          <w:sz w:val="24"/>
          <w:szCs w:val="24"/>
        </w:rPr>
        <w:t>-</w:t>
      </w:r>
      <w:r w:rsidR="00550A9F" w:rsidRPr="00054915">
        <w:rPr>
          <w:rFonts w:ascii="Book Antiqua" w:hAnsi="Book Antiqua" w:cstheme="minorHAnsi"/>
          <w:sz w:val="24"/>
          <w:szCs w:val="24"/>
        </w:rPr>
        <w:t xml:space="preserve">based criteria for diagnosis of pediatric IBS have changed several times during the past two decades and there are some differences in interpreting symptoms between different cultures. This has posed a problem </w:t>
      </w:r>
      <w:r w:rsidR="00883C99" w:rsidRPr="00054915">
        <w:rPr>
          <w:rFonts w:ascii="Book Antiqua" w:hAnsi="Book Antiqua" w:cstheme="minorHAnsi"/>
          <w:sz w:val="24"/>
          <w:szCs w:val="24"/>
        </w:rPr>
        <w:t>when</w:t>
      </w:r>
      <w:r w:rsidR="00550A9F" w:rsidRPr="00054915">
        <w:rPr>
          <w:rFonts w:ascii="Book Antiqua" w:hAnsi="Book Antiqua" w:cstheme="minorHAnsi"/>
          <w:sz w:val="24"/>
          <w:szCs w:val="24"/>
        </w:rPr>
        <w:t xml:space="preserve"> using them </w:t>
      </w:r>
      <w:r w:rsidR="00EB187F" w:rsidRPr="00054915">
        <w:rPr>
          <w:rFonts w:ascii="Book Antiqua" w:hAnsi="Book Antiqua" w:cstheme="minorHAnsi"/>
          <w:sz w:val="24"/>
          <w:szCs w:val="24"/>
        </w:rPr>
        <w:t xml:space="preserve">to diagnose IBS </w:t>
      </w:r>
      <w:r w:rsidR="00550A9F" w:rsidRPr="00054915">
        <w:rPr>
          <w:rFonts w:ascii="Book Antiqua" w:hAnsi="Book Antiqua" w:cstheme="minorHAnsi"/>
          <w:sz w:val="24"/>
          <w:szCs w:val="24"/>
        </w:rPr>
        <w:t xml:space="preserve">in clinical practice. </w:t>
      </w:r>
      <w:r w:rsidR="00883C99" w:rsidRPr="00054915">
        <w:rPr>
          <w:rFonts w:ascii="Book Antiqua" w:hAnsi="Book Antiqua" w:cstheme="minorHAnsi"/>
          <w:sz w:val="24"/>
          <w:szCs w:val="24"/>
        </w:rPr>
        <w:t>A</w:t>
      </w:r>
      <w:r w:rsidRPr="00054915">
        <w:rPr>
          <w:rFonts w:ascii="Book Antiqua" w:hAnsi="Book Antiqua" w:cstheme="minorHAnsi"/>
          <w:sz w:val="24"/>
          <w:szCs w:val="24"/>
        </w:rPr>
        <w:t xml:space="preserve"> number of potential patho</w:t>
      </w:r>
      <w:r w:rsidR="00D8510E" w:rsidRPr="00054915">
        <w:rPr>
          <w:rFonts w:ascii="Book Antiqua" w:hAnsi="Book Antiqua" w:cstheme="minorHAnsi"/>
          <w:sz w:val="24"/>
          <w:szCs w:val="24"/>
        </w:rPr>
        <w:t>-</w:t>
      </w:r>
      <w:r w:rsidRPr="00054915">
        <w:rPr>
          <w:rFonts w:ascii="Book Antiqua" w:hAnsi="Book Antiqua" w:cstheme="minorHAnsi"/>
          <w:sz w:val="24"/>
          <w:szCs w:val="24"/>
        </w:rPr>
        <w:t>physiological mechanism</w:t>
      </w:r>
      <w:r w:rsidR="00146ECC" w:rsidRPr="00054915">
        <w:rPr>
          <w:rFonts w:ascii="Book Antiqua" w:hAnsi="Book Antiqua" w:cstheme="minorHAnsi"/>
          <w:sz w:val="24"/>
          <w:szCs w:val="24"/>
        </w:rPr>
        <w:t>s</w:t>
      </w:r>
      <w:r w:rsidRPr="00054915">
        <w:rPr>
          <w:rFonts w:ascii="Book Antiqua" w:hAnsi="Book Antiqua" w:cstheme="minorHAnsi"/>
          <w:sz w:val="24"/>
          <w:szCs w:val="24"/>
        </w:rPr>
        <w:t xml:space="preserve"> </w:t>
      </w:r>
      <w:r w:rsidR="00146ECC" w:rsidRPr="00054915">
        <w:rPr>
          <w:rFonts w:ascii="Book Antiqua" w:hAnsi="Book Antiqua" w:cstheme="minorHAnsi"/>
          <w:sz w:val="24"/>
          <w:szCs w:val="24"/>
        </w:rPr>
        <w:t>have been described</w:t>
      </w:r>
      <w:r w:rsidR="008C114C" w:rsidRPr="00054915">
        <w:rPr>
          <w:rFonts w:ascii="Book Antiqua" w:hAnsi="Book Antiqua" w:cstheme="minorHAnsi"/>
          <w:sz w:val="24"/>
          <w:szCs w:val="24"/>
        </w:rPr>
        <w:t>, but</w:t>
      </w:r>
      <w:r w:rsidR="00AD59CB" w:rsidRPr="00054915">
        <w:rPr>
          <w:rFonts w:ascii="Book Antiqua" w:hAnsi="Book Antiqua" w:cstheme="minorHAnsi"/>
          <w:sz w:val="24"/>
          <w:szCs w:val="24"/>
        </w:rPr>
        <w:t xml:space="preserve"> so far </w:t>
      </w:r>
      <w:r w:rsidR="000F02BD" w:rsidRPr="00054915">
        <w:rPr>
          <w:rFonts w:ascii="Book Antiqua" w:hAnsi="Book Antiqua" w:cstheme="minorHAnsi"/>
          <w:sz w:val="24"/>
          <w:szCs w:val="24"/>
        </w:rPr>
        <w:t xml:space="preserve">the </w:t>
      </w:r>
      <w:r w:rsidR="00AD59CB" w:rsidRPr="00054915">
        <w:rPr>
          <w:rFonts w:ascii="Book Antiqua" w:hAnsi="Book Antiqua" w:cstheme="minorHAnsi"/>
          <w:sz w:val="24"/>
          <w:szCs w:val="24"/>
        </w:rPr>
        <w:t xml:space="preserve">exact underlying etiology of IBS is </w:t>
      </w:r>
      <w:r w:rsidR="00146ECC" w:rsidRPr="00054915">
        <w:rPr>
          <w:rFonts w:ascii="Book Antiqua" w:hAnsi="Book Antiqua" w:cstheme="minorHAnsi"/>
          <w:sz w:val="24"/>
          <w:szCs w:val="24"/>
        </w:rPr>
        <w:t>unclear</w:t>
      </w:r>
      <w:r w:rsidR="00AD59CB" w:rsidRPr="00054915">
        <w:rPr>
          <w:rFonts w:ascii="Book Antiqua" w:hAnsi="Book Antiqua" w:cstheme="minorHAnsi"/>
          <w:sz w:val="24"/>
          <w:szCs w:val="24"/>
        </w:rPr>
        <w:t xml:space="preserve">. </w:t>
      </w:r>
      <w:r w:rsidR="000F02BD" w:rsidRPr="00054915">
        <w:rPr>
          <w:rFonts w:ascii="Book Antiqua" w:hAnsi="Book Antiqua" w:cstheme="minorHAnsi"/>
          <w:sz w:val="24"/>
          <w:szCs w:val="24"/>
        </w:rPr>
        <w:t>A</w:t>
      </w:r>
      <w:r w:rsidR="008C114C" w:rsidRPr="00054915">
        <w:rPr>
          <w:rFonts w:ascii="Book Antiqua" w:hAnsi="Book Antiqua" w:cstheme="minorHAnsi"/>
          <w:sz w:val="24"/>
          <w:szCs w:val="24"/>
        </w:rPr>
        <w:t xml:space="preserve"> few potential therapeutic modalities </w:t>
      </w:r>
      <w:r w:rsidR="00146ECC" w:rsidRPr="00054915">
        <w:rPr>
          <w:rFonts w:ascii="Book Antiqua" w:hAnsi="Book Antiqua" w:cstheme="minorHAnsi"/>
          <w:sz w:val="24"/>
          <w:szCs w:val="24"/>
        </w:rPr>
        <w:t xml:space="preserve">have been tested </w:t>
      </w:r>
      <w:r w:rsidR="008C114C" w:rsidRPr="00054915">
        <w:rPr>
          <w:rFonts w:ascii="Book Antiqua" w:hAnsi="Book Antiqua" w:cstheme="minorHAnsi"/>
          <w:sz w:val="24"/>
          <w:szCs w:val="24"/>
        </w:rPr>
        <w:t>in children and only</w:t>
      </w:r>
      <w:r w:rsidR="000F02BD" w:rsidRPr="00054915">
        <w:rPr>
          <w:rFonts w:ascii="Book Antiqua" w:hAnsi="Book Antiqua" w:cstheme="minorHAnsi"/>
          <w:sz w:val="24"/>
          <w:szCs w:val="24"/>
        </w:rPr>
        <w:t xml:space="preserve"> a</w:t>
      </w:r>
      <w:r w:rsidR="008C114C" w:rsidRPr="00054915">
        <w:rPr>
          <w:rFonts w:ascii="Book Antiqua" w:hAnsi="Book Antiqua" w:cstheme="minorHAnsi"/>
          <w:sz w:val="24"/>
          <w:szCs w:val="24"/>
        </w:rPr>
        <w:t xml:space="preserve"> </w:t>
      </w:r>
      <w:r w:rsidR="000F02BD" w:rsidRPr="00054915">
        <w:rPr>
          <w:rFonts w:ascii="Book Antiqua" w:hAnsi="Book Antiqua" w:cstheme="minorHAnsi"/>
          <w:sz w:val="24"/>
          <w:szCs w:val="24"/>
        </w:rPr>
        <w:t xml:space="preserve">small number of them </w:t>
      </w:r>
      <w:r w:rsidR="008C114C" w:rsidRPr="00054915">
        <w:rPr>
          <w:rFonts w:ascii="Book Antiqua" w:hAnsi="Book Antiqua" w:cstheme="minorHAnsi"/>
          <w:sz w:val="24"/>
          <w:szCs w:val="24"/>
        </w:rPr>
        <w:t xml:space="preserve">have shown some benefit. </w:t>
      </w:r>
      <w:r w:rsidR="00EB187F" w:rsidRPr="00054915">
        <w:rPr>
          <w:rFonts w:ascii="Book Antiqua" w:hAnsi="Book Antiqua" w:cstheme="minorHAnsi"/>
          <w:sz w:val="24"/>
          <w:szCs w:val="24"/>
        </w:rPr>
        <w:t>In addition, most of the described patho</w:t>
      </w:r>
      <w:r w:rsidR="000F02BD" w:rsidRPr="00054915">
        <w:rPr>
          <w:rFonts w:ascii="Book Antiqua" w:hAnsi="Book Antiqua" w:cstheme="minorHAnsi"/>
          <w:sz w:val="24"/>
          <w:szCs w:val="24"/>
        </w:rPr>
        <w:t>-</w:t>
      </w:r>
      <w:r w:rsidR="00EB187F" w:rsidRPr="00054915">
        <w:rPr>
          <w:rFonts w:ascii="Book Antiqua" w:hAnsi="Book Antiqua" w:cstheme="minorHAnsi"/>
          <w:sz w:val="24"/>
          <w:szCs w:val="24"/>
        </w:rPr>
        <w:t xml:space="preserve">physiological mechanisms and treatment options are based on adult studies. </w:t>
      </w:r>
      <w:r w:rsidR="008C114C" w:rsidRPr="00054915">
        <w:rPr>
          <w:rFonts w:ascii="Book Antiqua" w:hAnsi="Book Antiqua" w:cstheme="minorHAnsi"/>
          <w:sz w:val="24"/>
          <w:szCs w:val="24"/>
        </w:rPr>
        <w:t xml:space="preserve">These </w:t>
      </w:r>
      <w:r w:rsidR="00EB187F" w:rsidRPr="00054915">
        <w:rPr>
          <w:rFonts w:ascii="Book Antiqua" w:hAnsi="Book Antiqua" w:cstheme="minorHAnsi"/>
          <w:sz w:val="24"/>
          <w:szCs w:val="24"/>
        </w:rPr>
        <w:t xml:space="preserve">have surfaced as </w:t>
      </w:r>
      <w:r w:rsidR="008C114C" w:rsidRPr="00054915">
        <w:rPr>
          <w:rFonts w:ascii="Book Antiqua" w:hAnsi="Book Antiqua" w:cstheme="minorHAnsi"/>
          <w:sz w:val="24"/>
          <w:szCs w:val="24"/>
        </w:rPr>
        <w:t>challenges</w:t>
      </w:r>
      <w:r w:rsidR="00EB187F" w:rsidRPr="00054915">
        <w:rPr>
          <w:rFonts w:ascii="Book Antiqua" w:hAnsi="Book Antiqua" w:cstheme="minorHAnsi"/>
          <w:sz w:val="24"/>
          <w:szCs w:val="24"/>
        </w:rPr>
        <w:t xml:space="preserve"> when dealing with pediatric IBS and they</w:t>
      </w:r>
      <w:r w:rsidR="008C114C" w:rsidRPr="00054915">
        <w:rPr>
          <w:rFonts w:ascii="Book Antiqua" w:hAnsi="Book Antiqua" w:cstheme="minorHAnsi"/>
          <w:sz w:val="24"/>
          <w:szCs w:val="24"/>
        </w:rPr>
        <w:t xml:space="preserve"> need to </w:t>
      </w:r>
      <w:r w:rsidR="00EB187F" w:rsidRPr="00054915">
        <w:rPr>
          <w:rFonts w:ascii="Book Antiqua" w:hAnsi="Book Antiqua" w:cstheme="minorHAnsi"/>
          <w:sz w:val="24"/>
          <w:szCs w:val="24"/>
        </w:rPr>
        <w:t xml:space="preserve">be </w:t>
      </w:r>
      <w:r w:rsidR="008C114C" w:rsidRPr="00054915">
        <w:rPr>
          <w:rFonts w:ascii="Book Antiqua" w:hAnsi="Book Antiqua" w:cstheme="minorHAnsi"/>
          <w:sz w:val="24"/>
          <w:szCs w:val="24"/>
        </w:rPr>
        <w:t>overcome for effective management of children with IBS.</w:t>
      </w:r>
      <w:r w:rsidR="003426BD">
        <w:rPr>
          <w:rFonts w:ascii="Book Antiqua" w:hAnsi="Book Antiqua" w:cstheme="minorHAnsi" w:hint="eastAsia"/>
          <w:sz w:val="24"/>
          <w:szCs w:val="24"/>
          <w:lang w:eastAsia="zh-CN"/>
        </w:rPr>
        <w:t xml:space="preserve"> </w:t>
      </w:r>
      <w:r w:rsidR="008C114C" w:rsidRPr="00054915">
        <w:rPr>
          <w:rFonts w:ascii="Book Antiqua" w:hAnsi="Book Antiqua" w:cstheme="minorHAnsi"/>
          <w:sz w:val="24"/>
          <w:szCs w:val="24"/>
        </w:rPr>
        <w:t>Recently suggested to</w:t>
      </w:r>
      <w:r w:rsidR="000F02BD" w:rsidRPr="00054915">
        <w:rPr>
          <w:rFonts w:ascii="Book Antiqua" w:hAnsi="Book Antiqua" w:cstheme="minorHAnsi"/>
          <w:sz w:val="24"/>
          <w:szCs w:val="24"/>
        </w:rPr>
        <w:t>p</w:t>
      </w:r>
      <w:r w:rsidR="008C114C" w:rsidRPr="00054915">
        <w:rPr>
          <w:rFonts w:ascii="Book Antiqua" w:hAnsi="Book Antiqua" w:cstheme="minorHAnsi"/>
          <w:sz w:val="24"/>
          <w:szCs w:val="24"/>
        </w:rPr>
        <w:t>-down and bottom-up models help integrating reported patho</w:t>
      </w:r>
      <w:r w:rsidR="000F02BD" w:rsidRPr="00054915">
        <w:rPr>
          <w:rFonts w:ascii="Book Antiqua" w:hAnsi="Book Antiqua" w:cstheme="minorHAnsi"/>
          <w:sz w:val="24"/>
          <w:szCs w:val="24"/>
        </w:rPr>
        <w:t>-</w:t>
      </w:r>
      <w:r w:rsidR="008C114C" w:rsidRPr="00054915">
        <w:rPr>
          <w:rFonts w:ascii="Book Antiqua" w:hAnsi="Book Antiqua" w:cstheme="minorHAnsi"/>
          <w:sz w:val="24"/>
          <w:szCs w:val="24"/>
        </w:rPr>
        <w:t xml:space="preserve">physiological mechanisms and will provide </w:t>
      </w:r>
      <w:r w:rsidR="000F02BD" w:rsidRPr="00054915">
        <w:rPr>
          <w:rFonts w:ascii="Book Antiqua" w:hAnsi="Book Antiqua" w:cstheme="minorHAnsi"/>
          <w:sz w:val="24"/>
          <w:szCs w:val="24"/>
        </w:rPr>
        <w:t xml:space="preserve">an </w:t>
      </w:r>
      <w:r w:rsidR="008C114C" w:rsidRPr="00054915">
        <w:rPr>
          <w:rFonts w:ascii="Book Antiqua" w:hAnsi="Book Antiqua" w:cstheme="minorHAnsi"/>
          <w:sz w:val="24"/>
          <w:szCs w:val="24"/>
        </w:rPr>
        <w:t xml:space="preserve">opportunity for better understanding of the diseases process. </w:t>
      </w:r>
      <w:r w:rsidR="009846C8" w:rsidRPr="00054915">
        <w:rPr>
          <w:rFonts w:ascii="Book Antiqua" w:hAnsi="Book Antiqua" w:cstheme="minorHAnsi"/>
          <w:sz w:val="24"/>
          <w:szCs w:val="24"/>
        </w:rPr>
        <w:t xml:space="preserve">Treatment trials targeting single treatment modalities </w:t>
      </w:r>
      <w:r w:rsidR="000F02BD" w:rsidRPr="00054915">
        <w:rPr>
          <w:rFonts w:ascii="Book Antiqua" w:hAnsi="Book Antiqua" w:cstheme="minorHAnsi"/>
          <w:sz w:val="24"/>
          <w:szCs w:val="24"/>
        </w:rPr>
        <w:t xml:space="preserve">are </w:t>
      </w:r>
      <w:r w:rsidR="009846C8" w:rsidRPr="00054915">
        <w:rPr>
          <w:rFonts w:ascii="Book Antiqua" w:hAnsi="Book Antiqua" w:cstheme="minorHAnsi"/>
          <w:sz w:val="24"/>
          <w:szCs w:val="24"/>
        </w:rPr>
        <w:t xml:space="preserve">unlikely to have clinically meaningful therapeutic effects on </w:t>
      </w:r>
      <w:r w:rsidR="008D109F" w:rsidRPr="00054915">
        <w:rPr>
          <w:rFonts w:ascii="Book Antiqua" w:hAnsi="Book Antiqua" w:cstheme="minorHAnsi"/>
          <w:sz w:val="24"/>
          <w:szCs w:val="24"/>
        </w:rPr>
        <w:t>IBS</w:t>
      </w:r>
      <w:r w:rsidR="009846C8" w:rsidRPr="00054915">
        <w:rPr>
          <w:rFonts w:ascii="Book Antiqua" w:hAnsi="Book Antiqua" w:cstheme="minorHAnsi"/>
          <w:sz w:val="24"/>
          <w:szCs w:val="24"/>
        </w:rPr>
        <w:t xml:space="preserve"> with multiple integrating patho</w:t>
      </w:r>
      <w:r w:rsidR="000F02BD" w:rsidRPr="00054915">
        <w:rPr>
          <w:rFonts w:ascii="Book Antiqua" w:hAnsi="Book Antiqua" w:cstheme="minorHAnsi"/>
          <w:sz w:val="24"/>
          <w:szCs w:val="24"/>
        </w:rPr>
        <w:t>-</w:t>
      </w:r>
      <w:r w:rsidR="009846C8" w:rsidRPr="00054915">
        <w:rPr>
          <w:rFonts w:ascii="Book Antiqua" w:hAnsi="Book Antiqua" w:cstheme="minorHAnsi"/>
          <w:sz w:val="24"/>
          <w:szCs w:val="24"/>
        </w:rPr>
        <w:t xml:space="preserve">physiologies. </w:t>
      </w:r>
      <w:r w:rsidR="000F02BD" w:rsidRPr="00054915">
        <w:rPr>
          <w:rFonts w:ascii="Book Antiqua" w:hAnsi="Book Antiqua" w:cstheme="minorHAnsi"/>
          <w:sz w:val="24"/>
          <w:szCs w:val="24"/>
        </w:rPr>
        <w:t>T</w:t>
      </w:r>
      <w:r w:rsidR="009846C8" w:rsidRPr="00054915">
        <w:rPr>
          <w:rFonts w:ascii="Book Antiqua" w:hAnsi="Book Antiqua" w:cstheme="minorHAnsi"/>
          <w:sz w:val="24"/>
          <w:szCs w:val="24"/>
        </w:rPr>
        <w:t xml:space="preserve">rials focusing on multiple combined pharmacological and non-pharmacological therapies </w:t>
      </w:r>
      <w:r w:rsidR="000F02BD" w:rsidRPr="00054915">
        <w:rPr>
          <w:rFonts w:ascii="Book Antiqua" w:hAnsi="Book Antiqua" w:cstheme="minorHAnsi"/>
          <w:sz w:val="24"/>
          <w:szCs w:val="24"/>
        </w:rPr>
        <w:t xml:space="preserve">are </w:t>
      </w:r>
      <w:r w:rsidR="00C6755C" w:rsidRPr="00054915">
        <w:rPr>
          <w:rFonts w:ascii="Book Antiqua" w:hAnsi="Book Antiqua" w:cstheme="minorHAnsi"/>
          <w:sz w:val="24"/>
          <w:szCs w:val="24"/>
        </w:rPr>
        <w:t xml:space="preserve">likely to yield </w:t>
      </w:r>
      <w:r w:rsidR="009846C8" w:rsidRPr="00054915">
        <w:rPr>
          <w:rFonts w:ascii="Book Antiqua" w:hAnsi="Book Antiqua" w:cstheme="minorHAnsi"/>
          <w:sz w:val="24"/>
          <w:szCs w:val="24"/>
        </w:rPr>
        <w:t xml:space="preserve">more benefit. In addition to treatment, </w:t>
      </w:r>
      <w:r w:rsidR="00C6755C" w:rsidRPr="00054915">
        <w:rPr>
          <w:rFonts w:ascii="Book Antiqua" w:hAnsi="Book Antiqua" w:cstheme="minorHAnsi"/>
          <w:sz w:val="24"/>
          <w:szCs w:val="24"/>
        </w:rPr>
        <w:t>in the future,</w:t>
      </w:r>
      <w:r w:rsidR="009846C8" w:rsidRPr="00054915">
        <w:rPr>
          <w:rFonts w:ascii="Book Antiqua" w:hAnsi="Book Antiqua" w:cstheme="minorHAnsi"/>
          <w:sz w:val="24"/>
          <w:szCs w:val="24"/>
        </w:rPr>
        <w:t xml:space="preserve"> attention should be paid for possible prevention strategies for IBS.</w:t>
      </w:r>
    </w:p>
    <w:p w14:paraId="0F6B81DB" w14:textId="72049150" w:rsidR="00773534" w:rsidRPr="00054915" w:rsidRDefault="00773534" w:rsidP="00054915">
      <w:pPr>
        <w:snapToGrid w:val="0"/>
        <w:spacing w:after="0" w:line="360" w:lineRule="auto"/>
        <w:jc w:val="both"/>
        <w:rPr>
          <w:rFonts w:ascii="Book Antiqua" w:hAnsi="Book Antiqua" w:cstheme="minorHAnsi"/>
          <w:sz w:val="24"/>
          <w:szCs w:val="24"/>
        </w:rPr>
      </w:pPr>
    </w:p>
    <w:p w14:paraId="2C596841" w14:textId="7676D60C" w:rsidR="00275383" w:rsidRPr="003426BD" w:rsidRDefault="00084D7E" w:rsidP="00054915">
      <w:pPr>
        <w:snapToGrid w:val="0"/>
        <w:spacing w:after="0" w:line="360" w:lineRule="auto"/>
        <w:jc w:val="both"/>
        <w:rPr>
          <w:rFonts w:ascii="Book Antiqua" w:hAnsi="Book Antiqua" w:cstheme="minorHAnsi"/>
          <w:b/>
          <w:sz w:val="24"/>
          <w:szCs w:val="24"/>
          <w:lang w:eastAsia="zh-CN"/>
        </w:rPr>
      </w:pPr>
      <w:r w:rsidRPr="003426BD">
        <w:rPr>
          <w:rFonts w:ascii="Book Antiqua" w:hAnsi="Book Antiqua" w:cstheme="minorHAnsi"/>
          <w:b/>
          <w:sz w:val="24"/>
          <w:szCs w:val="24"/>
        </w:rPr>
        <w:t>Key words</w:t>
      </w:r>
      <w:r w:rsidR="003426BD">
        <w:rPr>
          <w:rFonts w:ascii="Book Antiqua" w:hAnsi="Book Antiqua" w:cstheme="minorHAnsi" w:hint="eastAsia"/>
          <w:b/>
          <w:sz w:val="24"/>
          <w:szCs w:val="24"/>
          <w:lang w:eastAsia="zh-CN"/>
        </w:rPr>
        <w:t xml:space="preserve">: </w:t>
      </w:r>
      <w:r w:rsidR="00230876" w:rsidRPr="003426BD">
        <w:rPr>
          <w:rFonts w:ascii="Book Antiqua" w:hAnsi="Book Antiqua" w:cstheme="minorHAnsi"/>
          <w:caps/>
          <w:sz w:val="24"/>
          <w:szCs w:val="24"/>
        </w:rPr>
        <w:t>a</w:t>
      </w:r>
      <w:r w:rsidR="00230876" w:rsidRPr="00054915">
        <w:rPr>
          <w:rFonts w:ascii="Book Antiqua" w:hAnsi="Book Antiqua" w:cstheme="minorHAnsi"/>
          <w:sz w:val="24"/>
          <w:szCs w:val="24"/>
        </w:rPr>
        <w:t>bdominal pain</w:t>
      </w:r>
      <w:r w:rsidR="003426BD">
        <w:rPr>
          <w:rFonts w:ascii="Book Antiqua" w:hAnsi="Book Antiqua" w:cstheme="minorHAnsi" w:hint="eastAsia"/>
          <w:sz w:val="24"/>
          <w:szCs w:val="24"/>
          <w:lang w:eastAsia="zh-CN"/>
        </w:rPr>
        <w:t>;</w:t>
      </w:r>
      <w:r w:rsidR="00230876" w:rsidRPr="00054915">
        <w:rPr>
          <w:rFonts w:ascii="Book Antiqua" w:hAnsi="Book Antiqua" w:cstheme="minorHAnsi"/>
          <w:sz w:val="24"/>
          <w:szCs w:val="24"/>
        </w:rPr>
        <w:t xml:space="preserve"> </w:t>
      </w:r>
      <w:r w:rsidR="00230876" w:rsidRPr="003426BD">
        <w:rPr>
          <w:rFonts w:ascii="Book Antiqua" w:hAnsi="Book Antiqua" w:cstheme="minorHAnsi"/>
          <w:caps/>
          <w:sz w:val="24"/>
          <w:szCs w:val="24"/>
        </w:rPr>
        <w:t>f</w:t>
      </w:r>
      <w:r w:rsidR="00230876" w:rsidRPr="00054915">
        <w:rPr>
          <w:rFonts w:ascii="Book Antiqua" w:hAnsi="Book Antiqua" w:cstheme="minorHAnsi"/>
          <w:sz w:val="24"/>
          <w:szCs w:val="24"/>
        </w:rPr>
        <w:t>unctional gastrointestinal disorder</w:t>
      </w:r>
      <w:r w:rsidR="003426BD">
        <w:rPr>
          <w:rFonts w:ascii="Book Antiqua" w:hAnsi="Book Antiqua" w:cstheme="minorHAnsi" w:hint="eastAsia"/>
          <w:sz w:val="24"/>
          <w:szCs w:val="24"/>
          <w:lang w:eastAsia="zh-CN"/>
        </w:rPr>
        <w:t>;</w:t>
      </w:r>
      <w:r w:rsidR="00230876" w:rsidRPr="00054915">
        <w:rPr>
          <w:rFonts w:ascii="Book Antiqua" w:hAnsi="Book Antiqua" w:cstheme="minorHAnsi"/>
          <w:sz w:val="24"/>
          <w:szCs w:val="24"/>
        </w:rPr>
        <w:t xml:space="preserve"> </w:t>
      </w:r>
      <w:r w:rsidR="00345AF1" w:rsidRPr="00054915">
        <w:rPr>
          <w:rFonts w:ascii="Book Antiqua" w:hAnsi="Book Antiqua" w:cstheme="minorHAnsi"/>
          <w:sz w:val="24"/>
          <w:szCs w:val="24"/>
        </w:rPr>
        <w:t>Irritable bowel syndrome</w:t>
      </w:r>
      <w:r w:rsidR="003426BD">
        <w:rPr>
          <w:rFonts w:ascii="Book Antiqua" w:hAnsi="Book Antiqua" w:cstheme="minorHAnsi" w:hint="eastAsia"/>
          <w:sz w:val="24"/>
          <w:szCs w:val="24"/>
          <w:lang w:eastAsia="zh-CN"/>
        </w:rPr>
        <w:t>;</w:t>
      </w:r>
      <w:r w:rsidR="00345AF1" w:rsidRPr="00054915">
        <w:rPr>
          <w:rFonts w:ascii="Book Antiqua" w:hAnsi="Book Antiqua" w:cstheme="minorHAnsi"/>
          <w:sz w:val="24"/>
          <w:szCs w:val="24"/>
        </w:rPr>
        <w:t xml:space="preserve"> </w:t>
      </w:r>
      <w:r w:rsidR="00345AF1" w:rsidRPr="003426BD">
        <w:rPr>
          <w:rFonts w:ascii="Book Antiqua" w:hAnsi="Book Antiqua" w:cstheme="minorHAnsi"/>
          <w:caps/>
          <w:sz w:val="24"/>
          <w:szCs w:val="24"/>
        </w:rPr>
        <w:t>m</w:t>
      </w:r>
      <w:r w:rsidR="00345AF1" w:rsidRPr="00054915">
        <w:rPr>
          <w:rFonts w:ascii="Book Antiqua" w:hAnsi="Book Antiqua" w:cstheme="minorHAnsi"/>
          <w:sz w:val="24"/>
          <w:szCs w:val="24"/>
        </w:rPr>
        <w:t>anagement</w:t>
      </w:r>
      <w:r w:rsidR="003426BD">
        <w:rPr>
          <w:rFonts w:ascii="Book Antiqua" w:hAnsi="Book Antiqua" w:cstheme="minorHAnsi" w:hint="eastAsia"/>
          <w:sz w:val="24"/>
          <w:szCs w:val="24"/>
          <w:lang w:eastAsia="zh-CN"/>
        </w:rPr>
        <w:t xml:space="preserve">; </w:t>
      </w:r>
      <w:r w:rsidR="00230876" w:rsidRPr="003426BD">
        <w:rPr>
          <w:rFonts w:ascii="Book Antiqua" w:hAnsi="Book Antiqua" w:cstheme="minorHAnsi"/>
          <w:caps/>
          <w:sz w:val="24"/>
          <w:szCs w:val="24"/>
        </w:rPr>
        <w:t>m</w:t>
      </w:r>
      <w:r w:rsidR="00230876" w:rsidRPr="00054915">
        <w:rPr>
          <w:rFonts w:ascii="Book Antiqua" w:hAnsi="Book Antiqua" w:cstheme="minorHAnsi"/>
          <w:sz w:val="24"/>
          <w:szCs w:val="24"/>
        </w:rPr>
        <w:t>icrobiota</w:t>
      </w:r>
      <w:r w:rsidR="003426BD">
        <w:rPr>
          <w:rFonts w:ascii="Book Antiqua" w:hAnsi="Book Antiqua" w:cstheme="minorHAnsi" w:hint="eastAsia"/>
          <w:sz w:val="24"/>
          <w:szCs w:val="24"/>
          <w:lang w:eastAsia="zh-CN"/>
        </w:rPr>
        <w:t>;</w:t>
      </w:r>
      <w:r w:rsidR="00230876" w:rsidRPr="00054915">
        <w:rPr>
          <w:rFonts w:ascii="Book Antiqua" w:hAnsi="Book Antiqua" w:cstheme="minorHAnsi"/>
          <w:sz w:val="24"/>
          <w:szCs w:val="24"/>
        </w:rPr>
        <w:t xml:space="preserve"> </w:t>
      </w:r>
      <w:r w:rsidR="00146F05" w:rsidRPr="003426BD">
        <w:rPr>
          <w:rFonts w:ascii="Book Antiqua" w:hAnsi="Book Antiqua" w:cstheme="minorHAnsi"/>
          <w:caps/>
          <w:sz w:val="24"/>
          <w:szCs w:val="24"/>
        </w:rPr>
        <w:t>p</w:t>
      </w:r>
      <w:r w:rsidR="00146F05" w:rsidRPr="00054915">
        <w:rPr>
          <w:rFonts w:ascii="Book Antiqua" w:hAnsi="Book Antiqua" w:cstheme="minorHAnsi"/>
          <w:sz w:val="24"/>
          <w:szCs w:val="24"/>
        </w:rPr>
        <w:t>atho-physiology</w:t>
      </w:r>
      <w:r w:rsidR="003426BD">
        <w:rPr>
          <w:rFonts w:ascii="Book Antiqua" w:hAnsi="Book Antiqua" w:cstheme="minorHAnsi" w:hint="eastAsia"/>
          <w:sz w:val="24"/>
          <w:szCs w:val="24"/>
          <w:lang w:eastAsia="zh-CN"/>
        </w:rPr>
        <w:t xml:space="preserve">; </w:t>
      </w:r>
      <w:r w:rsidR="00230876" w:rsidRPr="003426BD">
        <w:rPr>
          <w:rFonts w:ascii="Book Antiqua" w:hAnsi="Book Antiqua" w:cstheme="minorHAnsi"/>
          <w:caps/>
          <w:sz w:val="24"/>
          <w:szCs w:val="24"/>
        </w:rPr>
        <w:t>p</w:t>
      </w:r>
      <w:r w:rsidR="00230876" w:rsidRPr="00054915">
        <w:rPr>
          <w:rFonts w:ascii="Book Antiqua" w:hAnsi="Book Antiqua" w:cstheme="minorHAnsi"/>
          <w:sz w:val="24"/>
          <w:szCs w:val="24"/>
        </w:rPr>
        <w:t xml:space="preserve">ost-infectious </w:t>
      </w:r>
    </w:p>
    <w:p w14:paraId="4D315E51" w14:textId="08224462" w:rsidR="00345AF1" w:rsidRDefault="00345AF1" w:rsidP="00054915">
      <w:pPr>
        <w:snapToGrid w:val="0"/>
        <w:spacing w:after="0" w:line="360" w:lineRule="auto"/>
        <w:jc w:val="both"/>
        <w:rPr>
          <w:rFonts w:ascii="Book Antiqua" w:hAnsi="Book Antiqua" w:cstheme="minorHAnsi"/>
          <w:b/>
          <w:sz w:val="24"/>
          <w:szCs w:val="24"/>
          <w:lang w:eastAsia="zh-CN"/>
        </w:rPr>
      </w:pPr>
    </w:p>
    <w:p w14:paraId="0F7DD8DA" w14:textId="77777777" w:rsidR="00A77E46" w:rsidRPr="00A77E46" w:rsidRDefault="00A77E46" w:rsidP="00A77E46">
      <w:pPr>
        <w:adjustRightInd w:val="0"/>
        <w:snapToGrid w:val="0"/>
        <w:spacing w:after="0" w:line="360" w:lineRule="auto"/>
        <w:jc w:val="both"/>
        <w:rPr>
          <w:rFonts w:ascii="Book Antiqua" w:eastAsia="SimSun" w:hAnsi="Book Antiqua" w:cs="SimSun"/>
          <w:sz w:val="24"/>
          <w:szCs w:val="24"/>
          <w:lang w:eastAsia="zh-CN"/>
        </w:rPr>
      </w:pPr>
      <w:bookmarkStart w:id="39" w:name="OLE_LINK363"/>
      <w:bookmarkStart w:id="40" w:name="OLE_LINK364"/>
      <w:bookmarkStart w:id="41" w:name="OLE_LINK359"/>
      <w:bookmarkStart w:id="42" w:name="OLE_LINK1037"/>
      <w:bookmarkStart w:id="43" w:name="OLE_LINK1195"/>
      <w:bookmarkStart w:id="44" w:name="OLE_LINK1140"/>
      <w:bookmarkStart w:id="45" w:name="OLE_LINK1062"/>
      <w:bookmarkStart w:id="46" w:name="OLE_LINK500"/>
      <w:bookmarkStart w:id="47" w:name="OLE_LINK916"/>
      <w:bookmarkStart w:id="48" w:name="OLE_LINK956"/>
      <w:bookmarkStart w:id="49" w:name="OLE_LINK994"/>
      <w:r w:rsidRPr="00A77E46">
        <w:rPr>
          <w:rFonts w:ascii="Book Antiqua" w:eastAsia="SimSun" w:hAnsi="Book Antiqua" w:cs="SimSun" w:hint="eastAsia"/>
          <w:b/>
          <w:sz w:val="24"/>
          <w:szCs w:val="24"/>
          <w:lang w:eastAsia="zh-CN"/>
        </w:rPr>
        <w:t>©</w:t>
      </w:r>
      <w:r w:rsidRPr="00A77E46">
        <w:rPr>
          <w:rFonts w:ascii="Book Antiqua" w:eastAsia="SimSun" w:hAnsi="Book Antiqua" w:cs="SimSun"/>
          <w:b/>
          <w:sz w:val="24"/>
          <w:szCs w:val="24"/>
          <w:lang w:eastAsia="zh-CN"/>
        </w:rPr>
        <w:t xml:space="preserve"> The Author(s) 201</w:t>
      </w:r>
      <w:r w:rsidRPr="00A77E46">
        <w:rPr>
          <w:rFonts w:ascii="Book Antiqua" w:eastAsia="SimSun" w:hAnsi="Book Antiqua" w:cs="SimSun" w:hint="eastAsia"/>
          <w:b/>
          <w:sz w:val="24"/>
          <w:szCs w:val="24"/>
          <w:lang w:eastAsia="zh-CN"/>
        </w:rPr>
        <w:t>8</w:t>
      </w:r>
      <w:r w:rsidRPr="00A77E46">
        <w:rPr>
          <w:rFonts w:ascii="Book Antiqua" w:eastAsia="SimSun" w:hAnsi="Book Antiqua" w:cs="SimSun"/>
          <w:b/>
          <w:sz w:val="24"/>
          <w:szCs w:val="24"/>
          <w:lang w:eastAsia="zh-CN"/>
        </w:rPr>
        <w:t>.</w:t>
      </w:r>
      <w:r w:rsidRPr="00A77E46">
        <w:rPr>
          <w:rFonts w:ascii="Book Antiqua" w:eastAsia="SimSun" w:hAnsi="Book Antiqua" w:cs="SimSun"/>
          <w:sz w:val="24"/>
          <w:szCs w:val="24"/>
          <w:lang w:eastAsia="zh-CN"/>
        </w:rPr>
        <w:t xml:space="preserve"> Published by Baishideng Publishing Group Inc. All rights reserved.</w:t>
      </w:r>
    </w:p>
    <w:bookmarkEnd w:id="39"/>
    <w:bookmarkEnd w:id="40"/>
    <w:bookmarkEnd w:id="41"/>
    <w:bookmarkEnd w:id="42"/>
    <w:bookmarkEnd w:id="43"/>
    <w:bookmarkEnd w:id="44"/>
    <w:bookmarkEnd w:id="45"/>
    <w:bookmarkEnd w:id="46"/>
    <w:bookmarkEnd w:id="47"/>
    <w:bookmarkEnd w:id="48"/>
    <w:bookmarkEnd w:id="49"/>
    <w:p w14:paraId="534AFEFA" w14:textId="77777777" w:rsidR="00DD7E98" w:rsidRPr="00054915" w:rsidRDefault="00DD7E98" w:rsidP="00054915">
      <w:pPr>
        <w:snapToGrid w:val="0"/>
        <w:spacing w:after="0" w:line="360" w:lineRule="auto"/>
        <w:jc w:val="both"/>
        <w:rPr>
          <w:rFonts w:ascii="Book Antiqua" w:hAnsi="Book Antiqua" w:cstheme="minorHAnsi"/>
          <w:b/>
          <w:sz w:val="24"/>
          <w:szCs w:val="24"/>
          <w:lang w:eastAsia="zh-CN"/>
        </w:rPr>
      </w:pPr>
    </w:p>
    <w:p w14:paraId="39D12589" w14:textId="1F6CCA33" w:rsidR="00DC3C7C" w:rsidRPr="00C864F0" w:rsidRDefault="006D6068" w:rsidP="00C864F0">
      <w:pPr>
        <w:snapToGrid w:val="0"/>
        <w:spacing w:after="0" w:line="360" w:lineRule="auto"/>
        <w:jc w:val="both"/>
        <w:rPr>
          <w:rFonts w:ascii="Book Antiqua" w:hAnsi="Book Antiqua" w:cstheme="minorHAnsi"/>
          <w:b/>
          <w:sz w:val="24"/>
          <w:szCs w:val="24"/>
          <w:lang w:eastAsia="zh-CN"/>
        </w:rPr>
      </w:pPr>
      <w:r w:rsidRPr="00054915">
        <w:rPr>
          <w:rFonts w:ascii="Book Antiqua" w:hAnsi="Book Antiqua" w:cstheme="minorHAnsi"/>
          <w:b/>
          <w:sz w:val="24"/>
          <w:szCs w:val="24"/>
        </w:rPr>
        <w:lastRenderedPageBreak/>
        <w:t>C</w:t>
      </w:r>
      <w:r w:rsidR="00275383" w:rsidRPr="00054915">
        <w:rPr>
          <w:rFonts w:ascii="Book Antiqua" w:hAnsi="Book Antiqua" w:cstheme="minorHAnsi"/>
          <w:b/>
          <w:sz w:val="24"/>
          <w:szCs w:val="24"/>
        </w:rPr>
        <w:t>ore tip</w:t>
      </w:r>
      <w:r w:rsidR="00C864F0">
        <w:rPr>
          <w:rFonts w:ascii="Book Antiqua" w:hAnsi="Book Antiqua" w:cstheme="minorHAnsi" w:hint="eastAsia"/>
          <w:b/>
          <w:sz w:val="24"/>
          <w:szCs w:val="24"/>
          <w:lang w:eastAsia="zh-CN"/>
        </w:rPr>
        <w:t xml:space="preserve">: </w:t>
      </w:r>
      <w:r w:rsidR="00DC3C7C" w:rsidRPr="00054915">
        <w:rPr>
          <w:rFonts w:ascii="Book Antiqua" w:eastAsia="Times New Roman" w:hAnsi="Book Antiqua" w:cstheme="minorHAnsi"/>
          <w:sz w:val="24"/>
          <w:szCs w:val="24"/>
          <w:lang w:val="en-GB" w:eastAsia="en-GB"/>
        </w:rPr>
        <w:t>Even though irritable bowel syndrome (IBS) is a common worldwide pediatric problem, little is known o</w:t>
      </w:r>
      <w:r w:rsidR="000F02BD" w:rsidRPr="00054915">
        <w:rPr>
          <w:rFonts w:ascii="Book Antiqua" w:eastAsia="Times New Roman" w:hAnsi="Book Antiqua" w:cstheme="minorHAnsi"/>
          <w:sz w:val="24"/>
          <w:szCs w:val="24"/>
          <w:lang w:val="en-GB" w:eastAsia="en-GB"/>
        </w:rPr>
        <w:t>f</w:t>
      </w:r>
      <w:r w:rsidR="00DC3C7C" w:rsidRPr="00054915">
        <w:rPr>
          <w:rFonts w:ascii="Book Antiqua" w:eastAsia="Times New Roman" w:hAnsi="Book Antiqua" w:cstheme="minorHAnsi"/>
          <w:sz w:val="24"/>
          <w:szCs w:val="24"/>
          <w:lang w:val="en-GB" w:eastAsia="en-GB"/>
        </w:rPr>
        <w:t xml:space="preserve"> its exact patho</w:t>
      </w:r>
      <w:r w:rsidR="000F02BD" w:rsidRPr="00054915">
        <w:rPr>
          <w:rFonts w:ascii="Book Antiqua" w:eastAsia="Times New Roman" w:hAnsi="Book Antiqua" w:cstheme="minorHAnsi"/>
          <w:sz w:val="24"/>
          <w:szCs w:val="24"/>
          <w:lang w:val="en-GB" w:eastAsia="en-GB"/>
        </w:rPr>
        <w:t>-</w:t>
      </w:r>
      <w:r w:rsidR="00DC3C7C" w:rsidRPr="00054915">
        <w:rPr>
          <w:rFonts w:ascii="Book Antiqua" w:eastAsia="Times New Roman" w:hAnsi="Book Antiqua" w:cstheme="minorHAnsi"/>
          <w:sz w:val="24"/>
          <w:szCs w:val="24"/>
          <w:lang w:val="en-GB" w:eastAsia="en-GB"/>
        </w:rPr>
        <w:t>physiology and management. Therefore, a large number of children are suffering from its intestinal and extra</w:t>
      </w:r>
      <w:r w:rsidR="000F02BD" w:rsidRPr="00054915">
        <w:rPr>
          <w:rFonts w:ascii="Book Antiqua" w:eastAsia="Times New Roman" w:hAnsi="Book Antiqua" w:cstheme="minorHAnsi"/>
          <w:sz w:val="24"/>
          <w:szCs w:val="24"/>
          <w:lang w:val="en-GB" w:eastAsia="en-GB"/>
        </w:rPr>
        <w:t>-</w:t>
      </w:r>
      <w:r w:rsidR="00DC3C7C" w:rsidRPr="00054915">
        <w:rPr>
          <w:rFonts w:ascii="Book Antiqua" w:eastAsia="Times New Roman" w:hAnsi="Book Antiqua" w:cstheme="minorHAnsi"/>
          <w:sz w:val="24"/>
          <w:szCs w:val="24"/>
          <w:lang w:val="en-GB" w:eastAsia="en-GB"/>
        </w:rPr>
        <w:t>intestinal symptoms. Novel research using new advanced technologies based on proposed top-down and bottom-up models of patho</w:t>
      </w:r>
      <w:r w:rsidR="000F02BD" w:rsidRPr="00054915">
        <w:rPr>
          <w:rFonts w:ascii="Book Antiqua" w:eastAsia="Times New Roman" w:hAnsi="Book Antiqua" w:cstheme="minorHAnsi"/>
          <w:sz w:val="24"/>
          <w:szCs w:val="24"/>
          <w:lang w:val="en-GB" w:eastAsia="en-GB"/>
        </w:rPr>
        <w:t>-</w:t>
      </w:r>
      <w:r w:rsidR="00DC3C7C" w:rsidRPr="00054915">
        <w:rPr>
          <w:rFonts w:ascii="Book Antiqua" w:eastAsia="Times New Roman" w:hAnsi="Book Antiqua" w:cstheme="minorHAnsi"/>
          <w:sz w:val="24"/>
          <w:szCs w:val="24"/>
          <w:lang w:val="en-GB" w:eastAsia="en-GB"/>
        </w:rPr>
        <w:t>physiology and treatment trials focusing on multiple combined interventions are likely to be more beneficial in understating and treating pediatric IBS. In addition,</w:t>
      </w:r>
      <w:r w:rsidR="000F02BD" w:rsidRPr="00054915">
        <w:rPr>
          <w:rFonts w:ascii="Book Antiqua" w:eastAsia="Times New Roman" w:hAnsi="Book Antiqua" w:cstheme="minorHAnsi"/>
          <w:sz w:val="24"/>
          <w:szCs w:val="24"/>
          <w:lang w:val="en-GB" w:eastAsia="en-GB"/>
        </w:rPr>
        <w:t xml:space="preserve"> the</w:t>
      </w:r>
      <w:r w:rsidR="00DC3C7C" w:rsidRPr="00054915">
        <w:rPr>
          <w:rFonts w:ascii="Book Antiqua" w:eastAsia="Times New Roman" w:hAnsi="Book Antiqua" w:cstheme="minorHAnsi"/>
          <w:sz w:val="24"/>
          <w:szCs w:val="24"/>
          <w:lang w:val="en-GB" w:eastAsia="en-GB"/>
        </w:rPr>
        <w:t xml:space="preserve"> time has come to explore possible prevention strategies for this problem.</w:t>
      </w:r>
    </w:p>
    <w:p w14:paraId="44DCE022" w14:textId="708079AB" w:rsidR="00084D7E" w:rsidRPr="00054915" w:rsidRDefault="00084D7E" w:rsidP="00054915">
      <w:pPr>
        <w:snapToGrid w:val="0"/>
        <w:spacing w:after="0" w:line="360" w:lineRule="auto"/>
        <w:jc w:val="both"/>
        <w:rPr>
          <w:rFonts w:ascii="Book Antiqua" w:hAnsi="Book Antiqua" w:cstheme="minorHAnsi"/>
          <w:b/>
          <w:sz w:val="24"/>
          <w:szCs w:val="24"/>
          <w:lang w:eastAsia="zh-CN"/>
        </w:rPr>
      </w:pPr>
    </w:p>
    <w:p w14:paraId="0BC88B5D" w14:textId="5D3BE3E9" w:rsidR="002B364C" w:rsidRPr="00054915" w:rsidRDefault="002B364C" w:rsidP="00054915">
      <w:pPr>
        <w:snapToGrid w:val="0"/>
        <w:spacing w:after="0" w:line="360" w:lineRule="auto"/>
        <w:jc w:val="both"/>
        <w:rPr>
          <w:rFonts w:ascii="Book Antiqua" w:hAnsi="Book Antiqua" w:cstheme="minorHAnsi"/>
          <w:sz w:val="24"/>
          <w:szCs w:val="24"/>
          <w:lang w:eastAsia="zh-CN"/>
        </w:rPr>
      </w:pPr>
      <w:r w:rsidRPr="00054915">
        <w:rPr>
          <w:rFonts w:ascii="Book Antiqua" w:hAnsi="Book Antiqua" w:cstheme="minorHAnsi"/>
          <w:sz w:val="24"/>
          <w:szCs w:val="24"/>
        </w:rPr>
        <w:t>Devanarayana NM, Rajindrajith S</w:t>
      </w:r>
      <w:r w:rsidR="00C864F0">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w:t>
      </w:r>
      <w:r w:rsidRPr="00054915">
        <w:rPr>
          <w:rFonts w:ascii="Book Antiqua" w:hAnsi="Book Antiqua" w:cstheme="minorHAnsi"/>
          <w:sz w:val="24"/>
          <w:szCs w:val="24"/>
          <w:shd w:val="clear" w:color="auto" w:fill="FFFFFF"/>
        </w:rPr>
        <w:t xml:space="preserve">Irritable bowel syndrome in children: Current knowledge, challenges and opportunities. </w:t>
      </w:r>
      <w:r w:rsidRPr="00054915">
        <w:rPr>
          <w:rFonts w:ascii="Book Antiqua" w:hAnsi="Book Antiqua" w:cs="Times New Roman"/>
          <w:i/>
          <w:sz w:val="24"/>
          <w:szCs w:val="24"/>
        </w:rPr>
        <w:t xml:space="preserve">World J Gastroenterol </w:t>
      </w:r>
      <w:r w:rsidRPr="00054915">
        <w:rPr>
          <w:rFonts w:ascii="Book Antiqua" w:hAnsi="Book Antiqua" w:cs="Times New Roman"/>
          <w:sz w:val="24"/>
          <w:szCs w:val="24"/>
        </w:rPr>
        <w:t>2018; In press</w:t>
      </w:r>
    </w:p>
    <w:p w14:paraId="1EB0FBB0" w14:textId="77777777" w:rsidR="009C0564" w:rsidRPr="00054915" w:rsidRDefault="009C0564" w:rsidP="00054915">
      <w:pPr>
        <w:snapToGrid w:val="0"/>
        <w:spacing w:after="0" w:line="360" w:lineRule="auto"/>
        <w:jc w:val="both"/>
        <w:rPr>
          <w:rFonts w:ascii="Book Antiqua" w:hAnsi="Book Antiqua" w:cstheme="minorHAnsi"/>
          <w:b/>
          <w:sz w:val="24"/>
          <w:szCs w:val="24"/>
        </w:rPr>
      </w:pPr>
      <w:r w:rsidRPr="00054915">
        <w:rPr>
          <w:rFonts w:ascii="Book Antiqua" w:hAnsi="Book Antiqua" w:cstheme="minorHAnsi"/>
          <w:b/>
          <w:sz w:val="24"/>
          <w:szCs w:val="24"/>
        </w:rPr>
        <w:br w:type="page"/>
      </w:r>
    </w:p>
    <w:p w14:paraId="57169E71" w14:textId="442370F3" w:rsidR="00A31811" w:rsidRPr="00FF065F" w:rsidRDefault="00A31811" w:rsidP="00FF065F">
      <w:pPr>
        <w:snapToGrid w:val="0"/>
        <w:spacing w:after="0" w:line="360" w:lineRule="auto"/>
        <w:jc w:val="both"/>
        <w:rPr>
          <w:rFonts w:ascii="Book Antiqua" w:hAnsi="Book Antiqua" w:cstheme="minorHAnsi"/>
          <w:b/>
          <w:caps/>
          <w:sz w:val="24"/>
          <w:szCs w:val="24"/>
        </w:rPr>
      </w:pPr>
      <w:r w:rsidRPr="00FF065F">
        <w:rPr>
          <w:rFonts w:ascii="Book Antiqua" w:hAnsi="Book Antiqua" w:cstheme="minorHAnsi"/>
          <w:b/>
          <w:caps/>
          <w:sz w:val="24"/>
          <w:szCs w:val="24"/>
        </w:rPr>
        <w:lastRenderedPageBreak/>
        <w:t>Introduction</w:t>
      </w:r>
    </w:p>
    <w:p w14:paraId="1A40ECB2" w14:textId="181C721D" w:rsidR="00CD0F0E" w:rsidRPr="00054915" w:rsidRDefault="00984AE8"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Irritable bowel syndrome</w:t>
      </w:r>
      <w:r w:rsidR="00F825F1" w:rsidRPr="00054915">
        <w:rPr>
          <w:rFonts w:ascii="Book Antiqua" w:hAnsi="Book Antiqua" w:cstheme="minorHAnsi"/>
          <w:sz w:val="24"/>
          <w:szCs w:val="24"/>
        </w:rPr>
        <w:t xml:space="preserve"> (IBS)</w:t>
      </w:r>
      <w:r w:rsidRPr="00054915">
        <w:rPr>
          <w:rFonts w:ascii="Book Antiqua" w:hAnsi="Book Antiqua" w:cstheme="minorHAnsi"/>
          <w:sz w:val="24"/>
          <w:szCs w:val="24"/>
        </w:rPr>
        <w:t xml:space="preserve"> is a common </w:t>
      </w:r>
      <w:r w:rsidR="0053606C" w:rsidRPr="00054915">
        <w:rPr>
          <w:rFonts w:ascii="Book Antiqua" w:hAnsi="Book Antiqua" w:cstheme="minorHAnsi"/>
          <w:sz w:val="24"/>
          <w:szCs w:val="24"/>
        </w:rPr>
        <w:t>pediatric</w:t>
      </w:r>
      <w:r w:rsidRPr="00054915">
        <w:rPr>
          <w:rFonts w:ascii="Book Antiqua" w:hAnsi="Book Antiqua" w:cstheme="minorHAnsi"/>
          <w:sz w:val="24"/>
          <w:szCs w:val="24"/>
        </w:rPr>
        <w:t xml:space="preserve"> functional g</w:t>
      </w:r>
      <w:r w:rsidR="00195526">
        <w:rPr>
          <w:rFonts w:ascii="Book Antiqua" w:hAnsi="Book Antiqua" w:cstheme="minorHAnsi"/>
          <w:sz w:val="24"/>
          <w:szCs w:val="24"/>
        </w:rPr>
        <w:t>astrointestinal disorder (FGID)</w:t>
      </w:r>
      <w:r w:rsidR="004111BD"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MS0xMF08L3N0eWxlPjwvRGlzcGxheVRleHQ+PHJlY29yZD48cmVjLW51bWJlcj4yMTI1PC9yZWMt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=
</w:fldData>
        </w:fldChar>
      </w:r>
      <w:r w:rsidR="00752598" w:rsidRPr="00054915">
        <w:rPr>
          <w:rFonts w:ascii="Book Antiqua" w:hAnsi="Book Antiqua" w:cstheme="minorHAnsi"/>
          <w:sz w:val="24"/>
          <w:szCs w:val="24"/>
        </w:rPr>
        <w:instrText xml:space="preserve"> ADDIN EN.CITE </w:instrText>
      </w:r>
      <w:r w:rsidR="00752598"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MS0xMF08L3N0eWxlPjwvRGlzcGxheVRleHQ+PHJlY29yZD48cmVjLW51bWJlcj4yMTI1PC9yZWMt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=
</w:fldData>
        </w:fldChar>
      </w:r>
      <w:r w:rsidR="00752598" w:rsidRPr="00054915">
        <w:rPr>
          <w:rFonts w:ascii="Book Antiqua" w:hAnsi="Book Antiqua" w:cstheme="minorHAnsi"/>
          <w:sz w:val="24"/>
          <w:szCs w:val="24"/>
        </w:rPr>
        <w:instrText xml:space="preserve"> ADDIN EN.CITE.DATA </w:instrText>
      </w:r>
      <w:r w:rsidR="00752598" w:rsidRPr="00054915">
        <w:rPr>
          <w:rFonts w:ascii="Book Antiqua" w:hAnsi="Book Antiqua" w:cstheme="minorHAnsi"/>
          <w:sz w:val="24"/>
          <w:szCs w:val="24"/>
        </w:rPr>
      </w:r>
      <w:r w:rsidR="00752598"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1-10</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2A3FE6" w:rsidRPr="00054915">
        <w:rPr>
          <w:rFonts w:ascii="Book Antiqua" w:hAnsi="Book Antiqua" w:cstheme="minorHAnsi"/>
          <w:sz w:val="24"/>
          <w:szCs w:val="24"/>
        </w:rPr>
        <w:t xml:space="preserve"> </w:t>
      </w:r>
      <w:r w:rsidRPr="00054915">
        <w:rPr>
          <w:rFonts w:ascii="Book Antiqua" w:hAnsi="Book Antiqua" w:cstheme="minorHAnsi"/>
          <w:sz w:val="24"/>
          <w:szCs w:val="24"/>
        </w:rPr>
        <w:t>with severe disabling upper and lower gastrointestinal symptoms</w:t>
      </w:r>
      <w:r w:rsidR="004111BD" w:rsidRPr="00054915">
        <w:rPr>
          <w:rFonts w:ascii="Book Antiqua" w:hAnsi="Book Antiqua" w:cstheme="minorHAnsi"/>
          <w:sz w:val="24"/>
          <w:szCs w:val="24"/>
        </w:rPr>
        <w:fldChar w:fldCharType="begin"/>
      </w:r>
      <w:r w:rsidR="00752598" w:rsidRPr="00054915">
        <w:rPr>
          <w:rFonts w:ascii="Book Antiqua" w:hAnsi="Book Antiqua" w:cstheme="minorHAnsi"/>
          <w:sz w:val="24"/>
          <w:szCs w:val="24"/>
        </w:rPr>
        <w:instrText xml:space="preserve"> ADDIN EN.CITE &lt;EndNote&gt;&lt;Cite&gt;&lt;Author&gt;Rajindrajith&lt;/Author&gt;&lt;Year&gt;2012&lt;/Year&gt;&lt;RecNum&gt;1253&lt;/RecNum&gt;&lt;DisplayText&gt;&lt;style face="superscript"&gt;[11]&lt;/style&gt;&lt;/DisplayText&gt;&lt;record&gt;&lt;rec-number&gt;1253&lt;/rec-number&gt;&lt;foreign-keys&gt;&lt;key app="EN" db-id="5x05svz5qpvvz1e5vwcxddvhes2txz0ettzs" timestamp="1507668203"&gt;1253&lt;/key&gt;&lt;/foreign-keys&gt;&lt;ref-type name="Journal Article"&gt;17&lt;/ref-type&gt;&lt;contributors&gt;&lt;authors&gt;&lt;author&gt;Rajindrajith, S.&lt;/author&gt;&lt;author&gt;Devanarayana, N. M.&lt;/author&gt;&lt;/authors&gt;&lt;/contributors&gt;&lt;auth-address&gt;Faculty of Medicine, University of Kelaniya, Ragama, Sri Lanka.&lt;/auth-address&gt;&lt;titles&gt;&lt;title&gt;Subtypes and Symptomatology of Irritable Bowel Syndrome in Children and Adolescents: A School-based Survey Using Rome III Criteria&lt;/title&gt;&lt;secondary-title&gt;J Neurogastroenterol Motil&lt;/secondary-title&gt;&lt;/titles&gt;&lt;periodical&gt;&lt;full-title&gt;J Neurogastroenterol Motil&lt;/full-title&gt;&lt;/periodical&gt;&lt;pages&gt;298-304&lt;/pages&gt;&lt;volume&gt;18&lt;/volume&gt;&lt;number&gt;3&lt;/number&gt;&lt;edition&gt;2012/07/28&lt;/edition&gt;&lt;keywords&gt;&lt;keyword&gt;Adolescent&lt;/keyword&gt;&lt;keyword&gt;Child&lt;/keyword&gt;&lt;keyword&gt;Gastrointestinal disorder&lt;/keyword&gt;&lt;keyword&gt;Habits&lt;/keyword&gt;&lt;keyword&gt;Irritable bowel syndrome&lt;/keyword&gt;&lt;/keywords&gt;&lt;dates&gt;&lt;year&gt;2012&lt;/year&gt;&lt;pub-dates&gt;&lt;date&gt;Jul&lt;/date&gt;&lt;/pub-dates&gt;&lt;/dates&gt;&lt;isbn&gt;2093-0887 (Electronic)&amp;#xD;2093-0879 (Linking)&lt;/isbn&gt;&lt;accession-num&gt;22837878&lt;/accession-num&gt;&lt;urls&gt;&lt;related-urls&gt;&lt;url&gt;https://www.ncbi.nlm.nih.gov/pubmed/22837878&lt;/url&gt;&lt;/related-urls&gt;&lt;/urls&gt;&lt;custom2&gt;PMC3400818&lt;/custom2&gt;&lt;electronic-resource-num&gt;10.5056/jnm.2012.18.3.298&lt;/electronic-resource-num&gt;&lt;/record&gt;&lt;/Cite&gt;&lt;/EndNote&gt;</w:instrText>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1" w:tooltip="Rajindrajith, 2012 #1253" w:history="1">
        <w:r w:rsidR="00F31863" w:rsidRPr="00054915">
          <w:rPr>
            <w:rFonts w:ascii="Book Antiqua" w:hAnsi="Book Antiqua" w:cstheme="minorHAnsi"/>
            <w:noProof/>
            <w:sz w:val="24"/>
            <w:szCs w:val="24"/>
            <w:vertAlign w:val="superscript"/>
          </w:rPr>
          <w:t>11</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F825F1" w:rsidRPr="00054915">
        <w:rPr>
          <w:rFonts w:ascii="Book Antiqua" w:hAnsi="Book Antiqua" w:cstheme="minorHAnsi"/>
          <w:sz w:val="24"/>
          <w:szCs w:val="24"/>
        </w:rPr>
        <w:t xml:space="preserve"> and extra</w:t>
      </w:r>
      <w:r w:rsidR="0083496E" w:rsidRPr="00054915">
        <w:rPr>
          <w:rFonts w:ascii="Book Antiqua" w:hAnsi="Book Antiqua" w:cstheme="minorHAnsi"/>
          <w:sz w:val="24"/>
          <w:szCs w:val="24"/>
        </w:rPr>
        <w:t>-</w:t>
      </w:r>
      <w:r w:rsidR="00195526">
        <w:rPr>
          <w:rFonts w:ascii="Book Antiqua" w:hAnsi="Book Antiqua" w:cstheme="minorHAnsi"/>
          <w:sz w:val="24"/>
          <w:szCs w:val="24"/>
        </w:rPr>
        <w:t>intestinal symptoms</w:t>
      </w:r>
      <w:r w:rsidR="00F825F1"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MSwgMTFdPC9zdHlsZT48L0Rpc3BsYXlUZXh0PjxyZWNvcmQ+PHJlYy1udW1iZXI+MjEyNTwvcmVj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</w:fldData>
        </w:fldChar>
      </w:r>
      <w:r w:rsidR="00752598" w:rsidRPr="00054915">
        <w:rPr>
          <w:rFonts w:ascii="Book Antiqua" w:hAnsi="Book Antiqua" w:cstheme="minorHAnsi"/>
          <w:sz w:val="24"/>
          <w:szCs w:val="24"/>
        </w:rPr>
        <w:instrText xml:space="preserve"> ADDIN EN.CITE </w:instrText>
      </w:r>
      <w:r w:rsidR="00752598"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MSwgMTFdPC9zdHlsZT48L0Rpc3BsYXlUZXh0PjxyZWNvcmQ+PHJlYy1udW1iZXI+MjEyNTwvcmVj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</w:fldData>
        </w:fldChar>
      </w:r>
      <w:r w:rsidR="00752598" w:rsidRPr="00054915">
        <w:rPr>
          <w:rFonts w:ascii="Book Antiqua" w:hAnsi="Book Antiqua" w:cstheme="minorHAnsi"/>
          <w:sz w:val="24"/>
          <w:szCs w:val="24"/>
        </w:rPr>
        <w:instrText xml:space="preserve"> ADDIN EN.CITE.DATA </w:instrText>
      </w:r>
      <w:r w:rsidR="00752598" w:rsidRPr="00054915">
        <w:rPr>
          <w:rFonts w:ascii="Book Antiqua" w:hAnsi="Book Antiqua" w:cstheme="minorHAnsi"/>
          <w:sz w:val="24"/>
          <w:szCs w:val="24"/>
        </w:rPr>
      </w:r>
      <w:r w:rsidR="00752598" w:rsidRPr="00054915">
        <w:rPr>
          <w:rFonts w:ascii="Book Antiqua" w:hAnsi="Book Antiqua" w:cstheme="minorHAnsi"/>
          <w:sz w:val="24"/>
          <w:szCs w:val="24"/>
        </w:rPr>
        <w:fldChar w:fldCharType="end"/>
      </w:r>
      <w:r w:rsidR="00F825F1" w:rsidRPr="00054915">
        <w:rPr>
          <w:rFonts w:ascii="Book Antiqua" w:hAnsi="Book Antiqua" w:cstheme="minorHAnsi"/>
          <w:sz w:val="24"/>
          <w:szCs w:val="24"/>
        </w:rPr>
      </w:r>
      <w:r w:rsidR="00F825F1"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195526">
        <w:rPr>
          <w:rFonts w:ascii="Book Antiqua" w:hAnsi="Book Antiqua" w:cstheme="minorHAnsi"/>
          <w:noProof/>
          <w:sz w:val="24"/>
          <w:szCs w:val="24"/>
          <w:vertAlign w:val="superscript"/>
        </w:rPr>
        <w:t>,</w:t>
      </w:r>
      <w:hyperlink w:anchor="_ENREF_11" w:tooltip="Rajindrajith, 2012 #1253" w:history="1">
        <w:r w:rsidR="00F31863" w:rsidRPr="00054915">
          <w:rPr>
            <w:rFonts w:ascii="Book Antiqua" w:hAnsi="Book Antiqua" w:cstheme="minorHAnsi"/>
            <w:noProof/>
            <w:sz w:val="24"/>
            <w:szCs w:val="24"/>
            <w:vertAlign w:val="superscript"/>
          </w:rPr>
          <w:t>11</w:t>
        </w:r>
      </w:hyperlink>
      <w:r w:rsidR="00752598" w:rsidRPr="00054915">
        <w:rPr>
          <w:rFonts w:ascii="Book Antiqua" w:hAnsi="Book Antiqua" w:cstheme="minorHAnsi"/>
          <w:noProof/>
          <w:sz w:val="24"/>
          <w:szCs w:val="24"/>
          <w:vertAlign w:val="superscript"/>
        </w:rPr>
        <w:t>]</w:t>
      </w:r>
      <w:r w:rsidR="00F825F1" w:rsidRPr="00054915">
        <w:rPr>
          <w:rFonts w:ascii="Book Antiqua" w:hAnsi="Book Antiqua" w:cstheme="minorHAnsi"/>
          <w:sz w:val="24"/>
          <w:szCs w:val="24"/>
        </w:rPr>
        <w:fldChar w:fldCharType="end"/>
      </w:r>
      <w:r w:rsidR="005314C9" w:rsidRPr="00054915">
        <w:rPr>
          <w:rFonts w:ascii="Book Antiqua" w:hAnsi="Book Antiqua" w:cstheme="minorHAnsi"/>
          <w:sz w:val="24"/>
          <w:szCs w:val="24"/>
        </w:rPr>
        <w:t>. It has a significant</w:t>
      </w:r>
      <w:r w:rsidR="00404A32">
        <w:rPr>
          <w:rFonts w:ascii="Book Antiqua" w:hAnsi="Book Antiqua" w:cstheme="minorHAnsi"/>
          <w:sz w:val="24"/>
          <w:szCs w:val="24"/>
        </w:rPr>
        <w:t xml:space="preserve"> </w:t>
      </w:r>
      <w:r w:rsidR="005314C9" w:rsidRPr="00054915">
        <w:rPr>
          <w:rFonts w:ascii="Book Antiqua" w:hAnsi="Book Antiqua" w:cstheme="minorHAnsi"/>
          <w:sz w:val="24"/>
          <w:szCs w:val="24"/>
        </w:rPr>
        <w:t>impact o</w:t>
      </w:r>
      <w:r w:rsidR="00773534" w:rsidRPr="00054915">
        <w:rPr>
          <w:rFonts w:ascii="Book Antiqua" w:hAnsi="Book Antiqua" w:cstheme="minorHAnsi"/>
          <w:sz w:val="24"/>
          <w:szCs w:val="24"/>
        </w:rPr>
        <w:t>n</w:t>
      </w:r>
      <w:r w:rsidR="005314C9" w:rsidRPr="00054915">
        <w:rPr>
          <w:rFonts w:ascii="Book Antiqua" w:hAnsi="Book Antiqua" w:cstheme="minorHAnsi"/>
          <w:sz w:val="24"/>
          <w:szCs w:val="24"/>
        </w:rPr>
        <w:t xml:space="preserve"> daily activities</w:t>
      </w:r>
      <w:r w:rsidR="00CD0F0E" w:rsidRPr="00054915">
        <w:rPr>
          <w:rFonts w:ascii="Book Antiqua" w:hAnsi="Book Antiqua" w:cstheme="minorHAnsi"/>
          <w:sz w:val="24"/>
          <w:szCs w:val="24"/>
        </w:rPr>
        <w:fldChar w:fldCharType="begin">
          <w:fldData xml:space="preserve">PEVuZE5vdGU+PENpdGU+PEF1dGhvcj5HaWFubmV0dGk8L0F1dGhvcj48WWVhcj4yMDE0PC9ZZWFy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=
</w:fldData>
        </w:fldChar>
      </w:r>
      <w:r w:rsidR="00752598" w:rsidRPr="00054915">
        <w:rPr>
          <w:rFonts w:ascii="Book Antiqua" w:hAnsi="Book Antiqua" w:cstheme="minorHAnsi"/>
          <w:sz w:val="24"/>
          <w:szCs w:val="24"/>
        </w:rPr>
        <w:instrText xml:space="preserve"> ADDIN EN.CITE </w:instrText>
      </w:r>
      <w:r w:rsidR="00752598" w:rsidRPr="00054915">
        <w:rPr>
          <w:rFonts w:ascii="Book Antiqua" w:hAnsi="Book Antiqua" w:cstheme="minorHAnsi"/>
          <w:sz w:val="24"/>
          <w:szCs w:val="24"/>
        </w:rPr>
        <w:fldChar w:fldCharType="begin">
          <w:fldData xml:space="preserve">PEVuZE5vdGU+PENpdGU+PEF1dGhvcj5HaWFubmV0dGk8L0F1dGhvcj48WWVhcj4yMDE0PC9ZZWFy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=
</w:fldData>
        </w:fldChar>
      </w:r>
      <w:r w:rsidR="00752598" w:rsidRPr="00054915">
        <w:rPr>
          <w:rFonts w:ascii="Book Antiqua" w:hAnsi="Book Antiqua" w:cstheme="minorHAnsi"/>
          <w:sz w:val="24"/>
          <w:szCs w:val="24"/>
        </w:rPr>
        <w:instrText xml:space="preserve"> ADDIN EN.CITE.DATA </w:instrText>
      </w:r>
      <w:r w:rsidR="00752598" w:rsidRPr="00054915">
        <w:rPr>
          <w:rFonts w:ascii="Book Antiqua" w:hAnsi="Book Antiqua" w:cstheme="minorHAnsi"/>
          <w:sz w:val="24"/>
          <w:szCs w:val="24"/>
        </w:rPr>
      </w:r>
      <w:r w:rsidR="00752598" w:rsidRPr="00054915">
        <w:rPr>
          <w:rFonts w:ascii="Book Antiqua" w:hAnsi="Book Antiqua" w:cstheme="minorHAnsi"/>
          <w:sz w:val="24"/>
          <w:szCs w:val="24"/>
        </w:rPr>
        <w:fldChar w:fldCharType="end"/>
      </w:r>
      <w:r w:rsidR="00CD0F0E" w:rsidRPr="00054915">
        <w:rPr>
          <w:rFonts w:ascii="Book Antiqua" w:hAnsi="Book Antiqua" w:cstheme="minorHAnsi"/>
          <w:sz w:val="24"/>
          <w:szCs w:val="24"/>
        </w:rPr>
      </w:r>
      <w:r w:rsidR="00CD0F0E"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2" w:tooltip="Adeniyi, 2017 #2126" w:history="1">
        <w:r w:rsidR="00F31863" w:rsidRPr="00054915">
          <w:rPr>
            <w:rFonts w:ascii="Book Antiqua" w:hAnsi="Book Antiqua" w:cstheme="minorHAnsi"/>
            <w:noProof/>
            <w:sz w:val="24"/>
            <w:szCs w:val="24"/>
            <w:vertAlign w:val="superscript"/>
          </w:rPr>
          <w:t>2</w:t>
        </w:r>
      </w:hyperlink>
      <w:r w:rsidR="00195526">
        <w:rPr>
          <w:rFonts w:ascii="Book Antiqua" w:hAnsi="Book Antiqua" w:cstheme="minorHAnsi"/>
          <w:noProof/>
          <w:sz w:val="24"/>
          <w:szCs w:val="24"/>
          <w:vertAlign w:val="superscript"/>
        </w:rPr>
        <w:t>,</w:t>
      </w:r>
      <w:hyperlink w:anchor="_ENREF_11" w:tooltip="Rajindrajith, 2012 #1253" w:history="1">
        <w:r w:rsidR="00F31863" w:rsidRPr="00054915">
          <w:rPr>
            <w:rFonts w:ascii="Book Antiqua" w:hAnsi="Book Antiqua" w:cstheme="minorHAnsi"/>
            <w:noProof/>
            <w:sz w:val="24"/>
            <w:szCs w:val="24"/>
            <w:vertAlign w:val="superscript"/>
          </w:rPr>
          <w:t>11</w:t>
        </w:r>
      </w:hyperlink>
      <w:r w:rsidR="00195526">
        <w:rPr>
          <w:rFonts w:ascii="Book Antiqua" w:hAnsi="Book Antiqua" w:cstheme="minorHAnsi"/>
          <w:noProof/>
          <w:sz w:val="24"/>
          <w:szCs w:val="24"/>
          <w:vertAlign w:val="superscript"/>
        </w:rPr>
        <w:t>,</w:t>
      </w:r>
      <w:hyperlink w:anchor="_ENREF_12" w:tooltip="Giannetti, 2014 #1015" w:history="1">
        <w:r w:rsidR="00F31863" w:rsidRPr="00054915">
          <w:rPr>
            <w:rFonts w:ascii="Book Antiqua" w:hAnsi="Book Antiqua" w:cstheme="minorHAnsi"/>
            <w:noProof/>
            <w:sz w:val="24"/>
            <w:szCs w:val="24"/>
            <w:vertAlign w:val="superscript"/>
          </w:rPr>
          <w:t>12</w:t>
        </w:r>
      </w:hyperlink>
      <w:r w:rsidR="00752598" w:rsidRPr="00054915">
        <w:rPr>
          <w:rFonts w:ascii="Book Antiqua" w:hAnsi="Book Antiqua" w:cstheme="minorHAnsi"/>
          <w:noProof/>
          <w:sz w:val="24"/>
          <w:szCs w:val="24"/>
          <w:vertAlign w:val="superscript"/>
        </w:rPr>
        <w:t>]</w:t>
      </w:r>
      <w:r w:rsidR="00CD0F0E" w:rsidRPr="00054915">
        <w:rPr>
          <w:rFonts w:ascii="Book Antiqua" w:hAnsi="Book Antiqua" w:cstheme="minorHAnsi"/>
          <w:sz w:val="24"/>
          <w:szCs w:val="24"/>
        </w:rPr>
        <w:fldChar w:fldCharType="end"/>
      </w:r>
      <w:r w:rsidR="00195526">
        <w:rPr>
          <w:rFonts w:ascii="Book Antiqua" w:hAnsi="Book Antiqua" w:cstheme="minorHAnsi"/>
          <w:sz w:val="24"/>
          <w:szCs w:val="24"/>
        </w:rPr>
        <w:t>, education</w:t>
      </w:r>
      <w:r w:rsidR="004111BD" w:rsidRPr="00054915">
        <w:rPr>
          <w:rFonts w:ascii="Book Antiqua" w:hAnsi="Book Antiqua" w:cstheme="minorHAnsi"/>
          <w:sz w:val="24"/>
          <w:szCs w:val="24"/>
        </w:rPr>
        <w:fldChar w:fldCharType="begin">
          <w:fldData xml:space="preserve">PEVuZE5vdGU+PENpdGU+PEF1dGhvcj5HaWFubmV0dGk8L0F1dGhvcj48WWVhcj4yMDE0PC9ZZWFy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</w:fldData>
        </w:fldChar>
      </w:r>
      <w:r w:rsidR="00752598" w:rsidRPr="00054915">
        <w:rPr>
          <w:rFonts w:ascii="Book Antiqua" w:hAnsi="Book Antiqua" w:cstheme="minorHAnsi"/>
          <w:sz w:val="24"/>
          <w:szCs w:val="24"/>
        </w:rPr>
        <w:instrText xml:space="preserve"> ADDIN EN.CITE </w:instrText>
      </w:r>
      <w:r w:rsidR="00752598" w:rsidRPr="00054915">
        <w:rPr>
          <w:rFonts w:ascii="Book Antiqua" w:hAnsi="Book Antiqua" w:cstheme="minorHAnsi"/>
          <w:sz w:val="24"/>
          <w:szCs w:val="24"/>
        </w:rPr>
        <w:fldChar w:fldCharType="begin">
          <w:fldData xml:space="preserve">PEVuZE5vdGU+PENpdGU+PEF1dGhvcj5HaWFubmV0dGk8L0F1dGhvcj48WWVhcj4yMDE0PC9ZZWFy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</w:fldData>
        </w:fldChar>
      </w:r>
      <w:r w:rsidR="00752598" w:rsidRPr="00054915">
        <w:rPr>
          <w:rFonts w:ascii="Book Antiqua" w:hAnsi="Book Antiqua" w:cstheme="minorHAnsi"/>
          <w:sz w:val="24"/>
          <w:szCs w:val="24"/>
        </w:rPr>
        <w:instrText xml:space="preserve"> ADDIN EN.CITE.DATA </w:instrText>
      </w:r>
      <w:r w:rsidR="00752598" w:rsidRPr="00054915">
        <w:rPr>
          <w:rFonts w:ascii="Book Antiqua" w:hAnsi="Book Antiqua" w:cstheme="minorHAnsi"/>
          <w:sz w:val="24"/>
          <w:szCs w:val="24"/>
        </w:rPr>
      </w:r>
      <w:r w:rsidR="00752598"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1" w:tooltip="Rajindrajith, 2012 #1253" w:history="1">
        <w:r w:rsidR="00F31863" w:rsidRPr="00054915">
          <w:rPr>
            <w:rFonts w:ascii="Book Antiqua" w:hAnsi="Book Antiqua" w:cstheme="minorHAnsi"/>
            <w:noProof/>
            <w:sz w:val="24"/>
            <w:szCs w:val="24"/>
            <w:vertAlign w:val="superscript"/>
          </w:rPr>
          <w:t>11-13</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5314C9" w:rsidRPr="00054915">
        <w:rPr>
          <w:rFonts w:ascii="Book Antiqua" w:hAnsi="Book Antiqua" w:cstheme="minorHAnsi"/>
          <w:sz w:val="24"/>
          <w:szCs w:val="24"/>
        </w:rPr>
        <w:t xml:space="preserve"> and </w:t>
      </w:r>
      <w:r w:rsidR="0084222E" w:rsidRPr="00054915">
        <w:rPr>
          <w:rFonts w:ascii="Book Antiqua" w:hAnsi="Book Antiqua" w:cstheme="minorHAnsi"/>
          <w:sz w:val="24"/>
          <w:szCs w:val="24"/>
        </w:rPr>
        <w:t xml:space="preserve">health related </w:t>
      </w:r>
      <w:r w:rsidRPr="00054915">
        <w:rPr>
          <w:rFonts w:ascii="Book Antiqua" w:hAnsi="Book Antiqua" w:cstheme="minorHAnsi"/>
          <w:sz w:val="24"/>
          <w:szCs w:val="24"/>
        </w:rPr>
        <w:t>quality of life</w:t>
      </w:r>
      <w:r w:rsidR="009E24F3" w:rsidRPr="00054915">
        <w:rPr>
          <w:rFonts w:ascii="Book Antiqua" w:hAnsi="Book Antiqua" w:cstheme="minorHAnsi"/>
          <w:sz w:val="24"/>
          <w:szCs w:val="24"/>
        </w:rPr>
        <w:fldChar w:fldCharType="begin">
          <w:fldData xml:space="preserve">PEVuZE5vdGU+PENpdGU+PEF1dGhvcj5EZXZhbmFyYXlhbmE8L0F1dGhvcj48WWVhcj4yMDE0PC9Z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PEVuZE5vdGU+PENpdGU+PEF1dGhvcj5EZXZhbmFyYXlhbmE8L0F1dGhvcj48WWVhcj4yMDE0PC9Z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9E24F3" w:rsidRPr="00054915">
        <w:rPr>
          <w:rFonts w:ascii="Book Antiqua" w:hAnsi="Book Antiqua" w:cstheme="minorHAnsi"/>
          <w:sz w:val="24"/>
          <w:szCs w:val="24"/>
        </w:rPr>
      </w:r>
      <w:r w:rsidR="009E24F3"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9" w:tooltip="Devanarayana, 2014 #1243" w:history="1">
        <w:r w:rsidR="00F31863" w:rsidRPr="00054915">
          <w:rPr>
            <w:rFonts w:ascii="Book Antiqua" w:hAnsi="Book Antiqua" w:cstheme="minorHAnsi"/>
            <w:noProof/>
            <w:sz w:val="24"/>
            <w:szCs w:val="24"/>
            <w:vertAlign w:val="superscript"/>
          </w:rPr>
          <w:t>9</w:t>
        </w:r>
      </w:hyperlink>
      <w:r w:rsidR="00195526">
        <w:rPr>
          <w:rFonts w:ascii="Book Antiqua" w:hAnsi="Book Antiqua" w:cstheme="minorHAnsi"/>
          <w:noProof/>
          <w:sz w:val="24"/>
          <w:szCs w:val="24"/>
          <w:vertAlign w:val="superscript"/>
        </w:rPr>
        <w:t>,</w:t>
      </w:r>
      <w:hyperlink w:anchor="_ENREF_10" w:tooltip="Ranasinghe, 2018 #2128" w:history="1">
        <w:r w:rsidR="00F31863" w:rsidRPr="00054915">
          <w:rPr>
            <w:rFonts w:ascii="Book Antiqua" w:hAnsi="Book Antiqua" w:cstheme="minorHAnsi"/>
            <w:noProof/>
            <w:sz w:val="24"/>
            <w:szCs w:val="24"/>
            <w:vertAlign w:val="superscript"/>
          </w:rPr>
          <w:t>10</w:t>
        </w:r>
      </w:hyperlink>
      <w:r w:rsidR="00195526">
        <w:rPr>
          <w:rFonts w:ascii="Book Antiqua" w:hAnsi="Book Antiqua" w:cstheme="minorHAnsi"/>
          <w:noProof/>
          <w:sz w:val="24"/>
          <w:szCs w:val="24"/>
          <w:vertAlign w:val="superscript"/>
        </w:rPr>
        <w:t>,</w:t>
      </w:r>
      <w:hyperlink w:anchor="_ENREF_13" w:tooltip="Sagawa, 2013 #1098" w:history="1">
        <w:r w:rsidR="00F31863" w:rsidRPr="00054915">
          <w:rPr>
            <w:rFonts w:ascii="Book Antiqua" w:hAnsi="Book Antiqua" w:cstheme="minorHAnsi"/>
            <w:noProof/>
            <w:sz w:val="24"/>
            <w:szCs w:val="24"/>
            <w:vertAlign w:val="superscript"/>
          </w:rPr>
          <w:t>13</w:t>
        </w:r>
      </w:hyperlink>
      <w:r w:rsidR="00195526">
        <w:rPr>
          <w:rFonts w:ascii="Book Antiqua" w:hAnsi="Book Antiqua" w:cstheme="minorHAnsi"/>
          <w:noProof/>
          <w:sz w:val="24"/>
          <w:szCs w:val="24"/>
          <w:vertAlign w:val="superscript"/>
        </w:rPr>
        <w:t>,</w:t>
      </w:r>
      <w:hyperlink w:anchor="_ENREF_14" w:tooltip="Varni, 2006 #2401" w:history="1">
        <w:r w:rsidR="00F31863" w:rsidRPr="00054915">
          <w:rPr>
            <w:rFonts w:ascii="Book Antiqua" w:hAnsi="Book Antiqua" w:cstheme="minorHAnsi"/>
            <w:noProof/>
            <w:sz w:val="24"/>
            <w:szCs w:val="24"/>
            <w:vertAlign w:val="superscript"/>
          </w:rPr>
          <w:t>14</w:t>
        </w:r>
      </w:hyperlink>
      <w:r w:rsidR="008A0C4C" w:rsidRPr="00054915">
        <w:rPr>
          <w:rFonts w:ascii="Book Antiqua" w:hAnsi="Book Antiqua" w:cstheme="minorHAnsi"/>
          <w:noProof/>
          <w:sz w:val="24"/>
          <w:szCs w:val="24"/>
          <w:vertAlign w:val="superscript"/>
        </w:rPr>
        <w:t>]</w:t>
      </w:r>
      <w:r w:rsidR="009E24F3" w:rsidRPr="00054915">
        <w:rPr>
          <w:rFonts w:ascii="Book Antiqua" w:hAnsi="Book Antiqua" w:cstheme="minorHAnsi"/>
          <w:sz w:val="24"/>
          <w:szCs w:val="24"/>
        </w:rPr>
        <w:fldChar w:fldCharType="end"/>
      </w:r>
      <w:r w:rsidR="005314C9" w:rsidRPr="00054915">
        <w:rPr>
          <w:rFonts w:ascii="Book Antiqua" w:hAnsi="Book Antiqua" w:cstheme="minorHAnsi"/>
          <w:sz w:val="24"/>
          <w:szCs w:val="24"/>
        </w:rPr>
        <w:t xml:space="preserve"> of affected children</w:t>
      </w:r>
      <w:r w:rsidR="000F7D91" w:rsidRPr="00054915">
        <w:rPr>
          <w:rFonts w:ascii="Book Antiqua" w:hAnsi="Book Antiqua" w:cstheme="minorHAnsi"/>
          <w:sz w:val="24"/>
          <w:szCs w:val="24"/>
        </w:rPr>
        <w:t>. The hea</w:t>
      </w:r>
      <w:r w:rsidR="00BB02DD" w:rsidRPr="00054915">
        <w:rPr>
          <w:rFonts w:ascii="Book Antiqua" w:hAnsi="Book Antiqua" w:cstheme="minorHAnsi"/>
          <w:sz w:val="24"/>
          <w:szCs w:val="24"/>
        </w:rPr>
        <w:t>l</w:t>
      </w:r>
      <w:r w:rsidR="000F7D91" w:rsidRPr="00054915">
        <w:rPr>
          <w:rFonts w:ascii="Book Antiqua" w:hAnsi="Book Antiqua" w:cstheme="minorHAnsi"/>
          <w:sz w:val="24"/>
          <w:szCs w:val="24"/>
        </w:rPr>
        <w:t>thcare consultation</w:t>
      </w:r>
      <w:r w:rsidR="000F02BD" w:rsidRPr="00054915">
        <w:rPr>
          <w:rFonts w:ascii="Book Antiqua" w:hAnsi="Book Antiqua" w:cstheme="minorHAnsi"/>
          <w:sz w:val="24"/>
          <w:szCs w:val="24"/>
        </w:rPr>
        <w:t xml:space="preserve"> rate</w:t>
      </w:r>
      <w:r w:rsidR="000F7D91" w:rsidRPr="00054915">
        <w:rPr>
          <w:rFonts w:ascii="Book Antiqua" w:hAnsi="Book Antiqua" w:cstheme="minorHAnsi"/>
          <w:sz w:val="24"/>
          <w:szCs w:val="24"/>
        </w:rPr>
        <w:t xml:space="preserve"> i</w:t>
      </w:r>
      <w:r w:rsidR="002923A0" w:rsidRPr="00054915">
        <w:rPr>
          <w:rFonts w:ascii="Book Antiqua" w:hAnsi="Book Antiqua" w:cstheme="minorHAnsi"/>
          <w:sz w:val="24"/>
          <w:szCs w:val="24"/>
        </w:rPr>
        <w:t>s</w:t>
      </w:r>
      <w:r w:rsidR="00195526">
        <w:rPr>
          <w:rFonts w:ascii="Book Antiqua" w:hAnsi="Book Antiqua" w:cstheme="minorHAnsi"/>
          <w:sz w:val="24"/>
          <w:szCs w:val="24"/>
        </w:rPr>
        <w:t xml:space="preserve"> high in affected children</w:t>
      </w:r>
      <w:r w:rsidR="000F7D91"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MSwgOSwgMTVdPC9zdHlsZT48L0Rpc3BsYXlUZXh0PjxyZWNvcmQ+PHJlYy1udW1iZXI+MjEyNTwv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MSwgOSwgMTVdPC9zdHlsZT48L0Rpc3BsYXlUZXh0PjxyZWNvcmQ+PHJlYy1udW1iZXI+MjEyNTwv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0F7D91" w:rsidRPr="00054915">
        <w:rPr>
          <w:rFonts w:ascii="Book Antiqua" w:hAnsi="Book Antiqua" w:cstheme="minorHAnsi"/>
          <w:sz w:val="24"/>
          <w:szCs w:val="24"/>
        </w:rPr>
      </w:r>
      <w:r w:rsidR="000F7D91"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195526">
        <w:rPr>
          <w:rFonts w:ascii="Book Antiqua" w:hAnsi="Book Antiqua" w:cstheme="minorHAnsi"/>
          <w:noProof/>
          <w:sz w:val="24"/>
          <w:szCs w:val="24"/>
          <w:vertAlign w:val="superscript"/>
        </w:rPr>
        <w:t>,</w:t>
      </w:r>
      <w:hyperlink w:anchor="_ENREF_9" w:tooltip="Devanarayana, 2014 #1243" w:history="1">
        <w:r w:rsidR="00F31863" w:rsidRPr="00054915">
          <w:rPr>
            <w:rFonts w:ascii="Book Antiqua" w:hAnsi="Book Antiqua" w:cstheme="minorHAnsi"/>
            <w:noProof/>
            <w:sz w:val="24"/>
            <w:szCs w:val="24"/>
            <w:vertAlign w:val="superscript"/>
          </w:rPr>
          <w:t>9</w:t>
        </w:r>
      </w:hyperlink>
      <w:r w:rsidR="00195526">
        <w:rPr>
          <w:rFonts w:ascii="Book Antiqua" w:hAnsi="Book Antiqua" w:cstheme="minorHAnsi"/>
          <w:noProof/>
          <w:sz w:val="24"/>
          <w:szCs w:val="24"/>
          <w:vertAlign w:val="superscript"/>
        </w:rPr>
        <w:t>,</w:t>
      </w:r>
      <w:hyperlink w:anchor="_ENREF_15" w:tooltip="Park, 2015 #1105" w:history="1">
        <w:r w:rsidR="00F31863" w:rsidRPr="00054915">
          <w:rPr>
            <w:rFonts w:ascii="Book Antiqua" w:hAnsi="Book Antiqua" w:cstheme="minorHAnsi"/>
            <w:noProof/>
            <w:sz w:val="24"/>
            <w:szCs w:val="24"/>
            <w:vertAlign w:val="superscript"/>
          </w:rPr>
          <w:t>15</w:t>
        </w:r>
      </w:hyperlink>
      <w:r w:rsidR="008A0C4C" w:rsidRPr="00054915">
        <w:rPr>
          <w:rFonts w:ascii="Book Antiqua" w:hAnsi="Book Antiqua" w:cstheme="minorHAnsi"/>
          <w:noProof/>
          <w:sz w:val="24"/>
          <w:szCs w:val="24"/>
          <w:vertAlign w:val="superscript"/>
        </w:rPr>
        <w:t>]</w:t>
      </w:r>
      <w:r w:rsidR="000F7D91" w:rsidRPr="00054915">
        <w:rPr>
          <w:rFonts w:ascii="Book Antiqua" w:hAnsi="Book Antiqua" w:cstheme="minorHAnsi"/>
          <w:sz w:val="24"/>
          <w:szCs w:val="24"/>
        </w:rPr>
        <w:fldChar w:fldCharType="end"/>
      </w:r>
      <w:r w:rsidR="000F7D91" w:rsidRPr="00054915">
        <w:rPr>
          <w:rFonts w:ascii="Book Antiqua" w:hAnsi="Book Antiqua" w:cstheme="minorHAnsi"/>
          <w:sz w:val="24"/>
          <w:szCs w:val="24"/>
        </w:rPr>
        <w:t xml:space="preserve"> and </w:t>
      </w:r>
      <w:r w:rsidR="009E7836" w:rsidRPr="00054915">
        <w:rPr>
          <w:rFonts w:ascii="Book Antiqua" w:hAnsi="Book Antiqua" w:cstheme="minorHAnsi"/>
          <w:sz w:val="24"/>
          <w:szCs w:val="24"/>
        </w:rPr>
        <w:t xml:space="preserve">it </w:t>
      </w:r>
      <w:r w:rsidR="000F02BD" w:rsidRPr="00054915">
        <w:rPr>
          <w:rFonts w:ascii="Book Antiqua" w:hAnsi="Book Antiqua" w:cstheme="minorHAnsi"/>
          <w:sz w:val="24"/>
          <w:szCs w:val="24"/>
        </w:rPr>
        <w:t>leads to a</w:t>
      </w:r>
      <w:r w:rsidR="000F7D91" w:rsidRPr="00054915">
        <w:rPr>
          <w:rFonts w:ascii="Book Antiqua" w:hAnsi="Book Antiqua" w:cstheme="minorHAnsi"/>
          <w:sz w:val="24"/>
          <w:szCs w:val="24"/>
        </w:rPr>
        <w:t xml:space="preserve"> </w:t>
      </w:r>
      <w:r w:rsidR="005314C9" w:rsidRPr="00054915">
        <w:rPr>
          <w:rFonts w:ascii="Book Antiqua" w:hAnsi="Book Antiqua" w:cstheme="minorHAnsi"/>
          <w:sz w:val="24"/>
          <w:szCs w:val="24"/>
        </w:rPr>
        <w:t>sig</w:t>
      </w:r>
      <w:r w:rsidR="00195526">
        <w:rPr>
          <w:rFonts w:ascii="Book Antiqua" w:hAnsi="Book Antiqua" w:cstheme="minorHAnsi"/>
          <w:sz w:val="24"/>
          <w:szCs w:val="24"/>
        </w:rPr>
        <w:t>nificant annual healthcare cost</w:t>
      </w:r>
      <w:r w:rsidR="004111BD" w:rsidRPr="00054915">
        <w:rPr>
          <w:rFonts w:ascii="Book Antiqua" w:hAnsi="Book Antiqua" w:cstheme="minorHAnsi"/>
          <w:sz w:val="24"/>
          <w:szCs w:val="24"/>
        </w:rPr>
        <w:fldChar w:fldCharType="begin">
          <w:fldData xml:space="preserve">PEVuZE5vdGU+PENpdGU+PEF1dGhvcj5Ib2VrbWFuPC9BdXRob3I+PFllYXI+MjAxNTwvWWVhcj48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PEVuZE5vdGU+PENpdGU+PEF1dGhvcj5Ib2VrbWFuPC9BdXRob3I+PFllYXI+MjAxNTwvWWVhcj48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5" w:tooltip="Park, 2015 #1105" w:history="1">
        <w:r w:rsidR="00F31863" w:rsidRPr="00054915">
          <w:rPr>
            <w:rFonts w:ascii="Book Antiqua" w:hAnsi="Book Antiqua" w:cstheme="minorHAnsi"/>
            <w:noProof/>
            <w:sz w:val="24"/>
            <w:szCs w:val="24"/>
            <w:vertAlign w:val="superscript"/>
          </w:rPr>
          <w:t>15-17</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1246D25C" w14:textId="46BD25C1" w:rsidR="00CD0F0E" w:rsidRPr="00054915" w:rsidRDefault="008F55BD" w:rsidP="00FF065F">
      <w:pPr>
        <w:snapToGrid w:val="0"/>
        <w:spacing w:after="0" w:line="360" w:lineRule="auto"/>
        <w:ind w:firstLineChars="200" w:firstLine="480"/>
        <w:jc w:val="both"/>
        <w:rPr>
          <w:rFonts w:ascii="Book Antiqua" w:hAnsi="Book Antiqua" w:cstheme="minorHAnsi"/>
          <w:sz w:val="24"/>
          <w:szCs w:val="24"/>
        </w:rPr>
      </w:pPr>
      <w:r w:rsidRPr="00054915">
        <w:rPr>
          <w:rFonts w:ascii="Book Antiqua" w:hAnsi="Book Antiqua" w:cstheme="minorHAnsi"/>
          <w:sz w:val="24"/>
          <w:szCs w:val="24"/>
        </w:rPr>
        <w:t>Unlike many other gastrointestinal disorders, IBS and other FGIDs ha</w:t>
      </w:r>
      <w:r w:rsidR="00195DBC" w:rsidRPr="00054915">
        <w:rPr>
          <w:rFonts w:ascii="Book Antiqua" w:hAnsi="Book Antiqua" w:cstheme="minorHAnsi"/>
          <w:sz w:val="24"/>
          <w:szCs w:val="24"/>
        </w:rPr>
        <w:t>ve</w:t>
      </w:r>
      <w:r w:rsidRPr="00054915">
        <w:rPr>
          <w:rFonts w:ascii="Book Antiqua" w:hAnsi="Book Antiqua" w:cstheme="minorHAnsi"/>
          <w:sz w:val="24"/>
          <w:szCs w:val="24"/>
        </w:rPr>
        <w:t xml:space="preserve"> major challenges in terms of diagnosis, underlying patho</w:t>
      </w:r>
      <w:r w:rsidR="000F02BD" w:rsidRPr="00054915">
        <w:rPr>
          <w:rFonts w:ascii="Book Antiqua" w:hAnsi="Book Antiqua" w:cstheme="minorHAnsi"/>
          <w:sz w:val="24"/>
          <w:szCs w:val="24"/>
        </w:rPr>
        <w:t>-</w:t>
      </w:r>
      <w:r w:rsidRPr="00054915">
        <w:rPr>
          <w:rFonts w:ascii="Book Antiqua" w:hAnsi="Book Antiqua" w:cstheme="minorHAnsi"/>
          <w:sz w:val="24"/>
          <w:szCs w:val="24"/>
        </w:rPr>
        <w:t xml:space="preserve">physiology and management. </w:t>
      </w:r>
      <w:r w:rsidR="0039114C" w:rsidRPr="00054915">
        <w:rPr>
          <w:rFonts w:ascii="Book Antiqua" w:hAnsi="Book Antiqua" w:cstheme="minorHAnsi"/>
          <w:sz w:val="24"/>
          <w:szCs w:val="24"/>
        </w:rPr>
        <w:t xml:space="preserve">In the absence of </w:t>
      </w:r>
      <w:r w:rsidRPr="00054915">
        <w:rPr>
          <w:rFonts w:ascii="Book Antiqua" w:hAnsi="Book Antiqua" w:cstheme="minorHAnsi"/>
          <w:sz w:val="24"/>
          <w:szCs w:val="24"/>
        </w:rPr>
        <w:t>detectable biomarkers, IBS is a purely symptom based diagnosis</w:t>
      </w:r>
      <w:r w:rsidR="004111BD"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8" w:tooltip="Hyams, 2016 #1575" w:history="1">
        <w:r w:rsidR="00F31863" w:rsidRPr="00054915">
          <w:rPr>
            <w:rFonts w:ascii="Book Antiqua" w:hAnsi="Book Antiqua" w:cstheme="minorHAnsi"/>
            <w:noProof/>
            <w:sz w:val="24"/>
            <w:szCs w:val="24"/>
            <w:vertAlign w:val="superscript"/>
          </w:rPr>
          <w:t>18</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However, the</w:t>
      </w:r>
      <w:r w:rsidR="00BB02DD" w:rsidRPr="00054915">
        <w:rPr>
          <w:rFonts w:ascii="Book Antiqua" w:hAnsi="Book Antiqua" w:cstheme="minorHAnsi"/>
          <w:sz w:val="24"/>
          <w:szCs w:val="24"/>
        </w:rPr>
        <w:t xml:space="preserve"> </w:t>
      </w:r>
      <w:r w:rsidRPr="00054915">
        <w:rPr>
          <w:rFonts w:ascii="Book Antiqua" w:hAnsi="Book Antiqua" w:cstheme="minorHAnsi"/>
          <w:sz w:val="24"/>
          <w:szCs w:val="24"/>
        </w:rPr>
        <w:t xml:space="preserve">accepted </w:t>
      </w:r>
      <w:r w:rsidR="00BB02DD" w:rsidRPr="00054915">
        <w:rPr>
          <w:rFonts w:ascii="Book Antiqua" w:hAnsi="Book Antiqua" w:cstheme="minorHAnsi"/>
          <w:sz w:val="24"/>
          <w:szCs w:val="24"/>
        </w:rPr>
        <w:t>diagnostic criteria</w:t>
      </w:r>
      <w:r w:rsidRPr="00054915">
        <w:rPr>
          <w:rFonts w:ascii="Book Antiqua" w:hAnsi="Book Antiqua" w:cstheme="minorHAnsi"/>
          <w:sz w:val="24"/>
          <w:szCs w:val="24"/>
        </w:rPr>
        <w:t xml:space="preserve"> for IBS have changed several times in the past</w:t>
      </w:r>
      <w:r w:rsidR="004111BD"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WzE4LTIwXTwvc3R5bGU+PC9EaXNwbGF5VGV4dD48cmVjb3JkPjxyZWMtbnVtYmVyPjE1NzU8L3Jl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WzE4LTIwXTwvc3R5bGU+PC9EaXNwbGF5VGV4dD48cmVjb3JkPjxyZWMtbnVtYmVyPjE1NzU8L3Jl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8" w:tooltip="Hyams, 2016 #1575" w:history="1">
        <w:r w:rsidR="00F31863" w:rsidRPr="00054915">
          <w:rPr>
            <w:rFonts w:ascii="Book Antiqua" w:hAnsi="Book Antiqua" w:cstheme="minorHAnsi"/>
            <w:noProof/>
            <w:sz w:val="24"/>
            <w:szCs w:val="24"/>
            <w:vertAlign w:val="superscript"/>
          </w:rPr>
          <w:t>18-20</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and </w:t>
      </w:r>
      <w:r w:rsidR="0039114C" w:rsidRPr="00054915">
        <w:rPr>
          <w:rFonts w:ascii="Book Antiqua" w:hAnsi="Book Antiqua" w:cstheme="minorHAnsi"/>
          <w:sz w:val="24"/>
          <w:szCs w:val="24"/>
        </w:rPr>
        <w:t>are quite</w:t>
      </w:r>
      <w:r w:rsidRPr="00054915">
        <w:rPr>
          <w:rFonts w:ascii="Book Antiqua" w:hAnsi="Book Antiqua" w:cstheme="minorHAnsi"/>
          <w:sz w:val="24"/>
          <w:szCs w:val="24"/>
        </w:rPr>
        <w:t xml:space="preserve"> likely to change in the future. Keeping up with these changes is a major </w:t>
      </w:r>
      <w:r w:rsidR="0039114C" w:rsidRPr="00054915">
        <w:rPr>
          <w:rFonts w:ascii="Book Antiqua" w:hAnsi="Book Antiqua" w:cstheme="minorHAnsi"/>
          <w:sz w:val="24"/>
          <w:szCs w:val="24"/>
        </w:rPr>
        <w:t>test</w:t>
      </w:r>
      <w:r w:rsidRPr="00054915">
        <w:rPr>
          <w:rFonts w:ascii="Book Antiqua" w:hAnsi="Book Antiqua" w:cstheme="minorHAnsi"/>
          <w:sz w:val="24"/>
          <w:szCs w:val="24"/>
        </w:rPr>
        <w:t xml:space="preserve"> for both clinicians and researchers dealing</w:t>
      </w:r>
      <w:r w:rsidR="001C4F22" w:rsidRPr="00054915">
        <w:rPr>
          <w:rFonts w:ascii="Book Antiqua" w:hAnsi="Book Antiqua" w:cstheme="minorHAnsi"/>
          <w:sz w:val="24"/>
          <w:szCs w:val="24"/>
        </w:rPr>
        <w:t xml:space="preserve"> with </w:t>
      </w:r>
      <w:r w:rsidR="00195DBC" w:rsidRPr="00054915">
        <w:rPr>
          <w:rFonts w:ascii="Book Antiqua" w:hAnsi="Book Antiqua" w:cstheme="minorHAnsi"/>
          <w:sz w:val="24"/>
          <w:szCs w:val="24"/>
        </w:rPr>
        <w:t>IBS</w:t>
      </w:r>
      <w:r w:rsidR="00625B29" w:rsidRPr="00054915">
        <w:rPr>
          <w:rFonts w:ascii="Book Antiqua" w:hAnsi="Book Antiqua" w:cstheme="minorHAnsi"/>
          <w:sz w:val="24"/>
          <w:szCs w:val="24"/>
        </w:rPr>
        <w:t xml:space="preserve"> and in the past numerous disagreements </w:t>
      </w:r>
      <w:r w:rsidR="0039114C" w:rsidRPr="00054915">
        <w:rPr>
          <w:rFonts w:ascii="Book Antiqua" w:hAnsi="Book Antiqua" w:cstheme="minorHAnsi"/>
          <w:sz w:val="24"/>
          <w:szCs w:val="24"/>
        </w:rPr>
        <w:t xml:space="preserve">have been </w:t>
      </w:r>
      <w:r w:rsidR="00625B29" w:rsidRPr="00054915">
        <w:rPr>
          <w:rFonts w:ascii="Book Antiqua" w:hAnsi="Book Antiqua" w:cstheme="minorHAnsi"/>
          <w:sz w:val="24"/>
          <w:szCs w:val="24"/>
        </w:rPr>
        <w:t xml:space="preserve">reported even </w:t>
      </w:r>
      <w:r w:rsidR="00B678AD" w:rsidRPr="00054915">
        <w:rPr>
          <w:rFonts w:ascii="Book Antiqua" w:hAnsi="Book Antiqua" w:cstheme="minorHAnsi"/>
          <w:sz w:val="24"/>
          <w:szCs w:val="24"/>
        </w:rPr>
        <w:t>among</w:t>
      </w:r>
      <w:r w:rsidR="00625B29" w:rsidRPr="00054915">
        <w:rPr>
          <w:rFonts w:ascii="Book Antiqua" w:hAnsi="Book Antiqua" w:cstheme="minorHAnsi"/>
          <w:sz w:val="24"/>
          <w:szCs w:val="24"/>
        </w:rPr>
        <w:t xml:space="preserve"> medical professional</w:t>
      </w:r>
      <w:r w:rsidR="00195526">
        <w:rPr>
          <w:rFonts w:ascii="Book Antiqua" w:hAnsi="Book Antiqua" w:cstheme="minorHAnsi"/>
          <w:sz w:val="24"/>
          <w:szCs w:val="24"/>
        </w:rPr>
        <w:t>s in terms of interpreting them</w:t>
      </w:r>
      <w:r w:rsidR="00625B29" w:rsidRPr="00054915">
        <w:rPr>
          <w:rFonts w:ascii="Book Antiqua" w:hAnsi="Book Antiqua" w:cstheme="minorHAnsi"/>
          <w:sz w:val="24"/>
          <w:szCs w:val="24"/>
        </w:rPr>
        <w:fldChar w:fldCharType="begin">
          <w:fldData xml:space="preserve">PEVuZE5vdGU+PENpdGU+PEF1dGhvcj5TYXBzPC9BdXRob3I+PFllYXI+MjAwNTwvWWVhcj48UmVj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PEVuZE5vdGU+PENpdGU+PEF1dGhvcj5TYXBzPC9BdXRob3I+PFllYXI+MjAwNTwvWWVhcj48UmVj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625B29" w:rsidRPr="00054915">
        <w:rPr>
          <w:rFonts w:ascii="Book Antiqua" w:hAnsi="Book Antiqua" w:cstheme="minorHAnsi"/>
          <w:sz w:val="24"/>
          <w:szCs w:val="24"/>
        </w:rPr>
      </w:r>
      <w:r w:rsidR="00625B29"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1" w:tooltip="Saps, 2005 #451" w:history="1">
        <w:r w:rsidR="00F31863" w:rsidRPr="00054915">
          <w:rPr>
            <w:rFonts w:ascii="Book Antiqua" w:hAnsi="Book Antiqua" w:cstheme="minorHAnsi"/>
            <w:noProof/>
            <w:sz w:val="24"/>
            <w:szCs w:val="24"/>
            <w:vertAlign w:val="superscript"/>
          </w:rPr>
          <w:t>21</w:t>
        </w:r>
      </w:hyperlink>
      <w:r w:rsidR="00195526">
        <w:rPr>
          <w:rFonts w:ascii="Book Antiqua" w:hAnsi="Book Antiqua" w:cstheme="minorHAnsi"/>
          <w:noProof/>
          <w:sz w:val="24"/>
          <w:szCs w:val="24"/>
          <w:vertAlign w:val="superscript"/>
        </w:rPr>
        <w:t>,</w:t>
      </w:r>
      <w:hyperlink w:anchor="_ENREF_22" w:tooltip="Chogle, 2010 #1101" w:history="1">
        <w:r w:rsidR="00F31863" w:rsidRPr="00054915">
          <w:rPr>
            <w:rFonts w:ascii="Book Antiqua" w:hAnsi="Book Antiqua" w:cstheme="minorHAnsi"/>
            <w:noProof/>
            <w:sz w:val="24"/>
            <w:szCs w:val="24"/>
            <w:vertAlign w:val="superscript"/>
          </w:rPr>
          <w:t>22</w:t>
        </w:r>
      </w:hyperlink>
      <w:r w:rsidR="008A0C4C" w:rsidRPr="00054915">
        <w:rPr>
          <w:rFonts w:ascii="Book Antiqua" w:hAnsi="Book Antiqua" w:cstheme="minorHAnsi"/>
          <w:noProof/>
          <w:sz w:val="24"/>
          <w:szCs w:val="24"/>
          <w:vertAlign w:val="superscript"/>
        </w:rPr>
        <w:t>]</w:t>
      </w:r>
      <w:r w:rsidR="00625B29" w:rsidRPr="00054915">
        <w:rPr>
          <w:rFonts w:ascii="Book Antiqua" w:hAnsi="Book Antiqua" w:cstheme="minorHAnsi"/>
          <w:sz w:val="24"/>
          <w:szCs w:val="24"/>
        </w:rPr>
        <w:fldChar w:fldCharType="end"/>
      </w:r>
      <w:r w:rsidR="001C4F22" w:rsidRPr="00054915">
        <w:rPr>
          <w:rFonts w:ascii="Book Antiqua" w:hAnsi="Book Antiqua" w:cstheme="minorHAnsi"/>
          <w:sz w:val="24"/>
          <w:szCs w:val="24"/>
        </w:rPr>
        <w:t>. N</w:t>
      </w:r>
      <w:r w:rsidRPr="00054915">
        <w:rPr>
          <w:rFonts w:ascii="Book Antiqua" w:hAnsi="Book Antiqua" w:cstheme="minorHAnsi"/>
          <w:sz w:val="24"/>
          <w:szCs w:val="24"/>
        </w:rPr>
        <w:t>umerous mechanisms have been suggested as possible underlying causes for symptoms</w:t>
      </w:r>
      <w:r w:rsidR="002C4A52" w:rsidRPr="00054915">
        <w:rPr>
          <w:rFonts w:ascii="Book Antiqua" w:hAnsi="Book Antiqua" w:cstheme="minorHAnsi"/>
          <w:sz w:val="24"/>
          <w:szCs w:val="24"/>
        </w:rPr>
        <w:t xml:space="preserve"> </w:t>
      </w:r>
      <w:r w:rsidR="00195526">
        <w:rPr>
          <w:rFonts w:ascii="Book Antiqua" w:hAnsi="Book Antiqua" w:cstheme="minorHAnsi"/>
          <w:sz w:val="24"/>
          <w:szCs w:val="24"/>
        </w:rPr>
        <w:t>of IBS</w:t>
      </w:r>
      <w:r w:rsidR="004111BD" w:rsidRPr="00054915">
        <w:rPr>
          <w:rFonts w:ascii="Book Antiqua" w:hAnsi="Book Antiqua" w:cstheme="minorHAnsi"/>
          <w:sz w:val="24"/>
          <w:szCs w:val="24"/>
        </w:rPr>
        <w:fldChar w:fldCharType="begin">
          <w:fldData xml:space="preserve">PEVuZE5vdGU+PENpdGU+PEF1dGhvcj5Pc3dpZWNpbXNrYTwvQXV0aG9yPjxZZWFyPjIwMTc8L1ll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PEVuZE5vdGU+PENpdGU+PEF1dGhvcj5Pc3dpZWNpbXNrYTwvQXV0aG9yPjxZZWFyPjIwMTc8L1ll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3" w:tooltip="Oswiecimska, 2017 #1112" w:history="1">
        <w:r w:rsidR="00F31863" w:rsidRPr="00054915">
          <w:rPr>
            <w:rFonts w:ascii="Book Antiqua" w:hAnsi="Book Antiqua" w:cstheme="minorHAnsi"/>
            <w:noProof/>
            <w:sz w:val="24"/>
            <w:szCs w:val="24"/>
            <w:vertAlign w:val="superscript"/>
          </w:rPr>
          <w:t>23</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1C4F22" w:rsidRPr="00054915">
        <w:rPr>
          <w:rFonts w:ascii="Book Antiqua" w:hAnsi="Book Antiqua" w:cstheme="minorHAnsi"/>
          <w:sz w:val="24"/>
          <w:szCs w:val="24"/>
        </w:rPr>
        <w:t>D</w:t>
      </w:r>
      <w:r w:rsidR="00A529FB" w:rsidRPr="00054915">
        <w:rPr>
          <w:rFonts w:ascii="Book Antiqua" w:hAnsi="Book Antiqua" w:cstheme="minorHAnsi"/>
          <w:sz w:val="24"/>
          <w:szCs w:val="24"/>
        </w:rPr>
        <w:t>uring the past decade</w:t>
      </w:r>
      <w:r w:rsidR="002C4A52" w:rsidRPr="00054915">
        <w:rPr>
          <w:rFonts w:ascii="Book Antiqua" w:hAnsi="Book Antiqua" w:cstheme="minorHAnsi"/>
          <w:sz w:val="24"/>
          <w:szCs w:val="24"/>
        </w:rPr>
        <w:t xml:space="preserve"> the number of research on</w:t>
      </w:r>
      <w:r w:rsidR="00A529FB" w:rsidRPr="00054915">
        <w:rPr>
          <w:rFonts w:ascii="Book Antiqua" w:hAnsi="Book Antiqua" w:cstheme="minorHAnsi"/>
          <w:sz w:val="24"/>
          <w:szCs w:val="24"/>
        </w:rPr>
        <w:t xml:space="preserve"> pediatric neuro</w:t>
      </w:r>
      <w:r w:rsidR="0039114C" w:rsidRPr="00054915">
        <w:rPr>
          <w:rFonts w:ascii="Book Antiqua" w:hAnsi="Book Antiqua" w:cstheme="minorHAnsi"/>
          <w:sz w:val="24"/>
          <w:szCs w:val="24"/>
        </w:rPr>
        <w:t>-</w:t>
      </w:r>
      <w:r w:rsidR="00A529FB" w:rsidRPr="00054915">
        <w:rPr>
          <w:rFonts w:ascii="Book Antiqua" w:hAnsi="Book Antiqua" w:cstheme="minorHAnsi"/>
          <w:sz w:val="24"/>
          <w:szCs w:val="24"/>
        </w:rPr>
        <w:t>gastroenterology</w:t>
      </w:r>
      <w:r w:rsidR="001C4F22" w:rsidRPr="00054915">
        <w:rPr>
          <w:rFonts w:ascii="Book Antiqua" w:hAnsi="Book Antiqua" w:cstheme="minorHAnsi"/>
          <w:sz w:val="24"/>
          <w:szCs w:val="24"/>
        </w:rPr>
        <w:t xml:space="preserve"> have</w:t>
      </w:r>
      <w:r w:rsidR="00A529FB" w:rsidRPr="00054915">
        <w:rPr>
          <w:rFonts w:ascii="Book Antiqua" w:hAnsi="Book Antiqua" w:cstheme="minorHAnsi"/>
          <w:sz w:val="24"/>
          <w:szCs w:val="24"/>
        </w:rPr>
        <w:t xml:space="preserve"> </w:t>
      </w:r>
      <w:r w:rsidR="002C4A52" w:rsidRPr="00054915">
        <w:rPr>
          <w:rFonts w:ascii="Book Antiqua" w:hAnsi="Book Antiqua" w:cstheme="minorHAnsi"/>
          <w:sz w:val="24"/>
          <w:szCs w:val="24"/>
        </w:rPr>
        <w:t xml:space="preserve">increased </w:t>
      </w:r>
      <w:r w:rsidR="00A529FB" w:rsidRPr="00054915">
        <w:rPr>
          <w:rFonts w:ascii="Book Antiqua" w:hAnsi="Book Antiqua" w:cstheme="minorHAnsi"/>
          <w:sz w:val="24"/>
          <w:szCs w:val="24"/>
        </w:rPr>
        <w:t xml:space="preserve">at </w:t>
      </w:r>
      <w:r w:rsidR="0039114C" w:rsidRPr="00054915">
        <w:rPr>
          <w:rFonts w:ascii="Book Antiqua" w:hAnsi="Book Antiqua" w:cstheme="minorHAnsi"/>
          <w:sz w:val="24"/>
          <w:szCs w:val="24"/>
        </w:rPr>
        <w:t xml:space="preserve">a </w:t>
      </w:r>
      <w:r w:rsidR="00A529FB" w:rsidRPr="00054915">
        <w:rPr>
          <w:rFonts w:ascii="Book Antiqua" w:hAnsi="Book Antiqua" w:cstheme="minorHAnsi"/>
          <w:sz w:val="24"/>
          <w:szCs w:val="24"/>
        </w:rPr>
        <w:t>global level</w:t>
      </w:r>
      <w:r w:rsidR="002C4A52" w:rsidRPr="00054915">
        <w:rPr>
          <w:rFonts w:ascii="Book Antiqua" w:hAnsi="Book Antiqua" w:cstheme="minorHAnsi"/>
          <w:sz w:val="24"/>
          <w:szCs w:val="24"/>
        </w:rPr>
        <w:t xml:space="preserve"> and more and more studies have been conducted </w:t>
      </w:r>
      <w:r w:rsidR="00195DBC" w:rsidRPr="00054915">
        <w:rPr>
          <w:rFonts w:ascii="Book Antiqua" w:hAnsi="Book Antiqua" w:cstheme="minorHAnsi"/>
          <w:sz w:val="24"/>
          <w:szCs w:val="24"/>
        </w:rPr>
        <w:t xml:space="preserve">using non-invasive, sophisticated, cutting edge technologies to understand </w:t>
      </w:r>
      <w:r w:rsidR="00A529FB" w:rsidRPr="00054915">
        <w:rPr>
          <w:rFonts w:ascii="Book Antiqua" w:hAnsi="Book Antiqua" w:cstheme="minorHAnsi"/>
          <w:sz w:val="24"/>
          <w:szCs w:val="24"/>
        </w:rPr>
        <w:t xml:space="preserve">motility of the digestive tract, </w:t>
      </w:r>
      <w:r w:rsidR="001C26E9" w:rsidRPr="00054915">
        <w:rPr>
          <w:rFonts w:ascii="Book Antiqua" w:hAnsi="Book Antiqua" w:cstheme="minorHAnsi"/>
          <w:sz w:val="24"/>
          <w:szCs w:val="24"/>
        </w:rPr>
        <w:t>intestinal microbiota</w:t>
      </w:r>
      <w:r w:rsidR="00F76DCB" w:rsidRPr="00054915">
        <w:rPr>
          <w:rFonts w:ascii="Book Antiqua" w:hAnsi="Book Antiqua" w:cstheme="minorHAnsi"/>
          <w:sz w:val="24"/>
          <w:szCs w:val="24"/>
        </w:rPr>
        <w:t xml:space="preserve">, </w:t>
      </w:r>
      <w:r w:rsidR="00195DBC" w:rsidRPr="00054915">
        <w:rPr>
          <w:rFonts w:ascii="Book Antiqua" w:hAnsi="Book Antiqua" w:cstheme="minorHAnsi"/>
          <w:sz w:val="24"/>
          <w:szCs w:val="24"/>
        </w:rPr>
        <w:t>underlying</w:t>
      </w:r>
      <w:r w:rsidR="00F76DCB" w:rsidRPr="00054915">
        <w:rPr>
          <w:rFonts w:ascii="Book Antiqua" w:hAnsi="Book Antiqua" w:cstheme="minorHAnsi"/>
          <w:sz w:val="24"/>
          <w:szCs w:val="24"/>
        </w:rPr>
        <w:t xml:space="preserve"> genetic</w:t>
      </w:r>
      <w:r w:rsidR="00195DBC" w:rsidRPr="00054915">
        <w:rPr>
          <w:rFonts w:ascii="Book Antiqua" w:hAnsi="Book Antiqua" w:cstheme="minorHAnsi"/>
          <w:sz w:val="24"/>
          <w:szCs w:val="24"/>
        </w:rPr>
        <w:t xml:space="preserve"> and</w:t>
      </w:r>
      <w:r w:rsidR="00F76DCB" w:rsidRPr="00054915">
        <w:rPr>
          <w:rFonts w:ascii="Book Antiqua" w:hAnsi="Book Antiqua" w:cstheme="minorHAnsi"/>
          <w:sz w:val="24"/>
          <w:szCs w:val="24"/>
        </w:rPr>
        <w:t xml:space="preserve"> epigenetic mechanisms</w:t>
      </w:r>
      <w:r w:rsidR="00195DBC" w:rsidRPr="00054915">
        <w:rPr>
          <w:rFonts w:ascii="Book Antiqua" w:hAnsi="Book Antiqua" w:cstheme="minorHAnsi"/>
          <w:sz w:val="24"/>
          <w:szCs w:val="24"/>
        </w:rPr>
        <w:t>, gastrointestinal signaling molecules</w:t>
      </w:r>
      <w:r w:rsidR="001C26E9" w:rsidRPr="00054915">
        <w:rPr>
          <w:rFonts w:ascii="Book Antiqua" w:hAnsi="Book Antiqua" w:cstheme="minorHAnsi"/>
          <w:sz w:val="24"/>
          <w:szCs w:val="24"/>
        </w:rPr>
        <w:t xml:space="preserve"> and different areas o</w:t>
      </w:r>
      <w:r w:rsidR="0039114C" w:rsidRPr="00054915">
        <w:rPr>
          <w:rFonts w:ascii="Book Antiqua" w:hAnsi="Book Antiqua" w:cstheme="minorHAnsi"/>
          <w:sz w:val="24"/>
          <w:szCs w:val="24"/>
        </w:rPr>
        <w:t>f</w:t>
      </w:r>
      <w:r w:rsidR="001C26E9" w:rsidRPr="00054915">
        <w:rPr>
          <w:rFonts w:ascii="Book Antiqua" w:hAnsi="Book Antiqua" w:cstheme="minorHAnsi"/>
          <w:sz w:val="24"/>
          <w:szCs w:val="24"/>
        </w:rPr>
        <w:t xml:space="preserve"> the brain in relation to stimuli from the gut</w:t>
      </w:r>
      <w:r w:rsidR="004111BD" w:rsidRPr="00054915">
        <w:rPr>
          <w:rFonts w:ascii="Book Antiqua" w:hAnsi="Book Antiqua" w:cstheme="minorHAnsi"/>
          <w:sz w:val="24"/>
          <w:szCs w:val="24"/>
        </w:rPr>
        <w:fldChar w:fldCharType="begin">
          <w:fldData xml:space="preserve">PEVuZE5vdGU+PENpdGU+PEF1dGhvcj5Pc3dpZWNpbXNrYTwvQXV0aG9yPjxZZWFyPjIwMTc8L1ll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PEVuZE5vdGU+PENpdGU+PEF1dGhvcj5Pc3dpZWNpbXNrYTwvQXV0aG9yPjxZZWFyPjIwMTc8L1ll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3" w:tooltip="Oswiecimska, 2017 #1112" w:history="1">
        <w:r w:rsidR="00F31863" w:rsidRPr="00054915">
          <w:rPr>
            <w:rFonts w:ascii="Book Antiqua" w:hAnsi="Book Antiqua" w:cstheme="minorHAnsi"/>
            <w:noProof/>
            <w:sz w:val="24"/>
            <w:szCs w:val="24"/>
            <w:vertAlign w:val="superscript"/>
          </w:rPr>
          <w:t>23</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1C26E9" w:rsidRPr="00054915">
        <w:rPr>
          <w:rFonts w:ascii="Book Antiqua" w:hAnsi="Book Antiqua" w:cstheme="minorHAnsi"/>
          <w:sz w:val="24"/>
          <w:szCs w:val="24"/>
        </w:rPr>
        <w:t xml:space="preserve">. </w:t>
      </w:r>
      <w:r w:rsidR="001C4F22" w:rsidRPr="00054915">
        <w:rPr>
          <w:rFonts w:ascii="Book Antiqua" w:hAnsi="Book Antiqua" w:cstheme="minorHAnsi"/>
          <w:sz w:val="24"/>
          <w:szCs w:val="24"/>
        </w:rPr>
        <w:t xml:space="preserve">However, up to now these findings have failed to give a clear </w:t>
      </w:r>
      <w:r w:rsidR="00CB35BE" w:rsidRPr="00054915">
        <w:rPr>
          <w:rFonts w:ascii="Book Antiqua" w:hAnsi="Book Antiqua" w:cstheme="minorHAnsi"/>
          <w:sz w:val="24"/>
          <w:szCs w:val="24"/>
        </w:rPr>
        <w:t xml:space="preserve">holistic </w:t>
      </w:r>
      <w:r w:rsidR="001C4F22" w:rsidRPr="00054915">
        <w:rPr>
          <w:rFonts w:ascii="Book Antiqua" w:hAnsi="Book Antiqua" w:cstheme="minorHAnsi"/>
          <w:sz w:val="24"/>
          <w:szCs w:val="24"/>
        </w:rPr>
        <w:t>picture o</w:t>
      </w:r>
      <w:r w:rsidR="00CB35BE" w:rsidRPr="00054915">
        <w:rPr>
          <w:rFonts w:ascii="Book Antiqua" w:hAnsi="Book Antiqua" w:cstheme="minorHAnsi"/>
          <w:sz w:val="24"/>
          <w:szCs w:val="24"/>
        </w:rPr>
        <w:t>n</w:t>
      </w:r>
      <w:r w:rsidR="001C4F22" w:rsidRPr="00054915">
        <w:rPr>
          <w:rFonts w:ascii="Book Antiqua" w:hAnsi="Book Antiqua" w:cstheme="minorHAnsi"/>
          <w:sz w:val="24"/>
          <w:szCs w:val="24"/>
        </w:rPr>
        <w:t xml:space="preserve"> </w:t>
      </w:r>
      <w:r w:rsidR="0039114C" w:rsidRPr="00054915">
        <w:rPr>
          <w:rFonts w:ascii="Book Antiqua" w:hAnsi="Book Antiqua" w:cstheme="minorHAnsi"/>
          <w:sz w:val="24"/>
          <w:szCs w:val="24"/>
        </w:rPr>
        <w:t xml:space="preserve">the </w:t>
      </w:r>
      <w:r w:rsidR="001C4F22" w:rsidRPr="00054915">
        <w:rPr>
          <w:rFonts w:ascii="Book Antiqua" w:hAnsi="Book Antiqua" w:cstheme="minorHAnsi"/>
          <w:sz w:val="24"/>
          <w:szCs w:val="24"/>
        </w:rPr>
        <w:t>underlying patho</w:t>
      </w:r>
      <w:r w:rsidR="0039114C" w:rsidRPr="00054915">
        <w:rPr>
          <w:rFonts w:ascii="Book Antiqua" w:hAnsi="Book Antiqua" w:cstheme="minorHAnsi"/>
          <w:sz w:val="24"/>
          <w:szCs w:val="24"/>
        </w:rPr>
        <w:t>-</w:t>
      </w:r>
      <w:r w:rsidR="001C4F22" w:rsidRPr="00054915">
        <w:rPr>
          <w:rFonts w:ascii="Book Antiqua" w:hAnsi="Book Antiqua" w:cstheme="minorHAnsi"/>
          <w:sz w:val="24"/>
          <w:szCs w:val="24"/>
        </w:rPr>
        <w:t>physiology of IBS</w:t>
      </w:r>
      <w:r w:rsidR="00625B29" w:rsidRPr="00054915">
        <w:rPr>
          <w:rFonts w:ascii="Book Antiqua" w:hAnsi="Book Antiqua" w:cstheme="minorHAnsi"/>
          <w:sz w:val="24"/>
          <w:szCs w:val="24"/>
        </w:rPr>
        <w:t>. W</w:t>
      </w:r>
      <w:r w:rsidR="001C4F22" w:rsidRPr="00054915">
        <w:rPr>
          <w:rFonts w:ascii="Book Antiqua" w:hAnsi="Book Antiqua" w:cstheme="minorHAnsi"/>
          <w:sz w:val="24"/>
          <w:szCs w:val="24"/>
        </w:rPr>
        <w:t xml:space="preserve">ithout </w:t>
      </w:r>
      <w:r w:rsidR="0039114C" w:rsidRPr="00054915">
        <w:rPr>
          <w:rFonts w:ascii="Book Antiqua" w:hAnsi="Book Antiqua" w:cstheme="minorHAnsi"/>
          <w:sz w:val="24"/>
          <w:szCs w:val="24"/>
        </w:rPr>
        <w:t xml:space="preserve">a </w:t>
      </w:r>
      <w:r w:rsidR="001C4F22" w:rsidRPr="00054915">
        <w:rPr>
          <w:rFonts w:ascii="Book Antiqua" w:hAnsi="Book Antiqua" w:cstheme="minorHAnsi"/>
          <w:sz w:val="24"/>
          <w:szCs w:val="24"/>
        </w:rPr>
        <w:t xml:space="preserve">clear </w:t>
      </w:r>
      <w:r w:rsidR="0039114C" w:rsidRPr="00054915">
        <w:rPr>
          <w:rFonts w:ascii="Book Antiqua" w:hAnsi="Book Antiqua" w:cstheme="minorHAnsi"/>
          <w:sz w:val="24"/>
          <w:szCs w:val="24"/>
        </w:rPr>
        <w:t xml:space="preserve">and proven </w:t>
      </w:r>
      <w:r w:rsidR="001C4F22" w:rsidRPr="00054915">
        <w:rPr>
          <w:rFonts w:ascii="Book Antiqua" w:hAnsi="Book Antiqua" w:cstheme="minorHAnsi"/>
          <w:sz w:val="24"/>
          <w:szCs w:val="24"/>
        </w:rPr>
        <w:t xml:space="preserve">understanding of </w:t>
      </w:r>
      <w:r w:rsidR="0039114C" w:rsidRPr="00054915">
        <w:rPr>
          <w:rFonts w:ascii="Book Antiqua" w:hAnsi="Book Antiqua" w:cstheme="minorHAnsi"/>
          <w:sz w:val="24"/>
          <w:szCs w:val="24"/>
        </w:rPr>
        <w:t xml:space="preserve">the </w:t>
      </w:r>
      <w:r w:rsidR="001C4F22" w:rsidRPr="00054915">
        <w:rPr>
          <w:rFonts w:ascii="Book Antiqua" w:hAnsi="Book Antiqua" w:cstheme="minorHAnsi"/>
          <w:sz w:val="24"/>
          <w:szCs w:val="24"/>
        </w:rPr>
        <w:t>patho</w:t>
      </w:r>
      <w:r w:rsidR="0039114C" w:rsidRPr="00054915">
        <w:rPr>
          <w:rFonts w:ascii="Book Antiqua" w:hAnsi="Book Antiqua" w:cstheme="minorHAnsi"/>
          <w:sz w:val="24"/>
          <w:szCs w:val="24"/>
        </w:rPr>
        <w:t>-</w:t>
      </w:r>
      <w:r w:rsidR="001C4F22" w:rsidRPr="00054915">
        <w:rPr>
          <w:rFonts w:ascii="Book Antiqua" w:hAnsi="Book Antiqua" w:cstheme="minorHAnsi"/>
          <w:sz w:val="24"/>
          <w:szCs w:val="24"/>
        </w:rPr>
        <w:t xml:space="preserve">physiology, it is not easy to design and conduct </w:t>
      </w:r>
      <w:r w:rsidR="00625B29" w:rsidRPr="00054915">
        <w:rPr>
          <w:rFonts w:ascii="Book Antiqua" w:hAnsi="Book Antiqua" w:cstheme="minorHAnsi"/>
          <w:sz w:val="24"/>
          <w:szCs w:val="24"/>
        </w:rPr>
        <w:t xml:space="preserve">effective </w:t>
      </w:r>
      <w:r w:rsidR="001C4F22" w:rsidRPr="00054915">
        <w:rPr>
          <w:rFonts w:ascii="Book Antiqua" w:hAnsi="Book Antiqua" w:cstheme="minorHAnsi"/>
          <w:sz w:val="24"/>
          <w:szCs w:val="24"/>
        </w:rPr>
        <w:t xml:space="preserve">clinical trials for IBS. In addition, the therapeutic options of managing </w:t>
      </w:r>
      <w:r w:rsidR="004A7F4B" w:rsidRPr="00054915">
        <w:rPr>
          <w:rFonts w:ascii="Book Antiqua" w:hAnsi="Book Antiqua" w:cstheme="minorHAnsi"/>
          <w:sz w:val="24"/>
          <w:szCs w:val="24"/>
        </w:rPr>
        <w:t>IBS</w:t>
      </w:r>
      <w:r w:rsidR="001C4F22" w:rsidRPr="00054915">
        <w:rPr>
          <w:rFonts w:ascii="Book Antiqua" w:hAnsi="Book Antiqua" w:cstheme="minorHAnsi"/>
          <w:sz w:val="24"/>
          <w:szCs w:val="24"/>
        </w:rPr>
        <w:t xml:space="preserve"> is not </w:t>
      </w:r>
      <w:r w:rsidR="0039114C" w:rsidRPr="00054915">
        <w:rPr>
          <w:rFonts w:ascii="Book Antiqua" w:hAnsi="Book Antiqua" w:cstheme="minorHAnsi"/>
          <w:sz w:val="24"/>
          <w:szCs w:val="24"/>
        </w:rPr>
        <w:t xml:space="preserve">all that </w:t>
      </w:r>
      <w:r w:rsidR="001C4F22" w:rsidRPr="00054915">
        <w:rPr>
          <w:rFonts w:ascii="Book Antiqua" w:hAnsi="Book Antiqua" w:cstheme="minorHAnsi"/>
          <w:sz w:val="24"/>
          <w:szCs w:val="24"/>
        </w:rPr>
        <w:t>well researched in children</w:t>
      </w:r>
      <w:r w:rsidR="004111BD" w:rsidRPr="00054915">
        <w:rPr>
          <w:rFonts w:ascii="Book Antiqua" w:hAnsi="Book Antiqua" w:cstheme="minorHAnsi"/>
          <w:sz w:val="24"/>
          <w:szCs w:val="24"/>
        </w:rPr>
        <w:fldChar w:fldCharType="begin">
          <w:fldData xml:space="preserve">PEVuZE5vdGU+PENpdGU+PEF1dGhvcj5TYW5kaHU8L0F1dGhvcj48WWVhcj4yMDE0PC9ZZWFyPjxS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PEVuZE5vdGU+PENpdGU+PEF1dGhvcj5TYW5kaHU8L0F1dGhvcj48WWVhcj4yMDE0PC9ZZWFyPjxS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4" w:tooltip="Sandhu, 2014 #2391" w:history="1">
        <w:r w:rsidR="00F31863" w:rsidRPr="00054915">
          <w:rPr>
            <w:rFonts w:ascii="Book Antiqua" w:hAnsi="Book Antiqua" w:cstheme="minorHAnsi"/>
            <w:noProof/>
            <w:sz w:val="24"/>
            <w:szCs w:val="24"/>
            <w:vertAlign w:val="superscript"/>
          </w:rPr>
          <w:t>24</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1C4F22" w:rsidRPr="00054915">
        <w:rPr>
          <w:rFonts w:ascii="Book Antiqua" w:hAnsi="Book Antiqua" w:cstheme="minorHAnsi"/>
          <w:sz w:val="24"/>
          <w:szCs w:val="24"/>
        </w:rPr>
        <w:t xml:space="preserve">. </w:t>
      </w:r>
      <w:r w:rsidR="001C26E9" w:rsidRPr="00054915">
        <w:rPr>
          <w:rFonts w:ascii="Book Antiqua" w:hAnsi="Book Antiqua" w:cstheme="minorHAnsi"/>
          <w:sz w:val="24"/>
          <w:szCs w:val="24"/>
        </w:rPr>
        <w:t>With all</w:t>
      </w:r>
      <w:r w:rsidR="001C4F22" w:rsidRPr="00054915">
        <w:rPr>
          <w:rFonts w:ascii="Book Antiqua" w:hAnsi="Book Antiqua" w:cstheme="minorHAnsi"/>
          <w:sz w:val="24"/>
          <w:szCs w:val="24"/>
        </w:rPr>
        <w:t xml:space="preserve"> the research and clinical interest on non-communicable diseases including IBS around the globe</w:t>
      </w:r>
      <w:r w:rsidR="004A7F4B" w:rsidRPr="00054915">
        <w:rPr>
          <w:rFonts w:ascii="Book Antiqua" w:hAnsi="Book Antiqua" w:cstheme="minorHAnsi"/>
          <w:sz w:val="24"/>
          <w:szCs w:val="24"/>
        </w:rPr>
        <w:t>,</w:t>
      </w:r>
      <w:r w:rsidR="001C4F22" w:rsidRPr="00054915">
        <w:rPr>
          <w:rFonts w:ascii="Book Antiqua" w:hAnsi="Book Antiqua" w:cstheme="minorHAnsi"/>
          <w:sz w:val="24"/>
          <w:szCs w:val="24"/>
        </w:rPr>
        <w:t xml:space="preserve"> and</w:t>
      </w:r>
      <w:r w:rsidR="001C26E9" w:rsidRPr="00054915">
        <w:rPr>
          <w:rFonts w:ascii="Book Antiqua" w:hAnsi="Book Antiqua" w:cstheme="minorHAnsi"/>
          <w:sz w:val="24"/>
          <w:szCs w:val="24"/>
        </w:rPr>
        <w:t xml:space="preserve"> </w:t>
      </w:r>
      <w:r w:rsidR="001C4F22" w:rsidRPr="00054915">
        <w:rPr>
          <w:rFonts w:ascii="Book Antiqua" w:hAnsi="Book Antiqua" w:cstheme="minorHAnsi"/>
          <w:sz w:val="24"/>
          <w:szCs w:val="24"/>
        </w:rPr>
        <w:t>emerging</w:t>
      </w:r>
      <w:r w:rsidR="001C26E9" w:rsidRPr="00054915">
        <w:rPr>
          <w:rFonts w:ascii="Book Antiqua" w:hAnsi="Book Antiqua" w:cstheme="minorHAnsi"/>
          <w:sz w:val="24"/>
          <w:szCs w:val="24"/>
        </w:rPr>
        <w:t xml:space="preserve"> novel </w:t>
      </w:r>
      <w:r w:rsidR="001C4F22" w:rsidRPr="00054915">
        <w:rPr>
          <w:rFonts w:ascii="Book Antiqua" w:hAnsi="Book Antiqua" w:cstheme="minorHAnsi"/>
          <w:sz w:val="24"/>
          <w:szCs w:val="24"/>
        </w:rPr>
        <w:t xml:space="preserve">investigation </w:t>
      </w:r>
      <w:r w:rsidR="001C26E9" w:rsidRPr="00054915">
        <w:rPr>
          <w:rFonts w:ascii="Book Antiqua" w:hAnsi="Book Antiqua" w:cstheme="minorHAnsi"/>
          <w:sz w:val="24"/>
          <w:szCs w:val="24"/>
        </w:rPr>
        <w:t xml:space="preserve">techniques, </w:t>
      </w:r>
      <w:r w:rsidR="001C4F22" w:rsidRPr="00054915">
        <w:rPr>
          <w:rFonts w:ascii="Book Antiqua" w:hAnsi="Book Antiqua" w:cstheme="minorHAnsi"/>
          <w:sz w:val="24"/>
          <w:szCs w:val="24"/>
        </w:rPr>
        <w:t>there are more</w:t>
      </w:r>
      <w:r w:rsidR="001C26E9" w:rsidRPr="00054915">
        <w:rPr>
          <w:rFonts w:ascii="Book Antiqua" w:hAnsi="Book Antiqua" w:cstheme="minorHAnsi"/>
          <w:sz w:val="24"/>
          <w:szCs w:val="24"/>
        </w:rPr>
        <w:t xml:space="preserve"> opportunities to understand </w:t>
      </w:r>
      <w:r w:rsidR="0039114C" w:rsidRPr="00054915">
        <w:rPr>
          <w:rFonts w:ascii="Book Antiqua" w:hAnsi="Book Antiqua" w:cstheme="minorHAnsi"/>
          <w:sz w:val="24"/>
          <w:szCs w:val="24"/>
        </w:rPr>
        <w:t xml:space="preserve">the likely </w:t>
      </w:r>
      <w:r w:rsidR="001C4F22" w:rsidRPr="00054915">
        <w:rPr>
          <w:rFonts w:ascii="Book Antiqua" w:hAnsi="Book Antiqua" w:cstheme="minorHAnsi"/>
          <w:sz w:val="24"/>
          <w:szCs w:val="24"/>
        </w:rPr>
        <w:t>patho</w:t>
      </w:r>
      <w:r w:rsidR="0039114C" w:rsidRPr="00054915">
        <w:rPr>
          <w:rFonts w:ascii="Book Antiqua" w:hAnsi="Book Antiqua" w:cstheme="minorHAnsi"/>
          <w:sz w:val="24"/>
          <w:szCs w:val="24"/>
        </w:rPr>
        <w:t>-</w:t>
      </w:r>
      <w:r w:rsidR="001C4F22" w:rsidRPr="00054915">
        <w:rPr>
          <w:rFonts w:ascii="Book Antiqua" w:hAnsi="Book Antiqua" w:cstheme="minorHAnsi"/>
          <w:sz w:val="24"/>
          <w:szCs w:val="24"/>
        </w:rPr>
        <w:t xml:space="preserve">physiology of </w:t>
      </w:r>
      <w:r w:rsidR="001C26E9" w:rsidRPr="00054915">
        <w:rPr>
          <w:rFonts w:ascii="Book Antiqua" w:hAnsi="Book Antiqua" w:cstheme="minorHAnsi"/>
          <w:sz w:val="24"/>
          <w:szCs w:val="24"/>
        </w:rPr>
        <w:t xml:space="preserve">childhood IBS, develop </w:t>
      </w:r>
      <w:r w:rsidR="001C26E9" w:rsidRPr="00054915">
        <w:rPr>
          <w:rFonts w:ascii="Book Antiqua" w:hAnsi="Book Antiqua" w:cstheme="minorHAnsi"/>
          <w:sz w:val="24"/>
          <w:szCs w:val="24"/>
        </w:rPr>
        <w:lastRenderedPageBreak/>
        <w:t>more therapeutic modalities to support children and moreover</w:t>
      </w:r>
      <w:r w:rsidR="0039114C" w:rsidRPr="00054915">
        <w:rPr>
          <w:rFonts w:ascii="Book Antiqua" w:hAnsi="Book Antiqua" w:cstheme="minorHAnsi"/>
          <w:sz w:val="24"/>
          <w:szCs w:val="24"/>
        </w:rPr>
        <w:t>,</w:t>
      </w:r>
      <w:r w:rsidR="001C26E9" w:rsidRPr="00054915">
        <w:rPr>
          <w:rFonts w:ascii="Book Antiqua" w:hAnsi="Book Antiqua" w:cstheme="minorHAnsi"/>
          <w:sz w:val="24"/>
          <w:szCs w:val="24"/>
        </w:rPr>
        <w:t xml:space="preserve"> to develop potential preventive methods.</w:t>
      </w:r>
      <w:r w:rsidR="001C4F22" w:rsidRPr="00054915">
        <w:rPr>
          <w:rFonts w:ascii="Book Antiqua" w:hAnsi="Book Antiqua" w:cstheme="minorHAnsi"/>
          <w:sz w:val="24"/>
          <w:szCs w:val="24"/>
        </w:rPr>
        <w:t xml:space="preserve"> </w:t>
      </w:r>
    </w:p>
    <w:p w14:paraId="19C93C61" w14:textId="77DEBC38" w:rsidR="00A31811" w:rsidRPr="00054915" w:rsidRDefault="00EC7DF6" w:rsidP="00FF065F">
      <w:pPr>
        <w:snapToGrid w:val="0"/>
        <w:spacing w:after="0" w:line="360" w:lineRule="auto"/>
        <w:ind w:firstLineChars="200" w:firstLine="480"/>
        <w:jc w:val="both"/>
        <w:rPr>
          <w:rFonts w:ascii="Book Antiqua" w:hAnsi="Book Antiqua" w:cstheme="minorHAnsi"/>
          <w:sz w:val="24"/>
          <w:szCs w:val="24"/>
        </w:rPr>
      </w:pPr>
      <w:r w:rsidRPr="00054915">
        <w:rPr>
          <w:rFonts w:ascii="Book Antiqua" w:hAnsi="Book Antiqua" w:cstheme="minorHAnsi"/>
          <w:sz w:val="24"/>
          <w:szCs w:val="24"/>
        </w:rPr>
        <w:t>I</w:t>
      </w:r>
      <w:r w:rsidR="00A31811" w:rsidRPr="00054915">
        <w:rPr>
          <w:rFonts w:ascii="Book Antiqua" w:hAnsi="Book Antiqua" w:cstheme="minorHAnsi"/>
          <w:sz w:val="24"/>
          <w:szCs w:val="24"/>
        </w:rPr>
        <w:t xml:space="preserve">n this review, </w:t>
      </w:r>
      <w:r w:rsidR="002923A0" w:rsidRPr="00054915">
        <w:rPr>
          <w:rFonts w:ascii="Book Antiqua" w:hAnsi="Book Antiqua" w:cstheme="minorHAnsi"/>
          <w:sz w:val="24"/>
          <w:szCs w:val="24"/>
        </w:rPr>
        <w:t xml:space="preserve">we </w:t>
      </w:r>
      <w:r w:rsidR="00BD5268" w:rsidRPr="00054915">
        <w:rPr>
          <w:rFonts w:ascii="Book Antiqua" w:hAnsi="Book Antiqua" w:cstheme="minorHAnsi"/>
          <w:sz w:val="24"/>
          <w:szCs w:val="24"/>
        </w:rPr>
        <w:t xml:space="preserve">have </w:t>
      </w:r>
      <w:r w:rsidR="00A060CF" w:rsidRPr="00054915">
        <w:rPr>
          <w:rFonts w:ascii="Book Antiqua" w:hAnsi="Book Antiqua" w:cstheme="minorHAnsi"/>
          <w:sz w:val="24"/>
          <w:szCs w:val="24"/>
        </w:rPr>
        <w:t xml:space="preserve">attempted to highlight the main challenges concerning </w:t>
      </w:r>
      <w:r w:rsidR="0039114C" w:rsidRPr="00054915">
        <w:rPr>
          <w:rFonts w:ascii="Book Antiqua" w:hAnsi="Book Antiqua" w:cstheme="minorHAnsi"/>
          <w:sz w:val="24"/>
          <w:szCs w:val="24"/>
        </w:rPr>
        <w:t xml:space="preserve">the </w:t>
      </w:r>
      <w:r w:rsidR="00A060CF" w:rsidRPr="00054915">
        <w:rPr>
          <w:rFonts w:ascii="Book Antiqua" w:hAnsi="Book Antiqua" w:cstheme="minorHAnsi"/>
          <w:sz w:val="24"/>
          <w:szCs w:val="24"/>
        </w:rPr>
        <w:t>diagnosis, patho</w:t>
      </w:r>
      <w:r w:rsidR="0039114C" w:rsidRPr="00054915">
        <w:rPr>
          <w:rFonts w:ascii="Book Antiqua" w:hAnsi="Book Antiqua" w:cstheme="minorHAnsi"/>
          <w:sz w:val="24"/>
          <w:szCs w:val="24"/>
        </w:rPr>
        <w:t>-</w:t>
      </w:r>
      <w:r w:rsidR="00A060CF" w:rsidRPr="00054915">
        <w:rPr>
          <w:rFonts w:ascii="Book Antiqua" w:hAnsi="Book Antiqua" w:cstheme="minorHAnsi"/>
          <w:sz w:val="24"/>
          <w:szCs w:val="24"/>
        </w:rPr>
        <w:t>physiology and management of childhood IBS while summarizing</w:t>
      </w:r>
      <w:r w:rsidR="00A31811" w:rsidRPr="00054915">
        <w:rPr>
          <w:rFonts w:ascii="Book Antiqua" w:hAnsi="Book Antiqua" w:cstheme="minorHAnsi"/>
          <w:sz w:val="24"/>
          <w:szCs w:val="24"/>
        </w:rPr>
        <w:t xml:space="preserve"> the current knowledge o</w:t>
      </w:r>
      <w:r w:rsidR="00A15120" w:rsidRPr="00054915">
        <w:rPr>
          <w:rFonts w:ascii="Book Antiqua" w:hAnsi="Book Antiqua" w:cstheme="minorHAnsi"/>
          <w:sz w:val="24"/>
          <w:szCs w:val="24"/>
        </w:rPr>
        <w:t>n</w:t>
      </w:r>
      <w:r w:rsidR="00A31811" w:rsidRPr="00054915">
        <w:rPr>
          <w:rFonts w:ascii="Book Antiqua" w:hAnsi="Book Antiqua" w:cstheme="minorHAnsi"/>
          <w:sz w:val="24"/>
          <w:szCs w:val="24"/>
        </w:rPr>
        <w:t xml:space="preserve"> epidemiology, risk factors, patho</w:t>
      </w:r>
      <w:r w:rsidR="0039114C" w:rsidRPr="00054915">
        <w:rPr>
          <w:rFonts w:ascii="Book Antiqua" w:hAnsi="Book Antiqua" w:cstheme="minorHAnsi"/>
          <w:sz w:val="24"/>
          <w:szCs w:val="24"/>
        </w:rPr>
        <w:t>-</w:t>
      </w:r>
      <w:r w:rsidR="00A31811" w:rsidRPr="00054915">
        <w:rPr>
          <w:rFonts w:ascii="Book Antiqua" w:hAnsi="Book Antiqua" w:cstheme="minorHAnsi"/>
          <w:sz w:val="24"/>
          <w:szCs w:val="24"/>
        </w:rPr>
        <w:t xml:space="preserve">physiology, </w:t>
      </w:r>
      <w:r w:rsidR="002923A0" w:rsidRPr="00054915">
        <w:rPr>
          <w:rFonts w:ascii="Book Antiqua" w:hAnsi="Book Antiqua" w:cstheme="minorHAnsi"/>
          <w:sz w:val="24"/>
          <w:szCs w:val="24"/>
        </w:rPr>
        <w:t>diagnosis</w:t>
      </w:r>
      <w:r w:rsidR="00A31811" w:rsidRPr="00054915">
        <w:rPr>
          <w:rFonts w:ascii="Book Antiqua" w:hAnsi="Book Antiqua" w:cstheme="minorHAnsi"/>
          <w:sz w:val="24"/>
          <w:szCs w:val="24"/>
        </w:rPr>
        <w:t xml:space="preserve"> and management</w:t>
      </w:r>
      <w:r w:rsidR="00F76DCB" w:rsidRPr="00054915">
        <w:rPr>
          <w:rFonts w:ascii="Book Antiqua" w:hAnsi="Book Antiqua" w:cstheme="minorHAnsi"/>
          <w:sz w:val="24"/>
          <w:szCs w:val="24"/>
        </w:rPr>
        <w:t>.</w:t>
      </w:r>
      <w:r w:rsidR="00404A32">
        <w:rPr>
          <w:rFonts w:ascii="Book Antiqua" w:hAnsi="Book Antiqua" w:cstheme="minorHAnsi"/>
          <w:sz w:val="24"/>
          <w:szCs w:val="24"/>
        </w:rPr>
        <w:t xml:space="preserve"> </w:t>
      </w:r>
      <w:r w:rsidR="00FF0290" w:rsidRPr="00054915">
        <w:rPr>
          <w:rFonts w:ascii="Book Antiqua" w:hAnsi="Book Antiqua" w:cstheme="minorHAnsi"/>
          <w:sz w:val="24"/>
          <w:szCs w:val="24"/>
        </w:rPr>
        <w:t>Furthermore, w</w:t>
      </w:r>
      <w:r w:rsidR="00A31811" w:rsidRPr="00054915">
        <w:rPr>
          <w:rFonts w:ascii="Book Antiqua" w:hAnsi="Book Antiqua" w:cstheme="minorHAnsi"/>
          <w:sz w:val="24"/>
          <w:szCs w:val="24"/>
        </w:rPr>
        <w:t xml:space="preserve">e </w:t>
      </w:r>
      <w:r w:rsidRPr="00054915">
        <w:rPr>
          <w:rFonts w:ascii="Book Antiqua" w:hAnsi="Book Antiqua" w:cstheme="minorHAnsi"/>
          <w:sz w:val="24"/>
          <w:szCs w:val="24"/>
        </w:rPr>
        <w:t>have</w:t>
      </w:r>
      <w:r w:rsidR="00A31811" w:rsidRPr="00054915">
        <w:rPr>
          <w:rFonts w:ascii="Book Antiqua" w:hAnsi="Book Antiqua" w:cstheme="minorHAnsi"/>
          <w:sz w:val="24"/>
          <w:szCs w:val="24"/>
        </w:rPr>
        <w:t xml:space="preserve"> </w:t>
      </w:r>
      <w:r w:rsidR="0039114C" w:rsidRPr="00054915">
        <w:rPr>
          <w:rFonts w:ascii="Book Antiqua" w:hAnsi="Book Antiqua" w:cstheme="minorHAnsi"/>
          <w:sz w:val="24"/>
          <w:szCs w:val="24"/>
        </w:rPr>
        <w:t xml:space="preserve">also </w:t>
      </w:r>
      <w:r w:rsidR="00A31811" w:rsidRPr="00054915">
        <w:rPr>
          <w:rFonts w:ascii="Book Antiqua" w:hAnsi="Book Antiqua" w:cstheme="minorHAnsi"/>
          <w:sz w:val="24"/>
          <w:szCs w:val="24"/>
        </w:rPr>
        <w:t>outlined a road map</w:t>
      </w:r>
      <w:r w:rsidR="00672E79" w:rsidRPr="00054915">
        <w:rPr>
          <w:rFonts w:ascii="Book Antiqua" w:hAnsi="Book Antiqua" w:cstheme="minorHAnsi"/>
          <w:sz w:val="24"/>
          <w:szCs w:val="24"/>
        </w:rPr>
        <w:t xml:space="preserve"> </w:t>
      </w:r>
      <w:r w:rsidR="00B678AD" w:rsidRPr="00054915">
        <w:rPr>
          <w:rFonts w:ascii="Book Antiqua" w:hAnsi="Book Antiqua" w:cstheme="minorHAnsi"/>
          <w:sz w:val="24"/>
          <w:szCs w:val="24"/>
        </w:rPr>
        <w:t>for</w:t>
      </w:r>
      <w:r w:rsidR="00FF0290" w:rsidRPr="00054915">
        <w:rPr>
          <w:rFonts w:ascii="Book Antiqua" w:hAnsi="Book Antiqua" w:cstheme="minorHAnsi"/>
          <w:sz w:val="24"/>
          <w:szCs w:val="24"/>
        </w:rPr>
        <w:t xml:space="preserve"> possible directions for </w:t>
      </w:r>
      <w:r w:rsidR="00A31811" w:rsidRPr="00054915">
        <w:rPr>
          <w:rFonts w:ascii="Book Antiqua" w:hAnsi="Book Antiqua" w:cstheme="minorHAnsi"/>
          <w:sz w:val="24"/>
          <w:szCs w:val="24"/>
        </w:rPr>
        <w:t xml:space="preserve">future research </w:t>
      </w:r>
      <w:r w:rsidRPr="00054915">
        <w:rPr>
          <w:rFonts w:ascii="Book Antiqua" w:hAnsi="Book Antiqua" w:cstheme="minorHAnsi"/>
          <w:sz w:val="24"/>
          <w:szCs w:val="24"/>
        </w:rPr>
        <w:t>which would of</w:t>
      </w:r>
      <w:r w:rsidR="00F5258C" w:rsidRPr="00054915">
        <w:rPr>
          <w:rFonts w:ascii="Book Antiqua" w:hAnsi="Book Antiqua" w:cstheme="minorHAnsi"/>
          <w:sz w:val="24"/>
          <w:szCs w:val="24"/>
        </w:rPr>
        <w:t xml:space="preserve"> </w:t>
      </w:r>
      <w:r w:rsidR="002C434F" w:rsidRPr="00054915">
        <w:rPr>
          <w:rFonts w:ascii="Book Antiqua" w:hAnsi="Book Antiqua" w:cstheme="minorHAnsi"/>
          <w:sz w:val="24"/>
          <w:szCs w:val="24"/>
        </w:rPr>
        <w:t xml:space="preserve">benefit </w:t>
      </w:r>
      <w:r w:rsidRPr="00054915">
        <w:rPr>
          <w:rFonts w:ascii="Book Antiqua" w:hAnsi="Book Antiqua" w:cstheme="minorHAnsi"/>
          <w:sz w:val="24"/>
          <w:szCs w:val="24"/>
        </w:rPr>
        <w:t>to</w:t>
      </w:r>
      <w:r w:rsidR="002C434F" w:rsidRPr="00054915">
        <w:rPr>
          <w:rFonts w:ascii="Book Antiqua" w:hAnsi="Book Antiqua" w:cstheme="minorHAnsi"/>
          <w:sz w:val="24"/>
          <w:szCs w:val="24"/>
        </w:rPr>
        <w:t xml:space="preserve"> children </w:t>
      </w:r>
      <w:r w:rsidR="001C26E9" w:rsidRPr="00054915">
        <w:rPr>
          <w:rFonts w:ascii="Book Antiqua" w:hAnsi="Book Antiqua" w:cstheme="minorHAnsi"/>
          <w:sz w:val="24"/>
          <w:szCs w:val="24"/>
        </w:rPr>
        <w:t>with IBS</w:t>
      </w:r>
      <w:r w:rsidR="00A31811" w:rsidRPr="00054915">
        <w:rPr>
          <w:rFonts w:ascii="Book Antiqua" w:hAnsi="Book Antiqua" w:cstheme="minorHAnsi"/>
          <w:sz w:val="24"/>
          <w:szCs w:val="24"/>
        </w:rPr>
        <w:t>.</w:t>
      </w:r>
    </w:p>
    <w:p w14:paraId="57FF4823" w14:textId="1FE57622" w:rsidR="00E50E32" w:rsidRPr="00FF065F" w:rsidRDefault="00E50E32" w:rsidP="00FF065F">
      <w:pPr>
        <w:snapToGrid w:val="0"/>
        <w:spacing w:after="0" w:line="360" w:lineRule="auto"/>
        <w:jc w:val="both"/>
        <w:rPr>
          <w:rFonts w:ascii="Book Antiqua" w:hAnsi="Book Antiqua" w:cstheme="minorHAnsi"/>
          <w:sz w:val="24"/>
          <w:szCs w:val="24"/>
          <w:lang w:eastAsia="zh-CN"/>
        </w:rPr>
      </w:pPr>
    </w:p>
    <w:p w14:paraId="20C2EFA2" w14:textId="77777777" w:rsidR="00036ABC" w:rsidRDefault="00F43F68" w:rsidP="00054915">
      <w:pPr>
        <w:snapToGrid w:val="0"/>
        <w:spacing w:after="0" w:line="360" w:lineRule="auto"/>
        <w:jc w:val="both"/>
        <w:rPr>
          <w:rFonts w:ascii="Book Antiqua" w:hAnsi="Book Antiqua" w:cstheme="minorHAnsi"/>
          <w:b/>
          <w:caps/>
          <w:sz w:val="24"/>
          <w:szCs w:val="24"/>
          <w:lang w:eastAsia="zh-CN"/>
        </w:rPr>
      </w:pPr>
      <w:r w:rsidRPr="00FF065F">
        <w:rPr>
          <w:rFonts w:ascii="Book Antiqua" w:hAnsi="Book Antiqua" w:cstheme="minorHAnsi"/>
          <w:b/>
          <w:caps/>
          <w:sz w:val="24"/>
          <w:szCs w:val="24"/>
        </w:rPr>
        <w:t xml:space="preserve">Definition </w:t>
      </w:r>
      <w:r w:rsidR="00B65CB6" w:rsidRPr="00FF065F">
        <w:rPr>
          <w:rFonts w:ascii="Book Antiqua" w:hAnsi="Book Antiqua" w:cstheme="minorHAnsi"/>
          <w:b/>
          <w:caps/>
          <w:sz w:val="24"/>
          <w:szCs w:val="24"/>
        </w:rPr>
        <w:t xml:space="preserve">of </w:t>
      </w:r>
      <w:r w:rsidR="00036ABC" w:rsidRPr="00036ABC">
        <w:rPr>
          <w:rFonts w:ascii="Book Antiqua" w:hAnsi="Book Antiqua" w:cstheme="minorHAnsi"/>
          <w:b/>
          <w:caps/>
          <w:sz w:val="24"/>
          <w:szCs w:val="24"/>
        </w:rPr>
        <w:t xml:space="preserve">IBS </w:t>
      </w:r>
    </w:p>
    <w:p w14:paraId="11C7383D" w14:textId="716FE467" w:rsidR="000642A9" w:rsidRPr="00054915" w:rsidRDefault="000642A9" w:rsidP="00054915">
      <w:pPr>
        <w:snapToGrid w:val="0"/>
        <w:spacing w:after="0" w:line="360" w:lineRule="auto"/>
        <w:jc w:val="both"/>
        <w:rPr>
          <w:rFonts w:ascii="Book Antiqua" w:hAnsi="Book Antiqua" w:cstheme="minorHAnsi"/>
          <w:sz w:val="24"/>
          <w:szCs w:val="24"/>
          <w:lang w:eastAsia="zh-CN"/>
        </w:rPr>
      </w:pPr>
      <w:r w:rsidRPr="00054915">
        <w:rPr>
          <w:rFonts w:ascii="Book Antiqua" w:hAnsi="Book Antiqua" w:cstheme="minorHAnsi"/>
          <w:sz w:val="24"/>
          <w:szCs w:val="24"/>
        </w:rPr>
        <w:t xml:space="preserve">IBS is a symptom based diagnosis. Therefore, defining the exact symptom based diagnostic criteria for childhood IBS has </w:t>
      </w:r>
      <w:r w:rsidR="00195526">
        <w:rPr>
          <w:rFonts w:ascii="Book Antiqua" w:hAnsi="Book Antiqua" w:cstheme="minorHAnsi"/>
          <w:sz w:val="24"/>
          <w:szCs w:val="24"/>
        </w:rPr>
        <w:t xml:space="preserve">always been a major challenge. </w:t>
      </w:r>
    </w:p>
    <w:p w14:paraId="3DD6F883" w14:textId="77777777" w:rsidR="00FF065F" w:rsidRDefault="00FF065F" w:rsidP="00FF065F">
      <w:pPr>
        <w:snapToGrid w:val="0"/>
        <w:spacing w:after="0" w:line="360" w:lineRule="auto"/>
        <w:jc w:val="both"/>
        <w:rPr>
          <w:rFonts w:ascii="Book Antiqua" w:hAnsi="Book Antiqua" w:cstheme="minorHAnsi"/>
          <w:b/>
          <w:sz w:val="24"/>
          <w:szCs w:val="24"/>
          <w:lang w:eastAsia="zh-CN"/>
        </w:rPr>
      </w:pPr>
    </w:p>
    <w:p w14:paraId="7708C141" w14:textId="5E8EEBC9" w:rsidR="00973871" w:rsidRPr="00FF065F" w:rsidRDefault="00CA068A"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 xml:space="preserve">Rome IV criteria for </w:t>
      </w:r>
      <w:r w:rsidR="00036ABC" w:rsidRPr="00036ABC">
        <w:rPr>
          <w:rFonts w:ascii="Book Antiqua" w:hAnsi="Book Antiqua" w:cstheme="minorHAnsi"/>
          <w:b/>
          <w:i/>
          <w:sz w:val="24"/>
          <w:szCs w:val="24"/>
        </w:rPr>
        <w:t>IBS</w:t>
      </w:r>
    </w:p>
    <w:p w14:paraId="680A67FF" w14:textId="6B09DA82" w:rsidR="003D0C73" w:rsidRPr="00054915" w:rsidRDefault="00B678AD"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At</w:t>
      </w:r>
      <w:r w:rsidR="003D0C73" w:rsidRPr="00054915">
        <w:rPr>
          <w:rFonts w:ascii="Book Antiqua" w:hAnsi="Book Antiqua" w:cstheme="minorHAnsi"/>
          <w:sz w:val="24"/>
          <w:szCs w:val="24"/>
        </w:rPr>
        <w:t xml:space="preserve"> the beginning, all abdominal pain disorders in children were classified into one group </w:t>
      </w:r>
      <w:r w:rsidR="0039114C" w:rsidRPr="00054915">
        <w:rPr>
          <w:rFonts w:ascii="Book Antiqua" w:hAnsi="Book Antiqua" w:cstheme="minorHAnsi"/>
          <w:sz w:val="24"/>
          <w:szCs w:val="24"/>
        </w:rPr>
        <w:t>labelled</w:t>
      </w:r>
      <w:r w:rsidR="003D0C73" w:rsidRPr="00054915">
        <w:rPr>
          <w:rFonts w:ascii="Book Antiqua" w:hAnsi="Book Antiqua" w:cstheme="minorHAnsi"/>
          <w:sz w:val="24"/>
          <w:szCs w:val="24"/>
        </w:rPr>
        <w:t xml:space="preserve"> as recurrent abdominal pain by John Apley. He defined it as at least three episodes of abdominal pain, severe enough to affect their activities over a period longer than three mon</w:t>
      </w:r>
      <w:r w:rsidR="000F1B0A">
        <w:rPr>
          <w:rFonts w:ascii="Book Antiqua" w:hAnsi="Book Antiqua" w:cstheme="minorHAnsi"/>
          <w:sz w:val="24"/>
          <w:szCs w:val="24"/>
        </w:rPr>
        <w:t>ths</w:t>
      </w:r>
      <w:r w:rsidR="003D0C73" w:rsidRPr="00054915">
        <w:rPr>
          <w:rFonts w:ascii="Book Antiqua" w:hAnsi="Book Antiqua" w:cstheme="minorHAnsi"/>
          <w:sz w:val="24"/>
          <w:szCs w:val="24"/>
        </w:rPr>
        <w:fldChar w:fldCharType="begin"/>
      </w:r>
      <w:r w:rsidR="008A0C4C" w:rsidRPr="00054915">
        <w:rPr>
          <w:rFonts w:ascii="Book Antiqua" w:hAnsi="Book Antiqua" w:cstheme="minorHAnsi"/>
          <w:sz w:val="24"/>
          <w:szCs w:val="24"/>
        </w:rPr>
        <w:instrText xml:space="preserve"> ADDIN EN.CITE &lt;EndNote&gt;&lt;Cite&gt;&lt;Author&gt;Apley&lt;/Author&gt;&lt;Year&gt;1958&lt;/Year&gt;&lt;RecNum&gt;992&lt;/RecNum&gt;&lt;DisplayText&gt;&lt;style face="superscript"&gt;[25]&lt;/style&gt;&lt;/DisplayText&gt;&lt;record&gt;&lt;rec-number&gt;992&lt;/rec-number&gt;&lt;foreign-keys&gt;&lt;key app="EN" db-id="5x05svz5qpvvz1e5vwcxddvhes2txz0ettzs" timestamp="1507474718"&gt;992&lt;/key&gt;&lt;/foreign-keys&gt;&lt;ref-type name="Journal Article"&gt;17&lt;/ref-type&gt;&lt;contributors&gt;&lt;authors&gt;&lt;author&gt;Apley, J.&lt;/author&gt;&lt;author&gt;Naish, N.&lt;/author&gt;&lt;/authors&gt;&lt;/contributors&gt;&lt;titles&gt;&lt;title&gt;Recurrent abdominal pains: a field survey of 1,000 school children&lt;/title&gt;&lt;secondary-title&gt;Arch Dis Child&lt;/secondary-title&gt;&lt;/titles&gt;&lt;periodical&gt;&lt;full-title&gt;Arch Dis Child&lt;/full-title&gt;&lt;abbr-1&gt;Archives of disease in childhood&lt;/abbr-1&gt;&lt;/periodical&gt;&lt;pages&gt;165-70&lt;/pages&gt;&lt;volume&gt;33&lt;/volume&gt;&lt;number&gt;168&lt;/number&gt;&lt;edition&gt;1958/04/01&lt;/edition&gt;&lt;keywords&gt;&lt;keyword&gt;*Abdomen&lt;/keyword&gt;&lt;keyword&gt;*Abdominal Pain&lt;/keyword&gt;&lt;keyword&gt;Child&lt;/keyword&gt;&lt;keyword&gt;*Disease&lt;/keyword&gt;&lt;keyword&gt;*Gastrointestinal Diseases&lt;/keyword&gt;&lt;keyword&gt;Humans&lt;/keyword&gt;&lt;keyword&gt;*ABDOMEN/diseases&lt;/keyword&gt;&lt;/keywords&gt;&lt;dates&gt;&lt;year&gt;1958&lt;/year&gt;&lt;pub-dates&gt;&lt;date&gt;Apr&lt;/date&gt;&lt;/pub-dates&gt;&lt;/dates&gt;&lt;isbn&gt;0003-9888 (Print)&amp;#xD;0003-9888 (Linking)&lt;/isbn&gt;&lt;accession-num&gt;13534750&lt;/accession-num&gt;&lt;urls&gt;&lt;related-urls&gt;&lt;url&gt;https://www.ncbi.nlm.nih.gov/pubmed/13534750&lt;/url&gt;&lt;/related-urls&gt;&lt;/urls&gt;&lt;custom2&gt;PMC2012205&lt;/custom2&gt;&lt;/record&gt;&lt;/Cite&gt;&lt;/EndNote&gt;</w:instrText>
      </w:r>
      <w:r w:rsidR="003D0C73"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5" w:tooltip="Apley, 1958 #992" w:history="1">
        <w:r w:rsidR="00F31863" w:rsidRPr="00054915">
          <w:rPr>
            <w:rFonts w:ascii="Book Antiqua" w:hAnsi="Book Antiqua" w:cstheme="minorHAnsi"/>
            <w:noProof/>
            <w:sz w:val="24"/>
            <w:szCs w:val="24"/>
            <w:vertAlign w:val="superscript"/>
          </w:rPr>
          <w:t>25</w:t>
        </w:r>
      </w:hyperlink>
      <w:r w:rsidR="008A0C4C" w:rsidRPr="00054915">
        <w:rPr>
          <w:rFonts w:ascii="Book Antiqua" w:hAnsi="Book Antiqua" w:cstheme="minorHAnsi"/>
          <w:noProof/>
          <w:sz w:val="24"/>
          <w:szCs w:val="24"/>
          <w:vertAlign w:val="superscript"/>
        </w:rPr>
        <w:t>]</w:t>
      </w:r>
      <w:r w:rsidR="003D0C73"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t xml:space="preserve">. This definition was accepted by both clinicians and researchers all over the </w:t>
      </w:r>
      <w:r w:rsidRPr="00054915">
        <w:rPr>
          <w:rFonts w:ascii="Book Antiqua" w:hAnsi="Book Antiqua" w:cstheme="minorHAnsi"/>
          <w:sz w:val="24"/>
          <w:szCs w:val="24"/>
        </w:rPr>
        <w:t>world for almost</w:t>
      </w:r>
      <w:r w:rsidR="003D0C73" w:rsidRPr="00054915">
        <w:rPr>
          <w:rFonts w:ascii="Book Antiqua" w:hAnsi="Book Antiqua" w:cstheme="minorHAnsi"/>
          <w:sz w:val="24"/>
          <w:szCs w:val="24"/>
        </w:rPr>
        <w:t xml:space="preserve"> five decades. The formation of </w:t>
      </w:r>
      <w:r w:rsidR="00A47E60" w:rsidRPr="00054915">
        <w:rPr>
          <w:rFonts w:ascii="Book Antiqua" w:hAnsi="Book Antiqua" w:cstheme="minorHAnsi"/>
          <w:sz w:val="24"/>
          <w:szCs w:val="24"/>
        </w:rPr>
        <w:t xml:space="preserve">the </w:t>
      </w:r>
      <w:r w:rsidR="003D0C73" w:rsidRPr="00054915">
        <w:rPr>
          <w:rFonts w:ascii="Book Antiqua" w:hAnsi="Book Antiqua" w:cstheme="minorHAnsi"/>
          <w:sz w:val="24"/>
          <w:szCs w:val="24"/>
        </w:rPr>
        <w:t>Rome Foundation paved</w:t>
      </w:r>
      <w:r w:rsidR="00A47E60" w:rsidRPr="00054915">
        <w:rPr>
          <w:rFonts w:ascii="Book Antiqua" w:hAnsi="Book Antiqua" w:cstheme="minorHAnsi"/>
          <w:sz w:val="24"/>
          <w:szCs w:val="24"/>
        </w:rPr>
        <w:t xml:space="preserve"> the</w:t>
      </w:r>
      <w:r w:rsidR="003D0C73" w:rsidRPr="00054915">
        <w:rPr>
          <w:rFonts w:ascii="Book Antiqua" w:hAnsi="Book Antiqua" w:cstheme="minorHAnsi"/>
          <w:sz w:val="24"/>
          <w:szCs w:val="24"/>
        </w:rPr>
        <w:t xml:space="preserve"> way for </w:t>
      </w:r>
      <w:r w:rsidRPr="00054915">
        <w:rPr>
          <w:rFonts w:ascii="Book Antiqua" w:hAnsi="Book Antiqua" w:cstheme="minorHAnsi"/>
          <w:sz w:val="24"/>
          <w:szCs w:val="24"/>
        </w:rPr>
        <w:t>developing</w:t>
      </w:r>
      <w:r w:rsidR="003D0C73" w:rsidRPr="00054915">
        <w:rPr>
          <w:rFonts w:ascii="Book Antiqua" w:hAnsi="Book Antiqua" w:cstheme="minorHAnsi"/>
          <w:sz w:val="24"/>
          <w:szCs w:val="24"/>
        </w:rPr>
        <w:t xml:space="preserve"> </w:t>
      </w:r>
      <w:r w:rsidR="00A47E60" w:rsidRPr="00054915">
        <w:rPr>
          <w:rFonts w:ascii="Book Antiqua" w:hAnsi="Book Antiqua" w:cstheme="minorHAnsi"/>
          <w:sz w:val="24"/>
          <w:szCs w:val="24"/>
        </w:rPr>
        <w:t xml:space="preserve">a </w:t>
      </w:r>
      <w:r w:rsidR="003D0C73" w:rsidRPr="00054915">
        <w:rPr>
          <w:rFonts w:ascii="Book Antiqua" w:hAnsi="Book Antiqua" w:cstheme="minorHAnsi"/>
          <w:sz w:val="24"/>
          <w:szCs w:val="24"/>
        </w:rPr>
        <w:t xml:space="preserve">new diagnostic classification system for functional abdominal pain disorders. Introduction of Rome </w:t>
      </w:r>
      <w:r w:rsidR="00A47E60" w:rsidRPr="00054915">
        <w:rPr>
          <w:rFonts w:ascii="Book Antiqua" w:hAnsi="Book Antiqua" w:cstheme="minorHAnsi"/>
          <w:sz w:val="24"/>
          <w:szCs w:val="24"/>
        </w:rPr>
        <w:t>C</w:t>
      </w:r>
      <w:r w:rsidR="003D0C73" w:rsidRPr="00054915">
        <w:rPr>
          <w:rFonts w:ascii="Book Antiqua" w:hAnsi="Book Antiqua" w:cstheme="minorHAnsi"/>
          <w:sz w:val="24"/>
          <w:szCs w:val="24"/>
        </w:rPr>
        <w:t>riteria in 1989 for chronic abdominal pain in adults provided</w:t>
      </w:r>
      <w:r w:rsidR="00A47E60" w:rsidRPr="00054915">
        <w:rPr>
          <w:rFonts w:ascii="Book Antiqua" w:hAnsi="Book Antiqua" w:cstheme="minorHAnsi"/>
          <w:sz w:val="24"/>
          <w:szCs w:val="24"/>
        </w:rPr>
        <w:t xml:space="preserve"> the</w:t>
      </w:r>
      <w:r w:rsidR="003D0C73" w:rsidRPr="00054915">
        <w:rPr>
          <w:rFonts w:ascii="Book Antiqua" w:hAnsi="Book Antiqua" w:cstheme="minorHAnsi"/>
          <w:sz w:val="24"/>
          <w:szCs w:val="24"/>
        </w:rPr>
        <w:t xml:space="preserve"> opportunity to use the same criteria for </w:t>
      </w:r>
      <w:r w:rsidR="00A47E60" w:rsidRPr="00054915">
        <w:rPr>
          <w:rFonts w:ascii="Book Antiqua" w:hAnsi="Book Antiqua" w:cstheme="minorHAnsi"/>
          <w:sz w:val="24"/>
          <w:szCs w:val="24"/>
        </w:rPr>
        <w:t xml:space="preserve">the </w:t>
      </w:r>
      <w:r w:rsidR="0053606C" w:rsidRPr="00054915">
        <w:rPr>
          <w:rFonts w:ascii="Book Antiqua" w:hAnsi="Book Antiqua" w:cstheme="minorHAnsi"/>
          <w:sz w:val="24"/>
          <w:szCs w:val="24"/>
        </w:rPr>
        <w:t>pediatric</w:t>
      </w:r>
      <w:r w:rsidR="003D0C73" w:rsidRPr="00054915">
        <w:rPr>
          <w:rFonts w:ascii="Book Antiqua" w:hAnsi="Book Antiqua" w:cstheme="minorHAnsi"/>
          <w:sz w:val="24"/>
          <w:szCs w:val="24"/>
        </w:rPr>
        <w:t xml:space="preserve"> age group and it was demonstrated that a large proportion of children with chronic abdominal pain also fulfill</w:t>
      </w:r>
      <w:r w:rsidR="00A47E60" w:rsidRPr="00054915">
        <w:rPr>
          <w:rFonts w:ascii="Book Antiqua" w:hAnsi="Book Antiqua" w:cstheme="minorHAnsi"/>
          <w:sz w:val="24"/>
          <w:szCs w:val="24"/>
        </w:rPr>
        <w:t>ed the</w:t>
      </w:r>
      <w:r w:rsidR="00195526">
        <w:rPr>
          <w:rFonts w:ascii="Book Antiqua" w:hAnsi="Book Antiqua" w:cstheme="minorHAnsi"/>
          <w:sz w:val="24"/>
          <w:szCs w:val="24"/>
        </w:rPr>
        <w:t xml:space="preserve"> adult criteria for IBS</w:t>
      </w:r>
      <w:r w:rsidR="003D0C73" w:rsidRPr="00054915">
        <w:rPr>
          <w:rFonts w:ascii="Book Antiqua" w:hAnsi="Book Antiqua" w:cstheme="minorHAnsi"/>
          <w:sz w:val="24"/>
          <w:szCs w:val="24"/>
        </w:rPr>
        <w:fldChar w:fldCharType="begin"/>
      </w:r>
      <w:r w:rsidR="008A0C4C" w:rsidRPr="00054915">
        <w:rPr>
          <w:rFonts w:ascii="Book Antiqua" w:hAnsi="Book Antiqua" w:cstheme="minorHAnsi"/>
          <w:sz w:val="24"/>
          <w:szCs w:val="24"/>
        </w:rPr>
        <w:instrText xml:space="preserve"> ADDIN EN.CITE &lt;EndNote&gt;&lt;Cite&gt;&lt;Author&gt;Hyams&lt;/Author&gt;&lt;Year&gt;1996&lt;/Year&gt;&lt;RecNum&gt;993&lt;/RecNum&gt;&lt;DisplayText&gt;&lt;style face="superscript"&gt;[26]&lt;/style&gt;&lt;/DisplayText&gt;&lt;record&gt;&lt;rec-number&gt;993&lt;/rec-number&gt;&lt;foreign-keys&gt;&lt;key app="EN" db-id="5x05svz5qpvvz1e5vwcxddvhes2txz0ettzs" timestamp="1507474803"&gt;993&lt;/key&gt;&lt;/foreign-keys&gt;&lt;ref-type name="Journal Article"&gt;17&lt;/ref-type&gt;&lt;contributors&gt;&lt;authors&gt;&lt;author&gt;Hyams, J. S.&lt;/author&gt;&lt;author&gt;Burke, G.&lt;/author&gt;&lt;author&gt;Davis, P. M.&lt;/author&gt;&lt;author&gt;Rzepski, B.&lt;/author&gt;&lt;author&gt;Andrulonis, P. A.&lt;/author&gt;&lt;/authors&gt;&lt;/contributors&gt;&lt;auth-address&gt;Department of Pediatrics, Hartford Hospital, Connecticut Children&amp;apos;s Medical Center 06106, USA.&lt;/auth-address&gt;&lt;titles&gt;&lt;title&gt;Abdominal pain and irritable bowel syndrome in adolescents: a community-based study&lt;/title&gt;&lt;secondary-title&gt;J Pediatr&lt;/secondary-title&gt;&lt;/titles&gt;&lt;periodical&gt;&lt;full-title&gt;J Pediatr&lt;/full-title&gt;&lt;/periodical&gt;&lt;pages&gt;220-6&lt;/pages&gt;&lt;volume&gt;129&lt;/volume&gt;&lt;number&gt;2&lt;/number&gt;&lt;edition&gt;1996/08/01&lt;/edition&gt;&lt;keywords&gt;&lt;keyword&gt;Abdominal Pain/diagnosis/*epidemiology/psychology&lt;/keyword&gt;&lt;keyword&gt;Adolescent&lt;/keyword&gt;&lt;keyword&gt;Anxiety/diagnosis/epidemiology&lt;/keyword&gt;&lt;keyword&gt;Child&lt;/keyword&gt;&lt;keyword&gt;Colonic Diseases, Functional/diagnosis/*epidemiology/psychology&lt;/keyword&gt;&lt;keyword&gt;Connecticut/epidemiology&lt;/keyword&gt;&lt;keyword&gt;Depression/diagnosis/epidemiology&lt;/keyword&gt;&lt;keyword&gt;Ethnic Groups&lt;/keyword&gt;&lt;keyword&gt;Family&lt;/keyword&gt;&lt;keyword&gt;Female&lt;/keyword&gt;&lt;keyword&gt;Headache/diagnosis/epidemiology&lt;/keyword&gt;&lt;keyword&gt;Humans&lt;/keyword&gt;&lt;keyword&gt;Male&lt;/keyword&gt;&lt;keyword&gt;Office Visits/statistics &amp;amp; numerical data&lt;/keyword&gt;&lt;keyword&gt;Personality Inventory&lt;/keyword&gt;&lt;keyword&gt;Prevalence&lt;/keyword&gt;&lt;keyword&gt;Sex Factors&lt;/keyword&gt;&lt;keyword&gt;Surveys and Questionnaires&lt;/keyword&gt;&lt;/keywords&gt;&lt;dates&gt;&lt;year&gt;1996&lt;/year&gt;&lt;pub-dates&gt;&lt;date&gt;Aug&lt;/date&gt;&lt;/pub-dates&gt;&lt;/dates&gt;&lt;isbn&gt;0022-3476 (Print)&amp;#xD;0022-3476 (Linking)&lt;/isbn&gt;&lt;accession-num&gt;8765619&lt;/accession-num&gt;&lt;urls&gt;&lt;related-urls&gt;&lt;url&gt;https://www.ncbi.nlm.nih.gov/pubmed/8765619&lt;/url&gt;&lt;/related-urls&gt;&lt;/urls&gt;&lt;/record&gt;&lt;/Cite&gt;&lt;/EndNote&gt;</w:instrText>
      </w:r>
      <w:r w:rsidR="003D0C73"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6" w:tooltip="Hyams, 1996 #993" w:history="1">
        <w:r w:rsidR="00F31863" w:rsidRPr="00054915">
          <w:rPr>
            <w:rFonts w:ascii="Book Antiqua" w:hAnsi="Book Antiqua" w:cstheme="minorHAnsi"/>
            <w:noProof/>
            <w:sz w:val="24"/>
            <w:szCs w:val="24"/>
            <w:vertAlign w:val="superscript"/>
          </w:rPr>
          <w:t>26</w:t>
        </w:r>
      </w:hyperlink>
      <w:r w:rsidR="008A0C4C" w:rsidRPr="00054915">
        <w:rPr>
          <w:rFonts w:ascii="Book Antiqua" w:hAnsi="Book Antiqua" w:cstheme="minorHAnsi"/>
          <w:noProof/>
          <w:sz w:val="24"/>
          <w:szCs w:val="24"/>
          <w:vertAlign w:val="superscript"/>
        </w:rPr>
        <w:t>]</w:t>
      </w:r>
      <w:r w:rsidR="003D0C73"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t>. Based on these findings, Rome II criteria released in 1999, and subsequent</w:t>
      </w:r>
      <w:r w:rsidR="00A47E60" w:rsidRPr="00054915">
        <w:rPr>
          <w:rFonts w:ascii="Book Antiqua" w:hAnsi="Book Antiqua" w:cstheme="minorHAnsi"/>
          <w:sz w:val="24"/>
          <w:szCs w:val="24"/>
        </w:rPr>
        <w:t>ly the</w:t>
      </w:r>
      <w:r w:rsidR="003D0C73" w:rsidRPr="00054915">
        <w:rPr>
          <w:rFonts w:ascii="Book Antiqua" w:hAnsi="Book Antiqua" w:cstheme="minorHAnsi"/>
          <w:sz w:val="24"/>
          <w:szCs w:val="24"/>
        </w:rPr>
        <w:t xml:space="preserve"> Rome III criteria released in 2006, included symptom</w:t>
      </w:r>
      <w:r w:rsidR="00A47E60" w:rsidRPr="00054915">
        <w:rPr>
          <w:rFonts w:ascii="Book Antiqua" w:hAnsi="Book Antiqua" w:cstheme="minorHAnsi"/>
          <w:sz w:val="24"/>
          <w:szCs w:val="24"/>
        </w:rPr>
        <w:t>-</w:t>
      </w:r>
      <w:r w:rsidR="003D0C73" w:rsidRPr="00054915">
        <w:rPr>
          <w:rFonts w:ascii="Book Antiqua" w:hAnsi="Book Antiqua" w:cstheme="minorHAnsi"/>
          <w:sz w:val="24"/>
          <w:szCs w:val="24"/>
        </w:rPr>
        <w:t xml:space="preserve">based diagnostic criteria for IBS in </w:t>
      </w:r>
      <w:r w:rsidR="00A47E60" w:rsidRPr="00054915">
        <w:rPr>
          <w:rFonts w:ascii="Book Antiqua" w:hAnsi="Book Antiqua" w:cstheme="minorHAnsi"/>
          <w:sz w:val="24"/>
          <w:szCs w:val="24"/>
        </w:rPr>
        <w:t>children</w:t>
      </w:r>
      <w:r w:rsidR="003D0C73" w:rsidRPr="00054915">
        <w:rPr>
          <w:rFonts w:ascii="Book Antiqua" w:hAnsi="Book Antiqua" w:cstheme="minorHAnsi"/>
          <w:sz w:val="24"/>
          <w:szCs w:val="24"/>
        </w:rPr>
        <w:fldChar w:fldCharType="begin">
          <w:fldData xml:space="preserve">PEVuZE5vdGU+PENpdGU+PEF1dGhvcj5SYXNxdWluPC9BdXRob3I+PFllYXI+MjAwNjwvWWVhcj48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PEVuZE5vdGU+PENpdGU+PEF1dGhvcj5SYXNxdWluPC9BdXRob3I+PFllYXI+MjAwNjwvWWVhcj48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r>
      <w:r w:rsidR="003D0C73"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9" w:tooltip="Rasquin-Weber, 1999 #998" w:history="1">
        <w:r w:rsidR="00F31863" w:rsidRPr="00054915">
          <w:rPr>
            <w:rFonts w:ascii="Book Antiqua" w:hAnsi="Book Antiqua" w:cstheme="minorHAnsi"/>
            <w:noProof/>
            <w:sz w:val="24"/>
            <w:szCs w:val="24"/>
            <w:vertAlign w:val="superscript"/>
          </w:rPr>
          <w:t>19</w:t>
        </w:r>
      </w:hyperlink>
      <w:r w:rsidR="00195526">
        <w:rPr>
          <w:rFonts w:ascii="Book Antiqua" w:hAnsi="Book Antiqua" w:cstheme="minorHAnsi"/>
          <w:noProof/>
          <w:sz w:val="24"/>
          <w:szCs w:val="24"/>
          <w:vertAlign w:val="superscript"/>
        </w:rPr>
        <w:t>,</w:t>
      </w:r>
      <w:hyperlink w:anchor="_ENREF_20" w:tooltip="Rasquin, 2006 #660" w:history="1">
        <w:r w:rsidR="00F31863" w:rsidRPr="00054915">
          <w:rPr>
            <w:rFonts w:ascii="Book Antiqua" w:hAnsi="Book Antiqua" w:cstheme="minorHAnsi"/>
            <w:noProof/>
            <w:sz w:val="24"/>
            <w:szCs w:val="24"/>
            <w:vertAlign w:val="superscript"/>
          </w:rPr>
          <w:t>20</w:t>
        </w:r>
      </w:hyperlink>
      <w:r w:rsidR="008A0C4C" w:rsidRPr="00054915">
        <w:rPr>
          <w:rFonts w:ascii="Book Antiqua" w:hAnsi="Book Antiqua" w:cstheme="minorHAnsi"/>
          <w:noProof/>
          <w:sz w:val="24"/>
          <w:szCs w:val="24"/>
          <w:vertAlign w:val="superscript"/>
        </w:rPr>
        <w:t>]</w:t>
      </w:r>
      <w:r w:rsidR="003D0C73"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t xml:space="preserve">. </w:t>
      </w:r>
      <w:r w:rsidR="0053606C" w:rsidRPr="00054915">
        <w:rPr>
          <w:rFonts w:ascii="Book Antiqua" w:hAnsi="Book Antiqua" w:cstheme="minorHAnsi"/>
          <w:sz w:val="24"/>
          <w:szCs w:val="24"/>
        </w:rPr>
        <w:t>Pediatric</w:t>
      </w:r>
      <w:r w:rsidR="003D0C73" w:rsidRPr="00054915">
        <w:rPr>
          <w:rFonts w:ascii="Book Antiqua" w:hAnsi="Book Antiqua" w:cstheme="minorHAnsi"/>
          <w:sz w:val="24"/>
          <w:szCs w:val="24"/>
        </w:rPr>
        <w:t xml:space="preserve"> Rome criteria gained po</w:t>
      </w:r>
      <w:r w:rsidR="006021CC" w:rsidRPr="00054915">
        <w:rPr>
          <w:rFonts w:ascii="Book Antiqua" w:hAnsi="Book Antiqua" w:cstheme="minorHAnsi"/>
          <w:sz w:val="24"/>
          <w:szCs w:val="24"/>
        </w:rPr>
        <w:t xml:space="preserve">pularity immediately after they were released and </w:t>
      </w:r>
      <w:r w:rsidR="00A47E60" w:rsidRPr="00054915">
        <w:rPr>
          <w:rFonts w:ascii="Book Antiqua" w:hAnsi="Book Antiqua" w:cstheme="minorHAnsi"/>
          <w:sz w:val="24"/>
          <w:szCs w:val="24"/>
        </w:rPr>
        <w:t>have been</w:t>
      </w:r>
      <w:r w:rsidR="003D0C73" w:rsidRPr="00054915">
        <w:rPr>
          <w:rFonts w:ascii="Book Antiqua" w:hAnsi="Book Antiqua" w:cstheme="minorHAnsi"/>
          <w:sz w:val="24"/>
          <w:szCs w:val="24"/>
        </w:rPr>
        <w:t xml:space="preserve"> adopted in subseq</w:t>
      </w:r>
      <w:r w:rsidR="00195526">
        <w:rPr>
          <w:rFonts w:ascii="Book Antiqua" w:hAnsi="Book Antiqua" w:cstheme="minorHAnsi"/>
          <w:sz w:val="24"/>
          <w:szCs w:val="24"/>
        </w:rPr>
        <w:t>uent research conducted in IBS</w:t>
      </w:r>
      <w:r w:rsidR="003D0C73" w:rsidRPr="00054915">
        <w:rPr>
          <w:rFonts w:ascii="Book Antiqua" w:hAnsi="Book Antiqua" w:cstheme="minorHAnsi"/>
          <w:sz w:val="24"/>
          <w:szCs w:val="24"/>
        </w:rPr>
        <w:fldChar w:fldCharType="begin">
          <w:fldData xml:space="preserve">PEVuZE5vdGU+PENpdGU+PEF1dGhvcj5XYWxrZXI8L0F1dGhvcj48WWVhcj4yMDA0PC9ZZWFyPjxS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PEVuZE5vdGU+PENpdGU+PEF1dGhvcj5XYWxrZXI8L0F1dGhvcj48WWVhcj4yMDA0PC9ZZWFyPjxS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r>
      <w:r w:rsidR="003D0C73"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7" w:tooltip="Walker, 2004 #1001" w:history="1">
        <w:r w:rsidR="00F31863" w:rsidRPr="00054915">
          <w:rPr>
            <w:rFonts w:ascii="Book Antiqua" w:hAnsi="Book Antiqua" w:cstheme="minorHAnsi"/>
            <w:noProof/>
            <w:sz w:val="24"/>
            <w:szCs w:val="24"/>
            <w:vertAlign w:val="superscript"/>
          </w:rPr>
          <w:t>27-30</w:t>
        </w:r>
      </w:hyperlink>
      <w:r w:rsidR="008A0C4C" w:rsidRPr="00054915">
        <w:rPr>
          <w:rFonts w:ascii="Book Antiqua" w:hAnsi="Book Antiqua" w:cstheme="minorHAnsi"/>
          <w:noProof/>
          <w:sz w:val="24"/>
          <w:szCs w:val="24"/>
          <w:vertAlign w:val="superscript"/>
        </w:rPr>
        <w:t>]</w:t>
      </w:r>
      <w:r w:rsidR="003D0C73"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t xml:space="preserve">. However, both Rome II and Rome III criteria had their own deficiencies which </w:t>
      </w:r>
      <w:r w:rsidR="00A47E60" w:rsidRPr="00054915">
        <w:rPr>
          <w:rFonts w:ascii="Book Antiqua" w:hAnsi="Book Antiqua" w:cstheme="minorHAnsi"/>
          <w:sz w:val="24"/>
          <w:szCs w:val="24"/>
        </w:rPr>
        <w:t>were</w:t>
      </w:r>
      <w:r w:rsidR="006021CC" w:rsidRPr="00054915">
        <w:rPr>
          <w:rFonts w:ascii="Book Antiqua" w:hAnsi="Book Antiqua" w:cstheme="minorHAnsi"/>
          <w:sz w:val="24"/>
          <w:szCs w:val="24"/>
        </w:rPr>
        <w:t xml:space="preserve"> often directed</w:t>
      </w:r>
      <w:r w:rsidR="003D0C73" w:rsidRPr="00054915">
        <w:rPr>
          <w:rFonts w:ascii="Book Antiqua" w:hAnsi="Book Antiqua" w:cstheme="minorHAnsi"/>
          <w:sz w:val="24"/>
          <w:szCs w:val="24"/>
        </w:rPr>
        <w:t xml:space="preserve"> to the difficulties in reporting and interpreting the symptoms between different cultures, </w:t>
      </w:r>
      <w:r w:rsidR="003D0C73" w:rsidRPr="00054915">
        <w:rPr>
          <w:rFonts w:ascii="Book Antiqua" w:hAnsi="Book Antiqua" w:cstheme="minorHAnsi"/>
          <w:sz w:val="24"/>
          <w:szCs w:val="24"/>
        </w:rPr>
        <w:lastRenderedPageBreak/>
        <w:t xml:space="preserve">populations, communities and social classes. </w:t>
      </w:r>
      <w:r w:rsidR="006021CC" w:rsidRPr="00054915">
        <w:rPr>
          <w:rFonts w:ascii="Book Antiqua" w:hAnsi="Book Antiqua" w:cstheme="minorHAnsi"/>
          <w:sz w:val="24"/>
          <w:szCs w:val="24"/>
        </w:rPr>
        <w:t>Schumann</w:t>
      </w:r>
      <w:r w:rsidR="003D0C73" w:rsidRPr="00054915">
        <w:rPr>
          <w:rFonts w:ascii="Book Antiqua" w:hAnsi="Book Antiqua" w:cstheme="minorHAnsi"/>
          <w:sz w:val="24"/>
          <w:szCs w:val="24"/>
        </w:rPr>
        <w:t xml:space="preserve"> </w:t>
      </w:r>
      <w:r w:rsidR="003D0C73" w:rsidRPr="00195526">
        <w:rPr>
          <w:rFonts w:ascii="Book Antiqua" w:hAnsi="Book Antiqua" w:cstheme="minorHAnsi"/>
          <w:i/>
          <w:sz w:val="24"/>
          <w:szCs w:val="24"/>
        </w:rPr>
        <w:t>et al</w:t>
      </w:r>
      <w:r w:rsidR="003D0C73" w:rsidRPr="00054915">
        <w:rPr>
          <w:rFonts w:ascii="Book Antiqua" w:hAnsi="Book Antiqua" w:cstheme="minorHAnsi"/>
          <w:sz w:val="24"/>
          <w:szCs w:val="24"/>
        </w:rPr>
        <w:t xml:space="preserve">, comparing </w:t>
      </w:r>
      <w:r w:rsidR="006021CC" w:rsidRPr="00054915">
        <w:rPr>
          <w:rFonts w:ascii="Book Antiqua" w:hAnsi="Book Antiqua" w:cstheme="minorHAnsi"/>
          <w:sz w:val="24"/>
          <w:szCs w:val="24"/>
        </w:rPr>
        <w:t>the child report</w:t>
      </w:r>
      <w:r w:rsidR="003D0C73" w:rsidRPr="00054915">
        <w:rPr>
          <w:rFonts w:ascii="Book Antiqua" w:hAnsi="Book Antiqua" w:cstheme="minorHAnsi"/>
          <w:sz w:val="24"/>
          <w:szCs w:val="24"/>
        </w:rPr>
        <w:t xml:space="preserve">, parental report and the physician diagnosis, showed a diagnostic disagreement between </w:t>
      </w:r>
      <w:r w:rsidR="006021CC" w:rsidRPr="00054915">
        <w:rPr>
          <w:rFonts w:ascii="Book Antiqua" w:hAnsi="Book Antiqua" w:cstheme="minorHAnsi"/>
          <w:sz w:val="24"/>
          <w:szCs w:val="24"/>
        </w:rPr>
        <w:t>the 3 groups</w:t>
      </w:r>
      <w:r w:rsidR="003D0C73" w:rsidRPr="00054915">
        <w:rPr>
          <w:rFonts w:ascii="Book Antiqua" w:hAnsi="Book Antiqua" w:cstheme="minorHAnsi"/>
          <w:sz w:val="24"/>
          <w:szCs w:val="24"/>
        </w:rPr>
        <w:t xml:space="preserve"> when they used the Rome II criteria. Most of the time the reasons for the discrepan</w:t>
      </w:r>
      <w:r w:rsidR="00A47E60" w:rsidRPr="00054915">
        <w:rPr>
          <w:rFonts w:ascii="Book Antiqua" w:hAnsi="Book Antiqua" w:cstheme="minorHAnsi"/>
          <w:sz w:val="24"/>
          <w:szCs w:val="24"/>
        </w:rPr>
        <w:t>cies in the</w:t>
      </w:r>
      <w:r w:rsidR="003D0C73" w:rsidRPr="00054915">
        <w:rPr>
          <w:rFonts w:ascii="Book Antiqua" w:hAnsi="Book Antiqua" w:cstheme="minorHAnsi"/>
          <w:sz w:val="24"/>
          <w:szCs w:val="24"/>
        </w:rPr>
        <w:t xml:space="preserve"> diagnoses were due to disagreement on</w:t>
      </w:r>
      <w:r w:rsidR="000F1B0A">
        <w:rPr>
          <w:rFonts w:ascii="Book Antiqua" w:hAnsi="Book Antiqua" w:cstheme="minorHAnsi"/>
          <w:sz w:val="24"/>
          <w:szCs w:val="24"/>
        </w:rPr>
        <w:t xml:space="preserve"> symptoms related to defecation</w:t>
      </w:r>
      <w:r w:rsidR="003D0C73" w:rsidRPr="00054915">
        <w:rPr>
          <w:rFonts w:ascii="Book Antiqua" w:hAnsi="Book Antiqua" w:cstheme="minorHAnsi"/>
          <w:sz w:val="24"/>
          <w:szCs w:val="24"/>
        </w:rPr>
        <w:fldChar w:fldCharType="begin">
          <w:fldData xml:space="preserve">PEVuZE5vdGU+PENpdGU+PEF1dGhvcj5TY2h1cm1hbjwvQXV0aG9yPjxZZWFyPjIwMDU8L1llYXI+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PEVuZE5vdGU+PENpdGU+PEF1dGhvcj5TY2h1cm1hbjwvQXV0aG9yPjxZZWFyPjIwMDU8L1llYXI+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r>
      <w:r w:rsidR="003D0C73"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8" w:tooltip="Schurman, 2005 #1002" w:history="1">
        <w:r w:rsidR="00F31863" w:rsidRPr="00054915">
          <w:rPr>
            <w:rFonts w:ascii="Book Antiqua" w:hAnsi="Book Antiqua" w:cstheme="minorHAnsi"/>
            <w:noProof/>
            <w:sz w:val="24"/>
            <w:szCs w:val="24"/>
            <w:vertAlign w:val="superscript"/>
          </w:rPr>
          <w:t>28</w:t>
        </w:r>
      </w:hyperlink>
      <w:r w:rsidR="008A0C4C" w:rsidRPr="00054915">
        <w:rPr>
          <w:rFonts w:ascii="Book Antiqua" w:hAnsi="Book Antiqua" w:cstheme="minorHAnsi"/>
          <w:noProof/>
          <w:sz w:val="24"/>
          <w:szCs w:val="24"/>
          <w:vertAlign w:val="superscript"/>
        </w:rPr>
        <w:t>]</w:t>
      </w:r>
      <w:r w:rsidR="003D0C73"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t>. The diagnostic agreement (both Rome II and Rome III) was also poor when pediatric gastroenterologists were compa</w:t>
      </w:r>
      <w:r w:rsidR="000F1B0A">
        <w:rPr>
          <w:rFonts w:ascii="Book Antiqua" w:hAnsi="Book Antiqua" w:cstheme="minorHAnsi"/>
          <w:sz w:val="24"/>
          <w:szCs w:val="24"/>
        </w:rPr>
        <w:t>red to gastroenterology fellows</w:t>
      </w:r>
      <w:r w:rsidR="003D0C73" w:rsidRPr="00054915">
        <w:rPr>
          <w:rFonts w:ascii="Book Antiqua" w:hAnsi="Book Antiqua" w:cstheme="minorHAnsi"/>
          <w:sz w:val="24"/>
          <w:szCs w:val="24"/>
        </w:rPr>
        <w:fldChar w:fldCharType="begin">
          <w:fldData xml:space="preserve">PEVuZE5vdGU+PENpdGU+PEF1dGhvcj5TYXBzPC9BdXRob3I+PFllYXI+MjAwNTwvWWVhcj48UmVj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PEVuZE5vdGU+PENpdGU+PEF1dGhvcj5TYXBzPC9BdXRob3I+PFllYXI+MjAwNTwvWWVhcj48UmVj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r>
      <w:r w:rsidR="003D0C73"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1" w:tooltip="Saps, 2005 #451" w:history="1">
        <w:r w:rsidR="00F31863" w:rsidRPr="00054915">
          <w:rPr>
            <w:rFonts w:ascii="Book Antiqua" w:hAnsi="Book Antiqua" w:cstheme="minorHAnsi"/>
            <w:noProof/>
            <w:sz w:val="24"/>
            <w:szCs w:val="24"/>
            <w:vertAlign w:val="superscript"/>
          </w:rPr>
          <w:t>21</w:t>
        </w:r>
      </w:hyperlink>
      <w:r w:rsidR="000F1B0A">
        <w:rPr>
          <w:rFonts w:ascii="Book Antiqua" w:hAnsi="Book Antiqua" w:cstheme="minorHAnsi"/>
          <w:noProof/>
          <w:sz w:val="24"/>
          <w:szCs w:val="24"/>
          <w:vertAlign w:val="superscript"/>
        </w:rPr>
        <w:t>,</w:t>
      </w:r>
      <w:hyperlink w:anchor="_ENREF_22" w:tooltip="Chogle, 2010 #1101" w:history="1">
        <w:r w:rsidR="00F31863" w:rsidRPr="00054915">
          <w:rPr>
            <w:rFonts w:ascii="Book Antiqua" w:hAnsi="Book Antiqua" w:cstheme="minorHAnsi"/>
            <w:noProof/>
            <w:sz w:val="24"/>
            <w:szCs w:val="24"/>
            <w:vertAlign w:val="superscript"/>
          </w:rPr>
          <w:t>22</w:t>
        </w:r>
      </w:hyperlink>
      <w:r w:rsidR="008A0C4C" w:rsidRPr="00054915">
        <w:rPr>
          <w:rFonts w:ascii="Book Antiqua" w:hAnsi="Book Antiqua" w:cstheme="minorHAnsi"/>
          <w:noProof/>
          <w:sz w:val="24"/>
          <w:szCs w:val="24"/>
          <w:vertAlign w:val="superscript"/>
        </w:rPr>
        <w:t>]</w:t>
      </w:r>
      <w:r w:rsidR="003D0C73" w:rsidRPr="00054915">
        <w:rPr>
          <w:rFonts w:ascii="Book Antiqua" w:hAnsi="Book Antiqua" w:cstheme="minorHAnsi"/>
          <w:sz w:val="24"/>
          <w:szCs w:val="24"/>
        </w:rPr>
        <w:fldChar w:fldCharType="end"/>
      </w:r>
      <w:r w:rsidR="003D0C73" w:rsidRPr="00054915">
        <w:rPr>
          <w:rFonts w:ascii="Book Antiqua" w:hAnsi="Book Antiqua" w:cstheme="minorHAnsi"/>
          <w:sz w:val="24"/>
          <w:szCs w:val="24"/>
        </w:rPr>
        <w:t xml:space="preserve">. </w:t>
      </w:r>
    </w:p>
    <w:p w14:paraId="67D5AFC1" w14:textId="714A3E28" w:rsidR="00C6209F" w:rsidRPr="00054915" w:rsidRDefault="007010B5" w:rsidP="00FF065F">
      <w:pPr>
        <w:snapToGrid w:val="0"/>
        <w:spacing w:after="0" w:line="360" w:lineRule="auto"/>
        <w:ind w:firstLineChars="200" w:firstLine="480"/>
        <w:jc w:val="both"/>
        <w:rPr>
          <w:rFonts w:ascii="Book Antiqua" w:hAnsi="Book Antiqua" w:cstheme="minorHAnsi"/>
          <w:sz w:val="24"/>
          <w:szCs w:val="24"/>
        </w:rPr>
      </w:pPr>
      <w:r w:rsidRPr="00054915">
        <w:rPr>
          <w:rFonts w:ascii="Book Antiqua" w:hAnsi="Book Antiqua" w:cstheme="minorHAnsi"/>
          <w:sz w:val="24"/>
          <w:szCs w:val="24"/>
        </w:rPr>
        <w:t>The</w:t>
      </w:r>
      <w:r w:rsidR="00EF1D28" w:rsidRPr="00054915">
        <w:rPr>
          <w:rFonts w:ascii="Book Antiqua" w:hAnsi="Book Antiqua" w:cstheme="minorHAnsi"/>
          <w:sz w:val="24"/>
          <w:szCs w:val="24"/>
        </w:rPr>
        <w:t xml:space="preserve"> deficiencies mentioned above</w:t>
      </w:r>
      <w:r w:rsidR="00F00E29" w:rsidRPr="00054915">
        <w:rPr>
          <w:rFonts w:ascii="Book Antiqua" w:hAnsi="Book Antiqua" w:cstheme="minorHAnsi"/>
          <w:sz w:val="24"/>
          <w:szCs w:val="24"/>
        </w:rPr>
        <w:t>,</w:t>
      </w:r>
      <w:r w:rsidR="00EF1D28" w:rsidRPr="00054915">
        <w:rPr>
          <w:rFonts w:ascii="Book Antiqua" w:hAnsi="Book Antiqua" w:cstheme="minorHAnsi"/>
          <w:sz w:val="24"/>
          <w:szCs w:val="24"/>
        </w:rPr>
        <w:t xml:space="preserve"> the expansion of knowledge and better understanding of childhood </w:t>
      </w:r>
      <w:r w:rsidR="00D854C4" w:rsidRPr="00054915">
        <w:rPr>
          <w:rFonts w:ascii="Book Antiqua" w:hAnsi="Book Antiqua" w:cstheme="minorHAnsi"/>
          <w:sz w:val="24"/>
          <w:szCs w:val="24"/>
        </w:rPr>
        <w:t>FGID</w:t>
      </w:r>
      <w:r w:rsidR="00EF1D28" w:rsidRPr="00054915">
        <w:rPr>
          <w:rFonts w:ascii="Book Antiqua" w:hAnsi="Book Antiqua" w:cstheme="minorHAnsi"/>
          <w:sz w:val="24"/>
          <w:szCs w:val="24"/>
        </w:rPr>
        <w:t>s</w:t>
      </w:r>
      <w:r w:rsidR="006D6AC0" w:rsidRPr="00054915">
        <w:rPr>
          <w:rFonts w:ascii="Book Antiqua" w:hAnsi="Book Antiqua" w:cstheme="minorHAnsi"/>
          <w:sz w:val="24"/>
          <w:szCs w:val="24"/>
        </w:rPr>
        <w:t xml:space="preserve"> paved the way </w:t>
      </w:r>
      <w:r w:rsidR="006021CC" w:rsidRPr="00054915">
        <w:rPr>
          <w:rFonts w:ascii="Book Antiqua" w:hAnsi="Book Antiqua" w:cstheme="minorHAnsi"/>
          <w:sz w:val="24"/>
          <w:szCs w:val="24"/>
        </w:rPr>
        <w:t>for</w:t>
      </w:r>
      <w:r w:rsidR="00AC7ADD" w:rsidRPr="00054915">
        <w:rPr>
          <w:rFonts w:ascii="Book Antiqua" w:hAnsi="Book Antiqua" w:cstheme="minorHAnsi"/>
          <w:sz w:val="24"/>
          <w:szCs w:val="24"/>
        </w:rPr>
        <w:t xml:space="preserve"> develop</w:t>
      </w:r>
      <w:r w:rsidR="00C54CE6" w:rsidRPr="00054915">
        <w:rPr>
          <w:rFonts w:ascii="Book Antiqua" w:hAnsi="Book Antiqua" w:cstheme="minorHAnsi"/>
          <w:sz w:val="24"/>
          <w:szCs w:val="24"/>
        </w:rPr>
        <w:t>ment of</w:t>
      </w:r>
      <w:r w:rsidR="000F1B0A">
        <w:rPr>
          <w:rFonts w:ascii="Book Antiqua" w:hAnsi="Book Antiqua" w:cstheme="minorHAnsi"/>
          <w:sz w:val="24"/>
          <w:szCs w:val="24"/>
        </w:rPr>
        <w:t xml:space="preserve"> Rome IV criteria</w:t>
      </w:r>
      <w:r w:rsidR="004111BD"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8" w:tooltip="Hyams, 2016 #1575" w:history="1">
        <w:r w:rsidR="00F31863" w:rsidRPr="00054915">
          <w:rPr>
            <w:rFonts w:ascii="Book Antiqua" w:hAnsi="Book Antiqua" w:cstheme="minorHAnsi"/>
            <w:noProof/>
            <w:sz w:val="24"/>
            <w:szCs w:val="24"/>
            <w:vertAlign w:val="superscript"/>
          </w:rPr>
          <w:t>18</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D37D5D" w:rsidRPr="00054915">
        <w:rPr>
          <w:rFonts w:ascii="Book Antiqua" w:hAnsi="Book Antiqua" w:cstheme="minorHAnsi"/>
          <w:sz w:val="24"/>
          <w:szCs w:val="24"/>
        </w:rPr>
        <w:t>,</w:t>
      </w:r>
      <w:r w:rsidR="00404A32">
        <w:rPr>
          <w:rFonts w:ascii="Book Antiqua" w:hAnsi="Book Antiqua" w:cstheme="minorHAnsi"/>
          <w:sz w:val="24"/>
          <w:szCs w:val="24"/>
        </w:rPr>
        <w:t xml:space="preserve"> </w:t>
      </w:r>
      <w:r w:rsidR="00917961" w:rsidRPr="00054915">
        <w:rPr>
          <w:rFonts w:ascii="Book Antiqua" w:hAnsi="Book Antiqua" w:cstheme="minorHAnsi"/>
          <w:sz w:val="24"/>
          <w:szCs w:val="24"/>
        </w:rPr>
        <w:t>released in 2016</w:t>
      </w:r>
      <w:r w:rsidR="00D37D5D" w:rsidRPr="00054915">
        <w:rPr>
          <w:rFonts w:ascii="Book Antiqua" w:hAnsi="Book Antiqua" w:cstheme="minorHAnsi"/>
          <w:sz w:val="24"/>
          <w:szCs w:val="24"/>
        </w:rPr>
        <w:t>,</w:t>
      </w:r>
      <w:r w:rsidR="00917961" w:rsidRPr="00054915">
        <w:rPr>
          <w:rFonts w:ascii="Book Antiqua" w:hAnsi="Book Antiqua" w:cstheme="minorHAnsi"/>
          <w:sz w:val="24"/>
          <w:szCs w:val="24"/>
        </w:rPr>
        <w:t xml:space="preserve"> after summarizing a decade of research </w:t>
      </w:r>
      <w:r w:rsidR="00BD5268" w:rsidRPr="00054915">
        <w:rPr>
          <w:rFonts w:ascii="Book Antiqua" w:hAnsi="Book Antiqua" w:cstheme="minorHAnsi"/>
          <w:sz w:val="24"/>
          <w:szCs w:val="24"/>
        </w:rPr>
        <w:t>on</w:t>
      </w:r>
      <w:r w:rsidR="00000152">
        <w:rPr>
          <w:rFonts w:ascii="Book Antiqua" w:hAnsi="Book Antiqua" w:cstheme="minorHAnsi"/>
          <w:sz w:val="24"/>
          <w:szCs w:val="24"/>
        </w:rPr>
        <w:t xml:space="preserve"> FGIDs</w:t>
      </w:r>
      <w:r w:rsidR="004111BD"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8" w:tooltip="Hyams, 2016 #1575" w:history="1">
        <w:r w:rsidR="00F31863" w:rsidRPr="00054915">
          <w:rPr>
            <w:rFonts w:ascii="Book Antiqua" w:hAnsi="Book Antiqua" w:cstheme="minorHAnsi"/>
            <w:noProof/>
            <w:sz w:val="24"/>
            <w:szCs w:val="24"/>
            <w:vertAlign w:val="superscript"/>
          </w:rPr>
          <w:t>18</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917961" w:rsidRPr="00054915">
        <w:rPr>
          <w:rFonts w:ascii="Book Antiqua" w:hAnsi="Book Antiqua" w:cstheme="minorHAnsi"/>
          <w:sz w:val="24"/>
          <w:szCs w:val="24"/>
        </w:rPr>
        <w:t>. In th</w:t>
      </w:r>
      <w:r w:rsidR="00D37D5D" w:rsidRPr="00054915">
        <w:rPr>
          <w:rFonts w:ascii="Book Antiqua" w:hAnsi="Book Antiqua" w:cstheme="minorHAnsi"/>
          <w:sz w:val="24"/>
          <w:szCs w:val="24"/>
        </w:rPr>
        <w:t>at</w:t>
      </w:r>
      <w:r w:rsidR="00492DE1" w:rsidRPr="00054915">
        <w:rPr>
          <w:rFonts w:ascii="Book Antiqua" w:hAnsi="Book Antiqua" w:cstheme="minorHAnsi"/>
          <w:sz w:val="24"/>
          <w:szCs w:val="24"/>
        </w:rPr>
        <w:t xml:space="preserve"> </w:t>
      </w:r>
      <w:r w:rsidR="00D37D5D" w:rsidRPr="00054915">
        <w:rPr>
          <w:rFonts w:ascii="Book Antiqua" w:hAnsi="Book Antiqua" w:cstheme="minorHAnsi"/>
          <w:sz w:val="24"/>
          <w:szCs w:val="24"/>
        </w:rPr>
        <w:t>venture</w:t>
      </w:r>
      <w:r w:rsidR="00917961" w:rsidRPr="00054915">
        <w:rPr>
          <w:rFonts w:ascii="Book Antiqua" w:hAnsi="Book Antiqua" w:cstheme="minorHAnsi"/>
          <w:sz w:val="24"/>
          <w:szCs w:val="24"/>
        </w:rPr>
        <w:t xml:space="preserve">, the label of abdominal pain related functional gastrointestinal disorders was replaced by the term functional abdominal pain disorders (FAPDs). In addition, the frequency of pain symptoms was differently worded from once a week for at least 2 </w:t>
      </w:r>
      <w:r w:rsidR="006021CC" w:rsidRPr="00054915">
        <w:rPr>
          <w:rFonts w:ascii="Book Antiqua" w:hAnsi="Book Antiqua" w:cstheme="minorHAnsi"/>
          <w:sz w:val="24"/>
          <w:szCs w:val="24"/>
        </w:rPr>
        <w:t>mo</w:t>
      </w:r>
      <w:r w:rsidR="000F1B0A">
        <w:rPr>
          <w:rFonts w:ascii="Book Antiqua" w:hAnsi="Book Antiqua" w:cstheme="minorHAnsi" w:hint="eastAsia"/>
          <w:sz w:val="24"/>
          <w:szCs w:val="24"/>
          <w:lang w:eastAsia="zh-CN"/>
        </w:rPr>
        <w:t xml:space="preserve"> </w:t>
      </w:r>
      <w:r w:rsidR="00917961" w:rsidRPr="00054915">
        <w:rPr>
          <w:rFonts w:ascii="Book Antiqua" w:hAnsi="Book Antiqua" w:cstheme="minorHAnsi"/>
          <w:sz w:val="24"/>
          <w:szCs w:val="24"/>
        </w:rPr>
        <w:t>in Rome III to at least 4 d</w:t>
      </w:r>
      <w:r w:rsidR="00A24C9B">
        <w:rPr>
          <w:rFonts w:ascii="Book Antiqua" w:hAnsi="Book Antiqua" w:cstheme="minorHAnsi" w:hint="eastAsia"/>
          <w:sz w:val="24"/>
          <w:szCs w:val="24"/>
          <w:lang w:eastAsia="zh-CN"/>
        </w:rPr>
        <w:t xml:space="preserve"> </w:t>
      </w:r>
      <w:r w:rsidR="000F1B0A">
        <w:rPr>
          <w:rFonts w:ascii="Book Antiqua" w:hAnsi="Book Antiqua" w:cstheme="minorHAnsi"/>
          <w:sz w:val="24"/>
          <w:szCs w:val="24"/>
        </w:rPr>
        <w:t>per month for at least 2 mo</w:t>
      </w:r>
      <w:r w:rsidR="004111BD"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8" w:tooltip="Hyams, 2016 #1575" w:history="1">
        <w:r w:rsidR="00F31863" w:rsidRPr="00054915">
          <w:rPr>
            <w:rFonts w:ascii="Book Antiqua" w:hAnsi="Book Antiqua" w:cstheme="minorHAnsi"/>
            <w:noProof/>
            <w:sz w:val="24"/>
            <w:szCs w:val="24"/>
            <w:vertAlign w:val="superscript"/>
          </w:rPr>
          <w:t>18</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917961" w:rsidRPr="00054915">
        <w:rPr>
          <w:rFonts w:ascii="Book Antiqua" w:hAnsi="Book Antiqua" w:cstheme="minorHAnsi"/>
          <w:sz w:val="24"/>
          <w:szCs w:val="24"/>
        </w:rPr>
        <w:t xml:space="preserve">. </w:t>
      </w:r>
      <w:r w:rsidR="001768DF" w:rsidRPr="00054915">
        <w:rPr>
          <w:rFonts w:ascii="Book Antiqua" w:hAnsi="Book Antiqua" w:cstheme="minorHAnsi"/>
          <w:sz w:val="24"/>
          <w:szCs w:val="24"/>
        </w:rPr>
        <w:t>However, the 4 main FAPDs; IBS, func</w:t>
      </w:r>
      <w:r w:rsidR="00512F28" w:rsidRPr="00054915">
        <w:rPr>
          <w:rFonts w:ascii="Book Antiqua" w:hAnsi="Book Antiqua" w:cstheme="minorHAnsi"/>
          <w:sz w:val="24"/>
          <w:szCs w:val="24"/>
        </w:rPr>
        <w:t>tional dyspepsia (FD), abdomina</w:t>
      </w:r>
      <w:r w:rsidR="001768DF" w:rsidRPr="00054915">
        <w:rPr>
          <w:rFonts w:ascii="Book Antiqua" w:hAnsi="Book Antiqua" w:cstheme="minorHAnsi"/>
          <w:sz w:val="24"/>
          <w:szCs w:val="24"/>
        </w:rPr>
        <w:t>l migraine (AM) and functional abdominal pain not specified (FAP-NS) remain</w:t>
      </w:r>
      <w:r w:rsidR="00E605AF" w:rsidRPr="00054915">
        <w:rPr>
          <w:rFonts w:ascii="Book Antiqua" w:hAnsi="Book Antiqua" w:cstheme="minorHAnsi"/>
          <w:sz w:val="24"/>
          <w:szCs w:val="24"/>
        </w:rPr>
        <w:t xml:space="preserve"> the</w:t>
      </w:r>
      <w:r w:rsidR="001768DF" w:rsidRPr="00054915">
        <w:rPr>
          <w:rFonts w:ascii="Book Antiqua" w:hAnsi="Book Antiqua" w:cstheme="minorHAnsi"/>
          <w:sz w:val="24"/>
          <w:szCs w:val="24"/>
        </w:rPr>
        <w:t xml:space="preserve"> same. </w:t>
      </w:r>
      <w:r w:rsidR="00917961" w:rsidRPr="00054915">
        <w:rPr>
          <w:rFonts w:ascii="Book Antiqua" w:hAnsi="Book Antiqua" w:cstheme="minorHAnsi"/>
          <w:sz w:val="24"/>
          <w:szCs w:val="24"/>
        </w:rPr>
        <w:t>The new Rome IV criteria</w:t>
      </w:r>
      <w:r w:rsidR="002B7BAA" w:rsidRPr="00054915">
        <w:rPr>
          <w:rFonts w:ascii="Book Antiqua" w:hAnsi="Book Antiqua" w:cstheme="minorHAnsi"/>
          <w:sz w:val="24"/>
          <w:szCs w:val="24"/>
        </w:rPr>
        <w:t xml:space="preserve"> for</w:t>
      </w:r>
      <w:r w:rsidR="00917961" w:rsidRPr="00054915">
        <w:rPr>
          <w:rFonts w:ascii="Book Antiqua" w:hAnsi="Book Antiqua" w:cstheme="minorHAnsi"/>
          <w:sz w:val="24"/>
          <w:szCs w:val="24"/>
        </w:rPr>
        <w:t xml:space="preserve"> IBS are summarized in</w:t>
      </w:r>
      <w:r w:rsidR="00917961" w:rsidRPr="000F1B0A">
        <w:rPr>
          <w:rFonts w:ascii="Book Antiqua" w:hAnsi="Book Antiqua" w:cstheme="minorHAnsi"/>
          <w:sz w:val="24"/>
          <w:szCs w:val="24"/>
        </w:rPr>
        <w:t xml:space="preserve"> Table 1.</w:t>
      </w:r>
      <w:r w:rsidR="00917961" w:rsidRPr="00054915">
        <w:rPr>
          <w:rFonts w:ascii="Book Antiqua" w:hAnsi="Book Antiqua" w:cstheme="minorHAnsi"/>
          <w:sz w:val="24"/>
          <w:szCs w:val="24"/>
        </w:rPr>
        <w:t xml:space="preserve"> </w:t>
      </w:r>
      <w:r w:rsidR="00C6209F" w:rsidRPr="00054915">
        <w:rPr>
          <w:rFonts w:ascii="Book Antiqua" w:hAnsi="Book Antiqua" w:cstheme="minorHAnsi"/>
          <w:sz w:val="24"/>
          <w:szCs w:val="24"/>
        </w:rPr>
        <w:t xml:space="preserve">Exact validity of </w:t>
      </w:r>
      <w:r w:rsidR="00202190" w:rsidRPr="00054915">
        <w:rPr>
          <w:rFonts w:ascii="Book Antiqua" w:hAnsi="Book Antiqua" w:cstheme="minorHAnsi"/>
          <w:sz w:val="24"/>
          <w:szCs w:val="24"/>
        </w:rPr>
        <w:t xml:space="preserve">these </w:t>
      </w:r>
      <w:r w:rsidR="00C6209F" w:rsidRPr="00054915">
        <w:rPr>
          <w:rFonts w:ascii="Book Antiqua" w:hAnsi="Book Antiqua" w:cstheme="minorHAnsi"/>
          <w:sz w:val="24"/>
          <w:szCs w:val="24"/>
        </w:rPr>
        <w:t xml:space="preserve">Rome IV </w:t>
      </w:r>
      <w:r w:rsidR="00202190" w:rsidRPr="00054915">
        <w:rPr>
          <w:rFonts w:ascii="Book Antiqua" w:hAnsi="Book Antiqua" w:cstheme="minorHAnsi"/>
          <w:sz w:val="24"/>
          <w:szCs w:val="24"/>
        </w:rPr>
        <w:t xml:space="preserve">criteria </w:t>
      </w:r>
      <w:r w:rsidR="00C6209F" w:rsidRPr="00054915">
        <w:rPr>
          <w:rFonts w:ascii="Book Antiqua" w:hAnsi="Book Antiqua" w:cstheme="minorHAnsi"/>
          <w:sz w:val="24"/>
          <w:szCs w:val="24"/>
        </w:rPr>
        <w:t>need to be studied in the future.</w:t>
      </w:r>
    </w:p>
    <w:p w14:paraId="75378107" w14:textId="77777777" w:rsidR="00C6209F" w:rsidRPr="00054915" w:rsidRDefault="00C6209F" w:rsidP="00054915">
      <w:pPr>
        <w:snapToGrid w:val="0"/>
        <w:spacing w:after="0" w:line="360" w:lineRule="auto"/>
        <w:jc w:val="both"/>
        <w:rPr>
          <w:rFonts w:ascii="Book Antiqua" w:hAnsi="Book Antiqua" w:cstheme="minorHAnsi"/>
          <w:sz w:val="24"/>
          <w:szCs w:val="24"/>
        </w:rPr>
      </w:pPr>
    </w:p>
    <w:p w14:paraId="1FC3A8A6" w14:textId="59279B0F" w:rsidR="00C6209F" w:rsidRPr="00FF065F" w:rsidRDefault="00C6209F"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Sub</w:t>
      </w:r>
      <w:r w:rsidR="00202190" w:rsidRPr="00FF065F">
        <w:rPr>
          <w:rFonts w:ascii="Book Antiqua" w:hAnsi="Book Antiqua" w:cstheme="minorHAnsi"/>
          <w:b/>
          <w:i/>
          <w:sz w:val="24"/>
          <w:szCs w:val="24"/>
        </w:rPr>
        <w:t>-</w:t>
      </w:r>
      <w:r w:rsidRPr="00FF065F">
        <w:rPr>
          <w:rFonts w:ascii="Book Antiqua" w:hAnsi="Book Antiqua" w:cstheme="minorHAnsi"/>
          <w:b/>
          <w:i/>
          <w:sz w:val="24"/>
          <w:szCs w:val="24"/>
        </w:rPr>
        <w:t>types of IBS</w:t>
      </w:r>
    </w:p>
    <w:p w14:paraId="0C409F3B" w14:textId="6A083340" w:rsidR="002B364C" w:rsidRPr="00054915" w:rsidRDefault="00917961" w:rsidP="00054915">
      <w:pPr>
        <w:snapToGrid w:val="0"/>
        <w:spacing w:after="0" w:line="360" w:lineRule="auto"/>
        <w:jc w:val="both"/>
        <w:rPr>
          <w:rFonts w:ascii="Book Antiqua" w:hAnsi="Book Antiqua" w:cstheme="minorHAnsi"/>
          <w:sz w:val="24"/>
          <w:szCs w:val="24"/>
          <w:lang w:eastAsia="zh-CN"/>
        </w:rPr>
      </w:pPr>
      <w:r w:rsidRPr="00054915">
        <w:rPr>
          <w:rFonts w:ascii="Book Antiqua" w:hAnsi="Book Antiqua" w:cstheme="minorHAnsi"/>
          <w:sz w:val="24"/>
          <w:szCs w:val="24"/>
        </w:rPr>
        <w:t>The sub</w:t>
      </w:r>
      <w:r w:rsidR="00202190" w:rsidRPr="00054915">
        <w:rPr>
          <w:rFonts w:ascii="Book Antiqua" w:hAnsi="Book Antiqua" w:cstheme="minorHAnsi"/>
          <w:sz w:val="24"/>
          <w:szCs w:val="24"/>
        </w:rPr>
        <w:t>-</w:t>
      </w:r>
      <w:r w:rsidRPr="00054915">
        <w:rPr>
          <w:rFonts w:ascii="Book Antiqua" w:hAnsi="Book Antiqua" w:cstheme="minorHAnsi"/>
          <w:sz w:val="24"/>
          <w:szCs w:val="24"/>
        </w:rPr>
        <w:t>categories</w:t>
      </w:r>
      <w:r w:rsidR="00202190" w:rsidRPr="00054915">
        <w:rPr>
          <w:rFonts w:ascii="Book Antiqua" w:hAnsi="Book Antiqua" w:cstheme="minorHAnsi"/>
          <w:sz w:val="24"/>
          <w:szCs w:val="24"/>
        </w:rPr>
        <w:t xml:space="preserve"> of</w:t>
      </w:r>
      <w:r w:rsidRPr="00054915">
        <w:rPr>
          <w:rFonts w:ascii="Book Antiqua" w:hAnsi="Book Antiqua" w:cstheme="minorHAnsi"/>
          <w:sz w:val="24"/>
          <w:szCs w:val="24"/>
        </w:rPr>
        <w:t xml:space="preserve"> IBS</w:t>
      </w:r>
      <w:r w:rsidR="00202190" w:rsidRPr="00054915">
        <w:rPr>
          <w:rFonts w:ascii="Book Antiqua" w:hAnsi="Book Antiqua" w:cstheme="minorHAnsi"/>
          <w:sz w:val="24"/>
          <w:szCs w:val="24"/>
        </w:rPr>
        <w:t xml:space="preserve"> in children</w:t>
      </w:r>
      <w:r w:rsidRPr="00054915">
        <w:rPr>
          <w:rFonts w:ascii="Book Antiqua" w:hAnsi="Book Antiqua" w:cstheme="minorHAnsi"/>
          <w:sz w:val="24"/>
          <w:szCs w:val="24"/>
        </w:rPr>
        <w:t xml:space="preserve"> </w:t>
      </w:r>
      <w:r w:rsidR="008C4BDD">
        <w:rPr>
          <w:rFonts w:ascii="Book Antiqua" w:hAnsi="Book Antiqua" w:cstheme="minorHAnsi" w:hint="eastAsia"/>
          <w:sz w:val="24"/>
          <w:szCs w:val="24"/>
          <w:lang w:eastAsia="zh-CN"/>
        </w:rPr>
        <w:t>[</w:t>
      </w:r>
      <w:r w:rsidR="00FB6B6F" w:rsidRPr="00054915">
        <w:rPr>
          <w:rFonts w:ascii="Book Antiqua" w:hAnsi="Book Antiqua" w:cstheme="minorHAnsi"/>
          <w:sz w:val="24"/>
          <w:szCs w:val="24"/>
        </w:rPr>
        <w:t>IBS with predominant diarrhea</w:t>
      </w:r>
      <w:r w:rsidR="00B55D35" w:rsidRPr="00054915">
        <w:rPr>
          <w:rFonts w:ascii="Book Antiqua" w:hAnsi="Book Antiqua" w:cstheme="minorHAnsi"/>
          <w:sz w:val="24"/>
          <w:szCs w:val="24"/>
        </w:rPr>
        <w:t xml:space="preserve"> </w:t>
      </w:r>
      <w:r w:rsidR="008C4BDD">
        <w:rPr>
          <w:rFonts w:ascii="Book Antiqua" w:hAnsi="Book Antiqua" w:cstheme="minorHAnsi" w:hint="eastAsia"/>
          <w:sz w:val="24"/>
          <w:szCs w:val="24"/>
          <w:lang w:eastAsia="zh-CN"/>
        </w:rPr>
        <w:t>(</w:t>
      </w:r>
      <w:r w:rsidR="00B55D35" w:rsidRPr="00054915">
        <w:rPr>
          <w:rFonts w:ascii="Book Antiqua" w:hAnsi="Book Antiqua" w:cstheme="minorHAnsi"/>
          <w:sz w:val="24"/>
          <w:szCs w:val="24"/>
        </w:rPr>
        <w:t>IBS-D</w:t>
      </w:r>
      <w:r w:rsidR="008C4BDD">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w:t>
      </w:r>
      <w:r w:rsidR="00FB6B6F" w:rsidRPr="00054915">
        <w:rPr>
          <w:rFonts w:ascii="Book Antiqua" w:hAnsi="Book Antiqua" w:cstheme="minorHAnsi"/>
          <w:sz w:val="24"/>
          <w:szCs w:val="24"/>
        </w:rPr>
        <w:t>IBS with predominant constipation</w:t>
      </w:r>
      <w:r w:rsidR="00B55D35" w:rsidRPr="00054915">
        <w:rPr>
          <w:rFonts w:ascii="Book Antiqua" w:hAnsi="Book Antiqua" w:cstheme="minorHAnsi"/>
          <w:sz w:val="24"/>
          <w:szCs w:val="24"/>
        </w:rPr>
        <w:t xml:space="preserve"> </w:t>
      </w:r>
      <w:r w:rsidR="008C4BDD">
        <w:rPr>
          <w:rFonts w:ascii="Book Antiqua" w:hAnsi="Book Antiqua" w:cstheme="minorHAnsi" w:hint="eastAsia"/>
          <w:sz w:val="24"/>
          <w:szCs w:val="24"/>
          <w:lang w:eastAsia="zh-CN"/>
        </w:rPr>
        <w:t>(</w:t>
      </w:r>
      <w:r w:rsidR="00B55D35" w:rsidRPr="00054915">
        <w:rPr>
          <w:rFonts w:ascii="Book Antiqua" w:hAnsi="Book Antiqua" w:cstheme="minorHAnsi"/>
          <w:sz w:val="24"/>
          <w:szCs w:val="24"/>
        </w:rPr>
        <w:t>IBS-C</w:t>
      </w:r>
      <w:r w:rsidR="008C4BDD">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w:t>
      </w:r>
      <w:r w:rsidR="007321C9" w:rsidRPr="00054915">
        <w:rPr>
          <w:rFonts w:ascii="Book Antiqua" w:hAnsi="Book Antiqua" w:cstheme="minorHAnsi"/>
          <w:sz w:val="24"/>
          <w:szCs w:val="24"/>
        </w:rPr>
        <w:t xml:space="preserve">IBS with </w:t>
      </w:r>
      <w:r w:rsidRPr="00054915">
        <w:rPr>
          <w:rFonts w:ascii="Book Antiqua" w:hAnsi="Book Antiqua" w:cstheme="minorHAnsi"/>
          <w:sz w:val="24"/>
          <w:szCs w:val="24"/>
        </w:rPr>
        <w:t>mixed</w:t>
      </w:r>
      <w:r w:rsidR="007321C9" w:rsidRPr="00054915">
        <w:rPr>
          <w:rFonts w:ascii="Book Antiqua" w:hAnsi="Book Antiqua" w:cstheme="minorHAnsi"/>
          <w:sz w:val="24"/>
          <w:szCs w:val="24"/>
        </w:rPr>
        <w:t xml:space="preserve"> bowel habits</w:t>
      </w:r>
      <w:r w:rsidR="00B55D35" w:rsidRPr="00054915">
        <w:rPr>
          <w:rFonts w:ascii="Book Antiqua" w:hAnsi="Book Antiqua" w:cstheme="minorHAnsi"/>
          <w:sz w:val="24"/>
          <w:szCs w:val="24"/>
        </w:rPr>
        <w:t xml:space="preserve"> </w:t>
      </w:r>
      <w:r w:rsidR="008C4BDD">
        <w:rPr>
          <w:rFonts w:ascii="Book Antiqua" w:hAnsi="Book Antiqua" w:cstheme="minorHAnsi" w:hint="eastAsia"/>
          <w:sz w:val="24"/>
          <w:szCs w:val="24"/>
          <w:lang w:eastAsia="zh-CN"/>
        </w:rPr>
        <w:t>(</w:t>
      </w:r>
      <w:r w:rsidR="00B55D35" w:rsidRPr="00054915">
        <w:rPr>
          <w:rFonts w:ascii="Book Antiqua" w:hAnsi="Book Antiqua" w:cstheme="minorHAnsi"/>
          <w:sz w:val="24"/>
          <w:szCs w:val="24"/>
        </w:rPr>
        <w:t>IBS-M</w:t>
      </w:r>
      <w:r w:rsidR="008C4BDD">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and </w:t>
      </w:r>
      <w:r w:rsidR="00FB6B6F" w:rsidRPr="00054915">
        <w:rPr>
          <w:rFonts w:ascii="Book Antiqua" w:hAnsi="Book Antiqua" w:cstheme="minorHAnsi"/>
          <w:sz w:val="24"/>
          <w:szCs w:val="24"/>
        </w:rPr>
        <w:t xml:space="preserve">IBS unclassified </w:t>
      </w:r>
      <w:r w:rsidR="008C4BDD">
        <w:rPr>
          <w:rFonts w:ascii="Book Antiqua" w:hAnsi="Book Antiqua" w:cstheme="minorHAnsi" w:hint="eastAsia"/>
          <w:sz w:val="24"/>
          <w:szCs w:val="24"/>
          <w:lang w:eastAsia="zh-CN"/>
        </w:rPr>
        <w:t>(</w:t>
      </w:r>
      <w:r w:rsidR="00B55D35" w:rsidRPr="00054915">
        <w:rPr>
          <w:rFonts w:ascii="Book Antiqua" w:hAnsi="Book Antiqua" w:cstheme="minorHAnsi"/>
          <w:sz w:val="24"/>
          <w:szCs w:val="24"/>
        </w:rPr>
        <w:t>IBS-U</w:t>
      </w:r>
      <w:r w:rsidR="008C4BDD">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w:t>
      </w:r>
      <w:r w:rsidR="00B55D35" w:rsidRPr="00054915">
        <w:rPr>
          <w:rFonts w:ascii="Book Antiqua" w:hAnsi="Book Antiqua" w:cstheme="minorHAnsi"/>
          <w:sz w:val="24"/>
          <w:szCs w:val="24"/>
        </w:rPr>
        <w:t>are</w:t>
      </w:r>
      <w:r w:rsidRPr="00054915">
        <w:rPr>
          <w:rFonts w:ascii="Book Antiqua" w:hAnsi="Book Antiqua" w:cstheme="minorHAnsi"/>
          <w:sz w:val="24"/>
          <w:szCs w:val="24"/>
        </w:rPr>
        <w:t xml:space="preserve"> included </w:t>
      </w:r>
      <w:r w:rsidR="000078DD" w:rsidRPr="00054915">
        <w:rPr>
          <w:rFonts w:ascii="Book Antiqua" w:hAnsi="Book Antiqua" w:cstheme="minorHAnsi"/>
          <w:sz w:val="24"/>
          <w:szCs w:val="24"/>
        </w:rPr>
        <w:t xml:space="preserve">in Rome IV for the first time, </w:t>
      </w:r>
      <w:r w:rsidRPr="00054915">
        <w:rPr>
          <w:rFonts w:ascii="Book Antiqua" w:hAnsi="Book Antiqua" w:cstheme="minorHAnsi"/>
          <w:sz w:val="24"/>
          <w:szCs w:val="24"/>
        </w:rPr>
        <w:t xml:space="preserve">in parallel with adult criteria </w:t>
      </w:r>
      <w:r w:rsidRPr="000F1B0A">
        <w:rPr>
          <w:rFonts w:ascii="Book Antiqua" w:hAnsi="Book Antiqua" w:cstheme="minorHAnsi"/>
          <w:sz w:val="24"/>
          <w:szCs w:val="24"/>
        </w:rPr>
        <w:t>(Table 1)</w:t>
      </w:r>
      <w:r w:rsidR="00C6209F"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&lt;EndNote&gt;&lt;Cite&gt;&lt;Author&gt;Mearin&lt;/Author&gt;&lt;Year&gt;2016&lt;/Year&gt;&lt;RecNum&gt;2451&lt;/RecNum&gt;&lt;DisplayText&gt;&lt;style face="superscript"&gt;[31]&lt;/style&gt;&lt;/DisplayText&gt;&lt;record&gt;&lt;rec-number&gt;2451&lt;/rec-number&gt;&lt;foreign-keys&gt;&lt;key app="EN" db-id="5x05svz5qpvvz1e5vwcxddvhes2txz0ettzs" timestamp="1521645969"&gt;2451&lt;/key&gt;&lt;/foreign-keys&gt;&lt;ref-type name="Journal Article"&gt;17&lt;/ref-type&gt;&lt;contributors&gt;&lt;authors&gt;&lt;author&gt;Mearin, F.&lt;/author&gt;&lt;author&gt;Lacy, B. E.&lt;/author&gt;&lt;author&gt;Chang, L.&lt;/author&gt;&lt;author&gt;Chey, W. D.&lt;/author&gt;&lt;author&gt;Lembo, A. J.&lt;/author&gt;&lt;author&gt;Simren, M.&lt;/author&gt;&lt;author&gt;Spiller, R.&lt;/author&gt;&lt;/authors&gt;&lt;/contributors&gt;&lt;auth-address&gt;Institute of Functional and Motor Digestive Disorders, Centro Medico Teknon, Barcelona, Spain.&amp;#xD;Division of Gastroenterology &amp;amp; Hepatology, Dartmouth-Hitchcock Medical Center, Lebanon, NH. USA.&amp;#xD;David Geffen School of Medicine at UCLA, Los Angeles, CA. USA.&amp;#xD;University of Michigan Health System, Ann Arbor, MI. USA.&amp;#xD;Beth Israel Deaconess Medical Center, Harvard Medical School, Boston MA. USA.&amp;#xD;Institute of Medicine, Department of Internal Medicine &amp;amp; Clinical Nutrition, Sahlgrenska Academy, University of Gothenburg, Gothenburg, Sweden.&amp;#xD;Cantab, University of Nottingham, UK.&lt;/auth-address&gt;&lt;titles&gt;&lt;title&gt;Bowel Disorders&lt;/title&gt;&lt;secondary-title&gt;Gastroenterology&lt;/secondary-title&gt;&lt;/titles&gt;&lt;periodical&gt;&lt;full-title&gt;Gastroenterology&lt;/full-title&gt;&lt;/periodical&gt;&lt;edition&gt;2016/05/05&lt;/edition&gt;&lt;keywords&gt;&lt;keyword&gt;abdominal pain&lt;/keyword&gt;&lt;keyword&gt;bloating&lt;/keyword&gt;&lt;keyword&gt;constipation&lt;/keyword&gt;&lt;keyword&gt;diarrhea&lt;/keyword&gt;&lt;keyword&gt;distension&lt;/keyword&gt;&lt;keyword&gt;functional bowel disorders&lt;/keyword&gt;&lt;keyword&gt;irritable bowel syndrome&lt;/keyword&gt;&lt;/keywords&gt;&lt;dates&gt;&lt;year&gt;2016&lt;/year&gt;&lt;pub-dates&gt;&lt;date&gt;Feb 18&lt;/date&gt;&lt;/pub-dates&gt;&lt;/dates&gt;&lt;isbn&gt;1528-0012 (Electronic)&amp;#xD;0016-5085 (Linking)&lt;/isbn&gt;&lt;accession-num&gt;27144627&lt;/accession-num&gt;&lt;urls&gt;&lt;related-urls&gt;&lt;url&gt;https://www.ncbi.nlm.nih.gov/pubmed/27144627&lt;/url&gt;&lt;/related-urls&gt;&lt;/urls&gt;&lt;electronic-resource-num&gt;10.1053/j.gastro.2016.02.031&lt;/electronic-resource-num&gt;&lt;/record&gt;&lt;/Cite&gt;&lt;/EndNote&gt;</w:instrText>
      </w:r>
      <w:r w:rsidR="00C6209F"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31" w:tooltip="Mearin, 2016 #2451" w:history="1">
        <w:r w:rsidR="00F31863" w:rsidRPr="00054915">
          <w:rPr>
            <w:rFonts w:ascii="Book Antiqua" w:hAnsi="Book Antiqua" w:cstheme="minorHAnsi"/>
            <w:noProof/>
            <w:sz w:val="24"/>
            <w:szCs w:val="24"/>
            <w:vertAlign w:val="superscript"/>
          </w:rPr>
          <w:t>31</w:t>
        </w:r>
      </w:hyperlink>
      <w:r w:rsidR="00C6209F" w:rsidRPr="00054915">
        <w:rPr>
          <w:rFonts w:ascii="Book Antiqua" w:hAnsi="Book Antiqua" w:cstheme="minorHAnsi"/>
          <w:noProof/>
          <w:sz w:val="24"/>
          <w:szCs w:val="24"/>
          <w:vertAlign w:val="superscript"/>
        </w:rPr>
        <w:t>]</w:t>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9A5CA1" w:rsidRPr="00054915">
        <w:rPr>
          <w:rFonts w:ascii="Book Antiqua" w:hAnsi="Book Antiqua" w:cstheme="minorHAnsi"/>
          <w:sz w:val="24"/>
          <w:szCs w:val="24"/>
        </w:rPr>
        <w:t xml:space="preserve"> Some categories are very important in </w:t>
      </w:r>
      <w:r w:rsidR="00202190" w:rsidRPr="00054915">
        <w:rPr>
          <w:rFonts w:ascii="Book Antiqua" w:hAnsi="Book Antiqua" w:cstheme="minorHAnsi"/>
          <w:sz w:val="24"/>
          <w:szCs w:val="24"/>
        </w:rPr>
        <w:t xml:space="preserve">the </w:t>
      </w:r>
      <w:r w:rsidR="009A5CA1" w:rsidRPr="00054915">
        <w:rPr>
          <w:rFonts w:ascii="Book Antiqua" w:hAnsi="Book Antiqua" w:cstheme="minorHAnsi"/>
          <w:sz w:val="24"/>
          <w:szCs w:val="24"/>
        </w:rPr>
        <w:t>management of affected children.</w:t>
      </w:r>
      <w:r w:rsidRPr="00054915">
        <w:rPr>
          <w:rFonts w:ascii="Book Antiqua" w:hAnsi="Book Antiqua" w:cstheme="minorHAnsi"/>
          <w:sz w:val="24"/>
          <w:szCs w:val="24"/>
        </w:rPr>
        <w:t xml:space="preserve"> </w:t>
      </w:r>
    </w:p>
    <w:p w14:paraId="3D9CF877" w14:textId="2BB44198" w:rsidR="00973871" w:rsidRPr="00054915" w:rsidRDefault="00973871" w:rsidP="00054915">
      <w:pPr>
        <w:snapToGrid w:val="0"/>
        <w:spacing w:after="0" w:line="360" w:lineRule="auto"/>
        <w:jc w:val="both"/>
        <w:rPr>
          <w:rFonts w:ascii="Book Antiqua" w:hAnsi="Book Antiqua" w:cstheme="minorHAnsi"/>
          <w:sz w:val="24"/>
          <w:szCs w:val="24"/>
        </w:rPr>
      </w:pPr>
    </w:p>
    <w:p w14:paraId="6921FFFB" w14:textId="3D13F0B2" w:rsidR="00A31811" w:rsidRPr="00FF065F" w:rsidRDefault="00A31811" w:rsidP="00FF065F">
      <w:pPr>
        <w:snapToGrid w:val="0"/>
        <w:spacing w:after="0" w:line="360" w:lineRule="auto"/>
        <w:jc w:val="both"/>
        <w:rPr>
          <w:rFonts w:ascii="Book Antiqua" w:hAnsi="Book Antiqua" w:cstheme="minorHAnsi"/>
          <w:b/>
          <w:caps/>
          <w:sz w:val="24"/>
          <w:szCs w:val="24"/>
        </w:rPr>
      </w:pPr>
      <w:r w:rsidRPr="00FF065F">
        <w:rPr>
          <w:rFonts w:ascii="Book Antiqua" w:hAnsi="Book Antiqua" w:cstheme="minorHAnsi"/>
          <w:b/>
          <w:caps/>
          <w:sz w:val="24"/>
          <w:szCs w:val="24"/>
        </w:rPr>
        <w:t xml:space="preserve">Epidemiology </w:t>
      </w:r>
      <w:r w:rsidR="003D0C73" w:rsidRPr="00FF065F">
        <w:rPr>
          <w:rFonts w:ascii="Book Antiqua" w:hAnsi="Book Antiqua" w:cstheme="minorHAnsi"/>
          <w:b/>
          <w:caps/>
          <w:sz w:val="24"/>
          <w:szCs w:val="24"/>
        </w:rPr>
        <w:t>of</w:t>
      </w:r>
      <w:r w:rsidR="00036ABC">
        <w:rPr>
          <w:rFonts w:ascii="Book Antiqua" w:hAnsi="Book Antiqua" w:cstheme="minorHAnsi" w:hint="eastAsia"/>
          <w:b/>
          <w:caps/>
          <w:sz w:val="24"/>
          <w:szCs w:val="24"/>
          <w:lang w:eastAsia="zh-CN"/>
        </w:rPr>
        <w:t xml:space="preserve"> </w:t>
      </w:r>
      <w:r w:rsidR="00036ABC" w:rsidRPr="00036ABC">
        <w:rPr>
          <w:rFonts w:ascii="Book Antiqua" w:hAnsi="Book Antiqua" w:cstheme="minorHAnsi"/>
          <w:b/>
          <w:caps/>
          <w:sz w:val="24"/>
          <w:szCs w:val="24"/>
        </w:rPr>
        <w:t>IBS</w:t>
      </w:r>
    </w:p>
    <w:p w14:paraId="0A98C471" w14:textId="27BC8894" w:rsidR="00984B9E" w:rsidRPr="00054915" w:rsidRDefault="00E605AF"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IBS</w:t>
      </w:r>
      <w:r w:rsidR="00CA75C9" w:rsidRPr="00054915">
        <w:rPr>
          <w:rFonts w:ascii="Book Antiqua" w:hAnsi="Book Antiqua" w:cstheme="minorHAnsi"/>
          <w:sz w:val="24"/>
          <w:szCs w:val="24"/>
        </w:rPr>
        <w:t xml:space="preserve"> is often reported as </w:t>
      </w:r>
      <w:r w:rsidR="00F00E29" w:rsidRPr="00054915">
        <w:rPr>
          <w:rFonts w:ascii="Book Antiqua" w:hAnsi="Book Antiqua" w:cstheme="minorHAnsi"/>
          <w:sz w:val="24"/>
          <w:szCs w:val="24"/>
        </w:rPr>
        <w:t>one of the commonest</w:t>
      </w:r>
      <w:r w:rsidR="00CA75C9" w:rsidRPr="00054915">
        <w:rPr>
          <w:rFonts w:ascii="Book Antiqua" w:hAnsi="Book Antiqua" w:cstheme="minorHAnsi"/>
          <w:sz w:val="24"/>
          <w:szCs w:val="24"/>
        </w:rPr>
        <w:t xml:space="preserve"> FGIDs in children. </w:t>
      </w:r>
      <w:r w:rsidR="00A31811" w:rsidRPr="00054915">
        <w:rPr>
          <w:rFonts w:ascii="Book Antiqua" w:hAnsi="Book Antiqua" w:cstheme="minorHAnsi"/>
          <w:sz w:val="24"/>
          <w:szCs w:val="24"/>
        </w:rPr>
        <w:t xml:space="preserve">A recent meta-analysis </w:t>
      </w:r>
      <w:r w:rsidR="00356494" w:rsidRPr="00054915">
        <w:rPr>
          <w:rFonts w:ascii="Book Antiqua" w:hAnsi="Book Antiqua" w:cstheme="minorHAnsi"/>
          <w:sz w:val="24"/>
          <w:szCs w:val="24"/>
        </w:rPr>
        <w:t xml:space="preserve">conducted on </w:t>
      </w:r>
      <w:r w:rsidR="00A31811" w:rsidRPr="00054915">
        <w:rPr>
          <w:rFonts w:ascii="Book Antiqua" w:hAnsi="Book Antiqua" w:cstheme="minorHAnsi"/>
          <w:sz w:val="24"/>
          <w:szCs w:val="24"/>
        </w:rPr>
        <w:t>epidemiologic studies on abdominal pain from 1957 to 2014</w:t>
      </w:r>
      <w:r w:rsidR="007224C7" w:rsidRPr="00054915">
        <w:rPr>
          <w:rFonts w:ascii="Book Antiqua" w:hAnsi="Book Antiqua" w:cstheme="minorHAnsi"/>
          <w:sz w:val="24"/>
          <w:szCs w:val="24"/>
        </w:rPr>
        <w:t>,</w:t>
      </w:r>
      <w:r w:rsidR="00A31811" w:rsidRPr="00054915">
        <w:rPr>
          <w:rFonts w:ascii="Book Antiqua" w:hAnsi="Book Antiqua" w:cstheme="minorHAnsi"/>
          <w:sz w:val="24"/>
          <w:szCs w:val="24"/>
        </w:rPr>
        <w:t xml:space="preserve"> noted IBS</w:t>
      </w:r>
      <w:r w:rsidR="00356494" w:rsidRPr="00054915">
        <w:rPr>
          <w:rFonts w:ascii="Book Antiqua" w:hAnsi="Book Antiqua" w:cstheme="minorHAnsi"/>
          <w:sz w:val="24"/>
          <w:szCs w:val="24"/>
        </w:rPr>
        <w:t xml:space="preserve"> in 8.8%. </w:t>
      </w:r>
      <w:r w:rsidR="00A31811" w:rsidRPr="00054915">
        <w:rPr>
          <w:rFonts w:ascii="Book Antiqua" w:hAnsi="Book Antiqua" w:cstheme="minorHAnsi"/>
          <w:sz w:val="24"/>
          <w:szCs w:val="24"/>
        </w:rPr>
        <w:t xml:space="preserve">FD and FAP </w:t>
      </w:r>
      <w:r w:rsidR="00202190" w:rsidRPr="00054915">
        <w:rPr>
          <w:rFonts w:ascii="Book Antiqua" w:hAnsi="Book Antiqua" w:cstheme="minorHAnsi"/>
          <w:sz w:val="24"/>
          <w:szCs w:val="24"/>
        </w:rPr>
        <w:t>in</w:t>
      </w:r>
      <w:r w:rsidR="00A31811" w:rsidRPr="00054915">
        <w:rPr>
          <w:rFonts w:ascii="Book Antiqua" w:hAnsi="Book Antiqua" w:cstheme="minorHAnsi"/>
          <w:sz w:val="24"/>
          <w:szCs w:val="24"/>
        </w:rPr>
        <w:t xml:space="preserve"> 4.5% and 3.5% respectively. </w:t>
      </w:r>
      <w:r w:rsidR="008912ED" w:rsidRPr="00054915">
        <w:rPr>
          <w:rFonts w:ascii="Book Antiqua" w:hAnsi="Book Antiqua" w:cstheme="minorHAnsi"/>
          <w:sz w:val="24"/>
          <w:szCs w:val="24"/>
        </w:rPr>
        <w:t>A</w:t>
      </w:r>
      <w:r w:rsidR="00A31811" w:rsidRPr="00054915">
        <w:rPr>
          <w:rFonts w:ascii="Book Antiqua" w:hAnsi="Book Antiqua" w:cstheme="minorHAnsi"/>
          <w:sz w:val="24"/>
          <w:szCs w:val="24"/>
        </w:rPr>
        <w:t>nother systematic review and meta-</w:t>
      </w:r>
      <w:r w:rsidR="00716E3D" w:rsidRPr="00054915">
        <w:rPr>
          <w:rFonts w:ascii="Book Antiqua" w:hAnsi="Book Antiqua" w:cstheme="minorHAnsi"/>
          <w:sz w:val="24"/>
          <w:szCs w:val="24"/>
        </w:rPr>
        <w:t xml:space="preserve"> </w:t>
      </w:r>
      <w:r w:rsidR="002B7BAA" w:rsidRPr="00054915">
        <w:rPr>
          <w:rFonts w:ascii="Book Antiqua" w:hAnsi="Book Antiqua" w:cstheme="minorHAnsi"/>
          <w:sz w:val="24"/>
          <w:szCs w:val="24"/>
        </w:rPr>
        <w:lastRenderedPageBreak/>
        <w:t>analysis on</w:t>
      </w:r>
      <w:r w:rsidR="00A31811" w:rsidRPr="00054915">
        <w:rPr>
          <w:rFonts w:ascii="Book Antiqua" w:hAnsi="Book Antiqua" w:cstheme="minorHAnsi"/>
          <w:sz w:val="24"/>
          <w:szCs w:val="24"/>
        </w:rPr>
        <w:t xml:space="preserve"> IBS in Asian children showed</w:t>
      </w:r>
      <w:r w:rsidR="00CD6B7B" w:rsidRPr="00054915">
        <w:rPr>
          <w:rFonts w:ascii="Book Antiqua" w:hAnsi="Book Antiqua" w:cstheme="minorHAnsi"/>
          <w:sz w:val="24"/>
          <w:szCs w:val="24"/>
        </w:rPr>
        <w:t xml:space="preserve"> a</w:t>
      </w:r>
      <w:r w:rsidR="00000152">
        <w:rPr>
          <w:rFonts w:ascii="Book Antiqua" w:hAnsi="Book Antiqua" w:cstheme="minorHAnsi"/>
          <w:sz w:val="24"/>
          <w:szCs w:val="24"/>
        </w:rPr>
        <w:t xml:space="preserve"> higher prevalence of 12.4%</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&lt;EndNote&gt;&lt;Cite&gt;&lt;Author&gt;Devanarayana&lt;/Author&gt;&lt;Year&gt;2015&lt;/Year&gt;&lt;RecNum&gt;1241&lt;/RecNum&gt;&lt;DisplayText&gt;&lt;style face="superscript"&gt;[32]&lt;/style&gt;&lt;/DisplayText&gt;&lt;record&gt;&lt;rec-number&gt;1241&lt;/rec-number&gt;&lt;foreign-keys&gt;&lt;key app="EN" db-id="5x05svz5qpvvz1e5vwcxddvhes2txz0ettzs" timestamp="1507668200"&gt;1241&lt;/key&gt;&lt;/foreign-keys&gt;&lt;ref-type name="Journal Article"&gt;17&lt;/ref-type&gt;&lt;contributors&gt;&lt;authors&gt;&lt;author&gt;Devanarayana, N. M.&lt;/author&gt;&lt;author&gt;Rajindrajith, S.&lt;/author&gt;&lt;author&gt;Pathmeswaran, A.&lt;/author&gt;&lt;author&gt;Abegunasekara, C.&lt;/author&gt;&lt;author&gt;Gunawardena, N. K.&lt;/author&gt;&lt;author&gt;Benninga, M. A.&lt;/author&gt;&lt;/authors&gt;&lt;/contributors&gt;&lt;auth-address&gt;*Department of Physiology daggerDepartment of Pediatrics double daggerDepartment of Public Health section signDepartment of Library ||Department of Parasitology, Faculty of Medicine, University of Kelaniya, Thalagolla Road, Ragama, Sri Lanka paragraph signDepartment of Pediatric Gastroenterology and Nutrition, Emma Children&amp;apos;s Hospital, Academic Medical Centre, Amsterdam, The Netherlands.&lt;/auth-address&gt;&lt;titles&gt;&lt;title&gt;Epidemiology of irritable bowel syndrome in children and adolescents in Asia&lt;/title&gt;&lt;secondary-title&gt;J Pediatr Gastroenterol Nutr&lt;/secondary-title&gt;&lt;/titles&gt;&lt;periodical&gt;&lt;full-title&gt;J Pediatr Gastroenterol Nutr&lt;/full-title&gt;&lt;/periodical&gt;&lt;pages&gt;792-8&lt;/pages&gt;&lt;volume&gt;60&lt;/volume&gt;&lt;number&gt;6&lt;/number&gt;&lt;edition&gt;2015/05/23&lt;/edition&gt;&lt;keywords&gt;&lt;keyword&gt;Adolescent&lt;/keyword&gt;&lt;keyword&gt;Asia/epidemiology&lt;/keyword&gt;&lt;keyword&gt;Child&lt;/keyword&gt;&lt;keyword&gt;Child, Preschool&lt;/keyword&gt;&lt;keyword&gt;Female&lt;/keyword&gt;&lt;keyword&gt;Humans&lt;/keyword&gt;&lt;keyword&gt;Irritable Bowel Syndrome/*epidemiology&lt;/keyword&gt;&lt;keyword&gt;Male&lt;/keyword&gt;&lt;keyword&gt;Prevalence&lt;/keyword&gt;&lt;/keywords&gt;&lt;dates&gt;&lt;year&gt;2015&lt;/year&gt;&lt;pub-dates&gt;&lt;date&gt;Jun&lt;/date&gt;&lt;/pub-dates&gt;&lt;/dates&gt;&lt;isbn&gt;1536-4801 (Electronic)&amp;#xD;0277-2116 (Linking)&lt;/isbn&gt;&lt;accession-num&gt;26000888&lt;/accession-num&gt;&lt;urls&gt;&lt;related-urls&gt;&lt;url&gt;https://www.ncbi.nlm.nih.gov/pubmed/26000888&lt;/url&gt;&lt;/related-urls&gt;&lt;/urls&gt;&lt;electronic-resource-num&gt;10.1097/MPG.0000000000000714&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32" w:tooltip="Devanarayana, 2015 #1241" w:history="1">
        <w:r w:rsidR="00F31863" w:rsidRPr="00054915">
          <w:rPr>
            <w:rFonts w:ascii="Book Antiqua" w:hAnsi="Book Antiqua" w:cstheme="minorHAnsi"/>
            <w:noProof/>
            <w:sz w:val="24"/>
            <w:szCs w:val="24"/>
            <w:vertAlign w:val="superscript"/>
          </w:rPr>
          <w:t>32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A31811" w:rsidRPr="00054915">
        <w:rPr>
          <w:rFonts w:ascii="Book Antiqua" w:hAnsi="Book Antiqua" w:cstheme="minorHAnsi"/>
          <w:sz w:val="24"/>
          <w:szCs w:val="24"/>
        </w:rPr>
        <w:t xml:space="preserve">. </w:t>
      </w:r>
      <w:r w:rsidR="00CA75C9" w:rsidRPr="00054915">
        <w:rPr>
          <w:rFonts w:ascii="Book Antiqua" w:hAnsi="Book Antiqua" w:cstheme="minorHAnsi"/>
          <w:sz w:val="24"/>
          <w:szCs w:val="24"/>
        </w:rPr>
        <w:t>Several studies from</w:t>
      </w:r>
      <w:r w:rsidR="00A31811" w:rsidRPr="00054915">
        <w:rPr>
          <w:rFonts w:ascii="Book Antiqua" w:hAnsi="Book Antiqua" w:cstheme="minorHAnsi"/>
          <w:sz w:val="24"/>
          <w:szCs w:val="24"/>
        </w:rPr>
        <w:t xml:space="preserve"> Greece</w:t>
      </w:r>
      <w:r w:rsidR="00CA75C9" w:rsidRPr="00054915">
        <w:rPr>
          <w:rFonts w:ascii="Book Antiqua" w:hAnsi="Book Antiqua" w:cstheme="minorHAnsi"/>
          <w:sz w:val="24"/>
          <w:szCs w:val="24"/>
        </w:rPr>
        <w:t>, Nigeria, South America</w:t>
      </w:r>
      <w:r w:rsidR="00270B88" w:rsidRPr="00054915">
        <w:rPr>
          <w:rFonts w:ascii="Book Antiqua" w:hAnsi="Book Antiqua" w:cstheme="minorHAnsi"/>
          <w:sz w:val="24"/>
          <w:szCs w:val="24"/>
        </w:rPr>
        <w:t xml:space="preserve"> and Sri Lanka have recognized</w:t>
      </w:r>
      <w:r w:rsidR="00356494" w:rsidRPr="00054915">
        <w:rPr>
          <w:rFonts w:ascii="Book Antiqua" w:hAnsi="Book Antiqua" w:cstheme="minorHAnsi"/>
          <w:sz w:val="24"/>
          <w:szCs w:val="24"/>
        </w:rPr>
        <w:t xml:space="preserve"> IBS as the most prevalent FGID</w:t>
      </w:r>
      <w:r w:rsidR="002B7BAA" w:rsidRPr="00054915">
        <w:rPr>
          <w:rFonts w:ascii="Book Antiqua" w:hAnsi="Book Antiqua" w:cstheme="minorHAnsi"/>
          <w:sz w:val="24"/>
          <w:szCs w:val="24"/>
        </w:rPr>
        <w:t xml:space="preserve"> among children and adolescents</w:t>
      </w:r>
      <w:r w:rsidR="00A31811" w:rsidRPr="00054915">
        <w:rPr>
          <w:rFonts w:ascii="Book Antiqua" w:hAnsi="Book Antiqua" w:cstheme="minorHAnsi"/>
          <w:sz w:val="24"/>
          <w:szCs w:val="24"/>
        </w:rPr>
        <w:t xml:space="preserve"> </w:t>
      </w:r>
      <w:r w:rsidR="00CA75C9" w:rsidRPr="00054915">
        <w:rPr>
          <w:rFonts w:ascii="Book Antiqua" w:hAnsi="Book Antiqua" w:cstheme="minorHAnsi"/>
          <w:sz w:val="24"/>
          <w:szCs w:val="24"/>
        </w:rPr>
        <w:t>(</w:t>
      </w:r>
      <w:r w:rsidR="00A31811" w:rsidRPr="00054915">
        <w:rPr>
          <w:rFonts w:ascii="Book Antiqua" w:hAnsi="Book Antiqua" w:cstheme="minorHAnsi"/>
          <w:sz w:val="24"/>
          <w:szCs w:val="24"/>
        </w:rPr>
        <w:t>2.9%</w:t>
      </w:r>
      <w:r w:rsidR="00CA75C9" w:rsidRPr="00054915">
        <w:rPr>
          <w:rFonts w:ascii="Book Antiqua" w:hAnsi="Book Antiqua" w:cstheme="minorHAnsi"/>
          <w:sz w:val="24"/>
          <w:szCs w:val="24"/>
        </w:rPr>
        <w:t>, 9.9%, 3.8%-6.4%</w:t>
      </w:r>
      <w:r w:rsidR="00356494" w:rsidRPr="00054915">
        <w:rPr>
          <w:rFonts w:ascii="Book Antiqua" w:hAnsi="Book Antiqua" w:cstheme="minorHAnsi"/>
          <w:sz w:val="24"/>
          <w:szCs w:val="24"/>
        </w:rPr>
        <w:t xml:space="preserve"> and</w:t>
      </w:r>
      <w:r w:rsidR="000C7E5F" w:rsidRPr="00054915">
        <w:rPr>
          <w:rFonts w:ascii="Book Antiqua" w:hAnsi="Book Antiqua" w:cstheme="minorHAnsi"/>
          <w:sz w:val="24"/>
          <w:szCs w:val="24"/>
        </w:rPr>
        <w:t xml:space="preserve"> 3.6%-7%</w:t>
      </w:r>
      <w:r w:rsidR="007665A5" w:rsidRPr="00054915">
        <w:rPr>
          <w:rFonts w:ascii="Book Antiqua" w:hAnsi="Book Antiqua" w:cstheme="minorHAnsi"/>
          <w:sz w:val="24"/>
          <w:szCs w:val="24"/>
        </w:rPr>
        <w:t xml:space="preserve"> respectively</w:t>
      </w:r>
      <w:r w:rsidR="00A74D13" w:rsidRPr="00054915">
        <w:rPr>
          <w:rFonts w:ascii="Book Antiqua" w:hAnsi="Book Antiqua" w:cstheme="minorHAnsi"/>
          <w:sz w:val="24"/>
          <w:szCs w:val="24"/>
        </w:rPr>
        <w:t>)</w:t>
      </w:r>
      <w:r w:rsidR="00A04777" w:rsidRPr="00054915">
        <w:rPr>
          <w:rFonts w:ascii="Book Antiqua" w:hAnsi="Book Antiqua" w:cstheme="minorHAnsi"/>
          <w:sz w:val="24"/>
          <w:szCs w:val="24"/>
        </w:rPr>
        <w:fldChar w:fldCharType="begin">
          <w:fldData xml:space="preserve">PEVuZE5vdGU+PENpdGU+PEF1dGhvcj5Cb3V6aW9zPC9BdXRob3I+PFllYXI+MjAxNzwvWWVhcj48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PEVuZE5vdGU+PENpdGU+PEF1dGhvcj5Cb3V6aW9zPC9BdXRob3I+PFllYXI+MjAxNzwvWWVhcj48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04777" w:rsidRPr="00054915">
        <w:rPr>
          <w:rFonts w:ascii="Book Antiqua" w:hAnsi="Book Antiqua" w:cstheme="minorHAnsi"/>
          <w:sz w:val="24"/>
          <w:szCs w:val="24"/>
        </w:rPr>
      </w:r>
      <w:r w:rsidR="00A0477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6" w:tooltip="Devanarayana, 2011 #1263" w:history="1">
        <w:r w:rsidR="00F31863" w:rsidRPr="00054915">
          <w:rPr>
            <w:rFonts w:ascii="Book Antiqua" w:hAnsi="Book Antiqua" w:cstheme="minorHAnsi"/>
            <w:noProof/>
            <w:sz w:val="24"/>
            <w:szCs w:val="24"/>
            <w:vertAlign w:val="superscript"/>
          </w:rPr>
          <w:t>6-9</w:t>
        </w:r>
      </w:hyperlink>
      <w:r w:rsidR="000F1B0A">
        <w:rPr>
          <w:rFonts w:ascii="Book Antiqua" w:hAnsi="Book Antiqua" w:cstheme="minorHAnsi"/>
          <w:noProof/>
          <w:sz w:val="24"/>
          <w:szCs w:val="24"/>
          <w:vertAlign w:val="superscript"/>
        </w:rPr>
        <w:t>,</w:t>
      </w:r>
      <w:hyperlink w:anchor="_ENREF_33" w:tooltip="Bouzios, 2017 #1012" w:history="1">
        <w:r w:rsidR="00F31863" w:rsidRPr="00054915">
          <w:rPr>
            <w:rFonts w:ascii="Book Antiqua" w:hAnsi="Book Antiqua" w:cstheme="minorHAnsi"/>
            <w:noProof/>
            <w:sz w:val="24"/>
            <w:szCs w:val="24"/>
            <w:vertAlign w:val="superscript"/>
          </w:rPr>
          <w:t>33-36</w:t>
        </w:r>
      </w:hyperlink>
      <w:r w:rsidR="00C6209F" w:rsidRPr="00054915">
        <w:rPr>
          <w:rFonts w:ascii="Book Antiqua" w:hAnsi="Book Antiqua" w:cstheme="minorHAnsi"/>
          <w:noProof/>
          <w:sz w:val="24"/>
          <w:szCs w:val="24"/>
          <w:vertAlign w:val="superscript"/>
        </w:rPr>
        <w:t>]</w:t>
      </w:r>
      <w:r w:rsidR="00A04777" w:rsidRPr="00054915">
        <w:rPr>
          <w:rFonts w:ascii="Book Antiqua" w:hAnsi="Book Antiqua" w:cstheme="minorHAnsi"/>
          <w:sz w:val="24"/>
          <w:szCs w:val="24"/>
        </w:rPr>
        <w:fldChar w:fldCharType="end"/>
      </w:r>
      <w:r w:rsidR="00A74D13" w:rsidRPr="00054915">
        <w:rPr>
          <w:rFonts w:ascii="Book Antiqua" w:hAnsi="Book Antiqua" w:cstheme="minorHAnsi"/>
          <w:sz w:val="24"/>
          <w:szCs w:val="24"/>
        </w:rPr>
        <w:t>. Many other studies have also reported</w:t>
      </w:r>
      <w:r w:rsidR="00202190" w:rsidRPr="00054915">
        <w:rPr>
          <w:rFonts w:ascii="Book Antiqua" w:hAnsi="Book Antiqua" w:cstheme="minorHAnsi"/>
          <w:sz w:val="24"/>
          <w:szCs w:val="24"/>
        </w:rPr>
        <w:t xml:space="preserve"> a</w:t>
      </w:r>
      <w:r w:rsidR="00A74D13" w:rsidRPr="00054915">
        <w:rPr>
          <w:rFonts w:ascii="Book Antiqua" w:hAnsi="Book Antiqua" w:cstheme="minorHAnsi"/>
          <w:sz w:val="24"/>
          <w:szCs w:val="24"/>
        </w:rPr>
        <w:t xml:space="preserve"> high prevalence of IBS in </w:t>
      </w:r>
      <w:r w:rsidR="00202190" w:rsidRPr="00054915">
        <w:rPr>
          <w:rFonts w:ascii="Book Antiqua" w:hAnsi="Book Antiqua" w:cstheme="minorHAnsi"/>
          <w:sz w:val="24"/>
          <w:szCs w:val="24"/>
        </w:rPr>
        <w:t>C</w:t>
      </w:r>
      <w:r w:rsidR="000F1B0A">
        <w:rPr>
          <w:rFonts w:ascii="Book Antiqua" w:hAnsi="Book Antiqua" w:cstheme="minorHAnsi"/>
          <w:sz w:val="24"/>
          <w:szCs w:val="24"/>
        </w:rPr>
        <w:t>hina (13</w:t>
      </w:r>
      <w:r w:rsidR="000F1B0A">
        <w:rPr>
          <w:rFonts w:ascii="Book Antiqua" w:hAnsi="Book Antiqua" w:cstheme="minorHAnsi" w:hint="eastAsia"/>
          <w:sz w:val="24"/>
          <w:szCs w:val="24"/>
          <w:lang w:eastAsia="zh-CN"/>
        </w:rPr>
        <w:t>.</w:t>
      </w:r>
      <w:r w:rsidR="000F1B0A">
        <w:rPr>
          <w:rFonts w:ascii="Book Antiqua" w:hAnsi="Book Antiqua" w:cstheme="minorHAnsi"/>
          <w:sz w:val="24"/>
          <w:szCs w:val="24"/>
        </w:rPr>
        <w:t>25%)</w:t>
      </w:r>
      <w:r w:rsidR="004111BD" w:rsidRPr="00054915">
        <w:rPr>
          <w:rFonts w:ascii="Book Antiqua" w:hAnsi="Book Antiqua" w:cstheme="minorHAnsi"/>
          <w:sz w:val="24"/>
          <w:szCs w:val="24"/>
        </w:rPr>
        <w:fldChar w:fldCharType="begin"/>
      </w:r>
      <w:r w:rsidR="00752598" w:rsidRPr="00054915">
        <w:rPr>
          <w:rFonts w:ascii="Book Antiqua" w:hAnsi="Book Antiqua" w:cstheme="minorHAnsi"/>
          <w:sz w:val="24"/>
          <w:szCs w:val="24"/>
        </w:rPr>
        <w:instrText xml:space="preserve"> ADDIN EN.CITE &lt;EndNote&gt;&lt;Cite&gt;&lt;Author&gt;Dong&lt;/Author&gt;&lt;Year&gt;2005&lt;/Year&gt;&lt;RecNum&gt;2125&lt;/RecNum&gt;&lt;DisplayText&gt;&lt;style face="superscript"&gt;[1]&lt;/style&gt;&lt;/DisplayText&gt;&lt;record&gt;&lt;rec-number&gt;2125&lt;/rec-number&gt;&lt;foreign-keys&gt;&lt;key app="EN" db-id="5x05svz5qpvvz1e5vwcxddvhes2txz0ettzs" timestamp="1520310981"&gt;2125&lt;/key&gt;&lt;/foreign-keys&gt;&lt;ref-type name="Journal Article"&gt;17&lt;/ref-type&gt;&lt;contributors&gt;&lt;authors&gt;&lt;author&gt;Dong, L.&lt;/author&gt;&lt;author&gt;Dingguo, L.&lt;/author&gt;&lt;author&gt;Xiaoxing, X.&lt;/author&gt;&lt;author&gt;Hanming, L.&lt;/author&gt;&lt;/authors&gt;&lt;/contributors&gt;&lt;auth-address&gt;Department of Gastroenterology, Putuo Hospital, Shanghai University of Traditional Chinese Medicine, Shanghai, China. liudong7050@sina.com&lt;/auth-address&gt;&lt;titles&gt;&lt;title&gt;An epidemiologic study of irritable bowel syndrome in adolescents and children in China: a school-based study&lt;/title&gt;&lt;secondary-title&gt;Pediatrics&lt;/secondary-title&gt;&lt;/titles&gt;&lt;periodical&gt;&lt;full-title&gt;Pediatrics&lt;/full-title&gt;&lt;/periodical&gt;&lt;pages&gt;e393-6&lt;/pages&gt;&lt;volume&gt;116&lt;/volume&gt;&lt;number&gt;3&lt;/number&gt;&lt;edition&gt;2005/09/06&lt;/edition&gt;&lt;keywords&gt;&lt;keyword&gt;Adolescent&lt;/keyword&gt;&lt;keyword&gt;Child&lt;/keyword&gt;&lt;keyword&gt;China/epidemiology&lt;/keyword&gt;&lt;keyword&gt;Female&lt;/keyword&gt;&lt;keyword&gt;Humans&lt;/keyword&gt;&lt;keyword&gt;Irritable Bowel Syndrome/*epidemiology/etiology&lt;/keyword&gt;&lt;keyword&gt;Male&lt;/keyword&gt;&lt;keyword&gt;Prevalence&lt;/keyword&gt;&lt;keyword&gt;Risk Factors&lt;/keyword&gt;&lt;/keywords&gt;&lt;dates&gt;&lt;year&gt;2005&lt;/year&gt;&lt;pub-dates&gt;&lt;date&gt;Sep&lt;/date&gt;&lt;/pub-dates&gt;&lt;/dates&gt;&lt;isbn&gt;1098-4275 (Electronic)&amp;#xD;0031-4005 (Linking)&lt;/isbn&gt;&lt;accession-num&gt;16140684&lt;/accession-num&gt;&lt;urls&gt;&lt;related-urls&gt;&lt;url&gt;https://www.ncbi.nlm.nih.gov/pubmed/16140684&lt;/url&gt;&lt;/related-urls&gt;&lt;/urls&gt;&lt;electronic-resource-num&gt;10.1542/peds.2004-2764&lt;/electronic-resource-num&gt;&lt;/record&gt;&lt;/Cite&gt;&lt;/EndNote&gt;</w:instrText>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F1B0A">
        <w:rPr>
          <w:rFonts w:ascii="Book Antiqua" w:hAnsi="Book Antiqua" w:cstheme="minorHAnsi"/>
          <w:sz w:val="24"/>
          <w:szCs w:val="24"/>
        </w:rPr>
        <w:t>, Nigeria (16%)</w:t>
      </w:r>
      <w:r w:rsidR="004111BD" w:rsidRPr="00054915">
        <w:rPr>
          <w:rFonts w:ascii="Book Antiqua" w:hAnsi="Book Antiqua" w:cstheme="minorHAnsi"/>
          <w:sz w:val="24"/>
          <w:szCs w:val="24"/>
        </w:rPr>
        <w:fldChar w:fldCharType="begin">
          <w:fldData xml:space="preserve">PEVuZE5vdGU+PENpdGU+PEF1dGhvcj5BZGVuaXlpPC9BdXRob3I+PFllYXI+MjAxNzwvWWVhcj48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</w:fldData>
        </w:fldChar>
      </w:r>
      <w:r w:rsidR="00752598" w:rsidRPr="00054915">
        <w:rPr>
          <w:rFonts w:ascii="Book Antiqua" w:hAnsi="Book Antiqua" w:cstheme="minorHAnsi"/>
          <w:sz w:val="24"/>
          <w:szCs w:val="24"/>
        </w:rPr>
        <w:instrText xml:space="preserve"> ADDIN EN.CITE </w:instrText>
      </w:r>
      <w:r w:rsidR="00752598" w:rsidRPr="00054915">
        <w:rPr>
          <w:rFonts w:ascii="Book Antiqua" w:hAnsi="Book Antiqua" w:cstheme="minorHAnsi"/>
          <w:sz w:val="24"/>
          <w:szCs w:val="24"/>
        </w:rPr>
        <w:fldChar w:fldCharType="begin">
          <w:fldData xml:space="preserve">PEVuZE5vdGU+PENpdGU+PEF1dGhvcj5BZGVuaXlpPC9BdXRob3I+PFllYXI+MjAxNzwvWWVhcj48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</w:fldData>
        </w:fldChar>
      </w:r>
      <w:r w:rsidR="00752598" w:rsidRPr="00054915">
        <w:rPr>
          <w:rFonts w:ascii="Book Antiqua" w:hAnsi="Book Antiqua" w:cstheme="minorHAnsi"/>
          <w:sz w:val="24"/>
          <w:szCs w:val="24"/>
        </w:rPr>
        <w:instrText xml:space="preserve"> ADDIN EN.CITE.DATA </w:instrText>
      </w:r>
      <w:r w:rsidR="00752598" w:rsidRPr="00054915">
        <w:rPr>
          <w:rFonts w:ascii="Book Antiqua" w:hAnsi="Book Antiqua" w:cstheme="minorHAnsi"/>
          <w:sz w:val="24"/>
          <w:szCs w:val="24"/>
        </w:rPr>
      </w:r>
      <w:r w:rsidR="00752598"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2" w:tooltip="Adeniyi, 2017 #2126" w:history="1">
        <w:r w:rsidR="00F31863" w:rsidRPr="00054915">
          <w:rPr>
            <w:rFonts w:ascii="Book Antiqua" w:hAnsi="Book Antiqua" w:cstheme="minorHAnsi"/>
            <w:noProof/>
            <w:sz w:val="24"/>
            <w:szCs w:val="24"/>
            <w:vertAlign w:val="superscript"/>
          </w:rPr>
          <w:t>2</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A74D13" w:rsidRPr="00054915">
        <w:rPr>
          <w:rFonts w:ascii="Book Antiqua" w:hAnsi="Book Antiqua" w:cstheme="minorHAnsi"/>
          <w:sz w:val="24"/>
          <w:szCs w:val="24"/>
        </w:rPr>
        <w:t xml:space="preserve"> </w:t>
      </w:r>
      <w:r w:rsidR="00F1166C" w:rsidRPr="00054915">
        <w:rPr>
          <w:rFonts w:ascii="Book Antiqua" w:hAnsi="Book Antiqua" w:cstheme="minorHAnsi"/>
          <w:sz w:val="24"/>
          <w:szCs w:val="24"/>
        </w:rPr>
        <w:t xml:space="preserve">and </w:t>
      </w:r>
      <w:r w:rsidR="0014338B" w:rsidRPr="00054915">
        <w:rPr>
          <w:rFonts w:ascii="Book Antiqua" w:hAnsi="Book Antiqua" w:cstheme="minorHAnsi"/>
          <w:sz w:val="24"/>
          <w:szCs w:val="24"/>
        </w:rPr>
        <w:t>Turkey</w:t>
      </w:r>
      <w:r w:rsidR="00F00E29" w:rsidRPr="00054915">
        <w:rPr>
          <w:rFonts w:ascii="Book Antiqua" w:hAnsi="Book Antiqua" w:cstheme="minorHAnsi"/>
          <w:sz w:val="24"/>
          <w:szCs w:val="24"/>
        </w:rPr>
        <w:t xml:space="preserve"> </w:t>
      </w:r>
      <w:r w:rsidR="00A74D13" w:rsidRPr="00054915">
        <w:rPr>
          <w:rFonts w:ascii="Book Antiqua" w:hAnsi="Book Antiqua" w:cstheme="minorHAnsi"/>
          <w:sz w:val="24"/>
          <w:szCs w:val="24"/>
        </w:rPr>
        <w:t>(22.6%)</w:t>
      </w:r>
      <w:r w:rsidR="004111BD" w:rsidRPr="00054915">
        <w:rPr>
          <w:rFonts w:ascii="Book Antiqua" w:hAnsi="Book Antiqua" w:cstheme="minorHAnsi"/>
          <w:sz w:val="24"/>
          <w:szCs w:val="24"/>
        </w:rPr>
        <w:fldChar w:fldCharType="begin"/>
      </w:r>
      <w:r w:rsidR="00752598" w:rsidRPr="00054915">
        <w:rPr>
          <w:rFonts w:ascii="Book Antiqua" w:hAnsi="Book Antiqua" w:cstheme="minorHAnsi"/>
          <w:sz w:val="24"/>
          <w:szCs w:val="24"/>
        </w:rPr>
        <w:instrText xml:space="preserve"> ADDIN EN.CITE &lt;EndNote&gt;&lt;Cite&gt;&lt;Author&gt;Karabulut&lt;/Author&gt;&lt;Year&gt;2013&lt;/Year&gt;&lt;RecNum&gt;2127&lt;/RecNum&gt;&lt;DisplayText&gt;&lt;style face="superscript"&gt;[3]&lt;/style&gt;&lt;/DisplayText&gt;&lt;record&gt;&lt;rec-number&gt;2127&lt;/rec-number&gt;&lt;foreign-keys&gt;&lt;key app="EN" db-id="5x05svz5qpvvz1e5vwcxddvhes2txz0ettzs" timestamp="1520311340"&gt;2127&lt;/key&gt;&lt;/foreign-keys&gt;&lt;ref-type name="Journal Article"&gt;17&lt;/ref-type&gt;&lt;contributors&gt;&lt;authors&gt;&lt;author&gt;Karabulut, G. S.&lt;/author&gt;&lt;author&gt;Beser, O. F.&lt;/author&gt;&lt;author&gt;Erginoz, E.&lt;/author&gt;&lt;author&gt;Kutlu, T.&lt;/author&gt;&lt;author&gt;Cokugras, F. C.&lt;/author&gt;&lt;author&gt;Erkan, T.&lt;/author&gt;&lt;/authors&gt;&lt;/contributors&gt;&lt;auth-address&gt;Department of Pediatrics, Cerrahpasa Medical Faculty, Istanbul University, Istanbul, Turkey.&lt;/auth-address&gt;&lt;titles&gt;&lt;title&gt;The Incidence of Irritable Bowel Syndrome in Children Using the Rome III Criteria and the Effect of Trimebutine Treatment&lt;/title&gt;&lt;secondary-title&gt;J Neurogastroenterol Motil&lt;/secondary-title&gt;&lt;/titles&gt;&lt;periodical&gt;&lt;full-title&gt;J Neurogastroenterol Motil&lt;/full-title&gt;&lt;/periodical&gt;&lt;pages&gt;90-3&lt;/pages&gt;&lt;volume&gt;19&lt;/volume&gt;&lt;number&gt;1&lt;/number&gt;&lt;edition&gt;2013/01/26&lt;/edition&gt;&lt;keywords&gt;&lt;keyword&gt;Child&lt;/keyword&gt;&lt;keyword&gt;Irritable bowel syndrome&lt;/keyword&gt;&lt;keyword&gt;Trimebutine&lt;/keyword&gt;&lt;/keywords&gt;&lt;dates&gt;&lt;year&gt;2013&lt;/year&gt;&lt;pub-dates&gt;&lt;date&gt;Jan&lt;/date&gt;&lt;/pub-dates&gt;&lt;/dates&gt;&lt;isbn&gt;2093-0879 (Print)&amp;#xD;2093-0879 (Linking)&lt;/isbn&gt;&lt;accession-num&gt;23350053&lt;/accession-num&gt;&lt;urls&gt;&lt;related-urls&gt;&lt;url&gt;https://www.ncbi.nlm.nih.gov/pubmed/23350053&lt;/url&gt;&lt;/related-urls&gt;&lt;/urls&gt;&lt;custom2&gt;PMC3548133&lt;/custom2&gt;&lt;electronic-resource-num&gt;10.5056/jnm.2013.19.1.90&lt;/electronic-resource-num&gt;&lt;/record&gt;&lt;/Cite&gt;&lt;/EndNote&gt;</w:instrText>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3" w:tooltip="Karabulut, 2013 #2127" w:history="1">
        <w:r w:rsidR="00F31863" w:rsidRPr="00054915">
          <w:rPr>
            <w:rFonts w:ascii="Book Antiqua" w:hAnsi="Book Antiqua" w:cstheme="minorHAnsi"/>
            <w:noProof/>
            <w:sz w:val="24"/>
            <w:szCs w:val="24"/>
            <w:vertAlign w:val="superscript"/>
          </w:rPr>
          <w:t>3</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F1166C" w:rsidRPr="00054915">
        <w:rPr>
          <w:rFonts w:ascii="Book Antiqua" w:hAnsi="Book Antiqua" w:cstheme="minorHAnsi"/>
          <w:sz w:val="24"/>
          <w:szCs w:val="24"/>
        </w:rPr>
        <w:t xml:space="preserve">. In contrast to this, </w:t>
      </w:r>
      <w:r w:rsidR="009C7ECB" w:rsidRPr="00054915">
        <w:rPr>
          <w:rFonts w:ascii="Book Antiqua" w:hAnsi="Book Antiqua" w:cstheme="minorHAnsi"/>
          <w:sz w:val="24"/>
          <w:szCs w:val="24"/>
        </w:rPr>
        <w:t>st</w:t>
      </w:r>
      <w:r w:rsidR="005259CE" w:rsidRPr="00054915">
        <w:rPr>
          <w:rFonts w:ascii="Book Antiqua" w:hAnsi="Book Antiqua" w:cstheme="minorHAnsi"/>
          <w:sz w:val="24"/>
          <w:szCs w:val="24"/>
        </w:rPr>
        <w:t>u</w:t>
      </w:r>
      <w:r w:rsidR="009C7ECB" w:rsidRPr="00054915">
        <w:rPr>
          <w:rFonts w:ascii="Book Antiqua" w:hAnsi="Book Antiqua" w:cstheme="minorHAnsi"/>
          <w:sz w:val="24"/>
          <w:szCs w:val="24"/>
        </w:rPr>
        <w:t>d</w:t>
      </w:r>
      <w:r w:rsidR="005259CE" w:rsidRPr="00054915">
        <w:rPr>
          <w:rFonts w:ascii="Book Antiqua" w:hAnsi="Book Antiqua" w:cstheme="minorHAnsi"/>
          <w:sz w:val="24"/>
          <w:szCs w:val="24"/>
        </w:rPr>
        <w:t>i</w:t>
      </w:r>
      <w:r w:rsidR="009C7ECB" w:rsidRPr="00054915">
        <w:rPr>
          <w:rFonts w:ascii="Book Antiqua" w:hAnsi="Book Antiqua" w:cstheme="minorHAnsi"/>
          <w:sz w:val="24"/>
          <w:szCs w:val="24"/>
        </w:rPr>
        <w:t>es</w:t>
      </w:r>
      <w:r w:rsidR="002B7BAA" w:rsidRPr="00054915">
        <w:rPr>
          <w:rFonts w:ascii="Book Antiqua" w:hAnsi="Book Antiqua" w:cstheme="minorHAnsi"/>
          <w:sz w:val="24"/>
          <w:szCs w:val="24"/>
        </w:rPr>
        <w:t xml:space="preserve"> from</w:t>
      </w:r>
      <w:r w:rsidR="00F1166C" w:rsidRPr="00054915">
        <w:rPr>
          <w:rFonts w:ascii="Book Antiqua" w:hAnsi="Book Antiqua" w:cstheme="minorHAnsi"/>
          <w:sz w:val="24"/>
          <w:szCs w:val="24"/>
        </w:rPr>
        <w:t xml:space="preserve"> U</w:t>
      </w:r>
      <w:r w:rsidR="00000152">
        <w:rPr>
          <w:rFonts w:ascii="Book Antiqua" w:hAnsi="Book Antiqua" w:cstheme="minorHAnsi" w:hint="eastAsia"/>
          <w:sz w:val="24"/>
          <w:szCs w:val="24"/>
          <w:lang w:eastAsia="zh-CN"/>
        </w:rPr>
        <w:t>nited States</w:t>
      </w:r>
      <w:r w:rsidR="00F1166C" w:rsidRPr="00054915">
        <w:rPr>
          <w:rFonts w:ascii="Book Antiqua" w:hAnsi="Book Antiqua" w:cstheme="minorHAnsi"/>
          <w:sz w:val="24"/>
          <w:szCs w:val="24"/>
        </w:rPr>
        <w:t xml:space="preserve"> ha</w:t>
      </w:r>
      <w:r w:rsidR="009C7ECB" w:rsidRPr="00054915">
        <w:rPr>
          <w:rFonts w:ascii="Book Antiqua" w:hAnsi="Book Antiqua" w:cstheme="minorHAnsi"/>
          <w:sz w:val="24"/>
          <w:szCs w:val="24"/>
        </w:rPr>
        <w:t>ve</w:t>
      </w:r>
      <w:r w:rsidR="00F1166C" w:rsidRPr="00054915">
        <w:rPr>
          <w:rFonts w:ascii="Book Antiqua" w:hAnsi="Book Antiqua" w:cstheme="minorHAnsi"/>
          <w:sz w:val="24"/>
          <w:szCs w:val="24"/>
        </w:rPr>
        <w:t xml:space="preserve"> </w:t>
      </w:r>
      <w:r w:rsidR="00890395" w:rsidRPr="00054915">
        <w:rPr>
          <w:rFonts w:ascii="Book Antiqua" w:hAnsi="Book Antiqua" w:cstheme="minorHAnsi"/>
          <w:sz w:val="24"/>
          <w:szCs w:val="24"/>
        </w:rPr>
        <w:t>shown</w:t>
      </w:r>
      <w:r w:rsidR="00F1166C" w:rsidRPr="00054915">
        <w:rPr>
          <w:rFonts w:ascii="Book Antiqua" w:hAnsi="Book Antiqua" w:cstheme="minorHAnsi"/>
          <w:sz w:val="24"/>
          <w:szCs w:val="24"/>
        </w:rPr>
        <w:t xml:space="preserve"> lower prevalence rates of IBS (2.8%</w:t>
      </w:r>
      <w:r w:rsidR="006C0AA9" w:rsidRPr="00054915">
        <w:rPr>
          <w:rFonts w:ascii="Book Antiqua" w:hAnsi="Book Antiqua" w:cstheme="minorHAnsi"/>
          <w:sz w:val="24"/>
          <w:szCs w:val="24"/>
        </w:rPr>
        <w:t xml:space="preserve"> and 5.1%</w:t>
      </w:r>
      <w:r w:rsidR="009C7ECB" w:rsidRPr="00054915">
        <w:rPr>
          <w:rFonts w:ascii="Book Antiqua" w:hAnsi="Book Antiqua" w:cstheme="minorHAnsi"/>
          <w:sz w:val="24"/>
          <w:szCs w:val="24"/>
        </w:rPr>
        <w:t>)</w:t>
      </w:r>
      <w:r w:rsidR="00F1166C" w:rsidRPr="00054915">
        <w:rPr>
          <w:rFonts w:ascii="Book Antiqua" w:hAnsi="Book Antiqua" w:cstheme="minorHAnsi"/>
          <w:sz w:val="24"/>
          <w:szCs w:val="24"/>
        </w:rPr>
        <w:fldChar w:fldCharType="begin">
          <w:fldData xml:space="preserve">PEVuZE5vdGU+PENpdGU+PEF1dGhvcj5MZXdpczwvQXV0aG9yPjxZZWFyPjIwMTY8L1llYXI+PFJl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==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PEVuZE5vdGU+PENpdGU+PEF1dGhvcj5MZXdpczwvQXV0aG9yPjxZZWFyPjIwMTY8L1llYXI+PFJl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==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F1166C" w:rsidRPr="00054915">
        <w:rPr>
          <w:rFonts w:ascii="Book Antiqua" w:hAnsi="Book Antiqua" w:cstheme="minorHAnsi"/>
          <w:sz w:val="24"/>
          <w:szCs w:val="24"/>
        </w:rPr>
      </w:r>
      <w:r w:rsidR="00F1166C"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37" w:tooltip="Lewis, 2016 #1010" w:history="1">
        <w:r w:rsidR="00F31863" w:rsidRPr="00054915">
          <w:rPr>
            <w:rFonts w:ascii="Book Antiqua" w:hAnsi="Book Antiqua" w:cstheme="minorHAnsi"/>
            <w:noProof/>
            <w:sz w:val="24"/>
            <w:szCs w:val="24"/>
            <w:vertAlign w:val="superscript"/>
          </w:rPr>
          <w:t>37</w:t>
        </w:r>
      </w:hyperlink>
      <w:r w:rsidR="000F1B0A">
        <w:rPr>
          <w:rFonts w:ascii="Book Antiqua" w:hAnsi="Book Antiqua" w:cstheme="minorHAnsi"/>
          <w:noProof/>
          <w:sz w:val="24"/>
          <w:szCs w:val="24"/>
          <w:vertAlign w:val="superscript"/>
        </w:rPr>
        <w:t>,</w:t>
      </w:r>
      <w:hyperlink w:anchor="_ENREF_38" w:tooltip="Robin, 2018 #2384" w:history="1">
        <w:r w:rsidR="00F31863" w:rsidRPr="00054915">
          <w:rPr>
            <w:rFonts w:ascii="Book Antiqua" w:hAnsi="Book Antiqua" w:cstheme="minorHAnsi"/>
            <w:noProof/>
            <w:sz w:val="24"/>
            <w:szCs w:val="24"/>
            <w:vertAlign w:val="superscript"/>
          </w:rPr>
          <w:t>38</w:t>
        </w:r>
      </w:hyperlink>
      <w:r w:rsidR="00C6209F" w:rsidRPr="00054915">
        <w:rPr>
          <w:rFonts w:ascii="Book Antiqua" w:hAnsi="Book Antiqua" w:cstheme="minorHAnsi"/>
          <w:noProof/>
          <w:sz w:val="24"/>
          <w:szCs w:val="24"/>
          <w:vertAlign w:val="superscript"/>
        </w:rPr>
        <w:t>]</w:t>
      </w:r>
      <w:r w:rsidR="00F1166C" w:rsidRPr="00054915">
        <w:rPr>
          <w:rFonts w:ascii="Book Antiqua" w:hAnsi="Book Antiqua" w:cstheme="minorHAnsi"/>
          <w:sz w:val="24"/>
          <w:szCs w:val="24"/>
        </w:rPr>
        <w:fldChar w:fldCharType="end"/>
      </w:r>
      <w:r w:rsidR="00F1166C" w:rsidRPr="00054915">
        <w:rPr>
          <w:rFonts w:ascii="Book Antiqua" w:hAnsi="Book Antiqua" w:cstheme="minorHAnsi"/>
          <w:sz w:val="24"/>
          <w:szCs w:val="24"/>
        </w:rPr>
        <w:t>.</w:t>
      </w:r>
      <w:r w:rsidR="006C0AA9" w:rsidRPr="00054915">
        <w:rPr>
          <w:rFonts w:ascii="Book Antiqua" w:hAnsi="Book Antiqua" w:cstheme="minorHAnsi"/>
          <w:sz w:val="24"/>
          <w:szCs w:val="24"/>
        </w:rPr>
        <w:t xml:space="preserve"> </w:t>
      </w:r>
      <w:r w:rsidR="00873A48" w:rsidRPr="00054915">
        <w:rPr>
          <w:rFonts w:ascii="Book Antiqua" w:hAnsi="Book Antiqua" w:cstheme="minorHAnsi"/>
          <w:sz w:val="24"/>
          <w:szCs w:val="24"/>
        </w:rPr>
        <w:t xml:space="preserve">A recent study from the Mediterranean region also reported IBS </w:t>
      </w:r>
      <w:r w:rsidR="009C7ECB" w:rsidRPr="00054915">
        <w:rPr>
          <w:rFonts w:ascii="Book Antiqua" w:hAnsi="Book Antiqua" w:cstheme="minorHAnsi"/>
          <w:sz w:val="24"/>
          <w:szCs w:val="24"/>
        </w:rPr>
        <w:t>in</w:t>
      </w:r>
      <w:r w:rsidR="00873A48" w:rsidRPr="00054915">
        <w:rPr>
          <w:rFonts w:ascii="Book Antiqua" w:hAnsi="Book Antiqua" w:cstheme="minorHAnsi"/>
          <w:sz w:val="24"/>
          <w:szCs w:val="24"/>
        </w:rPr>
        <w:t xml:space="preserve"> 4% </w:t>
      </w:r>
      <w:r w:rsidR="009C7ECB" w:rsidRPr="00054915">
        <w:rPr>
          <w:rFonts w:ascii="Book Antiqua" w:hAnsi="Book Antiqua" w:cstheme="minorHAnsi"/>
          <w:sz w:val="24"/>
          <w:szCs w:val="24"/>
        </w:rPr>
        <w:t>of</w:t>
      </w:r>
      <w:r w:rsidR="00873A48" w:rsidRPr="00054915">
        <w:rPr>
          <w:rFonts w:ascii="Book Antiqua" w:hAnsi="Book Antiqua" w:cstheme="minorHAnsi"/>
          <w:sz w:val="24"/>
          <w:szCs w:val="24"/>
        </w:rPr>
        <w:t xml:space="preserve"> children and adolescents</w:t>
      </w:r>
      <w:r w:rsidR="004111BD" w:rsidRPr="00054915">
        <w:rPr>
          <w:rFonts w:ascii="Book Antiqua" w:hAnsi="Book Antiqua" w:cstheme="minorHAnsi"/>
          <w:sz w:val="24"/>
          <w:szCs w:val="24"/>
        </w:rPr>
        <w:fldChar w:fldCharType="begin">
          <w:fldData xml:space="preserve">PEVuZE5vdGU+PENpdGU+PEF1dGhvcj5TY2FycGF0bzwvQXV0aG9yPjxZZWFyPjIwMTc8L1llYXI+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PEVuZE5vdGU+PENpdGU+PEF1dGhvcj5TY2FycGF0bzwvQXV0aG9yPjxZZWFyPjIwMTc8L1llYXI+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39" w:tooltip="Scarpato, 2017 #2385" w:history="1">
        <w:r w:rsidR="00F31863" w:rsidRPr="00054915">
          <w:rPr>
            <w:rFonts w:ascii="Book Antiqua" w:hAnsi="Book Antiqua" w:cstheme="minorHAnsi"/>
            <w:noProof/>
            <w:sz w:val="24"/>
            <w:szCs w:val="24"/>
            <w:vertAlign w:val="superscript"/>
          </w:rPr>
          <w:t>39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873A48" w:rsidRPr="00054915">
        <w:rPr>
          <w:rFonts w:ascii="Book Antiqua" w:hAnsi="Book Antiqua" w:cstheme="minorHAnsi"/>
          <w:sz w:val="24"/>
          <w:szCs w:val="24"/>
        </w:rPr>
        <w:t xml:space="preserve">. </w:t>
      </w:r>
      <w:r w:rsidR="009C7ECB" w:rsidRPr="00054915">
        <w:rPr>
          <w:rFonts w:ascii="Book Antiqua" w:hAnsi="Book Antiqua" w:cstheme="minorHAnsi"/>
          <w:sz w:val="24"/>
          <w:szCs w:val="24"/>
        </w:rPr>
        <w:t>However, i</w:t>
      </w:r>
      <w:r w:rsidR="008D3BE1" w:rsidRPr="00054915">
        <w:rPr>
          <w:rFonts w:ascii="Book Antiqua" w:hAnsi="Book Antiqua" w:cstheme="minorHAnsi"/>
          <w:sz w:val="24"/>
          <w:szCs w:val="24"/>
        </w:rPr>
        <w:t xml:space="preserve">t is </w:t>
      </w:r>
      <w:r w:rsidR="009C7ECB" w:rsidRPr="00054915">
        <w:rPr>
          <w:rFonts w:ascii="Book Antiqua" w:hAnsi="Book Antiqua" w:cstheme="minorHAnsi"/>
          <w:sz w:val="24"/>
          <w:szCs w:val="24"/>
        </w:rPr>
        <w:t>not clear</w:t>
      </w:r>
      <w:r w:rsidR="008D3BE1" w:rsidRPr="00054915">
        <w:rPr>
          <w:rFonts w:ascii="Book Antiqua" w:hAnsi="Book Antiqua" w:cstheme="minorHAnsi"/>
          <w:sz w:val="24"/>
          <w:szCs w:val="24"/>
        </w:rPr>
        <w:t xml:space="preserve"> whether the differences in </w:t>
      </w:r>
      <w:r w:rsidR="009C7ECB" w:rsidRPr="00054915">
        <w:rPr>
          <w:rFonts w:ascii="Book Antiqua" w:hAnsi="Book Antiqua" w:cstheme="minorHAnsi"/>
          <w:sz w:val="24"/>
          <w:szCs w:val="24"/>
        </w:rPr>
        <w:t xml:space="preserve">reported </w:t>
      </w:r>
      <w:r w:rsidR="008D3BE1" w:rsidRPr="00054915">
        <w:rPr>
          <w:rFonts w:ascii="Book Antiqua" w:hAnsi="Book Antiqua" w:cstheme="minorHAnsi"/>
          <w:sz w:val="24"/>
          <w:szCs w:val="24"/>
        </w:rPr>
        <w:t>prevalence are tru</w:t>
      </w:r>
      <w:r w:rsidR="00202190" w:rsidRPr="00054915">
        <w:rPr>
          <w:rFonts w:ascii="Book Antiqua" w:hAnsi="Book Antiqua" w:cstheme="minorHAnsi"/>
          <w:sz w:val="24"/>
          <w:szCs w:val="24"/>
        </w:rPr>
        <w:t>e</w:t>
      </w:r>
      <w:r w:rsidR="008D3BE1" w:rsidRPr="00054915">
        <w:rPr>
          <w:rFonts w:ascii="Book Antiqua" w:hAnsi="Book Antiqua" w:cstheme="minorHAnsi"/>
          <w:sz w:val="24"/>
          <w:szCs w:val="24"/>
        </w:rPr>
        <w:t xml:space="preserve"> </w:t>
      </w:r>
      <w:r w:rsidR="00143DA0" w:rsidRPr="00054915">
        <w:rPr>
          <w:rFonts w:ascii="Book Antiqua" w:hAnsi="Book Antiqua" w:cstheme="minorHAnsi"/>
          <w:sz w:val="24"/>
          <w:szCs w:val="24"/>
        </w:rPr>
        <w:t xml:space="preserve">differences or </w:t>
      </w:r>
      <w:r w:rsidR="00202190" w:rsidRPr="00054915">
        <w:rPr>
          <w:rFonts w:ascii="Book Antiqua" w:hAnsi="Book Antiqua" w:cstheme="minorHAnsi"/>
          <w:sz w:val="24"/>
          <w:szCs w:val="24"/>
        </w:rPr>
        <w:t xml:space="preserve">are </w:t>
      </w:r>
      <w:r w:rsidR="00143DA0" w:rsidRPr="00054915">
        <w:rPr>
          <w:rFonts w:ascii="Book Antiqua" w:hAnsi="Book Antiqua" w:cstheme="minorHAnsi"/>
          <w:sz w:val="24"/>
          <w:szCs w:val="24"/>
        </w:rPr>
        <w:t xml:space="preserve">due to </w:t>
      </w:r>
      <w:r w:rsidR="009C7ECB" w:rsidRPr="00054915">
        <w:rPr>
          <w:rFonts w:ascii="Book Antiqua" w:hAnsi="Book Antiqua" w:cstheme="minorHAnsi"/>
          <w:sz w:val="24"/>
          <w:szCs w:val="24"/>
        </w:rPr>
        <w:t>the</w:t>
      </w:r>
      <w:r w:rsidR="00143DA0" w:rsidRPr="00054915">
        <w:rPr>
          <w:rFonts w:ascii="Book Antiqua" w:hAnsi="Book Antiqua" w:cstheme="minorHAnsi"/>
          <w:sz w:val="24"/>
          <w:szCs w:val="24"/>
        </w:rPr>
        <w:t xml:space="preserve"> differences in </w:t>
      </w:r>
      <w:r w:rsidR="009C7ECB" w:rsidRPr="00054915">
        <w:rPr>
          <w:rFonts w:ascii="Book Antiqua" w:hAnsi="Book Antiqua" w:cstheme="minorHAnsi"/>
          <w:sz w:val="24"/>
          <w:szCs w:val="24"/>
        </w:rPr>
        <w:t>interpreting Rome criteria between differen</w:t>
      </w:r>
      <w:r w:rsidR="00202190" w:rsidRPr="00054915">
        <w:rPr>
          <w:rFonts w:ascii="Book Antiqua" w:hAnsi="Book Antiqua" w:cstheme="minorHAnsi"/>
          <w:sz w:val="24"/>
          <w:szCs w:val="24"/>
        </w:rPr>
        <w:t>t</w:t>
      </w:r>
      <w:r w:rsidR="009C7ECB" w:rsidRPr="00054915">
        <w:rPr>
          <w:rFonts w:ascii="Book Antiqua" w:hAnsi="Book Antiqua" w:cstheme="minorHAnsi"/>
          <w:sz w:val="24"/>
          <w:szCs w:val="24"/>
        </w:rPr>
        <w:t xml:space="preserve"> cultures in terms of</w:t>
      </w:r>
      <w:r w:rsidR="00143DA0" w:rsidRPr="00054915">
        <w:rPr>
          <w:rFonts w:ascii="Book Antiqua" w:hAnsi="Book Antiqua" w:cstheme="minorHAnsi"/>
          <w:sz w:val="24"/>
          <w:szCs w:val="24"/>
        </w:rPr>
        <w:t xml:space="preserve"> </w:t>
      </w:r>
      <w:r w:rsidR="009C7ECB" w:rsidRPr="00054915">
        <w:rPr>
          <w:rFonts w:ascii="Book Antiqua" w:hAnsi="Book Antiqua" w:cstheme="minorHAnsi"/>
          <w:sz w:val="24"/>
          <w:szCs w:val="24"/>
        </w:rPr>
        <w:t xml:space="preserve">pain characteristics and </w:t>
      </w:r>
      <w:r w:rsidR="00143DA0" w:rsidRPr="00054915">
        <w:rPr>
          <w:rFonts w:ascii="Book Antiqua" w:hAnsi="Book Antiqua" w:cstheme="minorHAnsi"/>
          <w:sz w:val="24"/>
          <w:szCs w:val="24"/>
        </w:rPr>
        <w:t xml:space="preserve">bowel habits. </w:t>
      </w:r>
    </w:p>
    <w:p w14:paraId="1F1AF07A" w14:textId="44B7B5CB" w:rsidR="00A31811" w:rsidRPr="00054915" w:rsidRDefault="00CD5153" w:rsidP="00FF065F">
      <w:pPr>
        <w:snapToGrid w:val="0"/>
        <w:spacing w:after="0" w:line="360" w:lineRule="auto"/>
        <w:ind w:firstLineChars="200" w:firstLine="480"/>
        <w:jc w:val="both"/>
        <w:rPr>
          <w:rFonts w:ascii="Book Antiqua" w:hAnsi="Book Antiqua" w:cstheme="minorHAnsi"/>
          <w:sz w:val="24"/>
          <w:szCs w:val="24"/>
        </w:rPr>
      </w:pPr>
      <w:r w:rsidRPr="00054915">
        <w:rPr>
          <w:rFonts w:ascii="Book Antiqua" w:hAnsi="Book Antiqua" w:cstheme="minorHAnsi"/>
          <w:sz w:val="24"/>
          <w:szCs w:val="24"/>
        </w:rPr>
        <w:t xml:space="preserve">Different subgroups of IBS have different bowel symptoms and because of that, the exact </w:t>
      </w:r>
      <w:r w:rsidR="00DE5D41" w:rsidRPr="00054915">
        <w:rPr>
          <w:rFonts w:ascii="Book Antiqua" w:hAnsi="Book Antiqua" w:cstheme="minorHAnsi"/>
          <w:sz w:val="24"/>
          <w:szCs w:val="24"/>
        </w:rPr>
        <w:t xml:space="preserve">approach to the </w:t>
      </w:r>
      <w:r w:rsidRPr="00054915">
        <w:rPr>
          <w:rFonts w:ascii="Book Antiqua" w:hAnsi="Book Antiqua" w:cstheme="minorHAnsi"/>
          <w:sz w:val="24"/>
          <w:szCs w:val="24"/>
        </w:rPr>
        <w:t>management differs between subgroup</w:t>
      </w:r>
      <w:r w:rsidR="00356494" w:rsidRPr="00054915">
        <w:rPr>
          <w:rFonts w:ascii="Book Antiqua" w:hAnsi="Book Antiqua" w:cstheme="minorHAnsi"/>
          <w:sz w:val="24"/>
          <w:szCs w:val="24"/>
        </w:rPr>
        <w:t>s</w:t>
      </w:r>
      <w:r w:rsidRPr="00054915">
        <w:rPr>
          <w:rFonts w:ascii="Book Antiqua" w:hAnsi="Book Antiqua" w:cstheme="minorHAnsi"/>
          <w:sz w:val="24"/>
          <w:szCs w:val="24"/>
        </w:rPr>
        <w:t>. Therefore, r</w:t>
      </w:r>
      <w:r w:rsidR="00A31811" w:rsidRPr="00054915">
        <w:rPr>
          <w:rFonts w:ascii="Book Antiqua" w:hAnsi="Book Antiqua" w:cstheme="minorHAnsi"/>
          <w:sz w:val="24"/>
          <w:szCs w:val="24"/>
        </w:rPr>
        <w:t>ecognizing sub</w:t>
      </w:r>
      <w:r w:rsidR="00202190" w:rsidRPr="00054915">
        <w:rPr>
          <w:rFonts w:ascii="Book Antiqua" w:hAnsi="Book Antiqua" w:cstheme="minorHAnsi"/>
          <w:sz w:val="24"/>
          <w:szCs w:val="24"/>
        </w:rPr>
        <w:t>-</w:t>
      </w:r>
      <w:r w:rsidR="00A31811" w:rsidRPr="00054915">
        <w:rPr>
          <w:rFonts w:ascii="Book Antiqua" w:hAnsi="Book Antiqua" w:cstheme="minorHAnsi"/>
          <w:sz w:val="24"/>
          <w:szCs w:val="24"/>
        </w:rPr>
        <w:t xml:space="preserve">types of IBS is </w:t>
      </w:r>
      <w:r w:rsidRPr="00054915">
        <w:rPr>
          <w:rFonts w:ascii="Book Antiqua" w:hAnsi="Book Antiqua" w:cstheme="minorHAnsi"/>
          <w:sz w:val="24"/>
          <w:szCs w:val="24"/>
        </w:rPr>
        <w:t>of utmost importance</w:t>
      </w:r>
      <w:r w:rsidR="00A31811" w:rsidRPr="00054915">
        <w:rPr>
          <w:rFonts w:ascii="Book Antiqua" w:hAnsi="Book Antiqua" w:cstheme="minorHAnsi"/>
          <w:sz w:val="24"/>
          <w:szCs w:val="24"/>
        </w:rPr>
        <w:t xml:space="preserve"> in </w:t>
      </w:r>
      <w:r w:rsidRPr="00054915">
        <w:rPr>
          <w:rFonts w:ascii="Book Antiqua" w:hAnsi="Book Antiqua" w:cstheme="minorHAnsi"/>
          <w:sz w:val="24"/>
          <w:szCs w:val="24"/>
        </w:rPr>
        <w:t>effective</w:t>
      </w:r>
      <w:r w:rsidR="00A31811" w:rsidRPr="00054915">
        <w:rPr>
          <w:rFonts w:ascii="Book Antiqua" w:hAnsi="Book Antiqua" w:cstheme="minorHAnsi"/>
          <w:sz w:val="24"/>
          <w:szCs w:val="24"/>
        </w:rPr>
        <w:t xml:space="preserve"> management of children </w:t>
      </w:r>
      <w:r w:rsidRPr="00054915">
        <w:rPr>
          <w:rFonts w:ascii="Book Antiqua" w:hAnsi="Book Antiqua" w:cstheme="minorHAnsi"/>
          <w:sz w:val="24"/>
          <w:szCs w:val="24"/>
        </w:rPr>
        <w:t>with this conditions</w:t>
      </w:r>
      <w:r w:rsidR="00A31811" w:rsidRPr="00054915">
        <w:rPr>
          <w:rFonts w:ascii="Book Antiqua" w:hAnsi="Book Antiqua" w:cstheme="minorHAnsi"/>
          <w:sz w:val="24"/>
          <w:szCs w:val="24"/>
        </w:rPr>
        <w:t xml:space="preserve">. </w:t>
      </w:r>
      <w:r w:rsidR="00356494" w:rsidRPr="00054915">
        <w:rPr>
          <w:rFonts w:ascii="Book Antiqua" w:hAnsi="Book Antiqua" w:cstheme="minorHAnsi"/>
          <w:sz w:val="24"/>
          <w:szCs w:val="24"/>
        </w:rPr>
        <w:t>Even though IBS sub</w:t>
      </w:r>
      <w:r w:rsidR="00202190" w:rsidRPr="00054915">
        <w:rPr>
          <w:rFonts w:ascii="Book Antiqua" w:hAnsi="Book Antiqua" w:cstheme="minorHAnsi"/>
          <w:sz w:val="24"/>
          <w:szCs w:val="24"/>
        </w:rPr>
        <w:t>-</w:t>
      </w:r>
      <w:r w:rsidR="00356494" w:rsidRPr="00054915">
        <w:rPr>
          <w:rFonts w:ascii="Book Antiqua" w:hAnsi="Book Antiqua" w:cstheme="minorHAnsi"/>
          <w:sz w:val="24"/>
          <w:szCs w:val="24"/>
        </w:rPr>
        <w:t>grou</w:t>
      </w:r>
      <w:r w:rsidRPr="00054915">
        <w:rPr>
          <w:rFonts w:ascii="Book Antiqua" w:hAnsi="Book Antiqua" w:cstheme="minorHAnsi"/>
          <w:sz w:val="24"/>
          <w:szCs w:val="24"/>
        </w:rPr>
        <w:t>ps were only recently recognized in Rome IV criteria, in the past some researchers have used adult criteria to differentiate between sub</w:t>
      </w:r>
      <w:r w:rsidR="00202190" w:rsidRPr="00054915">
        <w:rPr>
          <w:rFonts w:ascii="Book Antiqua" w:hAnsi="Book Antiqua" w:cstheme="minorHAnsi"/>
          <w:sz w:val="24"/>
          <w:szCs w:val="24"/>
        </w:rPr>
        <w:t>-</w:t>
      </w:r>
      <w:r w:rsidRPr="00054915">
        <w:rPr>
          <w:rFonts w:ascii="Book Antiqua" w:hAnsi="Book Antiqua" w:cstheme="minorHAnsi"/>
          <w:sz w:val="24"/>
          <w:szCs w:val="24"/>
        </w:rPr>
        <w:t xml:space="preserve">groups of IBS in children. </w:t>
      </w:r>
      <w:r w:rsidR="00A31811" w:rsidRPr="00054915">
        <w:rPr>
          <w:rFonts w:ascii="Book Antiqua" w:hAnsi="Book Antiqua" w:cstheme="minorHAnsi"/>
          <w:sz w:val="24"/>
          <w:szCs w:val="24"/>
        </w:rPr>
        <w:t>A prospective, hospital based study from Italy</w:t>
      </w:r>
      <w:r w:rsidR="0080014D" w:rsidRPr="00054915">
        <w:rPr>
          <w:rFonts w:ascii="Book Antiqua" w:hAnsi="Book Antiqua" w:cstheme="minorHAnsi"/>
          <w:sz w:val="24"/>
          <w:szCs w:val="24"/>
        </w:rPr>
        <w:t xml:space="preserve"> reported </w:t>
      </w:r>
      <w:r w:rsidR="00A31811" w:rsidRPr="00054915">
        <w:rPr>
          <w:rFonts w:ascii="Book Antiqua" w:hAnsi="Book Antiqua" w:cstheme="minorHAnsi"/>
          <w:sz w:val="24"/>
          <w:szCs w:val="24"/>
        </w:rPr>
        <w:t>IBS-C</w:t>
      </w:r>
      <w:r w:rsidR="0080014D" w:rsidRPr="00054915">
        <w:rPr>
          <w:rFonts w:ascii="Book Antiqua" w:hAnsi="Book Antiqua" w:cstheme="minorHAnsi"/>
          <w:sz w:val="24"/>
          <w:szCs w:val="24"/>
        </w:rPr>
        <w:t xml:space="preserve"> as the most prevalent IBS sub</w:t>
      </w:r>
      <w:r w:rsidR="00202190" w:rsidRPr="00054915">
        <w:rPr>
          <w:rFonts w:ascii="Book Antiqua" w:hAnsi="Book Antiqua" w:cstheme="minorHAnsi"/>
          <w:sz w:val="24"/>
          <w:szCs w:val="24"/>
        </w:rPr>
        <w:t>-</w:t>
      </w:r>
      <w:r w:rsidR="0080014D" w:rsidRPr="00054915">
        <w:rPr>
          <w:rFonts w:ascii="Book Antiqua" w:hAnsi="Book Antiqua" w:cstheme="minorHAnsi"/>
          <w:sz w:val="24"/>
          <w:szCs w:val="24"/>
        </w:rPr>
        <w:t>type (</w:t>
      </w:r>
      <w:r w:rsidR="00A31811" w:rsidRPr="00054915">
        <w:rPr>
          <w:rFonts w:ascii="Book Antiqua" w:hAnsi="Book Antiqua" w:cstheme="minorHAnsi"/>
          <w:sz w:val="24"/>
          <w:szCs w:val="24"/>
        </w:rPr>
        <w:t>45%</w:t>
      </w:r>
      <w:r w:rsidR="0080014D" w:rsidRPr="00054915">
        <w:rPr>
          <w:rFonts w:ascii="Book Antiqua" w:hAnsi="Book Antiqua" w:cstheme="minorHAnsi"/>
          <w:sz w:val="24"/>
          <w:szCs w:val="24"/>
        </w:rPr>
        <w:t>)</w:t>
      </w:r>
      <w:r w:rsidR="00A31811" w:rsidRPr="00054915">
        <w:rPr>
          <w:rFonts w:ascii="Book Antiqua" w:hAnsi="Book Antiqua" w:cstheme="minorHAnsi"/>
          <w:sz w:val="24"/>
          <w:szCs w:val="24"/>
        </w:rPr>
        <w:t xml:space="preserve"> followed by</w:t>
      </w:r>
      <w:r w:rsidR="00544B55" w:rsidRPr="00054915">
        <w:rPr>
          <w:rFonts w:ascii="Book Antiqua" w:hAnsi="Book Antiqua" w:cstheme="minorHAnsi"/>
          <w:sz w:val="24"/>
          <w:szCs w:val="24"/>
        </w:rPr>
        <w:t xml:space="preserve"> </w:t>
      </w:r>
      <w:r w:rsidR="00984B9E" w:rsidRPr="00054915">
        <w:rPr>
          <w:rFonts w:ascii="Book Antiqua" w:hAnsi="Book Antiqua" w:cstheme="minorHAnsi"/>
          <w:sz w:val="24"/>
          <w:szCs w:val="24"/>
        </w:rPr>
        <w:t>IBS with mix</w:t>
      </w:r>
      <w:r w:rsidRPr="00054915">
        <w:rPr>
          <w:rFonts w:ascii="Book Antiqua" w:hAnsi="Book Antiqua" w:cstheme="minorHAnsi"/>
          <w:sz w:val="24"/>
          <w:szCs w:val="24"/>
        </w:rPr>
        <w:t>ed bowel habit and IBS un</w:t>
      </w:r>
      <w:r w:rsidR="0053606C" w:rsidRPr="00054915">
        <w:rPr>
          <w:rFonts w:ascii="Book Antiqua" w:hAnsi="Book Antiqua" w:cstheme="minorHAnsi"/>
          <w:sz w:val="24"/>
          <w:szCs w:val="24"/>
        </w:rPr>
        <w:t>specified</w:t>
      </w:r>
      <w:r w:rsidR="00404A32">
        <w:rPr>
          <w:rFonts w:ascii="Book Antiqua" w:hAnsi="Book Antiqua" w:cstheme="minorHAnsi"/>
          <w:sz w:val="24"/>
          <w:szCs w:val="24"/>
        </w:rPr>
        <w:t xml:space="preserve"> </w:t>
      </w:r>
      <w:r w:rsidR="00544B55" w:rsidRPr="00054915">
        <w:rPr>
          <w:rFonts w:ascii="Book Antiqua" w:hAnsi="Book Antiqua" w:cstheme="minorHAnsi"/>
          <w:sz w:val="24"/>
          <w:szCs w:val="24"/>
        </w:rPr>
        <w:t>(29%)</w:t>
      </w:r>
      <w:r w:rsidR="00356494" w:rsidRPr="00054915">
        <w:rPr>
          <w:rFonts w:ascii="Book Antiqua" w:hAnsi="Book Antiqua" w:cstheme="minorHAnsi"/>
          <w:sz w:val="24"/>
          <w:szCs w:val="24"/>
        </w:rPr>
        <w:t>,</w:t>
      </w:r>
      <w:r w:rsidR="00544B55" w:rsidRPr="00054915">
        <w:rPr>
          <w:rFonts w:ascii="Book Antiqua" w:hAnsi="Book Antiqua" w:cstheme="minorHAnsi"/>
          <w:sz w:val="24"/>
          <w:szCs w:val="24"/>
        </w:rPr>
        <w:t xml:space="preserve"> and</w:t>
      </w:r>
      <w:r w:rsidR="00AF46E5" w:rsidRPr="00054915">
        <w:rPr>
          <w:rFonts w:ascii="Book Antiqua" w:hAnsi="Book Antiqua" w:cstheme="minorHAnsi"/>
          <w:sz w:val="24"/>
          <w:szCs w:val="24"/>
        </w:rPr>
        <w:t xml:space="preserve"> </w:t>
      </w:r>
      <w:r w:rsidR="00A31811" w:rsidRPr="00054915">
        <w:rPr>
          <w:rFonts w:ascii="Book Antiqua" w:hAnsi="Book Antiqua" w:cstheme="minorHAnsi"/>
          <w:sz w:val="24"/>
          <w:szCs w:val="24"/>
        </w:rPr>
        <w:t>IB</w:t>
      </w:r>
      <w:r w:rsidR="0011649D" w:rsidRPr="00054915">
        <w:rPr>
          <w:rFonts w:ascii="Book Antiqua" w:hAnsi="Book Antiqua" w:cstheme="minorHAnsi"/>
          <w:sz w:val="24"/>
          <w:szCs w:val="24"/>
        </w:rPr>
        <w:t xml:space="preserve">S-D </w:t>
      </w:r>
      <w:r w:rsidR="0080014D" w:rsidRPr="00054915">
        <w:rPr>
          <w:rFonts w:ascii="Book Antiqua" w:hAnsi="Book Antiqua" w:cstheme="minorHAnsi"/>
          <w:sz w:val="24"/>
          <w:szCs w:val="24"/>
        </w:rPr>
        <w:t>(</w:t>
      </w:r>
      <w:r w:rsidR="0011649D" w:rsidRPr="00054915">
        <w:rPr>
          <w:rFonts w:ascii="Book Antiqua" w:hAnsi="Book Antiqua" w:cstheme="minorHAnsi"/>
          <w:sz w:val="24"/>
          <w:szCs w:val="24"/>
        </w:rPr>
        <w:t>26%</w:t>
      </w:r>
      <w:r w:rsidR="0080014D" w:rsidRPr="00054915">
        <w:rPr>
          <w:rFonts w:ascii="Book Antiqua" w:hAnsi="Book Antiqua" w:cstheme="minorHAnsi"/>
          <w:sz w:val="24"/>
          <w:szCs w:val="24"/>
        </w:rPr>
        <w:t>)</w:t>
      </w:r>
      <w:r w:rsidR="004111BD" w:rsidRPr="00054915">
        <w:rPr>
          <w:rFonts w:ascii="Book Antiqua" w:hAnsi="Book Antiqua" w:cstheme="minorHAnsi"/>
          <w:sz w:val="24"/>
          <w:szCs w:val="24"/>
        </w:rPr>
        <w:fldChar w:fldCharType="begin">
          <w:fldData xml:space="preserve">PEVuZE5vdGU+PENpdGU+PEF1dGhvcj5HaWFubmV0dGk8L0F1dGhvcj48WWVhcj4yMDE0PC9ZZWFy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</w:fldData>
        </w:fldChar>
      </w:r>
      <w:r w:rsidR="00752598" w:rsidRPr="00054915">
        <w:rPr>
          <w:rFonts w:ascii="Book Antiqua" w:hAnsi="Book Antiqua" w:cstheme="minorHAnsi"/>
          <w:sz w:val="24"/>
          <w:szCs w:val="24"/>
        </w:rPr>
        <w:instrText xml:space="preserve"> ADDIN EN.CITE </w:instrText>
      </w:r>
      <w:r w:rsidR="00752598" w:rsidRPr="00054915">
        <w:rPr>
          <w:rFonts w:ascii="Book Antiqua" w:hAnsi="Book Antiqua" w:cstheme="minorHAnsi"/>
          <w:sz w:val="24"/>
          <w:szCs w:val="24"/>
        </w:rPr>
        <w:fldChar w:fldCharType="begin">
          <w:fldData xml:space="preserve">PEVuZE5vdGU+PENpdGU+PEF1dGhvcj5HaWFubmV0dGk8L0F1dGhvcj48WWVhcj4yMDE0PC9ZZWFy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</w:fldData>
        </w:fldChar>
      </w:r>
      <w:r w:rsidR="00752598" w:rsidRPr="00054915">
        <w:rPr>
          <w:rFonts w:ascii="Book Antiqua" w:hAnsi="Book Antiqua" w:cstheme="minorHAnsi"/>
          <w:sz w:val="24"/>
          <w:szCs w:val="24"/>
        </w:rPr>
        <w:instrText xml:space="preserve"> ADDIN EN.CITE.DATA </w:instrText>
      </w:r>
      <w:r w:rsidR="00752598" w:rsidRPr="00054915">
        <w:rPr>
          <w:rFonts w:ascii="Book Antiqua" w:hAnsi="Book Antiqua" w:cstheme="minorHAnsi"/>
          <w:sz w:val="24"/>
          <w:szCs w:val="24"/>
        </w:rPr>
      </w:r>
      <w:r w:rsidR="00752598"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2" w:tooltip="Giannetti, 2014 #1015" w:history="1">
        <w:r w:rsidR="00F31863" w:rsidRPr="00054915">
          <w:rPr>
            <w:rFonts w:ascii="Book Antiqua" w:hAnsi="Book Antiqua" w:cstheme="minorHAnsi"/>
            <w:noProof/>
            <w:sz w:val="24"/>
            <w:szCs w:val="24"/>
            <w:vertAlign w:val="superscript"/>
          </w:rPr>
          <w:t>12</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80014D" w:rsidRPr="00054915">
        <w:rPr>
          <w:rFonts w:ascii="Book Antiqua" w:hAnsi="Book Antiqua" w:cstheme="minorHAnsi"/>
          <w:sz w:val="24"/>
          <w:szCs w:val="24"/>
        </w:rPr>
        <w:t xml:space="preserve">. </w:t>
      </w:r>
      <w:r w:rsidR="00395F4F" w:rsidRPr="00054915">
        <w:rPr>
          <w:rFonts w:ascii="Book Antiqua" w:hAnsi="Book Antiqua" w:cstheme="minorHAnsi"/>
          <w:sz w:val="24"/>
          <w:szCs w:val="24"/>
        </w:rPr>
        <w:t xml:space="preserve">Some other studies have reported IBS-C as </w:t>
      </w:r>
      <w:r w:rsidR="00356494" w:rsidRPr="00054915">
        <w:rPr>
          <w:rFonts w:ascii="Book Antiqua" w:hAnsi="Book Antiqua" w:cstheme="minorHAnsi"/>
          <w:sz w:val="24"/>
          <w:szCs w:val="24"/>
        </w:rPr>
        <w:t xml:space="preserve">the </w:t>
      </w:r>
      <w:r w:rsidR="00395F4F" w:rsidRPr="00054915">
        <w:rPr>
          <w:rFonts w:ascii="Book Antiqua" w:hAnsi="Book Antiqua" w:cstheme="minorHAnsi"/>
          <w:sz w:val="24"/>
          <w:szCs w:val="24"/>
        </w:rPr>
        <w:t>most common IBS sub</w:t>
      </w:r>
      <w:r w:rsidR="00202190" w:rsidRPr="00054915">
        <w:rPr>
          <w:rFonts w:ascii="Book Antiqua" w:hAnsi="Book Antiqua" w:cstheme="minorHAnsi"/>
          <w:sz w:val="24"/>
          <w:szCs w:val="24"/>
        </w:rPr>
        <w:t>-</w:t>
      </w:r>
      <w:r w:rsidR="00395F4F" w:rsidRPr="00054915">
        <w:rPr>
          <w:rFonts w:ascii="Book Antiqua" w:hAnsi="Book Antiqua" w:cstheme="minorHAnsi"/>
          <w:sz w:val="24"/>
          <w:szCs w:val="24"/>
        </w:rPr>
        <w:t>type too</w:t>
      </w:r>
      <w:r w:rsidR="004111BD" w:rsidRPr="00054915">
        <w:rPr>
          <w:rFonts w:ascii="Book Antiqua" w:hAnsi="Book Antiqua" w:cstheme="minorHAnsi"/>
          <w:sz w:val="24"/>
          <w:szCs w:val="24"/>
        </w:rPr>
        <w:fldChar w:fldCharType="begin"/>
      </w:r>
      <w:r w:rsidR="00752598" w:rsidRPr="00054915">
        <w:rPr>
          <w:rFonts w:ascii="Book Antiqua" w:hAnsi="Book Antiqua" w:cstheme="minorHAnsi"/>
          <w:sz w:val="24"/>
          <w:szCs w:val="24"/>
        </w:rPr>
        <w:instrText xml:space="preserve"> ADDIN EN.CITE &lt;EndNote&gt;&lt;Cite&gt;&lt;Author&gt;Karabulut&lt;/Author&gt;&lt;Year&gt;2013&lt;/Year&gt;&lt;RecNum&gt;2127&lt;/RecNum&gt;&lt;DisplayText&gt;&lt;style face="superscript"&gt;[3]&lt;/style&gt;&lt;/DisplayText&gt;&lt;record&gt;&lt;rec-number&gt;2127&lt;/rec-number&gt;&lt;foreign-keys&gt;&lt;key app="EN" db-id="5x05svz5qpvvz1e5vwcxddvhes2txz0ettzs" timestamp="1520311340"&gt;2127&lt;/key&gt;&lt;/foreign-keys&gt;&lt;ref-type name="Journal Article"&gt;17&lt;/ref-type&gt;&lt;contributors&gt;&lt;authors&gt;&lt;author&gt;Karabulut, G. S.&lt;/author&gt;&lt;author&gt;Beser, O. F.&lt;/author&gt;&lt;author&gt;Erginoz, E.&lt;/author&gt;&lt;author&gt;Kutlu, T.&lt;/author&gt;&lt;author&gt;Cokugras, F. C.&lt;/author&gt;&lt;author&gt;Erkan, T.&lt;/author&gt;&lt;/authors&gt;&lt;/contributors&gt;&lt;auth-address&gt;Department of Pediatrics, Cerrahpasa Medical Faculty, Istanbul University, Istanbul, Turkey.&lt;/auth-address&gt;&lt;titles&gt;&lt;title&gt;The Incidence of Irritable Bowel Syndrome in Children Using the Rome III Criteria and the Effect of Trimebutine Treatment&lt;/title&gt;&lt;secondary-title&gt;J Neurogastroenterol Motil&lt;/secondary-title&gt;&lt;/titles&gt;&lt;periodical&gt;&lt;full-title&gt;J Neurogastroenterol Motil&lt;/full-title&gt;&lt;/periodical&gt;&lt;pages&gt;90-3&lt;/pages&gt;&lt;volume&gt;19&lt;/volume&gt;&lt;number&gt;1&lt;/number&gt;&lt;edition&gt;2013/01/26&lt;/edition&gt;&lt;keywords&gt;&lt;keyword&gt;Child&lt;/keyword&gt;&lt;keyword&gt;Irritable bowel syndrome&lt;/keyword&gt;&lt;keyword&gt;Trimebutine&lt;/keyword&gt;&lt;/keywords&gt;&lt;dates&gt;&lt;year&gt;2013&lt;/year&gt;&lt;pub-dates&gt;&lt;date&gt;Jan&lt;/date&gt;&lt;/pub-dates&gt;&lt;/dates&gt;&lt;isbn&gt;2093-0879 (Print)&amp;#xD;2093-0879 (Linking)&lt;/isbn&gt;&lt;accession-num&gt;23350053&lt;/accession-num&gt;&lt;urls&gt;&lt;related-urls&gt;&lt;url&gt;https://www.ncbi.nlm.nih.gov/pubmed/23350053&lt;/url&gt;&lt;/related-urls&gt;&lt;/urls&gt;&lt;custom2&gt;PMC3548133&lt;/custom2&gt;&lt;electronic-resource-num&gt;10.5056/jnm.2013.19.1.90&lt;/electronic-resource-num&gt;&lt;/record&gt;&lt;/Cite&gt;&lt;/EndNote&gt;</w:instrText>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3" w:tooltip="Karabulut, 2013 #2127" w:history="1">
        <w:r w:rsidR="00F31863" w:rsidRPr="00054915">
          <w:rPr>
            <w:rFonts w:ascii="Book Antiqua" w:hAnsi="Book Antiqua" w:cstheme="minorHAnsi"/>
            <w:noProof/>
            <w:sz w:val="24"/>
            <w:szCs w:val="24"/>
            <w:vertAlign w:val="superscript"/>
          </w:rPr>
          <w:t>3</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395F4F" w:rsidRPr="00054915">
        <w:rPr>
          <w:rFonts w:ascii="Book Antiqua" w:hAnsi="Book Antiqua" w:cstheme="minorHAnsi"/>
          <w:sz w:val="24"/>
          <w:szCs w:val="24"/>
        </w:rPr>
        <w:t>. However, t</w:t>
      </w:r>
      <w:r w:rsidR="0080014D" w:rsidRPr="00054915">
        <w:rPr>
          <w:rFonts w:ascii="Book Antiqua" w:hAnsi="Book Antiqua" w:cstheme="minorHAnsi"/>
          <w:sz w:val="24"/>
          <w:szCs w:val="24"/>
        </w:rPr>
        <w:t>wo</w:t>
      </w:r>
      <w:r w:rsidR="00A31811" w:rsidRPr="00054915">
        <w:rPr>
          <w:rFonts w:ascii="Book Antiqua" w:hAnsi="Book Antiqua" w:cstheme="minorHAnsi"/>
          <w:sz w:val="24"/>
          <w:szCs w:val="24"/>
        </w:rPr>
        <w:t xml:space="preserve"> more recent epidemiological </w:t>
      </w:r>
      <w:r w:rsidR="0080014D" w:rsidRPr="00054915">
        <w:rPr>
          <w:rFonts w:ascii="Book Antiqua" w:hAnsi="Book Antiqua" w:cstheme="minorHAnsi"/>
          <w:sz w:val="24"/>
          <w:szCs w:val="24"/>
        </w:rPr>
        <w:t>from</w:t>
      </w:r>
      <w:r w:rsidR="00A31811" w:rsidRPr="00054915">
        <w:rPr>
          <w:rFonts w:ascii="Book Antiqua" w:hAnsi="Book Antiqua" w:cstheme="minorHAnsi"/>
          <w:sz w:val="24"/>
          <w:szCs w:val="24"/>
        </w:rPr>
        <w:t xml:space="preserve"> Greece and </w:t>
      </w:r>
      <w:r w:rsidR="0080014D" w:rsidRPr="00054915">
        <w:rPr>
          <w:rFonts w:ascii="Book Antiqua" w:hAnsi="Book Antiqua" w:cstheme="minorHAnsi"/>
          <w:sz w:val="24"/>
          <w:szCs w:val="24"/>
        </w:rPr>
        <w:t xml:space="preserve">Nigeria </w:t>
      </w:r>
      <w:r w:rsidR="00A31811" w:rsidRPr="00054915">
        <w:rPr>
          <w:rFonts w:ascii="Book Antiqua" w:hAnsi="Book Antiqua" w:cstheme="minorHAnsi"/>
          <w:sz w:val="24"/>
          <w:szCs w:val="24"/>
        </w:rPr>
        <w:t>reported higher prevalence of IBS-M (47.9%</w:t>
      </w:r>
      <w:r w:rsidR="0080014D" w:rsidRPr="00054915">
        <w:rPr>
          <w:rFonts w:ascii="Book Antiqua" w:hAnsi="Book Antiqua" w:cstheme="minorHAnsi"/>
          <w:sz w:val="24"/>
          <w:szCs w:val="24"/>
        </w:rPr>
        <w:t xml:space="preserve"> and </w:t>
      </w:r>
      <w:r w:rsidR="00395F4F" w:rsidRPr="00054915">
        <w:rPr>
          <w:rFonts w:ascii="Book Antiqua" w:hAnsi="Book Antiqua" w:cstheme="minorHAnsi"/>
          <w:sz w:val="24"/>
          <w:szCs w:val="24"/>
        </w:rPr>
        <w:t>53.6% respectively</w:t>
      </w:r>
      <w:r w:rsidR="00A31811" w:rsidRPr="00054915">
        <w:rPr>
          <w:rFonts w:ascii="Book Antiqua" w:hAnsi="Book Antiqua" w:cstheme="minorHAnsi"/>
          <w:sz w:val="24"/>
          <w:szCs w:val="24"/>
        </w:rPr>
        <w:t>).</w:t>
      </w:r>
      <w:r w:rsidR="00395F4F" w:rsidRPr="00054915">
        <w:rPr>
          <w:rFonts w:ascii="Book Antiqua" w:hAnsi="Book Antiqua" w:cstheme="minorHAnsi"/>
          <w:sz w:val="24"/>
          <w:szCs w:val="24"/>
        </w:rPr>
        <w:t xml:space="preserve"> In these two studies</w:t>
      </w:r>
      <w:r w:rsidR="00A31811" w:rsidRPr="00054915">
        <w:rPr>
          <w:rFonts w:ascii="Book Antiqua" w:hAnsi="Book Antiqua" w:cstheme="minorHAnsi"/>
          <w:sz w:val="24"/>
          <w:szCs w:val="24"/>
        </w:rPr>
        <w:t xml:space="preserve"> IBS-D and IBS-C</w:t>
      </w:r>
      <w:r w:rsidR="00544B55" w:rsidRPr="00054915">
        <w:rPr>
          <w:rFonts w:ascii="Book Antiqua" w:hAnsi="Book Antiqua" w:cstheme="minorHAnsi"/>
          <w:sz w:val="24"/>
          <w:szCs w:val="24"/>
        </w:rPr>
        <w:t xml:space="preserve"> </w:t>
      </w:r>
      <w:r w:rsidR="00A31811" w:rsidRPr="00054915">
        <w:rPr>
          <w:rFonts w:ascii="Book Antiqua" w:hAnsi="Book Antiqua" w:cstheme="minorHAnsi"/>
          <w:sz w:val="24"/>
          <w:szCs w:val="24"/>
        </w:rPr>
        <w:t>were noted in 16.7</w:t>
      </w:r>
      <w:r w:rsidR="000F1B0A" w:rsidRPr="00054915">
        <w:rPr>
          <w:rFonts w:ascii="Book Antiqua" w:hAnsi="Book Antiqua" w:cstheme="minorHAnsi"/>
          <w:sz w:val="24"/>
          <w:szCs w:val="24"/>
        </w:rPr>
        <w:t>%</w:t>
      </w:r>
      <w:r w:rsidR="00395F4F" w:rsidRPr="00054915">
        <w:rPr>
          <w:rFonts w:ascii="Book Antiqua" w:hAnsi="Book Antiqua" w:cstheme="minorHAnsi"/>
          <w:sz w:val="24"/>
          <w:szCs w:val="24"/>
        </w:rPr>
        <w:t>-19</w:t>
      </w:r>
      <w:r w:rsidR="00A31811" w:rsidRPr="00054915">
        <w:rPr>
          <w:rFonts w:ascii="Book Antiqua" w:hAnsi="Book Antiqua" w:cstheme="minorHAnsi"/>
          <w:sz w:val="24"/>
          <w:szCs w:val="24"/>
        </w:rPr>
        <w:t>%</w:t>
      </w:r>
      <w:r w:rsidR="0011649D" w:rsidRPr="00054915">
        <w:rPr>
          <w:rFonts w:ascii="Book Antiqua" w:hAnsi="Book Antiqua" w:cstheme="minorHAnsi"/>
          <w:sz w:val="24"/>
          <w:szCs w:val="24"/>
        </w:rPr>
        <w:t xml:space="preserve"> and </w:t>
      </w:r>
      <w:r w:rsidR="00395F4F" w:rsidRPr="00054915">
        <w:rPr>
          <w:rFonts w:ascii="Book Antiqua" w:hAnsi="Book Antiqua" w:cstheme="minorHAnsi"/>
          <w:sz w:val="24"/>
          <w:szCs w:val="24"/>
        </w:rPr>
        <w:t>27.4</w:t>
      </w:r>
      <w:r w:rsidR="000F1B0A" w:rsidRPr="00054915">
        <w:rPr>
          <w:rFonts w:ascii="Book Antiqua" w:hAnsi="Book Antiqua" w:cstheme="minorHAnsi"/>
          <w:sz w:val="24"/>
          <w:szCs w:val="24"/>
        </w:rPr>
        <w:t>%</w:t>
      </w:r>
      <w:r w:rsidR="00395F4F" w:rsidRPr="00054915">
        <w:rPr>
          <w:rFonts w:ascii="Book Antiqua" w:hAnsi="Book Antiqua" w:cstheme="minorHAnsi"/>
          <w:sz w:val="24"/>
          <w:szCs w:val="24"/>
        </w:rPr>
        <w:t>-</w:t>
      </w:r>
      <w:r w:rsidR="000F1B0A">
        <w:rPr>
          <w:rFonts w:ascii="Book Antiqua" w:hAnsi="Book Antiqua" w:cstheme="minorHAnsi"/>
          <w:sz w:val="24"/>
          <w:szCs w:val="24"/>
        </w:rPr>
        <w:t>6.3% respectively</w:t>
      </w:r>
      <w:r w:rsidR="00927EF3" w:rsidRPr="00054915">
        <w:rPr>
          <w:rFonts w:ascii="Book Antiqua" w:hAnsi="Book Antiqua" w:cstheme="minorHAnsi"/>
          <w:sz w:val="24"/>
          <w:szCs w:val="24"/>
        </w:rPr>
        <w:fldChar w:fldCharType="begin">
          <w:fldData xml:space="preserve">PEVuZE5vdGU+PENpdGU+PEF1dGhvcj5Cb3V6aW9zPC9BdXRob3I+PFllYXI+MjAxNzwvWWVhcj48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PEVuZE5vdGU+PENpdGU+PEF1dGhvcj5Cb3V6aW9zPC9BdXRob3I+PFllYXI+MjAxNzwvWWVhcj48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927EF3" w:rsidRPr="00054915">
        <w:rPr>
          <w:rFonts w:ascii="Book Antiqua" w:hAnsi="Book Antiqua" w:cstheme="minorHAnsi"/>
          <w:sz w:val="24"/>
          <w:szCs w:val="24"/>
        </w:rPr>
      </w:r>
      <w:r w:rsidR="00927EF3"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 w:tooltip="Adeniyi, 2017 #2126" w:history="1">
        <w:r w:rsidR="00F31863" w:rsidRPr="00054915">
          <w:rPr>
            <w:rFonts w:ascii="Book Antiqua" w:hAnsi="Book Antiqua" w:cstheme="minorHAnsi"/>
            <w:noProof/>
            <w:sz w:val="24"/>
            <w:szCs w:val="24"/>
            <w:vertAlign w:val="superscript"/>
          </w:rPr>
          <w:t>2</w:t>
        </w:r>
      </w:hyperlink>
      <w:r w:rsidR="000F1B0A">
        <w:rPr>
          <w:rFonts w:ascii="Book Antiqua" w:hAnsi="Book Antiqua" w:cstheme="minorHAnsi"/>
          <w:noProof/>
          <w:sz w:val="24"/>
          <w:szCs w:val="24"/>
          <w:vertAlign w:val="superscript"/>
        </w:rPr>
        <w:t>,</w:t>
      </w:r>
      <w:hyperlink w:anchor="_ENREF_33" w:tooltip="Bouzios, 2017 #1012" w:history="1">
        <w:r w:rsidR="00F31863" w:rsidRPr="00054915">
          <w:rPr>
            <w:rFonts w:ascii="Book Antiqua" w:hAnsi="Book Antiqua" w:cstheme="minorHAnsi"/>
            <w:noProof/>
            <w:sz w:val="24"/>
            <w:szCs w:val="24"/>
            <w:vertAlign w:val="superscript"/>
          </w:rPr>
          <w:t>33</w:t>
        </w:r>
      </w:hyperlink>
      <w:r w:rsidR="00C6209F" w:rsidRPr="00054915">
        <w:rPr>
          <w:rFonts w:ascii="Book Antiqua" w:hAnsi="Book Antiqua" w:cstheme="minorHAnsi"/>
          <w:noProof/>
          <w:sz w:val="24"/>
          <w:szCs w:val="24"/>
          <w:vertAlign w:val="superscript"/>
        </w:rPr>
        <w:t>]</w:t>
      </w:r>
      <w:r w:rsidR="00927EF3" w:rsidRPr="00054915">
        <w:rPr>
          <w:rFonts w:ascii="Book Antiqua" w:hAnsi="Book Antiqua" w:cstheme="minorHAnsi"/>
          <w:sz w:val="24"/>
          <w:szCs w:val="24"/>
        </w:rPr>
        <w:fldChar w:fldCharType="end"/>
      </w:r>
      <w:r w:rsidR="00A31811" w:rsidRPr="00054915">
        <w:rPr>
          <w:rFonts w:ascii="Book Antiqua" w:hAnsi="Book Antiqua" w:cstheme="minorHAnsi"/>
          <w:sz w:val="24"/>
          <w:szCs w:val="24"/>
        </w:rPr>
        <w:t xml:space="preserve">. </w:t>
      </w:r>
      <w:r w:rsidR="00202190" w:rsidRPr="00054915">
        <w:rPr>
          <w:rFonts w:ascii="Book Antiqua" w:hAnsi="Book Antiqua" w:cstheme="minorHAnsi"/>
          <w:sz w:val="24"/>
          <w:szCs w:val="24"/>
        </w:rPr>
        <w:t>In contrast,</w:t>
      </w:r>
      <w:r w:rsidR="008912ED" w:rsidRPr="00054915">
        <w:rPr>
          <w:rFonts w:ascii="Book Antiqua" w:hAnsi="Book Antiqua" w:cstheme="minorHAnsi"/>
          <w:sz w:val="24"/>
          <w:szCs w:val="24"/>
        </w:rPr>
        <w:t xml:space="preserve"> an</w:t>
      </w:r>
      <w:r w:rsidR="002229EA" w:rsidRPr="00054915">
        <w:rPr>
          <w:rFonts w:ascii="Book Antiqua" w:hAnsi="Book Antiqua" w:cstheme="minorHAnsi"/>
          <w:sz w:val="24"/>
          <w:szCs w:val="24"/>
        </w:rPr>
        <w:t xml:space="preserve"> </w:t>
      </w:r>
      <w:r w:rsidR="00A31811" w:rsidRPr="00054915">
        <w:rPr>
          <w:rFonts w:ascii="Book Antiqua" w:hAnsi="Book Antiqua" w:cstheme="minorHAnsi"/>
          <w:sz w:val="24"/>
          <w:szCs w:val="24"/>
        </w:rPr>
        <w:t xml:space="preserve">Asian study noted </w:t>
      </w:r>
      <w:r w:rsidR="002229EA" w:rsidRPr="00054915">
        <w:rPr>
          <w:rFonts w:ascii="Book Antiqua" w:hAnsi="Book Antiqua" w:cstheme="minorHAnsi"/>
          <w:sz w:val="24"/>
          <w:szCs w:val="24"/>
        </w:rPr>
        <w:t xml:space="preserve">an </w:t>
      </w:r>
      <w:r w:rsidR="00A31811" w:rsidRPr="00054915">
        <w:rPr>
          <w:rFonts w:ascii="Book Antiqua" w:hAnsi="Book Antiqua" w:cstheme="minorHAnsi"/>
          <w:sz w:val="24"/>
          <w:szCs w:val="24"/>
        </w:rPr>
        <w:t>almost similar prevalence of IBS-C, IBS-D</w:t>
      </w:r>
      <w:r w:rsidR="0011649D" w:rsidRPr="00054915">
        <w:rPr>
          <w:rFonts w:ascii="Book Antiqua" w:hAnsi="Book Antiqua" w:cstheme="minorHAnsi"/>
          <w:sz w:val="24"/>
          <w:szCs w:val="24"/>
        </w:rPr>
        <w:t xml:space="preserve"> and IBS-M (29</w:t>
      </w:r>
      <w:r w:rsidR="000F1B0A" w:rsidRPr="00054915">
        <w:rPr>
          <w:rFonts w:ascii="Book Antiqua" w:hAnsi="Book Antiqua" w:cstheme="minorHAnsi"/>
          <w:sz w:val="24"/>
          <w:szCs w:val="24"/>
        </w:rPr>
        <w:t>%</w:t>
      </w:r>
      <w:r w:rsidR="000F1B0A">
        <w:rPr>
          <w:rFonts w:ascii="Book Antiqua" w:hAnsi="Book Antiqua" w:cstheme="minorHAnsi"/>
          <w:sz w:val="24"/>
          <w:szCs w:val="24"/>
        </w:rPr>
        <w:t>-30%)</w:t>
      </w:r>
      <w:r w:rsidR="004111BD" w:rsidRPr="00054915">
        <w:rPr>
          <w:rFonts w:ascii="Book Antiqua" w:hAnsi="Book Antiqua" w:cstheme="minorHAnsi"/>
          <w:sz w:val="24"/>
          <w:szCs w:val="24"/>
        </w:rPr>
        <w:fldChar w:fldCharType="begin"/>
      </w:r>
      <w:r w:rsidR="00752598" w:rsidRPr="00054915">
        <w:rPr>
          <w:rFonts w:ascii="Book Antiqua" w:hAnsi="Book Antiqua" w:cstheme="minorHAnsi"/>
          <w:sz w:val="24"/>
          <w:szCs w:val="24"/>
        </w:rPr>
        <w:instrText xml:space="preserve"> ADDIN EN.CITE &lt;EndNote&gt;&lt;Cite&gt;&lt;Author&gt;Rajindrajith&lt;/Author&gt;&lt;Year&gt;2012&lt;/Year&gt;&lt;RecNum&gt;1253&lt;/RecNum&gt;&lt;DisplayText&gt;&lt;style face="superscript"&gt;[11]&lt;/style&gt;&lt;/DisplayText&gt;&lt;record&gt;&lt;rec-number&gt;1253&lt;/rec-number&gt;&lt;foreign-keys&gt;&lt;key app="EN" db-id="5x05svz5qpvvz1e5vwcxddvhes2txz0ettzs" timestamp="1507668203"&gt;1253&lt;/key&gt;&lt;/foreign-keys&gt;&lt;ref-type name="Journal Article"&gt;17&lt;/ref-type&gt;&lt;contributors&gt;&lt;authors&gt;&lt;author&gt;Rajindrajith, S.&lt;/author&gt;&lt;author&gt;Devanarayana, N. M.&lt;/author&gt;&lt;/authors&gt;&lt;/contributors&gt;&lt;auth-address&gt;Faculty of Medicine, University of Kelaniya, Ragama, Sri Lanka.&lt;/auth-address&gt;&lt;titles&gt;&lt;title&gt;Subtypes and Symptomatology of Irritable Bowel Syndrome in Children and Adolescents: A School-based Survey Using Rome III Criteria&lt;/title&gt;&lt;secondary-title&gt;J Neurogastroenterol Motil&lt;/secondary-title&gt;&lt;/titles&gt;&lt;periodical&gt;&lt;full-title&gt;J Neurogastroenterol Motil&lt;/full-title&gt;&lt;/periodical&gt;&lt;pages&gt;298-304&lt;/pages&gt;&lt;volume&gt;18&lt;/volume&gt;&lt;number&gt;3&lt;/number&gt;&lt;edition&gt;2012/07/28&lt;/edition&gt;&lt;keywords&gt;&lt;keyword&gt;Adolescent&lt;/keyword&gt;&lt;keyword&gt;Child&lt;/keyword&gt;&lt;keyword&gt;Gastrointestinal disorder&lt;/keyword&gt;&lt;keyword&gt;Habits&lt;/keyword&gt;&lt;keyword&gt;Irritable bowel syndrome&lt;/keyword&gt;&lt;/keywords&gt;&lt;dates&gt;&lt;year&gt;2012&lt;/year&gt;&lt;pub-dates&gt;&lt;date&gt;Jul&lt;/date&gt;&lt;/pub-dates&gt;&lt;/dates&gt;&lt;isbn&gt;2093-0887 (Electronic)&amp;#xD;2093-0879 (Linking)&lt;/isbn&gt;&lt;accession-num&gt;22837878&lt;/accession-num&gt;&lt;urls&gt;&lt;related-urls&gt;&lt;url&gt;https://www.ncbi.nlm.nih.gov/pubmed/22837878&lt;/url&gt;&lt;/related-urls&gt;&lt;/urls&gt;&lt;custom2&gt;PMC3400818&lt;/custom2&gt;&lt;electronic-resource-num&gt;10.5056/jnm.2012.18.3.298&lt;/electronic-resource-num&gt;&lt;/record&gt;&lt;/Cite&gt;&lt;/EndNote&gt;</w:instrText>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1" w:tooltip="Rajindrajith, 2012 #1253" w:history="1">
        <w:r w:rsidR="00F31863" w:rsidRPr="00054915">
          <w:rPr>
            <w:rFonts w:ascii="Book Antiqua" w:hAnsi="Book Antiqua" w:cstheme="minorHAnsi"/>
            <w:noProof/>
            <w:sz w:val="24"/>
            <w:szCs w:val="24"/>
            <w:vertAlign w:val="superscript"/>
          </w:rPr>
          <w:t>11</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A31811" w:rsidRPr="00054915">
        <w:rPr>
          <w:rFonts w:ascii="Book Antiqua" w:hAnsi="Book Antiqua" w:cstheme="minorHAnsi"/>
          <w:sz w:val="24"/>
          <w:szCs w:val="24"/>
        </w:rPr>
        <w:t xml:space="preserve">. The changing nature of IBS subtypes </w:t>
      </w:r>
      <w:r w:rsidR="00CF1DE2" w:rsidRPr="00054915">
        <w:rPr>
          <w:rFonts w:ascii="Book Antiqua" w:hAnsi="Book Antiqua" w:cstheme="minorHAnsi"/>
          <w:sz w:val="24"/>
          <w:szCs w:val="24"/>
        </w:rPr>
        <w:t>is</w:t>
      </w:r>
      <w:r w:rsidR="00A31811" w:rsidRPr="00054915">
        <w:rPr>
          <w:rFonts w:ascii="Book Antiqua" w:hAnsi="Book Antiqua" w:cstheme="minorHAnsi"/>
          <w:sz w:val="24"/>
          <w:szCs w:val="24"/>
        </w:rPr>
        <w:t xml:space="preserve"> well </w:t>
      </w:r>
      <w:r w:rsidR="00356494" w:rsidRPr="00054915">
        <w:rPr>
          <w:rFonts w:ascii="Book Antiqua" w:hAnsi="Book Antiqua" w:cstheme="minorHAnsi"/>
          <w:sz w:val="24"/>
          <w:szCs w:val="24"/>
        </w:rPr>
        <w:t>established</w:t>
      </w:r>
      <w:r w:rsidR="00A31811" w:rsidRPr="00054915">
        <w:rPr>
          <w:rFonts w:ascii="Book Antiqua" w:hAnsi="Book Antiqua" w:cstheme="minorHAnsi"/>
          <w:sz w:val="24"/>
          <w:szCs w:val="24"/>
        </w:rPr>
        <w:t xml:space="preserve"> and </w:t>
      </w:r>
      <w:r w:rsidR="00356494" w:rsidRPr="00054915">
        <w:rPr>
          <w:rFonts w:ascii="Book Antiqua" w:hAnsi="Book Antiqua" w:cstheme="minorHAnsi"/>
          <w:sz w:val="24"/>
          <w:szCs w:val="24"/>
        </w:rPr>
        <w:t xml:space="preserve">in a </w:t>
      </w:r>
      <w:r w:rsidR="00A31811" w:rsidRPr="00054915">
        <w:rPr>
          <w:rFonts w:ascii="Book Antiqua" w:hAnsi="Book Antiqua" w:cstheme="minorHAnsi"/>
          <w:sz w:val="24"/>
          <w:szCs w:val="24"/>
        </w:rPr>
        <w:t xml:space="preserve">1 year of follow up </w:t>
      </w:r>
      <w:r w:rsidR="00356494" w:rsidRPr="00054915">
        <w:rPr>
          <w:rFonts w:ascii="Book Antiqua" w:hAnsi="Book Antiqua" w:cstheme="minorHAnsi"/>
          <w:sz w:val="24"/>
          <w:szCs w:val="24"/>
        </w:rPr>
        <w:t xml:space="preserve">study, </w:t>
      </w:r>
      <w:r w:rsidR="00A31811" w:rsidRPr="00054915">
        <w:rPr>
          <w:rFonts w:ascii="Book Antiqua" w:hAnsi="Book Antiqua" w:cstheme="minorHAnsi"/>
          <w:sz w:val="24"/>
          <w:szCs w:val="24"/>
        </w:rPr>
        <w:t>a significant number of children change</w:t>
      </w:r>
      <w:r w:rsidR="00202190" w:rsidRPr="00054915">
        <w:rPr>
          <w:rFonts w:ascii="Book Antiqua" w:hAnsi="Book Antiqua" w:cstheme="minorHAnsi"/>
          <w:sz w:val="24"/>
          <w:szCs w:val="24"/>
        </w:rPr>
        <w:t>d</w:t>
      </w:r>
      <w:r w:rsidR="00A31811" w:rsidRPr="00054915">
        <w:rPr>
          <w:rFonts w:ascii="Book Antiqua" w:hAnsi="Book Antiqua" w:cstheme="minorHAnsi"/>
          <w:sz w:val="24"/>
          <w:szCs w:val="24"/>
        </w:rPr>
        <w:t xml:space="preserve"> their sub</w:t>
      </w:r>
      <w:r w:rsidR="00202190" w:rsidRPr="00054915">
        <w:rPr>
          <w:rFonts w:ascii="Book Antiqua" w:hAnsi="Book Antiqua" w:cstheme="minorHAnsi"/>
          <w:sz w:val="24"/>
          <w:szCs w:val="24"/>
        </w:rPr>
        <w:t>-</w:t>
      </w:r>
      <w:r w:rsidR="00A31811" w:rsidRPr="00054915">
        <w:rPr>
          <w:rFonts w:ascii="Book Antiqua" w:hAnsi="Book Antiqua" w:cstheme="minorHAnsi"/>
          <w:sz w:val="24"/>
          <w:szCs w:val="24"/>
        </w:rPr>
        <w:t>type</w:t>
      </w:r>
      <w:r w:rsidR="00512008" w:rsidRPr="00054915">
        <w:rPr>
          <w:rFonts w:ascii="Book Antiqua" w:hAnsi="Book Antiqua" w:cstheme="minorHAnsi"/>
          <w:sz w:val="24"/>
          <w:szCs w:val="24"/>
        </w:rPr>
        <w:t xml:space="preserve"> or outgr</w:t>
      </w:r>
      <w:r w:rsidR="00202190" w:rsidRPr="00054915">
        <w:rPr>
          <w:rFonts w:ascii="Book Antiqua" w:hAnsi="Book Antiqua" w:cstheme="minorHAnsi"/>
          <w:sz w:val="24"/>
          <w:szCs w:val="24"/>
        </w:rPr>
        <w:t>e</w:t>
      </w:r>
      <w:r w:rsidR="00512008" w:rsidRPr="00054915">
        <w:rPr>
          <w:rFonts w:ascii="Book Antiqua" w:hAnsi="Book Antiqua" w:cstheme="minorHAnsi"/>
          <w:sz w:val="24"/>
          <w:szCs w:val="24"/>
        </w:rPr>
        <w:t>w their symptoms</w:t>
      </w:r>
      <w:r w:rsidR="00202190" w:rsidRPr="00054915">
        <w:rPr>
          <w:rFonts w:ascii="Book Antiqua" w:hAnsi="Book Antiqua" w:cstheme="minorHAnsi"/>
          <w:sz w:val="24"/>
          <w:szCs w:val="24"/>
        </w:rPr>
        <w:t>,</w:t>
      </w:r>
      <w:r w:rsidR="00143DA0" w:rsidRPr="00054915">
        <w:rPr>
          <w:rFonts w:ascii="Book Antiqua" w:hAnsi="Book Antiqua" w:cstheme="minorHAnsi"/>
          <w:sz w:val="24"/>
          <w:szCs w:val="24"/>
        </w:rPr>
        <w:t xml:space="preserve"> indicating the instability of the proposed sub</w:t>
      </w:r>
      <w:r w:rsidR="00202190" w:rsidRPr="00054915">
        <w:rPr>
          <w:rFonts w:ascii="Book Antiqua" w:hAnsi="Book Antiqua" w:cstheme="minorHAnsi"/>
          <w:sz w:val="24"/>
          <w:szCs w:val="24"/>
        </w:rPr>
        <w:t>-</w:t>
      </w:r>
      <w:r w:rsidR="00143DA0" w:rsidRPr="00054915">
        <w:rPr>
          <w:rFonts w:ascii="Book Antiqua" w:hAnsi="Book Antiqua" w:cstheme="minorHAnsi"/>
          <w:sz w:val="24"/>
          <w:szCs w:val="24"/>
        </w:rPr>
        <w:t>types</w:t>
      </w:r>
      <w:r w:rsidR="00A31811" w:rsidRPr="00054915">
        <w:rPr>
          <w:rFonts w:ascii="Book Antiqua" w:hAnsi="Book Antiqua" w:cstheme="minorHAnsi"/>
          <w:sz w:val="24"/>
          <w:szCs w:val="24"/>
        </w:rPr>
        <w:t xml:space="preserve"> </w:t>
      </w:r>
      <w:r w:rsidR="00624EF2" w:rsidRPr="00054915">
        <w:rPr>
          <w:rFonts w:ascii="Book Antiqua" w:hAnsi="Book Antiqua" w:cstheme="minorHAnsi"/>
          <w:sz w:val="24"/>
          <w:szCs w:val="24"/>
        </w:rPr>
        <w:fldChar w:fldCharType="begin">
          <w:fldData xml:space="preserve">PEVuZE5vdGU+PENpdGU+PEF1dGhvcj5HaWFubmV0dGk8L0F1dGhvcj48WWVhcj4yMDE0PC9ZZWFy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PEVuZE5vdGU+PENpdGU+PEF1dGhvcj5HaWFubmV0dGk8L0F1dGhvcj48WWVhcj4yMDE0PC9ZZWFy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624EF2" w:rsidRPr="00054915">
        <w:rPr>
          <w:rFonts w:ascii="Book Antiqua" w:hAnsi="Book Antiqua" w:cstheme="minorHAnsi"/>
          <w:sz w:val="24"/>
          <w:szCs w:val="24"/>
        </w:rPr>
      </w:r>
      <w:r w:rsidR="00624EF2"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2" w:tooltip="Giannetti, 2014 #1015" w:history="1">
        <w:r w:rsidR="00F31863" w:rsidRPr="00054915">
          <w:rPr>
            <w:rFonts w:ascii="Book Antiqua" w:hAnsi="Book Antiqua" w:cstheme="minorHAnsi"/>
            <w:noProof/>
            <w:sz w:val="24"/>
            <w:szCs w:val="24"/>
            <w:vertAlign w:val="superscript"/>
          </w:rPr>
          <w:t>12</w:t>
        </w:r>
      </w:hyperlink>
      <w:r w:rsidR="000F1B0A">
        <w:rPr>
          <w:rFonts w:ascii="Book Antiqua" w:hAnsi="Book Antiqua" w:cstheme="minorHAnsi"/>
          <w:noProof/>
          <w:sz w:val="24"/>
          <w:szCs w:val="24"/>
          <w:vertAlign w:val="superscript"/>
        </w:rPr>
        <w:t>,</w:t>
      </w:r>
      <w:hyperlink w:anchor="_ENREF_40" w:tooltip="Giannetti, 2017 #1016" w:history="1">
        <w:r w:rsidR="00F31863" w:rsidRPr="00054915">
          <w:rPr>
            <w:rFonts w:ascii="Book Antiqua" w:hAnsi="Book Antiqua" w:cstheme="minorHAnsi"/>
            <w:noProof/>
            <w:sz w:val="24"/>
            <w:szCs w:val="24"/>
            <w:vertAlign w:val="superscript"/>
          </w:rPr>
          <w:t>40</w:t>
        </w:r>
      </w:hyperlink>
      <w:r w:rsidR="00C6209F" w:rsidRPr="00054915">
        <w:rPr>
          <w:rFonts w:ascii="Book Antiqua" w:hAnsi="Book Antiqua" w:cstheme="minorHAnsi"/>
          <w:noProof/>
          <w:sz w:val="24"/>
          <w:szCs w:val="24"/>
          <w:vertAlign w:val="superscript"/>
        </w:rPr>
        <w:t>]</w:t>
      </w:r>
      <w:r w:rsidR="00624EF2" w:rsidRPr="00054915">
        <w:rPr>
          <w:rFonts w:ascii="Book Antiqua" w:hAnsi="Book Antiqua" w:cstheme="minorHAnsi"/>
          <w:sz w:val="24"/>
          <w:szCs w:val="24"/>
        </w:rPr>
        <w:fldChar w:fldCharType="end"/>
      </w:r>
      <w:r w:rsidR="00A31811" w:rsidRPr="00054915">
        <w:rPr>
          <w:rFonts w:ascii="Book Antiqua" w:hAnsi="Book Antiqua" w:cstheme="minorHAnsi"/>
          <w:sz w:val="24"/>
          <w:szCs w:val="24"/>
        </w:rPr>
        <w:t>.</w:t>
      </w:r>
    </w:p>
    <w:p w14:paraId="79AB89F1" w14:textId="48C4932F" w:rsidR="00DB50CD" w:rsidRPr="00054915" w:rsidRDefault="00DB50CD" w:rsidP="00054915">
      <w:pPr>
        <w:snapToGrid w:val="0"/>
        <w:spacing w:after="0" w:line="360" w:lineRule="auto"/>
        <w:jc w:val="both"/>
        <w:rPr>
          <w:rFonts w:ascii="Book Antiqua" w:hAnsi="Book Antiqua" w:cstheme="minorHAnsi"/>
          <w:sz w:val="24"/>
          <w:szCs w:val="24"/>
        </w:rPr>
      </w:pPr>
    </w:p>
    <w:p w14:paraId="678839F5" w14:textId="4591D711" w:rsidR="00A31811" w:rsidRPr="00FF065F" w:rsidRDefault="00781097" w:rsidP="00FF065F">
      <w:pPr>
        <w:snapToGrid w:val="0"/>
        <w:spacing w:after="0" w:line="360" w:lineRule="auto"/>
        <w:jc w:val="both"/>
        <w:rPr>
          <w:rFonts w:ascii="Book Antiqua" w:hAnsi="Book Antiqua" w:cstheme="minorHAnsi"/>
          <w:b/>
          <w:caps/>
          <w:sz w:val="24"/>
          <w:szCs w:val="24"/>
        </w:rPr>
      </w:pPr>
      <w:r w:rsidRPr="00FF065F">
        <w:rPr>
          <w:rFonts w:ascii="Book Antiqua" w:hAnsi="Book Antiqua" w:cstheme="minorHAnsi"/>
          <w:b/>
          <w:caps/>
          <w:sz w:val="24"/>
          <w:szCs w:val="24"/>
        </w:rPr>
        <w:t>Predisposing</w:t>
      </w:r>
      <w:r w:rsidR="00A1463B" w:rsidRPr="00FF065F">
        <w:rPr>
          <w:rFonts w:ascii="Book Antiqua" w:hAnsi="Book Antiqua" w:cstheme="minorHAnsi"/>
          <w:b/>
          <w:caps/>
          <w:sz w:val="24"/>
          <w:szCs w:val="24"/>
        </w:rPr>
        <w:t xml:space="preserve"> f</w:t>
      </w:r>
      <w:r w:rsidR="00A31811" w:rsidRPr="00FF065F">
        <w:rPr>
          <w:rFonts w:ascii="Book Antiqua" w:hAnsi="Book Antiqua" w:cstheme="minorHAnsi"/>
          <w:b/>
          <w:caps/>
          <w:sz w:val="24"/>
          <w:szCs w:val="24"/>
        </w:rPr>
        <w:t>actors</w:t>
      </w:r>
      <w:r w:rsidR="00A1463B" w:rsidRPr="00FF065F">
        <w:rPr>
          <w:rFonts w:ascii="Book Antiqua" w:hAnsi="Book Antiqua" w:cstheme="minorHAnsi"/>
          <w:b/>
          <w:caps/>
          <w:sz w:val="24"/>
          <w:szCs w:val="24"/>
        </w:rPr>
        <w:t xml:space="preserve"> for</w:t>
      </w:r>
      <w:r w:rsidR="005C43E8" w:rsidRPr="00FF065F">
        <w:rPr>
          <w:rFonts w:ascii="Book Antiqua" w:hAnsi="Book Antiqua" w:cstheme="minorHAnsi"/>
          <w:b/>
          <w:caps/>
          <w:sz w:val="24"/>
          <w:szCs w:val="24"/>
        </w:rPr>
        <w:t xml:space="preserve"> the</w:t>
      </w:r>
      <w:r w:rsidR="00A1463B" w:rsidRPr="00FF065F">
        <w:rPr>
          <w:rFonts w:ascii="Book Antiqua" w:hAnsi="Book Antiqua" w:cstheme="minorHAnsi"/>
          <w:b/>
          <w:caps/>
          <w:sz w:val="24"/>
          <w:szCs w:val="24"/>
        </w:rPr>
        <w:t xml:space="preserve"> </w:t>
      </w:r>
      <w:r w:rsidR="00036ABC" w:rsidRPr="00036ABC">
        <w:rPr>
          <w:rFonts w:ascii="Book Antiqua" w:hAnsi="Book Antiqua" w:cstheme="minorHAnsi"/>
          <w:b/>
          <w:caps/>
          <w:sz w:val="24"/>
          <w:szCs w:val="24"/>
        </w:rPr>
        <w:t>IBS</w:t>
      </w:r>
    </w:p>
    <w:p w14:paraId="70244A56" w14:textId="3A25AE57" w:rsidR="00A31811" w:rsidRPr="00054915" w:rsidRDefault="003D510B"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lastRenderedPageBreak/>
        <w:t>Numerous factors have been suggested as possible predisposing factors fo</w:t>
      </w:r>
      <w:r w:rsidR="00D31735" w:rsidRPr="00054915">
        <w:rPr>
          <w:rFonts w:ascii="Book Antiqua" w:hAnsi="Book Antiqua" w:cstheme="minorHAnsi"/>
          <w:sz w:val="24"/>
          <w:szCs w:val="24"/>
        </w:rPr>
        <w:t>r IBS</w:t>
      </w:r>
      <w:r w:rsidR="003A51CD" w:rsidRPr="00054915">
        <w:rPr>
          <w:rFonts w:ascii="Book Antiqua" w:hAnsi="Book Antiqua" w:cstheme="minorHAnsi"/>
          <w:sz w:val="24"/>
          <w:szCs w:val="24"/>
        </w:rPr>
        <w:t xml:space="preserve"> in children</w:t>
      </w:r>
      <w:r w:rsidR="006021CC" w:rsidRPr="00054915">
        <w:rPr>
          <w:rFonts w:ascii="Book Antiqua" w:hAnsi="Book Antiqua" w:cstheme="minorHAnsi"/>
          <w:sz w:val="24"/>
          <w:szCs w:val="24"/>
        </w:rPr>
        <w:t>. However, pin</w:t>
      </w:r>
      <w:r w:rsidR="00D31735" w:rsidRPr="00054915">
        <w:rPr>
          <w:rFonts w:ascii="Book Antiqua" w:hAnsi="Book Antiqua" w:cstheme="minorHAnsi"/>
          <w:sz w:val="24"/>
          <w:szCs w:val="24"/>
        </w:rPr>
        <w:t xml:space="preserve">pointing </w:t>
      </w:r>
      <w:r w:rsidRPr="00054915">
        <w:rPr>
          <w:rFonts w:ascii="Book Antiqua" w:hAnsi="Book Antiqua" w:cstheme="minorHAnsi"/>
          <w:sz w:val="24"/>
          <w:szCs w:val="24"/>
        </w:rPr>
        <w:t xml:space="preserve">exact predisposing factors and avoiding them is a major challenge in </w:t>
      </w:r>
      <w:r w:rsidR="006021CC" w:rsidRPr="00054915">
        <w:rPr>
          <w:rFonts w:ascii="Book Antiqua" w:hAnsi="Book Antiqua" w:cstheme="minorHAnsi"/>
          <w:sz w:val="24"/>
          <w:szCs w:val="24"/>
        </w:rPr>
        <w:t xml:space="preserve">the </w:t>
      </w:r>
      <w:r w:rsidRPr="00054915">
        <w:rPr>
          <w:rFonts w:ascii="Book Antiqua" w:hAnsi="Book Antiqua" w:cstheme="minorHAnsi"/>
          <w:sz w:val="24"/>
          <w:szCs w:val="24"/>
        </w:rPr>
        <w:t xml:space="preserve">management of </w:t>
      </w:r>
      <w:r w:rsidR="003A51CD" w:rsidRPr="00054915">
        <w:rPr>
          <w:rFonts w:ascii="Book Antiqua" w:hAnsi="Book Antiqua" w:cstheme="minorHAnsi"/>
          <w:sz w:val="24"/>
          <w:szCs w:val="24"/>
        </w:rPr>
        <w:t>this condition</w:t>
      </w:r>
      <w:r w:rsidRPr="00054915">
        <w:rPr>
          <w:rFonts w:ascii="Book Antiqua" w:hAnsi="Book Antiqua" w:cstheme="minorHAnsi"/>
          <w:sz w:val="24"/>
          <w:szCs w:val="24"/>
        </w:rPr>
        <w:t xml:space="preserve">. </w:t>
      </w:r>
    </w:p>
    <w:p w14:paraId="569D9974" w14:textId="77777777" w:rsidR="00FF065F" w:rsidRDefault="00FF065F" w:rsidP="00FF065F">
      <w:pPr>
        <w:snapToGrid w:val="0"/>
        <w:spacing w:after="0" w:line="360" w:lineRule="auto"/>
        <w:jc w:val="both"/>
        <w:rPr>
          <w:rFonts w:ascii="Book Antiqua" w:hAnsi="Book Antiqua" w:cstheme="minorHAnsi"/>
          <w:sz w:val="24"/>
          <w:szCs w:val="24"/>
          <w:lang w:eastAsia="zh-CN"/>
        </w:rPr>
      </w:pPr>
    </w:p>
    <w:p w14:paraId="3B44B962" w14:textId="661B0C54" w:rsidR="00A31811" w:rsidRPr="00FF065F" w:rsidRDefault="00D31735"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S</w:t>
      </w:r>
      <w:r w:rsidR="00A31811" w:rsidRPr="00FF065F">
        <w:rPr>
          <w:rFonts w:ascii="Book Antiqua" w:hAnsi="Book Antiqua" w:cstheme="minorHAnsi"/>
          <w:b/>
          <w:i/>
          <w:sz w:val="24"/>
          <w:szCs w:val="24"/>
        </w:rPr>
        <w:t>ex</w:t>
      </w:r>
    </w:p>
    <w:p w14:paraId="5688AD0E" w14:textId="6E32095C" w:rsidR="00A31811" w:rsidRPr="00054915" w:rsidRDefault="00D31735"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Studies conducted so far have not shown gender as a clear risk factor for development of IBS. Some studies have reported</w:t>
      </w:r>
      <w:r w:rsidR="005C43E8" w:rsidRPr="00054915">
        <w:rPr>
          <w:rFonts w:ascii="Book Antiqua" w:hAnsi="Book Antiqua" w:cstheme="minorHAnsi"/>
          <w:sz w:val="24"/>
          <w:szCs w:val="24"/>
        </w:rPr>
        <w:t xml:space="preserve"> a</w:t>
      </w:r>
      <w:r w:rsidRPr="00054915">
        <w:rPr>
          <w:rFonts w:ascii="Book Antiqua" w:hAnsi="Book Antiqua" w:cstheme="minorHAnsi"/>
          <w:sz w:val="24"/>
          <w:szCs w:val="24"/>
        </w:rPr>
        <w:t xml:space="preserve"> </w:t>
      </w:r>
      <w:r w:rsidR="000F1B0A">
        <w:rPr>
          <w:rFonts w:ascii="Book Antiqua" w:hAnsi="Book Antiqua" w:cstheme="minorHAnsi"/>
          <w:sz w:val="24"/>
          <w:szCs w:val="24"/>
        </w:rPr>
        <w:t>high prevalence of IBS in girls</w:t>
      </w:r>
      <w:r w:rsidRPr="00054915">
        <w:rPr>
          <w:rFonts w:ascii="Book Antiqua" w:hAnsi="Book Antiqua" w:cstheme="minorHAnsi"/>
          <w:sz w:val="24"/>
          <w:szCs w:val="24"/>
        </w:rPr>
        <w:fldChar w:fldCharType="begin">
          <w:fldData xml:space="preserve">PEVuZE5vdGU+PENpdGU+PEF1dGhvcj5SYWppbmRyYWppdGg8L0F1dGhvcj48WWVhcj4yMDEyPC9Z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</w:fldData>
        </w:fldChar>
      </w:r>
      <w:r w:rsidR="00752598" w:rsidRPr="00054915">
        <w:rPr>
          <w:rFonts w:ascii="Book Antiqua" w:hAnsi="Book Antiqua" w:cstheme="minorHAnsi"/>
          <w:sz w:val="24"/>
          <w:szCs w:val="24"/>
        </w:rPr>
        <w:instrText xml:space="preserve"> ADDIN EN.CITE </w:instrText>
      </w:r>
      <w:r w:rsidR="00752598" w:rsidRPr="00054915">
        <w:rPr>
          <w:rFonts w:ascii="Book Antiqua" w:hAnsi="Book Antiqua" w:cstheme="minorHAnsi"/>
          <w:sz w:val="24"/>
          <w:szCs w:val="24"/>
        </w:rPr>
        <w:fldChar w:fldCharType="begin">
          <w:fldData xml:space="preserve">PEVuZE5vdGU+PENpdGU+PEF1dGhvcj5SYWppbmRyYWppdGg8L0F1dGhvcj48WWVhcj4yMDEyPC9Z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</w:fldData>
        </w:fldChar>
      </w:r>
      <w:r w:rsidR="00752598" w:rsidRPr="00054915">
        <w:rPr>
          <w:rFonts w:ascii="Book Antiqua" w:hAnsi="Book Antiqua" w:cstheme="minorHAnsi"/>
          <w:sz w:val="24"/>
          <w:szCs w:val="24"/>
        </w:rPr>
        <w:instrText xml:space="preserve"> ADDIN EN.CITE.DATA </w:instrText>
      </w:r>
      <w:r w:rsidR="00752598" w:rsidRPr="00054915">
        <w:rPr>
          <w:rFonts w:ascii="Book Antiqua" w:hAnsi="Book Antiqua" w:cstheme="minorHAnsi"/>
          <w:sz w:val="24"/>
          <w:szCs w:val="24"/>
        </w:rPr>
      </w:r>
      <w:r w:rsidR="00752598"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2" w:tooltip="Adeniyi, 2017 #2126" w:history="1">
        <w:r w:rsidR="00F31863" w:rsidRPr="00054915">
          <w:rPr>
            <w:rFonts w:ascii="Book Antiqua" w:hAnsi="Book Antiqua" w:cstheme="minorHAnsi"/>
            <w:noProof/>
            <w:sz w:val="24"/>
            <w:szCs w:val="24"/>
            <w:vertAlign w:val="superscript"/>
          </w:rPr>
          <w:t>2</w:t>
        </w:r>
      </w:hyperlink>
      <w:r w:rsidR="000F1B0A">
        <w:rPr>
          <w:rFonts w:ascii="Book Antiqua" w:hAnsi="Book Antiqua" w:cstheme="minorHAnsi"/>
          <w:noProof/>
          <w:sz w:val="24"/>
          <w:szCs w:val="24"/>
          <w:vertAlign w:val="superscript"/>
        </w:rPr>
        <w:t>,</w:t>
      </w:r>
      <w:hyperlink w:anchor="_ENREF_11" w:tooltip="Rajindrajith, 2012 #1253" w:history="1">
        <w:r w:rsidR="00F31863" w:rsidRPr="00054915">
          <w:rPr>
            <w:rFonts w:ascii="Book Antiqua" w:hAnsi="Book Antiqua" w:cstheme="minorHAnsi"/>
            <w:noProof/>
            <w:sz w:val="24"/>
            <w:szCs w:val="24"/>
            <w:vertAlign w:val="superscript"/>
          </w:rPr>
          <w:t>11</w:t>
        </w:r>
      </w:hyperlink>
      <w:r w:rsidR="00752598"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003A51CD" w:rsidRPr="00054915">
        <w:rPr>
          <w:rFonts w:ascii="Book Antiqua" w:hAnsi="Book Antiqua" w:cstheme="minorHAnsi"/>
          <w:sz w:val="24"/>
          <w:szCs w:val="24"/>
        </w:rPr>
        <w:t>,</w:t>
      </w:r>
      <w:r w:rsidRPr="00054915">
        <w:rPr>
          <w:rFonts w:ascii="Book Antiqua" w:hAnsi="Book Antiqua" w:cstheme="minorHAnsi"/>
          <w:sz w:val="24"/>
          <w:szCs w:val="24"/>
        </w:rPr>
        <w:t xml:space="preserve"> while other</w:t>
      </w:r>
      <w:r w:rsidR="003A51CD" w:rsidRPr="00054915">
        <w:rPr>
          <w:rFonts w:ascii="Book Antiqua" w:hAnsi="Book Antiqua" w:cstheme="minorHAnsi"/>
          <w:sz w:val="24"/>
          <w:szCs w:val="24"/>
        </w:rPr>
        <w:t>s</w:t>
      </w:r>
      <w:r w:rsidRPr="00054915">
        <w:rPr>
          <w:rFonts w:ascii="Book Antiqua" w:hAnsi="Book Antiqua" w:cstheme="minorHAnsi"/>
          <w:sz w:val="24"/>
          <w:szCs w:val="24"/>
        </w:rPr>
        <w:t xml:space="preserve"> failed to show such </w:t>
      </w:r>
      <w:r w:rsidR="003A51CD" w:rsidRPr="00054915">
        <w:rPr>
          <w:rFonts w:ascii="Book Antiqua" w:hAnsi="Book Antiqua" w:cstheme="minorHAnsi"/>
          <w:sz w:val="24"/>
          <w:szCs w:val="24"/>
        </w:rPr>
        <w:t xml:space="preserve">a </w:t>
      </w:r>
      <w:r w:rsidRPr="00054915">
        <w:rPr>
          <w:rFonts w:ascii="Book Antiqua" w:hAnsi="Book Antiqua" w:cstheme="minorHAnsi"/>
          <w:sz w:val="24"/>
          <w:szCs w:val="24"/>
        </w:rPr>
        <w:t>difference</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&lt;EndNote&gt;&lt;Cite&gt;&lt;Author&gt;Zhu&lt;/Author&gt;&lt;Year&gt;2014&lt;/Year&gt;&lt;RecNum&gt;2287&lt;/RecNum&gt;&lt;DisplayText&gt;&lt;style face="superscript"&gt;[41]&lt;/style&gt;&lt;/DisplayText&gt;&lt;record&gt;&lt;rec-number&gt;2287&lt;/rec-number&gt;&lt;foreign-keys&gt;&lt;key app="EN" db-id="5x05svz5qpvvz1e5vwcxddvhes2txz0ettzs" timestamp="1520678780"&gt;2287&lt;/key&gt;&lt;/foreign-keys&gt;&lt;ref-type name="Journal Article"&gt;17&lt;/ref-type&gt;&lt;contributors&gt;&lt;authors&gt;&lt;author&gt;Zhu, X.&lt;/author&gt;&lt;author&gt;Chen, W.&lt;/author&gt;&lt;author&gt;Zhu, X.&lt;/author&gt;&lt;author&gt;Shen, Y.&lt;/author&gt;&lt;/authors&gt;&lt;/contributors&gt;&lt;auth-address&gt;Department of Neonatology, Soochow University Affiliated Children&amp;apos;s Hospital, Suzhou 215003, China.&amp;#xD;Department of Gastroenterology, The First Affiliated Hospital of Soochow University, Suzhou 215006, China.&amp;#xD;Department of Intervention, The First Affiliated Hospital of Soochow University, Suzhou 215006, China.&amp;#xD;Statistics Office, Soochow University, Suzhou 215000, China.&lt;/auth-address&gt;&lt;titles&gt;&lt;title&gt;A cross-sectional study of risk factors for irritable bowel syndrome in children 8-13 years of age in suzhou, china&lt;/title&gt;&lt;secondary-title&gt;Gastroenterol Res Pract&lt;/secondary-title&gt;&lt;/titles&gt;&lt;periodical&gt;&lt;full-title&gt;Gastroenterol Res Pract&lt;/full-title&gt;&lt;/periodical&gt;&lt;pages&gt;198461&lt;/pages&gt;&lt;volume&gt;2014&lt;/volume&gt;&lt;edition&gt;2014/06/06&lt;/edition&gt;&lt;dates&gt;&lt;year&gt;2014&lt;/year&gt;&lt;/dates&gt;&lt;isbn&gt;1687-6121 (Print)&amp;#xD;1687-6121 (Linking)&lt;/isbn&gt;&lt;accession-num&gt;24899889&lt;/accession-num&gt;&lt;urls&gt;&lt;related-urls&gt;&lt;url&gt;https://www.ncbi.nlm.nih.gov/pubmed/24899889&lt;/url&gt;&lt;/related-urls&gt;&lt;/urls&gt;&lt;custom2&gt;PMC4034766&lt;/custom2&gt;&lt;electronic-resource-num&gt;10.1155/2014/198461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1" w:tooltip="Zhu, 2014 #2287" w:history="1">
        <w:r w:rsidR="00F31863" w:rsidRPr="00054915">
          <w:rPr>
            <w:rFonts w:ascii="Book Antiqua" w:hAnsi="Book Antiqua" w:cstheme="minorHAnsi"/>
            <w:noProof/>
            <w:sz w:val="24"/>
            <w:szCs w:val="24"/>
            <w:vertAlign w:val="superscript"/>
          </w:rPr>
          <w:t>41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A57B33" w:rsidRPr="00054915">
        <w:rPr>
          <w:rFonts w:ascii="Book Antiqua" w:hAnsi="Book Antiqua" w:cstheme="minorHAnsi"/>
          <w:sz w:val="24"/>
          <w:szCs w:val="24"/>
        </w:rPr>
        <w:t>Some studies have suggested that fluctuations in ovarian hormones may have an effect on</w:t>
      </w:r>
      <w:r w:rsidR="000F1B0A">
        <w:rPr>
          <w:rFonts w:ascii="Book Antiqua" w:hAnsi="Book Antiqua" w:cstheme="minorHAnsi"/>
          <w:sz w:val="24"/>
          <w:szCs w:val="24"/>
        </w:rPr>
        <w:t xml:space="preserve"> development of symptoms in IBS</w:t>
      </w:r>
      <w:r w:rsidR="00A57B33" w:rsidRPr="00054915">
        <w:rPr>
          <w:rFonts w:ascii="Book Antiqua" w:hAnsi="Book Antiqua" w:cstheme="minorHAnsi"/>
          <w:sz w:val="24"/>
          <w:szCs w:val="24"/>
        </w:rPr>
        <w:fldChar w:fldCharType="begin">
          <w:fldData xml:space="preserve">PEVuZE5vdGU+PENpdGU+PEF1dGhvcj5IZWl0a2VtcGVyPC9BdXRob3I+PFllYXI+MjAwOTwvWWVh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PEVuZE5vdGU+PENpdGU+PEF1dGhvcj5IZWl0a2VtcGVyPC9BdXRob3I+PFllYXI+MjAwOTwvWWVh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57B33" w:rsidRPr="00054915">
        <w:rPr>
          <w:rFonts w:ascii="Book Antiqua" w:hAnsi="Book Antiqua" w:cstheme="minorHAnsi"/>
          <w:sz w:val="24"/>
          <w:szCs w:val="24"/>
        </w:rPr>
      </w:r>
      <w:r w:rsidR="00A57B33"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2" w:tooltip="Heitkemper, 2009 #2289" w:history="1">
        <w:r w:rsidR="00F31863" w:rsidRPr="00054915">
          <w:rPr>
            <w:rFonts w:ascii="Book Antiqua" w:hAnsi="Book Antiqua" w:cstheme="minorHAnsi"/>
            <w:noProof/>
            <w:sz w:val="24"/>
            <w:szCs w:val="24"/>
            <w:vertAlign w:val="superscript"/>
          </w:rPr>
          <w:t>42</w:t>
        </w:r>
      </w:hyperlink>
      <w:r w:rsidR="000F1B0A">
        <w:rPr>
          <w:rFonts w:ascii="Book Antiqua" w:hAnsi="Book Antiqua" w:cstheme="minorHAnsi"/>
          <w:noProof/>
          <w:sz w:val="24"/>
          <w:szCs w:val="24"/>
          <w:vertAlign w:val="superscript"/>
        </w:rPr>
        <w:t>,</w:t>
      </w:r>
      <w:hyperlink w:anchor="_ENREF_43" w:tooltip="Chumpitazi, 2017 #787" w:history="1">
        <w:r w:rsidR="00F31863" w:rsidRPr="00054915">
          <w:rPr>
            <w:rFonts w:ascii="Book Antiqua" w:hAnsi="Book Antiqua" w:cstheme="minorHAnsi"/>
            <w:noProof/>
            <w:sz w:val="24"/>
            <w:szCs w:val="24"/>
            <w:vertAlign w:val="superscript"/>
          </w:rPr>
          <w:t>43</w:t>
        </w:r>
      </w:hyperlink>
      <w:r w:rsidR="00C6209F" w:rsidRPr="00054915">
        <w:rPr>
          <w:rFonts w:ascii="Book Antiqua" w:hAnsi="Book Antiqua" w:cstheme="minorHAnsi"/>
          <w:noProof/>
          <w:sz w:val="24"/>
          <w:szCs w:val="24"/>
          <w:vertAlign w:val="superscript"/>
        </w:rPr>
        <w:t>]</w:t>
      </w:r>
      <w:r w:rsidR="00A57B33" w:rsidRPr="00054915">
        <w:rPr>
          <w:rFonts w:ascii="Book Antiqua" w:hAnsi="Book Antiqua" w:cstheme="minorHAnsi"/>
          <w:sz w:val="24"/>
          <w:szCs w:val="24"/>
        </w:rPr>
        <w:fldChar w:fldCharType="end"/>
      </w:r>
      <w:r w:rsidR="00A57B33" w:rsidRPr="00054915">
        <w:rPr>
          <w:rFonts w:ascii="Book Antiqua" w:hAnsi="Book Antiqua" w:cstheme="minorHAnsi"/>
          <w:sz w:val="24"/>
          <w:szCs w:val="24"/>
        </w:rPr>
        <w:t>. However, the exact role of sex hormones on IBS is not yet</w:t>
      </w:r>
      <w:r w:rsidR="003A51CD" w:rsidRPr="00054915">
        <w:rPr>
          <w:rFonts w:ascii="Book Antiqua" w:hAnsi="Book Antiqua" w:cstheme="minorHAnsi"/>
          <w:sz w:val="24"/>
          <w:szCs w:val="24"/>
        </w:rPr>
        <w:t xml:space="preserve"> clear</w:t>
      </w:r>
      <w:r w:rsidR="00A57B33" w:rsidRPr="00054915">
        <w:rPr>
          <w:rFonts w:ascii="Book Antiqua" w:hAnsi="Book Antiqua" w:cstheme="minorHAnsi"/>
          <w:sz w:val="24"/>
          <w:szCs w:val="24"/>
        </w:rPr>
        <w:t>.</w:t>
      </w:r>
    </w:p>
    <w:p w14:paraId="5463E4BA" w14:textId="77777777" w:rsidR="00BC2A82" w:rsidRPr="00054915" w:rsidRDefault="00BC2A82" w:rsidP="00054915">
      <w:pPr>
        <w:snapToGrid w:val="0"/>
        <w:spacing w:after="0" w:line="360" w:lineRule="auto"/>
        <w:jc w:val="both"/>
        <w:rPr>
          <w:rFonts w:ascii="Book Antiqua" w:hAnsi="Book Antiqua" w:cstheme="minorHAnsi"/>
          <w:sz w:val="24"/>
          <w:szCs w:val="24"/>
        </w:rPr>
      </w:pPr>
    </w:p>
    <w:p w14:paraId="662A00E9" w14:textId="523003CC" w:rsidR="00D31735" w:rsidRPr="00FF065F" w:rsidRDefault="00D31735"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Age</w:t>
      </w:r>
    </w:p>
    <w:p w14:paraId="49F4A9E5" w14:textId="27A76E9F" w:rsidR="00D31735" w:rsidRPr="00054915" w:rsidRDefault="00871B45"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Many studies have reported higher prevalence of IBS is children between 8-12 years and decrease in prevalen</w:t>
      </w:r>
      <w:r w:rsidR="005C43E8" w:rsidRPr="00054915">
        <w:rPr>
          <w:rFonts w:ascii="Book Antiqua" w:hAnsi="Book Antiqua" w:cstheme="minorHAnsi"/>
          <w:sz w:val="24"/>
          <w:szCs w:val="24"/>
        </w:rPr>
        <w:t>ce</w:t>
      </w:r>
      <w:r w:rsidR="000F1B0A">
        <w:rPr>
          <w:rFonts w:ascii="Book Antiqua" w:hAnsi="Book Antiqua" w:cstheme="minorHAnsi"/>
          <w:sz w:val="24"/>
          <w:szCs w:val="24"/>
        </w:rPr>
        <w:t xml:space="preserve"> with advancing age</w:t>
      </w:r>
      <w:r w:rsidR="00B66844" w:rsidRPr="00054915">
        <w:rPr>
          <w:rFonts w:ascii="Book Antiqua" w:hAnsi="Book Antiqua" w:cstheme="minorHAnsi"/>
          <w:sz w:val="24"/>
          <w:szCs w:val="24"/>
        </w:rPr>
        <w:fldChar w:fldCharType="begin">
          <w:fldData xml:space="preserve">PEVuZE5vdGU+PENpdGU+PEF1dGhvcj5aaHU8L0F1dGhvcj48WWVhcj4yMDE0PC9ZZWFyPjxSZWNO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PEVuZE5vdGU+PENpdGU+PEF1dGhvcj5aaHU8L0F1dGhvcj48WWVhcj4yMDE0PC9ZZWFyPjxSZWNO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B66844" w:rsidRPr="00054915">
        <w:rPr>
          <w:rFonts w:ascii="Book Antiqua" w:hAnsi="Book Antiqua" w:cstheme="minorHAnsi"/>
          <w:sz w:val="24"/>
          <w:szCs w:val="24"/>
        </w:rPr>
      </w:r>
      <w:r w:rsidR="00B66844"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 w:tooltip="Adeniyi, 2017 #2126" w:history="1">
        <w:r w:rsidR="00F31863" w:rsidRPr="00054915">
          <w:rPr>
            <w:rFonts w:ascii="Book Antiqua" w:hAnsi="Book Antiqua" w:cstheme="minorHAnsi"/>
            <w:noProof/>
            <w:sz w:val="24"/>
            <w:szCs w:val="24"/>
            <w:vertAlign w:val="superscript"/>
          </w:rPr>
          <w:t>2</w:t>
        </w:r>
      </w:hyperlink>
      <w:r w:rsidR="000F1B0A">
        <w:rPr>
          <w:rFonts w:ascii="Book Antiqua" w:hAnsi="Book Antiqua" w:cstheme="minorHAnsi"/>
          <w:noProof/>
          <w:sz w:val="24"/>
          <w:szCs w:val="24"/>
          <w:vertAlign w:val="superscript"/>
        </w:rPr>
        <w:t>,</w:t>
      </w:r>
      <w:hyperlink w:anchor="_ENREF_4" w:tooltip="Lu, 2017 #375" w:history="1">
        <w:r w:rsidR="00F31863" w:rsidRPr="00054915">
          <w:rPr>
            <w:rFonts w:ascii="Book Antiqua" w:hAnsi="Book Antiqua" w:cstheme="minorHAnsi"/>
            <w:noProof/>
            <w:sz w:val="24"/>
            <w:szCs w:val="24"/>
            <w:vertAlign w:val="superscript"/>
          </w:rPr>
          <w:t>4</w:t>
        </w:r>
      </w:hyperlink>
      <w:r w:rsidR="000F1B0A">
        <w:rPr>
          <w:rFonts w:ascii="Book Antiqua" w:hAnsi="Book Antiqua" w:cstheme="minorHAnsi"/>
          <w:noProof/>
          <w:sz w:val="24"/>
          <w:szCs w:val="24"/>
          <w:vertAlign w:val="superscript"/>
        </w:rPr>
        <w:t>,</w:t>
      </w:r>
      <w:hyperlink w:anchor="_ENREF_11" w:tooltip="Rajindrajith, 2012 #1253" w:history="1">
        <w:r w:rsidR="00F31863" w:rsidRPr="00054915">
          <w:rPr>
            <w:rFonts w:ascii="Book Antiqua" w:hAnsi="Book Antiqua" w:cstheme="minorHAnsi"/>
            <w:noProof/>
            <w:sz w:val="24"/>
            <w:szCs w:val="24"/>
            <w:vertAlign w:val="superscript"/>
          </w:rPr>
          <w:t>11</w:t>
        </w:r>
      </w:hyperlink>
      <w:r w:rsidR="000F1B0A">
        <w:rPr>
          <w:rFonts w:ascii="Book Antiqua" w:hAnsi="Book Antiqua" w:cstheme="minorHAnsi"/>
          <w:noProof/>
          <w:sz w:val="24"/>
          <w:szCs w:val="24"/>
          <w:vertAlign w:val="superscript"/>
        </w:rPr>
        <w:t>,</w:t>
      </w:r>
      <w:hyperlink w:anchor="_ENREF_41" w:tooltip="Zhu, 2014 #2287" w:history="1">
        <w:r w:rsidR="00F31863" w:rsidRPr="00054915">
          <w:rPr>
            <w:rFonts w:ascii="Book Antiqua" w:hAnsi="Book Antiqua" w:cstheme="minorHAnsi"/>
            <w:noProof/>
            <w:sz w:val="24"/>
            <w:szCs w:val="24"/>
            <w:vertAlign w:val="superscript"/>
          </w:rPr>
          <w:t>41</w:t>
        </w:r>
      </w:hyperlink>
      <w:r w:rsidR="00C6209F" w:rsidRPr="00054915">
        <w:rPr>
          <w:rFonts w:ascii="Book Antiqua" w:hAnsi="Book Antiqua" w:cstheme="minorHAnsi"/>
          <w:noProof/>
          <w:sz w:val="24"/>
          <w:szCs w:val="24"/>
          <w:vertAlign w:val="superscript"/>
        </w:rPr>
        <w:t>]</w:t>
      </w:r>
      <w:r w:rsidR="00B66844" w:rsidRPr="00054915">
        <w:rPr>
          <w:rFonts w:ascii="Book Antiqua" w:hAnsi="Book Antiqua" w:cstheme="minorHAnsi"/>
          <w:sz w:val="24"/>
          <w:szCs w:val="24"/>
        </w:rPr>
        <w:fldChar w:fldCharType="end"/>
      </w:r>
      <w:r w:rsidR="00B66844" w:rsidRPr="00054915">
        <w:rPr>
          <w:rFonts w:ascii="Book Antiqua" w:hAnsi="Book Antiqua" w:cstheme="minorHAnsi"/>
          <w:sz w:val="24"/>
          <w:szCs w:val="24"/>
        </w:rPr>
        <w:t xml:space="preserve">. </w:t>
      </w:r>
      <w:r w:rsidR="003A51CD" w:rsidRPr="00054915">
        <w:rPr>
          <w:rFonts w:ascii="Book Antiqua" w:hAnsi="Book Antiqua" w:cstheme="minorHAnsi"/>
          <w:sz w:val="24"/>
          <w:szCs w:val="24"/>
        </w:rPr>
        <w:t xml:space="preserve">The decreased rates of prevalence with age </w:t>
      </w:r>
      <w:r w:rsidR="00B678AD" w:rsidRPr="00054915">
        <w:rPr>
          <w:rFonts w:ascii="Book Antiqua" w:hAnsi="Book Antiqua" w:cstheme="minorHAnsi"/>
          <w:sz w:val="24"/>
          <w:szCs w:val="24"/>
        </w:rPr>
        <w:t>are</w:t>
      </w:r>
      <w:r w:rsidR="003A51CD" w:rsidRPr="00054915">
        <w:rPr>
          <w:rFonts w:ascii="Book Antiqua" w:hAnsi="Book Antiqua" w:cstheme="minorHAnsi"/>
          <w:sz w:val="24"/>
          <w:szCs w:val="24"/>
        </w:rPr>
        <w:t xml:space="preserve"> most likely due to spontaneous resolution of IBS with time. </w:t>
      </w:r>
    </w:p>
    <w:p w14:paraId="466A16AF" w14:textId="77777777" w:rsidR="00871B45" w:rsidRPr="00054915" w:rsidRDefault="00871B45" w:rsidP="00054915">
      <w:pPr>
        <w:snapToGrid w:val="0"/>
        <w:spacing w:after="0" w:line="360" w:lineRule="auto"/>
        <w:jc w:val="both"/>
        <w:rPr>
          <w:rFonts w:ascii="Book Antiqua" w:hAnsi="Book Antiqua" w:cstheme="minorHAnsi"/>
          <w:sz w:val="24"/>
          <w:szCs w:val="24"/>
        </w:rPr>
      </w:pPr>
    </w:p>
    <w:p w14:paraId="174A89F7" w14:textId="4A022715" w:rsidR="00A31811" w:rsidRPr="00FF065F" w:rsidRDefault="00A31811"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 xml:space="preserve">Psychological </w:t>
      </w:r>
      <w:r w:rsidR="007577FF" w:rsidRPr="00FF065F">
        <w:rPr>
          <w:rFonts w:ascii="Book Antiqua" w:hAnsi="Book Antiqua" w:cstheme="minorHAnsi"/>
          <w:b/>
          <w:i/>
          <w:sz w:val="24"/>
          <w:szCs w:val="24"/>
        </w:rPr>
        <w:t>factors</w:t>
      </w:r>
    </w:p>
    <w:p w14:paraId="6AF09D52" w14:textId="1241BDB7" w:rsidR="00A31811" w:rsidRPr="00054915" w:rsidRDefault="007577FF"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Several psychological factors have been recognized as risk factors for development of IBS. They include </w:t>
      </w:r>
      <w:r w:rsidR="00A31811" w:rsidRPr="00054915">
        <w:rPr>
          <w:rFonts w:ascii="Book Antiqua" w:hAnsi="Book Antiqua" w:cstheme="minorHAnsi"/>
          <w:sz w:val="24"/>
          <w:szCs w:val="24"/>
        </w:rPr>
        <w:t>psychological stress</w:t>
      </w:r>
      <w:r w:rsidRPr="00054915">
        <w:rPr>
          <w:rFonts w:ascii="Book Antiqua" w:hAnsi="Book Antiqua" w:cstheme="minorHAnsi"/>
          <w:sz w:val="24"/>
          <w:szCs w:val="24"/>
        </w:rPr>
        <w:fldChar w:fldCharType="begin">
          <w:fldData xml:space="preserve">PEVuZE5vdGU+PENpdGU+PEF1dGhvcj5SYWppbmRyYWppdGg8L0F1dGhvcj48WWVhcj4yMDEyPC9Z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PEVuZE5vdGU+PENpdGU+PEF1dGhvcj5SYWppbmRyYWppdGg8L0F1dGhvcj48WWVhcj4yMDEyPC9Z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1" w:tooltip="Rajindrajith, 2012 #1253" w:history="1">
        <w:r w:rsidR="00F31863" w:rsidRPr="00054915">
          <w:rPr>
            <w:rFonts w:ascii="Book Antiqua" w:hAnsi="Book Antiqua" w:cstheme="minorHAnsi"/>
            <w:noProof/>
            <w:sz w:val="24"/>
            <w:szCs w:val="24"/>
            <w:vertAlign w:val="superscript"/>
          </w:rPr>
          <w:t>11</w:t>
        </w:r>
      </w:hyperlink>
      <w:r w:rsidR="000F1B0A">
        <w:rPr>
          <w:rFonts w:ascii="Book Antiqua" w:hAnsi="Book Antiqua" w:cstheme="minorHAnsi"/>
          <w:noProof/>
          <w:sz w:val="24"/>
          <w:szCs w:val="24"/>
          <w:vertAlign w:val="superscript"/>
        </w:rPr>
        <w:t>,</w:t>
      </w:r>
      <w:hyperlink w:anchor="_ENREF_44" w:tooltip="Endo, 2011 #1022" w:history="1">
        <w:r w:rsidR="00F31863" w:rsidRPr="00054915">
          <w:rPr>
            <w:rFonts w:ascii="Book Antiqua" w:hAnsi="Book Antiqua" w:cstheme="minorHAnsi"/>
            <w:noProof/>
            <w:sz w:val="24"/>
            <w:szCs w:val="24"/>
            <w:vertAlign w:val="superscript"/>
          </w:rPr>
          <w:t>44</w:t>
        </w:r>
      </w:hyperlink>
      <w:r w:rsidR="000F1B0A">
        <w:rPr>
          <w:rFonts w:ascii="Book Antiqua" w:hAnsi="Book Antiqua" w:cstheme="minorHAnsi"/>
          <w:noProof/>
          <w:sz w:val="24"/>
          <w:szCs w:val="24"/>
          <w:vertAlign w:val="superscript"/>
        </w:rPr>
        <w:t>,</w:t>
      </w:r>
      <w:hyperlink w:anchor="_ENREF_45" w:tooltip="Song, 2012 #1037" w:history="1">
        <w:r w:rsidR="00F31863" w:rsidRPr="00054915">
          <w:rPr>
            <w:rFonts w:ascii="Book Antiqua" w:hAnsi="Book Antiqua" w:cstheme="minorHAnsi"/>
            <w:noProof/>
            <w:sz w:val="24"/>
            <w:szCs w:val="24"/>
            <w:vertAlign w:val="superscript"/>
          </w:rPr>
          <w:t>45</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e</w:t>
      </w:r>
      <w:r w:rsidR="000F1B0A">
        <w:rPr>
          <w:rFonts w:ascii="Book Antiqua" w:hAnsi="Book Antiqua" w:cstheme="minorHAnsi"/>
          <w:sz w:val="24"/>
          <w:szCs w:val="24"/>
        </w:rPr>
        <w:t>xcess worry</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&lt;EndNote&gt;&lt;Cite&gt;&lt;Author&gt;Song&lt;/Author&gt;&lt;Year&gt;2012&lt;/Year&gt;&lt;RecNum&gt;1037&lt;/RecNum&gt;&lt;DisplayText&gt;&lt;style face="superscript"&gt;[45]&lt;/style&gt;&lt;/DisplayText&gt;&lt;record&gt;&lt;rec-number&gt;1037&lt;/rec-number&gt;&lt;foreign-keys&gt;&lt;key app="EN" db-id="5x05svz5qpvvz1e5vwcxddvhes2txz0ettzs" timestamp="1507488413"&gt;1037&lt;/key&gt;&lt;/foreign-keys&gt;&lt;ref-type name="Journal Article"&gt;17&lt;/ref-type&gt;&lt;contributors&gt;&lt;authors&gt;&lt;author&gt;Song, S. W.&lt;/author&gt;&lt;author&gt;Park, S. J.&lt;/author&gt;&lt;author&gt;Kim, S. H.&lt;/author&gt;&lt;author&gt;Kang, S. G.&lt;/author&gt;&lt;/authors&gt;&lt;/contributors&gt;&lt;auth-address&gt;Department of Family Medicine, St. Vincent&amp;apos;s Hospital, The Catholic University of Korea, Suwon, Korea.&lt;/auth-address&gt;&lt;titles&gt;&lt;title&gt;Relationship between irritable bowel syndrome, worry and stress in adolescent girls&lt;/title&gt;&lt;secondary-title&gt;J Korean Med Sci&lt;/secondary-title&gt;&lt;/titles&gt;&lt;periodical&gt;&lt;full-title&gt;J Korean Med Sci&lt;/full-title&gt;&lt;/periodical&gt;&lt;pages&gt;1398-404&lt;/pages&gt;&lt;volume&gt;27&lt;/volume&gt;&lt;number&gt;11&lt;/number&gt;&lt;edition&gt;2012/11/21&lt;/edition&gt;&lt;keywords&gt;&lt;keyword&gt;Adolescent&lt;/keyword&gt;&lt;keyword&gt;Alcohol Drinking&lt;/keyword&gt;&lt;keyword&gt;*Anxiety&lt;/keyword&gt;&lt;keyword&gt;Body Mass Index&lt;/keyword&gt;&lt;keyword&gt;Feeding Behavior&lt;/keyword&gt;&lt;keyword&gt;Female&lt;/keyword&gt;&lt;keyword&gt;Humans&lt;/keyword&gt;&lt;keyword&gt;Irritable Bowel Syndrome/epidemiology/*psychology&lt;/keyword&gt;&lt;keyword&gt;Life Style&lt;/keyword&gt;&lt;keyword&gt;Prevalence&lt;/keyword&gt;&lt;keyword&gt;Regression Analysis&lt;/keyword&gt;&lt;keyword&gt;Sleep&lt;/keyword&gt;&lt;keyword&gt;Socioeconomic Factors&lt;/keyword&gt;&lt;keyword&gt;*Stress, Psychological&lt;/keyword&gt;&lt;keyword&gt;Surveys and Questionnaires&lt;/keyword&gt;&lt;keyword&gt;Irritable Bowel Syndrome&lt;/keyword&gt;&lt;keyword&gt;Stress&lt;/keyword&gt;&lt;keyword&gt;Worry&lt;/keyword&gt;&lt;/keywords&gt;&lt;dates&gt;&lt;year&gt;2012&lt;/year&gt;&lt;pub-dates&gt;&lt;date&gt;Nov&lt;/date&gt;&lt;/pub-dates&gt;&lt;/dates&gt;&lt;isbn&gt;1598-6357 (Electronic)&amp;#xD;1011-8934 (Linking)&lt;/isbn&gt;&lt;accession-num&gt;23166424&lt;/accession-num&gt;&lt;urls&gt;&lt;related-urls&gt;&lt;url&gt;https://www.ncbi.nlm.nih.gov/pubmed/23166424&lt;/url&gt;&lt;/related-urls&gt;&lt;/urls&gt;&lt;custom2&gt;PMC3492677&lt;/custom2&gt;&lt;electronic-resource-num&gt;10.3346/jkms.2012.27.11.1398&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5" w:tooltip="Song, 2012 #1037" w:history="1">
        <w:r w:rsidR="00F31863" w:rsidRPr="00054915">
          <w:rPr>
            <w:rFonts w:ascii="Book Antiqua" w:hAnsi="Book Antiqua" w:cstheme="minorHAnsi"/>
            <w:noProof/>
            <w:sz w:val="24"/>
            <w:szCs w:val="24"/>
            <w:vertAlign w:val="superscript"/>
          </w:rPr>
          <w:t>45</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F1B0A">
        <w:rPr>
          <w:rFonts w:ascii="Book Antiqua" w:hAnsi="Book Antiqua" w:cstheme="minorHAnsi"/>
          <w:sz w:val="24"/>
          <w:szCs w:val="24"/>
        </w:rPr>
        <w:t>, anxiety</w:t>
      </w:r>
      <w:r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MSwgNDFdPC9zdHlsZT48L0Rpc3BsYXlUZXh0PjxyZWNvcmQ+PHJlYy1udW1iZXI+MjEyNTwvcmVj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MSwgNDFdPC9zdHlsZT48L0Rpc3BsYXlUZXh0PjxyZWNvcmQ+PHJlYy1udW1iZXI+MjEyNTwvcmVj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0F1B0A">
        <w:rPr>
          <w:rFonts w:ascii="Book Antiqua" w:hAnsi="Book Antiqua" w:cstheme="minorHAnsi"/>
          <w:noProof/>
          <w:sz w:val="24"/>
          <w:szCs w:val="24"/>
          <w:vertAlign w:val="superscript"/>
        </w:rPr>
        <w:t>,</w:t>
      </w:r>
      <w:hyperlink w:anchor="_ENREF_41" w:tooltip="Zhu, 2014 #2287" w:history="1">
        <w:r w:rsidR="00F31863" w:rsidRPr="00054915">
          <w:rPr>
            <w:rFonts w:ascii="Book Antiqua" w:hAnsi="Book Antiqua" w:cstheme="minorHAnsi"/>
            <w:noProof/>
            <w:sz w:val="24"/>
            <w:szCs w:val="24"/>
            <w:vertAlign w:val="superscript"/>
          </w:rPr>
          <w:t>41</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000F1B0A">
        <w:rPr>
          <w:rFonts w:ascii="Book Antiqua" w:hAnsi="Book Antiqua" w:cstheme="minorHAnsi"/>
          <w:sz w:val="24"/>
          <w:szCs w:val="24"/>
        </w:rPr>
        <w:t>, depression</w:t>
      </w:r>
      <w:r w:rsidR="004111BD" w:rsidRPr="00054915">
        <w:rPr>
          <w:rFonts w:ascii="Book Antiqua" w:hAnsi="Book Antiqua" w:cstheme="minorHAnsi"/>
          <w:sz w:val="24"/>
          <w:szCs w:val="24"/>
        </w:rPr>
        <w:fldChar w:fldCharType="begin"/>
      </w:r>
      <w:r w:rsidR="00752598" w:rsidRPr="00054915">
        <w:rPr>
          <w:rFonts w:ascii="Book Antiqua" w:hAnsi="Book Antiqua" w:cstheme="minorHAnsi"/>
          <w:sz w:val="24"/>
          <w:szCs w:val="24"/>
        </w:rPr>
        <w:instrText xml:space="preserve"> ADDIN EN.CITE &lt;EndNote&gt;&lt;Cite&gt;&lt;Author&gt;Dong&lt;/Author&gt;&lt;Year&gt;2005&lt;/Year&gt;&lt;RecNum&gt;2125&lt;/RecNum&gt;&lt;DisplayText&gt;&lt;style face="superscript"&gt;[1]&lt;/style&gt;&lt;/DisplayText&gt;&lt;record&gt;&lt;rec-number&gt;2125&lt;/rec-number&gt;&lt;foreign-keys&gt;&lt;key app="EN" db-id="5x05svz5qpvvz1e5vwcxddvhes2txz0ettzs" timestamp="1520310981"&gt;2125&lt;/key&gt;&lt;/foreign-keys&gt;&lt;ref-type name="Journal Article"&gt;17&lt;/ref-type&gt;&lt;contributors&gt;&lt;authors&gt;&lt;author&gt;Dong, L.&lt;/author&gt;&lt;author&gt;Dingguo, L.&lt;/author&gt;&lt;author&gt;Xiaoxing, X.&lt;/author&gt;&lt;author&gt;Hanming, L.&lt;/author&gt;&lt;/authors&gt;&lt;/contributors&gt;&lt;auth-address&gt;Department of Gastroenterology, Putuo Hospital, Shanghai University of Traditional Chinese Medicine, Shanghai, China. liudong7050@sina.com&lt;/auth-address&gt;&lt;titles&gt;&lt;title&gt;An epidemiologic study of irritable bowel syndrome in adolescents and children in China: a school-based study&lt;/title&gt;&lt;secondary-title&gt;Pediatrics&lt;/secondary-title&gt;&lt;/titles&gt;&lt;periodical&gt;&lt;full-title&gt;Pediatrics&lt;/full-title&gt;&lt;/periodical&gt;&lt;pages&gt;e393-6&lt;/pages&gt;&lt;volume&gt;116&lt;/volume&gt;&lt;number&gt;3&lt;/number&gt;&lt;edition&gt;2005/09/06&lt;/edition&gt;&lt;keywords&gt;&lt;keyword&gt;Adolescent&lt;/keyword&gt;&lt;keyword&gt;Child&lt;/keyword&gt;&lt;keyword&gt;China/epidemiology&lt;/keyword&gt;&lt;keyword&gt;Female&lt;/keyword&gt;&lt;keyword&gt;Humans&lt;/keyword&gt;&lt;keyword&gt;Irritable Bowel Syndrome/*epidemiology/etiology&lt;/keyword&gt;&lt;keyword&gt;Male&lt;/keyword&gt;&lt;keyword&gt;Prevalence&lt;/keyword&gt;&lt;keyword&gt;Risk Factors&lt;/keyword&gt;&lt;/keywords&gt;&lt;dates&gt;&lt;year&gt;2005&lt;/year&gt;&lt;pub-dates&gt;&lt;date&gt;Sep&lt;/date&gt;&lt;/pub-dates&gt;&lt;/dates&gt;&lt;isbn&gt;1098-4275 (Electronic)&amp;#xD;0031-4005 (Linking)&lt;/isbn&gt;&lt;accession-num&gt;16140684&lt;/accession-num&gt;&lt;urls&gt;&lt;related-urls&gt;&lt;url&gt;https://www.ncbi.nlm.nih.gov/pubmed/16140684&lt;/url&gt;&lt;/related-urls&gt;&lt;/urls&gt;&lt;electronic-resource-num&gt;10.1542/peds.2004-2764&lt;/electronic-resource-num&gt;&lt;/record&gt;&lt;/Cite&gt;&lt;/EndNote&gt;</w:instrText>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physi</w:t>
      </w:r>
      <w:r w:rsidR="000F1B0A">
        <w:rPr>
          <w:rFonts w:ascii="Book Antiqua" w:hAnsi="Book Antiqua" w:cstheme="minorHAnsi"/>
          <w:sz w:val="24"/>
          <w:szCs w:val="24"/>
        </w:rPr>
        <w:t>cal, emotional and sexual abuse</w:t>
      </w:r>
      <w:r w:rsidR="004111BD" w:rsidRPr="00054915">
        <w:rPr>
          <w:rFonts w:ascii="Book Antiqua" w:hAnsi="Book Antiqua" w:cstheme="minorHAnsi"/>
          <w:sz w:val="24"/>
          <w:szCs w:val="24"/>
        </w:rPr>
        <w:fldChar w:fldCharType="begin">
          <w:fldData xml:space="preserve">PEVuZE5vdGU+PENpdGU+PEF1dGhvcj5EZXZhbmFyYXlhbmE8L0F1dGhvcj48WWVhcj4yMDE0PC9Z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PEVuZE5vdGU+PENpdGU+PEF1dGhvcj5EZXZhbmFyYXlhbmE8L0F1dGhvcj48WWVhcj4yMDE0PC9Z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6" w:tooltip="Devanarayana, 2014 #277" w:history="1">
        <w:r w:rsidR="00F31863" w:rsidRPr="00054915">
          <w:rPr>
            <w:rFonts w:ascii="Book Antiqua" w:hAnsi="Book Antiqua" w:cstheme="minorHAnsi"/>
            <w:noProof/>
            <w:sz w:val="24"/>
            <w:szCs w:val="24"/>
            <w:vertAlign w:val="superscript"/>
          </w:rPr>
          <w:t>46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0F1B0A">
        <w:rPr>
          <w:rFonts w:ascii="Book Antiqua" w:hAnsi="Book Antiqua" w:cstheme="minorHAnsi"/>
          <w:sz w:val="24"/>
          <w:szCs w:val="24"/>
        </w:rPr>
        <w:t>and abnormal personality traits</w:t>
      </w:r>
      <w:r w:rsidRPr="00054915">
        <w:rPr>
          <w:rFonts w:ascii="Book Antiqua" w:hAnsi="Book Antiqua" w:cstheme="minorHAnsi"/>
          <w:sz w:val="24"/>
          <w:szCs w:val="24"/>
        </w:rPr>
        <w:fldChar w:fldCharType="begin">
          <w:fldData xml:space="preserve">PEVuZE5vdGU+PENpdGU+PEF1dGhvcj5SYW5hc2luZ2hlPC9BdXRob3I+PFllYXI+MjAxODwvWWVh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</w:fldData>
        </w:fldChar>
      </w:r>
      <w:r w:rsidR="00752598" w:rsidRPr="00054915">
        <w:rPr>
          <w:rFonts w:ascii="Book Antiqua" w:hAnsi="Book Antiqua" w:cstheme="minorHAnsi"/>
          <w:sz w:val="24"/>
          <w:szCs w:val="24"/>
        </w:rPr>
        <w:instrText xml:space="preserve"> ADDIN EN.CITE </w:instrText>
      </w:r>
      <w:r w:rsidR="00752598" w:rsidRPr="00054915">
        <w:rPr>
          <w:rFonts w:ascii="Book Antiqua" w:hAnsi="Book Antiqua" w:cstheme="minorHAnsi"/>
          <w:sz w:val="24"/>
          <w:szCs w:val="24"/>
        </w:rPr>
        <w:fldChar w:fldCharType="begin">
          <w:fldData xml:space="preserve">PEVuZE5vdGU+PENpdGU+PEF1dGhvcj5SYW5hc2luZ2hlPC9BdXRob3I+PFllYXI+MjAxODwvWWVh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</w:fldData>
        </w:fldChar>
      </w:r>
      <w:r w:rsidR="00752598" w:rsidRPr="00054915">
        <w:rPr>
          <w:rFonts w:ascii="Book Antiqua" w:hAnsi="Book Antiqua" w:cstheme="minorHAnsi"/>
          <w:sz w:val="24"/>
          <w:szCs w:val="24"/>
        </w:rPr>
        <w:instrText xml:space="preserve"> ADDIN EN.CITE.DATA </w:instrText>
      </w:r>
      <w:r w:rsidR="00752598" w:rsidRPr="00054915">
        <w:rPr>
          <w:rFonts w:ascii="Book Antiqua" w:hAnsi="Book Antiqua" w:cstheme="minorHAnsi"/>
          <w:sz w:val="24"/>
          <w:szCs w:val="24"/>
        </w:rPr>
      </w:r>
      <w:r w:rsidR="00752598"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0F1B0A">
        <w:rPr>
          <w:rFonts w:ascii="Book Antiqua" w:hAnsi="Book Antiqua" w:cstheme="minorHAnsi"/>
          <w:noProof/>
          <w:sz w:val="24"/>
          <w:szCs w:val="24"/>
          <w:vertAlign w:val="superscript"/>
        </w:rPr>
        <w:t>,</w:t>
      </w:r>
      <w:hyperlink w:anchor="_ENREF_10" w:tooltip="Ranasinghe, 2018 #2128" w:history="1">
        <w:r w:rsidR="00F31863" w:rsidRPr="00054915">
          <w:rPr>
            <w:rFonts w:ascii="Book Antiqua" w:hAnsi="Book Antiqua" w:cstheme="minorHAnsi"/>
            <w:noProof/>
            <w:sz w:val="24"/>
            <w:szCs w:val="24"/>
            <w:vertAlign w:val="superscript"/>
          </w:rPr>
          <w:t>10</w:t>
        </w:r>
      </w:hyperlink>
      <w:r w:rsidR="00752598"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003A51CD" w:rsidRPr="00054915">
        <w:rPr>
          <w:rFonts w:ascii="Book Antiqua" w:hAnsi="Book Antiqua" w:cstheme="minorHAnsi"/>
          <w:sz w:val="24"/>
          <w:szCs w:val="24"/>
        </w:rPr>
        <w:t>.</w:t>
      </w:r>
      <w:r w:rsidR="00A31811" w:rsidRPr="00054915">
        <w:rPr>
          <w:rFonts w:ascii="Book Antiqua" w:hAnsi="Book Antiqua" w:cstheme="minorHAnsi"/>
          <w:sz w:val="24"/>
          <w:szCs w:val="24"/>
        </w:rPr>
        <w:t xml:space="preserve"> Furthermore, the adult </w:t>
      </w:r>
      <w:r w:rsidR="003A51CD" w:rsidRPr="00054915">
        <w:rPr>
          <w:rFonts w:ascii="Book Antiqua" w:hAnsi="Book Antiqua" w:cstheme="minorHAnsi"/>
          <w:sz w:val="24"/>
          <w:szCs w:val="24"/>
        </w:rPr>
        <w:t>studies have shown that these</w:t>
      </w:r>
      <w:r w:rsidR="00A31811" w:rsidRPr="00054915">
        <w:rPr>
          <w:rFonts w:ascii="Book Antiqua" w:hAnsi="Book Antiqua" w:cstheme="minorHAnsi"/>
          <w:sz w:val="24"/>
          <w:szCs w:val="24"/>
        </w:rPr>
        <w:t xml:space="preserve"> exposures lead to persistence of symptoms</w:t>
      </w:r>
      <w:r w:rsidR="00580B49" w:rsidRPr="00054915">
        <w:rPr>
          <w:rFonts w:ascii="Book Antiqua" w:hAnsi="Book Antiqua" w:cstheme="minorHAnsi"/>
          <w:sz w:val="24"/>
          <w:szCs w:val="24"/>
        </w:rPr>
        <w:t xml:space="preserve"> of FAPDs such as IBS</w:t>
      </w:r>
      <w:r w:rsidR="00A31811" w:rsidRPr="00054915">
        <w:rPr>
          <w:rFonts w:ascii="Book Antiqua" w:hAnsi="Book Antiqua" w:cstheme="minorHAnsi"/>
          <w:sz w:val="24"/>
          <w:szCs w:val="24"/>
        </w:rPr>
        <w:t xml:space="preserve"> into adulthood</w:t>
      </w:r>
      <w:r w:rsidR="004111BD" w:rsidRPr="00054915">
        <w:rPr>
          <w:rFonts w:ascii="Book Antiqua" w:hAnsi="Book Antiqua" w:cstheme="minorHAnsi"/>
          <w:sz w:val="24"/>
          <w:szCs w:val="24"/>
        </w:rPr>
        <w:fldChar w:fldCharType="begin">
          <w:fldData xml:space="preserve">PEVuZE5vdGU+PENpdGU+PEF1dGhvcj5Ecm9zc21hbjwvQXV0aG9yPjxZZWFyPjIwMTE8L1llYXI+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==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PEVuZE5vdGU+PENpdGU+PEF1dGhvcj5Ecm9zc21hbjwvQXV0aG9yPjxZZWFyPjIwMTE8L1llYXI+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==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7" w:tooltip="Drossman, 2011 #60" w:history="1">
        <w:r w:rsidR="00F31863" w:rsidRPr="00054915">
          <w:rPr>
            <w:rFonts w:ascii="Book Antiqua" w:hAnsi="Book Antiqua" w:cstheme="minorHAnsi"/>
            <w:noProof/>
            <w:sz w:val="24"/>
            <w:szCs w:val="24"/>
            <w:vertAlign w:val="superscript"/>
          </w:rPr>
          <w:t>47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A31811" w:rsidRPr="00054915">
        <w:rPr>
          <w:rFonts w:ascii="Book Antiqua" w:hAnsi="Book Antiqua" w:cstheme="minorHAnsi"/>
          <w:sz w:val="24"/>
          <w:szCs w:val="24"/>
        </w:rPr>
        <w:t xml:space="preserve">. </w:t>
      </w:r>
    </w:p>
    <w:p w14:paraId="1B549453" w14:textId="77777777" w:rsidR="00151484" w:rsidRPr="00054915" w:rsidRDefault="00151484" w:rsidP="00054915">
      <w:pPr>
        <w:snapToGrid w:val="0"/>
        <w:spacing w:after="0" w:line="360" w:lineRule="auto"/>
        <w:jc w:val="both"/>
        <w:rPr>
          <w:rFonts w:ascii="Book Antiqua" w:hAnsi="Book Antiqua" w:cstheme="minorHAnsi"/>
          <w:sz w:val="24"/>
          <w:szCs w:val="24"/>
        </w:rPr>
      </w:pPr>
    </w:p>
    <w:p w14:paraId="2BD04D73" w14:textId="62D28783" w:rsidR="00A31811" w:rsidRPr="00FF065F" w:rsidRDefault="00A31811"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Early life events</w:t>
      </w:r>
    </w:p>
    <w:p w14:paraId="3D4E60DF" w14:textId="68E78348" w:rsidR="003853D2" w:rsidRPr="00054915" w:rsidRDefault="007D3E55"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Exact relationship between early life events and paediatric IBS </w:t>
      </w:r>
      <w:r w:rsidR="000F7983" w:rsidRPr="00054915">
        <w:rPr>
          <w:rFonts w:ascii="Book Antiqua" w:hAnsi="Book Antiqua" w:cstheme="minorHAnsi"/>
          <w:sz w:val="24"/>
          <w:szCs w:val="24"/>
        </w:rPr>
        <w:t xml:space="preserve">is not </w:t>
      </w:r>
      <w:r w:rsidR="00DA5C5F" w:rsidRPr="00054915">
        <w:rPr>
          <w:rFonts w:ascii="Book Antiqua" w:hAnsi="Book Antiqua" w:cstheme="minorHAnsi"/>
          <w:sz w:val="24"/>
          <w:szCs w:val="24"/>
        </w:rPr>
        <w:t>clear</w:t>
      </w:r>
      <w:r w:rsidRPr="00054915">
        <w:rPr>
          <w:rFonts w:ascii="Book Antiqua" w:hAnsi="Book Antiqua" w:cstheme="minorHAnsi"/>
          <w:sz w:val="24"/>
          <w:szCs w:val="24"/>
        </w:rPr>
        <w:t xml:space="preserve">. </w:t>
      </w:r>
      <w:r w:rsidR="000F7983" w:rsidRPr="00054915">
        <w:rPr>
          <w:rFonts w:ascii="Book Antiqua" w:hAnsi="Book Antiqua" w:cstheme="minorHAnsi"/>
          <w:sz w:val="24"/>
          <w:szCs w:val="24"/>
        </w:rPr>
        <w:t>S</w:t>
      </w:r>
      <w:r w:rsidR="00834CF7" w:rsidRPr="00054915">
        <w:rPr>
          <w:rFonts w:ascii="Book Antiqua" w:hAnsi="Book Antiqua" w:cstheme="minorHAnsi"/>
          <w:sz w:val="24"/>
          <w:szCs w:val="24"/>
        </w:rPr>
        <w:t>ome</w:t>
      </w:r>
      <w:r w:rsidRPr="00054915">
        <w:rPr>
          <w:rFonts w:ascii="Book Antiqua" w:hAnsi="Book Antiqua" w:cstheme="minorHAnsi"/>
          <w:sz w:val="24"/>
          <w:szCs w:val="24"/>
        </w:rPr>
        <w:t xml:space="preserve"> studies have reported high prevalence of </w:t>
      </w:r>
      <w:r w:rsidR="00DA5C5F" w:rsidRPr="00054915">
        <w:rPr>
          <w:rFonts w:ascii="Book Antiqua" w:hAnsi="Book Antiqua" w:cstheme="minorHAnsi"/>
          <w:sz w:val="24"/>
          <w:szCs w:val="24"/>
        </w:rPr>
        <w:t>F</w:t>
      </w:r>
      <w:r w:rsidRPr="00054915">
        <w:rPr>
          <w:rFonts w:ascii="Book Antiqua" w:hAnsi="Book Antiqua" w:cstheme="minorHAnsi"/>
          <w:sz w:val="24"/>
          <w:szCs w:val="24"/>
        </w:rPr>
        <w:t xml:space="preserve">APDs in </w:t>
      </w:r>
      <w:r w:rsidR="00834CF7" w:rsidRPr="00054915">
        <w:rPr>
          <w:rFonts w:ascii="Book Antiqua" w:hAnsi="Book Antiqua" w:cstheme="minorHAnsi"/>
          <w:sz w:val="24"/>
          <w:szCs w:val="24"/>
        </w:rPr>
        <w:t>patients exposed to g</w:t>
      </w:r>
      <w:r w:rsidR="00A31811" w:rsidRPr="00054915">
        <w:rPr>
          <w:rFonts w:ascii="Book Antiqua" w:hAnsi="Book Antiqua" w:cstheme="minorHAnsi"/>
          <w:sz w:val="24"/>
          <w:szCs w:val="24"/>
        </w:rPr>
        <w:t xml:space="preserve">astric suction </w:t>
      </w:r>
      <w:r w:rsidR="000F1B0A">
        <w:rPr>
          <w:rFonts w:ascii="Book Antiqua" w:hAnsi="Book Antiqua" w:cstheme="minorHAnsi"/>
          <w:sz w:val="24"/>
          <w:szCs w:val="24"/>
        </w:rPr>
        <w:t>during neonatal period</w:t>
      </w:r>
      <w:r w:rsidR="004111BD" w:rsidRPr="00054915">
        <w:rPr>
          <w:rFonts w:ascii="Book Antiqua" w:hAnsi="Book Antiqua" w:cstheme="minorHAnsi"/>
          <w:sz w:val="24"/>
          <w:szCs w:val="24"/>
        </w:rPr>
        <w:fldChar w:fldCharType="begin">
          <w:fldData xml:space="preserve">PEVuZE5vdGU+PENpdGU+PEF1dGhvcj5BbmFuZDwvQXV0aG9yPjxZZWFyPjIwMDQ8L1llYXI+PFJl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PEVuZE5vdGU+PENpdGU+PEF1dGhvcj5BbmFuZDwvQXV0aG9yPjxZZWFyPjIwMDQ8L1llYXI+PFJl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8" w:tooltip="Anand, 2004 #1057" w:history="1">
        <w:r w:rsidR="00F31863" w:rsidRPr="00054915">
          <w:rPr>
            <w:rFonts w:ascii="Book Antiqua" w:hAnsi="Book Antiqua" w:cstheme="minorHAnsi"/>
            <w:noProof/>
            <w:sz w:val="24"/>
            <w:szCs w:val="24"/>
            <w:vertAlign w:val="superscript"/>
          </w:rPr>
          <w:t>48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834CF7" w:rsidRPr="00054915">
        <w:rPr>
          <w:rFonts w:ascii="Book Antiqua" w:hAnsi="Book Antiqua" w:cstheme="minorHAnsi"/>
          <w:sz w:val="24"/>
          <w:szCs w:val="24"/>
        </w:rPr>
        <w:t>,</w:t>
      </w:r>
      <w:r w:rsidR="00A31811" w:rsidRPr="00054915">
        <w:rPr>
          <w:rFonts w:ascii="Book Antiqua" w:hAnsi="Book Antiqua" w:cstheme="minorHAnsi"/>
          <w:sz w:val="24"/>
          <w:szCs w:val="24"/>
        </w:rPr>
        <w:t xml:space="preserve"> born to mothers with gestational diabetes and</w:t>
      </w:r>
      <w:r w:rsidR="000F1B0A">
        <w:rPr>
          <w:rFonts w:ascii="Book Antiqua" w:hAnsi="Book Antiqua" w:cstheme="minorHAnsi"/>
          <w:sz w:val="24"/>
          <w:szCs w:val="24"/>
        </w:rPr>
        <w:t xml:space="preserve"> pregnancy induced hypertension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&lt;EndNote&gt;&lt;Cite&gt;&lt;Author&gt;Karunanayake&lt;/Author&gt;&lt;Year&gt;2017&lt;/Year&gt;&lt;RecNum&gt;1798&lt;/RecNum&gt;&lt;DisplayText&gt;&lt;style face="superscript"&gt;[49]&lt;/style&gt;&lt;/DisplayText&gt;&lt;record&gt;&lt;rec-number&gt;1798&lt;/rec-number&gt;&lt;foreign-keys&gt;&lt;key app="EN" db-id="5x05svz5qpvvz1e5vwcxddvhes2txz0ettzs" timestamp="1508329466"&gt;1798&lt;/key&gt;&lt;/foreign-keys&gt;&lt;ref-type name="Journal Article"&gt;17&lt;/ref-type&gt;&lt;contributors&gt;&lt;authors&gt;&lt;author&gt;Karunanayake, A.&lt;/author&gt;&lt;author&gt;Devanarayana, N. M.&lt;/author&gt;&lt;author&gt;Rajindrajith, S.&lt;/author&gt;&lt;/authors&gt;&lt;/contributors&gt;&lt;titles&gt;&lt;title&gt;Impact of early life events (ELE) and family dynamics for development of abdominal apin predominant functional gastrointestinal disorders (AP-FGIDs) in 5-12 age group.&lt;/title&gt;&lt;secondary-title&gt;J Neurogastroenterol Motil&lt;/secondary-title&gt;&lt;/titles&gt;&lt;periodical&gt;&lt;full-title&gt;J Neurogastroenterol Motil&lt;/full-title&gt;&lt;/periodical&gt;&lt;pages&gt;262&lt;/pages&gt;&lt;volume&gt;23&lt;/volume&gt;&lt;number&gt;Supplement 1&lt;/number&gt;&lt;section&gt;262&lt;/section&gt;&lt;dates&gt;&lt;year&gt;2017&lt;/year&gt;&lt;pub-dates&gt;&lt;date&gt;March&lt;/date&gt;&lt;/pub-dates&gt;&lt;/dates&gt;&lt;urls&gt;&lt;/urls&gt;&lt;/record&gt;&lt;/Cite&gt;&lt;/EndNote&gt;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9" w:tooltip="Karunanayake, 2017 #1798" w:history="1">
        <w:r w:rsidR="00F31863" w:rsidRPr="00054915">
          <w:rPr>
            <w:rFonts w:ascii="Book Antiqua" w:hAnsi="Book Antiqua" w:cstheme="minorHAnsi"/>
            <w:noProof/>
            <w:sz w:val="24"/>
            <w:szCs w:val="24"/>
            <w:vertAlign w:val="superscript"/>
          </w:rPr>
          <w:t>49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834CF7" w:rsidRPr="00054915">
        <w:rPr>
          <w:rFonts w:ascii="Book Antiqua" w:hAnsi="Book Antiqua" w:cstheme="minorHAnsi"/>
          <w:sz w:val="24"/>
          <w:szCs w:val="24"/>
        </w:rPr>
        <w:t>, admitted</w:t>
      </w:r>
      <w:r w:rsidR="00A31811" w:rsidRPr="00054915">
        <w:rPr>
          <w:rFonts w:ascii="Book Antiqua" w:hAnsi="Book Antiqua" w:cstheme="minorHAnsi"/>
          <w:sz w:val="24"/>
          <w:szCs w:val="24"/>
        </w:rPr>
        <w:t xml:space="preserve"> to </w:t>
      </w:r>
      <w:r w:rsidR="008A7A1B" w:rsidRPr="00054915">
        <w:rPr>
          <w:rFonts w:ascii="Book Antiqua" w:hAnsi="Book Antiqua" w:cstheme="minorHAnsi"/>
          <w:sz w:val="24"/>
          <w:szCs w:val="24"/>
        </w:rPr>
        <w:t xml:space="preserve">a </w:t>
      </w:r>
      <w:r w:rsidR="000F1B0A">
        <w:rPr>
          <w:rFonts w:ascii="Book Antiqua" w:hAnsi="Book Antiqua" w:cstheme="minorHAnsi"/>
          <w:sz w:val="24"/>
          <w:szCs w:val="24"/>
        </w:rPr>
        <w:t>special care baby unit</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&lt;EndNote&gt;&lt;Cite&gt;&lt;Author&gt;Karunanayake&lt;/Author&gt;&lt;Year&gt;2017&lt;/Year&gt;&lt;RecNum&gt;1798&lt;/RecNum&gt;&lt;DisplayText&gt;&lt;style face="superscript"&gt;[49]&lt;/style&gt;&lt;/DisplayText&gt;&lt;record&gt;&lt;rec-number&gt;1798&lt;/rec-number&gt;&lt;foreign-keys&gt;&lt;key app="EN" db-id="5x05svz5qpvvz1e5vwcxddvhes2txz0ettzs" timestamp="1508329466"&gt;1798&lt;/key&gt;&lt;/foreign-keys&gt;&lt;ref-type name="Journal Article"&gt;17&lt;/ref-type&gt;&lt;contributors&gt;&lt;authors&gt;&lt;author&gt;Karunanayake, A.&lt;/author&gt;&lt;author&gt;Devanarayana, N. M.&lt;/author&gt;&lt;author&gt;Rajindrajith, S.&lt;/author&gt;&lt;/authors&gt;&lt;/contributors&gt;&lt;titles&gt;&lt;title&gt;Impact of early life events (ELE) and family dynamics for development of abdominal apin predominant functional gastrointestinal disorders (AP-FGIDs) in 5-12 age group.&lt;/title&gt;&lt;secondary-title&gt;J Neurogastroenterol Motil&lt;/secondary-title&gt;&lt;/titles&gt;&lt;periodical&gt;&lt;full-title&gt;J Neurogastroenterol Motil&lt;/full-title&gt;&lt;/periodical&gt;&lt;pages&gt;262&lt;/pages&gt;&lt;volume&gt;23&lt;/volume&gt;&lt;number&gt;Supplement 1&lt;/number&gt;&lt;section&gt;262&lt;/section&gt;&lt;dates&gt;&lt;year&gt;2017&lt;/year&gt;&lt;pub-dates&gt;&lt;date&gt;March&lt;/date&gt;&lt;/pub-dates&gt;&lt;/dates&gt;&lt;urls&gt;&lt;/urls&gt;&lt;/record&gt;&lt;/Cite&gt;&lt;/EndNote&gt;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9" w:tooltip="Karunanayake, 2017 #1798" w:history="1">
        <w:r w:rsidR="00F31863" w:rsidRPr="00054915">
          <w:rPr>
            <w:rFonts w:ascii="Book Antiqua" w:hAnsi="Book Antiqua" w:cstheme="minorHAnsi"/>
            <w:noProof/>
            <w:sz w:val="24"/>
            <w:szCs w:val="24"/>
            <w:vertAlign w:val="superscript"/>
          </w:rPr>
          <w:t>49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834CF7" w:rsidRPr="00054915">
        <w:rPr>
          <w:rFonts w:ascii="Book Antiqua" w:hAnsi="Book Antiqua" w:cstheme="minorHAnsi"/>
          <w:sz w:val="24"/>
          <w:szCs w:val="24"/>
        </w:rPr>
        <w:t>, h</w:t>
      </w:r>
      <w:r w:rsidR="00960713" w:rsidRPr="00054915">
        <w:rPr>
          <w:rFonts w:ascii="Book Antiqua" w:hAnsi="Book Antiqua" w:cstheme="minorHAnsi"/>
          <w:sz w:val="24"/>
          <w:szCs w:val="24"/>
        </w:rPr>
        <w:t xml:space="preserve">aving </w:t>
      </w:r>
      <w:r w:rsidR="00834CF7" w:rsidRPr="00054915">
        <w:rPr>
          <w:rFonts w:ascii="Book Antiqua" w:hAnsi="Book Antiqua" w:cstheme="minorHAnsi"/>
          <w:sz w:val="24"/>
          <w:szCs w:val="24"/>
        </w:rPr>
        <w:t xml:space="preserve">an </w:t>
      </w:r>
      <w:r w:rsidR="00960713" w:rsidRPr="00054915">
        <w:rPr>
          <w:rFonts w:ascii="Book Antiqua" w:hAnsi="Book Antiqua" w:cstheme="minorHAnsi"/>
          <w:sz w:val="24"/>
          <w:szCs w:val="24"/>
        </w:rPr>
        <w:t>umbilical hernia</w:t>
      </w:r>
      <w:r w:rsidR="004111BD" w:rsidRPr="00054915">
        <w:rPr>
          <w:rFonts w:ascii="Book Antiqua" w:hAnsi="Book Antiqua" w:cstheme="minorHAnsi"/>
          <w:sz w:val="24"/>
          <w:szCs w:val="24"/>
        </w:rPr>
        <w:fldChar w:fldCharType="begin">
          <w:fldData xml:space="preserve">PEVuZE5vdGU+PENpdGU+PEF1dGhvcj5Sb3NlbjwvQXV0aG9yPjxZZWFyPjIwMTM8L1llYXI+PFJl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PEVuZE5vdGU+PENpdGU+PEF1dGhvcj5Sb3NlbjwvQXV0aG9yPjxZZWFyPjIwMTM8L1llYXI+PFJl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50" w:tooltip="Rosen, 2013 #417" w:history="1">
        <w:r w:rsidR="00F31863" w:rsidRPr="00054915">
          <w:rPr>
            <w:rFonts w:ascii="Book Antiqua" w:hAnsi="Book Antiqua" w:cstheme="minorHAnsi"/>
            <w:noProof/>
            <w:sz w:val="24"/>
            <w:szCs w:val="24"/>
            <w:vertAlign w:val="superscript"/>
          </w:rPr>
          <w:t>50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960713" w:rsidRPr="00054915">
        <w:rPr>
          <w:rFonts w:ascii="Book Antiqua" w:hAnsi="Book Antiqua" w:cstheme="minorHAnsi"/>
          <w:sz w:val="24"/>
          <w:szCs w:val="24"/>
        </w:rPr>
        <w:t xml:space="preserve">, </w:t>
      </w:r>
      <w:r w:rsidR="00DA5C5F" w:rsidRPr="00054915">
        <w:rPr>
          <w:rFonts w:ascii="Book Antiqua" w:hAnsi="Book Antiqua" w:cstheme="minorHAnsi"/>
          <w:sz w:val="24"/>
          <w:szCs w:val="24"/>
        </w:rPr>
        <w:t xml:space="preserve">having </w:t>
      </w:r>
      <w:r w:rsidR="00960713" w:rsidRPr="00054915">
        <w:rPr>
          <w:rFonts w:ascii="Book Antiqua" w:hAnsi="Book Antiqua" w:cstheme="minorHAnsi"/>
          <w:sz w:val="24"/>
          <w:szCs w:val="24"/>
        </w:rPr>
        <w:t>pyloric stenosis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&lt;EndNote&gt;&lt;Cite&gt;&lt;Author&gt;Saps&lt;/Author&gt;&lt;Year&gt;2011&lt;/Year&gt;&lt;RecNum&gt;428&lt;/RecNum&gt;&lt;DisplayText&gt;&lt;style face="superscript"&gt;[51]&lt;/style&gt;&lt;/DisplayText&gt;&lt;record&gt;&lt;rec-number&gt;428&lt;/rec-number&gt;&lt;foreign-keys&gt;&lt;key app="EN" db-id="5x05svz5qpvvz1e5vwcxddvhes2txz0ettzs" timestamp="1495940303"&gt;428&lt;/key&gt;&lt;/foreign-keys&gt;&lt;ref-type name="Journal Article"&gt;17&lt;/ref-type&gt;&lt;contributors&gt;&lt;authors&gt;&lt;author&gt;Saps, M.&lt;/author&gt;&lt;author&gt;Bonilla, S.&lt;/author&gt;&lt;/authors&gt;&lt;/contributors&gt;&lt;auth-address&gt;Division of Pediatric Gastroenterology, Hepatology and Nutrition, Children&amp;apos;s Memorial Hospital, Chicago, IL 60614, USA. msaps@childrensmemorial.org&lt;/auth-address&gt;&lt;titles&gt;&lt;title&gt;Early life events: infants with pyloric stenosis have a higher risk of developing chronic abdominal pain in childhood&lt;/title&gt;&lt;secondary-title&gt;J Pediatr&lt;/secondary-title&gt;&lt;/titles&gt;&lt;periodical&gt;&lt;full-title&gt;J Pediatr&lt;/full-title&gt;&lt;/periodical&gt;&lt;pages&gt;551-4 e1&lt;/pages&gt;&lt;volume&gt;159&lt;/volume&gt;&lt;number&gt;4&lt;/number&gt;&lt;keywords&gt;&lt;keyword&gt;Abdominal Pain/*epidemiology&lt;/keyword&gt;&lt;keyword&gt;Adolescent&lt;/keyword&gt;&lt;keyword&gt;Case-Control Studies&lt;/keyword&gt;&lt;keyword&gt;Child&lt;/keyword&gt;&lt;keyword&gt;Child, Preschool&lt;/keyword&gt;&lt;keyword&gt;Chronic Disease&lt;/keyword&gt;&lt;keyword&gt;Cohort Studies&lt;/keyword&gt;&lt;keyword&gt;Dyspepsia/epidemiology&lt;/keyword&gt;&lt;keyword&gt;Female&lt;/keyword&gt;&lt;keyword&gt;Follow-Up Studies&lt;/keyword&gt;&lt;keyword&gt;Humans&lt;/keyword&gt;&lt;keyword&gt;Infant&lt;/keyword&gt;&lt;keyword&gt;Infant, Newborn&lt;/keyword&gt;&lt;keyword&gt;Irritable Bowel Syndrome/epidemiology&lt;/keyword&gt;&lt;keyword&gt;Male&lt;/keyword&gt;&lt;keyword&gt;Pain Measurement&lt;/keyword&gt;&lt;keyword&gt;Pyloric Stenosis/*epidemiology&lt;/keyword&gt;&lt;keyword&gt;Risk Factors&lt;/keyword&gt;&lt;keyword&gt;Siblings&lt;/keyword&gt;&lt;keyword&gt;Young Adult&lt;/keyword&gt;&lt;/keywords&gt;&lt;dates&gt;&lt;year&gt;2011&lt;/year&gt;&lt;pub-dates&gt;&lt;date&gt;Oct&lt;/date&gt;&lt;/pub-dates&gt;&lt;/dates&gt;&lt;isbn&gt;1097-6833 (Electronic)&amp;#xD;0022-3476 (Linking)&lt;/isbn&gt;&lt;accession-num&gt;21513946&lt;/accession-num&gt;&lt;urls&gt;&lt;related-urls&gt;&lt;url&gt;https://www.ncbi.nlm.nih.gov/pubmed/21513946&lt;/url&gt;&lt;/related-urls&gt;&lt;/urls&gt;&lt;electronic-resource-num&gt;10.1016/j.jpeds.2011.03.018&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51" w:tooltip="Saps, 2011 #428" w:history="1">
        <w:r w:rsidR="00F31863" w:rsidRPr="00054915">
          <w:rPr>
            <w:rFonts w:ascii="Book Antiqua" w:hAnsi="Book Antiqua" w:cstheme="minorHAnsi"/>
            <w:noProof/>
            <w:sz w:val="24"/>
            <w:szCs w:val="24"/>
            <w:vertAlign w:val="superscript"/>
          </w:rPr>
          <w:t>51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960713" w:rsidRPr="00054915">
        <w:rPr>
          <w:rFonts w:ascii="Book Antiqua" w:hAnsi="Book Antiqua" w:cstheme="minorHAnsi"/>
          <w:sz w:val="24"/>
          <w:szCs w:val="24"/>
        </w:rPr>
        <w:t xml:space="preserve">, </w:t>
      </w:r>
      <w:r w:rsidR="00DA5C5F" w:rsidRPr="00054915">
        <w:rPr>
          <w:rFonts w:ascii="Book Antiqua" w:hAnsi="Book Antiqua" w:cstheme="minorHAnsi"/>
          <w:sz w:val="24"/>
          <w:szCs w:val="24"/>
        </w:rPr>
        <w:t xml:space="preserve">with </w:t>
      </w:r>
      <w:r w:rsidR="00960713" w:rsidRPr="00054915">
        <w:rPr>
          <w:rFonts w:ascii="Book Antiqua" w:hAnsi="Book Antiqua" w:cstheme="minorHAnsi"/>
          <w:sz w:val="24"/>
          <w:szCs w:val="24"/>
        </w:rPr>
        <w:t>Henoch-Schonlein purpura</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&lt;EndNote&gt;&lt;Cite&gt;&lt;Author&gt;Saps&lt;/Author&gt;&lt;Year&gt;2011&lt;/Year&gt;&lt;RecNum&gt;1100&lt;/RecNum&gt;&lt;DisplayText&gt;&lt;style face="superscript"&gt;[52]&lt;/style&gt;&lt;/DisplayText&gt;&lt;record&gt;&lt;rec-number&gt;1100&lt;/rec-number&gt;&lt;foreign-keys&gt;&lt;key app="EN" db-id="5x05svz5qpvvz1e5vwcxddvhes2txz0ettzs" timestamp="1507654982"&gt;1100&lt;/key&gt;&lt;/foreign-keys&gt;&lt;ref-type name="Journal Article"&gt;17&lt;/ref-type&gt;&lt;contributors&gt;&lt;authors&gt;&lt;author&gt;Saps, M.&lt;/author&gt;&lt;author&gt;Dhroove, G.&lt;/author&gt;&lt;author&gt;Chogle, A.&lt;/author&gt;&lt;/authors&gt;&lt;/contributors&gt;&lt;auth-address&gt;Department of Pediatric Gastroenterology, Children&amp;apos;s Memorial Hospital, Northwestern University, 2300 N Children&amp;apos;s Plaza, PO Box #57, Chicago, IL 60614, USA. msaps@childrensmemorial.org&lt;/auth-address&gt;&lt;titles&gt;&lt;title&gt;Henoch-Schonlein purpura leads to functional gastrointestinal disorders&lt;/title&gt;&lt;secondary-title&gt;Dig Dis Sci&lt;/secondary-title&gt;&lt;/titles&gt;&lt;periodical&gt;&lt;full-title&gt;Dig Dis Sci&lt;/full-title&gt;&lt;/periodical&gt;&lt;pages&gt;1789-93&lt;/pages&gt;&lt;volume&gt;56&lt;/volume&gt;&lt;number&gt;6&lt;/number&gt;&lt;edition&gt;2010/12/07&lt;/edition&gt;&lt;keywords&gt;&lt;keyword&gt;Adolescent&lt;/keyword&gt;&lt;keyword&gt;Child&lt;/keyword&gt;&lt;keyword&gt;Child, Preschool&lt;/keyword&gt;&lt;keyword&gt;Female&lt;/keyword&gt;&lt;keyword&gt;Gastrointestinal Diseases/*etiology&lt;/keyword&gt;&lt;keyword&gt;Humans&lt;/keyword&gt;&lt;keyword&gt;Infant&lt;/keyword&gt;&lt;keyword&gt;Male&lt;/keyword&gt;&lt;keyword&gt;Purpura, Schoenlein-Henoch/*complications&lt;/keyword&gt;&lt;keyword&gt;Young Adult&lt;/keyword&gt;&lt;/keywords&gt;&lt;dates&gt;&lt;year&gt;2011&lt;/year&gt;&lt;pub-dates&gt;&lt;date&gt;Jun&lt;/date&gt;&lt;/pub-dates&gt;&lt;/dates&gt;&lt;isbn&gt;1573-2568 (Electronic)&amp;#xD;0163-2116 (Linking)&lt;/isbn&gt;&lt;accession-num&gt;21132366&lt;/accession-num&gt;&lt;urls&gt;&lt;related-urls&gt;&lt;url&gt;https://www.ncbi.nlm.nih.gov/pubmed/21132366&lt;/url&gt;&lt;/related-urls&gt;&lt;/urls&gt;&lt;electronic-resource-num&gt;10.1007/s10620-010-1499-4&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52" w:tooltip="Saps, 2011 #1100" w:history="1">
        <w:r w:rsidR="00F31863" w:rsidRPr="00054915">
          <w:rPr>
            <w:rFonts w:ascii="Book Antiqua" w:hAnsi="Book Antiqua" w:cstheme="minorHAnsi"/>
            <w:noProof/>
            <w:sz w:val="24"/>
            <w:szCs w:val="24"/>
            <w:vertAlign w:val="superscript"/>
          </w:rPr>
          <w:t>52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960713" w:rsidRPr="00054915">
        <w:rPr>
          <w:rFonts w:ascii="Book Antiqua" w:hAnsi="Book Antiqua" w:cstheme="minorHAnsi"/>
          <w:sz w:val="24"/>
          <w:szCs w:val="24"/>
        </w:rPr>
        <w:t xml:space="preserve"> and </w:t>
      </w:r>
      <w:r w:rsidR="00DA5C5F" w:rsidRPr="00054915">
        <w:rPr>
          <w:rFonts w:ascii="Book Antiqua" w:hAnsi="Book Antiqua" w:cstheme="minorHAnsi"/>
          <w:sz w:val="24"/>
          <w:szCs w:val="24"/>
        </w:rPr>
        <w:t xml:space="preserve">with </w:t>
      </w:r>
      <w:r w:rsidR="00960713" w:rsidRPr="00054915">
        <w:rPr>
          <w:rFonts w:ascii="Book Antiqua" w:hAnsi="Book Antiqua" w:cstheme="minorHAnsi"/>
          <w:sz w:val="24"/>
          <w:szCs w:val="24"/>
        </w:rPr>
        <w:t xml:space="preserve">a history of </w:t>
      </w:r>
      <w:r w:rsidR="000F1B0A">
        <w:rPr>
          <w:rFonts w:ascii="Book Antiqua" w:hAnsi="Book Antiqua" w:cstheme="minorHAnsi"/>
          <w:sz w:val="24"/>
          <w:szCs w:val="24"/>
        </w:rPr>
        <w:lastRenderedPageBreak/>
        <w:t>cow’s milk allergy</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&lt;EndNote&gt;&lt;Cite&gt;&lt;Author&gt;Saps&lt;/Author&gt;&lt;Year&gt;2011&lt;/Year&gt;&lt;RecNum&gt;432&lt;/RecNum&gt;&lt;DisplayText&gt;&lt;style face="superscript"&gt;[53]&lt;/style&gt;&lt;/DisplayText&gt;&lt;record&gt;&lt;rec-number&gt;432&lt;/rec-number&gt;&lt;foreign-keys&gt;&lt;key app="EN" db-id="5x05svz5qpvvz1e5vwcxddvhes2txz0ettzs" timestamp="1495940303"&gt;432&lt;/key&gt;&lt;/foreign-keys&gt;&lt;ref-type name="Journal Article"&gt;17&lt;/ref-type&gt;&lt;contributors&gt;&lt;authors&gt;&lt;author&gt;Saps, M.&lt;/author&gt;&lt;author&gt;Lu, P.&lt;/author&gt;&lt;author&gt;Bonilla, S.&lt;/author&gt;&lt;/authors&gt;&lt;/contributors&gt;&lt;auth-address&gt;Department of Pediatric Gastroenterology, Hepatology, and Nutrition, Gastrointestinal Motility and Functional Bowel Disorders Program, Children&amp;apos;s Memorial Hospital, Northwestern University, Chicago, IL, USA. msaps@childrensmemorial.org&lt;/auth-address&gt;&lt;titles&gt;&lt;title&gt;Cow&amp;apos;s-milk allergy is a risk factor for the development of FGIDs in children&lt;/title&gt;&lt;secondary-title&gt;J Pediatr Gastroenterol Nutr&lt;/secondary-title&gt;&lt;/titles&gt;&lt;periodical&gt;&lt;full-title&gt;J Pediatr Gastroenterol Nutr&lt;/full-title&gt;&lt;/periodical&gt;&lt;pages&gt;166-9&lt;/pages&gt;&lt;volume&gt;52&lt;/volume&gt;&lt;number&gt;2&lt;/number&gt;&lt;keywords&gt;&lt;keyword&gt;Abdominal Pain/etiology&lt;/keyword&gt;&lt;keyword&gt;Adolescent&lt;/keyword&gt;&lt;keyword&gt;Case-Control Studies&lt;/keyword&gt;&lt;keyword&gt;Chi-Square Distribution&lt;/keyword&gt;&lt;keyword&gt;Child&lt;/keyword&gt;&lt;keyword&gt;Child, Preschool&lt;/keyword&gt;&lt;keyword&gt;Constipation/etiology&lt;/keyword&gt;&lt;keyword&gt;Diarrhea/etiology&lt;/keyword&gt;&lt;keyword&gt;Female&lt;/keyword&gt;&lt;keyword&gt;Gastrointestinal Diseases/*etiology&lt;/keyword&gt;&lt;keyword&gt;Humans&lt;/keyword&gt;&lt;keyword&gt;Logistic Models&lt;/keyword&gt;&lt;keyword&gt;Male&lt;/keyword&gt;&lt;keyword&gt;Milk Hypersensitivity/*complications&lt;/keyword&gt;&lt;keyword&gt;Risk Factors&lt;/keyword&gt;&lt;keyword&gt;Surveys and Questionnaires&lt;/keyword&gt;&lt;/keywords&gt;&lt;dates&gt;&lt;year&gt;2011&lt;/year&gt;&lt;pub-dates&gt;&lt;date&gt;Feb&lt;/date&gt;&lt;/pub-dates&gt;&lt;/dates&gt;&lt;isbn&gt;1536-4801 (Electronic)&amp;#xD;0277-2116 (Linking)&lt;/isbn&gt;&lt;accession-num&gt;20975580&lt;/accession-num&gt;&lt;urls&gt;&lt;related-urls&gt;&lt;url&gt;https://www.ncbi.nlm.nih.gov/pubmed/20975580&lt;/url&gt;&lt;/related-urls&gt;&lt;/urls&gt;&lt;electronic-resource-num&gt;10.1097/MPG.0b013e3181e85b55&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53" w:tooltip="Saps, 2011 #432" w:history="1">
        <w:r w:rsidR="00F31863" w:rsidRPr="00054915">
          <w:rPr>
            <w:rFonts w:ascii="Book Antiqua" w:hAnsi="Book Antiqua" w:cstheme="minorHAnsi"/>
            <w:noProof/>
            <w:sz w:val="24"/>
            <w:szCs w:val="24"/>
            <w:vertAlign w:val="superscript"/>
          </w:rPr>
          <w:t>53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DA5C5F" w:rsidRPr="00054915">
        <w:rPr>
          <w:rFonts w:ascii="Book Antiqua" w:hAnsi="Book Antiqua" w:cstheme="minorHAnsi"/>
          <w:sz w:val="24"/>
          <w:szCs w:val="24"/>
        </w:rPr>
        <w:t>.</w:t>
      </w:r>
      <w:r w:rsidR="00960713" w:rsidRPr="00054915">
        <w:rPr>
          <w:rFonts w:ascii="Book Antiqua" w:hAnsi="Book Antiqua" w:cstheme="minorHAnsi"/>
          <w:sz w:val="24"/>
          <w:szCs w:val="24"/>
        </w:rPr>
        <w:t xml:space="preserve"> However,</w:t>
      </w:r>
      <w:r w:rsidR="00633813" w:rsidRPr="00054915">
        <w:rPr>
          <w:rFonts w:ascii="Book Antiqua" w:hAnsi="Book Antiqua" w:cstheme="minorHAnsi"/>
          <w:sz w:val="24"/>
          <w:szCs w:val="24"/>
        </w:rPr>
        <w:t xml:space="preserve"> </w:t>
      </w:r>
      <w:r w:rsidR="00960713" w:rsidRPr="00054915">
        <w:rPr>
          <w:rFonts w:ascii="Book Antiqua" w:hAnsi="Book Antiqua" w:cstheme="minorHAnsi"/>
          <w:sz w:val="24"/>
          <w:szCs w:val="24"/>
        </w:rPr>
        <w:t>f</w:t>
      </w:r>
      <w:r w:rsidR="00A31811" w:rsidRPr="00054915">
        <w:rPr>
          <w:rFonts w:ascii="Book Antiqua" w:hAnsi="Book Antiqua" w:cstheme="minorHAnsi"/>
          <w:sz w:val="24"/>
          <w:szCs w:val="24"/>
        </w:rPr>
        <w:t>urther studies are needed to confirm these associations</w:t>
      </w:r>
      <w:r w:rsidR="00FF7CF7" w:rsidRPr="00054915">
        <w:rPr>
          <w:rFonts w:ascii="Book Antiqua" w:hAnsi="Book Antiqua" w:cstheme="minorHAnsi"/>
          <w:sz w:val="24"/>
          <w:szCs w:val="24"/>
        </w:rPr>
        <w:t xml:space="preserve"> with </w:t>
      </w:r>
      <w:r w:rsidR="00834CF7" w:rsidRPr="00054915">
        <w:rPr>
          <w:rFonts w:ascii="Book Antiqua" w:hAnsi="Book Antiqua" w:cstheme="minorHAnsi"/>
          <w:sz w:val="24"/>
          <w:szCs w:val="24"/>
        </w:rPr>
        <w:t>IBS</w:t>
      </w:r>
      <w:r w:rsidR="00FF7CF7" w:rsidRPr="00054915">
        <w:rPr>
          <w:rFonts w:ascii="Book Antiqua" w:hAnsi="Book Antiqua" w:cstheme="minorHAnsi"/>
          <w:sz w:val="24"/>
          <w:szCs w:val="24"/>
        </w:rPr>
        <w:t>.</w:t>
      </w:r>
    </w:p>
    <w:p w14:paraId="037ACF43" w14:textId="68B5E7CA" w:rsidR="003853D2" w:rsidRPr="00054915" w:rsidRDefault="003853D2" w:rsidP="00054915">
      <w:pPr>
        <w:snapToGrid w:val="0"/>
        <w:spacing w:after="0" w:line="360" w:lineRule="auto"/>
        <w:jc w:val="both"/>
        <w:rPr>
          <w:rFonts w:ascii="Book Antiqua" w:hAnsi="Book Antiqua" w:cstheme="minorHAnsi"/>
          <w:sz w:val="24"/>
          <w:szCs w:val="24"/>
        </w:rPr>
      </w:pPr>
    </w:p>
    <w:p w14:paraId="4647E710" w14:textId="77777777" w:rsidR="00736CEC" w:rsidRPr="00FF065F" w:rsidRDefault="00736CEC"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Gastrointestinal infections</w:t>
      </w:r>
    </w:p>
    <w:p w14:paraId="4F782542" w14:textId="7E01142D" w:rsidR="00736CEC" w:rsidRPr="00054915" w:rsidRDefault="00736CEC"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Past history of gastroenteritis is </w:t>
      </w:r>
      <w:r w:rsidR="005C43E8" w:rsidRPr="00054915">
        <w:rPr>
          <w:rFonts w:ascii="Book Antiqua" w:hAnsi="Book Antiqua" w:cstheme="minorHAnsi"/>
          <w:sz w:val="24"/>
          <w:szCs w:val="24"/>
        </w:rPr>
        <w:t>a well-recognized</w:t>
      </w:r>
      <w:r w:rsidRPr="00054915">
        <w:rPr>
          <w:rFonts w:ascii="Book Antiqua" w:hAnsi="Book Antiqua" w:cstheme="minorHAnsi"/>
          <w:sz w:val="24"/>
          <w:szCs w:val="24"/>
        </w:rPr>
        <w:t xml:space="preserve"> predisposing factor for development of IBS </w:t>
      </w:r>
      <w:r w:rsidR="005C43E8" w:rsidRPr="00054915">
        <w:rPr>
          <w:rFonts w:ascii="Book Antiqua" w:hAnsi="Book Antiqua" w:cstheme="minorHAnsi"/>
          <w:sz w:val="24"/>
          <w:szCs w:val="24"/>
        </w:rPr>
        <w:t xml:space="preserve">in </w:t>
      </w:r>
      <w:r w:rsidR="000F1B0A">
        <w:rPr>
          <w:rFonts w:ascii="Book Antiqua" w:hAnsi="Book Antiqua" w:cstheme="minorHAnsi"/>
          <w:sz w:val="24"/>
          <w:szCs w:val="24"/>
        </w:rPr>
        <w:t>children and adults</w:t>
      </w:r>
      <w:r w:rsidRPr="00054915">
        <w:rPr>
          <w:rFonts w:ascii="Book Antiqua" w:hAnsi="Book Antiqua" w:cstheme="minorHAnsi"/>
          <w:sz w:val="24"/>
          <w:szCs w:val="24"/>
        </w:rPr>
        <w:fldChar w:fldCharType="begin">
          <w:fldData xml:space="preserve">PEVuZE5vdGU+PENpdGU+PEF1dGhvcj5aaHU8L0F1dGhvcj48WWVhcj4yMDE0PC9ZZWFyPjxSZWNO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PEVuZE5vdGU+PENpdGU+PEF1dGhvcj5aaHU8L0F1dGhvcj48WWVhcj4yMDE0PC9ZZWFyPjxSZWNO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 w:tooltip="Adeniyi, 2017 #2126" w:history="1">
        <w:r w:rsidR="00F31863" w:rsidRPr="00054915">
          <w:rPr>
            <w:rFonts w:ascii="Book Antiqua" w:hAnsi="Book Antiqua" w:cstheme="minorHAnsi"/>
            <w:noProof/>
            <w:sz w:val="24"/>
            <w:szCs w:val="24"/>
            <w:vertAlign w:val="superscript"/>
          </w:rPr>
          <w:t>2</w:t>
        </w:r>
      </w:hyperlink>
      <w:r w:rsidR="000F1B0A">
        <w:rPr>
          <w:rFonts w:ascii="Book Antiqua" w:hAnsi="Book Antiqua" w:cstheme="minorHAnsi"/>
          <w:noProof/>
          <w:sz w:val="24"/>
          <w:szCs w:val="24"/>
          <w:vertAlign w:val="superscript"/>
        </w:rPr>
        <w:t>,</w:t>
      </w:r>
      <w:hyperlink w:anchor="_ENREF_41" w:tooltip="Zhu, 2014 #2287" w:history="1">
        <w:r w:rsidR="00F31863" w:rsidRPr="00054915">
          <w:rPr>
            <w:rFonts w:ascii="Book Antiqua" w:hAnsi="Book Antiqua" w:cstheme="minorHAnsi"/>
            <w:noProof/>
            <w:sz w:val="24"/>
            <w:szCs w:val="24"/>
            <w:vertAlign w:val="superscript"/>
          </w:rPr>
          <w:t>41</w:t>
        </w:r>
      </w:hyperlink>
      <w:r w:rsidR="000F1B0A">
        <w:rPr>
          <w:rFonts w:ascii="Book Antiqua" w:hAnsi="Book Antiqua" w:cstheme="minorHAnsi"/>
          <w:noProof/>
          <w:sz w:val="24"/>
          <w:szCs w:val="24"/>
          <w:vertAlign w:val="superscript"/>
        </w:rPr>
        <w:t>,</w:t>
      </w:r>
      <w:hyperlink w:anchor="_ENREF_54" w:tooltip="Schwille-Kiuntke, 2011 #1359" w:history="1">
        <w:r w:rsidR="00F31863" w:rsidRPr="00054915">
          <w:rPr>
            <w:rFonts w:ascii="Book Antiqua" w:hAnsi="Book Antiqua" w:cstheme="minorHAnsi"/>
            <w:noProof/>
            <w:sz w:val="24"/>
            <w:szCs w:val="24"/>
            <w:vertAlign w:val="superscript"/>
          </w:rPr>
          <w:t>54</w:t>
        </w:r>
      </w:hyperlink>
      <w:r w:rsidR="000F1B0A">
        <w:rPr>
          <w:rFonts w:ascii="Book Antiqua" w:hAnsi="Book Antiqua" w:cstheme="minorHAnsi"/>
          <w:noProof/>
          <w:sz w:val="24"/>
          <w:szCs w:val="24"/>
          <w:vertAlign w:val="superscript"/>
        </w:rPr>
        <w:t>,</w:t>
      </w:r>
      <w:hyperlink w:anchor="_ENREF_55" w:tooltip="Thabane, 2010 #1365" w:history="1">
        <w:r w:rsidR="00F31863" w:rsidRPr="00054915">
          <w:rPr>
            <w:rFonts w:ascii="Book Antiqua" w:hAnsi="Book Antiqua" w:cstheme="minorHAnsi"/>
            <w:noProof/>
            <w:sz w:val="24"/>
            <w:szCs w:val="24"/>
            <w:vertAlign w:val="superscript"/>
          </w:rPr>
          <w:t>55</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8F3BE2" w:rsidRPr="00054915">
        <w:rPr>
          <w:rFonts w:ascii="Book Antiqua" w:hAnsi="Book Antiqua" w:cstheme="minorHAnsi"/>
          <w:sz w:val="24"/>
          <w:szCs w:val="24"/>
        </w:rPr>
        <w:t xml:space="preserve">A meta-analysis has reported </w:t>
      </w:r>
      <w:r w:rsidR="005C43E8" w:rsidRPr="00054915">
        <w:rPr>
          <w:rFonts w:ascii="Book Antiqua" w:hAnsi="Book Antiqua" w:cstheme="minorHAnsi"/>
          <w:sz w:val="24"/>
          <w:szCs w:val="24"/>
        </w:rPr>
        <w:t xml:space="preserve">a </w:t>
      </w:r>
      <w:r w:rsidR="008F3BE2" w:rsidRPr="00054915">
        <w:rPr>
          <w:rFonts w:ascii="Book Antiqua" w:hAnsi="Book Antiqua" w:cstheme="minorHAnsi"/>
          <w:sz w:val="24"/>
          <w:szCs w:val="24"/>
        </w:rPr>
        <w:t>mean prevalence</w:t>
      </w:r>
      <w:r w:rsidR="005C43E8" w:rsidRPr="00054915">
        <w:rPr>
          <w:rFonts w:ascii="Book Antiqua" w:hAnsi="Book Antiqua" w:cstheme="minorHAnsi"/>
          <w:sz w:val="24"/>
          <w:szCs w:val="24"/>
        </w:rPr>
        <w:t xml:space="preserve"> rate</w:t>
      </w:r>
      <w:r w:rsidR="008F3BE2" w:rsidRPr="00054915">
        <w:rPr>
          <w:rFonts w:ascii="Book Antiqua" w:hAnsi="Book Antiqua" w:cstheme="minorHAnsi"/>
          <w:sz w:val="24"/>
          <w:szCs w:val="24"/>
        </w:rPr>
        <w:t xml:space="preserve"> of IBS as 9.8% in individuals with history of infectious gastroenteritis</w:t>
      </w:r>
      <w:r w:rsidR="000F1B0A">
        <w:rPr>
          <w:rFonts w:ascii="Book Antiqua" w:hAnsi="Book Antiqua" w:cstheme="minorHAnsi"/>
          <w:sz w:val="24"/>
          <w:szCs w:val="24"/>
        </w:rPr>
        <w:t>, while it was 1.2% in controls</w:t>
      </w:r>
      <w:r w:rsidR="008F3BE2"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&lt;EndNote&gt;&lt;Cite&gt;&lt;Author&gt;Halvorson&lt;/Author&gt;&lt;Year&gt;2006&lt;/Year&gt;&lt;RecNum&gt;2403&lt;/RecNum&gt;&lt;DisplayText&gt;&lt;style face="superscript"&gt;[56]&lt;/style&gt;&lt;/DisplayText&gt;&lt;record&gt;&lt;rec-number&gt;2403&lt;/rec-number&gt;&lt;foreign-keys&gt;&lt;key app="EN" db-id="5x05svz5qpvvz1e5vwcxddvhes2txz0ettzs" timestamp="1521637548"&gt;2403&lt;/key&gt;&lt;/foreign-keys&gt;&lt;ref-type name="Journal Article"&gt;17&lt;/ref-type&gt;&lt;contributors&gt;&lt;authors&gt;&lt;author&gt;Halvorson, H. A.&lt;/author&gt;&lt;author&gt;Schlett, C. D.&lt;/author&gt;&lt;author&gt;Riddle, M. S.&lt;/author&gt;&lt;/authors&gt;&lt;/contributors&gt;&lt;auth-address&gt;Department of Preventive Medicine and Biometrics, Uniformed Services University of the Health Sciences, Bethesda, Maryland 20817-4799, USA.&lt;/auth-address&gt;&lt;titles&gt;&lt;title&gt;Postinfectious irritable bowel syndrome--a meta-analysis&lt;/title&gt;&lt;secondary-title&gt;Am J Gastroenterol&lt;/secondary-title&gt;&lt;/titles&gt;&lt;periodical&gt;&lt;full-title&gt;Am J Gastroenterol&lt;/full-title&gt;&lt;/periodical&gt;&lt;pages&gt;1894-9; quiz 1942&lt;/pages&gt;&lt;volume&gt;101&lt;/volume&gt;&lt;number&gt;8&lt;/number&gt;&lt;edition&gt;2006/08/25&lt;/edition&gt;&lt;keywords&gt;&lt;keyword&gt;Adult&lt;/keyword&gt;&lt;keyword&gt;Female&lt;/keyword&gt;&lt;keyword&gt;Gastroenteritis/*complications&lt;/keyword&gt;&lt;keyword&gt;Humans&lt;/keyword&gt;&lt;keyword&gt;Irritable Bowel Syndrome/*etiology&lt;/keyword&gt;&lt;keyword&gt;Male&lt;/keyword&gt;&lt;keyword&gt;Middle Aged&lt;/keyword&gt;&lt;keyword&gt;Prevalence&lt;/keyword&gt;&lt;keyword&gt;Risk Factors&lt;/keyword&gt;&lt;/keywords&gt;&lt;dates&gt;&lt;year&gt;2006&lt;/year&gt;&lt;pub-dates&gt;&lt;date&gt;Aug&lt;/date&gt;&lt;/pub-dates&gt;&lt;/dates&gt;&lt;isbn&gt;0002-9270 (Print)&amp;#xD;0002-9270 (Linking)&lt;/isbn&gt;&lt;accession-num&gt;16928253&lt;/accession-num&gt;&lt;urls&gt;&lt;related-urls&gt;&lt;url&gt;https://www.ncbi.nlm.nih.gov/pubmed/16928253&lt;/url&gt;&lt;/related-urls&gt;&lt;/urls&gt;&lt;electronic-resource-num&gt;10.1111/j.1572-0241.2006.00654.x&lt;/electronic-resource-num&gt;&lt;/record&gt;&lt;/Cite&gt;&lt;/EndNote&gt;</w:instrText>
      </w:r>
      <w:r w:rsidR="008F3BE2"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56" w:tooltip="Halvorson, 2006 #2403" w:history="1">
        <w:r w:rsidR="00F31863" w:rsidRPr="00054915">
          <w:rPr>
            <w:rFonts w:ascii="Book Antiqua" w:hAnsi="Book Antiqua" w:cstheme="minorHAnsi"/>
            <w:noProof/>
            <w:sz w:val="24"/>
            <w:szCs w:val="24"/>
            <w:vertAlign w:val="superscript"/>
          </w:rPr>
          <w:t>56</w:t>
        </w:r>
      </w:hyperlink>
      <w:r w:rsidR="00C6209F" w:rsidRPr="00054915">
        <w:rPr>
          <w:rFonts w:ascii="Book Antiqua" w:hAnsi="Book Antiqua" w:cstheme="minorHAnsi"/>
          <w:noProof/>
          <w:sz w:val="24"/>
          <w:szCs w:val="24"/>
          <w:vertAlign w:val="superscript"/>
        </w:rPr>
        <w:t>]</w:t>
      </w:r>
      <w:r w:rsidR="008F3BE2" w:rsidRPr="00054915">
        <w:rPr>
          <w:rFonts w:ascii="Book Antiqua" w:hAnsi="Book Antiqua" w:cstheme="minorHAnsi"/>
          <w:sz w:val="24"/>
          <w:szCs w:val="24"/>
        </w:rPr>
        <w:fldChar w:fldCharType="end"/>
      </w:r>
      <w:r w:rsidR="008F3BE2" w:rsidRPr="00054915">
        <w:rPr>
          <w:rFonts w:ascii="Book Antiqua" w:hAnsi="Book Antiqua" w:cstheme="minorHAnsi"/>
          <w:sz w:val="24"/>
          <w:szCs w:val="24"/>
        </w:rPr>
        <w:t>.</w:t>
      </w:r>
      <w:r w:rsidR="00DA7E30" w:rsidRPr="00054915">
        <w:rPr>
          <w:rFonts w:ascii="Book Antiqua" w:hAnsi="Book Antiqua" w:cstheme="minorHAnsi"/>
          <w:sz w:val="24"/>
          <w:szCs w:val="24"/>
        </w:rPr>
        <w:t xml:space="preserve"> In another systematic review, pooled incidence of IBS is 10% following </w:t>
      </w:r>
      <w:r w:rsidR="00800A36" w:rsidRPr="00054915">
        <w:rPr>
          <w:rFonts w:ascii="Book Antiqua" w:hAnsi="Book Antiqua" w:cstheme="minorHAnsi"/>
          <w:sz w:val="24"/>
          <w:szCs w:val="24"/>
        </w:rPr>
        <w:t xml:space="preserve">acute </w:t>
      </w:r>
      <w:r w:rsidR="00DA7E30" w:rsidRPr="00054915">
        <w:rPr>
          <w:rFonts w:ascii="Book Antiqua" w:hAnsi="Book Antiqua" w:cstheme="minorHAnsi"/>
          <w:sz w:val="24"/>
          <w:szCs w:val="24"/>
        </w:rPr>
        <w:t>ga</w:t>
      </w:r>
      <w:r w:rsidR="000F1B0A">
        <w:rPr>
          <w:rFonts w:ascii="Book Antiqua" w:hAnsi="Book Antiqua" w:cstheme="minorHAnsi"/>
          <w:sz w:val="24"/>
          <w:szCs w:val="24"/>
        </w:rPr>
        <w:t>stroenteritis</w:t>
      </w:r>
      <w:r w:rsidR="00DA7E30"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&lt;EndNote&gt;&lt;Cite&gt;&lt;Author&gt;Thabane&lt;/Author&gt;&lt;Year&gt;2007&lt;/Year&gt;&lt;RecNum&gt;2405&lt;/RecNum&gt;&lt;DisplayText&gt;&lt;style face="superscript"&gt;[57]&lt;/style&gt;&lt;/DisplayText&gt;&lt;record&gt;&lt;rec-number&gt;2405&lt;/rec-number&gt;&lt;foreign-keys&gt;&lt;key app="EN" db-id="5x05svz5qpvvz1e5vwcxddvhes2txz0ettzs" timestamp="1521637990"&gt;2405&lt;/key&gt;&lt;/foreign-keys&gt;&lt;ref-type name="Journal Article"&gt;17&lt;/ref-type&gt;&lt;contributors&gt;&lt;authors&gt;&lt;author&gt;Thabane, M.&lt;/author&gt;&lt;author&gt;Kottachchi, D. T.&lt;/author&gt;&lt;author&gt;Marshall, J. K.&lt;/author&gt;&lt;/authors&gt;&lt;/contributors&gt;&lt;auth-address&gt;Division of Gastroenterology, Department of Medicine, and Intestinal Diseases Research Program, McMaster University Hamilton, Ontario, Canada.&lt;/auth-address&gt;&lt;titles&gt;&lt;title&gt;Systematic review and meta-analysis: The incidence and prognosis of post-infectious irritable bowel syndrome&lt;/title&gt;&lt;secondary-title&gt;Aliment Pharmacol Ther&lt;/secondary-title&gt;&lt;/titles&gt;&lt;periodical&gt;&lt;full-title&gt;Aliment Pharmacol Ther&lt;/full-title&gt;&lt;/periodical&gt;&lt;pages&gt;535-44&lt;/pages&gt;&lt;volume&gt;26&lt;/volume&gt;&lt;number&gt;4&lt;/number&gt;&lt;edition&gt;2007/07/31&lt;/edition&gt;&lt;keywords&gt;&lt;keyword&gt;Bacterial Infections/*complications&lt;/keyword&gt;&lt;keyword&gt;Female&lt;/keyword&gt;&lt;keyword&gt;Gastroenteritis/*complications&lt;/keyword&gt;&lt;keyword&gt;Humans&lt;/keyword&gt;&lt;keyword&gt;Irritable Bowel Syndrome/*etiology&lt;/keyword&gt;&lt;keyword&gt;Male&lt;/keyword&gt;&lt;keyword&gt;Odds Ratio&lt;/keyword&gt;&lt;keyword&gt;Risk Factors&lt;/keyword&gt;&lt;/keywords&gt;&lt;dates&gt;&lt;year&gt;2007&lt;/year&gt;&lt;pub-dates&gt;&lt;date&gt;Aug 15&lt;/date&gt;&lt;/pub-dates&gt;&lt;/dates&gt;&lt;isbn&gt;0269-2813 (Print)&amp;#xD;0269-2813 (Linking)&lt;/isbn&gt;&lt;accession-num&gt;17661757&lt;/accession-num&gt;&lt;urls&gt;&lt;related-urls&gt;&lt;url&gt;https://www.ncbi.nlm.nih.gov/pubmed/17661757&lt;/url&gt;&lt;/related-urls&gt;&lt;/urls&gt;&lt;electronic-resource-num&gt;10.1111/j.1365-2036.2007.03399.x&lt;/electronic-resource-num&gt;&lt;/record&gt;&lt;/Cite&gt;&lt;/EndNote&gt;</w:instrText>
      </w:r>
      <w:r w:rsidR="00DA7E30"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57" w:tooltip="Thabane, 2007 #2405" w:history="1">
        <w:r w:rsidR="00F31863" w:rsidRPr="00054915">
          <w:rPr>
            <w:rFonts w:ascii="Book Antiqua" w:hAnsi="Book Antiqua" w:cstheme="minorHAnsi"/>
            <w:noProof/>
            <w:sz w:val="24"/>
            <w:szCs w:val="24"/>
            <w:vertAlign w:val="superscript"/>
          </w:rPr>
          <w:t>57</w:t>
        </w:r>
      </w:hyperlink>
      <w:r w:rsidR="00C6209F" w:rsidRPr="00054915">
        <w:rPr>
          <w:rFonts w:ascii="Book Antiqua" w:hAnsi="Book Antiqua" w:cstheme="minorHAnsi"/>
          <w:noProof/>
          <w:sz w:val="24"/>
          <w:szCs w:val="24"/>
          <w:vertAlign w:val="superscript"/>
        </w:rPr>
        <w:t>]</w:t>
      </w:r>
      <w:r w:rsidR="00DA7E30" w:rsidRPr="00054915">
        <w:rPr>
          <w:rFonts w:ascii="Book Antiqua" w:hAnsi="Book Antiqua" w:cstheme="minorHAnsi"/>
          <w:sz w:val="24"/>
          <w:szCs w:val="24"/>
        </w:rPr>
        <w:fldChar w:fldCharType="end"/>
      </w:r>
      <w:r w:rsidR="00DA7E30" w:rsidRPr="00054915">
        <w:rPr>
          <w:rFonts w:ascii="Book Antiqua" w:hAnsi="Book Antiqua" w:cstheme="minorHAnsi"/>
          <w:sz w:val="24"/>
          <w:szCs w:val="24"/>
        </w:rPr>
        <w:t>.</w:t>
      </w:r>
      <w:r w:rsidR="008F3BE2" w:rsidRPr="00054915">
        <w:rPr>
          <w:rFonts w:ascii="Book Antiqua" w:hAnsi="Book Antiqua" w:cstheme="minorHAnsi"/>
          <w:sz w:val="24"/>
          <w:szCs w:val="24"/>
        </w:rPr>
        <w:t xml:space="preserve"> Even higher incidence of IBS (10</w:t>
      </w:r>
      <w:r w:rsidR="000F1B0A" w:rsidRPr="00054915">
        <w:rPr>
          <w:rFonts w:ascii="Book Antiqua" w:hAnsi="Book Antiqua" w:cstheme="minorHAnsi"/>
          <w:sz w:val="24"/>
          <w:szCs w:val="24"/>
        </w:rPr>
        <w:t>%</w:t>
      </w:r>
      <w:r w:rsidR="008F3BE2" w:rsidRPr="00054915">
        <w:rPr>
          <w:rFonts w:ascii="Book Antiqua" w:hAnsi="Book Antiqua" w:cstheme="minorHAnsi"/>
          <w:sz w:val="24"/>
          <w:szCs w:val="24"/>
        </w:rPr>
        <w:t xml:space="preserve">-15%) has been reported </w:t>
      </w:r>
      <w:r w:rsidR="000F1B0A">
        <w:rPr>
          <w:rFonts w:ascii="Book Antiqua" w:hAnsi="Book Antiqua" w:cstheme="minorHAnsi"/>
          <w:sz w:val="24"/>
          <w:szCs w:val="24"/>
        </w:rPr>
        <w:t>after bacterial gastroenteritis</w:t>
      </w:r>
      <w:r w:rsidR="008F3BE2"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&lt;EndNote&gt;&lt;Cite&gt;&lt;Author&gt;Rodriguez&lt;/Author&gt;&lt;Year&gt;1999&lt;/Year&gt;&lt;RecNum&gt;2404&lt;/RecNum&gt;&lt;DisplayText&gt;&lt;style face="superscript"&gt;[58]&lt;/style&gt;&lt;/DisplayText&gt;&lt;record&gt;&lt;rec-number&gt;2404&lt;/rec-number&gt;&lt;foreign-keys&gt;&lt;key app="EN" db-id="5x05svz5qpvvz1e5vwcxddvhes2txz0ettzs" timestamp="1521637762"&gt;2404&lt;/key&gt;&lt;/foreign-keys&gt;&lt;ref-type name="Journal Article"&gt;17&lt;/ref-type&gt;&lt;contributors&gt;&lt;authors&gt;&lt;author&gt;Rodriguez, L. A.&lt;/author&gt;&lt;author&gt;Ruigomez, A.&lt;/author&gt;&lt;/authors&gt;&lt;/contributors&gt;&lt;auth-address&gt;Centro Espanol de Investigacion Farmaco- epidemiologica, Madrid 28004, Spain. lagarcia@ceife.es&lt;/auth-address&gt;&lt;titles&gt;&lt;title&gt;Increased risk of irritable bowel syndrome after bacterial gastroenteritis: cohort study&lt;/title&gt;&lt;secondary-title&gt;BMJ&lt;/secondary-title&gt;&lt;/titles&gt;&lt;periodical&gt;&lt;full-title&gt;BMJ&lt;/full-title&gt;&lt;/periodical&gt;&lt;pages&gt;565-6&lt;/pages&gt;&lt;volume&gt;318&lt;/volume&gt;&lt;number&gt;7183&lt;/number&gt;&lt;edition&gt;1999/02/26&lt;/edition&gt;&lt;keywords&gt;&lt;keyword&gt;Adult&lt;/keyword&gt;&lt;keyword&gt;Aged&lt;/keyword&gt;&lt;keyword&gt;Bacterial Infections/*complications&lt;/keyword&gt;&lt;keyword&gt;Cohort Studies&lt;/keyword&gt;&lt;keyword&gt;Colonic Diseases, Functional/*etiology&lt;/keyword&gt;&lt;keyword&gt;Female&lt;/keyword&gt;&lt;keyword&gt;Follow-Up Studies&lt;/keyword&gt;&lt;keyword&gt;Gastroenteritis/*complications&lt;/keyword&gt;&lt;keyword&gt;Humans&lt;/keyword&gt;&lt;keyword&gt;Male&lt;/keyword&gt;&lt;keyword&gt;Middle Aged&lt;/keyword&gt;&lt;keyword&gt;Risk Factors&lt;/keyword&gt;&lt;/keywords&gt;&lt;dates&gt;&lt;year&gt;1999&lt;/year&gt;&lt;pub-dates&gt;&lt;date&gt;Feb 27&lt;/date&gt;&lt;/pub-dates&gt;&lt;/dates&gt;&lt;isbn&gt;0959-8138 (Print)&amp;#xD;0959-535X (Linking)&lt;/isbn&gt;&lt;accession-num&gt;10037630&lt;/accession-num&gt;&lt;urls&gt;&lt;related-urls&gt;&lt;url&gt;https://www.ncbi.nlm.nih.gov/pubmed/10037630&lt;/url&gt;&lt;/related-urls&gt;&lt;/urls&gt;&lt;custom2&gt;PMC27756&lt;/custom2&gt;&lt;/record&gt;&lt;/Cite&gt;&lt;/EndNote&gt;</w:instrText>
      </w:r>
      <w:r w:rsidR="008F3BE2"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58" w:tooltip="Rodriguez, 1999 #2404" w:history="1">
        <w:r w:rsidR="00F31863" w:rsidRPr="00054915">
          <w:rPr>
            <w:rFonts w:ascii="Book Antiqua" w:hAnsi="Book Antiqua" w:cstheme="minorHAnsi"/>
            <w:noProof/>
            <w:sz w:val="24"/>
            <w:szCs w:val="24"/>
            <w:vertAlign w:val="superscript"/>
          </w:rPr>
          <w:t>58</w:t>
        </w:r>
      </w:hyperlink>
      <w:r w:rsidR="00C6209F" w:rsidRPr="00054915">
        <w:rPr>
          <w:rFonts w:ascii="Book Antiqua" w:hAnsi="Book Antiqua" w:cstheme="minorHAnsi"/>
          <w:noProof/>
          <w:sz w:val="24"/>
          <w:szCs w:val="24"/>
          <w:vertAlign w:val="superscript"/>
        </w:rPr>
        <w:t>]</w:t>
      </w:r>
      <w:r w:rsidR="008F3BE2" w:rsidRPr="00054915">
        <w:rPr>
          <w:rFonts w:ascii="Book Antiqua" w:hAnsi="Book Antiqua" w:cstheme="minorHAnsi"/>
          <w:sz w:val="24"/>
          <w:szCs w:val="24"/>
        </w:rPr>
        <w:fldChar w:fldCharType="end"/>
      </w:r>
      <w:r w:rsidR="008F3BE2" w:rsidRPr="00054915">
        <w:rPr>
          <w:rFonts w:ascii="Book Antiqua" w:hAnsi="Book Antiqua" w:cstheme="minorHAnsi"/>
          <w:sz w:val="24"/>
          <w:szCs w:val="24"/>
        </w:rPr>
        <w:t xml:space="preserve">. </w:t>
      </w:r>
      <w:r w:rsidRPr="00054915">
        <w:rPr>
          <w:rFonts w:ascii="Book Antiqua" w:hAnsi="Book Antiqua" w:cstheme="minorHAnsi"/>
          <w:sz w:val="24"/>
          <w:szCs w:val="24"/>
        </w:rPr>
        <w:t xml:space="preserve">The gastrointestinal infections commonly associated with post-infectious IBS are </w:t>
      </w:r>
      <w:r w:rsidR="00D54394" w:rsidRPr="00054915">
        <w:rPr>
          <w:rFonts w:ascii="Book Antiqua" w:hAnsi="Book Antiqua" w:cstheme="minorHAnsi"/>
          <w:i/>
          <w:sz w:val="24"/>
          <w:szCs w:val="24"/>
        </w:rPr>
        <w:t>Campylobacter</w:t>
      </w:r>
      <w:r w:rsidRPr="00054915">
        <w:rPr>
          <w:rFonts w:ascii="Book Antiqua" w:hAnsi="Book Antiqua" w:cstheme="minorHAnsi"/>
          <w:i/>
          <w:sz w:val="24"/>
          <w:szCs w:val="24"/>
        </w:rPr>
        <w:t xml:space="preserve"> species, Escherichia coli and Salmonella</w:t>
      </w:r>
      <w:r w:rsidR="000F1B0A">
        <w:rPr>
          <w:rFonts w:ascii="Book Antiqua" w:hAnsi="Book Antiqua" w:cstheme="minorHAnsi"/>
          <w:sz w:val="24"/>
          <w:szCs w:val="24"/>
        </w:rPr>
        <w:t xml:space="preserve"> species</w:t>
      </w:r>
      <w:r w:rsidRPr="00054915">
        <w:rPr>
          <w:rFonts w:ascii="Book Antiqua" w:hAnsi="Book Antiqua" w:cstheme="minorHAnsi"/>
          <w:sz w:val="24"/>
          <w:szCs w:val="24"/>
        </w:rPr>
        <w:fldChar w:fldCharType="begin">
          <w:fldData xml:space="preserve">PEVuZE5vdGU+PENpdGU+PEF1dGhvcj5UaGFiYW5lPC9BdXRob3I+PFllYXI+MjAxMDwvWWVhcj48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==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PEVuZE5vdGU+PENpdGU+PEF1dGhvcj5UaGFiYW5lPC9BdXRob3I+PFllYXI+MjAxMDwvWWVhcj48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==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54" w:tooltip="Schwille-Kiuntke, 2011 #1359" w:history="1">
        <w:r w:rsidR="00F31863" w:rsidRPr="00054915">
          <w:rPr>
            <w:rFonts w:ascii="Book Antiqua" w:hAnsi="Book Antiqua" w:cstheme="minorHAnsi"/>
            <w:noProof/>
            <w:sz w:val="24"/>
            <w:szCs w:val="24"/>
            <w:vertAlign w:val="superscript"/>
          </w:rPr>
          <w:t>54</w:t>
        </w:r>
      </w:hyperlink>
      <w:r w:rsidR="000F1B0A">
        <w:rPr>
          <w:rFonts w:ascii="Book Antiqua" w:hAnsi="Book Antiqua" w:cstheme="minorHAnsi"/>
          <w:noProof/>
          <w:sz w:val="24"/>
          <w:szCs w:val="24"/>
          <w:vertAlign w:val="superscript"/>
        </w:rPr>
        <w:t>,</w:t>
      </w:r>
      <w:hyperlink w:anchor="_ENREF_55" w:tooltip="Thabane, 2010 #1365" w:history="1">
        <w:r w:rsidR="00F31863" w:rsidRPr="00054915">
          <w:rPr>
            <w:rFonts w:ascii="Book Antiqua" w:hAnsi="Book Antiqua" w:cstheme="minorHAnsi"/>
            <w:noProof/>
            <w:sz w:val="24"/>
            <w:szCs w:val="24"/>
            <w:vertAlign w:val="superscript"/>
          </w:rPr>
          <w:t>55</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8F3BE2" w:rsidRPr="00054915">
        <w:rPr>
          <w:rFonts w:ascii="Book Antiqua" w:hAnsi="Book Antiqua" w:cstheme="minorHAnsi"/>
          <w:sz w:val="24"/>
          <w:szCs w:val="24"/>
        </w:rPr>
        <w:t xml:space="preserve"> Studies conducted so far have failed to demonstrate a clear association betwee</w:t>
      </w:r>
      <w:r w:rsidR="000F1B0A">
        <w:rPr>
          <w:rFonts w:ascii="Book Antiqua" w:hAnsi="Book Antiqua" w:cstheme="minorHAnsi"/>
          <w:sz w:val="24"/>
          <w:szCs w:val="24"/>
        </w:rPr>
        <w:t>n viral gastroenteritis and IBS</w:t>
      </w:r>
      <w:r w:rsidR="008F3BE2" w:rsidRPr="00054915">
        <w:rPr>
          <w:rFonts w:ascii="Book Antiqua" w:hAnsi="Book Antiqua" w:cstheme="minorHAnsi"/>
          <w:sz w:val="24"/>
          <w:szCs w:val="24"/>
        </w:rPr>
        <w:fldChar w:fldCharType="begin">
          <w:fldData xml:space="preserve">PEVuZE5vdGU+PENpdGU+PEF1dGhvcj5NYXJzaGFsbDwvQXV0aG9yPjxZZWFyPjIwMDc8L1llYXI+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PEVuZE5vdGU+PENpdGU+PEF1dGhvcj5NYXJzaGFsbDwvQXV0aG9yPjxZZWFyPjIwMDc8L1llYXI+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8F3BE2" w:rsidRPr="00054915">
        <w:rPr>
          <w:rFonts w:ascii="Book Antiqua" w:hAnsi="Book Antiqua" w:cstheme="minorHAnsi"/>
          <w:sz w:val="24"/>
          <w:szCs w:val="24"/>
        </w:rPr>
      </w:r>
      <w:r w:rsidR="008F3BE2"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59" w:tooltip="Marshall, 2007 #2406" w:history="1">
        <w:r w:rsidR="00F31863" w:rsidRPr="00054915">
          <w:rPr>
            <w:rFonts w:ascii="Book Antiqua" w:hAnsi="Book Antiqua" w:cstheme="minorHAnsi"/>
            <w:noProof/>
            <w:sz w:val="24"/>
            <w:szCs w:val="24"/>
            <w:vertAlign w:val="superscript"/>
          </w:rPr>
          <w:t>59</w:t>
        </w:r>
      </w:hyperlink>
      <w:r w:rsidR="00C6209F" w:rsidRPr="00054915">
        <w:rPr>
          <w:rFonts w:ascii="Book Antiqua" w:hAnsi="Book Antiqua" w:cstheme="minorHAnsi"/>
          <w:noProof/>
          <w:sz w:val="24"/>
          <w:szCs w:val="24"/>
          <w:vertAlign w:val="superscript"/>
        </w:rPr>
        <w:t>]</w:t>
      </w:r>
      <w:r w:rsidR="008F3BE2" w:rsidRPr="00054915">
        <w:rPr>
          <w:rFonts w:ascii="Book Antiqua" w:hAnsi="Book Antiqua" w:cstheme="minorHAnsi"/>
          <w:sz w:val="24"/>
          <w:szCs w:val="24"/>
        </w:rPr>
        <w:fldChar w:fldCharType="end"/>
      </w:r>
      <w:r w:rsidR="008F3BE2" w:rsidRPr="00054915">
        <w:rPr>
          <w:rFonts w:ascii="Book Antiqua" w:hAnsi="Book Antiqua" w:cstheme="minorHAnsi"/>
          <w:sz w:val="24"/>
          <w:szCs w:val="24"/>
        </w:rPr>
        <w:t>.</w:t>
      </w:r>
    </w:p>
    <w:p w14:paraId="258A128A" w14:textId="77777777" w:rsidR="00736CEC" w:rsidRPr="00054915" w:rsidRDefault="00736CEC" w:rsidP="00054915">
      <w:pPr>
        <w:snapToGrid w:val="0"/>
        <w:spacing w:after="0" w:line="360" w:lineRule="auto"/>
        <w:jc w:val="both"/>
        <w:rPr>
          <w:rFonts w:ascii="Book Antiqua" w:hAnsi="Book Antiqua" w:cstheme="minorHAnsi"/>
          <w:sz w:val="24"/>
          <w:szCs w:val="24"/>
        </w:rPr>
      </w:pPr>
    </w:p>
    <w:p w14:paraId="7F3C0F3E" w14:textId="529E8D8A" w:rsidR="003853D2" w:rsidRPr="00FF065F" w:rsidRDefault="003853D2"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 xml:space="preserve">Asthma and </w:t>
      </w:r>
      <w:r w:rsidR="00065107" w:rsidRPr="00FF065F">
        <w:rPr>
          <w:rFonts w:ascii="Book Antiqua" w:hAnsi="Book Antiqua" w:cstheme="minorHAnsi"/>
          <w:b/>
          <w:i/>
          <w:sz w:val="24"/>
          <w:szCs w:val="24"/>
        </w:rPr>
        <w:t>atopic</w:t>
      </w:r>
      <w:r w:rsidRPr="00FF065F">
        <w:rPr>
          <w:rFonts w:ascii="Book Antiqua" w:hAnsi="Book Antiqua" w:cstheme="minorHAnsi"/>
          <w:b/>
          <w:i/>
          <w:sz w:val="24"/>
          <w:szCs w:val="24"/>
        </w:rPr>
        <w:t xml:space="preserve"> disorder</w:t>
      </w:r>
      <w:r w:rsidR="00065107" w:rsidRPr="00FF065F">
        <w:rPr>
          <w:rFonts w:ascii="Book Antiqua" w:hAnsi="Book Antiqua" w:cstheme="minorHAnsi"/>
          <w:b/>
          <w:i/>
          <w:sz w:val="24"/>
          <w:szCs w:val="24"/>
        </w:rPr>
        <w:t>s</w:t>
      </w:r>
    </w:p>
    <w:p w14:paraId="2BD49ED0" w14:textId="2C6351FA" w:rsidR="00065107" w:rsidRPr="00054915" w:rsidRDefault="003853D2"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IBS and asthma-related symptoms occur frequently together and </w:t>
      </w:r>
      <w:r w:rsidR="005C43E8" w:rsidRPr="00054915">
        <w:rPr>
          <w:rFonts w:ascii="Book Antiqua" w:hAnsi="Book Antiqua" w:cstheme="minorHAnsi"/>
          <w:sz w:val="24"/>
          <w:szCs w:val="24"/>
        </w:rPr>
        <w:t xml:space="preserve">are </w:t>
      </w:r>
      <w:r w:rsidRPr="00054915">
        <w:rPr>
          <w:rFonts w:ascii="Book Antiqua" w:hAnsi="Book Antiqua" w:cstheme="minorHAnsi"/>
          <w:sz w:val="24"/>
          <w:szCs w:val="24"/>
        </w:rPr>
        <w:t>independently assoc</w:t>
      </w:r>
      <w:r w:rsidR="000F1B0A">
        <w:rPr>
          <w:rFonts w:ascii="Book Antiqua" w:hAnsi="Book Antiqua" w:cstheme="minorHAnsi"/>
          <w:sz w:val="24"/>
          <w:szCs w:val="24"/>
        </w:rPr>
        <w:t>iated with each other in adults</w:t>
      </w:r>
      <w:r w:rsidR="004111BD" w:rsidRPr="00054915">
        <w:rPr>
          <w:rFonts w:ascii="Book Antiqua" w:hAnsi="Book Antiqua" w:cstheme="minorHAnsi"/>
          <w:sz w:val="24"/>
          <w:szCs w:val="24"/>
        </w:rPr>
        <w:fldChar w:fldCharType="begin">
          <w:fldData xml:space="preserve">PEVuZE5vdGU+PENpdGU+PEF1dGhvcj5BbXJhPC9BdXRob3I+PFllYXI+MjAwNjwvWWVhcj48UmVj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PEVuZE5vdGU+PENpdGU+PEF1dGhvcj5BbXJhPC9BdXRob3I+PFllYXI+MjAwNjwvWWVhcj48UmVj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60" w:tooltip="Amra, 2006 #2320" w:history="1">
        <w:r w:rsidR="00F31863" w:rsidRPr="00054915">
          <w:rPr>
            <w:rFonts w:ascii="Book Antiqua" w:hAnsi="Book Antiqua" w:cstheme="minorHAnsi"/>
            <w:noProof/>
            <w:sz w:val="24"/>
            <w:szCs w:val="24"/>
            <w:vertAlign w:val="superscript"/>
          </w:rPr>
          <w:t>60-65</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6045F5" w:rsidRPr="00054915">
        <w:rPr>
          <w:rFonts w:ascii="Book Antiqua" w:hAnsi="Book Antiqua" w:cstheme="minorHAnsi"/>
          <w:sz w:val="24"/>
          <w:szCs w:val="24"/>
        </w:rPr>
        <w:t xml:space="preserve">. </w:t>
      </w:r>
      <w:r w:rsidR="0023370D" w:rsidRPr="00054915">
        <w:rPr>
          <w:rFonts w:ascii="Book Antiqua" w:hAnsi="Book Antiqua" w:cstheme="minorHAnsi"/>
          <w:sz w:val="24"/>
          <w:szCs w:val="24"/>
        </w:rPr>
        <w:t xml:space="preserve">Similarly </w:t>
      </w:r>
      <w:r w:rsidR="006045F5" w:rsidRPr="00054915">
        <w:rPr>
          <w:rFonts w:ascii="Book Antiqua" w:hAnsi="Book Antiqua" w:cstheme="minorHAnsi"/>
          <w:sz w:val="24"/>
          <w:szCs w:val="24"/>
        </w:rPr>
        <w:t xml:space="preserve">other studies have reported </w:t>
      </w:r>
      <w:r w:rsidR="005C43E8" w:rsidRPr="00054915">
        <w:rPr>
          <w:rFonts w:ascii="Book Antiqua" w:hAnsi="Book Antiqua" w:cstheme="minorHAnsi"/>
          <w:sz w:val="24"/>
          <w:szCs w:val="24"/>
        </w:rPr>
        <w:t xml:space="preserve">an </w:t>
      </w:r>
      <w:r w:rsidR="006045F5" w:rsidRPr="00054915">
        <w:rPr>
          <w:rFonts w:ascii="Book Antiqua" w:hAnsi="Book Antiqua" w:cstheme="minorHAnsi"/>
          <w:sz w:val="24"/>
          <w:szCs w:val="24"/>
        </w:rPr>
        <w:t>increased risk of IBS</w:t>
      </w:r>
      <w:r w:rsidR="0023370D" w:rsidRPr="00054915">
        <w:rPr>
          <w:rFonts w:ascii="Book Antiqua" w:hAnsi="Book Antiqua" w:cstheme="minorHAnsi"/>
          <w:sz w:val="24"/>
          <w:szCs w:val="24"/>
        </w:rPr>
        <w:t xml:space="preserve"> in</w:t>
      </w:r>
      <w:r w:rsidR="006045F5" w:rsidRPr="00054915">
        <w:rPr>
          <w:rFonts w:ascii="Book Antiqua" w:hAnsi="Book Antiqua" w:cstheme="minorHAnsi"/>
          <w:sz w:val="24"/>
          <w:szCs w:val="24"/>
        </w:rPr>
        <w:t xml:space="preserve"> </w:t>
      </w:r>
      <w:r w:rsidR="000F1B0A">
        <w:rPr>
          <w:rFonts w:ascii="Book Antiqua" w:hAnsi="Book Antiqua" w:cstheme="minorHAnsi"/>
          <w:sz w:val="24"/>
          <w:szCs w:val="24"/>
        </w:rPr>
        <w:t>children with allergic diseases</w:t>
      </w:r>
      <w:r w:rsidR="004111BD" w:rsidRPr="00054915">
        <w:rPr>
          <w:rFonts w:ascii="Book Antiqua" w:hAnsi="Book Antiqua" w:cstheme="minorHAnsi"/>
          <w:sz w:val="24"/>
          <w:szCs w:val="24"/>
        </w:rPr>
        <w:fldChar w:fldCharType="begin">
          <w:fldData xml:space="preserve">PEVuZE5vdGU+PENpdGU+PEF1dGhvcj5UYW48L0F1dGhvcj48WWVhcj4yMDE3PC9ZZWFyPjxSZWNO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=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PEVuZE5vdGU+PENpdGU+PEF1dGhvcj5UYW48L0F1dGhvcj48WWVhcj4yMDE3PC9ZZWFyPjxSZWNO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=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66" w:tooltip="Tan, 2017 #2392" w:history="1">
        <w:r w:rsidR="00F31863" w:rsidRPr="00054915">
          <w:rPr>
            <w:rFonts w:ascii="Book Antiqua" w:hAnsi="Book Antiqua" w:cstheme="minorHAnsi"/>
            <w:noProof/>
            <w:sz w:val="24"/>
            <w:szCs w:val="24"/>
            <w:vertAlign w:val="superscript"/>
          </w:rPr>
          <w:t>66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065107" w:rsidRPr="00054915">
        <w:rPr>
          <w:rFonts w:ascii="Book Antiqua" w:hAnsi="Book Antiqua" w:cstheme="minorHAnsi"/>
          <w:sz w:val="24"/>
          <w:szCs w:val="24"/>
        </w:rPr>
        <w:t xml:space="preserve"> </w:t>
      </w:r>
      <w:r w:rsidR="006045F5" w:rsidRPr="00054915">
        <w:rPr>
          <w:rFonts w:ascii="Book Antiqua" w:hAnsi="Book Antiqua" w:cstheme="minorHAnsi"/>
          <w:sz w:val="24"/>
          <w:szCs w:val="24"/>
        </w:rPr>
        <w:t>In contrast, some other studies</w:t>
      </w:r>
      <w:r w:rsidR="005C43E8" w:rsidRPr="00054915">
        <w:rPr>
          <w:rFonts w:ascii="Book Antiqua" w:hAnsi="Book Antiqua" w:cstheme="minorHAnsi"/>
          <w:sz w:val="24"/>
          <w:szCs w:val="24"/>
        </w:rPr>
        <w:t xml:space="preserve"> have</w:t>
      </w:r>
      <w:r w:rsidR="006045F5" w:rsidRPr="00054915">
        <w:rPr>
          <w:rFonts w:ascii="Book Antiqua" w:hAnsi="Book Antiqua" w:cstheme="minorHAnsi"/>
          <w:sz w:val="24"/>
          <w:szCs w:val="24"/>
        </w:rPr>
        <w:t xml:space="preserve"> failed to find an ass</w:t>
      </w:r>
      <w:r w:rsidR="000F1B0A">
        <w:rPr>
          <w:rFonts w:ascii="Book Antiqua" w:hAnsi="Book Antiqua" w:cstheme="minorHAnsi"/>
          <w:sz w:val="24"/>
          <w:szCs w:val="24"/>
        </w:rPr>
        <w:t>ociation between asthma and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&lt;EndNote&gt;&lt;Cite&gt;&lt;Author&gt;Siddiqui&lt;/Author&gt;&lt;Year&gt;2017&lt;/Year&gt;&lt;RecNum&gt;2393&lt;/RecNum&gt;&lt;DisplayText&gt;&lt;style face="superscript"&gt;[67]&lt;/style&gt;&lt;/DisplayText&gt;&lt;record&gt;&lt;rec-number&gt;2393&lt;/rec-number&gt;&lt;foreign-keys&gt;&lt;key app="EN" db-id="5x05svz5qpvvz1e5vwcxddvhes2txz0ettzs" timestamp="1521373725"&gt;2393&lt;/key&gt;&lt;/foreign-keys&gt;&lt;ref-type name="Journal Article"&gt;17&lt;/ref-type&gt;&lt;contributors&gt;&lt;authors&gt;&lt;author&gt;Siddiqui, S.&lt;/author&gt;&lt;author&gt;Misra, S. P.&lt;/author&gt;&lt;author&gt;Dwivedi, M.&lt;/author&gt;&lt;author&gt;Pant, S.&lt;/author&gt;&lt;/authors&gt;&lt;/contributors&gt;&lt;auth-address&gt;Resident, Department of Internal Medicine, Allegheny Health Network Medical Education Consortium , Pittsburgh, Pennsylvania, USA .&amp;#xD;Professor, Department of Gastroenterology and Hepatology, MLN Medical College , Allahabad, Uttar Pradesh, India .&amp;#xD;Senior Resident, Department of Gastroenterology and Hepatology, MLN Medical College , Allahabad, Uttar Pradesh, India .&lt;/auth-address&gt;&lt;titles&gt;&lt;title&gt;Irritable Bowel Syndrome and Bronchial Asthma: Are They Associated in Indian Population?&lt;/title&gt;&lt;secondary-title&gt;J Clin Diagn Res&lt;/secondary-title&gt;&lt;/titles&gt;&lt;periodical&gt;&lt;full-title&gt;J Clin Diagn Res&lt;/full-title&gt;&lt;/periodical&gt;&lt;pages&gt;OC21-OC23&lt;/pages&gt;&lt;volume&gt;11&lt;/volume&gt;&lt;number&gt;2&lt;/number&gt;&lt;edition&gt;2017/04/08&lt;/edition&gt;&lt;keywords&gt;&lt;keyword&gt;Association&lt;/keyword&gt;&lt;keyword&gt;Bronchial hyper-responsiveness&lt;/keyword&gt;&lt;keyword&gt;Functional bowel disorders&lt;/keyword&gt;&lt;keyword&gt;Pulmonary function tests&lt;/keyword&gt;&lt;keyword&gt;Respiratory symptoms&lt;/keyword&gt;&lt;/keywords&gt;&lt;dates&gt;&lt;year&gt;2017&lt;/year&gt;&lt;pub-dates&gt;&lt;date&gt;Feb&lt;/date&gt;&lt;/pub-dates&gt;&lt;/dates&gt;&lt;isbn&gt;2249-782X (Print)&amp;#xD;0973-709X (Linking)&lt;/isbn&gt;&lt;accession-num&gt;28384910&lt;/accession-num&gt;&lt;urls&gt;&lt;related-urls&gt;&lt;url&gt;https://www.ncbi.nlm.nih.gov/pubmed/28384910&lt;/url&gt;&lt;/related-urls&gt;&lt;/urls&gt;&lt;custom2&gt;PMC5376836&lt;/custom2&gt;&lt;electronic-resource-num&gt;10.7860/JCDR/2017/22530.9351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67" w:tooltip="Siddiqui, 2017 #2393" w:history="1">
        <w:r w:rsidR="00F31863" w:rsidRPr="00054915">
          <w:rPr>
            <w:rFonts w:ascii="Book Antiqua" w:hAnsi="Book Antiqua" w:cstheme="minorHAnsi"/>
            <w:noProof/>
            <w:sz w:val="24"/>
            <w:szCs w:val="24"/>
            <w:vertAlign w:val="superscript"/>
          </w:rPr>
          <w:t>67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6045F5" w:rsidRPr="00054915">
        <w:rPr>
          <w:rFonts w:ascii="Book Antiqua" w:hAnsi="Book Antiqua" w:cstheme="minorHAnsi"/>
          <w:sz w:val="24"/>
          <w:szCs w:val="24"/>
        </w:rPr>
        <w:t>.</w:t>
      </w:r>
    </w:p>
    <w:p w14:paraId="5CC6AB3F" w14:textId="77777777" w:rsidR="00065107" w:rsidRPr="00054915" w:rsidRDefault="00065107" w:rsidP="00054915">
      <w:pPr>
        <w:snapToGrid w:val="0"/>
        <w:spacing w:after="0" w:line="360" w:lineRule="auto"/>
        <w:jc w:val="both"/>
        <w:rPr>
          <w:rFonts w:ascii="Book Antiqua" w:hAnsi="Book Antiqua" w:cstheme="minorHAnsi"/>
          <w:sz w:val="24"/>
          <w:szCs w:val="24"/>
        </w:rPr>
      </w:pPr>
    </w:p>
    <w:p w14:paraId="528A1768" w14:textId="77777777" w:rsidR="00065107" w:rsidRPr="00FF065F" w:rsidRDefault="00065107"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Diet</w:t>
      </w:r>
    </w:p>
    <w:p w14:paraId="06436AC2" w14:textId="6056C6F4" w:rsidR="00065107" w:rsidRPr="00054915" w:rsidRDefault="00A94AAB"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Gastroint</w:t>
      </w:r>
      <w:r w:rsidR="00512F28" w:rsidRPr="00054915">
        <w:rPr>
          <w:rFonts w:ascii="Book Antiqua" w:hAnsi="Book Antiqua" w:cstheme="minorHAnsi"/>
          <w:sz w:val="24"/>
          <w:szCs w:val="24"/>
        </w:rPr>
        <w:t>estinal disorders such as IBS are</w:t>
      </w:r>
      <w:r w:rsidRPr="00054915">
        <w:rPr>
          <w:rFonts w:ascii="Book Antiqua" w:hAnsi="Book Antiqua" w:cstheme="minorHAnsi"/>
          <w:sz w:val="24"/>
          <w:szCs w:val="24"/>
        </w:rPr>
        <w:t xml:space="preserve"> commonly attributed to ingestion of different food items</w:t>
      </w:r>
      <w:r w:rsidR="00722CF8" w:rsidRPr="00054915">
        <w:rPr>
          <w:rFonts w:ascii="Book Antiqua" w:hAnsi="Book Antiqua" w:cstheme="minorHAnsi"/>
          <w:sz w:val="24"/>
          <w:szCs w:val="24"/>
        </w:rPr>
        <w:t xml:space="preserve"> such as</w:t>
      </w:r>
      <w:r w:rsidR="005C43E8" w:rsidRPr="00054915">
        <w:rPr>
          <w:rFonts w:ascii="Book Antiqua" w:hAnsi="Book Antiqua" w:cstheme="minorHAnsi"/>
          <w:sz w:val="24"/>
          <w:szCs w:val="24"/>
        </w:rPr>
        <w:t xml:space="preserve"> certain</w:t>
      </w:r>
      <w:r w:rsidR="000F1B0A">
        <w:rPr>
          <w:rFonts w:ascii="Book Antiqua" w:hAnsi="Book Antiqua" w:cstheme="minorHAnsi"/>
          <w:sz w:val="24"/>
          <w:szCs w:val="24"/>
        </w:rPr>
        <w:t xml:space="preserve"> carbohydrates and fats</w:t>
      </w:r>
      <w:r w:rsidR="00722CF8" w:rsidRPr="00054915">
        <w:rPr>
          <w:rFonts w:ascii="Book Antiqua" w:hAnsi="Book Antiqua" w:cstheme="minorHAnsi"/>
          <w:sz w:val="24"/>
          <w:szCs w:val="24"/>
        </w:rPr>
        <w:fldChar w:fldCharType="begin">
          <w:fldData xml:space="preserve">PEVuZE5vdGU+PENpdGU+PEF1dGhvcj5TaW1yZW48L0F1dGhvcj48WWVhcj4yMDAxPC9ZZWFyPjxS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PEVuZE5vdGU+PENpdGU+PEF1dGhvcj5TaW1yZW48L0F1dGhvcj48WWVhcj4yMDAxPC9ZZWFyPjxS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722CF8" w:rsidRPr="00054915">
        <w:rPr>
          <w:rFonts w:ascii="Book Antiqua" w:hAnsi="Book Antiqua" w:cstheme="minorHAnsi"/>
          <w:sz w:val="24"/>
          <w:szCs w:val="24"/>
        </w:rPr>
      </w:r>
      <w:r w:rsidR="00722CF8"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68" w:tooltip="Simren, 2001 #2324" w:history="1">
        <w:r w:rsidR="00F31863" w:rsidRPr="00054915">
          <w:rPr>
            <w:rFonts w:ascii="Book Antiqua" w:hAnsi="Book Antiqua" w:cstheme="minorHAnsi"/>
            <w:noProof/>
            <w:sz w:val="24"/>
            <w:szCs w:val="24"/>
            <w:vertAlign w:val="superscript"/>
          </w:rPr>
          <w:t>68</w:t>
        </w:r>
      </w:hyperlink>
      <w:r w:rsidR="000F1B0A">
        <w:rPr>
          <w:rFonts w:ascii="Book Antiqua" w:hAnsi="Book Antiqua" w:cstheme="minorHAnsi"/>
          <w:noProof/>
          <w:sz w:val="24"/>
          <w:szCs w:val="24"/>
          <w:vertAlign w:val="superscript"/>
        </w:rPr>
        <w:t>,</w:t>
      </w:r>
      <w:hyperlink w:anchor="_ENREF_69" w:tooltip="Hayes, 2014 #2343" w:history="1">
        <w:r w:rsidR="00F31863" w:rsidRPr="00054915">
          <w:rPr>
            <w:rFonts w:ascii="Book Antiqua" w:hAnsi="Book Antiqua" w:cstheme="minorHAnsi"/>
            <w:noProof/>
            <w:sz w:val="24"/>
            <w:szCs w:val="24"/>
            <w:vertAlign w:val="superscript"/>
          </w:rPr>
          <w:t>69</w:t>
        </w:r>
      </w:hyperlink>
      <w:r w:rsidR="00C6209F" w:rsidRPr="00054915">
        <w:rPr>
          <w:rFonts w:ascii="Book Antiqua" w:hAnsi="Book Antiqua" w:cstheme="minorHAnsi"/>
          <w:noProof/>
          <w:sz w:val="24"/>
          <w:szCs w:val="24"/>
          <w:vertAlign w:val="superscript"/>
        </w:rPr>
        <w:t>]</w:t>
      </w:r>
      <w:r w:rsidR="00722CF8"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EA01CA" w:rsidRPr="00054915">
        <w:rPr>
          <w:rFonts w:ascii="Book Antiqua" w:hAnsi="Book Antiqua" w:cstheme="minorHAnsi"/>
          <w:sz w:val="24"/>
          <w:szCs w:val="24"/>
        </w:rPr>
        <w:t>T</w:t>
      </w:r>
      <w:r w:rsidRPr="00054915">
        <w:rPr>
          <w:rFonts w:ascii="Book Antiqua" w:hAnsi="Book Antiqua" w:cstheme="minorHAnsi"/>
          <w:sz w:val="24"/>
          <w:szCs w:val="24"/>
        </w:rPr>
        <w:t>here is some evidence that higher intake of spicy food and frie</w:t>
      </w:r>
      <w:r w:rsidR="000F1B0A">
        <w:rPr>
          <w:rFonts w:ascii="Book Antiqua" w:hAnsi="Book Antiqua" w:cstheme="minorHAnsi"/>
          <w:sz w:val="24"/>
          <w:szCs w:val="24"/>
        </w:rPr>
        <w:t>d food increase the risk of IBS</w:t>
      </w:r>
      <w:r w:rsidRPr="00054915">
        <w:rPr>
          <w:rFonts w:ascii="Book Antiqua" w:hAnsi="Book Antiqua" w:cstheme="minorHAnsi"/>
          <w:sz w:val="24"/>
          <w:szCs w:val="24"/>
        </w:rPr>
        <w:fldChar w:fldCharType="begin">
          <w:fldData xml:space="preserve">PEVuZE5vdGU+PENpdGU+PEF1dGhvcj5LaGF5eWF0emFkZWg8L0F1dGhvcj48WWVhcj4yMDE4PC9Z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PEVuZE5vdGU+PENpdGU+PEF1dGhvcj5LaGF5eWF0emFkZWg8L0F1dGhvcj48WWVhcj4yMDE4PC9Z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0F1B0A">
        <w:rPr>
          <w:rFonts w:ascii="Book Antiqua" w:hAnsi="Book Antiqua" w:cstheme="minorHAnsi"/>
          <w:noProof/>
          <w:sz w:val="24"/>
          <w:szCs w:val="24"/>
          <w:vertAlign w:val="superscript"/>
        </w:rPr>
        <w:t>,</w:t>
      </w:r>
      <w:hyperlink w:anchor="_ENREF_70" w:tooltip="Khayyatzadeh, 2018 #2337" w:history="1">
        <w:r w:rsidR="00F31863" w:rsidRPr="00054915">
          <w:rPr>
            <w:rFonts w:ascii="Book Antiqua" w:hAnsi="Book Antiqua" w:cstheme="minorHAnsi"/>
            <w:noProof/>
            <w:sz w:val="24"/>
            <w:szCs w:val="24"/>
            <w:vertAlign w:val="superscript"/>
          </w:rPr>
          <w:t>70</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001A7C05" w:rsidRPr="00054915">
        <w:rPr>
          <w:rFonts w:ascii="Book Antiqua" w:hAnsi="Book Antiqua" w:cstheme="minorHAnsi"/>
          <w:sz w:val="24"/>
          <w:szCs w:val="24"/>
        </w:rPr>
        <w:t xml:space="preserve">. However, </w:t>
      </w:r>
      <w:r w:rsidR="00512F28" w:rsidRPr="00054915">
        <w:rPr>
          <w:rFonts w:ascii="Book Antiqua" w:hAnsi="Book Antiqua" w:cstheme="minorHAnsi"/>
          <w:sz w:val="24"/>
          <w:szCs w:val="24"/>
        </w:rPr>
        <w:t>the exact relationship between IBS and diet is not clear</w:t>
      </w:r>
      <w:r w:rsidRPr="00054915">
        <w:rPr>
          <w:rFonts w:ascii="Book Antiqua" w:hAnsi="Book Antiqua" w:cstheme="minorHAnsi"/>
          <w:sz w:val="24"/>
          <w:szCs w:val="24"/>
        </w:rPr>
        <w:t xml:space="preserve">. </w:t>
      </w:r>
      <w:r w:rsidR="00512F28" w:rsidRPr="00054915">
        <w:rPr>
          <w:rFonts w:ascii="Book Antiqua" w:hAnsi="Book Antiqua" w:cstheme="minorHAnsi"/>
          <w:sz w:val="24"/>
          <w:szCs w:val="24"/>
        </w:rPr>
        <w:t xml:space="preserve">The exact role of food allergy </w:t>
      </w:r>
      <w:r w:rsidR="001A7C05" w:rsidRPr="00054915">
        <w:rPr>
          <w:rFonts w:ascii="Book Antiqua" w:hAnsi="Book Antiqua" w:cstheme="minorHAnsi"/>
          <w:sz w:val="24"/>
          <w:szCs w:val="24"/>
        </w:rPr>
        <w:t>in</w:t>
      </w:r>
      <w:r w:rsidR="00512F28" w:rsidRPr="00054915">
        <w:rPr>
          <w:rFonts w:ascii="Book Antiqua" w:hAnsi="Book Antiqua" w:cstheme="minorHAnsi"/>
          <w:sz w:val="24"/>
          <w:szCs w:val="24"/>
        </w:rPr>
        <w:t xml:space="preserve"> </w:t>
      </w:r>
      <w:r w:rsidR="005C43E8" w:rsidRPr="00054915">
        <w:rPr>
          <w:rFonts w:ascii="Book Antiqua" w:hAnsi="Book Antiqua" w:cstheme="minorHAnsi"/>
          <w:sz w:val="24"/>
          <w:szCs w:val="24"/>
        </w:rPr>
        <w:t xml:space="preserve">the </w:t>
      </w:r>
      <w:r w:rsidR="00512F28" w:rsidRPr="00054915">
        <w:rPr>
          <w:rFonts w:ascii="Book Antiqua" w:hAnsi="Book Antiqua" w:cstheme="minorHAnsi"/>
          <w:sz w:val="24"/>
          <w:szCs w:val="24"/>
        </w:rPr>
        <w:t>development of IBS is not well researched either</w:t>
      </w:r>
      <w:r w:rsidR="004111BD" w:rsidRPr="00054915">
        <w:rPr>
          <w:rFonts w:ascii="Book Antiqua" w:hAnsi="Book Antiqua" w:cstheme="minorHAnsi"/>
          <w:sz w:val="24"/>
          <w:szCs w:val="24"/>
        </w:rPr>
        <w:fldChar w:fldCharType="begin">
          <w:fldData xml:space="preserve">PEVuZE5vdGU+PENpdGU+PEF1dGhvcj5NYW5zdWV0bzwvQXV0aG9yPjxZZWFyPjIwMTU8L1llYXI+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=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PEVuZE5vdGU+PENpdGU+PEF1dGhvcj5NYW5zdWV0bzwvQXV0aG9yPjxZZWFyPjIwMTU8L1llYXI+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=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1" w:tooltip="Mansueto, 2015 #2396" w:history="1">
        <w:r w:rsidR="00F31863" w:rsidRPr="00054915">
          <w:rPr>
            <w:rFonts w:ascii="Book Antiqua" w:hAnsi="Book Antiqua" w:cstheme="minorHAnsi"/>
            <w:noProof/>
            <w:sz w:val="24"/>
            <w:szCs w:val="24"/>
            <w:vertAlign w:val="superscript"/>
          </w:rPr>
          <w:t>71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512F28" w:rsidRPr="00054915">
        <w:rPr>
          <w:rFonts w:ascii="Book Antiqua" w:hAnsi="Book Antiqua" w:cstheme="minorHAnsi"/>
          <w:sz w:val="24"/>
          <w:szCs w:val="24"/>
        </w:rPr>
        <w:t>. T</w:t>
      </w:r>
      <w:r w:rsidRPr="00054915">
        <w:rPr>
          <w:rFonts w:ascii="Book Antiqua" w:hAnsi="Book Antiqua" w:cstheme="minorHAnsi"/>
          <w:sz w:val="24"/>
          <w:szCs w:val="24"/>
        </w:rPr>
        <w:t xml:space="preserve">here </w:t>
      </w:r>
      <w:r w:rsidR="005C43E8" w:rsidRPr="00054915">
        <w:rPr>
          <w:rFonts w:ascii="Book Antiqua" w:hAnsi="Book Antiqua" w:cstheme="minorHAnsi"/>
          <w:sz w:val="24"/>
          <w:szCs w:val="24"/>
        </w:rPr>
        <w:t>is</w:t>
      </w:r>
      <w:r w:rsidRPr="00054915">
        <w:rPr>
          <w:rFonts w:ascii="Book Antiqua" w:hAnsi="Book Antiqua" w:cstheme="minorHAnsi"/>
          <w:sz w:val="24"/>
          <w:szCs w:val="24"/>
        </w:rPr>
        <w:t xml:space="preserve"> </w:t>
      </w:r>
      <w:r w:rsidR="00512F28" w:rsidRPr="00054915">
        <w:rPr>
          <w:rFonts w:ascii="Book Antiqua" w:hAnsi="Book Antiqua" w:cstheme="minorHAnsi"/>
          <w:sz w:val="24"/>
          <w:szCs w:val="24"/>
        </w:rPr>
        <w:t>some</w:t>
      </w:r>
      <w:r w:rsidRPr="00054915">
        <w:rPr>
          <w:rFonts w:ascii="Book Antiqua" w:hAnsi="Book Antiqua" w:cstheme="minorHAnsi"/>
          <w:sz w:val="24"/>
          <w:szCs w:val="24"/>
        </w:rPr>
        <w:t xml:space="preserve"> evidence that food allergy is also </w:t>
      </w:r>
      <w:r w:rsidR="000F1B0A">
        <w:rPr>
          <w:rFonts w:ascii="Book Antiqua" w:hAnsi="Book Antiqua" w:cstheme="minorHAnsi"/>
          <w:sz w:val="24"/>
          <w:szCs w:val="24"/>
        </w:rPr>
        <w:t>associated with IBS in children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&lt;EndNote&gt;&lt;Cite&gt;&lt;Author&gt;Zhu&lt;/Author&gt;&lt;Year&gt;2014&lt;/Year&gt;&lt;RecNum&gt;2287&lt;/RecNum&gt;&lt;DisplayText&gt;&lt;style face="superscript"&gt;[41]&lt;/style&gt;&lt;/DisplayText&gt;&lt;record&gt;&lt;rec-number&gt;2287&lt;/rec-number&gt;&lt;foreign-keys&gt;&lt;key app="EN" db-id="5x05svz5qpvvz1e5vwcxddvhes2txz0ettzs" timestamp="1520678780"&gt;2287&lt;/key&gt;&lt;/foreign-keys&gt;&lt;ref-type name="Journal Article"&gt;17&lt;/ref-type&gt;&lt;contributors&gt;&lt;authors&gt;&lt;author&gt;Zhu, X.&lt;/author&gt;&lt;author&gt;Chen, W.&lt;/author&gt;&lt;author&gt;Zhu, X.&lt;/author&gt;&lt;author&gt;Shen, Y.&lt;/author&gt;&lt;/authors&gt;&lt;/contributors&gt;&lt;auth-address&gt;Department of Neonatology, Soochow University Affiliated Children&amp;apos;s Hospital, Suzhou 215003, China.&amp;#xD;Department of Gastroenterology, The First Affiliated Hospital of Soochow University, Suzhou 215006, China.&amp;#xD;Department of Intervention, The First Affiliated Hospital of Soochow University, Suzhou 215006, China.&amp;#xD;Statistics Office, Soochow University, Suzhou 215000, China.&lt;/auth-address&gt;&lt;titles&gt;&lt;title&gt;A cross-sectional study of risk factors for irritable bowel syndrome in children 8-13 years of age in suzhou, china&lt;/title&gt;&lt;secondary-title&gt;Gastroenterol Res Pract&lt;/secondary-title&gt;&lt;/titles&gt;&lt;periodical&gt;&lt;full-title&gt;Gastroenterol Res Pract&lt;/full-title&gt;&lt;/periodical&gt;&lt;pages&gt;198461&lt;/pages&gt;&lt;volume&gt;2014&lt;/volume&gt;&lt;edition&gt;2014/06/06&lt;/edition&gt;&lt;dates&gt;&lt;year&gt;2014&lt;/year&gt;&lt;/dates&gt;&lt;isbn&gt;1687-6121 (Print)&amp;#xD;1687-6121 (Linking)&lt;/isbn&gt;&lt;accession-num&gt;24899889&lt;/accession-num&gt;&lt;urls&gt;&lt;related-urls&gt;&lt;url&gt;https://www.ncbi.nlm.nih.gov/pubmed/24899889&lt;/url&gt;&lt;/related-urls&gt;&lt;/urls&gt;&lt;custom2&gt;PMC4034766&lt;/custom2&gt;&lt;electronic-resource-num&gt;10.1155/2014/198461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1" w:tooltip="Zhu, 2014 #2287" w:history="1">
        <w:r w:rsidR="00F31863" w:rsidRPr="00054915">
          <w:rPr>
            <w:rFonts w:ascii="Book Antiqua" w:hAnsi="Book Antiqua" w:cstheme="minorHAnsi"/>
            <w:noProof/>
            <w:sz w:val="24"/>
            <w:szCs w:val="24"/>
            <w:vertAlign w:val="superscript"/>
          </w:rPr>
          <w:t>41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In contrast some other adult studies failed </w:t>
      </w:r>
      <w:r w:rsidR="005C43E8" w:rsidRPr="00054915">
        <w:rPr>
          <w:rFonts w:ascii="Book Antiqua" w:hAnsi="Book Antiqua" w:cstheme="minorHAnsi"/>
          <w:sz w:val="24"/>
          <w:szCs w:val="24"/>
        </w:rPr>
        <w:t xml:space="preserve">to </w:t>
      </w:r>
      <w:r w:rsidRPr="00054915">
        <w:rPr>
          <w:rFonts w:ascii="Book Antiqua" w:hAnsi="Book Antiqua" w:cstheme="minorHAnsi"/>
          <w:sz w:val="24"/>
          <w:szCs w:val="24"/>
        </w:rPr>
        <w:t>demonstrate suc</w:t>
      </w:r>
      <w:r w:rsidR="000F1B0A">
        <w:rPr>
          <w:rFonts w:ascii="Book Antiqua" w:hAnsi="Book Antiqua" w:cstheme="minorHAnsi"/>
          <w:sz w:val="24"/>
          <w:szCs w:val="24"/>
        </w:rPr>
        <w:t>h an association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&lt;EndNote&gt;&lt;Cite&gt;&lt;Author&gt;Ozol&lt;/Author&gt;&lt;Year&gt;2006&lt;/Year&gt;&lt;RecNum&gt;2325&lt;/RecNum&gt;&lt;DisplayText&gt;&lt;style face="superscript"&gt;[62]&lt;/style&gt;&lt;/DisplayText&gt;&lt;record&gt;&lt;rec-number&gt;2325&lt;/rec-number&gt;&lt;foreign-keys&gt;&lt;key app="EN" db-id="5x05svz5qpvvz1e5vwcxddvhes2txz0ettzs" timestamp="1520948097"&gt;2325&lt;/key&gt;&lt;/foreign-keys&gt;&lt;ref-type name="Journal Article"&gt;17&lt;/ref-type&gt;&lt;contributors&gt;&lt;authors&gt;&lt;author&gt;Ozol, D.&lt;/author&gt;&lt;author&gt;Uz, E.&lt;/author&gt;&lt;author&gt;Bozalan, R.&lt;/author&gt;&lt;author&gt;Turkay, C.&lt;/author&gt;&lt;author&gt;Yildirim, Z.&lt;/author&gt;&lt;/authors&gt;&lt;/contributors&gt;&lt;auth-address&gt;Faculty of Medicine, Department of Pulmonology, Fatih University, 40A/20 Cankaya, Ankara, Turkey. dozol@hotmail.com&lt;/auth-address&gt;&lt;titles&gt;&lt;title&gt;Relationship between asthma and irritable bowel syndrome: role of food allergy&lt;/title&gt;&lt;secondary-title&gt;J Asthma&lt;/secondary-title&gt;&lt;/titles&gt;&lt;periodical&gt;&lt;full-title&gt;J Asthma&lt;/full-title&gt;&lt;/periodical&gt;&lt;pages&gt;773-5&lt;/pages&gt;&lt;volume&gt;43&lt;/volume&gt;&lt;number&gt;10&lt;/number&gt;&lt;edition&gt;2006/12/16&lt;/edition&gt;&lt;keywords&gt;&lt;keyword&gt;Adult&lt;/keyword&gt;&lt;keyword&gt;Aged&lt;/keyword&gt;&lt;keyword&gt;Asthma/blood/*complications/etiology/physiopathology&lt;/keyword&gt;&lt;keyword&gt;Female&lt;/keyword&gt;&lt;keyword&gt;Food Hypersensitivity/*complications/epidemiology&lt;/keyword&gt;&lt;keyword&gt;Humans&lt;/keyword&gt;&lt;keyword&gt;Hypersensitivity/complications&lt;/keyword&gt;&lt;keyword&gt;Immunoglobulin E/blood&lt;/keyword&gt;&lt;keyword&gt;Incidence&lt;/keyword&gt;&lt;keyword&gt;Irritable Bowel Syndrome/*complications/epidemiology/etiology&lt;/keyword&gt;&lt;keyword&gt;Male&lt;/keyword&gt;&lt;keyword&gt;Middle Aged&lt;/keyword&gt;&lt;keyword&gt;Prospective Studies&lt;/keyword&gt;&lt;keyword&gt;Severity of Illness Index&lt;/keyword&gt;&lt;/keywords&gt;&lt;dates&gt;&lt;year&gt;2006&lt;/year&gt;&lt;pub-dates&gt;&lt;date&gt;Dec&lt;/date&gt;&lt;/pub-dates&gt;&lt;/dates&gt;&lt;isbn&gt;0277-0903 (Print)&amp;#xD;0277-0903 (Linking)&lt;/isbn&gt;&lt;accession-num&gt;17169830&lt;/accession-num&gt;&lt;urls&gt;&lt;related-urls&gt;&lt;url&gt;https://www.ncbi.nlm.nih.gov/pubmed/17169830&lt;/url&gt;&lt;/related-urls&gt;&lt;/urls&gt;&lt;electronic-resource-num&gt;10.1080/02770900601031789&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62" w:tooltip="Ozol, 2006 #2325" w:history="1">
        <w:r w:rsidR="00F31863" w:rsidRPr="00054915">
          <w:rPr>
            <w:rFonts w:ascii="Book Antiqua" w:hAnsi="Book Antiqua" w:cstheme="minorHAnsi"/>
            <w:noProof/>
            <w:sz w:val="24"/>
            <w:szCs w:val="24"/>
            <w:vertAlign w:val="superscript"/>
          </w:rPr>
          <w:t>62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However, a s</w:t>
      </w:r>
      <w:r w:rsidR="00065107" w:rsidRPr="00054915">
        <w:rPr>
          <w:rFonts w:ascii="Book Antiqua" w:hAnsi="Book Antiqua" w:cstheme="minorHAnsi"/>
          <w:sz w:val="24"/>
          <w:szCs w:val="24"/>
        </w:rPr>
        <w:t xml:space="preserve">ignificant percentage of </w:t>
      </w:r>
      <w:r w:rsidR="00065107" w:rsidRPr="00054915">
        <w:rPr>
          <w:rFonts w:ascii="Book Antiqua" w:hAnsi="Book Antiqua" w:cstheme="minorHAnsi"/>
          <w:sz w:val="24"/>
          <w:szCs w:val="24"/>
        </w:rPr>
        <w:lastRenderedPageBreak/>
        <w:t xml:space="preserve">patients with IBS </w:t>
      </w:r>
      <w:r w:rsidR="005C43E8" w:rsidRPr="00054915">
        <w:rPr>
          <w:rFonts w:ascii="Book Antiqua" w:hAnsi="Book Antiqua" w:cstheme="minorHAnsi"/>
          <w:sz w:val="24"/>
          <w:szCs w:val="24"/>
        </w:rPr>
        <w:t>have</w:t>
      </w:r>
      <w:r w:rsidR="00065107" w:rsidRPr="00054915">
        <w:rPr>
          <w:rFonts w:ascii="Book Antiqua" w:hAnsi="Book Antiqua" w:cstheme="minorHAnsi"/>
          <w:sz w:val="24"/>
          <w:szCs w:val="24"/>
        </w:rPr>
        <w:t xml:space="preserve"> a restricted diet with exclusion of certain</w:t>
      </w:r>
      <w:r w:rsidR="005C43E8" w:rsidRPr="00054915">
        <w:rPr>
          <w:rFonts w:ascii="Book Antiqua" w:hAnsi="Book Antiqua" w:cstheme="minorHAnsi"/>
          <w:sz w:val="24"/>
          <w:szCs w:val="24"/>
        </w:rPr>
        <w:t xml:space="preserve"> articles of</w:t>
      </w:r>
      <w:r w:rsidR="00065107" w:rsidRPr="00054915">
        <w:rPr>
          <w:rFonts w:ascii="Book Antiqua" w:hAnsi="Book Antiqua" w:cstheme="minorHAnsi"/>
          <w:sz w:val="24"/>
          <w:szCs w:val="24"/>
        </w:rPr>
        <w:t xml:space="preserve"> food and drink</w:t>
      </w:r>
      <w:r w:rsidRPr="00054915">
        <w:rPr>
          <w:rFonts w:ascii="Book Antiqua" w:hAnsi="Book Antiqua" w:cstheme="minorHAnsi"/>
          <w:sz w:val="24"/>
          <w:szCs w:val="24"/>
        </w:rPr>
        <w:fldChar w:fldCharType="begin">
          <w:fldData xml:space="preserve">PEVuZE5vdGU+PENpdGU+PEF1dGhvcj5Nb25zYmFra2VuPC9BdXRob3I+PFllYXI+MjAwNjwvWWVh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==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PEVuZE5vdGU+PENpdGU+PEF1dGhvcj5Nb25zYmFra2VuPC9BdXRob3I+PFllYXI+MjAwNjwvWWVh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==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69" w:tooltip="Hayes, 2014 #2343" w:history="1">
        <w:r w:rsidR="00F31863" w:rsidRPr="00054915">
          <w:rPr>
            <w:rFonts w:ascii="Book Antiqua" w:hAnsi="Book Antiqua" w:cstheme="minorHAnsi"/>
            <w:noProof/>
            <w:sz w:val="24"/>
            <w:szCs w:val="24"/>
            <w:vertAlign w:val="superscript"/>
          </w:rPr>
          <w:t>69</w:t>
        </w:r>
      </w:hyperlink>
      <w:r w:rsidR="000F1B0A">
        <w:rPr>
          <w:rFonts w:ascii="Book Antiqua" w:hAnsi="Book Antiqua" w:cstheme="minorHAnsi"/>
          <w:noProof/>
          <w:sz w:val="24"/>
          <w:szCs w:val="24"/>
          <w:vertAlign w:val="superscript"/>
        </w:rPr>
        <w:t>,</w:t>
      </w:r>
      <w:hyperlink w:anchor="_ENREF_72" w:tooltip="Monsbakken, 2006 #2338" w:history="1">
        <w:r w:rsidR="00F31863" w:rsidRPr="00054915">
          <w:rPr>
            <w:rFonts w:ascii="Book Antiqua" w:hAnsi="Book Antiqua" w:cstheme="minorHAnsi"/>
            <w:noProof/>
            <w:sz w:val="24"/>
            <w:szCs w:val="24"/>
            <w:vertAlign w:val="superscript"/>
          </w:rPr>
          <w:t>72</w:t>
        </w:r>
      </w:hyperlink>
      <w:r w:rsidR="000F1B0A">
        <w:rPr>
          <w:rFonts w:ascii="Book Antiqua" w:hAnsi="Book Antiqua" w:cstheme="minorHAnsi"/>
          <w:noProof/>
          <w:sz w:val="24"/>
          <w:szCs w:val="24"/>
          <w:vertAlign w:val="superscript"/>
        </w:rPr>
        <w:t>,</w:t>
      </w:r>
      <w:hyperlink w:anchor="_ENREF_73" w:tooltip="Ostgaard, 2012 #2339" w:history="1">
        <w:r w:rsidR="00F31863" w:rsidRPr="00054915">
          <w:rPr>
            <w:rFonts w:ascii="Book Antiqua" w:hAnsi="Book Antiqua" w:cstheme="minorHAnsi"/>
            <w:noProof/>
            <w:sz w:val="24"/>
            <w:szCs w:val="24"/>
            <w:vertAlign w:val="superscript"/>
          </w:rPr>
          <w:t>73</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00065107" w:rsidRPr="00054915">
        <w:rPr>
          <w:rFonts w:ascii="Book Antiqua" w:hAnsi="Book Antiqua" w:cstheme="minorHAnsi"/>
          <w:sz w:val="24"/>
          <w:szCs w:val="24"/>
        </w:rPr>
        <w:t xml:space="preserve">. </w:t>
      </w:r>
    </w:p>
    <w:p w14:paraId="41D7DBD2" w14:textId="77777777" w:rsidR="00065107" w:rsidRPr="00054915" w:rsidRDefault="00065107" w:rsidP="00054915">
      <w:pPr>
        <w:pStyle w:val="ListParagraph"/>
        <w:snapToGrid w:val="0"/>
        <w:spacing w:after="0" w:line="360" w:lineRule="auto"/>
        <w:ind w:left="360"/>
        <w:contextualSpacing w:val="0"/>
        <w:jc w:val="both"/>
        <w:rPr>
          <w:rFonts w:ascii="Book Antiqua" w:hAnsi="Book Antiqua" w:cstheme="minorHAnsi"/>
          <w:sz w:val="24"/>
          <w:szCs w:val="24"/>
        </w:rPr>
      </w:pPr>
    </w:p>
    <w:p w14:paraId="55F7BBF1" w14:textId="287AFDF7" w:rsidR="00065107" w:rsidRPr="00FF065F" w:rsidRDefault="00721634"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Socio</w:t>
      </w:r>
      <w:r w:rsidR="001B08EA" w:rsidRPr="00FF065F">
        <w:rPr>
          <w:rFonts w:ascii="Book Antiqua" w:hAnsi="Book Antiqua" w:cstheme="minorHAnsi"/>
          <w:b/>
          <w:i/>
          <w:sz w:val="24"/>
          <w:szCs w:val="24"/>
        </w:rPr>
        <w:t xml:space="preserve">economic, family and </w:t>
      </w:r>
      <w:r w:rsidRPr="00FF065F">
        <w:rPr>
          <w:rFonts w:ascii="Book Antiqua" w:hAnsi="Book Antiqua" w:cstheme="minorHAnsi"/>
          <w:b/>
          <w:i/>
          <w:sz w:val="24"/>
          <w:szCs w:val="24"/>
        </w:rPr>
        <w:t>environmental factors</w:t>
      </w:r>
    </w:p>
    <w:p w14:paraId="1B10E3D7" w14:textId="047EEB1C" w:rsidR="00721634" w:rsidRPr="00054915" w:rsidRDefault="001B08EA"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F</w:t>
      </w:r>
      <w:r w:rsidR="00BA79FF" w:rsidRPr="00054915">
        <w:rPr>
          <w:rFonts w:ascii="Book Antiqua" w:hAnsi="Book Antiqua" w:cstheme="minorHAnsi"/>
          <w:sz w:val="24"/>
          <w:szCs w:val="24"/>
        </w:rPr>
        <w:t>ew</w:t>
      </w:r>
      <w:r w:rsidR="00721634" w:rsidRPr="00054915">
        <w:rPr>
          <w:rFonts w:ascii="Book Antiqua" w:hAnsi="Book Antiqua" w:cstheme="minorHAnsi"/>
          <w:sz w:val="24"/>
          <w:szCs w:val="24"/>
        </w:rPr>
        <w:t xml:space="preserve"> studies have reported an association betwe</w:t>
      </w:r>
      <w:r w:rsidR="000F1B0A">
        <w:rPr>
          <w:rFonts w:ascii="Book Antiqua" w:hAnsi="Book Antiqua" w:cstheme="minorHAnsi"/>
          <w:sz w:val="24"/>
          <w:szCs w:val="24"/>
        </w:rPr>
        <w:t>en socioeconomic status and IBS</w:t>
      </w:r>
      <w:r w:rsidR="004111BD" w:rsidRPr="00054915">
        <w:rPr>
          <w:rFonts w:ascii="Book Antiqua" w:hAnsi="Book Antiqua" w:cstheme="minorHAnsi"/>
          <w:sz w:val="24"/>
          <w:szCs w:val="24"/>
        </w:rPr>
        <w:fldChar w:fldCharType="begin">
          <w:fldData xml:space="preserve">PEVuZE5vdGU+PENpdGU+PEF1dGhvcj5BZGVuaXlpPC9BdXRob3I+PFllYXI+MjAxNzwvWWVhcj48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</w:fldData>
        </w:fldChar>
      </w:r>
      <w:r w:rsidR="00752598" w:rsidRPr="00054915">
        <w:rPr>
          <w:rFonts w:ascii="Book Antiqua" w:hAnsi="Book Antiqua" w:cstheme="minorHAnsi"/>
          <w:sz w:val="24"/>
          <w:szCs w:val="24"/>
        </w:rPr>
        <w:instrText xml:space="preserve"> ADDIN EN.CITE </w:instrText>
      </w:r>
      <w:r w:rsidR="00752598" w:rsidRPr="00054915">
        <w:rPr>
          <w:rFonts w:ascii="Book Antiqua" w:hAnsi="Book Antiqua" w:cstheme="minorHAnsi"/>
          <w:sz w:val="24"/>
          <w:szCs w:val="24"/>
        </w:rPr>
        <w:fldChar w:fldCharType="begin">
          <w:fldData xml:space="preserve">PEVuZE5vdGU+PENpdGU+PEF1dGhvcj5BZGVuaXlpPC9BdXRob3I+PFllYXI+MjAxNzwvWWVhcj48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</w:fldData>
        </w:fldChar>
      </w:r>
      <w:r w:rsidR="00752598" w:rsidRPr="00054915">
        <w:rPr>
          <w:rFonts w:ascii="Book Antiqua" w:hAnsi="Book Antiqua" w:cstheme="minorHAnsi"/>
          <w:sz w:val="24"/>
          <w:szCs w:val="24"/>
        </w:rPr>
        <w:instrText xml:space="preserve"> ADDIN EN.CITE.DATA </w:instrText>
      </w:r>
      <w:r w:rsidR="00752598" w:rsidRPr="00054915">
        <w:rPr>
          <w:rFonts w:ascii="Book Antiqua" w:hAnsi="Book Antiqua" w:cstheme="minorHAnsi"/>
          <w:sz w:val="24"/>
          <w:szCs w:val="24"/>
        </w:rPr>
      </w:r>
      <w:r w:rsidR="00752598"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2" w:tooltip="Adeniyi, 2017 #2126" w:history="1">
        <w:r w:rsidR="00F31863" w:rsidRPr="00054915">
          <w:rPr>
            <w:rFonts w:ascii="Book Antiqua" w:hAnsi="Book Antiqua" w:cstheme="minorHAnsi"/>
            <w:noProof/>
            <w:sz w:val="24"/>
            <w:szCs w:val="24"/>
            <w:vertAlign w:val="superscript"/>
          </w:rPr>
          <w:t>2</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F1B0A">
        <w:rPr>
          <w:rFonts w:ascii="Book Antiqua" w:hAnsi="Book Antiqua" w:cstheme="minorHAnsi"/>
          <w:sz w:val="24"/>
          <w:szCs w:val="24"/>
        </w:rPr>
        <w:t>.</w:t>
      </w:r>
      <w:r w:rsidR="00404A32">
        <w:rPr>
          <w:rFonts w:ascii="Book Antiqua" w:hAnsi="Book Antiqua" w:cstheme="minorHAnsi"/>
          <w:sz w:val="24"/>
          <w:szCs w:val="24"/>
        </w:rPr>
        <w:t xml:space="preserve"> </w:t>
      </w:r>
      <w:r w:rsidR="000F1B0A">
        <w:rPr>
          <w:rFonts w:ascii="Book Antiqua" w:hAnsi="Book Antiqua" w:cstheme="minorHAnsi"/>
          <w:sz w:val="24"/>
          <w:szCs w:val="24"/>
        </w:rPr>
        <w:t>Affluent social class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&lt;EndNote&gt;&lt;Cite&gt;&lt;Author&gt;Howell&lt;/Author&gt;&lt;Year&gt;2004&lt;/Year&gt;&lt;RecNum&gt;2345&lt;/RecNum&gt;&lt;DisplayText&gt;&lt;style face="superscript"&gt;[74]&lt;/style&gt;&lt;/DisplayText&gt;&lt;record&gt;&lt;rec-number&gt;2345&lt;/rec-number&gt;&lt;foreign-keys&gt;&lt;key app="EN" db-id="5x05svz5qpvvz1e5vwcxddvhes2txz0ettzs" timestamp="1520951025"&gt;2345&lt;/key&gt;&lt;/foreign-keys&gt;&lt;ref-type name="Journal Article"&gt;17&lt;/ref-type&gt;&lt;contributors&gt;&lt;authors&gt;&lt;author&gt;Howell, S.&lt;/author&gt;&lt;author&gt;Talley, N. J.&lt;/author&gt;&lt;author&gt;Quine, S.&lt;/author&gt;&lt;author&gt;Poulton, R.&lt;/author&gt;&lt;/authors&gt;&lt;/contributors&gt;&lt;auth-address&gt;The School of Public Health, The University of Sydney, Australia.&lt;/auth-address&gt;&lt;titles&gt;&lt;title&gt;The irritable bowel syndrome has origins in the childhood socioeconomic environment&lt;/title&gt;&lt;secondary-title&gt;Am J Gastroenterol&lt;/secondary-title&gt;&lt;/titles&gt;&lt;periodical&gt;&lt;full-title&gt;Am J Gastroenterol&lt;/full-title&gt;&lt;/periodical&gt;&lt;pages&gt;1572-8&lt;/pages&gt;&lt;volume&gt;99&lt;/volume&gt;&lt;number&gt;8&lt;/number&gt;&lt;edition&gt;2004/08/17&lt;/edition&gt;&lt;keywords&gt;&lt;keyword&gt;Adult&lt;/keyword&gt;&lt;keyword&gt;Child&lt;/keyword&gt;&lt;keyword&gt;Cohort Studies&lt;/keyword&gt;&lt;keyword&gt;Female&lt;/keyword&gt;&lt;keyword&gt;Humans&lt;/keyword&gt;&lt;keyword&gt;Irritable Bowel Syndrome/*etiology&lt;/keyword&gt;&lt;keyword&gt;Longitudinal Studies&lt;/keyword&gt;&lt;keyword&gt;Male&lt;/keyword&gt;&lt;keyword&gt;New Zealand&lt;/keyword&gt;&lt;keyword&gt;*Parents&lt;/keyword&gt;&lt;keyword&gt;Risk Factors&lt;/keyword&gt;&lt;keyword&gt;*Social Class&lt;/keyword&gt;&lt;keyword&gt;Socioeconomic Factors&lt;/keyword&gt;&lt;/keywords&gt;&lt;dates&gt;&lt;year&gt;2004&lt;/year&gt;&lt;pub-dates&gt;&lt;date&gt;Aug&lt;/date&gt;&lt;/pub-dates&gt;&lt;/dates&gt;&lt;isbn&gt;0002-9270 (Print)&amp;#xD;0002-9270 (Linking)&lt;/isbn&gt;&lt;accession-num&gt;15307879&lt;/accession-num&gt;&lt;urls&gt;&lt;related-urls&gt;&lt;url&gt;https://www.ncbi.nlm.nih.gov/pubmed/15307879&lt;/url&gt;&lt;/related-urls&gt;&lt;/urls&gt;&lt;electronic-resource-num&gt;10.1111/j.1572-0241.2004.40188.x&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4" w:tooltip="Howell, 2004 #2345" w:history="1">
        <w:r w:rsidR="00F31863" w:rsidRPr="00054915">
          <w:rPr>
            <w:rFonts w:ascii="Book Antiqua" w:hAnsi="Book Antiqua" w:cstheme="minorHAnsi"/>
            <w:noProof/>
            <w:sz w:val="24"/>
            <w:szCs w:val="24"/>
            <w:vertAlign w:val="superscript"/>
          </w:rPr>
          <w:t>74</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FD4825" w:rsidRPr="00054915">
        <w:rPr>
          <w:rFonts w:ascii="Book Antiqua" w:hAnsi="Book Antiqua" w:cstheme="minorHAnsi"/>
          <w:sz w:val="24"/>
          <w:szCs w:val="24"/>
        </w:rPr>
        <w:t xml:space="preserve"> </w:t>
      </w:r>
      <w:r w:rsidR="00721634" w:rsidRPr="00054915">
        <w:rPr>
          <w:rFonts w:ascii="Book Antiqua" w:hAnsi="Book Antiqua" w:cstheme="minorHAnsi"/>
          <w:sz w:val="24"/>
          <w:szCs w:val="24"/>
        </w:rPr>
        <w:t>and exposure to cold are reported to be</w:t>
      </w:r>
      <w:r w:rsidR="000F1B0A">
        <w:rPr>
          <w:rFonts w:ascii="Book Antiqua" w:hAnsi="Book Antiqua" w:cstheme="minorHAnsi"/>
          <w:sz w:val="24"/>
          <w:szCs w:val="24"/>
        </w:rPr>
        <w:t xml:space="preserve"> associated with this condition</w:t>
      </w:r>
      <w:r w:rsidR="004111BD" w:rsidRPr="00054915">
        <w:rPr>
          <w:rFonts w:ascii="Book Antiqua" w:hAnsi="Book Antiqua" w:cstheme="minorHAnsi"/>
          <w:sz w:val="24"/>
          <w:szCs w:val="24"/>
        </w:rPr>
        <w:fldChar w:fldCharType="begin"/>
      </w:r>
      <w:r w:rsidR="00752598" w:rsidRPr="00054915">
        <w:rPr>
          <w:rFonts w:ascii="Book Antiqua" w:hAnsi="Book Antiqua" w:cstheme="minorHAnsi"/>
          <w:sz w:val="24"/>
          <w:szCs w:val="24"/>
        </w:rPr>
        <w:instrText xml:space="preserve"> ADDIN EN.CITE &lt;EndNote&gt;&lt;Cite&gt;&lt;Author&gt;Dong&lt;/Author&gt;&lt;Year&gt;2005&lt;/Year&gt;&lt;RecNum&gt;2125&lt;/RecNum&gt;&lt;DisplayText&gt;&lt;style face="superscript"&gt;[1]&lt;/style&gt;&lt;/DisplayText&gt;&lt;record&gt;&lt;rec-number&gt;2125&lt;/rec-number&gt;&lt;foreign-keys&gt;&lt;key app="EN" db-id="5x05svz5qpvvz1e5vwcxddvhes2txz0ettzs" timestamp="1520310981"&gt;2125&lt;/key&gt;&lt;/foreign-keys&gt;&lt;ref-type name="Journal Article"&gt;17&lt;/ref-type&gt;&lt;contributors&gt;&lt;authors&gt;&lt;author&gt;Dong, L.&lt;/author&gt;&lt;author&gt;Dingguo, L.&lt;/author&gt;&lt;author&gt;Xiaoxing, X.&lt;/author&gt;&lt;author&gt;Hanming, L.&lt;/author&gt;&lt;/authors&gt;&lt;/contributors&gt;&lt;auth-address&gt;Department of Gastroenterology, Putuo Hospital, Shanghai University of Traditional Chinese Medicine, Shanghai, China. liudong7050@sina.com&lt;/auth-address&gt;&lt;titles&gt;&lt;title&gt;An epidemiologic study of irritable bowel syndrome in adolescents and children in China: a school-based study&lt;/title&gt;&lt;secondary-title&gt;Pediatrics&lt;/secondary-title&gt;&lt;/titles&gt;&lt;periodical&gt;&lt;full-title&gt;Pediatrics&lt;/full-title&gt;&lt;/periodical&gt;&lt;pages&gt;e393-6&lt;/pages&gt;&lt;volume&gt;116&lt;/volume&gt;&lt;number&gt;3&lt;/number&gt;&lt;edition&gt;2005/09/06&lt;/edition&gt;&lt;keywords&gt;&lt;keyword&gt;Adolescent&lt;/keyword&gt;&lt;keyword&gt;Child&lt;/keyword&gt;&lt;keyword&gt;China/epidemiology&lt;/keyword&gt;&lt;keyword&gt;Female&lt;/keyword&gt;&lt;keyword&gt;Humans&lt;/keyword&gt;&lt;keyword&gt;Irritable Bowel Syndrome/*epidemiology/etiology&lt;/keyword&gt;&lt;keyword&gt;Male&lt;/keyword&gt;&lt;keyword&gt;Prevalence&lt;/keyword&gt;&lt;keyword&gt;Risk Factors&lt;/keyword&gt;&lt;/keywords&gt;&lt;dates&gt;&lt;year&gt;2005&lt;/year&gt;&lt;pub-dates&gt;&lt;date&gt;Sep&lt;/date&gt;&lt;/pub-dates&gt;&lt;/dates&gt;&lt;isbn&gt;1098-4275 (Electronic)&amp;#xD;0031-4005 (Linking)&lt;/isbn&gt;&lt;accession-num&gt;16140684&lt;/accession-num&gt;&lt;urls&gt;&lt;related-urls&gt;&lt;url&gt;https://www.ncbi.nlm.nih.gov/pubmed/16140684&lt;/url&gt;&lt;/related-urls&gt;&lt;/urls&gt;&lt;electronic-resource-num&gt;10.1542/peds.2004-2764&lt;/electronic-resource-num&gt;&lt;/record&gt;&lt;/Cite&gt;&lt;/EndNote&gt;</w:instrText>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721634" w:rsidRPr="00054915">
        <w:rPr>
          <w:rFonts w:ascii="Book Antiqua" w:hAnsi="Book Antiqua" w:cstheme="minorHAnsi"/>
          <w:sz w:val="24"/>
          <w:szCs w:val="24"/>
        </w:rPr>
        <w:t>.</w:t>
      </w:r>
      <w:r w:rsidR="00BA79FF" w:rsidRPr="00054915">
        <w:rPr>
          <w:rFonts w:ascii="Book Antiqua" w:hAnsi="Book Antiqua" w:cstheme="minorHAnsi"/>
          <w:sz w:val="24"/>
          <w:szCs w:val="24"/>
        </w:rPr>
        <w:t xml:space="preserve"> </w:t>
      </w:r>
    </w:p>
    <w:p w14:paraId="7137F596" w14:textId="2F8BE68E" w:rsidR="00A31811" w:rsidRPr="00FF065F" w:rsidRDefault="00A31811" w:rsidP="00FF065F">
      <w:pPr>
        <w:snapToGrid w:val="0"/>
        <w:spacing w:after="0" w:line="360" w:lineRule="auto"/>
        <w:jc w:val="both"/>
        <w:rPr>
          <w:rFonts w:ascii="Book Antiqua" w:hAnsi="Book Antiqua" w:cstheme="minorHAnsi"/>
          <w:sz w:val="24"/>
          <w:szCs w:val="24"/>
          <w:lang w:eastAsia="zh-CN"/>
        </w:rPr>
      </w:pPr>
    </w:p>
    <w:p w14:paraId="2F1F7475" w14:textId="3EAAF555" w:rsidR="00A31811" w:rsidRPr="00FF065F" w:rsidRDefault="005C43E8" w:rsidP="00FF065F">
      <w:pPr>
        <w:snapToGrid w:val="0"/>
        <w:spacing w:after="0" w:line="360" w:lineRule="auto"/>
        <w:jc w:val="both"/>
        <w:rPr>
          <w:rFonts w:ascii="Book Antiqua" w:hAnsi="Book Antiqua" w:cstheme="minorHAnsi"/>
          <w:b/>
          <w:caps/>
          <w:sz w:val="24"/>
          <w:szCs w:val="24"/>
        </w:rPr>
      </w:pPr>
      <w:r w:rsidRPr="00FF065F">
        <w:rPr>
          <w:rFonts w:ascii="Book Antiqua" w:hAnsi="Book Antiqua" w:cstheme="minorHAnsi"/>
          <w:b/>
          <w:caps/>
          <w:sz w:val="24"/>
          <w:szCs w:val="24"/>
        </w:rPr>
        <w:t>Patho-physiological</w:t>
      </w:r>
      <w:r w:rsidR="00A31811" w:rsidRPr="00FF065F">
        <w:rPr>
          <w:rFonts w:ascii="Book Antiqua" w:hAnsi="Book Antiqua" w:cstheme="minorHAnsi"/>
          <w:b/>
          <w:caps/>
          <w:sz w:val="24"/>
          <w:szCs w:val="24"/>
        </w:rPr>
        <w:t xml:space="preserve"> mechanisms for </w:t>
      </w:r>
      <w:r w:rsidR="00036ABC" w:rsidRPr="00036ABC">
        <w:rPr>
          <w:rFonts w:ascii="Book Antiqua" w:hAnsi="Book Antiqua" w:cstheme="minorHAnsi"/>
          <w:b/>
          <w:caps/>
          <w:sz w:val="24"/>
          <w:szCs w:val="24"/>
        </w:rPr>
        <w:t>IBS</w:t>
      </w:r>
    </w:p>
    <w:p w14:paraId="381D5CA6" w14:textId="02C581F9" w:rsidR="00A31811" w:rsidRPr="00054915" w:rsidRDefault="009A7B65" w:rsidP="00054915">
      <w:pPr>
        <w:snapToGrid w:val="0"/>
        <w:spacing w:after="0" w:line="360" w:lineRule="auto"/>
        <w:jc w:val="both"/>
        <w:rPr>
          <w:rFonts w:ascii="Book Antiqua" w:hAnsi="Book Antiqua" w:cstheme="minorHAnsi"/>
          <w:sz w:val="24"/>
          <w:szCs w:val="24"/>
          <w:shd w:val="clear" w:color="auto" w:fill="FFFFFF"/>
        </w:rPr>
      </w:pPr>
      <w:r w:rsidRPr="00054915">
        <w:rPr>
          <w:rFonts w:ascii="Book Antiqua" w:hAnsi="Book Antiqua" w:cstheme="minorHAnsi"/>
          <w:sz w:val="24"/>
          <w:szCs w:val="24"/>
          <w:shd w:val="clear" w:color="auto" w:fill="FFFFFF"/>
        </w:rPr>
        <w:t>Out of all the FGIDs, perhaps IBS is the most research</w:t>
      </w:r>
      <w:r w:rsidR="00203DEE" w:rsidRPr="00054915">
        <w:rPr>
          <w:rFonts w:ascii="Book Antiqua" w:hAnsi="Book Antiqua" w:cstheme="minorHAnsi"/>
          <w:sz w:val="24"/>
          <w:szCs w:val="24"/>
          <w:shd w:val="clear" w:color="auto" w:fill="FFFFFF"/>
        </w:rPr>
        <w:t>ed</w:t>
      </w:r>
      <w:r w:rsidRPr="00054915">
        <w:rPr>
          <w:rFonts w:ascii="Book Antiqua" w:hAnsi="Book Antiqua" w:cstheme="minorHAnsi"/>
          <w:sz w:val="24"/>
          <w:szCs w:val="24"/>
          <w:shd w:val="clear" w:color="auto" w:fill="FFFFFF"/>
        </w:rPr>
        <w:t xml:space="preserve"> diseases entity in terms of </w:t>
      </w:r>
      <w:r w:rsidR="00BD74C5" w:rsidRPr="00054915">
        <w:rPr>
          <w:rFonts w:ascii="Book Antiqua" w:hAnsi="Book Antiqua" w:cstheme="minorHAnsi"/>
          <w:sz w:val="24"/>
          <w:szCs w:val="24"/>
          <w:shd w:val="clear" w:color="auto" w:fill="FFFFFF"/>
        </w:rPr>
        <w:t xml:space="preserve">its </w:t>
      </w:r>
      <w:r w:rsidRPr="00054915">
        <w:rPr>
          <w:rFonts w:ascii="Book Antiqua" w:hAnsi="Book Antiqua" w:cstheme="minorHAnsi"/>
          <w:sz w:val="24"/>
          <w:szCs w:val="24"/>
          <w:shd w:val="clear" w:color="auto" w:fill="FFFFFF"/>
        </w:rPr>
        <w:t>patho</w:t>
      </w:r>
      <w:r w:rsidR="005C43E8" w:rsidRPr="00054915">
        <w:rPr>
          <w:rFonts w:ascii="Book Antiqua" w:hAnsi="Book Antiqua" w:cstheme="minorHAnsi"/>
          <w:sz w:val="24"/>
          <w:szCs w:val="24"/>
          <w:shd w:val="clear" w:color="auto" w:fill="FFFFFF"/>
        </w:rPr>
        <w:t>-</w:t>
      </w:r>
      <w:r w:rsidRPr="00054915">
        <w:rPr>
          <w:rFonts w:ascii="Book Antiqua" w:hAnsi="Book Antiqua" w:cstheme="minorHAnsi"/>
          <w:sz w:val="24"/>
          <w:szCs w:val="24"/>
          <w:shd w:val="clear" w:color="auto" w:fill="FFFFFF"/>
        </w:rPr>
        <w:t xml:space="preserve">physiology. These studies have reported </w:t>
      </w:r>
      <w:r w:rsidR="00203DEE" w:rsidRPr="00054915">
        <w:rPr>
          <w:rFonts w:ascii="Book Antiqua" w:hAnsi="Book Antiqua" w:cstheme="minorHAnsi"/>
          <w:sz w:val="24"/>
          <w:szCs w:val="24"/>
          <w:shd w:val="clear" w:color="auto" w:fill="FFFFFF"/>
        </w:rPr>
        <w:t xml:space="preserve">large number of </w:t>
      </w:r>
      <w:r w:rsidRPr="00054915">
        <w:rPr>
          <w:rFonts w:ascii="Book Antiqua" w:hAnsi="Book Antiqua" w:cstheme="minorHAnsi"/>
          <w:sz w:val="24"/>
          <w:szCs w:val="24"/>
          <w:shd w:val="clear" w:color="auto" w:fill="FFFFFF"/>
        </w:rPr>
        <w:t xml:space="preserve">different </w:t>
      </w:r>
      <w:r w:rsidR="005C43E8" w:rsidRPr="00054915">
        <w:rPr>
          <w:rFonts w:ascii="Book Antiqua" w:hAnsi="Book Antiqua" w:cstheme="minorHAnsi"/>
          <w:sz w:val="24"/>
          <w:szCs w:val="24"/>
          <w:shd w:val="clear" w:color="auto" w:fill="FFFFFF"/>
        </w:rPr>
        <w:t xml:space="preserve">and </w:t>
      </w:r>
      <w:r w:rsidRPr="00054915">
        <w:rPr>
          <w:rFonts w:ascii="Book Antiqua" w:hAnsi="Book Antiqua" w:cstheme="minorHAnsi"/>
          <w:sz w:val="24"/>
          <w:szCs w:val="24"/>
          <w:shd w:val="clear" w:color="auto" w:fill="FFFFFF"/>
        </w:rPr>
        <w:t>possible patho</w:t>
      </w:r>
      <w:r w:rsidR="005C43E8" w:rsidRPr="00054915">
        <w:rPr>
          <w:rFonts w:ascii="Book Antiqua" w:hAnsi="Book Antiqua" w:cstheme="minorHAnsi"/>
          <w:sz w:val="24"/>
          <w:szCs w:val="24"/>
          <w:shd w:val="clear" w:color="auto" w:fill="FFFFFF"/>
        </w:rPr>
        <w:t>-</w:t>
      </w:r>
      <w:r w:rsidRPr="00054915">
        <w:rPr>
          <w:rFonts w:ascii="Book Antiqua" w:hAnsi="Book Antiqua" w:cstheme="minorHAnsi"/>
          <w:sz w:val="24"/>
          <w:szCs w:val="24"/>
          <w:shd w:val="clear" w:color="auto" w:fill="FFFFFF"/>
        </w:rPr>
        <w:t xml:space="preserve">physiological </w:t>
      </w:r>
      <w:r w:rsidR="00902528" w:rsidRPr="00054915">
        <w:rPr>
          <w:rFonts w:ascii="Book Antiqua" w:hAnsi="Book Antiqua" w:cstheme="minorHAnsi"/>
          <w:sz w:val="24"/>
          <w:szCs w:val="24"/>
          <w:shd w:val="clear" w:color="auto" w:fill="FFFFFF"/>
        </w:rPr>
        <w:t>mechanisms</w:t>
      </w:r>
      <w:r w:rsidR="00203DEE" w:rsidRPr="00054915">
        <w:rPr>
          <w:rFonts w:ascii="Book Antiqua" w:hAnsi="Book Antiqua" w:cstheme="minorHAnsi"/>
          <w:sz w:val="24"/>
          <w:szCs w:val="24"/>
          <w:shd w:val="clear" w:color="auto" w:fill="FFFFFF"/>
        </w:rPr>
        <w:t>.</w:t>
      </w:r>
      <w:r w:rsidRPr="00054915">
        <w:rPr>
          <w:rFonts w:ascii="Book Antiqua" w:hAnsi="Book Antiqua" w:cstheme="minorHAnsi"/>
          <w:sz w:val="24"/>
          <w:szCs w:val="24"/>
          <w:shd w:val="clear" w:color="auto" w:fill="FFFFFF"/>
        </w:rPr>
        <w:t xml:space="preserve"> </w:t>
      </w:r>
      <w:r w:rsidR="00203DEE" w:rsidRPr="00054915">
        <w:rPr>
          <w:rFonts w:ascii="Book Antiqua" w:hAnsi="Book Antiqua" w:cstheme="minorHAnsi"/>
          <w:sz w:val="24"/>
          <w:szCs w:val="24"/>
          <w:shd w:val="clear" w:color="auto" w:fill="FFFFFF"/>
        </w:rPr>
        <w:t xml:space="preserve">However, at the moment all these studies have only </w:t>
      </w:r>
      <w:r w:rsidR="00BD74C5" w:rsidRPr="00054915">
        <w:rPr>
          <w:rFonts w:ascii="Book Antiqua" w:hAnsi="Book Antiqua" w:cstheme="minorHAnsi"/>
          <w:sz w:val="24"/>
          <w:szCs w:val="24"/>
          <w:shd w:val="clear" w:color="auto" w:fill="FFFFFF"/>
        </w:rPr>
        <w:t xml:space="preserve">possibly </w:t>
      </w:r>
      <w:r w:rsidR="00203DEE" w:rsidRPr="00054915">
        <w:rPr>
          <w:rFonts w:ascii="Book Antiqua" w:hAnsi="Book Antiqua" w:cstheme="minorHAnsi"/>
          <w:sz w:val="24"/>
          <w:szCs w:val="24"/>
          <w:shd w:val="clear" w:color="auto" w:fill="FFFFFF"/>
        </w:rPr>
        <w:t>touch</w:t>
      </w:r>
      <w:r w:rsidR="00BD74C5" w:rsidRPr="00054915">
        <w:rPr>
          <w:rFonts w:ascii="Book Antiqua" w:hAnsi="Book Antiqua" w:cstheme="minorHAnsi"/>
          <w:sz w:val="24"/>
          <w:szCs w:val="24"/>
          <w:shd w:val="clear" w:color="auto" w:fill="FFFFFF"/>
        </w:rPr>
        <w:t>ed</w:t>
      </w:r>
      <w:r w:rsidR="00203DEE" w:rsidRPr="00054915">
        <w:rPr>
          <w:rFonts w:ascii="Book Antiqua" w:hAnsi="Book Antiqua" w:cstheme="minorHAnsi"/>
          <w:sz w:val="24"/>
          <w:szCs w:val="24"/>
          <w:shd w:val="clear" w:color="auto" w:fill="FFFFFF"/>
        </w:rPr>
        <w:t xml:space="preserve"> on the surface of this complicated disease entity and have failed to demonstrate an exact patho</w:t>
      </w:r>
      <w:r w:rsidR="005C43E8" w:rsidRPr="00054915">
        <w:rPr>
          <w:rFonts w:ascii="Book Antiqua" w:hAnsi="Book Antiqua" w:cstheme="minorHAnsi"/>
          <w:sz w:val="24"/>
          <w:szCs w:val="24"/>
          <w:shd w:val="clear" w:color="auto" w:fill="FFFFFF"/>
        </w:rPr>
        <w:t>-</w:t>
      </w:r>
      <w:r w:rsidR="00203DEE" w:rsidRPr="00054915">
        <w:rPr>
          <w:rFonts w:ascii="Book Antiqua" w:hAnsi="Book Antiqua" w:cstheme="minorHAnsi"/>
          <w:sz w:val="24"/>
          <w:szCs w:val="24"/>
          <w:shd w:val="clear" w:color="auto" w:fill="FFFFFF"/>
        </w:rPr>
        <w:t xml:space="preserve">physiological mechanism/s. </w:t>
      </w:r>
      <w:r w:rsidR="00685DB4" w:rsidRPr="00054915">
        <w:rPr>
          <w:rFonts w:ascii="Book Antiqua" w:hAnsi="Book Antiqua" w:cstheme="minorHAnsi"/>
          <w:sz w:val="24"/>
          <w:szCs w:val="24"/>
          <w:shd w:val="clear" w:color="auto" w:fill="FFFFFF"/>
        </w:rPr>
        <w:t xml:space="preserve">The majority of the </w:t>
      </w:r>
      <w:r w:rsidR="005C43E8" w:rsidRPr="00054915">
        <w:rPr>
          <w:rFonts w:ascii="Book Antiqua" w:hAnsi="Book Antiqua" w:cstheme="minorHAnsi"/>
          <w:sz w:val="24"/>
          <w:szCs w:val="24"/>
          <w:shd w:val="clear" w:color="auto" w:fill="FFFFFF"/>
        </w:rPr>
        <w:t>patho-physiological</w:t>
      </w:r>
      <w:r w:rsidR="00203DEE" w:rsidRPr="00054915">
        <w:rPr>
          <w:rFonts w:ascii="Book Antiqua" w:hAnsi="Book Antiqua" w:cstheme="minorHAnsi"/>
          <w:sz w:val="24"/>
          <w:szCs w:val="24"/>
          <w:shd w:val="clear" w:color="auto" w:fill="FFFFFF"/>
        </w:rPr>
        <w:t xml:space="preserve"> studies include small samples, sometimes do not included a control group and the reported mean differences are too small to provide a statistical power </w:t>
      </w:r>
      <w:r w:rsidR="002F12DB" w:rsidRPr="00054915">
        <w:rPr>
          <w:rFonts w:ascii="Book Antiqua" w:hAnsi="Book Antiqua" w:cstheme="minorHAnsi"/>
          <w:sz w:val="24"/>
          <w:szCs w:val="24"/>
          <w:shd w:val="clear" w:color="auto" w:fill="FFFFFF"/>
        </w:rPr>
        <w:t>to obtain meaningful conclusions</w:t>
      </w:r>
      <w:r w:rsidR="004111BD" w:rsidRPr="00054915">
        <w:rPr>
          <w:rFonts w:ascii="Book Antiqua" w:hAnsi="Book Antiqua" w:cstheme="minorHAnsi"/>
          <w:sz w:val="24"/>
          <w:szCs w:val="24"/>
          <w:shd w:val="clear" w:color="auto" w:fill="FFFFFF"/>
        </w:rPr>
        <w:fldChar w:fldCharType="begin"/>
      </w:r>
      <w:r w:rsidR="00C6209F" w:rsidRPr="00054915">
        <w:rPr>
          <w:rFonts w:ascii="Book Antiqua" w:hAnsi="Book Antiqua" w:cstheme="minorHAnsi"/>
          <w:sz w:val="24"/>
          <w:szCs w:val="24"/>
          <w:shd w:val="clear" w:color="auto" w:fill="FFFFFF"/>
        </w:rPr>
        <w:instrText xml:space="preserve"> ADDIN EN.CITE &lt;EndNote&gt;&lt;Cite&gt;&lt;Author&gt;Chelimsky&lt;/Author&gt;&lt;Year&gt;2001&lt;/Year&gt;&lt;RecNum&gt;2090&lt;/RecNum&gt;&lt;DisplayText&gt;&lt;style face="superscript"&gt;[75]&lt;/style&gt;&lt;/DisplayText&gt;&lt;record&gt;&lt;rec-number&gt;2090&lt;/rec-number&gt;&lt;foreign-keys&gt;&lt;key app="EN" db-id="5x05svz5qpvvz1e5vwcxddvhes2txz0ettzs" timestamp="1517736385"&gt;2090&lt;/key&gt;&lt;/foreign-keys&gt;&lt;ref-type name="Journal Article"&gt;17&lt;/ref-type&gt;&lt;contributors&gt;&lt;authors&gt;&lt;author&gt;Chelimsky, G.&lt;/author&gt;&lt;author&gt;Boyle, J. T.&lt;/author&gt;&lt;author&gt;Tusing, L.&lt;/author&gt;&lt;author&gt;Chelimsky, T. C.&lt;/author&gt;&lt;/authors&gt;&lt;/contributors&gt;&lt;auth-address&gt;Division of Pediatric Gastroenterology and Nutrition, Rainbow Babies and Children&amp;apos;s Hospital and Case Western Reserve University, 11100 Euclid Avenue, Cleveland, Ohio 44106, U.S.A.&lt;/auth-address&gt;&lt;titles&gt;&lt;title&gt;Autonomic abnormalities in children with functional abdominal pain: coincidence or etiology?&lt;/title&gt;&lt;secondary-title&gt;J Pediatr Gastroenterol Nutr&lt;/secondary-title&gt;&lt;/titles&gt;&lt;periodical&gt;&lt;full-title&gt;J Pediatr Gastroenterol Nutr&lt;/full-title&gt;&lt;/periodical&gt;&lt;pages&gt;47-53&lt;/pages&gt;&lt;volume&gt;33&lt;/volume&gt;&lt;number&gt;1&lt;/number&gt;&lt;edition&gt;2001/08/02&lt;/edition&gt;&lt;keywords&gt;&lt;keyword&gt;Abdominal Pain/diagnosis/*etiology&lt;/keyword&gt;&lt;keyword&gt;Autonomic Nervous System Diseases/*complications/diagnosis&lt;/keyword&gt;&lt;keyword&gt;Body Temperature Regulation&lt;/keyword&gt;&lt;keyword&gt;Child&lt;/keyword&gt;&lt;keyword&gt;Female&lt;/keyword&gt;&lt;keyword&gt;Gastrointestinal Motility&lt;/keyword&gt;&lt;keyword&gt;Humans&lt;/keyword&gt;&lt;keyword&gt;Male&lt;/keyword&gt;&lt;keyword&gt;Peristalsis&lt;/keyword&gt;&lt;keyword&gt;Surveys and Questionnaires&lt;/keyword&gt;&lt;/keywords&gt;&lt;dates&gt;&lt;year&gt;2001&lt;/year&gt;&lt;pub-dates&gt;&lt;date&gt;Jul&lt;/date&gt;&lt;/pub-dates&gt;&lt;/dates&gt;&lt;isbn&gt;0277-2116 (Print)&amp;#xD;0277-2116 (Linking)&lt;/isbn&gt;&lt;accession-num&gt;11479407&lt;/accession-num&gt;&lt;urls&gt;&lt;related-urls&gt;&lt;url&gt;https://www.ncbi.nlm.nih.gov/pubmed/11479407&lt;/url&gt;&lt;/related-urls&gt;&lt;/urls&gt;&lt;/record&gt;&lt;/Cite&gt;&lt;/EndNote&gt;</w:instrText>
      </w:r>
      <w:r w:rsidR="004111BD" w:rsidRPr="00054915">
        <w:rPr>
          <w:rFonts w:ascii="Book Antiqua" w:hAnsi="Book Antiqua" w:cstheme="minorHAnsi"/>
          <w:sz w:val="24"/>
          <w:szCs w:val="24"/>
          <w:shd w:val="clear" w:color="auto" w:fill="FFFFFF"/>
        </w:rPr>
        <w:fldChar w:fldCharType="separate"/>
      </w:r>
      <w:r w:rsidR="00C6209F" w:rsidRPr="00054915">
        <w:rPr>
          <w:rFonts w:ascii="Book Antiqua" w:hAnsi="Book Antiqua" w:cstheme="minorHAnsi"/>
          <w:noProof/>
          <w:sz w:val="24"/>
          <w:szCs w:val="24"/>
          <w:shd w:val="clear" w:color="auto" w:fill="FFFFFF"/>
          <w:vertAlign w:val="superscript"/>
        </w:rPr>
        <w:t>[</w:t>
      </w:r>
      <w:hyperlink w:anchor="_ENREF_75" w:tooltip="Chelimsky, 2001 #2090" w:history="1">
        <w:r w:rsidR="00F31863" w:rsidRPr="00054915">
          <w:rPr>
            <w:rFonts w:ascii="Book Antiqua" w:hAnsi="Book Antiqua" w:cstheme="minorHAnsi"/>
            <w:noProof/>
            <w:sz w:val="24"/>
            <w:szCs w:val="24"/>
            <w:shd w:val="clear" w:color="auto" w:fill="FFFFFF"/>
            <w:vertAlign w:val="superscript"/>
          </w:rPr>
          <w:t>75</w:t>
        </w:r>
      </w:hyperlink>
      <w:r w:rsidR="00C6209F" w:rsidRPr="00054915">
        <w:rPr>
          <w:rFonts w:ascii="Book Antiqua" w:hAnsi="Book Antiqua" w:cstheme="minorHAnsi"/>
          <w:noProof/>
          <w:sz w:val="24"/>
          <w:szCs w:val="24"/>
          <w:shd w:val="clear" w:color="auto" w:fill="FFFFFF"/>
          <w:vertAlign w:val="superscript"/>
        </w:rPr>
        <w:t>]</w:t>
      </w:r>
      <w:r w:rsidR="004111BD" w:rsidRPr="00054915">
        <w:rPr>
          <w:rFonts w:ascii="Book Antiqua" w:hAnsi="Book Antiqua" w:cstheme="minorHAnsi"/>
          <w:sz w:val="24"/>
          <w:szCs w:val="24"/>
          <w:shd w:val="clear" w:color="auto" w:fill="FFFFFF"/>
        </w:rPr>
        <w:fldChar w:fldCharType="end"/>
      </w:r>
      <w:r w:rsidR="00203DEE" w:rsidRPr="00054915">
        <w:rPr>
          <w:rFonts w:ascii="Book Antiqua" w:hAnsi="Book Antiqua" w:cstheme="minorHAnsi"/>
          <w:sz w:val="24"/>
          <w:szCs w:val="24"/>
          <w:shd w:val="clear" w:color="auto" w:fill="FFFFFF"/>
        </w:rPr>
        <w:t xml:space="preserve">. </w:t>
      </w:r>
      <w:r w:rsidR="00827CD2" w:rsidRPr="00054915">
        <w:rPr>
          <w:rFonts w:ascii="Book Antiqua" w:hAnsi="Book Antiqua" w:cstheme="minorHAnsi"/>
          <w:sz w:val="24"/>
          <w:szCs w:val="24"/>
          <w:shd w:val="clear" w:color="auto" w:fill="FFFFFF"/>
        </w:rPr>
        <w:t>In addition, s</w:t>
      </w:r>
      <w:r w:rsidR="00203DEE" w:rsidRPr="00054915">
        <w:rPr>
          <w:rFonts w:ascii="Book Antiqua" w:hAnsi="Book Antiqua" w:cstheme="minorHAnsi"/>
          <w:sz w:val="24"/>
          <w:szCs w:val="24"/>
          <w:shd w:val="clear" w:color="auto" w:fill="FFFFFF"/>
        </w:rPr>
        <w:t xml:space="preserve">ome of </w:t>
      </w:r>
      <w:r w:rsidR="00827CD2" w:rsidRPr="00054915">
        <w:rPr>
          <w:rFonts w:ascii="Book Antiqua" w:hAnsi="Book Antiqua" w:cstheme="minorHAnsi"/>
          <w:sz w:val="24"/>
          <w:szCs w:val="24"/>
          <w:shd w:val="clear" w:color="auto" w:fill="FFFFFF"/>
        </w:rPr>
        <w:t xml:space="preserve">the </w:t>
      </w:r>
      <w:r w:rsidR="00203DEE" w:rsidRPr="00054915">
        <w:rPr>
          <w:rFonts w:ascii="Book Antiqua" w:hAnsi="Book Antiqua" w:cstheme="minorHAnsi"/>
          <w:sz w:val="24"/>
          <w:szCs w:val="24"/>
          <w:shd w:val="clear" w:color="auto" w:fill="FFFFFF"/>
        </w:rPr>
        <w:t xml:space="preserve">studies were conducted in a heterogeneous group of patients with chronic functional abdominal pain rather than in specifically in those with IBS and therefore could not be exactly applied to IBS. </w:t>
      </w:r>
      <w:r w:rsidR="003A115D" w:rsidRPr="00054915">
        <w:rPr>
          <w:rFonts w:ascii="Book Antiqua" w:hAnsi="Book Antiqua" w:cstheme="minorHAnsi"/>
          <w:sz w:val="24"/>
          <w:szCs w:val="24"/>
        </w:rPr>
        <w:t>Several</w:t>
      </w:r>
      <w:r w:rsidR="00404A32">
        <w:rPr>
          <w:rFonts w:ascii="Book Antiqua" w:hAnsi="Book Antiqua" w:cstheme="minorHAnsi"/>
          <w:sz w:val="24"/>
          <w:szCs w:val="24"/>
        </w:rPr>
        <w:t xml:space="preserve"> </w:t>
      </w:r>
      <w:r w:rsidR="00685DB4" w:rsidRPr="00054915">
        <w:rPr>
          <w:rFonts w:ascii="Book Antiqua" w:hAnsi="Book Antiqua" w:cstheme="minorHAnsi"/>
          <w:sz w:val="24"/>
          <w:szCs w:val="24"/>
        </w:rPr>
        <w:t xml:space="preserve">controversies exist in the </w:t>
      </w:r>
      <w:r w:rsidR="004D1945" w:rsidRPr="00054915">
        <w:rPr>
          <w:rFonts w:ascii="Book Antiqua" w:hAnsi="Book Antiqua" w:cstheme="minorHAnsi"/>
          <w:sz w:val="24"/>
          <w:szCs w:val="24"/>
        </w:rPr>
        <w:t xml:space="preserve">proposed </w:t>
      </w:r>
      <w:r w:rsidR="00685DB4" w:rsidRPr="00054915">
        <w:rPr>
          <w:rFonts w:ascii="Book Antiqua" w:hAnsi="Book Antiqua" w:cstheme="minorHAnsi"/>
          <w:sz w:val="24"/>
          <w:szCs w:val="24"/>
        </w:rPr>
        <w:t>patho</w:t>
      </w:r>
      <w:r w:rsidR="005C43E8" w:rsidRPr="00054915">
        <w:rPr>
          <w:rFonts w:ascii="Book Antiqua" w:hAnsi="Book Antiqua" w:cstheme="minorHAnsi"/>
          <w:sz w:val="24"/>
          <w:szCs w:val="24"/>
        </w:rPr>
        <w:t>-</w:t>
      </w:r>
      <w:r w:rsidR="00685DB4" w:rsidRPr="00054915">
        <w:rPr>
          <w:rFonts w:ascii="Book Antiqua" w:hAnsi="Book Antiqua" w:cstheme="minorHAnsi"/>
          <w:sz w:val="24"/>
          <w:szCs w:val="24"/>
        </w:rPr>
        <w:t xml:space="preserve">physiology </w:t>
      </w:r>
      <w:r w:rsidR="004D1945" w:rsidRPr="00054915">
        <w:rPr>
          <w:rFonts w:ascii="Book Antiqua" w:hAnsi="Book Antiqua" w:cstheme="minorHAnsi"/>
          <w:sz w:val="24"/>
          <w:szCs w:val="24"/>
        </w:rPr>
        <w:t>of</w:t>
      </w:r>
      <w:r w:rsidR="000F1B0A">
        <w:rPr>
          <w:rFonts w:ascii="Book Antiqua" w:hAnsi="Book Antiqua" w:cstheme="minorHAnsi"/>
          <w:sz w:val="24"/>
          <w:szCs w:val="24"/>
        </w:rPr>
        <w:t xml:space="preserve">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&lt;EndNote&gt;&lt;Cite&gt;&lt;Author&gt;Karantanos&lt;/Author&gt;&lt;Year&gt;2010&lt;/Year&gt;&lt;RecNum&gt;2067&lt;/RecNum&gt;&lt;DisplayText&gt;&lt;style face="superscript"&gt;[76]&lt;/style&gt;&lt;/DisplayText&gt;&lt;record&gt;&lt;rec-number&gt;2067&lt;/rec-number&gt;&lt;foreign-keys&gt;&lt;key app="EN" db-id="5x05svz5qpvvz1e5vwcxddvhes2txz0ettzs" timestamp="1516769549"&gt;2067&lt;/key&gt;&lt;/foreign-keys&gt;&lt;ref-type name="Journal Article"&gt;17&lt;/ref-type&gt;&lt;contributors&gt;&lt;authors&gt;&lt;author&gt;Karantanos, T.&lt;/author&gt;&lt;author&gt;Markoutsaki, T.&lt;/author&gt;&lt;author&gt;Gazouli, M.&lt;/author&gt;&lt;author&gt;Anagnou, N. P.&lt;/author&gt;&lt;author&gt;Karamanolis, D. G.&lt;/author&gt;&lt;/authors&gt;&lt;/contributors&gt;&lt;auth-address&gt;Laboratory of Biology, University of Athens, School of Medicine and Biomedical Research Foundation of the Academy of Athens, Greece.&amp;#xD;2nd Gastroenterology Department, Evangelismos Hospital, Athens, Greece.&lt;/auth-address&gt;&lt;titles&gt;&lt;title&gt;Current insights in to the pathophysiology of Irritable Bowel Syndrome&lt;/title&gt;&lt;secondary-title&gt;Gut Pathog&lt;/secondary-title&gt;&lt;/titles&gt;&lt;periodical&gt;&lt;full-title&gt;Gut Pathog&lt;/full-title&gt;&lt;/periodical&gt;&lt;pages&gt;3&lt;/pages&gt;&lt;volume&gt;2&lt;/volume&gt;&lt;number&gt;1&lt;/number&gt;&lt;edition&gt;2010/05/15&lt;/edition&gt;&lt;dates&gt;&lt;year&gt;2010&lt;/year&gt;&lt;pub-dates&gt;&lt;date&gt;May 13&lt;/date&gt;&lt;/pub-dates&gt;&lt;/dates&gt;&lt;isbn&gt;1757-4749 (Electronic)&amp;#xD;1757-4749 (Linking)&lt;/isbn&gt;&lt;accession-num&gt;20465787&lt;/accession-num&gt;&lt;urls&gt;&lt;related-urls&gt;&lt;url&gt;https://www.ncbi.nlm.nih.gov/pubmed/20465787&lt;/url&gt;&lt;/related-urls&gt;&lt;/urls&gt;&lt;custom2&gt;PMC2876056&lt;/custom2&gt;&lt;electronic-resource-num&gt;10.1186/1757-4749-2-3&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6" w:tooltip="Karantanos, 2010 #2067" w:history="1">
        <w:r w:rsidR="00F31863" w:rsidRPr="00054915">
          <w:rPr>
            <w:rFonts w:ascii="Book Antiqua" w:hAnsi="Book Antiqua" w:cstheme="minorHAnsi"/>
            <w:noProof/>
            <w:sz w:val="24"/>
            <w:szCs w:val="24"/>
            <w:vertAlign w:val="superscript"/>
          </w:rPr>
          <w:t>76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685DB4" w:rsidRPr="00054915">
        <w:rPr>
          <w:rFonts w:ascii="Book Antiqua" w:hAnsi="Book Antiqua" w:cstheme="minorHAnsi"/>
          <w:sz w:val="24"/>
          <w:szCs w:val="24"/>
        </w:rPr>
        <w:t>.</w:t>
      </w:r>
      <w:r w:rsidR="004D1945" w:rsidRPr="00054915">
        <w:rPr>
          <w:rFonts w:ascii="Book Antiqua" w:hAnsi="Book Antiqua" w:cstheme="minorHAnsi"/>
          <w:sz w:val="24"/>
          <w:szCs w:val="24"/>
        </w:rPr>
        <w:t xml:space="preserve"> </w:t>
      </w:r>
      <w:r w:rsidR="00146F05" w:rsidRPr="00054915">
        <w:rPr>
          <w:rFonts w:ascii="Book Antiqua" w:hAnsi="Book Antiqua" w:cstheme="minorHAnsi"/>
          <w:sz w:val="24"/>
          <w:szCs w:val="24"/>
        </w:rPr>
        <w:t xml:space="preserve">Strangely, </w:t>
      </w:r>
      <w:r w:rsidR="00203DEE" w:rsidRPr="00054915">
        <w:rPr>
          <w:rFonts w:ascii="Book Antiqua" w:hAnsi="Book Antiqua" w:cstheme="minorHAnsi"/>
          <w:sz w:val="24"/>
          <w:szCs w:val="24"/>
          <w:shd w:val="clear" w:color="auto" w:fill="FFFFFF"/>
        </w:rPr>
        <w:t xml:space="preserve">most of the proposed mechanisms do not correlate with the clinical symptoms. </w:t>
      </w:r>
    </w:p>
    <w:p w14:paraId="3979F137" w14:textId="3320A916" w:rsidR="008B774E" w:rsidRPr="00054915" w:rsidRDefault="00D66620" w:rsidP="00FF065F">
      <w:pPr>
        <w:snapToGrid w:val="0"/>
        <w:spacing w:after="0" w:line="360" w:lineRule="auto"/>
        <w:ind w:firstLineChars="200" w:firstLine="480"/>
        <w:jc w:val="both"/>
        <w:rPr>
          <w:rFonts w:ascii="Book Antiqua" w:hAnsi="Book Antiqua" w:cstheme="minorHAnsi"/>
          <w:sz w:val="24"/>
          <w:szCs w:val="24"/>
        </w:rPr>
      </w:pPr>
      <w:r w:rsidRPr="00054915">
        <w:rPr>
          <w:rFonts w:ascii="Book Antiqua" w:hAnsi="Book Antiqua" w:cstheme="minorHAnsi"/>
          <w:sz w:val="24"/>
          <w:szCs w:val="24"/>
        </w:rPr>
        <w:t xml:space="preserve">Two models have been proposed to explain the </w:t>
      </w:r>
      <w:r w:rsidR="00636A69" w:rsidRPr="00054915">
        <w:rPr>
          <w:rFonts w:ascii="Book Antiqua" w:hAnsi="Book Antiqua" w:cstheme="minorHAnsi"/>
          <w:sz w:val="24"/>
          <w:szCs w:val="24"/>
        </w:rPr>
        <w:t>patho</w:t>
      </w:r>
      <w:r w:rsidR="00146F05" w:rsidRPr="00054915">
        <w:rPr>
          <w:rFonts w:ascii="Book Antiqua" w:hAnsi="Book Antiqua" w:cstheme="minorHAnsi"/>
          <w:sz w:val="24"/>
          <w:szCs w:val="24"/>
        </w:rPr>
        <w:t>-</w:t>
      </w:r>
      <w:r w:rsidR="000F1B0A">
        <w:rPr>
          <w:rFonts w:ascii="Book Antiqua" w:hAnsi="Book Antiqua" w:cstheme="minorHAnsi"/>
          <w:sz w:val="24"/>
          <w:szCs w:val="24"/>
        </w:rPr>
        <w:t>physiology of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&lt;EndNote&gt;&lt;Cite&gt;&lt;Author&gt;Stasi&lt;/Author&gt;&lt;Year&gt;2012&lt;/Year&gt;&lt;RecNum&gt;2066&lt;/RecNum&gt;&lt;DisplayText&gt;&lt;style face="superscript"&gt;[77]&lt;/style&gt;&lt;/DisplayText&gt;&lt;record&gt;&lt;rec-number&gt;2066&lt;/rec-number&gt;&lt;foreign-keys&gt;&lt;key app="EN" db-id="5x05svz5qpvvz1e5vwcxddvhes2txz0ettzs" timestamp="1516769176"&gt;2066&lt;/key&gt;&lt;/foreign-keys&gt;&lt;ref-type name="Journal Article"&gt;17&lt;/ref-type&gt;&lt;contributors&gt;&lt;authors&gt;&lt;author&gt;Stasi, C.&lt;/author&gt;&lt;author&gt;Rosselli, M.&lt;/author&gt;&lt;author&gt;Bellini, M.&lt;/author&gt;&lt;author&gt;Laffi, G.&lt;/author&gt;&lt;author&gt;Milani, S.&lt;/author&gt;&lt;/authors&gt;&lt;/contributors&gt;&lt;auth-address&gt;Dipartimento di Medicina Interna, University of Florence, Viale GB Morgagni, 85, 50134 Florence, Italy. cristina.stasi@unifi.it&lt;/auth-address&gt;&lt;titles&gt;&lt;title&gt;Altered neuro-endocrine-immune pathways in the irritable bowel syndrome: the top-down and the bottom-up model&lt;/title&gt;&lt;secondary-title&gt;J Gastroenterol&lt;/secondary-title&gt;&lt;/titles&gt;&lt;periodical&gt;&lt;full-title&gt;J Gastroenterol&lt;/full-title&gt;&lt;/periodical&gt;&lt;pages&gt;1177-85&lt;/pages&gt;&lt;volume&gt;47&lt;/volume&gt;&lt;number&gt;11&lt;/number&gt;&lt;edition&gt;2012/07/07&lt;/edition&gt;&lt;keywords&gt;&lt;keyword&gt;Animals&lt;/keyword&gt;&lt;keyword&gt;Central Nervous System/metabolism/physiopathology&lt;/keyword&gt;&lt;keyword&gt;Enteric Nervous System/metabolism/physiopathology&lt;/keyword&gt;&lt;keyword&gt;Humans&lt;/keyword&gt;&lt;keyword&gt;Irritable Bowel Syndrome/*physiopathology&lt;/keyword&gt;&lt;keyword&gt;Mental Disorders/*physiopathology&lt;/keyword&gt;&lt;keyword&gt;Nervous System Diseases/*physiopathology&lt;/keyword&gt;&lt;keyword&gt;Neuroimaging&lt;/keyword&gt;&lt;keyword&gt;Stress, Psychological/complications&lt;/keyword&gt;&lt;/keywords&gt;&lt;dates&gt;&lt;year&gt;2012&lt;/year&gt;&lt;pub-dates&gt;&lt;date&gt;Nov&lt;/date&gt;&lt;/pub-dates&gt;&lt;/dates&gt;&lt;isbn&gt;1435-5922 (Electronic)&amp;#xD;0944-1174 (Linking)&lt;/isbn&gt;&lt;accession-num&gt;22766747&lt;/accession-num&gt;&lt;urls&gt;&lt;related-urls&gt;&lt;url&gt;https://www.ncbi.nlm.nih.gov/pubmed/22766747&lt;/url&gt;&lt;/related-urls&gt;&lt;/urls&gt;&lt;electronic-resource-num&gt;10.1007/s00535-012-0627-7&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7" w:tooltip="Stasi, 2012 #2066" w:history="1">
        <w:r w:rsidR="00F31863" w:rsidRPr="00054915">
          <w:rPr>
            <w:rFonts w:ascii="Book Antiqua" w:hAnsi="Book Antiqua" w:cstheme="minorHAnsi"/>
            <w:noProof/>
            <w:sz w:val="24"/>
            <w:szCs w:val="24"/>
            <w:vertAlign w:val="superscript"/>
          </w:rPr>
          <w:t>77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636A69" w:rsidRPr="00054915">
        <w:rPr>
          <w:rFonts w:ascii="Book Antiqua" w:hAnsi="Book Antiqua" w:cstheme="minorHAnsi"/>
          <w:sz w:val="24"/>
          <w:szCs w:val="24"/>
        </w:rPr>
        <w:t xml:space="preserve">. </w:t>
      </w:r>
      <w:r w:rsidR="008E2A1D" w:rsidRPr="00054915">
        <w:rPr>
          <w:rFonts w:ascii="Book Antiqua" w:hAnsi="Book Antiqua" w:cstheme="minorHAnsi"/>
          <w:sz w:val="24"/>
          <w:szCs w:val="24"/>
        </w:rPr>
        <w:t>First is the</w:t>
      </w:r>
      <w:r w:rsidR="00636A69" w:rsidRPr="00054915">
        <w:rPr>
          <w:rFonts w:ascii="Book Antiqua" w:hAnsi="Book Antiqua" w:cstheme="minorHAnsi"/>
          <w:sz w:val="24"/>
          <w:szCs w:val="24"/>
        </w:rPr>
        <w:t xml:space="preserve"> </w:t>
      </w:r>
      <w:r w:rsidR="001E0EEF" w:rsidRPr="00054915">
        <w:rPr>
          <w:rFonts w:ascii="Book Antiqua" w:hAnsi="Book Antiqua" w:cstheme="minorHAnsi"/>
          <w:sz w:val="24"/>
          <w:szCs w:val="24"/>
        </w:rPr>
        <w:t>“top-</w:t>
      </w:r>
      <w:r w:rsidR="0083496E" w:rsidRPr="00054915">
        <w:rPr>
          <w:rFonts w:ascii="Book Antiqua" w:hAnsi="Book Antiqua" w:cstheme="minorHAnsi"/>
          <w:sz w:val="24"/>
          <w:szCs w:val="24"/>
        </w:rPr>
        <w:t xml:space="preserve">down </w:t>
      </w:r>
      <w:r w:rsidR="001E0EEF" w:rsidRPr="00054915">
        <w:rPr>
          <w:rFonts w:ascii="Book Antiqua" w:hAnsi="Book Antiqua" w:cstheme="minorHAnsi"/>
          <w:sz w:val="24"/>
          <w:szCs w:val="24"/>
        </w:rPr>
        <w:t xml:space="preserve">model” which suggest that the main </w:t>
      </w:r>
      <w:r w:rsidR="005C43E8" w:rsidRPr="00054915">
        <w:rPr>
          <w:rFonts w:ascii="Book Antiqua" w:hAnsi="Book Antiqua" w:cstheme="minorHAnsi"/>
          <w:sz w:val="24"/>
          <w:szCs w:val="24"/>
        </w:rPr>
        <w:t>patho-physiological</w:t>
      </w:r>
      <w:r w:rsidR="001E0EEF" w:rsidRPr="00054915">
        <w:rPr>
          <w:rFonts w:ascii="Book Antiqua" w:hAnsi="Book Antiqua" w:cstheme="minorHAnsi"/>
          <w:sz w:val="24"/>
          <w:szCs w:val="24"/>
        </w:rPr>
        <w:t xml:space="preserve"> changes are initiated in the brain. According to this model, the primary disease processes in the brain interact with the peripheral organs through the brain-gut axis to generate alterations in the gut lead</w:t>
      </w:r>
      <w:r w:rsidR="00E559D0" w:rsidRPr="00054915">
        <w:rPr>
          <w:rFonts w:ascii="Book Antiqua" w:hAnsi="Book Antiqua" w:cstheme="minorHAnsi"/>
          <w:sz w:val="24"/>
          <w:szCs w:val="24"/>
        </w:rPr>
        <w:t>ing</w:t>
      </w:r>
      <w:r w:rsidR="000F1B0A">
        <w:rPr>
          <w:rFonts w:ascii="Book Antiqua" w:hAnsi="Book Antiqua" w:cstheme="minorHAnsi"/>
          <w:sz w:val="24"/>
          <w:szCs w:val="24"/>
        </w:rPr>
        <w:t xml:space="preserve"> to clinical expression of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&lt;EndNote&gt;&lt;Cite&gt;&lt;Author&gt;Mayer&lt;/Author&gt;&lt;Year&gt;2015&lt;/Year&gt;&lt;RecNum&gt;1071&lt;/RecNum&gt;&lt;DisplayText&gt;&lt;style face="superscript"&gt;[78]&lt;/style&gt;&lt;/DisplayText&gt;&lt;record&gt;&lt;rec-number&gt;1071&lt;/rec-number&gt;&lt;foreign-keys&gt;&lt;key app="EN" db-id="5x05svz5qpvvz1e5vwcxddvhes2txz0ettzs" timestamp="1507653866"&gt;1071&lt;/key&gt;&lt;/foreign-keys&gt;&lt;ref-type name="Journal Article"&gt;17&lt;/ref-type&gt;&lt;contributors&gt;&lt;authors&gt;&lt;author&gt;Mayer, E. A.&lt;/author&gt;&lt;author&gt;Labus, J. S.&lt;/author&gt;&lt;author&gt;Tillisch, K.&lt;/author&gt;&lt;author&gt;Cole, S. W.&lt;/author&gt;&lt;author&gt;Baldi, P.&lt;/author&gt;&lt;/authors&gt;&lt;/contributors&gt;&lt;auth-address&gt;Department of Medicine, University of California at Los Angeles, 10833 Le Conte Avenue, Los Angeles, CA 90095-7378, USA.&amp;#xD;Department of Medicine, University of California at Los Angeles, 10833 Le Conte Avenue, Los Angeles, CA 90095-7378, USA and West Los Angeles VA Medical Center, 11301 Wilshire Boulevard, Los Angeles, CA 90073, USA.&amp;#xD;Institute for Genomics and Bioinformatics, University of California at Irvine, 4038 Bren Hall, Irvine, CA 92697-3435, USA.&lt;/auth-address&gt;&lt;titles&gt;&lt;title&gt;Towards a systems view of IBS&lt;/title&gt;&lt;secondary-title&gt;Nat Rev Gastroenterol Hepatol&lt;/secondary-title&gt;&lt;/titles&gt;&lt;periodical&gt;&lt;full-title&gt;Nat Rev Gastroenterol Hepatol&lt;/full-title&gt;&lt;/periodical&gt;&lt;pages&gt;592-605&lt;/pages&gt;&lt;volume&gt;12&lt;/volume&gt;&lt;number&gt;10&lt;/number&gt;&lt;edition&gt;2015/08/26&lt;/edition&gt;&lt;keywords&gt;&lt;keyword&gt;Environment&lt;/keyword&gt;&lt;keyword&gt;Humans&lt;/keyword&gt;&lt;keyword&gt;Immune System/physiopathology&lt;/keyword&gt;&lt;keyword&gt;*Irritable Bowel Syndrome/etiology/physiopathology&lt;/keyword&gt;&lt;keyword&gt;Models, Biological&lt;/keyword&gt;&lt;keyword&gt;Nervous System/physiopathology&lt;/keyword&gt;&lt;/keywords&gt;&lt;dates&gt;&lt;year&gt;2015&lt;/year&gt;&lt;pub-dates&gt;&lt;date&gt;Oct&lt;/date&gt;&lt;/pub-dates&gt;&lt;/dates&gt;&lt;isbn&gt;1759-5053 (Electronic)&amp;#xD;1759-5045 (Linking)&lt;/isbn&gt;&lt;accession-num&gt;26303675&lt;/accession-num&gt;&lt;urls&gt;&lt;related-urls&gt;&lt;url&gt;https://www.ncbi.nlm.nih.gov/pubmed/26303675&lt;/url&gt;&lt;/related-urls&gt;&lt;/urls&gt;&lt;custom2&gt;PMC5001844&lt;/custom2&gt;&lt;electronic-resource-num&gt;10.1038/nrgastro.2015.121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8" w:tooltip="Mayer, 2015 #1071" w:history="1">
        <w:r w:rsidR="00F31863" w:rsidRPr="00054915">
          <w:rPr>
            <w:rFonts w:ascii="Book Antiqua" w:hAnsi="Book Antiqua" w:cstheme="minorHAnsi"/>
            <w:noProof/>
            <w:sz w:val="24"/>
            <w:szCs w:val="24"/>
            <w:vertAlign w:val="superscript"/>
          </w:rPr>
          <w:t>78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1E0EEF" w:rsidRPr="00054915">
        <w:rPr>
          <w:rFonts w:ascii="Book Antiqua" w:hAnsi="Book Antiqua" w:cstheme="minorHAnsi"/>
          <w:sz w:val="24"/>
          <w:szCs w:val="24"/>
        </w:rPr>
        <w:t xml:space="preserve">. The proponents of the </w:t>
      </w:r>
      <w:r w:rsidR="00636A69" w:rsidRPr="00054915">
        <w:rPr>
          <w:rFonts w:ascii="Book Antiqua" w:hAnsi="Book Antiqua" w:cstheme="minorHAnsi"/>
          <w:sz w:val="24"/>
          <w:szCs w:val="24"/>
        </w:rPr>
        <w:t xml:space="preserve">“bottom-up model” </w:t>
      </w:r>
      <w:r w:rsidR="008E2A1D" w:rsidRPr="00054915">
        <w:rPr>
          <w:rFonts w:ascii="Book Antiqua" w:hAnsi="Book Antiqua" w:cstheme="minorHAnsi"/>
          <w:sz w:val="24"/>
          <w:szCs w:val="24"/>
        </w:rPr>
        <w:t xml:space="preserve">which </w:t>
      </w:r>
      <w:r w:rsidR="00636A69" w:rsidRPr="00054915">
        <w:rPr>
          <w:rFonts w:ascii="Book Antiqua" w:hAnsi="Book Antiqua" w:cstheme="minorHAnsi"/>
          <w:sz w:val="24"/>
          <w:szCs w:val="24"/>
        </w:rPr>
        <w:t xml:space="preserve">proposes that peripheral factors in the gut play the </w:t>
      </w:r>
      <w:r w:rsidR="00146F05" w:rsidRPr="00054915">
        <w:rPr>
          <w:rFonts w:ascii="Book Antiqua" w:hAnsi="Book Antiqua" w:cstheme="minorHAnsi"/>
          <w:sz w:val="24"/>
          <w:szCs w:val="24"/>
        </w:rPr>
        <w:t xml:space="preserve">a </w:t>
      </w:r>
      <w:r w:rsidR="00636A69" w:rsidRPr="00054915">
        <w:rPr>
          <w:rFonts w:ascii="Book Antiqua" w:hAnsi="Book Antiqua" w:cstheme="minorHAnsi"/>
          <w:sz w:val="24"/>
          <w:szCs w:val="24"/>
        </w:rPr>
        <w:t>key role and the alteration in cerebral functions are secondary to brain-gut interactions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&lt;EndNote&gt;&lt;Cite&gt;&lt;Author&gt;Holtmann&lt;/Author&gt;&lt;Year&gt;2016&lt;/Year&gt;&lt;RecNum&gt;2099&lt;/RecNum&gt;&lt;DisplayText&gt;&lt;style face="superscript"&gt;[79]&lt;/style&gt;&lt;/DisplayText&gt;&lt;record&gt;&lt;rec-number&gt;2099&lt;/rec-number&gt;&lt;foreign-keys&gt;&lt;key app="EN" db-id="5x05svz5qpvvz1e5vwcxddvhes2txz0ettzs" timestamp="1517737755"&gt;2099&lt;/key&gt;&lt;/foreign-keys&gt;&lt;ref-type name="Journal Article"&gt;17&lt;/ref-type&gt;&lt;contributors&gt;&lt;authors&gt;&lt;author&gt;Holtmann, G. J.&lt;/author&gt;&lt;author&gt;Ford, A. C.&lt;/author&gt;&lt;author&gt;Talley, N. J.&lt;/author&gt;&lt;/authors&gt;&lt;/contributors&gt;&lt;titles&gt;&lt;title&gt;Pathophysiology of irritable bowel syndrome&lt;/title&gt;&lt;secondary-title&gt;Lancet Gastroenterol Hepatol&lt;/secondary-title&gt;&lt;/titles&gt;&lt;periodical&gt;&lt;full-title&gt;Lancet Gastroenterol Hepatol&lt;/full-title&gt;&lt;/periodical&gt;&lt;pages&gt;133-146&lt;/pages&gt;&lt;volume&gt;1&lt;/volume&gt;&lt;number&gt;2&lt;/number&gt;&lt;edition&gt;2016 Sep 8.&lt;/edition&gt;&lt;section&gt;133&lt;/section&gt;&lt;dates&gt;&lt;year&gt;2016&lt;/year&gt;&lt;/dates&gt;&lt;accession-num&gt;28404070 &lt;/accession-num&gt;&lt;urls&gt;&lt;/urls&gt;&lt;electronic-resource-num&gt;10.1016/S2468-1253(16)30023-1.&lt;/electronic-resource-num&gt;&lt;/record&gt;&lt;/Cite&gt;&lt;/EndNote&gt;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9" w:tooltip="Holtmann, 2016 #2099" w:history="1">
        <w:r w:rsidR="00F31863" w:rsidRPr="00054915">
          <w:rPr>
            <w:rFonts w:ascii="Book Antiqua" w:hAnsi="Book Antiqua" w:cstheme="minorHAnsi"/>
            <w:noProof/>
            <w:sz w:val="24"/>
            <w:szCs w:val="24"/>
            <w:vertAlign w:val="superscript"/>
          </w:rPr>
          <w:t>79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636A69" w:rsidRPr="00054915">
        <w:rPr>
          <w:rFonts w:ascii="Book Antiqua" w:hAnsi="Book Antiqua" w:cstheme="minorHAnsi"/>
          <w:sz w:val="24"/>
          <w:szCs w:val="24"/>
        </w:rPr>
        <w:t>.</w:t>
      </w:r>
    </w:p>
    <w:p w14:paraId="50ECA8C5" w14:textId="77777777" w:rsidR="008B774E" w:rsidRPr="00054915" w:rsidRDefault="008B774E" w:rsidP="00054915">
      <w:pPr>
        <w:snapToGrid w:val="0"/>
        <w:spacing w:after="0" w:line="360" w:lineRule="auto"/>
        <w:jc w:val="both"/>
        <w:rPr>
          <w:rFonts w:ascii="Book Antiqua" w:hAnsi="Book Antiqua" w:cstheme="minorHAnsi"/>
          <w:sz w:val="24"/>
          <w:szCs w:val="24"/>
        </w:rPr>
      </w:pPr>
    </w:p>
    <w:p w14:paraId="61863403" w14:textId="07037B40" w:rsidR="00636A69" w:rsidRDefault="003E5576" w:rsidP="00054915">
      <w:pPr>
        <w:snapToGrid w:val="0"/>
        <w:spacing w:after="0" w:line="360" w:lineRule="auto"/>
        <w:jc w:val="both"/>
        <w:rPr>
          <w:rFonts w:ascii="Book Antiqua" w:hAnsi="Book Antiqua" w:cstheme="minorHAnsi"/>
          <w:sz w:val="24"/>
          <w:szCs w:val="24"/>
          <w:lang w:eastAsia="zh-CN"/>
        </w:rPr>
      </w:pPr>
      <w:r w:rsidRPr="00054915">
        <w:rPr>
          <w:rFonts w:ascii="Book Antiqua" w:hAnsi="Book Antiqua" w:cstheme="minorHAnsi"/>
          <w:sz w:val="24"/>
          <w:szCs w:val="24"/>
        </w:rPr>
        <w:lastRenderedPageBreak/>
        <w:t>In both models</w:t>
      </w:r>
      <w:r w:rsidR="00052F9D" w:rsidRPr="00054915">
        <w:rPr>
          <w:rFonts w:ascii="Book Antiqua" w:hAnsi="Book Antiqua" w:cstheme="minorHAnsi"/>
          <w:sz w:val="24"/>
          <w:szCs w:val="24"/>
        </w:rPr>
        <w:t>,</w:t>
      </w:r>
      <w:r w:rsidRPr="00054915">
        <w:rPr>
          <w:rFonts w:ascii="Book Antiqua" w:hAnsi="Book Antiqua" w:cstheme="minorHAnsi"/>
          <w:sz w:val="24"/>
          <w:szCs w:val="24"/>
        </w:rPr>
        <w:t xml:space="preserve"> a large number of </w:t>
      </w:r>
      <w:r w:rsidR="005C43E8" w:rsidRPr="00054915">
        <w:rPr>
          <w:rFonts w:ascii="Book Antiqua" w:hAnsi="Book Antiqua" w:cstheme="minorHAnsi"/>
          <w:sz w:val="24"/>
          <w:szCs w:val="24"/>
        </w:rPr>
        <w:t>patho-physiological</w:t>
      </w:r>
      <w:r w:rsidRPr="00054915">
        <w:rPr>
          <w:rFonts w:ascii="Book Antiqua" w:hAnsi="Book Antiqua" w:cstheme="minorHAnsi"/>
          <w:sz w:val="24"/>
          <w:szCs w:val="24"/>
        </w:rPr>
        <w:t xml:space="preserve"> mechanism have been suggested and interactions between these mechanisms</w:t>
      </w:r>
      <w:r w:rsidR="00146F05" w:rsidRPr="00054915">
        <w:rPr>
          <w:rFonts w:ascii="Book Antiqua" w:hAnsi="Book Antiqua" w:cstheme="minorHAnsi"/>
          <w:sz w:val="24"/>
          <w:szCs w:val="24"/>
        </w:rPr>
        <w:t xml:space="preserve"> are</w:t>
      </w:r>
      <w:r w:rsidRPr="00054915">
        <w:rPr>
          <w:rFonts w:ascii="Book Antiqua" w:hAnsi="Book Antiqua" w:cstheme="minorHAnsi"/>
          <w:sz w:val="24"/>
          <w:szCs w:val="24"/>
        </w:rPr>
        <w:t xml:space="preserve"> believed to result in</w:t>
      </w:r>
      <w:r w:rsidR="00146F05" w:rsidRPr="00054915">
        <w:rPr>
          <w:rFonts w:ascii="Book Antiqua" w:hAnsi="Book Antiqua" w:cstheme="minorHAnsi"/>
          <w:sz w:val="24"/>
          <w:szCs w:val="24"/>
        </w:rPr>
        <w:t xml:space="preserve"> the</w:t>
      </w:r>
      <w:r w:rsidRPr="00054915">
        <w:rPr>
          <w:rFonts w:ascii="Book Antiqua" w:hAnsi="Book Antiqua" w:cstheme="minorHAnsi"/>
          <w:sz w:val="24"/>
          <w:szCs w:val="24"/>
        </w:rPr>
        <w:t xml:space="preserve"> development of IBS </w:t>
      </w:r>
      <w:r w:rsidR="00146F05" w:rsidRPr="00054915">
        <w:rPr>
          <w:rFonts w:ascii="Book Antiqua" w:hAnsi="Book Antiqua" w:cstheme="minorHAnsi"/>
          <w:sz w:val="24"/>
          <w:szCs w:val="24"/>
        </w:rPr>
        <w:t>in</w:t>
      </w:r>
      <w:r w:rsidRPr="00054915">
        <w:rPr>
          <w:rFonts w:ascii="Book Antiqua" w:hAnsi="Book Antiqua" w:cstheme="minorHAnsi"/>
          <w:sz w:val="24"/>
          <w:szCs w:val="24"/>
        </w:rPr>
        <w:t xml:space="preserve"> susceptible individuals.</w:t>
      </w:r>
      <w:r w:rsidR="0083496E" w:rsidRPr="00054915">
        <w:rPr>
          <w:rFonts w:ascii="Book Antiqua" w:hAnsi="Book Antiqua" w:cstheme="minorHAnsi"/>
          <w:sz w:val="24"/>
          <w:szCs w:val="24"/>
        </w:rPr>
        <w:t xml:space="preserve"> Main suggested </w:t>
      </w:r>
      <w:r w:rsidR="005C43E8" w:rsidRPr="00054915">
        <w:rPr>
          <w:rFonts w:ascii="Book Antiqua" w:hAnsi="Book Antiqua" w:cstheme="minorHAnsi"/>
          <w:sz w:val="24"/>
          <w:szCs w:val="24"/>
        </w:rPr>
        <w:t>patho-physiological</w:t>
      </w:r>
      <w:r w:rsidR="0083496E" w:rsidRPr="00054915">
        <w:rPr>
          <w:rFonts w:ascii="Book Antiqua" w:hAnsi="Book Antiqua" w:cstheme="minorHAnsi"/>
          <w:sz w:val="24"/>
          <w:szCs w:val="24"/>
        </w:rPr>
        <w:t xml:space="preserve"> mechanisms for IBS</w:t>
      </w:r>
      <w:r w:rsidR="00146F05" w:rsidRPr="00054915">
        <w:rPr>
          <w:rFonts w:ascii="Book Antiqua" w:hAnsi="Book Antiqua" w:cstheme="minorHAnsi"/>
          <w:sz w:val="24"/>
          <w:szCs w:val="24"/>
        </w:rPr>
        <w:t xml:space="preserve"> are</w:t>
      </w:r>
      <w:r w:rsidR="0083496E" w:rsidRPr="00054915">
        <w:rPr>
          <w:rFonts w:ascii="Book Antiqua" w:hAnsi="Book Antiqua" w:cstheme="minorHAnsi"/>
          <w:sz w:val="24"/>
          <w:szCs w:val="24"/>
        </w:rPr>
        <w:t xml:space="preserve"> illustrated in </w:t>
      </w:r>
      <w:r w:rsidR="0083496E" w:rsidRPr="00B50EFE">
        <w:rPr>
          <w:rFonts w:ascii="Book Antiqua" w:hAnsi="Book Antiqua" w:cstheme="minorHAnsi"/>
          <w:sz w:val="24"/>
          <w:szCs w:val="24"/>
        </w:rPr>
        <w:t xml:space="preserve">Figure 1 </w:t>
      </w:r>
      <w:r w:rsidR="0083496E" w:rsidRPr="00054915">
        <w:rPr>
          <w:rFonts w:ascii="Book Antiqua" w:hAnsi="Book Antiqua" w:cstheme="minorHAnsi"/>
          <w:sz w:val="24"/>
          <w:szCs w:val="24"/>
        </w:rPr>
        <w:t xml:space="preserve">according to the top-down and bottom-up models. </w:t>
      </w:r>
    </w:p>
    <w:p w14:paraId="5FB5DBAE" w14:textId="77777777" w:rsidR="00FF065F" w:rsidRPr="00054915" w:rsidRDefault="00FF065F" w:rsidP="00054915">
      <w:pPr>
        <w:snapToGrid w:val="0"/>
        <w:spacing w:after="0" w:line="360" w:lineRule="auto"/>
        <w:jc w:val="both"/>
        <w:rPr>
          <w:rFonts w:ascii="Book Antiqua" w:hAnsi="Book Antiqua" w:cstheme="minorHAnsi"/>
          <w:sz w:val="24"/>
          <w:szCs w:val="24"/>
          <w:lang w:eastAsia="zh-CN"/>
        </w:rPr>
      </w:pPr>
    </w:p>
    <w:p w14:paraId="59780E04" w14:textId="4F45C096" w:rsidR="00A31811" w:rsidRPr="00FF065F" w:rsidRDefault="003D3F92"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Top-down model</w:t>
      </w:r>
      <w:r w:rsidR="0090213F" w:rsidRPr="00FF065F">
        <w:rPr>
          <w:rFonts w:ascii="Book Antiqua" w:hAnsi="Book Antiqua" w:cstheme="minorHAnsi"/>
          <w:b/>
          <w:i/>
          <w:sz w:val="24"/>
          <w:szCs w:val="24"/>
        </w:rPr>
        <w:t xml:space="preserve"> vs</w:t>
      </w:r>
      <w:r w:rsidR="00B50EFE">
        <w:rPr>
          <w:rFonts w:ascii="Book Antiqua" w:hAnsi="Book Antiqua" w:cstheme="minorHAnsi" w:hint="eastAsia"/>
          <w:b/>
          <w:i/>
          <w:sz w:val="24"/>
          <w:szCs w:val="24"/>
          <w:lang w:eastAsia="zh-CN"/>
        </w:rPr>
        <w:t xml:space="preserve"> </w:t>
      </w:r>
      <w:r w:rsidR="0090213F" w:rsidRPr="00FF065F">
        <w:rPr>
          <w:rFonts w:ascii="Book Antiqua" w:hAnsi="Book Antiqua" w:cstheme="minorHAnsi"/>
          <w:b/>
          <w:i/>
          <w:sz w:val="24"/>
          <w:szCs w:val="24"/>
        </w:rPr>
        <w:t>bottom-up model</w:t>
      </w:r>
    </w:p>
    <w:p w14:paraId="79D5011B" w14:textId="2325F922" w:rsidR="00A31811" w:rsidRPr="00054915" w:rsidRDefault="00BB2FFC"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In top-down model, the symptoms of IBS are believed to be caused by alternations in the central nervous system initiated by various stressors directed </w:t>
      </w:r>
      <w:r w:rsidR="00F8235F" w:rsidRPr="00054915">
        <w:rPr>
          <w:rFonts w:ascii="Book Antiqua" w:hAnsi="Book Antiqua" w:cstheme="minorHAnsi"/>
          <w:sz w:val="24"/>
          <w:szCs w:val="24"/>
        </w:rPr>
        <w:t>at</w:t>
      </w:r>
      <w:r w:rsidRPr="00054915">
        <w:rPr>
          <w:rFonts w:ascii="Book Antiqua" w:hAnsi="Book Antiqua" w:cstheme="minorHAnsi"/>
          <w:sz w:val="24"/>
          <w:szCs w:val="24"/>
        </w:rPr>
        <w:t xml:space="preserve"> the central nervou</w:t>
      </w:r>
      <w:r w:rsidR="00900FA9" w:rsidRPr="00054915">
        <w:rPr>
          <w:rFonts w:ascii="Book Antiqua" w:hAnsi="Book Antiqua" w:cstheme="minorHAnsi"/>
          <w:sz w:val="24"/>
          <w:szCs w:val="24"/>
        </w:rPr>
        <w:t>s system (exteroceptive stress)</w:t>
      </w:r>
      <w:r w:rsidR="000F1B0A">
        <w:rPr>
          <w:rFonts w:ascii="Book Antiqua" w:hAnsi="Book Antiqua" w:cstheme="minorHAnsi"/>
          <w:sz w:val="24"/>
          <w:szCs w:val="24"/>
        </w:rPr>
        <w:t xml:space="preserve"> such as adverse life events</w:t>
      </w:r>
      <w:r w:rsidR="00B764BC" w:rsidRPr="00054915">
        <w:rPr>
          <w:rFonts w:ascii="Book Antiqua" w:hAnsi="Book Antiqua" w:cstheme="minorHAnsi"/>
          <w:sz w:val="24"/>
          <w:szCs w:val="24"/>
        </w:rPr>
        <w:fldChar w:fldCharType="begin">
          <w:fldData xml:space="preserve">PEVuZE5vdGU+PENpdGU+PEF1dGhvcj5SYWppbmRyYWppdGg8L0F1dGhvcj48WWVhcj4yMDEyPC9Z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=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PEVuZE5vdGU+PENpdGU+PEF1dGhvcj5SYWppbmRyYWppdGg8L0F1dGhvcj48WWVhcj4yMDEyPC9Z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=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B764BC" w:rsidRPr="00054915">
        <w:rPr>
          <w:rFonts w:ascii="Book Antiqua" w:hAnsi="Book Antiqua" w:cstheme="minorHAnsi"/>
          <w:sz w:val="24"/>
          <w:szCs w:val="24"/>
        </w:rPr>
      </w:r>
      <w:r w:rsidR="00B764BC"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1" w:tooltip="Rajindrajith, 2012 #1253" w:history="1">
        <w:r w:rsidR="00F31863" w:rsidRPr="00054915">
          <w:rPr>
            <w:rFonts w:ascii="Book Antiqua" w:hAnsi="Book Antiqua" w:cstheme="minorHAnsi"/>
            <w:noProof/>
            <w:sz w:val="24"/>
            <w:szCs w:val="24"/>
            <w:vertAlign w:val="superscript"/>
          </w:rPr>
          <w:t>11</w:t>
        </w:r>
      </w:hyperlink>
      <w:r w:rsidR="000F1B0A">
        <w:rPr>
          <w:rFonts w:ascii="Book Antiqua" w:hAnsi="Book Antiqua" w:cstheme="minorHAnsi"/>
          <w:noProof/>
          <w:sz w:val="24"/>
          <w:szCs w:val="24"/>
          <w:vertAlign w:val="superscript"/>
        </w:rPr>
        <w:t>,</w:t>
      </w:r>
      <w:hyperlink w:anchor="_ENREF_45" w:tooltip="Song, 2012 #1037" w:history="1">
        <w:r w:rsidR="00F31863" w:rsidRPr="00054915">
          <w:rPr>
            <w:rFonts w:ascii="Book Antiqua" w:hAnsi="Book Antiqua" w:cstheme="minorHAnsi"/>
            <w:noProof/>
            <w:sz w:val="24"/>
            <w:szCs w:val="24"/>
            <w:vertAlign w:val="superscript"/>
          </w:rPr>
          <w:t>45</w:t>
        </w:r>
      </w:hyperlink>
      <w:r w:rsidR="000F1B0A">
        <w:rPr>
          <w:rFonts w:ascii="Book Antiqua" w:hAnsi="Book Antiqua" w:cstheme="minorHAnsi"/>
          <w:noProof/>
          <w:sz w:val="24"/>
          <w:szCs w:val="24"/>
          <w:vertAlign w:val="superscript"/>
        </w:rPr>
        <w:t>,</w:t>
      </w:r>
      <w:hyperlink w:anchor="_ENREF_46" w:tooltip="Devanarayana, 2014 #277" w:history="1">
        <w:r w:rsidR="00F31863" w:rsidRPr="00054915">
          <w:rPr>
            <w:rFonts w:ascii="Book Antiqua" w:hAnsi="Book Antiqua" w:cstheme="minorHAnsi"/>
            <w:noProof/>
            <w:sz w:val="24"/>
            <w:szCs w:val="24"/>
            <w:vertAlign w:val="superscript"/>
          </w:rPr>
          <w:t>46</w:t>
        </w:r>
      </w:hyperlink>
      <w:r w:rsidR="00C6209F" w:rsidRPr="00054915">
        <w:rPr>
          <w:rFonts w:ascii="Book Antiqua" w:hAnsi="Book Antiqua" w:cstheme="minorHAnsi"/>
          <w:noProof/>
          <w:sz w:val="24"/>
          <w:szCs w:val="24"/>
          <w:vertAlign w:val="superscript"/>
        </w:rPr>
        <w:t>]</w:t>
      </w:r>
      <w:r w:rsidR="00B764BC" w:rsidRPr="00054915">
        <w:rPr>
          <w:rFonts w:ascii="Book Antiqua" w:hAnsi="Book Antiqua" w:cstheme="minorHAnsi"/>
          <w:sz w:val="24"/>
          <w:szCs w:val="24"/>
        </w:rPr>
        <w:fldChar w:fldCharType="end"/>
      </w:r>
      <w:r w:rsidR="00B764BC" w:rsidRPr="00054915">
        <w:rPr>
          <w:rFonts w:ascii="Book Antiqua" w:hAnsi="Book Antiqua" w:cstheme="minorHAnsi"/>
          <w:sz w:val="24"/>
          <w:szCs w:val="24"/>
        </w:rPr>
        <w:t>.</w:t>
      </w:r>
      <w:r w:rsidR="000F1B0A">
        <w:rPr>
          <w:rFonts w:ascii="Book Antiqua" w:hAnsi="Book Antiqua" w:cstheme="minorHAnsi"/>
          <w:sz w:val="24"/>
          <w:szCs w:val="24"/>
        </w:rPr>
        <w:t xml:space="preserve"> anxiety</w:t>
      </w:r>
      <w:r w:rsidR="00D3654C"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MSwgNDFdPC9zdHlsZT48L0Rpc3BsYXlUZXh0PjxyZWNvcmQ+PHJlYy1udW1iZXI+MjEyNTwvcmVj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PEVuZE5vdGU+PENpdGU+PEF1dGhvcj5Eb25nPC9BdXRob3I+PFllYXI+MjAwNTwvWWVhcj48UmVj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D3654C" w:rsidRPr="00054915">
        <w:rPr>
          <w:rFonts w:ascii="Book Antiqua" w:hAnsi="Book Antiqua" w:cstheme="minorHAnsi"/>
          <w:sz w:val="24"/>
          <w:szCs w:val="24"/>
        </w:rPr>
      </w:r>
      <w:r w:rsidR="00D3654C"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0F1B0A">
        <w:rPr>
          <w:rFonts w:ascii="Book Antiqua" w:hAnsi="Book Antiqua" w:cstheme="minorHAnsi"/>
          <w:noProof/>
          <w:sz w:val="24"/>
          <w:szCs w:val="24"/>
          <w:vertAlign w:val="superscript"/>
        </w:rPr>
        <w:t>,</w:t>
      </w:r>
      <w:hyperlink w:anchor="_ENREF_41" w:tooltip="Zhu, 2014 #2287" w:history="1">
        <w:r w:rsidR="00F31863" w:rsidRPr="00054915">
          <w:rPr>
            <w:rFonts w:ascii="Book Antiqua" w:hAnsi="Book Antiqua" w:cstheme="minorHAnsi"/>
            <w:noProof/>
            <w:sz w:val="24"/>
            <w:szCs w:val="24"/>
            <w:vertAlign w:val="superscript"/>
          </w:rPr>
          <w:t>41</w:t>
        </w:r>
      </w:hyperlink>
      <w:r w:rsidR="00C6209F" w:rsidRPr="00054915">
        <w:rPr>
          <w:rFonts w:ascii="Book Antiqua" w:hAnsi="Book Antiqua" w:cstheme="minorHAnsi"/>
          <w:noProof/>
          <w:sz w:val="24"/>
          <w:szCs w:val="24"/>
          <w:vertAlign w:val="superscript"/>
        </w:rPr>
        <w:t>]</w:t>
      </w:r>
      <w:r w:rsidR="00D3654C" w:rsidRPr="00054915">
        <w:rPr>
          <w:rFonts w:ascii="Book Antiqua" w:hAnsi="Book Antiqua" w:cstheme="minorHAnsi"/>
          <w:sz w:val="24"/>
          <w:szCs w:val="24"/>
        </w:rPr>
        <w:fldChar w:fldCharType="end"/>
      </w:r>
      <w:r w:rsidR="00D3654C" w:rsidRPr="00054915">
        <w:rPr>
          <w:rFonts w:ascii="Book Antiqua" w:hAnsi="Book Antiqua" w:cstheme="minorHAnsi"/>
          <w:sz w:val="24"/>
          <w:szCs w:val="24"/>
        </w:rPr>
        <w:t xml:space="preserve"> </w:t>
      </w:r>
      <w:r w:rsidRPr="00054915">
        <w:rPr>
          <w:rFonts w:ascii="Book Antiqua" w:hAnsi="Book Antiqua" w:cstheme="minorHAnsi"/>
          <w:sz w:val="24"/>
          <w:szCs w:val="24"/>
        </w:rPr>
        <w:t>and depression</w:t>
      </w:r>
      <w:r w:rsidR="004111BD" w:rsidRPr="00054915">
        <w:rPr>
          <w:rFonts w:ascii="Book Antiqua" w:hAnsi="Book Antiqua" w:cstheme="minorHAnsi"/>
          <w:sz w:val="24"/>
          <w:szCs w:val="24"/>
        </w:rPr>
        <w:fldChar w:fldCharType="begin"/>
      </w:r>
      <w:r w:rsidR="00752598" w:rsidRPr="00054915">
        <w:rPr>
          <w:rFonts w:ascii="Book Antiqua" w:hAnsi="Book Antiqua" w:cstheme="minorHAnsi"/>
          <w:sz w:val="24"/>
          <w:szCs w:val="24"/>
        </w:rPr>
        <w:instrText xml:space="preserve"> ADDIN EN.CITE &lt;EndNote&gt;&lt;Cite&gt;&lt;Author&gt;Dong&lt;/Author&gt;&lt;Year&gt;2005&lt;/Year&gt;&lt;RecNum&gt;2125&lt;/RecNum&gt;&lt;DisplayText&gt;&lt;style face="superscript"&gt;[1]&lt;/style&gt;&lt;/DisplayText&gt;&lt;record&gt;&lt;rec-number&gt;2125&lt;/rec-number&gt;&lt;foreign-keys&gt;&lt;key app="EN" db-id="5x05svz5qpvvz1e5vwcxddvhes2txz0ettzs" timestamp="1520310981"&gt;2125&lt;/key&gt;&lt;/foreign-keys&gt;&lt;ref-type name="Journal Article"&gt;17&lt;/ref-type&gt;&lt;contributors&gt;&lt;authors&gt;&lt;author&gt;Dong, L.&lt;/author&gt;&lt;author&gt;Dingguo, L.&lt;/author&gt;&lt;author&gt;Xiaoxing, X.&lt;/author&gt;&lt;author&gt;Hanming, L.&lt;/author&gt;&lt;/authors&gt;&lt;/contributors&gt;&lt;auth-address&gt;Department of Gastroenterology, Putuo Hospital, Shanghai University of Traditional Chinese Medicine, Shanghai, China. liudong7050@sina.com&lt;/auth-address&gt;&lt;titles&gt;&lt;title&gt;An epidemiologic study of irritable bowel syndrome in adolescents and children in China: a school-based study&lt;/title&gt;&lt;secondary-title&gt;Pediatrics&lt;/secondary-title&gt;&lt;/titles&gt;&lt;periodical&gt;&lt;full-title&gt;Pediatrics&lt;/full-title&gt;&lt;/periodical&gt;&lt;pages&gt;e393-6&lt;/pages&gt;&lt;volume&gt;116&lt;/volume&gt;&lt;number&gt;3&lt;/number&gt;&lt;edition&gt;2005/09/06&lt;/edition&gt;&lt;keywords&gt;&lt;keyword&gt;Adolescent&lt;/keyword&gt;&lt;keyword&gt;Child&lt;/keyword&gt;&lt;keyword&gt;China/epidemiology&lt;/keyword&gt;&lt;keyword&gt;Female&lt;/keyword&gt;&lt;keyword&gt;Humans&lt;/keyword&gt;&lt;keyword&gt;Irritable Bowel Syndrome/*epidemiology/etiology&lt;/keyword&gt;&lt;keyword&gt;Male&lt;/keyword&gt;&lt;keyword&gt;Prevalence&lt;/keyword&gt;&lt;keyword&gt;Risk Factors&lt;/keyword&gt;&lt;/keywords&gt;&lt;dates&gt;&lt;year&gt;2005&lt;/year&gt;&lt;pub-dates&gt;&lt;date&gt;Sep&lt;/date&gt;&lt;/pub-dates&gt;&lt;/dates&gt;&lt;isbn&gt;1098-4275 (Electronic)&amp;#xD;0031-4005 (Linking)&lt;/isbn&gt;&lt;accession-num&gt;16140684&lt;/accession-num&gt;&lt;urls&gt;&lt;related-urls&gt;&lt;url&gt;https://www.ncbi.nlm.nih.gov/pubmed/16140684&lt;/url&gt;&lt;/related-urls&gt;&lt;/urls&gt;&lt;electronic-resource-num&gt;10.1542/peds.2004-2764&lt;/electronic-resource-num&gt;&lt;/record&gt;&lt;/Cite&gt;&lt;/EndNote&gt;</w:instrText>
      </w:r>
      <w:r w:rsidR="004111BD" w:rsidRPr="00054915">
        <w:rPr>
          <w:rFonts w:ascii="Book Antiqua" w:hAnsi="Book Antiqua" w:cstheme="minorHAnsi"/>
          <w:sz w:val="24"/>
          <w:szCs w:val="24"/>
        </w:rPr>
        <w:fldChar w:fldCharType="separate"/>
      </w:r>
      <w:r w:rsidR="00752598" w:rsidRPr="00054915">
        <w:rPr>
          <w:rFonts w:ascii="Book Antiqua" w:hAnsi="Book Antiqua" w:cstheme="minorHAnsi"/>
          <w:noProof/>
          <w:sz w:val="24"/>
          <w:szCs w:val="24"/>
          <w:vertAlign w:val="superscript"/>
        </w:rPr>
        <w:t>[</w:t>
      </w:r>
      <w:hyperlink w:anchor="_ENREF_1" w:tooltip="Dong, 2005 #2125" w:history="1">
        <w:r w:rsidR="00F31863" w:rsidRPr="00054915">
          <w:rPr>
            <w:rFonts w:ascii="Book Antiqua" w:hAnsi="Book Antiqua" w:cstheme="minorHAnsi"/>
            <w:noProof/>
            <w:sz w:val="24"/>
            <w:szCs w:val="24"/>
            <w:vertAlign w:val="superscript"/>
          </w:rPr>
          <w:t>1</w:t>
        </w:r>
      </w:hyperlink>
      <w:r w:rsidR="00752598"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900FA9" w:rsidRPr="00054915">
        <w:rPr>
          <w:rFonts w:ascii="Book Antiqua" w:hAnsi="Book Antiqua" w:cstheme="minorHAnsi"/>
          <w:sz w:val="24"/>
          <w:szCs w:val="24"/>
        </w:rPr>
        <w:t>.</w:t>
      </w:r>
      <w:r w:rsidR="00404A32">
        <w:rPr>
          <w:rFonts w:ascii="Book Antiqua" w:hAnsi="Book Antiqua" w:cstheme="minorHAnsi"/>
          <w:sz w:val="24"/>
          <w:szCs w:val="24"/>
        </w:rPr>
        <w:t xml:space="preserve"> </w:t>
      </w:r>
      <w:r w:rsidR="00FD7F11" w:rsidRPr="00054915">
        <w:rPr>
          <w:rFonts w:ascii="Book Antiqua" w:hAnsi="Book Antiqua" w:cstheme="minorHAnsi"/>
          <w:sz w:val="24"/>
          <w:szCs w:val="24"/>
        </w:rPr>
        <w:t xml:space="preserve">It is believed that </w:t>
      </w:r>
      <w:r w:rsidR="00A1556B" w:rsidRPr="00054915">
        <w:rPr>
          <w:rFonts w:ascii="Book Antiqua" w:hAnsi="Book Antiqua" w:cstheme="minorHAnsi"/>
          <w:sz w:val="24"/>
          <w:szCs w:val="24"/>
        </w:rPr>
        <w:t xml:space="preserve">several </w:t>
      </w:r>
      <w:r w:rsidR="00FD7F11" w:rsidRPr="00054915">
        <w:rPr>
          <w:rFonts w:ascii="Book Antiqua" w:hAnsi="Book Antiqua" w:cstheme="minorHAnsi"/>
          <w:sz w:val="24"/>
          <w:szCs w:val="24"/>
        </w:rPr>
        <w:t xml:space="preserve">neural </w:t>
      </w:r>
      <w:r w:rsidR="00A1556B" w:rsidRPr="00054915">
        <w:rPr>
          <w:rFonts w:ascii="Book Antiqua" w:hAnsi="Book Antiqua" w:cstheme="minorHAnsi"/>
          <w:sz w:val="24"/>
          <w:szCs w:val="24"/>
        </w:rPr>
        <w:t>networks of the brain interact with each other in a</w:t>
      </w:r>
      <w:r w:rsidR="00880847" w:rsidRPr="00054915">
        <w:rPr>
          <w:rFonts w:ascii="Book Antiqua" w:hAnsi="Book Antiqua" w:cstheme="minorHAnsi"/>
          <w:sz w:val="24"/>
          <w:szCs w:val="24"/>
        </w:rPr>
        <w:t>n</w:t>
      </w:r>
      <w:r w:rsidR="00A1556B" w:rsidRPr="00054915">
        <w:rPr>
          <w:rFonts w:ascii="Book Antiqua" w:hAnsi="Book Antiqua" w:cstheme="minorHAnsi"/>
          <w:sz w:val="24"/>
          <w:szCs w:val="24"/>
        </w:rPr>
        <w:t xml:space="preserve"> </w:t>
      </w:r>
      <w:r w:rsidR="00880847" w:rsidRPr="00054915">
        <w:rPr>
          <w:rFonts w:ascii="Book Antiqua" w:hAnsi="Book Antiqua" w:cstheme="minorHAnsi"/>
          <w:sz w:val="24"/>
          <w:szCs w:val="24"/>
        </w:rPr>
        <w:t xml:space="preserve">intricate </w:t>
      </w:r>
      <w:r w:rsidR="00A1556B" w:rsidRPr="00054915">
        <w:rPr>
          <w:rFonts w:ascii="Book Antiqua" w:hAnsi="Book Antiqua" w:cstheme="minorHAnsi"/>
          <w:sz w:val="24"/>
          <w:szCs w:val="24"/>
        </w:rPr>
        <w:t xml:space="preserve">manner to generate symptoms. </w:t>
      </w:r>
      <w:r w:rsidR="00D95384" w:rsidRPr="00054915">
        <w:rPr>
          <w:rFonts w:ascii="Book Antiqua" w:hAnsi="Book Antiqua" w:cstheme="minorHAnsi"/>
          <w:sz w:val="24"/>
          <w:szCs w:val="24"/>
        </w:rPr>
        <w:t>Studies conducted in adult patients with IBS have reported</w:t>
      </w:r>
      <w:r w:rsidR="00A1556B" w:rsidRPr="00054915">
        <w:rPr>
          <w:rFonts w:ascii="Book Antiqua" w:hAnsi="Book Antiqua" w:cstheme="minorHAnsi"/>
          <w:sz w:val="24"/>
          <w:szCs w:val="24"/>
        </w:rPr>
        <w:t xml:space="preserve"> interactions between central executive network</w:t>
      </w:r>
      <w:r w:rsidR="00982804" w:rsidRPr="00054915">
        <w:rPr>
          <w:rFonts w:ascii="Book Antiqua" w:hAnsi="Book Antiqua" w:cstheme="minorHAnsi"/>
          <w:sz w:val="24"/>
          <w:szCs w:val="24"/>
        </w:rPr>
        <w:t xml:space="preserve"> (involving attention, working memory planning and response selection)</w:t>
      </w:r>
      <w:r w:rsidR="00A1556B" w:rsidRPr="00054915">
        <w:rPr>
          <w:rFonts w:ascii="Book Antiqua" w:hAnsi="Book Antiqua" w:cstheme="minorHAnsi"/>
          <w:sz w:val="24"/>
          <w:szCs w:val="24"/>
        </w:rPr>
        <w:t>, salient network</w:t>
      </w:r>
      <w:r w:rsidR="00982804" w:rsidRPr="00054915">
        <w:rPr>
          <w:rFonts w:ascii="Book Antiqua" w:hAnsi="Book Antiqua" w:cstheme="minorHAnsi"/>
          <w:sz w:val="24"/>
          <w:szCs w:val="24"/>
        </w:rPr>
        <w:t xml:space="preserve"> (respond</w:t>
      </w:r>
      <w:r w:rsidR="006451A9" w:rsidRPr="00054915">
        <w:rPr>
          <w:rFonts w:ascii="Book Antiqua" w:hAnsi="Book Antiqua" w:cstheme="minorHAnsi"/>
          <w:sz w:val="24"/>
          <w:szCs w:val="24"/>
        </w:rPr>
        <w:t>ing</w:t>
      </w:r>
      <w:r w:rsidR="00982804" w:rsidRPr="00054915">
        <w:rPr>
          <w:rFonts w:ascii="Book Antiqua" w:hAnsi="Book Antiqua" w:cstheme="minorHAnsi"/>
          <w:sz w:val="24"/>
          <w:szCs w:val="24"/>
        </w:rPr>
        <w:t xml:space="preserve"> to external and internal stimuli </w:t>
      </w:r>
      <w:r w:rsidR="00145394" w:rsidRPr="00054915">
        <w:rPr>
          <w:rFonts w:ascii="Book Antiqua" w:hAnsi="Book Antiqua" w:cstheme="minorHAnsi"/>
          <w:sz w:val="24"/>
          <w:szCs w:val="24"/>
        </w:rPr>
        <w:t xml:space="preserve">that </w:t>
      </w:r>
      <w:r w:rsidR="00982804" w:rsidRPr="00054915">
        <w:rPr>
          <w:rFonts w:ascii="Book Antiqua" w:hAnsi="Book Antiqua" w:cstheme="minorHAnsi"/>
          <w:sz w:val="24"/>
          <w:szCs w:val="24"/>
        </w:rPr>
        <w:t>reach to the brain)</w:t>
      </w:r>
      <w:r w:rsidR="00A1556B" w:rsidRPr="00054915">
        <w:rPr>
          <w:rFonts w:ascii="Book Antiqua" w:hAnsi="Book Antiqua" w:cstheme="minorHAnsi"/>
          <w:sz w:val="24"/>
          <w:szCs w:val="24"/>
        </w:rPr>
        <w:t>, sensory motor network and autonomic networks</w:t>
      </w:r>
      <w:r w:rsidR="00AF34D5" w:rsidRPr="00054915">
        <w:rPr>
          <w:rFonts w:ascii="Book Antiqua" w:hAnsi="Book Antiqua" w:cstheme="minorHAnsi"/>
          <w:sz w:val="24"/>
          <w:szCs w:val="24"/>
        </w:rPr>
        <w:t xml:space="preserve"> (central control of autonomic function)</w:t>
      </w:r>
      <w:r w:rsidR="00070781" w:rsidRPr="00054915">
        <w:rPr>
          <w:rFonts w:ascii="Book Antiqua" w:hAnsi="Book Antiqua" w:cstheme="minorHAnsi"/>
          <w:sz w:val="24"/>
          <w:szCs w:val="24"/>
        </w:rPr>
        <w:fldChar w:fldCharType="begin">
          <w:fldData xml:space="preserve">PEVuZE5vdGU+PENpdGU+PEF1dGhvcj5NYXllcjwvQXV0aG9yPjxZZWFyPjIwMTU8L1llYXI+PFJl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PEVuZE5vdGU+PENpdGU+PEF1dGhvcj5NYXllcjwvQXV0aG9yPjxZZWFyPjIwMTU8L1llYXI+PFJl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070781" w:rsidRPr="00054915">
        <w:rPr>
          <w:rFonts w:ascii="Book Antiqua" w:hAnsi="Book Antiqua" w:cstheme="minorHAnsi"/>
          <w:sz w:val="24"/>
          <w:szCs w:val="24"/>
        </w:rPr>
      </w:r>
      <w:r w:rsidR="00070781"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6" w:tooltip="Karantanos, 2010 #2067" w:history="1">
        <w:r w:rsidR="00F31863" w:rsidRPr="00054915">
          <w:rPr>
            <w:rFonts w:ascii="Book Antiqua" w:hAnsi="Book Antiqua" w:cstheme="minorHAnsi"/>
            <w:noProof/>
            <w:sz w:val="24"/>
            <w:szCs w:val="24"/>
            <w:vertAlign w:val="superscript"/>
          </w:rPr>
          <w:t>76</w:t>
        </w:r>
      </w:hyperlink>
      <w:r w:rsidR="000F1B0A">
        <w:rPr>
          <w:rFonts w:ascii="Book Antiqua" w:hAnsi="Book Antiqua" w:cstheme="minorHAnsi"/>
          <w:noProof/>
          <w:sz w:val="24"/>
          <w:szCs w:val="24"/>
          <w:vertAlign w:val="superscript"/>
        </w:rPr>
        <w:t>,</w:t>
      </w:r>
      <w:hyperlink w:anchor="_ENREF_78" w:tooltip="Mayer, 2015 #1071" w:history="1">
        <w:r w:rsidR="00F31863" w:rsidRPr="00054915">
          <w:rPr>
            <w:rFonts w:ascii="Book Antiqua" w:hAnsi="Book Antiqua" w:cstheme="minorHAnsi"/>
            <w:noProof/>
            <w:sz w:val="24"/>
            <w:szCs w:val="24"/>
            <w:vertAlign w:val="superscript"/>
          </w:rPr>
          <w:t>78</w:t>
        </w:r>
      </w:hyperlink>
      <w:r w:rsidR="000F1B0A">
        <w:rPr>
          <w:rFonts w:ascii="Book Antiqua" w:hAnsi="Book Antiqua" w:cstheme="minorHAnsi"/>
          <w:noProof/>
          <w:sz w:val="24"/>
          <w:szCs w:val="24"/>
          <w:vertAlign w:val="superscript"/>
        </w:rPr>
        <w:t>,</w:t>
      </w:r>
      <w:hyperlink w:anchor="_ENREF_80" w:tooltip="Mayer, 2011 #2068" w:history="1">
        <w:r w:rsidR="00F31863" w:rsidRPr="00054915">
          <w:rPr>
            <w:rFonts w:ascii="Book Antiqua" w:hAnsi="Book Antiqua" w:cstheme="minorHAnsi"/>
            <w:noProof/>
            <w:sz w:val="24"/>
            <w:szCs w:val="24"/>
            <w:vertAlign w:val="superscript"/>
          </w:rPr>
          <w:t>80</w:t>
        </w:r>
      </w:hyperlink>
      <w:r w:rsidR="00C6209F" w:rsidRPr="00054915">
        <w:rPr>
          <w:rFonts w:ascii="Book Antiqua" w:hAnsi="Book Antiqua" w:cstheme="minorHAnsi"/>
          <w:noProof/>
          <w:sz w:val="24"/>
          <w:szCs w:val="24"/>
          <w:vertAlign w:val="superscript"/>
        </w:rPr>
        <w:t>]</w:t>
      </w:r>
      <w:r w:rsidR="00070781" w:rsidRPr="00054915">
        <w:rPr>
          <w:rFonts w:ascii="Book Antiqua" w:hAnsi="Book Antiqua" w:cstheme="minorHAnsi"/>
          <w:sz w:val="24"/>
          <w:szCs w:val="24"/>
        </w:rPr>
        <w:fldChar w:fldCharType="end"/>
      </w:r>
      <w:r w:rsidR="00A1556B" w:rsidRPr="00054915">
        <w:rPr>
          <w:rFonts w:ascii="Book Antiqua" w:hAnsi="Book Antiqua" w:cstheme="minorHAnsi"/>
          <w:sz w:val="24"/>
          <w:szCs w:val="24"/>
        </w:rPr>
        <w:t xml:space="preserve">. </w:t>
      </w:r>
      <w:r w:rsidR="00FC66B5" w:rsidRPr="00054915">
        <w:rPr>
          <w:rFonts w:ascii="Book Antiqua" w:hAnsi="Book Antiqua" w:cstheme="minorHAnsi"/>
          <w:sz w:val="24"/>
          <w:szCs w:val="24"/>
        </w:rPr>
        <w:t>T</w:t>
      </w:r>
      <w:r w:rsidR="00A1556B" w:rsidRPr="00054915">
        <w:rPr>
          <w:rFonts w:ascii="Book Antiqua" w:hAnsi="Book Antiqua" w:cstheme="minorHAnsi"/>
          <w:sz w:val="24"/>
          <w:szCs w:val="24"/>
        </w:rPr>
        <w:t>hese interactions</w:t>
      </w:r>
      <w:r w:rsidR="00146F05" w:rsidRPr="00054915">
        <w:rPr>
          <w:rFonts w:ascii="Book Antiqua" w:hAnsi="Book Antiqua" w:cstheme="minorHAnsi"/>
          <w:sz w:val="24"/>
          <w:szCs w:val="24"/>
        </w:rPr>
        <w:t xml:space="preserve"> are</w:t>
      </w:r>
      <w:r w:rsidR="00A1556B" w:rsidRPr="00054915">
        <w:rPr>
          <w:rFonts w:ascii="Book Antiqua" w:hAnsi="Book Antiqua" w:cstheme="minorHAnsi"/>
          <w:sz w:val="24"/>
          <w:szCs w:val="24"/>
        </w:rPr>
        <w:t xml:space="preserve"> </w:t>
      </w:r>
      <w:r w:rsidR="00D95384" w:rsidRPr="00054915">
        <w:rPr>
          <w:rFonts w:ascii="Book Antiqua" w:hAnsi="Book Antiqua" w:cstheme="minorHAnsi"/>
          <w:sz w:val="24"/>
          <w:szCs w:val="24"/>
        </w:rPr>
        <w:t xml:space="preserve">believed to </w:t>
      </w:r>
      <w:r w:rsidR="00A1556B" w:rsidRPr="00054915">
        <w:rPr>
          <w:rFonts w:ascii="Book Antiqua" w:hAnsi="Book Antiqua" w:cstheme="minorHAnsi"/>
          <w:sz w:val="24"/>
          <w:szCs w:val="24"/>
        </w:rPr>
        <w:t xml:space="preserve">alter the activity of </w:t>
      </w:r>
      <w:r w:rsidR="00146F05" w:rsidRPr="00054915">
        <w:rPr>
          <w:rFonts w:ascii="Book Antiqua" w:hAnsi="Book Antiqua" w:cstheme="minorHAnsi"/>
          <w:sz w:val="24"/>
          <w:szCs w:val="24"/>
        </w:rPr>
        <w:t xml:space="preserve">the </w:t>
      </w:r>
      <w:r w:rsidR="00A1556B" w:rsidRPr="00054915">
        <w:rPr>
          <w:rFonts w:ascii="Book Antiqua" w:hAnsi="Book Antiqua" w:cstheme="minorHAnsi"/>
          <w:sz w:val="24"/>
          <w:szCs w:val="24"/>
        </w:rPr>
        <w:t>enteric nervous system</w:t>
      </w:r>
      <w:r w:rsidR="00982804" w:rsidRPr="00054915">
        <w:rPr>
          <w:rFonts w:ascii="Book Antiqua" w:hAnsi="Book Antiqua" w:cstheme="minorHAnsi"/>
          <w:sz w:val="24"/>
          <w:szCs w:val="24"/>
        </w:rPr>
        <w:t xml:space="preserve"> through the </w:t>
      </w:r>
      <w:r w:rsidR="00FD7F11" w:rsidRPr="00054915">
        <w:rPr>
          <w:rFonts w:ascii="Book Antiqua" w:hAnsi="Book Antiqua" w:cstheme="minorHAnsi"/>
          <w:sz w:val="24"/>
          <w:szCs w:val="24"/>
        </w:rPr>
        <w:t>autonomic nervous system</w:t>
      </w:r>
      <w:r w:rsidR="00982804" w:rsidRPr="00054915">
        <w:rPr>
          <w:rFonts w:ascii="Book Antiqua" w:hAnsi="Book Antiqua" w:cstheme="minorHAnsi"/>
          <w:sz w:val="24"/>
          <w:szCs w:val="24"/>
        </w:rPr>
        <w:t xml:space="preserve"> and hypothalamo-pituitary-adrenal axis (HPA axis)</w:t>
      </w:r>
      <w:r w:rsidR="00A1556B" w:rsidRPr="00054915">
        <w:rPr>
          <w:rFonts w:ascii="Book Antiqua" w:hAnsi="Book Antiqua" w:cstheme="minorHAnsi"/>
          <w:sz w:val="24"/>
          <w:szCs w:val="24"/>
        </w:rPr>
        <w:t>,</w:t>
      </w:r>
      <w:r w:rsidR="009F2870" w:rsidRPr="00054915">
        <w:rPr>
          <w:rFonts w:ascii="Book Antiqua" w:hAnsi="Book Antiqua" w:cstheme="minorHAnsi"/>
          <w:sz w:val="24"/>
          <w:szCs w:val="24"/>
        </w:rPr>
        <w:t xml:space="preserve"> causing physiological changes in the gut</w:t>
      </w:r>
      <w:r w:rsidR="00A1556B" w:rsidRPr="00054915">
        <w:rPr>
          <w:rFonts w:ascii="Book Antiqua" w:hAnsi="Book Antiqua" w:cstheme="minorHAnsi"/>
          <w:sz w:val="24"/>
          <w:szCs w:val="24"/>
        </w:rPr>
        <w:t xml:space="preserve"> </w:t>
      </w:r>
      <w:r w:rsidR="00045B64" w:rsidRPr="00054915">
        <w:rPr>
          <w:rFonts w:ascii="Book Antiqua" w:hAnsi="Book Antiqua" w:cstheme="minorHAnsi"/>
          <w:sz w:val="24"/>
          <w:szCs w:val="24"/>
        </w:rPr>
        <w:t>including visceral hypersensitivity and alteration in motility, permeability, secretion, immu</w:t>
      </w:r>
      <w:r w:rsidR="000F1B0A">
        <w:rPr>
          <w:rFonts w:ascii="Book Antiqua" w:hAnsi="Book Antiqua" w:cstheme="minorHAnsi"/>
          <w:sz w:val="24"/>
          <w:szCs w:val="24"/>
        </w:rPr>
        <w:t>ne reactions and the microbiome</w:t>
      </w:r>
      <w:r w:rsidR="00A924F5" w:rsidRPr="00054915">
        <w:rPr>
          <w:rFonts w:ascii="Book Antiqua" w:hAnsi="Book Antiqua" w:cstheme="minorHAnsi"/>
          <w:sz w:val="24"/>
          <w:szCs w:val="24"/>
        </w:rPr>
        <w:fldChar w:fldCharType="begin">
          <w:fldData xml:space="preserve">PEVuZE5vdGU+PENpdGU+PEF1dGhvcj5NYXllcjwvQXV0aG9yPjxZZWFyPjIwMTU8L1llYXI+PFJl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PEVuZE5vdGU+PENpdGU+PEF1dGhvcj5NYXllcjwvQXV0aG9yPjxZZWFyPjIwMTU8L1llYXI+PFJl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924F5" w:rsidRPr="00054915">
        <w:rPr>
          <w:rFonts w:ascii="Book Antiqua" w:hAnsi="Book Antiqua" w:cstheme="minorHAnsi"/>
          <w:sz w:val="24"/>
          <w:szCs w:val="24"/>
        </w:rPr>
      </w:r>
      <w:r w:rsidR="00A924F5"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8" w:tooltip="Mayer, 2015 #1071" w:history="1">
        <w:r w:rsidR="00F31863" w:rsidRPr="00054915">
          <w:rPr>
            <w:rFonts w:ascii="Book Antiqua" w:hAnsi="Book Antiqua" w:cstheme="minorHAnsi"/>
            <w:noProof/>
            <w:sz w:val="24"/>
            <w:szCs w:val="24"/>
            <w:vertAlign w:val="superscript"/>
          </w:rPr>
          <w:t>78</w:t>
        </w:r>
      </w:hyperlink>
      <w:r w:rsidR="000F1B0A">
        <w:rPr>
          <w:rFonts w:ascii="Book Antiqua" w:hAnsi="Book Antiqua" w:cstheme="minorHAnsi"/>
          <w:noProof/>
          <w:sz w:val="24"/>
          <w:szCs w:val="24"/>
          <w:vertAlign w:val="superscript"/>
        </w:rPr>
        <w:t>,</w:t>
      </w:r>
      <w:hyperlink w:anchor="_ENREF_80" w:tooltip="Mayer, 2011 #2068" w:history="1">
        <w:r w:rsidR="00F31863" w:rsidRPr="00054915">
          <w:rPr>
            <w:rFonts w:ascii="Book Antiqua" w:hAnsi="Book Antiqua" w:cstheme="minorHAnsi"/>
            <w:noProof/>
            <w:sz w:val="24"/>
            <w:szCs w:val="24"/>
            <w:vertAlign w:val="superscript"/>
          </w:rPr>
          <w:t>80</w:t>
        </w:r>
      </w:hyperlink>
      <w:r w:rsidR="00C6209F" w:rsidRPr="00054915">
        <w:rPr>
          <w:rFonts w:ascii="Book Antiqua" w:hAnsi="Book Antiqua" w:cstheme="minorHAnsi"/>
          <w:noProof/>
          <w:sz w:val="24"/>
          <w:szCs w:val="24"/>
          <w:vertAlign w:val="superscript"/>
        </w:rPr>
        <w:t>]</w:t>
      </w:r>
      <w:r w:rsidR="00A924F5" w:rsidRPr="00054915">
        <w:rPr>
          <w:rFonts w:ascii="Book Antiqua" w:hAnsi="Book Antiqua" w:cstheme="minorHAnsi"/>
          <w:sz w:val="24"/>
          <w:szCs w:val="24"/>
        </w:rPr>
        <w:fldChar w:fldCharType="end"/>
      </w:r>
      <w:r w:rsidR="00982804" w:rsidRPr="00054915">
        <w:rPr>
          <w:rFonts w:ascii="Book Antiqua" w:hAnsi="Book Antiqua" w:cstheme="minorHAnsi"/>
          <w:sz w:val="24"/>
          <w:szCs w:val="24"/>
        </w:rPr>
        <w:t xml:space="preserve">. </w:t>
      </w:r>
    </w:p>
    <w:p w14:paraId="175FA65C" w14:textId="016D1BE6" w:rsidR="00860A8B" w:rsidRPr="00054915" w:rsidRDefault="00860A8B" w:rsidP="00FF065F">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The bottom-up model suggests that various stressors directed at the gut can influence central nervous system and alter the cortical response to the visceral stimuli ca</w:t>
      </w:r>
      <w:r w:rsidR="000F1B0A">
        <w:rPr>
          <w:rFonts w:ascii="Book Antiqua" w:hAnsi="Book Antiqua" w:cstheme="minorHAnsi"/>
          <w:sz w:val="24"/>
          <w:szCs w:val="24"/>
        </w:rPr>
        <w:t>using symptoms in IBS</w:t>
      </w:r>
      <w:r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&lt;EndNote&gt;&lt;Cite&gt;&lt;Author&gt;Stasi&lt;/Author&gt;&lt;Year&gt;2012&lt;/Year&gt;&lt;RecNum&gt;2066&lt;/RecNum&gt;&lt;DisplayText&gt;&lt;style face="superscript"&gt;[77]&lt;/style&gt;&lt;/DisplayText&gt;&lt;record&gt;&lt;rec-number&gt;2066&lt;/rec-number&gt;&lt;foreign-keys&gt;&lt;key app="EN" db-id="5x05svz5qpvvz1e5vwcxddvhes2txz0ettzs" timestamp="1516769176"&gt;2066&lt;/key&gt;&lt;/foreign-keys&gt;&lt;ref-type name="Journal Article"&gt;17&lt;/ref-type&gt;&lt;contributors&gt;&lt;authors&gt;&lt;author&gt;Stasi, C.&lt;/author&gt;&lt;author&gt;Rosselli, M.&lt;/author&gt;&lt;author&gt;Bellini, M.&lt;/author&gt;&lt;author&gt;Laffi, G.&lt;/author&gt;&lt;author&gt;Milani, S.&lt;/author&gt;&lt;/authors&gt;&lt;/contributors&gt;&lt;auth-address&gt;Dipartimento di Medicina Interna, University of Florence, Viale GB Morgagni, 85, 50134 Florence, Italy. cristina.stasi@unifi.it&lt;/auth-address&gt;&lt;titles&gt;&lt;title&gt;Altered neuro-endocrine-immune pathways in the irritable bowel syndrome: the top-down and the bottom-up model&lt;/title&gt;&lt;secondary-title&gt;J Gastroenterol&lt;/secondary-title&gt;&lt;/titles&gt;&lt;periodical&gt;&lt;full-title&gt;J Gastroenterol&lt;/full-title&gt;&lt;/periodical&gt;&lt;pages&gt;1177-85&lt;/pages&gt;&lt;volume&gt;47&lt;/volume&gt;&lt;number&gt;11&lt;/number&gt;&lt;edition&gt;2012/07/07&lt;/edition&gt;&lt;keywords&gt;&lt;keyword&gt;Animals&lt;/keyword&gt;&lt;keyword&gt;Central Nervous System/metabolism/physiopathology&lt;/keyword&gt;&lt;keyword&gt;Enteric Nervous System/metabolism/physiopathology&lt;/keyword&gt;&lt;keyword&gt;Humans&lt;/keyword&gt;&lt;keyword&gt;Irritable Bowel Syndrome/*physiopathology&lt;/keyword&gt;&lt;keyword&gt;Mental Disorders/*physiopathology&lt;/keyword&gt;&lt;keyword&gt;Nervous System Diseases/*physiopathology&lt;/keyword&gt;&lt;keyword&gt;Neuroimaging&lt;/keyword&gt;&lt;keyword&gt;Stress, Psychological/complications&lt;/keyword&gt;&lt;/keywords&gt;&lt;dates&gt;&lt;year&gt;2012&lt;/year&gt;&lt;pub-dates&gt;&lt;date&gt;Nov&lt;/date&gt;&lt;/pub-dates&gt;&lt;/dates&gt;&lt;isbn&gt;1435-5922 (Electronic)&amp;#xD;0944-1174 (Linking)&lt;/isbn&gt;&lt;accession-num&gt;22766747&lt;/accession-num&gt;&lt;urls&gt;&lt;related-urls&gt;&lt;url&gt;https://www.ncbi.nlm.nih.gov/pubmed/22766747&lt;/url&gt;&lt;/related-urls&gt;&lt;/urls&gt;&lt;electronic-resource-num&gt;10.1007/s00535-012-0627-7&lt;/electronic-resource-num&gt;&lt;/record&gt;&lt;/Cite&gt;&lt;/EndNote&gt;</w:instrText>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7" w:tooltip="Stasi, 2012 #2066" w:history="1">
        <w:r w:rsidR="00F31863" w:rsidRPr="00054915">
          <w:rPr>
            <w:rFonts w:ascii="Book Antiqua" w:hAnsi="Book Antiqua" w:cstheme="minorHAnsi"/>
            <w:noProof/>
            <w:sz w:val="24"/>
            <w:szCs w:val="24"/>
            <w:vertAlign w:val="superscript"/>
          </w:rPr>
          <w:t>77</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Intestinal infections, mucosal inflammation, gut distension, immune mediated reactions, food allergy, alterations in gut microbial flora, increased intestinal permeability and abnormal response</w:t>
      </w:r>
      <w:r w:rsidR="00146F05" w:rsidRPr="00054915">
        <w:rPr>
          <w:rFonts w:ascii="Book Antiqua" w:hAnsi="Book Antiqua" w:cstheme="minorHAnsi"/>
          <w:sz w:val="24"/>
          <w:szCs w:val="24"/>
        </w:rPr>
        <w:t>s</w:t>
      </w:r>
      <w:r w:rsidRPr="00054915">
        <w:rPr>
          <w:rFonts w:ascii="Book Antiqua" w:hAnsi="Book Antiqua" w:cstheme="minorHAnsi"/>
          <w:sz w:val="24"/>
          <w:szCs w:val="24"/>
        </w:rPr>
        <w:t xml:space="preserve"> of</w:t>
      </w:r>
      <w:r w:rsidR="00146F05" w:rsidRPr="00054915">
        <w:rPr>
          <w:rFonts w:ascii="Book Antiqua" w:hAnsi="Book Antiqua" w:cstheme="minorHAnsi"/>
          <w:sz w:val="24"/>
          <w:szCs w:val="24"/>
        </w:rPr>
        <w:t xml:space="preserve"> the</w:t>
      </w:r>
      <w:r w:rsidRPr="00054915">
        <w:rPr>
          <w:rFonts w:ascii="Book Antiqua" w:hAnsi="Book Antiqua" w:cstheme="minorHAnsi"/>
          <w:sz w:val="24"/>
          <w:szCs w:val="24"/>
        </w:rPr>
        <w:t xml:space="preserve"> enteric nervous system to gut stimuli (</w:t>
      </w:r>
      <w:r w:rsidRPr="000F1B0A">
        <w:rPr>
          <w:rFonts w:ascii="Book Antiqua" w:hAnsi="Book Antiqua" w:cstheme="minorHAnsi"/>
          <w:i/>
          <w:sz w:val="24"/>
          <w:szCs w:val="24"/>
        </w:rPr>
        <w:t>e.g.</w:t>
      </w:r>
      <w:r w:rsidR="000F1B0A">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alterations in neurotransmitters such as serotonin) in combination</w:t>
      </w:r>
      <w:r w:rsidR="00146F05" w:rsidRPr="00054915">
        <w:rPr>
          <w:rFonts w:ascii="Book Antiqua" w:hAnsi="Book Antiqua" w:cstheme="minorHAnsi"/>
          <w:sz w:val="24"/>
          <w:szCs w:val="24"/>
        </w:rPr>
        <w:t xml:space="preserve"> with</w:t>
      </w:r>
      <w:r w:rsidRPr="00054915">
        <w:rPr>
          <w:rFonts w:ascii="Book Antiqua" w:hAnsi="Book Antiqua" w:cstheme="minorHAnsi"/>
          <w:sz w:val="24"/>
          <w:szCs w:val="24"/>
        </w:rPr>
        <w:t xml:space="preserve"> or in isolation trigger symptom generation in this model. </w:t>
      </w:r>
      <w:r w:rsidR="00146F05" w:rsidRPr="00054915">
        <w:rPr>
          <w:rFonts w:ascii="Book Antiqua" w:hAnsi="Book Antiqua" w:cstheme="minorHAnsi"/>
          <w:sz w:val="24"/>
          <w:szCs w:val="24"/>
        </w:rPr>
        <w:t>The g</w:t>
      </w:r>
      <w:r w:rsidRPr="00054915">
        <w:rPr>
          <w:rFonts w:ascii="Book Antiqua" w:hAnsi="Book Antiqua" w:cstheme="minorHAnsi"/>
          <w:sz w:val="24"/>
          <w:szCs w:val="24"/>
        </w:rPr>
        <w:t xml:space="preserve">ut may influence the brain via the intrinsic primary afferents neurons, whose cell bodies are located in cranial and dorsal nerve root ganglia. The sympathetic afferents from gut are believed to be the main mediator of nociceptive stimuli while vagal afferents are mainly believed to be </w:t>
      </w:r>
      <w:r w:rsidRPr="00054915">
        <w:rPr>
          <w:rFonts w:ascii="Book Antiqua" w:hAnsi="Book Antiqua" w:cstheme="minorHAnsi"/>
          <w:sz w:val="24"/>
          <w:szCs w:val="24"/>
        </w:rPr>
        <w:lastRenderedPageBreak/>
        <w:t>involved in non-nociceptive sensation</w:t>
      </w:r>
      <w:r w:rsidR="00146F05" w:rsidRPr="00054915">
        <w:rPr>
          <w:rFonts w:ascii="Book Antiqua" w:hAnsi="Book Antiqua" w:cstheme="minorHAnsi"/>
          <w:sz w:val="24"/>
          <w:szCs w:val="24"/>
        </w:rPr>
        <w:t>s</w:t>
      </w:r>
      <w:r w:rsidRPr="00054915">
        <w:rPr>
          <w:rFonts w:ascii="Book Antiqua" w:hAnsi="Book Antiqua" w:cstheme="minorHAnsi"/>
          <w:sz w:val="24"/>
          <w:szCs w:val="24"/>
        </w:rPr>
        <w:t xml:space="preserve"> (</w:t>
      </w:r>
      <w:r w:rsidRPr="00786BF1">
        <w:rPr>
          <w:rFonts w:ascii="Book Antiqua" w:hAnsi="Book Antiqua" w:cstheme="minorHAnsi"/>
          <w:i/>
          <w:sz w:val="24"/>
          <w:szCs w:val="24"/>
        </w:rPr>
        <w:t>e.g.</w:t>
      </w:r>
      <w:r w:rsidR="00786BF1">
        <w:rPr>
          <w:rFonts w:ascii="Book Antiqua" w:hAnsi="Book Antiqua" w:cstheme="minorHAnsi" w:hint="eastAsia"/>
          <w:i/>
          <w:sz w:val="24"/>
          <w:szCs w:val="24"/>
          <w:lang w:eastAsia="zh-CN"/>
        </w:rPr>
        <w:t>,</w:t>
      </w:r>
      <w:r w:rsidR="00786BF1">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local reflex</w:t>
      </w:r>
      <w:r w:rsidR="00786BF1">
        <w:rPr>
          <w:rFonts w:ascii="Book Antiqua" w:hAnsi="Book Antiqua" w:cstheme="minorHAnsi"/>
          <w:sz w:val="24"/>
          <w:szCs w:val="24"/>
        </w:rPr>
        <w:t xml:space="preserve">es, gastric accommodation </w:t>
      </w:r>
      <w:r w:rsidR="00786BF1" w:rsidRPr="00786BF1">
        <w:rPr>
          <w:rFonts w:ascii="Book Antiqua" w:hAnsi="Book Antiqua" w:cstheme="minorHAnsi"/>
          <w:i/>
          <w:sz w:val="24"/>
          <w:szCs w:val="24"/>
        </w:rPr>
        <w:t>etc</w:t>
      </w:r>
      <w:r w:rsidR="00786BF1">
        <w:rPr>
          <w:rFonts w:ascii="Book Antiqua" w:hAnsi="Book Antiqua" w:cstheme="minorHAnsi"/>
          <w:sz w:val="24"/>
          <w:szCs w:val="24"/>
        </w:rPr>
        <w:t>.)</w:t>
      </w:r>
      <w:r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&lt;EndNote&gt;&lt;Cite&gt;&lt;Author&gt;Stasi&lt;/Author&gt;&lt;Year&gt;2012&lt;/Year&gt;&lt;RecNum&gt;2066&lt;/RecNum&gt;&lt;DisplayText&gt;&lt;style face="superscript"&gt;[77]&lt;/style&gt;&lt;/DisplayText&gt;&lt;record&gt;&lt;rec-number&gt;2066&lt;/rec-number&gt;&lt;foreign-keys&gt;&lt;key app="EN" db-id="5x05svz5qpvvz1e5vwcxddvhes2txz0ettzs" timestamp="1516769176"&gt;2066&lt;/key&gt;&lt;/foreign-keys&gt;&lt;ref-type name="Journal Article"&gt;17&lt;/ref-type&gt;&lt;contributors&gt;&lt;authors&gt;&lt;author&gt;Stasi, C.&lt;/author&gt;&lt;author&gt;Rosselli, M.&lt;/author&gt;&lt;author&gt;Bellini, M.&lt;/author&gt;&lt;author&gt;Laffi, G.&lt;/author&gt;&lt;author&gt;Milani, S.&lt;/author&gt;&lt;/authors&gt;&lt;/contributors&gt;&lt;auth-address&gt;Dipartimento di Medicina Interna, University of Florence, Viale GB Morgagni, 85, 50134 Florence, Italy. cristina.stasi@unifi.it&lt;/auth-address&gt;&lt;titles&gt;&lt;title&gt;Altered neuro-endocrine-immune pathways in the irritable bowel syndrome: the top-down and the bottom-up model&lt;/title&gt;&lt;secondary-title&gt;J Gastroenterol&lt;/secondary-title&gt;&lt;/titles&gt;&lt;periodical&gt;&lt;full-title&gt;J Gastroenterol&lt;/full-title&gt;&lt;/periodical&gt;&lt;pages&gt;1177-85&lt;/pages&gt;&lt;volume&gt;47&lt;/volume&gt;&lt;number&gt;11&lt;/number&gt;&lt;edition&gt;2012/07/07&lt;/edition&gt;&lt;keywords&gt;&lt;keyword&gt;Animals&lt;/keyword&gt;&lt;keyword&gt;Central Nervous System/metabolism/physiopathology&lt;/keyword&gt;&lt;keyword&gt;Enteric Nervous System/metabolism/physiopathology&lt;/keyword&gt;&lt;keyword&gt;Humans&lt;/keyword&gt;&lt;keyword&gt;Irritable Bowel Syndrome/*physiopathology&lt;/keyword&gt;&lt;keyword&gt;Mental Disorders/*physiopathology&lt;/keyword&gt;&lt;keyword&gt;Nervous System Diseases/*physiopathology&lt;/keyword&gt;&lt;keyword&gt;Neuroimaging&lt;/keyword&gt;&lt;keyword&gt;Stress, Psychological/complications&lt;/keyword&gt;&lt;/keywords&gt;&lt;dates&gt;&lt;year&gt;2012&lt;/year&gt;&lt;pub-dates&gt;&lt;date&gt;Nov&lt;/date&gt;&lt;/pub-dates&gt;&lt;/dates&gt;&lt;isbn&gt;1435-5922 (Electronic)&amp;#xD;0944-1174 (Linking)&lt;/isbn&gt;&lt;accession-num&gt;22766747&lt;/accession-num&gt;&lt;urls&gt;&lt;related-urls&gt;&lt;url&gt;https://www.ncbi.nlm.nih.gov/pubmed/22766747&lt;/url&gt;&lt;/related-urls&gt;&lt;/urls&gt;&lt;electronic-resource-num&gt;10.1007/s00535-012-0627-7&lt;/electronic-resource-num&gt;&lt;/record&gt;&lt;/Cite&gt;&lt;/EndNote&gt;</w:instrText>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7" w:tooltip="Stasi, 2012 #2066" w:history="1">
        <w:r w:rsidR="00F31863" w:rsidRPr="00054915">
          <w:rPr>
            <w:rFonts w:ascii="Book Antiqua" w:hAnsi="Book Antiqua" w:cstheme="minorHAnsi"/>
            <w:noProof/>
            <w:sz w:val="24"/>
            <w:szCs w:val="24"/>
            <w:vertAlign w:val="superscript"/>
          </w:rPr>
          <w:t>77</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w:t>
      </w:r>
    </w:p>
    <w:p w14:paraId="28BB0FD3" w14:textId="690335C4" w:rsidR="00466D5F" w:rsidRPr="00054915" w:rsidRDefault="003A1579" w:rsidP="00FF065F">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 xml:space="preserve">The main problem is that the </w:t>
      </w:r>
      <w:r w:rsidR="005C43E8" w:rsidRPr="00054915">
        <w:rPr>
          <w:rFonts w:ascii="Book Antiqua" w:hAnsi="Book Antiqua" w:cstheme="minorHAnsi"/>
          <w:sz w:val="24"/>
          <w:szCs w:val="24"/>
        </w:rPr>
        <w:t>patho-physiological</w:t>
      </w:r>
      <w:r w:rsidRPr="00054915">
        <w:rPr>
          <w:rFonts w:ascii="Book Antiqua" w:hAnsi="Book Antiqua" w:cstheme="minorHAnsi"/>
          <w:sz w:val="24"/>
          <w:szCs w:val="24"/>
        </w:rPr>
        <w:t xml:space="preserve"> changes reported in the gut and the central nervous system in patients of IBS up to now can be attributed to both </w:t>
      </w:r>
      <w:r w:rsidR="00E92089" w:rsidRPr="00054915">
        <w:rPr>
          <w:rFonts w:ascii="Book Antiqua" w:hAnsi="Book Antiqua" w:cstheme="minorHAnsi"/>
          <w:sz w:val="24"/>
          <w:szCs w:val="24"/>
        </w:rPr>
        <w:t xml:space="preserve">these </w:t>
      </w:r>
      <w:r w:rsidR="00671517" w:rsidRPr="00054915">
        <w:rPr>
          <w:rFonts w:ascii="Book Antiqua" w:hAnsi="Book Antiqua" w:cstheme="minorHAnsi"/>
          <w:sz w:val="24"/>
          <w:szCs w:val="24"/>
        </w:rPr>
        <w:t>models</w:t>
      </w:r>
      <w:r w:rsidRPr="00054915">
        <w:rPr>
          <w:rFonts w:ascii="Book Antiqua" w:hAnsi="Book Antiqua" w:cstheme="minorHAnsi"/>
          <w:sz w:val="24"/>
          <w:szCs w:val="24"/>
        </w:rPr>
        <w:t xml:space="preserve"> and identifying which comes first is like a chicken or the egg situation. However, the introduction of these two models has laid some foundation</w:t>
      </w:r>
      <w:r w:rsidR="00146F05" w:rsidRPr="00054915">
        <w:rPr>
          <w:rFonts w:ascii="Book Antiqua" w:hAnsi="Book Antiqua" w:cstheme="minorHAnsi"/>
          <w:sz w:val="24"/>
          <w:szCs w:val="24"/>
        </w:rPr>
        <w:t>s</w:t>
      </w:r>
      <w:r w:rsidRPr="00054915">
        <w:rPr>
          <w:rFonts w:ascii="Book Antiqua" w:hAnsi="Book Antiqua" w:cstheme="minorHAnsi"/>
          <w:sz w:val="24"/>
          <w:szCs w:val="24"/>
        </w:rPr>
        <w:t xml:space="preserve"> for direction of further research in </w:t>
      </w:r>
      <w:r w:rsidR="00146F05" w:rsidRPr="00054915">
        <w:rPr>
          <w:rFonts w:ascii="Book Antiqua" w:hAnsi="Book Antiqua" w:cstheme="minorHAnsi"/>
          <w:sz w:val="24"/>
          <w:szCs w:val="24"/>
        </w:rPr>
        <w:t xml:space="preserve">the </w:t>
      </w:r>
      <w:r w:rsidR="00E92089" w:rsidRPr="00054915">
        <w:rPr>
          <w:rFonts w:ascii="Book Antiqua" w:hAnsi="Book Antiqua" w:cstheme="minorHAnsi"/>
          <w:sz w:val="24"/>
          <w:szCs w:val="24"/>
        </w:rPr>
        <w:t>patho</w:t>
      </w:r>
      <w:r w:rsidR="00146F05" w:rsidRPr="00054915">
        <w:rPr>
          <w:rFonts w:ascii="Book Antiqua" w:hAnsi="Book Antiqua" w:cstheme="minorHAnsi"/>
          <w:sz w:val="24"/>
          <w:szCs w:val="24"/>
        </w:rPr>
        <w:t>-</w:t>
      </w:r>
      <w:r w:rsidR="00E92089" w:rsidRPr="00054915">
        <w:rPr>
          <w:rFonts w:ascii="Book Antiqua" w:hAnsi="Book Antiqua" w:cstheme="minorHAnsi"/>
          <w:sz w:val="24"/>
          <w:szCs w:val="24"/>
        </w:rPr>
        <w:t>physiolog</w:t>
      </w:r>
      <w:r w:rsidR="008855E3" w:rsidRPr="00054915">
        <w:rPr>
          <w:rFonts w:ascii="Book Antiqua" w:hAnsi="Book Antiqua" w:cstheme="minorHAnsi"/>
          <w:sz w:val="24"/>
          <w:szCs w:val="24"/>
        </w:rPr>
        <w:t xml:space="preserve">y </w:t>
      </w:r>
      <w:r w:rsidR="00E92089" w:rsidRPr="00054915">
        <w:rPr>
          <w:rFonts w:ascii="Book Antiqua" w:hAnsi="Book Antiqua" w:cstheme="minorHAnsi"/>
          <w:sz w:val="24"/>
          <w:szCs w:val="24"/>
        </w:rPr>
        <w:t xml:space="preserve">of </w:t>
      </w:r>
      <w:r w:rsidRPr="00054915">
        <w:rPr>
          <w:rFonts w:ascii="Book Antiqua" w:hAnsi="Book Antiqua" w:cstheme="minorHAnsi"/>
          <w:sz w:val="24"/>
          <w:szCs w:val="24"/>
        </w:rPr>
        <w:t>IBS.</w:t>
      </w:r>
    </w:p>
    <w:p w14:paraId="1868F5B0" w14:textId="71EB0C29" w:rsidR="00045B64" w:rsidRPr="00054915" w:rsidRDefault="00045B64" w:rsidP="00054915">
      <w:pPr>
        <w:snapToGrid w:val="0"/>
        <w:spacing w:after="0" w:line="360" w:lineRule="auto"/>
        <w:jc w:val="both"/>
        <w:rPr>
          <w:rFonts w:ascii="Book Antiqua" w:hAnsi="Book Antiqua" w:cstheme="minorHAnsi"/>
          <w:sz w:val="24"/>
          <w:szCs w:val="24"/>
        </w:rPr>
      </w:pPr>
    </w:p>
    <w:p w14:paraId="2EC27CD4" w14:textId="19451963" w:rsidR="003D3F92" w:rsidRPr="00FF065F" w:rsidRDefault="003D3F92" w:rsidP="00FF065F">
      <w:pPr>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Communication between brain and the gut: brain-gut-axis</w:t>
      </w:r>
    </w:p>
    <w:p w14:paraId="1B1A49A1" w14:textId="6AA5A610" w:rsidR="003D3F92" w:rsidRPr="00054915" w:rsidRDefault="003D3F92"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Both conceptual models recognize interactions between brain and the gut as the main </w:t>
      </w:r>
      <w:r w:rsidR="005C43E8" w:rsidRPr="00054915">
        <w:rPr>
          <w:rFonts w:ascii="Book Antiqua" w:hAnsi="Book Antiqua" w:cstheme="minorHAnsi"/>
          <w:sz w:val="24"/>
          <w:szCs w:val="24"/>
        </w:rPr>
        <w:t>patho-physiological</w:t>
      </w:r>
      <w:r w:rsidR="00786BF1">
        <w:rPr>
          <w:rFonts w:ascii="Book Antiqua" w:hAnsi="Book Antiqua" w:cstheme="minorHAnsi"/>
          <w:sz w:val="24"/>
          <w:szCs w:val="24"/>
        </w:rPr>
        <w:t xml:space="preserve"> mechanism in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&lt;EndNote&gt;&lt;Cite&gt;&lt;Author&gt;Stasi&lt;/Author&gt;&lt;Year&gt;2012&lt;/Year&gt;&lt;RecNum&gt;2066&lt;/RecNum&gt;&lt;DisplayText&gt;&lt;style face="superscript"&gt;[77]&lt;/style&gt;&lt;/DisplayText&gt;&lt;record&gt;&lt;rec-number&gt;2066&lt;/rec-number&gt;&lt;foreign-keys&gt;&lt;key app="EN" db-id="5x05svz5qpvvz1e5vwcxddvhes2txz0ettzs" timestamp="1516769176"&gt;2066&lt;/key&gt;&lt;/foreign-keys&gt;&lt;ref-type name="Journal Article"&gt;17&lt;/ref-type&gt;&lt;contributors&gt;&lt;authors&gt;&lt;author&gt;Stasi, C.&lt;/author&gt;&lt;author&gt;Rosselli, M.&lt;/author&gt;&lt;author&gt;Bellini, M.&lt;/author&gt;&lt;author&gt;Laffi, G.&lt;/author&gt;&lt;author&gt;Milani, S.&lt;/author&gt;&lt;/authors&gt;&lt;/contributors&gt;&lt;auth-address&gt;Dipartimento di Medicina Interna, University of Florence, Viale GB Morgagni, 85, 50134 Florence, Italy. cristina.stasi@unifi.it&lt;/auth-address&gt;&lt;titles&gt;&lt;title&gt;Altered neuro-endocrine-immune pathways in the irritable bowel syndrome: the top-down and the bottom-up model&lt;/title&gt;&lt;secondary-title&gt;J Gastroenterol&lt;/secondary-title&gt;&lt;/titles&gt;&lt;periodical&gt;&lt;full-title&gt;J Gastroenterol&lt;/full-title&gt;&lt;/periodical&gt;&lt;pages&gt;1177-85&lt;/pages&gt;&lt;volume&gt;47&lt;/volume&gt;&lt;number&gt;11&lt;/number&gt;&lt;edition&gt;2012/07/07&lt;/edition&gt;&lt;keywords&gt;&lt;keyword&gt;Animals&lt;/keyword&gt;&lt;keyword&gt;Central Nervous System/metabolism/physiopathology&lt;/keyword&gt;&lt;keyword&gt;Enteric Nervous System/metabolism/physiopathology&lt;/keyword&gt;&lt;keyword&gt;Humans&lt;/keyword&gt;&lt;keyword&gt;Irritable Bowel Syndrome/*physiopathology&lt;/keyword&gt;&lt;keyword&gt;Mental Disorders/*physiopathology&lt;/keyword&gt;&lt;keyword&gt;Nervous System Diseases/*physiopathology&lt;/keyword&gt;&lt;keyword&gt;Neuroimaging&lt;/keyword&gt;&lt;keyword&gt;Stress, Psychological/complications&lt;/keyword&gt;&lt;/keywords&gt;&lt;dates&gt;&lt;year&gt;2012&lt;/year&gt;&lt;pub-dates&gt;&lt;date&gt;Nov&lt;/date&gt;&lt;/pub-dates&gt;&lt;/dates&gt;&lt;isbn&gt;1435-5922 (Electronic)&amp;#xD;0944-1174 (Linking)&lt;/isbn&gt;&lt;accession-num&gt;22766747&lt;/accession-num&gt;&lt;urls&gt;&lt;related-urls&gt;&lt;url&gt;https://www.ncbi.nlm.nih.gov/pubmed/22766747&lt;/url&gt;&lt;/related-urls&gt;&lt;/urls&gt;&lt;electronic-resource-num&gt;10.1007/s00535-012-0627-7&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7" w:tooltip="Stasi, 2012 #2066" w:history="1">
        <w:r w:rsidR="00F31863" w:rsidRPr="00054915">
          <w:rPr>
            <w:rFonts w:ascii="Book Antiqua" w:hAnsi="Book Antiqua" w:cstheme="minorHAnsi"/>
            <w:noProof/>
            <w:sz w:val="24"/>
            <w:szCs w:val="24"/>
            <w:vertAlign w:val="superscript"/>
          </w:rPr>
          <w:t>77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This bidirectional communication is called as the brain-gut axis and consists of the central and autonomic nervous systems, enteric nervous system and neuro</w:t>
      </w:r>
      <w:r w:rsidR="004021A2" w:rsidRPr="00054915">
        <w:rPr>
          <w:rFonts w:ascii="Book Antiqua" w:hAnsi="Book Antiqua" w:cstheme="minorHAnsi"/>
          <w:sz w:val="24"/>
          <w:szCs w:val="24"/>
        </w:rPr>
        <w:t>-</w:t>
      </w:r>
      <w:r w:rsidRPr="00054915">
        <w:rPr>
          <w:rFonts w:ascii="Book Antiqua" w:hAnsi="Book Antiqua" w:cstheme="minorHAnsi"/>
          <w:sz w:val="24"/>
          <w:szCs w:val="24"/>
        </w:rPr>
        <w:t>endocrine sys</w:t>
      </w:r>
      <w:r w:rsidR="00786BF1">
        <w:rPr>
          <w:rFonts w:ascii="Book Antiqua" w:hAnsi="Book Antiqua" w:cstheme="minorHAnsi"/>
          <w:sz w:val="24"/>
          <w:szCs w:val="24"/>
        </w:rPr>
        <w:t>tem and the neuro-immune system</w:t>
      </w:r>
      <w:r w:rsidRPr="00054915">
        <w:rPr>
          <w:rFonts w:ascii="Book Antiqua" w:hAnsi="Book Antiqua" w:cstheme="minorHAnsi"/>
          <w:sz w:val="24"/>
          <w:szCs w:val="24"/>
        </w:rPr>
        <w:fldChar w:fldCharType="begin">
          <w:fldData xml:space="preserve">PEVuZE5vdGU+PENpdGU+PEF1dGhvcj5HYW1hbjwvQXV0aG9yPjxZZWFyPjIwMDg8L1llYXI+PFJl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=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PEVuZE5vdGU+PENpdGU+PEF1dGhvcj5HYW1hbjwvQXV0aG9yPjxZZWFyPjIwMDg8L1llYXI+PFJl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=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 w:tooltip="Oswiecimska, 2017 #1112" w:history="1">
        <w:r w:rsidR="00F31863" w:rsidRPr="00054915">
          <w:rPr>
            <w:rFonts w:ascii="Book Antiqua" w:hAnsi="Book Antiqua" w:cstheme="minorHAnsi"/>
            <w:noProof/>
            <w:sz w:val="24"/>
            <w:szCs w:val="24"/>
            <w:vertAlign w:val="superscript"/>
          </w:rPr>
          <w:t>23</w:t>
        </w:r>
      </w:hyperlink>
      <w:r w:rsidR="00786BF1">
        <w:rPr>
          <w:rFonts w:ascii="Book Antiqua" w:hAnsi="Book Antiqua" w:cstheme="minorHAnsi"/>
          <w:noProof/>
          <w:sz w:val="24"/>
          <w:szCs w:val="24"/>
          <w:vertAlign w:val="superscript"/>
        </w:rPr>
        <w:t>,</w:t>
      </w:r>
      <w:hyperlink w:anchor="_ENREF_81" w:tooltip="Gaman, 2008 #1106" w:history="1">
        <w:r w:rsidR="00F31863" w:rsidRPr="00054915">
          <w:rPr>
            <w:rFonts w:ascii="Book Antiqua" w:hAnsi="Book Antiqua" w:cstheme="minorHAnsi"/>
            <w:noProof/>
            <w:sz w:val="24"/>
            <w:szCs w:val="24"/>
            <w:vertAlign w:val="superscript"/>
          </w:rPr>
          <w:t>81</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3358315B" w14:textId="7C39D49D" w:rsidR="003D3F92" w:rsidRPr="00054915" w:rsidRDefault="003D3F92" w:rsidP="00054915">
      <w:pPr>
        <w:snapToGrid w:val="0"/>
        <w:spacing w:after="0" w:line="360" w:lineRule="auto"/>
        <w:jc w:val="both"/>
        <w:rPr>
          <w:rFonts w:ascii="Book Antiqua" w:hAnsi="Book Antiqua" w:cstheme="minorHAnsi"/>
          <w:sz w:val="24"/>
          <w:szCs w:val="24"/>
        </w:rPr>
      </w:pPr>
    </w:p>
    <w:p w14:paraId="4FDF5599" w14:textId="6FE0B00A" w:rsidR="009F44EA" w:rsidRPr="00FF065F" w:rsidRDefault="009F44EA" w:rsidP="00054915">
      <w:pPr>
        <w:autoSpaceDE w:val="0"/>
        <w:autoSpaceDN w:val="0"/>
        <w:adjustRightInd w:val="0"/>
        <w:snapToGrid w:val="0"/>
        <w:spacing w:after="0" w:line="360" w:lineRule="auto"/>
        <w:jc w:val="both"/>
        <w:rPr>
          <w:rFonts w:ascii="Book Antiqua" w:hAnsi="Book Antiqua" w:cstheme="minorHAnsi"/>
          <w:b/>
          <w:sz w:val="24"/>
          <w:szCs w:val="24"/>
          <w:lang w:eastAsia="zh-CN"/>
        </w:rPr>
      </w:pPr>
      <w:r w:rsidRPr="00FF065F">
        <w:rPr>
          <w:rFonts w:ascii="Book Antiqua" w:hAnsi="Book Antiqua" w:cstheme="minorHAnsi"/>
          <w:b/>
          <w:sz w:val="24"/>
          <w:szCs w:val="24"/>
        </w:rPr>
        <w:t>Autonomic nervous system</w:t>
      </w:r>
      <w:r w:rsidR="00FF065F">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 xml:space="preserve">Autonomic nervous system has been considered to be </w:t>
      </w:r>
      <w:r w:rsidR="008855E3" w:rsidRPr="00054915">
        <w:rPr>
          <w:rFonts w:ascii="Book Antiqua" w:hAnsi="Book Antiqua" w:cstheme="minorHAnsi"/>
          <w:sz w:val="24"/>
          <w:szCs w:val="24"/>
        </w:rPr>
        <w:t xml:space="preserve">one of the </w:t>
      </w:r>
      <w:r w:rsidRPr="00054915">
        <w:rPr>
          <w:rFonts w:ascii="Book Antiqua" w:hAnsi="Book Antiqua" w:cstheme="minorHAnsi"/>
          <w:sz w:val="24"/>
          <w:szCs w:val="24"/>
        </w:rPr>
        <w:t>main communicator</w:t>
      </w:r>
      <w:r w:rsidR="008855E3" w:rsidRPr="00054915">
        <w:rPr>
          <w:rFonts w:ascii="Book Antiqua" w:hAnsi="Book Antiqua" w:cstheme="minorHAnsi"/>
          <w:sz w:val="24"/>
          <w:szCs w:val="24"/>
        </w:rPr>
        <w:t>s</w:t>
      </w:r>
      <w:r w:rsidRPr="00054915">
        <w:rPr>
          <w:rFonts w:ascii="Book Antiqua" w:hAnsi="Book Antiqua" w:cstheme="minorHAnsi"/>
          <w:sz w:val="24"/>
          <w:szCs w:val="24"/>
        </w:rPr>
        <w:t xml:space="preserve"> </w:t>
      </w:r>
      <w:r w:rsidR="00672481" w:rsidRPr="00054915">
        <w:rPr>
          <w:rFonts w:ascii="Book Antiqua" w:hAnsi="Book Antiqua" w:cstheme="minorHAnsi"/>
          <w:sz w:val="24"/>
          <w:szCs w:val="24"/>
        </w:rPr>
        <w:t>between</w:t>
      </w:r>
      <w:r w:rsidRPr="00054915">
        <w:rPr>
          <w:rFonts w:ascii="Book Antiqua" w:hAnsi="Book Antiqua" w:cstheme="minorHAnsi"/>
          <w:sz w:val="24"/>
          <w:szCs w:val="24"/>
        </w:rPr>
        <w:t xml:space="preserve"> the brain </w:t>
      </w:r>
      <w:r w:rsidR="00672481" w:rsidRPr="00054915">
        <w:rPr>
          <w:rFonts w:ascii="Book Antiqua" w:hAnsi="Book Antiqua" w:cstheme="minorHAnsi"/>
          <w:sz w:val="24"/>
          <w:szCs w:val="24"/>
        </w:rPr>
        <w:t>and the gut</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&lt;EndNote&gt;&lt;Cite&gt;&lt;Author&gt;Tougas&lt;/Author&gt;&lt;Year&gt;2000&lt;/Year&gt;&lt;RecNum&gt;2087&lt;/RecNum&gt;&lt;DisplayText&gt;&lt;style face="superscript"&gt;[82]&lt;/style&gt;&lt;/DisplayText&gt;&lt;record&gt;&lt;rec-number&gt;2087&lt;/rec-number&gt;&lt;foreign-keys&gt;&lt;key app="EN" db-id="5x05svz5qpvvz1e5vwcxddvhes2txz0ettzs" timestamp="1516777042"&gt;2087&lt;/key&gt;&lt;/foreign-keys&gt;&lt;ref-type name="Journal Article"&gt;17&lt;/ref-type&gt;&lt;contributors&gt;&lt;authors&gt;&lt;author&gt;Tougas, G.&lt;/author&gt;&lt;/authors&gt;&lt;/contributors&gt;&lt;auth-address&gt;Digestive Diseases Research Program, Division of Gastroenterology, McMaster University, 1200 Main St West, Room 3N5D, Hamilton, Ontario, Canada. tougasg@fhs.mcmaster.ca&lt;/auth-address&gt;&lt;titles&gt;&lt;title&gt;The autonomic nervous system in functional bowel disorders&lt;/title&gt;&lt;secondary-title&gt;Gut&lt;/secondary-title&gt;&lt;/titles&gt;&lt;periodical&gt;&lt;full-title&gt;Gut&lt;/full-title&gt;&lt;/periodical&gt;&lt;pages&gt;iv78-80; discussion iv87&lt;/pages&gt;&lt;volume&gt;47 Suppl 4&lt;/volume&gt;&lt;edition&gt;2000/11/15&lt;/edition&gt;&lt;keywords&gt;&lt;keyword&gt;Autonomic Nervous System Diseases/*complications/physiopathology&lt;/keyword&gt;&lt;keyword&gt;Colonic Diseases, Functional/physiopathology/*psychology&lt;/keyword&gt;&lt;keyword&gt;Humans&lt;/keyword&gt;&lt;/keywords&gt;&lt;dates&gt;&lt;year&gt;2000&lt;/year&gt;&lt;pub-dates&gt;&lt;date&gt;Dec&lt;/date&gt;&lt;/pub-dates&gt;&lt;/dates&gt;&lt;isbn&gt;0017-5749 (Print)&amp;#xD;0017-5749 (Linking)&lt;/isbn&gt;&lt;accession-num&gt;11076926&lt;/accession-num&gt;&lt;urls&gt;&lt;related-urls&gt;&lt;url&gt;https://www.ncbi.nlm.nih.gov/pubmed/11076926&lt;/url&gt;&lt;/related-urls&gt;&lt;/urls&gt;&lt;custom2&gt;PMC1766798&lt;/custom2&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82" w:tooltip="Tougas, 2000 #2087" w:history="1">
        <w:r w:rsidR="00F31863" w:rsidRPr="00054915">
          <w:rPr>
            <w:rFonts w:ascii="Book Antiqua" w:hAnsi="Book Antiqua" w:cstheme="minorHAnsi"/>
            <w:noProof/>
            <w:sz w:val="24"/>
            <w:szCs w:val="24"/>
            <w:vertAlign w:val="superscript"/>
          </w:rPr>
          <w:t>82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672481" w:rsidRPr="00054915">
        <w:rPr>
          <w:rFonts w:ascii="Book Antiqua" w:hAnsi="Book Antiqua" w:cstheme="minorHAnsi"/>
          <w:sz w:val="24"/>
          <w:szCs w:val="24"/>
        </w:rPr>
        <w:t xml:space="preserve"> in both top-down and bottom-up models of pathogenesis of IBS. </w:t>
      </w:r>
      <w:r w:rsidRPr="00054915">
        <w:rPr>
          <w:rFonts w:ascii="Book Antiqua" w:hAnsi="Book Antiqua" w:cstheme="minorHAnsi"/>
          <w:sz w:val="24"/>
          <w:szCs w:val="24"/>
        </w:rPr>
        <w:t>However,</w:t>
      </w:r>
      <w:r w:rsidR="00672481" w:rsidRPr="00054915">
        <w:rPr>
          <w:rFonts w:ascii="Book Antiqua" w:hAnsi="Book Antiqua" w:cstheme="minorHAnsi"/>
          <w:sz w:val="24"/>
          <w:szCs w:val="24"/>
        </w:rPr>
        <w:t xml:space="preserve"> so far very few studies </w:t>
      </w:r>
      <w:r w:rsidR="00AD413F" w:rsidRPr="00054915">
        <w:rPr>
          <w:rFonts w:ascii="Book Antiqua" w:hAnsi="Book Antiqua" w:cstheme="minorHAnsi"/>
          <w:sz w:val="24"/>
          <w:szCs w:val="24"/>
        </w:rPr>
        <w:t xml:space="preserve">have been </w:t>
      </w:r>
      <w:r w:rsidR="00672481" w:rsidRPr="00054915">
        <w:rPr>
          <w:rFonts w:ascii="Book Antiqua" w:hAnsi="Book Antiqua" w:cstheme="minorHAnsi"/>
          <w:sz w:val="24"/>
          <w:szCs w:val="24"/>
        </w:rPr>
        <w:t>conducted to assess the autonomic nervous system in IBS and</w:t>
      </w:r>
      <w:r w:rsidRPr="00054915">
        <w:rPr>
          <w:rFonts w:ascii="Book Antiqua" w:hAnsi="Book Antiqua" w:cstheme="minorHAnsi"/>
          <w:sz w:val="24"/>
          <w:szCs w:val="24"/>
        </w:rPr>
        <w:t xml:space="preserve"> </w:t>
      </w:r>
      <w:r w:rsidR="00672481" w:rsidRPr="00054915">
        <w:rPr>
          <w:rFonts w:ascii="Book Antiqua" w:hAnsi="Book Antiqua" w:cstheme="minorHAnsi"/>
          <w:sz w:val="24"/>
          <w:szCs w:val="24"/>
        </w:rPr>
        <w:t>its exact role in generation of symptoms is</w:t>
      </w:r>
      <w:r w:rsidR="00E706B0" w:rsidRPr="00054915">
        <w:rPr>
          <w:rFonts w:ascii="Book Antiqua" w:hAnsi="Book Antiqua" w:cstheme="minorHAnsi"/>
          <w:sz w:val="24"/>
          <w:szCs w:val="24"/>
        </w:rPr>
        <w:t xml:space="preserve"> not clear</w:t>
      </w:r>
      <w:r w:rsidRPr="00054915">
        <w:rPr>
          <w:rFonts w:ascii="Book Antiqua" w:hAnsi="Book Antiqua" w:cstheme="minorHAnsi"/>
          <w:sz w:val="24"/>
          <w:szCs w:val="24"/>
        </w:rPr>
        <w:t>.</w:t>
      </w:r>
    </w:p>
    <w:p w14:paraId="27744C7E" w14:textId="7FA3FD14" w:rsidR="008855E3" w:rsidRPr="00054915" w:rsidRDefault="009F44EA" w:rsidP="00FF065F">
      <w:pPr>
        <w:tabs>
          <w:tab w:val="right" w:leader="dot" w:pos="7440"/>
        </w:tabs>
        <w:snapToGrid w:val="0"/>
        <w:spacing w:after="0" w:line="360" w:lineRule="auto"/>
        <w:ind w:firstLineChars="100" w:firstLine="238"/>
        <w:jc w:val="both"/>
        <w:rPr>
          <w:rFonts w:ascii="Book Antiqua" w:eastAsia="Times New Roman" w:hAnsi="Book Antiqua" w:cstheme="minorHAnsi"/>
          <w:spacing w:val="-2"/>
          <w:sz w:val="24"/>
          <w:szCs w:val="24"/>
        </w:rPr>
      </w:pPr>
      <w:r w:rsidRPr="00054915">
        <w:rPr>
          <w:rFonts w:ascii="Book Antiqua" w:eastAsia="Times New Roman" w:hAnsi="Book Antiqua" w:cstheme="minorHAnsi"/>
          <w:spacing w:val="-2"/>
          <w:sz w:val="24"/>
          <w:szCs w:val="24"/>
        </w:rPr>
        <w:t>Studies conducted in adults have shown a</w:t>
      </w:r>
      <w:r w:rsidR="00404A32">
        <w:rPr>
          <w:rFonts w:ascii="Book Antiqua" w:eastAsia="Times New Roman" w:hAnsi="Book Antiqua" w:cstheme="minorHAnsi"/>
          <w:spacing w:val="-2"/>
          <w:sz w:val="24"/>
          <w:szCs w:val="24"/>
        </w:rPr>
        <w:t xml:space="preserve"> </w:t>
      </w:r>
      <w:r w:rsidRPr="00054915">
        <w:rPr>
          <w:rFonts w:ascii="Book Antiqua" w:eastAsia="Times New Roman" w:hAnsi="Book Antiqua" w:cstheme="minorHAnsi"/>
          <w:spacing w:val="-2"/>
          <w:sz w:val="24"/>
          <w:szCs w:val="24"/>
        </w:rPr>
        <w:t>correlation between vagal response and post</w:t>
      </w:r>
      <w:r w:rsidR="00AD413F" w:rsidRPr="00054915">
        <w:rPr>
          <w:rFonts w:ascii="Book Antiqua" w:eastAsia="Times New Roman" w:hAnsi="Book Antiqua" w:cstheme="minorHAnsi"/>
          <w:spacing w:val="-2"/>
          <w:sz w:val="24"/>
          <w:szCs w:val="24"/>
        </w:rPr>
        <w:t>-</w:t>
      </w:r>
      <w:r w:rsidRPr="00054915">
        <w:rPr>
          <w:rFonts w:ascii="Book Antiqua" w:eastAsia="Times New Roman" w:hAnsi="Book Antiqua" w:cstheme="minorHAnsi"/>
          <w:spacing w:val="-2"/>
          <w:sz w:val="24"/>
          <w:szCs w:val="24"/>
        </w:rPr>
        <w:t>prandial abdominal</w:t>
      </w:r>
      <w:r w:rsidR="00786BF1">
        <w:rPr>
          <w:rFonts w:ascii="Book Antiqua" w:eastAsia="Times New Roman" w:hAnsi="Book Antiqua" w:cstheme="minorHAnsi"/>
          <w:spacing w:val="-2"/>
          <w:sz w:val="24"/>
          <w:szCs w:val="24"/>
        </w:rPr>
        <w:t xml:space="preserve"> symptoms of IBS-D and IBS-C</w:t>
      </w:r>
      <w:r w:rsidR="004111BD" w:rsidRPr="00054915">
        <w:rPr>
          <w:rFonts w:ascii="Book Antiqua" w:eastAsia="Times New Roman" w:hAnsi="Book Antiqua" w:cstheme="minorHAnsi"/>
          <w:spacing w:val="-2"/>
          <w:sz w:val="24"/>
          <w:szCs w:val="24"/>
        </w:rPr>
        <w:fldChar w:fldCharType="begin"/>
      </w:r>
      <w:r w:rsidR="00C6209F" w:rsidRPr="00054915">
        <w:rPr>
          <w:rFonts w:ascii="Book Antiqua" w:eastAsia="Times New Roman" w:hAnsi="Book Antiqua" w:cstheme="minorHAnsi"/>
          <w:spacing w:val="-2"/>
          <w:sz w:val="24"/>
          <w:szCs w:val="24"/>
        </w:rPr>
        <w:instrText xml:space="preserve"> ADDIN EN.CITE &lt;EndNote&gt;&lt;Cite&gt;&lt;Author&gt;Elsenbruch&lt;/Author&gt;&lt;Year&gt;2001&lt;/Year&gt;&lt;RecNum&gt;1&lt;/RecNum&gt;&lt;DisplayText&gt;&lt;style face="superscript"&gt;[83]&lt;/style&gt;&lt;/DisplayText&gt;&lt;record&gt;&lt;rec-number&gt;1&lt;/rec-number&gt;&lt;foreign-keys&gt;&lt;key app="EN" db-id="zr5xx9tvxrda09es9vovd9ti5aaf259vsrdv" timestamp="1507655937"&gt;1&lt;/key&gt;&lt;/foreign-keys&gt;&lt;ref-type name="Journal Article"&gt;17&lt;/ref-type&gt;&lt;contributors&gt;&lt;authors&gt;&lt;author&gt;Elsenbruch, S.&lt;/author&gt;&lt;author&gt;Orr, W. C.&lt;/author&gt;&lt;/authors&gt;&lt;/contributors&gt;&lt;auth-address&gt;Institute for Medical Psychology, University Clinic of Essen, Germany.&lt;/auth-address&gt;&lt;titles&gt;&lt;title&gt;Diarrhea- and constipation-predominant IBS patients differ in postprandial autonomic and cortisol responses&lt;/title&gt;&lt;secondary-title&gt;Am J Gastroenterol&lt;/secondary-title&gt;&lt;alt-title&gt;The American journal of gastroenterology&lt;/alt-title&gt;&lt;/titles&gt;&lt;pages&gt;460-6&lt;/pages&gt;&lt;volume&gt;96&lt;/volume&gt;&lt;number&gt;2&lt;/number&gt;&lt;edition&gt;2001/03/10&lt;/edition&gt;&lt;keywords&gt;&lt;keyword&gt;Adult&lt;/keyword&gt;&lt;keyword&gt;Autonomic Nervous System/*physiology&lt;/keyword&gt;&lt;keyword&gt;Autonomic Pathways/physiology&lt;/keyword&gt;&lt;keyword&gt;Case-Control Studies&lt;/keyword&gt;&lt;keyword&gt;Colonic Diseases, Functional/*physiopathology&lt;/keyword&gt;&lt;keyword&gt;Constipation/*physiopathology&lt;/keyword&gt;&lt;keyword&gt;Diarrhea/*physiopathology&lt;/keyword&gt;&lt;keyword&gt;Electrocardiography&lt;/keyword&gt;&lt;keyword&gt;Female&lt;/keyword&gt;&lt;keyword&gt;Heart Rate/physiology&lt;/keyword&gt;&lt;keyword&gt;Humans&lt;/keyword&gt;&lt;keyword&gt;Hydrocortisone/*metabolism&lt;/keyword&gt;&lt;keyword&gt;Postprandial Period/*physiology&lt;/keyword&gt;&lt;keyword&gt;Saliva/chemistry&lt;/keyword&gt;&lt;/keywords&gt;&lt;dates&gt;&lt;year&gt;2001&lt;/year&gt;&lt;pub-dates&gt;&lt;date&gt;Feb&lt;/date&gt;&lt;/pub-dates&gt;&lt;/dates&gt;&lt;isbn&gt;0002-9270 (Print)&amp;#xD;0002-9270&lt;/isbn&gt;&lt;accession-num&gt;11232691&lt;/accession-num&gt;&lt;urls&gt;&lt;/urls&gt;&lt;electronic-resource-num&gt;10.1111/j.1572-0241.2001.03526.x&lt;/electronic-resource-num&gt;&lt;remote-database-provider&gt;Nlm&lt;/remote-database-provider&gt;&lt;language&gt;eng&lt;/language&gt;&lt;/record&gt;&lt;/Cite&gt;&lt;/EndNote&gt;</w:instrText>
      </w:r>
      <w:r w:rsidR="004111BD" w:rsidRPr="00054915">
        <w:rPr>
          <w:rFonts w:ascii="Book Antiqua" w:eastAsia="Times New Roman" w:hAnsi="Book Antiqua" w:cstheme="minorHAnsi"/>
          <w:spacing w:val="-2"/>
          <w:sz w:val="24"/>
          <w:szCs w:val="24"/>
        </w:rPr>
        <w:fldChar w:fldCharType="separate"/>
      </w:r>
      <w:r w:rsidR="00C6209F" w:rsidRPr="00054915">
        <w:rPr>
          <w:rFonts w:ascii="Book Antiqua" w:eastAsia="Times New Roman" w:hAnsi="Book Antiqua" w:cstheme="minorHAnsi"/>
          <w:noProof/>
          <w:spacing w:val="-2"/>
          <w:sz w:val="24"/>
          <w:szCs w:val="24"/>
          <w:vertAlign w:val="superscript"/>
        </w:rPr>
        <w:t>[</w:t>
      </w:r>
      <w:hyperlink w:anchor="_ENREF_83" w:tooltip="Elsenbruch, 2001 #625" w:history="1">
        <w:r w:rsidR="00F31863" w:rsidRPr="00054915">
          <w:rPr>
            <w:rFonts w:ascii="Book Antiqua" w:eastAsia="Times New Roman" w:hAnsi="Book Antiqua" w:cstheme="minorHAnsi"/>
            <w:noProof/>
            <w:spacing w:val="-2"/>
            <w:sz w:val="24"/>
            <w:szCs w:val="24"/>
            <w:vertAlign w:val="superscript"/>
          </w:rPr>
          <w:t>83</w:t>
        </w:r>
      </w:hyperlink>
      <w:r w:rsidR="00C6209F" w:rsidRPr="00054915">
        <w:rPr>
          <w:rFonts w:ascii="Book Antiqua" w:eastAsia="Times New Roman" w:hAnsi="Book Antiqua" w:cstheme="minorHAnsi"/>
          <w:noProof/>
          <w:spacing w:val="-2"/>
          <w:sz w:val="24"/>
          <w:szCs w:val="24"/>
          <w:vertAlign w:val="superscript"/>
        </w:rPr>
        <w:t>]</w:t>
      </w:r>
      <w:r w:rsidR="004111BD" w:rsidRPr="00054915">
        <w:rPr>
          <w:rFonts w:ascii="Book Antiqua" w:eastAsia="Times New Roman" w:hAnsi="Book Antiqua" w:cstheme="minorHAnsi"/>
          <w:spacing w:val="-2"/>
          <w:sz w:val="24"/>
          <w:szCs w:val="24"/>
        </w:rPr>
        <w:fldChar w:fldCharType="end"/>
      </w:r>
      <w:r w:rsidRPr="00054915">
        <w:rPr>
          <w:rFonts w:ascii="Book Antiqua" w:eastAsia="Times New Roman" w:hAnsi="Book Antiqua" w:cstheme="minorHAnsi"/>
          <w:spacing w:val="-2"/>
          <w:sz w:val="24"/>
          <w:szCs w:val="24"/>
        </w:rPr>
        <w:t>. Some other studies have reported abnor</w:t>
      </w:r>
      <w:r w:rsidRPr="00054915">
        <w:rPr>
          <w:rFonts w:ascii="Book Antiqua" w:eastAsia="Calibri" w:hAnsi="Book Antiqua" w:cstheme="minorHAnsi"/>
          <w:sz w:val="24"/>
          <w:szCs w:val="24"/>
          <w:lang w:bidi="si-LK"/>
        </w:rPr>
        <w:t>mal gastric motili</w:t>
      </w:r>
      <w:r w:rsidR="00786BF1">
        <w:rPr>
          <w:rFonts w:ascii="Book Antiqua" w:eastAsia="Calibri" w:hAnsi="Book Antiqua" w:cstheme="minorHAnsi"/>
          <w:sz w:val="24"/>
          <w:szCs w:val="24"/>
          <w:lang w:bidi="si-LK"/>
        </w:rPr>
        <w:t>ty and underlying vagal defects</w:t>
      </w:r>
      <w:r w:rsidRPr="00054915">
        <w:rPr>
          <w:rFonts w:ascii="Book Antiqua" w:eastAsia="Calibri" w:hAnsi="Book Antiqua" w:cstheme="minorHAnsi"/>
          <w:sz w:val="24"/>
          <w:szCs w:val="24"/>
          <w:lang w:bidi="si-LK"/>
        </w:rPr>
        <w:fldChar w:fldCharType="begin">
          <w:fldData xml:space="preserve">PEVuZE5vdGU+PENpdGU+PEF1dGhvcj5BZ2dhcndhbDwvQXV0aG9yPjxZZWFyPjE5OTQ8L1llYXI+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b2VudGVyb2xvZ3k8L2FiYnItMT48L2FsdC1wZXJpb2RpY2FsPjxwYWdlcz45NDUtNTA8L3BhZ2Vz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ZGljYWw+PHBhZ2VzPjQ2MC02PC9wYWdlcz48dm9sdW1lPjk2PC92b2x1bWU+PG51bWJlcj4yPC9u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</w:fldData>
        </w:fldChar>
      </w:r>
      <w:r w:rsidR="00C6209F" w:rsidRPr="00054915">
        <w:rPr>
          <w:rFonts w:ascii="Book Antiqua" w:eastAsia="Calibri" w:hAnsi="Book Antiqua" w:cstheme="minorHAnsi"/>
          <w:sz w:val="24"/>
          <w:szCs w:val="24"/>
          <w:lang w:bidi="si-LK"/>
        </w:rPr>
        <w:instrText xml:space="preserve"> ADDIN EN.CITE </w:instrText>
      </w:r>
      <w:r w:rsidR="00C6209F" w:rsidRPr="00054915">
        <w:rPr>
          <w:rFonts w:ascii="Book Antiqua" w:eastAsia="Calibri" w:hAnsi="Book Antiqua" w:cstheme="minorHAnsi"/>
          <w:sz w:val="24"/>
          <w:szCs w:val="24"/>
          <w:lang w:bidi="si-LK"/>
        </w:rPr>
        <w:fldChar w:fldCharType="begin">
          <w:fldData xml:space="preserve">PEVuZE5vdGU+PENpdGU+PEF1dGhvcj5BZ2dhcndhbDwvQXV0aG9yPjxZZWFyPjE5OTQ8L1llYXI+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b2VudGVyb2xvZ3k8L2FiYnItMT48L2FsdC1wZXJpb2RpY2FsPjxwYWdlcz45NDUtNTA8L3BhZ2Vz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ZGljYWw+PHBhZ2VzPjQ2MC02PC9wYWdlcz48dm9sdW1lPjk2PC92b2x1bWU+PG51bWJlcj4yPC9u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</w:fldData>
        </w:fldChar>
      </w:r>
      <w:r w:rsidR="00C6209F" w:rsidRPr="00054915">
        <w:rPr>
          <w:rFonts w:ascii="Book Antiqua" w:eastAsia="Calibri" w:hAnsi="Book Antiqua" w:cstheme="minorHAnsi"/>
          <w:sz w:val="24"/>
          <w:szCs w:val="24"/>
          <w:lang w:bidi="si-LK"/>
        </w:rPr>
        <w:instrText xml:space="preserve"> ADDIN EN.CITE.DATA </w:instrText>
      </w:r>
      <w:r w:rsidR="00C6209F" w:rsidRPr="00054915">
        <w:rPr>
          <w:rFonts w:ascii="Book Antiqua" w:eastAsia="Calibri" w:hAnsi="Book Antiqua" w:cstheme="minorHAnsi"/>
          <w:sz w:val="24"/>
          <w:szCs w:val="24"/>
          <w:lang w:bidi="si-LK"/>
        </w:rPr>
      </w:r>
      <w:r w:rsidR="00C6209F" w:rsidRPr="00054915">
        <w:rPr>
          <w:rFonts w:ascii="Book Antiqua" w:eastAsia="Calibri" w:hAnsi="Book Antiqua" w:cstheme="minorHAnsi"/>
          <w:sz w:val="24"/>
          <w:szCs w:val="24"/>
          <w:lang w:bidi="si-LK"/>
        </w:rPr>
        <w:fldChar w:fldCharType="end"/>
      </w:r>
      <w:r w:rsidRPr="00054915">
        <w:rPr>
          <w:rFonts w:ascii="Book Antiqua" w:eastAsia="Calibri" w:hAnsi="Book Antiqua" w:cstheme="minorHAnsi"/>
          <w:sz w:val="24"/>
          <w:szCs w:val="24"/>
          <w:lang w:bidi="si-LK"/>
        </w:rPr>
      </w:r>
      <w:r w:rsidRPr="00054915">
        <w:rPr>
          <w:rFonts w:ascii="Book Antiqua" w:eastAsia="Calibri" w:hAnsi="Book Antiqua" w:cstheme="minorHAnsi"/>
          <w:sz w:val="24"/>
          <w:szCs w:val="24"/>
          <w:lang w:bidi="si-LK"/>
        </w:rPr>
        <w:fldChar w:fldCharType="separate"/>
      </w:r>
      <w:r w:rsidR="00C6209F" w:rsidRPr="00054915">
        <w:rPr>
          <w:rFonts w:ascii="Book Antiqua" w:eastAsia="Calibri" w:hAnsi="Book Antiqua" w:cstheme="minorHAnsi"/>
          <w:noProof/>
          <w:sz w:val="24"/>
          <w:szCs w:val="24"/>
          <w:vertAlign w:val="superscript"/>
          <w:lang w:bidi="si-LK"/>
        </w:rPr>
        <w:t>[</w:t>
      </w:r>
      <w:hyperlink w:anchor="_ENREF_83" w:tooltip="Elsenbruch, 2001 #625" w:history="1">
        <w:r w:rsidR="00F31863" w:rsidRPr="00054915">
          <w:rPr>
            <w:rFonts w:ascii="Book Antiqua" w:eastAsia="Calibri" w:hAnsi="Book Antiqua" w:cstheme="minorHAnsi"/>
            <w:noProof/>
            <w:sz w:val="24"/>
            <w:szCs w:val="24"/>
            <w:vertAlign w:val="superscript"/>
            <w:lang w:bidi="si-LK"/>
          </w:rPr>
          <w:t>83</w:t>
        </w:r>
      </w:hyperlink>
      <w:r w:rsidR="00786BF1">
        <w:rPr>
          <w:rFonts w:ascii="Book Antiqua" w:eastAsia="Calibri" w:hAnsi="Book Antiqua" w:cstheme="minorHAnsi"/>
          <w:noProof/>
          <w:sz w:val="24"/>
          <w:szCs w:val="24"/>
          <w:vertAlign w:val="superscript"/>
          <w:lang w:bidi="si-LK"/>
        </w:rPr>
        <w:t>,</w:t>
      </w:r>
      <w:hyperlink w:anchor="_ENREF_84" w:tooltip="Aggarwal, 1994 #623" w:history="1">
        <w:r w:rsidR="00F31863" w:rsidRPr="00054915">
          <w:rPr>
            <w:rFonts w:ascii="Book Antiqua" w:eastAsia="Calibri" w:hAnsi="Book Antiqua" w:cstheme="minorHAnsi"/>
            <w:noProof/>
            <w:sz w:val="24"/>
            <w:szCs w:val="24"/>
            <w:vertAlign w:val="superscript"/>
            <w:lang w:bidi="si-LK"/>
          </w:rPr>
          <w:t>84</w:t>
        </w:r>
      </w:hyperlink>
      <w:r w:rsidR="00C6209F" w:rsidRPr="00054915">
        <w:rPr>
          <w:rFonts w:ascii="Book Antiqua" w:eastAsia="Calibri" w:hAnsi="Book Antiqua" w:cstheme="minorHAnsi"/>
          <w:noProof/>
          <w:sz w:val="24"/>
          <w:szCs w:val="24"/>
          <w:vertAlign w:val="superscript"/>
          <w:lang w:bidi="si-LK"/>
        </w:rPr>
        <w:t>]</w:t>
      </w:r>
      <w:r w:rsidRPr="00054915">
        <w:rPr>
          <w:rFonts w:ascii="Book Antiqua" w:eastAsia="Calibri" w:hAnsi="Book Antiqua" w:cstheme="minorHAnsi"/>
          <w:sz w:val="24"/>
          <w:szCs w:val="24"/>
          <w:lang w:bidi="si-LK"/>
        </w:rPr>
        <w:fldChar w:fldCharType="end"/>
      </w:r>
      <w:r w:rsidRPr="00054915">
        <w:rPr>
          <w:rFonts w:ascii="Book Antiqua" w:eastAsia="Calibri" w:hAnsi="Book Antiqua" w:cstheme="minorHAnsi"/>
          <w:sz w:val="24"/>
          <w:szCs w:val="24"/>
          <w:lang w:bidi="si-LK"/>
        </w:rPr>
        <w:t xml:space="preserve">. </w:t>
      </w:r>
      <w:r w:rsidRPr="00054915">
        <w:rPr>
          <w:rFonts w:ascii="Book Antiqua" w:hAnsi="Book Antiqua" w:cstheme="minorHAnsi"/>
          <w:sz w:val="24"/>
          <w:szCs w:val="24"/>
        </w:rPr>
        <w:t xml:space="preserve">Another study has reported abnormal fingertip blood flow responses </w:t>
      </w:r>
      <w:r w:rsidR="006A2F3D" w:rsidRPr="00054915">
        <w:rPr>
          <w:rFonts w:ascii="Book Antiqua" w:hAnsi="Book Antiqua" w:cstheme="minorHAnsi"/>
          <w:sz w:val="24"/>
          <w:szCs w:val="24"/>
        </w:rPr>
        <w:t xml:space="preserve">in subjects with IBS </w:t>
      </w:r>
      <w:r w:rsidRPr="00054915">
        <w:rPr>
          <w:rFonts w:ascii="Book Antiqua" w:hAnsi="Book Antiqua" w:cstheme="minorHAnsi"/>
          <w:sz w:val="24"/>
          <w:szCs w:val="24"/>
        </w:rPr>
        <w:t xml:space="preserve">suggesting </w:t>
      </w:r>
      <w:r w:rsidR="00E706B0" w:rsidRPr="00054915">
        <w:rPr>
          <w:rFonts w:ascii="Book Antiqua" w:hAnsi="Book Antiqua" w:cstheme="minorHAnsi"/>
          <w:sz w:val="24"/>
          <w:szCs w:val="24"/>
        </w:rPr>
        <w:t xml:space="preserve">excess </w:t>
      </w:r>
      <w:r w:rsidR="00786BF1">
        <w:rPr>
          <w:rFonts w:ascii="Book Antiqua" w:hAnsi="Book Antiqua" w:cstheme="minorHAnsi"/>
          <w:sz w:val="24"/>
          <w:szCs w:val="24"/>
        </w:rPr>
        <w:t>sympathetic activity</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&lt;EndNote&gt;&lt;Cite&gt;&lt;Author&gt;Manabe&lt;/Author&gt;&lt;Year&gt;2009&lt;/Year&gt;&lt;RecNum&gt;1201&lt;/RecNum&gt;&lt;DisplayText&gt;&lt;style face="superscript"&gt;[85]&lt;/style&gt;&lt;/DisplayText&gt;&lt;record&gt;&lt;rec-number&gt;1201&lt;/rec-number&gt;&lt;foreign-keys&gt;&lt;key app="EN" db-id="5x05svz5qpvvz1e5vwcxddvhes2txz0ettzs" timestamp="1507658499"&gt;1201&lt;/key&gt;&lt;/foreign-keys&gt;&lt;ref-type name="Journal Article"&gt;17&lt;/ref-type&gt;&lt;contributors&gt;&lt;authors&gt;&lt;author&gt;Manabe, N.&lt;/author&gt;&lt;author&gt;Tanaka, T.&lt;/author&gt;&lt;author&gt;Hata, J.&lt;/author&gt;&lt;author&gt;Kusunoki, H.&lt;/author&gt;&lt;author&gt;Haruma, K.&lt;/author&gt;&lt;/authors&gt;&lt;/contributors&gt;&lt;auth-address&gt;Division of Endoscopy and Ultrasonography, Department of Clinical Pathology and Laboratory Medicine, Kawasaki Medical School, 577 Matsushima, Kurashiki, Japan. n_manabe@hkg.odn.ne.jp&lt;/auth-address&gt;&lt;titles&gt;&lt;title&gt;Pathophysiology underlying irritable bowel syndrome--from the viewpoint of dysfunction of autonomic nervous system activity&lt;/title&gt;&lt;secondary-title&gt;J Smooth Muscle Res&lt;/secondary-title&gt;&lt;/titles&gt;&lt;periodical&gt;&lt;full-title&gt;J Smooth Muscle Res&lt;/full-title&gt;&lt;/periodical&gt;&lt;pages&gt;15-23&lt;/pages&gt;&lt;volume&gt;45&lt;/volume&gt;&lt;number&gt;1&lt;/number&gt;&lt;edition&gt;2009/04/21&lt;/edition&gt;&lt;keywords&gt;&lt;keyword&gt;Animals&lt;/keyword&gt;&lt;keyword&gt;Female&lt;/keyword&gt;&lt;keyword&gt;Fingers/*physiopathology&lt;/keyword&gt;&lt;keyword&gt;Humans&lt;/keyword&gt;&lt;keyword&gt;Irritable Bowel Syndrome/diagnostic imaging/pathology/*physiopathology&lt;/keyword&gt;&lt;keyword&gt;Male&lt;/keyword&gt;&lt;keyword&gt;*Regional Blood Flow&lt;/keyword&gt;&lt;keyword&gt;*Sex Characteristics&lt;/keyword&gt;&lt;keyword&gt;Sympathetic Nervous System/diagnostic imaging/pathology/*physiopathology&lt;/keyword&gt;&lt;keyword&gt;*Ultrasonography, Doppler&lt;/keyword&gt;&lt;/keywords&gt;&lt;dates&gt;&lt;year&gt;2009&lt;/year&gt;&lt;pub-dates&gt;&lt;date&gt;Feb&lt;/date&gt;&lt;/pub-dates&gt;&lt;/dates&gt;&lt;isbn&gt;1884-8796 (Electronic)&amp;#xD;0916-8737 (Linking)&lt;/isbn&gt;&lt;accession-num&gt;19377269&lt;/accession-num&gt;&lt;urls&gt;&lt;related-urls&gt;&lt;url&gt;https://www.ncbi.nlm.nih.gov/pubmed/19377269&lt;/url&gt;&lt;/related-urls&gt;&lt;/urls&gt;&lt;/record&gt;&lt;/Cite&gt;&lt;/EndNote&gt;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85" w:tooltip="Manabe, 2009 #1201" w:history="1">
        <w:r w:rsidR="00F31863" w:rsidRPr="00054915">
          <w:rPr>
            <w:rFonts w:ascii="Book Antiqua" w:hAnsi="Book Antiqua" w:cstheme="minorHAnsi"/>
            <w:noProof/>
            <w:sz w:val="24"/>
            <w:szCs w:val="24"/>
            <w:vertAlign w:val="superscript"/>
          </w:rPr>
          <w:t>85</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Pr="00054915">
        <w:rPr>
          <w:rFonts w:ascii="Book Antiqua" w:eastAsia="Times New Roman" w:hAnsi="Book Antiqua" w:cstheme="minorHAnsi"/>
          <w:spacing w:val="-2"/>
          <w:sz w:val="24"/>
          <w:szCs w:val="24"/>
        </w:rPr>
        <w:t xml:space="preserve">Findings of the above studies suggest that a shifting of sympathetic-parasympathetic balance may contributes to the pathogenesis of IBS. </w:t>
      </w:r>
      <w:r w:rsidR="008855E3" w:rsidRPr="00054915">
        <w:rPr>
          <w:rFonts w:ascii="Book Antiqua" w:eastAsia="Times New Roman" w:hAnsi="Book Antiqua" w:cstheme="minorHAnsi"/>
          <w:spacing w:val="-2"/>
          <w:sz w:val="24"/>
          <w:szCs w:val="24"/>
        </w:rPr>
        <w:t>However</w:t>
      </w:r>
      <w:r w:rsidR="00EA1AE2" w:rsidRPr="00054915">
        <w:rPr>
          <w:rFonts w:ascii="Book Antiqua" w:eastAsia="Times New Roman" w:hAnsi="Book Antiqua" w:cstheme="minorHAnsi"/>
          <w:spacing w:val="-2"/>
          <w:sz w:val="24"/>
          <w:szCs w:val="24"/>
        </w:rPr>
        <w:t>, some other studies failed to d</w:t>
      </w:r>
      <w:r w:rsidR="008855E3" w:rsidRPr="00054915">
        <w:rPr>
          <w:rFonts w:ascii="Book Antiqua" w:eastAsia="Times New Roman" w:hAnsi="Book Antiqua" w:cstheme="minorHAnsi"/>
          <w:spacing w:val="-2"/>
          <w:sz w:val="24"/>
          <w:szCs w:val="24"/>
        </w:rPr>
        <w:t>emonstrate abnormalities in autonomic</w:t>
      </w:r>
      <w:r w:rsidR="00786BF1">
        <w:rPr>
          <w:rFonts w:ascii="Book Antiqua" w:eastAsia="Times New Roman" w:hAnsi="Book Antiqua" w:cstheme="minorHAnsi"/>
          <w:spacing w:val="-2"/>
          <w:sz w:val="24"/>
          <w:szCs w:val="24"/>
        </w:rPr>
        <w:t xml:space="preserve"> functions in patients with IBS</w:t>
      </w:r>
      <w:r w:rsidR="008855E3" w:rsidRPr="00054915">
        <w:rPr>
          <w:rFonts w:ascii="Book Antiqua" w:eastAsia="Times New Roman" w:hAnsi="Book Antiqua" w:cstheme="minorHAnsi"/>
          <w:spacing w:val="-2"/>
          <w:sz w:val="24"/>
          <w:szCs w:val="24"/>
        </w:rPr>
        <w:fldChar w:fldCharType="begin"/>
      </w:r>
      <w:r w:rsidR="00C6209F" w:rsidRPr="00054915">
        <w:rPr>
          <w:rFonts w:ascii="Book Antiqua" w:eastAsia="Times New Roman" w:hAnsi="Book Antiqua" w:cstheme="minorHAnsi"/>
          <w:spacing w:val="-2"/>
          <w:sz w:val="24"/>
          <w:szCs w:val="24"/>
        </w:rPr>
        <w:instrText xml:space="preserve"> ADDIN EN.CITE &lt;EndNote&gt;&lt;Cite&gt;&lt;Author&gt;Spetalen&lt;/Author&gt;&lt;Year&gt;2008&lt;/Year&gt;&lt;RecNum&gt;2380&lt;/RecNum&gt;&lt;DisplayText&gt;&lt;style face="superscript"&gt;[86]&lt;/style&gt;&lt;/DisplayText&gt;&lt;record&gt;&lt;rec-number&gt;2380&lt;/rec-number&gt;&lt;foreign-keys&gt;&lt;key app="EN" db-id="5x05svz5qpvvz1e5vwcxddvhes2txz0ettzs" timestamp="1521217563"&gt;2380&lt;/key&gt;&lt;/foreign-keys&gt;&lt;ref-type name="Journal Article"&gt;17&lt;/ref-type&gt;&lt;contributors&gt;&lt;authors&gt;&lt;author&gt;Spetalen, S.&lt;/author&gt;&lt;author&gt;Sandvik, L.&lt;/author&gt;&lt;author&gt;Blomhoff, S.&lt;/author&gt;&lt;author&gt;Jacobsen, M. B.&lt;/author&gt;&lt;/authors&gt;&lt;/contributors&gt;&lt;auth-address&gt;Department of Medicine, Rikshospitalet University Hospital, Oslo, Norway. signe.spetalen@ulleval.no&lt;/auth-address&gt;&lt;titles&gt;&lt;title&gt;Autonomic function at rest and in response to emotional and rectal stimuli in women with irritable bowel syndrome&lt;/title&gt;&lt;secondary-title&gt;Dig Dis Sci&lt;/secondary-title&gt;&lt;/titles&gt;&lt;periodical&gt;&lt;full-title&gt;Dig Dis Sci&lt;/full-title&gt;&lt;/periodical&gt;&lt;pages&gt;1652-9&lt;/pages&gt;&lt;volume&gt;53&lt;/volume&gt;&lt;number&gt;6&lt;/number&gt;&lt;edition&gt;2007/11/09&lt;/edition&gt;&lt;keywords&gt;&lt;keyword&gt;Adult&lt;/keyword&gt;&lt;keyword&gt;Arrhythmia, Sinus/*physiopathology&lt;/keyword&gt;&lt;keyword&gt;Autonomic Nervous System/*physiopathology&lt;/keyword&gt;&lt;keyword&gt;Electric Conductivity&lt;/keyword&gt;&lt;keyword&gt;Female&lt;/keyword&gt;&lt;keyword&gt;Heart Rate/physiology&lt;/keyword&gt;&lt;keyword&gt;Humans&lt;/keyword&gt;&lt;keyword&gt;Irritable Bowel Syndrome/*physiopathology/psychology&lt;/keyword&gt;&lt;keyword&gt;Manometry&lt;/keyword&gt;&lt;keyword&gt;Middle Aged&lt;/keyword&gt;&lt;keyword&gt;Rectum/*physiopathology&lt;/keyword&gt;&lt;keyword&gt;Rest&lt;/keyword&gt;&lt;keyword&gt;Skin/*physiopathology&lt;/keyword&gt;&lt;keyword&gt;Stress, Psychological/physiopathology&lt;/keyword&gt;&lt;/keywords&gt;&lt;dates&gt;&lt;year&gt;2008&lt;/year&gt;&lt;pub-dates&gt;&lt;date&gt;Jun&lt;/date&gt;&lt;/pub-dates&gt;&lt;/dates&gt;&lt;isbn&gt;0163-2116 (Print)&amp;#xD;0163-2116 (Linking)&lt;/isbn&gt;&lt;accession-num&gt;17990112&lt;/accession-num&gt;&lt;urls&gt;&lt;related-urls&gt;&lt;url&gt;https://www.ncbi.nlm.nih.gov/pubmed/17990112&lt;/url&gt;&lt;/related-urls&gt;&lt;/urls&gt;&lt;electronic-resource-num&gt;10.1007/s10620-007-0066-0&lt;/electronic-resource-num&gt;&lt;/record&gt;&lt;/Cite&gt;&lt;/EndNote&gt;</w:instrText>
      </w:r>
      <w:r w:rsidR="008855E3" w:rsidRPr="00054915">
        <w:rPr>
          <w:rFonts w:ascii="Book Antiqua" w:eastAsia="Times New Roman" w:hAnsi="Book Antiqua" w:cstheme="minorHAnsi"/>
          <w:spacing w:val="-2"/>
          <w:sz w:val="24"/>
          <w:szCs w:val="24"/>
        </w:rPr>
        <w:fldChar w:fldCharType="separate"/>
      </w:r>
      <w:r w:rsidR="00C6209F" w:rsidRPr="00054915">
        <w:rPr>
          <w:rFonts w:ascii="Book Antiqua" w:eastAsia="Times New Roman" w:hAnsi="Book Antiqua" w:cstheme="minorHAnsi"/>
          <w:noProof/>
          <w:spacing w:val="-2"/>
          <w:sz w:val="24"/>
          <w:szCs w:val="24"/>
          <w:vertAlign w:val="superscript"/>
        </w:rPr>
        <w:t>[</w:t>
      </w:r>
      <w:hyperlink w:anchor="_ENREF_86" w:tooltip="Spetalen, 2008 #2380" w:history="1">
        <w:r w:rsidR="00F31863" w:rsidRPr="00054915">
          <w:rPr>
            <w:rFonts w:ascii="Book Antiqua" w:eastAsia="Times New Roman" w:hAnsi="Book Antiqua" w:cstheme="minorHAnsi"/>
            <w:noProof/>
            <w:spacing w:val="-2"/>
            <w:sz w:val="24"/>
            <w:szCs w:val="24"/>
            <w:vertAlign w:val="superscript"/>
          </w:rPr>
          <w:t>86</w:t>
        </w:r>
      </w:hyperlink>
      <w:r w:rsidR="00C6209F" w:rsidRPr="00054915">
        <w:rPr>
          <w:rFonts w:ascii="Book Antiqua" w:eastAsia="Times New Roman" w:hAnsi="Book Antiqua" w:cstheme="minorHAnsi"/>
          <w:noProof/>
          <w:spacing w:val="-2"/>
          <w:sz w:val="24"/>
          <w:szCs w:val="24"/>
          <w:vertAlign w:val="superscript"/>
        </w:rPr>
        <w:t>]</w:t>
      </w:r>
      <w:r w:rsidR="008855E3" w:rsidRPr="00054915">
        <w:rPr>
          <w:rFonts w:ascii="Book Antiqua" w:eastAsia="Times New Roman" w:hAnsi="Book Antiqua" w:cstheme="minorHAnsi"/>
          <w:spacing w:val="-2"/>
          <w:sz w:val="24"/>
          <w:szCs w:val="24"/>
        </w:rPr>
        <w:fldChar w:fldCharType="end"/>
      </w:r>
      <w:r w:rsidR="008855E3" w:rsidRPr="00054915">
        <w:rPr>
          <w:rFonts w:ascii="Book Antiqua" w:eastAsia="Times New Roman" w:hAnsi="Book Antiqua" w:cstheme="minorHAnsi"/>
          <w:spacing w:val="-2"/>
          <w:sz w:val="24"/>
          <w:szCs w:val="24"/>
        </w:rPr>
        <w:t>.</w:t>
      </w:r>
    </w:p>
    <w:p w14:paraId="7522D401" w14:textId="77777777" w:rsidR="00085ABB" w:rsidRPr="00054915" w:rsidRDefault="00085ABB" w:rsidP="00054915">
      <w:pPr>
        <w:tabs>
          <w:tab w:val="right" w:leader="dot" w:pos="7440"/>
        </w:tabs>
        <w:snapToGrid w:val="0"/>
        <w:spacing w:after="0" w:line="360" w:lineRule="auto"/>
        <w:jc w:val="both"/>
        <w:rPr>
          <w:rFonts w:ascii="Book Antiqua" w:eastAsia="Times New Roman" w:hAnsi="Book Antiqua" w:cstheme="minorHAnsi"/>
          <w:spacing w:val="-2"/>
          <w:sz w:val="24"/>
          <w:szCs w:val="24"/>
        </w:rPr>
      </w:pPr>
    </w:p>
    <w:p w14:paraId="42CB651B" w14:textId="262248ED" w:rsidR="009F44EA" w:rsidRPr="00054915" w:rsidRDefault="00E706B0" w:rsidP="00054915">
      <w:pPr>
        <w:tabs>
          <w:tab w:val="right" w:leader="dot" w:pos="7440"/>
        </w:tabs>
        <w:snapToGrid w:val="0"/>
        <w:spacing w:after="0" w:line="360" w:lineRule="auto"/>
        <w:jc w:val="both"/>
        <w:rPr>
          <w:rFonts w:ascii="Book Antiqua" w:eastAsia="Times New Roman" w:hAnsi="Book Antiqua" w:cstheme="minorHAnsi"/>
          <w:spacing w:val="-2"/>
          <w:sz w:val="24"/>
          <w:szCs w:val="24"/>
        </w:rPr>
      </w:pPr>
      <w:r w:rsidRPr="00054915">
        <w:rPr>
          <w:rFonts w:ascii="Book Antiqua" w:eastAsia="Times New Roman" w:hAnsi="Book Antiqua" w:cstheme="minorHAnsi"/>
          <w:spacing w:val="-2"/>
          <w:sz w:val="24"/>
          <w:szCs w:val="24"/>
        </w:rPr>
        <w:lastRenderedPageBreak/>
        <w:t xml:space="preserve">However, </w:t>
      </w:r>
      <w:r w:rsidR="00085ABB" w:rsidRPr="00054915">
        <w:rPr>
          <w:rFonts w:ascii="Book Antiqua" w:eastAsia="Times New Roman" w:hAnsi="Book Antiqua" w:cstheme="minorHAnsi"/>
          <w:spacing w:val="-2"/>
          <w:sz w:val="24"/>
          <w:szCs w:val="24"/>
        </w:rPr>
        <w:t xml:space="preserve">all these studies have assessed either cardiovascular </w:t>
      </w:r>
      <w:r w:rsidR="00AD413F" w:rsidRPr="00054915">
        <w:rPr>
          <w:rFonts w:ascii="Book Antiqua" w:eastAsia="Times New Roman" w:hAnsi="Book Antiqua" w:cstheme="minorHAnsi"/>
          <w:spacing w:val="-2"/>
          <w:sz w:val="24"/>
          <w:szCs w:val="24"/>
        </w:rPr>
        <w:t>or</w:t>
      </w:r>
      <w:r w:rsidR="00085ABB" w:rsidRPr="00054915">
        <w:rPr>
          <w:rFonts w:ascii="Book Antiqua" w:eastAsia="Times New Roman" w:hAnsi="Book Antiqua" w:cstheme="minorHAnsi"/>
          <w:spacing w:val="-2"/>
          <w:sz w:val="24"/>
          <w:szCs w:val="24"/>
        </w:rPr>
        <w:t xml:space="preserve"> ocular autonomic functions</w:t>
      </w:r>
      <w:r w:rsidR="007D796E" w:rsidRPr="00054915">
        <w:rPr>
          <w:rFonts w:ascii="Book Antiqua" w:eastAsia="Times New Roman" w:hAnsi="Book Antiqua" w:cstheme="minorHAnsi"/>
          <w:spacing w:val="-2"/>
          <w:sz w:val="24"/>
          <w:szCs w:val="24"/>
        </w:rPr>
        <w:t xml:space="preserve">, </w:t>
      </w:r>
      <w:r w:rsidR="00AD413F" w:rsidRPr="00054915">
        <w:rPr>
          <w:rFonts w:ascii="Book Antiqua" w:eastAsia="Times New Roman" w:hAnsi="Book Antiqua" w:cstheme="minorHAnsi"/>
          <w:spacing w:val="-2"/>
          <w:sz w:val="24"/>
          <w:szCs w:val="24"/>
        </w:rPr>
        <w:t xml:space="preserve">but </w:t>
      </w:r>
      <w:r w:rsidR="007D796E" w:rsidRPr="00054915">
        <w:rPr>
          <w:rFonts w:ascii="Book Antiqua" w:eastAsia="Times New Roman" w:hAnsi="Book Antiqua" w:cstheme="minorHAnsi"/>
          <w:spacing w:val="-2"/>
          <w:sz w:val="24"/>
          <w:szCs w:val="24"/>
        </w:rPr>
        <w:t xml:space="preserve">not </w:t>
      </w:r>
      <w:r w:rsidR="00AD413F" w:rsidRPr="00054915">
        <w:rPr>
          <w:rFonts w:ascii="Book Antiqua" w:eastAsia="Times New Roman" w:hAnsi="Book Antiqua" w:cstheme="minorHAnsi"/>
          <w:spacing w:val="-2"/>
          <w:sz w:val="24"/>
          <w:szCs w:val="24"/>
        </w:rPr>
        <w:t>the</w:t>
      </w:r>
      <w:r w:rsidR="007D796E" w:rsidRPr="00054915">
        <w:rPr>
          <w:rFonts w:ascii="Book Antiqua" w:eastAsia="Times New Roman" w:hAnsi="Book Antiqua" w:cstheme="minorHAnsi"/>
          <w:spacing w:val="-2"/>
          <w:sz w:val="24"/>
          <w:szCs w:val="24"/>
        </w:rPr>
        <w:t xml:space="preserve"> autonomic functions of the gut</w:t>
      </w:r>
      <w:r w:rsidR="00AD413F" w:rsidRPr="00054915">
        <w:rPr>
          <w:rFonts w:ascii="Book Antiqua" w:eastAsia="Times New Roman" w:hAnsi="Book Antiqua" w:cstheme="minorHAnsi"/>
          <w:spacing w:val="-2"/>
          <w:sz w:val="24"/>
          <w:szCs w:val="24"/>
        </w:rPr>
        <w:t xml:space="preserve"> specifically</w:t>
      </w:r>
      <w:r w:rsidR="007D796E" w:rsidRPr="00054915">
        <w:rPr>
          <w:rFonts w:ascii="Book Antiqua" w:eastAsia="Times New Roman" w:hAnsi="Book Antiqua" w:cstheme="minorHAnsi"/>
          <w:spacing w:val="-2"/>
          <w:sz w:val="24"/>
          <w:szCs w:val="24"/>
        </w:rPr>
        <w:t xml:space="preserve">. How these findings can be directly applied to the </w:t>
      </w:r>
      <w:r w:rsidR="006A2F3D" w:rsidRPr="00054915">
        <w:rPr>
          <w:rFonts w:ascii="Book Antiqua" w:eastAsia="Times New Roman" w:hAnsi="Book Antiqua" w:cstheme="minorHAnsi"/>
          <w:spacing w:val="-2"/>
          <w:sz w:val="24"/>
          <w:szCs w:val="24"/>
        </w:rPr>
        <w:t>autonomic function</w:t>
      </w:r>
      <w:r w:rsidR="00A323A1" w:rsidRPr="00054915">
        <w:rPr>
          <w:rFonts w:ascii="Book Antiqua" w:eastAsia="Times New Roman" w:hAnsi="Book Antiqua" w:cstheme="minorHAnsi"/>
          <w:spacing w:val="-2"/>
          <w:sz w:val="24"/>
          <w:szCs w:val="24"/>
        </w:rPr>
        <w:t>s of the gastrointestinal tract</w:t>
      </w:r>
      <w:r w:rsidR="007D796E" w:rsidRPr="00054915">
        <w:rPr>
          <w:rFonts w:ascii="Book Antiqua" w:eastAsia="Times New Roman" w:hAnsi="Book Antiqua" w:cstheme="minorHAnsi"/>
          <w:spacing w:val="-2"/>
          <w:sz w:val="24"/>
          <w:szCs w:val="24"/>
        </w:rPr>
        <w:t xml:space="preserve"> is far from clear. Currently </w:t>
      </w:r>
      <w:r w:rsidR="00085ABB" w:rsidRPr="00054915">
        <w:rPr>
          <w:rFonts w:ascii="Book Antiqua" w:eastAsia="Times New Roman" w:hAnsi="Book Antiqua" w:cstheme="minorHAnsi"/>
          <w:spacing w:val="-2"/>
          <w:sz w:val="24"/>
          <w:szCs w:val="24"/>
        </w:rPr>
        <w:t xml:space="preserve">no exact technique </w:t>
      </w:r>
      <w:r w:rsidR="00AD413F" w:rsidRPr="00054915">
        <w:rPr>
          <w:rFonts w:ascii="Book Antiqua" w:eastAsia="Times New Roman" w:hAnsi="Book Antiqua" w:cstheme="minorHAnsi"/>
          <w:spacing w:val="-2"/>
          <w:sz w:val="24"/>
          <w:szCs w:val="24"/>
        </w:rPr>
        <w:t xml:space="preserve">is </w:t>
      </w:r>
      <w:r w:rsidR="00085ABB" w:rsidRPr="00054915">
        <w:rPr>
          <w:rFonts w:ascii="Book Antiqua" w:eastAsia="Times New Roman" w:hAnsi="Book Antiqua" w:cstheme="minorHAnsi"/>
          <w:spacing w:val="-2"/>
          <w:sz w:val="24"/>
          <w:szCs w:val="24"/>
        </w:rPr>
        <w:t>available to assess the gastrointestinal autonomic functions</w:t>
      </w:r>
      <w:r w:rsidR="007D796E" w:rsidRPr="00054915">
        <w:rPr>
          <w:rFonts w:ascii="Book Antiqua" w:eastAsia="Times New Roman" w:hAnsi="Book Antiqua" w:cstheme="minorHAnsi"/>
          <w:spacing w:val="-2"/>
          <w:sz w:val="24"/>
          <w:szCs w:val="24"/>
        </w:rPr>
        <w:t xml:space="preserve">. Therefore, development of such a technique is a major challenge and will provide better opportunities to understand the role of </w:t>
      </w:r>
      <w:r w:rsidR="00AD413F" w:rsidRPr="00054915">
        <w:rPr>
          <w:rFonts w:ascii="Book Antiqua" w:eastAsia="Times New Roman" w:hAnsi="Book Antiqua" w:cstheme="minorHAnsi"/>
          <w:spacing w:val="-2"/>
          <w:sz w:val="24"/>
          <w:szCs w:val="24"/>
        </w:rPr>
        <w:t xml:space="preserve">the </w:t>
      </w:r>
      <w:r w:rsidR="007D796E" w:rsidRPr="00054915">
        <w:rPr>
          <w:rFonts w:ascii="Book Antiqua" w:eastAsia="Times New Roman" w:hAnsi="Book Antiqua" w:cstheme="minorHAnsi"/>
          <w:spacing w:val="-2"/>
          <w:sz w:val="24"/>
          <w:szCs w:val="24"/>
        </w:rPr>
        <w:t>autonomic nervous system in gut functions in both health and disease.</w:t>
      </w:r>
    </w:p>
    <w:p w14:paraId="774FCC35" w14:textId="77777777" w:rsidR="007D796E" w:rsidRPr="00054915" w:rsidRDefault="007D796E" w:rsidP="00054915">
      <w:pPr>
        <w:tabs>
          <w:tab w:val="right" w:leader="dot" w:pos="7440"/>
        </w:tabs>
        <w:snapToGrid w:val="0"/>
        <w:spacing w:after="0" w:line="360" w:lineRule="auto"/>
        <w:jc w:val="both"/>
        <w:rPr>
          <w:rFonts w:ascii="Book Antiqua" w:hAnsi="Book Antiqua" w:cstheme="minorHAnsi"/>
          <w:sz w:val="24"/>
          <w:szCs w:val="24"/>
        </w:rPr>
      </w:pPr>
    </w:p>
    <w:p w14:paraId="68BB0DC7" w14:textId="6448E898" w:rsidR="009F44EA" w:rsidRPr="00FF065F" w:rsidRDefault="009F44EA" w:rsidP="00054915">
      <w:pPr>
        <w:autoSpaceDE w:val="0"/>
        <w:autoSpaceDN w:val="0"/>
        <w:adjustRightInd w:val="0"/>
        <w:snapToGrid w:val="0"/>
        <w:spacing w:after="0" w:line="360" w:lineRule="auto"/>
        <w:jc w:val="both"/>
        <w:rPr>
          <w:rFonts w:ascii="Book Antiqua" w:hAnsi="Book Antiqua" w:cstheme="minorHAnsi"/>
          <w:b/>
          <w:sz w:val="24"/>
          <w:szCs w:val="24"/>
          <w:lang w:eastAsia="zh-CN"/>
        </w:rPr>
      </w:pPr>
      <w:r w:rsidRPr="00FF065F">
        <w:rPr>
          <w:rFonts w:ascii="Book Antiqua" w:hAnsi="Book Antiqua" w:cstheme="minorHAnsi"/>
          <w:b/>
          <w:sz w:val="24"/>
          <w:szCs w:val="24"/>
        </w:rPr>
        <w:t>Hyp</w:t>
      </w:r>
      <w:r w:rsidR="00FF065F">
        <w:rPr>
          <w:rFonts w:ascii="Book Antiqua" w:hAnsi="Book Antiqua" w:cstheme="minorHAnsi"/>
          <w:b/>
          <w:sz w:val="24"/>
          <w:szCs w:val="24"/>
        </w:rPr>
        <w:t>othalamo-pituitary-adrenal axis</w:t>
      </w:r>
      <w:r w:rsidR="00FF065F">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 xml:space="preserve">The hypothalamic-pituitary-adrenal axis (HPA axis) is considered to be an important </w:t>
      </w:r>
      <w:r w:rsidR="001F1ACD" w:rsidRPr="00054915">
        <w:rPr>
          <w:rFonts w:ascii="Book Antiqua" w:hAnsi="Book Antiqua" w:cstheme="minorHAnsi"/>
          <w:sz w:val="24"/>
          <w:szCs w:val="24"/>
        </w:rPr>
        <w:t>communicator in the brain-gut axis</w:t>
      </w:r>
      <w:r w:rsidRPr="00054915">
        <w:rPr>
          <w:rFonts w:ascii="Book Antiqua" w:hAnsi="Book Antiqua" w:cstheme="minorHAnsi"/>
          <w:sz w:val="24"/>
          <w:szCs w:val="24"/>
        </w:rPr>
        <w:t xml:space="preserve">. </w:t>
      </w:r>
      <w:r w:rsidR="00672481" w:rsidRPr="00054915">
        <w:rPr>
          <w:rFonts w:ascii="Book Antiqua" w:hAnsi="Book Antiqua" w:cstheme="minorHAnsi"/>
          <w:sz w:val="24"/>
          <w:szCs w:val="24"/>
        </w:rPr>
        <w:t>HPA ax</w:t>
      </w:r>
      <w:r w:rsidR="0090213F" w:rsidRPr="00054915">
        <w:rPr>
          <w:rFonts w:ascii="Book Antiqua" w:hAnsi="Book Antiqua" w:cstheme="minorHAnsi"/>
          <w:sz w:val="24"/>
          <w:szCs w:val="24"/>
        </w:rPr>
        <w:t>is is activated by both exteroreceptive and interoceptive stress and therefore likely to be involve</w:t>
      </w:r>
      <w:r w:rsidR="00403E33" w:rsidRPr="00054915">
        <w:rPr>
          <w:rFonts w:ascii="Book Antiqua" w:hAnsi="Book Antiqua" w:cstheme="minorHAnsi"/>
          <w:sz w:val="24"/>
          <w:szCs w:val="24"/>
        </w:rPr>
        <w:t>d</w:t>
      </w:r>
      <w:r w:rsidR="0090213F" w:rsidRPr="00054915">
        <w:rPr>
          <w:rFonts w:ascii="Book Antiqua" w:hAnsi="Book Antiqua" w:cstheme="minorHAnsi"/>
          <w:sz w:val="24"/>
          <w:szCs w:val="24"/>
        </w:rPr>
        <w:t xml:space="preserve"> in both </w:t>
      </w:r>
      <w:r w:rsidR="005C43E8" w:rsidRPr="00054915">
        <w:rPr>
          <w:rFonts w:ascii="Book Antiqua" w:hAnsi="Book Antiqua" w:cstheme="minorHAnsi"/>
          <w:sz w:val="24"/>
          <w:szCs w:val="24"/>
        </w:rPr>
        <w:t>patho-physiological</w:t>
      </w:r>
      <w:r w:rsidR="0090213F" w:rsidRPr="00054915">
        <w:rPr>
          <w:rFonts w:ascii="Book Antiqua" w:hAnsi="Book Antiqua" w:cstheme="minorHAnsi"/>
          <w:sz w:val="24"/>
          <w:szCs w:val="24"/>
        </w:rPr>
        <w:t xml:space="preserve"> models. Activation of HPA axis </w:t>
      </w:r>
      <w:r w:rsidRPr="00054915">
        <w:rPr>
          <w:rFonts w:ascii="Book Antiqua" w:hAnsi="Book Antiqua" w:cstheme="minorHAnsi"/>
          <w:sz w:val="24"/>
          <w:szCs w:val="24"/>
        </w:rPr>
        <w:t>ultimately results in increased release of corticotrophin releasing hormone (CRH), adrenocorticotrophic hormone (ACTH) and cortisol. Increased release of CRH is believed to promote central sensitization while ACTH and cortisol tend to activate resident immune cells and extrinsic primary afferents in the gastrointestinal tract c</w:t>
      </w:r>
      <w:r w:rsidR="00786BF1">
        <w:rPr>
          <w:rFonts w:ascii="Book Antiqua" w:hAnsi="Book Antiqua" w:cstheme="minorHAnsi"/>
          <w:sz w:val="24"/>
          <w:szCs w:val="24"/>
        </w:rPr>
        <w:t>ausing peripheral sensitization</w:t>
      </w:r>
      <w:r w:rsidR="004111BD" w:rsidRPr="00054915">
        <w:rPr>
          <w:rFonts w:ascii="Book Antiqua" w:hAnsi="Book Antiqua" w:cstheme="minorHAnsi"/>
          <w:sz w:val="24"/>
          <w:szCs w:val="24"/>
        </w:rPr>
        <w:fldChar w:fldCharType="begin">
          <w:fldData xml:space="preserve">PEVuZE5vdGU+PENpdGU+PEF1dGhvcj5Pc3dpZWNpbXNrYTwvQXV0aG9yPjxZZWFyPjIwMTc8L1ll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PEVuZE5vdGU+PENpdGU+PEF1dGhvcj5Pc3dpZWNpbXNrYTwvQXV0aG9yPjxZZWFyPjIwMTc8L1ll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23" w:tooltip="Oswiecimska, 2017 #1112" w:history="1">
        <w:r w:rsidR="00F31863" w:rsidRPr="00054915">
          <w:rPr>
            <w:rFonts w:ascii="Book Antiqua" w:hAnsi="Book Antiqua" w:cstheme="minorHAnsi"/>
            <w:noProof/>
            <w:sz w:val="24"/>
            <w:szCs w:val="24"/>
            <w:vertAlign w:val="superscript"/>
          </w:rPr>
          <w:t>23</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6139E09B" w14:textId="5AB53EE4" w:rsidR="006B5BE3" w:rsidRPr="00054915" w:rsidRDefault="00D85A0E" w:rsidP="00FF065F">
      <w:pPr>
        <w:autoSpaceDE w:val="0"/>
        <w:autoSpaceDN w:val="0"/>
        <w:adjustRightInd w:val="0"/>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Corticotrophin releasing factor (CRF) is increasingly recognized as an important factor in</w:t>
      </w:r>
      <w:r w:rsidR="00C36833" w:rsidRPr="00054915">
        <w:rPr>
          <w:rFonts w:ascii="Book Antiqua" w:hAnsi="Book Antiqua" w:cstheme="minorHAnsi"/>
          <w:sz w:val="24"/>
          <w:szCs w:val="24"/>
        </w:rPr>
        <w:t xml:space="preserve"> the</w:t>
      </w:r>
      <w:r w:rsidRPr="00054915">
        <w:rPr>
          <w:rFonts w:ascii="Book Antiqua" w:hAnsi="Book Antiqua" w:cstheme="minorHAnsi"/>
          <w:sz w:val="24"/>
          <w:szCs w:val="24"/>
        </w:rPr>
        <w:t xml:space="preserve"> development of FGIDs including IBS. However, only a few human studies have been conducted so far and most of the assumptions are based on results of animal studies. One study reported an upregulation of CRF-Receptor </w:t>
      </w:r>
      <w:r w:rsidR="00CE6E25" w:rsidRPr="00054915">
        <w:rPr>
          <w:rFonts w:ascii="Book Antiqua" w:hAnsi="Book Antiqua" w:cstheme="minorHAnsi"/>
          <w:sz w:val="24"/>
          <w:szCs w:val="24"/>
        </w:rPr>
        <w:t xml:space="preserve">type </w:t>
      </w:r>
      <w:r w:rsidRPr="00054915">
        <w:rPr>
          <w:rFonts w:ascii="Book Antiqua" w:hAnsi="Book Antiqua" w:cstheme="minorHAnsi"/>
          <w:sz w:val="24"/>
          <w:szCs w:val="24"/>
        </w:rPr>
        <w:t xml:space="preserve">1 </w:t>
      </w:r>
      <w:r w:rsidR="00CE6E25" w:rsidRPr="00054915">
        <w:rPr>
          <w:rFonts w:ascii="Book Antiqua" w:hAnsi="Book Antiqua" w:cstheme="minorHAnsi"/>
          <w:sz w:val="24"/>
          <w:szCs w:val="24"/>
        </w:rPr>
        <w:t xml:space="preserve">(CRF-R1) </w:t>
      </w:r>
      <w:r w:rsidR="000E45D3">
        <w:rPr>
          <w:rFonts w:ascii="Book Antiqua" w:hAnsi="Book Antiqua" w:cstheme="minorHAnsi"/>
          <w:sz w:val="24"/>
          <w:szCs w:val="24"/>
        </w:rPr>
        <w:t>in patients with IBS</w:t>
      </w:r>
      <w:r w:rsidR="004111BD" w:rsidRPr="00054915">
        <w:rPr>
          <w:rFonts w:ascii="Book Antiqua" w:hAnsi="Book Antiqua" w:cstheme="minorHAnsi"/>
          <w:sz w:val="24"/>
          <w:szCs w:val="24"/>
        </w:rPr>
        <w:fldChar w:fldCharType="begin">
          <w:fldData xml:space="preserve">PEVuZE5vdGU+PENpdGU+PEF1dGhvcj5MYWJ1czwvQXV0aG9yPjxZZWFyPjIwMTM8L1llYXI+PFJl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PEVuZE5vdGU+PENpdGU+PEF1dGhvcj5MYWJ1czwvQXV0aG9yPjxZZWFyPjIwMTM8L1llYXI+PFJl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87" w:tooltip="Labus, 2013 #2084" w:history="1">
        <w:r w:rsidR="00F31863" w:rsidRPr="00054915">
          <w:rPr>
            <w:rFonts w:ascii="Book Antiqua" w:hAnsi="Book Antiqua" w:cstheme="minorHAnsi"/>
            <w:noProof/>
            <w:sz w:val="24"/>
            <w:szCs w:val="24"/>
            <w:vertAlign w:val="superscript"/>
          </w:rPr>
          <w:t>87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8C75C0" w:rsidRPr="00054915">
        <w:rPr>
          <w:rFonts w:ascii="Book Antiqua" w:hAnsi="Book Antiqua" w:cstheme="minorHAnsi"/>
          <w:sz w:val="24"/>
          <w:szCs w:val="24"/>
        </w:rPr>
        <w:t xml:space="preserve">In addition, long-lasting epigenetic changes in the CRF expression have been reported </w:t>
      </w:r>
      <w:r w:rsidR="00F05CE3" w:rsidRPr="00054915">
        <w:rPr>
          <w:rFonts w:ascii="Book Antiqua" w:hAnsi="Book Antiqua" w:cstheme="minorHAnsi"/>
          <w:sz w:val="24"/>
          <w:szCs w:val="24"/>
        </w:rPr>
        <w:t xml:space="preserve">in </w:t>
      </w:r>
      <w:r w:rsidR="008C75C0" w:rsidRPr="00054915">
        <w:rPr>
          <w:rFonts w:ascii="Book Antiqua" w:hAnsi="Book Antiqua" w:cstheme="minorHAnsi"/>
          <w:sz w:val="24"/>
          <w:szCs w:val="24"/>
        </w:rPr>
        <w:t>those exposed to neonatal stress, which</w:t>
      </w:r>
      <w:r w:rsidR="00404A32">
        <w:rPr>
          <w:rFonts w:ascii="Book Antiqua" w:hAnsi="Book Antiqua" w:cstheme="minorHAnsi"/>
          <w:sz w:val="24"/>
          <w:szCs w:val="24"/>
        </w:rPr>
        <w:t xml:space="preserve"> </w:t>
      </w:r>
      <w:r w:rsidR="008C75C0" w:rsidRPr="00054915">
        <w:rPr>
          <w:rFonts w:ascii="Book Antiqua" w:hAnsi="Book Antiqua" w:cstheme="minorHAnsi"/>
          <w:sz w:val="24"/>
          <w:szCs w:val="24"/>
        </w:rPr>
        <w:t>result</w:t>
      </w:r>
      <w:r w:rsidR="006B5BE3" w:rsidRPr="00054915">
        <w:rPr>
          <w:rFonts w:ascii="Book Antiqua" w:hAnsi="Book Antiqua" w:cstheme="minorHAnsi"/>
          <w:sz w:val="24"/>
          <w:szCs w:val="24"/>
        </w:rPr>
        <w:t>s</w:t>
      </w:r>
      <w:r w:rsidR="008C75C0" w:rsidRPr="00054915">
        <w:rPr>
          <w:rFonts w:ascii="Book Antiqua" w:hAnsi="Book Antiqua" w:cstheme="minorHAnsi"/>
          <w:sz w:val="24"/>
          <w:szCs w:val="24"/>
        </w:rPr>
        <w:t xml:space="preserve"> in the transcriptional r</w:t>
      </w:r>
      <w:r w:rsidR="00786BF1">
        <w:rPr>
          <w:rFonts w:ascii="Book Antiqua" w:hAnsi="Book Antiqua" w:cstheme="minorHAnsi"/>
          <w:sz w:val="24"/>
          <w:szCs w:val="24"/>
        </w:rPr>
        <w:t>esponses to stress in adulthood</w:t>
      </w:r>
      <w:r w:rsidR="004111BD" w:rsidRPr="00054915">
        <w:rPr>
          <w:rFonts w:ascii="Book Antiqua" w:hAnsi="Book Antiqua" w:cstheme="minorHAnsi"/>
          <w:sz w:val="24"/>
          <w:szCs w:val="24"/>
        </w:rPr>
        <w:fldChar w:fldCharType="begin">
          <w:fldData xml:space="preserve">PEVuZE5vdGU+PENpdGU+PEF1dGhvcj5DaGVuPC9BdXRob3I+PFllYXI+MjAxMjwvWWVhcj48UmVj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PEVuZE5vdGU+PENpdGU+PEF1dGhvcj5DaGVuPC9BdXRob3I+PFllYXI+MjAxMjwvWWVhcj48UmVj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88" w:tooltip="Chen, 2012 #1202" w:history="1">
        <w:r w:rsidR="00F31863" w:rsidRPr="00054915">
          <w:rPr>
            <w:rFonts w:ascii="Book Antiqua" w:hAnsi="Book Antiqua" w:cstheme="minorHAnsi"/>
            <w:noProof/>
            <w:sz w:val="24"/>
            <w:szCs w:val="24"/>
            <w:vertAlign w:val="superscript"/>
          </w:rPr>
          <w:t>88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8C75C0" w:rsidRPr="00054915">
        <w:rPr>
          <w:rFonts w:ascii="Book Antiqua" w:hAnsi="Book Antiqua" w:cstheme="minorHAnsi"/>
          <w:sz w:val="24"/>
          <w:szCs w:val="24"/>
        </w:rPr>
        <w:t xml:space="preserve">. </w:t>
      </w:r>
      <w:r w:rsidRPr="00054915">
        <w:rPr>
          <w:rFonts w:ascii="Book Antiqua" w:hAnsi="Book Antiqua" w:cstheme="minorHAnsi"/>
          <w:sz w:val="24"/>
          <w:szCs w:val="24"/>
        </w:rPr>
        <w:t>In contrast, another study assessed the diurnal rhythm of cortisol and stress reactivity and</w:t>
      </w:r>
      <w:r w:rsidR="008C75C0" w:rsidRPr="00054915">
        <w:rPr>
          <w:rFonts w:ascii="Book Antiqua" w:hAnsi="Book Antiqua" w:cstheme="minorHAnsi"/>
          <w:sz w:val="24"/>
          <w:szCs w:val="24"/>
        </w:rPr>
        <w:t xml:space="preserve"> showed</w:t>
      </w:r>
      <w:r w:rsidRPr="00054915">
        <w:rPr>
          <w:rFonts w:ascii="Book Antiqua" w:hAnsi="Book Antiqua" w:cstheme="minorHAnsi"/>
          <w:sz w:val="24"/>
          <w:szCs w:val="24"/>
        </w:rPr>
        <w:t xml:space="preserve"> that cortisol as a marker of stress does not have a major ro</w:t>
      </w:r>
      <w:r w:rsidR="00786BF1">
        <w:rPr>
          <w:rFonts w:ascii="Book Antiqua" w:hAnsi="Book Antiqua" w:cstheme="minorHAnsi"/>
          <w:sz w:val="24"/>
          <w:szCs w:val="24"/>
        </w:rPr>
        <w:t>le in abdominal pain in infants</w:t>
      </w:r>
      <w:r w:rsidR="004111BD" w:rsidRPr="00054915">
        <w:rPr>
          <w:rFonts w:ascii="Book Antiqua" w:hAnsi="Book Antiqua" w:cstheme="minorHAnsi"/>
          <w:sz w:val="24"/>
          <w:szCs w:val="24"/>
        </w:rPr>
        <w:fldChar w:fldCharType="begin">
          <w:fldData xml:space="preserve">PEVuZE5vdGU+PENpdGU+PEF1dGhvcj5LaWVmdGUtZGUgSm9uZzwvQXV0aG9yPjxZZWFyPjIwMTE8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PEVuZE5vdGU+PENpdGU+PEF1dGhvcj5LaWVmdGUtZGUgSm9uZzwvQXV0aG9yPjxZZWFyPjIwMTE8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89" w:tooltip="Kiefte-de Jong, 2011 #1211" w:history="1">
        <w:r w:rsidR="00F31863" w:rsidRPr="00054915">
          <w:rPr>
            <w:rFonts w:ascii="Book Antiqua" w:hAnsi="Book Antiqua" w:cstheme="minorHAnsi"/>
            <w:noProof/>
            <w:sz w:val="24"/>
            <w:szCs w:val="24"/>
            <w:vertAlign w:val="superscript"/>
          </w:rPr>
          <w:t>89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8C75C0" w:rsidRPr="00054915">
        <w:rPr>
          <w:rFonts w:ascii="Book Antiqua" w:hAnsi="Book Antiqua" w:cstheme="minorHAnsi"/>
          <w:sz w:val="24"/>
          <w:szCs w:val="24"/>
        </w:rPr>
        <w:t xml:space="preserve">Similar to humans, </w:t>
      </w:r>
      <w:r w:rsidR="009F44EA" w:rsidRPr="00054915">
        <w:rPr>
          <w:rFonts w:ascii="Book Antiqua" w:hAnsi="Book Antiqua" w:cstheme="minorHAnsi"/>
          <w:sz w:val="24"/>
          <w:szCs w:val="24"/>
        </w:rPr>
        <w:t>CRF</w:t>
      </w:r>
      <w:r w:rsidR="006B5BE3" w:rsidRPr="00054915">
        <w:rPr>
          <w:rFonts w:ascii="Book Antiqua" w:hAnsi="Book Antiqua" w:cstheme="minorHAnsi"/>
          <w:sz w:val="24"/>
          <w:szCs w:val="24"/>
        </w:rPr>
        <w:t>-R</w:t>
      </w:r>
      <w:r w:rsidR="00843F58" w:rsidRPr="00054915">
        <w:rPr>
          <w:rFonts w:ascii="Book Antiqua" w:hAnsi="Book Antiqua" w:cstheme="minorHAnsi"/>
          <w:sz w:val="24"/>
          <w:szCs w:val="24"/>
        </w:rPr>
        <w:t>1</w:t>
      </w:r>
      <w:r w:rsidRPr="00054915">
        <w:rPr>
          <w:rFonts w:ascii="Book Antiqua" w:hAnsi="Book Antiqua" w:cstheme="minorHAnsi"/>
          <w:sz w:val="24"/>
          <w:szCs w:val="24"/>
        </w:rPr>
        <w:t xml:space="preserve"> </w:t>
      </w:r>
      <w:r w:rsidR="009F44EA" w:rsidRPr="00054915">
        <w:rPr>
          <w:rFonts w:ascii="Book Antiqua" w:hAnsi="Book Antiqua" w:cstheme="minorHAnsi"/>
          <w:sz w:val="24"/>
          <w:szCs w:val="24"/>
        </w:rPr>
        <w:t xml:space="preserve">upregulation, reversible mitochondrial damage and IBS like gut dysfunction </w:t>
      </w:r>
      <w:r w:rsidR="008C75C0" w:rsidRPr="00054915">
        <w:rPr>
          <w:rFonts w:ascii="Book Antiqua" w:hAnsi="Book Antiqua" w:cstheme="minorHAnsi"/>
          <w:sz w:val="24"/>
          <w:szCs w:val="24"/>
        </w:rPr>
        <w:t xml:space="preserve">were reported in rats </w:t>
      </w:r>
      <w:r w:rsidR="009F44EA" w:rsidRPr="00054915">
        <w:rPr>
          <w:rFonts w:ascii="Book Antiqua" w:hAnsi="Book Antiqua" w:cstheme="minorHAnsi"/>
          <w:sz w:val="24"/>
          <w:szCs w:val="24"/>
        </w:rPr>
        <w:t>after exposure to psychological stress.</w:t>
      </w:r>
      <w:r w:rsidR="006B5BE3" w:rsidRPr="00054915">
        <w:rPr>
          <w:rFonts w:ascii="Book Antiqua" w:hAnsi="Book Antiqua" w:cstheme="minorHAnsi"/>
          <w:sz w:val="24"/>
          <w:szCs w:val="24"/>
        </w:rPr>
        <w:t xml:space="preserve"> In this study, the increased CRF-R1 expression, reversible mucosal inflammation, increased epithelial permeability </w:t>
      </w:r>
      <w:r w:rsidR="006B5BE3" w:rsidRPr="00054915">
        <w:rPr>
          <w:rFonts w:ascii="Book Antiqua" w:hAnsi="Book Antiqua" w:cstheme="minorHAnsi"/>
          <w:sz w:val="24"/>
          <w:szCs w:val="24"/>
        </w:rPr>
        <w:lastRenderedPageBreak/>
        <w:t>and conductance, and abnormal colonic response after exposure to stress lasted for a short duration (7 d) while visceral hypersensitivity observed after administration of exogenous CRF persi</w:t>
      </w:r>
      <w:r w:rsidR="00786BF1">
        <w:rPr>
          <w:rFonts w:ascii="Book Antiqua" w:hAnsi="Book Antiqua" w:cstheme="minorHAnsi"/>
          <w:sz w:val="24"/>
          <w:szCs w:val="24"/>
        </w:rPr>
        <w:t>sted for 30 d</w:t>
      </w:r>
      <w:r w:rsidR="00786BF1">
        <w:rPr>
          <w:rFonts w:ascii="Book Antiqua" w:hAnsi="Book Antiqua" w:cstheme="minorHAnsi" w:hint="eastAsia"/>
          <w:sz w:val="24"/>
          <w:szCs w:val="24"/>
          <w:lang w:eastAsia="zh-CN"/>
        </w:rPr>
        <w:t xml:space="preserve"> </w:t>
      </w:r>
      <w:r w:rsidR="00786BF1">
        <w:rPr>
          <w:rFonts w:ascii="Book Antiqua" w:hAnsi="Book Antiqua" w:cstheme="minorHAnsi"/>
          <w:sz w:val="24"/>
          <w:szCs w:val="24"/>
        </w:rPr>
        <w:t>after exposure</w:t>
      </w:r>
      <w:r w:rsidR="006B5BE3" w:rsidRPr="00054915">
        <w:rPr>
          <w:rFonts w:ascii="Book Antiqua" w:hAnsi="Book Antiqua" w:cstheme="minorHAnsi"/>
          <w:sz w:val="24"/>
          <w:szCs w:val="24"/>
        </w:rPr>
        <w:fldChar w:fldCharType="begin">
          <w:fldData xml:space="preserve">PEVuZE5vdGU+PENpdGU+PEF1dGhvcj5WaWNhcmlvPC9BdXRob3I+PFllYXI+MjAxMjwvWWVhcj48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PEVuZE5vdGU+PENpdGU+PEF1dGhvcj5WaWNhcmlvPC9BdXRob3I+PFllYXI+MjAxMjwvWWVhcj48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6B5BE3" w:rsidRPr="00054915">
        <w:rPr>
          <w:rFonts w:ascii="Book Antiqua" w:hAnsi="Book Antiqua" w:cstheme="minorHAnsi"/>
          <w:sz w:val="24"/>
          <w:szCs w:val="24"/>
        </w:rPr>
      </w:r>
      <w:r w:rsidR="006B5BE3"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0" w:tooltip="Vicario, 2012 #1203" w:history="1">
        <w:r w:rsidR="00F31863" w:rsidRPr="00054915">
          <w:rPr>
            <w:rFonts w:ascii="Book Antiqua" w:hAnsi="Book Antiqua" w:cstheme="minorHAnsi"/>
            <w:noProof/>
            <w:sz w:val="24"/>
            <w:szCs w:val="24"/>
            <w:vertAlign w:val="superscript"/>
          </w:rPr>
          <w:t>90</w:t>
        </w:r>
      </w:hyperlink>
      <w:r w:rsidR="00C6209F" w:rsidRPr="00054915">
        <w:rPr>
          <w:rFonts w:ascii="Book Antiqua" w:hAnsi="Book Antiqua" w:cstheme="minorHAnsi"/>
          <w:noProof/>
          <w:sz w:val="24"/>
          <w:szCs w:val="24"/>
          <w:vertAlign w:val="superscript"/>
        </w:rPr>
        <w:t>]</w:t>
      </w:r>
      <w:r w:rsidR="006B5BE3" w:rsidRPr="00054915">
        <w:rPr>
          <w:rFonts w:ascii="Book Antiqua" w:hAnsi="Book Antiqua" w:cstheme="minorHAnsi"/>
          <w:sz w:val="24"/>
          <w:szCs w:val="24"/>
        </w:rPr>
        <w:fldChar w:fldCharType="end"/>
      </w:r>
      <w:r w:rsidR="006B5BE3" w:rsidRPr="00054915">
        <w:rPr>
          <w:rFonts w:ascii="Book Antiqua" w:hAnsi="Book Antiqua" w:cstheme="minorHAnsi"/>
          <w:sz w:val="24"/>
          <w:szCs w:val="24"/>
        </w:rPr>
        <w:t>. In agreement, others have reported that CRF and its receptors play an important role in stress related alterations of visceral sensitivit</w:t>
      </w:r>
      <w:r w:rsidR="00786BF1">
        <w:rPr>
          <w:rFonts w:ascii="Book Antiqua" w:hAnsi="Book Antiqua" w:cstheme="minorHAnsi"/>
          <w:sz w:val="24"/>
          <w:szCs w:val="24"/>
        </w:rPr>
        <w:t>y and gastrointestinal motility</w:t>
      </w:r>
      <w:r w:rsidR="006B5BE3" w:rsidRPr="00054915">
        <w:rPr>
          <w:rFonts w:ascii="Book Antiqua" w:hAnsi="Book Antiqua" w:cstheme="minorHAnsi"/>
          <w:sz w:val="24"/>
          <w:szCs w:val="24"/>
        </w:rPr>
        <w:fldChar w:fldCharType="begin">
          <w:fldData xml:space="preserve">PEVuZE5vdGU+PENpdGU+PEF1dGhvcj5UYWNoZTwvQXV0aG9yPjxZZWFyPjE5OTM8L1llYXI+PFJl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PEVuZE5vdGU+PENpdGU+PEF1dGhvcj5UYWNoZTwvQXV0aG9yPjxZZWFyPjE5OTM8L1llYXI+PFJl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6B5BE3" w:rsidRPr="00054915">
        <w:rPr>
          <w:rFonts w:ascii="Book Antiqua" w:hAnsi="Book Antiqua" w:cstheme="minorHAnsi"/>
          <w:sz w:val="24"/>
          <w:szCs w:val="24"/>
        </w:rPr>
      </w:r>
      <w:r w:rsidR="006B5BE3"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1" w:tooltip="Tache, 1993 #1204" w:history="1">
        <w:r w:rsidR="00F31863" w:rsidRPr="00054915">
          <w:rPr>
            <w:rFonts w:ascii="Book Antiqua" w:hAnsi="Book Antiqua" w:cstheme="minorHAnsi"/>
            <w:noProof/>
            <w:sz w:val="24"/>
            <w:szCs w:val="24"/>
            <w:vertAlign w:val="superscript"/>
          </w:rPr>
          <w:t>91-93</w:t>
        </w:r>
      </w:hyperlink>
      <w:r w:rsidR="00C6209F" w:rsidRPr="00054915">
        <w:rPr>
          <w:rFonts w:ascii="Book Antiqua" w:hAnsi="Book Antiqua" w:cstheme="minorHAnsi"/>
          <w:noProof/>
          <w:sz w:val="24"/>
          <w:szCs w:val="24"/>
          <w:vertAlign w:val="superscript"/>
        </w:rPr>
        <w:t>]</w:t>
      </w:r>
      <w:r w:rsidR="006B5BE3" w:rsidRPr="00054915">
        <w:rPr>
          <w:rFonts w:ascii="Book Antiqua" w:hAnsi="Book Antiqua" w:cstheme="minorHAnsi"/>
          <w:sz w:val="24"/>
          <w:szCs w:val="24"/>
        </w:rPr>
        <w:fldChar w:fldCharType="end"/>
      </w:r>
      <w:r w:rsidR="006B5BE3" w:rsidRPr="00054915">
        <w:rPr>
          <w:rFonts w:ascii="Book Antiqua" w:hAnsi="Book Antiqua" w:cstheme="minorHAnsi"/>
          <w:sz w:val="24"/>
          <w:szCs w:val="24"/>
        </w:rPr>
        <w:t xml:space="preserve">. </w:t>
      </w:r>
    </w:p>
    <w:p w14:paraId="686C6391" w14:textId="3746D339" w:rsidR="009F44EA" w:rsidRPr="00054915" w:rsidRDefault="009F44EA" w:rsidP="00054915">
      <w:pPr>
        <w:autoSpaceDE w:val="0"/>
        <w:autoSpaceDN w:val="0"/>
        <w:adjustRightInd w:val="0"/>
        <w:snapToGrid w:val="0"/>
        <w:spacing w:after="0" w:line="360" w:lineRule="auto"/>
        <w:jc w:val="both"/>
        <w:rPr>
          <w:rFonts w:ascii="Book Antiqua" w:hAnsi="Book Antiqua" w:cstheme="minorHAnsi"/>
          <w:sz w:val="24"/>
          <w:szCs w:val="24"/>
        </w:rPr>
      </w:pPr>
    </w:p>
    <w:p w14:paraId="3321FFA2" w14:textId="53E5D49C" w:rsidR="006A6706" w:rsidRPr="00FF065F" w:rsidRDefault="006A6706" w:rsidP="00FF065F">
      <w:pPr>
        <w:autoSpaceDE w:val="0"/>
        <w:autoSpaceDN w:val="0"/>
        <w:adjustRightInd w:val="0"/>
        <w:snapToGrid w:val="0"/>
        <w:spacing w:after="0" w:line="360" w:lineRule="auto"/>
        <w:jc w:val="both"/>
        <w:rPr>
          <w:rFonts w:ascii="Book Antiqua" w:hAnsi="Book Antiqua" w:cstheme="minorHAnsi"/>
          <w:b/>
          <w:i/>
          <w:sz w:val="24"/>
          <w:szCs w:val="24"/>
        </w:rPr>
      </w:pPr>
      <w:r w:rsidRPr="00FF065F">
        <w:rPr>
          <w:rFonts w:ascii="Book Antiqua" w:hAnsi="Book Antiqua" w:cstheme="minorHAnsi"/>
          <w:b/>
          <w:i/>
          <w:sz w:val="24"/>
          <w:szCs w:val="24"/>
        </w:rPr>
        <w:t xml:space="preserve">Observed </w:t>
      </w:r>
      <w:r w:rsidR="005C43E8" w:rsidRPr="00FF065F">
        <w:rPr>
          <w:rFonts w:ascii="Book Antiqua" w:hAnsi="Book Antiqua" w:cstheme="minorHAnsi"/>
          <w:b/>
          <w:i/>
          <w:sz w:val="24"/>
          <w:szCs w:val="24"/>
        </w:rPr>
        <w:t>patho-physiological</w:t>
      </w:r>
      <w:r w:rsidRPr="00FF065F">
        <w:rPr>
          <w:rFonts w:ascii="Book Antiqua" w:hAnsi="Book Antiqua" w:cstheme="minorHAnsi"/>
          <w:b/>
          <w:i/>
          <w:sz w:val="24"/>
          <w:szCs w:val="24"/>
        </w:rPr>
        <w:t xml:space="preserve"> changes in </w:t>
      </w:r>
      <w:r w:rsidR="00036ABC" w:rsidRPr="00036ABC">
        <w:rPr>
          <w:rFonts w:ascii="Book Antiqua" w:hAnsi="Book Antiqua" w:cstheme="minorHAnsi"/>
          <w:b/>
          <w:i/>
          <w:sz w:val="24"/>
          <w:szCs w:val="24"/>
        </w:rPr>
        <w:t>IBS</w:t>
      </w:r>
    </w:p>
    <w:p w14:paraId="0B7EE030" w14:textId="0EDC5B4C" w:rsidR="007C259B" w:rsidRPr="00054915" w:rsidRDefault="007C259B"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Numerous studies have been conducted in adults and children with IBS and large number of possible </w:t>
      </w:r>
      <w:r w:rsidR="005C43E8" w:rsidRPr="00054915">
        <w:rPr>
          <w:rFonts w:ascii="Book Antiqua" w:hAnsi="Book Antiqua" w:cstheme="minorHAnsi"/>
          <w:sz w:val="24"/>
          <w:szCs w:val="24"/>
        </w:rPr>
        <w:t>patho-physiological</w:t>
      </w:r>
      <w:r w:rsidRPr="00054915">
        <w:rPr>
          <w:rFonts w:ascii="Book Antiqua" w:hAnsi="Book Antiqua" w:cstheme="minorHAnsi"/>
          <w:sz w:val="24"/>
          <w:szCs w:val="24"/>
        </w:rPr>
        <w:t xml:space="preserve"> mechanisms have been suggested. However, they are like individual pieces of a large </w:t>
      </w:r>
      <w:r w:rsidR="006C52C3" w:rsidRPr="00054915">
        <w:rPr>
          <w:rFonts w:ascii="Book Antiqua" w:hAnsi="Book Antiqua" w:cstheme="minorHAnsi"/>
          <w:sz w:val="24"/>
          <w:szCs w:val="24"/>
        </w:rPr>
        <w:t xml:space="preserve">jig-saw </w:t>
      </w:r>
      <w:r w:rsidRPr="00054915">
        <w:rPr>
          <w:rFonts w:ascii="Book Antiqua" w:hAnsi="Book Antiqua" w:cstheme="minorHAnsi"/>
          <w:sz w:val="24"/>
          <w:szCs w:val="24"/>
        </w:rPr>
        <w:t xml:space="preserve">puzzle and we are far from solving this complicated problem. Fitting </w:t>
      </w:r>
      <w:r w:rsidR="006C52C3" w:rsidRPr="00054915">
        <w:rPr>
          <w:rFonts w:ascii="Book Antiqua" w:hAnsi="Book Antiqua" w:cstheme="minorHAnsi"/>
          <w:sz w:val="24"/>
          <w:szCs w:val="24"/>
        </w:rPr>
        <w:t xml:space="preserve">up </w:t>
      </w:r>
      <w:r w:rsidRPr="00054915">
        <w:rPr>
          <w:rFonts w:ascii="Book Antiqua" w:hAnsi="Book Antiqua" w:cstheme="minorHAnsi"/>
          <w:sz w:val="24"/>
          <w:szCs w:val="24"/>
        </w:rPr>
        <w:t xml:space="preserve">available information on </w:t>
      </w:r>
      <w:r w:rsidR="005C43E8" w:rsidRPr="00054915">
        <w:rPr>
          <w:rFonts w:ascii="Book Antiqua" w:hAnsi="Book Antiqua" w:cstheme="minorHAnsi"/>
          <w:sz w:val="24"/>
          <w:szCs w:val="24"/>
        </w:rPr>
        <w:t>patho-physiolog</w:t>
      </w:r>
      <w:r w:rsidR="006C52C3" w:rsidRPr="00054915">
        <w:rPr>
          <w:rFonts w:ascii="Book Antiqua" w:hAnsi="Book Antiqua" w:cstheme="minorHAnsi"/>
          <w:sz w:val="24"/>
          <w:szCs w:val="24"/>
        </w:rPr>
        <w:t>y</w:t>
      </w:r>
      <w:r w:rsidRPr="00054915">
        <w:rPr>
          <w:rFonts w:ascii="Book Antiqua" w:hAnsi="Book Antiqua" w:cstheme="minorHAnsi"/>
          <w:sz w:val="24"/>
          <w:szCs w:val="24"/>
        </w:rPr>
        <w:t xml:space="preserve"> and finding </w:t>
      </w:r>
      <w:r w:rsidR="006C52C3" w:rsidRPr="00054915">
        <w:rPr>
          <w:rFonts w:ascii="Book Antiqua" w:hAnsi="Book Antiqua" w:cstheme="minorHAnsi"/>
          <w:sz w:val="24"/>
          <w:szCs w:val="24"/>
        </w:rPr>
        <w:t xml:space="preserve">the </w:t>
      </w:r>
      <w:r w:rsidRPr="00054915">
        <w:rPr>
          <w:rFonts w:ascii="Book Antiqua" w:hAnsi="Book Antiqua" w:cstheme="minorHAnsi"/>
          <w:sz w:val="24"/>
          <w:szCs w:val="24"/>
        </w:rPr>
        <w:t>missing pieces of this puzzle is a major challenge.</w:t>
      </w:r>
    </w:p>
    <w:p w14:paraId="1D6B443E" w14:textId="77777777" w:rsidR="007C259B" w:rsidRPr="00054915" w:rsidRDefault="007C259B" w:rsidP="00054915">
      <w:pPr>
        <w:snapToGrid w:val="0"/>
        <w:spacing w:after="0" w:line="360" w:lineRule="auto"/>
        <w:jc w:val="both"/>
        <w:rPr>
          <w:rFonts w:ascii="Book Antiqua" w:hAnsi="Book Antiqua" w:cstheme="minorHAnsi"/>
          <w:sz w:val="24"/>
          <w:szCs w:val="24"/>
        </w:rPr>
      </w:pPr>
    </w:p>
    <w:p w14:paraId="3D0AB196" w14:textId="7BDB8BE7" w:rsidR="007C259B" w:rsidRPr="00FF065F" w:rsidRDefault="00FF065F" w:rsidP="00054915">
      <w:pPr>
        <w:snapToGrid w:val="0"/>
        <w:spacing w:after="0" w:line="360" w:lineRule="auto"/>
        <w:jc w:val="both"/>
        <w:rPr>
          <w:rFonts w:ascii="Book Antiqua" w:hAnsi="Book Antiqua" w:cstheme="minorHAnsi"/>
          <w:b/>
          <w:sz w:val="24"/>
          <w:szCs w:val="24"/>
          <w:lang w:eastAsia="zh-CN"/>
        </w:rPr>
      </w:pPr>
      <w:r>
        <w:rPr>
          <w:rFonts w:ascii="Book Antiqua" w:hAnsi="Book Antiqua" w:cstheme="minorHAnsi"/>
          <w:b/>
          <w:sz w:val="24"/>
          <w:szCs w:val="24"/>
        </w:rPr>
        <w:t>Visceral hypersensitivity</w:t>
      </w:r>
      <w:r>
        <w:rPr>
          <w:rFonts w:ascii="Book Antiqua" w:hAnsi="Book Antiqua" w:cstheme="minorHAnsi" w:hint="eastAsia"/>
          <w:b/>
          <w:sz w:val="24"/>
          <w:szCs w:val="24"/>
          <w:lang w:eastAsia="zh-CN"/>
        </w:rPr>
        <w:t xml:space="preserve">: </w:t>
      </w:r>
      <w:r w:rsidR="007C259B" w:rsidRPr="00054915">
        <w:rPr>
          <w:rFonts w:ascii="Book Antiqua" w:hAnsi="Book Antiqua" w:cstheme="minorHAnsi"/>
          <w:sz w:val="24"/>
          <w:szCs w:val="24"/>
        </w:rPr>
        <w:t>Visceral hypersensitivity is defined as an enhanced perception of mechanical triggers applied to the bowel wh</w:t>
      </w:r>
      <w:r w:rsidR="00022703">
        <w:rPr>
          <w:rFonts w:ascii="Book Antiqua" w:hAnsi="Book Antiqua" w:cstheme="minorHAnsi"/>
          <w:sz w:val="24"/>
          <w:szCs w:val="24"/>
        </w:rPr>
        <w:t>ich seem as pain and discomfort</w:t>
      </w:r>
      <w:r w:rsidR="007C259B"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&lt;EndNote&gt;&lt;Cite&gt;&lt;Author&gt;Camilleri&lt;/Author&gt;&lt;Year&gt;2002&lt;/Year&gt;&lt;RecNum&gt;2349&lt;/RecNum&gt;&lt;DisplayText&gt;&lt;style face="superscript"&gt;[94]&lt;/style&gt;&lt;/DisplayText&gt;&lt;record&gt;&lt;rec-number&gt;2349&lt;/rec-number&gt;&lt;foreign-keys&gt;&lt;key app="EN" db-id="5x05svz5qpvvz1e5vwcxddvhes2txz0ettzs" timestamp="1521106975"&gt;2349&lt;/key&gt;&lt;/foreign-keys&gt;&lt;ref-type name="Journal Article"&gt;17&lt;/ref-type&gt;&lt;contributors&gt;&lt;authors&gt;&lt;author&gt;Camilleri, M.&lt;/author&gt;&lt;/authors&gt;&lt;/contributors&gt;&lt;auth-address&gt;Enteric Neuroscience Program, Gastroenterology Research Unit, Mayo Clinic, Rochester, MN 55905, USA. camilleri.michael@mayo.edu&lt;/auth-address&gt;&lt;titles&gt;&lt;title&gt;Testing the sensitivity hypothesis in practice: tools and methods, assumptions and pitfalls&lt;/title&gt;&lt;secondary-title&gt;Gut&lt;/secondary-title&gt;&lt;/titles&gt;&lt;periodical&gt;&lt;full-title&gt;Gut&lt;/full-title&gt;&lt;/periodical&gt;&lt;pages&gt;i34-40&lt;/pages&gt;&lt;volume&gt;51 Suppl 1&lt;/volume&gt;&lt;edition&gt;2002/06/22&lt;/edition&gt;&lt;keywords&gt;&lt;keyword&gt;Brain/physiopathology&lt;/keyword&gt;&lt;keyword&gt;Colonic Diseases, Functional/physiopathology&lt;/keyword&gt;&lt;keyword&gt;Digestive System/physiopathology&lt;/keyword&gt;&lt;keyword&gt;Dyspepsia/physiopathology&lt;/keyword&gt;&lt;keyword&gt;Humans&lt;/keyword&gt;&lt;keyword&gt;Hyperalgesia/diagnosis/physiopathology&lt;/keyword&gt;&lt;keyword&gt;Models, Neurological&lt;/keyword&gt;&lt;keyword&gt;Sensation/*physiology&lt;/keyword&gt;&lt;keyword&gt;Sensory Thresholds/physiology&lt;/keyword&gt;&lt;keyword&gt;Visceral Afferents/*physiopathology&lt;/keyword&gt;&lt;/keywords&gt;&lt;dates&gt;&lt;year&gt;2002&lt;/year&gt;&lt;pub-dates&gt;&lt;date&gt;Jul&lt;/date&gt;&lt;/pub-dates&gt;&lt;/dates&gt;&lt;isbn&gt;0017-5749 (Print)&amp;#xD;0017-5749 (Linking)&lt;/isbn&gt;&lt;accession-num&gt;12077062&lt;/accession-num&gt;&lt;urls&gt;&lt;related-urls&gt;&lt;url&gt;https://www.ncbi.nlm.nih.gov/pubmed/12077062&lt;/url&gt;&lt;/related-urls&gt;&lt;/urls&gt;&lt;custom2&gt;PMC1867712&lt;/custom2&gt;&lt;/record&gt;&lt;/Cite&gt;&lt;/EndNote&gt;</w:instrText>
      </w:r>
      <w:r w:rsidR="007C259B"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4" w:tooltip="Camilleri, 2002 #2349" w:history="1">
        <w:r w:rsidR="00F31863" w:rsidRPr="00054915">
          <w:rPr>
            <w:rFonts w:ascii="Book Antiqua" w:hAnsi="Book Antiqua" w:cstheme="minorHAnsi"/>
            <w:noProof/>
            <w:sz w:val="24"/>
            <w:szCs w:val="24"/>
            <w:vertAlign w:val="superscript"/>
          </w:rPr>
          <w:t>94</w:t>
        </w:r>
      </w:hyperlink>
      <w:r w:rsidR="00C6209F" w:rsidRPr="00054915">
        <w:rPr>
          <w:rFonts w:ascii="Book Antiqua" w:hAnsi="Book Antiqua" w:cstheme="minorHAnsi"/>
          <w:noProof/>
          <w:sz w:val="24"/>
          <w:szCs w:val="24"/>
          <w:vertAlign w:val="superscript"/>
        </w:rPr>
        <w:t>]</w:t>
      </w:r>
      <w:r w:rsidR="007C259B" w:rsidRPr="00054915">
        <w:rPr>
          <w:rFonts w:ascii="Book Antiqua" w:hAnsi="Book Antiqua" w:cstheme="minorHAnsi"/>
          <w:sz w:val="24"/>
          <w:szCs w:val="24"/>
        </w:rPr>
        <w:fldChar w:fldCharType="end"/>
      </w:r>
      <w:r w:rsidR="007C259B" w:rsidRPr="00054915">
        <w:rPr>
          <w:rFonts w:ascii="Book Antiqua" w:hAnsi="Book Antiqua" w:cstheme="minorHAnsi"/>
          <w:sz w:val="24"/>
          <w:szCs w:val="24"/>
        </w:rPr>
        <w:t>. In normal individuals, physiological changes in the gastrointestinal tract such as motility and distension do not cause pain. When there is altered sensory response to physiological stimuli, it is called visceral hypersensitivity. Two main types of visceral hypersensitivity have been identified so far. They are hyperalgesia and allodynia. Hyperalgesia is defined as in intensified pain sensation in response to normal stimuli which usually do not provoke pain, while allodynia is the elevated nociceptive sensatio</w:t>
      </w:r>
      <w:r w:rsidR="00022703">
        <w:rPr>
          <w:rFonts w:ascii="Book Antiqua" w:hAnsi="Book Antiqua" w:cstheme="minorHAnsi"/>
          <w:sz w:val="24"/>
          <w:szCs w:val="24"/>
        </w:rPr>
        <w:t>n in response to normal stimuli</w:t>
      </w:r>
      <w:r w:rsidR="007C259B" w:rsidRPr="00054915">
        <w:rPr>
          <w:rFonts w:ascii="Book Antiqua" w:hAnsi="Book Antiqua" w:cstheme="minorHAnsi"/>
          <w:sz w:val="24"/>
          <w:szCs w:val="24"/>
        </w:rPr>
        <w:fldChar w:fldCharType="begin">
          <w:fldData xml:space="preserve">PEVuZE5vdGU+PENpdGU+PEF1dGhvcj5GYXJ6YWVpPC9BdXRob3I+PFllYXI+MjAxNjwvWWVhcj48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PEVuZE5vdGU+PENpdGU+PEF1dGhvcj5GYXJ6YWVpPC9BdXRob3I+PFllYXI+MjAxNjwvWWVhcj48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7C259B" w:rsidRPr="00054915">
        <w:rPr>
          <w:rFonts w:ascii="Book Antiqua" w:hAnsi="Book Antiqua" w:cstheme="minorHAnsi"/>
          <w:sz w:val="24"/>
          <w:szCs w:val="24"/>
        </w:rPr>
      </w:r>
      <w:r w:rsidR="007C259B"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5" w:tooltip="Farzaei, 2016 #2350" w:history="1">
        <w:r w:rsidR="00F31863" w:rsidRPr="00054915">
          <w:rPr>
            <w:rFonts w:ascii="Book Antiqua" w:hAnsi="Book Antiqua" w:cstheme="minorHAnsi"/>
            <w:noProof/>
            <w:sz w:val="24"/>
            <w:szCs w:val="24"/>
            <w:vertAlign w:val="superscript"/>
          </w:rPr>
          <w:t>95</w:t>
        </w:r>
      </w:hyperlink>
      <w:r w:rsidR="00C6209F" w:rsidRPr="00054915">
        <w:rPr>
          <w:rFonts w:ascii="Book Antiqua" w:hAnsi="Book Antiqua" w:cstheme="minorHAnsi"/>
          <w:noProof/>
          <w:sz w:val="24"/>
          <w:szCs w:val="24"/>
          <w:vertAlign w:val="superscript"/>
        </w:rPr>
        <w:t>]</w:t>
      </w:r>
      <w:r w:rsidR="007C259B" w:rsidRPr="00054915">
        <w:rPr>
          <w:rFonts w:ascii="Book Antiqua" w:hAnsi="Book Antiqua" w:cstheme="minorHAnsi"/>
          <w:sz w:val="24"/>
          <w:szCs w:val="24"/>
        </w:rPr>
        <w:fldChar w:fldCharType="end"/>
      </w:r>
      <w:r w:rsidR="00022703">
        <w:rPr>
          <w:rFonts w:ascii="Book Antiqua" w:hAnsi="Book Antiqua" w:cstheme="minorHAnsi" w:hint="eastAsia"/>
          <w:sz w:val="24"/>
          <w:szCs w:val="24"/>
          <w:lang w:eastAsia="zh-CN"/>
        </w:rPr>
        <w:t>.</w:t>
      </w:r>
    </w:p>
    <w:p w14:paraId="143A256B" w14:textId="3ABAB3D6" w:rsidR="007C259B" w:rsidRPr="00054915" w:rsidRDefault="007C259B" w:rsidP="00FF065F">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Visceral hypersensitivity is considered to be the cornerstone in</w:t>
      </w:r>
      <w:r w:rsidR="006C52C3" w:rsidRPr="00054915">
        <w:rPr>
          <w:rFonts w:ascii="Book Antiqua" w:hAnsi="Book Antiqua" w:cstheme="minorHAnsi"/>
          <w:sz w:val="24"/>
          <w:szCs w:val="24"/>
        </w:rPr>
        <w:t xml:space="preserve"> the</w:t>
      </w:r>
      <w:r w:rsidRPr="00054915">
        <w:rPr>
          <w:rFonts w:ascii="Book Antiqua" w:hAnsi="Book Antiqua" w:cstheme="minorHAnsi"/>
          <w:sz w:val="24"/>
          <w:szCs w:val="24"/>
        </w:rPr>
        <w:t xml:space="preserve"> </w:t>
      </w:r>
      <w:r w:rsidR="00146F05" w:rsidRPr="00054915">
        <w:rPr>
          <w:rFonts w:ascii="Book Antiqua" w:hAnsi="Book Antiqua" w:cstheme="minorHAnsi"/>
          <w:sz w:val="24"/>
          <w:szCs w:val="24"/>
        </w:rPr>
        <w:t>patho-physiology</w:t>
      </w:r>
      <w:r w:rsidR="00022703">
        <w:rPr>
          <w:rFonts w:ascii="Book Antiqua" w:hAnsi="Book Antiqua" w:cstheme="minorHAnsi"/>
          <w:sz w:val="24"/>
          <w:szCs w:val="24"/>
        </w:rPr>
        <w:t xml:space="preserve"> of IBS</w:t>
      </w:r>
      <w:r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&lt;EndNote&gt;&lt;Cite&gt;&lt;Author&gt;Karantanos&lt;/Author&gt;&lt;Year&gt;2010&lt;/Year&gt;&lt;RecNum&gt;2067&lt;/RecNum&gt;&lt;DisplayText&gt;&lt;style face="superscript"&gt;[76]&lt;/style&gt;&lt;/DisplayText&gt;&lt;record&gt;&lt;rec-number&gt;2067&lt;/rec-number&gt;&lt;foreign-keys&gt;&lt;key app="EN" db-id="5x05svz5qpvvz1e5vwcxddvhes2txz0ettzs" timestamp="1516769549"&gt;2067&lt;/key&gt;&lt;/foreign-keys&gt;&lt;ref-type name="Journal Article"&gt;17&lt;/ref-type&gt;&lt;contributors&gt;&lt;authors&gt;&lt;author&gt;Karantanos, T.&lt;/author&gt;&lt;author&gt;Markoutsaki, T.&lt;/author&gt;&lt;author&gt;Gazouli, M.&lt;/author&gt;&lt;author&gt;Anagnou, N. P.&lt;/author&gt;&lt;author&gt;Karamanolis, D. G.&lt;/author&gt;&lt;/authors&gt;&lt;/contributors&gt;&lt;auth-address&gt;Laboratory of Biology, University of Athens, School of Medicine and Biomedical Research Foundation of the Academy of Athens, Greece.&amp;#xD;2nd Gastroenterology Department, Evangelismos Hospital, Athens, Greece.&lt;/auth-address&gt;&lt;titles&gt;&lt;title&gt;Current insights in to the pathophysiology of Irritable Bowel Syndrome&lt;/title&gt;&lt;secondary-title&gt;Gut Pathog&lt;/secondary-title&gt;&lt;/titles&gt;&lt;periodical&gt;&lt;full-title&gt;Gut Pathog&lt;/full-title&gt;&lt;/periodical&gt;&lt;pages&gt;3&lt;/pages&gt;&lt;volume&gt;2&lt;/volume&gt;&lt;number&gt;1&lt;/number&gt;&lt;edition&gt;2010/05/15&lt;/edition&gt;&lt;dates&gt;&lt;year&gt;2010&lt;/year&gt;&lt;pub-dates&gt;&lt;date&gt;May 13&lt;/date&gt;&lt;/pub-dates&gt;&lt;/dates&gt;&lt;isbn&gt;1757-4749 (Electronic)&amp;#xD;1757-4749 (Linking)&lt;/isbn&gt;&lt;accession-num&gt;20465787&lt;/accession-num&gt;&lt;urls&gt;&lt;related-urls&gt;&lt;url&gt;https://www.ncbi.nlm.nih.gov/pubmed/20465787&lt;/url&gt;&lt;/related-urls&gt;&lt;/urls&gt;&lt;custom2&gt;PMC2876056&lt;/custom2&gt;&lt;electronic-resource-num&gt;10.1186/1757-4749-2-3&lt;/electronic-resource-num&gt;&lt;/record&gt;&lt;/Cite&gt;&lt;/EndNote&gt;</w:instrText>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6" w:tooltip="Karantanos, 2010 #2067" w:history="1">
        <w:r w:rsidR="00F31863" w:rsidRPr="00054915">
          <w:rPr>
            <w:rFonts w:ascii="Book Antiqua" w:hAnsi="Book Antiqua" w:cstheme="minorHAnsi"/>
            <w:noProof/>
            <w:sz w:val="24"/>
            <w:szCs w:val="24"/>
            <w:vertAlign w:val="superscript"/>
          </w:rPr>
          <w:t>76</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One </w:t>
      </w:r>
      <w:r w:rsidR="00D54394" w:rsidRPr="00054915">
        <w:rPr>
          <w:rFonts w:ascii="Book Antiqua" w:hAnsi="Book Antiqua" w:cstheme="minorHAnsi"/>
          <w:sz w:val="24"/>
          <w:szCs w:val="24"/>
        </w:rPr>
        <w:t>pediatric</w:t>
      </w:r>
      <w:r w:rsidRPr="00054915">
        <w:rPr>
          <w:rFonts w:ascii="Book Antiqua" w:hAnsi="Book Antiqua" w:cstheme="minorHAnsi"/>
          <w:sz w:val="24"/>
          <w:szCs w:val="24"/>
        </w:rPr>
        <w:t xml:space="preserve"> study has reported decreased rectal sensory threshold for pain in IB</w:t>
      </w:r>
      <w:r w:rsidR="00022703">
        <w:rPr>
          <w:rFonts w:ascii="Book Antiqua" w:hAnsi="Book Antiqua" w:cstheme="minorHAnsi"/>
          <w:sz w:val="24"/>
          <w:szCs w:val="24"/>
        </w:rPr>
        <w:t>S and functional abdominal pain</w:t>
      </w:r>
      <w:r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&lt;EndNote&gt;&lt;Cite&gt;&lt;Author&gt;Halac&lt;/Author&gt;&lt;Year&gt;2010&lt;/Year&gt;&lt;RecNum&gt;2206&lt;/RecNum&gt;&lt;DisplayText&gt;&lt;style face="superscript"&gt;[96]&lt;/style&gt;&lt;/DisplayText&gt;&lt;record&gt;&lt;rec-number&gt;2206&lt;/rec-number&gt;&lt;foreign-keys&gt;&lt;key app="EN" db-id="5x05svz5qpvvz1e5vwcxddvhes2txz0ettzs" timestamp="1520428809"&gt;2206&lt;/key&gt;&lt;/foreign-keys&gt;&lt;ref-type name="Journal Article"&gt;17&lt;/ref-type&gt;&lt;contributors&gt;&lt;authors&gt;&lt;author&gt;Halac, U.&lt;/author&gt;&lt;author&gt;Noble, A.&lt;/author&gt;&lt;author&gt;Faure, C.&lt;/author&gt;&lt;/authors&gt;&lt;/contributors&gt;&lt;auth-address&gt;Division of Gastroenterology, Department of Pediatrics, Hopital Sainte-Justine, Universite de Montreal, Montreal, QC, Canada.&lt;/auth-address&gt;&lt;titles&gt;&lt;title&gt;Rectal sensory threshold for pain is a diagnostic marker of irritable bowel syndrome and functional abdominal pain in children&lt;/title&gt;&lt;secondary-title&gt;J Pediatr&lt;/secondary-title&gt;&lt;/titles&gt;&lt;periodical&gt;&lt;full-title&gt;J Pediatr&lt;/full-title&gt;&lt;/periodical&gt;&lt;pages&gt;60-65 e1&lt;/pages&gt;&lt;volume&gt;156&lt;/volume&gt;&lt;number&gt;1&lt;/number&gt;&lt;edition&gt;2009/10/06&lt;/edition&gt;&lt;keywords&gt;&lt;keyword&gt;Abdominal Pain/*diagnosis/physiopathology&lt;/keyword&gt;&lt;keyword&gt;Adolescent&lt;/keyword&gt;&lt;keyword&gt;Child&lt;/keyword&gt;&lt;keyword&gt;Chronic Disease&lt;/keyword&gt;&lt;keyword&gt;Female&lt;/keyword&gt;&lt;keyword&gt;Gastrointestinal Diseases/*diagnosis/physiopathology/psychology&lt;/keyword&gt;&lt;keyword&gt;Humans&lt;/keyword&gt;&lt;keyword&gt;Irritable Bowel Syndrome/*diagnosis/physiopathology&lt;/keyword&gt;&lt;keyword&gt;Male&lt;/keyword&gt;&lt;keyword&gt;Pain, Referred/physiopathology&lt;/keyword&gt;&lt;keyword&gt;ROC Curve&lt;/keyword&gt;&lt;keyword&gt;Rectum/*physiopathology&lt;/keyword&gt;&lt;keyword&gt;Sensitivity and Specificity&lt;/keyword&gt;&lt;keyword&gt;*Sensory Thresholds&lt;/keyword&gt;&lt;keyword&gt;Surveys and Questionnaires&lt;/keyword&gt;&lt;/keywords&gt;&lt;dates&gt;&lt;year&gt;2010&lt;/year&gt;&lt;pub-dates&gt;&lt;date&gt;Jan&lt;/date&gt;&lt;/pub-dates&gt;&lt;/dates&gt;&lt;isbn&gt;1097-6833 (Electronic)&amp;#xD;0022-3476 (Linking)&lt;/isbn&gt;&lt;accession-num&gt;19800076&lt;/accession-num&gt;&lt;urls&gt;&lt;related-urls&gt;&lt;url&gt;https://www.ncbi.nlm.nih.gov/pubmed/19800076&lt;/url&gt;&lt;/related-urls&gt;&lt;/urls&gt;&lt;electronic-resource-num&gt;10.1016/j.jpeds.2009.06.062&lt;/electronic-resource-num&gt;&lt;/record&gt;&lt;/Cite&gt;&lt;/EndNote&gt;</w:instrText>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6" w:tooltip="Halac, 2010 #2206" w:history="1">
        <w:r w:rsidR="00F31863" w:rsidRPr="00054915">
          <w:rPr>
            <w:rFonts w:ascii="Book Antiqua" w:hAnsi="Book Antiqua" w:cstheme="minorHAnsi"/>
            <w:noProof/>
            <w:sz w:val="24"/>
            <w:szCs w:val="24"/>
            <w:vertAlign w:val="superscript"/>
          </w:rPr>
          <w:t>96</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Another study in children with IBS has demonstrated that abdominal pain is associated with abnormal perception of visceral </w:t>
      </w:r>
      <w:r w:rsidR="00022703">
        <w:rPr>
          <w:rFonts w:ascii="Book Antiqua" w:hAnsi="Book Antiqua" w:cstheme="minorHAnsi"/>
          <w:sz w:val="24"/>
          <w:szCs w:val="24"/>
        </w:rPr>
        <w:t>sensations and hypersensitivity</w:t>
      </w:r>
      <w:r w:rsidRPr="00054915">
        <w:rPr>
          <w:rFonts w:ascii="Book Antiqua" w:hAnsi="Book Antiqua" w:cstheme="minorHAnsi"/>
          <w:sz w:val="24"/>
          <w:szCs w:val="24"/>
        </w:rPr>
        <w:fldChar w:fldCharType="begin">
          <w:fldData xml:space="preserve">PEVuZE5vdGU+PENpdGU+PEF1dGhvcj5GYXVyZTwvQXV0aG9yPjxZZWFyPjIwMDc8L1llYXI+PFJl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PEVuZE5vdGU+PENpdGU+PEF1dGhvcj5GYXVyZTwvQXV0aG9yPjxZZWFyPjIwMDc8L1llYXI+PFJl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7" w:tooltip="Faure, 2007 #1142" w:history="1">
        <w:r w:rsidR="00F31863" w:rsidRPr="00054915">
          <w:rPr>
            <w:rFonts w:ascii="Book Antiqua" w:hAnsi="Book Antiqua" w:cstheme="minorHAnsi"/>
            <w:noProof/>
            <w:sz w:val="24"/>
            <w:szCs w:val="24"/>
            <w:vertAlign w:val="superscript"/>
          </w:rPr>
          <w:t>97</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Similar results have been reported in several other </w:t>
      </w:r>
      <w:r w:rsidR="00D54394" w:rsidRPr="00054915">
        <w:rPr>
          <w:rFonts w:ascii="Book Antiqua" w:hAnsi="Book Antiqua" w:cstheme="minorHAnsi"/>
          <w:sz w:val="24"/>
          <w:szCs w:val="24"/>
        </w:rPr>
        <w:t>pediatric</w:t>
      </w:r>
      <w:r w:rsidR="00022703">
        <w:rPr>
          <w:rFonts w:ascii="Book Antiqua" w:hAnsi="Book Antiqua" w:cstheme="minorHAnsi"/>
          <w:sz w:val="24"/>
          <w:szCs w:val="24"/>
        </w:rPr>
        <w:t xml:space="preserve"> studies too</w:t>
      </w:r>
      <w:r w:rsidRPr="00054915">
        <w:rPr>
          <w:rFonts w:ascii="Book Antiqua" w:hAnsi="Book Antiqua" w:cstheme="minorHAnsi"/>
          <w:sz w:val="24"/>
          <w:szCs w:val="24"/>
        </w:rPr>
        <w:fldChar w:fldCharType="begin">
          <w:fldData xml:space="preserve">PEVuZE5vdGU+PENpdGU+PEF1dGhvcj5NaXJhbmRhPC9BdXRob3I+PFllYXI+MjAwODwvWWVhcj48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PEVuZE5vdGU+PENpdGU+PEF1dGhvcj5NaXJhbmRhPC9BdXRob3I+PFllYXI+MjAwODwvWWVhcj48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8" w:tooltip="Miranda, 2008 #1143" w:history="1">
        <w:r w:rsidR="00F31863" w:rsidRPr="00054915">
          <w:rPr>
            <w:rFonts w:ascii="Book Antiqua" w:hAnsi="Book Antiqua" w:cstheme="minorHAnsi"/>
            <w:noProof/>
            <w:sz w:val="24"/>
            <w:szCs w:val="24"/>
            <w:vertAlign w:val="superscript"/>
          </w:rPr>
          <w:t>98-100</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Adults studies have also reported lowered rectal pain threshold in patients </w:t>
      </w:r>
      <w:r w:rsidR="000E45D3">
        <w:rPr>
          <w:rFonts w:ascii="Book Antiqua" w:hAnsi="Book Antiqua" w:cstheme="minorHAnsi"/>
          <w:sz w:val="24"/>
          <w:szCs w:val="24"/>
        </w:rPr>
        <w:t>with IBS</w:t>
      </w:r>
      <w:r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&lt;EndNote&gt;&lt;Cite&gt;&lt;Author&gt;Bouin&lt;/Author&gt;&lt;Year&gt;2002&lt;/Year&gt;&lt;RecNum&gt;2379&lt;/RecNum&gt;&lt;DisplayText&gt;&lt;style face="superscript"&gt;[101]&lt;/style&gt;&lt;/DisplayText&gt;&lt;record&gt;&lt;rec-number&gt;2379&lt;/rec-number&gt;&lt;foreign-keys&gt;&lt;key app="EN" db-id="5x05svz5qpvvz1e5vwcxddvhes2txz0ettzs" timestamp="1521216391"&gt;2379&lt;/key&gt;&lt;/foreign-keys&gt;&lt;ref-type name="Journal Article"&gt;17&lt;/ref-type&gt;&lt;contributors&gt;&lt;authors&gt;&lt;author&gt;Bouin, M.&lt;/author&gt;&lt;author&gt;Plourde, V.&lt;/author&gt;&lt;author&gt;Boivin, M.&lt;/author&gt;&lt;author&gt;Riberdy, M.&lt;/author&gt;&lt;author&gt;Lupien, F.&lt;/author&gt;&lt;author&gt;Laganiere, M.&lt;/author&gt;&lt;author&gt;Verrier, P.&lt;/author&gt;&lt;author&gt;Poitras, P.&lt;/author&gt;&lt;/authors&gt;&lt;/contributors&gt;&lt;auth-address&gt;Gastroenterology Unit, Hopital Saint-Luc, Universite de Montreal, Montreal, Quebec, Canada.&lt;/auth-address&gt;&lt;titles&gt;&lt;title&gt;Rectal distention testing in patients with irritable bowel syndrome: sensitivity, specificity, and predictive values of pain sensory thresholds&lt;/title&gt;&lt;secondary-title&gt;Gastroenterology&lt;/secondary-title&gt;&lt;/titles&gt;&lt;periodical&gt;&lt;full-title&gt;Gastroenterology&lt;/full-title&gt;&lt;/periodical&gt;&lt;pages&gt;1771-7&lt;/pages&gt;&lt;volume&gt;122&lt;/volume&gt;&lt;number&gt;7&lt;/number&gt;&lt;edition&gt;2002/06/11&lt;/edition&gt;&lt;keywords&gt;&lt;keyword&gt;Adult&lt;/keyword&gt;&lt;keyword&gt;Colonic Diseases, Functional/*diagnosis/*physiopathology&lt;/keyword&gt;&lt;keyword&gt;Constipation/physiopathology&lt;/keyword&gt;&lt;keyword&gt;Diagnosis, Differential&lt;/keyword&gt;&lt;keyword&gt;Dyspepsia/physiopathology&lt;/keyword&gt;&lt;keyword&gt;Female&lt;/keyword&gt;&lt;keyword&gt;Humans&lt;/keyword&gt;&lt;keyword&gt;Male&lt;/keyword&gt;&lt;keyword&gt;Middle Aged&lt;/keyword&gt;&lt;keyword&gt;*Pain Threshold&lt;/keyword&gt;&lt;keyword&gt;Predictive Value of Tests&lt;/keyword&gt;&lt;keyword&gt;Pressure&lt;/keyword&gt;&lt;keyword&gt;Rectum/*physiopathology&lt;/keyword&gt;&lt;keyword&gt;Reference Values&lt;/keyword&gt;&lt;keyword&gt;Sensitivity and Specificity&lt;/keyword&gt;&lt;/keywords&gt;&lt;dates&gt;&lt;year&gt;2002&lt;/year&gt;&lt;pub-dates&gt;&lt;date&gt;Jun&lt;/date&gt;&lt;/pub-dates&gt;&lt;/dates&gt;&lt;isbn&gt;0016-5085 (Print)&amp;#xD;0016-5085 (Linking)&lt;/isbn&gt;&lt;accession-num&gt;12055583&lt;/accession-num&gt;&lt;urls&gt;&lt;related-urls&gt;&lt;url&gt;https://www.ncbi.nlm.nih.gov/pubmed/12055583&lt;/url&gt;&lt;/related-urls&gt;&lt;/urls&gt;&lt;/record&gt;&lt;/Cite&gt;&lt;/EndNote&gt;</w:instrText>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1" w:tooltip="Bouin, 2002 #2379" w:history="1">
        <w:r w:rsidR="00F31863" w:rsidRPr="00054915">
          <w:rPr>
            <w:rFonts w:ascii="Book Antiqua" w:hAnsi="Book Antiqua" w:cstheme="minorHAnsi"/>
            <w:noProof/>
            <w:sz w:val="24"/>
            <w:szCs w:val="24"/>
            <w:vertAlign w:val="superscript"/>
          </w:rPr>
          <w:t>101</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Several factors such as psychological stress, </w:t>
      </w:r>
      <w:r w:rsidRPr="00054915">
        <w:rPr>
          <w:rFonts w:ascii="Book Antiqua" w:hAnsi="Book Antiqua" w:cstheme="minorHAnsi"/>
          <w:sz w:val="24"/>
          <w:szCs w:val="24"/>
        </w:rPr>
        <w:lastRenderedPageBreak/>
        <w:t>gastrointestinal infections, alterations in gut microbiota, inflammation, immunological factors, food</w:t>
      </w:r>
      <w:r w:rsidR="006B18E0" w:rsidRPr="00054915">
        <w:rPr>
          <w:rFonts w:ascii="Book Antiqua" w:hAnsi="Book Antiqua" w:cstheme="minorHAnsi"/>
          <w:sz w:val="24"/>
          <w:szCs w:val="24"/>
        </w:rPr>
        <w:t>,</w:t>
      </w:r>
      <w:r w:rsidRPr="00054915">
        <w:rPr>
          <w:rFonts w:ascii="Book Antiqua" w:hAnsi="Book Antiqua" w:cstheme="minorHAnsi"/>
          <w:sz w:val="24"/>
          <w:szCs w:val="24"/>
        </w:rPr>
        <w:t xml:space="preserve"> as well as genes</w:t>
      </w:r>
      <w:r w:rsidR="006B18E0" w:rsidRPr="00054915">
        <w:rPr>
          <w:rFonts w:ascii="Book Antiqua" w:hAnsi="Book Antiqua" w:cstheme="minorHAnsi"/>
          <w:sz w:val="24"/>
          <w:szCs w:val="24"/>
        </w:rPr>
        <w:t>,</w:t>
      </w:r>
      <w:r w:rsidRPr="00054915">
        <w:rPr>
          <w:rFonts w:ascii="Book Antiqua" w:hAnsi="Book Antiqua" w:cstheme="minorHAnsi"/>
          <w:sz w:val="24"/>
          <w:szCs w:val="24"/>
        </w:rPr>
        <w:t xml:space="preserve"> have been suggested to i</w:t>
      </w:r>
      <w:r w:rsidR="00022703">
        <w:rPr>
          <w:rFonts w:ascii="Book Antiqua" w:hAnsi="Book Antiqua" w:cstheme="minorHAnsi"/>
          <w:sz w:val="24"/>
          <w:szCs w:val="24"/>
        </w:rPr>
        <w:t>nduce visceral hypersensitivity</w:t>
      </w:r>
      <w:r w:rsidRPr="00054915">
        <w:rPr>
          <w:rFonts w:ascii="Book Antiqua" w:hAnsi="Book Antiqua" w:cstheme="minorHAnsi"/>
          <w:sz w:val="24"/>
          <w:szCs w:val="24"/>
        </w:rPr>
        <w:fldChar w:fldCharType="begin">
          <w:fldData xml:space="preserve">PEVuZE5vdGU+PENpdGU+PEF1dGhvcj5NaXJhbmRhPC9BdXRob3I+PFllYXI+MjAwODwvWWVhcj48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PEVuZE5vdGU+PENpdGU+PEF1dGhvcj5NaXJhbmRhPC9BdXRob3I+PFllYXI+MjAwODwvWWVhcj48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8" w:tooltip="Miranda, 2008 #1143" w:history="1">
        <w:r w:rsidR="00F31863" w:rsidRPr="00054915">
          <w:rPr>
            <w:rFonts w:ascii="Book Antiqua" w:hAnsi="Book Antiqua" w:cstheme="minorHAnsi"/>
            <w:noProof/>
            <w:sz w:val="24"/>
            <w:szCs w:val="24"/>
            <w:vertAlign w:val="superscript"/>
          </w:rPr>
          <w:t>98</w:t>
        </w:r>
      </w:hyperlink>
      <w:r w:rsidR="00022703">
        <w:rPr>
          <w:rFonts w:ascii="Book Antiqua" w:hAnsi="Book Antiqua" w:cstheme="minorHAnsi"/>
          <w:noProof/>
          <w:sz w:val="24"/>
          <w:szCs w:val="24"/>
          <w:vertAlign w:val="superscript"/>
        </w:rPr>
        <w:t>,</w:t>
      </w:r>
      <w:hyperlink w:anchor="_ENREF_102" w:tooltip="Lee, 2013 #1334" w:history="1">
        <w:r w:rsidR="00F31863" w:rsidRPr="00054915">
          <w:rPr>
            <w:rFonts w:ascii="Book Antiqua" w:hAnsi="Book Antiqua" w:cstheme="minorHAnsi"/>
            <w:noProof/>
            <w:sz w:val="24"/>
            <w:szCs w:val="24"/>
            <w:vertAlign w:val="superscript"/>
          </w:rPr>
          <w:t>102</w:t>
        </w:r>
      </w:hyperlink>
      <w:r w:rsidR="00022703">
        <w:rPr>
          <w:rFonts w:ascii="Book Antiqua" w:hAnsi="Book Antiqua" w:cstheme="minorHAnsi"/>
          <w:noProof/>
          <w:sz w:val="24"/>
          <w:szCs w:val="24"/>
          <w:vertAlign w:val="superscript"/>
        </w:rPr>
        <w:t>,</w:t>
      </w:r>
      <w:hyperlink w:anchor="_ENREF_103" w:tooltip="Spiller, 2012 #2354" w:history="1">
        <w:r w:rsidR="00F31863" w:rsidRPr="00054915">
          <w:rPr>
            <w:rFonts w:ascii="Book Antiqua" w:hAnsi="Book Antiqua" w:cstheme="minorHAnsi"/>
            <w:noProof/>
            <w:sz w:val="24"/>
            <w:szCs w:val="24"/>
            <w:vertAlign w:val="superscript"/>
          </w:rPr>
          <w:t>103</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Visceral hypersensitivity is believed to be results from pain modulation at both peripheral level as we</w:t>
      </w:r>
      <w:r w:rsidR="00022703">
        <w:rPr>
          <w:rFonts w:ascii="Book Antiqua" w:hAnsi="Book Antiqua" w:cstheme="minorHAnsi"/>
          <w:sz w:val="24"/>
          <w:szCs w:val="24"/>
        </w:rPr>
        <w:t>ll as at central nervous system</w:t>
      </w:r>
      <w:r w:rsidRPr="00054915">
        <w:rPr>
          <w:rFonts w:ascii="Book Antiqua" w:hAnsi="Book Antiqua" w:cstheme="minorHAnsi"/>
          <w:sz w:val="24"/>
          <w:szCs w:val="24"/>
        </w:rPr>
        <w:fldChar w:fldCharType="begin">
          <w:fldData xml:space="preserve">PEVuZE5vdGU+PENpdGU+PEF1dGhvcj5GYXJ6YWVpPC9BdXRob3I+PFllYXI+MjAxNjwvWWVhcj48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PEVuZE5vdGU+PENpdGU+PEF1dGhvcj5GYXJ6YWVpPC9BdXRob3I+PFllYXI+MjAxNjwvWWVhcj48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5" w:tooltip="Farzaei, 2016 #2350" w:history="1">
        <w:r w:rsidR="00F31863" w:rsidRPr="00054915">
          <w:rPr>
            <w:rFonts w:ascii="Book Antiqua" w:hAnsi="Book Antiqua" w:cstheme="minorHAnsi"/>
            <w:noProof/>
            <w:sz w:val="24"/>
            <w:szCs w:val="24"/>
            <w:vertAlign w:val="superscript"/>
          </w:rPr>
          <w:t>95</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w:t>
      </w:r>
    </w:p>
    <w:p w14:paraId="6ECEC0A0" w14:textId="77777777" w:rsidR="007C259B" w:rsidRPr="00054915" w:rsidRDefault="007C259B" w:rsidP="00054915">
      <w:pPr>
        <w:snapToGrid w:val="0"/>
        <w:spacing w:after="0" w:line="360" w:lineRule="auto"/>
        <w:jc w:val="both"/>
        <w:rPr>
          <w:rFonts w:ascii="Book Antiqua" w:hAnsi="Book Antiqua" w:cstheme="minorHAnsi"/>
          <w:sz w:val="24"/>
          <w:szCs w:val="24"/>
        </w:rPr>
      </w:pPr>
    </w:p>
    <w:p w14:paraId="15B0E3B4" w14:textId="260E248D" w:rsidR="00EE2D47" w:rsidRPr="00FF065F" w:rsidRDefault="00FF065F" w:rsidP="00FF065F">
      <w:pPr>
        <w:snapToGrid w:val="0"/>
        <w:spacing w:after="0" w:line="360" w:lineRule="auto"/>
        <w:jc w:val="both"/>
        <w:rPr>
          <w:rFonts w:ascii="Book Antiqua" w:hAnsi="Book Antiqua" w:cstheme="minorHAnsi"/>
          <w:b/>
          <w:sz w:val="24"/>
          <w:szCs w:val="24"/>
          <w:lang w:eastAsia="zh-CN"/>
        </w:rPr>
      </w:pPr>
      <w:r>
        <w:rPr>
          <w:rFonts w:ascii="Book Antiqua" w:hAnsi="Book Antiqua" w:cstheme="minorHAnsi"/>
          <w:b/>
          <w:sz w:val="24"/>
          <w:szCs w:val="24"/>
        </w:rPr>
        <w:t>Modulation of pain</w:t>
      </w:r>
      <w:r>
        <w:rPr>
          <w:rFonts w:ascii="Book Antiqua" w:hAnsi="Book Antiqua" w:cstheme="minorHAnsi" w:hint="eastAsia"/>
          <w:b/>
          <w:sz w:val="24"/>
          <w:szCs w:val="24"/>
          <w:lang w:eastAsia="zh-CN"/>
        </w:rPr>
        <w:t xml:space="preserve">: </w:t>
      </w:r>
      <w:r w:rsidRPr="00FF065F">
        <w:rPr>
          <w:rFonts w:ascii="Book Antiqua" w:hAnsi="Book Antiqua" w:cstheme="minorHAnsi" w:hint="eastAsia"/>
          <w:sz w:val="24"/>
          <w:szCs w:val="24"/>
          <w:lang w:eastAsia="zh-CN"/>
        </w:rPr>
        <w:t xml:space="preserve">(1) </w:t>
      </w:r>
      <w:r w:rsidR="00633EBB" w:rsidRPr="00FF065F">
        <w:rPr>
          <w:rFonts w:ascii="Book Antiqua" w:hAnsi="Book Antiqua" w:cstheme="minorHAnsi"/>
          <w:sz w:val="24"/>
          <w:szCs w:val="24"/>
        </w:rPr>
        <w:t>A</w:t>
      </w:r>
      <w:r w:rsidR="00A31811" w:rsidRPr="00FF065F">
        <w:rPr>
          <w:rFonts w:ascii="Book Antiqua" w:hAnsi="Book Antiqua" w:cstheme="minorHAnsi"/>
          <w:sz w:val="24"/>
          <w:szCs w:val="24"/>
        </w:rPr>
        <w:t>t the enteric nervous system</w:t>
      </w:r>
      <w:r>
        <w:rPr>
          <w:rFonts w:ascii="Book Antiqua" w:hAnsi="Book Antiqua" w:cstheme="minorHAnsi" w:hint="eastAsia"/>
          <w:sz w:val="24"/>
          <w:szCs w:val="24"/>
          <w:lang w:eastAsia="zh-CN"/>
        </w:rPr>
        <w:t xml:space="preserve">: </w:t>
      </w:r>
      <w:r w:rsidR="003A591A" w:rsidRPr="00054915">
        <w:rPr>
          <w:rFonts w:ascii="Book Antiqua" w:hAnsi="Book Antiqua" w:cstheme="minorHAnsi"/>
          <w:sz w:val="24"/>
          <w:szCs w:val="24"/>
        </w:rPr>
        <w:t>Main function of the enteric nervous system is to regulate local gastrointestinal reflexes and to transmit sensory information to the central nervous system</w:t>
      </w:r>
      <w:r w:rsidR="000E45D3">
        <w:rPr>
          <w:rFonts w:ascii="Book Antiqua" w:hAnsi="Book Antiqua" w:cstheme="minorHAnsi"/>
          <w:sz w:val="24"/>
          <w:szCs w:val="24"/>
        </w:rPr>
        <w:t xml:space="preserve"> for processing and integration</w:t>
      </w:r>
      <w:r w:rsidR="003A591A" w:rsidRPr="00054915">
        <w:rPr>
          <w:rFonts w:ascii="Book Antiqua" w:hAnsi="Book Antiqua" w:cstheme="minorHAnsi"/>
          <w:sz w:val="24"/>
          <w:szCs w:val="24"/>
        </w:rPr>
        <w:fldChar w:fldCharType="begin">
          <w:fldData xml:space="preserve">PEVuZE5vdGU+PENpdGU+PEF1dGhvcj5Cb2Vja3hzdGFlbnM8L0F1dGhvcj48WWVhcj4yMDE2PC9Z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PEVuZE5vdGU+PENpdGU+PEF1dGhvcj5Cb2Vja3hzdGFlbnM8L0F1dGhvcj48WWVhcj4yMDE2PC9Z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3A591A" w:rsidRPr="00054915">
        <w:rPr>
          <w:rFonts w:ascii="Book Antiqua" w:hAnsi="Book Antiqua" w:cstheme="minorHAnsi"/>
          <w:sz w:val="24"/>
          <w:szCs w:val="24"/>
        </w:rPr>
      </w:r>
      <w:r w:rsidR="003A591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4" w:tooltip="Boeckxstaens, 2016 #1182" w:history="1">
        <w:r w:rsidR="00F31863" w:rsidRPr="00054915">
          <w:rPr>
            <w:rFonts w:ascii="Book Antiqua" w:hAnsi="Book Antiqua" w:cstheme="minorHAnsi"/>
            <w:noProof/>
            <w:sz w:val="24"/>
            <w:szCs w:val="24"/>
            <w:vertAlign w:val="superscript"/>
          </w:rPr>
          <w:t>104</w:t>
        </w:r>
      </w:hyperlink>
      <w:r w:rsidR="00C6209F" w:rsidRPr="00054915">
        <w:rPr>
          <w:rFonts w:ascii="Book Antiqua" w:hAnsi="Book Antiqua" w:cstheme="minorHAnsi"/>
          <w:noProof/>
          <w:sz w:val="24"/>
          <w:szCs w:val="24"/>
          <w:vertAlign w:val="superscript"/>
        </w:rPr>
        <w:t>]</w:t>
      </w:r>
      <w:r w:rsidR="003A591A" w:rsidRPr="00054915">
        <w:rPr>
          <w:rFonts w:ascii="Book Antiqua" w:hAnsi="Book Antiqua" w:cstheme="minorHAnsi"/>
          <w:sz w:val="24"/>
          <w:szCs w:val="24"/>
        </w:rPr>
        <w:fldChar w:fldCharType="end"/>
      </w:r>
      <w:r w:rsidR="003A591A" w:rsidRPr="00054915">
        <w:rPr>
          <w:rFonts w:ascii="Book Antiqua" w:hAnsi="Book Antiqua" w:cstheme="minorHAnsi"/>
          <w:sz w:val="24"/>
          <w:szCs w:val="24"/>
        </w:rPr>
        <w:t xml:space="preserve">. A vast majority of afferent information received from the gut </w:t>
      </w:r>
      <w:r w:rsidR="00C23F8A" w:rsidRPr="00054915">
        <w:rPr>
          <w:rFonts w:ascii="Book Antiqua" w:hAnsi="Book Antiqua" w:cstheme="minorHAnsi"/>
          <w:sz w:val="24"/>
          <w:szCs w:val="24"/>
        </w:rPr>
        <w:t xml:space="preserve">is </w:t>
      </w:r>
      <w:r w:rsidR="003A591A" w:rsidRPr="00054915">
        <w:rPr>
          <w:rFonts w:ascii="Book Antiqua" w:hAnsi="Book Antiqua" w:cstheme="minorHAnsi"/>
          <w:sz w:val="24"/>
          <w:szCs w:val="24"/>
        </w:rPr>
        <w:t>used for regulation of normal functions</w:t>
      </w:r>
      <w:r w:rsidR="00022703">
        <w:rPr>
          <w:rFonts w:ascii="Book Antiqua" w:hAnsi="Book Antiqua" w:cstheme="minorHAnsi"/>
          <w:sz w:val="24"/>
          <w:szCs w:val="24"/>
        </w:rPr>
        <w:t xml:space="preserve"> such as motility and secretion</w:t>
      </w:r>
      <w:r w:rsidR="003A591A" w:rsidRPr="00054915">
        <w:rPr>
          <w:rFonts w:ascii="Book Antiqua" w:hAnsi="Book Antiqua" w:cstheme="minorHAnsi"/>
          <w:sz w:val="24"/>
          <w:szCs w:val="24"/>
        </w:rPr>
        <w:fldChar w:fldCharType="begin">
          <w:fldData xml:space="preserve">PEVuZE5vdGU+PENpdGU+PEF1dGhvcj5WYW5uZXI8L0F1dGhvcj48WWVhcj4yMDE2PC9ZZWFyPjxS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PEVuZE5vdGU+PENpdGU+PEF1dGhvcj5WYW5uZXI8L0F1dGhvcj48WWVhcj4yMDE2PC9ZZWFyPjxS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3A591A" w:rsidRPr="00054915">
        <w:rPr>
          <w:rFonts w:ascii="Book Antiqua" w:hAnsi="Book Antiqua" w:cstheme="minorHAnsi"/>
          <w:sz w:val="24"/>
          <w:szCs w:val="24"/>
        </w:rPr>
      </w:r>
      <w:r w:rsidR="003A591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5" w:tooltip="Vanner, 2016 #1183" w:history="1">
        <w:r w:rsidR="00F31863" w:rsidRPr="00054915">
          <w:rPr>
            <w:rFonts w:ascii="Book Antiqua" w:hAnsi="Book Antiqua" w:cstheme="minorHAnsi"/>
            <w:noProof/>
            <w:sz w:val="24"/>
            <w:szCs w:val="24"/>
            <w:vertAlign w:val="superscript"/>
          </w:rPr>
          <w:t>105</w:t>
        </w:r>
      </w:hyperlink>
      <w:r w:rsidR="00C6209F" w:rsidRPr="00054915">
        <w:rPr>
          <w:rFonts w:ascii="Book Antiqua" w:hAnsi="Book Antiqua" w:cstheme="minorHAnsi"/>
          <w:noProof/>
          <w:sz w:val="24"/>
          <w:szCs w:val="24"/>
          <w:vertAlign w:val="superscript"/>
        </w:rPr>
        <w:t>]</w:t>
      </w:r>
      <w:r w:rsidR="003A591A" w:rsidRPr="00054915">
        <w:rPr>
          <w:rFonts w:ascii="Book Antiqua" w:hAnsi="Book Antiqua" w:cstheme="minorHAnsi"/>
          <w:sz w:val="24"/>
          <w:szCs w:val="24"/>
        </w:rPr>
        <w:fldChar w:fldCharType="end"/>
      </w:r>
      <w:r w:rsidR="003A591A" w:rsidRPr="00054915">
        <w:rPr>
          <w:rFonts w:ascii="Book Antiqua" w:hAnsi="Book Antiqua" w:cstheme="minorHAnsi"/>
          <w:sz w:val="24"/>
          <w:szCs w:val="24"/>
        </w:rPr>
        <w:t xml:space="preserve">. Information regarding the sensory perception and modulation at the level of enteric nervous system is limited. One study assessing mast cell-induced excitation of visceral nociceptive sensory neurons in adults with IBS has suggested </w:t>
      </w:r>
      <w:r w:rsidR="00C23F8A" w:rsidRPr="00054915">
        <w:rPr>
          <w:rFonts w:ascii="Book Antiqua" w:hAnsi="Book Antiqua" w:cstheme="minorHAnsi"/>
          <w:sz w:val="24"/>
          <w:szCs w:val="24"/>
        </w:rPr>
        <w:t>the</w:t>
      </w:r>
      <w:r w:rsidR="003A591A" w:rsidRPr="00054915">
        <w:rPr>
          <w:rFonts w:ascii="Book Antiqua" w:hAnsi="Book Antiqua" w:cstheme="minorHAnsi"/>
          <w:sz w:val="24"/>
          <w:szCs w:val="24"/>
        </w:rPr>
        <w:t xml:space="preserve"> possibility of initiation and perpetuation of symptoms through modulation of sensory neurons in </w:t>
      </w:r>
      <w:r w:rsidR="00C23F8A" w:rsidRPr="00054915">
        <w:rPr>
          <w:rFonts w:ascii="Book Antiqua" w:hAnsi="Book Antiqua" w:cstheme="minorHAnsi"/>
          <w:sz w:val="24"/>
          <w:szCs w:val="24"/>
        </w:rPr>
        <w:t xml:space="preserve">the </w:t>
      </w:r>
      <w:r>
        <w:rPr>
          <w:rFonts w:ascii="Book Antiqua" w:hAnsi="Book Antiqua" w:cstheme="minorHAnsi"/>
          <w:sz w:val="24"/>
          <w:szCs w:val="24"/>
        </w:rPr>
        <w:t>enteric nervous system</w:t>
      </w:r>
      <w:r w:rsidR="003A591A" w:rsidRPr="00054915">
        <w:rPr>
          <w:rFonts w:ascii="Book Antiqua" w:hAnsi="Book Antiqua" w:cstheme="minorHAnsi"/>
          <w:sz w:val="24"/>
          <w:szCs w:val="24"/>
        </w:rPr>
        <w:fldChar w:fldCharType="begin">
          <w:fldData xml:space="preserve">PEVuZE5vdGU+PENpdGU+PEF1dGhvcj5CYXJiYXJhPC9BdXRob3I+PFllYXI+MjAwNzwvWWVhcj48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=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PEVuZE5vdGU+PENpdGU+PEF1dGhvcj5CYXJiYXJhPC9BdXRob3I+PFllYXI+MjAwNzwvWWVhcj48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=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3A591A" w:rsidRPr="00054915">
        <w:rPr>
          <w:rFonts w:ascii="Book Antiqua" w:hAnsi="Book Antiqua" w:cstheme="minorHAnsi"/>
          <w:sz w:val="24"/>
          <w:szCs w:val="24"/>
        </w:rPr>
      </w:r>
      <w:r w:rsidR="003A591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6" w:tooltip="Barbara, 2007 #1184" w:history="1">
        <w:r w:rsidR="00F31863" w:rsidRPr="00054915">
          <w:rPr>
            <w:rFonts w:ascii="Book Antiqua" w:hAnsi="Book Antiqua" w:cstheme="minorHAnsi"/>
            <w:noProof/>
            <w:sz w:val="24"/>
            <w:szCs w:val="24"/>
            <w:vertAlign w:val="superscript"/>
          </w:rPr>
          <w:t>106</w:t>
        </w:r>
      </w:hyperlink>
      <w:r w:rsidR="00C6209F" w:rsidRPr="00054915">
        <w:rPr>
          <w:rFonts w:ascii="Book Antiqua" w:hAnsi="Book Antiqua" w:cstheme="minorHAnsi"/>
          <w:noProof/>
          <w:sz w:val="24"/>
          <w:szCs w:val="24"/>
          <w:vertAlign w:val="superscript"/>
        </w:rPr>
        <w:t>]</w:t>
      </w:r>
      <w:r w:rsidR="003A591A" w:rsidRPr="00054915">
        <w:rPr>
          <w:rFonts w:ascii="Book Antiqua" w:hAnsi="Book Antiqua" w:cstheme="minorHAnsi"/>
          <w:sz w:val="24"/>
          <w:szCs w:val="24"/>
        </w:rPr>
        <w:fldChar w:fldCharType="end"/>
      </w:r>
      <w:r w:rsidR="003A591A" w:rsidRPr="00054915">
        <w:rPr>
          <w:rFonts w:ascii="Book Antiqua" w:hAnsi="Book Antiqua" w:cstheme="minorHAnsi"/>
          <w:sz w:val="24"/>
          <w:szCs w:val="24"/>
        </w:rPr>
        <w:t>.</w:t>
      </w:r>
      <w:r>
        <w:rPr>
          <w:rFonts w:ascii="Book Antiqua" w:hAnsi="Book Antiqua" w:cstheme="minorHAnsi" w:hint="eastAsia"/>
          <w:b/>
          <w:sz w:val="24"/>
          <w:szCs w:val="24"/>
          <w:lang w:eastAsia="zh-CN"/>
        </w:rPr>
        <w:t xml:space="preserve"> </w:t>
      </w:r>
      <w:r w:rsidRPr="00656816">
        <w:rPr>
          <w:rFonts w:ascii="Book Antiqua" w:hAnsi="Book Antiqua" w:cstheme="minorHAnsi" w:hint="eastAsia"/>
          <w:sz w:val="24"/>
          <w:szCs w:val="24"/>
          <w:lang w:eastAsia="zh-CN"/>
        </w:rPr>
        <w:t xml:space="preserve">(2) </w:t>
      </w:r>
      <w:r w:rsidR="00633EBB" w:rsidRPr="00FF065F">
        <w:rPr>
          <w:rFonts w:ascii="Book Antiqua" w:hAnsi="Book Antiqua" w:cstheme="minorHAnsi"/>
          <w:sz w:val="24"/>
          <w:szCs w:val="24"/>
        </w:rPr>
        <w:t>A</w:t>
      </w:r>
      <w:r w:rsidR="00A31811" w:rsidRPr="00FF065F">
        <w:rPr>
          <w:rFonts w:ascii="Book Antiqua" w:hAnsi="Book Antiqua" w:cstheme="minorHAnsi"/>
          <w:sz w:val="24"/>
          <w:szCs w:val="24"/>
        </w:rPr>
        <w:t>t the central nervous system</w:t>
      </w:r>
      <w:r>
        <w:rPr>
          <w:rFonts w:ascii="Book Antiqua" w:hAnsi="Book Antiqua" w:cstheme="minorHAnsi" w:hint="eastAsia"/>
          <w:sz w:val="24"/>
          <w:szCs w:val="24"/>
          <w:lang w:eastAsia="zh-CN"/>
        </w:rPr>
        <w:t xml:space="preserve">: </w:t>
      </w:r>
      <w:r w:rsidR="00EE2D47" w:rsidRPr="00054915">
        <w:rPr>
          <w:rFonts w:ascii="Book Antiqua" w:hAnsi="Book Antiqua" w:cstheme="minorHAnsi"/>
          <w:sz w:val="24"/>
          <w:szCs w:val="24"/>
        </w:rPr>
        <w:t>Increased pain perception in IBS is considered to be at least partly related to altered descending inhibition and pain affecting at the peripheral level and catastrophizi</w:t>
      </w:r>
      <w:r w:rsidR="00022703">
        <w:rPr>
          <w:rFonts w:ascii="Book Antiqua" w:hAnsi="Book Antiqua" w:cstheme="minorHAnsi"/>
          <w:sz w:val="24"/>
          <w:szCs w:val="24"/>
        </w:rPr>
        <w:t>ng of pain at the central level</w:t>
      </w:r>
      <w:r w:rsidR="00EE2D47"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&lt;EndNote&gt;&lt;Cite&gt;&lt;Author&gt;Piche&lt;/Author&gt;&lt;Year&gt;2011&lt;/Year&gt;&lt;RecNum&gt;1185&lt;/RecNum&gt;&lt;DisplayText&gt;&lt;style face="superscript"&gt;[107]&lt;/style&gt;&lt;/DisplayText&gt;&lt;record&gt;&lt;rec-number&gt;1185&lt;/rec-number&gt;&lt;foreign-keys&gt;&lt;key app="EN" db-id="5x05svz5qpvvz1e5vwcxddvhes2txz0ettzs" timestamp="1507657388"&gt;1185&lt;/key&gt;&lt;/foreign-keys&gt;&lt;ref-type name="Journal Article"&gt;17&lt;/ref-type&gt;&lt;contributors&gt;&lt;authors&gt;&lt;author&gt;Piche, M.&lt;/author&gt;&lt;author&gt;Bouin, M.&lt;/author&gt;&lt;author&gt;Arsenault, M.&lt;/author&gt;&lt;author&gt;Poitras, P.&lt;/author&gt;&lt;author&gt;Rainville, P.&lt;/author&gt;&lt;/authors&gt;&lt;/contributors&gt;&lt;auth-address&gt;Department of Chiropractic, Universite du Quebec a Trois-Rivieres, C.P 500, Trois-Rivieres, QC, Canada. Mathieu.piche@uqtr.ca&lt;/auth-address&gt;&lt;titles&gt;&lt;title&gt;Decreased pain inhibition in irritable bowel syndrome depends on altered descending modulation and higher-order brain processes&lt;/title&gt;&lt;secondary-title&gt;Neuroscience&lt;/secondary-title&gt;&lt;/titles&gt;&lt;periodical&gt;&lt;full-title&gt;Neuroscience&lt;/full-title&gt;&lt;/periodical&gt;&lt;pages&gt;166-75&lt;/pages&gt;&lt;volume&gt;195&lt;/volume&gt;&lt;edition&gt;2011/09/06&lt;/edition&gt;&lt;keywords&gt;&lt;keyword&gt;Anxiety/etiology/physiopathology&lt;/keyword&gt;&lt;keyword&gt;Brain/*physiopathology&lt;/keyword&gt;&lt;keyword&gt;Female&lt;/keyword&gt;&lt;keyword&gt;Humans&lt;/keyword&gt;&lt;keyword&gt;Irritable Bowel Syndrome/complications/*physiopathology/psychology&lt;/keyword&gt;&lt;keyword&gt;Neural Pathways/*physiopathology&lt;/keyword&gt;&lt;keyword&gt;Pain/etiology/*physiopathology&lt;/keyword&gt;&lt;keyword&gt;Pain Threshold/physiology/psychology&lt;/keyword&gt;&lt;keyword&gt;Reflex/physiology&lt;/keyword&gt;&lt;/keywords&gt;&lt;dates&gt;&lt;year&gt;2011&lt;/year&gt;&lt;pub-dates&gt;&lt;date&gt;Nov 10&lt;/date&gt;&lt;/pub-dates&gt;&lt;/dates&gt;&lt;isbn&gt;1873-7544 (Electronic)&amp;#xD;0306-4522 (Linking)&lt;/isbn&gt;&lt;accession-num&gt;21889972&lt;/accession-num&gt;&lt;urls&gt;&lt;related-urls&gt;&lt;url&gt;https://www.ncbi.nlm.nih.gov/pubmed/21889972&lt;/url&gt;&lt;/related-urls&gt;&lt;/urls&gt;&lt;electronic-resource-num&gt;10.1016/j.neuroscience.2011.08.040&lt;/electronic-resource-num&gt;&lt;/record&gt;&lt;/Cite&gt;&lt;/EndNote&gt;</w:instrText>
      </w:r>
      <w:r w:rsidR="00EE2D4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7" w:tooltip="Piche, 2011 #1185" w:history="1">
        <w:r w:rsidR="00F31863" w:rsidRPr="00054915">
          <w:rPr>
            <w:rFonts w:ascii="Book Antiqua" w:hAnsi="Book Antiqua" w:cstheme="minorHAnsi"/>
            <w:noProof/>
            <w:sz w:val="24"/>
            <w:szCs w:val="24"/>
            <w:vertAlign w:val="superscript"/>
          </w:rPr>
          <w:t>107</w:t>
        </w:r>
      </w:hyperlink>
      <w:r w:rsidR="00C6209F" w:rsidRPr="00054915">
        <w:rPr>
          <w:rFonts w:ascii="Book Antiqua" w:hAnsi="Book Antiqua" w:cstheme="minorHAnsi"/>
          <w:noProof/>
          <w:sz w:val="24"/>
          <w:szCs w:val="24"/>
          <w:vertAlign w:val="superscript"/>
        </w:rPr>
        <w:t>]</w:t>
      </w:r>
      <w:r w:rsidR="00EE2D47" w:rsidRPr="00054915">
        <w:rPr>
          <w:rFonts w:ascii="Book Antiqua" w:hAnsi="Book Antiqua" w:cstheme="minorHAnsi"/>
          <w:sz w:val="24"/>
          <w:szCs w:val="24"/>
        </w:rPr>
        <w:fldChar w:fldCharType="end"/>
      </w:r>
      <w:r w:rsidR="00EE2D47" w:rsidRPr="00054915">
        <w:rPr>
          <w:rFonts w:ascii="Book Antiqua" w:hAnsi="Book Antiqua" w:cstheme="minorHAnsi"/>
          <w:sz w:val="24"/>
          <w:szCs w:val="24"/>
        </w:rPr>
        <w:t xml:space="preserve">. It is reported that increased pain perception in IBS is not due to the tendency to report more pain but because of increased </w:t>
      </w:r>
      <w:r w:rsidR="00022703">
        <w:rPr>
          <w:rFonts w:ascii="Book Antiqua" w:hAnsi="Book Antiqua" w:cstheme="minorHAnsi"/>
          <w:sz w:val="24"/>
          <w:szCs w:val="24"/>
        </w:rPr>
        <w:t>spinal nociceptive transmission</w:t>
      </w:r>
      <w:r w:rsidR="00EE2D47"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&lt;EndNote&gt;&lt;Cite&gt;&lt;Author&gt;Piche&lt;/Author&gt;&lt;Year&gt;2011&lt;/Year&gt;&lt;RecNum&gt;1185&lt;/RecNum&gt;&lt;DisplayText&gt;&lt;style face="superscript"&gt;[107]&lt;/style&gt;&lt;/DisplayText&gt;&lt;record&gt;&lt;rec-number&gt;1185&lt;/rec-number&gt;&lt;foreign-keys&gt;&lt;key app="EN" db-id="5x05svz5qpvvz1e5vwcxddvhes2txz0ettzs" timestamp="1507657388"&gt;1185&lt;/key&gt;&lt;/foreign-keys&gt;&lt;ref-type name="Journal Article"&gt;17&lt;/ref-type&gt;&lt;contributors&gt;&lt;authors&gt;&lt;author&gt;Piche, M.&lt;/author&gt;&lt;author&gt;Bouin, M.&lt;/author&gt;&lt;author&gt;Arsenault, M.&lt;/author&gt;&lt;author&gt;Poitras, P.&lt;/author&gt;&lt;author&gt;Rainville, P.&lt;/author&gt;&lt;/authors&gt;&lt;/contributors&gt;&lt;auth-address&gt;Department of Chiropractic, Universite du Quebec a Trois-Rivieres, C.P 500, Trois-Rivieres, QC, Canada. Mathieu.piche@uqtr.ca&lt;/auth-address&gt;&lt;titles&gt;&lt;title&gt;Decreased pain inhibition in irritable bowel syndrome depends on altered descending modulation and higher-order brain processes&lt;/title&gt;&lt;secondary-title&gt;Neuroscience&lt;/secondary-title&gt;&lt;/titles&gt;&lt;periodical&gt;&lt;full-title&gt;Neuroscience&lt;/full-title&gt;&lt;/periodical&gt;&lt;pages&gt;166-75&lt;/pages&gt;&lt;volume&gt;195&lt;/volume&gt;&lt;edition&gt;2011/09/06&lt;/edition&gt;&lt;keywords&gt;&lt;keyword&gt;Anxiety/etiology/physiopathology&lt;/keyword&gt;&lt;keyword&gt;Brain/*physiopathology&lt;/keyword&gt;&lt;keyword&gt;Female&lt;/keyword&gt;&lt;keyword&gt;Humans&lt;/keyword&gt;&lt;keyword&gt;Irritable Bowel Syndrome/complications/*physiopathology/psychology&lt;/keyword&gt;&lt;keyword&gt;Neural Pathways/*physiopathology&lt;/keyword&gt;&lt;keyword&gt;Pain/etiology/*physiopathology&lt;/keyword&gt;&lt;keyword&gt;Pain Threshold/physiology/psychology&lt;/keyword&gt;&lt;keyword&gt;Reflex/physiology&lt;/keyword&gt;&lt;/keywords&gt;&lt;dates&gt;&lt;year&gt;2011&lt;/year&gt;&lt;pub-dates&gt;&lt;date&gt;Nov 10&lt;/date&gt;&lt;/pub-dates&gt;&lt;/dates&gt;&lt;isbn&gt;1873-7544 (Electronic)&amp;#xD;0306-4522 (Linking)&lt;/isbn&gt;&lt;accession-num&gt;21889972&lt;/accession-num&gt;&lt;urls&gt;&lt;related-urls&gt;&lt;url&gt;https://www.ncbi.nlm.nih.gov/pubmed/21889972&lt;/url&gt;&lt;/related-urls&gt;&lt;/urls&gt;&lt;electronic-resource-num&gt;10.1016/j.neuroscience.2011.08.040&lt;/electronic-resource-num&gt;&lt;/record&gt;&lt;/Cite&gt;&lt;/EndNote&gt;</w:instrText>
      </w:r>
      <w:r w:rsidR="00EE2D4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7" w:tooltip="Piche, 2011 #1185" w:history="1">
        <w:r w:rsidR="00F31863" w:rsidRPr="00054915">
          <w:rPr>
            <w:rFonts w:ascii="Book Antiqua" w:hAnsi="Book Antiqua" w:cstheme="minorHAnsi"/>
            <w:noProof/>
            <w:sz w:val="24"/>
            <w:szCs w:val="24"/>
            <w:vertAlign w:val="superscript"/>
          </w:rPr>
          <w:t>107</w:t>
        </w:r>
      </w:hyperlink>
      <w:r w:rsidR="00C6209F" w:rsidRPr="00054915">
        <w:rPr>
          <w:rFonts w:ascii="Book Antiqua" w:hAnsi="Book Antiqua" w:cstheme="minorHAnsi"/>
          <w:noProof/>
          <w:sz w:val="24"/>
          <w:szCs w:val="24"/>
          <w:vertAlign w:val="superscript"/>
        </w:rPr>
        <w:t>]</w:t>
      </w:r>
      <w:r w:rsidR="00EE2D47" w:rsidRPr="00054915">
        <w:rPr>
          <w:rFonts w:ascii="Book Antiqua" w:hAnsi="Book Antiqua" w:cstheme="minorHAnsi"/>
          <w:sz w:val="24"/>
          <w:szCs w:val="24"/>
        </w:rPr>
        <w:fldChar w:fldCharType="end"/>
      </w:r>
      <w:r w:rsidR="00EE2D47" w:rsidRPr="00054915">
        <w:rPr>
          <w:rFonts w:ascii="Book Antiqua" w:hAnsi="Book Antiqua" w:cstheme="minorHAnsi"/>
          <w:sz w:val="24"/>
          <w:szCs w:val="24"/>
        </w:rPr>
        <w:t xml:space="preserve"> and impaired endoge</w:t>
      </w:r>
      <w:r w:rsidR="00022703">
        <w:rPr>
          <w:rFonts w:ascii="Book Antiqua" w:hAnsi="Book Antiqua" w:cstheme="minorHAnsi"/>
          <w:sz w:val="24"/>
          <w:szCs w:val="24"/>
        </w:rPr>
        <w:t>nous inhibition of somatic pain</w:t>
      </w:r>
      <w:r w:rsidR="00EE2D47" w:rsidRPr="00054915">
        <w:rPr>
          <w:rFonts w:ascii="Book Antiqua" w:hAnsi="Book Antiqua" w:cstheme="minorHAnsi"/>
          <w:sz w:val="24"/>
          <w:szCs w:val="24"/>
        </w:rPr>
        <w:fldChar w:fldCharType="begin">
          <w:fldData xml:space="preserve">PEVuZE5vdGU+PENpdGU+PEF1dGhvcj5XaWxsaWFtczwvQXV0aG9yPjxZZWFyPjIwMTM8L1llYXI+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PEVuZE5vdGU+PENpdGU+PEF1dGhvcj5XaWxsaWFtczwvQXV0aG9yPjxZZWFyPjIwMTM8L1llYXI+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EE2D47" w:rsidRPr="00054915">
        <w:rPr>
          <w:rFonts w:ascii="Book Antiqua" w:hAnsi="Book Antiqua" w:cstheme="minorHAnsi"/>
          <w:sz w:val="24"/>
          <w:szCs w:val="24"/>
        </w:rPr>
      </w:r>
      <w:r w:rsidR="00EE2D4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8" w:tooltip="Williams, 2013 #835" w:history="1">
        <w:r w:rsidR="00F31863" w:rsidRPr="00054915">
          <w:rPr>
            <w:rFonts w:ascii="Book Antiqua" w:hAnsi="Book Antiqua" w:cstheme="minorHAnsi"/>
            <w:noProof/>
            <w:sz w:val="24"/>
            <w:szCs w:val="24"/>
            <w:vertAlign w:val="superscript"/>
          </w:rPr>
          <w:t>108</w:t>
        </w:r>
      </w:hyperlink>
      <w:r w:rsidR="00C6209F" w:rsidRPr="00054915">
        <w:rPr>
          <w:rFonts w:ascii="Book Antiqua" w:hAnsi="Book Antiqua" w:cstheme="minorHAnsi"/>
          <w:noProof/>
          <w:sz w:val="24"/>
          <w:szCs w:val="24"/>
          <w:vertAlign w:val="superscript"/>
        </w:rPr>
        <w:t>]</w:t>
      </w:r>
      <w:r w:rsidR="00EE2D47" w:rsidRPr="00054915">
        <w:rPr>
          <w:rFonts w:ascii="Book Antiqua" w:hAnsi="Book Antiqua" w:cstheme="minorHAnsi"/>
          <w:sz w:val="24"/>
          <w:szCs w:val="24"/>
        </w:rPr>
        <w:fldChar w:fldCharType="end"/>
      </w:r>
      <w:r w:rsidR="00EE2D47" w:rsidRPr="00054915">
        <w:rPr>
          <w:rFonts w:ascii="Book Antiqua" w:hAnsi="Book Antiqua" w:cstheme="minorHAnsi"/>
          <w:sz w:val="24"/>
          <w:szCs w:val="24"/>
        </w:rPr>
        <w:t>. When functional magnetic resonance imaging (fMRI) was used, insular cortex and pre-frontal cortex are recognized as the main areas of the central nervous system which are involved in the pro</w:t>
      </w:r>
      <w:r w:rsidR="00022703">
        <w:rPr>
          <w:rFonts w:ascii="Book Antiqua" w:hAnsi="Book Antiqua" w:cstheme="minorHAnsi"/>
          <w:sz w:val="24"/>
          <w:szCs w:val="24"/>
        </w:rPr>
        <w:t>cessing of visceral pain in IBS</w:t>
      </w:r>
      <w:r w:rsidR="00EE2D47"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&lt;EndNote&gt;&lt;Cite&gt;&lt;Author&gt;Yuan&lt;/Author&gt;&lt;Year&gt;2003&lt;/Year&gt;&lt;RecNum&gt;1186&lt;/RecNum&gt;&lt;DisplayText&gt;&lt;style face="superscript"&gt;[109]&lt;/style&gt;&lt;/DisplayText&gt;&lt;record&gt;&lt;rec-number&gt;1186&lt;/rec-number&gt;&lt;foreign-keys&gt;&lt;key app="EN" db-id="5x05svz5qpvvz1e5vwcxddvhes2txz0ettzs" timestamp="1507657427"&gt;1186&lt;/key&gt;&lt;/foreign-keys&gt;&lt;ref-type name="Journal Article"&gt;17&lt;/ref-type&gt;&lt;contributors&gt;&lt;authors&gt;&lt;author&gt;Yuan, Y. Z.&lt;/author&gt;&lt;author&gt;Tao, R. J.&lt;/author&gt;&lt;author&gt;Xu, B.&lt;/author&gt;&lt;author&gt;Sun, J.&lt;/author&gt;&lt;author&gt;Chen, K. M.&lt;/author&gt;&lt;author&gt;Miao, F.&lt;/author&gt;&lt;author&gt;Zhang, Z. W.&lt;/author&gt;&lt;author&gt;Xu, J. Y.&lt;/author&gt;&lt;/authors&gt;&lt;/contributors&gt;&lt;auth-address&gt;Department of Gastroenterology, Ruijin Hospital, Shanghai Second Medical University, Shanghai 200025, China. yyz28@hotmail.com&lt;/auth-address&gt;&lt;titles&gt;&lt;title&gt;Functional brain imaging in irritable bowel syndrome with rectal balloon-distention by using fMRI&lt;/title&gt;&lt;secondary-title&gt;World J Gastroenterol&lt;/secondary-title&gt;&lt;/titles&gt;&lt;periodical&gt;&lt;full-title&gt;World J Gastroenterol&lt;/full-title&gt;&lt;abbr-1&gt;World journal of gastroenterology&lt;/abbr-1&gt;&lt;/periodical&gt;&lt;pages&gt;1356-60&lt;/pages&gt;&lt;volume&gt;9&lt;/volume&gt;&lt;number&gt;6&lt;/number&gt;&lt;edition&gt;2003/06/12&lt;/edition&gt;&lt;keywords&gt;&lt;keyword&gt;Adult&lt;/keyword&gt;&lt;keyword&gt;*Catheterization&lt;/keyword&gt;&lt;keyword&gt;*Cerebrovascular Circulation&lt;/keyword&gt;&lt;keyword&gt;Colonic Diseases, Functional/*diagnosis/physiopathology&lt;/keyword&gt;&lt;keyword&gt;Female&lt;/keyword&gt;&lt;keyword&gt;Humans&lt;/keyword&gt;&lt;keyword&gt;*Magnetic Resonance Imaging&lt;/keyword&gt;&lt;keyword&gt;Male&lt;/keyword&gt;&lt;keyword&gt;Middle Aged&lt;/keyword&gt;&lt;keyword&gt;Oxygen/*blood&lt;/keyword&gt;&lt;keyword&gt;Rectum/*physiopathology&lt;/keyword&gt;&lt;/keywords&gt;&lt;dates&gt;&lt;year&gt;2003&lt;/year&gt;&lt;pub-dates&gt;&lt;date&gt;Jun&lt;/date&gt;&lt;/pub-dates&gt;&lt;/dates&gt;&lt;isbn&gt;1007-9327 (Print)&amp;#xD;1007-9327 (Linking)&lt;/isbn&gt;&lt;accession-num&gt;12800256&lt;/accession-num&gt;&lt;urls&gt;&lt;related-urls&gt;&lt;url&gt;https://www.ncbi.nlm.nih.gov/pubmed/12800256&lt;/url&gt;&lt;/related-urls&gt;&lt;/urls&gt;&lt;custom2&gt;PMC4611816&lt;/custom2&gt;&lt;/record&gt;&lt;/Cite&gt;&lt;/EndNote&gt;</w:instrText>
      </w:r>
      <w:r w:rsidR="00EE2D4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9" w:tooltip="Yuan, 2003 #1186" w:history="1">
        <w:r w:rsidR="00F31863" w:rsidRPr="00054915">
          <w:rPr>
            <w:rFonts w:ascii="Book Antiqua" w:hAnsi="Book Antiqua" w:cstheme="minorHAnsi"/>
            <w:noProof/>
            <w:sz w:val="24"/>
            <w:szCs w:val="24"/>
            <w:vertAlign w:val="superscript"/>
          </w:rPr>
          <w:t>109</w:t>
        </w:r>
      </w:hyperlink>
      <w:r w:rsidR="00C6209F" w:rsidRPr="00054915">
        <w:rPr>
          <w:rFonts w:ascii="Book Antiqua" w:hAnsi="Book Antiqua" w:cstheme="minorHAnsi"/>
          <w:noProof/>
          <w:sz w:val="24"/>
          <w:szCs w:val="24"/>
          <w:vertAlign w:val="superscript"/>
        </w:rPr>
        <w:t>]</w:t>
      </w:r>
      <w:r w:rsidR="00EE2D47" w:rsidRPr="00054915">
        <w:rPr>
          <w:rFonts w:ascii="Book Antiqua" w:hAnsi="Book Antiqua" w:cstheme="minorHAnsi"/>
          <w:sz w:val="24"/>
          <w:szCs w:val="24"/>
        </w:rPr>
        <w:fldChar w:fldCharType="end"/>
      </w:r>
      <w:r w:rsidR="00EE2D47" w:rsidRPr="00054915">
        <w:rPr>
          <w:rFonts w:ascii="Book Antiqua" w:hAnsi="Book Antiqua" w:cstheme="minorHAnsi"/>
          <w:sz w:val="24"/>
          <w:szCs w:val="24"/>
        </w:rPr>
        <w:fldChar w:fldCharType="begin"/>
      </w:r>
      <w:r w:rsidR="00EE2D47" w:rsidRPr="00054915">
        <w:rPr>
          <w:rFonts w:ascii="Book Antiqua" w:hAnsi="Book Antiqua" w:cstheme="minorHAnsi"/>
          <w:sz w:val="24"/>
          <w:szCs w:val="24"/>
        </w:rPr>
        <w:fldChar w:fldCharType="separate"/>
      </w:r>
      <w:r w:rsidR="00EE2D47" w:rsidRPr="00054915">
        <w:rPr>
          <w:rFonts w:ascii="Book Antiqua" w:hAnsi="Book Antiqua" w:cstheme="minorHAnsi"/>
          <w:sz w:val="24"/>
          <w:szCs w:val="24"/>
        </w:rPr>
        <w:t>(Yuan et al., 2003)</w:t>
      </w:r>
      <w:r w:rsidR="00EE2D47" w:rsidRPr="00054915">
        <w:rPr>
          <w:rFonts w:ascii="Book Antiqua" w:hAnsi="Book Antiqua" w:cstheme="minorHAnsi"/>
          <w:sz w:val="24"/>
          <w:szCs w:val="24"/>
        </w:rPr>
        <w:fldChar w:fldCharType="end"/>
      </w:r>
      <w:r w:rsidR="00EE2D47" w:rsidRPr="00054915">
        <w:rPr>
          <w:rFonts w:ascii="Book Antiqua" w:hAnsi="Book Antiqua" w:cstheme="minorHAnsi"/>
          <w:sz w:val="24"/>
          <w:szCs w:val="24"/>
        </w:rPr>
        <w:t xml:space="preserve">. It is also possible that alterations in pain appraisal, hypervigilance to interoceptive signals from the gut and engagement of emotional arousal could also contribute to the </w:t>
      </w:r>
      <w:r w:rsidR="00146F05" w:rsidRPr="00054915">
        <w:rPr>
          <w:rFonts w:ascii="Book Antiqua" w:hAnsi="Book Antiqua" w:cstheme="minorHAnsi"/>
          <w:sz w:val="24"/>
          <w:szCs w:val="24"/>
        </w:rPr>
        <w:t>patho-physiology</w:t>
      </w:r>
      <w:r w:rsidR="00EE2D47" w:rsidRPr="00054915">
        <w:rPr>
          <w:rFonts w:ascii="Book Antiqua" w:hAnsi="Book Antiqua" w:cstheme="minorHAnsi"/>
          <w:sz w:val="24"/>
          <w:szCs w:val="24"/>
        </w:rPr>
        <w:fldChar w:fldCharType="begin">
          <w:fldData xml:space="preserve">PEVuZE5vdGU+PENpdGU+PEF1dGhvcj5FbmNrPC9BdXRob3I+PFllYXI+MjAxNjwvWWVhcj48UmVj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PEVuZE5vdGU+PENpdGU+PEF1dGhvcj5FbmNrPC9BdXRob3I+PFllYXI+MjAxNjwvWWVhcj48UmVj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EE2D47" w:rsidRPr="00054915">
        <w:rPr>
          <w:rFonts w:ascii="Book Antiqua" w:hAnsi="Book Antiqua" w:cstheme="minorHAnsi"/>
          <w:sz w:val="24"/>
          <w:szCs w:val="24"/>
        </w:rPr>
      </w:r>
      <w:r w:rsidR="00EE2D4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10" w:tooltip="Enck, 2016 #1195" w:history="1">
        <w:r w:rsidR="00F31863" w:rsidRPr="00054915">
          <w:rPr>
            <w:rFonts w:ascii="Book Antiqua" w:hAnsi="Book Antiqua" w:cstheme="minorHAnsi"/>
            <w:noProof/>
            <w:sz w:val="24"/>
            <w:szCs w:val="24"/>
            <w:vertAlign w:val="superscript"/>
          </w:rPr>
          <w:t>110</w:t>
        </w:r>
      </w:hyperlink>
      <w:r w:rsidR="00C6209F" w:rsidRPr="00054915">
        <w:rPr>
          <w:rFonts w:ascii="Book Antiqua" w:hAnsi="Book Antiqua" w:cstheme="minorHAnsi"/>
          <w:noProof/>
          <w:sz w:val="24"/>
          <w:szCs w:val="24"/>
          <w:vertAlign w:val="superscript"/>
        </w:rPr>
        <w:t>]</w:t>
      </w:r>
      <w:r w:rsidR="00EE2D47" w:rsidRPr="00054915">
        <w:rPr>
          <w:rFonts w:ascii="Book Antiqua" w:hAnsi="Book Antiqua" w:cstheme="minorHAnsi"/>
          <w:sz w:val="24"/>
          <w:szCs w:val="24"/>
        </w:rPr>
        <w:fldChar w:fldCharType="end"/>
      </w:r>
      <w:r w:rsidR="00EE2D47" w:rsidRPr="00054915">
        <w:rPr>
          <w:rFonts w:ascii="Book Antiqua" w:hAnsi="Book Antiqua" w:cstheme="minorHAnsi"/>
          <w:sz w:val="24"/>
          <w:szCs w:val="24"/>
        </w:rPr>
        <w:t>.</w:t>
      </w:r>
    </w:p>
    <w:p w14:paraId="02F36B8B" w14:textId="77777777" w:rsidR="008B5F45" w:rsidRPr="00054915" w:rsidRDefault="008B5F45" w:rsidP="00054915">
      <w:pPr>
        <w:autoSpaceDE w:val="0"/>
        <w:autoSpaceDN w:val="0"/>
        <w:adjustRightInd w:val="0"/>
        <w:snapToGrid w:val="0"/>
        <w:spacing w:after="0" w:line="360" w:lineRule="auto"/>
        <w:jc w:val="both"/>
        <w:rPr>
          <w:rFonts w:ascii="Book Antiqua" w:hAnsi="Book Antiqua" w:cstheme="minorHAnsi"/>
          <w:sz w:val="24"/>
          <w:szCs w:val="24"/>
        </w:rPr>
      </w:pPr>
    </w:p>
    <w:p w14:paraId="3D710B43" w14:textId="7EA5B1CE" w:rsidR="00F73008" w:rsidRPr="00AF7EE9" w:rsidRDefault="00633EBB" w:rsidP="00054915">
      <w:pPr>
        <w:autoSpaceDE w:val="0"/>
        <w:autoSpaceDN w:val="0"/>
        <w:adjustRightInd w:val="0"/>
        <w:snapToGrid w:val="0"/>
        <w:spacing w:after="0" w:line="360" w:lineRule="auto"/>
        <w:jc w:val="both"/>
        <w:rPr>
          <w:rFonts w:ascii="Book Antiqua" w:hAnsi="Book Antiqua" w:cstheme="minorHAnsi"/>
          <w:b/>
          <w:sz w:val="24"/>
          <w:szCs w:val="24"/>
        </w:rPr>
      </w:pPr>
      <w:r w:rsidRPr="00AF7EE9">
        <w:rPr>
          <w:rFonts w:ascii="Book Antiqua" w:hAnsi="Book Antiqua" w:cstheme="minorHAnsi"/>
          <w:b/>
          <w:sz w:val="24"/>
          <w:szCs w:val="24"/>
        </w:rPr>
        <w:t>Alterations in n</w:t>
      </w:r>
      <w:r w:rsidR="008B5F45" w:rsidRPr="00AF7EE9">
        <w:rPr>
          <w:rFonts w:ascii="Book Antiqua" w:hAnsi="Book Antiqua" w:cstheme="minorHAnsi"/>
          <w:b/>
          <w:sz w:val="24"/>
          <w:szCs w:val="24"/>
        </w:rPr>
        <w:t>eurotra</w:t>
      </w:r>
      <w:r w:rsidR="00A00550" w:rsidRPr="00AF7EE9">
        <w:rPr>
          <w:rFonts w:ascii="Book Antiqua" w:hAnsi="Book Antiqua" w:cstheme="minorHAnsi"/>
          <w:b/>
          <w:sz w:val="24"/>
          <w:szCs w:val="24"/>
        </w:rPr>
        <w:t>n</w:t>
      </w:r>
      <w:r w:rsidR="008B5F45" w:rsidRPr="00AF7EE9">
        <w:rPr>
          <w:rFonts w:ascii="Book Antiqua" w:hAnsi="Book Antiqua" w:cstheme="minorHAnsi"/>
          <w:b/>
          <w:sz w:val="24"/>
          <w:szCs w:val="24"/>
        </w:rPr>
        <w:t>smitters and receptors</w:t>
      </w:r>
      <w:r w:rsidR="00AF7EE9">
        <w:rPr>
          <w:rFonts w:ascii="Book Antiqua" w:hAnsi="Book Antiqua" w:cstheme="minorHAnsi" w:hint="eastAsia"/>
          <w:b/>
          <w:sz w:val="24"/>
          <w:szCs w:val="24"/>
          <w:lang w:eastAsia="zh-CN"/>
        </w:rPr>
        <w:t xml:space="preserve">: </w:t>
      </w:r>
      <w:r w:rsidR="00F73008" w:rsidRPr="00054915">
        <w:rPr>
          <w:rFonts w:ascii="Book Antiqua" w:hAnsi="Book Antiqua" w:cstheme="minorHAnsi"/>
          <w:sz w:val="24"/>
          <w:szCs w:val="24"/>
        </w:rPr>
        <w:t>More and more emerging evidence have recognized alterations in serotonin as important m</w:t>
      </w:r>
      <w:r w:rsidR="000E45D3">
        <w:rPr>
          <w:rFonts w:ascii="Book Antiqua" w:hAnsi="Book Antiqua" w:cstheme="minorHAnsi"/>
          <w:sz w:val="24"/>
          <w:szCs w:val="24"/>
        </w:rPr>
        <w:t>ediator in pathogenesis of IBS</w:t>
      </w:r>
      <w:r w:rsidR="00F73008"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&lt;EndNote&gt;&lt;Cite&gt;&lt;Author&gt;Gershon&lt;/Author&gt;&lt;Year&gt;2007&lt;/Year&gt;&lt;RecNum&gt;2073&lt;/RecNum&gt;&lt;DisplayText&gt;&lt;style face="superscript"&gt;[111]&lt;/style&gt;&lt;/DisplayText&gt;&lt;record&gt;&lt;rec-number&gt;2073&lt;/rec-number&gt;&lt;foreign-keys&gt;&lt;key app="EN" db-id="5x05svz5qpvvz1e5vwcxddvhes2txz0ettzs" timestamp="1516771517"&gt;2073&lt;/key&gt;&lt;/foreign-keys&gt;&lt;ref-type name="Journal Article"&gt;17&lt;/ref-type&gt;&lt;contributors&gt;&lt;authors&gt;&lt;author&gt;Gershon, M. D.&lt;/author&gt;&lt;author&gt;Tack, J.&lt;/author&gt;&lt;/authors&gt;&lt;/contributors&gt;&lt;auth-address&gt;Department of Pathology &amp;amp; Cell Biology, Columbia University, College of Physicians and Surgeons, 630 West 168th Street, New York, NY 10032, USA. mdg4@columbia.edu&lt;/auth-address&gt;&lt;titles&gt;&lt;title&gt;The serotonin signaling system: from basic understanding to drug development for functional GI disorders&lt;/title&gt;&lt;secondary-title&gt;Gastroenterology&lt;/secondary-title&gt;&lt;/titles&gt;&lt;periodical&gt;&lt;full-title&gt;Gastroenterology&lt;/full-title&gt;&lt;/periodical&gt;&lt;pages&gt;397-414&lt;/pages&gt;&lt;volume&gt;132&lt;/volume&gt;&lt;number&gt;1&lt;/number&gt;&lt;edition&gt;2007/01/24&lt;/edition&gt;&lt;keywords&gt;&lt;keyword&gt;Animals&lt;/keyword&gt;&lt;keyword&gt;*Drug Design&lt;/keyword&gt;&lt;keyword&gt;Gastrointestinal Diseases/*drug therapy/*physiopathology&lt;/keyword&gt;&lt;keyword&gt;Gastrointestinal Tract/innervation/physiology&lt;/keyword&gt;&lt;keyword&gt;Humans&lt;/keyword&gt;&lt;keyword&gt;Serotonin/*physiology&lt;/keyword&gt;&lt;keyword&gt;Signal Transduction/drug effects/*physiology&lt;/keyword&gt;&lt;/keywords&gt;&lt;dates&gt;&lt;year&gt;2007&lt;/year&gt;&lt;pub-dates&gt;&lt;date&gt;Jan&lt;/date&gt;&lt;/pub-dates&gt;&lt;/dates&gt;&lt;isbn&gt;0016-5085 (Print)&amp;#xD;0016-5085 (Linking)&lt;/isbn&gt;&lt;accession-num&gt;17241888&lt;/accession-num&gt;&lt;urls&gt;&lt;related-urls&gt;&lt;url&gt;https://www.ncbi.nlm.nih.gov/pubmed/17241888&lt;/url&gt;&lt;/related-urls&gt;&lt;/urls&gt;&lt;electronic-resource-num&gt;10.1053/j.gastro.2006.11.002&lt;/electronic-resource-num&gt;&lt;/record&gt;&lt;/Cite&gt;&lt;/EndNote&gt;</w:instrText>
      </w:r>
      <w:r w:rsidR="00F73008"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11" w:tooltip="Gershon, 2007 #2073" w:history="1">
        <w:r w:rsidR="00F31863" w:rsidRPr="00054915">
          <w:rPr>
            <w:rFonts w:ascii="Book Antiqua" w:hAnsi="Book Antiqua" w:cstheme="minorHAnsi"/>
            <w:noProof/>
            <w:sz w:val="24"/>
            <w:szCs w:val="24"/>
            <w:vertAlign w:val="superscript"/>
          </w:rPr>
          <w:t>111</w:t>
        </w:r>
      </w:hyperlink>
      <w:r w:rsidR="00C6209F" w:rsidRPr="00054915">
        <w:rPr>
          <w:rFonts w:ascii="Book Antiqua" w:hAnsi="Book Antiqua" w:cstheme="minorHAnsi"/>
          <w:noProof/>
          <w:sz w:val="24"/>
          <w:szCs w:val="24"/>
          <w:vertAlign w:val="superscript"/>
        </w:rPr>
        <w:t>]</w:t>
      </w:r>
      <w:r w:rsidR="00F73008" w:rsidRPr="00054915">
        <w:rPr>
          <w:rFonts w:ascii="Book Antiqua" w:hAnsi="Book Antiqua" w:cstheme="minorHAnsi"/>
          <w:sz w:val="24"/>
          <w:szCs w:val="24"/>
        </w:rPr>
        <w:fldChar w:fldCharType="end"/>
      </w:r>
      <w:r w:rsidR="00F73008" w:rsidRPr="00054915">
        <w:rPr>
          <w:rFonts w:ascii="Book Antiqua" w:hAnsi="Book Antiqua" w:cstheme="minorHAnsi"/>
          <w:sz w:val="24"/>
          <w:szCs w:val="24"/>
        </w:rPr>
        <w:t xml:space="preserve">. </w:t>
      </w:r>
      <w:r w:rsidR="00F73008" w:rsidRPr="00054915">
        <w:rPr>
          <w:rFonts w:ascii="Book Antiqua" w:hAnsi="Book Antiqua" w:cstheme="minorHAnsi"/>
          <w:sz w:val="24"/>
          <w:szCs w:val="24"/>
          <w:shd w:val="clear" w:color="auto" w:fill="FFFFFF"/>
        </w:rPr>
        <w:t xml:space="preserve">Serotonin (5-hydrodytryptamine; 5-HT) is an important neurotransmitter in </w:t>
      </w:r>
      <w:r w:rsidR="00F73008" w:rsidRPr="00054915">
        <w:rPr>
          <w:rFonts w:ascii="Book Antiqua" w:hAnsi="Book Antiqua" w:cstheme="minorHAnsi"/>
          <w:sz w:val="24"/>
          <w:szCs w:val="24"/>
          <w:shd w:val="clear" w:color="auto" w:fill="FFFFFF"/>
        </w:rPr>
        <w:lastRenderedPageBreak/>
        <w:t xml:space="preserve">enteric neurons and paracrine signaling substance secreted by enterochromaffin </w:t>
      </w:r>
      <w:r w:rsidR="004A75EF" w:rsidRPr="00054915">
        <w:rPr>
          <w:rFonts w:ascii="Book Antiqua" w:hAnsi="Book Antiqua" w:cstheme="minorHAnsi"/>
          <w:sz w:val="24"/>
          <w:szCs w:val="24"/>
          <w:shd w:val="clear" w:color="auto" w:fill="FFFFFF"/>
        </w:rPr>
        <w:t xml:space="preserve">(EC) </w:t>
      </w:r>
      <w:r w:rsidR="00022703">
        <w:rPr>
          <w:rFonts w:ascii="Book Antiqua" w:hAnsi="Book Antiqua" w:cstheme="minorHAnsi"/>
          <w:sz w:val="24"/>
          <w:szCs w:val="24"/>
          <w:shd w:val="clear" w:color="auto" w:fill="FFFFFF"/>
        </w:rPr>
        <w:t>cells in the intestinal mucosa</w:t>
      </w:r>
      <w:r w:rsidR="00F73008" w:rsidRPr="00054915">
        <w:rPr>
          <w:rFonts w:ascii="Book Antiqua" w:hAnsi="Book Antiqua" w:cstheme="minorHAnsi"/>
          <w:sz w:val="24"/>
          <w:szCs w:val="24"/>
          <w:shd w:val="clear" w:color="auto" w:fill="FFFFFF"/>
        </w:rPr>
        <w:fldChar w:fldCharType="begin"/>
      </w:r>
      <w:r w:rsidR="00C6209F" w:rsidRPr="00054915">
        <w:rPr>
          <w:rFonts w:ascii="Book Antiqua" w:hAnsi="Book Antiqua" w:cstheme="minorHAnsi"/>
          <w:sz w:val="24"/>
          <w:szCs w:val="24"/>
          <w:shd w:val="clear" w:color="auto" w:fill="FFFFFF"/>
        </w:rPr>
        <w:instrText xml:space="preserve"> ADDIN EN.CITE &lt;EndNote&gt;&lt;Cite&gt;&lt;Author&gt;Gershon&lt;/Author&gt;&lt;Year&gt;1999&lt;/Year&gt;&lt;RecNum&gt;2365&lt;/RecNum&gt;&lt;DisplayText&gt;&lt;style face="superscript"&gt;[112]&lt;/style&gt;&lt;/DisplayText&gt;&lt;record&gt;&lt;rec-number&gt;2365&lt;/rec-number&gt;&lt;foreign-keys&gt;&lt;key app="EN" db-id="5x05svz5qpvvz1e5vwcxddvhes2txz0ettzs" timestamp="1521111132"&gt;2365&lt;/key&gt;&lt;/foreign-keys&gt;&lt;ref-type name="Journal Article"&gt;17&lt;/ref-type&gt;&lt;contributors&gt;&lt;authors&gt;&lt;author&gt;Gershon, M. D.&lt;/author&gt;&lt;/authors&gt;&lt;/contributors&gt;&lt;auth-address&gt;Department of Anatomy and Cell Biology, Columbia University College of Physicians and Surgeons, New York, USA.&lt;/auth-address&gt;&lt;titles&gt;&lt;title&gt;The enteric nervous system: a second brain&lt;/title&gt;&lt;secondary-title&gt;Hosp Pract (1995)&lt;/secondary-title&gt;&lt;/titles&gt;&lt;periodical&gt;&lt;full-title&gt;Hosp Pract (1995)&lt;/full-title&gt;&lt;/periodical&gt;&lt;pages&gt;31-2, 35-8, 41-2 passim&lt;/pages&gt;&lt;volume&gt;34&lt;/volume&gt;&lt;number&gt;7&lt;/number&gt;&lt;edition&gt;1999/07/27&lt;/edition&gt;&lt;keywords&gt;&lt;keyword&gt;Brain Chemistry/physiology&lt;/keyword&gt;&lt;keyword&gt;Enteric Nervous System/anatomy &amp;amp; histology/embryology/*physiology&lt;/keyword&gt;&lt;keyword&gt;Humans&lt;/keyword&gt;&lt;keyword&gt;Peristalsis/physiology&lt;/keyword&gt;&lt;keyword&gt;Serotonin/physiology&lt;/keyword&gt;&lt;keyword&gt;Vagus Nerve/physiology&lt;/keyword&gt;&lt;/keywords&gt;&lt;dates&gt;&lt;year&gt;1999&lt;/year&gt;&lt;pub-dates&gt;&lt;date&gt;Jul 15&lt;/date&gt;&lt;/pub-dates&gt;&lt;/dates&gt;&lt;isbn&gt;2154-8331 (Print)&amp;#xD;2154-8331 (Linking)&lt;/isbn&gt;&lt;accession-num&gt;10418549&lt;/accession-num&gt;&lt;urls&gt;&lt;related-urls&gt;&lt;url&gt;https://www.ncbi.nlm.nih.gov/pubmed/10418549&lt;/url&gt;&lt;/related-urls&gt;&lt;/urls&gt;&lt;/record&gt;&lt;/Cite&gt;&lt;/EndNote&gt;</w:instrText>
      </w:r>
      <w:r w:rsidR="00F73008" w:rsidRPr="00054915">
        <w:rPr>
          <w:rFonts w:ascii="Book Antiqua" w:hAnsi="Book Antiqua" w:cstheme="minorHAnsi"/>
          <w:sz w:val="24"/>
          <w:szCs w:val="24"/>
          <w:shd w:val="clear" w:color="auto" w:fill="FFFFFF"/>
        </w:rPr>
        <w:fldChar w:fldCharType="separate"/>
      </w:r>
      <w:r w:rsidR="00C6209F" w:rsidRPr="00054915">
        <w:rPr>
          <w:rFonts w:ascii="Book Antiqua" w:hAnsi="Book Antiqua" w:cstheme="minorHAnsi"/>
          <w:noProof/>
          <w:sz w:val="24"/>
          <w:szCs w:val="24"/>
          <w:shd w:val="clear" w:color="auto" w:fill="FFFFFF"/>
          <w:vertAlign w:val="superscript"/>
        </w:rPr>
        <w:t>[</w:t>
      </w:r>
      <w:hyperlink w:anchor="_ENREF_112" w:tooltip="Gershon, 1999 #2365" w:history="1">
        <w:r w:rsidR="00F31863" w:rsidRPr="00054915">
          <w:rPr>
            <w:rFonts w:ascii="Book Antiqua" w:hAnsi="Book Antiqua" w:cstheme="minorHAnsi"/>
            <w:noProof/>
            <w:sz w:val="24"/>
            <w:szCs w:val="24"/>
            <w:shd w:val="clear" w:color="auto" w:fill="FFFFFF"/>
            <w:vertAlign w:val="superscript"/>
          </w:rPr>
          <w:t>112</w:t>
        </w:r>
      </w:hyperlink>
      <w:r w:rsidR="00C6209F" w:rsidRPr="00054915">
        <w:rPr>
          <w:rFonts w:ascii="Book Antiqua" w:hAnsi="Book Antiqua" w:cstheme="minorHAnsi"/>
          <w:noProof/>
          <w:sz w:val="24"/>
          <w:szCs w:val="24"/>
          <w:shd w:val="clear" w:color="auto" w:fill="FFFFFF"/>
          <w:vertAlign w:val="superscript"/>
        </w:rPr>
        <w:t>]</w:t>
      </w:r>
      <w:r w:rsidR="00F73008"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t>. It mediates communicatio</w:t>
      </w:r>
      <w:r w:rsidR="00022703">
        <w:rPr>
          <w:rFonts w:ascii="Book Antiqua" w:hAnsi="Book Antiqua" w:cstheme="minorHAnsi"/>
          <w:sz w:val="24"/>
          <w:szCs w:val="24"/>
          <w:shd w:val="clear" w:color="auto" w:fill="FFFFFF"/>
        </w:rPr>
        <w:t>n between the brain and the gut</w:t>
      </w:r>
      <w:r w:rsidR="00F73008" w:rsidRPr="00054915">
        <w:rPr>
          <w:rFonts w:ascii="Book Antiqua" w:hAnsi="Book Antiqua" w:cstheme="minorHAnsi"/>
          <w:sz w:val="24"/>
          <w:szCs w:val="24"/>
          <w:shd w:val="clear" w:color="auto" w:fill="FFFFFF"/>
        </w:rPr>
        <w:fldChar w:fldCharType="begin">
          <w:fldData xml:space="preserve">PEVuZE5vdGU+PENpdGU+PEF1dGhvcj5GYXJ6YWVpPC9BdXRob3I+PFllYXI+MjAxNjwvWWVhcj48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</w:fldData>
        </w:fldChar>
      </w:r>
      <w:r w:rsidR="00C6209F" w:rsidRPr="00054915">
        <w:rPr>
          <w:rFonts w:ascii="Book Antiqua" w:hAnsi="Book Antiqua" w:cstheme="minorHAnsi"/>
          <w:sz w:val="24"/>
          <w:szCs w:val="24"/>
          <w:shd w:val="clear" w:color="auto" w:fill="FFFFFF"/>
        </w:rPr>
        <w:instrText xml:space="preserve"> ADDIN EN.CITE </w:instrText>
      </w:r>
      <w:r w:rsidR="00C6209F" w:rsidRPr="00054915">
        <w:rPr>
          <w:rFonts w:ascii="Book Antiqua" w:hAnsi="Book Antiqua" w:cstheme="minorHAnsi"/>
          <w:sz w:val="24"/>
          <w:szCs w:val="24"/>
          <w:shd w:val="clear" w:color="auto" w:fill="FFFFFF"/>
        </w:rPr>
        <w:fldChar w:fldCharType="begin">
          <w:fldData xml:space="preserve">PEVuZE5vdGU+PENpdGU+PEF1dGhvcj5GYXJ6YWVpPC9BdXRob3I+PFllYXI+MjAxNjwvWWVhcj48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</w:fldData>
        </w:fldChar>
      </w:r>
      <w:r w:rsidR="00C6209F" w:rsidRPr="00054915">
        <w:rPr>
          <w:rFonts w:ascii="Book Antiqua" w:hAnsi="Book Antiqua" w:cstheme="minorHAnsi"/>
          <w:sz w:val="24"/>
          <w:szCs w:val="24"/>
          <w:shd w:val="clear" w:color="auto" w:fill="FFFFFF"/>
        </w:rPr>
        <w:instrText xml:space="preserve"> ADDIN EN.CITE.DATA </w:instrText>
      </w:r>
      <w:r w:rsidR="00C6209F" w:rsidRPr="00054915">
        <w:rPr>
          <w:rFonts w:ascii="Book Antiqua" w:hAnsi="Book Antiqua" w:cstheme="minorHAnsi"/>
          <w:sz w:val="24"/>
          <w:szCs w:val="24"/>
          <w:shd w:val="clear" w:color="auto" w:fill="FFFFFF"/>
        </w:rPr>
      </w:r>
      <w:r w:rsidR="00C6209F"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r>
      <w:r w:rsidR="00F73008" w:rsidRPr="00054915">
        <w:rPr>
          <w:rFonts w:ascii="Book Antiqua" w:hAnsi="Book Antiqua" w:cstheme="minorHAnsi"/>
          <w:sz w:val="24"/>
          <w:szCs w:val="24"/>
          <w:shd w:val="clear" w:color="auto" w:fill="FFFFFF"/>
        </w:rPr>
        <w:fldChar w:fldCharType="separate"/>
      </w:r>
      <w:r w:rsidR="00C6209F" w:rsidRPr="00054915">
        <w:rPr>
          <w:rFonts w:ascii="Book Antiqua" w:hAnsi="Book Antiqua" w:cstheme="minorHAnsi"/>
          <w:noProof/>
          <w:sz w:val="24"/>
          <w:szCs w:val="24"/>
          <w:shd w:val="clear" w:color="auto" w:fill="FFFFFF"/>
          <w:vertAlign w:val="superscript"/>
        </w:rPr>
        <w:t>[</w:t>
      </w:r>
      <w:hyperlink w:anchor="_ENREF_95" w:tooltip="Farzaei, 2016 #2350" w:history="1">
        <w:r w:rsidR="00F31863" w:rsidRPr="00054915">
          <w:rPr>
            <w:rFonts w:ascii="Book Antiqua" w:hAnsi="Book Antiqua" w:cstheme="minorHAnsi"/>
            <w:noProof/>
            <w:sz w:val="24"/>
            <w:szCs w:val="24"/>
            <w:shd w:val="clear" w:color="auto" w:fill="FFFFFF"/>
            <w:vertAlign w:val="superscript"/>
          </w:rPr>
          <w:t>95</w:t>
        </w:r>
      </w:hyperlink>
      <w:r w:rsidR="00C6209F" w:rsidRPr="00054915">
        <w:rPr>
          <w:rFonts w:ascii="Book Antiqua" w:hAnsi="Book Antiqua" w:cstheme="minorHAnsi"/>
          <w:noProof/>
          <w:sz w:val="24"/>
          <w:szCs w:val="24"/>
          <w:shd w:val="clear" w:color="auto" w:fill="FFFFFF"/>
          <w:vertAlign w:val="superscript"/>
        </w:rPr>
        <w:t>]</w:t>
      </w:r>
      <w:r w:rsidR="00F73008"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t xml:space="preserve">, and </w:t>
      </w:r>
      <w:r w:rsidR="00C23F8A" w:rsidRPr="00054915">
        <w:rPr>
          <w:rFonts w:ascii="Book Antiqua" w:hAnsi="Book Antiqua" w:cstheme="minorHAnsi"/>
          <w:sz w:val="24"/>
          <w:szCs w:val="24"/>
          <w:shd w:val="clear" w:color="auto" w:fill="FFFFFF"/>
        </w:rPr>
        <w:t xml:space="preserve">has been </w:t>
      </w:r>
      <w:r w:rsidR="00F73008" w:rsidRPr="00054915">
        <w:rPr>
          <w:rFonts w:ascii="Book Antiqua" w:hAnsi="Book Antiqua" w:cstheme="minorHAnsi"/>
          <w:sz w:val="24"/>
          <w:szCs w:val="24"/>
          <w:shd w:val="clear" w:color="auto" w:fill="FFFFFF"/>
        </w:rPr>
        <w:t xml:space="preserve">shown to be </w:t>
      </w:r>
      <w:r w:rsidR="00C23F8A" w:rsidRPr="00054915">
        <w:rPr>
          <w:rFonts w:ascii="Book Antiqua" w:hAnsi="Book Antiqua" w:cstheme="minorHAnsi"/>
          <w:sz w:val="24"/>
          <w:szCs w:val="24"/>
          <w:shd w:val="clear" w:color="auto" w:fill="FFFFFF"/>
        </w:rPr>
        <w:t xml:space="preserve">the </w:t>
      </w:r>
      <w:r w:rsidR="00F73008" w:rsidRPr="00054915">
        <w:rPr>
          <w:rFonts w:ascii="Book Antiqua" w:hAnsi="Book Antiqua" w:cstheme="minorHAnsi"/>
          <w:sz w:val="24"/>
          <w:szCs w:val="24"/>
          <w:shd w:val="clear" w:color="auto" w:fill="FFFFFF"/>
        </w:rPr>
        <w:t>responsible agent for bloating, naus</w:t>
      </w:r>
      <w:r w:rsidR="00022703">
        <w:rPr>
          <w:rFonts w:ascii="Book Antiqua" w:hAnsi="Book Antiqua" w:cstheme="minorHAnsi"/>
          <w:sz w:val="24"/>
          <w:szCs w:val="24"/>
          <w:shd w:val="clear" w:color="auto" w:fill="FFFFFF"/>
        </w:rPr>
        <w:t>ea and vomiting</w:t>
      </w:r>
      <w:r w:rsidR="00F73008" w:rsidRPr="00054915">
        <w:rPr>
          <w:rFonts w:ascii="Book Antiqua" w:hAnsi="Book Antiqua" w:cstheme="minorHAnsi"/>
          <w:sz w:val="24"/>
          <w:szCs w:val="24"/>
          <w:shd w:val="clear" w:color="auto" w:fill="FFFFFF"/>
        </w:rPr>
        <w:fldChar w:fldCharType="begin">
          <w:fldData xml:space="preserve">PEVuZE5vdGU+PENpdGU+PEF1dGhvcj5TdGFzaTwvQXV0aG9yPjxZZWFyPjIwMTQ8L1llYXI+PFJl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=
</w:fldData>
        </w:fldChar>
      </w:r>
      <w:r w:rsidR="00C6209F" w:rsidRPr="00054915">
        <w:rPr>
          <w:rFonts w:ascii="Book Antiqua" w:hAnsi="Book Antiqua" w:cstheme="minorHAnsi"/>
          <w:sz w:val="24"/>
          <w:szCs w:val="24"/>
          <w:shd w:val="clear" w:color="auto" w:fill="FFFFFF"/>
        </w:rPr>
        <w:instrText xml:space="preserve"> ADDIN EN.CITE </w:instrText>
      </w:r>
      <w:r w:rsidR="00C6209F" w:rsidRPr="00054915">
        <w:rPr>
          <w:rFonts w:ascii="Book Antiqua" w:hAnsi="Book Antiqua" w:cstheme="minorHAnsi"/>
          <w:sz w:val="24"/>
          <w:szCs w:val="24"/>
          <w:shd w:val="clear" w:color="auto" w:fill="FFFFFF"/>
        </w:rPr>
        <w:fldChar w:fldCharType="begin">
          <w:fldData xml:space="preserve">PEVuZE5vdGU+PENpdGU+PEF1dGhvcj5TdGFzaTwvQXV0aG9yPjxZZWFyPjIwMTQ8L1llYXI+PFJl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=
</w:fldData>
        </w:fldChar>
      </w:r>
      <w:r w:rsidR="00C6209F" w:rsidRPr="00054915">
        <w:rPr>
          <w:rFonts w:ascii="Book Antiqua" w:hAnsi="Book Antiqua" w:cstheme="minorHAnsi"/>
          <w:sz w:val="24"/>
          <w:szCs w:val="24"/>
          <w:shd w:val="clear" w:color="auto" w:fill="FFFFFF"/>
        </w:rPr>
        <w:instrText xml:space="preserve"> ADDIN EN.CITE.DATA </w:instrText>
      </w:r>
      <w:r w:rsidR="00C6209F" w:rsidRPr="00054915">
        <w:rPr>
          <w:rFonts w:ascii="Book Antiqua" w:hAnsi="Book Antiqua" w:cstheme="minorHAnsi"/>
          <w:sz w:val="24"/>
          <w:szCs w:val="24"/>
          <w:shd w:val="clear" w:color="auto" w:fill="FFFFFF"/>
        </w:rPr>
      </w:r>
      <w:r w:rsidR="00C6209F"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r>
      <w:r w:rsidR="00F73008" w:rsidRPr="00054915">
        <w:rPr>
          <w:rFonts w:ascii="Book Antiqua" w:hAnsi="Book Antiqua" w:cstheme="minorHAnsi"/>
          <w:sz w:val="24"/>
          <w:szCs w:val="24"/>
          <w:shd w:val="clear" w:color="auto" w:fill="FFFFFF"/>
        </w:rPr>
        <w:fldChar w:fldCharType="separate"/>
      </w:r>
      <w:r w:rsidR="00C6209F" w:rsidRPr="00054915">
        <w:rPr>
          <w:rFonts w:ascii="Book Antiqua" w:hAnsi="Book Antiqua" w:cstheme="minorHAnsi"/>
          <w:noProof/>
          <w:sz w:val="24"/>
          <w:szCs w:val="24"/>
          <w:shd w:val="clear" w:color="auto" w:fill="FFFFFF"/>
          <w:vertAlign w:val="superscript"/>
        </w:rPr>
        <w:t>[</w:t>
      </w:r>
      <w:hyperlink w:anchor="_ENREF_113" w:tooltip="Stasi, 2014 #2358" w:history="1">
        <w:r w:rsidR="00F31863" w:rsidRPr="00054915">
          <w:rPr>
            <w:rFonts w:ascii="Book Antiqua" w:hAnsi="Book Antiqua" w:cstheme="minorHAnsi"/>
            <w:noProof/>
            <w:sz w:val="24"/>
            <w:szCs w:val="24"/>
            <w:shd w:val="clear" w:color="auto" w:fill="FFFFFF"/>
            <w:vertAlign w:val="superscript"/>
          </w:rPr>
          <w:t>113</w:t>
        </w:r>
      </w:hyperlink>
      <w:r w:rsidR="00022703">
        <w:rPr>
          <w:rFonts w:ascii="Book Antiqua" w:hAnsi="Book Antiqua" w:cstheme="minorHAnsi"/>
          <w:noProof/>
          <w:sz w:val="24"/>
          <w:szCs w:val="24"/>
          <w:shd w:val="clear" w:color="auto" w:fill="FFFFFF"/>
          <w:vertAlign w:val="superscript"/>
        </w:rPr>
        <w:t>,</w:t>
      </w:r>
      <w:hyperlink w:anchor="_ENREF_114" w:tooltip="Gershon, 2003 #2359" w:history="1">
        <w:r w:rsidR="00F31863" w:rsidRPr="00054915">
          <w:rPr>
            <w:rFonts w:ascii="Book Antiqua" w:hAnsi="Book Antiqua" w:cstheme="minorHAnsi"/>
            <w:noProof/>
            <w:sz w:val="24"/>
            <w:szCs w:val="24"/>
            <w:shd w:val="clear" w:color="auto" w:fill="FFFFFF"/>
            <w:vertAlign w:val="superscript"/>
          </w:rPr>
          <w:t>114</w:t>
        </w:r>
      </w:hyperlink>
      <w:r w:rsidR="00C6209F" w:rsidRPr="00054915">
        <w:rPr>
          <w:rFonts w:ascii="Book Antiqua" w:hAnsi="Book Antiqua" w:cstheme="minorHAnsi"/>
          <w:noProof/>
          <w:sz w:val="24"/>
          <w:szCs w:val="24"/>
          <w:shd w:val="clear" w:color="auto" w:fill="FFFFFF"/>
          <w:vertAlign w:val="superscript"/>
        </w:rPr>
        <w:t>]</w:t>
      </w:r>
      <w:r w:rsidR="00F73008"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t xml:space="preserve">. In addition, it is considered </w:t>
      </w:r>
      <w:r w:rsidR="00C23F8A" w:rsidRPr="00054915">
        <w:rPr>
          <w:rFonts w:ascii="Book Antiqua" w:hAnsi="Book Antiqua" w:cstheme="minorHAnsi"/>
          <w:sz w:val="24"/>
          <w:szCs w:val="24"/>
          <w:shd w:val="clear" w:color="auto" w:fill="FFFFFF"/>
        </w:rPr>
        <w:t>to be</w:t>
      </w:r>
      <w:r w:rsidR="00F73008" w:rsidRPr="00054915">
        <w:rPr>
          <w:rFonts w:ascii="Book Antiqua" w:hAnsi="Book Antiqua" w:cstheme="minorHAnsi"/>
          <w:sz w:val="24"/>
          <w:szCs w:val="24"/>
          <w:shd w:val="clear" w:color="auto" w:fill="FFFFFF"/>
        </w:rPr>
        <w:t xml:space="preserve"> an important signaling molecule in the central nervous system involved in mood, appetite, sleep, memory and learning</w:t>
      </w:r>
      <w:r w:rsidR="00C23F8A" w:rsidRPr="00054915">
        <w:rPr>
          <w:rFonts w:ascii="Book Antiqua" w:hAnsi="Book Antiqua" w:cstheme="minorHAnsi"/>
          <w:sz w:val="24"/>
          <w:szCs w:val="24"/>
          <w:shd w:val="clear" w:color="auto" w:fill="FFFFFF"/>
        </w:rPr>
        <w:t>. A</w:t>
      </w:r>
      <w:r w:rsidR="00F73008" w:rsidRPr="00054915">
        <w:rPr>
          <w:rFonts w:ascii="Book Antiqua" w:hAnsi="Book Antiqua" w:cstheme="minorHAnsi"/>
          <w:sz w:val="24"/>
          <w:szCs w:val="24"/>
          <w:shd w:val="clear" w:color="auto" w:fill="FFFFFF"/>
        </w:rPr>
        <w:t>lterations in serotonin i</w:t>
      </w:r>
      <w:r w:rsidR="00C23F8A" w:rsidRPr="00054915">
        <w:rPr>
          <w:rFonts w:ascii="Book Antiqua" w:hAnsi="Book Antiqua" w:cstheme="minorHAnsi"/>
          <w:sz w:val="24"/>
          <w:szCs w:val="24"/>
          <w:shd w:val="clear" w:color="auto" w:fill="FFFFFF"/>
        </w:rPr>
        <w:t>s</w:t>
      </w:r>
      <w:r w:rsidR="00F73008" w:rsidRPr="00054915">
        <w:rPr>
          <w:rFonts w:ascii="Book Antiqua" w:hAnsi="Book Antiqua" w:cstheme="minorHAnsi"/>
          <w:sz w:val="24"/>
          <w:szCs w:val="24"/>
          <w:shd w:val="clear" w:color="auto" w:fill="FFFFFF"/>
        </w:rPr>
        <w:t xml:space="preserve"> implicated in central nervous system disorders such as anxiety, depression</w:t>
      </w:r>
      <w:r w:rsidR="00022703">
        <w:rPr>
          <w:rFonts w:ascii="Book Antiqua" w:hAnsi="Book Antiqua" w:cstheme="minorHAnsi"/>
          <w:sz w:val="24"/>
          <w:szCs w:val="24"/>
          <w:shd w:val="clear" w:color="auto" w:fill="FFFFFF"/>
        </w:rPr>
        <w:t xml:space="preserve"> and some psychiatric disorders</w:t>
      </w:r>
      <w:r w:rsidR="00F73008" w:rsidRPr="00054915">
        <w:rPr>
          <w:rFonts w:ascii="Book Antiqua" w:hAnsi="Book Antiqua" w:cstheme="minorHAnsi"/>
          <w:sz w:val="24"/>
          <w:szCs w:val="24"/>
          <w:shd w:val="clear" w:color="auto" w:fill="FFFFFF"/>
        </w:rPr>
        <w:fldChar w:fldCharType="begin"/>
      </w:r>
      <w:r w:rsidR="00C6209F" w:rsidRPr="00054915">
        <w:rPr>
          <w:rFonts w:ascii="Book Antiqua" w:hAnsi="Book Antiqua" w:cstheme="minorHAnsi"/>
          <w:sz w:val="24"/>
          <w:szCs w:val="24"/>
          <w:shd w:val="clear" w:color="auto" w:fill="FFFFFF"/>
        </w:rPr>
        <w:instrText xml:space="preserve"> ADDIN EN.CITE &lt;EndNote&gt;&lt;Cite&gt;&lt;Author&gt;Crowell&lt;/Author&gt;&lt;Year&gt;2004&lt;/Year&gt;&lt;RecNum&gt;2368&lt;/RecNum&gt;&lt;DisplayText&gt;&lt;style face="superscript"&gt;[115]&lt;/style&gt;&lt;/DisplayText&gt;&lt;record&gt;&lt;rec-number&gt;2368&lt;/rec-number&gt;&lt;foreign-keys&gt;&lt;key app="EN" db-id="5x05svz5qpvvz1e5vwcxddvhes2txz0ettzs" timestamp="1521111395"&gt;2368&lt;/key&gt;&lt;/foreign-keys&gt;&lt;ref-type name="Journal Article"&gt;17&lt;/ref-type&gt;&lt;contributors&gt;&lt;authors&gt;&lt;author&gt;Crowell, M. D.&lt;/author&gt;&lt;/authors&gt;&lt;/contributors&gt;&lt;auth-address&gt;Gastroenterology and Hepatology, Mayo Clinic College of Medicine and Mayo Foundation, 13400 E. Shea Boulevard, Scottsdale, AZ 85259, U.S.A. crowell.michael@mayo.edu&lt;/auth-address&gt;&lt;titles&gt;&lt;title&gt;Role of serotonin in the pathophysiology of the irritable bowel syndrome&lt;/title&gt;&lt;secondary-title&gt;Br J Pharmacol&lt;/secondary-title&gt;&lt;/titles&gt;&lt;periodical&gt;&lt;full-title&gt;Br J Pharmacol&lt;/full-title&gt;&lt;/periodical&gt;&lt;pages&gt;1285-93&lt;/pages&gt;&lt;volume&gt;141&lt;/volume&gt;&lt;number&gt;8&lt;/number&gt;&lt;edition&gt;2004/04/22&lt;/edition&gt;&lt;keywords&gt;&lt;keyword&gt;Animals&lt;/keyword&gt;&lt;keyword&gt;Gastrointestinal Motility/drug effects/physiology&lt;/keyword&gt;&lt;keyword&gt;Humans&lt;/keyword&gt;&lt;keyword&gt;Irritable Bowel Syndrome/drug therapy/*metabolism&lt;/keyword&gt;&lt;keyword&gt;Receptors, Serotonin/physiology&lt;/keyword&gt;&lt;keyword&gt;Serotonin/*physiology&lt;/keyword&gt;&lt;keyword&gt;Serotonin Agents/pharmacology/therapeutic use&lt;/keyword&gt;&lt;/keywords&gt;&lt;dates&gt;&lt;year&gt;2004&lt;/year&gt;&lt;pub-dates&gt;&lt;date&gt;Apr&lt;/date&gt;&lt;/pub-dates&gt;&lt;/dates&gt;&lt;isbn&gt;0007-1188 (Print)&amp;#xD;0007-1188 (Linking)&lt;/isbn&gt;&lt;accession-num&gt;15100164&lt;/accession-num&gt;&lt;urls&gt;&lt;related-urls&gt;&lt;url&gt;https://www.ncbi.nlm.nih.gov/pubmed/15100164&lt;/url&gt;&lt;/related-urls&gt;&lt;/urls&gt;&lt;custom2&gt;PMC1574906&lt;/custom2&gt;&lt;electronic-resource-num&gt;10.1038/sj.bjp.0705762&lt;/electronic-resource-num&gt;&lt;/record&gt;&lt;/Cite&gt;&lt;/EndNote&gt;</w:instrText>
      </w:r>
      <w:r w:rsidR="00F73008" w:rsidRPr="00054915">
        <w:rPr>
          <w:rFonts w:ascii="Book Antiqua" w:hAnsi="Book Antiqua" w:cstheme="minorHAnsi"/>
          <w:sz w:val="24"/>
          <w:szCs w:val="24"/>
          <w:shd w:val="clear" w:color="auto" w:fill="FFFFFF"/>
        </w:rPr>
        <w:fldChar w:fldCharType="separate"/>
      </w:r>
      <w:r w:rsidR="00C6209F" w:rsidRPr="00054915">
        <w:rPr>
          <w:rFonts w:ascii="Book Antiqua" w:hAnsi="Book Antiqua" w:cstheme="minorHAnsi"/>
          <w:noProof/>
          <w:sz w:val="24"/>
          <w:szCs w:val="24"/>
          <w:shd w:val="clear" w:color="auto" w:fill="FFFFFF"/>
          <w:vertAlign w:val="superscript"/>
        </w:rPr>
        <w:t>[</w:t>
      </w:r>
      <w:hyperlink w:anchor="_ENREF_115" w:tooltip="Crowell, 2004 #2368" w:history="1">
        <w:r w:rsidR="00F31863" w:rsidRPr="00054915">
          <w:rPr>
            <w:rFonts w:ascii="Book Antiqua" w:hAnsi="Book Antiqua" w:cstheme="minorHAnsi"/>
            <w:noProof/>
            <w:sz w:val="24"/>
            <w:szCs w:val="24"/>
            <w:shd w:val="clear" w:color="auto" w:fill="FFFFFF"/>
            <w:vertAlign w:val="superscript"/>
          </w:rPr>
          <w:t>115</w:t>
        </w:r>
      </w:hyperlink>
      <w:r w:rsidR="00C6209F" w:rsidRPr="00054915">
        <w:rPr>
          <w:rFonts w:ascii="Book Antiqua" w:hAnsi="Book Antiqua" w:cstheme="minorHAnsi"/>
          <w:noProof/>
          <w:sz w:val="24"/>
          <w:szCs w:val="24"/>
          <w:shd w:val="clear" w:color="auto" w:fill="FFFFFF"/>
          <w:vertAlign w:val="superscript"/>
        </w:rPr>
        <w:t>]</w:t>
      </w:r>
      <w:r w:rsidR="00F73008"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t xml:space="preserve">. Serotonin is removed by a highly selective transporter called </w:t>
      </w:r>
      <w:r w:rsidR="00C23F8A" w:rsidRPr="00054915">
        <w:rPr>
          <w:rFonts w:ascii="Book Antiqua" w:hAnsi="Book Antiqua" w:cstheme="minorHAnsi"/>
          <w:sz w:val="24"/>
          <w:szCs w:val="24"/>
          <w:shd w:val="clear" w:color="auto" w:fill="FFFFFF"/>
        </w:rPr>
        <w:t>the</w:t>
      </w:r>
      <w:r w:rsidR="00F73008" w:rsidRPr="00054915">
        <w:rPr>
          <w:rFonts w:ascii="Book Antiqua" w:hAnsi="Book Antiqua" w:cstheme="minorHAnsi"/>
          <w:sz w:val="24"/>
          <w:szCs w:val="24"/>
          <w:shd w:val="clear" w:color="auto" w:fill="FFFFFF"/>
        </w:rPr>
        <w:t xml:space="preserve"> serotonin transporter (SERT). Gene polymorphisms of SERT receptors have been </w:t>
      </w:r>
      <w:r w:rsidR="00022703">
        <w:rPr>
          <w:rFonts w:ascii="Book Antiqua" w:hAnsi="Book Antiqua" w:cstheme="minorHAnsi"/>
          <w:sz w:val="24"/>
          <w:szCs w:val="24"/>
          <w:shd w:val="clear" w:color="auto" w:fill="FFFFFF"/>
        </w:rPr>
        <w:t>shown to be associated with IBS</w:t>
      </w:r>
      <w:r w:rsidR="00F73008" w:rsidRPr="00054915">
        <w:rPr>
          <w:rFonts w:ascii="Book Antiqua" w:hAnsi="Book Antiqua" w:cstheme="minorHAnsi"/>
          <w:sz w:val="24"/>
          <w:szCs w:val="24"/>
          <w:shd w:val="clear" w:color="auto" w:fill="FFFFFF"/>
        </w:rPr>
        <w:fldChar w:fldCharType="begin">
          <w:fldData xml:space="preserve">PEVuZE5vdGU+PENpdGU+PEF1dGhvcj5Db2x1Y2NpPC9BdXRob3I+PFllYXI+MjAwODwvWWVhcj48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</w:fldData>
        </w:fldChar>
      </w:r>
      <w:r w:rsidR="00C6209F" w:rsidRPr="00054915">
        <w:rPr>
          <w:rFonts w:ascii="Book Antiqua" w:hAnsi="Book Antiqua" w:cstheme="minorHAnsi"/>
          <w:sz w:val="24"/>
          <w:szCs w:val="24"/>
          <w:shd w:val="clear" w:color="auto" w:fill="FFFFFF"/>
        </w:rPr>
        <w:instrText xml:space="preserve"> ADDIN EN.CITE </w:instrText>
      </w:r>
      <w:r w:rsidR="00C6209F" w:rsidRPr="00054915">
        <w:rPr>
          <w:rFonts w:ascii="Book Antiqua" w:hAnsi="Book Antiqua" w:cstheme="minorHAnsi"/>
          <w:sz w:val="24"/>
          <w:szCs w:val="24"/>
          <w:shd w:val="clear" w:color="auto" w:fill="FFFFFF"/>
        </w:rPr>
        <w:fldChar w:fldCharType="begin">
          <w:fldData xml:space="preserve">PEVuZE5vdGU+PENpdGU+PEF1dGhvcj5Db2x1Y2NpPC9BdXRob3I+PFllYXI+MjAwODwvWWVhcj48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</w:fldData>
        </w:fldChar>
      </w:r>
      <w:r w:rsidR="00C6209F" w:rsidRPr="00054915">
        <w:rPr>
          <w:rFonts w:ascii="Book Antiqua" w:hAnsi="Book Antiqua" w:cstheme="minorHAnsi"/>
          <w:sz w:val="24"/>
          <w:szCs w:val="24"/>
          <w:shd w:val="clear" w:color="auto" w:fill="FFFFFF"/>
        </w:rPr>
        <w:instrText xml:space="preserve"> ADDIN EN.CITE.DATA </w:instrText>
      </w:r>
      <w:r w:rsidR="00C6209F" w:rsidRPr="00054915">
        <w:rPr>
          <w:rFonts w:ascii="Book Antiqua" w:hAnsi="Book Antiqua" w:cstheme="minorHAnsi"/>
          <w:sz w:val="24"/>
          <w:szCs w:val="24"/>
          <w:shd w:val="clear" w:color="auto" w:fill="FFFFFF"/>
        </w:rPr>
      </w:r>
      <w:r w:rsidR="00C6209F"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r>
      <w:r w:rsidR="00F73008" w:rsidRPr="00054915">
        <w:rPr>
          <w:rFonts w:ascii="Book Antiqua" w:hAnsi="Book Antiqua" w:cstheme="minorHAnsi"/>
          <w:sz w:val="24"/>
          <w:szCs w:val="24"/>
          <w:shd w:val="clear" w:color="auto" w:fill="FFFFFF"/>
        </w:rPr>
        <w:fldChar w:fldCharType="separate"/>
      </w:r>
      <w:r w:rsidR="00C6209F" w:rsidRPr="00054915">
        <w:rPr>
          <w:rFonts w:ascii="Book Antiqua" w:hAnsi="Book Antiqua" w:cstheme="minorHAnsi"/>
          <w:noProof/>
          <w:sz w:val="24"/>
          <w:szCs w:val="24"/>
          <w:shd w:val="clear" w:color="auto" w:fill="FFFFFF"/>
          <w:vertAlign w:val="superscript"/>
        </w:rPr>
        <w:t>[</w:t>
      </w:r>
      <w:hyperlink w:anchor="_ENREF_116" w:tooltip="Colucci, 2008 #2290" w:history="1">
        <w:r w:rsidR="00F31863" w:rsidRPr="00054915">
          <w:rPr>
            <w:rFonts w:ascii="Book Antiqua" w:hAnsi="Book Antiqua" w:cstheme="minorHAnsi"/>
            <w:noProof/>
            <w:sz w:val="24"/>
            <w:szCs w:val="24"/>
            <w:shd w:val="clear" w:color="auto" w:fill="FFFFFF"/>
            <w:vertAlign w:val="superscript"/>
          </w:rPr>
          <w:t>116-118</w:t>
        </w:r>
      </w:hyperlink>
      <w:r w:rsidR="00C6209F" w:rsidRPr="00054915">
        <w:rPr>
          <w:rFonts w:ascii="Book Antiqua" w:hAnsi="Book Antiqua" w:cstheme="minorHAnsi"/>
          <w:noProof/>
          <w:sz w:val="24"/>
          <w:szCs w:val="24"/>
          <w:shd w:val="clear" w:color="auto" w:fill="FFFFFF"/>
          <w:vertAlign w:val="superscript"/>
        </w:rPr>
        <w:t>]</w:t>
      </w:r>
      <w:r w:rsidR="00F73008"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t xml:space="preserve">. In addition, some distinct changes in </w:t>
      </w:r>
      <w:r w:rsidR="004A75EF" w:rsidRPr="00054915">
        <w:rPr>
          <w:rFonts w:ascii="Book Antiqua" w:hAnsi="Book Antiqua" w:cstheme="minorHAnsi"/>
          <w:sz w:val="24"/>
          <w:szCs w:val="24"/>
          <w:shd w:val="clear" w:color="auto" w:fill="FFFFFF"/>
        </w:rPr>
        <w:t>EC</w:t>
      </w:r>
      <w:r w:rsidR="00F73008" w:rsidRPr="00054915">
        <w:rPr>
          <w:rFonts w:ascii="Book Antiqua" w:hAnsi="Book Antiqua" w:cstheme="minorHAnsi"/>
          <w:sz w:val="24"/>
          <w:szCs w:val="24"/>
          <w:shd w:val="clear" w:color="auto" w:fill="FFFFFF"/>
        </w:rPr>
        <w:t xml:space="preserve"> cell numbers and content</w:t>
      </w:r>
      <w:r w:rsidR="00C23F8A" w:rsidRPr="00054915">
        <w:rPr>
          <w:rFonts w:ascii="Book Antiqua" w:hAnsi="Book Antiqua" w:cstheme="minorHAnsi"/>
          <w:sz w:val="24"/>
          <w:szCs w:val="24"/>
          <w:shd w:val="clear" w:color="auto" w:fill="FFFFFF"/>
        </w:rPr>
        <w:t xml:space="preserve"> as well as </w:t>
      </w:r>
      <w:r w:rsidR="00F73008" w:rsidRPr="00054915">
        <w:rPr>
          <w:rFonts w:ascii="Book Antiqua" w:hAnsi="Book Antiqua" w:cstheme="minorHAnsi"/>
          <w:sz w:val="24"/>
          <w:szCs w:val="24"/>
          <w:shd w:val="clear" w:color="auto" w:fill="FFFFFF"/>
        </w:rPr>
        <w:t xml:space="preserve">release and uptake of serotonin appear to have relevance to the </w:t>
      </w:r>
      <w:r w:rsidR="00146F05" w:rsidRPr="00054915">
        <w:rPr>
          <w:rFonts w:ascii="Book Antiqua" w:hAnsi="Book Antiqua" w:cstheme="minorHAnsi"/>
          <w:sz w:val="24"/>
          <w:szCs w:val="24"/>
          <w:shd w:val="clear" w:color="auto" w:fill="FFFFFF"/>
        </w:rPr>
        <w:t>patho-physiology</w:t>
      </w:r>
      <w:r w:rsidR="00022703">
        <w:rPr>
          <w:rFonts w:ascii="Book Antiqua" w:hAnsi="Book Antiqua" w:cstheme="minorHAnsi"/>
          <w:sz w:val="24"/>
          <w:szCs w:val="24"/>
          <w:shd w:val="clear" w:color="auto" w:fill="FFFFFF"/>
        </w:rPr>
        <w:t xml:space="preserve"> of IBS</w:t>
      </w:r>
      <w:r w:rsidR="00F73008" w:rsidRPr="00054915">
        <w:rPr>
          <w:rFonts w:ascii="Book Antiqua" w:hAnsi="Book Antiqua" w:cstheme="minorHAnsi"/>
          <w:sz w:val="24"/>
          <w:szCs w:val="24"/>
          <w:shd w:val="clear" w:color="auto" w:fill="FFFFFF"/>
        </w:rPr>
        <w:fldChar w:fldCharType="begin">
          <w:fldData xml:space="preserve">PEVuZE5vdGU+PENpdGU+PEF1dGhvcj5Dcm93ZWxsPC9BdXRob3I+PFllYXI+MjAwNDwvWWVhcj48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</w:fldData>
        </w:fldChar>
      </w:r>
      <w:r w:rsidR="00C6209F" w:rsidRPr="00054915">
        <w:rPr>
          <w:rFonts w:ascii="Book Antiqua" w:hAnsi="Book Antiqua" w:cstheme="minorHAnsi"/>
          <w:sz w:val="24"/>
          <w:szCs w:val="24"/>
          <w:shd w:val="clear" w:color="auto" w:fill="FFFFFF"/>
        </w:rPr>
        <w:instrText xml:space="preserve"> ADDIN EN.CITE </w:instrText>
      </w:r>
      <w:r w:rsidR="00C6209F" w:rsidRPr="00054915">
        <w:rPr>
          <w:rFonts w:ascii="Book Antiqua" w:hAnsi="Book Antiqua" w:cstheme="minorHAnsi"/>
          <w:sz w:val="24"/>
          <w:szCs w:val="24"/>
          <w:shd w:val="clear" w:color="auto" w:fill="FFFFFF"/>
        </w:rPr>
        <w:fldChar w:fldCharType="begin">
          <w:fldData xml:space="preserve">PEVuZE5vdGU+PENpdGU+PEF1dGhvcj5Dcm93ZWxsPC9BdXRob3I+PFllYXI+MjAwNDwvWWVhcj48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</w:fldData>
        </w:fldChar>
      </w:r>
      <w:r w:rsidR="00C6209F" w:rsidRPr="00054915">
        <w:rPr>
          <w:rFonts w:ascii="Book Antiqua" w:hAnsi="Book Antiqua" w:cstheme="minorHAnsi"/>
          <w:sz w:val="24"/>
          <w:szCs w:val="24"/>
          <w:shd w:val="clear" w:color="auto" w:fill="FFFFFF"/>
        </w:rPr>
        <w:instrText xml:space="preserve"> ADDIN EN.CITE.DATA </w:instrText>
      </w:r>
      <w:r w:rsidR="00C6209F" w:rsidRPr="00054915">
        <w:rPr>
          <w:rFonts w:ascii="Book Antiqua" w:hAnsi="Book Antiqua" w:cstheme="minorHAnsi"/>
          <w:sz w:val="24"/>
          <w:szCs w:val="24"/>
          <w:shd w:val="clear" w:color="auto" w:fill="FFFFFF"/>
        </w:rPr>
      </w:r>
      <w:r w:rsidR="00C6209F"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r>
      <w:r w:rsidR="00F73008" w:rsidRPr="00054915">
        <w:rPr>
          <w:rFonts w:ascii="Book Antiqua" w:hAnsi="Book Antiqua" w:cstheme="minorHAnsi"/>
          <w:sz w:val="24"/>
          <w:szCs w:val="24"/>
          <w:shd w:val="clear" w:color="auto" w:fill="FFFFFF"/>
        </w:rPr>
        <w:fldChar w:fldCharType="separate"/>
      </w:r>
      <w:r w:rsidR="00C6209F" w:rsidRPr="00054915">
        <w:rPr>
          <w:rFonts w:ascii="Book Antiqua" w:hAnsi="Book Antiqua" w:cstheme="minorHAnsi"/>
          <w:noProof/>
          <w:sz w:val="24"/>
          <w:szCs w:val="24"/>
          <w:shd w:val="clear" w:color="auto" w:fill="FFFFFF"/>
          <w:vertAlign w:val="superscript"/>
        </w:rPr>
        <w:t>[</w:t>
      </w:r>
      <w:hyperlink w:anchor="_ENREF_115" w:tooltip="Crowell, 2004 #2368" w:history="1">
        <w:r w:rsidR="00F31863" w:rsidRPr="00054915">
          <w:rPr>
            <w:rFonts w:ascii="Book Antiqua" w:hAnsi="Book Antiqua" w:cstheme="minorHAnsi"/>
            <w:noProof/>
            <w:sz w:val="24"/>
            <w:szCs w:val="24"/>
            <w:shd w:val="clear" w:color="auto" w:fill="FFFFFF"/>
            <w:vertAlign w:val="superscript"/>
          </w:rPr>
          <w:t>115</w:t>
        </w:r>
      </w:hyperlink>
      <w:r w:rsidR="00022703">
        <w:rPr>
          <w:rFonts w:ascii="Book Antiqua" w:hAnsi="Book Antiqua" w:cstheme="minorHAnsi"/>
          <w:noProof/>
          <w:sz w:val="24"/>
          <w:szCs w:val="24"/>
          <w:shd w:val="clear" w:color="auto" w:fill="FFFFFF"/>
          <w:vertAlign w:val="superscript"/>
        </w:rPr>
        <w:t>,</w:t>
      </w:r>
      <w:hyperlink w:anchor="_ENREF_119" w:tooltip="Coates, 2004 #2367" w:history="1">
        <w:r w:rsidR="00F31863" w:rsidRPr="00054915">
          <w:rPr>
            <w:rFonts w:ascii="Book Antiqua" w:hAnsi="Book Antiqua" w:cstheme="minorHAnsi"/>
            <w:noProof/>
            <w:sz w:val="24"/>
            <w:szCs w:val="24"/>
            <w:shd w:val="clear" w:color="auto" w:fill="FFFFFF"/>
            <w:vertAlign w:val="superscript"/>
          </w:rPr>
          <w:t>119</w:t>
        </w:r>
      </w:hyperlink>
      <w:r w:rsidR="00022703">
        <w:rPr>
          <w:rFonts w:ascii="Book Antiqua" w:hAnsi="Book Antiqua" w:cstheme="minorHAnsi"/>
          <w:noProof/>
          <w:sz w:val="24"/>
          <w:szCs w:val="24"/>
          <w:shd w:val="clear" w:color="auto" w:fill="FFFFFF"/>
          <w:vertAlign w:val="superscript"/>
        </w:rPr>
        <w:t>,</w:t>
      </w:r>
      <w:hyperlink w:anchor="_ENREF_120" w:tooltip="Dunlop, 2005 #2374" w:history="1">
        <w:r w:rsidR="00F31863" w:rsidRPr="00054915">
          <w:rPr>
            <w:rFonts w:ascii="Book Antiqua" w:hAnsi="Book Antiqua" w:cstheme="minorHAnsi"/>
            <w:noProof/>
            <w:sz w:val="24"/>
            <w:szCs w:val="24"/>
            <w:shd w:val="clear" w:color="auto" w:fill="FFFFFF"/>
            <w:vertAlign w:val="superscript"/>
          </w:rPr>
          <w:t>120</w:t>
        </w:r>
      </w:hyperlink>
      <w:r w:rsidR="00C6209F" w:rsidRPr="00054915">
        <w:rPr>
          <w:rFonts w:ascii="Book Antiqua" w:hAnsi="Book Antiqua" w:cstheme="minorHAnsi"/>
          <w:noProof/>
          <w:sz w:val="24"/>
          <w:szCs w:val="24"/>
          <w:shd w:val="clear" w:color="auto" w:fill="FFFFFF"/>
          <w:vertAlign w:val="superscript"/>
        </w:rPr>
        <w:t>]</w:t>
      </w:r>
      <w:r w:rsidR="00F73008" w:rsidRPr="00054915">
        <w:rPr>
          <w:rFonts w:ascii="Book Antiqua" w:hAnsi="Book Antiqua" w:cstheme="minorHAnsi"/>
          <w:sz w:val="24"/>
          <w:szCs w:val="24"/>
          <w:shd w:val="clear" w:color="auto" w:fill="FFFFFF"/>
        </w:rPr>
        <w:fldChar w:fldCharType="end"/>
      </w:r>
      <w:r w:rsidR="00F73008" w:rsidRPr="00054915">
        <w:rPr>
          <w:rFonts w:ascii="Book Antiqua" w:hAnsi="Book Antiqua" w:cstheme="minorHAnsi"/>
          <w:sz w:val="24"/>
          <w:szCs w:val="24"/>
          <w:shd w:val="clear" w:color="auto" w:fill="FFFFFF"/>
        </w:rPr>
        <w:t xml:space="preserve">. </w:t>
      </w:r>
    </w:p>
    <w:p w14:paraId="66B0C7EC" w14:textId="77777777" w:rsidR="00AF25D0" w:rsidRPr="00054915" w:rsidRDefault="00AF25D0" w:rsidP="00054915">
      <w:pPr>
        <w:autoSpaceDE w:val="0"/>
        <w:autoSpaceDN w:val="0"/>
        <w:adjustRightInd w:val="0"/>
        <w:snapToGrid w:val="0"/>
        <w:spacing w:after="0" w:line="360" w:lineRule="auto"/>
        <w:jc w:val="both"/>
        <w:rPr>
          <w:rFonts w:ascii="Book Antiqua" w:hAnsi="Book Antiqua" w:cstheme="minorHAnsi"/>
          <w:sz w:val="24"/>
          <w:szCs w:val="24"/>
        </w:rPr>
      </w:pPr>
    </w:p>
    <w:p w14:paraId="0E220F7D" w14:textId="603E097C" w:rsidR="00A663CA" w:rsidRPr="00AF7EE9" w:rsidRDefault="00A31811" w:rsidP="00054915">
      <w:pPr>
        <w:snapToGrid w:val="0"/>
        <w:spacing w:after="0" w:line="360" w:lineRule="auto"/>
        <w:jc w:val="both"/>
        <w:rPr>
          <w:rFonts w:ascii="Book Antiqua" w:hAnsi="Book Antiqua" w:cstheme="minorHAnsi"/>
          <w:b/>
          <w:sz w:val="24"/>
          <w:szCs w:val="24"/>
        </w:rPr>
      </w:pPr>
      <w:r w:rsidRPr="00AF7EE9">
        <w:rPr>
          <w:rFonts w:ascii="Book Antiqua" w:hAnsi="Book Antiqua" w:cstheme="minorHAnsi"/>
          <w:b/>
          <w:sz w:val="24"/>
          <w:szCs w:val="24"/>
        </w:rPr>
        <w:t>Gastr</w:t>
      </w:r>
      <w:r w:rsidR="00673AFC" w:rsidRPr="00AF7EE9">
        <w:rPr>
          <w:rFonts w:ascii="Book Antiqua" w:hAnsi="Book Antiqua" w:cstheme="minorHAnsi"/>
          <w:b/>
          <w:sz w:val="24"/>
          <w:szCs w:val="24"/>
        </w:rPr>
        <w:t>ointestinal</w:t>
      </w:r>
      <w:r w:rsidRPr="00AF7EE9">
        <w:rPr>
          <w:rFonts w:ascii="Book Antiqua" w:hAnsi="Book Antiqua" w:cstheme="minorHAnsi"/>
          <w:b/>
          <w:sz w:val="24"/>
          <w:szCs w:val="24"/>
        </w:rPr>
        <w:t xml:space="preserve"> </w:t>
      </w:r>
      <w:r w:rsidR="00633EBB" w:rsidRPr="00AF7EE9">
        <w:rPr>
          <w:rFonts w:ascii="Book Antiqua" w:hAnsi="Book Antiqua" w:cstheme="minorHAnsi"/>
          <w:b/>
          <w:sz w:val="24"/>
          <w:szCs w:val="24"/>
        </w:rPr>
        <w:t>dys</w:t>
      </w:r>
      <w:r w:rsidRPr="00AF7EE9">
        <w:rPr>
          <w:rFonts w:ascii="Book Antiqua" w:hAnsi="Book Antiqua" w:cstheme="minorHAnsi"/>
          <w:b/>
          <w:sz w:val="24"/>
          <w:szCs w:val="24"/>
        </w:rPr>
        <w:t>motility</w:t>
      </w:r>
      <w:r w:rsidR="00AF7EE9">
        <w:rPr>
          <w:rFonts w:ascii="Book Antiqua" w:hAnsi="Book Antiqua" w:cstheme="minorHAnsi" w:hint="eastAsia"/>
          <w:b/>
          <w:sz w:val="24"/>
          <w:szCs w:val="24"/>
          <w:lang w:eastAsia="zh-CN"/>
        </w:rPr>
        <w:t xml:space="preserve">: </w:t>
      </w:r>
      <w:r w:rsidR="00C23F8A" w:rsidRPr="00054915">
        <w:rPr>
          <w:rFonts w:ascii="Book Antiqua" w:hAnsi="Book Antiqua" w:cstheme="minorHAnsi"/>
          <w:sz w:val="24"/>
          <w:szCs w:val="24"/>
        </w:rPr>
        <w:t>A l</w:t>
      </w:r>
      <w:r w:rsidR="00A663CA" w:rsidRPr="00054915">
        <w:rPr>
          <w:rFonts w:ascii="Book Antiqua" w:hAnsi="Book Antiqua" w:cstheme="minorHAnsi"/>
          <w:sz w:val="24"/>
          <w:szCs w:val="24"/>
        </w:rPr>
        <w:t>arge number of studies have demonstrated abnormalities in</w:t>
      </w:r>
      <w:r w:rsidR="00022703">
        <w:rPr>
          <w:rFonts w:ascii="Book Antiqua" w:hAnsi="Book Antiqua" w:cstheme="minorHAnsi"/>
          <w:sz w:val="24"/>
          <w:szCs w:val="24"/>
        </w:rPr>
        <w:t xml:space="preserve"> gastric myoelectrical activity</w:t>
      </w:r>
      <w:r w:rsidR="00A663CA" w:rsidRPr="00054915">
        <w:rPr>
          <w:rFonts w:ascii="Book Antiqua" w:hAnsi="Book Antiqua" w:cstheme="minorHAnsi"/>
          <w:sz w:val="24"/>
          <w:szCs w:val="24"/>
        </w:rPr>
        <w:fldChar w:fldCharType="begin">
          <w:fldData xml:space="preserve">PEVuZE5vdGU+PENpdGU+PEF1dGhvcj5TaGE8L0F1dGhvcj48WWVhcj4yMDA5PC9ZZWFyPjxSZWNO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PEVuZE5vdGU+PENpdGU+PEF1dGhvcj5TaGE8L0F1dGhvcj48WWVhcj4yMDA5PC9ZZWFyPjxSZWNO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21" w:tooltip="Sha, 2009 #1216" w:history="1">
        <w:r w:rsidR="00F31863" w:rsidRPr="00054915">
          <w:rPr>
            <w:rFonts w:ascii="Book Antiqua" w:hAnsi="Book Antiqua" w:cstheme="minorHAnsi"/>
            <w:noProof/>
            <w:sz w:val="24"/>
            <w:szCs w:val="24"/>
            <w:vertAlign w:val="superscript"/>
          </w:rPr>
          <w:t>121-124</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022703">
        <w:rPr>
          <w:rFonts w:ascii="Book Antiqua" w:hAnsi="Book Antiqua" w:cstheme="minorHAnsi"/>
          <w:sz w:val="24"/>
          <w:szCs w:val="24"/>
        </w:rPr>
        <w:t>, gastric motility</w:t>
      </w:r>
      <w:r w:rsidR="00A663CA" w:rsidRPr="00054915">
        <w:rPr>
          <w:rFonts w:ascii="Book Antiqua" w:hAnsi="Book Antiqua" w:cstheme="minorHAnsi"/>
          <w:sz w:val="24"/>
          <w:szCs w:val="24"/>
        </w:rPr>
        <w:fldChar w:fldCharType="begin">
          <w:fldData xml:space="preserve">PEVuZE5vdGU+PENpdGU+PEF1dGhvcj5EdVBvbnQ8L0F1dGhvcj48WWVhcj4yMDE0PC9ZZWFyPjxS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PEVuZE5vdGU+PENpdGU+PEF1dGhvcj5EdVBvbnQ8L0F1dGhvcj48WWVhcj4yMDE0PC9ZZWFyPjxS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23" w:tooltip="Riezzo, 2000 #1219" w:history="1">
        <w:r w:rsidR="00F31863" w:rsidRPr="00054915">
          <w:rPr>
            <w:rFonts w:ascii="Book Antiqua" w:hAnsi="Book Antiqua" w:cstheme="minorHAnsi"/>
            <w:noProof/>
            <w:sz w:val="24"/>
            <w:szCs w:val="24"/>
            <w:vertAlign w:val="superscript"/>
          </w:rPr>
          <w:t>123-130</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022703">
        <w:rPr>
          <w:rFonts w:ascii="Book Antiqua" w:hAnsi="Book Antiqua" w:cstheme="minorHAnsi"/>
          <w:sz w:val="24"/>
          <w:szCs w:val="24"/>
        </w:rPr>
        <w:t xml:space="preserve"> and accommodation</w:t>
      </w:r>
      <w:r w:rsidR="00A663CA" w:rsidRPr="00054915">
        <w:rPr>
          <w:rFonts w:ascii="Book Antiqua" w:hAnsi="Book Antiqua" w:cstheme="minorHAnsi"/>
          <w:sz w:val="24"/>
          <w:szCs w:val="24"/>
        </w:rPr>
        <w:fldChar w:fldCharType="begin">
          <w:fldData xml:space="preserve">PEVuZE5vdGU+PENpdGU+PEF1dGhvcj5HaWxqYTwvQXV0aG9yPjxZZWFyPjE5OTY8L1llYXI+PFJl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PEVuZE5vdGU+PENpdGU+PEF1dGhvcj5HaWxqYTwvQXV0aG9yPjxZZWFyPjE5OTY8L1llYXI+PFJl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31" w:tooltip="Gilja, 1996 #1280" w:history="1">
        <w:r w:rsidR="00F31863" w:rsidRPr="00054915">
          <w:rPr>
            <w:rFonts w:ascii="Book Antiqua" w:hAnsi="Book Antiqua" w:cstheme="minorHAnsi"/>
            <w:noProof/>
            <w:sz w:val="24"/>
            <w:szCs w:val="24"/>
            <w:vertAlign w:val="superscript"/>
          </w:rPr>
          <w:t>131</w:t>
        </w:r>
      </w:hyperlink>
      <w:r w:rsidR="00022703">
        <w:rPr>
          <w:rFonts w:ascii="Book Antiqua" w:hAnsi="Book Antiqua" w:cstheme="minorHAnsi"/>
          <w:noProof/>
          <w:sz w:val="24"/>
          <w:szCs w:val="24"/>
          <w:vertAlign w:val="superscript"/>
        </w:rPr>
        <w:t>,</w:t>
      </w:r>
      <w:hyperlink w:anchor="_ENREF_132" w:tooltip="Olafsdottir, 2000 #1313" w:history="1">
        <w:r w:rsidR="00F31863" w:rsidRPr="00054915">
          <w:rPr>
            <w:rFonts w:ascii="Book Antiqua" w:hAnsi="Book Antiqua" w:cstheme="minorHAnsi"/>
            <w:noProof/>
            <w:sz w:val="24"/>
            <w:szCs w:val="24"/>
            <w:vertAlign w:val="superscript"/>
          </w:rPr>
          <w:t>132</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t xml:space="preserve"> and</w:t>
      </w:r>
      <w:r w:rsidR="00022703">
        <w:rPr>
          <w:rFonts w:ascii="Book Antiqua" w:hAnsi="Book Antiqua" w:cstheme="minorHAnsi"/>
          <w:sz w:val="24"/>
          <w:szCs w:val="24"/>
        </w:rPr>
        <w:t xml:space="preserve"> intestinal and colonic transit</w:t>
      </w:r>
      <w:r w:rsidR="00A663CA" w:rsidRPr="00054915">
        <w:rPr>
          <w:rFonts w:ascii="Book Antiqua" w:hAnsi="Book Antiqua" w:cstheme="minorHAnsi"/>
          <w:sz w:val="24"/>
          <w:szCs w:val="24"/>
        </w:rPr>
        <w:fldChar w:fldCharType="begin">
          <w:fldData xml:space="preserve">PEVuZE5vdGU+PENpdGU+PEF1dGhvcj5EdVBvbnQ8L0F1dGhvcj48WWVhcj4yMDE0PC9ZZWFyPjxS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PEVuZE5vdGU+PENpdGU+PEF1dGhvcj5EdVBvbnQ8L0F1dGhvcj48WWVhcj4yMDE0PC9ZZWFyPjxS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25" w:tooltip="DuPont, 2014 #1223" w:history="1">
        <w:r w:rsidR="00F31863" w:rsidRPr="00054915">
          <w:rPr>
            <w:rFonts w:ascii="Book Antiqua" w:hAnsi="Book Antiqua" w:cstheme="minorHAnsi"/>
            <w:noProof/>
            <w:sz w:val="24"/>
            <w:szCs w:val="24"/>
            <w:vertAlign w:val="superscript"/>
          </w:rPr>
          <w:t>125</w:t>
        </w:r>
      </w:hyperlink>
      <w:r w:rsidR="00022703">
        <w:rPr>
          <w:rFonts w:ascii="Book Antiqua" w:hAnsi="Book Antiqua" w:cstheme="minorHAnsi"/>
          <w:noProof/>
          <w:sz w:val="24"/>
          <w:szCs w:val="24"/>
          <w:vertAlign w:val="superscript"/>
        </w:rPr>
        <w:t>,</w:t>
      </w:r>
      <w:hyperlink w:anchor="_ENREF_133" w:tooltip="Portincasa, 2003 #1284" w:history="1">
        <w:r w:rsidR="00F31863" w:rsidRPr="00054915">
          <w:rPr>
            <w:rFonts w:ascii="Book Antiqua" w:hAnsi="Book Antiqua" w:cstheme="minorHAnsi"/>
            <w:noProof/>
            <w:sz w:val="24"/>
            <w:szCs w:val="24"/>
            <w:vertAlign w:val="superscript"/>
          </w:rPr>
          <w:t>133-135</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t xml:space="preserve"> in patients with IBS</w:t>
      </w:r>
      <w:r w:rsidR="00E91463" w:rsidRPr="00054915">
        <w:rPr>
          <w:rFonts w:ascii="Book Antiqua" w:hAnsi="Book Antiqua" w:cstheme="minorHAnsi"/>
          <w:sz w:val="24"/>
          <w:szCs w:val="24"/>
        </w:rPr>
        <w:t xml:space="preserve"> and other FAPDs</w:t>
      </w:r>
      <w:r w:rsidR="00A663CA" w:rsidRPr="00054915">
        <w:rPr>
          <w:rFonts w:ascii="Book Antiqua" w:hAnsi="Book Antiqua" w:cstheme="minorHAnsi"/>
          <w:sz w:val="24"/>
          <w:szCs w:val="24"/>
        </w:rPr>
        <w:t>. Few have reported an association between motility abnor</w:t>
      </w:r>
      <w:r w:rsidR="00022703">
        <w:rPr>
          <w:rFonts w:ascii="Book Antiqua" w:hAnsi="Book Antiqua" w:cstheme="minorHAnsi"/>
          <w:sz w:val="24"/>
          <w:szCs w:val="24"/>
        </w:rPr>
        <w:t>malities and exposure to stress</w:t>
      </w:r>
      <w:r w:rsidR="00A663CA" w:rsidRPr="00054915">
        <w:rPr>
          <w:rFonts w:ascii="Book Antiqua" w:hAnsi="Book Antiqua" w:cstheme="minorHAnsi"/>
          <w:sz w:val="24"/>
          <w:szCs w:val="24"/>
        </w:rPr>
        <w:fldChar w:fldCharType="begin">
          <w:fldData xml:space="preserve">PEVuZE5vdGU+PENpdGU+PEF1dGhvcj5EZXZhbmFyYXlhbmE8L0F1dGhvcj48WWVhcj4yMDEzPC9Z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PEVuZE5vdGU+PENpdGU+PEF1dGhvcj5EZXZhbmFyYXlhbmE8L0F1dGhvcj48WWVhcj4yMDEzPC9Z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28" w:tooltip="Devanarayana, 2013 #1250" w:history="1">
        <w:r w:rsidR="00F31863" w:rsidRPr="00054915">
          <w:rPr>
            <w:rFonts w:ascii="Book Antiqua" w:hAnsi="Book Antiqua" w:cstheme="minorHAnsi"/>
            <w:noProof/>
            <w:sz w:val="24"/>
            <w:szCs w:val="24"/>
            <w:vertAlign w:val="superscript"/>
          </w:rPr>
          <w:t>128</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t>. It is suggested that stress can lead to alterations in central aminergic network involving serotonin and noradrenalin</w:t>
      </w:r>
      <w:r w:rsidR="00C23F8A" w:rsidRPr="00054915">
        <w:rPr>
          <w:rFonts w:ascii="Book Antiqua" w:hAnsi="Book Antiqua" w:cstheme="minorHAnsi"/>
          <w:sz w:val="24"/>
          <w:szCs w:val="24"/>
        </w:rPr>
        <w:t>e</w:t>
      </w:r>
      <w:r w:rsidR="00A663CA" w:rsidRPr="00054915">
        <w:rPr>
          <w:rFonts w:ascii="Book Antiqua" w:hAnsi="Book Antiqua" w:cstheme="minorHAnsi"/>
          <w:sz w:val="24"/>
          <w:szCs w:val="24"/>
        </w:rPr>
        <w:fldChar w:fldCharType="begin">
          <w:fldData xml:space="preserve">PEVuZE5vdGU+PENpdGU+PEF1dGhvcj5CcmVtbmVyPC9BdXRob3I+PFllYXI+MTk5NzwvWWVhcj48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PEVuZE5vdGU+PENpdGU+PEF1dGhvcj5CcmVtbmVyPC9BdXRob3I+PFllYXI+MTk5NzwvWWVhcj48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36" w:tooltip="Bremner, 1997 #1300" w:history="1">
        <w:r w:rsidR="00F31863" w:rsidRPr="00054915">
          <w:rPr>
            <w:rFonts w:ascii="Book Antiqua" w:hAnsi="Book Antiqua" w:cstheme="minorHAnsi"/>
            <w:noProof/>
            <w:sz w:val="24"/>
            <w:szCs w:val="24"/>
            <w:vertAlign w:val="superscript"/>
          </w:rPr>
          <w:t>136</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t xml:space="preserve"> and therefore believed to play an important role in the pathogenesis of IBS, especially in </w:t>
      </w:r>
      <w:r w:rsidR="00096B26" w:rsidRPr="00054915">
        <w:rPr>
          <w:rFonts w:ascii="Book Antiqua" w:hAnsi="Book Antiqua" w:cstheme="minorHAnsi"/>
          <w:sz w:val="24"/>
          <w:szCs w:val="24"/>
        </w:rPr>
        <w:t xml:space="preserve">the </w:t>
      </w:r>
      <w:r w:rsidR="00A663CA" w:rsidRPr="00054915">
        <w:rPr>
          <w:rFonts w:ascii="Book Antiqua" w:hAnsi="Book Antiqua" w:cstheme="minorHAnsi"/>
          <w:sz w:val="24"/>
          <w:szCs w:val="24"/>
        </w:rPr>
        <w:t>top-down model. However, so far no clear relationship has been demonstrated between motility abnormalities an</w:t>
      </w:r>
      <w:r w:rsidR="00A24C9B">
        <w:rPr>
          <w:rFonts w:ascii="Book Antiqua" w:hAnsi="Book Antiqua" w:cstheme="minorHAnsi"/>
          <w:sz w:val="24"/>
          <w:szCs w:val="24"/>
        </w:rPr>
        <w:t>d symptoms in children with IBS</w:t>
      </w:r>
      <w:r w:rsidR="00A663CA" w:rsidRPr="00054915">
        <w:rPr>
          <w:rFonts w:ascii="Book Antiqua" w:hAnsi="Book Antiqua" w:cstheme="minorHAnsi"/>
          <w:sz w:val="24"/>
          <w:szCs w:val="24"/>
        </w:rPr>
        <w:fldChar w:fldCharType="begin">
          <w:fldData xml:space="preserve">PEVuZE5vdGU+PENpdGU+PEF1dGhvcj5EZXZhbmFyYXlhbmE8L0F1dGhvcj48WWVhcj4yMDEzPC9Z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PEVuZE5vdGU+PENpdGU+PEF1dGhvcj5EZXZhbmFyYXlhbmE8L0F1dGhvcj48WWVhcj4yMDEzPC9Z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28" w:tooltip="Devanarayana, 2013 #1250" w:history="1">
        <w:r w:rsidR="00F31863" w:rsidRPr="00054915">
          <w:rPr>
            <w:rFonts w:ascii="Book Antiqua" w:hAnsi="Book Antiqua" w:cstheme="minorHAnsi"/>
            <w:noProof/>
            <w:sz w:val="24"/>
            <w:szCs w:val="24"/>
            <w:vertAlign w:val="superscript"/>
          </w:rPr>
          <w:t>128</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t xml:space="preserve">. Therefore, </w:t>
      </w:r>
      <w:r w:rsidR="00096B26" w:rsidRPr="00054915">
        <w:rPr>
          <w:rFonts w:ascii="Book Antiqua" w:hAnsi="Book Antiqua" w:cstheme="minorHAnsi"/>
          <w:sz w:val="24"/>
          <w:szCs w:val="24"/>
        </w:rPr>
        <w:t xml:space="preserve">whether </w:t>
      </w:r>
      <w:r w:rsidR="00A663CA" w:rsidRPr="00054915">
        <w:rPr>
          <w:rFonts w:ascii="Book Antiqua" w:hAnsi="Book Antiqua" w:cstheme="minorHAnsi"/>
          <w:sz w:val="24"/>
          <w:szCs w:val="24"/>
        </w:rPr>
        <w:t xml:space="preserve">the observed gastrointestinal motor abnormities are a cause for IBS or an effect of IBS is yet to be determined. </w:t>
      </w:r>
    </w:p>
    <w:p w14:paraId="2B0FCB73" w14:textId="3E228422" w:rsidR="00A663CA" w:rsidRPr="00054915" w:rsidRDefault="00A663CA" w:rsidP="00054915">
      <w:pPr>
        <w:snapToGrid w:val="0"/>
        <w:spacing w:after="0" w:line="360" w:lineRule="auto"/>
        <w:jc w:val="both"/>
        <w:rPr>
          <w:rFonts w:ascii="Book Antiqua" w:hAnsi="Book Antiqua" w:cstheme="minorHAnsi"/>
          <w:sz w:val="24"/>
          <w:szCs w:val="24"/>
        </w:rPr>
      </w:pPr>
    </w:p>
    <w:p w14:paraId="340F26A6" w14:textId="402B652E" w:rsidR="00A663CA" w:rsidRPr="00AF7EE9" w:rsidRDefault="00A31811" w:rsidP="00054915">
      <w:pPr>
        <w:snapToGrid w:val="0"/>
        <w:spacing w:after="0" w:line="360" w:lineRule="auto"/>
        <w:jc w:val="both"/>
        <w:rPr>
          <w:rFonts w:ascii="Book Antiqua" w:hAnsi="Book Antiqua" w:cstheme="minorHAnsi"/>
          <w:b/>
          <w:sz w:val="24"/>
          <w:szCs w:val="24"/>
          <w:lang w:eastAsia="zh-CN"/>
        </w:rPr>
      </w:pPr>
      <w:r w:rsidRPr="00AF7EE9">
        <w:rPr>
          <w:rFonts w:ascii="Book Antiqua" w:hAnsi="Book Antiqua" w:cstheme="minorHAnsi"/>
          <w:b/>
          <w:sz w:val="24"/>
          <w:szCs w:val="24"/>
        </w:rPr>
        <w:t>Immune mediated mechanisms</w:t>
      </w:r>
      <w:r w:rsidR="00AF7EE9">
        <w:rPr>
          <w:rFonts w:ascii="Book Antiqua" w:hAnsi="Book Antiqua" w:cstheme="minorHAnsi" w:hint="eastAsia"/>
          <w:b/>
          <w:sz w:val="24"/>
          <w:szCs w:val="24"/>
          <w:lang w:eastAsia="zh-CN"/>
        </w:rPr>
        <w:t xml:space="preserve">: </w:t>
      </w:r>
      <w:r w:rsidR="00A663CA" w:rsidRPr="00054915">
        <w:rPr>
          <w:rFonts w:ascii="Book Antiqua" w:hAnsi="Book Antiqua" w:cstheme="minorHAnsi"/>
          <w:sz w:val="24"/>
          <w:szCs w:val="24"/>
        </w:rPr>
        <w:t xml:space="preserve">Increased prevalence of allergies and atopic disorders including asthma have </w:t>
      </w:r>
      <w:r w:rsidR="00022703">
        <w:rPr>
          <w:rFonts w:ascii="Book Antiqua" w:hAnsi="Book Antiqua" w:cstheme="minorHAnsi"/>
          <w:sz w:val="24"/>
          <w:szCs w:val="24"/>
        </w:rPr>
        <w:t>been shown in patients with IBS</w:t>
      </w:r>
      <w:r w:rsidR="00A663CA" w:rsidRPr="00054915">
        <w:rPr>
          <w:rFonts w:ascii="Book Antiqua" w:hAnsi="Book Antiqua" w:cstheme="minorHAnsi"/>
          <w:sz w:val="24"/>
          <w:szCs w:val="24"/>
        </w:rPr>
        <w:fldChar w:fldCharType="begin">
          <w:fldData xml:space="preserve">PEVuZE5vdGU+PENpdGU+PEF1dGhvcj5Kb25lczwvQXV0aG9yPjxZZWFyPjIwMTQ8L1llYXI+PFJl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PEVuZE5vdGU+PENpdGU+PEF1dGhvcj5Kb25lczwvQXV0aG9yPjxZZWFyPjIwMTQ8L1llYXI+PFJl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37" w:tooltip="Jones, 2014 #1317" w:history="1">
        <w:r w:rsidR="00F31863" w:rsidRPr="00054915">
          <w:rPr>
            <w:rFonts w:ascii="Book Antiqua" w:hAnsi="Book Antiqua" w:cstheme="minorHAnsi"/>
            <w:noProof/>
            <w:sz w:val="24"/>
            <w:szCs w:val="24"/>
            <w:vertAlign w:val="superscript"/>
          </w:rPr>
          <w:t>137-139</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t xml:space="preserve">. But the small number of research </w:t>
      </w:r>
      <w:r w:rsidR="00096B26" w:rsidRPr="00054915">
        <w:rPr>
          <w:rFonts w:ascii="Book Antiqua" w:hAnsi="Book Antiqua" w:cstheme="minorHAnsi"/>
          <w:sz w:val="24"/>
          <w:szCs w:val="24"/>
        </w:rPr>
        <w:t xml:space="preserve">ventures </w:t>
      </w:r>
      <w:r w:rsidR="00A663CA" w:rsidRPr="00054915">
        <w:rPr>
          <w:rFonts w:ascii="Book Antiqua" w:hAnsi="Book Antiqua" w:cstheme="minorHAnsi"/>
          <w:sz w:val="24"/>
          <w:szCs w:val="24"/>
        </w:rPr>
        <w:t>conducted up to now with small sample size</w:t>
      </w:r>
      <w:r w:rsidR="00096B26" w:rsidRPr="00054915">
        <w:rPr>
          <w:rFonts w:ascii="Book Antiqua" w:hAnsi="Book Antiqua" w:cstheme="minorHAnsi"/>
          <w:sz w:val="24"/>
          <w:szCs w:val="24"/>
        </w:rPr>
        <w:t>s</w:t>
      </w:r>
      <w:r w:rsidR="00A663CA" w:rsidRPr="00054915">
        <w:rPr>
          <w:rFonts w:ascii="Book Antiqua" w:hAnsi="Book Antiqua" w:cstheme="minorHAnsi"/>
          <w:sz w:val="24"/>
          <w:szCs w:val="24"/>
        </w:rPr>
        <w:t xml:space="preserve"> have failed to demonstrate an exact li</w:t>
      </w:r>
      <w:r w:rsidR="00022703">
        <w:rPr>
          <w:rFonts w:ascii="Book Antiqua" w:hAnsi="Book Antiqua" w:cstheme="minorHAnsi"/>
          <w:sz w:val="24"/>
          <w:szCs w:val="24"/>
        </w:rPr>
        <w:t>nk with immunoglobulin E (IgE )</w:t>
      </w:r>
      <w:r w:rsidR="00A663CA" w:rsidRPr="00054915">
        <w:rPr>
          <w:rFonts w:ascii="Book Antiqua" w:hAnsi="Book Antiqua" w:cstheme="minorHAnsi"/>
          <w:sz w:val="24"/>
          <w:szCs w:val="24"/>
        </w:rPr>
        <w:fldChar w:fldCharType="begin">
          <w:fldData xml:space="preserve">PEVuZE5vdGU+PENpdGU+PEF1dGhvcj5QZXRpdHBpZXJyZTwvQXV0aG9yPjxZZWFyPjE5ODU8L1ll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PEVuZE5vdGU+PENpdGU+PEF1dGhvcj5QZXRpdHBpZXJyZTwvQXV0aG9yPjxZZWFyPjE5ODU8L1ll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40" w:tooltip="Petitpierre, 1985 #1323" w:history="1">
        <w:r w:rsidR="00F31863" w:rsidRPr="00054915">
          <w:rPr>
            <w:rFonts w:ascii="Book Antiqua" w:hAnsi="Book Antiqua" w:cstheme="minorHAnsi"/>
            <w:noProof/>
            <w:sz w:val="24"/>
            <w:szCs w:val="24"/>
            <w:vertAlign w:val="superscript"/>
          </w:rPr>
          <w:t>140</w:t>
        </w:r>
      </w:hyperlink>
      <w:r w:rsidR="00022703">
        <w:rPr>
          <w:rFonts w:ascii="Book Antiqua" w:hAnsi="Book Antiqua" w:cstheme="minorHAnsi"/>
          <w:noProof/>
          <w:sz w:val="24"/>
          <w:szCs w:val="24"/>
          <w:vertAlign w:val="superscript"/>
        </w:rPr>
        <w:t>,</w:t>
      </w:r>
      <w:hyperlink w:anchor="_ENREF_141" w:tooltip="Zwetchkenbaum, 1988 #1325" w:history="1">
        <w:r w:rsidR="00F31863" w:rsidRPr="00054915">
          <w:rPr>
            <w:rFonts w:ascii="Book Antiqua" w:hAnsi="Book Antiqua" w:cstheme="minorHAnsi"/>
            <w:noProof/>
            <w:sz w:val="24"/>
            <w:szCs w:val="24"/>
            <w:vertAlign w:val="superscript"/>
          </w:rPr>
          <w:t>141</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t>.</w:t>
      </w:r>
      <w:r w:rsidR="00404A32">
        <w:rPr>
          <w:rFonts w:ascii="Book Antiqua" w:hAnsi="Book Antiqua" w:cstheme="minorHAnsi"/>
          <w:sz w:val="24"/>
          <w:szCs w:val="24"/>
        </w:rPr>
        <w:t xml:space="preserve"> </w:t>
      </w:r>
      <w:r w:rsidR="00A663CA" w:rsidRPr="00054915">
        <w:rPr>
          <w:rFonts w:ascii="Book Antiqua" w:hAnsi="Book Antiqua" w:cstheme="minorHAnsi"/>
          <w:sz w:val="24"/>
          <w:szCs w:val="24"/>
        </w:rPr>
        <w:t xml:space="preserve">Increased numbers of mass cells have been reported throughout the gastrointestinal tract in patients with </w:t>
      </w:r>
      <w:r w:rsidR="00A663CA" w:rsidRPr="00054915">
        <w:rPr>
          <w:rFonts w:ascii="Book Antiqua" w:hAnsi="Book Antiqua" w:cstheme="minorHAnsi"/>
          <w:sz w:val="24"/>
          <w:szCs w:val="24"/>
        </w:rPr>
        <w:lastRenderedPageBreak/>
        <w:t>IBS</w:t>
      </w:r>
      <w:r w:rsidR="00A663CA" w:rsidRPr="00054915">
        <w:rPr>
          <w:rFonts w:ascii="Book Antiqua" w:hAnsi="Book Antiqua" w:cstheme="minorHAnsi"/>
          <w:sz w:val="24"/>
          <w:szCs w:val="24"/>
        </w:rPr>
        <w:fldChar w:fldCharType="begin">
          <w:fldData xml:space="preserve">PEVuZE5vdGU+PENpdGU+PEF1dGhvcj5MaWJlbDwvQXV0aG9yPjxZZWFyPjE5OTM8L1llYXI+PFJl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PEVuZE5vdGU+PENpdGU+PEF1dGhvcj5MaWJlbDwvQXV0aG9yPjxZZWFyPjE5OTM8L1llYXI+PFJl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r>
      <w:r w:rsidR="00A663C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2" w:tooltip="Lee, 2013 #1334" w:history="1">
        <w:r w:rsidR="00F31863" w:rsidRPr="00054915">
          <w:rPr>
            <w:rFonts w:ascii="Book Antiqua" w:hAnsi="Book Antiqua" w:cstheme="minorHAnsi"/>
            <w:noProof/>
            <w:sz w:val="24"/>
            <w:szCs w:val="24"/>
            <w:vertAlign w:val="superscript"/>
          </w:rPr>
          <w:t>102</w:t>
        </w:r>
      </w:hyperlink>
      <w:r w:rsidR="00022703">
        <w:rPr>
          <w:rFonts w:ascii="Book Antiqua" w:hAnsi="Book Antiqua" w:cstheme="minorHAnsi"/>
          <w:noProof/>
          <w:sz w:val="24"/>
          <w:szCs w:val="24"/>
          <w:vertAlign w:val="superscript"/>
        </w:rPr>
        <w:t>,</w:t>
      </w:r>
      <w:hyperlink w:anchor="_ENREF_142" w:tooltip="Libel, 1993 #1326" w:history="1">
        <w:r w:rsidR="00F31863" w:rsidRPr="00054915">
          <w:rPr>
            <w:rFonts w:ascii="Book Antiqua" w:hAnsi="Book Antiqua" w:cstheme="minorHAnsi"/>
            <w:noProof/>
            <w:sz w:val="24"/>
            <w:szCs w:val="24"/>
            <w:vertAlign w:val="superscript"/>
          </w:rPr>
          <w:t>142</w:t>
        </w:r>
      </w:hyperlink>
      <w:r w:rsidR="00022703">
        <w:rPr>
          <w:rFonts w:ascii="Book Antiqua" w:hAnsi="Book Antiqua" w:cstheme="minorHAnsi"/>
          <w:noProof/>
          <w:sz w:val="24"/>
          <w:szCs w:val="24"/>
          <w:vertAlign w:val="superscript"/>
        </w:rPr>
        <w:t>,</w:t>
      </w:r>
      <w:hyperlink w:anchor="_ENREF_143" w:tooltip="Guilarte, 2007 #1327" w:history="1">
        <w:r w:rsidR="00F31863" w:rsidRPr="00054915">
          <w:rPr>
            <w:rFonts w:ascii="Book Antiqua" w:hAnsi="Book Antiqua" w:cstheme="minorHAnsi"/>
            <w:noProof/>
            <w:sz w:val="24"/>
            <w:szCs w:val="24"/>
            <w:vertAlign w:val="superscript"/>
          </w:rPr>
          <w:t>143</w:t>
        </w:r>
      </w:hyperlink>
      <w:r w:rsidR="00C6209F" w:rsidRPr="00054915">
        <w:rPr>
          <w:rFonts w:ascii="Book Antiqua" w:hAnsi="Book Antiqua" w:cstheme="minorHAnsi"/>
          <w:noProof/>
          <w:sz w:val="24"/>
          <w:szCs w:val="24"/>
          <w:vertAlign w:val="superscript"/>
        </w:rPr>
        <w:t>]</w:t>
      </w:r>
      <w:r w:rsidR="00A663CA" w:rsidRPr="00054915">
        <w:rPr>
          <w:rFonts w:ascii="Book Antiqua" w:hAnsi="Book Antiqua" w:cstheme="minorHAnsi"/>
          <w:sz w:val="24"/>
          <w:szCs w:val="24"/>
        </w:rPr>
        <w:fldChar w:fldCharType="end"/>
      </w:r>
      <w:r w:rsidR="00A663CA" w:rsidRPr="00054915">
        <w:rPr>
          <w:rFonts w:ascii="Book Antiqua" w:hAnsi="Book Antiqua" w:cstheme="minorHAnsi"/>
          <w:sz w:val="24"/>
          <w:szCs w:val="24"/>
        </w:rPr>
        <w:t xml:space="preserve">. It is suggested that serotonin is released during degranulation of these cells and stimulates peripheral nerves in the submucosa and increases visceral sensitivity. </w:t>
      </w:r>
    </w:p>
    <w:p w14:paraId="2056A7E6" w14:textId="77777777" w:rsidR="00A31811" w:rsidRPr="00054915" w:rsidRDefault="00A31811" w:rsidP="00054915">
      <w:pPr>
        <w:snapToGrid w:val="0"/>
        <w:spacing w:after="0" w:line="360" w:lineRule="auto"/>
        <w:jc w:val="both"/>
        <w:rPr>
          <w:rFonts w:ascii="Book Antiqua" w:hAnsi="Book Antiqua" w:cstheme="minorHAnsi"/>
          <w:sz w:val="24"/>
          <w:szCs w:val="24"/>
        </w:rPr>
      </w:pPr>
    </w:p>
    <w:p w14:paraId="79266DA0" w14:textId="254ACFBA" w:rsidR="00CB21F7" w:rsidRPr="00AF7EE9" w:rsidRDefault="00A31811" w:rsidP="00054915">
      <w:pPr>
        <w:snapToGrid w:val="0"/>
        <w:spacing w:after="0" w:line="360" w:lineRule="auto"/>
        <w:jc w:val="both"/>
        <w:rPr>
          <w:rFonts w:ascii="Book Antiqua" w:hAnsi="Book Antiqua" w:cstheme="minorHAnsi"/>
          <w:b/>
          <w:sz w:val="24"/>
          <w:szCs w:val="24"/>
          <w:lang w:eastAsia="zh-CN"/>
        </w:rPr>
      </w:pPr>
      <w:r w:rsidRPr="00AF7EE9">
        <w:rPr>
          <w:rFonts w:ascii="Book Antiqua" w:hAnsi="Book Antiqua" w:cstheme="minorHAnsi"/>
          <w:b/>
          <w:sz w:val="24"/>
          <w:szCs w:val="24"/>
        </w:rPr>
        <w:t>I</w:t>
      </w:r>
      <w:r w:rsidR="00CB21F7" w:rsidRPr="00AF7EE9">
        <w:rPr>
          <w:rFonts w:ascii="Book Antiqua" w:hAnsi="Book Antiqua" w:cstheme="minorHAnsi"/>
          <w:b/>
          <w:sz w:val="24"/>
          <w:szCs w:val="24"/>
        </w:rPr>
        <w:t>nfection, i</w:t>
      </w:r>
      <w:r w:rsidRPr="00AF7EE9">
        <w:rPr>
          <w:rFonts w:ascii="Book Antiqua" w:hAnsi="Book Antiqua" w:cstheme="minorHAnsi"/>
          <w:b/>
          <w:sz w:val="24"/>
          <w:szCs w:val="24"/>
        </w:rPr>
        <w:t>nflammation and intestinal barrier functions</w:t>
      </w:r>
      <w:r w:rsidR="00AF7EE9">
        <w:rPr>
          <w:rFonts w:ascii="Book Antiqua" w:hAnsi="Book Antiqua" w:cstheme="minorHAnsi" w:hint="eastAsia"/>
          <w:b/>
          <w:sz w:val="24"/>
          <w:szCs w:val="24"/>
          <w:lang w:eastAsia="zh-CN"/>
        </w:rPr>
        <w:t xml:space="preserve">: </w:t>
      </w:r>
      <w:r w:rsidR="00CB21F7" w:rsidRPr="00054915">
        <w:rPr>
          <w:rFonts w:ascii="Book Antiqua" w:hAnsi="Book Antiqua" w:cstheme="minorHAnsi"/>
          <w:sz w:val="24"/>
          <w:szCs w:val="24"/>
        </w:rPr>
        <w:t xml:space="preserve">It is suggested that visceral hypersensitivity observed in patient with IBS can be secondary to the activation of immune cells and to the development of low-grade inflammation. Studies conducted in children with IBS </w:t>
      </w:r>
      <w:r w:rsidR="00096B26" w:rsidRPr="00054915">
        <w:rPr>
          <w:rFonts w:ascii="Book Antiqua" w:hAnsi="Book Antiqua" w:cstheme="minorHAnsi"/>
          <w:sz w:val="24"/>
          <w:szCs w:val="24"/>
        </w:rPr>
        <w:t>have</w:t>
      </w:r>
      <w:r w:rsidR="00CB21F7" w:rsidRPr="00054915">
        <w:rPr>
          <w:rFonts w:ascii="Book Antiqua" w:hAnsi="Book Antiqua" w:cstheme="minorHAnsi"/>
          <w:sz w:val="24"/>
          <w:szCs w:val="24"/>
        </w:rPr>
        <w:t xml:space="preserve"> demonstrated an accumulation of inflammatory</w:t>
      </w:r>
      <w:r w:rsidR="00A24C9B">
        <w:rPr>
          <w:rFonts w:ascii="Book Antiqua" w:hAnsi="Book Antiqua" w:cstheme="minorHAnsi"/>
          <w:sz w:val="24"/>
          <w:szCs w:val="24"/>
        </w:rPr>
        <w:t xml:space="preserve"> cells in the intestinal mucosa</w:t>
      </w:r>
      <w:r w:rsidR="00CB21F7" w:rsidRPr="00054915">
        <w:rPr>
          <w:rFonts w:ascii="Book Antiqua" w:hAnsi="Book Antiqua" w:cstheme="minorHAnsi"/>
          <w:sz w:val="24"/>
          <w:szCs w:val="24"/>
        </w:rPr>
        <w:fldChar w:fldCharType="begin">
          <w:fldData xml:space="preserve">PEVuZE5vdGU+PENpdGU+PEF1dGhvcj5GYXVyZTwvQXV0aG9yPjxZZWFyPjIwMTA8L1llYXI+PFJl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PEVuZE5vdGU+PENpdGU+PEF1dGhvcj5GYXVyZTwvQXV0aG9yPjxZZWFyPjIwMTA8L1llYXI+PFJl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CB21F7" w:rsidRPr="00054915">
        <w:rPr>
          <w:rFonts w:ascii="Book Antiqua" w:hAnsi="Book Antiqua" w:cstheme="minorHAnsi"/>
          <w:sz w:val="24"/>
          <w:szCs w:val="24"/>
        </w:rPr>
      </w:r>
      <w:r w:rsidR="00CB21F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44" w:tooltip="Faure, 2010 #1335" w:history="1">
        <w:r w:rsidR="00F31863" w:rsidRPr="00054915">
          <w:rPr>
            <w:rFonts w:ascii="Book Antiqua" w:hAnsi="Book Antiqua" w:cstheme="minorHAnsi"/>
            <w:noProof/>
            <w:sz w:val="24"/>
            <w:szCs w:val="24"/>
            <w:vertAlign w:val="superscript"/>
          </w:rPr>
          <w:t>144</w:t>
        </w:r>
      </w:hyperlink>
      <w:r w:rsidR="00C6209F" w:rsidRPr="00054915">
        <w:rPr>
          <w:rFonts w:ascii="Book Antiqua" w:hAnsi="Book Antiqua" w:cstheme="minorHAnsi"/>
          <w:noProof/>
          <w:sz w:val="24"/>
          <w:szCs w:val="24"/>
          <w:vertAlign w:val="superscript"/>
        </w:rPr>
        <w:t>]</w:t>
      </w:r>
      <w:r w:rsidR="00CB21F7" w:rsidRPr="00054915">
        <w:rPr>
          <w:rFonts w:ascii="Book Antiqua" w:hAnsi="Book Antiqua" w:cstheme="minorHAnsi"/>
          <w:sz w:val="24"/>
          <w:szCs w:val="24"/>
        </w:rPr>
        <w:fldChar w:fldCharType="end"/>
      </w:r>
      <w:r w:rsidR="00CB21F7" w:rsidRPr="00054915">
        <w:rPr>
          <w:rFonts w:ascii="Book Antiqua" w:hAnsi="Book Antiqua" w:cstheme="minorHAnsi"/>
          <w:sz w:val="24"/>
          <w:szCs w:val="24"/>
        </w:rPr>
        <w:t>. A previous study conducted in children with FAP or IBS has reported an increased gut permeability and low grade inflammation. It</w:t>
      </w:r>
      <w:r w:rsidR="00096B26" w:rsidRPr="00054915">
        <w:rPr>
          <w:rFonts w:ascii="Book Antiqua" w:hAnsi="Book Antiqua" w:cstheme="minorHAnsi"/>
          <w:sz w:val="24"/>
          <w:szCs w:val="24"/>
        </w:rPr>
        <w:t xml:space="preserve"> has also been shown</w:t>
      </w:r>
      <w:r w:rsidR="00404A32">
        <w:rPr>
          <w:rFonts w:ascii="Book Antiqua" w:hAnsi="Book Antiqua" w:cstheme="minorHAnsi"/>
          <w:sz w:val="24"/>
          <w:szCs w:val="24"/>
        </w:rPr>
        <w:t xml:space="preserve"> </w:t>
      </w:r>
      <w:r w:rsidR="00CB21F7" w:rsidRPr="00054915">
        <w:rPr>
          <w:rFonts w:ascii="Book Antiqua" w:hAnsi="Book Antiqua" w:cstheme="minorHAnsi"/>
          <w:sz w:val="24"/>
          <w:szCs w:val="24"/>
        </w:rPr>
        <w:t xml:space="preserve">that the low grade inflammation was related to the degree to which </w:t>
      </w:r>
      <w:r w:rsidR="00022703">
        <w:rPr>
          <w:rFonts w:ascii="Book Antiqua" w:hAnsi="Book Antiqua" w:cstheme="minorHAnsi"/>
          <w:sz w:val="24"/>
          <w:szCs w:val="24"/>
        </w:rPr>
        <w:t>pain interfered with activities</w:t>
      </w:r>
      <w:r w:rsidR="00CB21F7"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&lt;EndNote&gt;&lt;Cite&gt;&lt;Author&gt;Shulman&lt;/Author&gt;&lt;Year&gt;2008&lt;/Year&gt;&lt;RecNum&gt;1355&lt;/RecNum&gt;&lt;DisplayText&gt;&lt;style face="superscript"&gt;[145]&lt;/style&gt;&lt;/DisplayText&gt;&lt;record&gt;&lt;rec-number&gt;1355&lt;/rec-number&gt;&lt;foreign-keys&gt;&lt;key app="EN" db-id="5x05svz5qpvvz1e5vwcxddvhes2txz0ettzs" timestamp="1507743835"&gt;1355&lt;/key&gt;&lt;/foreign-keys&gt;&lt;ref-type name="Journal Article"&gt;17&lt;/ref-type&gt;&lt;contributors&gt;&lt;authors&gt;&lt;author&gt;Shulman, R. J.&lt;/author&gt;&lt;author&gt;Eakin, M. N.&lt;/author&gt;&lt;author&gt;Czyzewski, D. I.&lt;/author&gt;&lt;author&gt;Jarrett, M.&lt;/author&gt;&lt;author&gt;Ou, C. N.&lt;/author&gt;&lt;/authors&gt;&lt;/contributors&gt;&lt;auth-address&gt;Department of Pediatrics, Baylor College of Medicine, Houston, TX, USA. rshulman@bcm.edu&lt;/auth-address&gt;&lt;titles&gt;&lt;title&gt;Increased gastrointestinal permeability and gut inflammation in children with functional abdominal pain and irritable bowel syndrome&lt;/title&gt;&lt;secondary-title&gt;J Pediatr&lt;/secondary-title&gt;&lt;/titles&gt;&lt;periodical&gt;&lt;full-title&gt;J Pediatr&lt;/full-title&gt;&lt;/periodical&gt;&lt;pages&gt;646-50&lt;/pages&gt;&lt;volume&gt;153&lt;/volume&gt;&lt;number&gt;5&lt;/number&gt;&lt;edition&gt;2008/06/10&lt;/edition&gt;&lt;keywords&gt;&lt;keyword&gt;Abdominal Pain&lt;/keyword&gt;&lt;keyword&gt;Case-Control Studies&lt;/keyword&gt;&lt;keyword&gt;Child&lt;/keyword&gt;&lt;keyword&gt;Feces&lt;/keyword&gt;&lt;keyword&gt;Female&lt;/keyword&gt;&lt;keyword&gt;Gastrointestinal Tract/pathology&lt;/keyword&gt;&lt;keyword&gt;Humans&lt;/keyword&gt;&lt;keyword&gt;*Inflammation&lt;/keyword&gt;&lt;keyword&gt;Irritable Bowel Syndrome/*diagnosis/*drug therapy/physiopathology&lt;/keyword&gt;&lt;keyword&gt;Leukocyte L1 Antigen Complex/*metabolism&lt;/keyword&gt;&lt;keyword&gt;Male&lt;/keyword&gt;&lt;keyword&gt;Permeability&lt;/keyword&gt;&lt;keyword&gt;Regression Analysis&lt;/keyword&gt;&lt;/keywords&gt;&lt;dates&gt;&lt;year&gt;2008&lt;/year&gt;&lt;pub-dates&gt;&lt;date&gt;Nov&lt;/date&gt;&lt;/pub-dates&gt;&lt;/dates&gt;&lt;isbn&gt;1097-6833 (Electronic)&amp;#xD;0022-3476 (Linking)&lt;/isbn&gt;&lt;accession-num&gt;18538790&lt;/accession-num&gt;&lt;urls&gt;&lt;related-urls&gt;&lt;url&gt;https://www.ncbi.nlm.nih.gov/pubmed/18538790&lt;/url&gt;&lt;/related-urls&gt;&lt;/urls&gt;&lt;custom2&gt;PMC2614282&lt;/custom2&gt;&lt;electronic-resource-num&gt;10.1016/j.jpeds.2008.04.062&lt;/electronic-resource-num&gt;&lt;/record&gt;&lt;/Cite&gt;&lt;/EndNote&gt;</w:instrText>
      </w:r>
      <w:r w:rsidR="00CB21F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45" w:tooltip="Shulman, 2008 #1355" w:history="1">
        <w:r w:rsidR="00F31863" w:rsidRPr="00054915">
          <w:rPr>
            <w:rFonts w:ascii="Book Antiqua" w:hAnsi="Book Antiqua" w:cstheme="minorHAnsi"/>
            <w:noProof/>
            <w:sz w:val="24"/>
            <w:szCs w:val="24"/>
            <w:vertAlign w:val="superscript"/>
          </w:rPr>
          <w:t>145</w:t>
        </w:r>
      </w:hyperlink>
      <w:r w:rsidR="00C6209F" w:rsidRPr="00054915">
        <w:rPr>
          <w:rFonts w:ascii="Book Antiqua" w:hAnsi="Book Antiqua" w:cstheme="minorHAnsi"/>
          <w:noProof/>
          <w:sz w:val="24"/>
          <w:szCs w:val="24"/>
          <w:vertAlign w:val="superscript"/>
        </w:rPr>
        <w:t>]</w:t>
      </w:r>
      <w:r w:rsidR="00CB21F7" w:rsidRPr="00054915">
        <w:rPr>
          <w:rFonts w:ascii="Book Antiqua" w:hAnsi="Book Antiqua" w:cstheme="minorHAnsi"/>
          <w:sz w:val="24"/>
          <w:szCs w:val="24"/>
        </w:rPr>
        <w:fldChar w:fldCharType="end"/>
      </w:r>
      <w:r w:rsidR="00CB21F7" w:rsidRPr="00054915">
        <w:rPr>
          <w:rFonts w:ascii="Book Antiqua" w:hAnsi="Book Antiqua" w:cstheme="minorHAnsi"/>
          <w:sz w:val="24"/>
          <w:szCs w:val="24"/>
        </w:rPr>
        <w:t>. The increased permeability is attributed to the enlarged spaces between epithelial cells, cytoskeletal condensation, abnormal gene and protein expression in tight junction proteins of intestinal epithelial cells and reduction in the expression of occluding</w:t>
      </w:r>
      <w:r w:rsidR="00022703">
        <w:rPr>
          <w:rFonts w:ascii="Book Antiqua" w:hAnsi="Book Antiqua" w:cstheme="minorHAnsi"/>
          <w:sz w:val="24"/>
          <w:szCs w:val="24"/>
        </w:rPr>
        <w:t xml:space="preserve"> and zonula occludens protein 1</w:t>
      </w:r>
      <w:r w:rsidR="00CB21F7" w:rsidRPr="00054915">
        <w:rPr>
          <w:rFonts w:ascii="Book Antiqua" w:hAnsi="Book Antiqua" w:cstheme="minorHAnsi"/>
          <w:sz w:val="24"/>
          <w:szCs w:val="24"/>
        </w:rPr>
        <w:fldChar w:fldCharType="begin">
          <w:fldData xml:space="preserve">PEVuZE5vdGU+PENpdGU+PEF1dGhvcj5NYXJ0aW5lejwvQXV0aG9yPjxZZWFyPjIwMTM8L1llYXI+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PEVuZE5vdGU+PENpdGU+PEF1dGhvcj5NYXJ0aW5lejwvQXV0aG9yPjxZZWFyPjIwMTM8L1llYXI+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CB21F7" w:rsidRPr="00054915">
        <w:rPr>
          <w:rFonts w:ascii="Book Antiqua" w:hAnsi="Book Antiqua" w:cstheme="minorHAnsi"/>
          <w:sz w:val="24"/>
          <w:szCs w:val="24"/>
        </w:rPr>
      </w:r>
      <w:r w:rsidR="00CB21F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46" w:tooltip="Martinez, 2013 #1358" w:history="1">
        <w:r w:rsidR="00F31863" w:rsidRPr="00054915">
          <w:rPr>
            <w:rFonts w:ascii="Book Antiqua" w:hAnsi="Book Antiqua" w:cstheme="minorHAnsi"/>
            <w:noProof/>
            <w:sz w:val="24"/>
            <w:szCs w:val="24"/>
            <w:vertAlign w:val="superscript"/>
          </w:rPr>
          <w:t>146</w:t>
        </w:r>
      </w:hyperlink>
      <w:r w:rsidR="00022703">
        <w:rPr>
          <w:rFonts w:ascii="Book Antiqua" w:hAnsi="Book Antiqua" w:cstheme="minorHAnsi"/>
          <w:noProof/>
          <w:sz w:val="24"/>
          <w:szCs w:val="24"/>
          <w:vertAlign w:val="superscript"/>
        </w:rPr>
        <w:t>,</w:t>
      </w:r>
      <w:hyperlink w:anchor="_ENREF_147" w:tooltip="Bertiaux-Vandaele, 2011 #1777" w:history="1">
        <w:r w:rsidR="00F31863" w:rsidRPr="00054915">
          <w:rPr>
            <w:rFonts w:ascii="Book Antiqua" w:hAnsi="Book Antiqua" w:cstheme="minorHAnsi"/>
            <w:noProof/>
            <w:sz w:val="24"/>
            <w:szCs w:val="24"/>
            <w:vertAlign w:val="superscript"/>
          </w:rPr>
          <w:t>147</w:t>
        </w:r>
      </w:hyperlink>
      <w:r w:rsidR="00C6209F" w:rsidRPr="00054915">
        <w:rPr>
          <w:rFonts w:ascii="Book Antiqua" w:hAnsi="Book Antiqua" w:cstheme="minorHAnsi"/>
          <w:noProof/>
          <w:sz w:val="24"/>
          <w:szCs w:val="24"/>
          <w:vertAlign w:val="superscript"/>
        </w:rPr>
        <w:t>]</w:t>
      </w:r>
      <w:r w:rsidR="00CB21F7" w:rsidRPr="00054915">
        <w:rPr>
          <w:rFonts w:ascii="Book Antiqua" w:hAnsi="Book Antiqua" w:cstheme="minorHAnsi"/>
          <w:sz w:val="24"/>
          <w:szCs w:val="24"/>
        </w:rPr>
        <w:fldChar w:fldCharType="end"/>
      </w:r>
      <w:r w:rsidR="00CB21F7" w:rsidRPr="00054915">
        <w:rPr>
          <w:rFonts w:ascii="Book Antiqua" w:hAnsi="Book Antiqua" w:cstheme="minorHAnsi"/>
          <w:sz w:val="24"/>
          <w:szCs w:val="24"/>
        </w:rPr>
        <w:t>. Bacterial mediated and proteasome mediated alterations have also been suggested as possible triggers for low grade inflammation which ultimately leads to increase intest</w:t>
      </w:r>
      <w:r w:rsidR="00022703">
        <w:rPr>
          <w:rFonts w:ascii="Book Antiqua" w:hAnsi="Book Antiqua" w:cstheme="minorHAnsi"/>
          <w:sz w:val="24"/>
          <w:szCs w:val="24"/>
        </w:rPr>
        <w:t>inal permeability (“leaky gut”)</w:t>
      </w:r>
      <w:r w:rsidR="00CB21F7" w:rsidRPr="00054915">
        <w:rPr>
          <w:rFonts w:ascii="Book Antiqua" w:hAnsi="Book Antiqua" w:cstheme="minorHAnsi"/>
          <w:sz w:val="24"/>
          <w:szCs w:val="24"/>
        </w:rPr>
        <w:fldChar w:fldCharType="begin">
          <w:fldData xml:space="preserve">PEVuZE5vdGU+PENpdGU+PEF1dGhvcj5Db2VmZmllcjwvQXV0aG9yPjxZZWFyPjIwMTA8L1llYXI+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PEVuZE5vdGU+PENpdGU+PEF1dGhvcj5Db2VmZmllcjwvQXV0aG9yPjxZZWFyPjIwMTA8L1llYXI+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CB21F7" w:rsidRPr="00054915">
        <w:rPr>
          <w:rFonts w:ascii="Book Antiqua" w:hAnsi="Book Antiqua" w:cstheme="minorHAnsi"/>
          <w:sz w:val="24"/>
          <w:szCs w:val="24"/>
        </w:rPr>
      </w:r>
      <w:r w:rsidR="00CB21F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48" w:tooltip="Coeffier, 2010 #1779" w:history="1">
        <w:r w:rsidR="00F31863" w:rsidRPr="00054915">
          <w:rPr>
            <w:rFonts w:ascii="Book Antiqua" w:hAnsi="Book Antiqua" w:cstheme="minorHAnsi"/>
            <w:noProof/>
            <w:sz w:val="24"/>
            <w:szCs w:val="24"/>
            <w:vertAlign w:val="superscript"/>
          </w:rPr>
          <w:t>148</w:t>
        </w:r>
      </w:hyperlink>
      <w:r w:rsidR="00C6209F" w:rsidRPr="00054915">
        <w:rPr>
          <w:rFonts w:ascii="Book Antiqua" w:hAnsi="Book Antiqua" w:cstheme="minorHAnsi"/>
          <w:noProof/>
          <w:sz w:val="24"/>
          <w:szCs w:val="24"/>
          <w:vertAlign w:val="superscript"/>
        </w:rPr>
        <w:t>]</w:t>
      </w:r>
      <w:r w:rsidR="00CB21F7" w:rsidRPr="00054915">
        <w:rPr>
          <w:rFonts w:ascii="Book Antiqua" w:hAnsi="Book Antiqua" w:cstheme="minorHAnsi"/>
          <w:sz w:val="24"/>
          <w:szCs w:val="24"/>
        </w:rPr>
        <w:fldChar w:fldCharType="end"/>
      </w:r>
      <w:r w:rsidR="00CB21F7" w:rsidRPr="00054915">
        <w:rPr>
          <w:rFonts w:ascii="Book Antiqua" w:hAnsi="Book Antiqua" w:cstheme="minorHAnsi"/>
          <w:sz w:val="24"/>
          <w:szCs w:val="24"/>
        </w:rPr>
        <w:t xml:space="preserve">. </w:t>
      </w:r>
    </w:p>
    <w:p w14:paraId="2F8E5CEC" w14:textId="1B3DFDE4" w:rsidR="00A31811" w:rsidRPr="00054915" w:rsidRDefault="008F3BE2" w:rsidP="00617918">
      <w:pPr>
        <w:pStyle w:val="ListParagraph"/>
        <w:tabs>
          <w:tab w:val="left" w:pos="0"/>
        </w:tabs>
        <w:snapToGrid w:val="0"/>
        <w:spacing w:after="0" w:line="360" w:lineRule="auto"/>
        <w:ind w:left="0" w:firstLineChars="100" w:firstLine="240"/>
        <w:contextualSpacing w:val="0"/>
        <w:jc w:val="both"/>
        <w:rPr>
          <w:rFonts w:ascii="Book Antiqua" w:hAnsi="Book Antiqua" w:cstheme="minorHAnsi"/>
          <w:sz w:val="24"/>
          <w:szCs w:val="24"/>
        </w:rPr>
      </w:pPr>
      <w:r w:rsidRPr="00054915">
        <w:rPr>
          <w:rFonts w:ascii="Book Antiqua" w:hAnsi="Book Antiqua" w:cstheme="minorHAnsi"/>
          <w:sz w:val="24"/>
          <w:szCs w:val="24"/>
        </w:rPr>
        <w:t>IBS is common after gastroenteritis and</w:t>
      </w:r>
      <w:r w:rsidR="00EB65F0" w:rsidRPr="00054915">
        <w:rPr>
          <w:rFonts w:ascii="Book Antiqua" w:hAnsi="Book Antiqua" w:cstheme="minorHAnsi"/>
          <w:sz w:val="24"/>
          <w:szCs w:val="24"/>
        </w:rPr>
        <w:t xml:space="preserve"> it is</w:t>
      </w:r>
      <w:r w:rsidRPr="00054915">
        <w:rPr>
          <w:rFonts w:ascii="Book Antiqua" w:hAnsi="Book Antiqua" w:cstheme="minorHAnsi"/>
          <w:sz w:val="24"/>
          <w:szCs w:val="24"/>
        </w:rPr>
        <w:t xml:space="preserve"> often </w:t>
      </w:r>
      <w:r w:rsidR="00EB65F0" w:rsidRPr="00054915">
        <w:rPr>
          <w:rFonts w:ascii="Book Antiqua" w:hAnsi="Book Antiqua" w:cstheme="minorHAnsi"/>
          <w:sz w:val="24"/>
          <w:szCs w:val="24"/>
        </w:rPr>
        <w:t xml:space="preserve">of the </w:t>
      </w:r>
      <w:r w:rsidR="00022703">
        <w:rPr>
          <w:rFonts w:ascii="Book Antiqua" w:hAnsi="Book Antiqua" w:cstheme="minorHAnsi"/>
          <w:sz w:val="24"/>
          <w:szCs w:val="24"/>
        </w:rPr>
        <w:t>IBS-D type</w:t>
      </w:r>
      <w:r w:rsidRPr="00054915">
        <w:rPr>
          <w:rFonts w:ascii="Book Antiqua" w:hAnsi="Book Antiqua" w:cstheme="minorHAnsi"/>
          <w:sz w:val="24"/>
          <w:szCs w:val="24"/>
        </w:rPr>
        <w:fldChar w:fldCharType="begin">
          <w:fldData xml:space="preserve">PEVuZE5vdGU+PENpdGU+PEF1dGhvcj5NYXJzaGFsbDwvQXV0aG9yPjxZZWFyPjIwMDY8L1llYXI+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PEVuZE5vdGU+PENpdGU+PEF1dGhvcj5NYXJzaGFsbDwvQXV0aG9yPjxZZWFyPjIwMDY8L1llYXI+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49" w:tooltip="Marshall, 2006 #2407" w:history="1">
        <w:r w:rsidR="00F31863" w:rsidRPr="00054915">
          <w:rPr>
            <w:rFonts w:ascii="Book Antiqua" w:hAnsi="Book Antiqua" w:cstheme="minorHAnsi"/>
            <w:noProof/>
            <w:sz w:val="24"/>
            <w:szCs w:val="24"/>
            <w:vertAlign w:val="superscript"/>
          </w:rPr>
          <w:t>149</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00911C77" w:rsidRPr="00054915">
        <w:rPr>
          <w:rFonts w:ascii="Book Antiqua" w:hAnsi="Book Antiqua" w:cstheme="minorHAnsi"/>
          <w:sz w:val="24"/>
          <w:szCs w:val="24"/>
        </w:rPr>
        <w:t xml:space="preserve">. </w:t>
      </w:r>
      <w:r w:rsidR="00CB21F7" w:rsidRPr="00054915">
        <w:rPr>
          <w:rFonts w:ascii="Book Antiqua" w:hAnsi="Book Antiqua" w:cstheme="minorHAnsi"/>
          <w:sz w:val="24"/>
          <w:szCs w:val="24"/>
        </w:rPr>
        <w:t xml:space="preserve">In post-infectious IBS, gastrointestinal infections are believed </w:t>
      </w:r>
      <w:r w:rsidR="00EB65F0" w:rsidRPr="00054915">
        <w:rPr>
          <w:rFonts w:ascii="Book Antiqua" w:hAnsi="Book Antiqua" w:cstheme="minorHAnsi"/>
          <w:sz w:val="24"/>
          <w:szCs w:val="24"/>
        </w:rPr>
        <w:t xml:space="preserve">to </w:t>
      </w:r>
      <w:r w:rsidR="00CB21F7" w:rsidRPr="00054915">
        <w:rPr>
          <w:rFonts w:ascii="Book Antiqua" w:hAnsi="Book Antiqua" w:cstheme="minorHAnsi"/>
          <w:sz w:val="24"/>
          <w:szCs w:val="24"/>
        </w:rPr>
        <w:t>stimulate the immune system</w:t>
      </w:r>
      <w:r w:rsidR="00022703">
        <w:rPr>
          <w:rFonts w:ascii="Book Antiqua" w:hAnsi="Book Antiqua" w:cstheme="minorHAnsi"/>
          <w:sz w:val="24"/>
          <w:szCs w:val="24"/>
        </w:rPr>
        <w:t xml:space="preserve"> causing low-grade inflammation</w:t>
      </w:r>
      <w:r w:rsidR="00CB21F7" w:rsidRPr="00054915">
        <w:rPr>
          <w:rFonts w:ascii="Book Antiqua" w:hAnsi="Book Antiqua" w:cstheme="minorHAnsi"/>
          <w:sz w:val="24"/>
          <w:szCs w:val="24"/>
        </w:rPr>
        <w:fldChar w:fldCharType="begin">
          <w:fldData xml:space="preserve">PEVuZE5vdGU+PENpdGU+PEF1dGhvcj5MZWU8L0F1dGhvcj48WWVhcj4yMDE0PC9ZZWFyPjxSZWNO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=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PEVuZE5vdGU+PENpdGU+PEF1dGhvcj5MZWU8L0F1dGhvcj48WWVhcj4yMDE0PC9ZZWFyPjxSZWNO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=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CB21F7" w:rsidRPr="00054915">
        <w:rPr>
          <w:rFonts w:ascii="Book Antiqua" w:hAnsi="Book Antiqua" w:cstheme="minorHAnsi"/>
          <w:sz w:val="24"/>
          <w:szCs w:val="24"/>
        </w:rPr>
      </w:r>
      <w:r w:rsidR="00CB21F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0" w:tooltip="Lee, 2014 #1377" w:history="1">
        <w:r w:rsidR="00F31863" w:rsidRPr="00054915">
          <w:rPr>
            <w:rFonts w:ascii="Book Antiqua" w:hAnsi="Book Antiqua" w:cstheme="minorHAnsi"/>
            <w:noProof/>
            <w:sz w:val="24"/>
            <w:szCs w:val="24"/>
            <w:vertAlign w:val="superscript"/>
          </w:rPr>
          <w:t>150</w:t>
        </w:r>
      </w:hyperlink>
      <w:r w:rsidR="00C6209F" w:rsidRPr="00054915">
        <w:rPr>
          <w:rFonts w:ascii="Book Antiqua" w:hAnsi="Book Antiqua" w:cstheme="minorHAnsi"/>
          <w:noProof/>
          <w:sz w:val="24"/>
          <w:szCs w:val="24"/>
          <w:vertAlign w:val="superscript"/>
        </w:rPr>
        <w:t>]</w:t>
      </w:r>
      <w:r w:rsidR="00CB21F7" w:rsidRPr="00054915">
        <w:rPr>
          <w:rFonts w:ascii="Book Antiqua" w:hAnsi="Book Antiqua" w:cstheme="minorHAnsi"/>
          <w:sz w:val="24"/>
          <w:szCs w:val="24"/>
        </w:rPr>
        <w:fldChar w:fldCharType="end"/>
      </w:r>
      <w:r w:rsidR="00CB21F7" w:rsidRPr="00054915">
        <w:rPr>
          <w:rFonts w:ascii="Book Antiqua" w:hAnsi="Book Antiqua" w:cstheme="minorHAnsi"/>
          <w:sz w:val="24"/>
          <w:szCs w:val="24"/>
        </w:rPr>
        <w:t xml:space="preserve">. </w:t>
      </w:r>
      <w:r w:rsidR="00A31811" w:rsidRPr="00054915">
        <w:rPr>
          <w:rFonts w:ascii="Book Antiqua" w:hAnsi="Book Antiqua" w:cstheme="minorHAnsi"/>
          <w:sz w:val="24"/>
          <w:szCs w:val="24"/>
        </w:rPr>
        <w:t xml:space="preserve">Post-infectious IBS is associated with hyperplasia of EC cells, increased counts of neutrophils, mast cells and T cells in </w:t>
      </w:r>
      <w:r w:rsidR="00565C80" w:rsidRPr="00054915">
        <w:rPr>
          <w:rFonts w:ascii="Book Antiqua" w:hAnsi="Book Antiqua" w:cstheme="minorHAnsi"/>
          <w:sz w:val="24"/>
          <w:szCs w:val="24"/>
        </w:rPr>
        <w:t xml:space="preserve">the </w:t>
      </w:r>
      <w:r w:rsidR="00A31811" w:rsidRPr="00054915">
        <w:rPr>
          <w:rFonts w:ascii="Book Antiqua" w:hAnsi="Book Antiqua" w:cstheme="minorHAnsi"/>
          <w:sz w:val="24"/>
          <w:szCs w:val="24"/>
        </w:rPr>
        <w:t xml:space="preserve">colonic mucosa. It is believed that gastrointestinal infections stimulate </w:t>
      </w:r>
      <w:r w:rsidR="00565C80" w:rsidRPr="00054915">
        <w:rPr>
          <w:rFonts w:ascii="Book Antiqua" w:hAnsi="Book Antiqua" w:cstheme="minorHAnsi"/>
          <w:sz w:val="24"/>
          <w:szCs w:val="24"/>
        </w:rPr>
        <w:t xml:space="preserve">the </w:t>
      </w:r>
      <w:r w:rsidR="00A31811" w:rsidRPr="00054915">
        <w:rPr>
          <w:rFonts w:ascii="Book Antiqua" w:hAnsi="Book Antiqua" w:cstheme="minorHAnsi"/>
          <w:sz w:val="24"/>
          <w:szCs w:val="24"/>
        </w:rPr>
        <w:t>immune system causing low-grade inflammation leading to post-infectious IBS</w:t>
      </w:r>
      <w:r w:rsidR="004111BD" w:rsidRPr="00054915">
        <w:rPr>
          <w:rFonts w:ascii="Book Antiqua" w:hAnsi="Book Antiqua" w:cstheme="minorHAnsi"/>
          <w:sz w:val="24"/>
          <w:szCs w:val="24"/>
        </w:rPr>
        <w:fldChar w:fldCharType="begin">
          <w:fldData xml:space="preserve">PEVuZE5vdGU+PENpdGU+PEF1dGhvcj5MZWU8L0F1dGhvcj48WWVhcj4yMDE0PC9ZZWFyPjxSZWNO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=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PEVuZE5vdGU+PENpdGU+PEF1dGhvcj5MZWU8L0F1dGhvcj48WWVhcj4yMDE0PC9ZZWFyPjxSZWNO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=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0" w:tooltip="Lee, 2014 #1377" w:history="1">
        <w:r w:rsidR="00F31863" w:rsidRPr="00054915">
          <w:rPr>
            <w:rFonts w:ascii="Book Antiqua" w:hAnsi="Book Antiqua" w:cstheme="minorHAnsi"/>
            <w:noProof/>
            <w:sz w:val="24"/>
            <w:szCs w:val="24"/>
            <w:vertAlign w:val="superscript"/>
          </w:rPr>
          <w:t>150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3D2E" w:rsidRPr="00054915">
        <w:rPr>
          <w:rFonts w:ascii="Book Antiqua" w:hAnsi="Book Antiqua" w:cstheme="minorHAnsi"/>
          <w:sz w:val="24"/>
          <w:szCs w:val="24"/>
        </w:rPr>
        <w:t>.</w:t>
      </w:r>
    </w:p>
    <w:p w14:paraId="038F980A" w14:textId="77777777" w:rsidR="00A31811" w:rsidRPr="00054915" w:rsidRDefault="00A31811" w:rsidP="00054915">
      <w:pPr>
        <w:snapToGrid w:val="0"/>
        <w:spacing w:after="0" w:line="360" w:lineRule="auto"/>
        <w:jc w:val="both"/>
        <w:rPr>
          <w:rFonts w:ascii="Book Antiqua" w:hAnsi="Book Antiqua" w:cstheme="minorHAnsi"/>
          <w:sz w:val="24"/>
          <w:szCs w:val="24"/>
        </w:rPr>
      </w:pPr>
    </w:p>
    <w:p w14:paraId="2924E47B" w14:textId="787FA3A7" w:rsidR="0008315E" w:rsidRPr="00617918" w:rsidRDefault="00AD689A"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Microbiota</w:t>
      </w:r>
      <w:r w:rsidR="00617918">
        <w:rPr>
          <w:rFonts w:ascii="Book Antiqua" w:hAnsi="Book Antiqua" w:cstheme="minorHAnsi" w:hint="eastAsia"/>
          <w:b/>
          <w:sz w:val="24"/>
          <w:szCs w:val="24"/>
          <w:lang w:eastAsia="zh-CN"/>
        </w:rPr>
        <w:t xml:space="preserve">: </w:t>
      </w:r>
      <w:r w:rsidR="0008315E" w:rsidRPr="00054915">
        <w:rPr>
          <w:rFonts w:ascii="Book Antiqua" w:hAnsi="Book Antiqua" w:cstheme="minorHAnsi"/>
          <w:sz w:val="24"/>
          <w:szCs w:val="24"/>
        </w:rPr>
        <w:t>Gut microbiota is reported to be different in patients with IBS that in healthy individuals, with increased ratio of Firmicutes/Bactero</w:t>
      </w:r>
      <w:r w:rsidR="00AB0F15" w:rsidRPr="00054915">
        <w:rPr>
          <w:rFonts w:ascii="Book Antiqua" w:hAnsi="Book Antiqua" w:cstheme="minorHAnsi"/>
          <w:sz w:val="24"/>
          <w:szCs w:val="24"/>
        </w:rPr>
        <w:t>i</w:t>
      </w:r>
      <w:r w:rsidR="0008315E" w:rsidRPr="00054915">
        <w:rPr>
          <w:rFonts w:ascii="Book Antiqua" w:hAnsi="Book Antiqua" w:cstheme="minorHAnsi"/>
          <w:sz w:val="24"/>
          <w:szCs w:val="24"/>
        </w:rPr>
        <w:t xml:space="preserve">ds ratio, increased relative abundance of </w:t>
      </w:r>
      <w:r w:rsidR="0054663A" w:rsidRPr="00054915">
        <w:rPr>
          <w:rFonts w:ascii="Book Antiqua" w:hAnsi="Book Antiqua" w:cstheme="minorHAnsi"/>
          <w:sz w:val="24"/>
          <w:szCs w:val="24"/>
        </w:rPr>
        <w:t>fecal Ruminoccus torque like phen</w:t>
      </w:r>
      <w:r w:rsidR="0008315E" w:rsidRPr="00054915">
        <w:rPr>
          <w:rFonts w:ascii="Book Antiqua" w:hAnsi="Book Antiqua" w:cstheme="minorHAnsi"/>
          <w:sz w:val="24"/>
          <w:szCs w:val="24"/>
        </w:rPr>
        <w:t xml:space="preserve">otypes and reduced bacterial diversity with increase in certain bacterial species (Enterobacteriaceae, Veillonella, </w:t>
      </w:r>
      <w:r w:rsidR="0008315E" w:rsidRPr="00054915">
        <w:rPr>
          <w:rFonts w:ascii="Book Antiqua" w:hAnsi="Book Antiqua" w:cstheme="minorHAnsi"/>
          <w:sz w:val="24"/>
          <w:szCs w:val="24"/>
        </w:rPr>
        <w:lastRenderedPageBreak/>
        <w:t>Dorea) and reduction of other species (</w:t>
      </w:r>
      <w:r w:rsidR="0008315E" w:rsidRPr="00054915">
        <w:rPr>
          <w:rFonts w:ascii="Book Antiqua" w:hAnsi="Book Antiqua" w:cstheme="minorHAnsi"/>
          <w:i/>
          <w:sz w:val="24"/>
          <w:szCs w:val="24"/>
        </w:rPr>
        <w:t>Bifidobacterium, Collinsella, Clostridiales</w:t>
      </w:r>
      <w:r w:rsidR="0008315E" w:rsidRPr="00054915">
        <w:rPr>
          <w:rFonts w:ascii="Book Antiqua" w:hAnsi="Book Antiqua" w:cstheme="minorHAnsi"/>
          <w:sz w:val="24"/>
          <w:szCs w:val="24"/>
        </w:rPr>
        <w:t>)</w:t>
      </w:r>
      <w:r w:rsidR="0008315E" w:rsidRPr="00054915">
        <w:rPr>
          <w:rFonts w:ascii="Book Antiqua" w:hAnsi="Book Antiqua" w:cstheme="minorHAnsi"/>
          <w:sz w:val="24"/>
          <w:szCs w:val="24"/>
        </w:rPr>
        <w:fldChar w:fldCharType="begin">
          <w:fldData xml:space="preserve">PEVuZE5vdGU+PENpdGU+PEF1dGhvcj5TdW5kaW48L0F1dGhvcj48WWVhcj4yMDE3PC9ZZWFyPjxS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PEVuZE5vdGU+PENpdGU+PEF1dGhvcj5TdW5kaW48L0F1dGhvcj48WWVhcj4yMDE3PC9ZZWFyPjxS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r>
      <w:r w:rsidR="0008315E"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10" w:tooltip="Enck, 2016 #1195" w:history="1">
        <w:r w:rsidR="00F31863" w:rsidRPr="00054915">
          <w:rPr>
            <w:rFonts w:ascii="Book Antiqua" w:hAnsi="Book Antiqua" w:cstheme="minorHAnsi"/>
            <w:noProof/>
            <w:sz w:val="24"/>
            <w:szCs w:val="24"/>
            <w:vertAlign w:val="superscript"/>
          </w:rPr>
          <w:t>110</w:t>
        </w:r>
      </w:hyperlink>
      <w:r w:rsidR="00022703">
        <w:rPr>
          <w:rFonts w:ascii="Book Antiqua" w:hAnsi="Book Antiqua" w:cstheme="minorHAnsi"/>
          <w:noProof/>
          <w:sz w:val="24"/>
          <w:szCs w:val="24"/>
          <w:vertAlign w:val="superscript"/>
        </w:rPr>
        <w:t>,</w:t>
      </w:r>
      <w:hyperlink w:anchor="_ENREF_151" w:tooltip="Sundin, 2017 #2086" w:history="1">
        <w:r w:rsidR="00F31863" w:rsidRPr="00054915">
          <w:rPr>
            <w:rFonts w:ascii="Book Antiqua" w:hAnsi="Book Antiqua" w:cstheme="minorHAnsi"/>
            <w:noProof/>
            <w:sz w:val="24"/>
            <w:szCs w:val="24"/>
            <w:vertAlign w:val="superscript"/>
          </w:rPr>
          <w:t>151</w:t>
        </w:r>
      </w:hyperlink>
      <w:r w:rsidR="00C6209F" w:rsidRPr="00054915">
        <w:rPr>
          <w:rFonts w:ascii="Book Antiqua" w:hAnsi="Book Antiqua" w:cstheme="minorHAnsi"/>
          <w:noProof/>
          <w:sz w:val="24"/>
          <w:szCs w:val="24"/>
          <w:vertAlign w:val="superscript"/>
        </w:rPr>
        <w:t>]</w:t>
      </w:r>
      <w:r w:rsidR="0008315E"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t xml:space="preserve">. Children with IBS have significantly higher percentage of </w:t>
      </w:r>
      <w:r w:rsidR="0008315E" w:rsidRPr="00054915">
        <w:rPr>
          <w:rFonts w:ascii="Book Antiqua" w:hAnsi="Book Antiqua" w:cstheme="minorHAnsi"/>
          <w:i/>
          <w:sz w:val="24"/>
          <w:szCs w:val="24"/>
        </w:rPr>
        <w:t>Haemophilus parainfluenzae</w:t>
      </w:r>
      <w:r w:rsidR="00022703">
        <w:rPr>
          <w:rFonts w:ascii="Book Antiqua" w:hAnsi="Book Antiqua" w:cstheme="minorHAnsi"/>
          <w:sz w:val="24"/>
          <w:szCs w:val="24"/>
        </w:rPr>
        <w:t xml:space="preserve"> in their gut</w:t>
      </w:r>
      <w:r w:rsidR="0008315E" w:rsidRPr="00054915">
        <w:rPr>
          <w:rFonts w:ascii="Book Antiqua" w:hAnsi="Book Antiqua" w:cstheme="minorHAnsi"/>
          <w:sz w:val="24"/>
          <w:szCs w:val="24"/>
        </w:rPr>
        <w:fldChar w:fldCharType="begin">
          <w:fldData xml:space="preserve">PEVuZE5vdGU+PENpdGU+PEF1dGhvcj5TYXVsbmllcjwvQXV0aG9yPjxZZWFyPjIwMTE8L1llYXI+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PEVuZE5vdGU+PENpdGU+PEF1dGhvcj5TYXVsbmllcjwvQXV0aG9yPjxZZWFyPjIwMTE8L1llYXI+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r>
      <w:r w:rsidR="0008315E"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2" w:tooltip="Saulnier, 2011 #1383" w:history="1">
        <w:r w:rsidR="00F31863" w:rsidRPr="00054915">
          <w:rPr>
            <w:rFonts w:ascii="Book Antiqua" w:hAnsi="Book Antiqua" w:cstheme="minorHAnsi"/>
            <w:noProof/>
            <w:sz w:val="24"/>
            <w:szCs w:val="24"/>
            <w:vertAlign w:val="superscript"/>
          </w:rPr>
          <w:t>152-154</w:t>
        </w:r>
      </w:hyperlink>
      <w:r w:rsidR="00C6209F" w:rsidRPr="00054915">
        <w:rPr>
          <w:rFonts w:ascii="Book Antiqua" w:hAnsi="Book Antiqua" w:cstheme="minorHAnsi"/>
          <w:noProof/>
          <w:sz w:val="24"/>
          <w:szCs w:val="24"/>
          <w:vertAlign w:val="superscript"/>
        </w:rPr>
        <w:t>]</w:t>
      </w:r>
      <w:r w:rsidR="0008315E"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t xml:space="preserve">. Increasing visceral sensitivity, altered gastrointestinal transit and increase </w:t>
      </w:r>
      <w:r w:rsidR="00EB65F0" w:rsidRPr="00054915">
        <w:rPr>
          <w:rFonts w:ascii="Book Antiqua" w:hAnsi="Book Antiqua" w:cstheme="minorHAnsi"/>
          <w:sz w:val="24"/>
          <w:szCs w:val="24"/>
        </w:rPr>
        <w:t xml:space="preserve">in </w:t>
      </w:r>
      <w:r w:rsidR="0008315E" w:rsidRPr="00054915">
        <w:rPr>
          <w:rFonts w:ascii="Book Antiqua" w:hAnsi="Book Antiqua" w:cstheme="minorHAnsi"/>
          <w:sz w:val="24"/>
          <w:szCs w:val="24"/>
        </w:rPr>
        <w:t xml:space="preserve">permeability of the intestine is reported in experimental studies using germ free animals receiving gut microbiota of patients with IBS, indicating </w:t>
      </w:r>
      <w:r w:rsidR="00EB65F0" w:rsidRPr="00054915">
        <w:rPr>
          <w:rFonts w:ascii="Book Antiqua" w:hAnsi="Book Antiqua" w:cstheme="minorHAnsi"/>
          <w:sz w:val="24"/>
          <w:szCs w:val="24"/>
        </w:rPr>
        <w:t xml:space="preserve">a </w:t>
      </w:r>
      <w:r w:rsidR="0008315E" w:rsidRPr="00054915">
        <w:rPr>
          <w:rFonts w:ascii="Book Antiqua" w:hAnsi="Book Antiqua" w:cstheme="minorHAnsi"/>
          <w:sz w:val="24"/>
          <w:szCs w:val="24"/>
        </w:rPr>
        <w:t>potential pa</w:t>
      </w:r>
      <w:r w:rsidR="00022703">
        <w:rPr>
          <w:rFonts w:ascii="Book Antiqua" w:hAnsi="Book Antiqua" w:cstheme="minorHAnsi"/>
          <w:sz w:val="24"/>
          <w:szCs w:val="24"/>
        </w:rPr>
        <w:t>thogenic role of gut microbiota</w:t>
      </w:r>
      <w:r w:rsidR="0008315E" w:rsidRPr="00054915">
        <w:rPr>
          <w:rFonts w:ascii="Book Antiqua" w:hAnsi="Book Antiqua" w:cstheme="minorHAnsi"/>
          <w:sz w:val="24"/>
          <w:szCs w:val="24"/>
        </w:rPr>
        <w:fldChar w:fldCharType="begin">
          <w:fldData xml:space="preserve">PEVuZE5vdGU+PENpdGU+PEF1dGhvcj5Dcm91emV0PC9BdXRob3I+PFllYXI+MjAxMzwvWWVhcj48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PEVuZE5vdGU+PENpdGU+PEF1dGhvcj5Dcm91emV0PC9BdXRob3I+PFllYXI+MjAxMzwvWWVhcj48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r>
      <w:r w:rsidR="0008315E"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5" w:tooltip="Crouzet, 2013 #1386" w:history="1">
        <w:r w:rsidR="00F31863" w:rsidRPr="00054915">
          <w:rPr>
            <w:rFonts w:ascii="Book Antiqua" w:hAnsi="Book Antiqua" w:cstheme="minorHAnsi"/>
            <w:noProof/>
            <w:sz w:val="24"/>
            <w:szCs w:val="24"/>
            <w:vertAlign w:val="superscript"/>
          </w:rPr>
          <w:t>155</w:t>
        </w:r>
      </w:hyperlink>
      <w:r w:rsidR="00C6209F" w:rsidRPr="00054915">
        <w:rPr>
          <w:rFonts w:ascii="Book Antiqua" w:hAnsi="Book Antiqua" w:cstheme="minorHAnsi"/>
          <w:noProof/>
          <w:sz w:val="24"/>
          <w:szCs w:val="24"/>
          <w:vertAlign w:val="superscript"/>
        </w:rPr>
        <w:t>]</w:t>
      </w:r>
      <w:r w:rsidR="0008315E"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t>. Some other studies have reported an association between differences in short chain fatty acid production by colonic bacterial and the development of sympt</w:t>
      </w:r>
      <w:r w:rsidR="00022703">
        <w:rPr>
          <w:rFonts w:ascii="Book Antiqua" w:hAnsi="Book Antiqua" w:cstheme="minorHAnsi"/>
          <w:sz w:val="24"/>
          <w:szCs w:val="24"/>
        </w:rPr>
        <w:t>oms in diarrhea predominant IBS</w:t>
      </w:r>
      <w:r w:rsidR="0008315E" w:rsidRPr="00054915">
        <w:rPr>
          <w:rFonts w:ascii="Book Antiqua" w:hAnsi="Book Antiqua" w:cstheme="minorHAnsi"/>
          <w:sz w:val="24"/>
          <w:szCs w:val="24"/>
        </w:rPr>
        <w:fldChar w:fldCharType="begin">
          <w:fldData xml:space="preserve">PEVuZE5vdGU+PENpdGU+PEF1dGhvcj5UcmVlbTwvQXV0aG9yPjxZZWFyPjE5OTY8L1llYXI+PFJl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=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PEVuZE5vdGU+PENpdGU+PEF1dGhvcj5UcmVlbTwvQXV0aG9yPjxZZWFyPjE5OTY8L1llYXI+PFJl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=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r>
      <w:r w:rsidR="0008315E"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6" w:tooltip="Treem, 1996 #1387" w:history="1">
        <w:r w:rsidR="00F31863" w:rsidRPr="00054915">
          <w:rPr>
            <w:rFonts w:ascii="Book Antiqua" w:hAnsi="Book Antiqua" w:cstheme="minorHAnsi"/>
            <w:noProof/>
            <w:sz w:val="24"/>
            <w:szCs w:val="24"/>
            <w:vertAlign w:val="superscript"/>
          </w:rPr>
          <w:t>156</w:t>
        </w:r>
      </w:hyperlink>
      <w:r w:rsidR="00C6209F" w:rsidRPr="00054915">
        <w:rPr>
          <w:rFonts w:ascii="Book Antiqua" w:hAnsi="Book Antiqua" w:cstheme="minorHAnsi"/>
          <w:noProof/>
          <w:sz w:val="24"/>
          <w:szCs w:val="24"/>
          <w:vertAlign w:val="superscript"/>
        </w:rPr>
        <w:t>]</w:t>
      </w:r>
      <w:r w:rsidR="0008315E"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t xml:space="preserve">. Interactions between the gut microbiota and food (fermented protein products, generation of gases) are potential sources for cell damage, altered barrier function </w:t>
      </w:r>
      <w:r w:rsidR="00EB65F0" w:rsidRPr="00054915">
        <w:rPr>
          <w:rFonts w:ascii="Book Antiqua" w:hAnsi="Book Antiqua" w:cstheme="minorHAnsi"/>
          <w:sz w:val="24"/>
          <w:szCs w:val="24"/>
        </w:rPr>
        <w:t xml:space="preserve">as well as </w:t>
      </w:r>
      <w:r w:rsidR="0008315E" w:rsidRPr="00054915">
        <w:rPr>
          <w:rFonts w:ascii="Book Antiqua" w:hAnsi="Book Antiqua" w:cstheme="minorHAnsi"/>
          <w:sz w:val="24"/>
          <w:szCs w:val="24"/>
        </w:rPr>
        <w:t xml:space="preserve">symptoms </w:t>
      </w:r>
      <w:r w:rsidR="00022703">
        <w:rPr>
          <w:rFonts w:ascii="Book Antiqua" w:hAnsi="Book Antiqua" w:cstheme="minorHAnsi"/>
          <w:sz w:val="24"/>
          <w:szCs w:val="24"/>
        </w:rPr>
        <w:t>such as bloating and distension</w:t>
      </w:r>
      <w:r w:rsidR="0008315E" w:rsidRPr="00054915">
        <w:rPr>
          <w:rFonts w:ascii="Book Antiqua" w:hAnsi="Book Antiqua" w:cstheme="minorHAnsi"/>
          <w:sz w:val="24"/>
          <w:szCs w:val="24"/>
        </w:rPr>
        <w:fldChar w:fldCharType="begin">
          <w:fldData xml:space="preserve">PEVuZE5vdGU+PENpdGU+PEF1dGhvcj5SYWppbGljLVN0b2phbm92aWM8L0F1dGhvcj48WWVhcj4y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PEVuZE5vdGU+PENpdGU+PEF1dGhvcj5SYWppbGljLVN0b2phbm92aWM8L0F1dGhvcj48WWVhcj4y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r>
      <w:r w:rsidR="0008315E"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7" w:tooltip="Rajilic-Stojanovic, 2015 #1388" w:history="1">
        <w:r w:rsidR="00F31863" w:rsidRPr="00054915">
          <w:rPr>
            <w:rFonts w:ascii="Book Antiqua" w:hAnsi="Book Antiqua" w:cstheme="minorHAnsi"/>
            <w:noProof/>
            <w:sz w:val="24"/>
            <w:szCs w:val="24"/>
            <w:vertAlign w:val="superscript"/>
          </w:rPr>
          <w:t>157</w:t>
        </w:r>
      </w:hyperlink>
      <w:r w:rsidR="00C6209F" w:rsidRPr="00054915">
        <w:rPr>
          <w:rFonts w:ascii="Book Antiqua" w:hAnsi="Book Antiqua" w:cstheme="minorHAnsi"/>
          <w:noProof/>
          <w:sz w:val="24"/>
          <w:szCs w:val="24"/>
          <w:vertAlign w:val="superscript"/>
        </w:rPr>
        <w:t>]</w:t>
      </w:r>
      <w:r w:rsidR="0008315E"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t xml:space="preserve">. In addition, gut microbiota may influence other </w:t>
      </w:r>
      <w:r w:rsidR="005C43E8" w:rsidRPr="00054915">
        <w:rPr>
          <w:rFonts w:ascii="Book Antiqua" w:hAnsi="Book Antiqua" w:cstheme="minorHAnsi"/>
          <w:sz w:val="24"/>
          <w:szCs w:val="24"/>
        </w:rPr>
        <w:t>patho-physiological</w:t>
      </w:r>
      <w:r w:rsidR="0008315E" w:rsidRPr="00054915">
        <w:rPr>
          <w:rFonts w:ascii="Book Antiqua" w:hAnsi="Book Antiqua" w:cstheme="minorHAnsi"/>
          <w:sz w:val="24"/>
          <w:szCs w:val="24"/>
        </w:rPr>
        <w:t xml:space="preserve"> factors such as intestinal permeability, brain function, enteric nervous system, gastrointestinal motility and visceral pain and contributing to the </w:t>
      </w:r>
      <w:r w:rsidR="00146F05" w:rsidRPr="00054915">
        <w:rPr>
          <w:rFonts w:ascii="Book Antiqua" w:hAnsi="Book Antiqua" w:cstheme="minorHAnsi"/>
          <w:sz w:val="24"/>
          <w:szCs w:val="24"/>
        </w:rPr>
        <w:t>patho-physiology</w:t>
      </w:r>
      <w:r w:rsidR="00022703">
        <w:rPr>
          <w:rFonts w:ascii="Book Antiqua" w:hAnsi="Book Antiqua" w:cstheme="minorHAnsi"/>
          <w:sz w:val="24"/>
          <w:szCs w:val="24"/>
        </w:rPr>
        <w:t xml:space="preserve"> of FGIDs</w:t>
      </w:r>
      <w:r w:rsidR="0008315E"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&lt;EndNote&gt;&lt;Cite&gt;&lt;Author&gt;Sundin&lt;/Author&gt;&lt;Year&gt;2017&lt;/Year&gt;&lt;RecNum&gt;2086&lt;/RecNum&gt;&lt;DisplayText&gt;&lt;style face="superscript"&gt;[151]&lt;/style&gt;&lt;/DisplayText&gt;&lt;record&gt;&lt;rec-number&gt;2086&lt;/rec-number&gt;&lt;foreign-keys&gt;&lt;key app="EN" db-id="5x05svz5qpvvz1e5vwcxddvhes2txz0ettzs" timestamp="1516773890"&gt;2086&lt;/key&gt;&lt;/foreign-keys&gt;&lt;ref-type name="Journal Article"&gt;17&lt;/ref-type&gt;&lt;contributors&gt;&lt;authors&gt;&lt;author&gt;Sundin, J.&lt;/author&gt;&lt;author&gt;Ohman, L.&lt;/author&gt;&lt;author&gt;Simren, M.&lt;/author&gt;&lt;/authors&gt;&lt;/contributors&gt;&lt;auth-address&gt;From the Departments of Internal Medicine and Clinical Nutrition, Institute of Medicine (Sundin, Ohman, Simren) and Microbiology and Immunology (Sundin, Ohman), Sahlgrenska Academy at University of Gothenburg, Sweden; School of Health and Education (Ohman), University of Skovde, Sweden; and Center for Functional GI and Motility Disorders (Simren), University of North Carolina, Chapel Hill, North Carolina.&lt;/auth-address&gt;&lt;titles&gt;&lt;title&gt;Understanding the Gut Microbiota in Inflammatory and Functional Gastrointestinal Diseases&lt;/title&gt;&lt;secondary-title&gt;Psychosom Med&lt;/secondary-title&gt;&lt;/titles&gt;&lt;periodical&gt;&lt;full-title&gt;Psychosom Med&lt;/full-title&gt;&lt;/periodical&gt;&lt;pages&gt;857-867&lt;/pages&gt;&lt;volume&gt;79&lt;/volume&gt;&lt;number&gt;8&lt;/number&gt;&lt;edition&gt;2017/04/20&lt;/edition&gt;&lt;dates&gt;&lt;year&gt;2017&lt;/year&gt;&lt;pub-dates&gt;&lt;date&gt;Oct&lt;/date&gt;&lt;/pub-dates&gt;&lt;/dates&gt;&lt;isbn&gt;1534-7796 (Electronic)&amp;#xD;0033-3174 (Linking)&lt;/isbn&gt;&lt;accession-num&gt;28422780&lt;/accession-num&gt;&lt;urls&gt;&lt;related-urls&gt;&lt;url&gt;https://www.ncbi.nlm.nih.gov/pubmed/28422780&lt;/url&gt;&lt;/related-urls&gt;&lt;/urls&gt;&lt;electronic-resource-num&gt;10.1097/PSY.0000000000000470&lt;/electronic-resource-num&gt;&lt;/record&gt;&lt;/Cite&gt;&lt;/EndNote&gt;</w:instrText>
      </w:r>
      <w:r w:rsidR="0008315E"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1" w:tooltip="Sundin, 2017 #2086" w:history="1">
        <w:r w:rsidR="00F31863" w:rsidRPr="00054915">
          <w:rPr>
            <w:rFonts w:ascii="Book Antiqua" w:hAnsi="Book Antiqua" w:cstheme="minorHAnsi"/>
            <w:noProof/>
            <w:sz w:val="24"/>
            <w:szCs w:val="24"/>
            <w:vertAlign w:val="superscript"/>
          </w:rPr>
          <w:t>151</w:t>
        </w:r>
      </w:hyperlink>
      <w:r w:rsidR="00C6209F" w:rsidRPr="00054915">
        <w:rPr>
          <w:rFonts w:ascii="Book Antiqua" w:hAnsi="Book Antiqua" w:cstheme="minorHAnsi"/>
          <w:noProof/>
          <w:sz w:val="24"/>
          <w:szCs w:val="24"/>
          <w:vertAlign w:val="superscript"/>
        </w:rPr>
        <w:t>]</w:t>
      </w:r>
      <w:r w:rsidR="0008315E"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t>. However, further studies are needed, especially in children</w:t>
      </w:r>
      <w:r w:rsidR="00EB65F0" w:rsidRPr="00054915">
        <w:rPr>
          <w:rFonts w:ascii="Book Antiqua" w:hAnsi="Book Antiqua" w:cstheme="minorHAnsi"/>
          <w:sz w:val="24"/>
          <w:szCs w:val="24"/>
        </w:rPr>
        <w:t>,</w:t>
      </w:r>
      <w:r w:rsidR="0008315E" w:rsidRPr="00054915">
        <w:rPr>
          <w:rFonts w:ascii="Book Antiqua" w:hAnsi="Book Antiqua" w:cstheme="minorHAnsi"/>
          <w:sz w:val="24"/>
          <w:szCs w:val="24"/>
        </w:rPr>
        <w:t xml:space="preserve"> to confirm the role of gut microbiota in IBS.</w:t>
      </w:r>
    </w:p>
    <w:p w14:paraId="5A07063E" w14:textId="77777777" w:rsidR="00A31811" w:rsidRPr="00054915" w:rsidRDefault="00A31811" w:rsidP="00054915">
      <w:pPr>
        <w:snapToGrid w:val="0"/>
        <w:spacing w:after="0" w:line="360" w:lineRule="auto"/>
        <w:jc w:val="both"/>
        <w:rPr>
          <w:rFonts w:ascii="Book Antiqua" w:hAnsi="Book Antiqua" w:cstheme="minorHAnsi"/>
          <w:sz w:val="24"/>
          <w:szCs w:val="24"/>
        </w:rPr>
      </w:pPr>
    </w:p>
    <w:p w14:paraId="1A77A22F" w14:textId="6597E2F4" w:rsidR="0008315E" w:rsidRPr="00617918" w:rsidRDefault="00DC1EEE"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Food</w:t>
      </w:r>
      <w:r w:rsidR="00617918">
        <w:rPr>
          <w:rFonts w:ascii="Book Antiqua" w:hAnsi="Book Antiqua" w:cstheme="minorHAnsi" w:hint="eastAsia"/>
          <w:b/>
          <w:sz w:val="24"/>
          <w:szCs w:val="24"/>
          <w:lang w:eastAsia="zh-CN"/>
        </w:rPr>
        <w:t xml:space="preserve">: </w:t>
      </w:r>
      <w:r w:rsidR="0008315E" w:rsidRPr="00054915">
        <w:rPr>
          <w:rFonts w:ascii="Book Antiqua" w:hAnsi="Book Antiqua" w:cstheme="minorHAnsi"/>
          <w:sz w:val="24"/>
          <w:szCs w:val="24"/>
        </w:rPr>
        <w:t xml:space="preserve">Even though children have identified a large number of food items which exacerbates their symptoms only </w:t>
      </w:r>
      <w:r w:rsidR="00EB65F0" w:rsidRPr="00054915">
        <w:rPr>
          <w:rFonts w:ascii="Book Antiqua" w:hAnsi="Book Antiqua" w:cstheme="minorHAnsi"/>
          <w:sz w:val="24"/>
          <w:szCs w:val="24"/>
        </w:rPr>
        <w:t xml:space="preserve">a </w:t>
      </w:r>
      <w:r w:rsidR="0008315E" w:rsidRPr="00054915">
        <w:rPr>
          <w:rFonts w:ascii="Book Antiqua" w:hAnsi="Book Antiqua" w:cstheme="minorHAnsi"/>
          <w:sz w:val="24"/>
          <w:szCs w:val="24"/>
        </w:rPr>
        <w:t xml:space="preserve">few </w:t>
      </w:r>
      <w:r w:rsidR="00EB65F0" w:rsidRPr="00054915">
        <w:rPr>
          <w:rFonts w:ascii="Book Antiqua" w:hAnsi="Book Antiqua" w:cstheme="minorHAnsi"/>
          <w:sz w:val="24"/>
          <w:szCs w:val="24"/>
        </w:rPr>
        <w:t>have been</w:t>
      </w:r>
      <w:r w:rsidR="0008315E" w:rsidRPr="00054915">
        <w:rPr>
          <w:rFonts w:ascii="Book Antiqua" w:hAnsi="Book Antiqua" w:cstheme="minorHAnsi"/>
          <w:sz w:val="24"/>
          <w:szCs w:val="24"/>
        </w:rPr>
        <w:t xml:space="preserve"> reported to be associated with IBS. </w:t>
      </w:r>
      <w:r w:rsidR="00FC7344" w:rsidRPr="00054915">
        <w:rPr>
          <w:rFonts w:ascii="Book Antiqua" w:hAnsi="Book Antiqua" w:cstheme="minorHAnsi"/>
          <w:sz w:val="24"/>
          <w:szCs w:val="24"/>
        </w:rPr>
        <w:t>IBS</w:t>
      </w:r>
      <w:r w:rsidR="0008315E" w:rsidRPr="00054915">
        <w:rPr>
          <w:rFonts w:ascii="Book Antiqua" w:hAnsi="Book Antiqua" w:cstheme="minorHAnsi"/>
          <w:sz w:val="24"/>
          <w:szCs w:val="24"/>
        </w:rPr>
        <w:t xml:space="preserve"> has been shown to </w:t>
      </w:r>
      <w:r w:rsidR="00EB65F0" w:rsidRPr="00054915">
        <w:rPr>
          <w:rFonts w:ascii="Book Antiqua" w:hAnsi="Book Antiqua" w:cstheme="minorHAnsi"/>
          <w:sz w:val="24"/>
          <w:szCs w:val="24"/>
        </w:rPr>
        <w:t xml:space="preserve">be </w:t>
      </w:r>
      <w:r w:rsidR="0008315E" w:rsidRPr="00054915">
        <w:rPr>
          <w:rFonts w:ascii="Book Antiqua" w:hAnsi="Book Antiqua" w:cstheme="minorHAnsi"/>
          <w:sz w:val="24"/>
          <w:szCs w:val="24"/>
        </w:rPr>
        <w:t>associated with fermentable oligo-, di- and monosaccharides carb</w:t>
      </w:r>
      <w:r w:rsidR="00022703">
        <w:rPr>
          <w:rFonts w:ascii="Book Antiqua" w:hAnsi="Book Antiqua" w:cstheme="minorHAnsi"/>
          <w:sz w:val="24"/>
          <w:szCs w:val="24"/>
        </w:rPr>
        <w:t>ohydrates and polyols (FODMAPs)</w:t>
      </w:r>
      <w:r w:rsidR="0008315E" w:rsidRPr="00054915">
        <w:rPr>
          <w:rFonts w:ascii="Book Antiqua" w:hAnsi="Book Antiqua" w:cstheme="minorHAnsi"/>
          <w:sz w:val="24"/>
          <w:szCs w:val="24"/>
        </w:rPr>
        <w:fldChar w:fldCharType="begin">
          <w:fldData xml:space="preserve">PEVuZE5vdGU+PENpdGU+PEF1dGhvcj5CYXJyZXR0PC9BdXRob3I+PFllYXI+MjAxMDwvWWVhcj48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PEVuZE5vdGU+PENpdGU+PEF1dGhvcj5CYXJyZXR0PC9BdXRob3I+PFllYXI+MjAxMDwvWWVhcj48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r>
      <w:r w:rsidR="0008315E"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8" w:tooltip="Barrett, 2010 #1393" w:history="1">
        <w:r w:rsidR="00F31863" w:rsidRPr="00054915">
          <w:rPr>
            <w:rFonts w:ascii="Book Antiqua" w:hAnsi="Book Antiqua" w:cstheme="minorHAnsi"/>
            <w:noProof/>
            <w:sz w:val="24"/>
            <w:szCs w:val="24"/>
            <w:vertAlign w:val="superscript"/>
          </w:rPr>
          <w:t>158</w:t>
        </w:r>
      </w:hyperlink>
      <w:r w:rsidR="00C6209F" w:rsidRPr="00054915">
        <w:rPr>
          <w:rFonts w:ascii="Book Antiqua" w:hAnsi="Book Antiqua" w:cstheme="minorHAnsi"/>
          <w:noProof/>
          <w:sz w:val="24"/>
          <w:szCs w:val="24"/>
          <w:vertAlign w:val="superscript"/>
        </w:rPr>
        <w:t>]</w:t>
      </w:r>
      <w:r w:rsidR="0008315E"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t>. However, the exact relationship between lactose and fructose mal</w:t>
      </w:r>
      <w:r w:rsidR="00EB65F0" w:rsidRPr="00054915">
        <w:rPr>
          <w:rFonts w:ascii="Book Antiqua" w:hAnsi="Book Antiqua" w:cstheme="minorHAnsi"/>
          <w:sz w:val="24"/>
          <w:szCs w:val="24"/>
        </w:rPr>
        <w:t>-</w:t>
      </w:r>
      <w:r w:rsidR="00022703">
        <w:rPr>
          <w:rFonts w:ascii="Book Antiqua" w:hAnsi="Book Antiqua" w:cstheme="minorHAnsi"/>
          <w:sz w:val="24"/>
          <w:szCs w:val="24"/>
        </w:rPr>
        <w:t>digestion and IBS is not clear</w:t>
      </w:r>
      <w:r w:rsidR="0008315E"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&lt;EndNote&gt;&lt;Cite&gt;&lt;Author&gt;Chumpitazi&lt;/Author&gt;&lt;Year&gt;2016&lt;/Year&gt;&lt;RecNum&gt;1664&lt;/RecNum&gt;&lt;DisplayText&gt;&lt;style face="superscript"&gt;[159]&lt;/style&gt;&lt;/DisplayText&gt;&lt;record&gt;&lt;rec-number&gt;1664&lt;/rec-number&gt;&lt;foreign-keys&gt;&lt;key app="EN" db-id="5x05svz5qpvvz1e5vwcxddvhes2txz0ettzs" timestamp="1507841010"&gt;1664&lt;/key&gt;&lt;/foreign-keys&gt;&lt;ref-type name="Journal Article"&gt;17&lt;/ref-type&gt;&lt;contributors&gt;&lt;authors&gt;&lt;author&gt;Chumpitazi, B. P.&lt;/author&gt;&lt;author&gt;Shulman, R. J.&lt;/author&gt;&lt;/authors&gt;&lt;/contributors&gt;&lt;auth-address&gt;Department of Pediatrics, Baylor College of Medicine, Houston, Tex., USA.&lt;/auth-address&gt;&lt;titles&gt;&lt;title&gt;Dietary Carbohydrates and Childhood Functional Abdominal Pain&lt;/title&gt;&lt;secondary-title&gt;Ann Nutr Metab&lt;/secondary-title&gt;&lt;/titles&gt;&lt;periodical&gt;&lt;full-title&gt;Ann Nutr Metab&lt;/full-title&gt;&lt;/periodical&gt;&lt;pages&gt;8-17&lt;/pages&gt;&lt;volume&gt;68 Suppl 1&lt;/volume&gt;&lt;edition&gt;2016/06/30&lt;/edition&gt;&lt;dates&gt;&lt;year&gt;2016&lt;/year&gt;&lt;/dates&gt;&lt;isbn&gt;1421-9697 (Electronic)&amp;#xD;0250-6807 (Linking)&lt;/isbn&gt;&lt;accession-num&gt;27355647&lt;/accession-num&gt;&lt;urls&gt;&lt;related-urls&gt;&lt;url&gt;https://www.ncbi.nlm.nih.gov/pubmed/27355647&lt;/url&gt;&lt;/related-urls&gt;&lt;/urls&gt;&lt;custom2&gt;PMC4943582&lt;/custom2&gt;&lt;electronic-resource-num&gt;10.1159/000445390&lt;/electronic-resource-num&gt;&lt;/record&gt;&lt;/Cite&gt;&lt;/EndNote&gt;</w:instrText>
      </w:r>
      <w:r w:rsidR="0008315E"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9" w:tooltip="Chumpitazi, 2016 #1664" w:history="1">
        <w:r w:rsidR="00F31863" w:rsidRPr="00054915">
          <w:rPr>
            <w:rFonts w:ascii="Book Antiqua" w:hAnsi="Book Antiqua" w:cstheme="minorHAnsi"/>
            <w:noProof/>
            <w:sz w:val="24"/>
            <w:szCs w:val="24"/>
            <w:vertAlign w:val="superscript"/>
          </w:rPr>
          <w:t>159</w:t>
        </w:r>
      </w:hyperlink>
      <w:r w:rsidR="00C6209F" w:rsidRPr="00054915">
        <w:rPr>
          <w:rFonts w:ascii="Book Antiqua" w:hAnsi="Book Antiqua" w:cstheme="minorHAnsi"/>
          <w:noProof/>
          <w:sz w:val="24"/>
          <w:szCs w:val="24"/>
          <w:vertAlign w:val="superscript"/>
        </w:rPr>
        <w:t>]</w:t>
      </w:r>
      <w:r w:rsidR="0008315E"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t xml:space="preserve">. Its relationship with fiber is </w:t>
      </w:r>
      <w:r w:rsidR="00EB65F0" w:rsidRPr="00054915">
        <w:rPr>
          <w:rFonts w:ascii="Book Antiqua" w:hAnsi="Book Antiqua" w:cstheme="minorHAnsi"/>
          <w:sz w:val="24"/>
          <w:szCs w:val="24"/>
        </w:rPr>
        <w:t xml:space="preserve">rather </w:t>
      </w:r>
      <w:r w:rsidR="00022703">
        <w:rPr>
          <w:rFonts w:ascii="Book Antiqua" w:hAnsi="Book Antiqua" w:cstheme="minorHAnsi"/>
          <w:sz w:val="24"/>
          <w:szCs w:val="24"/>
        </w:rPr>
        <w:t>controversial</w:t>
      </w:r>
      <w:r w:rsidR="0008315E" w:rsidRPr="00054915">
        <w:rPr>
          <w:rFonts w:ascii="Book Antiqua" w:hAnsi="Book Antiqua" w:cstheme="minorHAnsi"/>
          <w:sz w:val="24"/>
          <w:szCs w:val="24"/>
        </w:rPr>
        <w:fldChar w:fldCharType="begin">
          <w:fldData xml:space="preserve">PEVuZE5vdGU+PENpdGU+PEF1dGhvcj5Gb3JkPC9BdXRob3I+PFllYXI+MjAwODwvWWVhcj48UmVj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PEVuZE5vdGU+PENpdGU+PEF1dGhvcj5Gb3JkPC9BdXRob3I+PFllYXI+MjAwODwvWWVhcj48UmVj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r>
      <w:r w:rsidR="0008315E"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0" w:tooltip="Ford, 2008 #1400" w:history="1">
        <w:r w:rsidR="00F31863" w:rsidRPr="00054915">
          <w:rPr>
            <w:rFonts w:ascii="Book Antiqua" w:hAnsi="Book Antiqua" w:cstheme="minorHAnsi"/>
            <w:noProof/>
            <w:sz w:val="24"/>
            <w:szCs w:val="24"/>
            <w:vertAlign w:val="superscript"/>
          </w:rPr>
          <w:t>160</w:t>
        </w:r>
      </w:hyperlink>
      <w:r w:rsidR="00022703">
        <w:rPr>
          <w:rFonts w:ascii="Book Antiqua" w:hAnsi="Book Antiqua" w:cstheme="minorHAnsi"/>
          <w:noProof/>
          <w:sz w:val="24"/>
          <w:szCs w:val="24"/>
          <w:vertAlign w:val="superscript"/>
        </w:rPr>
        <w:t>,</w:t>
      </w:r>
      <w:hyperlink w:anchor="_ENREF_161" w:tooltip="Ruepert, 2011 #1426" w:history="1">
        <w:r w:rsidR="00F31863" w:rsidRPr="00054915">
          <w:rPr>
            <w:rFonts w:ascii="Book Antiqua" w:hAnsi="Book Antiqua" w:cstheme="minorHAnsi"/>
            <w:noProof/>
            <w:sz w:val="24"/>
            <w:szCs w:val="24"/>
            <w:vertAlign w:val="superscript"/>
          </w:rPr>
          <w:t>161</w:t>
        </w:r>
      </w:hyperlink>
      <w:r w:rsidR="00C6209F" w:rsidRPr="00054915">
        <w:rPr>
          <w:rFonts w:ascii="Book Antiqua" w:hAnsi="Book Antiqua" w:cstheme="minorHAnsi"/>
          <w:noProof/>
          <w:sz w:val="24"/>
          <w:szCs w:val="24"/>
          <w:vertAlign w:val="superscript"/>
        </w:rPr>
        <w:t>]</w:t>
      </w:r>
      <w:r w:rsidR="0008315E" w:rsidRPr="00054915">
        <w:rPr>
          <w:rFonts w:ascii="Book Antiqua" w:hAnsi="Book Antiqua" w:cstheme="minorHAnsi"/>
          <w:sz w:val="24"/>
          <w:szCs w:val="24"/>
        </w:rPr>
        <w:fldChar w:fldCharType="end"/>
      </w:r>
      <w:r w:rsidR="0008315E" w:rsidRPr="00054915">
        <w:rPr>
          <w:rFonts w:ascii="Book Antiqua" w:hAnsi="Book Antiqua" w:cstheme="minorHAnsi"/>
          <w:sz w:val="24"/>
          <w:szCs w:val="24"/>
        </w:rPr>
        <w:t xml:space="preserve">. </w:t>
      </w:r>
    </w:p>
    <w:p w14:paraId="7FB334E3" w14:textId="3AA90E41" w:rsidR="00E50E32" w:rsidRPr="00054915" w:rsidRDefault="00E50E32" w:rsidP="00054915">
      <w:pPr>
        <w:snapToGrid w:val="0"/>
        <w:spacing w:after="0" w:line="360" w:lineRule="auto"/>
        <w:jc w:val="both"/>
        <w:rPr>
          <w:rFonts w:ascii="Book Antiqua" w:hAnsi="Book Antiqua" w:cstheme="minorHAnsi"/>
          <w:b/>
          <w:sz w:val="24"/>
          <w:szCs w:val="24"/>
        </w:rPr>
      </w:pPr>
    </w:p>
    <w:p w14:paraId="2740C205" w14:textId="730DC1F1" w:rsidR="007C70B9" w:rsidRPr="00617918" w:rsidRDefault="007C70B9"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Genetic, epigenetic and environmental factors</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Previous studies have reported that those with a family history of IBS or other bowel sympt</w:t>
      </w:r>
      <w:r w:rsidR="00022703">
        <w:rPr>
          <w:rFonts w:ascii="Book Antiqua" w:hAnsi="Book Antiqua" w:cstheme="minorHAnsi"/>
          <w:sz w:val="24"/>
          <w:szCs w:val="24"/>
        </w:rPr>
        <w:t>oms are more likely develop IBS</w:t>
      </w:r>
      <w:r w:rsidRPr="00054915">
        <w:rPr>
          <w:rFonts w:ascii="Book Antiqua" w:hAnsi="Book Antiqua" w:cstheme="minorHAnsi"/>
          <w:sz w:val="24"/>
          <w:szCs w:val="24"/>
        </w:rPr>
        <w:fldChar w:fldCharType="begin">
          <w:fldData xml:space="preserve">PEVuZE5vdGU+PENpdGU+PEF1dGhvcj5Mb2NrZTwvQXV0aG9yPjxZZWFyPjIwMDA8L1llYXI+PFJl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PEVuZE5vdGU+PENpdGU+PEF1dGhvcj5Mb2NrZTwvQXV0aG9yPjxZZWFyPjIwMDA8L1llYXI+PFJl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1" w:tooltip="Zhu, 2014 #2287" w:history="1">
        <w:r w:rsidR="00F31863" w:rsidRPr="00054915">
          <w:rPr>
            <w:rFonts w:ascii="Book Antiqua" w:hAnsi="Book Antiqua" w:cstheme="minorHAnsi"/>
            <w:noProof/>
            <w:sz w:val="24"/>
            <w:szCs w:val="24"/>
            <w:vertAlign w:val="superscript"/>
          </w:rPr>
          <w:t>41</w:t>
        </w:r>
      </w:hyperlink>
      <w:r w:rsidR="00022703">
        <w:rPr>
          <w:rFonts w:ascii="Book Antiqua" w:hAnsi="Book Antiqua" w:cstheme="minorHAnsi"/>
          <w:noProof/>
          <w:sz w:val="24"/>
          <w:szCs w:val="24"/>
          <w:vertAlign w:val="superscript"/>
        </w:rPr>
        <w:t>,</w:t>
      </w:r>
      <w:hyperlink w:anchor="_ENREF_162" w:tooltip="Locke, 2000 #1065" w:history="1">
        <w:r w:rsidR="00F31863" w:rsidRPr="00054915">
          <w:rPr>
            <w:rFonts w:ascii="Book Antiqua" w:hAnsi="Book Antiqua" w:cstheme="minorHAnsi"/>
            <w:noProof/>
            <w:sz w:val="24"/>
            <w:szCs w:val="24"/>
            <w:vertAlign w:val="superscript"/>
          </w:rPr>
          <w:t>162</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Similarly, twin studies have suggested that there is a higher concordance of occurrence of IBS in monozygotic</w:t>
      </w:r>
      <w:r w:rsidR="00022703">
        <w:rPr>
          <w:rFonts w:ascii="Book Antiqua" w:hAnsi="Book Antiqua" w:cstheme="minorHAnsi"/>
          <w:sz w:val="24"/>
          <w:szCs w:val="24"/>
        </w:rPr>
        <w:t xml:space="preserve"> twins than in dizygotic twins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&lt;EndNote&gt;&lt;Cite&gt;&lt;Author&gt;Levy&lt;/Author&gt;&lt;Year&gt;2001&lt;/Year&gt;&lt;RecNum&gt;1067&lt;/RecNum&gt;&lt;DisplayText&gt;&lt;style face="superscript"&gt;[163]&lt;/style&gt;&lt;/DisplayText&gt;&lt;record&gt;&lt;rec-number&gt;1067&lt;/rec-number&gt;&lt;foreign-keys&gt;&lt;key app="EN" db-id="5x05svz5qpvvz1e5vwcxddvhes2txz0ettzs" timestamp="1507653568"&gt;1067&lt;/key&gt;&lt;/foreign-keys&gt;&lt;ref-type name="Journal Article"&gt;17&lt;/ref-type&gt;&lt;contributors&gt;&lt;authors&gt;&lt;author&gt;Levy, R. L.&lt;/author&gt;&lt;author&gt;Jones, K. R.&lt;/author&gt;&lt;author&gt;Whitehead, W. E.&lt;/author&gt;&lt;author&gt;Feld, S. I.&lt;/author&gt;&lt;author&gt;Talley, N. J.&lt;/author&gt;&lt;author&gt;Corey, L. A.&lt;/author&gt;&lt;/authors&gt;&lt;/contributors&gt;&lt;auth-address&gt;University of Washington, Seattle, Washington 98195, USA. rlevy@u.washington.edu&lt;/auth-address&gt;&lt;titles&gt;&lt;title&gt;Irritable bowel syndrome in twins: heredity and social learning both contribute to etiology&lt;/title&gt;&lt;secondary-title&gt;Gastroenterology&lt;/secondary-title&gt;&lt;/titles&gt;&lt;periodical&gt;&lt;full-title&gt;Gastroenterology&lt;/full-title&gt;&lt;/periodical&gt;&lt;pages&gt;799-804&lt;/pages&gt;&lt;volume&gt;121&lt;/volume&gt;&lt;number&gt;4&lt;/number&gt;&lt;edition&gt;2001/10/19&lt;/edition&gt;&lt;keywords&gt;&lt;keyword&gt;Adult&lt;/keyword&gt;&lt;keyword&gt;Colonic Diseases, Functional/*etiology/*genetics/prevention &amp;amp; control&lt;/keyword&gt;&lt;keyword&gt;Demography&lt;/keyword&gt;&lt;keyword&gt;Environment&lt;/keyword&gt;&lt;keyword&gt;Female&lt;/keyword&gt;&lt;keyword&gt;Humans&lt;/keyword&gt;&lt;keyword&gt;*Learning&lt;/keyword&gt;&lt;keyword&gt;Male&lt;/keyword&gt;&lt;keyword&gt;Regression Analysis&lt;/keyword&gt;&lt;keyword&gt;Reproducibility of Results&lt;/keyword&gt;&lt;keyword&gt;*Social Behavior&lt;/keyword&gt;&lt;keyword&gt;*Twins, Dizygotic&lt;/keyword&gt;&lt;keyword&gt;*Twins, Monozygotic&lt;/keyword&gt;&lt;keyword&gt;Virginia&lt;/keyword&gt;&lt;/keywords&gt;&lt;dates&gt;&lt;year&gt;2001&lt;/year&gt;&lt;pub-dates&gt;&lt;date&gt;Oct&lt;/date&gt;&lt;/pub-dates&gt;&lt;/dates&gt;&lt;isbn&gt;0016-5085 (Print)&amp;#xD;0016-5085 (Linking)&lt;/isbn&gt;&lt;accession-num&gt;11606493&lt;/accession-num&gt;&lt;urls&gt;&lt;related-urls&gt;&lt;url&gt;https://www.ncbi.nlm.nih.gov/pubmed/11606493&lt;/url&gt;&lt;/related-urls&gt;&lt;/urls&gt;&lt;/record&gt;&lt;/Cite&gt;&lt;/EndNote&gt;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3" w:tooltip="Levy, 2001 #1067" w:history="1">
        <w:r w:rsidR="00F31863" w:rsidRPr="00054915">
          <w:rPr>
            <w:rFonts w:ascii="Book Antiqua" w:hAnsi="Book Antiqua" w:cstheme="minorHAnsi"/>
            <w:noProof/>
            <w:sz w:val="24"/>
            <w:szCs w:val="24"/>
            <w:vertAlign w:val="superscript"/>
          </w:rPr>
          <w:t>163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The concordance rate of IBS in monozygotic twins was 17.2% while t</w:t>
      </w:r>
      <w:r w:rsidR="00022703">
        <w:rPr>
          <w:rFonts w:ascii="Book Antiqua" w:hAnsi="Book Antiqua" w:cstheme="minorHAnsi"/>
          <w:sz w:val="24"/>
          <w:szCs w:val="24"/>
        </w:rPr>
        <w:t>hat was 8.4% in dizygotic twins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&lt;EndNote&gt;&lt;Cite&gt;&lt;Author&gt;Levy&lt;/Author&gt;&lt;Year&gt;2001&lt;/Year&gt;&lt;RecNum&gt;1067&lt;/RecNum&gt;&lt;DisplayText&gt;&lt;style face="superscript"&gt;[163]&lt;/style&gt;&lt;/DisplayText&gt;&lt;record&gt;&lt;rec-number&gt;1067&lt;/rec-number&gt;&lt;foreign-keys&gt;&lt;key app="EN" db-id="5x05svz5qpvvz1e5vwcxddvhes2txz0ettzs" timestamp="1507653568"&gt;1067&lt;/key&gt;&lt;/foreign-keys&gt;&lt;ref-type name="Journal Article"&gt;17&lt;/ref-type&gt;&lt;contributors&gt;&lt;authors&gt;&lt;author&gt;Levy, R. L.&lt;/author&gt;&lt;author&gt;Jones, K. R.&lt;/author&gt;&lt;author&gt;Whitehead, W. E.&lt;/author&gt;&lt;author&gt;Feld, S. I.&lt;/author&gt;&lt;author&gt;Talley, N. J.&lt;/author&gt;&lt;author&gt;Corey, L. A.&lt;/author&gt;&lt;/authors&gt;&lt;/contributors&gt;&lt;auth-address&gt;University of Washington, Seattle, Washington 98195, USA. rlevy@u.washington.edu&lt;/auth-address&gt;&lt;titles&gt;&lt;title&gt;Irritable bowel syndrome in twins: heredity and social learning both contribute to etiology&lt;/title&gt;&lt;secondary-title&gt;Gastroenterology&lt;/secondary-title&gt;&lt;/titles&gt;&lt;periodical&gt;&lt;full-title&gt;Gastroenterology&lt;/full-title&gt;&lt;/periodical&gt;&lt;pages&gt;799-804&lt;/pages&gt;&lt;volume&gt;121&lt;/volume&gt;&lt;number&gt;4&lt;/number&gt;&lt;edition&gt;2001/10/19&lt;/edition&gt;&lt;keywords&gt;&lt;keyword&gt;Adult&lt;/keyword&gt;&lt;keyword&gt;Colonic Diseases, Functional/*etiology/*genetics/prevention &amp;amp; control&lt;/keyword&gt;&lt;keyword&gt;Demography&lt;/keyword&gt;&lt;keyword&gt;Environment&lt;/keyword&gt;&lt;keyword&gt;Female&lt;/keyword&gt;&lt;keyword&gt;Humans&lt;/keyword&gt;&lt;keyword&gt;*Learning&lt;/keyword&gt;&lt;keyword&gt;Male&lt;/keyword&gt;&lt;keyword&gt;Regression Analysis&lt;/keyword&gt;&lt;keyword&gt;Reproducibility of Results&lt;/keyword&gt;&lt;keyword&gt;*Social Behavior&lt;/keyword&gt;&lt;keyword&gt;*Twins, Dizygotic&lt;/keyword&gt;&lt;keyword&gt;*Twins, Monozygotic&lt;/keyword&gt;&lt;keyword&gt;Virginia&lt;/keyword&gt;&lt;/keywords&gt;&lt;dates&gt;&lt;year&gt;2001&lt;/year&gt;&lt;pub-dates&gt;&lt;date&gt;Oct&lt;/date&gt;&lt;/pub-dates&gt;&lt;/dates&gt;&lt;isbn&gt;0016-5085 (Print)&amp;#xD;0016-5085 (Linking)&lt;/isbn&gt;&lt;accession-num&gt;11606493&lt;/accession-num&gt;&lt;urls&gt;&lt;related-urls&gt;&lt;url&gt;https://www.ncbi.nlm.nih.gov/pubmed/11606493&lt;/url&gt;&lt;/related-urls&gt;&lt;/urls&gt;&lt;/record&gt;&lt;/Cite&gt;&lt;/EndNote&gt;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3" w:tooltip="Levy, 2001 #1067" w:history="1">
        <w:r w:rsidR="00F31863" w:rsidRPr="00054915">
          <w:rPr>
            <w:rFonts w:ascii="Book Antiqua" w:hAnsi="Book Antiqua" w:cstheme="minorHAnsi"/>
            <w:noProof/>
            <w:sz w:val="24"/>
            <w:szCs w:val="24"/>
            <w:vertAlign w:val="superscript"/>
          </w:rPr>
          <w:t>163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However, if genetic factors play a major role in development of IBS, the concordance </w:t>
      </w:r>
      <w:r w:rsidRPr="00054915">
        <w:rPr>
          <w:rFonts w:ascii="Book Antiqua" w:hAnsi="Book Antiqua" w:cstheme="minorHAnsi"/>
          <w:sz w:val="24"/>
          <w:szCs w:val="24"/>
        </w:rPr>
        <w:lastRenderedPageBreak/>
        <w:t>rate in monozygotic twins needs to be much higher. Therefore, it is possible that social and environmental factors also play an important role in development of IBS, in additio</w:t>
      </w:r>
      <w:r w:rsidR="00022703">
        <w:rPr>
          <w:rFonts w:ascii="Book Antiqua" w:hAnsi="Book Antiqua" w:cstheme="minorHAnsi"/>
          <w:sz w:val="24"/>
          <w:szCs w:val="24"/>
        </w:rPr>
        <w:t>n to the genetic predisposition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&lt;EndNote&gt;&lt;Cite&gt;&lt;Author&gt;Levy&lt;/Author&gt;&lt;Year&gt;2001&lt;/Year&gt;&lt;RecNum&gt;1067&lt;/RecNum&gt;&lt;DisplayText&gt;&lt;style face="superscript"&gt;[163]&lt;/style&gt;&lt;/DisplayText&gt;&lt;record&gt;&lt;rec-number&gt;1067&lt;/rec-number&gt;&lt;foreign-keys&gt;&lt;key app="EN" db-id="5x05svz5qpvvz1e5vwcxddvhes2txz0ettzs" timestamp="1507653568"&gt;1067&lt;/key&gt;&lt;/foreign-keys&gt;&lt;ref-type name="Journal Article"&gt;17&lt;/ref-type&gt;&lt;contributors&gt;&lt;authors&gt;&lt;author&gt;Levy, R. L.&lt;/author&gt;&lt;author&gt;Jones, K. R.&lt;/author&gt;&lt;author&gt;Whitehead, W. E.&lt;/author&gt;&lt;author&gt;Feld, S. I.&lt;/author&gt;&lt;author&gt;Talley, N. J.&lt;/author&gt;&lt;author&gt;Corey, L. A.&lt;/author&gt;&lt;/authors&gt;&lt;/contributors&gt;&lt;auth-address&gt;University of Washington, Seattle, Washington 98195, USA. rlevy@u.washington.edu&lt;/auth-address&gt;&lt;titles&gt;&lt;title&gt;Irritable bowel syndrome in twins: heredity and social learning both contribute to etiology&lt;/title&gt;&lt;secondary-title&gt;Gastroenterology&lt;/secondary-title&gt;&lt;/titles&gt;&lt;periodical&gt;&lt;full-title&gt;Gastroenterology&lt;/full-title&gt;&lt;/periodical&gt;&lt;pages&gt;799-804&lt;/pages&gt;&lt;volume&gt;121&lt;/volume&gt;&lt;number&gt;4&lt;/number&gt;&lt;edition&gt;2001/10/19&lt;/edition&gt;&lt;keywords&gt;&lt;keyword&gt;Adult&lt;/keyword&gt;&lt;keyword&gt;Colonic Diseases, Functional/*etiology/*genetics/prevention &amp;amp; control&lt;/keyword&gt;&lt;keyword&gt;Demography&lt;/keyword&gt;&lt;keyword&gt;Environment&lt;/keyword&gt;&lt;keyword&gt;Female&lt;/keyword&gt;&lt;keyword&gt;Humans&lt;/keyword&gt;&lt;keyword&gt;*Learning&lt;/keyword&gt;&lt;keyword&gt;Male&lt;/keyword&gt;&lt;keyword&gt;Regression Analysis&lt;/keyword&gt;&lt;keyword&gt;Reproducibility of Results&lt;/keyword&gt;&lt;keyword&gt;*Social Behavior&lt;/keyword&gt;&lt;keyword&gt;*Twins, Dizygotic&lt;/keyword&gt;&lt;keyword&gt;*Twins, Monozygotic&lt;/keyword&gt;&lt;keyword&gt;Virginia&lt;/keyword&gt;&lt;/keywords&gt;&lt;dates&gt;&lt;year&gt;2001&lt;/year&gt;&lt;pub-dates&gt;&lt;date&gt;Oct&lt;/date&gt;&lt;/pub-dates&gt;&lt;/dates&gt;&lt;isbn&gt;0016-5085 (Print)&amp;#xD;0016-5085 (Linking)&lt;/isbn&gt;&lt;accession-num&gt;11606493&lt;/accession-num&gt;&lt;urls&gt;&lt;related-urls&gt;&lt;url&gt;https://www.ncbi.nlm.nih.gov/pubmed/11606493&lt;/url&gt;&lt;/related-urls&gt;&lt;/urls&gt;&lt;/record&gt;&lt;/Cite&gt;&lt;/EndNote&gt;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3" w:tooltip="Levy, 2001 #1067" w:history="1">
        <w:r w:rsidR="00F31863" w:rsidRPr="00054915">
          <w:rPr>
            <w:rFonts w:ascii="Book Antiqua" w:hAnsi="Book Antiqua" w:cstheme="minorHAnsi"/>
            <w:noProof/>
            <w:sz w:val="24"/>
            <w:szCs w:val="24"/>
            <w:vertAlign w:val="superscript"/>
          </w:rPr>
          <w:t>163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404A32">
        <w:rPr>
          <w:rFonts w:ascii="Book Antiqua" w:hAnsi="Book Antiqua" w:cstheme="minorHAnsi"/>
          <w:sz w:val="24"/>
          <w:szCs w:val="24"/>
        </w:rPr>
        <w:t xml:space="preserve"> </w:t>
      </w:r>
      <w:r w:rsidRPr="00054915">
        <w:rPr>
          <w:rFonts w:ascii="Book Antiqua" w:hAnsi="Book Antiqua" w:cstheme="minorHAnsi"/>
          <w:sz w:val="24"/>
          <w:szCs w:val="24"/>
        </w:rPr>
        <w:t xml:space="preserve">This finding is further strengthened </w:t>
      </w:r>
      <w:r w:rsidR="00EB65F0" w:rsidRPr="00054915">
        <w:rPr>
          <w:rFonts w:ascii="Book Antiqua" w:hAnsi="Book Antiqua" w:cstheme="minorHAnsi"/>
          <w:sz w:val="24"/>
          <w:szCs w:val="24"/>
        </w:rPr>
        <w:t>by</w:t>
      </w:r>
      <w:r w:rsidRPr="00054915">
        <w:rPr>
          <w:rFonts w:ascii="Book Antiqua" w:hAnsi="Book Antiqua" w:cstheme="minorHAnsi"/>
          <w:sz w:val="24"/>
          <w:szCs w:val="24"/>
        </w:rPr>
        <w:t xml:space="preserve"> other studies </w:t>
      </w:r>
      <w:r w:rsidR="00EB65F0" w:rsidRPr="00054915">
        <w:rPr>
          <w:rFonts w:ascii="Book Antiqua" w:hAnsi="Book Antiqua" w:cstheme="minorHAnsi"/>
          <w:sz w:val="24"/>
          <w:szCs w:val="24"/>
        </w:rPr>
        <w:t xml:space="preserve">which </w:t>
      </w:r>
      <w:r w:rsidRPr="00054915">
        <w:rPr>
          <w:rFonts w:ascii="Book Antiqua" w:hAnsi="Book Antiqua" w:cstheme="minorHAnsi"/>
          <w:sz w:val="24"/>
          <w:szCs w:val="24"/>
        </w:rPr>
        <w:t>reported that parents of children with FAPDs have higher tenden</w:t>
      </w:r>
      <w:r w:rsidR="00022703">
        <w:rPr>
          <w:rFonts w:ascii="Book Antiqua" w:hAnsi="Book Antiqua" w:cstheme="minorHAnsi"/>
          <w:sz w:val="24"/>
          <w:szCs w:val="24"/>
        </w:rPr>
        <w:t>cy to develop similar illnesses</w:t>
      </w:r>
      <w:r w:rsidRPr="00054915">
        <w:rPr>
          <w:rFonts w:ascii="Book Antiqua" w:hAnsi="Book Antiqua" w:cstheme="minorHAnsi"/>
          <w:sz w:val="24"/>
          <w:szCs w:val="24"/>
        </w:rPr>
        <w:fldChar w:fldCharType="begin">
          <w:fldData xml:space="preserve">PEVuZE5vdGU+PENpdGU+PEF1dGhvcj5MZXdpczwvQXV0aG9yPjxZZWFyPjIwMTY8L1llYXI+PFJl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PEVuZE5vdGU+PENpdGU+PEF1dGhvcj5MZXdpczwvQXV0aG9yPjxZZWFyPjIwMTY8L1llYXI+PFJl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37" w:tooltip="Lewis, 2016 #1010" w:history="1">
        <w:r w:rsidR="00F31863" w:rsidRPr="00054915">
          <w:rPr>
            <w:rFonts w:ascii="Book Antiqua" w:hAnsi="Book Antiqua" w:cstheme="minorHAnsi"/>
            <w:noProof/>
            <w:sz w:val="24"/>
            <w:szCs w:val="24"/>
            <w:vertAlign w:val="superscript"/>
          </w:rPr>
          <w:t>37</w:t>
        </w:r>
      </w:hyperlink>
      <w:r w:rsidR="00022703">
        <w:rPr>
          <w:rFonts w:ascii="Book Antiqua" w:hAnsi="Book Antiqua" w:cstheme="minorHAnsi"/>
          <w:noProof/>
          <w:sz w:val="24"/>
          <w:szCs w:val="24"/>
          <w:vertAlign w:val="superscript"/>
        </w:rPr>
        <w:t>,</w:t>
      </w:r>
      <w:hyperlink w:anchor="_ENREF_164" w:tooltip="Buonavolonta, 2010 #1070" w:history="1">
        <w:r w:rsidR="00F31863" w:rsidRPr="00054915">
          <w:rPr>
            <w:rFonts w:ascii="Book Antiqua" w:hAnsi="Book Antiqua" w:cstheme="minorHAnsi"/>
            <w:noProof/>
            <w:sz w:val="24"/>
            <w:szCs w:val="24"/>
            <w:vertAlign w:val="superscript"/>
          </w:rPr>
          <w:t>164</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518E94D5" w14:textId="3B217788" w:rsidR="007C70B9" w:rsidRPr="00054915" w:rsidRDefault="007C70B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A large number of genetic polymorphisms were considered to be associated with IBS</w:t>
      </w:r>
      <w:r w:rsidR="00EB65F0" w:rsidRPr="00054915">
        <w:rPr>
          <w:rFonts w:ascii="Book Antiqua" w:hAnsi="Book Antiqua" w:cstheme="minorHAnsi"/>
          <w:sz w:val="24"/>
          <w:szCs w:val="24"/>
        </w:rPr>
        <w:t>.</w:t>
      </w:r>
      <w:r w:rsidRPr="00054915">
        <w:rPr>
          <w:rFonts w:ascii="Book Antiqua" w:hAnsi="Book Antiqua" w:cstheme="minorHAnsi"/>
          <w:sz w:val="24"/>
          <w:szCs w:val="24"/>
        </w:rPr>
        <w:t xml:space="preserve"> </w:t>
      </w:r>
      <w:r w:rsidR="00EB65F0" w:rsidRPr="00054915">
        <w:rPr>
          <w:rFonts w:ascii="Book Antiqua" w:hAnsi="Book Antiqua" w:cstheme="minorHAnsi"/>
          <w:sz w:val="24"/>
          <w:szCs w:val="24"/>
        </w:rPr>
        <w:t>H</w:t>
      </w:r>
      <w:r w:rsidRPr="00054915">
        <w:rPr>
          <w:rFonts w:ascii="Book Antiqua" w:hAnsi="Book Antiqua" w:cstheme="minorHAnsi"/>
          <w:sz w:val="24"/>
          <w:szCs w:val="24"/>
        </w:rPr>
        <w:t>owever, overall there is limited ev</w:t>
      </w:r>
      <w:r w:rsidR="00022703">
        <w:rPr>
          <w:rFonts w:ascii="Book Antiqua" w:hAnsi="Book Antiqua" w:cstheme="minorHAnsi"/>
          <w:sz w:val="24"/>
          <w:szCs w:val="24"/>
        </w:rPr>
        <w:t>idence of a genetic association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&lt;EndNote&gt;&lt;Cite&gt;&lt;Author&gt;Camilleri&lt;/Author&gt;&lt;Year&gt;2012&lt;/Year&gt;&lt;RecNum&gt;2307&lt;/RecNum&gt;&lt;DisplayText&gt;&lt;style face="superscript"&gt;[165]&lt;/style&gt;&lt;/DisplayText&gt;&lt;record&gt;&lt;rec-number&gt;2307&lt;/rec-number&gt;&lt;foreign-keys&gt;&lt;key app="EN" db-id="5x05svz5qpvvz1e5vwcxddvhes2txz0ettzs" timestamp="1520697117"&gt;2307&lt;/key&gt;&lt;/foreign-keys&gt;&lt;ref-type name="Journal Article"&gt;17&lt;/ref-type&gt;&lt;contributors&gt;&lt;authors&gt;&lt;author&gt;Camilleri, M.&lt;/author&gt;&lt;author&gt;Katzka, D. A.&lt;/author&gt;&lt;/authors&gt;&lt;/contributors&gt;&lt;auth-address&gt;Clinical Enteric Neuroscience Translational and Epidemiological Research, Division of Gastroenterology and Hepatology, College of Medicine, Mayo Clinic, Rochester, MN 55905, USA. camilleri.michael@mayo.edu&lt;/auth-address&gt;&lt;titles&gt;&lt;title&gt;Irritable bowel syndrome: methods, mechanisms, and pathophysiology. Genetic epidemiology and pharmacogenetics in irritable bowel syndrome&lt;/title&gt;&lt;secondary-title&gt;Am J Physiol Gastrointest Liver Physiol&lt;/secondary-title&gt;&lt;/titles&gt;&lt;periodical&gt;&lt;full-title&gt;Am J Physiol Gastrointest Liver Physiol&lt;/full-title&gt;&lt;/periodical&gt;&lt;pages&gt;G1075-84&lt;/pages&gt;&lt;volume&gt;302&lt;/volume&gt;&lt;number&gt;10&lt;/number&gt;&lt;edition&gt;2012/03/10&lt;/edition&gt;&lt;keywords&gt;&lt;keyword&gt;Bile Acids and Salts/metabolism/physiology&lt;/keyword&gt;&lt;keyword&gt;Cytokines/genetics/physiology&lt;/keyword&gt;&lt;keyword&gt;Female&lt;/keyword&gt;&lt;keyword&gt;Gene Frequency&lt;/keyword&gt;&lt;keyword&gt;Genetic Loci&lt;/keyword&gt;&lt;keyword&gt;Genetic Predisposition to Disease&lt;/keyword&gt;&lt;keyword&gt;Humans&lt;/keyword&gt;&lt;keyword&gt;Inflammation/genetics/physiopathology&lt;/keyword&gt;&lt;keyword&gt;Irritable Bowel Syndrome/drug therapy/*epidemiology/*genetics/physiopathology&lt;/keyword&gt;&lt;keyword&gt;Male&lt;/keyword&gt;&lt;keyword&gt;Polymorphism, Genetic&lt;/keyword&gt;&lt;/keywords&gt;&lt;dates&gt;&lt;year&gt;2012&lt;/year&gt;&lt;pub-dates&gt;&lt;date&gt;May 15&lt;/date&gt;&lt;/pub-dates&gt;&lt;/dates&gt;&lt;isbn&gt;1522-1547 (Electronic)&amp;#xD;0193-1857 (Linking)&lt;/isbn&gt;&lt;accession-num&gt;22403795&lt;/accession-num&gt;&lt;urls&gt;&lt;related-urls&gt;&lt;url&gt;https://www.ncbi.nlm.nih.gov/pubmed/22403795&lt;/url&gt;&lt;/related-urls&gt;&lt;/urls&gt;&lt;custom2&gt;PMC3362100&lt;/custom2&gt;&lt;electronic-resource-num&gt;10.1152/ajpgi.00537.2011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5" w:tooltip="Camilleri, 2012 #2307" w:history="1">
        <w:r w:rsidR="00F31863" w:rsidRPr="00054915">
          <w:rPr>
            <w:rFonts w:ascii="Book Antiqua" w:hAnsi="Book Antiqua" w:cstheme="minorHAnsi"/>
            <w:noProof/>
            <w:sz w:val="24"/>
            <w:szCs w:val="24"/>
            <w:vertAlign w:val="superscript"/>
          </w:rPr>
          <w:t>165</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The most frequently studies genetic associations are related to the serotonergic system, including serotonin transp</w:t>
      </w:r>
      <w:r w:rsidR="00022703">
        <w:rPr>
          <w:rFonts w:ascii="Book Antiqua" w:hAnsi="Book Antiqua" w:cstheme="minorHAnsi"/>
          <w:sz w:val="24"/>
          <w:szCs w:val="24"/>
        </w:rPr>
        <w:t>orter (SERT) gene polymorphisms</w:t>
      </w:r>
      <w:r w:rsidRPr="00054915">
        <w:rPr>
          <w:rFonts w:ascii="Book Antiqua" w:hAnsi="Book Antiqua" w:cstheme="minorHAnsi"/>
          <w:sz w:val="24"/>
          <w:szCs w:val="24"/>
        </w:rPr>
        <w:fldChar w:fldCharType="begin">
          <w:fldData xml:space="preserve">PEVuZE5vdGU+PENpdGU+PEF1dGhvcj5Db2x1Y2NpPC9BdXRob3I+PFllYXI+MjAwODwvWWVhcj48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PEVuZE5vdGU+PENpdGU+PEF1dGhvcj5Db2x1Y2NpPC9BdXRob3I+PFllYXI+MjAwODwvWWVhcj48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16" w:tooltip="Colucci, 2008 #2290" w:history="1">
        <w:r w:rsidR="00F31863" w:rsidRPr="00054915">
          <w:rPr>
            <w:rFonts w:ascii="Book Antiqua" w:hAnsi="Book Antiqua" w:cstheme="minorHAnsi"/>
            <w:noProof/>
            <w:sz w:val="24"/>
            <w:szCs w:val="24"/>
            <w:vertAlign w:val="superscript"/>
          </w:rPr>
          <w:t>116</w:t>
        </w:r>
      </w:hyperlink>
      <w:r w:rsidR="00022703">
        <w:rPr>
          <w:rFonts w:ascii="Book Antiqua" w:hAnsi="Book Antiqua" w:cstheme="minorHAnsi"/>
          <w:noProof/>
          <w:sz w:val="24"/>
          <w:szCs w:val="24"/>
          <w:vertAlign w:val="superscript"/>
        </w:rPr>
        <w:t>,</w:t>
      </w:r>
      <w:hyperlink w:anchor="_ENREF_117" w:tooltip="Jarrett, 2007 #2292" w:history="1">
        <w:r w:rsidR="00F31863" w:rsidRPr="00054915">
          <w:rPr>
            <w:rFonts w:ascii="Book Antiqua" w:hAnsi="Book Antiqua" w:cstheme="minorHAnsi"/>
            <w:noProof/>
            <w:sz w:val="24"/>
            <w:szCs w:val="24"/>
            <w:vertAlign w:val="superscript"/>
          </w:rPr>
          <w:t>117</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A24C9B">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MicroRNAs considered to play a role in the pathogenesis of IBS through regulating serotoni</w:t>
      </w:r>
      <w:r w:rsidR="00022703">
        <w:rPr>
          <w:rFonts w:ascii="Book Antiqua" w:hAnsi="Book Antiqua" w:cstheme="minorHAnsi"/>
          <w:sz w:val="24"/>
          <w:szCs w:val="24"/>
        </w:rPr>
        <w:t>n reuptake transport expression</w:t>
      </w:r>
      <w:r w:rsidR="004111BD" w:rsidRPr="00054915">
        <w:rPr>
          <w:rFonts w:ascii="Book Antiqua" w:hAnsi="Book Antiqua" w:cstheme="minorHAnsi"/>
          <w:sz w:val="24"/>
          <w:szCs w:val="24"/>
        </w:rPr>
        <w:fldChar w:fldCharType="begin">
          <w:fldData xml:space="preserve">PEVuZE5vdGU+PENpdGU+PEF1dGhvcj5MaWFvPC9BdXRob3I+PFllYXI+MjAxNjwvWWVhcj48UmVj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==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PEVuZE5vdGU+PENpdGU+PEF1dGhvcj5MaWFvPC9BdXRob3I+PFllYXI+MjAxNjwvWWVhcj48UmVj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==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6" w:tooltip="Liao, 2016 #2293" w:history="1">
        <w:r w:rsidR="00F31863" w:rsidRPr="00054915">
          <w:rPr>
            <w:rFonts w:ascii="Book Antiqua" w:hAnsi="Book Antiqua" w:cstheme="minorHAnsi"/>
            <w:noProof/>
            <w:sz w:val="24"/>
            <w:szCs w:val="24"/>
            <w:vertAlign w:val="superscript"/>
          </w:rPr>
          <w:t>166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and single-nucleotide polymorphisms rs56109847 led to reduce microRNA binding and overexpression of the target gene in intesti</w:t>
      </w:r>
      <w:r w:rsidR="00022703">
        <w:rPr>
          <w:rFonts w:ascii="Book Antiqua" w:hAnsi="Book Antiqua" w:cstheme="minorHAnsi"/>
          <w:sz w:val="24"/>
          <w:szCs w:val="24"/>
        </w:rPr>
        <w:t>nal cells increasing IBS-D risk</w:t>
      </w:r>
      <w:r w:rsidR="004111BD" w:rsidRPr="00054915">
        <w:rPr>
          <w:rFonts w:ascii="Book Antiqua" w:hAnsi="Book Antiqua" w:cstheme="minorHAnsi"/>
          <w:sz w:val="24"/>
          <w:szCs w:val="24"/>
        </w:rPr>
        <w:fldChar w:fldCharType="begin">
          <w:fldData xml:space="preserve">PEVuZE5vdGU+PENpdGU+PEF1dGhvcj5aaGFuZzwvQXV0aG9yPjxZZWFyPjIwMTY8L1llYXI+PFJl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PEVuZE5vdGU+PENpdGU+PEF1dGhvcj5aaGFuZzwvQXV0aG9yPjxZZWFyPjIwMTY8L1llYXI+PFJl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7" w:tooltip="Zhang, 2016 #2298" w:history="1">
        <w:r w:rsidR="00F31863" w:rsidRPr="00054915">
          <w:rPr>
            <w:rFonts w:ascii="Book Antiqua" w:hAnsi="Book Antiqua" w:cstheme="minorHAnsi"/>
            <w:noProof/>
            <w:sz w:val="24"/>
            <w:szCs w:val="24"/>
            <w:vertAlign w:val="superscript"/>
          </w:rPr>
          <w:t>167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5B031607" w14:textId="12775B8A" w:rsidR="007C70B9" w:rsidRPr="00054915" w:rsidRDefault="007C70B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Other gene polymorphisms involved in IBS include</w:t>
      </w:r>
      <w:r w:rsidR="009F0FC7" w:rsidRPr="00054915">
        <w:rPr>
          <w:rFonts w:ascii="Book Antiqua" w:hAnsi="Book Antiqua" w:cstheme="minorHAnsi"/>
          <w:sz w:val="24"/>
          <w:szCs w:val="24"/>
        </w:rPr>
        <w:t xml:space="preserve"> mitochondrial DNA</w:t>
      </w:r>
      <w:r w:rsidR="00022703">
        <w:rPr>
          <w:rFonts w:ascii="Book Antiqua" w:hAnsi="Book Antiqua" w:cstheme="minorHAnsi"/>
          <w:sz w:val="24"/>
          <w:szCs w:val="24"/>
        </w:rPr>
        <w:t xml:space="preserve"> polymorphism</w:t>
      </w:r>
      <w:r w:rsidR="004111BD" w:rsidRPr="00054915">
        <w:rPr>
          <w:rFonts w:ascii="Book Antiqua" w:hAnsi="Book Antiqua" w:cstheme="minorHAnsi"/>
          <w:sz w:val="24"/>
          <w:szCs w:val="24"/>
        </w:rPr>
        <w:fldChar w:fldCharType="begin">
          <w:fldData xml:space="preserve">PEVuZE5vdGU+PENpdGU+PEF1dGhvcj5XYW5nPC9BdXRob3I+PFllYXI+MjAxMzwvWWVhcj48UmVj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PEVuZE5vdGU+PENpdGU+PEF1dGhvcj5XYW5nPC9BdXRob3I+PFllYXI+MjAxMzwvWWVhcj48UmVj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8" w:tooltip="Wang, 2013 #2312" w:history="1">
        <w:r w:rsidR="00F31863" w:rsidRPr="00054915">
          <w:rPr>
            <w:rFonts w:ascii="Book Antiqua" w:hAnsi="Book Antiqua" w:cstheme="minorHAnsi"/>
            <w:noProof/>
            <w:sz w:val="24"/>
            <w:szCs w:val="24"/>
            <w:vertAlign w:val="superscript"/>
          </w:rPr>
          <w:t>168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alpha 2 rec</w:t>
      </w:r>
      <w:r w:rsidR="00022703">
        <w:rPr>
          <w:rFonts w:ascii="Book Antiqua" w:hAnsi="Book Antiqua" w:cstheme="minorHAnsi"/>
          <w:sz w:val="24"/>
          <w:szCs w:val="24"/>
        </w:rPr>
        <w:t>eptor gene C-1291G polymorphism</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&lt;EndNote&gt;&lt;Cite&gt;&lt;Author&gt;Ugur Kantar&lt;/Author&gt;&lt;Year&gt;2013&lt;/Year&gt;&lt;RecNum&gt;2315&lt;/RecNum&gt;&lt;DisplayText&gt;&lt;style face="superscript"&gt;[169]&lt;/style&gt;&lt;/DisplayText&gt;&lt;record&gt;&lt;rec-number&gt;2315&lt;/rec-number&gt;&lt;foreign-keys&gt;&lt;key app="EN" db-id="5x05svz5qpvvz1e5vwcxddvhes2txz0ettzs" timestamp="1520745636"&gt;2315&lt;/key&gt;&lt;/foreign-keys&gt;&lt;ref-type name="Journal Article"&gt;17&lt;/ref-type&gt;&lt;contributors&gt;&lt;authors&gt;&lt;author&gt;Ugur Kantar, F.&lt;/author&gt;&lt;author&gt;Simsek, I.&lt;/author&gt;&lt;author&gt;Ercal, D.&lt;/author&gt;&lt;author&gt;Ulgenalp, A.&lt;/author&gt;&lt;author&gt;Bora, E.&lt;/author&gt;&lt;/authors&gt;&lt;/contributors&gt;&lt;auth-address&gt;Dokuz Eylul University School of Medicine, Department of Gastroenterology, Izmir, Turkey.&lt;/auth-address&gt;&lt;titles&gt;&lt;title&gt;Alpha-2-adrenergic receptor gene polymorphism in Turkish population with irritable bowel syndrome&lt;/title&gt;&lt;secondary-title&gt;Turk J Gastroenterol&lt;/secondary-title&gt;&lt;/titles&gt;&lt;periodical&gt;&lt;full-title&gt;Turk J Gastroenterol&lt;/full-title&gt;&lt;/periodical&gt;&lt;pages&gt;483-8&lt;/pages&gt;&lt;volume&gt;24&lt;/volume&gt;&lt;number&gt;6&lt;/number&gt;&lt;edition&gt;2014/03/14&lt;/edition&gt;&lt;keywords&gt;&lt;keyword&gt;Adult&lt;/keyword&gt;&lt;keyword&gt;Case-Control Studies&lt;/keyword&gt;&lt;keyword&gt;Female&lt;/keyword&gt;&lt;keyword&gt;Gene Frequency&lt;/keyword&gt;&lt;keyword&gt;Genotype&lt;/keyword&gt;&lt;keyword&gt;Humans&lt;/keyword&gt;&lt;keyword&gt;Irritable Bowel Syndrome/*genetics&lt;/keyword&gt;&lt;keyword&gt;Male&lt;/keyword&gt;&lt;keyword&gt;Middle Aged&lt;/keyword&gt;&lt;keyword&gt;Polymorphism, Single Nucleotide&lt;/keyword&gt;&lt;keyword&gt;Promoter Regions, Genetic&lt;/keyword&gt;&lt;keyword&gt;Receptors, Adrenergic, alpha-2/*genetics&lt;/keyword&gt;&lt;keyword&gt;Turkey&lt;/keyword&gt;&lt;/keywords&gt;&lt;dates&gt;&lt;year&gt;2013&lt;/year&gt;&lt;/dates&gt;&lt;isbn&gt;2148-5607 (Electronic)&amp;#xD;1300-4948 (Linking)&lt;/isbn&gt;&lt;accession-num&gt;24623286&lt;/accession-num&gt;&lt;urls&gt;&lt;related-urls&gt;&lt;url&gt;https://www.ncbi.nlm.nih.gov/pubmed/24623286&lt;/url&gt;&lt;/related-urls&gt;&lt;/urls&gt;&lt;/record&gt;&lt;/Cite&gt;&lt;/EndNote&gt;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9" w:tooltip="Ugur Kantar, 2013 #2315" w:history="1">
        <w:r w:rsidR="00F31863" w:rsidRPr="00054915">
          <w:rPr>
            <w:rFonts w:ascii="Book Antiqua" w:hAnsi="Book Antiqua" w:cstheme="minorHAnsi"/>
            <w:noProof/>
            <w:sz w:val="24"/>
            <w:szCs w:val="24"/>
            <w:vertAlign w:val="superscript"/>
          </w:rPr>
          <w:t>169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cytokine gene polymorphisms (</w:t>
      </w:r>
      <w:r w:rsidRPr="00022703">
        <w:rPr>
          <w:rFonts w:ascii="Book Antiqua" w:hAnsi="Book Antiqua" w:cstheme="minorHAnsi"/>
          <w:i/>
          <w:sz w:val="24"/>
          <w:szCs w:val="24"/>
        </w:rPr>
        <w:t>e.g.</w:t>
      </w:r>
      <w:r w:rsidR="00022703">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IL-10 and IL 12 C</w:t>
      </w:r>
      <w:r w:rsidR="009F0FC7" w:rsidRPr="00054915">
        <w:rPr>
          <w:rFonts w:ascii="Book Antiqua" w:hAnsi="Book Antiqua" w:cstheme="minorHAnsi"/>
          <w:sz w:val="24"/>
          <w:szCs w:val="24"/>
        </w:rPr>
        <w:t xml:space="preserve"> </w:t>
      </w:r>
      <w:r w:rsidR="00022703">
        <w:rPr>
          <w:rFonts w:ascii="Book Antiqua" w:hAnsi="Book Antiqua" w:cstheme="minorHAnsi"/>
          <w:sz w:val="24"/>
          <w:szCs w:val="24"/>
        </w:rPr>
        <w:t>(-1188) A)</w:t>
      </w:r>
      <w:r w:rsidRPr="00054915">
        <w:rPr>
          <w:rFonts w:ascii="Book Antiqua" w:hAnsi="Book Antiqua" w:cstheme="minorHAnsi"/>
          <w:sz w:val="24"/>
          <w:szCs w:val="24"/>
        </w:rPr>
        <w:fldChar w:fldCharType="begin">
          <w:fldData xml:space="preserve">PEVuZE5vdGU+PENpdGU+PEF1dGhvcj5CYXJraG9yZGFyaTwvQXV0aG9yPjxZZWFyPjIwMTE8L1ll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PEVuZE5vdGU+PENpdGU+PEF1dGhvcj5CYXJraG9yZGFyaTwvQXV0aG9yPjxZZWFyPjIwMTE8L1ll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70" w:tooltip="Barkhordari, 2011 #2317" w:history="1">
        <w:r w:rsidR="00F31863" w:rsidRPr="00054915">
          <w:rPr>
            <w:rFonts w:ascii="Book Antiqua" w:hAnsi="Book Antiqua" w:cstheme="minorHAnsi"/>
            <w:noProof/>
            <w:sz w:val="24"/>
            <w:szCs w:val="24"/>
            <w:vertAlign w:val="superscript"/>
          </w:rPr>
          <w:t>170</w:t>
        </w:r>
      </w:hyperlink>
      <w:r w:rsidR="00022703">
        <w:rPr>
          <w:rFonts w:ascii="Book Antiqua" w:hAnsi="Book Antiqua" w:cstheme="minorHAnsi"/>
          <w:noProof/>
          <w:sz w:val="24"/>
          <w:szCs w:val="24"/>
          <w:vertAlign w:val="superscript"/>
        </w:rPr>
        <w:t>,</w:t>
      </w:r>
      <w:hyperlink w:anchor="_ENREF_171" w:tooltip="Bashashati, 2012 #2316" w:history="1">
        <w:r w:rsidR="00F31863" w:rsidRPr="00054915">
          <w:rPr>
            <w:rFonts w:ascii="Book Antiqua" w:hAnsi="Book Antiqua" w:cstheme="minorHAnsi"/>
            <w:noProof/>
            <w:sz w:val="24"/>
            <w:szCs w:val="24"/>
            <w:vertAlign w:val="superscript"/>
          </w:rPr>
          <w:t>171</w:t>
        </w:r>
      </w:hyperlink>
      <w:r w:rsidR="00C6209F"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and </w:t>
      </w:r>
      <w:r w:rsidR="00D54394" w:rsidRPr="00054915">
        <w:rPr>
          <w:rFonts w:ascii="Book Antiqua" w:hAnsi="Book Antiqua" w:cstheme="minorHAnsi"/>
          <w:sz w:val="24"/>
          <w:szCs w:val="24"/>
        </w:rPr>
        <w:t>tumor</w:t>
      </w:r>
      <w:r w:rsidR="003A6598" w:rsidRPr="00054915">
        <w:rPr>
          <w:rFonts w:ascii="Book Antiqua" w:hAnsi="Book Antiqua" w:cstheme="minorHAnsi"/>
          <w:sz w:val="24"/>
          <w:szCs w:val="24"/>
        </w:rPr>
        <w:t xml:space="preserve"> necrosing factor super family (</w:t>
      </w:r>
      <w:r w:rsidRPr="00054915">
        <w:rPr>
          <w:rFonts w:ascii="Book Antiqua" w:hAnsi="Book Antiqua" w:cstheme="minorHAnsi"/>
          <w:sz w:val="24"/>
          <w:szCs w:val="24"/>
        </w:rPr>
        <w:t>TNFSF</w:t>
      </w:r>
      <w:r w:rsidR="003A6598" w:rsidRPr="00054915">
        <w:rPr>
          <w:rFonts w:ascii="Book Antiqua" w:hAnsi="Book Antiqua" w:cstheme="minorHAnsi"/>
          <w:sz w:val="24"/>
          <w:szCs w:val="24"/>
        </w:rPr>
        <w:t>)</w:t>
      </w:r>
      <w:r w:rsidRPr="00054915">
        <w:rPr>
          <w:rFonts w:ascii="Book Antiqua" w:hAnsi="Book Antiqua" w:cstheme="minorHAnsi"/>
          <w:sz w:val="24"/>
          <w:szCs w:val="24"/>
        </w:rPr>
        <w:t xml:space="preserve"> 15 </w:t>
      </w:r>
      <w:r w:rsidR="00022703">
        <w:rPr>
          <w:rFonts w:ascii="Book Antiqua" w:hAnsi="Book Antiqua" w:cstheme="minorHAnsi"/>
          <w:sz w:val="24"/>
          <w:szCs w:val="24"/>
        </w:rPr>
        <w:t>polymorphism</w:t>
      </w:r>
      <w:r w:rsidR="004111BD" w:rsidRPr="00054915">
        <w:rPr>
          <w:rFonts w:ascii="Book Antiqua" w:hAnsi="Book Antiqua" w:cstheme="minorHAnsi"/>
          <w:sz w:val="24"/>
          <w:szCs w:val="24"/>
        </w:rPr>
        <w:fldChar w:fldCharType="begin">
          <w:fldData xml:space="preserve">PEVuZE5vdGU+PENpdGU+PEF1dGhvcj5FazwvQXV0aG9yPjxZZWFyPjIwMTU8L1llYXI+PFJlY051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PEVuZE5vdGU+PENpdGU+PEF1dGhvcj5FazwvQXV0aG9yPjxZZWFyPjIwMTU8L1llYXI+PFJlY051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72" w:tooltip="Ek, 2015 #1077" w:history="1">
        <w:r w:rsidR="00F31863" w:rsidRPr="00054915">
          <w:rPr>
            <w:rFonts w:ascii="Book Antiqua" w:hAnsi="Book Antiqua" w:cstheme="minorHAnsi"/>
            <w:noProof/>
            <w:sz w:val="24"/>
            <w:szCs w:val="24"/>
            <w:vertAlign w:val="superscript"/>
          </w:rPr>
          <w:t>172-174</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277D43B0" w14:textId="5FD6F0A7" w:rsidR="007C70B9" w:rsidRPr="00054915" w:rsidRDefault="00FF4B9B" w:rsidP="00617918">
      <w:pPr>
        <w:snapToGrid w:val="0"/>
        <w:spacing w:after="0" w:line="360" w:lineRule="auto"/>
        <w:ind w:firstLineChars="100" w:firstLine="240"/>
        <w:jc w:val="both"/>
        <w:rPr>
          <w:rFonts w:ascii="Book Antiqua" w:hAnsi="Book Antiqua" w:cstheme="minorHAnsi"/>
          <w:sz w:val="24"/>
          <w:szCs w:val="24"/>
          <w:highlight w:val="yellow"/>
        </w:rPr>
      </w:pPr>
      <w:r w:rsidRPr="00054915">
        <w:rPr>
          <w:rFonts w:ascii="Book Antiqua" w:hAnsi="Book Antiqua" w:cstheme="minorHAnsi"/>
          <w:sz w:val="24"/>
          <w:szCs w:val="24"/>
        </w:rPr>
        <w:t xml:space="preserve">However, identification of a single gene polymorphism in patient with IBS alone would not </w:t>
      </w:r>
      <w:r w:rsidR="000719F0" w:rsidRPr="00054915">
        <w:rPr>
          <w:rFonts w:ascii="Book Antiqua" w:hAnsi="Book Antiqua" w:cstheme="minorHAnsi"/>
          <w:sz w:val="24"/>
          <w:szCs w:val="24"/>
        </w:rPr>
        <w:t xml:space="preserve">possibly </w:t>
      </w:r>
      <w:r w:rsidRPr="00054915">
        <w:rPr>
          <w:rFonts w:ascii="Book Antiqua" w:hAnsi="Book Antiqua" w:cstheme="minorHAnsi"/>
          <w:sz w:val="24"/>
          <w:szCs w:val="24"/>
        </w:rPr>
        <w:t xml:space="preserve">explain the complex nature of this disease. It is known that epigenetic changes in the genome play a crucial role in pathogenesis of diseases. It is possible that environmental factors, psychological stresses, exposure to child maltreatments and some of the </w:t>
      </w:r>
      <w:r w:rsidR="00EB65F0" w:rsidRPr="00054915">
        <w:rPr>
          <w:rFonts w:ascii="Book Antiqua" w:hAnsi="Book Antiqua" w:cstheme="minorHAnsi"/>
          <w:sz w:val="24"/>
          <w:szCs w:val="24"/>
        </w:rPr>
        <w:t>P</w:t>
      </w:r>
      <w:r w:rsidR="005C43E8" w:rsidRPr="00054915">
        <w:rPr>
          <w:rFonts w:ascii="Book Antiqua" w:hAnsi="Book Antiqua" w:cstheme="minorHAnsi"/>
          <w:sz w:val="24"/>
          <w:szCs w:val="24"/>
        </w:rPr>
        <w:t>atho-physiological</w:t>
      </w:r>
      <w:r w:rsidRPr="00054915">
        <w:rPr>
          <w:rFonts w:ascii="Book Antiqua" w:hAnsi="Book Antiqua" w:cstheme="minorHAnsi"/>
          <w:sz w:val="24"/>
          <w:szCs w:val="24"/>
        </w:rPr>
        <w:t xml:space="preserve"> mechanisms interact with each other in a very intricate manner to alter epigenetic DNA (by DNA methylation, histone modification) and changes in micro-RNA which can alter the gene expression (inhibition of increase transcription) to produce IBS phenotype. However, further evidence need</w:t>
      </w:r>
      <w:r w:rsidR="00EB65F0" w:rsidRPr="00054915">
        <w:rPr>
          <w:rFonts w:ascii="Book Antiqua" w:hAnsi="Book Antiqua" w:cstheme="minorHAnsi"/>
          <w:sz w:val="24"/>
          <w:szCs w:val="24"/>
        </w:rPr>
        <w:t>s</w:t>
      </w:r>
      <w:r w:rsidRPr="00054915">
        <w:rPr>
          <w:rFonts w:ascii="Book Antiqua" w:hAnsi="Book Antiqua" w:cstheme="minorHAnsi"/>
          <w:sz w:val="24"/>
          <w:szCs w:val="24"/>
        </w:rPr>
        <w:t xml:space="preserve"> to be generated in this vital area of association bet</w:t>
      </w:r>
      <w:r w:rsidR="00022703">
        <w:rPr>
          <w:rFonts w:ascii="Book Antiqua" w:hAnsi="Book Antiqua" w:cstheme="minorHAnsi"/>
          <w:sz w:val="24"/>
          <w:szCs w:val="24"/>
        </w:rPr>
        <w:t>ween epigenetic changes and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&lt;EndNote&gt;&lt;Cite&gt;&lt;Author&gt;Dinan&lt;/Author&gt;&lt;Year&gt;2010&lt;/Year&gt;&lt;RecNum&gt;1095&lt;/RecNum&gt;&lt;DisplayText&gt;&lt;style face="superscript"&gt;[175]&lt;/style&gt;&lt;/DisplayText&gt;&lt;record&gt;&lt;rec-number&gt;1095&lt;/rec-number&gt;&lt;foreign-keys&gt;&lt;key app="EN" db-id="5x05svz5qpvvz1e5vwcxddvhes2txz0ettzs" timestamp="1507654346"&gt;1095&lt;/key&gt;&lt;/foreign-keys&gt;&lt;ref-type name="Journal Article"&gt;17&lt;/ref-type&gt;&lt;contributors&gt;&lt;authors&gt;&lt;author&gt;Dinan, T. G.&lt;/author&gt;&lt;author&gt;Cryan, J.&lt;/author&gt;&lt;author&gt;Shanahan, F.&lt;/author&gt;&lt;author&gt;Keeling, P. W.&lt;/author&gt;&lt;author&gt;Quigley, E. M.&lt;/author&gt;&lt;/authors&gt;&lt;/contributors&gt;&lt;auth-address&gt;Alimentary Pharmabiotic Center, University College Cork, Cork, Ireland. t.dinan@ucc.ie&lt;/auth-address&gt;&lt;titles&gt;&lt;title&gt;IBS: An epigenetic perspective&lt;/title&gt;&lt;secondary-title&gt;Nat Rev Gastroenterol Hepatol&lt;/secondary-title&gt;&lt;/titles&gt;&lt;periodical&gt;&lt;full-title&gt;Nat Rev Gastroenterol Hepatol&lt;/full-title&gt;&lt;/periodical&gt;&lt;pages&gt;465-71&lt;/pages&gt;&lt;volume&gt;7&lt;/volume&gt;&lt;number&gt;8&lt;/number&gt;&lt;edition&gt;2010/06/30&lt;/edition&gt;&lt;keywords&gt;&lt;keyword&gt;Animals&lt;/keyword&gt;&lt;keyword&gt;Disease Models, Animal&lt;/keyword&gt;&lt;keyword&gt;Epigenesis, Genetic/*physiology&lt;/keyword&gt;&lt;keyword&gt;Humans&lt;/keyword&gt;&lt;keyword&gt;Inflammatory Bowel Diseases/*genetics/immunology/*physiopathology&lt;/keyword&gt;&lt;keyword&gt;Stress, Physiological/*physiology&lt;/keyword&gt;&lt;/keywords&gt;&lt;dates&gt;&lt;year&gt;2010&lt;/year&gt;&lt;pub-dates&gt;&lt;date&gt;Aug&lt;/date&gt;&lt;/pub-dates&gt;&lt;/dates&gt;&lt;isbn&gt;1759-5053 (Electronic)&amp;#xD;1759-5045 (Linking)&lt;/isbn&gt;&lt;accession-num&gt;20585338&lt;/accession-num&gt;&lt;urls&gt;&lt;related-urls&gt;&lt;url&gt;https://www.ncbi.nlm.nih.gov/pubmed/20585338&lt;/url&gt;&lt;/related-urls&gt;&lt;/urls&gt;&lt;electronic-resource-num&gt;10.1038/nrgastro.2010.99&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75" w:tooltip="Dinan, 2010 #1095" w:history="1">
        <w:r w:rsidR="00F31863" w:rsidRPr="00054915">
          <w:rPr>
            <w:rFonts w:ascii="Book Antiqua" w:hAnsi="Book Antiqua" w:cstheme="minorHAnsi"/>
            <w:noProof/>
            <w:sz w:val="24"/>
            <w:szCs w:val="24"/>
            <w:vertAlign w:val="superscript"/>
          </w:rPr>
          <w:t>175</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7C70B9" w:rsidRPr="00054915">
        <w:rPr>
          <w:rFonts w:ascii="Book Antiqua" w:hAnsi="Book Antiqua" w:cstheme="minorHAnsi"/>
          <w:sz w:val="24"/>
          <w:szCs w:val="24"/>
        </w:rPr>
        <w:t xml:space="preserve">. </w:t>
      </w:r>
    </w:p>
    <w:p w14:paraId="0B9A78F4" w14:textId="1EB36C20" w:rsidR="007C70B9" w:rsidRPr="00054915" w:rsidRDefault="007C70B9" w:rsidP="00054915">
      <w:pPr>
        <w:snapToGrid w:val="0"/>
        <w:spacing w:after="0" w:line="360" w:lineRule="auto"/>
        <w:jc w:val="both"/>
        <w:rPr>
          <w:rFonts w:ascii="Book Antiqua" w:hAnsi="Book Antiqua" w:cstheme="minorHAnsi"/>
          <w:sz w:val="24"/>
          <w:szCs w:val="24"/>
        </w:rPr>
      </w:pPr>
    </w:p>
    <w:p w14:paraId="3DEBF2F8" w14:textId="41E4EBCE" w:rsidR="000974C9" w:rsidRPr="00617918" w:rsidRDefault="000974C9" w:rsidP="00617918">
      <w:pPr>
        <w:snapToGrid w:val="0"/>
        <w:spacing w:after="0" w:line="360" w:lineRule="auto"/>
        <w:jc w:val="both"/>
        <w:rPr>
          <w:rFonts w:ascii="Book Antiqua" w:hAnsi="Book Antiqua" w:cstheme="minorHAnsi"/>
          <w:b/>
          <w:caps/>
          <w:sz w:val="24"/>
          <w:szCs w:val="24"/>
        </w:rPr>
      </w:pPr>
      <w:r w:rsidRPr="00617918">
        <w:rPr>
          <w:rFonts w:ascii="Book Antiqua" w:hAnsi="Book Antiqua" w:cstheme="minorHAnsi"/>
          <w:b/>
          <w:caps/>
          <w:sz w:val="24"/>
          <w:szCs w:val="24"/>
        </w:rPr>
        <w:t>Diagnosis</w:t>
      </w:r>
    </w:p>
    <w:p w14:paraId="1FD4ECA9" w14:textId="785F96B2" w:rsidR="000974C9" w:rsidRPr="00054915" w:rsidRDefault="000974C9"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lastRenderedPageBreak/>
        <w:t xml:space="preserve">IBS is a clinical diagnosis. Therefore, </w:t>
      </w:r>
      <w:r w:rsidR="00EA6CB9" w:rsidRPr="00054915">
        <w:rPr>
          <w:rFonts w:ascii="Book Antiqua" w:hAnsi="Book Antiqua" w:cstheme="minorHAnsi"/>
          <w:sz w:val="24"/>
          <w:szCs w:val="24"/>
        </w:rPr>
        <w:t xml:space="preserve">a </w:t>
      </w:r>
      <w:r w:rsidRPr="00054915">
        <w:rPr>
          <w:rFonts w:ascii="Book Antiqua" w:hAnsi="Book Antiqua" w:cstheme="minorHAnsi"/>
          <w:sz w:val="24"/>
          <w:szCs w:val="24"/>
        </w:rPr>
        <w:t>thorough clinical evaluation is the most important part in the diagnosis. The process includes a detailed clinical history</w:t>
      </w:r>
      <w:r w:rsidR="00EA6CB9" w:rsidRPr="00054915">
        <w:rPr>
          <w:rFonts w:ascii="Book Antiqua" w:hAnsi="Book Antiqua" w:cstheme="minorHAnsi"/>
          <w:sz w:val="24"/>
          <w:szCs w:val="24"/>
        </w:rPr>
        <w:t>,</w:t>
      </w:r>
      <w:r w:rsidRPr="00054915">
        <w:rPr>
          <w:rFonts w:ascii="Book Antiqua" w:hAnsi="Book Antiqua" w:cstheme="minorHAnsi"/>
          <w:sz w:val="24"/>
          <w:szCs w:val="24"/>
        </w:rPr>
        <w:t xml:space="preserve"> including the past medical history, drug history</w:t>
      </w:r>
      <w:r w:rsidR="00EA6CB9" w:rsidRPr="00054915">
        <w:rPr>
          <w:rFonts w:ascii="Book Antiqua" w:hAnsi="Book Antiqua" w:cstheme="minorHAnsi"/>
          <w:sz w:val="24"/>
          <w:szCs w:val="24"/>
        </w:rPr>
        <w:t>,</w:t>
      </w:r>
      <w:r w:rsidRPr="00054915">
        <w:rPr>
          <w:rFonts w:ascii="Book Antiqua" w:hAnsi="Book Antiqua" w:cstheme="minorHAnsi"/>
          <w:sz w:val="24"/>
          <w:szCs w:val="24"/>
        </w:rPr>
        <w:t xml:space="preserve"> social and psychological histories. In addition, the physical examination generally should not reveal abnormalities that could indicate </w:t>
      </w:r>
      <w:r w:rsidR="00EA6CB9" w:rsidRPr="00054915">
        <w:rPr>
          <w:rFonts w:ascii="Book Antiqua" w:hAnsi="Book Antiqua" w:cstheme="minorHAnsi"/>
          <w:sz w:val="24"/>
          <w:szCs w:val="24"/>
        </w:rPr>
        <w:t>the</w:t>
      </w:r>
      <w:r w:rsidRPr="00054915">
        <w:rPr>
          <w:rFonts w:ascii="Book Antiqua" w:hAnsi="Book Antiqua" w:cstheme="minorHAnsi"/>
          <w:sz w:val="24"/>
          <w:szCs w:val="24"/>
        </w:rPr>
        <w:t xml:space="preserve"> possibility of an organic disorder. The clinical history is aimed </w:t>
      </w:r>
      <w:r w:rsidR="00EA6CB9" w:rsidRPr="00054915">
        <w:rPr>
          <w:rFonts w:ascii="Book Antiqua" w:hAnsi="Book Antiqua" w:cstheme="minorHAnsi"/>
          <w:sz w:val="24"/>
          <w:szCs w:val="24"/>
        </w:rPr>
        <w:t>at</w:t>
      </w:r>
      <w:r w:rsidRPr="00054915">
        <w:rPr>
          <w:rFonts w:ascii="Book Antiqua" w:hAnsi="Book Antiqua" w:cstheme="minorHAnsi"/>
          <w:sz w:val="24"/>
          <w:szCs w:val="24"/>
        </w:rPr>
        <w:t xml:space="preserve"> elicit</w:t>
      </w:r>
      <w:r w:rsidR="00EA6CB9" w:rsidRPr="00054915">
        <w:rPr>
          <w:rFonts w:ascii="Book Antiqua" w:hAnsi="Book Antiqua" w:cstheme="minorHAnsi"/>
          <w:sz w:val="24"/>
          <w:szCs w:val="24"/>
        </w:rPr>
        <w:t>ing</w:t>
      </w:r>
      <w:r w:rsidRPr="00054915">
        <w:rPr>
          <w:rFonts w:ascii="Book Antiqua" w:hAnsi="Book Antiqua" w:cstheme="minorHAnsi"/>
          <w:sz w:val="24"/>
          <w:szCs w:val="24"/>
        </w:rPr>
        <w:t xml:space="preserve"> criteria laid down by the Rome committee</w:t>
      </w:r>
      <w:r w:rsidR="004111BD"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8" w:tooltip="Hyams, 2016 #1575" w:history="1">
        <w:r w:rsidR="00F31863" w:rsidRPr="00054915">
          <w:rPr>
            <w:rFonts w:ascii="Book Antiqua" w:hAnsi="Book Antiqua" w:cstheme="minorHAnsi"/>
            <w:noProof/>
            <w:sz w:val="24"/>
            <w:szCs w:val="24"/>
            <w:vertAlign w:val="superscript"/>
          </w:rPr>
          <w:t>18</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Therefore, the main components of the clinical history should include details about abdominal pain, relieving and aggravating nature</w:t>
      </w:r>
      <w:r w:rsidR="002B7A8A" w:rsidRPr="00054915">
        <w:rPr>
          <w:rFonts w:ascii="Book Antiqua" w:hAnsi="Book Antiqua" w:cstheme="minorHAnsi"/>
          <w:sz w:val="24"/>
          <w:szCs w:val="24"/>
        </w:rPr>
        <w:t xml:space="preserve"> of the pain</w:t>
      </w:r>
      <w:r w:rsidRPr="00054915">
        <w:rPr>
          <w:rFonts w:ascii="Book Antiqua" w:hAnsi="Book Antiqua" w:cstheme="minorHAnsi"/>
          <w:sz w:val="24"/>
          <w:szCs w:val="24"/>
        </w:rPr>
        <w:t xml:space="preserve"> related to bowel motions and details about stool patterns. The symptoms need to be recurrent and should be at least once a week for </w:t>
      </w:r>
      <w:r w:rsidR="00EA6CB9" w:rsidRPr="00054915">
        <w:rPr>
          <w:rFonts w:ascii="Book Antiqua" w:hAnsi="Book Antiqua" w:cstheme="minorHAnsi"/>
          <w:sz w:val="24"/>
          <w:szCs w:val="24"/>
        </w:rPr>
        <w:t xml:space="preserve">a </w:t>
      </w:r>
      <w:r w:rsidRPr="00054915">
        <w:rPr>
          <w:rFonts w:ascii="Book Antiqua" w:hAnsi="Book Antiqua" w:cstheme="minorHAnsi"/>
          <w:sz w:val="24"/>
          <w:szCs w:val="24"/>
        </w:rPr>
        <w:t>minimum of 2-mo</w:t>
      </w:r>
      <w:r w:rsidR="00022703">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duration. The sub</w:t>
      </w:r>
      <w:r w:rsidR="00EA6CB9" w:rsidRPr="00054915">
        <w:rPr>
          <w:rFonts w:ascii="Book Antiqua" w:hAnsi="Book Antiqua" w:cstheme="minorHAnsi"/>
          <w:sz w:val="24"/>
          <w:szCs w:val="24"/>
        </w:rPr>
        <w:t>-</w:t>
      </w:r>
      <w:r w:rsidRPr="00054915">
        <w:rPr>
          <w:rFonts w:ascii="Book Antiqua" w:hAnsi="Book Antiqua" w:cstheme="minorHAnsi"/>
          <w:sz w:val="24"/>
          <w:szCs w:val="24"/>
        </w:rPr>
        <w:t>type of IBS depends on the presence of a particular stool pattern. Presence of hard stools &gt; 25% of the time with loose watery stools &lt;</w:t>
      </w:r>
      <w:r w:rsidR="00022703">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 xml:space="preserve">25% of the time helps to diagnose IBS-C whereas the </w:t>
      </w:r>
      <w:r w:rsidR="00EA6CB9" w:rsidRPr="00054915">
        <w:rPr>
          <w:rFonts w:ascii="Book Antiqua" w:hAnsi="Book Antiqua" w:cstheme="minorHAnsi"/>
          <w:sz w:val="24"/>
          <w:szCs w:val="24"/>
        </w:rPr>
        <w:t>opposite</w:t>
      </w:r>
      <w:r w:rsidRPr="00054915">
        <w:rPr>
          <w:rFonts w:ascii="Book Antiqua" w:hAnsi="Book Antiqua" w:cstheme="minorHAnsi"/>
          <w:sz w:val="24"/>
          <w:szCs w:val="24"/>
        </w:rPr>
        <w:t xml:space="preserve"> denotes the diagnosis of IBS-D. Alteration of stool pattern between </w:t>
      </w:r>
      <w:r w:rsidR="00D54394" w:rsidRPr="00054915">
        <w:rPr>
          <w:rFonts w:ascii="Book Antiqua" w:hAnsi="Book Antiqua" w:cstheme="minorHAnsi"/>
          <w:sz w:val="24"/>
          <w:szCs w:val="24"/>
        </w:rPr>
        <w:t>diarrhea</w:t>
      </w:r>
      <w:r w:rsidRPr="00054915">
        <w:rPr>
          <w:rFonts w:ascii="Book Antiqua" w:hAnsi="Book Antiqua" w:cstheme="minorHAnsi"/>
          <w:sz w:val="24"/>
          <w:szCs w:val="24"/>
        </w:rPr>
        <w:t xml:space="preserve"> and constipation over </w:t>
      </w:r>
      <w:r w:rsidR="00EA6CB9" w:rsidRPr="00054915">
        <w:rPr>
          <w:rFonts w:ascii="Book Antiqua" w:hAnsi="Book Antiqua" w:cstheme="minorHAnsi"/>
          <w:sz w:val="24"/>
          <w:szCs w:val="24"/>
        </w:rPr>
        <w:t xml:space="preserve">a </w:t>
      </w:r>
      <w:r w:rsidRPr="00054915">
        <w:rPr>
          <w:rFonts w:ascii="Book Antiqua" w:hAnsi="Book Antiqua" w:cstheme="minorHAnsi"/>
          <w:sz w:val="24"/>
          <w:szCs w:val="24"/>
        </w:rPr>
        <w:t xml:space="preserve">period of time suggests IBS-M whereas when the stool pattern is not </w:t>
      </w:r>
      <w:r w:rsidR="00EA6CB9" w:rsidRPr="00054915">
        <w:rPr>
          <w:rFonts w:ascii="Book Antiqua" w:hAnsi="Book Antiqua" w:cstheme="minorHAnsi"/>
          <w:sz w:val="24"/>
          <w:szCs w:val="24"/>
        </w:rPr>
        <w:t xml:space="preserve">like </w:t>
      </w:r>
      <w:r w:rsidRPr="00054915">
        <w:rPr>
          <w:rFonts w:ascii="Book Antiqua" w:hAnsi="Book Antiqua" w:cstheme="minorHAnsi"/>
          <w:sz w:val="24"/>
          <w:szCs w:val="24"/>
        </w:rPr>
        <w:t>any of these</w:t>
      </w:r>
      <w:r w:rsidR="00EA6CB9" w:rsidRPr="00054915">
        <w:rPr>
          <w:rFonts w:ascii="Book Antiqua" w:hAnsi="Book Antiqua" w:cstheme="minorHAnsi"/>
          <w:sz w:val="24"/>
          <w:szCs w:val="24"/>
        </w:rPr>
        <w:t>, it</w:t>
      </w:r>
      <w:r w:rsidRPr="00054915">
        <w:rPr>
          <w:rFonts w:ascii="Book Antiqua" w:hAnsi="Book Antiqua" w:cstheme="minorHAnsi"/>
          <w:sz w:val="24"/>
          <w:szCs w:val="24"/>
        </w:rPr>
        <w:t xml:space="preserve"> leads to the diagnosis of IBS-U</w:t>
      </w:r>
      <w:r w:rsidR="004111BD"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8" w:tooltip="Hyams, 2016 #1575" w:history="1">
        <w:r w:rsidR="00F31863" w:rsidRPr="00054915">
          <w:rPr>
            <w:rFonts w:ascii="Book Antiqua" w:hAnsi="Book Antiqua" w:cstheme="minorHAnsi"/>
            <w:noProof/>
            <w:sz w:val="24"/>
            <w:szCs w:val="24"/>
            <w:vertAlign w:val="superscript"/>
          </w:rPr>
          <w:t>18</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2B7A8A" w:rsidRPr="00022703">
        <w:rPr>
          <w:rFonts w:ascii="Book Antiqua" w:hAnsi="Book Antiqua" w:cstheme="minorHAnsi"/>
          <w:sz w:val="24"/>
          <w:szCs w:val="24"/>
        </w:rPr>
        <w:t xml:space="preserve"> (Table 1)</w:t>
      </w:r>
      <w:r w:rsidRPr="00022703">
        <w:rPr>
          <w:rFonts w:ascii="Book Antiqua" w:hAnsi="Book Antiqua" w:cstheme="minorHAnsi"/>
          <w:sz w:val="24"/>
          <w:szCs w:val="24"/>
        </w:rPr>
        <w:t xml:space="preserve">. </w:t>
      </w:r>
      <w:r w:rsidRPr="00054915">
        <w:rPr>
          <w:rFonts w:ascii="Book Antiqua" w:hAnsi="Book Antiqua" w:cstheme="minorHAnsi"/>
          <w:sz w:val="24"/>
          <w:szCs w:val="24"/>
        </w:rPr>
        <w:t>In addition, children with IBS are suffering from a large number of somatic symptoms and psychological problems including maladjustment, depression and anxiety</w:t>
      </w:r>
      <w:r w:rsidR="009F3804" w:rsidRPr="00054915">
        <w:rPr>
          <w:rFonts w:ascii="Book Antiqua" w:hAnsi="Book Antiqua" w:cstheme="minorHAnsi"/>
          <w:sz w:val="24"/>
          <w:szCs w:val="24"/>
        </w:rPr>
        <w:fldChar w:fldCharType="begin">
          <w:fldData xml:space="preserve">PEVuZE5vdGU+PENpdGU+PEF1dGhvcj5EZXZhbmFyYXlhbmE8L0F1dGhvcj48WWVhcj4yMDE0PC9Z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PEVuZE5vdGU+PENpdGU+PEF1dGhvcj5EZXZhbmFyYXlhbmE8L0F1dGhvcj48WWVhcj4yMDE0PC9Z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9F3804" w:rsidRPr="00054915">
        <w:rPr>
          <w:rFonts w:ascii="Book Antiqua" w:hAnsi="Book Antiqua" w:cstheme="minorHAnsi"/>
          <w:sz w:val="24"/>
          <w:szCs w:val="24"/>
        </w:rPr>
      </w:r>
      <w:r w:rsidR="009F3804"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0" w:tooltip="Ranasinghe, 2018 #2128" w:history="1">
        <w:r w:rsidR="00F31863" w:rsidRPr="00054915">
          <w:rPr>
            <w:rFonts w:ascii="Book Antiqua" w:hAnsi="Book Antiqua" w:cstheme="minorHAnsi"/>
            <w:noProof/>
            <w:sz w:val="24"/>
            <w:szCs w:val="24"/>
            <w:vertAlign w:val="superscript"/>
          </w:rPr>
          <w:t>10</w:t>
        </w:r>
      </w:hyperlink>
      <w:r w:rsidR="00022703">
        <w:rPr>
          <w:rFonts w:ascii="Book Antiqua" w:hAnsi="Book Antiqua" w:cstheme="minorHAnsi"/>
          <w:noProof/>
          <w:sz w:val="24"/>
          <w:szCs w:val="24"/>
          <w:vertAlign w:val="superscript"/>
        </w:rPr>
        <w:t>,</w:t>
      </w:r>
      <w:hyperlink w:anchor="_ENREF_46" w:tooltip="Devanarayana, 2014 #277" w:history="1">
        <w:r w:rsidR="00F31863" w:rsidRPr="00054915">
          <w:rPr>
            <w:rFonts w:ascii="Book Antiqua" w:hAnsi="Book Antiqua" w:cstheme="minorHAnsi"/>
            <w:noProof/>
            <w:sz w:val="24"/>
            <w:szCs w:val="24"/>
            <w:vertAlign w:val="superscript"/>
          </w:rPr>
          <w:t>46</w:t>
        </w:r>
      </w:hyperlink>
      <w:r w:rsidR="00C6209F" w:rsidRPr="00054915">
        <w:rPr>
          <w:rFonts w:ascii="Book Antiqua" w:hAnsi="Book Antiqua" w:cstheme="minorHAnsi"/>
          <w:noProof/>
          <w:sz w:val="24"/>
          <w:szCs w:val="24"/>
          <w:vertAlign w:val="superscript"/>
        </w:rPr>
        <w:t>]</w:t>
      </w:r>
      <w:r w:rsidR="009F3804" w:rsidRPr="00054915">
        <w:rPr>
          <w:rFonts w:ascii="Book Antiqua" w:hAnsi="Book Antiqua" w:cstheme="minorHAnsi"/>
          <w:sz w:val="24"/>
          <w:szCs w:val="24"/>
        </w:rPr>
        <w:fldChar w:fldCharType="end"/>
      </w:r>
      <w:r w:rsidRPr="00054915">
        <w:rPr>
          <w:rFonts w:ascii="Book Antiqua" w:hAnsi="Book Antiqua" w:cstheme="minorHAnsi"/>
          <w:sz w:val="24"/>
          <w:szCs w:val="24"/>
        </w:rPr>
        <w:t>. Eliciting these in the history would also help in the diagnosis and long term management of these children.</w:t>
      </w:r>
    </w:p>
    <w:p w14:paraId="4687DDB2" w14:textId="0DF37D84"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The diagnosis of IBS heavily depends on the nature of the stools and therefore the assessment of stool pattern is a crucial factor in the diagnosis. The current gold standard to assess the nature is the Bristol Stool Form Scale primarily using adult subjects (BSFS)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&lt;EndNote&gt;&lt;Cite&gt;&lt;Author&gt;Lewis&lt;/Author&gt;&lt;Year&gt;1997&lt;/Year&gt;&lt;RecNum&gt;2187&lt;/RecNum&gt;&lt;DisplayText&gt;&lt;style face="superscript"&gt;[176]&lt;/style&gt;&lt;/DisplayText&gt;&lt;record&gt;&lt;rec-number&gt;2187&lt;/rec-number&gt;&lt;foreign-keys&gt;&lt;key app="EN" db-id="5x05svz5qpvvz1e5vwcxddvhes2txz0ettzs" timestamp="1520425475"&gt;2187&lt;/key&gt;&lt;/foreign-keys&gt;&lt;ref-type name="Journal Article"&gt;17&lt;/ref-type&gt;&lt;contributors&gt;&lt;authors&gt;&lt;author&gt;Lewis, S. J.&lt;/author&gt;&lt;author&gt;Heaton, K. W.&lt;/author&gt;&lt;/authors&gt;&lt;/contributors&gt;&lt;auth-address&gt;University Dept. of Medicine, Bristol Royal Infirmary, UK.&lt;/auth-address&gt;&lt;titles&gt;&lt;title&gt;Stool form scale as a useful guide to intestinal transit time&lt;/title&gt;&lt;secondary-title&gt;Scand J Gastroenterol&lt;/secondary-title&gt;&lt;/titles&gt;&lt;periodical&gt;&lt;full-title&gt;Scand J Gastroenterol&lt;/full-title&gt;&lt;/periodical&gt;&lt;pages&gt;920-4&lt;/pages&gt;&lt;volume&gt;32&lt;/volume&gt;&lt;number&gt;9&lt;/number&gt;&lt;edition&gt;1997/09/23&lt;/edition&gt;&lt;keywords&gt;&lt;keyword&gt;Adult&lt;/keyword&gt;&lt;keyword&gt;Antidiarrheals&lt;/keyword&gt;&lt;keyword&gt;Cathartics&lt;/keyword&gt;&lt;keyword&gt;Contrast Media&lt;/keyword&gt;&lt;keyword&gt;*Defecation&lt;/keyword&gt;&lt;keyword&gt;*Feces&lt;/keyword&gt;&lt;keyword&gt;Female&lt;/keyword&gt;&lt;keyword&gt;*Gastrointestinal Motility&lt;/keyword&gt;&lt;keyword&gt;Humans&lt;/keyword&gt;&lt;keyword&gt;Loperamide&lt;/keyword&gt;&lt;keyword&gt;Middle Aged&lt;/keyword&gt;&lt;keyword&gt;Senna Extract&lt;/keyword&gt;&lt;keyword&gt;Statistics, Nonparametric&lt;/keyword&gt;&lt;/keywords&gt;&lt;dates&gt;&lt;year&gt;1997&lt;/year&gt;&lt;pub-dates&gt;&lt;date&gt;Sep&lt;/date&gt;&lt;/pub-dates&gt;&lt;/dates&gt;&lt;isbn&gt;0036-5521 (Print)&amp;#xD;0036-5521 (Linking)&lt;/isbn&gt;&lt;accession-num&gt;9299672&lt;/accession-num&gt;&lt;urls&gt;&lt;related-urls&gt;&lt;url&gt;https://www.ncbi.nlm.nih.gov/pubmed/9299672&lt;/url&gt;&lt;/related-urls&gt;&lt;/urls&gt;&lt;electronic-resource-num&gt;10.3109/00365529709011203&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76" w:tooltip="Lewis, 1997 #2187" w:history="1">
        <w:r w:rsidR="00F31863" w:rsidRPr="00054915">
          <w:rPr>
            <w:rFonts w:ascii="Book Antiqua" w:hAnsi="Book Antiqua" w:cstheme="minorHAnsi"/>
            <w:noProof/>
            <w:sz w:val="24"/>
            <w:szCs w:val="24"/>
            <w:vertAlign w:val="superscript"/>
          </w:rPr>
          <w:t>176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Nonetheless, the consistency of </w:t>
      </w:r>
      <w:r w:rsidR="00EA6CB9" w:rsidRPr="00054915">
        <w:rPr>
          <w:rFonts w:ascii="Book Antiqua" w:hAnsi="Book Antiqua" w:cstheme="minorHAnsi"/>
          <w:sz w:val="24"/>
          <w:szCs w:val="24"/>
        </w:rPr>
        <w:t xml:space="preserve">the </w:t>
      </w:r>
      <w:r w:rsidRPr="00054915">
        <w:rPr>
          <w:rFonts w:ascii="Book Antiqua" w:hAnsi="Book Antiqua" w:cstheme="minorHAnsi"/>
          <w:sz w:val="24"/>
          <w:szCs w:val="24"/>
        </w:rPr>
        <w:t>stools described by the BSFS correlated with the whole gut transit time in children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&lt;EndNote&gt;&lt;Cite&gt;&lt;Author&gt;Russo&lt;/Author&gt;&lt;Year&gt;2013&lt;/Year&gt;&lt;RecNum&gt;2188&lt;/RecNum&gt;&lt;DisplayText&gt;&lt;style face="superscript"&gt;[177]&lt;/style&gt;&lt;/DisplayText&gt;&lt;record&gt;&lt;rec-number&gt;2188&lt;/rec-number&gt;&lt;foreign-keys&gt;&lt;key app="EN" db-id="5x05svz5qpvvz1e5vwcxddvhes2txz0ettzs" timestamp="1520425599"&gt;2188&lt;/key&gt;&lt;/foreign-keys&gt;&lt;ref-type name="Journal Article"&gt;17&lt;/ref-type&gt;&lt;contributors&gt;&lt;authors&gt;&lt;author&gt;Russo, M.&lt;/author&gt;&lt;author&gt;Martinelli, M.&lt;/author&gt;&lt;author&gt;Sciorio, E.&lt;/author&gt;&lt;author&gt;Botta, C.&lt;/author&gt;&lt;author&gt;Miele, E.&lt;/author&gt;&lt;author&gt;Vallone, G.&lt;/author&gt;&lt;author&gt;Staiano, A.&lt;/author&gt;&lt;/authors&gt;&lt;/contributors&gt;&lt;auth-address&gt;Department of Pediatrics, University of Naples Federico II, Naples, Italy.&lt;/auth-address&gt;&lt;titles&gt;&lt;title&gt;Stool consistency, but not frequency, correlates with total gastrointestinal transit time in children&lt;/title&gt;&lt;secondary-title&gt;J Pediatr&lt;/secondary-title&gt;&lt;/titles&gt;&lt;periodical&gt;&lt;full-title&gt;J Pediatr&lt;/full-title&gt;&lt;/periodical&gt;&lt;pages&gt;1188-92&lt;/pages&gt;&lt;volume&gt;162&lt;/volume&gt;&lt;number&gt;6&lt;/number&gt;&lt;edition&gt;2013/01/15&lt;/edition&gt;&lt;keywords&gt;&lt;keyword&gt;Adolescent&lt;/keyword&gt;&lt;keyword&gt;Case-Control Studies&lt;/keyword&gt;&lt;keyword&gt;Child&lt;/keyword&gt;&lt;keyword&gt;Child, Preschool&lt;/keyword&gt;&lt;keyword&gt;Constipation/*diagnosis/physiopathology&lt;/keyword&gt;&lt;keyword&gt;Feces/*chemistry&lt;/keyword&gt;&lt;keyword&gt;Female&lt;/keyword&gt;&lt;keyword&gt;Gastrointestinal Tract/*physiopathology&lt;/keyword&gt;&lt;keyword&gt;Gastrointestinal Transit/*physiology&lt;/keyword&gt;&lt;keyword&gt;Humans&lt;/keyword&gt;&lt;keyword&gt;Male&lt;/keyword&gt;&lt;keyword&gt;Prospective Studies&lt;/keyword&gt;&lt;keyword&gt;Surveys and Questionnaires&lt;/keyword&gt;&lt;/keywords&gt;&lt;dates&gt;&lt;year&gt;2013&lt;/year&gt;&lt;pub-dates&gt;&lt;date&gt;Jun&lt;/date&gt;&lt;/pub-dates&gt;&lt;/dates&gt;&lt;isbn&gt;1097-6833 (Electronic)&amp;#xD;0022-3476 (Linking)&lt;/isbn&gt;&lt;accession-num&gt;23312678&lt;/accession-num&gt;&lt;urls&gt;&lt;related-urls&gt;&lt;url&gt;https://www.ncbi.nlm.nih.gov/pubmed/23312678&lt;/url&gt;&lt;/related-urls&gt;&lt;/urls&gt;&lt;electronic-resource-num&gt;10.1016/j.jpeds.2012.11.082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77" w:tooltip="Russo, 2013 #2188" w:history="1">
        <w:r w:rsidR="00F31863" w:rsidRPr="00054915">
          <w:rPr>
            <w:rFonts w:ascii="Book Antiqua" w:hAnsi="Book Antiqua" w:cstheme="minorHAnsi"/>
            <w:noProof/>
            <w:sz w:val="24"/>
            <w:szCs w:val="24"/>
            <w:vertAlign w:val="superscript"/>
          </w:rPr>
          <w:t>177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More recently, Lane and colleague have developed </w:t>
      </w:r>
      <w:r w:rsidR="00EA6CB9" w:rsidRPr="00054915">
        <w:rPr>
          <w:rFonts w:ascii="Book Antiqua" w:hAnsi="Book Antiqua" w:cstheme="minorHAnsi"/>
          <w:sz w:val="24"/>
          <w:szCs w:val="24"/>
        </w:rPr>
        <w:t>a</w:t>
      </w:r>
      <w:r w:rsidRPr="00054915">
        <w:rPr>
          <w:rFonts w:ascii="Book Antiqua" w:hAnsi="Book Antiqua" w:cstheme="minorHAnsi"/>
          <w:sz w:val="24"/>
          <w:szCs w:val="24"/>
        </w:rPr>
        <w:t xml:space="preserve"> modified BSFS for children</w:t>
      </w:r>
      <w:r w:rsidR="00EA6CB9" w:rsidRPr="00054915">
        <w:rPr>
          <w:rFonts w:ascii="Book Antiqua" w:hAnsi="Book Antiqua" w:cstheme="minorHAnsi"/>
          <w:sz w:val="24"/>
          <w:szCs w:val="24"/>
        </w:rPr>
        <w:t>,</w:t>
      </w:r>
      <w:r w:rsidRPr="00054915">
        <w:rPr>
          <w:rFonts w:ascii="Book Antiqua" w:hAnsi="Book Antiqua" w:cstheme="minorHAnsi"/>
          <w:sz w:val="24"/>
          <w:szCs w:val="24"/>
        </w:rPr>
        <w:t xml:space="preserve"> which has </w:t>
      </w:r>
      <w:r w:rsidR="00EA6CB9" w:rsidRPr="00054915">
        <w:rPr>
          <w:rFonts w:ascii="Book Antiqua" w:hAnsi="Book Antiqua" w:cstheme="minorHAnsi"/>
          <w:sz w:val="24"/>
          <w:szCs w:val="24"/>
        </w:rPr>
        <w:t xml:space="preserve">only </w:t>
      </w:r>
      <w:r w:rsidRPr="00054915">
        <w:rPr>
          <w:rFonts w:ascii="Book Antiqua" w:hAnsi="Book Antiqua" w:cstheme="minorHAnsi"/>
          <w:sz w:val="24"/>
          <w:szCs w:val="24"/>
        </w:rPr>
        <w:t xml:space="preserve">5 stool types </w:t>
      </w:r>
      <w:r w:rsidR="00EA6CB9" w:rsidRPr="00054915">
        <w:rPr>
          <w:rFonts w:ascii="Book Antiqua" w:hAnsi="Book Antiqua" w:cstheme="minorHAnsi"/>
          <w:sz w:val="24"/>
          <w:szCs w:val="24"/>
        </w:rPr>
        <w:t>and that form has been</w:t>
      </w:r>
      <w:r w:rsidRPr="00054915">
        <w:rPr>
          <w:rFonts w:ascii="Book Antiqua" w:hAnsi="Book Antiqua" w:cstheme="minorHAnsi"/>
          <w:sz w:val="24"/>
          <w:szCs w:val="24"/>
        </w:rPr>
        <w:t xml:space="preserve"> shown to be reliable in children. Further evaluation of this scale, which looks more child friendly, is needed before using it to assess children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&lt;EndNote&gt;&lt;Cite&gt;&lt;Author&gt;Lane&lt;/Author&gt;&lt;Year&gt;2011&lt;/Year&gt;&lt;RecNum&gt;848&lt;/RecNum&gt;&lt;DisplayText&gt;&lt;style face="superscript"&gt;[178]&lt;/style&gt;&lt;/DisplayText&gt;&lt;record&gt;&lt;rec-number&gt;848&lt;/rec-number&gt;&lt;foreign-keys&gt;&lt;key app="EN" db-id="5x05svz5qpvvz1e5vwcxddvhes2txz0ettzs" timestamp="1495940653"&gt;848&lt;/key&gt;&lt;/foreign-keys&gt;&lt;ref-type name="Journal Article"&gt;17&lt;/ref-type&gt;&lt;contributors&gt;&lt;authors&gt;&lt;author&gt;Lane, M. M.&lt;/author&gt;&lt;author&gt;Czyzewski, D. I.&lt;/author&gt;&lt;author&gt;Chumpitazi, B. P.&lt;/author&gt;&lt;author&gt;Shulman, R. J.&lt;/author&gt;&lt;/authors&gt;&lt;/contributors&gt;&lt;auth-address&gt;Baylor College of Medicine, Menninger Department of Psychiatry and Behavioral Sciences, Houston, TX, USA. mmlane@texaschildrens.org&lt;/auth-address&gt;&lt;titles&gt;&lt;title&gt;Reliability and validity of a modified Bristol Stool Form Scale for children&lt;/title&gt;&lt;secondary-title&gt;J Pediatr&lt;/secondary-title&gt;&lt;/titles&gt;&lt;periodical&gt;&lt;full-title&gt;J Pediatr&lt;/full-title&gt;&lt;/periodical&gt;&lt;pages&gt;437-441 e1&lt;/pages&gt;&lt;volume&gt;159&lt;/volume&gt;&lt;number&gt;3&lt;/number&gt;&lt;keywords&gt;&lt;keyword&gt;Adolescent&lt;/keyword&gt;&lt;keyword&gt;Age Factors&lt;/keyword&gt;&lt;keyword&gt;Child&lt;/keyword&gt;&lt;keyword&gt;Child, Preschool&lt;/keyword&gt;&lt;keyword&gt;*Feces&lt;/keyword&gt;&lt;keyword&gt;Female&lt;/keyword&gt;&lt;keyword&gt;Gastroenterology/methods&lt;/keyword&gt;&lt;keyword&gt;Humans&lt;/keyword&gt;&lt;keyword&gt;Male&lt;/keyword&gt;&lt;keyword&gt;*Photography&lt;/keyword&gt;&lt;keyword&gt;Reinforcement, Verbal&lt;/keyword&gt;&lt;keyword&gt;Reproducibility of Results&lt;/keyword&gt;&lt;keyword&gt;*Surveys and Questionnaires&lt;/keyword&gt;&lt;/keywords&gt;&lt;dates&gt;&lt;year&gt;2011&lt;/year&gt;&lt;pub-dates&gt;&lt;date&gt;Sep&lt;/date&gt;&lt;/pub-dates&gt;&lt;/dates&gt;&lt;isbn&gt;1097-6833 (Electronic)&amp;#xD;0022-3476 (Linking)&lt;/isbn&gt;&lt;accession-num&gt;21489557&lt;/accession-num&gt;&lt;urls&gt;&lt;related-urls&gt;&lt;url&gt;https://www.ncbi.nlm.nih.gov/pubmed/21489557&lt;/url&gt;&lt;/related-urls&gt;&lt;/urls&gt;&lt;custom2&gt;PMC3741451&lt;/custom2&gt;&lt;electronic-resource-num&gt;10.1016/j.jpeds.2011.03.002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78" w:tooltip="Lane, 2011 #848" w:history="1">
        <w:r w:rsidR="00F31863" w:rsidRPr="00054915">
          <w:rPr>
            <w:rFonts w:ascii="Book Antiqua" w:hAnsi="Book Antiqua" w:cstheme="minorHAnsi"/>
            <w:noProof/>
            <w:sz w:val="24"/>
            <w:szCs w:val="24"/>
            <w:vertAlign w:val="superscript"/>
          </w:rPr>
          <w:t>178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6550C862" w14:textId="4059E9BA"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 xml:space="preserve">However, the Rome criteria for children are not validated </w:t>
      </w:r>
      <w:r w:rsidR="00EA6CB9" w:rsidRPr="00054915">
        <w:rPr>
          <w:rFonts w:ascii="Book Antiqua" w:hAnsi="Book Antiqua" w:cstheme="minorHAnsi"/>
          <w:sz w:val="24"/>
          <w:szCs w:val="24"/>
        </w:rPr>
        <w:t>through</w:t>
      </w:r>
      <w:r w:rsidRPr="00054915">
        <w:rPr>
          <w:rFonts w:ascii="Book Antiqua" w:hAnsi="Book Antiqua" w:cstheme="minorHAnsi"/>
          <w:sz w:val="24"/>
          <w:szCs w:val="24"/>
        </w:rPr>
        <w:t xml:space="preserve"> a standard process as there is no gold standard to compare with. The diagnostic utility of Rome criteria to detect IBS and other FAPDs had </w:t>
      </w:r>
      <w:r w:rsidR="00EA6CB9" w:rsidRPr="00054915">
        <w:rPr>
          <w:rFonts w:ascii="Book Antiqua" w:hAnsi="Book Antiqua" w:cstheme="minorHAnsi"/>
          <w:sz w:val="24"/>
          <w:szCs w:val="24"/>
        </w:rPr>
        <w:t xml:space="preserve">a </w:t>
      </w:r>
      <w:r w:rsidRPr="00054915">
        <w:rPr>
          <w:rFonts w:ascii="Book Antiqua" w:hAnsi="Book Antiqua" w:cstheme="minorHAnsi"/>
          <w:sz w:val="24"/>
          <w:szCs w:val="24"/>
        </w:rPr>
        <w:t xml:space="preserve">sensitivity of 0.35, specificity of 0.6, with negative </w:t>
      </w:r>
      <w:r w:rsidRPr="00054915">
        <w:rPr>
          <w:rFonts w:ascii="Book Antiqua" w:hAnsi="Book Antiqua" w:cstheme="minorHAnsi"/>
          <w:sz w:val="24"/>
          <w:szCs w:val="24"/>
        </w:rPr>
        <w:lastRenderedPageBreak/>
        <w:t xml:space="preserve">and positive predictive values </w:t>
      </w:r>
      <w:r w:rsidR="00EA6CB9" w:rsidRPr="00054915">
        <w:rPr>
          <w:rFonts w:ascii="Book Antiqua" w:hAnsi="Book Antiqua" w:cstheme="minorHAnsi"/>
          <w:sz w:val="24"/>
          <w:szCs w:val="24"/>
        </w:rPr>
        <w:t>o</w:t>
      </w:r>
      <w:r w:rsidRPr="00054915">
        <w:rPr>
          <w:rFonts w:ascii="Book Antiqua" w:hAnsi="Book Antiqua" w:cstheme="minorHAnsi"/>
          <w:sz w:val="24"/>
          <w:szCs w:val="24"/>
        </w:rPr>
        <w:t>f 0.71 and 0.24 respectively</w:t>
      </w:r>
      <w:r w:rsidR="004111BD" w:rsidRPr="00054915">
        <w:rPr>
          <w:rFonts w:ascii="Book Antiqua" w:hAnsi="Book Antiqua" w:cstheme="minorHAnsi"/>
          <w:sz w:val="24"/>
          <w:szCs w:val="24"/>
        </w:rPr>
        <w:fldChar w:fldCharType="begin">
          <w:fldData xml:space="preserve">PEVuZE5vdGU+PENpdGU+PEF1dGhvcj5HaWpzYmVyczwvQXV0aG9yPjxZZWFyPjIwMTQ8L1llYXI+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PEVuZE5vdGU+PENpdGU+PEF1dGhvcj5HaWpzYmVyczwvQXV0aG9yPjxZZWFyPjIwMTQ8L1llYXI+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79" w:tooltip="Gijsbers, 2014 #2189" w:history="1">
        <w:r w:rsidR="00F31863" w:rsidRPr="00054915">
          <w:rPr>
            <w:rFonts w:ascii="Book Antiqua" w:hAnsi="Book Antiqua" w:cstheme="minorHAnsi"/>
            <w:noProof/>
            <w:sz w:val="24"/>
            <w:szCs w:val="24"/>
            <w:vertAlign w:val="superscript"/>
          </w:rPr>
          <w:t>179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404A32">
        <w:rPr>
          <w:rFonts w:ascii="Book Antiqua" w:hAnsi="Book Antiqua" w:cstheme="minorHAnsi"/>
          <w:sz w:val="24"/>
          <w:szCs w:val="24"/>
        </w:rPr>
        <w:t xml:space="preserve"> </w:t>
      </w:r>
      <w:r w:rsidRPr="00054915">
        <w:rPr>
          <w:rFonts w:ascii="Book Antiqua" w:hAnsi="Book Antiqua" w:cstheme="minorHAnsi"/>
          <w:sz w:val="24"/>
          <w:szCs w:val="24"/>
        </w:rPr>
        <w:t>In addition, the subtypes of IBS are known to change from one type to another over a period of time both in adults and children</w:t>
      </w:r>
      <w:r w:rsidR="00DB145B" w:rsidRPr="00054915">
        <w:rPr>
          <w:rFonts w:ascii="Book Antiqua" w:hAnsi="Book Antiqua" w:cstheme="minorHAnsi"/>
          <w:sz w:val="24"/>
          <w:szCs w:val="24"/>
        </w:rPr>
        <w:t>,</w:t>
      </w:r>
      <w:r w:rsidRPr="00054915">
        <w:rPr>
          <w:rFonts w:ascii="Book Antiqua" w:hAnsi="Book Antiqua" w:cstheme="minorHAnsi"/>
          <w:sz w:val="24"/>
          <w:szCs w:val="24"/>
        </w:rPr>
        <w:t xml:space="preserve"> questioning the validity of subtypes</w:t>
      </w:r>
      <w:r w:rsidR="003930F0" w:rsidRPr="00054915">
        <w:rPr>
          <w:rFonts w:ascii="Book Antiqua" w:hAnsi="Book Antiqua" w:cstheme="minorHAnsi"/>
          <w:sz w:val="24"/>
          <w:szCs w:val="24"/>
        </w:rPr>
        <w:fldChar w:fldCharType="begin">
          <w:fldData xml:space="preserve">PEVuZE5vdGU+PENpdGU+PEF1dGhvcj5Ecm9zc21hbjwvQXV0aG9yPjxZZWFyPjIwMDU8L1llYXI+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PEVuZE5vdGU+PENpdGU+PEF1dGhvcj5Ecm9zc21hbjwvQXV0aG9yPjxZZWFyPjIwMDU8L1llYXI+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3930F0" w:rsidRPr="00054915">
        <w:rPr>
          <w:rFonts w:ascii="Book Antiqua" w:hAnsi="Book Antiqua" w:cstheme="minorHAnsi"/>
          <w:sz w:val="24"/>
          <w:szCs w:val="24"/>
        </w:rPr>
      </w:r>
      <w:r w:rsidR="003930F0"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2" w:tooltip="Giannetti, 2014 #1015" w:history="1">
        <w:r w:rsidR="00F31863" w:rsidRPr="00054915">
          <w:rPr>
            <w:rFonts w:ascii="Book Antiqua" w:hAnsi="Book Antiqua" w:cstheme="minorHAnsi"/>
            <w:noProof/>
            <w:sz w:val="24"/>
            <w:szCs w:val="24"/>
            <w:vertAlign w:val="superscript"/>
          </w:rPr>
          <w:t>12</w:t>
        </w:r>
      </w:hyperlink>
      <w:r w:rsidR="00022703">
        <w:rPr>
          <w:rFonts w:ascii="Book Antiqua" w:hAnsi="Book Antiqua" w:cstheme="minorHAnsi"/>
          <w:noProof/>
          <w:sz w:val="24"/>
          <w:szCs w:val="24"/>
          <w:vertAlign w:val="superscript"/>
        </w:rPr>
        <w:t>,</w:t>
      </w:r>
      <w:hyperlink w:anchor="_ENREF_180" w:tooltip="Drossman, 2005 #130" w:history="1">
        <w:r w:rsidR="00F31863" w:rsidRPr="00054915">
          <w:rPr>
            <w:rFonts w:ascii="Book Antiqua" w:hAnsi="Book Antiqua" w:cstheme="minorHAnsi"/>
            <w:noProof/>
            <w:sz w:val="24"/>
            <w:szCs w:val="24"/>
            <w:vertAlign w:val="superscript"/>
          </w:rPr>
          <w:t>180</w:t>
        </w:r>
      </w:hyperlink>
      <w:r w:rsidR="00C6209F" w:rsidRPr="00054915">
        <w:rPr>
          <w:rFonts w:ascii="Book Antiqua" w:hAnsi="Book Antiqua" w:cstheme="minorHAnsi"/>
          <w:noProof/>
          <w:sz w:val="24"/>
          <w:szCs w:val="24"/>
          <w:vertAlign w:val="superscript"/>
        </w:rPr>
        <w:t>]</w:t>
      </w:r>
      <w:r w:rsidR="003930F0" w:rsidRPr="00054915">
        <w:rPr>
          <w:rFonts w:ascii="Book Antiqua" w:hAnsi="Book Antiqua" w:cstheme="minorHAnsi"/>
          <w:sz w:val="24"/>
          <w:szCs w:val="24"/>
        </w:rPr>
        <w:fldChar w:fldCharType="end"/>
      </w:r>
      <w:r w:rsidR="003930F0" w:rsidRPr="00054915">
        <w:rPr>
          <w:rFonts w:ascii="Book Antiqua" w:hAnsi="Book Antiqua" w:cstheme="minorHAnsi"/>
          <w:sz w:val="24"/>
          <w:szCs w:val="24"/>
        </w:rPr>
        <w:t>.</w:t>
      </w:r>
      <w:r w:rsidRPr="00054915">
        <w:rPr>
          <w:rFonts w:ascii="Book Antiqua" w:hAnsi="Book Antiqua" w:cstheme="minorHAnsi"/>
          <w:sz w:val="24"/>
          <w:szCs w:val="24"/>
        </w:rPr>
        <w:t xml:space="preserve"> In addition, a significant percentage of children</w:t>
      </w:r>
      <w:r w:rsidR="00DB145B" w:rsidRPr="00054915">
        <w:rPr>
          <w:rFonts w:ascii="Book Antiqua" w:hAnsi="Book Antiqua" w:cstheme="minorHAnsi"/>
          <w:sz w:val="24"/>
          <w:szCs w:val="24"/>
        </w:rPr>
        <w:t xml:space="preserve"> who</w:t>
      </w:r>
      <w:r w:rsidRPr="00054915">
        <w:rPr>
          <w:rFonts w:ascii="Book Antiqua" w:hAnsi="Book Antiqua" w:cstheme="minorHAnsi"/>
          <w:sz w:val="24"/>
          <w:szCs w:val="24"/>
        </w:rPr>
        <w:t xml:space="preserve"> fulfilled </w:t>
      </w:r>
      <w:r w:rsidR="00DB145B" w:rsidRPr="00054915">
        <w:rPr>
          <w:rFonts w:ascii="Book Antiqua" w:hAnsi="Book Antiqua" w:cstheme="minorHAnsi"/>
          <w:sz w:val="24"/>
          <w:szCs w:val="24"/>
        </w:rPr>
        <w:t xml:space="preserve">the </w:t>
      </w:r>
      <w:r w:rsidRPr="00054915">
        <w:rPr>
          <w:rFonts w:ascii="Book Antiqua" w:hAnsi="Book Antiqua" w:cstheme="minorHAnsi"/>
          <w:sz w:val="24"/>
          <w:szCs w:val="24"/>
        </w:rPr>
        <w:t xml:space="preserve">Rome criteria for functional abdominal pain disorders were found to have organic pathologies </w:t>
      </w:r>
      <w:r w:rsidR="00DB145B" w:rsidRPr="00054915">
        <w:rPr>
          <w:rFonts w:ascii="Book Antiqua" w:hAnsi="Book Antiqua" w:cstheme="minorHAnsi"/>
          <w:sz w:val="24"/>
          <w:szCs w:val="24"/>
        </w:rPr>
        <w:t>o</w:t>
      </w:r>
      <w:r w:rsidRPr="00054915">
        <w:rPr>
          <w:rFonts w:ascii="Book Antiqua" w:hAnsi="Book Antiqua" w:cstheme="minorHAnsi"/>
          <w:sz w:val="24"/>
          <w:szCs w:val="24"/>
        </w:rPr>
        <w:t>n endoscopic examination of the upper gastrointestinal tract</w:t>
      </w:r>
      <w:r w:rsidR="002436E6" w:rsidRPr="00054915">
        <w:rPr>
          <w:rFonts w:ascii="Book Antiqua" w:hAnsi="Book Antiqua" w:cstheme="minorHAnsi"/>
          <w:sz w:val="24"/>
          <w:szCs w:val="24"/>
        </w:rPr>
        <w:fldChar w:fldCharType="begin">
          <w:fldData xml:space="preserve">PEVuZE5vdGU+PENpdGU+PEF1dGhvcj5UaGFra2FyPC9BdXRob3I+PFllYXI+MjAxNDwvWWVhcj48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PEVuZE5vdGU+PENpdGU+PEF1dGhvcj5UaGFra2FyPC9BdXRob3I+PFllYXI+MjAxNDwvWWVhcj48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2436E6" w:rsidRPr="00054915">
        <w:rPr>
          <w:rFonts w:ascii="Book Antiqua" w:hAnsi="Book Antiqua" w:cstheme="minorHAnsi"/>
          <w:sz w:val="24"/>
          <w:szCs w:val="24"/>
        </w:rPr>
      </w:r>
      <w:r w:rsidR="002436E6"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79" w:tooltip="Gijsbers, 2014 #2189" w:history="1">
        <w:r w:rsidR="00F31863" w:rsidRPr="00054915">
          <w:rPr>
            <w:rFonts w:ascii="Book Antiqua" w:hAnsi="Book Antiqua" w:cstheme="minorHAnsi"/>
            <w:noProof/>
            <w:sz w:val="24"/>
            <w:szCs w:val="24"/>
            <w:vertAlign w:val="superscript"/>
          </w:rPr>
          <w:t>179</w:t>
        </w:r>
      </w:hyperlink>
      <w:r w:rsidR="00022703">
        <w:rPr>
          <w:rFonts w:ascii="Book Antiqua" w:hAnsi="Book Antiqua" w:cstheme="minorHAnsi"/>
          <w:noProof/>
          <w:sz w:val="24"/>
          <w:szCs w:val="24"/>
          <w:vertAlign w:val="superscript"/>
        </w:rPr>
        <w:t>,</w:t>
      </w:r>
      <w:hyperlink w:anchor="_ENREF_181" w:tooltip="Thakkar, 2014 #1571" w:history="1">
        <w:r w:rsidR="00F31863" w:rsidRPr="00054915">
          <w:rPr>
            <w:rFonts w:ascii="Book Antiqua" w:hAnsi="Book Antiqua" w:cstheme="minorHAnsi"/>
            <w:noProof/>
            <w:sz w:val="24"/>
            <w:szCs w:val="24"/>
            <w:vertAlign w:val="superscript"/>
          </w:rPr>
          <w:t>181</w:t>
        </w:r>
      </w:hyperlink>
      <w:r w:rsidR="00C6209F" w:rsidRPr="00054915">
        <w:rPr>
          <w:rFonts w:ascii="Book Antiqua" w:hAnsi="Book Antiqua" w:cstheme="minorHAnsi"/>
          <w:noProof/>
          <w:sz w:val="24"/>
          <w:szCs w:val="24"/>
          <w:vertAlign w:val="superscript"/>
        </w:rPr>
        <w:t>]</w:t>
      </w:r>
      <w:r w:rsidR="002436E6" w:rsidRPr="00054915">
        <w:rPr>
          <w:rFonts w:ascii="Book Antiqua" w:hAnsi="Book Antiqua" w:cstheme="minorHAnsi"/>
          <w:sz w:val="24"/>
          <w:szCs w:val="24"/>
        </w:rPr>
        <w:fldChar w:fldCharType="end"/>
      </w:r>
      <w:r w:rsidR="002436E6" w:rsidRPr="00054915">
        <w:rPr>
          <w:rFonts w:ascii="Book Antiqua" w:hAnsi="Book Antiqua" w:cstheme="minorHAnsi"/>
          <w:sz w:val="24"/>
          <w:szCs w:val="24"/>
        </w:rPr>
        <w:t xml:space="preserve">. </w:t>
      </w:r>
      <w:r w:rsidRPr="00054915">
        <w:rPr>
          <w:rFonts w:ascii="Book Antiqua" w:hAnsi="Book Antiqua" w:cstheme="minorHAnsi"/>
          <w:sz w:val="24"/>
          <w:szCs w:val="24"/>
        </w:rPr>
        <w:t xml:space="preserve">Therefore, further validation and refinement of Rome criteria may be needed to improve </w:t>
      </w:r>
      <w:r w:rsidR="00DB145B" w:rsidRPr="00054915">
        <w:rPr>
          <w:rFonts w:ascii="Book Antiqua" w:hAnsi="Book Antiqua" w:cstheme="minorHAnsi"/>
          <w:sz w:val="24"/>
          <w:szCs w:val="24"/>
        </w:rPr>
        <w:t>its</w:t>
      </w:r>
      <w:r w:rsidRPr="00054915">
        <w:rPr>
          <w:rFonts w:ascii="Book Antiqua" w:hAnsi="Book Antiqua" w:cstheme="minorHAnsi"/>
          <w:sz w:val="24"/>
          <w:szCs w:val="24"/>
        </w:rPr>
        <w:t xml:space="preserve"> diagnostic utility. Perhaps it is imperative to validate and calculate the likelihood ratios of each symptom of new Rome IV criteria to improve their clinical utility </w:t>
      </w:r>
      <w:r w:rsidR="00DB145B" w:rsidRPr="00054915">
        <w:rPr>
          <w:rFonts w:ascii="Book Antiqua" w:hAnsi="Book Antiqua" w:cstheme="minorHAnsi"/>
          <w:sz w:val="24"/>
          <w:szCs w:val="24"/>
        </w:rPr>
        <w:t xml:space="preserve">and that endeavor </w:t>
      </w:r>
      <w:r w:rsidRPr="00054915">
        <w:rPr>
          <w:rFonts w:ascii="Book Antiqua" w:hAnsi="Book Antiqua" w:cstheme="minorHAnsi"/>
          <w:sz w:val="24"/>
          <w:szCs w:val="24"/>
        </w:rPr>
        <w:t>would be a challenge in the years to come.</w:t>
      </w:r>
    </w:p>
    <w:p w14:paraId="7411C455" w14:textId="77777777" w:rsidR="00893527" w:rsidRPr="00054915" w:rsidRDefault="00893527" w:rsidP="00054915">
      <w:pPr>
        <w:snapToGrid w:val="0"/>
        <w:spacing w:after="0" w:line="360" w:lineRule="auto"/>
        <w:jc w:val="both"/>
        <w:rPr>
          <w:rFonts w:ascii="Book Antiqua" w:hAnsi="Book Antiqua" w:cstheme="minorHAnsi"/>
          <w:sz w:val="24"/>
          <w:szCs w:val="24"/>
          <w:u w:val="single"/>
        </w:rPr>
      </w:pPr>
    </w:p>
    <w:p w14:paraId="672445D2" w14:textId="7A7F32F4" w:rsidR="000974C9" w:rsidRPr="00054915" w:rsidRDefault="000974C9" w:rsidP="00054915">
      <w:pPr>
        <w:snapToGrid w:val="0"/>
        <w:spacing w:after="0" w:line="360" w:lineRule="auto"/>
        <w:jc w:val="both"/>
        <w:rPr>
          <w:rFonts w:ascii="Book Antiqua" w:hAnsi="Book Antiqua" w:cstheme="minorHAnsi"/>
          <w:b/>
          <w:i/>
          <w:sz w:val="24"/>
          <w:szCs w:val="24"/>
        </w:rPr>
      </w:pPr>
      <w:r w:rsidRPr="00054915">
        <w:rPr>
          <w:rFonts w:ascii="Book Antiqua" w:hAnsi="Book Antiqua" w:cstheme="minorHAnsi"/>
          <w:b/>
          <w:i/>
          <w:sz w:val="24"/>
          <w:szCs w:val="24"/>
        </w:rPr>
        <w:t>Alarm features</w:t>
      </w:r>
    </w:p>
    <w:p w14:paraId="75976A8B" w14:textId="356078C1" w:rsidR="000974C9" w:rsidRPr="00054915" w:rsidRDefault="000974C9" w:rsidP="00054915">
      <w:pPr>
        <w:snapToGrid w:val="0"/>
        <w:spacing w:after="0" w:line="360" w:lineRule="auto"/>
        <w:jc w:val="both"/>
        <w:rPr>
          <w:rFonts w:ascii="Book Antiqua" w:hAnsi="Book Antiqua" w:cstheme="minorHAnsi"/>
          <w:b/>
          <w:sz w:val="24"/>
          <w:szCs w:val="24"/>
        </w:rPr>
      </w:pPr>
      <w:r w:rsidRPr="00054915">
        <w:rPr>
          <w:rFonts w:ascii="Book Antiqua" w:hAnsi="Book Antiqua" w:cstheme="minorHAnsi"/>
          <w:sz w:val="24"/>
          <w:szCs w:val="24"/>
        </w:rPr>
        <w:t xml:space="preserve">Red flag features are </w:t>
      </w:r>
      <w:r w:rsidR="00DB145B" w:rsidRPr="00054915">
        <w:rPr>
          <w:rFonts w:ascii="Book Antiqua" w:hAnsi="Book Antiqua" w:cstheme="minorHAnsi"/>
          <w:sz w:val="24"/>
          <w:szCs w:val="24"/>
        </w:rPr>
        <w:t xml:space="preserve">a </w:t>
      </w:r>
      <w:r w:rsidRPr="00054915">
        <w:rPr>
          <w:rFonts w:ascii="Book Antiqua" w:hAnsi="Book Antiqua" w:cstheme="minorHAnsi"/>
          <w:sz w:val="24"/>
          <w:szCs w:val="24"/>
        </w:rPr>
        <w:t>group of symptoms and signs that could indicate underlying organic pathology in children with IBS. The red flag features are an important concept as adult guidelines state that a safe diagnosis of IBS can be made using symptom based criteria in t</w:t>
      </w:r>
      <w:r w:rsidR="00022703">
        <w:rPr>
          <w:rFonts w:ascii="Book Antiqua" w:hAnsi="Book Antiqua" w:cstheme="minorHAnsi"/>
          <w:sz w:val="24"/>
          <w:szCs w:val="24"/>
        </w:rPr>
        <w:t>he absence of red flag features</w:t>
      </w:r>
      <w:r w:rsidR="004111BD" w:rsidRPr="00054915">
        <w:rPr>
          <w:rFonts w:ascii="Book Antiqua" w:hAnsi="Book Antiqua" w:cstheme="minorHAnsi"/>
          <w:sz w:val="24"/>
          <w:szCs w:val="24"/>
        </w:rPr>
        <w:fldChar w:fldCharType="begin">
          <w:fldData xml:space="preserve">PEVuZE5vdGU+PENpdGU+PEF1dGhvcj5TcGlsbGVyPC9BdXRob3I+PFllYXI+MjAwNzwvWWVhcj48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PEVuZE5vdGU+PENpdGU+PEF1dGhvcj5TcGlsbGVyPC9BdXRob3I+PFllYXI+MjAwNzwvWWVhcj48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2" w:tooltip="Spiller, 2007 #2192" w:history="1">
        <w:r w:rsidR="00F31863" w:rsidRPr="00054915">
          <w:rPr>
            <w:rFonts w:ascii="Book Antiqua" w:hAnsi="Book Antiqua" w:cstheme="minorHAnsi"/>
            <w:noProof/>
            <w:sz w:val="24"/>
            <w:szCs w:val="24"/>
            <w:vertAlign w:val="superscript"/>
          </w:rPr>
          <w:t>182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The Rome IV committee for childhood FG</w:t>
      </w:r>
      <w:r w:rsidR="0004144D" w:rsidRPr="00054915">
        <w:rPr>
          <w:rFonts w:ascii="Book Antiqua" w:hAnsi="Book Antiqua" w:cstheme="minorHAnsi"/>
          <w:sz w:val="24"/>
          <w:szCs w:val="24"/>
        </w:rPr>
        <w:t>I</w:t>
      </w:r>
      <w:r w:rsidRPr="00054915">
        <w:rPr>
          <w:rFonts w:ascii="Book Antiqua" w:hAnsi="Book Antiqua" w:cstheme="minorHAnsi"/>
          <w:sz w:val="24"/>
          <w:szCs w:val="24"/>
        </w:rPr>
        <w:t xml:space="preserve">Ds has identified several features that should </w:t>
      </w:r>
      <w:r w:rsidR="00DB145B" w:rsidRPr="00054915">
        <w:rPr>
          <w:rFonts w:ascii="Book Antiqua" w:hAnsi="Book Antiqua" w:cstheme="minorHAnsi"/>
          <w:sz w:val="24"/>
          <w:szCs w:val="24"/>
        </w:rPr>
        <w:t xml:space="preserve">be </w:t>
      </w:r>
      <w:r w:rsidRPr="00054915">
        <w:rPr>
          <w:rFonts w:ascii="Book Antiqua" w:hAnsi="Book Antiqua" w:cstheme="minorHAnsi"/>
          <w:sz w:val="24"/>
          <w:szCs w:val="24"/>
        </w:rPr>
        <w:t xml:space="preserve">considered as alarm features that indicate </w:t>
      </w:r>
      <w:r w:rsidR="00DB145B" w:rsidRPr="00054915">
        <w:rPr>
          <w:rFonts w:ascii="Book Antiqua" w:hAnsi="Book Antiqua" w:cstheme="minorHAnsi"/>
          <w:sz w:val="24"/>
          <w:szCs w:val="24"/>
        </w:rPr>
        <w:t xml:space="preserve">the </w:t>
      </w:r>
      <w:r w:rsidRPr="00054915">
        <w:rPr>
          <w:rFonts w:ascii="Book Antiqua" w:hAnsi="Book Antiqua" w:cstheme="minorHAnsi"/>
          <w:sz w:val="24"/>
          <w:szCs w:val="24"/>
        </w:rPr>
        <w:t xml:space="preserve">potential of having organic diseases </w:t>
      </w:r>
      <w:r w:rsidRPr="00022703">
        <w:rPr>
          <w:rFonts w:ascii="Book Antiqua" w:hAnsi="Book Antiqua" w:cstheme="minorHAnsi"/>
          <w:sz w:val="24"/>
          <w:szCs w:val="24"/>
        </w:rPr>
        <w:t xml:space="preserve">(Table </w:t>
      </w:r>
      <w:r w:rsidR="00670402" w:rsidRPr="00022703">
        <w:rPr>
          <w:rFonts w:ascii="Book Antiqua" w:hAnsi="Book Antiqua" w:cstheme="minorHAnsi"/>
          <w:sz w:val="24"/>
          <w:szCs w:val="24"/>
        </w:rPr>
        <w:t>2</w:t>
      </w:r>
      <w:r w:rsidRPr="00022703">
        <w:rPr>
          <w:rFonts w:ascii="Book Antiqua" w:hAnsi="Book Antiqua" w:cstheme="minorHAnsi"/>
          <w:sz w:val="24"/>
          <w:szCs w:val="24"/>
        </w:rPr>
        <w:t>)</w:t>
      </w:r>
      <w:r w:rsidR="004111BD"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 </w:instrText>
      </w:r>
      <w:r w:rsidR="008A0C4C" w:rsidRPr="00054915">
        <w:rPr>
          <w:rFonts w:ascii="Book Antiqua" w:hAnsi="Book Antiqua" w:cstheme="minorHAnsi"/>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8A0C4C" w:rsidRPr="00054915">
        <w:rPr>
          <w:rFonts w:ascii="Book Antiqua" w:hAnsi="Book Antiqua" w:cstheme="minorHAnsi"/>
          <w:sz w:val="24"/>
          <w:szCs w:val="24"/>
        </w:rPr>
        <w:instrText xml:space="preserve"> ADDIN EN.CITE.DATA </w:instrText>
      </w:r>
      <w:r w:rsidR="008A0C4C" w:rsidRPr="00054915">
        <w:rPr>
          <w:rFonts w:ascii="Book Antiqua" w:hAnsi="Book Antiqua" w:cstheme="minorHAnsi"/>
          <w:sz w:val="24"/>
          <w:szCs w:val="24"/>
        </w:rPr>
      </w:r>
      <w:r w:rsidR="008A0C4C"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8A0C4C" w:rsidRPr="00054915">
        <w:rPr>
          <w:rFonts w:ascii="Book Antiqua" w:hAnsi="Book Antiqua" w:cstheme="minorHAnsi"/>
          <w:noProof/>
          <w:sz w:val="24"/>
          <w:szCs w:val="24"/>
          <w:vertAlign w:val="superscript"/>
        </w:rPr>
        <w:t>[</w:t>
      </w:r>
      <w:hyperlink w:anchor="_ENREF_18" w:tooltip="Hyams, 2016 #1575" w:history="1">
        <w:r w:rsidR="00F31863" w:rsidRPr="00054915">
          <w:rPr>
            <w:rFonts w:ascii="Book Antiqua" w:hAnsi="Book Antiqua" w:cstheme="minorHAnsi"/>
            <w:noProof/>
            <w:sz w:val="24"/>
            <w:szCs w:val="24"/>
            <w:vertAlign w:val="superscript"/>
          </w:rPr>
          <w:t>18</w:t>
        </w:r>
      </w:hyperlink>
      <w:r w:rsidR="008A0C4C"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Clinicians are supposed to look for these features during the clinical evaluation mainly to rule out organic diseases such as inflammatory bowel disease and other disease entities that lead to malabsorption and growth failure. A study involving 606 patients (128 children with</w:t>
      </w:r>
      <w:r w:rsidR="009F0FC7" w:rsidRPr="00054915">
        <w:rPr>
          <w:rFonts w:ascii="Book Antiqua" w:hAnsi="Book Antiqua" w:cstheme="minorHAnsi"/>
          <w:sz w:val="24"/>
          <w:szCs w:val="24"/>
        </w:rPr>
        <w:t xml:space="preserve"> </w:t>
      </w:r>
      <w:r w:rsidR="00D54394" w:rsidRPr="00054915">
        <w:rPr>
          <w:rFonts w:ascii="Book Antiqua" w:hAnsi="Book Antiqua" w:cstheme="minorHAnsi"/>
          <w:sz w:val="24"/>
          <w:szCs w:val="24"/>
        </w:rPr>
        <w:t>Crohn</w:t>
      </w:r>
      <w:r w:rsidR="00351892" w:rsidRPr="00054915">
        <w:rPr>
          <w:rFonts w:ascii="Book Antiqua" w:hAnsi="Book Antiqua" w:cstheme="minorHAnsi"/>
          <w:sz w:val="24"/>
          <w:szCs w:val="24"/>
        </w:rPr>
        <w:t>’</w:t>
      </w:r>
      <w:r w:rsidR="00D54394" w:rsidRPr="00054915">
        <w:rPr>
          <w:rFonts w:ascii="Book Antiqua" w:hAnsi="Book Antiqua" w:cstheme="minorHAnsi"/>
          <w:sz w:val="24"/>
          <w:szCs w:val="24"/>
        </w:rPr>
        <w:t>s</w:t>
      </w:r>
      <w:r w:rsidR="009F0FC7" w:rsidRPr="00054915">
        <w:rPr>
          <w:rFonts w:ascii="Book Antiqua" w:hAnsi="Book Antiqua" w:cstheme="minorHAnsi"/>
          <w:sz w:val="24"/>
          <w:szCs w:val="24"/>
        </w:rPr>
        <w:t xml:space="preserve"> disease </w:t>
      </w:r>
      <w:r w:rsidRPr="00054915">
        <w:rPr>
          <w:rFonts w:ascii="Book Antiqua" w:hAnsi="Book Antiqua" w:cstheme="minorHAnsi"/>
          <w:sz w:val="24"/>
          <w:szCs w:val="24"/>
        </w:rPr>
        <w:t xml:space="preserve">and 478 with abdominal pain) found presence of </w:t>
      </w:r>
      <w:r w:rsidR="00D54394" w:rsidRPr="00054915">
        <w:rPr>
          <w:rFonts w:ascii="Book Antiqua" w:hAnsi="Book Antiqua" w:cstheme="minorHAnsi"/>
          <w:sz w:val="24"/>
          <w:szCs w:val="24"/>
        </w:rPr>
        <w:t>anemia</w:t>
      </w:r>
      <w:r w:rsidRPr="00054915">
        <w:rPr>
          <w:rFonts w:ascii="Book Antiqua" w:hAnsi="Book Antiqua" w:cstheme="minorHAnsi"/>
          <w:sz w:val="24"/>
          <w:szCs w:val="24"/>
        </w:rPr>
        <w:t>, blood in stools and weight loss are most predictive of having Crohn</w:t>
      </w:r>
      <w:r w:rsidR="002B673C" w:rsidRPr="00054915">
        <w:rPr>
          <w:rFonts w:ascii="Book Antiqua" w:hAnsi="Book Antiqua" w:cstheme="minorHAnsi"/>
          <w:sz w:val="24"/>
          <w:szCs w:val="24"/>
        </w:rPr>
        <w:t>’</w:t>
      </w:r>
      <w:r w:rsidRPr="00054915">
        <w:rPr>
          <w:rFonts w:ascii="Book Antiqua" w:hAnsi="Book Antiqua" w:cstheme="minorHAnsi"/>
          <w:sz w:val="24"/>
          <w:szCs w:val="24"/>
        </w:rPr>
        <w:t>s disease</w:t>
      </w:r>
      <w:r w:rsidR="004111BD" w:rsidRPr="00054915">
        <w:rPr>
          <w:rFonts w:ascii="Book Antiqua" w:hAnsi="Book Antiqua" w:cstheme="minorHAnsi"/>
          <w:sz w:val="24"/>
          <w:szCs w:val="24"/>
        </w:rPr>
        <w:fldChar w:fldCharType="begin">
          <w:fldData xml:space="preserve">PEVuZE5vdGU+PENpdGU+PEF1dGhvcj5FbC1DaGFtbWFzPC9BdXRob3I+PFllYXI+MjAxMzwvWWVh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PEVuZE5vdGU+PENpdGU+PEF1dGhvcj5FbC1DaGFtbWFzPC9BdXRob3I+PFllYXI+MjAxMzwvWWVh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3" w:tooltip="El-Chammas, 2013 #2387" w:history="1">
        <w:r w:rsidR="00F31863" w:rsidRPr="00054915">
          <w:rPr>
            <w:rFonts w:ascii="Book Antiqua" w:hAnsi="Book Antiqua" w:cstheme="minorHAnsi"/>
            <w:noProof/>
            <w:sz w:val="24"/>
            <w:szCs w:val="24"/>
            <w:vertAlign w:val="superscript"/>
          </w:rPr>
          <w:t>183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Tam et al studied 80 patients fulfilling Rome III criteria for FD. They consider several alarm features including gastrointestinal blood loss, dysphagia, and persistent vomiting. After thorough investigations</w:t>
      </w:r>
      <w:r w:rsidR="00DB145B" w:rsidRPr="00054915">
        <w:rPr>
          <w:rFonts w:ascii="Book Antiqua" w:hAnsi="Book Antiqua" w:cstheme="minorHAnsi"/>
          <w:sz w:val="24"/>
          <w:szCs w:val="24"/>
        </w:rPr>
        <w:t>,</w:t>
      </w:r>
      <w:r w:rsidRPr="00054915">
        <w:rPr>
          <w:rFonts w:ascii="Book Antiqua" w:hAnsi="Book Antiqua" w:cstheme="minorHAnsi"/>
          <w:sz w:val="24"/>
          <w:szCs w:val="24"/>
        </w:rPr>
        <w:t xml:space="preserve"> including upper gastro</w:t>
      </w:r>
      <w:r w:rsidR="00DB145B" w:rsidRPr="00054915">
        <w:rPr>
          <w:rFonts w:ascii="Book Antiqua" w:hAnsi="Book Antiqua" w:cstheme="minorHAnsi"/>
          <w:sz w:val="24"/>
          <w:szCs w:val="24"/>
        </w:rPr>
        <w:t>-</w:t>
      </w:r>
      <w:r w:rsidRPr="00054915">
        <w:rPr>
          <w:rFonts w:ascii="Book Antiqua" w:hAnsi="Book Antiqua" w:cstheme="minorHAnsi"/>
          <w:sz w:val="24"/>
          <w:szCs w:val="24"/>
        </w:rPr>
        <w:t xml:space="preserve">intestinal endoscopies in all these children, the positive and negative predictive value of </w:t>
      </w:r>
      <w:r w:rsidR="00DB145B" w:rsidRPr="00054915">
        <w:rPr>
          <w:rFonts w:ascii="Book Antiqua" w:hAnsi="Book Antiqua" w:cstheme="minorHAnsi"/>
          <w:sz w:val="24"/>
          <w:szCs w:val="24"/>
        </w:rPr>
        <w:t xml:space="preserve">the </w:t>
      </w:r>
      <w:r w:rsidRPr="00054915">
        <w:rPr>
          <w:rFonts w:ascii="Book Antiqua" w:hAnsi="Book Antiqua" w:cstheme="minorHAnsi"/>
          <w:sz w:val="24"/>
          <w:szCs w:val="24"/>
        </w:rPr>
        <w:t xml:space="preserve">presence of alarm symptoms to detect organic pathology </w:t>
      </w:r>
      <w:r w:rsidR="00022703">
        <w:rPr>
          <w:rFonts w:ascii="Book Antiqua" w:hAnsi="Book Antiqua" w:cstheme="minorHAnsi"/>
          <w:sz w:val="24"/>
          <w:szCs w:val="24"/>
        </w:rPr>
        <w:t>were 0.33 and 0.97 respectively</w:t>
      </w:r>
      <w:r w:rsidR="004111BD" w:rsidRPr="00054915">
        <w:rPr>
          <w:rFonts w:ascii="Book Antiqua" w:hAnsi="Book Antiqua" w:cstheme="minorHAnsi"/>
          <w:sz w:val="24"/>
          <w:szCs w:val="24"/>
        </w:rPr>
        <w:fldChar w:fldCharType="begin">
          <w:fldData xml:space="preserve">PEVuZE5vdGU+PENpdGU+PEF1dGhvcj5UYW08L0F1dGhvcj48WWVhcj4yMDExPC9ZZWFyPjxSZWNO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PEVuZE5vdGU+PENpdGU+PEF1dGhvcj5UYW08L0F1dGhvcj48WWVhcj4yMDExPC9ZZWFyPjxSZWNO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4" w:tooltip="Tam, 2011 #2195" w:history="1">
        <w:r w:rsidR="00F31863" w:rsidRPr="00054915">
          <w:rPr>
            <w:rFonts w:ascii="Book Antiqua" w:hAnsi="Book Antiqua" w:cstheme="minorHAnsi"/>
            <w:noProof/>
            <w:sz w:val="24"/>
            <w:szCs w:val="24"/>
            <w:vertAlign w:val="superscript"/>
          </w:rPr>
          <w:t>184</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Several other studies have also been conducted to assess the validity of </w:t>
      </w:r>
      <w:r w:rsidR="00DB145B" w:rsidRPr="00054915">
        <w:rPr>
          <w:rFonts w:ascii="Book Antiqua" w:hAnsi="Book Antiqua" w:cstheme="minorHAnsi"/>
          <w:sz w:val="24"/>
          <w:szCs w:val="24"/>
        </w:rPr>
        <w:t xml:space="preserve">the </w:t>
      </w:r>
      <w:r w:rsidRPr="00054915">
        <w:rPr>
          <w:rFonts w:ascii="Book Antiqua" w:hAnsi="Book Antiqua" w:cstheme="minorHAnsi"/>
          <w:sz w:val="24"/>
          <w:szCs w:val="24"/>
        </w:rPr>
        <w:t xml:space="preserve">presence of alarm features in </w:t>
      </w:r>
      <w:r w:rsidRPr="00054915">
        <w:rPr>
          <w:rFonts w:ascii="Book Antiqua" w:hAnsi="Book Antiqua" w:cstheme="minorHAnsi"/>
          <w:sz w:val="24"/>
          <w:szCs w:val="24"/>
        </w:rPr>
        <w:lastRenderedPageBreak/>
        <w:t>detecting organic disorders in children with recurrent abdominal pain</w:t>
      </w:r>
      <w:r w:rsidR="00CB4678" w:rsidRPr="00054915">
        <w:rPr>
          <w:rFonts w:ascii="Book Antiqua" w:hAnsi="Book Antiqua" w:cstheme="minorHAnsi"/>
          <w:sz w:val="24"/>
          <w:szCs w:val="24"/>
        </w:rPr>
        <w:fldChar w:fldCharType="begin">
          <w:fldData xml:space="preserve">PEVuZE5vdGU+PENpdGU+PEF1dGhvcj5UYW08L0F1dGhvcj48WWVhcj4yMDExPC9ZZWFyPjxSZWNO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PEVuZE5vdGU+PENpdGU+PEF1dGhvcj5UYW08L0F1dGhvcj48WWVhcj4yMDExPC9ZZWFyPjxSZWNO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CB4678" w:rsidRPr="00054915">
        <w:rPr>
          <w:rFonts w:ascii="Book Antiqua" w:hAnsi="Book Antiqua" w:cstheme="minorHAnsi"/>
          <w:sz w:val="24"/>
          <w:szCs w:val="24"/>
        </w:rPr>
      </w:r>
      <w:r w:rsidR="00CB4678"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79" w:tooltip="Gijsbers, 2014 #2189" w:history="1">
        <w:r w:rsidR="00F31863" w:rsidRPr="00054915">
          <w:rPr>
            <w:rFonts w:ascii="Book Antiqua" w:hAnsi="Book Antiqua" w:cstheme="minorHAnsi"/>
            <w:noProof/>
            <w:sz w:val="24"/>
            <w:szCs w:val="24"/>
            <w:vertAlign w:val="superscript"/>
          </w:rPr>
          <w:t>179</w:t>
        </w:r>
      </w:hyperlink>
      <w:r w:rsidR="00022703">
        <w:rPr>
          <w:rFonts w:ascii="Book Antiqua" w:hAnsi="Book Antiqua" w:cstheme="minorHAnsi"/>
          <w:noProof/>
          <w:sz w:val="24"/>
          <w:szCs w:val="24"/>
          <w:vertAlign w:val="superscript"/>
        </w:rPr>
        <w:t>,</w:t>
      </w:r>
      <w:hyperlink w:anchor="_ENREF_184" w:tooltip="Tam, 2011 #2195" w:history="1">
        <w:r w:rsidR="00F31863" w:rsidRPr="00054915">
          <w:rPr>
            <w:rFonts w:ascii="Book Antiqua" w:hAnsi="Book Antiqua" w:cstheme="minorHAnsi"/>
            <w:noProof/>
            <w:sz w:val="24"/>
            <w:szCs w:val="24"/>
            <w:vertAlign w:val="superscript"/>
          </w:rPr>
          <w:t>184-186</w:t>
        </w:r>
      </w:hyperlink>
      <w:r w:rsidR="00C6209F" w:rsidRPr="00054915">
        <w:rPr>
          <w:rFonts w:ascii="Book Antiqua" w:hAnsi="Book Antiqua" w:cstheme="minorHAnsi"/>
          <w:noProof/>
          <w:sz w:val="24"/>
          <w:szCs w:val="24"/>
          <w:vertAlign w:val="superscript"/>
        </w:rPr>
        <w:t>]</w:t>
      </w:r>
      <w:r w:rsidR="00CB4678"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404A32">
        <w:rPr>
          <w:rFonts w:ascii="Book Antiqua" w:hAnsi="Book Antiqua" w:cstheme="minorHAnsi"/>
          <w:sz w:val="24"/>
          <w:szCs w:val="24"/>
        </w:rPr>
        <w:t xml:space="preserve"> </w:t>
      </w:r>
      <w:r w:rsidRPr="00054915">
        <w:rPr>
          <w:rFonts w:ascii="Book Antiqua" w:hAnsi="Book Antiqua" w:cstheme="minorHAnsi"/>
          <w:sz w:val="24"/>
          <w:szCs w:val="24"/>
        </w:rPr>
        <w:t>However, since these studies have used a variety of symptoms and signs as red flag features it is extremely difficult to develop a validated set of red flag features to use in the day</w:t>
      </w:r>
      <w:r w:rsidR="00DB145B" w:rsidRPr="00054915">
        <w:rPr>
          <w:rFonts w:ascii="Book Antiqua" w:hAnsi="Book Antiqua" w:cstheme="minorHAnsi"/>
          <w:sz w:val="24"/>
          <w:szCs w:val="24"/>
        </w:rPr>
        <w:t>-</w:t>
      </w:r>
      <w:r w:rsidRPr="00054915">
        <w:rPr>
          <w:rFonts w:ascii="Book Antiqua" w:hAnsi="Book Antiqua" w:cstheme="minorHAnsi"/>
          <w:sz w:val="24"/>
          <w:szCs w:val="24"/>
        </w:rPr>
        <w:t>to</w:t>
      </w:r>
      <w:r w:rsidR="00DB145B" w:rsidRPr="00054915">
        <w:rPr>
          <w:rFonts w:ascii="Book Antiqua" w:hAnsi="Book Antiqua" w:cstheme="minorHAnsi"/>
          <w:sz w:val="24"/>
          <w:szCs w:val="24"/>
        </w:rPr>
        <w:t>-</w:t>
      </w:r>
      <w:r w:rsidRPr="00054915">
        <w:rPr>
          <w:rFonts w:ascii="Book Antiqua" w:hAnsi="Book Antiqua" w:cstheme="minorHAnsi"/>
          <w:sz w:val="24"/>
          <w:szCs w:val="24"/>
        </w:rPr>
        <w:t xml:space="preserve">day clinical practice to differentiate organic disorders from IBS. However, it is very valuable to have a set of alarm features to guide the clinician to decide </w:t>
      </w:r>
      <w:r w:rsidR="00DB145B" w:rsidRPr="00054915">
        <w:rPr>
          <w:rFonts w:ascii="Book Antiqua" w:hAnsi="Book Antiqua" w:cstheme="minorHAnsi"/>
          <w:sz w:val="24"/>
          <w:szCs w:val="24"/>
        </w:rPr>
        <w:t xml:space="preserve">on </w:t>
      </w:r>
      <w:r w:rsidRPr="00054915">
        <w:rPr>
          <w:rFonts w:ascii="Book Antiqua" w:hAnsi="Book Antiqua" w:cstheme="minorHAnsi"/>
          <w:sz w:val="24"/>
          <w:szCs w:val="24"/>
        </w:rPr>
        <w:t>especially</w:t>
      </w:r>
      <w:r w:rsidR="00DB145B" w:rsidRPr="00054915">
        <w:rPr>
          <w:rFonts w:ascii="Book Antiqua" w:hAnsi="Book Antiqua" w:cstheme="minorHAnsi"/>
          <w:sz w:val="24"/>
          <w:szCs w:val="24"/>
        </w:rPr>
        <w:t xml:space="preserve"> the</w:t>
      </w:r>
      <w:r w:rsidRPr="00054915">
        <w:rPr>
          <w:rFonts w:ascii="Book Antiqua" w:hAnsi="Book Antiqua" w:cstheme="minorHAnsi"/>
          <w:sz w:val="24"/>
          <w:szCs w:val="24"/>
        </w:rPr>
        <w:t xml:space="preserve"> invasive investigations such as gastrointestinal endoscopies, transit studies and other </w:t>
      </w:r>
      <w:r w:rsidR="00DB145B" w:rsidRPr="00054915">
        <w:rPr>
          <w:rFonts w:ascii="Book Antiqua" w:hAnsi="Book Antiqua" w:cstheme="minorHAnsi"/>
          <w:sz w:val="24"/>
          <w:szCs w:val="24"/>
        </w:rPr>
        <w:t>intrusive</w:t>
      </w:r>
      <w:r w:rsidRPr="00054915">
        <w:rPr>
          <w:rFonts w:ascii="Book Antiqua" w:hAnsi="Book Antiqua" w:cstheme="minorHAnsi"/>
          <w:sz w:val="24"/>
          <w:szCs w:val="24"/>
        </w:rPr>
        <w:t xml:space="preserve"> radiological procedures. One of the greatest challenge</w:t>
      </w:r>
      <w:r w:rsidR="00DB145B" w:rsidRPr="00054915">
        <w:rPr>
          <w:rFonts w:ascii="Book Antiqua" w:hAnsi="Book Antiqua" w:cstheme="minorHAnsi"/>
          <w:sz w:val="24"/>
          <w:szCs w:val="24"/>
        </w:rPr>
        <w:t>s</w:t>
      </w:r>
      <w:r w:rsidRPr="00054915">
        <w:rPr>
          <w:rFonts w:ascii="Book Antiqua" w:hAnsi="Book Antiqua" w:cstheme="minorHAnsi"/>
          <w:sz w:val="24"/>
          <w:szCs w:val="24"/>
        </w:rPr>
        <w:t xml:space="preserve"> that we </w:t>
      </w:r>
      <w:r w:rsidR="00DB145B" w:rsidRPr="00054915">
        <w:rPr>
          <w:rFonts w:ascii="Book Antiqua" w:hAnsi="Book Antiqua" w:cstheme="minorHAnsi"/>
          <w:sz w:val="24"/>
          <w:szCs w:val="24"/>
        </w:rPr>
        <w:t>have is</w:t>
      </w:r>
      <w:r w:rsidRPr="00054915">
        <w:rPr>
          <w:rFonts w:ascii="Book Antiqua" w:hAnsi="Book Antiqua" w:cstheme="minorHAnsi"/>
          <w:sz w:val="24"/>
          <w:szCs w:val="24"/>
        </w:rPr>
        <w:t xml:space="preserve"> to develop a correct set of red flag features that have reasonable validity. On</w:t>
      </w:r>
      <w:r w:rsidR="00DB145B" w:rsidRPr="00054915">
        <w:rPr>
          <w:rFonts w:ascii="Book Antiqua" w:hAnsi="Book Antiqua" w:cstheme="minorHAnsi"/>
          <w:sz w:val="24"/>
          <w:szCs w:val="24"/>
        </w:rPr>
        <w:t>c</w:t>
      </w:r>
      <w:r w:rsidRPr="00054915">
        <w:rPr>
          <w:rFonts w:ascii="Book Antiqua" w:hAnsi="Book Antiqua" w:cstheme="minorHAnsi"/>
          <w:sz w:val="24"/>
          <w:szCs w:val="24"/>
        </w:rPr>
        <w:t>e available, these clinical clues could be used as a screening tool to rule out organic disorders and strengthen the clinical diagnosis of IBS based on Rome symptom based criteria.</w:t>
      </w:r>
      <w:r w:rsidR="00404A32">
        <w:rPr>
          <w:rFonts w:ascii="Book Antiqua" w:hAnsi="Book Antiqua" w:cstheme="minorHAnsi"/>
          <w:sz w:val="24"/>
          <w:szCs w:val="24"/>
        </w:rPr>
        <w:t xml:space="preserve"> </w:t>
      </w:r>
      <w:r w:rsidRPr="00054915">
        <w:rPr>
          <w:rFonts w:ascii="Book Antiqua" w:hAnsi="Book Antiqua" w:cstheme="minorHAnsi"/>
          <w:sz w:val="24"/>
          <w:szCs w:val="24"/>
        </w:rPr>
        <w:t>This would undoubtedly minimize subjecting children to unnecessary and invasive investigations.</w:t>
      </w:r>
      <w:r w:rsidR="00404A32">
        <w:rPr>
          <w:rFonts w:ascii="Book Antiqua" w:hAnsi="Book Antiqua" w:cstheme="minorHAnsi"/>
          <w:sz w:val="24"/>
          <w:szCs w:val="24"/>
        </w:rPr>
        <w:t xml:space="preserve"> </w:t>
      </w:r>
      <w:r w:rsidRPr="00054915">
        <w:rPr>
          <w:rFonts w:ascii="Book Antiqua" w:hAnsi="Book Antiqua" w:cstheme="minorHAnsi"/>
          <w:sz w:val="24"/>
          <w:szCs w:val="24"/>
        </w:rPr>
        <w:t xml:space="preserve">It would be reasonable to use </w:t>
      </w:r>
      <w:r w:rsidR="00DB145B" w:rsidRPr="00054915">
        <w:rPr>
          <w:rFonts w:ascii="Book Antiqua" w:hAnsi="Book Antiqua" w:cstheme="minorHAnsi"/>
          <w:sz w:val="24"/>
          <w:szCs w:val="24"/>
        </w:rPr>
        <w:t xml:space="preserve">the </w:t>
      </w:r>
      <w:r w:rsidRPr="00054915">
        <w:rPr>
          <w:rFonts w:ascii="Book Antiqua" w:hAnsi="Book Antiqua" w:cstheme="minorHAnsi"/>
          <w:sz w:val="24"/>
          <w:szCs w:val="24"/>
        </w:rPr>
        <w:t xml:space="preserve">following symptoms and signs as alarm features. (Unintentional weight loss, significant lower </w:t>
      </w:r>
      <w:r w:rsidR="00353B57" w:rsidRPr="00054915">
        <w:rPr>
          <w:rFonts w:ascii="Book Antiqua" w:hAnsi="Book Antiqua" w:cstheme="minorHAnsi"/>
          <w:sz w:val="24"/>
          <w:szCs w:val="24"/>
        </w:rPr>
        <w:t>gastrointestinal</w:t>
      </w:r>
      <w:r w:rsidR="00EC40DB" w:rsidRPr="00054915">
        <w:rPr>
          <w:rFonts w:ascii="Book Antiqua" w:hAnsi="Book Antiqua" w:cstheme="minorHAnsi"/>
          <w:sz w:val="24"/>
          <w:szCs w:val="24"/>
        </w:rPr>
        <w:t xml:space="preserve"> </w:t>
      </w:r>
      <w:r w:rsidRPr="00054915">
        <w:rPr>
          <w:rFonts w:ascii="Book Antiqua" w:hAnsi="Book Antiqua" w:cstheme="minorHAnsi"/>
          <w:sz w:val="24"/>
          <w:szCs w:val="24"/>
        </w:rPr>
        <w:t xml:space="preserve">bleeding in the absence of </w:t>
      </w:r>
      <w:r w:rsidR="00DB145B" w:rsidRPr="00054915">
        <w:rPr>
          <w:rFonts w:ascii="Book Antiqua" w:hAnsi="Book Antiqua" w:cstheme="minorHAnsi"/>
          <w:sz w:val="24"/>
          <w:szCs w:val="24"/>
        </w:rPr>
        <w:t xml:space="preserve">an </w:t>
      </w:r>
      <w:r w:rsidRPr="00054915">
        <w:rPr>
          <w:rFonts w:ascii="Book Antiqua" w:hAnsi="Book Antiqua" w:cstheme="minorHAnsi"/>
          <w:sz w:val="24"/>
          <w:szCs w:val="24"/>
        </w:rPr>
        <w:t xml:space="preserve">anal fissure, significant arthritis, any amount of upper </w:t>
      </w:r>
      <w:r w:rsidR="00EC40DB" w:rsidRPr="00054915">
        <w:rPr>
          <w:rFonts w:ascii="Book Antiqua" w:hAnsi="Book Antiqua" w:cstheme="minorHAnsi"/>
          <w:sz w:val="24"/>
          <w:szCs w:val="24"/>
        </w:rPr>
        <w:t xml:space="preserve">gastrointestinal </w:t>
      </w:r>
      <w:r w:rsidRPr="00054915">
        <w:rPr>
          <w:rFonts w:ascii="Book Antiqua" w:hAnsi="Book Antiqua" w:cstheme="minorHAnsi"/>
          <w:sz w:val="24"/>
          <w:szCs w:val="24"/>
        </w:rPr>
        <w:t xml:space="preserve">blood loss, persistent fever with abdominal pain, persistent </w:t>
      </w:r>
      <w:r w:rsidR="00D54394" w:rsidRPr="00054915">
        <w:rPr>
          <w:rFonts w:ascii="Book Antiqua" w:hAnsi="Book Antiqua" w:cstheme="minorHAnsi"/>
          <w:sz w:val="24"/>
          <w:szCs w:val="24"/>
        </w:rPr>
        <w:t>diarrhea</w:t>
      </w:r>
      <w:r w:rsidRPr="00054915">
        <w:rPr>
          <w:rFonts w:ascii="Book Antiqua" w:hAnsi="Book Antiqua" w:cstheme="minorHAnsi"/>
          <w:sz w:val="24"/>
          <w:szCs w:val="24"/>
        </w:rPr>
        <w:t xml:space="preserve">, family history of inflammatory bowel disease or celiac disease). </w:t>
      </w:r>
    </w:p>
    <w:p w14:paraId="2DBAB209" w14:textId="77777777" w:rsidR="000974C9" w:rsidRPr="00054915" w:rsidRDefault="000974C9" w:rsidP="00054915">
      <w:pPr>
        <w:snapToGrid w:val="0"/>
        <w:spacing w:after="0" w:line="360" w:lineRule="auto"/>
        <w:jc w:val="both"/>
        <w:rPr>
          <w:rFonts w:ascii="Book Antiqua" w:hAnsi="Book Antiqua" w:cstheme="minorHAnsi"/>
          <w:b/>
          <w:sz w:val="24"/>
          <w:szCs w:val="24"/>
        </w:rPr>
      </w:pPr>
    </w:p>
    <w:p w14:paraId="6E4CD730" w14:textId="77777777" w:rsidR="000974C9" w:rsidRPr="00617918" w:rsidRDefault="000974C9" w:rsidP="00617918">
      <w:pPr>
        <w:snapToGrid w:val="0"/>
        <w:spacing w:after="0" w:line="360" w:lineRule="auto"/>
        <w:jc w:val="both"/>
        <w:rPr>
          <w:rFonts w:ascii="Book Antiqua" w:hAnsi="Book Antiqua" w:cstheme="minorHAnsi"/>
          <w:b/>
          <w:caps/>
          <w:sz w:val="24"/>
          <w:szCs w:val="24"/>
        </w:rPr>
      </w:pPr>
      <w:r w:rsidRPr="00617918">
        <w:rPr>
          <w:rFonts w:ascii="Book Antiqua" w:hAnsi="Book Antiqua" w:cstheme="minorHAnsi"/>
          <w:b/>
          <w:caps/>
          <w:sz w:val="24"/>
          <w:szCs w:val="24"/>
        </w:rPr>
        <w:t>Investigations</w:t>
      </w:r>
    </w:p>
    <w:p w14:paraId="14E83710" w14:textId="6D7962AD" w:rsidR="000974C9" w:rsidRPr="00054915" w:rsidRDefault="000974C9"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 It is generally considered that the diagnosis of IBS is solely depend</w:t>
      </w:r>
      <w:r w:rsidR="00DB145B" w:rsidRPr="00054915">
        <w:rPr>
          <w:rFonts w:ascii="Book Antiqua" w:hAnsi="Book Antiqua" w:cstheme="minorHAnsi"/>
          <w:sz w:val="24"/>
          <w:szCs w:val="24"/>
        </w:rPr>
        <w:t>ent</w:t>
      </w:r>
      <w:r w:rsidRPr="00054915">
        <w:rPr>
          <w:rFonts w:ascii="Book Antiqua" w:hAnsi="Book Antiqua" w:cstheme="minorHAnsi"/>
          <w:sz w:val="24"/>
          <w:szCs w:val="24"/>
        </w:rPr>
        <w:t xml:space="preserve"> on fulfilling Rome criteria for children. The current concept is to make a clinical diagnosis using the latest Rome criteria and conduct a set of basic investigations to rule out common organic disorders. However, evidence is emerging that it is not solely a disease where there are no diagnostic biomarkers and thorough investigations would reveal significant pathologies in children who</w:t>
      </w:r>
      <w:r w:rsidR="00DB145B" w:rsidRPr="00054915">
        <w:rPr>
          <w:rFonts w:ascii="Book Antiqua" w:hAnsi="Book Antiqua" w:cstheme="minorHAnsi"/>
          <w:sz w:val="24"/>
          <w:szCs w:val="24"/>
        </w:rPr>
        <w:t xml:space="preserve"> even</w:t>
      </w:r>
      <w:r w:rsidRPr="00054915">
        <w:rPr>
          <w:rFonts w:ascii="Book Antiqua" w:hAnsi="Book Antiqua" w:cstheme="minorHAnsi"/>
          <w:sz w:val="24"/>
          <w:szCs w:val="24"/>
        </w:rPr>
        <w:t xml:space="preserve"> </w:t>
      </w:r>
      <w:r w:rsidR="00DB145B" w:rsidRPr="00054915">
        <w:rPr>
          <w:rFonts w:ascii="Book Antiqua" w:hAnsi="Book Antiqua" w:cstheme="minorHAnsi"/>
          <w:sz w:val="24"/>
          <w:szCs w:val="24"/>
        </w:rPr>
        <w:t>fulfill</w:t>
      </w:r>
      <w:r w:rsidRPr="00054915">
        <w:rPr>
          <w:rFonts w:ascii="Book Antiqua" w:hAnsi="Book Antiqua" w:cstheme="minorHAnsi"/>
          <w:sz w:val="24"/>
          <w:szCs w:val="24"/>
        </w:rPr>
        <w:t xml:space="preserve"> Rome criteria for </w:t>
      </w:r>
      <w:r w:rsidR="00CB1AA9" w:rsidRPr="00054915">
        <w:rPr>
          <w:rFonts w:ascii="Book Antiqua" w:hAnsi="Book Antiqua" w:cstheme="minorHAnsi"/>
          <w:sz w:val="24"/>
          <w:szCs w:val="24"/>
        </w:rPr>
        <w:t>IBS</w:t>
      </w:r>
      <w:r w:rsidRPr="00054915">
        <w:rPr>
          <w:rFonts w:ascii="Book Antiqua" w:hAnsi="Book Antiqua" w:cstheme="minorHAnsi"/>
          <w:sz w:val="24"/>
          <w:szCs w:val="24"/>
        </w:rPr>
        <w:t xml:space="preserve">. In this section we will discuss the important investigations that are useful in children with IBS. </w:t>
      </w:r>
    </w:p>
    <w:p w14:paraId="2790AE82" w14:textId="77777777" w:rsidR="00CB4678" w:rsidRPr="00054915" w:rsidRDefault="00CB4678" w:rsidP="00054915">
      <w:pPr>
        <w:snapToGrid w:val="0"/>
        <w:spacing w:after="0" w:line="360" w:lineRule="auto"/>
        <w:jc w:val="both"/>
        <w:rPr>
          <w:rFonts w:ascii="Book Antiqua" w:hAnsi="Book Antiqua" w:cstheme="minorHAnsi"/>
          <w:sz w:val="24"/>
          <w:szCs w:val="24"/>
          <w:u w:val="single"/>
        </w:rPr>
      </w:pPr>
    </w:p>
    <w:p w14:paraId="2B952693" w14:textId="02559062" w:rsidR="000974C9" w:rsidRPr="00617918" w:rsidRDefault="000974C9"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Routine investigations</w:t>
      </w:r>
    </w:p>
    <w:p w14:paraId="13F58D01" w14:textId="54A1DA71" w:rsidR="000974C9" w:rsidRPr="00054915" w:rsidRDefault="000974C9"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Most clinicians order routine investigations including blood count, inflammatory markers, routine biochemistry, urine microscopy, Celiac screening and </w:t>
      </w:r>
      <w:r w:rsidR="00D54394" w:rsidRPr="00054915">
        <w:rPr>
          <w:rFonts w:ascii="Book Antiqua" w:hAnsi="Book Antiqua" w:cstheme="minorHAnsi"/>
          <w:sz w:val="24"/>
          <w:szCs w:val="24"/>
        </w:rPr>
        <w:t>ultra-sonogram</w:t>
      </w:r>
      <w:r w:rsidRPr="00054915">
        <w:rPr>
          <w:rFonts w:ascii="Book Antiqua" w:hAnsi="Book Antiqua" w:cstheme="minorHAnsi"/>
          <w:sz w:val="24"/>
          <w:szCs w:val="24"/>
        </w:rPr>
        <w:t xml:space="preserve"> </w:t>
      </w:r>
      <w:r w:rsidRPr="00054915">
        <w:rPr>
          <w:rFonts w:ascii="Book Antiqua" w:hAnsi="Book Antiqua" w:cstheme="minorHAnsi"/>
          <w:sz w:val="24"/>
          <w:szCs w:val="24"/>
        </w:rPr>
        <w:lastRenderedPageBreak/>
        <w:t>to evaluate children with</w:t>
      </w:r>
      <w:r w:rsidR="002B7A8A" w:rsidRPr="00054915">
        <w:rPr>
          <w:rFonts w:ascii="Book Antiqua" w:hAnsi="Book Antiqua" w:cstheme="minorHAnsi"/>
          <w:sz w:val="24"/>
          <w:szCs w:val="24"/>
        </w:rPr>
        <w:t xml:space="preserve"> features of</w:t>
      </w:r>
      <w:r w:rsidRPr="00054915">
        <w:rPr>
          <w:rFonts w:ascii="Book Antiqua" w:hAnsi="Book Antiqua" w:cstheme="minorHAnsi"/>
          <w:sz w:val="24"/>
          <w:szCs w:val="24"/>
        </w:rPr>
        <w:t xml:space="preserve"> IBS. In a retrospective study, Dhroove and co-workers noted </w:t>
      </w:r>
      <w:r w:rsidR="00DB145B" w:rsidRPr="00054915">
        <w:rPr>
          <w:rFonts w:ascii="Book Antiqua" w:hAnsi="Book Antiqua" w:cstheme="minorHAnsi"/>
          <w:sz w:val="24"/>
          <w:szCs w:val="24"/>
        </w:rPr>
        <w:t xml:space="preserve">the </w:t>
      </w:r>
      <w:r w:rsidRPr="00054915">
        <w:rPr>
          <w:rFonts w:ascii="Book Antiqua" w:hAnsi="Book Antiqua" w:cstheme="minorHAnsi"/>
          <w:sz w:val="24"/>
          <w:szCs w:val="24"/>
        </w:rPr>
        <w:t xml:space="preserve">low yield of commonly conducted blood, urine and stool tests </w:t>
      </w:r>
      <w:r w:rsidR="00DB145B" w:rsidRPr="00054915">
        <w:rPr>
          <w:rFonts w:ascii="Book Antiqua" w:hAnsi="Book Antiqua" w:cstheme="minorHAnsi"/>
          <w:sz w:val="24"/>
          <w:szCs w:val="24"/>
        </w:rPr>
        <w:t xml:space="preserve">to </w:t>
      </w:r>
      <w:r w:rsidRPr="00054915">
        <w:rPr>
          <w:rFonts w:ascii="Book Antiqua" w:hAnsi="Book Antiqua" w:cstheme="minorHAnsi"/>
          <w:sz w:val="24"/>
          <w:szCs w:val="24"/>
        </w:rPr>
        <w:t>distinguish organic disorders from FAPDs</w:t>
      </w:r>
      <w:r w:rsidR="004111BD" w:rsidRPr="00054915">
        <w:rPr>
          <w:rFonts w:ascii="Book Antiqua" w:hAnsi="Book Antiqua" w:cstheme="minorHAnsi"/>
          <w:sz w:val="24"/>
          <w:szCs w:val="24"/>
        </w:rPr>
        <w:fldChar w:fldCharType="begin">
          <w:fldData xml:space="preserve">PEVuZE5vdGU+PENpdGU+PEF1dGhvcj5EaHJvb3ZlPC9BdXRob3I+PFllYXI+MjAxMDwvWWVhcj48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PEVuZE5vdGU+PENpdGU+PEF1dGhvcj5EaHJvb3ZlPC9BdXRob3I+PFllYXI+MjAxMDwvWWVhcj48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7" w:tooltip="Dhroove, 2010 #1102" w:history="1">
        <w:r w:rsidR="00F31863" w:rsidRPr="00054915">
          <w:rPr>
            <w:rFonts w:ascii="Book Antiqua" w:hAnsi="Book Antiqua" w:cstheme="minorHAnsi"/>
            <w:noProof/>
            <w:sz w:val="24"/>
            <w:szCs w:val="24"/>
            <w:vertAlign w:val="superscript"/>
          </w:rPr>
          <w:t>187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In addition, these tests incurred a large sum of money. However, it could also possible that Dhroove and colleagues have selected a well</w:t>
      </w:r>
      <w:r w:rsidR="00CB4678" w:rsidRPr="00054915">
        <w:rPr>
          <w:rFonts w:ascii="Book Antiqua" w:hAnsi="Book Antiqua" w:cstheme="minorHAnsi"/>
          <w:sz w:val="24"/>
          <w:szCs w:val="24"/>
        </w:rPr>
        <w:t>-</w:t>
      </w:r>
      <w:r w:rsidRPr="00054915">
        <w:rPr>
          <w:rFonts w:ascii="Book Antiqua" w:hAnsi="Book Antiqua" w:cstheme="minorHAnsi"/>
          <w:sz w:val="24"/>
          <w:szCs w:val="24"/>
        </w:rPr>
        <w:t>defined set of patients who have no organic disorders and therefore essentially bound to have no abnormalities in the investigation panel. Furthermore, no studies have assessed the diagnostic utility of these tests in FAPD.</w:t>
      </w:r>
      <w:r w:rsidR="00404A32">
        <w:rPr>
          <w:rFonts w:ascii="Book Antiqua" w:hAnsi="Book Antiqua" w:cstheme="minorHAnsi"/>
          <w:sz w:val="24"/>
          <w:szCs w:val="24"/>
        </w:rPr>
        <w:t xml:space="preserve"> </w:t>
      </w:r>
      <w:r w:rsidRPr="00054915">
        <w:rPr>
          <w:rFonts w:ascii="Book Antiqua" w:hAnsi="Book Antiqua" w:cstheme="minorHAnsi"/>
          <w:sz w:val="24"/>
          <w:szCs w:val="24"/>
        </w:rPr>
        <w:t>Therefore, the value of basic laboratory investigations in the diagnosis of IBS remains questionable. Furthermore, the</w:t>
      </w:r>
      <w:r w:rsidR="009F0FC7" w:rsidRPr="00054915">
        <w:rPr>
          <w:rFonts w:ascii="Book Antiqua" w:hAnsi="Book Antiqua" w:cstheme="minorHAnsi"/>
          <w:sz w:val="24"/>
          <w:szCs w:val="24"/>
        </w:rPr>
        <w:t xml:space="preserve"> North American Society of Pediatric Gastroenterology, Hepatology and Nutrition</w:t>
      </w:r>
      <w:r w:rsidRPr="00054915">
        <w:rPr>
          <w:rFonts w:ascii="Book Antiqua" w:hAnsi="Book Antiqua" w:cstheme="minorHAnsi"/>
          <w:sz w:val="24"/>
          <w:szCs w:val="24"/>
        </w:rPr>
        <w:t xml:space="preserve"> </w:t>
      </w:r>
      <w:r w:rsidR="009F0FC7" w:rsidRPr="00054915">
        <w:rPr>
          <w:rFonts w:ascii="Book Antiqua" w:hAnsi="Book Antiqua" w:cstheme="minorHAnsi"/>
          <w:sz w:val="24"/>
          <w:szCs w:val="24"/>
        </w:rPr>
        <w:t>(</w:t>
      </w:r>
      <w:r w:rsidRPr="00054915">
        <w:rPr>
          <w:rFonts w:ascii="Book Antiqua" w:hAnsi="Book Antiqua" w:cstheme="minorHAnsi"/>
          <w:sz w:val="24"/>
          <w:szCs w:val="24"/>
        </w:rPr>
        <w:t>NASPGHN</w:t>
      </w:r>
      <w:r w:rsidR="009F0FC7" w:rsidRPr="00054915">
        <w:rPr>
          <w:rFonts w:ascii="Book Antiqua" w:hAnsi="Book Antiqua" w:cstheme="minorHAnsi"/>
          <w:sz w:val="24"/>
          <w:szCs w:val="24"/>
        </w:rPr>
        <w:t>)</w:t>
      </w:r>
      <w:r w:rsidRPr="00054915">
        <w:rPr>
          <w:rFonts w:ascii="Book Antiqua" w:hAnsi="Book Antiqua" w:cstheme="minorHAnsi"/>
          <w:sz w:val="24"/>
          <w:szCs w:val="24"/>
        </w:rPr>
        <w:t xml:space="preserve"> committee on chronic abdominal pain also </w:t>
      </w:r>
      <w:r w:rsidR="00037FD0" w:rsidRPr="00054915">
        <w:rPr>
          <w:rFonts w:ascii="Book Antiqua" w:hAnsi="Book Antiqua" w:cstheme="minorHAnsi"/>
          <w:sz w:val="24"/>
          <w:szCs w:val="24"/>
        </w:rPr>
        <w:t xml:space="preserve">does </w:t>
      </w:r>
      <w:r w:rsidRPr="00054915">
        <w:rPr>
          <w:rFonts w:ascii="Book Antiqua" w:hAnsi="Book Antiqua" w:cstheme="minorHAnsi"/>
          <w:sz w:val="24"/>
          <w:szCs w:val="24"/>
        </w:rPr>
        <w:t>not recommend perform</w:t>
      </w:r>
      <w:r w:rsidR="00037FD0" w:rsidRPr="00054915">
        <w:rPr>
          <w:rFonts w:ascii="Book Antiqua" w:hAnsi="Book Antiqua" w:cstheme="minorHAnsi"/>
          <w:sz w:val="24"/>
          <w:szCs w:val="24"/>
        </w:rPr>
        <w:t>ing</w:t>
      </w:r>
      <w:r w:rsidRPr="00054915">
        <w:rPr>
          <w:rFonts w:ascii="Book Antiqua" w:hAnsi="Book Antiqua" w:cstheme="minorHAnsi"/>
          <w:sz w:val="24"/>
          <w:szCs w:val="24"/>
        </w:rPr>
        <w:t xml:space="preserve"> these investigations in children</w:t>
      </w:r>
      <w:r w:rsidR="004111BD" w:rsidRPr="00054915">
        <w:rPr>
          <w:rFonts w:ascii="Book Antiqua" w:hAnsi="Book Antiqua" w:cstheme="minorHAnsi"/>
          <w:sz w:val="24"/>
          <w:szCs w:val="24"/>
        </w:rPr>
        <w:fldChar w:fldCharType="begin">
          <w:fldData xml:space="preserve">PEVuZE5vdGU+PENpdGU+PEF1dGhvcj5EaSBMb3JlbnpvPC9BdXRob3I+PFllYXI+MjAwNTwvWWVh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PEVuZE5vdGU+PENpdGU+PEF1dGhvcj5EaSBMb3JlbnpvPC9BdXRob3I+PFllYXI+MjAwNTwvWWVh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8" w:tooltip="Di Lorenzo, 2005 #1565" w:history="1">
        <w:r w:rsidR="00F31863" w:rsidRPr="00054915">
          <w:rPr>
            <w:rFonts w:ascii="Book Antiqua" w:hAnsi="Book Antiqua" w:cstheme="minorHAnsi"/>
            <w:noProof/>
            <w:sz w:val="24"/>
            <w:szCs w:val="24"/>
            <w:vertAlign w:val="superscript"/>
          </w:rPr>
          <w:t>188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It is reassuring to the practicing clinicians to conduct </w:t>
      </w:r>
      <w:r w:rsidR="00037FD0" w:rsidRPr="00054915">
        <w:rPr>
          <w:rFonts w:ascii="Book Antiqua" w:hAnsi="Book Antiqua" w:cstheme="minorHAnsi"/>
          <w:sz w:val="24"/>
          <w:szCs w:val="24"/>
        </w:rPr>
        <w:t xml:space="preserve">a </w:t>
      </w:r>
      <w:r w:rsidRPr="00054915">
        <w:rPr>
          <w:rFonts w:ascii="Book Antiqua" w:hAnsi="Book Antiqua" w:cstheme="minorHAnsi"/>
          <w:sz w:val="24"/>
          <w:szCs w:val="24"/>
        </w:rPr>
        <w:t>few basic tests to rule out possible organic diseases that could present with recurrent abdominal pain and strengthen the diagnosis of IBS. This is also an opportunity to convince demanding parents that there are no dangerous organic disorders in the child</w:t>
      </w:r>
      <w:r w:rsidR="00037FD0" w:rsidRPr="00054915">
        <w:rPr>
          <w:rFonts w:ascii="Book Antiqua" w:hAnsi="Book Antiqua" w:cstheme="minorHAnsi"/>
          <w:sz w:val="24"/>
          <w:szCs w:val="24"/>
        </w:rPr>
        <w:t xml:space="preserve"> and</w:t>
      </w:r>
      <w:r w:rsidRPr="00054915">
        <w:rPr>
          <w:rFonts w:ascii="Book Antiqua" w:hAnsi="Book Antiqua" w:cstheme="minorHAnsi"/>
          <w:sz w:val="24"/>
          <w:szCs w:val="24"/>
        </w:rPr>
        <w:t xml:space="preserve"> at the same time not subjecting them to unnecessary invasive investigations. However, yet again it is a challenge to develop a set of investigations that could help the clinician and the family </w:t>
      </w:r>
      <w:r w:rsidR="00037FD0" w:rsidRPr="00054915">
        <w:rPr>
          <w:rFonts w:ascii="Book Antiqua" w:hAnsi="Book Antiqua" w:cstheme="minorHAnsi"/>
          <w:sz w:val="24"/>
          <w:szCs w:val="24"/>
        </w:rPr>
        <w:t>while</w:t>
      </w:r>
      <w:r w:rsidRPr="00054915">
        <w:rPr>
          <w:rFonts w:ascii="Book Antiqua" w:hAnsi="Book Antiqua" w:cstheme="minorHAnsi"/>
          <w:sz w:val="24"/>
          <w:szCs w:val="24"/>
        </w:rPr>
        <w:t xml:space="preserve"> not subjecting children to unnecessary invasive procedures as data on this important aspect is sparse. A prospective study selecting children from a broader base rather than fulfilling Rome criteria for IBS and investigating for potential organic diseases and </w:t>
      </w:r>
      <w:r w:rsidR="00037FD0" w:rsidRPr="00054915">
        <w:rPr>
          <w:rFonts w:ascii="Book Antiqua" w:hAnsi="Book Antiqua" w:cstheme="minorHAnsi"/>
          <w:sz w:val="24"/>
          <w:szCs w:val="24"/>
        </w:rPr>
        <w:t xml:space="preserve">the </w:t>
      </w:r>
      <w:r w:rsidRPr="00054915">
        <w:rPr>
          <w:rFonts w:ascii="Book Antiqua" w:hAnsi="Book Antiqua" w:cstheme="minorHAnsi"/>
          <w:sz w:val="24"/>
          <w:szCs w:val="24"/>
        </w:rPr>
        <w:t>use</w:t>
      </w:r>
      <w:r w:rsidR="00037FD0" w:rsidRPr="00054915">
        <w:rPr>
          <w:rFonts w:ascii="Book Antiqua" w:hAnsi="Book Antiqua" w:cstheme="minorHAnsi"/>
          <w:sz w:val="24"/>
          <w:szCs w:val="24"/>
        </w:rPr>
        <w:t xml:space="preserve"> of</w:t>
      </w:r>
      <w:r w:rsidRPr="00054915">
        <w:rPr>
          <w:rFonts w:ascii="Book Antiqua" w:hAnsi="Book Antiqua" w:cstheme="minorHAnsi"/>
          <w:sz w:val="24"/>
          <w:szCs w:val="24"/>
        </w:rPr>
        <w:t xml:space="preserve"> Rome criteria to define IBS would be a useful way of addressing this issue. It is essential to consider the regional differences in the organic pathologies in the different parts of the world when compiling this list of investigations.</w:t>
      </w:r>
    </w:p>
    <w:p w14:paraId="1FC0EB26" w14:textId="77777777" w:rsidR="000974C9" w:rsidRPr="00054915" w:rsidRDefault="000974C9" w:rsidP="00054915">
      <w:pPr>
        <w:snapToGrid w:val="0"/>
        <w:spacing w:after="0" w:line="360" w:lineRule="auto"/>
        <w:jc w:val="both"/>
        <w:rPr>
          <w:rFonts w:ascii="Book Antiqua" w:hAnsi="Book Antiqua" w:cstheme="minorHAnsi"/>
          <w:sz w:val="24"/>
          <w:szCs w:val="24"/>
        </w:rPr>
      </w:pPr>
    </w:p>
    <w:p w14:paraId="4709DAC2" w14:textId="77777777" w:rsidR="000974C9" w:rsidRPr="00617918" w:rsidRDefault="000974C9"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Coeliac screening</w:t>
      </w:r>
    </w:p>
    <w:p w14:paraId="601A2907" w14:textId="7AEA09A4" w:rsidR="000974C9" w:rsidRPr="00054915" w:rsidRDefault="000974C9"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Coeliac disease</w:t>
      </w:r>
      <w:r w:rsidR="009F0FC7" w:rsidRPr="00054915">
        <w:rPr>
          <w:rFonts w:ascii="Book Antiqua" w:hAnsi="Book Antiqua" w:cstheme="minorHAnsi"/>
          <w:sz w:val="24"/>
          <w:szCs w:val="24"/>
        </w:rPr>
        <w:t xml:space="preserve"> (CD)</w:t>
      </w:r>
      <w:r w:rsidRPr="00054915">
        <w:rPr>
          <w:rFonts w:ascii="Book Antiqua" w:hAnsi="Book Antiqua" w:cstheme="minorHAnsi"/>
          <w:sz w:val="24"/>
          <w:szCs w:val="24"/>
        </w:rPr>
        <w:t xml:space="preserve"> is a multisystem disease and the gastrointestinal symptoms are similar to IBS with </w:t>
      </w:r>
      <w:r w:rsidR="00D54394" w:rsidRPr="00054915">
        <w:rPr>
          <w:rFonts w:ascii="Book Antiqua" w:hAnsi="Book Antiqua" w:cstheme="minorHAnsi"/>
          <w:sz w:val="24"/>
          <w:szCs w:val="24"/>
        </w:rPr>
        <w:t>diarrhea</w:t>
      </w:r>
      <w:r w:rsidRPr="00054915">
        <w:rPr>
          <w:rFonts w:ascii="Book Antiqua" w:hAnsi="Book Antiqua" w:cstheme="minorHAnsi"/>
          <w:sz w:val="24"/>
          <w:szCs w:val="24"/>
        </w:rPr>
        <w:t>. It is well known that gluten is a potential precipitating factor in a subset of patients with IBS even whe</w:t>
      </w:r>
      <w:r w:rsidR="004A4AEA" w:rsidRPr="00054915">
        <w:rPr>
          <w:rFonts w:ascii="Book Antiqua" w:hAnsi="Book Antiqua" w:cstheme="minorHAnsi"/>
          <w:sz w:val="24"/>
          <w:szCs w:val="24"/>
        </w:rPr>
        <w:t>n the serology is negative (non-</w:t>
      </w:r>
      <w:r w:rsidRPr="00054915">
        <w:rPr>
          <w:rFonts w:ascii="Book Antiqua" w:hAnsi="Book Antiqua" w:cstheme="minorHAnsi"/>
          <w:sz w:val="24"/>
          <w:szCs w:val="24"/>
        </w:rPr>
        <w:t xml:space="preserve">coeliac gluten sensitivity). A meta-analysis of adult studies has clearly demonstrated that </w:t>
      </w:r>
      <w:r w:rsidRPr="00054915">
        <w:rPr>
          <w:rFonts w:ascii="Book Antiqua" w:hAnsi="Book Antiqua" w:cstheme="minorHAnsi"/>
          <w:sz w:val="24"/>
          <w:szCs w:val="24"/>
        </w:rPr>
        <w:lastRenderedPageBreak/>
        <w:t xml:space="preserve">pooled odds ratio for positive </w:t>
      </w:r>
      <w:r w:rsidR="00474114" w:rsidRPr="00054915">
        <w:rPr>
          <w:rFonts w:ascii="Book Antiqua" w:hAnsi="Book Antiqua" w:cstheme="minorHAnsi"/>
          <w:sz w:val="24"/>
          <w:szCs w:val="24"/>
        </w:rPr>
        <w:t>IgA anti-gliadin antibodie</w:t>
      </w:r>
      <w:r w:rsidRPr="00054915">
        <w:rPr>
          <w:rFonts w:ascii="Book Antiqua" w:hAnsi="Book Antiqua" w:cstheme="minorHAnsi"/>
          <w:sz w:val="24"/>
          <w:szCs w:val="24"/>
        </w:rPr>
        <w:t xml:space="preserve">s, </w:t>
      </w:r>
      <w:r w:rsidR="00474114" w:rsidRPr="00054915">
        <w:rPr>
          <w:rFonts w:ascii="Book Antiqua" w:hAnsi="Book Antiqua" w:cstheme="minorHAnsi"/>
          <w:sz w:val="24"/>
          <w:szCs w:val="24"/>
        </w:rPr>
        <w:t>endomysial antibodies and/or anti-tissue transglutaminase antibodies</w:t>
      </w:r>
      <w:r w:rsidRPr="00054915">
        <w:rPr>
          <w:rFonts w:ascii="Book Antiqua" w:hAnsi="Book Antiqua" w:cstheme="minorHAnsi"/>
          <w:sz w:val="24"/>
          <w:szCs w:val="24"/>
        </w:rPr>
        <w:t xml:space="preserve">, and biopsy-proven CD in IBS subjects </w:t>
      </w:r>
      <w:r w:rsidR="00037FD0" w:rsidRPr="00054915">
        <w:rPr>
          <w:rFonts w:ascii="Book Antiqua" w:hAnsi="Book Antiqua" w:cstheme="minorHAnsi"/>
          <w:sz w:val="24"/>
          <w:szCs w:val="24"/>
        </w:rPr>
        <w:t>against</w:t>
      </w:r>
      <w:r w:rsidRPr="00054915">
        <w:rPr>
          <w:rFonts w:ascii="Book Antiqua" w:hAnsi="Book Antiqua" w:cstheme="minorHAnsi"/>
          <w:sz w:val="24"/>
          <w:szCs w:val="24"/>
        </w:rPr>
        <w:t xml:space="preserve"> </w:t>
      </w:r>
      <w:r w:rsidR="00022703">
        <w:rPr>
          <w:rFonts w:ascii="Book Antiqua" w:hAnsi="Book Antiqua" w:cstheme="minorHAnsi"/>
          <w:sz w:val="24"/>
          <w:szCs w:val="24"/>
        </w:rPr>
        <w:t>controls were 3.21 (95%</w:t>
      </w:r>
      <w:r w:rsidRPr="00054915">
        <w:rPr>
          <w:rFonts w:ascii="Book Antiqua" w:hAnsi="Book Antiqua" w:cstheme="minorHAnsi"/>
          <w:sz w:val="24"/>
          <w:szCs w:val="24"/>
        </w:rPr>
        <w:t>CI</w:t>
      </w:r>
      <w:r w:rsidR="00022703">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1.55–6.65), 2.75 (9</w:t>
      </w:r>
      <w:r w:rsidR="00022703">
        <w:rPr>
          <w:rFonts w:ascii="Book Antiqua" w:hAnsi="Book Antiqua" w:cstheme="minorHAnsi"/>
          <w:sz w:val="24"/>
          <w:szCs w:val="24"/>
        </w:rPr>
        <w:t>5% CI 1.35–5.61), and 4.48 (95%</w:t>
      </w:r>
      <w:r w:rsidRPr="00054915">
        <w:rPr>
          <w:rFonts w:ascii="Book Antiqua" w:hAnsi="Book Antiqua" w:cstheme="minorHAnsi"/>
          <w:sz w:val="24"/>
          <w:szCs w:val="24"/>
        </w:rPr>
        <w:t>CI</w:t>
      </w:r>
      <w:r w:rsidR="00022703">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2.33</w:t>
      </w:r>
      <w:r w:rsidR="00022703">
        <w:rPr>
          <w:rFonts w:ascii="Book Antiqua" w:hAnsi="Book Antiqua" w:cstheme="minorHAnsi" w:hint="eastAsia"/>
          <w:sz w:val="24"/>
          <w:szCs w:val="24"/>
          <w:lang w:eastAsia="zh-CN"/>
        </w:rPr>
        <w:t>-</w:t>
      </w:r>
      <w:r w:rsidRPr="00054915">
        <w:rPr>
          <w:rFonts w:ascii="Book Antiqua" w:hAnsi="Book Antiqua" w:cstheme="minorHAnsi"/>
          <w:sz w:val="24"/>
          <w:szCs w:val="24"/>
        </w:rPr>
        <w:t>8.60), respectively</w:t>
      </w:r>
      <w:r w:rsidR="004111BD" w:rsidRPr="00054915">
        <w:rPr>
          <w:rFonts w:ascii="Book Antiqua" w:hAnsi="Book Antiqua" w:cstheme="minorHAnsi"/>
          <w:sz w:val="24"/>
          <w:szCs w:val="24"/>
        </w:rPr>
        <w:fldChar w:fldCharType="begin">
          <w:fldData xml:space="preserve">PEVuZE5vdGU+PENpdGU+PEF1dGhvcj5JcnZpbmU8L0F1dGhvcj48WWVhcj4yMDE3PC9ZZWFyPjxS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PEVuZE5vdGU+PENpdGU+PEF1dGhvcj5JcnZpbmU8L0F1dGhvcj48WWVhcj4yMDE3PC9ZZWFyPjxS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9" w:tooltip="Irvine, 2017 #2198" w:history="1">
        <w:r w:rsidR="00F31863" w:rsidRPr="00054915">
          <w:rPr>
            <w:rFonts w:ascii="Book Antiqua" w:hAnsi="Book Antiqua" w:cstheme="minorHAnsi"/>
            <w:noProof/>
            <w:sz w:val="24"/>
            <w:szCs w:val="24"/>
            <w:vertAlign w:val="superscript"/>
          </w:rPr>
          <w:t>189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037FD0" w:rsidRPr="00054915">
        <w:rPr>
          <w:rFonts w:ascii="Book Antiqua" w:hAnsi="Book Antiqua" w:cstheme="minorHAnsi"/>
          <w:sz w:val="24"/>
          <w:szCs w:val="24"/>
        </w:rPr>
        <w:t>O</w:t>
      </w:r>
      <w:r w:rsidRPr="00054915">
        <w:rPr>
          <w:rFonts w:ascii="Book Antiqua" w:hAnsi="Book Antiqua" w:cstheme="minorHAnsi"/>
          <w:sz w:val="24"/>
          <w:szCs w:val="24"/>
        </w:rPr>
        <w:t>n par with t</w:t>
      </w:r>
      <w:r w:rsidR="00AB0F15" w:rsidRPr="00054915">
        <w:rPr>
          <w:rFonts w:ascii="Book Antiqua" w:hAnsi="Book Antiqua" w:cstheme="minorHAnsi"/>
          <w:sz w:val="24"/>
          <w:szCs w:val="24"/>
        </w:rPr>
        <w:t>h</w:t>
      </w:r>
      <w:r w:rsidR="00037FD0" w:rsidRPr="00054915">
        <w:rPr>
          <w:rFonts w:ascii="Book Antiqua" w:hAnsi="Book Antiqua" w:cstheme="minorHAnsi"/>
          <w:sz w:val="24"/>
          <w:szCs w:val="24"/>
        </w:rPr>
        <w:t>ose</w:t>
      </w:r>
      <w:r w:rsidRPr="00054915">
        <w:rPr>
          <w:rFonts w:ascii="Book Antiqua" w:hAnsi="Book Antiqua" w:cstheme="minorHAnsi"/>
          <w:sz w:val="24"/>
          <w:szCs w:val="24"/>
        </w:rPr>
        <w:t xml:space="preserve"> results, the Turkish </w:t>
      </w:r>
      <w:r w:rsidR="00037FD0" w:rsidRPr="00054915">
        <w:rPr>
          <w:rFonts w:ascii="Book Antiqua" w:hAnsi="Book Antiqua" w:cstheme="minorHAnsi"/>
          <w:sz w:val="24"/>
          <w:szCs w:val="24"/>
        </w:rPr>
        <w:t>C</w:t>
      </w:r>
      <w:r w:rsidRPr="00054915">
        <w:rPr>
          <w:rFonts w:ascii="Book Antiqua" w:hAnsi="Book Antiqua" w:cstheme="minorHAnsi"/>
          <w:sz w:val="24"/>
          <w:szCs w:val="24"/>
        </w:rPr>
        <w:t xml:space="preserve">eliac </w:t>
      </w:r>
      <w:r w:rsidR="00037FD0" w:rsidRPr="00054915">
        <w:rPr>
          <w:rFonts w:ascii="Book Antiqua" w:hAnsi="Book Antiqua" w:cstheme="minorHAnsi"/>
          <w:sz w:val="24"/>
          <w:szCs w:val="24"/>
        </w:rPr>
        <w:t>S</w:t>
      </w:r>
      <w:r w:rsidRPr="00054915">
        <w:rPr>
          <w:rFonts w:ascii="Book Antiqua" w:hAnsi="Book Antiqua" w:cstheme="minorHAnsi"/>
          <w:sz w:val="24"/>
          <w:szCs w:val="24"/>
        </w:rPr>
        <w:t xml:space="preserve">tudy </w:t>
      </w:r>
      <w:r w:rsidR="00037FD0" w:rsidRPr="00054915">
        <w:rPr>
          <w:rFonts w:ascii="Book Antiqua" w:hAnsi="Book Antiqua" w:cstheme="minorHAnsi"/>
          <w:sz w:val="24"/>
          <w:szCs w:val="24"/>
        </w:rPr>
        <w:t>G</w:t>
      </w:r>
      <w:r w:rsidRPr="00054915">
        <w:rPr>
          <w:rFonts w:ascii="Book Antiqua" w:hAnsi="Book Antiqua" w:cstheme="minorHAnsi"/>
          <w:sz w:val="24"/>
          <w:szCs w:val="24"/>
        </w:rPr>
        <w:t>roup ha</w:t>
      </w:r>
      <w:r w:rsidR="00037FD0" w:rsidRPr="00054915">
        <w:rPr>
          <w:rFonts w:ascii="Book Antiqua" w:hAnsi="Book Antiqua" w:cstheme="minorHAnsi"/>
          <w:sz w:val="24"/>
          <w:szCs w:val="24"/>
        </w:rPr>
        <w:t>s</w:t>
      </w:r>
      <w:r w:rsidRPr="00054915">
        <w:rPr>
          <w:rFonts w:ascii="Book Antiqua" w:hAnsi="Book Antiqua" w:cstheme="minorHAnsi"/>
          <w:sz w:val="24"/>
          <w:szCs w:val="24"/>
        </w:rPr>
        <w:t xml:space="preserve"> found a borderline significant association between IBS and CD</w:t>
      </w:r>
      <w:r w:rsidR="004111BD" w:rsidRPr="00054915">
        <w:rPr>
          <w:rFonts w:ascii="Book Antiqua" w:hAnsi="Book Antiqua" w:cstheme="minorHAnsi"/>
          <w:sz w:val="24"/>
          <w:szCs w:val="24"/>
        </w:rPr>
        <w:fldChar w:fldCharType="begin">
          <w:fldData xml:space="preserve">PEVuZE5vdGU+PENpdGU+PEF1dGhvcj5LYW5zdTwvQXV0aG9yPjxZZWFyPjIwMTU8L1llYXI+PFJl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PEVuZE5vdGU+PENpdGU+PEF1dGhvcj5LYW5zdTwvQXV0aG9yPjxZZWFyPjIwMTU8L1llYXI+PFJl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90" w:tooltip="Kansu, 2015 #1568" w:history="1">
        <w:r w:rsidR="00F31863" w:rsidRPr="00054915">
          <w:rPr>
            <w:rFonts w:ascii="Book Antiqua" w:hAnsi="Book Antiqua" w:cstheme="minorHAnsi"/>
            <w:noProof/>
            <w:sz w:val="24"/>
            <w:szCs w:val="24"/>
            <w:vertAlign w:val="superscript"/>
          </w:rPr>
          <w:t>190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404A32">
        <w:rPr>
          <w:rFonts w:ascii="Book Antiqua" w:hAnsi="Book Antiqua" w:cstheme="minorHAnsi"/>
          <w:sz w:val="24"/>
          <w:szCs w:val="24"/>
        </w:rPr>
        <w:t xml:space="preserve"> </w:t>
      </w:r>
      <w:r w:rsidRPr="00054915">
        <w:rPr>
          <w:rFonts w:ascii="Book Antiqua" w:hAnsi="Book Antiqua" w:cstheme="minorHAnsi"/>
          <w:sz w:val="24"/>
          <w:szCs w:val="24"/>
        </w:rPr>
        <w:t>Furthermore, a study from Iran reported a higher prevalence of CD in children with recurrent abdominal pain compared to the general population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&lt;EndNote&gt;&lt;Cite&gt;&lt;Author&gt;Farahmand&lt;/Author&gt;&lt;Year&gt;2011&lt;/Year&gt;&lt;RecNum&gt;2199&lt;/RecNum&gt;&lt;DisplayText&gt;&lt;style face="superscript"&gt;[191]&lt;/style&gt;&lt;/DisplayText&gt;&lt;record&gt;&lt;rec-number&gt;2199&lt;/rec-number&gt;&lt;foreign-keys&gt;&lt;key app="EN" db-id="5x05svz5qpvvz1e5vwcxddvhes2txz0ettzs" timestamp="1520427439"&gt;2199&lt;/key&gt;&lt;/foreign-keys&gt;&lt;ref-type name="Journal Article"&gt;17&lt;/ref-type&gt;&lt;contributors&gt;&lt;authors&gt;&lt;author&gt;Farahmand, F.&lt;/author&gt;&lt;author&gt;Modaresi, V.&lt;/author&gt;&lt;author&gt;Najafi, M.&lt;/author&gt;&lt;author&gt;Khodadad, A.&lt;/author&gt;&lt;author&gt;Moetamed, F.&lt;/author&gt;&lt;author&gt;Modarres, Z.&lt;/author&gt;&lt;/authors&gt;&lt;/contributors&gt;&lt;auth-address&gt;Department of Pediatric, Tehran University of, Tehran, Iran ; Children&amp;apos;s Medical Center, Pediatrics Center of Excellence, Tehran, Iran.&lt;/auth-address&gt;&lt;titles&gt;&lt;title&gt;Prevalence of celiac disease in Iranian children with recurrent abdominal pain referred to a pediatric referral center&lt;/title&gt;&lt;secondary-title&gt;Iran J Pediatr&lt;/secondary-title&gt;&lt;/titles&gt;&lt;periodical&gt;&lt;full-title&gt;Iran J Pediatr&lt;/full-title&gt;&lt;/periodical&gt;&lt;pages&gt;33-8&lt;/pages&gt;&lt;volume&gt;21&lt;/volume&gt;&lt;number&gt;1&lt;/number&gt;&lt;edition&gt;2011/03/01&lt;/edition&gt;&lt;keywords&gt;&lt;keyword&gt;Abdominal Pain&lt;/keyword&gt;&lt;keyword&gt;Celiac Disease&lt;/keyword&gt;&lt;keyword&gt;IgA&lt;/keyword&gt;&lt;keyword&gt;Malabsorption&lt;/keyword&gt;&lt;keyword&gt;Prevalence&lt;/keyword&gt;&lt;/keywords&gt;&lt;dates&gt;&lt;year&gt;2011&lt;/year&gt;&lt;pub-dates&gt;&lt;date&gt;Mar&lt;/date&gt;&lt;/pub-dates&gt;&lt;/dates&gt;&lt;isbn&gt;2008-2150 (Electronic)&amp;#xD;2008-2142 (Linking)&lt;/isbn&gt;&lt;accession-num&gt;23056761&lt;/accession-num&gt;&lt;urls&gt;&lt;related-urls&gt;&lt;url&gt;https://www.ncbi.nlm.nih.gov/pubmed/23056761&lt;/url&gt;&lt;/related-urls&gt;&lt;/urls&gt;&lt;custom2&gt;PMC3446100&lt;/custom2&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91" w:tooltip="Farahmand, 2011 #2199" w:history="1">
        <w:r w:rsidR="00F31863" w:rsidRPr="00054915">
          <w:rPr>
            <w:rFonts w:ascii="Book Antiqua" w:hAnsi="Book Antiqua" w:cstheme="minorHAnsi"/>
            <w:noProof/>
            <w:sz w:val="24"/>
            <w:szCs w:val="24"/>
            <w:vertAlign w:val="superscript"/>
          </w:rPr>
          <w:t>191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Therefore, it could be recommended to screen children with IBS for celiac disease in areas known to have </w:t>
      </w:r>
      <w:r w:rsidR="00037FD0" w:rsidRPr="00054915">
        <w:rPr>
          <w:rFonts w:ascii="Book Antiqua" w:hAnsi="Book Antiqua" w:cstheme="minorHAnsi"/>
          <w:sz w:val="24"/>
          <w:szCs w:val="24"/>
        </w:rPr>
        <w:t xml:space="preserve">a </w:t>
      </w:r>
      <w:r w:rsidRPr="00054915">
        <w:rPr>
          <w:rFonts w:ascii="Book Antiqua" w:hAnsi="Book Antiqua" w:cstheme="minorHAnsi"/>
          <w:sz w:val="24"/>
          <w:szCs w:val="24"/>
        </w:rPr>
        <w:t>high prevalence</w:t>
      </w:r>
      <w:r w:rsidR="00037FD0" w:rsidRPr="00054915">
        <w:rPr>
          <w:rFonts w:ascii="Book Antiqua" w:hAnsi="Book Antiqua" w:cstheme="minorHAnsi"/>
          <w:sz w:val="24"/>
          <w:szCs w:val="24"/>
        </w:rPr>
        <w:t xml:space="preserve"> of that disease</w:t>
      </w:r>
      <w:r w:rsidRPr="00054915">
        <w:rPr>
          <w:rFonts w:ascii="Book Antiqua" w:hAnsi="Book Antiqua" w:cstheme="minorHAnsi"/>
          <w:sz w:val="24"/>
          <w:szCs w:val="24"/>
        </w:rPr>
        <w:t>. However, prevalence of CD is increasingly noted in other parts of the world. CD is increasingly identified outside the Western world. Prevalence of 1% in children attending a tertiary care hospital was reported from North India</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&lt;EndNote&gt;&lt;Cite&gt;&lt;Author&gt;Bhattacharya&lt;/Author&gt;&lt;Year&gt;2009&lt;/Year&gt;&lt;RecNum&gt;2200&lt;/RecNum&gt;&lt;DisplayText&gt;&lt;style face="superscript"&gt;[192]&lt;/style&gt;&lt;/DisplayText&gt;&lt;record&gt;&lt;rec-number&gt;2200&lt;/rec-number&gt;&lt;foreign-keys&gt;&lt;key app="EN" db-id="5x05svz5qpvvz1e5vwcxddvhes2txz0ettzs" timestamp="1520427546"&gt;2200&lt;/key&gt;&lt;/foreign-keys&gt;&lt;ref-type name="Journal Article"&gt;17&lt;/ref-type&gt;&lt;contributors&gt;&lt;authors&gt;&lt;author&gt;Bhattacharya, M.&lt;/author&gt;&lt;author&gt;Dubey, A. P.&lt;/author&gt;&lt;author&gt;Mathur, N. B.&lt;/author&gt;&lt;/authors&gt;&lt;/contributors&gt;&lt;auth-address&gt;Department of Pediatrics, Maulana Azad Medical College and Lok Nayak Hospital, Delhi 110 002, India.&lt;/auth-address&gt;&lt;titles&gt;&lt;title&gt;Prevalence of celiac disease in north Indian children&lt;/title&gt;&lt;secondary-title&gt;Indian Pediatr&lt;/secondary-title&gt;&lt;/titles&gt;&lt;periodical&gt;&lt;full-title&gt;Indian Pediatr&lt;/full-title&gt;&lt;/periodical&gt;&lt;pages&gt;415-7&lt;/pages&gt;&lt;volume&gt;46&lt;/volume&gt;&lt;number&gt;5&lt;/number&gt;&lt;edition&gt;2009/02/14&lt;/edition&gt;&lt;keywords&gt;&lt;keyword&gt;Celiac Disease/diagnosis/*epidemiology&lt;/keyword&gt;&lt;keyword&gt;Child&lt;/keyword&gt;&lt;keyword&gt;Child, Preschool&lt;/keyword&gt;&lt;keyword&gt;Epidemiologic Studies&lt;/keyword&gt;&lt;keyword&gt;Female&lt;/keyword&gt;&lt;keyword&gt;Humans&lt;/keyword&gt;&lt;keyword&gt;India/epidemiology&lt;/keyword&gt;&lt;keyword&gt;Infant&lt;/keyword&gt;&lt;keyword&gt;Male&lt;/keyword&gt;&lt;keyword&gt;Mass Screening&lt;/keyword&gt;&lt;keyword&gt;Prevalence&lt;/keyword&gt;&lt;keyword&gt;Transglutaminases&lt;/keyword&gt;&lt;/keywords&gt;&lt;dates&gt;&lt;year&gt;2009&lt;/year&gt;&lt;pub-dates&gt;&lt;date&gt;May&lt;/date&gt;&lt;/pub-dates&gt;&lt;/dates&gt;&lt;isbn&gt;0019-6061 (Print)&amp;#xD;0019-6061 (Linking)&lt;/isbn&gt;&lt;accession-num&gt;19213985&lt;/accession-num&gt;&lt;urls&gt;&lt;related-urls&gt;&lt;url&gt;https://www.ncbi.nlm.nih.gov/pubmed/19213985&lt;/url&gt;&lt;/related-urls&gt;&lt;/urls&gt;&lt;/record&gt;&lt;/Cite&gt;&lt;/EndNote&gt;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92" w:tooltip="Bhattacharya, 2009 #2200" w:history="1">
        <w:r w:rsidR="00F31863" w:rsidRPr="00054915">
          <w:rPr>
            <w:rFonts w:ascii="Book Antiqua" w:hAnsi="Book Antiqua" w:cstheme="minorHAnsi"/>
            <w:noProof/>
            <w:sz w:val="24"/>
            <w:szCs w:val="24"/>
            <w:vertAlign w:val="superscript"/>
          </w:rPr>
          <w:t>192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Therefore, screening children present with symptoms of IBS (</w:t>
      </w:r>
      <w:r w:rsidR="006672EE" w:rsidRPr="00054915">
        <w:rPr>
          <w:rFonts w:ascii="Book Antiqua" w:hAnsi="Book Antiqua" w:cstheme="minorHAnsi"/>
          <w:sz w:val="24"/>
          <w:szCs w:val="24"/>
        </w:rPr>
        <w:t>e</w:t>
      </w:r>
      <w:r w:rsidRPr="00054915">
        <w:rPr>
          <w:rFonts w:ascii="Book Antiqua" w:hAnsi="Book Antiqua" w:cstheme="minorHAnsi"/>
          <w:sz w:val="24"/>
          <w:szCs w:val="24"/>
        </w:rPr>
        <w:t xml:space="preserve">specially with IBS-D) for celiac disease would be an important step </w:t>
      </w:r>
      <w:r w:rsidR="00037FD0" w:rsidRPr="00054915">
        <w:rPr>
          <w:rFonts w:ascii="Book Antiqua" w:hAnsi="Book Antiqua" w:cstheme="minorHAnsi"/>
          <w:sz w:val="24"/>
          <w:szCs w:val="24"/>
        </w:rPr>
        <w:t xml:space="preserve">towards </w:t>
      </w:r>
      <w:r w:rsidRPr="00054915">
        <w:rPr>
          <w:rFonts w:ascii="Book Antiqua" w:hAnsi="Book Antiqua" w:cstheme="minorHAnsi"/>
          <w:sz w:val="24"/>
          <w:szCs w:val="24"/>
        </w:rPr>
        <w:t xml:space="preserve">early recognition of CD in the future. </w:t>
      </w:r>
    </w:p>
    <w:p w14:paraId="66A4E89A" w14:textId="77777777" w:rsidR="000974C9" w:rsidRPr="00054915" w:rsidRDefault="000974C9" w:rsidP="00054915">
      <w:pPr>
        <w:snapToGrid w:val="0"/>
        <w:spacing w:after="0" w:line="360" w:lineRule="auto"/>
        <w:jc w:val="both"/>
        <w:rPr>
          <w:rFonts w:ascii="Book Antiqua" w:hAnsi="Book Antiqua" w:cstheme="minorHAnsi"/>
          <w:sz w:val="24"/>
          <w:szCs w:val="24"/>
        </w:rPr>
      </w:pPr>
    </w:p>
    <w:p w14:paraId="5F7C4DD6" w14:textId="4707CEFD" w:rsidR="000974C9" w:rsidRPr="00617918" w:rsidRDefault="00D54394"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Fecal</w:t>
      </w:r>
      <w:r w:rsidR="000974C9" w:rsidRPr="00617918">
        <w:rPr>
          <w:rFonts w:ascii="Book Antiqua" w:hAnsi="Book Antiqua" w:cstheme="minorHAnsi"/>
          <w:b/>
          <w:i/>
          <w:sz w:val="24"/>
          <w:szCs w:val="24"/>
        </w:rPr>
        <w:t xml:space="preserve"> calprotectin </w:t>
      </w:r>
    </w:p>
    <w:p w14:paraId="3EC2E82E" w14:textId="44F806BC" w:rsidR="000974C9" w:rsidRPr="00054915" w:rsidRDefault="000974C9" w:rsidP="00054915">
      <w:pPr>
        <w:snapToGrid w:val="0"/>
        <w:spacing w:after="0" w:line="360" w:lineRule="auto"/>
        <w:jc w:val="both"/>
        <w:rPr>
          <w:rFonts w:ascii="Book Antiqua" w:eastAsia="Times New Roman" w:hAnsi="Book Antiqua" w:cstheme="minorHAnsi"/>
          <w:sz w:val="24"/>
          <w:szCs w:val="24"/>
          <w:lang w:eastAsia="zh-CN"/>
        </w:rPr>
      </w:pPr>
      <w:r w:rsidRPr="00054915">
        <w:rPr>
          <w:rFonts w:ascii="Book Antiqua" w:hAnsi="Book Antiqua" w:cstheme="minorHAnsi"/>
          <w:sz w:val="24"/>
          <w:szCs w:val="24"/>
        </w:rPr>
        <w:t xml:space="preserve">Calprotectin is a calcium binding protein that accounts for 60% of the protein in the cytosol of human neutrophils. Elevated calprotectin in </w:t>
      </w:r>
      <w:r w:rsidR="00D54394" w:rsidRPr="00054915">
        <w:rPr>
          <w:rFonts w:ascii="Book Antiqua" w:hAnsi="Book Antiqua" w:cstheme="minorHAnsi"/>
          <w:sz w:val="24"/>
          <w:szCs w:val="24"/>
        </w:rPr>
        <w:t>feces</w:t>
      </w:r>
      <w:r w:rsidRPr="00054915">
        <w:rPr>
          <w:rFonts w:ascii="Book Antiqua" w:hAnsi="Book Antiqua" w:cstheme="minorHAnsi"/>
          <w:sz w:val="24"/>
          <w:szCs w:val="24"/>
        </w:rPr>
        <w:t xml:space="preserve"> indicates ongoing neutrophil recruitment due to inflammation. Therefore, estimation of </w:t>
      </w:r>
      <w:r w:rsidR="00D54394" w:rsidRPr="00054915">
        <w:rPr>
          <w:rFonts w:ascii="Book Antiqua" w:hAnsi="Book Antiqua" w:cstheme="minorHAnsi"/>
          <w:sz w:val="24"/>
          <w:szCs w:val="24"/>
        </w:rPr>
        <w:t>fecal</w:t>
      </w:r>
      <w:r w:rsidRPr="00054915">
        <w:rPr>
          <w:rFonts w:ascii="Book Antiqua" w:hAnsi="Book Antiqua" w:cstheme="minorHAnsi"/>
          <w:sz w:val="24"/>
          <w:szCs w:val="24"/>
        </w:rPr>
        <w:t xml:space="preserve"> calprotectin is increasingly used as a non</w:t>
      </w:r>
      <w:r w:rsidR="00353B57" w:rsidRPr="00054915">
        <w:rPr>
          <w:rFonts w:ascii="Book Antiqua" w:hAnsi="Book Antiqua" w:cstheme="minorHAnsi"/>
          <w:sz w:val="24"/>
          <w:szCs w:val="24"/>
        </w:rPr>
        <w:t>-</w:t>
      </w:r>
      <w:r w:rsidRPr="00054915">
        <w:rPr>
          <w:rFonts w:ascii="Book Antiqua" w:hAnsi="Book Antiqua" w:cstheme="minorHAnsi"/>
          <w:sz w:val="24"/>
          <w:szCs w:val="24"/>
        </w:rPr>
        <w:t xml:space="preserve">invasive screening for intestinal inflammation. Most </w:t>
      </w:r>
      <w:r w:rsidR="00D54394" w:rsidRPr="00054915">
        <w:rPr>
          <w:rFonts w:ascii="Book Antiqua" w:hAnsi="Book Antiqua" w:cstheme="minorHAnsi"/>
          <w:sz w:val="24"/>
          <w:szCs w:val="24"/>
        </w:rPr>
        <w:t>pediatric</w:t>
      </w:r>
      <w:r w:rsidRPr="00054915">
        <w:rPr>
          <w:rFonts w:ascii="Book Antiqua" w:hAnsi="Book Antiqua" w:cstheme="minorHAnsi"/>
          <w:sz w:val="24"/>
          <w:szCs w:val="24"/>
        </w:rPr>
        <w:t xml:space="preserve"> gastroenterologists performed </w:t>
      </w:r>
      <w:r w:rsidR="00D54394" w:rsidRPr="00054915">
        <w:rPr>
          <w:rFonts w:ascii="Book Antiqua" w:hAnsi="Book Antiqua" w:cstheme="minorHAnsi"/>
          <w:sz w:val="24"/>
          <w:szCs w:val="24"/>
        </w:rPr>
        <w:t>fecal</w:t>
      </w:r>
      <w:r w:rsidRPr="00054915">
        <w:rPr>
          <w:rFonts w:ascii="Book Antiqua" w:hAnsi="Book Antiqua" w:cstheme="minorHAnsi"/>
          <w:sz w:val="24"/>
          <w:szCs w:val="24"/>
        </w:rPr>
        <w:t xml:space="preserve"> calprotectin assay to rule out the possibility of inflammatory bowel disease</w:t>
      </w:r>
      <w:r w:rsidR="006B6ACA" w:rsidRPr="00054915">
        <w:rPr>
          <w:rFonts w:ascii="Book Antiqua" w:hAnsi="Book Antiqua" w:cstheme="minorHAnsi"/>
          <w:sz w:val="24"/>
          <w:szCs w:val="24"/>
        </w:rPr>
        <w:t xml:space="preserve"> (IBD)</w:t>
      </w:r>
      <w:r w:rsidRPr="00054915">
        <w:rPr>
          <w:rFonts w:ascii="Book Antiqua" w:hAnsi="Book Antiqua" w:cstheme="minorHAnsi"/>
          <w:sz w:val="24"/>
          <w:szCs w:val="24"/>
        </w:rPr>
        <w:t>. However, it should be noted that there is a variability of test results depending on the manufacturer</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&lt;EndNote&gt;&lt;Cite&gt;&lt;Author&gt;Prell&lt;/Author&gt;&lt;Year&gt;2014&lt;/Year&gt;&lt;RecNum&gt;2201&lt;/RecNum&gt;&lt;DisplayText&gt;&lt;style face="superscript"&gt;[193]&lt;/style&gt;&lt;/DisplayText&gt;&lt;record&gt;&lt;rec-number&gt;2201&lt;/rec-number&gt;&lt;foreign-keys&gt;&lt;key app="EN" db-id="5x05svz5qpvvz1e5vwcxddvhes2txz0ettzs" timestamp="1520427825"&gt;2201&lt;/key&gt;&lt;/foreign-keys&gt;&lt;ref-type name="Journal Article"&gt;17&lt;/ref-type&gt;&lt;contributors&gt;&lt;authors&gt;&lt;author&gt;Prell, C.&lt;/author&gt;&lt;author&gt;Nagel, D.&lt;/author&gt;&lt;author&gt;Freudenberg, F.&lt;/author&gt;&lt;author&gt;Schwarzer, A.&lt;/author&gt;&lt;author&gt;Koletzko, S.&lt;/author&gt;&lt;/authors&gt;&lt;/contributors&gt;&lt;auth-address&gt;Division of Paediatric Gastroenterology and Hepatology, Dr. v. Haunersches Kinderspital, Ludwig-Maximilians-University, Munich, Germany.&lt;/auth-address&gt;&lt;titles&gt;&lt;title&gt;Comparison of three tests for faecal calprotectin in children and young adults: a retrospective monocentric study&lt;/title&gt;&lt;secondary-title&gt;BMJ Open&lt;/secondary-title&gt;&lt;/titles&gt;&lt;periodical&gt;&lt;full-title&gt;BMJ Open&lt;/full-title&gt;&lt;/periodical&gt;&lt;pages&gt;e004558&lt;/pages&gt;&lt;volume&gt;4&lt;/volume&gt;&lt;number&gt;5&lt;/number&gt;&lt;edition&gt;2014/05/06&lt;/edition&gt;&lt;keywords&gt;&lt;keyword&gt;Adolescent&lt;/keyword&gt;&lt;keyword&gt;Child&lt;/keyword&gt;&lt;keyword&gt;Child, Preschool&lt;/keyword&gt;&lt;keyword&gt;Enzyme-Linked Immunosorbent Assay&lt;/keyword&gt;&lt;keyword&gt;Feces/*chemistry&lt;/keyword&gt;&lt;keyword&gt;Female&lt;/keyword&gt;&lt;keyword&gt;Fluorescent Antibody Technique&lt;/keyword&gt;&lt;keyword&gt;Humans&lt;/keyword&gt;&lt;keyword&gt;Intestinal Diseases/diagnosis&lt;/keyword&gt;&lt;keyword&gt;Leukocyte L1 Antigen Complex/*analysis&lt;/keyword&gt;&lt;keyword&gt;Male&lt;/keyword&gt;&lt;keyword&gt;Retrospective Studies&lt;/keyword&gt;&lt;keyword&gt;Young Adult&lt;/keyword&gt;&lt;/keywords&gt;&lt;dates&gt;&lt;year&gt;2014&lt;/year&gt;&lt;pub-dates&gt;&lt;date&gt;May 2&lt;/date&gt;&lt;/pub-dates&gt;&lt;/dates&gt;&lt;isbn&gt;2044-6055 (Print)&amp;#xD;2044-6055 (Linking)&lt;/isbn&gt;&lt;accession-num&gt;24793248&lt;/accession-num&gt;&lt;urls&gt;&lt;related-urls&gt;&lt;url&gt;https://www.ncbi.nlm.nih.gov/pubmed/24793248&lt;/url&gt;&lt;/related-urls&gt;&lt;/urls&gt;&lt;custom2&gt;PMC4024593&lt;/custom2&gt;&lt;electronic-resource-num&gt;10.1136/bmjopen-2013-004558&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93" w:tooltip="Prell, 2014 #2201" w:history="1">
        <w:r w:rsidR="00F31863" w:rsidRPr="00054915">
          <w:rPr>
            <w:rFonts w:ascii="Book Antiqua" w:hAnsi="Book Antiqua" w:cstheme="minorHAnsi"/>
            <w:noProof/>
            <w:sz w:val="24"/>
            <w:szCs w:val="24"/>
            <w:vertAlign w:val="superscript"/>
          </w:rPr>
          <w:t>193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A mild rise (&lt;</w:t>
      </w:r>
      <w:r w:rsidR="00160512">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 xml:space="preserve">50) or positivity of </w:t>
      </w:r>
      <w:r w:rsidR="00D54394" w:rsidRPr="00054915">
        <w:rPr>
          <w:rFonts w:ascii="Book Antiqua" w:hAnsi="Book Antiqua" w:cstheme="minorHAnsi"/>
          <w:sz w:val="24"/>
          <w:szCs w:val="24"/>
        </w:rPr>
        <w:t>fecal</w:t>
      </w:r>
      <w:r w:rsidRPr="00054915">
        <w:rPr>
          <w:rFonts w:ascii="Book Antiqua" w:hAnsi="Book Antiqua" w:cstheme="minorHAnsi"/>
          <w:sz w:val="24"/>
          <w:szCs w:val="24"/>
        </w:rPr>
        <w:t xml:space="preserve"> calprotectin does not indicate </w:t>
      </w:r>
      <w:r w:rsidR="00037FD0" w:rsidRPr="00054915">
        <w:rPr>
          <w:rFonts w:ascii="Book Antiqua" w:hAnsi="Book Antiqua" w:cstheme="minorHAnsi"/>
          <w:sz w:val="24"/>
          <w:szCs w:val="24"/>
        </w:rPr>
        <w:t xml:space="preserve">the </w:t>
      </w:r>
      <w:r w:rsidRPr="00054915">
        <w:rPr>
          <w:rFonts w:ascii="Book Antiqua" w:hAnsi="Book Antiqua" w:cstheme="minorHAnsi"/>
          <w:sz w:val="24"/>
          <w:szCs w:val="24"/>
        </w:rPr>
        <w:t>possibility of having IBD. It ha</w:t>
      </w:r>
      <w:r w:rsidR="00037FD0" w:rsidRPr="00054915">
        <w:rPr>
          <w:rFonts w:ascii="Book Antiqua" w:hAnsi="Book Antiqua" w:cstheme="minorHAnsi"/>
          <w:sz w:val="24"/>
          <w:szCs w:val="24"/>
        </w:rPr>
        <w:t>s</w:t>
      </w:r>
      <w:r w:rsidRPr="00054915">
        <w:rPr>
          <w:rFonts w:ascii="Book Antiqua" w:hAnsi="Book Antiqua" w:cstheme="minorHAnsi"/>
          <w:sz w:val="24"/>
          <w:szCs w:val="24"/>
        </w:rPr>
        <w:t xml:space="preserve"> been shown that children with IBD show a mean value of 349 µg/g whereas the majority of children with other diseases had a mean value of 16.5 µg/g</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&lt;EndNote&gt;&lt;Cite&gt;&lt;Author&gt;Fagerberg&lt;/Author&gt;&lt;Year&gt;2005&lt;/Year&gt;&lt;RecNum&gt;2203&lt;/RecNum&gt;&lt;DisplayText&gt;&lt;style face="superscript"&gt;[194]&lt;/style&gt;&lt;/DisplayText&gt;&lt;record&gt;&lt;rec-number&gt;2203&lt;/rec-number&gt;&lt;foreign-keys&gt;&lt;key app="EN" db-id="5x05svz5qpvvz1e5vwcxddvhes2txz0ettzs" timestamp="1520427958"&gt;2203&lt;/key&gt;&lt;/foreign-keys&gt;&lt;ref-type name="Journal Article"&gt;17&lt;/ref-type&gt;&lt;contributors&gt;&lt;authors&gt;&lt;author&gt;Fagerberg, U. L.&lt;/author&gt;&lt;author&gt;Loof, L.&lt;/author&gt;&lt;author&gt;Myrdal, U.&lt;/author&gt;&lt;author&gt;Hansson, L. O.&lt;/author&gt;&lt;author&gt;Finkel, Y.&lt;/author&gt;&lt;/authors&gt;&lt;/contributors&gt;&lt;auth-address&gt;Department of Woman and Child Health, Karolinska Institute, Stockholm, Sweden. ulrika.fagerberg@karolinska.se&lt;/auth-address&gt;&lt;titles&gt;&lt;title&gt;Colorectal inflammation is well predicted by fecal calprotectin in children with gastrointestinal symptoms&lt;/title&gt;&lt;secondary-title&gt;J Pediatr Gastroenterol Nutr&lt;/secondary-title&gt;&lt;/titles&gt;&lt;periodical&gt;&lt;full-title&gt;J Pediatr Gastroenterol Nutr&lt;/full-title&gt;&lt;/periodical&gt;&lt;pages&gt;450-5&lt;/pages&gt;&lt;volume&gt;40&lt;/volume&gt;&lt;number&gt;4&lt;/number&gt;&lt;edition&gt;2005/03/30&lt;/edition&gt;&lt;keywords&gt;&lt;keyword&gt;Adolescent&lt;/keyword&gt;&lt;keyword&gt;Biomarkers/analysis&lt;/keyword&gt;&lt;keyword&gt;Child&lt;/keyword&gt;&lt;keyword&gt;Colonoscopy&lt;/keyword&gt;&lt;keyword&gt;Enzyme-Linked Immunosorbent Assay/*methods&lt;/keyword&gt;&lt;keyword&gt;Feces/*chemistry&lt;/keyword&gt;&lt;keyword&gt;Female&lt;/keyword&gt;&lt;keyword&gt;Humans&lt;/keyword&gt;&lt;keyword&gt;Inflammatory Bowel Diseases/*diagnosis/*metabolism&lt;/keyword&gt;&lt;keyword&gt;Leukocyte L1 Antigen Complex/*analysis/immunology&lt;/keyword&gt;&lt;keyword&gt;Male&lt;/keyword&gt;&lt;keyword&gt;Predictive Value of Tests&lt;/keyword&gt;&lt;keyword&gt;Reference Values&lt;/keyword&gt;&lt;keyword&gt;Sensitivity and Specificity&lt;/keyword&gt;&lt;/keywords&gt;&lt;dates&gt;&lt;year&gt;2005&lt;/year&gt;&lt;pub-dates&gt;&lt;date&gt;Apr&lt;/date&gt;&lt;/pub-dates&gt;&lt;/dates&gt;&lt;isbn&gt;0277-2116 (Print)&amp;#xD;0277-2116 (Linking)&lt;/isbn&gt;&lt;accession-num&gt;15795593&lt;/accession-num&gt;&lt;urls&gt;&lt;related-urls&gt;&lt;url&gt;https://www.ncbi.nlm.nih.gov/pubmed/15795593&lt;/url&gt;&lt;/related-urls&gt;&lt;/urls&gt;&lt;/record&gt;&lt;/Cite&gt;&lt;/EndNote&gt;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94" w:tooltip="Fagerberg, 2005 #2203" w:history="1">
        <w:r w:rsidR="00F31863" w:rsidRPr="00054915">
          <w:rPr>
            <w:rFonts w:ascii="Book Antiqua" w:hAnsi="Book Antiqua" w:cstheme="minorHAnsi"/>
            <w:noProof/>
            <w:sz w:val="24"/>
            <w:szCs w:val="24"/>
            <w:vertAlign w:val="superscript"/>
          </w:rPr>
          <w:t>194</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Studying 126 children with pain predominant FG</w:t>
      </w:r>
      <w:r w:rsidR="002B673C" w:rsidRPr="00054915">
        <w:rPr>
          <w:rFonts w:ascii="Book Antiqua" w:hAnsi="Book Antiqua" w:cstheme="minorHAnsi"/>
          <w:sz w:val="24"/>
          <w:szCs w:val="24"/>
        </w:rPr>
        <w:t>I</w:t>
      </w:r>
      <w:r w:rsidRPr="00054915">
        <w:rPr>
          <w:rFonts w:ascii="Book Antiqua" w:hAnsi="Book Antiqua" w:cstheme="minorHAnsi"/>
          <w:sz w:val="24"/>
          <w:szCs w:val="24"/>
        </w:rPr>
        <w:t>Ds</w:t>
      </w:r>
      <w:r w:rsidR="00037FD0" w:rsidRPr="00054915">
        <w:rPr>
          <w:rFonts w:ascii="Book Antiqua" w:hAnsi="Book Antiqua" w:cstheme="minorHAnsi"/>
          <w:sz w:val="24"/>
          <w:szCs w:val="24"/>
        </w:rPr>
        <w:t>,</w:t>
      </w:r>
      <w:r w:rsidRPr="00054915">
        <w:rPr>
          <w:rFonts w:ascii="Book Antiqua" w:hAnsi="Book Antiqua" w:cstheme="minorHAnsi"/>
          <w:sz w:val="24"/>
          <w:szCs w:val="24"/>
        </w:rPr>
        <w:t xml:space="preserve"> Flagstad and co-workers noted </w:t>
      </w:r>
      <w:r w:rsidRPr="00054915">
        <w:rPr>
          <w:rFonts w:ascii="Book Antiqua" w:eastAsia="Times New Roman" w:hAnsi="Book Antiqua" w:cstheme="minorHAnsi"/>
          <w:sz w:val="24"/>
          <w:szCs w:val="24"/>
        </w:rPr>
        <w:t xml:space="preserve">that the </w:t>
      </w:r>
      <w:r w:rsidR="00E21B97" w:rsidRPr="00054915">
        <w:rPr>
          <w:rFonts w:ascii="Book Antiqua" w:eastAsia="Times New Roman" w:hAnsi="Book Antiqua" w:cstheme="minorHAnsi"/>
          <w:sz w:val="24"/>
          <w:szCs w:val="24"/>
        </w:rPr>
        <w:t>m</w:t>
      </w:r>
      <w:r w:rsidRPr="00054915">
        <w:rPr>
          <w:rFonts w:ascii="Book Antiqua" w:eastAsia="Times New Roman" w:hAnsi="Book Antiqua" w:cstheme="minorHAnsi"/>
          <w:sz w:val="24"/>
          <w:szCs w:val="24"/>
        </w:rPr>
        <w:t xml:space="preserve">edian calprotectin concentrations were at or lower than 16 mg/kg which was at the lower detection limit and there were no differences between the FGID subgroups. </w:t>
      </w:r>
      <w:r w:rsidRPr="00054915">
        <w:rPr>
          <w:rFonts w:ascii="Book Antiqua" w:eastAsia="Times New Roman" w:hAnsi="Book Antiqua" w:cstheme="minorHAnsi"/>
          <w:sz w:val="24"/>
          <w:szCs w:val="24"/>
        </w:rPr>
        <w:lastRenderedPageBreak/>
        <w:t>Nine children (7%) had slightly raised values</w:t>
      </w:r>
      <w:r w:rsidR="004111BD" w:rsidRPr="00054915">
        <w:rPr>
          <w:rFonts w:ascii="Book Antiqua" w:eastAsia="Times New Roman" w:hAnsi="Book Antiqua" w:cstheme="minorHAnsi"/>
          <w:sz w:val="24"/>
          <w:szCs w:val="24"/>
        </w:rPr>
        <w:fldChar w:fldCharType="begin"/>
      </w:r>
      <w:r w:rsidR="00C6209F" w:rsidRPr="00054915">
        <w:rPr>
          <w:rFonts w:ascii="Book Antiqua" w:eastAsia="Times New Roman" w:hAnsi="Book Antiqua" w:cstheme="minorHAnsi"/>
          <w:sz w:val="24"/>
          <w:szCs w:val="24"/>
        </w:rPr>
        <w:instrText xml:space="preserve"> ADDIN EN.CITE &lt;EndNote&gt;&lt;Cite&gt;&lt;Author&gt;Flagstad&lt;/Author&gt;&lt;Year&gt;2010&lt;/Year&gt;&lt;RecNum&gt;1569&lt;/RecNum&gt;&lt;DisplayText&gt;&lt;style face="superscript"&gt;[195]&lt;/style&gt;&lt;/DisplayText&gt;&lt;record&gt;&lt;rec-number&gt;1569&lt;/rec-number&gt;&lt;foreign-keys&gt;&lt;key app="EN" db-id="5x05svz5qpvvz1e5vwcxddvhes2txz0ettzs" timestamp="1507795799"&gt;1569&lt;/key&gt;&lt;/foreign-keys&gt;&lt;ref-type name="Journal Article"&gt;17&lt;/ref-type&gt;&lt;contributors&gt;&lt;authors&gt;&lt;author&gt;Flagstad, G.&lt;/author&gt;&lt;author&gt;Helgeland, H.&lt;/author&gt;&lt;author&gt;Markestad, T.&lt;/author&gt;&lt;/authors&gt;&lt;/contributors&gt;&lt;auth-address&gt;.Department of Pediatrics, Innlandet Hospital Trust, Lillehammer, Norway.Department of Child and Adolescent Psychiatry, Innlandet Hospital Trust, Gjovik Norway.Innlandet Hospital Trust, Gjovik, Norway.&lt;/auth-address&gt;&lt;titles&gt;&lt;title&gt;Faecal calprotectin concentrations in children with functional gastrointestinal disorders diagnosed according to the Pediatric Rome III criteria&lt;/title&gt;&lt;secondary-title&gt;Acta Paediatr&lt;/secondary-title&gt;&lt;/titles&gt;&lt;periodical&gt;&lt;full-title&gt;Acta Paediatr&lt;/full-title&gt;&lt;/periodical&gt;&lt;pages&gt;734-737&lt;/pages&gt;&lt;volume&gt;99&lt;/volume&gt;&lt;number&gt;5&lt;/number&gt;&lt;edition&gt;2010/03/12&lt;/edition&gt;&lt;keywords&gt;&lt;keyword&gt;Abdominal Pain/etiology&lt;/keyword&gt;&lt;keyword&gt;Adolescent&lt;/keyword&gt;&lt;keyword&gt;Child&lt;/keyword&gt;&lt;keyword&gt;Child, Preschool&lt;/keyword&gt;&lt;keyword&gt;Diagnostic Techniques, Digestive System&lt;/keyword&gt;&lt;keyword&gt;Feces/*chemistry&lt;/keyword&gt;&lt;keyword&gt;Gastrointestinal Diseases/complications/*diagnosis&lt;/keyword&gt;&lt;keyword&gt;Humans&lt;/keyword&gt;&lt;keyword&gt;Leukocyte L1 Antigen Complex/*analysis&lt;/keyword&gt;&lt;keyword&gt;Recurrence&lt;/keyword&gt;&lt;keyword&gt;Surveys and Questionnaires&lt;/keyword&gt;&lt;/keywords&gt;&lt;dates&gt;&lt;year&gt;2010&lt;/year&gt;&lt;pub-dates&gt;&lt;date&gt;May&lt;/date&gt;&lt;/pub-dates&gt;&lt;/dates&gt;&lt;isbn&gt;1651-2227 (Electronic)&amp;#xD;0803-5253 (Linking)&lt;/isbn&gt;&lt;accession-num&gt;20219041&lt;/accession-num&gt;&lt;urls&gt;&lt;related-urls&gt;&lt;url&gt;https://www.ncbi.nlm.nih.gov/pubmed/20219041&lt;/url&gt;&lt;/related-urls&gt;&lt;/urls&gt;&lt;electronic-resource-num&gt;10.1111/j.1651-2227.2010.01698.x&lt;/electronic-resource-num&gt;&lt;/record&gt;&lt;/Cite&gt;&lt;/EndNote&gt;</w:instrText>
      </w:r>
      <w:r w:rsidR="004111BD" w:rsidRPr="00054915">
        <w:rPr>
          <w:rFonts w:ascii="Book Antiqua" w:eastAsia="Times New Roman" w:hAnsi="Book Antiqua" w:cstheme="minorHAnsi"/>
          <w:sz w:val="24"/>
          <w:szCs w:val="24"/>
        </w:rPr>
        <w:fldChar w:fldCharType="separate"/>
      </w:r>
      <w:r w:rsidR="00C6209F" w:rsidRPr="00054915">
        <w:rPr>
          <w:rFonts w:ascii="Book Antiqua" w:eastAsia="Times New Roman" w:hAnsi="Book Antiqua" w:cstheme="minorHAnsi"/>
          <w:noProof/>
          <w:sz w:val="24"/>
          <w:szCs w:val="24"/>
          <w:vertAlign w:val="superscript"/>
        </w:rPr>
        <w:t>[</w:t>
      </w:r>
      <w:hyperlink w:anchor="_ENREF_195" w:tooltip="Flagstad, 2010 #1569" w:history="1">
        <w:r w:rsidR="00F31863" w:rsidRPr="00054915">
          <w:rPr>
            <w:rFonts w:ascii="Book Antiqua" w:eastAsia="Times New Roman" w:hAnsi="Book Antiqua" w:cstheme="minorHAnsi"/>
            <w:noProof/>
            <w:sz w:val="24"/>
            <w:szCs w:val="24"/>
            <w:vertAlign w:val="superscript"/>
          </w:rPr>
          <w:t>195</w:t>
        </w:r>
      </w:hyperlink>
      <w:r w:rsidR="00C6209F" w:rsidRPr="00054915">
        <w:rPr>
          <w:rFonts w:ascii="Book Antiqua" w:eastAsia="Times New Roman" w:hAnsi="Book Antiqua" w:cstheme="minorHAnsi"/>
          <w:noProof/>
          <w:sz w:val="24"/>
          <w:szCs w:val="24"/>
          <w:vertAlign w:val="superscript"/>
        </w:rPr>
        <w:t>]</w:t>
      </w:r>
      <w:r w:rsidR="004111BD" w:rsidRPr="00054915">
        <w:rPr>
          <w:rFonts w:ascii="Book Antiqua" w:eastAsia="Times New Roman" w:hAnsi="Book Antiqua" w:cstheme="minorHAnsi"/>
          <w:sz w:val="24"/>
          <w:szCs w:val="24"/>
        </w:rPr>
        <w:fldChar w:fldCharType="end"/>
      </w:r>
      <w:r w:rsidRPr="00054915">
        <w:rPr>
          <w:rFonts w:ascii="Book Antiqua" w:eastAsia="Times New Roman" w:hAnsi="Book Antiqua" w:cstheme="minorHAnsi"/>
          <w:sz w:val="24"/>
          <w:szCs w:val="24"/>
        </w:rPr>
        <w:t xml:space="preserve">. </w:t>
      </w:r>
      <w:r w:rsidRPr="00054915">
        <w:rPr>
          <w:rFonts w:ascii="Book Antiqua" w:hAnsi="Book Antiqua" w:cstheme="minorHAnsi"/>
          <w:sz w:val="24"/>
          <w:szCs w:val="24"/>
        </w:rPr>
        <w:t xml:space="preserve">All these results indicate the value of fecal calprotectin </w:t>
      </w:r>
      <w:r w:rsidR="00037FD0" w:rsidRPr="00054915">
        <w:rPr>
          <w:rFonts w:ascii="Book Antiqua" w:hAnsi="Book Antiqua" w:cstheme="minorHAnsi"/>
          <w:sz w:val="24"/>
          <w:szCs w:val="24"/>
        </w:rPr>
        <w:t>a</w:t>
      </w:r>
      <w:r w:rsidRPr="00054915">
        <w:rPr>
          <w:rFonts w:ascii="Book Antiqua" w:hAnsi="Book Antiqua" w:cstheme="minorHAnsi"/>
          <w:sz w:val="24"/>
          <w:szCs w:val="24"/>
        </w:rPr>
        <w:t xml:space="preserve">s a useful test in differentiating IBS from other inflammatory disorders presenting with </w:t>
      </w:r>
      <w:r w:rsidR="00037FD0" w:rsidRPr="00054915">
        <w:rPr>
          <w:rFonts w:ascii="Book Antiqua" w:hAnsi="Book Antiqua" w:cstheme="minorHAnsi"/>
          <w:sz w:val="24"/>
          <w:szCs w:val="24"/>
        </w:rPr>
        <w:t xml:space="preserve">a </w:t>
      </w:r>
      <w:r w:rsidRPr="00054915">
        <w:rPr>
          <w:rFonts w:ascii="Book Antiqua" w:hAnsi="Book Antiqua" w:cstheme="minorHAnsi"/>
          <w:sz w:val="24"/>
          <w:szCs w:val="24"/>
        </w:rPr>
        <w:t xml:space="preserve">similar </w:t>
      </w:r>
      <w:r w:rsidR="00160512">
        <w:rPr>
          <w:rFonts w:ascii="Book Antiqua" w:hAnsi="Book Antiqua" w:cstheme="minorHAnsi"/>
          <w:sz w:val="24"/>
          <w:szCs w:val="24"/>
        </w:rPr>
        <w:t>clinical picture.</w:t>
      </w:r>
    </w:p>
    <w:p w14:paraId="66F67A14" w14:textId="77777777" w:rsidR="00E21B97" w:rsidRPr="00054915" w:rsidRDefault="00E21B97" w:rsidP="00054915">
      <w:pPr>
        <w:snapToGrid w:val="0"/>
        <w:spacing w:after="0" w:line="360" w:lineRule="auto"/>
        <w:jc w:val="both"/>
        <w:rPr>
          <w:rFonts w:ascii="Book Antiqua" w:hAnsi="Book Antiqua" w:cstheme="minorHAnsi"/>
          <w:sz w:val="24"/>
          <w:szCs w:val="24"/>
          <w:u w:val="single"/>
        </w:rPr>
      </w:pPr>
    </w:p>
    <w:p w14:paraId="5651F398" w14:textId="1DBC96EB" w:rsidR="000974C9" w:rsidRPr="00617918" w:rsidRDefault="000974C9"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Endoscopy</w:t>
      </w:r>
    </w:p>
    <w:p w14:paraId="20FAE19E" w14:textId="66E8A7E7" w:rsidR="000974C9" w:rsidRPr="00054915" w:rsidRDefault="000974C9"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Endoscopy in </w:t>
      </w:r>
      <w:r w:rsidR="00D54394" w:rsidRPr="00054915">
        <w:rPr>
          <w:rFonts w:ascii="Book Antiqua" w:hAnsi="Book Antiqua" w:cstheme="minorHAnsi"/>
          <w:sz w:val="24"/>
          <w:szCs w:val="24"/>
        </w:rPr>
        <w:t>pediatric</w:t>
      </w:r>
      <w:r w:rsidRPr="00054915">
        <w:rPr>
          <w:rFonts w:ascii="Book Antiqua" w:hAnsi="Book Antiqua" w:cstheme="minorHAnsi"/>
          <w:sz w:val="24"/>
          <w:szCs w:val="24"/>
        </w:rPr>
        <w:t xml:space="preserve"> gastroenterology practice is considered as an invasive</w:t>
      </w:r>
      <w:r w:rsidR="00DC1E8A" w:rsidRPr="00054915">
        <w:rPr>
          <w:rFonts w:ascii="Book Antiqua" w:hAnsi="Book Antiqua" w:cstheme="minorHAnsi"/>
          <w:sz w:val="24"/>
          <w:szCs w:val="24"/>
        </w:rPr>
        <w:t xml:space="preserve"> procedure</w:t>
      </w:r>
      <w:r w:rsidRPr="00054915">
        <w:rPr>
          <w:rFonts w:ascii="Book Antiqua" w:hAnsi="Book Antiqua" w:cstheme="minorHAnsi"/>
          <w:sz w:val="24"/>
          <w:szCs w:val="24"/>
        </w:rPr>
        <w:t xml:space="preserve"> as it needs general </w:t>
      </w:r>
      <w:r w:rsidR="00D54394" w:rsidRPr="00054915">
        <w:rPr>
          <w:rFonts w:ascii="Book Antiqua" w:hAnsi="Book Antiqua" w:cstheme="minorHAnsi"/>
          <w:sz w:val="24"/>
          <w:szCs w:val="24"/>
        </w:rPr>
        <w:t>anesthesia</w:t>
      </w:r>
      <w:r w:rsidRPr="00054915">
        <w:rPr>
          <w:rFonts w:ascii="Book Antiqua" w:hAnsi="Book Antiqua" w:cstheme="minorHAnsi"/>
          <w:sz w:val="24"/>
          <w:szCs w:val="24"/>
        </w:rPr>
        <w:t>. Therefore, convincing parents for their child with features suggestive of IBS</w:t>
      </w:r>
      <w:r w:rsidR="002011D8" w:rsidRPr="00054915">
        <w:rPr>
          <w:rFonts w:ascii="Book Antiqua" w:hAnsi="Book Antiqua" w:cstheme="minorHAnsi"/>
          <w:sz w:val="24"/>
          <w:szCs w:val="24"/>
        </w:rPr>
        <w:t xml:space="preserve"> to undergo an upper or lower gastrointestinal</w:t>
      </w:r>
      <w:r w:rsidRPr="00054915">
        <w:rPr>
          <w:rFonts w:ascii="Book Antiqua" w:hAnsi="Book Antiqua" w:cstheme="minorHAnsi"/>
          <w:sz w:val="24"/>
          <w:szCs w:val="24"/>
        </w:rPr>
        <w:t xml:space="preserve"> endoscopy is a challenge to a </w:t>
      </w:r>
      <w:r w:rsidR="00D54394" w:rsidRPr="00054915">
        <w:rPr>
          <w:rFonts w:ascii="Book Antiqua" w:hAnsi="Book Antiqua" w:cstheme="minorHAnsi"/>
          <w:sz w:val="24"/>
          <w:szCs w:val="24"/>
        </w:rPr>
        <w:t>pediatric</w:t>
      </w:r>
      <w:r w:rsidRPr="00054915">
        <w:rPr>
          <w:rFonts w:ascii="Book Antiqua" w:hAnsi="Book Antiqua" w:cstheme="minorHAnsi"/>
          <w:sz w:val="24"/>
          <w:szCs w:val="24"/>
        </w:rPr>
        <w:t xml:space="preserve"> gastroenterologist. Previous researchers have found significant number of disease entities when </w:t>
      </w:r>
      <w:r w:rsidR="00037FD0" w:rsidRPr="00054915">
        <w:rPr>
          <w:rFonts w:ascii="Book Antiqua" w:hAnsi="Book Antiqua" w:cstheme="minorHAnsi"/>
          <w:sz w:val="24"/>
          <w:szCs w:val="24"/>
        </w:rPr>
        <w:t xml:space="preserve">they </w:t>
      </w:r>
      <w:r w:rsidRPr="00054915">
        <w:rPr>
          <w:rFonts w:ascii="Book Antiqua" w:hAnsi="Book Antiqua" w:cstheme="minorHAnsi"/>
          <w:sz w:val="24"/>
          <w:szCs w:val="24"/>
        </w:rPr>
        <w:t>performed endoscopies in children with recurrent abdominal pain, IBS or FD. Two studies from the Western world have noted 30</w:t>
      </w:r>
      <w:r w:rsidR="00160512" w:rsidRPr="00054915">
        <w:rPr>
          <w:rFonts w:ascii="Book Antiqua" w:hAnsi="Book Antiqua" w:cstheme="minorHAnsi"/>
          <w:sz w:val="24"/>
          <w:szCs w:val="24"/>
        </w:rPr>
        <w:t>%</w:t>
      </w:r>
      <w:r w:rsidRPr="00054915">
        <w:rPr>
          <w:rFonts w:ascii="Book Antiqua" w:hAnsi="Book Antiqua" w:cstheme="minorHAnsi"/>
          <w:sz w:val="24"/>
          <w:szCs w:val="24"/>
        </w:rPr>
        <w:t xml:space="preserve">-37% of children with chronic abdominal pain and FAPDs had organic pathology such as </w:t>
      </w:r>
      <w:r w:rsidRPr="00054915">
        <w:rPr>
          <w:rFonts w:ascii="Book Antiqua" w:hAnsi="Book Antiqua" w:cstheme="minorHAnsi"/>
          <w:i/>
          <w:sz w:val="24"/>
          <w:szCs w:val="24"/>
        </w:rPr>
        <w:t>Helicobacter pylori</w:t>
      </w:r>
      <w:r w:rsidRPr="00054915">
        <w:rPr>
          <w:rFonts w:ascii="Book Antiqua" w:hAnsi="Book Antiqua" w:cstheme="minorHAnsi"/>
          <w:sz w:val="24"/>
          <w:szCs w:val="24"/>
        </w:rPr>
        <w:t xml:space="preserve"> infection, peptic ulcer disease, inflammatory bowel disease, celiac disease and eosinophilic gastroenteritis to explain their symptoms. In both these studies presence of alarm symptoms did not predict the possibility of </w:t>
      </w:r>
      <w:r w:rsidR="00037FD0" w:rsidRPr="00054915">
        <w:rPr>
          <w:rFonts w:ascii="Book Antiqua" w:hAnsi="Book Antiqua" w:cstheme="minorHAnsi"/>
          <w:sz w:val="24"/>
          <w:szCs w:val="24"/>
        </w:rPr>
        <w:t xml:space="preserve">an </w:t>
      </w:r>
      <w:r w:rsidRPr="00054915">
        <w:rPr>
          <w:rFonts w:ascii="Book Antiqua" w:hAnsi="Book Antiqua" w:cstheme="minorHAnsi"/>
          <w:sz w:val="24"/>
          <w:szCs w:val="24"/>
        </w:rPr>
        <w:t>organic disorder</w:t>
      </w:r>
      <w:r w:rsidR="00642515" w:rsidRPr="00054915">
        <w:rPr>
          <w:rFonts w:ascii="Book Antiqua" w:hAnsi="Book Antiqua" w:cstheme="minorHAnsi"/>
          <w:sz w:val="24"/>
          <w:szCs w:val="24"/>
        </w:rPr>
        <w:fldChar w:fldCharType="begin">
          <w:fldData xml:space="preserve">PEVuZE5vdGU+PENpdGU+PEF1dGhvcj5UaGFra2FyPC9BdXRob3I+PFllYXI+MjAxNDwvWWVhcj48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PEVuZE5vdGU+PENpdGU+PEF1dGhvcj5UaGFra2FyPC9BdXRob3I+PFllYXI+MjAxNDwvWWVhcj48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642515" w:rsidRPr="00054915">
        <w:rPr>
          <w:rFonts w:ascii="Book Antiqua" w:hAnsi="Book Antiqua" w:cstheme="minorHAnsi"/>
          <w:sz w:val="24"/>
          <w:szCs w:val="24"/>
        </w:rPr>
      </w:r>
      <w:r w:rsidR="00642515"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1" w:tooltip="Thakkar, 2014 #1571" w:history="1">
        <w:r w:rsidR="00F31863" w:rsidRPr="00054915">
          <w:rPr>
            <w:rFonts w:ascii="Book Antiqua" w:hAnsi="Book Antiqua" w:cstheme="minorHAnsi"/>
            <w:noProof/>
            <w:sz w:val="24"/>
            <w:szCs w:val="24"/>
            <w:vertAlign w:val="superscript"/>
          </w:rPr>
          <w:t>181</w:t>
        </w:r>
      </w:hyperlink>
      <w:r w:rsidR="00CC4747">
        <w:rPr>
          <w:rFonts w:ascii="Book Antiqua" w:hAnsi="Book Antiqua" w:cstheme="minorHAnsi"/>
          <w:noProof/>
          <w:sz w:val="24"/>
          <w:szCs w:val="24"/>
          <w:vertAlign w:val="superscript"/>
        </w:rPr>
        <w:t>,</w:t>
      </w:r>
      <w:hyperlink w:anchor="_ENREF_186" w:tooltip="El-Matary, 2004 #2388" w:history="1">
        <w:r w:rsidR="00F31863" w:rsidRPr="00054915">
          <w:rPr>
            <w:rFonts w:ascii="Book Antiqua" w:hAnsi="Book Antiqua" w:cstheme="minorHAnsi"/>
            <w:noProof/>
            <w:sz w:val="24"/>
            <w:szCs w:val="24"/>
            <w:vertAlign w:val="superscript"/>
          </w:rPr>
          <w:t>186</w:t>
        </w:r>
      </w:hyperlink>
      <w:r w:rsidR="00C6209F" w:rsidRPr="00054915">
        <w:rPr>
          <w:rFonts w:ascii="Book Antiqua" w:hAnsi="Book Antiqua" w:cstheme="minorHAnsi"/>
          <w:noProof/>
          <w:sz w:val="24"/>
          <w:szCs w:val="24"/>
          <w:vertAlign w:val="superscript"/>
        </w:rPr>
        <w:t>]</w:t>
      </w:r>
      <w:r w:rsidR="00642515" w:rsidRPr="00054915">
        <w:rPr>
          <w:rFonts w:ascii="Book Antiqua" w:hAnsi="Book Antiqua" w:cstheme="minorHAnsi"/>
          <w:sz w:val="24"/>
          <w:szCs w:val="24"/>
        </w:rPr>
        <w:fldChar w:fldCharType="end"/>
      </w:r>
      <w:r w:rsidRPr="00054915">
        <w:rPr>
          <w:rFonts w:ascii="Book Antiqua" w:hAnsi="Book Antiqua" w:cstheme="minorHAnsi"/>
          <w:sz w:val="24"/>
          <w:szCs w:val="24"/>
        </w:rPr>
        <w:t>. However, others have reported very low yield from the endoscopy and they found a changing number of red flag features that could be present in children with organic disorders</w:t>
      </w:r>
      <w:r w:rsidR="00642515" w:rsidRPr="00054915">
        <w:rPr>
          <w:rFonts w:ascii="Book Antiqua" w:hAnsi="Book Antiqua" w:cstheme="minorHAnsi"/>
          <w:sz w:val="24"/>
          <w:szCs w:val="24"/>
        </w:rPr>
        <w:fldChar w:fldCharType="begin">
          <w:fldData xml:space="preserve">PEVuZE5vdGU+PENpdGU+PEF1dGhvcj5NaWVsZTwvQXV0aG9yPjxZZWFyPjIwMTA8L1llYXI+PFJl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PEVuZE5vdGU+PENpdGU+PEF1dGhvcj5NaWVsZTwvQXV0aG9yPjxZZWFyPjIwMTA8L1llYXI+PFJl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642515" w:rsidRPr="00054915">
        <w:rPr>
          <w:rFonts w:ascii="Book Antiqua" w:hAnsi="Book Antiqua" w:cstheme="minorHAnsi"/>
          <w:sz w:val="24"/>
          <w:szCs w:val="24"/>
        </w:rPr>
      </w:r>
      <w:r w:rsidR="00642515"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4" w:tooltip="Tam, 2011 #2195" w:history="1">
        <w:r w:rsidR="00F31863" w:rsidRPr="00054915">
          <w:rPr>
            <w:rFonts w:ascii="Book Antiqua" w:hAnsi="Book Antiqua" w:cstheme="minorHAnsi"/>
            <w:noProof/>
            <w:sz w:val="24"/>
            <w:szCs w:val="24"/>
            <w:vertAlign w:val="superscript"/>
          </w:rPr>
          <w:t>184</w:t>
        </w:r>
      </w:hyperlink>
      <w:r w:rsidR="00CC4747">
        <w:rPr>
          <w:rFonts w:ascii="Book Antiqua" w:hAnsi="Book Antiqua" w:cstheme="minorHAnsi"/>
          <w:noProof/>
          <w:sz w:val="24"/>
          <w:szCs w:val="24"/>
          <w:vertAlign w:val="superscript"/>
        </w:rPr>
        <w:t>,</w:t>
      </w:r>
      <w:hyperlink w:anchor="_ENREF_196" w:tooltip="Miele, 2010 #2205" w:history="1">
        <w:r w:rsidR="00F31863" w:rsidRPr="00054915">
          <w:rPr>
            <w:rFonts w:ascii="Book Antiqua" w:hAnsi="Book Antiqua" w:cstheme="minorHAnsi"/>
            <w:noProof/>
            <w:sz w:val="24"/>
            <w:szCs w:val="24"/>
            <w:vertAlign w:val="superscript"/>
          </w:rPr>
          <w:t>196</w:t>
        </w:r>
      </w:hyperlink>
      <w:r w:rsidR="00C6209F" w:rsidRPr="00054915">
        <w:rPr>
          <w:rFonts w:ascii="Book Antiqua" w:hAnsi="Book Antiqua" w:cstheme="minorHAnsi"/>
          <w:noProof/>
          <w:sz w:val="24"/>
          <w:szCs w:val="24"/>
          <w:vertAlign w:val="superscript"/>
        </w:rPr>
        <w:t>]</w:t>
      </w:r>
      <w:r w:rsidR="00642515" w:rsidRPr="00054915">
        <w:rPr>
          <w:rFonts w:ascii="Book Antiqua" w:hAnsi="Book Antiqua" w:cstheme="minorHAnsi"/>
          <w:sz w:val="24"/>
          <w:szCs w:val="24"/>
        </w:rPr>
        <w:fldChar w:fldCharType="end"/>
      </w:r>
      <w:r w:rsidRPr="00054915">
        <w:rPr>
          <w:rFonts w:ascii="Book Antiqua" w:hAnsi="Book Antiqua" w:cstheme="minorHAnsi"/>
          <w:sz w:val="24"/>
          <w:szCs w:val="24"/>
        </w:rPr>
        <w:t>. Obtaining a negative endoscopy in children with chronic abdominal pain including IBS does not improve the clinical outcome</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&lt;EndNote&gt;&lt;Cite&gt;&lt;Author&gt;Bonilla&lt;/Author&gt;&lt;Year&gt;2011&lt;/Year&gt;&lt;RecNum&gt;429&lt;/RecNum&gt;&lt;DisplayText&gt;&lt;style face="superscript"&gt;[197]&lt;/style&gt;&lt;/DisplayText&gt;&lt;record&gt;&lt;rec-number&gt;429&lt;/rec-number&gt;&lt;foreign-keys&gt;&lt;key app="EN" db-id="5x05svz5qpvvz1e5vwcxddvhes2txz0ettzs" timestamp="1495940303"&gt;429&lt;/key&gt;&lt;/foreign-keys&gt;&lt;ref-type name="Journal Article"&gt;17&lt;/ref-type&gt;&lt;contributors&gt;&lt;authors&gt;&lt;author&gt;Bonilla, S.&lt;/author&gt;&lt;author&gt;Deli, Wang&lt;/author&gt;&lt;author&gt;Saps, M.&lt;/author&gt;&lt;/authors&gt;&lt;/contributors&gt;&lt;auth-address&gt;Northwestern University, Chicago, IL, USA.&lt;/auth-address&gt;&lt;titles&gt;&lt;title&gt;The prognostic value of obtaining a negative endoscopy in children with functional gastrointestinal disorders&lt;/title&gt;&lt;secondary-title&gt;Clin Pediatr (Phila)&lt;/secondary-title&gt;&lt;/titles&gt;&lt;periodical&gt;&lt;full-title&gt;Clin Pediatr (Phila)&lt;/full-title&gt;&lt;/periodical&gt;&lt;pages&gt;396-401&lt;/pages&gt;&lt;volume&gt;50&lt;/volume&gt;&lt;number&gt;5&lt;/number&gt;&lt;keywords&gt;&lt;keyword&gt;Abdominal Pain/etiology/pathology&lt;/keyword&gt;&lt;keyword&gt;Adolescent&lt;/keyword&gt;&lt;keyword&gt;Child&lt;/keyword&gt;&lt;keyword&gt;Endoscopy/*utilization&lt;/keyword&gt;&lt;keyword&gt;Female&lt;/keyword&gt;&lt;keyword&gt;Follow-Up Studies&lt;/keyword&gt;&lt;keyword&gt;Gastrointestinal Diseases/*pathology/*physiopathology&lt;/keyword&gt;&lt;keyword&gt;Humans&lt;/keyword&gt;&lt;keyword&gt;Male&lt;/keyword&gt;&lt;keyword&gt;Prognosis&lt;/keyword&gt;&lt;keyword&gt;Severity of Illness Index&lt;/keyword&gt;&lt;keyword&gt;Surveys and Questionnaires&lt;/keyword&gt;&lt;/keywords&gt;&lt;dates&gt;&lt;year&gt;2011&lt;/year&gt;&lt;pub-dates&gt;&lt;date&gt;May&lt;/date&gt;&lt;/pub-dates&gt;&lt;/dates&gt;&lt;isbn&gt;1938-2707 (Electronic)&amp;#xD;0009-9228 (Linking)&lt;/isbn&gt;&lt;accession-num&gt;21242200&lt;/accession-num&gt;&lt;urls&gt;&lt;related-urls&gt;&lt;url&gt;https://www.ncbi.nlm.nih.gov/pubmed/21242200&lt;/url&gt;&lt;/related-urls&gt;&lt;/urls&gt;&lt;electronic-resource-num&gt;10.1177/0009922810392773&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97" w:tooltip="Bonilla, 2011 #429" w:history="1">
        <w:r w:rsidR="00F31863" w:rsidRPr="00054915">
          <w:rPr>
            <w:rFonts w:ascii="Book Antiqua" w:hAnsi="Book Antiqua" w:cstheme="minorHAnsi"/>
            <w:noProof/>
            <w:sz w:val="24"/>
            <w:szCs w:val="24"/>
            <w:vertAlign w:val="superscript"/>
          </w:rPr>
          <w:t>197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Therefore, it is challenging to decide whether a child with IBS need</w:t>
      </w:r>
      <w:r w:rsidR="001E33C3" w:rsidRPr="00054915">
        <w:rPr>
          <w:rFonts w:ascii="Book Antiqua" w:hAnsi="Book Antiqua" w:cstheme="minorHAnsi"/>
          <w:sz w:val="24"/>
          <w:szCs w:val="24"/>
        </w:rPr>
        <w:t>s</w:t>
      </w:r>
      <w:r w:rsidRPr="00054915">
        <w:rPr>
          <w:rFonts w:ascii="Book Antiqua" w:hAnsi="Book Antiqua" w:cstheme="minorHAnsi"/>
          <w:sz w:val="24"/>
          <w:szCs w:val="24"/>
        </w:rPr>
        <w:t xml:space="preserve"> routine endoscopy or not. A great deal of clinical competence is needed to decide on this matter rather than depending on individual research findings and guidelines. Disease entities such as celiac disease, peptic ulcer disease, food allergy, and inflammatory bowel disease</w:t>
      </w:r>
      <w:r w:rsidR="001E33C3" w:rsidRPr="00054915">
        <w:rPr>
          <w:rFonts w:ascii="Book Antiqua" w:hAnsi="Book Antiqua" w:cstheme="minorHAnsi"/>
          <w:sz w:val="24"/>
          <w:szCs w:val="24"/>
        </w:rPr>
        <w:t>,</w:t>
      </w:r>
      <w:r w:rsidRPr="00054915">
        <w:rPr>
          <w:rFonts w:ascii="Book Antiqua" w:hAnsi="Book Antiqua" w:cstheme="minorHAnsi"/>
          <w:sz w:val="24"/>
          <w:szCs w:val="24"/>
        </w:rPr>
        <w:t xml:space="preserve"> including microscopic colitis</w:t>
      </w:r>
      <w:r w:rsidR="001E33C3" w:rsidRPr="00054915">
        <w:rPr>
          <w:rFonts w:ascii="Book Antiqua" w:hAnsi="Book Antiqua" w:cstheme="minorHAnsi"/>
          <w:sz w:val="24"/>
          <w:szCs w:val="24"/>
        </w:rPr>
        <w:t>,</w:t>
      </w:r>
      <w:r w:rsidRPr="00054915">
        <w:rPr>
          <w:rFonts w:ascii="Book Antiqua" w:hAnsi="Book Antiqua" w:cstheme="minorHAnsi"/>
          <w:sz w:val="24"/>
          <w:szCs w:val="24"/>
        </w:rPr>
        <w:t xml:space="preserve"> could only be confirmed by endoscopic biopsies. Therefore, children with substantial evidence (growth faltering, blood stained stoo</w:t>
      </w:r>
      <w:r w:rsidR="00795E54" w:rsidRPr="00054915">
        <w:rPr>
          <w:rFonts w:ascii="Book Antiqua" w:hAnsi="Book Antiqua" w:cstheme="minorHAnsi"/>
          <w:sz w:val="24"/>
          <w:szCs w:val="24"/>
        </w:rPr>
        <w:t xml:space="preserve">ls, chronic </w:t>
      </w:r>
      <w:r w:rsidR="00D54394" w:rsidRPr="00054915">
        <w:rPr>
          <w:rFonts w:ascii="Book Antiqua" w:hAnsi="Book Antiqua" w:cstheme="minorHAnsi"/>
          <w:sz w:val="24"/>
          <w:szCs w:val="24"/>
        </w:rPr>
        <w:t>diarrhea</w:t>
      </w:r>
      <w:r w:rsidR="00795E54" w:rsidRPr="00054915">
        <w:rPr>
          <w:rFonts w:ascii="Book Antiqua" w:hAnsi="Book Antiqua" w:cstheme="minorHAnsi"/>
          <w:sz w:val="24"/>
          <w:szCs w:val="24"/>
        </w:rPr>
        <w:t xml:space="preserve">, </w:t>
      </w:r>
      <w:r w:rsidR="00D54394" w:rsidRPr="00054915">
        <w:rPr>
          <w:rFonts w:ascii="Book Antiqua" w:hAnsi="Book Antiqua" w:cstheme="minorHAnsi"/>
          <w:sz w:val="24"/>
          <w:szCs w:val="24"/>
        </w:rPr>
        <w:t>hematemesis</w:t>
      </w:r>
      <w:r w:rsidRPr="00054915">
        <w:rPr>
          <w:rFonts w:ascii="Book Antiqua" w:hAnsi="Book Antiqua" w:cstheme="minorHAnsi"/>
          <w:sz w:val="24"/>
          <w:szCs w:val="24"/>
        </w:rPr>
        <w:t xml:space="preserve">) suggestive of serious organic pathologies should undergo endoscopy despite fulfilling criteria for IBS. Most of these disorders present with chronic loose stools. Therefore, the clinician should have a lower </w:t>
      </w:r>
      <w:r w:rsidRPr="00054915">
        <w:rPr>
          <w:rFonts w:ascii="Book Antiqua" w:hAnsi="Book Antiqua" w:cstheme="minorHAnsi"/>
          <w:sz w:val="24"/>
          <w:szCs w:val="24"/>
        </w:rPr>
        <w:lastRenderedPageBreak/>
        <w:t xml:space="preserve">threshold to perform endoscopies in children presenting with IBS-D when they have </w:t>
      </w:r>
      <w:r w:rsidR="001E33C3" w:rsidRPr="00054915">
        <w:rPr>
          <w:rFonts w:ascii="Book Antiqua" w:hAnsi="Book Antiqua" w:cstheme="minorHAnsi"/>
          <w:sz w:val="24"/>
          <w:szCs w:val="24"/>
        </w:rPr>
        <w:t xml:space="preserve">some concerns regarding the presence </w:t>
      </w:r>
      <w:r w:rsidRPr="00054915">
        <w:rPr>
          <w:rFonts w:ascii="Book Antiqua" w:hAnsi="Book Antiqua" w:cstheme="minorHAnsi"/>
          <w:sz w:val="24"/>
          <w:szCs w:val="24"/>
        </w:rPr>
        <w:t>of an organic pathology.</w:t>
      </w:r>
    </w:p>
    <w:p w14:paraId="53AE243E" w14:textId="4887AE92" w:rsidR="000974C9" w:rsidRPr="00054915" w:rsidRDefault="000974C9" w:rsidP="00054915">
      <w:pPr>
        <w:snapToGrid w:val="0"/>
        <w:spacing w:after="0" w:line="360" w:lineRule="auto"/>
        <w:jc w:val="both"/>
        <w:rPr>
          <w:rFonts w:ascii="Book Antiqua" w:hAnsi="Book Antiqua" w:cstheme="minorHAnsi"/>
          <w:sz w:val="24"/>
          <w:szCs w:val="24"/>
        </w:rPr>
      </w:pPr>
    </w:p>
    <w:p w14:paraId="5AB1410E" w14:textId="77777777" w:rsidR="000974C9" w:rsidRPr="00617918" w:rsidRDefault="000974C9"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Radiological investigations</w:t>
      </w:r>
    </w:p>
    <w:p w14:paraId="37E17236" w14:textId="067E338B" w:rsidR="000974C9" w:rsidRPr="00054915" w:rsidRDefault="000974C9"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Clinicians tend to order </w:t>
      </w:r>
      <w:r w:rsidR="00D54394" w:rsidRPr="00054915">
        <w:rPr>
          <w:rFonts w:ascii="Book Antiqua" w:hAnsi="Book Antiqua" w:cstheme="minorHAnsi"/>
          <w:sz w:val="24"/>
          <w:szCs w:val="24"/>
        </w:rPr>
        <w:t>ultra-sonogram</w:t>
      </w:r>
      <w:r w:rsidRPr="00054915">
        <w:rPr>
          <w:rFonts w:ascii="Book Antiqua" w:hAnsi="Book Antiqua" w:cstheme="minorHAnsi"/>
          <w:sz w:val="24"/>
          <w:szCs w:val="24"/>
        </w:rPr>
        <w:t xml:space="preserve"> of abdomen to evaluate children with IBS. However, performing ultrasonograp</w:t>
      </w:r>
      <w:r w:rsidR="00795E54" w:rsidRPr="00054915">
        <w:rPr>
          <w:rFonts w:ascii="Book Antiqua" w:hAnsi="Book Antiqua" w:cstheme="minorHAnsi"/>
          <w:sz w:val="24"/>
          <w:szCs w:val="24"/>
        </w:rPr>
        <w:t>h</w:t>
      </w:r>
      <w:r w:rsidRPr="00054915">
        <w:rPr>
          <w:rFonts w:ascii="Book Antiqua" w:hAnsi="Book Antiqua" w:cstheme="minorHAnsi"/>
          <w:sz w:val="24"/>
          <w:szCs w:val="24"/>
        </w:rPr>
        <w:t xml:space="preserve">y in the absence of clear cut jaundice, recurrent vomiting and significant urinary symptoms would not yield any added benefit in the search </w:t>
      </w:r>
      <w:r w:rsidR="001E33C3" w:rsidRPr="00054915">
        <w:rPr>
          <w:rFonts w:ascii="Book Antiqua" w:hAnsi="Book Antiqua" w:cstheme="minorHAnsi"/>
          <w:sz w:val="24"/>
          <w:szCs w:val="24"/>
        </w:rPr>
        <w:t>for</w:t>
      </w:r>
      <w:r w:rsidRPr="00054915">
        <w:rPr>
          <w:rFonts w:ascii="Book Antiqua" w:hAnsi="Book Antiqua" w:cstheme="minorHAnsi"/>
          <w:sz w:val="24"/>
          <w:szCs w:val="24"/>
        </w:rPr>
        <w:t xml:space="preserve"> a</w:t>
      </w:r>
      <w:r w:rsidR="001E33C3" w:rsidRPr="00054915">
        <w:rPr>
          <w:rFonts w:ascii="Book Antiqua" w:hAnsi="Book Antiqua" w:cstheme="minorHAnsi"/>
          <w:sz w:val="24"/>
          <w:szCs w:val="24"/>
        </w:rPr>
        <w:t>nother</w:t>
      </w:r>
      <w:r w:rsidRPr="00054915">
        <w:rPr>
          <w:rFonts w:ascii="Book Antiqua" w:hAnsi="Book Antiqua" w:cstheme="minorHAnsi"/>
          <w:sz w:val="24"/>
          <w:szCs w:val="24"/>
        </w:rPr>
        <w:t xml:space="preserve"> cause </w:t>
      </w:r>
      <w:r w:rsidR="001E33C3" w:rsidRPr="00054915">
        <w:rPr>
          <w:rFonts w:ascii="Book Antiqua" w:hAnsi="Book Antiqua" w:cstheme="minorHAnsi"/>
          <w:sz w:val="24"/>
          <w:szCs w:val="24"/>
        </w:rPr>
        <w:t>for</w:t>
      </w:r>
      <w:r w:rsidRPr="00054915">
        <w:rPr>
          <w:rFonts w:ascii="Book Antiqua" w:hAnsi="Book Antiqua" w:cstheme="minorHAnsi"/>
          <w:sz w:val="24"/>
          <w:szCs w:val="24"/>
        </w:rPr>
        <w:t xml:space="preserve"> abdominal pain in these children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&lt;EndNote&gt;&lt;Cite&gt;&lt;Author&gt;Yip&lt;/Author&gt;&lt;Year&gt;1998&lt;/Year&gt;&lt;RecNum&gt;1570&lt;/RecNum&gt;&lt;DisplayText&gt;&lt;style face="superscript"&gt;[198]&lt;/style&gt;&lt;/DisplayText&gt;&lt;record&gt;&lt;rec-number&gt;1570&lt;/rec-number&gt;&lt;foreign-keys&gt;&lt;key app="EN" db-id="5x05svz5qpvvz1e5vwcxddvhes2txz0ettzs" timestamp="1507795888"&gt;1570&lt;/key&gt;&lt;/foreign-keys&gt;&lt;ref-type name="Journal Article"&gt;17&lt;/ref-type&gt;&lt;contributors&gt;&lt;authors&gt;&lt;author&gt;Yip, W. C.&lt;/author&gt;&lt;author&gt;Ho, T. F.&lt;/author&gt;&lt;author&gt;Yip, Y. Y.&lt;/author&gt;&lt;author&gt;Chan, K. Y.&lt;/author&gt;&lt;/authors&gt;&lt;/contributors&gt;&lt;auth-address&gt;Singapore Baby &amp;amp; Child Clinic, Gleneagles Medical Centre, Singapore.&lt;/auth-address&gt;&lt;titles&gt;&lt;title&gt;Value of abdominal sonography in the assessment of children with abdominal pain&lt;/title&gt;&lt;secondary-title&gt;J Clin Ultrasound&lt;/secondary-title&gt;&lt;/titles&gt;&lt;periodical&gt;&lt;full-title&gt;J Clin Ultrasound&lt;/full-title&gt;&lt;/periodical&gt;&lt;pages&gt;397-400&lt;/pages&gt;&lt;volume&gt;26&lt;/volume&gt;&lt;number&gt;8&lt;/number&gt;&lt;edition&gt;1998/10/23&lt;/edition&gt;&lt;keywords&gt;&lt;keyword&gt;Abdomen, Acute/*diagnostic imaging/*etiology&lt;/keyword&gt;&lt;keyword&gt;Abdominal Pain/*diagnostic imaging/*etiology&lt;/keyword&gt;&lt;keyword&gt;Adolescent&lt;/keyword&gt;&lt;keyword&gt;Analysis of Variance&lt;/keyword&gt;&lt;keyword&gt;Chi-Square Distribution&lt;/keyword&gt;&lt;keyword&gt;Child&lt;/keyword&gt;&lt;keyword&gt;Child, Preschool&lt;/keyword&gt;&lt;keyword&gt;Female&lt;/keyword&gt;&lt;keyword&gt;Humans&lt;/keyword&gt;&lt;keyword&gt;Infant&lt;/keyword&gt;&lt;keyword&gt;Male&lt;/keyword&gt;&lt;keyword&gt;Retrospective Studies&lt;/keyword&gt;&lt;keyword&gt;Risk Factors&lt;/keyword&gt;&lt;keyword&gt;Ultrasonography&lt;/keyword&gt;&lt;/keywords&gt;&lt;dates&gt;&lt;year&gt;1998&lt;/year&gt;&lt;pub-dates&gt;&lt;date&gt;Oct&lt;/date&gt;&lt;/pub-dates&gt;&lt;/dates&gt;&lt;isbn&gt;0091-2751 (Print)&amp;#xD;0091-2751 (Linking)&lt;/isbn&gt;&lt;accession-num&gt;9783246&lt;/accession-num&gt;&lt;urls&gt;&lt;related-urls&gt;&lt;url&gt;https://www.ncbi.nlm.nih.gov/pubmed/9783246&lt;/url&gt;&lt;/related-urls&gt;&lt;/urls&gt;&lt;/record&gt;&lt;/Cite&gt;&lt;/EndNote&gt;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98" w:tooltip="Yip, 1998 #1570" w:history="1">
        <w:r w:rsidR="00F31863" w:rsidRPr="00054915">
          <w:rPr>
            <w:rFonts w:ascii="Book Antiqua" w:hAnsi="Book Antiqua" w:cstheme="minorHAnsi"/>
            <w:noProof/>
            <w:sz w:val="24"/>
            <w:szCs w:val="24"/>
            <w:vertAlign w:val="superscript"/>
          </w:rPr>
          <w:t>198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77ADEC22" w14:textId="09B096FC" w:rsidR="00795E54" w:rsidRPr="00054915" w:rsidRDefault="00795E54" w:rsidP="00054915">
      <w:pPr>
        <w:snapToGrid w:val="0"/>
        <w:spacing w:after="0" w:line="360" w:lineRule="auto"/>
        <w:jc w:val="both"/>
        <w:rPr>
          <w:rFonts w:ascii="Book Antiqua" w:hAnsi="Book Antiqua" w:cstheme="minorHAnsi"/>
          <w:sz w:val="24"/>
          <w:szCs w:val="24"/>
        </w:rPr>
      </w:pPr>
    </w:p>
    <w:p w14:paraId="5EE754F0" w14:textId="0B255616" w:rsidR="000974C9" w:rsidRPr="00617918" w:rsidRDefault="006F437A"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Gastrointestinal motility investigations</w:t>
      </w:r>
    </w:p>
    <w:p w14:paraId="1AD3CD2D" w14:textId="63472FBC" w:rsidR="001D63E8" w:rsidRPr="00054915" w:rsidRDefault="000974C9"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Motility studies would help in some instances where the diagnosis is not straight forward. Non</w:t>
      </w:r>
      <w:r w:rsidR="006E3BC9" w:rsidRPr="00054915">
        <w:rPr>
          <w:rFonts w:ascii="Book Antiqua" w:hAnsi="Book Antiqua" w:cstheme="minorHAnsi"/>
          <w:sz w:val="24"/>
          <w:szCs w:val="24"/>
        </w:rPr>
        <w:t>-</w:t>
      </w:r>
      <w:r w:rsidRPr="00054915">
        <w:rPr>
          <w:rFonts w:ascii="Book Antiqua" w:hAnsi="Book Antiqua" w:cstheme="minorHAnsi"/>
          <w:sz w:val="24"/>
          <w:szCs w:val="24"/>
        </w:rPr>
        <w:t xml:space="preserve">invasive </w:t>
      </w:r>
      <w:r w:rsidR="00D54394" w:rsidRPr="00054915">
        <w:rPr>
          <w:rFonts w:ascii="Book Antiqua" w:hAnsi="Book Antiqua" w:cstheme="minorHAnsi"/>
          <w:sz w:val="24"/>
          <w:szCs w:val="24"/>
        </w:rPr>
        <w:t>ultra-sonographic</w:t>
      </w:r>
      <w:r w:rsidRPr="00054915">
        <w:rPr>
          <w:rFonts w:ascii="Book Antiqua" w:hAnsi="Book Antiqua" w:cstheme="minorHAnsi"/>
          <w:sz w:val="24"/>
          <w:szCs w:val="24"/>
        </w:rPr>
        <w:t xml:space="preserve"> evaluation of the gastric emptying and antral motility is useful in assessing children with IBS as it had been shown that children with IBS </w:t>
      </w:r>
      <w:r w:rsidR="001D63E8" w:rsidRPr="00054915">
        <w:rPr>
          <w:rFonts w:ascii="Book Antiqua" w:hAnsi="Book Antiqua" w:cstheme="minorHAnsi"/>
          <w:sz w:val="24"/>
          <w:szCs w:val="24"/>
        </w:rPr>
        <w:t>do have</w:t>
      </w:r>
      <w:r w:rsidRPr="00054915">
        <w:rPr>
          <w:rFonts w:ascii="Book Antiqua" w:hAnsi="Book Antiqua" w:cstheme="minorHAnsi"/>
          <w:sz w:val="24"/>
          <w:szCs w:val="24"/>
        </w:rPr>
        <w:t xml:space="preserve"> abnormal gastric emptying </w:t>
      </w:r>
      <w:r w:rsidR="00CC4747">
        <w:rPr>
          <w:rFonts w:ascii="Book Antiqua" w:hAnsi="Book Antiqua" w:cstheme="minorHAnsi"/>
          <w:sz w:val="24"/>
          <w:szCs w:val="24"/>
        </w:rPr>
        <w:t>and antral motility</w:t>
      </w:r>
      <w:r w:rsidR="004111BD" w:rsidRPr="00054915">
        <w:rPr>
          <w:rFonts w:ascii="Book Antiqua" w:hAnsi="Book Antiqua" w:cstheme="minorHAnsi"/>
          <w:sz w:val="24"/>
          <w:szCs w:val="24"/>
        </w:rPr>
        <w:fldChar w:fldCharType="begin">
          <w:fldData xml:space="preserve">PEVuZE5vdGU+PENpdGU+PEF1dGhvcj5EZXZhbmFyYXlhbmE8L0F1dGhvcj48WWVhcj4yMDEzPC9Z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PEVuZE5vdGU+PENpdGU+PEF1dGhvcj5EZXZhbmFyYXlhbmE8L0F1dGhvcj48WWVhcj4yMDEzPC9Z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28" w:tooltip="Devanarayana, 2013 #1250" w:history="1">
        <w:r w:rsidR="00F31863" w:rsidRPr="00054915">
          <w:rPr>
            <w:rFonts w:ascii="Book Antiqua" w:hAnsi="Book Antiqua" w:cstheme="minorHAnsi"/>
            <w:noProof/>
            <w:sz w:val="24"/>
            <w:szCs w:val="24"/>
            <w:vertAlign w:val="superscript"/>
          </w:rPr>
          <w:t>128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Lower rectal sensory threshold for pain had been a prominent feature of children with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&lt;EndNote&gt;&lt;Cite&gt;&lt;Author&gt;Van Ginkel&lt;/Author&gt;&lt;Year&gt;2001&lt;/Year&gt;&lt;RecNum&gt;1152&lt;/RecNum&gt;&lt;DisplayText&gt;&lt;style face="superscript"&gt;[99]&lt;/style&gt;&lt;/DisplayText&gt;&lt;record&gt;&lt;rec-number&gt;1152&lt;/rec-number&gt;&lt;foreign-keys&gt;&lt;key app="EN" db-id="5x05svz5qpvvz1e5vwcxddvhes2txz0ettzs" timestamp="1507656082"&gt;1152&lt;/key&gt;&lt;/foreign-keys&gt;&lt;ref-type name="Journal Article"&gt;17&lt;/ref-type&gt;&lt;contributors&gt;&lt;authors&gt;&lt;author&gt;Van Ginkel, R.&lt;/author&gt;&lt;author&gt;Voskuijl, W. P.&lt;/author&gt;&lt;author&gt;Benninga, M. A.&lt;/author&gt;&lt;author&gt;Taminiau, J. A.&lt;/author&gt;&lt;author&gt;Boeckxstaens, G. E.&lt;/author&gt;&lt;/authors&gt;&lt;/contributors&gt;&lt;auth-address&gt;Department of Pediatric Gastroenterology and Nutrition, Emma Children&amp;apos;s Hospital, Amsterdam, The Netherlands. r.vanginkel@amc.uva.nl&lt;/auth-address&gt;&lt;titles&gt;&lt;title&gt;Alterations in rectal sensitivity and motility in childhood irritable bowel syndrome&lt;/title&gt;&lt;secondary-title&gt;Gastroenterology&lt;/secondary-title&gt;&lt;/titles&gt;&lt;periodical&gt;&lt;full-title&gt;Gastroenterology&lt;/full-title&gt;&lt;/periodical&gt;&lt;pages&gt;31-8&lt;/pages&gt;&lt;volume&gt;120&lt;/volume&gt;&lt;number&gt;1&lt;/number&gt;&lt;edition&gt;2001/02/24&lt;/edition&gt;&lt;keywords&gt;&lt;keyword&gt;Abdominal Pain/physiopathology&lt;/keyword&gt;&lt;keyword&gt;Adolescent&lt;/keyword&gt;&lt;keyword&gt;Afferent Pathways/physiopathology&lt;/keyword&gt;&lt;keyword&gt;Child&lt;/keyword&gt;&lt;keyword&gt;Chronic Disease&lt;/keyword&gt;&lt;keyword&gt;Colonic Diseases, Functional/*physiopathology&lt;/keyword&gt;&lt;keyword&gt;Defecation/physiology&lt;/keyword&gt;&lt;keyword&gt;Eating&lt;/keyword&gt;&lt;keyword&gt;Efferent Pathways/physiopathology&lt;/keyword&gt;&lt;keyword&gt;Female&lt;/keyword&gt;&lt;keyword&gt;Gastrointestinal Motility/*physiology&lt;/keyword&gt;&lt;keyword&gt;Humans&lt;/keyword&gt;&lt;keyword&gt;Male&lt;/keyword&gt;&lt;keyword&gt;*Pain Threshold&lt;/keyword&gt;&lt;keyword&gt;Peristalsis/physiology&lt;/keyword&gt;&lt;keyword&gt;Rectum/*innervation/*physiopathology&lt;/keyword&gt;&lt;/keywords&gt;&lt;dates&gt;&lt;year&gt;2001&lt;/year&gt;&lt;pub-dates&gt;&lt;date&gt;Jan&lt;/date&gt;&lt;/pub-dates&gt;&lt;/dates&gt;&lt;isbn&gt;0016-5085 (Print)&amp;#xD;0016-5085 (Linking)&lt;/isbn&gt;&lt;accession-num&gt;11208711&lt;/accession-num&gt;&lt;urls&gt;&lt;related-urls&gt;&lt;url&gt;https://www.ncbi.nlm.nih.gov/pubmed/11208711&lt;/url&gt;&lt;/related-urls&gt;&lt;/urls&gt;&lt;/record&gt;&lt;/Cite&gt;&lt;/EndNote&gt;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9" w:tooltip="Van Ginkel, 2001 #1152" w:history="1">
        <w:r w:rsidR="00F31863" w:rsidRPr="00054915">
          <w:rPr>
            <w:rFonts w:ascii="Book Antiqua" w:hAnsi="Book Antiqua" w:cstheme="minorHAnsi"/>
            <w:noProof/>
            <w:sz w:val="24"/>
            <w:szCs w:val="24"/>
            <w:vertAlign w:val="superscript"/>
          </w:rPr>
          <w:t>99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Furthermore, children IBS were found to have lower rectal sensory threshold for pain than controls and children with organic disease with abdominal pain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&lt;EndNote&gt;&lt;Cite&gt;&lt;Author&gt;Halac&lt;/Author&gt;&lt;Year&gt;2010&lt;/Year&gt;&lt;RecNum&gt;2206&lt;/RecNum&gt;&lt;DisplayText&gt;&lt;style face="superscript"&gt;[96]&lt;/style&gt;&lt;/DisplayText&gt;&lt;record&gt;&lt;rec-number&gt;2206&lt;/rec-number&gt;&lt;foreign-keys&gt;&lt;key app="EN" db-id="5x05svz5qpvvz1e5vwcxddvhes2txz0ettzs" timestamp="1520428809"&gt;2206&lt;/key&gt;&lt;/foreign-keys&gt;&lt;ref-type name="Journal Article"&gt;17&lt;/ref-type&gt;&lt;contributors&gt;&lt;authors&gt;&lt;author&gt;Halac, U.&lt;/author&gt;&lt;author&gt;Noble, A.&lt;/author&gt;&lt;author&gt;Faure, C.&lt;/author&gt;&lt;/authors&gt;&lt;/contributors&gt;&lt;auth-address&gt;Division of Gastroenterology, Department of Pediatrics, Hopital Sainte-Justine, Universite de Montreal, Montreal, QC, Canada.&lt;/auth-address&gt;&lt;titles&gt;&lt;title&gt;Rectal sensory threshold for pain is a diagnostic marker of irritable bowel syndrome and functional abdominal pain in children&lt;/title&gt;&lt;secondary-title&gt;J Pediatr&lt;/secondary-title&gt;&lt;/titles&gt;&lt;periodical&gt;&lt;full-title&gt;J Pediatr&lt;/full-title&gt;&lt;/periodical&gt;&lt;pages&gt;60-65 e1&lt;/pages&gt;&lt;volume&gt;156&lt;/volume&gt;&lt;number&gt;1&lt;/number&gt;&lt;edition&gt;2009/10/06&lt;/edition&gt;&lt;keywords&gt;&lt;keyword&gt;Abdominal Pain/*diagnosis/physiopathology&lt;/keyword&gt;&lt;keyword&gt;Adolescent&lt;/keyword&gt;&lt;keyword&gt;Child&lt;/keyword&gt;&lt;keyword&gt;Chronic Disease&lt;/keyword&gt;&lt;keyword&gt;Female&lt;/keyword&gt;&lt;keyword&gt;Gastrointestinal Diseases/*diagnosis/physiopathology/psychology&lt;/keyword&gt;&lt;keyword&gt;Humans&lt;/keyword&gt;&lt;keyword&gt;Irritable Bowel Syndrome/*diagnosis/physiopathology&lt;/keyword&gt;&lt;keyword&gt;Male&lt;/keyword&gt;&lt;keyword&gt;Pain, Referred/physiopathology&lt;/keyword&gt;&lt;keyword&gt;ROC Curve&lt;/keyword&gt;&lt;keyword&gt;Rectum/*physiopathology&lt;/keyword&gt;&lt;keyword&gt;Sensitivity and Specificity&lt;/keyword&gt;&lt;keyword&gt;*Sensory Thresholds&lt;/keyword&gt;&lt;keyword&gt;Surveys and Questionnaires&lt;/keyword&gt;&lt;/keywords&gt;&lt;dates&gt;&lt;year&gt;2010&lt;/year&gt;&lt;pub-dates&gt;&lt;date&gt;Jan&lt;/date&gt;&lt;/pub-dates&gt;&lt;/dates&gt;&lt;isbn&gt;1097-6833 (Electronic)&amp;#xD;0022-3476 (Linking)&lt;/isbn&gt;&lt;accession-num&gt;19800076&lt;/accession-num&gt;&lt;urls&gt;&lt;related-urls&gt;&lt;url&gt;https://www.ncbi.nlm.nih.gov/pubmed/19800076&lt;/url&gt;&lt;/related-urls&gt;&lt;/urls&gt;&lt;electronic-resource-num&gt;10.1016/j.jpeds.2009.06.062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96" w:tooltip="Halac, 2010 #2206" w:history="1">
        <w:r w:rsidR="00F31863" w:rsidRPr="00054915">
          <w:rPr>
            <w:rFonts w:ascii="Book Antiqua" w:hAnsi="Book Antiqua" w:cstheme="minorHAnsi"/>
            <w:noProof/>
            <w:sz w:val="24"/>
            <w:szCs w:val="24"/>
            <w:vertAlign w:val="superscript"/>
          </w:rPr>
          <w:t>96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Although not conducted in day</w:t>
      </w:r>
      <w:r w:rsidR="001D63E8" w:rsidRPr="00054915">
        <w:rPr>
          <w:rFonts w:ascii="Book Antiqua" w:hAnsi="Book Antiqua" w:cstheme="minorHAnsi"/>
          <w:sz w:val="24"/>
          <w:szCs w:val="24"/>
        </w:rPr>
        <w:t>-</w:t>
      </w:r>
      <w:r w:rsidRPr="00054915">
        <w:rPr>
          <w:rFonts w:ascii="Book Antiqua" w:hAnsi="Book Antiqua" w:cstheme="minorHAnsi"/>
          <w:sz w:val="24"/>
          <w:szCs w:val="24"/>
        </w:rPr>
        <w:t>to</w:t>
      </w:r>
      <w:r w:rsidR="001D63E8" w:rsidRPr="00054915">
        <w:rPr>
          <w:rFonts w:ascii="Book Antiqua" w:hAnsi="Book Antiqua" w:cstheme="minorHAnsi"/>
          <w:sz w:val="24"/>
          <w:szCs w:val="24"/>
        </w:rPr>
        <w:t>-</w:t>
      </w:r>
      <w:r w:rsidRPr="00054915">
        <w:rPr>
          <w:rFonts w:ascii="Book Antiqua" w:hAnsi="Book Antiqua" w:cstheme="minorHAnsi"/>
          <w:sz w:val="24"/>
          <w:szCs w:val="24"/>
        </w:rPr>
        <w:t>day practice</w:t>
      </w:r>
      <w:r w:rsidR="001D63E8" w:rsidRPr="00054915">
        <w:rPr>
          <w:rFonts w:ascii="Book Antiqua" w:hAnsi="Book Antiqua" w:cstheme="minorHAnsi"/>
          <w:sz w:val="24"/>
          <w:szCs w:val="24"/>
        </w:rPr>
        <w:t>,</w:t>
      </w:r>
      <w:r w:rsidRPr="00054915">
        <w:rPr>
          <w:rFonts w:ascii="Book Antiqua" w:hAnsi="Book Antiqua" w:cstheme="minorHAnsi"/>
          <w:sz w:val="24"/>
          <w:szCs w:val="24"/>
        </w:rPr>
        <w:t xml:space="preserve"> incorporating them </w:t>
      </w:r>
      <w:r w:rsidR="001D63E8" w:rsidRPr="00054915">
        <w:rPr>
          <w:rFonts w:ascii="Book Antiqua" w:hAnsi="Book Antiqua" w:cstheme="minorHAnsi"/>
          <w:sz w:val="24"/>
          <w:szCs w:val="24"/>
        </w:rPr>
        <w:t>in</w:t>
      </w:r>
      <w:r w:rsidRPr="00054915">
        <w:rPr>
          <w:rFonts w:ascii="Book Antiqua" w:hAnsi="Book Antiqua" w:cstheme="minorHAnsi"/>
          <w:sz w:val="24"/>
          <w:szCs w:val="24"/>
        </w:rPr>
        <w:t xml:space="preserve">to the positive diagnosis of IBS in cases where the diagnosis of IBS is not entirely clear would enhance the overall clinical care of these children. With the evolution of high resolution manometry in children it would be possible to detect novel abnormalities which could help in both understanding the </w:t>
      </w:r>
      <w:r w:rsidR="00146F05" w:rsidRPr="00054915">
        <w:rPr>
          <w:rFonts w:ascii="Book Antiqua" w:hAnsi="Book Antiqua" w:cstheme="minorHAnsi"/>
          <w:sz w:val="24"/>
          <w:szCs w:val="24"/>
        </w:rPr>
        <w:t>patho-physiology</w:t>
      </w:r>
      <w:r w:rsidRPr="00054915">
        <w:rPr>
          <w:rFonts w:ascii="Book Antiqua" w:hAnsi="Book Antiqua" w:cstheme="minorHAnsi"/>
          <w:sz w:val="24"/>
          <w:szCs w:val="24"/>
        </w:rPr>
        <w:t xml:space="preserve"> and management. </w:t>
      </w:r>
    </w:p>
    <w:p w14:paraId="35BE714A" w14:textId="77777777" w:rsidR="001D63E8" w:rsidRPr="00054915" w:rsidRDefault="001D63E8" w:rsidP="00054915">
      <w:pPr>
        <w:snapToGrid w:val="0"/>
        <w:spacing w:after="0" w:line="360" w:lineRule="auto"/>
        <w:jc w:val="both"/>
        <w:rPr>
          <w:rFonts w:ascii="Book Antiqua" w:hAnsi="Book Antiqua" w:cstheme="minorHAnsi"/>
          <w:sz w:val="24"/>
          <w:szCs w:val="24"/>
        </w:rPr>
      </w:pPr>
    </w:p>
    <w:p w14:paraId="335DC040" w14:textId="0C5817AA" w:rsidR="000974C9" w:rsidRPr="00617918" w:rsidRDefault="000974C9" w:rsidP="00617918">
      <w:pPr>
        <w:snapToGrid w:val="0"/>
        <w:spacing w:after="0" w:line="360" w:lineRule="auto"/>
        <w:jc w:val="both"/>
        <w:rPr>
          <w:rFonts w:ascii="Book Antiqua" w:hAnsi="Book Antiqua" w:cstheme="minorHAnsi"/>
          <w:b/>
          <w:caps/>
          <w:sz w:val="24"/>
          <w:szCs w:val="24"/>
        </w:rPr>
      </w:pPr>
      <w:r w:rsidRPr="00617918">
        <w:rPr>
          <w:rFonts w:ascii="Book Antiqua" w:hAnsi="Book Antiqua" w:cstheme="minorHAnsi"/>
          <w:b/>
          <w:caps/>
          <w:sz w:val="24"/>
          <w:szCs w:val="24"/>
        </w:rPr>
        <w:t xml:space="preserve">Management </w:t>
      </w:r>
      <w:r w:rsidR="00EB517A" w:rsidRPr="00617918">
        <w:rPr>
          <w:rFonts w:ascii="Book Antiqua" w:hAnsi="Book Antiqua" w:cstheme="minorHAnsi"/>
          <w:b/>
          <w:caps/>
          <w:sz w:val="24"/>
          <w:szCs w:val="24"/>
        </w:rPr>
        <w:t xml:space="preserve">of </w:t>
      </w:r>
      <w:r w:rsidR="00E63575" w:rsidRPr="00E63575">
        <w:rPr>
          <w:rFonts w:ascii="Book Antiqua" w:hAnsi="Book Antiqua" w:cstheme="minorHAnsi"/>
          <w:b/>
          <w:caps/>
          <w:sz w:val="24"/>
          <w:szCs w:val="24"/>
        </w:rPr>
        <w:t>IBS</w:t>
      </w:r>
    </w:p>
    <w:p w14:paraId="5D50DE49" w14:textId="24B5F3BB" w:rsidR="0027238E" w:rsidRPr="00054915" w:rsidRDefault="00C31621" w:rsidP="00054915">
      <w:pPr>
        <w:snapToGrid w:val="0"/>
        <w:spacing w:after="0" w:line="360" w:lineRule="auto"/>
        <w:jc w:val="both"/>
        <w:rPr>
          <w:rFonts w:ascii="Book Antiqua" w:hAnsi="Book Antiqua" w:cstheme="minorHAnsi"/>
          <w:b/>
          <w:sz w:val="24"/>
          <w:szCs w:val="24"/>
        </w:rPr>
      </w:pPr>
      <w:r w:rsidRPr="00054915">
        <w:rPr>
          <w:rFonts w:ascii="Book Antiqua" w:hAnsi="Book Antiqua" w:cstheme="minorHAnsi"/>
          <w:sz w:val="24"/>
          <w:szCs w:val="24"/>
          <w:shd w:val="clear" w:color="auto" w:fill="FFFFFF"/>
        </w:rPr>
        <w:t>A</w:t>
      </w:r>
      <w:r w:rsidR="00576DCE" w:rsidRPr="00054915">
        <w:rPr>
          <w:rFonts w:ascii="Book Antiqua" w:hAnsi="Book Antiqua" w:cstheme="minorHAnsi"/>
          <w:sz w:val="24"/>
          <w:szCs w:val="24"/>
          <w:shd w:val="clear" w:color="auto" w:fill="FFFFFF"/>
        </w:rPr>
        <w:t>n effecti</w:t>
      </w:r>
      <w:r w:rsidR="00931F38" w:rsidRPr="00054915">
        <w:rPr>
          <w:rFonts w:ascii="Book Antiqua" w:hAnsi="Book Antiqua" w:cstheme="minorHAnsi"/>
          <w:sz w:val="24"/>
          <w:szCs w:val="24"/>
          <w:shd w:val="clear" w:color="auto" w:fill="FFFFFF"/>
        </w:rPr>
        <w:t>ve</w:t>
      </w:r>
      <w:r w:rsidR="00576DCE" w:rsidRPr="00054915">
        <w:rPr>
          <w:rFonts w:ascii="Book Antiqua" w:hAnsi="Book Antiqua" w:cstheme="minorHAnsi"/>
          <w:sz w:val="24"/>
          <w:szCs w:val="24"/>
          <w:shd w:val="clear" w:color="auto" w:fill="FFFFFF"/>
        </w:rPr>
        <w:t xml:space="preserve"> physic</w:t>
      </w:r>
      <w:r w:rsidR="00931F38" w:rsidRPr="00054915">
        <w:rPr>
          <w:rFonts w:ascii="Book Antiqua" w:hAnsi="Book Antiqua" w:cstheme="minorHAnsi"/>
          <w:sz w:val="24"/>
          <w:szCs w:val="24"/>
          <w:shd w:val="clear" w:color="auto" w:fill="FFFFFF"/>
        </w:rPr>
        <w:t>i</w:t>
      </w:r>
      <w:r w:rsidR="00576DCE" w:rsidRPr="00054915">
        <w:rPr>
          <w:rFonts w:ascii="Book Antiqua" w:hAnsi="Book Antiqua" w:cstheme="minorHAnsi"/>
          <w:sz w:val="24"/>
          <w:szCs w:val="24"/>
          <w:shd w:val="clear" w:color="auto" w:fill="FFFFFF"/>
        </w:rPr>
        <w:t>an-</w:t>
      </w:r>
      <w:r w:rsidRPr="00054915">
        <w:rPr>
          <w:rFonts w:ascii="Book Antiqua" w:hAnsi="Book Antiqua" w:cstheme="minorHAnsi"/>
          <w:sz w:val="24"/>
          <w:szCs w:val="24"/>
          <w:shd w:val="clear" w:color="auto" w:fill="FFFFFF"/>
        </w:rPr>
        <w:t>parent-patient</w:t>
      </w:r>
      <w:r w:rsidR="00576DCE" w:rsidRPr="00054915">
        <w:rPr>
          <w:rFonts w:ascii="Book Antiqua" w:hAnsi="Book Antiqua" w:cstheme="minorHAnsi"/>
          <w:sz w:val="24"/>
          <w:szCs w:val="24"/>
          <w:shd w:val="clear" w:color="auto" w:fill="FFFFFF"/>
        </w:rPr>
        <w:t xml:space="preserve"> relationship</w:t>
      </w:r>
      <w:r w:rsidRPr="00054915">
        <w:rPr>
          <w:rFonts w:ascii="Book Antiqua" w:hAnsi="Book Antiqua" w:cstheme="minorHAnsi"/>
          <w:sz w:val="24"/>
          <w:szCs w:val="24"/>
          <w:shd w:val="clear" w:color="auto" w:fill="FFFFFF"/>
        </w:rPr>
        <w:t xml:space="preserve"> is a major component of effective management of IBS</w:t>
      </w:r>
      <w:r w:rsidR="00576DCE" w:rsidRPr="00054915">
        <w:rPr>
          <w:rFonts w:ascii="Book Antiqua" w:hAnsi="Book Antiqua" w:cstheme="minorHAnsi"/>
          <w:sz w:val="24"/>
          <w:szCs w:val="24"/>
          <w:shd w:val="clear" w:color="auto" w:fill="FFFFFF"/>
        </w:rPr>
        <w:t>.</w:t>
      </w:r>
      <w:r w:rsidRPr="00054915">
        <w:rPr>
          <w:rFonts w:ascii="Book Antiqua" w:hAnsi="Book Antiqua" w:cstheme="minorHAnsi"/>
          <w:sz w:val="24"/>
          <w:szCs w:val="24"/>
          <w:shd w:val="clear" w:color="auto" w:fill="FFFFFF"/>
        </w:rPr>
        <w:t xml:space="preserve"> Management of IBS involves c</w:t>
      </w:r>
      <w:r w:rsidR="00576DCE" w:rsidRPr="00054915">
        <w:rPr>
          <w:rFonts w:ascii="Book Antiqua" w:hAnsi="Book Antiqua" w:cstheme="minorHAnsi"/>
          <w:sz w:val="24"/>
          <w:szCs w:val="24"/>
          <w:shd w:val="clear" w:color="auto" w:fill="FFFFFF"/>
        </w:rPr>
        <w:t xml:space="preserve">ounselling and parental education, pharmacological </w:t>
      </w:r>
      <w:r w:rsidRPr="00054915">
        <w:rPr>
          <w:rFonts w:ascii="Book Antiqua" w:hAnsi="Book Antiqua" w:cstheme="minorHAnsi"/>
          <w:sz w:val="24"/>
          <w:szCs w:val="24"/>
          <w:shd w:val="clear" w:color="auto" w:fill="FFFFFF"/>
        </w:rPr>
        <w:t xml:space="preserve">and non-pharmacological </w:t>
      </w:r>
      <w:r w:rsidR="00576DCE" w:rsidRPr="00054915">
        <w:rPr>
          <w:rFonts w:ascii="Book Antiqua" w:hAnsi="Book Antiqua" w:cstheme="minorHAnsi"/>
          <w:sz w:val="24"/>
          <w:szCs w:val="24"/>
          <w:shd w:val="clear" w:color="auto" w:fill="FFFFFF"/>
        </w:rPr>
        <w:t>therap</w:t>
      </w:r>
      <w:r w:rsidRPr="00054915">
        <w:rPr>
          <w:rFonts w:ascii="Book Antiqua" w:hAnsi="Book Antiqua" w:cstheme="minorHAnsi"/>
          <w:sz w:val="24"/>
          <w:szCs w:val="24"/>
          <w:shd w:val="clear" w:color="auto" w:fill="FFFFFF"/>
        </w:rPr>
        <w:t>ies</w:t>
      </w:r>
      <w:r w:rsidR="00576DCE" w:rsidRPr="00054915">
        <w:rPr>
          <w:rFonts w:ascii="Book Antiqua" w:hAnsi="Book Antiqua" w:cstheme="minorHAnsi"/>
          <w:sz w:val="24"/>
          <w:szCs w:val="24"/>
          <w:shd w:val="clear" w:color="auto" w:fill="FFFFFF"/>
        </w:rPr>
        <w:t xml:space="preserve"> </w:t>
      </w:r>
      <w:r w:rsidR="0027238E" w:rsidRPr="00CC4747">
        <w:rPr>
          <w:rFonts w:ascii="Book Antiqua" w:hAnsi="Book Antiqua" w:cstheme="minorHAnsi"/>
          <w:sz w:val="24"/>
          <w:szCs w:val="24"/>
        </w:rPr>
        <w:t>(Table 3)</w:t>
      </w:r>
      <w:r w:rsidR="0007290E" w:rsidRPr="00CC4747">
        <w:rPr>
          <w:rFonts w:ascii="Book Antiqua" w:hAnsi="Book Antiqua" w:cstheme="minorHAnsi"/>
          <w:sz w:val="24"/>
          <w:szCs w:val="24"/>
        </w:rPr>
        <w:t>.</w:t>
      </w:r>
    </w:p>
    <w:p w14:paraId="1623D797" w14:textId="77777777" w:rsidR="0027238E" w:rsidRPr="00617918" w:rsidRDefault="0027238E" w:rsidP="00617918">
      <w:pPr>
        <w:snapToGrid w:val="0"/>
        <w:spacing w:after="0" w:line="360" w:lineRule="auto"/>
        <w:jc w:val="both"/>
        <w:rPr>
          <w:rFonts w:ascii="Book Antiqua" w:hAnsi="Book Antiqua" w:cstheme="minorHAnsi"/>
          <w:b/>
          <w:sz w:val="24"/>
          <w:szCs w:val="24"/>
          <w:lang w:eastAsia="zh-CN"/>
        </w:rPr>
      </w:pPr>
    </w:p>
    <w:p w14:paraId="2EA52B65" w14:textId="77777777" w:rsidR="000974C9" w:rsidRPr="00617918" w:rsidRDefault="000974C9"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Counselling and parental education</w:t>
      </w:r>
    </w:p>
    <w:p w14:paraId="117E9ADC" w14:textId="3CFF25A6" w:rsidR="000974C9" w:rsidRPr="00054915" w:rsidRDefault="000974C9" w:rsidP="00054915">
      <w:pPr>
        <w:pStyle w:val="EndNoteBibliography"/>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lastRenderedPageBreak/>
        <w:t xml:space="preserve">Most parents are anxious to know what is the </w:t>
      </w:r>
      <w:r w:rsidR="001D63E8" w:rsidRPr="00054915">
        <w:rPr>
          <w:rFonts w:ascii="Book Antiqua" w:hAnsi="Book Antiqua" w:cstheme="minorHAnsi"/>
          <w:sz w:val="24"/>
          <w:szCs w:val="24"/>
        </w:rPr>
        <w:t>cause</w:t>
      </w:r>
      <w:r w:rsidRPr="00054915">
        <w:rPr>
          <w:rFonts w:ascii="Book Antiqua" w:hAnsi="Book Antiqua" w:cstheme="minorHAnsi"/>
          <w:sz w:val="24"/>
          <w:szCs w:val="24"/>
        </w:rPr>
        <w:t xml:space="preserve"> for the abdominal pain in their children. They are often worried about serious medical conditions including possibility of malignancies. Once evaluation is over it is imperative that the clinician explain the negative investigations means that the child does not have a serious organic disorder and </w:t>
      </w:r>
      <w:r w:rsidR="001D63E8" w:rsidRPr="00054915">
        <w:rPr>
          <w:rFonts w:ascii="Book Antiqua" w:hAnsi="Book Antiqua" w:cstheme="minorHAnsi"/>
          <w:sz w:val="24"/>
          <w:szCs w:val="24"/>
        </w:rPr>
        <w:t xml:space="preserve">is </w:t>
      </w:r>
      <w:r w:rsidRPr="00054915">
        <w:rPr>
          <w:rFonts w:ascii="Book Antiqua" w:hAnsi="Book Antiqua" w:cstheme="minorHAnsi"/>
          <w:sz w:val="24"/>
          <w:szCs w:val="24"/>
        </w:rPr>
        <w:t>having IBS. At this stage the clinician also need</w:t>
      </w:r>
      <w:r w:rsidR="001D63E8" w:rsidRPr="00054915">
        <w:rPr>
          <w:rFonts w:ascii="Book Antiqua" w:hAnsi="Book Antiqua" w:cstheme="minorHAnsi"/>
          <w:sz w:val="24"/>
          <w:szCs w:val="24"/>
        </w:rPr>
        <w:t>s</w:t>
      </w:r>
      <w:r w:rsidRPr="00054915">
        <w:rPr>
          <w:rFonts w:ascii="Book Antiqua" w:hAnsi="Book Antiqua" w:cstheme="minorHAnsi"/>
          <w:sz w:val="24"/>
          <w:szCs w:val="24"/>
        </w:rPr>
        <w:t xml:space="preserve"> to explain that the functional nature of the disease using diagrams and illustrations. The relationship between the family and the clinician would not only yield a positive diagnosis but also a global improvement of symptoms</w:t>
      </w:r>
      <w:r w:rsidR="004111BD" w:rsidRPr="00054915">
        <w:rPr>
          <w:rFonts w:ascii="Book Antiqua" w:hAnsi="Book Antiqua" w:cstheme="minorHAnsi"/>
          <w:sz w:val="24"/>
          <w:szCs w:val="24"/>
        </w:rPr>
        <w:fldChar w:fldCharType="begin">
          <w:fldData xml:space="preserve">PEVuZE5vdGU+PENpdGU+PEF1dGhvcj5LYXB0Y2h1azwvQXV0aG9yPjxZZWFyPjIwMDg8L1llYXI+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PEVuZE5vdGU+PENpdGU+PEF1dGhvcj5LYXB0Y2h1azwvQXV0aG9yPjxZZWFyPjIwMDg8L1llYXI+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sz w:val="24"/>
          <w:szCs w:val="24"/>
          <w:vertAlign w:val="superscript"/>
        </w:rPr>
        <w:t>[</w:t>
      </w:r>
      <w:hyperlink w:anchor="_ENREF_199" w:tooltip="Kaptchuk, 2008 #1578" w:history="1">
        <w:r w:rsidR="00F31863" w:rsidRPr="00054915">
          <w:rPr>
            <w:rFonts w:ascii="Book Antiqua" w:hAnsi="Book Antiqua" w:cstheme="minorHAnsi"/>
            <w:sz w:val="24"/>
            <w:szCs w:val="24"/>
            <w:vertAlign w:val="superscript"/>
          </w:rPr>
          <w:t>199</w:t>
        </w:r>
      </w:hyperlink>
      <w:r w:rsidR="00C6209F" w:rsidRPr="00054915">
        <w:rPr>
          <w:rFonts w:ascii="Book Antiqua" w:hAnsi="Book Antiqua" w:cstheme="minorHAnsi"/>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4107A33E" w14:textId="096E8BD8"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Parental behavior often does not help in childhood FAPDs. The anxiety of the parents would reflect in symptom severity and negative influence on treatment outcome in children</w:t>
      </w:r>
      <w:r w:rsidR="004111BD" w:rsidRPr="00054915">
        <w:rPr>
          <w:rFonts w:ascii="Book Antiqua" w:hAnsi="Book Antiqua" w:cstheme="minorHAnsi"/>
          <w:sz w:val="24"/>
          <w:szCs w:val="24"/>
        </w:rPr>
        <w:fldChar w:fldCharType="begin">
          <w:fldData xml:space="preserve">PEVuZE5vdGU+PENpdGU+PEF1dGhvcj5MZXZ5PC9BdXRob3I+PFllYXI+MjAxNDwvWWVhcj48UmVj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=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PEVuZE5vdGU+PENpdGU+PEF1dGhvcj5MZXZ5PC9BdXRob3I+PFllYXI+MjAxNDwvWWVhcj48UmVj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=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00" w:tooltip="Levy, 2014 #1580" w:history="1">
        <w:r w:rsidR="00F31863" w:rsidRPr="00054915">
          <w:rPr>
            <w:rFonts w:ascii="Book Antiqua" w:hAnsi="Book Antiqua" w:cstheme="minorHAnsi"/>
            <w:noProof/>
            <w:sz w:val="24"/>
            <w:szCs w:val="24"/>
            <w:vertAlign w:val="superscript"/>
          </w:rPr>
          <w:t>200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In a randomized controlled trial Walker </w:t>
      </w:r>
      <w:r w:rsidRPr="00054915">
        <w:rPr>
          <w:rFonts w:ascii="Book Antiqua" w:hAnsi="Book Antiqua" w:cstheme="minorHAnsi"/>
          <w:i/>
          <w:sz w:val="24"/>
          <w:szCs w:val="24"/>
        </w:rPr>
        <w:t>et al</w:t>
      </w:r>
      <w:r w:rsidR="00CC4747" w:rsidRPr="00054915">
        <w:rPr>
          <w:rFonts w:ascii="Book Antiqua" w:hAnsi="Book Antiqua" w:cstheme="minorHAnsi"/>
          <w:sz w:val="24"/>
          <w:szCs w:val="24"/>
        </w:rPr>
        <w:fldChar w:fldCharType="begin"/>
      </w:r>
      <w:r w:rsidR="00CC4747" w:rsidRPr="00054915">
        <w:rPr>
          <w:rFonts w:ascii="Book Antiqua" w:hAnsi="Book Antiqua" w:cstheme="minorHAnsi"/>
          <w:sz w:val="24"/>
          <w:szCs w:val="24"/>
        </w:rPr>
        <w:instrText xml:space="preserve"> ADDIN EN.CITE &lt;EndNote&gt;&lt;Cite&gt;&lt;Author&gt;Walker&lt;/Author&gt;&lt;Year&gt;2006&lt;/Year&gt;&lt;RecNum&gt;1586&lt;/RecNum&gt;&lt;DisplayText&gt;&lt;style face="superscript"&gt;[201]&lt;/style&gt;&lt;/DisplayText&gt;&lt;record&gt;&lt;rec-number&gt;1586&lt;/rec-number&gt;&lt;foreign-keys&gt;&lt;key app="EN" db-id="5x05svz5qpvvz1e5vwcxddvhes2txz0ettzs" timestamp="1507798459"&gt;1586&lt;/key&gt;&lt;/foreign-keys&gt;&lt;ref-type name="Journal Article"&gt;17&lt;/ref-type&gt;&lt;contributors&gt;&lt;authors&gt;&lt;author&gt;Walker, L. S.&lt;/author&gt;&lt;author&gt;Williams, S. E.&lt;/author&gt;&lt;author&gt;Smith, C. A.&lt;/author&gt;&lt;author&gt;Garber, J.&lt;/author&gt;&lt;author&gt;Van Slyke, D. A.&lt;/author&gt;&lt;author&gt;Lipani, T. A.&lt;/author&gt;&lt;/authors&gt;&lt;/contributors&gt;&lt;auth-address&gt;Vanderbilt University Medical Center, Division of Adolescent Medicine and Behavioral Science, Vanderbilt Children&amp;apos;s Hospital, Nashville, TN 37232-9060, USA. lynn.walker@vanderbilt.edu&lt;/auth-address&gt;&lt;titles&gt;&lt;title&gt;Parent attention versus distraction: impact on symptom complaints by children with and without chronic functional abdominal pain&lt;/title&gt;&lt;secondary-title&gt;Pain&lt;/secondary-title&gt;&lt;/titles&gt;&lt;periodical&gt;&lt;full-title&gt;Pain&lt;/full-title&gt;&lt;/periodical&gt;&lt;pages&gt;43-52&lt;/pages&gt;&lt;volume&gt;122&lt;/volume&gt;&lt;number&gt;1-2&lt;/number&gt;&lt;edition&gt;2006/02/24&lt;/edition&gt;&lt;keywords&gt;&lt;keyword&gt;Abdominal Pain/*diagnosis/*epidemiology/psychology&lt;/keyword&gt;&lt;keyword&gt;Adolescent&lt;/keyword&gt;&lt;keyword&gt;*Attention&lt;/keyword&gt;&lt;keyword&gt;Child&lt;/keyword&gt;&lt;keyword&gt;Chronic Disease&lt;/keyword&gt;&lt;keyword&gt;Female&lt;/keyword&gt;&lt;keyword&gt;Humans&lt;/keyword&gt;&lt;keyword&gt;Incidence&lt;/keyword&gt;&lt;keyword&gt;Male&lt;/keyword&gt;&lt;keyword&gt;*Parent-Child Relations&lt;/keyword&gt;&lt;keyword&gt;Risk Assessment/*methods&lt;/keyword&gt;&lt;keyword&gt;Risk Factors&lt;/keyword&gt;&lt;keyword&gt;Tennessee/epidemiology&lt;/keyword&gt;&lt;/keywords&gt;&lt;dates&gt;&lt;year&gt;2006&lt;/year&gt;&lt;pub-dates&gt;&lt;date&gt;May&lt;/date&gt;&lt;/pub-dates&gt;&lt;/dates&gt;&lt;isbn&gt;1872-6623 (Electronic)&amp;#xD;0304-3959 (Linking)&lt;/isbn&gt;&lt;accession-num&gt;16495006&lt;/accession-num&gt;&lt;urls&gt;&lt;related-urls&gt;&lt;url&gt;https://www.ncbi.nlm.nih.gov/pubmed/16495006&lt;/url&gt;&lt;/related-urls&gt;&lt;/urls&gt;&lt;custom2&gt;PMC3232036&lt;/custom2&gt;&lt;electronic-resource-num&gt;10.1016/j.pain.2005.12.020&lt;/electronic-resource-num&gt;&lt;/record&gt;&lt;/Cite&gt;&lt;/EndNote&gt;</w:instrText>
      </w:r>
      <w:r w:rsidR="00CC4747" w:rsidRPr="00054915">
        <w:rPr>
          <w:rFonts w:ascii="Book Antiqua" w:hAnsi="Book Antiqua" w:cstheme="minorHAnsi"/>
          <w:sz w:val="24"/>
          <w:szCs w:val="24"/>
        </w:rPr>
        <w:fldChar w:fldCharType="separate"/>
      </w:r>
      <w:r w:rsidR="00CC4747" w:rsidRPr="00054915">
        <w:rPr>
          <w:rFonts w:ascii="Book Antiqua" w:hAnsi="Book Antiqua" w:cstheme="minorHAnsi"/>
          <w:noProof/>
          <w:sz w:val="24"/>
          <w:szCs w:val="24"/>
          <w:vertAlign w:val="superscript"/>
        </w:rPr>
        <w:t>[</w:t>
      </w:r>
      <w:hyperlink w:anchor="_ENREF_201" w:tooltip="Walker, 2006 #1586" w:history="1">
        <w:r w:rsidR="00CC4747" w:rsidRPr="00054915">
          <w:rPr>
            <w:rFonts w:ascii="Book Antiqua" w:hAnsi="Book Antiqua" w:cstheme="minorHAnsi"/>
            <w:noProof/>
            <w:sz w:val="24"/>
            <w:szCs w:val="24"/>
            <w:vertAlign w:val="superscript"/>
          </w:rPr>
          <w:t>201</w:t>
        </w:r>
      </w:hyperlink>
      <w:r w:rsidR="00CC4747" w:rsidRPr="00054915">
        <w:rPr>
          <w:rFonts w:ascii="Book Antiqua" w:hAnsi="Book Antiqua" w:cstheme="minorHAnsi"/>
          <w:noProof/>
          <w:sz w:val="24"/>
          <w:szCs w:val="24"/>
          <w:vertAlign w:val="superscript"/>
        </w:rPr>
        <w:t>]</w:t>
      </w:r>
      <w:r w:rsidR="00CC4747"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have shown that parental attention increases the complaints of children with FAPDs. In fact, it is possible to reduce parental solicitous response by cognitive behavioral therapy</w:t>
      </w:r>
      <w:r w:rsidR="004111BD" w:rsidRPr="00054915">
        <w:rPr>
          <w:rFonts w:ascii="Book Antiqua" w:hAnsi="Book Antiqua" w:cstheme="minorHAnsi"/>
          <w:sz w:val="24"/>
          <w:szCs w:val="24"/>
        </w:rPr>
        <w:fldChar w:fldCharType="begin">
          <w:fldData xml:space="preserve">PEVuZE5vdGU+PENpdGU+PEF1dGhvcj5MZXZ5PC9BdXRob3I+PFllYXI+MjAxMzwvWWVhcj48UmVj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PEVuZE5vdGU+PENpdGU+PEF1dGhvcj5MZXZ5PC9BdXRob3I+PFllYXI+MjAxMzwvWWVhcj48UmVj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02" w:tooltip="Levy, 2013 #1654" w:history="1">
        <w:r w:rsidR="00F31863" w:rsidRPr="00054915">
          <w:rPr>
            <w:rFonts w:ascii="Book Antiqua" w:hAnsi="Book Antiqua" w:cstheme="minorHAnsi"/>
            <w:noProof/>
            <w:sz w:val="24"/>
            <w:szCs w:val="24"/>
            <w:vertAlign w:val="superscript"/>
          </w:rPr>
          <w:t>202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A24C9B">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It has been shown that on long term follow</w:t>
      </w:r>
      <w:r w:rsidR="001D63E8" w:rsidRPr="00054915">
        <w:rPr>
          <w:rFonts w:ascii="Book Antiqua" w:hAnsi="Book Antiqua" w:cstheme="minorHAnsi"/>
          <w:sz w:val="24"/>
          <w:szCs w:val="24"/>
        </w:rPr>
        <w:t>-</w:t>
      </w:r>
      <w:r w:rsidRPr="00054915">
        <w:rPr>
          <w:rFonts w:ascii="Book Antiqua" w:hAnsi="Book Antiqua" w:cstheme="minorHAnsi"/>
          <w:sz w:val="24"/>
          <w:szCs w:val="24"/>
        </w:rPr>
        <w:t>up some of these children outgrow their symptoms only with reassurance and education</w:t>
      </w:r>
      <w:r w:rsidR="004111BD" w:rsidRPr="00054915">
        <w:rPr>
          <w:rFonts w:ascii="Book Antiqua" w:hAnsi="Book Antiqua" w:cstheme="minorHAnsi"/>
          <w:sz w:val="24"/>
          <w:szCs w:val="24"/>
        </w:rPr>
        <w:fldChar w:fldCharType="begin">
          <w:fldData xml:space="preserve">PEVuZE5vdGU+PENpdGU+PEF1dGhvcj5HaWFubmV0dGk8L0F1dGhvcj48WWVhcj4yMDE3PC9ZZWFy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PEVuZE5vdGU+PENpdGU+PEF1dGhvcj5HaWFubmV0dGk8L0F1dGhvcj48WWVhcj4yMDE3PC9ZZWFy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0" w:tooltip="Giannetti, 2017 #1016" w:history="1">
        <w:r w:rsidR="00F31863" w:rsidRPr="00054915">
          <w:rPr>
            <w:rFonts w:ascii="Book Antiqua" w:hAnsi="Book Antiqua" w:cstheme="minorHAnsi"/>
            <w:noProof/>
            <w:sz w:val="24"/>
            <w:szCs w:val="24"/>
            <w:vertAlign w:val="superscript"/>
          </w:rPr>
          <w:t>40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404A32">
        <w:rPr>
          <w:rFonts w:ascii="Book Antiqua" w:hAnsi="Book Antiqua" w:cstheme="minorHAnsi"/>
          <w:sz w:val="24"/>
          <w:szCs w:val="24"/>
        </w:rPr>
        <w:t xml:space="preserve"> </w:t>
      </w:r>
      <w:r w:rsidRPr="00054915">
        <w:rPr>
          <w:rFonts w:ascii="Book Antiqua" w:hAnsi="Book Antiqua" w:cstheme="minorHAnsi"/>
          <w:sz w:val="24"/>
          <w:szCs w:val="24"/>
        </w:rPr>
        <w:t>In addition, it is also possible that the initial diagnosis may c</w:t>
      </w:r>
      <w:r w:rsidR="00CC4747">
        <w:rPr>
          <w:rFonts w:ascii="Book Antiqua" w:hAnsi="Book Antiqua" w:cstheme="minorHAnsi"/>
          <w:sz w:val="24"/>
          <w:szCs w:val="24"/>
        </w:rPr>
        <w:t>hange into a different category</w:t>
      </w:r>
      <w:r w:rsidR="004111BD" w:rsidRPr="00054915">
        <w:rPr>
          <w:rFonts w:ascii="Book Antiqua" w:hAnsi="Book Antiqua" w:cstheme="minorHAnsi"/>
          <w:sz w:val="24"/>
          <w:szCs w:val="24"/>
        </w:rPr>
        <w:fldChar w:fldCharType="begin">
          <w:fldData xml:space="preserve">PEVuZE5vdGU+PENpdGU+PEF1dGhvcj5HaWFubmV0dGk8L0F1dGhvcj48WWVhcj4yMDE3PC9ZZWFy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PEVuZE5vdGU+PENpdGU+PEF1dGhvcj5HaWFubmV0dGk8L0F1dGhvcj48WWVhcj4yMDE3PC9ZZWFy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40" w:tooltip="Giannetti, 2017 #1016" w:history="1">
        <w:r w:rsidR="00F31863" w:rsidRPr="00054915">
          <w:rPr>
            <w:rFonts w:ascii="Book Antiqua" w:hAnsi="Book Antiqua" w:cstheme="minorHAnsi"/>
            <w:noProof/>
            <w:sz w:val="24"/>
            <w:szCs w:val="24"/>
            <w:vertAlign w:val="superscript"/>
          </w:rPr>
          <w:t>40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5D0E59A3" w14:textId="4D1E2290"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 xml:space="preserve">Hence, the time invested in </w:t>
      </w:r>
      <w:r w:rsidR="001D63E8" w:rsidRPr="00054915">
        <w:rPr>
          <w:rFonts w:ascii="Book Antiqua" w:hAnsi="Book Antiqua" w:cstheme="minorHAnsi"/>
          <w:sz w:val="24"/>
          <w:szCs w:val="24"/>
        </w:rPr>
        <w:t>counseling</w:t>
      </w:r>
      <w:r w:rsidRPr="00054915">
        <w:rPr>
          <w:rFonts w:ascii="Book Antiqua" w:hAnsi="Book Antiqua" w:cstheme="minorHAnsi"/>
          <w:sz w:val="24"/>
          <w:szCs w:val="24"/>
        </w:rPr>
        <w:t xml:space="preserve"> and explanation is one of the mo</w:t>
      </w:r>
      <w:r w:rsidR="001D63E8" w:rsidRPr="00054915">
        <w:rPr>
          <w:rFonts w:ascii="Book Antiqua" w:hAnsi="Book Antiqua" w:cstheme="minorHAnsi"/>
          <w:sz w:val="24"/>
          <w:szCs w:val="24"/>
        </w:rPr>
        <w:t>re</w:t>
      </w:r>
      <w:r w:rsidRPr="00054915">
        <w:rPr>
          <w:rFonts w:ascii="Book Antiqua" w:hAnsi="Book Antiqua" w:cstheme="minorHAnsi"/>
          <w:sz w:val="24"/>
          <w:szCs w:val="24"/>
        </w:rPr>
        <w:t xml:space="preserve"> important part in the management. The challenge is that most of the gastroenterology clinics are over burdened with children suffering from FGIDs and the counselling would be time consuming</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&lt;EndNote&gt;&lt;Cite&gt;&lt;Author&gt;Rouster&lt;/Author&gt;&lt;Year&gt;2016&lt;/Year&gt;&lt;RecNum&gt;1099&lt;/RecNum&gt;&lt;DisplayText&gt;&lt;style face="superscript"&gt;[203]&lt;/style&gt;&lt;/DisplayText&gt;&lt;record&gt;&lt;rec-number&gt;1099&lt;/rec-number&gt;&lt;foreign-keys&gt;&lt;key app="EN" db-id="5x05svz5qpvvz1e5vwcxddvhes2txz0ettzs" timestamp="1507654899"&gt;1099&lt;/key&gt;&lt;/foreign-keys&gt;&lt;ref-type name="Journal Article"&gt;17&lt;/ref-type&gt;&lt;contributors&gt;&lt;authors&gt;&lt;author&gt;Rouster, A. S.&lt;/author&gt;&lt;author&gt;Karpinski, A. C.&lt;/author&gt;&lt;author&gt;Silver, D.&lt;/author&gt;&lt;author&gt;Monagas, J.&lt;/author&gt;&lt;author&gt;Hyman, P. E.&lt;/author&gt;&lt;/authors&gt;&lt;/contributors&gt;&lt;auth-address&gt;*Louisiana State University Health Sciences Center daggerChildren&amp;apos;s Hospital of New Orleans, Division of Gastroenterology, New Orleans, LA.&lt;/auth-address&gt;&lt;titles&gt;&lt;title&gt;Functional Gastrointestinal Disorders Dominate Pediatric Gastroenterology Outpatient Practice&lt;/title&gt;&lt;secondary-title&gt;J Pediatr Gastroenterol Nutr&lt;/secondary-title&gt;&lt;/titles&gt;&lt;periodical&gt;&lt;full-title&gt;J Pediatr Gastroenterol Nutr&lt;/full-title&gt;&lt;/periodical&gt;&lt;pages&gt;847-51&lt;/pages&gt;&lt;volume&gt;62&lt;/volume&gt;&lt;number&gt;6&lt;/number&gt;&lt;edition&gt;2015/10/30&lt;/edition&gt;&lt;dates&gt;&lt;year&gt;2016&lt;/year&gt;&lt;pub-dates&gt;&lt;date&gt;Jun&lt;/date&gt;&lt;/pub-dates&gt;&lt;/dates&gt;&lt;isbn&gt;1536-4801 (Electronic)&amp;#xD;0277-2116 (Linking)&lt;/isbn&gt;&lt;accession-num&gt;26513617&lt;/accession-num&gt;&lt;urls&gt;&lt;related-urls&gt;&lt;url&gt;https://www.ncbi.nlm.nih.gov/pubmed/26513617&lt;/url&gt;&lt;/related-urls&gt;&lt;/urls&gt;&lt;electronic-resource-num&gt;10.1097/MPG.0000000000001023&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03" w:tooltip="Rouster, 2016 #1099" w:history="1">
        <w:r w:rsidR="00F31863" w:rsidRPr="00054915">
          <w:rPr>
            <w:rFonts w:ascii="Book Antiqua" w:hAnsi="Book Antiqua" w:cstheme="minorHAnsi"/>
            <w:noProof/>
            <w:sz w:val="24"/>
            <w:szCs w:val="24"/>
            <w:vertAlign w:val="superscript"/>
          </w:rPr>
          <w:t>203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Preparation of educational material for them to refer in the form of booklets and materials in official web sites of the clinics, or forming patient groups under the guidance of the clinicians would be the way forward in the future. Therefore, spending time with explanation of the possibility of functional nature of the disorder will be a very effective method of managing children with FAPDs.</w:t>
      </w:r>
    </w:p>
    <w:p w14:paraId="75C42DA3" w14:textId="77777777" w:rsidR="009879E4" w:rsidRPr="00054915" w:rsidRDefault="009879E4" w:rsidP="00054915">
      <w:pPr>
        <w:snapToGrid w:val="0"/>
        <w:spacing w:after="0" w:line="360" w:lineRule="auto"/>
        <w:jc w:val="both"/>
        <w:rPr>
          <w:rFonts w:ascii="Book Antiqua" w:hAnsi="Book Antiqua" w:cstheme="minorHAnsi"/>
          <w:sz w:val="24"/>
          <w:szCs w:val="24"/>
          <w:u w:val="single"/>
        </w:rPr>
      </w:pPr>
    </w:p>
    <w:p w14:paraId="0A91B36F" w14:textId="73CFEA7A" w:rsidR="000974C9" w:rsidRPr="00617918" w:rsidRDefault="00A1463B"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 xml:space="preserve">Pharmacological management of </w:t>
      </w:r>
      <w:r w:rsidR="00E63575" w:rsidRPr="00E63575">
        <w:rPr>
          <w:rFonts w:ascii="Book Antiqua" w:hAnsi="Book Antiqua" w:cstheme="minorHAnsi"/>
          <w:b/>
          <w:i/>
          <w:sz w:val="24"/>
          <w:szCs w:val="24"/>
        </w:rPr>
        <w:t>IBS</w:t>
      </w:r>
    </w:p>
    <w:p w14:paraId="129D6E69" w14:textId="4100B091" w:rsidR="000974C9" w:rsidRPr="00054915" w:rsidRDefault="000974C9" w:rsidP="00054915">
      <w:pPr>
        <w:pStyle w:val="EndNoteBibliography"/>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Although many clinicians rely on the pharmacological approach, the overall efficacy of pharmacological agents in IBS is low. Several systematic reviews have pointed out the lack of well-designed high quality clinical trials in this area and lack of therapeutic </w:t>
      </w:r>
      <w:r w:rsidRPr="00054915">
        <w:rPr>
          <w:rFonts w:ascii="Book Antiqua" w:hAnsi="Book Antiqua" w:cstheme="minorHAnsi"/>
          <w:sz w:val="24"/>
          <w:szCs w:val="24"/>
        </w:rPr>
        <w:lastRenderedPageBreak/>
        <w:t>efficacy of these agents</w:t>
      </w:r>
      <w:r w:rsidR="009879E4" w:rsidRPr="00054915">
        <w:rPr>
          <w:rFonts w:ascii="Book Antiqua" w:hAnsi="Book Antiqua" w:cstheme="minorHAnsi"/>
          <w:sz w:val="24"/>
          <w:szCs w:val="24"/>
        </w:rPr>
        <w:fldChar w:fldCharType="begin">
          <w:fldData xml:space="preserve">PEVuZE5vdGU+PENpdGU+PEF1dGhvcj5TYXBzPC9BdXRob3I+PFllYXI+MjAxNzwvWWVhcj48UmVj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PEVuZE5vdGU+PENpdGU+PEF1dGhvcj5TYXBzPC9BdXRob3I+PFllYXI+MjAxNzwvWWVhcj48UmVj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9879E4" w:rsidRPr="00054915">
        <w:rPr>
          <w:rFonts w:ascii="Book Antiqua" w:hAnsi="Book Antiqua" w:cstheme="minorHAnsi"/>
          <w:sz w:val="24"/>
          <w:szCs w:val="24"/>
        </w:rPr>
      </w:r>
      <w:r w:rsidR="009879E4" w:rsidRPr="00054915">
        <w:rPr>
          <w:rFonts w:ascii="Book Antiqua" w:hAnsi="Book Antiqua" w:cstheme="minorHAnsi"/>
          <w:sz w:val="24"/>
          <w:szCs w:val="24"/>
        </w:rPr>
        <w:fldChar w:fldCharType="separate"/>
      </w:r>
      <w:r w:rsidR="00C6209F" w:rsidRPr="00054915">
        <w:rPr>
          <w:rFonts w:ascii="Book Antiqua" w:hAnsi="Book Antiqua" w:cstheme="minorHAnsi"/>
          <w:sz w:val="24"/>
          <w:szCs w:val="24"/>
          <w:vertAlign w:val="superscript"/>
        </w:rPr>
        <w:t>[</w:t>
      </w:r>
      <w:hyperlink w:anchor="_ENREF_204" w:tooltip="Saps, 2017 #363" w:history="1">
        <w:r w:rsidR="00F31863" w:rsidRPr="00054915">
          <w:rPr>
            <w:rFonts w:ascii="Book Antiqua" w:hAnsi="Book Antiqua" w:cstheme="minorHAnsi"/>
            <w:sz w:val="24"/>
            <w:szCs w:val="24"/>
            <w:vertAlign w:val="superscript"/>
          </w:rPr>
          <w:t>204</w:t>
        </w:r>
      </w:hyperlink>
      <w:r w:rsidR="00CC4747">
        <w:rPr>
          <w:rFonts w:ascii="Book Antiqua" w:hAnsi="Book Antiqua" w:cstheme="minorHAnsi"/>
          <w:sz w:val="24"/>
          <w:szCs w:val="24"/>
          <w:vertAlign w:val="superscript"/>
        </w:rPr>
        <w:t>,</w:t>
      </w:r>
      <w:hyperlink w:anchor="_ENREF_205" w:tooltip="Korterink, 2015 #1562" w:history="1">
        <w:r w:rsidR="00F31863" w:rsidRPr="00054915">
          <w:rPr>
            <w:rFonts w:ascii="Book Antiqua" w:hAnsi="Book Antiqua" w:cstheme="minorHAnsi"/>
            <w:sz w:val="24"/>
            <w:szCs w:val="24"/>
            <w:vertAlign w:val="superscript"/>
          </w:rPr>
          <w:t>205</w:t>
        </w:r>
      </w:hyperlink>
      <w:r w:rsidR="00C6209F" w:rsidRPr="00054915">
        <w:rPr>
          <w:rFonts w:ascii="Book Antiqua" w:hAnsi="Book Antiqua" w:cstheme="minorHAnsi"/>
          <w:sz w:val="24"/>
          <w:szCs w:val="24"/>
          <w:vertAlign w:val="superscript"/>
        </w:rPr>
        <w:t>]</w:t>
      </w:r>
      <w:r w:rsidR="009879E4"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The other issue pertaining to the clinical trials in children with FAPDs is that almost all paediatric trials have lumped together all FAPDs together rather than including one specific FAPDs such as IBS or FD. One of the major challenges that </w:t>
      </w:r>
      <w:r w:rsidR="00614518" w:rsidRPr="00054915">
        <w:rPr>
          <w:rFonts w:ascii="Book Antiqua" w:hAnsi="Book Antiqua" w:cstheme="minorHAnsi"/>
          <w:sz w:val="24"/>
          <w:szCs w:val="24"/>
        </w:rPr>
        <w:t xml:space="preserve">has </w:t>
      </w:r>
      <w:r w:rsidRPr="00054915">
        <w:rPr>
          <w:rFonts w:ascii="Book Antiqua" w:hAnsi="Book Antiqua" w:cstheme="minorHAnsi"/>
          <w:sz w:val="24"/>
          <w:szCs w:val="24"/>
        </w:rPr>
        <w:t xml:space="preserve">come out of this practice </w:t>
      </w:r>
      <w:r w:rsidR="00614518" w:rsidRPr="00054915">
        <w:rPr>
          <w:rFonts w:ascii="Book Antiqua" w:hAnsi="Book Antiqua" w:cstheme="minorHAnsi"/>
          <w:sz w:val="24"/>
          <w:szCs w:val="24"/>
        </w:rPr>
        <w:t xml:space="preserve">is the inability to </w:t>
      </w:r>
      <w:r w:rsidRPr="00054915">
        <w:rPr>
          <w:rFonts w:ascii="Book Antiqua" w:hAnsi="Book Antiqua" w:cstheme="minorHAnsi"/>
          <w:sz w:val="24"/>
          <w:szCs w:val="24"/>
        </w:rPr>
        <w:t>focus on one disease entity at a time. The small numbers of patient could be overcome by multicentre studies.</w:t>
      </w:r>
    </w:p>
    <w:p w14:paraId="3CA177C1" w14:textId="0712E094"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 xml:space="preserve">Current pharmacological agents to treat children with FAPDs include motility agents, antidepressants, acid suppressing agents, antispasmodics, antihistamines, and </w:t>
      </w:r>
      <w:r w:rsidR="00A55492" w:rsidRPr="00054915">
        <w:rPr>
          <w:rFonts w:ascii="Book Antiqua" w:hAnsi="Book Antiqua" w:cstheme="minorHAnsi"/>
          <w:sz w:val="24"/>
          <w:szCs w:val="24"/>
        </w:rPr>
        <w:t>ant reflux</w:t>
      </w:r>
      <w:r w:rsidRPr="00054915">
        <w:rPr>
          <w:rFonts w:ascii="Book Antiqua" w:hAnsi="Book Antiqua" w:cstheme="minorHAnsi"/>
          <w:sz w:val="24"/>
          <w:szCs w:val="24"/>
        </w:rPr>
        <w:t xml:space="preserve"> agents. Although most of these studies have included children with IBS under the umbrella term of recurrent abdominal pain, a sub</w:t>
      </w:r>
      <w:r w:rsidR="00614518" w:rsidRPr="00054915">
        <w:rPr>
          <w:rFonts w:ascii="Book Antiqua" w:hAnsi="Book Antiqua" w:cstheme="minorHAnsi"/>
          <w:sz w:val="24"/>
          <w:szCs w:val="24"/>
        </w:rPr>
        <w:t>-</w:t>
      </w:r>
      <w:r w:rsidRPr="00054915">
        <w:rPr>
          <w:rFonts w:ascii="Book Antiqua" w:hAnsi="Book Antiqua" w:cstheme="minorHAnsi"/>
          <w:sz w:val="24"/>
          <w:szCs w:val="24"/>
        </w:rPr>
        <w:t xml:space="preserve">group analysis has not been carried out to highlight the efficacy of the given therapeutic agent for IBS alone. This may partly be due to lack of statistical significance when </w:t>
      </w:r>
      <w:r w:rsidR="00A55492" w:rsidRPr="00054915">
        <w:rPr>
          <w:rFonts w:ascii="Book Antiqua" w:hAnsi="Book Antiqua" w:cstheme="minorHAnsi"/>
          <w:sz w:val="24"/>
          <w:szCs w:val="24"/>
        </w:rPr>
        <w:t>analyzed</w:t>
      </w:r>
      <w:r w:rsidRPr="00054915">
        <w:rPr>
          <w:rFonts w:ascii="Book Antiqua" w:hAnsi="Book Antiqua" w:cstheme="minorHAnsi"/>
          <w:sz w:val="24"/>
          <w:szCs w:val="24"/>
        </w:rPr>
        <w:t xml:space="preserve"> according to the disease entities. In the following section the pharmacological and psychological interventions for children with FAPDs will be discussed</w:t>
      </w:r>
      <w:r w:rsidR="00614518" w:rsidRPr="00054915">
        <w:rPr>
          <w:rFonts w:ascii="Book Antiqua" w:hAnsi="Book Antiqua" w:cstheme="minorHAnsi"/>
          <w:sz w:val="24"/>
          <w:szCs w:val="24"/>
        </w:rPr>
        <w:t>,</w:t>
      </w:r>
      <w:r w:rsidRPr="00054915">
        <w:rPr>
          <w:rFonts w:ascii="Book Antiqua" w:hAnsi="Book Antiqua" w:cstheme="minorHAnsi"/>
          <w:sz w:val="24"/>
          <w:szCs w:val="24"/>
        </w:rPr>
        <w:t xml:space="preserve"> highlighting the efficacy of the intervention specifically of IBS when the data are available. </w:t>
      </w:r>
    </w:p>
    <w:p w14:paraId="43C4D341" w14:textId="52828E8E"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However, it is very difficult to prioritize and recommend one agent over the other in the background of lack of clear evidence and the choice depends upon several factors including availability, cost and the preference of the clinician. The latest guideline from the NASPGHN also does not recommend one agent over the other</w:t>
      </w:r>
      <w:r w:rsidR="004111BD" w:rsidRPr="00054915">
        <w:rPr>
          <w:rFonts w:ascii="Book Antiqua" w:hAnsi="Book Antiqua" w:cstheme="minorHAnsi"/>
          <w:sz w:val="24"/>
          <w:szCs w:val="24"/>
        </w:rPr>
        <w:fldChar w:fldCharType="begin">
          <w:fldData xml:space="preserve">PEVuZE5vdGU+PENpdGU+PEF1dGhvcj5EaSBMb3JlbnpvPC9BdXRob3I+PFllYXI+MjAwNTwvWWVh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PEVuZE5vdGU+PENpdGU+PEF1dGhvcj5EaSBMb3JlbnpvPC9BdXRob3I+PFllYXI+MjAwNTwvWWVh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8" w:tooltip="Di Lorenzo, 2005 #1565" w:history="1">
        <w:r w:rsidR="00F31863" w:rsidRPr="00054915">
          <w:rPr>
            <w:rFonts w:ascii="Book Antiqua" w:hAnsi="Book Antiqua" w:cstheme="minorHAnsi"/>
            <w:noProof/>
            <w:sz w:val="24"/>
            <w:szCs w:val="24"/>
            <w:vertAlign w:val="superscript"/>
          </w:rPr>
          <w:t>188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w:t>
      </w:r>
    </w:p>
    <w:p w14:paraId="4C89169B" w14:textId="77777777" w:rsidR="00694F9E" w:rsidRPr="00054915" w:rsidRDefault="00694F9E" w:rsidP="00054915">
      <w:pPr>
        <w:snapToGrid w:val="0"/>
        <w:spacing w:after="0" w:line="360" w:lineRule="auto"/>
        <w:jc w:val="both"/>
        <w:rPr>
          <w:rFonts w:ascii="Book Antiqua" w:hAnsi="Book Antiqua" w:cstheme="minorHAnsi"/>
          <w:i/>
          <w:sz w:val="24"/>
          <w:szCs w:val="24"/>
          <w:u w:val="single"/>
        </w:rPr>
      </w:pPr>
    </w:p>
    <w:p w14:paraId="3F66D5CE" w14:textId="67380649" w:rsidR="000974C9" w:rsidRPr="00617918" w:rsidRDefault="000974C9"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Gastroprokinetics</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 xml:space="preserve">Gastroprokinetics are known to augment gastric motility and improve symptoms </w:t>
      </w:r>
      <w:r w:rsidR="00D4531B" w:rsidRPr="00054915">
        <w:rPr>
          <w:rFonts w:ascii="Book Antiqua" w:hAnsi="Book Antiqua" w:cstheme="minorHAnsi"/>
          <w:sz w:val="24"/>
          <w:szCs w:val="24"/>
        </w:rPr>
        <w:t>e</w:t>
      </w:r>
      <w:r w:rsidRPr="00054915">
        <w:rPr>
          <w:rFonts w:ascii="Book Antiqua" w:hAnsi="Book Antiqua" w:cstheme="minorHAnsi"/>
          <w:sz w:val="24"/>
          <w:szCs w:val="24"/>
        </w:rPr>
        <w:t>specially in adults with FD</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&lt;EndNote&gt;&lt;Cite&gt;&lt;Author&gt;Veldhuyzen van Zanten&lt;/Author&gt;&lt;Year&gt;2001&lt;/Year&gt;&lt;RecNum&gt;2210&lt;/RecNum&gt;&lt;DisplayText&gt;&lt;style face="superscript"&gt;[206]&lt;/style&gt;&lt;/DisplayText&gt;&lt;record&gt;&lt;rec-number&gt;2210&lt;/rec-number&gt;&lt;foreign-keys&gt;&lt;key app="EN" db-id="5x05svz5qpvvz1e5vwcxddvhes2txz0ettzs" timestamp="1520429598"&gt;2210&lt;/key&gt;&lt;/foreign-keys&gt;&lt;ref-type name="Journal Article"&gt;17&lt;/ref-type&gt;&lt;contributors&gt;&lt;authors&gt;&lt;author&gt;Veldhuyzen van Zanten, S. J.&lt;/author&gt;&lt;author&gt;Jones, M. J.&lt;/author&gt;&lt;author&gt;Verlinden, M.&lt;/author&gt;&lt;author&gt;Talley, N. J.&lt;/author&gt;&lt;/authors&gt;&lt;/contributors&gt;&lt;auth-address&gt;Division of Gastroenterology, Dalhousie University, Halifax, Canada.&lt;/auth-address&gt;&lt;titles&gt;&lt;title&gt;Efficacy of cisapride and domperidone in functional (nonulcer) dyspepsia: a meta-analysis&lt;/title&gt;&lt;secondary-title&gt;Am J Gastroenterol&lt;/secondary-title&gt;&lt;/titles&gt;&lt;periodical&gt;&lt;full-title&gt;Am J Gastroenterol&lt;/full-title&gt;&lt;/periodical&gt;&lt;pages&gt;689-96&lt;/pages&gt;&lt;volume&gt;96&lt;/volume&gt;&lt;number&gt;3&lt;/number&gt;&lt;edition&gt;2001/03/31&lt;/edition&gt;&lt;keywords&gt;&lt;keyword&gt;Cisapride/*therapeutic use&lt;/keyword&gt;&lt;keyword&gt;Domperidone/*therapeutic use&lt;/keyword&gt;&lt;keyword&gt;Dopamine Antagonists/*therapeutic use&lt;/keyword&gt;&lt;keyword&gt;Dyspepsia/*drug therapy&lt;/keyword&gt;&lt;keyword&gt;Gastrointestinal Agents/*therapeutic use&lt;/keyword&gt;&lt;keyword&gt;Humans&lt;/keyword&gt;&lt;keyword&gt;Odds Ratio&lt;/keyword&gt;&lt;keyword&gt;Serotonin Receptor Agonists/*therapeutic use&lt;/keyword&gt;&lt;/keywords&gt;&lt;dates&gt;&lt;year&gt;2001&lt;/year&gt;&lt;pub-dates&gt;&lt;date&gt;Mar&lt;/date&gt;&lt;/pub-dates&gt;&lt;/dates&gt;&lt;isbn&gt;0002-9270 (Print)&amp;#xD;0002-9270 (Linking)&lt;/isbn&gt;&lt;accession-num&gt;11280535&lt;/accession-num&gt;&lt;urls&gt;&lt;related-urls&gt;&lt;url&gt;https://www.ncbi.nlm.nih.gov/pubmed/11280535&lt;/url&gt;&lt;/related-urls&gt;&lt;/urls&gt;&lt;electronic-resource-num&gt;10.1111/j.1572-0241.2001.03521.x&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06" w:tooltip="Veldhuyzen van Zanten, 2001 #2210" w:history="1">
        <w:r w:rsidR="00F31863" w:rsidRPr="00054915">
          <w:rPr>
            <w:rFonts w:ascii="Book Antiqua" w:hAnsi="Book Antiqua" w:cstheme="minorHAnsi"/>
            <w:noProof/>
            <w:sz w:val="24"/>
            <w:szCs w:val="24"/>
            <w:vertAlign w:val="superscript"/>
          </w:rPr>
          <w:t>206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A00EEF" w:rsidRPr="00054915">
        <w:rPr>
          <w:rFonts w:ascii="Book Antiqua" w:hAnsi="Book Antiqua" w:cstheme="minorHAnsi"/>
          <w:sz w:val="24"/>
          <w:szCs w:val="24"/>
        </w:rPr>
        <w:t>.</w:t>
      </w:r>
      <w:r w:rsidRPr="00054915">
        <w:rPr>
          <w:rFonts w:ascii="Book Antiqua" w:hAnsi="Book Antiqua" w:cstheme="minorHAnsi"/>
          <w:sz w:val="24"/>
          <w:szCs w:val="24"/>
        </w:rPr>
        <w:t xml:space="preserve"> One double blind randomized placebo controlled clinical trial has evaluated the clinical efficacy of domperidone in children with FAPDs. In this study a significant cure rates, improvement of the overall clinical condition and reduction in pain severity was noted in the intervention group. The subgroup analysis pointed out that children with FAP-NOS respond better than IBS and FD.</w:t>
      </w:r>
      <w:r w:rsidR="00404A32">
        <w:rPr>
          <w:rFonts w:ascii="Book Antiqua" w:hAnsi="Book Antiqua" w:cstheme="minorHAnsi"/>
          <w:sz w:val="24"/>
          <w:szCs w:val="24"/>
        </w:rPr>
        <w:t xml:space="preserve"> </w:t>
      </w:r>
      <w:r w:rsidRPr="00054915">
        <w:rPr>
          <w:rFonts w:ascii="Book Antiqua" w:hAnsi="Book Antiqua" w:cstheme="minorHAnsi"/>
          <w:sz w:val="24"/>
          <w:szCs w:val="24"/>
        </w:rPr>
        <w:t>However, the clinical improvement had no relationship to the improvement of gastric motility. Although there were concerns regarding cardiac arrhythmias, no adverse reactions were reported during the treatment period</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&lt;EndNote&gt;&lt;Cite&gt;&lt;Author&gt;Karunanayake&lt;/Author&gt;&lt;Year&gt;2017&lt;/Year&gt;&lt;RecNum&gt;1804&lt;/RecNum&gt;&lt;DisplayText&gt;&lt;style face="superscript"&gt;[207]&lt;/style&gt;&lt;/DisplayText&gt;&lt;record&gt;&lt;rec-number&gt;1804&lt;/rec-number&gt;&lt;foreign-keys&gt;&lt;key app="EN" db-id="5x05svz5qpvvz1e5vwcxddvhes2txz0ettzs" timestamp="1508341040"&gt;1804&lt;/key&gt;&lt;/foreign-keys&gt;&lt;ref-type name="Journal Article"&gt;17&lt;/ref-type&gt;&lt;contributors&gt;&lt;authors&gt;&lt;author&gt;Karunanayake, A.&lt;/author&gt;&lt;author&gt;Devanarayana, N. M.&lt;/author&gt;&lt;author&gt;De Silva, A.&lt;/author&gt;&lt;author&gt;Gunawardena, S.&lt;/author&gt;&lt;author&gt;Rajindrajith, S.&lt;/author&gt;&lt;/authors&gt;&lt;/contributors&gt;&lt;titles&gt;&lt;title&gt;Randomized controlled clinical trial on value of domperidone in functional abdominal  pain in children.&lt;/title&gt;&lt;secondary-title&gt;J Pediatr Gastroenterol Nutr&lt;/secondary-title&gt;&lt;/titles&gt;&lt;periodical&gt;&lt;full-title&gt;J Pediatr Gastroenterol Nutr&lt;/full-title&gt;&lt;/periodical&gt;&lt;volume&gt;In press&lt;/volume&gt;&lt;dates&gt;&lt;year&gt;2017&lt;/year&gt;&lt;/dates&gt;&lt;urls&gt;&lt;/urls&gt;&lt;/record&gt;&lt;/Cite&gt;&lt;/EndNote&gt;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07" w:tooltip="Karunanayake, 2017 #1804" w:history="1">
        <w:r w:rsidR="00F31863" w:rsidRPr="00054915">
          <w:rPr>
            <w:rFonts w:ascii="Book Antiqua" w:hAnsi="Book Antiqua" w:cstheme="minorHAnsi"/>
            <w:noProof/>
            <w:sz w:val="24"/>
            <w:szCs w:val="24"/>
            <w:vertAlign w:val="superscript"/>
          </w:rPr>
          <w:t>207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A24C9B">
        <w:rPr>
          <w:rFonts w:ascii="Book Antiqua" w:hAnsi="Book Antiqua" w:cstheme="minorHAnsi"/>
          <w:sz w:val="24"/>
          <w:szCs w:val="24"/>
        </w:rPr>
        <w:t>.</w:t>
      </w:r>
    </w:p>
    <w:p w14:paraId="2C268D9A" w14:textId="77777777" w:rsidR="00D4531B" w:rsidRPr="00054915" w:rsidRDefault="00D4531B" w:rsidP="00054915">
      <w:pPr>
        <w:snapToGrid w:val="0"/>
        <w:spacing w:after="0" w:line="360" w:lineRule="auto"/>
        <w:jc w:val="both"/>
        <w:rPr>
          <w:rFonts w:ascii="Book Antiqua" w:hAnsi="Book Antiqua" w:cstheme="minorHAnsi"/>
          <w:i/>
          <w:sz w:val="24"/>
          <w:szCs w:val="24"/>
          <w:u w:val="single"/>
        </w:rPr>
      </w:pPr>
    </w:p>
    <w:p w14:paraId="1362AA06" w14:textId="18075C70" w:rsidR="000974C9" w:rsidRPr="00617918" w:rsidRDefault="00617918" w:rsidP="00054915">
      <w:pPr>
        <w:snapToGrid w:val="0"/>
        <w:spacing w:after="0" w:line="360" w:lineRule="auto"/>
        <w:jc w:val="both"/>
        <w:rPr>
          <w:rFonts w:ascii="Book Antiqua" w:hAnsi="Book Antiqua" w:cstheme="minorHAnsi"/>
          <w:b/>
          <w:sz w:val="24"/>
          <w:szCs w:val="24"/>
          <w:lang w:eastAsia="zh-CN"/>
        </w:rPr>
      </w:pPr>
      <w:r>
        <w:rPr>
          <w:rFonts w:ascii="Book Antiqua" w:hAnsi="Book Antiqua" w:cstheme="minorHAnsi"/>
          <w:b/>
          <w:sz w:val="24"/>
          <w:szCs w:val="24"/>
        </w:rPr>
        <w:lastRenderedPageBreak/>
        <w:t>Antidepressants</w:t>
      </w:r>
      <w:r>
        <w:rPr>
          <w:rFonts w:ascii="Book Antiqua" w:hAnsi="Book Antiqua" w:cstheme="minorHAnsi" w:hint="eastAsia"/>
          <w:b/>
          <w:sz w:val="24"/>
          <w:szCs w:val="24"/>
          <w:lang w:eastAsia="zh-CN"/>
        </w:rPr>
        <w:t xml:space="preserve">: </w:t>
      </w:r>
      <w:r w:rsidR="000974C9" w:rsidRPr="00054915">
        <w:rPr>
          <w:rFonts w:ascii="Book Antiqua" w:hAnsi="Book Antiqua" w:cstheme="minorHAnsi"/>
          <w:sz w:val="24"/>
          <w:szCs w:val="24"/>
        </w:rPr>
        <w:t>The brain gut microbiota axis has been implicated in the pathogenesis of FAPDs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&lt;EndNote&gt;&lt;Cite&gt;&lt;Author&gt;Korterink&lt;/Author&gt;&lt;Year&gt;2015&lt;/Year&gt;&lt;RecNum&gt;1242&lt;/RecNum&gt;&lt;DisplayText&gt;&lt;style face="superscript"&gt;[208]&lt;/style&gt;&lt;/DisplayText&gt;&lt;record&gt;&lt;rec-number&gt;1242&lt;/rec-number&gt;&lt;foreign-keys&gt;&lt;key app="EN" db-id="5x05svz5qpvvz1e5vwcxddvhes2txz0ettzs" timestamp="1507668200"&gt;1242&lt;/key&gt;&lt;/foreign-keys&gt;&lt;ref-type name="Journal Article"&gt;17&lt;/ref-type&gt;&lt;contributors&gt;&lt;authors&gt;&lt;author&gt;Korterink, J.&lt;/author&gt;&lt;author&gt;Devanarayana, N. M.&lt;/author&gt;&lt;author&gt;Rajindrajith, S.&lt;/author&gt;&lt;author&gt;Vlieger, A.&lt;/author&gt;&lt;author&gt;Benninga, M. A.&lt;/author&gt;&lt;/authors&gt;&lt;/contributors&gt;&lt;auth-address&gt;Department of Paediatric Gastroenterology &amp;amp;Nutrition, Emma Children&amp;apos;s Hospital, Academic Medical Centre, Meibergdreef 9, 1105 AZ, Amsterdam, Netherlands.&amp;#xD;Department of Physiology and Department of Paediatrics, Faculty of Medicine, University of Kelaniya, Thalagolla Road, 11010 Ragama, Sri Lanka.&amp;#xD;Department of Paediatrics, St. Antonius Hospital, 3430 EM, Nieuwegein, Netherlands.&lt;/auth-address&gt;&lt;titles&gt;&lt;title&gt;Childhood functional abdominal pain: mechanisms and management&lt;/title&gt;&lt;secondary-title&gt;Nat Rev Gastroenterol Hepatol&lt;/secondary-title&gt;&lt;/titles&gt;&lt;periodical&gt;&lt;full-title&gt;Nat Rev Gastroenterol Hepatol&lt;/full-title&gt;&lt;/periodical&gt;&lt;pages&gt;159-71&lt;/pages&gt;&lt;volume&gt;12&lt;/volume&gt;&lt;number&gt;3&lt;/number&gt;&lt;edition&gt;2015/02/11&lt;/edition&gt;&lt;keywords&gt;&lt;keyword&gt;Abdominal Pain/epidemiology/*etiology/therapy&lt;/keyword&gt;&lt;keyword&gt;Child&lt;/keyword&gt;&lt;keyword&gt;Chronic Pain&lt;/keyword&gt;&lt;keyword&gt;Gastrointestinal Diseases/*complications/diagnosis/epidemiology/therapy&lt;/keyword&gt;&lt;keyword&gt;Humans&lt;/keyword&gt;&lt;keyword&gt;Prognosis&lt;/keyword&gt;&lt;keyword&gt;Risk Factors&lt;/keyword&gt;&lt;keyword&gt;Terminology as Topic&lt;/keyword&gt;&lt;/keywords&gt;&lt;dates&gt;&lt;year&gt;2015&lt;/year&gt;&lt;pub-dates&gt;&lt;date&gt;Mar&lt;/date&gt;&lt;/pub-dates&gt;&lt;/dates&gt;&lt;isbn&gt;1759-5053 (Electronic)&amp;#xD;1759-5045 (Linking)&lt;/isbn&gt;&lt;accession-num&gt;25666642&lt;/accession-num&gt;&lt;urls&gt;&lt;related-urls&gt;&lt;url&gt;https://www.ncbi.nlm.nih.gov/pubmed/25666642&lt;/url&gt;&lt;/related-urls&gt;&lt;/urls&gt;&lt;electronic-resource-num&gt;10.1038/nrgastro.2015.21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08" w:tooltip="Korterink, 2015 #1242" w:history="1">
        <w:r w:rsidR="00F31863" w:rsidRPr="00054915">
          <w:rPr>
            <w:rFonts w:ascii="Book Antiqua" w:hAnsi="Book Antiqua" w:cstheme="minorHAnsi"/>
            <w:noProof/>
            <w:sz w:val="24"/>
            <w:szCs w:val="24"/>
            <w:vertAlign w:val="superscript"/>
          </w:rPr>
          <w:t>208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xml:space="preserve">. It is also well known that various </w:t>
      </w:r>
      <w:r w:rsidR="00D54394" w:rsidRPr="00054915">
        <w:rPr>
          <w:rFonts w:ascii="Book Antiqua" w:hAnsi="Book Antiqua" w:cstheme="minorHAnsi"/>
          <w:sz w:val="24"/>
          <w:szCs w:val="24"/>
        </w:rPr>
        <w:t>centers</w:t>
      </w:r>
      <w:r w:rsidR="000974C9" w:rsidRPr="00054915">
        <w:rPr>
          <w:rFonts w:ascii="Book Antiqua" w:hAnsi="Book Antiqua" w:cstheme="minorHAnsi"/>
          <w:sz w:val="24"/>
          <w:szCs w:val="24"/>
        </w:rPr>
        <w:t xml:space="preserve"> and networks in the brain such as salient network, central executive network and sensory motor network have </w:t>
      </w:r>
      <w:r w:rsidR="00614518" w:rsidRPr="00054915">
        <w:rPr>
          <w:rFonts w:ascii="Book Antiqua" w:hAnsi="Book Antiqua" w:cstheme="minorHAnsi"/>
          <w:sz w:val="24"/>
          <w:szCs w:val="24"/>
        </w:rPr>
        <w:t xml:space="preserve">a </w:t>
      </w:r>
      <w:r w:rsidR="000974C9" w:rsidRPr="00054915">
        <w:rPr>
          <w:rFonts w:ascii="Book Antiqua" w:hAnsi="Book Antiqua" w:cstheme="minorHAnsi"/>
          <w:sz w:val="24"/>
          <w:szCs w:val="24"/>
        </w:rPr>
        <w:t>combined output through autono</w:t>
      </w:r>
      <w:r w:rsidR="00353B57" w:rsidRPr="00054915">
        <w:rPr>
          <w:rFonts w:ascii="Book Antiqua" w:hAnsi="Book Antiqua" w:cstheme="minorHAnsi"/>
          <w:sz w:val="24"/>
          <w:szCs w:val="24"/>
        </w:rPr>
        <w:t>mic network and the HPA axis</w:t>
      </w:r>
      <w:r w:rsidR="00614518" w:rsidRPr="00054915">
        <w:rPr>
          <w:rFonts w:ascii="Book Antiqua" w:hAnsi="Book Antiqua" w:cstheme="minorHAnsi"/>
          <w:sz w:val="24"/>
          <w:szCs w:val="24"/>
        </w:rPr>
        <w:t>,</w:t>
      </w:r>
      <w:r w:rsidR="000974C9" w:rsidRPr="00054915">
        <w:rPr>
          <w:rFonts w:ascii="Book Antiqua" w:hAnsi="Book Antiqua" w:cstheme="minorHAnsi"/>
          <w:sz w:val="24"/>
          <w:szCs w:val="24"/>
        </w:rPr>
        <w:t xml:space="preserve"> altering motility, secretions and microbiota in </w:t>
      </w:r>
      <w:r w:rsidR="00CC4747">
        <w:rPr>
          <w:rFonts w:ascii="Book Antiqua" w:hAnsi="Book Antiqua" w:cstheme="minorHAnsi"/>
          <w:sz w:val="24"/>
          <w:szCs w:val="24"/>
        </w:rPr>
        <w:t>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&lt;EndNote&gt;&lt;Cite&gt;&lt;Author&gt;Mayer&lt;/Author&gt;&lt;Year&gt;2015&lt;/Year&gt;&lt;RecNum&gt;1071&lt;/RecNum&gt;&lt;DisplayText&gt;&lt;style face="superscript"&gt;[78]&lt;/style&gt;&lt;/DisplayText&gt;&lt;record&gt;&lt;rec-number&gt;1071&lt;/rec-number&gt;&lt;foreign-keys&gt;&lt;key app="EN" db-id="5x05svz5qpvvz1e5vwcxddvhes2txz0ettzs" timestamp="1507653866"&gt;1071&lt;/key&gt;&lt;/foreign-keys&gt;&lt;ref-type name="Journal Article"&gt;17&lt;/ref-type&gt;&lt;contributors&gt;&lt;authors&gt;&lt;author&gt;Mayer, E. A.&lt;/author&gt;&lt;author&gt;Labus, J. S.&lt;/author&gt;&lt;author&gt;Tillisch, K.&lt;/author&gt;&lt;author&gt;Cole, S. W.&lt;/author&gt;&lt;author&gt;Baldi, P.&lt;/author&gt;&lt;/authors&gt;&lt;/contributors&gt;&lt;auth-address&gt;Department of Medicine, University of California at Los Angeles, 10833 Le Conte Avenue, Los Angeles, CA 90095-7378, USA.&amp;#xD;Department of Medicine, University of California at Los Angeles, 10833 Le Conte Avenue, Los Angeles, CA 90095-7378, USA and West Los Angeles VA Medical Center, 11301 Wilshire Boulevard, Los Angeles, CA 90073, USA.&amp;#xD;Institute for Genomics and Bioinformatics, University of California at Irvine, 4038 Bren Hall, Irvine, CA 92697-3435, USA.&lt;/auth-address&gt;&lt;titles&gt;&lt;title&gt;Towards a systems view of IBS&lt;/title&gt;&lt;secondary-title&gt;Nat Rev Gastroenterol Hepatol&lt;/secondary-title&gt;&lt;/titles&gt;&lt;periodical&gt;&lt;full-title&gt;Nat Rev Gastroenterol Hepatol&lt;/full-title&gt;&lt;/periodical&gt;&lt;pages&gt;592-605&lt;/pages&gt;&lt;volume&gt;12&lt;/volume&gt;&lt;number&gt;10&lt;/number&gt;&lt;edition&gt;2015/08/26&lt;/edition&gt;&lt;keywords&gt;&lt;keyword&gt;Environment&lt;/keyword&gt;&lt;keyword&gt;Humans&lt;/keyword&gt;&lt;keyword&gt;Immune System/physiopathology&lt;/keyword&gt;&lt;keyword&gt;*Irritable Bowel Syndrome/etiology/physiopathology&lt;/keyword&gt;&lt;keyword&gt;Models, Biological&lt;/keyword&gt;&lt;keyword&gt;Nervous System/physiopathology&lt;/keyword&gt;&lt;/keywords&gt;&lt;dates&gt;&lt;year&gt;2015&lt;/year&gt;&lt;pub-dates&gt;&lt;date&gt;Oct&lt;/date&gt;&lt;/pub-dates&gt;&lt;/dates&gt;&lt;isbn&gt;1759-5053 (Electronic)&amp;#xD;1759-5045 (Linking)&lt;/isbn&gt;&lt;accession-num&gt;26303675&lt;/accession-num&gt;&lt;urls&gt;&lt;related-urls&gt;&lt;url&gt;https://www.ncbi.nlm.nih.gov/pubmed/26303675&lt;/url&gt;&lt;/related-urls&gt;&lt;/urls&gt;&lt;custom2&gt;PMC5001844&lt;/custom2&gt;&lt;electronic-resource-num&gt;10.1038/nrgastro.2015.121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8" w:tooltip="Mayer, 2015 #1071" w:history="1">
        <w:r w:rsidR="00F31863" w:rsidRPr="00054915">
          <w:rPr>
            <w:rFonts w:ascii="Book Antiqua" w:hAnsi="Book Antiqua" w:cstheme="minorHAnsi"/>
            <w:noProof/>
            <w:sz w:val="24"/>
            <w:szCs w:val="24"/>
            <w:vertAlign w:val="superscript"/>
          </w:rPr>
          <w:t>78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Modulat</w:t>
      </w:r>
      <w:r w:rsidR="00614518" w:rsidRPr="00054915">
        <w:rPr>
          <w:rFonts w:ascii="Book Antiqua" w:hAnsi="Book Antiqua" w:cstheme="minorHAnsi"/>
          <w:sz w:val="24"/>
          <w:szCs w:val="24"/>
        </w:rPr>
        <w:t>ing</w:t>
      </w:r>
      <w:r w:rsidR="000974C9" w:rsidRPr="00054915">
        <w:rPr>
          <w:rFonts w:ascii="Book Antiqua" w:hAnsi="Book Antiqua" w:cstheme="minorHAnsi"/>
          <w:sz w:val="24"/>
          <w:szCs w:val="24"/>
        </w:rPr>
        <w:t xml:space="preserve"> these mechanisms in order to relive symptoms</w:t>
      </w:r>
      <w:r w:rsidR="00614518" w:rsidRPr="00054915">
        <w:rPr>
          <w:rFonts w:ascii="Book Antiqua" w:hAnsi="Book Antiqua" w:cstheme="minorHAnsi"/>
          <w:sz w:val="24"/>
          <w:szCs w:val="24"/>
        </w:rPr>
        <w:t>,</w:t>
      </w:r>
      <w:r w:rsidR="000974C9" w:rsidRPr="00054915">
        <w:rPr>
          <w:rFonts w:ascii="Book Antiqua" w:hAnsi="Book Antiqua" w:cstheme="minorHAnsi"/>
          <w:sz w:val="24"/>
          <w:szCs w:val="24"/>
        </w:rPr>
        <w:t xml:space="preserve"> tricyclic antidepressants and selective serotonin reuptake inhibitors </w:t>
      </w:r>
      <w:r w:rsidR="00AB5201" w:rsidRPr="00054915">
        <w:rPr>
          <w:rFonts w:ascii="Book Antiqua" w:hAnsi="Book Antiqua" w:cstheme="minorHAnsi"/>
          <w:sz w:val="24"/>
          <w:szCs w:val="24"/>
        </w:rPr>
        <w:t>have been</w:t>
      </w:r>
      <w:r w:rsidR="000974C9" w:rsidRPr="00054915">
        <w:rPr>
          <w:rFonts w:ascii="Book Antiqua" w:hAnsi="Book Antiqua" w:cstheme="minorHAnsi"/>
          <w:sz w:val="24"/>
          <w:szCs w:val="24"/>
        </w:rPr>
        <w:t xml:space="preserve"> used in clinical trials. However, in one well designed trial, amitriptyline was no</w:t>
      </w:r>
      <w:r w:rsidR="00614518" w:rsidRPr="00054915">
        <w:rPr>
          <w:rFonts w:ascii="Book Antiqua" w:hAnsi="Book Antiqua" w:cstheme="minorHAnsi"/>
          <w:sz w:val="24"/>
          <w:szCs w:val="24"/>
        </w:rPr>
        <w:t>t</w:t>
      </w:r>
      <w:r w:rsidR="000974C9" w:rsidRPr="00054915">
        <w:rPr>
          <w:rFonts w:ascii="Book Antiqua" w:hAnsi="Book Antiqua" w:cstheme="minorHAnsi"/>
          <w:sz w:val="24"/>
          <w:szCs w:val="24"/>
        </w:rPr>
        <w:t xml:space="preserve"> superior to the placebo in relieving symptoms in children</w:t>
      </w:r>
      <w:r w:rsidR="004111BD" w:rsidRPr="00054915">
        <w:rPr>
          <w:rFonts w:ascii="Book Antiqua" w:hAnsi="Book Antiqua" w:cstheme="minorHAnsi"/>
          <w:sz w:val="24"/>
          <w:szCs w:val="24"/>
        </w:rPr>
        <w:fldChar w:fldCharType="begin">
          <w:fldData xml:space="preserve">PEVuZE5vdGU+PENpdGU+PEF1dGhvcj5TYXBzPC9BdXRob3I+PFllYXI+MjAwOTwvWWVhcj48UmVj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PEVuZE5vdGU+PENpdGU+PEF1dGhvcj5TYXBzPC9BdXRob3I+PFllYXI+MjAwOTwvWWVhcj48UmVj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09" w:tooltip="Saps, 2009 #1594" w:history="1">
        <w:r w:rsidR="00F31863" w:rsidRPr="00054915">
          <w:rPr>
            <w:rFonts w:ascii="Book Antiqua" w:hAnsi="Book Antiqua" w:cstheme="minorHAnsi"/>
            <w:noProof/>
            <w:sz w:val="24"/>
            <w:szCs w:val="24"/>
            <w:vertAlign w:val="superscript"/>
          </w:rPr>
          <w:t>209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Another study with lesser methodological rigor found a significant improvement in health related quality of life in the treatment group</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&lt;EndNote&gt;&lt;Cite&gt;&lt;Author&gt;Bahar&lt;/Author&gt;&lt;Year&gt;2008&lt;/Year&gt;&lt;RecNum&gt;1637&lt;/RecNum&gt;&lt;DisplayText&gt;&lt;style face="superscript"&gt;[210]&lt;/style&gt;&lt;/DisplayText&gt;&lt;record&gt;&lt;rec-number&gt;1637&lt;/rec-number&gt;&lt;foreign-keys&gt;&lt;key app="EN" db-id="5x05svz5qpvvz1e5vwcxddvhes2txz0ettzs" timestamp="1507800663"&gt;1637&lt;/key&gt;&lt;/foreign-keys&gt;&lt;ref-type name="Journal Article"&gt;17&lt;/ref-type&gt;&lt;contributors&gt;&lt;authors&gt;&lt;author&gt;Bahar, R. J.&lt;/author&gt;&lt;author&gt;Collins, B. S.&lt;/author&gt;&lt;author&gt;Steinmetz, B.&lt;/author&gt;&lt;author&gt;Ament, M. E.&lt;/author&gt;&lt;/authors&gt;&lt;/contributors&gt;&lt;auth-address&gt;Department of Pediatrics, Division of Gastroenterology, Hepatology, and Nutrition, UCLA Geffen School of Medicine, Los Angeles, CA 91316, USA. bahar@bizla.rr.com&lt;/auth-address&gt;&lt;titles&gt;&lt;title&gt;Double-blind placebo-controlled trial of amitriptyline for the treatment of irritable bowel syndrome in adolescents&lt;/title&gt;&lt;secondary-title&gt;J Pediatr&lt;/secondary-title&gt;&lt;/titles&gt;&lt;periodical&gt;&lt;full-title&gt;J Pediatr&lt;/full-title&gt;&lt;/periodical&gt;&lt;pages&gt;685-9&lt;/pages&gt;&lt;volume&gt;152&lt;/volume&gt;&lt;number&gt;5&lt;/number&gt;&lt;edition&gt;2008/04/16&lt;/edition&gt;&lt;keywords&gt;&lt;keyword&gt;Abdominal Pain/etiology/prevention &amp;amp; control&lt;/keyword&gt;&lt;keyword&gt;Adolescent&lt;/keyword&gt;&lt;keyword&gt;Amitriptyline/*therapeutic use&lt;/keyword&gt;&lt;keyword&gt;Antidepressive Agents, Tricyclic/*therapeutic use&lt;/keyword&gt;&lt;keyword&gt;Double-Blind Method&lt;/keyword&gt;&lt;keyword&gt;Female&lt;/keyword&gt;&lt;keyword&gt;Humans&lt;/keyword&gt;&lt;keyword&gt;Irritable Bowel Syndrome/complications/*drug therapy/psychology&lt;/keyword&gt;&lt;keyword&gt;Male&lt;/keyword&gt;&lt;keyword&gt;Pain Measurement&lt;/keyword&gt;&lt;keyword&gt;Prospective Studies&lt;/keyword&gt;&lt;keyword&gt;Quality of Life&lt;/keyword&gt;&lt;keyword&gt;Treatment Outcome&lt;/keyword&gt;&lt;/keywords&gt;&lt;dates&gt;&lt;year&gt;2008&lt;/year&gt;&lt;pub-dates&gt;&lt;date&gt;May&lt;/date&gt;&lt;/pub-dates&gt;&lt;/dates&gt;&lt;isbn&gt;1097-6833 (Electronic)&amp;#xD;0022-3476 (Linking)&lt;/isbn&gt;&lt;accession-num&gt;18410774&lt;/accession-num&gt;&lt;urls&gt;&lt;related-urls&gt;&lt;url&gt;https://www.ncbi.nlm.nih.gov/pubmed/18410774&lt;/url&gt;&lt;/related-urls&gt;&lt;/urls&gt;&lt;electronic-resource-num&gt;10.1016/j.jpeds.2007.10.012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10" w:tooltip="Bahar, 2008 #1637" w:history="1">
        <w:r w:rsidR="00F31863" w:rsidRPr="00054915">
          <w:rPr>
            <w:rFonts w:ascii="Book Antiqua" w:hAnsi="Book Antiqua" w:cstheme="minorHAnsi"/>
            <w:noProof/>
            <w:sz w:val="24"/>
            <w:szCs w:val="24"/>
            <w:vertAlign w:val="superscript"/>
          </w:rPr>
          <w:t>210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w:t>
      </w:r>
      <w:r w:rsidR="00A24C9B">
        <w:rPr>
          <w:rFonts w:ascii="Book Antiqua" w:hAnsi="Book Antiqua" w:cstheme="minorHAnsi" w:hint="eastAsia"/>
          <w:sz w:val="24"/>
          <w:szCs w:val="24"/>
          <w:lang w:eastAsia="zh-CN"/>
        </w:rPr>
        <w:t xml:space="preserve"> </w:t>
      </w:r>
      <w:r w:rsidR="000974C9" w:rsidRPr="00054915">
        <w:rPr>
          <w:rFonts w:ascii="Book Antiqua" w:hAnsi="Book Antiqua" w:cstheme="minorHAnsi"/>
          <w:sz w:val="24"/>
          <w:szCs w:val="24"/>
        </w:rPr>
        <w:t xml:space="preserve">Although there is a theoretical possibility of cardiac arrhythmias, both studies noted no adverse events related to treatment. Similarly, serotonin reuptake inhibitor citalopram has not shown any therapeutic benefit </w:t>
      </w:r>
      <w:r w:rsidR="00614518" w:rsidRPr="00054915">
        <w:rPr>
          <w:rFonts w:ascii="Book Antiqua" w:hAnsi="Book Antiqua" w:cstheme="minorHAnsi"/>
          <w:sz w:val="24"/>
          <w:szCs w:val="24"/>
        </w:rPr>
        <w:t>in</w:t>
      </w:r>
      <w:r w:rsidR="000974C9" w:rsidRPr="00054915">
        <w:rPr>
          <w:rFonts w:ascii="Book Antiqua" w:hAnsi="Book Antiqua" w:cstheme="minorHAnsi"/>
          <w:sz w:val="24"/>
          <w:szCs w:val="24"/>
        </w:rPr>
        <w:t xml:space="preserve"> children with FAPDs</w:t>
      </w:r>
      <w:r w:rsidR="004111BD" w:rsidRPr="00054915">
        <w:rPr>
          <w:rFonts w:ascii="Book Antiqua" w:hAnsi="Book Antiqua" w:cstheme="minorHAnsi"/>
          <w:sz w:val="24"/>
          <w:szCs w:val="24"/>
        </w:rPr>
        <w:fldChar w:fldCharType="begin">
          <w:fldData xml:space="preserve">PEVuZE5vdGU+PENpdGU+PEF1dGhvcj5Sb29oYWZ6YTwvQXV0aG9yPjxZZWFyPjIwMTQ8L1llYXI+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PEVuZE5vdGU+PENpdGU+PEF1dGhvcj5Sb29oYWZ6YTwvQXV0aG9yPjxZZWFyPjIwMTQ8L1llYXI+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11" w:tooltip="Roohafza, 2014 #1624" w:history="1">
        <w:r w:rsidR="00F31863" w:rsidRPr="00054915">
          <w:rPr>
            <w:rFonts w:ascii="Book Antiqua" w:hAnsi="Book Antiqua" w:cstheme="minorHAnsi"/>
            <w:noProof/>
            <w:sz w:val="24"/>
            <w:szCs w:val="24"/>
            <w:vertAlign w:val="superscript"/>
          </w:rPr>
          <w:t>211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These findings are surprising as studies among adult patients with IBS showed</w:t>
      </w:r>
      <w:r w:rsidR="00614518" w:rsidRPr="00054915">
        <w:rPr>
          <w:rFonts w:ascii="Book Antiqua" w:hAnsi="Book Antiqua" w:cstheme="minorHAnsi"/>
          <w:sz w:val="24"/>
          <w:szCs w:val="24"/>
        </w:rPr>
        <w:t xml:space="preserve"> a</w:t>
      </w:r>
      <w:r w:rsidR="000974C9" w:rsidRPr="00054915">
        <w:rPr>
          <w:rFonts w:ascii="Book Antiqua" w:hAnsi="Book Antiqua" w:cstheme="minorHAnsi"/>
          <w:sz w:val="24"/>
          <w:szCs w:val="24"/>
        </w:rPr>
        <w:t xml:space="preserve"> clear benefit of antidepressants therapy</w:t>
      </w:r>
      <w:r w:rsidR="004111BD" w:rsidRPr="00054915">
        <w:rPr>
          <w:rFonts w:ascii="Book Antiqua" w:hAnsi="Book Antiqua" w:cstheme="minorHAnsi"/>
          <w:sz w:val="24"/>
          <w:szCs w:val="24"/>
        </w:rPr>
        <w:fldChar w:fldCharType="begin">
          <w:fldData xml:space="preserve">PEVuZE5vdGU+PENpdGU+PEF1dGhvcj5Gb3JkPC9BdXRob3I+PFllYXI+MjAxNDwvWWVhcj48UmVj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PEVuZE5vdGU+PENpdGU+PEF1dGhvcj5Gb3JkPC9BdXRob3I+PFllYXI+MjAxNDwvWWVhcj48UmVj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12" w:tooltip="Ford, 2014 #2390" w:history="1">
        <w:r w:rsidR="00F31863" w:rsidRPr="00054915">
          <w:rPr>
            <w:rFonts w:ascii="Book Antiqua" w:hAnsi="Book Antiqua" w:cstheme="minorHAnsi"/>
            <w:noProof/>
            <w:sz w:val="24"/>
            <w:szCs w:val="24"/>
            <w:vertAlign w:val="superscript"/>
          </w:rPr>
          <w:t>212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xml:space="preserve">. </w:t>
      </w:r>
    </w:p>
    <w:p w14:paraId="4B2175BB" w14:textId="14478C4C"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Although, the evidence is still lacking it is possible to use these drugs in a situation where the child is having central symptoms such as anxiety and depression with abdominal pain. With available evidence, one of the future opportunit</w:t>
      </w:r>
      <w:r w:rsidR="00614518" w:rsidRPr="00054915">
        <w:rPr>
          <w:rFonts w:ascii="Book Antiqua" w:hAnsi="Book Antiqua" w:cstheme="minorHAnsi"/>
          <w:sz w:val="24"/>
          <w:szCs w:val="24"/>
        </w:rPr>
        <w:t>ies is</w:t>
      </w:r>
      <w:r w:rsidRPr="00054915">
        <w:rPr>
          <w:rFonts w:ascii="Book Antiqua" w:hAnsi="Book Antiqua" w:cstheme="minorHAnsi"/>
          <w:sz w:val="24"/>
          <w:szCs w:val="24"/>
        </w:rPr>
        <w:t xml:space="preserve"> to conduct a randomized trial using children with IBS alone.</w:t>
      </w:r>
    </w:p>
    <w:p w14:paraId="4C5BFC8F" w14:textId="77777777" w:rsidR="00643F76" w:rsidRPr="00054915" w:rsidRDefault="00643F76" w:rsidP="00054915">
      <w:pPr>
        <w:snapToGrid w:val="0"/>
        <w:spacing w:after="0" w:line="360" w:lineRule="auto"/>
        <w:jc w:val="both"/>
        <w:rPr>
          <w:rFonts w:ascii="Book Antiqua" w:hAnsi="Book Antiqua" w:cstheme="minorHAnsi"/>
          <w:sz w:val="24"/>
          <w:szCs w:val="24"/>
        </w:rPr>
      </w:pPr>
    </w:p>
    <w:p w14:paraId="05C07DBC" w14:textId="61D9F165" w:rsidR="000974C9" w:rsidRPr="00617918" w:rsidRDefault="000974C9"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Acid suppressing agents</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Acid suppressing therapies are commonly used in children with FAPD, thinking that this is due to “gastritis” and suppressing acid in the stomach would reduce the symptoms. In an observational study of 290 children with chronic abdominal pain it was noted 2/3 of the patients were treated with proton pump inhibitor</w:t>
      </w:r>
      <w:r w:rsidR="00A24C9B">
        <w:rPr>
          <w:rFonts w:ascii="Book Antiqua" w:hAnsi="Book Antiqua" w:cstheme="minorHAnsi"/>
          <w:sz w:val="24"/>
          <w:szCs w:val="24"/>
        </w:rPr>
        <w:t>s with a mean duration of 11 wk</w:t>
      </w:r>
      <w:r w:rsidR="004111BD" w:rsidRPr="00054915">
        <w:rPr>
          <w:rFonts w:ascii="Book Antiqua" w:hAnsi="Book Antiqua" w:cstheme="minorHAnsi"/>
          <w:sz w:val="24"/>
          <w:szCs w:val="24"/>
        </w:rPr>
        <w:fldChar w:fldCharType="begin">
          <w:fldData xml:space="preserve">PEVuZE5vdGU+PENpdGU+PEF1dGhvcj5UaGFra2FyPC9BdXRob3I+PFllYXI+MjAxNDwvWWVhcj48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==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PEVuZE5vdGU+PENpdGU+PEF1dGhvcj5UaGFra2FyPC9BdXRob3I+PFllYXI+MjAxNDwvWWVhcj48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==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81" w:tooltip="Thakkar, 2014 #1571" w:history="1">
        <w:r w:rsidR="00F31863" w:rsidRPr="00054915">
          <w:rPr>
            <w:rFonts w:ascii="Book Antiqua" w:hAnsi="Book Antiqua" w:cstheme="minorHAnsi"/>
            <w:noProof/>
            <w:sz w:val="24"/>
            <w:szCs w:val="24"/>
            <w:vertAlign w:val="superscript"/>
          </w:rPr>
          <w:t>181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614518" w:rsidRPr="00054915">
        <w:rPr>
          <w:rFonts w:ascii="Book Antiqua" w:hAnsi="Book Antiqua" w:cstheme="minorHAnsi"/>
          <w:sz w:val="24"/>
          <w:szCs w:val="24"/>
        </w:rPr>
        <w:t>In o</w:t>
      </w:r>
      <w:r w:rsidRPr="00054915">
        <w:rPr>
          <w:rFonts w:ascii="Book Antiqua" w:hAnsi="Book Antiqua" w:cstheme="minorHAnsi"/>
          <w:sz w:val="24"/>
          <w:szCs w:val="24"/>
        </w:rPr>
        <w:t>ther instances</w:t>
      </w:r>
      <w:r w:rsidR="00DB50CD" w:rsidRPr="00054915">
        <w:rPr>
          <w:rFonts w:ascii="Book Antiqua" w:hAnsi="Book Antiqua" w:cstheme="minorHAnsi"/>
          <w:sz w:val="24"/>
          <w:szCs w:val="24"/>
        </w:rPr>
        <w:t>,</w:t>
      </w:r>
      <w:r w:rsidRPr="00054915">
        <w:rPr>
          <w:rFonts w:ascii="Book Antiqua" w:hAnsi="Book Antiqua" w:cstheme="minorHAnsi"/>
          <w:sz w:val="24"/>
          <w:szCs w:val="24"/>
        </w:rPr>
        <w:t xml:space="preserve"> simple H</w:t>
      </w:r>
      <w:r w:rsidRPr="00054915">
        <w:rPr>
          <w:rFonts w:ascii="Book Antiqua" w:hAnsi="Book Antiqua" w:cstheme="minorHAnsi"/>
          <w:sz w:val="24"/>
          <w:szCs w:val="24"/>
          <w:vertAlign w:val="subscript"/>
        </w:rPr>
        <w:t xml:space="preserve">2 </w:t>
      </w:r>
      <w:r w:rsidRPr="00054915">
        <w:rPr>
          <w:rFonts w:ascii="Book Antiqua" w:hAnsi="Book Antiqua" w:cstheme="minorHAnsi"/>
          <w:sz w:val="24"/>
          <w:szCs w:val="24"/>
        </w:rPr>
        <w:t>receptor blockers are used by the clinicians. However, the evidence for this practice is lacking. In a randomized trial, although famotidine was noted to be superior to placebo in global symptom improvement, the drug fails to reduce abdominal pain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&lt;EndNote&gt;&lt;Cite&gt;&lt;Author&gt;See&lt;/Author&gt;&lt;Year&gt;2001&lt;/Year&gt;&lt;RecNum&gt;1648&lt;/RecNum&gt;&lt;DisplayText&gt;&lt;style face="superscript"&gt;[213]&lt;/style&gt;&lt;/DisplayText&gt;&lt;record&gt;&lt;rec-number&gt;1648&lt;/rec-number&gt;&lt;foreign-keys&gt;&lt;key app="EN" db-id="5x05svz5qpvvz1e5vwcxddvhes2txz0ettzs" timestamp="1507839501"&gt;1648&lt;/key&gt;&lt;/foreign-keys&gt;&lt;ref-type name="Journal Article"&gt;17&lt;/ref-type&gt;&lt;contributors&gt;&lt;authors&gt;&lt;author&gt;See, M. C.&lt;/author&gt;&lt;author&gt;Birnbaum, A. H.&lt;/author&gt;&lt;author&gt;Schechter, C. B.&lt;/author&gt;&lt;author&gt;Goldenberg, M. M.&lt;/author&gt;&lt;author&gt;Benkov, K. J.&lt;/author&gt;&lt;/authors&gt;&lt;/contributors&gt;&lt;auth-address&gt;Department of Pediatrics, Mount Sinai Medical Center, New York, New York 10029, USA.&lt;/auth-address&gt;&lt;titles&gt;&lt;title&gt;Double-blind, placebo-controlled trial of famotidine in children with abdominal pain and dyspepsia: global and quantitative assessment&lt;/title&gt;&lt;secondary-title&gt;Dig Dis Sci&lt;/secondary-title&gt;&lt;/titles&gt;&lt;periodical&gt;&lt;full-title&gt;Dig Dis Sci&lt;/full-title&gt;&lt;/periodical&gt;&lt;pages&gt;985-92&lt;/pages&gt;&lt;volume&gt;46&lt;/volume&gt;&lt;number&gt;5&lt;/number&gt;&lt;edition&gt;2001/05/09&lt;/edition&gt;&lt;keywords&gt;&lt;keyword&gt;Abdominal Pain/*drug therapy&lt;/keyword&gt;&lt;keyword&gt;Adolescent&lt;/keyword&gt;&lt;keyword&gt;Anti-Ulcer Agents/*therapeutic use&lt;/keyword&gt;&lt;keyword&gt;Breath Tests&lt;/keyword&gt;&lt;keyword&gt;Child&lt;/keyword&gt;&lt;keyword&gt;Child, Preschool&lt;/keyword&gt;&lt;keyword&gt;Double-Blind Method&lt;/keyword&gt;&lt;keyword&gt;Dyspepsia/*drug therapy&lt;/keyword&gt;&lt;keyword&gt;Famotidine/*therapeutic use&lt;/keyword&gt;&lt;keyword&gt;Female&lt;/keyword&gt;&lt;keyword&gt;Helicobacter Infections/diagnosis&lt;/keyword&gt;&lt;keyword&gt;Histamine H2 Antagonists/*therapeutic use&lt;/keyword&gt;&lt;keyword&gt;Humans&lt;/keyword&gt;&lt;keyword&gt;Lactose/analysis&lt;/keyword&gt;&lt;keyword&gt;Male&lt;/keyword&gt;&lt;keyword&gt;Pain Measurement/*methods&lt;/keyword&gt;&lt;keyword&gt;Treatment Outcome&lt;/keyword&gt;&lt;/keywords&gt;&lt;dates&gt;&lt;year&gt;2001&lt;/year&gt;&lt;pub-dates&gt;&lt;date&gt;May&lt;/date&gt;&lt;/pub-dates&gt;&lt;/dates&gt;&lt;isbn&gt;0163-2116 (Print)&amp;#xD;0163-2116 (Linking)&lt;/isbn&gt;&lt;accession-num&gt;11341669&lt;/accession-num&gt;&lt;urls&gt;&lt;related-urls&gt;&lt;url&gt;https://www.ncbi.nlm.nih.gov/pubmed/11341669&lt;/url&gt;&lt;/related-urls&gt;&lt;/urls&gt;&lt;/record&gt;&lt;/Cite&gt;&lt;/EndNote&gt;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13" w:tooltip="See, 2001 #1648" w:history="1">
        <w:r w:rsidR="00F31863" w:rsidRPr="00054915">
          <w:rPr>
            <w:rFonts w:ascii="Book Antiqua" w:hAnsi="Book Antiqua" w:cstheme="minorHAnsi"/>
            <w:noProof/>
            <w:sz w:val="24"/>
            <w:szCs w:val="24"/>
            <w:vertAlign w:val="superscript"/>
          </w:rPr>
          <w:t>213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Recent literature concerning adverse effects of long term acid suppression shows significant increase in respiratory and gastrointestinal infections, hypomagnesaemia, vitamin B12 deficiency </w:t>
      </w:r>
      <w:r w:rsidRPr="00054915">
        <w:rPr>
          <w:rFonts w:ascii="Book Antiqua" w:hAnsi="Book Antiqua" w:cstheme="minorHAnsi"/>
          <w:sz w:val="24"/>
          <w:szCs w:val="24"/>
        </w:rPr>
        <w:lastRenderedPageBreak/>
        <w:t>and increase pathological fractures. In addition, it is worth to remember that it is possible to have rebound hyperacidity after discontinuation of therapy</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&lt;EndNote&gt;&lt;Cite&gt;&lt;Author&gt;De Bruyne&lt;/Author&gt;&lt;Year&gt;2018&lt;/Year&gt;&lt;RecNum&gt;2255&lt;/RecNum&gt;&lt;DisplayText&gt;&lt;style face="superscript"&gt;[214]&lt;/style&gt;&lt;/DisplayText&gt;&lt;record&gt;&lt;rec-number&gt;2255&lt;/rec-number&gt;&lt;foreign-keys&gt;&lt;key app="EN" db-id="5x05svz5qpvvz1e5vwcxddvhes2txz0ettzs" timestamp="1520430514"&gt;2255&lt;/key&gt;&lt;/foreign-keys&gt;&lt;ref-type name="Journal Article"&gt;17&lt;/ref-type&gt;&lt;contributors&gt;&lt;authors&gt;&lt;author&gt;De Bruyne, P.&lt;/author&gt;&lt;author&gt;Ito, S.&lt;/author&gt;&lt;/authors&gt;&lt;/contributors&gt;&lt;auth-address&gt;Department of Paediatrics and Medical Genetics, Ghent University, Gent, Belgium.&amp;#xD;Division of Clinical Pharmacology and Toxicology, The Hospital for Sick Children, Toronto, Ontario, Canada.&amp;#xD;Department of Paediatrics and Department of Pharmacology and Toxicology, University of Toronto, Toronto, Ontario, Canada.&lt;/auth-address&gt;&lt;titles&gt;&lt;title&gt;Toxicity of long-term use of proton pump inhibitors in children&lt;/title&gt;&lt;secondary-title&gt;Arch Dis Child&lt;/secondary-title&gt;&lt;/titles&gt;&lt;periodical&gt;&lt;full-title&gt;Arch Dis Child&lt;/full-title&gt;&lt;abbr-1&gt;Archives of disease in childhood&lt;/abbr-1&gt;&lt;/periodical&gt;&lt;pages&gt;78-82&lt;/pages&gt;&lt;volume&gt;103&lt;/volume&gt;&lt;number&gt;1&lt;/number&gt;&lt;edition&gt;2017/12/15&lt;/edition&gt;&lt;keywords&gt;&lt;keyword&gt;Child&lt;/keyword&gt;&lt;keyword&gt;Gastroesophageal Reflux/*drug therapy&lt;/keyword&gt;&lt;keyword&gt;Humans&lt;/keyword&gt;&lt;keyword&gt;Proton Pump Inhibitors/*adverse effects&lt;/keyword&gt;&lt;keyword&gt;Risk&lt;/keyword&gt;&lt;keyword&gt;*adverse events&lt;/keyword&gt;&lt;keyword&gt;*children&lt;/keyword&gt;&lt;keyword&gt;*gastroesophageal reflux&lt;/keyword&gt;&lt;keyword&gt;*proton pump inhibitors&lt;/keyword&gt;&lt;keyword&gt;*safety&lt;/keyword&gt;&lt;/keywords&gt;&lt;dates&gt;&lt;year&gt;2018&lt;/year&gt;&lt;pub-dates&gt;&lt;date&gt;Jan&lt;/date&gt;&lt;/pub-dates&gt;&lt;/dates&gt;&lt;isbn&gt;1468-2044 (Electronic)&amp;#xD;0003-9888 (Linking)&lt;/isbn&gt;&lt;accession-num&gt;29237614&lt;/accession-num&gt;&lt;urls&gt;&lt;related-urls&gt;&lt;url&gt;https://www.ncbi.nlm.nih.gov/pubmed/29237614&lt;/url&gt;&lt;/related-urls&gt;&lt;/urls&gt;&lt;electronic-resource-num&gt;10.1136/archdischild-2017-314026&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14" w:tooltip="De Bruyne, 2018 #2255" w:history="1">
        <w:r w:rsidR="00F31863" w:rsidRPr="00054915">
          <w:rPr>
            <w:rFonts w:ascii="Book Antiqua" w:hAnsi="Book Antiqua" w:cstheme="minorHAnsi"/>
            <w:noProof/>
            <w:sz w:val="24"/>
            <w:szCs w:val="24"/>
            <w:vertAlign w:val="superscript"/>
          </w:rPr>
          <w:t>214</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Therefore, long term acid suppression should be discouraged in children with FAPDs without proven </w:t>
      </w:r>
      <w:r w:rsidRPr="00054915">
        <w:rPr>
          <w:rFonts w:ascii="Book Antiqua" w:hAnsi="Book Antiqua" w:cstheme="minorHAnsi"/>
          <w:i/>
          <w:sz w:val="24"/>
          <w:szCs w:val="24"/>
        </w:rPr>
        <w:t>Helicobacter pylori</w:t>
      </w:r>
      <w:r w:rsidRPr="00054915">
        <w:rPr>
          <w:rFonts w:ascii="Book Antiqua" w:hAnsi="Book Antiqua" w:cstheme="minorHAnsi"/>
          <w:sz w:val="24"/>
          <w:szCs w:val="24"/>
        </w:rPr>
        <w:t xml:space="preserve"> infection. However, this poses a big challenge as a large proportion of practitioners are used to prescribe acid suppression therapy for abdominal pain for generations.</w:t>
      </w:r>
      <w:r w:rsidR="00404A32">
        <w:rPr>
          <w:rFonts w:ascii="Book Antiqua" w:hAnsi="Book Antiqua" w:cstheme="minorHAnsi"/>
          <w:sz w:val="24"/>
          <w:szCs w:val="24"/>
        </w:rPr>
        <w:t xml:space="preserve"> </w:t>
      </w:r>
    </w:p>
    <w:p w14:paraId="5BF66A04" w14:textId="77777777" w:rsidR="00F72286" w:rsidRPr="00054915" w:rsidRDefault="00F72286" w:rsidP="00054915">
      <w:pPr>
        <w:snapToGrid w:val="0"/>
        <w:spacing w:after="0" w:line="360" w:lineRule="auto"/>
        <w:jc w:val="both"/>
        <w:rPr>
          <w:rFonts w:ascii="Book Antiqua" w:hAnsi="Book Antiqua" w:cstheme="minorHAnsi"/>
          <w:i/>
          <w:sz w:val="24"/>
          <w:szCs w:val="24"/>
          <w:u w:val="single"/>
        </w:rPr>
      </w:pPr>
    </w:p>
    <w:p w14:paraId="49C022FA" w14:textId="04F7AA1C" w:rsidR="000974C9" w:rsidRPr="00617918" w:rsidRDefault="00617918" w:rsidP="00617918">
      <w:pPr>
        <w:snapToGrid w:val="0"/>
        <w:spacing w:after="0" w:line="360" w:lineRule="auto"/>
        <w:jc w:val="both"/>
        <w:rPr>
          <w:rFonts w:ascii="Book Antiqua" w:hAnsi="Book Antiqua" w:cstheme="minorHAnsi"/>
          <w:b/>
          <w:sz w:val="24"/>
          <w:szCs w:val="24"/>
          <w:lang w:eastAsia="zh-CN"/>
        </w:rPr>
      </w:pPr>
      <w:r>
        <w:rPr>
          <w:rFonts w:ascii="Book Antiqua" w:hAnsi="Book Antiqua" w:cstheme="minorHAnsi"/>
          <w:b/>
          <w:sz w:val="24"/>
          <w:szCs w:val="24"/>
        </w:rPr>
        <w:t>Antispasmodic agents</w:t>
      </w:r>
      <w:r>
        <w:rPr>
          <w:rFonts w:ascii="Book Antiqua" w:hAnsi="Book Antiqua" w:cstheme="minorHAnsi" w:hint="eastAsia"/>
          <w:b/>
          <w:sz w:val="24"/>
          <w:szCs w:val="24"/>
          <w:lang w:eastAsia="zh-CN"/>
        </w:rPr>
        <w:t xml:space="preserve">: </w:t>
      </w:r>
      <w:r w:rsidR="000974C9" w:rsidRPr="00054915">
        <w:rPr>
          <w:rFonts w:ascii="Book Antiqua" w:hAnsi="Book Antiqua" w:cstheme="minorHAnsi"/>
          <w:sz w:val="24"/>
          <w:szCs w:val="24"/>
        </w:rPr>
        <w:t>Antispsmodic agents are thought to reduce smooth muscle spasms in the gastrointestinal tract and</w:t>
      </w:r>
      <w:r w:rsidR="00A35E7F" w:rsidRPr="00054915">
        <w:rPr>
          <w:rFonts w:ascii="Book Antiqua" w:hAnsi="Book Antiqua" w:cstheme="minorHAnsi"/>
          <w:sz w:val="24"/>
          <w:szCs w:val="24"/>
        </w:rPr>
        <w:t xml:space="preserve"> are</w:t>
      </w:r>
      <w:r w:rsidR="000974C9" w:rsidRPr="00054915">
        <w:rPr>
          <w:rFonts w:ascii="Book Antiqua" w:hAnsi="Book Antiqua" w:cstheme="minorHAnsi"/>
          <w:sz w:val="24"/>
          <w:szCs w:val="24"/>
        </w:rPr>
        <w:t xml:space="preserve"> thought to reduce symptoms of FAPDs. One such agent is peppermint oil. Studies in adults have shown beneficial effects of peppermint oil in treating patients with IBS</w:t>
      </w:r>
      <w:r w:rsidR="004111BD" w:rsidRPr="00054915">
        <w:rPr>
          <w:rFonts w:ascii="Book Antiqua" w:hAnsi="Book Antiqua" w:cstheme="minorHAnsi"/>
          <w:sz w:val="24"/>
          <w:szCs w:val="24"/>
        </w:rPr>
        <w:fldChar w:fldCharType="begin">
          <w:fldData xml:space="preserve">PEVuZE5vdGU+PENpdGU+PEF1dGhvcj5DYXNoPC9BdXRob3I+PFllYXI+MjAxNjwvWWVhcj48UmVj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PEVuZE5vdGU+PENpdGU+PEF1dGhvcj5DYXNoPC9BdXRob3I+PFllYXI+MjAxNjwvWWVhcj48UmVj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sz w:val="24"/>
          <w:szCs w:val="24"/>
          <w:vertAlign w:val="superscript"/>
        </w:rPr>
        <w:t>[</w:t>
      </w:r>
      <w:hyperlink w:anchor="_ENREF_215" w:tooltip="Cash, 2016 #2256" w:history="1">
        <w:r w:rsidR="00F31863" w:rsidRPr="00054915">
          <w:rPr>
            <w:rFonts w:ascii="Book Antiqua" w:hAnsi="Book Antiqua" w:cstheme="minorHAnsi"/>
            <w:sz w:val="24"/>
            <w:szCs w:val="24"/>
            <w:vertAlign w:val="superscript"/>
          </w:rPr>
          <w:t>215</w:t>
        </w:r>
      </w:hyperlink>
      <w:r w:rsidR="00C6209F" w:rsidRPr="00054915">
        <w:rPr>
          <w:rFonts w:ascii="Book Antiqua" w:hAnsi="Book Antiqua" w:cstheme="minorHAnsi"/>
          <w:sz w:val="24"/>
          <w:szCs w:val="24"/>
          <w:vertAlign w:val="superscript"/>
        </w:rPr>
        <w:t>]</w:t>
      </w:r>
      <w:r w:rsidR="004111BD" w:rsidRPr="00054915">
        <w:rPr>
          <w:rFonts w:ascii="Book Antiqua" w:hAnsi="Book Antiqua" w:cstheme="minorHAnsi"/>
          <w:sz w:val="24"/>
          <w:szCs w:val="24"/>
        </w:rPr>
        <w:fldChar w:fldCharType="end"/>
      </w:r>
      <w:r w:rsidR="00F72286" w:rsidRPr="00054915">
        <w:rPr>
          <w:rFonts w:ascii="Book Antiqua" w:hAnsi="Book Antiqua" w:cstheme="minorHAnsi"/>
          <w:sz w:val="24"/>
          <w:szCs w:val="24"/>
        </w:rPr>
        <w:t>.</w:t>
      </w:r>
      <w:r w:rsidR="000974C9" w:rsidRPr="00054915">
        <w:rPr>
          <w:rFonts w:ascii="Book Antiqua" w:hAnsi="Book Antiqua" w:cstheme="minorHAnsi"/>
          <w:sz w:val="24"/>
          <w:szCs w:val="24"/>
        </w:rPr>
        <w:t xml:space="preserve"> Two trials have been conducted in children with FAPDs testing the therapeutic benefits of peppermint oil</w:t>
      </w:r>
      <w:r w:rsidR="00EF71E5" w:rsidRPr="00054915">
        <w:rPr>
          <w:rFonts w:ascii="Book Antiqua" w:hAnsi="Book Antiqua" w:cstheme="minorHAnsi"/>
          <w:sz w:val="24"/>
          <w:szCs w:val="24"/>
        </w:rPr>
        <w:fldChar w:fldCharType="begin">
          <w:fldData xml:space="preserve">PEVuZE5vdGU+PENpdGU+PEF1dGhvcj5Bc2dhcnNoaXJhemk8L0F1dGhvcj48WWVhcj4yMDE1PC9Z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=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PEVuZE5vdGU+PENpdGU+PEF1dGhvcj5Bc2dhcnNoaXJhemk8L0F1dGhvcj48WWVhcj4yMDE1PC9Z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=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EF71E5" w:rsidRPr="00054915">
        <w:rPr>
          <w:rFonts w:ascii="Book Antiqua" w:hAnsi="Book Antiqua" w:cstheme="minorHAnsi"/>
          <w:sz w:val="24"/>
          <w:szCs w:val="24"/>
        </w:rPr>
      </w:r>
      <w:r w:rsidR="00EF71E5" w:rsidRPr="00054915">
        <w:rPr>
          <w:rFonts w:ascii="Book Antiqua" w:hAnsi="Book Antiqua" w:cstheme="minorHAnsi"/>
          <w:sz w:val="24"/>
          <w:szCs w:val="24"/>
        </w:rPr>
        <w:fldChar w:fldCharType="separate"/>
      </w:r>
      <w:r w:rsidR="00C6209F" w:rsidRPr="00054915">
        <w:rPr>
          <w:rFonts w:ascii="Book Antiqua" w:hAnsi="Book Antiqua" w:cstheme="minorHAnsi"/>
          <w:sz w:val="24"/>
          <w:szCs w:val="24"/>
          <w:vertAlign w:val="superscript"/>
        </w:rPr>
        <w:t>[</w:t>
      </w:r>
      <w:hyperlink w:anchor="_ENREF_216" w:tooltip="Asgarshirazi, 2015 #1622" w:history="1">
        <w:r w:rsidR="00F31863" w:rsidRPr="00054915">
          <w:rPr>
            <w:rFonts w:ascii="Book Antiqua" w:hAnsi="Book Antiqua" w:cstheme="minorHAnsi"/>
            <w:sz w:val="24"/>
            <w:szCs w:val="24"/>
            <w:vertAlign w:val="superscript"/>
          </w:rPr>
          <w:t>216</w:t>
        </w:r>
      </w:hyperlink>
      <w:r w:rsidR="00CC4747">
        <w:rPr>
          <w:rFonts w:ascii="Book Antiqua" w:hAnsi="Book Antiqua" w:cstheme="minorHAnsi"/>
          <w:sz w:val="24"/>
          <w:szCs w:val="24"/>
          <w:vertAlign w:val="superscript"/>
        </w:rPr>
        <w:t>,</w:t>
      </w:r>
      <w:hyperlink w:anchor="_ENREF_217" w:tooltip="Kline, 2001 #1623" w:history="1">
        <w:r w:rsidR="00F31863" w:rsidRPr="00054915">
          <w:rPr>
            <w:rFonts w:ascii="Book Antiqua" w:hAnsi="Book Antiqua" w:cstheme="minorHAnsi"/>
            <w:sz w:val="24"/>
            <w:szCs w:val="24"/>
            <w:vertAlign w:val="superscript"/>
          </w:rPr>
          <w:t>217</w:t>
        </w:r>
      </w:hyperlink>
      <w:r w:rsidR="00C6209F" w:rsidRPr="00054915">
        <w:rPr>
          <w:rFonts w:ascii="Book Antiqua" w:hAnsi="Book Antiqua" w:cstheme="minorHAnsi"/>
          <w:sz w:val="24"/>
          <w:szCs w:val="24"/>
          <w:vertAlign w:val="superscript"/>
        </w:rPr>
        <w:t>]</w:t>
      </w:r>
      <w:r w:rsidR="00EF71E5" w:rsidRPr="00054915">
        <w:rPr>
          <w:rFonts w:ascii="Book Antiqua" w:hAnsi="Book Antiqua" w:cstheme="minorHAnsi"/>
          <w:sz w:val="24"/>
          <w:szCs w:val="24"/>
        </w:rPr>
        <w:fldChar w:fldCharType="end"/>
      </w:r>
      <w:r w:rsidR="00EF71E5" w:rsidRPr="00054915">
        <w:rPr>
          <w:rFonts w:ascii="Book Antiqua" w:hAnsi="Book Antiqua" w:cstheme="minorHAnsi"/>
          <w:sz w:val="24"/>
          <w:szCs w:val="24"/>
        </w:rPr>
        <w:t>.</w:t>
      </w:r>
      <w:r w:rsidR="000974C9" w:rsidRPr="00054915">
        <w:rPr>
          <w:rFonts w:ascii="Book Antiqua" w:hAnsi="Book Antiqua" w:cstheme="minorHAnsi"/>
          <w:sz w:val="24"/>
          <w:szCs w:val="24"/>
        </w:rPr>
        <w:t xml:space="preserve"> Both have methodological flaws and analysis even after combining both studies the evidence is still insufficient to recommend peppermint oil for the treatment of FAPDs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&lt;EndNote&gt;&lt;Cite&gt;&lt;Author&gt;Martin&lt;/Author&gt;&lt;Year&gt;2017&lt;/Year&gt;&lt;RecNum&gt;1658&lt;/RecNum&gt;&lt;DisplayText&gt;&lt;style face="superscript"&gt;[218]&lt;/style&gt;&lt;/DisplayText&gt;&lt;record&gt;&lt;rec-number&gt;1658&lt;/rec-number&gt;&lt;foreign-keys&gt;&lt;key app="EN" db-id="5x05svz5qpvvz1e5vwcxddvhes2txz0ettzs" timestamp="1507840074"&gt;1658&lt;/key&gt;&lt;/foreign-keys&gt;&lt;ref-type name="Journal Article"&gt;17&lt;/ref-type&gt;&lt;contributors&gt;&lt;authors&gt;&lt;author&gt;Martin, A. E.&lt;/author&gt;&lt;author&gt;Newlove-Delgado, T. V.&lt;/author&gt;&lt;author&gt;Abbott, R. A.&lt;/author&gt;&lt;author&gt;Bethel, A.&lt;/author&gt;&lt;author&gt;Thompson-Coon, J.&lt;/author&gt;&lt;author&gt;Whear, R.&lt;/author&gt;&lt;author&gt;Logan, S.&lt;/author&gt;&lt;/authors&gt;&lt;/contributors&gt;&lt;auth-address&gt;Paediatrics, Royal Devon and Exeter Hospital, Barrack Road, Exeter, England, UK, EX2 5DW.&amp;#xD;NIHR CLAHRC South West Peninsula (PenCLAHRC), University of Exeter Medical School, St Luke&amp;apos;s Campus, Exeter, England, UK, EX1 2LU.&lt;/auth-address&gt;&lt;titles&gt;&lt;title&gt;Pharmacological interventions for recurrent abdominal pain in childhood&lt;/title&gt;&lt;secondary-title&gt;Cochrane Database Syst Rev&lt;/secondary-title&gt;&lt;/titles&gt;&lt;periodical&gt;&lt;full-title&gt;Cochrane Database Syst Rev&lt;/full-title&gt;&lt;/periodical&gt;&lt;pages&gt;CD010973&lt;/pages&gt;&lt;volume&gt;3&lt;/volume&gt;&lt;edition&gt;2017/03/07&lt;/edition&gt;&lt;keywords&gt;&lt;keyword&gt;Abdominal Pain/*drug therapy&lt;/keyword&gt;&lt;keyword&gt;Adolescent&lt;/keyword&gt;&lt;keyword&gt;Child&lt;/keyword&gt;&lt;keyword&gt;Child, Preschool&lt;/keyword&gt;&lt;keyword&gt;Humans&lt;/keyword&gt;&lt;keyword&gt;Randomized Controlled Trials as Topic&lt;/keyword&gt;&lt;keyword&gt;Recurrence&lt;/keyword&gt;&lt;keyword&gt;Treatment Outcome&lt;/keyword&gt;&lt;/keywords&gt;&lt;dates&gt;&lt;year&gt;2017&lt;/year&gt;&lt;pub-dates&gt;&lt;date&gt;Mar 06&lt;/date&gt;&lt;/pub-dates&gt;&lt;/dates&gt;&lt;isbn&gt;1469-493X (Electronic)&amp;#xD;1361-6137 (Linking)&lt;/isbn&gt;&lt;accession-num&gt;28262913&lt;/accession-num&gt;&lt;urls&gt;&lt;related-urls&gt;&lt;url&gt;https://www.ncbi.nlm.nih.gov/pubmed/28262913&lt;/url&gt;&lt;/related-urls&gt;&lt;/urls&gt;&lt;electronic-resource-num&gt;10.1002/14651858.CD010973.pub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sz w:val="24"/>
          <w:szCs w:val="24"/>
          <w:vertAlign w:val="superscript"/>
        </w:rPr>
        <w:t>[</w:t>
      </w:r>
      <w:hyperlink w:anchor="_ENREF_218" w:tooltip="Martin, 2017 #1658" w:history="1">
        <w:r w:rsidR="00F31863" w:rsidRPr="00054915">
          <w:rPr>
            <w:rFonts w:ascii="Book Antiqua" w:hAnsi="Book Antiqua" w:cstheme="minorHAnsi"/>
            <w:sz w:val="24"/>
            <w:szCs w:val="24"/>
            <w:vertAlign w:val="superscript"/>
          </w:rPr>
          <w:t>218</w:t>
        </w:r>
      </w:hyperlink>
      <w:r w:rsidR="00C6209F" w:rsidRPr="00054915">
        <w:rPr>
          <w:rFonts w:ascii="Book Antiqua" w:hAnsi="Book Antiqua" w:cstheme="minorHAnsi"/>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w:t>
      </w:r>
    </w:p>
    <w:p w14:paraId="6B0AB18D" w14:textId="7F63C0A2" w:rsidR="000974C9" w:rsidRPr="00054915" w:rsidRDefault="00A35E7F"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Mebevarine</w:t>
      </w:r>
      <w:r w:rsidR="000974C9" w:rsidRPr="00054915">
        <w:rPr>
          <w:rFonts w:ascii="Book Antiqua" w:hAnsi="Book Antiqua" w:cstheme="minorHAnsi"/>
          <w:sz w:val="24"/>
          <w:szCs w:val="24"/>
        </w:rPr>
        <w:t xml:space="preserve"> is an antispasmodic drug which has direct effect on </w:t>
      </w:r>
      <w:r w:rsidR="00CC4747">
        <w:rPr>
          <w:rFonts w:ascii="Book Antiqua" w:hAnsi="Book Antiqua" w:cstheme="minorHAnsi"/>
          <w:sz w:val="24"/>
          <w:szCs w:val="24"/>
        </w:rPr>
        <w:t>gastrointestinal smooth muscles</w:t>
      </w:r>
      <w:r w:rsidR="004111BD" w:rsidRPr="00054915">
        <w:rPr>
          <w:rFonts w:ascii="Book Antiqua" w:hAnsi="Book Antiqua" w:cstheme="minorHAnsi"/>
          <w:sz w:val="24"/>
          <w:szCs w:val="24"/>
        </w:rPr>
        <w:fldChar w:fldCharType="begin">
          <w:fldData xml:space="preserve">PEVuZE5vdGU+PENpdGU+PEF1dGhvcj5Bbm5haGF6aTwvQXV0aG9yPjxZZWFyPjIwMTQ8L1llYXI+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PEVuZE5vdGU+PENpdGU+PEF1dGhvcj5Bbm5haGF6aTwvQXV0aG9yPjxZZWFyPjIwMTQ8L1llYXI+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19" w:tooltip="Annahazi, 2014 #1617" w:history="1">
        <w:r w:rsidR="00F31863" w:rsidRPr="00054915">
          <w:rPr>
            <w:rFonts w:ascii="Book Antiqua" w:hAnsi="Book Antiqua" w:cstheme="minorHAnsi"/>
            <w:noProof/>
            <w:sz w:val="24"/>
            <w:szCs w:val="24"/>
            <w:vertAlign w:val="superscript"/>
          </w:rPr>
          <w:t>219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xml:space="preserve">. It’s efficacy </w:t>
      </w:r>
      <w:r w:rsidRPr="00054915">
        <w:rPr>
          <w:rFonts w:ascii="Book Antiqua" w:hAnsi="Book Antiqua" w:cstheme="minorHAnsi"/>
          <w:sz w:val="24"/>
          <w:szCs w:val="24"/>
        </w:rPr>
        <w:t>in</w:t>
      </w:r>
      <w:r w:rsidR="000974C9" w:rsidRPr="00054915">
        <w:rPr>
          <w:rFonts w:ascii="Book Antiqua" w:hAnsi="Book Antiqua" w:cstheme="minorHAnsi"/>
          <w:sz w:val="24"/>
          <w:szCs w:val="24"/>
        </w:rPr>
        <w:t xml:space="preserve"> treating childr</w:t>
      </w:r>
      <w:r w:rsidR="00BA057B" w:rsidRPr="00054915">
        <w:rPr>
          <w:rFonts w:ascii="Book Antiqua" w:hAnsi="Book Antiqua" w:cstheme="minorHAnsi"/>
          <w:sz w:val="24"/>
          <w:szCs w:val="24"/>
        </w:rPr>
        <w:t>en with FAPDs was assessed in a randomized controlled trial</w:t>
      </w:r>
      <w:r w:rsidR="00CC4747">
        <w:rPr>
          <w:rFonts w:ascii="Book Antiqua" w:hAnsi="Book Antiqua" w:cstheme="minorHAnsi"/>
          <w:sz w:val="24"/>
          <w:szCs w:val="24"/>
        </w:rPr>
        <w:t>. After 4 and 12 w</w:t>
      </w:r>
      <w:r w:rsidR="000974C9" w:rsidRPr="00054915">
        <w:rPr>
          <w:rFonts w:ascii="Book Antiqua" w:hAnsi="Book Antiqua" w:cstheme="minorHAnsi"/>
          <w:sz w:val="24"/>
          <w:szCs w:val="24"/>
        </w:rPr>
        <w:t>k</w:t>
      </w:r>
      <w:r w:rsidR="00CC4747">
        <w:rPr>
          <w:rFonts w:ascii="Book Antiqua" w:hAnsi="Book Antiqua" w:cstheme="minorHAnsi" w:hint="eastAsia"/>
          <w:sz w:val="24"/>
          <w:szCs w:val="24"/>
          <w:lang w:eastAsia="zh-CN"/>
        </w:rPr>
        <w:t xml:space="preserve"> </w:t>
      </w:r>
      <w:r w:rsidR="000974C9" w:rsidRPr="00054915">
        <w:rPr>
          <w:rFonts w:ascii="Book Antiqua" w:hAnsi="Book Antiqua" w:cstheme="minorHAnsi"/>
          <w:sz w:val="24"/>
          <w:szCs w:val="24"/>
        </w:rPr>
        <w:t>of treatment with meb</w:t>
      </w:r>
      <w:r w:rsidRPr="00054915">
        <w:rPr>
          <w:rFonts w:ascii="Book Antiqua" w:hAnsi="Book Antiqua" w:cstheme="minorHAnsi"/>
          <w:sz w:val="24"/>
          <w:szCs w:val="24"/>
        </w:rPr>
        <w:t>e</w:t>
      </w:r>
      <w:r w:rsidR="000974C9" w:rsidRPr="00054915">
        <w:rPr>
          <w:rFonts w:ascii="Book Antiqua" w:hAnsi="Book Antiqua" w:cstheme="minorHAnsi"/>
          <w:sz w:val="24"/>
          <w:szCs w:val="24"/>
        </w:rPr>
        <w:t>varine, the treatment group had no superior reduction of pain compared to the placebo group</w:t>
      </w:r>
      <w:r w:rsidR="00D02D39" w:rsidRPr="00054915">
        <w:rPr>
          <w:rFonts w:ascii="Book Antiqua" w:hAnsi="Book Antiqua" w:cstheme="minorHAnsi"/>
          <w:sz w:val="24"/>
          <w:szCs w:val="24"/>
        </w:rPr>
        <w:t xml:space="preserve"> </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&lt;EndNote&gt;&lt;Cite&gt;&lt;Author&gt;Pourmoghaddas&lt;/Author&gt;&lt;Year&gt;2014&lt;/Year&gt;&lt;RecNum&gt;1625&lt;/RecNum&gt;&lt;DisplayText&gt;&lt;style face="superscript"&gt;[220]&lt;/style&gt;&lt;/DisplayText&gt;&lt;record&gt;&lt;rec-number&gt;1625&lt;/rec-number&gt;&lt;foreign-keys&gt;&lt;key app="EN" db-id="5x05svz5qpvvz1e5vwcxddvhes2txz0ettzs" timestamp="1507799991"&gt;1625&lt;/key&gt;&lt;/foreign-keys&gt;&lt;ref-type name="Journal Article"&gt;17&lt;/ref-type&gt;&lt;contributors&gt;&lt;authors&gt;&lt;author&gt;Pourmoghaddas, Z.&lt;/author&gt;&lt;author&gt;Saneian, H.&lt;/author&gt;&lt;author&gt;Roohafza, H.&lt;/author&gt;&lt;author&gt;Gholamrezaei, A.&lt;/author&gt;&lt;/authors&gt;&lt;/contributors&gt;&lt;auth-address&gt;Child Growth and Development Research Center, Isfahan University of Medical Sciences, Hezar Jerib Avenue, Isfahan 81746-75731, Iran.&amp;#xD;Psychosomatic Research Center, Isfahan Cardiovascular Research Institute, Isfahan University of Medical Sciences, Isfahan 81746-75731, Iran.&amp;#xD;Poursina Hakim Research Institute, Isfahan 81465-1798, Iran.&lt;/auth-address&gt;&lt;titles&gt;&lt;title&gt;Mebeverine for pediatric functional abdominal pain: a randomized, placebo-controlled trial&lt;/title&gt;&lt;secondary-title&gt;Biomed Res Int&lt;/secondary-title&gt;&lt;/titles&gt;&lt;periodical&gt;&lt;full-title&gt;Biomed Res Int&lt;/full-title&gt;&lt;/periodical&gt;&lt;pages&gt;191026&lt;/pages&gt;&lt;volume&gt;2014&lt;/volume&gt;&lt;edition&gt;2014/08/05&lt;/edition&gt;&lt;keywords&gt;&lt;keyword&gt;Abdominal Pain/*drug therapy&lt;/keyword&gt;&lt;keyword&gt;Adolescent&lt;/keyword&gt;&lt;keyword&gt;Child&lt;/keyword&gt;&lt;keyword&gt;Female&lt;/keyword&gt;&lt;keyword&gt;Follow-Up Studies&lt;/keyword&gt;&lt;keyword&gt;Humans&lt;/keyword&gt;&lt;keyword&gt;Male&lt;/keyword&gt;&lt;keyword&gt;Pain Management/*methods&lt;/keyword&gt;&lt;keyword&gt;Parasympatholytics/*therapeutic use&lt;/keyword&gt;&lt;keyword&gt;Patient Compliance&lt;/keyword&gt;&lt;keyword&gt;Phenethylamines/*therapeutic use&lt;/keyword&gt;&lt;keyword&gt;Severity of Illness Index&lt;/keyword&gt;&lt;keyword&gt;Treatment Outcome&lt;/keyword&gt;&lt;/keywords&gt;&lt;dates&gt;&lt;year&gt;2014&lt;/year&gt;&lt;/dates&gt;&lt;isbn&gt;2314-6141 (Electronic)&lt;/isbn&gt;&lt;accession-num&gt;25089264&lt;/accession-num&gt;&lt;urls&gt;&lt;related-urls&gt;&lt;url&gt;https://www.ncbi.nlm.nih.gov/pubmed/25089264&lt;/url&gt;&lt;/related-urls&gt;&lt;/urls&gt;&lt;custom2&gt;PMC4095832&lt;/custom2&gt;&lt;electronic-resource-num&gt;10.1155/2014/191026&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0" w:tooltip="Pourmoghaddas, 2014 #1625" w:history="1">
        <w:r w:rsidR="00F31863" w:rsidRPr="00054915">
          <w:rPr>
            <w:rFonts w:ascii="Book Antiqua" w:hAnsi="Book Antiqua" w:cstheme="minorHAnsi"/>
            <w:noProof/>
            <w:sz w:val="24"/>
            <w:szCs w:val="24"/>
            <w:vertAlign w:val="superscript"/>
          </w:rPr>
          <w:t>220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xml:space="preserve">. </w:t>
      </w:r>
    </w:p>
    <w:p w14:paraId="144A5B2C" w14:textId="30E1F080"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 xml:space="preserve">In another </w:t>
      </w:r>
      <w:r w:rsidR="006B6ACA" w:rsidRPr="00054915">
        <w:rPr>
          <w:rFonts w:ascii="Book Antiqua" w:hAnsi="Book Antiqua" w:cstheme="minorHAnsi"/>
          <w:sz w:val="24"/>
          <w:szCs w:val="24"/>
        </w:rPr>
        <w:t>randomized controlled trial</w:t>
      </w:r>
      <w:r w:rsidR="003E5292" w:rsidRPr="00054915">
        <w:rPr>
          <w:rFonts w:ascii="Book Antiqua" w:hAnsi="Book Antiqua" w:cstheme="minorHAnsi"/>
          <w:sz w:val="24"/>
          <w:szCs w:val="24"/>
        </w:rPr>
        <w:t>, the efficacy of d</w:t>
      </w:r>
      <w:r w:rsidRPr="00054915">
        <w:rPr>
          <w:rFonts w:ascii="Book Antiqua" w:hAnsi="Book Antiqua" w:cstheme="minorHAnsi"/>
          <w:sz w:val="24"/>
          <w:szCs w:val="24"/>
        </w:rPr>
        <w:t xml:space="preserve">otavarine was evaluated using 132 children with recurrent abdominal pain. Although the drug reduced the abdominal pain episodes and </w:t>
      </w:r>
      <w:r w:rsidR="00591C5B" w:rsidRPr="00054915">
        <w:rPr>
          <w:rFonts w:ascii="Book Antiqua" w:hAnsi="Book Antiqua" w:cstheme="minorHAnsi"/>
          <w:sz w:val="24"/>
          <w:szCs w:val="24"/>
        </w:rPr>
        <w:t xml:space="preserve">reduced </w:t>
      </w:r>
      <w:r w:rsidRPr="00054915">
        <w:rPr>
          <w:rFonts w:ascii="Book Antiqua" w:hAnsi="Book Antiqua" w:cstheme="minorHAnsi"/>
          <w:sz w:val="24"/>
          <w:szCs w:val="24"/>
        </w:rPr>
        <w:t xml:space="preserve">missed school days </w:t>
      </w:r>
      <w:r w:rsidR="00591C5B" w:rsidRPr="00054915">
        <w:rPr>
          <w:rFonts w:ascii="Book Antiqua" w:hAnsi="Book Antiqua" w:cstheme="minorHAnsi"/>
          <w:sz w:val="24"/>
          <w:szCs w:val="24"/>
        </w:rPr>
        <w:t xml:space="preserve">when </w:t>
      </w:r>
      <w:r w:rsidRPr="00054915">
        <w:rPr>
          <w:rFonts w:ascii="Book Antiqua" w:hAnsi="Book Antiqua" w:cstheme="minorHAnsi"/>
          <w:sz w:val="24"/>
          <w:szCs w:val="24"/>
        </w:rPr>
        <w:t>compared to the placebo group, the number of pain-free days after treatment did not differ significantly between both groups</w:t>
      </w:r>
      <w:r w:rsidR="004111BD" w:rsidRPr="00054915">
        <w:rPr>
          <w:rFonts w:ascii="Book Antiqua" w:hAnsi="Book Antiqua" w:cstheme="minorHAnsi"/>
          <w:sz w:val="24"/>
          <w:szCs w:val="24"/>
        </w:rPr>
        <w:fldChar w:fldCharType="begin">
          <w:fldData xml:space="preserve">PEVuZE5vdGU+PENpdGU+PEF1dGhvcj5OYXJhbmc8L0F1dGhvcj48WWVhcj4yMDE1PC9ZZWFyPjxS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PEVuZE5vdGU+PENpdGU+PEF1dGhvcj5OYXJhbmc8L0F1dGhvcj48WWVhcj4yMDE1PC9ZZWFyPjxS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1" w:tooltip="Narang, 2015 #1626" w:history="1">
        <w:r w:rsidR="00F31863" w:rsidRPr="00054915">
          <w:rPr>
            <w:rFonts w:ascii="Book Antiqua" w:hAnsi="Book Antiqua" w:cstheme="minorHAnsi"/>
            <w:noProof/>
            <w:sz w:val="24"/>
            <w:szCs w:val="24"/>
            <w:vertAlign w:val="superscript"/>
          </w:rPr>
          <w:t>221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D02D39" w:rsidRPr="00054915">
        <w:rPr>
          <w:rFonts w:ascii="Book Antiqua" w:hAnsi="Book Antiqua" w:cstheme="minorHAnsi"/>
          <w:sz w:val="24"/>
          <w:szCs w:val="24"/>
        </w:rPr>
        <w:t>.</w:t>
      </w:r>
    </w:p>
    <w:p w14:paraId="03985EA9" w14:textId="66D43CAF"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A Cochrane review has clearly indicated the potential benefits of antispasmodic treatment in patients with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&lt;EndNote&gt;&lt;Cite&gt;&lt;Author&gt;Ruepert&lt;/Author&gt;&lt;Year&gt;2011&lt;/Year&gt;&lt;RecNum&gt;1426&lt;/RecNum&gt;&lt;DisplayText&gt;&lt;style face="superscript"&gt;[161]&lt;/style&gt;&lt;/DisplayText&gt;&lt;record&gt;&lt;rec-number&gt;1426&lt;/rec-number&gt;&lt;foreign-keys&gt;&lt;key app="EN" db-id="5x05svz5qpvvz1e5vwcxddvhes2txz0ettzs" timestamp="1507745808"&gt;1426&lt;/key&gt;&lt;/foreign-keys&gt;&lt;ref-type name="Journal Article"&gt;17&lt;/ref-type&gt;&lt;contributors&gt;&lt;authors&gt;&lt;author&gt;Ruepert, L.&lt;/author&gt;&lt;author&gt;Quartero, A. O.&lt;/author&gt;&lt;author&gt;de Wit, N. J.&lt;/author&gt;&lt;author&gt;van der Heijden, G. J.&lt;/author&gt;&lt;author&gt;Rubin, G.&lt;/author&gt;&lt;author&gt;Muris, J. W.&lt;/author&gt;&lt;/authors&gt;&lt;/contributors&gt;&lt;auth-address&gt;University Medical Center Utrecht, P.O. Box 85060, 3508 AB Utrecht, Netherlands.&lt;/auth-address&gt;&lt;titles&gt;&lt;title&gt;Bulking agents, antispasmodics and antidepressants for the treatment of irritable bowel syndrome&lt;/title&gt;&lt;secondary-title&gt;Cochrane Database Syst Rev&lt;/secondary-title&gt;&lt;/titles&gt;&lt;periodical&gt;&lt;full-title&gt;Cochrane Database Syst Rev&lt;/full-title&gt;&lt;/periodical&gt;&lt;pages&gt;CD003460&lt;/pages&gt;&lt;number&gt;8&lt;/number&gt;&lt;edition&gt;2011/08/13&lt;/edition&gt;&lt;keywords&gt;&lt;keyword&gt;Abdominal Pain/therapy&lt;/keyword&gt;&lt;keyword&gt;Antidepressive Agents/*therapeutic use&lt;/keyword&gt;&lt;keyword&gt;Dietary Fiber/*therapeutic use&lt;/keyword&gt;&lt;keyword&gt;Humans&lt;/keyword&gt;&lt;keyword&gt;Irritable Bowel Syndrome/*therapy&lt;/keyword&gt;&lt;keyword&gt;Parasympatholytics/*therapeutic use&lt;/keyword&gt;&lt;keyword&gt;Phytotherapy/methods&lt;/keyword&gt;&lt;keyword&gt;Plantago&lt;/keyword&gt;&lt;keyword&gt;Randomized Controlled Trials as Topic&lt;/keyword&gt;&lt;/keywords&gt;&lt;dates&gt;&lt;year&gt;2011&lt;/year&gt;&lt;pub-dates&gt;&lt;date&gt;Aug 10&lt;/date&gt;&lt;/pub-dates&gt;&lt;/dates&gt;&lt;isbn&gt;1469-493X (Electronic)&amp;#xD;1361-6137 (Linking)&lt;/isbn&gt;&lt;accession-num&gt;21833945&lt;/accession-num&gt;&lt;urls&gt;&lt;related-urls&gt;&lt;url&gt;https://www.ncbi.nlm.nih.gov/pubmed/21833945&lt;/url&gt;&lt;/related-urls&gt;&lt;/urls&gt;&lt;electronic-resource-num&gt;10.1002/14651858.CD003460.pub3&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1" w:tooltip="Ruepert, 2011 #1426" w:history="1">
        <w:r w:rsidR="00F31863" w:rsidRPr="00054915">
          <w:rPr>
            <w:rFonts w:ascii="Book Antiqua" w:hAnsi="Book Antiqua" w:cstheme="minorHAnsi"/>
            <w:noProof/>
            <w:sz w:val="24"/>
            <w:szCs w:val="24"/>
            <w:vertAlign w:val="superscript"/>
          </w:rPr>
          <w:t>161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However, those drugs such as cimetropium, dicyclomine, pinaverum and trimebutine have not been used in clinical trials of children with IBS. </w:t>
      </w:r>
    </w:p>
    <w:p w14:paraId="0822B224" w14:textId="77777777" w:rsidR="00D02D39" w:rsidRPr="00054915" w:rsidRDefault="00D02D39" w:rsidP="00054915">
      <w:pPr>
        <w:snapToGrid w:val="0"/>
        <w:spacing w:after="0" w:line="360" w:lineRule="auto"/>
        <w:jc w:val="both"/>
        <w:rPr>
          <w:rFonts w:ascii="Book Antiqua" w:hAnsi="Book Antiqua" w:cstheme="minorHAnsi"/>
          <w:i/>
          <w:sz w:val="24"/>
          <w:szCs w:val="24"/>
          <w:u w:val="single"/>
        </w:rPr>
      </w:pPr>
    </w:p>
    <w:p w14:paraId="0EADDB67" w14:textId="7728EBC6" w:rsidR="000974C9" w:rsidRPr="00617918" w:rsidRDefault="000974C9"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lastRenderedPageBreak/>
        <w:t>Antihistamines</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 xml:space="preserve">Cyproheptadine is an antihistaminic agent that has been tested in a small double blind placebo controlled trial as a potential therapeutic modality </w:t>
      </w:r>
      <w:r w:rsidR="00591C5B" w:rsidRPr="00054915">
        <w:rPr>
          <w:rFonts w:ascii="Book Antiqua" w:hAnsi="Book Antiqua" w:cstheme="minorHAnsi"/>
          <w:sz w:val="24"/>
          <w:szCs w:val="24"/>
        </w:rPr>
        <w:t>for</w:t>
      </w:r>
      <w:r w:rsidRPr="00054915">
        <w:rPr>
          <w:rFonts w:ascii="Book Antiqua" w:hAnsi="Book Antiqua" w:cstheme="minorHAnsi"/>
          <w:sz w:val="24"/>
          <w:szCs w:val="24"/>
        </w:rPr>
        <w:t xml:space="preserve"> children with FAPDs but not specifically IBS alone. Although the authors reported a positive result on reduction of abdominal pain intensity and frequency, small sample size and non-validated assessment tools reduce the </w:t>
      </w:r>
      <w:r w:rsidR="00591C5B" w:rsidRPr="00054915">
        <w:rPr>
          <w:rFonts w:ascii="Book Antiqua" w:hAnsi="Book Antiqua" w:cstheme="minorHAnsi"/>
          <w:sz w:val="24"/>
          <w:szCs w:val="24"/>
        </w:rPr>
        <w:t>legitimacy</w:t>
      </w:r>
      <w:r w:rsidRPr="00054915">
        <w:rPr>
          <w:rFonts w:ascii="Book Antiqua" w:hAnsi="Book Antiqua" w:cstheme="minorHAnsi"/>
          <w:sz w:val="24"/>
          <w:szCs w:val="24"/>
        </w:rPr>
        <w:t xml:space="preserve"> of the data</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&lt;EndNote&gt;&lt;Cite&gt;&lt;Author&gt;Sadeghian&lt;/Author&gt;&lt;Year&gt;2008&lt;/Year&gt;&lt;RecNum&gt;1630&lt;/RecNum&gt;&lt;DisplayText&gt;&lt;style face="superscript"&gt;[222]&lt;/style&gt;&lt;/DisplayText&gt;&lt;record&gt;&lt;rec-number&gt;1630&lt;/rec-number&gt;&lt;foreign-keys&gt;&lt;key app="EN" db-id="5x05svz5qpvvz1e5vwcxddvhes2txz0ettzs" timestamp="1507800564"&gt;1630&lt;/key&gt;&lt;/foreign-keys&gt;&lt;ref-type name="Journal Article"&gt;17&lt;/ref-type&gt;&lt;contributors&gt;&lt;authors&gt;&lt;author&gt;Sadeghian, M.&lt;/author&gt;&lt;author&gt;Farahmand, F.&lt;/author&gt;&lt;author&gt;Fallahi, G. H.&lt;/author&gt;&lt;author&gt;Abbasi, A.&lt;/author&gt;&lt;/authors&gt;&lt;/contributors&gt;&lt;auth-address&gt;Department of Pediatric Gastroenterology, Children Medical Center, Tehran University of Medical Sciences Tehran, Iran.&lt;/auth-address&gt;&lt;titles&gt;&lt;title&gt;Cyproheptadine for the treatment of functional abdominal pain in childhood: a double-blinded randomized placebo-controlled trial&lt;/title&gt;&lt;secondary-title&gt;Minerva Pediatr&lt;/secondary-title&gt;&lt;/titles&gt;&lt;periodical&gt;&lt;full-title&gt;Minerva Pediatr&lt;/full-title&gt;&lt;/periodical&gt;&lt;pages&gt;1367-74&lt;/pages&gt;&lt;volume&gt;60&lt;/volume&gt;&lt;number&gt;6&lt;/number&gt;&lt;edition&gt;2008/10/31&lt;/edition&gt;&lt;keywords&gt;&lt;keyword&gt;Abdominal Pain/diagnosis/*drug therapy/*psychology&lt;/keyword&gt;&lt;keyword&gt;Chi-Square Distribution&lt;/keyword&gt;&lt;keyword&gt;Child&lt;/keyword&gt;&lt;keyword&gt;Child, Preschool&lt;/keyword&gt;&lt;keyword&gt;Cyproheptadine/*therapeutic use&lt;/keyword&gt;&lt;keyword&gt;Data Interpretation, Statistical&lt;/keyword&gt;&lt;keyword&gt;Double-Blind Method&lt;/keyword&gt;&lt;keyword&gt;Female&lt;/keyword&gt;&lt;keyword&gt;Follow-Up Studies&lt;/keyword&gt;&lt;keyword&gt;Humans&lt;/keyword&gt;&lt;keyword&gt;Male&lt;/keyword&gt;&lt;keyword&gt;Placebos&lt;/keyword&gt;&lt;keyword&gt;Serotonin Antagonists/*therapeutic use&lt;/keyword&gt;&lt;keyword&gt;Time Factors&lt;/keyword&gt;&lt;keyword&gt;Treatment Outcome&lt;/keyword&gt;&lt;/keywords&gt;&lt;dates&gt;&lt;year&gt;2008&lt;/year&gt;&lt;pub-dates&gt;&lt;date&gt;Dec&lt;/date&gt;&lt;/pub-dates&gt;&lt;/dates&gt;&lt;isbn&gt;0026-4946 (Print)&amp;#xD;0026-4946 (Linking)&lt;/isbn&gt;&lt;accession-num&gt;18971897&lt;/accession-num&gt;&lt;urls&gt;&lt;related-urls&gt;&lt;url&gt;https://www.ncbi.nlm.nih.gov/pubmed/18971897&lt;/url&gt;&lt;/related-urls&gt;&lt;/urls&gt;&lt;/record&gt;&lt;/Cite&gt;&lt;/EndNote&gt;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2" w:tooltip="Sadeghian, 2008 #1630" w:history="1">
        <w:r w:rsidR="00F31863" w:rsidRPr="00054915">
          <w:rPr>
            <w:rFonts w:ascii="Book Antiqua" w:hAnsi="Book Antiqua" w:cstheme="minorHAnsi"/>
            <w:noProof/>
            <w:sz w:val="24"/>
            <w:szCs w:val="24"/>
            <w:vertAlign w:val="superscript"/>
          </w:rPr>
          <w:t>222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57384C1E" w14:textId="77777777" w:rsidR="00D02D39" w:rsidRPr="00054915" w:rsidRDefault="00D02D39" w:rsidP="00054915">
      <w:pPr>
        <w:snapToGrid w:val="0"/>
        <w:spacing w:after="0" w:line="360" w:lineRule="auto"/>
        <w:jc w:val="both"/>
        <w:rPr>
          <w:rFonts w:ascii="Book Antiqua" w:hAnsi="Book Antiqua" w:cstheme="minorHAnsi"/>
          <w:i/>
          <w:sz w:val="24"/>
          <w:szCs w:val="24"/>
          <w:u w:val="single"/>
        </w:rPr>
      </w:pPr>
    </w:p>
    <w:p w14:paraId="690ABFB2" w14:textId="5514FA12" w:rsidR="000974C9" w:rsidRPr="00617918" w:rsidRDefault="000974C9"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Antibiotics</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 xml:space="preserve">Rifaximin is a semisynthetic poorly absorbed antimicrobial derivative of rifamycin. Rifaximin formulation contains an extra pyrido-imidazole ring to reduce systemic absorption that is less than 1% after oral administration. Rifaximin elicits its antimicrobial properties by binding to the beta-subunit of the bacterial DNA-dependent RNA polymerase and thus inhibiting bacterial RNA syn283 </w:t>
      </w:r>
      <w:r w:rsidR="00BB31A7" w:rsidRPr="00054915">
        <w:rPr>
          <w:rFonts w:ascii="Book Antiqua" w:hAnsi="Book Antiqua" w:cstheme="minorHAnsi"/>
          <w:sz w:val="24"/>
          <w:szCs w:val="24"/>
        </w:rPr>
        <w:t>synthesis</w:t>
      </w:r>
      <w:r w:rsidRPr="00054915">
        <w:rPr>
          <w:rFonts w:ascii="Book Antiqua" w:hAnsi="Book Antiqua" w:cstheme="minorHAnsi"/>
          <w:sz w:val="24"/>
          <w:szCs w:val="24"/>
        </w:rPr>
        <w:t>. It has been approved for the treatment of IBS-D in adults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&lt;EndNote&gt;&lt;Cite&gt;&lt;Author&gt;Saps&lt;/Author&gt;&lt;Year&gt;2017&lt;/Year&gt;&lt;RecNum&gt;363&lt;/RecNum&gt;&lt;DisplayText&gt;&lt;style face="superscript"&gt;[204]&lt;/style&gt;&lt;/DisplayText&gt;&lt;record&gt;&lt;rec-number&gt;363&lt;/rec-number&gt;&lt;foreign-keys&gt;&lt;key app="EN" db-id="5x05svz5qpvvz1e5vwcxddvhes2txz0ettzs" timestamp="1495940294"&gt;363&lt;/key&gt;&lt;/foreign-keys&gt;&lt;ref-type name="Journal Article"&gt;17&lt;/ref-type&gt;&lt;contributors&gt;&lt;authors&gt;&lt;author&gt;Saps, M.&lt;/author&gt;&lt;author&gt;Miranda, A.&lt;/author&gt;&lt;/authors&gt;&lt;/contributors&gt;&lt;auth-address&gt;Division of Pediatric Gastroenterology, Hepatology and Nutrition, Nationwide Children&amp;apos;s Hospital, Columbus, OH, USA. miguel.saps@nationwidechildrens.org.&amp;#xD;Division of Pediatric Gastroenterology, Hepatology and Nutrition, Children&amp;apos;s Hospital of Wisconsin, Milwaukee, WI, USA.&lt;/auth-address&gt;&lt;titles&gt;&lt;title&gt;Gastrointestinal Pharmacology&lt;/title&gt;&lt;secondary-title&gt;Handb Exp Pharmacol&lt;/secondary-title&gt;&lt;/titles&gt;&lt;periodical&gt;&lt;full-title&gt;Handb Exp Pharmacol&lt;/full-title&gt;&lt;/periodical&gt;&lt;pages&gt;147-176&lt;/pages&gt;&lt;volume&gt;239&lt;/volume&gt;&lt;keywords&gt;&lt;keyword&gt;Children&lt;/keyword&gt;&lt;keyword&gt;Clinical trials&lt;/keyword&gt;&lt;keyword&gt;Functional abdominal pain disorders&lt;/keyword&gt;&lt;keyword&gt;Irritable bowel syndrome&lt;/keyword&gt;&lt;keyword&gt;Treatment&lt;/keyword&gt;&lt;/keywords&gt;&lt;dates&gt;&lt;year&gt;2017&lt;/year&gt;&lt;/dates&gt;&lt;isbn&gt;0171-2004 (Print)&amp;#xD;0171-2004 (Linking)&lt;/isbn&gt;&lt;accession-num&gt;28236087&lt;/accession-num&gt;&lt;urls&gt;&lt;related-urls&gt;&lt;url&gt;https://www.ncbi.nlm.nih.gov/pubmed/28236087&lt;/url&gt;&lt;/related-urls&gt;&lt;/urls&gt;&lt;electronic-resource-num&gt;10.1007/164_2016_119&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04" w:tooltip="Saps, 2017 #363" w:history="1">
        <w:r w:rsidR="00F31863" w:rsidRPr="00054915">
          <w:rPr>
            <w:rFonts w:ascii="Book Antiqua" w:hAnsi="Book Antiqua" w:cstheme="minorHAnsi"/>
            <w:noProof/>
            <w:sz w:val="24"/>
            <w:szCs w:val="24"/>
            <w:vertAlign w:val="superscript"/>
          </w:rPr>
          <w:t>204</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CC4747">
        <w:rPr>
          <w:rFonts w:ascii="Book Antiqua" w:hAnsi="Book Antiqua" w:cstheme="minorHAnsi"/>
          <w:sz w:val="24"/>
          <w:szCs w:val="24"/>
        </w:rPr>
        <w:t>.</w:t>
      </w:r>
    </w:p>
    <w:p w14:paraId="430BC66B" w14:textId="20067E92"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Two clinical trials have assessed the efficacy of rifaximin in children with FAPDs</w:t>
      </w:r>
      <w:r w:rsidR="004111BD" w:rsidRPr="00054915">
        <w:rPr>
          <w:rFonts w:ascii="Book Antiqua" w:hAnsi="Book Antiqua" w:cstheme="minorHAnsi"/>
          <w:sz w:val="24"/>
          <w:szCs w:val="24"/>
        </w:rPr>
        <w:fldChar w:fldCharType="begin">
          <w:fldData xml:space="preserve">PEVuZE5vdGU+PENpdGU+PEF1dGhvcj5Db2xsaW5zPC9BdXRob3I+PFllYXI+MjAxMTwvWWVhcj48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PEVuZE5vdGU+PENpdGU+PEF1dGhvcj5Db2xsaW5zPC9BdXRob3I+PFllYXI+MjAxMTwvWWVhcj48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3" w:tooltip="Collins, 2011 #2262" w:history="1">
        <w:r w:rsidR="00F31863" w:rsidRPr="00054915">
          <w:rPr>
            <w:rFonts w:ascii="Book Antiqua" w:hAnsi="Book Antiqua" w:cstheme="minorHAnsi"/>
            <w:noProof/>
            <w:sz w:val="24"/>
            <w:szCs w:val="24"/>
            <w:vertAlign w:val="superscript"/>
          </w:rPr>
          <w:t>223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Both studies have used children with all FAPDs rather than IBS alone. It is surprising to observe this trend in both trials as the drug is only recommended in IBS-D in adults. One of the well</w:t>
      </w:r>
      <w:r w:rsidR="00E00A8B" w:rsidRPr="00054915">
        <w:rPr>
          <w:rFonts w:ascii="Book Antiqua" w:hAnsi="Book Antiqua" w:cstheme="minorHAnsi"/>
          <w:sz w:val="24"/>
          <w:szCs w:val="24"/>
        </w:rPr>
        <w:t>-</w:t>
      </w:r>
      <w:r w:rsidRPr="00054915">
        <w:rPr>
          <w:rFonts w:ascii="Book Antiqua" w:hAnsi="Book Antiqua" w:cstheme="minorHAnsi"/>
          <w:sz w:val="24"/>
          <w:szCs w:val="24"/>
        </w:rPr>
        <w:t>known trials in adults to assess the efficacy is the TARGET trial which has shown the efficacy of rifaximin in patients who do not have small intestinal bacterial overgrowth</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&lt;EndNote&gt;&lt;Cite&gt;&lt;Author&gt;Pimentel&lt;/Author&gt;&lt;Year&gt;2011&lt;/Year&gt;&lt;RecNum&gt;2267&lt;/RecNum&gt;&lt;DisplayText&gt;&lt;style face="superscript"&gt;[224]&lt;/style&gt;&lt;/DisplayText&gt;&lt;record&gt;&lt;rec-number&gt;2267&lt;/rec-number&gt;&lt;foreign-keys&gt;&lt;key app="EN" db-id="5x05svz5qpvvz1e5vwcxddvhes2txz0ettzs" timestamp="1520431587"&gt;2267&lt;/key&gt;&lt;/foreign-keys&gt;&lt;ref-type name="Journal Article"&gt;17&lt;/ref-type&gt;&lt;contributors&gt;&lt;authors&gt;&lt;author&gt;Pimentel, M.&lt;/author&gt;&lt;author&gt;Lembo, A.&lt;/author&gt;&lt;author&gt;Chey, W. D.&lt;/author&gt;&lt;author&gt;Zakko, S.&lt;/author&gt;&lt;author&gt;Ringel, Y.&lt;/author&gt;&lt;author&gt;Yu, J.&lt;/author&gt;&lt;author&gt;Mareya, S. M.&lt;/author&gt;&lt;author&gt;Shaw, A. L.&lt;/author&gt;&lt;author&gt;Bortey, E.&lt;/author&gt;&lt;author&gt;Forbes, W. P.&lt;/author&gt;&lt;author&gt;Target Study Group&lt;/author&gt;&lt;/authors&gt;&lt;/contributors&gt;&lt;auth-address&gt;Cedars-Sinai Medical Center, Los Angeles, USA.&lt;/auth-address&gt;&lt;titles&gt;&lt;title&gt;Rifaximin therapy for patients with irritable bowel syndrome without constipation&lt;/title&gt;&lt;secondary-title&gt;N Engl J Med&lt;/secondary-title&gt;&lt;/titles&gt;&lt;periodical&gt;&lt;full-title&gt;N Engl J Med&lt;/full-title&gt;&lt;/periodical&gt;&lt;pages&gt;22-32&lt;/pages&gt;&lt;volume&gt;364&lt;/volume&gt;&lt;number&gt;1&lt;/number&gt;&lt;edition&gt;2011/01/07&lt;/edition&gt;&lt;keywords&gt;&lt;keyword&gt;Abdominal Pain/drug therapy/etiology&lt;/keyword&gt;&lt;keyword&gt;Aged&lt;/keyword&gt;&lt;keyword&gt;Anti-Bacterial Agents/adverse effects/*therapeutic use&lt;/keyword&gt;&lt;keyword&gt;Diarrhea/drug therapy/etiology&lt;/keyword&gt;&lt;keyword&gt;Double-Blind Method&lt;/keyword&gt;&lt;keyword&gt;Female&lt;/keyword&gt;&lt;keyword&gt;Humans&lt;/keyword&gt;&lt;keyword&gt;Irritable Bowel Syndrome/complications/*drug therapy&lt;/keyword&gt;&lt;keyword&gt;Male&lt;/keyword&gt;&lt;keyword&gt;Middle Aged&lt;/keyword&gt;&lt;keyword&gt;Rifamycins/adverse effects/*therapeutic use&lt;/keyword&gt;&lt;/keywords&gt;&lt;dates&gt;&lt;year&gt;2011&lt;/year&gt;&lt;pub-dates&gt;&lt;date&gt;Jan 6&lt;/date&gt;&lt;/pub-dates&gt;&lt;/dates&gt;&lt;isbn&gt;1533-4406 (Electronic)&amp;#xD;0028-4793 (Linking)&lt;/isbn&gt;&lt;accession-num&gt;21208106&lt;/accession-num&gt;&lt;urls&gt;&lt;related-urls&gt;&lt;url&gt;https://www.ncbi.nlm.nih.gov/pubmed/21208106&lt;/url&gt;&lt;/related-urls&gt;&lt;/urls&gt;&lt;electronic-resource-num&gt;10.1056/NEJMoa1004409&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4" w:tooltip="Pimentel, 2011 #2267" w:history="1">
        <w:r w:rsidR="00F31863" w:rsidRPr="00054915">
          <w:rPr>
            <w:rFonts w:ascii="Book Antiqua" w:hAnsi="Book Antiqua" w:cstheme="minorHAnsi"/>
            <w:noProof/>
            <w:sz w:val="24"/>
            <w:szCs w:val="24"/>
            <w:vertAlign w:val="superscript"/>
          </w:rPr>
          <w:t>224</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F91CD9" w:rsidRPr="00054915">
        <w:rPr>
          <w:rFonts w:ascii="Book Antiqua" w:hAnsi="Book Antiqua" w:cstheme="minorHAnsi"/>
          <w:sz w:val="24"/>
          <w:szCs w:val="24"/>
        </w:rPr>
        <w:t>.</w:t>
      </w:r>
      <w:r w:rsidRPr="00054915">
        <w:rPr>
          <w:rFonts w:ascii="Book Antiqua" w:hAnsi="Book Antiqua" w:cstheme="minorHAnsi"/>
          <w:sz w:val="24"/>
          <w:szCs w:val="24"/>
        </w:rPr>
        <w:t xml:space="preserve"> Both pediatric trials have used lactulose breath test to include children </w:t>
      </w:r>
      <w:r w:rsidR="009C4780" w:rsidRPr="00054915">
        <w:rPr>
          <w:rFonts w:ascii="Book Antiqua" w:hAnsi="Book Antiqua" w:cstheme="minorHAnsi"/>
          <w:sz w:val="24"/>
          <w:szCs w:val="24"/>
        </w:rPr>
        <w:t>in</w:t>
      </w:r>
      <w:r w:rsidRPr="00054915">
        <w:rPr>
          <w:rFonts w:ascii="Book Antiqua" w:hAnsi="Book Antiqua" w:cstheme="minorHAnsi"/>
          <w:sz w:val="24"/>
          <w:szCs w:val="24"/>
        </w:rPr>
        <w:t xml:space="preserve">to </w:t>
      </w:r>
      <w:r w:rsidR="009C4780" w:rsidRPr="00054915">
        <w:rPr>
          <w:rFonts w:ascii="Book Antiqua" w:hAnsi="Book Antiqua" w:cstheme="minorHAnsi"/>
          <w:sz w:val="24"/>
          <w:szCs w:val="24"/>
        </w:rPr>
        <w:t xml:space="preserve">these </w:t>
      </w:r>
      <w:r w:rsidRPr="00054915">
        <w:rPr>
          <w:rFonts w:ascii="Book Antiqua" w:hAnsi="Book Antiqua" w:cstheme="minorHAnsi"/>
          <w:sz w:val="24"/>
          <w:szCs w:val="24"/>
        </w:rPr>
        <w:t xml:space="preserve">studies. Although </w:t>
      </w:r>
      <w:r w:rsidR="003E5292" w:rsidRPr="00054915">
        <w:rPr>
          <w:rFonts w:ascii="Book Antiqua" w:hAnsi="Book Antiqua" w:cstheme="minorHAnsi"/>
          <w:sz w:val="24"/>
          <w:szCs w:val="24"/>
        </w:rPr>
        <w:t xml:space="preserve">small intestinal bacterial </w:t>
      </w:r>
      <w:r w:rsidR="00F446CA" w:rsidRPr="00054915">
        <w:rPr>
          <w:rFonts w:ascii="Book Antiqua" w:hAnsi="Book Antiqua" w:cstheme="minorHAnsi"/>
          <w:sz w:val="24"/>
          <w:szCs w:val="24"/>
        </w:rPr>
        <w:t>overgrowth</w:t>
      </w:r>
      <w:r w:rsidR="003E5292" w:rsidRPr="00054915">
        <w:rPr>
          <w:rFonts w:ascii="Book Antiqua" w:hAnsi="Book Antiqua" w:cstheme="minorHAnsi"/>
          <w:sz w:val="24"/>
          <w:szCs w:val="24"/>
        </w:rPr>
        <w:t xml:space="preserve"> (SIBO) </w:t>
      </w:r>
      <w:r w:rsidRPr="00054915">
        <w:rPr>
          <w:rFonts w:ascii="Book Antiqua" w:hAnsi="Book Antiqua" w:cstheme="minorHAnsi"/>
          <w:sz w:val="24"/>
          <w:szCs w:val="24"/>
        </w:rPr>
        <w:t xml:space="preserve">is known to produce symptoms similar to IBS, it’s not known to </w:t>
      </w:r>
      <w:r w:rsidR="009C4780" w:rsidRPr="00054915">
        <w:rPr>
          <w:rFonts w:ascii="Book Antiqua" w:hAnsi="Book Antiqua" w:cstheme="minorHAnsi"/>
          <w:sz w:val="24"/>
          <w:szCs w:val="24"/>
        </w:rPr>
        <w:t xml:space="preserve">be </w:t>
      </w:r>
      <w:r w:rsidRPr="00054915">
        <w:rPr>
          <w:rFonts w:ascii="Book Antiqua" w:hAnsi="Book Antiqua" w:cstheme="minorHAnsi"/>
          <w:sz w:val="24"/>
          <w:szCs w:val="24"/>
        </w:rPr>
        <w:t>associate</w:t>
      </w:r>
      <w:r w:rsidR="009C4780" w:rsidRPr="00054915">
        <w:rPr>
          <w:rFonts w:ascii="Book Antiqua" w:hAnsi="Book Antiqua" w:cstheme="minorHAnsi"/>
          <w:sz w:val="24"/>
          <w:szCs w:val="24"/>
        </w:rPr>
        <w:t>d</w:t>
      </w:r>
      <w:r w:rsidRPr="00054915">
        <w:rPr>
          <w:rFonts w:ascii="Book Antiqua" w:hAnsi="Book Antiqua" w:cstheme="minorHAnsi"/>
          <w:sz w:val="24"/>
          <w:szCs w:val="24"/>
        </w:rPr>
        <w:t xml:space="preserve"> with FD or FAP. It was noted in the double blind placebo controlled</w:t>
      </w:r>
      <w:r w:rsidR="009C4780" w:rsidRPr="00054915">
        <w:rPr>
          <w:rFonts w:ascii="Book Antiqua" w:hAnsi="Book Antiqua" w:cstheme="minorHAnsi"/>
          <w:sz w:val="24"/>
          <w:szCs w:val="24"/>
        </w:rPr>
        <w:t xml:space="preserve"> trial</w:t>
      </w:r>
      <w:r w:rsidR="00CC4747">
        <w:rPr>
          <w:rFonts w:ascii="Book Antiqua" w:hAnsi="Book Antiqua" w:cstheme="minorHAnsi"/>
          <w:sz w:val="24"/>
          <w:szCs w:val="24"/>
        </w:rPr>
        <w:t xml:space="preserve"> that 2 w</w:t>
      </w:r>
      <w:r w:rsidRPr="00054915">
        <w:rPr>
          <w:rFonts w:ascii="Book Antiqua" w:hAnsi="Book Antiqua" w:cstheme="minorHAnsi"/>
          <w:sz w:val="24"/>
          <w:szCs w:val="24"/>
        </w:rPr>
        <w:t>k</w:t>
      </w:r>
      <w:r w:rsidR="00CC4747">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of rifaximin was not effective in controlling abdominal pain in children</w:t>
      </w:r>
      <w:r w:rsidR="004111BD" w:rsidRPr="00054915">
        <w:rPr>
          <w:rFonts w:ascii="Book Antiqua" w:hAnsi="Book Antiqua" w:cstheme="minorHAnsi"/>
          <w:sz w:val="24"/>
          <w:szCs w:val="24"/>
        </w:rPr>
        <w:fldChar w:fldCharType="begin">
          <w:fldData xml:space="preserve">PEVuZE5vdGU+PENpdGU+PEF1dGhvcj5Db2xsaW5zPC9BdXRob3I+PFllYXI+MjAxMTwvWWVhcj48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PEVuZE5vdGU+PENpdGU+PEF1dGhvcj5Db2xsaW5zPC9BdXRob3I+PFllYXI+MjAxMTwvWWVhcj48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3" w:tooltip="Collins, 2011 #2262" w:history="1">
        <w:r w:rsidR="00F31863" w:rsidRPr="00054915">
          <w:rPr>
            <w:rFonts w:ascii="Book Antiqua" w:hAnsi="Book Antiqua" w:cstheme="minorHAnsi"/>
            <w:noProof/>
            <w:sz w:val="24"/>
            <w:szCs w:val="24"/>
            <w:vertAlign w:val="superscript"/>
          </w:rPr>
          <w:t>223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It was surprising to note that 42% of children with positive</w:t>
      </w:r>
      <w:r w:rsidR="001457B4" w:rsidRPr="00054915">
        <w:rPr>
          <w:rFonts w:ascii="Book Antiqua" w:hAnsi="Book Antiqua" w:cstheme="minorHAnsi"/>
          <w:sz w:val="24"/>
          <w:szCs w:val="24"/>
        </w:rPr>
        <w:t xml:space="preserve"> lactulose breath test (</w:t>
      </w:r>
      <w:r w:rsidRPr="00054915">
        <w:rPr>
          <w:rFonts w:ascii="Book Antiqua" w:hAnsi="Book Antiqua" w:cstheme="minorHAnsi"/>
          <w:sz w:val="24"/>
          <w:szCs w:val="24"/>
        </w:rPr>
        <w:t>LBT</w:t>
      </w:r>
      <w:r w:rsidR="001457B4" w:rsidRPr="00054915">
        <w:rPr>
          <w:rFonts w:ascii="Book Antiqua" w:hAnsi="Book Antiqua" w:cstheme="minorHAnsi"/>
          <w:sz w:val="24"/>
          <w:szCs w:val="24"/>
        </w:rPr>
        <w:t>)</w:t>
      </w:r>
      <w:r w:rsidRPr="00054915">
        <w:rPr>
          <w:rFonts w:ascii="Book Antiqua" w:hAnsi="Book Antiqua" w:cstheme="minorHAnsi"/>
          <w:sz w:val="24"/>
          <w:szCs w:val="24"/>
        </w:rPr>
        <w:t xml:space="preserve"> had FD or IBS where SIBO had not been implicated in the </w:t>
      </w:r>
      <w:r w:rsidR="00146F05" w:rsidRPr="00054915">
        <w:rPr>
          <w:rFonts w:ascii="Book Antiqua" w:hAnsi="Book Antiqua" w:cstheme="minorHAnsi"/>
          <w:sz w:val="24"/>
          <w:szCs w:val="24"/>
        </w:rPr>
        <w:t>patho-physiology</w:t>
      </w:r>
      <w:r w:rsidRPr="00054915">
        <w:rPr>
          <w:rFonts w:ascii="Book Antiqua" w:hAnsi="Book Antiqua" w:cstheme="minorHAnsi"/>
          <w:sz w:val="24"/>
          <w:szCs w:val="24"/>
        </w:rPr>
        <w:t>. The other trial is an open label trial including 50 children with FAPDs (15% FD, 30% FAP and 55%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&lt;EndNote&gt;&lt;Cite&gt;&lt;Author&gt;Scarpellini&lt;/Author&gt;&lt;Year&gt;2013&lt;/Year&gt;&lt;RecNum&gt;2269&lt;/RecNum&gt;&lt;DisplayText&gt;&lt;style face="superscript"&gt;[225]&lt;/style&gt;&lt;/DisplayText&gt;&lt;record&gt;&lt;rec-number&gt;2269&lt;/rec-number&gt;&lt;foreign-keys&gt;&lt;key app="EN" db-id="5x05svz5qpvvz1e5vwcxddvhes2txz0ettzs" timestamp="1520431762"&gt;2269&lt;/key&gt;&lt;/foreign-keys&gt;&lt;ref-type name="Journal Article"&gt;17&lt;/ref-type&gt;&lt;contributors&gt;&lt;authors&gt;&lt;author&gt;Scarpellini, E.&lt;/author&gt;&lt;author&gt;Giorgio, V.&lt;/author&gt;&lt;author&gt;Gabrielli, M.&lt;/author&gt;&lt;author&gt;Filoni, S.&lt;/author&gt;&lt;author&gt;Vitale, G.&lt;/author&gt;&lt;author&gt;Tortora, A.&lt;/author&gt;&lt;author&gt;Ojetti, V.&lt;/author&gt;&lt;author&gt;Gigante, G.&lt;/author&gt;&lt;author&gt;Fundaro, C.&lt;/author&gt;&lt;author&gt;Gasbarrini, A.&lt;/author&gt;&lt;/authors&gt;&lt;/contributors&gt;&lt;auth-address&gt;Internal Medicine Department and Pediatric Department, School of Medicine, Catholic University of the Sacred Heart, Gemelli Hospital, Rome, Italy.&lt;/auth-address&gt;&lt;titles&gt;&lt;title&gt;Rifaximin treatment for small intestinal bacterial overgrowth in children with irritable bowel syndrome&lt;/title&gt;&lt;secondary-title&gt;Eur Rev Med Pharmacol Sci&lt;/secondary-title&gt;&lt;/titles&gt;&lt;periodical&gt;&lt;full-title&gt;Eur Rev Med Pharmacol Sci&lt;/full-title&gt;&lt;/periodical&gt;&lt;pages&gt;1314-20&lt;/pages&gt;&lt;volume&gt;17&lt;/volume&gt;&lt;number&gt;10&lt;/number&gt;&lt;edition&gt;2013/06/07&lt;/edition&gt;&lt;keywords&gt;&lt;keyword&gt;Adolescent&lt;/keyword&gt;&lt;keyword&gt;Anti-Infective Agents/*therapeutic use&lt;/keyword&gt;&lt;keyword&gt;Bacterial Infections/diagnosis/*drug therapy&lt;/keyword&gt;&lt;keyword&gt;Breath Tests&lt;/keyword&gt;&lt;keyword&gt;Child&lt;/keyword&gt;&lt;keyword&gt;Female&lt;/keyword&gt;&lt;keyword&gt;Humans&lt;/keyword&gt;&lt;keyword&gt;Intestine, Small/*microbiology&lt;/keyword&gt;&lt;keyword&gt;Irritable Bowel Syndrome/*microbiology&lt;/keyword&gt;&lt;keyword&gt;Lactulose&lt;/keyword&gt;&lt;keyword&gt;Male&lt;/keyword&gt;&lt;keyword&gt;Prospective Studies&lt;/keyword&gt;&lt;keyword&gt;Rifamycins/*therapeutic use&lt;/keyword&gt;&lt;/keywords&gt;&lt;dates&gt;&lt;year&gt;2013&lt;/year&gt;&lt;pub-dates&gt;&lt;date&gt;May&lt;/date&gt;&lt;/pub-dates&gt;&lt;/dates&gt;&lt;isbn&gt;1128-3602 (Print)&amp;#xD;1128-3602 (Linking)&lt;/isbn&gt;&lt;accession-num&gt;23740443&lt;/accession-num&gt;&lt;urls&gt;&lt;related-urls&gt;&lt;url&gt;https://www.ncbi.nlm.nih.gov/pubmed/23740443&lt;/url&gt;&lt;/related-urls&gt;&lt;/urls&gt;&lt;/record&gt;&lt;/Cite&gt;&lt;/EndNote&gt;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5" w:tooltip="Scarpellini, 2013 #2269" w:history="1">
        <w:r w:rsidR="00F31863" w:rsidRPr="00054915">
          <w:rPr>
            <w:rFonts w:ascii="Book Antiqua" w:hAnsi="Book Antiqua" w:cstheme="minorHAnsi"/>
            <w:noProof/>
            <w:sz w:val="24"/>
            <w:szCs w:val="24"/>
            <w:vertAlign w:val="superscript"/>
          </w:rPr>
          <w:t>225</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All underwent LBT and children with positive LBT were treated with rifaximin for 7 d</w:t>
      </w:r>
      <w:r w:rsidR="00456459">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 xml:space="preserve">and others remained untreated. LBT became normal in 64% and they had significant improvement of their abdominal pain, bloating, and flatulence. Children who had abnormal LBT after </w:t>
      </w:r>
      <w:r w:rsidRPr="00054915">
        <w:rPr>
          <w:rFonts w:ascii="Book Antiqua" w:hAnsi="Book Antiqua" w:cstheme="minorHAnsi"/>
          <w:sz w:val="24"/>
          <w:szCs w:val="24"/>
        </w:rPr>
        <w:lastRenderedPageBreak/>
        <w:t>treatment showed no improvement of symptoms. There was no subgroup analysis with regards to IBS in both trials.</w:t>
      </w:r>
    </w:p>
    <w:p w14:paraId="37F7840C" w14:textId="77777777" w:rsidR="00E06776" w:rsidRPr="00054915" w:rsidRDefault="00E06776" w:rsidP="00054915">
      <w:pPr>
        <w:snapToGrid w:val="0"/>
        <w:spacing w:after="0" w:line="360" w:lineRule="auto"/>
        <w:jc w:val="both"/>
        <w:rPr>
          <w:rFonts w:ascii="Book Antiqua" w:hAnsi="Book Antiqua" w:cstheme="minorHAnsi"/>
          <w:sz w:val="24"/>
          <w:szCs w:val="24"/>
          <w:u w:val="single"/>
        </w:rPr>
      </w:pPr>
    </w:p>
    <w:p w14:paraId="35C7D6C8" w14:textId="5C491D2E" w:rsidR="000974C9" w:rsidRPr="00617918" w:rsidRDefault="000974C9"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Psychological interventions</w:t>
      </w:r>
      <w:r w:rsidR="00A1463B" w:rsidRPr="00617918">
        <w:rPr>
          <w:rFonts w:ascii="Book Antiqua" w:hAnsi="Book Antiqua" w:cstheme="minorHAnsi"/>
          <w:b/>
          <w:i/>
          <w:sz w:val="24"/>
          <w:szCs w:val="24"/>
        </w:rPr>
        <w:t xml:space="preserve"> for </w:t>
      </w:r>
      <w:r w:rsidR="00E63575" w:rsidRPr="00E63575">
        <w:rPr>
          <w:rFonts w:ascii="Book Antiqua" w:hAnsi="Book Antiqua" w:cstheme="minorHAnsi"/>
          <w:b/>
          <w:i/>
          <w:sz w:val="24"/>
          <w:szCs w:val="24"/>
        </w:rPr>
        <w:t>IBS</w:t>
      </w:r>
    </w:p>
    <w:p w14:paraId="3EDF4AEB" w14:textId="6D71F38D" w:rsidR="000974C9" w:rsidRPr="00617918" w:rsidRDefault="000974C9"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Guided imagery</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Guided imagery provides a state of engagement in imagery and relaxation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&lt;EndNote&gt;&lt;Cite&gt;&lt;Author&gt;Olness&lt;/Author&gt;&lt;Year&gt;1996&lt;/Year&gt;&lt;RecNum&gt;2270&lt;/RecNum&gt;&lt;DisplayText&gt;&lt;style face="superscript"&gt;[226]&lt;/style&gt;&lt;/DisplayText&gt;&lt;record&gt;&lt;rec-number&gt;2270&lt;/rec-number&gt;&lt;foreign-keys&gt;&lt;key app="EN" db-id="5x05svz5qpvvz1e5vwcxddvhes2txz0ettzs" timestamp="1520431863"&gt;2270&lt;/key&gt;&lt;/foreign-keys&gt;&lt;ref-type name="Journal Article"&gt;17&lt;/ref-type&gt;&lt;contributors&gt;&lt;authors&gt;&lt;author&gt;Olness, K.&lt;/author&gt;&lt;/authors&gt;&lt;/contributors&gt;&lt;auth-address&gt;Rainbow Babies and Children&amp;apos;s Hospital, Case Western Reserve University, Cleveland, Ohio, USA.&lt;/auth-address&gt;&lt;titles&gt;&lt;title&gt;Hypnosis and biofeedback with children and adolescents; clinical, research, and educational aspects. Introduction&lt;/title&gt;&lt;secondary-title&gt;J Dev Behav Pediatr&lt;/secondary-title&gt;&lt;/titles&gt;&lt;periodical&gt;&lt;full-title&gt;J Dev Behav Pediatr&lt;/full-title&gt;&lt;/periodical&gt;&lt;pages&gt;299&lt;/pages&gt;&lt;volume&gt;17&lt;/volume&gt;&lt;number&gt;5&lt;/number&gt;&lt;edition&gt;1996/10/01&lt;/edition&gt;&lt;keywords&gt;&lt;keyword&gt;Adolescent&lt;/keyword&gt;&lt;keyword&gt;Behavioral Medicine/*methods&lt;/keyword&gt;&lt;keyword&gt;*Biofeedback, Psychology&lt;/keyword&gt;&lt;keyword&gt;Child&lt;/keyword&gt;&lt;keyword&gt;Humans&lt;/keyword&gt;&lt;keyword&gt;*Hypnosis&lt;/keyword&gt;&lt;keyword&gt;Managed Care Programs&lt;/keyword&gt;&lt;keyword&gt;Patient Education as Topic&lt;/keyword&gt;&lt;keyword&gt;Pediatrics/*methods&lt;/keyword&gt;&lt;keyword&gt;Psychophysiologic Disorders/therapy&lt;/keyword&gt;&lt;keyword&gt;Relaxation Therapy&lt;/keyword&gt;&lt;/keywords&gt;&lt;dates&gt;&lt;year&gt;1996&lt;/year&gt;&lt;pub-dates&gt;&lt;date&gt;Oct&lt;/date&gt;&lt;/pub-dates&gt;&lt;/dates&gt;&lt;isbn&gt;0196-206X (Print)&amp;#xD;0196-206X (Linking)&lt;/isbn&gt;&lt;accession-num&gt;8897215&lt;/accession-num&gt;&lt;urls&gt;&lt;related-urls&gt;&lt;url&gt;https://www.ncbi.nlm.nih.gov/pubmed/8897215&lt;/url&gt;&lt;/related-urls&gt;&lt;/urls&gt;&lt;/record&gt;&lt;/Cite&gt;&lt;/EndNote&gt;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6" w:tooltip="Olness, 1996 #2270" w:history="1">
        <w:r w:rsidR="00F31863" w:rsidRPr="00054915">
          <w:rPr>
            <w:rFonts w:ascii="Book Antiqua" w:hAnsi="Book Antiqua" w:cstheme="minorHAnsi"/>
            <w:noProof/>
            <w:sz w:val="24"/>
            <w:szCs w:val="24"/>
            <w:vertAlign w:val="superscript"/>
          </w:rPr>
          <w:t>226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It is considered as an effective intervention in children with pain</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&lt;EndNote&gt;&lt;Cite&gt;&lt;Author&gt;Weydert&lt;/Author&gt;&lt;Year&gt;2006&lt;/Year&gt;&lt;RecNum&gt;1720&lt;/RecNum&gt;&lt;DisplayText&gt;&lt;style face="superscript"&gt;[227]&lt;/style&gt;&lt;/DisplayText&gt;&lt;record&gt;&lt;rec-number&gt;1720&lt;/rec-number&gt;&lt;foreign-keys&gt;&lt;key app="EN" db-id="5x05svz5qpvvz1e5vwcxddvhes2txz0ettzs" timestamp="1507922844"&gt;1720&lt;/key&gt;&lt;/foreign-keys&gt;&lt;ref-type name="Journal Article"&gt;17&lt;/ref-type&gt;&lt;contributors&gt;&lt;authors&gt;&lt;author&gt;Weydert, J. A.&lt;/author&gt;&lt;author&gt;Shapiro, D. E.&lt;/author&gt;&lt;author&gt;Acra, S. A.&lt;/author&gt;&lt;author&gt;Monheim, C. J.&lt;/author&gt;&lt;author&gt;Chambers, A. S.&lt;/author&gt;&lt;author&gt;Ball, T. M.&lt;/author&gt;&lt;/authors&gt;&lt;/contributors&gt;&lt;auth-address&gt;Integrative Pain Management, Children&amp;apos;s Mercy Hospital, 2401 Gillham Road, Kansas City, Missouri 64108 USA. jaweydert@cmh.edu &amp;lt;jaweydert@cmh.edu&amp;gt;&lt;/auth-address&gt;&lt;titles&gt;&lt;title&gt;Evaluation of guided imagery as treatment for recurrent abdominal pain in children: a randomized controlled trial&lt;/title&gt;&lt;secondary-title&gt;BMC Pediatr&lt;/secondary-title&gt;&lt;/titles&gt;&lt;periodical&gt;&lt;full-title&gt;BMC Pediatr&lt;/full-title&gt;&lt;/periodical&gt;&lt;pages&gt;29&lt;/pages&gt;&lt;volume&gt;6&lt;/volume&gt;&lt;edition&gt;2006/11/09&lt;/edition&gt;&lt;keywords&gt;&lt;keyword&gt;Abdominal Pain/*therapy&lt;/keyword&gt;&lt;keyword&gt;Adolescent&lt;/keyword&gt;&lt;keyword&gt;*Breathing Exercises&lt;/keyword&gt;&lt;keyword&gt;Child&lt;/keyword&gt;&lt;keyword&gt;Child, Preschool&lt;/keyword&gt;&lt;keyword&gt;Female&lt;/keyword&gt;&lt;keyword&gt;Humans&lt;/keyword&gt;&lt;keyword&gt;*Imagery (Psychotherapy)&lt;/keyword&gt;&lt;keyword&gt;Male&lt;/keyword&gt;&lt;keyword&gt;Recurrence&lt;/keyword&gt;&lt;/keywords&gt;&lt;dates&gt;&lt;year&gt;2006&lt;/year&gt;&lt;pub-dates&gt;&lt;date&gt;Nov 08&lt;/date&gt;&lt;/pub-dates&gt;&lt;/dates&gt;&lt;isbn&gt;1471-2431 (Electronic)&amp;#xD;1471-2431 (Linking)&lt;/isbn&gt;&lt;accession-num&gt;17090333&lt;/accession-num&gt;&lt;urls&gt;&lt;related-urls&gt;&lt;url&gt;https://www.ncbi.nlm.nih.gov/pubmed/17090333&lt;/url&gt;&lt;/related-urls&gt;&lt;/urls&gt;&lt;custom2&gt;PMC1660537&lt;/custom2&gt;&lt;electronic-resource-num&gt;10.1186/1471-2431-6-29&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7" w:tooltip="Weydert, 2006 #1720" w:history="1">
        <w:r w:rsidR="00F31863" w:rsidRPr="00054915">
          <w:rPr>
            <w:rFonts w:ascii="Book Antiqua" w:hAnsi="Book Antiqua" w:cstheme="minorHAnsi"/>
            <w:noProof/>
            <w:sz w:val="24"/>
            <w:szCs w:val="24"/>
            <w:vertAlign w:val="superscript"/>
          </w:rPr>
          <w:t>227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and could be delivered through an audio recording. In a pilot study comparing guided imagery with standard medical care to standard medical care</w:t>
      </w:r>
      <w:r w:rsidR="009C4780" w:rsidRPr="00054915">
        <w:rPr>
          <w:rFonts w:ascii="Book Antiqua" w:hAnsi="Book Antiqua" w:cstheme="minorHAnsi"/>
          <w:sz w:val="24"/>
          <w:szCs w:val="24"/>
        </w:rPr>
        <w:t xml:space="preserve"> alone</w:t>
      </w:r>
      <w:r w:rsidRPr="00054915">
        <w:rPr>
          <w:rFonts w:ascii="Book Antiqua" w:hAnsi="Book Antiqua" w:cstheme="minorHAnsi"/>
          <w:sz w:val="24"/>
          <w:szCs w:val="24"/>
        </w:rPr>
        <w:t>. van Tilburg and co-workers showed that guided imagery is superior to standard medical care in children with FAPD. The results also found that treatment effects were sustained up to 6 mo</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&lt;EndNote&gt;&lt;Cite&gt;&lt;Author&gt;van Tilburg&lt;/Author&gt;&lt;Year&gt;2009&lt;/Year&gt;&lt;RecNum&gt;1722&lt;/RecNum&gt;&lt;DisplayText&gt;&lt;style face="superscript"&gt;[228]&lt;/style&gt;&lt;/DisplayText&gt;&lt;record&gt;&lt;rec-number&gt;1722&lt;/rec-number&gt;&lt;foreign-keys&gt;&lt;key app="EN" db-id="5x05svz5qpvvz1e5vwcxddvhes2txz0ettzs" timestamp="1507922895"&gt;1722&lt;/key&gt;&lt;/foreign-keys&gt;&lt;ref-type name="Journal Article"&gt;17&lt;/ref-type&gt;&lt;contributors&gt;&lt;authors&gt;&lt;author&gt;van Tilburg, M. A.&lt;/author&gt;&lt;author&gt;Chitkara, D. K.&lt;/author&gt;&lt;author&gt;Palsson, O. S.&lt;/author&gt;&lt;author&gt;Turner, M.&lt;/author&gt;&lt;author&gt;Blois-Martin, N.&lt;/author&gt;&lt;author&gt;Ulshen, M.&lt;/author&gt;&lt;author&gt;Whitehead, W. E.&lt;/author&gt;&lt;/authors&gt;&lt;/contributors&gt;&lt;auth-address&gt;Center for Functional Gastrointestinal and Motility Disorders, University of North Carolina at Chapel Hill, Chapel Hill, North Carolina 27599, USA. tilburg@med.unc.edu&lt;/auth-address&gt;&lt;titles&gt;&lt;title&gt;Audio-recorded guided imagery treatment reduces functional abdominal pain in children: a pilot study&lt;/title&gt;&lt;secondary-title&gt;Pediatrics&lt;/secondary-title&gt;&lt;/titles&gt;&lt;periodical&gt;&lt;full-title&gt;Pediatrics&lt;/full-title&gt;&lt;/periodical&gt;&lt;pages&gt;e890-7&lt;/pages&gt;&lt;volume&gt;124&lt;/volume&gt;&lt;number&gt;5&lt;/number&gt;&lt;edition&gt;2009/10/14&lt;/edition&gt;&lt;keywords&gt;&lt;keyword&gt;Abdominal Pain/psychology/*therapy&lt;/keyword&gt;&lt;keyword&gt;Absenteeism&lt;/keyword&gt;&lt;keyword&gt;Adolescent&lt;/keyword&gt;&lt;keyword&gt;Child&lt;/keyword&gt;&lt;keyword&gt;Chronic Disease&lt;/keyword&gt;&lt;keyword&gt;Female&lt;/keyword&gt;&lt;keyword&gt;Humans&lt;/keyword&gt;&lt;keyword&gt;*Imagery (Psychotherapy)&lt;/keyword&gt;&lt;keyword&gt;Male&lt;/keyword&gt;&lt;keyword&gt;Pain Measurement&lt;/keyword&gt;&lt;keyword&gt;Quality of Life&lt;/keyword&gt;&lt;keyword&gt;*Tape Recording&lt;/keyword&gt;&lt;/keywords&gt;&lt;dates&gt;&lt;year&gt;2009&lt;/year&gt;&lt;pub-dates&gt;&lt;date&gt;Nov&lt;/date&gt;&lt;/pub-dates&gt;&lt;/dates&gt;&lt;isbn&gt;1098-4275 (Electronic)&amp;#xD;0031-4005 (Linking)&lt;/isbn&gt;&lt;accession-num&gt;19822590&lt;/accession-num&gt;&lt;urls&gt;&lt;related-urls&gt;&lt;url&gt;https://www.ncbi.nlm.nih.gov/pubmed/19822590&lt;/url&gt;&lt;/related-urls&gt;&lt;/urls&gt;&lt;electronic-resource-num&gt;10.1542/peds.2009-0028&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8" w:tooltip="van Tilburg, 2009 #1722" w:history="1">
        <w:r w:rsidR="00F31863" w:rsidRPr="00054915">
          <w:rPr>
            <w:rFonts w:ascii="Book Antiqua" w:hAnsi="Book Antiqua" w:cstheme="minorHAnsi"/>
            <w:noProof/>
            <w:sz w:val="24"/>
            <w:szCs w:val="24"/>
            <w:vertAlign w:val="superscript"/>
          </w:rPr>
          <w:t>228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Another study compared guided imagery with progressive muscle relaxation with simple breathing exercise. In this study children</w:t>
      </w:r>
      <w:r w:rsidR="009C4780" w:rsidRPr="00054915">
        <w:rPr>
          <w:rFonts w:ascii="Book Antiqua" w:hAnsi="Book Antiqua" w:cstheme="minorHAnsi"/>
          <w:sz w:val="24"/>
          <w:szCs w:val="24"/>
        </w:rPr>
        <w:t xml:space="preserve"> who</w:t>
      </w:r>
      <w:r w:rsidRPr="00054915">
        <w:rPr>
          <w:rFonts w:ascii="Book Antiqua" w:hAnsi="Book Antiqua" w:cstheme="minorHAnsi"/>
          <w:sz w:val="24"/>
          <w:szCs w:val="24"/>
        </w:rPr>
        <w:t xml:space="preserve"> received guided imagery with progressive muscle relaxation had greater reduction in </w:t>
      </w:r>
      <w:r w:rsidR="009C4780" w:rsidRPr="00054915">
        <w:rPr>
          <w:rFonts w:ascii="Book Antiqua" w:hAnsi="Book Antiqua" w:cstheme="minorHAnsi"/>
          <w:sz w:val="24"/>
          <w:szCs w:val="24"/>
        </w:rPr>
        <w:t xml:space="preserve">the </w:t>
      </w:r>
      <w:r w:rsidRPr="00054915">
        <w:rPr>
          <w:rFonts w:ascii="Book Antiqua" w:hAnsi="Book Antiqua" w:cstheme="minorHAnsi"/>
          <w:sz w:val="24"/>
          <w:szCs w:val="24"/>
        </w:rPr>
        <w:t>number of days with pain and days with missing activity. However, the follow</w:t>
      </w:r>
      <w:r w:rsidR="009C4780" w:rsidRPr="00054915">
        <w:rPr>
          <w:rFonts w:ascii="Book Antiqua" w:hAnsi="Book Antiqua" w:cstheme="minorHAnsi"/>
          <w:sz w:val="24"/>
          <w:szCs w:val="24"/>
        </w:rPr>
        <w:t>-</w:t>
      </w:r>
      <w:r w:rsidRPr="00054915">
        <w:rPr>
          <w:rFonts w:ascii="Book Antiqua" w:hAnsi="Book Antiqua" w:cstheme="minorHAnsi"/>
          <w:sz w:val="24"/>
          <w:szCs w:val="24"/>
        </w:rPr>
        <w:t xml:space="preserve">up data </w:t>
      </w:r>
      <w:r w:rsidR="009C4780" w:rsidRPr="00054915">
        <w:rPr>
          <w:rFonts w:ascii="Book Antiqua" w:hAnsi="Book Antiqua" w:cstheme="minorHAnsi"/>
          <w:sz w:val="24"/>
          <w:szCs w:val="24"/>
        </w:rPr>
        <w:t xml:space="preserve">was </w:t>
      </w:r>
      <w:r w:rsidRPr="00054915">
        <w:rPr>
          <w:rFonts w:ascii="Book Antiqua" w:hAnsi="Book Antiqua" w:cstheme="minorHAnsi"/>
          <w:sz w:val="24"/>
          <w:szCs w:val="24"/>
        </w:rPr>
        <w:t>available only for 2 mo</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&lt;EndNote&gt;&lt;Cite&gt;&lt;Author&gt;Weydert&lt;/Author&gt;&lt;Year&gt;2006&lt;/Year&gt;&lt;RecNum&gt;1720&lt;/RecNum&gt;&lt;DisplayText&gt;&lt;style face="superscript"&gt;[227]&lt;/style&gt;&lt;/DisplayText&gt;&lt;record&gt;&lt;rec-number&gt;1720&lt;/rec-number&gt;&lt;foreign-keys&gt;&lt;key app="EN" db-id="5x05svz5qpvvz1e5vwcxddvhes2txz0ettzs" timestamp="1507922844"&gt;1720&lt;/key&gt;&lt;/foreign-keys&gt;&lt;ref-type name="Journal Article"&gt;17&lt;/ref-type&gt;&lt;contributors&gt;&lt;authors&gt;&lt;author&gt;Weydert, J. A.&lt;/author&gt;&lt;author&gt;Shapiro, D. E.&lt;/author&gt;&lt;author&gt;Acra, S. A.&lt;/author&gt;&lt;author&gt;Monheim, C. J.&lt;/author&gt;&lt;author&gt;Chambers, A. S.&lt;/author&gt;&lt;author&gt;Ball, T. M.&lt;/author&gt;&lt;/authors&gt;&lt;/contributors&gt;&lt;auth-address&gt;Integrative Pain Management, Children&amp;apos;s Mercy Hospital, 2401 Gillham Road, Kansas City, Missouri 64108 USA. jaweydert@cmh.edu &amp;lt;jaweydert@cmh.edu&amp;gt;&lt;/auth-address&gt;&lt;titles&gt;&lt;title&gt;Evaluation of guided imagery as treatment for recurrent abdominal pain in children: a randomized controlled trial&lt;/title&gt;&lt;secondary-title&gt;BMC Pediatr&lt;/secondary-title&gt;&lt;/titles&gt;&lt;periodical&gt;&lt;full-title&gt;BMC Pediatr&lt;/full-title&gt;&lt;/periodical&gt;&lt;pages&gt;29&lt;/pages&gt;&lt;volume&gt;6&lt;/volume&gt;&lt;edition&gt;2006/11/09&lt;/edition&gt;&lt;keywords&gt;&lt;keyword&gt;Abdominal Pain/*therapy&lt;/keyword&gt;&lt;keyword&gt;Adolescent&lt;/keyword&gt;&lt;keyword&gt;*Breathing Exercises&lt;/keyword&gt;&lt;keyword&gt;Child&lt;/keyword&gt;&lt;keyword&gt;Child, Preschool&lt;/keyword&gt;&lt;keyword&gt;Female&lt;/keyword&gt;&lt;keyword&gt;Humans&lt;/keyword&gt;&lt;keyword&gt;*Imagery (Psychotherapy)&lt;/keyword&gt;&lt;keyword&gt;Male&lt;/keyword&gt;&lt;keyword&gt;Recurrence&lt;/keyword&gt;&lt;/keywords&gt;&lt;dates&gt;&lt;year&gt;2006&lt;/year&gt;&lt;pub-dates&gt;&lt;date&gt;Nov 08&lt;/date&gt;&lt;/pub-dates&gt;&lt;/dates&gt;&lt;isbn&gt;1471-2431 (Electronic)&amp;#xD;1471-2431 (Linking)&lt;/isbn&gt;&lt;accession-num&gt;17090333&lt;/accession-num&gt;&lt;urls&gt;&lt;related-urls&gt;&lt;url&gt;https://www.ncbi.nlm.nih.gov/pubmed/17090333&lt;/url&gt;&lt;/related-urls&gt;&lt;/urls&gt;&lt;custom2&gt;PMC1660537&lt;/custom2&gt;&lt;electronic-resource-num&gt;10.1186/1471-2431-6-29&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7" w:tooltip="Weydert, 2006 #1720" w:history="1">
        <w:r w:rsidR="00F31863" w:rsidRPr="00054915">
          <w:rPr>
            <w:rFonts w:ascii="Book Antiqua" w:hAnsi="Book Antiqua" w:cstheme="minorHAnsi"/>
            <w:noProof/>
            <w:sz w:val="24"/>
            <w:szCs w:val="24"/>
            <w:vertAlign w:val="superscript"/>
          </w:rPr>
          <w:t>227</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Both studies indicate the possibility of using guided imagery as a potential therapeutic option for FAPDs. </w:t>
      </w:r>
    </w:p>
    <w:p w14:paraId="58E14C44" w14:textId="77777777" w:rsidR="00B329F7" w:rsidRPr="00054915" w:rsidRDefault="00B329F7" w:rsidP="00054915">
      <w:pPr>
        <w:snapToGrid w:val="0"/>
        <w:spacing w:after="0" w:line="360" w:lineRule="auto"/>
        <w:jc w:val="both"/>
        <w:rPr>
          <w:rFonts w:ascii="Book Antiqua" w:hAnsi="Book Antiqua" w:cstheme="minorHAnsi"/>
          <w:i/>
          <w:sz w:val="24"/>
          <w:szCs w:val="24"/>
          <w:u w:val="single"/>
        </w:rPr>
      </w:pPr>
    </w:p>
    <w:p w14:paraId="0813122D" w14:textId="28261C67" w:rsidR="000974C9" w:rsidRPr="00617918" w:rsidRDefault="00A1463B"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 xml:space="preserve">Gut </w:t>
      </w:r>
      <w:r w:rsidR="00DB50CD" w:rsidRPr="00617918">
        <w:rPr>
          <w:rFonts w:ascii="Book Antiqua" w:hAnsi="Book Antiqua" w:cstheme="minorHAnsi"/>
          <w:b/>
          <w:sz w:val="24"/>
          <w:szCs w:val="24"/>
        </w:rPr>
        <w:t>d</w:t>
      </w:r>
      <w:r w:rsidRPr="00617918">
        <w:rPr>
          <w:rFonts w:ascii="Book Antiqua" w:hAnsi="Book Antiqua" w:cstheme="minorHAnsi"/>
          <w:b/>
          <w:sz w:val="24"/>
          <w:szCs w:val="24"/>
        </w:rPr>
        <w:t>irected h</w:t>
      </w:r>
      <w:r w:rsidR="000974C9" w:rsidRPr="00617918">
        <w:rPr>
          <w:rFonts w:ascii="Book Antiqua" w:hAnsi="Book Antiqua" w:cstheme="minorHAnsi"/>
          <w:b/>
          <w:sz w:val="24"/>
          <w:szCs w:val="24"/>
        </w:rPr>
        <w:t>ypnotherapy</w:t>
      </w:r>
      <w:r w:rsidR="00617918">
        <w:rPr>
          <w:rFonts w:ascii="Book Antiqua" w:hAnsi="Book Antiqua" w:cstheme="minorHAnsi" w:hint="eastAsia"/>
          <w:b/>
          <w:sz w:val="24"/>
          <w:szCs w:val="24"/>
          <w:lang w:eastAsia="zh-CN"/>
        </w:rPr>
        <w:t xml:space="preserve">: </w:t>
      </w:r>
      <w:r w:rsidR="000974C9" w:rsidRPr="00054915">
        <w:rPr>
          <w:rFonts w:ascii="Book Antiqua" w:hAnsi="Book Antiqua" w:cstheme="minorHAnsi"/>
          <w:sz w:val="24"/>
          <w:szCs w:val="24"/>
        </w:rPr>
        <w:t xml:space="preserve">Abnormalities in the brain-gut axis have been implicated with the </w:t>
      </w:r>
      <w:r w:rsidR="00146F05" w:rsidRPr="00054915">
        <w:rPr>
          <w:rFonts w:ascii="Book Antiqua" w:hAnsi="Book Antiqua" w:cstheme="minorHAnsi"/>
          <w:sz w:val="24"/>
          <w:szCs w:val="24"/>
        </w:rPr>
        <w:t>patho-physiology</w:t>
      </w:r>
      <w:r w:rsidR="000974C9" w:rsidRPr="00054915">
        <w:rPr>
          <w:rFonts w:ascii="Book Antiqua" w:hAnsi="Book Antiqua" w:cstheme="minorHAnsi"/>
          <w:sz w:val="24"/>
          <w:szCs w:val="24"/>
        </w:rPr>
        <w:t xml:space="preserve"> of FAPDs in children. In addition, abnormal motility in the gastrointestinal tract and the visceral hypersensitivity have also been considered as contributory factors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&lt;EndNote&gt;&lt;Cite&gt;&lt;Author&gt;Korterink&lt;/Author&gt;&lt;Year&gt;2015&lt;/Year&gt;&lt;RecNum&gt;1242&lt;/RecNum&gt;&lt;DisplayText&gt;&lt;style face="superscript"&gt;[208]&lt;/style&gt;&lt;/DisplayText&gt;&lt;record&gt;&lt;rec-number&gt;1242&lt;/rec-number&gt;&lt;foreign-keys&gt;&lt;key app="EN" db-id="5x05svz5qpvvz1e5vwcxddvhes2txz0ettzs" timestamp="1507668200"&gt;1242&lt;/key&gt;&lt;/foreign-keys&gt;&lt;ref-type name="Journal Article"&gt;17&lt;/ref-type&gt;&lt;contributors&gt;&lt;authors&gt;&lt;author&gt;Korterink, J.&lt;/author&gt;&lt;author&gt;Devanarayana, N. M.&lt;/author&gt;&lt;author&gt;Rajindrajith, S.&lt;/author&gt;&lt;author&gt;Vlieger, A.&lt;/author&gt;&lt;author&gt;Benninga, M. A.&lt;/author&gt;&lt;/authors&gt;&lt;/contributors&gt;&lt;auth-address&gt;Department of Paediatric Gastroenterology &amp;amp;Nutrition, Emma Children&amp;apos;s Hospital, Academic Medical Centre, Meibergdreef 9, 1105 AZ, Amsterdam, Netherlands.&amp;#xD;Department of Physiology and Department of Paediatrics, Faculty of Medicine, University of Kelaniya, Thalagolla Road, 11010 Ragama, Sri Lanka.&amp;#xD;Department of Paediatrics, St. Antonius Hospital, 3430 EM, Nieuwegein, Netherlands.&lt;/auth-address&gt;&lt;titles&gt;&lt;title&gt;Childhood functional abdominal pain: mechanisms and management&lt;/title&gt;&lt;secondary-title&gt;Nat Rev Gastroenterol Hepatol&lt;/secondary-title&gt;&lt;/titles&gt;&lt;periodical&gt;&lt;full-title&gt;Nat Rev Gastroenterol Hepatol&lt;/full-title&gt;&lt;/periodical&gt;&lt;pages&gt;159-71&lt;/pages&gt;&lt;volume&gt;12&lt;/volume&gt;&lt;number&gt;3&lt;/number&gt;&lt;edition&gt;2015/02/11&lt;/edition&gt;&lt;keywords&gt;&lt;keyword&gt;Abdominal Pain/epidemiology/*etiology/therapy&lt;/keyword&gt;&lt;keyword&gt;Child&lt;/keyword&gt;&lt;keyword&gt;Chronic Pain&lt;/keyword&gt;&lt;keyword&gt;Gastrointestinal Diseases/*complications/diagnosis/epidemiology/therapy&lt;/keyword&gt;&lt;keyword&gt;Humans&lt;/keyword&gt;&lt;keyword&gt;Prognosis&lt;/keyword&gt;&lt;keyword&gt;Risk Factors&lt;/keyword&gt;&lt;keyword&gt;Terminology as Topic&lt;/keyword&gt;&lt;/keywords&gt;&lt;dates&gt;&lt;year&gt;2015&lt;/year&gt;&lt;pub-dates&gt;&lt;date&gt;Mar&lt;/date&gt;&lt;/pub-dates&gt;&lt;/dates&gt;&lt;isbn&gt;1759-5053 (Electronic)&amp;#xD;1759-5045 (Linking)&lt;/isbn&gt;&lt;accession-num&gt;25666642&lt;/accession-num&gt;&lt;urls&gt;&lt;related-urls&gt;&lt;url&gt;https://www.ncbi.nlm.nih.gov/pubmed/25666642&lt;/url&gt;&lt;/related-urls&gt;&lt;/urls&gt;&lt;electronic-resource-num&gt;10.1038/nrgastro.2015.21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08" w:tooltip="Korterink, 2015 #1242" w:history="1">
        <w:r w:rsidR="00F31863" w:rsidRPr="00054915">
          <w:rPr>
            <w:rFonts w:ascii="Book Antiqua" w:hAnsi="Book Antiqua" w:cstheme="minorHAnsi"/>
            <w:noProof/>
            <w:sz w:val="24"/>
            <w:szCs w:val="24"/>
            <w:vertAlign w:val="superscript"/>
          </w:rPr>
          <w:t>208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Gut directed hypnotherapy is used to teach necessary hypnotic skills to control and normalize gut function through several steps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&lt;EndNote&gt;&lt;Cite&gt;&lt;Author&gt;Gonsalkorale&lt;/Author&gt;&lt;Year&gt;2005&lt;/Year&gt;&lt;RecNum&gt;1703&lt;/RecNum&gt;&lt;DisplayText&gt;&lt;style face="superscript"&gt;[229]&lt;/style&gt;&lt;/DisplayText&gt;&lt;record&gt;&lt;rec-number&gt;1703&lt;/rec-number&gt;&lt;foreign-keys&gt;&lt;key app="EN" db-id="5x05svz5qpvvz1e5vwcxddvhes2txz0ettzs" timestamp="1507922313"&gt;1703&lt;/key&gt;&lt;/foreign-keys&gt;&lt;ref-type name="Journal Article"&gt;17&lt;/ref-type&gt;&lt;contributors&gt;&lt;authors&gt;&lt;author&gt;Gonsalkorale, W. M.&lt;/author&gt;&lt;author&gt;Whorwell, P. J.&lt;/author&gt;&lt;/authors&gt;&lt;/contributors&gt;&lt;auth-address&gt;Department of Medicine, University Hospital of South Manchester, UK. wgonsalkorale@compuserve.com&lt;/auth-address&gt;&lt;titles&gt;&lt;title&gt;Hypnotherapy in the treatment of irritable bowel syndrome&lt;/title&gt;&lt;secondary-title&gt;Eur J Gastroenterol Hepatol&lt;/secondary-title&gt;&lt;/titles&gt;&lt;periodical&gt;&lt;full-title&gt;Eur J Gastroenterol Hepatol&lt;/full-title&gt;&lt;/periodical&gt;&lt;pages&gt;15-20&lt;/pages&gt;&lt;volume&gt;17&lt;/volume&gt;&lt;number&gt;1&lt;/number&gt;&lt;edition&gt;2005/01/14&lt;/edition&gt;&lt;keywords&gt;&lt;keyword&gt;Humans&lt;/keyword&gt;&lt;keyword&gt;Hypnosis/*methods&lt;/keyword&gt;&lt;keyword&gt;Irritable Bowel Syndrome/physiopathology/psychology/*therapy&lt;/keyword&gt;&lt;keyword&gt;Treatment Outcome&lt;/keyword&gt;&lt;/keywords&gt;&lt;dates&gt;&lt;year&gt;2005&lt;/year&gt;&lt;pub-dates&gt;&lt;date&gt;Jan&lt;/date&gt;&lt;/pub-dates&gt;&lt;/dates&gt;&lt;isbn&gt;0954-691X (Print)&amp;#xD;0954-691X (Linking)&lt;/isbn&gt;&lt;accession-num&gt;15647634&lt;/accession-num&gt;&lt;urls&gt;&lt;related-urls&gt;&lt;url&gt;https://www.ncbi.nlm.nih.gov/pubmed/15647634&lt;/url&gt;&lt;/related-urls&gt;&lt;/urls&gt;&lt;/record&gt;&lt;/Cite&gt;&lt;/EndNote&gt;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29" w:tooltip="Gonsalkorale, 2005 #1703" w:history="1">
        <w:r w:rsidR="00F31863" w:rsidRPr="00054915">
          <w:rPr>
            <w:rFonts w:ascii="Book Antiqua" w:hAnsi="Book Antiqua" w:cstheme="minorHAnsi"/>
            <w:noProof/>
            <w:sz w:val="24"/>
            <w:szCs w:val="24"/>
            <w:vertAlign w:val="superscript"/>
          </w:rPr>
          <w:t>229</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The approach has shown a beneficial therapeutic effect on several studies conducted in adults with refractory IBS</w:t>
      </w:r>
      <w:r w:rsidR="004111BD" w:rsidRPr="00054915">
        <w:rPr>
          <w:rFonts w:ascii="Book Antiqua" w:hAnsi="Book Antiqua" w:cstheme="minorHAnsi"/>
          <w:sz w:val="24"/>
          <w:szCs w:val="24"/>
        </w:rPr>
        <w:fldChar w:fldCharType="begin">
          <w:fldData xml:space="preserve">PEVuZE5vdGU+PENpdGU+PEF1dGhvcj5Nb3NlcjwvQXV0aG9yPjxZZWFyPjIwMTM8L1llYXI+PFJl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PEVuZE5vdGU+PENpdGU+PEF1dGhvcj5Nb3NlcjwvQXV0aG9yPjxZZWFyPjIwMTM8L1llYXI+PFJl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0" w:tooltip="Moser, 2013 #2271" w:history="1">
        <w:r w:rsidR="00F31863" w:rsidRPr="00054915">
          <w:rPr>
            <w:rFonts w:ascii="Book Antiqua" w:hAnsi="Book Antiqua" w:cstheme="minorHAnsi"/>
            <w:noProof/>
            <w:sz w:val="24"/>
            <w:szCs w:val="24"/>
            <w:vertAlign w:val="superscript"/>
          </w:rPr>
          <w:t>230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B24CAE" w:rsidRPr="00054915">
        <w:rPr>
          <w:rFonts w:ascii="Book Antiqua" w:hAnsi="Book Antiqua" w:cstheme="minorHAnsi"/>
          <w:sz w:val="24"/>
          <w:szCs w:val="24"/>
        </w:rPr>
        <w:t>. Vlie</w:t>
      </w:r>
      <w:r w:rsidR="000974C9" w:rsidRPr="00054915">
        <w:rPr>
          <w:rFonts w:ascii="Book Antiqua" w:hAnsi="Book Antiqua" w:cstheme="minorHAnsi"/>
          <w:sz w:val="24"/>
          <w:szCs w:val="24"/>
        </w:rPr>
        <w:t xml:space="preserve">ger and co-workers conducted a randomized trial comparing gut directed hypnotherapy with the standard medical care in children with IBS or functional abdominal pain. Compared to the </w:t>
      </w:r>
      <w:r w:rsidR="001C3C49" w:rsidRPr="00054915">
        <w:rPr>
          <w:rFonts w:ascii="Book Antiqua" w:hAnsi="Book Antiqua" w:cstheme="minorHAnsi"/>
          <w:sz w:val="24"/>
          <w:szCs w:val="24"/>
        </w:rPr>
        <w:t>standard</w:t>
      </w:r>
      <w:r w:rsidR="000974C9" w:rsidRPr="00054915">
        <w:rPr>
          <w:rFonts w:ascii="Book Antiqua" w:hAnsi="Book Antiqua" w:cstheme="minorHAnsi"/>
          <w:sz w:val="24"/>
          <w:szCs w:val="24"/>
        </w:rPr>
        <w:t xml:space="preserve"> medical care, hypnotherapy was superior in reducing pain scores. In addition, at one year follow up treatment success was noted in 85% of children received gut directed hypnotherapy and 25% of children received standard treatment indicating effectiveness of hypnotherapy in FAPDs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&lt;EndNote&gt;&lt;Cite&gt;&lt;Author&gt;Vlieger&lt;/Author&gt;&lt;Year&gt;2007&lt;/Year&gt;&lt;RecNum&gt;1714&lt;/RecNum&gt;&lt;DisplayText&gt;&lt;style face="superscript"&gt;[231]&lt;/style&gt;&lt;/DisplayText&gt;&lt;record&gt;&lt;rec-number&gt;1714&lt;/rec-number&gt;&lt;foreign-keys&gt;&lt;key app="EN" db-id="5x05svz5qpvvz1e5vwcxddvhes2txz0ettzs" timestamp="1507922539"&gt;1714&lt;/key&gt;&lt;/foreign-keys&gt;&lt;ref-type name="Journal Article"&gt;17&lt;/ref-type&gt;&lt;contributors&gt;&lt;authors&gt;&lt;author&gt;Vlieger, A. M.&lt;/author&gt;&lt;author&gt;Menko-Frankenhuis, C.&lt;/author&gt;&lt;author&gt;Wolfkamp, S. C.&lt;/author&gt;&lt;author&gt;Tromp, E.&lt;/author&gt;&lt;author&gt;Benninga, M. A.&lt;/author&gt;&lt;/authors&gt;&lt;/contributors&gt;&lt;auth-address&gt;Department of Pediatrics, St. Antonius Hospital, Nieuwegein, The Netherlands. a.vlieger@antonius.net&lt;/auth-address&gt;&lt;titles&gt;&lt;title&gt;Hypnotherapy for children with functional abdominal pain or irritable bowel syndrome: a randomized controlled trial&lt;/title&gt;&lt;secondary-title&gt;Gastroenterology&lt;/secondary-title&gt;&lt;/titles&gt;&lt;periodical&gt;&lt;full-title&gt;Gastroenterology&lt;/full-title&gt;&lt;/periodical&gt;&lt;pages&gt;1430-6&lt;/pages&gt;&lt;volume&gt;133&lt;/volume&gt;&lt;number&gt;5&lt;/number&gt;&lt;edition&gt;2007/10/09&lt;/edition&gt;&lt;keywords&gt;&lt;keyword&gt;Abdominal Pain/psychology/*therapy&lt;/keyword&gt;&lt;keyword&gt;Adolescent&lt;/keyword&gt;&lt;keyword&gt;Child&lt;/keyword&gt;&lt;keyword&gt;Diet Therapy&lt;/keyword&gt;&lt;keyword&gt;Female&lt;/keyword&gt;&lt;keyword&gt;Humans&lt;/keyword&gt;&lt;keyword&gt;*Hypnosis&lt;/keyword&gt;&lt;keyword&gt;Irritable Bowel Syndrome/psychology/*therapy&lt;/keyword&gt;&lt;keyword&gt;Male&lt;/keyword&gt;&lt;keyword&gt;Pain Measurement&lt;/keyword&gt;&lt;keyword&gt;Patient Education as Topic&lt;/keyword&gt;&lt;keyword&gt;Time Factors&lt;/keyword&gt;&lt;keyword&gt;Treatment Outcome&lt;/keyword&gt;&lt;/keywords&gt;&lt;dates&gt;&lt;year&gt;2007&lt;/year&gt;&lt;pub-dates&gt;&lt;date&gt;Nov&lt;/date&gt;&lt;/pub-dates&gt;&lt;/dates&gt;&lt;isbn&gt;1528-0012 (Electronic)&amp;#xD;0016-5085 (Linking)&lt;/isbn&gt;&lt;accession-num&gt;17919634&lt;/accession-num&gt;&lt;urls&gt;&lt;related-urls&gt;&lt;url&gt;https://www.ncbi.nlm.nih.gov/pubmed/17919634&lt;/url&gt;&lt;/related-urls&gt;&lt;/urls&gt;&lt;electronic-resource-num&gt;10.1053/j.gastro.2007.08.072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1" w:tooltip="Vlieger, 2007 #1714" w:history="1">
        <w:r w:rsidR="00F31863" w:rsidRPr="00054915">
          <w:rPr>
            <w:rFonts w:ascii="Book Antiqua" w:hAnsi="Book Antiqua" w:cstheme="minorHAnsi"/>
            <w:noProof/>
            <w:sz w:val="24"/>
            <w:szCs w:val="24"/>
            <w:vertAlign w:val="superscript"/>
          </w:rPr>
          <w:t>231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xml:space="preserve">. The </w:t>
      </w:r>
      <w:r w:rsidR="000974C9" w:rsidRPr="00054915">
        <w:rPr>
          <w:rFonts w:ascii="Book Antiqua" w:hAnsi="Book Antiqua" w:cstheme="minorHAnsi"/>
          <w:sz w:val="24"/>
          <w:szCs w:val="24"/>
        </w:rPr>
        <w:lastRenderedPageBreak/>
        <w:t>therapeutic response was sustained even after 4.8 years of follow up</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&lt;EndNote&gt;&lt;Cite&gt;&lt;Author&gt;Vlieger&lt;/Author&gt;&lt;Year&gt;2007&lt;/Year&gt;&lt;RecNum&gt;1714&lt;/RecNum&gt;&lt;DisplayText&gt;&lt;style face="superscript"&gt;[231]&lt;/style&gt;&lt;/DisplayText&gt;&lt;record&gt;&lt;rec-number&gt;1714&lt;/rec-number&gt;&lt;foreign-keys&gt;&lt;key app="EN" db-id="5x05svz5qpvvz1e5vwcxddvhes2txz0ettzs" timestamp="1507922539"&gt;1714&lt;/key&gt;&lt;/foreign-keys&gt;&lt;ref-type name="Journal Article"&gt;17&lt;/ref-type&gt;&lt;contributors&gt;&lt;authors&gt;&lt;author&gt;Vlieger, A. M.&lt;/author&gt;&lt;author&gt;Menko-Frankenhuis, C.&lt;/author&gt;&lt;author&gt;Wolfkamp, S. C.&lt;/author&gt;&lt;author&gt;Tromp, E.&lt;/author&gt;&lt;author&gt;Benninga, M. A.&lt;/author&gt;&lt;/authors&gt;&lt;/contributors&gt;&lt;auth-address&gt;Department of Pediatrics, St. Antonius Hospital, Nieuwegein, The Netherlands. a.vlieger@antonius.net&lt;/auth-address&gt;&lt;titles&gt;&lt;title&gt;Hypnotherapy for children with functional abdominal pain or irritable bowel syndrome: a randomized controlled trial&lt;/title&gt;&lt;secondary-title&gt;Gastroenterology&lt;/secondary-title&gt;&lt;/titles&gt;&lt;periodical&gt;&lt;full-title&gt;Gastroenterology&lt;/full-title&gt;&lt;/periodical&gt;&lt;pages&gt;1430-6&lt;/pages&gt;&lt;volume&gt;133&lt;/volume&gt;&lt;number&gt;5&lt;/number&gt;&lt;edition&gt;2007/10/09&lt;/edition&gt;&lt;keywords&gt;&lt;keyword&gt;Abdominal Pain/psychology/*therapy&lt;/keyword&gt;&lt;keyword&gt;Adolescent&lt;/keyword&gt;&lt;keyword&gt;Child&lt;/keyword&gt;&lt;keyword&gt;Diet Therapy&lt;/keyword&gt;&lt;keyword&gt;Female&lt;/keyword&gt;&lt;keyword&gt;Humans&lt;/keyword&gt;&lt;keyword&gt;*Hypnosis&lt;/keyword&gt;&lt;keyword&gt;Irritable Bowel Syndrome/psychology/*therapy&lt;/keyword&gt;&lt;keyword&gt;Male&lt;/keyword&gt;&lt;keyword&gt;Pain Measurement&lt;/keyword&gt;&lt;keyword&gt;Patient Education as Topic&lt;/keyword&gt;&lt;keyword&gt;Time Factors&lt;/keyword&gt;&lt;keyword&gt;Treatment Outcome&lt;/keyword&gt;&lt;/keywords&gt;&lt;dates&gt;&lt;year&gt;2007&lt;/year&gt;&lt;pub-dates&gt;&lt;date&gt;Nov&lt;/date&gt;&lt;/pub-dates&gt;&lt;/dates&gt;&lt;isbn&gt;1528-0012 (Electronic)&amp;#xD;0016-5085 (Linking)&lt;/isbn&gt;&lt;accession-num&gt;17919634&lt;/accession-num&gt;&lt;urls&gt;&lt;related-urls&gt;&lt;url&gt;https://www.ncbi.nlm.nih.gov/pubmed/17919634&lt;/url&gt;&lt;/related-urls&gt;&lt;/urls&gt;&lt;electronic-resource-num&gt;10.1053/j.gastro.2007.08.072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1" w:tooltip="Vlieger, 2007 #1714" w:history="1">
        <w:r w:rsidR="00F31863" w:rsidRPr="00054915">
          <w:rPr>
            <w:rFonts w:ascii="Book Antiqua" w:hAnsi="Book Antiqua" w:cstheme="minorHAnsi"/>
            <w:noProof/>
            <w:sz w:val="24"/>
            <w:szCs w:val="24"/>
            <w:vertAlign w:val="superscript"/>
          </w:rPr>
          <w:t>231</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w:t>
      </w:r>
      <w:r w:rsidR="00404A32">
        <w:rPr>
          <w:rFonts w:ascii="Book Antiqua" w:hAnsi="Book Antiqua" w:cstheme="minorHAnsi"/>
          <w:sz w:val="24"/>
          <w:szCs w:val="24"/>
        </w:rPr>
        <w:t xml:space="preserve"> </w:t>
      </w:r>
      <w:r w:rsidR="000974C9" w:rsidRPr="00054915">
        <w:rPr>
          <w:rFonts w:ascii="Book Antiqua" w:hAnsi="Book Antiqua" w:cstheme="minorHAnsi"/>
          <w:sz w:val="24"/>
          <w:szCs w:val="24"/>
        </w:rPr>
        <w:t xml:space="preserve">When compared to hypnotherapy delivered using a </w:t>
      </w:r>
      <w:r w:rsidR="005428D4" w:rsidRPr="00054915">
        <w:rPr>
          <w:rFonts w:ascii="Book Antiqua" w:hAnsi="Book Antiqua" w:cstheme="minorHAnsi"/>
          <w:sz w:val="24"/>
          <w:szCs w:val="24"/>
        </w:rPr>
        <w:t>compact disc</w:t>
      </w:r>
      <w:r w:rsidR="000974C9" w:rsidRPr="00054915">
        <w:rPr>
          <w:rFonts w:ascii="Book Antiqua" w:hAnsi="Book Antiqua" w:cstheme="minorHAnsi"/>
          <w:sz w:val="24"/>
          <w:szCs w:val="24"/>
        </w:rPr>
        <w:t xml:space="preserve"> is not inferior to the hypnotherapy given by a trained therapist in reducing pain intensity and pain frequency scores at </w:t>
      </w:r>
      <w:r w:rsidR="00A76700">
        <w:rPr>
          <w:rFonts w:ascii="Book Antiqua" w:hAnsi="Book Antiqua" w:cstheme="minorHAnsi"/>
          <w:sz w:val="24"/>
          <w:szCs w:val="24"/>
        </w:rPr>
        <w:t>8 wk</w:t>
      </w:r>
      <w:r w:rsidR="000974C9" w:rsidRPr="00054915">
        <w:rPr>
          <w:rFonts w:ascii="Book Antiqua" w:hAnsi="Book Antiqua" w:cstheme="minorHAnsi"/>
          <w:sz w:val="24"/>
          <w:szCs w:val="24"/>
        </w:rPr>
        <w:t>, post treatment 6 and 12 mo</w:t>
      </w:r>
      <w:r w:rsidR="00456459">
        <w:rPr>
          <w:rFonts w:ascii="Book Antiqua" w:hAnsi="Book Antiqua" w:cstheme="minorHAnsi" w:hint="eastAsia"/>
          <w:sz w:val="24"/>
          <w:szCs w:val="24"/>
          <w:lang w:eastAsia="zh-CN"/>
        </w:rPr>
        <w:t xml:space="preserve"> </w:t>
      </w:r>
      <w:r w:rsidR="000974C9" w:rsidRPr="00054915">
        <w:rPr>
          <w:rFonts w:ascii="Book Antiqua" w:hAnsi="Book Antiqua" w:cstheme="minorHAnsi"/>
          <w:sz w:val="24"/>
          <w:szCs w:val="24"/>
        </w:rPr>
        <w:t>in children with FAP or IBS. In the subgroup analysis no indication was found for different treatment effects in children with IBS and FAP. However, the publication provided no direct statistical data on the efficacy of hypnotherapy on IBS alone</w:t>
      </w:r>
      <w:r w:rsidR="004111BD" w:rsidRPr="00054915">
        <w:rPr>
          <w:rFonts w:ascii="Book Antiqua" w:hAnsi="Book Antiqua" w:cstheme="minorHAnsi"/>
          <w:sz w:val="24"/>
          <w:szCs w:val="24"/>
        </w:rPr>
        <w:fldChar w:fldCharType="begin">
          <w:fldData xml:space="preserve">PEVuZE5vdGU+PENpdGU+PEF1dGhvcj5SdXR0ZW48L0F1dGhvcj48WWVhcj4yMDE3PC9ZZWFyPjxS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PEVuZE5vdGU+PENpdGU+PEF1dGhvcj5SdXR0ZW48L0F1dGhvcj48WWVhcj4yMDE3PC9ZZWFyPjxS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2" w:tooltip="Rutten, 2017 #1719" w:history="1">
        <w:r w:rsidR="00F31863" w:rsidRPr="00054915">
          <w:rPr>
            <w:rFonts w:ascii="Book Antiqua" w:hAnsi="Book Antiqua" w:cstheme="minorHAnsi"/>
            <w:noProof/>
            <w:sz w:val="24"/>
            <w:szCs w:val="24"/>
            <w:vertAlign w:val="superscript"/>
          </w:rPr>
          <w:t>232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A76700">
        <w:rPr>
          <w:rFonts w:ascii="Book Antiqua" w:hAnsi="Book Antiqua" w:cstheme="minorHAnsi"/>
          <w:sz w:val="24"/>
          <w:szCs w:val="24"/>
        </w:rPr>
        <w:t>.</w:t>
      </w:r>
    </w:p>
    <w:p w14:paraId="2F06DA36" w14:textId="1FF6A1CB" w:rsidR="0074340C" w:rsidRPr="00054915" w:rsidRDefault="0074340C" w:rsidP="00054915">
      <w:pPr>
        <w:snapToGrid w:val="0"/>
        <w:spacing w:after="0" w:line="360" w:lineRule="auto"/>
        <w:jc w:val="both"/>
        <w:rPr>
          <w:rFonts w:ascii="Book Antiqua" w:hAnsi="Book Antiqua" w:cstheme="minorHAnsi"/>
          <w:sz w:val="24"/>
          <w:szCs w:val="24"/>
        </w:rPr>
      </w:pPr>
    </w:p>
    <w:p w14:paraId="2E091688" w14:textId="7DBBF007" w:rsidR="000974C9" w:rsidRPr="00617918" w:rsidRDefault="00A1463B"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Cognitive behavioral t</w:t>
      </w:r>
      <w:r w:rsidR="000974C9" w:rsidRPr="00617918">
        <w:rPr>
          <w:rFonts w:ascii="Book Antiqua" w:hAnsi="Book Antiqua" w:cstheme="minorHAnsi"/>
          <w:b/>
          <w:sz w:val="24"/>
          <w:szCs w:val="24"/>
        </w:rPr>
        <w:t>herapy</w:t>
      </w:r>
      <w:r w:rsidR="00E43B4F" w:rsidRPr="00617918">
        <w:rPr>
          <w:rFonts w:ascii="Book Antiqua" w:hAnsi="Book Antiqua" w:cstheme="minorHAnsi"/>
          <w:b/>
          <w:sz w:val="24"/>
          <w:szCs w:val="24"/>
        </w:rPr>
        <w:t xml:space="preserve"> (CBT)</w:t>
      </w:r>
      <w:r w:rsidR="00617918">
        <w:rPr>
          <w:rFonts w:ascii="Book Antiqua" w:hAnsi="Book Antiqua" w:cstheme="minorHAnsi" w:hint="eastAsia"/>
          <w:b/>
          <w:sz w:val="24"/>
          <w:szCs w:val="24"/>
          <w:lang w:eastAsia="zh-CN"/>
        </w:rPr>
        <w:t xml:space="preserve">: </w:t>
      </w:r>
      <w:r w:rsidR="000974C9" w:rsidRPr="00054915">
        <w:rPr>
          <w:rFonts w:ascii="Book Antiqua" w:hAnsi="Book Antiqua" w:cstheme="minorHAnsi"/>
          <w:sz w:val="24"/>
          <w:szCs w:val="24"/>
        </w:rPr>
        <w:t>CBT aims to improve the child’s mental health and coping strategies, specifically in helping them to understand the onset and progress of their abdominal pain. It then offers the child a strategy to help manage it, along with anxiety management and behavioral techniques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&lt;EndNote&gt;&lt;Cite&gt;&lt;Author&gt;Abbott&lt;/Author&gt;&lt;Year&gt;2017&lt;/Year&gt;&lt;RecNum&gt;1659&lt;/RecNum&gt;&lt;DisplayText&gt;&lt;style face="superscript"&gt;[233]&lt;/style&gt;&lt;/DisplayText&gt;&lt;record&gt;&lt;rec-number&gt;1659&lt;/rec-number&gt;&lt;foreign-keys&gt;&lt;key app="EN" db-id="5x05svz5qpvvz1e5vwcxddvhes2txz0ettzs" timestamp="1507840074"&gt;1659&lt;/key&gt;&lt;/foreign-keys&gt;&lt;ref-type name="Journal Article"&gt;17&lt;/ref-type&gt;&lt;contributors&gt;&lt;authors&gt;&lt;author&gt;Abbott, R. A.&lt;/author&gt;&lt;author&gt;Martin, A. E.&lt;/author&gt;&lt;author&gt;Newlove-Delgado, T. V.&lt;/author&gt;&lt;author&gt;Bethel, A.&lt;/author&gt;&lt;author&gt;Thompson-Coon, J.&lt;/author&gt;&lt;author&gt;Whear, R.&lt;/author&gt;&lt;author&gt;Logan, S.&lt;/author&gt;&lt;/authors&gt;&lt;/contributors&gt;&lt;auth-address&gt;NIHR CLAHRC South West Peninsula (PenCLAHRC), University of Exeter Medical School, South Cloisters, St Luke&amp;apos;s Campus, Exeter, England, UK, EX1 2LU.&amp;#xD;Paediatrics, Royal Devon and Exeter Hospital, Barrack Road, Exeter, England, UK, EX2 5DW.&lt;/auth-address&gt;&lt;titles&gt;&lt;title&gt;Psychosocial interventions for recurrent abdominal pain in childhood&lt;/title&gt;&lt;secondary-title&gt;Cochrane Database Syst Rev&lt;/secondary-title&gt;&lt;/titles&gt;&lt;periodical&gt;&lt;full-title&gt;Cochrane Database Syst Rev&lt;/full-title&gt;&lt;/periodical&gt;&lt;pages&gt;CD010971&lt;/pages&gt;&lt;volume&gt;1&lt;/volume&gt;&lt;edition&gt;2017/01/11&lt;/edition&gt;&lt;keywords&gt;&lt;keyword&gt;Abdominal Pain/*therapy&lt;/keyword&gt;&lt;keyword&gt;Adolescent&lt;/keyword&gt;&lt;keyword&gt;Child&lt;/keyword&gt;&lt;keyword&gt;Cognitive Therapy/methods&lt;/keyword&gt;&lt;keyword&gt;Humans&lt;/keyword&gt;&lt;keyword&gt;Hypnosis/*methods&lt;/keyword&gt;&lt;keyword&gt;Imagery (Psychotherapy)&lt;/keyword&gt;&lt;keyword&gt;Psychotherapy/*methods&lt;/keyword&gt;&lt;keyword&gt;Randomized Controlled Trials as Topic&lt;/keyword&gt;&lt;keyword&gt;Recurrence&lt;/keyword&gt;&lt;keyword&gt;*Self Disclosure&lt;/keyword&gt;&lt;keyword&gt;*Yoga&lt;/keyword&gt;&lt;/keywords&gt;&lt;dates&gt;&lt;year&gt;2017&lt;/year&gt;&lt;pub-dates&gt;&lt;date&gt;Jan 10&lt;/date&gt;&lt;/pub-dates&gt;&lt;/dates&gt;&lt;isbn&gt;1469-493X (Electronic)&amp;#xD;1361-6137 (Linking)&lt;/isbn&gt;&lt;accession-num&gt;28072460&lt;/accession-num&gt;&lt;urls&gt;&lt;related-urls&gt;&lt;url&gt;https://www.ncbi.nlm.nih.gov/pubmed/28072460&lt;/url&gt;&lt;/related-urls&gt;&lt;/urls&gt;&lt;electronic-resource-num&gt;10.1002/14651858.CD010971.pub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3" w:tooltip="Abbott, 2017 #1659" w:history="1">
        <w:r w:rsidR="00F31863" w:rsidRPr="00054915">
          <w:rPr>
            <w:rFonts w:ascii="Book Antiqua" w:hAnsi="Book Antiqua" w:cstheme="minorHAnsi"/>
            <w:noProof/>
            <w:sz w:val="24"/>
            <w:szCs w:val="24"/>
            <w:vertAlign w:val="superscript"/>
          </w:rPr>
          <w:t>233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A recent Cochrane review ha</w:t>
      </w:r>
      <w:r w:rsidR="00761A5A" w:rsidRPr="00054915">
        <w:rPr>
          <w:rFonts w:ascii="Book Antiqua" w:hAnsi="Book Antiqua" w:cstheme="minorHAnsi"/>
          <w:sz w:val="24"/>
          <w:szCs w:val="24"/>
        </w:rPr>
        <w:t>s</w:t>
      </w:r>
      <w:r w:rsidR="000974C9" w:rsidRPr="00054915">
        <w:rPr>
          <w:rFonts w:ascii="Book Antiqua" w:hAnsi="Book Antiqua" w:cstheme="minorHAnsi"/>
          <w:sz w:val="24"/>
          <w:szCs w:val="24"/>
        </w:rPr>
        <w:t xml:space="preserve"> </w:t>
      </w:r>
      <w:r w:rsidR="00624A86" w:rsidRPr="00054915">
        <w:rPr>
          <w:rFonts w:ascii="Book Antiqua" w:hAnsi="Book Antiqua" w:cstheme="minorHAnsi"/>
          <w:sz w:val="24"/>
          <w:szCs w:val="24"/>
        </w:rPr>
        <w:t>analyzed</w:t>
      </w:r>
      <w:r w:rsidR="000974C9" w:rsidRPr="00054915">
        <w:rPr>
          <w:rFonts w:ascii="Book Antiqua" w:hAnsi="Book Antiqua" w:cstheme="minorHAnsi"/>
          <w:sz w:val="24"/>
          <w:szCs w:val="24"/>
        </w:rPr>
        <w:t xml:space="preserve"> 10 interventional studies using CBT for chronic abdominal pain in children. In this analysis it was shown that all studies had parental involvement with the child although the number of sessions could vary. </w:t>
      </w:r>
      <w:r w:rsidR="00761A5A" w:rsidRPr="00054915">
        <w:rPr>
          <w:rFonts w:ascii="Book Antiqua" w:hAnsi="Book Antiqua" w:cstheme="minorHAnsi"/>
          <w:sz w:val="24"/>
          <w:szCs w:val="24"/>
        </w:rPr>
        <w:t>M</w:t>
      </w:r>
      <w:r w:rsidR="000974C9" w:rsidRPr="00054915">
        <w:rPr>
          <w:rFonts w:ascii="Book Antiqua" w:hAnsi="Book Antiqua" w:cstheme="minorHAnsi"/>
          <w:sz w:val="24"/>
          <w:szCs w:val="24"/>
        </w:rPr>
        <w:t xml:space="preserve">ethods they used </w:t>
      </w:r>
      <w:r w:rsidR="00761A5A" w:rsidRPr="00054915">
        <w:rPr>
          <w:rFonts w:ascii="Book Antiqua" w:hAnsi="Book Antiqua" w:cstheme="minorHAnsi"/>
          <w:sz w:val="24"/>
          <w:szCs w:val="24"/>
        </w:rPr>
        <w:t xml:space="preserve">are </w:t>
      </w:r>
      <w:r w:rsidR="000974C9" w:rsidRPr="00054915">
        <w:rPr>
          <w:rFonts w:ascii="Book Antiqua" w:hAnsi="Book Antiqua" w:cstheme="minorHAnsi"/>
          <w:sz w:val="24"/>
          <w:szCs w:val="24"/>
        </w:rPr>
        <w:t>also diverse</w:t>
      </w:r>
      <w:r w:rsidR="00761A5A" w:rsidRPr="00054915">
        <w:rPr>
          <w:rFonts w:ascii="Book Antiqua" w:hAnsi="Book Antiqua" w:cstheme="minorHAnsi"/>
          <w:sz w:val="24"/>
          <w:szCs w:val="24"/>
        </w:rPr>
        <w:t>,</w:t>
      </w:r>
      <w:r w:rsidR="000974C9" w:rsidRPr="00054915">
        <w:rPr>
          <w:rFonts w:ascii="Book Antiqua" w:hAnsi="Book Antiqua" w:cstheme="minorHAnsi"/>
          <w:sz w:val="24"/>
          <w:szCs w:val="24"/>
        </w:rPr>
        <w:t xml:space="preserve"> including teaching of coping and distraction strategies, teaching of relaxation techniques, identification and change of negative pain related thoughts and modifying family response</w:t>
      </w:r>
      <w:r w:rsidR="00761A5A" w:rsidRPr="00054915">
        <w:rPr>
          <w:rFonts w:ascii="Book Antiqua" w:hAnsi="Book Antiqua" w:cstheme="minorHAnsi"/>
          <w:sz w:val="24"/>
          <w:szCs w:val="24"/>
        </w:rPr>
        <w:t>s</w:t>
      </w:r>
      <w:r w:rsidR="000974C9" w:rsidRPr="00054915">
        <w:rPr>
          <w:rFonts w:ascii="Book Antiqua" w:hAnsi="Book Antiqua" w:cstheme="minorHAnsi"/>
          <w:sz w:val="24"/>
          <w:szCs w:val="24"/>
        </w:rPr>
        <w:t xml:space="preserve"> to illness behavior</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&lt;EndNote&gt;&lt;Cite&gt;&lt;Author&gt;Abbott&lt;/Author&gt;&lt;Year&gt;2017&lt;/Year&gt;&lt;RecNum&gt;1659&lt;/RecNum&gt;&lt;DisplayText&gt;&lt;style face="superscript"&gt;[233]&lt;/style&gt;&lt;/DisplayText&gt;&lt;record&gt;&lt;rec-number&gt;1659&lt;/rec-number&gt;&lt;foreign-keys&gt;&lt;key app="EN" db-id="5x05svz5qpvvz1e5vwcxddvhes2txz0ettzs" timestamp="1507840074"&gt;1659&lt;/key&gt;&lt;/foreign-keys&gt;&lt;ref-type name="Journal Article"&gt;17&lt;/ref-type&gt;&lt;contributors&gt;&lt;authors&gt;&lt;author&gt;Abbott, R. A.&lt;/author&gt;&lt;author&gt;Martin, A. E.&lt;/author&gt;&lt;author&gt;Newlove-Delgado, T. V.&lt;/author&gt;&lt;author&gt;Bethel, A.&lt;/author&gt;&lt;author&gt;Thompson-Coon, J.&lt;/author&gt;&lt;author&gt;Whear, R.&lt;/author&gt;&lt;author&gt;Logan, S.&lt;/author&gt;&lt;/authors&gt;&lt;/contributors&gt;&lt;auth-address&gt;NIHR CLAHRC South West Peninsula (PenCLAHRC), University of Exeter Medical School, South Cloisters, St Luke&amp;apos;s Campus, Exeter, England, UK, EX1 2LU.&amp;#xD;Paediatrics, Royal Devon and Exeter Hospital, Barrack Road, Exeter, England, UK, EX2 5DW.&lt;/auth-address&gt;&lt;titles&gt;&lt;title&gt;Psychosocial interventions for recurrent abdominal pain in childhood&lt;/title&gt;&lt;secondary-title&gt;Cochrane Database Syst Rev&lt;/secondary-title&gt;&lt;/titles&gt;&lt;periodical&gt;&lt;full-title&gt;Cochrane Database Syst Rev&lt;/full-title&gt;&lt;/periodical&gt;&lt;pages&gt;CD010971&lt;/pages&gt;&lt;volume&gt;1&lt;/volume&gt;&lt;edition&gt;2017/01/11&lt;/edition&gt;&lt;keywords&gt;&lt;keyword&gt;Abdominal Pain/*therapy&lt;/keyword&gt;&lt;keyword&gt;Adolescent&lt;/keyword&gt;&lt;keyword&gt;Child&lt;/keyword&gt;&lt;keyword&gt;Cognitive Therapy/methods&lt;/keyword&gt;&lt;keyword&gt;Humans&lt;/keyword&gt;&lt;keyword&gt;Hypnosis/*methods&lt;/keyword&gt;&lt;keyword&gt;Imagery (Psychotherapy)&lt;/keyword&gt;&lt;keyword&gt;Psychotherapy/*methods&lt;/keyword&gt;&lt;keyword&gt;Randomized Controlled Trials as Topic&lt;/keyword&gt;&lt;keyword&gt;Recurrence&lt;/keyword&gt;&lt;keyword&gt;*Self Disclosure&lt;/keyword&gt;&lt;keyword&gt;*Yoga&lt;/keyword&gt;&lt;/keywords&gt;&lt;dates&gt;&lt;year&gt;2017&lt;/year&gt;&lt;pub-dates&gt;&lt;date&gt;Jan 10&lt;/date&gt;&lt;/pub-dates&gt;&lt;/dates&gt;&lt;isbn&gt;1469-493X (Electronic)&amp;#xD;1361-6137 (Linking)&lt;/isbn&gt;&lt;accession-num&gt;28072460&lt;/accession-num&gt;&lt;urls&gt;&lt;related-urls&gt;&lt;url&gt;https://www.ncbi.nlm.nih.gov/pubmed/28072460&lt;/url&gt;&lt;/related-urls&gt;&lt;/urls&gt;&lt;electronic-resource-num&gt;10.1002/14651858.CD010971.pub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3" w:tooltip="Abbott, 2017 #1659" w:history="1">
        <w:r w:rsidR="00F31863" w:rsidRPr="00054915">
          <w:rPr>
            <w:rFonts w:ascii="Book Antiqua" w:hAnsi="Book Antiqua" w:cstheme="minorHAnsi"/>
            <w:noProof/>
            <w:sz w:val="24"/>
            <w:szCs w:val="24"/>
            <w:vertAlign w:val="superscript"/>
          </w:rPr>
          <w:t>233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xml:space="preserve">. When the data were pooled, CBT had a significant </w:t>
      </w:r>
      <w:r w:rsidR="00761A5A" w:rsidRPr="00054915">
        <w:rPr>
          <w:rFonts w:ascii="Book Antiqua" w:hAnsi="Book Antiqua" w:cstheme="minorHAnsi"/>
          <w:sz w:val="24"/>
          <w:szCs w:val="24"/>
        </w:rPr>
        <w:t xml:space="preserve">degree of </w:t>
      </w:r>
      <w:r w:rsidR="000974C9" w:rsidRPr="00054915">
        <w:rPr>
          <w:rFonts w:ascii="Book Antiqua" w:hAnsi="Book Antiqua" w:cstheme="minorHAnsi"/>
          <w:sz w:val="24"/>
          <w:szCs w:val="24"/>
        </w:rPr>
        <w:t>success compared to controls in the short term (&lt;</w:t>
      </w:r>
      <w:r w:rsidR="00A76700">
        <w:rPr>
          <w:rFonts w:ascii="Book Antiqua" w:hAnsi="Book Antiqua" w:cstheme="minorHAnsi" w:hint="eastAsia"/>
          <w:sz w:val="24"/>
          <w:szCs w:val="24"/>
          <w:lang w:eastAsia="zh-CN"/>
        </w:rPr>
        <w:t xml:space="preserve"> </w:t>
      </w:r>
      <w:r w:rsidR="000974C9" w:rsidRPr="00054915">
        <w:rPr>
          <w:rFonts w:ascii="Book Antiqua" w:hAnsi="Book Antiqua" w:cstheme="minorHAnsi"/>
          <w:sz w:val="24"/>
          <w:szCs w:val="24"/>
        </w:rPr>
        <w:t>3 mo) follow up. However, the effect was not sustainable at 6 mo</w:t>
      </w:r>
      <w:r w:rsidR="00A24C9B">
        <w:rPr>
          <w:rFonts w:ascii="Book Antiqua" w:hAnsi="Book Antiqua" w:cstheme="minorHAnsi" w:hint="eastAsia"/>
          <w:sz w:val="24"/>
          <w:szCs w:val="24"/>
          <w:lang w:eastAsia="zh-CN"/>
        </w:rPr>
        <w:t xml:space="preserve"> </w:t>
      </w:r>
      <w:r w:rsidR="000974C9" w:rsidRPr="00054915">
        <w:rPr>
          <w:rFonts w:ascii="Book Antiqua" w:hAnsi="Book Antiqua" w:cstheme="minorHAnsi"/>
          <w:sz w:val="24"/>
          <w:szCs w:val="24"/>
        </w:rPr>
        <w:t>and one year. The analysis also found no evidence that CBT is effective on pain intensity scores after the intervention. Therefore, the data is not very supportive of using CBT in managing children with FAPDs. No data on efficacy of CBT on IBS were included in the analysis.</w:t>
      </w:r>
    </w:p>
    <w:p w14:paraId="2DB22D1C" w14:textId="77777777" w:rsidR="000974C9" w:rsidRPr="00054915" w:rsidRDefault="000974C9" w:rsidP="00054915">
      <w:pPr>
        <w:snapToGrid w:val="0"/>
        <w:spacing w:after="0" w:line="360" w:lineRule="auto"/>
        <w:jc w:val="both"/>
        <w:rPr>
          <w:rFonts w:ascii="Book Antiqua" w:hAnsi="Book Antiqua" w:cstheme="minorHAnsi"/>
          <w:sz w:val="24"/>
          <w:szCs w:val="24"/>
        </w:rPr>
      </w:pPr>
    </w:p>
    <w:p w14:paraId="7379000C" w14:textId="7E3ACABE" w:rsidR="000974C9" w:rsidRPr="00617918" w:rsidRDefault="000974C9"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Yoga therapy</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Yoga techniques involve a series of physical exercises, breathing techniques, combined with meditation methods aimed to reduce anxiety, improve body tone and increase feelings of wellbeing. When us</w:t>
      </w:r>
      <w:r w:rsidR="00761A5A" w:rsidRPr="00054915">
        <w:rPr>
          <w:rFonts w:ascii="Book Antiqua" w:hAnsi="Book Antiqua" w:cstheme="minorHAnsi"/>
          <w:sz w:val="24"/>
          <w:szCs w:val="24"/>
        </w:rPr>
        <w:t>ed</w:t>
      </w:r>
      <w:r w:rsidRPr="00054915">
        <w:rPr>
          <w:rFonts w:ascii="Book Antiqua" w:hAnsi="Book Antiqua" w:cstheme="minorHAnsi"/>
          <w:sz w:val="24"/>
          <w:szCs w:val="24"/>
        </w:rPr>
        <w:t xml:space="preserve"> as a treatment for FAPDs</w:t>
      </w:r>
      <w:r w:rsidR="00761A5A" w:rsidRPr="00054915">
        <w:rPr>
          <w:rFonts w:ascii="Book Antiqua" w:hAnsi="Book Antiqua" w:cstheme="minorHAnsi"/>
          <w:sz w:val="24"/>
          <w:szCs w:val="24"/>
        </w:rPr>
        <w:t>,</w:t>
      </w:r>
      <w:r w:rsidRPr="00054915">
        <w:rPr>
          <w:rFonts w:ascii="Book Antiqua" w:hAnsi="Book Antiqua" w:cstheme="minorHAnsi"/>
          <w:sz w:val="24"/>
          <w:szCs w:val="24"/>
        </w:rPr>
        <w:t xml:space="preserve"> yoga therapy is thought to improve altered function of the brain-gut-microbiota axis. Up to now, 3 clinical trials have assessed the efficacy of yoga therapy for children with FAPDs </w:t>
      </w:r>
      <w:r w:rsidRPr="00054915">
        <w:rPr>
          <w:rFonts w:ascii="Book Antiqua" w:hAnsi="Book Antiqua" w:cstheme="minorHAnsi"/>
          <w:sz w:val="24"/>
          <w:szCs w:val="24"/>
        </w:rPr>
        <w:lastRenderedPageBreak/>
        <w:t xml:space="preserve">compared to controls using standard medical care or in a waiting list. According to </w:t>
      </w:r>
      <w:r w:rsidR="00761A5A" w:rsidRPr="00054915">
        <w:rPr>
          <w:rFonts w:ascii="Book Antiqua" w:hAnsi="Book Antiqua" w:cstheme="minorHAnsi"/>
          <w:sz w:val="24"/>
          <w:szCs w:val="24"/>
        </w:rPr>
        <w:t>a</w:t>
      </w:r>
      <w:r w:rsidRPr="00054915">
        <w:rPr>
          <w:rFonts w:ascii="Book Antiqua" w:hAnsi="Book Antiqua" w:cstheme="minorHAnsi"/>
          <w:sz w:val="24"/>
          <w:szCs w:val="24"/>
        </w:rPr>
        <w:t xml:space="preserve"> meta-analysis from the Cochrane group, the results show no advantage of yoga therapy on pain intensity, pain frequency and functional disability</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&lt;EndNote&gt;&lt;Cite&gt;&lt;Author&gt;Abbott&lt;/Author&gt;&lt;Year&gt;2017&lt;/Year&gt;&lt;RecNum&gt;1659&lt;/RecNum&gt;&lt;DisplayText&gt;&lt;style face="superscript"&gt;[233]&lt;/style&gt;&lt;/DisplayText&gt;&lt;record&gt;&lt;rec-number&gt;1659&lt;/rec-number&gt;&lt;foreign-keys&gt;&lt;key app="EN" db-id="5x05svz5qpvvz1e5vwcxddvhes2txz0ettzs" timestamp="1507840074"&gt;1659&lt;/key&gt;&lt;/foreign-keys&gt;&lt;ref-type name="Journal Article"&gt;17&lt;/ref-type&gt;&lt;contributors&gt;&lt;authors&gt;&lt;author&gt;Abbott, R. A.&lt;/author&gt;&lt;author&gt;Martin, A. E.&lt;/author&gt;&lt;author&gt;Newlove-Delgado, T. V.&lt;/author&gt;&lt;author&gt;Bethel, A.&lt;/author&gt;&lt;author&gt;Thompson-Coon, J.&lt;/author&gt;&lt;author&gt;Whear, R.&lt;/author&gt;&lt;author&gt;Logan, S.&lt;/author&gt;&lt;/authors&gt;&lt;/contributors&gt;&lt;auth-address&gt;NIHR CLAHRC South West Peninsula (PenCLAHRC), University of Exeter Medical School, South Cloisters, St Luke&amp;apos;s Campus, Exeter, England, UK, EX1 2LU.&amp;#xD;Paediatrics, Royal Devon and Exeter Hospital, Barrack Road, Exeter, England, UK, EX2 5DW.&lt;/auth-address&gt;&lt;titles&gt;&lt;title&gt;Psychosocial interventions for recurrent abdominal pain in childhood&lt;/title&gt;&lt;secondary-title&gt;Cochrane Database Syst Rev&lt;/secondary-title&gt;&lt;/titles&gt;&lt;periodical&gt;&lt;full-title&gt;Cochrane Database Syst Rev&lt;/full-title&gt;&lt;/periodical&gt;&lt;pages&gt;CD010971&lt;/pages&gt;&lt;volume&gt;1&lt;/volume&gt;&lt;edition&gt;2017/01/11&lt;/edition&gt;&lt;keywords&gt;&lt;keyword&gt;Abdominal Pain/*therapy&lt;/keyword&gt;&lt;keyword&gt;Adolescent&lt;/keyword&gt;&lt;keyword&gt;Child&lt;/keyword&gt;&lt;keyword&gt;Cognitive Therapy/methods&lt;/keyword&gt;&lt;keyword&gt;Humans&lt;/keyword&gt;&lt;keyword&gt;Hypnosis/*methods&lt;/keyword&gt;&lt;keyword&gt;Imagery (Psychotherapy)&lt;/keyword&gt;&lt;keyword&gt;Psychotherapy/*methods&lt;/keyword&gt;&lt;keyword&gt;Randomized Controlled Trials as Topic&lt;/keyword&gt;&lt;keyword&gt;Recurrence&lt;/keyword&gt;&lt;keyword&gt;*Self Disclosure&lt;/keyword&gt;&lt;keyword&gt;*Yoga&lt;/keyword&gt;&lt;/keywords&gt;&lt;dates&gt;&lt;year&gt;2017&lt;/year&gt;&lt;pub-dates&gt;&lt;date&gt;Jan 10&lt;/date&gt;&lt;/pub-dates&gt;&lt;/dates&gt;&lt;isbn&gt;1469-493X (Electronic)&amp;#xD;1361-6137 (Linking)&lt;/isbn&gt;&lt;accession-num&gt;28072460&lt;/accession-num&gt;&lt;urls&gt;&lt;related-urls&gt;&lt;url&gt;https://www.ncbi.nlm.nih.gov/pubmed/28072460&lt;/url&gt;&lt;/related-urls&gt;&lt;/urls&gt;&lt;electronic-resource-num&gt;10.1002/14651858.CD010971.pub2&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3" w:tooltip="Abbott, 2017 #1659" w:history="1">
        <w:r w:rsidR="00F31863" w:rsidRPr="00054915">
          <w:rPr>
            <w:rFonts w:ascii="Book Antiqua" w:hAnsi="Book Antiqua" w:cstheme="minorHAnsi"/>
            <w:noProof/>
            <w:sz w:val="24"/>
            <w:szCs w:val="24"/>
            <w:vertAlign w:val="superscript"/>
          </w:rPr>
          <w:t>233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A76700">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The review does not provide</w:t>
      </w:r>
      <w:r w:rsidR="00761A5A" w:rsidRPr="00054915">
        <w:rPr>
          <w:rFonts w:ascii="Book Antiqua" w:hAnsi="Book Antiqua" w:cstheme="minorHAnsi"/>
          <w:sz w:val="24"/>
          <w:szCs w:val="24"/>
        </w:rPr>
        <w:t xml:space="preserve"> details of </w:t>
      </w:r>
      <w:r w:rsidRPr="00054915">
        <w:rPr>
          <w:rFonts w:ascii="Book Antiqua" w:hAnsi="Book Antiqua" w:cstheme="minorHAnsi"/>
          <w:sz w:val="24"/>
          <w:szCs w:val="24"/>
        </w:rPr>
        <w:t>the efficacy of yoga therapy on IBS in children.</w:t>
      </w:r>
    </w:p>
    <w:p w14:paraId="0403D0FD" w14:textId="77777777" w:rsidR="000974C9" w:rsidRPr="00054915" w:rsidRDefault="000974C9" w:rsidP="00054915">
      <w:pPr>
        <w:snapToGrid w:val="0"/>
        <w:spacing w:after="0" w:line="360" w:lineRule="auto"/>
        <w:jc w:val="both"/>
        <w:rPr>
          <w:rFonts w:ascii="Book Antiqua" w:hAnsi="Book Antiqua" w:cstheme="minorHAnsi"/>
          <w:sz w:val="24"/>
          <w:szCs w:val="24"/>
        </w:rPr>
      </w:pPr>
    </w:p>
    <w:p w14:paraId="21751A82" w14:textId="77777777" w:rsidR="000974C9" w:rsidRPr="00617918" w:rsidRDefault="000974C9"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Other interventions</w:t>
      </w:r>
    </w:p>
    <w:p w14:paraId="5BE40A28" w14:textId="12B8EBD4" w:rsidR="000974C9" w:rsidRPr="00617918" w:rsidRDefault="000974C9" w:rsidP="00617918">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Neuromodulation</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 xml:space="preserve">Neuromodulation uses a transcutaneous electrical stimulation to stimulate local skin nerve fibers and autonomic nervous system specifically, the efferent parasympathetic outflow to the gastrointestinal tract augmenting gastrointestinal function. There is evidence to prove that delayed gastric emptying and altered antral motility play a major </w:t>
      </w:r>
      <w:r w:rsidR="005C43E8" w:rsidRPr="00054915">
        <w:rPr>
          <w:rFonts w:ascii="Book Antiqua" w:hAnsi="Book Antiqua" w:cstheme="minorHAnsi"/>
          <w:sz w:val="24"/>
          <w:szCs w:val="24"/>
        </w:rPr>
        <w:t>patho-physiological</w:t>
      </w:r>
      <w:r w:rsidRPr="00054915">
        <w:rPr>
          <w:rFonts w:ascii="Book Antiqua" w:hAnsi="Book Antiqua" w:cstheme="minorHAnsi"/>
          <w:sz w:val="24"/>
          <w:szCs w:val="24"/>
        </w:rPr>
        <w:t xml:space="preserve"> role in IBS</w:t>
      </w:r>
      <w:r w:rsidR="004111BD" w:rsidRPr="00054915">
        <w:rPr>
          <w:rFonts w:ascii="Book Antiqua" w:hAnsi="Book Antiqua" w:cstheme="minorHAnsi"/>
          <w:sz w:val="24"/>
          <w:szCs w:val="24"/>
        </w:rPr>
        <w:fldChar w:fldCharType="begin">
          <w:fldData xml:space="preserve">PEVuZE5vdGU+PENpdGU+PEF1dGhvcj5EZXZhbmFyYXlhbmE8L0F1dGhvcj48WWVhcj4yMDEzPC9Z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PEVuZE5vdGU+PENpdGU+PEF1dGhvcj5EZXZhbmFyYXlhbmE8L0F1dGhvcj48WWVhcj4yMDEzPC9Z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28" w:tooltip="Devanarayana, 2013 #1250" w:history="1">
        <w:r w:rsidR="00F31863" w:rsidRPr="00054915">
          <w:rPr>
            <w:rFonts w:ascii="Book Antiqua" w:hAnsi="Book Antiqua" w:cstheme="minorHAnsi"/>
            <w:noProof/>
            <w:sz w:val="24"/>
            <w:szCs w:val="24"/>
            <w:vertAlign w:val="superscript"/>
          </w:rPr>
          <w:t>128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Kovacic et al. have tested this concept to treat FAPD in a clinical trial including 115 adolescents in a clinical trial. Compared to the sham control group, adolescents</w:t>
      </w:r>
      <w:r w:rsidR="00761A5A" w:rsidRPr="00054915">
        <w:rPr>
          <w:rFonts w:ascii="Book Antiqua" w:hAnsi="Book Antiqua" w:cstheme="minorHAnsi"/>
          <w:sz w:val="24"/>
          <w:szCs w:val="24"/>
        </w:rPr>
        <w:t xml:space="preserve"> who</w:t>
      </w:r>
      <w:r w:rsidRPr="00054915">
        <w:rPr>
          <w:rFonts w:ascii="Book Antiqua" w:hAnsi="Book Antiqua" w:cstheme="minorHAnsi"/>
          <w:sz w:val="24"/>
          <w:szCs w:val="24"/>
        </w:rPr>
        <w:t xml:space="preserve"> received electrical stimulation had</w:t>
      </w:r>
      <w:r w:rsidR="00A24C9B">
        <w:rPr>
          <w:rFonts w:ascii="Book Antiqua" w:hAnsi="Book Antiqua" w:cstheme="minorHAnsi"/>
          <w:sz w:val="24"/>
          <w:szCs w:val="24"/>
        </w:rPr>
        <w:t xml:space="preserve"> improvement of pain after 3 w</w:t>
      </w:r>
      <w:r w:rsidRPr="00054915">
        <w:rPr>
          <w:rFonts w:ascii="Book Antiqua" w:hAnsi="Book Antiqua" w:cstheme="minorHAnsi"/>
          <w:sz w:val="24"/>
          <w:szCs w:val="24"/>
        </w:rPr>
        <w:t>k</w:t>
      </w:r>
      <w:r w:rsidR="00A24C9B">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of therapy</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&lt;EndNote&gt;&lt;Cite&gt;&lt;Author&gt;Kovacic&lt;/Author&gt;&lt;Year&gt;2017&lt;/Year&gt;&lt;RecNum&gt;2050&lt;/RecNum&gt;&lt;DisplayText&gt;&lt;style face="superscript"&gt;[234]&lt;/style&gt;&lt;/DisplayText&gt;&lt;record&gt;&lt;rec-number&gt;2050&lt;/rec-number&gt;&lt;foreign-keys&gt;&lt;key app="EN" db-id="5x05svz5qpvvz1e5vwcxddvhes2txz0ettzs" timestamp="1508866924"&gt;2050&lt;/key&gt;&lt;/foreign-keys&gt;&lt;ref-type name="Journal Article"&gt;17&lt;/ref-type&gt;&lt;contributors&gt;&lt;authors&gt;&lt;author&gt;Kovacic, K.&lt;/author&gt;&lt;author&gt;Hainsworth, K.&lt;/author&gt;&lt;author&gt;Sood, M.&lt;/author&gt;&lt;author&gt;Chelimsky, G.&lt;/author&gt;&lt;author&gt;Unteutsch, R.&lt;/author&gt;&lt;author&gt;Nugent, M.&lt;/author&gt;&lt;author&gt;Simpson, P.&lt;/author&gt;&lt;author&gt;Miranda, A.&lt;/author&gt;&lt;/authors&gt;&lt;/contributors&gt;&lt;auth-address&gt;Center for Pediatric Neurogastroenterology, Motility and Autonomic Disorders, Department of Pediatrics, Medical College of Wisconsin, Milwaukee, WI, USA.&amp;#xD;Division of Clinical Pediatrics, Department of Anesthesiology, Medical College of Wisconsin, Milwaukee, WI, USA.&amp;#xD;Division of Quantitative Health Sciences, Department of Pediatrics, Medical College of Wisconsin, Milwaukee, WI, USA.&amp;#xD;Center for Pediatric Neurogastroenterology, Motility and Autonomic Disorders, Department of Pediatrics, Medical College of Wisconsin, Milwaukee, WI, USA. Electronic address: amiranda@mcw.edu.&lt;/auth-address&gt;&lt;titles&gt;&lt;title&gt;Neurostimulation for abdominal pain-related functional gastrointestinal disorders in adolescents: a randomised, double-blind, sham-controlled trial&lt;/title&gt;&lt;secondary-title&gt;Lancet Gastroenterol Hepatol&lt;/secondary-title&gt;&lt;/titles&gt;&lt;periodical&gt;&lt;full-title&gt;Lancet Gastroenterol Hepatol&lt;/full-title&gt;&lt;/periodical&gt;&lt;pages&gt;727-737&lt;/pages&gt;&lt;volume&gt;2&lt;/volume&gt;&lt;number&gt;10&lt;/number&gt;&lt;edition&gt;2017/08/23&lt;/edition&gt;&lt;dates&gt;&lt;year&gt;2017&lt;/year&gt;&lt;pub-dates&gt;&lt;date&gt;Oct&lt;/date&gt;&lt;/pub-dates&gt;&lt;/dates&gt;&lt;isbn&gt;2468-1253 (Electronic)&lt;/isbn&gt;&lt;accession-num&gt;28826627&lt;/accession-num&gt;&lt;urls&gt;&lt;related-urls&gt;&lt;url&gt;https://www.ncbi.nlm.nih.gov/pubmed/28826627&lt;/url&gt;&lt;/related-urls&gt;&lt;/urls&gt;&lt;electronic-resource-num&gt;10.1016/S2468-1253(17)30253-4&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4" w:tooltip="Kovacic, 2017 #2050" w:history="1">
        <w:r w:rsidR="00F31863" w:rsidRPr="00054915">
          <w:rPr>
            <w:rFonts w:ascii="Book Antiqua" w:hAnsi="Book Antiqua" w:cstheme="minorHAnsi"/>
            <w:noProof/>
            <w:sz w:val="24"/>
            <w:szCs w:val="24"/>
            <w:vertAlign w:val="superscript"/>
          </w:rPr>
          <w:t>234</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Therefore, although promising</w:t>
      </w:r>
      <w:r w:rsidR="00761A5A" w:rsidRPr="00054915">
        <w:rPr>
          <w:rFonts w:ascii="Book Antiqua" w:hAnsi="Book Antiqua" w:cstheme="minorHAnsi"/>
          <w:sz w:val="24"/>
          <w:szCs w:val="24"/>
        </w:rPr>
        <w:t>,</w:t>
      </w:r>
      <w:r w:rsidRPr="00054915">
        <w:rPr>
          <w:rFonts w:ascii="Book Antiqua" w:hAnsi="Book Antiqua" w:cstheme="minorHAnsi"/>
          <w:sz w:val="24"/>
          <w:szCs w:val="24"/>
        </w:rPr>
        <w:t xml:space="preserve"> it is difficult to recommend neuromodulation therapy for children with FAPDs without further studies. One of </w:t>
      </w:r>
      <w:r w:rsidR="00761A5A" w:rsidRPr="00054915">
        <w:rPr>
          <w:rFonts w:ascii="Book Antiqua" w:hAnsi="Book Antiqua" w:cstheme="minorHAnsi"/>
          <w:sz w:val="24"/>
          <w:szCs w:val="24"/>
        </w:rPr>
        <w:t xml:space="preserve">the </w:t>
      </w:r>
      <w:r w:rsidRPr="00054915">
        <w:rPr>
          <w:rFonts w:ascii="Book Antiqua" w:hAnsi="Book Antiqua" w:cstheme="minorHAnsi"/>
          <w:sz w:val="24"/>
          <w:szCs w:val="24"/>
        </w:rPr>
        <w:t>limitation</w:t>
      </w:r>
      <w:r w:rsidR="00761A5A" w:rsidRPr="00054915">
        <w:rPr>
          <w:rFonts w:ascii="Book Antiqua" w:hAnsi="Book Antiqua" w:cstheme="minorHAnsi"/>
          <w:sz w:val="24"/>
          <w:szCs w:val="24"/>
        </w:rPr>
        <w:t>s</w:t>
      </w:r>
      <w:r w:rsidRPr="00054915">
        <w:rPr>
          <w:rFonts w:ascii="Book Antiqua" w:hAnsi="Book Antiqua" w:cstheme="minorHAnsi"/>
          <w:sz w:val="24"/>
          <w:szCs w:val="24"/>
        </w:rPr>
        <w:t xml:space="preserve"> in this study</w:t>
      </w:r>
      <w:r w:rsidR="00761A5A" w:rsidRPr="00054915">
        <w:rPr>
          <w:rFonts w:ascii="Book Antiqua" w:hAnsi="Book Antiqua" w:cstheme="minorHAnsi"/>
          <w:sz w:val="24"/>
          <w:szCs w:val="24"/>
        </w:rPr>
        <w:t>,</w:t>
      </w:r>
      <w:r w:rsidRPr="00054915">
        <w:rPr>
          <w:rFonts w:ascii="Book Antiqua" w:hAnsi="Book Antiqua" w:cstheme="minorHAnsi"/>
          <w:sz w:val="24"/>
          <w:szCs w:val="24"/>
        </w:rPr>
        <w:t xml:space="preserve"> as in most of the other studies</w:t>
      </w:r>
      <w:r w:rsidR="00761A5A" w:rsidRPr="00054915">
        <w:rPr>
          <w:rFonts w:ascii="Book Antiqua" w:hAnsi="Book Antiqua" w:cstheme="minorHAnsi"/>
          <w:sz w:val="24"/>
          <w:szCs w:val="24"/>
        </w:rPr>
        <w:t>,</w:t>
      </w:r>
      <w:r w:rsidRPr="00054915">
        <w:rPr>
          <w:rFonts w:ascii="Book Antiqua" w:hAnsi="Book Antiqua" w:cstheme="minorHAnsi"/>
          <w:sz w:val="24"/>
          <w:szCs w:val="24"/>
        </w:rPr>
        <w:t xml:space="preserve"> is that they have not specifically assess</w:t>
      </w:r>
      <w:r w:rsidR="00761A5A" w:rsidRPr="00054915">
        <w:rPr>
          <w:rFonts w:ascii="Book Antiqua" w:hAnsi="Book Antiqua" w:cstheme="minorHAnsi"/>
          <w:sz w:val="24"/>
          <w:szCs w:val="24"/>
        </w:rPr>
        <w:t>ed</w:t>
      </w:r>
      <w:r w:rsidRPr="00054915">
        <w:rPr>
          <w:rFonts w:ascii="Book Antiqua" w:hAnsi="Book Antiqua" w:cstheme="minorHAnsi"/>
          <w:sz w:val="24"/>
          <w:szCs w:val="24"/>
        </w:rPr>
        <w:t xml:space="preserve"> the efficacy of neromodulation on IBS. </w:t>
      </w:r>
    </w:p>
    <w:p w14:paraId="6C32C97C" w14:textId="77777777" w:rsidR="000A0220" w:rsidRPr="00054915" w:rsidRDefault="000A0220" w:rsidP="00054915">
      <w:pPr>
        <w:snapToGrid w:val="0"/>
        <w:spacing w:after="0" w:line="360" w:lineRule="auto"/>
        <w:jc w:val="both"/>
        <w:rPr>
          <w:rFonts w:ascii="Book Antiqua" w:hAnsi="Book Antiqua" w:cstheme="minorHAnsi"/>
          <w:i/>
          <w:sz w:val="24"/>
          <w:szCs w:val="24"/>
          <w:u w:val="single"/>
        </w:rPr>
      </w:pPr>
    </w:p>
    <w:p w14:paraId="35CD3089" w14:textId="5B3BDB29" w:rsidR="000974C9" w:rsidRPr="00617918" w:rsidRDefault="00617918" w:rsidP="00054915">
      <w:pPr>
        <w:snapToGrid w:val="0"/>
        <w:spacing w:after="0" w:line="360" w:lineRule="auto"/>
        <w:jc w:val="both"/>
        <w:rPr>
          <w:rFonts w:ascii="Book Antiqua" w:hAnsi="Book Antiqua" w:cstheme="minorHAnsi"/>
          <w:b/>
          <w:sz w:val="24"/>
          <w:szCs w:val="24"/>
          <w:lang w:eastAsia="zh-CN"/>
        </w:rPr>
      </w:pPr>
      <w:r>
        <w:rPr>
          <w:rFonts w:ascii="Book Antiqua" w:hAnsi="Book Antiqua" w:cstheme="minorHAnsi"/>
          <w:b/>
          <w:sz w:val="24"/>
          <w:szCs w:val="24"/>
        </w:rPr>
        <w:t>Diet</w:t>
      </w:r>
      <w:r>
        <w:rPr>
          <w:rFonts w:ascii="Book Antiqua" w:hAnsi="Book Antiqua" w:cstheme="minorHAnsi" w:hint="eastAsia"/>
          <w:b/>
          <w:sz w:val="24"/>
          <w:szCs w:val="24"/>
          <w:lang w:eastAsia="zh-CN"/>
        </w:rPr>
        <w:t xml:space="preserve">: </w:t>
      </w:r>
      <w:r w:rsidR="000974C9" w:rsidRPr="00054915">
        <w:rPr>
          <w:rFonts w:ascii="Book Antiqua" w:hAnsi="Book Antiqua" w:cstheme="minorHAnsi"/>
          <w:sz w:val="24"/>
          <w:szCs w:val="24"/>
        </w:rPr>
        <w:t xml:space="preserve">Dietary components had been thought to </w:t>
      </w:r>
      <w:r w:rsidR="00761A5A" w:rsidRPr="00054915">
        <w:rPr>
          <w:rFonts w:ascii="Book Antiqua" w:hAnsi="Book Antiqua" w:cstheme="minorHAnsi"/>
          <w:sz w:val="24"/>
          <w:szCs w:val="24"/>
        </w:rPr>
        <w:t xml:space="preserve">be </w:t>
      </w:r>
      <w:r w:rsidR="000974C9" w:rsidRPr="00054915">
        <w:rPr>
          <w:rFonts w:ascii="Book Antiqua" w:hAnsi="Book Antiqua" w:cstheme="minorHAnsi"/>
          <w:sz w:val="24"/>
          <w:szCs w:val="24"/>
        </w:rPr>
        <w:t>involve</w:t>
      </w:r>
      <w:r w:rsidR="00761A5A" w:rsidRPr="00054915">
        <w:rPr>
          <w:rFonts w:ascii="Book Antiqua" w:hAnsi="Book Antiqua" w:cstheme="minorHAnsi"/>
          <w:sz w:val="24"/>
          <w:szCs w:val="24"/>
        </w:rPr>
        <w:t>d</w:t>
      </w:r>
      <w:r w:rsidR="000974C9" w:rsidRPr="00054915">
        <w:rPr>
          <w:rFonts w:ascii="Book Antiqua" w:hAnsi="Book Antiqua" w:cstheme="minorHAnsi"/>
          <w:sz w:val="24"/>
          <w:szCs w:val="24"/>
        </w:rPr>
        <w:t xml:space="preserve"> in the pathogenesis of FAPDs. Most parents tend to point out certain dietary items as sometimes the </w:t>
      </w:r>
      <w:r w:rsidR="00ED5FE2" w:rsidRPr="00054915">
        <w:rPr>
          <w:rFonts w:ascii="Book Antiqua" w:hAnsi="Book Antiqua" w:cstheme="minorHAnsi"/>
          <w:sz w:val="24"/>
          <w:szCs w:val="24"/>
        </w:rPr>
        <w:t xml:space="preserve">cause </w:t>
      </w:r>
      <w:r w:rsidR="000974C9" w:rsidRPr="00054915">
        <w:rPr>
          <w:rFonts w:ascii="Book Antiqua" w:hAnsi="Book Antiqua" w:cstheme="minorHAnsi"/>
          <w:sz w:val="24"/>
          <w:szCs w:val="24"/>
        </w:rPr>
        <w:t xml:space="preserve">and sometimes </w:t>
      </w:r>
      <w:r w:rsidR="00ED5FE2" w:rsidRPr="00054915">
        <w:rPr>
          <w:rFonts w:ascii="Book Antiqua" w:hAnsi="Book Antiqua" w:cstheme="minorHAnsi"/>
          <w:sz w:val="24"/>
          <w:szCs w:val="24"/>
        </w:rPr>
        <w:t>the</w:t>
      </w:r>
      <w:r w:rsidR="000974C9" w:rsidRPr="00054915">
        <w:rPr>
          <w:rFonts w:ascii="Book Antiqua" w:hAnsi="Book Antiqua" w:cstheme="minorHAnsi"/>
          <w:sz w:val="24"/>
          <w:szCs w:val="24"/>
        </w:rPr>
        <w:t xml:space="preserve"> aggravating factor for FAPDs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&lt;EndNote&gt;&lt;Cite&gt;&lt;Author&gt;Chumpitazi&lt;/Author&gt;&lt;Year&gt;2016&lt;/Year&gt;&lt;RecNum&gt;791&lt;/RecNum&gt;&lt;DisplayText&gt;&lt;style face="superscript"&gt;[235]&lt;/style&gt;&lt;/DisplayText&gt;&lt;record&gt;&lt;rec-number&gt;791&lt;/rec-number&gt;&lt;foreign-keys&gt;&lt;key app="EN" db-id="5x05svz5qpvvz1e5vwcxddvhes2txz0ettzs" timestamp="1495940646"&gt;791&lt;/key&gt;&lt;/foreign-keys&gt;&lt;ref-type name="Journal Article"&gt;17&lt;/ref-type&gt;&lt;contributors&gt;&lt;authors&gt;&lt;author&gt;Chumpitazi, B. P.&lt;/author&gt;&lt;author&gt;Weidler, E. M.&lt;/author&gt;&lt;author&gt;Lu, D. Y.&lt;/author&gt;&lt;author&gt;Tsai, C. M.&lt;/author&gt;&lt;author&gt;Shulman, R. J.&lt;/author&gt;&lt;/authors&gt;&lt;/contributors&gt;&lt;titles&gt;&lt;title&gt;Self-Perceived Food Intolerances Are Common and Associated with Clinical Severity in Childhood Irritable Bowel Syndrome&lt;/title&gt;&lt;secondary-title&gt;J Acad Nutr Diet&lt;/secondary-title&gt;&lt;/titles&gt;&lt;periodical&gt;&lt;full-title&gt;J Acad Nutr Diet&lt;/full-title&gt;&lt;/periodical&gt;&lt;pages&gt;1458-64&lt;/pages&gt;&lt;volume&gt;116&lt;/volume&gt;&lt;number&gt;9&lt;/number&gt;&lt;keywords&gt;&lt;keyword&gt;Children&lt;/keyword&gt;&lt;keyword&gt;Diet&lt;/keyword&gt;&lt;keyword&gt;Fodmap&lt;/keyword&gt;&lt;keyword&gt;Irritable bowel syndrome (IBS)&lt;/keyword&gt;&lt;keyword&gt;Pediatric&lt;/keyword&gt;&lt;keyword&gt;Health (NIH), QOL Medical Inc. and is a consultant for Mead Johnson Nutrition.&lt;/keyword&gt;&lt;keyword&gt;Robert Shulman receives funding from the NIH, and Mead-Johnson Inc. and is a&lt;/keyword&gt;&lt;keyword&gt;consultant for Nutrinia Inc. and Gerson Lehrman Group. The remaining authors do&lt;/keyword&gt;&lt;keyword&gt;not conflicts of interest to disclose.&lt;/keyword&gt;&lt;/keywords&gt;&lt;dates&gt;&lt;year&gt;2016&lt;/year&gt;&lt;pub-dates&gt;&lt;date&gt;Sep&lt;/date&gt;&lt;/pub-dates&gt;&lt;/dates&gt;&lt;isbn&gt;2212-2672 (Print)&amp;#xD;2212-2672 (Linking)&lt;/isbn&gt;&lt;accession-num&gt;27316779&lt;/accession-num&gt;&lt;urls&gt;&lt;related-urls&gt;&lt;url&gt;https://www.ncbi.nlm.nih.gov/pubmed/27316779&lt;/url&gt;&lt;/related-urls&gt;&lt;/urls&gt;&lt;custom2&gt;PMC5003668&lt;/custom2&gt;&lt;electronic-resource-num&gt;10.1016/j.jand.2016.04.017&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5" w:tooltip="Chumpitazi, 2016 #791" w:history="1">
        <w:r w:rsidR="00F31863" w:rsidRPr="00054915">
          <w:rPr>
            <w:rFonts w:ascii="Book Antiqua" w:hAnsi="Book Antiqua" w:cstheme="minorHAnsi"/>
            <w:noProof/>
            <w:sz w:val="24"/>
            <w:szCs w:val="24"/>
            <w:vertAlign w:val="superscript"/>
          </w:rPr>
          <w:t>235</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Studies in adults have shown diet containing fermentable oligosaccharides, disaccharides, monosaccharides and polyols (FODMAP) tends to alter intestinal function and microbiota and contribute to the pathogenesis of IBS</w:t>
      </w:r>
      <w:r w:rsidR="00BB31A7"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&lt;EndNote&gt;&lt;Cite&gt;&lt;Author&gt;Holtmann&lt;/Author&gt;&lt;Year&gt;2016&lt;/Year&gt;&lt;RecNum&gt;2099&lt;/RecNum&gt;&lt;DisplayText&gt;&lt;style face="superscript"&gt;[79]&lt;/style&gt;&lt;/DisplayText&gt;&lt;record&gt;&lt;rec-number&gt;2099&lt;/rec-number&gt;&lt;foreign-keys&gt;&lt;key app="EN" db-id="5x05svz5qpvvz1e5vwcxddvhes2txz0ettzs" timestamp="1517737755"&gt;2099&lt;/key&gt;&lt;/foreign-keys&gt;&lt;ref-type name="Journal Article"&gt;17&lt;/ref-type&gt;&lt;contributors&gt;&lt;authors&gt;&lt;author&gt;Holtmann, G. J.&lt;/author&gt;&lt;author&gt;Ford, A. C.&lt;/author&gt;&lt;author&gt;Talley, N. J.&lt;/author&gt;&lt;/authors&gt;&lt;/contributors&gt;&lt;titles&gt;&lt;title&gt;Pathophysiology of irritable bowel syndrome&lt;/title&gt;&lt;secondary-title&gt;Lancet Gastroenterol Hepatol&lt;/secondary-title&gt;&lt;/titles&gt;&lt;periodical&gt;&lt;full-title&gt;Lancet Gastroenterol Hepatol&lt;/full-title&gt;&lt;/periodical&gt;&lt;pages&gt;133-146&lt;/pages&gt;&lt;volume&gt;1&lt;/volume&gt;&lt;number&gt;2&lt;/number&gt;&lt;edition&gt;2016 Sep 8.&lt;/edition&gt;&lt;section&gt;133&lt;/section&gt;&lt;dates&gt;&lt;year&gt;2016&lt;/year&gt;&lt;/dates&gt;&lt;accession-num&gt;28404070 &lt;/accession-num&gt;&lt;urls&gt;&lt;/urls&gt;&lt;electronic-resource-num&gt;10.1016/S2468-1253(16)30023-1.&lt;/electronic-resource-num&gt;&lt;/record&gt;&lt;/Cite&gt;&lt;/EndNote&gt;</w:instrText>
      </w:r>
      <w:r w:rsidR="00BB31A7"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9" w:tooltip="Holtmann, 2016 #2099" w:history="1">
        <w:r w:rsidR="00F31863" w:rsidRPr="00054915">
          <w:rPr>
            <w:rFonts w:ascii="Book Antiqua" w:hAnsi="Book Antiqua" w:cstheme="minorHAnsi"/>
            <w:noProof/>
            <w:sz w:val="24"/>
            <w:szCs w:val="24"/>
            <w:vertAlign w:val="superscript"/>
          </w:rPr>
          <w:t>79</w:t>
        </w:r>
      </w:hyperlink>
      <w:r w:rsidR="00C6209F" w:rsidRPr="00054915">
        <w:rPr>
          <w:rFonts w:ascii="Book Antiqua" w:hAnsi="Book Antiqua" w:cstheme="minorHAnsi"/>
          <w:noProof/>
          <w:sz w:val="24"/>
          <w:szCs w:val="24"/>
          <w:vertAlign w:val="superscript"/>
        </w:rPr>
        <w:t>]</w:t>
      </w:r>
      <w:r w:rsidR="00BB31A7" w:rsidRPr="00054915">
        <w:rPr>
          <w:rFonts w:ascii="Book Antiqua" w:hAnsi="Book Antiqua" w:cstheme="minorHAnsi"/>
          <w:sz w:val="24"/>
          <w:szCs w:val="24"/>
        </w:rPr>
        <w:fldChar w:fldCharType="end"/>
      </w:r>
      <w:r w:rsidR="000974C9" w:rsidRPr="00054915">
        <w:rPr>
          <w:rFonts w:ascii="Book Antiqua" w:hAnsi="Book Antiqua" w:cstheme="minorHAnsi"/>
          <w:sz w:val="24"/>
          <w:szCs w:val="24"/>
        </w:rPr>
        <w:t>. Chumpitazi and co-workers have investigated the value of low FODMAP diet in treating children with IBS. In this randomized cross over trial, children were randomized to receive 48 h</w:t>
      </w:r>
      <w:r w:rsidR="00A76700">
        <w:rPr>
          <w:rFonts w:ascii="Book Antiqua" w:hAnsi="Book Antiqua" w:cstheme="minorHAnsi" w:hint="eastAsia"/>
          <w:sz w:val="24"/>
          <w:szCs w:val="24"/>
          <w:lang w:eastAsia="zh-CN"/>
        </w:rPr>
        <w:t xml:space="preserve"> </w:t>
      </w:r>
      <w:r w:rsidR="000974C9" w:rsidRPr="00054915">
        <w:rPr>
          <w:rFonts w:ascii="Book Antiqua" w:hAnsi="Book Antiqua" w:cstheme="minorHAnsi"/>
          <w:sz w:val="24"/>
          <w:szCs w:val="24"/>
        </w:rPr>
        <w:t xml:space="preserve">of either low FODMAP diet or typical American diet. The authors found </w:t>
      </w:r>
      <w:r w:rsidR="00ED5FE2" w:rsidRPr="00054915">
        <w:rPr>
          <w:rFonts w:ascii="Book Antiqua" w:hAnsi="Book Antiqua" w:cstheme="minorHAnsi"/>
          <w:sz w:val="24"/>
          <w:szCs w:val="24"/>
        </w:rPr>
        <w:t xml:space="preserve">that, </w:t>
      </w:r>
      <w:r w:rsidR="000974C9" w:rsidRPr="00054915">
        <w:rPr>
          <w:rFonts w:ascii="Book Antiqua" w:hAnsi="Book Antiqua" w:cstheme="minorHAnsi"/>
          <w:sz w:val="24"/>
          <w:szCs w:val="24"/>
        </w:rPr>
        <w:t>compared to the baseline, children had fewer daily abdominal pain episodes during the low FODMAP diet and more while the</w:t>
      </w:r>
      <w:r w:rsidR="00DD3E5A" w:rsidRPr="00054915">
        <w:rPr>
          <w:rFonts w:ascii="Book Antiqua" w:hAnsi="Book Antiqua" w:cstheme="minorHAnsi"/>
          <w:sz w:val="24"/>
          <w:szCs w:val="24"/>
        </w:rPr>
        <w:t xml:space="preserve">y </w:t>
      </w:r>
      <w:r w:rsidR="00ED5FE2" w:rsidRPr="00054915">
        <w:rPr>
          <w:rFonts w:ascii="Book Antiqua" w:hAnsi="Book Antiqua" w:cstheme="minorHAnsi"/>
          <w:sz w:val="24"/>
          <w:szCs w:val="24"/>
        </w:rPr>
        <w:t>were</w:t>
      </w:r>
      <w:r w:rsidR="00DD3E5A" w:rsidRPr="00054915">
        <w:rPr>
          <w:rFonts w:ascii="Book Antiqua" w:hAnsi="Book Antiqua" w:cstheme="minorHAnsi"/>
          <w:sz w:val="24"/>
          <w:szCs w:val="24"/>
        </w:rPr>
        <w:t xml:space="preserve"> on</w:t>
      </w:r>
      <w:r w:rsidR="00ED5FE2" w:rsidRPr="00054915">
        <w:rPr>
          <w:rFonts w:ascii="Book Antiqua" w:hAnsi="Book Antiqua" w:cstheme="minorHAnsi"/>
          <w:sz w:val="24"/>
          <w:szCs w:val="24"/>
        </w:rPr>
        <w:t xml:space="preserve"> a</w:t>
      </w:r>
      <w:r w:rsidR="00ED2EEE">
        <w:rPr>
          <w:rFonts w:ascii="Book Antiqua" w:hAnsi="Book Antiqua" w:cstheme="minorHAnsi"/>
          <w:sz w:val="24"/>
          <w:szCs w:val="24"/>
        </w:rPr>
        <w:t xml:space="preserve"> typical American diet</w:t>
      </w:r>
      <w:r w:rsidR="004111BD" w:rsidRPr="00054915">
        <w:rPr>
          <w:rFonts w:ascii="Book Antiqua" w:hAnsi="Book Antiqua" w:cstheme="minorHAnsi"/>
          <w:sz w:val="24"/>
          <w:szCs w:val="24"/>
        </w:rPr>
        <w:fldChar w:fldCharType="begin">
          <w:fldData xml:space="preserve">PEVuZE5vdGU+PENpdGU+PEF1dGhvcj5DaHVtcGl0YXppPC9BdXRob3I+PFllYXI+MjAxNTwvWWVh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PEVuZE5vdGU+PENpdGU+PEF1dGhvcj5DaHVtcGl0YXppPC9BdXRob3I+PFllYXI+MjAxNTwvWWVh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6" w:tooltip="Chumpitazi, 2015 #805" w:history="1">
        <w:r w:rsidR="00F31863" w:rsidRPr="00054915">
          <w:rPr>
            <w:rFonts w:ascii="Book Antiqua" w:hAnsi="Book Antiqua" w:cstheme="minorHAnsi"/>
            <w:noProof/>
            <w:sz w:val="24"/>
            <w:szCs w:val="24"/>
            <w:vertAlign w:val="superscript"/>
          </w:rPr>
          <w:t>236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DD3E5A" w:rsidRPr="00054915">
        <w:rPr>
          <w:rFonts w:ascii="Book Antiqua" w:hAnsi="Book Antiqua" w:cstheme="minorHAnsi"/>
          <w:sz w:val="24"/>
          <w:szCs w:val="24"/>
        </w:rPr>
        <w:t xml:space="preserve">. </w:t>
      </w:r>
      <w:r w:rsidR="000974C9" w:rsidRPr="00054915">
        <w:rPr>
          <w:rFonts w:ascii="Book Antiqua" w:hAnsi="Book Antiqua" w:cstheme="minorHAnsi"/>
          <w:sz w:val="24"/>
          <w:szCs w:val="24"/>
        </w:rPr>
        <w:t xml:space="preserve">Although the results are promising, it is necessary to </w:t>
      </w:r>
      <w:r w:rsidR="000974C9" w:rsidRPr="00054915">
        <w:rPr>
          <w:rFonts w:ascii="Book Antiqua" w:hAnsi="Book Antiqua" w:cstheme="minorHAnsi"/>
          <w:sz w:val="24"/>
          <w:szCs w:val="24"/>
        </w:rPr>
        <w:lastRenderedPageBreak/>
        <w:t>know the long</w:t>
      </w:r>
      <w:r w:rsidR="00ED5FE2" w:rsidRPr="00054915">
        <w:rPr>
          <w:rFonts w:ascii="Book Antiqua" w:hAnsi="Book Antiqua" w:cstheme="minorHAnsi"/>
          <w:sz w:val="24"/>
          <w:szCs w:val="24"/>
        </w:rPr>
        <w:t>-</w:t>
      </w:r>
      <w:r w:rsidR="000974C9" w:rsidRPr="00054915">
        <w:rPr>
          <w:rFonts w:ascii="Book Antiqua" w:hAnsi="Book Antiqua" w:cstheme="minorHAnsi"/>
          <w:sz w:val="24"/>
          <w:szCs w:val="24"/>
        </w:rPr>
        <w:t>term efficacy of the intervention</w:t>
      </w:r>
      <w:r w:rsidR="00ED5FE2" w:rsidRPr="00054915">
        <w:rPr>
          <w:rFonts w:ascii="Book Antiqua" w:hAnsi="Book Antiqua" w:cstheme="minorHAnsi"/>
          <w:sz w:val="24"/>
          <w:szCs w:val="24"/>
        </w:rPr>
        <w:t>,</w:t>
      </w:r>
      <w:r w:rsidR="000974C9" w:rsidRPr="00054915">
        <w:rPr>
          <w:rFonts w:ascii="Book Antiqua" w:hAnsi="Book Antiqua" w:cstheme="minorHAnsi"/>
          <w:sz w:val="24"/>
          <w:szCs w:val="24"/>
        </w:rPr>
        <w:t xml:space="preserve"> including potential effects on growth and nutrition of children</w:t>
      </w:r>
      <w:r w:rsidR="00ED5FE2" w:rsidRPr="00054915">
        <w:rPr>
          <w:rFonts w:ascii="Book Antiqua" w:hAnsi="Book Antiqua" w:cstheme="minorHAnsi"/>
          <w:sz w:val="24"/>
          <w:szCs w:val="24"/>
        </w:rPr>
        <w:t>,</w:t>
      </w:r>
      <w:r w:rsidR="000974C9" w:rsidRPr="00054915">
        <w:rPr>
          <w:rFonts w:ascii="Book Antiqua" w:hAnsi="Book Antiqua" w:cstheme="minorHAnsi"/>
          <w:sz w:val="24"/>
          <w:szCs w:val="24"/>
        </w:rPr>
        <w:t xml:space="preserve"> before recommending low FODMAP diet for childhood IBS.</w:t>
      </w:r>
    </w:p>
    <w:p w14:paraId="1533C937" w14:textId="77777777" w:rsidR="00DD3E5A" w:rsidRPr="00054915" w:rsidRDefault="00DD3E5A" w:rsidP="00054915">
      <w:pPr>
        <w:snapToGrid w:val="0"/>
        <w:spacing w:after="0" w:line="360" w:lineRule="auto"/>
        <w:jc w:val="both"/>
        <w:rPr>
          <w:rFonts w:ascii="Book Antiqua" w:hAnsi="Book Antiqua" w:cstheme="minorHAnsi"/>
          <w:i/>
          <w:sz w:val="24"/>
          <w:szCs w:val="24"/>
          <w:u w:val="single"/>
        </w:rPr>
      </w:pPr>
    </w:p>
    <w:p w14:paraId="2000A2A3" w14:textId="2BF7040B" w:rsidR="000974C9" w:rsidRPr="00617918" w:rsidRDefault="000974C9"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F</w:t>
      </w:r>
      <w:r w:rsidR="00391FEE" w:rsidRPr="00617918">
        <w:rPr>
          <w:rFonts w:ascii="Book Antiqua" w:hAnsi="Book Antiqua" w:cstheme="minorHAnsi"/>
          <w:b/>
          <w:sz w:val="24"/>
          <w:szCs w:val="24"/>
        </w:rPr>
        <w:t>i</w:t>
      </w:r>
      <w:r w:rsidRPr="00617918">
        <w:rPr>
          <w:rFonts w:ascii="Book Antiqua" w:hAnsi="Book Antiqua" w:cstheme="minorHAnsi"/>
          <w:b/>
          <w:sz w:val="24"/>
          <w:szCs w:val="24"/>
        </w:rPr>
        <w:t>ber</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Fiber consumption is thought to be beneficial for intestinal health. There are 4 randomized trials assessing the benefit of different types of fiber supplements in children with FAPDs (</w:t>
      </w:r>
      <w:r w:rsidR="00E43B4F" w:rsidRPr="00ED2EEE">
        <w:rPr>
          <w:rFonts w:ascii="Book Antiqua" w:hAnsi="Book Antiqua" w:cstheme="minorHAnsi"/>
          <w:i/>
          <w:sz w:val="24"/>
          <w:szCs w:val="24"/>
        </w:rPr>
        <w:t>e.g.</w:t>
      </w:r>
      <w:r w:rsidR="00ED2EEE">
        <w:rPr>
          <w:rFonts w:ascii="Book Antiqua" w:hAnsi="Book Antiqua" w:cstheme="minorHAnsi" w:hint="eastAsia"/>
          <w:sz w:val="24"/>
          <w:szCs w:val="24"/>
          <w:lang w:eastAsia="zh-CN"/>
        </w:rPr>
        <w:t>,</w:t>
      </w:r>
      <w:r w:rsidR="00404A32">
        <w:rPr>
          <w:rFonts w:ascii="Book Antiqua" w:hAnsi="Book Antiqua" w:cstheme="minorHAnsi"/>
          <w:sz w:val="24"/>
          <w:szCs w:val="24"/>
        </w:rPr>
        <w:t xml:space="preserve"> </w:t>
      </w:r>
      <w:r w:rsidRPr="00054915">
        <w:rPr>
          <w:rFonts w:ascii="Book Antiqua" w:hAnsi="Book Antiqua" w:cstheme="minorHAnsi"/>
          <w:sz w:val="24"/>
          <w:szCs w:val="24"/>
        </w:rPr>
        <w:t>psyllium, glucomannan)</w:t>
      </w:r>
      <w:r w:rsidR="004111BD" w:rsidRPr="00054915">
        <w:rPr>
          <w:rFonts w:ascii="Book Antiqua" w:hAnsi="Book Antiqua" w:cstheme="minorHAnsi"/>
          <w:sz w:val="24"/>
          <w:szCs w:val="24"/>
        </w:rPr>
        <w:fldChar w:fldCharType="begin">
          <w:fldData xml:space="preserve">PEVuZE5vdGU+PENpdGU+PEF1dGhvcj5DaHJpc3RlbnNlbjwvQXV0aG9yPjxZZWFyPjE5ODY8L1ll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PEVuZE5vdGU+PENpdGU+PEF1dGhvcj5DaHJpc3RlbnNlbjwvQXV0aG9yPjxZZWFyPjE5ODY8L1ll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37" w:tooltip="Christensen, 1986 #2272" w:history="1">
        <w:r w:rsidR="00F31863" w:rsidRPr="00054915">
          <w:rPr>
            <w:rFonts w:ascii="Book Antiqua" w:hAnsi="Book Antiqua" w:cstheme="minorHAnsi"/>
            <w:noProof/>
            <w:sz w:val="24"/>
            <w:szCs w:val="24"/>
            <w:vertAlign w:val="superscript"/>
          </w:rPr>
          <w:t>237-240</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Fiber supplementation</w:t>
      </w:r>
      <w:r w:rsidR="00ED5FE2" w:rsidRPr="00054915">
        <w:rPr>
          <w:rFonts w:ascii="Book Antiqua" w:hAnsi="Book Antiqua" w:cstheme="minorHAnsi"/>
          <w:sz w:val="24"/>
          <w:szCs w:val="24"/>
        </w:rPr>
        <w:t xml:space="preserve"> is</w:t>
      </w:r>
      <w:r w:rsidRPr="00054915">
        <w:rPr>
          <w:rFonts w:ascii="Book Antiqua" w:hAnsi="Book Antiqua" w:cstheme="minorHAnsi"/>
          <w:sz w:val="24"/>
          <w:szCs w:val="24"/>
        </w:rPr>
        <w:t xml:space="preserve"> believed to be helpful to soften stools, enhance colonic transit and improve </w:t>
      </w:r>
      <w:r w:rsidR="00297044" w:rsidRPr="00054915">
        <w:rPr>
          <w:rFonts w:ascii="Book Antiqua" w:hAnsi="Book Antiqua" w:cstheme="minorHAnsi"/>
          <w:sz w:val="24"/>
          <w:szCs w:val="24"/>
        </w:rPr>
        <w:t>fecal</w:t>
      </w:r>
      <w:r w:rsidRPr="00054915">
        <w:rPr>
          <w:rFonts w:ascii="Book Antiqua" w:hAnsi="Book Antiqua" w:cstheme="minorHAnsi"/>
          <w:sz w:val="24"/>
          <w:szCs w:val="24"/>
        </w:rPr>
        <w:t xml:space="preserve"> output</w:t>
      </w:r>
      <w:r w:rsidR="0065245B" w:rsidRPr="00054915">
        <w:rPr>
          <w:rFonts w:ascii="Book Antiqua" w:hAnsi="Book Antiqua" w:cstheme="minorHAnsi"/>
          <w:sz w:val="24"/>
          <w:szCs w:val="24"/>
        </w:rPr>
        <w:fldChar w:fldCharType="begin">
          <w:fldData xml:space="preserve">PEVuZE5vdGU+PENpdGU+PEF1dGhvcj5QYXJpc2k8L0F1dGhvcj48WWVhcj4yMDA1PC9ZZWFyPjxS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PEVuZE5vdGU+PENpdGU+PEF1dGhvcj5QYXJpc2k8L0F1dGhvcj48WWVhcj4yMDA1PC9ZZWFyPjxS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65245B" w:rsidRPr="00054915">
        <w:rPr>
          <w:rFonts w:ascii="Book Antiqua" w:hAnsi="Book Antiqua" w:cstheme="minorHAnsi"/>
          <w:sz w:val="24"/>
          <w:szCs w:val="24"/>
        </w:rPr>
      </w:r>
      <w:r w:rsidR="0065245B"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60" w:tooltip="Ford, 2008 #1400" w:history="1">
        <w:r w:rsidR="00F31863" w:rsidRPr="00054915">
          <w:rPr>
            <w:rFonts w:ascii="Book Antiqua" w:hAnsi="Book Antiqua" w:cstheme="minorHAnsi"/>
            <w:noProof/>
            <w:sz w:val="24"/>
            <w:szCs w:val="24"/>
            <w:vertAlign w:val="superscript"/>
          </w:rPr>
          <w:t>160</w:t>
        </w:r>
      </w:hyperlink>
      <w:r w:rsidR="00ED2EEE">
        <w:rPr>
          <w:rFonts w:ascii="Book Antiqua" w:hAnsi="Book Antiqua" w:cstheme="minorHAnsi"/>
          <w:noProof/>
          <w:sz w:val="24"/>
          <w:szCs w:val="24"/>
          <w:vertAlign w:val="superscript"/>
        </w:rPr>
        <w:t>,</w:t>
      </w:r>
      <w:hyperlink w:anchor="_ENREF_241" w:tooltip="Parisi, 2005 #2276" w:history="1">
        <w:r w:rsidR="00F31863" w:rsidRPr="00054915">
          <w:rPr>
            <w:rFonts w:ascii="Book Antiqua" w:hAnsi="Book Antiqua" w:cstheme="minorHAnsi"/>
            <w:noProof/>
            <w:sz w:val="24"/>
            <w:szCs w:val="24"/>
            <w:vertAlign w:val="superscript"/>
          </w:rPr>
          <w:t>241</w:t>
        </w:r>
      </w:hyperlink>
      <w:r w:rsidR="00C6209F" w:rsidRPr="00054915">
        <w:rPr>
          <w:rFonts w:ascii="Book Antiqua" w:hAnsi="Book Antiqua" w:cstheme="minorHAnsi"/>
          <w:noProof/>
          <w:sz w:val="24"/>
          <w:szCs w:val="24"/>
          <w:vertAlign w:val="superscript"/>
        </w:rPr>
        <w:t>]</w:t>
      </w:r>
      <w:r w:rsidR="0065245B"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Various measures were used to assess the outcome (Faces pain scale-revised, Birmingham IBS symptom questionnaire, Eong-Baker </w:t>
      </w:r>
      <w:r w:rsidR="00BA057B" w:rsidRPr="00054915">
        <w:rPr>
          <w:rFonts w:ascii="Book Antiqua" w:hAnsi="Book Antiqua" w:cstheme="minorHAnsi"/>
          <w:sz w:val="24"/>
          <w:szCs w:val="24"/>
        </w:rPr>
        <w:t>f</w:t>
      </w:r>
      <w:r w:rsidRPr="00054915">
        <w:rPr>
          <w:rFonts w:ascii="Book Antiqua" w:hAnsi="Book Antiqua" w:cstheme="minorHAnsi"/>
          <w:sz w:val="24"/>
          <w:szCs w:val="24"/>
        </w:rPr>
        <w:t>aces pain rating scale). When all 4 studies were pooled there was no significant difference between the fiber group and the placebo group in im</w:t>
      </w:r>
      <w:r w:rsidR="00ED2EEE">
        <w:rPr>
          <w:rFonts w:ascii="Book Antiqua" w:hAnsi="Book Antiqua" w:cstheme="minorHAnsi"/>
          <w:sz w:val="24"/>
          <w:szCs w:val="24"/>
        </w:rPr>
        <w:t xml:space="preserve">provement of pain (OR </w:t>
      </w:r>
      <w:r w:rsidR="00ED2EEE">
        <w:rPr>
          <w:rFonts w:ascii="Book Antiqua" w:hAnsi="Book Antiqua" w:cstheme="minorHAnsi" w:hint="eastAsia"/>
          <w:sz w:val="24"/>
          <w:szCs w:val="24"/>
          <w:lang w:eastAsia="zh-CN"/>
        </w:rPr>
        <w:t xml:space="preserve">= </w:t>
      </w:r>
      <w:r w:rsidR="00ED2EEE">
        <w:rPr>
          <w:rFonts w:ascii="Book Antiqua" w:hAnsi="Book Antiqua" w:cstheme="minorHAnsi"/>
          <w:sz w:val="24"/>
          <w:szCs w:val="24"/>
        </w:rPr>
        <w:t>1.83, 95%</w:t>
      </w:r>
      <w:r w:rsidRPr="00054915">
        <w:rPr>
          <w:rFonts w:ascii="Book Antiqua" w:hAnsi="Book Antiqua" w:cstheme="minorHAnsi"/>
          <w:sz w:val="24"/>
          <w:szCs w:val="24"/>
        </w:rPr>
        <w:t>CI</w:t>
      </w:r>
      <w:r w:rsidR="00ED2EEE">
        <w:rPr>
          <w:rFonts w:ascii="Book Antiqua" w:hAnsi="Book Antiqua" w:cstheme="minorHAnsi" w:hint="eastAsia"/>
          <w:sz w:val="24"/>
          <w:szCs w:val="24"/>
          <w:lang w:eastAsia="zh-CN"/>
        </w:rPr>
        <w:t>:</w:t>
      </w:r>
      <w:r w:rsidRPr="00054915">
        <w:rPr>
          <w:rFonts w:ascii="Book Antiqua" w:hAnsi="Book Antiqua" w:cstheme="minorHAnsi"/>
          <w:sz w:val="24"/>
          <w:szCs w:val="24"/>
        </w:rPr>
        <w:t xml:space="preserve"> 0.92</w:t>
      </w:r>
      <w:r w:rsidR="00ED2EEE">
        <w:rPr>
          <w:rFonts w:ascii="Book Antiqua" w:hAnsi="Book Antiqua" w:cstheme="minorHAnsi" w:hint="eastAsia"/>
          <w:sz w:val="24"/>
          <w:szCs w:val="24"/>
          <w:lang w:eastAsia="zh-CN"/>
        </w:rPr>
        <w:t>-</w:t>
      </w:r>
      <w:r w:rsidRPr="00054915">
        <w:rPr>
          <w:rFonts w:ascii="Book Antiqua" w:hAnsi="Book Antiqua" w:cstheme="minorHAnsi"/>
          <w:sz w:val="24"/>
          <w:szCs w:val="24"/>
        </w:rPr>
        <w:t>3.65) and</w:t>
      </w:r>
      <w:r w:rsidR="00ED2EEE">
        <w:rPr>
          <w:rFonts w:ascii="Book Antiqua" w:hAnsi="Book Antiqua" w:cstheme="minorHAnsi"/>
          <w:sz w:val="24"/>
          <w:szCs w:val="24"/>
        </w:rPr>
        <w:t xml:space="preserve"> pain intensity (SMD </w:t>
      </w:r>
      <w:r w:rsidR="00ED2EEE">
        <w:rPr>
          <w:rFonts w:ascii="Book Antiqua" w:hAnsi="Book Antiqua" w:cstheme="minorHAnsi" w:hint="eastAsia"/>
          <w:sz w:val="24"/>
          <w:szCs w:val="24"/>
          <w:lang w:eastAsia="zh-CN"/>
        </w:rPr>
        <w:t xml:space="preserve">= </w:t>
      </w:r>
      <w:r w:rsidR="00ED2EEE">
        <w:rPr>
          <w:rFonts w:ascii="Book Antiqua" w:hAnsi="Book Antiqua" w:cstheme="minorHAnsi"/>
          <w:sz w:val="24"/>
          <w:szCs w:val="24"/>
        </w:rPr>
        <w:t>-1.24, 95%</w:t>
      </w:r>
      <w:r w:rsidRPr="00054915">
        <w:rPr>
          <w:rFonts w:ascii="Book Antiqua" w:hAnsi="Book Antiqua" w:cstheme="minorHAnsi"/>
          <w:sz w:val="24"/>
          <w:szCs w:val="24"/>
        </w:rPr>
        <w:t>CI</w:t>
      </w:r>
      <w:r w:rsidR="00ED2EEE">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-3.41 to 0.94)</w:t>
      </w:r>
      <w:r w:rsidR="0065245B" w:rsidRPr="00054915">
        <w:rPr>
          <w:rFonts w:ascii="Book Antiqua" w:hAnsi="Book Antiqua" w:cstheme="minorHAnsi"/>
          <w:sz w:val="24"/>
          <w:szCs w:val="24"/>
        </w:rPr>
        <w:t xml:space="preserve"> </w:t>
      </w:r>
      <w:r w:rsidR="004111BD" w:rsidRPr="00054915">
        <w:rPr>
          <w:rFonts w:ascii="Book Antiqua" w:hAnsi="Book Antiqua" w:cstheme="minorHAnsi"/>
          <w:sz w:val="24"/>
          <w:szCs w:val="24"/>
        </w:rPr>
        <w:fldChar w:fldCharType="begin">
          <w:fldData xml:space="preserve">PEVuZE5vdGU+PENpdGU+PEF1dGhvcj5OZXdsb3ZlLURlbGdhZG88L0F1dGhvcj48WWVhcj4yMDE3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PEVuZE5vdGU+PENpdGU+PEF1dGhvcj5OZXdsb3ZlLURlbGdhZG88L0F1dGhvcj48WWVhcj4yMDE3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42" w:tooltip="Newlove-Delgado, 2017 #1657" w:history="1">
        <w:r w:rsidR="00F31863" w:rsidRPr="00054915">
          <w:rPr>
            <w:rFonts w:ascii="Book Antiqua" w:hAnsi="Book Antiqua" w:cstheme="minorHAnsi"/>
            <w:noProof/>
            <w:sz w:val="24"/>
            <w:szCs w:val="24"/>
            <w:vertAlign w:val="superscript"/>
          </w:rPr>
          <w:t>242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w:t>
      </w:r>
      <w:r w:rsidR="00404A32">
        <w:rPr>
          <w:rFonts w:ascii="Book Antiqua" w:hAnsi="Book Antiqua" w:cstheme="minorHAnsi"/>
          <w:sz w:val="24"/>
          <w:szCs w:val="24"/>
        </w:rPr>
        <w:t xml:space="preserve"> </w:t>
      </w:r>
    </w:p>
    <w:p w14:paraId="15ED6516" w14:textId="77777777" w:rsidR="0065245B" w:rsidRPr="00054915" w:rsidRDefault="0065245B" w:rsidP="00054915">
      <w:pPr>
        <w:snapToGrid w:val="0"/>
        <w:spacing w:after="0" w:line="360" w:lineRule="auto"/>
        <w:jc w:val="both"/>
        <w:rPr>
          <w:rFonts w:ascii="Book Antiqua" w:hAnsi="Book Antiqua" w:cstheme="minorHAnsi"/>
          <w:i/>
          <w:sz w:val="24"/>
          <w:szCs w:val="24"/>
          <w:u w:val="single"/>
        </w:rPr>
      </w:pPr>
    </w:p>
    <w:p w14:paraId="710443E4" w14:textId="3C428D58" w:rsidR="000974C9" w:rsidRPr="00617918" w:rsidRDefault="000974C9"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rPr>
        <w:t>Probiotics</w:t>
      </w:r>
      <w:r w:rsidR="00617918">
        <w:rPr>
          <w:rFonts w:ascii="Book Antiqua" w:hAnsi="Book Antiqua" w:cstheme="minorHAnsi" w:hint="eastAsia"/>
          <w:b/>
          <w:sz w:val="24"/>
          <w:szCs w:val="24"/>
          <w:lang w:eastAsia="zh-CN"/>
        </w:rPr>
        <w:t xml:space="preserve">: </w:t>
      </w:r>
      <w:r w:rsidRPr="00054915">
        <w:rPr>
          <w:rFonts w:ascii="Book Antiqua" w:hAnsi="Book Antiqua" w:cstheme="minorHAnsi"/>
          <w:sz w:val="24"/>
          <w:szCs w:val="24"/>
        </w:rPr>
        <w:t xml:space="preserve">Altered microbiome has been suggested as a potential </w:t>
      </w:r>
      <w:r w:rsidR="005C43E8" w:rsidRPr="00054915">
        <w:rPr>
          <w:rFonts w:ascii="Book Antiqua" w:hAnsi="Book Antiqua" w:cstheme="minorHAnsi"/>
          <w:sz w:val="24"/>
          <w:szCs w:val="24"/>
        </w:rPr>
        <w:t>patho-physiological</w:t>
      </w:r>
      <w:r w:rsidRPr="00054915">
        <w:rPr>
          <w:rFonts w:ascii="Book Antiqua" w:hAnsi="Book Antiqua" w:cstheme="minorHAnsi"/>
          <w:sz w:val="24"/>
          <w:szCs w:val="24"/>
        </w:rPr>
        <w:t xml:space="preserve"> mechanism of IBS. Reduction in bifidobacteria, lactobacilli and increased ratio of Fermicuticus:</w:t>
      </w:r>
      <w:r w:rsidR="00874C02" w:rsidRPr="00054915">
        <w:rPr>
          <w:rFonts w:ascii="Book Antiqua" w:hAnsi="Book Antiqua" w:cstheme="minorHAnsi"/>
          <w:sz w:val="24"/>
          <w:szCs w:val="24"/>
        </w:rPr>
        <w:t xml:space="preserve"> </w:t>
      </w:r>
      <w:r w:rsidRPr="00054915">
        <w:rPr>
          <w:rFonts w:ascii="Book Antiqua" w:hAnsi="Book Antiqua" w:cstheme="minorHAnsi"/>
          <w:sz w:val="24"/>
          <w:szCs w:val="24"/>
        </w:rPr>
        <w:t>Bacteroid ration were noted in patients with IBS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&lt;EndNote&gt;&lt;Cite&gt;&lt;Author&gt;Mayer&lt;/Author&gt;&lt;Year&gt;2015&lt;/Year&gt;&lt;RecNum&gt;1071&lt;/RecNum&gt;&lt;DisplayText&gt;&lt;style face="superscript"&gt;[78]&lt;/style&gt;&lt;/DisplayText&gt;&lt;record&gt;&lt;rec-number&gt;1071&lt;/rec-number&gt;&lt;foreign-keys&gt;&lt;key app="EN" db-id="5x05svz5qpvvz1e5vwcxddvhes2txz0ettzs" timestamp="1507653866"&gt;1071&lt;/key&gt;&lt;/foreign-keys&gt;&lt;ref-type name="Journal Article"&gt;17&lt;/ref-type&gt;&lt;contributors&gt;&lt;authors&gt;&lt;author&gt;Mayer, E. A.&lt;/author&gt;&lt;author&gt;Labus, J. S.&lt;/author&gt;&lt;author&gt;Tillisch, K.&lt;/author&gt;&lt;author&gt;Cole, S. W.&lt;/author&gt;&lt;author&gt;Baldi, P.&lt;/author&gt;&lt;/authors&gt;&lt;/contributors&gt;&lt;auth-address&gt;Department of Medicine, University of California at Los Angeles, 10833 Le Conte Avenue, Los Angeles, CA 90095-7378, USA.&amp;#xD;Department of Medicine, University of California at Los Angeles, 10833 Le Conte Avenue, Los Angeles, CA 90095-7378, USA and West Los Angeles VA Medical Center, 11301 Wilshire Boulevard, Los Angeles, CA 90073, USA.&amp;#xD;Institute for Genomics and Bioinformatics, University of California at Irvine, 4038 Bren Hall, Irvine, CA 92697-3435, USA.&lt;/auth-address&gt;&lt;titles&gt;&lt;title&gt;Towards a systems view of IBS&lt;/title&gt;&lt;secondary-title&gt;Nat Rev Gastroenterol Hepatol&lt;/secondary-title&gt;&lt;/titles&gt;&lt;periodical&gt;&lt;full-title&gt;Nat Rev Gastroenterol Hepatol&lt;/full-title&gt;&lt;/periodical&gt;&lt;pages&gt;592-605&lt;/pages&gt;&lt;volume&gt;12&lt;/volume&gt;&lt;number&gt;10&lt;/number&gt;&lt;edition&gt;2015/08/26&lt;/edition&gt;&lt;keywords&gt;&lt;keyword&gt;Environment&lt;/keyword&gt;&lt;keyword&gt;Humans&lt;/keyword&gt;&lt;keyword&gt;Immune System/physiopathology&lt;/keyword&gt;&lt;keyword&gt;*Irritable Bowel Syndrome/etiology/physiopathology&lt;/keyword&gt;&lt;keyword&gt;Models, Biological&lt;/keyword&gt;&lt;keyword&gt;Nervous System/physiopathology&lt;/keyword&gt;&lt;/keywords&gt;&lt;dates&gt;&lt;year&gt;2015&lt;/year&gt;&lt;pub-dates&gt;&lt;date&gt;Oct&lt;/date&gt;&lt;/pub-dates&gt;&lt;/dates&gt;&lt;isbn&gt;1759-5053 (Electronic)&amp;#xD;1759-5045 (Linking)&lt;/isbn&gt;&lt;accession-num&gt;26303675&lt;/accession-num&gt;&lt;urls&gt;&lt;related-urls&gt;&lt;url&gt;https://www.ncbi.nlm.nih.gov/pubmed/26303675&lt;/url&gt;&lt;/related-urls&gt;&lt;/urls&gt;&lt;custom2&gt;PMC5001844&lt;/custom2&gt;&lt;electronic-resource-num&gt;10.1038/nrgastro.2015.121&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8" w:tooltip="Mayer, 2015 #1071" w:history="1">
        <w:r w:rsidR="00F31863" w:rsidRPr="00054915">
          <w:rPr>
            <w:rFonts w:ascii="Book Antiqua" w:hAnsi="Book Antiqua" w:cstheme="minorHAnsi"/>
            <w:noProof/>
            <w:sz w:val="24"/>
            <w:szCs w:val="24"/>
            <w:vertAlign w:val="superscript"/>
          </w:rPr>
          <w:t>78</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In addition, children with IBS were noted to have greater percentage of proteobacteria</w:t>
      </w:r>
      <w:r w:rsidR="004111BD" w:rsidRPr="00054915">
        <w:rPr>
          <w:rFonts w:ascii="Book Antiqua" w:hAnsi="Book Antiqua" w:cstheme="minorHAnsi"/>
          <w:sz w:val="24"/>
          <w:szCs w:val="24"/>
        </w:rPr>
        <w:fldChar w:fldCharType="begin">
          <w:fldData xml:space="preserve">PEVuZE5vdGU+PENpdGU+PEF1dGhvcj5TYXVsbmllcjwvQXV0aG9yPjxZZWFyPjIwMTE8L1llYXI+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PEVuZE5vdGU+PENpdGU+PEF1dGhvcj5TYXVsbmllcjwvQXV0aG9yPjxZZWFyPjIwMTE8L1llYXI+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152" w:tooltip="Saulnier, 2011 #1383" w:history="1">
        <w:r w:rsidR="00F31863" w:rsidRPr="00054915">
          <w:rPr>
            <w:rFonts w:ascii="Book Antiqua" w:hAnsi="Book Antiqua" w:cstheme="minorHAnsi"/>
            <w:noProof/>
            <w:sz w:val="24"/>
            <w:szCs w:val="24"/>
            <w:vertAlign w:val="superscript"/>
          </w:rPr>
          <w:t>152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Therefore, probiotics (live microorganisms that improve the balance of intestinal microbiome) have been used in the treatment of FAPDs in children. Three studies have evaluated the efficacy of </w:t>
      </w:r>
      <w:r w:rsidR="00297044" w:rsidRPr="00054915">
        <w:rPr>
          <w:rFonts w:ascii="Book Antiqua" w:hAnsi="Book Antiqua" w:cstheme="minorHAnsi"/>
          <w:sz w:val="24"/>
          <w:szCs w:val="24"/>
        </w:rPr>
        <w:t>probiotics</w:t>
      </w:r>
      <w:r w:rsidRPr="00054915">
        <w:rPr>
          <w:rFonts w:ascii="Book Antiqua" w:hAnsi="Book Antiqua" w:cstheme="minorHAnsi"/>
          <w:sz w:val="24"/>
          <w:szCs w:val="24"/>
        </w:rPr>
        <w:t xml:space="preserve"> in children with IBS. The first study conducted by Bauserman and Michail included 50 children randomized to receive Lactobacil</w:t>
      </w:r>
      <w:r w:rsidR="00392750">
        <w:rPr>
          <w:rFonts w:ascii="Book Antiqua" w:hAnsi="Book Antiqua" w:cstheme="minorHAnsi"/>
          <w:sz w:val="24"/>
          <w:szCs w:val="24"/>
        </w:rPr>
        <w:t>lus GG or a placebo. After 6 w</w:t>
      </w:r>
      <w:r w:rsidRPr="00054915">
        <w:rPr>
          <w:rFonts w:ascii="Book Antiqua" w:hAnsi="Book Antiqua" w:cstheme="minorHAnsi"/>
          <w:sz w:val="24"/>
          <w:szCs w:val="24"/>
        </w:rPr>
        <w:t>k</w:t>
      </w:r>
      <w:r w:rsidR="00392750">
        <w:rPr>
          <w:rFonts w:ascii="Book Antiqua" w:hAnsi="Book Antiqua" w:cstheme="minorHAnsi" w:hint="eastAsia"/>
          <w:sz w:val="24"/>
          <w:szCs w:val="24"/>
          <w:lang w:eastAsia="zh-CN"/>
        </w:rPr>
        <w:t xml:space="preserve"> </w:t>
      </w:r>
      <w:r w:rsidRPr="00054915">
        <w:rPr>
          <w:rFonts w:ascii="Book Antiqua" w:hAnsi="Book Antiqua" w:cstheme="minorHAnsi"/>
          <w:sz w:val="24"/>
          <w:szCs w:val="24"/>
        </w:rPr>
        <w:t>of therapy the authors found no difference between the intervention and the placebo</w:t>
      </w:r>
      <w:r w:rsidR="00ED5FE2" w:rsidRPr="00054915">
        <w:rPr>
          <w:rFonts w:ascii="Book Antiqua" w:hAnsi="Book Antiqua" w:cstheme="minorHAnsi"/>
          <w:sz w:val="24"/>
          <w:szCs w:val="24"/>
        </w:rPr>
        <w:t xml:space="preserve"> groups</w:t>
      </w:r>
      <w:r w:rsidRPr="00054915">
        <w:rPr>
          <w:rFonts w:ascii="Book Antiqua" w:hAnsi="Book Antiqua" w:cstheme="minorHAnsi"/>
          <w:sz w:val="24"/>
          <w:szCs w:val="24"/>
        </w:rPr>
        <w:t xml:space="preserve"> in relation to </w:t>
      </w:r>
      <w:r w:rsidR="006A11D6" w:rsidRPr="00054915">
        <w:rPr>
          <w:rFonts w:ascii="Book Antiqua" w:hAnsi="Book Antiqua" w:cstheme="minorHAnsi"/>
          <w:sz w:val="24"/>
          <w:szCs w:val="24"/>
        </w:rPr>
        <w:t>relieving</w:t>
      </w:r>
      <w:r w:rsidRPr="00054915">
        <w:rPr>
          <w:rFonts w:ascii="Book Antiqua" w:hAnsi="Book Antiqua" w:cstheme="minorHAnsi"/>
          <w:sz w:val="24"/>
          <w:szCs w:val="24"/>
        </w:rPr>
        <w:t xml:space="preserve"> abdominal pain or other gastrointestinal symptoms</w:t>
      </w:r>
      <w:r w:rsidR="004111BD" w:rsidRPr="00054915">
        <w:rPr>
          <w:rFonts w:ascii="Book Antiqua" w:hAnsi="Book Antiqua" w:cstheme="minorHAnsi"/>
          <w:sz w:val="24"/>
          <w:szCs w:val="24"/>
        </w:rPr>
        <w:fldChar w:fldCharType="begin"/>
      </w:r>
      <w:r w:rsidR="00C6209F" w:rsidRPr="00054915">
        <w:rPr>
          <w:rFonts w:ascii="Book Antiqua" w:hAnsi="Book Antiqua" w:cstheme="minorHAnsi"/>
          <w:sz w:val="24"/>
          <w:szCs w:val="24"/>
        </w:rPr>
        <w:instrText xml:space="preserve"> ADDIN EN.CITE &lt;EndNote&gt;&lt;Cite&gt;&lt;Author&gt;Bauserman&lt;/Author&gt;&lt;Year&gt;2005&lt;/Year&gt;&lt;RecNum&gt;2277&lt;/RecNum&gt;&lt;DisplayText&gt;&lt;style face="superscript"&gt;[243]&lt;/style&gt;&lt;/DisplayText&gt;&lt;record&gt;&lt;rec-number&gt;2277&lt;/rec-number&gt;&lt;foreign-keys&gt;&lt;key app="EN" db-id="5x05svz5qpvvz1e5vwcxddvhes2txz0ettzs" timestamp="1520434308"&gt;2277&lt;/key&gt;&lt;/foreign-keys&gt;&lt;ref-type name="Journal Article"&gt;17&lt;/ref-type&gt;&lt;contributors&gt;&lt;authors&gt;&lt;author&gt;Bauserman, M.&lt;/author&gt;&lt;author&gt;Michail, S.&lt;/author&gt;&lt;/authors&gt;&lt;/contributors&gt;&lt;auth-address&gt;Department of Pediatrics, Wright State University School of Medicine and The Children&amp;apos;s Medical Center, Dayton, Ohio 45404, USA.&lt;/auth-address&gt;&lt;titles&gt;&lt;title&gt;The use of Lactobacillus GG in irritable bowel syndrome in children: a double-blind randomized control trial&lt;/title&gt;&lt;secondary-title&gt;J Pediatr&lt;/secondary-title&gt;&lt;/titles&gt;&lt;periodical&gt;&lt;full-title&gt;J Pediatr&lt;/full-title&gt;&lt;/periodical&gt;&lt;pages&gt;197-201&lt;/pages&gt;&lt;volume&gt;147&lt;/volume&gt;&lt;number&gt;2&lt;/number&gt;&lt;edition&gt;2005/08/30&lt;/edition&gt;&lt;keywords&gt;&lt;keyword&gt;Abdominal Pain/classification/etiology/*therapy&lt;/keyword&gt;&lt;keyword&gt;Administration, Oral&lt;/keyword&gt;&lt;keyword&gt;Adolescent&lt;/keyword&gt;&lt;keyword&gt;Adult&lt;/keyword&gt;&lt;keyword&gt;Child&lt;/keyword&gt;&lt;keyword&gt;Double-Blind Method&lt;/keyword&gt;&lt;keyword&gt;Female&lt;/keyword&gt;&lt;keyword&gt;Humans&lt;/keyword&gt;&lt;keyword&gt;Irritable Bowel Syndrome/classification/physiopathology/*therapy&lt;/keyword&gt;&lt;keyword&gt;*Lactobacillus&lt;/keyword&gt;&lt;keyword&gt;Male&lt;/keyword&gt;&lt;keyword&gt;Probiotics/*therapeutic use&lt;/keyword&gt;&lt;keyword&gt;Severity of Illness Index&lt;/keyword&gt;&lt;/keywords&gt;&lt;dates&gt;&lt;year&gt;2005&lt;/year&gt;&lt;pub-dates&gt;&lt;date&gt;Aug&lt;/date&gt;&lt;/pub-dates&gt;&lt;/dates&gt;&lt;isbn&gt;0022-3476 (Print)&amp;#xD;0022-3476 (Linking)&lt;/isbn&gt;&lt;accession-num&gt;16126049&lt;/accession-num&gt;&lt;urls&gt;&lt;related-urls&gt;&lt;url&gt;https://www.ncbi.nlm.nih.gov/pubmed/16126049&lt;/url&gt;&lt;/related-urls&gt;&lt;/urls&gt;&lt;electronic-resource-num&gt;10.1016/j.jpeds.2005.05.015&lt;/electronic-resource-num&gt;&lt;/record&gt;&lt;/Cite&gt;&lt;/EndNote&gt;</w:instrText>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43" w:tooltip="Bauserman, 2005 #2277" w:history="1">
        <w:r w:rsidR="00F31863" w:rsidRPr="00054915">
          <w:rPr>
            <w:rFonts w:ascii="Book Antiqua" w:hAnsi="Book Antiqua" w:cstheme="minorHAnsi"/>
            <w:noProof/>
            <w:sz w:val="24"/>
            <w:szCs w:val="24"/>
            <w:vertAlign w:val="superscript"/>
          </w:rPr>
          <w:t>243</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The other study that assessed the efficacy of Lactobacillus GG in 52 children (randomized to receive either LGG or placebo) noted</w:t>
      </w:r>
      <w:r w:rsidR="00ED5FE2" w:rsidRPr="00054915">
        <w:rPr>
          <w:rFonts w:ascii="Book Antiqua" w:hAnsi="Book Antiqua" w:cstheme="minorHAnsi"/>
          <w:sz w:val="24"/>
          <w:szCs w:val="24"/>
        </w:rPr>
        <w:t xml:space="preserve"> a</w:t>
      </w:r>
      <w:r w:rsidRPr="00054915">
        <w:rPr>
          <w:rFonts w:ascii="Book Antiqua" w:hAnsi="Book Antiqua" w:cstheme="minorHAnsi"/>
          <w:sz w:val="24"/>
          <w:szCs w:val="24"/>
        </w:rPr>
        <w:t xml:space="preserve"> reduction in pain duri</w:t>
      </w:r>
      <w:r w:rsidR="00336A4B">
        <w:rPr>
          <w:rFonts w:ascii="Book Antiqua" w:hAnsi="Book Antiqua" w:cstheme="minorHAnsi"/>
          <w:sz w:val="24"/>
          <w:szCs w:val="24"/>
        </w:rPr>
        <w:t>ng the follow up period of 4 wk</w:t>
      </w:r>
      <w:r w:rsidRPr="00054915">
        <w:rPr>
          <w:rFonts w:ascii="Book Antiqua" w:hAnsi="Book Antiqua" w:cstheme="minorHAnsi"/>
          <w:sz w:val="24"/>
          <w:szCs w:val="24"/>
        </w:rPr>
        <w:t>. No improvement in stool scale was noted during the study period</w:t>
      </w:r>
      <w:r w:rsidR="004111BD" w:rsidRPr="00054915">
        <w:rPr>
          <w:rFonts w:ascii="Book Antiqua" w:hAnsi="Book Antiqua" w:cstheme="minorHAnsi"/>
          <w:sz w:val="24"/>
          <w:szCs w:val="24"/>
        </w:rPr>
        <w:fldChar w:fldCharType="begin">
          <w:fldData xml:space="preserve">PEVuZE5vdGU+PENpdGU+PEF1dGhvcj5LaWFuaWZhcjwvQXV0aG9yPjxZZWFyPjIwMTU8L1llYXI+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PEVuZE5vdGU+PENpdGU+PEF1dGhvcj5LaWFuaWZhcjwvQXV0aG9yPjxZZWFyPjIwMTU8L1llYXI+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44" w:tooltip="Kianifar, 2015 #2278" w:history="1">
        <w:r w:rsidR="00F31863" w:rsidRPr="00054915">
          <w:rPr>
            <w:rFonts w:ascii="Book Antiqua" w:hAnsi="Book Antiqua" w:cstheme="minorHAnsi"/>
            <w:noProof/>
            <w:sz w:val="24"/>
            <w:szCs w:val="24"/>
            <w:vertAlign w:val="superscript"/>
          </w:rPr>
          <w:t>244</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In addition, it was also shown that LGG is effective in reducing frequency and intensity of pain in children with IBS compared to functional abdominal pain</w:t>
      </w:r>
      <w:r w:rsidR="004111BD" w:rsidRPr="00054915">
        <w:rPr>
          <w:rFonts w:ascii="Book Antiqua" w:hAnsi="Book Antiqua" w:cstheme="minorHAnsi"/>
          <w:sz w:val="24"/>
          <w:szCs w:val="24"/>
        </w:rPr>
        <w:fldChar w:fldCharType="begin">
          <w:fldData xml:space="preserve">PEVuZE5vdGU+PENpdGU+PEF1dGhvcj5GcmFuY2F2aWxsYTwvQXV0aG9yPjxZZWFyPjIwMTA8L1ll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PEVuZE5vdGU+PENpdGU+PEF1dGhvcj5GcmFuY2F2aWxsYTwvQXV0aG9yPjxZZWFyPjIwMTA8L1ll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45" w:tooltip="Francavilla, 2010 #2279" w:history="1">
        <w:r w:rsidR="00F31863" w:rsidRPr="00054915">
          <w:rPr>
            <w:rFonts w:ascii="Book Antiqua" w:hAnsi="Book Antiqua" w:cstheme="minorHAnsi"/>
            <w:noProof/>
            <w:sz w:val="24"/>
            <w:szCs w:val="24"/>
            <w:vertAlign w:val="superscript"/>
          </w:rPr>
          <w:t>245</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Guandalini et al studied the utility of VSL 3# (probiotic mixture) in treating </w:t>
      </w:r>
      <w:r w:rsidRPr="00054915">
        <w:rPr>
          <w:rFonts w:ascii="Book Antiqua" w:hAnsi="Book Antiqua" w:cstheme="minorHAnsi"/>
          <w:sz w:val="24"/>
          <w:szCs w:val="24"/>
        </w:rPr>
        <w:lastRenderedPageBreak/>
        <w:t>children with IBS in a double blind randomized cross</w:t>
      </w:r>
      <w:r w:rsidR="00ED5FE2" w:rsidRPr="00054915">
        <w:rPr>
          <w:rFonts w:ascii="Book Antiqua" w:hAnsi="Book Antiqua" w:cstheme="minorHAnsi"/>
          <w:sz w:val="24"/>
          <w:szCs w:val="24"/>
        </w:rPr>
        <w:t>-</w:t>
      </w:r>
      <w:r w:rsidRPr="00054915">
        <w:rPr>
          <w:rFonts w:ascii="Book Antiqua" w:hAnsi="Book Antiqua" w:cstheme="minorHAnsi"/>
          <w:sz w:val="24"/>
          <w:szCs w:val="24"/>
        </w:rPr>
        <w:t>over trial. The results were encouraging and noted that VSL 3# could significantly relieve symptoms</w:t>
      </w:r>
      <w:r w:rsidR="00ED5FE2" w:rsidRPr="00054915">
        <w:rPr>
          <w:rFonts w:ascii="Book Antiqua" w:hAnsi="Book Antiqua" w:cstheme="minorHAnsi"/>
          <w:sz w:val="24"/>
          <w:szCs w:val="24"/>
        </w:rPr>
        <w:t xml:space="preserve"> </w:t>
      </w:r>
      <w:r w:rsidRPr="00054915">
        <w:rPr>
          <w:rFonts w:ascii="Book Antiqua" w:hAnsi="Book Antiqua" w:cstheme="minorHAnsi"/>
          <w:sz w:val="24"/>
          <w:szCs w:val="24"/>
        </w:rPr>
        <w:t>overall, reduce abdominal pain and bloating. However, no improvement was noted in stool patterns</w:t>
      </w:r>
      <w:r w:rsidR="004111BD" w:rsidRPr="00054915">
        <w:rPr>
          <w:rFonts w:ascii="Book Antiqua" w:hAnsi="Book Antiqua" w:cstheme="minorHAnsi"/>
          <w:sz w:val="24"/>
          <w:szCs w:val="24"/>
        </w:rPr>
        <w:fldChar w:fldCharType="begin">
          <w:fldData xml:space="preserve">PEVuZE5vdGU+PENpdGU+PEF1dGhvcj5HdWFuZGFsaW5pPC9BdXRob3I+PFllYXI+MjAxMDwvWWVh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PEVuZE5vdGU+PENpdGU+PEF1dGhvcj5HdWFuZGFsaW5pPC9BdXRob3I+PFllYXI+MjAxMDwvWWVh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46" w:tooltip="Guandalini, 2010 #2280" w:history="1">
        <w:r w:rsidR="00F31863" w:rsidRPr="00054915">
          <w:rPr>
            <w:rFonts w:ascii="Book Antiqua" w:hAnsi="Book Antiqua" w:cstheme="minorHAnsi"/>
            <w:noProof/>
            <w:sz w:val="24"/>
            <w:szCs w:val="24"/>
            <w:vertAlign w:val="superscript"/>
          </w:rPr>
          <w:t>246</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00221909" w:rsidRPr="00054915">
        <w:rPr>
          <w:rFonts w:ascii="Book Antiqua" w:hAnsi="Book Antiqua" w:cstheme="minorHAnsi"/>
          <w:sz w:val="24"/>
          <w:szCs w:val="24"/>
        </w:rPr>
        <w:t>.</w:t>
      </w:r>
      <w:r w:rsidRPr="00054915">
        <w:rPr>
          <w:rFonts w:ascii="Book Antiqua" w:hAnsi="Book Antiqua" w:cstheme="minorHAnsi"/>
          <w:sz w:val="24"/>
          <w:szCs w:val="24"/>
        </w:rPr>
        <w:t xml:space="preserve"> Newlove-Delgado </w:t>
      </w:r>
      <w:r w:rsidRPr="00054915">
        <w:rPr>
          <w:rFonts w:ascii="Book Antiqua" w:hAnsi="Book Antiqua" w:cstheme="minorHAnsi"/>
          <w:i/>
          <w:sz w:val="24"/>
          <w:szCs w:val="24"/>
        </w:rPr>
        <w:t>et al</w:t>
      </w:r>
      <w:r w:rsidR="00336A4B" w:rsidRPr="00054915">
        <w:rPr>
          <w:rFonts w:ascii="Book Antiqua" w:hAnsi="Book Antiqua" w:cstheme="minorHAnsi"/>
          <w:sz w:val="24"/>
          <w:szCs w:val="24"/>
        </w:rPr>
        <w:fldChar w:fldCharType="begin">
          <w:fldData xml:space="preserve">PEVuZE5vdGU+PENpdGU+PEF1dGhvcj5OZXdsb3ZlLURlbGdhZG88L0F1dGhvcj48WWVhcj4yMDE3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</w:fldData>
        </w:fldChar>
      </w:r>
      <w:r w:rsidR="00336A4B" w:rsidRPr="00054915">
        <w:rPr>
          <w:rFonts w:ascii="Book Antiqua" w:hAnsi="Book Antiqua" w:cstheme="minorHAnsi"/>
          <w:sz w:val="24"/>
          <w:szCs w:val="24"/>
        </w:rPr>
        <w:instrText xml:space="preserve"> ADDIN EN.CITE </w:instrText>
      </w:r>
      <w:r w:rsidR="00336A4B" w:rsidRPr="00054915">
        <w:rPr>
          <w:rFonts w:ascii="Book Antiqua" w:hAnsi="Book Antiqua" w:cstheme="minorHAnsi"/>
          <w:sz w:val="24"/>
          <w:szCs w:val="24"/>
        </w:rPr>
        <w:fldChar w:fldCharType="begin">
          <w:fldData xml:space="preserve">PEVuZE5vdGU+PENpdGU+PEF1dGhvcj5OZXdsb3ZlLURlbGdhZG88L0F1dGhvcj48WWVhcj4yMDE3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</w:fldData>
        </w:fldChar>
      </w:r>
      <w:r w:rsidR="00336A4B" w:rsidRPr="00054915">
        <w:rPr>
          <w:rFonts w:ascii="Book Antiqua" w:hAnsi="Book Antiqua" w:cstheme="minorHAnsi"/>
          <w:sz w:val="24"/>
          <w:szCs w:val="24"/>
        </w:rPr>
        <w:instrText xml:space="preserve"> ADDIN EN.CITE.DATA </w:instrText>
      </w:r>
      <w:r w:rsidR="00336A4B" w:rsidRPr="00054915">
        <w:rPr>
          <w:rFonts w:ascii="Book Antiqua" w:hAnsi="Book Antiqua" w:cstheme="minorHAnsi"/>
          <w:sz w:val="24"/>
          <w:szCs w:val="24"/>
        </w:rPr>
      </w:r>
      <w:r w:rsidR="00336A4B" w:rsidRPr="00054915">
        <w:rPr>
          <w:rFonts w:ascii="Book Antiqua" w:hAnsi="Book Antiqua" w:cstheme="minorHAnsi"/>
          <w:sz w:val="24"/>
          <w:szCs w:val="24"/>
        </w:rPr>
        <w:fldChar w:fldCharType="end"/>
      </w:r>
      <w:r w:rsidR="00336A4B" w:rsidRPr="00054915">
        <w:rPr>
          <w:rFonts w:ascii="Book Antiqua" w:hAnsi="Book Antiqua" w:cstheme="minorHAnsi"/>
          <w:sz w:val="24"/>
          <w:szCs w:val="24"/>
        </w:rPr>
      </w:r>
      <w:r w:rsidR="00336A4B" w:rsidRPr="00054915">
        <w:rPr>
          <w:rFonts w:ascii="Book Antiqua" w:hAnsi="Book Antiqua" w:cstheme="minorHAnsi"/>
          <w:sz w:val="24"/>
          <w:szCs w:val="24"/>
        </w:rPr>
        <w:fldChar w:fldCharType="separate"/>
      </w:r>
      <w:r w:rsidR="00336A4B" w:rsidRPr="00054915">
        <w:rPr>
          <w:rFonts w:ascii="Book Antiqua" w:hAnsi="Book Antiqua" w:cstheme="minorHAnsi"/>
          <w:noProof/>
          <w:sz w:val="24"/>
          <w:szCs w:val="24"/>
          <w:vertAlign w:val="superscript"/>
        </w:rPr>
        <w:t>[</w:t>
      </w:r>
      <w:hyperlink w:anchor="_ENREF_242" w:tooltip="Newlove-Delgado, 2017 #1657" w:history="1">
        <w:r w:rsidR="00336A4B" w:rsidRPr="00054915">
          <w:rPr>
            <w:rFonts w:ascii="Book Antiqua" w:hAnsi="Book Antiqua" w:cstheme="minorHAnsi"/>
            <w:noProof/>
            <w:sz w:val="24"/>
            <w:szCs w:val="24"/>
            <w:vertAlign w:val="superscript"/>
          </w:rPr>
          <w:t>242</w:t>
        </w:r>
      </w:hyperlink>
      <w:r w:rsidR="00336A4B" w:rsidRPr="00054915">
        <w:rPr>
          <w:rFonts w:ascii="Book Antiqua" w:hAnsi="Book Antiqua" w:cstheme="minorHAnsi"/>
          <w:noProof/>
          <w:sz w:val="24"/>
          <w:szCs w:val="24"/>
          <w:vertAlign w:val="superscript"/>
        </w:rPr>
        <w:t>]</w:t>
      </w:r>
      <w:r w:rsidR="00336A4B"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conducted a systematic review and the meta-analysis of the value of probiotics in treating children with recurre</w:t>
      </w:r>
      <w:r w:rsidR="00624A86" w:rsidRPr="00054915">
        <w:rPr>
          <w:rFonts w:ascii="Book Antiqua" w:hAnsi="Book Antiqua" w:cstheme="minorHAnsi"/>
          <w:sz w:val="24"/>
          <w:szCs w:val="24"/>
        </w:rPr>
        <w:t>nt abdominal pain. In this meta-</w:t>
      </w:r>
      <w:r w:rsidRPr="00054915">
        <w:rPr>
          <w:rFonts w:ascii="Book Antiqua" w:hAnsi="Book Antiqua" w:cstheme="minorHAnsi"/>
          <w:sz w:val="24"/>
          <w:szCs w:val="24"/>
        </w:rPr>
        <w:t>analysis, they conducted a subgroup analysis of the efficacy of probiotics in IBS and concluded that probiotics are effectiv</w:t>
      </w:r>
      <w:r w:rsidR="00E43B4F" w:rsidRPr="00054915">
        <w:rPr>
          <w:rFonts w:ascii="Book Antiqua" w:hAnsi="Book Antiqua" w:cstheme="minorHAnsi"/>
          <w:sz w:val="24"/>
          <w:szCs w:val="24"/>
        </w:rPr>
        <w:t>e in treating children with IBS</w:t>
      </w:r>
      <w:r w:rsidR="00336A4B">
        <w:rPr>
          <w:rFonts w:ascii="Book Antiqua" w:hAnsi="Book Antiqua" w:cstheme="minorHAnsi"/>
          <w:sz w:val="24"/>
          <w:szCs w:val="24"/>
        </w:rPr>
        <w:t xml:space="preserve"> [pooled OR of 3.01 (95%</w:t>
      </w:r>
      <w:r w:rsidRPr="00054915">
        <w:rPr>
          <w:rFonts w:ascii="Book Antiqua" w:hAnsi="Book Antiqua" w:cstheme="minorHAnsi"/>
          <w:sz w:val="24"/>
          <w:szCs w:val="24"/>
        </w:rPr>
        <w:t>CI</w:t>
      </w:r>
      <w:r w:rsidR="00336A4B">
        <w:rPr>
          <w:rFonts w:ascii="Book Antiqua" w:hAnsi="Book Antiqua" w:cstheme="minorHAnsi" w:hint="eastAsia"/>
          <w:sz w:val="24"/>
          <w:szCs w:val="24"/>
          <w:lang w:eastAsia="zh-CN"/>
        </w:rPr>
        <w:t>:</w:t>
      </w:r>
      <w:r w:rsidR="00E43B4F" w:rsidRPr="00054915">
        <w:rPr>
          <w:rFonts w:ascii="Book Antiqua" w:hAnsi="Book Antiqua" w:cstheme="minorHAnsi"/>
          <w:sz w:val="24"/>
          <w:szCs w:val="24"/>
        </w:rPr>
        <w:t xml:space="preserve"> 1.77</w:t>
      </w:r>
      <w:r w:rsidR="00336A4B">
        <w:rPr>
          <w:rFonts w:ascii="Book Antiqua" w:hAnsi="Book Antiqua" w:cstheme="minorHAnsi" w:hint="eastAsia"/>
          <w:sz w:val="24"/>
          <w:szCs w:val="24"/>
          <w:lang w:eastAsia="zh-CN"/>
        </w:rPr>
        <w:t>-</w:t>
      </w:r>
      <w:r w:rsidR="00E43B4F" w:rsidRPr="00054915">
        <w:rPr>
          <w:rFonts w:ascii="Book Antiqua" w:hAnsi="Book Antiqua" w:cstheme="minorHAnsi"/>
          <w:sz w:val="24"/>
          <w:szCs w:val="24"/>
        </w:rPr>
        <w:t xml:space="preserve">5.13; </w:t>
      </w:r>
      <w:r w:rsidR="00E43B4F" w:rsidRPr="00336A4B">
        <w:rPr>
          <w:rFonts w:ascii="Book Antiqua" w:hAnsi="Book Antiqua" w:cstheme="minorHAnsi"/>
          <w:i/>
          <w:sz w:val="24"/>
          <w:szCs w:val="24"/>
        </w:rPr>
        <w:t>P</w:t>
      </w:r>
      <w:r w:rsidR="00E43B4F" w:rsidRPr="00054915">
        <w:rPr>
          <w:rFonts w:ascii="Book Antiqua" w:hAnsi="Book Antiqua" w:cstheme="minorHAnsi"/>
          <w:sz w:val="24"/>
          <w:szCs w:val="24"/>
        </w:rPr>
        <w:t xml:space="preserve"> &lt; 0.001)</w:t>
      </w:r>
      <w:r w:rsidR="00ED5FE2" w:rsidRPr="00054915">
        <w:rPr>
          <w:rFonts w:ascii="Book Antiqua" w:hAnsi="Book Antiqua" w:cstheme="minorHAnsi"/>
          <w:sz w:val="24"/>
          <w:szCs w:val="24"/>
        </w:rPr>
        <w:t>]</w:t>
      </w:r>
      <w:r w:rsidR="00E43B4F" w:rsidRPr="00054915">
        <w:rPr>
          <w:rFonts w:ascii="Book Antiqua" w:hAnsi="Book Antiqua" w:cstheme="minorHAnsi"/>
          <w:sz w:val="24"/>
          <w:szCs w:val="24"/>
        </w:rPr>
        <w:t>, and the</w:t>
      </w:r>
      <w:r w:rsidRPr="00054915">
        <w:rPr>
          <w:rFonts w:ascii="Book Antiqua" w:hAnsi="Book Antiqua" w:cstheme="minorHAnsi"/>
          <w:sz w:val="24"/>
          <w:szCs w:val="24"/>
        </w:rPr>
        <w:t xml:space="preserve"> estimated</w:t>
      </w:r>
      <w:r w:rsidR="00E43B4F" w:rsidRPr="00054915">
        <w:rPr>
          <w:rFonts w:ascii="Book Antiqua" w:hAnsi="Book Antiqua" w:cstheme="minorHAnsi"/>
          <w:sz w:val="24"/>
          <w:szCs w:val="24"/>
        </w:rPr>
        <w:t xml:space="preserve"> number need to treat was </w:t>
      </w:r>
      <w:r w:rsidRPr="00054915">
        <w:rPr>
          <w:rFonts w:ascii="Book Antiqua" w:hAnsi="Book Antiqua" w:cstheme="minorHAnsi"/>
          <w:sz w:val="24"/>
          <w:szCs w:val="24"/>
        </w:rPr>
        <w:t>four</w:t>
      </w:r>
      <w:r w:rsidR="004111BD" w:rsidRPr="00054915">
        <w:rPr>
          <w:rFonts w:ascii="Book Antiqua" w:hAnsi="Book Antiqua" w:cstheme="minorHAnsi"/>
          <w:sz w:val="24"/>
          <w:szCs w:val="24"/>
        </w:rPr>
        <w:fldChar w:fldCharType="begin">
          <w:fldData xml:space="preserve">PEVuZE5vdGU+PENpdGU+PEF1dGhvcj5OZXdsb3ZlLURlbGdhZG88L0F1dGhvcj48WWVhcj4yMDE3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PEVuZE5vdGU+PENpdGU+PEF1dGhvcj5OZXdsb3ZlLURlbGdhZG88L0F1dGhvcj48WWVhcj4yMDE3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4111BD" w:rsidRPr="00054915">
        <w:rPr>
          <w:rFonts w:ascii="Book Antiqua" w:hAnsi="Book Antiqua" w:cstheme="minorHAnsi"/>
          <w:sz w:val="24"/>
          <w:szCs w:val="24"/>
        </w:rPr>
      </w:r>
      <w:r w:rsidR="004111BD"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242" w:tooltip="Newlove-Delgado, 2017 #1657" w:history="1">
        <w:r w:rsidR="00F31863" w:rsidRPr="00054915">
          <w:rPr>
            <w:rFonts w:ascii="Book Antiqua" w:hAnsi="Book Antiqua" w:cstheme="minorHAnsi"/>
            <w:noProof/>
            <w:sz w:val="24"/>
            <w:szCs w:val="24"/>
            <w:vertAlign w:val="superscript"/>
          </w:rPr>
          <w:t>242</w:t>
        </w:r>
      </w:hyperlink>
      <w:r w:rsidR="00C6209F" w:rsidRPr="00054915">
        <w:rPr>
          <w:rFonts w:ascii="Book Antiqua" w:hAnsi="Book Antiqua" w:cstheme="minorHAnsi"/>
          <w:noProof/>
          <w:sz w:val="24"/>
          <w:szCs w:val="24"/>
          <w:vertAlign w:val="superscript"/>
        </w:rPr>
        <w:t>]</w:t>
      </w:r>
      <w:r w:rsidR="004111BD" w:rsidRPr="00054915">
        <w:rPr>
          <w:rFonts w:ascii="Book Antiqua" w:hAnsi="Book Antiqua" w:cstheme="minorHAnsi"/>
          <w:sz w:val="24"/>
          <w:szCs w:val="24"/>
        </w:rPr>
        <w:fldChar w:fldCharType="end"/>
      </w:r>
      <w:r w:rsidRPr="00054915">
        <w:rPr>
          <w:rFonts w:ascii="Book Antiqua" w:hAnsi="Book Antiqua" w:cstheme="minorHAnsi"/>
          <w:sz w:val="24"/>
          <w:szCs w:val="24"/>
        </w:rPr>
        <w:t>. Therefore, probiotics can be recommended as a therapeutic modality for treating children with IBS. However, alteration of stool patterns (</w:t>
      </w:r>
      <w:r w:rsidR="00297044" w:rsidRPr="00054915">
        <w:rPr>
          <w:rFonts w:ascii="Book Antiqua" w:hAnsi="Book Antiqua" w:cstheme="minorHAnsi"/>
          <w:sz w:val="24"/>
          <w:szCs w:val="24"/>
        </w:rPr>
        <w:t>diarrhea</w:t>
      </w:r>
      <w:r w:rsidRPr="00054915">
        <w:rPr>
          <w:rFonts w:ascii="Book Antiqua" w:hAnsi="Book Antiqua" w:cstheme="minorHAnsi"/>
          <w:sz w:val="24"/>
          <w:szCs w:val="24"/>
        </w:rPr>
        <w:t>, constipation) are equally disturbing to patients as well as abdominal pain. Therefore, it is imperative that the probiotic strains that could help in th</w:t>
      </w:r>
      <w:r w:rsidR="00ED5FE2" w:rsidRPr="00054915">
        <w:rPr>
          <w:rFonts w:ascii="Book Antiqua" w:hAnsi="Book Antiqua" w:cstheme="minorHAnsi"/>
          <w:sz w:val="24"/>
          <w:szCs w:val="24"/>
        </w:rPr>
        <w:t>ese</w:t>
      </w:r>
      <w:r w:rsidRPr="00054915">
        <w:rPr>
          <w:rFonts w:ascii="Book Antiqua" w:hAnsi="Book Antiqua" w:cstheme="minorHAnsi"/>
          <w:sz w:val="24"/>
          <w:szCs w:val="24"/>
        </w:rPr>
        <w:t xml:space="preserve"> aspects as well as abdominal pain should be used in future clinical trials. Developing a simple method available at the grass root level to iden</w:t>
      </w:r>
      <w:r w:rsidR="00646268" w:rsidRPr="00054915">
        <w:rPr>
          <w:rFonts w:ascii="Book Antiqua" w:hAnsi="Book Antiqua" w:cstheme="minorHAnsi"/>
          <w:sz w:val="24"/>
          <w:szCs w:val="24"/>
        </w:rPr>
        <w:t>ti</w:t>
      </w:r>
      <w:r w:rsidRPr="00054915">
        <w:rPr>
          <w:rFonts w:ascii="Book Antiqua" w:hAnsi="Book Antiqua" w:cstheme="minorHAnsi"/>
          <w:sz w:val="24"/>
          <w:szCs w:val="24"/>
        </w:rPr>
        <w:t>fying the microbial signature of children with IBS would be very useful as the clinicians can</w:t>
      </w:r>
      <w:r w:rsidR="00ED5FE2" w:rsidRPr="00054915">
        <w:rPr>
          <w:rFonts w:ascii="Book Antiqua" w:hAnsi="Book Antiqua" w:cstheme="minorHAnsi"/>
          <w:sz w:val="24"/>
          <w:szCs w:val="24"/>
        </w:rPr>
        <w:t xml:space="preserve"> then</w:t>
      </w:r>
      <w:r w:rsidRPr="00054915">
        <w:rPr>
          <w:rFonts w:ascii="Book Antiqua" w:hAnsi="Book Antiqua" w:cstheme="minorHAnsi"/>
          <w:sz w:val="24"/>
          <w:szCs w:val="24"/>
        </w:rPr>
        <w:t xml:space="preserve"> individualize the probiotic treatment depending on the nature of the gut microbiome. </w:t>
      </w:r>
    </w:p>
    <w:p w14:paraId="1F71AD81" w14:textId="0ADEE389" w:rsidR="0088193B" w:rsidRPr="00054915" w:rsidRDefault="0088193B"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When consider the summarized evidence it is difficult to recommend one treatment over the other in treating children with FAPDs. It is mainly due to</w:t>
      </w:r>
      <w:r w:rsidR="00ED5FE2" w:rsidRPr="00054915">
        <w:rPr>
          <w:rFonts w:ascii="Book Antiqua" w:hAnsi="Book Antiqua" w:cstheme="minorHAnsi"/>
          <w:sz w:val="24"/>
          <w:szCs w:val="24"/>
        </w:rPr>
        <w:t xml:space="preserve"> the</w:t>
      </w:r>
      <w:r w:rsidRPr="00054915">
        <w:rPr>
          <w:rFonts w:ascii="Book Antiqua" w:hAnsi="Book Antiqua" w:cstheme="minorHAnsi"/>
          <w:sz w:val="24"/>
          <w:szCs w:val="24"/>
        </w:rPr>
        <w:t xml:space="preserve"> small number of studies </w:t>
      </w:r>
      <w:r w:rsidR="00ED5FE2" w:rsidRPr="00054915">
        <w:rPr>
          <w:rFonts w:ascii="Book Antiqua" w:hAnsi="Book Antiqua" w:cstheme="minorHAnsi"/>
          <w:sz w:val="24"/>
          <w:szCs w:val="24"/>
        </w:rPr>
        <w:t>that have been</w:t>
      </w:r>
      <w:r w:rsidRPr="00054915">
        <w:rPr>
          <w:rFonts w:ascii="Book Antiqua" w:hAnsi="Book Antiqua" w:cstheme="minorHAnsi"/>
          <w:sz w:val="24"/>
          <w:szCs w:val="24"/>
        </w:rPr>
        <w:t xml:space="preserve"> conducted on most of the therapeutic modalities. Available guideline from the North American and European societies of Pediatric Gastroenterology Hepatology and Nutrition for managing children with chronic abdominal pain also does not recommend a clear pathway </w:t>
      </w:r>
      <w:r w:rsidR="00ED5FE2" w:rsidRPr="00054915">
        <w:rPr>
          <w:rFonts w:ascii="Book Antiqua" w:hAnsi="Book Antiqua" w:cstheme="minorHAnsi"/>
          <w:sz w:val="24"/>
          <w:szCs w:val="24"/>
        </w:rPr>
        <w:t>for</w:t>
      </w:r>
      <w:r w:rsidRPr="00054915">
        <w:rPr>
          <w:rFonts w:ascii="Book Antiqua" w:hAnsi="Book Antiqua" w:cstheme="minorHAnsi"/>
          <w:sz w:val="24"/>
          <w:szCs w:val="24"/>
        </w:rPr>
        <w:t xml:space="preserve"> </w:t>
      </w:r>
      <w:r w:rsidR="00534BA8">
        <w:rPr>
          <w:rFonts w:ascii="Book Antiqua" w:hAnsi="Book Antiqua" w:cstheme="minorHAnsi"/>
          <w:sz w:val="24"/>
          <w:szCs w:val="24"/>
        </w:rPr>
        <w:t>using these therapeutic options</w:t>
      </w:r>
      <w:r w:rsidRPr="00054915">
        <w:rPr>
          <w:rFonts w:ascii="Book Antiqua" w:hAnsi="Book Antiqua" w:cstheme="minorHAnsi"/>
          <w:sz w:val="24"/>
          <w:szCs w:val="24"/>
        </w:rPr>
        <w:fldChar w:fldCharType="begin">
          <w:fldData xml:space="preserve">PEVuZE5vdGU+PENpdGU+PEF1dGhvcj5EaSBMb3JlbnpvPC9BdXRob3I+PFllYXI+MjAwNTwvWWVh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</w:fldData>
        </w:fldChar>
      </w:r>
      <w:r w:rsidRPr="00054915">
        <w:rPr>
          <w:rFonts w:ascii="Book Antiqua" w:hAnsi="Book Antiqua" w:cstheme="minorHAnsi"/>
          <w:sz w:val="24"/>
          <w:szCs w:val="24"/>
        </w:rPr>
        <w:instrText xml:space="preserve"> ADDIN EN.CITE </w:instrText>
      </w:r>
      <w:r w:rsidRPr="00054915">
        <w:rPr>
          <w:rFonts w:ascii="Book Antiqua" w:hAnsi="Book Antiqua" w:cstheme="minorHAnsi"/>
          <w:sz w:val="24"/>
          <w:szCs w:val="24"/>
        </w:rPr>
        <w:fldChar w:fldCharType="begin">
          <w:fldData xml:space="preserve">PEVuZE5vdGU+PENpdGU+PEF1dGhvcj5EaSBMb3JlbnpvPC9BdXRob3I+PFllYXI+MjAwNTwvWWVh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</w:fldData>
        </w:fldChar>
      </w:r>
      <w:r w:rsidRPr="00054915">
        <w:rPr>
          <w:rFonts w:ascii="Book Antiqua" w:hAnsi="Book Antiqua" w:cstheme="minorHAnsi"/>
          <w:sz w:val="24"/>
          <w:szCs w:val="24"/>
        </w:rPr>
        <w:instrText xml:space="preserve"> ADDIN EN.CITE.DATA </w:instrText>
      </w:r>
      <w:r w:rsidRPr="00054915">
        <w:rPr>
          <w:rFonts w:ascii="Book Antiqua" w:hAnsi="Book Antiqua" w:cstheme="minorHAnsi"/>
          <w:sz w:val="24"/>
          <w:szCs w:val="24"/>
        </w:rPr>
      </w:r>
      <w:r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Pr="00054915">
        <w:rPr>
          <w:rFonts w:ascii="Book Antiqua" w:hAnsi="Book Antiqua" w:cstheme="minorHAnsi"/>
          <w:noProof/>
          <w:sz w:val="24"/>
          <w:szCs w:val="24"/>
          <w:vertAlign w:val="superscript"/>
        </w:rPr>
        <w:t>[</w:t>
      </w:r>
      <w:hyperlink w:anchor="_ENREF_188" w:tooltip="Di Lorenzo, 2005 #1565" w:history="1">
        <w:r w:rsidR="00F31863" w:rsidRPr="00054915">
          <w:rPr>
            <w:rFonts w:ascii="Book Antiqua" w:hAnsi="Book Antiqua" w:cstheme="minorHAnsi"/>
            <w:noProof/>
            <w:sz w:val="24"/>
            <w:szCs w:val="24"/>
            <w:vertAlign w:val="superscript"/>
          </w:rPr>
          <w:t>188</w:t>
        </w:r>
      </w:hyperlink>
      <w:r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p>
    <w:p w14:paraId="6725D56E" w14:textId="594B902D" w:rsidR="0088193B" w:rsidRPr="00054915" w:rsidRDefault="0088193B"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 xml:space="preserve">However, it is possible to draw some </w:t>
      </w:r>
      <w:r w:rsidR="00ED5FE2" w:rsidRPr="00054915">
        <w:rPr>
          <w:rFonts w:ascii="Book Antiqua" w:hAnsi="Book Antiqua" w:cstheme="minorHAnsi"/>
          <w:sz w:val="24"/>
          <w:szCs w:val="24"/>
        </w:rPr>
        <w:t xml:space="preserve">tentative </w:t>
      </w:r>
      <w:r w:rsidRPr="00054915">
        <w:rPr>
          <w:rFonts w:ascii="Book Antiqua" w:hAnsi="Book Antiqua" w:cstheme="minorHAnsi"/>
          <w:sz w:val="24"/>
          <w:szCs w:val="24"/>
        </w:rPr>
        <w:t xml:space="preserve">conclusions considering </w:t>
      </w:r>
      <w:r w:rsidR="00ED5FE2" w:rsidRPr="00054915">
        <w:rPr>
          <w:rFonts w:ascii="Book Antiqua" w:hAnsi="Book Antiqua" w:cstheme="minorHAnsi"/>
          <w:sz w:val="24"/>
          <w:szCs w:val="24"/>
        </w:rPr>
        <w:t xml:space="preserve">the </w:t>
      </w:r>
      <w:r w:rsidRPr="00054915">
        <w:rPr>
          <w:rFonts w:ascii="Book Antiqua" w:hAnsi="Book Antiqua" w:cstheme="minorHAnsi"/>
          <w:sz w:val="24"/>
          <w:szCs w:val="24"/>
        </w:rPr>
        <w:t xml:space="preserve">available evidence. It is very clear that the long term use of acid suppressing agents could cause more harm than benefits and therefore, should be avoided in treating FAPDs. Similarly, encouraging </w:t>
      </w:r>
      <w:r w:rsidR="00ED5FE2" w:rsidRPr="00054915">
        <w:rPr>
          <w:rFonts w:ascii="Book Antiqua" w:hAnsi="Book Antiqua" w:cstheme="minorHAnsi"/>
          <w:sz w:val="24"/>
          <w:szCs w:val="24"/>
        </w:rPr>
        <w:t>an</w:t>
      </w:r>
      <w:r w:rsidRPr="00054915">
        <w:rPr>
          <w:rFonts w:ascii="Book Antiqua" w:hAnsi="Book Antiqua" w:cstheme="minorHAnsi"/>
          <w:sz w:val="24"/>
          <w:szCs w:val="24"/>
        </w:rPr>
        <w:t xml:space="preserve"> increase </w:t>
      </w:r>
      <w:r w:rsidR="00ED5FE2" w:rsidRPr="00054915">
        <w:rPr>
          <w:rFonts w:ascii="Book Antiqua" w:hAnsi="Book Antiqua" w:cstheme="minorHAnsi"/>
          <w:sz w:val="24"/>
          <w:szCs w:val="24"/>
        </w:rPr>
        <w:t xml:space="preserve">in the </w:t>
      </w:r>
      <w:r w:rsidRPr="00054915">
        <w:rPr>
          <w:rFonts w:ascii="Book Antiqua" w:hAnsi="Book Antiqua" w:cstheme="minorHAnsi"/>
          <w:sz w:val="24"/>
          <w:szCs w:val="24"/>
        </w:rPr>
        <w:t xml:space="preserve">fiber content in the diet over the recommended amount (age in years + 5 in grams) is not helpful in the management of these children. </w:t>
      </w:r>
    </w:p>
    <w:p w14:paraId="252E3709" w14:textId="44FA37C8" w:rsidR="0088193B" w:rsidRPr="00054915" w:rsidRDefault="0088193B" w:rsidP="00054915">
      <w:pPr>
        <w:snapToGrid w:val="0"/>
        <w:spacing w:after="0" w:line="360" w:lineRule="auto"/>
        <w:jc w:val="both"/>
        <w:rPr>
          <w:rFonts w:ascii="Book Antiqua" w:hAnsi="Book Antiqua" w:cstheme="minorHAnsi"/>
          <w:sz w:val="24"/>
          <w:szCs w:val="24"/>
        </w:rPr>
      </w:pPr>
    </w:p>
    <w:p w14:paraId="07F18111" w14:textId="77777777" w:rsidR="003269A6" w:rsidRPr="00617918" w:rsidRDefault="003269A6" w:rsidP="00617918">
      <w:pPr>
        <w:snapToGrid w:val="0"/>
        <w:spacing w:after="0" w:line="360" w:lineRule="auto"/>
        <w:jc w:val="both"/>
        <w:rPr>
          <w:rFonts w:ascii="Book Antiqua" w:hAnsi="Book Antiqua" w:cstheme="minorHAnsi"/>
          <w:b/>
          <w:caps/>
          <w:sz w:val="24"/>
          <w:szCs w:val="24"/>
        </w:rPr>
      </w:pPr>
      <w:r w:rsidRPr="00617918">
        <w:rPr>
          <w:rFonts w:ascii="Book Antiqua" w:hAnsi="Book Antiqua" w:cstheme="minorHAnsi"/>
          <w:b/>
          <w:caps/>
          <w:sz w:val="24"/>
          <w:szCs w:val="24"/>
        </w:rPr>
        <w:lastRenderedPageBreak/>
        <w:t xml:space="preserve">Prevention </w:t>
      </w:r>
    </w:p>
    <w:p w14:paraId="56F13095" w14:textId="72C44658" w:rsidR="003269A6" w:rsidRPr="00054915" w:rsidRDefault="003269A6" w:rsidP="00054915">
      <w:pPr>
        <w:shd w:val="clear" w:color="auto" w:fill="FFFFFF"/>
        <w:snapToGrid w:val="0"/>
        <w:spacing w:after="0" w:line="360" w:lineRule="auto"/>
        <w:ind w:right="230"/>
        <w:jc w:val="both"/>
        <w:rPr>
          <w:rFonts w:ascii="Book Antiqua" w:hAnsi="Book Antiqua" w:cstheme="minorHAnsi"/>
          <w:sz w:val="24"/>
          <w:szCs w:val="24"/>
        </w:rPr>
      </w:pPr>
      <w:r w:rsidRPr="00054915">
        <w:rPr>
          <w:rFonts w:ascii="Book Antiqua" w:hAnsi="Book Antiqua" w:cstheme="minorHAnsi"/>
          <w:sz w:val="24"/>
          <w:szCs w:val="24"/>
        </w:rPr>
        <w:t>IBS in children is a disease with substantial burden on healthcare systems and the economy. The cost of evaluation and in</w:t>
      </w:r>
      <w:r w:rsidR="007B7051" w:rsidRPr="00054915">
        <w:rPr>
          <w:rFonts w:ascii="Book Antiqua" w:hAnsi="Book Antiqua" w:cstheme="minorHAnsi"/>
          <w:sz w:val="24"/>
          <w:szCs w:val="24"/>
        </w:rPr>
        <w:t>-</w:t>
      </w:r>
      <w:r w:rsidRPr="00054915">
        <w:rPr>
          <w:rFonts w:ascii="Book Antiqua" w:hAnsi="Book Antiqua" w:cstheme="minorHAnsi"/>
          <w:sz w:val="24"/>
          <w:szCs w:val="24"/>
        </w:rPr>
        <w:t>patient care of children with IBS was rising from 1997 to 2009 in th</w:t>
      </w:r>
      <w:r w:rsidR="00534BA8">
        <w:rPr>
          <w:rFonts w:ascii="Book Antiqua" w:hAnsi="Book Antiqua" w:cstheme="minorHAnsi"/>
          <w:sz w:val="24"/>
          <w:szCs w:val="24"/>
        </w:rPr>
        <w:t>e U</w:t>
      </w:r>
      <w:r w:rsidR="00534BA8">
        <w:rPr>
          <w:rFonts w:ascii="Book Antiqua" w:hAnsi="Book Antiqua" w:cstheme="minorHAnsi" w:hint="eastAsia"/>
          <w:sz w:val="24"/>
          <w:szCs w:val="24"/>
          <w:lang w:eastAsia="zh-CN"/>
        </w:rPr>
        <w:t xml:space="preserve">nited States </w:t>
      </w:r>
      <w:r w:rsidR="00534BA8">
        <w:rPr>
          <w:rFonts w:ascii="Book Antiqua" w:hAnsi="Book Antiqua" w:cstheme="minorHAnsi"/>
          <w:sz w:val="24"/>
          <w:szCs w:val="24"/>
        </w:rPr>
        <w:t>(from USD 5278 to 18 853)</w:t>
      </w:r>
      <w:r w:rsidRPr="00054915">
        <w:rPr>
          <w:rFonts w:ascii="Book Antiqua" w:hAnsi="Book Antiqua" w:cstheme="minorHAnsi"/>
          <w:sz w:val="24"/>
          <w:szCs w:val="24"/>
        </w:rPr>
        <w:fldChar w:fldCharType="begin">
          <w:fldData xml:space="preserve">PEVuZE5vdGU+PENpdGU+PEF1dGhvcj5QYXJrPC9BdXRob3I+PFllYXI+MjAxNTwvWWVhcj48UmVj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</w:fldData>
        </w:fldChar>
      </w:r>
      <w:r w:rsidRPr="00054915">
        <w:rPr>
          <w:rFonts w:ascii="Book Antiqua" w:hAnsi="Book Antiqua" w:cstheme="minorHAnsi"/>
          <w:sz w:val="24"/>
          <w:szCs w:val="24"/>
        </w:rPr>
        <w:instrText xml:space="preserve"> ADDIN EN.CITE </w:instrText>
      </w:r>
      <w:r w:rsidRPr="00054915">
        <w:rPr>
          <w:rFonts w:ascii="Book Antiqua" w:hAnsi="Book Antiqua" w:cstheme="minorHAnsi"/>
          <w:sz w:val="24"/>
          <w:szCs w:val="24"/>
        </w:rPr>
        <w:fldChar w:fldCharType="begin">
          <w:fldData xml:space="preserve">PEVuZE5vdGU+PENpdGU+PEF1dGhvcj5QYXJrPC9BdXRob3I+PFllYXI+MjAxNTwvWWVhcj48UmVj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</w:fldData>
        </w:fldChar>
      </w:r>
      <w:r w:rsidRPr="00054915">
        <w:rPr>
          <w:rFonts w:ascii="Book Antiqua" w:hAnsi="Book Antiqua" w:cstheme="minorHAnsi"/>
          <w:sz w:val="24"/>
          <w:szCs w:val="24"/>
        </w:rPr>
        <w:instrText xml:space="preserve"> ADDIN EN.CITE.DATA </w:instrText>
      </w:r>
      <w:r w:rsidRPr="00054915">
        <w:rPr>
          <w:rFonts w:ascii="Book Antiqua" w:hAnsi="Book Antiqua" w:cstheme="minorHAnsi"/>
          <w:sz w:val="24"/>
          <w:szCs w:val="24"/>
        </w:rPr>
      </w:r>
      <w:r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Pr="00054915">
        <w:rPr>
          <w:rFonts w:ascii="Book Antiqua" w:hAnsi="Book Antiqua" w:cstheme="minorHAnsi"/>
          <w:noProof/>
          <w:sz w:val="24"/>
          <w:szCs w:val="24"/>
          <w:vertAlign w:val="superscript"/>
        </w:rPr>
        <w:t>[</w:t>
      </w:r>
      <w:hyperlink w:anchor="_ENREF_15" w:tooltip="Park, 2015 #1105" w:history="1">
        <w:r w:rsidR="00F31863" w:rsidRPr="00054915">
          <w:rPr>
            <w:rFonts w:ascii="Book Antiqua" w:hAnsi="Book Antiqua" w:cstheme="minorHAnsi"/>
            <w:noProof/>
            <w:sz w:val="24"/>
            <w:szCs w:val="24"/>
            <w:vertAlign w:val="superscript"/>
          </w:rPr>
          <w:t>15</w:t>
        </w:r>
      </w:hyperlink>
      <w:r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The estimated annual cost of caring </w:t>
      </w:r>
      <w:r w:rsidR="007B7051" w:rsidRPr="00054915">
        <w:rPr>
          <w:rFonts w:ascii="Book Antiqua" w:hAnsi="Book Antiqua" w:cstheme="minorHAnsi"/>
          <w:sz w:val="24"/>
          <w:szCs w:val="24"/>
        </w:rPr>
        <w:t xml:space="preserve">for </w:t>
      </w:r>
      <w:r w:rsidRPr="00054915">
        <w:rPr>
          <w:rFonts w:ascii="Book Antiqua" w:hAnsi="Book Antiqua" w:cstheme="minorHAnsi"/>
          <w:sz w:val="24"/>
          <w:szCs w:val="24"/>
        </w:rPr>
        <w:t>children with FAP/IBS in the European union is lik</w:t>
      </w:r>
      <w:r w:rsidR="00534BA8">
        <w:rPr>
          <w:rFonts w:ascii="Book Antiqua" w:hAnsi="Book Antiqua" w:cstheme="minorHAnsi"/>
          <w:sz w:val="24"/>
          <w:szCs w:val="24"/>
        </w:rPr>
        <w:t>ely to be over 15 billion euros</w:t>
      </w:r>
      <w:r w:rsidRPr="00054915">
        <w:rPr>
          <w:rFonts w:ascii="Book Antiqua" w:hAnsi="Book Antiqua" w:cstheme="minorHAnsi"/>
          <w:sz w:val="24"/>
          <w:szCs w:val="24"/>
        </w:rPr>
        <w:fldChar w:fldCharType="begin">
          <w:fldData xml:space="preserve">PEVuZE5vdGU+PENpdGU+PEF1dGhvcj5Ib2VrbWFuPC9BdXRob3I+PFllYXI+MjAxNTwvWWVhcj48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</w:fldData>
        </w:fldChar>
      </w:r>
      <w:r w:rsidRPr="00054915">
        <w:rPr>
          <w:rFonts w:ascii="Book Antiqua" w:hAnsi="Book Antiqua" w:cstheme="minorHAnsi"/>
          <w:sz w:val="24"/>
          <w:szCs w:val="24"/>
        </w:rPr>
        <w:instrText xml:space="preserve"> ADDIN EN.CITE </w:instrText>
      </w:r>
      <w:r w:rsidRPr="00054915">
        <w:rPr>
          <w:rFonts w:ascii="Book Antiqua" w:hAnsi="Book Antiqua" w:cstheme="minorHAnsi"/>
          <w:sz w:val="24"/>
          <w:szCs w:val="24"/>
        </w:rPr>
        <w:fldChar w:fldCharType="begin">
          <w:fldData xml:space="preserve">PEVuZE5vdGU+PENpdGU+PEF1dGhvcj5Ib2VrbWFuPC9BdXRob3I+PFllYXI+MjAxNTwvWWVhcj48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</w:fldData>
        </w:fldChar>
      </w:r>
      <w:r w:rsidRPr="00054915">
        <w:rPr>
          <w:rFonts w:ascii="Book Antiqua" w:hAnsi="Book Antiqua" w:cstheme="minorHAnsi"/>
          <w:sz w:val="24"/>
          <w:szCs w:val="24"/>
        </w:rPr>
        <w:instrText xml:space="preserve"> ADDIN EN.CITE.DATA </w:instrText>
      </w:r>
      <w:r w:rsidRPr="00054915">
        <w:rPr>
          <w:rFonts w:ascii="Book Antiqua" w:hAnsi="Book Antiqua" w:cstheme="minorHAnsi"/>
          <w:sz w:val="24"/>
          <w:szCs w:val="24"/>
        </w:rPr>
      </w:r>
      <w:r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Pr="00054915">
        <w:rPr>
          <w:rFonts w:ascii="Book Antiqua" w:hAnsi="Book Antiqua" w:cstheme="minorHAnsi"/>
          <w:noProof/>
          <w:sz w:val="24"/>
          <w:szCs w:val="24"/>
          <w:vertAlign w:val="superscript"/>
        </w:rPr>
        <w:t>[</w:t>
      </w:r>
      <w:hyperlink w:anchor="_ENREF_16" w:tooltip="Hoekman, 2015 #1693" w:history="1">
        <w:r w:rsidR="00F31863" w:rsidRPr="00054915">
          <w:rPr>
            <w:rFonts w:ascii="Book Antiqua" w:hAnsi="Book Antiqua" w:cstheme="minorHAnsi"/>
            <w:noProof/>
            <w:sz w:val="24"/>
            <w:szCs w:val="24"/>
            <w:vertAlign w:val="superscript"/>
          </w:rPr>
          <w:t>16</w:t>
        </w:r>
      </w:hyperlink>
      <w:r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It has also </w:t>
      </w:r>
      <w:r w:rsidR="007B7051" w:rsidRPr="00054915">
        <w:rPr>
          <w:rFonts w:ascii="Book Antiqua" w:hAnsi="Book Antiqua" w:cstheme="minorHAnsi"/>
          <w:sz w:val="24"/>
          <w:szCs w:val="24"/>
        </w:rPr>
        <w:t xml:space="preserve">been </w:t>
      </w:r>
      <w:r w:rsidRPr="00054915">
        <w:rPr>
          <w:rFonts w:ascii="Book Antiqua" w:hAnsi="Book Antiqua" w:cstheme="minorHAnsi"/>
          <w:sz w:val="24"/>
          <w:szCs w:val="24"/>
        </w:rPr>
        <w:t>shown that parental productivity loss accounts for at least 22% of this cost.</w:t>
      </w:r>
      <w:r w:rsidR="00404A32">
        <w:rPr>
          <w:rFonts w:ascii="Book Antiqua" w:hAnsi="Book Antiqua" w:cstheme="minorHAnsi"/>
          <w:sz w:val="24"/>
          <w:szCs w:val="24"/>
        </w:rPr>
        <w:t xml:space="preserve"> </w:t>
      </w:r>
      <w:r w:rsidRPr="00054915">
        <w:rPr>
          <w:rFonts w:ascii="Book Antiqua" w:hAnsi="Book Antiqua" w:cstheme="minorHAnsi"/>
          <w:sz w:val="24"/>
          <w:szCs w:val="24"/>
        </w:rPr>
        <w:t xml:space="preserve">In addition, IBS also negatively affects the health related quality of life (HRQoL) of children. Several studies have shown the </w:t>
      </w:r>
      <w:r w:rsidR="00B52D44">
        <w:rPr>
          <w:rFonts w:ascii="Book Antiqua" w:hAnsi="Book Antiqua" w:cstheme="minorHAnsi"/>
          <w:sz w:val="24"/>
          <w:szCs w:val="24"/>
        </w:rPr>
        <w:t>poor HRQoL in children with IBS</w:t>
      </w:r>
      <w:r w:rsidRPr="00054915">
        <w:rPr>
          <w:rFonts w:ascii="Book Antiqua" w:hAnsi="Book Antiqua" w:cstheme="minorHAnsi"/>
          <w:sz w:val="24"/>
          <w:szCs w:val="24"/>
        </w:rPr>
        <w:fldChar w:fldCharType="begin">
          <w:fldData xml:space="preserve">PEVuZE5vdGU+PENpdGU+PEF1dGhvcj5EZXZhbmFyYXlhbmE8L0F1dGhvcj48WWVhcj4yMDE0PC9Z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</w:fldData>
        </w:fldChar>
      </w:r>
      <w:r w:rsidRPr="00054915">
        <w:rPr>
          <w:rFonts w:ascii="Book Antiqua" w:hAnsi="Book Antiqua" w:cstheme="minorHAnsi"/>
          <w:sz w:val="24"/>
          <w:szCs w:val="24"/>
        </w:rPr>
        <w:instrText xml:space="preserve"> ADDIN EN.CITE </w:instrText>
      </w:r>
      <w:r w:rsidRPr="00054915">
        <w:rPr>
          <w:rFonts w:ascii="Book Antiqua" w:hAnsi="Book Antiqua" w:cstheme="minorHAnsi"/>
          <w:sz w:val="24"/>
          <w:szCs w:val="24"/>
        </w:rPr>
        <w:fldChar w:fldCharType="begin">
          <w:fldData xml:space="preserve">PEVuZE5vdGU+PENpdGU+PEF1dGhvcj5EZXZhbmFyYXlhbmE8L0F1dGhvcj48WWVhcj4yMDE0PC9Z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</w:fldData>
        </w:fldChar>
      </w:r>
      <w:r w:rsidRPr="00054915">
        <w:rPr>
          <w:rFonts w:ascii="Book Antiqua" w:hAnsi="Book Antiqua" w:cstheme="minorHAnsi"/>
          <w:sz w:val="24"/>
          <w:szCs w:val="24"/>
        </w:rPr>
        <w:instrText xml:space="preserve"> ADDIN EN.CITE.DATA </w:instrText>
      </w:r>
      <w:r w:rsidRPr="00054915">
        <w:rPr>
          <w:rFonts w:ascii="Book Antiqua" w:hAnsi="Book Antiqua" w:cstheme="minorHAnsi"/>
          <w:sz w:val="24"/>
          <w:szCs w:val="24"/>
        </w:rPr>
      </w:r>
      <w:r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Pr="00054915">
        <w:rPr>
          <w:rFonts w:ascii="Book Antiqua" w:hAnsi="Book Antiqua" w:cstheme="minorHAnsi"/>
          <w:noProof/>
          <w:sz w:val="24"/>
          <w:szCs w:val="24"/>
          <w:vertAlign w:val="superscript"/>
        </w:rPr>
        <w:t>[</w:t>
      </w:r>
      <w:hyperlink w:anchor="_ENREF_9" w:tooltip="Devanarayana, 2014 #1243" w:history="1">
        <w:r w:rsidR="00F31863" w:rsidRPr="00054915">
          <w:rPr>
            <w:rFonts w:ascii="Book Antiqua" w:hAnsi="Book Antiqua" w:cstheme="minorHAnsi"/>
            <w:noProof/>
            <w:sz w:val="24"/>
            <w:szCs w:val="24"/>
            <w:vertAlign w:val="superscript"/>
          </w:rPr>
          <w:t>9</w:t>
        </w:r>
      </w:hyperlink>
      <w:r w:rsidR="00B52D44">
        <w:rPr>
          <w:rFonts w:ascii="Book Antiqua" w:hAnsi="Book Antiqua" w:cstheme="minorHAnsi"/>
          <w:noProof/>
          <w:sz w:val="24"/>
          <w:szCs w:val="24"/>
          <w:vertAlign w:val="superscript"/>
        </w:rPr>
        <w:t>,</w:t>
      </w:r>
      <w:hyperlink w:anchor="_ENREF_14" w:tooltip="Varni, 2006 #2401" w:history="1">
        <w:r w:rsidR="00F31863" w:rsidRPr="00054915">
          <w:rPr>
            <w:rFonts w:ascii="Book Antiqua" w:hAnsi="Book Antiqua" w:cstheme="minorHAnsi"/>
            <w:noProof/>
            <w:sz w:val="24"/>
            <w:szCs w:val="24"/>
            <w:vertAlign w:val="superscript"/>
          </w:rPr>
          <w:t>14</w:t>
        </w:r>
      </w:hyperlink>
      <w:r w:rsidR="00B52D44">
        <w:rPr>
          <w:rFonts w:ascii="Book Antiqua" w:hAnsi="Book Antiqua" w:cstheme="minorHAnsi"/>
          <w:noProof/>
          <w:sz w:val="24"/>
          <w:szCs w:val="24"/>
          <w:vertAlign w:val="superscript"/>
        </w:rPr>
        <w:t>,</w:t>
      </w:r>
      <w:hyperlink w:anchor="_ENREF_247" w:tooltip="Varni, 2017 #372" w:history="1">
        <w:r w:rsidR="00F31863" w:rsidRPr="00054915">
          <w:rPr>
            <w:rFonts w:ascii="Book Antiqua" w:hAnsi="Book Antiqua" w:cstheme="minorHAnsi"/>
            <w:noProof/>
            <w:sz w:val="24"/>
            <w:szCs w:val="24"/>
            <w:vertAlign w:val="superscript"/>
          </w:rPr>
          <w:t>247</w:t>
        </w:r>
      </w:hyperlink>
      <w:r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Sagawa </w:t>
      </w:r>
      <w:r w:rsidRPr="00054915">
        <w:rPr>
          <w:rFonts w:ascii="Book Antiqua" w:hAnsi="Book Antiqua" w:cstheme="minorHAnsi"/>
          <w:i/>
          <w:sz w:val="24"/>
          <w:szCs w:val="24"/>
        </w:rPr>
        <w:t>et al</w:t>
      </w:r>
      <w:r w:rsidR="00B52D44" w:rsidRPr="00054915">
        <w:rPr>
          <w:rFonts w:ascii="Book Antiqua" w:hAnsi="Book Antiqua" w:cstheme="minorHAnsi"/>
          <w:sz w:val="24"/>
          <w:szCs w:val="24"/>
        </w:rPr>
        <w:fldChar w:fldCharType="begin">
          <w:fldData xml:space="preserve">PEVuZE5vdGU+PENpdGU+PEF1dGhvcj5TYWdhd2E8L0F1dGhvcj48WWVhcj4yMDEzPC9ZZWFyPjxS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==
</w:fldData>
        </w:fldChar>
      </w:r>
      <w:r w:rsidR="00B52D44" w:rsidRPr="00054915">
        <w:rPr>
          <w:rFonts w:ascii="Book Antiqua" w:hAnsi="Book Antiqua" w:cstheme="minorHAnsi"/>
          <w:sz w:val="24"/>
          <w:szCs w:val="24"/>
        </w:rPr>
        <w:instrText xml:space="preserve"> ADDIN EN.CITE </w:instrText>
      </w:r>
      <w:r w:rsidR="00B52D44" w:rsidRPr="00054915">
        <w:rPr>
          <w:rFonts w:ascii="Book Antiqua" w:hAnsi="Book Antiqua" w:cstheme="minorHAnsi"/>
          <w:sz w:val="24"/>
          <w:szCs w:val="24"/>
        </w:rPr>
        <w:fldChar w:fldCharType="begin">
          <w:fldData xml:space="preserve">PEVuZE5vdGU+PENpdGU+PEF1dGhvcj5TYWdhd2E8L0F1dGhvcj48WWVhcj4yMDEzPC9ZZWFyPjxS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==
</w:fldData>
        </w:fldChar>
      </w:r>
      <w:r w:rsidR="00B52D44" w:rsidRPr="00054915">
        <w:rPr>
          <w:rFonts w:ascii="Book Antiqua" w:hAnsi="Book Antiqua" w:cstheme="minorHAnsi"/>
          <w:sz w:val="24"/>
          <w:szCs w:val="24"/>
        </w:rPr>
        <w:instrText xml:space="preserve"> ADDIN EN.CITE.DATA </w:instrText>
      </w:r>
      <w:r w:rsidR="00B52D44" w:rsidRPr="00054915">
        <w:rPr>
          <w:rFonts w:ascii="Book Antiqua" w:hAnsi="Book Antiqua" w:cstheme="minorHAnsi"/>
          <w:sz w:val="24"/>
          <w:szCs w:val="24"/>
        </w:rPr>
      </w:r>
      <w:r w:rsidR="00B52D44" w:rsidRPr="00054915">
        <w:rPr>
          <w:rFonts w:ascii="Book Antiqua" w:hAnsi="Book Antiqua" w:cstheme="minorHAnsi"/>
          <w:sz w:val="24"/>
          <w:szCs w:val="24"/>
        </w:rPr>
        <w:fldChar w:fldCharType="end"/>
      </w:r>
      <w:r w:rsidR="00B52D44" w:rsidRPr="00054915">
        <w:rPr>
          <w:rFonts w:ascii="Book Antiqua" w:hAnsi="Book Antiqua" w:cstheme="minorHAnsi"/>
          <w:sz w:val="24"/>
          <w:szCs w:val="24"/>
        </w:rPr>
      </w:r>
      <w:r w:rsidR="00B52D44" w:rsidRPr="00054915">
        <w:rPr>
          <w:rFonts w:ascii="Book Antiqua" w:hAnsi="Book Antiqua" w:cstheme="minorHAnsi"/>
          <w:sz w:val="24"/>
          <w:szCs w:val="24"/>
        </w:rPr>
        <w:fldChar w:fldCharType="separate"/>
      </w:r>
      <w:r w:rsidR="00B52D44" w:rsidRPr="00054915">
        <w:rPr>
          <w:rFonts w:ascii="Book Antiqua" w:hAnsi="Book Antiqua" w:cstheme="minorHAnsi"/>
          <w:noProof/>
          <w:sz w:val="24"/>
          <w:szCs w:val="24"/>
          <w:vertAlign w:val="superscript"/>
        </w:rPr>
        <w:t>[</w:t>
      </w:r>
      <w:hyperlink w:anchor="_ENREF_13" w:tooltip="Sagawa, 2013 #1098" w:history="1">
        <w:r w:rsidR="00B52D44" w:rsidRPr="00054915">
          <w:rPr>
            <w:rFonts w:ascii="Book Antiqua" w:hAnsi="Book Antiqua" w:cstheme="minorHAnsi"/>
            <w:noProof/>
            <w:sz w:val="24"/>
            <w:szCs w:val="24"/>
            <w:vertAlign w:val="superscript"/>
          </w:rPr>
          <w:t>13</w:t>
        </w:r>
      </w:hyperlink>
      <w:r w:rsidR="00B52D44" w:rsidRPr="00054915">
        <w:rPr>
          <w:rFonts w:ascii="Book Antiqua" w:hAnsi="Book Antiqua" w:cstheme="minorHAnsi"/>
          <w:noProof/>
          <w:sz w:val="24"/>
          <w:szCs w:val="24"/>
          <w:vertAlign w:val="superscript"/>
        </w:rPr>
        <w:t>]</w:t>
      </w:r>
      <w:r w:rsidR="00B52D44"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w:t>
      </w:r>
      <w:r w:rsidR="007B7051" w:rsidRPr="00054915">
        <w:rPr>
          <w:rFonts w:ascii="Book Antiqua" w:hAnsi="Book Antiqua" w:cstheme="minorHAnsi"/>
          <w:sz w:val="24"/>
          <w:szCs w:val="24"/>
        </w:rPr>
        <w:t>have</w:t>
      </w:r>
      <w:r w:rsidRPr="00054915">
        <w:rPr>
          <w:rFonts w:ascii="Book Antiqua" w:hAnsi="Book Antiqua" w:cstheme="minorHAnsi"/>
          <w:sz w:val="24"/>
          <w:szCs w:val="24"/>
        </w:rPr>
        <w:t xml:space="preserve"> clearly illustrated the negative effect of IBS on the quality of school life in children. In addition, the current therapeutic armory is not adequate as most of the treatment for IBS in children are not evidence based. Therefore, it </w:t>
      </w:r>
      <w:r w:rsidR="007B7051" w:rsidRPr="00054915">
        <w:rPr>
          <w:rFonts w:ascii="Book Antiqua" w:hAnsi="Book Antiqua" w:cstheme="minorHAnsi"/>
          <w:sz w:val="24"/>
          <w:szCs w:val="24"/>
        </w:rPr>
        <w:t xml:space="preserve">is </w:t>
      </w:r>
      <w:r w:rsidRPr="00054915">
        <w:rPr>
          <w:rFonts w:ascii="Book Antiqua" w:hAnsi="Book Antiqua" w:cstheme="minorHAnsi"/>
          <w:sz w:val="24"/>
          <w:szCs w:val="24"/>
        </w:rPr>
        <w:t xml:space="preserve">of paramount importance to plan a preventive strategy to overcome the current challenges. </w:t>
      </w:r>
    </w:p>
    <w:p w14:paraId="540E5DE9" w14:textId="768CF55C" w:rsidR="003269A6" w:rsidRPr="00054915" w:rsidRDefault="003269A6"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It ha</w:t>
      </w:r>
      <w:r w:rsidR="007B7051" w:rsidRPr="00054915">
        <w:rPr>
          <w:rFonts w:ascii="Book Antiqua" w:hAnsi="Book Antiqua" w:cstheme="minorHAnsi"/>
          <w:sz w:val="24"/>
          <w:szCs w:val="24"/>
        </w:rPr>
        <w:t>s</w:t>
      </w:r>
      <w:r w:rsidRPr="00054915">
        <w:rPr>
          <w:rFonts w:ascii="Book Antiqua" w:hAnsi="Book Antiqua" w:cstheme="minorHAnsi"/>
          <w:sz w:val="24"/>
          <w:szCs w:val="24"/>
        </w:rPr>
        <w:t xml:space="preserve"> been shown that other functional gastrointestinal disorders such as infantile colic is preventable by prescribing prophylactic probiotic strains to patients who are vulnerable to develop </w:t>
      </w:r>
      <w:r w:rsidR="00BD782D">
        <w:rPr>
          <w:rFonts w:ascii="Book Antiqua" w:hAnsi="Book Antiqua" w:cstheme="minorHAnsi"/>
          <w:sz w:val="24"/>
          <w:szCs w:val="24"/>
        </w:rPr>
        <w:t>it</w:t>
      </w:r>
      <w:r w:rsidRPr="00054915">
        <w:rPr>
          <w:rFonts w:ascii="Book Antiqua" w:hAnsi="Book Antiqua" w:cstheme="minorHAnsi"/>
          <w:sz w:val="24"/>
          <w:szCs w:val="24"/>
        </w:rPr>
        <w:fldChar w:fldCharType="begin">
          <w:fldData xml:space="preserve">PEVuZE5vdGU+PENpdGU+PEF1dGhvcj5JbmRyaW88L0F1dGhvcj48WWVhcj4yMDE0PC9ZZWFyPjxS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</w:fldData>
        </w:fldChar>
      </w:r>
      <w:r w:rsidRPr="00054915">
        <w:rPr>
          <w:rFonts w:ascii="Book Antiqua" w:hAnsi="Book Antiqua" w:cstheme="minorHAnsi"/>
          <w:sz w:val="24"/>
          <w:szCs w:val="24"/>
        </w:rPr>
        <w:instrText xml:space="preserve"> ADDIN EN.CITE </w:instrText>
      </w:r>
      <w:r w:rsidRPr="00054915">
        <w:rPr>
          <w:rFonts w:ascii="Book Antiqua" w:hAnsi="Book Antiqua" w:cstheme="minorHAnsi"/>
          <w:sz w:val="24"/>
          <w:szCs w:val="24"/>
        </w:rPr>
        <w:fldChar w:fldCharType="begin">
          <w:fldData xml:space="preserve">PEVuZE5vdGU+PENpdGU+PEF1dGhvcj5JbmRyaW88L0F1dGhvcj48WWVhcj4yMDE0PC9ZZWFyPjxS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</w:fldData>
        </w:fldChar>
      </w:r>
      <w:r w:rsidRPr="00054915">
        <w:rPr>
          <w:rFonts w:ascii="Book Antiqua" w:hAnsi="Book Antiqua" w:cstheme="minorHAnsi"/>
          <w:sz w:val="24"/>
          <w:szCs w:val="24"/>
        </w:rPr>
        <w:instrText xml:space="preserve"> ADDIN EN.CITE.DATA </w:instrText>
      </w:r>
      <w:r w:rsidRPr="00054915">
        <w:rPr>
          <w:rFonts w:ascii="Book Antiqua" w:hAnsi="Book Antiqua" w:cstheme="minorHAnsi"/>
          <w:sz w:val="24"/>
          <w:szCs w:val="24"/>
        </w:rPr>
      </w:r>
      <w:r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Pr="00054915">
        <w:rPr>
          <w:rFonts w:ascii="Book Antiqua" w:hAnsi="Book Antiqua" w:cstheme="minorHAnsi"/>
          <w:noProof/>
          <w:sz w:val="24"/>
          <w:szCs w:val="24"/>
          <w:vertAlign w:val="superscript"/>
        </w:rPr>
        <w:t>[</w:t>
      </w:r>
      <w:hyperlink w:anchor="_ENREF_248" w:tooltip="Indrio, 2014 #2282" w:history="1">
        <w:r w:rsidR="00F31863" w:rsidRPr="00054915">
          <w:rPr>
            <w:rFonts w:ascii="Book Antiqua" w:hAnsi="Book Antiqua" w:cstheme="minorHAnsi"/>
            <w:noProof/>
            <w:sz w:val="24"/>
            <w:szCs w:val="24"/>
            <w:vertAlign w:val="superscript"/>
          </w:rPr>
          <w:t>248</w:t>
        </w:r>
      </w:hyperlink>
      <w:r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In addition, oral administration of Lactobacillus GG to neonatal rats following exposure to intracolonic chemical irritant did not develop visceral hyperalgesia later in the life and less biogenic amines and neurotransmitt</w:t>
      </w:r>
      <w:r w:rsidR="00BD782D">
        <w:rPr>
          <w:rFonts w:ascii="Book Antiqua" w:hAnsi="Book Antiqua" w:cstheme="minorHAnsi"/>
          <w:sz w:val="24"/>
          <w:szCs w:val="24"/>
        </w:rPr>
        <w:t>ers involved in pain modulation</w:t>
      </w:r>
      <w:r w:rsidRPr="00054915">
        <w:rPr>
          <w:rFonts w:ascii="Book Antiqua" w:hAnsi="Book Antiqua" w:cstheme="minorHAnsi"/>
          <w:sz w:val="24"/>
          <w:szCs w:val="24"/>
        </w:rPr>
        <w:fldChar w:fldCharType="begin">
          <w:fldData xml:space="preserve">PEVuZE5vdGU+PENpdGU+PEF1dGhvcj5LYW5uYW1wYWxsaTwvQXV0aG9yPjxZZWFyPjIwMTQ8L1ll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</w:fldData>
        </w:fldChar>
      </w:r>
      <w:r w:rsidRPr="00054915">
        <w:rPr>
          <w:rFonts w:ascii="Book Antiqua" w:hAnsi="Book Antiqua" w:cstheme="minorHAnsi"/>
          <w:sz w:val="24"/>
          <w:szCs w:val="24"/>
        </w:rPr>
        <w:instrText xml:space="preserve"> ADDIN EN.CITE </w:instrText>
      </w:r>
      <w:r w:rsidRPr="00054915">
        <w:rPr>
          <w:rFonts w:ascii="Book Antiqua" w:hAnsi="Book Antiqua" w:cstheme="minorHAnsi"/>
          <w:sz w:val="24"/>
          <w:szCs w:val="24"/>
        </w:rPr>
        <w:fldChar w:fldCharType="begin">
          <w:fldData xml:space="preserve">PEVuZE5vdGU+PENpdGU+PEF1dGhvcj5LYW5uYW1wYWxsaTwvQXV0aG9yPjxZZWFyPjIwMTQ8L1ll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</w:fldData>
        </w:fldChar>
      </w:r>
      <w:r w:rsidRPr="00054915">
        <w:rPr>
          <w:rFonts w:ascii="Book Antiqua" w:hAnsi="Book Antiqua" w:cstheme="minorHAnsi"/>
          <w:sz w:val="24"/>
          <w:szCs w:val="24"/>
        </w:rPr>
        <w:instrText xml:space="preserve"> ADDIN EN.CITE.DATA </w:instrText>
      </w:r>
      <w:r w:rsidRPr="00054915">
        <w:rPr>
          <w:rFonts w:ascii="Book Antiqua" w:hAnsi="Book Antiqua" w:cstheme="minorHAnsi"/>
          <w:sz w:val="24"/>
          <w:szCs w:val="24"/>
        </w:rPr>
      </w:r>
      <w:r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Pr="00054915">
        <w:rPr>
          <w:rFonts w:ascii="Book Antiqua" w:hAnsi="Book Antiqua" w:cstheme="minorHAnsi"/>
          <w:noProof/>
          <w:sz w:val="24"/>
          <w:szCs w:val="24"/>
          <w:vertAlign w:val="superscript"/>
        </w:rPr>
        <w:t>[</w:t>
      </w:r>
      <w:hyperlink w:anchor="_ENREF_249" w:tooltip="Kannampalli, 2014 #2283" w:history="1">
        <w:r w:rsidR="00F31863" w:rsidRPr="00054915">
          <w:rPr>
            <w:rFonts w:ascii="Book Antiqua" w:hAnsi="Book Antiqua" w:cstheme="minorHAnsi"/>
            <w:noProof/>
            <w:sz w:val="24"/>
            <w:szCs w:val="24"/>
            <w:vertAlign w:val="superscript"/>
          </w:rPr>
          <w:t>249</w:t>
        </w:r>
      </w:hyperlink>
      <w:r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Very similarly future research should aim to prevent development of IBS and other similar pain related FGIDs in vulnerable groups such as neonates expose</w:t>
      </w:r>
      <w:r w:rsidR="007B7051" w:rsidRPr="00054915">
        <w:rPr>
          <w:rFonts w:ascii="Book Antiqua" w:hAnsi="Book Antiqua" w:cstheme="minorHAnsi"/>
          <w:sz w:val="24"/>
          <w:szCs w:val="24"/>
        </w:rPr>
        <w:t>d</w:t>
      </w:r>
      <w:r w:rsidRPr="00054915">
        <w:rPr>
          <w:rFonts w:ascii="Book Antiqua" w:hAnsi="Book Antiqua" w:cstheme="minorHAnsi"/>
          <w:sz w:val="24"/>
          <w:szCs w:val="24"/>
        </w:rPr>
        <w:t xml:space="preserve"> to interventions by using prophylactic therapeutic interventions.</w:t>
      </w:r>
    </w:p>
    <w:p w14:paraId="11368C10" w14:textId="7E650971" w:rsidR="003269A6" w:rsidRPr="00054915" w:rsidRDefault="003269A6" w:rsidP="00617918">
      <w:pPr>
        <w:shd w:val="clear" w:color="auto" w:fill="FFFFFF"/>
        <w:snapToGrid w:val="0"/>
        <w:spacing w:after="0" w:line="360" w:lineRule="auto"/>
        <w:ind w:right="230" w:firstLineChars="100" w:firstLine="240"/>
        <w:jc w:val="both"/>
        <w:rPr>
          <w:rFonts w:ascii="Book Antiqua" w:hAnsi="Book Antiqua" w:cstheme="minorHAnsi"/>
          <w:sz w:val="24"/>
          <w:szCs w:val="24"/>
        </w:rPr>
      </w:pPr>
      <w:r w:rsidRPr="00054915">
        <w:rPr>
          <w:rFonts w:ascii="Book Antiqua" w:hAnsi="Book Antiqua" w:cstheme="minorHAnsi"/>
          <w:sz w:val="24"/>
          <w:szCs w:val="24"/>
        </w:rPr>
        <w:t>It is known that exposure to abuse and other adverse life events predispose children to develop IBS and the severity of sympt</w:t>
      </w:r>
      <w:r w:rsidR="00A24C9B">
        <w:rPr>
          <w:rFonts w:ascii="Book Antiqua" w:hAnsi="Book Antiqua" w:cstheme="minorHAnsi"/>
          <w:sz w:val="24"/>
          <w:szCs w:val="24"/>
        </w:rPr>
        <w:t>oms are related to the exposure</w:t>
      </w:r>
      <w:r w:rsidRPr="00054915">
        <w:rPr>
          <w:rFonts w:ascii="Book Antiqua" w:hAnsi="Book Antiqua" w:cstheme="minorHAnsi"/>
          <w:sz w:val="24"/>
          <w:szCs w:val="24"/>
        </w:rPr>
        <w:fldChar w:fldCharType="begin">
          <w:fldData xml:space="preserve">PEVuZE5vdGU+PENpdGU+PEF1dGhvcj5EZXZhbmFyYXlhbmE8L0F1dGhvcj48WWVhcj4yMDE0PC9Z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</w:fldData>
        </w:fldChar>
      </w:r>
      <w:r w:rsidRPr="00054915">
        <w:rPr>
          <w:rFonts w:ascii="Book Antiqua" w:hAnsi="Book Antiqua" w:cstheme="minorHAnsi"/>
          <w:sz w:val="24"/>
          <w:szCs w:val="24"/>
        </w:rPr>
        <w:instrText xml:space="preserve"> ADDIN EN.CITE </w:instrText>
      </w:r>
      <w:r w:rsidRPr="00054915">
        <w:rPr>
          <w:rFonts w:ascii="Book Antiqua" w:hAnsi="Book Antiqua" w:cstheme="minorHAnsi"/>
          <w:sz w:val="24"/>
          <w:szCs w:val="24"/>
        </w:rPr>
        <w:fldChar w:fldCharType="begin">
          <w:fldData xml:space="preserve">PEVuZE5vdGU+PENpdGU+PEF1dGhvcj5EZXZhbmFyYXlhbmE8L0F1dGhvcj48WWVhcj4yMDE0PC9Z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</w:fldData>
        </w:fldChar>
      </w:r>
      <w:r w:rsidRPr="00054915">
        <w:rPr>
          <w:rFonts w:ascii="Book Antiqua" w:hAnsi="Book Antiqua" w:cstheme="minorHAnsi"/>
          <w:sz w:val="24"/>
          <w:szCs w:val="24"/>
        </w:rPr>
        <w:instrText xml:space="preserve"> ADDIN EN.CITE.DATA </w:instrText>
      </w:r>
      <w:r w:rsidRPr="00054915">
        <w:rPr>
          <w:rFonts w:ascii="Book Antiqua" w:hAnsi="Book Antiqua" w:cstheme="minorHAnsi"/>
          <w:sz w:val="24"/>
          <w:szCs w:val="24"/>
        </w:rPr>
      </w:r>
      <w:r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Pr="00054915">
        <w:rPr>
          <w:rFonts w:ascii="Book Antiqua" w:hAnsi="Book Antiqua" w:cstheme="minorHAnsi"/>
          <w:noProof/>
          <w:sz w:val="24"/>
          <w:szCs w:val="24"/>
          <w:vertAlign w:val="superscript"/>
        </w:rPr>
        <w:t>[</w:t>
      </w:r>
      <w:hyperlink w:anchor="_ENREF_46" w:tooltip="Devanarayana, 2014 #277" w:history="1">
        <w:r w:rsidR="00F31863" w:rsidRPr="00054915">
          <w:rPr>
            <w:rFonts w:ascii="Book Antiqua" w:hAnsi="Book Antiqua" w:cstheme="minorHAnsi"/>
            <w:noProof/>
            <w:sz w:val="24"/>
            <w:szCs w:val="24"/>
            <w:vertAlign w:val="superscript"/>
          </w:rPr>
          <w:t>46</w:t>
        </w:r>
      </w:hyperlink>
      <w:r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Studies among adults have </w:t>
      </w:r>
      <w:r w:rsidR="007B7051" w:rsidRPr="00054915">
        <w:rPr>
          <w:rFonts w:ascii="Book Antiqua" w:hAnsi="Book Antiqua" w:cstheme="minorHAnsi"/>
          <w:sz w:val="24"/>
          <w:szCs w:val="24"/>
        </w:rPr>
        <w:t>plainly</w:t>
      </w:r>
      <w:r w:rsidRPr="00054915">
        <w:rPr>
          <w:rFonts w:ascii="Book Antiqua" w:hAnsi="Book Antiqua" w:cstheme="minorHAnsi"/>
          <w:sz w:val="24"/>
          <w:szCs w:val="24"/>
        </w:rPr>
        <w:t xml:space="preserve"> illustrated that childhood exposure to abuse increase vulnerability t</w:t>
      </w:r>
      <w:r w:rsidR="00BD782D">
        <w:rPr>
          <w:rFonts w:ascii="Book Antiqua" w:hAnsi="Book Antiqua" w:cstheme="minorHAnsi"/>
          <w:sz w:val="24"/>
          <w:szCs w:val="24"/>
        </w:rPr>
        <w:t>o develop IBS in adults as well</w:t>
      </w:r>
      <w:r w:rsidRPr="00054915">
        <w:rPr>
          <w:rFonts w:ascii="Book Antiqua" w:hAnsi="Book Antiqua" w:cstheme="minorHAnsi"/>
          <w:sz w:val="24"/>
          <w:szCs w:val="24"/>
        </w:rPr>
        <w:fldChar w:fldCharType="begin">
          <w:fldData xml:space="preserve">PEVuZE5vdGU+PENpdGU+PEF1dGhvcj5WaWRlbG9jazwvQXV0aG9yPjxZZWFyPjIwMDk8L1llYXI+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</w:fldData>
        </w:fldChar>
      </w:r>
      <w:r w:rsidRPr="00054915">
        <w:rPr>
          <w:rFonts w:ascii="Book Antiqua" w:hAnsi="Book Antiqua" w:cstheme="minorHAnsi"/>
          <w:sz w:val="24"/>
          <w:szCs w:val="24"/>
        </w:rPr>
        <w:instrText xml:space="preserve"> ADDIN EN.CITE </w:instrText>
      </w:r>
      <w:r w:rsidRPr="00054915">
        <w:rPr>
          <w:rFonts w:ascii="Book Antiqua" w:hAnsi="Book Antiqua" w:cstheme="minorHAnsi"/>
          <w:sz w:val="24"/>
          <w:szCs w:val="24"/>
        </w:rPr>
        <w:fldChar w:fldCharType="begin">
          <w:fldData xml:space="preserve">PEVuZE5vdGU+PENpdGU+PEF1dGhvcj5WaWRlbG9jazwvQXV0aG9yPjxZZWFyPjIwMDk8L1llYXI+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</w:fldData>
        </w:fldChar>
      </w:r>
      <w:r w:rsidRPr="00054915">
        <w:rPr>
          <w:rFonts w:ascii="Book Antiqua" w:hAnsi="Book Antiqua" w:cstheme="minorHAnsi"/>
          <w:sz w:val="24"/>
          <w:szCs w:val="24"/>
        </w:rPr>
        <w:instrText xml:space="preserve"> ADDIN EN.CITE.DATA </w:instrText>
      </w:r>
      <w:r w:rsidRPr="00054915">
        <w:rPr>
          <w:rFonts w:ascii="Book Antiqua" w:hAnsi="Book Antiqua" w:cstheme="minorHAnsi"/>
          <w:sz w:val="24"/>
          <w:szCs w:val="24"/>
        </w:rPr>
      </w:r>
      <w:r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Pr="00054915">
        <w:rPr>
          <w:rFonts w:ascii="Book Antiqua" w:hAnsi="Book Antiqua" w:cstheme="minorHAnsi"/>
          <w:noProof/>
          <w:sz w:val="24"/>
          <w:szCs w:val="24"/>
          <w:vertAlign w:val="superscript"/>
        </w:rPr>
        <w:t>[</w:t>
      </w:r>
      <w:hyperlink w:anchor="_ENREF_250" w:tooltip="Videlock, 2009 #2284" w:history="1">
        <w:r w:rsidR="00F31863" w:rsidRPr="00054915">
          <w:rPr>
            <w:rFonts w:ascii="Book Antiqua" w:hAnsi="Book Antiqua" w:cstheme="minorHAnsi"/>
            <w:noProof/>
            <w:sz w:val="24"/>
            <w:szCs w:val="24"/>
            <w:vertAlign w:val="superscript"/>
          </w:rPr>
          <w:t>250</w:t>
        </w:r>
      </w:hyperlink>
      <w:r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Preventive strategies implement</w:t>
      </w:r>
      <w:r w:rsidR="007B7051" w:rsidRPr="00054915">
        <w:rPr>
          <w:rFonts w:ascii="Book Antiqua" w:hAnsi="Book Antiqua" w:cstheme="minorHAnsi"/>
          <w:sz w:val="24"/>
          <w:szCs w:val="24"/>
        </w:rPr>
        <w:t>ed</w:t>
      </w:r>
      <w:r w:rsidRPr="00054915">
        <w:rPr>
          <w:rFonts w:ascii="Book Antiqua" w:hAnsi="Book Antiqua" w:cstheme="minorHAnsi"/>
          <w:sz w:val="24"/>
          <w:szCs w:val="24"/>
        </w:rPr>
        <w:t xml:space="preserve"> effectively with education about child protection and </w:t>
      </w:r>
      <w:r w:rsidR="007B7051" w:rsidRPr="00054915">
        <w:rPr>
          <w:rFonts w:ascii="Book Antiqua" w:hAnsi="Book Antiqua" w:cstheme="minorHAnsi"/>
          <w:sz w:val="24"/>
          <w:szCs w:val="24"/>
        </w:rPr>
        <w:t>law</w:t>
      </w:r>
      <w:r w:rsidRPr="00054915">
        <w:rPr>
          <w:rFonts w:ascii="Book Antiqua" w:hAnsi="Book Antiqua" w:cstheme="minorHAnsi"/>
          <w:sz w:val="24"/>
          <w:szCs w:val="24"/>
        </w:rPr>
        <w:t xml:space="preserve"> enforcement against child maltreatment would be effective in preventing children </w:t>
      </w:r>
      <w:r w:rsidR="007B7051" w:rsidRPr="00054915">
        <w:rPr>
          <w:rFonts w:ascii="Book Antiqua" w:hAnsi="Book Antiqua" w:cstheme="minorHAnsi"/>
          <w:sz w:val="24"/>
          <w:szCs w:val="24"/>
        </w:rPr>
        <w:t xml:space="preserve">being </w:t>
      </w:r>
      <w:r w:rsidRPr="00054915">
        <w:rPr>
          <w:rFonts w:ascii="Book Antiqua" w:hAnsi="Book Antiqua" w:cstheme="minorHAnsi"/>
          <w:sz w:val="24"/>
          <w:szCs w:val="24"/>
        </w:rPr>
        <w:t>expos</w:t>
      </w:r>
      <w:r w:rsidR="007B7051" w:rsidRPr="00054915">
        <w:rPr>
          <w:rFonts w:ascii="Book Antiqua" w:hAnsi="Book Antiqua" w:cstheme="minorHAnsi"/>
          <w:sz w:val="24"/>
          <w:szCs w:val="24"/>
        </w:rPr>
        <w:t>ed</w:t>
      </w:r>
      <w:r w:rsidRPr="00054915">
        <w:rPr>
          <w:rFonts w:ascii="Book Antiqua" w:hAnsi="Book Antiqua" w:cstheme="minorHAnsi"/>
          <w:sz w:val="24"/>
          <w:szCs w:val="24"/>
        </w:rPr>
        <w:t xml:space="preserve"> to child abuse. When exposed, proper and prompt rehabilitation of these children will also be helpful in preventing development of IBS. Psychological stress is a key driving </w:t>
      </w:r>
      <w:r w:rsidRPr="00054915">
        <w:rPr>
          <w:rFonts w:ascii="Book Antiqua" w:hAnsi="Book Antiqua" w:cstheme="minorHAnsi"/>
          <w:sz w:val="24"/>
          <w:szCs w:val="24"/>
        </w:rPr>
        <w:lastRenderedPageBreak/>
        <w:t>force in IBS. It is well known that exposure to stressful home or school related stressful life events predispose children</w:t>
      </w:r>
      <w:r w:rsidR="00BD782D">
        <w:rPr>
          <w:rFonts w:ascii="Book Antiqua" w:hAnsi="Book Antiqua" w:cstheme="minorHAnsi"/>
          <w:sz w:val="24"/>
          <w:szCs w:val="24"/>
        </w:rPr>
        <w:t xml:space="preserve"> to develop FGIDs including IBS</w:t>
      </w:r>
      <w:r w:rsidRPr="00054915">
        <w:rPr>
          <w:rFonts w:ascii="Book Antiqua" w:hAnsi="Book Antiqua" w:cstheme="minorHAnsi"/>
          <w:sz w:val="24"/>
          <w:szCs w:val="24"/>
        </w:rPr>
        <w:fldChar w:fldCharType="begin">
          <w:fldData xml:space="preserve">PEVuZE5vdGU+PENpdGU+PEF1dGhvcj5EZXZhbmFyYXlhbmE8L0F1dGhvcj48WWVhcj4yMDExPC9Z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</w:fldData>
        </w:fldChar>
      </w:r>
      <w:r w:rsidRPr="00054915">
        <w:rPr>
          <w:rFonts w:ascii="Book Antiqua" w:hAnsi="Book Antiqua" w:cstheme="minorHAnsi"/>
          <w:sz w:val="24"/>
          <w:szCs w:val="24"/>
        </w:rPr>
        <w:instrText xml:space="preserve"> ADDIN EN.CITE </w:instrText>
      </w:r>
      <w:r w:rsidRPr="00054915">
        <w:rPr>
          <w:rFonts w:ascii="Book Antiqua" w:hAnsi="Book Antiqua" w:cstheme="minorHAnsi"/>
          <w:sz w:val="24"/>
          <w:szCs w:val="24"/>
        </w:rPr>
        <w:fldChar w:fldCharType="begin">
          <w:fldData xml:space="preserve">PEVuZE5vdGU+PENpdGU+PEF1dGhvcj5EZXZhbmFyYXlhbmE8L0F1dGhvcj48WWVhcj4yMDExPC9Z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</w:fldData>
        </w:fldChar>
      </w:r>
      <w:r w:rsidRPr="00054915">
        <w:rPr>
          <w:rFonts w:ascii="Book Antiqua" w:hAnsi="Book Antiqua" w:cstheme="minorHAnsi"/>
          <w:sz w:val="24"/>
          <w:szCs w:val="24"/>
        </w:rPr>
        <w:instrText xml:space="preserve"> ADDIN EN.CITE.DATA </w:instrText>
      </w:r>
      <w:r w:rsidRPr="00054915">
        <w:rPr>
          <w:rFonts w:ascii="Book Antiqua" w:hAnsi="Book Antiqua" w:cstheme="minorHAnsi"/>
          <w:sz w:val="24"/>
          <w:szCs w:val="24"/>
        </w:rPr>
      </w:r>
      <w:r w:rsidRPr="00054915">
        <w:rPr>
          <w:rFonts w:ascii="Book Antiqua" w:hAnsi="Book Antiqua" w:cstheme="minorHAnsi"/>
          <w:sz w:val="24"/>
          <w:szCs w:val="24"/>
        </w:rPr>
        <w:fldChar w:fldCharType="end"/>
      </w:r>
      <w:r w:rsidRPr="00054915">
        <w:rPr>
          <w:rFonts w:ascii="Book Antiqua" w:hAnsi="Book Antiqua" w:cstheme="minorHAnsi"/>
          <w:sz w:val="24"/>
          <w:szCs w:val="24"/>
        </w:rPr>
      </w:r>
      <w:r w:rsidRPr="00054915">
        <w:rPr>
          <w:rFonts w:ascii="Book Antiqua" w:hAnsi="Book Antiqua" w:cstheme="minorHAnsi"/>
          <w:sz w:val="24"/>
          <w:szCs w:val="24"/>
        </w:rPr>
        <w:fldChar w:fldCharType="separate"/>
      </w:r>
      <w:r w:rsidRPr="00054915">
        <w:rPr>
          <w:rFonts w:ascii="Book Antiqua" w:hAnsi="Book Antiqua" w:cstheme="minorHAnsi"/>
          <w:noProof/>
          <w:sz w:val="24"/>
          <w:szCs w:val="24"/>
          <w:vertAlign w:val="superscript"/>
        </w:rPr>
        <w:t>[</w:t>
      </w:r>
      <w:hyperlink w:anchor="_ENREF_7" w:tooltip="Devanarayana, 2011 #1257" w:history="1">
        <w:r w:rsidR="00F31863" w:rsidRPr="00054915">
          <w:rPr>
            <w:rFonts w:ascii="Book Antiqua" w:hAnsi="Book Antiqua" w:cstheme="minorHAnsi"/>
            <w:noProof/>
            <w:sz w:val="24"/>
            <w:szCs w:val="24"/>
            <w:vertAlign w:val="superscript"/>
          </w:rPr>
          <w:t>7</w:t>
        </w:r>
      </w:hyperlink>
      <w:r w:rsidRPr="00054915">
        <w:rPr>
          <w:rFonts w:ascii="Book Antiqua" w:hAnsi="Book Antiqua" w:cstheme="minorHAnsi"/>
          <w:noProof/>
          <w:sz w:val="24"/>
          <w:szCs w:val="24"/>
          <w:vertAlign w:val="superscript"/>
        </w:rPr>
        <w:t>]</w:t>
      </w:r>
      <w:r w:rsidRPr="00054915">
        <w:rPr>
          <w:rFonts w:ascii="Book Antiqua" w:hAnsi="Book Antiqua" w:cstheme="minorHAnsi"/>
          <w:sz w:val="24"/>
          <w:szCs w:val="24"/>
        </w:rPr>
        <w:fldChar w:fldCharType="end"/>
      </w:r>
      <w:r w:rsidRPr="00054915">
        <w:rPr>
          <w:rFonts w:ascii="Book Antiqua" w:hAnsi="Book Antiqua" w:cstheme="minorHAnsi"/>
          <w:sz w:val="24"/>
          <w:szCs w:val="24"/>
        </w:rPr>
        <w:t>. Therefore, minimizing school related stress by more child friendly curricula and providing diverse educational opportunities for children would be an investment for the future. In addition, educating parents to minimize home related stresses such as alcoholism, frequent punishments</w:t>
      </w:r>
      <w:r w:rsidR="007B7051" w:rsidRPr="00054915">
        <w:rPr>
          <w:rFonts w:ascii="Book Antiqua" w:hAnsi="Book Antiqua" w:cstheme="minorHAnsi"/>
          <w:sz w:val="24"/>
          <w:szCs w:val="24"/>
        </w:rPr>
        <w:t xml:space="preserve"> </w:t>
      </w:r>
      <w:r w:rsidR="009C25C6" w:rsidRPr="00054915">
        <w:rPr>
          <w:rFonts w:ascii="Book Antiqua" w:hAnsi="Book Antiqua" w:cstheme="minorHAnsi"/>
          <w:sz w:val="24"/>
          <w:szCs w:val="24"/>
        </w:rPr>
        <w:t>etc.</w:t>
      </w:r>
      <w:r w:rsidR="007B7051" w:rsidRPr="00054915">
        <w:rPr>
          <w:rFonts w:ascii="Book Antiqua" w:hAnsi="Book Antiqua" w:cstheme="minorHAnsi"/>
          <w:sz w:val="24"/>
          <w:szCs w:val="24"/>
        </w:rPr>
        <w:t>, which</w:t>
      </w:r>
      <w:r w:rsidRPr="00054915">
        <w:rPr>
          <w:rFonts w:ascii="Book Antiqua" w:hAnsi="Book Antiqua" w:cstheme="minorHAnsi"/>
          <w:sz w:val="24"/>
          <w:szCs w:val="24"/>
        </w:rPr>
        <w:t xml:space="preserve"> would predispose children to develop IBS and related disorders would be another preventive step. </w:t>
      </w:r>
    </w:p>
    <w:p w14:paraId="6E457DD7" w14:textId="1599830F" w:rsidR="003269A6" w:rsidRPr="00054915" w:rsidRDefault="003269A6" w:rsidP="00617918">
      <w:pPr>
        <w:pStyle w:val="Title1"/>
        <w:shd w:val="clear" w:color="auto" w:fill="FFFFFF"/>
        <w:snapToGrid w:val="0"/>
        <w:spacing w:before="0" w:beforeAutospacing="0" w:after="0" w:afterAutospacing="0" w:line="360" w:lineRule="auto"/>
        <w:ind w:firstLineChars="100" w:firstLine="240"/>
        <w:jc w:val="both"/>
        <w:rPr>
          <w:rFonts w:ascii="Book Antiqua" w:hAnsi="Book Antiqua" w:cstheme="minorHAnsi"/>
        </w:rPr>
      </w:pPr>
      <w:r w:rsidRPr="00054915">
        <w:rPr>
          <w:rFonts w:ascii="Book Antiqua" w:hAnsi="Book Antiqua" w:cstheme="minorHAnsi"/>
        </w:rPr>
        <w:t xml:space="preserve">Exposure to gastrointestinal infection is another well known etiological factor </w:t>
      </w:r>
      <w:r w:rsidR="007B7051" w:rsidRPr="00054915">
        <w:rPr>
          <w:rFonts w:ascii="Book Antiqua" w:hAnsi="Book Antiqua" w:cstheme="minorHAnsi"/>
        </w:rPr>
        <w:t>e</w:t>
      </w:r>
      <w:r w:rsidR="00BD782D">
        <w:rPr>
          <w:rFonts w:ascii="Book Antiqua" w:hAnsi="Book Antiqua" w:cstheme="minorHAnsi"/>
        </w:rPr>
        <w:t>specially in IBS</w:t>
      </w:r>
      <w:r w:rsidRPr="00054915">
        <w:rPr>
          <w:rFonts w:ascii="Book Antiqua" w:hAnsi="Book Antiqua" w:cstheme="minorHAnsi"/>
        </w:rPr>
        <w:fldChar w:fldCharType="begin">
          <w:fldData xml:space="preserve">PEVuZE5vdGU+PENpdGU+PEF1dGhvcj5UaGFiYW5lPC9BdXRob3I+PFllYXI+MjAxMDwvWWVhcj48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</w:fldData>
        </w:fldChar>
      </w:r>
      <w:r w:rsidRPr="00054915">
        <w:rPr>
          <w:rFonts w:ascii="Book Antiqua" w:hAnsi="Book Antiqua" w:cstheme="minorHAnsi"/>
        </w:rPr>
        <w:instrText xml:space="preserve"> ADDIN EN.CITE </w:instrText>
      </w:r>
      <w:r w:rsidRPr="00054915">
        <w:rPr>
          <w:rFonts w:ascii="Book Antiqua" w:hAnsi="Book Antiqua" w:cstheme="minorHAnsi"/>
        </w:rPr>
        <w:fldChar w:fldCharType="begin">
          <w:fldData xml:space="preserve">PEVuZE5vdGU+PENpdGU+PEF1dGhvcj5UaGFiYW5lPC9BdXRob3I+PFllYXI+MjAxMDwvWWVhcj48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</w:fldData>
        </w:fldChar>
      </w:r>
      <w:r w:rsidRPr="00054915">
        <w:rPr>
          <w:rFonts w:ascii="Book Antiqua" w:hAnsi="Book Antiqua" w:cstheme="minorHAnsi"/>
        </w:rPr>
        <w:instrText xml:space="preserve"> ADDIN EN.CITE.DATA </w:instrText>
      </w:r>
      <w:r w:rsidRPr="00054915">
        <w:rPr>
          <w:rFonts w:ascii="Book Antiqua" w:hAnsi="Book Antiqua" w:cstheme="minorHAnsi"/>
        </w:rPr>
      </w:r>
      <w:r w:rsidRPr="00054915">
        <w:rPr>
          <w:rFonts w:ascii="Book Antiqua" w:hAnsi="Book Antiqua" w:cstheme="minorHAnsi"/>
        </w:rPr>
        <w:fldChar w:fldCharType="end"/>
      </w:r>
      <w:r w:rsidRPr="00054915">
        <w:rPr>
          <w:rFonts w:ascii="Book Antiqua" w:hAnsi="Book Antiqua" w:cstheme="minorHAnsi"/>
        </w:rPr>
      </w:r>
      <w:r w:rsidRPr="00054915">
        <w:rPr>
          <w:rFonts w:ascii="Book Antiqua" w:hAnsi="Book Antiqua" w:cstheme="minorHAnsi"/>
        </w:rPr>
        <w:fldChar w:fldCharType="separate"/>
      </w:r>
      <w:r w:rsidRPr="00054915">
        <w:rPr>
          <w:rFonts w:ascii="Book Antiqua" w:hAnsi="Book Antiqua" w:cstheme="minorHAnsi"/>
          <w:noProof/>
          <w:vertAlign w:val="superscript"/>
        </w:rPr>
        <w:t>[</w:t>
      </w:r>
      <w:hyperlink w:anchor="_ENREF_55" w:tooltip="Thabane, 2010 #1365" w:history="1">
        <w:r w:rsidR="00F31863" w:rsidRPr="00054915">
          <w:rPr>
            <w:rFonts w:ascii="Book Antiqua" w:hAnsi="Book Antiqua" w:cstheme="minorHAnsi"/>
            <w:noProof/>
            <w:vertAlign w:val="superscript"/>
          </w:rPr>
          <w:t>55</w:t>
        </w:r>
      </w:hyperlink>
      <w:r w:rsidRPr="00054915">
        <w:rPr>
          <w:rFonts w:ascii="Book Antiqua" w:hAnsi="Book Antiqua" w:cstheme="minorHAnsi"/>
          <w:noProof/>
          <w:vertAlign w:val="superscript"/>
        </w:rPr>
        <w:t>]</w:t>
      </w:r>
      <w:r w:rsidRPr="00054915">
        <w:rPr>
          <w:rFonts w:ascii="Book Antiqua" w:hAnsi="Book Antiqua" w:cstheme="minorHAnsi"/>
        </w:rPr>
        <w:fldChar w:fldCharType="end"/>
      </w:r>
      <w:r w:rsidRPr="00054915">
        <w:rPr>
          <w:rFonts w:ascii="Book Antiqua" w:hAnsi="Book Antiqua" w:cstheme="minorHAnsi"/>
        </w:rPr>
        <w:t>. Ensuring safe water, immunization against gastrointestinal infections and prompt treatment for infective diarrhea to minimize gastrointestinal inflammation need to be ensure</w:t>
      </w:r>
      <w:r w:rsidR="007B7051" w:rsidRPr="00054915">
        <w:rPr>
          <w:rFonts w:ascii="Book Antiqua" w:hAnsi="Book Antiqua" w:cstheme="minorHAnsi"/>
        </w:rPr>
        <w:t>d</w:t>
      </w:r>
      <w:r w:rsidRPr="00054915">
        <w:rPr>
          <w:rFonts w:ascii="Book Antiqua" w:hAnsi="Book Antiqua" w:cstheme="minorHAnsi"/>
        </w:rPr>
        <w:t xml:space="preserve"> across the communities where infections are common. Attempt</w:t>
      </w:r>
      <w:r w:rsidR="007B7051" w:rsidRPr="00054915">
        <w:rPr>
          <w:rFonts w:ascii="Book Antiqua" w:hAnsi="Book Antiqua" w:cstheme="minorHAnsi"/>
        </w:rPr>
        <w:t>s at</w:t>
      </w:r>
      <w:r w:rsidRPr="00054915">
        <w:rPr>
          <w:rFonts w:ascii="Book Antiqua" w:hAnsi="Book Antiqua" w:cstheme="minorHAnsi"/>
        </w:rPr>
        <w:t xml:space="preserve"> prevention of IBS is a challenge and a future opportunity to reduce the disease burden and minimize the wastage of large sums of public funds while trying to investigate and treat after the development of IBS.</w:t>
      </w:r>
      <w:r w:rsidR="00404A32">
        <w:rPr>
          <w:rFonts w:ascii="Book Antiqua" w:hAnsi="Book Antiqua" w:cstheme="minorHAnsi"/>
        </w:rPr>
        <w:t xml:space="preserve"> </w:t>
      </w:r>
      <w:r w:rsidRPr="00054915">
        <w:rPr>
          <w:rFonts w:ascii="Book Antiqua" w:hAnsi="Book Antiqua" w:cstheme="minorHAnsi"/>
        </w:rPr>
        <w:t>It ha</w:t>
      </w:r>
      <w:r w:rsidR="007B7051" w:rsidRPr="00054915">
        <w:rPr>
          <w:rFonts w:ascii="Book Antiqua" w:hAnsi="Book Antiqua" w:cstheme="minorHAnsi"/>
        </w:rPr>
        <w:t>s</w:t>
      </w:r>
      <w:r w:rsidRPr="00054915">
        <w:rPr>
          <w:rFonts w:ascii="Book Antiqua" w:hAnsi="Book Antiqua" w:cstheme="minorHAnsi"/>
        </w:rPr>
        <w:t xml:space="preserve"> been shown that a significant proportion of adults with IBS had childhood chronic </w:t>
      </w:r>
      <w:r w:rsidR="00BD782D">
        <w:rPr>
          <w:rFonts w:ascii="Book Antiqua" w:hAnsi="Book Antiqua" w:cstheme="minorHAnsi"/>
        </w:rPr>
        <w:t>abdominal pain and possibly IBS</w:t>
      </w:r>
      <w:r w:rsidRPr="00054915">
        <w:rPr>
          <w:rFonts w:ascii="Book Antiqua" w:hAnsi="Book Antiqua" w:cstheme="minorHAnsi"/>
        </w:rPr>
        <w:fldChar w:fldCharType="begin"/>
      </w:r>
      <w:r w:rsidRPr="00054915">
        <w:rPr>
          <w:rFonts w:ascii="Book Antiqua" w:hAnsi="Book Antiqua" w:cstheme="minorHAnsi"/>
        </w:rPr>
        <w:instrText xml:space="preserve"> ADDIN EN.CITE &lt;EndNote&gt;&lt;Cite&gt;&lt;Author&gt;Marugan-Miguelsanz&lt;/Author&gt;&lt;Year&gt;2013&lt;/Year&gt;&lt;RecNum&gt;2402&lt;/RecNum&gt;&lt;DisplayText&gt;&lt;style face="superscript"&gt;[251]&lt;/style&gt;&lt;/DisplayText&gt;&lt;record&gt;&lt;rec-number&gt;2402&lt;/rec-number&gt;&lt;foreign-keys&gt;&lt;key app="EN" db-id="5x05svz5qpvvz1e5vwcxddvhes2txz0ettzs" timestamp="1521636531"&gt;2402&lt;/key&gt;&lt;/foreign-keys&gt;&lt;ref-type name="Journal Article"&gt;17&lt;/ref-type&gt;&lt;contributors&gt;&lt;authors&gt;&lt;author&gt;Marugan-Miguelsanz, J. M.&lt;/author&gt;&lt;author&gt;Ontoria, M.&lt;/author&gt;&lt;author&gt;Velayos, B.&lt;/author&gt;&lt;author&gt;Torres-Hinojal, M. C.&lt;/author&gt;&lt;author&gt;Redondo, P.&lt;/author&gt;&lt;author&gt;Fernandez-Salazar, L.&lt;/author&gt;&lt;/authors&gt;&lt;/contributors&gt;&lt;auth-address&gt;University Clinic Hospital, Valladolid University, Valladolid, Spain. jmmarugan@telefonica.net&lt;/auth-address&gt;&lt;titles&gt;&lt;title&gt;Natural history of irritable bowel syndrome&lt;/title&gt;&lt;secondary-title&gt;Pediatr Int&lt;/secondary-title&gt;&lt;/titles&gt;&lt;periodical&gt;&lt;full-title&gt;Pediatr Int&lt;/full-title&gt;&lt;/periodical&gt;&lt;pages&gt;204-7&lt;/pages&gt;&lt;volume&gt;55&lt;/volume&gt;&lt;number&gt;2&lt;/number&gt;&lt;edition&gt;2012/12/21&lt;/edition&gt;&lt;keywords&gt;&lt;keyword&gt;Adolescent&lt;/keyword&gt;&lt;keyword&gt;Adult&lt;/keyword&gt;&lt;keyword&gt;Child&lt;/keyword&gt;&lt;keyword&gt;Constipation/epidemiology/*etiology&lt;/keyword&gt;&lt;keyword&gt;Diarrhea/diagnosis/epidemiology/*etiology&lt;/keyword&gt;&lt;keyword&gt;Disease Progression&lt;/keyword&gt;&lt;keyword&gt;Female&lt;/keyword&gt;&lt;keyword&gt;Follow-Up Studies&lt;/keyword&gt;&lt;keyword&gt;*Forecasting&lt;/keyword&gt;&lt;keyword&gt;Humans&lt;/keyword&gt;&lt;keyword&gt;Irritable Bowel Syndrome/complications/*diagnosis/epidemiology&lt;/keyword&gt;&lt;keyword&gt;Male&lt;/keyword&gt;&lt;keyword&gt;Middle Aged&lt;/keyword&gt;&lt;keyword&gt;Odds Ratio&lt;/keyword&gt;&lt;keyword&gt;Prevalence&lt;/keyword&gt;&lt;keyword&gt;Spain/epidemiology&lt;/keyword&gt;&lt;keyword&gt;Surveys and Questionnaires&lt;/keyword&gt;&lt;keyword&gt;Young Adult&lt;/keyword&gt;&lt;/keywords&gt;&lt;dates&gt;&lt;year&gt;2013&lt;/year&gt;&lt;pub-dates&gt;&lt;date&gt;Apr&lt;/date&gt;&lt;/pub-dates&gt;&lt;/dates&gt;&lt;isbn&gt;1442-200X (Electronic)&amp;#xD;1328-8067 (Linking)&lt;/isbn&gt;&lt;accession-num&gt;23253156&lt;/accession-num&gt;&lt;urls&gt;&lt;related-urls&gt;&lt;url&gt;https://www.ncbi.nlm.nih.gov/pubmed/23253156&lt;/url&gt;&lt;/related-urls&gt;&lt;/urls&gt;&lt;electronic-resource-num&gt;10.1111/ped.12028&lt;/electronic-resource-num&gt;&lt;/record&gt;&lt;/Cite&gt;&lt;/EndNote&gt;</w:instrText>
      </w:r>
      <w:r w:rsidRPr="00054915">
        <w:rPr>
          <w:rFonts w:ascii="Book Antiqua" w:hAnsi="Book Antiqua" w:cstheme="minorHAnsi"/>
        </w:rPr>
        <w:fldChar w:fldCharType="separate"/>
      </w:r>
      <w:r w:rsidRPr="00054915">
        <w:rPr>
          <w:rFonts w:ascii="Book Antiqua" w:hAnsi="Book Antiqua" w:cstheme="minorHAnsi"/>
          <w:noProof/>
          <w:vertAlign w:val="superscript"/>
        </w:rPr>
        <w:t>[</w:t>
      </w:r>
      <w:hyperlink w:anchor="_ENREF_251" w:tooltip="Marugan-Miguelsanz, 2013 #2402" w:history="1">
        <w:r w:rsidR="00F31863" w:rsidRPr="00054915">
          <w:rPr>
            <w:rFonts w:ascii="Book Antiqua" w:hAnsi="Book Antiqua" w:cstheme="minorHAnsi"/>
            <w:noProof/>
            <w:vertAlign w:val="superscript"/>
          </w:rPr>
          <w:t>251</w:t>
        </w:r>
      </w:hyperlink>
      <w:r w:rsidRPr="00054915">
        <w:rPr>
          <w:rFonts w:ascii="Book Antiqua" w:hAnsi="Book Antiqua" w:cstheme="minorHAnsi"/>
          <w:noProof/>
          <w:vertAlign w:val="superscript"/>
        </w:rPr>
        <w:t>]</w:t>
      </w:r>
      <w:r w:rsidRPr="00054915">
        <w:rPr>
          <w:rFonts w:ascii="Book Antiqua" w:hAnsi="Book Antiqua" w:cstheme="minorHAnsi"/>
        </w:rPr>
        <w:fldChar w:fldCharType="end"/>
      </w:r>
      <w:r w:rsidRPr="00054915">
        <w:rPr>
          <w:rFonts w:ascii="Book Antiqua" w:hAnsi="Book Antiqua" w:cstheme="minorHAnsi"/>
        </w:rPr>
        <w:t>. Therefore, the attempt to prevent FAPDs including IBS in childhood possibly have a compound effect to minimize economic burden of adults with IBS as well.</w:t>
      </w:r>
    </w:p>
    <w:p w14:paraId="4BAD7FB5" w14:textId="3E1F262D" w:rsidR="000974C9" w:rsidRPr="00054915" w:rsidRDefault="000974C9" w:rsidP="00054915">
      <w:pPr>
        <w:snapToGrid w:val="0"/>
        <w:spacing w:after="0" w:line="360" w:lineRule="auto"/>
        <w:jc w:val="both"/>
        <w:rPr>
          <w:rFonts w:ascii="Book Antiqua" w:hAnsi="Book Antiqua" w:cstheme="minorHAnsi"/>
          <w:sz w:val="24"/>
          <w:szCs w:val="24"/>
        </w:rPr>
      </w:pPr>
    </w:p>
    <w:p w14:paraId="5A092296" w14:textId="4C8ECB85" w:rsidR="000974C9" w:rsidRPr="00617918" w:rsidRDefault="000974C9" w:rsidP="00617918">
      <w:pPr>
        <w:snapToGrid w:val="0"/>
        <w:spacing w:after="0" w:line="360" w:lineRule="auto"/>
        <w:jc w:val="both"/>
        <w:rPr>
          <w:rFonts w:ascii="Book Antiqua" w:hAnsi="Book Antiqua" w:cstheme="minorHAnsi"/>
          <w:b/>
          <w:caps/>
          <w:sz w:val="24"/>
          <w:szCs w:val="24"/>
        </w:rPr>
      </w:pPr>
      <w:r w:rsidRPr="00617918">
        <w:rPr>
          <w:rFonts w:ascii="Book Antiqua" w:hAnsi="Book Antiqua" w:cstheme="minorHAnsi"/>
          <w:b/>
          <w:caps/>
          <w:sz w:val="24"/>
          <w:szCs w:val="24"/>
        </w:rPr>
        <w:t xml:space="preserve">Challenges and way forward in </w:t>
      </w:r>
      <w:r w:rsidR="00CC0DE8" w:rsidRPr="00617918">
        <w:rPr>
          <w:rFonts w:ascii="Book Antiqua" w:hAnsi="Book Antiqua" w:cstheme="minorHAnsi"/>
          <w:b/>
          <w:caps/>
          <w:sz w:val="24"/>
          <w:szCs w:val="24"/>
        </w:rPr>
        <w:t>childhood</w:t>
      </w:r>
      <w:r w:rsidRPr="00617918">
        <w:rPr>
          <w:rFonts w:ascii="Book Antiqua" w:hAnsi="Book Antiqua" w:cstheme="minorHAnsi"/>
          <w:b/>
          <w:caps/>
          <w:sz w:val="24"/>
          <w:szCs w:val="24"/>
        </w:rPr>
        <w:t xml:space="preserve"> IBS</w:t>
      </w:r>
    </w:p>
    <w:p w14:paraId="3F748ECD" w14:textId="0D34E92B" w:rsidR="003269A6" w:rsidRPr="00054915" w:rsidRDefault="006D7017"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Epidemiology of pediatric IBS is well researched, but little is known o</w:t>
      </w:r>
      <w:r w:rsidR="007B7051" w:rsidRPr="00054915">
        <w:rPr>
          <w:rFonts w:ascii="Book Antiqua" w:hAnsi="Book Antiqua" w:cstheme="minorHAnsi"/>
          <w:sz w:val="24"/>
          <w:szCs w:val="24"/>
        </w:rPr>
        <w:t>f</w:t>
      </w:r>
      <w:r w:rsidRPr="00054915">
        <w:rPr>
          <w:rFonts w:ascii="Book Antiqua" w:hAnsi="Book Antiqua" w:cstheme="minorHAnsi"/>
          <w:sz w:val="24"/>
          <w:szCs w:val="24"/>
        </w:rPr>
        <w:t xml:space="preserve"> its </w:t>
      </w:r>
      <w:r w:rsidR="00146F05" w:rsidRPr="00054915">
        <w:rPr>
          <w:rFonts w:ascii="Book Antiqua" w:hAnsi="Book Antiqua" w:cstheme="minorHAnsi"/>
          <w:sz w:val="24"/>
          <w:szCs w:val="24"/>
        </w:rPr>
        <w:t>patho-physiology</w:t>
      </w:r>
      <w:r w:rsidRPr="00054915">
        <w:rPr>
          <w:rFonts w:ascii="Book Antiqua" w:hAnsi="Book Antiqua" w:cstheme="minorHAnsi"/>
          <w:sz w:val="24"/>
          <w:szCs w:val="24"/>
        </w:rPr>
        <w:t xml:space="preserve"> and management. Most of the available evidence </w:t>
      </w:r>
      <w:r w:rsidR="007B7051" w:rsidRPr="00054915">
        <w:rPr>
          <w:rFonts w:ascii="Book Antiqua" w:hAnsi="Book Antiqua" w:cstheme="minorHAnsi"/>
          <w:sz w:val="24"/>
          <w:szCs w:val="24"/>
        </w:rPr>
        <w:t>in</w:t>
      </w:r>
      <w:r w:rsidRPr="00054915">
        <w:rPr>
          <w:rFonts w:ascii="Book Antiqua" w:hAnsi="Book Antiqua" w:cstheme="minorHAnsi"/>
          <w:sz w:val="24"/>
          <w:szCs w:val="24"/>
        </w:rPr>
        <w:t xml:space="preserve"> this area is based on results of adult studies and how much these finding can be applied to childhood IBS is not clear. </w:t>
      </w:r>
    </w:p>
    <w:p w14:paraId="6473F4DE" w14:textId="45A827BF" w:rsidR="006D7017" w:rsidRPr="00054915" w:rsidRDefault="006D7017" w:rsidP="00054915">
      <w:pPr>
        <w:snapToGrid w:val="0"/>
        <w:spacing w:after="0" w:line="360" w:lineRule="auto"/>
        <w:jc w:val="both"/>
        <w:rPr>
          <w:rFonts w:ascii="Book Antiqua" w:hAnsi="Book Antiqua" w:cstheme="minorHAnsi"/>
          <w:sz w:val="24"/>
          <w:szCs w:val="24"/>
        </w:rPr>
      </w:pPr>
    </w:p>
    <w:p w14:paraId="5F09AFBA" w14:textId="77552177" w:rsidR="0088193B" w:rsidRPr="00617918" w:rsidRDefault="0088193B"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Challenges and way forward in diagnosis of IBS</w:t>
      </w:r>
    </w:p>
    <w:p w14:paraId="58A305BC" w14:textId="0766F688" w:rsidR="006D7017" w:rsidRPr="00054915" w:rsidRDefault="006D7017"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When it comes to IBS, applying the symptom based diagnostic criteria have become a challenge due to differences in interpretation </w:t>
      </w:r>
      <w:r w:rsidR="00A1463B" w:rsidRPr="00054915">
        <w:rPr>
          <w:rFonts w:ascii="Book Antiqua" w:hAnsi="Book Antiqua" w:cstheme="minorHAnsi"/>
          <w:sz w:val="24"/>
          <w:szCs w:val="24"/>
        </w:rPr>
        <w:t xml:space="preserve">of </w:t>
      </w:r>
      <w:r w:rsidRPr="00054915">
        <w:rPr>
          <w:rFonts w:ascii="Book Antiqua" w:hAnsi="Book Antiqua" w:cstheme="minorHAnsi"/>
          <w:sz w:val="24"/>
          <w:szCs w:val="24"/>
        </w:rPr>
        <w:t xml:space="preserve">them between different regions in the world and different cultures. There are some attempts taken to understand cross </w:t>
      </w:r>
      <w:r w:rsidRPr="00054915">
        <w:rPr>
          <w:rFonts w:ascii="Book Antiqua" w:hAnsi="Book Antiqua" w:cstheme="minorHAnsi"/>
          <w:sz w:val="24"/>
          <w:szCs w:val="24"/>
        </w:rPr>
        <w:lastRenderedPageBreak/>
        <w:t>cultural differences in reporting gastrointestinal symptoms and to overcome this problem.</w:t>
      </w:r>
    </w:p>
    <w:p w14:paraId="16DE5658" w14:textId="3EC4C4DD" w:rsidR="006D7017" w:rsidRPr="00054915" w:rsidRDefault="006D7017" w:rsidP="00054915">
      <w:pPr>
        <w:snapToGrid w:val="0"/>
        <w:spacing w:after="0" w:line="360" w:lineRule="auto"/>
        <w:jc w:val="both"/>
        <w:rPr>
          <w:rFonts w:ascii="Book Antiqua" w:hAnsi="Book Antiqua" w:cstheme="minorHAnsi"/>
          <w:sz w:val="24"/>
          <w:szCs w:val="24"/>
        </w:rPr>
      </w:pPr>
    </w:p>
    <w:p w14:paraId="33875210" w14:textId="41E1C4B4" w:rsidR="0088193B" w:rsidRPr="00617918" w:rsidRDefault="0088193B"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 xml:space="preserve">Challenges and way forward in understanding </w:t>
      </w:r>
      <w:r w:rsidR="00146F05" w:rsidRPr="00617918">
        <w:rPr>
          <w:rFonts w:ascii="Book Antiqua" w:hAnsi="Book Antiqua" w:cstheme="minorHAnsi"/>
          <w:b/>
          <w:i/>
          <w:sz w:val="24"/>
          <w:szCs w:val="24"/>
        </w:rPr>
        <w:t>patho-physiology</w:t>
      </w:r>
      <w:r w:rsidRPr="00617918">
        <w:rPr>
          <w:rFonts w:ascii="Book Antiqua" w:hAnsi="Book Antiqua" w:cstheme="minorHAnsi"/>
          <w:b/>
          <w:i/>
          <w:sz w:val="24"/>
          <w:szCs w:val="24"/>
        </w:rPr>
        <w:t xml:space="preserve"> of IBS</w:t>
      </w:r>
    </w:p>
    <w:p w14:paraId="38C1CE41" w14:textId="0C5DC98B" w:rsidR="006D7017" w:rsidRPr="00054915" w:rsidRDefault="00146F05"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Patho-physiology</w:t>
      </w:r>
      <w:r w:rsidR="006D7017" w:rsidRPr="00054915">
        <w:rPr>
          <w:rFonts w:ascii="Book Antiqua" w:hAnsi="Book Antiqua" w:cstheme="minorHAnsi"/>
          <w:sz w:val="24"/>
          <w:szCs w:val="24"/>
        </w:rPr>
        <w:t xml:space="preserve"> is another main gr</w:t>
      </w:r>
      <w:r w:rsidR="008E6625" w:rsidRPr="00054915">
        <w:rPr>
          <w:rFonts w:ascii="Book Antiqua" w:hAnsi="Book Antiqua" w:cstheme="minorHAnsi"/>
          <w:sz w:val="24"/>
          <w:szCs w:val="24"/>
        </w:rPr>
        <w:t>e</w:t>
      </w:r>
      <w:r w:rsidR="006D7017" w:rsidRPr="00054915">
        <w:rPr>
          <w:rFonts w:ascii="Book Antiqua" w:hAnsi="Book Antiqua" w:cstheme="minorHAnsi"/>
          <w:sz w:val="24"/>
          <w:szCs w:val="24"/>
        </w:rPr>
        <w:t xml:space="preserve">y area in childhood IBS. </w:t>
      </w:r>
      <w:r w:rsidR="00FA25C9" w:rsidRPr="00054915">
        <w:rPr>
          <w:rFonts w:ascii="Book Antiqua" w:hAnsi="Book Antiqua" w:cstheme="minorHAnsi"/>
          <w:sz w:val="24"/>
          <w:szCs w:val="24"/>
        </w:rPr>
        <w:t xml:space="preserve">Even though a lot of mechanisms have been suggested, </w:t>
      </w:r>
      <w:r w:rsidR="00AA320C" w:rsidRPr="00054915">
        <w:rPr>
          <w:rFonts w:ascii="Book Antiqua" w:hAnsi="Book Antiqua" w:cstheme="minorHAnsi"/>
          <w:sz w:val="24"/>
          <w:szCs w:val="24"/>
        </w:rPr>
        <w:t xml:space="preserve">their exact role </w:t>
      </w:r>
      <w:r w:rsidR="008E6625" w:rsidRPr="00054915">
        <w:rPr>
          <w:rFonts w:ascii="Book Antiqua" w:hAnsi="Book Antiqua" w:cstheme="minorHAnsi"/>
          <w:sz w:val="24"/>
          <w:szCs w:val="24"/>
        </w:rPr>
        <w:t>in</w:t>
      </w:r>
      <w:r w:rsidR="00AA320C" w:rsidRPr="00054915">
        <w:rPr>
          <w:rFonts w:ascii="Book Antiqua" w:hAnsi="Book Antiqua" w:cstheme="minorHAnsi"/>
          <w:sz w:val="24"/>
          <w:szCs w:val="24"/>
        </w:rPr>
        <w:t xml:space="preserve"> generation of symptoms is not clear.</w:t>
      </w:r>
      <w:r w:rsidR="00FA25C9" w:rsidRPr="00054915">
        <w:rPr>
          <w:rFonts w:ascii="Book Antiqua" w:hAnsi="Book Antiqua" w:cstheme="minorHAnsi"/>
          <w:sz w:val="24"/>
          <w:szCs w:val="24"/>
        </w:rPr>
        <w:t xml:space="preserve"> </w:t>
      </w:r>
      <w:r w:rsidR="006D7017" w:rsidRPr="00054915">
        <w:rPr>
          <w:rFonts w:ascii="Book Antiqua" w:hAnsi="Book Antiqua" w:cstheme="minorHAnsi"/>
          <w:sz w:val="24"/>
          <w:szCs w:val="24"/>
        </w:rPr>
        <w:t xml:space="preserve">Most of the proposed </w:t>
      </w:r>
      <w:r w:rsidR="005C43E8" w:rsidRPr="00054915">
        <w:rPr>
          <w:rFonts w:ascii="Book Antiqua" w:hAnsi="Book Antiqua" w:cstheme="minorHAnsi"/>
          <w:sz w:val="24"/>
          <w:szCs w:val="24"/>
        </w:rPr>
        <w:t>patho-physiological</w:t>
      </w:r>
      <w:r w:rsidR="006D7017" w:rsidRPr="00054915">
        <w:rPr>
          <w:rFonts w:ascii="Book Antiqua" w:hAnsi="Book Antiqua" w:cstheme="minorHAnsi"/>
          <w:sz w:val="24"/>
          <w:szCs w:val="24"/>
        </w:rPr>
        <w:t xml:space="preserve"> mechanisms </w:t>
      </w:r>
      <w:r w:rsidR="008E6625" w:rsidRPr="00054915">
        <w:rPr>
          <w:rFonts w:ascii="Book Antiqua" w:hAnsi="Book Antiqua" w:cstheme="minorHAnsi"/>
          <w:sz w:val="24"/>
          <w:szCs w:val="24"/>
        </w:rPr>
        <w:t xml:space="preserve">are </w:t>
      </w:r>
      <w:r w:rsidR="006D7017" w:rsidRPr="00054915">
        <w:rPr>
          <w:rFonts w:ascii="Book Antiqua" w:hAnsi="Book Antiqua" w:cstheme="minorHAnsi"/>
          <w:sz w:val="24"/>
          <w:szCs w:val="24"/>
        </w:rPr>
        <w:t xml:space="preserve">heavily based on assumed theories rather than exact scientific evidence. </w:t>
      </w:r>
    </w:p>
    <w:p w14:paraId="09595A06" w14:textId="0ECB192D" w:rsidR="00204F5F" w:rsidRPr="00054915" w:rsidRDefault="006D6555"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 xml:space="preserve">Up to now, </w:t>
      </w:r>
      <w:r w:rsidR="00204F5F" w:rsidRPr="00054915">
        <w:rPr>
          <w:rFonts w:ascii="Book Antiqua" w:hAnsi="Book Antiqua" w:cstheme="minorHAnsi"/>
          <w:sz w:val="24"/>
          <w:szCs w:val="24"/>
        </w:rPr>
        <w:t xml:space="preserve">almost all researchers and research groups have worked in isolation focusing on a single </w:t>
      </w:r>
      <w:r w:rsidR="005C43E8" w:rsidRPr="00054915">
        <w:rPr>
          <w:rFonts w:ascii="Book Antiqua" w:hAnsi="Book Antiqua" w:cstheme="minorHAnsi"/>
          <w:sz w:val="24"/>
          <w:szCs w:val="24"/>
        </w:rPr>
        <w:t>patho-physiological</w:t>
      </w:r>
      <w:r w:rsidR="00204F5F" w:rsidRPr="00054915">
        <w:rPr>
          <w:rFonts w:ascii="Book Antiqua" w:hAnsi="Book Antiqua" w:cstheme="minorHAnsi"/>
          <w:sz w:val="24"/>
          <w:szCs w:val="24"/>
        </w:rPr>
        <w:t xml:space="preserve"> mechanism that could lead to IBS. However, the multi</w:t>
      </w:r>
      <w:r w:rsidR="008E6625" w:rsidRPr="00054915">
        <w:rPr>
          <w:rFonts w:ascii="Book Antiqua" w:hAnsi="Book Antiqua" w:cstheme="minorHAnsi"/>
          <w:sz w:val="24"/>
          <w:szCs w:val="24"/>
        </w:rPr>
        <w:t>-</w:t>
      </w:r>
      <w:r w:rsidR="00204F5F" w:rsidRPr="00054915">
        <w:rPr>
          <w:rFonts w:ascii="Book Antiqua" w:hAnsi="Book Antiqua" w:cstheme="minorHAnsi"/>
          <w:sz w:val="24"/>
          <w:szCs w:val="24"/>
        </w:rPr>
        <w:t xml:space="preserve">factorial nature of </w:t>
      </w:r>
      <w:r w:rsidR="00A1463B" w:rsidRPr="00054915">
        <w:rPr>
          <w:rFonts w:ascii="Book Antiqua" w:hAnsi="Book Antiqua" w:cstheme="minorHAnsi"/>
          <w:sz w:val="24"/>
          <w:szCs w:val="24"/>
        </w:rPr>
        <w:t xml:space="preserve">IBS </w:t>
      </w:r>
      <w:r w:rsidR="00204F5F" w:rsidRPr="00054915">
        <w:rPr>
          <w:rFonts w:ascii="Book Antiqua" w:hAnsi="Book Antiqua" w:cstheme="minorHAnsi"/>
          <w:sz w:val="24"/>
          <w:szCs w:val="24"/>
        </w:rPr>
        <w:t xml:space="preserve">cannot be </w:t>
      </w:r>
      <w:r w:rsidR="00A1463B" w:rsidRPr="00054915">
        <w:rPr>
          <w:rFonts w:ascii="Book Antiqua" w:hAnsi="Book Antiqua" w:cstheme="minorHAnsi"/>
          <w:sz w:val="24"/>
          <w:szCs w:val="24"/>
        </w:rPr>
        <w:t>described using</w:t>
      </w:r>
      <w:r w:rsidR="00204F5F" w:rsidRPr="00054915">
        <w:rPr>
          <w:rFonts w:ascii="Book Antiqua" w:hAnsi="Book Antiqua" w:cstheme="minorHAnsi"/>
          <w:sz w:val="24"/>
          <w:szCs w:val="24"/>
        </w:rPr>
        <w:t xml:space="preserve"> a single</w:t>
      </w:r>
      <w:r w:rsidR="00A1463B" w:rsidRPr="00054915">
        <w:rPr>
          <w:rFonts w:ascii="Book Antiqua" w:hAnsi="Book Antiqua" w:cstheme="minorHAnsi"/>
          <w:sz w:val="24"/>
          <w:szCs w:val="24"/>
        </w:rPr>
        <w:t xml:space="preserve"> </w:t>
      </w:r>
      <w:r w:rsidR="005C43E8" w:rsidRPr="00054915">
        <w:rPr>
          <w:rFonts w:ascii="Book Antiqua" w:hAnsi="Book Antiqua" w:cstheme="minorHAnsi"/>
          <w:sz w:val="24"/>
          <w:szCs w:val="24"/>
        </w:rPr>
        <w:t>patho-physiological</w:t>
      </w:r>
      <w:r w:rsidR="00204F5F" w:rsidRPr="00054915">
        <w:rPr>
          <w:rFonts w:ascii="Book Antiqua" w:hAnsi="Book Antiqua" w:cstheme="minorHAnsi"/>
          <w:sz w:val="24"/>
          <w:szCs w:val="24"/>
        </w:rPr>
        <w:t xml:space="preserve"> mechanism. It is quite possible that </w:t>
      </w:r>
      <w:r w:rsidR="00E11710" w:rsidRPr="00054915">
        <w:rPr>
          <w:rFonts w:ascii="Book Antiqua" w:hAnsi="Book Antiqua" w:cstheme="minorHAnsi"/>
          <w:sz w:val="24"/>
          <w:szCs w:val="24"/>
        </w:rPr>
        <w:t>multiple</w:t>
      </w:r>
      <w:r w:rsidR="00204F5F" w:rsidRPr="00054915">
        <w:rPr>
          <w:rFonts w:ascii="Book Antiqua" w:hAnsi="Book Antiqua" w:cstheme="minorHAnsi"/>
          <w:sz w:val="24"/>
          <w:szCs w:val="24"/>
        </w:rPr>
        <w:t xml:space="preserve"> mechanism</w:t>
      </w:r>
      <w:r w:rsidR="00E11710" w:rsidRPr="00054915">
        <w:rPr>
          <w:rFonts w:ascii="Book Antiqua" w:hAnsi="Book Antiqua" w:cstheme="minorHAnsi"/>
          <w:sz w:val="24"/>
          <w:szCs w:val="24"/>
        </w:rPr>
        <w:t>s</w:t>
      </w:r>
      <w:r w:rsidR="00204F5F" w:rsidRPr="00054915">
        <w:rPr>
          <w:rFonts w:ascii="Book Antiqua" w:hAnsi="Book Antiqua" w:cstheme="minorHAnsi"/>
          <w:sz w:val="24"/>
          <w:szCs w:val="24"/>
        </w:rPr>
        <w:t xml:space="preserve"> involved in the pathogenesis of IBS in a given child</w:t>
      </w:r>
      <w:r w:rsidR="00AD2101" w:rsidRPr="00054915">
        <w:rPr>
          <w:rFonts w:ascii="Book Antiqua" w:hAnsi="Book Antiqua" w:cstheme="minorHAnsi"/>
          <w:sz w:val="24"/>
          <w:szCs w:val="24"/>
        </w:rPr>
        <w:t>, and</w:t>
      </w:r>
      <w:r w:rsidR="00280D1E" w:rsidRPr="00054915">
        <w:rPr>
          <w:rFonts w:ascii="Book Antiqua" w:hAnsi="Book Antiqua" w:cstheme="minorHAnsi"/>
          <w:sz w:val="24"/>
          <w:szCs w:val="24"/>
        </w:rPr>
        <w:t xml:space="preserve"> these mechanisms</w:t>
      </w:r>
      <w:r w:rsidR="00204F5F" w:rsidRPr="00054915">
        <w:rPr>
          <w:rFonts w:ascii="Book Antiqua" w:hAnsi="Book Antiqua" w:cstheme="minorHAnsi"/>
          <w:sz w:val="24"/>
          <w:szCs w:val="24"/>
        </w:rPr>
        <w:t xml:space="preserve"> </w:t>
      </w:r>
      <w:r w:rsidR="008E6625" w:rsidRPr="00054915">
        <w:rPr>
          <w:rFonts w:ascii="Book Antiqua" w:hAnsi="Book Antiqua" w:cstheme="minorHAnsi"/>
          <w:sz w:val="24"/>
          <w:szCs w:val="24"/>
        </w:rPr>
        <w:t>are</w:t>
      </w:r>
      <w:r w:rsidR="00280D1E" w:rsidRPr="00054915">
        <w:rPr>
          <w:rFonts w:ascii="Book Antiqua" w:hAnsi="Book Antiqua" w:cstheme="minorHAnsi"/>
          <w:sz w:val="24"/>
          <w:szCs w:val="24"/>
        </w:rPr>
        <w:t xml:space="preserve"> likely to be</w:t>
      </w:r>
      <w:r w:rsidR="008E6625" w:rsidRPr="00054915">
        <w:rPr>
          <w:rFonts w:ascii="Book Antiqua" w:hAnsi="Book Antiqua" w:cstheme="minorHAnsi"/>
          <w:sz w:val="24"/>
          <w:szCs w:val="24"/>
        </w:rPr>
        <w:t xml:space="preserve"> </w:t>
      </w:r>
      <w:r w:rsidR="00204F5F" w:rsidRPr="00054915">
        <w:rPr>
          <w:rFonts w:ascii="Book Antiqua" w:hAnsi="Book Antiqua" w:cstheme="minorHAnsi"/>
          <w:sz w:val="24"/>
          <w:szCs w:val="24"/>
        </w:rPr>
        <w:t xml:space="preserve">different from </w:t>
      </w:r>
      <w:r w:rsidR="008E6625" w:rsidRPr="00054915">
        <w:rPr>
          <w:rFonts w:ascii="Book Antiqua" w:hAnsi="Book Antiqua" w:cstheme="minorHAnsi"/>
          <w:sz w:val="24"/>
          <w:szCs w:val="24"/>
        </w:rPr>
        <w:t>another</w:t>
      </w:r>
      <w:r w:rsidR="00204F5F" w:rsidRPr="00054915">
        <w:rPr>
          <w:rFonts w:ascii="Book Antiqua" w:hAnsi="Book Antiqua" w:cstheme="minorHAnsi"/>
          <w:sz w:val="24"/>
          <w:szCs w:val="24"/>
        </w:rPr>
        <w:t xml:space="preserve"> depending on the sociocultural, genetic and epigenetic factors. Therefore, a multi-professional collaborative research involving researchers and clinicians who have expertise in molecular and cell biology, organ physiology, genetic and epigenetic mechanisms, gastrointestinal motility, modern culture independent microbiological techniques, and cutting edge neurosciences is the only way to solve the enigma of the </w:t>
      </w:r>
      <w:r w:rsidR="00146F05" w:rsidRPr="00054915">
        <w:rPr>
          <w:rFonts w:ascii="Book Antiqua" w:hAnsi="Book Antiqua" w:cstheme="minorHAnsi"/>
          <w:sz w:val="24"/>
          <w:szCs w:val="24"/>
        </w:rPr>
        <w:t>patho-physiology</w:t>
      </w:r>
      <w:r w:rsidR="00204F5F" w:rsidRPr="00054915">
        <w:rPr>
          <w:rFonts w:ascii="Book Antiqua" w:hAnsi="Book Antiqua" w:cstheme="minorHAnsi"/>
          <w:sz w:val="24"/>
          <w:szCs w:val="24"/>
        </w:rPr>
        <w:t xml:space="preserve"> of IBS in children. The proposed top-down and bottom-up models</w:t>
      </w:r>
      <w:r w:rsidR="00F31863" w:rsidRPr="00054915">
        <w:rPr>
          <w:rFonts w:ascii="Book Antiqua" w:hAnsi="Book Antiqua" w:cstheme="minorHAnsi"/>
          <w:sz w:val="24"/>
          <w:szCs w:val="24"/>
        </w:rPr>
        <w:fldChar w:fldCharType="begin"/>
      </w:r>
      <w:r w:rsidR="00F31863" w:rsidRPr="00054915">
        <w:rPr>
          <w:rFonts w:ascii="Book Antiqua" w:hAnsi="Book Antiqua" w:cstheme="minorHAnsi"/>
          <w:sz w:val="24"/>
          <w:szCs w:val="24"/>
        </w:rPr>
        <w:instrText xml:space="preserve"> ADDIN EN.CITE &lt;EndNote&gt;&lt;Cite&gt;&lt;Author&gt;Stasi&lt;/Author&gt;&lt;Year&gt;2012&lt;/Year&gt;&lt;RecNum&gt;2066&lt;/RecNum&gt;&lt;DisplayText&gt;&lt;style face="superscript"&gt;[77]&lt;/style&gt;&lt;/DisplayText&gt;&lt;record&gt;&lt;rec-number&gt;2066&lt;/rec-number&gt;&lt;foreign-keys&gt;&lt;key app="EN" db-id="5x05svz5qpvvz1e5vwcxddvhes2txz0ettzs" timestamp="1516769176"&gt;2066&lt;/key&gt;&lt;/foreign-keys&gt;&lt;ref-type name="Journal Article"&gt;17&lt;/ref-type&gt;&lt;contributors&gt;&lt;authors&gt;&lt;author&gt;Stasi, C.&lt;/author&gt;&lt;author&gt;Rosselli, M.&lt;/author&gt;&lt;author&gt;Bellini, M.&lt;/author&gt;&lt;author&gt;Laffi, G.&lt;/author&gt;&lt;author&gt;Milani, S.&lt;/author&gt;&lt;/authors&gt;&lt;/contributors&gt;&lt;auth-address&gt;Dipartimento di Medicina Interna, University of Florence, Viale GB Morgagni, 85, 50134 Florence, Italy. cristina.stasi@unifi.it&lt;/auth-address&gt;&lt;titles&gt;&lt;title&gt;Altered neuro-endocrine-immune pathways in the irritable bowel syndrome: the top-down and the bottom-up model&lt;/title&gt;&lt;secondary-title&gt;J Gastroenterol&lt;/secondary-title&gt;&lt;/titles&gt;&lt;periodical&gt;&lt;full-title&gt;J Gastroenterol&lt;/full-title&gt;&lt;/periodical&gt;&lt;pages&gt;1177-85&lt;/pages&gt;&lt;volume&gt;47&lt;/volume&gt;&lt;number&gt;11&lt;/number&gt;&lt;edition&gt;2012/07/07&lt;/edition&gt;&lt;keywords&gt;&lt;keyword&gt;Animals&lt;/keyword&gt;&lt;keyword&gt;Central Nervous System/metabolism/physiopathology&lt;/keyword&gt;&lt;keyword&gt;Enteric Nervous System/metabolism/physiopathology&lt;/keyword&gt;&lt;keyword&gt;Humans&lt;/keyword&gt;&lt;keyword&gt;Irritable Bowel Syndrome/*physiopathology&lt;/keyword&gt;&lt;keyword&gt;Mental Disorders/*physiopathology&lt;/keyword&gt;&lt;keyword&gt;Nervous System Diseases/*physiopathology&lt;/keyword&gt;&lt;keyword&gt;Neuroimaging&lt;/keyword&gt;&lt;keyword&gt;Stress, Psychological/complications&lt;/keyword&gt;&lt;/keywords&gt;&lt;dates&gt;&lt;year&gt;2012&lt;/year&gt;&lt;pub-dates&gt;&lt;date&gt;Nov&lt;/date&gt;&lt;/pub-dates&gt;&lt;/dates&gt;&lt;isbn&gt;1435-5922 (Electronic)&amp;#xD;0944-1174 (Linking)&lt;/isbn&gt;&lt;accession-num&gt;22766747&lt;/accession-num&gt;&lt;urls&gt;&lt;related-urls&gt;&lt;url&gt;https://www.ncbi.nlm.nih.gov/pubmed/22766747&lt;/url&gt;&lt;/related-urls&gt;&lt;/urls&gt;&lt;electronic-resource-num&gt;10.1007/s00535-012-0627-7&lt;/electronic-resource-num&gt;&lt;/record&gt;&lt;/Cite&gt;&lt;/EndNote&gt;</w:instrText>
      </w:r>
      <w:r w:rsidR="00F31863" w:rsidRPr="00054915">
        <w:rPr>
          <w:rFonts w:ascii="Book Antiqua" w:hAnsi="Book Antiqua" w:cstheme="minorHAnsi"/>
          <w:sz w:val="24"/>
          <w:szCs w:val="24"/>
        </w:rPr>
        <w:fldChar w:fldCharType="separate"/>
      </w:r>
      <w:r w:rsidR="00F31863" w:rsidRPr="00054915">
        <w:rPr>
          <w:rFonts w:ascii="Book Antiqua" w:hAnsi="Book Antiqua" w:cstheme="minorHAnsi"/>
          <w:noProof/>
          <w:sz w:val="24"/>
          <w:szCs w:val="24"/>
          <w:vertAlign w:val="superscript"/>
        </w:rPr>
        <w:t>[</w:t>
      </w:r>
      <w:hyperlink w:anchor="_ENREF_77" w:tooltip="Stasi, 2012 #2066" w:history="1">
        <w:r w:rsidR="00F31863" w:rsidRPr="00054915">
          <w:rPr>
            <w:rFonts w:ascii="Book Antiqua" w:hAnsi="Book Antiqua" w:cstheme="minorHAnsi"/>
            <w:noProof/>
            <w:sz w:val="24"/>
            <w:szCs w:val="24"/>
            <w:vertAlign w:val="superscript"/>
          </w:rPr>
          <w:t>77</w:t>
        </w:r>
      </w:hyperlink>
      <w:r w:rsidR="00F31863" w:rsidRPr="00054915">
        <w:rPr>
          <w:rFonts w:ascii="Book Antiqua" w:hAnsi="Book Antiqua" w:cstheme="minorHAnsi"/>
          <w:noProof/>
          <w:sz w:val="24"/>
          <w:szCs w:val="24"/>
          <w:vertAlign w:val="superscript"/>
        </w:rPr>
        <w:t>]</w:t>
      </w:r>
      <w:r w:rsidR="00F31863" w:rsidRPr="00054915">
        <w:rPr>
          <w:rFonts w:ascii="Book Antiqua" w:hAnsi="Book Antiqua" w:cstheme="minorHAnsi"/>
          <w:sz w:val="24"/>
          <w:szCs w:val="24"/>
        </w:rPr>
        <w:fldChar w:fldCharType="end"/>
      </w:r>
      <w:r w:rsidR="00204F5F" w:rsidRPr="00054915">
        <w:rPr>
          <w:rFonts w:ascii="Book Antiqua" w:hAnsi="Book Antiqua" w:cstheme="minorHAnsi"/>
          <w:sz w:val="24"/>
          <w:szCs w:val="24"/>
        </w:rPr>
        <w:t xml:space="preserve"> have </w:t>
      </w:r>
      <w:r w:rsidRPr="00054915">
        <w:rPr>
          <w:rFonts w:ascii="Book Antiqua" w:hAnsi="Book Antiqua" w:cstheme="minorHAnsi"/>
          <w:sz w:val="24"/>
          <w:szCs w:val="24"/>
        </w:rPr>
        <w:t xml:space="preserve">laid the foundation for </w:t>
      </w:r>
      <w:r w:rsidR="00C43FA9" w:rsidRPr="00054915">
        <w:rPr>
          <w:rFonts w:ascii="Book Antiqua" w:hAnsi="Book Antiqua" w:cstheme="minorHAnsi"/>
          <w:sz w:val="24"/>
          <w:szCs w:val="24"/>
        </w:rPr>
        <w:t xml:space="preserve">this </w:t>
      </w:r>
      <w:r w:rsidR="00266B15" w:rsidRPr="00054915">
        <w:rPr>
          <w:rFonts w:ascii="Book Antiqua" w:hAnsi="Book Antiqua" w:cstheme="minorHAnsi"/>
          <w:sz w:val="24"/>
          <w:szCs w:val="24"/>
        </w:rPr>
        <w:t xml:space="preserve">integrated approach to study and understand the </w:t>
      </w:r>
      <w:r w:rsidR="00146F05" w:rsidRPr="00054915">
        <w:rPr>
          <w:rFonts w:ascii="Book Antiqua" w:hAnsi="Book Antiqua" w:cstheme="minorHAnsi"/>
          <w:sz w:val="24"/>
          <w:szCs w:val="24"/>
        </w:rPr>
        <w:t>patho-physiology</w:t>
      </w:r>
      <w:r w:rsidR="00266B15" w:rsidRPr="00054915">
        <w:rPr>
          <w:rFonts w:ascii="Book Antiqua" w:hAnsi="Book Antiqua" w:cstheme="minorHAnsi"/>
          <w:sz w:val="24"/>
          <w:szCs w:val="24"/>
        </w:rPr>
        <w:t xml:space="preserve"> of childhood IBS.</w:t>
      </w:r>
    </w:p>
    <w:p w14:paraId="7184F9A4" w14:textId="5DDEA29B" w:rsidR="00BE7E2A" w:rsidRPr="00054915" w:rsidRDefault="00BE7E2A" w:rsidP="00054915">
      <w:pPr>
        <w:snapToGrid w:val="0"/>
        <w:spacing w:after="0" w:line="360" w:lineRule="auto"/>
        <w:jc w:val="both"/>
        <w:rPr>
          <w:rFonts w:ascii="Book Antiqua" w:hAnsi="Book Antiqua" w:cstheme="minorHAnsi"/>
          <w:b/>
          <w:sz w:val="24"/>
          <w:szCs w:val="24"/>
        </w:rPr>
      </w:pPr>
    </w:p>
    <w:p w14:paraId="026F3BC9" w14:textId="3541BCFB" w:rsidR="0088193B" w:rsidRPr="00617918" w:rsidRDefault="0088193B" w:rsidP="00617918">
      <w:pPr>
        <w:snapToGrid w:val="0"/>
        <w:spacing w:after="0" w:line="360" w:lineRule="auto"/>
        <w:jc w:val="both"/>
        <w:rPr>
          <w:rFonts w:ascii="Book Antiqua" w:hAnsi="Book Antiqua" w:cstheme="minorHAnsi"/>
          <w:b/>
          <w:i/>
          <w:sz w:val="24"/>
          <w:szCs w:val="24"/>
        </w:rPr>
      </w:pPr>
      <w:r w:rsidRPr="00617918">
        <w:rPr>
          <w:rFonts w:ascii="Book Antiqua" w:hAnsi="Book Antiqua" w:cstheme="minorHAnsi"/>
          <w:b/>
          <w:i/>
          <w:sz w:val="24"/>
          <w:szCs w:val="24"/>
        </w:rPr>
        <w:t xml:space="preserve">Challenges and </w:t>
      </w:r>
      <w:r w:rsidR="009E3A1A" w:rsidRPr="00617918">
        <w:rPr>
          <w:rFonts w:ascii="Book Antiqua" w:hAnsi="Book Antiqua" w:cstheme="minorHAnsi"/>
          <w:b/>
          <w:i/>
          <w:sz w:val="24"/>
          <w:szCs w:val="24"/>
        </w:rPr>
        <w:t xml:space="preserve">the </w:t>
      </w:r>
      <w:r w:rsidRPr="00617918">
        <w:rPr>
          <w:rFonts w:ascii="Book Antiqua" w:hAnsi="Book Antiqua" w:cstheme="minorHAnsi"/>
          <w:b/>
          <w:i/>
          <w:sz w:val="24"/>
          <w:szCs w:val="24"/>
        </w:rPr>
        <w:t xml:space="preserve">way forward in </w:t>
      </w:r>
      <w:r w:rsidR="00064646" w:rsidRPr="00617918">
        <w:rPr>
          <w:rFonts w:ascii="Book Antiqua" w:hAnsi="Book Antiqua" w:cstheme="minorHAnsi"/>
          <w:b/>
          <w:i/>
          <w:sz w:val="24"/>
          <w:szCs w:val="24"/>
        </w:rPr>
        <w:t xml:space="preserve">the </w:t>
      </w:r>
      <w:r w:rsidRPr="00617918">
        <w:rPr>
          <w:rFonts w:ascii="Book Antiqua" w:hAnsi="Book Antiqua" w:cstheme="minorHAnsi"/>
          <w:b/>
          <w:i/>
          <w:sz w:val="24"/>
          <w:szCs w:val="24"/>
        </w:rPr>
        <w:t>management of IBS</w:t>
      </w:r>
    </w:p>
    <w:p w14:paraId="100FF651" w14:textId="4F7301D9" w:rsidR="000974C9" w:rsidRPr="00054915" w:rsidRDefault="000974C9"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t xml:space="preserve">It is difficult to overcome the therapeutic demand of childhood IBS using </w:t>
      </w:r>
      <w:r w:rsidR="009E3A1A" w:rsidRPr="00054915">
        <w:rPr>
          <w:rFonts w:ascii="Book Antiqua" w:hAnsi="Book Antiqua" w:cstheme="minorHAnsi"/>
          <w:sz w:val="24"/>
          <w:szCs w:val="24"/>
        </w:rPr>
        <w:t xml:space="preserve">the </w:t>
      </w:r>
      <w:r w:rsidRPr="00054915">
        <w:rPr>
          <w:rFonts w:ascii="Book Antiqua" w:hAnsi="Book Antiqua" w:cstheme="minorHAnsi"/>
          <w:sz w:val="24"/>
          <w:szCs w:val="24"/>
        </w:rPr>
        <w:t>same conventional therapeutic agents that had been used during the past decades. Most of these agents are not very promising in the current evidence</w:t>
      </w:r>
      <w:r w:rsidR="005676E9" w:rsidRPr="00054915">
        <w:rPr>
          <w:rFonts w:ascii="Book Antiqua" w:hAnsi="Book Antiqua" w:cstheme="minorHAnsi"/>
          <w:sz w:val="24"/>
          <w:szCs w:val="24"/>
        </w:rPr>
        <w:t>-</w:t>
      </w:r>
      <w:r w:rsidRPr="00054915">
        <w:rPr>
          <w:rFonts w:ascii="Book Antiqua" w:hAnsi="Book Antiqua" w:cstheme="minorHAnsi"/>
          <w:sz w:val="24"/>
          <w:szCs w:val="24"/>
        </w:rPr>
        <w:t xml:space="preserve">based era. There are a number of novel agents that </w:t>
      </w:r>
      <w:r w:rsidR="00297044" w:rsidRPr="00054915">
        <w:rPr>
          <w:rFonts w:ascii="Book Antiqua" w:hAnsi="Book Antiqua" w:cstheme="minorHAnsi"/>
          <w:sz w:val="24"/>
          <w:szCs w:val="24"/>
        </w:rPr>
        <w:t>pediatric</w:t>
      </w:r>
      <w:r w:rsidRPr="00054915">
        <w:rPr>
          <w:rFonts w:ascii="Book Antiqua" w:hAnsi="Book Antiqua" w:cstheme="minorHAnsi"/>
          <w:sz w:val="24"/>
          <w:szCs w:val="24"/>
        </w:rPr>
        <w:t xml:space="preserve"> researchers could use by learning from adult counterparts. Some of these agents are already approved by the drug regulatory authorities for adults. Therefore, usi</w:t>
      </w:r>
      <w:r w:rsidR="00E45566" w:rsidRPr="00054915">
        <w:rPr>
          <w:rFonts w:ascii="Book Antiqua" w:hAnsi="Book Antiqua" w:cstheme="minorHAnsi"/>
          <w:sz w:val="24"/>
          <w:szCs w:val="24"/>
        </w:rPr>
        <w:t>ng well characterized patients diagnosed based on</w:t>
      </w:r>
      <w:r w:rsidRPr="00054915">
        <w:rPr>
          <w:rFonts w:ascii="Book Antiqua" w:hAnsi="Book Antiqua" w:cstheme="minorHAnsi"/>
          <w:sz w:val="24"/>
          <w:szCs w:val="24"/>
        </w:rPr>
        <w:t xml:space="preserve"> </w:t>
      </w:r>
      <w:r w:rsidRPr="00054915">
        <w:rPr>
          <w:rFonts w:ascii="Book Antiqua" w:hAnsi="Book Antiqua" w:cstheme="minorHAnsi"/>
          <w:sz w:val="24"/>
          <w:szCs w:val="24"/>
        </w:rPr>
        <w:lastRenderedPageBreak/>
        <w:t>current Rome IV criteria, the efficacy of the agents such as elobaxiba</w:t>
      </w:r>
      <w:r w:rsidR="00624A86" w:rsidRPr="00054915">
        <w:rPr>
          <w:rFonts w:ascii="Book Antiqua" w:hAnsi="Book Antiqua" w:cstheme="minorHAnsi"/>
          <w:sz w:val="24"/>
          <w:szCs w:val="24"/>
        </w:rPr>
        <w:t>t, lubiprostone, linaclotide, 5-</w:t>
      </w:r>
      <w:r w:rsidRPr="00054915">
        <w:rPr>
          <w:rFonts w:ascii="Book Antiqua" w:hAnsi="Book Antiqua" w:cstheme="minorHAnsi"/>
          <w:sz w:val="24"/>
          <w:szCs w:val="24"/>
        </w:rPr>
        <w:t>HT</w:t>
      </w:r>
      <w:r w:rsidR="00624A86" w:rsidRPr="00054915">
        <w:rPr>
          <w:rFonts w:ascii="Book Antiqua" w:hAnsi="Book Antiqua" w:cstheme="minorHAnsi"/>
          <w:sz w:val="24"/>
          <w:szCs w:val="24"/>
        </w:rPr>
        <w:t xml:space="preserve"> </w:t>
      </w:r>
      <w:r w:rsidRPr="00054915">
        <w:rPr>
          <w:rFonts w:ascii="Book Antiqua" w:hAnsi="Book Antiqua" w:cstheme="minorHAnsi"/>
          <w:sz w:val="24"/>
          <w:szCs w:val="24"/>
        </w:rPr>
        <w:t xml:space="preserve">3 receptor antagonists such as alosetron and ondansetron need to be tested for treating children with IBS. </w:t>
      </w:r>
    </w:p>
    <w:p w14:paraId="13B1C17D" w14:textId="53FAA500" w:rsidR="000974C9" w:rsidRPr="00054915" w:rsidRDefault="000974C9" w:rsidP="00617918">
      <w:pPr>
        <w:shd w:val="clear" w:color="auto" w:fill="FFFFFF"/>
        <w:snapToGrid w:val="0"/>
        <w:spacing w:after="0" w:line="360" w:lineRule="auto"/>
        <w:ind w:right="230" w:firstLineChars="100" w:firstLine="240"/>
        <w:jc w:val="both"/>
        <w:rPr>
          <w:rFonts w:ascii="Book Antiqua" w:hAnsi="Book Antiqua" w:cstheme="minorHAnsi"/>
          <w:sz w:val="24"/>
          <w:szCs w:val="24"/>
        </w:rPr>
      </w:pPr>
      <w:r w:rsidRPr="00054915">
        <w:rPr>
          <w:rFonts w:ascii="Book Antiqua" w:hAnsi="Book Antiqua" w:cstheme="minorHAnsi"/>
          <w:sz w:val="24"/>
          <w:szCs w:val="24"/>
        </w:rPr>
        <w:t xml:space="preserve">As mentioned earlier the </w:t>
      </w:r>
      <w:r w:rsidR="00146F05" w:rsidRPr="00054915">
        <w:rPr>
          <w:rFonts w:ascii="Book Antiqua" w:hAnsi="Book Antiqua" w:cstheme="minorHAnsi"/>
          <w:sz w:val="24"/>
          <w:szCs w:val="24"/>
        </w:rPr>
        <w:t>patho-physiology</w:t>
      </w:r>
      <w:r w:rsidRPr="00054915">
        <w:rPr>
          <w:rFonts w:ascii="Book Antiqua" w:hAnsi="Book Antiqua" w:cstheme="minorHAnsi"/>
          <w:sz w:val="24"/>
          <w:szCs w:val="24"/>
        </w:rPr>
        <w:t xml:space="preserve"> IBS is multifactorial</w:t>
      </w:r>
      <w:r w:rsidR="00BE7E2A" w:rsidRPr="00054915">
        <w:rPr>
          <w:rFonts w:ascii="Book Antiqua" w:hAnsi="Book Antiqua" w:cstheme="minorHAnsi"/>
          <w:sz w:val="24"/>
          <w:szCs w:val="24"/>
        </w:rPr>
        <w:t xml:space="preserve"> </w:t>
      </w:r>
      <w:r w:rsidR="00BE7E2A" w:rsidRPr="00054915">
        <w:rPr>
          <w:rFonts w:ascii="Book Antiqua" w:hAnsi="Book Antiqua" w:cstheme="minorHAnsi"/>
          <w:sz w:val="24"/>
          <w:szCs w:val="24"/>
        </w:rPr>
        <w:fldChar w:fldCharType="begin">
          <w:fldData xml:space="preserve">PEVuZE5vdGU+PENpdGU+PEF1dGhvcj5Ib2x0bWFubjwvQXV0aG9yPjxZZWFyPjIwMTY8L1llYXI+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</w:fldData>
        </w:fldChar>
      </w:r>
      <w:r w:rsidR="00C6209F" w:rsidRPr="00054915">
        <w:rPr>
          <w:rFonts w:ascii="Book Antiqua" w:hAnsi="Book Antiqua" w:cstheme="minorHAnsi"/>
          <w:sz w:val="24"/>
          <w:szCs w:val="24"/>
        </w:rPr>
        <w:instrText xml:space="preserve"> ADDIN EN.CITE </w:instrText>
      </w:r>
      <w:r w:rsidR="00C6209F" w:rsidRPr="00054915">
        <w:rPr>
          <w:rFonts w:ascii="Book Antiqua" w:hAnsi="Book Antiqua" w:cstheme="minorHAnsi"/>
          <w:sz w:val="24"/>
          <w:szCs w:val="24"/>
        </w:rPr>
        <w:fldChar w:fldCharType="begin">
          <w:fldData xml:space="preserve">PEVuZE5vdGU+PENpdGU+PEF1dGhvcj5Ib2x0bWFubjwvQXV0aG9yPjxZZWFyPjIwMTY8L1llYXI+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</w:fldData>
        </w:fldChar>
      </w:r>
      <w:r w:rsidR="00C6209F" w:rsidRPr="00054915">
        <w:rPr>
          <w:rFonts w:ascii="Book Antiqua" w:hAnsi="Book Antiqua" w:cstheme="minorHAnsi"/>
          <w:sz w:val="24"/>
          <w:szCs w:val="24"/>
        </w:rPr>
        <w:instrText xml:space="preserve"> ADDIN EN.CITE.DATA </w:instrText>
      </w:r>
      <w:r w:rsidR="00C6209F" w:rsidRPr="00054915">
        <w:rPr>
          <w:rFonts w:ascii="Book Antiqua" w:hAnsi="Book Antiqua" w:cstheme="minorHAnsi"/>
          <w:sz w:val="24"/>
          <w:szCs w:val="24"/>
        </w:rPr>
      </w:r>
      <w:r w:rsidR="00C6209F" w:rsidRPr="00054915">
        <w:rPr>
          <w:rFonts w:ascii="Book Antiqua" w:hAnsi="Book Antiqua" w:cstheme="minorHAnsi"/>
          <w:sz w:val="24"/>
          <w:szCs w:val="24"/>
        </w:rPr>
        <w:fldChar w:fldCharType="end"/>
      </w:r>
      <w:r w:rsidR="00BE7E2A" w:rsidRPr="00054915">
        <w:rPr>
          <w:rFonts w:ascii="Book Antiqua" w:hAnsi="Book Antiqua" w:cstheme="minorHAnsi"/>
          <w:sz w:val="24"/>
          <w:szCs w:val="24"/>
        </w:rPr>
      </w:r>
      <w:r w:rsidR="00BE7E2A" w:rsidRPr="00054915">
        <w:rPr>
          <w:rFonts w:ascii="Book Antiqua" w:hAnsi="Book Antiqua" w:cstheme="minorHAnsi"/>
          <w:sz w:val="24"/>
          <w:szCs w:val="24"/>
        </w:rPr>
        <w:fldChar w:fldCharType="separate"/>
      </w:r>
      <w:r w:rsidR="00C6209F" w:rsidRPr="00054915">
        <w:rPr>
          <w:rFonts w:ascii="Book Antiqua" w:hAnsi="Book Antiqua" w:cstheme="minorHAnsi"/>
          <w:noProof/>
          <w:sz w:val="24"/>
          <w:szCs w:val="24"/>
          <w:vertAlign w:val="superscript"/>
        </w:rPr>
        <w:t>[</w:t>
      </w:r>
      <w:hyperlink w:anchor="_ENREF_78" w:tooltip="Mayer, 2015 #1071" w:history="1">
        <w:r w:rsidR="00F31863" w:rsidRPr="00054915">
          <w:rPr>
            <w:rFonts w:ascii="Book Antiqua" w:hAnsi="Book Antiqua" w:cstheme="minorHAnsi"/>
            <w:noProof/>
            <w:sz w:val="24"/>
            <w:szCs w:val="24"/>
            <w:vertAlign w:val="superscript"/>
          </w:rPr>
          <w:t>78</w:t>
        </w:r>
      </w:hyperlink>
      <w:r w:rsidR="00C6209F" w:rsidRPr="00054915">
        <w:rPr>
          <w:rFonts w:ascii="Book Antiqua" w:hAnsi="Book Antiqua" w:cstheme="minorHAnsi"/>
          <w:noProof/>
          <w:sz w:val="24"/>
          <w:szCs w:val="24"/>
          <w:vertAlign w:val="superscript"/>
        </w:rPr>
        <w:t xml:space="preserve">, </w:t>
      </w:r>
      <w:hyperlink w:anchor="_ENREF_79" w:tooltip="Holtmann, 2016 #2099" w:history="1">
        <w:r w:rsidR="00F31863" w:rsidRPr="00054915">
          <w:rPr>
            <w:rFonts w:ascii="Book Antiqua" w:hAnsi="Book Antiqua" w:cstheme="minorHAnsi"/>
            <w:noProof/>
            <w:sz w:val="24"/>
            <w:szCs w:val="24"/>
            <w:vertAlign w:val="superscript"/>
          </w:rPr>
          <w:t>79</w:t>
        </w:r>
      </w:hyperlink>
      <w:r w:rsidR="00C6209F" w:rsidRPr="00054915">
        <w:rPr>
          <w:rFonts w:ascii="Book Antiqua" w:hAnsi="Book Antiqua" w:cstheme="minorHAnsi"/>
          <w:noProof/>
          <w:sz w:val="24"/>
          <w:szCs w:val="24"/>
          <w:vertAlign w:val="superscript"/>
        </w:rPr>
        <w:t>]</w:t>
      </w:r>
      <w:r w:rsidR="00BE7E2A" w:rsidRPr="00054915">
        <w:rPr>
          <w:rFonts w:ascii="Book Antiqua" w:hAnsi="Book Antiqua" w:cstheme="minorHAnsi"/>
          <w:sz w:val="24"/>
          <w:szCs w:val="24"/>
        </w:rPr>
        <w:fldChar w:fldCharType="end"/>
      </w:r>
      <w:r w:rsidRPr="00054915">
        <w:rPr>
          <w:rFonts w:ascii="Book Antiqua" w:hAnsi="Book Antiqua" w:cstheme="minorHAnsi"/>
          <w:sz w:val="24"/>
          <w:szCs w:val="24"/>
        </w:rPr>
        <w:t xml:space="preserve">. It is believed that more than one </w:t>
      </w:r>
      <w:r w:rsidR="005C43E8" w:rsidRPr="00054915">
        <w:rPr>
          <w:rFonts w:ascii="Book Antiqua" w:hAnsi="Book Antiqua" w:cstheme="minorHAnsi"/>
          <w:sz w:val="24"/>
          <w:szCs w:val="24"/>
        </w:rPr>
        <w:t>patho-physiological</w:t>
      </w:r>
      <w:r w:rsidRPr="00054915">
        <w:rPr>
          <w:rFonts w:ascii="Book Antiqua" w:hAnsi="Book Antiqua" w:cstheme="minorHAnsi"/>
          <w:sz w:val="24"/>
          <w:szCs w:val="24"/>
        </w:rPr>
        <w:t xml:space="preserve"> mecha</w:t>
      </w:r>
      <w:r w:rsidR="00BE7E2A" w:rsidRPr="00054915">
        <w:rPr>
          <w:rFonts w:ascii="Book Antiqua" w:hAnsi="Book Antiqua" w:cstheme="minorHAnsi"/>
          <w:sz w:val="24"/>
          <w:szCs w:val="24"/>
        </w:rPr>
        <w:t>nism might be operating in gener</w:t>
      </w:r>
      <w:r w:rsidRPr="00054915">
        <w:rPr>
          <w:rFonts w:ascii="Book Antiqua" w:hAnsi="Book Antiqua" w:cstheme="minorHAnsi"/>
          <w:sz w:val="24"/>
          <w:szCs w:val="24"/>
        </w:rPr>
        <w:t xml:space="preserve">ating symptoms in one patient. Most of the drugs that </w:t>
      </w:r>
      <w:r w:rsidR="005676E9" w:rsidRPr="00054915">
        <w:rPr>
          <w:rFonts w:ascii="Book Antiqua" w:hAnsi="Book Antiqua" w:cstheme="minorHAnsi"/>
          <w:sz w:val="24"/>
          <w:szCs w:val="24"/>
        </w:rPr>
        <w:t xml:space="preserve">are </w:t>
      </w:r>
      <w:r w:rsidRPr="00054915">
        <w:rPr>
          <w:rFonts w:ascii="Book Antiqua" w:hAnsi="Book Antiqua" w:cstheme="minorHAnsi"/>
          <w:sz w:val="24"/>
          <w:szCs w:val="24"/>
        </w:rPr>
        <w:t>use</w:t>
      </w:r>
      <w:r w:rsidR="005676E9" w:rsidRPr="00054915">
        <w:rPr>
          <w:rFonts w:ascii="Book Antiqua" w:hAnsi="Book Antiqua" w:cstheme="minorHAnsi"/>
          <w:sz w:val="24"/>
          <w:szCs w:val="24"/>
        </w:rPr>
        <w:t>d</w:t>
      </w:r>
      <w:r w:rsidRPr="00054915">
        <w:rPr>
          <w:rFonts w:ascii="Book Antiqua" w:hAnsi="Book Antiqua" w:cstheme="minorHAnsi"/>
          <w:sz w:val="24"/>
          <w:szCs w:val="24"/>
        </w:rPr>
        <w:t xml:space="preserve"> in children have tried to address one </w:t>
      </w:r>
      <w:r w:rsidR="005C43E8" w:rsidRPr="00054915">
        <w:rPr>
          <w:rFonts w:ascii="Book Antiqua" w:hAnsi="Book Antiqua" w:cstheme="minorHAnsi"/>
          <w:sz w:val="24"/>
          <w:szCs w:val="24"/>
        </w:rPr>
        <w:t>patho-physiological</w:t>
      </w:r>
      <w:r w:rsidRPr="00054915">
        <w:rPr>
          <w:rFonts w:ascii="Book Antiqua" w:hAnsi="Book Antiqua" w:cstheme="minorHAnsi"/>
          <w:sz w:val="24"/>
          <w:szCs w:val="24"/>
        </w:rPr>
        <w:t xml:space="preserve"> mechanism</w:t>
      </w:r>
      <w:r w:rsidR="005676E9" w:rsidRPr="00054915">
        <w:rPr>
          <w:rFonts w:ascii="Book Antiqua" w:hAnsi="Book Antiqua" w:cstheme="minorHAnsi"/>
          <w:sz w:val="24"/>
          <w:szCs w:val="24"/>
        </w:rPr>
        <w:t xml:space="preserve"> in the belief that</w:t>
      </w:r>
      <w:r w:rsidRPr="00054915">
        <w:rPr>
          <w:rFonts w:ascii="Book Antiqua" w:hAnsi="Book Antiqua" w:cstheme="minorHAnsi"/>
          <w:sz w:val="24"/>
          <w:szCs w:val="24"/>
        </w:rPr>
        <w:t xml:space="preserve"> correction of one such mechanism would alleviate symptoms in a given patient. This approach is probably not the best way of </w:t>
      </w:r>
      <w:r w:rsidR="005676E9" w:rsidRPr="00054915">
        <w:rPr>
          <w:rFonts w:ascii="Book Antiqua" w:hAnsi="Book Antiqua" w:cstheme="minorHAnsi"/>
          <w:sz w:val="24"/>
          <w:szCs w:val="24"/>
        </w:rPr>
        <w:t xml:space="preserve">dealing with </w:t>
      </w:r>
      <w:r w:rsidRPr="00054915">
        <w:rPr>
          <w:rFonts w:ascii="Book Antiqua" w:hAnsi="Book Antiqua" w:cstheme="minorHAnsi"/>
          <w:sz w:val="24"/>
          <w:szCs w:val="24"/>
        </w:rPr>
        <w:t xml:space="preserve">a child with </w:t>
      </w:r>
      <w:r w:rsidR="00CC0DE8" w:rsidRPr="00054915">
        <w:rPr>
          <w:rFonts w:ascii="Book Antiqua" w:hAnsi="Book Antiqua" w:cstheme="minorHAnsi"/>
          <w:sz w:val="24"/>
          <w:szCs w:val="24"/>
        </w:rPr>
        <w:t xml:space="preserve">IBS </w:t>
      </w:r>
      <w:r w:rsidRPr="00054915">
        <w:rPr>
          <w:rFonts w:ascii="Book Antiqua" w:hAnsi="Book Antiqua" w:cstheme="minorHAnsi"/>
          <w:sz w:val="24"/>
          <w:szCs w:val="24"/>
        </w:rPr>
        <w:t xml:space="preserve">in real life. </w:t>
      </w:r>
    </w:p>
    <w:p w14:paraId="255889F1" w14:textId="6F0EDBBD" w:rsidR="000974C9" w:rsidRPr="00054915" w:rsidRDefault="000974C9" w:rsidP="00617918">
      <w:pPr>
        <w:snapToGrid w:val="0"/>
        <w:spacing w:after="0" w:line="360" w:lineRule="auto"/>
        <w:ind w:firstLineChars="100" w:firstLine="240"/>
        <w:jc w:val="both"/>
        <w:rPr>
          <w:rFonts w:ascii="Book Antiqua" w:hAnsi="Book Antiqua" w:cstheme="minorHAnsi"/>
          <w:sz w:val="24"/>
          <w:szCs w:val="24"/>
        </w:rPr>
      </w:pPr>
      <w:r w:rsidRPr="00054915">
        <w:rPr>
          <w:rFonts w:ascii="Book Antiqua" w:hAnsi="Book Antiqua" w:cstheme="minorHAnsi"/>
          <w:sz w:val="24"/>
          <w:szCs w:val="24"/>
        </w:rPr>
        <w:t>The main feature of children with IBS is pain in the abdomen. Therefore, it is essential to use a pain reliever</w:t>
      </w:r>
      <w:r w:rsidR="005676E9" w:rsidRPr="00054915">
        <w:rPr>
          <w:rFonts w:ascii="Book Antiqua" w:hAnsi="Book Antiqua" w:cstheme="minorHAnsi"/>
          <w:sz w:val="24"/>
          <w:szCs w:val="24"/>
        </w:rPr>
        <w:t xml:space="preserve"> initially</w:t>
      </w:r>
      <w:r w:rsidRPr="00054915">
        <w:rPr>
          <w:rFonts w:ascii="Book Antiqua" w:hAnsi="Book Antiqua" w:cstheme="minorHAnsi"/>
          <w:sz w:val="24"/>
          <w:szCs w:val="24"/>
        </w:rPr>
        <w:t xml:space="preserve">. Depending on the type of pain the clinician could use a smooth muscle relaxant or a gastroprokinetic. In addition, if a child with IBS </w:t>
      </w:r>
      <w:r w:rsidR="005676E9" w:rsidRPr="00054915">
        <w:rPr>
          <w:rFonts w:ascii="Book Antiqua" w:hAnsi="Book Antiqua" w:cstheme="minorHAnsi"/>
          <w:sz w:val="24"/>
          <w:szCs w:val="24"/>
        </w:rPr>
        <w:t xml:space="preserve">is </w:t>
      </w:r>
      <w:r w:rsidRPr="00054915">
        <w:rPr>
          <w:rFonts w:ascii="Book Antiqua" w:hAnsi="Book Antiqua" w:cstheme="minorHAnsi"/>
          <w:sz w:val="24"/>
          <w:szCs w:val="24"/>
        </w:rPr>
        <w:t>having a lot of psychological disturbances including anxiety and somatization with constipation it is better to treat this child with a centrally acting management option (amitriptyline, gut directed hypnotherapy or cognitive behavioral therapy) with a laxative (polyethylene glycol, linocletide, lubiproston) to relieve symptom of constipation. Similarly, if the child is suffering from diarrhea predominant IBS one can approach with a probiotic or rifaximin to restore the gut flora. However, we need to generate evidence through well conducted focused studies using children with IBS alone.</w:t>
      </w:r>
    </w:p>
    <w:p w14:paraId="53E44BFA" w14:textId="3E52585E" w:rsidR="00B53533" w:rsidRPr="00054915" w:rsidRDefault="00B53533" w:rsidP="00617918">
      <w:pPr>
        <w:snapToGrid w:val="0"/>
        <w:spacing w:after="0" w:line="360" w:lineRule="auto"/>
        <w:ind w:firstLineChars="100" w:firstLine="240"/>
        <w:jc w:val="both"/>
        <w:rPr>
          <w:rFonts w:ascii="Book Antiqua" w:hAnsi="Book Antiqua" w:cstheme="minorHAnsi"/>
          <w:sz w:val="24"/>
          <w:szCs w:val="24"/>
          <w:lang w:eastAsia="zh-CN"/>
        </w:rPr>
      </w:pPr>
      <w:r w:rsidRPr="00054915">
        <w:rPr>
          <w:rFonts w:ascii="Book Antiqua" w:hAnsi="Book Antiqua" w:cstheme="minorHAnsi"/>
          <w:sz w:val="24"/>
          <w:szCs w:val="24"/>
        </w:rPr>
        <w:t>In the recent past, more and more possible predisposing factors are recognized for IBS, including gastrointestinal infections, asthma and allergy, dietary factors and genetic and epigenetic factors. Therefore</w:t>
      </w:r>
      <w:r w:rsidR="00925E56" w:rsidRPr="00054915">
        <w:rPr>
          <w:rFonts w:ascii="Book Antiqua" w:hAnsi="Book Antiqua" w:cstheme="minorHAnsi"/>
          <w:sz w:val="24"/>
          <w:szCs w:val="24"/>
        </w:rPr>
        <w:t>,</w:t>
      </w:r>
      <w:r w:rsidRPr="00054915">
        <w:rPr>
          <w:rFonts w:ascii="Book Antiqua" w:hAnsi="Book Antiqua" w:cstheme="minorHAnsi"/>
          <w:sz w:val="24"/>
          <w:szCs w:val="24"/>
        </w:rPr>
        <w:t xml:space="preserve"> the time has come to start focusing </w:t>
      </w:r>
      <w:r w:rsidR="005676E9" w:rsidRPr="00054915">
        <w:rPr>
          <w:rFonts w:ascii="Book Antiqua" w:hAnsi="Book Antiqua" w:cstheme="minorHAnsi"/>
          <w:sz w:val="24"/>
          <w:szCs w:val="24"/>
        </w:rPr>
        <w:t>o</w:t>
      </w:r>
      <w:r w:rsidRPr="00054915">
        <w:rPr>
          <w:rFonts w:ascii="Book Antiqua" w:hAnsi="Book Antiqua" w:cstheme="minorHAnsi"/>
          <w:sz w:val="24"/>
          <w:szCs w:val="24"/>
        </w:rPr>
        <w:t xml:space="preserve">n prevention strategies targeting those patients with </w:t>
      </w:r>
      <w:r w:rsidR="005676E9" w:rsidRPr="00054915">
        <w:rPr>
          <w:rFonts w:ascii="Book Antiqua" w:hAnsi="Book Antiqua" w:cstheme="minorHAnsi"/>
          <w:sz w:val="24"/>
          <w:szCs w:val="24"/>
        </w:rPr>
        <w:t xml:space="preserve">a </w:t>
      </w:r>
      <w:r w:rsidRPr="00054915">
        <w:rPr>
          <w:rFonts w:ascii="Book Antiqua" w:hAnsi="Book Antiqua" w:cstheme="minorHAnsi"/>
          <w:sz w:val="24"/>
          <w:szCs w:val="24"/>
        </w:rPr>
        <w:t>high risk of developing IBS, in addition to management of affected individuals.</w:t>
      </w:r>
    </w:p>
    <w:p w14:paraId="095BBD57" w14:textId="77777777" w:rsidR="003F5DC2" w:rsidRPr="00054915" w:rsidRDefault="003F5DC2" w:rsidP="00054915">
      <w:pPr>
        <w:snapToGrid w:val="0"/>
        <w:spacing w:after="0" w:line="360" w:lineRule="auto"/>
        <w:jc w:val="both"/>
        <w:rPr>
          <w:rFonts w:ascii="Book Antiqua" w:hAnsi="Book Antiqua" w:cstheme="minorHAnsi"/>
          <w:sz w:val="24"/>
          <w:szCs w:val="24"/>
          <w:lang w:eastAsia="zh-CN"/>
        </w:rPr>
      </w:pPr>
    </w:p>
    <w:p w14:paraId="1F7B652F" w14:textId="6D0727C4" w:rsidR="003F5DC2" w:rsidRPr="00617918" w:rsidRDefault="003F5DC2" w:rsidP="00054915">
      <w:pPr>
        <w:snapToGrid w:val="0"/>
        <w:spacing w:after="0" w:line="360" w:lineRule="auto"/>
        <w:jc w:val="both"/>
        <w:rPr>
          <w:rFonts w:ascii="Book Antiqua" w:hAnsi="Book Antiqua" w:cstheme="minorHAnsi"/>
          <w:b/>
          <w:sz w:val="24"/>
          <w:szCs w:val="24"/>
          <w:lang w:eastAsia="zh-CN"/>
        </w:rPr>
      </w:pPr>
      <w:r w:rsidRPr="00617918">
        <w:rPr>
          <w:rFonts w:ascii="Book Antiqua" w:hAnsi="Book Antiqua" w:cstheme="minorHAnsi"/>
          <w:b/>
          <w:sz w:val="24"/>
          <w:szCs w:val="24"/>
          <w:lang w:eastAsia="zh-CN"/>
        </w:rPr>
        <w:t>CONCLUSION</w:t>
      </w:r>
    </w:p>
    <w:p w14:paraId="53781FDB" w14:textId="6352EC14" w:rsidR="00D6132B" w:rsidRPr="00054915" w:rsidRDefault="00D6132B" w:rsidP="00054915">
      <w:pPr>
        <w:shd w:val="clear" w:color="auto" w:fill="FFFFFF"/>
        <w:snapToGrid w:val="0"/>
        <w:spacing w:after="0" w:line="360" w:lineRule="auto"/>
        <w:jc w:val="both"/>
        <w:rPr>
          <w:rFonts w:ascii="Book Antiqua" w:eastAsia="Times New Roman" w:hAnsi="Book Antiqua" w:cstheme="minorHAnsi"/>
          <w:sz w:val="24"/>
          <w:szCs w:val="24"/>
          <w:lang w:val="en-GB" w:eastAsia="en-GB"/>
        </w:rPr>
      </w:pPr>
      <w:r w:rsidRPr="00054915">
        <w:rPr>
          <w:rFonts w:ascii="Book Antiqua" w:eastAsia="Times New Roman" w:hAnsi="Book Antiqua" w:cstheme="minorHAnsi"/>
          <w:sz w:val="24"/>
          <w:szCs w:val="24"/>
          <w:lang w:val="en-GB" w:eastAsia="en-GB"/>
        </w:rPr>
        <w:t>IBS</w:t>
      </w:r>
      <w:r w:rsidR="00E63575">
        <w:rPr>
          <w:rFonts w:ascii="Book Antiqua" w:hAnsi="Book Antiqua" w:cstheme="minorHAnsi" w:hint="eastAsia"/>
          <w:sz w:val="24"/>
          <w:szCs w:val="24"/>
          <w:lang w:val="en-GB" w:eastAsia="zh-CN"/>
        </w:rPr>
        <w:t xml:space="preserve"> </w:t>
      </w:r>
      <w:r w:rsidRPr="00054915">
        <w:rPr>
          <w:rFonts w:ascii="Book Antiqua" w:eastAsia="Times New Roman" w:hAnsi="Book Antiqua" w:cstheme="minorHAnsi"/>
          <w:sz w:val="24"/>
          <w:szCs w:val="24"/>
          <w:lang w:val="en-GB" w:eastAsia="en-GB"/>
        </w:rPr>
        <w:t xml:space="preserve">is a common FGID among children around the world. A large number of children are suffering because of intestinal and extra-intestinal symptoms of IBS. However, little is known of its exact patho-physiology and management. Novel research using </w:t>
      </w:r>
      <w:r w:rsidRPr="00054915">
        <w:rPr>
          <w:rFonts w:ascii="Book Antiqua" w:eastAsia="Times New Roman" w:hAnsi="Book Antiqua" w:cstheme="minorHAnsi"/>
          <w:sz w:val="24"/>
          <w:szCs w:val="24"/>
          <w:lang w:val="en-GB" w:eastAsia="en-GB"/>
        </w:rPr>
        <w:lastRenderedPageBreak/>
        <w:t>advanced technologies based on proposed top-down and bottom-up models of patho-physiology and treatment trials focusing on multiple combined interventions are likely to be more beneficial in understating and treating paediatric IBS. Many risk factors have been recognised for IBS. Therefore, the time has come to explore possible prevention strategies for this problem.</w:t>
      </w:r>
    </w:p>
    <w:p w14:paraId="22728107" w14:textId="77777777" w:rsidR="00D6132B" w:rsidRDefault="00D6132B" w:rsidP="00054915">
      <w:pPr>
        <w:snapToGrid w:val="0"/>
        <w:spacing w:after="0" w:line="360" w:lineRule="auto"/>
        <w:jc w:val="both"/>
        <w:rPr>
          <w:rFonts w:ascii="Book Antiqua" w:hAnsi="Book Antiqua" w:cstheme="minorHAnsi"/>
          <w:sz w:val="24"/>
          <w:szCs w:val="24"/>
          <w:lang w:eastAsia="zh-CN"/>
        </w:rPr>
      </w:pPr>
    </w:p>
    <w:p w14:paraId="43B30FBD" w14:textId="77777777" w:rsidR="00AF0B75" w:rsidRPr="00AF0B75" w:rsidRDefault="00AF0B75" w:rsidP="00AF0B75">
      <w:pPr>
        <w:pStyle w:val="Title1"/>
        <w:shd w:val="clear" w:color="auto" w:fill="FFFFFF"/>
        <w:snapToGrid w:val="0"/>
        <w:spacing w:before="0" w:beforeAutospacing="0" w:after="0" w:afterAutospacing="0" w:line="360" w:lineRule="auto"/>
        <w:jc w:val="both"/>
        <w:rPr>
          <w:rFonts w:ascii="Book Antiqua" w:eastAsiaTheme="minorHAnsi" w:hAnsi="Book Antiqua" w:cstheme="minorHAnsi"/>
          <w:b/>
          <w:caps/>
          <w:lang w:val="en-US" w:eastAsia="en-US"/>
        </w:rPr>
      </w:pPr>
      <w:r w:rsidRPr="00AF0B75">
        <w:rPr>
          <w:rFonts w:ascii="Book Antiqua" w:hAnsi="Book Antiqua" w:cstheme="minorHAnsi"/>
          <w:b/>
          <w:caps/>
        </w:rPr>
        <w:t>Acknowledgments</w:t>
      </w:r>
    </w:p>
    <w:p w14:paraId="476FA8A4" w14:textId="2656808C" w:rsidR="00AF0B75" w:rsidRPr="00054915" w:rsidRDefault="00AF0B75" w:rsidP="00AF0B75">
      <w:pPr>
        <w:pStyle w:val="Title1"/>
        <w:shd w:val="clear" w:color="auto" w:fill="FFFFFF"/>
        <w:snapToGrid w:val="0"/>
        <w:spacing w:before="0" w:beforeAutospacing="0" w:after="0" w:afterAutospacing="0" w:line="360" w:lineRule="auto"/>
        <w:jc w:val="both"/>
        <w:rPr>
          <w:rFonts w:ascii="Book Antiqua" w:hAnsi="Book Antiqua" w:cstheme="minorHAnsi"/>
        </w:rPr>
      </w:pPr>
      <w:r w:rsidRPr="00054915">
        <w:rPr>
          <w:rFonts w:ascii="Book Antiqua" w:hAnsi="Book Antiqua" w:cstheme="minorHAnsi"/>
        </w:rPr>
        <w:t>We acknowelge Dr.</w:t>
      </w:r>
      <w:r w:rsidR="00EE7BA0">
        <w:rPr>
          <w:rFonts w:ascii="Book Antiqua" w:eastAsiaTheme="minorEastAsia" w:hAnsi="Book Antiqua" w:cstheme="minorHAnsi" w:hint="eastAsia"/>
          <w:lang w:eastAsia="zh-CN"/>
        </w:rPr>
        <w:t xml:space="preserve"> </w:t>
      </w:r>
      <w:r w:rsidRPr="00054915">
        <w:rPr>
          <w:rFonts w:ascii="Book Antiqua" w:hAnsi="Book Antiqua" w:cstheme="minorHAnsi"/>
        </w:rPr>
        <w:t>Perera</w:t>
      </w:r>
      <w:r w:rsidRPr="00AF0B75">
        <w:rPr>
          <w:rFonts w:ascii="Book Antiqua" w:hAnsi="Book Antiqua" w:cstheme="minorHAnsi"/>
        </w:rPr>
        <w:t xml:space="preserve"> </w:t>
      </w:r>
      <w:r>
        <w:rPr>
          <w:rFonts w:ascii="Book Antiqua" w:hAnsi="Book Antiqua" w:cstheme="minorHAnsi"/>
        </w:rPr>
        <w:t>BJ</w:t>
      </w:r>
      <w:r w:rsidRPr="00054915">
        <w:rPr>
          <w:rFonts w:ascii="Book Antiqua" w:hAnsi="Book Antiqua" w:cstheme="minorHAnsi"/>
        </w:rPr>
        <w:t xml:space="preserve">C, Editor, Sri Lanka Journal of Child Health for language editing of this article and Dr. Anton Fernando for creating Figure 1. </w:t>
      </w:r>
      <w:bookmarkStart w:id="50" w:name="_GoBack"/>
      <w:bookmarkEnd w:id="50"/>
    </w:p>
    <w:p w14:paraId="0F978AC3" w14:textId="1354CD59" w:rsidR="004E0AA5" w:rsidRDefault="004E0AA5">
      <w:pPr>
        <w:rPr>
          <w:rFonts w:ascii="Book Antiqua" w:hAnsi="Book Antiqua" w:cstheme="minorHAnsi"/>
          <w:sz w:val="24"/>
          <w:szCs w:val="24"/>
          <w:lang w:val="nl-NL" w:eastAsia="zh-CN"/>
        </w:rPr>
      </w:pPr>
      <w:r>
        <w:rPr>
          <w:rFonts w:ascii="Book Antiqua" w:hAnsi="Book Antiqua" w:cstheme="minorHAnsi"/>
          <w:sz w:val="24"/>
          <w:szCs w:val="24"/>
          <w:lang w:val="nl-NL" w:eastAsia="zh-CN"/>
        </w:rPr>
        <w:br w:type="page"/>
      </w:r>
    </w:p>
    <w:p w14:paraId="10D6037B" w14:textId="77777777" w:rsidR="004E0AA5" w:rsidRPr="004E0AA5" w:rsidRDefault="004E0AA5" w:rsidP="004E0AA5">
      <w:pPr>
        <w:snapToGrid w:val="0"/>
        <w:spacing w:after="0" w:line="360" w:lineRule="auto"/>
        <w:jc w:val="both"/>
        <w:rPr>
          <w:rFonts w:ascii="Book Antiqua" w:hAnsi="Book Antiqua" w:cstheme="minorHAnsi"/>
          <w:caps/>
          <w:sz w:val="24"/>
          <w:szCs w:val="24"/>
          <w:lang w:eastAsia="zh-CN"/>
        </w:rPr>
      </w:pPr>
      <w:r w:rsidRPr="004E0AA5">
        <w:rPr>
          <w:rFonts w:ascii="Book Antiqua" w:hAnsi="Book Antiqua" w:cstheme="minorHAnsi"/>
          <w:b/>
          <w:caps/>
          <w:sz w:val="24"/>
          <w:szCs w:val="24"/>
        </w:rPr>
        <w:lastRenderedPageBreak/>
        <w:t>References</w:t>
      </w:r>
    </w:p>
    <w:p w14:paraId="7D50440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 </w:t>
      </w:r>
      <w:r w:rsidRPr="004E0AA5">
        <w:rPr>
          <w:rFonts w:ascii="Book Antiqua" w:eastAsia="SimSun" w:hAnsi="Book Antiqua" w:cs="Times New Roman"/>
          <w:b/>
          <w:kern w:val="2"/>
          <w:sz w:val="24"/>
          <w:szCs w:val="24"/>
          <w:lang w:eastAsia="zh-CN"/>
        </w:rPr>
        <w:t>Dong L</w:t>
      </w:r>
      <w:r w:rsidRPr="004E0AA5">
        <w:rPr>
          <w:rFonts w:ascii="Book Antiqua" w:eastAsia="SimSun" w:hAnsi="Book Antiqua" w:cs="Times New Roman"/>
          <w:kern w:val="2"/>
          <w:sz w:val="24"/>
          <w:szCs w:val="24"/>
          <w:lang w:eastAsia="zh-CN"/>
        </w:rPr>
        <w:t xml:space="preserve">, Dingguo L, Xiaoxing X, Hanming L. An epidemiologic study of irritable bowel syndrome in adolescents and children in China: a school-based study. </w:t>
      </w:r>
      <w:r w:rsidRPr="004E0AA5">
        <w:rPr>
          <w:rFonts w:ascii="Book Antiqua" w:eastAsia="SimSun" w:hAnsi="Book Antiqua" w:cs="Times New Roman"/>
          <w:i/>
          <w:kern w:val="2"/>
          <w:sz w:val="24"/>
          <w:szCs w:val="24"/>
          <w:lang w:eastAsia="zh-CN"/>
        </w:rPr>
        <w:t>Pediatrics</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116</w:t>
      </w:r>
      <w:r w:rsidRPr="004E0AA5">
        <w:rPr>
          <w:rFonts w:ascii="Book Antiqua" w:eastAsia="SimSun" w:hAnsi="Book Antiqua" w:cs="Times New Roman"/>
          <w:kern w:val="2"/>
          <w:sz w:val="24"/>
          <w:szCs w:val="24"/>
          <w:lang w:eastAsia="zh-CN"/>
        </w:rPr>
        <w:t>: e393-e396 [PMID: 16140684 DOI: 10.1542/peds.2004-2764]</w:t>
      </w:r>
    </w:p>
    <w:p w14:paraId="0B4E78D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 </w:t>
      </w:r>
      <w:r w:rsidRPr="004E0AA5">
        <w:rPr>
          <w:rFonts w:ascii="Book Antiqua" w:eastAsia="SimSun" w:hAnsi="Book Antiqua" w:cs="Times New Roman"/>
          <w:b/>
          <w:kern w:val="2"/>
          <w:sz w:val="24"/>
          <w:szCs w:val="24"/>
          <w:lang w:eastAsia="zh-CN"/>
        </w:rPr>
        <w:t>Adeniyi OF</w:t>
      </w:r>
      <w:r w:rsidRPr="004E0AA5">
        <w:rPr>
          <w:rFonts w:ascii="Book Antiqua" w:eastAsia="SimSun" w:hAnsi="Book Antiqua" w:cs="Times New Roman"/>
          <w:kern w:val="2"/>
          <w:sz w:val="24"/>
          <w:szCs w:val="24"/>
          <w:lang w:eastAsia="zh-CN"/>
        </w:rPr>
        <w:t xml:space="preserve">, Adenike Lesi O, Olatona FA, Esezobor CI, Ikobah JM. Irritable bowel syndrome in adolescents in Lagos. </w:t>
      </w:r>
      <w:r w:rsidRPr="004E0AA5">
        <w:rPr>
          <w:rFonts w:ascii="Book Antiqua" w:eastAsia="SimSun" w:hAnsi="Book Antiqua" w:cs="Times New Roman"/>
          <w:i/>
          <w:kern w:val="2"/>
          <w:sz w:val="24"/>
          <w:szCs w:val="24"/>
          <w:lang w:eastAsia="zh-CN"/>
        </w:rPr>
        <w:t>Pan Afr Med J</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28</w:t>
      </w:r>
      <w:r w:rsidRPr="004E0AA5">
        <w:rPr>
          <w:rFonts w:ascii="Book Antiqua" w:eastAsia="SimSun" w:hAnsi="Book Antiqua" w:cs="Times New Roman"/>
          <w:kern w:val="2"/>
          <w:sz w:val="24"/>
          <w:szCs w:val="24"/>
          <w:lang w:eastAsia="zh-CN"/>
        </w:rPr>
        <w:t>: 93 [PMID: 29255563 DOI: 10.11604/pamj.2017.28.93.11512]</w:t>
      </w:r>
    </w:p>
    <w:p w14:paraId="5C7DAD4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 </w:t>
      </w:r>
      <w:r w:rsidRPr="004E0AA5">
        <w:rPr>
          <w:rFonts w:ascii="Book Antiqua" w:eastAsia="SimSun" w:hAnsi="Book Antiqua" w:cs="Times New Roman"/>
          <w:b/>
          <w:kern w:val="2"/>
          <w:sz w:val="24"/>
          <w:szCs w:val="24"/>
          <w:lang w:eastAsia="zh-CN"/>
        </w:rPr>
        <w:t>Karabulut GS</w:t>
      </w:r>
      <w:r w:rsidRPr="004E0AA5">
        <w:rPr>
          <w:rFonts w:ascii="Book Antiqua" w:eastAsia="SimSun" w:hAnsi="Book Antiqua" w:cs="Times New Roman"/>
          <w:kern w:val="2"/>
          <w:sz w:val="24"/>
          <w:szCs w:val="24"/>
          <w:lang w:eastAsia="zh-CN"/>
        </w:rPr>
        <w:t xml:space="preserve">, Beşer OF, Erginöz E, Kutlu T, Cokuğraş FÇ, Erkan T. The Incidence of Irritable Bowel Syndrome in Children Using the Rome III Criteria and the Effect of Trimebutine Treatment. </w:t>
      </w:r>
      <w:r w:rsidRPr="004E0AA5">
        <w:rPr>
          <w:rFonts w:ascii="Book Antiqua" w:eastAsia="SimSun" w:hAnsi="Book Antiqua" w:cs="Times New Roman"/>
          <w:i/>
          <w:kern w:val="2"/>
          <w:sz w:val="24"/>
          <w:szCs w:val="24"/>
          <w:lang w:eastAsia="zh-CN"/>
        </w:rPr>
        <w:t>J Neurogastroenterol Motil</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19</w:t>
      </w:r>
      <w:r w:rsidRPr="004E0AA5">
        <w:rPr>
          <w:rFonts w:ascii="Book Antiqua" w:eastAsia="SimSun" w:hAnsi="Book Antiqua" w:cs="Times New Roman"/>
          <w:kern w:val="2"/>
          <w:sz w:val="24"/>
          <w:szCs w:val="24"/>
          <w:lang w:eastAsia="zh-CN"/>
        </w:rPr>
        <w:t>: 90-93 [PMID: 23350053 DOI: 10.5056/jnm.2013.19.1.90]</w:t>
      </w:r>
    </w:p>
    <w:p w14:paraId="5C6DAEA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 </w:t>
      </w:r>
      <w:r w:rsidRPr="004E0AA5">
        <w:rPr>
          <w:rFonts w:ascii="Book Antiqua" w:eastAsia="SimSun" w:hAnsi="Book Antiqua" w:cs="Times New Roman"/>
          <w:b/>
          <w:kern w:val="2"/>
          <w:sz w:val="24"/>
          <w:szCs w:val="24"/>
          <w:lang w:eastAsia="zh-CN"/>
        </w:rPr>
        <w:t>Lu PL</w:t>
      </w:r>
      <w:r w:rsidRPr="004E0AA5">
        <w:rPr>
          <w:rFonts w:ascii="Book Antiqua" w:eastAsia="SimSun" w:hAnsi="Book Antiqua" w:cs="Times New Roman"/>
          <w:kern w:val="2"/>
          <w:sz w:val="24"/>
          <w:szCs w:val="24"/>
          <w:lang w:eastAsia="zh-CN"/>
        </w:rPr>
        <w:t xml:space="preserve">, Velasco-Benítez CA, Saps M. Sex, Age, and Prevalence of Pediatric Irritable Bowel Syndrome and Constipation in Colombia: A Population-based Study.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64</w:t>
      </w:r>
      <w:r w:rsidRPr="004E0AA5">
        <w:rPr>
          <w:rFonts w:ascii="Book Antiqua" w:eastAsia="SimSun" w:hAnsi="Book Antiqua" w:cs="Times New Roman"/>
          <w:kern w:val="2"/>
          <w:sz w:val="24"/>
          <w:szCs w:val="24"/>
          <w:lang w:eastAsia="zh-CN"/>
        </w:rPr>
        <w:t>: e137-e141 [PMID: 27579696 DOI: 10.1097/MPG.0000000000001391]</w:t>
      </w:r>
    </w:p>
    <w:p w14:paraId="76D2DE9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 </w:t>
      </w:r>
      <w:r w:rsidRPr="004E0AA5">
        <w:rPr>
          <w:rFonts w:ascii="Book Antiqua" w:eastAsia="SimSun" w:hAnsi="Book Antiqua" w:cs="Times New Roman"/>
          <w:b/>
          <w:kern w:val="2"/>
          <w:sz w:val="24"/>
          <w:szCs w:val="24"/>
          <w:lang w:eastAsia="zh-CN"/>
        </w:rPr>
        <w:t>Korterink JJ</w:t>
      </w:r>
      <w:r w:rsidRPr="004E0AA5">
        <w:rPr>
          <w:rFonts w:ascii="Book Antiqua" w:eastAsia="SimSun" w:hAnsi="Book Antiqua" w:cs="Times New Roman"/>
          <w:kern w:val="2"/>
          <w:sz w:val="24"/>
          <w:szCs w:val="24"/>
          <w:lang w:eastAsia="zh-CN"/>
        </w:rPr>
        <w:t xml:space="preserve">, Diederen K, Benninga MA, Tabbers MM. Epidemiology of pediatric functional abdominal pain disorders: a meta-analysis. </w:t>
      </w:r>
      <w:r w:rsidRPr="004E0AA5">
        <w:rPr>
          <w:rFonts w:ascii="Book Antiqua" w:eastAsia="SimSun" w:hAnsi="Book Antiqua" w:cs="Times New Roman"/>
          <w:i/>
          <w:kern w:val="2"/>
          <w:sz w:val="24"/>
          <w:szCs w:val="24"/>
          <w:lang w:eastAsia="zh-CN"/>
        </w:rPr>
        <w:t>PLoS One</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10</w:t>
      </w:r>
      <w:r w:rsidRPr="004E0AA5">
        <w:rPr>
          <w:rFonts w:ascii="Book Antiqua" w:eastAsia="SimSun" w:hAnsi="Book Antiqua" w:cs="Times New Roman"/>
          <w:kern w:val="2"/>
          <w:sz w:val="24"/>
          <w:szCs w:val="24"/>
          <w:lang w:eastAsia="zh-CN"/>
        </w:rPr>
        <w:t>: e0126982 [PMID: 25992621 DOI: 10.1371/journal.pone.0126982]</w:t>
      </w:r>
    </w:p>
    <w:p w14:paraId="12B1319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xml:space="preserve">, Adhikari C, Pannala W, Rajindrajith S. Prevalence of functional gastrointestinal diseases in a cohort of Sri Lankan adolescents: comparison between Rome II and Rome III criteria. </w:t>
      </w:r>
      <w:r w:rsidRPr="004E0AA5">
        <w:rPr>
          <w:rFonts w:ascii="Book Antiqua" w:eastAsia="SimSun" w:hAnsi="Book Antiqua" w:cs="Times New Roman"/>
          <w:i/>
          <w:kern w:val="2"/>
          <w:sz w:val="24"/>
          <w:szCs w:val="24"/>
          <w:lang w:eastAsia="zh-CN"/>
        </w:rPr>
        <w:t>J Trop Pediatr</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57</w:t>
      </w:r>
      <w:r w:rsidRPr="004E0AA5">
        <w:rPr>
          <w:rFonts w:ascii="Book Antiqua" w:eastAsia="SimSun" w:hAnsi="Book Antiqua" w:cs="Times New Roman"/>
          <w:kern w:val="2"/>
          <w:sz w:val="24"/>
          <w:szCs w:val="24"/>
          <w:lang w:eastAsia="zh-CN"/>
        </w:rPr>
        <w:t>: 34-39 [PMID: 20525779 DOI: 10.1093/tropej/fmq039]</w:t>
      </w:r>
    </w:p>
    <w:p w14:paraId="32C89B04" w14:textId="337DB018"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Mettananda S, Liyanarachchi C, Nanayakkara N, Mendis N, Perera N, Rajindrajith S. Abdominal pain-predominant functional gastrointestinal diseases in children and adolescents:</w:t>
      </w:r>
      <w:r w:rsidR="00404A32">
        <w:rPr>
          <w:rFonts w:ascii="Book Antiqua" w:eastAsia="SimSun" w:hAnsi="Book Antiqua" w:cs="Times New Roman"/>
          <w:kern w:val="2"/>
          <w:sz w:val="24"/>
          <w:szCs w:val="24"/>
          <w:lang w:eastAsia="zh-CN"/>
        </w:rPr>
        <w:t xml:space="preserve"> </w:t>
      </w:r>
      <w:r w:rsidRPr="004E0AA5">
        <w:rPr>
          <w:rFonts w:ascii="Book Antiqua" w:eastAsia="SimSun" w:hAnsi="Book Antiqua" w:cs="Times New Roman"/>
          <w:kern w:val="2"/>
          <w:sz w:val="24"/>
          <w:szCs w:val="24"/>
          <w:lang w:eastAsia="zh-CN"/>
        </w:rPr>
        <w:t xml:space="preserve">prevalence, symptomatology, and association with emotional stress.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53</w:t>
      </w:r>
      <w:r w:rsidRPr="004E0AA5">
        <w:rPr>
          <w:rFonts w:ascii="Book Antiqua" w:eastAsia="SimSun" w:hAnsi="Book Antiqua" w:cs="Times New Roman"/>
          <w:kern w:val="2"/>
          <w:sz w:val="24"/>
          <w:szCs w:val="24"/>
          <w:lang w:eastAsia="zh-CN"/>
        </w:rPr>
        <w:t>: 659-665 [PMID: 21697745 DOI: 10.1097/MPG.0b013e3182296033]</w:t>
      </w:r>
    </w:p>
    <w:p w14:paraId="54EFB98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 </w:t>
      </w:r>
      <w:r w:rsidRPr="004E0AA5">
        <w:rPr>
          <w:rFonts w:ascii="Book Antiqua" w:eastAsia="SimSun" w:hAnsi="Book Antiqua" w:cs="Times New Roman"/>
          <w:b/>
          <w:kern w:val="2"/>
          <w:sz w:val="24"/>
          <w:szCs w:val="24"/>
          <w:lang w:eastAsia="zh-CN"/>
        </w:rPr>
        <w:t>Udoh E</w:t>
      </w:r>
      <w:r w:rsidRPr="004E0AA5">
        <w:rPr>
          <w:rFonts w:ascii="Book Antiqua" w:eastAsia="SimSun" w:hAnsi="Book Antiqua" w:cs="Times New Roman"/>
          <w:kern w:val="2"/>
          <w:sz w:val="24"/>
          <w:szCs w:val="24"/>
          <w:lang w:eastAsia="zh-CN"/>
        </w:rPr>
        <w:t xml:space="preserve">, Devanarayana NM, Rajindrajith S, Meremikwu M, Benninga MA. Abdominal Pain-predominant Functional Gastrointestinal Disorders in Adolescent Nigerians. </w:t>
      </w:r>
      <w:r w:rsidRPr="004E0AA5">
        <w:rPr>
          <w:rFonts w:ascii="Book Antiqua" w:eastAsia="SimSun" w:hAnsi="Book Antiqua" w:cs="Times New Roman"/>
          <w:i/>
          <w:kern w:val="2"/>
          <w:sz w:val="24"/>
          <w:szCs w:val="24"/>
          <w:lang w:eastAsia="zh-CN"/>
        </w:rPr>
        <w:t xml:space="preserve">J </w:t>
      </w:r>
      <w:r w:rsidRPr="004E0AA5">
        <w:rPr>
          <w:rFonts w:ascii="Book Antiqua" w:eastAsia="SimSun" w:hAnsi="Book Antiqua" w:cs="Times New Roman"/>
          <w:i/>
          <w:kern w:val="2"/>
          <w:sz w:val="24"/>
          <w:szCs w:val="24"/>
          <w:lang w:eastAsia="zh-CN"/>
        </w:rPr>
        <w:lastRenderedPageBreak/>
        <w:t>Pediatr Gastroenterol Nutr</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62</w:t>
      </w:r>
      <w:r w:rsidRPr="004E0AA5">
        <w:rPr>
          <w:rFonts w:ascii="Book Antiqua" w:eastAsia="SimSun" w:hAnsi="Book Antiqua" w:cs="Times New Roman"/>
          <w:kern w:val="2"/>
          <w:sz w:val="24"/>
          <w:szCs w:val="24"/>
          <w:lang w:eastAsia="zh-CN"/>
        </w:rPr>
        <w:t>: 588-593 [PMID: 26465793 DOI: 10.1097/MPG.0000000000000994]</w:t>
      </w:r>
    </w:p>
    <w:p w14:paraId="0BAD380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xml:space="preserve">, Rajindrajith S, Benninga MA. Quality of life and health care consultation in 13 to 18 year olds with abdominal pain predominant functional gastrointestinal diseases. </w:t>
      </w:r>
      <w:r w:rsidRPr="004E0AA5">
        <w:rPr>
          <w:rFonts w:ascii="Book Antiqua" w:eastAsia="SimSun" w:hAnsi="Book Antiqua" w:cs="Times New Roman"/>
          <w:i/>
          <w:kern w:val="2"/>
          <w:sz w:val="24"/>
          <w:szCs w:val="24"/>
          <w:lang w:eastAsia="zh-CN"/>
        </w:rPr>
        <w:t>BMC Gastroenterol</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14</w:t>
      </w:r>
      <w:r w:rsidRPr="004E0AA5">
        <w:rPr>
          <w:rFonts w:ascii="Book Antiqua" w:eastAsia="SimSun" w:hAnsi="Book Antiqua" w:cs="Times New Roman"/>
          <w:kern w:val="2"/>
          <w:sz w:val="24"/>
          <w:szCs w:val="24"/>
          <w:lang w:eastAsia="zh-CN"/>
        </w:rPr>
        <w:t>: 150 [PMID: 25145589 DOI: 10.1186/1471-230X-14-150]</w:t>
      </w:r>
    </w:p>
    <w:p w14:paraId="0F4C138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 </w:t>
      </w:r>
      <w:r w:rsidRPr="004E0AA5">
        <w:rPr>
          <w:rFonts w:ascii="Book Antiqua" w:eastAsia="SimSun" w:hAnsi="Book Antiqua" w:cs="Times New Roman"/>
          <w:b/>
          <w:kern w:val="2"/>
          <w:sz w:val="24"/>
          <w:szCs w:val="24"/>
          <w:lang w:eastAsia="zh-CN"/>
        </w:rPr>
        <w:t>Ranasinghe N</w:t>
      </w:r>
      <w:r w:rsidRPr="004E0AA5">
        <w:rPr>
          <w:rFonts w:ascii="Book Antiqua" w:eastAsia="SimSun" w:hAnsi="Book Antiqua" w:cs="Times New Roman"/>
          <w:kern w:val="2"/>
          <w:sz w:val="24"/>
          <w:szCs w:val="24"/>
          <w:lang w:eastAsia="zh-CN"/>
        </w:rPr>
        <w:t xml:space="preserve">, Devanarayana NM, Rajindrajith S, Perera MS, Nishanthinie S, Warnakulasuriya T, de Zoysa PT. Functional gastrointestinal diseases and psychological maladjustment, personality traits and quality of life. </w:t>
      </w:r>
      <w:r w:rsidRPr="004E0AA5">
        <w:rPr>
          <w:rFonts w:ascii="Book Antiqua" w:eastAsia="SimSun" w:hAnsi="Book Antiqua" w:cs="Times New Roman"/>
          <w:i/>
          <w:kern w:val="2"/>
          <w:sz w:val="24"/>
          <w:szCs w:val="24"/>
          <w:lang w:eastAsia="zh-CN"/>
        </w:rPr>
        <w:t>BMC Gastroenterol</w:t>
      </w:r>
      <w:r w:rsidRPr="004E0AA5">
        <w:rPr>
          <w:rFonts w:ascii="Book Antiqua" w:eastAsia="SimSun" w:hAnsi="Book Antiqua" w:cs="Times New Roman"/>
          <w:kern w:val="2"/>
          <w:sz w:val="24"/>
          <w:szCs w:val="24"/>
          <w:lang w:eastAsia="zh-CN"/>
        </w:rPr>
        <w:t xml:space="preserve"> 2018; </w:t>
      </w:r>
      <w:r w:rsidRPr="004E0AA5">
        <w:rPr>
          <w:rFonts w:ascii="Book Antiqua" w:eastAsia="SimSun" w:hAnsi="Book Antiqua" w:cs="Times New Roman"/>
          <w:b/>
          <w:kern w:val="2"/>
          <w:sz w:val="24"/>
          <w:szCs w:val="24"/>
          <w:lang w:eastAsia="zh-CN"/>
        </w:rPr>
        <w:t>18</w:t>
      </w:r>
      <w:r w:rsidRPr="004E0AA5">
        <w:rPr>
          <w:rFonts w:ascii="Book Antiqua" w:eastAsia="SimSun" w:hAnsi="Book Antiqua" w:cs="Times New Roman"/>
          <w:kern w:val="2"/>
          <w:sz w:val="24"/>
          <w:szCs w:val="24"/>
          <w:lang w:eastAsia="zh-CN"/>
        </w:rPr>
        <w:t>: 33 [PMID: 29486708 DOI: 10.1186/s12876-018-0760-8]</w:t>
      </w:r>
    </w:p>
    <w:p w14:paraId="7496F75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 </w:t>
      </w:r>
      <w:r w:rsidRPr="004E0AA5">
        <w:rPr>
          <w:rFonts w:ascii="Book Antiqua" w:eastAsia="SimSun" w:hAnsi="Book Antiqua" w:cs="Times New Roman"/>
          <w:b/>
          <w:kern w:val="2"/>
          <w:sz w:val="24"/>
          <w:szCs w:val="24"/>
          <w:lang w:eastAsia="zh-CN"/>
        </w:rPr>
        <w:t>Rajindrajith S</w:t>
      </w:r>
      <w:r w:rsidRPr="004E0AA5">
        <w:rPr>
          <w:rFonts w:ascii="Book Antiqua" w:eastAsia="SimSun" w:hAnsi="Book Antiqua" w:cs="Times New Roman"/>
          <w:kern w:val="2"/>
          <w:sz w:val="24"/>
          <w:szCs w:val="24"/>
          <w:lang w:eastAsia="zh-CN"/>
        </w:rPr>
        <w:t xml:space="preserve">, Devanarayana NM. Subtypes and Symptomatology of Irritable Bowel Syndrome in Children and Adolescents: A School-based Survey Using Rome III Criteria. </w:t>
      </w:r>
      <w:r w:rsidRPr="004E0AA5">
        <w:rPr>
          <w:rFonts w:ascii="Book Antiqua" w:eastAsia="SimSun" w:hAnsi="Book Antiqua" w:cs="Times New Roman"/>
          <w:i/>
          <w:kern w:val="2"/>
          <w:sz w:val="24"/>
          <w:szCs w:val="24"/>
          <w:lang w:eastAsia="zh-CN"/>
        </w:rPr>
        <w:t>J Neurogastroenterol Motil</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18</w:t>
      </w:r>
      <w:r w:rsidRPr="004E0AA5">
        <w:rPr>
          <w:rFonts w:ascii="Book Antiqua" w:eastAsia="SimSun" w:hAnsi="Book Antiqua" w:cs="Times New Roman"/>
          <w:kern w:val="2"/>
          <w:sz w:val="24"/>
          <w:szCs w:val="24"/>
          <w:lang w:eastAsia="zh-CN"/>
        </w:rPr>
        <w:t>: 298-304 [PMID: 22837878 DOI: 10.5056/jnm.2012.18.3.298]</w:t>
      </w:r>
    </w:p>
    <w:p w14:paraId="5E9BACC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 </w:t>
      </w:r>
      <w:r w:rsidRPr="004E0AA5">
        <w:rPr>
          <w:rFonts w:ascii="Book Antiqua" w:eastAsia="SimSun" w:hAnsi="Book Antiqua" w:cs="Times New Roman"/>
          <w:b/>
          <w:kern w:val="2"/>
          <w:sz w:val="24"/>
          <w:szCs w:val="24"/>
          <w:lang w:eastAsia="zh-CN"/>
        </w:rPr>
        <w:t>Giannetti E</w:t>
      </w:r>
      <w:r w:rsidRPr="004E0AA5">
        <w:rPr>
          <w:rFonts w:ascii="Book Antiqua" w:eastAsia="SimSun" w:hAnsi="Book Antiqua" w:cs="Times New Roman"/>
          <w:kern w:val="2"/>
          <w:sz w:val="24"/>
          <w:szCs w:val="24"/>
          <w:lang w:eastAsia="zh-CN"/>
        </w:rPr>
        <w:t xml:space="preserve">, de'Angelis G, Turco R, Campanozzi A, Pensabene L, Salvatore S, de Seta F, Staiano A. Subtypes of irritable bowel syndrome in children: prevalence at diagnosis and at follow-up.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164</w:t>
      </w:r>
      <w:r w:rsidRPr="004E0AA5">
        <w:rPr>
          <w:rFonts w:ascii="Book Antiqua" w:eastAsia="SimSun" w:hAnsi="Book Antiqua" w:cs="Times New Roman"/>
          <w:kern w:val="2"/>
          <w:sz w:val="24"/>
          <w:szCs w:val="24"/>
          <w:lang w:eastAsia="zh-CN"/>
        </w:rPr>
        <w:t>: 1099-1103.e1 [PMID: 24485818 DOI: 10.1016/j.jpeds.2013.12.043]</w:t>
      </w:r>
    </w:p>
    <w:p w14:paraId="153F546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 </w:t>
      </w:r>
      <w:r w:rsidRPr="004E0AA5">
        <w:rPr>
          <w:rFonts w:ascii="Book Antiqua" w:eastAsia="SimSun" w:hAnsi="Book Antiqua" w:cs="Times New Roman"/>
          <w:b/>
          <w:kern w:val="2"/>
          <w:sz w:val="24"/>
          <w:szCs w:val="24"/>
          <w:lang w:eastAsia="zh-CN"/>
        </w:rPr>
        <w:t>Sagawa T</w:t>
      </w:r>
      <w:r w:rsidRPr="004E0AA5">
        <w:rPr>
          <w:rFonts w:ascii="Book Antiqua" w:eastAsia="SimSun" w:hAnsi="Book Antiqua" w:cs="Times New Roman"/>
          <w:kern w:val="2"/>
          <w:sz w:val="24"/>
          <w:szCs w:val="24"/>
          <w:lang w:eastAsia="zh-CN"/>
        </w:rPr>
        <w:t xml:space="preserve">, Okamura S, Kakizaki S, Zhang Y, Morita K, Mori M. Functional gastrointestinal disorders in adolescents and quality of school life. </w:t>
      </w:r>
      <w:r w:rsidRPr="004E0AA5">
        <w:rPr>
          <w:rFonts w:ascii="Book Antiqua" w:eastAsia="SimSun" w:hAnsi="Book Antiqua" w:cs="Times New Roman"/>
          <w:i/>
          <w:kern w:val="2"/>
          <w:sz w:val="24"/>
          <w:szCs w:val="24"/>
          <w:lang w:eastAsia="zh-CN"/>
        </w:rPr>
        <w:t>J Gastroenterol Hepatol</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28</w:t>
      </w:r>
      <w:r w:rsidRPr="004E0AA5">
        <w:rPr>
          <w:rFonts w:ascii="Book Antiqua" w:eastAsia="SimSun" w:hAnsi="Book Antiqua" w:cs="Times New Roman"/>
          <w:kern w:val="2"/>
          <w:sz w:val="24"/>
          <w:szCs w:val="24"/>
          <w:lang w:eastAsia="zh-CN"/>
        </w:rPr>
        <w:t>: 285-290 [PMID: 22988951 DOI: 10.1111/j.1440-1746.2012.07257.x]</w:t>
      </w:r>
    </w:p>
    <w:p w14:paraId="39951F8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 </w:t>
      </w:r>
      <w:r w:rsidRPr="004E0AA5">
        <w:rPr>
          <w:rFonts w:ascii="Book Antiqua" w:eastAsia="SimSun" w:hAnsi="Book Antiqua" w:cs="Times New Roman"/>
          <w:b/>
          <w:kern w:val="2"/>
          <w:sz w:val="24"/>
          <w:szCs w:val="24"/>
          <w:lang w:eastAsia="zh-CN"/>
        </w:rPr>
        <w:t>Varni JW</w:t>
      </w:r>
      <w:r w:rsidRPr="004E0AA5">
        <w:rPr>
          <w:rFonts w:ascii="Book Antiqua" w:eastAsia="SimSun" w:hAnsi="Book Antiqua" w:cs="Times New Roman"/>
          <w:kern w:val="2"/>
          <w:sz w:val="24"/>
          <w:szCs w:val="24"/>
          <w:lang w:eastAsia="zh-CN"/>
        </w:rPr>
        <w:t xml:space="preserve">, Lane MM, Burwinkle TM, Fontaine EN, Youssef NN, Schwimmer JB, Pardee PE, Pohl JF, Easley DJ. Health-related quality of life in pediatric patients with irritable bowel syndrome: a comparative analysis. </w:t>
      </w:r>
      <w:r w:rsidRPr="004E0AA5">
        <w:rPr>
          <w:rFonts w:ascii="Book Antiqua" w:eastAsia="SimSun" w:hAnsi="Book Antiqua" w:cs="Times New Roman"/>
          <w:i/>
          <w:kern w:val="2"/>
          <w:sz w:val="24"/>
          <w:szCs w:val="24"/>
          <w:lang w:eastAsia="zh-CN"/>
        </w:rPr>
        <w:t>J Dev Behav Pediatr</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27</w:t>
      </w:r>
      <w:r w:rsidRPr="004E0AA5">
        <w:rPr>
          <w:rFonts w:ascii="Book Antiqua" w:eastAsia="SimSun" w:hAnsi="Book Antiqua" w:cs="Times New Roman"/>
          <w:kern w:val="2"/>
          <w:sz w:val="24"/>
          <w:szCs w:val="24"/>
          <w:lang w:eastAsia="zh-CN"/>
        </w:rPr>
        <w:t>: 451-458 [PMID: 17164617]</w:t>
      </w:r>
    </w:p>
    <w:p w14:paraId="28E63A8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 </w:t>
      </w:r>
      <w:r w:rsidRPr="004E0AA5">
        <w:rPr>
          <w:rFonts w:ascii="Book Antiqua" w:eastAsia="SimSun" w:hAnsi="Book Antiqua" w:cs="Times New Roman"/>
          <w:b/>
          <w:kern w:val="2"/>
          <w:sz w:val="24"/>
          <w:szCs w:val="24"/>
          <w:lang w:eastAsia="zh-CN"/>
        </w:rPr>
        <w:t>Park R</w:t>
      </w:r>
      <w:r w:rsidRPr="004E0AA5">
        <w:rPr>
          <w:rFonts w:ascii="Book Antiqua" w:eastAsia="SimSun" w:hAnsi="Book Antiqua" w:cs="Times New Roman"/>
          <w:kern w:val="2"/>
          <w:sz w:val="24"/>
          <w:szCs w:val="24"/>
          <w:lang w:eastAsia="zh-CN"/>
        </w:rPr>
        <w:t xml:space="preserve">, Mikami S, LeClair J, Bollom A, Lembo C, Sethi S, Lembo A, Jones M, Cheng V, Friedlander E, Nurko S. Inpatient burden of childhood functional GI disorders in the USA: an analysis of national trends in the USA from 1997 to 2009. </w:t>
      </w:r>
      <w:r w:rsidRPr="004E0AA5">
        <w:rPr>
          <w:rFonts w:ascii="Book Antiqua" w:eastAsia="SimSun" w:hAnsi="Book Antiqua" w:cs="Times New Roman"/>
          <w:i/>
          <w:kern w:val="2"/>
          <w:sz w:val="24"/>
          <w:szCs w:val="24"/>
          <w:lang w:eastAsia="zh-CN"/>
        </w:rPr>
        <w:t>Neurogastroenterol Motil</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27</w:t>
      </w:r>
      <w:r w:rsidRPr="004E0AA5">
        <w:rPr>
          <w:rFonts w:ascii="Book Antiqua" w:eastAsia="SimSun" w:hAnsi="Book Antiqua" w:cs="Times New Roman"/>
          <w:kern w:val="2"/>
          <w:sz w:val="24"/>
          <w:szCs w:val="24"/>
          <w:lang w:eastAsia="zh-CN"/>
        </w:rPr>
        <w:t>: 684-692 [PMID: 25809794 DOI: 10.1111/nmo.12542]</w:t>
      </w:r>
    </w:p>
    <w:p w14:paraId="2361374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16 </w:t>
      </w:r>
      <w:r w:rsidRPr="004E0AA5">
        <w:rPr>
          <w:rFonts w:ascii="Book Antiqua" w:eastAsia="SimSun" w:hAnsi="Book Antiqua" w:cs="Times New Roman"/>
          <w:b/>
          <w:kern w:val="2"/>
          <w:sz w:val="24"/>
          <w:szCs w:val="24"/>
          <w:lang w:eastAsia="zh-CN"/>
        </w:rPr>
        <w:t>Hoekman DR</w:t>
      </w:r>
      <w:r w:rsidRPr="004E0AA5">
        <w:rPr>
          <w:rFonts w:ascii="Book Antiqua" w:eastAsia="SimSun" w:hAnsi="Book Antiqua" w:cs="Times New Roman"/>
          <w:kern w:val="2"/>
          <w:sz w:val="24"/>
          <w:szCs w:val="24"/>
          <w:lang w:eastAsia="zh-CN"/>
        </w:rPr>
        <w:t xml:space="preserve">, Rutten JM, Vlieger AM, Benninga MA, Dijkgraaf MG. Annual Costs of Care for Pediatric Irritable Bowel Syndrome, Functional Abdominal Pain, and Functional Abdominal Pain Syndrome.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167</w:t>
      </w:r>
      <w:r w:rsidRPr="004E0AA5">
        <w:rPr>
          <w:rFonts w:ascii="Book Antiqua" w:eastAsia="SimSun" w:hAnsi="Book Antiqua" w:cs="Times New Roman"/>
          <w:kern w:val="2"/>
          <w:sz w:val="24"/>
          <w:szCs w:val="24"/>
          <w:lang w:eastAsia="zh-CN"/>
        </w:rPr>
        <w:t>: 1103-8.e2 [PMID: 26329806 DOI: 10.1016/j.jpeds.2015.07.058]</w:t>
      </w:r>
    </w:p>
    <w:p w14:paraId="639147A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 </w:t>
      </w:r>
      <w:r w:rsidRPr="004E0AA5">
        <w:rPr>
          <w:rFonts w:ascii="Book Antiqua" w:eastAsia="SimSun" w:hAnsi="Book Antiqua" w:cs="Times New Roman"/>
          <w:b/>
          <w:kern w:val="2"/>
          <w:sz w:val="24"/>
          <w:szCs w:val="24"/>
          <w:lang w:eastAsia="zh-CN"/>
        </w:rPr>
        <w:t>Lane MM</w:t>
      </w:r>
      <w:r w:rsidRPr="004E0AA5">
        <w:rPr>
          <w:rFonts w:ascii="Book Antiqua" w:eastAsia="SimSun" w:hAnsi="Book Antiqua" w:cs="Times New Roman"/>
          <w:kern w:val="2"/>
          <w:sz w:val="24"/>
          <w:szCs w:val="24"/>
          <w:lang w:eastAsia="zh-CN"/>
        </w:rPr>
        <w:t xml:space="preserve">, Weidler EM, Czyzewski DI, Shulman RJ. Pain symptoms and stooling patterns do not drive diagnostic costs for children with functional abdominal pain and irritable bowel syndrome in primary or tertiary care. </w:t>
      </w:r>
      <w:r w:rsidRPr="004E0AA5">
        <w:rPr>
          <w:rFonts w:ascii="Book Antiqua" w:eastAsia="SimSun" w:hAnsi="Book Antiqua" w:cs="Times New Roman"/>
          <w:i/>
          <w:kern w:val="2"/>
          <w:sz w:val="24"/>
          <w:szCs w:val="24"/>
          <w:lang w:eastAsia="zh-CN"/>
        </w:rPr>
        <w:t>Pediatrics</w:t>
      </w:r>
      <w:r w:rsidRPr="004E0AA5">
        <w:rPr>
          <w:rFonts w:ascii="Book Antiqua" w:eastAsia="SimSun" w:hAnsi="Book Antiqua" w:cs="Times New Roman"/>
          <w:kern w:val="2"/>
          <w:sz w:val="24"/>
          <w:szCs w:val="24"/>
          <w:lang w:eastAsia="zh-CN"/>
        </w:rPr>
        <w:t xml:space="preserve"> 2009; </w:t>
      </w:r>
      <w:r w:rsidRPr="004E0AA5">
        <w:rPr>
          <w:rFonts w:ascii="Book Antiqua" w:eastAsia="SimSun" w:hAnsi="Book Antiqua" w:cs="Times New Roman"/>
          <w:b/>
          <w:kern w:val="2"/>
          <w:sz w:val="24"/>
          <w:szCs w:val="24"/>
          <w:lang w:eastAsia="zh-CN"/>
        </w:rPr>
        <w:t>123</w:t>
      </w:r>
      <w:r w:rsidRPr="004E0AA5">
        <w:rPr>
          <w:rFonts w:ascii="Book Antiqua" w:eastAsia="SimSun" w:hAnsi="Book Antiqua" w:cs="Times New Roman"/>
          <w:kern w:val="2"/>
          <w:sz w:val="24"/>
          <w:szCs w:val="24"/>
          <w:lang w:eastAsia="zh-CN"/>
        </w:rPr>
        <w:t>: 758-764 [PMID: 19254999 DOI: 10.1542/peds.2008-0227]</w:t>
      </w:r>
    </w:p>
    <w:p w14:paraId="57777EE1" w14:textId="67007824"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 </w:t>
      </w:r>
      <w:r w:rsidRPr="004E0AA5">
        <w:rPr>
          <w:rFonts w:ascii="Book Antiqua" w:eastAsia="SimSun" w:hAnsi="Book Antiqua" w:cs="Times New Roman"/>
          <w:b/>
          <w:kern w:val="2"/>
          <w:sz w:val="24"/>
          <w:szCs w:val="24"/>
          <w:lang w:eastAsia="zh-CN"/>
        </w:rPr>
        <w:t>Hyams JS</w:t>
      </w:r>
      <w:r w:rsidRPr="004E0AA5">
        <w:rPr>
          <w:rFonts w:ascii="Book Antiqua" w:eastAsia="SimSun" w:hAnsi="Book Antiqua" w:cs="Times New Roman"/>
          <w:kern w:val="2"/>
          <w:sz w:val="24"/>
          <w:szCs w:val="24"/>
          <w:lang w:eastAsia="zh-CN"/>
        </w:rPr>
        <w:t xml:space="preserve">, Di Lorenzo C, Saps M, Shulman RJ, Staiano A, van Tilburg M. Functional Disorders: Children and Adolescents.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2016; :</w:t>
      </w:r>
      <w:r w:rsidR="00404A32">
        <w:rPr>
          <w:rFonts w:ascii="Book Antiqua" w:eastAsia="SimSun" w:hAnsi="Book Antiqua" w:cs="Times New Roman"/>
          <w:kern w:val="2"/>
          <w:sz w:val="24"/>
          <w:szCs w:val="24"/>
          <w:lang w:eastAsia="zh-CN"/>
        </w:rPr>
        <w:t xml:space="preserve"> </w:t>
      </w:r>
      <w:r w:rsidRPr="004E0AA5">
        <w:rPr>
          <w:rFonts w:ascii="Book Antiqua" w:eastAsia="SimSun" w:hAnsi="Book Antiqua" w:cs="Times New Roman"/>
          <w:kern w:val="2"/>
          <w:sz w:val="24"/>
          <w:szCs w:val="24"/>
          <w:lang w:eastAsia="zh-CN"/>
        </w:rPr>
        <w:t>[PMID: 27144632 DOI: 10.1053/j.gastro.2016.02.015]</w:t>
      </w:r>
    </w:p>
    <w:p w14:paraId="1E4B5F1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 </w:t>
      </w:r>
      <w:r w:rsidRPr="004E0AA5">
        <w:rPr>
          <w:rFonts w:ascii="Book Antiqua" w:eastAsia="SimSun" w:hAnsi="Book Antiqua" w:cs="Times New Roman"/>
          <w:b/>
          <w:kern w:val="2"/>
          <w:sz w:val="24"/>
          <w:szCs w:val="24"/>
          <w:lang w:eastAsia="zh-CN"/>
        </w:rPr>
        <w:t>Rasquin-Weber A</w:t>
      </w:r>
      <w:r w:rsidRPr="004E0AA5">
        <w:rPr>
          <w:rFonts w:ascii="Book Antiqua" w:eastAsia="SimSun" w:hAnsi="Book Antiqua" w:cs="Times New Roman"/>
          <w:kern w:val="2"/>
          <w:sz w:val="24"/>
          <w:szCs w:val="24"/>
          <w:lang w:eastAsia="zh-CN"/>
        </w:rPr>
        <w:t xml:space="preserve">, Hyman PE, Cucchiara S, Fleisher DR, Hyams JS, Milla PJ, Staiano A. Childhood functional gastrointestinal disorders.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1999; </w:t>
      </w:r>
      <w:r w:rsidRPr="004E0AA5">
        <w:rPr>
          <w:rFonts w:ascii="Book Antiqua" w:eastAsia="SimSun" w:hAnsi="Book Antiqua" w:cs="Times New Roman"/>
          <w:b/>
          <w:kern w:val="2"/>
          <w:sz w:val="24"/>
          <w:szCs w:val="24"/>
          <w:lang w:eastAsia="zh-CN"/>
        </w:rPr>
        <w:t>45 Suppl 2</w:t>
      </w:r>
      <w:r w:rsidRPr="004E0AA5">
        <w:rPr>
          <w:rFonts w:ascii="Book Antiqua" w:eastAsia="SimSun" w:hAnsi="Book Antiqua" w:cs="Times New Roman"/>
          <w:kern w:val="2"/>
          <w:sz w:val="24"/>
          <w:szCs w:val="24"/>
          <w:lang w:eastAsia="zh-CN"/>
        </w:rPr>
        <w:t>: II60-II68 [PMID: 10457047]</w:t>
      </w:r>
    </w:p>
    <w:p w14:paraId="4C8B0D8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 </w:t>
      </w:r>
      <w:r w:rsidRPr="004E0AA5">
        <w:rPr>
          <w:rFonts w:ascii="Book Antiqua" w:eastAsia="SimSun" w:hAnsi="Book Antiqua" w:cs="Times New Roman"/>
          <w:b/>
          <w:kern w:val="2"/>
          <w:sz w:val="24"/>
          <w:szCs w:val="24"/>
          <w:lang w:eastAsia="zh-CN"/>
        </w:rPr>
        <w:t>Rasquin A</w:t>
      </w:r>
      <w:r w:rsidRPr="004E0AA5">
        <w:rPr>
          <w:rFonts w:ascii="Book Antiqua" w:eastAsia="SimSun" w:hAnsi="Book Antiqua" w:cs="Times New Roman"/>
          <w:kern w:val="2"/>
          <w:sz w:val="24"/>
          <w:szCs w:val="24"/>
          <w:lang w:eastAsia="zh-CN"/>
        </w:rPr>
        <w:t xml:space="preserve">, Di Lorenzo C, Forbes D, Guiraldes E, Hyams JS, Staiano A, Walker LS. Childhood functional gastrointestinal disorders: child/adolescent.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130</w:t>
      </w:r>
      <w:r w:rsidRPr="004E0AA5">
        <w:rPr>
          <w:rFonts w:ascii="Book Antiqua" w:eastAsia="SimSun" w:hAnsi="Book Antiqua" w:cs="Times New Roman"/>
          <w:kern w:val="2"/>
          <w:sz w:val="24"/>
          <w:szCs w:val="24"/>
          <w:lang w:eastAsia="zh-CN"/>
        </w:rPr>
        <w:t>: 1527-1537 [PMID: 16678566 DOI: 10.1053/j.gastro.2005.08.063]</w:t>
      </w:r>
    </w:p>
    <w:p w14:paraId="0D91F12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 </w:t>
      </w:r>
      <w:r w:rsidRPr="004E0AA5">
        <w:rPr>
          <w:rFonts w:ascii="Book Antiqua" w:eastAsia="SimSun" w:hAnsi="Book Antiqua" w:cs="Times New Roman"/>
          <w:b/>
          <w:kern w:val="2"/>
          <w:sz w:val="24"/>
          <w:szCs w:val="24"/>
          <w:lang w:eastAsia="zh-CN"/>
        </w:rPr>
        <w:t>Saps M</w:t>
      </w:r>
      <w:r w:rsidRPr="004E0AA5">
        <w:rPr>
          <w:rFonts w:ascii="Book Antiqua" w:eastAsia="SimSun" w:hAnsi="Book Antiqua" w:cs="Times New Roman"/>
          <w:kern w:val="2"/>
          <w:sz w:val="24"/>
          <w:szCs w:val="24"/>
          <w:lang w:eastAsia="zh-CN"/>
        </w:rPr>
        <w:t xml:space="preserve">, Di Lorenzo C. Interobserver and intraobserver reliability of the Rome II criteria in children.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100</w:t>
      </w:r>
      <w:r w:rsidRPr="004E0AA5">
        <w:rPr>
          <w:rFonts w:ascii="Book Antiqua" w:eastAsia="SimSun" w:hAnsi="Book Antiqua" w:cs="Times New Roman"/>
          <w:kern w:val="2"/>
          <w:sz w:val="24"/>
          <w:szCs w:val="24"/>
          <w:lang w:eastAsia="zh-CN"/>
        </w:rPr>
        <w:t>: 2079-2082 [PMID: 16128955 DOI: 10.1111/j.1572-0241.2005.50082.x]</w:t>
      </w:r>
    </w:p>
    <w:p w14:paraId="32DCE5C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 </w:t>
      </w:r>
      <w:r w:rsidRPr="004E0AA5">
        <w:rPr>
          <w:rFonts w:ascii="Book Antiqua" w:eastAsia="SimSun" w:hAnsi="Book Antiqua" w:cs="Times New Roman"/>
          <w:b/>
          <w:kern w:val="2"/>
          <w:sz w:val="24"/>
          <w:szCs w:val="24"/>
          <w:lang w:eastAsia="zh-CN"/>
        </w:rPr>
        <w:t>Chogle A</w:t>
      </w:r>
      <w:r w:rsidRPr="004E0AA5">
        <w:rPr>
          <w:rFonts w:ascii="Book Antiqua" w:eastAsia="SimSun" w:hAnsi="Book Antiqua" w:cs="Times New Roman"/>
          <w:kern w:val="2"/>
          <w:sz w:val="24"/>
          <w:szCs w:val="24"/>
          <w:lang w:eastAsia="zh-CN"/>
        </w:rPr>
        <w:t xml:space="preserve">, Dhroove G, Sztainberg M, Di Lorenzo C, Saps M. How reliable are the Rome III criteria for the assessment of functional gastrointestinal disorders in children?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105</w:t>
      </w:r>
      <w:r w:rsidRPr="004E0AA5">
        <w:rPr>
          <w:rFonts w:ascii="Book Antiqua" w:eastAsia="SimSun" w:hAnsi="Book Antiqua" w:cs="Times New Roman"/>
          <w:kern w:val="2"/>
          <w:sz w:val="24"/>
          <w:szCs w:val="24"/>
          <w:lang w:eastAsia="zh-CN"/>
        </w:rPr>
        <w:t>: 2697-2701 [PMID: 20808296 DOI: 10.1038/ajg.2010.350]</w:t>
      </w:r>
    </w:p>
    <w:p w14:paraId="5F677B6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 </w:t>
      </w:r>
      <w:r w:rsidRPr="004E0AA5">
        <w:rPr>
          <w:rFonts w:ascii="Book Antiqua" w:eastAsia="SimSun" w:hAnsi="Book Antiqua" w:cs="Times New Roman"/>
          <w:b/>
          <w:kern w:val="2"/>
          <w:sz w:val="24"/>
          <w:szCs w:val="24"/>
          <w:lang w:eastAsia="zh-CN"/>
        </w:rPr>
        <w:t>Oświęcimska J</w:t>
      </w:r>
      <w:r w:rsidRPr="004E0AA5">
        <w:rPr>
          <w:rFonts w:ascii="Book Antiqua" w:eastAsia="SimSun" w:hAnsi="Book Antiqua" w:cs="Times New Roman"/>
          <w:kern w:val="2"/>
          <w:sz w:val="24"/>
          <w:szCs w:val="24"/>
          <w:lang w:eastAsia="zh-CN"/>
        </w:rPr>
        <w:t xml:space="preserve">, Szymlak A, Roczniak W, Girczys-Połedniok K, Kwiecień J. New insights into the pathogenesis and treatment of irritable bowel syndrome. </w:t>
      </w:r>
      <w:r w:rsidRPr="004E0AA5">
        <w:rPr>
          <w:rFonts w:ascii="Book Antiqua" w:eastAsia="SimSun" w:hAnsi="Book Antiqua" w:cs="Times New Roman"/>
          <w:i/>
          <w:kern w:val="2"/>
          <w:sz w:val="24"/>
          <w:szCs w:val="24"/>
          <w:lang w:eastAsia="zh-CN"/>
        </w:rPr>
        <w:t>Adv Med Sci</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62</w:t>
      </w:r>
      <w:r w:rsidRPr="004E0AA5">
        <w:rPr>
          <w:rFonts w:ascii="Book Antiqua" w:eastAsia="SimSun" w:hAnsi="Book Antiqua" w:cs="Times New Roman"/>
          <w:kern w:val="2"/>
          <w:sz w:val="24"/>
          <w:szCs w:val="24"/>
          <w:lang w:eastAsia="zh-CN"/>
        </w:rPr>
        <w:t>: 17-30 [PMID: 28135659 DOI: 10.1016/j.advms.2016.11.001]</w:t>
      </w:r>
    </w:p>
    <w:p w14:paraId="1FF6DBA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 </w:t>
      </w:r>
      <w:r w:rsidRPr="004E0AA5">
        <w:rPr>
          <w:rFonts w:ascii="Book Antiqua" w:eastAsia="SimSun" w:hAnsi="Book Antiqua" w:cs="Times New Roman"/>
          <w:b/>
          <w:kern w:val="2"/>
          <w:sz w:val="24"/>
          <w:szCs w:val="24"/>
          <w:lang w:eastAsia="zh-CN"/>
        </w:rPr>
        <w:t>Sandhu BK</w:t>
      </w:r>
      <w:r w:rsidRPr="004E0AA5">
        <w:rPr>
          <w:rFonts w:ascii="Book Antiqua" w:eastAsia="SimSun" w:hAnsi="Book Antiqua" w:cs="Times New Roman"/>
          <w:kern w:val="2"/>
          <w:sz w:val="24"/>
          <w:szCs w:val="24"/>
          <w:lang w:eastAsia="zh-CN"/>
        </w:rPr>
        <w:t xml:space="preserve">, Paul SP. Irritable bowel syndrome in children: pathogenesis, diagnosis and evidence-based treatment. </w:t>
      </w:r>
      <w:r w:rsidRPr="004E0AA5">
        <w:rPr>
          <w:rFonts w:ascii="Book Antiqua" w:eastAsia="SimSun" w:hAnsi="Book Antiqua" w:cs="Times New Roman"/>
          <w:i/>
          <w:kern w:val="2"/>
          <w:sz w:val="24"/>
          <w:szCs w:val="24"/>
          <w:lang w:eastAsia="zh-CN"/>
        </w:rPr>
        <w:t>World J Gastroenterol</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20</w:t>
      </w:r>
      <w:r w:rsidRPr="004E0AA5">
        <w:rPr>
          <w:rFonts w:ascii="Book Antiqua" w:eastAsia="SimSun" w:hAnsi="Book Antiqua" w:cs="Times New Roman"/>
          <w:kern w:val="2"/>
          <w:sz w:val="24"/>
          <w:szCs w:val="24"/>
          <w:lang w:eastAsia="zh-CN"/>
        </w:rPr>
        <w:t>: 6013-6023 [PMID: 24876724 DOI: 10.3748/wjg.v20.i20.6013]</w:t>
      </w:r>
    </w:p>
    <w:p w14:paraId="5C55E52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25 </w:t>
      </w:r>
      <w:r w:rsidRPr="004E0AA5">
        <w:rPr>
          <w:rFonts w:ascii="Book Antiqua" w:eastAsia="SimSun" w:hAnsi="Book Antiqua" w:cs="Times New Roman"/>
          <w:b/>
          <w:kern w:val="2"/>
          <w:sz w:val="24"/>
          <w:szCs w:val="24"/>
          <w:lang w:eastAsia="zh-CN"/>
        </w:rPr>
        <w:t>Apley J</w:t>
      </w:r>
      <w:r w:rsidRPr="004E0AA5">
        <w:rPr>
          <w:rFonts w:ascii="Book Antiqua" w:eastAsia="SimSun" w:hAnsi="Book Antiqua" w:cs="Times New Roman"/>
          <w:kern w:val="2"/>
          <w:sz w:val="24"/>
          <w:szCs w:val="24"/>
          <w:lang w:eastAsia="zh-CN"/>
        </w:rPr>
        <w:t xml:space="preserve">, Naish N. Recurrent abdominal pains: a field survey of 1,000 school children. </w:t>
      </w:r>
      <w:r w:rsidRPr="004E0AA5">
        <w:rPr>
          <w:rFonts w:ascii="Book Antiqua" w:eastAsia="SimSun" w:hAnsi="Book Antiqua" w:cs="Times New Roman"/>
          <w:i/>
          <w:kern w:val="2"/>
          <w:sz w:val="24"/>
          <w:szCs w:val="24"/>
          <w:lang w:eastAsia="zh-CN"/>
        </w:rPr>
        <w:t>Arch Dis Child</w:t>
      </w:r>
      <w:r w:rsidRPr="004E0AA5">
        <w:rPr>
          <w:rFonts w:ascii="Book Antiqua" w:eastAsia="SimSun" w:hAnsi="Book Antiqua" w:cs="Times New Roman"/>
          <w:kern w:val="2"/>
          <w:sz w:val="24"/>
          <w:szCs w:val="24"/>
          <w:lang w:eastAsia="zh-CN"/>
        </w:rPr>
        <w:t xml:space="preserve"> 1958; </w:t>
      </w:r>
      <w:r w:rsidRPr="004E0AA5">
        <w:rPr>
          <w:rFonts w:ascii="Book Antiqua" w:eastAsia="SimSun" w:hAnsi="Book Antiqua" w:cs="Times New Roman"/>
          <w:b/>
          <w:kern w:val="2"/>
          <w:sz w:val="24"/>
          <w:szCs w:val="24"/>
          <w:lang w:eastAsia="zh-CN"/>
        </w:rPr>
        <w:t>33</w:t>
      </w:r>
      <w:r w:rsidRPr="004E0AA5">
        <w:rPr>
          <w:rFonts w:ascii="Book Antiqua" w:eastAsia="SimSun" w:hAnsi="Book Antiqua" w:cs="Times New Roman"/>
          <w:kern w:val="2"/>
          <w:sz w:val="24"/>
          <w:szCs w:val="24"/>
          <w:lang w:eastAsia="zh-CN"/>
        </w:rPr>
        <w:t>: 165-170 [PMID: 13534750]</w:t>
      </w:r>
    </w:p>
    <w:p w14:paraId="664494D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26 </w:t>
      </w:r>
      <w:r w:rsidRPr="004E0AA5">
        <w:rPr>
          <w:rFonts w:ascii="Book Antiqua" w:eastAsia="SimSun" w:hAnsi="Book Antiqua" w:cs="Times New Roman"/>
          <w:b/>
          <w:kern w:val="2"/>
          <w:sz w:val="24"/>
          <w:szCs w:val="24"/>
          <w:lang w:eastAsia="zh-CN"/>
        </w:rPr>
        <w:t>Hyams JS</w:t>
      </w:r>
      <w:r w:rsidRPr="004E0AA5">
        <w:rPr>
          <w:rFonts w:ascii="Book Antiqua" w:eastAsia="SimSun" w:hAnsi="Book Antiqua" w:cs="Times New Roman"/>
          <w:kern w:val="2"/>
          <w:sz w:val="24"/>
          <w:szCs w:val="24"/>
          <w:lang w:eastAsia="zh-CN"/>
        </w:rPr>
        <w:t xml:space="preserve">, Burke G, Davis PM, Rzepski B, Andrulonis PA. Abdominal pain and irritable bowel syndrome in adolescents: a community-based study.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1996; </w:t>
      </w:r>
      <w:r w:rsidRPr="004E0AA5">
        <w:rPr>
          <w:rFonts w:ascii="Book Antiqua" w:eastAsia="SimSun" w:hAnsi="Book Antiqua" w:cs="Times New Roman"/>
          <w:b/>
          <w:kern w:val="2"/>
          <w:sz w:val="24"/>
          <w:szCs w:val="24"/>
          <w:lang w:eastAsia="zh-CN"/>
        </w:rPr>
        <w:t>129</w:t>
      </w:r>
      <w:r w:rsidRPr="004E0AA5">
        <w:rPr>
          <w:rFonts w:ascii="Book Antiqua" w:eastAsia="SimSun" w:hAnsi="Book Antiqua" w:cs="Times New Roman"/>
          <w:kern w:val="2"/>
          <w:sz w:val="24"/>
          <w:szCs w:val="24"/>
          <w:lang w:eastAsia="zh-CN"/>
        </w:rPr>
        <w:t>: 220-226 [PMID: 8765619]</w:t>
      </w:r>
    </w:p>
    <w:p w14:paraId="700F7C4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27 </w:t>
      </w:r>
      <w:r w:rsidRPr="004E0AA5">
        <w:rPr>
          <w:rFonts w:ascii="Book Antiqua" w:eastAsia="SimSun" w:hAnsi="Book Antiqua" w:cs="Times New Roman"/>
          <w:b/>
          <w:kern w:val="2"/>
          <w:sz w:val="24"/>
          <w:szCs w:val="24"/>
          <w:lang w:eastAsia="zh-CN"/>
        </w:rPr>
        <w:t>Walker LS</w:t>
      </w:r>
      <w:r w:rsidRPr="004E0AA5">
        <w:rPr>
          <w:rFonts w:ascii="Book Antiqua" w:eastAsia="SimSun" w:hAnsi="Book Antiqua" w:cs="Times New Roman"/>
          <w:kern w:val="2"/>
          <w:sz w:val="24"/>
          <w:szCs w:val="24"/>
          <w:lang w:eastAsia="zh-CN"/>
        </w:rPr>
        <w:t xml:space="preserve">, Lipani TA, Greene JW, Caines K, Stutts J, Polk DB, Caplan A, Rasquin-Weber A. Recurrent abdominal pain: symptom subtypes based on the Rome II Criteria for pediatric functional gastrointestinal disorders.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2004; </w:t>
      </w:r>
      <w:r w:rsidRPr="004E0AA5">
        <w:rPr>
          <w:rFonts w:ascii="Book Antiqua" w:eastAsia="SimSun" w:hAnsi="Book Antiqua" w:cs="Times New Roman"/>
          <w:b/>
          <w:kern w:val="2"/>
          <w:sz w:val="24"/>
          <w:szCs w:val="24"/>
          <w:lang w:eastAsia="zh-CN"/>
        </w:rPr>
        <w:t>38</w:t>
      </w:r>
      <w:r w:rsidRPr="004E0AA5">
        <w:rPr>
          <w:rFonts w:ascii="Book Antiqua" w:eastAsia="SimSun" w:hAnsi="Book Antiqua" w:cs="Times New Roman"/>
          <w:kern w:val="2"/>
          <w:sz w:val="24"/>
          <w:szCs w:val="24"/>
          <w:lang w:eastAsia="zh-CN"/>
        </w:rPr>
        <w:t>: 187-191 [PMID: 14734882]</w:t>
      </w:r>
    </w:p>
    <w:p w14:paraId="1D1FD77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28 </w:t>
      </w:r>
      <w:r w:rsidRPr="004E0AA5">
        <w:rPr>
          <w:rFonts w:ascii="Book Antiqua" w:eastAsia="SimSun" w:hAnsi="Book Antiqua" w:cs="Times New Roman"/>
          <w:b/>
          <w:kern w:val="2"/>
          <w:sz w:val="24"/>
          <w:szCs w:val="24"/>
          <w:lang w:eastAsia="zh-CN"/>
        </w:rPr>
        <w:t>Schurman JV</w:t>
      </w:r>
      <w:r w:rsidRPr="004E0AA5">
        <w:rPr>
          <w:rFonts w:ascii="Book Antiqua" w:eastAsia="SimSun" w:hAnsi="Book Antiqua" w:cs="Times New Roman"/>
          <w:kern w:val="2"/>
          <w:sz w:val="24"/>
          <w:szCs w:val="24"/>
          <w:lang w:eastAsia="zh-CN"/>
        </w:rPr>
        <w:t xml:space="preserve">, Friesen CA, Danda CE, Andre L, Welchert E, Lavenbarg T, Cocjin JT, Hyman PE. Diagnosing functional abdominal pain with the Rome II criteria: parent, child, and clinician agreement.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41</w:t>
      </w:r>
      <w:r w:rsidRPr="004E0AA5">
        <w:rPr>
          <w:rFonts w:ascii="Book Antiqua" w:eastAsia="SimSun" w:hAnsi="Book Antiqua" w:cs="Times New Roman"/>
          <w:kern w:val="2"/>
          <w:sz w:val="24"/>
          <w:szCs w:val="24"/>
          <w:lang w:eastAsia="zh-CN"/>
        </w:rPr>
        <w:t>: 291-295 [PMID: 16131983]</w:t>
      </w:r>
    </w:p>
    <w:p w14:paraId="699A772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29 </w:t>
      </w:r>
      <w:r w:rsidRPr="004E0AA5">
        <w:rPr>
          <w:rFonts w:ascii="Book Antiqua" w:eastAsia="SimSun" w:hAnsi="Book Antiqua" w:cs="Times New Roman"/>
          <w:b/>
          <w:kern w:val="2"/>
          <w:sz w:val="24"/>
          <w:szCs w:val="24"/>
          <w:lang w:eastAsia="zh-CN"/>
        </w:rPr>
        <w:t>Helgeland H</w:t>
      </w:r>
      <w:r w:rsidRPr="004E0AA5">
        <w:rPr>
          <w:rFonts w:ascii="Book Antiqua" w:eastAsia="SimSun" w:hAnsi="Book Antiqua" w:cs="Times New Roman"/>
          <w:kern w:val="2"/>
          <w:sz w:val="24"/>
          <w:szCs w:val="24"/>
          <w:lang w:eastAsia="zh-CN"/>
        </w:rPr>
        <w:t xml:space="preserve">, Flagstad G, Grøtta J, Vandvik PO, Kristensen H, Markestad T. Diagnosing pediatric functional abdominal pain in children (4-15 years old) according to the Rome III Criteria: results from a Norwegian prospective study.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2009; </w:t>
      </w:r>
      <w:r w:rsidRPr="004E0AA5">
        <w:rPr>
          <w:rFonts w:ascii="Book Antiqua" w:eastAsia="SimSun" w:hAnsi="Book Antiqua" w:cs="Times New Roman"/>
          <w:b/>
          <w:kern w:val="2"/>
          <w:sz w:val="24"/>
          <w:szCs w:val="24"/>
          <w:lang w:eastAsia="zh-CN"/>
        </w:rPr>
        <w:t>49</w:t>
      </w:r>
      <w:r w:rsidRPr="004E0AA5">
        <w:rPr>
          <w:rFonts w:ascii="Book Antiqua" w:eastAsia="SimSun" w:hAnsi="Book Antiqua" w:cs="Times New Roman"/>
          <w:kern w:val="2"/>
          <w:sz w:val="24"/>
          <w:szCs w:val="24"/>
          <w:lang w:eastAsia="zh-CN"/>
        </w:rPr>
        <w:t>: 309-315 [PMID: 19525874 DOI: 10.1097/MPG.0b013e31818de3ab]</w:t>
      </w:r>
    </w:p>
    <w:p w14:paraId="65D9FB7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30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xml:space="preserve">, de Silva DG, de Silva HJ. Aetiology of recurrent abdominal pain in a cohort of Sri Lankan children. </w:t>
      </w:r>
      <w:r w:rsidRPr="004E0AA5">
        <w:rPr>
          <w:rFonts w:ascii="Book Antiqua" w:eastAsia="SimSun" w:hAnsi="Book Antiqua" w:cs="Times New Roman"/>
          <w:i/>
          <w:kern w:val="2"/>
          <w:sz w:val="24"/>
          <w:szCs w:val="24"/>
          <w:lang w:eastAsia="zh-CN"/>
        </w:rPr>
        <w:t>J Paediatr Child Health</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44</w:t>
      </w:r>
      <w:r w:rsidRPr="004E0AA5">
        <w:rPr>
          <w:rFonts w:ascii="Book Antiqua" w:eastAsia="SimSun" w:hAnsi="Book Antiqua" w:cs="Times New Roman"/>
          <w:kern w:val="2"/>
          <w:sz w:val="24"/>
          <w:szCs w:val="24"/>
          <w:lang w:eastAsia="zh-CN"/>
        </w:rPr>
        <w:t>: 195-200 [PMID: 18377368 DOI: 10.1111/j.1440-1754.2008.01295.x]</w:t>
      </w:r>
    </w:p>
    <w:p w14:paraId="7690FE6F" w14:textId="67EEF08A"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31 </w:t>
      </w:r>
      <w:r w:rsidRPr="004E0AA5">
        <w:rPr>
          <w:rFonts w:ascii="Book Antiqua" w:eastAsia="SimSun" w:hAnsi="Book Antiqua" w:cs="Times New Roman"/>
          <w:b/>
          <w:kern w:val="2"/>
          <w:sz w:val="24"/>
          <w:szCs w:val="24"/>
          <w:lang w:eastAsia="zh-CN"/>
        </w:rPr>
        <w:t>Mearin F</w:t>
      </w:r>
      <w:r w:rsidRPr="004E0AA5">
        <w:rPr>
          <w:rFonts w:ascii="Book Antiqua" w:eastAsia="SimSun" w:hAnsi="Book Antiqua" w:cs="Times New Roman"/>
          <w:kern w:val="2"/>
          <w:sz w:val="24"/>
          <w:szCs w:val="24"/>
          <w:lang w:eastAsia="zh-CN"/>
        </w:rPr>
        <w:t xml:space="preserve">, Lacy BE, Chang L, Chey WD, Lembo AJ, Simren M, Spiller R. Bowel Disorders.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2016; :</w:t>
      </w:r>
      <w:r w:rsidR="00404A32">
        <w:rPr>
          <w:rFonts w:ascii="Book Antiqua" w:eastAsia="SimSun" w:hAnsi="Book Antiqua" w:cs="Times New Roman"/>
          <w:kern w:val="2"/>
          <w:sz w:val="24"/>
          <w:szCs w:val="24"/>
          <w:lang w:eastAsia="zh-CN"/>
        </w:rPr>
        <w:t xml:space="preserve"> </w:t>
      </w:r>
      <w:r w:rsidRPr="004E0AA5">
        <w:rPr>
          <w:rFonts w:ascii="Book Antiqua" w:eastAsia="SimSun" w:hAnsi="Book Antiqua" w:cs="Times New Roman"/>
          <w:kern w:val="2"/>
          <w:sz w:val="24"/>
          <w:szCs w:val="24"/>
          <w:lang w:eastAsia="zh-CN"/>
        </w:rPr>
        <w:t>[PMID: 27144627 DOI: 10.1053/j.gastro.2016.02.031]</w:t>
      </w:r>
    </w:p>
    <w:p w14:paraId="337DF25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32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xml:space="preserve">, Rajindrajith S, Pathmeswaran A, Abegunasekara C, Gunawardena NK, Benninga MA. Epidemiology of irritable bowel syndrome in children and adolescents in Asia.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60</w:t>
      </w:r>
      <w:r w:rsidRPr="004E0AA5">
        <w:rPr>
          <w:rFonts w:ascii="Book Antiqua" w:eastAsia="SimSun" w:hAnsi="Book Antiqua" w:cs="Times New Roman"/>
          <w:kern w:val="2"/>
          <w:sz w:val="24"/>
          <w:szCs w:val="24"/>
          <w:lang w:eastAsia="zh-CN"/>
        </w:rPr>
        <w:t>: 792-798 [PMID: 26000888 DOI: 10.1097/MPG.0000000000000714]</w:t>
      </w:r>
    </w:p>
    <w:p w14:paraId="01C6E3C7" w14:textId="03E9897A"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33 </w:t>
      </w:r>
      <w:r w:rsidRPr="004E0AA5">
        <w:rPr>
          <w:rFonts w:ascii="Book Antiqua" w:eastAsia="SimSun" w:hAnsi="Book Antiqua" w:cs="Times New Roman"/>
          <w:b/>
          <w:kern w:val="2"/>
          <w:sz w:val="24"/>
          <w:szCs w:val="24"/>
          <w:lang w:eastAsia="zh-CN"/>
        </w:rPr>
        <w:t>Bouzios I</w:t>
      </w:r>
      <w:r w:rsidRPr="004E0AA5">
        <w:rPr>
          <w:rFonts w:ascii="Book Antiqua" w:eastAsia="SimSun" w:hAnsi="Book Antiqua" w:cs="Times New Roman"/>
          <w:kern w:val="2"/>
          <w:sz w:val="24"/>
          <w:szCs w:val="24"/>
          <w:lang w:eastAsia="zh-CN"/>
        </w:rPr>
        <w:t xml:space="preserve">, Chouliaras G, Chrousos GP, Roma E, Gemou-Engesaeth V. Functional gastrointestinal disorders in Greek Children based on ROME III criteria: identifying the </w:t>
      </w:r>
      <w:r w:rsidRPr="004E0AA5">
        <w:rPr>
          <w:rFonts w:ascii="Book Antiqua" w:eastAsia="SimSun" w:hAnsi="Book Antiqua" w:cs="Times New Roman"/>
          <w:kern w:val="2"/>
          <w:sz w:val="24"/>
          <w:szCs w:val="24"/>
          <w:lang w:eastAsia="zh-CN"/>
        </w:rPr>
        <w:lastRenderedPageBreak/>
        <w:t xml:space="preserve">child at risk. </w:t>
      </w:r>
      <w:r w:rsidRPr="004E0AA5">
        <w:rPr>
          <w:rFonts w:ascii="Book Antiqua" w:eastAsia="SimSun" w:hAnsi="Book Antiqua" w:cs="Times New Roman"/>
          <w:i/>
          <w:kern w:val="2"/>
          <w:sz w:val="24"/>
          <w:szCs w:val="24"/>
          <w:lang w:eastAsia="zh-CN"/>
        </w:rPr>
        <w:t>Neurogastroenterol Motil</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29</w:t>
      </w:r>
      <w:r w:rsidRPr="004E0AA5">
        <w:rPr>
          <w:rFonts w:ascii="Book Antiqua" w:eastAsia="SimSun" w:hAnsi="Book Antiqua" w:cs="Times New Roman"/>
          <w:kern w:val="2"/>
          <w:sz w:val="24"/>
          <w:szCs w:val="24"/>
          <w:lang w:eastAsia="zh-CN"/>
        </w:rPr>
        <w:t>:</w:t>
      </w:r>
      <w:r w:rsidR="00404A32">
        <w:rPr>
          <w:rFonts w:ascii="Book Antiqua" w:eastAsia="SimSun" w:hAnsi="Book Antiqua" w:cs="Times New Roman"/>
          <w:kern w:val="2"/>
          <w:sz w:val="24"/>
          <w:szCs w:val="24"/>
          <w:lang w:eastAsia="zh-CN"/>
        </w:rPr>
        <w:t xml:space="preserve"> </w:t>
      </w:r>
      <w:r w:rsidRPr="004E0AA5">
        <w:rPr>
          <w:rFonts w:ascii="Book Antiqua" w:eastAsia="SimSun" w:hAnsi="Book Antiqua" w:cs="Times New Roman"/>
          <w:kern w:val="2"/>
          <w:sz w:val="24"/>
          <w:szCs w:val="24"/>
          <w:lang w:eastAsia="zh-CN"/>
        </w:rPr>
        <w:t>[PMID: 27679978 DOI: 10.1111/nmo.12951]</w:t>
      </w:r>
    </w:p>
    <w:p w14:paraId="461CF98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34 </w:t>
      </w:r>
      <w:r w:rsidRPr="004E0AA5">
        <w:rPr>
          <w:rFonts w:ascii="Book Antiqua" w:eastAsia="SimSun" w:hAnsi="Book Antiqua" w:cs="Times New Roman"/>
          <w:b/>
          <w:kern w:val="2"/>
          <w:sz w:val="24"/>
          <w:szCs w:val="24"/>
          <w:lang w:eastAsia="zh-CN"/>
        </w:rPr>
        <w:t>Dhroove G</w:t>
      </w:r>
      <w:r w:rsidRPr="004E0AA5">
        <w:rPr>
          <w:rFonts w:ascii="Book Antiqua" w:eastAsia="SimSun" w:hAnsi="Book Antiqua" w:cs="Times New Roman"/>
          <w:kern w:val="2"/>
          <w:sz w:val="24"/>
          <w:szCs w:val="24"/>
          <w:lang w:eastAsia="zh-CN"/>
        </w:rPr>
        <w:t xml:space="preserve">, Saps M, Garcia-Bueno C, Leyva Jiménez A, Rodriguez-Reynosa LL, Velasco-Benítez CA. Prevalence of functional gastrointestinal disorders in Mexican schoolchildren. </w:t>
      </w:r>
      <w:r w:rsidRPr="004E0AA5">
        <w:rPr>
          <w:rFonts w:ascii="Book Antiqua" w:eastAsia="SimSun" w:hAnsi="Book Antiqua" w:cs="Times New Roman"/>
          <w:i/>
          <w:kern w:val="2"/>
          <w:sz w:val="24"/>
          <w:szCs w:val="24"/>
          <w:lang w:eastAsia="zh-CN"/>
        </w:rPr>
        <w:t>Rev Gastroenterol Mex</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82</w:t>
      </w:r>
      <w:r w:rsidRPr="004E0AA5">
        <w:rPr>
          <w:rFonts w:ascii="Book Antiqua" w:eastAsia="SimSun" w:hAnsi="Book Antiqua" w:cs="Times New Roman"/>
          <w:kern w:val="2"/>
          <w:sz w:val="24"/>
          <w:szCs w:val="24"/>
          <w:lang w:eastAsia="zh-CN"/>
        </w:rPr>
        <w:t>: 13-18 [PMID: 27546626 DOI: 10.1016/j.rgmx.2016.05.003]</w:t>
      </w:r>
    </w:p>
    <w:p w14:paraId="609E48C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35 </w:t>
      </w:r>
      <w:r w:rsidRPr="004E0AA5">
        <w:rPr>
          <w:rFonts w:ascii="Book Antiqua" w:eastAsia="SimSun" w:hAnsi="Book Antiqua" w:cs="Times New Roman"/>
          <w:b/>
          <w:kern w:val="2"/>
          <w:sz w:val="24"/>
          <w:szCs w:val="24"/>
          <w:lang w:eastAsia="zh-CN"/>
        </w:rPr>
        <w:t>Lu PL</w:t>
      </w:r>
      <w:r w:rsidRPr="004E0AA5">
        <w:rPr>
          <w:rFonts w:ascii="Book Antiqua" w:eastAsia="SimSun" w:hAnsi="Book Antiqua" w:cs="Times New Roman"/>
          <w:kern w:val="2"/>
          <w:sz w:val="24"/>
          <w:szCs w:val="24"/>
          <w:lang w:eastAsia="zh-CN"/>
        </w:rPr>
        <w:t xml:space="preserve">, Saps M, Chanis RA, Velasco-Benítez CA. The prevalence of functional gastrointestinal disorders in children in Panama: a school-based study. </w:t>
      </w:r>
      <w:r w:rsidRPr="004E0AA5">
        <w:rPr>
          <w:rFonts w:ascii="Book Antiqua" w:eastAsia="SimSun" w:hAnsi="Book Antiqua" w:cs="Times New Roman"/>
          <w:i/>
          <w:kern w:val="2"/>
          <w:sz w:val="24"/>
          <w:szCs w:val="24"/>
          <w:lang w:eastAsia="zh-CN"/>
        </w:rPr>
        <w:t>Acta Paediatr</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105</w:t>
      </w:r>
      <w:r w:rsidRPr="004E0AA5">
        <w:rPr>
          <w:rFonts w:ascii="Book Antiqua" w:eastAsia="SimSun" w:hAnsi="Book Antiqua" w:cs="Times New Roman"/>
          <w:kern w:val="2"/>
          <w:sz w:val="24"/>
          <w:szCs w:val="24"/>
          <w:lang w:eastAsia="zh-CN"/>
        </w:rPr>
        <w:t>: e232-e236 [PMID: 26933798 DOI: 10.1111/apa.13379]</w:t>
      </w:r>
    </w:p>
    <w:p w14:paraId="335BC24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36 </w:t>
      </w:r>
      <w:r w:rsidRPr="004E0AA5">
        <w:rPr>
          <w:rFonts w:ascii="Book Antiqua" w:eastAsia="SimSun" w:hAnsi="Book Antiqua" w:cs="Times New Roman"/>
          <w:b/>
          <w:kern w:val="2"/>
          <w:sz w:val="24"/>
          <w:szCs w:val="24"/>
          <w:lang w:eastAsia="zh-CN"/>
        </w:rPr>
        <w:t>Zablah R</w:t>
      </w:r>
      <w:r w:rsidRPr="004E0AA5">
        <w:rPr>
          <w:rFonts w:ascii="Book Antiqua" w:eastAsia="SimSun" w:hAnsi="Book Antiqua" w:cs="Times New Roman"/>
          <w:kern w:val="2"/>
          <w:sz w:val="24"/>
          <w:szCs w:val="24"/>
          <w:lang w:eastAsia="zh-CN"/>
        </w:rPr>
        <w:t xml:space="preserve">, Velasco-Benítez CA, Merlos I, Bonilla S, Saps M. Prevalence of functional gastrointestinal disorders in school-aged children in El Salvador. </w:t>
      </w:r>
      <w:r w:rsidRPr="004E0AA5">
        <w:rPr>
          <w:rFonts w:ascii="Book Antiqua" w:eastAsia="SimSun" w:hAnsi="Book Antiqua" w:cs="Times New Roman"/>
          <w:i/>
          <w:kern w:val="2"/>
          <w:sz w:val="24"/>
          <w:szCs w:val="24"/>
          <w:lang w:eastAsia="zh-CN"/>
        </w:rPr>
        <w:t>Rev Gastroenterol Mex</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80</w:t>
      </w:r>
      <w:r w:rsidRPr="004E0AA5">
        <w:rPr>
          <w:rFonts w:ascii="Book Antiqua" w:eastAsia="SimSun" w:hAnsi="Book Antiqua" w:cs="Times New Roman"/>
          <w:kern w:val="2"/>
          <w:sz w:val="24"/>
          <w:szCs w:val="24"/>
          <w:lang w:eastAsia="zh-CN"/>
        </w:rPr>
        <w:t>: 186-191 [PMID: 26297182 DOI: 10.1016/j.rgmx.2015.03.008]</w:t>
      </w:r>
    </w:p>
    <w:p w14:paraId="6238130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37 </w:t>
      </w:r>
      <w:r w:rsidRPr="004E0AA5">
        <w:rPr>
          <w:rFonts w:ascii="Book Antiqua" w:eastAsia="SimSun" w:hAnsi="Book Antiqua" w:cs="Times New Roman"/>
          <w:b/>
          <w:kern w:val="2"/>
          <w:sz w:val="24"/>
          <w:szCs w:val="24"/>
          <w:lang w:eastAsia="zh-CN"/>
        </w:rPr>
        <w:t>Lewis ML</w:t>
      </w:r>
      <w:r w:rsidRPr="004E0AA5">
        <w:rPr>
          <w:rFonts w:ascii="Book Antiqua" w:eastAsia="SimSun" w:hAnsi="Book Antiqua" w:cs="Times New Roman"/>
          <w:kern w:val="2"/>
          <w:sz w:val="24"/>
          <w:szCs w:val="24"/>
          <w:lang w:eastAsia="zh-CN"/>
        </w:rPr>
        <w:t xml:space="preserve">, Palsson OS, Whitehead WE, van Tilburg MAL. Prevalence of Functional Gastrointestinal Disorders in Children and Adolescents.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177</w:t>
      </w:r>
      <w:r w:rsidRPr="004E0AA5">
        <w:rPr>
          <w:rFonts w:ascii="Book Antiqua" w:eastAsia="SimSun" w:hAnsi="Book Antiqua" w:cs="Times New Roman"/>
          <w:kern w:val="2"/>
          <w:sz w:val="24"/>
          <w:szCs w:val="24"/>
          <w:lang w:eastAsia="zh-CN"/>
        </w:rPr>
        <w:t>: 39-43.e3 [PMID: 27156185 DOI: 10.1016/j.jpeds.2016.04.008]</w:t>
      </w:r>
    </w:p>
    <w:p w14:paraId="1C3EBE1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38 </w:t>
      </w:r>
      <w:r w:rsidRPr="004E0AA5">
        <w:rPr>
          <w:rFonts w:ascii="Book Antiqua" w:eastAsia="SimSun" w:hAnsi="Book Antiqua" w:cs="Times New Roman"/>
          <w:b/>
          <w:kern w:val="2"/>
          <w:sz w:val="24"/>
          <w:szCs w:val="24"/>
          <w:lang w:eastAsia="zh-CN"/>
        </w:rPr>
        <w:t>Robin SG</w:t>
      </w:r>
      <w:r w:rsidRPr="004E0AA5">
        <w:rPr>
          <w:rFonts w:ascii="Book Antiqua" w:eastAsia="SimSun" w:hAnsi="Book Antiqua" w:cs="Times New Roman"/>
          <w:kern w:val="2"/>
          <w:sz w:val="24"/>
          <w:szCs w:val="24"/>
          <w:lang w:eastAsia="zh-CN"/>
        </w:rPr>
        <w:t xml:space="preserve">, Keller C, Zwiener R, Hyman PE, Nurko S, Saps M, Di Lorenzo C, Shulman RJ, Hyams JS, Palsson O, van Tilburg MAL. Prevalence of Pediatric Functional Gastrointestinal Disorders Utilizing the Rome IV Criteria.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2018; </w:t>
      </w:r>
      <w:r w:rsidRPr="004E0AA5">
        <w:rPr>
          <w:rFonts w:ascii="Book Antiqua" w:eastAsia="SimSun" w:hAnsi="Book Antiqua" w:cs="Times New Roman"/>
          <w:b/>
          <w:kern w:val="2"/>
          <w:sz w:val="24"/>
          <w:szCs w:val="24"/>
          <w:lang w:eastAsia="zh-CN"/>
        </w:rPr>
        <w:t>195</w:t>
      </w:r>
      <w:r w:rsidRPr="004E0AA5">
        <w:rPr>
          <w:rFonts w:ascii="Book Antiqua" w:eastAsia="SimSun" w:hAnsi="Book Antiqua" w:cs="Times New Roman"/>
          <w:kern w:val="2"/>
          <w:sz w:val="24"/>
          <w:szCs w:val="24"/>
          <w:lang w:eastAsia="zh-CN"/>
        </w:rPr>
        <w:t>: 134-139 [PMID: 29398057 DOI: 10.1016/j.jpeds.2017.12.012]</w:t>
      </w:r>
    </w:p>
    <w:p w14:paraId="2E0F94A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39 </w:t>
      </w:r>
      <w:r w:rsidRPr="004E0AA5">
        <w:rPr>
          <w:rFonts w:ascii="Book Antiqua" w:eastAsia="SimSun" w:hAnsi="Book Antiqua" w:cs="Times New Roman"/>
          <w:b/>
          <w:kern w:val="2"/>
          <w:sz w:val="24"/>
          <w:szCs w:val="24"/>
          <w:lang w:eastAsia="zh-CN"/>
        </w:rPr>
        <w:t>Scarpato E</w:t>
      </w:r>
      <w:r w:rsidRPr="004E0AA5">
        <w:rPr>
          <w:rFonts w:ascii="Book Antiqua" w:eastAsia="SimSun" w:hAnsi="Book Antiqua" w:cs="Times New Roman"/>
          <w:kern w:val="2"/>
          <w:sz w:val="24"/>
          <w:szCs w:val="24"/>
          <w:lang w:eastAsia="zh-CN"/>
        </w:rPr>
        <w:t xml:space="preserve">, Kolacek S, Jojkic-Pavkov D, Konjik V, Živković N, Roman E, Kostovski A, Zdraveska N, Altamimi E, Papadopoulou A, Karagiozoglou-Lampoudi T, Shamir R, Bar Lev MR, Koleilat A, Mneimneh S, Bruzzese D, Leis R, Staiano A; MEAP Group. Prevalence of Functional Gastrointestinal Disorders in Children and Adolescents in the Mediterranean Region of Europe. </w:t>
      </w:r>
      <w:r w:rsidRPr="004E0AA5">
        <w:rPr>
          <w:rFonts w:ascii="Book Antiqua" w:eastAsia="SimSun" w:hAnsi="Book Antiqua" w:cs="Times New Roman"/>
          <w:i/>
          <w:kern w:val="2"/>
          <w:sz w:val="24"/>
          <w:szCs w:val="24"/>
          <w:lang w:eastAsia="zh-CN"/>
        </w:rPr>
        <w:t>Clin Gastroenterol Hepatol</w:t>
      </w:r>
      <w:r w:rsidRPr="004E0AA5">
        <w:rPr>
          <w:rFonts w:ascii="Book Antiqua" w:eastAsia="SimSun" w:hAnsi="Book Antiqua" w:cs="Times New Roman"/>
          <w:kern w:val="2"/>
          <w:sz w:val="24"/>
          <w:szCs w:val="24"/>
          <w:lang w:eastAsia="zh-CN"/>
        </w:rPr>
        <w:t xml:space="preserve"> 2017; Epub ahead of print [PMID: 29129667 DOI: 10.1016/j.cgh.2017.11.005]</w:t>
      </w:r>
    </w:p>
    <w:p w14:paraId="26C6C72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40 </w:t>
      </w:r>
      <w:r w:rsidRPr="004E0AA5">
        <w:rPr>
          <w:rFonts w:ascii="Book Antiqua" w:eastAsia="SimSun" w:hAnsi="Book Antiqua" w:cs="Times New Roman"/>
          <w:b/>
          <w:kern w:val="2"/>
          <w:sz w:val="24"/>
          <w:szCs w:val="24"/>
          <w:lang w:eastAsia="zh-CN"/>
        </w:rPr>
        <w:t>Giannetti E</w:t>
      </w:r>
      <w:r w:rsidRPr="004E0AA5">
        <w:rPr>
          <w:rFonts w:ascii="Book Antiqua" w:eastAsia="SimSun" w:hAnsi="Book Antiqua" w:cs="Times New Roman"/>
          <w:kern w:val="2"/>
          <w:sz w:val="24"/>
          <w:szCs w:val="24"/>
          <w:lang w:eastAsia="zh-CN"/>
        </w:rPr>
        <w:t xml:space="preserve">, Maglione M, Sciorio E, Coppola V, Miele E, Staiano A. Do Children Just Grow Out of Irritable Bowel Syndrome?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183</w:t>
      </w:r>
      <w:r w:rsidRPr="004E0AA5">
        <w:rPr>
          <w:rFonts w:ascii="Book Antiqua" w:eastAsia="SimSun" w:hAnsi="Book Antiqua" w:cs="Times New Roman"/>
          <w:kern w:val="2"/>
          <w:sz w:val="24"/>
          <w:szCs w:val="24"/>
          <w:lang w:eastAsia="zh-CN"/>
        </w:rPr>
        <w:t>: 122-126.e1 [PMID: 28108106 DOI: 10.1016/j.jpeds.2016.12.036]</w:t>
      </w:r>
    </w:p>
    <w:p w14:paraId="32D1E52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41 </w:t>
      </w:r>
      <w:r w:rsidRPr="004E0AA5">
        <w:rPr>
          <w:rFonts w:ascii="Book Antiqua" w:eastAsia="SimSun" w:hAnsi="Book Antiqua" w:cs="Times New Roman"/>
          <w:b/>
          <w:kern w:val="2"/>
          <w:sz w:val="24"/>
          <w:szCs w:val="24"/>
          <w:lang w:eastAsia="zh-CN"/>
        </w:rPr>
        <w:t>Zhu X</w:t>
      </w:r>
      <w:r w:rsidRPr="004E0AA5">
        <w:rPr>
          <w:rFonts w:ascii="Book Antiqua" w:eastAsia="SimSun" w:hAnsi="Book Antiqua" w:cs="Times New Roman"/>
          <w:kern w:val="2"/>
          <w:sz w:val="24"/>
          <w:szCs w:val="24"/>
          <w:lang w:eastAsia="zh-CN"/>
        </w:rPr>
        <w:t xml:space="preserve">, Chen W, Zhu X, Shen Y. A cross-sectional study of risk factors for irritable </w:t>
      </w:r>
      <w:r w:rsidRPr="004E0AA5">
        <w:rPr>
          <w:rFonts w:ascii="Book Antiqua" w:eastAsia="SimSun" w:hAnsi="Book Antiqua" w:cs="Times New Roman"/>
          <w:kern w:val="2"/>
          <w:sz w:val="24"/>
          <w:szCs w:val="24"/>
          <w:lang w:eastAsia="zh-CN"/>
        </w:rPr>
        <w:lastRenderedPageBreak/>
        <w:t xml:space="preserve">bowel syndrome in children 8-13 years of age in suzhou, china. </w:t>
      </w:r>
      <w:r w:rsidRPr="004E0AA5">
        <w:rPr>
          <w:rFonts w:ascii="Book Antiqua" w:eastAsia="SimSun" w:hAnsi="Book Antiqua" w:cs="Times New Roman"/>
          <w:i/>
          <w:kern w:val="2"/>
          <w:sz w:val="24"/>
          <w:szCs w:val="24"/>
          <w:lang w:eastAsia="zh-CN"/>
        </w:rPr>
        <w:t>Gastroenterol Res Pract</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2014</w:t>
      </w:r>
      <w:r w:rsidRPr="004E0AA5">
        <w:rPr>
          <w:rFonts w:ascii="Book Antiqua" w:eastAsia="SimSun" w:hAnsi="Book Antiqua" w:cs="Times New Roman"/>
          <w:kern w:val="2"/>
          <w:sz w:val="24"/>
          <w:szCs w:val="24"/>
          <w:lang w:eastAsia="zh-CN"/>
        </w:rPr>
        <w:t>: 198461 [PMID: 24899889 DOI: 10.1155/2014/198461]</w:t>
      </w:r>
    </w:p>
    <w:p w14:paraId="3950CA6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42 </w:t>
      </w:r>
      <w:r w:rsidRPr="004E0AA5">
        <w:rPr>
          <w:rFonts w:ascii="Book Antiqua" w:eastAsia="SimSun" w:hAnsi="Book Antiqua" w:cs="Times New Roman"/>
          <w:b/>
          <w:kern w:val="2"/>
          <w:sz w:val="24"/>
          <w:szCs w:val="24"/>
          <w:lang w:eastAsia="zh-CN"/>
        </w:rPr>
        <w:t>Heitkemper MM</w:t>
      </w:r>
      <w:r w:rsidRPr="004E0AA5">
        <w:rPr>
          <w:rFonts w:ascii="Book Antiqua" w:eastAsia="SimSun" w:hAnsi="Book Antiqua" w:cs="Times New Roman"/>
          <w:kern w:val="2"/>
          <w:sz w:val="24"/>
          <w:szCs w:val="24"/>
          <w:lang w:eastAsia="zh-CN"/>
        </w:rPr>
        <w:t xml:space="preserve">, Chang L. Do fluctuations in ovarian hormones affect gastrointestinal symptoms in women with irritable bowel syndrome? </w:t>
      </w:r>
      <w:r w:rsidRPr="004E0AA5">
        <w:rPr>
          <w:rFonts w:ascii="Book Antiqua" w:eastAsia="SimSun" w:hAnsi="Book Antiqua" w:cs="Times New Roman"/>
          <w:i/>
          <w:kern w:val="2"/>
          <w:sz w:val="24"/>
          <w:szCs w:val="24"/>
          <w:lang w:eastAsia="zh-CN"/>
        </w:rPr>
        <w:t>Gend Med</w:t>
      </w:r>
      <w:r w:rsidRPr="004E0AA5">
        <w:rPr>
          <w:rFonts w:ascii="Book Antiqua" w:eastAsia="SimSun" w:hAnsi="Book Antiqua" w:cs="Times New Roman"/>
          <w:kern w:val="2"/>
          <w:sz w:val="24"/>
          <w:szCs w:val="24"/>
          <w:lang w:eastAsia="zh-CN"/>
        </w:rPr>
        <w:t xml:space="preserve"> 2009; </w:t>
      </w:r>
      <w:r w:rsidRPr="004E0AA5">
        <w:rPr>
          <w:rFonts w:ascii="Book Antiqua" w:eastAsia="SimSun" w:hAnsi="Book Antiqua" w:cs="Times New Roman"/>
          <w:b/>
          <w:kern w:val="2"/>
          <w:sz w:val="24"/>
          <w:szCs w:val="24"/>
          <w:lang w:eastAsia="zh-CN"/>
        </w:rPr>
        <w:t>6 Suppl 2</w:t>
      </w:r>
      <w:r w:rsidRPr="004E0AA5">
        <w:rPr>
          <w:rFonts w:ascii="Book Antiqua" w:eastAsia="SimSun" w:hAnsi="Book Antiqua" w:cs="Times New Roman"/>
          <w:kern w:val="2"/>
          <w:sz w:val="24"/>
          <w:szCs w:val="24"/>
          <w:lang w:eastAsia="zh-CN"/>
        </w:rPr>
        <w:t>: 152-167 [PMID: 19406367 DOI: 10.1016/j.genm.2009.03.004]</w:t>
      </w:r>
    </w:p>
    <w:p w14:paraId="6B72BFD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43 </w:t>
      </w:r>
      <w:r w:rsidRPr="004E0AA5">
        <w:rPr>
          <w:rFonts w:ascii="Book Antiqua" w:eastAsia="SimSun" w:hAnsi="Book Antiqua" w:cs="Times New Roman"/>
          <w:b/>
          <w:kern w:val="2"/>
          <w:sz w:val="24"/>
          <w:szCs w:val="24"/>
          <w:lang w:eastAsia="zh-CN"/>
        </w:rPr>
        <w:t>Chumpitazi BP</w:t>
      </w:r>
      <w:r w:rsidRPr="004E0AA5">
        <w:rPr>
          <w:rFonts w:ascii="Book Antiqua" w:eastAsia="SimSun" w:hAnsi="Book Antiqua" w:cs="Times New Roman"/>
          <w:kern w:val="2"/>
          <w:sz w:val="24"/>
          <w:szCs w:val="24"/>
          <w:lang w:eastAsia="zh-CN"/>
        </w:rPr>
        <w:t xml:space="preserve">, Weidler EM, Czyzewski DI, Self MM, Heitkemper M, Shulman RJ. Childhood Irritable Bowel Syndrome Characteristics Are Related to Both Sex and Pubertal Development.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180</w:t>
      </w:r>
      <w:r w:rsidRPr="004E0AA5">
        <w:rPr>
          <w:rFonts w:ascii="Book Antiqua" w:eastAsia="SimSun" w:hAnsi="Book Antiqua" w:cs="Times New Roman"/>
          <w:kern w:val="2"/>
          <w:sz w:val="24"/>
          <w:szCs w:val="24"/>
          <w:lang w:eastAsia="zh-CN"/>
        </w:rPr>
        <w:t>: 141-147.e1 [PMID: 27639531 DOI: 10.1016/j.jpeds.2016.08.045]</w:t>
      </w:r>
    </w:p>
    <w:p w14:paraId="2C35974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44 </w:t>
      </w:r>
      <w:r w:rsidRPr="004E0AA5">
        <w:rPr>
          <w:rFonts w:ascii="Book Antiqua" w:eastAsia="SimSun" w:hAnsi="Book Antiqua" w:cs="Times New Roman"/>
          <w:b/>
          <w:kern w:val="2"/>
          <w:sz w:val="24"/>
          <w:szCs w:val="24"/>
          <w:lang w:eastAsia="zh-CN"/>
        </w:rPr>
        <w:t>Endo Y</w:t>
      </w:r>
      <w:r w:rsidRPr="004E0AA5">
        <w:rPr>
          <w:rFonts w:ascii="Book Antiqua" w:eastAsia="SimSun" w:hAnsi="Book Antiqua" w:cs="Times New Roman"/>
          <w:kern w:val="2"/>
          <w:sz w:val="24"/>
          <w:szCs w:val="24"/>
          <w:lang w:eastAsia="zh-CN"/>
        </w:rPr>
        <w:t xml:space="preserve">, Shoji T, Fukudo S, Machida T, Machida T, Noda S, Hongo M. The features of adolescent irritable bowel syndrome in Japan. </w:t>
      </w:r>
      <w:r w:rsidRPr="004E0AA5">
        <w:rPr>
          <w:rFonts w:ascii="Book Antiqua" w:eastAsia="SimSun" w:hAnsi="Book Antiqua" w:cs="Times New Roman"/>
          <w:i/>
          <w:kern w:val="2"/>
          <w:sz w:val="24"/>
          <w:szCs w:val="24"/>
          <w:lang w:eastAsia="zh-CN"/>
        </w:rPr>
        <w:t>J Gastroenterol Hepatol</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26 Suppl 3</w:t>
      </w:r>
      <w:r w:rsidRPr="004E0AA5">
        <w:rPr>
          <w:rFonts w:ascii="Book Antiqua" w:eastAsia="SimSun" w:hAnsi="Book Antiqua" w:cs="Times New Roman"/>
          <w:kern w:val="2"/>
          <w:sz w:val="24"/>
          <w:szCs w:val="24"/>
          <w:lang w:eastAsia="zh-CN"/>
        </w:rPr>
        <w:t>: 106-109 [PMID: 21443721 DOI: 10.1111/j.1440-1746.2011.06637.x]</w:t>
      </w:r>
    </w:p>
    <w:p w14:paraId="1EFA783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45 </w:t>
      </w:r>
      <w:r w:rsidRPr="004E0AA5">
        <w:rPr>
          <w:rFonts w:ascii="Book Antiqua" w:eastAsia="SimSun" w:hAnsi="Book Antiqua" w:cs="Times New Roman"/>
          <w:b/>
          <w:kern w:val="2"/>
          <w:sz w:val="24"/>
          <w:szCs w:val="24"/>
          <w:lang w:eastAsia="zh-CN"/>
        </w:rPr>
        <w:t>Song SW</w:t>
      </w:r>
      <w:r w:rsidRPr="004E0AA5">
        <w:rPr>
          <w:rFonts w:ascii="Book Antiqua" w:eastAsia="SimSun" w:hAnsi="Book Antiqua" w:cs="Times New Roman"/>
          <w:kern w:val="2"/>
          <w:sz w:val="24"/>
          <w:szCs w:val="24"/>
          <w:lang w:eastAsia="zh-CN"/>
        </w:rPr>
        <w:t xml:space="preserve">, Park SJ, Kim SH, Kang SG. Relationship between irritable bowel syndrome, worry and stress in adolescent girls. </w:t>
      </w:r>
      <w:r w:rsidRPr="004E0AA5">
        <w:rPr>
          <w:rFonts w:ascii="Book Antiqua" w:eastAsia="SimSun" w:hAnsi="Book Antiqua" w:cs="Times New Roman"/>
          <w:i/>
          <w:kern w:val="2"/>
          <w:sz w:val="24"/>
          <w:szCs w:val="24"/>
          <w:lang w:eastAsia="zh-CN"/>
        </w:rPr>
        <w:t>J Korean Med Sci</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27</w:t>
      </w:r>
      <w:r w:rsidRPr="004E0AA5">
        <w:rPr>
          <w:rFonts w:ascii="Book Antiqua" w:eastAsia="SimSun" w:hAnsi="Book Antiqua" w:cs="Times New Roman"/>
          <w:kern w:val="2"/>
          <w:sz w:val="24"/>
          <w:szCs w:val="24"/>
          <w:lang w:eastAsia="zh-CN"/>
        </w:rPr>
        <w:t>: 1398-1404 [PMID: 23166424 DOI: 10.3346/jkms.2012.27.11.1398]</w:t>
      </w:r>
    </w:p>
    <w:p w14:paraId="09E2602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46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xml:space="preserve">, Rajindrajith S, Perera MS, Nishanthanie SW, Karunanayake A, Benninga MA. Association between functional gastrointestinal diseases and exposure to abuse in teenagers. </w:t>
      </w:r>
      <w:r w:rsidRPr="004E0AA5">
        <w:rPr>
          <w:rFonts w:ascii="Book Antiqua" w:eastAsia="SimSun" w:hAnsi="Book Antiqua" w:cs="Times New Roman"/>
          <w:i/>
          <w:kern w:val="2"/>
          <w:sz w:val="24"/>
          <w:szCs w:val="24"/>
          <w:lang w:eastAsia="zh-CN"/>
        </w:rPr>
        <w:t>J Trop Pediatr</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60</w:t>
      </w:r>
      <w:r w:rsidRPr="004E0AA5">
        <w:rPr>
          <w:rFonts w:ascii="Book Antiqua" w:eastAsia="SimSun" w:hAnsi="Book Antiqua" w:cs="Times New Roman"/>
          <w:kern w:val="2"/>
          <w:sz w:val="24"/>
          <w:szCs w:val="24"/>
          <w:lang w:eastAsia="zh-CN"/>
        </w:rPr>
        <w:t>: 386-392 [PMID: 25059210 DOI: 10.1093/tropej/fmu035]</w:t>
      </w:r>
    </w:p>
    <w:p w14:paraId="4C90466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47 </w:t>
      </w:r>
      <w:r w:rsidRPr="004E0AA5">
        <w:rPr>
          <w:rFonts w:ascii="Book Antiqua" w:eastAsia="SimSun" w:hAnsi="Book Antiqua" w:cs="Times New Roman"/>
          <w:b/>
          <w:kern w:val="2"/>
          <w:sz w:val="24"/>
          <w:szCs w:val="24"/>
          <w:lang w:eastAsia="zh-CN"/>
        </w:rPr>
        <w:t>Drossman DA</w:t>
      </w:r>
      <w:r w:rsidRPr="004E0AA5">
        <w:rPr>
          <w:rFonts w:ascii="Book Antiqua" w:eastAsia="SimSun" w:hAnsi="Book Antiqua" w:cs="Times New Roman"/>
          <w:kern w:val="2"/>
          <w:sz w:val="24"/>
          <w:szCs w:val="24"/>
          <w:lang w:eastAsia="zh-CN"/>
        </w:rPr>
        <w:t xml:space="preserve">. Abuse, trauma, and GI illness: is there a link?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106</w:t>
      </w:r>
      <w:r w:rsidRPr="004E0AA5">
        <w:rPr>
          <w:rFonts w:ascii="Book Antiqua" w:eastAsia="SimSun" w:hAnsi="Book Antiqua" w:cs="Times New Roman"/>
          <w:kern w:val="2"/>
          <w:sz w:val="24"/>
          <w:szCs w:val="24"/>
          <w:lang w:eastAsia="zh-CN"/>
        </w:rPr>
        <w:t>: 14-25 [PMID: 21139573 DOI: 10.1038/ajg.2010.453]</w:t>
      </w:r>
    </w:p>
    <w:p w14:paraId="55EAF0F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48 </w:t>
      </w:r>
      <w:r w:rsidRPr="004E0AA5">
        <w:rPr>
          <w:rFonts w:ascii="Book Antiqua" w:eastAsia="SimSun" w:hAnsi="Book Antiqua" w:cs="Times New Roman"/>
          <w:b/>
          <w:kern w:val="2"/>
          <w:sz w:val="24"/>
          <w:szCs w:val="24"/>
          <w:lang w:eastAsia="zh-CN"/>
        </w:rPr>
        <w:t>Anand KJ</w:t>
      </w:r>
      <w:r w:rsidRPr="004E0AA5">
        <w:rPr>
          <w:rFonts w:ascii="Book Antiqua" w:eastAsia="SimSun" w:hAnsi="Book Antiqua" w:cs="Times New Roman"/>
          <w:kern w:val="2"/>
          <w:sz w:val="24"/>
          <w:szCs w:val="24"/>
          <w:lang w:eastAsia="zh-CN"/>
        </w:rPr>
        <w:t xml:space="preserve">, Runeson B, Jacobson B. Gastric suction at birth associated with long-term risk for functional intestinal disorders in later life.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2004; </w:t>
      </w:r>
      <w:r w:rsidRPr="004E0AA5">
        <w:rPr>
          <w:rFonts w:ascii="Book Antiqua" w:eastAsia="SimSun" w:hAnsi="Book Antiqua" w:cs="Times New Roman"/>
          <w:b/>
          <w:kern w:val="2"/>
          <w:sz w:val="24"/>
          <w:szCs w:val="24"/>
          <w:lang w:eastAsia="zh-CN"/>
        </w:rPr>
        <w:t>144</w:t>
      </w:r>
      <w:r w:rsidRPr="004E0AA5">
        <w:rPr>
          <w:rFonts w:ascii="Book Antiqua" w:eastAsia="SimSun" w:hAnsi="Book Antiqua" w:cs="Times New Roman"/>
          <w:kern w:val="2"/>
          <w:sz w:val="24"/>
          <w:szCs w:val="24"/>
          <w:lang w:eastAsia="zh-CN"/>
        </w:rPr>
        <w:t>: 449-454 [PMID: 15069391 DOI: 10.1016/j.jpeds.2003.12.035]</w:t>
      </w:r>
    </w:p>
    <w:p w14:paraId="312BB32A" w14:textId="403BFA49"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49 </w:t>
      </w:r>
      <w:r w:rsidRPr="004E0AA5">
        <w:rPr>
          <w:rFonts w:ascii="Book Antiqua" w:eastAsia="SimSun" w:hAnsi="Book Antiqua" w:cs="Times New Roman"/>
          <w:b/>
          <w:kern w:val="2"/>
          <w:sz w:val="24"/>
          <w:szCs w:val="24"/>
          <w:lang w:eastAsia="zh-CN"/>
        </w:rPr>
        <w:t>Karunanayake A,</w:t>
      </w:r>
      <w:r w:rsidR="00404A32">
        <w:rPr>
          <w:rFonts w:ascii="Book Antiqua" w:eastAsia="SimSun" w:hAnsi="Book Antiqua" w:cs="Times New Roman"/>
          <w:kern w:val="2"/>
          <w:sz w:val="24"/>
          <w:szCs w:val="24"/>
          <w:lang w:eastAsia="zh-CN"/>
        </w:rPr>
        <w:t xml:space="preserve"> </w:t>
      </w:r>
      <w:r w:rsidRPr="004E0AA5">
        <w:rPr>
          <w:rFonts w:ascii="Book Antiqua" w:eastAsia="SimSun" w:hAnsi="Book Antiqua" w:cs="Times New Roman"/>
          <w:kern w:val="2"/>
          <w:sz w:val="24"/>
          <w:szCs w:val="24"/>
          <w:lang w:eastAsia="zh-CN"/>
        </w:rPr>
        <w:t>Devanarayana NM, Rajindrajith S. Impact of early life events (ELE) and family dynamics for development of abdominal apin predominant functional gastrointestinal disorders (AP-FGIDs) in 5-12 age group. J Neurogastroenterol Motil. 2017 March;23(Supplement 1):262.</w:t>
      </w:r>
    </w:p>
    <w:p w14:paraId="74850DE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50 </w:t>
      </w:r>
      <w:r w:rsidRPr="004E0AA5">
        <w:rPr>
          <w:rFonts w:ascii="Book Antiqua" w:eastAsia="SimSun" w:hAnsi="Book Antiqua" w:cs="Times New Roman"/>
          <w:b/>
          <w:kern w:val="2"/>
          <w:sz w:val="24"/>
          <w:szCs w:val="24"/>
          <w:lang w:eastAsia="zh-CN"/>
        </w:rPr>
        <w:t>Rosen JM</w:t>
      </w:r>
      <w:r w:rsidRPr="004E0AA5">
        <w:rPr>
          <w:rFonts w:ascii="Book Antiqua" w:eastAsia="SimSun" w:hAnsi="Book Antiqua" w:cs="Times New Roman"/>
          <w:kern w:val="2"/>
          <w:sz w:val="24"/>
          <w:szCs w:val="24"/>
          <w:lang w:eastAsia="zh-CN"/>
        </w:rPr>
        <w:t xml:space="preserve">, Adams PN, Saps M. Umbilical hernia repair increases the rate of </w:t>
      </w:r>
      <w:r w:rsidRPr="004E0AA5">
        <w:rPr>
          <w:rFonts w:ascii="Book Antiqua" w:eastAsia="SimSun" w:hAnsi="Book Antiqua" w:cs="Times New Roman"/>
          <w:kern w:val="2"/>
          <w:sz w:val="24"/>
          <w:szCs w:val="24"/>
          <w:lang w:eastAsia="zh-CN"/>
        </w:rPr>
        <w:lastRenderedPageBreak/>
        <w:t xml:space="preserve">functional gastrointestinal disorders in children.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163</w:t>
      </w:r>
      <w:r w:rsidRPr="004E0AA5">
        <w:rPr>
          <w:rFonts w:ascii="Book Antiqua" w:eastAsia="SimSun" w:hAnsi="Book Antiqua" w:cs="Times New Roman"/>
          <w:kern w:val="2"/>
          <w:sz w:val="24"/>
          <w:szCs w:val="24"/>
          <w:lang w:eastAsia="zh-CN"/>
        </w:rPr>
        <w:t>: 1065-1068 [PMID: 23759426 DOI: 10.1016/j.jpeds.2013.04.042]</w:t>
      </w:r>
    </w:p>
    <w:p w14:paraId="2F7320E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51 </w:t>
      </w:r>
      <w:r w:rsidRPr="004E0AA5">
        <w:rPr>
          <w:rFonts w:ascii="Book Antiqua" w:eastAsia="SimSun" w:hAnsi="Book Antiqua" w:cs="Times New Roman"/>
          <w:b/>
          <w:kern w:val="2"/>
          <w:sz w:val="24"/>
          <w:szCs w:val="24"/>
          <w:lang w:eastAsia="zh-CN"/>
        </w:rPr>
        <w:t>Saps M</w:t>
      </w:r>
      <w:r w:rsidRPr="004E0AA5">
        <w:rPr>
          <w:rFonts w:ascii="Book Antiqua" w:eastAsia="SimSun" w:hAnsi="Book Antiqua" w:cs="Times New Roman"/>
          <w:kern w:val="2"/>
          <w:sz w:val="24"/>
          <w:szCs w:val="24"/>
          <w:lang w:eastAsia="zh-CN"/>
        </w:rPr>
        <w:t xml:space="preserve">, Bonilla S. Early life events: infants with pyloric stenosis have a higher risk of developing chronic abdominal pain in childhood.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159</w:t>
      </w:r>
      <w:r w:rsidRPr="004E0AA5">
        <w:rPr>
          <w:rFonts w:ascii="Book Antiqua" w:eastAsia="SimSun" w:hAnsi="Book Antiqua" w:cs="Times New Roman"/>
          <w:kern w:val="2"/>
          <w:sz w:val="24"/>
          <w:szCs w:val="24"/>
          <w:lang w:eastAsia="zh-CN"/>
        </w:rPr>
        <w:t>: 551-4.e1 [PMID: 21513946 DOI: 10.1016/j.jpeds.2011.03.018]</w:t>
      </w:r>
    </w:p>
    <w:p w14:paraId="6EC0EFA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52 </w:t>
      </w:r>
      <w:r w:rsidRPr="004E0AA5">
        <w:rPr>
          <w:rFonts w:ascii="Book Antiqua" w:eastAsia="SimSun" w:hAnsi="Book Antiqua" w:cs="Times New Roman"/>
          <w:b/>
          <w:kern w:val="2"/>
          <w:sz w:val="24"/>
          <w:szCs w:val="24"/>
          <w:lang w:eastAsia="zh-CN"/>
        </w:rPr>
        <w:t>Saps M</w:t>
      </w:r>
      <w:r w:rsidRPr="004E0AA5">
        <w:rPr>
          <w:rFonts w:ascii="Book Antiqua" w:eastAsia="SimSun" w:hAnsi="Book Antiqua" w:cs="Times New Roman"/>
          <w:kern w:val="2"/>
          <w:sz w:val="24"/>
          <w:szCs w:val="24"/>
          <w:lang w:eastAsia="zh-CN"/>
        </w:rPr>
        <w:t xml:space="preserve">, Dhroove G, Chogle A. Henoch-Schonlein purpura leads to functional gastrointestinal disorders. </w:t>
      </w:r>
      <w:r w:rsidRPr="004E0AA5">
        <w:rPr>
          <w:rFonts w:ascii="Book Antiqua" w:eastAsia="SimSun" w:hAnsi="Book Antiqua" w:cs="Times New Roman"/>
          <w:i/>
          <w:kern w:val="2"/>
          <w:sz w:val="24"/>
          <w:szCs w:val="24"/>
          <w:lang w:eastAsia="zh-CN"/>
        </w:rPr>
        <w:t>Dig Dis Sci</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56</w:t>
      </w:r>
      <w:r w:rsidRPr="004E0AA5">
        <w:rPr>
          <w:rFonts w:ascii="Book Antiqua" w:eastAsia="SimSun" w:hAnsi="Book Antiqua" w:cs="Times New Roman"/>
          <w:kern w:val="2"/>
          <w:sz w:val="24"/>
          <w:szCs w:val="24"/>
          <w:lang w:eastAsia="zh-CN"/>
        </w:rPr>
        <w:t>: 1789-1793 [PMID: 21132366 DOI: 10.1007/s10620-010-1499-4]</w:t>
      </w:r>
    </w:p>
    <w:p w14:paraId="7AB63E3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53 </w:t>
      </w:r>
      <w:r w:rsidRPr="004E0AA5">
        <w:rPr>
          <w:rFonts w:ascii="Book Antiqua" w:eastAsia="SimSun" w:hAnsi="Book Antiqua" w:cs="Times New Roman"/>
          <w:b/>
          <w:kern w:val="2"/>
          <w:sz w:val="24"/>
          <w:szCs w:val="24"/>
          <w:lang w:eastAsia="zh-CN"/>
        </w:rPr>
        <w:t>Saps M</w:t>
      </w:r>
      <w:r w:rsidRPr="004E0AA5">
        <w:rPr>
          <w:rFonts w:ascii="Book Antiqua" w:eastAsia="SimSun" w:hAnsi="Book Antiqua" w:cs="Times New Roman"/>
          <w:kern w:val="2"/>
          <w:sz w:val="24"/>
          <w:szCs w:val="24"/>
          <w:lang w:eastAsia="zh-CN"/>
        </w:rPr>
        <w:t xml:space="preserve">, Lu P, Bonilla S. Cow's-milk allergy is a risk factor for the development of FGIDs in children.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52</w:t>
      </w:r>
      <w:r w:rsidRPr="004E0AA5">
        <w:rPr>
          <w:rFonts w:ascii="Book Antiqua" w:eastAsia="SimSun" w:hAnsi="Book Antiqua" w:cs="Times New Roman"/>
          <w:kern w:val="2"/>
          <w:sz w:val="24"/>
          <w:szCs w:val="24"/>
          <w:lang w:eastAsia="zh-CN"/>
        </w:rPr>
        <w:t>: 166-169 [PMID: 20975580 DOI: 10.1097/MPG.0b013e3181e85b55]</w:t>
      </w:r>
    </w:p>
    <w:p w14:paraId="3C7EBE4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54 </w:t>
      </w:r>
      <w:r w:rsidRPr="004E0AA5">
        <w:rPr>
          <w:rFonts w:ascii="Book Antiqua" w:eastAsia="SimSun" w:hAnsi="Book Antiqua" w:cs="Times New Roman"/>
          <w:b/>
          <w:kern w:val="2"/>
          <w:sz w:val="24"/>
          <w:szCs w:val="24"/>
          <w:lang w:eastAsia="zh-CN"/>
        </w:rPr>
        <w:t>Schwille-Kiuntke J</w:t>
      </w:r>
      <w:r w:rsidRPr="004E0AA5">
        <w:rPr>
          <w:rFonts w:ascii="Book Antiqua" w:eastAsia="SimSun" w:hAnsi="Book Antiqua" w:cs="Times New Roman"/>
          <w:kern w:val="2"/>
          <w:sz w:val="24"/>
          <w:szCs w:val="24"/>
          <w:lang w:eastAsia="zh-CN"/>
        </w:rPr>
        <w:t xml:space="preserve">, Enck P, Zendler C, Krieg M, Polster AV, Klosterhalfen S, Autenrieth IB, Zipfel S, Frick JS. Postinfectious irritable bowel syndrome: follow-up of a patient cohort of confirmed cases of bacterial infection with Salmonella or Campylobacter. </w:t>
      </w:r>
      <w:r w:rsidRPr="004E0AA5">
        <w:rPr>
          <w:rFonts w:ascii="Book Antiqua" w:eastAsia="SimSun" w:hAnsi="Book Antiqua" w:cs="Times New Roman"/>
          <w:i/>
          <w:kern w:val="2"/>
          <w:sz w:val="24"/>
          <w:szCs w:val="24"/>
          <w:lang w:eastAsia="zh-CN"/>
        </w:rPr>
        <w:t>Neurogastroenterol Motil</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23</w:t>
      </w:r>
      <w:r w:rsidRPr="004E0AA5">
        <w:rPr>
          <w:rFonts w:ascii="Book Antiqua" w:eastAsia="SimSun" w:hAnsi="Book Antiqua" w:cs="Times New Roman"/>
          <w:kern w:val="2"/>
          <w:sz w:val="24"/>
          <w:szCs w:val="24"/>
          <w:lang w:eastAsia="zh-CN"/>
        </w:rPr>
        <w:t>: e479-e488 [PMID: 21883703 DOI: 10.1111/j.1365-2982.2011.01779.x]</w:t>
      </w:r>
    </w:p>
    <w:p w14:paraId="6557212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55 </w:t>
      </w:r>
      <w:r w:rsidRPr="004E0AA5">
        <w:rPr>
          <w:rFonts w:ascii="Book Antiqua" w:eastAsia="SimSun" w:hAnsi="Book Antiqua" w:cs="Times New Roman"/>
          <w:b/>
          <w:kern w:val="2"/>
          <w:sz w:val="24"/>
          <w:szCs w:val="24"/>
          <w:lang w:eastAsia="zh-CN"/>
        </w:rPr>
        <w:t>Thabane M</w:t>
      </w:r>
      <w:r w:rsidRPr="004E0AA5">
        <w:rPr>
          <w:rFonts w:ascii="Book Antiqua" w:eastAsia="SimSun" w:hAnsi="Book Antiqua" w:cs="Times New Roman"/>
          <w:kern w:val="2"/>
          <w:sz w:val="24"/>
          <w:szCs w:val="24"/>
          <w:lang w:eastAsia="zh-CN"/>
        </w:rPr>
        <w:t xml:space="preserve">, Simunovic M, Akhtar-Danesh N, Garg AX, Clark WF, Collins SM, Salvadori M, Marshall JK. An outbreak of acute bacterial gastroenteritis is associated with an increased incidence of irritable bowel syndrome in children.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105</w:t>
      </w:r>
      <w:r w:rsidRPr="004E0AA5">
        <w:rPr>
          <w:rFonts w:ascii="Book Antiqua" w:eastAsia="SimSun" w:hAnsi="Book Antiqua" w:cs="Times New Roman"/>
          <w:kern w:val="2"/>
          <w:sz w:val="24"/>
          <w:szCs w:val="24"/>
          <w:lang w:eastAsia="zh-CN"/>
        </w:rPr>
        <w:t>: 933-939 [PMID: 20179687 DOI: 10.1038/ajg.2010.74]</w:t>
      </w:r>
    </w:p>
    <w:p w14:paraId="5A9EDFA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56 </w:t>
      </w:r>
      <w:r w:rsidRPr="004E0AA5">
        <w:rPr>
          <w:rFonts w:ascii="Book Antiqua" w:eastAsia="SimSun" w:hAnsi="Book Antiqua" w:cs="Times New Roman"/>
          <w:b/>
          <w:kern w:val="2"/>
          <w:sz w:val="24"/>
          <w:szCs w:val="24"/>
          <w:lang w:eastAsia="zh-CN"/>
        </w:rPr>
        <w:t>Halvorson HA</w:t>
      </w:r>
      <w:r w:rsidRPr="004E0AA5">
        <w:rPr>
          <w:rFonts w:ascii="Book Antiqua" w:eastAsia="SimSun" w:hAnsi="Book Antiqua" w:cs="Times New Roman"/>
          <w:kern w:val="2"/>
          <w:sz w:val="24"/>
          <w:szCs w:val="24"/>
          <w:lang w:eastAsia="zh-CN"/>
        </w:rPr>
        <w:t xml:space="preserve">, Schlett CD, Riddle MS. Postinfectious irritable bowel syndrome--a meta-analysis.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101</w:t>
      </w:r>
      <w:r w:rsidRPr="004E0AA5">
        <w:rPr>
          <w:rFonts w:ascii="Book Antiqua" w:eastAsia="SimSun" w:hAnsi="Book Antiqua" w:cs="Times New Roman"/>
          <w:kern w:val="2"/>
          <w:sz w:val="24"/>
          <w:szCs w:val="24"/>
          <w:lang w:eastAsia="zh-CN"/>
        </w:rPr>
        <w:t>: 1894-9; quiz 1942 [PMID: 16928253 DOI: 10.1111/j.1572-0241.2006.00654.x]</w:t>
      </w:r>
    </w:p>
    <w:p w14:paraId="1BF7F73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57 </w:t>
      </w:r>
      <w:r w:rsidRPr="004E0AA5">
        <w:rPr>
          <w:rFonts w:ascii="Book Antiqua" w:eastAsia="SimSun" w:hAnsi="Book Antiqua" w:cs="Times New Roman"/>
          <w:b/>
          <w:kern w:val="2"/>
          <w:sz w:val="24"/>
          <w:szCs w:val="24"/>
          <w:lang w:eastAsia="zh-CN"/>
        </w:rPr>
        <w:t>Thabane M</w:t>
      </w:r>
      <w:r w:rsidRPr="004E0AA5">
        <w:rPr>
          <w:rFonts w:ascii="Book Antiqua" w:eastAsia="SimSun" w:hAnsi="Book Antiqua" w:cs="Times New Roman"/>
          <w:kern w:val="2"/>
          <w:sz w:val="24"/>
          <w:szCs w:val="24"/>
          <w:lang w:eastAsia="zh-CN"/>
        </w:rPr>
        <w:t xml:space="preserve">, Kottachchi DT, Marshall JK. Systematic review and meta-analysis: The incidence and prognosis of post-infectious irritable bowel syndrome. </w:t>
      </w:r>
      <w:r w:rsidRPr="004E0AA5">
        <w:rPr>
          <w:rFonts w:ascii="Book Antiqua" w:eastAsia="SimSun" w:hAnsi="Book Antiqua" w:cs="Times New Roman"/>
          <w:i/>
          <w:kern w:val="2"/>
          <w:sz w:val="24"/>
          <w:szCs w:val="24"/>
          <w:lang w:eastAsia="zh-CN"/>
        </w:rPr>
        <w:t>Aliment Pharmacol Ther</w:t>
      </w:r>
      <w:r w:rsidRPr="004E0AA5">
        <w:rPr>
          <w:rFonts w:ascii="Book Antiqua" w:eastAsia="SimSun" w:hAnsi="Book Antiqua" w:cs="Times New Roman"/>
          <w:kern w:val="2"/>
          <w:sz w:val="24"/>
          <w:szCs w:val="24"/>
          <w:lang w:eastAsia="zh-CN"/>
        </w:rPr>
        <w:t xml:space="preserve"> 2007; </w:t>
      </w:r>
      <w:r w:rsidRPr="004E0AA5">
        <w:rPr>
          <w:rFonts w:ascii="Book Antiqua" w:eastAsia="SimSun" w:hAnsi="Book Antiqua" w:cs="Times New Roman"/>
          <w:b/>
          <w:kern w:val="2"/>
          <w:sz w:val="24"/>
          <w:szCs w:val="24"/>
          <w:lang w:eastAsia="zh-CN"/>
        </w:rPr>
        <w:t>26</w:t>
      </w:r>
      <w:r w:rsidRPr="004E0AA5">
        <w:rPr>
          <w:rFonts w:ascii="Book Antiqua" w:eastAsia="SimSun" w:hAnsi="Book Antiqua" w:cs="Times New Roman"/>
          <w:kern w:val="2"/>
          <w:sz w:val="24"/>
          <w:szCs w:val="24"/>
          <w:lang w:eastAsia="zh-CN"/>
        </w:rPr>
        <w:t>: 535-544 [PMID: 17661757 DOI: 10.1111/j.1365-2036.2007.03399.x]</w:t>
      </w:r>
    </w:p>
    <w:p w14:paraId="12D4E7F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58 </w:t>
      </w:r>
      <w:r w:rsidRPr="004E0AA5">
        <w:rPr>
          <w:rFonts w:ascii="Book Antiqua" w:eastAsia="SimSun" w:hAnsi="Book Antiqua" w:cs="Times New Roman"/>
          <w:b/>
          <w:kern w:val="2"/>
          <w:sz w:val="24"/>
          <w:szCs w:val="24"/>
          <w:lang w:eastAsia="zh-CN"/>
        </w:rPr>
        <w:t>Rodríguez LA</w:t>
      </w:r>
      <w:r w:rsidRPr="004E0AA5">
        <w:rPr>
          <w:rFonts w:ascii="Book Antiqua" w:eastAsia="SimSun" w:hAnsi="Book Antiqua" w:cs="Times New Roman"/>
          <w:kern w:val="2"/>
          <w:sz w:val="24"/>
          <w:szCs w:val="24"/>
          <w:lang w:eastAsia="zh-CN"/>
        </w:rPr>
        <w:t xml:space="preserve">, Ruigómez A. Increased risk of irritable bowel syndrome after bacterial gastroenteritis: cohort study. </w:t>
      </w:r>
      <w:r w:rsidRPr="004E0AA5">
        <w:rPr>
          <w:rFonts w:ascii="Book Antiqua" w:eastAsia="SimSun" w:hAnsi="Book Antiqua" w:cs="Times New Roman"/>
          <w:i/>
          <w:kern w:val="2"/>
          <w:sz w:val="24"/>
          <w:szCs w:val="24"/>
          <w:lang w:eastAsia="zh-CN"/>
        </w:rPr>
        <w:t>BMJ</w:t>
      </w:r>
      <w:r w:rsidRPr="004E0AA5">
        <w:rPr>
          <w:rFonts w:ascii="Book Antiqua" w:eastAsia="SimSun" w:hAnsi="Book Antiqua" w:cs="Times New Roman"/>
          <w:kern w:val="2"/>
          <w:sz w:val="24"/>
          <w:szCs w:val="24"/>
          <w:lang w:eastAsia="zh-CN"/>
        </w:rPr>
        <w:t xml:space="preserve"> 1999; </w:t>
      </w:r>
      <w:r w:rsidRPr="004E0AA5">
        <w:rPr>
          <w:rFonts w:ascii="Book Antiqua" w:eastAsia="SimSun" w:hAnsi="Book Antiqua" w:cs="Times New Roman"/>
          <w:b/>
          <w:kern w:val="2"/>
          <w:sz w:val="24"/>
          <w:szCs w:val="24"/>
          <w:lang w:eastAsia="zh-CN"/>
        </w:rPr>
        <w:t>318</w:t>
      </w:r>
      <w:r w:rsidRPr="004E0AA5">
        <w:rPr>
          <w:rFonts w:ascii="Book Antiqua" w:eastAsia="SimSun" w:hAnsi="Book Antiqua" w:cs="Times New Roman"/>
          <w:kern w:val="2"/>
          <w:sz w:val="24"/>
          <w:szCs w:val="24"/>
          <w:lang w:eastAsia="zh-CN"/>
        </w:rPr>
        <w:t>: 565-566 [PMID: 10037630]</w:t>
      </w:r>
    </w:p>
    <w:p w14:paraId="0CD4559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59 </w:t>
      </w:r>
      <w:r w:rsidRPr="004E0AA5">
        <w:rPr>
          <w:rFonts w:ascii="Book Antiqua" w:eastAsia="SimSun" w:hAnsi="Book Antiqua" w:cs="Times New Roman"/>
          <w:b/>
          <w:kern w:val="2"/>
          <w:sz w:val="24"/>
          <w:szCs w:val="24"/>
          <w:lang w:eastAsia="zh-CN"/>
        </w:rPr>
        <w:t>Marshall JK</w:t>
      </w:r>
      <w:r w:rsidRPr="004E0AA5">
        <w:rPr>
          <w:rFonts w:ascii="Book Antiqua" w:eastAsia="SimSun" w:hAnsi="Book Antiqua" w:cs="Times New Roman"/>
          <w:kern w:val="2"/>
          <w:sz w:val="24"/>
          <w:szCs w:val="24"/>
          <w:lang w:eastAsia="zh-CN"/>
        </w:rPr>
        <w:t xml:space="preserve">, Thabane M, Borgaonkar MR, James C. Postinfectious irritable bowel </w:t>
      </w:r>
      <w:r w:rsidRPr="004E0AA5">
        <w:rPr>
          <w:rFonts w:ascii="Book Antiqua" w:eastAsia="SimSun" w:hAnsi="Book Antiqua" w:cs="Times New Roman"/>
          <w:kern w:val="2"/>
          <w:sz w:val="24"/>
          <w:szCs w:val="24"/>
          <w:lang w:eastAsia="zh-CN"/>
        </w:rPr>
        <w:lastRenderedPageBreak/>
        <w:t xml:space="preserve">syndrome after a food-borne outbreak of acute gastroenteritis attributed to a viral pathogen. </w:t>
      </w:r>
      <w:r w:rsidRPr="004E0AA5">
        <w:rPr>
          <w:rFonts w:ascii="Book Antiqua" w:eastAsia="SimSun" w:hAnsi="Book Antiqua" w:cs="Times New Roman"/>
          <w:i/>
          <w:kern w:val="2"/>
          <w:sz w:val="24"/>
          <w:szCs w:val="24"/>
          <w:lang w:eastAsia="zh-CN"/>
        </w:rPr>
        <w:t>Clin Gastroenterol Hepatol</w:t>
      </w:r>
      <w:r w:rsidRPr="004E0AA5">
        <w:rPr>
          <w:rFonts w:ascii="Book Antiqua" w:eastAsia="SimSun" w:hAnsi="Book Antiqua" w:cs="Times New Roman"/>
          <w:kern w:val="2"/>
          <w:sz w:val="24"/>
          <w:szCs w:val="24"/>
          <w:lang w:eastAsia="zh-CN"/>
        </w:rPr>
        <w:t xml:space="preserve"> 2007; </w:t>
      </w:r>
      <w:r w:rsidRPr="004E0AA5">
        <w:rPr>
          <w:rFonts w:ascii="Book Antiqua" w:eastAsia="SimSun" w:hAnsi="Book Antiqua" w:cs="Times New Roman"/>
          <w:b/>
          <w:kern w:val="2"/>
          <w:sz w:val="24"/>
          <w:szCs w:val="24"/>
          <w:lang w:eastAsia="zh-CN"/>
        </w:rPr>
        <w:t>5</w:t>
      </w:r>
      <w:r w:rsidRPr="004E0AA5">
        <w:rPr>
          <w:rFonts w:ascii="Book Antiqua" w:eastAsia="SimSun" w:hAnsi="Book Antiqua" w:cs="Times New Roman"/>
          <w:kern w:val="2"/>
          <w:sz w:val="24"/>
          <w:szCs w:val="24"/>
          <w:lang w:eastAsia="zh-CN"/>
        </w:rPr>
        <w:t>: 457-460 [PMID: 17289440 DOI: 10.1016/j.cgh.2006.11.025]</w:t>
      </w:r>
    </w:p>
    <w:p w14:paraId="48E4275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60 </w:t>
      </w:r>
      <w:r w:rsidRPr="004E0AA5">
        <w:rPr>
          <w:rFonts w:ascii="Book Antiqua" w:eastAsia="SimSun" w:hAnsi="Book Antiqua" w:cs="Times New Roman"/>
          <w:b/>
          <w:kern w:val="2"/>
          <w:sz w:val="24"/>
          <w:szCs w:val="24"/>
          <w:lang w:eastAsia="zh-CN"/>
        </w:rPr>
        <w:t>Amra B</w:t>
      </w:r>
      <w:r w:rsidRPr="004E0AA5">
        <w:rPr>
          <w:rFonts w:ascii="Book Antiqua" w:eastAsia="SimSun" w:hAnsi="Book Antiqua" w:cs="Times New Roman"/>
          <w:kern w:val="2"/>
          <w:sz w:val="24"/>
          <w:szCs w:val="24"/>
          <w:lang w:eastAsia="zh-CN"/>
        </w:rPr>
        <w:t xml:space="preserve">, Hoseini-Asl MK, Rahmani AR, Golshan M, Mohamad-Zadeh Z. Correlation between asthma and irritable bowel syndrome in a general population in Iran in 2003. </w:t>
      </w:r>
      <w:r w:rsidRPr="004E0AA5">
        <w:rPr>
          <w:rFonts w:ascii="Book Antiqua" w:eastAsia="SimSun" w:hAnsi="Book Antiqua" w:cs="Times New Roman"/>
          <w:i/>
          <w:kern w:val="2"/>
          <w:sz w:val="24"/>
          <w:szCs w:val="24"/>
          <w:lang w:eastAsia="zh-CN"/>
        </w:rPr>
        <w:t>Respir Med</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100</w:t>
      </w:r>
      <w:r w:rsidRPr="004E0AA5">
        <w:rPr>
          <w:rFonts w:ascii="Book Antiqua" w:eastAsia="SimSun" w:hAnsi="Book Antiqua" w:cs="Times New Roman"/>
          <w:kern w:val="2"/>
          <w:sz w:val="24"/>
          <w:szCs w:val="24"/>
          <w:lang w:eastAsia="zh-CN"/>
        </w:rPr>
        <w:t>: 110-114 [PMID: 16338596 DOI: 10.1016/j.rmed.2005.03.036]</w:t>
      </w:r>
    </w:p>
    <w:p w14:paraId="73C547B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61 </w:t>
      </w:r>
      <w:r w:rsidRPr="004E0AA5">
        <w:rPr>
          <w:rFonts w:ascii="Book Antiqua" w:eastAsia="SimSun" w:hAnsi="Book Antiqua" w:cs="Times New Roman"/>
          <w:b/>
          <w:kern w:val="2"/>
          <w:sz w:val="24"/>
          <w:szCs w:val="24"/>
          <w:lang w:eastAsia="zh-CN"/>
        </w:rPr>
        <w:t>Ekici A</w:t>
      </w:r>
      <w:r w:rsidRPr="004E0AA5">
        <w:rPr>
          <w:rFonts w:ascii="Book Antiqua" w:eastAsia="SimSun" w:hAnsi="Book Antiqua" w:cs="Times New Roman"/>
          <w:kern w:val="2"/>
          <w:sz w:val="24"/>
          <w:szCs w:val="24"/>
          <w:lang w:eastAsia="zh-CN"/>
        </w:rPr>
        <w:t xml:space="preserve">, Guliter S, Ekici M, Kalpaklioglu F, Kara T, Keles H, Tunckol M, Akin A, Kocyigit P. Irritable bowel syndrome in young and elderly patients with stable asthma. </w:t>
      </w:r>
      <w:r w:rsidRPr="004E0AA5">
        <w:rPr>
          <w:rFonts w:ascii="Book Antiqua" w:eastAsia="SimSun" w:hAnsi="Book Antiqua" w:cs="Times New Roman"/>
          <w:i/>
          <w:kern w:val="2"/>
          <w:sz w:val="24"/>
          <w:szCs w:val="24"/>
          <w:lang w:eastAsia="zh-CN"/>
        </w:rPr>
        <w:t>Dig Liver Dis</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37</w:t>
      </w:r>
      <w:r w:rsidRPr="004E0AA5">
        <w:rPr>
          <w:rFonts w:ascii="Book Antiqua" w:eastAsia="SimSun" w:hAnsi="Book Antiqua" w:cs="Times New Roman"/>
          <w:kern w:val="2"/>
          <w:sz w:val="24"/>
          <w:szCs w:val="24"/>
          <w:lang w:eastAsia="zh-CN"/>
        </w:rPr>
        <w:t>: 773-778 [PMID: 16023904 DOI: 10.1016/j.dld.2005.05.006]</w:t>
      </w:r>
    </w:p>
    <w:p w14:paraId="725DD40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62 </w:t>
      </w:r>
      <w:r w:rsidRPr="004E0AA5">
        <w:rPr>
          <w:rFonts w:ascii="Book Antiqua" w:eastAsia="SimSun" w:hAnsi="Book Antiqua" w:cs="Times New Roman"/>
          <w:b/>
          <w:kern w:val="2"/>
          <w:sz w:val="24"/>
          <w:szCs w:val="24"/>
          <w:lang w:eastAsia="zh-CN"/>
        </w:rPr>
        <w:t>Ozol D</w:t>
      </w:r>
      <w:r w:rsidRPr="004E0AA5">
        <w:rPr>
          <w:rFonts w:ascii="Book Antiqua" w:eastAsia="SimSun" w:hAnsi="Book Antiqua" w:cs="Times New Roman"/>
          <w:kern w:val="2"/>
          <w:sz w:val="24"/>
          <w:szCs w:val="24"/>
          <w:lang w:eastAsia="zh-CN"/>
        </w:rPr>
        <w:t xml:space="preserve">, Uz E, Bozalan R, Türkay C, Yildirim Z. Relationship between asthma and irritable bowel syndrome: role of food allergy. </w:t>
      </w:r>
      <w:r w:rsidRPr="004E0AA5">
        <w:rPr>
          <w:rFonts w:ascii="Book Antiqua" w:eastAsia="SimSun" w:hAnsi="Book Antiqua" w:cs="Times New Roman"/>
          <w:i/>
          <w:kern w:val="2"/>
          <w:sz w:val="24"/>
          <w:szCs w:val="24"/>
          <w:lang w:eastAsia="zh-CN"/>
        </w:rPr>
        <w:t>J Asthma</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43</w:t>
      </w:r>
      <w:r w:rsidRPr="004E0AA5">
        <w:rPr>
          <w:rFonts w:ascii="Book Antiqua" w:eastAsia="SimSun" w:hAnsi="Book Antiqua" w:cs="Times New Roman"/>
          <w:kern w:val="2"/>
          <w:sz w:val="24"/>
          <w:szCs w:val="24"/>
          <w:lang w:eastAsia="zh-CN"/>
        </w:rPr>
        <w:t>: 773-775 [PMID: 17169830 DOI: 10.1080/02770900601031789]</w:t>
      </w:r>
    </w:p>
    <w:p w14:paraId="149D185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63 </w:t>
      </w:r>
      <w:r w:rsidRPr="004E0AA5">
        <w:rPr>
          <w:rFonts w:ascii="Book Antiqua" w:eastAsia="SimSun" w:hAnsi="Book Antiqua" w:cs="Times New Roman"/>
          <w:b/>
          <w:kern w:val="2"/>
          <w:sz w:val="24"/>
          <w:szCs w:val="24"/>
          <w:lang w:eastAsia="zh-CN"/>
        </w:rPr>
        <w:t>Shen TC</w:t>
      </w:r>
      <w:r w:rsidRPr="004E0AA5">
        <w:rPr>
          <w:rFonts w:ascii="Book Antiqua" w:eastAsia="SimSun" w:hAnsi="Book Antiqua" w:cs="Times New Roman"/>
          <w:kern w:val="2"/>
          <w:sz w:val="24"/>
          <w:szCs w:val="24"/>
          <w:lang w:eastAsia="zh-CN"/>
        </w:rPr>
        <w:t xml:space="preserve">, Lin CL, Wei CC, Chen CH, Tu CY, Hsia TC, Shih CM, Hsu WH, Sung FC, Kao CH. Bidirectional Association between Asthma and Irritable Bowel Syndrome: Two Population-Based Retrospective Cohort Studies. </w:t>
      </w:r>
      <w:r w:rsidRPr="004E0AA5">
        <w:rPr>
          <w:rFonts w:ascii="Book Antiqua" w:eastAsia="SimSun" w:hAnsi="Book Antiqua" w:cs="Times New Roman"/>
          <w:i/>
          <w:kern w:val="2"/>
          <w:sz w:val="24"/>
          <w:szCs w:val="24"/>
          <w:lang w:eastAsia="zh-CN"/>
        </w:rPr>
        <w:t>PLoS One</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11</w:t>
      </w:r>
      <w:r w:rsidRPr="004E0AA5">
        <w:rPr>
          <w:rFonts w:ascii="Book Antiqua" w:eastAsia="SimSun" w:hAnsi="Book Antiqua" w:cs="Times New Roman"/>
          <w:kern w:val="2"/>
          <w:sz w:val="24"/>
          <w:szCs w:val="24"/>
          <w:lang w:eastAsia="zh-CN"/>
        </w:rPr>
        <w:t>: e0153911 [PMID: 27093172 DOI: 10.1371/journal.pone.0153911]</w:t>
      </w:r>
    </w:p>
    <w:p w14:paraId="69BBBA2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64 </w:t>
      </w:r>
      <w:r w:rsidRPr="004E0AA5">
        <w:rPr>
          <w:rFonts w:ascii="Book Antiqua" w:eastAsia="SimSun" w:hAnsi="Book Antiqua" w:cs="Times New Roman"/>
          <w:b/>
          <w:kern w:val="2"/>
          <w:sz w:val="24"/>
          <w:szCs w:val="24"/>
          <w:lang w:eastAsia="zh-CN"/>
        </w:rPr>
        <w:t>Yilmaz A</w:t>
      </w:r>
      <w:r w:rsidRPr="004E0AA5">
        <w:rPr>
          <w:rFonts w:ascii="Book Antiqua" w:eastAsia="SimSun" w:hAnsi="Book Antiqua" w:cs="Times New Roman"/>
          <w:kern w:val="2"/>
          <w:sz w:val="24"/>
          <w:szCs w:val="24"/>
          <w:lang w:eastAsia="zh-CN"/>
        </w:rPr>
        <w:t xml:space="preserve">, Cumurcu BE, Tasliyurt T, Sahan AG, Ustun Y, Etikan I. Role of psychiatric disorders and irritable bowel syndrome in asthma patients. </w:t>
      </w:r>
      <w:r w:rsidRPr="004E0AA5">
        <w:rPr>
          <w:rFonts w:ascii="Book Antiqua" w:eastAsia="SimSun" w:hAnsi="Book Antiqua" w:cs="Times New Roman"/>
          <w:i/>
          <w:kern w:val="2"/>
          <w:sz w:val="24"/>
          <w:szCs w:val="24"/>
          <w:lang w:eastAsia="zh-CN"/>
        </w:rPr>
        <w:t>Clinics (Sao Paulo)</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66</w:t>
      </w:r>
      <w:r w:rsidRPr="004E0AA5">
        <w:rPr>
          <w:rFonts w:ascii="Book Antiqua" w:eastAsia="SimSun" w:hAnsi="Book Antiqua" w:cs="Times New Roman"/>
          <w:kern w:val="2"/>
          <w:sz w:val="24"/>
          <w:szCs w:val="24"/>
          <w:lang w:eastAsia="zh-CN"/>
        </w:rPr>
        <w:t>: 591-597 [PMID: 21655752]</w:t>
      </w:r>
    </w:p>
    <w:p w14:paraId="61E1C11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65 </w:t>
      </w:r>
      <w:r w:rsidRPr="004E0AA5">
        <w:rPr>
          <w:rFonts w:ascii="Book Antiqua" w:eastAsia="SimSun" w:hAnsi="Book Antiqua" w:cs="Times New Roman"/>
          <w:b/>
          <w:kern w:val="2"/>
          <w:sz w:val="24"/>
          <w:szCs w:val="24"/>
          <w:lang w:eastAsia="zh-CN"/>
        </w:rPr>
        <w:t>Panicker R</w:t>
      </w:r>
      <w:r w:rsidRPr="004E0AA5">
        <w:rPr>
          <w:rFonts w:ascii="Book Antiqua" w:eastAsia="SimSun" w:hAnsi="Book Antiqua" w:cs="Times New Roman"/>
          <w:kern w:val="2"/>
          <w:sz w:val="24"/>
          <w:szCs w:val="24"/>
          <w:lang w:eastAsia="zh-CN"/>
        </w:rPr>
        <w:t xml:space="preserve">, Arifhodzic N, Al Ahmad M, Ali SA. Association and symptom characteristics of irritable bowel syndrome among bronchial asthma patients in Kuwait. </w:t>
      </w:r>
      <w:r w:rsidRPr="004E0AA5">
        <w:rPr>
          <w:rFonts w:ascii="Book Antiqua" w:eastAsia="SimSun" w:hAnsi="Book Antiqua" w:cs="Times New Roman"/>
          <w:i/>
          <w:kern w:val="2"/>
          <w:sz w:val="24"/>
          <w:szCs w:val="24"/>
          <w:lang w:eastAsia="zh-CN"/>
        </w:rPr>
        <w:t>Ann Thorac Med</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5</w:t>
      </w:r>
      <w:r w:rsidRPr="004E0AA5">
        <w:rPr>
          <w:rFonts w:ascii="Book Antiqua" w:eastAsia="SimSun" w:hAnsi="Book Antiqua" w:cs="Times New Roman"/>
          <w:kern w:val="2"/>
          <w:sz w:val="24"/>
          <w:szCs w:val="24"/>
          <w:lang w:eastAsia="zh-CN"/>
        </w:rPr>
        <w:t>: 37-42 [PMID: 20351959 DOI: 10.4103/1817-1737.58958]</w:t>
      </w:r>
    </w:p>
    <w:p w14:paraId="2CB85A8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66 </w:t>
      </w:r>
      <w:r w:rsidRPr="004E0AA5">
        <w:rPr>
          <w:rFonts w:ascii="Book Antiqua" w:eastAsia="SimSun" w:hAnsi="Book Antiqua" w:cs="Times New Roman"/>
          <w:b/>
          <w:kern w:val="2"/>
          <w:sz w:val="24"/>
          <w:szCs w:val="24"/>
          <w:lang w:eastAsia="zh-CN"/>
        </w:rPr>
        <w:t>Tan TK</w:t>
      </w:r>
      <w:r w:rsidRPr="004E0AA5">
        <w:rPr>
          <w:rFonts w:ascii="Book Antiqua" w:eastAsia="SimSun" w:hAnsi="Book Antiqua" w:cs="Times New Roman"/>
          <w:kern w:val="2"/>
          <w:sz w:val="24"/>
          <w:szCs w:val="24"/>
          <w:lang w:eastAsia="zh-CN"/>
        </w:rPr>
        <w:t xml:space="preserve">, Chen AC, Lin CL, Shen TC, Li TC, Wei CC. Preschoolers With Allergic Diseases Have an Increased Risk of Irritable Bowel Syndrome When Reaching School Age.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64</w:t>
      </w:r>
      <w:r w:rsidRPr="004E0AA5">
        <w:rPr>
          <w:rFonts w:ascii="Book Antiqua" w:eastAsia="SimSun" w:hAnsi="Book Antiqua" w:cs="Times New Roman"/>
          <w:kern w:val="2"/>
          <w:sz w:val="24"/>
          <w:szCs w:val="24"/>
          <w:lang w:eastAsia="zh-CN"/>
        </w:rPr>
        <w:t>: 26-30 [PMID: 27035379 DOI: 10.1097/MPG.0000000000001219]</w:t>
      </w:r>
    </w:p>
    <w:p w14:paraId="3776C7F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67 </w:t>
      </w:r>
      <w:r w:rsidRPr="004E0AA5">
        <w:rPr>
          <w:rFonts w:ascii="Book Antiqua" w:eastAsia="SimSun" w:hAnsi="Book Antiqua" w:cs="Times New Roman"/>
          <w:b/>
          <w:kern w:val="2"/>
          <w:sz w:val="24"/>
          <w:szCs w:val="24"/>
          <w:lang w:eastAsia="zh-CN"/>
        </w:rPr>
        <w:t>Siddiqui S</w:t>
      </w:r>
      <w:r w:rsidRPr="004E0AA5">
        <w:rPr>
          <w:rFonts w:ascii="Book Antiqua" w:eastAsia="SimSun" w:hAnsi="Book Antiqua" w:cs="Times New Roman"/>
          <w:kern w:val="2"/>
          <w:sz w:val="24"/>
          <w:szCs w:val="24"/>
          <w:lang w:eastAsia="zh-CN"/>
        </w:rPr>
        <w:t xml:space="preserve">, Misra SP, Dwivedi M, Pant S. Irritable Bowel Syndrome and Bronchial Asthma: Are They Associated in Indian Population? </w:t>
      </w:r>
      <w:r w:rsidRPr="004E0AA5">
        <w:rPr>
          <w:rFonts w:ascii="Book Antiqua" w:eastAsia="SimSun" w:hAnsi="Book Antiqua" w:cs="Times New Roman"/>
          <w:i/>
          <w:kern w:val="2"/>
          <w:sz w:val="24"/>
          <w:szCs w:val="24"/>
          <w:lang w:eastAsia="zh-CN"/>
        </w:rPr>
        <w:t>J Clin Diagn Res</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11</w:t>
      </w:r>
      <w:r w:rsidRPr="004E0AA5">
        <w:rPr>
          <w:rFonts w:ascii="Book Antiqua" w:eastAsia="SimSun" w:hAnsi="Book Antiqua" w:cs="Times New Roman"/>
          <w:kern w:val="2"/>
          <w:sz w:val="24"/>
          <w:szCs w:val="24"/>
          <w:lang w:eastAsia="zh-CN"/>
        </w:rPr>
        <w:t>: OC21-OC23 [PMID: 28384910 DOI: 10.7860/JCDR/2017/22530.9351]</w:t>
      </w:r>
    </w:p>
    <w:p w14:paraId="62E2020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68 </w:t>
      </w:r>
      <w:r w:rsidRPr="004E0AA5">
        <w:rPr>
          <w:rFonts w:ascii="Book Antiqua" w:eastAsia="SimSun" w:hAnsi="Book Antiqua" w:cs="Times New Roman"/>
          <w:b/>
          <w:kern w:val="2"/>
          <w:sz w:val="24"/>
          <w:szCs w:val="24"/>
          <w:lang w:eastAsia="zh-CN"/>
        </w:rPr>
        <w:t>Simrén M</w:t>
      </w:r>
      <w:r w:rsidRPr="004E0AA5">
        <w:rPr>
          <w:rFonts w:ascii="Book Antiqua" w:eastAsia="SimSun" w:hAnsi="Book Antiqua" w:cs="Times New Roman"/>
          <w:kern w:val="2"/>
          <w:sz w:val="24"/>
          <w:szCs w:val="24"/>
          <w:lang w:eastAsia="zh-CN"/>
        </w:rPr>
        <w:t xml:space="preserve">, Månsson A, Langkilde AM, Svedlund J, Abrahamsson H, Bengtsson U, Björnsson ES. Food-related gastrointestinal symptoms in the irritable bowel syndrome. </w:t>
      </w:r>
      <w:r w:rsidRPr="004E0AA5">
        <w:rPr>
          <w:rFonts w:ascii="Book Antiqua" w:eastAsia="SimSun" w:hAnsi="Book Antiqua" w:cs="Times New Roman"/>
          <w:i/>
          <w:kern w:val="2"/>
          <w:sz w:val="24"/>
          <w:szCs w:val="24"/>
          <w:lang w:eastAsia="zh-CN"/>
        </w:rPr>
        <w:t>Digestion</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63</w:t>
      </w:r>
      <w:r w:rsidRPr="004E0AA5">
        <w:rPr>
          <w:rFonts w:ascii="Book Antiqua" w:eastAsia="SimSun" w:hAnsi="Book Antiqua" w:cs="Times New Roman"/>
          <w:kern w:val="2"/>
          <w:sz w:val="24"/>
          <w:szCs w:val="24"/>
          <w:lang w:eastAsia="zh-CN"/>
        </w:rPr>
        <w:t>: 108-115 [PMID: 11244249 DOI: 10.1159/000051878]</w:t>
      </w:r>
    </w:p>
    <w:p w14:paraId="1375BD3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69 </w:t>
      </w:r>
      <w:r w:rsidRPr="004E0AA5">
        <w:rPr>
          <w:rFonts w:ascii="Book Antiqua" w:eastAsia="SimSun" w:hAnsi="Book Antiqua" w:cs="Times New Roman"/>
          <w:b/>
          <w:kern w:val="2"/>
          <w:sz w:val="24"/>
          <w:szCs w:val="24"/>
          <w:lang w:eastAsia="zh-CN"/>
        </w:rPr>
        <w:t>Hayes P</w:t>
      </w:r>
      <w:r w:rsidRPr="004E0AA5">
        <w:rPr>
          <w:rFonts w:ascii="Book Antiqua" w:eastAsia="SimSun" w:hAnsi="Book Antiqua" w:cs="Times New Roman"/>
          <w:kern w:val="2"/>
          <w:sz w:val="24"/>
          <w:szCs w:val="24"/>
          <w:lang w:eastAsia="zh-CN"/>
        </w:rPr>
        <w:t xml:space="preserve">, Corish C, O'Mahony E, Quigley EM. A dietary survey of patients with irritable bowel syndrome. </w:t>
      </w:r>
      <w:r w:rsidRPr="004E0AA5">
        <w:rPr>
          <w:rFonts w:ascii="Book Antiqua" w:eastAsia="SimSun" w:hAnsi="Book Antiqua" w:cs="Times New Roman"/>
          <w:i/>
          <w:kern w:val="2"/>
          <w:sz w:val="24"/>
          <w:szCs w:val="24"/>
          <w:lang w:eastAsia="zh-CN"/>
        </w:rPr>
        <w:t>J Hum Nutr Diet</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27 Suppl 2</w:t>
      </w:r>
      <w:r w:rsidRPr="004E0AA5">
        <w:rPr>
          <w:rFonts w:ascii="Book Antiqua" w:eastAsia="SimSun" w:hAnsi="Book Antiqua" w:cs="Times New Roman"/>
          <w:kern w:val="2"/>
          <w:sz w:val="24"/>
          <w:szCs w:val="24"/>
          <w:lang w:eastAsia="zh-CN"/>
        </w:rPr>
        <w:t>: 36-47 [PMID: 23659729 DOI: 10.1111/jhn.12114]</w:t>
      </w:r>
    </w:p>
    <w:p w14:paraId="26E795B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70 </w:t>
      </w:r>
      <w:r w:rsidRPr="004E0AA5">
        <w:rPr>
          <w:rFonts w:ascii="Book Antiqua" w:eastAsia="SimSun" w:hAnsi="Book Antiqua" w:cs="Times New Roman"/>
          <w:b/>
          <w:kern w:val="2"/>
          <w:sz w:val="24"/>
          <w:szCs w:val="24"/>
          <w:lang w:eastAsia="zh-CN"/>
        </w:rPr>
        <w:t>Khayyatzadeh SS</w:t>
      </w:r>
      <w:r w:rsidRPr="004E0AA5">
        <w:rPr>
          <w:rFonts w:ascii="Book Antiqua" w:eastAsia="SimSun" w:hAnsi="Book Antiqua" w:cs="Times New Roman"/>
          <w:kern w:val="2"/>
          <w:sz w:val="24"/>
          <w:szCs w:val="24"/>
          <w:lang w:eastAsia="zh-CN"/>
        </w:rPr>
        <w:t xml:space="preserve">, Kazemi-Bajestani SMR, Mirmousavi SJ, Heshmati M, Khoshmohabbat S, Ferns GA, Ghayour-Mobarhan M. Dietary behaviors in relation to prevalence of irritable bowel syndrome in adolescent girls. </w:t>
      </w:r>
      <w:r w:rsidRPr="004E0AA5">
        <w:rPr>
          <w:rFonts w:ascii="Book Antiqua" w:eastAsia="SimSun" w:hAnsi="Book Antiqua" w:cs="Times New Roman"/>
          <w:i/>
          <w:kern w:val="2"/>
          <w:sz w:val="24"/>
          <w:szCs w:val="24"/>
          <w:lang w:eastAsia="zh-CN"/>
        </w:rPr>
        <w:t>J Gastroenterol Hepatol</w:t>
      </w:r>
      <w:r w:rsidRPr="004E0AA5">
        <w:rPr>
          <w:rFonts w:ascii="Book Antiqua" w:eastAsia="SimSun" w:hAnsi="Book Antiqua" w:cs="Times New Roman"/>
          <w:kern w:val="2"/>
          <w:sz w:val="24"/>
          <w:szCs w:val="24"/>
          <w:lang w:eastAsia="zh-CN"/>
        </w:rPr>
        <w:t xml:space="preserve"> 2018; </w:t>
      </w:r>
      <w:r w:rsidRPr="004E0AA5">
        <w:rPr>
          <w:rFonts w:ascii="Book Antiqua" w:eastAsia="SimSun" w:hAnsi="Book Antiqua" w:cs="Times New Roman"/>
          <w:b/>
          <w:kern w:val="2"/>
          <w:sz w:val="24"/>
          <w:szCs w:val="24"/>
          <w:lang w:eastAsia="zh-CN"/>
        </w:rPr>
        <w:t>33</w:t>
      </w:r>
      <w:r w:rsidRPr="004E0AA5">
        <w:rPr>
          <w:rFonts w:ascii="Book Antiqua" w:eastAsia="SimSun" w:hAnsi="Book Antiqua" w:cs="Times New Roman"/>
          <w:kern w:val="2"/>
          <w:sz w:val="24"/>
          <w:szCs w:val="24"/>
          <w:lang w:eastAsia="zh-CN"/>
        </w:rPr>
        <w:t>: 404-410 [PMID: 28770579 DOI: 10.1111/jgh.13908]</w:t>
      </w:r>
    </w:p>
    <w:p w14:paraId="1D670E3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71 </w:t>
      </w:r>
      <w:r w:rsidRPr="004E0AA5">
        <w:rPr>
          <w:rFonts w:ascii="Book Antiqua" w:eastAsia="SimSun" w:hAnsi="Book Antiqua" w:cs="Times New Roman"/>
          <w:b/>
          <w:kern w:val="2"/>
          <w:sz w:val="24"/>
          <w:szCs w:val="24"/>
          <w:lang w:eastAsia="zh-CN"/>
        </w:rPr>
        <w:t>Mansueto P</w:t>
      </w:r>
      <w:r w:rsidRPr="004E0AA5">
        <w:rPr>
          <w:rFonts w:ascii="Book Antiqua" w:eastAsia="SimSun" w:hAnsi="Book Antiqua" w:cs="Times New Roman"/>
          <w:kern w:val="2"/>
          <w:sz w:val="24"/>
          <w:szCs w:val="24"/>
          <w:lang w:eastAsia="zh-CN"/>
        </w:rPr>
        <w:t xml:space="preserve">, D'Alcamo A, Seidita A, Carroccio A. Food allergy in irritable bowel syndrome: The case of non-celiac wheat sensitivity. </w:t>
      </w:r>
      <w:r w:rsidRPr="004E0AA5">
        <w:rPr>
          <w:rFonts w:ascii="Book Antiqua" w:eastAsia="SimSun" w:hAnsi="Book Antiqua" w:cs="Times New Roman"/>
          <w:i/>
          <w:kern w:val="2"/>
          <w:sz w:val="24"/>
          <w:szCs w:val="24"/>
          <w:lang w:eastAsia="zh-CN"/>
        </w:rPr>
        <w:t>World J Gastroenterol</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21</w:t>
      </w:r>
      <w:r w:rsidRPr="004E0AA5">
        <w:rPr>
          <w:rFonts w:ascii="Book Antiqua" w:eastAsia="SimSun" w:hAnsi="Book Antiqua" w:cs="Times New Roman"/>
          <w:kern w:val="2"/>
          <w:sz w:val="24"/>
          <w:szCs w:val="24"/>
          <w:lang w:eastAsia="zh-CN"/>
        </w:rPr>
        <w:t>: 7089-7109 [PMID: 26109796 DOI: 10.3748/wjg.v21.i23.7089]</w:t>
      </w:r>
    </w:p>
    <w:p w14:paraId="1599C03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72 </w:t>
      </w:r>
      <w:r w:rsidRPr="004E0AA5">
        <w:rPr>
          <w:rFonts w:ascii="Book Antiqua" w:eastAsia="SimSun" w:hAnsi="Book Antiqua" w:cs="Times New Roman"/>
          <w:b/>
          <w:kern w:val="2"/>
          <w:sz w:val="24"/>
          <w:szCs w:val="24"/>
          <w:lang w:eastAsia="zh-CN"/>
        </w:rPr>
        <w:t>Monsbakken KW</w:t>
      </w:r>
      <w:r w:rsidRPr="004E0AA5">
        <w:rPr>
          <w:rFonts w:ascii="Book Antiqua" w:eastAsia="SimSun" w:hAnsi="Book Antiqua" w:cs="Times New Roman"/>
          <w:kern w:val="2"/>
          <w:sz w:val="24"/>
          <w:szCs w:val="24"/>
          <w:lang w:eastAsia="zh-CN"/>
        </w:rPr>
        <w:t xml:space="preserve">, Vandvik PO, Farup PG. Perceived food intolerance in subjects with irritable bowel syndrome-- etiology, prevalence and consequences. </w:t>
      </w:r>
      <w:r w:rsidRPr="004E0AA5">
        <w:rPr>
          <w:rFonts w:ascii="Book Antiqua" w:eastAsia="SimSun" w:hAnsi="Book Antiqua" w:cs="Times New Roman"/>
          <w:i/>
          <w:kern w:val="2"/>
          <w:sz w:val="24"/>
          <w:szCs w:val="24"/>
          <w:lang w:eastAsia="zh-CN"/>
        </w:rPr>
        <w:t>Eur J Clin Nutr</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60</w:t>
      </w:r>
      <w:r w:rsidRPr="004E0AA5">
        <w:rPr>
          <w:rFonts w:ascii="Book Antiqua" w:eastAsia="SimSun" w:hAnsi="Book Antiqua" w:cs="Times New Roman"/>
          <w:kern w:val="2"/>
          <w:sz w:val="24"/>
          <w:szCs w:val="24"/>
          <w:lang w:eastAsia="zh-CN"/>
        </w:rPr>
        <w:t>: 667-672 [PMID: 16391571 DOI: 10.1038/sj.ejcn.1602367]</w:t>
      </w:r>
    </w:p>
    <w:p w14:paraId="46706642" w14:textId="6E93953D"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73 </w:t>
      </w:r>
      <w:r w:rsidRPr="004E0AA5">
        <w:rPr>
          <w:rFonts w:ascii="Book Antiqua" w:eastAsia="SimSun" w:hAnsi="Book Antiqua" w:cs="Times New Roman"/>
          <w:b/>
          <w:kern w:val="2"/>
          <w:sz w:val="24"/>
          <w:szCs w:val="24"/>
          <w:lang w:eastAsia="zh-CN"/>
        </w:rPr>
        <w:t>Ostgaard H</w:t>
      </w:r>
      <w:r w:rsidRPr="004E0AA5">
        <w:rPr>
          <w:rFonts w:ascii="Book Antiqua" w:eastAsia="SimSun" w:hAnsi="Book Antiqua" w:cs="Times New Roman"/>
          <w:kern w:val="2"/>
          <w:sz w:val="24"/>
          <w:szCs w:val="24"/>
          <w:lang w:eastAsia="zh-CN"/>
        </w:rPr>
        <w:t>, Hausken T, Gundersen D, El-Salhy M. Diet and effects of diet management on quality of life and symptoms</w:t>
      </w:r>
      <w:r w:rsidR="00404A32">
        <w:rPr>
          <w:rFonts w:ascii="Book Antiqua" w:eastAsia="SimSun" w:hAnsi="Book Antiqua" w:cs="Times New Roman"/>
          <w:kern w:val="2"/>
          <w:sz w:val="24"/>
          <w:szCs w:val="24"/>
          <w:lang w:eastAsia="zh-CN"/>
        </w:rPr>
        <w:t xml:space="preserve"> </w:t>
      </w:r>
      <w:r w:rsidRPr="004E0AA5">
        <w:rPr>
          <w:rFonts w:ascii="Book Antiqua" w:eastAsia="SimSun" w:hAnsi="Book Antiqua" w:cs="Times New Roman"/>
          <w:kern w:val="2"/>
          <w:sz w:val="24"/>
          <w:szCs w:val="24"/>
          <w:lang w:eastAsia="zh-CN"/>
        </w:rPr>
        <w:t xml:space="preserve">in patients with irritable bowel syndrome. </w:t>
      </w:r>
      <w:r w:rsidRPr="004E0AA5">
        <w:rPr>
          <w:rFonts w:ascii="Book Antiqua" w:eastAsia="SimSun" w:hAnsi="Book Antiqua" w:cs="Times New Roman"/>
          <w:i/>
          <w:kern w:val="2"/>
          <w:sz w:val="24"/>
          <w:szCs w:val="24"/>
          <w:lang w:eastAsia="zh-CN"/>
        </w:rPr>
        <w:t>Mol Med Rep</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5</w:t>
      </w:r>
      <w:r w:rsidRPr="004E0AA5">
        <w:rPr>
          <w:rFonts w:ascii="Book Antiqua" w:eastAsia="SimSun" w:hAnsi="Book Antiqua" w:cs="Times New Roman"/>
          <w:kern w:val="2"/>
          <w:sz w:val="24"/>
          <w:szCs w:val="24"/>
          <w:lang w:eastAsia="zh-CN"/>
        </w:rPr>
        <w:t>: 1382-1390 [PMID: 22446969 DOI: 10.3892/mmr.2012.843]</w:t>
      </w:r>
    </w:p>
    <w:p w14:paraId="610FCF1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74 </w:t>
      </w:r>
      <w:r w:rsidRPr="004E0AA5">
        <w:rPr>
          <w:rFonts w:ascii="Book Antiqua" w:eastAsia="SimSun" w:hAnsi="Book Antiqua" w:cs="Times New Roman"/>
          <w:b/>
          <w:kern w:val="2"/>
          <w:sz w:val="24"/>
          <w:szCs w:val="24"/>
          <w:lang w:eastAsia="zh-CN"/>
        </w:rPr>
        <w:t>Howell S</w:t>
      </w:r>
      <w:r w:rsidRPr="004E0AA5">
        <w:rPr>
          <w:rFonts w:ascii="Book Antiqua" w:eastAsia="SimSun" w:hAnsi="Book Antiqua" w:cs="Times New Roman"/>
          <w:kern w:val="2"/>
          <w:sz w:val="24"/>
          <w:szCs w:val="24"/>
          <w:lang w:eastAsia="zh-CN"/>
        </w:rPr>
        <w:t xml:space="preserve">, Talley NJ, Quine S, Poulton R. The irritable bowel syndrome has origins in the childhood socioeconomic environment.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2004; </w:t>
      </w:r>
      <w:r w:rsidRPr="004E0AA5">
        <w:rPr>
          <w:rFonts w:ascii="Book Antiqua" w:eastAsia="SimSun" w:hAnsi="Book Antiqua" w:cs="Times New Roman"/>
          <w:b/>
          <w:kern w:val="2"/>
          <w:sz w:val="24"/>
          <w:szCs w:val="24"/>
          <w:lang w:eastAsia="zh-CN"/>
        </w:rPr>
        <w:t>99</w:t>
      </w:r>
      <w:r w:rsidRPr="004E0AA5">
        <w:rPr>
          <w:rFonts w:ascii="Book Antiqua" w:eastAsia="SimSun" w:hAnsi="Book Antiqua" w:cs="Times New Roman"/>
          <w:kern w:val="2"/>
          <w:sz w:val="24"/>
          <w:szCs w:val="24"/>
          <w:lang w:eastAsia="zh-CN"/>
        </w:rPr>
        <w:t>: 1572-1578 [PMID: 15307879 DOI: 10.1111/j.1572-0241.2004.40188.x]</w:t>
      </w:r>
    </w:p>
    <w:p w14:paraId="36895CE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75 </w:t>
      </w:r>
      <w:r w:rsidRPr="004E0AA5">
        <w:rPr>
          <w:rFonts w:ascii="Book Antiqua" w:eastAsia="SimSun" w:hAnsi="Book Antiqua" w:cs="Times New Roman"/>
          <w:b/>
          <w:kern w:val="2"/>
          <w:sz w:val="24"/>
          <w:szCs w:val="24"/>
          <w:lang w:eastAsia="zh-CN"/>
        </w:rPr>
        <w:t>Chelimsky G</w:t>
      </w:r>
      <w:r w:rsidRPr="004E0AA5">
        <w:rPr>
          <w:rFonts w:ascii="Book Antiqua" w:eastAsia="SimSun" w:hAnsi="Book Antiqua" w:cs="Times New Roman"/>
          <w:kern w:val="2"/>
          <w:sz w:val="24"/>
          <w:szCs w:val="24"/>
          <w:lang w:eastAsia="zh-CN"/>
        </w:rPr>
        <w:t xml:space="preserve">, Boyle JT, Tusing L, Chelimsky TC. Autonomic abnormalities in children with functional abdominal pain: coincidence or etiology?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33</w:t>
      </w:r>
      <w:r w:rsidRPr="004E0AA5">
        <w:rPr>
          <w:rFonts w:ascii="Book Antiqua" w:eastAsia="SimSun" w:hAnsi="Book Antiqua" w:cs="Times New Roman"/>
          <w:kern w:val="2"/>
          <w:sz w:val="24"/>
          <w:szCs w:val="24"/>
          <w:lang w:eastAsia="zh-CN"/>
        </w:rPr>
        <w:t>: 47-53 [PMID: 11479407]</w:t>
      </w:r>
    </w:p>
    <w:p w14:paraId="4EBE142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76 </w:t>
      </w:r>
      <w:r w:rsidRPr="004E0AA5">
        <w:rPr>
          <w:rFonts w:ascii="Book Antiqua" w:eastAsia="SimSun" w:hAnsi="Book Antiqua" w:cs="Times New Roman"/>
          <w:b/>
          <w:kern w:val="2"/>
          <w:sz w:val="24"/>
          <w:szCs w:val="24"/>
          <w:lang w:eastAsia="zh-CN"/>
        </w:rPr>
        <w:t>Karantanos T</w:t>
      </w:r>
      <w:r w:rsidRPr="004E0AA5">
        <w:rPr>
          <w:rFonts w:ascii="Book Antiqua" w:eastAsia="SimSun" w:hAnsi="Book Antiqua" w:cs="Times New Roman"/>
          <w:kern w:val="2"/>
          <w:sz w:val="24"/>
          <w:szCs w:val="24"/>
          <w:lang w:eastAsia="zh-CN"/>
        </w:rPr>
        <w:t xml:space="preserve">, Markoutsaki T, Gazouli M, Anagnou NP, Karamanolis DG. Current insights in to the pathophysiology of Irritable Bowel Syndrome. </w:t>
      </w:r>
      <w:r w:rsidRPr="004E0AA5">
        <w:rPr>
          <w:rFonts w:ascii="Book Antiqua" w:eastAsia="SimSun" w:hAnsi="Book Antiqua" w:cs="Times New Roman"/>
          <w:i/>
          <w:kern w:val="2"/>
          <w:sz w:val="24"/>
          <w:szCs w:val="24"/>
          <w:lang w:eastAsia="zh-CN"/>
        </w:rPr>
        <w:t>Gut Pathog</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2</w:t>
      </w:r>
      <w:r w:rsidRPr="004E0AA5">
        <w:rPr>
          <w:rFonts w:ascii="Book Antiqua" w:eastAsia="SimSun" w:hAnsi="Book Antiqua" w:cs="Times New Roman"/>
          <w:kern w:val="2"/>
          <w:sz w:val="24"/>
          <w:szCs w:val="24"/>
          <w:lang w:eastAsia="zh-CN"/>
        </w:rPr>
        <w:t>: 3 [PMID: 20465787 DOI: 10.1186/1757-4749-2-3]</w:t>
      </w:r>
    </w:p>
    <w:p w14:paraId="6D18479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77 </w:t>
      </w:r>
      <w:r w:rsidRPr="004E0AA5">
        <w:rPr>
          <w:rFonts w:ascii="Book Antiqua" w:eastAsia="SimSun" w:hAnsi="Book Antiqua" w:cs="Times New Roman"/>
          <w:b/>
          <w:kern w:val="2"/>
          <w:sz w:val="24"/>
          <w:szCs w:val="24"/>
          <w:lang w:eastAsia="zh-CN"/>
        </w:rPr>
        <w:t>Stasi C</w:t>
      </w:r>
      <w:r w:rsidRPr="004E0AA5">
        <w:rPr>
          <w:rFonts w:ascii="Book Antiqua" w:eastAsia="SimSun" w:hAnsi="Book Antiqua" w:cs="Times New Roman"/>
          <w:kern w:val="2"/>
          <w:sz w:val="24"/>
          <w:szCs w:val="24"/>
          <w:lang w:eastAsia="zh-CN"/>
        </w:rPr>
        <w:t xml:space="preserve">, Rosselli M, Bellini M, Laffi G, Milani S. Altered neuro-endocrine-immune </w:t>
      </w:r>
      <w:r w:rsidRPr="004E0AA5">
        <w:rPr>
          <w:rFonts w:ascii="Book Antiqua" w:eastAsia="SimSun" w:hAnsi="Book Antiqua" w:cs="Times New Roman"/>
          <w:kern w:val="2"/>
          <w:sz w:val="24"/>
          <w:szCs w:val="24"/>
          <w:lang w:eastAsia="zh-CN"/>
        </w:rPr>
        <w:lastRenderedPageBreak/>
        <w:t xml:space="preserve">pathways in the irritable bowel syndrome: the top-down and the bottom-up model. </w:t>
      </w:r>
      <w:r w:rsidRPr="004E0AA5">
        <w:rPr>
          <w:rFonts w:ascii="Book Antiqua" w:eastAsia="SimSun" w:hAnsi="Book Antiqua" w:cs="Times New Roman"/>
          <w:i/>
          <w:kern w:val="2"/>
          <w:sz w:val="24"/>
          <w:szCs w:val="24"/>
          <w:lang w:eastAsia="zh-CN"/>
        </w:rPr>
        <w:t>J Gastroenterol</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47</w:t>
      </w:r>
      <w:r w:rsidRPr="004E0AA5">
        <w:rPr>
          <w:rFonts w:ascii="Book Antiqua" w:eastAsia="SimSun" w:hAnsi="Book Antiqua" w:cs="Times New Roman"/>
          <w:kern w:val="2"/>
          <w:sz w:val="24"/>
          <w:szCs w:val="24"/>
          <w:lang w:eastAsia="zh-CN"/>
        </w:rPr>
        <w:t>: 1177-1185 [PMID: 22766747 DOI: 10.1007/s00535-012-0627-7]</w:t>
      </w:r>
    </w:p>
    <w:p w14:paraId="577FCF9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78 </w:t>
      </w:r>
      <w:r w:rsidRPr="004E0AA5">
        <w:rPr>
          <w:rFonts w:ascii="Book Antiqua" w:eastAsia="SimSun" w:hAnsi="Book Antiqua" w:cs="Times New Roman"/>
          <w:b/>
          <w:kern w:val="2"/>
          <w:sz w:val="24"/>
          <w:szCs w:val="24"/>
          <w:lang w:eastAsia="zh-CN"/>
        </w:rPr>
        <w:t>Mayer EA</w:t>
      </w:r>
      <w:r w:rsidRPr="004E0AA5">
        <w:rPr>
          <w:rFonts w:ascii="Book Antiqua" w:eastAsia="SimSun" w:hAnsi="Book Antiqua" w:cs="Times New Roman"/>
          <w:kern w:val="2"/>
          <w:sz w:val="24"/>
          <w:szCs w:val="24"/>
          <w:lang w:eastAsia="zh-CN"/>
        </w:rPr>
        <w:t xml:space="preserve">, Labus JS, Tillisch K, Cole SW, Baldi P. Towards a systems view of IBS. </w:t>
      </w:r>
      <w:r w:rsidRPr="004E0AA5">
        <w:rPr>
          <w:rFonts w:ascii="Book Antiqua" w:eastAsia="SimSun" w:hAnsi="Book Antiqua" w:cs="Times New Roman"/>
          <w:i/>
          <w:kern w:val="2"/>
          <w:sz w:val="24"/>
          <w:szCs w:val="24"/>
          <w:lang w:eastAsia="zh-CN"/>
        </w:rPr>
        <w:t>Nat Rev Gastroenterol Hepatol</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12</w:t>
      </w:r>
      <w:r w:rsidRPr="004E0AA5">
        <w:rPr>
          <w:rFonts w:ascii="Book Antiqua" w:eastAsia="SimSun" w:hAnsi="Book Antiqua" w:cs="Times New Roman"/>
          <w:kern w:val="2"/>
          <w:sz w:val="24"/>
          <w:szCs w:val="24"/>
          <w:lang w:eastAsia="zh-CN"/>
        </w:rPr>
        <w:t>: 592-605 [PMID: 26303675 DOI: 10.1038/nrgastro.2015.121]</w:t>
      </w:r>
    </w:p>
    <w:p w14:paraId="5D4AA17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79 </w:t>
      </w:r>
      <w:r w:rsidRPr="004E0AA5">
        <w:rPr>
          <w:rFonts w:ascii="Book Antiqua" w:eastAsia="SimSun" w:hAnsi="Book Antiqua" w:cs="Times New Roman"/>
          <w:b/>
          <w:kern w:val="2"/>
          <w:sz w:val="24"/>
          <w:szCs w:val="24"/>
          <w:lang w:eastAsia="zh-CN"/>
        </w:rPr>
        <w:t>Holtmann GJ</w:t>
      </w:r>
      <w:r w:rsidRPr="004E0AA5">
        <w:rPr>
          <w:rFonts w:ascii="Book Antiqua" w:eastAsia="SimSun" w:hAnsi="Book Antiqua" w:cs="Times New Roman"/>
          <w:kern w:val="2"/>
          <w:sz w:val="24"/>
          <w:szCs w:val="24"/>
          <w:lang w:eastAsia="zh-CN"/>
        </w:rPr>
        <w:t xml:space="preserve">, Ford AC, Talley NJ. Pathophysiology of irritable bowel syndrome. </w:t>
      </w:r>
      <w:r w:rsidRPr="004E0AA5">
        <w:rPr>
          <w:rFonts w:ascii="Book Antiqua" w:eastAsia="SimSun" w:hAnsi="Book Antiqua" w:cs="Times New Roman"/>
          <w:i/>
          <w:kern w:val="2"/>
          <w:sz w:val="24"/>
          <w:szCs w:val="24"/>
          <w:lang w:eastAsia="zh-CN"/>
        </w:rPr>
        <w:t>Lancet Gastroenterol Hepatol</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1</w:t>
      </w:r>
      <w:r w:rsidRPr="004E0AA5">
        <w:rPr>
          <w:rFonts w:ascii="Book Antiqua" w:eastAsia="SimSun" w:hAnsi="Book Antiqua" w:cs="Times New Roman"/>
          <w:kern w:val="2"/>
          <w:sz w:val="24"/>
          <w:szCs w:val="24"/>
          <w:lang w:eastAsia="zh-CN"/>
        </w:rPr>
        <w:t>: 133-146 [PMID: 28404070 DOI: 10.1016/S2468-1253(16)30023-1</w:t>
      </w:r>
    </w:p>
    <w:p w14:paraId="1320A65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80 </w:t>
      </w:r>
      <w:r w:rsidRPr="004E0AA5">
        <w:rPr>
          <w:rFonts w:ascii="Book Antiqua" w:eastAsia="SimSun" w:hAnsi="Book Antiqua" w:cs="Times New Roman"/>
          <w:b/>
          <w:kern w:val="2"/>
          <w:sz w:val="24"/>
          <w:szCs w:val="24"/>
          <w:lang w:eastAsia="zh-CN"/>
        </w:rPr>
        <w:t>Mayer EA</w:t>
      </w:r>
      <w:r w:rsidRPr="004E0AA5">
        <w:rPr>
          <w:rFonts w:ascii="Book Antiqua" w:eastAsia="SimSun" w:hAnsi="Book Antiqua" w:cs="Times New Roman"/>
          <w:kern w:val="2"/>
          <w:sz w:val="24"/>
          <w:szCs w:val="24"/>
          <w:lang w:eastAsia="zh-CN"/>
        </w:rPr>
        <w:t xml:space="preserve">, Tillisch K. The brain-gut axis in abdominal pain syndromes. </w:t>
      </w:r>
      <w:r w:rsidRPr="004E0AA5">
        <w:rPr>
          <w:rFonts w:ascii="Book Antiqua" w:eastAsia="SimSun" w:hAnsi="Book Antiqua" w:cs="Times New Roman"/>
          <w:i/>
          <w:kern w:val="2"/>
          <w:sz w:val="24"/>
          <w:szCs w:val="24"/>
          <w:lang w:eastAsia="zh-CN"/>
        </w:rPr>
        <w:t>Annu Rev Med</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62</w:t>
      </w:r>
      <w:r w:rsidRPr="004E0AA5">
        <w:rPr>
          <w:rFonts w:ascii="Book Antiqua" w:eastAsia="SimSun" w:hAnsi="Book Antiqua" w:cs="Times New Roman"/>
          <w:kern w:val="2"/>
          <w:sz w:val="24"/>
          <w:szCs w:val="24"/>
          <w:lang w:eastAsia="zh-CN"/>
        </w:rPr>
        <w:t>: 381-396 [PMID: 21090962 DOI: 10.1146/annurev-med-012309-103958]</w:t>
      </w:r>
    </w:p>
    <w:p w14:paraId="6699870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81 </w:t>
      </w:r>
      <w:r w:rsidRPr="004E0AA5">
        <w:rPr>
          <w:rFonts w:ascii="Book Antiqua" w:eastAsia="SimSun" w:hAnsi="Book Antiqua" w:cs="Times New Roman"/>
          <w:b/>
          <w:kern w:val="2"/>
          <w:sz w:val="24"/>
          <w:szCs w:val="24"/>
          <w:lang w:eastAsia="zh-CN"/>
        </w:rPr>
        <w:t>Gaman A</w:t>
      </w:r>
      <w:r w:rsidRPr="004E0AA5">
        <w:rPr>
          <w:rFonts w:ascii="Book Antiqua" w:eastAsia="SimSun" w:hAnsi="Book Antiqua" w:cs="Times New Roman"/>
          <w:kern w:val="2"/>
          <w:sz w:val="24"/>
          <w:szCs w:val="24"/>
          <w:lang w:eastAsia="zh-CN"/>
        </w:rPr>
        <w:t xml:space="preserve">, Kuo B. Neuromodulatory processes of the brain-gut axis. </w:t>
      </w:r>
      <w:r w:rsidRPr="004E0AA5">
        <w:rPr>
          <w:rFonts w:ascii="Book Antiqua" w:eastAsia="SimSun" w:hAnsi="Book Antiqua" w:cs="Times New Roman"/>
          <w:i/>
          <w:kern w:val="2"/>
          <w:sz w:val="24"/>
          <w:szCs w:val="24"/>
          <w:lang w:eastAsia="zh-CN"/>
        </w:rPr>
        <w:t>Neuromodulation</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11</w:t>
      </w:r>
      <w:r w:rsidRPr="004E0AA5">
        <w:rPr>
          <w:rFonts w:ascii="Book Antiqua" w:eastAsia="SimSun" w:hAnsi="Book Antiqua" w:cs="Times New Roman"/>
          <w:kern w:val="2"/>
          <w:sz w:val="24"/>
          <w:szCs w:val="24"/>
          <w:lang w:eastAsia="zh-CN"/>
        </w:rPr>
        <w:t>: 249-259 [PMID: 19844605 DOI: 10.1111/j.1525-1403.2008.00172.x]</w:t>
      </w:r>
    </w:p>
    <w:p w14:paraId="2ADF1A2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82 </w:t>
      </w:r>
      <w:r w:rsidRPr="004E0AA5">
        <w:rPr>
          <w:rFonts w:ascii="Book Antiqua" w:eastAsia="SimSun" w:hAnsi="Book Antiqua" w:cs="Times New Roman"/>
          <w:b/>
          <w:kern w:val="2"/>
          <w:sz w:val="24"/>
          <w:szCs w:val="24"/>
          <w:lang w:eastAsia="zh-CN"/>
        </w:rPr>
        <w:t>Tougas G</w:t>
      </w:r>
      <w:r w:rsidRPr="004E0AA5">
        <w:rPr>
          <w:rFonts w:ascii="Book Antiqua" w:eastAsia="SimSun" w:hAnsi="Book Antiqua" w:cs="Times New Roman"/>
          <w:kern w:val="2"/>
          <w:sz w:val="24"/>
          <w:szCs w:val="24"/>
          <w:lang w:eastAsia="zh-CN"/>
        </w:rPr>
        <w:t xml:space="preserve">. The autonomic nervous system in functional bowel disorders.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2000; </w:t>
      </w:r>
      <w:r w:rsidRPr="004E0AA5">
        <w:rPr>
          <w:rFonts w:ascii="Book Antiqua" w:eastAsia="SimSun" w:hAnsi="Book Antiqua" w:cs="Times New Roman"/>
          <w:b/>
          <w:kern w:val="2"/>
          <w:sz w:val="24"/>
          <w:szCs w:val="24"/>
          <w:lang w:eastAsia="zh-CN"/>
        </w:rPr>
        <w:t>47 Suppl 4</w:t>
      </w:r>
      <w:r w:rsidRPr="004E0AA5">
        <w:rPr>
          <w:rFonts w:ascii="Book Antiqua" w:eastAsia="SimSun" w:hAnsi="Book Antiqua" w:cs="Times New Roman"/>
          <w:kern w:val="2"/>
          <w:sz w:val="24"/>
          <w:szCs w:val="24"/>
          <w:lang w:eastAsia="zh-CN"/>
        </w:rPr>
        <w:t>: iv78-80; discussion iv87 [PMID: 11076926]</w:t>
      </w:r>
    </w:p>
    <w:p w14:paraId="4BFBEE0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83 </w:t>
      </w:r>
      <w:r w:rsidRPr="004E0AA5">
        <w:rPr>
          <w:rFonts w:ascii="Book Antiqua" w:eastAsia="SimSun" w:hAnsi="Book Antiqua" w:cs="Times New Roman"/>
          <w:b/>
          <w:kern w:val="2"/>
          <w:sz w:val="24"/>
          <w:szCs w:val="24"/>
          <w:lang w:eastAsia="zh-CN"/>
        </w:rPr>
        <w:t>Elsenbruch S</w:t>
      </w:r>
      <w:r w:rsidRPr="004E0AA5">
        <w:rPr>
          <w:rFonts w:ascii="Book Antiqua" w:eastAsia="SimSun" w:hAnsi="Book Antiqua" w:cs="Times New Roman"/>
          <w:kern w:val="2"/>
          <w:sz w:val="24"/>
          <w:szCs w:val="24"/>
          <w:lang w:eastAsia="zh-CN"/>
        </w:rPr>
        <w:t xml:space="preserve">, Orr WC. Diarrhea- and constipation-predominant IBS patients differ in postprandial autonomic and cortisol responses.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96</w:t>
      </w:r>
      <w:r w:rsidRPr="004E0AA5">
        <w:rPr>
          <w:rFonts w:ascii="Book Antiqua" w:eastAsia="SimSun" w:hAnsi="Book Antiqua" w:cs="Times New Roman"/>
          <w:kern w:val="2"/>
          <w:sz w:val="24"/>
          <w:szCs w:val="24"/>
          <w:lang w:eastAsia="zh-CN"/>
        </w:rPr>
        <w:t>: 460-466 [PMID: 11232691 DOI: 10.1111/j.1572-0241.2001.03526.x]</w:t>
      </w:r>
    </w:p>
    <w:p w14:paraId="1AE6D5B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84 </w:t>
      </w:r>
      <w:r w:rsidRPr="004E0AA5">
        <w:rPr>
          <w:rFonts w:ascii="Book Antiqua" w:eastAsia="SimSun" w:hAnsi="Book Antiqua" w:cs="Times New Roman"/>
          <w:b/>
          <w:kern w:val="2"/>
          <w:sz w:val="24"/>
          <w:szCs w:val="24"/>
          <w:lang w:eastAsia="zh-CN"/>
        </w:rPr>
        <w:t>Aggarwal A</w:t>
      </w:r>
      <w:r w:rsidRPr="004E0AA5">
        <w:rPr>
          <w:rFonts w:ascii="Book Antiqua" w:eastAsia="SimSun" w:hAnsi="Book Antiqua" w:cs="Times New Roman"/>
          <w:kern w:val="2"/>
          <w:sz w:val="24"/>
          <w:szCs w:val="24"/>
          <w:lang w:eastAsia="zh-CN"/>
        </w:rPr>
        <w:t xml:space="preserve">, Cutts TF, Abell TL, Cardoso S, Familoni B, Bremer J, Karas J. Predominant symptoms in irritable bowel syndrome correlate with specific autonomic nervous system abnormalities.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1994; </w:t>
      </w:r>
      <w:r w:rsidRPr="004E0AA5">
        <w:rPr>
          <w:rFonts w:ascii="Book Antiqua" w:eastAsia="SimSun" w:hAnsi="Book Antiqua" w:cs="Times New Roman"/>
          <w:b/>
          <w:kern w:val="2"/>
          <w:sz w:val="24"/>
          <w:szCs w:val="24"/>
          <w:lang w:eastAsia="zh-CN"/>
        </w:rPr>
        <w:t>106</w:t>
      </w:r>
      <w:r w:rsidRPr="004E0AA5">
        <w:rPr>
          <w:rFonts w:ascii="Book Antiqua" w:eastAsia="SimSun" w:hAnsi="Book Antiqua" w:cs="Times New Roman"/>
          <w:kern w:val="2"/>
          <w:sz w:val="24"/>
          <w:szCs w:val="24"/>
          <w:lang w:eastAsia="zh-CN"/>
        </w:rPr>
        <w:t>: 945-950 [PMID: 8143999]</w:t>
      </w:r>
    </w:p>
    <w:p w14:paraId="24A275A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85 </w:t>
      </w:r>
      <w:r w:rsidRPr="004E0AA5">
        <w:rPr>
          <w:rFonts w:ascii="Book Antiqua" w:eastAsia="SimSun" w:hAnsi="Book Antiqua" w:cs="Times New Roman"/>
          <w:b/>
          <w:kern w:val="2"/>
          <w:sz w:val="24"/>
          <w:szCs w:val="24"/>
          <w:lang w:eastAsia="zh-CN"/>
        </w:rPr>
        <w:t>Manabe N</w:t>
      </w:r>
      <w:r w:rsidRPr="004E0AA5">
        <w:rPr>
          <w:rFonts w:ascii="Book Antiqua" w:eastAsia="SimSun" w:hAnsi="Book Antiqua" w:cs="Times New Roman"/>
          <w:kern w:val="2"/>
          <w:sz w:val="24"/>
          <w:szCs w:val="24"/>
          <w:lang w:eastAsia="zh-CN"/>
        </w:rPr>
        <w:t xml:space="preserve">, Tanaka T, Hata J, Kusunoki H, Haruma K. Pathophysiology underlying irritable bowel syndrome--from the viewpoint of dysfunction of autonomic nervous system activity. </w:t>
      </w:r>
      <w:r w:rsidRPr="004E0AA5">
        <w:rPr>
          <w:rFonts w:ascii="Book Antiqua" w:eastAsia="SimSun" w:hAnsi="Book Antiqua" w:cs="Times New Roman"/>
          <w:i/>
          <w:kern w:val="2"/>
          <w:sz w:val="24"/>
          <w:szCs w:val="24"/>
          <w:lang w:eastAsia="zh-CN"/>
        </w:rPr>
        <w:t>J Smooth Muscle Res</w:t>
      </w:r>
      <w:r w:rsidRPr="004E0AA5">
        <w:rPr>
          <w:rFonts w:ascii="Book Antiqua" w:eastAsia="SimSun" w:hAnsi="Book Antiqua" w:cs="Times New Roman"/>
          <w:kern w:val="2"/>
          <w:sz w:val="24"/>
          <w:szCs w:val="24"/>
          <w:lang w:eastAsia="zh-CN"/>
        </w:rPr>
        <w:t xml:space="preserve"> 2009; </w:t>
      </w:r>
      <w:r w:rsidRPr="004E0AA5">
        <w:rPr>
          <w:rFonts w:ascii="Book Antiqua" w:eastAsia="SimSun" w:hAnsi="Book Antiqua" w:cs="Times New Roman"/>
          <w:b/>
          <w:kern w:val="2"/>
          <w:sz w:val="24"/>
          <w:szCs w:val="24"/>
          <w:lang w:eastAsia="zh-CN"/>
        </w:rPr>
        <w:t>45</w:t>
      </w:r>
      <w:r w:rsidRPr="004E0AA5">
        <w:rPr>
          <w:rFonts w:ascii="Book Antiqua" w:eastAsia="SimSun" w:hAnsi="Book Antiqua" w:cs="Times New Roman"/>
          <w:kern w:val="2"/>
          <w:sz w:val="24"/>
          <w:szCs w:val="24"/>
          <w:lang w:eastAsia="zh-CN"/>
        </w:rPr>
        <w:t>: 15-23 [PMID: 19377269]</w:t>
      </w:r>
    </w:p>
    <w:p w14:paraId="0789224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86 </w:t>
      </w:r>
      <w:r w:rsidRPr="004E0AA5">
        <w:rPr>
          <w:rFonts w:ascii="Book Antiqua" w:eastAsia="SimSun" w:hAnsi="Book Antiqua" w:cs="Times New Roman"/>
          <w:b/>
          <w:kern w:val="2"/>
          <w:sz w:val="24"/>
          <w:szCs w:val="24"/>
          <w:lang w:eastAsia="zh-CN"/>
        </w:rPr>
        <w:t>Spetalen S</w:t>
      </w:r>
      <w:r w:rsidRPr="004E0AA5">
        <w:rPr>
          <w:rFonts w:ascii="Book Antiqua" w:eastAsia="SimSun" w:hAnsi="Book Antiqua" w:cs="Times New Roman"/>
          <w:kern w:val="2"/>
          <w:sz w:val="24"/>
          <w:szCs w:val="24"/>
          <w:lang w:eastAsia="zh-CN"/>
        </w:rPr>
        <w:t xml:space="preserve">, Sandvik L, Blomhoff S, Jacobsen MB. Autonomic function at rest and in response to emotional and rectal stimuli in women with irritable bowel syndrome. </w:t>
      </w:r>
      <w:r w:rsidRPr="004E0AA5">
        <w:rPr>
          <w:rFonts w:ascii="Book Antiqua" w:eastAsia="SimSun" w:hAnsi="Book Antiqua" w:cs="Times New Roman"/>
          <w:i/>
          <w:kern w:val="2"/>
          <w:sz w:val="24"/>
          <w:szCs w:val="24"/>
          <w:lang w:eastAsia="zh-CN"/>
        </w:rPr>
        <w:t>Dig Dis Sci</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53</w:t>
      </w:r>
      <w:r w:rsidRPr="004E0AA5">
        <w:rPr>
          <w:rFonts w:ascii="Book Antiqua" w:eastAsia="SimSun" w:hAnsi="Book Antiqua" w:cs="Times New Roman"/>
          <w:kern w:val="2"/>
          <w:sz w:val="24"/>
          <w:szCs w:val="24"/>
          <w:lang w:eastAsia="zh-CN"/>
        </w:rPr>
        <w:t>: 1652-1659 [PMID: 17990112 DOI: 10.1007/s10620-007-0066-0]</w:t>
      </w:r>
    </w:p>
    <w:p w14:paraId="32F59D2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87 </w:t>
      </w:r>
      <w:r w:rsidRPr="004E0AA5">
        <w:rPr>
          <w:rFonts w:ascii="Book Antiqua" w:eastAsia="SimSun" w:hAnsi="Book Antiqua" w:cs="Times New Roman"/>
          <w:b/>
          <w:kern w:val="2"/>
          <w:sz w:val="24"/>
          <w:szCs w:val="24"/>
          <w:lang w:eastAsia="zh-CN"/>
        </w:rPr>
        <w:t>Labus JS</w:t>
      </w:r>
      <w:r w:rsidRPr="004E0AA5">
        <w:rPr>
          <w:rFonts w:ascii="Book Antiqua" w:eastAsia="SimSun" w:hAnsi="Book Antiqua" w:cs="Times New Roman"/>
          <w:kern w:val="2"/>
          <w:sz w:val="24"/>
          <w:szCs w:val="24"/>
          <w:lang w:eastAsia="zh-CN"/>
        </w:rPr>
        <w:t xml:space="preserve">, Hubbard CS, Bueller J, Ebrat B, Tillisch K, Chen M, Stains J, Dukes GE, Kelleher DL, Naliboff BD, Fanselow M, Mayer EA. Impaired emotional learning and involvement of the corticotropin-releasing factor signaling system in patients with </w:t>
      </w:r>
      <w:r w:rsidRPr="004E0AA5">
        <w:rPr>
          <w:rFonts w:ascii="Book Antiqua" w:eastAsia="SimSun" w:hAnsi="Book Antiqua" w:cs="Times New Roman"/>
          <w:kern w:val="2"/>
          <w:sz w:val="24"/>
          <w:szCs w:val="24"/>
          <w:lang w:eastAsia="zh-CN"/>
        </w:rPr>
        <w:lastRenderedPageBreak/>
        <w:t xml:space="preserve">irritable bowel syndrome.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145</w:t>
      </w:r>
      <w:r w:rsidRPr="004E0AA5">
        <w:rPr>
          <w:rFonts w:ascii="Book Antiqua" w:eastAsia="SimSun" w:hAnsi="Book Antiqua" w:cs="Times New Roman"/>
          <w:kern w:val="2"/>
          <w:sz w:val="24"/>
          <w:szCs w:val="24"/>
          <w:lang w:eastAsia="zh-CN"/>
        </w:rPr>
        <w:t>: 1253-61.e1-3 [PMID: 23954313 DOI: 10.1053/j.gastro.2013.08.016]</w:t>
      </w:r>
    </w:p>
    <w:p w14:paraId="139A5EA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88 </w:t>
      </w:r>
      <w:r w:rsidRPr="004E0AA5">
        <w:rPr>
          <w:rFonts w:ascii="Book Antiqua" w:eastAsia="SimSun" w:hAnsi="Book Antiqua" w:cs="Times New Roman"/>
          <w:b/>
          <w:kern w:val="2"/>
          <w:sz w:val="24"/>
          <w:szCs w:val="24"/>
          <w:lang w:eastAsia="zh-CN"/>
        </w:rPr>
        <w:t>Chen J</w:t>
      </w:r>
      <w:r w:rsidRPr="004E0AA5">
        <w:rPr>
          <w:rFonts w:ascii="Book Antiqua" w:eastAsia="SimSun" w:hAnsi="Book Antiqua" w:cs="Times New Roman"/>
          <w:kern w:val="2"/>
          <w:sz w:val="24"/>
          <w:szCs w:val="24"/>
          <w:lang w:eastAsia="zh-CN"/>
        </w:rPr>
        <w:t xml:space="preserve">, Evans AN, Liu Y, Honda M, Saavedra JM, Aguilera G. Maternal deprivation in rats is associated with corticotrophin-releasing hormone (CRH) promoter hypomethylation and enhances CRH transcriptional responses to stress in adulthood. </w:t>
      </w:r>
      <w:r w:rsidRPr="004E0AA5">
        <w:rPr>
          <w:rFonts w:ascii="Book Antiqua" w:eastAsia="SimSun" w:hAnsi="Book Antiqua" w:cs="Times New Roman"/>
          <w:i/>
          <w:kern w:val="2"/>
          <w:sz w:val="24"/>
          <w:szCs w:val="24"/>
          <w:lang w:eastAsia="zh-CN"/>
        </w:rPr>
        <w:t>J Neuroendocrinol</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24</w:t>
      </w:r>
      <w:r w:rsidRPr="004E0AA5">
        <w:rPr>
          <w:rFonts w:ascii="Book Antiqua" w:eastAsia="SimSun" w:hAnsi="Book Antiqua" w:cs="Times New Roman"/>
          <w:kern w:val="2"/>
          <w:sz w:val="24"/>
          <w:szCs w:val="24"/>
          <w:lang w:eastAsia="zh-CN"/>
        </w:rPr>
        <w:t>: 1055-1064 [PMID: 22375940 DOI: 10.1111/j.1365-2826.2012.02306.x]</w:t>
      </w:r>
    </w:p>
    <w:p w14:paraId="242CCCD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89 </w:t>
      </w:r>
      <w:r w:rsidRPr="004E0AA5">
        <w:rPr>
          <w:rFonts w:ascii="Book Antiqua" w:eastAsia="SimSun" w:hAnsi="Book Antiqua" w:cs="Times New Roman"/>
          <w:b/>
          <w:kern w:val="2"/>
          <w:sz w:val="24"/>
          <w:szCs w:val="24"/>
          <w:lang w:eastAsia="zh-CN"/>
        </w:rPr>
        <w:t>Kiefte-de Jong JC</w:t>
      </w:r>
      <w:r w:rsidRPr="004E0AA5">
        <w:rPr>
          <w:rFonts w:ascii="Book Antiqua" w:eastAsia="SimSun" w:hAnsi="Book Antiqua" w:cs="Times New Roman"/>
          <w:kern w:val="2"/>
          <w:sz w:val="24"/>
          <w:szCs w:val="24"/>
          <w:lang w:eastAsia="zh-CN"/>
        </w:rPr>
        <w:t xml:space="preserve">, Saridjan NS, Escher JC, Jaddoe VW, Hofman A, Tiemeier H, Moll HA. Cortisol diurnal rhythm and stress reactivity in constipation and abdominal pain: the Generation R Study.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53</w:t>
      </w:r>
      <w:r w:rsidRPr="004E0AA5">
        <w:rPr>
          <w:rFonts w:ascii="Book Antiqua" w:eastAsia="SimSun" w:hAnsi="Book Antiqua" w:cs="Times New Roman"/>
          <w:kern w:val="2"/>
          <w:sz w:val="24"/>
          <w:szCs w:val="24"/>
          <w:lang w:eastAsia="zh-CN"/>
        </w:rPr>
        <w:t>: 394-400 [PMID: 21505363 DOI: 10.1097/MPG.0b013e31821e73cf]</w:t>
      </w:r>
    </w:p>
    <w:p w14:paraId="65BBD84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90 </w:t>
      </w:r>
      <w:r w:rsidRPr="004E0AA5">
        <w:rPr>
          <w:rFonts w:ascii="Book Antiqua" w:eastAsia="SimSun" w:hAnsi="Book Antiqua" w:cs="Times New Roman"/>
          <w:b/>
          <w:kern w:val="2"/>
          <w:sz w:val="24"/>
          <w:szCs w:val="24"/>
          <w:lang w:eastAsia="zh-CN"/>
        </w:rPr>
        <w:t>Vicario M</w:t>
      </w:r>
      <w:r w:rsidRPr="004E0AA5">
        <w:rPr>
          <w:rFonts w:ascii="Book Antiqua" w:eastAsia="SimSun" w:hAnsi="Book Antiqua" w:cs="Times New Roman"/>
          <w:kern w:val="2"/>
          <w:sz w:val="24"/>
          <w:szCs w:val="24"/>
          <w:lang w:eastAsia="zh-CN"/>
        </w:rPr>
        <w:t xml:space="preserve">, Alonso C, Guilarte M, Serra J, Martínez C, González-Castro AM, Lobo B, Antolín M, Andreu AL, García-Arumí E, Casellas M, Saperas E, Malagelada JR, Azpiroz F, Santos J. Chronic psychosocial stress induces reversible mitochondrial damage and corticotropin-releasing factor receptor type-1 upregulation in the rat intestine and IBS-like gut dysfunction. </w:t>
      </w:r>
      <w:r w:rsidRPr="004E0AA5">
        <w:rPr>
          <w:rFonts w:ascii="Book Antiqua" w:eastAsia="SimSun" w:hAnsi="Book Antiqua" w:cs="Times New Roman"/>
          <w:i/>
          <w:kern w:val="2"/>
          <w:sz w:val="24"/>
          <w:szCs w:val="24"/>
          <w:lang w:eastAsia="zh-CN"/>
        </w:rPr>
        <w:t>Psychoneuroendocrinology</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37</w:t>
      </w:r>
      <w:r w:rsidRPr="004E0AA5">
        <w:rPr>
          <w:rFonts w:ascii="Book Antiqua" w:eastAsia="SimSun" w:hAnsi="Book Antiqua" w:cs="Times New Roman"/>
          <w:kern w:val="2"/>
          <w:sz w:val="24"/>
          <w:szCs w:val="24"/>
          <w:lang w:eastAsia="zh-CN"/>
        </w:rPr>
        <w:t>: 65-77 [PMID: 21641728 DOI: 10.1016/j.psyneuen.2011.05.005]</w:t>
      </w:r>
    </w:p>
    <w:p w14:paraId="726428A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91 </w:t>
      </w:r>
      <w:r w:rsidRPr="004E0AA5">
        <w:rPr>
          <w:rFonts w:ascii="Book Antiqua" w:eastAsia="SimSun" w:hAnsi="Book Antiqua" w:cs="Times New Roman"/>
          <w:b/>
          <w:kern w:val="2"/>
          <w:sz w:val="24"/>
          <w:szCs w:val="24"/>
          <w:lang w:eastAsia="zh-CN"/>
        </w:rPr>
        <w:t>Taché Y</w:t>
      </w:r>
      <w:r w:rsidRPr="004E0AA5">
        <w:rPr>
          <w:rFonts w:ascii="Book Antiqua" w:eastAsia="SimSun" w:hAnsi="Book Antiqua" w:cs="Times New Roman"/>
          <w:kern w:val="2"/>
          <w:sz w:val="24"/>
          <w:szCs w:val="24"/>
          <w:lang w:eastAsia="zh-CN"/>
        </w:rPr>
        <w:t xml:space="preserve">, Mönnikes H, Bonaz B, Rivier J. Role of CRF in stress-related alterations of gastric and colonic motor function. </w:t>
      </w:r>
      <w:r w:rsidRPr="004E0AA5">
        <w:rPr>
          <w:rFonts w:ascii="Book Antiqua" w:eastAsia="SimSun" w:hAnsi="Book Antiqua" w:cs="Times New Roman"/>
          <w:i/>
          <w:kern w:val="2"/>
          <w:sz w:val="24"/>
          <w:szCs w:val="24"/>
          <w:lang w:eastAsia="zh-CN"/>
        </w:rPr>
        <w:t>Ann N Y Acad Sci</w:t>
      </w:r>
      <w:r w:rsidRPr="004E0AA5">
        <w:rPr>
          <w:rFonts w:ascii="Book Antiqua" w:eastAsia="SimSun" w:hAnsi="Book Antiqua" w:cs="Times New Roman"/>
          <w:kern w:val="2"/>
          <w:sz w:val="24"/>
          <w:szCs w:val="24"/>
          <w:lang w:eastAsia="zh-CN"/>
        </w:rPr>
        <w:t xml:space="preserve"> 1993; </w:t>
      </w:r>
      <w:r w:rsidRPr="004E0AA5">
        <w:rPr>
          <w:rFonts w:ascii="Book Antiqua" w:eastAsia="SimSun" w:hAnsi="Book Antiqua" w:cs="Times New Roman"/>
          <w:b/>
          <w:kern w:val="2"/>
          <w:sz w:val="24"/>
          <w:szCs w:val="24"/>
          <w:lang w:eastAsia="zh-CN"/>
        </w:rPr>
        <w:t>697</w:t>
      </w:r>
      <w:r w:rsidRPr="004E0AA5">
        <w:rPr>
          <w:rFonts w:ascii="Book Antiqua" w:eastAsia="SimSun" w:hAnsi="Book Antiqua" w:cs="Times New Roman"/>
          <w:kern w:val="2"/>
          <w:sz w:val="24"/>
          <w:szCs w:val="24"/>
          <w:lang w:eastAsia="zh-CN"/>
        </w:rPr>
        <w:t>: 233-243 [PMID: 8257013]</w:t>
      </w:r>
    </w:p>
    <w:p w14:paraId="07777B5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92 </w:t>
      </w:r>
      <w:r w:rsidRPr="004E0AA5">
        <w:rPr>
          <w:rFonts w:ascii="Book Antiqua" w:eastAsia="SimSun" w:hAnsi="Book Antiqua" w:cs="Times New Roman"/>
          <w:b/>
          <w:kern w:val="2"/>
          <w:sz w:val="24"/>
          <w:szCs w:val="24"/>
          <w:lang w:eastAsia="zh-CN"/>
        </w:rPr>
        <w:t>Nozu T</w:t>
      </w:r>
      <w:r w:rsidRPr="004E0AA5">
        <w:rPr>
          <w:rFonts w:ascii="Book Antiqua" w:eastAsia="SimSun" w:hAnsi="Book Antiqua" w:cs="Times New Roman"/>
          <w:kern w:val="2"/>
          <w:sz w:val="24"/>
          <w:szCs w:val="24"/>
          <w:lang w:eastAsia="zh-CN"/>
        </w:rPr>
        <w:t xml:space="preserve">, Kumei S, Miyagishi S, Takakusaki K, Okumura T. Colorectal distention induces acute and delayed visceral hypersensitivity: role of peripheral corticotropin-releasing factor and interleukin-1 in rats. </w:t>
      </w:r>
      <w:r w:rsidRPr="004E0AA5">
        <w:rPr>
          <w:rFonts w:ascii="Book Antiqua" w:eastAsia="SimSun" w:hAnsi="Book Antiqua" w:cs="Times New Roman"/>
          <w:i/>
          <w:kern w:val="2"/>
          <w:sz w:val="24"/>
          <w:szCs w:val="24"/>
          <w:lang w:eastAsia="zh-CN"/>
        </w:rPr>
        <w:t>J Gastroenterol</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50</w:t>
      </w:r>
      <w:r w:rsidRPr="004E0AA5">
        <w:rPr>
          <w:rFonts w:ascii="Book Antiqua" w:eastAsia="SimSun" w:hAnsi="Book Antiqua" w:cs="Times New Roman"/>
          <w:kern w:val="2"/>
          <w:sz w:val="24"/>
          <w:szCs w:val="24"/>
          <w:lang w:eastAsia="zh-CN"/>
        </w:rPr>
        <w:t>: 1153-1161 [PMID: 25808230 DOI: 10.1007/s00535-015-1070-3]</w:t>
      </w:r>
    </w:p>
    <w:p w14:paraId="0DC44E3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93 </w:t>
      </w:r>
      <w:r w:rsidRPr="004E0AA5">
        <w:rPr>
          <w:rFonts w:ascii="Book Antiqua" w:eastAsia="SimSun" w:hAnsi="Book Antiqua" w:cs="Times New Roman"/>
          <w:b/>
          <w:kern w:val="2"/>
          <w:sz w:val="24"/>
          <w:szCs w:val="24"/>
          <w:lang w:eastAsia="zh-CN"/>
        </w:rPr>
        <w:t>Nozu T</w:t>
      </w:r>
      <w:r w:rsidRPr="004E0AA5">
        <w:rPr>
          <w:rFonts w:ascii="Book Antiqua" w:eastAsia="SimSun" w:hAnsi="Book Antiqua" w:cs="Times New Roman"/>
          <w:kern w:val="2"/>
          <w:sz w:val="24"/>
          <w:szCs w:val="24"/>
          <w:lang w:eastAsia="zh-CN"/>
        </w:rPr>
        <w:t xml:space="preserve">, Okumura T. Corticotropin-releasing factor receptor type 1 and type 2 interaction in irritable bowel syndrome. </w:t>
      </w:r>
      <w:r w:rsidRPr="004E0AA5">
        <w:rPr>
          <w:rFonts w:ascii="Book Antiqua" w:eastAsia="SimSun" w:hAnsi="Book Antiqua" w:cs="Times New Roman"/>
          <w:i/>
          <w:kern w:val="2"/>
          <w:sz w:val="24"/>
          <w:szCs w:val="24"/>
          <w:lang w:eastAsia="zh-CN"/>
        </w:rPr>
        <w:t>J Gastroenterol</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50</w:t>
      </w:r>
      <w:r w:rsidRPr="004E0AA5">
        <w:rPr>
          <w:rFonts w:ascii="Book Antiqua" w:eastAsia="SimSun" w:hAnsi="Book Antiqua" w:cs="Times New Roman"/>
          <w:kern w:val="2"/>
          <w:sz w:val="24"/>
          <w:szCs w:val="24"/>
          <w:lang w:eastAsia="zh-CN"/>
        </w:rPr>
        <w:t>: 819-830 [PMID: 25962711 DOI: 10.1007/s00535-015-1086-8]</w:t>
      </w:r>
    </w:p>
    <w:p w14:paraId="3EF96CF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94 </w:t>
      </w:r>
      <w:r w:rsidRPr="004E0AA5">
        <w:rPr>
          <w:rFonts w:ascii="Book Antiqua" w:eastAsia="SimSun" w:hAnsi="Book Antiqua" w:cs="Times New Roman"/>
          <w:b/>
          <w:kern w:val="2"/>
          <w:sz w:val="24"/>
          <w:szCs w:val="24"/>
          <w:lang w:eastAsia="zh-CN"/>
        </w:rPr>
        <w:t>Camilleri M</w:t>
      </w:r>
      <w:r w:rsidRPr="004E0AA5">
        <w:rPr>
          <w:rFonts w:ascii="Book Antiqua" w:eastAsia="SimSun" w:hAnsi="Book Antiqua" w:cs="Times New Roman"/>
          <w:kern w:val="2"/>
          <w:sz w:val="24"/>
          <w:szCs w:val="24"/>
          <w:lang w:eastAsia="zh-CN"/>
        </w:rPr>
        <w:t xml:space="preserve">. Testing the sensitivity hypothesis in practice: tools and methods, assumptions and pitfalls.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2002; </w:t>
      </w:r>
      <w:r w:rsidRPr="004E0AA5">
        <w:rPr>
          <w:rFonts w:ascii="Book Antiqua" w:eastAsia="SimSun" w:hAnsi="Book Antiqua" w:cs="Times New Roman"/>
          <w:b/>
          <w:kern w:val="2"/>
          <w:sz w:val="24"/>
          <w:szCs w:val="24"/>
          <w:lang w:eastAsia="zh-CN"/>
        </w:rPr>
        <w:t>51 Suppl 1</w:t>
      </w:r>
      <w:r w:rsidRPr="004E0AA5">
        <w:rPr>
          <w:rFonts w:ascii="Book Antiqua" w:eastAsia="SimSun" w:hAnsi="Book Antiqua" w:cs="Times New Roman"/>
          <w:kern w:val="2"/>
          <w:sz w:val="24"/>
          <w:szCs w:val="24"/>
          <w:lang w:eastAsia="zh-CN"/>
        </w:rPr>
        <w:t>: i34-i40 [PMID: 12077062]</w:t>
      </w:r>
    </w:p>
    <w:p w14:paraId="01D7446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95 </w:t>
      </w:r>
      <w:r w:rsidRPr="004E0AA5">
        <w:rPr>
          <w:rFonts w:ascii="Book Antiqua" w:eastAsia="SimSun" w:hAnsi="Book Antiqua" w:cs="Times New Roman"/>
          <w:b/>
          <w:kern w:val="2"/>
          <w:sz w:val="24"/>
          <w:szCs w:val="24"/>
          <w:lang w:eastAsia="zh-CN"/>
        </w:rPr>
        <w:t>Farzaei MH</w:t>
      </w:r>
      <w:r w:rsidRPr="004E0AA5">
        <w:rPr>
          <w:rFonts w:ascii="Book Antiqua" w:eastAsia="SimSun" w:hAnsi="Book Antiqua" w:cs="Times New Roman"/>
          <w:kern w:val="2"/>
          <w:sz w:val="24"/>
          <w:szCs w:val="24"/>
          <w:lang w:eastAsia="zh-CN"/>
        </w:rPr>
        <w:t xml:space="preserve">, Bahramsoltani R, Abdollahi M, Rahimi R. The Role of Visceral </w:t>
      </w:r>
      <w:r w:rsidRPr="004E0AA5">
        <w:rPr>
          <w:rFonts w:ascii="Book Antiqua" w:eastAsia="SimSun" w:hAnsi="Book Antiqua" w:cs="Times New Roman"/>
          <w:kern w:val="2"/>
          <w:sz w:val="24"/>
          <w:szCs w:val="24"/>
          <w:lang w:eastAsia="zh-CN"/>
        </w:rPr>
        <w:lastRenderedPageBreak/>
        <w:t xml:space="preserve">Hypersensitivity in Irritable Bowel Syndrome: Pharmacological Targets and Novel Treatments. </w:t>
      </w:r>
      <w:r w:rsidRPr="004E0AA5">
        <w:rPr>
          <w:rFonts w:ascii="Book Antiqua" w:eastAsia="SimSun" w:hAnsi="Book Antiqua" w:cs="Times New Roman"/>
          <w:i/>
          <w:kern w:val="2"/>
          <w:sz w:val="24"/>
          <w:szCs w:val="24"/>
          <w:lang w:eastAsia="zh-CN"/>
        </w:rPr>
        <w:t>J Neurogastroenterol Motil</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22</w:t>
      </w:r>
      <w:r w:rsidRPr="004E0AA5">
        <w:rPr>
          <w:rFonts w:ascii="Book Antiqua" w:eastAsia="SimSun" w:hAnsi="Book Antiqua" w:cs="Times New Roman"/>
          <w:kern w:val="2"/>
          <w:sz w:val="24"/>
          <w:szCs w:val="24"/>
          <w:lang w:eastAsia="zh-CN"/>
        </w:rPr>
        <w:t>: 558-574 [PMID: 27431236 DOI: 10.5056/jnm16001]</w:t>
      </w:r>
    </w:p>
    <w:p w14:paraId="3A6743F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96 </w:t>
      </w:r>
      <w:r w:rsidRPr="004E0AA5">
        <w:rPr>
          <w:rFonts w:ascii="Book Antiqua" w:eastAsia="SimSun" w:hAnsi="Book Antiqua" w:cs="Times New Roman"/>
          <w:b/>
          <w:kern w:val="2"/>
          <w:sz w:val="24"/>
          <w:szCs w:val="24"/>
          <w:lang w:eastAsia="zh-CN"/>
        </w:rPr>
        <w:t>Halac U</w:t>
      </w:r>
      <w:r w:rsidRPr="004E0AA5">
        <w:rPr>
          <w:rFonts w:ascii="Book Antiqua" w:eastAsia="SimSun" w:hAnsi="Book Antiqua" w:cs="Times New Roman"/>
          <w:kern w:val="2"/>
          <w:sz w:val="24"/>
          <w:szCs w:val="24"/>
          <w:lang w:eastAsia="zh-CN"/>
        </w:rPr>
        <w:t xml:space="preserve">, Noble A, Faure C. Rectal sensory threshold for pain is a diagnostic marker of irritable bowel syndrome and functional abdominal pain in children.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156</w:t>
      </w:r>
      <w:r w:rsidRPr="004E0AA5">
        <w:rPr>
          <w:rFonts w:ascii="Book Antiqua" w:eastAsia="SimSun" w:hAnsi="Book Antiqua" w:cs="Times New Roman"/>
          <w:kern w:val="2"/>
          <w:sz w:val="24"/>
          <w:szCs w:val="24"/>
          <w:lang w:eastAsia="zh-CN"/>
        </w:rPr>
        <w:t>: 60-65.e1 [PMID: 19800076 DOI: 10.1016/j.jpeds.2009.06.062]</w:t>
      </w:r>
    </w:p>
    <w:p w14:paraId="26A6FE7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97 </w:t>
      </w:r>
      <w:r w:rsidRPr="004E0AA5">
        <w:rPr>
          <w:rFonts w:ascii="Book Antiqua" w:eastAsia="SimSun" w:hAnsi="Book Antiqua" w:cs="Times New Roman"/>
          <w:b/>
          <w:kern w:val="2"/>
          <w:sz w:val="24"/>
          <w:szCs w:val="24"/>
          <w:lang w:eastAsia="zh-CN"/>
        </w:rPr>
        <w:t>Faure C</w:t>
      </w:r>
      <w:r w:rsidRPr="004E0AA5">
        <w:rPr>
          <w:rFonts w:ascii="Book Antiqua" w:eastAsia="SimSun" w:hAnsi="Book Antiqua" w:cs="Times New Roman"/>
          <w:kern w:val="2"/>
          <w:sz w:val="24"/>
          <w:szCs w:val="24"/>
          <w:lang w:eastAsia="zh-CN"/>
        </w:rPr>
        <w:t xml:space="preserve">, Wieckowska A. Somatic referral of visceral sensations and rectal sensory threshold for pain in children with functional gastrointestinal disorders.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2007; </w:t>
      </w:r>
      <w:r w:rsidRPr="004E0AA5">
        <w:rPr>
          <w:rFonts w:ascii="Book Antiqua" w:eastAsia="SimSun" w:hAnsi="Book Antiqua" w:cs="Times New Roman"/>
          <w:b/>
          <w:kern w:val="2"/>
          <w:sz w:val="24"/>
          <w:szCs w:val="24"/>
          <w:lang w:eastAsia="zh-CN"/>
        </w:rPr>
        <w:t>150</w:t>
      </w:r>
      <w:r w:rsidRPr="004E0AA5">
        <w:rPr>
          <w:rFonts w:ascii="Book Antiqua" w:eastAsia="SimSun" w:hAnsi="Book Antiqua" w:cs="Times New Roman"/>
          <w:kern w:val="2"/>
          <w:sz w:val="24"/>
          <w:szCs w:val="24"/>
          <w:lang w:eastAsia="zh-CN"/>
        </w:rPr>
        <w:t>: 66-71 [PMID: 17188617 DOI: 10.1016/j.jpeds.2006.08.072]</w:t>
      </w:r>
    </w:p>
    <w:p w14:paraId="6F7D4B1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98 </w:t>
      </w:r>
      <w:r w:rsidRPr="004E0AA5">
        <w:rPr>
          <w:rFonts w:ascii="Book Antiqua" w:eastAsia="SimSun" w:hAnsi="Book Antiqua" w:cs="Times New Roman"/>
          <w:b/>
          <w:kern w:val="2"/>
          <w:sz w:val="24"/>
          <w:szCs w:val="24"/>
          <w:lang w:eastAsia="zh-CN"/>
        </w:rPr>
        <w:t>Miranda A</w:t>
      </w:r>
      <w:r w:rsidRPr="004E0AA5">
        <w:rPr>
          <w:rFonts w:ascii="Book Antiqua" w:eastAsia="SimSun" w:hAnsi="Book Antiqua" w:cs="Times New Roman"/>
          <w:kern w:val="2"/>
          <w:sz w:val="24"/>
          <w:szCs w:val="24"/>
          <w:lang w:eastAsia="zh-CN"/>
        </w:rPr>
        <w:t xml:space="preserve">. Early life events and the development of visceral hyperalgesia.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47</w:t>
      </w:r>
      <w:r w:rsidRPr="004E0AA5">
        <w:rPr>
          <w:rFonts w:ascii="Book Antiqua" w:eastAsia="SimSun" w:hAnsi="Book Antiqua" w:cs="Times New Roman"/>
          <w:kern w:val="2"/>
          <w:sz w:val="24"/>
          <w:szCs w:val="24"/>
          <w:lang w:eastAsia="zh-CN"/>
        </w:rPr>
        <w:t>: 682-684 [PMID: 18955876 DOI: 10.1097/01.mpg.0000338958.94313.99]</w:t>
      </w:r>
    </w:p>
    <w:p w14:paraId="34B670B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99 </w:t>
      </w:r>
      <w:r w:rsidRPr="004E0AA5">
        <w:rPr>
          <w:rFonts w:ascii="Book Antiqua" w:eastAsia="SimSun" w:hAnsi="Book Antiqua" w:cs="Times New Roman"/>
          <w:b/>
          <w:kern w:val="2"/>
          <w:sz w:val="24"/>
          <w:szCs w:val="24"/>
          <w:lang w:eastAsia="zh-CN"/>
        </w:rPr>
        <w:t>Van Ginkel R</w:t>
      </w:r>
      <w:r w:rsidRPr="004E0AA5">
        <w:rPr>
          <w:rFonts w:ascii="Book Antiqua" w:eastAsia="SimSun" w:hAnsi="Book Antiqua" w:cs="Times New Roman"/>
          <w:kern w:val="2"/>
          <w:sz w:val="24"/>
          <w:szCs w:val="24"/>
          <w:lang w:eastAsia="zh-CN"/>
        </w:rPr>
        <w:t xml:space="preserve">, Voskuijl WP, Benninga MA, Taminiau JA, Boeckxstaens GE. Alterations in rectal sensitivity and motility in childhood irritable bowel syndrome.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120</w:t>
      </w:r>
      <w:r w:rsidRPr="004E0AA5">
        <w:rPr>
          <w:rFonts w:ascii="Book Antiqua" w:eastAsia="SimSun" w:hAnsi="Book Antiqua" w:cs="Times New Roman"/>
          <w:kern w:val="2"/>
          <w:sz w:val="24"/>
          <w:szCs w:val="24"/>
          <w:lang w:eastAsia="zh-CN"/>
        </w:rPr>
        <w:t>: 31-38 [PMID: 11208711]</w:t>
      </w:r>
    </w:p>
    <w:p w14:paraId="56101C7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100 </w:t>
      </w:r>
      <w:r w:rsidRPr="004E0AA5">
        <w:rPr>
          <w:rFonts w:ascii="Book Antiqua" w:eastAsia="SimSun" w:hAnsi="Book Antiqua" w:cs="Times New Roman"/>
          <w:b/>
          <w:kern w:val="2"/>
          <w:sz w:val="24"/>
          <w:szCs w:val="24"/>
          <w:lang w:eastAsia="zh-CN"/>
        </w:rPr>
        <w:t>Di Lorenzo C</w:t>
      </w:r>
      <w:r w:rsidRPr="004E0AA5">
        <w:rPr>
          <w:rFonts w:ascii="Book Antiqua" w:eastAsia="SimSun" w:hAnsi="Book Antiqua" w:cs="Times New Roman"/>
          <w:kern w:val="2"/>
          <w:sz w:val="24"/>
          <w:szCs w:val="24"/>
          <w:lang w:eastAsia="zh-CN"/>
        </w:rPr>
        <w:t xml:space="preserve">, Youssef NN, Sigurdsson L, Scharff L, Griffiths J, Wald A. Visceral hyperalgesia in children with functional abdominal pain.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139</w:t>
      </w:r>
      <w:r w:rsidRPr="004E0AA5">
        <w:rPr>
          <w:rFonts w:ascii="Book Antiqua" w:eastAsia="SimSun" w:hAnsi="Book Antiqua" w:cs="Times New Roman"/>
          <w:kern w:val="2"/>
          <w:sz w:val="24"/>
          <w:szCs w:val="24"/>
          <w:lang w:eastAsia="zh-CN"/>
        </w:rPr>
        <w:t>: 838-843 [PMID: 11743510 DOI: 10.1067/mpd.2001.118883]</w:t>
      </w:r>
    </w:p>
    <w:p w14:paraId="4321BDB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101 </w:t>
      </w:r>
      <w:r w:rsidRPr="004E0AA5">
        <w:rPr>
          <w:rFonts w:ascii="Book Antiqua" w:eastAsia="SimSun" w:hAnsi="Book Antiqua" w:cs="Times New Roman"/>
          <w:b/>
          <w:kern w:val="2"/>
          <w:sz w:val="24"/>
          <w:szCs w:val="24"/>
          <w:lang w:eastAsia="zh-CN"/>
        </w:rPr>
        <w:t>Bouin M</w:t>
      </w:r>
      <w:r w:rsidRPr="004E0AA5">
        <w:rPr>
          <w:rFonts w:ascii="Book Antiqua" w:eastAsia="SimSun" w:hAnsi="Book Antiqua" w:cs="Times New Roman"/>
          <w:kern w:val="2"/>
          <w:sz w:val="24"/>
          <w:szCs w:val="24"/>
          <w:lang w:eastAsia="zh-CN"/>
        </w:rPr>
        <w:t xml:space="preserve">, Plourde V, Boivin M, Riberdy M, Lupien F, Laganière M, Verrier P, Poitras P. Rectal distention testing in patients with irritable bowel syndrome: sensitivity, specificity, and predictive values of pain sensory thresholds.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2002; </w:t>
      </w:r>
      <w:r w:rsidRPr="004E0AA5">
        <w:rPr>
          <w:rFonts w:ascii="Book Antiqua" w:eastAsia="SimSun" w:hAnsi="Book Antiqua" w:cs="Times New Roman"/>
          <w:b/>
          <w:kern w:val="2"/>
          <w:sz w:val="24"/>
          <w:szCs w:val="24"/>
          <w:lang w:eastAsia="zh-CN"/>
        </w:rPr>
        <w:t>122</w:t>
      </w:r>
      <w:r w:rsidRPr="004E0AA5">
        <w:rPr>
          <w:rFonts w:ascii="Book Antiqua" w:eastAsia="SimSun" w:hAnsi="Book Antiqua" w:cs="Times New Roman"/>
          <w:kern w:val="2"/>
          <w:sz w:val="24"/>
          <w:szCs w:val="24"/>
          <w:lang w:eastAsia="zh-CN"/>
        </w:rPr>
        <w:t>: 1771-1777 [PMID: 12055583]</w:t>
      </w:r>
    </w:p>
    <w:p w14:paraId="00786C0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102 </w:t>
      </w:r>
      <w:r w:rsidRPr="004E0AA5">
        <w:rPr>
          <w:rFonts w:ascii="Book Antiqua" w:eastAsia="SimSun" w:hAnsi="Book Antiqua" w:cs="Times New Roman"/>
          <w:b/>
          <w:kern w:val="2"/>
          <w:sz w:val="24"/>
          <w:szCs w:val="24"/>
          <w:lang w:eastAsia="zh-CN"/>
        </w:rPr>
        <w:t>Lee H</w:t>
      </w:r>
      <w:r w:rsidRPr="004E0AA5">
        <w:rPr>
          <w:rFonts w:ascii="Book Antiqua" w:eastAsia="SimSun" w:hAnsi="Book Antiqua" w:cs="Times New Roman"/>
          <w:kern w:val="2"/>
          <w:sz w:val="24"/>
          <w:szCs w:val="24"/>
          <w:lang w:eastAsia="zh-CN"/>
        </w:rPr>
        <w:t xml:space="preserve">, Park JH, Park DI, Kim HJ, Cho YK, Sohn CI, Jeon WK, Kim BI, Chae SW. Mucosal mast cell count is associated with intestinal permeability in patients with diarrhea predominant irritable bowel syndrome. </w:t>
      </w:r>
      <w:r w:rsidRPr="004E0AA5">
        <w:rPr>
          <w:rFonts w:ascii="Book Antiqua" w:eastAsia="SimSun" w:hAnsi="Book Antiqua" w:cs="Times New Roman"/>
          <w:i/>
          <w:kern w:val="2"/>
          <w:sz w:val="24"/>
          <w:szCs w:val="24"/>
          <w:lang w:eastAsia="zh-CN"/>
        </w:rPr>
        <w:t>J Neurogastroenterol Motil</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19</w:t>
      </w:r>
      <w:r w:rsidRPr="004E0AA5">
        <w:rPr>
          <w:rFonts w:ascii="Book Antiqua" w:eastAsia="SimSun" w:hAnsi="Book Antiqua" w:cs="Times New Roman"/>
          <w:kern w:val="2"/>
          <w:sz w:val="24"/>
          <w:szCs w:val="24"/>
          <w:lang w:eastAsia="zh-CN"/>
        </w:rPr>
        <w:t>: 244-250 [PMID: 23667756 DOI: 10.5056/jnm.2013.19.2.244]</w:t>
      </w:r>
    </w:p>
    <w:p w14:paraId="26D41744"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103 </w:t>
      </w:r>
      <w:r w:rsidRPr="004E0AA5">
        <w:rPr>
          <w:rFonts w:ascii="Book Antiqua" w:eastAsia="SimSun" w:hAnsi="Book Antiqua" w:cs="Times New Roman"/>
          <w:b/>
          <w:kern w:val="2"/>
          <w:sz w:val="24"/>
          <w:szCs w:val="24"/>
          <w:lang w:eastAsia="zh-CN"/>
        </w:rPr>
        <w:t>Spiller R</w:t>
      </w:r>
      <w:r w:rsidRPr="004E0AA5">
        <w:rPr>
          <w:rFonts w:ascii="Book Antiqua" w:eastAsia="SimSun" w:hAnsi="Book Antiqua" w:cs="Times New Roman"/>
          <w:kern w:val="2"/>
          <w:sz w:val="24"/>
          <w:szCs w:val="24"/>
          <w:lang w:eastAsia="zh-CN"/>
        </w:rPr>
        <w:t xml:space="preserve">, Lam C. An Update on Post-infectious Irritable Bowel Syndrome: Role of Genetics, Immune Activation, Serotonin and Altered Microbiome. </w:t>
      </w:r>
      <w:r w:rsidRPr="004E0AA5">
        <w:rPr>
          <w:rFonts w:ascii="Book Antiqua" w:eastAsia="SimSun" w:hAnsi="Book Antiqua" w:cs="Times New Roman"/>
          <w:i/>
          <w:kern w:val="2"/>
          <w:sz w:val="24"/>
          <w:szCs w:val="24"/>
          <w:lang w:eastAsia="zh-CN"/>
        </w:rPr>
        <w:t>J Neurogastroenterol Motil</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18</w:t>
      </w:r>
      <w:r w:rsidRPr="004E0AA5">
        <w:rPr>
          <w:rFonts w:ascii="Book Antiqua" w:eastAsia="SimSun" w:hAnsi="Book Antiqua" w:cs="Times New Roman"/>
          <w:kern w:val="2"/>
          <w:sz w:val="24"/>
          <w:szCs w:val="24"/>
          <w:lang w:eastAsia="zh-CN"/>
        </w:rPr>
        <w:t>: 258-268 [PMID: 22837873 DOI: 10.5056/jnm.2012.18.3.258]</w:t>
      </w:r>
    </w:p>
    <w:p w14:paraId="318D485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104 </w:t>
      </w:r>
      <w:r w:rsidRPr="004E0AA5">
        <w:rPr>
          <w:rFonts w:ascii="Book Antiqua" w:eastAsia="SimSun" w:hAnsi="Book Antiqua" w:cs="Times New Roman"/>
          <w:b/>
          <w:kern w:val="2"/>
          <w:sz w:val="24"/>
          <w:szCs w:val="24"/>
          <w:lang w:eastAsia="zh-CN"/>
        </w:rPr>
        <w:t>Boeckxstaens G</w:t>
      </w:r>
      <w:r w:rsidRPr="004E0AA5">
        <w:rPr>
          <w:rFonts w:ascii="Book Antiqua" w:eastAsia="SimSun" w:hAnsi="Book Antiqua" w:cs="Times New Roman"/>
          <w:kern w:val="2"/>
          <w:sz w:val="24"/>
          <w:szCs w:val="24"/>
          <w:lang w:eastAsia="zh-CN"/>
        </w:rPr>
        <w:t xml:space="preserve">, Camilleri M, Sifrim D, Houghton LA, Elsenbruch S, Lindberg G, Azpiroz F, Parkman HP. Fundamentals of Neurogastroenterology: Physiology/Motility - Sensation.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2016; Epub ahead of print [PMID: 27144619 DOI: 10.1053/j.gastro.2016.02.030]</w:t>
      </w:r>
    </w:p>
    <w:p w14:paraId="141C551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105 </w:t>
      </w:r>
      <w:r w:rsidRPr="004E0AA5">
        <w:rPr>
          <w:rFonts w:ascii="Book Antiqua" w:eastAsia="SimSun" w:hAnsi="Book Antiqua" w:cs="Times New Roman"/>
          <w:b/>
          <w:kern w:val="2"/>
          <w:sz w:val="24"/>
          <w:szCs w:val="24"/>
          <w:lang w:eastAsia="zh-CN"/>
        </w:rPr>
        <w:t>Vanner S</w:t>
      </w:r>
      <w:r w:rsidRPr="004E0AA5">
        <w:rPr>
          <w:rFonts w:ascii="Book Antiqua" w:eastAsia="SimSun" w:hAnsi="Book Antiqua" w:cs="Times New Roman"/>
          <w:kern w:val="2"/>
          <w:sz w:val="24"/>
          <w:szCs w:val="24"/>
          <w:lang w:eastAsia="zh-CN"/>
        </w:rPr>
        <w:t xml:space="preserve">, Greenwood-Van Meerveld B, Mawe G, Shea-Donohue T, Verdu EF, Wood J, Grundy D. Fundamentals of Neurogastroenterology: Basic Science.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2016; Epub ahead of print</w:t>
      </w:r>
      <w:r w:rsidRPr="004E0AA5">
        <w:rPr>
          <w:rFonts w:ascii="Book Antiqua" w:eastAsia="SimSun" w:hAnsi="Book Antiqua" w:cs="Times New Roman" w:hint="eastAsia"/>
          <w:kern w:val="2"/>
          <w:sz w:val="24"/>
          <w:szCs w:val="24"/>
          <w:lang w:eastAsia="zh-CN"/>
        </w:rPr>
        <w:t xml:space="preserve"> </w:t>
      </w:r>
      <w:r w:rsidRPr="004E0AA5">
        <w:rPr>
          <w:rFonts w:ascii="Book Antiqua" w:eastAsia="SimSun" w:hAnsi="Book Antiqua" w:cs="Times New Roman"/>
          <w:kern w:val="2"/>
          <w:sz w:val="24"/>
          <w:szCs w:val="24"/>
          <w:lang w:eastAsia="zh-CN"/>
        </w:rPr>
        <w:t>[PMID: 27144618 DOI: 10.1053/j.gastro.2016.02.018]</w:t>
      </w:r>
    </w:p>
    <w:p w14:paraId="1DF9D0C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106 </w:t>
      </w:r>
      <w:r w:rsidRPr="004E0AA5">
        <w:rPr>
          <w:rFonts w:ascii="Book Antiqua" w:eastAsia="SimSun" w:hAnsi="Book Antiqua" w:cs="Times New Roman"/>
          <w:b/>
          <w:kern w:val="2"/>
          <w:sz w:val="24"/>
          <w:szCs w:val="24"/>
          <w:lang w:eastAsia="zh-CN"/>
        </w:rPr>
        <w:t>Barbara G</w:t>
      </w:r>
      <w:r w:rsidRPr="004E0AA5">
        <w:rPr>
          <w:rFonts w:ascii="Book Antiqua" w:eastAsia="SimSun" w:hAnsi="Book Antiqua" w:cs="Times New Roman"/>
          <w:kern w:val="2"/>
          <w:sz w:val="24"/>
          <w:szCs w:val="24"/>
          <w:lang w:eastAsia="zh-CN"/>
        </w:rPr>
        <w:t xml:space="preserve">, Wang B, Stanghellini V, de Giorgio R, Cremon C, Di Nardo G, Trevisani M, Campi B, Geppetti P, Tonini M, Bunnett NW, Grundy D, Corinaldesi R. Mast cell-dependent excitation of visceral-nociceptive sensory neurons in irritable bowel syndrome.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2007; </w:t>
      </w:r>
      <w:r w:rsidRPr="004E0AA5">
        <w:rPr>
          <w:rFonts w:ascii="Book Antiqua" w:eastAsia="SimSun" w:hAnsi="Book Antiqua" w:cs="Times New Roman"/>
          <w:b/>
          <w:kern w:val="2"/>
          <w:sz w:val="24"/>
          <w:szCs w:val="24"/>
          <w:lang w:eastAsia="zh-CN"/>
        </w:rPr>
        <w:t>132</w:t>
      </w:r>
      <w:r w:rsidRPr="004E0AA5">
        <w:rPr>
          <w:rFonts w:ascii="Book Antiqua" w:eastAsia="SimSun" w:hAnsi="Book Antiqua" w:cs="Times New Roman"/>
          <w:kern w:val="2"/>
          <w:sz w:val="24"/>
          <w:szCs w:val="24"/>
          <w:lang w:eastAsia="zh-CN"/>
        </w:rPr>
        <w:t>: 26-37 [PMID: 17241857 DOI: 10.1053/j.gastro.2006.11.039]</w:t>
      </w:r>
    </w:p>
    <w:p w14:paraId="13CC1E7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107 </w:t>
      </w:r>
      <w:r w:rsidRPr="004E0AA5">
        <w:rPr>
          <w:rFonts w:ascii="Book Antiqua" w:eastAsia="SimSun" w:hAnsi="Book Antiqua" w:cs="Times New Roman"/>
          <w:b/>
          <w:kern w:val="2"/>
          <w:sz w:val="24"/>
          <w:szCs w:val="24"/>
          <w:lang w:eastAsia="zh-CN"/>
        </w:rPr>
        <w:t>Piché M</w:t>
      </w:r>
      <w:r w:rsidRPr="004E0AA5">
        <w:rPr>
          <w:rFonts w:ascii="Book Antiqua" w:eastAsia="SimSun" w:hAnsi="Book Antiqua" w:cs="Times New Roman"/>
          <w:kern w:val="2"/>
          <w:sz w:val="24"/>
          <w:szCs w:val="24"/>
          <w:lang w:eastAsia="zh-CN"/>
        </w:rPr>
        <w:t xml:space="preserve">, Bouin M, Arsenault M, Poitras P, Rainville P. Decreased pain inhibition in irritable bowel syndrome depends on altered descending modulation and higher-order brain processes. </w:t>
      </w:r>
      <w:r w:rsidRPr="004E0AA5">
        <w:rPr>
          <w:rFonts w:ascii="Book Antiqua" w:eastAsia="SimSun" w:hAnsi="Book Antiqua" w:cs="Times New Roman"/>
          <w:i/>
          <w:kern w:val="2"/>
          <w:sz w:val="24"/>
          <w:szCs w:val="24"/>
          <w:lang w:eastAsia="zh-CN"/>
        </w:rPr>
        <w:t>Neuroscience</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195</w:t>
      </w:r>
      <w:r w:rsidRPr="004E0AA5">
        <w:rPr>
          <w:rFonts w:ascii="Book Antiqua" w:eastAsia="SimSun" w:hAnsi="Book Antiqua" w:cs="Times New Roman"/>
          <w:kern w:val="2"/>
          <w:sz w:val="24"/>
          <w:szCs w:val="24"/>
          <w:lang w:eastAsia="zh-CN"/>
        </w:rPr>
        <w:t>: 166-175 [PMID: 21889972 DOI: 10.1016/j.neuroscience.2011.08.040]</w:t>
      </w:r>
    </w:p>
    <w:p w14:paraId="18B91F6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108 </w:t>
      </w:r>
      <w:r w:rsidRPr="004E0AA5">
        <w:rPr>
          <w:rFonts w:ascii="Book Antiqua" w:eastAsia="SimSun" w:hAnsi="Book Antiqua" w:cs="Times New Roman"/>
          <w:b/>
          <w:kern w:val="2"/>
          <w:sz w:val="24"/>
          <w:szCs w:val="24"/>
          <w:lang w:eastAsia="zh-CN"/>
        </w:rPr>
        <w:t>Williams AE</w:t>
      </w:r>
      <w:r w:rsidRPr="004E0AA5">
        <w:rPr>
          <w:rFonts w:ascii="Book Antiqua" w:eastAsia="SimSun" w:hAnsi="Book Antiqua" w:cs="Times New Roman"/>
          <w:kern w:val="2"/>
          <w:sz w:val="24"/>
          <w:szCs w:val="24"/>
          <w:lang w:eastAsia="zh-CN"/>
        </w:rPr>
        <w:t xml:space="preserve">, Heitkemper M, Self MM, Czyzewski DI, Shulman RJ. Endogenous inhibition of somatic pain is impaired in girls with irritable bowel syndrome compared with healthy girls. </w:t>
      </w:r>
      <w:r w:rsidRPr="004E0AA5">
        <w:rPr>
          <w:rFonts w:ascii="Book Antiqua" w:eastAsia="SimSun" w:hAnsi="Book Antiqua" w:cs="Times New Roman"/>
          <w:i/>
          <w:kern w:val="2"/>
          <w:sz w:val="24"/>
          <w:szCs w:val="24"/>
          <w:lang w:eastAsia="zh-CN"/>
        </w:rPr>
        <w:t>J Pain</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14</w:t>
      </w:r>
      <w:r w:rsidRPr="004E0AA5">
        <w:rPr>
          <w:rFonts w:ascii="Book Antiqua" w:eastAsia="SimSun" w:hAnsi="Book Antiqua" w:cs="Times New Roman"/>
          <w:kern w:val="2"/>
          <w:sz w:val="24"/>
          <w:szCs w:val="24"/>
          <w:lang w:eastAsia="zh-CN"/>
        </w:rPr>
        <w:t>: 921-930 [PMID: 23685184 DOI: 10.1016/j.jpain.2013.03.003]</w:t>
      </w:r>
    </w:p>
    <w:p w14:paraId="10F6405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109 </w:t>
      </w:r>
      <w:r w:rsidRPr="004E0AA5">
        <w:rPr>
          <w:rFonts w:ascii="Book Antiqua" w:eastAsia="SimSun" w:hAnsi="Book Antiqua" w:cs="Times New Roman"/>
          <w:b/>
          <w:kern w:val="2"/>
          <w:sz w:val="24"/>
          <w:szCs w:val="24"/>
          <w:lang w:eastAsia="zh-CN"/>
        </w:rPr>
        <w:t>Yuan YZ</w:t>
      </w:r>
      <w:r w:rsidRPr="004E0AA5">
        <w:rPr>
          <w:rFonts w:ascii="Book Antiqua" w:eastAsia="SimSun" w:hAnsi="Book Antiqua" w:cs="Times New Roman"/>
          <w:kern w:val="2"/>
          <w:sz w:val="24"/>
          <w:szCs w:val="24"/>
          <w:lang w:eastAsia="zh-CN"/>
        </w:rPr>
        <w:t xml:space="preserve">, Tao RJ, Xu B, Sun J, Chen KM, Miao F, Zhang ZW, Xu JY. Functional brain imaging in irritable bowel syndrome with rectal balloon-distention by using fMRI. </w:t>
      </w:r>
      <w:r w:rsidRPr="004E0AA5">
        <w:rPr>
          <w:rFonts w:ascii="Book Antiqua" w:eastAsia="SimSun" w:hAnsi="Book Antiqua" w:cs="Times New Roman"/>
          <w:i/>
          <w:kern w:val="2"/>
          <w:sz w:val="24"/>
          <w:szCs w:val="24"/>
          <w:lang w:eastAsia="zh-CN"/>
        </w:rPr>
        <w:t>World J Gastroenterol</w:t>
      </w:r>
      <w:r w:rsidRPr="004E0AA5">
        <w:rPr>
          <w:rFonts w:ascii="Book Antiqua" w:eastAsia="SimSun" w:hAnsi="Book Antiqua" w:cs="Times New Roman"/>
          <w:kern w:val="2"/>
          <w:sz w:val="24"/>
          <w:szCs w:val="24"/>
          <w:lang w:eastAsia="zh-CN"/>
        </w:rPr>
        <w:t xml:space="preserve"> 2003; </w:t>
      </w:r>
      <w:r w:rsidRPr="004E0AA5">
        <w:rPr>
          <w:rFonts w:ascii="Book Antiqua" w:eastAsia="SimSun" w:hAnsi="Book Antiqua" w:cs="Times New Roman"/>
          <w:b/>
          <w:kern w:val="2"/>
          <w:sz w:val="24"/>
          <w:szCs w:val="24"/>
          <w:lang w:eastAsia="zh-CN"/>
        </w:rPr>
        <w:t>9</w:t>
      </w:r>
      <w:r w:rsidRPr="004E0AA5">
        <w:rPr>
          <w:rFonts w:ascii="Book Antiqua" w:eastAsia="SimSun" w:hAnsi="Book Antiqua" w:cs="Times New Roman"/>
          <w:kern w:val="2"/>
          <w:sz w:val="24"/>
          <w:szCs w:val="24"/>
          <w:lang w:eastAsia="zh-CN"/>
        </w:rPr>
        <w:t>: 1356-1360 [PMID: 12800256]</w:t>
      </w:r>
    </w:p>
    <w:p w14:paraId="520E44B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110 </w:t>
      </w:r>
      <w:r w:rsidRPr="004E0AA5">
        <w:rPr>
          <w:rFonts w:ascii="Book Antiqua" w:eastAsia="SimSun" w:hAnsi="Book Antiqua" w:cs="Times New Roman"/>
          <w:b/>
          <w:kern w:val="2"/>
          <w:sz w:val="24"/>
          <w:szCs w:val="24"/>
          <w:lang w:eastAsia="zh-CN"/>
        </w:rPr>
        <w:t>Enck P</w:t>
      </w:r>
      <w:r w:rsidRPr="004E0AA5">
        <w:rPr>
          <w:rFonts w:ascii="Book Antiqua" w:eastAsia="SimSun" w:hAnsi="Book Antiqua" w:cs="Times New Roman"/>
          <w:kern w:val="2"/>
          <w:sz w:val="24"/>
          <w:szCs w:val="24"/>
          <w:lang w:eastAsia="zh-CN"/>
        </w:rPr>
        <w:t xml:space="preserve">, Aziz Q, Barbara G, Farmer AD, Fukudo S, Mayer EA, Niesler B, Quigley EM, Rajilić-Stojanović M, Schemann M, Schwille-Kiuntke J, Simren M, Zipfel S, Spiller RC. Irritable bowel syndrome. </w:t>
      </w:r>
      <w:r w:rsidRPr="004E0AA5">
        <w:rPr>
          <w:rFonts w:ascii="Book Antiqua" w:eastAsia="SimSun" w:hAnsi="Book Antiqua" w:cs="Times New Roman"/>
          <w:i/>
          <w:kern w:val="2"/>
          <w:sz w:val="24"/>
          <w:szCs w:val="24"/>
          <w:lang w:eastAsia="zh-CN"/>
        </w:rPr>
        <w:t>Nat Rev Dis Primers</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2</w:t>
      </w:r>
      <w:r w:rsidRPr="004E0AA5">
        <w:rPr>
          <w:rFonts w:ascii="Book Antiqua" w:eastAsia="SimSun" w:hAnsi="Book Antiqua" w:cs="Times New Roman"/>
          <w:kern w:val="2"/>
          <w:sz w:val="24"/>
          <w:szCs w:val="24"/>
          <w:lang w:eastAsia="zh-CN"/>
        </w:rPr>
        <w:t>: 16014 [PMID: 27159638 DOI: 10.1038/nrdp.2016.14]</w:t>
      </w:r>
    </w:p>
    <w:p w14:paraId="086F2E8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111 </w:t>
      </w:r>
      <w:r w:rsidRPr="004E0AA5">
        <w:rPr>
          <w:rFonts w:ascii="Book Antiqua" w:eastAsia="SimSun" w:hAnsi="Book Antiqua" w:cs="Times New Roman"/>
          <w:b/>
          <w:kern w:val="2"/>
          <w:sz w:val="24"/>
          <w:szCs w:val="24"/>
          <w:lang w:eastAsia="zh-CN"/>
        </w:rPr>
        <w:t>Gershon MD</w:t>
      </w:r>
      <w:r w:rsidRPr="004E0AA5">
        <w:rPr>
          <w:rFonts w:ascii="Book Antiqua" w:eastAsia="SimSun" w:hAnsi="Book Antiqua" w:cs="Times New Roman"/>
          <w:kern w:val="2"/>
          <w:sz w:val="24"/>
          <w:szCs w:val="24"/>
          <w:lang w:eastAsia="zh-CN"/>
        </w:rPr>
        <w:t xml:space="preserve">, Tack J. The serotonin signaling system: from basic understanding to </w:t>
      </w:r>
      <w:r w:rsidRPr="004E0AA5">
        <w:rPr>
          <w:rFonts w:ascii="Book Antiqua" w:eastAsia="SimSun" w:hAnsi="Book Antiqua" w:cs="Times New Roman"/>
          <w:kern w:val="2"/>
          <w:sz w:val="24"/>
          <w:szCs w:val="24"/>
          <w:lang w:eastAsia="zh-CN"/>
        </w:rPr>
        <w:lastRenderedPageBreak/>
        <w:t xml:space="preserve">drug development for functional GI disorders.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2007; </w:t>
      </w:r>
      <w:r w:rsidRPr="004E0AA5">
        <w:rPr>
          <w:rFonts w:ascii="Book Antiqua" w:eastAsia="SimSun" w:hAnsi="Book Antiqua" w:cs="Times New Roman"/>
          <w:b/>
          <w:kern w:val="2"/>
          <w:sz w:val="24"/>
          <w:szCs w:val="24"/>
          <w:lang w:eastAsia="zh-CN"/>
        </w:rPr>
        <w:t>132</w:t>
      </w:r>
      <w:r w:rsidRPr="004E0AA5">
        <w:rPr>
          <w:rFonts w:ascii="Book Antiqua" w:eastAsia="SimSun" w:hAnsi="Book Antiqua" w:cs="Times New Roman"/>
          <w:kern w:val="2"/>
          <w:sz w:val="24"/>
          <w:szCs w:val="24"/>
          <w:lang w:eastAsia="zh-CN"/>
        </w:rPr>
        <w:t>: 397-414 [PMID: 17241888 DOI: 10.1053/j.gastro.2006.11.002]</w:t>
      </w:r>
    </w:p>
    <w:p w14:paraId="2C58036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112 </w:t>
      </w:r>
      <w:r w:rsidRPr="004E0AA5">
        <w:rPr>
          <w:rFonts w:ascii="Book Antiqua" w:eastAsia="SimSun" w:hAnsi="Book Antiqua" w:cs="Times New Roman"/>
          <w:b/>
          <w:kern w:val="2"/>
          <w:sz w:val="24"/>
          <w:szCs w:val="24"/>
          <w:lang w:eastAsia="zh-CN"/>
        </w:rPr>
        <w:t>Gershon MD</w:t>
      </w:r>
      <w:r w:rsidRPr="004E0AA5">
        <w:rPr>
          <w:rFonts w:ascii="Book Antiqua" w:eastAsia="SimSun" w:hAnsi="Book Antiqua" w:cs="Times New Roman"/>
          <w:kern w:val="2"/>
          <w:sz w:val="24"/>
          <w:szCs w:val="24"/>
          <w:lang w:eastAsia="zh-CN"/>
        </w:rPr>
        <w:t xml:space="preserve">. The enteric nervous system: a second brain. </w:t>
      </w:r>
      <w:r w:rsidRPr="004E0AA5">
        <w:rPr>
          <w:rFonts w:ascii="Book Antiqua" w:eastAsia="SimSun" w:hAnsi="Book Antiqua" w:cs="Times New Roman"/>
          <w:i/>
          <w:kern w:val="2"/>
          <w:sz w:val="24"/>
          <w:szCs w:val="24"/>
          <w:lang w:eastAsia="zh-CN"/>
        </w:rPr>
        <w:t>Hosp Pract (1995)</w:t>
      </w:r>
      <w:r w:rsidRPr="004E0AA5">
        <w:rPr>
          <w:rFonts w:ascii="Book Antiqua" w:eastAsia="SimSun" w:hAnsi="Book Antiqua" w:cs="Times New Roman"/>
          <w:kern w:val="2"/>
          <w:sz w:val="24"/>
          <w:szCs w:val="24"/>
          <w:lang w:eastAsia="zh-CN"/>
        </w:rPr>
        <w:t xml:space="preserve"> 1999; </w:t>
      </w:r>
      <w:r w:rsidRPr="004E0AA5">
        <w:rPr>
          <w:rFonts w:ascii="Book Antiqua" w:eastAsia="SimSun" w:hAnsi="Book Antiqua" w:cs="Times New Roman"/>
          <w:b/>
          <w:kern w:val="2"/>
          <w:sz w:val="24"/>
          <w:szCs w:val="24"/>
          <w:lang w:eastAsia="zh-CN"/>
        </w:rPr>
        <w:t>34</w:t>
      </w:r>
      <w:r w:rsidRPr="004E0AA5">
        <w:rPr>
          <w:rFonts w:ascii="Book Antiqua" w:eastAsia="SimSun" w:hAnsi="Book Antiqua" w:cs="Times New Roman"/>
          <w:kern w:val="2"/>
          <w:sz w:val="24"/>
          <w:szCs w:val="24"/>
          <w:lang w:eastAsia="zh-CN"/>
        </w:rPr>
        <w:t>: 31-32, 35-38, 41-2 passim [PMID: 10418549]</w:t>
      </w:r>
    </w:p>
    <w:p w14:paraId="47882A0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113 </w:t>
      </w:r>
      <w:r w:rsidRPr="004E0AA5">
        <w:rPr>
          <w:rFonts w:ascii="Book Antiqua" w:eastAsia="SimSun" w:hAnsi="Book Antiqua" w:cs="Times New Roman"/>
          <w:b/>
          <w:kern w:val="2"/>
          <w:sz w:val="24"/>
          <w:szCs w:val="24"/>
          <w:lang w:eastAsia="zh-CN"/>
        </w:rPr>
        <w:t>Stasi C</w:t>
      </w:r>
      <w:r w:rsidRPr="004E0AA5">
        <w:rPr>
          <w:rFonts w:ascii="Book Antiqua" w:eastAsia="SimSun" w:hAnsi="Book Antiqua" w:cs="Times New Roman"/>
          <w:kern w:val="2"/>
          <w:sz w:val="24"/>
          <w:szCs w:val="24"/>
          <w:lang w:eastAsia="zh-CN"/>
        </w:rPr>
        <w:t xml:space="preserve">, Bellini M, Bassotti G, Blandizzi C, Milani S. Serotonin receptors and their role in the pathophysiology and therapy of irritable bowel syndrome. </w:t>
      </w:r>
      <w:r w:rsidRPr="004E0AA5">
        <w:rPr>
          <w:rFonts w:ascii="Book Antiqua" w:eastAsia="SimSun" w:hAnsi="Book Antiqua" w:cs="Times New Roman"/>
          <w:i/>
          <w:kern w:val="2"/>
          <w:sz w:val="24"/>
          <w:szCs w:val="24"/>
          <w:lang w:eastAsia="zh-CN"/>
        </w:rPr>
        <w:t>Tech Coloproctol</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18</w:t>
      </w:r>
      <w:r w:rsidRPr="004E0AA5">
        <w:rPr>
          <w:rFonts w:ascii="Book Antiqua" w:eastAsia="SimSun" w:hAnsi="Book Antiqua" w:cs="Times New Roman"/>
          <w:kern w:val="2"/>
          <w:sz w:val="24"/>
          <w:szCs w:val="24"/>
          <w:lang w:eastAsia="zh-CN"/>
        </w:rPr>
        <w:t>: 613-621 [PMID: 24425100 DOI: 10.1007/s10151-013-1106-8]</w:t>
      </w:r>
    </w:p>
    <w:p w14:paraId="4DC1996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114 </w:t>
      </w:r>
      <w:r w:rsidRPr="004E0AA5">
        <w:rPr>
          <w:rFonts w:ascii="Book Antiqua" w:eastAsia="SimSun" w:hAnsi="Book Antiqua" w:cs="Times New Roman"/>
          <w:b/>
          <w:kern w:val="2"/>
          <w:sz w:val="24"/>
          <w:szCs w:val="24"/>
          <w:lang w:eastAsia="zh-CN"/>
        </w:rPr>
        <w:t>Gershon MD</w:t>
      </w:r>
      <w:r w:rsidRPr="004E0AA5">
        <w:rPr>
          <w:rFonts w:ascii="Book Antiqua" w:eastAsia="SimSun" w:hAnsi="Book Antiqua" w:cs="Times New Roman"/>
          <w:kern w:val="2"/>
          <w:sz w:val="24"/>
          <w:szCs w:val="24"/>
          <w:lang w:eastAsia="zh-CN"/>
        </w:rPr>
        <w:t xml:space="preserve">. Plasticity in serotonin control mechanisms in the gut. </w:t>
      </w:r>
      <w:r w:rsidRPr="004E0AA5">
        <w:rPr>
          <w:rFonts w:ascii="Book Antiqua" w:eastAsia="SimSun" w:hAnsi="Book Antiqua" w:cs="Times New Roman"/>
          <w:i/>
          <w:kern w:val="2"/>
          <w:sz w:val="24"/>
          <w:szCs w:val="24"/>
          <w:lang w:eastAsia="zh-CN"/>
        </w:rPr>
        <w:t>Curr Opin Pharmacol</w:t>
      </w:r>
      <w:r w:rsidRPr="004E0AA5">
        <w:rPr>
          <w:rFonts w:ascii="Book Antiqua" w:eastAsia="SimSun" w:hAnsi="Book Antiqua" w:cs="Times New Roman"/>
          <w:kern w:val="2"/>
          <w:sz w:val="24"/>
          <w:szCs w:val="24"/>
          <w:lang w:eastAsia="zh-CN"/>
        </w:rPr>
        <w:t xml:space="preserve"> 2003; </w:t>
      </w:r>
      <w:r w:rsidRPr="004E0AA5">
        <w:rPr>
          <w:rFonts w:ascii="Book Antiqua" w:eastAsia="SimSun" w:hAnsi="Book Antiqua" w:cs="Times New Roman"/>
          <w:b/>
          <w:kern w:val="2"/>
          <w:sz w:val="24"/>
          <w:szCs w:val="24"/>
          <w:lang w:eastAsia="zh-CN"/>
        </w:rPr>
        <w:t>3</w:t>
      </w:r>
      <w:r w:rsidRPr="004E0AA5">
        <w:rPr>
          <w:rFonts w:ascii="Book Antiqua" w:eastAsia="SimSun" w:hAnsi="Book Antiqua" w:cs="Times New Roman"/>
          <w:kern w:val="2"/>
          <w:sz w:val="24"/>
          <w:szCs w:val="24"/>
          <w:lang w:eastAsia="zh-CN"/>
        </w:rPr>
        <w:t>: 600-607 [PMID: 14644011]</w:t>
      </w:r>
    </w:p>
    <w:p w14:paraId="1725C64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115 </w:t>
      </w:r>
      <w:r w:rsidRPr="004E0AA5">
        <w:rPr>
          <w:rFonts w:ascii="Book Antiqua" w:eastAsia="SimSun" w:hAnsi="Book Antiqua" w:cs="Times New Roman"/>
          <w:b/>
          <w:kern w:val="2"/>
          <w:sz w:val="24"/>
          <w:szCs w:val="24"/>
          <w:lang w:eastAsia="zh-CN"/>
        </w:rPr>
        <w:t>Crowell MD</w:t>
      </w:r>
      <w:r w:rsidRPr="004E0AA5">
        <w:rPr>
          <w:rFonts w:ascii="Book Antiqua" w:eastAsia="SimSun" w:hAnsi="Book Antiqua" w:cs="Times New Roman"/>
          <w:kern w:val="2"/>
          <w:sz w:val="24"/>
          <w:szCs w:val="24"/>
          <w:lang w:eastAsia="zh-CN"/>
        </w:rPr>
        <w:t xml:space="preserve">. Role of serotonin in the pathophysiology of the irritable bowel syndrome. </w:t>
      </w:r>
      <w:r w:rsidRPr="004E0AA5">
        <w:rPr>
          <w:rFonts w:ascii="Book Antiqua" w:eastAsia="SimSun" w:hAnsi="Book Antiqua" w:cs="Times New Roman"/>
          <w:i/>
          <w:kern w:val="2"/>
          <w:sz w:val="24"/>
          <w:szCs w:val="24"/>
          <w:lang w:eastAsia="zh-CN"/>
        </w:rPr>
        <w:t>Br J Pharmacol</w:t>
      </w:r>
      <w:r w:rsidRPr="004E0AA5">
        <w:rPr>
          <w:rFonts w:ascii="Book Antiqua" w:eastAsia="SimSun" w:hAnsi="Book Antiqua" w:cs="Times New Roman"/>
          <w:kern w:val="2"/>
          <w:sz w:val="24"/>
          <w:szCs w:val="24"/>
          <w:lang w:eastAsia="zh-CN"/>
        </w:rPr>
        <w:t xml:space="preserve"> 2004; </w:t>
      </w:r>
      <w:r w:rsidRPr="004E0AA5">
        <w:rPr>
          <w:rFonts w:ascii="Book Antiqua" w:eastAsia="SimSun" w:hAnsi="Book Antiqua" w:cs="Times New Roman"/>
          <w:b/>
          <w:kern w:val="2"/>
          <w:sz w:val="24"/>
          <w:szCs w:val="24"/>
          <w:lang w:eastAsia="zh-CN"/>
        </w:rPr>
        <w:t>141</w:t>
      </w:r>
      <w:r w:rsidRPr="004E0AA5">
        <w:rPr>
          <w:rFonts w:ascii="Book Antiqua" w:eastAsia="SimSun" w:hAnsi="Book Antiqua" w:cs="Times New Roman"/>
          <w:kern w:val="2"/>
          <w:sz w:val="24"/>
          <w:szCs w:val="24"/>
          <w:lang w:eastAsia="zh-CN"/>
        </w:rPr>
        <w:t>: 1285-1293 [PMID: 15100164 DOI: 10.1038/sj.bjp.0705762]</w:t>
      </w:r>
    </w:p>
    <w:p w14:paraId="1F335EF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116 </w:t>
      </w:r>
      <w:r w:rsidRPr="004E0AA5">
        <w:rPr>
          <w:rFonts w:ascii="Book Antiqua" w:eastAsia="SimSun" w:hAnsi="Book Antiqua" w:cs="Times New Roman"/>
          <w:b/>
          <w:kern w:val="2"/>
          <w:sz w:val="24"/>
          <w:szCs w:val="24"/>
          <w:lang w:eastAsia="zh-CN"/>
        </w:rPr>
        <w:t>Colucci R</w:t>
      </w:r>
      <w:r w:rsidRPr="004E0AA5">
        <w:rPr>
          <w:rFonts w:ascii="Book Antiqua" w:eastAsia="SimSun" w:hAnsi="Book Antiqua" w:cs="Times New Roman"/>
          <w:kern w:val="2"/>
          <w:sz w:val="24"/>
          <w:szCs w:val="24"/>
          <w:lang w:eastAsia="zh-CN"/>
        </w:rPr>
        <w:t xml:space="preserve">, Blandizzi C, Bellini M, Ghisu N, Tonini M, Del Tacca M. The genetics of the serotonin transporter and irritable bowel syndrome. </w:t>
      </w:r>
      <w:r w:rsidRPr="004E0AA5">
        <w:rPr>
          <w:rFonts w:ascii="Book Antiqua" w:eastAsia="SimSun" w:hAnsi="Book Antiqua" w:cs="Times New Roman"/>
          <w:i/>
          <w:kern w:val="2"/>
          <w:sz w:val="24"/>
          <w:szCs w:val="24"/>
          <w:lang w:eastAsia="zh-CN"/>
        </w:rPr>
        <w:t>Trends Mol Med</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14</w:t>
      </w:r>
      <w:r w:rsidRPr="004E0AA5">
        <w:rPr>
          <w:rFonts w:ascii="Book Antiqua" w:eastAsia="SimSun" w:hAnsi="Book Antiqua" w:cs="Times New Roman"/>
          <w:kern w:val="2"/>
          <w:sz w:val="24"/>
          <w:szCs w:val="24"/>
          <w:lang w:eastAsia="zh-CN"/>
        </w:rPr>
        <w:t>: 295-304 [PMID: 18550438 DOI: 10.1016/j.molmed.2008.05.001]</w:t>
      </w:r>
    </w:p>
    <w:p w14:paraId="10CE074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117 </w:t>
      </w:r>
      <w:r w:rsidRPr="004E0AA5">
        <w:rPr>
          <w:rFonts w:ascii="Book Antiqua" w:eastAsia="SimSun" w:hAnsi="Book Antiqua" w:cs="Times New Roman"/>
          <w:b/>
          <w:kern w:val="2"/>
          <w:sz w:val="24"/>
          <w:szCs w:val="24"/>
          <w:lang w:eastAsia="zh-CN"/>
        </w:rPr>
        <w:t>Jarrett ME</w:t>
      </w:r>
      <w:r w:rsidRPr="004E0AA5">
        <w:rPr>
          <w:rFonts w:ascii="Book Antiqua" w:eastAsia="SimSun" w:hAnsi="Book Antiqua" w:cs="Times New Roman"/>
          <w:kern w:val="2"/>
          <w:sz w:val="24"/>
          <w:szCs w:val="24"/>
          <w:lang w:eastAsia="zh-CN"/>
        </w:rPr>
        <w:t xml:space="preserve">, Kohen R, Cain KC, Burr RL, Poppe A, Navaja GP, Heitkemper MM. Relationship of SERT polymorphisms to depressive and anxiety symptoms in irritable bowel syndrome. </w:t>
      </w:r>
      <w:r w:rsidRPr="004E0AA5">
        <w:rPr>
          <w:rFonts w:ascii="Book Antiqua" w:eastAsia="SimSun" w:hAnsi="Book Antiqua" w:cs="Times New Roman"/>
          <w:i/>
          <w:kern w:val="2"/>
          <w:sz w:val="24"/>
          <w:szCs w:val="24"/>
          <w:lang w:eastAsia="zh-CN"/>
        </w:rPr>
        <w:t>Biol Res Nurs</w:t>
      </w:r>
      <w:r w:rsidRPr="004E0AA5">
        <w:rPr>
          <w:rFonts w:ascii="Book Antiqua" w:eastAsia="SimSun" w:hAnsi="Book Antiqua" w:cs="Times New Roman"/>
          <w:kern w:val="2"/>
          <w:sz w:val="24"/>
          <w:szCs w:val="24"/>
          <w:lang w:eastAsia="zh-CN"/>
        </w:rPr>
        <w:t xml:space="preserve"> 2007; </w:t>
      </w:r>
      <w:r w:rsidRPr="004E0AA5">
        <w:rPr>
          <w:rFonts w:ascii="Book Antiqua" w:eastAsia="SimSun" w:hAnsi="Book Antiqua" w:cs="Times New Roman"/>
          <w:b/>
          <w:kern w:val="2"/>
          <w:sz w:val="24"/>
          <w:szCs w:val="24"/>
          <w:lang w:eastAsia="zh-CN"/>
        </w:rPr>
        <w:t>9</w:t>
      </w:r>
      <w:r w:rsidRPr="004E0AA5">
        <w:rPr>
          <w:rFonts w:ascii="Book Antiqua" w:eastAsia="SimSun" w:hAnsi="Book Antiqua" w:cs="Times New Roman"/>
          <w:kern w:val="2"/>
          <w:sz w:val="24"/>
          <w:szCs w:val="24"/>
          <w:lang w:eastAsia="zh-CN"/>
        </w:rPr>
        <w:t>: 161-169 [PMID: 17909168 DOI: 10.1177/1099800407307822]</w:t>
      </w:r>
    </w:p>
    <w:p w14:paraId="4AFA5D2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118 </w:t>
      </w:r>
      <w:r w:rsidRPr="004E0AA5">
        <w:rPr>
          <w:rFonts w:ascii="Book Antiqua" w:eastAsia="SimSun" w:hAnsi="Book Antiqua" w:cs="Times New Roman"/>
          <w:b/>
          <w:kern w:val="2"/>
          <w:sz w:val="24"/>
          <w:szCs w:val="24"/>
          <w:lang w:eastAsia="zh-CN"/>
        </w:rPr>
        <w:t>Geeraerts B</w:t>
      </w:r>
      <w:r w:rsidRPr="004E0AA5">
        <w:rPr>
          <w:rFonts w:ascii="Book Antiqua" w:eastAsia="SimSun" w:hAnsi="Book Antiqua" w:cs="Times New Roman"/>
          <w:kern w:val="2"/>
          <w:sz w:val="24"/>
          <w:szCs w:val="24"/>
          <w:lang w:eastAsia="zh-CN"/>
        </w:rPr>
        <w:t xml:space="preserve">, van Oudenhove L, Tack J. Serotonin transporter gene polymorphisms in irritable bowel syndrome. </w:t>
      </w:r>
      <w:r w:rsidRPr="004E0AA5">
        <w:rPr>
          <w:rFonts w:ascii="Book Antiqua" w:eastAsia="SimSun" w:hAnsi="Book Antiqua" w:cs="Times New Roman"/>
          <w:i/>
          <w:kern w:val="2"/>
          <w:sz w:val="24"/>
          <w:szCs w:val="24"/>
          <w:lang w:eastAsia="zh-CN"/>
        </w:rPr>
        <w:t>Neurogastroenterol Motil</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18</w:t>
      </w:r>
      <w:r w:rsidRPr="004E0AA5">
        <w:rPr>
          <w:rFonts w:ascii="Book Antiqua" w:eastAsia="SimSun" w:hAnsi="Book Antiqua" w:cs="Times New Roman"/>
          <w:kern w:val="2"/>
          <w:sz w:val="24"/>
          <w:szCs w:val="24"/>
          <w:lang w:eastAsia="zh-CN"/>
        </w:rPr>
        <w:t>: 957-959 [PMID: 17040405 DOI: 10.1111/j.1365-2982.2006.00854.x]</w:t>
      </w:r>
    </w:p>
    <w:p w14:paraId="01D46EA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119 </w:t>
      </w:r>
      <w:r w:rsidRPr="004E0AA5">
        <w:rPr>
          <w:rFonts w:ascii="Book Antiqua" w:eastAsia="SimSun" w:hAnsi="Book Antiqua" w:cs="Times New Roman"/>
          <w:b/>
          <w:kern w:val="2"/>
          <w:sz w:val="24"/>
          <w:szCs w:val="24"/>
          <w:lang w:eastAsia="zh-CN"/>
        </w:rPr>
        <w:t>Coates MD</w:t>
      </w:r>
      <w:r w:rsidRPr="004E0AA5">
        <w:rPr>
          <w:rFonts w:ascii="Book Antiqua" w:eastAsia="SimSun" w:hAnsi="Book Antiqua" w:cs="Times New Roman"/>
          <w:kern w:val="2"/>
          <w:sz w:val="24"/>
          <w:szCs w:val="24"/>
          <w:lang w:eastAsia="zh-CN"/>
        </w:rPr>
        <w:t xml:space="preserve">, Mahoney CR, Linden DR, Sampson JE, Chen J, Blaszyk H, Crowell MD, Sharkey KA, Gershon MD, Mawe GM, Moses PL. Molecular defects in mucosal serotonin content and decreased serotonin reuptake transporter in ulcerative colitis and irritable bowel syndrome.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2004; </w:t>
      </w:r>
      <w:r w:rsidRPr="004E0AA5">
        <w:rPr>
          <w:rFonts w:ascii="Book Antiqua" w:eastAsia="SimSun" w:hAnsi="Book Antiqua" w:cs="Times New Roman"/>
          <w:b/>
          <w:kern w:val="2"/>
          <w:sz w:val="24"/>
          <w:szCs w:val="24"/>
          <w:lang w:eastAsia="zh-CN"/>
        </w:rPr>
        <w:t>126</w:t>
      </w:r>
      <w:r w:rsidRPr="004E0AA5">
        <w:rPr>
          <w:rFonts w:ascii="Book Antiqua" w:eastAsia="SimSun" w:hAnsi="Book Antiqua" w:cs="Times New Roman"/>
          <w:kern w:val="2"/>
          <w:sz w:val="24"/>
          <w:szCs w:val="24"/>
          <w:lang w:eastAsia="zh-CN"/>
        </w:rPr>
        <w:t>: 1657-1664 [PMID: 15188158]</w:t>
      </w:r>
    </w:p>
    <w:p w14:paraId="4DA582B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120 </w:t>
      </w:r>
      <w:r w:rsidRPr="004E0AA5">
        <w:rPr>
          <w:rFonts w:ascii="Book Antiqua" w:eastAsia="SimSun" w:hAnsi="Book Antiqua" w:cs="Times New Roman"/>
          <w:b/>
          <w:kern w:val="2"/>
          <w:sz w:val="24"/>
          <w:szCs w:val="24"/>
          <w:lang w:eastAsia="zh-CN"/>
        </w:rPr>
        <w:t>Dunlop SP</w:t>
      </w:r>
      <w:r w:rsidRPr="004E0AA5">
        <w:rPr>
          <w:rFonts w:ascii="Book Antiqua" w:eastAsia="SimSun" w:hAnsi="Book Antiqua" w:cs="Times New Roman"/>
          <w:kern w:val="2"/>
          <w:sz w:val="24"/>
          <w:szCs w:val="24"/>
          <w:lang w:eastAsia="zh-CN"/>
        </w:rPr>
        <w:t xml:space="preserve">, Coleman NS, Blackshaw E, Perkins AC, Singh G, Marsden CA, Spiller RC. Abnormalities of 5-hydroxytryptamine metabolism in irritable bowel syndrome. </w:t>
      </w:r>
      <w:r w:rsidRPr="004E0AA5">
        <w:rPr>
          <w:rFonts w:ascii="Book Antiqua" w:eastAsia="SimSun" w:hAnsi="Book Antiqua" w:cs="Times New Roman"/>
          <w:i/>
          <w:kern w:val="2"/>
          <w:sz w:val="24"/>
          <w:szCs w:val="24"/>
          <w:lang w:eastAsia="zh-CN"/>
        </w:rPr>
        <w:t>Clin Gastroenterol Hepatol</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3</w:t>
      </w:r>
      <w:r w:rsidRPr="004E0AA5">
        <w:rPr>
          <w:rFonts w:ascii="Book Antiqua" w:eastAsia="SimSun" w:hAnsi="Book Antiqua" w:cs="Times New Roman"/>
          <w:kern w:val="2"/>
          <w:sz w:val="24"/>
          <w:szCs w:val="24"/>
          <w:lang w:eastAsia="zh-CN"/>
        </w:rPr>
        <w:t>: 349-357 [PMID: 15822040]</w:t>
      </w:r>
    </w:p>
    <w:p w14:paraId="61955B7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121 </w:t>
      </w:r>
      <w:r w:rsidRPr="004E0AA5">
        <w:rPr>
          <w:rFonts w:ascii="Book Antiqua" w:eastAsia="SimSun" w:hAnsi="Book Antiqua" w:cs="Times New Roman"/>
          <w:b/>
          <w:kern w:val="2"/>
          <w:sz w:val="24"/>
          <w:szCs w:val="24"/>
          <w:lang w:eastAsia="zh-CN"/>
        </w:rPr>
        <w:t>Sha W</w:t>
      </w:r>
      <w:r w:rsidRPr="004E0AA5">
        <w:rPr>
          <w:rFonts w:ascii="Book Antiqua" w:eastAsia="SimSun" w:hAnsi="Book Antiqua" w:cs="Times New Roman"/>
          <w:kern w:val="2"/>
          <w:sz w:val="24"/>
          <w:szCs w:val="24"/>
          <w:lang w:eastAsia="zh-CN"/>
        </w:rPr>
        <w:t xml:space="preserve">, Pasricha PJ, Chen JD. Rhythmic and spatial abnormalities of gastric slow waves in patients with functional dyspepsia. </w:t>
      </w:r>
      <w:r w:rsidRPr="004E0AA5">
        <w:rPr>
          <w:rFonts w:ascii="Book Antiqua" w:eastAsia="SimSun" w:hAnsi="Book Antiqua" w:cs="Times New Roman"/>
          <w:i/>
          <w:kern w:val="2"/>
          <w:sz w:val="24"/>
          <w:szCs w:val="24"/>
          <w:lang w:eastAsia="zh-CN"/>
        </w:rPr>
        <w:t>J Clin Gastroenterol</w:t>
      </w:r>
      <w:r w:rsidRPr="004E0AA5">
        <w:rPr>
          <w:rFonts w:ascii="Book Antiqua" w:eastAsia="SimSun" w:hAnsi="Book Antiqua" w:cs="Times New Roman"/>
          <w:kern w:val="2"/>
          <w:sz w:val="24"/>
          <w:szCs w:val="24"/>
          <w:lang w:eastAsia="zh-CN"/>
        </w:rPr>
        <w:t xml:space="preserve"> 2009; </w:t>
      </w:r>
      <w:r w:rsidRPr="004E0AA5">
        <w:rPr>
          <w:rFonts w:ascii="Book Antiqua" w:eastAsia="SimSun" w:hAnsi="Book Antiqua" w:cs="Times New Roman"/>
          <w:b/>
          <w:kern w:val="2"/>
          <w:sz w:val="24"/>
          <w:szCs w:val="24"/>
          <w:lang w:eastAsia="zh-CN"/>
        </w:rPr>
        <w:t>43</w:t>
      </w:r>
      <w:r w:rsidRPr="004E0AA5">
        <w:rPr>
          <w:rFonts w:ascii="Book Antiqua" w:eastAsia="SimSun" w:hAnsi="Book Antiqua" w:cs="Times New Roman"/>
          <w:kern w:val="2"/>
          <w:sz w:val="24"/>
          <w:szCs w:val="24"/>
          <w:lang w:eastAsia="zh-CN"/>
        </w:rPr>
        <w:t>: 123-129 [PMID: 18719512 DOI: 10.1097/MCG.0b013e318157187a]</w:t>
      </w:r>
    </w:p>
    <w:p w14:paraId="39E3983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122 </w:t>
      </w:r>
      <w:r w:rsidRPr="004E0AA5">
        <w:rPr>
          <w:rFonts w:ascii="Book Antiqua" w:eastAsia="SimSun" w:hAnsi="Book Antiqua" w:cs="Times New Roman"/>
          <w:b/>
          <w:kern w:val="2"/>
          <w:sz w:val="24"/>
          <w:szCs w:val="24"/>
          <w:lang w:eastAsia="zh-CN"/>
        </w:rPr>
        <w:t>Cucchiara S</w:t>
      </w:r>
      <w:r w:rsidRPr="004E0AA5">
        <w:rPr>
          <w:rFonts w:ascii="Book Antiqua" w:eastAsia="SimSun" w:hAnsi="Book Antiqua" w:cs="Times New Roman"/>
          <w:kern w:val="2"/>
          <w:sz w:val="24"/>
          <w:szCs w:val="24"/>
          <w:lang w:eastAsia="zh-CN"/>
        </w:rPr>
        <w:t xml:space="preserve">, Riezzo G, Minella R, Pezzolla F, Giorgio I, Auricchio S. Electrogastrography in non-ulcer dyspepsia. </w:t>
      </w:r>
      <w:r w:rsidRPr="004E0AA5">
        <w:rPr>
          <w:rFonts w:ascii="Book Antiqua" w:eastAsia="SimSun" w:hAnsi="Book Antiqua" w:cs="Times New Roman"/>
          <w:i/>
          <w:kern w:val="2"/>
          <w:sz w:val="24"/>
          <w:szCs w:val="24"/>
          <w:lang w:eastAsia="zh-CN"/>
        </w:rPr>
        <w:t>Arch Dis Child</w:t>
      </w:r>
      <w:r w:rsidRPr="004E0AA5">
        <w:rPr>
          <w:rFonts w:ascii="Book Antiqua" w:eastAsia="SimSun" w:hAnsi="Book Antiqua" w:cs="Times New Roman"/>
          <w:kern w:val="2"/>
          <w:sz w:val="24"/>
          <w:szCs w:val="24"/>
          <w:lang w:eastAsia="zh-CN"/>
        </w:rPr>
        <w:t xml:space="preserve"> 1992; </w:t>
      </w:r>
      <w:r w:rsidRPr="004E0AA5">
        <w:rPr>
          <w:rFonts w:ascii="Book Antiqua" w:eastAsia="SimSun" w:hAnsi="Book Antiqua" w:cs="Times New Roman"/>
          <w:b/>
          <w:kern w:val="2"/>
          <w:sz w:val="24"/>
          <w:szCs w:val="24"/>
          <w:lang w:eastAsia="zh-CN"/>
        </w:rPr>
        <w:t>67</w:t>
      </w:r>
      <w:r w:rsidRPr="004E0AA5">
        <w:rPr>
          <w:rFonts w:ascii="Book Antiqua" w:eastAsia="SimSun" w:hAnsi="Book Antiqua" w:cs="Times New Roman"/>
          <w:kern w:val="2"/>
          <w:sz w:val="24"/>
          <w:szCs w:val="24"/>
          <w:lang w:eastAsia="zh-CN"/>
        </w:rPr>
        <w:t>: 613-617 [PMID: 1599299]</w:t>
      </w:r>
    </w:p>
    <w:p w14:paraId="6B5231B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123 </w:t>
      </w:r>
      <w:r w:rsidRPr="004E0AA5">
        <w:rPr>
          <w:rFonts w:ascii="Book Antiqua" w:eastAsia="SimSun" w:hAnsi="Book Antiqua" w:cs="Times New Roman"/>
          <w:b/>
          <w:kern w:val="2"/>
          <w:sz w:val="24"/>
          <w:szCs w:val="24"/>
          <w:lang w:eastAsia="zh-CN"/>
        </w:rPr>
        <w:t>Riezzo G</w:t>
      </w:r>
      <w:r w:rsidRPr="004E0AA5">
        <w:rPr>
          <w:rFonts w:ascii="Book Antiqua" w:eastAsia="SimSun" w:hAnsi="Book Antiqua" w:cs="Times New Roman"/>
          <w:kern w:val="2"/>
          <w:sz w:val="24"/>
          <w:szCs w:val="24"/>
          <w:lang w:eastAsia="zh-CN"/>
        </w:rPr>
        <w:t xml:space="preserve">, Chiloiro M, Guerra V, Borrelli O, Salvia G, Cucchiara S. Comparison of gastric electrical activity and gastric emptying in healthy and dyspeptic children. </w:t>
      </w:r>
      <w:r w:rsidRPr="004E0AA5">
        <w:rPr>
          <w:rFonts w:ascii="Book Antiqua" w:eastAsia="SimSun" w:hAnsi="Book Antiqua" w:cs="Times New Roman"/>
          <w:i/>
          <w:kern w:val="2"/>
          <w:sz w:val="24"/>
          <w:szCs w:val="24"/>
          <w:lang w:eastAsia="zh-CN"/>
        </w:rPr>
        <w:t>Dig Dis Sci</w:t>
      </w:r>
      <w:r w:rsidRPr="004E0AA5">
        <w:rPr>
          <w:rFonts w:ascii="Book Antiqua" w:eastAsia="SimSun" w:hAnsi="Book Antiqua" w:cs="Times New Roman"/>
          <w:kern w:val="2"/>
          <w:sz w:val="24"/>
          <w:szCs w:val="24"/>
          <w:lang w:eastAsia="zh-CN"/>
        </w:rPr>
        <w:t xml:space="preserve"> 2000; </w:t>
      </w:r>
      <w:r w:rsidRPr="004E0AA5">
        <w:rPr>
          <w:rFonts w:ascii="Book Antiqua" w:eastAsia="SimSun" w:hAnsi="Book Antiqua" w:cs="Times New Roman"/>
          <w:b/>
          <w:kern w:val="2"/>
          <w:sz w:val="24"/>
          <w:szCs w:val="24"/>
          <w:lang w:eastAsia="zh-CN"/>
        </w:rPr>
        <w:t>45</w:t>
      </w:r>
      <w:r w:rsidRPr="004E0AA5">
        <w:rPr>
          <w:rFonts w:ascii="Book Antiqua" w:eastAsia="SimSun" w:hAnsi="Book Antiqua" w:cs="Times New Roman"/>
          <w:kern w:val="2"/>
          <w:sz w:val="24"/>
          <w:szCs w:val="24"/>
          <w:lang w:eastAsia="zh-CN"/>
        </w:rPr>
        <w:t>: 517-524 [PMID: 10749327]</w:t>
      </w:r>
    </w:p>
    <w:p w14:paraId="4B4B2AB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124 </w:t>
      </w:r>
      <w:r w:rsidRPr="004E0AA5">
        <w:rPr>
          <w:rFonts w:ascii="Book Antiqua" w:eastAsia="SimSun" w:hAnsi="Book Antiqua" w:cs="Times New Roman"/>
          <w:b/>
          <w:kern w:val="2"/>
          <w:sz w:val="24"/>
          <w:szCs w:val="24"/>
          <w:lang w:eastAsia="zh-CN"/>
        </w:rPr>
        <w:t>Friesen CA</w:t>
      </w:r>
      <w:r w:rsidRPr="004E0AA5">
        <w:rPr>
          <w:rFonts w:ascii="Book Antiqua" w:eastAsia="SimSun" w:hAnsi="Book Antiqua" w:cs="Times New Roman"/>
          <w:kern w:val="2"/>
          <w:sz w:val="24"/>
          <w:szCs w:val="24"/>
          <w:lang w:eastAsia="zh-CN"/>
        </w:rPr>
        <w:t xml:space="preserve">, Lin Z, Hyman PE, Andre L, Welchert E, Schurman JV, Cocjin JT, Burchell N, Pulliam S, Moore A, Lavenbarg T, McCallum RW. Electrogastrography in pediatric functional dyspepsia: relationship to gastric emptying and symptom severity.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42</w:t>
      </w:r>
      <w:r w:rsidRPr="004E0AA5">
        <w:rPr>
          <w:rFonts w:ascii="Book Antiqua" w:eastAsia="SimSun" w:hAnsi="Book Antiqua" w:cs="Times New Roman"/>
          <w:kern w:val="2"/>
          <w:sz w:val="24"/>
          <w:szCs w:val="24"/>
          <w:lang w:eastAsia="zh-CN"/>
        </w:rPr>
        <w:t>: 265-269 [PMID: 16540794 DOI: 10.1097/01.mpg.0000189367.99416.5e]</w:t>
      </w:r>
    </w:p>
    <w:p w14:paraId="1DB3003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125 </w:t>
      </w:r>
      <w:r w:rsidRPr="004E0AA5">
        <w:rPr>
          <w:rFonts w:ascii="Book Antiqua" w:eastAsia="SimSun" w:hAnsi="Book Antiqua" w:cs="Times New Roman"/>
          <w:b/>
          <w:kern w:val="2"/>
          <w:sz w:val="24"/>
          <w:szCs w:val="24"/>
          <w:lang w:eastAsia="zh-CN"/>
        </w:rPr>
        <w:t>DuPont AW</w:t>
      </w:r>
      <w:r w:rsidRPr="004E0AA5">
        <w:rPr>
          <w:rFonts w:ascii="Book Antiqua" w:eastAsia="SimSun" w:hAnsi="Book Antiqua" w:cs="Times New Roman"/>
          <w:kern w:val="2"/>
          <w:sz w:val="24"/>
          <w:szCs w:val="24"/>
          <w:lang w:eastAsia="zh-CN"/>
        </w:rPr>
        <w:t xml:space="preserve">, Jiang ZD, Harold SA, Snyder N, Galler GW, Garcia-Torres F, DuPont HL. Motility abnormalities in irritable bowel syndrome. </w:t>
      </w:r>
      <w:r w:rsidRPr="004E0AA5">
        <w:rPr>
          <w:rFonts w:ascii="Book Antiqua" w:eastAsia="SimSun" w:hAnsi="Book Antiqua" w:cs="Times New Roman"/>
          <w:i/>
          <w:kern w:val="2"/>
          <w:sz w:val="24"/>
          <w:szCs w:val="24"/>
          <w:lang w:eastAsia="zh-CN"/>
        </w:rPr>
        <w:t>Digestion</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89</w:t>
      </w:r>
      <w:r w:rsidRPr="004E0AA5">
        <w:rPr>
          <w:rFonts w:ascii="Book Antiqua" w:eastAsia="SimSun" w:hAnsi="Book Antiqua" w:cs="Times New Roman"/>
          <w:kern w:val="2"/>
          <w:sz w:val="24"/>
          <w:szCs w:val="24"/>
          <w:lang w:eastAsia="zh-CN"/>
        </w:rPr>
        <w:t>: 119-123 [PMID: 24503633 DOI: 10.1159/000356314]</w:t>
      </w:r>
    </w:p>
    <w:p w14:paraId="771BB48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126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xml:space="preserve">, Rajindrajith S, Benninga MA. Abdominal migraine in children: association between gastric motility parameters and clinical characteristics. </w:t>
      </w:r>
      <w:r w:rsidRPr="004E0AA5">
        <w:rPr>
          <w:rFonts w:ascii="Book Antiqua" w:eastAsia="SimSun" w:hAnsi="Book Antiqua" w:cs="Times New Roman"/>
          <w:i/>
          <w:kern w:val="2"/>
          <w:sz w:val="24"/>
          <w:szCs w:val="24"/>
          <w:lang w:eastAsia="zh-CN"/>
        </w:rPr>
        <w:t>BMC Gastroenterol</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16</w:t>
      </w:r>
      <w:r w:rsidRPr="004E0AA5">
        <w:rPr>
          <w:rFonts w:ascii="Book Antiqua" w:eastAsia="SimSun" w:hAnsi="Book Antiqua" w:cs="Times New Roman"/>
          <w:kern w:val="2"/>
          <w:sz w:val="24"/>
          <w:szCs w:val="24"/>
          <w:lang w:eastAsia="zh-CN"/>
        </w:rPr>
        <w:t>: 26 [PMID: 26924750 DOI: 10.1186/s12876-016-0435-2]</w:t>
      </w:r>
    </w:p>
    <w:p w14:paraId="7CE9F05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127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xml:space="preserve">, Rajindrajith S, Perera MS, Nishanthanie SW, Benninga MA. Gastric emptying and antral motility parameters in children with functional dyspepsia: association with symptom severity. </w:t>
      </w:r>
      <w:r w:rsidRPr="004E0AA5">
        <w:rPr>
          <w:rFonts w:ascii="Book Antiqua" w:eastAsia="SimSun" w:hAnsi="Book Antiqua" w:cs="Times New Roman"/>
          <w:i/>
          <w:kern w:val="2"/>
          <w:sz w:val="24"/>
          <w:szCs w:val="24"/>
          <w:lang w:eastAsia="zh-CN"/>
        </w:rPr>
        <w:t>J Gastroenterol Hepatol</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28</w:t>
      </w:r>
      <w:r w:rsidRPr="004E0AA5">
        <w:rPr>
          <w:rFonts w:ascii="Book Antiqua" w:eastAsia="SimSun" w:hAnsi="Book Antiqua" w:cs="Times New Roman"/>
          <w:kern w:val="2"/>
          <w:sz w:val="24"/>
          <w:szCs w:val="24"/>
          <w:lang w:eastAsia="zh-CN"/>
        </w:rPr>
        <w:t>: 1161-1166 [PMID: 23517336 DOI: 10.1111/jgh.12205]</w:t>
      </w:r>
    </w:p>
    <w:p w14:paraId="35B539B4"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128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xml:space="preserve">, Rajindrajith S, Bandara C, Shashiprabha G, Benninga MA. Ultrasonographic assessment of liquid gastric emptying and antral motility according to the subtypes of irritable bowel syndrome in children.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56</w:t>
      </w:r>
      <w:r w:rsidRPr="004E0AA5">
        <w:rPr>
          <w:rFonts w:ascii="Book Antiqua" w:eastAsia="SimSun" w:hAnsi="Book Antiqua" w:cs="Times New Roman"/>
          <w:kern w:val="2"/>
          <w:sz w:val="24"/>
          <w:szCs w:val="24"/>
          <w:lang w:eastAsia="zh-CN"/>
        </w:rPr>
        <w:t>: 443-448 [PMID: 23201712 DOI: 10.1097/MPG.0b013e31827f7a3d]</w:t>
      </w:r>
    </w:p>
    <w:p w14:paraId="047385F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129 </w:t>
      </w:r>
      <w:r w:rsidRPr="004E0AA5">
        <w:rPr>
          <w:rFonts w:ascii="Book Antiqua" w:eastAsia="SimSun" w:hAnsi="Book Antiqua" w:cs="Times New Roman"/>
          <w:b/>
          <w:kern w:val="2"/>
          <w:sz w:val="24"/>
          <w:szCs w:val="24"/>
          <w:lang w:eastAsia="zh-CN"/>
        </w:rPr>
        <w:t>Devanarayana NM</w:t>
      </w:r>
      <w:r w:rsidRPr="004E0AA5">
        <w:rPr>
          <w:rFonts w:ascii="Book Antiqua" w:eastAsia="SimSun" w:hAnsi="Book Antiqua" w:cs="Times New Roman"/>
          <w:kern w:val="2"/>
          <w:sz w:val="24"/>
          <w:szCs w:val="24"/>
          <w:lang w:eastAsia="zh-CN"/>
        </w:rPr>
        <w:t xml:space="preserve">, Rajindrajith S, Rathnamalala N, Samaraweera S, Benninga MA. </w:t>
      </w:r>
      <w:r w:rsidRPr="004E0AA5">
        <w:rPr>
          <w:rFonts w:ascii="Book Antiqua" w:eastAsia="SimSun" w:hAnsi="Book Antiqua" w:cs="Times New Roman"/>
          <w:kern w:val="2"/>
          <w:sz w:val="24"/>
          <w:szCs w:val="24"/>
          <w:lang w:eastAsia="zh-CN"/>
        </w:rPr>
        <w:lastRenderedPageBreak/>
        <w:t xml:space="preserve">Delayed gastric emptying rates and impaired antral motility in children fulfilling Rome III criteria for functional abdominal pain. </w:t>
      </w:r>
      <w:r w:rsidRPr="004E0AA5">
        <w:rPr>
          <w:rFonts w:ascii="Book Antiqua" w:eastAsia="SimSun" w:hAnsi="Book Antiqua" w:cs="Times New Roman"/>
          <w:i/>
          <w:kern w:val="2"/>
          <w:sz w:val="24"/>
          <w:szCs w:val="24"/>
          <w:lang w:eastAsia="zh-CN"/>
        </w:rPr>
        <w:t>Neurogastroenterol Motil</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24</w:t>
      </w:r>
      <w:r w:rsidRPr="004E0AA5">
        <w:rPr>
          <w:rFonts w:ascii="Book Antiqua" w:eastAsia="SimSun" w:hAnsi="Book Antiqua" w:cs="Times New Roman"/>
          <w:kern w:val="2"/>
          <w:sz w:val="24"/>
          <w:szCs w:val="24"/>
          <w:lang w:eastAsia="zh-CN"/>
        </w:rPr>
        <w:t>: 420-425, e207 [PMID: 22273006 DOI: 10.1111/j.1365-2982.2011.01871.x]</w:t>
      </w:r>
    </w:p>
    <w:p w14:paraId="5EE7D4F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130 </w:t>
      </w:r>
      <w:r w:rsidRPr="004E0AA5">
        <w:rPr>
          <w:rFonts w:ascii="Book Antiqua" w:eastAsia="SimSun" w:hAnsi="Book Antiqua" w:cs="Times New Roman"/>
          <w:b/>
          <w:kern w:val="2"/>
          <w:sz w:val="24"/>
          <w:szCs w:val="24"/>
          <w:lang w:eastAsia="zh-CN"/>
        </w:rPr>
        <w:t>Stanghellini V</w:t>
      </w:r>
      <w:r w:rsidRPr="004E0AA5">
        <w:rPr>
          <w:rFonts w:ascii="Book Antiqua" w:eastAsia="SimSun" w:hAnsi="Book Antiqua" w:cs="Times New Roman"/>
          <w:kern w:val="2"/>
          <w:sz w:val="24"/>
          <w:szCs w:val="24"/>
          <w:lang w:eastAsia="zh-CN"/>
        </w:rPr>
        <w:t xml:space="preserve">, Tosetti C, Paternico A, Barbara G, Morselli-Labate AM, Monetti N, Marengo M, Corinaldesi R. Risk indicators of delayed gastric emptying of solids in patients with functional dyspepsia.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1996; </w:t>
      </w:r>
      <w:r w:rsidRPr="004E0AA5">
        <w:rPr>
          <w:rFonts w:ascii="Book Antiqua" w:eastAsia="SimSun" w:hAnsi="Book Antiqua" w:cs="Times New Roman"/>
          <w:b/>
          <w:kern w:val="2"/>
          <w:sz w:val="24"/>
          <w:szCs w:val="24"/>
          <w:lang w:eastAsia="zh-CN"/>
        </w:rPr>
        <w:t>110</w:t>
      </w:r>
      <w:r w:rsidRPr="004E0AA5">
        <w:rPr>
          <w:rFonts w:ascii="Book Antiqua" w:eastAsia="SimSun" w:hAnsi="Book Antiqua" w:cs="Times New Roman"/>
          <w:kern w:val="2"/>
          <w:sz w:val="24"/>
          <w:szCs w:val="24"/>
          <w:lang w:eastAsia="zh-CN"/>
        </w:rPr>
        <w:t>: 1036-1042 [PMID: 8612991]</w:t>
      </w:r>
    </w:p>
    <w:p w14:paraId="7EE2A97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131 </w:t>
      </w:r>
      <w:r w:rsidRPr="004E0AA5">
        <w:rPr>
          <w:rFonts w:ascii="Book Antiqua" w:eastAsia="SimSun" w:hAnsi="Book Antiqua" w:cs="Times New Roman"/>
          <w:b/>
          <w:kern w:val="2"/>
          <w:sz w:val="24"/>
          <w:szCs w:val="24"/>
          <w:lang w:eastAsia="zh-CN"/>
        </w:rPr>
        <w:t>Gilja OH</w:t>
      </w:r>
      <w:r w:rsidRPr="004E0AA5">
        <w:rPr>
          <w:rFonts w:ascii="Book Antiqua" w:eastAsia="SimSun" w:hAnsi="Book Antiqua" w:cs="Times New Roman"/>
          <w:kern w:val="2"/>
          <w:sz w:val="24"/>
          <w:szCs w:val="24"/>
          <w:lang w:eastAsia="zh-CN"/>
        </w:rPr>
        <w:t xml:space="preserve">, Hausken T, Wilhelmsen I, Berstad A. Impaired accommodation of proximal stomach to a meal in functional dyspepsia. </w:t>
      </w:r>
      <w:r w:rsidRPr="004E0AA5">
        <w:rPr>
          <w:rFonts w:ascii="Book Antiqua" w:eastAsia="SimSun" w:hAnsi="Book Antiqua" w:cs="Times New Roman"/>
          <w:i/>
          <w:kern w:val="2"/>
          <w:sz w:val="24"/>
          <w:szCs w:val="24"/>
          <w:lang w:eastAsia="zh-CN"/>
        </w:rPr>
        <w:t>Dig Dis Sci</w:t>
      </w:r>
      <w:r w:rsidRPr="004E0AA5">
        <w:rPr>
          <w:rFonts w:ascii="Book Antiqua" w:eastAsia="SimSun" w:hAnsi="Book Antiqua" w:cs="Times New Roman"/>
          <w:kern w:val="2"/>
          <w:sz w:val="24"/>
          <w:szCs w:val="24"/>
          <w:lang w:eastAsia="zh-CN"/>
        </w:rPr>
        <w:t xml:space="preserve"> 1996; </w:t>
      </w:r>
      <w:r w:rsidRPr="004E0AA5">
        <w:rPr>
          <w:rFonts w:ascii="Book Antiqua" w:eastAsia="SimSun" w:hAnsi="Book Antiqua" w:cs="Times New Roman"/>
          <w:b/>
          <w:kern w:val="2"/>
          <w:sz w:val="24"/>
          <w:szCs w:val="24"/>
          <w:lang w:eastAsia="zh-CN"/>
        </w:rPr>
        <w:t>41</w:t>
      </w:r>
      <w:r w:rsidRPr="004E0AA5">
        <w:rPr>
          <w:rFonts w:ascii="Book Antiqua" w:eastAsia="SimSun" w:hAnsi="Book Antiqua" w:cs="Times New Roman"/>
          <w:kern w:val="2"/>
          <w:sz w:val="24"/>
          <w:szCs w:val="24"/>
          <w:lang w:eastAsia="zh-CN"/>
        </w:rPr>
        <w:t>: 689-696 [PMID: 8674389]</w:t>
      </w:r>
    </w:p>
    <w:p w14:paraId="588C96A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132 </w:t>
      </w:r>
      <w:r w:rsidRPr="004E0AA5">
        <w:rPr>
          <w:rFonts w:ascii="Book Antiqua" w:eastAsia="SimSun" w:hAnsi="Book Antiqua" w:cs="Times New Roman"/>
          <w:b/>
          <w:kern w:val="2"/>
          <w:sz w:val="24"/>
          <w:szCs w:val="24"/>
          <w:lang w:eastAsia="zh-CN"/>
        </w:rPr>
        <w:t>Olafsdottir E</w:t>
      </w:r>
      <w:r w:rsidRPr="004E0AA5">
        <w:rPr>
          <w:rFonts w:ascii="Book Antiqua" w:eastAsia="SimSun" w:hAnsi="Book Antiqua" w:cs="Times New Roman"/>
          <w:kern w:val="2"/>
          <w:sz w:val="24"/>
          <w:szCs w:val="24"/>
          <w:lang w:eastAsia="zh-CN"/>
        </w:rPr>
        <w:t xml:space="preserve">, Gilja OH, Aslaksen A, Berstad A, Fluge G. Impaired accommodation of the proximal stomach in children with recurrent abdominal pain.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2000; </w:t>
      </w:r>
      <w:r w:rsidRPr="004E0AA5">
        <w:rPr>
          <w:rFonts w:ascii="Book Antiqua" w:eastAsia="SimSun" w:hAnsi="Book Antiqua" w:cs="Times New Roman"/>
          <w:b/>
          <w:kern w:val="2"/>
          <w:sz w:val="24"/>
          <w:szCs w:val="24"/>
          <w:lang w:eastAsia="zh-CN"/>
        </w:rPr>
        <w:t>30</w:t>
      </w:r>
      <w:r w:rsidRPr="004E0AA5">
        <w:rPr>
          <w:rFonts w:ascii="Book Antiqua" w:eastAsia="SimSun" w:hAnsi="Book Antiqua" w:cs="Times New Roman"/>
          <w:kern w:val="2"/>
          <w:sz w:val="24"/>
          <w:szCs w:val="24"/>
          <w:lang w:eastAsia="zh-CN"/>
        </w:rPr>
        <w:t>: 157-163 [PMID: 10697134]</w:t>
      </w:r>
    </w:p>
    <w:p w14:paraId="247D06C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133 </w:t>
      </w:r>
      <w:r w:rsidRPr="004E0AA5">
        <w:rPr>
          <w:rFonts w:ascii="Book Antiqua" w:eastAsia="SimSun" w:hAnsi="Book Antiqua" w:cs="Times New Roman"/>
          <w:b/>
          <w:kern w:val="2"/>
          <w:sz w:val="24"/>
          <w:szCs w:val="24"/>
          <w:lang w:eastAsia="zh-CN"/>
        </w:rPr>
        <w:t>Portincasa P</w:t>
      </w:r>
      <w:r w:rsidRPr="004E0AA5">
        <w:rPr>
          <w:rFonts w:ascii="Book Antiqua" w:eastAsia="SimSun" w:hAnsi="Book Antiqua" w:cs="Times New Roman"/>
          <w:kern w:val="2"/>
          <w:sz w:val="24"/>
          <w:szCs w:val="24"/>
          <w:lang w:eastAsia="zh-CN"/>
        </w:rPr>
        <w:t xml:space="preserve">, Moschetta A, Baldassarre G, Altomare DF, Palasciano G. Pan-enteric dysmotility, impaired quality of life and alexithymia in a large group of patients meeting ROME II criteria for irritable bowel syndrome. </w:t>
      </w:r>
      <w:r w:rsidRPr="004E0AA5">
        <w:rPr>
          <w:rFonts w:ascii="Book Antiqua" w:eastAsia="SimSun" w:hAnsi="Book Antiqua" w:cs="Times New Roman"/>
          <w:i/>
          <w:kern w:val="2"/>
          <w:sz w:val="24"/>
          <w:szCs w:val="24"/>
          <w:lang w:eastAsia="zh-CN"/>
        </w:rPr>
        <w:t>World J Gastroenterol</w:t>
      </w:r>
      <w:r w:rsidRPr="004E0AA5">
        <w:rPr>
          <w:rFonts w:ascii="Book Antiqua" w:eastAsia="SimSun" w:hAnsi="Book Antiqua" w:cs="Times New Roman"/>
          <w:kern w:val="2"/>
          <w:sz w:val="24"/>
          <w:szCs w:val="24"/>
          <w:lang w:eastAsia="zh-CN"/>
        </w:rPr>
        <w:t xml:space="preserve"> 2003; </w:t>
      </w:r>
      <w:r w:rsidRPr="004E0AA5">
        <w:rPr>
          <w:rFonts w:ascii="Book Antiqua" w:eastAsia="SimSun" w:hAnsi="Book Antiqua" w:cs="Times New Roman"/>
          <w:b/>
          <w:kern w:val="2"/>
          <w:sz w:val="24"/>
          <w:szCs w:val="24"/>
          <w:lang w:eastAsia="zh-CN"/>
        </w:rPr>
        <w:t>9</w:t>
      </w:r>
      <w:r w:rsidRPr="004E0AA5">
        <w:rPr>
          <w:rFonts w:ascii="Book Antiqua" w:eastAsia="SimSun" w:hAnsi="Book Antiqua" w:cs="Times New Roman"/>
          <w:kern w:val="2"/>
          <w:sz w:val="24"/>
          <w:szCs w:val="24"/>
          <w:lang w:eastAsia="zh-CN"/>
        </w:rPr>
        <w:t>: 2293-2299 [PMID: 14562396]</w:t>
      </w:r>
    </w:p>
    <w:p w14:paraId="6B7A906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134 </w:t>
      </w:r>
      <w:r w:rsidRPr="004E0AA5">
        <w:rPr>
          <w:rFonts w:ascii="Book Antiqua" w:eastAsia="SimSun" w:hAnsi="Book Antiqua" w:cs="Times New Roman"/>
          <w:b/>
          <w:kern w:val="2"/>
          <w:sz w:val="24"/>
          <w:szCs w:val="24"/>
          <w:lang w:eastAsia="zh-CN"/>
        </w:rPr>
        <w:t>Serra J</w:t>
      </w:r>
      <w:r w:rsidRPr="004E0AA5">
        <w:rPr>
          <w:rFonts w:ascii="Book Antiqua" w:eastAsia="SimSun" w:hAnsi="Book Antiqua" w:cs="Times New Roman"/>
          <w:kern w:val="2"/>
          <w:sz w:val="24"/>
          <w:szCs w:val="24"/>
          <w:lang w:eastAsia="zh-CN"/>
        </w:rPr>
        <w:t xml:space="preserve">, Azpiroz F, Malagelada JR. Impaired transit and tolerance of intestinal gas in the irritable bowel syndrome.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48</w:t>
      </w:r>
      <w:r w:rsidRPr="004E0AA5">
        <w:rPr>
          <w:rFonts w:ascii="Book Antiqua" w:eastAsia="SimSun" w:hAnsi="Book Antiqua" w:cs="Times New Roman"/>
          <w:kern w:val="2"/>
          <w:sz w:val="24"/>
          <w:szCs w:val="24"/>
          <w:lang w:eastAsia="zh-CN"/>
        </w:rPr>
        <w:t>: 14-19 [PMID: 11115817]</w:t>
      </w:r>
    </w:p>
    <w:p w14:paraId="5803C15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135 </w:t>
      </w:r>
      <w:r w:rsidRPr="004E0AA5">
        <w:rPr>
          <w:rFonts w:ascii="Book Antiqua" w:eastAsia="SimSun" w:hAnsi="Book Antiqua" w:cs="Times New Roman"/>
          <w:b/>
          <w:kern w:val="2"/>
          <w:sz w:val="24"/>
          <w:szCs w:val="24"/>
          <w:lang w:eastAsia="zh-CN"/>
        </w:rPr>
        <w:t>Lu CL</w:t>
      </w:r>
      <w:r w:rsidRPr="004E0AA5">
        <w:rPr>
          <w:rFonts w:ascii="Book Antiqua" w:eastAsia="SimSun" w:hAnsi="Book Antiqua" w:cs="Times New Roman"/>
          <w:kern w:val="2"/>
          <w:sz w:val="24"/>
          <w:szCs w:val="24"/>
          <w:lang w:eastAsia="zh-CN"/>
        </w:rPr>
        <w:t xml:space="preserve">, Chen CY, Chang FY, Lee SD. Characteristics of small bowel motility in patients with irritable bowel syndrome and normal humans: an Oriental study. </w:t>
      </w:r>
      <w:r w:rsidRPr="004E0AA5">
        <w:rPr>
          <w:rFonts w:ascii="Book Antiqua" w:eastAsia="SimSun" w:hAnsi="Book Antiqua" w:cs="Times New Roman"/>
          <w:i/>
          <w:kern w:val="2"/>
          <w:sz w:val="24"/>
          <w:szCs w:val="24"/>
          <w:lang w:eastAsia="zh-CN"/>
        </w:rPr>
        <w:t>Clin Sci (Lond)</w:t>
      </w:r>
      <w:r w:rsidRPr="004E0AA5">
        <w:rPr>
          <w:rFonts w:ascii="Book Antiqua" w:eastAsia="SimSun" w:hAnsi="Book Antiqua" w:cs="Times New Roman"/>
          <w:kern w:val="2"/>
          <w:sz w:val="24"/>
          <w:szCs w:val="24"/>
          <w:lang w:eastAsia="zh-CN"/>
        </w:rPr>
        <w:t xml:space="preserve"> 1998; </w:t>
      </w:r>
      <w:r w:rsidRPr="004E0AA5">
        <w:rPr>
          <w:rFonts w:ascii="Book Antiqua" w:eastAsia="SimSun" w:hAnsi="Book Antiqua" w:cs="Times New Roman"/>
          <w:b/>
          <w:kern w:val="2"/>
          <w:sz w:val="24"/>
          <w:szCs w:val="24"/>
          <w:lang w:eastAsia="zh-CN"/>
        </w:rPr>
        <w:t>95</w:t>
      </w:r>
      <w:r w:rsidRPr="004E0AA5">
        <w:rPr>
          <w:rFonts w:ascii="Book Antiqua" w:eastAsia="SimSun" w:hAnsi="Book Antiqua" w:cs="Times New Roman"/>
          <w:kern w:val="2"/>
          <w:sz w:val="24"/>
          <w:szCs w:val="24"/>
          <w:lang w:eastAsia="zh-CN"/>
        </w:rPr>
        <w:t>: 165-169 [PMID: 9680498]</w:t>
      </w:r>
    </w:p>
    <w:p w14:paraId="231E4BA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136 </w:t>
      </w:r>
      <w:r w:rsidRPr="004E0AA5">
        <w:rPr>
          <w:rFonts w:ascii="Book Antiqua" w:eastAsia="SimSun" w:hAnsi="Book Antiqua" w:cs="Times New Roman"/>
          <w:b/>
          <w:kern w:val="2"/>
          <w:sz w:val="24"/>
          <w:szCs w:val="24"/>
          <w:lang w:eastAsia="zh-CN"/>
        </w:rPr>
        <w:t>Bremner JD</w:t>
      </w:r>
      <w:r w:rsidRPr="004E0AA5">
        <w:rPr>
          <w:rFonts w:ascii="Book Antiqua" w:eastAsia="SimSun" w:hAnsi="Book Antiqua" w:cs="Times New Roman"/>
          <w:kern w:val="2"/>
          <w:sz w:val="24"/>
          <w:szCs w:val="24"/>
          <w:lang w:eastAsia="zh-CN"/>
        </w:rPr>
        <w:t xml:space="preserve">, Innis RB, Ng CK, Staib LH, Salomon RM, Bronen RA, Duncan J, Southwick SM, Krystal JH, Rich D, Zubal G, Dey H, Soufer R, Charney DS. Positron emission tomography measurement of cerebral metabolic correlates of yohimbine administration in combat-related posttraumatic stress disorder. </w:t>
      </w:r>
      <w:r w:rsidRPr="004E0AA5">
        <w:rPr>
          <w:rFonts w:ascii="Book Antiqua" w:eastAsia="SimSun" w:hAnsi="Book Antiqua" w:cs="Times New Roman"/>
          <w:i/>
          <w:kern w:val="2"/>
          <w:sz w:val="24"/>
          <w:szCs w:val="24"/>
          <w:lang w:eastAsia="zh-CN"/>
        </w:rPr>
        <w:t>Arch Gen Psychiatry</w:t>
      </w:r>
      <w:r w:rsidRPr="004E0AA5">
        <w:rPr>
          <w:rFonts w:ascii="Book Antiqua" w:eastAsia="SimSun" w:hAnsi="Book Antiqua" w:cs="Times New Roman"/>
          <w:kern w:val="2"/>
          <w:sz w:val="24"/>
          <w:szCs w:val="24"/>
          <w:lang w:eastAsia="zh-CN"/>
        </w:rPr>
        <w:t xml:space="preserve"> 1997; </w:t>
      </w:r>
      <w:r w:rsidRPr="004E0AA5">
        <w:rPr>
          <w:rFonts w:ascii="Book Antiqua" w:eastAsia="SimSun" w:hAnsi="Book Antiqua" w:cs="Times New Roman"/>
          <w:b/>
          <w:kern w:val="2"/>
          <w:sz w:val="24"/>
          <w:szCs w:val="24"/>
          <w:lang w:eastAsia="zh-CN"/>
        </w:rPr>
        <w:t>54</w:t>
      </w:r>
      <w:r w:rsidRPr="004E0AA5">
        <w:rPr>
          <w:rFonts w:ascii="Book Antiqua" w:eastAsia="SimSun" w:hAnsi="Book Antiqua" w:cs="Times New Roman"/>
          <w:kern w:val="2"/>
          <w:sz w:val="24"/>
          <w:szCs w:val="24"/>
          <w:lang w:eastAsia="zh-CN"/>
        </w:rPr>
        <w:t>: 246-254 [PMID: 9075465]</w:t>
      </w:r>
    </w:p>
    <w:p w14:paraId="5C482B7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137 </w:t>
      </w:r>
      <w:r w:rsidRPr="004E0AA5">
        <w:rPr>
          <w:rFonts w:ascii="Book Antiqua" w:eastAsia="SimSun" w:hAnsi="Book Antiqua" w:cs="Times New Roman"/>
          <w:b/>
          <w:kern w:val="2"/>
          <w:sz w:val="24"/>
          <w:szCs w:val="24"/>
          <w:lang w:eastAsia="zh-CN"/>
        </w:rPr>
        <w:t>Jones MP</w:t>
      </w:r>
      <w:r w:rsidRPr="004E0AA5">
        <w:rPr>
          <w:rFonts w:ascii="Book Antiqua" w:eastAsia="SimSun" w:hAnsi="Book Antiqua" w:cs="Times New Roman"/>
          <w:kern w:val="2"/>
          <w:sz w:val="24"/>
          <w:szCs w:val="24"/>
          <w:lang w:eastAsia="zh-CN"/>
        </w:rPr>
        <w:t xml:space="preserve">, Walker MM, Ford AC, Talley NJ. The overlap of atopy and functional gastrointestinal disorders among 23,471 patients in primary care. </w:t>
      </w:r>
      <w:r w:rsidRPr="004E0AA5">
        <w:rPr>
          <w:rFonts w:ascii="Book Antiqua" w:eastAsia="SimSun" w:hAnsi="Book Antiqua" w:cs="Times New Roman"/>
          <w:i/>
          <w:kern w:val="2"/>
          <w:sz w:val="24"/>
          <w:szCs w:val="24"/>
          <w:lang w:eastAsia="zh-CN"/>
        </w:rPr>
        <w:t>Aliment Pharmacol Ther</w:t>
      </w:r>
      <w:r w:rsidRPr="004E0AA5">
        <w:rPr>
          <w:rFonts w:ascii="Book Antiqua" w:eastAsia="SimSun" w:hAnsi="Book Antiqua" w:cs="Times New Roman"/>
          <w:kern w:val="2"/>
          <w:sz w:val="24"/>
          <w:szCs w:val="24"/>
          <w:lang w:eastAsia="zh-CN"/>
        </w:rPr>
        <w:t xml:space="preserve"> </w:t>
      </w:r>
      <w:r w:rsidRPr="004E0AA5">
        <w:rPr>
          <w:rFonts w:ascii="Book Antiqua" w:eastAsia="SimSun" w:hAnsi="Book Antiqua" w:cs="Times New Roman"/>
          <w:kern w:val="2"/>
          <w:sz w:val="24"/>
          <w:szCs w:val="24"/>
          <w:lang w:eastAsia="zh-CN"/>
        </w:rPr>
        <w:lastRenderedPageBreak/>
        <w:t xml:space="preserve">2014; </w:t>
      </w:r>
      <w:r w:rsidRPr="004E0AA5">
        <w:rPr>
          <w:rFonts w:ascii="Book Antiqua" w:eastAsia="SimSun" w:hAnsi="Book Antiqua" w:cs="Times New Roman"/>
          <w:b/>
          <w:kern w:val="2"/>
          <w:sz w:val="24"/>
          <w:szCs w:val="24"/>
          <w:lang w:eastAsia="zh-CN"/>
        </w:rPr>
        <w:t>40</w:t>
      </w:r>
      <w:r w:rsidRPr="004E0AA5">
        <w:rPr>
          <w:rFonts w:ascii="Book Antiqua" w:eastAsia="SimSun" w:hAnsi="Book Antiqua" w:cs="Times New Roman"/>
          <w:kern w:val="2"/>
          <w:sz w:val="24"/>
          <w:szCs w:val="24"/>
          <w:lang w:eastAsia="zh-CN"/>
        </w:rPr>
        <w:t>: 382-391 [PMID: 24961872 DOI: 10.1111/apt.12846]</w:t>
      </w:r>
    </w:p>
    <w:p w14:paraId="57B8551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138 </w:t>
      </w:r>
      <w:r w:rsidRPr="004E0AA5">
        <w:rPr>
          <w:rFonts w:ascii="Book Antiqua" w:eastAsia="SimSun" w:hAnsi="Book Antiqua" w:cs="Times New Roman"/>
          <w:b/>
          <w:kern w:val="2"/>
          <w:sz w:val="24"/>
          <w:szCs w:val="24"/>
          <w:lang w:eastAsia="zh-CN"/>
        </w:rPr>
        <w:t>Huerta C</w:t>
      </w:r>
      <w:r w:rsidRPr="004E0AA5">
        <w:rPr>
          <w:rFonts w:ascii="Book Antiqua" w:eastAsia="SimSun" w:hAnsi="Book Antiqua" w:cs="Times New Roman"/>
          <w:kern w:val="2"/>
          <w:sz w:val="24"/>
          <w:szCs w:val="24"/>
          <w:lang w:eastAsia="zh-CN"/>
        </w:rPr>
        <w:t xml:space="preserve">, García Rodríguez LA, Wallander MA, Johansson S. Risk of irritable bowel syndrome among asthma patients. </w:t>
      </w:r>
      <w:r w:rsidRPr="004E0AA5">
        <w:rPr>
          <w:rFonts w:ascii="Book Antiqua" w:eastAsia="SimSun" w:hAnsi="Book Antiqua" w:cs="Times New Roman"/>
          <w:i/>
          <w:kern w:val="2"/>
          <w:sz w:val="24"/>
          <w:szCs w:val="24"/>
          <w:lang w:eastAsia="zh-CN"/>
        </w:rPr>
        <w:t>Pharmacoepidemiol Drug Saf</w:t>
      </w:r>
      <w:r w:rsidRPr="004E0AA5">
        <w:rPr>
          <w:rFonts w:ascii="Book Antiqua" w:eastAsia="SimSun" w:hAnsi="Book Antiqua" w:cs="Times New Roman"/>
          <w:kern w:val="2"/>
          <w:sz w:val="24"/>
          <w:szCs w:val="24"/>
          <w:lang w:eastAsia="zh-CN"/>
        </w:rPr>
        <w:t xml:space="preserve"> 2002; </w:t>
      </w:r>
      <w:r w:rsidRPr="004E0AA5">
        <w:rPr>
          <w:rFonts w:ascii="Book Antiqua" w:eastAsia="SimSun" w:hAnsi="Book Antiqua" w:cs="Times New Roman"/>
          <w:b/>
          <w:kern w:val="2"/>
          <w:sz w:val="24"/>
          <w:szCs w:val="24"/>
          <w:lang w:eastAsia="zh-CN"/>
        </w:rPr>
        <w:t>11</w:t>
      </w:r>
      <w:r w:rsidRPr="004E0AA5">
        <w:rPr>
          <w:rFonts w:ascii="Book Antiqua" w:eastAsia="SimSun" w:hAnsi="Book Antiqua" w:cs="Times New Roman"/>
          <w:kern w:val="2"/>
          <w:sz w:val="24"/>
          <w:szCs w:val="24"/>
          <w:lang w:eastAsia="zh-CN"/>
        </w:rPr>
        <w:t>: 31-35 [PMID: 11998549 DOI: 10.1002/pds.666]</w:t>
      </w:r>
    </w:p>
    <w:p w14:paraId="55A60E0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139 </w:t>
      </w:r>
      <w:r w:rsidRPr="004E0AA5">
        <w:rPr>
          <w:rFonts w:ascii="Book Antiqua" w:eastAsia="SimSun" w:hAnsi="Book Antiqua" w:cs="Times New Roman"/>
          <w:b/>
          <w:kern w:val="2"/>
          <w:sz w:val="24"/>
          <w:szCs w:val="24"/>
          <w:lang w:eastAsia="zh-CN"/>
        </w:rPr>
        <w:t>Olén O</w:t>
      </w:r>
      <w:r w:rsidRPr="004E0AA5">
        <w:rPr>
          <w:rFonts w:ascii="Book Antiqua" w:eastAsia="SimSun" w:hAnsi="Book Antiqua" w:cs="Times New Roman"/>
          <w:kern w:val="2"/>
          <w:sz w:val="24"/>
          <w:szCs w:val="24"/>
          <w:lang w:eastAsia="zh-CN"/>
        </w:rPr>
        <w:t xml:space="preserve">, Neuman Å, Koopmann B, Ludvigsson JF, Ballardini N, Westman M, Melén E, Kull I, Simrén M, Bergström A. Allergy-related diseases and recurrent abdominal pain during childhood - a birth cohort study. </w:t>
      </w:r>
      <w:r w:rsidRPr="004E0AA5">
        <w:rPr>
          <w:rFonts w:ascii="Book Antiqua" w:eastAsia="SimSun" w:hAnsi="Book Antiqua" w:cs="Times New Roman"/>
          <w:i/>
          <w:kern w:val="2"/>
          <w:sz w:val="24"/>
          <w:szCs w:val="24"/>
          <w:lang w:eastAsia="zh-CN"/>
        </w:rPr>
        <w:t>Aliment Pharmacol Ther</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40</w:t>
      </w:r>
      <w:r w:rsidRPr="004E0AA5">
        <w:rPr>
          <w:rFonts w:ascii="Book Antiqua" w:eastAsia="SimSun" w:hAnsi="Book Antiqua" w:cs="Times New Roman"/>
          <w:kern w:val="2"/>
          <w:sz w:val="24"/>
          <w:szCs w:val="24"/>
          <w:lang w:eastAsia="zh-CN"/>
        </w:rPr>
        <w:t>: 1349-1358 [PMID: 25270840 DOI: 10.1111/apt.12965]</w:t>
      </w:r>
    </w:p>
    <w:p w14:paraId="5E7604B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140 </w:t>
      </w:r>
      <w:r w:rsidRPr="004E0AA5">
        <w:rPr>
          <w:rFonts w:ascii="Book Antiqua" w:eastAsia="SimSun" w:hAnsi="Book Antiqua" w:cs="Times New Roman"/>
          <w:b/>
          <w:kern w:val="2"/>
          <w:sz w:val="24"/>
          <w:szCs w:val="24"/>
          <w:lang w:eastAsia="zh-CN"/>
        </w:rPr>
        <w:t>Petitpierre M</w:t>
      </w:r>
      <w:r w:rsidRPr="004E0AA5">
        <w:rPr>
          <w:rFonts w:ascii="Book Antiqua" w:eastAsia="SimSun" w:hAnsi="Book Antiqua" w:cs="Times New Roman"/>
          <w:kern w:val="2"/>
          <w:sz w:val="24"/>
          <w:szCs w:val="24"/>
          <w:lang w:eastAsia="zh-CN"/>
        </w:rPr>
        <w:t xml:space="preserve">, Gumowski P, Girard JP. Irritable bowel syndrome and hypersensitivity to food. </w:t>
      </w:r>
      <w:r w:rsidRPr="004E0AA5">
        <w:rPr>
          <w:rFonts w:ascii="Book Antiqua" w:eastAsia="SimSun" w:hAnsi="Book Antiqua" w:cs="Times New Roman"/>
          <w:i/>
          <w:kern w:val="2"/>
          <w:sz w:val="24"/>
          <w:szCs w:val="24"/>
          <w:lang w:eastAsia="zh-CN"/>
        </w:rPr>
        <w:t>Ann Allergy</w:t>
      </w:r>
      <w:r w:rsidRPr="004E0AA5">
        <w:rPr>
          <w:rFonts w:ascii="Book Antiqua" w:eastAsia="SimSun" w:hAnsi="Book Antiqua" w:cs="Times New Roman"/>
          <w:kern w:val="2"/>
          <w:sz w:val="24"/>
          <w:szCs w:val="24"/>
          <w:lang w:eastAsia="zh-CN"/>
        </w:rPr>
        <w:t xml:space="preserve"> 1985; </w:t>
      </w:r>
      <w:r w:rsidRPr="004E0AA5">
        <w:rPr>
          <w:rFonts w:ascii="Book Antiqua" w:eastAsia="SimSun" w:hAnsi="Book Antiqua" w:cs="Times New Roman"/>
          <w:b/>
          <w:kern w:val="2"/>
          <w:sz w:val="24"/>
          <w:szCs w:val="24"/>
          <w:lang w:eastAsia="zh-CN"/>
        </w:rPr>
        <w:t>54</w:t>
      </w:r>
      <w:r w:rsidRPr="004E0AA5">
        <w:rPr>
          <w:rFonts w:ascii="Book Antiqua" w:eastAsia="SimSun" w:hAnsi="Book Antiqua" w:cs="Times New Roman"/>
          <w:kern w:val="2"/>
          <w:sz w:val="24"/>
          <w:szCs w:val="24"/>
          <w:lang w:eastAsia="zh-CN"/>
        </w:rPr>
        <w:t>: 538-540 [PMID: 4014782]</w:t>
      </w:r>
    </w:p>
    <w:p w14:paraId="70A0450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141 </w:t>
      </w:r>
      <w:r w:rsidRPr="004E0AA5">
        <w:rPr>
          <w:rFonts w:ascii="Book Antiqua" w:eastAsia="SimSun" w:hAnsi="Book Antiqua" w:cs="Times New Roman"/>
          <w:b/>
          <w:kern w:val="2"/>
          <w:sz w:val="24"/>
          <w:szCs w:val="24"/>
          <w:lang w:eastAsia="zh-CN"/>
        </w:rPr>
        <w:t>Zwetchkenbaum J</w:t>
      </w:r>
      <w:r w:rsidRPr="004E0AA5">
        <w:rPr>
          <w:rFonts w:ascii="Book Antiqua" w:eastAsia="SimSun" w:hAnsi="Book Antiqua" w:cs="Times New Roman"/>
          <w:kern w:val="2"/>
          <w:sz w:val="24"/>
          <w:szCs w:val="24"/>
          <w:lang w:eastAsia="zh-CN"/>
        </w:rPr>
        <w:t xml:space="preserve">, Burakoff R. The irritable bowel syndrome and food hypersensitivity. </w:t>
      </w:r>
      <w:r w:rsidRPr="004E0AA5">
        <w:rPr>
          <w:rFonts w:ascii="Book Antiqua" w:eastAsia="SimSun" w:hAnsi="Book Antiqua" w:cs="Times New Roman"/>
          <w:i/>
          <w:kern w:val="2"/>
          <w:sz w:val="24"/>
          <w:szCs w:val="24"/>
          <w:lang w:eastAsia="zh-CN"/>
        </w:rPr>
        <w:t>Ann Allergy</w:t>
      </w:r>
      <w:r w:rsidRPr="004E0AA5">
        <w:rPr>
          <w:rFonts w:ascii="Book Antiqua" w:eastAsia="SimSun" w:hAnsi="Book Antiqua" w:cs="Times New Roman"/>
          <w:kern w:val="2"/>
          <w:sz w:val="24"/>
          <w:szCs w:val="24"/>
          <w:lang w:eastAsia="zh-CN"/>
        </w:rPr>
        <w:t xml:space="preserve"> 1988; </w:t>
      </w:r>
      <w:r w:rsidRPr="004E0AA5">
        <w:rPr>
          <w:rFonts w:ascii="Book Antiqua" w:eastAsia="SimSun" w:hAnsi="Book Antiqua" w:cs="Times New Roman"/>
          <w:b/>
          <w:kern w:val="2"/>
          <w:sz w:val="24"/>
          <w:szCs w:val="24"/>
          <w:lang w:eastAsia="zh-CN"/>
        </w:rPr>
        <w:t>61</w:t>
      </w:r>
      <w:r w:rsidRPr="004E0AA5">
        <w:rPr>
          <w:rFonts w:ascii="Book Antiqua" w:eastAsia="SimSun" w:hAnsi="Book Antiqua" w:cs="Times New Roman"/>
          <w:kern w:val="2"/>
          <w:sz w:val="24"/>
          <w:szCs w:val="24"/>
          <w:lang w:eastAsia="zh-CN"/>
        </w:rPr>
        <w:t>: 47-49 [PMID: 3389571]</w:t>
      </w:r>
    </w:p>
    <w:p w14:paraId="4F845E14"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142 </w:t>
      </w:r>
      <w:r w:rsidRPr="004E0AA5">
        <w:rPr>
          <w:rFonts w:ascii="Book Antiqua" w:eastAsia="SimSun" w:hAnsi="Book Antiqua" w:cs="Times New Roman"/>
          <w:b/>
          <w:kern w:val="2"/>
          <w:sz w:val="24"/>
          <w:szCs w:val="24"/>
          <w:lang w:eastAsia="zh-CN"/>
        </w:rPr>
        <w:t>Libel R</w:t>
      </w:r>
      <w:r w:rsidRPr="004E0AA5">
        <w:rPr>
          <w:rFonts w:ascii="Book Antiqua" w:eastAsia="SimSun" w:hAnsi="Book Antiqua" w:cs="Times New Roman"/>
          <w:kern w:val="2"/>
          <w:sz w:val="24"/>
          <w:szCs w:val="24"/>
          <w:lang w:eastAsia="zh-CN"/>
        </w:rPr>
        <w:t xml:space="preserve">, Biddle WL, Miner PB Jr. Evaluation of anorectal physiology in patients with increased mast cells. </w:t>
      </w:r>
      <w:r w:rsidRPr="004E0AA5">
        <w:rPr>
          <w:rFonts w:ascii="Book Antiqua" w:eastAsia="SimSun" w:hAnsi="Book Antiqua" w:cs="Times New Roman"/>
          <w:i/>
          <w:kern w:val="2"/>
          <w:sz w:val="24"/>
          <w:szCs w:val="24"/>
          <w:lang w:eastAsia="zh-CN"/>
        </w:rPr>
        <w:t>Dig Dis Sci</w:t>
      </w:r>
      <w:r w:rsidRPr="004E0AA5">
        <w:rPr>
          <w:rFonts w:ascii="Book Antiqua" w:eastAsia="SimSun" w:hAnsi="Book Antiqua" w:cs="Times New Roman"/>
          <w:kern w:val="2"/>
          <w:sz w:val="24"/>
          <w:szCs w:val="24"/>
          <w:lang w:eastAsia="zh-CN"/>
        </w:rPr>
        <w:t xml:space="preserve"> 1993; </w:t>
      </w:r>
      <w:r w:rsidRPr="004E0AA5">
        <w:rPr>
          <w:rFonts w:ascii="Book Antiqua" w:eastAsia="SimSun" w:hAnsi="Book Antiqua" w:cs="Times New Roman"/>
          <w:b/>
          <w:kern w:val="2"/>
          <w:sz w:val="24"/>
          <w:szCs w:val="24"/>
          <w:lang w:eastAsia="zh-CN"/>
        </w:rPr>
        <w:t>38</w:t>
      </w:r>
      <w:r w:rsidRPr="004E0AA5">
        <w:rPr>
          <w:rFonts w:ascii="Book Antiqua" w:eastAsia="SimSun" w:hAnsi="Book Antiqua" w:cs="Times New Roman"/>
          <w:kern w:val="2"/>
          <w:sz w:val="24"/>
          <w:szCs w:val="24"/>
          <w:lang w:eastAsia="zh-CN"/>
        </w:rPr>
        <w:t>: 877-881 [PMID: 8482187]</w:t>
      </w:r>
    </w:p>
    <w:p w14:paraId="241A04F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143 </w:t>
      </w:r>
      <w:r w:rsidRPr="004E0AA5">
        <w:rPr>
          <w:rFonts w:ascii="Book Antiqua" w:eastAsia="SimSun" w:hAnsi="Book Antiqua" w:cs="Times New Roman"/>
          <w:b/>
          <w:kern w:val="2"/>
          <w:sz w:val="24"/>
          <w:szCs w:val="24"/>
          <w:lang w:eastAsia="zh-CN"/>
        </w:rPr>
        <w:t>Guilarte M</w:t>
      </w:r>
      <w:r w:rsidRPr="004E0AA5">
        <w:rPr>
          <w:rFonts w:ascii="Book Antiqua" w:eastAsia="SimSun" w:hAnsi="Book Antiqua" w:cs="Times New Roman"/>
          <w:kern w:val="2"/>
          <w:sz w:val="24"/>
          <w:szCs w:val="24"/>
          <w:lang w:eastAsia="zh-CN"/>
        </w:rPr>
        <w:t xml:space="preserve">, Santos J, de Torres I, Alonso C, Vicario M, Ramos L, Martínez C, Casellas F, Saperas E, Malagelada JR. Diarrhoea-predominant IBS patients show mast cell activation and hyperplasia in the jejunum.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2007; </w:t>
      </w:r>
      <w:r w:rsidRPr="004E0AA5">
        <w:rPr>
          <w:rFonts w:ascii="Book Antiqua" w:eastAsia="SimSun" w:hAnsi="Book Antiqua" w:cs="Times New Roman"/>
          <w:b/>
          <w:kern w:val="2"/>
          <w:sz w:val="24"/>
          <w:szCs w:val="24"/>
          <w:lang w:eastAsia="zh-CN"/>
        </w:rPr>
        <w:t>56</w:t>
      </w:r>
      <w:r w:rsidRPr="004E0AA5">
        <w:rPr>
          <w:rFonts w:ascii="Book Antiqua" w:eastAsia="SimSun" w:hAnsi="Book Antiqua" w:cs="Times New Roman"/>
          <w:kern w:val="2"/>
          <w:sz w:val="24"/>
          <w:szCs w:val="24"/>
          <w:lang w:eastAsia="zh-CN"/>
        </w:rPr>
        <w:t>: 203-209 [PMID: 17005763 DOI: 10.1136/gut.2006.100594]</w:t>
      </w:r>
    </w:p>
    <w:p w14:paraId="153CB66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144 </w:t>
      </w:r>
      <w:r w:rsidRPr="004E0AA5">
        <w:rPr>
          <w:rFonts w:ascii="Book Antiqua" w:eastAsia="SimSun" w:hAnsi="Book Antiqua" w:cs="Times New Roman"/>
          <w:b/>
          <w:kern w:val="2"/>
          <w:sz w:val="24"/>
          <w:szCs w:val="24"/>
          <w:lang w:eastAsia="zh-CN"/>
        </w:rPr>
        <w:t>Faure C</w:t>
      </w:r>
      <w:r w:rsidRPr="004E0AA5">
        <w:rPr>
          <w:rFonts w:ascii="Book Antiqua" w:eastAsia="SimSun" w:hAnsi="Book Antiqua" w:cs="Times New Roman"/>
          <w:kern w:val="2"/>
          <w:sz w:val="24"/>
          <w:szCs w:val="24"/>
          <w:lang w:eastAsia="zh-CN"/>
        </w:rPr>
        <w:t xml:space="preserve">, Patey N, Gauthier C, Brooks EM, Mawe GM. Serotonin signaling is altered in irritable bowel syndrome with diarrhea but not in functional dyspepsia in pediatric age patients.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139</w:t>
      </w:r>
      <w:r w:rsidRPr="004E0AA5">
        <w:rPr>
          <w:rFonts w:ascii="Book Antiqua" w:eastAsia="SimSun" w:hAnsi="Book Antiqua" w:cs="Times New Roman"/>
          <w:kern w:val="2"/>
          <w:sz w:val="24"/>
          <w:szCs w:val="24"/>
          <w:lang w:eastAsia="zh-CN"/>
        </w:rPr>
        <w:t>: 249-258 [PMID: 20303355 DOI: 10.1053/j.gastro.2010.03.032]</w:t>
      </w:r>
    </w:p>
    <w:p w14:paraId="552E0B8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145 </w:t>
      </w:r>
      <w:r w:rsidRPr="004E0AA5">
        <w:rPr>
          <w:rFonts w:ascii="Book Antiqua" w:eastAsia="SimSun" w:hAnsi="Book Antiqua" w:cs="Times New Roman"/>
          <w:b/>
          <w:kern w:val="2"/>
          <w:sz w:val="24"/>
          <w:szCs w:val="24"/>
          <w:lang w:eastAsia="zh-CN"/>
        </w:rPr>
        <w:t>Shulman RJ</w:t>
      </w:r>
      <w:r w:rsidRPr="004E0AA5">
        <w:rPr>
          <w:rFonts w:ascii="Book Antiqua" w:eastAsia="SimSun" w:hAnsi="Book Antiqua" w:cs="Times New Roman"/>
          <w:kern w:val="2"/>
          <w:sz w:val="24"/>
          <w:szCs w:val="24"/>
          <w:lang w:eastAsia="zh-CN"/>
        </w:rPr>
        <w:t xml:space="preserve">, Eakin MN, Czyzewski DI, Jarrett M, Ou CN. Increased gastrointestinal permeability and gut inflammation in children with functional abdominal pain and irritable bowel syndrome.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153</w:t>
      </w:r>
      <w:r w:rsidRPr="004E0AA5">
        <w:rPr>
          <w:rFonts w:ascii="Book Antiqua" w:eastAsia="SimSun" w:hAnsi="Book Antiqua" w:cs="Times New Roman"/>
          <w:kern w:val="2"/>
          <w:sz w:val="24"/>
          <w:szCs w:val="24"/>
          <w:lang w:eastAsia="zh-CN"/>
        </w:rPr>
        <w:t>: 646-650 [PMID: 18538790 DOI: 10.1016/j.jpeds.2008.04.062]</w:t>
      </w:r>
    </w:p>
    <w:p w14:paraId="627DBEF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146 </w:t>
      </w:r>
      <w:r w:rsidRPr="004E0AA5">
        <w:rPr>
          <w:rFonts w:ascii="Book Antiqua" w:eastAsia="SimSun" w:hAnsi="Book Antiqua" w:cs="Times New Roman"/>
          <w:b/>
          <w:kern w:val="2"/>
          <w:sz w:val="24"/>
          <w:szCs w:val="24"/>
          <w:lang w:eastAsia="zh-CN"/>
        </w:rPr>
        <w:t>Martínez C</w:t>
      </w:r>
      <w:r w:rsidRPr="004E0AA5">
        <w:rPr>
          <w:rFonts w:ascii="Book Antiqua" w:eastAsia="SimSun" w:hAnsi="Book Antiqua" w:cs="Times New Roman"/>
          <w:kern w:val="2"/>
          <w:sz w:val="24"/>
          <w:szCs w:val="24"/>
          <w:lang w:eastAsia="zh-CN"/>
        </w:rPr>
        <w:t xml:space="preserve">, Lobo B, Pigrau M, Ramos L, González-Castro AM, Alonso C, Guilarte M, Guilá M, de Torres I, Azpiroz F, Santos J, Vicario M. Diarrhoea-predominant irritable bowel syndrome: an organic disorder with structural abnormalities in the </w:t>
      </w:r>
      <w:r w:rsidRPr="004E0AA5">
        <w:rPr>
          <w:rFonts w:ascii="Book Antiqua" w:eastAsia="SimSun" w:hAnsi="Book Antiqua" w:cs="Times New Roman"/>
          <w:kern w:val="2"/>
          <w:sz w:val="24"/>
          <w:szCs w:val="24"/>
          <w:lang w:eastAsia="zh-CN"/>
        </w:rPr>
        <w:lastRenderedPageBreak/>
        <w:t xml:space="preserve">jejunal epithelial barrier.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62</w:t>
      </w:r>
      <w:r w:rsidRPr="004E0AA5">
        <w:rPr>
          <w:rFonts w:ascii="Book Antiqua" w:eastAsia="SimSun" w:hAnsi="Book Antiqua" w:cs="Times New Roman"/>
          <w:kern w:val="2"/>
          <w:sz w:val="24"/>
          <w:szCs w:val="24"/>
          <w:lang w:eastAsia="zh-CN"/>
        </w:rPr>
        <w:t>: 1160-1168 [PMID: 22637702 DOI: 10.1136/gutjnl-2012-302093]</w:t>
      </w:r>
    </w:p>
    <w:p w14:paraId="0D130F8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147 </w:t>
      </w:r>
      <w:r w:rsidRPr="004E0AA5">
        <w:rPr>
          <w:rFonts w:ascii="Book Antiqua" w:eastAsia="SimSun" w:hAnsi="Book Antiqua" w:cs="Times New Roman"/>
          <w:b/>
          <w:kern w:val="2"/>
          <w:sz w:val="24"/>
          <w:szCs w:val="24"/>
          <w:lang w:eastAsia="zh-CN"/>
        </w:rPr>
        <w:t>Bertiaux-Vandaële N</w:t>
      </w:r>
      <w:r w:rsidRPr="004E0AA5">
        <w:rPr>
          <w:rFonts w:ascii="Book Antiqua" w:eastAsia="SimSun" w:hAnsi="Book Antiqua" w:cs="Times New Roman"/>
          <w:kern w:val="2"/>
          <w:sz w:val="24"/>
          <w:szCs w:val="24"/>
          <w:lang w:eastAsia="zh-CN"/>
        </w:rPr>
        <w:t xml:space="preserve">, Youmba SB, Belmonte L, Lecleire S, Antonietti M, Gourcerol G, Leroi AM, Déchelotte P, Ménard JF, Ducrotté P, Coëffier M. The expression and the cellular distribution of the tight junction proteins are altered in irritable bowel syndrome patients with differences according to the disease subtype.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106</w:t>
      </w:r>
      <w:r w:rsidRPr="004E0AA5">
        <w:rPr>
          <w:rFonts w:ascii="Book Antiqua" w:eastAsia="SimSun" w:hAnsi="Book Antiqua" w:cs="Times New Roman"/>
          <w:kern w:val="2"/>
          <w:sz w:val="24"/>
          <w:szCs w:val="24"/>
          <w:lang w:eastAsia="zh-CN"/>
        </w:rPr>
        <w:t>: 2165-2173 [PMID: 22008894 DOI: 10.1038/ajg.2011.257]</w:t>
      </w:r>
    </w:p>
    <w:p w14:paraId="2F4757B4"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148 </w:t>
      </w:r>
      <w:r w:rsidRPr="004E0AA5">
        <w:rPr>
          <w:rFonts w:ascii="Book Antiqua" w:eastAsia="SimSun" w:hAnsi="Book Antiqua" w:cs="Times New Roman"/>
          <w:b/>
          <w:kern w:val="2"/>
          <w:sz w:val="24"/>
          <w:szCs w:val="24"/>
          <w:lang w:eastAsia="zh-CN"/>
        </w:rPr>
        <w:t>Coëffier M</w:t>
      </w:r>
      <w:r w:rsidRPr="004E0AA5">
        <w:rPr>
          <w:rFonts w:ascii="Book Antiqua" w:eastAsia="SimSun" w:hAnsi="Book Antiqua" w:cs="Times New Roman"/>
          <w:kern w:val="2"/>
          <w:sz w:val="24"/>
          <w:szCs w:val="24"/>
          <w:lang w:eastAsia="zh-CN"/>
        </w:rPr>
        <w:t xml:space="preserve">, Gloro R, Boukhettala N, Aziz M, Lecleire S, Vandaele N, Antonietti M, Savoye G, Bôle-Feysot C, Déchelotte P, Reimund JM, Ducrotté P. Increased proteasome-mediated degradation of occludin in irritable bowel syndrome.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105</w:t>
      </w:r>
      <w:r w:rsidRPr="004E0AA5">
        <w:rPr>
          <w:rFonts w:ascii="Book Antiqua" w:eastAsia="SimSun" w:hAnsi="Book Antiqua" w:cs="Times New Roman"/>
          <w:kern w:val="2"/>
          <w:sz w:val="24"/>
          <w:szCs w:val="24"/>
          <w:lang w:eastAsia="zh-CN"/>
        </w:rPr>
        <w:t>: 1181-1188 [PMID: 19997094 DOI: 10.1038/ajg.2009.700]</w:t>
      </w:r>
    </w:p>
    <w:p w14:paraId="5EFC6DE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149 </w:t>
      </w:r>
      <w:r w:rsidRPr="004E0AA5">
        <w:rPr>
          <w:rFonts w:ascii="Book Antiqua" w:eastAsia="SimSun" w:hAnsi="Book Antiqua" w:cs="Times New Roman"/>
          <w:b/>
          <w:kern w:val="2"/>
          <w:sz w:val="24"/>
          <w:szCs w:val="24"/>
          <w:lang w:eastAsia="zh-CN"/>
        </w:rPr>
        <w:t>Marshall JK</w:t>
      </w:r>
      <w:r w:rsidRPr="004E0AA5">
        <w:rPr>
          <w:rFonts w:ascii="Book Antiqua" w:eastAsia="SimSun" w:hAnsi="Book Antiqua" w:cs="Times New Roman"/>
          <w:kern w:val="2"/>
          <w:sz w:val="24"/>
          <w:szCs w:val="24"/>
          <w:lang w:eastAsia="zh-CN"/>
        </w:rPr>
        <w:t xml:space="preserve">, Thabane M, Garg AX, Clark WF, Salvadori M, Collins SM; Walkerton Health Study Investigators. Incidence and epidemiology of irritable bowel syndrome after a large waterborne outbreak of bacterial dysentery.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131</w:t>
      </w:r>
      <w:r w:rsidRPr="004E0AA5">
        <w:rPr>
          <w:rFonts w:ascii="Book Antiqua" w:eastAsia="SimSun" w:hAnsi="Book Antiqua" w:cs="Times New Roman"/>
          <w:kern w:val="2"/>
          <w:sz w:val="24"/>
          <w:szCs w:val="24"/>
          <w:lang w:eastAsia="zh-CN"/>
        </w:rPr>
        <w:t>: 445-450; quiz 660 [PMID: 16890598 DOI: 10.1053/j.gastro.2006.05.053]</w:t>
      </w:r>
    </w:p>
    <w:p w14:paraId="15121FA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150 </w:t>
      </w:r>
      <w:r w:rsidRPr="004E0AA5">
        <w:rPr>
          <w:rFonts w:ascii="Book Antiqua" w:eastAsia="SimSun" w:hAnsi="Book Antiqua" w:cs="Times New Roman"/>
          <w:b/>
          <w:kern w:val="2"/>
          <w:sz w:val="24"/>
          <w:szCs w:val="24"/>
          <w:lang w:eastAsia="zh-CN"/>
        </w:rPr>
        <w:t>Lee YJ</w:t>
      </w:r>
      <w:r w:rsidRPr="004E0AA5">
        <w:rPr>
          <w:rFonts w:ascii="Book Antiqua" w:eastAsia="SimSun" w:hAnsi="Book Antiqua" w:cs="Times New Roman"/>
          <w:kern w:val="2"/>
          <w:sz w:val="24"/>
          <w:szCs w:val="24"/>
          <w:lang w:eastAsia="zh-CN"/>
        </w:rPr>
        <w:t xml:space="preserve">, Park KS. Irritable bowel syndrome: emerging paradigm in pathophysiology. </w:t>
      </w:r>
      <w:r w:rsidRPr="004E0AA5">
        <w:rPr>
          <w:rFonts w:ascii="Book Antiqua" w:eastAsia="SimSun" w:hAnsi="Book Antiqua" w:cs="Times New Roman"/>
          <w:i/>
          <w:kern w:val="2"/>
          <w:sz w:val="24"/>
          <w:szCs w:val="24"/>
          <w:lang w:eastAsia="zh-CN"/>
        </w:rPr>
        <w:t>World J Gastroenterol</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20</w:t>
      </w:r>
      <w:r w:rsidRPr="004E0AA5">
        <w:rPr>
          <w:rFonts w:ascii="Book Antiqua" w:eastAsia="SimSun" w:hAnsi="Book Antiqua" w:cs="Times New Roman"/>
          <w:kern w:val="2"/>
          <w:sz w:val="24"/>
          <w:szCs w:val="24"/>
          <w:lang w:eastAsia="zh-CN"/>
        </w:rPr>
        <w:t>: 2456-2469 [PMID: 24627583 DOI: 10.3748/wjg.v20.i10.2456]</w:t>
      </w:r>
    </w:p>
    <w:p w14:paraId="735400A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151 </w:t>
      </w:r>
      <w:r w:rsidRPr="004E0AA5">
        <w:rPr>
          <w:rFonts w:ascii="Book Antiqua" w:eastAsia="SimSun" w:hAnsi="Book Antiqua" w:cs="Times New Roman"/>
          <w:b/>
          <w:kern w:val="2"/>
          <w:sz w:val="24"/>
          <w:szCs w:val="24"/>
          <w:lang w:eastAsia="zh-CN"/>
        </w:rPr>
        <w:t>Sundin J</w:t>
      </w:r>
      <w:r w:rsidRPr="004E0AA5">
        <w:rPr>
          <w:rFonts w:ascii="Book Antiqua" w:eastAsia="SimSun" w:hAnsi="Book Antiqua" w:cs="Times New Roman"/>
          <w:kern w:val="2"/>
          <w:sz w:val="24"/>
          <w:szCs w:val="24"/>
          <w:lang w:eastAsia="zh-CN"/>
        </w:rPr>
        <w:t xml:space="preserve">, Öhman L, Simrén M. Understanding the Gut Microbiota in Inflammatory and Functional Gastrointestinal Diseases. </w:t>
      </w:r>
      <w:r w:rsidRPr="004E0AA5">
        <w:rPr>
          <w:rFonts w:ascii="Book Antiqua" w:eastAsia="SimSun" w:hAnsi="Book Antiqua" w:cs="Times New Roman"/>
          <w:i/>
          <w:kern w:val="2"/>
          <w:sz w:val="24"/>
          <w:szCs w:val="24"/>
          <w:lang w:eastAsia="zh-CN"/>
        </w:rPr>
        <w:t>Psychosom Med</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79</w:t>
      </w:r>
      <w:r w:rsidRPr="004E0AA5">
        <w:rPr>
          <w:rFonts w:ascii="Book Antiqua" w:eastAsia="SimSun" w:hAnsi="Book Antiqua" w:cs="Times New Roman"/>
          <w:kern w:val="2"/>
          <w:sz w:val="24"/>
          <w:szCs w:val="24"/>
          <w:lang w:eastAsia="zh-CN"/>
        </w:rPr>
        <w:t>: 857-867 [PMID: 28422780 DOI: 10.1097/PSY.0000000000000470]</w:t>
      </w:r>
    </w:p>
    <w:p w14:paraId="78A939F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152 </w:t>
      </w:r>
      <w:r w:rsidRPr="004E0AA5">
        <w:rPr>
          <w:rFonts w:ascii="Book Antiqua" w:eastAsia="SimSun" w:hAnsi="Book Antiqua" w:cs="Times New Roman"/>
          <w:b/>
          <w:kern w:val="2"/>
          <w:sz w:val="24"/>
          <w:szCs w:val="24"/>
          <w:lang w:eastAsia="zh-CN"/>
        </w:rPr>
        <w:t>Saulnier DM</w:t>
      </w:r>
      <w:r w:rsidRPr="004E0AA5">
        <w:rPr>
          <w:rFonts w:ascii="Book Antiqua" w:eastAsia="SimSun" w:hAnsi="Book Antiqua" w:cs="Times New Roman"/>
          <w:kern w:val="2"/>
          <w:sz w:val="24"/>
          <w:szCs w:val="24"/>
          <w:lang w:eastAsia="zh-CN"/>
        </w:rPr>
        <w:t xml:space="preserve">, Riehle K, Mistretta TA, Diaz MA, Mandal D, Raza S, Weidler EM, Qin X, Coarfa C, Milosavljevic A, Petrosino JF, Highlander S, Gibbs R, Lynch SV, Shulman RJ, Versalovic J. Gastrointestinal microbiome signatures of pediatric patients with irritable bowel syndrome.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141</w:t>
      </w:r>
      <w:r w:rsidRPr="004E0AA5">
        <w:rPr>
          <w:rFonts w:ascii="Book Antiqua" w:eastAsia="SimSun" w:hAnsi="Book Antiqua" w:cs="Times New Roman"/>
          <w:kern w:val="2"/>
          <w:sz w:val="24"/>
          <w:szCs w:val="24"/>
          <w:lang w:eastAsia="zh-CN"/>
        </w:rPr>
        <w:t>: 1782-1791 [PMID: 21741921 DOI: 10.1053/j.gastro.2011.06.072]</w:t>
      </w:r>
    </w:p>
    <w:p w14:paraId="0F20AC6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153 </w:t>
      </w:r>
      <w:r w:rsidRPr="004E0AA5">
        <w:rPr>
          <w:rFonts w:ascii="Book Antiqua" w:eastAsia="SimSun" w:hAnsi="Book Antiqua" w:cs="Times New Roman"/>
          <w:b/>
          <w:kern w:val="2"/>
          <w:sz w:val="24"/>
          <w:szCs w:val="24"/>
          <w:lang w:eastAsia="zh-CN"/>
        </w:rPr>
        <w:t>Shankar V</w:t>
      </w:r>
      <w:r w:rsidRPr="004E0AA5">
        <w:rPr>
          <w:rFonts w:ascii="Book Antiqua" w:eastAsia="SimSun" w:hAnsi="Book Antiqua" w:cs="Times New Roman"/>
          <w:kern w:val="2"/>
          <w:sz w:val="24"/>
          <w:szCs w:val="24"/>
          <w:lang w:eastAsia="zh-CN"/>
        </w:rPr>
        <w:t xml:space="preserve">, Agans R, Holmes B, Raymer M, Paliy O. Do gut microbial communities differ in pediatric IBS and health? </w:t>
      </w:r>
      <w:r w:rsidRPr="004E0AA5">
        <w:rPr>
          <w:rFonts w:ascii="Book Antiqua" w:eastAsia="SimSun" w:hAnsi="Book Antiqua" w:cs="Times New Roman"/>
          <w:i/>
          <w:kern w:val="2"/>
          <w:sz w:val="24"/>
          <w:szCs w:val="24"/>
          <w:lang w:eastAsia="zh-CN"/>
        </w:rPr>
        <w:t>Gut Microbes</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4</w:t>
      </w:r>
      <w:r w:rsidRPr="004E0AA5">
        <w:rPr>
          <w:rFonts w:ascii="Book Antiqua" w:eastAsia="SimSun" w:hAnsi="Book Antiqua" w:cs="Times New Roman"/>
          <w:kern w:val="2"/>
          <w:sz w:val="24"/>
          <w:szCs w:val="24"/>
          <w:lang w:eastAsia="zh-CN"/>
        </w:rPr>
        <w:t>: 347-352 [PMID: 23674073 DOI: 10.4161/gmic.24827]</w:t>
      </w:r>
    </w:p>
    <w:p w14:paraId="73824A1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154 </w:t>
      </w:r>
      <w:r w:rsidRPr="004E0AA5">
        <w:rPr>
          <w:rFonts w:ascii="Book Antiqua" w:eastAsia="SimSun" w:hAnsi="Book Antiqua" w:cs="Times New Roman"/>
          <w:b/>
          <w:kern w:val="2"/>
          <w:sz w:val="24"/>
          <w:szCs w:val="24"/>
          <w:lang w:eastAsia="zh-CN"/>
        </w:rPr>
        <w:t>Rigsbee L</w:t>
      </w:r>
      <w:r w:rsidRPr="004E0AA5">
        <w:rPr>
          <w:rFonts w:ascii="Book Antiqua" w:eastAsia="SimSun" w:hAnsi="Book Antiqua" w:cs="Times New Roman"/>
          <w:kern w:val="2"/>
          <w:sz w:val="24"/>
          <w:szCs w:val="24"/>
          <w:lang w:eastAsia="zh-CN"/>
        </w:rPr>
        <w:t xml:space="preserve">, Agans R, Shankar V, Kenche H, Khamis HJ, Michail S, Paliy O. </w:t>
      </w:r>
      <w:r w:rsidRPr="004E0AA5">
        <w:rPr>
          <w:rFonts w:ascii="Book Antiqua" w:eastAsia="SimSun" w:hAnsi="Book Antiqua" w:cs="Times New Roman"/>
          <w:kern w:val="2"/>
          <w:sz w:val="24"/>
          <w:szCs w:val="24"/>
          <w:lang w:eastAsia="zh-CN"/>
        </w:rPr>
        <w:lastRenderedPageBreak/>
        <w:t xml:space="preserve">Quantitative profiling of gut microbiota of children with diarrhea-predominant irritable bowel syndrome.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107</w:t>
      </w:r>
      <w:r w:rsidRPr="004E0AA5">
        <w:rPr>
          <w:rFonts w:ascii="Book Antiqua" w:eastAsia="SimSun" w:hAnsi="Book Antiqua" w:cs="Times New Roman"/>
          <w:kern w:val="2"/>
          <w:sz w:val="24"/>
          <w:szCs w:val="24"/>
          <w:lang w:eastAsia="zh-CN"/>
        </w:rPr>
        <w:t>: 1740-1751 [PMID: 22986438 DOI: 10.1038/ajg.2012.287]</w:t>
      </w:r>
    </w:p>
    <w:p w14:paraId="68609B4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155 </w:t>
      </w:r>
      <w:r w:rsidRPr="004E0AA5">
        <w:rPr>
          <w:rFonts w:ascii="Book Antiqua" w:eastAsia="SimSun" w:hAnsi="Book Antiqua" w:cs="Times New Roman"/>
          <w:b/>
          <w:kern w:val="2"/>
          <w:sz w:val="24"/>
          <w:szCs w:val="24"/>
          <w:lang w:eastAsia="zh-CN"/>
        </w:rPr>
        <w:t>Crouzet L</w:t>
      </w:r>
      <w:r w:rsidRPr="004E0AA5">
        <w:rPr>
          <w:rFonts w:ascii="Book Antiqua" w:eastAsia="SimSun" w:hAnsi="Book Antiqua" w:cs="Times New Roman"/>
          <w:kern w:val="2"/>
          <w:sz w:val="24"/>
          <w:szCs w:val="24"/>
          <w:lang w:eastAsia="zh-CN"/>
        </w:rPr>
        <w:t xml:space="preserve">, Gaultier E, Del'Homme C, Cartier C, Delmas E, Dapoigny M, Fioramonti J, Bernalier-Donadille A. The hypersensitivity to colonic distension of IBS patients can be transferred to rats through their fecal microbiota. </w:t>
      </w:r>
      <w:r w:rsidRPr="004E0AA5">
        <w:rPr>
          <w:rFonts w:ascii="Book Antiqua" w:eastAsia="SimSun" w:hAnsi="Book Antiqua" w:cs="Times New Roman"/>
          <w:i/>
          <w:kern w:val="2"/>
          <w:sz w:val="24"/>
          <w:szCs w:val="24"/>
          <w:lang w:eastAsia="zh-CN"/>
        </w:rPr>
        <w:t>Neurogastroenterol Motil</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25</w:t>
      </w:r>
      <w:r w:rsidRPr="004E0AA5">
        <w:rPr>
          <w:rFonts w:ascii="Book Antiqua" w:eastAsia="SimSun" w:hAnsi="Book Antiqua" w:cs="Times New Roman"/>
          <w:kern w:val="2"/>
          <w:sz w:val="24"/>
          <w:szCs w:val="24"/>
          <w:lang w:eastAsia="zh-CN"/>
        </w:rPr>
        <w:t>: e272-e282 [PMID: 23433203 DOI: 10.1111/nmo.12103]</w:t>
      </w:r>
    </w:p>
    <w:p w14:paraId="5D31237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156 </w:t>
      </w:r>
      <w:r w:rsidRPr="004E0AA5">
        <w:rPr>
          <w:rFonts w:ascii="Book Antiqua" w:eastAsia="SimSun" w:hAnsi="Book Antiqua" w:cs="Times New Roman"/>
          <w:b/>
          <w:kern w:val="2"/>
          <w:sz w:val="24"/>
          <w:szCs w:val="24"/>
          <w:lang w:eastAsia="zh-CN"/>
        </w:rPr>
        <w:t>Treem WR</w:t>
      </w:r>
      <w:r w:rsidRPr="004E0AA5">
        <w:rPr>
          <w:rFonts w:ascii="Book Antiqua" w:eastAsia="SimSun" w:hAnsi="Book Antiqua" w:cs="Times New Roman"/>
          <w:kern w:val="2"/>
          <w:sz w:val="24"/>
          <w:szCs w:val="24"/>
          <w:lang w:eastAsia="zh-CN"/>
        </w:rPr>
        <w:t xml:space="preserve">, Ahsan N, Kastoff G, Hyams JS. Fecal short-chain fatty acids in patients with diarrhea-predominant irritable bowel syndrome: in vitro studies of carbohydrate fermentation.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1996; </w:t>
      </w:r>
      <w:r w:rsidRPr="004E0AA5">
        <w:rPr>
          <w:rFonts w:ascii="Book Antiqua" w:eastAsia="SimSun" w:hAnsi="Book Antiqua" w:cs="Times New Roman"/>
          <w:b/>
          <w:kern w:val="2"/>
          <w:sz w:val="24"/>
          <w:szCs w:val="24"/>
          <w:lang w:eastAsia="zh-CN"/>
        </w:rPr>
        <w:t>23</w:t>
      </w:r>
      <w:r w:rsidRPr="004E0AA5">
        <w:rPr>
          <w:rFonts w:ascii="Book Antiqua" w:eastAsia="SimSun" w:hAnsi="Book Antiqua" w:cs="Times New Roman"/>
          <w:kern w:val="2"/>
          <w:sz w:val="24"/>
          <w:szCs w:val="24"/>
          <w:lang w:eastAsia="zh-CN"/>
        </w:rPr>
        <w:t>: 280-286 [PMID: 8890079]</w:t>
      </w:r>
    </w:p>
    <w:p w14:paraId="4129988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157 </w:t>
      </w:r>
      <w:r w:rsidRPr="004E0AA5">
        <w:rPr>
          <w:rFonts w:ascii="Book Antiqua" w:eastAsia="SimSun" w:hAnsi="Book Antiqua" w:cs="Times New Roman"/>
          <w:b/>
          <w:kern w:val="2"/>
          <w:sz w:val="24"/>
          <w:szCs w:val="24"/>
          <w:lang w:eastAsia="zh-CN"/>
        </w:rPr>
        <w:t>Rajilić-Stojanović M</w:t>
      </w:r>
      <w:r w:rsidRPr="004E0AA5">
        <w:rPr>
          <w:rFonts w:ascii="Book Antiqua" w:eastAsia="SimSun" w:hAnsi="Book Antiqua" w:cs="Times New Roman"/>
          <w:kern w:val="2"/>
          <w:sz w:val="24"/>
          <w:szCs w:val="24"/>
          <w:lang w:eastAsia="zh-CN"/>
        </w:rPr>
        <w:t xml:space="preserve">, Jonkers DM, Salonen A, Hanevik K, Raes J, Jalanka J, de Vos WM, Manichanh C, Golic N, Enck P, Philippou E, Iraqi FA, Clarke G, Spiller RC, Penders J. Intestinal microbiota and diet in IBS: causes, consequences, or epiphenomena?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110</w:t>
      </w:r>
      <w:r w:rsidRPr="004E0AA5">
        <w:rPr>
          <w:rFonts w:ascii="Book Antiqua" w:eastAsia="SimSun" w:hAnsi="Book Antiqua" w:cs="Times New Roman"/>
          <w:kern w:val="2"/>
          <w:sz w:val="24"/>
          <w:szCs w:val="24"/>
          <w:lang w:eastAsia="zh-CN"/>
        </w:rPr>
        <w:t>: 278-287 [PMID: 25623659 DOI: 10.1038/ajg.2014.427]</w:t>
      </w:r>
    </w:p>
    <w:p w14:paraId="73CDD4F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158 </w:t>
      </w:r>
      <w:r w:rsidRPr="004E0AA5">
        <w:rPr>
          <w:rFonts w:ascii="Book Antiqua" w:eastAsia="SimSun" w:hAnsi="Book Antiqua" w:cs="Times New Roman"/>
          <w:b/>
          <w:kern w:val="2"/>
          <w:sz w:val="24"/>
          <w:szCs w:val="24"/>
          <w:lang w:eastAsia="zh-CN"/>
        </w:rPr>
        <w:t>Barrett JS</w:t>
      </w:r>
      <w:r w:rsidRPr="004E0AA5">
        <w:rPr>
          <w:rFonts w:ascii="Book Antiqua" w:eastAsia="SimSun" w:hAnsi="Book Antiqua" w:cs="Times New Roman"/>
          <w:kern w:val="2"/>
          <w:sz w:val="24"/>
          <w:szCs w:val="24"/>
          <w:lang w:eastAsia="zh-CN"/>
        </w:rPr>
        <w:t xml:space="preserve">, Gearry RB, Muir JG, Irving PM, Rose R, Rosella O, Haines ML, Shepherd SJ, Gibson PR. Dietary poorly absorbed, short-chain carbohydrates increase delivery of water and fermentable substrates to the proximal colon. </w:t>
      </w:r>
      <w:r w:rsidRPr="004E0AA5">
        <w:rPr>
          <w:rFonts w:ascii="Book Antiqua" w:eastAsia="SimSun" w:hAnsi="Book Antiqua" w:cs="Times New Roman"/>
          <w:i/>
          <w:kern w:val="2"/>
          <w:sz w:val="24"/>
          <w:szCs w:val="24"/>
          <w:lang w:eastAsia="zh-CN"/>
        </w:rPr>
        <w:t>Aliment Pharmacol Ther</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31</w:t>
      </w:r>
      <w:r w:rsidRPr="004E0AA5">
        <w:rPr>
          <w:rFonts w:ascii="Book Antiqua" w:eastAsia="SimSun" w:hAnsi="Book Antiqua" w:cs="Times New Roman"/>
          <w:kern w:val="2"/>
          <w:sz w:val="24"/>
          <w:szCs w:val="24"/>
          <w:lang w:eastAsia="zh-CN"/>
        </w:rPr>
        <w:t>: 874-882 [PMID: 20102355 DOI: 10.1111/j.1365-2036.2010.04237.x]</w:t>
      </w:r>
    </w:p>
    <w:p w14:paraId="3A6F60E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159 </w:t>
      </w:r>
      <w:r w:rsidRPr="004E0AA5">
        <w:rPr>
          <w:rFonts w:ascii="Book Antiqua" w:eastAsia="SimSun" w:hAnsi="Book Antiqua" w:cs="Times New Roman"/>
          <w:b/>
          <w:kern w:val="2"/>
          <w:sz w:val="24"/>
          <w:szCs w:val="24"/>
          <w:lang w:eastAsia="zh-CN"/>
        </w:rPr>
        <w:t>Chumpitazi BP</w:t>
      </w:r>
      <w:r w:rsidRPr="004E0AA5">
        <w:rPr>
          <w:rFonts w:ascii="Book Antiqua" w:eastAsia="SimSun" w:hAnsi="Book Antiqua" w:cs="Times New Roman"/>
          <w:kern w:val="2"/>
          <w:sz w:val="24"/>
          <w:szCs w:val="24"/>
          <w:lang w:eastAsia="zh-CN"/>
        </w:rPr>
        <w:t xml:space="preserve">, Shulman RJ. Dietary Carbohydrates and Childhood Functional Abdominal Pain. </w:t>
      </w:r>
      <w:r w:rsidRPr="004E0AA5">
        <w:rPr>
          <w:rFonts w:ascii="Book Antiqua" w:eastAsia="SimSun" w:hAnsi="Book Antiqua" w:cs="Times New Roman"/>
          <w:i/>
          <w:kern w:val="2"/>
          <w:sz w:val="24"/>
          <w:szCs w:val="24"/>
          <w:lang w:eastAsia="zh-CN"/>
        </w:rPr>
        <w:t>Ann Nutr Metab</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68 Suppl 1</w:t>
      </w:r>
      <w:r w:rsidRPr="004E0AA5">
        <w:rPr>
          <w:rFonts w:ascii="Book Antiqua" w:eastAsia="SimSun" w:hAnsi="Book Antiqua" w:cs="Times New Roman"/>
          <w:kern w:val="2"/>
          <w:sz w:val="24"/>
          <w:szCs w:val="24"/>
          <w:lang w:eastAsia="zh-CN"/>
        </w:rPr>
        <w:t>: 8-17 [PMID: 27355647 DOI: 10.1159/000445390]</w:t>
      </w:r>
    </w:p>
    <w:p w14:paraId="5DE5EDC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160 </w:t>
      </w:r>
      <w:r w:rsidRPr="004E0AA5">
        <w:rPr>
          <w:rFonts w:ascii="Book Antiqua" w:eastAsia="SimSun" w:hAnsi="Book Antiqua" w:cs="Times New Roman"/>
          <w:b/>
          <w:kern w:val="2"/>
          <w:sz w:val="24"/>
          <w:szCs w:val="24"/>
          <w:lang w:eastAsia="zh-CN"/>
        </w:rPr>
        <w:t>Ford AC</w:t>
      </w:r>
      <w:r w:rsidRPr="004E0AA5">
        <w:rPr>
          <w:rFonts w:ascii="Book Antiqua" w:eastAsia="SimSun" w:hAnsi="Book Antiqua" w:cs="Times New Roman"/>
          <w:kern w:val="2"/>
          <w:sz w:val="24"/>
          <w:szCs w:val="24"/>
          <w:lang w:eastAsia="zh-CN"/>
        </w:rPr>
        <w:t xml:space="preserve">, Talley NJ, Spiegel BM, Foxx-Orenstein AE, Schiller L, Quigley EM, Moayyedi P. Effect of fibre, antispasmodics, and peppermint oil in the treatment of irritable bowel syndrome: systematic review and meta-analysis. </w:t>
      </w:r>
      <w:r w:rsidRPr="004E0AA5">
        <w:rPr>
          <w:rFonts w:ascii="Book Antiqua" w:eastAsia="SimSun" w:hAnsi="Book Antiqua" w:cs="Times New Roman"/>
          <w:i/>
          <w:kern w:val="2"/>
          <w:sz w:val="24"/>
          <w:szCs w:val="24"/>
          <w:lang w:eastAsia="zh-CN"/>
        </w:rPr>
        <w:t>BMJ</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337</w:t>
      </w:r>
      <w:r w:rsidRPr="004E0AA5">
        <w:rPr>
          <w:rFonts w:ascii="Book Antiqua" w:eastAsia="SimSun" w:hAnsi="Book Antiqua" w:cs="Times New Roman"/>
          <w:kern w:val="2"/>
          <w:sz w:val="24"/>
          <w:szCs w:val="24"/>
          <w:lang w:eastAsia="zh-CN"/>
        </w:rPr>
        <w:t>: a2313 [PMID: 19008265 DOI: 10.1136/bmj.a2313]</w:t>
      </w:r>
    </w:p>
    <w:p w14:paraId="58DF3C3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161 </w:t>
      </w:r>
      <w:r w:rsidRPr="004E0AA5">
        <w:rPr>
          <w:rFonts w:ascii="Book Antiqua" w:eastAsia="SimSun" w:hAnsi="Book Antiqua" w:cs="Times New Roman"/>
          <w:b/>
          <w:kern w:val="2"/>
          <w:sz w:val="24"/>
          <w:szCs w:val="24"/>
          <w:lang w:eastAsia="zh-CN"/>
        </w:rPr>
        <w:t>Ruepert L</w:t>
      </w:r>
      <w:r w:rsidRPr="004E0AA5">
        <w:rPr>
          <w:rFonts w:ascii="Book Antiqua" w:eastAsia="SimSun" w:hAnsi="Book Antiqua" w:cs="Times New Roman"/>
          <w:kern w:val="2"/>
          <w:sz w:val="24"/>
          <w:szCs w:val="24"/>
          <w:lang w:eastAsia="zh-CN"/>
        </w:rPr>
        <w:t xml:space="preserve">, Quartero AO, de Wit NJ, van der Heijden GJ, Rubin G, Muris JW. Bulking agents, antispasmodics and antidepressants for the treatment of irritable bowel syndrome. </w:t>
      </w:r>
      <w:r w:rsidRPr="004E0AA5">
        <w:rPr>
          <w:rFonts w:ascii="Book Antiqua" w:eastAsia="SimSun" w:hAnsi="Book Antiqua" w:cs="Times New Roman"/>
          <w:i/>
          <w:kern w:val="2"/>
          <w:sz w:val="24"/>
          <w:szCs w:val="24"/>
          <w:lang w:eastAsia="zh-CN"/>
        </w:rPr>
        <w:t>Cochrane Database Syst Rev</w:t>
      </w:r>
      <w:r w:rsidRPr="004E0AA5">
        <w:rPr>
          <w:rFonts w:ascii="Book Antiqua" w:eastAsia="SimSun" w:hAnsi="Book Antiqua" w:cs="Times New Roman"/>
          <w:kern w:val="2"/>
          <w:sz w:val="24"/>
          <w:szCs w:val="24"/>
          <w:lang w:eastAsia="zh-CN"/>
        </w:rPr>
        <w:t xml:space="preserve"> 2011; : CD003460 [PMID: 21833945 DOI: 10.1002/14651858.CD003460.pub3]</w:t>
      </w:r>
    </w:p>
    <w:p w14:paraId="0716C74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162 </w:t>
      </w:r>
      <w:r w:rsidRPr="004E0AA5">
        <w:rPr>
          <w:rFonts w:ascii="Book Antiqua" w:eastAsia="SimSun" w:hAnsi="Book Antiqua" w:cs="Times New Roman"/>
          <w:b/>
          <w:kern w:val="2"/>
          <w:sz w:val="24"/>
          <w:szCs w:val="24"/>
          <w:lang w:eastAsia="zh-CN"/>
        </w:rPr>
        <w:t>Locke GR 3rd</w:t>
      </w:r>
      <w:r w:rsidRPr="004E0AA5">
        <w:rPr>
          <w:rFonts w:ascii="Book Antiqua" w:eastAsia="SimSun" w:hAnsi="Book Antiqua" w:cs="Times New Roman"/>
          <w:kern w:val="2"/>
          <w:sz w:val="24"/>
          <w:szCs w:val="24"/>
          <w:lang w:eastAsia="zh-CN"/>
        </w:rPr>
        <w:t xml:space="preserve">, Zinsmeister AR, Talley NJ, Fett SL, Melton LJ 3rd. Familial association in adults with functional gastrointestinal disorders. </w:t>
      </w:r>
      <w:r w:rsidRPr="004E0AA5">
        <w:rPr>
          <w:rFonts w:ascii="Book Antiqua" w:eastAsia="SimSun" w:hAnsi="Book Antiqua" w:cs="Times New Roman"/>
          <w:i/>
          <w:kern w:val="2"/>
          <w:sz w:val="24"/>
          <w:szCs w:val="24"/>
          <w:lang w:eastAsia="zh-CN"/>
        </w:rPr>
        <w:t>Mayo Clin Proc</w:t>
      </w:r>
      <w:r w:rsidRPr="004E0AA5">
        <w:rPr>
          <w:rFonts w:ascii="Book Antiqua" w:eastAsia="SimSun" w:hAnsi="Book Antiqua" w:cs="Times New Roman"/>
          <w:kern w:val="2"/>
          <w:sz w:val="24"/>
          <w:szCs w:val="24"/>
          <w:lang w:eastAsia="zh-CN"/>
        </w:rPr>
        <w:t xml:space="preserve"> 2000; </w:t>
      </w:r>
      <w:r w:rsidRPr="004E0AA5">
        <w:rPr>
          <w:rFonts w:ascii="Book Antiqua" w:eastAsia="SimSun" w:hAnsi="Book Antiqua" w:cs="Times New Roman"/>
          <w:b/>
          <w:kern w:val="2"/>
          <w:sz w:val="24"/>
          <w:szCs w:val="24"/>
          <w:lang w:eastAsia="zh-CN"/>
        </w:rPr>
        <w:t>75</w:t>
      </w:r>
      <w:r w:rsidRPr="004E0AA5">
        <w:rPr>
          <w:rFonts w:ascii="Book Antiqua" w:eastAsia="SimSun" w:hAnsi="Book Antiqua" w:cs="Times New Roman"/>
          <w:kern w:val="2"/>
          <w:sz w:val="24"/>
          <w:szCs w:val="24"/>
          <w:lang w:eastAsia="zh-CN"/>
        </w:rPr>
        <w:t>: 907-912 [PMID: 10994826 DOI: 10.4065/75.9.907]</w:t>
      </w:r>
    </w:p>
    <w:p w14:paraId="0FE8B85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163 </w:t>
      </w:r>
      <w:r w:rsidRPr="004E0AA5">
        <w:rPr>
          <w:rFonts w:ascii="Book Antiqua" w:eastAsia="SimSun" w:hAnsi="Book Antiqua" w:cs="Times New Roman"/>
          <w:b/>
          <w:kern w:val="2"/>
          <w:sz w:val="24"/>
          <w:szCs w:val="24"/>
          <w:lang w:eastAsia="zh-CN"/>
        </w:rPr>
        <w:t>Levy RL</w:t>
      </w:r>
      <w:r w:rsidRPr="004E0AA5">
        <w:rPr>
          <w:rFonts w:ascii="Book Antiqua" w:eastAsia="SimSun" w:hAnsi="Book Antiqua" w:cs="Times New Roman"/>
          <w:kern w:val="2"/>
          <w:sz w:val="24"/>
          <w:szCs w:val="24"/>
          <w:lang w:eastAsia="zh-CN"/>
        </w:rPr>
        <w:t xml:space="preserve">, Jones KR, Whitehead WE, Feld SI, Talley NJ, Corey LA. Irritable bowel syndrome in twins: heredity and social learning both contribute to etiology.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121</w:t>
      </w:r>
      <w:r w:rsidRPr="004E0AA5">
        <w:rPr>
          <w:rFonts w:ascii="Book Antiqua" w:eastAsia="SimSun" w:hAnsi="Book Antiqua" w:cs="Times New Roman"/>
          <w:kern w:val="2"/>
          <w:sz w:val="24"/>
          <w:szCs w:val="24"/>
          <w:lang w:eastAsia="zh-CN"/>
        </w:rPr>
        <w:t>: 799-804 [PMID: 11606493]</w:t>
      </w:r>
    </w:p>
    <w:p w14:paraId="6DF442C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164 </w:t>
      </w:r>
      <w:r w:rsidRPr="004E0AA5">
        <w:rPr>
          <w:rFonts w:ascii="Book Antiqua" w:eastAsia="SimSun" w:hAnsi="Book Antiqua" w:cs="Times New Roman"/>
          <w:b/>
          <w:kern w:val="2"/>
          <w:sz w:val="24"/>
          <w:szCs w:val="24"/>
          <w:lang w:eastAsia="zh-CN"/>
        </w:rPr>
        <w:t>Buonavolontà R</w:t>
      </w:r>
      <w:r w:rsidRPr="004E0AA5">
        <w:rPr>
          <w:rFonts w:ascii="Book Antiqua" w:eastAsia="SimSun" w:hAnsi="Book Antiqua" w:cs="Times New Roman"/>
          <w:kern w:val="2"/>
          <w:sz w:val="24"/>
          <w:szCs w:val="24"/>
          <w:lang w:eastAsia="zh-CN"/>
        </w:rPr>
        <w:t xml:space="preserve">, Coccorullo P, Turco R, Boccia G, Greco L, Staiano A. Familial aggregation in children affected by functional gastrointestinal disorders.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50</w:t>
      </w:r>
      <w:r w:rsidRPr="004E0AA5">
        <w:rPr>
          <w:rFonts w:ascii="Book Antiqua" w:eastAsia="SimSun" w:hAnsi="Book Antiqua" w:cs="Times New Roman"/>
          <w:kern w:val="2"/>
          <w:sz w:val="24"/>
          <w:szCs w:val="24"/>
          <w:lang w:eastAsia="zh-CN"/>
        </w:rPr>
        <w:t>: 500-505 [PMID: 20639707 DOI: 10.1097/MPG.0b013e3181b182ef]</w:t>
      </w:r>
    </w:p>
    <w:p w14:paraId="4EB3E64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165 </w:t>
      </w:r>
      <w:r w:rsidRPr="004E0AA5">
        <w:rPr>
          <w:rFonts w:ascii="Book Antiqua" w:eastAsia="SimSun" w:hAnsi="Book Antiqua" w:cs="Times New Roman"/>
          <w:b/>
          <w:kern w:val="2"/>
          <w:sz w:val="24"/>
          <w:szCs w:val="24"/>
          <w:lang w:eastAsia="zh-CN"/>
        </w:rPr>
        <w:t>Camilleri M</w:t>
      </w:r>
      <w:r w:rsidRPr="004E0AA5">
        <w:rPr>
          <w:rFonts w:ascii="Book Antiqua" w:eastAsia="SimSun" w:hAnsi="Book Antiqua" w:cs="Times New Roman"/>
          <w:kern w:val="2"/>
          <w:sz w:val="24"/>
          <w:szCs w:val="24"/>
          <w:lang w:eastAsia="zh-CN"/>
        </w:rPr>
        <w:t xml:space="preserve">, Katzka DA. Irritable bowel syndrome: methods, mechanisms, and pathophysiology. Genetic epidemiology and pharmacogenetics in irritable bowel syndrome. </w:t>
      </w:r>
      <w:r w:rsidRPr="004E0AA5">
        <w:rPr>
          <w:rFonts w:ascii="Book Antiqua" w:eastAsia="SimSun" w:hAnsi="Book Antiqua" w:cs="Times New Roman"/>
          <w:i/>
          <w:kern w:val="2"/>
          <w:sz w:val="24"/>
          <w:szCs w:val="24"/>
          <w:lang w:eastAsia="zh-CN"/>
        </w:rPr>
        <w:t>Am J Physiol Gastrointest Liver Physiol</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302</w:t>
      </w:r>
      <w:r w:rsidRPr="004E0AA5">
        <w:rPr>
          <w:rFonts w:ascii="Book Antiqua" w:eastAsia="SimSun" w:hAnsi="Book Antiqua" w:cs="Times New Roman"/>
          <w:kern w:val="2"/>
          <w:sz w:val="24"/>
          <w:szCs w:val="24"/>
          <w:lang w:eastAsia="zh-CN"/>
        </w:rPr>
        <w:t>: G1075-G1084 [PMID: 22403795 DOI: 10.1152/ajpgi.00537.2011]</w:t>
      </w:r>
    </w:p>
    <w:p w14:paraId="6696EF6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166 </w:t>
      </w:r>
      <w:r w:rsidRPr="004E0AA5">
        <w:rPr>
          <w:rFonts w:ascii="Book Antiqua" w:eastAsia="SimSun" w:hAnsi="Book Antiqua" w:cs="Times New Roman"/>
          <w:b/>
          <w:kern w:val="2"/>
          <w:sz w:val="24"/>
          <w:szCs w:val="24"/>
          <w:lang w:eastAsia="zh-CN"/>
        </w:rPr>
        <w:t>Liao XJ</w:t>
      </w:r>
      <w:r w:rsidRPr="004E0AA5">
        <w:rPr>
          <w:rFonts w:ascii="Book Antiqua" w:eastAsia="SimSun" w:hAnsi="Book Antiqua" w:cs="Times New Roman"/>
          <w:kern w:val="2"/>
          <w:sz w:val="24"/>
          <w:szCs w:val="24"/>
          <w:lang w:eastAsia="zh-CN"/>
        </w:rPr>
        <w:t xml:space="preserve">, Mao WM, Wang Q, Yang GG, Wu WJ, Shao SX. MicroRNA-24 inhibits serotonin reuptake transporter expression and aggravates irritable bowel syndrome. </w:t>
      </w:r>
      <w:r w:rsidRPr="004E0AA5">
        <w:rPr>
          <w:rFonts w:ascii="Book Antiqua" w:eastAsia="SimSun" w:hAnsi="Book Antiqua" w:cs="Times New Roman"/>
          <w:i/>
          <w:kern w:val="2"/>
          <w:sz w:val="24"/>
          <w:szCs w:val="24"/>
          <w:lang w:eastAsia="zh-CN"/>
        </w:rPr>
        <w:t>Biochem Biophys Res Commun</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469</w:t>
      </w:r>
      <w:r w:rsidRPr="004E0AA5">
        <w:rPr>
          <w:rFonts w:ascii="Book Antiqua" w:eastAsia="SimSun" w:hAnsi="Book Antiqua" w:cs="Times New Roman"/>
          <w:kern w:val="2"/>
          <w:sz w:val="24"/>
          <w:szCs w:val="24"/>
          <w:lang w:eastAsia="zh-CN"/>
        </w:rPr>
        <w:t>: 288-293 [PMID: 26631964 DOI: 10.1016/j.bbrc.2015.11.102]</w:t>
      </w:r>
    </w:p>
    <w:p w14:paraId="476B8E5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167 </w:t>
      </w:r>
      <w:r w:rsidRPr="004E0AA5">
        <w:rPr>
          <w:rFonts w:ascii="Book Antiqua" w:eastAsia="SimSun" w:hAnsi="Book Antiqua" w:cs="Times New Roman"/>
          <w:b/>
          <w:kern w:val="2"/>
          <w:sz w:val="24"/>
          <w:szCs w:val="24"/>
          <w:lang w:eastAsia="zh-CN"/>
        </w:rPr>
        <w:t>Zhang Y</w:t>
      </w:r>
      <w:r w:rsidRPr="004E0AA5">
        <w:rPr>
          <w:rFonts w:ascii="Book Antiqua" w:eastAsia="SimSun" w:hAnsi="Book Antiqua" w:cs="Times New Roman"/>
          <w:kern w:val="2"/>
          <w:sz w:val="24"/>
          <w:szCs w:val="24"/>
          <w:lang w:eastAsia="zh-CN"/>
        </w:rPr>
        <w:t xml:space="preserve">, Li Y, Hao Z, Li X, Bo P, Gong W. Association of the Serotonin Receptor 3E Gene as a Functional Variant in the MicroRNA-510 Target Site with Diarrhea Predominant Irritable Bowel Syndrome in Chinese Women. </w:t>
      </w:r>
      <w:r w:rsidRPr="004E0AA5">
        <w:rPr>
          <w:rFonts w:ascii="Book Antiqua" w:eastAsia="SimSun" w:hAnsi="Book Antiqua" w:cs="Times New Roman"/>
          <w:i/>
          <w:kern w:val="2"/>
          <w:sz w:val="24"/>
          <w:szCs w:val="24"/>
          <w:lang w:eastAsia="zh-CN"/>
        </w:rPr>
        <w:t>J Neurogastroenterol Motil</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22</w:t>
      </w:r>
      <w:r w:rsidRPr="004E0AA5">
        <w:rPr>
          <w:rFonts w:ascii="Book Antiqua" w:eastAsia="SimSun" w:hAnsi="Book Antiqua" w:cs="Times New Roman"/>
          <w:kern w:val="2"/>
          <w:sz w:val="24"/>
          <w:szCs w:val="24"/>
          <w:lang w:eastAsia="zh-CN"/>
        </w:rPr>
        <w:t>: 272-281 [PMID: 26787495 DOI: 10.5056/jnm15138]</w:t>
      </w:r>
    </w:p>
    <w:p w14:paraId="0441BCB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168 </w:t>
      </w:r>
      <w:r w:rsidRPr="004E0AA5">
        <w:rPr>
          <w:rFonts w:ascii="Book Antiqua" w:eastAsia="SimSun" w:hAnsi="Book Antiqua" w:cs="Times New Roman"/>
          <w:b/>
          <w:kern w:val="2"/>
          <w:sz w:val="24"/>
          <w:szCs w:val="24"/>
          <w:lang w:eastAsia="zh-CN"/>
        </w:rPr>
        <w:t>Wang WF</w:t>
      </w:r>
      <w:r w:rsidRPr="004E0AA5">
        <w:rPr>
          <w:rFonts w:ascii="Book Antiqua" w:eastAsia="SimSun" w:hAnsi="Book Antiqua" w:cs="Times New Roman"/>
          <w:kern w:val="2"/>
          <w:sz w:val="24"/>
          <w:szCs w:val="24"/>
          <w:lang w:eastAsia="zh-CN"/>
        </w:rPr>
        <w:t xml:space="preserve">, Li X, Guo MZ, Chen JD, Yang YS, Peng LH, Wang YH, Zhang CY, Li HH. Mitochondrial ATP 6 and 8 polymorphisms in irritable bowel syndrome with diarrhea. </w:t>
      </w:r>
      <w:r w:rsidRPr="004E0AA5">
        <w:rPr>
          <w:rFonts w:ascii="Book Antiqua" w:eastAsia="SimSun" w:hAnsi="Book Antiqua" w:cs="Times New Roman"/>
          <w:i/>
          <w:kern w:val="2"/>
          <w:sz w:val="24"/>
          <w:szCs w:val="24"/>
          <w:lang w:eastAsia="zh-CN"/>
        </w:rPr>
        <w:t>World J Gastroenterol</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19</w:t>
      </w:r>
      <w:r w:rsidRPr="004E0AA5">
        <w:rPr>
          <w:rFonts w:ascii="Book Antiqua" w:eastAsia="SimSun" w:hAnsi="Book Antiqua" w:cs="Times New Roman"/>
          <w:kern w:val="2"/>
          <w:sz w:val="24"/>
          <w:szCs w:val="24"/>
          <w:lang w:eastAsia="zh-CN"/>
        </w:rPr>
        <w:t>: 3847-3853 [PMID: 23840124 DOI: 10.3748/wjg.v19.i24.3847]</w:t>
      </w:r>
    </w:p>
    <w:p w14:paraId="68F06E2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169 </w:t>
      </w:r>
      <w:r w:rsidRPr="004E0AA5">
        <w:rPr>
          <w:rFonts w:ascii="Book Antiqua" w:eastAsia="SimSun" w:hAnsi="Book Antiqua" w:cs="Times New Roman"/>
          <w:b/>
          <w:kern w:val="2"/>
          <w:sz w:val="24"/>
          <w:szCs w:val="24"/>
          <w:lang w:eastAsia="zh-CN"/>
        </w:rPr>
        <w:t>Uğur Kantar F</w:t>
      </w:r>
      <w:r w:rsidRPr="004E0AA5">
        <w:rPr>
          <w:rFonts w:ascii="Book Antiqua" w:eastAsia="SimSun" w:hAnsi="Book Antiqua" w:cs="Times New Roman"/>
          <w:kern w:val="2"/>
          <w:sz w:val="24"/>
          <w:szCs w:val="24"/>
          <w:lang w:eastAsia="zh-CN"/>
        </w:rPr>
        <w:t xml:space="preserve">, Simşek İ, Ercal D, Ülgenalp A, Bora E. Alpha-2-adrenergic receptor gene polymorphism in Turkish population with irritable bowel syndrome. </w:t>
      </w:r>
      <w:r w:rsidRPr="004E0AA5">
        <w:rPr>
          <w:rFonts w:ascii="Book Antiqua" w:eastAsia="SimSun" w:hAnsi="Book Antiqua" w:cs="Times New Roman"/>
          <w:i/>
          <w:kern w:val="2"/>
          <w:sz w:val="24"/>
          <w:szCs w:val="24"/>
          <w:lang w:eastAsia="zh-CN"/>
        </w:rPr>
        <w:t>Turk J Gastroenterol</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24</w:t>
      </w:r>
      <w:r w:rsidRPr="004E0AA5">
        <w:rPr>
          <w:rFonts w:ascii="Book Antiqua" w:eastAsia="SimSun" w:hAnsi="Book Antiqua" w:cs="Times New Roman"/>
          <w:kern w:val="2"/>
          <w:sz w:val="24"/>
          <w:szCs w:val="24"/>
          <w:lang w:eastAsia="zh-CN"/>
        </w:rPr>
        <w:t>: 483-488 [PMID: 24623286]</w:t>
      </w:r>
    </w:p>
    <w:p w14:paraId="6ABF7DB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170 </w:t>
      </w:r>
      <w:r w:rsidRPr="004E0AA5">
        <w:rPr>
          <w:rFonts w:ascii="Book Antiqua" w:eastAsia="SimSun" w:hAnsi="Book Antiqua" w:cs="Times New Roman"/>
          <w:b/>
          <w:kern w:val="2"/>
          <w:sz w:val="24"/>
          <w:szCs w:val="24"/>
          <w:lang w:eastAsia="zh-CN"/>
        </w:rPr>
        <w:t>Barkhordari E</w:t>
      </w:r>
      <w:r w:rsidRPr="004E0AA5">
        <w:rPr>
          <w:rFonts w:ascii="Book Antiqua" w:eastAsia="SimSun" w:hAnsi="Book Antiqua" w:cs="Times New Roman"/>
          <w:kern w:val="2"/>
          <w:sz w:val="24"/>
          <w:szCs w:val="24"/>
          <w:lang w:eastAsia="zh-CN"/>
        </w:rPr>
        <w:t xml:space="preserve">, Amirzargar AA, Ebrahimi-Daryani N, Mahmoudi M, Ansaripour B, </w:t>
      </w:r>
      <w:r w:rsidRPr="004E0AA5">
        <w:rPr>
          <w:rFonts w:ascii="Book Antiqua" w:eastAsia="SimSun" w:hAnsi="Book Antiqua" w:cs="Times New Roman"/>
          <w:kern w:val="2"/>
          <w:sz w:val="24"/>
          <w:szCs w:val="24"/>
          <w:lang w:eastAsia="zh-CN"/>
        </w:rPr>
        <w:lastRenderedPageBreak/>
        <w:t xml:space="preserve">Alighardashi M, Ahmadi-Ashtiani HR, Bashashati M, Rezaei N. Lack of Association between Interleukin 12 C(-1188)A Polymorphism and Irritable Bowel Syndrome. </w:t>
      </w:r>
      <w:r w:rsidRPr="004E0AA5">
        <w:rPr>
          <w:rFonts w:ascii="Book Antiqua" w:eastAsia="SimSun" w:hAnsi="Book Antiqua" w:cs="Times New Roman"/>
          <w:i/>
          <w:kern w:val="2"/>
          <w:sz w:val="24"/>
          <w:szCs w:val="24"/>
          <w:lang w:eastAsia="zh-CN"/>
        </w:rPr>
        <w:t>Avicenna J Med Biotechnol</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3</w:t>
      </w:r>
      <w:r w:rsidRPr="004E0AA5">
        <w:rPr>
          <w:rFonts w:ascii="Book Antiqua" w:eastAsia="SimSun" w:hAnsi="Book Antiqua" w:cs="Times New Roman"/>
          <w:kern w:val="2"/>
          <w:sz w:val="24"/>
          <w:szCs w:val="24"/>
          <w:lang w:eastAsia="zh-CN"/>
        </w:rPr>
        <w:t>: 45-48 [PMID: 23407797]</w:t>
      </w:r>
    </w:p>
    <w:p w14:paraId="4F46358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171 </w:t>
      </w:r>
      <w:r w:rsidRPr="004E0AA5">
        <w:rPr>
          <w:rFonts w:ascii="Book Antiqua" w:eastAsia="SimSun" w:hAnsi="Book Antiqua" w:cs="Times New Roman"/>
          <w:b/>
          <w:kern w:val="2"/>
          <w:sz w:val="24"/>
          <w:szCs w:val="24"/>
          <w:lang w:eastAsia="zh-CN"/>
        </w:rPr>
        <w:t>Bashashati M</w:t>
      </w:r>
      <w:r w:rsidRPr="004E0AA5">
        <w:rPr>
          <w:rFonts w:ascii="Book Antiqua" w:eastAsia="SimSun" w:hAnsi="Book Antiqua" w:cs="Times New Roman"/>
          <w:kern w:val="2"/>
          <w:sz w:val="24"/>
          <w:szCs w:val="24"/>
          <w:lang w:eastAsia="zh-CN"/>
        </w:rPr>
        <w:t xml:space="preserve">, Rezaei N, Bashashati H, Shafieyoun A, Daryani NE, Sharkey KA, Storr M. Cytokine gene polymorphisms are associated with irritable bowel syndrome: a systematic review and meta-analysis. </w:t>
      </w:r>
      <w:r w:rsidRPr="004E0AA5">
        <w:rPr>
          <w:rFonts w:ascii="Book Antiqua" w:eastAsia="SimSun" w:hAnsi="Book Antiqua" w:cs="Times New Roman"/>
          <w:i/>
          <w:kern w:val="2"/>
          <w:sz w:val="24"/>
          <w:szCs w:val="24"/>
          <w:lang w:eastAsia="zh-CN"/>
        </w:rPr>
        <w:t>Neurogastroenterol Motil</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24</w:t>
      </w:r>
      <w:r w:rsidRPr="004E0AA5">
        <w:rPr>
          <w:rFonts w:ascii="Book Antiqua" w:eastAsia="SimSun" w:hAnsi="Book Antiqua" w:cs="Times New Roman"/>
          <w:kern w:val="2"/>
          <w:sz w:val="24"/>
          <w:szCs w:val="24"/>
          <w:lang w:eastAsia="zh-CN"/>
        </w:rPr>
        <w:t>: 1102-e566 [PMID: 22897390 DOI: 10.1111/j.1365-2982.2012.01990.x]</w:t>
      </w:r>
    </w:p>
    <w:p w14:paraId="5381A09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172 </w:t>
      </w:r>
      <w:r w:rsidRPr="004E0AA5">
        <w:rPr>
          <w:rFonts w:ascii="Book Antiqua" w:eastAsia="SimSun" w:hAnsi="Book Antiqua" w:cs="Times New Roman"/>
          <w:b/>
          <w:kern w:val="2"/>
          <w:sz w:val="24"/>
          <w:szCs w:val="24"/>
          <w:lang w:eastAsia="zh-CN"/>
        </w:rPr>
        <w:t>Ek WE</w:t>
      </w:r>
      <w:r w:rsidRPr="004E0AA5">
        <w:rPr>
          <w:rFonts w:ascii="Book Antiqua" w:eastAsia="SimSun" w:hAnsi="Book Antiqua" w:cs="Times New Roman"/>
          <w:kern w:val="2"/>
          <w:sz w:val="24"/>
          <w:szCs w:val="24"/>
          <w:lang w:eastAsia="zh-CN"/>
        </w:rPr>
        <w:t xml:space="preserve">, Reznichenko A, Ripke S, Niesler B, Zucchelli M, Rivera NV, Schmidt PT, Pedersen NL, Magnusson P, Talley NJ, Holliday EG, Houghton L, Gazouli M, Karamanolis G, Rappold G, Burwinkel B, Surowy H, Rafter J, Assadi G, Li L, Papadaki E, Gambaccini D, Marchi S, Colucci R, Blandizzi C, Barbaro R, Karling P, Walter S, Ohlsson B, Tornblom H, Bresso F, Andreasson A, Dlugosz A, Simren M, Agreus L, Lindberg G, Boeckxstaens G, Bellini M, Stanghellini V, Barbara G, Daly MJ, Camilleri M, Wouters MM, D'Amato M. Exploring the genetics of irritable bowel syndrome: a GWA study in the general population and replication in multinational case-control cohorts.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64</w:t>
      </w:r>
      <w:r w:rsidRPr="004E0AA5">
        <w:rPr>
          <w:rFonts w:ascii="Book Antiqua" w:eastAsia="SimSun" w:hAnsi="Book Antiqua" w:cs="Times New Roman"/>
          <w:kern w:val="2"/>
          <w:sz w:val="24"/>
          <w:szCs w:val="24"/>
          <w:lang w:eastAsia="zh-CN"/>
        </w:rPr>
        <w:t>: 1774-1782 [PMID: 25248455 DOI: 10.1136/gutjnl-2014-307997]</w:t>
      </w:r>
    </w:p>
    <w:p w14:paraId="2EFB95E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173 </w:t>
      </w:r>
      <w:r w:rsidRPr="004E0AA5">
        <w:rPr>
          <w:rFonts w:ascii="Book Antiqua" w:eastAsia="SimSun" w:hAnsi="Book Antiqua" w:cs="Times New Roman"/>
          <w:b/>
          <w:kern w:val="2"/>
          <w:sz w:val="24"/>
          <w:szCs w:val="24"/>
          <w:lang w:eastAsia="zh-CN"/>
        </w:rPr>
        <w:t>Swan C</w:t>
      </w:r>
      <w:r w:rsidRPr="004E0AA5">
        <w:rPr>
          <w:rFonts w:ascii="Book Antiqua" w:eastAsia="SimSun" w:hAnsi="Book Antiqua" w:cs="Times New Roman"/>
          <w:kern w:val="2"/>
          <w:sz w:val="24"/>
          <w:szCs w:val="24"/>
          <w:lang w:eastAsia="zh-CN"/>
        </w:rPr>
        <w:t xml:space="preserve">, Duroudier NP, Campbell E, Zaitoun A, Hastings M, Dukes GE, Cox J, Kelly FM, Wilde J, Lennon MG, Neal KR, Whorwell PJ, Hall IP, Spiller RC. Identifying and testing candidate genetic polymorphisms in the irritable bowel syndrome (IBS): association with TNFSF15 and TNFα.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62</w:t>
      </w:r>
      <w:r w:rsidRPr="004E0AA5">
        <w:rPr>
          <w:rFonts w:ascii="Book Antiqua" w:eastAsia="SimSun" w:hAnsi="Book Antiqua" w:cs="Times New Roman"/>
          <w:kern w:val="2"/>
          <w:sz w:val="24"/>
          <w:szCs w:val="24"/>
          <w:lang w:eastAsia="zh-CN"/>
        </w:rPr>
        <w:t>: 985-994 [PMID: 22684480 DOI: 10.1136/gutjnl-2011-301213]</w:t>
      </w:r>
    </w:p>
    <w:p w14:paraId="04B39EB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174 </w:t>
      </w:r>
      <w:r w:rsidRPr="004E0AA5">
        <w:rPr>
          <w:rFonts w:ascii="Book Antiqua" w:eastAsia="SimSun" w:hAnsi="Book Antiqua" w:cs="Times New Roman"/>
          <w:b/>
          <w:kern w:val="2"/>
          <w:sz w:val="24"/>
          <w:szCs w:val="24"/>
          <w:lang w:eastAsia="zh-CN"/>
        </w:rPr>
        <w:t>Zucchelli M</w:t>
      </w:r>
      <w:r w:rsidRPr="004E0AA5">
        <w:rPr>
          <w:rFonts w:ascii="Book Antiqua" w:eastAsia="SimSun" w:hAnsi="Book Antiqua" w:cs="Times New Roman"/>
          <w:kern w:val="2"/>
          <w:sz w:val="24"/>
          <w:szCs w:val="24"/>
          <w:lang w:eastAsia="zh-CN"/>
        </w:rPr>
        <w:t xml:space="preserve">, Camilleri M, Andreasson AN, Bresso F, Dlugosz A, Halfvarson J, Törkvist L, Schmidt PT, Karling P, Ohlsson B, Duerr RH, Simren M, Lindberg G, Agreus L, Carlson P, Zinsmeister AR, D'Amato M. Association of TNFSF15 polymorphism with irritable bowel syndrome.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60</w:t>
      </w:r>
      <w:r w:rsidRPr="004E0AA5">
        <w:rPr>
          <w:rFonts w:ascii="Book Antiqua" w:eastAsia="SimSun" w:hAnsi="Book Antiqua" w:cs="Times New Roman"/>
          <w:kern w:val="2"/>
          <w:sz w:val="24"/>
          <w:szCs w:val="24"/>
          <w:lang w:eastAsia="zh-CN"/>
        </w:rPr>
        <w:t>: 1671-1677 [PMID: 21636646 DOI: 10.1136/gut.2011.241877]</w:t>
      </w:r>
    </w:p>
    <w:p w14:paraId="79DC580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175 </w:t>
      </w:r>
      <w:r w:rsidRPr="004E0AA5">
        <w:rPr>
          <w:rFonts w:ascii="Book Antiqua" w:eastAsia="SimSun" w:hAnsi="Book Antiqua" w:cs="Times New Roman"/>
          <w:b/>
          <w:kern w:val="2"/>
          <w:sz w:val="24"/>
          <w:szCs w:val="24"/>
          <w:lang w:eastAsia="zh-CN"/>
        </w:rPr>
        <w:t>Dinan TG</w:t>
      </w:r>
      <w:r w:rsidRPr="004E0AA5">
        <w:rPr>
          <w:rFonts w:ascii="Book Antiqua" w:eastAsia="SimSun" w:hAnsi="Book Antiqua" w:cs="Times New Roman"/>
          <w:kern w:val="2"/>
          <w:sz w:val="24"/>
          <w:szCs w:val="24"/>
          <w:lang w:eastAsia="zh-CN"/>
        </w:rPr>
        <w:t xml:space="preserve">, Cryan J, Shanahan F, Keeling PW, Quigley EM. IBS: An epigenetic perspective. </w:t>
      </w:r>
      <w:r w:rsidRPr="004E0AA5">
        <w:rPr>
          <w:rFonts w:ascii="Book Antiqua" w:eastAsia="SimSun" w:hAnsi="Book Antiqua" w:cs="Times New Roman"/>
          <w:i/>
          <w:kern w:val="2"/>
          <w:sz w:val="24"/>
          <w:szCs w:val="24"/>
          <w:lang w:eastAsia="zh-CN"/>
        </w:rPr>
        <w:t>Nat Rev Gastroenterol Hepatol</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7</w:t>
      </w:r>
      <w:r w:rsidRPr="004E0AA5">
        <w:rPr>
          <w:rFonts w:ascii="Book Antiqua" w:eastAsia="SimSun" w:hAnsi="Book Antiqua" w:cs="Times New Roman"/>
          <w:kern w:val="2"/>
          <w:sz w:val="24"/>
          <w:szCs w:val="24"/>
          <w:lang w:eastAsia="zh-CN"/>
        </w:rPr>
        <w:t>: 465-471 [PMID: 20585338 DOI: 10.1038/nrgastro.2010.99]</w:t>
      </w:r>
    </w:p>
    <w:p w14:paraId="1529C8F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176 </w:t>
      </w:r>
      <w:r w:rsidRPr="004E0AA5">
        <w:rPr>
          <w:rFonts w:ascii="Book Antiqua" w:eastAsia="SimSun" w:hAnsi="Book Antiqua" w:cs="Times New Roman"/>
          <w:b/>
          <w:kern w:val="2"/>
          <w:sz w:val="24"/>
          <w:szCs w:val="24"/>
          <w:lang w:eastAsia="zh-CN"/>
        </w:rPr>
        <w:t>Lewis SJ</w:t>
      </w:r>
      <w:r w:rsidRPr="004E0AA5">
        <w:rPr>
          <w:rFonts w:ascii="Book Antiqua" w:eastAsia="SimSun" w:hAnsi="Book Antiqua" w:cs="Times New Roman"/>
          <w:kern w:val="2"/>
          <w:sz w:val="24"/>
          <w:szCs w:val="24"/>
          <w:lang w:eastAsia="zh-CN"/>
        </w:rPr>
        <w:t xml:space="preserve">, Heaton KW. Stool form scale as a useful guide to intestinal transit time. </w:t>
      </w:r>
      <w:r w:rsidRPr="004E0AA5">
        <w:rPr>
          <w:rFonts w:ascii="Book Antiqua" w:eastAsia="SimSun" w:hAnsi="Book Antiqua" w:cs="Times New Roman"/>
          <w:i/>
          <w:kern w:val="2"/>
          <w:sz w:val="24"/>
          <w:szCs w:val="24"/>
          <w:lang w:eastAsia="zh-CN"/>
        </w:rPr>
        <w:t>Scand J Gastroenterol</w:t>
      </w:r>
      <w:r w:rsidRPr="004E0AA5">
        <w:rPr>
          <w:rFonts w:ascii="Book Antiqua" w:eastAsia="SimSun" w:hAnsi="Book Antiqua" w:cs="Times New Roman"/>
          <w:kern w:val="2"/>
          <w:sz w:val="24"/>
          <w:szCs w:val="24"/>
          <w:lang w:eastAsia="zh-CN"/>
        </w:rPr>
        <w:t xml:space="preserve"> 1997; </w:t>
      </w:r>
      <w:r w:rsidRPr="004E0AA5">
        <w:rPr>
          <w:rFonts w:ascii="Book Antiqua" w:eastAsia="SimSun" w:hAnsi="Book Antiqua" w:cs="Times New Roman"/>
          <w:b/>
          <w:kern w:val="2"/>
          <w:sz w:val="24"/>
          <w:szCs w:val="24"/>
          <w:lang w:eastAsia="zh-CN"/>
        </w:rPr>
        <w:t>32</w:t>
      </w:r>
      <w:r w:rsidRPr="004E0AA5">
        <w:rPr>
          <w:rFonts w:ascii="Book Antiqua" w:eastAsia="SimSun" w:hAnsi="Book Antiqua" w:cs="Times New Roman"/>
          <w:kern w:val="2"/>
          <w:sz w:val="24"/>
          <w:szCs w:val="24"/>
          <w:lang w:eastAsia="zh-CN"/>
        </w:rPr>
        <w:t>: 920-924 [PMID: 9299672 DOI: 10.3109/00365529709011203]</w:t>
      </w:r>
    </w:p>
    <w:p w14:paraId="7F0F0C5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177 </w:t>
      </w:r>
      <w:r w:rsidRPr="004E0AA5">
        <w:rPr>
          <w:rFonts w:ascii="Book Antiqua" w:eastAsia="SimSun" w:hAnsi="Book Antiqua" w:cs="Times New Roman"/>
          <w:b/>
          <w:kern w:val="2"/>
          <w:sz w:val="24"/>
          <w:szCs w:val="24"/>
          <w:lang w:eastAsia="zh-CN"/>
        </w:rPr>
        <w:t>Russo M</w:t>
      </w:r>
      <w:r w:rsidRPr="004E0AA5">
        <w:rPr>
          <w:rFonts w:ascii="Book Antiqua" w:eastAsia="SimSun" w:hAnsi="Book Antiqua" w:cs="Times New Roman"/>
          <w:kern w:val="2"/>
          <w:sz w:val="24"/>
          <w:szCs w:val="24"/>
          <w:lang w:eastAsia="zh-CN"/>
        </w:rPr>
        <w:t xml:space="preserve">, Martinelli M, Sciorio E, Botta C, Miele E, Vallone G, Staiano A. Stool consistency, but not frequency, correlates with total gastrointestinal transit time in children.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162</w:t>
      </w:r>
      <w:r w:rsidRPr="004E0AA5">
        <w:rPr>
          <w:rFonts w:ascii="Book Antiqua" w:eastAsia="SimSun" w:hAnsi="Book Antiqua" w:cs="Times New Roman"/>
          <w:kern w:val="2"/>
          <w:sz w:val="24"/>
          <w:szCs w:val="24"/>
          <w:lang w:eastAsia="zh-CN"/>
        </w:rPr>
        <w:t>: 1188-1192 [PMID: 23312678 DOI: 10.1016/j.jpeds.2012.11.082]</w:t>
      </w:r>
    </w:p>
    <w:p w14:paraId="7F5914F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178 </w:t>
      </w:r>
      <w:r w:rsidRPr="004E0AA5">
        <w:rPr>
          <w:rFonts w:ascii="Book Antiqua" w:eastAsia="SimSun" w:hAnsi="Book Antiqua" w:cs="Times New Roman"/>
          <w:b/>
          <w:kern w:val="2"/>
          <w:sz w:val="24"/>
          <w:szCs w:val="24"/>
          <w:lang w:eastAsia="zh-CN"/>
        </w:rPr>
        <w:t>Lane MM</w:t>
      </w:r>
      <w:r w:rsidRPr="004E0AA5">
        <w:rPr>
          <w:rFonts w:ascii="Book Antiqua" w:eastAsia="SimSun" w:hAnsi="Book Antiqua" w:cs="Times New Roman"/>
          <w:kern w:val="2"/>
          <w:sz w:val="24"/>
          <w:szCs w:val="24"/>
          <w:lang w:eastAsia="zh-CN"/>
        </w:rPr>
        <w:t xml:space="preserve">, Czyzewski DI, Chumpitazi BP, Shulman RJ. Reliability and validity of a modified Bristol Stool Form Scale for children.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159</w:t>
      </w:r>
      <w:r w:rsidRPr="004E0AA5">
        <w:rPr>
          <w:rFonts w:ascii="Book Antiqua" w:eastAsia="SimSun" w:hAnsi="Book Antiqua" w:cs="Times New Roman"/>
          <w:kern w:val="2"/>
          <w:sz w:val="24"/>
          <w:szCs w:val="24"/>
          <w:lang w:eastAsia="zh-CN"/>
        </w:rPr>
        <w:t>: 437-441.e1 [PMID: 21489557 DOI: 10.1016/j.jpeds.2011.03.002]</w:t>
      </w:r>
    </w:p>
    <w:p w14:paraId="1785F36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179 </w:t>
      </w:r>
      <w:r w:rsidRPr="004E0AA5">
        <w:rPr>
          <w:rFonts w:ascii="Book Antiqua" w:eastAsia="SimSun" w:hAnsi="Book Antiqua" w:cs="Times New Roman"/>
          <w:b/>
          <w:kern w:val="2"/>
          <w:sz w:val="24"/>
          <w:szCs w:val="24"/>
          <w:lang w:eastAsia="zh-CN"/>
        </w:rPr>
        <w:t>Gijsbers CF</w:t>
      </w:r>
      <w:r w:rsidRPr="004E0AA5">
        <w:rPr>
          <w:rFonts w:ascii="Book Antiqua" w:eastAsia="SimSun" w:hAnsi="Book Antiqua" w:cs="Times New Roman"/>
          <w:kern w:val="2"/>
          <w:sz w:val="24"/>
          <w:szCs w:val="24"/>
          <w:lang w:eastAsia="zh-CN"/>
        </w:rPr>
        <w:t xml:space="preserve">, Benninga MA, Schweizer JJ, Kneepkens CM, Vergouwe Y, Büller HA. Validation of the Rome III criteria and alarm symptoms for recurrent abdominal pain in children.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58</w:t>
      </w:r>
      <w:r w:rsidRPr="004E0AA5">
        <w:rPr>
          <w:rFonts w:ascii="Book Antiqua" w:eastAsia="SimSun" w:hAnsi="Book Antiqua" w:cs="Times New Roman"/>
          <w:kern w:val="2"/>
          <w:sz w:val="24"/>
          <w:szCs w:val="24"/>
          <w:lang w:eastAsia="zh-CN"/>
        </w:rPr>
        <w:t>: 779-785 [PMID: 24866784 DOI: 10.1097/MPG.0000000000000319]</w:t>
      </w:r>
    </w:p>
    <w:p w14:paraId="08D7FF74"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180 </w:t>
      </w:r>
      <w:r w:rsidRPr="004E0AA5">
        <w:rPr>
          <w:rFonts w:ascii="Book Antiqua" w:eastAsia="SimSun" w:hAnsi="Book Antiqua" w:cs="Times New Roman"/>
          <w:b/>
          <w:kern w:val="2"/>
          <w:sz w:val="24"/>
          <w:szCs w:val="24"/>
          <w:lang w:eastAsia="zh-CN"/>
        </w:rPr>
        <w:t>Drossman DA</w:t>
      </w:r>
      <w:r w:rsidRPr="004E0AA5">
        <w:rPr>
          <w:rFonts w:ascii="Book Antiqua" w:eastAsia="SimSun" w:hAnsi="Book Antiqua" w:cs="Times New Roman"/>
          <w:kern w:val="2"/>
          <w:sz w:val="24"/>
          <w:szCs w:val="24"/>
          <w:lang w:eastAsia="zh-CN"/>
        </w:rPr>
        <w:t xml:space="preserve">, Morris CB, Hu Y, Toner BB, Diamant N, Leserman J, Shetzline M, Dalton C, Bangdiwala SI. A prospective assessment of bowel habit in irritable bowel syndrome in women: defining an alternator.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128</w:t>
      </w:r>
      <w:r w:rsidRPr="004E0AA5">
        <w:rPr>
          <w:rFonts w:ascii="Book Antiqua" w:eastAsia="SimSun" w:hAnsi="Book Antiqua" w:cs="Times New Roman"/>
          <w:kern w:val="2"/>
          <w:sz w:val="24"/>
          <w:szCs w:val="24"/>
          <w:lang w:eastAsia="zh-CN"/>
        </w:rPr>
        <w:t>: 580-589 [PMID: 15765393]</w:t>
      </w:r>
    </w:p>
    <w:p w14:paraId="616FC5B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181 </w:t>
      </w:r>
      <w:r w:rsidRPr="004E0AA5">
        <w:rPr>
          <w:rFonts w:ascii="Book Antiqua" w:eastAsia="SimSun" w:hAnsi="Book Antiqua" w:cs="Times New Roman"/>
          <w:b/>
          <w:kern w:val="2"/>
          <w:sz w:val="24"/>
          <w:szCs w:val="24"/>
          <w:lang w:eastAsia="zh-CN"/>
        </w:rPr>
        <w:t>Thakkar K</w:t>
      </w:r>
      <w:r w:rsidRPr="004E0AA5">
        <w:rPr>
          <w:rFonts w:ascii="Book Antiqua" w:eastAsia="SimSun" w:hAnsi="Book Antiqua" w:cs="Times New Roman"/>
          <w:kern w:val="2"/>
          <w:sz w:val="24"/>
          <w:szCs w:val="24"/>
          <w:lang w:eastAsia="zh-CN"/>
        </w:rPr>
        <w:t xml:space="preserve">, Chen L, Tessier ME, Gilger MA. Outcomes of children after esophagogastroduodenoscopy for chronic abdominal pain. </w:t>
      </w:r>
      <w:r w:rsidRPr="004E0AA5">
        <w:rPr>
          <w:rFonts w:ascii="Book Antiqua" w:eastAsia="SimSun" w:hAnsi="Book Antiqua" w:cs="Times New Roman"/>
          <w:i/>
          <w:kern w:val="2"/>
          <w:sz w:val="24"/>
          <w:szCs w:val="24"/>
          <w:lang w:eastAsia="zh-CN"/>
        </w:rPr>
        <w:t>Clin Gastroenterol Hepatol</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12</w:t>
      </w:r>
      <w:r w:rsidRPr="004E0AA5">
        <w:rPr>
          <w:rFonts w:ascii="Book Antiqua" w:eastAsia="SimSun" w:hAnsi="Book Antiqua" w:cs="Times New Roman"/>
          <w:kern w:val="2"/>
          <w:sz w:val="24"/>
          <w:szCs w:val="24"/>
          <w:lang w:eastAsia="zh-CN"/>
        </w:rPr>
        <w:t>: 963-969 [PMID: 24016631 DOI: 10.1016/j.cgh.2013.08.041]</w:t>
      </w:r>
    </w:p>
    <w:p w14:paraId="18016071"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182 </w:t>
      </w:r>
      <w:r w:rsidRPr="004E0AA5">
        <w:rPr>
          <w:rFonts w:ascii="Book Antiqua" w:eastAsia="SimSun" w:hAnsi="Book Antiqua" w:cs="Times New Roman"/>
          <w:b/>
          <w:kern w:val="2"/>
          <w:sz w:val="24"/>
          <w:szCs w:val="24"/>
          <w:lang w:eastAsia="zh-CN"/>
        </w:rPr>
        <w:t>Spiller R</w:t>
      </w:r>
      <w:r w:rsidRPr="004E0AA5">
        <w:rPr>
          <w:rFonts w:ascii="Book Antiqua" w:eastAsia="SimSun" w:hAnsi="Book Antiqua" w:cs="Times New Roman"/>
          <w:kern w:val="2"/>
          <w:sz w:val="24"/>
          <w:szCs w:val="24"/>
          <w:lang w:eastAsia="zh-CN"/>
        </w:rPr>
        <w:t xml:space="preserve">, Aziz Q, Creed F, Emmanuel A, Houghton L, Hungin P, Jones R, Kumar D, Rubin G, Trudgill N, Whorwell P; Clinical Services Committee of The British Society of Gastroenterology. Guidelines on the irritable bowel syndrome: mechanisms and practical management. </w:t>
      </w:r>
      <w:r w:rsidRPr="004E0AA5">
        <w:rPr>
          <w:rFonts w:ascii="Book Antiqua" w:eastAsia="SimSun" w:hAnsi="Book Antiqua" w:cs="Times New Roman"/>
          <w:i/>
          <w:kern w:val="2"/>
          <w:sz w:val="24"/>
          <w:szCs w:val="24"/>
          <w:lang w:eastAsia="zh-CN"/>
        </w:rPr>
        <w:t>Gut</w:t>
      </w:r>
      <w:r w:rsidRPr="004E0AA5">
        <w:rPr>
          <w:rFonts w:ascii="Book Antiqua" w:eastAsia="SimSun" w:hAnsi="Book Antiqua" w:cs="Times New Roman"/>
          <w:kern w:val="2"/>
          <w:sz w:val="24"/>
          <w:szCs w:val="24"/>
          <w:lang w:eastAsia="zh-CN"/>
        </w:rPr>
        <w:t xml:space="preserve"> 2007; </w:t>
      </w:r>
      <w:r w:rsidRPr="004E0AA5">
        <w:rPr>
          <w:rFonts w:ascii="Book Antiqua" w:eastAsia="SimSun" w:hAnsi="Book Antiqua" w:cs="Times New Roman"/>
          <w:b/>
          <w:kern w:val="2"/>
          <w:sz w:val="24"/>
          <w:szCs w:val="24"/>
          <w:lang w:eastAsia="zh-CN"/>
        </w:rPr>
        <w:t>56</w:t>
      </w:r>
      <w:r w:rsidRPr="004E0AA5">
        <w:rPr>
          <w:rFonts w:ascii="Book Antiqua" w:eastAsia="SimSun" w:hAnsi="Book Antiqua" w:cs="Times New Roman"/>
          <w:kern w:val="2"/>
          <w:sz w:val="24"/>
          <w:szCs w:val="24"/>
          <w:lang w:eastAsia="zh-CN"/>
        </w:rPr>
        <w:t>: 1770-1798 [PMID: 17488783 DOI: 10.1136/gut.2007.119446]</w:t>
      </w:r>
    </w:p>
    <w:p w14:paraId="07DD89C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183 </w:t>
      </w:r>
      <w:r w:rsidRPr="004E0AA5">
        <w:rPr>
          <w:rFonts w:ascii="Book Antiqua" w:eastAsia="SimSun" w:hAnsi="Book Antiqua" w:cs="Times New Roman"/>
          <w:b/>
          <w:kern w:val="2"/>
          <w:sz w:val="24"/>
          <w:szCs w:val="24"/>
          <w:lang w:eastAsia="zh-CN"/>
        </w:rPr>
        <w:t>El-Chammas K</w:t>
      </w:r>
      <w:r w:rsidRPr="004E0AA5">
        <w:rPr>
          <w:rFonts w:ascii="Book Antiqua" w:eastAsia="SimSun" w:hAnsi="Book Antiqua" w:cs="Times New Roman"/>
          <w:kern w:val="2"/>
          <w:sz w:val="24"/>
          <w:szCs w:val="24"/>
          <w:lang w:eastAsia="zh-CN"/>
        </w:rPr>
        <w:t xml:space="preserve">, Majeskie A, Simpson P, Sood M, Miranda A. Red flags in children with chronic abdominal pain and Crohn's disease-a single center experience.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162</w:t>
      </w:r>
      <w:r w:rsidRPr="004E0AA5">
        <w:rPr>
          <w:rFonts w:ascii="Book Antiqua" w:eastAsia="SimSun" w:hAnsi="Book Antiqua" w:cs="Times New Roman"/>
          <w:kern w:val="2"/>
          <w:sz w:val="24"/>
          <w:szCs w:val="24"/>
          <w:lang w:eastAsia="zh-CN"/>
        </w:rPr>
        <w:t>: 783-787 [PMID: 23069193 DOI: 10.1016/j.jpeds.2012.09.014]</w:t>
      </w:r>
    </w:p>
    <w:p w14:paraId="58FC1A2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184 </w:t>
      </w:r>
      <w:r w:rsidRPr="004E0AA5">
        <w:rPr>
          <w:rFonts w:ascii="Book Antiqua" w:eastAsia="SimSun" w:hAnsi="Book Antiqua" w:cs="Times New Roman"/>
          <w:b/>
          <w:kern w:val="2"/>
          <w:sz w:val="24"/>
          <w:szCs w:val="24"/>
          <w:lang w:eastAsia="zh-CN"/>
        </w:rPr>
        <w:t>Tam YH</w:t>
      </w:r>
      <w:r w:rsidRPr="004E0AA5">
        <w:rPr>
          <w:rFonts w:ascii="Book Antiqua" w:eastAsia="SimSun" w:hAnsi="Book Antiqua" w:cs="Times New Roman"/>
          <w:kern w:val="2"/>
          <w:sz w:val="24"/>
          <w:szCs w:val="24"/>
          <w:lang w:eastAsia="zh-CN"/>
        </w:rPr>
        <w:t xml:space="preserve">, Chan KW, To KF, Cheung ST, Mou JW, Pang KK, Wong YS, Sihoe JD, Lee </w:t>
      </w:r>
      <w:r w:rsidRPr="004E0AA5">
        <w:rPr>
          <w:rFonts w:ascii="Book Antiqua" w:eastAsia="SimSun" w:hAnsi="Book Antiqua" w:cs="Times New Roman"/>
          <w:kern w:val="2"/>
          <w:sz w:val="24"/>
          <w:szCs w:val="24"/>
          <w:lang w:eastAsia="zh-CN"/>
        </w:rPr>
        <w:lastRenderedPageBreak/>
        <w:t xml:space="preserve">KH. Impact of pediatric Rome III criteria of functional dyspepsia on the diagnostic yield of upper endoscopy and predictors for a positive endoscopic finding.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52</w:t>
      </w:r>
      <w:r w:rsidRPr="004E0AA5">
        <w:rPr>
          <w:rFonts w:ascii="Book Antiqua" w:eastAsia="SimSun" w:hAnsi="Book Antiqua" w:cs="Times New Roman"/>
          <w:kern w:val="2"/>
          <w:sz w:val="24"/>
          <w:szCs w:val="24"/>
          <w:lang w:eastAsia="zh-CN"/>
        </w:rPr>
        <w:t>: 387-391 [PMID: 21415670 DOI: 10.1097/MPG.0b013e31820e2026]</w:t>
      </w:r>
    </w:p>
    <w:p w14:paraId="5A84D34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185 </w:t>
      </w:r>
      <w:r w:rsidRPr="004E0AA5">
        <w:rPr>
          <w:rFonts w:ascii="Book Antiqua" w:eastAsia="SimSun" w:hAnsi="Book Antiqua" w:cs="Times New Roman"/>
          <w:b/>
          <w:kern w:val="2"/>
          <w:sz w:val="24"/>
          <w:szCs w:val="24"/>
          <w:lang w:eastAsia="zh-CN"/>
        </w:rPr>
        <w:t>Motamed F</w:t>
      </w:r>
      <w:r w:rsidRPr="004E0AA5">
        <w:rPr>
          <w:rFonts w:ascii="Book Antiqua" w:eastAsia="SimSun" w:hAnsi="Book Antiqua" w:cs="Times New Roman"/>
          <w:kern w:val="2"/>
          <w:sz w:val="24"/>
          <w:szCs w:val="24"/>
          <w:lang w:eastAsia="zh-CN"/>
        </w:rPr>
        <w:t xml:space="preserve">, Mohsenipour R, Seifirad S, Yusefi A, Farahmand F, Khodadad A, Falahi G, Najafi M. Red flags of organic recurrent abdominal pain in children: study on 100 subjects. </w:t>
      </w:r>
      <w:r w:rsidRPr="004E0AA5">
        <w:rPr>
          <w:rFonts w:ascii="Book Antiqua" w:eastAsia="SimSun" w:hAnsi="Book Antiqua" w:cs="Times New Roman"/>
          <w:i/>
          <w:kern w:val="2"/>
          <w:sz w:val="24"/>
          <w:szCs w:val="24"/>
          <w:lang w:eastAsia="zh-CN"/>
        </w:rPr>
        <w:t>Iran J Pediatr</w:t>
      </w:r>
      <w:r w:rsidRPr="004E0AA5">
        <w:rPr>
          <w:rFonts w:ascii="Book Antiqua" w:eastAsia="SimSun" w:hAnsi="Book Antiqua" w:cs="Times New Roman"/>
          <w:kern w:val="2"/>
          <w:sz w:val="24"/>
          <w:szCs w:val="24"/>
          <w:lang w:eastAsia="zh-CN"/>
        </w:rPr>
        <w:t xml:space="preserve"> 2012; </w:t>
      </w:r>
      <w:r w:rsidRPr="004E0AA5">
        <w:rPr>
          <w:rFonts w:ascii="Book Antiqua" w:eastAsia="SimSun" w:hAnsi="Book Antiqua" w:cs="Times New Roman"/>
          <w:b/>
          <w:kern w:val="2"/>
          <w:sz w:val="24"/>
          <w:szCs w:val="24"/>
          <w:lang w:eastAsia="zh-CN"/>
        </w:rPr>
        <w:t>22</w:t>
      </w:r>
      <w:r w:rsidRPr="004E0AA5">
        <w:rPr>
          <w:rFonts w:ascii="Book Antiqua" w:eastAsia="SimSun" w:hAnsi="Book Antiqua" w:cs="Times New Roman"/>
          <w:kern w:val="2"/>
          <w:sz w:val="24"/>
          <w:szCs w:val="24"/>
          <w:lang w:eastAsia="zh-CN"/>
        </w:rPr>
        <w:t>: 457-462 [PMID: 23429658]</w:t>
      </w:r>
    </w:p>
    <w:p w14:paraId="34A9A3E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186 </w:t>
      </w:r>
      <w:r w:rsidRPr="004E0AA5">
        <w:rPr>
          <w:rFonts w:ascii="Book Antiqua" w:eastAsia="SimSun" w:hAnsi="Book Antiqua" w:cs="Times New Roman"/>
          <w:b/>
          <w:kern w:val="2"/>
          <w:sz w:val="24"/>
          <w:szCs w:val="24"/>
          <w:lang w:eastAsia="zh-CN"/>
        </w:rPr>
        <w:t>El-Matary W</w:t>
      </w:r>
      <w:r w:rsidRPr="004E0AA5">
        <w:rPr>
          <w:rFonts w:ascii="Book Antiqua" w:eastAsia="SimSun" w:hAnsi="Book Antiqua" w:cs="Times New Roman"/>
          <w:kern w:val="2"/>
          <w:sz w:val="24"/>
          <w:szCs w:val="24"/>
          <w:lang w:eastAsia="zh-CN"/>
        </w:rPr>
        <w:t xml:space="preserve">, Spray C, Sandhu B. Irritable bowel syndrome: the commonest cause of recurrent abdominal pain in children. </w:t>
      </w:r>
      <w:r w:rsidRPr="004E0AA5">
        <w:rPr>
          <w:rFonts w:ascii="Book Antiqua" w:eastAsia="SimSun" w:hAnsi="Book Antiqua" w:cs="Times New Roman"/>
          <w:i/>
          <w:kern w:val="2"/>
          <w:sz w:val="24"/>
          <w:szCs w:val="24"/>
          <w:lang w:eastAsia="zh-CN"/>
        </w:rPr>
        <w:t>Eur J Pediatr</w:t>
      </w:r>
      <w:r w:rsidRPr="004E0AA5">
        <w:rPr>
          <w:rFonts w:ascii="Book Antiqua" w:eastAsia="SimSun" w:hAnsi="Book Antiqua" w:cs="Times New Roman"/>
          <w:kern w:val="2"/>
          <w:sz w:val="24"/>
          <w:szCs w:val="24"/>
          <w:lang w:eastAsia="zh-CN"/>
        </w:rPr>
        <w:t xml:space="preserve"> 2004; </w:t>
      </w:r>
      <w:r w:rsidRPr="004E0AA5">
        <w:rPr>
          <w:rFonts w:ascii="Book Antiqua" w:eastAsia="SimSun" w:hAnsi="Book Antiqua" w:cs="Times New Roman"/>
          <w:b/>
          <w:kern w:val="2"/>
          <w:sz w:val="24"/>
          <w:szCs w:val="24"/>
          <w:lang w:eastAsia="zh-CN"/>
        </w:rPr>
        <w:t>163</w:t>
      </w:r>
      <w:r w:rsidRPr="004E0AA5">
        <w:rPr>
          <w:rFonts w:ascii="Book Antiqua" w:eastAsia="SimSun" w:hAnsi="Book Antiqua" w:cs="Times New Roman"/>
          <w:kern w:val="2"/>
          <w:sz w:val="24"/>
          <w:szCs w:val="24"/>
          <w:lang w:eastAsia="zh-CN"/>
        </w:rPr>
        <w:t>: 584-588 [PMID: 15290263 DOI: 10.1007/s00431-004-1503-0]</w:t>
      </w:r>
    </w:p>
    <w:p w14:paraId="6B01CAB4"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187 </w:t>
      </w:r>
      <w:r w:rsidRPr="004E0AA5">
        <w:rPr>
          <w:rFonts w:ascii="Book Antiqua" w:eastAsia="SimSun" w:hAnsi="Book Antiqua" w:cs="Times New Roman"/>
          <w:b/>
          <w:kern w:val="2"/>
          <w:sz w:val="24"/>
          <w:szCs w:val="24"/>
          <w:lang w:eastAsia="zh-CN"/>
        </w:rPr>
        <w:t>Dhroove G</w:t>
      </w:r>
      <w:r w:rsidRPr="004E0AA5">
        <w:rPr>
          <w:rFonts w:ascii="Book Antiqua" w:eastAsia="SimSun" w:hAnsi="Book Antiqua" w:cs="Times New Roman"/>
          <w:kern w:val="2"/>
          <w:sz w:val="24"/>
          <w:szCs w:val="24"/>
          <w:lang w:eastAsia="zh-CN"/>
        </w:rPr>
        <w:t xml:space="preserve">, Chogle A, Saps M. A million-dollar work-up for abdominal pain: is it worth it?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51</w:t>
      </w:r>
      <w:r w:rsidRPr="004E0AA5">
        <w:rPr>
          <w:rFonts w:ascii="Book Antiqua" w:eastAsia="SimSun" w:hAnsi="Book Antiqua" w:cs="Times New Roman"/>
          <w:kern w:val="2"/>
          <w:sz w:val="24"/>
          <w:szCs w:val="24"/>
          <w:lang w:eastAsia="zh-CN"/>
        </w:rPr>
        <w:t>: 579-583 [PMID: 20706149 DOI: 10.1097/MPG.0b013e3181de0639]</w:t>
      </w:r>
    </w:p>
    <w:p w14:paraId="3ECA49E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188 </w:t>
      </w:r>
      <w:r w:rsidRPr="004E0AA5">
        <w:rPr>
          <w:rFonts w:ascii="Book Antiqua" w:eastAsia="SimSun" w:hAnsi="Book Antiqua" w:cs="Times New Roman"/>
          <w:b/>
          <w:kern w:val="2"/>
          <w:sz w:val="24"/>
          <w:szCs w:val="24"/>
          <w:lang w:eastAsia="zh-CN"/>
        </w:rPr>
        <w:t>Di Lorenzo C</w:t>
      </w:r>
      <w:r w:rsidRPr="004E0AA5">
        <w:rPr>
          <w:rFonts w:ascii="Book Antiqua" w:eastAsia="SimSun" w:hAnsi="Book Antiqua" w:cs="Times New Roman"/>
          <w:kern w:val="2"/>
          <w:sz w:val="24"/>
          <w:szCs w:val="24"/>
          <w:lang w:eastAsia="zh-CN"/>
        </w:rPr>
        <w:t xml:space="preserve">, Colletti RB, Lehmann HP, Boyle JT, Gerson WT, Hyams JS, Squires RH Jr, Walker LS, Kanda PT; AAP Subcommittee; NASPGHAN Committee on Chronic Abdominal Pain. Chronic Abdominal Pain In Children: a Technical Report of the American Academy of Pediatrics and the North American Society for Pediatric Gastroenterology, Hepatology and Nutrition.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40</w:t>
      </w:r>
      <w:r w:rsidRPr="004E0AA5">
        <w:rPr>
          <w:rFonts w:ascii="Book Antiqua" w:eastAsia="SimSun" w:hAnsi="Book Antiqua" w:cs="Times New Roman"/>
          <w:kern w:val="2"/>
          <w:sz w:val="24"/>
          <w:szCs w:val="24"/>
          <w:lang w:eastAsia="zh-CN"/>
        </w:rPr>
        <w:t>: 249-261 [PMID: 15735476]</w:t>
      </w:r>
    </w:p>
    <w:p w14:paraId="7182467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189 </w:t>
      </w:r>
      <w:r w:rsidRPr="004E0AA5">
        <w:rPr>
          <w:rFonts w:ascii="Book Antiqua" w:eastAsia="SimSun" w:hAnsi="Book Antiqua" w:cs="Times New Roman"/>
          <w:b/>
          <w:kern w:val="2"/>
          <w:sz w:val="24"/>
          <w:szCs w:val="24"/>
          <w:lang w:eastAsia="zh-CN"/>
        </w:rPr>
        <w:t>Irvine AJ</w:t>
      </w:r>
      <w:r w:rsidRPr="004E0AA5">
        <w:rPr>
          <w:rFonts w:ascii="Book Antiqua" w:eastAsia="SimSun" w:hAnsi="Book Antiqua" w:cs="Times New Roman"/>
          <w:kern w:val="2"/>
          <w:sz w:val="24"/>
          <w:szCs w:val="24"/>
          <w:lang w:eastAsia="zh-CN"/>
        </w:rPr>
        <w:t xml:space="preserve">, Chey WD, Ford AC. Screening for Celiac Disease in Irritable Bowel Syndrome: An Updated Systematic Review and Meta-analysis.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112</w:t>
      </w:r>
      <w:r w:rsidRPr="004E0AA5">
        <w:rPr>
          <w:rFonts w:ascii="Book Antiqua" w:eastAsia="SimSun" w:hAnsi="Book Antiqua" w:cs="Times New Roman"/>
          <w:kern w:val="2"/>
          <w:sz w:val="24"/>
          <w:szCs w:val="24"/>
          <w:lang w:eastAsia="zh-CN"/>
        </w:rPr>
        <w:t>: 65-76 [PMID: 27753436 DOI: 10.1038/ajg.2016.466]</w:t>
      </w:r>
    </w:p>
    <w:p w14:paraId="2DD6F0E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190 </w:t>
      </w:r>
      <w:r w:rsidRPr="004E0AA5">
        <w:rPr>
          <w:rFonts w:ascii="Book Antiqua" w:eastAsia="SimSun" w:hAnsi="Book Antiqua" w:cs="Times New Roman"/>
          <w:b/>
          <w:kern w:val="2"/>
          <w:sz w:val="24"/>
          <w:szCs w:val="24"/>
          <w:lang w:eastAsia="zh-CN"/>
        </w:rPr>
        <w:t>Kansu A</w:t>
      </w:r>
      <w:r w:rsidRPr="004E0AA5">
        <w:rPr>
          <w:rFonts w:ascii="Book Antiqua" w:eastAsia="SimSun" w:hAnsi="Book Antiqua" w:cs="Times New Roman"/>
          <w:kern w:val="2"/>
          <w:sz w:val="24"/>
          <w:szCs w:val="24"/>
          <w:lang w:eastAsia="zh-CN"/>
        </w:rPr>
        <w:t xml:space="preserve">, Kuloğlu Z, Demir A, Yaman A; Turkish Celiac Study Group. Yield of coeliac screening in abdominal pain-associated functional gastrointestinal system disorders. </w:t>
      </w:r>
      <w:r w:rsidRPr="004E0AA5">
        <w:rPr>
          <w:rFonts w:ascii="Book Antiqua" w:eastAsia="SimSun" w:hAnsi="Book Antiqua" w:cs="Times New Roman"/>
          <w:i/>
          <w:kern w:val="2"/>
          <w:sz w:val="24"/>
          <w:szCs w:val="24"/>
          <w:lang w:eastAsia="zh-CN"/>
        </w:rPr>
        <w:t>J Paediatr Child Health</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51</w:t>
      </w:r>
      <w:r w:rsidRPr="004E0AA5">
        <w:rPr>
          <w:rFonts w:ascii="Book Antiqua" w:eastAsia="SimSun" w:hAnsi="Book Antiqua" w:cs="Times New Roman"/>
          <w:kern w:val="2"/>
          <w:sz w:val="24"/>
          <w:szCs w:val="24"/>
          <w:lang w:eastAsia="zh-CN"/>
        </w:rPr>
        <w:t>: 1066-1070 [PMID: 26041019 DOI: 10.1111/jpc.12929]</w:t>
      </w:r>
    </w:p>
    <w:p w14:paraId="29E43F9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191 </w:t>
      </w:r>
      <w:r w:rsidRPr="004E0AA5">
        <w:rPr>
          <w:rFonts w:ascii="Book Antiqua" w:eastAsia="SimSun" w:hAnsi="Book Antiqua" w:cs="Times New Roman"/>
          <w:b/>
          <w:kern w:val="2"/>
          <w:sz w:val="24"/>
          <w:szCs w:val="24"/>
          <w:lang w:eastAsia="zh-CN"/>
        </w:rPr>
        <w:t>Farahmand F</w:t>
      </w:r>
      <w:r w:rsidRPr="004E0AA5">
        <w:rPr>
          <w:rFonts w:ascii="Book Antiqua" w:eastAsia="SimSun" w:hAnsi="Book Antiqua" w:cs="Times New Roman"/>
          <w:kern w:val="2"/>
          <w:sz w:val="24"/>
          <w:szCs w:val="24"/>
          <w:lang w:eastAsia="zh-CN"/>
        </w:rPr>
        <w:t xml:space="preserve">, Modaresi V, Najafi M, Khodadad A, Moetamed F, Modarres Z. Prevalence of celiac disease in Iranian children with recurrent abdominal pain referred to a pediatric referral center. </w:t>
      </w:r>
      <w:r w:rsidRPr="004E0AA5">
        <w:rPr>
          <w:rFonts w:ascii="Book Antiqua" w:eastAsia="SimSun" w:hAnsi="Book Antiqua" w:cs="Times New Roman"/>
          <w:i/>
          <w:kern w:val="2"/>
          <w:sz w:val="24"/>
          <w:szCs w:val="24"/>
          <w:lang w:eastAsia="zh-CN"/>
        </w:rPr>
        <w:t>Iran J Pediatr</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21</w:t>
      </w:r>
      <w:r w:rsidRPr="004E0AA5">
        <w:rPr>
          <w:rFonts w:ascii="Book Antiqua" w:eastAsia="SimSun" w:hAnsi="Book Antiqua" w:cs="Times New Roman"/>
          <w:kern w:val="2"/>
          <w:sz w:val="24"/>
          <w:szCs w:val="24"/>
          <w:lang w:eastAsia="zh-CN"/>
        </w:rPr>
        <w:t>: 33-38 [PMID: 23056761]</w:t>
      </w:r>
    </w:p>
    <w:p w14:paraId="346902E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192 </w:t>
      </w:r>
      <w:r w:rsidRPr="004E0AA5">
        <w:rPr>
          <w:rFonts w:ascii="Book Antiqua" w:eastAsia="SimSun" w:hAnsi="Book Antiqua" w:cs="Times New Roman"/>
          <w:b/>
          <w:kern w:val="2"/>
          <w:sz w:val="24"/>
          <w:szCs w:val="24"/>
          <w:lang w:eastAsia="zh-CN"/>
        </w:rPr>
        <w:t>Bhattacharya M</w:t>
      </w:r>
      <w:r w:rsidRPr="004E0AA5">
        <w:rPr>
          <w:rFonts w:ascii="Book Antiqua" w:eastAsia="SimSun" w:hAnsi="Book Antiqua" w:cs="Times New Roman"/>
          <w:kern w:val="2"/>
          <w:sz w:val="24"/>
          <w:szCs w:val="24"/>
          <w:lang w:eastAsia="zh-CN"/>
        </w:rPr>
        <w:t xml:space="preserve">, Dubey AP, Mathur NB. Prevalence of celiac disease in north Indian children. </w:t>
      </w:r>
      <w:r w:rsidRPr="004E0AA5">
        <w:rPr>
          <w:rFonts w:ascii="Book Antiqua" w:eastAsia="SimSun" w:hAnsi="Book Antiqua" w:cs="Times New Roman"/>
          <w:i/>
          <w:kern w:val="2"/>
          <w:sz w:val="24"/>
          <w:szCs w:val="24"/>
          <w:lang w:eastAsia="zh-CN"/>
        </w:rPr>
        <w:t>Indian Pediatr</w:t>
      </w:r>
      <w:r w:rsidRPr="004E0AA5">
        <w:rPr>
          <w:rFonts w:ascii="Book Antiqua" w:eastAsia="SimSun" w:hAnsi="Book Antiqua" w:cs="Times New Roman"/>
          <w:kern w:val="2"/>
          <w:sz w:val="24"/>
          <w:szCs w:val="24"/>
          <w:lang w:eastAsia="zh-CN"/>
        </w:rPr>
        <w:t xml:space="preserve"> 2009; </w:t>
      </w:r>
      <w:r w:rsidRPr="004E0AA5">
        <w:rPr>
          <w:rFonts w:ascii="Book Antiqua" w:eastAsia="SimSun" w:hAnsi="Book Antiqua" w:cs="Times New Roman"/>
          <w:b/>
          <w:kern w:val="2"/>
          <w:sz w:val="24"/>
          <w:szCs w:val="24"/>
          <w:lang w:eastAsia="zh-CN"/>
        </w:rPr>
        <w:t>46</w:t>
      </w:r>
      <w:r w:rsidRPr="004E0AA5">
        <w:rPr>
          <w:rFonts w:ascii="Book Antiqua" w:eastAsia="SimSun" w:hAnsi="Book Antiqua" w:cs="Times New Roman"/>
          <w:kern w:val="2"/>
          <w:sz w:val="24"/>
          <w:szCs w:val="24"/>
          <w:lang w:eastAsia="zh-CN"/>
        </w:rPr>
        <w:t>: 415-417 [PMID: 19213985]</w:t>
      </w:r>
    </w:p>
    <w:p w14:paraId="3BA18A2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193 </w:t>
      </w:r>
      <w:r w:rsidRPr="004E0AA5">
        <w:rPr>
          <w:rFonts w:ascii="Book Antiqua" w:eastAsia="SimSun" w:hAnsi="Book Antiqua" w:cs="Times New Roman"/>
          <w:b/>
          <w:kern w:val="2"/>
          <w:sz w:val="24"/>
          <w:szCs w:val="24"/>
          <w:lang w:eastAsia="zh-CN"/>
        </w:rPr>
        <w:t>Prell C</w:t>
      </w:r>
      <w:r w:rsidRPr="004E0AA5">
        <w:rPr>
          <w:rFonts w:ascii="Book Antiqua" w:eastAsia="SimSun" w:hAnsi="Book Antiqua" w:cs="Times New Roman"/>
          <w:kern w:val="2"/>
          <w:sz w:val="24"/>
          <w:szCs w:val="24"/>
          <w:lang w:eastAsia="zh-CN"/>
        </w:rPr>
        <w:t xml:space="preserve">, Nagel D, Freudenberg F, Schwarzer A, Koletzko S. Comparison of three tests for faecal calprotectin in children and young adults: a retrospective monocentric study. </w:t>
      </w:r>
      <w:r w:rsidRPr="004E0AA5">
        <w:rPr>
          <w:rFonts w:ascii="Book Antiqua" w:eastAsia="SimSun" w:hAnsi="Book Antiqua" w:cs="Times New Roman"/>
          <w:i/>
          <w:kern w:val="2"/>
          <w:sz w:val="24"/>
          <w:szCs w:val="24"/>
          <w:lang w:eastAsia="zh-CN"/>
        </w:rPr>
        <w:t>BMJ Open</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4</w:t>
      </w:r>
      <w:r w:rsidRPr="004E0AA5">
        <w:rPr>
          <w:rFonts w:ascii="Book Antiqua" w:eastAsia="SimSun" w:hAnsi="Book Antiqua" w:cs="Times New Roman"/>
          <w:kern w:val="2"/>
          <w:sz w:val="24"/>
          <w:szCs w:val="24"/>
          <w:lang w:eastAsia="zh-CN"/>
        </w:rPr>
        <w:t>: e004558 [PMID: 24793248 DOI: 10.1136/bmjopen-2013-004558]</w:t>
      </w:r>
    </w:p>
    <w:p w14:paraId="3F3E988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194 </w:t>
      </w:r>
      <w:r w:rsidRPr="004E0AA5">
        <w:rPr>
          <w:rFonts w:ascii="Book Antiqua" w:eastAsia="SimSun" w:hAnsi="Book Antiqua" w:cs="Times New Roman"/>
          <w:b/>
          <w:kern w:val="2"/>
          <w:sz w:val="24"/>
          <w:szCs w:val="24"/>
          <w:lang w:eastAsia="zh-CN"/>
        </w:rPr>
        <w:t>Fagerberg UL</w:t>
      </w:r>
      <w:r w:rsidRPr="004E0AA5">
        <w:rPr>
          <w:rFonts w:ascii="Book Antiqua" w:eastAsia="SimSun" w:hAnsi="Book Antiqua" w:cs="Times New Roman"/>
          <w:kern w:val="2"/>
          <w:sz w:val="24"/>
          <w:szCs w:val="24"/>
          <w:lang w:eastAsia="zh-CN"/>
        </w:rPr>
        <w:t xml:space="preserve">, Lööf L, Myrdal U, Hansson LO, Finkel Y. Colorectal inflammation is well predicted by fecal calprotectin in children with gastrointestinal symptoms.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40</w:t>
      </w:r>
      <w:r w:rsidRPr="004E0AA5">
        <w:rPr>
          <w:rFonts w:ascii="Book Antiqua" w:eastAsia="SimSun" w:hAnsi="Book Antiqua" w:cs="Times New Roman"/>
          <w:kern w:val="2"/>
          <w:sz w:val="24"/>
          <w:szCs w:val="24"/>
          <w:lang w:eastAsia="zh-CN"/>
        </w:rPr>
        <w:t>: 450-455 [PMID: 15795593]</w:t>
      </w:r>
    </w:p>
    <w:p w14:paraId="5F6EEF2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195 </w:t>
      </w:r>
      <w:r w:rsidRPr="004E0AA5">
        <w:rPr>
          <w:rFonts w:ascii="Book Antiqua" w:eastAsia="SimSun" w:hAnsi="Book Antiqua" w:cs="Times New Roman"/>
          <w:b/>
          <w:kern w:val="2"/>
          <w:sz w:val="24"/>
          <w:szCs w:val="24"/>
          <w:lang w:eastAsia="zh-CN"/>
        </w:rPr>
        <w:t>Flagstad G</w:t>
      </w:r>
      <w:r w:rsidRPr="004E0AA5">
        <w:rPr>
          <w:rFonts w:ascii="Book Antiqua" w:eastAsia="SimSun" w:hAnsi="Book Antiqua" w:cs="Times New Roman"/>
          <w:kern w:val="2"/>
          <w:sz w:val="24"/>
          <w:szCs w:val="24"/>
          <w:lang w:eastAsia="zh-CN"/>
        </w:rPr>
        <w:t xml:space="preserve">, Helgeland H, Markestad T. Faecal calprotectin concentrations in children with functional gastrointestinal disorders diagnosed according to the Pediatric Rome III criteria. </w:t>
      </w:r>
      <w:r w:rsidRPr="004E0AA5">
        <w:rPr>
          <w:rFonts w:ascii="Book Antiqua" w:eastAsia="SimSun" w:hAnsi="Book Antiqua" w:cs="Times New Roman"/>
          <w:i/>
          <w:kern w:val="2"/>
          <w:sz w:val="24"/>
          <w:szCs w:val="24"/>
          <w:lang w:eastAsia="zh-CN"/>
        </w:rPr>
        <w:t>Acta Paediatr</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99</w:t>
      </w:r>
      <w:r w:rsidRPr="004E0AA5">
        <w:rPr>
          <w:rFonts w:ascii="Book Antiqua" w:eastAsia="SimSun" w:hAnsi="Book Antiqua" w:cs="Times New Roman"/>
          <w:kern w:val="2"/>
          <w:sz w:val="24"/>
          <w:szCs w:val="24"/>
          <w:lang w:eastAsia="zh-CN"/>
        </w:rPr>
        <w:t>: 734-737 [PMID: 20219041 DOI: 10.1111/j.1651-2227.2010.01698.x]</w:t>
      </w:r>
    </w:p>
    <w:p w14:paraId="3DDA73A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196 </w:t>
      </w:r>
      <w:r w:rsidRPr="004E0AA5">
        <w:rPr>
          <w:rFonts w:ascii="Book Antiqua" w:eastAsia="SimSun" w:hAnsi="Book Antiqua" w:cs="Times New Roman"/>
          <w:b/>
          <w:kern w:val="2"/>
          <w:sz w:val="24"/>
          <w:szCs w:val="24"/>
          <w:lang w:eastAsia="zh-CN"/>
        </w:rPr>
        <w:t>Miele E</w:t>
      </w:r>
      <w:r w:rsidRPr="004E0AA5">
        <w:rPr>
          <w:rFonts w:ascii="Book Antiqua" w:eastAsia="SimSun" w:hAnsi="Book Antiqua" w:cs="Times New Roman"/>
          <w:kern w:val="2"/>
          <w:sz w:val="24"/>
          <w:szCs w:val="24"/>
          <w:lang w:eastAsia="zh-CN"/>
        </w:rPr>
        <w:t xml:space="preserve">, Giannetti E, Martinelli M, Tramontano A, Greco L, Staiano A. Impact of the Rome II paediatric criteria on the appropriateness of the upper and lower gastrointestinal endoscopy in children. </w:t>
      </w:r>
      <w:r w:rsidRPr="004E0AA5">
        <w:rPr>
          <w:rFonts w:ascii="Book Antiqua" w:eastAsia="SimSun" w:hAnsi="Book Antiqua" w:cs="Times New Roman"/>
          <w:i/>
          <w:kern w:val="2"/>
          <w:sz w:val="24"/>
          <w:szCs w:val="24"/>
          <w:lang w:eastAsia="zh-CN"/>
        </w:rPr>
        <w:t>Aliment Pharmacol Ther</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32</w:t>
      </w:r>
      <w:r w:rsidRPr="004E0AA5">
        <w:rPr>
          <w:rFonts w:ascii="Book Antiqua" w:eastAsia="SimSun" w:hAnsi="Book Antiqua" w:cs="Times New Roman"/>
          <w:kern w:val="2"/>
          <w:sz w:val="24"/>
          <w:szCs w:val="24"/>
          <w:lang w:eastAsia="zh-CN"/>
        </w:rPr>
        <w:t>: 582-590 [PMID: 20528827 DOI: 10.1111/j.1365-2036.2010.04383.x]</w:t>
      </w:r>
    </w:p>
    <w:p w14:paraId="0093B38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197 </w:t>
      </w:r>
      <w:r w:rsidRPr="004E0AA5">
        <w:rPr>
          <w:rFonts w:ascii="Book Antiqua" w:eastAsia="SimSun" w:hAnsi="Book Antiqua" w:cs="Times New Roman"/>
          <w:b/>
          <w:kern w:val="2"/>
          <w:sz w:val="24"/>
          <w:szCs w:val="24"/>
          <w:lang w:eastAsia="zh-CN"/>
        </w:rPr>
        <w:t>Bonilla S</w:t>
      </w:r>
      <w:r w:rsidRPr="004E0AA5">
        <w:rPr>
          <w:rFonts w:ascii="Book Antiqua" w:eastAsia="SimSun" w:hAnsi="Book Antiqua" w:cs="Times New Roman"/>
          <w:kern w:val="2"/>
          <w:sz w:val="24"/>
          <w:szCs w:val="24"/>
          <w:lang w:eastAsia="zh-CN"/>
        </w:rPr>
        <w:t xml:space="preserve">, Deli Wang, Saps M. The prognostic value of obtaining a negative endoscopy in children with functional gastrointestinal disorders. </w:t>
      </w:r>
      <w:r w:rsidRPr="004E0AA5">
        <w:rPr>
          <w:rFonts w:ascii="Book Antiqua" w:eastAsia="SimSun" w:hAnsi="Book Antiqua" w:cs="Times New Roman"/>
          <w:i/>
          <w:kern w:val="2"/>
          <w:sz w:val="24"/>
          <w:szCs w:val="24"/>
          <w:lang w:eastAsia="zh-CN"/>
        </w:rPr>
        <w:t>Clin Pediatr (Phila)</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50</w:t>
      </w:r>
      <w:r w:rsidRPr="004E0AA5">
        <w:rPr>
          <w:rFonts w:ascii="Book Antiqua" w:eastAsia="SimSun" w:hAnsi="Book Antiqua" w:cs="Times New Roman"/>
          <w:kern w:val="2"/>
          <w:sz w:val="24"/>
          <w:szCs w:val="24"/>
          <w:lang w:eastAsia="zh-CN"/>
        </w:rPr>
        <w:t>: 396-401 [PMID: 21242200 DOI: 10.1177/0009922810392773]</w:t>
      </w:r>
    </w:p>
    <w:p w14:paraId="3D59E33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198 </w:t>
      </w:r>
      <w:r w:rsidRPr="004E0AA5">
        <w:rPr>
          <w:rFonts w:ascii="Book Antiqua" w:eastAsia="SimSun" w:hAnsi="Book Antiqua" w:cs="Times New Roman"/>
          <w:b/>
          <w:kern w:val="2"/>
          <w:sz w:val="24"/>
          <w:szCs w:val="24"/>
          <w:lang w:eastAsia="zh-CN"/>
        </w:rPr>
        <w:t>Yip WC</w:t>
      </w:r>
      <w:r w:rsidRPr="004E0AA5">
        <w:rPr>
          <w:rFonts w:ascii="Book Antiqua" w:eastAsia="SimSun" w:hAnsi="Book Antiqua" w:cs="Times New Roman"/>
          <w:kern w:val="2"/>
          <w:sz w:val="24"/>
          <w:szCs w:val="24"/>
          <w:lang w:eastAsia="zh-CN"/>
        </w:rPr>
        <w:t xml:space="preserve">, Ho TF, Yip YY, Chan KY. Value of abdominal sonography in the assessment of children with abdominal pain. </w:t>
      </w:r>
      <w:r w:rsidRPr="004E0AA5">
        <w:rPr>
          <w:rFonts w:ascii="Book Antiqua" w:eastAsia="SimSun" w:hAnsi="Book Antiqua" w:cs="Times New Roman"/>
          <w:i/>
          <w:kern w:val="2"/>
          <w:sz w:val="24"/>
          <w:szCs w:val="24"/>
          <w:lang w:eastAsia="zh-CN"/>
        </w:rPr>
        <w:t>J Clin Ultrasound</w:t>
      </w:r>
      <w:r w:rsidRPr="004E0AA5">
        <w:rPr>
          <w:rFonts w:ascii="Book Antiqua" w:eastAsia="SimSun" w:hAnsi="Book Antiqua" w:cs="Times New Roman"/>
          <w:kern w:val="2"/>
          <w:sz w:val="24"/>
          <w:szCs w:val="24"/>
          <w:lang w:eastAsia="zh-CN"/>
        </w:rPr>
        <w:t xml:space="preserve"> 1998; </w:t>
      </w:r>
      <w:r w:rsidRPr="004E0AA5">
        <w:rPr>
          <w:rFonts w:ascii="Book Antiqua" w:eastAsia="SimSun" w:hAnsi="Book Antiqua" w:cs="Times New Roman"/>
          <w:b/>
          <w:kern w:val="2"/>
          <w:sz w:val="24"/>
          <w:szCs w:val="24"/>
          <w:lang w:eastAsia="zh-CN"/>
        </w:rPr>
        <w:t>26</w:t>
      </w:r>
      <w:r w:rsidRPr="004E0AA5">
        <w:rPr>
          <w:rFonts w:ascii="Book Antiqua" w:eastAsia="SimSun" w:hAnsi="Book Antiqua" w:cs="Times New Roman"/>
          <w:kern w:val="2"/>
          <w:sz w:val="24"/>
          <w:szCs w:val="24"/>
          <w:lang w:eastAsia="zh-CN"/>
        </w:rPr>
        <w:t>: 397-400 [PMID: 9783246]</w:t>
      </w:r>
    </w:p>
    <w:p w14:paraId="3C6E3A74"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199 </w:t>
      </w:r>
      <w:r w:rsidRPr="004E0AA5">
        <w:rPr>
          <w:rFonts w:ascii="Book Antiqua" w:eastAsia="SimSun" w:hAnsi="Book Antiqua" w:cs="Times New Roman"/>
          <w:b/>
          <w:kern w:val="2"/>
          <w:sz w:val="24"/>
          <w:szCs w:val="24"/>
          <w:lang w:eastAsia="zh-CN"/>
        </w:rPr>
        <w:t>Kaptchuk TJ</w:t>
      </w:r>
      <w:r w:rsidRPr="004E0AA5">
        <w:rPr>
          <w:rFonts w:ascii="Book Antiqua" w:eastAsia="SimSun" w:hAnsi="Book Antiqua" w:cs="Times New Roman"/>
          <w:kern w:val="2"/>
          <w:sz w:val="24"/>
          <w:szCs w:val="24"/>
          <w:lang w:eastAsia="zh-CN"/>
        </w:rPr>
        <w:t xml:space="preserve">, Kelley JM, Conboy LA, Davis RB, Kerr CE, Jacobson EE, Kirsch I, Schyner RN, Nam BH, Nguyen LT, Park M, Rivers AL, McManus C, Kokkotou E, Drossman DA, Goldman P, Lembo AJ. Components of placebo effect: randomised controlled trial in patients with irritable bowel syndrome. </w:t>
      </w:r>
      <w:r w:rsidRPr="004E0AA5">
        <w:rPr>
          <w:rFonts w:ascii="Book Antiqua" w:eastAsia="SimSun" w:hAnsi="Book Antiqua" w:cs="Times New Roman"/>
          <w:i/>
          <w:kern w:val="2"/>
          <w:sz w:val="24"/>
          <w:szCs w:val="24"/>
          <w:lang w:eastAsia="zh-CN"/>
        </w:rPr>
        <w:t>BMJ</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336</w:t>
      </w:r>
      <w:r w:rsidRPr="004E0AA5">
        <w:rPr>
          <w:rFonts w:ascii="Book Antiqua" w:eastAsia="SimSun" w:hAnsi="Book Antiqua" w:cs="Times New Roman"/>
          <w:kern w:val="2"/>
          <w:sz w:val="24"/>
          <w:szCs w:val="24"/>
          <w:lang w:eastAsia="zh-CN"/>
        </w:rPr>
        <w:t>: 999-1003 [PMID: 18390493 DOI: 10.1136/bmj.39524.439618.25]</w:t>
      </w:r>
    </w:p>
    <w:p w14:paraId="6BC53D0B"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200 </w:t>
      </w:r>
      <w:r w:rsidRPr="004E0AA5">
        <w:rPr>
          <w:rFonts w:ascii="Book Antiqua" w:eastAsia="SimSun" w:hAnsi="Book Antiqua" w:cs="Times New Roman"/>
          <w:b/>
          <w:kern w:val="2"/>
          <w:sz w:val="24"/>
          <w:szCs w:val="24"/>
          <w:lang w:eastAsia="zh-CN"/>
        </w:rPr>
        <w:t>Levy RL</w:t>
      </w:r>
      <w:r w:rsidRPr="004E0AA5">
        <w:rPr>
          <w:rFonts w:ascii="Book Antiqua" w:eastAsia="SimSun" w:hAnsi="Book Antiqua" w:cs="Times New Roman"/>
          <w:kern w:val="2"/>
          <w:sz w:val="24"/>
          <w:szCs w:val="24"/>
          <w:lang w:eastAsia="zh-CN"/>
        </w:rPr>
        <w:t xml:space="preserve">, Langer SL, Romano JM, Labus J, Walker LS, Murphy TB, Tilburg MA, Feld LD, Christie DL, Whitehead WE. Cognitive mediators of treatment outcomes in </w:t>
      </w:r>
      <w:r w:rsidRPr="004E0AA5">
        <w:rPr>
          <w:rFonts w:ascii="Book Antiqua" w:eastAsia="SimSun" w:hAnsi="Book Antiqua" w:cs="Times New Roman"/>
          <w:kern w:val="2"/>
          <w:sz w:val="24"/>
          <w:szCs w:val="24"/>
          <w:lang w:eastAsia="zh-CN"/>
        </w:rPr>
        <w:lastRenderedPageBreak/>
        <w:t xml:space="preserve">pediatric functional abdominal pain. </w:t>
      </w:r>
      <w:r w:rsidRPr="004E0AA5">
        <w:rPr>
          <w:rFonts w:ascii="Book Antiqua" w:eastAsia="SimSun" w:hAnsi="Book Antiqua" w:cs="Times New Roman"/>
          <w:i/>
          <w:kern w:val="2"/>
          <w:sz w:val="24"/>
          <w:szCs w:val="24"/>
          <w:lang w:eastAsia="zh-CN"/>
        </w:rPr>
        <w:t>Clin J Pain</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30</w:t>
      </w:r>
      <w:r w:rsidRPr="004E0AA5">
        <w:rPr>
          <w:rFonts w:ascii="Book Antiqua" w:eastAsia="SimSun" w:hAnsi="Book Antiqua" w:cs="Times New Roman"/>
          <w:kern w:val="2"/>
          <w:sz w:val="24"/>
          <w:szCs w:val="24"/>
          <w:lang w:eastAsia="zh-CN"/>
        </w:rPr>
        <w:t>: 1033-1043 [PMID: 24469611 DOI: 10.1097/AJP.0000000000000077]</w:t>
      </w:r>
    </w:p>
    <w:p w14:paraId="08C3C51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201 </w:t>
      </w:r>
      <w:r w:rsidRPr="004E0AA5">
        <w:rPr>
          <w:rFonts w:ascii="Book Antiqua" w:eastAsia="SimSun" w:hAnsi="Book Antiqua" w:cs="Times New Roman"/>
          <w:b/>
          <w:kern w:val="2"/>
          <w:sz w:val="24"/>
          <w:szCs w:val="24"/>
          <w:lang w:eastAsia="zh-CN"/>
        </w:rPr>
        <w:t>Walker LS</w:t>
      </w:r>
      <w:r w:rsidRPr="004E0AA5">
        <w:rPr>
          <w:rFonts w:ascii="Book Antiqua" w:eastAsia="SimSun" w:hAnsi="Book Antiqua" w:cs="Times New Roman"/>
          <w:kern w:val="2"/>
          <w:sz w:val="24"/>
          <w:szCs w:val="24"/>
          <w:lang w:eastAsia="zh-CN"/>
        </w:rPr>
        <w:t xml:space="preserve">, Williams SE, Smith CA, Garber J, Van Slyke DA, Lipani TA. Parent attention versus distraction: impact on symptom complaints by children with and without chronic functional abdominal pain. </w:t>
      </w:r>
      <w:r w:rsidRPr="004E0AA5">
        <w:rPr>
          <w:rFonts w:ascii="Book Antiqua" w:eastAsia="SimSun" w:hAnsi="Book Antiqua" w:cs="Times New Roman"/>
          <w:i/>
          <w:kern w:val="2"/>
          <w:sz w:val="24"/>
          <w:szCs w:val="24"/>
          <w:lang w:eastAsia="zh-CN"/>
        </w:rPr>
        <w:t>Pain</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122</w:t>
      </w:r>
      <w:r w:rsidRPr="004E0AA5">
        <w:rPr>
          <w:rFonts w:ascii="Book Antiqua" w:eastAsia="SimSun" w:hAnsi="Book Antiqua" w:cs="Times New Roman"/>
          <w:kern w:val="2"/>
          <w:sz w:val="24"/>
          <w:szCs w:val="24"/>
          <w:lang w:eastAsia="zh-CN"/>
        </w:rPr>
        <w:t>: 43-52 [PMID: 16495006 DOI: 10.1016/j.pain.2005.12.020]</w:t>
      </w:r>
    </w:p>
    <w:p w14:paraId="596C9AA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202 </w:t>
      </w:r>
      <w:r w:rsidRPr="004E0AA5">
        <w:rPr>
          <w:rFonts w:ascii="Book Antiqua" w:eastAsia="SimSun" w:hAnsi="Book Antiqua" w:cs="Times New Roman"/>
          <w:b/>
          <w:kern w:val="2"/>
          <w:sz w:val="24"/>
          <w:szCs w:val="24"/>
          <w:lang w:eastAsia="zh-CN"/>
        </w:rPr>
        <w:t>Levy RL</w:t>
      </w:r>
      <w:r w:rsidRPr="004E0AA5">
        <w:rPr>
          <w:rFonts w:ascii="Book Antiqua" w:eastAsia="SimSun" w:hAnsi="Book Antiqua" w:cs="Times New Roman"/>
          <w:kern w:val="2"/>
          <w:sz w:val="24"/>
          <w:szCs w:val="24"/>
          <w:lang w:eastAsia="zh-CN"/>
        </w:rPr>
        <w:t xml:space="preserve">, Langer SL, Walker LS, Romano JM, Christie DL, Youssef N, DuPen MM, Ballard SA, Labus J, Welsh E, Feld LD, Whitehead WE. Twelve-month follow-up of cognitive behavioral therapy for children with functional abdominal pain. </w:t>
      </w:r>
      <w:r w:rsidRPr="004E0AA5">
        <w:rPr>
          <w:rFonts w:ascii="Book Antiqua" w:eastAsia="SimSun" w:hAnsi="Book Antiqua" w:cs="Times New Roman"/>
          <w:i/>
          <w:kern w:val="2"/>
          <w:sz w:val="24"/>
          <w:szCs w:val="24"/>
          <w:lang w:eastAsia="zh-CN"/>
        </w:rPr>
        <w:t>JAMA Pediatr</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167</w:t>
      </w:r>
      <w:r w:rsidRPr="004E0AA5">
        <w:rPr>
          <w:rFonts w:ascii="Book Antiqua" w:eastAsia="SimSun" w:hAnsi="Book Antiqua" w:cs="Times New Roman"/>
          <w:kern w:val="2"/>
          <w:sz w:val="24"/>
          <w:szCs w:val="24"/>
          <w:lang w:eastAsia="zh-CN"/>
        </w:rPr>
        <w:t>: 178-184 [PMID: 23277304 DOI: 10.1001/2013.jamapediatrics.282]</w:t>
      </w:r>
    </w:p>
    <w:p w14:paraId="36760BA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203 </w:t>
      </w:r>
      <w:r w:rsidRPr="004E0AA5">
        <w:rPr>
          <w:rFonts w:ascii="Book Antiqua" w:eastAsia="SimSun" w:hAnsi="Book Antiqua" w:cs="Times New Roman"/>
          <w:b/>
          <w:kern w:val="2"/>
          <w:sz w:val="24"/>
          <w:szCs w:val="24"/>
          <w:lang w:eastAsia="zh-CN"/>
        </w:rPr>
        <w:t>Rouster AS</w:t>
      </w:r>
      <w:r w:rsidRPr="004E0AA5">
        <w:rPr>
          <w:rFonts w:ascii="Book Antiqua" w:eastAsia="SimSun" w:hAnsi="Book Antiqua" w:cs="Times New Roman"/>
          <w:kern w:val="2"/>
          <w:sz w:val="24"/>
          <w:szCs w:val="24"/>
          <w:lang w:eastAsia="zh-CN"/>
        </w:rPr>
        <w:t xml:space="preserve">, Karpinski AC, Silver D, Monagas J, Hyman PE. Functional Gastrointestinal Disorders Dominate Pediatric Gastroenterology Outpatient Practice.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62</w:t>
      </w:r>
      <w:r w:rsidRPr="004E0AA5">
        <w:rPr>
          <w:rFonts w:ascii="Book Antiqua" w:eastAsia="SimSun" w:hAnsi="Book Antiqua" w:cs="Times New Roman"/>
          <w:kern w:val="2"/>
          <w:sz w:val="24"/>
          <w:szCs w:val="24"/>
          <w:lang w:eastAsia="zh-CN"/>
        </w:rPr>
        <w:t>: 847-851 [PMID: 26513617 DOI: 10.1097/MPG.0000000000001023]</w:t>
      </w:r>
    </w:p>
    <w:p w14:paraId="69AAD43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204 </w:t>
      </w:r>
      <w:r w:rsidRPr="004E0AA5">
        <w:rPr>
          <w:rFonts w:ascii="Book Antiqua" w:eastAsia="SimSun" w:hAnsi="Book Antiqua" w:cs="Times New Roman"/>
          <w:b/>
          <w:kern w:val="2"/>
          <w:sz w:val="24"/>
          <w:szCs w:val="24"/>
          <w:lang w:eastAsia="zh-CN"/>
        </w:rPr>
        <w:t>Saps M</w:t>
      </w:r>
      <w:r w:rsidRPr="004E0AA5">
        <w:rPr>
          <w:rFonts w:ascii="Book Antiqua" w:eastAsia="SimSun" w:hAnsi="Book Antiqua" w:cs="Times New Roman"/>
          <w:kern w:val="2"/>
          <w:sz w:val="24"/>
          <w:szCs w:val="24"/>
          <w:lang w:eastAsia="zh-CN"/>
        </w:rPr>
        <w:t xml:space="preserve">, Miranda A. Gastrointestinal Pharmacology. </w:t>
      </w:r>
      <w:r w:rsidRPr="004E0AA5">
        <w:rPr>
          <w:rFonts w:ascii="Book Antiqua" w:eastAsia="SimSun" w:hAnsi="Book Antiqua" w:cs="Times New Roman"/>
          <w:i/>
          <w:kern w:val="2"/>
          <w:sz w:val="24"/>
          <w:szCs w:val="24"/>
          <w:lang w:eastAsia="zh-CN"/>
        </w:rPr>
        <w:t>Handb Exp Pharmacol</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239</w:t>
      </w:r>
      <w:r w:rsidRPr="004E0AA5">
        <w:rPr>
          <w:rFonts w:ascii="Book Antiqua" w:eastAsia="SimSun" w:hAnsi="Book Antiqua" w:cs="Times New Roman"/>
          <w:kern w:val="2"/>
          <w:sz w:val="24"/>
          <w:szCs w:val="24"/>
          <w:lang w:eastAsia="zh-CN"/>
        </w:rPr>
        <w:t>: 147-176 [PMID: 28236087 DOI: 10.1007/164_2016_119]</w:t>
      </w:r>
    </w:p>
    <w:p w14:paraId="599C698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205 </w:t>
      </w:r>
      <w:r w:rsidRPr="004E0AA5">
        <w:rPr>
          <w:rFonts w:ascii="Book Antiqua" w:eastAsia="SimSun" w:hAnsi="Book Antiqua" w:cs="Times New Roman"/>
          <w:b/>
          <w:kern w:val="2"/>
          <w:sz w:val="24"/>
          <w:szCs w:val="24"/>
          <w:lang w:eastAsia="zh-CN"/>
        </w:rPr>
        <w:t>Korterink JJ</w:t>
      </w:r>
      <w:r w:rsidRPr="004E0AA5">
        <w:rPr>
          <w:rFonts w:ascii="Book Antiqua" w:eastAsia="SimSun" w:hAnsi="Book Antiqua" w:cs="Times New Roman"/>
          <w:kern w:val="2"/>
          <w:sz w:val="24"/>
          <w:szCs w:val="24"/>
          <w:lang w:eastAsia="zh-CN"/>
        </w:rPr>
        <w:t xml:space="preserve">, Rutten JM, Venmans L, Benninga MA, Tabbers MM. Pharmacologic treatment in pediatric functional abdominal pain disorders: a systematic review.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166</w:t>
      </w:r>
      <w:r w:rsidRPr="004E0AA5">
        <w:rPr>
          <w:rFonts w:ascii="Book Antiqua" w:eastAsia="SimSun" w:hAnsi="Book Antiqua" w:cs="Times New Roman"/>
          <w:kern w:val="2"/>
          <w:sz w:val="24"/>
          <w:szCs w:val="24"/>
          <w:lang w:eastAsia="zh-CN"/>
        </w:rPr>
        <w:t>: 424-31.e6 [PMID: 25449223 DOI: 10.1016/j.jpeds.2014.09.067]</w:t>
      </w:r>
    </w:p>
    <w:p w14:paraId="6088F2D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206 </w:t>
      </w:r>
      <w:r w:rsidRPr="004E0AA5">
        <w:rPr>
          <w:rFonts w:ascii="Book Antiqua" w:eastAsia="SimSun" w:hAnsi="Book Antiqua" w:cs="Times New Roman"/>
          <w:b/>
          <w:kern w:val="2"/>
          <w:sz w:val="24"/>
          <w:szCs w:val="24"/>
          <w:lang w:eastAsia="zh-CN"/>
        </w:rPr>
        <w:t>Veldhuyzen van Zanten SJ</w:t>
      </w:r>
      <w:r w:rsidRPr="004E0AA5">
        <w:rPr>
          <w:rFonts w:ascii="Book Antiqua" w:eastAsia="SimSun" w:hAnsi="Book Antiqua" w:cs="Times New Roman"/>
          <w:kern w:val="2"/>
          <w:sz w:val="24"/>
          <w:szCs w:val="24"/>
          <w:lang w:eastAsia="zh-CN"/>
        </w:rPr>
        <w:t xml:space="preserve">, Jones MJ, Verlinden M, Talley NJ. Efficacy of cisapride and domperidone in functional (nonulcer) dyspepsia: a meta-analysis.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96</w:t>
      </w:r>
      <w:r w:rsidRPr="004E0AA5">
        <w:rPr>
          <w:rFonts w:ascii="Book Antiqua" w:eastAsia="SimSun" w:hAnsi="Book Antiqua" w:cs="Times New Roman"/>
          <w:kern w:val="2"/>
          <w:sz w:val="24"/>
          <w:szCs w:val="24"/>
          <w:lang w:eastAsia="zh-CN"/>
        </w:rPr>
        <w:t>: 689-696 [PMID: 11280535 DOI: 10.1111/j.1572-0241.2001.03521.x]</w:t>
      </w:r>
    </w:p>
    <w:p w14:paraId="00D95F61" w14:textId="6C7FC4C4"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207 </w:t>
      </w:r>
      <w:r w:rsidRPr="004E0AA5">
        <w:rPr>
          <w:rFonts w:ascii="Book Antiqua" w:eastAsia="SimSun" w:hAnsi="Book Antiqua" w:cs="Times New Roman"/>
          <w:b/>
          <w:kern w:val="2"/>
          <w:sz w:val="24"/>
          <w:szCs w:val="24"/>
          <w:lang w:eastAsia="zh-CN"/>
        </w:rPr>
        <w:t>Karunanayake A</w:t>
      </w:r>
      <w:r w:rsidRPr="004E0AA5">
        <w:rPr>
          <w:rFonts w:ascii="Book Antiqua" w:eastAsia="SimSun" w:hAnsi="Book Antiqua" w:cs="Times New Roman"/>
          <w:kern w:val="2"/>
          <w:sz w:val="24"/>
          <w:szCs w:val="24"/>
          <w:lang w:eastAsia="zh-CN"/>
        </w:rPr>
        <w:t>,</w:t>
      </w:r>
      <w:r w:rsidRPr="004E0AA5">
        <w:rPr>
          <w:rFonts w:ascii="Book Antiqua" w:eastAsia="SimSun" w:hAnsi="Book Antiqua" w:cs="Times New Roman" w:hint="eastAsia"/>
          <w:kern w:val="2"/>
          <w:sz w:val="24"/>
          <w:szCs w:val="24"/>
          <w:lang w:eastAsia="zh-CN"/>
        </w:rPr>
        <w:t xml:space="preserve"> </w:t>
      </w:r>
      <w:r w:rsidRPr="004E0AA5">
        <w:rPr>
          <w:rFonts w:ascii="Book Antiqua" w:eastAsia="SimSun" w:hAnsi="Book Antiqua" w:cs="Times New Roman"/>
          <w:kern w:val="2"/>
          <w:sz w:val="24"/>
          <w:szCs w:val="24"/>
          <w:lang w:eastAsia="zh-CN"/>
        </w:rPr>
        <w:t>Devanarayana NM, de Silva A, Gunawardena S, Rajindrajith S. Randomized controlled clinical trial on value of domperidone in functional abdominal</w:t>
      </w:r>
      <w:r w:rsidR="00404A32">
        <w:rPr>
          <w:rFonts w:ascii="Book Antiqua" w:eastAsia="SimSun" w:hAnsi="Book Antiqua" w:cs="Times New Roman"/>
          <w:kern w:val="2"/>
          <w:sz w:val="24"/>
          <w:szCs w:val="24"/>
          <w:lang w:eastAsia="zh-CN"/>
        </w:rPr>
        <w:t xml:space="preserve"> </w:t>
      </w:r>
      <w:r w:rsidRPr="004E0AA5">
        <w:rPr>
          <w:rFonts w:ascii="Book Antiqua" w:eastAsia="SimSun" w:hAnsi="Book Antiqua" w:cs="Times New Roman"/>
          <w:kern w:val="2"/>
          <w:sz w:val="24"/>
          <w:szCs w:val="24"/>
          <w:lang w:eastAsia="zh-CN"/>
        </w:rPr>
        <w:t>pain in children.</w:t>
      </w:r>
      <w:r w:rsidRPr="004E0AA5">
        <w:rPr>
          <w:rFonts w:ascii="Book Antiqua" w:eastAsia="SimSun" w:hAnsi="Book Antiqua" w:cs="Times New Roman"/>
          <w:i/>
          <w:kern w:val="2"/>
          <w:sz w:val="24"/>
          <w:szCs w:val="24"/>
          <w:lang w:eastAsia="zh-CN"/>
        </w:rPr>
        <w:t xml:space="preserve"> J Pediatr Gastroenterol Nutr</w:t>
      </w:r>
      <w:r w:rsidRPr="004E0AA5">
        <w:rPr>
          <w:rFonts w:ascii="Book Antiqua" w:eastAsia="SimSun" w:hAnsi="Book Antiqua" w:cs="Times New Roman" w:hint="eastAsia"/>
          <w:kern w:val="2"/>
          <w:sz w:val="24"/>
          <w:szCs w:val="24"/>
          <w:lang w:eastAsia="zh-CN"/>
        </w:rPr>
        <w:t xml:space="preserve"> </w:t>
      </w:r>
      <w:r w:rsidRPr="004E0AA5">
        <w:rPr>
          <w:rFonts w:ascii="Book Antiqua" w:eastAsia="SimSun" w:hAnsi="Book Antiqua" w:cs="Times New Roman"/>
          <w:kern w:val="2"/>
          <w:sz w:val="24"/>
          <w:szCs w:val="24"/>
          <w:lang w:eastAsia="zh-CN"/>
        </w:rPr>
        <w:t>2018</w:t>
      </w:r>
      <w:r w:rsidRPr="004E0AA5">
        <w:rPr>
          <w:rFonts w:ascii="Book Antiqua" w:eastAsia="SimSun" w:hAnsi="Book Antiqua" w:cs="Times New Roman" w:hint="eastAsia"/>
          <w:kern w:val="2"/>
          <w:sz w:val="24"/>
          <w:szCs w:val="24"/>
          <w:lang w:eastAsia="zh-CN"/>
        </w:rPr>
        <w:t>;</w:t>
      </w:r>
      <w:r w:rsidRPr="004E0AA5">
        <w:rPr>
          <w:rFonts w:ascii="Book Antiqua" w:eastAsia="SimSun" w:hAnsi="Book Antiqua" w:cs="Times New Roman"/>
          <w:kern w:val="2"/>
          <w:sz w:val="24"/>
          <w:szCs w:val="24"/>
          <w:lang w:eastAsia="zh-CN"/>
        </w:rPr>
        <w:t xml:space="preserve"> </w:t>
      </w:r>
      <w:r w:rsidRPr="004E0AA5">
        <w:rPr>
          <w:rFonts w:ascii="Book Antiqua" w:eastAsia="SimSun" w:hAnsi="Book Antiqua" w:cs="Times New Roman"/>
          <w:b/>
          <w:kern w:val="2"/>
          <w:sz w:val="24"/>
          <w:szCs w:val="24"/>
          <w:lang w:eastAsia="zh-CN"/>
        </w:rPr>
        <w:t>66</w:t>
      </w:r>
      <w:r w:rsidRPr="004E0AA5">
        <w:rPr>
          <w:rFonts w:ascii="Book Antiqua" w:eastAsia="SimSun" w:hAnsi="Book Antiqua" w:cs="Times New Roman"/>
          <w:kern w:val="2"/>
          <w:sz w:val="24"/>
          <w:szCs w:val="24"/>
          <w:lang w:eastAsia="zh-CN"/>
        </w:rPr>
        <w:t>:</w:t>
      </w:r>
      <w:r w:rsidRPr="004E0AA5">
        <w:rPr>
          <w:rFonts w:ascii="Book Antiqua" w:eastAsia="SimSun" w:hAnsi="Book Antiqua" w:cs="Times New Roman" w:hint="eastAsia"/>
          <w:kern w:val="2"/>
          <w:sz w:val="24"/>
          <w:szCs w:val="24"/>
          <w:lang w:eastAsia="zh-CN"/>
        </w:rPr>
        <w:t xml:space="preserve"> </w:t>
      </w:r>
      <w:r w:rsidRPr="004E0AA5">
        <w:rPr>
          <w:rFonts w:ascii="Book Antiqua" w:eastAsia="SimSun" w:hAnsi="Book Antiqua" w:cs="Times New Roman"/>
          <w:kern w:val="2"/>
          <w:sz w:val="24"/>
          <w:szCs w:val="24"/>
          <w:lang w:eastAsia="zh-CN"/>
        </w:rPr>
        <w:t>725-731</w:t>
      </w:r>
      <w:r w:rsidRPr="004E0AA5">
        <w:rPr>
          <w:rFonts w:ascii="Book Antiqua" w:eastAsia="SimSun" w:hAnsi="Book Antiqua" w:cs="Times New Roman" w:hint="eastAsia"/>
          <w:kern w:val="2"/>
          <w:sz w:val="24"/>
          <w:szCs w:val="24"/>
          <w:lang w:eastAsia="zh-CN"/>
        </w:rPr>
        <w:t xml:space="preserve"> </w:t>
      </w:r>
      <w:r w:rsidRPr="004E0AA5">
        <w:rPr>
          <w:rFonts w:ascii="Book Antiqua" w:eastAsia="SimSun" w:hAnsi="Book Antiqua" w:cs="Times New Roman"/>
          <w:kern w:val="2"/>
          <w:sz w:val="24"/>
          <w:szCs w:val="24"/>
          <w:lang w:eastAsia="zh-CN"/>
        </w:rPr>
        <w:t>[PMID: 29112086 DOI: 10.1097/MPG.0000000000001819]</w:t>
      </w:r>
    </w:p>
    <w:p w14:paraId="2E2CB8F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208 </w:t>
      </w:r>
      <w:r w:rsidRPr="004E0AA5">
        <w:rPr>
          <w:rFonts w:ascii="Book Antiqua" w:eastAsia="SimSun" w:hAnsi="Book Antiqua" w:cs="Times New Roman"/>
          <w:b/>
          <w:kern w:val="2"/>
          <w:sz w:val="24"/>
          <w:szCs w:val="24"/>
          <w:lang w:eastAsia="zh-CN"/>
        </w:rPr>
        <w:t>Korterink J</w:t>
      </w:r>
      <w:r w:rsidRPr="004E0AA5">
        <w:rPr>
          <w:rFonts w:ascii="Book Antiqua" w:eastAsia="SimSun" w:hAnsi="Book Antiqua" w:cs="Times New Roman"/>
          <w:kern w:val="2"/>
          <w:sz w:val="24"/>
          <w:szCs w:val="24"/>
          <w:lang w:eastAsia="zh-CN"/>
        </w:rPr>
        <w:t xml:space="preserve">, Devanarayana NM, Rajindrajith S, Vlieger A, Benninga MA. Childhood functional abdominal pain: mechanisms and management. </w:t>
      </w:r>
      <w:r w:rsidRPr="004E0AA5">
        <w:rPr>
          <w:rFonts w:ascii="Book Antiqua" w:eastAsia="SimSun" w:hAnsi="Book Antiqua" w:cs="Times New Roman"/>
          <w:i/>
          <w:kern w:val="2"/>
          <w:sz w:val="24"/>
          <w:szCs w:val="24"/>
          <w:lang w:eastAsia="zh-CN"/>
        </w:rPr>
        <w:t>Nat Rev Gastroenterol Hepatol</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12</w:t>
      </w:r>
      <w:r w:rsidRPr="004E0AA5">
        <w:rPr>
          <w:rFonts w:ascii="Book Antiqua" w:eastAsia="SimSun" w:hAnsi="Book Antiqua" w:cs="Times New Roman"/>
          <w:kern w:val="2"/>
          <w:sz w:val="24"/>
          <w:szCs w:val="24"/>
          <w:lang w:eastAsia="zh-CN"/>
        </w:rPr>
        <w:t>: 159-171 [PMID: 25666642 DOI: 10.1038/nrgastro.2015.21]</w:t>
      </w:r>
    </w:p>
    <w:p w14:paraId="04C0ECC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209 </w:t>
      </w:r>
      <w:r w:rsidRPr="004E0AA5">
        <w:rPr>
          <w:rFonts w:ascii="Book Antiqua" w:eastAsia="SimSun" w:hAnsi="Book Antiqua" w:cs="Times New Roman"/>
          <w:b/>
          <w:kern w:val="2"/>
          <w:sz w:val="24"/>
          <w:szCs w:val="24"/>
          <w:lang w:eastAsia="zh-CN"/>
        </w:rPr>
        <w:t>Saps M</w:t>
      </w:r>
      <w:r w:rsidRPr="004E0AA5">
        <w:rPr>
          <w:rFonts w:ascii="Book Antiqua" w:eastAsia="SimSun" w:hAnsi="Book Antiqua" w:cs="Times New Roman"/>
          <w:kern w:val="2"/>
          <w:sz w:val="24"/>
          <w:szCs w:val="24"/>
          <w:lang w:eastAsia="zh-CN"/>
        </w:rPr>
        <w:t xml:space="preserve">, Youssef N, Miranda A, Nurko S, Hyman P, Cocjin J, Di Lorenzo C. Multicenter, randomized, placebo-controlled trial of amitriptyline in children with functional gastrointestinal disorders.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2009; </w:t>
      </w:r>
      <w:r w:rsidRPr="004E0AA5">
        <w:rPr>
          <w:rFonts w:ascii="Book Antiqua" w:eastAsia="SimSun" w:hAnsi="Book Antiqua" w:cs="Times New Roman"/>
          <w:b/>
          <w:kern w:val="2"/>
          <w:sz w:val="24"/>
          <w:szCs w:val="24"/>
          <w:lang w:eastAsia="zh-CN"/>
        </w:rPr>
        <w:t>137</w:t>
      </w:r>
      <w:r w:rsidRPr="004E0AA5">
        <w:rPr>
          <w:rFonts w:ascii="Book Antiqua" w:eastAsia="SimSun" w:hAnsi="Book Antiqua" w:cs="Times New Roman"/>
          <w:kern w:val="2"/>
          <w:sz w:val="24"/>
          <w:szCs w:val="24"/>
          <w:lang w:eastAsia="zh-CN"/>
        </w:rPr>
        <w:t>: 1261-1269 [PMID: 19596010 DOI: 10.1053/j.gastro.2009.06.060]</w:t>
      </w:r>
    </w:p>
    <w:p w14:paraId="7848FFE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210 </w:t>
      </w:r>
      <w:r w:rsidRPr="004E0AA5">
        <w:rPr>
          <w:rFonts w:ascii="Book Antiqua" w:eastAsia="SimSun" w:hAnsi="Book Antiqua" w:cs="Times New Roman"/>
          <w:b/>
          <w:kern w:val="2"/>
          <w:sz w:val="24"/>
          <w:szCs w:val="24"/>
          <w:lang w:eastAsia="zh-CN"/>
        </w:rPr>
        <w:t>Bahar RJ</w:t>
      </w:r>
      <w:r w:rsidRPr="004E0AA5">
        <w:rPr>
          <w:rFonts w:ascii="Book Antiqua" w:eastAsia="SimSun" w:hAnsi="Book Antiqua" w:cs="Times New Roman"/>
          <w:kern w:val="2"/>
          <w:sz w:val="24"/>
          <w:szCs w:val="24"/>
          <w:lang w:eastAsia="zh-CN"/>
        </w:rPr>
        <w:t xml:space="preserve">, Collins BS, Steinmetz B, Ament ME. Double-blind placebo-controlled trial of amitriptyline for the treatment of irritable bowel syndrome in adolescents.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152</w:t>
      </w:r>
      <w:r w:rsidRPr="004E0AA5">
        <w:rPr>
          <w:rFonts w:ascii="Book Antiqua" w:eastAsia="SimSun" w:hAnsi="Book Antiqua" w:cs="Times New Roman"/>
          <w:kern w:val="2"/>
          <w:sz w:val="24"/>
          <w:szCs w:val="24"/>
          <w:lang w:eastAsia="zh-CN"/>
        </w:rPr>
        <w:t>: 685-689 [PMID: 18410774 DOI: 10.1016/j.jpeds.2007.10.012]</w:t>
      </w:r>
    </w:p>
    <w:p w14:paraId="238DFC1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211 </w:t>
      </w:r>
      <w:r w:rsidRPr="004E0AA5">
        <w:rPr>
          <w:rFonts w:ascii="Book Antiqua" w:eastAsia="SimSun" w:hAnsi="Book Antiqua" w:cs="Times New Roman"/>
          <w:b/>
          <w:kern w:val="2"/>
          <w:sz w:val="24"/>
          <w:szCs w:val="24"/>
          <w:lang w:eastAsia="zh-CN"/>
        </w:rPr>
        <w:t>Roohafza H</w:t>
      </w:r>
      <w:r w:rsidRPr="004E0AA5">
        <w:rPr>
          <w:rFonts w:ascii="Book Antiqua" w:eastAsia="SimSun" w:hAnsi="Book Antiqua" w:cs="Times New Roman"/>
          <w:kern w:val="2"/>
          <w:sz w:val="24"/>
          <w:szCs w:val="24"/>
          <w:lang w:eastAsia="zh-CN"/>
        </w:rPr>
        <w:t xml:space="preserve">, Pourmoghaddas Z, Saneian H, Gholamrezaei A. Citalopram for pediatric functional abdominal pain: a randomized, placebo-controlled trial. </w:t>
      </w:r>
      <w:r w:rsidRPr="004E0AA5">
        <w:rPr>
          <w:rFonts w:ascii="Book Antiqua" w:eastAsia="SimSun" w:hAnsi="Book Antiqua" w:cs="Times New Roman"/>
          <w:i/>
          <w:kern w:val="2"/>
          <w:sz w:val="24"/>
          <w:szCs w:val="24"/>
          <w:lang w:eastAsia="zh-CN"/>
        </w:rPr>
        <w:t>Neurogastroenterol Motil</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26</w:t>
      </w:r>
      <w:r w:rsidRPr="004E0AA5">
        <w:rPr>
          <w:rFonts w:ascii="Book Antiqua" w:eastAsia="SimSun" w:hAnsi="Book Antiqua" w:cs="Times New Roman"/>
          <w:kern w:val="2"/>
          <w:sz w:val="24"/>
          <w:szCs w:val="24"/>
          <w:lang w:eastAsia="zh-CN"/>
        </w:rPr>
        <w:t>: 1642-1650 [PMID: 25244442 DOI: 10.1111/nmo.12444]</w:t>
      </w:r>
    </w:p>
    <w:p w14:paraId="190C3B2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212 </w:t>
      </w:r>
      <w:r w:rsidRPr="004E0AA5">
        <w:rPr>
          <w:rFonts w:ascii="Book Antiqua" w:eastAsia="SimSun" w:hAnsi="Book Antiqua" w:cs="Times New Roman"/>
          <w:b/>
          <w:kern w:val="2"/>
          <w:sz w:val="24"/>
          <w:szCs w:val="24"/>
          <w:lang w:eastAsia="zh-CN"/>
        </w:rPr>
        <w:t>Ford AC</w:t>
      </w:r>
      <w:r w:rsidRPr="004E0AA5">
        <w:rPr>
          <w:rFonts w:ascii="Book Antiqua" w:eastAsia="SimSun" w:hAnsi="Book Antiqua" w:cs="Times New Roman"/>
          <w:kern w:val="2"/>
          <w:sz w:val="24"/>
          <w:szCs w:val="24"/>
          <w:lang w:eastAsia="zh-CN"/>
        </w:rPr>
        <w:t xml:space="preserve">, Quigley EM, Lacy BE, Lembo AJ, Saito YA, Schiller LR, Soffer EE, Spiegel BM, Moayyedi P. Effect of antidepressants and psychological therapies, including hypnotherapy, in irritable bowel syndrome: systematic review and meta-analysis.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109</w:t>
      </w:r>
      <w:r w:rsidRPr="004E0AA5">
        <w:rPr>
          <w:rFonts w:ascii="Book Antiqua" w:eastAsia="SimSun" w:hAnsi="Book Antiqua" w:cs="Times New Roman"/>
          <w:kern w:val="2"/>
          <w:sz w:val="24"/>
          <w:szCs w:val="24"/>
          <w:lang w:eastAsia="zh-CN"/>
        </w:rPr>
        <w:t>: 1350-65; quiz 1366 [PMID: 24935275 DOI: 10.1038/ajg.2014.148]</w:t>
      </w:r>
    </w:p>
    <w:p w14:paraId="0545D6E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213 </w:t>
      </w:r>
      <w:r w:rsidRPr="004E0AA5">
        <w:rPr>
          <w:rFonts w:ascii="Book Antiqua" w:eastAsia="SimSun" w:hAnsi="Book Antiqua" w:cs="Times New Roman"/>
          <w:b/>
          <w:kern w:val="2"/>
          <w:sz w:val="24"/>
          <w:szCs w:val="24"/>
          <w:lang w:eastAsia="zh-CN"/>
        </w:rPr>
        <w:t>See MC</w:t>
      </w:r>
      <w:r w:rsidRPr="004E0AA5">
        <w:rPr>
          <w:rFonts w:ascii="Book Antiqua" w:eastAsia="SimSun" w:hAnsi="Book Antiqua" w:cs="Times New Roman"/>
          <w:kern w:val="2"/>
          <w:sz w:val="24"/>
          <w:szCs w:val="24"/>
          <w:lang w:eastAsia="zh-CN"/>
        </w:rPr>
        <w:t xml:space="preserve">, Birnbaum AH, Schechter CB, Goldenberg MM, Benkov KJ. Double-blind, placebo-controlled trial of famotidine in children with abdominal pain and dyspepsia: global and quantitative assessment. </w:t>
      </w:r>
      <w:r w:rsidRPr="004E0AA5">
        <w:rPr>
          <w:rFonts w:ascii="Book Antiqua" w:eastAsia="SimSun" w:hAnsi="Book Antiqua" w:cs="Times New Roman"/>
          <w:i/>
          <w:kern w:val="2"/>
          <w:sz w:val="24"/>
          <w:szCs w:val="24"/>
          <w:lang w:eastAsia="zh-CN"/>
        </w:rPr>
        <w:t>Dig Dis Sci</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46</w:t>
      </w:r>
      <w:r w:rsidRPr="004E0AA5">
        <w:rPr>
          <w:rFonts w:ascii="Book Antiqua" w:eastAsia="SimSun" w:hAnsi="Book Antiqua" w:cs="Times New Roman"/>
          <w:kern w:val="2"/>
          <w:sz w:val="24"/>
          <w:szCs w:val="24"/>
          <w:lang w:eastAsia="zh-CN"/>
        </w:rPr>
        <w:t>: 985-992 [PMID: 11341669]</w:t>
      </w:r>
    </w:p>
    <w:p w14:paraId="63523B4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214 </w:t>
      </w:r>
      <w:r w:rsidRPr="004E0AA5">
        <w:rPr>
          <w:rFonts w:ascii="Book Antiqua" w:eastAsia="SimSun" w:hAnsi="Book Antiqua" w:cs="Times New Roman"/>
          <w:b/>
          <w:kern w:val="2"/>
          <w:sz w:val="24"/>
          <w:szCs w:val="24"/>
          <w:lang w:eastAsia="zh-CN"/>
        </w:rPr>
        <w:t>De Bruyne P</w:t>
      </w:r>
      <w:r w:rsidRPr="004E0AA5">
        <w:rPr>
          <w:rFonts w:ascii="Book Antiqua" w:eastAsia="SimSun" w:hAnsi="Book Antiqua" w:cs="Times New Roman"/>
          <w:kern w:val="2"/>
          <w:sz w:val="24"/>
          <w:szCs w:val="24"/>
          <w:lang w:eastAsia="zh-CN"/>
        </w:rPr>
        <w:t xml:space="preserve">, Ito S. Toxicity of long-term use of proton pump inhibitors in children. </w:t>
      </w:r>
      <w:r w:rsidRPr="004E0AA5">
        <w:rPr>
          <w:rFonts w:ascii="Book Antiqua" w:eastAsia="SimSun" w:hAnsi="Book Antiqua" w:cs="Times New Roman"/>
          <w:i/>
          <w:kern w:val="2"/>
          <w:sz w:val="24"/>
          <w:szCs w:val="24"/>
          <w:lang w:eastAsia="zh-CN"/>
        </w:rPr>
        <w:t>Arch Dis Child</w:t>
      </w:r>
      <w:r w:rsidRPr="004E0AA5">
        <w:rPr>
          <w:rFonts w:ascii="Book Antiqua" w:eastAsia="SimSun" w:hAnsi="Book Antiqua" w:cs="Times New Roman"/>
          <w:kern w:val="2"/>
          <w:sz w:val="24"/>
          <w:szCs w:val="24"/>
          <w:lang w:eastAsia="zh-CN"/>
        </w:rPr>
        <w:t xml:space="preserve"> 2018; </w:t>
      </w:r>
      <w:r w:rsidRPr="004E0AA5">
        <w:rPr>
          <w:rFonts w:ascii="Book Antiqua" w:eastAsia="SimSun" w:hAnsi="Book Antiqua" w:cs="Times New Roman"/>
          <w:b/>
          <w:kern w:val="2"/>
          <w:sz w:val="24"/>
          <w:szCs w:val="24"/>
          <w:lang w:eastAsia="zh-CN"/>
        </w:rPr>
        <w:t>103</w:t>
      </w:r>
      <w:r w:rsidRPr="004E0AA5">
        <w:rPr>
          <w:rFonts w:ascii="Book Antiqua" w:eastAsia="SimSun" w:hAnsi="Book Antiqua" w:cs="Times New Roman"/>
          <w:kern w:val="2"/>
          <w:sz w:val="24"/>
          <w:szCs w:val="24"/>
          <w:lang w:eastAsia="zh-CN"/>
        </w:rPr>
        <w:t>: 78-82 [PMID: 29237614 DOI: 10.1136/archdischild-2017-314026]</w:t>
      </w:r>
    </w:p>
    <w:p w14:paraId="64B9DB94"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215 </w:t>
      </w:r>
      <w:r w:rsidRPr="004E0AA5">
        <w:rPr>
          <w:rFonts w:ascii="Book Antiqua" w:eastAsia="SimSun" w:hAnsi="Book Antiqua" w:cs="Times New Roman"/>
          <w:b/>
          <w:kern w:val="2"/>
          <w:sz w:val="24"/>
          <w:szCs w:val="24"/>
          <w:lang w:eastAsia="zh-CN"/>
        </w:rPr>
        <w:t>Cash BD</w:t>
      </w:r>
      <w:r w:rsidRPr="004E0AA5">
        <w:rPr>
          <w:rFonts w:ascii="Book Antiqua" w:eastAsia="SimSun" w:hAnsi="Book Antiqua" w:cs="Times New Roman"/>
          <w:kern w:val="2"/>
          <w:sz w:val="24"/>
          <w:szCs w:val="24"/>
          <w:lang w:eastAsia="zh-CN"/>
        </w:rPr>
        <w:t xml:space="preserve">, Epstein MS, Shah SM. A Novel Delivery System of Peppermint Oil Is an Effective Therapy for Irritable Bowel Syndrome Symptoms. </w:t>
      </w:r>
      <w:r w:rsidRPr="004E0AA5">
        <w:rPr>
          <w:rFonts w:ascii="Book Antiqua" w:eastAsia="SimSun" w:hAnsi="Book Antiqua" w:cs="Times New Roman"/>
          <w:i/>
          <w:kern w:val="2"/>
          <w:sz w:val="24"/>
          <w:szCs w:val="24"/>
          <w:lang w:eastAsia="zh-CN"/>
        </w:rPr>
        <w:t>Dig Dis Sci</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61</w:t>
      </w:r>
      <w:r w:rsidRPr="004E0AA5">
        <w:rPr>
          <w:rFonts w:ascii="Book Antiqua" w:eastAsia="SimSun" w:hAnsi="Book Antiqua" w:cs="Times New Roman"/>
          <w:kern w:val="2"/>
          <w:sz w:val="24"/>
          <w:szCs w:val="24"/>
          <w:lang w:eastAsia="zh-CN"/>
        </w:rPr>
        <w:t>: 560-571 [PMID: 26319955 DOI: 10.1007/s10620-015-3858-7]</w:t>
      </w:r>
    </w:p>
    <w:p w14:paraId="4929981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216 </w:t>
      </w:r>
      <w:r w:rsidRPr="004E0AA5">
        <w:rPr>
          <w:rFonts w:ascii="Book Antiqua" w:eastAsia="SimSun" w:hAnsi="Book Antiqua" w:cs="Times New Roman"/>
          <w:b/>
          <w:kern w:val="2"/>
          <w:sz w:val="24"/>
          <w:szCs w:val="24"/>
          <w:lang w:eastAsia="zh-CN"/>
        </w:rPr>
        <w:t>Asgarshirazi M</w:t>
      </w:r>
      <w:r w:rsidRPr="004E0AA5">
        <w:rPr>
          <w:rFonts w:ascii="Book Antiqua" w:eastAsia="SimSun" w:hAnsi="Book Antiqua" w:cs="Times New Roman"/>
          <w:kern w:val="2"/>
          <w:sz w:val="24"/>
          <w:szCs w:val="24"/>
          <w:lang w:eastAsia="zh-CN"/>
        </w:rPr>
        <w:t xml:space="preserve">, Shariat M, Dalili H. Comparison of the Effects of pH-Dependent Peppermint Oil and Synbiotic Lactol (Bacillus coagulans + Fructooligosaccharides) on Childhood Functional Abdominal Pain: A Randomized Placebo-Controlled Study. </w:t>
      </w:r>
      <w:r w:rsidRPr="004E0AA5">
        <w:rPr>
          <w:rFonts w:ascii="Book Antiqua" w:eastAsia="SimSun" w:hAnsi="Book Antiqua" w:cs="Times New Roman"/>
          <w:i/>
          <w:kern w:val="2"/>
          <w:sz w:val="24"/>
          <w:szCs w:val="24"/>
          <w:lang w:eastAsia="zh-CN"/>
        </w:rPr>
        <w:t>Iran Red Crescent Med J</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17</w:t>
      </w:r>
      <w:r w:rsidRPr="004E0AA5">
        <w:rPr>
          <w:rFonts w:ascii="Book Antiqua" w:eastAsia="SimSun" w:hAnsi="Book Antiqua" w:cs="Times New Roman"/>
          <w:kern w:val="2"/>
          <w:sz w:val="24"/>
          <w:szCs w:val="24"/>
          <w:lang w:eastAsia="zh-CN"/>
        </w:rPr>
        <w:t>: e23844 [PMID: 26023339 DOI: 10.5812/ircmj.17(4)2015.23844]</w:t>
      </w:r>
    </w:p>
    <w:p w14:paraId="5BBD0764"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217 </w:t>
      </w:r>
      <w:r w:rsidRPr="004E0AA5">
        <w:rPr>
          <w:rFonts w:ascii="Book Antiqua" w:eastAsia="SimSun" w:hAnsi="Book Antiqua" w:cs="Times New Roman"/>
          <w:b/>
          <w:kern w:val="2"/>
          <w:sz w:val="24"/>
          <w:szCs w:val="24"/>
          <w:lang w:eastAsia="zh-CN"/>
        </w:rPr>
        <w:t>Kline RM</w:t>
      </w:r>
      <w:r w:rsidRPr="004E0AA5">
        <w:rPr>
          <w:rFonts w:ascii="Book Antiqua" w:eastAsia="SimSun" w:hAnsi="Book Antiqua" w:cs="Times New Roman"/>
          <w:kern w:val="2"/>
          <w:sz w:val="24"/>
          <w:szCs w:val="24"/>
          <w:lang w:eastAsia="zh-CN"/>
        </w:rPr>
        <w:t xml:space="preserve">, Kline JJ, Di Palma J, Barbero GJ. Enteric-coated, pH-dependent peppermint oil capsules for the treatment of irritable bowel syndrome in children.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2001; </w:t>
      </w:r>
      <w:r w:rsidRPr="004E0AA5">
        <w:rPr>
          <w:rFonts w:ascii="Book Antiqua" w:eastAsia="SimSun" w:hAnsi="Book Antiqua" w:cs="Times New Roman"/>
          <w:b/>
          <w:kern w:val="2"/>
          <w:sz w:val="24"/>
          <w:szCs w:val="24"/>
          <w:lang w:eastAsia="zh-CN"/>
        </w:rPr>
        <w:t>138</w:t>
      </w:r>
      <w:r w:rsidRPr="004E0AA5">
        <w:rPr>
          <w:rFonts w:ascii="Book Antiqua" w:eastAsia="SimSun" w:hAnsi="Book Antiqua" w:cs="Times New Roman"/>
          <w:kern w:val="2"/>
          <w:sz w:val="24"/>
          <w:szCs w:val="24"/>
          <w:lang w:eastAsia="zh-CN"/>
        </w:rPr>
        <w:t>: 125-128 [PMID: 11148527]</w:t>
      </w:r>
    </w:p>
    <w:p w14:paraId="7DD1816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218 </w:t>
      </w:r>
      <w:r w:rsidRPr="004E0AA5">
        <w:rPr>
          <w:rFonts w:ascii="Book Antiqua" w:eastAsia="SimSun" w:hAnsi="Book Antiqua" w:cs="Times New Roman"/>
          <w:b/>
          <w:kern w:val="2"/>
          <w:sz w:val="24"/>
          <w:szCs w:val="24"/>
          <w:lang w:eastAsia="zh-CN"/>
        </w:rPr>
        <w:t>Martin AE</w:t>
      </w:r>
      <w:r w:rsidRPr="004E0AA5">
        <w:rPr>
          <w:rFonts w:ascii="Book Antiqua" w:eastAsia="SimSun" w:hAnsi="Book Antiqua" w:cs="Times New Roman"/>
          <w:kern w:val="2"/>
          <w:sz w:val="24"/>
          <w:szCs w:val="24"/>
          <w:lang w:eastAsia="zh-CN"/>
        </w:rPr>
        <w:t xml:space="preserve">, Newlove-Delgado TV, Abbott RA, Bethel A, Thompson-Coon J, Whear R, Logan S. Pharmacological interventions for recurrent abdominal pain in childhood. </w:t>
      </w:r>
      <w:r w:rsidRPr="004E0AA5">
        <w:rPr>
          <w:rFonts w:ascii="Book Antiqua" w:eastAsia="SimSun" w:hAnsi="Book Antiqua" w:cs="Times New Roman"/>
          <w:i/>
          <w:kern w:val="2"/>
          <w:sz w:val="24"/>
          <w:szCs w:val="24"/>
          <w:lang w:eastAsia="zh-CN"/>
        </w:rPr>
        <w:t>Cochrane Database Syst Rev</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3</w:t>
      </w:r>
      <w:r w:rsidRPr="004E0AA5">
        <w:rPr>
          <w:rFonts w:ascii="Book Antiqua" w:eastAsia="SimSun" w:hAnsi="Book Antiqua" w:cs="Times New Roman"/>
          <w:kern w:val="2"/>
          <w:sz w:val="24"/>
          <w:szCs w:val="24"/>
          <w:lang w:eastAsia="zh-CN"/>
        </w:rPr>
        <w:t>: CD010973 [PMID: 28262913 DOI: 10.1002/14651858.CD010973.pub2]</w:t>
      </w:r>
    </w:p>
    <w:p w14:paraId="695D88A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219 </w:t>
      </w:r>
      <w:r w:rsidRPr="004E0AA5">
        <w:rPr>
          <w:rFonts w:ascii="Book Antiqua" w:eastAsia="SimSun" w:hAnsi="Book Antiqua" w:cs="Times New Roman"/>
          <w:b/>
          <w:kern w:val="2"/>
          <w:sz w:val="24"/>
          <w:szCs w:val="24"/>
          <w:lang w:eastAsia="zh-CN"/>
        </w:rPr>
        <w:t>Annaházi A</w:t>
      </w:r>
      <w:r w:rsidRPr="004E0AA5">
        <w:rPr>
          <w:rFonts w:ascii="Book Antiqua" w:eastAsia="SimSun" w:hAnsi="Book Antiqua" w:cs="Times New Roman"/>
          <w:kern w:val="2"/>
          <w:sz w:val="24"/>
          <w:szCs w:val="24"/>
          <w:lang w:eastAsia="zh-CN"/>
        </w:rPr>
        <w:t xml:space="preserve">, Róka R, Rosztóczy A, Wittmann T. Role of antispasmodics in the treatment of irritable bowel syndrome. </w:t>
      </w:r>
      <w:r w:rsidRPr="004E0AA5">
        <w:rPr>
          <w:rFonts w:ascii="Book Antiqua" w:eastAsia="SimSun" w:hAnsi="Book Antiqua" w:cs="Times New Roman"/>
          <w:i/>
          <w:kern w:val="2"/>
          <w:sz w:val="24"/>
          <w:szCs w:val="24"/>
          <w:lang w:eastAsia="zh-CN"/>
        </w:rPr>
        <w:t>World J Gastroenterol</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20</w:t>
      </w:r>
      <w:r w:rsidRPr="004E0AA5">
        <w:rPr>
          <w:rFonts w:ascii="Book Antiqua" w:eastAsia="SimSun" w:hAnsi="Book Antiqua" w:cs="Times New Roman"/>
          <w:kern w:val="2"/>
          <w:sz w:val="24"/>
          <w:szCs w:val="24"/>
          <w:lang w:eastAsia="zh-CN"/>
        </w:rPr>
        <w:t>: 6031-6043 [PMID: 24876726 DOI: 10.3748/wjg.v20.i20.6031]</w:t>
      </w:r>
    </w:p>
    <w:p w14:paraId="4451739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220 </w:t>
      </w:r>
      <w:r w:rsidRPr="004E0AA5">
        <w:rPr>
          <w:rFonts w:ascii="Book Antiqua" w:eastAsia="SimSun" w:hAnsi="Book Antiqua" w:cs="Times New Roman"/>
          <w:b/>
          <w:kern w:val="2"/>
          <w:sz w:val="24"/>
          <w:szCs w:val="24"/>
          <w:lang w:eastAsia="zh-CN"/>
        </w:rPr>
        <w:t>Pourmoghaddas Z</w:t>
      </w:r>
      <w:r w:rsidRPr="004E0AA5">
        <w:rPr>
          <w:rFonts w:ascii="Book Antiqua" w:eastAsia="SimSun" w:hAnsi="Book Antiqua" w:cs="Times New Roman"/>
          <w:kern w:val="2"/>
          <w:sz w:val="24"/>
          <w:szCs w:val="24"/>
          <w:lang w:eastAsia="zh-CN"/>
        </w:rPr>
        <w:t xml:space="preserve">, Saneian H, Roohafza H, Gholamrezaei A. Mebeverine for pediatric functional abdominal pain: a randomized, placebo-controlled trial. </w:t>
      </w:r>
      <w:r w:rsidRPr="004E0AA5">
        <w:rPr>
          <w:rFonts w:ascii="Book Antiqua" w:eastAsia="SimSun" w:hAnsi="Book Antiqua" w:cs="Times New Roman"/>
          <w:i/>
          <w:kern w:val="2"/>
          <w:sz w:val="24"/>
          <w:szCs w:val="24"/>
          <w:lang w:eastAsia="zh-CN"/>
        </w:rPr>
        <w:t>Biomed Res Int</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2014</w:t>
      </w:r>
      <w:r w:rsidRPr="004E0AA5">
        <w:rPr>
          <w:rFonts w:ascii="Book Antiqua" w:eastAsia="SimSun" w:hAnsi="Book Antiqua" w:cs="Times New Roman"/>
          <w:kern w:val="2"/>
          <w:sz w:val="24"/>
          <w:szCs w:val="24"/>
          <w:lang w:eastAsia="zh-CN"/>
        </w:rPr>
        <w:t>: 191026 [PMID: 25089264 DOI: 10.1155/2014/191026]</w:t>
      </w:r>
    </w:p>
    <w:p w14:paraId="03CD70A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221 </w:t>
      </w:r>
      <w:r w:rsidRPr="004E0AA5">
        <w:rPr>
          <w:rFonts w:ascii="Book Antiqua" w:eastAsia="SimSun" w:hAnsi="Book Antiqua" w:cs="Times New Roman"/>
          <w:b/>
          <w:kern w:val="2"/>
          <w:sz w:val="24"/>
          <w:szCs w:val="24"/>
          <w:lang w:eastAsia="zh-CN"/>
        </w:rPr>
        <w:t>Narang M</w:t>
      </w:r>
      <w:r w:rsidRPr="004E0AA5">
        <w:rPr>
          <w:rFonts w:ascii="Book Antiqua" w:eastAsia="SimSun" w:hAnsi="Book Antiqua" w:cs="Times New Roman"/>
          <w:kern w:val="2"/>
          <w:sz w:val="24"/>
          <w:szCs w:val="24"/>
          <w:lang w:eastAsia="zh-CN"/>
        </w:rPr>
        <w:t xml:space="preserve">, Shah D, Akhtar H. Efficacy and Safety of Drotaverine Hydrochloride in Children with Recurrent Abdominal Pain: A Randomized Placebo Controlled Trial. </w:t>
      </w:r>
      <w:r w:rsidRPr="004E0AA5">
        <w:rPr>
          <w:rFonts w:ascii="Book Antiqua" w:eastAsia="SimSun" w:hAnsi="Book Antiqua" w:cs="Times New Roman"/>
          <w:i/>
          <w:kern w:val="2"/>
          <w:sz w:val="24"/>
          <w:szCs w:val="24"/>
          <w:lang w:eastAsia="zh-CN"/>
        </w:rPr>
        <w:t>Indian Pediatr</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52</w:t>
      </w:r>
      <w:r w:rsidRPr="004E0AA5">
        <w:rPr>
          <w:rFonts w:ascii="Book Antiqua" w:eastAsia="SimSun" w:hAnsi="Book Antiqua" w:cs="Times New Roman"/>
          <w:kern w:val="2"/>
          <w:sz w:val="24"/>
          <w:szCs w:val="24"/>
          <w:lang w:eastAsia="zh-CN"/>
        </w:rPr>
        <w:t>: 847-851 [PMID: 26499007]</w:t>
      </w:r>
    </w:p>
    <w:p w14:paraId="7B66B07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222 </w:t>
      </w:r>
      <w:r w:rsidRPr="004E0AA5">
        <w:rPr>
          <w:rFonts w:ascii="Book Antiqua" w:eastAsia="SimSun" w:hAnsi="Book Antiqua" w:cs="Times New Roman"/>
          <w:b/>
          <w:kern w:val="2"/>
          <w:sz w:val="24"/>
          <w:szCs w:val="24"/>
          <w:lang w:eastAsia="zh-CN"/>
        </w:rPr>
        <w:t>Sadeghian M</w:t>
      </w:r>
      <w:r w:rsidRPr="004E0AA5">
        <w:rPr>
          <w:rFonts w:ascii="Book Antiqua" w:eastAsia="SimSun" w:hAnsi="Book Antiqua" w:cs="Times New Roman"/>
          <w:kern w:val="2"/>
          <w:sz w:val="24"/>
          <w:szCs w:val="24"/>
          <w:lang w:eastAsia="zh-CN"/>
        </w:rPr>
        <w:t xml:space="preserve">, Farahmand F, Fallahi GH, Abbasi A. Cyproheptadine for the treatment of functional abdominal pain in childhood: a double-blinded randomized placebo-controlled trial. </w:t>
      </w:r>
      <w:r w:rsidRPr="004E0AA5">
        <w:rPr>
          <w:rFonts w:ascii="Book Antiqua" w:eastAsia="SimSun" w:hAnsi="Book Antiqua" w:cs="Times New Roman"/>
          <w:i/>
          <w:kern w:val="2"/>
          <w:sz w:val="24"/>
          <w:szCs w:val="24"/>
          <w:lang w:eastAsia="zh-CN"/>
        </w:rPr>
        <w:t>Minerva Pediatr</w:t>
      </w:r>
      <w:r w:rsidRPr="004E0AA5">
        <w:rPr>
          <w:rFonts w:ascii="Book Antiqua" w:eastAsia="SimSun" w:hAnsi="Book Antiqua" w:cs="Times New Roman"/>
          <w:kern w:val="2"/>
          <w:sz w:val="24"/>
          <w:szCs w:val="24"/>
          <w:lang w:eastAsia="zh-CN"/>
        </w:rPr>
        <w:t xml:space="preserve"> 2008; </w:t>
      </w:r>
      <w:r w:rsidRPr="004E0AA5">
        <w:rPr>
          <w:rFonts w:ascii="Book Antiqua" w:eastAsia="SimSun" w:hAnsi="Book Antiqua" w:cs="Times New Roman"/>
          <w:b/>
          <w:kern w:val="2"/>
          <w:sz w:val="24"/>
          <w:szCs w:val="24"/>
          <w:lang w:eastAsia="zh-CN"/>
        </w:rPr>
        <w:t>60</w:t>
      </w:r>
      <w:r w:rsidRPr="004E0AA5">
        <w:rPr>
          <w:rFonts w:ascii="Book Antiqua" w:eastAsia="SimSun" w:hAnsi="Book Antiqua" w:cs="Times New Roman"/>
          <w:kern w:val="2"/>
          <w:sz w:val="24"/>
          <w:szCs w:val="24"/>
          <w:lang w:eastAsia="zh-CN"/>
        </w:rPr>
        <w:t>: 1367-1374 [PMID: 18971897]</w:t>
      </w:r>
    </w:p>
    <w:p w14:paraId="2D8CDF96"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223 </w:t>
      </w:r>
      <w:r w:rsidRPr="004E0AA5">
        <w:rPr>
          <w:rFonts w:ascii="Book Antiqua" w:eastAsia="SimSun" w:hAnsi="Book Antiqua" w:cs="Times New Roman"/>
          <w:b/>
          <w:kern w:val="2"/>
          <w:sz w:val="24"/>
          <w:szCs w:val="24"/>
          <w:lang w:eastAsia="zh-CN"/>
        </w:rPr>
        <w:t>Collins BS</w:t>
      </w:r>
      <w:r w:rsidRPr="004E0AA5">
        <w:rPr>
          <w:rFonts w:ascii="Book Antiqua" w:eastAsia="SimSun" w:hAnsi="Book Antiqua" w:cs="Times New Roman"/>
          <w:kern w:val="2"/>
          <w:sz w:val="24"/>
          <w:szCs w:val="24"/>
          <w:lang w:eastAsia="zh-CN"/>
        </w:rPr>
        <w:t xml:space="preserve">, Lin HC. Double-blind, placebo-controlled antibiotic treatment study of small intestinal bacterial overgrowth in children with chronic abdominal pain.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52</w:t>
      </w:r>
      <w:r w:rsidRPr="004E0AA5">
        <w:rPr>
          <w:rFonts w:ascii="Book Antiqua" w:eastAsia="SimSun" w:hAnsi="Book Antiqua" w:cs="Times New Roman"/>
          <w:kern w:val="2"/>
          <w:sz w:val="24"/>
          <w:szCs w:val="24"/>
          <w:lang w:eastAsia="zh-CN"/>
        </w:rPr>
        <w:t>: 382-386 [PMID: 21240023 DOI: 10.1097/MPG.0b013e3181effa3b]</w:t>
      </w:r>
    </w:p>
    <w:p w14:paraId="106A37D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224 </w:t>
      </w:r>
      <w:r w:rsidRPr="004E0AA5">
        <w:rPr>
          <w:rFonts w:ascii="Book Antiqua" w:eastAsia="SimSun" w:hAnsi="Book Antiqua" w:cs="Times New Roman"/>
          <w:b/>
          <w:kern w:val="2"/>
          <w:sz w:val="24"/>
          <w:szCs w:val="24"/>
          <w:lang w:eastAsia="zh-CN"/>
        </w:rPr>
        <w:t>Pimentel M</w:t>
      </w:r>
      <w:r w:rsidRPr="004E0AA5">
        <w:rPr>
          <w:rFonts w:ascii="Book Antiqua" w:eastAsia="SimSun" w:hAnsi="Book Antiqua" w:cs="Times New Roman"/>
          <w:kern w:val="2"/>
          <w:sz w:val="24"/>
          <w:szCs w:val="24"/>
          <w:lang w:eastAsia="zh-CN"/>
        </w:rPr>
        <w:t xml:space="preserve">, Lembo A, Chey WD, Zakko S, Ringel Y, Yu J, Mareya SM, Shaw AL, Bortey E, Forbes WP; TARGET Study Group. Rifaximin therapy for patients with irritable bowel syndrome without constipation. </w:t>
      </w:r>
      <w:r w:rsidRPr="004E0AA5">
        <w:rPr>
          <w:rFonts w:ascii="Book Antiqua" w:eastAsia="SimSun" w:hAnsi="Book Antiqua" w:cs="Times New Roman"/>
          <w:i/>
          <w:kern w:val="2"/>
          <w:sz w:val="24"/>
          <w:szCs w:val="24"/>
          <w:lang w:eastAsia="zh-CN"/>
        </w:rPr>
        <w:t>N Engl J Med</w:t>
      </w:r>
      <w:r w:rsidRPr="004E0AA5">
        <w:rPr>
          <w:rFonts w:ascii="Book Antiqua" w:eastAsia="SimSun" w:hAnsi="Book Antiqua" w:cs="Times New Roman"/>
          <w:kern w:val="2"/>
          <w:sz w:val="24"/>
          <w:szCs w:val="24"/>
          <w:lang w:eastAsia="zh-CN"/>
        </w:rPr>
        <w:t xml:space="preserve"> 2011; </w:t>
      </w:r>
      <w:r w:rsidRPr="004E0AA5">
        <w:rPr>
          <w:rFonts w:ascii="Book Antiqua" w:eastAsia="SimSun" w:hAnsi="Book Antiqua" w:cs="Times New Roman"/>
          <w:b/>
          <w:kern w:val="2"/>
          <w:sz w:val="24"/>
          <w:szCs w:val="24"/>
          <w:lang w:eastAsia="zh-CN"/>
        </w:rPr>
        <w:t>364</w:t>
      </w:r>
      <w:r w:rsidRPr="004E0AA5">
        <w:rPr>
          <w:rFonts w:ascii="Book Antiqua" w:eastAsia="SimSun" w:hAnsi="Book Antiqua" w:cs="Times New Roman"/>
          <w:kern w:val="2"/>
          <w:sz w:val="24"/>
          <w:szCs w:val="24"/>
          <w:lang w:eastAsia="zh-CN"/>
        </w:rPr>
        <w:t>: 22-32 [PMID: 21208106 DOI: 10.1056/NEJMoa1004409]</w:t>
      </w:r>
    </w:p>
    <w:p w14:paraId="55EDDFD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225 </w:t>
      </w:r>
      <w:r w:rsidRPr="004E0AA5">
        <w:rPr>
          <w:rFonts w:ascii="Book Antiqua" w:eastAsia="SimSun" w:hAnsi="Book Antiqua" w:cs="Times New Roman"/>
          <w:b/>
          <w:kern w:val="2"/>
          <w:sz w:val="24"/>
          <w:szCs w:val="24"/>
          <w:lang w:eastAsia="zh-CN"/>
        </w:rPr>
        <w:t>Scarpellini E</w:t>
      </w:r>
      <w:r w:rsidRPr="004E0AA5">
        <w:rPr>
          <w:rFonts w:ascii="Book Antiqua" w:eastAsia="SimSun" w:hAnsi="Book Antiqua" w:cs="Times New Roman"/>
          <w:kern w:val="2"/>
          <w:sz w:val="24"/>
          <w:szCs w:val="24"/>
          <w:lang w:eastAsia="zh-CN"/>
        </w:rPr>
        <w:t xml:space="preserve">, Giorgio V, Gabrielli M, Filoni S, Vitale G, Tortora A, Ojetti V, Gigante G, Fundarò C, Gasbarrini A. Rifaximin treatment for small intestinal bacterial overgrowth in children with irritable bowel syndrome. </w:t>
      </w:r>
      <w:r w:rsidRPr="004E0AA5">
        <w:rPr>
          <w:rFonts w:ascii="Book Antiqua" w:eastAsia="SimSun" w:hAnsi="Book Antiqua" w:cs="Times New Roman"/>
          <w:i/>
          <w:kern w:val="2"/>
          <w:sz w:val="24"/>
          <w:szCs w:val="24"/>
          <w:lang w:eastAsia="zh-CN"/>
        </w:rPr>
        <w:t>Eur Rev Med Pharmacol Sci</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17</w:t>
      </w:r>
      <w:r w:rsidRPr="004E0AA5">
        <w:rPr>
          <w:rFonts w:ascii="Book Antiqua" w:eastAsia="SimSun" w:hAnsi="Book Antiqua" w:cs="Times New Roman"/>
          <w:kern w:val="2"/>
          <w:sz w:val="24"/>
          <w:szCs w:val="24"/>
          <w:lang w:eastAsia="zh-CN"/>
        </w:rPr>
        <w:t>: 1314-1320 [PMID: 23740443]</w:t>
      </w:r>
    </w:p>
    <w:p w14:paraId="21B2258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226 </w:t>
      </w:r>
      <w:r w:rsidRPr="004E0AA5">
        <w:rPr>
          <w:rFonts w:ascii="Book Antiqua" w:eastAsia="SimSun" w:hAnsi="Book Antiqua" w:cs="Times New Roman"/>
          <w:b/>
          <w:kern w:val="2"/>
          <w:sz w:val="24"/>
          <w:szCs w:val="24"/>
          <w:lang w:eastAsia="zh-CN"/>
        </w:rPr>
        <w:t>Olness K</w:t>
      </w:r>
      <w:r w:rsidRPr="004E0AA5">
        <w:rPr>
          <w:rFonts w:ascii="Book Antiqua" w:eastAsia="SimSun" w:hAnsi="Book Antiqua" w:cs="Times New Roman"/>
          <w:kern w:val="2"/>
          <w:sz w:val="24"/>
          <w:szCs w:val="24"/>
          <w:lang w:eastAsia="zh-CN"/>
        </w:rPr>
        <w:t xml:space="preserve">. Hypnosis and biofeedback with children and adolescents; clinical, </w:t>
      </w:r>
      <w:r w:rsidRPr="004E0AA5">
        <w:rPr>
          <w:rFonts w:ascii="Book Antiqua" w:eastAsia="SimSun" w:hAnsi="Book Antiqua" w:cs="Times New Roman"/>
          <w:kern w:val="2"/>
          <w:sz w:val="24"/>
          <w:szCs w:val="24"/>
          <w:lang w:eastAsia="zh-CN"/>
        </w:rPr>
        <w:lastRenderedPageBreak/>
        <w:t xml:space="preserve">research, and educational aspects. Introduction. </w:t>
      </w:r>
      <w:r w:rsidRPr="004E0AA5">
        <w:rPr>
          <w:rFonts w:ascii="Book Antiqua" w:eastAsia="SimSun" w:hAnsi="Book Antiqua" w:cs="Times New Roman"/>
          <w:i/>
          <w:kern w:val="2"/>
          <w:sz w:val="24"/>
          <w:szCs w:val="24"/>
          <w:lang w:eastAsia="zh-CN"/>
        </w:rPr>
        <w:t>J Dev Behav Pediatr</w:t>
      </w:r>
      <w:r w:rsidRPr="004E0AA5">
        <w:rPr>
          <w:rFonts w:ascii="Book Antiqua" w:eastAsia="SimSun" w:hAnsi="Book Antiqua" w:cs="Times New Roman"/>
          <w:kern w:val="2"/>
          <w:sz w:val="24"/>
          <w:szCs w:val="24"/>
          <w:lang w:eastAsia="zh-CN"/>
        </w:rPr>
        <w:t xml:space="preserve"> 1996; </w:t>
      </w:r>
      <w:r w:rsidRPr="004E0AA5">
        <w:rPr>
          <w:rFonts w:ascii="Book Antiqua" w:eastAsia="SimSun" w:hAnsi="Book Antiqua" w:cs="Times New Roman"/>
          <w:b/>
          <w:kern w:val="2"/>
          <w:sz w:val="24"/>
          <w:szCs w:val="24"/>
          <w:lang w:eastAsia="zh-CN"/>
        </w:rPr>
        <w:t>17</w:t>
      </w:r>
      <w:r w:rsidRPr="004E0AA5">
        <w:rPr>
          <w:rFonts w:ascii="Book Antiqua" w:eastAsia="SimSun" w:hAnsi="Book Antiqua" w:cs="Times New Roman"/>
          <w:kern w:val="2"/>
          <w:sz w:val="24"/>
          <w:szCs w:val="24"/>
          <w:lang w:eastAsia="zh-CN"/>
        </w:rPr>
        <w:t>: 299 [PMID: 8897215]</w:t>
      </w:r>
    </w:p>
    <w:p w14:paraId="4A56C31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227 </w:t>
      </w:r>
      <w:r w:rsidRPr="004E0AA5">
        <w:rPr>
          <w:rFonts w:ascii="Book Antiqua" w:eastAsia="SimSun" w:hAnsi="Book Antiqua" w:cs="Times New Roman"/>
          <w:b/>
          <w:kern w:val="2"/>
          <w:sz w:val="24"/>
          <w:szCs w:val="24"/>
          <w:lang w:eastAsia="zh-CN"/>
        </w:rPr>
        <w:t>Weydert JA</w:t>
      </w:r>
      <w:r w:rsidRPr="004E0AA5">
        <w:rPr>
          <w:rFonts w:ascii="Book Antiqua" w:eastAsia="SimSun" w:hAnsi="Book Antiqua" w:cs="Times New Roman"/>
          <w:kern w:val="2"/>
          <w:sz w:val="24"/>
          <w:szCs w:val="24"/>
          <w:lang w:eastAsia="zh-CN"/>
        </w:rPr>
        <w:t xml:space="preserve">, Shapiro DE, Acra SA, Monheim CJ, Chambers AS, Ball TM. Evaluation of guided imagery as treatment for recurrent abdominal pain in children: a randomized controlled trial. </w:t>
      </w:r>
      <w:r w:rsidRPr="004E0AA5">
        <w:rPr>
          <w:rFonts w:ascii="Book Antiqua" w:eastAsia="SimSun" w:hAnsi="Book Antiqua" w:cs="Times New Roman"/>
          <w:i/>
          <w:kern w:val="2"/>
          <w:sz w:val="24"/>
          <w:szCs w:val="24"/>
          <w:lang w:eastAsia="zh-CN"/>
        </w:rPr>
        <w:t>BMC Pediatr</w:t>
      </w:r>
      <w:r w:rsidRPr="004E0AA5">
        <w:rPr>
          <w:rFonts w:ascii="Book Antiqua" w:eastAsia="SimSun" w:hAnsi="Book Antiqua" w:cs="Times New Roman"/>
          <w:kern w:val="2"/>
          <w:sz w:val="24"/>
          <w:szCs w:val="24"/>
          <w:lang w:eastAsia="zh-CN"/>
        </w:rPr>
        <w:t xml:space="preserve"> 2006; </w:t>
      </w:r>
      <w:r w:rsidRPr="004E0AA5">
        <w:rPr>
          <w:rFonts w:ascii="Book Antiqua" w:eastAsia="SimSun" w:hAnsi="Book Antiqua" w:cs="Times New Roman"/>
          <w:b/>
          <w:kern w:val="2"/>
          <w:sz w:val="24"/>
          <w:szCs w:val="24"/>
          <w:lang w:eastAsia="zh-CN"/>
        </w:rPr>
        <w:t>6</w:t>
      </w:r>
      <w:r w:rsidRPr="004E0AA5">
        <w:rPr>
          <w:rFonts w:ascii="Book Antiqua" w:eastAsia="SimSun" w:hAnsi="Book Antiqua" w:cs="Times New Roman"/>
          <w:kern w:val="2"/>
          <w:sz w:val="24"/>
          <w:szCs w:val="24"/>
          <w:lang w:eastAsia="zh-CN"/>
        </w:rPr>
        <w:t>: 29 [PMID: 17090333 DOI: 10.1186/1471-2431-6-29]</w:t>
      </w:r>
    </w:p>
    <w:p w14:paraId="7D87771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228 </w:t>
      </w:r>
      <w:r w:rsidRPr="004E0AA5">
        <w:rPr>
          <w:rFonts w:ascii="Book Antiqua" w:eastAsia="SimSun" w:hAnsi="Book Antiqua" w:cs="Times New Roman"/>
          <w:b/>
          <w:kern w:val="2"/>
          <w:sz w:val="24"/>
          <w:szCs w:val="24"/>
          <w:lang w:eastAsia="zh-CN"/>
        </w:rPr>
        <w:t>van Tilburg MA</w:t>
      </w:r>
      <w:r w:rsidRPr="004E0AA5">
        <w:rPr>
          <w:rFonts w:ascii="Book Antiqua" w:eastAsia="SimSun" w:hAnsi="Book Antiqua" w:cs="Times New Roman"/>
          <w:kern w:val="2"/>
          <w:sz w:val="24"/>
          <w:szCs w:val="24"/>
          <w:lang w:eastAsia="zh-CN"/>
        </w:rPr>
        <w:t xml:space="preserve">, Chitkara DK, Palsson OS, Turner M, Blois-Martin N, Ulshen M, Whitehead WE. Audio-recorded guided imagery treatment reduces functional abdominal pain in children: a pilot study. </w:t>
      </w:r>
      <w:r w:rsidRPr="004E0AA5">
        <w:rPr>
          <w:rFonts w:ascii="Book Antiqua" w:eastAsia="SimSun" w:hAnsi="Book Antiqua" w:cs="Times New Roman"/>
          <w:i/>
          <w:kern w:val="2"/>
          <w:sz w:val="24"/>
          <w:szCs w:val="24"/>
          <w:lang w:eastAsia="zh-CN"/>
        </w:rPr>
        <w:t>Pediatrics</w:t>
      </w:r>
      <w:r w:rsidRPr="004E0AA5">
        <w:rPr>
          <w:rFonts w:ascii="Book Antiqua" w:eastAsia="SimSun" w:hAnsi="Book Antiqua" w:cs="Times New Roman"/>
          <w:kern w:val="2"/>
          <w:sz w:val="24"/>
          <w:szCs w:val="24"/>
          <w:lang w:eastAsia="zh-CN"/>
        </w:rPr>
        <w:t xml:space="preserve"> 2009; </w:t>
      </w:r>
      <w:r w:rsidRPr="004E0AA5">
        <w:rPr>
          <w:rFonts w:ascii="Book Antiqua" w:eastAsia="SimSun" w:hAnsi="Book Antiqua" w:cs="Times New Roman"/>
          <w:b/>
          <w:kern w:val="2"/>
          <w:sz w:val="24"/>
          <w:szCs w:val="24"/>
          <w:lang w:eastAsia="zh-CN"/>
        </w:rPr>
        <w:t>124</w:t>
      </w:r>
      <w:r w:rsidRPr="004E0AA5">
        <w:rPr>
          <w:rFonts w:ascii="Book Antiqua" w:eastAsia="SimSun" w:hAnsi="Book Antiqua" w:cs="Times New Roman"/>
          <w:kern w:val="2"/>
          <w:sz w:val="24"/>
          <w:szCs w:val="24"/>
          <w:lang w:eastAsia="zh-CN"/>
        </w:rPr>
        <w:t>: e890-e897 [PMID: 19822590 DOI: 10.1542/peds.2009-0028]</w:t>
      </w:r>
    </w:p>
    <w:p w14:paraId="50F175F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229 </w:t>
      </w:r>
      <w:r w:rsidRPr="004E0AA5">
        <w:rPr>
          <w:rFonts w:ascii="Book Antiqua" w:eastAsia="SimSun" w:hAnsi="Book Antiqua" w:cs="Times New Roman"/>
          <w:b/>
          <w:kern w:val="2"/>
          <w:sz w:val="24"/>
          <w:szCs w:val="24"/>
          <w:lang w:eastAsia="zh-CN"/>
        </w:rPr>
        <w:t>Gonsalkorale WM</w:t>
      </w:r>
      <w:r w:rsidRPr="004E0AA5">
        <w:rPr>
          <w:rFonts w:ascii="Book Antiqua" w:eastAsia="SimSun" w:hAnsi="Book Antiqua" w:cs="Times New Roman"/>
          <w:kern w:val="2"/>
          <w:sz w:val="24"/>
          <w:szCs w:val="24"/>
          <w:lang w:eastAsia="zh-CN"/>
        </w:rPr>
        <w:t xml:space="preserve">, Whorwell PJ. Hypnotherapy in the treatment of irritable bowel syndrome. </w:t>
      </w:r>
      <w:r w:rsidRPr="004E0AA5">
        <w:rPr>
          <w:rFonts w:ascii="Book Antiqua" w:eastAsia="SimSun" w:hAnsi="Book Antiqua" w:cs="Times New Roman"/>
          <w:i/>
          <w:kern w:val="2"/>
          <w:sz w:val="24"/>
          <w:szCs w:val="24"/>
          <w:lang w:eastAsia="zh-CN"/>
        </w:rPr>
        <w:t>Eur J Gastroenterol Hepatol</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17</w:t>
      </w:r>
      <w:r w:rsidRPr="004E0AA5">
        <w:rPr>
          <w:rFonts w:ascii="Book Antiqua" w:eastAsia="SimSun" w:hAnsi="Book Antiqua" w:cs="Times New Roman"/>
          <w:kern w:val="2"/>
          <w:sz w:val="24"/>
          <w:szCs w:val="24"/>
          <w:lang w:eastAsia="zh-CN"/>
        </w:rPr>
        <w:t>: 15-20 [PMID: 15647634]</w:t>
      </w:r>
    </w:p>
    <w:p w14:paraId="5A485EA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230 </w:t>
      </w:r>
      <w:r w:rsidRPr="004E0AA5">
        <w:rPr>
          <w:rFonts w:ascii="Book Antiqua" w:eastAsia="SimSun" w:hAnsi="Book Antiqua" w:cs="Times New Roman"/>
          <w:b/>
          <w:kern w:val="2"/>
          <w:sz w:val="24"/>
          <w:szCs w:val="24"/>
          <w:lang w:eastAsia="zh-CN"/>
        </w:rPr>
        <w:t>Moser G</w:t>
      </w:r>
      <w:r w:rsidRPr="004E0AA5">
        <w:rPr>
          <w:rFonts w:ascii="Book Antiqua" w:eastAsia="SimSun" w:hAnsi="Book Antiqua" w:cs="Times New Roman"/>
          <w:kern w:val="2"/>
          <w:sz w:val="24"/>
          <w:szCs w:val="24"/>
          <w:lang w:eastAsia="zh-CN"/>
        </w:rPr>
        <w:t xml:space="preserve">, Trägner S, Gajowniczek EE, Mikulits A, Michalski M, Kazemi-Shirazi L, Kulnigg-Dabsch S, Führer M, Ponocny-Seliger E, Dejaco C, Miehsler W. Long-term success of GUT-directed group hypnosis for patients with refractory irritable bowel syndrome: a randomized controlled trial. </w:t>
      </w:r>
      <w:r w:rsidRPr="004E0AA5">
        <w:rPr>
          <w:rFonts w:ascii="Book Antiqua" w:eastAsia="SimSun" w:hAnsi="Book Antiqua" w:cs="Times New Roman"/>
          <w:i/>
          <w:kern w:val="2"/>
          <w:sz w:val="24"/>
          <w:szCs w:val="24"/>
          <w:lang w:eastAsia="zh-CN"/>
        </w:rPr>
        <w:t>Am J Gastroenterol</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108</w:t>
      </w:r>
      <w:r w:rsidRPr="004E0AA5">
        <w:rPr>
          <w:rFonts w:ascii="Book Antiqua" w:eastAsia="SimSun" w:hAnsi="Book Antiqua" w:cs="Times New Roman"/>
          <w:kern w:val="2"/>
          <w:sz w:val="24"/>
          <w:szCs w:val="24"/>
          <w:lang w:eastAsia="zh-CN"/>
        </w:rPr>
        <w:t>: 602-609 [PMID: 23419384 DOI: 10.1038/ajg.2013.19]</w:t>
      </w:r>
    </w:p>
    <w:p w14:paraId="2564DEA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231 </w:t>
      </w:r>
      <w:r w:rsidRPr="004E0AA5">
        <w:rPr>
          <w:rFonts w:ascii="Book Antiqua" w:eastAsia="SimSun" w:hAnsi="Book Antiqua" w:cs="Times New Roman"/>
          <w:b/>
          <w:kern w:val="2"/>
          <w:sz w:val="24"/>
          <w:szCs w:val="24"/>
          <w:lang w:eastAsia="zh-CN"/>
        </w:rPr>
        <w:t>Vlieger AM</w:t>
      </w:r>
      <w:r w:rsidRPr="004E0AA5">
        <w:rPr>
          <w:rFonts w:ascii="Book Antiqua" w:eastAsia="SimSun" w:hAnsi="Book Antiqua" w:cs="Times New Roman"/>
          <w:kern w:val="2"/>
          <w:sz w:val="24"/>
          <w:szCs w:val="24"/>
          <w:lang w:eastAsia="zh-CN"/>
        </w:rPr>
        <w:t xml:space="preserve">, Menko-Frankenhuis C, Wolfkamp SC, Tromp E, Benninga MA. Hypnotherapy for children with functional abdominal pain or irritable bowel syndrome: a randomized controlled trial.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2007; </w:t>
      </w:r>
      <w:r w:rsidRPr="004E0AA5">
        <w:rPr>
          <w:rFonts w:ascii="Book Antiqua" w:eastAsia="SimSun" w:hAnsi="Book Antiqua" w:cs="Times New Roman"/>
          <w:b/>
          <w:kern w:val="2"/>
          <w:sz w:val="24"/>
          <w:szCs w:val="24"/>
          <w:lang w:eastAsia="zh-CN"/>
        </w:rPr>
        <w:t>133</w:t>
      </w:r>
      <w:r w:rsidRPr="004E0AA5">
        <w:rPr>
          <w:rFonts w:ascii="Book Antiqua" w:eastAsia="SimSun" w:hAnsi="Book Antiqua" w:cs="Times New Roman"/>
          <w:kern w:val="2"/>
          <w:sz w:val="24"/>
          <w:szCs w:val="24"/>
          <w:lang w:eastAsia="zh-CN"/>
        </w:rPr>
        <w:t>: 1430-1436 [PMID: 17919634 DOI: 10.1053/j.gastro.2007.08.072]</w:t>
      </w:r>
    </w:p>
    <w:p w14:paraId="29BF65C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232 </w:t>
      </w:r>
      <w:r w:rsidRPr="004E0AA5">
        <w:rPr>
          <w:rFonts w:ascii="Book Antiqua" w:eastAsia="SimSun" w:hAnsi="Book Antiqua" w:cs="Times New Roman"/>
          <w:b/>
          <w:kern w:val="2"/>
          <w:sz w:val="24"/>
          <w:szCs w:val="24"/>
          <w:lang w:eastAsia="zh-CN"/>
        </w:rPr>
        <w:t>Rutten JMTM</w:t>
      </w:r>
      <w:r w:rsidRPr="004E0AA5">
        <w:rPr>
          <w:rFonts w:ascii="Book Antiqua" w:eastAsia="SimSun" w:hAnsi="Book Antiqua" w:cs="Times New Roman"/>
          <w:kern w:val="2"/>
          <w:sz w:val="24"/>
          <w:szCs w:val="24"/>
          <w:lang w:eastAsia="zh-CN"/>
        </w:rPr>
        <w:t xml:space="preserve">, Vlieger AM, Frankenhuis C, George EK, Groeneweg M, Norbruis OF, Tjon A Ten W, van Wering HM, Dijkgraaf MGW, Merkus MP, Benninga MA. Home-Based Hypnotherapy Self-exercises vs Individual Hypnotherapy With a Therapist for Treatment of Pediatric Irritable Bowel Syndrome, Functional Abdominal Pain, or Functional Abdominal Pain Syndrome: A Randomized Clinical Trial. </w:t>
      </w:r>
      <w:r w:rsidRPr="004E0AA5">
        <w:rPr>
          <w:rFonts w:ascii="Book Antiqua" w:eastAsia="SimSun" w:hAnsi="Book Antiqua" w:cs="Times New Roman"/>
          <w:i/>
          <w:kern w:val="2"/>
          <w:sz w:val="24"/>
          <w:szCs w:val="24"/>
          <w:lang w:eastAsia="zh-CN"/>
        </w:rPr>
        <w:t>JAMA Pediatr</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171</w:t>
      </w:r>
      <w:r w:rsidRPr="004E0AA5">
        <w:rPr>
          <w:rFonts w:ascii="Book Antiqua" w:eastAsia="SimSun" w:hAnsi="Book Antiqua" w:cs="Times New Roman"/>
          <w:kern w:val="2"/>
          <w:sz w:val="24"/>
          <w:szCs w:val="24"/>
          <w:lang w:eastAsia="zh-CN"/>
        </w:rPr>
        <w:t>: 470-477 [PMID: 28346581 DOI: 10.1001/jamapediatrics.2017.0091]</w:t>
      </w:r>
    </w:p>
    <w:p w14:paraId="2EB0F98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233 </w:t>
      </w:r>
      <w:r w:rsidRPr="004E0AA5">
        <w:rPr>
          <w:rFonts w:ascii="Book Antiqua" w:eastAsia="SimSun" w:hAnsi="Book Antiqua" w:cs="Times New Roman"/>
          <w:b/>
          <w:kern w:val="2"/>
          <w:sz w:val="24"/>
          <w:szCs w:val="24"/>
          <w:lang w:eastAsia="zh-CN"/>
        </w:rPr>
        <w:t>Abbott RA</w:t>
      </w:r>
      <w:r w:rsidRPr="004E0AA5">
        <w:rPr>
          <w:rFonts w:ascii="Book Antiqua" w:eastAsia="SimSun" w:hAnsi="Book Antiqua" w:cs="Times New Roman"/>
          <w:kern w:val="2"/>
          <w:sz w:val="24"/>
          <w:szCs w:val="24"/>
          <w:lang w:eastAsia="zh-CN"/>
        </w:rPr>
        <w:t xml:space="preserve">, Martin AE, Newlove-Delgado TV, Bethel A, Thompson-Coon J, Whear R, Logan S. Psychosocial interventions for recurrent abdominal pain in childhood. </w:t>
      </w:r>
      <w:r w:rsidRPr="004E0AA5">
        <w:rPr>
          <w:rFonts w:ascii="Book Antiqua" w:eastAsia="SimSun" w:hAnsi="Book Antiqua" w:cs="Times New Roman"/>
          <w:i/>
          <w:kern w:val="2"/>
          <w:sz w:val="24"/>
          <w:szCs w:val="24"/>
          <w:lang w:eastAsia="zh-CN"/>
        </w:rPr>
        <w:t>Cochrane Database Syst Rev</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1</w:t>
      </w:r>
      <w:r w:rsidRPr="004E0AA5">
        <w:rPr>
          <w:rFonts w:ascii="Book Antiqua" w:eastAsia="SimSun" w:hAnsi="Book Antiqua" w:cs="Times New Roman"/>
          <w:kern w:val="2"/>
          <w:sz w:val="24"/>
          <w:szCs w:val="24"/>
          <w:lang w:eastAsia="zh-CN"/>
        </w:rPr>
        <w:t xml:space="preserve">: CD010971 [PMID: 28072460 DOI: </w:t>
      </w:r>
      <w:r w:rsidRPr="004E0AA5">
        <w:rPr>
          <w:rFonts w:ascii="Book Antiqua" w:eastAsia="SimSun" w:hAnsi="Book Antiqua" w:cs="Times New Roman"/>
          <w:kern w:val="2"/>
          <w:sz w:val="24"/>
          <w:szCs w:val="24"/>
          <w:lang w:eastAsia="zh-CN"/>
        </w:rPr>
        <w:lastRenderedPageBreak/>
        <w:t>10.1002/14651858.CD010971.pub2]</w:t>
      </w:r>
    </w:p>
    <w:p w14:paraId="5660C51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234 </w:t>
      </w:r>
      <w:r w:rsidRPr="004E0AA5">
        <w:rPr>
          <w:rFonts w:ascii="Book Antiqua" w:eastAsia="SimSun" w:hAnsi="Book Antiqua" w:cs="Times New Roman"/>
          <w:b/>
          <w:kern w:val="2"/>
          <w:sz w:val="24"/>
          <w:szCs w:val="24"/>
          <w:lang w:eastAsia="zh-CN"/>
        </w:rPr>
        <w:t>Kovacic K</w:t>
      </w:r>
      <w:r w:rsidRPr="004E0AA5">
        <w:rPr>
          <w:rFonts w:ascii="Book Antiqua" w:eastAsia="SimSun" w:hAnsi="Book Antiqua" w:cs="Times New Roman"/>
          <w:kern w:val="2"/>
          <w:sz w:val="24"/>
          <w:szCs w:val="24"/>
          <w:lang w:eastAsia="zh-CN"/>
        </w:rPr>
        <w:t xml:space="preserve">, Hainsworth K, Sood M, Chelimsky G, Unteutsch R, Nugent M, Simpson P, Miranda A. Neurostimulation for abdominal pain-related functional gastrointestinal disorders in adolescents: a randomised, double-blind, sham-controlled trial. </w:t>
      </w:r>
      <w:r w:rsidRPr="004E0AA5">
        <w:rPr>
          <w:rFonts w:ascii="Book Antiqua" w:eastAsia="SimSun" w:hAnsi="Book Antiqua" w:cs="Times New Roman"/>
          <w:i/>
          <w:kern w:val="2"/>
          <w:sz w:val="24"/>
          <w:szCs w:val="24"/>
          <w:lang w:eastAsia="zh-CN"/>
        </w:rPr>
        <w:t>Lancet Gastroenterol Hepatol</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2</w:t>
      </w:r>
      <w:r w:rsidRPr="004E0AA5">
        <w:rPr>
          <w:rFonts w:ascii="Book Antiqua" w:eastAsia="SimSun" w:hAnsi="Book Antiqua" w:cs="Times New Roman"/>
          <w:kern w:val="2"/>
          <w:sz w:val="24"/>
          <w:szCs w:val="24"/>
          <w:lang w:eastAsia="zh-CN"/>
        </w:rPr>
        <w:t>: 727-737 [PMID: 28826627 DOI: 10.1016/S2468-1253(17)30253-4]</w:t>
      </w:r>
    </w:p>
    <w:p w14:paraId="59770862"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235 </w:t>
      </w:r>
      <w:r w:rsidRPr="004E0AA5">
        <w:rPr>
          <w:rFonts w:ascii="Book Antiqua" w:eastAsia="SimSun" w:hAnsi="Book Antiqua" w:cs="Times New Roman"/>
          <w:b/>
          <w:kern w:val="2"/>
          <w:sz w:val="24"/>
          <w:szCs w:val="24"/>
          <w:lang w:eastAsia="zh-CN"/>
        </w:rPr>
        <w:t>Chumpitazi BP</w:t>
      </w:r>
      <w:r w:rsidRPr="004E0AA5">
        <w:rPr>
          <w:rFonts w:ascii="Book Antiqua" w:eastAsia="SimSun" w:hAnsi="Book Antiqua" w:cs="Times New Roman"/>
          <w:kern w:val="2"/>
          <w:sz w:val="24"/>
          <w:szCs w:val="24"/>
          <w:lang w:eastAsia="zh-CN"/>
        </w:rPr>
        <w:t xml:space="preserve">, Weidler EM, Lu DY, Tsai CM, Shulman RJ. Self-Perceived Food Intolerances Are Common and Associated with Clinical Severity in Childhood Irritable Bowel Syndrome. </w:t>
      </w:r>
      <w:r w:rsidRPr="004E0AA5">
        <w:rPr>
          <w:rFonts w:ascii="Book Antiqua" w:eastAsia="SimSun" w:hAnsi="Book Antiqua" w:cs="Times New Roman"/>
          <w:i/>
          <w:kern w:val="2"/>
          <w:sz w:val="24"/>
          <w:szCs w:val="24"/>
          <w:lang w:eastAsia="zh-CN"/>
        </w:rPr>
        <w:t>J Acad Nutr Diet</w:t>
      </w:r>
      <w:r w:rsidRPr="004E0AA5">
        <w:rPr>
          <w:rFonts w:ascii="Book Antiqua" w:eastAsia="SimSun" w:hAnsi="Book Antiqua" w:cs="Times New Roman"/>
          <w:kern w:val="2"/>
          <w:sz w:val="24"/>
          <w:szCs w:val="24"/>
          <w:lang w:eastAsia="zh-CN"/>
        </w:rPr>
        <w:t xml:space="preserve"> 2016; </w:t>
      </w:r>
      <w:r w:rsidRPr="004E0AA5">
        <w:rPr>
          <w:rFonts w:ascii="Book Antiqua" w:eastAsia="SimSun" w:hAnsi="Book Antiqua" w:cs="Times New Roman"/>
          <w:b/>
          <w:kern w:val="2"/>
          <w:sz w:val="24"/>
          <w:szCs w:val="24"/>
          <w:lang w:eastAsia="zh-CN"/>
        </w:rPr>
        <w:t>116</w:t>
      </w:r>
      <w:r w:rsidRPr="004E0AA5">
        <w:rPr>
          <w:rFonts w:ascii="Book Antiqua" w:eastAsia="SimSun" w:hAnsi="Book Antiqua" w:cs="Times New Roman"/>
          <w:kern w:val="2"/>
          <w:sz w:val="24"/>
          <w:szCs w:val="24"/>
          <w:lang w:eastAsia="zh-CN"/>
        </w:rPr>
        <w:t>: 1458-1464 [PMID: 27316779 DOI: 10.1016/j.jand.2016.04.017]</w:t>
      </w:r>
    </w:p>
    <w:p w14:paraId="4689747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236 </w:t>
      </w:r>
      <w:r w:rsidRPr="004E0AA5">
        <w:rPr>
          <w:rFonts w:ascii="Book Antiqua" w:eastAsia="SimSun" w:hAnsi="Book Antiqua" w:cs="Times New Roman"/>
          <w:b/>
          <w:kern w:val="2"/>
          <w:sz w:val="24"/>
          <w:szCs w:val="24"/>
          <w:lang w:eastAsia="zh-CN"/>
        </w:rPr>
        <w:t>Chumpitazi BP</w:t>
      </w:r>
      <w:r w:rsidRPr="004E0AA5">
        <w:rPr>
          <w:rFonts w:ascii="Book Antiqua" w:eastAsia="SimSun" w:hAnsi="Book Antiqua" w:cs="Times New Roman"/>
          <w:kern w:val="2"/>
          <w:sz w:val="24"/>
          <w:szCs w:val="24"/>
          <w:lang w:eastAsia="zh-CN"/>
        </w:rPr>
        <w:t xml:space="preserve">, Cope JL, Hollister EB, Tsai CM, McMeans AR, Luna RA, Versalovic J, Shulman RJ. Randomised clinical trial: gut microbiome biomarkers are associated with clinical response to a low FODMAP diet in children with the irritable bowel syndrome. </w:t>
      </w:r>
      <w:r w:rsidRPr="004E0AA5">
        <w:rPr>
          <w:rFonts w:ascii="Book Antiqua" w:eastAsia="SimSun" w:hAnsi="Book Antiqua" w:cs="Times New Roman"/>
          <w:i/>
          <w:kern w:val="2"/>
          <w:sz w:val="24"/>
          <w:szCs w:val="24"/>
          <w:lang w:eastAsia="zh-CN"/>
        </w:rPr>
        <w:t>Aliment Pharmacol Ther</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42</w:t>
      </w:r>
      <w:r w:rsidRPr="004E0AA5">
        <w:rPr>
          <w:rFonts w:ascii="Book Antiqua" w:eastAsia="SimSun" w:hAnsi="Book Antiqua" w:cs="Times New Roman"/>
          <w:kern w:val="2"/>
          <w:sz w:val="24"/>
          <w:szCs w:val="24"/>
          <w:lang w:eastAsia="zh-CN"/>
        </w:rPr>
        <w:t>: 418-427 [PMID: 26104013 DOI: 10.1111/apt.13286]</w:t>
      </w:r>
    </w:p>
    <w:p w14:paraId="2244C88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237 </w:t>
      </w:r>
      <w:r w:rsidRPr="004E0AA5">
        <w:rPr>
          <w:rFonts w:ascii="Book Antiqua" w:eastAsia="SimSun" w:hAnsi="Book Antiqua" w:cs="Times New Roman"/>
          <w:b/>
          <w:kern w:val="2"/>
          <w:sz w:val="24"/>
          <w:szCs w:val="24"/>
          <w:lang w:eastAsia="zh-CN"/>
        </w:rPr>
        <w:t>Christensen MF</w:t>
      </w:r>
      <w:r w:rsidRPr="004E0AA5">
        <w:rPr>
          <w:rFonts w:ascii="Book Antiqua" w:eastAsia="SimSun" w:hAnsi="Book Antiqua" w:cs="Times New Roman"/>
          <w:kern w:val="2"/>
          <w:sz w:val="24"/>
          <w:szCs w:val="24"/>
          <w:lang w:eastAsia="zh-CN"/>
        </w:rPr>
        <w:t xml:space="preserve">. Recurrent abdominal pain and dietary fiber. </w:t>
      </w:r>
      <w:r w:rsidRPr="004E0AA5">
        <w:rPr>
          <w:rFonts w:ascii="Book Antiqua" w:eastAsia="SimSun" w:hAnsi="Book Antiqua" w:cs="Times New Roman"/>
          <w:i/>
          <w:kern w:val="2"/>
          <w:sz w:val="24"/>
          <w:szCs w:val="24"/>
          <w:lang w:eastAsia="zh-CN"/>
        </w:rPr>
        <w:t>Am J Dis Child</w:t>
      </w:r>
      <w:r w:rsidRPr="004E0AA5">
        <w:rPr>
          <w:rFonts w:ascii="Book Antiqua" w:eastAsia="SimSun" w:hAnsi="Book Antiqua" w:cs="Times New Roman"/>
          <w:kern w:val="2"/>
          <w:sz w:val="24"/>
          <w:szCs w:val="24"/>
          <w:lang w:eastAsia="zh-CN"/>
        </w:rPr>
        <w:t xml:space="preserve"> 1986; </w:t>
      </w:r>
      <w:r w:rsidRPr="004E0AA5">
        <w:rPr>
          <w:rFonts w:ascii="Book Antiqua" w:eastAsia="SimSun" w:hAnsi="Book Antiqua" w:cs="Times New Roman"/>
          <w:b/>
          <w:kern w:val="2"/>
          <w:sz w:val="24"/>
          <w:szCs w:val="24"/>
          <w:lang w:eastAsia="zh-CN"/>
        </w:rPr>
        <w:t>140</w:t>
      </w:r>
      <w:r w:rsidRPr="004E0AA5">
        <w:rPr>
          <w:rFonts w:ascii="Book Antiqua" w:eastAsia="SimSun" w:hAnsi="Book Antiqua" w:cs="Times New Roman"/>
          <w:kern w:val="2"/>
          <w:sz w:val="24"/>
          <w:szCs w:val="24"/>
          <w:lang w:eastAsia="zh-CN"/>
        </w:rPr>
        <w:t>: 738-739 [PMID: 3014862]</w:t>
      </w:r>
    </w:p>
    <w:p w14:paraId="43CE9739"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238 </w:t>
      </w:r>
      <w:r w:rsidRPr="004E0AA5">
        <w:rPr>
          <w:rFonts w:ascii="Book Antiqua" w:eastAsia="SimSun" w:hAnsi="Book Antiqua" w:cs="Times New Roman"/>
          <w:b/>
          <w:kern w:val="2"/>
          <w:sz w:val="24"/>
          <w:szCs w:val="24"/>
          <w:lang w:eastAsia="zh-CN"/>
        </w:rPr>
        <w:t>Feldman W</w:t>
      </w:r>
      <w:r w:rsidRPr="004E0AA5">
        <w:rPr>
          <w:rFonts w:ascii="Book Antiqua" w:eastAsia="SimSun" w:hAnsi="Book Antiqua" w:cs="Times New Roman"/>
          <w:kern w:val="2"/>
          <w:sz w:val="24"/>
          <w:szCs w:val="24"/>
          <w:lang w:eastAsia="zh-CN"/>
        </w:rPr>
        <w:t xml:space="preserve">, McGrath P, Hodgson C, Ritter H, Shipman RT. The use of dietary fiber in the management of simple, childhood, idiopathic, recurrent, abdominal pain. Results in a prospective, double-blind, randomized, controlled trial. </w:t>
      </w:r>
      <w:r w:rsidRPr="004E0AA5">
        <w:rPr>
          <w:rFonts w:ascii="Book Antiqua" w:eastAsia="SimSun" w:hAnsi="Book Antiqua" w:cs="Times New Roman"/>
          <w:i/>
          <w:kern w:val="2"/>
          <w:sz w:val="24"/>
          <w:szCs w:val="24"/>
          <w:lang w:eastAsia="zh-CN"/>
        </w:rPr>
        <w:t>Am J Dis Child</w:t>
      </w:r>
      <w:r w:rsidRPr="004E0AA5">
        <w:rPr>
          <w:rFonts w:ascii="Book Antiqua" w:eastAsia="SimSun" w:hAnsi="Book Antiqua" w:cs="Times New Roman"/>
          <w:kern w:val="2"/>
          <w:sz w:val="24"/>
          <w:szCs w:val="24"/>
          <w:lang w:eastAsia="zh-CN"/>
        </w:rPr>
        <w:t xml:space="preserve"> 1985; </w:t>
      </w:r>
      <w:r w:rsidRPr="004E0AA5">
        <w:rPr>
          <w:rFonts w:ascii="Book Antiqua" w:eastAsia="SimSun" w:hAnsi="Book Antiqua" w:cs="Times New Roman"/>
          <w:b/>
          <w:kern w:val="2"/>
          <w:sz w:val="24"/>
          <w:szCs w:val="24"/>
          <w:lang w:eastAsia="zh-CN"/>
        </w:rPr>
        <w:t>139</w:t>
      </w:r>
      <w:r w:rsidRPr="004E0AA5">
        <w:rPr>
          <w:rFonts w:ascii="Book Antiqua" w:eastAsia="SimSun" w:hAnsi="Book Antiqua" w:cs="Times New Roman"/>
          <w:kern w:val="2"/>
          <w:sz w:val="24"/>
          <w:szCs w:val="24"/>
          <w:lang w:eastAsia="zh-CN"/>
        </w:rPr>
        <w:t>: 1216-1218 [PMID: 2998181]</w:t>
      </w:r>
    </w:p>
    <w:p w14:paraId="678C42E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239 </w:t>
      </w:r>
      <w:r w:rsidRPr="004E0AA5">
        <w:rPr>
          <w:rFonts w:ascii="Book Antiqua" w:eastAsia="SimSun" w:hAnsi="Book Antiqua" w:cs="Times New Roman"/>
          <w:b/>
          <w:kern w:val="2"/>
          <w:sz w:val="24"/>
          <w:szCs w:val="24"/>
          <w:lang w:eastAsia="zh-CN"/>
        </w:rPr>
        <w:t>Horvath A</w:t>
      </w:r>
      <w:r w:rsidRPr="004E0AA5">
        <w:rPr>
          <w:rFonts w:ascii="Book Antiqua" w:eastAsia="SimSun" w:hAnsi="Book Antiqua" w:cs="Times New Roman"/>
          <w:kern w:val="2"/>
          <w:sz w:val="24"/>
          <w:szCs w:val="24"/>
          <w:lang w:eastAsia="zh-CN"/>
        </w:rPr>
        <w:t xml:space="preserve">, Dziechciarz P, Szajewska H. Glucomannan for abdominal pain-related functional gastrointestinal disorders in children: a randomized trial. </w:t>
      </w:r>
      <w:r w:rsidRPr="004E0AA5">
        <w:rPr>
          <w:rFonts w:ascii="Book Antiqua" w:eastAsia="SimSun" w:hAnsi="Book Antiqua" w:cs="Times New Roman"/>
          <w:i/>
          <w:kern w:val="2"/>
          <w:sz w:val="24"/>
          <w:szCs w:val="24"/>
          <w:lang w:eastAsia="zh-CN"/>
        </w:rPr>
        <w:t>World J Gastroenterol</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19</w:t>
      </w:r>
      <w:r w:rsidRPr="004E0AA5">
        <w:rPr>
          <w:rFonts w:ascii="Book Antiqua" w:eastAsia="SimSun" w:hAnsi="Book Antiqua" w:cs="Times New Roman"/>
          <w:kern w:val="2"/>
          <w:sz w:val="24"/>
          <w:szCs w:val="24"/>
          <w:lang w:eastAsia="zh-CN"/>
        </w:rPr>
        <w:t>: 3062-3068 [PMID: 23716985 DOI: 10.3748/wjg.v19.i20.3062]</w:t>
      </w:r>
    </w:p>
    <w:p w14:paraId="0AF009B7"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240 </w:t>
      </w:r>
      <w:r w:rsidRPr="004E0AA5">
        <w:rPr>
          <w:rFonts w:ascii="Book Antiqua" w:eastAsia="SimSun" w:hAnsi="Book Antiqua" w:cs="Times New Roman"/>
          <w:b/>
          <w:kern w:val="2"/>
          <w:sz w:val="24"/>
          <w:szCs w:val="24"/>
          <w:lang w:eastAsia="zh-CN"/>
        </w:rPr>
        <w:t>Shulman RJ</w:t>
      </w:r>
      <w:r w:rsidRPr="004E0AA5">
        <w:rPr>
          <w:rFonts w:ascii="Book Antiqua" w:eastAsia="SimSun" w:hAnsi="Book Antiqua" w:cs="Times New Roman"/>
          <w:kern w:val="2"/>
          <w:sz w:val="24"/>
          <w:szCs w:val="24"/>
          <w:lang w:eastAsia="zh-CN"/>
        </w:rPr>
        <w:t xml:space="preserve">, Hollister EB, Cain K, Czyzewski DI, Self MM, Weidler EM, Devaraj S, Luna RA, Versalovic J, Heitkemper M. Psyllium Fiber Reduces Abdominal Pain in Children With Irritable Bowel Syndrome in a Randomized, Double-Blind Trial. </w:t>
      </w:r>
      <w:r w:rsidRPr="004E0AA5">
        <w:rPr>
          <w:rFonts w:ascii="Book Antiqua" w:eastAsia="SimSun" w:hAnsi="Book Antiqua" w:cs="Times New Roman"/>
          <w:i/>
          <w:kern w:val="2"/>
          <w:sz w:val="24"/>
          <w:szCs w:val="24"/>
          <w:lang w:eastAsia="zh-CN"/>
        </w:rPr>
        <w:t>Clin Gastroenterol Hepatol</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15</w:t>
      </w:r>
      <w:r w:rsidRPr="004E0AA5">
        <w:rPr>
          <w:rFonts w:ascii="Book Antiqua" w:eastAsia="SimSun" w:hAnsi="Book Antiqua" w:cs="Times New Roman"/>
          <w:kern w:val="2"/>
          <w:sz w:val="24"/>
          <w:szCs w:val="24"/>
          <w:lang w:eastAsia="zh-CN"/>
        </w:rPr>
        <w:t>: 712-719.e4 [PMID: 27080737 DOI: 10.1016/j.cgh.2016.03.045]</w:t>
      </w:r>
    </w:p>
    <w:p w14:paraId="35B16AE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lastRenderedPageBreak/>
        <w:t xml:space="preserve">241 </w:t>
      </w:r>
      <w:r w:rsidRPr="004E0AA5">
        <w:rPr>
          <w:rFonts w:ascii="Book Antiqua" w:eastAsia="SimSun" w:hAnsi="Book Antiqua" w:cs="Times New Roman"/>
          <w:b/>
          <w:kern w:val="2"/>
          <w:sz w:val="24"/>
          <w:szCs w:val="24"/>
          <w:lang w:eastAsia="zh-CN"/>
        </w:rPr>
        <w:t>Parisi G</w:t>
      </w:r>
      <w:r w:rsidRPr="004E0AA5">
        <w:rPr>
          <w:rFonts w:ascii="Book Antiqua" w:eastAsia="SimSun" w:hAnsi="Book Antiqua" w:cs="Times New Roman"/>
          <w:kern w:val="2"/>
          <w:sz w:val="24"/>
          <w:szCs w:val="24"/>
          <w:lang w:eastAsia="zh-CN"/>
        </w:rPr>
        <w:t xml:space="preserve">, Bottona E, Carrara M, Cardin F, Faedo A, Goldin D, Marino M, Pantalena M, Tafner G, Verdianelli G, Zilli M, Leandro G. Treatment effects of partially hydrolyzed guar gum on symptoms and quality of life of patients with irritable bowel syndrome. A multicenter randomized open trial. </w:t>
      </w:r>
      <w:r w:rsidRPr="004E0AA5">
        <w:rPr>
          <w:rFonts w:ascii="Book Antiqua" w:eastAsia="SimSun" w:hAnsi="Book Antiqua" w:cs="Times New Roman"/>
          <w:i/>
          <w:kern w:val="2"/>
          <w:sz w:val="24"/>
          <w:szCs w:val="24"/>
          <w:lang w:eastAsia="zh-CN"/>
        </w:rPr>
        <w:t>Dig Dis Sci</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50</w:t>
      </w:r>
      <w:r w:rsidRPr="004E0AA5">
        <w:rPr>
          <w:rFonts w:ascii="Book Antiqua" w:eastAsia="SimSun" w:hAnsi="Book Antiqua" w:cs="Times New Roman"/>
          <w:kern w:val="2"/>
          <w:sz w:val="24"/>
          <w:szCs w:val="24"/>
          <w:lang w:eastAsia="zh-CN"/>
        </w:rPr>
        <w:t>: 1107-1112 [PMID: 15986863]</w:t>
      </w:r>
    </w:p>
    <w:p w14:paraId="725DF275"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242 </w:t>
      </w:r>
      <w:r w:rsidRPr="004E0AA5">
        <w:rPr>
          <w:rFonts w:ascii="Book Antiqua" w:eastAsia="SimSun" w:hAnsi="Book Antiqua" w:cs="Times New Roman"/>
          <w:b/>
          <w:kern w:val="2"/>
          <w:sz w:val="24"/>
          <w:szCs w:val="24"/>
          <w:lang w:eastAsia="zh-CN"/>
        </w:rPr>
        <w:t>Newlove-Delgado TV</w:t>
      </w:r>
      <w:r w:rsidRPr="004E0AA5">
        <w:rPr>
          <w:rFonts w:ascii="Book Antiqua" w:eastAsia="SimSun" w:hAnsi="Book Antiqua" w:cs="Times New Roman"/>
          <w:kern w:val="2"/>
          <w:sz w:val="24"/>
          <w:szCs w:val="24"/>
          <w:lang w:eastAsia="zh-CN"/>
        </w:rPr>
        <w:t xml:space="preserve">, Martin AE, Abbott RA, Bethel A, Thompson-Coon J, Whear R, Logan S. Dietary interventions for recurrent abdominal pain in childhood. </w:t>
      </w:r>
      <w:r w:rsidRPr="004E0AA5">
        <w:rPr>
          <w:rFonts w:ascii="Book Antiqua" w:eastAsia="SimSun" w:hAnsi="Book Antiqua" w:cs="Times New Roman"/>
          <w:i/>
          <w:kern w:val="2"/>
          <w:sz w:val="24"/>
          <w:szCs w:val="24"/>
          <w:lang w:eastAsia="zh-CN"/>
        </w:rPr>
        <w:t>Cochrane Database Syst Rev</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3</w:t>
      </w:r>
      <w:r w:rsidRPr="004E0AA5">
        <w:rPr>
          <w:rFonts w:ascii="Book Antiqua" w:eastAsia="SimSun" w:hAnsi="Book Antiqua" w:cs="Times New Roman"/>
          <w:kern w:val="2"/>
          <w:sz w:val="24"/>
          <w:szCs w:val="24"/>
          <w:lang w:eastAsia="zh-CN"/>
        </w:rPr>
        <w:t>: CD010972 [PMID: 28334433 DOI: 10.1002/14651858.CD010972.pub2]</w:t>
      </w:r>
    </w:p>
    <w:p w14:paraId="192B5F9A"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243 </w:t>
      </w:r>
      <w:r w:rsidRPr="004E0AA5">
        <w:rPr>
          <w:rFonts w:ascii="Book Antiqua" w:eastAsia="SimSun" w:hAnsi="Book Antiqua" w:cs="Times New Roman"/>
          <w:b/>
          <w:kern w:val="2"/>
          <w:sz w:val="24"/>
          <w:szCs w:val="24"/>
          <w:lang w:eastAsia="zh-CN"/>
        </w:rPr>
        <w:t>Bauserman M</w:t>
      </w:r>
      <w:r w:rsidRPr="004E0AA5">
        <w:rPr>
          <w:rFonts w:ascii="Book Antiqua" w:eastAsia="SimSun" w:hAnsi="Book Antiqua" w:cs="Times New Roman"/>
          <w:kern w:val="2"/>
          <w:sz w:val="24"/>
          <w:szCs w:val="24"/>
          <w:lang w:eastAsia="zh-CN"/>
        </w:rPr>
        <w:t xml:space="preserve">, Michail S. The use of Lactobacillus GG in irritable bowel syndrome in children: a double-blind randomized control trial. </w:t>
      </w:r>
      <w:r w:rsidRPr="004E0AA5">
        <w:rPr>
          <w:rFonts w:ascii="Book Antiqua" w:eastAsia="SimSun" w:hAnsi="Book Antiqua" w:cs="Times New Roman"/>
          <w:i/>
          <w:kern w:val="2"/>
          <w:sz w:val="24"/>
          <w:szCs w:val="24"/>
          <w:lang w:eastAsia="zh-CN"/>
        </w:rPr>
        <w:t>J Pediatr</w:t>
      </w:r>
      <w:r w:rsidRPr="004E0AA5">
        <w:rPr>
          <w:rFonts w:ascii="Book Antiqua" w:eastAsia="SimSun" w:hAnsi="Book Antiqua" w:cs="Times New Roman"/>
          <w:kern w:val="2"/>
          <w:sz w:val="24"/>
          <w:szCs w:val="24"/>
          <w:lang w:eastAsia="zh-CN"/>
        </w:rPr>
        <w:t xml:space="preserve"> 2005; </w:t>
      </w:r>
      <w:r w:rsidRPr="004E0AA5">
        <w:rPr>
          <w:rFonts w:ascii="Book Antiqua" w:eastAsia="SimSun" w:hAnsi="Book Antiqua" w:cs="Times New Roman"/>
          <w:b/>
          <w:kern w:val="2"/>
          <w:sz w:val="24"/>
          <w:szCs w:val="24"/>
          <w:lang w:eastAsia="zh-CN"/>
        </w:rPr>
        <w:t>147</w:t>
      </w:r>
      <w:r w:rsidRPr="004E0AA5">
        <w:rPr>
          <w:rFonts w:ascii="Book Antiqua" w:eastAsia="SimSun" w:hAnsi="Book Antiqua" w:cs="Times New Roman"/>
          <w:kern w:val="2"/>
          <w:sz w:val="24"/>
          <w:szCs w:val="24"/>
          <w:lang w:eastAsia="zh-CN"/>
        </w:rPr>
        <w:t>: 197-201 [PMID: 16126049 DOI: 10.1016/j.jpeds.2005.05.015]</w:t>
      </w:r>
    </w:p>
    <w:p w14:paraId="2FFF5C68"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244 </w:t>
      </w:r>
      <w:r w:rsidRPr="004E0AA5">
        <w:rPr>
          <w:rFonts w:ascii="Book Antiqua" w:eastAsia="SimSun" w:hAnsi="Book Antiqua" w:cs="Times New Roman"/>
          <w:b/>
          <w:kern w:val="2"/>
          <w:sz w:val="24"/>
          <w:szCs w:val="24"/>
          <w:lang w:eastAsia="zh-CN"/>
        </w:rPr>
        <w:t>Kianifar H</w:t>
      </w:r>
      <w:r w:rsidRPr="004E0AA5">
        <w:rPr>
          <w:rFonts w:ascii="Book Antiqua" w:eastAsia="SimSun" w:hAnsi="Book Antiqua" w:cs="Times New Roman"/>
          <w:kern w:val="2"/>
          <w:sz w:val="24"/>
          <w:szCs w:val="24"/>
          <w:lang w:eastAsia="zh-CN"/>
        </w:rPr>
        <w:t xml:space="preserve">, Jafari SA, Kiani M, Ahanchian H, Ghasemi SV, Grover Z, Mahmoodi LZ, Bagherian R, Khalesi M. Probiotic for irritable bowel syndrome in pediatric patients: a randomized controlled clinical trial. </w:t>
      </w:r>
      <w:r w:rsidRPr="004E0AA5">
        <w:rPr>
          <w:rFonts w:ascii="Book Antiqua" w:eastAsia="SimSun" w:hAnsi="Book Antiqua" w:cs="Times New Roman"/>
          <w:i/>
          <w:kern w:val="2"/>
          <w:sz w:val="24"/>
          <w:szCs w:val="24"/>
          <w:lang w:eastAsia="zh-CN"/>
        </w:rPr>
        <w:t>Electron Physician</w:t>
      </w:r>
      <w:r w:rsidRPr="004E0AA5">
        <w:rPr>
          <w:rFonts w:ascii="Book Antiqua" w:eastAsia="SimSun" w:hAnsi="Book Antiqua" w:cs="Times New Roman"/>
          <w:kern w:val="2"/>
          <w:sz w:val="24"/>
          <w:szCs w:val="24"/>
          <w:lang w:eastAsia="zh-CN"/>
        </w:rPr>
        <w:t xml:space="preserve"> 2015; </w:t>
      </w:r>
      <w:r w:rsidRPr="004E0AA5">
        <w:rPr>
          <w:rFonts w:ascii="Book Antiqua" w:eastAsia="SimSun" w:hAnsi="Book Antiqua" w:cs="Times New Roman"/>
          <w:b/>
          <w:kern w:val="2"/>
          <w:sz w:val="24"/>
          <w:szCs w:val="24"/>
          <w:lang w:eastAsia="zh-CN"/>
        </w:rPr>
        <w:t>7</w:t>
      </w:r>
      <w:r w:rsidRPr="004E0AA5">
        <w:rPr>
          <w:rFonts w:ascii="Book Antiqua" w:eastAsia="SimSun" w:hAnsi="Book Antiqua" w:cs="Times New Roman"/>
          <w:kern w:val="2"/>
          <w:sz w:val="24"/>
          <w:szCs w:val="24"/>
          <w:lang w:eastAsia="zh-CN"/>
        </w:rPr>
        <w:t>: 1255-1260 [PMID: 26435825 DOI: 10.14661/1255]</w:t>
      </w:r>
    </w:p>
    <w:p w14:paraId="7288C3D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245 </w:t>
      </w:r>
      <w:r w:rsidRPr="004E0AA5">
        <w:rPr>
          <w:rFonts w:ascii="Book Antiqua" w:eastAsia="SimSun" w:hAnsi="Book Antiqua" w:cs="Times New Roman"/>
          <w:b/>
          <w:kern w:val="2"/>
          <w:sz w:val="24"/>
          <w:szCs w:val="24"/>
          <w:lang w:eastAsia="zh-CN"/>
        </w:rPr>
        <w:t>Francavilla R</w:t>
      </w:r>
      <w:r w:rsidRPr="004E0AA5">
        <w:rPr>
          <w:rFonts w:ascii="Book Antiqua" w:eastAsia="SimSun" w:hAnsi="Book Antiqua" w:cs="Times New Roman"/>
          <w:kern w:val="2"/>
          <w:sz w:val="24"/>
          <w:szCs w:val="24"/>
          <w:lang w:eastAsia="zh-CN"/>
        </w:rPr>
        <w:t xml:space="preserve">, Miniello V, Magistà AM, De Canio A, Bucci N, Gagliardi F, Lionetti E, Castellaneta S, Polimeno L, Peccarisi L, Indrio F, Cavallo L. A randomized controlled trial of Lactobacillus GG in children with functional abdominal pain. </w:t>
      </w:r>
      <w:r w:rsidRPr="004E0AA5">
        <w:rPr>
          <w:rFonts w:ascii="Book Antiqua" w:eastAsia="SimSun" w:hAnsi="Book Antiqua" w:cs="Times New Roman"/>
          <w:i/>
          <w:kern w:val="2"/>
          <w:sz w:val="24"/>
          <w:szCs w:val="24"/>
          <w:lang w:eastAsia="zh-CN"/>
        </w:rPr>
        <w:t>Pediatrics</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126</w:t>
      </w:r>
      <w:r w:rsidRPr="004E0AA5">
        <w:rPr>
          <w:rFonts w:ascii="Book Antiqua" w:eastAsia="SimSun" w:hAnsi="Book Antiqua" w:cs="Times New Roman"/>
          <w:kern w:val="2"/>
          <w:sz w:val="24"/>
          <w:szCs w:val="24"/>
          <w:lang w:eastAsia="zh-CN"/>
        </w:rPr>
        <w:t>: e1445-e1452 [PMID: 21078735 DOI: 10.1542/peds.2010-0467]</w:t>
      </w:r>
    </w:p>
    <w:p w14:paraId="03CEFD6F"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246 </w:t>
      </w:r>
      <w:r w:rsidRPr="004E0AA5">
        <w:rPr>
          <w:rFonts w:ascii="Book Antiqua" w:eastAsia="SimSun" w:hAnsi="Book Antiqua" w:cs="Times New Roman"/>
          <w:b/>
          <w:kern w:val="2"/>
          <w:sz w:val="24"/>
          <w:szCs w:val="24"/>
          <w:lang w:eastAsia="zh-CN"/>
        </w:rPr>
        <w:t>Guandalini S</w:t>
      </w:r>
      <w:r w:rsidRPr="004E0AA5">
        <w:rPr>
          <w:rFonts w:ascii="Book Antiqua" w:eastAsia="SimSun" w:hAnsi="Book Antiqua" w:cs="Times New Roman"/>
          <w:kern w:val="2"/>
          <w:sz w:val="24"/>
          <w:szCs w:val="24"/>
          <w:lang w:eastAsia="zh-CN"/>
        </w:rPr>
        <w:t xml:space="preserve">, Magazzù G, Chiaro A, La Balestra V, Di Nardo G, Gopalan S, Sibal A, Romano C, Canani RB, Lionetti P, Setty M. VSL#3 improves symptoms in children with irritable bowel syndrome: a multicenter, randomized, placebo-controlled, double-blind, crossover study. </w:t>
      </w:r>
      <w:r w:rsidRPr="004E0AA5">
        <w:rPr>
          <w:rFonts w:ascii="Book Antiqua" w:eastAsia="SimSun" w:hAnsi="Book Antiqua" w:cs="Times New Roman"/>
          <w:i/>
          <w:kern w:val="2"/>
          <w:sz w:val="24"/>
          <w:szCs w:val="24"/>
          <w:lang w:eastAsia="zh-CN"/>
        </w:rPr>
        <w:t>J Pediatr Gastroenterol Nutr</w:t>
      </w:r>
      <w:r w:rsidRPr="004E0AA5">
        <w:rPr>
          <w:rFonts w:ascii="Book Antiqua" w:eastAsia="SimSun" w:hAnsi="Book Antiqua" w:cs="Times New Roman"/>
          <w:kern w:val="2"/>
          <w:sz w:val="24"/>
          <w:szCs w:val="24"/>
          <w:lang w:eastAsia="zh-CN"/>
        </w:rPr>
        <w:t xml:space="preserve"> 2010; </w:t>
      </w:r>
      <w:r w:rsidRPr="004E0AA5">
        <w:rPr>
          <w:rFonts w:ascii="Book Antiqua" w:eastAsia="SimSun" w:hAnsi="Book Antiqua" w:cs="Times New Roman"/>
          <w:b/>
          <w:kern w:val="2"/>
          <w:sz w:val="24"/>
          <w:szCs w:val="24"/>
          <w:lang w:eastAsia="zh-CN"/>
        </w:rPr>
        <w:t>51</w:t>
      </w:r>
      <w:r w:rsidRPr="004E0AA5">
        <w:rPr>
          <w:rFonts w:ascii="Book Antiqua" w:eastAsia="SimSun" w:hAnsi="Book Antiqua" w:cs="Times New Roman"/>
          <w:kern w:val="2"/>
          <w:sz w:val="24"/>
          <w:szCs w:val="24"/>
          <w:lang w:eastAsia="zh-CN"/>
        </w:rPr>
        <w:t>: 24-30 [PMID: 20453678 DOI: 10.1097/MPG.0b013e3181ca4d95]</w:t>
      </w:r>
    </w:p>
    <w:p w14:paraId="36DD4073"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247 </w:t>
      </w:r>
      <w:r w:rsidRPr="004E0AA5">
        <w:rPr>
          <w:rFonts w:ascii="Book Antiqua" w:eastAsia="SimSun" w:hAnsi="Book Antiqua" w:cs="Times New Roman"/>
          <w:b/>
          <w:kern w:val="2"/>
          <w:sz w:val="24"/>
          <w:szCs w:val="24"/>
          <w:lang w:eastAsia="zh-CN"/>
        </w:rPr>
        <w:t>Varni JW</w:t>
      </w:r>
      <w:r w:rsidRPr="004E0AA5">
        <w:rPr>
          <w:rFonts w:ascii="Book Antiqua" w:eastAsia="SimSun" w:hAnsi="Book Antiqua" w:cs="Times New Roman"/>
          <w:kern w:val="2"/>
          <w:sz w:val="24"/>
          <w:szCs w:val="24"/>
          <w:lang w:eastAsia="zh-CN"/>
        </w:rPr>
        <w:t xml:space="preserve">, Shulman RJ, Self MM, Nurko S, Saps M, Saeed SA, Patel AS, Dark CV, Bendo CB, Pohl JF; Pediatric Quality of Life Inventory™ Gastrointestinal Symptoms Module Testing Study Consortium. Gastrointestinal symptoms predictors of health-related quality of life in pediatric patients with functional gastrointestinal disorders. </w:t>
      </w:r>
      <w:r w:rsidRPr="004E0AA5">
        <w:rPr>
          <w:rFonts w:ascii="Book Antiqua" w:eastAsia="SimSun" w:hAnsi="Book Antiqua" w:cs="Times New Roman"/>
          <w:i/>
          <w:kern w:val="2"/>
          <w:sz w:val="24"/>
          <w:szCs w:val="24"/>
          <w:lang w:eastAsia="zh-CN"/>
        </w:rPr>
        <w:lastRenderedPageBreak/>
        <w:t>Qual Life Res</w:t>
      </w:r>
      <w:r w:rsidRPr="004E0AA5">
        <w:rPr>
          <w:rFonts w:ascii="Book Antiqua" w:eastAsia="SimSun" w:hAnsi="Book Antiqua" w:cs="Times New Roman"/>
          <w:kern w:val="2"/>
          <w:sz w:val="24"/>
          <w:szCs w:val="24"/>
          <w:lang w:eastAsia="zh-CN"/>
        </w:rPr>
        <w:t xml:space="preserve"> 2017; </w:t>
      </w:r>
      <w:r w:rsidRPr="004E0AA5">
        <w:rPr>
          <w:rFonts w:ascii="Book Antiqua" w:eastAsia="SimSun" w:hAnsi="Book Antiqua" w:cs="Times New Roman"/>
          <w:b/>
          <w:kern w:val="2"/>
          <w:sz w:val="24"/>
          <w:szCs w:val="24"/>
          <w:lang w:eastAsia="zh-CN"/>
        </w:rPr>
        <w:t>26</w:t>
      </w:r>
      <w:r w:rsidRPr="004E0AA5">
        <w:rPr>
          <w:rFonts w:ascii="Book Antiqua" w:eastAsia="SimSun" w:hAnsi="Book Antiqua" w:cs="Times New Roman"/>
          <w:kern w:val="2"/>
          <w:sz w:val="24"/>
          <w:szCs w:val="24"/>
          <w:lang w:eastAsia="zh-CN"/>
        </w:rPr>
        <w:t>: 1015-1025 [PMID: 27743332 DOI: 10.1007/s11136-016-1430-3]</w:t>
      </w:r>
    </w:p>
    <w:p w14:paraId="60FE4D4C"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248 </w:t>
      </w:r>
      <w:r w:rsidRPr="004E0AA5">
        <w:rPr>
          <w:rFonts w:ascii="Book Antiqua" w:eastAsia="SimSun" w:hAnsi="Book Antiqua" w:cs="Times New Roman"/>
          <w:b/>
          <w:kern w:val="2"/>
          <w:sz w:val="24"/>
          <w:szCs w:val="24"/>
          <w:lang w:eastAsia="zh-CN"/>
        </w:rPr>
        <w:t>Indrio F</w:t>
      </w:r>
      <w:r w:rsidRPr="004E0AA5">
        <w:rPr>
          <w:rFonts w:ascii="Book Antiqua" w:eastAsia="SimSun" w:hAnsi="Book Antiqua" w:cs="Times New Roman"/>
          <w:kern w:val="2"/>
          <w:sz w:val="24"/>
          <w:szCs w:val="24"/>
          <w:lang w:eastAsia="zh-CN"/>
        </w:rPr>
        <w:t xml:space="preserve">, Di Mauro A, Riezzo G, Civardi E, Intini C, Corvaglia L, Ballardini E, Bisceglia M, Cinquetti M, Brazzoduro E, Del Vecchio A, Tafuri S, Francavilla R. Prophylactic use of a probiotic in the prevention of colic, regurgitation, and functional constipation: a randomized clinical trial. </w:t>
      </w:r>
      <w:r w:rsidRPr="004E0AA5">
        <w:rPr>
          <w:rFonts w:ascii="Book Antiqua" w:eastAsia="SimSun" w:hAnsi="Book Antiqua" w:cs="Times New Roman"/>
          <w:i/>
          <w:kern w:val="2"/>
          <w:sz w:val="24"/>
          <w:szCs w:val="24"/>
          <w:lang w:eastAsia="zh-CN"/>
        </w:rPr>
        <w:t>JAMA Pediatr</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168</w:t>
      </w:r>
      <w:r w:rsidRPr="004E0AA5">
        <w:rPr>
          <w:rFonts w:ascii="Book Antiqua" w:eastAsia="SimSun" w:hAnsi="Book Antiqua" w:cs="Times New Roman"/>
          <w:kern w:val="2"/>
          <w:sz w:val="24"/>
          <w:szCs w:val="24"/>
          <w:lang w:eastAsia="zh-CN"/>
        </w:rPr>
        <w:t>: 228-233 [PMID: 24424513 DOI: 10.1001/jamapediatrics.2013.4367]</w:t>
      </w:r>
    </w:p>
    <w:p w14:paraId="16E84E6E"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249 </w:t>
      </w:r>
      <w:r w:rsidRPr="004E0AA5">
        <w:rPr>
          <w:rFonts w:ascii="Book Antiqua" w:eastAsia="SimSun" w:hAnsi="Book Antiqua" w:cs="Times New Roman"/>
          <w:b/>
          <w:kern w:val="2"/>
          <w:sz w:val="24"/>
          <w:szCs w:val="24"/>
          <w:lang w:eastAsia="zh-CN"/>
        </w:rPr>
        <w:t>Kannampalli P</w:t>
      </w:r>
      <w:r w:rsidRPr="004E0AA5">
        <w:rPr>
          <w:rFonts w:ascii="Book Antiqua" w:eastAsia="SimSun" w:hAnsi="Book Antiqua" w:cs="Times New Roman"/>
          <w:kern w:val="2"/>
          <w:sz w:val="24"/>
          <w:szCs w:val="24"/>
          <w:lang w:eastAsia="zh-CN"/>
        </w:rPr>
        <w:t xml:space="preserve">, Pochiraju S, Chichlowski M, Berg BM, Rudolph C, Bruckert M, Miranda A, Sengupta JN. Probiotic Lactobacillus rhamnosus GG (LGG) and prebiotic prevent neonatal inflammation-induced visceral hypersensitivity in adult rats. </w:t>
      </w:r>
      <w:r w:rsidRPr="004E0AA5">
        <w:rPr>
          <w:rFonts w:ascii="Book Antiqua" w:eastAsia="SimSun" w:hAnsi="Book Antiqua" w:cs="Times New Roman"/>
          <w:i/>
          <w:kern w:val="2"/>
          <w:sz w:val="24"/>
          <w:szCs w:val="24"/>
          <w:lang w:eastAsia="zh-CN"/>
        </w:rPr>
        <w:t>Neurogastroenterol Motil</w:t>
      </w:r>
      <w:r w:rsidRPr="004E0AA5">
        <w:rPr>
          <w:rFonts w:ascii="Book Antiqua" w:eastAsia="SimSun" w:hAnsi="Book Antiqua" w:cs="Times New Roman"/>
          <w:kern w:val="2"/>
          <w:sz w:val="24"/>
          <w:szCs w:val="24"/>
          <w:lang w:eastAsia="zh-CN"/>
        </w:rPr>
        <w:t xml:space="preserve"> 2014; </w:t>
      </w:r>
      <w:r w:rsidRPr="004E0AA5">
        <w:rPr>
          <w:rFonts w:ascii="Book Antiqua" w:eastAsia="SimSun" w:hAnsi="Book Antiqua" w:cs="Times New Roman"/>
          <w:b/>
          <w:kern w:val="2"/>
          <w:sz w:val="24"/>
          <w:szCs w:val="24"/>
          <w:lang w:eastAsia="zh-CN"/>
        </w:rPr>
        <w:t>26</w:t>
      </w:r>
      <w:r w:rsidRPr="004E0AA5">
        <w:rPr>
          <w:rFonts w:ascii="Book Antiqua" w:eastAsia="SimSun" w:hAnsi="Book Antiqua" w:cs="Times New Roman"/>
          <w:kern w:val="2"/>
          <w:sz w:val="24"/>
          <w:szCs w:val="24"/>
          <w:lang w:eastAsia="zh-CN"/>
        </w:rPr>
        <w:t>: 1694-1704 [PMID: 25298006 DOI: 10.1111/nmo.12450]</w:t>
      </w:r>
    </w:p>
    <w:p w14:paraId="69158210"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250 </w:t>
      </w:r>
      <w:r w:rsidRPr="004E0AA5">
        <w:rPr>
          <w:rFonts w:ascii="Book Antiqua" w:eastAsia="SimSun" w:hAnsi="Book Antiqua" w:cs="Times New Roman"/>
          <w:b/>
          <w:kern w:val="2"/>
          <w:sz w:val="24"/>
          <w:szCs w:val="24"/>
          <w:lang w:eastAsia="zh-CN"/>
        </w:rPr>
        <w:t>Videlock EJ</w:t>
      </w:r>
      <w:r w:rsidRPr="004E0AA5">
        <w:rPr>
          <w:rFonts w:ascii="Book Antiqua" w:eastAsia="SimSun" w:hAnsi="Book Antiqua" w:cs="Times New Roman"/>
          <w:kern w:val="2"/>
          <w:sz w:val="24"/>
          <w:szCs w:val="24"/>
          <w:lang w:eastAsia="zh-CN"/>
        </w:rPr>
        <w:t xml:space="preserve">, Adeyemo M, Licudine A, Hirano M, Ohning G, Mayer M, Mayer EA, Chang L. Childhood trauma is associated with hypothalamic-pituitary-adrenal axis responsiveness in irritable bowel syndrome. </w:t>
      </w:r>
      <w:r w:rsidRPr="004E0AA5">
        <w:rPr>
          <w:rFonts w:ascii="Book Antiqua" w:eastAsia="SimSun" w:hAnsi="Book Antiqua" w:cs="Times New Roman"/>
          <w:i/>
          <w:kern w:val="2"/>
          <w:sz w:val="24"/>
          <w:szCs w:val="24"/>
          <w:lang w:eastAsia="zh-CN"/>
        </w:rPr>
        <w:t>Gastroenterology</w:t>
      </w:r>
      <w:r w:rsidRPr="004E0AA5">
        <w:rPr>
          <w:rFonts w:ascii="Book Antiqua" w:eastAsia="SimSun" w:hAnsi="Book Antiqua" w:cs="Times New Roman"/>
          <w:kern w:val="2"/>
          <w:sz w:val="24"/>
          <w:szCs w:val="24"/>
          <w:lang w:eastAsia="zh-CN"/>
        </w:rPr>
        <w:t xml:space="preserve"> 2009; </w:t>
      </w:r>
      <w:r w:rsidRPr="004E0AA5">
        <w:rPr>
          <w:rFonts w:ascii="Book Antiqua" w:eastAsia="SimSun" w:hAnsi="Book Antiqua" w:cs="Times New Roman"/>
          <w:b/>
          <w:kern w:val="2"/>
          <w:sz w:val="24"/>
          <w:szCs w:val="24"/>
          <w:lang w:eastAsia="zh-CN"/>
        </w:rPr>
        <w:t>137</w:t>
      </w:r>
      <w:r w:rsidRPr="004E0AA5">
        <w:rPr>
          <w:rFonts w:ascii="Book Antiqua" w:eastAsia="SimSun" w:hAnsi="Book Antiqua" w:cs="Times New Roman"/>
          <w:kern w:val="2"/>
          <w:sz w:val="24"/>
          <w:szCs w:val="24"/>
          <w:lang w:eastAsia="zh-CN"/>
        </w:rPr>
        <w:t>: 1954-1962 [PMID: 19737564 DOI: 10.1053/j.gastro.2009.08.058]</w:t>
      </w:r>
    </w:p>
    <w:p w14:paraId="792B912D" w14:textId="77777777" w:rsidR="004E0AA5" w:rsidRPr="004E0AA5" w:rsidRDefault="004E0AA5" w:rsidP="004E0AA5">
      <w:pPr>
        <w:widowControl w:val="0"/>
        <w:snapToGrid w:val="0"/>
        <w:spacing w:after="0" w:line="360" w:lineRule="auto"/>
        <w:jc w:val="both"/>
        <w:rPr>
          <w:rFonts w:ascii="Book Antiqua" w:eastAsia="SimSun" w:hAnsi="Book Antiqua" w:cs="Times New Roman"/>
          <w:kern w:val="2"/>
          <w:sz w:val="24"/>
          <w:szCs w:val="24"/>
          <w:lang w:eastAsia="zh-CN"/>
        </w:rPr>
      </w:pPr>
      <w:r w:rsidRPr="004E0AA5">
        <w:rPr>
          <w:rFonts w:ascii="Book Antiqua" w:eastAsia="SimSun" w:hAnsi="Book Antiqua" w:cs="Times New Roman"/>
          <w:kern w:val="2"/>
          <w:sz w:val="24"/>
          <w:szCs w:val="24"/>
          <w:lang w:eastAsia="zh-CN"/>
        </w:rPr>
        <w:t xml:space="preserve">251 </w:t>
      </w:r>
      <w:r w:rsidRPr="004E0AA5">
        <w:rPr>
          <w:rFonts w:ascii="Book Antiqua" w:eastAsia="SimSun" w:hAnsi="Book Antiqua" w:cs="Times New Roman"/>
          <w:b/>
          <w:kern w:val="2"/>
          <w:sz w:val="24"/>
          <w:szCs w:val="24"/>
          <w:lang w:eastAsia="zh-CN"/>
        </w:rPr>
        <w:t>Marugán-Miguelsanz JM</w:t>
      </w:r>
      <w:r w:rsidRPr="004E0AA5">
        <w:rPr>
          <w:rFonts w:ascii="Book Antiqua" w:eastAsia="SimSun" w:hAnsi="Book Antiqua" w:cs="Times New Roman"/>
          <w:kern w:val="2"/>
          <w:sz w:val="24"/>
          <w:szCs w:val="24"/>
          <w:lang w:eastAsia="zh-CN"/>
        </w:rPr>
        <w:t xml:space="preserve">, Ontoria M, Velayos B, Torres-Hinojal MC, Redondo P, Fernández-Salazar L. Natural history of irritable bowel syndrome. </w:t>
      </w:r>
      <w:r w:rsidRPr="004E0AA5">
        <w:rPr>
          <w:rFonts w:ascii="Book Antiqua" w:eastAsia="SimSun" w:hAnsi="Book Antiqua" w:cs="Times New Roman"/>
          <w:i/>
          <w:kern w:val="2"/>
          <w:sz w:val="24"/>
          <w:szCs w:val="24"/>
          <w:lang w:eastAsia="zh-CN"/>
        </w:rPr>
        <w:t>Pediatr Int</w:t>
      </w:r>
      <w:r w:rsidRPr="004E0AA5">
        <w:rPr>
          <w:rFonts w:ascii="Book Antiqua" w:eastAsia="SimSun" w:hAnsi="Book Antiqua" w:cs="Times New Roman"/>
          <w:kern w:val="2"/>
          <w:sz w:val="24"/>
          <w:szCs w:val="24"/>
          <w:lang w:eastAsia="zh-CN"/>
        </w:rPr>
        <w:t xml:space="preserve"> 2013; </w:t>
      </w:r>
      <w:r w:rsidRPr="004E0AA5">
        <w:rPr>
          <w:rFonts w:ascii="Book Antiqua" w:eastAsia="SimSun" w:hAnsi="Book Antiqua" w:cs="Times New Roman"/>
          <w:b/>
          <w:kern w:val="2"/>
          <w:sz w:val="24"/>
          <w:szCs w:val="24"/>
          <w:lang w:eastAsia="zh-CN"/>
        </w:rPr>
        <w:t>55</w:t>
      </w:r>
      <w:r w:rsidRPr="004E0AA5">
        <w:rPr>
          <w:rFonts w:ascii="Book Antiqua" w:eastAsia="SimSun" w:hAnsi="Book Antiqua" w:cs="Times New Roman"/>
          <w:kern w:val="2"/>
          <w:sz w:val="24"/>
          <w:szCs w:val="24"/>
          <w:lang w:eastAsia="zh-CN"/>
        </w:rPr>
        <w:t>: 204-207 [PMID: 23253156 DOI: 10.1111/ped.12028]</w:t>
      </w:r>
    </w:p>
    <w:p w14:paraId="176D64BC" w14:textId="77777777" w:rsidR="004E0AA5" w:rsidRPr="004E0AA5" w:rsidRDefault="004E0AA5" w:rsidP="004E0AA5">
      <w:pPr>
        <w:wordWrap w:val="0"/>
        <w:snapToGrid w:val="0"/>
        <w:spacing w:after="0" w:line="360" w:lineRule="auto"/>
        <w:jc w:val="right"/>
        <w:rPr>
          <w:rFonts w:ascii="Book Antiqua" w:eastAsia="SimSun" w:hAnsi="Book Antiqua" w:cs="Times New Roman"/>
          <w:sz w:val="24"/>
          <w:szCs w:val="24"/>
          <w:lang w:eastAsia="zh-CN"/>
        </w:rPr>
      </w:pPr>
      <w:bookmarkStart w:id="51" w:name="OLE_LINK51"/>
      <w:bookmarkStart w:id="52" w:name="OLE_LINK52"/>
      <w:bookmarkStart w:id="53" w:name="OLE_LINK120"/>
      <w:bookmarkStart w:id="54" w:name="OLE_LINK148"/>
      <w:bookmarkStart w:id="55" w:name="OLE_LINK72"/>
      <w:bookmarkStart w:id="56" w:name="OLE_LINK112"/>
      <w:bookmarkStart w:id="57" w:name="OLE_LINK320"/>
      <w:bookmarkStart w:id="58" w:name="OLE_LINK387"/>
      <w:bookmarkStart w:id="59" w:name="OLE_LINK183"/>
      <w:bookmarkStart w:id="60" w:name="OLE_LINK254"/>
      <w:bookmarkStart w:id="61" w:name="OLE_LINK149"/>
      <w:bookmarkStart w:id="62" w:name="OLE_LINK225"/>
      <w:bookmarkStart w:id="63" w:name="OLE_LINK207"/>
      <w:bookmarkStart w:id="64" w:name="OLE_LINK226"/>
      <w:bookmarkStart w:id="65" w:name="OLE_LINK212"/>
      <w:bookmarkStart w:id="66" w:name="OLE_LINK250"/>
      <w:bookmarkStart w:id="67" w:name="OLE_LINK281"/>
      <w:bookmarkStart w:id="68" w:name="OLE_LINK282"/>
      <w:bookmarkStart w:id="69" w:name="OLE_LINK313"/>
      <w:bookmarkStart w:id="70" w:name="OLE_LINK304"/>
      <w:bookmarkStart w:id="71" w:name="OLE_LINK321"/>
      <w:bookmarkStart w:id="72" w:name="OLE_LINK385"/>
      <w:bookmarkStart w:id="73" w:name="OLE_LINK400"/>
      <w:bookmarkStart w:id="74" w:name="OLE_LINK346"/>
      <w:bookmarkStart w:id="75" w:name="OLE_LINK371"/>
      <w:bookmarkStart w:id="76" w:name="OLE_LINK334"/>
      <w:bookmarkStart w:id="77" w:name="OLE_LINK1830"/>
      <w:bookmarkStart w:id="78" w:name="OLE_LINK457"/>
      <w:bookmarkStart w:id="79" w:name="OLE_LINK288"/>
      <w:bookmarkStart w:id="80" w:name="OLE_LINK384"/>
      <w:bookmarkStart w:id="81" w:name="OLE_LINK379"/>
      <w:bookmarkStart w:id="82" w:name="OLE_LINK303"/>
      <w:bookmarkStart w:id="83" w:name="OLE_LINK450"/>
      <w:bookmarkStart w:id="84" w:name="OLE_LINK489"/>
      <w:bookmarkStart w:id="85" w:name="OLE_LINK535"/>
      <w:bookmarkStart w:id="86" w:name="OLE_LINK648"/>
      <w:bookmarkStart w:id="87" w:name="OLE_LINK686"/>
      <w:bookmarkStart w:id="88" w:name="OLE_LINK471"/>
      <w:bookmarkStart w:id="89" w:name="OLE_LINK462"/>
      <w:bookmarkStart w:id="90" w:name="OLE_LINK519"/>
      <w:bookmarkStart w:id="91" w:name="OLE_LINK575"/>
      <w:bookmarkStart w:id="92" w:name="OLE_LINK491"/>
      <w:bookmarkStart w:id="93" w:name="OLE_LINK532"/>
      <w:bookmarkStart w:id="94" w:name="OLE_LINK572"/>
      <w:bookmarkStart w:id="95" w:name="OLE_LINK574"/>
      <w:bookmarkStart w:id="96" w:name="OLE_LINK480"/>
      <w:bookmarkStart w:id="97" w:name="OLE_LINK567"/>
      <w:bookmarkStart w:id="98" w:name="OLE_LINK2700"/>
      <w:bookmarkStart w:id="99" w:name="OLE_LINK581"/>
      <w:bookmarkStart w:id="100" w:name="OLE_LINK639"/>
      <w:bookmarkStart w:id="101" w:name="OLE_LINK688"/>
      <w:bookmarkStart w:id="102" w:name="OLE_LINK722"/>
      <w:bookmarkStart w:id="103" w:name="OLE_LINK542"/>
      <w:bookmarkStart w:id="104" w:name="OLE_LINK589"/>
      <w:bookmarkStart w:id="105" w:name="OLE_LINK582"/>
      <w:bookmarkStart w:id="106" w:name="OLE_LINK640"/>
      <w:bookmarkStart w:id="107" w:name="OLE_LINK714"/>
      <w:bookmarkStart w:id="108" w:name="OLE_LINK593"/>
      <w:bookmarkStart w:id="109" w:name="OLE_LINK716"/>
      <w:bookmarkStart w:id="110" w:name="OLE_LINK770"/>
      <w:bookmarkStart w:id="111" w:name="OLE_LINK801"/>
      <w:bookmarkStart w:id="112" w:name="OLE_LINK660"/>
      <w:bookmarkStart w:id="113" w:name="OLE_LINK781"/>
      <w:bookmarkStart w:id="114" w:name="OLE_LINK833"/>
      <w:bookmarkStart w:id="115" w:name="OLE_LINK642"/>
      <w:bookmarkStart w:id="116" w:name="OLE_LINK700"/>
      <w:bookmarkStart w:id="117" w:name="OLE_LINK792"/>
      <w:bookmarkStart w:id="118" w:name="OLE_LINK2882"/>
      <w:bookmarkStart w:id="119" w:name="OLE_LINK836"/>
      <w:bookmarkStart w:id="120" w:name="OLE_LINK889"/>
      <w:bookmarkStart w:id="121" w:name="OLE_LINK782"/>
      <w:bookmarkStart w:id="122" w:name="OLE_LINK826"/>
      <w:bookmarkStart w:id="123" w:name="OLE_LINK865"/>
      <w:bookmarkStart w:id="124" w:name="OLE_LINK856"/>
      <w:bookmarkStart w:id="125" w:name="OLE_LINK908"/>
      <w:bookmarkStart w:id="126" w:name="OLE_LINK980"/>
      <w:bookmarkStart w:id="127" w:name="OLE_LINK1018"/>
      <w:bookmarkStart w:id="128" w:name="OLE_LINK1049"/>
      <w:bookmarkStart w:id="129" w:name="OLE_LINK1076"/>
      <w:bookmarkStart w:id="130" w:name="OLE_LINK1106"/>
      <w:bookmarkStart w:id="131" w:name="OLE_LINK891"/>
      <w:bookmarkStart w:id="132" w:name="OLE_LINK943"/>
      <w:bookmarkStart w:id="133" w:name="OLE_LINK981"/>
      <w:bookmarkStart w:id="134" w:name="OLE_LINK1030"/>
      <w:bookmarkStart w:id="135" w:name="OLE_LINK847"/>
      <w:bookmarkStart w:id="136" w:name="OLE_LINK909"/>
      <w:bookmarkStart w:id="137" w:name="OLE_LINK906"/>
      <w:bookmarkStart w:id="138" w:name="OLE_LINK992"/>
      <w:bookmarkStart w:id="139" w:name="OLE_LINK993"/>
      <w:bookmarkStart w:id="140" w:name="OLE_LINK1052"/>
      <w:bookmarkStart w:id="141" w:name="OLE_LINK946"/>
      <w:bookmarkStart w:id="142" w:name="OLE_LINK911"/>
      <w:bookmarkStart w:id="143" w:name="OLE_LINK930"/>
      <w:bookmarkStart w:id="144" w:name="OLE_LINK1059"/>
      <w:bookmarkStart w:id="145" w:name="OLE_LINK1174"/>
      <w:bookmarkStart w:id="146" w:name="OLE_LINK1137"/>
      <w:bookmarkStart w:id="147" w:name="OLE_LINK1167"/>
      <w:bookmarkStart w:id="148" w:name="OLE_LINK1200"/>
      <w:bookmarkStart w:id="149" w:name="OLE_LINK1241"/>
      <w:bookmarkStart w:id="150" w:name="OLE_LINK1288"/>
      <w:bookmarkStart w:id="151" w:name="OLE_LINK1056"/>
      <w:bookmarkStart w:id="152" w:name="OLE_LINK1158"/>
      <w:bookmarkStart w:id="153" w:name="OLE_LINK1175"/>
      <w:bookmarkStart w:id="154" w:name="OLE_LINK1074"/>
      <w:bookmarkStart w:id="155" w:name="OLE_LINK1169"/>
      <w:bookmarkStart w:id="156" w:name="OLE_LINK1053"/>
      <w:bookmarkStart w:id="157" w:name="OLE_LINK1054"/>
      <w:r w:rsidRPr="004E0AA5">
        <w:rPr>
          <w:rFonts w:ascii="Book Antiqua" w:eastAsia="SimSun" w:hAnsi="Book Antiqua" w:cs="Times New Roman"/>
          <w:b/>
          <w:bCs/>
          <w:sz w:val="24"/>
          <w:szCs w:val="24"/>
          <w:lang w:eastAsia="zh-CN"/>
        </w:rPr>
        <w:t>P-Reviewer:</w:t>
      </w:r>
      <w:r w:rsidRPr="004E0AA5">
        <w:rPr>
          <w:rFonts w:ascii="Book Antiqua" w:eastAsia="SimSun" w:hAnsi="Book Antiqua" w:cs="Times New Roman" w:hint="eastAsia"/>
          <w:b/>
          <w:bCs/>
          <w:sz w:val="24"/>
          <w:szCs w:val="24"/>
          <w:lang w:eastAsia="zh-CN"/>
        </w:rPr>
        <w:t xml:space="preserve"> </w:t>
      </w:r>
      <w:r w:rsidRPr="004E0AA5">
        <w:rPr>
          <w:rFonts w:ascii="Book Antiqua" w:eastAsia="SimSun" w:hAnsi="Book Antiqua" w:cs="Times New Roman"/>
          <w:bCs/>
          <w:sz w:val="24"/>
          <w:szCs w:val="24"/>
          <w:lang w:eastAsia="zh-CN"/>
        </w:rPr>
        <w:t>Chiba</w:t>
      </w:r>
      <w:r w:rsidRPr="004E0AA5">
        <w:rPr>
          <w:rFonts w:ascii="Book Antiqua" w:eastAsia="SimSun" w:hAnsi="Book Antiqua" w:cs="Times New Roman" w:hint="eastAsia"/>
          <w:bCs/>
          <w:sz w:val="24"/>
          <w:szCs w:val="24"/>
          <w:lang w:eastAsia="zh-CN"/>
        </w:rPr>
        <w:t xml:space="preserve"> T, </w:t>
      </w:r>
      <w:r w:rsidRPr="004E0AA5">
        <w:rPr>
          <w:rFonts w:ascii="Book Antiqua" w:eastAsia="SimSun" w:hAnsi="Book Antiqua" w:cs="Times New Roman"/>
          <w:bCs/>
          <w:sz w:val="24"/>
          <w:szCs w:val="24"/>
          <w:lang w:eastAsia="zh-CN"/>
        </w:rPr>
        <w:t>Soares RL</w:t>
      </w:r>
      <w:r w:rsidRPr="004E0AA5">
        <w:rPr>
          <w:rFonts w:ascii="Book Antiqua" w:eastAsia="SimSun" w:hAnsi="Book Antiqua" w:cs="Times New Roman" w:hint="eastAsia"/>
          <w:bCs/>
          <w:sz w:val="24"/>
          <w:szCs w:val="24"/>
          <w:lang w:eastAsia="zh-CN"/>
        </w:rPr>
        <w:t xml:space="preserve"> </w:t>
      </w:r>
      <w:r w:rsidRPr="004E0AA5">
        <w:rPr>
          <w:rFonts w:ascii="Book Antiqua" w:eastAsia="SimSun" w:hAnsi="Book Antiqua" w:cs="Times New Roman"/>
          <w:b/>
          <w:bCs/>
          <w:sz w:val="24"/>
          <w:szCs w:val="24"/>
          <w:lang w:eastAsia="zh-CN"/>
        </w:rPr>
        <w:t>S-Editor:</w:t>
      </w:r>
      <w:r w:rsidRPr="004E0AA5">
        <w:rPr>
          <w:rFonts w:ascii="Book Antiqua" w:eastAsia="SimSun" w:hAnsi="Book Antiqua" w:cs="Times New Roman" w:hint="eastAsia"/>
          <w:sz w:val="24"/>
          <w:szCs w:val="24"/>
          <w:lang w:eastAsia="zh-CN"/>
        </w:rPr>
        <w:t xml:space="preserve"> Gong ZM</w:t>
      </w:r>
    </w:p>
    <w:p w14:paraId="5ABE3DA9" w14:textId="77777777" w:rsidR="004E0AA5" w:rsidRPr="004E0AA5" w:rsidRDefault="004E0AA5" w:rsidP="004E0AA5">
      <w:pPr>
        <w:snapToGrid w:val="0"/>
        <w:spacing w:after="0" w:line="360" w:lineRule="auto"/>
        <w:jc w:val="right"/>
        <w:rPr>
          <w:rFonts w:ascii="Book Antiqua" w:eastAsia="SimSun" w:hAnsi="Book Antiqua" w:cs="Times New Roman"/>
          <w:b/>
          <w:bCs/>
          <w:sz w:val="24"/>
          <w:szCs w:val="24"/>
          <w:lang w:eastAsia="zh-CN"/>
        </w:rPr>
      </w:pPr>
      <w:r w:rsidRPr="004E0AA5">
        <w:rPr>
          <w:rFonts w:ascii="Book Antiqua" w:eastAsia="SimSun" w:hAnsi="Book Antiqua" w:cs="Times New Roman"/>
          <w:b/>
          <w:bCs/>
          <w:sz w:val="24"/>
          <w:szCs w:val="24"/>
          <w:lang w:eastAsia="zh-CN"/>
        </w:rPr>
        <w:t>L-Editor:</w:t>
      </w:r>
      <w:r w:rsidRPr="004E0AA5">
        <w:rPr>
          <w:rFonts w:ascii="Book Antiqua" w:eastAsia="SimSun" w:hAnsi="Book Antiqua" w:cs="Times New Roman"/>
          <w:sz w:val="24"/>
          <w:szCs w:val="24"/>
          <w:lang w:eastAsia="zh-CN"/>
        </w:rPr>
        <w:t xml:space="preserve"> </w:t>
      </w:r>
      <w:r w:rsidRPr="004E0AA5">
        <w:rPr>
          <w:rFonts w:ascii="Book Antiqua" w:eastAsia="SimSun" w:hAnsi="Book Antiqua" w:cs="Times New Roman"/>
          <w:b/>
          <w:bCs/>
          <w:sz w:val="24"/>
          <w:szCs w:val="24"/>
          <w:lang w:eastAsia="zh-CN"/>
        </w:rPr>
        <w:t>E-Editor:</w:t>
      </w:r>
    </w:p>
    <w:p w14:paraId="4F507388" w14:textId="77777777" w:rsidR="004E0AA5" w:rsidRPr="004E0AA5" w:rsidRDefault="004E0AA5" w:rsidP="004E0AA5">
      <w:pPr>
        <w:shd w:val="clear" w:color="auto" w:fill="FFFFFF"/>
        <w:snapToGrid w:val="0"/>
        <w:spacing w:after="0" w:line="360" w:lineRule="auto"/>
        <w:jc w:val="both"/>
        <w:rPr>
          <w:rFonts w:ascii="Book Antiqua" w:eastAsia="SimSun" w:hAnsi="Book Antiqua" w:cs="Helvetica"/>
          <w:b/>
          <w:sz w:val="24"/>
          <w:szCs w:val="24"/>
          <w:lang w:eastAsia="zh-CN"/>
        </w:rPr>
      </w:pPr>
      <w:bookmarkStart w:id="158" w:name="OLE_LINK880"/>
      <w:bookmarkStart w:id="159" w:name="OLE_LINK881"/>
      <w:bookmarkStart w:id="160" w:name="OLE_LINK497"/>
      <w:bookmarkStart w:id="161" w:name="OLE_LINK813"/>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4E0AA5">
        <w:rPr>
          <w:rFonts w:ascii="Book Antiqua" w:eastAsia="SimSun" w:hAnsi="Book Antiqua" w:cs="Helvetica"/>
          <w:b/>
          <w:sz w:val="24"/>
          <w:szCs w:val="24"/>
          <w:lang w:eastAsia="zh-CN"/>
        </w:rPr>
        <w:t xml:space="preserve">Specialty type: </w:t>
      </w:r>
      <w:r w:rsidRPr="004E0AA5">
        <w:rPr>
          <w:rFonts w:ascii="Book Antiqua" w:eastAsia="SimSun" w:hAnsi="Book Antiqua" w:cs="Helvetica"/>
          <w:sz w:val="24"/>
          <w:szCs w:val="24"/>
          <w:lang w:eastAsia="zh-CN"/>
        </w:rPr>
        <w:t>Gastroenterology and</w:t>
      </w:r>
      <w:r w:rsidRPr="004E0AA5">
        <w:rPr>
          <w:rFonts w:ascii="Book Antiqua" w:eastAsia="SimSun" w:hAnsi="Book Antiqua" w:cs="Helvetica" w:hint="eastAsia"/>
          <w:sz w:val="24"/>
          <w:szCs w:val="24"/>
          <w:lang w:eastAsia="zh-CN"/>
        </w:rPr>
        <w:t xml:space="preserve"> </w:t>
      </w:r>
      <w:r w:rsidRPr="004E0AA5">
        <w:rPr>
          <w:rFonts w:ascii="Book Antiqua" w:eastAsia="SimSun" w:hAnsi="Book Antiqua" w:cs="Helvetica"/>
          <w:sz w:val="24"/>
          <w:szCs w:val="24"/>
          <w:lang w:eastAsia="zh-CN"/>
        </w:rPr>
        <w:t>hepatology</w:t>
      </w:r>
    </w:p>
    <w:p w14:paraId="5C6CFAE7" w14:textId="77777777" w:rsidR="004E0AA5" w:rsidRPr="004E0AA5" w:rsidRDefault="004E0AA5" w:rsidP="004E0AA5">
      <w:pPr>
        <w:shd w:val="clear" w:color="auto" w:fill="FFFFFF"/>
        <w:snapToGrid w:val="0"/>
        <w:spacing w:after="0" w:line="360" w:lineRule="auto"/>
        <w:jc w:val="both"/>
        <w:rPr>
          <w:rFonts w:ascii="Book Antiqua" w:eastAsia="SimSun" w:hAnsi="Book Antiqua" w:cs="Helvetica"/>
          <w:b/>
          <w:sz w:val="24"/>
          <w:szCs w:val="24"/>
          <w:lang w:eastAsia="zh-CN"/>
        </w:rPr>
      </w:pPr>
      <w:r w:rsidRPr="004E0AA5">
        <w:rPr>
          <w:rFonts w:ascii="Book Antiqua" w:eastAsia="SimSun" w:hAnsi="Book Antiqua" w:cs="Helvetica"/>
          <w:b/>
          <w:sz w:val="24"/>
          <w:szCs w:val="24"/>
          <w:lang w:eastAsia="zh-CN"/>
        </w:rPr>
        <w:t xml:space="preserve">Country of origin: </w:t>
      </w:r>
      <w:r w:rsidRPr="004E0AA5">
        <w:rPr>
          <w:rFonts w:ascii="Book Antiqua" w:eastAsia="SimSun" w:hAnsi="Book Antiqua" w:cs="Helvetica"/>
          <w:sz w:val="24"/>
          <w:szCs w:val="24"/>
          <w:lang w:val="en-CA" w:eastAsia="zh-CN"/>
        </w:rPr>
        <w:t>Sri Lanka</w:t>
      </w:r>
    </w:p>
    <w:p w14:paraId="5BE2493B" w14:textId="77777777" w:rsidR="004E0AA5" w:rsidRPr="004E0AA5" w:rsidRDefault="004E0AA5" w:rsidP="004E0AA5">
      <w:pPr>
        <w:shd w:val="clear" w:color="auto" w:fill="FFFFFF"/>
        <w:snapToGrid w:val="0"/>
        <w:spacing w:after="0" w:line="360" w:lineRule="auto"/>
        <w:jc w:val="both"/>
        <w:rPr>
          <w:rFonts w:ascii="Book Antiqua" w:eastAsia="SimSun" w:hAnsi="Book Antiqua" w:cs="Helvetica"/>
          <w:b/>
          <w:sz w:val="24"/>
          <w:szCs w:val="24"/>
          <w:lang w:eastAsia="zh-CN"/>
        </w:rPr>
      </w:pPr>
      <w:r w:rsidRPr="004E0AA5">
        <w:rPr>
          <w:rFonts w:ascii="Book Antiqua" w:eastAsia="SimSun" w:hAnsi="Book Antiqua" w:cs="Helvetica"/>
          <w:b/>
          <w:sz w:val="24"/>
          <w:szCs w:val="24"/>
          <w:lang w:eastAsia="zh-CN"/>
        </w:rPr>
        <w:t>Peer-review report classification</w:t>
      </w:r>
    </w:p>
    <w:p w14:paraId="13204A0F" w14:textId="77777777" w:rsidR="004E0AA5" w:rsidRPr="004E0AA5" w:rsidRDefault="004E0AA5" w:rsidP="004E0AA5">
      <w:pPr>
        <w:shd w:val="clear" w:color="auto" w:fill="FFFFFF"/>
        <w:snapToGrid w:val="0"/>
        <w:spacing w:after="0" w:line="360" w:lineRule="auto"/>
        <w:jc w:val="both"/>
        <w:rPr>
          <w:rFonts w:ascii="Book Antiqua" w:eastAsia="SimSun" w:hAnsi="Book Antiqua" w:cs="Helvetica"/>
          <w:sz w:val="24"/>
          <w:szCs w:val="24"/>
          <w:lang w:eastAsia="zh-CN"/>
        </w:rPr>
      </w:pPr>
      <w:r w:rsidRPr="004E0AA5">
        <w:rPr>
          <w:rFonts w:ascii="Book Antiqua" w:eastAsia="SimSun" w:hAnsi="Book Antiqua" w:cs="Helvetica"/>
          <w:sz w:val="24"/>
          <w:szCs w:val="24"/>
          <w:lang w:eastAsia="zh-CN"/>
        </w:rPr>
        <w:t xml:space="preserve">Grade A (Excellent): </w:t>
      </w:r>
      <w:r w:rsidRPr="004E0AA5">
        <w:rPr>
          <w:rFonts w:ascii="Book Antiqua" w:eastAsia="SimSun" w:hAnsi="Book Antiqua" w:cs="Helvetica" w:hint="eastAsia"/>
          <w:sz w:val="24"/>
          <w:szCs w:val="24"/>
          <w:lang w:eastAsia="zh-CN"/>
        </w:rPr>
        <w:t>0</w:t>
      </w:r>
    </w:p>
    <w:p w14:paraId="58C5CAF5" w14:textId="77777777" w:rsidR="004E0AA5" w:rsidRPr="004E0AA5" w:rsidRDefault="004E0AA5" w:rsidP="004E0AA5">
      <w:pPr>
        <w:shd w:val="clear" w:color="auto" w:fill="FFFFFF"/>
        <w:snapToGrid w:val="0"/>
        <w:spacing w:after="0" w:line="360" w:lineRule="auto"/>
        <w:jc w:val="both"/>
        <w:rPr>
          <w:rFonts w:ascii="Book Antiqua" w:eastAsia="SimSun" w:hAnsi="Book Antiqua" w:cs="Helvetica"/>
          <w:sz w:val="24"/>
          <w:szCs w:val="24"/>
          <w:lang w:eastAsia="zh-CN"/>
        </w:rPr>
      </w:pPr>
      <w:r w:rsidRPr="004E0AA5">
        <w:rPr>
          <w:rFonts w:ascii="Book Antiqua" w:eastAsia="SimSun" w:hAnsi="Book Antiqua" w:cs="Helvetica"/>
          <w:sz w:val="24"/>
          <w:szCs w:val="24"/>
          <w:lang w:eastAsia="zh-CN"/>
        </w:rPr>
        <w:t xml:space="preserve">Grade B (Very good): </w:t>
      </w:r>
      <w:r w:rsidRPr="004E0AA5">
        <w:rPr>
          <w:rFonts w:ascii="Book Antiqua" w:eastAsia="SimSun" w:hAnsi="Book Antiqua" w:cs="Helvetica" w:hint="eastAsia"/>
          <w:sz w:val="24"/>
          <w:szCs w:val="24"/>
          <w:lang w:eastAsia="zh-CN"/>
        </w:rPr>
        <w:t>B, B</w:t>
      </w:r>
    </w:p>
    <w:p w14:paraId="37080AF9" w14:textId="77777777" w:rsidR="004E0AA5" w:rsidRPr="004E0AA5" w:rsidRDefault="004E0AA5" w:rsidP="004E0AA5">
      <w:pPr>
        <w:shd w:val="clear" w:color="auto" w:fill="FFFFFF"/>
        <w:snapToGrid w:val="0"/>
        <w:spacing w:after="0" w:line="360" w:lineRule="auto"/>
        <w:jc w:val="both"/>
        <w:rPr>
          <w:rFonts w:ascii="Book Antiqua" w:eastAsia="SimSun" w:hAnsi="Book Antiqua" w:cs="Helvetica"/>
          <w:sz w:val="24"/>
          <w:szCs w:val="24"/>
          <w:lang w:eastAsia="zh-CN"/>
        </w:rPr>
      </w:pPr>
      <w:r w:rsidRPr="004E0AA5">
        <w:rPr>
          <w:rFonts w:ascii="Book Antiqua" w:eastAsia="SimSun" w:hAnsi="Book Antiqua" w:cs="Helvetica"/>
          <w:sz w:val="24"/>
          <w:szCs w:val="24"/>
          <w:lang w:eastAsia="zh-CN"/>
        </w:rPr>
        <w:t xml:space="preserve">Grade C (Good): </w:t>
      </w:r>
      <w:r w:rsidRPr="004E0AA5">
        <w:rPr>
          <w:rFonts w:ascii="Book Antiqua" w:eastAsia="SimSun" w:hAnsi="Book Antiqua" w:cs="Helvetica" w:hint="eastAsia"/>
          <w:sz w:val="24"/>
          <w:szCs w:val="24"/>
          <w:lang w:eastAsia="zh-CN"/>
        </w:rPr>
        <w:t>0</w:t>
      </w:r>
    </w:p>
    <w:p w14:paraId="4A99B07F" w14:textId="77777777" w:rsidR="004E0AA5" w:rsidRPr="004E0AA5" w:rsidRDefault="004E0AA5" w:rsidP="004E0AA5">
      <w:pPr>
        <w:shd w:val="clear" w:color="auto" w:fill="FFFFFF"/>
        <w:snapToGrid w:val="0"/>
        <w:spacing w:after="0" w:line="360" w:lineRule="auto"/>
        <w:jc w:val="both"/>
        <w:rPr>
          <w:rFonts w:ascii="Book Antiqua" w:eastAsia="SimSun" w:hAnsi="Book Antiqua" w:cs="Helvetica"/>
          <w:sz w:val="24"/>
          <w:szCs w:val="24"/>
          <w:lang w:eastAsia="zh-CN"/>
        </w:rPr>
      </w:pPr>
      <w:r w:rsidRPr="004E0AA5">
        <w:rPr>
          <w:rFonts w:ascii="Book Antiqua" w:eastAsia="SimSun" w:hAnsi="Book Antiqua" w:cs="Helvetica"/>
          <w:sz w:val="24"/>
          <w:szCs w:val="24"/>
          <w:lang w:eastAsia="zh-CN"/>
        </w:rPr>
        <w:t xml:space="preserve">Grade D (Fair): </w:t>
      </w:r>
      <w:r w:rsidRPr="004E0AA5">
        <w:rPr>
          <w:rFonts w:ascii="Book Antiqua" w:eastAsia="SimSun" w:hAnsi="Book Antiqua" w:cs="Helvetica" w:hint="eastAsia"/>
          <w:sz w:val="24"/>
          <w:szCs w:val="24"/>
          <w:lang w:eastAsia="zh-CN"/>
        </w:rPr>
        <w:t>0</w:t>
      </w:r>
    </w:p>
    <w:p w14:paraId="37569D1C" w14:textId="0D129B1D" w:rsidR="00AF0B75" w:rsidRPr="004E0AA5" w:rsidRDefault="004E0AA5" w:rsidP="004E0AA5">
      <w:pPr>
        <w:shd w:val="clear" w:color="auto" w:fill="FFFFFF"/>
        <w:snapToGrid w:val="0"/>
        <w:spacing w:after="0" w:line="360" w:lineRule="auto"/>
        <w:jc w:val="both"/>
        <w:rPr>
          <w:rFonts w:ascii="Book Antiqua" w:eastAsia="SimSun" w:hAnsi="Book Antiqua" w:cs="Helvetica"/>
          <w:sz w:val="24"/>
          <w:szCs w:val="24"/>
          <w:lang w:eastAsia="zh-CN"/>
        </w:rPr>
      </w:pPr>
      <w:r w:rsidRPr="004E0AA5">
        <w:rPr>
          <w:rFonts w:ascii="Book Antiqua" w:eastAsia="SimSun" w:hAnsi="Book Antiqua" w:cs="Helvetica"/>
          <w:sz w:val="24"/>
          <w:szCs w:val="24"/>
          <w:lang w:eastAsia="zh-CN"/>
        </w:rPr>
        <w:t xml:space="preserve">Grade E (Poor): </w:t>
      </w:r>
      <w:r w:rsidRPr="004E0AA5">
        <w:rPr>
          <w:rFonts w:ascii="Book Antiqua" w:eastAsia="SimSun" w:hAnsi="Book Antiqua" w:cs="Helvetica" w:hint="eastAsia"/>
          <w:sz w:val="24"/>
          <w:szCs w:val="24"/>
          <w:lang w:eastAsia="zh-CN"/>
        </w:rPr>
        <w:t>0</w:t>
      </w:r>
      <w:bookmarkEnd w:id="158"/>
      <w:bookmarkEnd w:id="159"/>
      <w:r w:rsidRPr="004E0AA5">
        <w:rPr>
          <w:rFonts w:ascii="Book Antiqua" w:eastAsia="SimSun" w:hAnsi="Book Antiqua" w:cs="Helvetica" w:hint="eastAsia"/>
          <w:sz w:val="24"/>
          <w:szCs w:val="24"/>
          <w:lang w:eastAsia="zh-CN"/>
        </w:rPr>
        <w:t xml:space="preserve"> </w:t>
      </w:r>
      <w:bookmarkEnd w:id="156"/>
      <w:bookmarkEnd w:id="157"/>
      <w:bookmarkEnd w:id="160"/>
      <w:bookmarkEnd w:id="161"/>
    </w:p>
    <w:p w14:paraId="45E03646" w14:textId="5FC0B0DD" w:rsidR="00275383" w:rsidRPr="00054915" w:rsidRDefault="00275383" w:rsidP="00054915">
      <w:pPr>
        <w:snapToGrid w:val="0"/>
        <w:spacing w:after="0" w:line="360" w:lineRule="auto"/>
        <w:jc w:val="both"/>
        <w:rPr>
          <w:rFonts w:ascii="Book Antiqua" w:eastAsia="Times New Roman" w:hAnsi="Book Antiqua" w:cstheme="minorHAnsi"/>
          <w:sz w:val="24"/>
          <w:szCs w:val="24"/>
          <w:lang w:val="nl-NL" w:eastAsia="nl-NL"/>
        </w:rPr>
      </w:pPr>
      <w:r w:rsidRPr="00054915">
        <w:rPr>
          <w:rFonts w:ascii="Book Antiqua" w:hAnsi="Book Antiqua" w:cstheme="minorHAnsi"/>
          <w:sz w:val="24"/>
          <w:szCs w:val="24"/>
        </w:rPr>
        <w:br w:type="page"/>
      </w:r>
    </w:p>
    <w:p w14:paraId="5C3A9741" w14:textId="73E3459F" w:rsidR="00FE0E4B" w:rsidRPr="00054915" w:rsidRDefault="00FE0E4B" w:rsidP="00054915">
      <w:pPr>
        <w:snapToGrid w:val="0"/>
        <w:spacing w:after="0" w:line="360" w:lineRule="auto"/>
        <w:jc w:val="both"/>
        <w:rPr>
          <w:rFonts w:ascii="Book Antiqua" w:hAnsi="Book Antiqua" w:cstheme="minorHAnsi"/>
          <w:b/>
          <w:sz w:val="24"/>
          <w:szCs w:val="24"/>
        </w:rPr>
      </w:pPr>
      <w:r w:rsidRPr="00054915">
        <w:rPr>
          <w:rFonts w:ascii="Book Antiqua" w:hAnsi="Book Antiqua" w:cstheme="minorHAnsi"/>
          <w:b/>
          <w:noProof/>
          <w:sz w:val="24"/>
          <w:szCs w:val="24"/>
          <w:lang w:eastAsia="zh-CN"/>
        </w:rPr>
        <w:lastRenderedPageBreak/>
        <w:drawing>
          <wp:inline distT="0" distB="0" distL="0" distR="0" wp14:anchorId="70F2CEB5" wp14:editId="10A7ECF9">
            <wp:extent cx="5683898" cy="794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 IBS review WJG R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738" cy="7946421"/>
                    </a:xfrm>
                    <a:prstGeom prst="rect">
                      <a:avLst/>
                    </a:prstGeom>
                  </pic:spPr>
                </pic:pic>
              </a:graphicData>
            </a:graphic>
          </wp:inline>
        </w:drawing>
      </w:r>
    </w:p>
    <w:p w14:paraId="7580DDF7" w14:textId="5E22A230" w:rsidR="00785B53" w:rsidRPr="001F0ECD" w:rsidRDefault="00EA439A" w:rsidP="00054915">
      <w:pPr>
        <w:snapToGrid w:val="0"/>
        <w:spacing w:after="0" w:line="360" w:lineRule="auto"/>
        <w:jc w:val="both"/>
        <w:rPr>
          <w:rFonts w:ascii="Book Antiqua" w:hAnsi="Book Antiqua" w:cstheme="minorHAnsi"/>
          <w:b/>
          <w:sz w:val="24"/>
          <w:szCs w:val="24"/>
          <w:lang w:eastAsia="zh-CN"/>
        </w:rPr>
      </w:pPr>
      <w:r w:rsidRPr="00054915">
        <w:rPr>
          <w:rFonts w:ascii="Book Antiqua" w:hAnsi="Book Antiqua" w:cstheme="minorHAnsi"/>
          <w:b/>
          <w:sz w:val="24"/>
          <w:szCs w:val="24"/>
        </w:rPr>
        <w:lastRenderedPageBreak/>
        <w:t>Figure 1</w:t>
      </w:r>
      <w:r w:rsidR="00DE2E15">
        <w:rPr>
          <w:rFonts w:ascii="Book Antiqua" w:hAnsi="Book Antiqua" w:cstheme="minorHAnsi" w:hint="eastAsia"/>
          <w:b/>
          <w:sz w:val="24"/>
          <w:szCs w:val="24"/>
          <w:lang w:eastAsia="zh-CN"/>
        </w:rPr>
        <w:t xml:space="preserve"> </w:t>
      </w:r>
      <w:r w:rsidRPr="00054915">
        <w:rPr>
          <w:rFonts w:ascii="Book Antiqua" w:hAnsi="Book Antiqua" w:cstheme="minorHAnsi"/>
          <w:b/>
          <w:sz w:val="24"/>
          <w:szCs w:val="24"/>
        </w:rPr>
        <w:t xml:space="preserve">Top-down and bottom-up models of </w:t>
      </w:r>
      <w:r w:rsidR="00146F05" w:rsidRPr="00054915">
        <w:rPr>
          <w:rFonts w:ascii="Book Antiqua" w:hAnsi="Book Antiqua" w:cstheme="minorHAnsi"/>
          <w:b/>
          <w:sz w:val="24"/>
          <w:szCs w:val="24"/>
        </w:rPr>
        <w:t>patho-physiology</w:t>
      </w:r>
      <w:r w:rsidRPr="00054915">
        <w:rPr>
          <w:rFonts w:ascii="Book Antiqua" w:hAnsi="Book Antiqua" w:cstheme="minorHAnsi"/>
          <w:b/>
          <w:sz w:val="24"/>
          <w:szCs w:val="24"/>
        </w:rPr>
        <w:t xml:space="preserve"> of irritable bowel syndrome</w:t>
      </w:r>
      <w:r w:rsidR="00617918">
        <w:rPr>
          <w:rFonts w:ascii="Book Antiqua" w:hAnsi="Book Antiqua" w:cstheme="minorHAnsi" w:hint="eastAsia"/>
          <w:b/>
          <w:sz w:val="24"/>
          <w:szCs w:val="24"/>
          <w:lang w:eastAsia="zh-CN"/>
        </w:rPr>
        <w:t xml:space="preserve">. </w:t>
      </w:r>
      <w:r w:rsidR="009C25C6" w:rsidRPr="00054915">
        <w:rPr>
          <w:rFonts w:ascii="Book Antiqua" w:hAnsi="Book Antiqua" w:cstheme="minorHAnsi"/>
          <w:sz w:val="24"/>
          <w:szCs w:val="24"/>
        </w:rPr>
        <w:t>ENS</w:t>
      </w:r>
      <w:r w:rsidR="00617918">
        <w:rPr>
          <w:rFonts w:ascii="Book Antiqua" w:hAnsi="Book Antiqua" w:cstheme="minorHAnsi" w:hint="eastAsia"/>
          <w:sz w:val="24"/>
          <w:szCs w:val="24"/>
          <w:lang w:eastAsia="zh-CN"/>
        </w:rPr>
        <w:t xml:space="preserve">: </w:t>
      </w:r>
      <w:r w:rsidR="00785B53" w:rsidRPr="00617918">
        <w:rPr>
          <w:rFonts w:ascii="Book Antiqua" w:hAnsi="Book Antiqua" w:cstheme="minorHAnsi"/>
          <w:caps/>
          <w:sz w:val="24"/>
          <w:szCs w:val="24"/>
        </w:rPr>
        <w:t>e</w:t>
      </w:r>
      <w:r w:rsidR="00785B53" w:rsidRPr="00054915">
        <w:rPr>
          <w:rFonts w:ascii="Book Antiqua" w:hAnsi="Book Antiqua" w:cstheme="minorHAnsi"/>
          <w:sz w:val="24"/>
          <w:szCs w:val="24"/>
        </w:rPr>
        <w:t>nteric nervous system</w:t>
      </w:r>
      <w:r w:rsidR="00617918">
        <w:rPr>
          <w:rFonts w:ascii="Book Antiqua" w:hAnsi="Book Antiqua" w:cstheme="minorHAnsi" w:hint="eastAsia"/>
          <w:sz w:val="24"/>
          <w:szCs w:val="24"/>
          <w:lang w:eastAsia="zh-CN"/>
        </w:rPr>
        <w:t>;</w:t>
      </w:r>
      <w:r w:rsidR="00785B53" w:rsidRPr="00054915">
        <w:rPr>
          <w:rFonts w:ascii="Book Antiqua" w:hAnsi="Book Antiqua" w:cstheme="minorHAnsi"/>
          <w:sz w:val="24"/>
          <w:szCs w:val="24"/>
        </w:rPr>
        <w:t xml:space="preserve"> 5-HT</w:t>
      </w:r>
      <w:r w:rsidR="00617918">
        <w:rPr>
          <w:rFonts w:ascii="Book Antiqua" w:hAnsi="Book Antiqua" w:cstheme="minorHAnsi" w:hint="eastAsia"/>
          <w:sz w:val="24"/>
          <w:szCs w:val="24"/>
          <w:lang w:eastAsia="zh-CN"/>
        </w:rPr>
        <w:t xml:space="preserve">: </w:t>
      </w:r>
      <w:r w:rsidR="00785B53" w:rsidRPr="00054915">
        <w:rPr>
          <w:rFonts w:ascii="Book Antiqua" w:eastAsia="Times New Roman" w:hAnsi="Book Antiqua" w:cstheme="minorHAnsi"/>
          <w:sz w:val="24"/>
          <w:szCs w:val="24"/>
          <w:lang w:val="nl-NL" w:eastAsia="nl-NL"/>
        </w:rPr>
        <w:t>5-hydroxytryptamin</w:t>
      </w:r>
      <w:r w:rsidR="00617918">
        <w:rPr>
          <w:rFonts w:ascii="Book Antiqua" w:hAnsi="Book Antiqua" w:cstheme="minorHAnsi" w:hint="eastAsia"/>
          <w:sz w:val="24"/>
          <w:szCs w:val="24"/>
          <w:lang w:eastAsia="zh-CN"/>
        </w:rPr>
        <w:t>;</w:t>
      </w:r>
      <w:r w:rsidR="00785B53" w:rsidRPr="00054915">
        <w:rPr>
          <w:rFonts w:ascii="Book Antiqua" w:hAnsi="Book Antiqua" w:cstheme="minorHAnsi"/>
          <w:sz w:val="24"/>
          <w:szCs w:val="24"/>
        </w:rPr>
        <w:t xml:space="preserve"> HPA axis</w:t>
      </w:r>
      <w:r w:rsidR="00617918">
        <w:rPr>
          <w:rFonts w:ascii="Book Antiqua" w:hAnsi="Book Antiqua" w:cstheme="minorHAnsi" w:hint="eastAsia"/>
          <w:sz w:val="24"/>
          <w:szCs w:val="24"/>
          <w:lang w:eastAsia="zh-CN"/>
        </w:rPr>
        <w:t xml:space="preserve">: </w:t>
      </w:r>
      <w:r w:rsidR="00785B53" w:rsidRPr="00617918">
        <w:rPr>
          <w:rFonts w:ascii="Book Antiqua" w:eastAsia="Times New Roman" w:hAnsi="Book Antiqua" w:cstheme="minorHAnsi"/>
          <w:caps/>
          <w:sz w:val="24"/>
          <w:szCs w:val="24"/>
          <w:lang w:val="nl-NL" w:eastAsia="nl-NL"/>
        </w:rPr>
        <w:t>h</w:t>
      </w:r>
      <w:r w:rsidR="001F0ECD">
        <w:rPr>
          <w:rFonts w:ascii="Book Antiqua" w:eastAsia="Times New Roman" w:hAnsi="Book Antiqua" w:cstheme="minorHAnsi"/>
          <w:sz w:val="24"/>
          <w:szCs w:val="24"/>
          <w:lang w:val="nl-NL" w:eastAsia="nl-NL"/>
        </w:rPr>
        <w:t>ypothalamo-pituitary-</w:t>
      </w:r>
      <w:r w:rsidR="00785B53" w:rsidRPr="00054915">
        <w:rPr>
          <w:rFonts w:ascii="Book Antiqua" w:eastAsia="Times New Roman" w:hAnsi="Book Antiqua" w:cstheme="minorHAnsi"/>
          <w:sz w:val="24"/>
          <w:szCs w:val="24"/>
          <w:lang w:val="nl-NL" w:eastAsia="nl-NL"/>
        </w:rPr>
        <w:t>adrenal axis</w:t>
      </w:r>
      <w:r w:rsidR="001F0ECD">
        <w:rPr>
          <w:rFonts w:ascii="Book Antiqua" w:hAnsi="Book Antiqua" w:cstheme="minorHAnsi" w:hint="eastAsia"/>
          <w:sz w:val="24"/>
          <w:szCs w:val="24"/>
          <w:lang w:val="nl-NL" w:eastAsia="zh-CN"/>
        </w:rPr>
        <w:t>.</w:t>
      </w:r>
    </w:p>
    <w:p w14:paraId="60F3365E" w14:textId="77777777" w:rsidR="003A72A9" w:rsidRDefault="003A72A9" w:rsidP="00054915">
      <w:pPr>
        <w:snapToGrid w:val="0"/>
        <w:spacing w:after="0" w:line="360" w:lineRule="auto"/>
        <w:jc w:val="both"/>
        <w:rPr>
          <w:rFonts w:ascii="Book Antiqua" w:hAnsi="Book Antiqua" w:cstheme="minorHAnsi"/>
          <w:b/>
          <w:sz w:val="24"/>
          <w:szCs w:val="24"/>
          <w:lang w:val="nl-NL" w:eastAsia="zh-CN"/>
        </w:rPr>
      </w:pPr>
    </w:p>
    <w:p w14:paraId="1734E56F" w14:textId="77777777" w:rsidR="00785B53" w:rsidRPr="0071656E" w:rsidRDefault="00785B53" w:rsidP="00054915">
      <w:pPr>
        <w:snapToGrid w:val="0"/>
        <w:spacing w:after="0" w:line="360" w:lineRule="auto"/>
        <w:jc w:val="both"/>
        <w:rPr>
          <w:rFonts w:ascii="Book Antiqua" w:hAnsi="Book Antiqua" w:cstheme="minorHAnsi"/>
          <w:sz w:val="24"/>
          <w:szCs w:val="24"/>
        </w:rPr>
      </w:pPr>
      <w:r w:rsidRPr="0071656E">
        <w:rPr>
          <w:rFonts w:ascii="Book Antiqua" w:hAnsi="Book Antiqua" w:cstheme="minorHAnsi"/>
          <w:sz w:val="24"/>
          <w:szCs w:val="24"/>
        </w:rPr>
        <w:br w:type="page"/>
      </w:r>
    </w:p>
    <w:p w14:paraId="2D20798A" w14:textId="545665B6" w:rsidR="00EA439A" w:rsidRPr="00054915" w:rsidRDefault="00EA439A" w:rsidP="00054915">
      <w:pPr>
        <w:snapToGrid w:val="0"/>
        <w:spacing w:after="0" w:line="360" w:lineRule="auto"/>
        <w:jc w:val="both"/>
        <w:rPr>
          <w:rFonts w:ascii="Book Antiqua" w:hAnsi="Book Antiqua" w:cstheme="minorHAnsi"/>
          <w:b/>
          <w:sz w:val="24"/>
          <w:szCs w:val="24"/>
        </w:rPr>
      </w:pPr>
      <w:r w:rsidRPr="00054915">
        <w:rPr>
          <w:rFonts w:ascii="Book Antiqua" w:hAnsi="Book Antiqua" w:cstheme="minorHAnsi"/>
          <w:b/>
          <w:sz w:val="24"/>
          <w:szCs w:val="24"/>
        </w:rPr>
        <w:lastRenderedPageBreak/>
        <w:t>Table 1</w:t>
      </w:r>
      <w:r w:rsidR="00E904EF">
        <w:rPr>
          <w:rFonts w:ascii="Book Antiqua" w:hAnsi="Book Antiqua" w:cstheme="minorHAnsi" w:hint="eastAsia"/>
          <w:b/>
          <w:sz w:val="24"/>
          <w:szCs w:val="24"/>
          <w:lang w:eastAsia="zh-CN"/>
        </w:rPr>
        <w:t xml:space="preserve"> </w:t>
      </w:r>
      <w:r w:rsidRPr="00054915">
        <w:rPr>
          <w:rFonts w:ascii="Book Antiqua" w:hAnsi="Book Antiqua" w:cstheme="minorHAnsi"/>
          <w:b/>
          <w:sz w:val="24"/>
          <w:szCs w:val="24"/>
        </w:rPr>
        <w:t xml:space="preserve">Rome IV criteria for irritable bowel syndrome </w:t>
      </w:r>
      <w:r w:rsidR="00D341D6" w:rsidRPr="00054915">
        <w:rPr>
          <w:rFonts w:ascii="Book Antiqua" w:hAnsi="Book Antiqua" w:cstheme="minorHAnsi"/>
          <w:b/>
          <w:sz w:val="24"/>
          <w:szCs w:val="24"/>
        </w:rPr>
        <w:t xml:space="preserve">in children </w:t>
      </w:r>
      <w:r w:rsidRPr="00054915">
        <w:rPr>
          <w:rFonts w:ascii="Book Antiqua" w:hAnsi="Book Antiqua" w:cstheme="minorHAnsi"/>
          <w:b/>
          <w:sz w:val="24"/>
          <w:szCs w:val="24"/>
        </w:rPr>
        <w:t>and subtyp</w:t>
      </w:r>
      <w:r w:rsidR="00FB5CC5" w:rsidRPr="00054915">
        <w:rPr>
          <w:rFonts w:ascii="Book Antiqua" w:hAnsi="Book Antiqua" w:cstheme="minorHAnsi"/>
          <w:b/>
          <w:sz w:val="24"/>
          <w:szCs w:val="24"/>
        </w:rPr>
        <w: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F4CD2" w:rsidRPr="00054915" w14:paraId="6EF2260C" w14:textId="77777777" w:rsidTr="00694596">
        <w:tc>
          <w:tcPr>
            <w:tcW w:w="9350" w:type="dxa"/>
            <w:tcBorders>
              <w:top w:val="single" w:sz="4" w:space="0" w:color="auto"/>
              <w:bottom w:val="single" w:sz="4" w:space="0" w:color="auto"/>
            </w:tcBorders>
          </w:tcPr>
          <w:p w14:paraId="41D6F7ED" w14:textId="3121DA35" w:rsidR="00D341D6" w:rsidRPr="00054915" w:rsidRDefault="00D341D6" w:rsidP="00054915">
            <w:pPr>
              <w:snapToGrid w:val="0"/>
              <w:spacing w:line="360" w:lineRule="auto"/>
              <w:jc w:val="both"/>
              <w:rPr>
                <w:rFonts w:ascii="Book Antiqua" w:hAnsi="Book Antiqua" w:cstheme="minorHAnsi"/>
                <w:b/>
                <w:sz w:val="24"/>
                <w:szCs w:val="24"/>
              </w:rPr>
            </w:pPr>
            <w:r w:rsidRPr="00054915">
              <w:rPr>
                <w:rFonts w:ascii="Book Antiqua" w:hAnsi="Book Antiqua" w:cstheme="minorHAnsi"/>
                <w:b/>
                <w:sz w:val="24"/>
                <w:szCs w:val="24"/>
              </w:rPr>
              <w:t>Diagnostic criteria for irritable bowel syndrome</w:t>
            </w:r>
            <w:r w:rsidR="006A68D6" w:rsidRPr="00054915">
              <w:rPr>
                <w:rFonts w:ascii="Book Antiqua" w:hAnsi="Book Antiqua" w:cstheme="minorHAnsi"/>
                <w:b/>
                <w:sz w:val="24"/>
                <w:szCs w:val="24"/>
              </w:rPr>
              <w:t xml:space="preserve"> (IBS)</w:t>
            </w:r>
            <w:r w:rsidR="00FB5CC5" w:rsidRPr="00054915">
              <w:rPr>
                <w:rFonts w:ascii="Book Antiqua" w:hAnsi="Book Antiqua" w:cstheme="minorHAnsi"/>
                <w:b/>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FB5CC5" w:rsidRPr="00054915">
              <w:rPr>
                <w:rFonts w:ascii="Book Antiqua" w:hAnsi="Book Antiqua" w:cstheme="minorHAnsi"/>
                <w:b/>
                <w:sz w:val="24"/>
                <w:szCs w:val="24"/>
              </w:rPr>
              <w:instrText xml:space="preserve"> ADDIN EN.CITE </w:instrText>
            </w:r>
            <w:r w:rsidR="00FB5CC5" w:rsidRPr="00054915">
              <w:rPr>
                <w:rFonts w:ascii="Book Antiqua" w:hAnsi="Book Antiqua" w:cstheme="minorHAnsi"/>
                <w:b/>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FB5CC5" w:rsidRPr="00054915">
              <w:rPr>
                <w:rFonts w:ascii="Book Antiqua" w:hAnsi="Book Antiqua" w:cstheme="minorHAnsi"/>
                <w:b/>
                <w:sz w:val="24"/>
                <w:szCs w:val="24"/>
              </w:rPr>
              <w:instrText xml:space="preserve"> ADDIN EN.CITE.DATA </w:instrText>
            </w:r>
            <w:r w:rsidR="00FB5CC5" w:rsidRPr="00054915">
              <w:rPr>
                <w:rFonts w:ascii="Book Antiqua" w:hAnsi="Book Antiqua" w:cstheme="minorHAnsi"/>
                <w:b/>
                <w:sz w:val="24"/>
                <w:szCs w:val="24"/>
              </w:rPr>
            </w:r>
            <w:r w:rsidR="00FB5CC5" w:rsidRPr="00054915">
              <w:rPr>
                <w:rFonts w:ascii="Book Antiqua" w:hAnsi="Book Antiqua" w:cstheme="minorHAnsi"/>
                <w:b/>
                <w:sz w:val="24"/>
                <w:szCs w:val="24"/>
              </w:rPr>
              <w:fldChar w:fldCharType="end"/>
            </w:r>
            <w:r w:rsidR="00FB5CC5" w:rsidRPr="00054915">
              <w:rPr>
                <w:rFonts w:ascii="Book Antiqua" w:hAnsi="Book Antiqua" w:cstheme="minorHAnsi"/>
                <w:b/>
                <w:sz w:val="24"/>
                <w:szCs w:val="24"/>
              </w:rPr>
            </w:r>
            <w:r w:rsidR="00FB5CC5" w:rsidRPr="00054915">
              <w:rPr>
                <w:rFonts w:ascii="Book Antiqua" w:hAnsi="Book Antiqua" w:cstheme="minorHAnsi"/>
                <w:b/>
                <w:sz w:val="24"/>
                <w:szCs w:val="24"/>
              </w:rPr>
              <w:fldChar w:fldCharType="separate"/>
            </w:r>
            <w:r w:rsidR="00FB5CC5" w:rsidRPr="00054915">
              <w:rPr>
                <w:rFonts w:ascii="Book Antiqua" w:hAnsi="Book Antiqua" w:cstheme="minorHAnsi"/>
                <w:b/>
                <w:noProof/>
                <w:sz w:val="24"/>
                <w:szCs w:val="24"/>
                <w:vertAlign w:val="superscript"/>
              </w:rPr>
              <w:t>[</w:t>
            </w:r>
            <w:hyperlink w:anchor="_ENREF_18" w:tooltip="Hyams, 2016 #1575" w:history="1">
              <w:r w:rsidR="00F31863" w:rsidRPr="00054915">
                <w:rPr>
                  <w:rFonts w:ascii="Book Antiqua" w:hAnsi="Book Antiqua" w:cstheme="minorHAnsi"/>
                  <w:b/>
                  <w:noProof/>
                  <w:sz w:val="24"/>
                  <w:szCs w:val="24"/>
                  <w:vertAlign w:val="superscript"/>
                </w:rPr>
                <w:t>18</w:t>
              </w:r>
            </w:hyperlink>
            <w:r w:rsidR="00FB5CC5" w:rsidRPr="00054915">
              <w:rPr>
                <w:rFonts w:ascii="Book Antiqua" w:hAnsi="Book Antiqua" w:cstheme="minorHAnsi"/>
                <w:b/>
                <w:noProof/>
                <w:sz w:val="24"/>
                <w:szCs w:val="24"/>
                <w:vertAlign w:val="superscript"/>
              </w:rPr>
              <w:t>]</w:t>
            </w:r>
            <w:r w:rsidR="00FB5CC5" w:rsidRPr="00054915">
              <w:rPr>
                <w:rFonts w:ascii="Book Antiqua" w:hAnsi="Book Antiqua" w:cstheme="minorHAnsi"/>
                <w:b/>
                <w:sz w:val="24"/>
                <w:szCs w:val="24"/>
              </w:rPr>
              <w:fldChar w:fldCharType="end"/>
            </w:r>
          </w:p>
        </w:tc>
      </w:tr>
      <w:tr w:rsidR="002F4CD2" w:rsidRPr="00054915" w14:paraId="1A4BAA6B" w14:textId="77777777" w:rsidTr="00694596">
        <w:tc>
          <w:tcPr>
            <w:tcW w:w="9350" w:type="dxa"/>
            <w:tcBorders>
              <w:top w:val="single" w:sz="4" w:space="0" w:color="auto"/>
            </w:tcBorders>
          </w:tcPr>
          <w:p w14:paraId="3FCC43A3" w14:textId="36A5B580" w:rsidR="001B05A5" w:rsidRPr="00054915" w:rsidRDefault="001B05A5" w:rsidP="00054915">
            <w:pPr>
              <w:snapToGrid w:val="0"/>
              <w:spacing w:line="360" w:lineRule="auto"/>
              <w:jc w:val="both"/>
              <w:rPr>
                <w:rFonts w:ascii="Book Antiqua" w:hAnsi="Book Antiqua" w:cstheme="minorHAnsi"/>
                <w:sz w:val="24"/>
                <w:szCs w:val="24"/>
              </w:rPr>
            </w:pPr>
            <w:r w:rsidRPr="00054915">
              <w:rPr>
                <w:rFonts w:ascii="Book Antiqua" w:hAnsi="Book Antiqua" w:cstheme="minorHAnsi"/>
                <w:sz w:val="24"/>
                <w:szCs w:val="24"/>
              </w:rPr>
              <w:t>Must include all of the following</w:t>
            </w:r>
          </w:p>
        </w:tc>
      </w:tr>
      <w:tr w:rsidR="002F4CD2" w:rsidRPr="00054915" w14:paraId="3885724F" w14:textId="77777777" w:rsidTr="00694596">
        <w:tc>
          <w:tcPr>
            <w:tcW w:w="9350" w:type="dxa"/>
          </w:tcPr>
          <w:p w14:paraId="2B961A8E" w14:textId="6654C923" w:rsidR="001B05A5" w:rsidRPr="004138A2" w:rsidRDefault="001B05A5" w:rsidP="004F4104">
            <w:pPr>
              <w:snapToGrid w:val="0"/>
              <w:spacing w:line="360" w:lineRule="auto"/>
              <w:ind w:leftChars="100" w:left="220"/>
              <w:jc w:val="both"/>
              <w:rPr>
                <w:rFonts w:ascii="Book Antiqua" w:hAnsi="Book Antiqua" w:cstheme="minorHAnsi"/>
                <w:sz w:val="24"/>
                <w:szCs w:val="24"/>
              </w:rPr>
            </w:pPr>
            <w:r w:rsidRPr="004138A2">
              <w:rPr>
                <w:rFonts w:ascii="Book Antiqua" w:hAnsi="Book Antiqua" w:cstheme="minorHAnsi"/>
                <w:sz w:val="24"/>
                <w:szCs w:val="24"/>
              </w:rPr>
              <w:t>Abdominal pain at least 4 d</w:t>
            </w:r>
            <w:r w:rsidR="004F4104">
              <w:rPr>
                <w:rFonts w:ascii="Book Antiqua" w:eastAsiaTheme="minorEastAsia" w:hAnsi="Book Antiqua" w:cstheme="minorHAnsi" w:hint="eastAsia"/>
                <w:sz w:val="24"/>
                <w:szCs w:val="24"/>
                <w:lang w:eastAsia="zh-CN"/>
              </w:rPr>
              <w:t xml:space="preserve"> </w:t>
            </w:r>
            <w:r w:rsidRPr="004138A2">
              <w:rPr>
                <w:rFonts w:ascii="Book Antiqua" w:hAnsi="Book Antiqua" w:cstheme="minorHAnsi"/>
                <w:sz w:val="24"/>
                <w:szCs w:val="24"/>
              </w:rPr>
              <w:t>per month associated with one or more of the following:</w:t>
            </w:r>
          </w:p>
        </w:tc>
      </w:tr>
      <w:tr w:rsidR="002F4CD2" w:rsidRPr="00054915" w14:paraId="6D9F9D95" w14:textId="77777777" w:rsidTr="00694596">
        <w:tc>
          <w:tcPr>
            <w:tcW w:w="9350" w:type="dxa"/>
          </w:tcPr>
          <w:p w14:paraId="28E829FD" w14:textId="59DFDEC2" w:rsidR="001B05A5" w:rsidRPr="004138A2" w:rsidRDefault="001B05A5" w:rsidP="004138A2">
            <w:pPr>
              <w:snapToGrid w:val="0"/>
              <w:spacing w:line="360" w:lineRule="auto"/>
              <w:ind w:firstLineChars="200" w:firstLine="480"/>
              <w:jc w:val="both"/>
              <w:rPr>
                <w:rFonts w:ascii="Book Antiqua" w:hAnsi="Book Antiqua" w:cstheme="minorHAnsi"/>
                <w:sz w:val="24"/>
                <w:szCs w:val="24"/>
              </w:rPr>
            </w:pPr>
            <w:r w:rsidRPr="004138A2">
              <w:rPr>
                <w:rFonts w:ascii="Book Antiqua" w:hAnsi="Book Antiqua" w:cstheme="minorHAnsi"/>
                <w:sz w:val="24"/>
                <w:szCs w:val="24"/>
              </w:rPr>
              <w:t>Related to defecation</w:t>
            </w:r>
          </w:p>
        </w:tc>
      </w:tr>
      <w:tr w:rsidR="002F4CD2" w:rsidRPr="00054915" w14:paraId="05F42383" w14:textId="77777777" w:rsidTr="00694596">
        <w:tc>
          <w:tcPr>
            <w:tcW w:w="9350" w:type="dxa"/>
          </w:tcPr>
          <w:p w14:paraId="2318B568" w14:textId="2A1B4AF2" w:rsidR="001B05A5" w:rsidRPr="004138A2" w:rsidRDefault="001B05A5" w:rsidP="004138A2">
            <w:pPr>
              <w:snapToGrid w:val="0"/>
              <w:spacing w:line="360" w:lineRule="auto"/>
              <w:ind w:firstLineChars="200" w:firstLine="480"/>
              <w:jc w:val="both"/>
              <w:rPr>
                <w:rFonts w:ascii="Book Antiqua" w:hAnsi="Book Antiqua" w:cstheme="minorHAnsi"/>
                <w:sz w:val="24"/>
                <w:szCs w:val="24"/>
              </w:rPr>
            </w:pPr>
            <w:r w:rsidRPr="004138A2">
              <w:rPr>
                <w:rFonts w:ascii="Book Antiqua" w:hAnsi="Book Antiqua" w:cstheme="minorHAnsi"/>
                <w:sz w:val="24"/>
                <w:szCs w:val="24"/>
              </w:rPr>
              <w:t>A change in frequency of stool</w:t>
            </w:r>
          </w:p>
        </w:tc>
      </w:tr>
      <w:tr w:rsidR="002F4CD2" w:rsidRPr="00054915" w14:paraId="40BF9075" w14:textId="77777777" w:rsidTr="00694596">
        <w:tc>
          <w:tcPr>
            <w:tcW w:w="9350" w:type="dxa"/>
          </w:tcPr>
          <w:p w14:paraId="5B3FFC51" w14:textId="05DD5C34" w:rsidR="001B05A5" w:rsidRPr="004138A2" w:rsidRDefault="001B05A5" w:rsidP="004138A2">
            <w:pPr>
              <w:snapToGrid w:val="0"/>
              <w:spacing w:line="360" w:lineRule="auto"/>
              <w:ind w:firstLineChars="200" w:firstLine="480"/>
              <w:jc w:val="both"/>
              <w:rPr>
                <w:rFonts w:ascii="Book Antiqua" w:hAnsi="Book Antiqua" w:cstheme="minorHAnsi"/>
                <w:sz w:val="24"/>
                <w:szCs w:val="24"/>
              </w:rPr>
            </w:pPr>
            <w:r w:rsidRPr="004138A2">
              <w:rPr>
                <w:rFonts w:ascii="Book Antiqua" w:hAnsi="Book Antiqua" w:cstheme="minorHAnsi"/>
                <w:sz w:val="24"/>
                <w:szCs w:val="24"/>
              </w:rPr>
              <w:t>A change in form (appearance) of stool</w:t>
            </w:r>
          </w:p>
        </w:tc>
      </w:tr>
      <w:tr w:rsidR="002F4CD2" w:rsidRPr="00054915" w14:paraId="6A85107F" w14:textId="77777777" w:rsidTr="00694596">
        <w:tc>
          <w:tcPr>
            <w:tcW w:w="9350" w:type="dxa"/>
          </w:tcPr>
          <w:p w14:paraId="6CC206A0" w14:textId="09BDEB23" w:rsidR="001B05A5" w:rsidRPr="004138A2" w:rsidRDefault="001B05A5" w:rsidP="004138A2">
            <w:pPr>
              <w:snapToGrid w:val="0"/>
              <w:spacing w:line="360" w:lineRule="auto"/>
              <w:ind w:leftChars="100" w:left="220"/>
              <w:jc w:val="both"/>
              <w:rPr>
                <w:rFonts w:ascii="Book Antiqua" w:hAnsi="Book Antiqua" w:cstheme="minorHAnsi"/>
                <w:sz w:val="24"/>
                <w:szCs w:val="24"/>
              </w:rPr>
            </w:pPr>
            <w:r w:rsidRPr="004138A2">
              <w:rPr>
                <w:rFonts w:ascii="Book Antiqua" w:hAnsi="Book Antiqua" w:cstheme="minorHAnsi"/>
                <w:sz w:val="24"/>
                <w:szCs w:val="24"/>
              </w:rPr>
              <w:t>In children with constipation, the pain does not resolve with resolution of the constipation (children in whom the pain resolves have functional constipation, not irritable bowel syndrome)</w:t>
            </w:r>
          </w:p>
        </w:tc>
      </w:tr>
      <w:tr w:rsidR="002F4CD2" w:rsidRPr="00054915" w14:paraId="7846EE33" w14:textId="77777777" w:rsidTr="00245644">
        <w:tc>
          <w:tcPr>
            <w:tcW w:w="9350" w:type="dxa"/>
          </w:tcPr>
          <w:p w14:paraId="60675C25" w14:textId="3E3018BE" w:rsidR="001B05A5" w:rsidRPr="004138A2" w:rsidRDefault="001B05A5" w:rsidP="004138A2">
            <w:pPr>
              <w:snapToGrid w:val="0"/>
              <w:spacing w:line="360" w:lineRule="auto"/>
              <w:ind w:leftChars="100" w:left="220"/>
              <w:jc w:val="both"/>
              <w:rPr>
                <w:rFonts w:ascii="Book Antiqua" w:hAnsi="Book Antiqua" w:cstheme="minorHAnsi"/>
                <w:sz w:val="24"/>
                <w:szCs w:val="24"/>
              </w:rPr>
            </w:pPr>
            <w:r w:rsidRPr="004138A2">
              <w:rPr>
                <w:rFonts w:ascii="Book Antiqua" w:hAnsi="Book Antiqua" w:cstheme="minorHAnsi"/>
                <w:sz w:val="24"/>
                <w:szCs w:val="24"/>
              </w:rPr>
              <w:t>After appropriate evaluation, the symptoms cannot be fully explained by another medical condition</w:t>
            </w:r>
          </w:p>
        </w:tc>
      </w:tr>
      <w:tr w:rsidR="002F4CD2" w:rsidRPr="00054915" w14:paraId="474A4C05" w14:textId="77777777" w:rsidTr="00245644">
        <w:tc>
          <w:tcPr>
            <w:tcW w:w="9350" w:type="dxa"/>
          </w:tcPr>
          <w:p w14:paraId="2811A095" w14:textId="0AAE4611" w:rsidR="001B05A5" w:rsidRPr="00054915" w:rsidRDefault="0017002D" w:rsidP="004F4104">
            <w:pPr>
              <w:snapToGrid w:val="0"/>
              <w:spacing w:line="360" w:lineRule="auto"/>
              <w:jc w:val="both"/>
              <w:rPr>
                <w:rFonts w:ascii="Book Antiqua" w:hAnsi="Book Antiqua" w:cstheme="minorHAnsi"/>
                <w:sz w:val="24"/>
                <w:szCs w:val="24"/>
              </w:rPr>
            </w:pPr>
            <w:r w:rsidRPr="00054915">
              <w:rPr>
                <w:rFonts w:ascii="Book Antiqua" w:hAnsi="Book Antiqua" w:cstheme="minorHAnsi"/>
                <w:sz w:val="24"/>
                <w:szCs w:val="24"/>
              </w:rPr>
              <w:t>Above c</w:t>
            </w:r>
            <w:r w:rsidR="001B05A5" w:rsidRPr="00054915">
              <w:rPr>
                <w:rFonts w:ascii="Book Antiqua" w:hAnsi="Book Antiqua" w:cstheme="minorHAnsi"/>
                <w:sz w:val="24"/>
                <w:szCs w:val="24"/>
              </w:rPr>
              <w:t>riteria</w:t>
            </w:r>
            <w:r w:rsidRPr="00054915">
              <w:rPr>
                <w:rFonts w:ascii="Book Antiqua" w:hAnsi="Book Antiqua" w:cstheme="minorHAnsi"/>
                <w:sz w:val="24"/>
                <w:szCs w:val="24"/>
              </w:rPr>
              <w:t xml:space="preserve"> needs to be</w:t>
            </w:r>
            <w:r w:rsidR="001B05A5" w:rsidRPr="00054915">
              <w:rPr>
                <w:rFonts w:ascii="Book Antiqua" w:hAnsi="Book Antiqua" w:cstheme="minorHAnsi"/>
                <w:sz w:val="24"/>
                <w:szCs w:val="24"/>
              </w:rPr>
              <w:t xml:space="preserve"> fulfilled for at least 2 mo</w:t>
            </w:r>
            <w:r w:rsidR="004F4104">
              <w:rPr>
                <w:rFonts w:ascii="Book Antiqua" w:eastAsiaTheme="minorEastAsia" w:hAnsi="Book Antiqua" w:cstheme="minorHAnsi" w:hint="eastAsia"/>
                <w:sz w:val="24"/>
                <w:szCs w:val="24"/>
                <w:lang w:eastAsia="zh-CN"/>
              </w:rPr>
              <w:t xml:space="preserve"> </w:t>
            </w:r>
            <w:r w:rsidR="001B05A5" w:rsidRPr="00054915">
              <w:rPr>
                <w:rFonts w:ascii="Book Antiqua" w:hAnsi="Book Antiqua" w:cstheme="minorHAnsi"/>
                <w:sz w:val="24"/>
                <w:szCs w:val="24"/>
              </w:rPr>
              <w:t>before diagnosis.</w:t>
            </w:r>
          </w:p>
        </w:tc>
      </w:tr>
      <w:tr w:rsidR="002F4CD2" w:rsidRPr="00054915" w14:paraId="7236F0EB" w14:textId="77777777" w:rsidTr="003C4C3F">
        <w:tc>
          <w:tcPr>
            <w:tcW w:w="9350" w:type="dxa"/>
            <w:tcBorders>
              <w:top w:val="single" w:sz="4" w:space="0" w:color="auto"/>
              <w:bottom w:val="single" w:sz="4" w:space="0" w:color="auto"/>
            </w:tcBorders>
          </w:tcPr>
          <w:p w14:paraId="3809FCE0" w14:textId="3A95D550" w:rsidR="000A140F" w:rsidRPr="00054915" w:rsidRDefault="000A140F" w:rsidP="00054915">
            <w:pPr>
              <w:snapToGrid w:val="0"/>
              <w:spacing w:line="360" w:lineRule="auto"/>
              <w:jc w:val="both"/>
              <w:rPr>
                <w:rFonts w:ascii="Book Antiqua" w:hAnsi="Book Antiqua" w:cstheme="minorHAnsi"/>
                <w:b/>
                <w:sz w:val="24"/>
                <w:szCs w:val="24"/>
              </w:rPr>
            </w:pPr>
            <w:r w:rsidRPr="00054915">
              <w:rPr>
                <w:rFonts w:ascii="Book Antiqua" w:hAnsi="Book Antiqua" w:cstheme="minorHAnsi"/>
                <w:b/>
                <w:sz w:val="24"/>
                <w:szCs w:val="24"/>
              </w:rPr>
              <w:t>Diagnostic criteria for IBS subtypes</w:t>
            </w:r>
            <w:r w:rsidR="006A68D6" w:rsidRPr="00054915">
              <w:rPr>
                <w:rFonts w:ascii="Book Antiqua" w:hAnsi="Book Antiqua" w:cstheme="minorHAnsi"/>
                <w:b/>
                <w:sz w:val="24"/>
                <w:szCs w:val="24"/>
              </w:rPr>
              <w:t xml:space="preserve"> </w:t>
            </w:r>
            <w:r w:rsidR="006A68D6" w:rsidRPr="00054915">
              <w:rPr>
                <w:rFonts w:ascii="Book Antiqua" w:hAnsi="Book Antiqua" w:cstheme="minorHAnsi"/>
                <w:b/>
                <w:sz w:val="24"/>
                <w:szCs w:val="24"/>
              </w:rPr>
              <w:fldChar w:fldCharType="begin"/>
            </w:r>
            <w:r w:rsidR="00C6209F" w:rsidRPr="00054915">
              <w:rPr>
                <w:rFonts w:ascii="Book Antiqua" w:hAnsi="Book Antiqua" w:cstheme="minorHAnsi"/>
                <w:b/>
                <w:sz w:val="24"/>
                <w:szCs w:val="24"/>
              </w:rPr>
              <w:instrText xml:space="preserve"> ADDIN EN.CITE &lt;EndNote&gt;&lt;Cite&gt;&lt;Author&gt;Mearin&lt;/Author&gt;&lt;Year&gt;2016&lt;/Year&gt;&lt;RecNum&gt;2451&lt;/RecNum&gt;&lt;DisplayText&gt;&lt;style face="superscript"&gt;[31]&lt;/style&gt;&lt;/DisplayText&gt;&lt;record&gt;&lt;rec-number&gt;2451&lt;/rec-number&gt;&lt;foreign-keys&gt;&lt;key app="EN" db-id="5x05svz5qpvvz1e5vwcxddvhes2txz0ettzs" timestamp="1521645969"&gt;2451&lt;/key&gt;&lt;/foreign-keys&gt;&lt;ref-type name="Journal Article"&gt;17&lt;/ref-type&gt;&lt;contributors&gt;&lt;authors&gt;&lt;author&gt;Mearin, F.&lt;/author&gt;&lt;author&gt;Lacy, B. E.&lt;/author&gt;&lt;author&gt;Chang, L.&lt;/author&gt;&lt;author&gt;Chey, W. D.&lt;/author&gt;&lt;author&gt;Lembo, A. J.&lt;/author&gt;&lt;author&gt;Simren, M.&lt;/author&gt;&lt;author&gt;Spiller, R.&lt;/author&gt;&lt;/authors&gt;&lt;/contributors&gt;&lt;auth-address&gt;Institute of Functional and Motor Digestive Disorders, Centro Medico Teknon, Barcelona, Spain.&amp;#xD;Division of Gastroenterology &amp;amp; Hepatology, Dartmouth-Hitchcock Medical Center, Lebanon, NH. USA.&amp;#xD;David Geffen School of Medicine at UCLA, Los Angeles, CA. USA.&amp;#xD;University of Michigan Health System, Ann Arbor, MI. USA.&amp;#xD;Beth Israel Deaconess Medical Center, Harvard Medical School, Boston MA. USA.&amp;#xD;Institute of Medicine, Department of Internal Medicine &amp;amp; Clinical Nutrition, Sahlgrenska Academy, University of Gothenburg, Gothenburg, Sweden.&amp;#xD;Cantab, University of Nottingham, UK.&lt;/auth-address&gt;&lt;titles&gt;&lt;title&gt;Bowel Disorders&lt;/title&gt;&lt;secondary-title&gt;Gastroenterology&lt;/secondary-title&gt;&lt;/titles&gt;&lt;periodical&gt;&lt;full-title&gt;Gastroenterology&lt;/full-title&gt;&lt;/periodical&gt;&lt;edition&gt;2016/05/05&lt;/edition&gt;&lt;keywords&gt;&lt;keyword&gt;abdominal pain&lt;/keyword&gt;&lt;keyword&gt;bloating&lt;/keyword&gt;&lt;keyword&gt;constipation&lt;/keyword&gt;&lt;keyword&gt;diarrhea&lt;/keyword&gt;&lt;keyword&gt;distension&lt;/keyword&gt;&lt;keyword&gt;functional bowel disorders&lt;/keyword&gt;&lt;keyword&gt;irritable bowel syndrome&lt;/keyword&gt;&lt;/keywords&gt;&lt;dates&gt;&lt;year&gt;2016&lt;/year&gt;&lt;pub-dates&gt;&lt;date&gt;Feb 18&lt;/date&gt;&lt;/pub-dates&gt;&lt;/dates&gt;&lt;isbn&gt;1528-0012 (Electronic)&amp;#xD;0016-5085 (Linking)&lt;/isbn&gt;&lt;accession-num&gt;27144627&lt;/accession-num&gt;&lt;urls&gt;&lt;related-urls&gt;&lt;url&gt;https://www.ncbi.nlm.nih.gov/pubmed/27144627&lt;/url&gt;&lt;/related-urls&gt;&lt;/urls&gt;&lt;electronic-resource-num&gt;10.1053/j.gastro.2016.02.031&lt;/electronic-resource-num&gt;&lt;/record&gt;&lt;/Cite&gt;&lt;/EndNote&gt;</w:instrText>
            </w:r>
            <w:r w:rsidR="006A68D6" w:rsidRPr="00054915">
              <w:rPr>
                <w:rFonts w:ascii="Book Antiqua" w:hAnsi="Book Antiqua" w:cstheme="minorHAnsi"/>
                <w:b/>
                <w:sz w:val="24"/>
                <w:szCs w:val="24"/>
              </w:rPr>
              <w:fldChar w:fldCharType="separate"/>
            </w:r>
            <w:r w:rsidR="00C6209F" w:rsidRPr="00054915">
              <w:rPr>
                <w:rFonts w:ascii="Book Antiqua" w:hAnsi="Book Antiqua" w:cstheme="minorHAnsi"/>
                <w:b/>
                <w:noProof/>
                <w:sz w:val="24"/>
                <w:szCs w:val="24"/>
                <w:vertAlign w:val="superscript"/>
              </w:rPr>
              <w:t>[</w:t>
            </w:r>
            <w:hyperlink w:anchor="_ENREF_31" w:tooltip="Mearin, 2016 #2451" w:history="1">
              <w:r w:rsidR="00F31863" w:rsidRPr="00054915">
                <w:rPr>
                  <w:rFonts w:ascii="Book Antiqua" w:hAnsi="Book Antiqua" w:cstheme="minorHAnsi"/>
                  <w:b/>
                  <w:noProof/>
                  <w:sz w:val="24"/>
                  <w:szCs w:val="24"/>
                  <w:vertAlign w:val="superscript"/>
                </w:rPr>
                <w:t>31</w:t>
              </w:r>
            </w:hyperlink>
            <w:r w:rsidR="00C6209F" w:rsidRPr="00054915">
              <w:rPr>
                <w:rFonts w:ascii="Book Antiqua" w:hAnsi="Book Antiqua" w:cstheme="minorHAnsi"/>
                <w:b/>
                <w:noProof/>
                <w:sz w:val="24"/>
                <w:szCs w:val="24"/>
                <w:vertAlign w:val="superscript"/>
              </w:rPr>
              <w:t>]</w:t>
            </w:r>
            <w:r w:rsidR="006A68D6" w:rsidRPr="00054915">
              <w:rPr>
                <w:rFonts w:ascii="Book Antiqua" w:hAnsi="Book Antiqua" w:cstheme="minorHAnsi"/>
                <w:b/>
                <w:sz w:val="24"/>
                <w:szCs w:val="24"/>
              </w:rPr>
              <w:fldChar w:fldCharType="end"/>
            </w:r>
          </w:p>
        </w:tc>
      </w:tr>
      <w:tr w:rsidR="002F4CD2" w:rsidRPr="00054915" w14:paraId="28ADE323" w14:textId="77777777" w:rsidTr="003C4C3F">
        <w:tc>
          <w:tcPr>
            <w:tcW w:w="9350" w:type="dxa"/>
            <w:tcBorders>
              <w:top w:val="single" w:sz="4" w:space="0" w:color="auto"/>
            </w:tcBorders>
          </w:tcPr>
          <w:p w14:paraId="5E66CC06" w14:textId="77C159F5" w:rsidR="005B140F" w:rsidRPr="00C657DC" w:rsidRDefault="000A140F" w:rsidP="00054915">
            <w:pPr>
              <w:snapToGrid w:val="0"/>
              <w:spacing w:line="360" w:lineRule="auto"/>
              <w:jc w:val="both"/>
              <w:rPr>
                <w:rFonts w:ascii="Book Antiqua" w:eastAsiaTheme="minorEastAsia" w:hAnsi="Book Antiqua" w:cstheme="minorHAnsi"/>
                <w:b/>
                <w:i/>
                <w:sz w:val="24"/>
                <w:szCs w:val="24"/>
                <w:lang w:eastAsia="zh-CN"/>
              </w:rPr>
            </w:pPr>
            <w:r w:rsidRPr="00054915">
              <w:rPr>
                <w:rFonts w:ascii="Book Antiqua" w:hAnsi="Book Antiqua" w:cstheme="minorHAnsi"/>
                <w:b/>
                <w:i/>
                <w:sz w:val="24"/>
                <w:szCs w:val="24"/>
              </w:rPr>
              <w:t>IBS</w:t>
            </w:r>
            <w:r w:rsidR="00C657DC">
              <w:rPr>
                <w:rFonts w:ascii="Book Antiqua" w:hAnsi="Book Antiqua" w:cstheme="minorHAnsi"/>
                <w:b/>
                <w:i/>
                <w:sz w:val="24"/>
                <w:szCs w:val="24"/>
              </w:rPr>
              <w:t xml:space="preserve"> with predominant constipation</w:t>
            </w:r>
          </w:p>
        </w:tc>
      </w:tr>
      <w:tr w:rsidR="002F4CD2" w:rsidRPr="00054915" w14:paraId="64BE04A3" w14:textId="77777777" w:rsidTr="003C4C3F">
        <w:tc>
          <w:tcPr>
            <w:tcW w:w="9350" w:type="dxa"/>
          </w:tcPr>
          <w:p w14:paraId="3DAE59F6" w14:textId="090B7751" w:rsidR="000A140F" w:rsidRPr="00344015" w:rsidRDefault="005B140F" w:rsidP="00344015">
            <w:pPr>
              <w:snapToGrid w:val="0"/>
              <w:spacing w:line="360" w:lineRule="auto"/>
              <w:ind w:leftChars="100" w:left="220"/>
              <w:jc w:val="both"/>
              <w:rPr>
                <w:rFonts w:ascii="Book Antiqua" w:hAnsi="Book Antiqua" w:cstheme="minorHAnsi"/>
                <w:sz w:val="24"/>
                <w:szCs w:val="24"/>
              </w:rPr>
            </w:pPr>
            <w:r w:rsidRPr="00344015">
              <w:rPr>
                <w:rFonts w:ascii="Book Antiqua" w:hAnsi="Book Antiqua" w:cstheme="minorHAnsi"/>
                <w:sz w:val="24"/>
                <w:szCs w:val="24"/>
              </w:rPr>
              <w:t>More than one-fourth (25%) of bowel movements with Bristol stool form types 1 or 2 and less than one fourth (25%) lf bowel movements with Bristol stool form types 6 or 7</w:t>
            </w:r>
          </w:p>
        </w:tc>
      </w:tr>
      <w:tr w:rsidR="002F4CD2" w:rsidRPr="00054915" w14:paraId="7080BED1" w14:textId="77777777" w:rsidTr="003C4C3F">
        <w:tc>
          <w:tcPr>
            <w:tcW w:w="9350" w:type="dxa"/>
          </w:tcPr>
          <w:p w14:paraId="792DE395" w14:textId="605CF5DC" w:rsidR="000922DE" w:rsidRPr="00C657DC" w:rsidRDefault="000922DE" w:rsidP="00054915">
            <w:pPr>
              <w:snapToGrid w:val="0"/>
              <w:spacing w:line="360" w:lineRule="auto"/>
              <w:jc w:val="both"/>
              <w:rPr>
                <w:rFonts w:ascii="Book Antiqua" w:eastAsiaTheme="minorEastAsia" w:hAnsi="Book Antiqua" w:cstheme="minorHAnsi"/>
                <w:b/>
                <w:i/>
                <w:sz w:val="24"/>
                <w:szCs w:val="24"/>
                <w:lang w:eastAsia="zh-CN"/>
              </w:rPr>
            </w:pPr>
            <w:r w:rsidRPr="00054915">
              <w:rPr>
                <w:rFonts w:ascii="Book Antiqua" w:hAnsi="Book Antiqua" w:cstheme="minorHAnsi"/>
                <w:b/>
                <w:i/>
                <w:sz w:val="24"/>
                <w:szCs w:val="24"/>
              </w:rPr>
              <w:t xml:space="preserve">IBS with predominant </w:t>
            </w:r>
            <w:r w:rsidR="00670070" w:rsidRPr="00054915">
              <w:rPr>
                <w:rFonts w:ascii="Book Antiqua" w:hAnsi="Book Antiqua" w:cstheme="minorHAnsi"/>
                <w:b/>
                <w:i/>
                <w:sz w:val="24"/>
                <w:szCs w:val="24"/>
              </w:rPr>
              <w:t>diarrhea</w:t>
            </w:r>
          </w:p>
        </w:tc>
      </w:tr>
      <w:tr w:rsidR="002F4CD2" w:rsidRPr="00054915" w14:paraId="13D52A46" w14:textId="77777777" w:rsidTr="003C4C3F">
        <w:tc>
          <w:tcPr>
            <w:tcW w:w="9350" w:type="dxa"/>
          </w:tcPr>
          <w:p w14:paraId="2E8DDFF3" w14:textId="46A7C912" w:rsidR="000922DE" w:rsidRPr="00344015" w:rsidRDefault="000922DE" w:rsidP="00344015">
            <w:pPr>
              <w:snapToGrid w:val="0"/>
              <w:spacing w:line="360" w:lineRule="auto"/>
              <w:ind w:leftChars="100" w:left="220"/>
              <w:jc w:val="both"/>
              <w:rPr>
                <w:rFonts w:ascii="Book Antiqua" w:hAnsi="Book Antiqua" w:cstheme="minorHAnsi"/>
                <w:sz w:val="24"/>
                <w:szCs w:val="24"/>
              </w:rPr>
            </w:pPr>
            <w:r w:rsidRPr="00344015">
              <w:rPr>
                <w:rFonts w:ascii="Book Antiqua" w:hAnsi="Book Antiqua" w:cstheme="minorHAnsi"/>
                <w:sz w:val="24"/>
                <w:szCs w:val="24"/>
              </w:rPr>
              <w:t>More than one-fourth (25%) of bowel movements with Bristol stool form types 6 or 7 and less than one fourth (25%) lf bowel movements with Bristol stool form types 1 or 2</w:t>
            </w:r>
          </w:p>
        </w:tc>
      </w:tr>
      <w:tr w:rsidR="002F4CD2" w:rsidRPr="00054915" w14:paraId="3E903B89" w14:textId="77777777" w:rsidTr="003C4C3F">
        <w:tc>
          <w:tcPr>
            <w:tcW w:w="9350" w:type="dxa"/>
          </w:tcPr>
          <w:p w14:paraId="7449640D" w14:textId="6F54950E" w:rsidR="000A6E62" w:rsidRPr="00C657DC" w:rsidRDefault="00C657DC" w:rsidP="00054915">
            <w:pPr>
              <w:snapToGrid w:val="0"/>
              <w:spacing w:line="360" w:lineRule="auto"/>
              <w:jc w:val="both"/>
              <w:rPr>
                <w:rFonts w:ascii="Book Antiqua" w:eastAsiaTheme="minorEastAsia" w:hAnsi="Book Antiqua" w:cstheme="minorHAnsi"/>
                <w:b/>
                <w:i/>
                <w:sz w:val="24"/>
                <w:szCs w:val="24"/>
                <w:lang w:eastAsia="zh-CN"/>
              </w:rPr>
            </w:pPr>
            <w:r>
              <w:rPr>
                <w:rFonts w:ascii="Book Antiqua" w:hAnsi="Book Antiqua" w:cstheme="minorHAnsi"/>
                <w:b/>
                <w:i/>
                <w:sz w:val="24"/>
                <w:szCs w:val="24"/>
              </w:rPr>
              <w:t>IBS with mixed bowel habits</w:t>
            </w:r>
          </w:p>
        </w:tc>
      </w:tr>
      <w:tr w:rsidR="002F4CD2" w:rsidRPr="00054915" w14:paraId="50B5914C" w14:textId="77777777" w:rsidTr="003C4C3F">
        <w:tc>
          <w:tcPr>
            <w:tcW w:w="9350" w:type="dxa"/>
          </w:tcPr>
          <w:p w14:paraId="0B803673" w14:textId="40C0D608" w:rsidR="000A6E62" w:rsidRPr="00344015" w:rsidRDefault="000A6E62" w:rsidP="00344015">
            <w:pPr>
              <w:snapToGrid w:val="0"/>
              <w:spacing w:line="360" w:lineRule="auto"/>
              <w:ind w:leftChars="100" w:left="220"/>
              <w:jc w:val="both"/>
              <w:rPr>
                <w:rFonts w:ascii="Book Antiqua" w:hAnsi="Book Antiqua" w:cstheme="minorHAnsi"/>
                <w:sz w:val="24"/>
                <w:szCs w:val="24"/>
              </w:rPr>
            </w:pPr>
            <w:r w:rsidRPr="00344015">
              <w:rPr>
                <w:rFonts w:ascii="Book Antiqua" w:hAnsi="Book Antiqua" w:cstheme="minorHAnsi"/>
                <w:sz w:val="24"/>
                <w:szCs w:val="24"/>
              </w:rPr>
              <w:t xml:space="preserve">More than one-fourth (25%) of bowel movements with Bristol stool form types 1 or 2 and </w:t>
            </w:r>
            <w:r w:rsidR="00344015" w:rsidRPr="00344015">
              <w:rPr>
                <w:rFonts w:ascii="Book Antiqua" w:hAnsi="Book Antiqua" w:cstheme="minorHAnsi"/>
                <w:sz w:val="24"/>
                <w:szCs w:val="24"/>
              </w:rPr>
              <w:t>m</w:t>
            </w:r>
            <w:r w:rsidRPr="00344015">
              <w:rPr>
                <w:rFonts w:ascii="Book Antiqua" w:hAnsi="Book Antiqua" w:cstheme="minorHAnsi"/>
                <w:sz w:val="24"/>
                <w:szCs w:val="24"/>
              </w:rPr>
              <w:t>ore than one fourth (25%) lf bowel movements with Bristol stool form types 6 or 7</w:t>
            </w:r>
          </w:p>
        </w:tc>
      </w:tr>
      <w:tr w:rsidR="002F4CD2" w:rsidRPr="00054915" w14:paraId="7159AF37" w14:textId="77777777" w:rsidTr="003C4C3F">
        <w:tc>
          <w:tcPr>
            <w:tcW w:w="9350" w:type="dxa"/>
          </w:tcPr>
          <w:p w14:paraId="3EF5A8CE" w14:textId="0D687D43" w:rsidR="003C4C3F" w:rsidRPr="00C657DC" w:rsidRDefault="00C657DC" w:rsidP="00054915">
            <w:pPr>
              <w:snapToGrid w:val="0"/>
              <w:spacing w:line="360" w:lineRule="auto"/>
              <w:jc w:val="both"/>
              <w:rPr>
                <w:rFonts w:ascii="Book Antiqua" w:eastAsiaTheme="minorEastAsia" w:hAnsi="Book Antiqua" w:cstheme="minorHAnsi"/>
                <w:b/>
                <w:i/>
                <w:sz w:val="24"/>
                <w:szCs w:val="24"/>
                <w:lang w:eastAsia="zh-CN"/>
              </w:rPr>
            </w:pPr>
            <w:r>
              <w:rPr>
                <w:rFonts w:ascii="Book Antiqua" w:hAnsi="Book Antiqua" w:cstheme="minorHAnsi"/>
                <w:b/>
                <w:i/>
                <w:sz w:val="24"/>
                <w:szCs w:val="24"/>
              </w:rPr>
              <w:t>IBS unclassified</w:t>
            </w:r>
          </w:p>
        </w:tc>
      </w:tr>
      <w:tr w:rsidR="002F4CD2" w:rsidRPr="00054915" w14:paraId="159A079C" w14:textId="77777777" w:rsidTr="003C4C3F">
        <w:tc>
          <w:tcPr>
            <w:tcW w:w="9350" w:type="dxa"/>
          </w:tcPr>
          <w:p w14:paraId="5C892D41" w14:textId="047A8FCE" w:rsidR="003C4C3F" w:rsidRPr="00344015" w:rsidRDefault="003C4C3F" w:rsidP="00344015">
            <w:pPr>
              <w:snapToGrid w:val="0"/>
              <w:spacing w:line="360" w:lineRule="auto"/>
              <w:ind w:leftChars="100" w:left="220"/>
              <w:jc w:val="both"/>
              <w:rPr>
                <w:rFonts w:ascii="Book Antiqua" w:hAnsi="Book Antiqua" w:cstheme="minorHAnsi"/>
                <w:sz w:val="24"/>
                <w:szCs w:val="24"/>
              </w:rPr>
            </w:pPr>
            <w:r w:rsidRPr="00344015">
              <w:rPr>
                <w:rFonts w:ascii="Book Antiqua" w:hAnsi="Book Antiqua" w:cstheme="minorHAnsi"/>
                <w:sz w:val="24"/>
                <w:szCs w:val="24"/>
              </w:rPr>
              <w:t xml:space="preserve">Patients who meet diagnostic criteria for IBS but whose bowel habits cannot be </w:t>
            </w:r>
            <w:r w:rsidRPr="00344015">
              <w:rPr>
                <w:rFonts w:ascii="Book Antiqua" w:hAnsi="Book Antiqua" w:cstheme="minorHAnsi"/>
                <w:sz w:val="24"/>
                <w:szCs w:val="24"/>
              </w:rPr>
              <w:lastRenderedPageBreak/>
              <w:t xml:space="preserve">accurately categorized into 1 of the 3 groups above </w:t>
            </w:r>
          </w:p>
        </w:tc>
      </w:tr>
      <w:tr w:rsidR="000A140F" w:rsidRPr="00054915" w14:paraId="2BEBCED9" w14:textId="77777777" w:rsidTr="00694596">
        <w:tc>
          <w:tcPr>
            <w:tcW w:w="9350" w:type="dxa"/>
            <w:tcBorders>
              <w:top w:val="single" w:sz="4" w:space="0" w:color="auto"/>
            </w:tcBorders>
          </w:tcPr>
          <w:p w14:paraId="45DC350B" w14:textId="77777777" w:rsidR="000A140F" w:rsidRPr="00054915" w:rsidRDefault="000A140F" w:rsidP="00054915">
            <w:pPr>
              <w:snapToGrid w:val="0"/>
              <w:spacing w:line="360" w:lineRule="auto"/>
              <w:jc w:val="both"/>
              <w:rPr>
                <w:rFonts w:ascii="Book Antiqua" w:hAnsi="Book Antiqua" w:cstheme="minorHAnsi"/>
                <w:sz w:val="24"/>
                <w:szCs w:val="24"/>
              </w:rPr>
            </w:pPr>
          </w:p>
        </w:tc>
      </w:tr>
    </w:tbl>
    <w:p w14:paraId="04A460CA" w14:textId="77777777" w:rsidR="00344015" w:rsidRDefault="00344015">
      <w:pPr>
        <w:rPr>
          <w:rFonts w:ascii="Book Antiqua" w:hAnsi="Book Antiqua" w:cstheme="minorHAnsi"/>
          <w:sz w:val="24"/>
          <w:szCs w:val="24"/>
          <w:lang w:eastAsia="zh-CN"/>
        </w:rPr>
      </w:pPr>
      <w:r>
        <w:rPr>
          <w:rFonts w:ascii="Book Antiqua" w:hAnsi="Book Antiqua" w:cstheme="minorHAnsi"/>
          <w:sz w:val="24"/>
          <w:szCs w:val="24"/>
          <w:lang w:eastAsia="zh-CN"/>
        </w:rPr>
        <w:br w:type="page"/>
      </w:r>
    </w:p>
    <w:p w14:paraId="66D65283" w14:textId="2A479E3E" w:rsidR="004577BC" w:rsidRPr="00054915" w:rsidRDefault="004577BC" w:rsidP="00054915">
      <w:pPr>
        <w:snapToGrid w:val="0"/>
        <w:spacing w:after="0" w:line="360" w:lineRule="auto"/>
        <w:jc w:val="both"/>
        <w:rPr>
          <w:rFonts w:ascii="Book Antiqua" w:hAnsi="Book Antiqua" w:cstheme="minorHAnsi"/>
          <w:b/>
          <w:sz w:val="24"/>
          <w:szCs w:val="24"/>
        </w:rPr>
      </w:pPr>
      <w:r w:rsidRPr="00054915">
        <w:rPr>
          <w:rFonts w:ascii="Book Antiqua" w:hAnsi="Book Antiqua" w:cstheme="minorHAnsi"/>
          <w:b/>
          <w:sz w:val="24"/>
          <w:szCs w:val="24"/>
        </w:rPr>
        <w:lastRenderedPageBreak/>
        <w:t>Table 2</w:t>
      </w:r>
      <w:r w:rsidR="00DD7E98">
        <w:rPr>
          <w:rFonts w:ascii="Book Antiqua" w:hAnsi="Book Antiqua" w:cstheme="minorHAnsi" w:hint="eastAsia"/>
          <w:b/>
          <w:sz w:val="24"/>
          <w:szCs w:val="24"/>
          <w:lang w:eastAsia="zh-CN"/>
        </w:rPr>
        <w:t xml:space="preserve"> </w:t>
      </w:r>
      <w:r w:rsidRPr="00054915">
        <w:rPr>
          <w:rFonts w:ascii="Book Antiqua" w:hAnsi="Book Antiqua" w:cstheme="minorHAnsi"/>
          <w:b/>
          <w:sz w:val="24"/>
          <w:szCs w:val="24"/>
        </w:rPr>
        <w:t>Potential alarm features in children with irritable bowel syndrome</w:t>
      </w:r>
      <w:r w:rsidR="005333B1" w:rsidRPr="00054915">
        <w:rPr>
          <w:rFonts w:ascii="Book Antiqua" w:hAnsi="Book Antiqua" w:cstheme="minorHAnsi"/>
          <w:b/>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5333B1" w:rsidRPr="00054915">
        <w:rPr>
          <w:rFonts w:ascii="Book Antiqua" w:hAnsi="Book Antiqua" w:cstheme="minorHAnsi"/>
          <w:b/>
          <w:sz w:val="24"/>
          <w:szCs w:val="24"/>
        </w:rPr>
        <w:instrText xml:space="preserve"> ADDIN EN.CITE </w:instrText>
      </w:r>
      <w:r w:rsidR="005333B1" w:rsidRPr="00054915">
        <w:rPr>
          <w:rFonts w:ascii="Book Antiqua" w:hAnsi="Book Antiqua" w:cstheme="minorHAnsi"/>
          <w:b/>
          <w:sz w:val="24"/>
          <w:szCs w:val="24"/>
        </w:rPr>
        <w:fldChar w:fldCharType="begin">
          <w:fldData xml:space="preserve">PEVuZE5vdGU+PENpdGU+PEF1dGhvcj5IeWFtczwvQXV0aG9yPjxZZWFyPjIwMTY8L1llYXI+PFJl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</w:fldData>
        </w:fldChar>
      </w:r>
      <w:r w:rsidR="005333B1" w:rsidRPr="00054915">
        <w:rPr>
          <w:rFonts w:ascii="Book Antiqua" w:hAnsi="Book Antiqua" w:cstheme="minorHAnsi"/>
          <w:b/>
          <w:sz w:val="24"/>
          <w:szCs w:val="24"/>
        </w:rPr>
        <w:instrText xml:space="preserve"> ADDIN EN.CITE.DATA </w:instrText>
      </w:r>
      <w:r w:rsidR="005333B1" w:rsidRPr="00054915">
        <w:rPr>
          <w:rFonts w:ascii="Book Antiqua" w:hAnsi="Book Antiqua" w:cstheme="minorHAnsi"/>
          <w:b/>
          <w:sz w:val="24"/>
          <w:szCs w:val="24"/>
        </w:rPr>
      </w:r>
      <w:r w:rsidR="005333B1" w:rsidRPr="00054915">
        <w:rPr>
          <w:rFonts w:ascii="Book Antiqua" w:hAnsi="Book Antiqua" w:cstheme="minorHAnsi"/>
          <w:b/>
          <w:sz w:val="24"/>
          <w:szCs w:val="24"/>
        </w:rPr>
        <w:fldChar w:fldCharType="end"/>
      </w:r>
      <w:r w:rsidR="005333B1" w:rsidRPr="00054915">
        <w:rPr>
          <w:rFonts w:ascii="Book Antiqua" w:hAnsi="Book Antiqua" w:cstheme="minorHAnsi"/>
          <w:b/>
          <w:sz w:val="24"/>
          <w:szCs w:val="24"/>
        </w:rPr>
      </w:r>
      <w:r w:rsidR="005333B1" w:rsidRPr="00054915">
        <w:rPr>
          <w:rFonts w:ascii="Book Antiqua" w:hAnsi="Book Antiqua" w:cstheme="minorHAnsi"/>
          <w:b/>
          <w:sz w:val="24"/>
          <w:szCs w:val="24"/>
        </w:rPr>
        <w:fldChar w:fldCharType="separate"/>
      </w:r>
      <w:r w:rsidR="005333B1" w:rsidRPr="00054915">
        <w:rPr>
          <w:rFonts w:ascii="Book Antiqua" w:hAnsi="Book Antiqua" w:cstheme="minorHAnsi"/>
          <w:b/>
          <w:noProof/>
          <w:sz w:val="24"/>
          <w:szCs w:val="24"/>
          <w:vertAlign w:val="superscript"/>
        </w:rPr>
        <w:t>[</w:t>
      </w:r>
      <w:hyperlink w:anchor="_ENREF_18" w:tooltip="Hyams, 2016 #1575" w:history="1">
        <w:r w:rsidR="00F31863" w:rsidRPr="00054915">
          <w:rPr>
            <w:rFonts w:ascii="Book Antiqua" w:hAnsi="Book Antiqua" w:cstheme="minorHAnsi"/>
            <w:b/>
            <w:noProof/>
            <w:sz w:val="24"/>
            <w:szCs w:val="24"/>
            <w:vertAlign w:val="superscript"/>
          </w:rPr>
          <w:t>18</w:t>
        </w:r>
      </w:hyperlink>
      <w:r w:rsidR="005333B1" w:rsidRPr="00054915">
        <w:rPr>
          <w:rFonts w:ascii="Book Antiqua" w:hAnsi="Book Antiqua" w:cstheme="minorHAnsi"/>
          <w:b/>
          <w:noProof/>
          <w:sz w:val="24"/>
          <w:szCs w:val="24"/>
          <w:vertAlign w:val="superscript"/>
        </w:rPr>
        <w:t>]</w:t>
      </w:r>
      <w:r w:rsidR="005333B1" w:rsidRPr="00054915">
        <w:rPr>
          <w:rFonts w:ascii="Book Antiqua" w:hAnsi="Book Antiqua" w:cstheme="minorHAnsi"/>
          <w:b/>
          <w:sz w:val="24"/>
          <w:szCs w:val="24"/>
        </w:rPr>
        <w:fldChar w:fldCharType="end"/>
      </w:r>
    </w:p>
    <w:tbl>
      <w:tblPr>
        <w:tblStyle w:val="TableGrid"/>
        <w:tblW w:w="94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2F4CD2" w:rsidRPr="00054915" w14:paraId="6E6ED8D6" w14:textId="77777777" w:rsidTr="001436D3">
        <w:tc>
          <w:tcPr>
            <w:tcW w:w="9450" w:type="dxa"/>
            <w:tcBorders>
              <w:top w:val="single" w:sz="4" w:space="0" w:color="auto"/>
              <w:left w:val="nil"/>
              <w:bottom w:val="nil"/>
              <w:right w:val="nil"/>
            </w:tcBorders>
            <w:hideMark/>
          </w:tcPr>
          <w:p w14:paraId="6FF39382" w14:textId="6F3D893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Family history of inflammatory bowel disease</w:t>
            </w:r>
            <w:r w:rsidR="005333B1" w:rsidRPr="00DD7E98">
              <w:rPr>
                <w:rFonts w:ascii="Book Antiqua" w:hAnsi="Book Antiqua" w:cstheme="minorHAnsi"/>
                <w:sz w:val="24"/>
                <w:szCs w:val="24"/>
              </w:rPr>
              <w:t>, celiac disease or peptic ulcer disease</w:t>
            </w:r>
          </w:p>
        </w:tc>
      </w:tr>
      <w:tr w:rsidR="002F4CD2" w:rsidRPr="00054915" w14:paraId="5BDC775D" w14:textId="77777777" w:rsidTr="001436D3">
        <w:tc>
          <w:tcPr>
            <w:tcW w:w="9450" w:type="dxa"/>
            <w:tcBorders>
              <w:top w:val="nil"/>
              <w:left w:val="nil"/>
              <w:bottom w:val="nil"/>
              <w:right w:val="nil"/>
            </w:tcBorders>
            <w:hideMark/>
          </w:tcPr>
          <w:p w14:paraId="3008C78F"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Persistent right upper or lower abdominal pain</w:t>
            </w:r>
          </w:p>
        </w:tc>
      </w:tr>
      <w:tr w:rsidR="002F4CD2" w:rsidRPr="00054915" w14:paraId="1C6D8B7F" w14:textId="77777777" w:rsidTr="001436D3">
        <w:tc>
          <w:tcPr>
            <w:tcW w:w="9450" w:type="dxa"/>
            <w:tcBorders>
              <w:top w:val="nil"/>
              <w:left w:val="nil"/>
              <w:bottom w:val="nil"/>
              <w:right w:val="nil"/>
            </w:tcBorders>
            <w:hideMark/>
          </w:tcPr>
          <w:p w14:paraId="33DC1064"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 xml:space="preserve">Dysphagia </w:t>
            </w:r>
          </w:p>
        </w:tc>
      </w:tr>
      <w:tr w:rsidR="002F4CD2" w:rsidRPr="00054915" w14:paraId="12C38290" w14:textId="77777777" w:rsidTr="001436D3">
        <w:tc>
          <w:tcPr>
            <w:tcW w:w="9450" w:type="dxa"/>
            <w:tcBorders>
              <w:top w:val="nil"/>
              <w:left w:val="nil"/>
              <w:bottom w:val="nil"/>
              <w:right w:val="nil"/>
            </w:tcBorders>
            <w:hideMark/>
          </w:tcPr>
          <w:p w14:paraId="318D3F56"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Odynophagia</w:t>
            </w:r>
          </w:p>
        </w:tc>
      </w:tr>
      <w:tr w:rsidR="002F4CD2" w:rsidRPr="00054915" w14:paraId="1EE8C571" w14:textId="77777777" w:rsidTr="001436D3">
        <w:tc>
          <w:tcPr>
            <w:tcW w:w="9450" w:type="dxa"/>
            <w:tcBorders>
              <w:top w:val="nil"/>
              <w:left w:val="nil"/>
              <w:bottom w:val="nil"/>
              <w:right w:val="nil"/>
            </w:tcBorders>
            <w:hideMark/>
          </w:tcPr>
          <w:p w14:paraId="71748A41"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Persistent vomiting</w:t>
            </w:r>
          </w:p>
        </w:tc>
      </w:tr>
      <w:tr w:rsidR="002F4CD2" w:rsidRPr="00054915" w14:paraId="7909DB53" w14:textId="77777777" w:rsidTr="001436D3">
        <w:tc>
          <w:tcPr>
            <w:tcW w:w="9450" w:type="dxa"/>
            <w:tcBorders>
              <w:top w:val="nil"/>
              <w:left w:val="nil"/>
              <w:bottom w:val="nil"/>
              <w:right w:val="nil"/>
            </w:tcBorders>
            <w:hideMark/>
          </w:tcPr>
          <w:p w14:paraId="62EB5432"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Gastrointestinal blood loss</w:t>
            </w:r>
          </w:p>
        </w:tc>
      </w:tr>
      <w:tr w:rsidR="002F4CD2" w:rsidRPr="00054915" w14:paraId="6F444DB7" w14:textId="77777777" w:rsidTr="001436D3">
        <w:tc>
          <w:tcPr>
            <w:tcW w:w="9450" w:type="dxa"/>
            <w:tcBorders>
              <w:top w:val="nil"/>
              <w:left w:val="nil"/>
              <w:bottom w:val="nil"/>
              <w:right w:val="nil"/>
            </w:tcBorders>
            <w:hideMark/>
          </w:tcPr>
          <w:p w14:paraId="0A300534" w14:textId="2B5D2B86"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 xml:space="preserve">Nocturnal </w:t>
            </w:r>
            <w:r w:rsidR="00624A86" w:rsidRPr="00DD7E98">
              <w:rPr>
                <w:rFonts w:ascii="Book Antiqua" w:hAnsi="Book Antiqua" w:cstheme="minorHAnsi"/>
                <w:sz w:val="24"/>
                <w:szCs w:val="24"/>
              </w:rPr>
              <w:t>diarrhea</w:t>
            </w:r>
          </w:p>
        </w:tc>
      </w:tr>
      <w:tr w:rsidR="002F4CD2" w:rsidRPr="00054915" w14:paraId="34242A16" w14:textId="77777777" w:rsidTr="001436D3">
        <w:tc>
          <w:tcPr>
            <w:tcW w:w="9450" w:type="dxa"/>
            <w:tcBorders>
              <w:top w:val="nil"/>
              <w:left w:val="nil"/>
              <w:bottom w:val="nil"/>
              <w:right w:val="nil"/>
            </w:tcBorders>
            <w:hideMark/>
          </w:tcPr>
          <w:p w14:paraId="2A665DAB"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Arthritis</w:t>
            </w:r>
          </w:p>
        </w:tc>
      </w:tr>
      <w:tr w:rsidR="002F4CD2" w:rsidRPr="00054915" w14:paraId="4BF56A52" w14:textId="77777777" w:rsidTr="001436D3">
        <w:tc>
          <w:tcPr>
            <w:tcW w:w="9450" w:type="dxa"/>
            <w:tcBorders>
              <w:top w:val="nil"/>
              <w:left w:val="nil"/>
              <w:bottom w:val="nil"/>
              <w:right w:val="nil"/>
            </w:tcBorders>
            <w:hideMark/>
          </w:tcPr>
          <w:p w14:paraId="6A6F53F9"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Perirectal disease</w:t>
            </w:r>
          </w:p>
        </w:tc>
      </w:tr>
      <w:tr w:rsidR="002F4CD2" w:rsidRPr="00054915" w14:paraId="1A08A508" w14:textId="77777777" w:rsidTr="001436D3">
        <w:tc>
          <w:tcPr>
            <w:tcW w:w="9450" w:type="dxa"/>
            <w:tcBorders>
              <w:top w:val="nil"/>
              <w:left w:val="nil"/>
              <w:bottom w:val="nil"/>
              <w:right w:val="nil"/>
            </w:tcBorders>
            <w:hideMark/>
          </w:tcPr>
          <w:p w14:paraId="20FCB717"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Involuntary weight loss</w:t>
            </w:r>
          </w:p>
        </w:tc>
      </w:tr>
      <w:tr w:rsidR="002F4CD2" w:rsidRPr="00054915" w14:paraId="6CAA3EFD" w14:textId="77777777" w:rsidTr="001436D3">
        <w:tc>
          <w:tcPr>
            <w:tcW w:w="9450" w:type="dxa"/>
            <w:tcBorders>
              <w:top w:val="nil"/>
              <w:left w:val="nil"/>
              <w:bottom w:val="nil"/>
              <w:right w:val="nil"/>
            </w:tcBorders>
            <w:hideMark/>
          </w:tcPr>
          <w:p w14:paraId="58AFD5CF"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Deceleration of linear growth</w:t>
            </w:r>
          </w:p>
        </w:tc>
      </w:tr>
      <w:tr w:rsidR="002F4CD2" w:rsidRPr="00054915" w14:paraId="4A646C41" w14:textId="77777777" w:rsidTr="001436D3">
        <w:tc>
          <w:tcPr>
            <w:tcW w:w="9450" w:type="dxa"/>
            <w:tcBorders>
              <w:top w:val="nil"/>
              <w:left w:val="nil"/>
              <w:bottom w:val="nil"/>
              <w:right w:val="nil"/>
            </w:tcBorders>
            <w:hideMark/>
          </w:tcPr>
          <w:p w14:paraId="5A3F531D"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Delayed puberty</w:t>
            </w:r>
          </w:p>
        </w:tc>
      </w:tr>
      <w:tr w:rsidR="004577BC" w:rsidRPr="00054915" w14:paraId="708AD5B1" w14:textId="77777777" w:rsidTr="001436D3">
        <w:tc>
          <w:tcPr>
            <w:tcW w:w="9450" w:type="dxa"/>
            <w:tcBorders>
              <w:top w:val="nil"/>
              <w:left w:val="nil"/>
              <w:bottom w:val="single" w:sz="4" w:space="0" w:color="auto"/>
              <w:right w:val="nil"/>
            </w:tcBorders>
            <w:hideMark/>
          </w:tcPr>
          <w:p w14:paraId="0999E8F6" w14:textId="77777777" w:rsidR="004577BC" w:rsidRPr="00DD7E98" w:rsidRDefault="004577BC" w:rsidP="00DD7E98">
            <w:pPr>
              <w:snapToGrid w:val="0"/>
              <w:spacing w:line="360" w:lineRule="auto"/>
              <w:jc w:val="both"/>
              <w:rPr>
                <w:rFonts w:ascii="Book Antiqua" w:hAnsi="Book Antiqua" w:cstheme="minorHAnsi"/>
                <w:sz w:val="24"/>
                <w:szCs w:val="24"/>
              </w:rPr>
            </w:pPr>
            <w:r w:rsidRPr="00DD7E98">
              <w:rPr>
                <w:rFonts w:ascii="Book Antiqua" w:hAnsi="Book Antiqua" w:cstheme="minorHAnsi"/>
                <w:sz w:val="24"/>
                <w:szCs w:val="24"/>
              </w:rPr>
              <w:t>Unexplained fever</w:t>
            </w:r>
          </w:p>
        </w:tc>
      </w:tr>
    </w:tbl>
    <w:p w14:paraId="1E8AE710" w14:textId="77777777" w:rsidR="004577BC" w:rsidRPr="00054915" w:rsidRDefault="004577BC" w:rsidP="00054915">
      <w:pPr>
        <w:snapToGrid w:val="0"/>
        <w:spacing w:after="0" w:line="360" w:lineRule="auto"/>
        <w:jc w:val="both"/>
        <w:rPr>
          <w:rFonts w:ascii="Book Antiqua" w:hAnsi="Book Antiqua" w:cstheme="minorHAnsi"/>
          <w:sz w:val="24"/>
          <w:szCs w:val="24"/>
        </w:rPr>
      </w:pPr>
    </w:p>
    <w:p w14:paraId="79B6DED3" w14:textId="6CC28DEA" w:rsidR="004577BC" w:rsidRPr="00054915" w:rsidRDefault="004577BC" w:rsidP="00054915">
      <w:pPr>
        <w:snapToGrid w:val="0"/>
        <w:spacing w:after="0" w:line="360" w:lineRule="auto"/>
        <w:jc w:val="both"/>
        <w:rPr>
          <w:rFonts w:ascii="Book Antiqua" w:hAnsi="Book Antiqua" w:cstheme="minorHAnsi"/>
          <w:sz w:val="24"/>
          <w:szCs w:val="24"/>
        </w:rPr>
      </w:pPr>
      <w:r w:rsidRPr="00054915">
        <w:rPr>
          <w:rFonts w:ascii="Book Antiqua" w:hAnsi="Book Antiqua" w:cstheme="minorHAnsi"/>
          <w:sz w:val="24"/>
          <w:szCs w:val="24"/>
        </w:rPr>
        <w:br w:type="page"/>
      </w:r>
    </w:p>
    <w:p w14:paraId="64A6CA25" w14:textId="2615BC60" w:rsidR="004577BC" w:rsidRPr="00054915" w:rsidRDefault="004577BC" w:rsidP="00054915">
      <w:pPr>
        <w:snapToGrid w:val="0"/>
        <w:spacing w:after="0" w:line="360" w:lineRule="auto"/>
        <w:jc w:val="both"/>
        <w:rPr>
          <w:rFonts w:ascii="Book Antiqua" w:hAnsi="Book Antiqua" w:cstheme="minorHAnsi"/>
          <w:b/>
          <w:sz w:val="24"/>
          <w:szCs w:val="24"/>
        </w:rPr>
      </w:pPr>
      <w:r w:rsidRPr="00054915">
        <w:rPr>
          <w:rFonts w:ascii="Book Antiqua" w:hAnsi="Book Antiqua" w:cstheme="minorHAnsi"/>
          <w:b/>
          <w:sz w:val="24"/>
          <w:szCs w:val="24"/>
        </w:rPr>
        <w:lastRenderedPageBreak/>
        <w:t>Table 3</w:t>
      </w:r>
      <w:r w:rsidR="00E904EF">
        <w:rPr>
          <w:rFonts w:ascii="Book Antiqua" w:hAnsi="Book Antiqua" w:cstheme="minorHAnsi" w:hint="eastAsia"/>
          <w:b/>
          <w:sz w:val="24"/>
          <w:szCs w:val="24"/>
          <w:lang w:eastAsia="zh-CN"/>
        </w:rPr>
        <w:t xml:space="preserve"> </w:t>
      </w:r>
      <w:r w:rsidRPr="00054915">
        <w:rPr>
          <w:rFonts w:ascii="Book Antiqua" w:hAnsi="Book Antiqua" w:cstheme="minorHAnsi"/>
          <w:b/>
          <w:sz w:val="24"/>
          <w:szCs w:val="24"/>
        </w:rPr>
        <w:t xml:space="preserve">Management options for children with </w:t>
      </w:r>
      <w:r w:rsidR="002174AB" w:rsidRPr="00054915">
        <w:rPr>
          <w:rFonts w:ascii="Book Antiqua" w:hAnsi="Book Antiqua" w:cstheme="minorHAnsi"/>
          <w:b/>
          <w:sz w:val="24"/>
          <w:szCs w:val="24"/>
        </w:rPr>
        <w:t>irritable bowel syndrome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tblGrid>
      <w:tr w:rsidR="002F4CD2" w:rsidRPr="00054915" w14:paraId="638BEFFF" w14:textId="77777777" w:rsidTr="00CC4250">
        <w:tc>
          <w:tcPr>
            <w:tcW w:w="8910" w:type="dxa"/>
          </w:tcPr>
          <w:p w14:paraId="0DF74E85" w14:textId="77777777" w:rsidR="004577BC" w:rsidRPr="00054915" w:rsidRDefault="004577BC" w:rsidP="00054915">
            <w:pPr>
              <w:snapToGrid w:val="0"/>
              <w:spacing w:line="360" w:lineRule="auto"/>
              <w:jc w:val="both"/>
              <w:rPr>
                <w:rFonts w:ascii="Book Antiqua" w:hAnsi="Book Antiqua" w:cstheme="minorHAnsi"/>
                <w:sz w:val="24"/>
                <w:szCs w:val="24"/>
              </w:rPr>
            </w:pPr>
            <w:r w:rsidRPr="00054915">
              <w:rPr>
                <w:rFonts w:ascii="Book Antiqua" w:hAnsi="Book Antiqua" w:cstheme="minorHAnsi"/>
                <w:sz w:val="24"/>
                <w:szCs w:val="24"/>
              </w:rPr>
              <w:t>Counselling and explanation to parents/child</w:t>
            </w:r>
          </w:p>
        </w:tc>
      </w:tr>
      <w:tr w:rsidR="002F4CD2" w:rsidRPr="00054915" w14:paraId="5F84F5A1" w14:textId="77777777" w:rsidTr="00CC4250">
        <w:tc>
          <w:tcPr>
            <w:tcW w:w="8910" w:type="dxa"/>
          </w:tcPr>
          <w:p w14:paraId="0A8305DF" w14:textId="77777777" w:rsidR="004577BC" w:rsidRPr="00054915" w:rsidRDefault="004577BC" w:rsidP="00054915">
            <w:pPr>
              <w:snapToGrid w:val="0"/>
              <w:spacing w:line="360" w:lineRule="auto"/>
              <w:jc w:val="both"/>
              <w:rPr>
                <w:rFonts w:ascii="Book Antiqua" w:hAnsi="Book Antiqua" w:cstheme="minorHAnsi"/>
                <w:sz w:val="24"/>
                <w:szCs w:val="24"/>
              </w:rPr>
            </w:pPr>
            <w:r w:rsidRPr="00054915">
              <w:rPr>
                <w:rFonts w:ascii="Book Antiqua" w:hAnsi="Book Antiqua" w:cstheme="minorHAnsi"/>
                <w:sz w:val="24"/>
                <w:szCs w:val="24"/>
              </w:rPr>
              <w:t>Control maternal response to child’s pain</w:t>
            </w:r>
          </w:p>
        </w:tc>
      </w:tr>
      <w:tr w:rsidR="002F4CD2" w:rsidRPr="00054915" w14:paraId="6B2F2432" w14:textId="77777777" w:rsidTr="00CC4250">
        <w:tc>
          <w:tcPr>
            <w:tcW w:w="8910" w:type="dxa"/>
          </w:tcPr>
          <w:p w14:paraId="0AD0157B" w14:textId="77777777" w:rsidR="004577BC" w:rsidRPr="00054915" w:rsidRDefault="004577BC" w:rsidP="00054915">
            <w:pPr>
              <w:snapToGrid w:val="0"/>
              <w:spacing w:line="360" w:lineRule="auto"/>
              <w:jc w:val="both"/>
              <w:rPr>
                <w:rFonts w:ascii="Book Antiqua" w:hAnsi="Book Antiqua" w:cstheme="minorHAnsi"/>
                <w:sz w:val="24"/>
                <w:szCs w:val="24"/>
              </w:rPr>
            </w:pPr>
            <w:r w:rsidRPr="00054915">
              <w:rPr>
                <w:rFonts w:ascii="Book Antiqua" w:hAnsi="Book Antiqua" w:cstheme="minorHAnsi"/>
                <w:sz w:val="24"/>
                <w:szCs w:val="24"/>
              </w:rPr>
              <w:t>Pharmacological interventions</w:t>
            </w:r>
          </w:p>
          <w:p w14:paraId="6BD4CA0D" w14:textId="799B387B" w:rsidR="004577BC" w:rsidRPr="00E904EF" w:rsidRDefault="00670070" w:rsidP="00E904EF">
            <w:pPr>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Gastroprokinetics</w:t>
            </w:r>
            <w:r w:rsidR="004577BC" w:rsidRPr="00E904EF">
              <w:rPr>
                <w:rFonts w:ascii="Book Antiqua" w:hAnsi="Book Antiqua" w:cstheme="minorHAnsi"/>
                <w:sz w:val="24"/>
                <w:szCs w:val="24"/>
              </w:rPr>
              <w:t xml:space="preserve"> (Domperidone)</w:t>
            </w:r>
          </w:p>
          <w:p w14:paraId="5D5841AB" w14:textId="0891C82D" w:rsidR="004577BC" w:rsidRPr="00E904EF" w:rsidRDefault="004577BC" w:rsidP="00E904EF">
            <w:pPr>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Antidepressants (Amitriptyline, Citalopram)</w:t>
            </w:r>
          </w:p>
          <w:p w14:paraId="1DDC1B29" w14:textId="56D20F05" w:rsidR="004577BC" w:rsidRPr="00E904EF" w:rsidRDefault="004577BC" w:rsidP="00E904EF">
            <w:pPr>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Acid suppressing agents (Famotidine, Omeprazole)</w:t>
            </w:r>
          </w:p>
          <w:p w14:paraId="200AA5CD" w14:textId="6E5F2FFA" w:rsidR="004577BC" w:rsidRPr="00E904EF" w:rsidRDefault="0054663A" w:rsidP="00E904EF">
            <w:pPr>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Antispasmodics</w:t>
            </w:r>
            <w:r w:rsidR="004577BC" w:rsidRPr="00E904EF">
              <w:rPr>
                <w:rFonts w:ascii="Book Antiqua" w:hAnsi="Book Antiqua" w:cstheme="minorHAnsi"/>
                <w:sz w:val="24"/>
                <w:szCs w:val="24"/>
              </w:rPr>
              <w:t xml:space="preserve"> (Peppermint oil, mebavarine, dotavarine) </w:t>
            </w:r>
          </w:p>
          <w:p w14:paraId="53875BE6" w14:textId="61656893" w:rsidR="004577BC" w:rsidRPr="00E904EF" w:rsidRDefault="004577BC" w:rsidP="00E904EF">
            <w:pPr>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Antihistamines (Cyproheptadine)</w:t>
            </w:r>
          </w:p>
          <w:p w14:paraId="0ADD69C3" w14:textId="5B22E255" w:rsidR="004577BC" w:rsidRPr="00E904EF" w:rsidRDefault="004577BC" w:rsidP="00E904EF">
            <w:pPr>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Antibiotics (Rifaximin)</w:t>
            </w:r>
          </w:p>
        </w:tc>
      </w:tr>
      <w:tr w:rsidR="002F4CD2" w:rsidRPr="00054915" w14:paraId="22415ED2" w14:textId="77777777" w:rsidTr="00CC4250">
        <w:tc>
          <w:tcPr>
            <w:tcW w:w="8910" w:type="dxa"/>
          </w:tcPr>
          <w:p w14:paraId="0A8C8183" w14:textId="77777777" w:rsidR="004577BC" w:rsidRPr="00054915" w:rsidRDefault="004577BC" w:rsidP="00054915">
            <w:pPr>
              <w:tabs>
                <w:tab w:val="left" w:pos="1676"/>
              </w:tabs>
              <w:snapToGrid w:val="0"/>
              <w:spacing w:line="360" w:lineRule="auto"/>
              <w:jc w:val="both"/>
              <w:rPr>
                <w:rFonts w:ascii="Book Antiqua" w:hAnsi="Book Antiqua" w:cstheme="minorHAnsi"/>
                <w:sz w:val="24"/>
                <w:szCs w:val="24"/>
              </w:rPr>
            </w:pPr>
            <w:r w:rsidRPr="00054915">
              <w:rPr>
                <w:rFonts w:ascii="Book Antiqua" w:hAnsi="Book Antiqua" w:cstheme="minorHAnsi"/>
                <w:sz w:val="24"/>
                <w:szCs w:val="24"/>
              </w:rPr>
              <w:t>Psychological interventions</w:t>
            </w:r>
          </w:p>
          <w:p w14:paraId="4B512F11" w14:textId="7CCC1FFF" w:rsidR="004577BC" w:rsidRPr="00E904EF" w:rsidRDefault="004577BC" w:rsidP="00E904EF">
            <w:pPr>
              <w:tabs>
                <w:tab w:val="left" w:pos="1676"/>
              </w:tabs>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Guided imagery</w:t>
            </w:r>
          </w:p>
          <w:p w14:paraId="04878D06" w14:textId="0E80E5BC" w:rsidR="004577BC" w:rsidRPr="00E904EF" w:rsidRDefault="004577BC" w:rsidP="00E904EF">
            <w:pPr>
              <w:tabs>
                <w:tab w:val="left" w:pos="1676"/>
              </w:tabs>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Gut directed hypnotherapy</w:t>
            </w:r>
          </w:p>
          <w:p w14:paraId="5F39DD98" w14:textId="62D63AAA" w:rsidR="004577BC" w:rsidRPr="00E904EF" w:rsidRDefault="004577BC" w:rsidP="00E904EF">
            <w:pPr>
              <w:tabs>
                <w:tab w:val="left" w:pos="1676"/>
              </w:tabs>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Cognitive behavioral therapy</w:t>
            </w:r>
          </w:p>
          <w:p w14:paraId="49F6F5D2" w14:textId="6746F027" w:rsidR="004577BC" w:rsidRPr="00E904EF" w:rsidRDefault="004577BC" w:rsidP="00E904EF">
            <w:pPr>
              <w:tabs>
                <w:tab w:val="left" w:pos="1676"/>
              </w:tabs>
              <w:snapToGrid w:val="0"/>
              <w:spacing w:line="360" w:lineRule="auto"/>
              <w:ind w:firstLineChars="100" w:firstLine="240"/>
              <w:jc w:val="both"/>
              <w:rPr>
                <w:rFonts w:ascii="Book Antiqua" w:hAnsi="Book Antiqua" w:cstheme="minorHAnsi"/>
                <w:sz w:val="24"/>
                <w:szCs w:val="24"/>
              </w:rPr>
            </w:pPr>
            <w:r w:rsidRPr="00E904EF">
              <w:rPr>
                <w:rFonts w:ascii="Book Antiqua" w:hAnsi="Book Antiqua" w:cstheme="minorHAnsi"/>
                <w:sz w:val="24"/>
                <w:szCs w:val="24"/>
              </w:rPr>
              <w:t>Yoga therapy</w:t>
            </w:r>
            <w:r w:rsidRPr="00E904EF">
              <w:rPr>
                <w:rFonts w:ascii="Book Antiqua" w:hAnsi="Book Antiqua" w:cstheme="minorHAnsi"/>
                <w:sz w:val="24"/>
                <w:szCs w:val="24"/>
              </w:rPr>
              <w:tab/>
            </w:r>
          </w:p>
        </w:tc>
      </w:tr>
      <w:tr w:rsidR="002F4CD2" w:rsidRPr="00054915" w14:paraId="5305B5BA" w14:textId="77777777" w:rsidTr="00CC4250">
        <w:tc>
          <w:tcPr>
            <w:tcW w:w="8910" w:type="dxa"/>
          </w:tcPr>
          <w:p w14:paraId="40DF567C" w14:textId="77777777" w:rsidR="004577BC" w:rsidRPr="00054915" w:rsidRDefault="004577BC" w:rsidP="00054915">
            <w:pPr>
              <w:snapToGrid w:val="0"/>
              <w:spacing w:line="360" w:lineRule="auto"/>
              <w:jc w:val="both"/>
              <w:rPr>
                <w:rFonts w:ascii="Book Antiqua" w:hAnsi="Book Antiqua" w:cstheme="minorHAnsi"/>
                <w:sz w:val="24"/>
                <w:szCs w:val="24"/>
              </w:rPr>
            </w:pPr>
            <w:r w:rsidRPr="00054915">
              <w:rPr>
                <w:rFonts w:ascii="Book Antiqua" w:hAnsi="Book Antiqua" w:cstheme="minorHAnsi"/>
                <w:sz w:val="24"/>
                <w:szCs w:val="24"/>
              </w:rPr>
              <w:t>Neuromodulation</w:t>
            </w:r>
          </w:p>
        </w:tc>
      </w:tr>
      <w:tr w:rsidR="002F4CD2" w:rsidRPr="00054915" w14:paraId="76BEB133" w14:textId="77777777" w:rsidTr="00CC4250">
        <w:tc>
          <w:tcPr>
            <w:tcW w:w="8910" w:type="dxa"/>
          </w:tcPr>
          <w:p w14:paraId="1D1982E1" w14:textId="77777777" w:rsidR="004577BC" w:rsidRPr="00054915" w:rsidRDefault="004577BC" w:rsidP="00054915">
            <w:pPr>
              <w:snapToGrid w:val="0"/>
              <w:spacing w:line="360" w:lineRule="auto"/>
              <w:jc w:val="both"/>
              <w:rPr>
                <w:rFonts w:ascii="Book Antiqua" w:hAnsi="Book Antiqua" w:cstheme="minorHAnsi"/>
                <w:sz w:val="24"/>
                <w:szCs w:val="24"/>
              </w:rPr>
            </w:pPr>
            <w:r w:rsidRPr="00054915">
              <w:rPr>
                <w:rFonts w:ascii="Book Antiqua" w:hAnsi="Book Antiqua" w:cstheme="minorHAnsi"/>
                <w:sz w:val="24"/>
                <w:szCs w:val="24"/>
              </w:rPr>
              <w:t>Low FODMAP diet</w:t>
            </w:r>
          </w:p>
        </w:tc>
      </w:tr>
      <w:tr w:rsidR="004577BC" w:rsidRPr="00054915" w14:paraId="14890EB7" w14:textId="77777777" w:rsidTr="00CC4250">
        <w:tc>
          <w:tcPr>
            <w:tcW w:w="8910" w:type="dxa"/>
          </w:tcPr>
          <w:p w14:paraId="0CA0EBF7" w14:textId="77777777" w:rsidR="004577BC" w:rsidRPr="00054915" w:rsidRDefault="004577BC" w:rsidP="00054915">
            <w:pPr>
              <w:snapToGrid w:val="0"/>
              <w:spacing w:line="360" w:lineRule="auto"/>
              <w:jc w:val="both"/>
              <w:rPr>
                <w:rFonts w:ascii="Book Antiqua" w:hAnsi="Book Antiqua" w:cstheme="minorHAnsi"/>
                <w:sz w:val="24"/>
                <w:szCs w:val="24"/>
              </w:rPr>
            </w:pPr>
            <w:r w:rsidRPr="00054915">
              <w:rPr>
                <w:rFonts w:ascii="Book Antiqua" w:hAnsi="Book Antiqua" w:cstheme="minorHAnsi"/>
                <w:sz w:val="24"/>
                <w:szCs w:val="24"/>
              </w:rPr>
              <w:t>Probiotics</w:t>
            </w:r>
          </w:p>
        </w:tc>
      </w:tr>
    </w:tbl>
    <w:p w14:paraId="49B125C1" w14:textId="4044AABB" w:rsidR="00FC19EA" w:rsidRPr="003C6840" w:rsidRDefault="00FC19EA" w:rsidP="00054915">
      <w:pPr>
        <w:snapToGrid w:val="0"/>
        <w:spacing w:after="0" w:line="360" w:lineRule="auto"/>
        <w:jc w:val="both"/>
        <w:rPr>
          <w:rFonts w:ascii="Book Antiqua" w:hAnsi="Book Antiqua" w:cstheme="minorHAnsi"/>
          <w:sz w:val="24"/>
          <w:szCs w:val="24"/>
          <w:lang w:eastAsia="zh-CN"/>
        </w:rPr>
      </w:pPr>
    </w:p>
    <w:sectPr w:rsidR="00FC19EA" w:rsidRPr="003C6840">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7C90CB" w14:textId="77777777" w:rsidR="000877A1" w:rsidRDefault="000877A1" w:rsidP="00A26B5B">
      <w:pPr>
        <w:spacing w:after="0" w:line="240" w:lineRule="auto"/>
      </w:pPr>
      <w:r>
        <w:separator/>
      </w:r>
    </w:p>
  </w:endnote>
  <w:endnote w:type="continuationSeparator" w:id="0">
    <w:p w14:paraId="384CBE17" w14:textId="77777777" w:rsidR="000877A1" w:rsidRDefault="000877A1" w:rsidP="00A2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Arial Unicode MS"/>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ITC Franklin Gothic Std Book">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27481"/>
      <w:docPartObj>
        <w:docPartGallery w:val="Page Numbers (Bottom of Page)"/>
        <w:docPartUnique/>
      </w:docPartObj>
    </w:sdtPr>
    <w:sdtEndPr>
      <w:rPr>
        <w:noProof/>
      </w:rPr>
    </w:sdtEndPr>
    <w:sdtContent>
      <w:p w14:paraId="659CF6E8" w14:textId="3E179C8D" w:rsidR="000E45D3" w:rsidRDefault="000E45D3">
        <w:pPr>
          <w:pStyle w:val="Footer"/>
          <w:jc w:val="right"/>
        </w:pPr>
        <w:r>
          <w:fldChar w:fldCharType="begin"/>
        </w:r>
        <w:r>
          <w:instrText xml:space="preserve"> PAGE   \* MERGEFORMAT </w:instrText>
        </w:r>
        <w:r>
          <w:fldChar w:fldCharType="separate"/>
        </w:r>
        <w:r w:rsidR="003A102B">
          <w:rPr>
            <w:noProof/>
          </w:rPr>
          <w:t>79</w:t>
        </w:r>
        <w:r>
          <w:rPr>
            <w:noProof/>
          </w:rPr>
          <w:fldChar w:fldCharType="end"/>
        </w:r>
      </w:p>
    </w:sdtContent>
  </w:sdt>
  <w:p w14:paraId="028FBFBA" w14:textId="77777777" w:rsidR="000E45D3" w:rsidRDefault="000E45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C4D27" w14:textId="77777777" w:rsidR="000877A1" w:rsidRDefault="000877A1" w:rsidP="00A26B5B">
      <w:pPr>
        <w:spacing w:after="0" w:line="240" w:lineRule="auto"/>
      </w:pPr>
      <w:r>
        <w:separator/>
      </w:r>
    </w:p>
  </w:footnote>
  <w:footnote w:type="continuationSeparator" w:id="0">
    <w:p w14:paraId="37B848C8" w14:textId="77777777" w:rsidR="000877A1" w:rsidRDefault="000877A1" w:rsidP="00A26B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7A2A"/>
    <w:multiLevelType w:val="multilevel"/>
    <w:tmpl w:val="D5BAFA5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0557F4"/>
    <w:multiLevelType w:val="hybridMultilevel"/>
    <w:tmpl w:val="FCD8B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53074A"/>
    <w:multiLevelType w:val="multilevel"/>
    <w:tmpl w:val="9C525D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F53A58"/>
    <w:multiLevelType w:val="hybridMultilevel"/>
    <w:tmpl w:val="B8320994"/>
    <w:lvl w:ilvl="0" w:tplc="0409000F">
      <w:start w:val="1"/>
      <w:numFmt w:val="decimal"/>
      <w:lvlText w:val="%1."/>
      <w:lvlJc w:val="left"/>
      <w:pPr>
        <w:tabs>
          <w:tab w:val="num" w:pos="90"/>
        </w:tabs>
        <w:ind w:left="90" w:hanging="360"/>
      </w:pPr>
      <w:rPr>
        <w:rFonts w:cs="Times New Roman" w:hint="default"/>
      </w:rPr>
    </w:lvl>
    <w:lvl w:ilvl="1" w:tplc="04090019">
      <w:start w:val="1"/>
      <w:numFmt w:val="lowerLetter"/>
      <w:lvlText w:val="%2."/>
      <w:lvlJc w:val="left"/>
      <w:pPr>
        <w:tabs>
          <w:tab w:val="num" w:pos="810"/>
        </w:tabs>
        <w:ind w:left="810" w:hanging="360"/>
      </w:pPr>
      <w:rPr>
        <w:rFonts w:cs="Times New Roman"/>
      </w:rPr>
    </w:lvl>
    <w:lvl w:ilvl="2" w:tplc="0409001B" w:tentative="1">
      <w:start w:val="1"/>
      <w:numFmt w:val="lowerRoman"/>
      <w:lvlText w:val="%3."/>
      <w:lvlJc w:val="right"/>
      <w:pPr>
        <w:tabs>
          <w:tab w:val="num" w:pos="1530"/>
        </w:tabs>
        <w:ind w:left="1530" w:hanging="180"/>
      </w:pPr>
      <w:rPr>
        <w:rFonts w:cs="Times New Roman"/>
      </w:rPr>
    </w:lvl>
    <w:lvl w:ilvl="3" w:tplc="0409000F" w:tentative="1">
      <w:start w:val="1"/>
      <w:numFmt w:val="decimal"/>
      <w:lvlText w:val="%4."/>
      <w:lvlJc w:val="left"/>
      <w:pPr>
        <w:tabs>
          <w:tab w:val="num" w:pos="2250"/>
        </w:tabs>
        <w:ind w:left="2250" w:hanging="360"/>
      </w:pPr>
      <w:rPr>
        <w:rFonts w:cs="Times New Roman"/>
      </w:rPr>
    </w:lvl>
    <w:lvl w:ilvl="4" w:tplc="04090019" w:tentative="1">
      <w:start w:val="1"/>
      <w:numFmt w:val="lowerLetter"/>
      <w:lvlText w:val="%5."/>
      <w:lvlJc w:val="left"/>
      <w:pPr>
        <w:tabs>
          <w:tab w:val="num" w:pos="2970"/>
        </w:tabs>
        <w:ind w:left="2970" w:hanging="360"/>
      </w:pPr>
      <w:rPr>
        <w:rFonts w:cs="Times New Roman"/>
      </w:rPr>
    </w:lvl>
    <w:lvl w:ilvl="5" w:tplc="0409001B" w:tentative="1">
      <w:start w:val="1"/>
      <w:numFmt w:val="lowerRoman"/>
      <w:lvlText w:val="%6."/>
      <w:lvlJc w:val="right"/>
      <w:pPr>
        <w:tabs>
          <w:tab w:val="num" w:pos="3690"/>
        </w:tabs>
        <w:ind w:left="3690" w:hanging="180"/>
      </w:pPr>
      <w:rPr>
        <w:rFonts w:cs="Times New Roman"/>
      </w:rPr>
    </w:lvl>
    <w:lvl w:ilvl="6" w:tplc="0409000F" w:tentative="1">
      <w:start w:val="1"/>
      <w:numFmt w:val="decimal"/>
      <w:lvlText w:val="%7."/>
      <w:lvlJc w:val="left"/>
      <w:pPr>
        <w:tabs>
          <w:tab w:val="num" w:pos="4410"/>
        </w:tabs>
        <w:ind w:left="4410" w:hanging="360"/>
      </w:pPr>
      <w:rPr>
        <w:rFonts w:cs="Times New Roman"/>
      </w:rPr>
    </w:lvl>
    <w:lvl w:ilvl="7" w:tplc="04090019" w:tentative="1">
      <w:start w:val="1"/>
      <w:numFmt w:val="lowerLetter"/>
      <w:lvlText w:val="%8."/>
      <w:lvlJc w:val="left"/>
      <w:pPr>
        <w:tabs>
          <w:tab w:val="num" w:pos="5130"/>
        </w:tabs>
        <w:ind w:left="5130" w:hanging="360"/>
      </w:pPr>
      <w:rPr>
        <w:rFonts w:cs="Times New Roman"/>
      </w:rPr>
    </w:lvl>
    <w:lvl w:ilvl="8" w:tplc="0409001B" w:tentative="1">
      <w:start w:val="1"/>
      <w:numFmt w:val="lowerRoman"/>
      <w:lvlText w:val="%9."/>
      <w:lvlJc w:val="right"/>
      <w:pPr>
        <w:tabs>
          <w:tab w:val="num" w:pos="5850"/>
        </w:tabs>
        <w:ind w:left="5850" w:hanging="180"/>
      </w:pPr>
      <w:rPr>
        <w:rFonts w:cs="Times New Roman"/>
      </w:rPr>
    </w:lvl>
  </w:abstractNum>
  <w:abstractNum w:abstractNumId="4" w15:restartNumberingAfterBreak="0">
    <w:nsid w:val="0E7426D5"/>
    <w:multiLevelType w:val="hybridMultilevel"/>
    <w:tmpl w:val="BE148A4C"/>
    <w:lvl w:ilvl="0" w:tplc="DDEE84B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3D1984"/>
    <w:multiLevelType w:val="hybridMultilevel"/>
    <w:tmpl w:val="3DDC8B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1FE699E"/>
    <w:multiLevelType w:val="hybridMultilevel"/>
    <w:tmpl w:val="209E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77F95"/>
    <w:multiLevelType w:val="hybridMultilevel"/>
    <w:tmpl w:val="01DCB6B4"/>
    <w:lvl w:ilvl="0" w:tplc="D8B05B10">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B67903"/>
    <w:multiLevelType w:val="hybridMultilevel"/>
    <w:tmpl w:val="557A9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8C1C64"/>
    <w:multiLevelType w:val="multilevel"/>
    <w:tmpl w:val="DABE3A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B8452B"/>
    <w:multiLevelType w:val="hybridMultilevel"/>
    <w:tmpl w:val="A4EEB3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7D678C5"/>
    <w:multiLevelType w:val="multilevel"/>
    <w:tmpl w:val="777C4AF4"/>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8545CE6"/>
    <w:multiLevelType w:val="multilevel"/>
    <w:tmpl w:val="676ACE1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F74E07"/>
    <w:multiLevelType w:val="multilevel"/>
    <w:tmpl w:val="9E4075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240948"/>
    <w:multiLevelType w:val="multilevel"/>
    <w:tmpl w:val="9E4075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2436EB"/>
    <w:multiLevelType w:val="hybridMultilevel"/>
    <w:tmpl w:val="62C48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D45327"/>
    <w:multiLevelType w:val="multilevel"/>
    <w:tmpl w:val="3704DBA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45C97544"/>
    <w:multiLevelType w:val="multilevel"/>
    <w:tmpl w:val="884406D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75D0E6F"/>
    <w:multiLevelType w:val="hybridMultilevel"/>
    <w:tmpl w:val="B0DA2C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8D01B21"/>
    <w:multiLevelType w:val="hybridMultilevel"/>
    <w:tmpl w:val="52482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7262BE"/>
    <w:multiLevelType w:val="multilevel"/>
    <w:tmpl w:val="9C525D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1B1FC9"/>
    <w:multiLevelType w:val="multilevel"/>
    <w:tmpl w:val="11F6766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244F49"/>
    <w:multiLevelType w:val="hybridMultilevel"/>
    <w:tmpl w:val="8C80B6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3F8170E"/>
    <w:multiLevelType w:val="hybridMultilevel"/>
    <w:tmpl w:val="6DCEF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C75487A"/>
    <w:multiLevelType w:val="multilevel"/>
    <w:tmpl w:val="884406D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061427F"/>
    <w:multiLevelType w:val="hybridMultilevel"/>
    <w:tmpl w:val="BA56EBE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6E26FD"/>
    <w:multiLevelType w:val="multilevel"/>
    <w:tmpl w:val="9E407524"/>
    <w:lvl w:ilvl="0">
      <w:start w:val="5"/>
      <w:numFmt w:val="decimal"/>
      <w:lvlText w:val="%1"/>
      <w:lvlJc w:val="left"/>
      <w:pPr>
        <w:ind w:left="180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6D063ED3"/>
    <w:multiLevelType w:val="multilevel"/>
    <w:tmpl w:val="9E4075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F543EB3"/>
    <w:multiLevelType w:val="multilevel"/>
    <w:tmpl w:val="9E407524"/>
    <w:lvl w:ilvl="0">
      <w:start w:val="5"/>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29" w15:restartNumberingAfterBreak="0">
    <w:nsid w:val="6F597E3F"/>
    <w:multiLevelType w:val="multilevel"/>
    <w:tmpl w:val="DABE3A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FCB07A4"/>
    <w:multiLevelType w:val="multilevel"/>
    <w:tmpl w:val="9E407524"/>
    <w:lvl w:ilvl="0">
      <w:start w:val="5"/>
      <w:numFmt w:val="decimal"/>
      <w:lvlText w:val="%1"/>
      <w:lvlJc w:val="left"/>
      <w:pPr>
        <w:ind w:left="108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31" w15:restartNumberingAfterBreak="0">
    <w:nsid w:val="6FE56C2A"/>
    <w:multiLevelType w:val="hybridMultilevel"/>
    <w:tmpl w:val="A8CE6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497257"/>
    <w:multiLevelType w:val="multilevel"/>
    <w:tmpl w:val="DABE3AD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1385460"/>
    <w:multiLevelType w:val="multilevel"/>
    <w:tmpl w:val="5B50AA2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2D76123"/>
    <w:multiLevelType w:val="hybridMultilevel"/>
    <w:tmpl w:val="22E2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D8187B"/>
    <w:multiLevelType w:val="hybridMultilevel"/>
    <w:tmpl w:val="1E1EB4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72B7D2E"/>
    <w:multiLevelType w:val="multilevel"/>
    <w:tmpl w:val="9E40752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C3850C7"/>
    <w:multiLevelType w:val="hybridMultilevel"/>
    <w:tmpl w:val="60A4FB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D8764F5"/>
    <w:multiLevelType w:val="multilevel"/>
    <w:tmpl w:val="A57871B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7"/>
  </w:num>
  <w:num w:numId="3">
    <w:abstractNumId w:val="19"/>
  </w:num>
  <w:num w:numId="4">
    <w:abstractNumId w:val="11"/>
  </w:num>
  <w:num w:numId="5">
    <w:abstractNumId w:val="7"/>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6"/>
  </w:num>
  <w:num w:numId="9">
    <w:abstractNumId w:val="3"/>
  </w:num>
  <w:num w:numId="10">
    <w:abstractNumId w:val="5"/>
  </w:num>
  <w:num w:numId="11">
    <w:abstractNumId w:val="18"/>
  </w:num>
  <w:num w:numId="12">
    <w:abstractNumId w:val="33"/>
  </w:num>
  <w:num w:numId="13">
    <w:abstractNumId w:val="9"/>
  </w:num>
  <w:num w:numId="14">
    <w:abstractNumId w:val="32"/>
  </w:num>
  <w:num w:numId="15">
    <w:abstractNumId w:val="29"/>
  </w:num>
  <w:num w:numId="16">
    <w:abstractNumId w:val="37"/>
  </w:num>
  <w:num w:numId="17">
    <w:abstractNumId w:val="4"/>
  </w:num>
  <w:num w:numId="18">
    <w:abstractNumId w:val="25"/>
  </w:num>
  <w:num w:numId="19">
    <w:abstractNumId w:val="0"/>
  </w:num>
  <w:num w:numId="20">
    <w:abstractNumId w:val="16"/>
  </w:num>
  <w:num w:numId="21">
    <w:abstractNumId w:val="14"/>
  </w:num>
  <w:num w:numId="22">
    <w:abstractNumId w:val="13"/>
  </w:num>
  <w:num w:numId="23">
    <w:abstractNumId w:val="36"/>
  </w:num>
  <w:num w:numId="24">
    <w:abstractNumId w:val="26"/>
  </w:num>
  <w:num w:numId="25">
    <w:abstractNumId w:val="27"/>
  </w:num>
  <w:num w:numId="26">
    <w:abstractNumId w:val="28"/>
  </w:num>
  <w:num w:numId="27">
    <w:abstractNumId w:val="30"/>
  </w:num>
  <w:num w:numId="28">
    <w:abstractNumId w:val="20"/>
  </w:num>
  <w:num w:numId="29">
    <w:abstractNumId w:val="38"/>
  </w:num>
  <w:num w:numId="30">
    <w:abstractNumId w:val="12"/>
  </w:num>
  <w:num w:numId="31">
    <w:abstractNumId w:val="24"/>
  </w:num>
  <w:num w:numId="32">
    <w:abstractNumId w:val="17"/>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34"/>
  </w:num>
  <w:num w:numId="36">
    <w:abstractNumId w:val="10"/>
  </w:num>
  <w:num w:numId="37">
    <w:abstractNumId w:val="31"/>
  </w:num>
  <w:num w:numId="38">
    <w:abstractNumId w:val="23"/>
  </w:num>
  <w:num w:numId="39">
    <w:abstractNumId w:val="1"/>
  </w:num>
  <w:num w:numId="40">
    <w:abstractNumId w:val="2"/>
  </w:num>
  <w:num w:numId="41">
    <w:abstractNumId w:val="21"/>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x05svz5qpvvz1e5vwcxddvhes2txz0ettzs&quot;&gt;My EndNote Library&lt;record-ids&gt;&lt;item&gt;60&lt;/item&gt;&lt;item&gt;130&lt;/item&gt;&lt;item&gt;277&lt;/item&gt;&lt;item&gt;363&lt;/item&gt;&lt;item&gt;372&lt;/item&gt;&lt;item&gt;375&lt;/item&gt;&lt;item&gt;382&lt;/item&gt;&lt;item&gt;389&lt;/item&gt;&lt;item&gt;417&lt;/item&gt;&lt;item&gt;428&lt;/item&gt;&lt;item&gt;429&lt;/item&gt;&lt;item&gt;432&lt;/item&gt;&lt;item&gt;451&lt;/item&gt;&lt;item&gt;660&lt;/item&gt;&lt;item&gt;787&lt;/item&gt;&lt;item&gt;791&lt;/item&gt;&lt;item&gt;805&lt;/item&gt;&lt;item&gt;835&lt;/item&gt;&lt;item&gt;848&lt;/item&gt;&lt;item&gt;858&lt;/item&gt;&lt;item&gt;992&lt;/item&gt;&lt;item&gt;993&lt;/item&gt;&lt;item&gt;998&lt;/item&gt;&lt;item&gt;1001&lt;/item&gt;&lt;item&gt;1002&lt;/item&gt;&lt;item&gt;1003&lt;/item&gt;&lt;item&gt;1004&lt;/item&gt;&lt;item&gt;1010&lt;/item&gt;&lt;item&gt;1012&lt;/item&gt;&lt;item&gt;1013&lt;/item&gt;&lt;item&gt;1015&lt;/item&gt;&lt;item&gt;1016&lt;/item&gt;&lt;item&gt;1022&lt;/item&gt;&lt;item&gt;1037&lt;/item&gt;&lt;item&gt;1057&lt;/item&gt;&lt;item&gt;1065&lt;/item&gt;&lt;item&gt;1067&lt;/item&gt;&lt;item&gt;1070&lt;/item&gt;&lt;item&gt;1071&lt;/item&gt;&lt;item&gt;1077&lt;/item&gt;&lt;item&gt;1084&lt;/item&gt;&lt;item&gt;1089&lt;/item&gt;&lt;item&gt;1094&lt;/item&gt;&lt;item&gt;1095&lt;/item&gt;&lt;item&gt;1098&lt;/item&gt;&lt;item&gt;1099&lt;/item&gt;&lt;item&gt;1100&lt;/item&gt;&lt;item&gt;1101&lt;/item&gt;&lt;item&gt;1102&lt;/item&gt;&lt;item&gt;1105&lt;/item&gt;&lt;item&gt;1106&lt;/item&gt;&lt;item&gt;1112&lt;/item&gt;&lt;item&gt;1142&lt;/item&gt;&lt;item&gt;1143&lt;/item&gt;&lt;item&gt;1152&lt;/item&gt;&lt;item&gt;1156&lt;/item&gt;&lt;item&gt;1182&lt;/item&gt;&lt;item&gt;1183&lt;/item&gt;&lt;item&gt;1184&lt;/item&gt;&lt;item&gt;1185&lt;/item&gt;&lt;item&gt;1186&lt;/item&gt;&lt;item&gt;1195&lt;/item&gt;&lt;item&gt;1201&lt;/item&gt;&lt;item&gt;1202&lt;/item&gt;&lt;item&gt;1203&lt;/item&gt;&lt;item&gt;1204&lt;/item&gt;&lt;item&gt;1211&lt;/item&gt;&lt;item&gt;1216&lt;/item&gt;&lt;item&gt;1217&lt;/item&gt;&lt;item&gt;1219&lt;/item&gt;&lt;item&gt;1221&lt;/item&gt;&lt;item&gt;1223&lt;/item&gt;&lt;item&gt;1229&lt;/item&gt;&lt;item&gt;1231&lt;/item&gt;&lt;item&gt;1241&lt;/item&gt;&lt;item&gt;1242&lt;/item&gt;&lt;item&gt;1243&lt;/item&gt;&lt;item&gt;1248&lt;/item&gt;&lt;item&gt;1250&lt;/item&gt;&lt;item&gt;1253&lt;/item&gt;&lt;item&gt;1254&lt;/item&gt;&lt;item&gt;1257&lt;/item&gt;&lt;item&gt;1263&lt;/item&gt;&lt;item&gt;1270&lt;/item&gt;&lt;item&gt;1273&lt;/item&gt;&lt;item&gt;1280&lt;/item&gt;&lt;item&gt;1284&lt;/item&gt;&lt;item&gt;1300&lt;/item&gt;&lt;item&gt;1313&lt;/item&gt;&lt;item&gt;1317&lt;/item&gt;&lt;item&gt;1321&lt;/item&gt;&lt;item&gt;1322&lt;/item&gt;&lt;item&gt;1323&lt;/item&gt;&lt;item&gt;1325&lt;/item&gt;&lt;item&gt;1326&lt;/item&gt;&lt;item&gt;1327&lt;/item&gt;&lt;item&gt;1334&lt;/item&gt;&lt;item&gt;1335&lt;/item&gt;&lt;item&gt;1355&lt;/item&gt;&lt;item&gt;1358&lt;/item&gt;&lt;item&gt;1359&lt;/item&gt;&lt;item&gt;1365&lt;/item&gt;&lt;item&gt;1377&lt;/item&gt;&lt;item&gt;1383&lt;/item&gt;&lt;item&gt;1384&lt;/item&gt;&lt;item&gt;1385&lt;/item&gt;&lt;item&gt;1386&lt;/item&gt;&lt;item&gt;1387&lt;/item&gt;&lt;item&gt;1388&lt;/item&gt;&lt;item&gt;1393&lt;/item&gt;&lt;item&gt;1400&lt;/item&gt;&lt;item&gt;1426&lt;/item&gt;&lt;item&gt;1562&lt;/item&gt;&lt;item&gt;1565&lt;/item&gt;&lt;item&gt;1568&lt;/item&gt;&lt;item&gt;1569&lt;/item&gt;&lt;item&gt;1570&lt;/item&gt;&lt;item&gt;1571&lt;/item&gt;&lt;item&gt;1575&lt;/item&gt;&lt;item&gt;1578&lt;/item&gt;&lt;item&gt;1580&lt;/item&gt;&lt;item&gt;1586&lt;/item&gt;&lt;item&gt;1594&lt;/item&gt;&lt;item&gt;1617&lt;/item&gt;&lt;item&gt;1622&lt;/item&gt;&lt;item&gt;1623&lt;/item&gt;&lt;item&gt;1624&lt;/item&gt;&lt;item&gt;1625&lt;/item&gt;&lt;item&gt;1626&lt;/item&gt;&lt;item&gt;1630&lt;/item&gt;&lt;item&gt;1637&lt;/item&gt;&lt;item&gt;1648&lt;/item&gt;&lt;item&gt;1654&lt;/item&gt;&lt;item&gt;1657&lt;/item&gt;&lt;item&gt;1658&lt;/item&gt;&lt;item&gt;1659&lt;/item&gt;&lt;item&gt;1660&lt;/item&gt;&lt;item&gt;1661&lt;/item&gt;&lt;item&gt;1664&lt;/item&gt;&lt;item&gt;1665&lt;/item&gt;&lt;item&gt;1693&lt;/item&gt;&lt;item&gt;1703&lt;/item&gt;&lt;item&gt;1714&lt;/item&gt;&lt;item&gt;1719&lt;/item&gt;&lt;item&gt;1720&lt;/item&gt;&lt;item&gt;1722&lt;/item&gt;&lt;item&gt;1777&lt;/item&gt;&lt;item&gt;1779&lt;/item&gt;&lt;item&gt;1798&lt;/item&gt;&lt;item&gt;1804&lt;/item&gt;&lt;item&gt;2050&lt;/item&gt;&lt;item&gt;2066&lt;/item&gt;&lt;item&gt;2067&lt;/item&gt;&lt;item&gt;2068&lt;/item&gt;&lt;item&gt;2073&lt;/item&gt;&lt;item&gt;2074&lt;/item&gt;&lt;item&gt;2082&lt;/item&gt;&lt;item&gt;2083&lt;/item&gt;&lt;item&gt;2084&lt;/item&gt;&lt;item&gt;2086&lt;/item&gt;&lt;item&gt;2087&lt;/item&gt;&lt;item&gt;2090&lt;/item&gt;&lt;item&gt;2099&lt;/item&gt;&lt;item&gt;2125&lt;/item&gt;&lt;item&gt;2126&lt;/item&gt;&lt;item&gt;2127&lt;/item&gt;&lt;item&gt;2128&lt;/item&gt;&lt;item&gt;2187&lt;/item&gt;&lt;item&gt;2188&lt;/item&gt;&lt;item&gt;2189&lt;/item&gt;&lt;item&gt;2192&lt;/item&gt;&lt;item&gt;2195&lt;/item&gt;&lt;item&gt;2196&lt;/item&gt;&lt;item&gt;2198&lt;/item&gt;&lt;item&gt;2199&lt;/item&gt;&lt;item&gt;2200&lt;/item&gt;&lt;item&gt;2201&lt;/item&gt;&lt;item&gt;2203&lt;/item&gt;&lt;item&gt;2205&lt;/item&gt;&lt;item&gt;2206&lt;/item&gt;&lt;item&gt;2210&lt;/item&gt;&lt;item&gt;2255&lt;/item&gt;&lt;item&gt;2256&lt;/item&gt;&lt;item&gt;2262&lt;/item&gt;&lt;item&gt;2267&lt;/item&gt;&lt;item&gt;2269&lt;/item&gt;&lt;item&gt;2270&lt;/item&gt;&lt;item&gt;2271&lt;/item&gt;&lt;item&gt;2272&lt;/item&gt;&lt;item&gt;2276&lt;/item&gt;&lt;item&gt;2277&lt;/item&gt;&lt;item&gt;2278&lt;/item&gt;&lt;item&gt;2279&lt;/item&gt;&lt;item&gt;2280&lt;/item&gt;&lt;item&gt;2282&lt;/item&gt;&lt;item&gt;2283&lt;/item&gt;&lt;item&gt;2284&lt;/item&gt;&lt;item&gt;2287&lt;/item&gt;&lt;item&gt;2289&lt;/item&gt;&lt;item&gt;2290&lt;/item&gt;&lt;item&gt;2292&lt;/item&gt;&lt;item&gt;2293&lt;/item&gt;&lt;item&gt;2298&lt;/item&gt;&lt;item&gt;2307&lt;/item&gt;&lt;item&gt;2312&lt;/item&gt;&lt;item&gt;2315&lt;/item&gt;&lt;item&gt;2316&lt;/item&gt;&lt;item&gt;2317&lt;/item&gt;&lt;item&gt;2320&lt;/item&gt;&lt;item&gt;2324&lt;/item&gt;&lt;item&gt;2325&lt;/item&gt;&lt;item&gt;2337&lt;/item&gt;&lt;item&gt;2338&lt;/item&gt;&lt;item&gt;2339&lt;/item&gt;&lt;item&gt;2343&lt;/item&gt;&lt;item&gt;2345&lt;/item&gt;&lt;item&gt;2349&lt;/item&gt;&lt;item&gt;2350&lt;/item&gt;&lt;item&gt;2354&lt;/item&gt;&lt;item&gt;2358&lt;/item&gt;&lt;item&gt;2359&lt;/item&gt;&lt;item&gt;2365&lt;/item&gt;&lt;item&gt;2367&lt;/item&gt;&lt;item&gt;2368&lt;/item&gt;&lt;item&gt;2374&lt;/item&gt;&lt;item&gt;2379&lt;/item&gt;&lt;item&gt;2380&lt;/item&gt;&lt;item&gt;2381&lt;/item&gt;&lt;item&gt;2383&lt;/item&gt;&lt;item&gt;2384&lt;/item&gt;&lt;item&gt;2385&lt;/item&gt;&lt;item&gt;2387&lt;/item&gt;&lt;item&gt;2388&lt;/item&gt;&lt;item&gt;2390&lt;/item&gt;&lt;item&gt;2391&lt;/item&gt;&lt;item&gt;2392&lt;/item&gt;&lt;item&gt;2393&lt;/item&gt;&lt;item&gt;2395&lt;/item&gt;&lt;item&gt;2396&lt;/item&gt;&lt;item&gt;2398&lt;/item&gt;&lt;item&gt;2399&lt;/item&gt;&lt;item&gt;2401&lt;/item&gt;&lt;item&gt;2402&lt;/item&gt;&lt;item&gt;2403&lt;/item&gt;&lt;item&gt;2404&lt;/item&gt;&lt;item&gt;2405&lt;/item&gt;&lt;item&gt;2406&lt;/item&gt;&lt;item&gt;2407&lt;/item&gt;&lt;item&gt;2451&lt;/item&gt;&lt;/record-ids&gt;&lt;/item&gt;&lt;/Libraries&gt;"/>
  </w:docVars>
  <w:rsids>
    <w:rsidRoot w:val="00A31811"/>
    <w:rsid w:val="00000152"/>
    <w:rsid w:val="0000026F"/>
    <w:rsid w:val="00002910"/>
    <w:rsid w:val="00006192"/>
    <w:rsid w:val="00006644"/>
    <w:rsid w:val="00006C1F"/>
    <w:rsid w:val="00007087"/>
    <w:rsid w:val="000078DD"/>
    <w:rsid w:val="0000799A"/>
    <w:rsid w:val="0001046F"/>
    <w:rsid w:val="00012043"/>
    <w:rsid w:val="000148C5"/>
    <w:rsid w:val="000153B8"/>
    <w:rsid w:val="0001681B"/>
    <w:rsid w:val="0002253B"/>
    <w:rsid w:val="0002267F"/>
    <w:rsid w:val="00022703"/>
    <w:rsid w:val="00025A72"/>
    <w:rsid w:val="00025D1B"/>
    <w:rsid w:val="00025E50"/>
    <w:rsid w:val="00026EC8"/>
    <w:rsid w:val="00030519"/>
    <w:rsid w:val="00030B34"/>
    <w:rsid w:val="00031B56"/>
    <w:rsid w:val="000325EE"/>
    <w:rsid w:val="00033AE5"/>
    <w:rsid w:val="00034D75"/>
    <w:rsid w:val="00036ABC"/>
    <w:rsid w:val="00037D7C"/>
    <w:rsid w:val="00037FD0"/>
    <w:rsid w:val="00040734"/>
    <w:rsid w:val="0004144D"/>
    <w:rsid w:val="000430CC"/>
    <w:rsid w:val="00045B64"/>
    <w:rsid w:val="00045EFF"/>
    <w:rsid w:val="000477D9"/>
    <w:rsid w:val="00050B71"/>
    <w:rsid w:val="00052F9D"/>
    <w:rsid w:val="00053694"/>
    <w:rsid w:val="00054915"/>
    <w:rsid w:val="000642A9"/>
    <w:rsid w:val="00064646"/>
    <w:rsid w:val="00064654"/>
    <w:rsid w:val="00065107"/>
    <w:rsid w:val="00065546"/>
    <w:rsid w:val="000658D6"/>
    <w:rsid w:val="00070781"/>
    <w:rsid w:val="000719F0"/>
    <w:rsid w:val="00071FF6"/>
    <w:rsid w:val="0007290E"/>
    <w:rsid w:val="00073FD5"/>
    <w:rsid w:val="0008315E"/>
    <w:rsid w:val="00083BA1"/>
    <w:rsid w:val="00084D7E"/>
    <w:rsid w:val="00085ABB"/>
    <w:rsid w:val="000877A1"/>
    <w:rsid w:val="00090E2A"/>
    <w:rsid w:val="000912A1"/>
    <w:rsid w:val="000922DE"/>
    <w:rsid w:val="0009318A"/>
    <w:rsid w:val="00093D2E"/>
    <w:rsid w:val="00096B26"/>
    <w:rsid w:val="00097262"/>
    <w:rsid w:val="000974C9"/>
    <w:rsid w:val="000A0220"/>
    <w:rsid w:val="000A140F"/>
    <w:rsid w:val="000A4216"/>
    <w:rsid w:val="000A4374"/>
    <w:rsid w:val="000A49CD"/>
    <w:rsid w:val="000A5E0D"/>
    <w:rsid w:val="000A6E62"/>
    <w:rsid w:val="000B4BD0"/>
    <w:rsid w:val="000B5009"/>
    <w:rsid w:val="000B758B"/>
    <w:rsid w:val="000C16C4"/>
    <w:rsid w:val="000C212F"/>
    <w:rsid w:val="000C4ADD"/>
    <w:rsid w:val="000C561F"/>
    <w:rsid w:val="000C62BE"/>
    <w:rsid w:val="000C7E5F"/>
    <w:rsid w:val="000D1499"/>
    <w:rsid w:val="000D31B3"/>
    <w:rsid w:val="000D3D73"/>
    <w:rsid w:val="000E45D3"/>
    <w:rsid w:val="000E6959"/>
    <w:rsid w:val="000E7808"/>
    <w:rsid w:val="000F02BD"/>
    <w:rsid w:val="000F1B0A"/>
    <w:rsid w:val="000F227A"/>
    <w:rsid w:val="000F7983"/>
    <w:rsid w:val="000F7D91"/>
    <w:rsid w:val="00100A9F"/>
    <w:rsid w:val="00103B77"/>
    <w:rsid w:val="0010418E"/>
    <w:rsid w:val="001055AD"/>
    <w:rsid w:val="00110FAF"/>
    <w:rsid w:val="001142D5"/>
    <w:rsid w:val="00116335"/>
    <w:rsid w:val="0011649D"/>
    <w:rsid w:val="0012396E"/>
    <w:rsid w:val="001255DB"/>
    <w:rsid w:val="0013055E"/>
    <w:rsid w:val="00132127"/>
    <w:rsid w:val="00132AE5"/>
    <w:rsid w:val="001336F3"/>
    <w:rsid w:val="00133786"/>
    <w:rsid w:val="00133ADA"/>
    <w:rsid w:val="00134643"/>
    <w:rsid w:val="00135245"/>
    <w:rsid w:val="001415C3"/>
    <w:rsid w:val="0014338B"/>
    <w:rsid w:val="001434A1"/>
    <w:rsid w:val="001436D3"/>
    <w:rsid w:val="00143DA0"/>
    <w:rsid w:val="001449BD"/>
    <w:rsid w:val="00145394"/>
    <w:rsid w:val="001457B4"/>
    <w:rsid w:val="00146ECC"/>
    <w:rsid w:val="00146F05"/>
    <w:rsid w:val="00147680"/>
    <w:rsid w:val="00147D4D"/>
    <w:rsid w:val="00151484"/>
    <w:rsid w:val="00155DD9"/>
    <w:rsid w:val="001604EF"/>
    <w:rsid w:val="00160512"/>
    <w:rsid w:val="0016066F"/>
    <w:rsid w:val="00161002"/>
    <w:rsid w:val="00163383"/>
    <w:rsid w:val="00164364"/>
    <w:rsid w:val="0017002D"/>
    <w:rsid w:val="00175508"/>
    <w:rsid w:val="00175874"/>
    <w:rsid w:val="0017654A"/>
    <w:rsid w:val="001768DF"/>
    <w:rsid w:val="001927C8"/>
    <w:rsid w:val="001940BF"/>
    <w:rsid w:val="00195526"/>
    <w:rsid w:val="00195DBC"/>
    <w:rsid w:val="00196FD5"/>
    <w:rsid w:val="001A05DC"/>
    <w:rsid w:val="001A1231"/>
    <w:rsid w:val="001A1883"/>
    <w:rsid w:val="001A67FA"/>
    <w:rsid w:val="001A7C05"/>
    <w:rsid w:val="001B0224"/>
    <w:rsid w:val="001B05A5"/>
    <w:rsid w:val="001B08EA"/>
    <w:rsid w:val="001B1254"/>
    <w:rsid w:val="001B31DA"/>
    <w:rsid w:val="001B3A9F"/>
    <w:rsid w:val="001B6917"/>
    <w:rsid w:val="001C0CE2"/>
    <w:rsid w:val="001C0F63"/>
    <w:rsid w:val="001C1E5B"/>
    <w:rsid w:val="001C26E9"/>
    <w:rsid w:val="001C34F0"/>
    <w:rsid w:val="001C3C49"/>
    <w:rsid w:val="001C3E99"/>
    <w:rsid w:val="001C4F22"/>
    <w:rsid w:val="001C6F47"/>
    <w:rsid w:val="001D0893"/>
    <w:rsid w:val="001D0CF5"/>
    <w:rsid w:val="001D131B"/>
    <w:rsid w:val="001D4930"/>
    <w:rsid w:val="001D4FD9"/>
    <w:rsid w:val="001D63E8"/>
    <w:rsid w:val="001D7420"/>
    <w:rsid w:val="001E0EEF"/>
    <w:rsid w:val="001E33C3"/>
    <w:rsid w:val="001E7811"/>
    <w:rsid w:val="001F0ECD"/>
    <w:rsid w:val="001F1ACD"/>
    <w:rsid w:val="001F22C6"/>
    <w:rsid w:val="001F3064"/>
    <w:rsid w:val="001F43E8"/>
    <w:rsid w:val="001F5803"/>
    <w:rsid w:val="001F5D6E"/>
    <w:rsid w:val="001F68F9"/>
    <w:rsid w:val="001F762D"/>
    <w:rsid w:val="001F78A8"/>
    <w:rsid w:val="002010BF"/>
    <w:rsid w:val="002011D8"/>
    <w:rsid w:val="00201E41"/>
    <w:rsid w:val="00202190"/>
    <w:rsid w:val="00203DEE"/>
    <w:rsid w:val="00204F5F"/>
    <w:rsid w:val="00205576"/>
    <w:rsid w:val="00212FE3"/>
    <w:rsid w:val="002154BD"/>
    <w:rsid w:val="00215E89"/>
    <w:rsid w:val="002174AB"/>
    <w:rsid w:val="002206A9"/>
    <w:rsid w:val="00221909"/>
    <w:rsid w:val="00221CF9"/>
    <w:rsid w:val="00222948"/>
    <w:rsid w:val="002229EA"/>
    <w:rsid w:val="0022450D"/>
    <w:rsid w:val="00230876"/>
    <w:rsid w:val="00231035"/>
    <w:rsid w:val="0023370D"/>
    <w:rsid w:val="00233D52"/>
    <w:rsid w:val="0023509C"/>
    <w:rsid w:val="002351F1"/>
    <w:rsid w:val="00236469"/>
    <w:rsid w:val="00237AF3"/>
    <w:rsid w:val="00241F0B"/>
    <w:rsid w:val="002429E4"/>
    <w:rsid w:val="002436E6"/>
    <w:rsid w:val="00243ADC"/>
    <w:rsid w:val="0024462E"/>
    <w:rsid w:val="00245644"/>
    <w:rsid w:val="0024644B"/>
    <w:rsid w:val="002466BD"/>
    <w:rsid w:val="00254252"/>
    <w:rsid w:val="00254FBD"/>
    <w:rsid w:val="00256DA9"/>
    <w:rsid w:val="00260AA0"/>
    <w:rsid w:val="00261BA2"/>
    <w:rsid w:val="00262F53"/>
    <w:rsid w:val="00263138"/>
    <w:rsid w:val="002649E2"/>
    <w:rsid w:val="00266B15"/>
    <w:rsid w:val="002671AC"/>
    <w:rsid w:val="00270B88"/>
    <w:rsid w:val="0027238E"/>
    <w:rsid w:val="00274357"/>
    <w:rsid w:val="00275383"/>
    <w:rsid w:val="002767FA"/>
    <w:rsid w:val="002770E1"/>
    <w:rsid w:val="00277FEE"/>
    <w:rsid w:val="00280A0D"/>
    <w:rsid w:val="00280D1E"/>
    <w:rsid w:val="00280D85"/>
    <w:rsid w:val="00281338"/>
    <w:rsid w:val="00287FDE"/>
    <w:rsid w:val="002923A0"/>
    <w:rsid w:val="00293C04"/>
    <w:rsid w:val="00297044"/>
    <w:rsid w:val="002A31C9"/>
    <w:rsid w:val="002A3FE6"/>
    <w:rsid w:val="002A5297"/>
    <w:rsid w:val="002A674A"/>
    <w:rsid w:val="002A6767"/>
    <w:rsid w:val="002B364C"/>
    <w:rsid w:val="002B673C"/>
    <w:rsid w:val="002B69B0"/>
    <w:rsid w:val="002B7A8A"/>
    <w:rsid w:val="002B7BAA"/>
    <w:rsid w:val="002C434F"/>
    <w:rsid w:val="002C4A52"/>
    <w:rsid w:val="002C7A0A"/>
    <w:rsid w:val="002D1E7D"/>
    <w:rsid w:val="002D3D87"/>
    <w:rsid w:val="002D467D"/>
    <w:rsid w:val="002D5250"/>
    <w:rsid w:val="002D6659"/>
    <w:rsid w:val="002E0327"/>
    <w:rsid w:val="002F12DB"/>
    <w:rsid w:val="002F4CD2"/>
    <w:rsid w:val="002F5336"/>
    <w:rsid w:val="002F6D45"/>
    <w:rsid w:val="002F785E"/>
    <w:rsid w:val="00304669"/>
    <w:rsid w:val="0030587E"/>
    <w:rsid w:val="00305FF9"/>
    <w:rsid w:val="00307985"/>
    <w:rsid w:val="0031061F"/>
    <w:rsid w:val="00310872"/>
    <w:rsid w:val="00312294"/>
    <w:rsid w:val="00317DB4"/>
    <w:rsid w:val="00321452"/>
    <w:rsid w:val="003216F4"/>
    <w:rsid w:val="003217CC"/>
    <w:rsid w:val="003269A6"/>
    <w:rsid w:val="00330994"/>
    <w:rsid w:val="003324E4"/>
    <w:rsid w:val="00334C25"/>
    <w:rsid w:val="00336A4B"/>
    <w:rsid w:val="00337586"/>
    <w:rsid w:val="00342669"/>
    <w:rsid w:val="003426BD"/>
    <w:rsid w:val="00344015"/>
    <w:rsid w:val="003452BF"/>
    <w:rsid w:val="00345AF1"/>
    <w:rsid w:val="00347078"/>
    <w:rsid w:val="00351892"/>
    <w:rsid w:val="00352D58"/>
    <w:rsid w:val="00353B57"/>
    <w:rsid w:val="003544F9"/>
    <w:rsid w:val="003562B9"/>
    <w:rsid w:val="003562E7"/>
    <w:rsid w:val="00356494"/>
    <w:rsid w:val="0036506D"/>
    <w:rsid w:val="0036714A"/>
    <w:rsid w:val="00367B04"/>
    <w:rsid w:val="00370061"/>
    <w:rsid w:val="00381D44"/>
    <w:rsid w:val="00382E3B"/>
    <w:rsid w:val="00383D68"/>
    <w:rsid w:val="003842CA"/>
    <w:rsid w:val="003853D2"/>
    <w:rsid w:val="003860E5"/>
    <w:rsid w:val="003905D0"/>
    <w:rsid w:val="0039114C"/>
    <w:rsid w:val="0039150C"/>
    <w:rsid w:val="0039162A"/>
    <w:rsid w:val="00391FEE"/>
    <w:rsid w:val="0039237D"/>
    <w:rsid w:val="0039247B"/>
    <w:rsid w:val="00392750"/>
    <w:rsid w:val="003930F0"/>
    <w:rsid w:val="00394181"/>
    <w:rsid w:val="003943A4"/>
    <w:rsid w:val="0039486F"/>
    <w:rsid w:val="00395F4F"/>
    <w:rsid w:val="003966D3"/>
    <w:rsid w:val="00396F68"/>
    <w:rsid w:val="003A102B"/>
    <w:rsid w:val="003A115D"/>
    <w:rsid w:val="003A1579"/>
    <w:rsid w:val="003A3E9E"/>
    <w:rsid w:val="003A4107"/>
    <w:rsid w:val="003A51B8"/>
    <w:rsid w:val="003A51CD"/>
    <w:rsid w:val="003A58B9"/>
    <w:rsid w:val="003A591A"/>
    <w:rsid w:val="003A6598"/>
    <w:rsid w:val="003A72A9"/>
    <w:rsid w:val="003A7B06"/>
    <w:rsid w:val="003B0488"/>
    <w:rsid w:val="003B2339"/>
    <w:rsid w:val="003B3541"/>
    <w:rsid w:val="003C39EE"/>
    <w:rsid w:val="003C4C3F"/>
    <w:rsid w:val="003C4D7F"/>
    <w:rsid w:val="003C5D0F"/>
    <w:rsid w:val="003C64FB"/>
    <w:rsid w:val="003C6840"/>
    <w:rsid w:val="003D0C73"/>
    <w:rsid w:val="003D3F92"/>
    <w:rsid w:val="003D4194"/>
    <w:rsid w:val="003D510B"/>
    <w:rsid w:val="003D58E3"/>
    <w:rsid w:val="003D629E"/>
    <w:rsid w:val="003D6ACA"/>
    <w:rsid w:val="003E1989"/>
    <w:rsid w:val="003E3B59"/>
    <w:rsid w:val="003E4277"/>
    <w:rsid w:val="003E50EF"/>
    <w:rsid w:val="003E5292"/>
    <w:rsid w:val="003E5576"/>
    <w:rsid w:val="003E5A86"/>
    <w:rsid w:val="003E7A9F"/>
    <w:rsid w:val="003F00A6"/>
    <w:rsid w:val="003F1FF6"/>
    <w:rsid w:val="003F3B2E"/>
    <w:rsid w:val="003F3D62"/>
    <w:rsid w:val="003F5A8A"/>
    <w:rsid w:val="003F5DC2"/>
    <w:rsid w:val="004021A2"/>
    <w:rsid w:val="00403E33"/>
    <w:rsid w:val="00404A32"/>
    <w:rsid w:val="004053ED"/>
    <w:rsid w:val="0040587C"/>
    <w:rsid w:val="00406C82"/>
    <w:rsid w:val="0041015D"/>
    <w:rsid w:val="004111BD"/>
    <w:rsid w:val="004138A2"/>
    <w:rsid w:val="00415EBF"/>
    <w:rsid w:val="00421C14"/>
    <w:rsid w:val="00425584"/>
    <w:rsid w:val="00430B2A"/>
    <w:rsid w:val="004353A8"/>
    <w:rsid w:val="0043648F"/>
    <w:rsid w:val="00436D19"/>
    <w:rsid w:val="00441A7A"/>
    <w:rsid w:val="00441E41"/>
    <w:rsid w:val="004433D6"/>
    <w:rsid w:val="0045001B"/>
    <w:rsid w:val="00451645"/>
    <w:rsid w:val="00454DB7"/>
    <w:rsid w:val="00456459"/>
    <w:rsid w:val="004577BC"/>
    <w:rsid w:val="0046086C"/>
    <w:rsid w:val="00460D8B"/>
    <w:rsid w:val="00465791"/>
    <w:rsid w:val="00465D20"/>
    <w:rsid w:val="00466D5F"/>
    <w:rsid w:val="00467EFD"/>
    <w:rsid w:val="004707EC"/>
    <w:rsid w:val="00473BC4"/>
    <w:rsid w:val="00474114"/>
    <w:rsid w:val="00476AA7"/>
    <w:rsid w:val="0048274E"/>
    <w:rsid w:val="004846CD"/>
    <w:rsid w:val="0048698F"/>
    <w:rsid w:val="004874C8"/>
    <w:rsid w:val="0049079F"/>
    <w:rsid w:val="00492CB3"/>
    <w:rsid w:val="00492DE1"/>
    <w:rsid w:val="00495141"/>
    <w:rsid w:val="00496F06"/>
    <w:rsid w:val="004A4AEA"/>
    <w:rsid w:val="004A6BF6"/>
    <w:rsid w:val="004A75EF"/>
    <w:rsid w:val="004A7F4B"/>
    <w:rsid w:val="004B3865"/>
    <w:rsid w:val="004B5019"/>
    <w:rsid w:val="004C31D5"/>
    <w:rsid w:val="004C3323"/>
    <w:rsid w:val="004C4393"/>
    <w:rsid w:val="004C5DB2"/>
    <w:rsid w:val="004C6447"/>
    <w:rsid w:val="004C7193"/>
    <w:rsid w:val="004D1945"/>
    <w:rsid w:val="004D1D3C"/>
    <w:rsid w:val="004D239C"/>
    <w:rsid w:val="004D3937"/>
    <w:rsid w:val="004D393B"/>
    <w:rsid w:val="004D4430"/>
    <w:rsid w:val="004E0AA5"/>
    <w:rsid w:val="004E3CC7"/>
    <w:rsid w:val="004E5D41"/>
    <w:rsid w:val="004E7AB7"/>
    <w:rsid w:val="004F17FC"/>
    <w:rsid w:val="004F384C"/>
    <w:rsid w:val="004F4104"/>
    <w:rsid w:val="004F65CF"/>
    <w:rsid w:val="00501227"/>
    <w:rsid w:val="0051117B"/>
    <w:rsid w:val="00512008"/>
    <w:rsid w:val="00512BC8"/>
    <w:rsid w:val="00512F28"/>
    <w:rsid w:val="00513D9E"/>
    <w:rsid w:val="00514530"/>
    <w:rsid w:val="00514A5B"/>
    <w:rsid w:val="00515E38"/>
    <w:rsid w:val="005208E1"/>
    <w:rsid w:val="005259CE"/>
    <w:rsid w:val="005314C9"/>
    <w:rsid w:val="005333B1"/>
    <w:rsid w:val="00534454"/>
    <w:rsid w:val="00534BA8"/>
    <w:rsid w:val="00536030"/>
    <w:rsid w:val="0053606C"/>
    <w:rsid w:val="005369FB"/>
    <w:rsid w:val="005428D4"/>
    <w:rsid w:val="00544B55"/>
    <w:rsid w:val="005465B8"/>
    <w:rsid w:val="0054663A"/>
    <w:rsid w:val="005479F3"/>
    <w:rsid w:val="00547B6D"/>
    <w:rsid w:val="00547C9E"/>
    <w:rsid w:val="00547CDC"/>
    <w:rsid w:val="005502F1"/>
    <w:rsid w:val="005508EC"/>
    <w:rsid w:val="00550A9F"/>
    <w:rsid w:val="00551074"/>
    <w:rsid w:val="0055216E"/>
    <w:rsid w:val="005554F7"/>
    <w:rsid w:val="00555DA6"/>
    <w:rsid w:val="0055775E"/>
    <w:rsid w:val="00563C6E"/>
    <w:rsid w:val="00565C80"/>
    <w:rsid w:val="005676E9"/>
    <w:rsid w:val="00572882"/>
    <w:rsid w:val="0057463F"/>
    <w:rsid w:val="00576DCE"/>
    <w:rsid w:val="00580B49"/>
    <w:rsid w:val="005815A8"/>
    <w:rsid w:val="0058338D"/>
    <w:rsid w:val="00591C5B"/>
    <w:rsid w:val="005970FD"/>
    <w:rsid w:val="0059799B"/>
    <w:rsid w:val="005A0869"/>
    <w:rsid w:val="005A0C50"/>
    <w:rsid w:val="005A22C1"/>
    <w:rsid w:val="005A3D4A"/>
    <w:rsid w:val="005B140F"/>
    <w:rsid w:val="005B5639"/>
    <w:rsid w:val="005C1509"/>
    <w:rsid w:val="005C17BF"/>
    <w:rsid w:val="005C2F9E"/>
    <w:rsid w:val="005C43E8"/>
    <w:rsid w:val="005C6C19"/>
    <w:rsid w:val="005D04F8"/>
    <w:rsid w:val="005D057A"/>
    <w:rsid w:val="005D1DF5"/>
    <w:rsid w:val="005D2A88"/>
    <w:rsid w:val="005D2BE5"/>
    <w:rsid w:val="005D3A74"/>
    <w:rsid w:val="005D5844"/>
    <w:rsid w:val="005D756D"/>
    <w:rsid w:val="005E07FA"/>
    <w:rsid w:val="005E43D2"/>
    <w:rsid w:val="005F5DDD"/>
    <w:rsid w:val="006008E9"/>
    <w:rsid w:val="00601F7C"/>
    <w:rsid w:val="00602115"/>
    <w:rsid w:val="006021CC"/>
    <w:rsid w:val="0060250A"/>
    <w:rsid w:val="006045F5"/>
    <w:rsid w:val="00606756"/>
    <w:rsid w:val="006117FC"/>
    <w:rsid w:val="00614518"/>
    <w:rsid w:val="00614884"/>
    <w:rsid w:val="006155E4"/>
    <w:rsid w:val="0061592E"/>
    <w:rsid w:val="00617918"/>
    <w:rsid w:val="00622903"/>
    <w:rsid w:val="00623D5C"/>
    <w:rsid w:val="00624A86"/>
    <w:rsid w:val="00624EF2"/>
    <w:rsid w:val="00625335"/>
    <w:rsid w:val="00625B29"/>
    <w:rsid w:val="00630914"/>
    <w:rsid w:val="00631371"/>
    <w:rsid w:val="006319A9"/>
    <w:rsid w:val="00633813"/>
    <w:rsid w:val="00633EBB"/>
    <w:rsid w:val="00635D9E"/>
    <w:rsid w:val="00635EF3"/>
    <w:rsid w:val="00636A69"/>
    <w:rsid w:val="00636CF5"/>
    <w:rsid w:val="00642515"/>
    <w:rsid w:val="00643F76"/>
    <w:rsid w:val="00644EF3"/>
    <w:rsid w:val="006451A9"/>
    <w:rsid w:val="00646268"/>
    <w:rsid w:val="006469F7"/>
    <w:rsid w:val="00647EE9"/>
    <w:rsid w:val="0065245B"/>
    <w:rsid w:val="006528E4"/>
    <w:rsid w:val="00652CFF"/>
    <w:rsid w:val="00655416"/>
    <w:rsid w:val="00655F5A"/>
    <w:rsid w:val="00656816"/>
    <w:rsid w:val="006614ED"/>
    <w:rsid w:val="0066185F"/>
    <w:rsid w:val="006672EE"/>
    <w:rsid w:val="006679D0"/>
    <w:rsid w:val="00670070"/>
    <w:rsid w:val="00670402"/>
    <w:rsid w:val="006713E5"/>
    <w:rsid w:val="00671517"/>
    <w:rsid w:val="00672481"/>
    <w:rsid w:val="00672E79"/>
    <w:rsid w:val="00673AFC"/>
    <w:rsid w:val="00673D4E"/>
    <w:rsid w:val="0067400A"/>
    <w:rsid w:val="00674B7E"/>
    <w:rsid w:val="0067622E"/>
    <w:rsid w:val="006764D7"/>
    <w:rsid w:val="0068031B"/>
    <w:rsid w:val="006812D6"/>
    <w:rsid w:val="0068349A"/>
    <w:rsid w:val="00685DB4"/>
    <w:rsid w:val="0069018C"/>
    <w:rsid w:val="00692D8E"/>
    <w:rsid w:val="006931CD"/>
    <w:rsid w:val="006937B0"/>
    <w:rsid w:val="00694596"/>
    <w:rsid w:val="00694990"/>
    <w:rsid w:val="00694F9E"/>
    <w:rsid w:val="00695A5E"/>
    <w:rsid w:val="0069633C"/>
    <w:rsid w:val="006967FE"/>
    <w:rsid w:val="006A11D6"/>
    <w:rsid w:val="006A13AF"/>
    <w:rsid w:val="006A1534"/>
    <w:rsid w:val="006A2F3D"/>
    <w:rsid w:val="006A6706"/>
    <w:rsid w:val="006A68D6"/>
    <w:rsid w:val="006A6AC6"/>
    <w:rsid w:val="006B18E0"/>
    <w:rsid w:val="006B1A28"/>
    <w:rsid w:val="006B5BE3"/>
    <w:rsid w:val="006B661D"/>
    <w:rsid w:val="006B6ACA"/>
    <w:rsid w:val="006B6F38"/>
    <w:rsid w:val="006C0AA9"/>
    <w:rsid w:val="006C1B35"/>
    <w:rsid w:val="006C1E4E"/>
    <w:rsid w:val="006C28C8"/>
    <w:rsid w:val="006C42B6"/>
    <w:rsid w:val="006C52C3"/>
    <w:rsid w:val="006C66D8"/>
    <w:rsid w:val="006C7A9E"/>
    <w:rsid w:val="006D27A2"/>
    <w:rsid w:val="006D4D60"/>
    <w:rsid w:val="006D6068"/>
    <w:rsid w:val="006D6555"/>
    <w:rsid w:val="006D6AC0"/>
    <w:rsid w:val="006D7017"/>
    <w:rsid w:val="006E003D"/>
    <w:rsid w:val="006E3BC9"/>
    <w:rsid w:val="006F00F5"/>
    <w:rsid w:val="006F28A0"/>
    <w:rsid w:val="006F32B2"/>
    <w:rsid w:val="006F3D08"/>
    <w:rsid w:val="006F437A"/>
    <w:rsid w:val="007010B5"/>
    <w:rsid w:val="00702065"/>
    <w:rsid w:val="00702FA8"/>
    <w:rsid w:val="00703038"/>
    <w:rsid w:val="00703E22"/>
    <w:rsid w:val="00711BED"/>
    <w:rsid w:val="0071364F"/>
    <w:rsid w:val="00714912"/>
    <w:rsid w:val="00715526"/>
    <w:rsid w:val="0071656E"/>
    <w:rsid w:val="0071675E"/>
    <w:rsid w:val="00716E3D"/>
    <w:rsid w:val="007210BB"/>
    <w:rsid w:val="00721634"/>
    <w:rsid w:val="0072235D"/>
    <w:rsid w:val="007224C7"/>
    <w:rsid w:val="00722CF8"/>
    <w:rsid w:val="007231F9"/>
    <w:rsid w:val="007254BB"/>
    <w:rsid w:val="00725B9D"/>
    <w:rsid w:val="00725F94"/>
    <w:rsid w:val="00726AD3"/>
    <w:rsid w:val="007321C9"/>
    <w:rsid w:val="00733DE0"/>
    <w:rsid w:val="007343C6"/>
    <w:rsid w:val="00736CEC"/>
    <w:rsid w:val="00736F4E"/>
    <w:rsid w:val="0074246B"/>
    <w:rsid w:val="0074340C"/>
    <w:rsid w:val="00743A20"/>
    <w:rsid w:val="00747FBD"/>
    <w:rsid w:val="00751D6A"/>
    <w:rsid w:val="00752598"/>
    <w:rsid w:val="00753E63"/>
    <w:rsid w:val="007540B9"/>
    <w:rsid w:val="00754F7B"/>
    <w:rsid w:val="00755BFA"/>
    <w:rsid w:val="007577FF"/>
    <w:rsid w:val="00761A5A"/>
    <w:rsid w:val="00765F92"/>
    <w:rsid w:val="007665A5"/>
    <w:rsid w:val="00766D32"/>
    <w:rsid w:val="007672DA"/>
    <w:rsid w:val="007708D0"/>
    <w:rsid w:val="00773460"/>
    <w:rsid w:val="00773534"/>
    <w:rsid w:val="0077547A"/>
    <w:rsid w:val="00781097"/>
    <w:rsid w:val="00783F51"/>
    <w:rsid w:val="00785003"/>
    <w:rsid w:val="00785903"/>
    <w:rsid w:val="00785B53"/>
    <w:rsid w:val="00786514"/>
    <w:rsid w:val="007868FB"/>
    <w:rsid w:val="00786BF1"/>
    <w:rsid w:val="00787B34"/>
    <w:rsid w:val="0079022D"/>
    <w:rsid w:val="00790CBC"/>
    <w:rsid w:val="00791A1E"/>
    <w:rsid w:val="00794E06"/>
    <w:rsid w:val="00795B60"/>
    <w:rsid w:val="00795E54"/>
    <w:rsid w:val="00796291"/>
    <w:rsid w:val="007A087F"/>
    <w:rsid w:val="007A4215"/>
    <w:rsid w:val="007B226F"/>
    <w:rsid w:val="007B3B94"/>
    <w:rsid w:val="007B4CB8"/>
    <w:rsid w:val="007B7051"/>
    <w:rsid w:val="007C1DD6"/>
    <w:rsid w:val="007C259B"/>
    <w:rsid w:val="007C4D79"/>
    <w:rsid w:val="007C6EDF"/>
    <w:rsid w:val="007C70B9"/>
    <w:rsid w:val="007D31B6"/>
    <w:rsid w:val="007D3E55"/>
    <w:rsid w:val="007D602D"/>
    <w:rsid w:val="007D796E"/>
    <w:rsid w:val="007D7CC1"/>
    <w:rsid w:val="007E0469"/>
    <w:rsid w:val="007E2414"/>
    <w:rsid w:val="007E773D"/>
    <w:rsid w:val="007F3B27"/>
    <w:rsid w:val="0080014D"/>
    <w:rsid w:val="00800A36"/>
    <w:rsid w:val="00802365"/>
    <w:rsid w:val="00806358"/>
    <w:rsid w:val="008143A6"/>
    <w:rsid w:val="00815FF2"/>
    <w:rsid w:val="00816399"/>
    <w:rsid w:val="00822975"/>
    <w:rsid w:val="0082497E"/>
    <w:rsid w:val="00824DAB"/>
    <w:rsid w:val="00825428"/>
    <w:rsid w:val="00827CD2"/>
    <w:rsid w:val="00832123"/>
    <w:rsid w:val="00832881"/>
    <w:rsid w:val="0083338C"/>
    <w:rsid w:val="00834778"/>
    <w:rsid w:val="0083496E"/>
    <w:rsid w:val="00834CF7"/>
    <w:rsid w:val="008362F5"/>
    <w:rsid w:val="00836346"/>
    <w:rsid w:val="00841049"/>
    <w:rsid w:val="0084222E"/>
    <w:rsid w:val="00843A13"/>
    <w:rsid w:val="00843F58"/>
    <w:rsid w:val="00846227"/>
    <w:rsid w:val="008479C8"/>
    <w:rsid w:val="008522DD"/>
    <w:rsid w:val="00852AD8"/>
    <w:rsid w:val="0085325B"/>
    <w:rsid w:val="00853F2E"/>
    <w:rsid w:val="0085578B"/>
    <w:rsid w:val="00856CBF"/>
    <w:rsid w:val="00860A8B"/>
    <w:rsid w:val="008617FE"/>
    <w:rsid w:val="00862826"/>
    <w:rsid w:val="0086430F"/>
    <w:rsid w:val="00865682"/>
    <w:rsid w:val="00871B45"/>
    <w:rsid w:val="00873A48"/>
    <w:rsid w:val="00874C02"/>
    <w:rsid w:val="008774C2"/>
    <w:rsid w:val="00880847"/>
    <w:rsid w:val="0088131C"/>
    <w:rsid w:val="0088193B"/>
    <w:rsid w:val="00881CA3"/>
    <w:rsid w:val="00882CE4"/>
    <w:rsid w:val="00883C99"/>
    <w:rsid w:val="00884FBE"/>
    <w:rsid w:val="008850FB"/>
    <w:rsid w:val="008855E3"/>
    <w:rsid w:val="00885CDC"/>
    <w:rsid w:val="00885F43"/>
    <w:rsid w:val="0088655C"/>
    <w:rsid w:val="00886D65"/>
    <w:rsid w:val="008874F7"/>
    <w:rsid w:val="0088750A"/>
    <w:rsid w:val="00890395"/>
    <w:rsid w:val="00890987"/>
    <w:rsid w:val="008912ED"/>
    <w:rsid w:val="00892724"/>
    <w:rsid w:val="00893527"/>
    <w:rsid w:val="0089391A"/>
    <w:rsid w:val="00893BF8"/>
    <w:rsid w:val="008A0B6B"/>
    <w:rsid w:val="008A0C4C"/>
    <w:rsid w:val="008A7A1B"/>
    <w:rsid w:val="008B1D5E"/>
    <w:rsid w:val="008B491B"/>
    <w:rsid w:val="008B4E1A"/>
    <w:rsid w:val="008B5614"/>
    <w:rsid w:val="008B5F26"/>
    <w:rsid w:val="008B5F45"/>
    <w:rsid w:val="008B6D02"/>
    <w:rsid w:val="008B774E"/>
    <w:rsid w:val="008C086D"/>
    <w:rsid w:val="008C0EDE"/>
    <w:rsid w:val="008C114C"/>
    <w:rsid w:val="008C2290"/>
    <w:rsid w:val="008C4BDD"/>
    <w:rsid w:val="008C75C0"/>
    <w:rsid w:val="008D05F4"/>
    <w:rsid w:val="008D109F"/>
    <w:rsid w:val="008D1194"/>
    <w:rsid w:val="008D3BE1"/>
    <w:rsid w:val="008E08F0"/>
    <w:rsid w:val="008E0B4A"/>
    <w:rsid w:val="008E2A1D"/>
    <w:rsid w:val="008E4106"/>
    <w:rsid w:val="008E620D"/>
    <w:rsid w:val="008E6625"/>
    <w:rsid w:val="008F00E4"/>
    <w:rsid w:val="008F019B"/>
    <w:rsid w:val="008F131D"/>
    <w:rsid w:val="008F159D"/>
    <w:rsid w:val="008F2AD3"/>
    <w:rsid w:val="008F32D0"/>
    <w:rsid w:val="008F3581"/>
    <w:rsid w:val="008F3BE2"/>
    <w:rsid w:val="008F55BD"/>
    <w:rsid w:val="008F57CD"/>
    <w:rsid w:val="008F7281"/>
    <w:rsid w:val="00900FA9"/>
    <w:rsid w:val="0090213F"/>
    <w:rsid w:val="00902195"/>
    <w:rsid w:val="00902528"/>
    <w:rsid w:val="00905AE0"/>
    <w:rsid w:val="00906F85"/>
    <w:rsid w:val="009106AA"/>
    <w:rsid w:val="009110E1"/>
    <w:rsid w:val="00911C77"/>
    <w:rsid w:val="00912199"/>
    <w:rsid w:val="0091333C"/>
    <w:rsid w:val="009134FF"/>
    <w:rsid w:val="00915F5D"/>
    <w:rsid w:val="0091707A"/>
    <w:rsid w:val="00917160"/>
    <w:rsid w:val="00917961"/>
    <w:rsid w:val="00925E56"/>
    <w:rsid w:val="00926332"/>
    <w:rsid w:val="009264A6"/>
    <w:rsid w:val="00927538"/>
    <w:rsid w:val="00927A5C"/>
    <w:rsid w:val="00927EF3"/>
    <w:rsid w:val="009307BB"/>
    <w:rsid w:val="00930B0F"/>
    <w:rsid w:val="00931F38"/>
    <w:rsid w:val="00932D72"/>
    <w:rsid w:val="00932E48"/>
    <w:rsid w:val="00933799"/>
    <w:rsid w:val="00935768"/>
    <w:rsid w:val="00942AAC"/>
    <w:rsid w:val="0094775C"/>
    <w:rsid w:val="0095021A"/>
    <w:rsid w:val="009547D4"/>
    <w:rsid w:val="00957098"/>
    <w:rsid w:val="0095777E"/>
    <w:rsid w:val="009606DC"/>
    <w:rsid w:val="00960713"/>
    <w:rsid w:val="00967D33"/>
    <w:rsid w:val="00970B6C"/>
    <w:rsid w:val="009736B6"/>
    <w:rsid w:val="00973871"/>
    <w:rsid w:val="00974CC4"/>
    <w:rsid w:val="009770BC"/>
    <w:rsid w:val="009805BE"/>
    <w:rsid w:val="0098183F"/>
    <w:rsid w:val="00982804"/>
    <w:rsid w:val="009846C8"/>
    <w:rsid w:val="00984AE8"/>
    <w:rsid w:val="00984B9E"/>
    <w:rsid w:val="00985985"/>
    <w:rsid w:val="00986217"/>
    <w:rsid w:val="00986AD6"/>
    <w:rsid w:val="009879E4"/>
    <w:rsid w:val="009923FA"/>
    <w:rsid w:val="009927C6"/>
    <w:rsid w:val="009A21F3"/>
    <w:rsid w:val="009A4BE9"/>
    <w:rsid w:val="009A5C2D"/>
    <w:rsid w:val="009A5CA1"/>
    <w:rsid w:val="009A71ED"/>
    <w:rsid w:val="009A7B65"/>
    <w:rsid w:val="009A7D30"/>
    <w:rsid w:val="009B2988"/>
    <w:rsid w:val="009B325D"/>
    <w:rsid w:val="009B34E3"/>
    <w:rsid w:val="009B3501"/>
    <w:rsid w:val="009B3E69"/>
    <w:rsid w:val="009C0564"/>
    <w:rsid w:val="009C21F1"/>
    <w:rsid w:val="009C25C6"/>
    <w:rsid w:val="009C351A"/>
    <w:rsid w:val="009C4780"/>
    <w:rsid w:val="009C7ECB"/>
    <w:rsid w:val="009D0F2D"/>
    <w:rsid w:val="009D12A3"/>
    <w:rsid w:val="009D1A97"/>
    <w:rsid w:val="009E0A37"/>
    <w:rsid w:val="009E24F3"/>
    <w:rsid w:val="009E3A1A"/>
    <w:rsid w:val="009E3CDB"/>
    <w:rsid w:val="009E7836"/>
    <w:rsid w:val="009F0CE2"/>
    <w:rsid w:val="009F0FC7"/>
    <w:rsid w:val="009F2870"/>
    <w:rsid w:val="009F3530"/>
    <w:rsid w:val="009F3804"/>
    <w:rsid w:val="009F44EA"/>
    <w:rsid w:val="009F4657"/>
    <w:rsid w:val="00A00550"/>
    <w:rsid w:val="00A00EEF"/>
    <w:rsid w:val="00A0294A"/>
    <w:rsid w:val="00A04777"/>
    <w:rsid w:val="00A04E03"/>
    <w:rsid w:val="00A04F1D"/>
    <w:rsid w:val="00A060CF"/>
    <w:rsid w:val="00A06A0C"/>
    <w:rsid w:val="00A115AB"/>
    <w:rsid w:val="00A12757"/>
    <w:rsid w:val="00A1309A"/>
    <w:rsid w:val="00A1463B"/>
    <w:rsid w:val="00A15120"/>
    <w:rsid w:val="00A1556B"/>
    <w:rsid w:val="00A155EC"/>
    <w:rsid w:val="00A17465"/>
    <w:rsid w:val="00A2011C"/>
    <w:rsid w:val="00A24C9B"/>
    <w:rsid w:val="00A26B5B"/>
    <w:rsid w:val="00A31811"/>
    <w:rsid w:val="00A323A1"/>
    <w:rsid w:val="00A35E7F"/>
    <w:rsid w:val="00A3794B"/>
    <w:rsid w:val="00A4287F"/>
    <w:rsid w:val="00A43F60"/>
    <w:rsid w:val="00A44484"/>
    <w:rsid w:val="00A47E60"/>
    <w:rsid w:val="00A503BF"/>
    <w:rsid w:val="00A50570"/>
    <w:rsid w:val="00A5070A"/>
    <w:rsid w:val="00A51ED1"/>
    <w:rsid w:val="00A529FB"/>
    <w:rsid w:val="00A5497B"/>
    <w:rsid w:val="00A55492"/>
    <w:rsid w:val="00A558E0"/>
    <w:rsid w:val="00A566B8"/>
    <w:rsid w:val="00A5682A"/>
    <w:rsid w:val="00A57B33"/>
    <w:rsid w:val="00A60352"/>
    <w:rsid w:val="00A60CF5"/>
    <w:rsid w:val="00A6201A"/>
    <w:rsid w:val="00A663CA"/>
    <w:rsid w:val="00A6729E"/>
    <w:rsid w:val="00A726DF"/>
    <w:rsid w:val="00A73073"/>
    <w:rsid w:val="00A74D13"/>
    <w:rsid w:val="00A76700"/>
    <w:rsid w:val="00A76B6B"/>
    <w:rsid w:val="00A77E46"/>
    <w:rsid w:val="00A82442"/>
    <w:rsid w:val="00A83DDD"/>
    <w:rsid w:val="00A83EA1"/>
    <w:rsid w:val="00A84EE5"/>
    <w:rsid w:val="00A866DD"/>
    <w:rsid w:val="00A91813"/>
    <w:rsid w:val="00A92060"/>
    <w:rsid w:val="00A924F5"/>
    <w:rsid w:val="00A9332E"/>
    <w:rsid w:val="00A93F31"/>
    <w:rsid w:val="00A94AAB"/>
    <w:rsid w:val="00A95CF3"/>
    <w:rsid w:val="00A960AC"/>
    <w:rsid w:val="00AA2877"/>
    <w:rsid w:val="00AA320C"/>
    <w:rsid w:val="00AA5873"/>
    <w:rsid w:val="00AB0661"/>
    <w:rsid w:val="00AB0F15"/>
    <w:rsid w:val="00AB5201"/>
    <w:rsid w:val="00AB6CE7"/>
    <w:rsid w:val="00AB7B28"/>
    <w:rsid w:val="00AC007D"/>
    <w:rsid w:val="00AC163E"/>
    <w:rsid w:val="00AC6CCC"/>
    <w:rsid w:val="00AC7A71"/>
    <w:rsid w:val="00AC7ADD"/>
    <w:rsid w:val="00AC7EDB"/>
    <w:rsid w:val="00AD2101"/>
    <w:rsid w:val="00AD3959"/>
    <w:rsid w:val="00AD413F"/>
    <w:rsid w:val="00AD4155"/>
    <w:rsid w:val="00AD41C5"/>
    <w:rsid w:val="00AD4D16"/>
    <w:rsid w:val="00AD5065"/>
    <w:rsid w:val="00AD59CB"/>
    <w:rsid w:val="00AD689A"/>
    <w:rsid w:val="00AE31A6"/>
    <w:rsid w:val="00AE4DCB"/>
    <w:rsid w:val="00AE6A68"/>
    <w:rsid w:val="00AF0B75"/>
    <w:rsid w:val="00AF18BF"/>
    <w:rsid w:val="00AF1D7E"/>
    <w:rsid w:val="00AF25D0"/>
    <w:rsid w:val="00AF34D5"/>
    <w:rsid w:val="00AF46E5"/>
    <w:rsid w:val="00AF7EE9"/>
    <w:rsid w:val="00B00146"/>
    <w:rsid w:val="00B00F77"/>
    <w:rsid w:val="00B02FED"/>
    <w:rsid w:val="00B04528"/>
    <w:rsid w:val="00B05634"/>
    <w:rsid w:val="00B1296C"/>
    <w:rsid w:val="00B1399E"/>
    <w:rsid w:val="00B14840"/>
    <w:rsid w:val="00B20479"/>
    <w:rsid w:val="00B21701"/>
    <w:rsid w:val="00B24CAE"/>
    <w:rsid w:val="00B26F18"/>
    <w:rsid w:val="00B3050F"/>
    <w:rsid w:val="00B30D67"/>
    <w:rsid w:val="00B312BC"/>
    <w:rsid w:val="00B329F7"/>
    <w:rsid w:val="00B32B4A"/>
    <w:rsid w:val="00B331F3"/>
    <w:rsid w:val="00B35F42"/>
    <w:rsid w:val="00B361C2"/>
    <w:rsid w:val="00B37BFA"/>
    <w:rsid w:val="00B41262"/>
    <w:rsid w:val="00B42DD9"/>
    <w:rsid w:val="00B47A3C"/>
    <w:rsid w:val="00B50EFE"/>
    <w:rsid w:val="00B52D44"/>
    <w:rsid w:val="00B53533"/>
    <w:rsid w:val="00B55A72"/>
    <w:rsid w:val="00B55D35"/>
    <w:rsid w:val="00B61401"/>
    <w:rsid w:val="00B659DD"/>
    <w:rsid w:val="00B65CB6"/>
    <w:rsid w:val="00B66844"/>
    <w:rsid w:val="00B678AD"/>
    <w:rsid w:val="00B6792F"/>
    <w:rsid w:val="00B67DC8"/>
    <w:rsid w:val="00B716E8"/>
    <w:rsid w:val="00B764BC"/>
    <w:rsid w:val="00B76E1D"/>
    <w:rsid w:val="00B77672"/>
    <w:rsid w:val="00B77B97"/>
    <w:rsid w:val="00B802C0"/>
    <w:rsid w:val="00B81C70"/>
    <w:rsid w:val="00B85862"/>
    <w:rsid w:val="00B93D36"/>
    <w:rsid w:val="00B953E1"/>
    <w:rsid w:val="00B97E4F"/>
    <w:rsid w:val="00BA057B"/>
    <w:rsid w:val="00BA0977"/>
    <w:rsid w:val="00BA109D"/>
    <w:rsid w:val="00BA5EF1"/>
    <w:rsid w:val="00BA79FF"/>
    <w:rsid w:val="00BB02DD"/>
    <w:rsid w:val="00BB2FFC"/>
    <w:rsid w:val="00BB31A7"/>
    <w:rsid w:val="00BB3A81"/>
    <w:rsid w:val="00BB4C3D"/>
    <w:rsid w:val="00BB6A2E"/>
    <w:rsid w:val="00BC269B"/>
    <w:rsid w:val="00BC2A82"/>
    <w:rsid w:val="00BC331B"/>
    <w:rsid w:val="00BC35F5"/>
    <w:rsid w:val="00BC5E57"/>
    <w:rsid w:val="00BD21C5"/>
    <w:rsid w:val="00BD345F"/>
    <w:rsid w:val="00BD4CD9"/>
    <w:rsid w:val="00BD5268"/>
    <w:rsid w:val="00BD689B"/>
    <w:rsid w:val="00BD7490"/>
    <w:rsid w:val="00BD74C5"/>
    <w:rsid w:val="00BD782D"/>
    <w:rsid w:val="00BD7F93"/>
    <w:rsid w:val="00BE05CF"/>
    <w:rsid w:val="00BE1533"/>
    <w:rsid w:val="00BE2DE7"/>
    <w:rsid w:val="00BE38B1"/>
    <w:rsid w:val="00BE4549"/>
    <w:rsid w:val="00BE6006"/>
    <w:rsid w:val="00BE70DC"/>
    <w:rsid w:val="00BE75E2"/>
    <w:rsid w:val="00BE7E2A"/>
    <w:rsid w:val="00BF4674"/>
    <w:rsid w:val="00BF5B11"/>
    <w:rsid w:val="00BF66A4"/>
    <w:rsid w:val="00BF7141"/>
    <w:rsid w:val="00C03D4F"/>
    <w:rsid w:val="00C05838"/>
    <w:rsid w:val="00C12F05"/>
    <w:rsid w:val="00C130F8"/>
    <w:rsid w:val="00C14288"/>
    <w:rsid w:val="00C2008E"/>
    <w:rsid w:val="00C202C2"/>
    <w:rsid w:val="00C21B6B"/>
    <w:rsid w:val="00C22B31"/>
    <w:rsid w:val="00C2301B"/>
    <w:rsid w:val="00C23930"/>
    <w:rsid w:val="00C23F8A"/>
    <w:rsid w:val="00C2528C"/>
    <w:rsid w:val="00C25826"/>
    <w:rsid w:val="00C261F1"/>
    <w:rsid w:val="00C26234"/>
    <w:rsid w:val="00C303A3"/>
    <w:rsid w:val="00C31621"/>
    <w:rsid w:val="00C31F58"/>
    <w:rsid w:val="00C36833"/>
    <w:rsid w:val="00C412A4"/>
    <w:rsid w:val="00C41951"/>
    <w:rsid w:val="00C43FA9"/>
    <w:rsid w:val="00C500C4"/>
    <w:rsid w:val="00C51D87"/>
    <w:rsid w:val="00C52CCD"/>
    <w:rsid w:val="00C54CC6"/>
    <w:rsid w:val="00C54CE6"/>
    <w:rsid w:val="00C54F0C"/>
    <w:rsid w:val="00C559D3"/>
    <w:rsid w:val="00C61EF6"/>
    <w:rsid w:val="00C6209F"/>
    <w:rsid w:val="00C657DC"/>
    <w:rsid w:val="00C6755C"/>
    <w:rsid w:val="00C72010"/>
    <w:rsid w:val="00C73C9E"/>
    <w:rsid w:val="00C76E5B"/>
    <w:rsid w:val="00C8155F"/>
    <w:rsid w:val="00C81620"/>
    <w:rsid w:val="00C830E1"/>
    <w:rsid w:val="00C83139"/>
    <w:rsid w:val="00C85A02"/>
    <w:rsid w:val="00C864F0"/>
    <w:rsid w:val="00C865D0"/>
    <w:rsid w:val="00C86F54"/>
    <w:rsid w:val="00C966AB"/>
    <w:rsid w:val="00C97E5D"/>
    <w:rsid w:val="00C97EE8"/>
    <w:rsid w:val="00CA02F5"/>
    <w:rsid w:val="00CA068A"/>
    <w:rsid w:val="00CA09DF"/>
    <w:rsid w:val="00CA75C9"/>
    <w:rsid w:val="00CB075D"/>
    <w:rsid w:val="00CB0DE4"/>
    <w:rsid w:val="00CB0FB3"/>
    <w:rsid w:val="00CB1AA9"/>
    <w:rsid w:val="00CB21F7"/>
    <w:rsid w:val="00CB35BE"/>
    <w:rsid w:val="00CB4678"/>
    <w:rsid w:val="00CB4D12"/>
    <w:rsid w:val="00CC0D54"/>
    <w:rsid w:val="00CC0DE8"/>
    <w:rsid w:val="00CC1729"/>
    <w:rsid w:val="00CC4250"/>
    <w:rsid w:val="00CC4747"/>
    <w:rsid w:val="00CC7813"/>
    <w:rsid w:val="00CD0F0E"/>
    <w:rsid w:val="00CD2DA4"/>
    <w:rsid w:val="00CD4DE1"/>
    <w:rsid w:val="00CD50DC"/>
    <w:rsid w:val="00CD5153"/>
    <w:rsid w:val="00CD6B7B"/>
    <w:rsid w:val="00CE1FC4"/>
    <w:rsid w:val="00CE37A5"/>
    <w:rsid w:val="00CE3B6C"/>
    <w:rsid w:val="00CE4789"/>
    <w:rsid w:val="00CE4BDF"/>
    <w:rsid w:val="00CE6E25"/>
    <w:rsid w:val="00CF1DE2"/>
    <w:rsid w:val="00CF2FBA"/>
    <w:rsid w:val="00CF3727"/>
    <w:rsid w:val="00CF4140"/>
    <w:rsid w:val="00CF7981"/>
    <w:rsid w:val="00CF7E0C"/>
    <w:rsid w:val="00D02D39"/>
    <w:rsid w:val="00D03F30"/>
    <w:rsid w:val="00D06D0A"/>
    <w:rsid w:val="00D13BE2"/>
    <w:rsid w:val="00D171FD"/>
    <w:rsid w:val="00D17B25"/>
    <w:rsid w:val="00D20D8F"/>
    <w:rsid w:val="00D21114"/>
    <w:rsid w:val="00D21FB1"/>
    <w:rsid w:val="00D30960"/>
    <w:rsid w:val="00D31735"/>
    <w:rsid w:val="00D33874"/>
    <w:rsid w:val="00D33E80"/>
    <w:rsid w:val="00D341D6"/>
    <w:rsid w:val="00D3454B"/>
    <w:rsid w:val="00D3654C"/>
    <w:rsid w:val="00D37D5D"/>
    <w:rsid w:val="00D42232"/>
    <w:rsid w:val="00D424D6"/>
    <w:rsid w:val="00D4387F"/>
    <w:rsid w:val="00D43A62"/>
    <w:rsid w:val="00D44E32"/>
    <w:rsid w:val="00D4531B"/>
    <w:rsid w:val="00D45B93"/>
    <w:rsid w:val="00D46F1C"/>
    <w:rsid w:val="00D510C7"/>
    <w:rsid w:val="00D54315"/>
    <w:rsid w:val="00D54394"/>
    <w:rsid w:val="00D55B4B"/>
    <w:rsid w:val="00D560AC"/>
    <w:rsid w:val="00D6132B"/>
    <w:rsid w:val="00D62BE3"/>
    <w:rsid w:val="00D62F28"/>
    <w:rsid w:val="00D64034"/>
    <w:rsid w:val="00D66620"/>
    <w:rsid w:val="00D67698"/>
    <w:rsid w:val="00D67CA1"/>
    <w:rsid w:val="00D701EB"/>
    <w:rsid w:val="00D72377"/>
    <w:rsid w:val="00D764C1"/>
    <w:rsid w:val="00D77F3C"/>
    <w:rsid w:val="00D83B0A"/>
    <w:rsid w:val="00D83B3B"/>
    <w:rsid w:val="00D8510E"/>
    <w:rsid w:val="00D854C4"/>
    <w:rsid w:val="00D85A0E"/>
    <w:rsid w:val="00D8720C"/>
    <w:rsid w:val="00D9062B"/>
    <w:rsid w:val="00D90D75"/>
    <w:rsid w:val="00D91E6C"/>
    <w:rsid w:val="00D92409"/>
    <w:rsid w:val="00D95384"/>
    <w:rsid w:val="00D96237"/>
    <w:rsid w:val="00DA1D10"/>
    <w:rsid w:val="00DA5C5F"/>
    <w:rsid w:val="00DA656A"/>
    <w:rsid w:val="00DA7E30"/>
    <w:rsid w:val="00DB145B"/>
    <w:rsid w:val="00DB26C5"/>
    <w:rsid w:val="00DB50CD"/>
    <w:rsid w:val="00DB7EFF"/>
    <w:rsid w:val="00DC086E"/>
    <w:rsid w:val="00DC096B"/>
    <w:rsid w:val="00DC1E8A"/>
    <w:rsid w:val="00DC1EEE"/>
    <w:rsid w:val="00DC3C7C"/>
    <w:rsid w:val="00DD3E5A"/>
    <w:rsid w:val="00DD6B17"/>
    <w:rsid w:val="00DD6D1B"/>
    <w:rsid w:val="00DD6FA5"/>
    <w:rsid w:val="00DD7A67"/>
    <w:rsid w:val="00DD7E98"/>
    <w:rsid w:val="00DE0D43"/>
    <w:rsid w:val="00DE1ED3"/>
    <w:rsid w:val="00DE2E15"/>
    <w:rsid w:val="00DE5D41"/>
    <w:rsid w:val="00DF03D9"/>
    <w:rsid w:val="00DF35C1"/>
    <w:rsid w:val="00DF4C0F"/>
    <w:rsid w:val="00DF6E87"/>
    <w:rsid w:val="00DF7709"/>
    <w:rsid w:val="00E00A8B"/>
    <w:rsid w:val="00E0508D"/>
    <w:rsid w:val="00E06776"/>
    <w:rsid w:val="00E114DB"/>
    <w:rsid w:val="00E11710"/>
    <w:rsid w:val="00E117C6"/>
    <w:rsid w:val="00E126EC"/>
    <w:rsid w:val="00E138FD"/>
    <w:rsid w:val="00E146C7"/>
    <w:rsid w:val="00E17EDC"/>
    <w:rsid w:val="00E20F12"/>
    <w:rsid w:val="00E20FFF"/>
    <w:rsid w:val="00E21B97"/>
    <w:rsid w:val="00E223CA"/>
    <w:rsid w:val="00E22CFD"/>
    <w:rsid w:val="00E2760E"/>
    <w:rsid w:val="00E31607"/>
    <w:rsid w:val="00E34691"/>
    <w:rsid w:val="00E35811"/>
    <w:rsid w:val="00E406CB"/>
    <w:rsid w:val="00E40A6B"/>
    <w:rsid w:val="00E42C3B"/>
    <w:rsid w:val="00E43B4F"/>
    <w:rsid w:val="00E44F11"/>
    <w:rsid w:val="00E45566"/>
    <w:rsid w:val="00E45B18"/>
    <w:rsid w:val="00E50E32"/>
    <w:rsid w:val="00E519DE"/>
    <w:rsid w:val="00E532DF"/>
    <w:rsid w:val="00E559D0"/>
    <w:rsid w:val="00E57ED8"/>
    <w:rsid w:val="00E605AF"/>
    <w:rsid w:val="00E61747"/>
    <w:rsid w:val="00E62B8D"/>
    <w:rsid w:val="00E63575"/>
    <w:rsid w:val="00E67585"/>
    <w:rsid w:val="00E706B0"/>
    <w:rsid w:val="00E711F5"/>
    <w:rsid w:val="00E75AC5"/>
    <w:rsid w:val="00E80D22"/>
    <w:rsid w:val="00E84862"/>
    <w:rsid w:val="00E85562"/>
    <w:rsid w:val="00E904EF"/>
    <w:rsid w:val="00E91463"/>
    <w:rsid w:val="00E92089"/>
    <w:rsid w:val="00E93028"/>
    <w:rsid w:val="00EA01CA"/>
    <w:rsid w:val="00EA0913"/>
    <w:rsid w:val="00EA19C4"/>
    <w:rsid w:val="00EA1AE2"/>
    <w:rsid w:val="00EA25E6"/>
    <w:rsid w:val="00EA3EF3"/>
    <w:rsid w:val="00EA439A"/>
    <w:rsid w:val="00EA5859"/>
    <w:rsid w:val="00EA6CB9"/>
    <w:rsid w:val="00EA7131"/>
    <w:rsid w:val="00EA73FF"/>
    <w:rsid w:val="00EB12F7"/>
    <w:rsid w:val="00EB187F"/>
    <w:rsid w:val="00EB1900"/>
    <w:rsid w:val="00EB2A27"/>
    <w:rsid w:val="00EB48AF"/>
    <w:rsid w:val="00EB4B8F"/>
    <w:rsid w:val="00EB4C67"/>
    <w:rsid w:val="00EB517A"/>
    <w:rsid w:val="00EB5C4E"/>
    <w:rsid w:val="00EB64B1"/>
    <w:rsid w:val="00EB65F0"/>
    <w:rsid w:val="00EB7998"/>
    <w:rsid w:val="00EB7C6B"/>
    <w:rsid w:val="00EC244B"/>
    <w:rsid w:val="00EC2BBB"/>
    <w:rsid w:val="00EC369F"/>
    <w:rsid w:val="00EC4064"/>
    <w:rsid w:val="00EC40DB"/>
    <w:rsid w:val="00EC7DF6"/>
    <w:rsid w:val="00ED1064"/>
    <w:rsid w:val="00ED1CEA"/>
    <w:rsid w:val="00ED2EEE"/>
    <w:rsid w:val="00ED3011"/>
    <w:rsid w:val="00ED5FE2"/>
    <w:rsid w:val="00ED7493"/>
    <w:rsid w:val="00EE03CB"/>
    <w:rsid w:val="00EE2D47"/>
    <w:rsid w:val="00EE5879"/>
    <w:rsid w:val="00EE79C4"/>
    <w:rsid w:val="00EE7BA0"/>
    <w:rsid w:val="00EF0F8D"/>
    <w:rsid w:val="00EF1D28"/>
    <w:rsid w:val="00EF48CD"/>
    <w:rsid w:val="00EF51FD"/>
    <w:rsid w:val="00EF6EBA"/>
    <w:rsid w:val="00EF71E5"/>
    <w:rsid w:val="00EF76DD"/>
    <w:rsid w:val="00EF7DF7"/>
    <w:rsid w:val="00F00E29"/>
    <w:rsid w:val="00F018E5"/>
    <w:rsid w:val="00F05CE3"/>
    <w:rsid w:val="00F06E86"/>
    <w:rsid w:val="00F1166C"/>
    <w:rsid w:val="00F12854"/>
    <w:rsid w:val="00F15106"/>
    <w:rsid w:val="00F25112"/>
    <w:rsid w:val="00F2512B"/>
    <w:rsid w:val="00F27256"/>
    <w:rsid w:val="00F309D2"/>
    <w:rsid w:val="00F30DDC"/>
    <w:rsid w:val="00F31863"/>
    <w:rsid w:val="00F3677D"/>
    <w:rsid w:val="00F37F0B"/>
    <w:rsid w:val="00F40C79"/>
    <w:rsid w:val="00F40E95"/>
    <w:rsid w:val="00F43F68"/>
    <w:rsid w:val="00F44147"/>
    <w:rsid w:val="00F44444"/>
    <w:rsid w:val="00F446BA"/>
    <w:rsid w:val="00F446CA"/>
    <w:rsid w:val="00F51EFA"/>
    <w:rsid w:val="00F5258C"/>
    <w:rsid w:val="00F531FA"/>
    <w:rsid w:val="00F55362"/>
    <w:rsid w:val="00F605CA"/>
    <w:rsid w:val="00F606FF"/>
    <w:rsid w:val="00F62F77"/>
    <w:rsid w:val="00F63A71"/>
    <w:rsid w:val="00F66F5D"/>
    <w:rsid w:val="00F71D67"/>
    <w:rsid w:val="00F72286"/>
    <w:rsid w:val="00F72A7B"/>
    <w:rsid w:val="00F73008"/>
    <w:rsid w:val="00F7550F"/>
    <w:rsid w:val="00F75660"/>
    <w:rsid w:val="00F762CB"/>
    <w:rsid w:val="00F767C9"/>
    <w:rsid w:val="00F76DCB"/>
    <w:rsid w:val="00F772BA"/>
    <w:rsid w:val="00F812E3"/>
    <w:rsid w:val="00F8235F"/>
    <w:rsid w:val="00F825F1"/>
    <w:rsid w:val="00F83A9F"/>
    <w:rsid w:val="00F84006"/>
    <w:rsid w:val="00F91CD9"/>
    <w:rsid w:val="00F97573"/>
    <w:rsid w:val="00FA1452"/>
    <w:rsid w:val="00FA25C9"/>
    <w:rsid w:val="00FA3AF1"/>
    <w:rsid w:val="00FA3F40"/>
    <w:rsid w:val="00FB0E65"/>
    <w:rsid w:val="00FB2DF7"/>
    <w:rsid w:val="00FB2F54"/>
    <w:rsid w:val="00FB4608"/>
    <w:rsid w:val="00FB5CC5"/>
    <w:rsid w:val="00FB6B6F"/>
    <w:rsid w:val="00FC01EF"/>
    <w:rsid w:val="00FC19EA"/>
    <w:rsid w:val="00FC3B29"/>
    <w:rsid w:val="00FC5202"/>
    <w:rsid w:val="00FC537F"/>
    <w:rsid w:val="00FC6367"/>
    <w:rsid w:val="00FC66B5"/>
    <w:rsid w:val="00FC7344"/>
    <w:rsid w:val="00FD03A1"/>
    <w:rsid w:val="00FD0E29"/>
    <w:rsid w:val="00FD4825"/>
    <w:rsid w:val="00FD4F7F"/>
    <w:rsid w:val="00FD65AA"/>
    <w:rsid w:val="00FD7F11"/>
    <w:rsid w:val="00FE0E4B"/>
    <w:rsid w:val="00FE4324"/>
    <w:rsid w:val="00FF0290"/>
    <w:rsid w:val="00FF065F"/>
    <w:rsid w:val="00FF4B9B"/>
    <w:rsid w:val="00FF6A75"/>
    <w:rsid w:val="00FF763B"/>
    <w:rsid w:val="00FF7CF7"/>
    <w:rsid w:val="00FF7D2D"/>
    <w:rsid w:val="00FF7D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6636B"/>
  <w15:docId w15:val="{E516DA9D-5EB0-4129-AD52-AB17ECED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31811"/>
    <w:pPr>
      <w:spacing w:before="100" w:beforeAutospacing="1" w:after="100" w:afterAutospacing="1" w:line="240" w:lineRule="auto"/>
      <w:outlineLvl w:val="0"/>
    </w:pPr>
    <w:rPr>
      <w:rFonts w:ascii="Times New Roman" w:eastAsia="Times New Roman" w:hAnsi="Times New Roman" w:cs="Times New Roman"/>
      <w:b/>
      <w:bCs/>
      <w:kern w:val="36"/>
      <w:sz w:val="48"/>
      <w:szCs w:val="48"/>
      <w:lang w:val="nl-NL" w:eastAsia="nl-NL"/>
    </w:rPr>
  </w:style>
  <w:style w:type="paragraph" w:styleId="Heading3">
    <w:name w:val="heading 3"/>
    <w:basedOn w:val="Normal"/>
    <w:next w:val="Normal"/>
    <w:link w:val="Heading3Char"/>
    <w:uiPriority w:val="9"/>
    <w:semiHidden/>
    <w:unhideWhenUsed/>
    <w:qFormat/>
    <w:rsid w:val="00E532D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811"/>
    <w:pPr>
      <w:ind w:left="720"/>
      <w:contextualSpacing/>
    </w:pPr>
  </w:style>
  <w:style w:type="character" w:customStyle="1" w:styleId="Heading1Char">
    <w:name w:val="Heading 1 Char"/>
    <w:basedOn w:val="DefaultParagraphFont"/>
    <w:link w:val="Heading1"/>
    <w:uiPriority w:val="9"/>
    <w:rsid w:val="00A31811"/>
    <w:rPr>
      <w:rFonts w:ascii="Times New Roman" w:eastAsia="Times New Roman" w:hAnsi="Times New Roman" w:cs="Times New Roman"/>
      <w:b/>
      <w:bCs/>
      <w:kern w:val="36"/>
      <w:sz w:val="48"/>
      <w:szCs w:val="48"/>
      <w:lang w:val="nl-NL" w:eastAsia="nl-NL"/>
    </w:rPr>
  </w:style>
  <w:style w:type="character" w:styleId="CommentReference">
    <w:name w:val="annotation reference"/>
    <w:uiPriority w:val="99"/>
    <w:semiHidden/>
    <w:unhideWhenUsed/>
    <w:rsid w:val="00A31811"/>
    <w:rPr>
      <w:sz w:val="16"/>
      <w:szCs w:val="16"/>
    </w:rPr>
  </w:style>
  <w:style w:type="paragraph" w:styleId="CommentText">
    <w:name w:val="annotation text"/>
    <w:basedOn w:val="Normal"/>
    <w:link w:val="CommentTextChar"/>
    <w:uiPriority w:val="99"/>
    <w:unhideWhenUsed/>
    <w:rsid w:val="00A31811"/>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A3181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31811"/>
    <w:rPr>
      <w:b/>
      <w:bCs/>
    </w:rPr>
  </w:style>
  <w:style w:type="character" w:customStyle="1" w:styleId="CommentSubjectChar">
    <w:name w:val="Comment Subject Char"/>
    <w:basedOn w:val="CommentTextChar"/>
    <w:link w:val="CommentSubject"/>
    <w:uiPriority w:val="99"/>
    <w:semiHidden/>
    <w:rsid w:val="00A31811"/>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A31811"/>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A31811"/>
    <w:rPr>
      <w:rFonts w:ascii="Tahoma" w:eastAsia="Calibri" w:hAnsi="Tahoma" w:cs="Times New Roman"/>
      <w:sz w:val="16"/>
      <w:szCs w:val="16"/>
    </w:rPr>
  </w:style>
  <w:style w:type="paragraph" w:styleId="NormalWeb">
    <w:name w:val="Normal (Web)"/>
    <w:basedOn w:val="Normal"/>
    <w:uiPriority w:val="99"/>
    <w:unhideWhenUsed/>
    <w:rsid w:val="00A31811"/>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table" w:styleId="TableGrid">
    <w:name w:val="Table Grid"/>
    <w:basedOn w:val="TableNormal"/>
    <w:uiPriority w:val="39"/>
    <w:rsid w:val="00A318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31811"/>
    <w:pPr>
      <w:spacing w:after="0" w:line="240" w:lineRule="auto"/>
    </w:pPr>
    <w:rPr>
      <w:rFonts w:ascii="Calibri" w:eastAsia="Calibri" w:hAnsi="Calibri" w:cs="Times New Roman"/>
      <w:lang w:val="nl-NL"/>
    </w:rPr>
  </w:style>
  <w:style w:type="paragraph" w:customStyle="1" w:styleId="Title1">
    <w:name w:val="Title1"/>
    <w:basedOn w:val="Normal"/>
    <w:rsid w:val="00A31811"/>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Hyperlink">
    <w:name w:val="Hyperlink"/>
    <w:uiPriority w:val="99"/>
    <w:unhideWhenUsed/>
    <w:rsid w:val="00A31811"/>
    <w:rPr>
      <w:color w:val="0000FF"/>
      <w:u w:val="single"/>
    </w:rPr>
  </w:style>
  <w:style w:type="paragraph" w:customStyle="1" w:styleId="desc">
    <w:name w:val="desc"/>
    <w:basedOn w:val="Normal"/>
    <w:rsid w:val="00A31811"/>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details">
    <w:name w:val="details"/>
    <w:basedOn w:val="Normal"/>
    <w:rsid w:val="00A31811"/>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customStyle="1" w:styleId="jrnl">
    <w:name w:val="jrnl"/>
    <w:rsid w:val="00A31811"/>
  </w:style>
  <w:style w:type="character" w:customStyle="1" w:styleId="highlight">
    <w:name w:val="highlight"/>
    <w:rsid w:val="00A31811"/>
  </w:style>
  <w:style w:type="paragraph" w:customStyle="1" w:styleId="Pa18">
    <w:name w:val="Pa18"/>
    <w:basedOn w:val="Normal"/>
    <w:next w:val="Normal"/>
    <w:uiPriority w:val="99"/>
    <w:rsid w:val="00982804"/>
    <w:pPr>
      <w:autoSpaceDE w:val="0"/>
      <w:autoSpaceDN w:val="0"/>
      <w:adjustRightInd w:val="0"/>
      <w:spacing w:after="0" w:line="147" w:lineRule="atLeast"/>
    </w:pPr>
    <w:rPr>
      <w:rFonts w:ascii="ITC Franklin Gothic Std Book" w:hAnsi="ITC Franklin Gothic Std Book"/>
      <w:sz w:val="24"/>
      <w:szCs w:val="24"/>
    </w:rPr>
  </w:style>
  <w:style w:type="paragraph" w:styleId="Header">
    <w:name w:val="header"/>
    <w:basedOn w:val="Normal"/>
    <w:link w:val="HeaderChar"/>
    <w:uiPriority w:val="99"/>
    <w:unhideWhenUsed/>
    <w:rsid w:val="00A26B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6B5B"/>
  </w:style>
  <w:style w:type="paragraph" w:styleId="Footer">
    <w:name w:val="footer"/>
    <w:basedOn w:val="Normal"/>
    <w:link w:val="FooterChar"/>
    <w:uiPriority w:val="99"/>
    <w:unhideWhenUsed/>
    <w:rsid w:val="00A26B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B5B"/>
  </w:style>
  <w:style w:type="character" w:customStyle="1" w:styleId="element-citation">
    <w:name w:val="element-citation"/>
    <w:basedOn w:val="DefaultParagraphFont"/>
    <w:rsid w:val="00B41262"/>
  </w:style>
  <w:style w:type="character" w:customStyle="1" w:styleId="ref-journal">
    <w:name w:val="ref-journal"/>
    <w:basedOn w:val="DefaultParagraphFont"/>
    <w:rsid w:val="00B41262"/>
  </w:style>
  <w:style w:type="paragraph" w:customStyle="1" w:styleId="EndNoteBibliographyTitle">
    <w:name w:val="EndNote Bibliography Title"/>
    <w:basedOn w:val="Normal"/>
    <w:link w:val="EndNoteBibliographyTitleChar"/>
    <w:rsid w:val="00DD6FA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D6FA5"/>
    <w:rPr>
      <w:rFonts w:ascii="Calibri" w:hAnsi="Calibri" w:cs="Calibri"/>
      <w:noProof/>
    </w:rPr>
  </w:style>
  <w:style w:type="paragraph" w:customStyle="1" w:styleId="EndNoteBibliography">
    <w:name w:val="EndNote Bibliography"/>
    <w:basedOn w:val="Normal"/>
    <w:link w:val="EndNoteBibliographyChar"/>
    <w:rsid w:val="00DD6FA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D6FA5"/>
    <w:rPr>
      <w:rFonts w:ascii="Calibri" w:hAnsi="Calibri" w:cs="Calibri"/>
      <w:noProof/>
    </w:rPr>
  </w:style>
  <w:style w:type="paragraph" w:styleId="EndnoteText">
    <w:name w:val="endnote text"/>
    <w:basedOn w:val="Normal"/>
    <w:link w:val="EndnoteTextChar"/>
    <w:uiPriority w:val="99"/>
    <w:semiHidden/>
    <w:unhideWhenUsed/>
    <w:rsid w:val="004053E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053ED"/>
    <w:rPr>
      <w:sz w:val="20"/>
      <w:szCs w:val="20"/>
    </w:rPr>
  </w:style>
  <w:style w:type="character" w:styleId="EndnoteReference">
    <w:name w:val="endnote reference"/>
    <w:basedOn w:val="DefaultParagraphFont"/>
    <w:uiPriority w:val="99"/>
    <w:semiHidden/>
    <w:unhideWhenUsed/>
    <w:rsid w:val="004053ED"/>
    <w:rPr>
      <w:vertAlign w:val="superscript"/>
    </w:rPr>
  </w:style>
  <w:style w:type="character" w:customStyle="1" w:styleId="fulltext-it">
    <w:name w:val="fulltext-it"/>
    <w:basedOn w:val="DefaultParagraphFont"/>
    <w:rsid w:val="000974C9"/>
  </w:style>
  <w:style w:type="character" w:styleId="Strong">
    <w:name w:val="Strong"/>
    <w:basedOn w:val="DefaultParagraphFont"/>
    <w:uiPriority w:val="22"/>
    <w:qFormat/>
    <w:rsid w:val="00084D7E"/>
    <w:rPr>
      <w:b/>
      <w:bCs/>
    </w:rPr>
  </w:style>
  <w:style w:type="character" w:customStyle="1" w:styleId="Heading3Char">
    <w:name w:val="Heading 3 Char"/>
    <w:basedOn w:val="DefaultParagraphFont"/>
    <w:link w:val="Heading3"/>
    <w:uiPriority w:val="9"/>
    <w:semiHidden/>
    <w:rsid w:val="00E532DF"/>
    <w:rPr>
      <w:rFonts w:asciiTheme="majorHAnsi" w:eastAsiaTheme="majorEastAsia" w:hAnsiTheme="majorHAnsi" w:cstheme="majorBidi"/>
      <w:color w:val="1F4D78" w:themeColor="accent1" w:themeShade="7F"/>
      <w:sz w:val="24"/>
      <w:szCs w:val="24"/>
    </w:rPr>
  </w:style>
  <w:style w:type="paragraph" w:customStyle="1" w:styleId="1">
    <w:name w:val="正文1"/>
    <w:uiPriority w:val="99"/>
    <w:rsid w:val="0068349A"/>
    <w:pPr>
      <w:spacing w:after="0" w:line="276" w:lineRule="auto"/>
    </w:pPr>
    <w:rPr>
      <w:rFonts w:ascii="Arial" w:eastAsia="SimSun" w:hAnsi="Arial" w:cs="Arial"/>
      <w:color w:val="000000"/>
      <w:szCs w:val="20"/>
      <w:lang w:val="pl-PL" w:eastAsia="pl-PL"/>
    </w:rPr>
  </w:style>
  <w:style w:type="numbering" w:customStyle="1" w:styleId="10">
    <w:name w:val="无列表1"/>
    <w:next w:val="NoList"/>
    <w:uiPriority w:val="99"/>
    <w:semiHidden/>
    <w:unhideWhenUsed/>
    <w:rsid w:val="004E0A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422715">
      <w:bodyDiv w:val="1"/>
      <w:marLeft w:val="0"/>
      <w:marRight w:val="0"/>
      <w:marTop w:val="0"/>
      <w:marBottom w:val="0"/>
      <w:divBdr>
        <w:top w:val="none" w:sz="0" w:space="0" w:color="auto"/>
        <w:left w:val="none" w:sz="0" w:space="0" w:color="auto"/>
        <w:bottom w:val="none" w:sz="0" w:space="0" w:color="auto"/>
        <w:right w:val="none" w:sz="0" w:space="0" w:color="auto"/>
      </w:divBdr>
      <w:divsChild>
        <w:div w:id="1591739179">
          <w:marLeft w:val="0"/>
          <w:marRight w:val="0"/>
          <w:marTop w:val="0"/>
          <w:marBottom w:val="150"/>
          <w:divBdr>
            <w:top w:val="none" w:sz="0" w:space="0" w:color="auto"/>
            <w:left w:val="none" w:sz="0" w:space="0" w:color="auto"/>
            <w:bottom w:val="none" w:sz="0" w:space="0" w:color="auto"/>
            <w:right w:val="none" w:sz="0" w:space="0" w:color="auto"/>
          </w:divBdr>
        </w:div>
      </w:divsChild>
    </w:div>
    <w:div w:id="877743762">
      <w:bodyDiv w:val="1"/>
      <w:marLeft w:val="0"/>
      <w:marRight w:val="0"/>
      <w:marTop w:val="0"/>
      <w:marBottom w:val="0"/>
      <w:divBdr>
        <w:top w:val="none" w:sz="0" w:space="0" w:color="auto"/>
        <w:left w:val="none" w:sz="0" w:space="0" w:color="auto"/>
        <w:bottom w:val="none" w:sz="0" w:space="0" w:color="auto"/>
        <w:right w:val="none" w:sz="0" w:space="0" w:color="auto"/>
      </w:divBdr>
    </w:div>
    <w:div w:id="1022317947">
      <w:bodyDiv w:val="1"/>
      <w:marLeft w:val="0"/>
      <w:marRight w:val="0"/>
      <w:marTop w:val="0"/>
      <w:marBottom w:val="0"/>
      <w:divBdr>
        <w:top w:val="none" w:sz="0" w:space="0" w:color="auto"/>
        <w:left w:val="none" w:sz="0" w:space="0" w:color="auto"/>
        <w:bottom w:val="none" w:sz="0" w:space="0" w:color="auto"/>
        <w:right w:val="none" w:sz="0" w:space="0" w:color="auto"/>
      </w:divBdr>
    </w:div>
    <w:div w:id="117279552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97508701">
          <w:marLeft w:val="0"/>
          <w:marRight w:val="0"/>
          <w:marTop w:val="0"/>
          <w:marBottom w:val="0"/>
          <w:divBdr>
            <w:top w:val="none" w:sz="0" w:space="0" w:color="auto"/>
            <w:left w:val="none" w:sz="0" w:space="0" w:color="auto"/>
            <w:bottom w:val="none" w:sz="0" w:space="0" w:color="auto"/>
            <w:right w:val="none" w:sz="0" w:space="0" w:color="auto"/>
          </w:divBdr>
        </w:div>
        <w:div w:id="4552784">
          <w:marLeft w:val="0"/>
          <w:marRight w:val="0"/>
          <w:marTop w:val="0"/>
          <w:marBottom w:val="0"/>
          <w:divBdr>
            <w:top w:val="none" w:sz="0" w:space="0" w:color="auto"/>
            <w:left w:val="none" w:sz="0" w:space="0" w:color="auto"/>
            <w:bottom w:val="none" w:sz="0" w:space="0" w:color="auto"/>
            <w:right w:val="none" w:sz="0" w:space="0" w:color="auto"/>
          </w:divBdr>
        </w:div>
        <w:div w:id="491026235">
          <w:marLeft w:val="0"/>
          <w:marRight w:val="0"/>
          <w:marTop w:val="0"/>
          <w:marBottom w:val="0"/>
          <w:divBdr>
            <w:top w:val="none" w:sz="0" w:space="0" w:color="auto"/>
            <w:left w:val="none" w:sz="0" w:space="0" w:color="auto"/>
            <w:bottom w:val="none" w:sz="0" w:space="0" w:color="auto"/>
            <w:right w:val="none" w:sz="0" w:space="0" w:color="auto"/>
          </w:divBdr>
        </w:div>
      </w:divsChild>
    </w:div>
    <w:div w:id="1485664966">
      <w:bodyDiv w:val="1"/>
      <w:marLeft w:val="0"/>
      <w:marRight w:val="0"/>
      <w:marTop w:val="0"/>
      <w:marBottom w:val="0"/>
      <w:divBdr>
        <w:top w:val="none" w:sz="0" w:space="0" w:color="auto"/>
        <w:left w:val="none" w:sz="0" w:space="0" w:color="auto"/>
        <w:bottom w:val="none" w:sz="0" w:space="0" w:color="auto"/>
        <w:right w:val="none" w:sz="0" w:space="0" w:color="auto"/>
      </w:divBdr>
    </w:div>
    <w:div w:id="202535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1379-5052"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hyperlink" Target="mailto:niranga@kln.ac.lk" TargetMode="Externa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DC03B07-90D1-4F35-B56F-3CE5E1C88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54080</Words>
  <Characters>308259</Characters>
  <Application>Microsoft Office Word</Application>
  <DocSecurity>0</DocSecurity>
  <Lines>2568</Lines>
  <Paragraphs>723</Paragraphs>
  <ScaleCrop>false</ScaleCrop>
  <HeadingPairs>
    <vt:vector size="2" baseType="variant">
      <vt:variant>
        <vt:lpstr>Title</vt:lpstr>
      </vt:variant>
      <vt:variant>
        <vt:i4>1</vt:i4>
      </vt:variant>
    </vt:vector>
  </HeadingPairs>
  <TitlesOfParts>
    <vt:vector size="1" baseType="lpstr">
      <vt:lpstr/>
    </vt:vector>
  </TitlesOfParts>
  <Company>Great Ormond Street Hospital</Company>
  <LinksUpToDate>false</LinksUpToDate>
  <CharactersWithSpaces>361616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solanga</dc:creator>
  <cp:keywords/>
  <dc:description/>
  <cp:lastModifiedBy>Na Ma</cp:lastModifiedBy>
  <cp:revision>2</cp:revision>
  <dcterms:created xsi:type="dcterms:W3CDTF">2018-05-11T04:21:00Z</dcterms:created>
  <dcterms:modified xsi:type="dcterms:W3CDTF">2018-05-11T04:21:00Z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Unable to retrieve uuid - error: 0. Server error 'Connection refused'</vt:lpwstr>
  </property>
  <property fmtid="{D5CDD505-2E9C-101B-9397-08002B2CF9AE}" pid="4" name="Mendeley Citation Style_1">
    <vt:lpwstr>Can't get selected citation style id - error: 0. Server error 'Connection refused'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http://www.zotero.org/styles/apa-5th-edition</vt:lpwstr>
  </property>
  <property fmtid="{D5CDD505-2E9C-101B-9397-08002B2CF9AE}" pid="10" name="Mendeley Recent Style Name 2_1">
    <vt:lpwstr>American Psychological Association 5th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http://www.zotero.org/styles/bmc-gastroenterology</vt:lpwstr>
  </property>
  <property fmtid="{D5CDD505-2E9C-101B-9397-08002B2CF9AE}" pid="16" name="Mendeley Recent Style Name 5_1">
    <vt:lpwstr>BMC Gastroenterology</vt:lpwstr>
  </property>
  <property fmtid="{D5CDD505-2E9C-101B-9397-08002B2CF9AE}" pid="17" name="Mendeley Recent Style Id 6_1">
    <vt:lpwstr>http://www.zotero.org/styles/chicago-author-date</vt:lpwstr>
  </property>
  <property fmtid="{D5CDD505-2E9C-101B-9397-08002B2CF9AE}" pid="18" name="Mendeley Recent Style Name 6_1">
    <vt:lpwstr>Chicago Manual of Style 16th edition (author-date)</vt:lpwstr>
  </property>
  <property fmtid="{D5CDD505-2E9C-101B-9397-08002B2CF9AE}" pid="19" name="Mendeley Recent Style Id 7_1">
    <vt:lpwstr>http://www.zotero.org/styles/journal-of-paediatrics-and-child-health</vt:lpwstr>
  </property>
  <property fmtid="{D5CDD505-2E9C-101B-9397-08002B2CF9AE}" pid="20" name="Mendeley Recent Style Name 7_1">
    <vt:lpwstr>Journal of Paediatrics and Child Health</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_Bookmark_JC710szvyE_1">
    <vt:lpwstr>ADDIN CSL_CITATION { "citationItems" : [ { "id" : "ITEM-1", "itemData" : { "DOI" : "10.5812/ircmj.17(4)2015.23844", "ISSN" : "2074-1804", "PMID" : "26023339", "abstract" : "BACKGROUND Still there is no consensus on the best treatment for abdominal pain-re</vt:lpwstr>
  </property>
  <property fmtid="{D5CDD505-2E9C-101B-9397-08002B2CF9AE}" pid="26" name="Mendeley_Bookmark_JC710szvyE_2">
    <vt:lpwstr>lated functional Gastrointestinal Disorders (FGIDs). OBJECTIVES The purpose of this study was to compare the effects of a synbiotic Lactol (Bacillus coagulans + fructooligosaccharide (FOS)), peppermint oil (Colpermin) and placebo (folic acid) on abdominal</vt:lpwstr>
  </property>
  <property fmtid="{D5CDD505-2E9C-101B-9397-08002B2CF9AE}" pid="27" name="Mendeley_Bookmark_JC710szvyE_3">
    <vt:lpwstr> pain-related FGIDs except for abdominal migraine. PATIENTS AND METHODS This placebo-controlled study was conducted on 120 children aged 4 - 13 years to compare the efficacy of pH-dependent peppermint oil (Colpermin) versus synbiotic Lactol (Bacillus coag</vt:lpwstr>
  </property>
  <property fmtid="{D5CDD505-2E9C-101B-9397-08002B2CF9AE}" pid="28" name="Mendeley_Bookmark_JC710szvyE_4">
    <vt:lpwstr>ulans + fructooligosaccharids (FOS)) in decreasing duration, severity and frequency of functional abdominal pain. The patients were randomly allocated into three equal groups (n = 40 in each group) and each group received Colpermin or Lactol or placebo. R</vt:lpwstr>
  </property>
  <property fmtid="{D5CDD505-2E9C-101B-9397-08002B2CF9AE}" pid="29" name="Mendeley_Bookmark_JC710szvyE_5">
    <vt:lpwstr>ESULTS Eighty-eight out of 120 enrolled patients completed a one-month protocol and analyses were performed on 88 patients' data. Analyses showed that improvement in pain duration, frequency and severity in the Colpermin group was better than the placebo </vt:lpwstr>
  </property>
  <property fmtid="{D5CDD505-2E9C-101B-9397-08002B2CF9AE}" pid="30" name="Mendeley_Bookmark_JC710szvyE_6">
    <vt:lpwstr>group (P = 0.0001, P = 0.0001 and P = 0.001, respectively). Moreover, pain duration and frequency were decreased in the Lactol group more than the placebo (P = 0.012 and P = 0.0001, respectively), but changes in pain severity were not significant (P = 0.3</vt:lpwstr>
  </property>
  <property fmtid="{D5CDD505-2E9C-101B-9397-08002B2CF9AE}" pid="31" name="Mendeley_Bookmark_JC710szvyE_7">
    <vt:lpwstr>73). Colpermin was superior to Lactol in decreasing pain duration and severity (P = 0.040 and P = 0.013, respectively). No known side effects or intolerance were seen with Colpermin or Lactol. CONCLUSIONS The pH-dependent peppermint oil capsule and Lactol</vt:lpwstr>
  </property>
  <property fmtid="{D5CDD505-2E9C-101B-9397-08002B2CF9AE}" pid="32" name="Mendeley_Bookmark_JC710szvyE_8">
    <vt:lpwstr> tablet (Bacillus coagulans+ FOS) as synbiotics seem to be superior to placebo in decreasing the severity, duration and frequency of pain in abdominal pain-related functional GI disorders.", "author" : [ { "dropping-particle" : "", "family" : "Asgarshiraz</vt:lpwstr>
  </property>
  <property fmtid="{D5CDD505-2E9C-101B-9397-08002B2CF9AE}" pid="33" name="Mendeley_Bookmark_JC710szvyE_9">
    <vt:lpwstr>i", "given" : "Masoumeh", "non-dropping-particle" : "", "parse-names" : false, "suffix" : "" }, { "dropping-particle" : "", "family" : "Shariat", "given" : "Mamak", "non-dropping-particle" : "", "parse-names" : false, "suffix" : "" }, { "dropping-particle</vt:lpwstr>
  </property>
  <property fmtid="{D5CDD505-2E9C-101B-9397-08002B2CF9AE}" pid="34" name="Mendeley_Bookmark_JC710szvyE_10">
    <vt:lpwstr>" : "", "family" : "Dalili", "given" : "Hosein", "non-dropping-particle" : "", "parse-names" : false, "suffix" : "" } ], "container-title" : "Iranian Red Crescent medical journal", "id" : "ITEM-1", "issue" : "4", "issued" : { "date-parts" : [ [ "2015", "4</vt:lpwstr>
  </property>
  <property fmtid="{D5CDD505-2E9C-101B-9397-08002B2CF9AE}" pid="35" name="Mendeley_Bookmark_JC710szvyE_11">
    <vt:lpwstr>" ] ] }, "page" : "e23844", "title" : "Comparison of the Effects of pH-Dependent Peppermint Oil and Synbiotic Lactol (Bacillus coagulans + Fructooligosaccharides) on Childhood Functional Abdominal Pain: A Randomized Placebo-Controlled Study.", "type" : "a</vt:lpwstr>
  </property>
  <property fmtid="{D5CDD505-2E9C-101B-9397-08002B2CF9AE}" pid="36" name="Mendeley_Bookmark_JC710szvyE_12">
    <vt:lpwstr>rticle-journal", "volume" : "17" }, "uris" : [ "http://www.mendeley.com/documents/?uuid=8bcb1572-3832-43f7-8ae4-11edd3e38935" ] } ], "mendeley" : { "formattedCitation" : "&lt;sup&gt;29&lt;/sup&gt;", "plainTextFormattedCitation" : "29", "previouslyFormattedCitation" :</vt:lpwstr>
  </property>
  <property fmtid="{D5CDD505-2E9C-101B-9397-08002B2CF9AE}" pid="37" name="Mendeley_Bookmark_JC710szvyE_13">
    <vt:lpwstr> "&lt;sup&gt;29&lt;/sup&gt;" }, "properties" : { "noteIndex" : 0 }, "schema" : "https://github.com/citation-style-language/schema/raw/master/csl-citation.json" }</vt:lpwstr>
  </property>
  <property fmtid="{D5CDD505-2E9C-101B-9397-08002B2CF9AE}" pid="38" name="Mendeley_Bookmark_Wqz95Pg6LX_1">
    <vt:lpwstr>ADDIN CSL_CITATION { "citationItems" : [ { "id" : "ITEM-1", "itemData" : { "ISSN" : "0022-3476", "PMID" : "11148527", "abstract" : "In a randomized, double-blind controlled trial, 42 children with irritable bowel syndrome (IBS) were given pH-dependent, en</vt:lpwstr>
  </property>
  <property fmtid="{D5CDD505-2E9C-101B-9397-08002B2CF9AE}" pid="39" name="Mendeley_Bookmark_Wqz95Pg6LX_2">
    <vt:lpwstr>teric-coated peppermint oil capsules or placebo. After 2 weeks, 75% of those receiving peppermint oil had reduced severity of pain associated with IBS. Peppermint oil may be used as a therapeutic agent during the symptomatic phase of IBS.", "author" : [ {</vt:lpwstr>
  </property>
  <property fmtid="{D5CDD505-2E9C-101B-9397-08002B2CF9AE}" pid="40" name="Mendeley_Bookmark_Wqz95Pg6LX_3">
    <vt:lpwstr> "dropping-particle" : "", "family" : "Kline", "given" : "R M", "non-dropping-particle" : "", "parse-names" : false, "suffix" : "" }, { "dropping-particle" : "", "family" : "Kline", "given" : "J J", "non-dropping-particle" : "", "parse-names" : false, "su</vt:lpwstr>
  </property>
  <property fmtid="{D5CDD505-2E9C-101B-9397-08002B2CF9AE}" pid="41" name="Mendeley_Bookmark_Wqz95Pg6LX_4">
    <vt:lpwstr>ffix" : "" }, { "dropping-particle" : "", "family" : "Palma J", "given" : "", "non-dropping-particle" : "Di", "parse-names" : false, "suffix" : "" }, { "dropping-particle" : "", "family" : "Barbero", "given" : "G J", "non-dropping-particle" : "", "parse-n</vt:lpwstr>
  </property>
  <property fmtid="{D5CDD505-2E9C-101B-9397-08002B2CF9AE}" pid="42" name="Mendeley_Bookmark_Wqz95Pg6LX_5">
    <vt:lpwstr>ames" : false, "suffix" : "" } ], "container-title" : "The Journal of pediatrics", "id" : "ITEM-1", "issue" : "1", "issued" : { "date-parts" : [ [ "2001", "1" ] ] }, "page" : "125-8", "title" : "Enteric-coated, pH-dependent peppermint oil capsules for the</vt:lpwstr>
  </property>
  <property fmtid="{D5CDD505-2E9C-101B-9397-08002B2CF9AE}" pid="43" name="Mendeley_Bookmark_Wqz95Pg6LX_6">
    <vt:lpwstr> treatment of irritable bowel syndrome in children.", "type" : "article-journal", "volume" : "138" }, "uris" : [ "http://www.mendeley.com/documents/?uuid=cd08acf1-1d4e-4b8e-8b95-e1e4d3c2f354" ] } ], "mendeley" : { "formattedCitation" : "&lt;sup&gt;30&lt;/sup&gt;", "p</vt:lpwstr>
  </property>
  <property fmtid="{D5CDD505-2E9C-101B-9397-08002B2CF9AE}" pid="44" name="Mendeley_Bookmark_Wqz95Pg6LX_7">
    <vt:lpwstr>lainTextFormattedCitation" : "30", "previouslyFormattedCitation" : "&lt;sup&gt;30&lt;/sup&gt;" }, "properties" : { "noteIndex" : 0 }, "schema" : "https://github.com/citation-style-language/schema/raw/master/csl-citation.json" }</vt:lpwstr>
  </property>
  <property fmtid="{D5CDD505-2E9C-101B-9397-08002B2CF9AE}" pid="45" name="Mendeley_Bookmark_vnF7X2Q6Iu_1">
    <vt:lpwstr>ADDIN Mendeley Bibliography CSL_BIBLIOGRAPHY </vt:lpwstr>
  </property>
</Properties>
</file>