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4FF" w:rsidRPr="00433A03" w:rsidRDefault="007764FF" w:rsidP="00D27CC4">
      <w:pPr>
        <w:pStyle w:val="p0"/>
        <w:adjustRightInd w:val="0"/>
        <w:snapToGrid w:val="0"/>
        <w:spacing w:line="360" w:lineRule="auto"/>
        <w:jc w:val="both"/>
        <w:outlineLvl w:val="0"/>
        <w:rPr>
          <w:rFonts w:ascii="Book Antiqua" w:hAnsi="Book Antiqua"/>
          <w:color w:val="000000"/>
          <w:sz w:val="24"/>
          <w:szCs w:val="24"/>
        </w:rPr>
      </w:pPr>
      <w:bookmarkStart w:id="0" w:name="OLE_LINK1896"/>
      <w:bookmarkStart w:id="1" w:name="OLE_LINK784"/>
      <w:bookmarkStart w:id="2" w:name="OLE_LINK785"/>
      <w:bookmarkStart w:id="3" w:name="OLE_LINK2359"/>
      <w:bookmarkStart w:id="4" w:name="OLE_LINK350"/>
      <w:bookmarkStart w:id="5" w:name="OLE_LINK378"/>
      <w:bookmarkStart w:id="6" w:name="OLE_LINK388"/>
      <w:bookmarkStart w:id="7" w:name="OLE_LINK392"/>
      <w:bookmarkStart w:id="8" w:name="OLE_LINK370"/>
      <w:bookmarkStart w:id="9" w:name="OLE_LINK372"/>
      <w:bookmarkStart w:id="10" w:name="OLE_LINK139"/>
      <w:bookmarkStart w:id="11" w:name="OLE_LINK408"/>
      <w:bookmarkStart w:id="12" w:name="OLE_LINK409"/>
      <w:bookmarkStart w:id="13" w:name="OLE_LINK410"/>
      <w:bookmarkStart w:id="14" w:name="OLE_LINK411"/>
      <w:bookmarkStart w:id="15" w:name="OLE_LINK670"/>
      <w:bookmarkStart w:id="16" w:name="OLE_LINK458"/>
      <w:bookmarkStart w:id="17" w:name="OLE_LINK439"/>
      <w:bookmarkStart w:id="18" w:name="OLE_LINK967"/>
      <w:bookmarkStart w:id="19" w:name="OLE_LINK968"/>
      <w:bookmarkStart w:id="20" w:name="OLE_LINK991"/>
      <w:bookmarkStart w:id="21" w:name="OLE_LINK1040"/>
      <w:bookmarkStart w:id="22" w:name="OLE_LINK1041"/>
      <w:bookmarkStart w:id="23" w:name="OLE_LINK1042"/>
      <w:bookmarkStart w:id="24" w:name="OLE_LINK446"/>
      <w:bookmarkStart w:id="25" w:name="OLE_LINK486"/>
      <w:bookmarkStart w:id="26" w:name="OLE_LINK520"/>
      <w:bookmarkStart w:id="27" w:name="OLE_LINK563"/>
      <w:bookmarkStart w:id="28" w:name="OLE_LINK565"/>
      <w:bookmarkStart w:id="29" w:name="OLE_LINK566"/>
      <w:bookmarkStart w:id="30" w:name="OLE_LINK617"/>
      <w:bookmarkStart w:id="31" w:name="OLE_LINK618"/>
      <w:bookmarkStart w:id="32" w:name="OLE_LINK619"/>
      <w:bookmarkStart w:id="33" w:name="OLE_LINK620"/>
      <w:bookmarkStart w:id="34" w:name="OLE_LINK622"/>
      <w:bookmarkStart w:id="35" w:name="OLE_LINK648"/>
      <w:bookmarkStart w:id="36" w:name="OLE_LINK697"/>
      <w:bookmarkStart w:id="37" w:name="OLE_LINK515"/>
      <w:bookmarkStart w:id="38" w:name="OLE_LINK684"/>
      <w:bookmarkStart w:id="39" w:name="OLE_LINK753"/>
      <w:bookmarkStart w:id="40" w:name="OLE_LINK773"/>
      <w:bookmarkStart w:id="41" w:name="OLE_LINK804"/>
      <w:bookmarkStart w:id="42" w:name="OLE_LINK815"/>
      <w:bookmarkStart w:id="43" w:name="OLE_LINK836"/>
      <w:bookmarkStart w:id="44" w:name="OLE_LINK854"/>
      <w:bookmarkStart w:id="45" w:name="OLE_LINK855"/>
      <w:bookmarkStart w:id="46" w:name="OLE_LINK870"/>
      <w:bookmarkStart w:id="47" w:name="OLE_LINK891"/>
      <w:bookmarkStart w:id="48" w:name="OLE_LINK920"/>
      <w:bookmarkStart w:id="49" w:name="OLE_LINK666"/>
      <w:bookmarkStart w:id="50" w:name="OLE_LINK828"/>
      <w:bookmarkStart w:id="51" w:name="OLE_LINK930"/>
      <w:bookmarkStart w:id="52" w:name="OLE_LINK956"/>
      <w:bookmarkStart w:id="53" w:name="OLE_LINK957"/>
      <w:bookmarkStart w:id="54" w:name="OLE_LINK1071"/>
      <w:bookmarkStart w:id="55" w:name="OLE_LINK1072"/>
      <w:bookmarkStart w:id="56" w:name="OLE_LINK1120"/>
      <w:bookmarkStart w:id="57" w:name="OLE_LINK1121"/>
      <w:bookmarkStart w:id="58" w:name="OLE_LINK1204"/>
      <w:bookmarkStart w:id="59" w:name="OLE_LINK1205"/>
      <w:bookmarkStart w:id="60" w:name="OLE_LINK1002"/>
      <w:bookmarkStart w:id="61" w:name="OLE_LINK1055"/>
      <w:bookmarkStart w:id="62" w:name="OLE_LINK1056"/>
      <w:bookmarkStart w:id="63" w:name="OLE_LINK1058"/>
      <w:bookmarkStart w:id="64" w:name="OLE_LINK1096"/>
      <w:bookmarkStart w:id="65" w:name="OLE_LINK1097"/>
      <w:bookmarkStart w:id="66" w:name="OLE_LINK1013"/>
      <w:bookmarkStart w:id="67" w:name="OLE_LINK1050"/>
      <w:bookmarkStart w:id="68" w:name="OLE_LINK1083"/>
      <w:bookmarkStart w:id="69" w:name="OLE_LINK1093"/>
      <w:bookmarkStart w:id="70" w:name="OLE_LINK1110"/>
      <w:bookmarkStart w:id="71" w:name="OLE_LINK1111"/>
      <w:bookmarkStart w:id="72" w:name="OLE_LINK1174"/>
      <w:bookmarkStart w:id="73" w:name="OLE_LINK1176"/>
      <w:bookmarkStart w:id="74" w:name="OLE_LINK1216"/>
      <w:bookmarkStart w:id="75" w:name="OLE_LINK1237"/>
      <w:bookmarkStart w:id="76" w:name="OLE_LINK1257"/>
      <w:bookmarkStart w:id="77" w:name="OLE_LINK1296"/>
      <w:bookmarkStart w:id="78" w:name="OLE_LINK1299"/>
      <w:bookmarkStart w:id="79" w:name="OLE_LINK1347"/>
      <w:bookmarkStart w:id="80" w:name="OLE_LINK1370"/>
      <w:bookmarkStart w:id="81" w:name="OLE_LINK1397"/>
      <w:bookmarkStart w:id="82" w:name="OLE_LINK1398"/>
      <w:bookmarkStart w:id="83" w:name="OLE_LINK1411"/>
      <w:bookmarkStart w:id="84" w:name="OLE_LINK1426"/>
      <w:bookmarkStart w:id="85" w:name="OLE_LINK1448"/>
      <w:bookmarkStart w:id="86" w:name="OLE_LINK1472"/>
      <w:bookmarkStart w:id="87" w:name="OLE_LINK1473"/>
      <w:bookmarkStart w:id="88" w:name="OLE_LINK1495"/>
      <w:bookmarkStart w:id="89" w:name="OLE_LINK1496"/>
      <w:bookmarkStart w:id="90" w:name="OLE_LINK132"/>
      <w:bookmarkStart w:id="91" w:name="OLE_LINK48"/>
      <w:bookmarkStart w:id="92" w:name="OLE_LINK1151"/>
      <w:bookmarkStart w:id="93" w:name="OLE_LINK1330"/>
      <w:bookmarkStart w:id="94" w:name="OLE_LINK1229"/>
      <w:bookmarkStart w:id="95" w:name="OLE_LINK1489"/>
      <w:bookmarkStart w:id="96" w:name="OLE_LINK1834"/>
      <w:bookmarkStart w:id="97" w:name="OLE_LINK1507"/>
      <w:bookmarkStart w:id="98" w:name="OLE_LINK1513"/>
      <w:bookmarkStart w:id="99" w:name="OLE_LINK1514"/>
      <w:bookmarkStart w:id="100" w:name="OLE_LINK1515"/>
      <w:bookmarkStart w:id="101" w:name="OLE_LINK1500"/>
      <w:bookmarkStart w:id="102" w:name="OLE_LINK1501"/>
      <w:bookmarkStart w:id="103" w:name="OLE_LINK1505"/>
      <w:bookmarkStart w:id="104" w:name="OLE_LINK1506"/>
      <w:bookmarkStart w:id="105" w:name="OLE_LINK1526"/>
      <w:bookmarkStart w:id="106" w:name="OLE_LINK1564"/>
      <w:bookmarkStart w:id="107" w:name="OLE_LINK1576"/>
      <w:bookmarkStart w:id="108" w:name="OLE_LINK1577"/>
      <w:bookmarkStart w:id="109" w:name="OLE_LINK1608"/>
      <w:bookmarkStart w:id="110" w:name="OLE_LINK1609"/>
      <w:bookmarkStart w:id="111" w:name="OLE_LINK1610"/>
      <w:bookmarkStart w:id="112" w:name="OLE_LINK1627"/>
      <w:bookmarkStart w:id="113" w:name="OLE_LINK1628"/>
      <w:bookmarkStart w:id="114" w:name="OLE_LINK1633"/>
      <w:bookmarkStart w:id="115" w:name="OLE_LINK1665"/>
      <w:bookmarkStart w:id="116" w:name="OLE_LINK1667"/>
      <w:bookmarkStart w:id="117" w:name="OLE_LINK1680"/>
      <w:bookmarkStart w:id="118" w:name="OLE_LINK1681"/>
      <w:bookmarkStart w:id="119" w:name="OLE_LINK1697"/>
      <w:bookmarkStart w:id="120" w:name="OLE_LINK1698"/>
      <w:bookmarkStart w:id="121" w:name="OLE_LINK1706"/>
      <w:bookmarkStart w:id="122" w:name="OLE_LINK1713"/>
      <w:bookmarkStart w:id="123" w:name="OLE_LINK1742"/>
      <w:bookmarkStart w:id="124" w:name="OLE_LINK1753"/>
      <w:bookmarkStart w:id="125" w:name="OLE_LINK1754"/>
      <w:bookmarkStart w:id="126" w:name="OLE_LINK1755"/>
      <w:bookmarkStart w:id="127" w:name="OLE_LINK1760"/>
      <w:bookmarkStart w:id="128" w:name="OLE_LINK1813"/>
      <w:bookmarkStart w:id="129" w:name="OLE_LINK1850"/>
      <w:bookmarkStart w:id="130" w:name="OLE_LINK1851"/>
      <w:bookmarkStart w:id="131" w:name="OLE_LINK1874"/>
      <w:bookmarkStart w:id="132" w:name="OLE_LINK1892"/>
      <w:bookmarkStart w:id="133" w:name="OLE_LINK1893"/>
      <w:bookmarkStart w:id="134" w:name="OLE_LINK1891"/>
      <w:bookmarkStart w:id="135" w:name="OLE_LINK1958"/>
      <w:bookmarkStart w:id="136" w:name="OLE_LINK2006"/>
      <w:bookmarkStart w:id="137" w:name="OLE_LINK2007"/>
      <w:bookmarkStart w:id="138" w:name="OLE_LINK2008"/>
      <w:bookmarkStart w:id="139" w:name="OLE_LINK2009"/>
      <w:bookmarkStart w:id="140" w:name="OLE_LINK2059"/>
      <w:bookmarkStart w:id="141" w:name="OLE_LINK2060"/>
      <w:bookmarkStart w:id="142" w:name="OLE_LINK1863"/>
      <w:bookmarkStart w:id="143" w:name="OLE_LINK1905"/>
      <w:bookmarkStart w:id="144" w:name="OLE_LINK1982"/>
      <w:bookmarkStart w:id="145" w:name="OLE_LINK1919"/>
      <w:bookmarkStart w:id="146" w:name="OLE_LINK2016"/>
      <w:bookmarkStart w:id="147" w:name="OLE_LINK2017"/>
      <w:bookmarkStart w:id="148" w:name="OLE_LINK2176"/>
      <w:bookmarkStart w:id="149" w:name="OLE_LINK2177"/>
      <w:bookmarkStart w:id="150" w:name="OLE_LINK2263"/>
      <w:bookmarkStart w:id="151" w:name="OLE_LINK2264"/>
      <w:bookmarkStart w:id="152" w:name="OLE_LINK2422"/>
      <w:bookmarkStart w:id="153" w:name="OLE_LINK2535"/>
      <w:bookmarkStart w:id="154" w:name="OLE_LINK2536"/>
      <w:bookmarkStart w:id="155" w:name="OLE_LINK2125"/>
      <w:bookmarkStart w:id="156" w:name="OLE_LINK2126"/>
      <w:bookmarkStart w:id="157" w:name="OLE_LINK2186"/>
      <w:bookmarkStart w:id="158" w:name="OLE_LINK2187"/>
      <w:bookmarkStart w:id="159" w:name="OLE_LINK2181"/>
      <w:bookmarkStart w:id="160" w:name="OLE_LINK2182"/>
      <w:bookmarkStart w:id="161" w:name="OLE_LINK2471"/>
      <w:bookmarkStart w:id="162" w:name="OLE_LINK2261"/>
      <w:bookmarkStart w:id="163" w:name="OLE_LINK2201"/>
      <w:bookmarkStart w:id="164" w:name="OLE_LINK2208"/>
      <w:bookmarkStart w:id="165" w:name="OLE_LINK2337"/>
      <w:bookmarkStart w:id="166" w:name="OLE_LINK2338"/>
      <w:bookmarkStart w:id="167" w:name="OLE_LINK2439"/>
      <w:bookmarkStart w:id="168" w:name="OLE_LINK2440"/>
      <w:bookmarkStart w:id="169" w:name="OLE_LINK2339"/>
      <w:bookmarkStart w:id="170" w:name="OLE_LINK2393"/>
      <w:bookmarkStart w:id="171" w:name="OLE_LINK2395"/>
      <w:bookmarkStart w:id="172" w:name="OLE_LINK2396"/>
      <w:r w:rsidRPr="00433A03">
        <w:rPr>
          <w:rFonts w:ascii="Book Antiqua" w:hAnsi="Book Antiqua"/>
          <w:b/>
          <w:color w:val="000000"/>
          <w:sz w:val="24"/>
          <w:szCs w:val="24"/>
        </w:rPr>
        <w:t xml:space="preserve">Name of journal: </w:t>
      </w:r>
      <w:bookmarkStart w:id="173" w:name="OLE_LINK718"/>
      <w:bookmarkStart w:id="174" w:name="OLE_LINK719"/>
      <w:bookmarkEnd w:id="0"/>
      <w:r w:rsidRPr="00433A03">
        <w:rPr>
          <w:rFonts w:ascii="Book Antiqua" w:hAnsi="Book Antiqua"/>
          <w:i/>
          <w:color w:val="000000"/>
          <w:sz w:val="24"/>
          <w:szCs w:val="24"/>
        </w:rPr>
        <w:t>World Journal of Gastroenterology</w:t>
      </w:r>
      <w:bookmarkEnd w:id="173"/>
      <w:bookmarkEnd w:id="174"/>
    </w:p>
    <w:p w:rsidR="007764FF" w:rsidRPr="00433A03" w:rsidRDefault="007764FF">
      <w:pPr>
        <w:adjustRightInd w:val="0"/>
        <w:snapToGrid w:val="0"/>
        <w:spacing w:after="0" w:line="360" w:lineRule="auto"/>
        <w:jc w:val="both"/>
        <w:outlineLvl w:val="0"/>
        <w:rPr>
          <w:rFonts w:ascii="Book Antiqua" w:hAnsi="Book Antiqua" w:cs="宋体"/>
          <w:b/>
          <w:i/>
          <w:color w:val="000000"/>
          <w:sz w:val="24"/>
          <w:szCs w:val="24"/>
          <w:lang w:val="en-US"/>
        </w:rPr>
      </w:pPr>
      <w:r w:rsidRPr="00433A03">
        <w:rPr>
          <w:rFonts w:ascii="Book Antiqua" w:hAnsi="Book Antiqua" w:cs="Arial"/>
          <w:b/>
          <w:color w:val="000000"/>
          <w:sz w:val="24"/>
          <w:szCs w:val="24"/>
          <w:lang w:val="en-US"/>
        </w:rPr>
        <w:t>ESPS Manuscript NO:</w:t>
      </w:r>
      <w:r w:rsidRPr="00433A03">
        <w:rPr>
          <w:rFonts w:ascii="Book Antiqua" w:hAnsi="Book Antiqua" w:cs="Arial"/>
          <w:b/>
          <w:color w:val="000000"/>
          <w:sz w:val="24"/>
          <w:szCs w:val="24"/>
          <w:lang w:val="en-US" w:eastAsia="zh-CN"/>
        </w:rPr>
        <w:t xml:space="preserve"> </w:t>
      </w:r>
      <w:r w:rsidRPr="00433A03">
        <w:rPr>
          <w:rFonts w:ascii="Book Antiqua" w:hAnsi="Book Antiqua"/>
          <w:b/>
          <w:color w:val="000000"/>
          <w:sz w:val="24"/>
          <w:szCs w:val="24"/>
          <w:lang w:val="en-US"/>
        </w:rPr>
        <w:t xml:space="preserve">4081 </w:t>
      </w:r>
    </w:p>
    <w:p w:rsidR="007764FF" w:rsidRPr="00433A03" w:rsidRDefault="007764FF">
      <w:pPr>
        <w:suppressAutoHyphens/>
        <w:autoSpaceDE w:val="0"/>
        <w:autoSpaceDN w:val="0"/>
        <w:adjustRightInd w:val="0"/>
        <w:snapToGrid w:val="0"/>
        <w:spacing w:after="0" w:line="360" w:lineRule="auto"/>
        <w:jc w:val="both"/>
        <w:outlineLvl w:val="0"/>
        <w:rPr>
          <w:rFonts w:ascii="Book Antiqua" w:hAnsi="Book Antiqua"/>
          <w:b/>
          <w:color w:val="000000"/>
          <w:sz w:val="24"/>
          <w:szCs w:val="24"/>
          <w:lang w:val="en-US" w:eastAsia="zh-CN"/>
        </w:rPr>
      </w:pPr>
      <w:bookmarkStart w:id="175" w:name="OLE_LINK1617"/>
      <w:bookmarkStart w:id="176" w:name="OLE_LINK1618"/>
      <w:bookmarkStart w:id="177" w:name="OLE_LINK1966"/>
      <w:bookmarkStart w:id="178" w:name="OLE_LINK2328"/>
      <w:bookmarkStart w:id="179" w:name="OLE_LINK2329"/>
      <w:bookmarkStart w:id="180" w:name="OLE_LINK2330"/>
      <w:bookmarkStart w:id="181" w:name="OLE_LINK2335"/>
      <w:bookmarkStart w:id="182" w:name="OLE_LINK2357"/>
      <w:bookmarkStart w:id="183" w:name="OLE_LINK2358"/>
      <w:r w:rsidRPr="00433A03">
        <w:rPr>
          <w:rFonts w:ascii="Book Antiqua" w:hAnsi="Book Antiqua"/>
          <w:b/>
          <w:color w:val="000000"/>
          <w:sz w:val="24"/>
          <w:szCs w:val="24"/>
          <w:lang w:val="en-US"/>
        </w:rPr>
        <w:t xml:space="preserve">Columns: </w:t>
      </w:r>
      <w:r w:rsidRPr="00433A03">
        <w:rPr>
          <w:rFonts w:ascii="Book Antiqua" w:hAnsi="Book Antiqua"/>
          <w:b/>
          <w:color w:val="000000"/>
          <w:sz w:val="24"/>
          <w:szCs w:val="24"/>
          <w:lang w:val="en-US" w:eastAsia="zh-CN"/>
        </w:rPr>
        <w:t>TOPIC HIGHLIGHT</w:t>
      </w:r>
    </w:p>
    <w:p w:rsidR="007764FF" w:rsidRPr="00433A03" w:rsidRDefault="007764FF">
      <w:pPr>
        <w:suppressAutoHyphens/>
        <w:autoSpaceDE w:val="0"/>
        <w:autoSpaceDN w:val="0"/>
        <w:adjustRightInd w:val="0"/>
        <w:snapToGrid w:val="0"/>
        <w:spacing w:after="0" w:line="360" w:lineRule="auto"/>
        <w:jc w:val="both"/>
        <w:outlineLvl w:val="0"/>
        <w:rPr>
          <w:rFonts w:ascii="Book Antiqua" w:hAnsi="Book Antiqua"/>
          <w:b/>
          <w:color w:val="000000"/>
          <w:sz w:val="24"/>
          <w:szCs w:val="24"/>
          <w:lang w:val="en-US" w:eastAsia="zh-CN"/>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5"/>
    <w:bookmarkEnd w:id="176"/>
    <w:bookmarkEnd w:id="177"/>
    <w:bookmarkEnd w:id="178"/>
    <w:bookmarkEnd w:id="179"/>
    <w:bookmarkEnd w:id="180"/>
    <w:bookmarkEnd w:id="181"/>
    <w:bookmarkEnd w:id="182"/>
    <w:bookmarkEnd w:id="183"/>
    <w:p w:rsidR="007764FF" w:rsidRPr="00433A03" w:rsidRDefault="007764FF" w:rsidP="00C8642E">
      <w:pPr>
        <w:snapToGrid w:val="0"/>
        <w:spacing w:line="360" w:lineRule="auto"/>
        <w:jc w:val="both"/>
        <w:rPr>
          <w:rFonts w:ascii="Book Antiqua" w:hAnsi="Book Antiqua"/>
          <w:b/>
          <w:color w:val="000000"/>
          <w:sz w:val="24"/>
          <w:szCs w:val="24"/>
          <w:lang w:eastAsia="zh-CN"/>
        </w:rPr>
      </w:pPr>
      <w:r w:rsidRPr="00433A03">
        <w:rPr>
          <w:rFonts w:ascii="Book Antiqua" w:hAnsi="Book Antiqua"/>
          <w:b/>
          <w:color w:val="000000"/>
          <w:sz w:val="24"/>
          <w:szCs w:val="24"/>
        </w:rPr>
        <w:t>Asbjørn Mohr Drewes, Professor, MD, PhD, DMSc,</w:t>
      </w:r>
      <w:r w:rsidRPr="00433A03">
        <w:rPr>
          <w:rFonts w:ascii="Book Antiqua" w:hAnsi="Book Antiqua"/>
          <w:b/>
          <w:i/>
          <w:color w:val="000000"/>
          <w:sz w:val="24"/>
          <w:szCs w:val="24"/>
        </w:rPr>
        <w:t xml:space="preserve"> Series Editor</w:t>
      </w:r>
    </w:p>
    <w:p w:rsidR="007764FF" w:rsidRPr="00433A03" w:rsidRDefault="007764FF">
      <w:pPr>
        <w:snapToGrid w:val="0"/>
        <w:spacing w:after="0" w:line="360" w:lineRule="auto"/>
        <w:jc w:val="both"/>
        <w:rPr>
          <w:rFonts w:ascii="Book Antiqua" w:hAnsi="Book Antiqua"/>
          <w:b/>
          <w:color w:val="000000"/>
          <w:sz w:val="24"/>
          <w:szCs w:val="24"/>
        </w:rPr>
      </w:pPr>
    </w:p>
    <w:p w:rsidR="007764FF" w:rsidRPr="00433A03" w:rsidRDefault="007764FF">
      <w:pPr>
        <w:snapToGrid w:val="0"/>
        <w:spacing w:after="0" w:line="360" w:lineRule="auto"/>
        <w:jc w:val="both"/>
        <w:outlineLvl w:val="0"/>
        <w:rPr>
          <w:rFonts w:ascii="Book Antiqua" w:hAnsi="Book Antiqua"/>
          <w:b/>
          <w:color w:val="000000"/>
          <w:sz w:val="24"/>
          <w:szCs w:val="24"/>
          <w:lang w:val="en-US" w:eastAsia="zh-CN"/>
        </w:rPr>
      </w:pPr>
      <w:r w:rsidRPr="00433A03">
        <w:rPr>
          <w:rFonts w:ascii="Book Antiqua" w:hAnsi="Book Antiqua"/>
          <w:b/>
          <w:color w:val="000000"/>
          <w:sz w:val="24"/>
          <w:szCs w:val="24"/>
          <w:lang w:val="en-US"/>
        </w:rPr>
        <w:t>Mini-review: Animal models of pancreatitis</w:t>
      </w:r>
      <w:r w:rsidRPr="00433A03">
        <w:rPr>
          <w:rFonts w:ascii="Book Antiqua" w:hAnsi="Book Antiqua"/>
          <w:b/>
          <w:color w:val="000000"/>
          <w:sz w:val="24"/>
          <w:szCs w:val="24"/>
          <w:lang w:val="en-US" w:eastAsia="zh-CN"/>
        </w:rPr>
        <w:t xml:space="preserve">: </w:t>
      </w:r>
      <w:r w:rsidRPr="00433A03">
        <w:rPr>
          <w:rFonts w:ascii="Book Antiqua" w:hAnsi="Book Antiqua"/>
          <w:b/>
          <w:color w:val="000000"/>
          <w:sz w:val="24"/>
          <w:szCs w:val="24"/>
          <w:lang w:val="en-US"/>
        </w:rPr>
        <w:t>Can it be translated to human pain study</w:t>
      </w:r>
      <w:r w:rsidRPr="00433A03">
        <w:rPr>
          <w:rFonts w:ascii="Book Antiqua" w:hAnsi="Book Antiqua"/>
          <w:b/>
          <w:color w:val="000000"/>
          <w:sz w:val="24"/>
          <w:szCs w:val="24"/>
          <w:lang w:val="en-US" w:eastAsia="zh-CN"/>
        </w:rPr>
        <w:t>?</w:t>
      </w:r>
    </w:p>
    <w:p w:rsidR="007764FF" w:rsidRPr="00433A03" w:rsidRDefault="007764FF">
      <w:pPr>
        <w:snapToGrid w:val="0"/>
        <w:spacing w:after="0" w:line="360" w:lineRule="auto"/>
        <w:jc w:val="both"/>
        <w:rPr>
          <w:rFonts w:ascii="Book Antiqua" w:hAnsi="Book Antiqua"/>
          <w:color w:val="000000"/>
          <w:sz w:val="24"/>
          <w:szCs w:val="24"/>
          <w:lang w:val="en-US"/>
        </w:rPr>
      </w:pPr>
    </w:p>
    <w:p w:rsidR="007764FF" w:rsidRPr="00433A03" w:rsidRDefault="007764FF">
      <w:pPr>
        <w:snapToGrid w:val="0"/>
        <w:spacing w:after="0" w:line="360" w:lineRule="auto"/>
        <w:jc w:val="both"/>
        <w:outlineLvl w:val="0"/>
        <w:rPr>
          <w:rFonts w:ascii="Book Antiqua" w:hAnsi="Book Antiqua"/>
          <w:color w:val="000000"/>
          <w:sz w:val="24"/>
          <w:szCs w:val="24"/>
          <w:lang w:val="en-US"/>
        </w:rPr>
      </w:pPr>
      <w:r w:rsidRPr="00433A03">
        <w:rPr>
          <w:rFonts w:ascii="Book Antiqua" w:hAnsi="Book Antiqua"/>
          <w:color w:val="000000"/>
          <w:sz w:val="24"/>
          <w:szCs w:val="24"/>
          <w:lang w:val="en-US"/>
        </w:rPr>
        <w:t xml:space="preserve">Zhao </w:t>
      </w:r>
      <w:r w:rsidRPr="00433A03">
        <w:rPr>
          <w:rFonts w:ascii="Book Antiqua" w:hAnsi="Book Antiqua"/>
          <w:color w:val="000000"/>
          <w:sz w:val="24"/>
          <w:szCs w:val="24"/>
          <w:lang w:val="en-US" w:eastAsia="zh-CN"/>
        </w:rPr>
        <w:t xml:space="preserve">JB </w:t>
      </w:r>
      <w:r w:rsidRPr="00433A03">
        <w:rPr>
          <w:rFonts w:ascii="Book Antiqua" w:hAnsi="Book Antiqua"/>
          <w:i/>
          <w:color w:val="000000"/>
          <w:sz w:val="24"/>
          <w:szCs w:val="24"/>
          <w:lang w:val="en-US"/>
        </w:rPr>
        <w:t>et al</w:t>
      </w:r>
      <w:r w:rsidRPr="00433A03">
        <w:rPr>
          <w:rFonts w:ascii="Book Antiqua" w:hAnsi="Book Antiqua"/>
          <w:color w:val="000000"/>
          <w:sz w:val="24"/>
          <w:szCs w:val="24"/>
          <w:lang w:val="en-US" w:eastAsia="zh-CN"/>
        </w:rPr>
        <w:t>.</w:t>
      </w:r>
      <w:r w:rsidRPr="00433A03">
        <w:rPr>
          <w:rFonts w:ascii="Book Antiqua" w:hAnsi="Book Antiqua"/>
          <w:color w:val="000000"/>
          <w:sz w:val="24"/>
          <w:szCs w:val="24"/>
          <w:lang w:val="en-US"/>
        </w:rPr>
        <w:t xml:space="preserve"> Animal models of pancreatitis and visceral pain</w:t>
      </w:r>
    </w:p>
    <w:p w:rsidR="007764FF" w:rsidRPr="00433A03" w:rsidRDefault="007764FF">
      <w:pPr>
        <w:snapToGrid w:val="0"/>
        <w:spacing w:after="0" w:line="360" w:lineRule="auto"/>
        <w:jc w:val="both"/>
        <w:rPr>
          <w:rFonts w:ascii="Book Antiqua" w:hAnsi="Book Antiqua"/>
          <w:color w:val="000000"/>
          <w:sz w:val="24"/>
          <w:szCs w:val="24"/>
          <w:lang w:val="en-US"/>
        </w:rPr>
      </w:pPr>
    </w:p>
    <w:p w:rsidR="007764FF" w:rsidRPr="00433A03" w:rsidRDefault="007764FF">
      <w:pPr>
        <w:snapToGrid w:val="0"/>
        <w:spacing w:after="0" w:line="360" w:lineRule="auto"/>
        <w:jc w:val="both"/>
        <w:outlineLvl w:val="0"/>
        <w:rPr>
          <w:rFonts w:ascii="Book Antiqua" w:hAnsi="Book Antiqua"/>
          <w:color w:val="000000"/>
          <w:sz w:val="24"/>
          <w:szCs w:val="24"/>
          <w:lang w:val="en-US"/>
        </w:rPr>
      </w:pPr>
      <w:r w:rsidRPr="00433A03">
        <w:rPr>
          <w:rFonts w:ascii="Book Antiqua" w:hAnsi="Book Antiqua"/>
          <w:color w:val="000000"/>
          <w:sz w:val="24"/>
          <w:szCs w:val="24"/>
          <w:lang w:val="en-US"/>
        </w:rPr>
        <w:t>Jing-Bo Zhao, Dong-</w:t>
      </w:r>
      <w:proofErr w:type="spellStart"/>
      <w:r w:rsidRPr="00433A03">
        <w:rPr>
          <w:rFonts w:ascii="Book Antiqua" w:hAnsi="Book Antiqua"/>
          <w:color w:val="000000"/>
          <w:sz w:val="24"/>
          <w:szCs w:val="24"/>
          <w:lang w:val="en-US"/>
        </w:rPr>
        <w:t>Hua</w:t>
      </w:r>
      <w:proofErr w:type="spellEnd"/>
      <w:r w:rsidRPr="00433A03">
        <w:rPr>
          <w:rFonts w:ascii="Book Antiqua" w:hAnsi="Book Antiqua"/>
          <w:color w:val="000000"/>
          <w:sz w:val="24"/>
          <w:szCs w:val="24"/>
          <w:lang w:val="en-US"/>
        </w:rPr>
        <w:t xml:space="preserve"> Liao, Thomas Dahl </w:t>
      </w:r>
      <w:proofErr w:type="spellStart"/>
      <w:r w:rsidRPr="00433A03">
        <w:rPr>
          <w:rFonts w:ascii="Book Antiqua" w:hAnsi="Book Antiqua"/>
          <w:color w:val="000000"/>
          <w:sz w:val="24"/>
          <w:szCs w:val="24"/>
          <w:lang w:val="en-US"/>
        </w:rPr>
        <w:t>Nissen</w:t>
      </w:r>
      <w:proofErr w:type="spellEnd"/>
    </w:p>
    <w:p w:rsidR="007764FF" w:rsidRPr="00433A03" w:rsidRDefault="007764FF">
      <w:pPr>
        <w:snapToGrid w:val="0"/>
        <w:spacing w:after="0" w:line="360" w:lineRule="auto"/>
        <w:jc w:val="both"/>
        <w:rPr>
          <w:rFonts w:ascii="Book Antiqua" w:hAnsi="Book Antiqua"/>
          <w:color w:val="000000"/>
          <w:sz w:val="24"/>
          <w:szCs w:val="24"/>
          <w:lang w:val="en-US"/>
        </w:rPr>
      </w:pPr>
    </w:p>
    <w:p w:rsidR="007764FF" w:rsidRPr="00433A03" w:rsidRDefault="007764FF">
      <w:pPr>
        <w:snapToGrid w:val="0"/>
        <w:spacing w:after="0" w:line="360" w:lineRule="auto"/>
        <w:jc w:val="both"/>
        <w:rPr>
          <w:rFonts w:ascii="Book Antiqua" w:hAnsi="Book Antiqua"/>
          <w:color w:val="000000"/>
          <w:sz w:val="24"/>
          <w:szCs w:val="24"/>
          <w:lang w:val="en-US" w:eastAsia="zh-CN"/>
        </w:rPr>
      </w:pPr>
      <w:r w:rsidRPr="00433A03">
        <w:rPr>
          <w:rFonts w:ascii="Book Antiqua" w:hAnsi="Book Antiqua"/>
          <w:b/>
          <w:color w:val="000000"/>
          <w:sz w:val="24"/>
          <w:szCs w:val="24"/>
          <w:lang w:val="en-US"/>
        </w:rPr>
        <w:t>Jing-Bo Zhao, Dong-</w:t>
      </w:r>
      <w:proofErr w:type="spellStart"/>
      <w:r w:rsidRPr="00433A03">
        <w:rPr>
          <w:rFonts w:ascii="Book Antiqua" w:hAnsi="Book Antiqua"/>
          <w:b/>
          <w:color w:val="000000"/>
          <w:sz w:val="24"/>
          <w:szCs w:val="24"/>
          <w:lang w:val="en-US"/>
        </w:rPr>
        <w:t>Hua</w:t>
      </w:r>
      <w:proofErr w:type="spellEnd"/>
      <w:r w:rsidRPr="00433A03">
        <w:rPr>
          <w:rFonts w:ascii="Book Antiqua" w:hAnsi="Book Antiqua"/>
          <w:b/>
          <w:color w:val="000000"/>
          <w:sz w:val="24"/>
          <w:szCs w:val="24"/>
          <w:lang w:val="en-US"/>
        </w:rPr>
        <w:t xml:space="preserve"> Liao, </w:t>
      </w:r>
      <w:proofErr w:type="spellStart"/>
      <w:r w:rsidRPr="00433A03">
        <w:rPr>
          <w:rFonts w:ascii="Book Antiqua" w:hAnsi="Book Antiqua"/>
          <w:color w:val="000000"/>
          <w:sz w:val="24"/>
          <w:szCs w:val="24"/>
          <w:lang w:val="en-US"/>
        </w:rPr>
        <w:t>Mech</w:t>
      </w:r>
      <w:proofErr w:type="spellEnd"/>
      <w:r w:rsidRPr="00433A03">
        <w:rPr>
          <w:rFonts w:ascii="Book Antiqua" w:hAnsi="Book Antiqua"/>
          <w:color w:val="000000"/>
          <w:sz w:val="24"/>
          <w:szCs w:val="24"/>
          <w:lang w:val="en-US"/>
        </w:rPr>
        <w:t>-Sense, Department of Gastroenterology and Surgery, Aalborg University Hospital, DK 9000 Aalborg, Denmark</w:t>
      </w:r>
    </w:p>
    <w:p w:rsidR="007764FF" w:rsidRPr="00433A03" w:rsidRDefault="007764FF">
      <w:pPr>
        <w:snapToGrid w:val="0"/>
        <w:spacing w:after="0" w:line="360" w:lineRule="auto"/>
        <w:jc w:val="both"/>
        <w:rPr>
          <w:rFonts w:ascii="Book Antiqua" w:hAnsi="Book Antiqua"/>
          <w:color w:val="000000"/>
          <w:sz w:val="24"/>
          <w:szCs w:val="24"/>
          <w:lang w:val="en-US" w:eastAsia="zh-CN"/>
        </w:rPr>
      </w:pPr>
    </w:p>
    <w:p w:rsidR="007764FF" w:rsidRPr="00433A03" w:rsidRDefault="007764FF">
      <w:pPr>
        <w:snapToGrid w:val="0"/>
        <w:spacing w:after="0" w:line="360" w:lineRule="auto"/>
        <w:jc w:val="both"/>
        <w:rPr>
          <w:rFonts w:ascii="Book Antiqua" w:hAnsi="Book Antiqua"/>
          <w:color w:val="000000"/>
          <w:sz w:val="24"/>
          <w:szCs w:val="24"/>
          <w:lang w:val="en-US" w:eastAsia="zh-CN"/>
        </w:rPr>
      </w:pPr>
      <w:r w:rsidRPr="00433A03">
        <w:rPr>
          <w:rFonts w:ascii="Book Antiqua" w:hAnsi="Book Antiqua"/>
          <w:b/>
          <w:color w:val="000000"/>
          <w:sz w:val="24"/>
          <w:szCs w:val="24"/>
          <w:lang w:val="en-US"/>
        </w:rPr>
        <w:t>Jing-Bo Zhao, Dong-</w:t>
      </w:r>
      <w:proofErr w:type="spellStart"/>
      <w:r w:rsidRPr="00433A03">
        <w:rPr>
          <w:rFonts w:ascii="Book Antiqua" w:hAnsi="Book Antiqua"/>
          <w:b/>
          <w:color w:val="000000"/>
          <w:sz w:val="24"/>
          <w:szCs w:val="24"/>
          <w:lang w:val="en-US"/>
        </w:rPr>
        <w:t>Hua</w:t>
      </w:r>
      <w:proofErr w:type="spellEnd"/>
      <w:r w:rsidRPr="00433A03">
        <w:rPr>
          <w:rFonts w:ascii="Book Antiqua" w:hAnsi="Book Antiqua"/>
          <w:b/>
          <w:color w:val="000000"/>
          <w:sz w:val="24"/>
          <w:szCs w:val="24"/>
          <w:lang w:val="en-US"/>
        </w:rPr>
        <w:t xml:space="preserve"> Liao,</w:t>
      </w:r>
      <w:r w:rsidRPr="00433A03">
        <w:rPr>
          <w:rFonts w:ascii="Book Antiqua" w:hAnsi="Book Antiqua"/>
          <w:color w:val="000000"/>
          <w:sz w:val="24"/>
          <w:szCs w:val="24"/>
          <w:lang w:val="en-US"/>
        </w:rPr>
        <w:t xml:space="preserve"> Institute of Clinical Medicine, </w:t>
      </w:r>
      <w:smartTag w:uri="urn:schemas-microsoft-com:office:smarttags" w:element="PlaceName">
        <w:r w:rsidRPr="00433A03">
          <w:rPr>
            <w:rFonts w:ascii="Book Antiqua" w:hAnsi="Book Antiqua"/>
            <w:color w:val="000000"/>
            <w:sz w:val="24"/>
            <w:szCs w:val="24"/>
            <w:lang w:val="en-US"/>
          </w:rPr>
          <w:t>Aarhus</w:t>
        </w:r>
      </w:smartTag>
      <w:r w:rsidRPr="00433A03">
        <w:rPr>
          <w:rFonts w:ascii="Book Antiqua" w:hAnsi="Book Antiqua"/>
          <w:color w:val="000000"/>
          <w:sz w:val="24"/>
          <w:szCs w:val="24"/>
          <w:lang w:val="en-US"/>
        </w:rPr>
        <w:t xml:space="preserve"> </w:t>
      </w:r>
      <w:smartTag w:uri="urn:schemas-microsoft-com:office:smarttags" w:element="PlaceType">
        <w:r w:rsidRPr="00433A03">
          <w:rPr>
            <w:rFonts w:ascii="Book Antiqua" w:hAnsi="Book Antiqua"/>
            <w:color w:val="000000"/>
            <w:sz w:val="24"/>
            <w:szCs w:val="24"/>
            <w:lang w:val="en-US"/>
          </w:rPr>
          <w:t>University</w:t>
        </w:r>
      </w:smartTag>
      <w:r w:rsidRPr="00433A03">
        <w:rPr>
          <w:rFonts w:ascii="Book Antiqua" w:hAnsi="Book Antiqua"/>
          <w:color w:val="000000"/>
          <w:sz w:val="24"/>
          <w:szCs w:val="24"/>
          <w:lang w:val="en-US"/>
        </w:rPr>
        <w:t xml:space="preserve">, DK 8200 Aarhus N, </w:t>
      </w:r>
      <w:smartTag w:uri="urn:schemas-microsoft-com:office:smarttags" w:element="place">
        <w:smartTag w:uri="urn:schemas-microsoft-com:office:smarttags" w:element="country-region">
          <w:r w:rsidRPr="00433A03">
            <w:rPr>
              <w:rFonts w:ascii="Book Antiqua" w:hAnsi="Book Antiqua"/>
              <w:color w:val="000000"/>
              <w:sz w:val="24"/>
              <w:szCs w:val="24"/>
              <w:lang w:val="en-US"/>
            </w:rPr>
            <w:t>Denmark</w:t>
          </w:r>
        </w:smartTag>
      </w:smartTag>
    </w:p>
    <w:p w:rsidR="007764FF" w:rsidRPr="00433A03" w:rsidRDefault="007764FF">
      <w:pPr>
        <w:snapToGrid w:val="0"/>
        <w:spacing w:after="0" w:line="360" w:lineRule="auto"/>
        <w:jc w:val="both"/>
        <w:rPr>
          <w:rFonts w:ascii="Book Antiqua" w:hAnsi="Book Antiqua"/>
          <w:color w:val="000000"/>
          <w:sz w:val="24"/>
          <w:szCs w:val="24"/>
          <w:lang w:val="en-US" w:eastAsia="zh-CN"/>
        </w:rPr>
      </w:pPr>
    </w:p>
    <w:p w:rsidR="007764FF" w:rsidRPr="00433A03" w:rsidRDefault="007764FF">
      <w:pPr>
        <w:snapToGrid w:val="0"/>
        <w:spacing w:after="0" w:line="360" w:lineRule="auto"/>
        <w:jc w:val="both"/>
        <w:rPr>
          <w:rFonts w:ascii="Book Antiqua" w:hAnsi="Book Antiqua"/>
          <w:color w:val="000000"/>
          <w:sz w:val="24"/>
          <w:szCs w:val="24"/>
          <w:lang w:val="en-US" w:eastAsia="zh-CN"/>
        </w:rPr>
      </w:pPr>
      <w:r w:rsidRPr="00433A03">
        <w:rPr>
          <w:rFonts w:ascii="Book Antiqua" w:hAnsi="Book Antiqua"/>
          <w:b/>
          <w:color w:val="000000"/>
          <w:sz w:val="24"/>
          <w:szCs w:val="24"/>
          <w:lang w:val="en-US"/>
        </w:rPr>
        <w:t>Jing-Bo Zhao, Dong-</w:t>
      </w:r>
      <w:proofErr w:type="spellStart"/>
      <w:r w:rsidRPr="00433A03">
        <w:rPr>
          <w:rFonts w:ascii="Book Antiqua" w:hAnsi="Book Antiqua"/>
          <w:b/>
          <w:color w:val="000000"/>
          <w:sz w:val="24"/>
          <w:szCs w:val="24"/>
          <w:lang w:val="en-US"/>
        </w:rPr>
        <w:t>Hua</w:t>
      </w:r>
      <w:proofErr w:type="spellEnd"/>
      <w:r w:rsidRPr="00433A03">
        <w:rPr>
          <w:rFonts w:ascii="Book Antiqua" w:hAnsi="Book Antiqua"/>
          <w:b/>
          <w:color w:val="000000"/>
          <w:sz w:val="24"/>
          <w:szCs w:val="24"/>
          <w:lang w:val="en-US"/>
        </w:rPr>
        <w:t xml:space="preserve"> Liao, </w:t>
      </w:r>
      <w:r w:rsidRPr="00433A03">
        <w:rPr>
          <w:rFonts w:ascii="Book Antiqua" w:hAnsi="Book Antiqua"/>
          <w:color w:val="000000"/>
          <w:sz w:val="24"/>
          <w:szCs w:val="24"/>
          <w:lang w:val="en-US"/>
        </w:rPr>
        <w:t xml:space="preserve">The </w:t>
      </w:r>
      <w:smartTag w:uri="urn:schemas-microsoft-com:office:smarttags" w:element="PlaceType">
        <w:r w:rsidRPr="00433A03">
          <w:rPr>
            <w:rFonts w:ascii="Book Antiqua" w:hAnsi="Book Antiqua"/>
            <w:color w:val="000000"/>
            <w:sz w:val="24"/>
            <w:szCs w:val="24"/>
            <w:lang w:val="en-US"/>
          </w:rPr>
          <w:t>College</w:t>
        </w:r>
      </w:smartTag>
      <w:r w:rsidRPr="00433A03">
        <w:rPr>
          <w:rFonts w:ascii="Book Antiqua" w:hAnsi="Book Antiqua"/>
          <w:color w:val="000000"/>
          <w:sz w:val="24"/>
          <w:szCs w:val="24"/>
          <w:lang w:val="en-US"/>
        </w:rPr>
        <w:t xml:space="preserve"> of </w:t>
      </w:r>
      <w:smartTag w:uri="urn:schemas-microsoft-com:office:smarttags" w:element="PlaceName">
        <w:r w:rsidRPr="00433A03">
          <w:rPr>
            <w:rFonts w:ascii="Book Antiqua" w:hAnsi="Book Antiqua"/>
            <w:color w:val="000000"/>
            <w:sz w:val="24"/>
            <w:szCs w:val="24"/>
            <w:lang w:val="en-US"/>
          </w:rPr>
          <w:t>Bioengineering</w:t>
        </w:r>
      </w:smartTag>
      <w:r w:rsidRPr="00433A03">
        <w:rPr>
          <w:rFonts w:ascii="Book Antiqua" w:hAnsi="Book Antiqua"/>
          <w:color w:val="000000"/>
          <w:sz w:val="24"/>
          <w:szCs w:val="24"/>
          <w:lang w:val="en-US"/>
        </w:rPr>
        <w:t xml:space="preserve">, </w:t>
      </w:r>
      <w:smartTag w:uri="urn:schemas-microsoft-com:office:smarttags" w:element="PlaceName">
        <w:r w:rsidRPr="00433A03">
          <w:rPr>
            <w:rFonts w:ascii="Book Antiqua" w:hAnsi="Book Antiqua"/>
            <w:color w:val="000000"/>
            <w:sz w:val="24"/>
            <w:szCs w:val="24"/>
            <w:lang w:val="en-US"/>
          </w:rPr>
          <w:t>Chongqing</w:t>
        </w:r>
      </w:smartTag>
      <w:r w:rsidRPr="00433A03">
        <w:rPr>
          <w:rFonts w:ascii="Book Antiqua" w:hAnsi="Book Antiqua"/>
          <w:color w:val="000000"/>
          <w:sz w:val="24"/>
          <w:szCs w:val="24"/>
          <w:lang w:val="en-US"/>
        </w:rPr>
        <w:t xml:space="preserve"> </w:t>
      </w:r>
      <w:smartTag w:uri="urn:schemas-microsoft-com:office:smarttags" w:element="PlaceType">
        <w:r w:rsidRPr="00433A03">
          <w:rPr>
            <w:rFonts w:ascii="Book Antiqua" w:hAnsi="Book Antiqua"/>
            <w:color w:val="000000"/>
            <w:sz w:val="24"/>
            <w:szCs w:val="24"/>
            <w:lang w:val="en-US"/>
          </w:rPr>
          <w:t>University</w:t>
        </w:r>
      </w:smartTag>
      <w:r w:rsidRPr="00433A03">
        <w:rPr>
          <w:rFonts w:ascii="Book Antiqua" w:hAnsi="Book Antiqua"/>
          <w:color w:val="000000"/>
          <w:sz w:val="24"/>
          <w:szCs w:val="24"/>
          <w:lang w:val="en-US"/>
        </w:rPr>
        <w:t xml:space="preserve">, </w:t>
      </w:r>
      <w:smartTag w:uri="urn:schemas-microsoft-com:office:smarttags" w:element="City">
        <w:r w:rsidRPr="00433A03">
          <w:rPr>
            <w:rFonts w:ascii="Book Antiqua" w:hAnsi="Book Antiqua"/>
            <w:color w:val="000000"/>
            <w:sz w:val="24"/>
            <w:szCs w:val="24"/>
            <w:lang w:val="en-US"/>
          </w:rPr>
          <w:t>Chongqing</w:t>
        </w:r>
      </w:smartTag>
      <w:r w:rsidRPr="00433A03">
        <w:rPr>
          <w:rFonts w:ascii="Book Antiqua" w:hAnsi="Book Antiqua"/>
          <w:color w:val="000000"/>
          <w:sz w:val="24"/>
          <w:szCs w:val="24"/>
          <w:lang w:val="en-US" w:eastAsia="zh-CN"/>
        </w:rPr>
        <w:t xml:space="preserve"> 400016</w:t>
      </w:r>
      <w:r w:rsidRPr="00433A03">
        <w:rPr>
          <w:rFonts w:ascii="Book Antiqua" w:hAnsi="Book Antiqua"/>
          <w:color w:val="000000"/>
          <w:sz w:val="24"/>
          <w:szCs w:val="24"/>
          <w:lang w:val="en-US"/>
        </w:rPr>
        <w:t xml:space="preserve">, </w:t>
      </w:r>
      <w:smartTag w:uri="urn:schemas-microsoft-com:office:smarttags" w:element="place">
        <w:smartTag w:uri="urn:schemas-microsoft-com:office:smarttags" w:element="country-region">
          <w:r w:rsidRPr="00433A03">
            <w:rPr>
              <w:rFonts w:ascii="Book Antiqua" w:hAnsi="Book Antiqua"/>
              <w:color w:val="000000"/>
              <w:sz w:val="24"/>
              <w:szCs w:val="24"/>
              <w:lang w:val="en-US"/>
            </w:rPr>
            <w:t>China</w:t>
          </w:r>
        </w:smartTag>
      </w:smartTag>
    </w:p>
    <w:p w:rsidR="007764FF" w:rsidRPr="00433A03" w:rsidRDefault="007764FF">
      <w:pPr>
        <w:snapToGrid w:val="0"/>
        <w:spacing w:after="0" w:line="360" w:lineRule="auto"/>
        <w:jc w:val="both"/>
        <w:rPr>
          <w:rFonts w:ascii="Book Antiqua" w:hAnsi="Book Antiqua"/>
          <w:color w:val="000000"/>
          <w:sz w:val="24"/>
          <w:szCs w:val="24"/>
          <w:lang w:val="en-US" w:eastAsia="zh-CN"/>
        </w:rPr>
      </w:pPr>
    </w:p>
    <w:p w:rsidR="007764FF" w:rsidRPr="00433A03" w:rsidRDefault="007764FF">
      <w:pPr>
        <w:snapToGrid w:val="0"/>
        <w:spacing w:after="0" w:line="360" w:lineRule="auto"/>
        <w:jc w:val="both"/>
        <w:rPr>
          <w:rFonts w:ascii="Book Antiqua" w:hAnsi="Book Antiqua"/>
          <w:color w:val="000000"/>
          <w:sz w:val="24"/>
          <w:szCs w:val="24"/>
          <w:lang w:val="en-US"/>
        </w:rPr>
      </w:pPr>
      <w:r w:rsidRPr="00433A03">
        <w:rPr>
          <w:rFonts w:ascii="Book Antiqua" w:hAnsi="Book Antiqua"/>
          <w:b/>
          <w:color w:val="000000"/>
          <w:sz w:val="24"/>
          <w:szCs w:val="24"/>
          <w:lang w:val="en-US"/>
        </w:rPr>
        <w:t xml:space="preserve">Thomas Dahl </w:t>
      </w:r>
      <w:proofErr w:type="spellStart"/>
      <w:r w:rsidRPr="00433A03">
        <w:rPr>
          <w:rFonts w:ascii="Book Antiqua" w:hAnsi="Book Antiqua"/>
          <w:b/>
          <w:color w:val="000000"/>
          <w:sz w:val="24"/>
          <w:szCs w:val="24"/>
          <w:lang w:val="en-US"/>
        </w:rPr>
        <w:t>Nissen</w:t>
      </w:r>
      <w:proofErr w:type="spellEnd"/>
      <w:r w:rsidRPr="00433A03">
        <w:rPr>
          <w:rFonts w:ascii="Book Antiqua" w:hAnsi="Book Antiqua"/>
          <w:b/>
          <w:color w:val="000000"/>
          <w:sz w:val="24"/>
          <w:szCs w:val="24"/>
          <w:lang w:val="en-US"/>
        </w:rPr>
        <w:t>,</w:t>
      </w:r>
      <w:r w:rsidRPr="00433A03">
        <w:rPr>
          <w:rFonts w:ascii="Book Antiqua" w:hAnsi="Book Antiqua"/>
          <w:color w:val="000000"/>
          <w:sz w:val="24"/>
          <w:szCs w:val="24"/>
          <w:lang w:val="en-US"/>
        </w:rPr>
        <w:t xml:space="preserve"> Biomedical Research Laboratory, </w:t>
      </w:r>
      <w:smartTag w:uri="urn:schemas-microsoft-com:office:smarttags" w:element="PlaceName">
        <w:r w:rsidRPr="00433A03">
          <w:rPr>
            <w:rFonts w:ascii="Book Antiqua" w:hAnsi="Book Antiqua"/>
            <w:color w:val="000000"/>
            <w:sz w:val="24"/>
            <w:szCs w:val="24"/>
            <w:lang w:val="en-US"/>
          </w:rPr>
          <w:t>Aalborg</w:t>
        </w:r>
      </w:smartTag>
      <w:r w:rsidRPr="00433A03">
        <w:rPr>
          <w:rFonts w:ascii="Book Antiqua" w:hAnsi="Book Antiqua"/>
          <w:color w:val="000000"/>
          <w:sz w:val="24"/>
          <w:szCs w:val="24"/>
          <w:lang w:val="en-US"/>
        </w:rPr>
        <w:t xml:space="preserve"> </w:t>
      </w:r>
      <w:smartTag w:uri="urn:schemas-microsoft-com:office:smarttags" w:element="PlaceType">
        <w:r w:rsidRPr="00433A03">
          <w:rPr>
            <w:rFonts w:ascii="Book Antiqua" w:hAnsi="Book Antiqua"/>
            <w:color w:val="000000"/>
            <w:sz w:val="24"/>
            <w:szCs w:val="24"/>
            <w:lang w:val="en-US"/>
          </w:rPr>
          <w:t>University</w:t>
        </w:r>
      </w:smartTag>
      <w:r w:rsidRPr="00433A03">
        <w:rPr>
          <w:rFonts w:ascii="Book Antiqua" w:hAnsi="Book Antiqua"/>
          <w:color w:val="000000"/>
          <w:sz w:val="24"/>
          <w:szCs w:val="24"/>
          <w:lang w:val="en-US"/>
        </w:rPr>
        <w:t xml:space="preserve"> </w:t>
      </w:r>
      <w:smartTag w:uri="urn:schemas-microsoft-com:office:smarttags" w:element="PlaceType">
        <w:r w:rsidRPr="00433A03">
          <w:rPr>
            <w:rFonts w:ascii="Book Antiqua" w:hAnsi="Book Antiqua"/>
            <w:color w:val="000000"/>
            <w:sz w:val="24"/>
            <w:szCs w:val="24"/>
            <w:lang w:val="en-US"/>
          </w:rPr>
          <w:t>Hospital</w:t>
        </w:r>
      </w:smartTag>
      <w:r w:rsidRPr="00433A03">
        <w:rPr>
          <w:rFonts w:ascii="Book Antiqua" w:hAnsi="Book Antiqua"/>
          <w:color w:val="000000"/>
          <w:sz w:val="24"/>
          <w:szCs w:val="24"/>
          <w:lang w:val="en-US"/>
        </w:rPr>
        <w:t xml:space="preserve">, DK 9000 </w:t>
      </w:r>
      <w:smartTag w:uri="urn:schemas-microsoft-com:office:smarttags" w:element="place">
        <w:smartTag w:uri="urn:schemas-microsoft-com:office:smarttags" w:element="City">
          <w:r w:rsidRPr="00433A03">
            <w:rPr>
              <w:rFonts w:ascii="Book Antiqua" w:hAnsi="Book Antiqua"/>
              <w:color w:val="000000"/>
              <w:sz w:val="24"/>
              <w:szCs w:val="24"/>
              <w:lang w:val="en-US"/>
            </w:rPr>
            <w:t>Aalborg</w:t>
          </w:r>
        </w:smartTag>
        <w:r w:rsidRPr="00433A03">
          <w:rPr>
            <w:rFonts w:ascii="Book Antiqua" w:hAnsi="Book Antiqua"/>
            <w:color w:val="000000"/>
            <w:sz w:val="24"/>
            <w:szCs w:val="24"/>
            <w:lang w:val="en-US"/>
          </w:rPr>
          <w:t xml:space="preserve">, </w:t>
        </w:r>
        <w:smartTag w:uri="urn:schemas-microsoft-com:office:smarttags" w:element="country-region">
          <w:r w:rsidRPr="00433A03">
            <w:rPr>
              <w:rFonts w:ascii="Book Antiqua" w:hAnsi="Book Antiqua"/>
              <w:color w:val="000000"/>
              <w:sz w:val="24"/>
              <w:szCs w:val="24"/>
              <w:lang w:val="en-US"/>
            </w:rPr>
            <w:t>Denmark</w:t>
          </w:r>
        </w:smartTag>
      </w:smartTag>
    </w:p>
    <w:p w:rsidR="007764FF" w:rsidRPr="00433A03" w:rsidRDefault="007764FF">
      <w:pPr>
        <w:snapToGrid w:val="0"/>
        <w:spacing w:after="0" w:line="360" w:lineRule="auto"/>
        <w:jc w:val="both"/>
        <w:rPr>
          <w:rFonts w:ascii="Book Antiqua" w:hAnsi="Book Antiqua"/>
          <w:color w:val="000000"/>
          <w:sz w:val="24"/>
          <w:szCs w:val="24"/>
          <w:lang w:val="en-US"/>
        </w:rPr>
      </w:pPr>
    </w:p>
    <w:p w:rsidR="007764FF" w:rsidRPr="00433A03" w:rsidRDefault="007764FF">
      <w:pPr>
        <w:adjustRightInd w:val="0"/>
        <w:snapToGrid w:val="0"/>
        <w:spacing w:after="0" w:line="360" w:lineRule="auto"/>
        <w:jc w:val="both"/>
        <w:rPr>
          <w:rFonts w:ascii="Book Antiqua" w:hAnsi="Book Antiqua"/>
          <w:color w:val="000000"/>
          <w:sz w:val="24"/>
          <w:szCs w:val="24"/>
          <w:lang w:val="en-US"/>
        </w:rPr>
      </w:pPr>
      <w:r w:rsidRPr="00433A03">
        <w:rPr>
          <w:rFonts w:ascii="Book Antiqua" w:hAnsi="Book Antiqua"/>
          <w:b/>
          <w:color w:val="000000"/>
          <w:sz w:val="24"/>
          <w:szCs w:val="24"/>
          <w:lang w:val="en-US"/>
        </w:rPr>
        <w:t>Author contributions:</w:t>
      </w:r>
      <w:r w:rsidRPr="00433A03">
        <w:rPr>
          <w:rFonts w:ascii="Book Antiqua" w:hAnsi="Book Antiqua"/>
          <w:color w:val="000000"/>
          <w:sz w:val="24"/>
          <w:szCs w:val="24"/>
          <w:lang w:val="en-US"/>
        </w:rPr>
        <w:t xml:space="preserve"> Zhao JB, Liao DH and </w:t>
      </w:r>
      <w:proofErr w:type="spellStart"/>
      <w:r w:rsidRPr="00433A03">
        <w:rPr>
          <w:rFonts w:ascii="Book Antiqua" w:hAnsi="Book Antiqua"/>
          <w:color w:val="000000"/>
          <w:sz w:val="24"/>
          <w:szCs w:val="24"/>
          <w:lang w:val="en-US"/>
        </w:rPr>
        <w:t>Nissen</w:t>
      </w:r>
      <w:proofErr w:type="spellEnd"/>
      <w:r w:rsidRPr="00433A03">
        <w:rPr>
          <w:rFonts w:ascii="Book Antiqua" w:hAnsi="Book Antiqua"/>
          <w:color w:val="000000"/>
          <w:sz w:val="24"/>
          <w:szCs w:val="24"/>
          <w:lang w:val="en-US"/>
        </w:rPr>
        <w:t xml:space="preserve"> TD designed, drafted, revised and finally approved this paper.</w:t>
      </w:r>
    </w:p>
    <w:p w:rsidR="007764FF" w:rsidRPr="00433A03" w:rsidRDefault="007764FF">
      <w:pPr>
        <w:snapToGrid w:val="0"/>
        <w:spacing w:after="0" w:line="360" w:lineRule="auto"/>
        <w:jc w:val="both"/>
        <w:rPr>
          <w:rFonts w:ascii="Book Antiqua" w:hAnsi="Book Antiqua"/>
          <w:color w:val="000000"/>
          <w:sz w:val="24"/>
          <w:szCs w:val="24"/>
          <w:lang w:val="en-US"/>
        </w:rPr>
      </w:pPr>
    </w:p>
    <w:p w:rsidR="007764FF" w:rsidRPr="00433A03" w:rsidRDefault="007764FF">
      <w:pPr>
        <w:adjustRightInd w:val="0"/>
        <w:snapToGrid w:val="0"/>
        <w:spacing w:after="0" w:line="360" w:lineRule="auto"/>
        <w:jc w:val="both"/>
        <w:outlineLvl w:val="0"/>
        <w:rPr>
          <w:rFonts w:ascii="Book Antiqua" w:eastAsia="BatangChe" w:hAnsi="Book Antiqua"/>
          <w:color w:val="000000"/>
          <w:sz w:val="24"/>
          <w:szCs w:val="24"/>
          <w:lang w:val="en-US"/>
        </w:rPr>
      </w:pPr>
      <w:r w:rsidRPr="00433A03">
        <w:rPr>
          <w:rFonts w:ascii="Book Antiqua" w:eastAsia="BatangChe" w:hAnsi="Book Antiqua"/>
          <w:b/>
          <w:color w:val="000000"/>
          <w:sz w:val="24"/>
          <w:szCs w:val="24"/>
          <w:lang w:val="en-US"/>
        </w:rPr>
        <w:lastRenderedPageBreak/>
        <w:t>Correspondence to:</w:t>
      </w:r>
      <w:r w:rsidRPr="00433A03">
        <w:rPr>
          <w:rFonts w:ascii="Book Antiqua" w:eastAsia="BatangChe" w:hAnsi="Book Antiqua"/>
          <w:b/>
          <w:color w:val="000000"/>
          <w:sz w:val="24"/>
          <w:szCs w:val="24"/>
          <w:lang w:val="en-US" w:eastAsia="zh-CN"/>
        </w:rPr>
        <w:t xml:space="preserve"> </w:t>
      </w:r>
      <w:r w:rsidRPr="00433A03">
        <w:rPr>
          <w:rFonts w:ascii="Book Antiqua" w:hAnsi="Book Antiqua"/>
          <w:b/>
          <w:color w:val="000000"/>
          <w:sz w:val="24"/>
          <w:szCs w:val="24"/>
          <w:lang w:val="en-US"/>
        </w:rPr>
        <w:t>Jing-Bo</w:t>
      </w:r>
      <w:r w:rsidRPr="00433A03">
        <w:rPr>
          <w:rFonts w:ascii="Book Antiqua" w:eastAsia="BatangChe" w:hAnsi="Book Antiqua"/>
          <w:b/>
          <w:color w:val="000000"/>
          <w:sz w:val="24"/>
          <w:szCs w:val="24"/>
          <w:lang w:val="it-IT"/>
        </w:rPr>
        <w:t xml:space="preserve"> Zhao</w:t>
      </w:r>
      <w:r w:rsidRPr="00433A03">
        <w:rPr>
          <w:rFonts w:ascii="Book Antiqua" w:eastAsia="BatangChe" w:hAnsi="Book Antiqua"/>
          <w:b/>
          <w:color w:val="000000"/>
          <w:sz w:val="24"/>
          <w:szCs w:val="24"/>
          <w:lang w:val="en-US"/>
        </w:rPr>
        <w:t>, MD, PhD</w:t>
      </w:r>
      <w:r w:rsidRPr="00433A03">
        <w:rPr>
          <w:rFonts w:ascii="Book Antiqua" w:eastAsia="BatangChe" w:hAnsi="Book Antiqua"/>
          <w:b/>
          <w:color w:val="000000"/>
          <w:sz w:val="24"/>
          <w:szCs w:val="24"/>
          <w:lang w:val="en-US" w:eastAsia="zh-CN"/>
        </w:rPr>
        <w:t>,</w:t>
      </w:r>
      <w:r w:rsidRPr="00433A03">
        <w:rPr>
          <w:rFonts w:ascii="Book Antiqua" w:eastAsia="BatangChe" w:hAnsi="Book Antiqua"/>
          <w:color w:val="000000"/>
          <w:sz w:val="24"/>
          <w:szCs w:val="24"/>
          <w:lang w:val="en-US"/>
        </w:rPr>
        <w:t xml:space="preserve"> </w:t>
      </w:r>
      <w:proofErr w:type="spellStart"/>
      <w:r w:rsidRPr="00433A03">
        <w:rPr>
          <w:rFonts w:ascii="Book Antiqua" w:eastAsia="BatangChe" w:hAnsi="Book Antiqua"/>
          <w:color w:val="000000"/>
          <w:sz w:val="24"/>
          <w:szCs w:val="24"/>
          <w:lang w:val="en-US"/>
        </w:rPr>
        <w:t>Mech</w:t>
      </w:r>
      <w:proofErr w:type="spellEnd"/>
      <w:r w:rsidRPr="00433A03">
        <w:rPr>
          <w:rFonts w:ascii="Book Antiqua" w:eastAsia="BatangChe" w:hAnsi="Book Antiqua"/>
          <w:color w:val="000000"/>
          <w:sz w:val="24"/>
          <w:szCs w:val="24"/>
          <w:lang w:val="en-US"/>
        </w:rPr>
        <w:t xml:space="preserve">-Sense, </w:t>
      </w:r>
      <w:r w:rsidRPr="00433A03">
        <w:rPr>
          <w:rFonts w:ascii="Book Antiqua" w:hAnsi="Book Antiqua"/>
          <w:color w:val="000000"/>
          <w:sz w:val="24"/>
          <w:szCs w:val="24"/>
          <w:lang w:val="en-US"/>
        </w:rPr>
        <w:t>Department of Gastroenterology and Surgery,</w:t>
      </w:r>
      <w:r w:rsidRPr="00433A03">
        <w:rPr>
          <w:rFonts w:ascii="Book Antiqua" w:hAnsi="Book Antiqua"/>
          <w:color w:val="000000"/>
          <w:sz w:val="24"/>
          <w:szCs w:val="24"/>
          <w:lang w:val="en-US" w:eastAsia="zh-CN"/>
        </w:rPr>
        <w:t xml:space="preserve"> </w:t>
      </w:r>
      <w:r w:rsidRPr="00433A03">
        <w:rPr>
          <w:rFonts w:ascii="Book Antiqua" w:eastAsia="BatangChe" w:hAnsi="Book Antiqua"/>
          <w:color w:val="000000"/>
          <w:sz w:val="24"/>
          <w:szCs w:val="24"/>
          <w:lang w:val="en-US"/>
        </w:rPr>
        <w:t xml:space="preserve">Aalborg University Hospital, </w:t>
      </w:r>
      <w:r w:rsidRPr="00433A03">
        <w:rPr>
          <w:rFonts w:ascii="Book Antiqua" w:eastAsia="BatangChe" w:hAnsi="Book Antiqua"/>
          <w:color w:val="000000"/>
          <w:sz w:val="24"/>
          <w:szCs w:val="24"/>
        </w:rPr>
        <w:t xml:space="preserve">Sdr. Skovvej 15, DK-9000 Aalborg, Denmark. </w:t>
      </w:r>
      <w:r w:rsidR="00271897">
        <w:fldChar w:fldCharType="begin"/>
      </w:r>
      <w:r w:rsidR="00271897">
        <w:instrText xml:space="preserve"> HYPERLINK "mailto:jz@rn.dk" </w:instrText>
      </w:r>
      <w:r w:rsidR="00271897">
        <w:fldChar w:fldCharType="separate"/>
      </w:r>
      <w:r w:rsidRPr="00433A03">
        <w:rPr>
          <w:rStyle w:val="a6"/>
          <w:rFonts w:ascii="Book Antiqua" w:eastAsia="BatangChe" w:hAnsi="Book Antiqua"/>
          <w:color w:val="000000"/>
          <w:sz w:val="24"/>
          <w:szCs w:val="24"/>
          <w:lang w:val="en-US"/>
        </w:rPr>
        <w:t>jz@rn.dk</w:t>
      </w:r>
      <w:r w:rsidR="00271897">
        <w:rPr>
          <w:rStyle w:val="a6"/>
          <w:rFonts w:ascii="Book Antiqua" w:eastAsia="BatangChe" w:hAnsi="Book Antiqua"/>
          <w:color w:val="000000"/>
          <w:sz w:val="24"/>
          <w:szCs w:val="24"/>
          <w:lang w:val="en-US"/>
        </w:rPr>
        <w:fldChar w:fldCharType="end"/>
      </w:r>
      <w:r w:rsidRPr="00433A03">
        <w:rPr>
          <w:rFonts w:ascii="Book Antiqua" w:eastAsia="BatangChe" w:hAnsi="Book Antiqua"/>
          <w:color w:val="000000"/>
          <w:sz w:val="24"/>
          <w:szCs w:val="24"/>
          <w:lang w:val="en-US"/>
        </w:rPr>
        <w:t xml:space="preserve"> </w:t>
      </w:r>
    </w:p>
    <w:p w:rsidR="007764FF" w:rsidRPr="00433A03" w:rsidRDefault="007764FF">
      <w:pPr>
        <w:adjustRightInd w:val="0"/>
        <w:snapToGrid w:val="0"/>
        <w:spacing w:after="0" w:line="360" w:lineRule="auto"/>
        <w:jc w:val="both"/>
        <w:rPr>
          <w:rFonts w:ascii="Book Antiqua" w:eastAsia="BatangChe" w:hAnsi="Book Antiqua"/>
          <w:color w:val="000000"/>
          <w:sz w:val="24"/>
          <w:szCs w:val="24"/>
          <w:lang w:val="en-US" w:eastAsia="zh-CN"/>
        </w:rPr>
      </w:pPr>
    </w:p>
    <w:p w:rsidR="007764FF" w:rsidRPr="00433A03" w:rsidRDefault="007764FF">
      <w:pPr>
        <w:snapToGrid w:val="0"/>
        <w:spacing w:after="0" w:line="360" w:lineRule="auto"/>
        <w:jc w:val="both"/>
        <w:rPr>
          <w:rFonts w:ascii="Book Antiqua" w:eastAsia="BatangChe" w:hAnsi="Book Antiqua"/>
          <w:color w:val="000000"/>
          <w:sz w:val="24"/>
          <w:szCs w:val="24"/>
          <w:lang w:val="en-US"/>
        </w:rPr>
      </w:pPr>
      <w:r w:rsidRPr="00433A03">
        <w:rPr>
          <w:rFonts w:ascii="Book Antiqua" w:eastAsia="BatangChe" w:hAnsi="Book Antiqua"/>
          <w:b/>
          <w:color w:val="000000"/>
          <w:sz w:val="24"/>
          <w:szCs w:val="24"/>
          <w:lang w:val="en-US"/>
        </w:rPr>
        <w:t xml:space="preserve">Telephone: </w:t>
      </w:r>
      <w:r w:rsidRPr="00433A03">
        <w:rPr>
          <w:rFonts w:ascii="Book Antiqua" w:eastAsia="BatangChe" w:hAnsi="Book Antiqua"/>
          <w:color w:val="000000"/>
          <w:sz w:val="24"/>
          <w:szCs w:val="24"/>
          <w:lang w:val="en-US"/>
        </w:rPr>
        <w:t>+45-9</w:t>
      </w:r>
      <w:r w:rsidRPr="00433A03">
        <w:rPr>
          <w:rFonts w:ascii="Book Antiqua" w:hAnsi="Book Antiqua"/>
          <w:color w:val="000000"/>
          <w:sz w:val="24"/>
          <w:szCs w:val="24"/>
          <w:lang w:val="en-US" w:eastAsia="zh-CN"/>
        </w:rPr>
        <w:t>-</w:t>
      </w:r>
      <w:r w:rsidRPr="00433A03">
        <w:rPr>
          <w:rFonts w:ascii="Book Antiqua" w:eastAsia="BatangChe" w:hAnsi="Book Antiqua"/>
          <w:color w:val="000000"/>
          <w:sz w:val="24"/>
          <w:szCs w:val="24"/>
          <w:lang w:val="en-US"/>
        </w:rPr>
        <w:t xml:space="preserve">9326907 </w:t>
      </w:r>
      <w:r w:rsidRPr="00433A03">
        <w:rPr>
          <w:rFonts w:ascii="Book Antiqua" w:hAnsi="Book Antiqua"/>
          <w:color w:val="000000"/>
          <w:sz w:val="24"/>
          <w:szCs w:val="24"/>
          <w:lang w:val="en-US" w:eastAsia="zh-CN"/>
        </w:rPr>
        <w:t xml:space="preserve">        </w:t>
      </w:r>
      <w:r w:rsidRPr="00433A03">
        <w:rPr>
          <w:rFonts w:ascii="Book Antiqua" w:eastAsia="BatangChe" w:hAnsi="Book Antiqua"/>
          <w:b/>
          <w:color w:val="000000"/>
          <w:sz w:val="24"/>
          <w:szCs w:val="24"/>
          <w:lang w:val="en-US"/>
        </w:rPr>
        <w:t xml:space="preserve">Fax: </w:t>
      </w:r>
      <w:r w:rsidRPr="00433A03">
        <w:rPr>
          <w:rFonts w:ascii="Book Antiqua" w:eastAsia="BatangChe" w:hAnsi="Book Antiqua"/>
          <w:color w:val="000000"/>
          <w:sz w:val="24"/>
          <w:szCs w:val="24"/>
          <w:lang w:val="en-US"/>
        </w:rPr>
        <w:t>+45-9</w:t>
      </w:r>
      <w:r w:rsidRPr="00433A03">
        <w:rPr>
          <w:rFonts w:ascii="Book Antiqua" w:hAnsi="Book Antiqua"/>
          <w:color w:val="000000"/>
          <w:sz w:val="24"/>
          <w:szCs w:val="24"/>
          <w:lang w:val="en-US" w:eastAsia="zh-CN"/>
        </w:rPr>
        <w:t>-</w:t>
      </w:r>
      <w:r w:rsidRPr="00433A03">
        <w:rPr>
          <w:rFonts w:ascii="Book Antiqua" w:eastAsia="BatangChe" w:hAnsi="Book Antiqua"/>
          <w:color w:val="000000"/>
          <w:sz w:val="24"/>
          <w:szCs w:val="24"/>
          <w:lang w:val="en-US"/>
        </w:rPr>
        <w:t>9326801</w:t>
      </w:r>
    </w:p>
    <w:p w:rsidR="007764FF" w:rsidRPr="00433A03" w:rsidRDefault="007764FF">
      <w:pPr>
        <w:snapToGrid w:val="0"/>
        <w:spacing w:after="0" w:line="360" w:lineRule="auto"/>
        <w:jc w:val="both"/>
        <w:rPr>
          <w:rFonts w:ascii="Book Antiqua" w:hAnsi="Book Antiqua"/>
          <w:b/>
          <w:color w:val="000000"/>
          <w:sz w:val="24"/>
          <w:szCs w:val="24"/>
          <w:lang w:val="en-US" w:eastAsia="zh-CN"/>
        </w:rPr>
      </w:pPr>
      <w:r w:rsidRPr="00433A03">
        <w:rPr>
          <w:rFonts w:ascii="Book Antiqua" w:eastAsia="BatangChe" w:hAnsi="Book Antiqua"/>
          <w:b/>
          <w:color w:val="000000"/>
          <w:sz w:val="24"/>
          <w:szCs w:val="24"/>
          <w:lang w:val="en-US"/>
        </w:rPr>
        <w:t>Received:</w:t>
      </w:r>
      <w:r w:rsidRPr="00433A03">
        <w:rPr>
          <w:rFonts w:ascii="Book Antiqua" w:hAnsi="Book Antiqua"/>
          <w:b/>
          <w:color w:val="000000"/>
          <w:sz w:val="24"/>
          <w:szCs w:val="24"/>
          <w:lang w:val="en-US" w:eastAsia="zh-CN"/>
        </w:rPr>
        <w:t xml:space="preserve"> </w:t>
      </w:r>
      <w:r w:rsidRPr="00433A03">
        <w:rPr>
          <w:rFonts w:ascii="Book Antiqua" w:hAnsi="Book Antiqua"/>
          <w:color w:val="000000"/>
          <w:sz w:val="24"/>
          <w:szCs w:val="24"/>
          <w:lang w:val="en-US" w:eastAsia="zh-CN"/>
        </w:rPr>
        <w:t>June 13, 2013</w:t>
      </w:r>
      <w:r w:rsidRPr="00433A03">
        <w:rPr>
          <w:rFonts w:ascii="Book Antiqua" w:eastAsia="BatangChe" w:hAnsi="Book Antiqua"/>
          <w:color w:val="000000"/>
          <w:sz w:val="24"/>
          <w:szCs w:val="24"/>
          <w:lang w:val="en-US"/>
        </w:rPr>
        <w:t xml:space="preserve"> </w:t>
      </w:r>
      <w:r w:rsidRPr="00433A03">
        <w:rPr>
          <w:rFonts w:ascii="Book Antiqua" w:eastAsia="BatangChe" w:hAnsi="Book Antiqua"/>
          <w:color w:val="000000"/>
          <w:sz w:val="24"/>
          <w:szCs w:val="24"/>
          <w:lang w:val="en-US" w:eastAsia="zh-CN"/>
        </w:rPr>
        <w:t xml:space="preserve">     </w:t>
      </w:r>
      <w:r w:rsidRPr="00433A03">
        <w:rPr>
          <w:rFonts w:ascii="Book Antiqua" w:hAnsi="Book Antiqua"/>
          <w:b/>
          <w:color w:val="000000"/>
          <w:sz w:val="24"/>
          <w:szCs w:val="24"/>
          <w:lang w:val="en-US" w:eastAsia="zh-CN"/>
        </w:rPr>
        <w:t xml:space="preserve">   </w:t>
      </w:r>
      <w:r w:rsidRPr="00433A03">
        <w:rPr>
          <w:rFonts w:ascii="Book Antiqua" w:eastAsia="BatangChe" w:hAnsi="Book Antiqua"/>
          <w:b/>
          <w:color w:val="000000"/>
          <w:sz w:val="24"/>
          <w:szCs w:val="24"/>
          <w:lang w:val="en-US"/>
        </w:rPr>
        <w:t xml:space="preserve"> Revised:</w:t>
      </w:r>
      <w:r w:rsidRPr="00433A03">
        <w:rPr>
          <w:rFonts w:ascii="Book Antiqua" w:hAnsi="Book Antiqua"/>
          <w:b/>
          <w:color w:val="000000"/>
          <w:sz w:val="24"/>
          <w:szCs w:val="24"/>
          <w:lang w:val="en-US" w:eastAsia="zh-CN"/>
        </w:rPr>
        <w:t xml:space="preserve"> </w:t>
      </w:r>
      <w:r w:rsidRPr="00433A03">
        <w:rPr>
          <w:rFonts w:ascii="Book Antiqua" w:hAnsi="Book Antiqua"/>
          <w:color w:val="000000"/>
          <w:sz w:val="24"/>
          <w:szCs w:val="24"/>
          <w:lang w:val="en-US" w:eastAsia="zh-CN"/>
        </w:rPr>
        <w:t>August 12, 2013</w:t>
      </w:r>
      <w:r w:rsidRPr="00433A03">
        <w:rPr>
          <w:rFonts w:ascii="Book Antiqua" w:eastAsia="BatangChe" w:hAnsi="Book Antiqua"/>
          <w:color w:val="000000"/>
          <w:sz w:val="24"/>
          <w:szCs w:val="24"/>
          <w:lang w:val="en-US"/>
        </w:rPr>
        <w:t xml:space="preserve"> </w:t>
      </w:r>
      <w:r w:rsidRPr="00433A03">
        <w:rPr>
          <w:rFonts w:ascii="Book Antiqua" w:hAnsi="Book Antiqua"/>
          <w:b/>
          <w:color w:val="000000"/>
          <w:sz w:val="24"/>
          <w:szCs w:val="24"/>
          <w:lang w:val="en-US" w:eastAsia="zh-CN"/>
        </w:rPr>
        <w:t xml:space="preserve"> </w:t>
      </w:r>
    </w:p>
    <w:p w:rsidR="00FE3EF7" w:rsidRPr="00223A15" w:rsidRDefault="007764FF" w:rsidP="00FE3EF7">
      <w:pPr>
        <w:rPr>
          <w:rFonts w:ascii="Book Antiqua" w:hAnsi="Book Antiqua"/>
          <w:sz w:val="24"/>
          <w:szCs w:val="24"/>
        </w:rPr>
      </w:pPr>
      <w:r w:rsidRPr="00433A03">
        <w:rPr>
          <w:rFonts w:ascii="Book Antiqua" w:eastAsia="BatangChe" w:hAnsi="Book Antiqua"/>
          <w:b/>
          <w:color w:val="000000"/>
          <w:sz w:val="24"/>
          <w:szCs w:val="24"/>
          <w:lang w:val="en-US"/>
        </w:rPr>
        <w:t xml:space="preserve">Accepted: </w:t>
      </w:r>
      <w:r w:rsidR="00FE3EF7" w:rsidRPr="00223A15">
        <w:rPr>
          <w:rFonts w:ascii="Book Antiqua" w:hAnsi="Book Antiqua"/>
          <w:sz w:val="24"/>
          <w:szCs w:val="24"/>
        </w:rPr>
        <w:t>August 20, 2013</w:t>
      </w:r>
    </w:p>
    <w:p w:rsidR="007764FF" w:rsidRPr="00433A03" w:rsidRDefault="007764FF">
      <w:pPr>
        <w:snapToGrid w:val="0"/>
        <w:spacing w:after="0" w:line="360" w:lineRule="auto"/>
        <w:jc w:val="both"/>
        <w:rPr>
          <w:rFonts w:ascii="Book Antiqua" w:eastAsia="BatangChe" w:hAnsi="Book Antiqua"/>
          <w:b/>
          <w:color w:val="000000"/>
          <w:sz w:val="24"/>
          <w:szCs w:val="24"/>
          <w:lang w:val="en-US"/>
        </w:rPr>
      </w:pPr>
      <w:bookmarkStart w:id="184" w:name="_GoBack"/>
      <w:bookmarkEnd w:id="184"/>
      <w:r w:rsidRPr="00433A03">
        <w:rPr>
          <w:rFonts w:ascii="Book Antiqua" w:eastAsia="BatangChe" w:hAnsi="Book Antiqua"/>
          <w:b/>
          <w:color w:val="000000"/>
          <w:sz w:val="24"/>
          <w:szCs w:val="24"/>
          <w:lang w:val="en-US"/>
        </w:rPr>
        <w:t xml:space="preserve"> </w:t>
      </w:r>
      <w:r w:rsidRPr="00433A03">
        <w:rPr>
          <w:rFonts w:ascii="Book Antiqua" w:hAnsi="Book Antiqua"/>
          <w:b/>
          <w:color w:val="000000"/>
          <w:sz w:val="24"/>
          <w:szCs w:val="24"/>
          <w:lang w:val="en-US" w:eastAsia="zh-CN"/>
        </w:rPr>
        <w:t xml:space="preserve">                  </w:t>
      </w:r>
      <w:r w:rsidRPr="00433A03">
        <w:rPr>
          <w:rFonts w:ascii="Book Antiqua" w:eastAsia="BatangChe" w:hAnsi="Book Antiqua"/>
          <w:b/>
          <w:color w:val="000000"/>
          <w:sz w:val="24"/>
          <w:szCs w:val="24"/>
          <w:lang w:val="en-US"/>
        </w:rPr>
        <w:t xml:space="preserve">Published online: </w:t>
      </w:r>
    </w:p>
    <w:p w:rsidR="007764FF" w:rsidRPr="00433A03" w:rsidRDefault="007764FF">
      <w:pPr>
        <w:snapToGrid w:val="0"/>
        <w:spacing w:after="0" w:line="360" w:lineRule="auto"/>
        <w:jc w:val="both"/>
        <w:rPr>
          <w:rFonts w:ascii="Book Antiqua" w:hAnsi="Book Antiqua"/>
          <w:b/>
          <w:color w:val="000000"/>
          <w:sz w:val="24"/>
          <w:szCs w:val="24"/>
          <w:lang w:val="en-US" w:eastAsia="zh-CN"/>
        </w:rPr>
      </w:pPr>
    </w:p>
    <w:p w:rsidR="007764FF" w:rsidRPr="00433A03" w:rsidRDefault="007764FF">
      <w:pPr>
        <w:snapToGrid w:val="0"/>
        <w:spacing w:after="0" w:line="360" w:lineRule="auto"/>
        <w:jc w:val="both"/>
        <w:rPr>
          <w:rFonts w:ascii="Book Antiqua" w:hAnsi="Book Antiqua"/>
          <w:b/>
          <w:color w:val="000000"/>
          <w:sz w:val="24"/>
          <w:szCs w:val="24"/>
          <w:lang w:val="en-US" w:eastAsia="zh-CN"/>
        </w:rPr>
      </w:pPr>
    </w:p>
    <w:p w:rsidR="007764FF" w:rsidRPr="00433A03" w:rsidRDefault="007764FF">
      <w:pPr>
        <w:snapToGrid w:val="0"/>
        <w:spacing w:after="0" w:line="360" w:lineRule="auto"/>
        <w:jc w:val="both"/>
        <w:rPr>
          <w:rFonts w:ascii="Book Antiqua" w:hAnsi="Book Antiqua"/>
          <w:b/>
          <w:color w:val="000000"/>
          <w:sz w:val="24"/>
          <w:szCs w:val="24"/>
          <w:lang w:val="en-US" w:eastAsia="zh-CN"/>
        </w:rPr>
      </w:pPr>
      <w:r w:rsidRPr="00433A03">
        <w:rPr>
          <w:rFonts w:ascii="Book Antiqua" w:hAnsi="Book Antiqua"/>
          <w:b/>
          <w:color w:val="000000"/>
          <w:sz w:val="24"/>
          <w:szCs w:val="24"/>
          <w:lang w:val="en-US"/>
        </w:rPr>
        <w:t>Abstract</w:t>
      </w:r>
    </w:p>
    <w:p w:rsidR="007764FF" w:rsidRPr="00433A03" w:rsidRDefault="007764FF">
      <w:pPr>
        <w:snapToGrid w:val="0"/>
        <w:spacing w:after="0" w:line="360" w:lineRule="auto"/>
        <w:jc w:val="both"/>
        <w:rPr>
          <w:rFonts w:ascii="Book Antiqua" w:hAnsi="Book Antiqua"/>
          <w:color w:val="000000"/>
          <w:sz w:val="24"/>
          <w:szCs w:val="24"/>
          <w:lang w:val="en-US" w:eastAsia="zh-CN"/>
        </w:rPr>
      </w:pPr>
      <w:r w:rsidRPr="00433A03">
        <w:rPr>
          <w:rFonts w:ascii="Book Antiqua" w:hAnsi="Book Antiqua"/>
          <w:color w:val="000000"/>
          <w:sz w:val="24"/>
          <w:szCs w:val="24"/>
          <w:lang w:val="en-US"/>
        </w:rPr>
        <w:t xml:space="preserve">Chronic pancreatitis affects many individuals around the world, and the study of the underlying mechanisms leading to better treatment possibilities are important tasks. Therefore, animal models are needed to illustrate the basic study of pancreatitis. Recently, animal models of acute and chronic pancreatitis have been thoroughly reviewed, but few reviews address the important aspect on the translation of animal studies to human studies. It is well known that pancreatitis is associated with </w:t>
      </w:r>
      <w:proofErr w:type="spellStart"/>
      <w:r w:rsidRPr="00433A03">
        <w:rPr>
          <w:rFonts w:ascii="Book Antiqua" w:hAnsi="Book Antiqua"/>
          <w:color w:val="000000"/>
          <w:sz w:val="24"/>
          <w:szCs w:val="24"/>
          <w:lang w:val="en-US"/>
        </w:rPr>
        <w:t>epigastric</w:t>
      </w:r>
      <w:proofErr w:type="spellEnd"/>
      <w:r w:rsidRPr="00433A03">
        <w:rPr>
          <w:rFonts w:ascii="Book Antiqua" w:hAnsi="Book Antiqua"/>
          <w:color w:val="000000"/>
          <w:sz w:val="24"/>
          <w:szCs w:val="24"/>
          <w:lang w:val="en-US"/>
        </w:rPr>
        <w:t xml:space="preserve"> pain, but the understanding regarding to mechanisms and </w:t>
      </w:r>
      <w:bookmarkStart w:id="185" w:name="OLE_LINK1"/>
      <w:bookmarkStart w:id="186" w:name="OLE_LINK2"/>
      <w:r w:rsidRPr="00433A03">
        <w:rPr>
          <w:rFonts w:ascii="Book Antiqua" w:hAnsi="Book Antiqua"/>
          <w:color w:val="000000"/>
          <w:sz w:val="24"/>
          <w:szCs w:val="24"/>
          <w:lang w:val="en-US"/>
        </w:rPr>
        <w:t xml:space="preserve">appropriate </w:t>
      </w:r>
      <w:bookmarkEnd w:id="185"/>
      <w:bookmarkEnd w:id="186"/>
      <w:r w:rsidRPr="00433A03">
        <w:rPr>
          <w:rFonts w:ascii="Book Antiqua" w:hAnsi="Book Antiqua"/>
          <w:color w:val="000000"/>
          <w:sz w:val="24"/>
          <w:szCs w:val="24"/>
          <w:lang w:val="en-US"/>
        </w:rPr>
        <w:t xml:space="preserve">treatment of this pain is still unclear. </w:t>
      </w:r>
      <w:bookmarkStart w:id="187" w:name="OLE_LINK3"/>
      <w:r w:rsidRPr="00433A03">
        <w:rPr>
          <w:rFonts w:ascii="Book Antiqua" w:hAnsi="Book Antiqua"/>
          <w:color w:val="000000"/>
          <w:sz w:val="24"/>
          <w:szCs w:val="24"/>
          <w:lang w:val="en-US"/>
        </w:rPr>
        <w:t xml:space="preserve">Using animal models to study pancreatitis associated visceral pain is difficult, however, these types of models are a unique way to reveal the mechanisms behind pancreatitis associated visceral pain. </w:t>
      </w:r>
      <w:bookmarkEnd w:id="187"/>
      <w:r w:rsidRPr="00433A03">
        <w:rPr>
          <w:rFonts w:ascii="Book Antiqua" w:hAnsi="Book Antiqua"/>
          <w:color w:val="000000"/>
          <w:sz w:val="24"/>
          <w:szCs w:val="24"/>
          <w:lang w:val="en-US"/>
        </w:rPr>
        <w:t xml:space="preserve">In this review, the animal models of acute, chronic and un-common pancreatitis are briefly outlined and animal models related to pancreatitis associated visceral pain are also addressed. </w:t>
      </w:r>
    </w:p>
    <w:p w:rsidR="007764FF" w:rsidRPr="00433A03" w:rsidRDefault="007764FF">
      <w:pPr>
        <w:snapToGrid w:val="0"/>
        <w:spacing w:after="0" w:line="360" w:lineRule="auto"/>
        <w:jc w:val="both"/>
        <w:rPr>
          <w:rFonts w:ascii="Book Antiqua" w:hAnsi="Book Antiqua"/>
          <w:color w:val="000000"/>
          <w:sz w:val="24"/>
          <w:szCs w:val="24"/>
          <w:lang w:val="en-US" w:eastAsia="zh-CN"/>
        </w:rPr>
      </w:pPr>
    </w:p>
    <w:p w:rsidR="007764FF" w:rsidRPr="00433A03" w:rsidRDefault="007764FF">
      <w:pPr>
        <w:adjustRightInd w:val="0"/>
        <w:snapToGrid w:val="0"/>
        <w:spacing w:line="360" w:lineRule="auto"/>
        <w:jc w:val="both"/>
        <w:rPr>
          <w:rFonts w:ascii="Book Antiqua" w:hAnsi="Book Antiqua"/>
          <w:color w:val="000000"/>
          <w:sz w:val="24"/>
          <w:szCs w:val="24"/>
        </w:rPr>
      </w:pPr>
      <w:bookmarkStart w:id="188" w:name="OLE_LINK98"/>
      <w:bookmarkStart w:id="189" w:name="OLE_LINK156"/>
      <w:bookmarkStart w:id="190" w:name="OLE_LINK196"/>
      <w:bookmarkStart w:id="191" w:name="OLE_LINK217"/>
      <w:bookmarkStart w:id="192" w:name="OLE_LINK242"/>
      <w:bookmarkStart w:id="193" w:name="OLE_LINK247"/>
      <w:bookmarkStart w:id="194" w:name="OLE_LINK311"/>
      <w:bookmarkStart w:id="195" w:name="OLE_LINK312"/>
      <w:bookmarkStart w:id="196" w:name="OLE_LINK325"/>
      <w:bookmarkStart w:id="197" w:name="OLE_LINK330"/>
      <w:bookmarkStart w:id="198" w:name="OLE_LINK513"/>
      <w:bookmarkStart w:id="199" w:name="OLE_LINK514"/>
      <w:bookmarkStart w:id="200" w:name="OLE_LINK464"/>
      <w:bookmarkStart w:id="201" w:name="OLE_LINK465"/>
      <w:bookmarkStart w:id="202" w:name="OLE_LINK466"/>
      <w:bookmarkStart w:id="203" w:name="OLE_LINK470"/>
      <w:bookmarkStart w:id="204" w:name="OLE_LINK471"/>
      <w:bookmarkStart w:id="205" w:name="OLE_LINK472"/>
      <w:bookmarkStart w:id="206" w:name="OLE_LINK474"/>
      <w:bookmarkStart w:id="207" w:name="OLE_LINK512"/>
      <w:bookmarkStart w:id="208" w:name="OLE_LINK800"/>
      <w:bookmarkStart w:id="209" w:name="OLE_LINK982"/>
      <w:bookmarkStart w:id="210" w:name="OLE_LINK1027"/>
      <w:bookmarkStart w:id="211" w:name="OLE_LINK504"/>
      <w:bookmarkStart w:id="212" w:name="OLE_LINK546"/>
      <w:bookmarkStart w:id="213" w:name="OLE_LINK547"/>
      <w:bookmarkStart w:id="214" w:name="OLE_LINK575"/>
      <w:bookmarkStart w:id="215" w:name="OLE_LINK640"/>
      <w:bookmarkStart w:id="216" w:name="OLE_LINK672"/>
      <w:bookmarkStart w:id="217" w:name="OLE_LINK714"/>
      <w:bookmarkStart w:id="218" w:name="OLE_LINK651"/>
      <w:bookmarkStart w:id="219" w:name="OLE_LINK652"/>
      <w:bookmarkStart w:id="220" w:name="OLE_LINK744"/>
      <w:bookmarkStart w:id="221" w:name="OLE_LINK758"/>
      <w:bookmarkStart w:id="222" w:name="OLE_LINK787"/>
      <w:bookmarkStart w:id="223" w:name="OLE_LINK807"/>
      <w:bookmarkStart w:id="224" w:name="OLE_LINK820"/>
      <w:bookmarkStart w:id="225" w:name="OLE_LINK862"/>
      <w:bookmarkStart w:id="226" w:name="OLE_LINK879"/>
      <w:bookmarkStart w:id="227" w:name="OLE_LINK906"/>
      <w:bookmarkStart w:id="228" w:name="OLE_LINK928"/>
      <w:bookmarkStart w:id="229" w:name="OLE_LINK960"/>
      <w:bookmarkStart w:id="230" w:name="OLE_LINK861"/>
      <w:bookmarkStart w:id="231" w:name="OLE_LINK983"/>
      <w:bookmarkStart w:id="232" w:name="OLE_LINK1334"/>
      <w:bookmarkStart w:id="233" w:name="OLE_LINK1029"/>
      <w:bookmarkStart w:id="234" w:name="OLE_LINK1060"/>
      <w:bookmarkStart w:id="235" w:name="OLE_LINK1061"/>
      <w:bookmarkStart w:id="236" w:name="OLE_LINK1348"/>
      <w:bookmarkStart w:id="237" w:name="OLE_LINK1086"/>
      <w:bookmarkStart w:id="238" w:name="OLE_LINK1100"/>
      <w:bookmarkStart w:id="239" w:name="OLE_LINK1125"/>
      <w:bookmarkStart w:id="240" w:name="OLE_LINK1163"/>
      <w:bookmarkStart w:id="241" w:name="OLE_LINK1193"/>
      <w:bookmarkStart w:id="242" w:name="OLE_LINK1219"/>
      <w:bookmarkStart w:id="243" w:name="OLE_LINK1247"/>
      <w:bookmarkStart w:id="244" w:name="OLE_LINK1284"/>
      <w:bookmarkStart w:id="245" w:name="OLE_LINK1313"/>
      <w:bookmarkStart w:id="246" w:name="OLE_LINK1361"/>
      <w:bookmarkStart w:id="247" w:name="OLE_LINK1384"/>
      <w:bookmarkStart w:id="248" w:name="OLE_LINK1403"/>
      <w:bookmarkStart w:id="249" w:name="OLE_LINK1437"/>
      <w:bookmarkStart w:id="250" w:name="OLE_LINK1454"/>
      <w:bookmarkStart w:id="251" w:name="OLE_LINK1480"/>
      <w:bookmarkStart w:id="252" w:name="OLE_LINK1504"/>
      <w:bookmarkStart w:id="253" w:name="OLE_LINK1516"/>
      <w:bookmarkStart w:id="254" w:name="OLE_LINK135"/>
      <w:bookmarkStart w:id="255" w:name="OLE_LINK216"/>
      <w:bookmarkStart w:id="256" w:name="OLE_LINK259"/>
      <w:bookmarkStart w:id="257" w:name="OLE_LINK1186"/>
      <w:bookmarkStart w:id="258" w:name="OLE_LINK1265"/>
      <w:bookmarkStart w:id="259" w:name="OLE_LINK1373"/>
      <w:bookmarkStart w:id="260" w:name="OLE_LINK1478"/>
      <w:bookmarkStart w:id="261" w:name="OLE_LINK1644"/>
      <w:bookmarkStart w:id="262" w:name="OLE_LINK1884"/>
      <w:bookmarkStart w:id="263" w:name="OLE_LINK1885"/>
      <w:bookmarkStart w:id="264" w:name="OLE_LINK1538"/>
      <w:bookmarkStart w:id="265" w:name="OLE_LINK1539"/>
      <w:bookmarkStart w:id="266" w:name="OLE_LINK1543"/>
      <w:bookmarkStart w:id="267" w:name="OLE_LINK1549"/>
      <w:bookmarkStart w:id="268" w:name="OLE_LINK1778"/>
      <w:bookmarkStart w:id="269" w:name="OLE_LINK1756"/>
      <w:bookmarkStart w:id="270" w:name="OLE_LINK1776"/>
      <w:bookmarkStart w:id="271" w:name="OLE_LINK1777"/>
      <w:bookmarkStart w:id="272" w:name="OLE_LINK1868"/>
      <w:bookmarkStart w:id="273" w:name="OLE_LINK1744"/>
      <w:bookmarkStart w:id="274" w:name="OLE_LINK1817"/>
      <w:bookmarkStart w:id="275" w:name="OLE_LINK1835"/>
      <w:bookmarkStart w:id="276" w:name="OLE_LINK1866"/>
      <w:bookmarkStart w:id="277" w:name="OLE_LINK1882"/>
      <w:bookmarkStart w:id="278" w:name="OLE_LINK1901"/>
      <w:bookmarkStart w:id="279" w:name="OLE_LINK1902"/>
      <w:bookmarkStart w:id="280" w:name="OLE_LINK2013"/>
      <w:bookmarkStart w:id="281" w:name="OLE_LINK1894"/>
      <w:bookmarkStart w:id="282" w:name="OLE_LINK1929"/>
      <w:bookmarkStart w:id="283" w:name="OLE_LINK1941"/>
      <w:bookmarkStart w:id="284" w:name="OLE_LINK1995"/>
      <w:bookmarkStart w:id="285" w:name="OLE_LINK1938"/>
      <w:bookmarkStart w:id="286" w:name="OLE_LINK2081"/>
      <w:bookmarkStart w:id="287" w:name="OLE_LINK2082"/>
      <w:bookmarkStart w:id="288" w:name="OLE_LINK2292"/>
      <w:bookmarkStart w:id="289" w:name="OLE_LINK1931"/>
      <w:bookmarkStart w:id="290" w:name="OLE_LINK1964"/>
      <w:bookmarkStart w:id="291" w:name="OLE_LINK2020"/>
      <w:bookmarkStart w:id="292" w:name="OLE_LINK2071"/>
      <w:bookmarkStart w:id="293" w:name="OLE_LINK2134"/>
      <w:bookmarkStart w:id="294" w:name="OLE_LINK2265"/>
      <w:bookmarkStart w:id="295" w:name="OLE_LINK2562"/>
      <w:bookmarkStart w:id="296" w:name="OLE_LINK1923"/>
      <w:bookmarkStart w:id="297" w:name="OLE_LINK2192"/>
      <w:bookmarkStart w:id="298" w:name="OLE_LINK2110"/>
      <w:bookmarkStart w:id="299" w:name="OLE_LINK2445"/>
      <w:bookmarkStart w:id="300" w:name="OLE_LINK2446"/>
      <w:bookmarkStart w:id="301" w:name="OLE_LINK2169"/>
      <w:bookmarkStart w:id="302" w:name="OLE_LINK2190"/>
      <w:bookmarkStart w:id="303" w:name="OLE_LINK2331"/>
      <w:bookmarkStart w:id="304" w:name="OLE_LINK2345"/>
      <w:bookmarkStart w:id="305" w:name="OLE_LINK2467"/>
      <w:bookmarkStart w:id="306" w:name="OLE_LINK2484"/>
      <w:bookmarkStart w:id="307" w:name="OLE_LINK2157"/>
      <w:bookmarkStart w:id="308" w:name="OLE_LINK2221"/>
      <w:bookmarkStart w:id="309" w:name="OLE_LINK2252"/>
      <w:bookmarkStart w:id="310" w:name="OLE_LINK2348"/>
      <w:bookmarkStart w:id="311" w:name="OLE_LINK2451"/>
      <w:bookmarkStart w:id="312" w:name="OLE_LINK2627"/>
      <w:bookmarkStart w:id="313" w:name="OLE_LINK2482"/>
      <w:bookmarkStart w:id="314" w:name="OLE_LINK2663"/>
      <w:bookmarkStart w:id="315" w:name="OLE_LINK2761"/>
      <w:bookmarkStart w:id="316" w:name="OLE_LINK2856"/>
      <w:bookmarkStart w:id="317" w:name="OLE_LINK2993"/>
      <w:bookmarkStart w:id="318" w:name="OLE_LINK2643"/>
      <w:bookmarkStart w:id="319" w:name="OLE_LINK2583"/>
      <w:bookmarkStart w:id="320" w:name="OLE_LINK2762"/>
      <w:bookmarkStart w:id="321" w:name="OLE_LINK2962"/>
      <w:bookmarkStart w:id="322" w:name="OLE_LINK2582"/>
      <w:r w:rsidRPr="00433A03">
        <w:rPr>
          <w:rFonts w:ascii="Book Antiqua" w:hAnsi="Book Antiqua"/>
          <w:color w:val="000000"/>
          <w:sz w:val="24"/>
          <w:szCs w:val="24"/>
        </w:rPr>
        <w:t xml:space="preserve">© 2013 Baishideng. All rights reserved. </w:t>
      </w:r>
    </w:p>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rsidR="007764FF" w:rsidRPr="00433A03" w:rsidRDefault="007764FF">
      <w:pPr>
        <w:snapToGrid w:val="0"/>
        <w:spacing w:after="0" w:line="360" w:lineRule="auto"/>
        <w:jc w:val="both"/>
        <w:rPr>
          <w:rFonts w:ascii="Book Antiqua" w:hAnsi="Book Antiqua"/>
          <w:color w:val="000000"/>
          <w:sz w:val="24"/>
          <w:szCs w:val="24"/>
          <w:lang w:val="en-US" w:eastAsia="zh-CN"/>
        </w:rPr>
      </w:pPr>
    </w:p>
    <w:p w:rsidR="007764FF" w:rsidRPr="00433A03" w:rsidRDefault="007764FF">
      <w:pPr>
        <w:snapToGrid w:val="0"/>
        <w:spacing w:after="0" w:line="360" w:lineRule="auto"/>
        <w:jc w:val="both"/>
        <w:outlineLvl w:val="0"/>
        <w:rPr>
          <w:rFonts w:ascii="Book Antiqua" w:hAnsi="Book Antiqua"/>
          <w:color w:val="000000"/>
          <w:sz w:val="24"/>
          <w:szCs w:val="24"/>
          <w:lang w:val="en-US" w:eastAsia="zh-CN"/>
        </w:rPr>
      </w:pPr>
      <w:r w:rsidRPr="00433A03">
        <w:rPr>
          <w:rFonts w:ascii="Book Antiqua" w:hAnsi="Book Antiqua"/>
          <w:b/>
          <w:color w:val="000000"/>
          <w:sz w:val="24"/>
          <w:szCs w:val="24"/>
          <w:lang w:val="en-US"/>
        </w:rPr>
        <w:t>Key words:</w:t>
      </w:r>
      <w:r w:rsidRPr="00433A03">
        <w:rPr>
          <w:rFonts w:ascii="Book Antiqua" w:hAnsi="Book Antiqua"/>
          <w:color w:val="000000"/>
          <w:sz w:val="24"/>
          <w:szCs w:val="24"/>
          <w:lang w:val="en-US"/>
        </w:rPr>
        <w:t xml:space="preserve"> Animal model; Pancreatitis; Visceral pain; Mechanism </w:t>
      </w:r>
    </w:p>
    <w:p w:rsidR="007764FF" w:rsidRPr="00433A03" w:rsidRDefault="007764FF">
      <w:pPr>
        <w:snapToGrid w:val="0"/>
        <w:spacing w:after="0" w:line="360" w:lineRule="auto"/>
        <w:jc w:val="both"/>
        <w:rPr>
          <w:rFonts w:ascii="Book Antiqua" w:hAnsi="Book Antiqua"/>
          <w:color w:val="000000"/>
          <w:sz w:val="24"/>
          <w:szCs w:val="24"/>
          <w:lang w:val="en-US" w:eastAsia="zh-CN"/>
        </w:rPr>
      </w:pPr>
    </w:p>
    <w:p w:rsidR="007764FF" w:rsidRPr="00433A03" w:rsidRDefault="007764FF">
      <w:pPr>
        <w:adjustRightInd w:val="0"/>
        <w:snapToGrid w:val="0"/>
        <w:spacing w:line="360" w:lineRule="auto"/>
        <w:jc w:val="both"/>
        <w:rPr>
          <w:rFonts w:ascii="Book Antiqua" w:hAnsi="Book Antiqua"/>
          <w:color w:val="000000"/>
          <w:sz w:val="24"/>
          <w:szCs w:val="24"/>
          <w:lang w:val="en-US" w:eastAsia="zh-CN"/>
        </w:rPr>
      </w:pPr>
      <w:bookmarkStart w:id="323" w:name="OLE_LINK1196"/>
      <w:bookmarkStart w:id="324" w:name="OLE_LINK1154"/>
      <w:bookmarkStart w:id="325" w:name="OLE_LINK1155"/>
      <w:bookmarkStart w:id="326" w:name="OLE_LINK1322"/>
      <w:bookmarkStart w:id="327" w:name="OLE_LINK1044"/>
      <w:bookmarkStart w:id="328" w:name="OLE_LINK1224"/>
      <w:bookmarkStart w:id="329" w:name="OLE_LINK1225"/>
      <w:bookmarkStart w:id="330" w:name="OLE_LINK1634"/>
      <w:bookmarkStart w:id="331" w:name="OLE_LINK1635"/>
      <w:bookmarkStart w:id="332" w:name="OLE_LINK1762"/>
      <w:bookmarkStart w:id="333" w:name="OLE_LINK1763"/>
      <w:bookmarkStart w:id="334" w:name="OLE_LINK1764"/>
      <w:bookmarkStart w:id="335" w:name="OLE_LINK1939"/>
      <w:bookmarkStart w:id="336" w:name="OLE_LINK2194"/>
      <w:bookmarkStart w:id="337" w:name="OLE_LINK576"/>
      <w:bookmarkStart w:id="338" w:name="OLE_LINK579"/>
      <w:bookmarkStart w:id="339" w:name="OLE_LINK580"/>
      <w:bookmarkStart w:id="340" w:name="OLE_LINK521"/>
      <w:bookmarkStart w:id="341" w:name="OLE_LINK1043"/>
      <w:bookmarkStart w:id="342" w:name="OLE_LINK1886"/>
      <w:bookmarkStart w:id="343" w:name="OLE_LINK1887"/>
      <w:bookmarkStart w:id="344" w:name="OLE_LINK1888"/>
      <w:bookmarkStart w:id="345" w:name="OLE_LINK1889"/>
      <w:bookmarkStart w:id="346" w:name="OLE_LINK1903"/>
      <w:bookmarkStart w:id="347" w:name="OLE_LINK2083"/>
      <w:bookmarkStart w:id="348" w:name="OLE_LINK2084"/>
      <w:bookmarkStart w:id="349" w:name="OLE_LINK1977"/>
      <w:bookmarkStart w:id="350" w:name="OLE_LINK581"/>
      <w:bookmarkStart w:id="351" w:name="OLE_LINK582"/>
      <w:bookmarkStart w:id="352" w:name="OLE_LINK994"/>
      <w:bookmarkStart w:id="353" w:name="OLE_LINK995"/>
      <w:bookmarkStart w:id="354" w:name="OLE_LINK1074"/>
      <w:bookmarkStart w:id="355" w:name="OLE_LINK1140"/>
      <w:bookmarkStart w:id="356" w:name="OLE_LINK1127"/>
      <w:bookmarkStart w:id="357" w:name="OLE_LINK1266"/>
      <w:bookmarkStart w:id="358" w:name="OLE_LINK1540"/>
      <w:bookmarkStart w:id="359" w:name="OLE_LINK1541"/>
      <w:bookmarkStart w:id="360" w:name="OLE_LINK1551"/>
      <w:bookmarkStart w:id="361" w:name="OLE_LINK1587"/>
      <w:bookmarkStart w:id="362" w:name="OLE_LINK1601"/>
      <w:bookmarkStart w:id="363" w:name="OLE_LINK1731"/>
      <w:bookmarkStart w:id="364" w:name="OLE_LINK1818"/>
      <w:bookmarkStart w:id="365" w:name="OLE_LINK1965"/>
      <w:bookmarkStart w:id="366" w:name="OLE_LINK1967"/>
      <w:bookmarkStart w:id="367" w:name="OLE_LINK1972"/>
      <w:bookmarkStart w:id="368" w:name="OLE_LINK1973"/>
      <w:bookmarkStart w:id="369" w:name="OLE_LINK2041"/>
      <w:bookmarkStart w:id="370" w:name="OLE_LINK2042"/>
      <w:bookmarkStart w:id="371" w:name="OLE_LINK2063"/>
      <w:bookmarkStart w:id="372" w:name="OLE_LINK2120"/>
      <w:bookmarkStart w:id="373" w:name="OLE_LINK2158"/>
      <w:bookmarkStart w:id="374" w:name="OLE_LINK2180"/>
      <w:bookmarkStart w:id="375" w:name="OLE_LINK2253"/>
      <w:bookmarkStart w:id="376" w:name="OLE_LINK2217"/>
      <w:bookmarkStart w:id="377" w:name="OLE_LINK2236"/>
      <w:bookmarkStart w:id="378" w:name="OLE_LINK2268"/>
      <w:bookmarkStart w:id="379" w:name="OLE_LINK2279"/>
      <w:bookmarkStart w:id="380" w:name="OLE_LINK2313"/>
      <w:bookmarkStart w:id="381" w:name="OLE_LINK2319"/>
      <w:bookmarkStart w:id="382" w:name="OLE_LINK2320"/>
      <w:bookmarkStart w:id="383" w:name="OLE_LINK2366"/>
      <w:bookmarkStart w:id="384" w:name="OLE_LINK2372"/>
      <w:bookmarkStart w:id="385" w:name="OLE_LINK2384"/>
      <w:bookmarkStart w:id="386" w:name="OLE_LINK2464"/>
      <w:bookmarkStart w:id="387" w:name="OLE_LINK2492"/>
      <w:bookmarkStart w:id="388" w:name="OLE_LINK2532"/>
      <w:bookmarkStart w:id="389" w:name="OLE_LINK1560"/>
      <w:bookmarkStart w:id="390" w:name="OLE_LINK1561"/>
      <w:bookmarkStart w:id="391" w:name="OLE_LINK1568"/>
      <w:bookmarkStart w:id="392" w:name="OLE_LINK1707"/>
      <w:bookmarkStart w:id="393" w:name="OLE_LINK1775"/>
      <w:bookmarkStart w:id="394" w:name="OLE_LINK1909"/>
      <w:bookmarkStart w:id="395" w:name="OLE_LINK2021"/>
      <w:bookmarkStart w:id="396" w:name="OLE_LINK2022"/>
      <w:bookmarkStart w:id="397" w:name="OLE_LINK389"/>
      <w:bookmarkStart w:id="398" w:name="OLE_LINK391"/>
      <w:bookmarkStart w:id="399" w:name="OLE_LINK432"/>
      <w:bookmarkStart w:id="400" w:name="OLE_LINK1087"/>
      <w:bookmarkStart w:id="401" w:name="OLE_LINK1418"/>
      <w:bookmarkStart w:id="402" w:name="OLE_LINK1267"/>
      <w:bookmarkStart w:id="403" w:name="OLE_LINK335"/>
      <w:bookmarkStart w:id="404" w:name="OLE_LINK336"/>
      <w:bookmarkStart w:id="405" w:name="OLE_LINK1297"/>
      <w:bookmarkStart w:id="406" w:name="OLE_LINK1298"/>
      <w:bookmarkStart w:id="407" w:name="OLE_LINK1689"/>
      <w:bookmarkStart w:id="408" w:name="OLE_LINK404"/>
      <w:bookmarkStart w:id="409" w:name="OLE_LINK405"/>
      <w:bookmarkStart w:id="410" w:name="OLE_LINK406"/>
      <w:bookmarkStart w:id="411" w:name="OLE_LINK407"/>
      <w:bookmarkStart w:id="412" w:name="OLE_LINK629"/>
      <w:bookmarkStart w:id="413" w:name="OLE_LINK630"/>
      <w:bookmarkStart w:id="414" w:name="OLE_LINK1908"/>
      <w:bookmarkStart w:id="415" w:name="OLE_LINK1864"/>
      <w:bookmarkStart w:id="416" w:name="OLE_LINK2296"/>
      <w:bookmarkStart w:id="417" w:name="OLE_LINK2297"/>
      <w:bookmarkStart w:id="418" w:name="OLE_LINK401"/>
      <w:bookmarkStart w:id="419" w:name="OLE_LINK402"/>
      <w:bookmarkStart w:id="420" w:name="OLE_LINK99"/>
      <w:bookmarkStart w:id="421" w:name="OLE_LINK100"/>
      <w:bookmarkStart w:id="422" w:name="OLE_LINK271"/>
      <w:bookmarkStart w:id="423" w:name="OLE_LINK272"/>
      <w:bookmarkStart w:id="424" w:name="OLE_LINK300"/>
      <w:bookmarkStart w:id="425" w:name="OLE_LINK302"/>
      <w:bookmarkStart w:id="426" w:name="OLE_LINK449"/>
      <w:bookmarkStart w:id="427" w:name="OLE_LINK450"/>
      <w:bookmarkStart w:id="428" w:name="OLE_LINK456"/>
      <w:bookmarkStart w:id="429" w:name="OLE_LINK705"/>
      <w:bookmarkStart w:id="430" w:name="OLE_LINK522"/>
      <w:bookmarkStart w:id="431" w:name="OLE_LINK621"/>
      <w:bookmarkStart w:id="432" w:name="OLE_LINK1242"/>
      <w:bookmarkStart w:id="433" w:name="OLE_LINK1102"/>
      <w:bookmarkStart w:id="434" w:name="OLE_LINK1103"/>
      <w:bookmarkStart w:id="435" w:name="OLE_LINK1546"/>
      <w:bookmarkStart w:id="436" w:name="OLE_LINK2014"/>
      <w:bookmarkStart w:id="437" w:name="OLE_LINK2015"/>
      <w:bookmarkStart w:id="438" w:name="OLE_LINK2138"/>
      <w:bookmarkStart w:id="439" w:name="OLE_LINK2139"/>
      <w:bookmarkStart w:id="440" w:name="OLE_LINK2202"/>
      <w:bookmarkStart w:id="441" w:name="OLE_LINK2203"/>
      <w:bookmarkStart w:id="442" w:name="OLE_LINK2205"/>
      <w:bookmarkStart w:id="443" w:name="OLE_LINK2206"/>
      <w:bookmarkStart w:id="444" w:name="OLE_LINK2485"/>
      <w:bookmarkStart w:id="445" w:name="OLE_LINK2398"/>
      <w:r w:rsidRPr="00433A03">
        <w:rPr>
          <w:rFonts w:ascii="Book Antiqua" w:hAnsi="Book Antiqua" w:cs="宋体"/>
          <w:b/>
          <w:color w:val="000000"/>
          <w:sz w:val="24"/>
          <w:szCs w:val="24"/>
          <w:lang w:val="en-US"/>
        </w:rPr>
        <w:lastRenderedPageBreak/>
        <w:t>Core tip:</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433A03">
        <w:rPr>
          <w:rFonts w:ascii="Book Antiqua" w:hAnsi="Book Antiqua" w:cs="宋体"/>
          <w:color w:val="000000"/>
          <w:sz w:val="24"/>
          <w:szCs w:val="24"/>
          <w:lang w:val="en-US"/>
        </w:rPr>
        <w:t xml:space="preserve"> </w:t>
      </w:r>
      <w:bookmarkStart w:id="446" w:name="OLE_LINK1226"/>
      <w:bookmarkStart w:id="447" w:name="OLE_LINK1227"/>
      <w:bookmarkEnd w:id="337"/>
      <w:bookmarkEnd w:id="338"/>
      <w:bookmarkEnd w:id="339"/>
      <w:bookmarkEnd w:id="340"/>
      <w:bookmarkEnd w:id="341"/>
      <w:bookmarkEnd w:id="342"/>
      <w:bookmarkEnd w:id="343"/>
      <w:bookmarkEnd w:id="344"/>
      <w:bookmarkEnd w:id="345"/>
      <w:bookmarkEnd w:id="346"/>
      <w:bookmarkEnd w:id="347"/>
      <w:bookmarkEnd w:id="348"/>
      <w:bookmarkEnd w:id="349"/>
      <w:r w:rsidRPr="00433A03">
        <w:rPr>
          <w:rFonts w:ascii="Book Antiqua" w:hAnsi="Book Antiqua"/>
          <w:color w:val="000000"/>
          <w:sz w:val="24"/>
          <w:szCs w:val="24"/>
          <w:lang w:val="en-US"/>
        </w:rPr>
        <w:t xml:space="preserve">Choosing the right model of pancreatitis is difficult and the scientific rationale needs to be carefully considered. Furthermore, no model of pancreatitis parallels all classical symptoms and the question under investigation is of importance when choosing a model. One of the main symptoms of chronic pancreatitis is visceral pain and in order to improve the pain treatment and obtain more knowledge about the physiology behind the pancreatitis associated visceral pain, animal models of pancreatitis associated visceral pain </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46"/>
      <w:bookmarkEnd w:id="447"/>
    </w:p>
    <w:p w:rsidR="007764FF" w:rsidRPr="00433A03" w:rsidRDefault="007764FF">
      <w:pPr>
        <w:adjustRightInd w:val="0"/>
        <w:snapToGrid w:val="0"/>
        <w:spacing w:line="360" w:lineRule="auto"/>
        <w:jc w:val="both"/>
        <w:rPr>
          <w:rFonts w:ascii="Book Antiqua" w:hAnsi="Book Antiqua"/>
          <w:color w:val="000000"/>
          <w:sz w:val="24"/>
          <w:szCs w:val="24"/>
          <w:lang w:val="en-US"/>
        </w:rPr>
      </w:pPr>
      <w:r w:rsidRPr="00433A03">
        <w:rPr>
          <w:rFonts w:ascii="Book Antiqua" w:hAnsi="Book Antiqua"/>
          <w:color w:val="000000"/>
          <w:sz w:val="24"/>
          <w:szCs w:val="24"/>
          <w:lang w:val="en-US"/>
        </w:rPr>
        <w:t xml:space="preserve">Zhao JB, Liao DH, </w:t>
      </w:r>
      <w:proofErr w:type="spellStart"/>
      <w:r w:rsidRPr="00433A03">
        <w:rPr>
          <w:rFonts w:ascii="Book Antiqua" w:hAnsi="Book Antiqua"/>
          <w:color w:val="000000"/>
          <w:sz w:val="24"/>
          <w:szCs w:val="24"/>
          <w:lang w:val="en-US"/>
        </w:rPr>
        <w:t>Nissen</w:t>
      </w:r>
      <w:proofErr w:type="spellEnd"/>
      <w:r w:rsidRPr="00433A03">
        <w:rPr>
          <w:rFonts w:ascii="Book Antiqua" w:hAnsi="Book Antiqua"/>
          <w:color w:val="000000"/>
          <w:sz w:val="24"/>
          <w:szCs w:val="24"/>
          <w:lang w:val="en-US"/>
        </w:rPr>
        <w:t xml:space="preserve"> TD. Mini-review: Animal models of pancreatitis</w:t>
      </w:r>
      <w:r w:rsidRPr="00433A03">
        <w:rPr>
          <w:rFonts w:ascii="Book Antiqua" w:hAnsi="Book Antiqua"/>
          <w:color w:val="000000"/>
          <w:sz w:val="24"/>
          <w:szCs w:val="24"/>
          <w:lang w:val="en-US" w:eastAsia="zh-CN"/>
        </w:rPr>
        <w:t>:</w:t>
      </w:r>
      <w:r w:rsidRPr="00433A03">
        <w:rPr>
          <w:rFonts w:ascii="Book Antiqua" w:hAnsi="Book Antiqua"/>
          <w:color w:val="000000"/>
          <w:sz w:val="24"/>
          <w:szCs w:val="24"/>
          <w:lang w:val="en-US"/>
        </w:rPr>
        <w:t xml:space="preserve"> Can it be translated to human pain study</w:t>
      </w:r>
      <w:r w:rsidRPr="00433A03">
        <w:rPr>
          <w:rFonts w:ascii="Book Antiqua" w:hAnsi="Book Antiqua"/>
          <w:color w:val="000000"/>
          <w:sz w:val="24"/>
          <w:szCs w:val="24"/>
          <w:lang w:val="en-US" w:eastAsia="zh-CN"/>
        </w:rPr>
        <w:t>?</w:t>
      </w:r>
      <w:r w:rsidRPr="00433A03">
        <w:rPr>
          <w:rFonts w:ascii="Book Antiqua" w:hAnsi="Book Antiqua"/>
          <w:color w:val="000000"/>
          <w:sz w:val="24"/>
          <w:szCs w:val="24"/>
          <w:lang w:val="en-US"/>
        </w:rPr>
        <w:t xml:space="preserve"> </w:t>
      </w:r>
      <w:r w:rsidRPr="00433A03">
        <w:rPr>
          <w:rFonts w:ascii="Book Antiqua" w:hAnsi="Book Antiqua"/>
          <w:i/>
          <w:color w:val="000000"/>
          <w:sz w:val="24"/>
          <w:szCs w:val="24"/>
          <w:lang w:val="en-US"/>
        </w:rPr>
        <w:t xml:space="preserve">World J </w:t>
      </w:r>
      <w:proofErr w:type="spellStart"/>
      <w:r w:rsidRPr="00433A03">
        <w:rPr>
          <w:rFonts w:ascii="Book Antiqua" w:hAnsi="Book Antiqua"/>
          <w:i/>
          <w:color w:val="000000"/>
          <w:sz w:val="24"/>
          <w:szCs w:val="24"/>
          <w:lang w:val="en-US"/>
        </w:rPr>
        <w:t>Gastroenterol</w:t>
      </w:r>
      <w:proofErr w:type="spellEnd"/>
      <w:r w:rsidRPr="00433A03">
        <w:rPr>
          <w:rFonts w:ascii="Book Antiqua" w:hAnsi="Book Antiqua"/>
          <w:color w:val="000000"/>
          <w:sz w:val="24"/>
          <w:szCs w:val="24"/>
          <w:lang w:val="en-US"/>
        </w:rPr>
        <w:t xml:space="preserve"> </w:t>
      </w:r>
      <w:bookmarkEnd w:id="403"/>
      <w:bookmarkEnd w:id="404"/>
      <w:r w:rsidRPr="00433A03">
        <w:rPr>
          <w:rFonts w:ascii="Book Antiqua" w:hAnsi="Book Antiqua"/>
          <w:color w:val="000000"/>
          <w:sz w:val="24"/>
          <w:szCs w:val="24"/>
          <w:lang w:val="en-US"/>
        </w:rPr>
        <w:t xml:space="preserve">2013; </w:t>
      </w:r>
    </w:p>
    <w:bookmarkEnd w:id="405"/>
    <w:bookmarkEnd w:id="406"/>
    <w:bookmarkEnd w:id="407"/>
    <w:p w:rsidR="007764FF" w:rsidRPr="00433A03" w:rsidRDefault="007764FF">
      <w:pPr>
        <w:pStyle w:val="p0"/>
        <w:adjustRightInd w:val="0"/>
        <w:snapToGrid w:val="0"/>
        <w:spacing w:line="360" w:lineRule="auto"/>
        <w:jc w:val="both"/>
        <w:rPr>
          <w:rFonts w:ascii="Book Antiqua" w:hAnsi="Book Antiqua"/>
          <w:color w:val="000000"/>
          <w:sz w:val="24"/>
          <w:szCs w:val="24"/>
        </w:rPr>
      </w:pPr>
      <w:r w:rsidRPr="00433A03">
        <w:rPr>
          <w:rFonts w:ascii="Book Antiqua" w:hAnsi="Book Antiqua"/>
          <w:b/>
          <w:bCs/>
          <w:color w:val="000000"/>
          <w:sz w:val="24"/>
          <w:szCs w:val="24"/>
        </w:rPr>
        <w:t>Available from:</w:t>
      </w:r>
      <w:r w:rsidRPr="00433A03">
        <w:rPr>
          <w:rFonts w:ascii="Book Antiqua" w:hAnsi="Book Antiqua"/>
          <w:color w:val="000000"/>
          <w:sz w:val="24"/>
          <w:szCs w:val="24"/>
        </w:rPr>
        <w:t xml:space="preserve"> </w:t>
      </w:r>
      <w:bookmarkEnd w:id="408"/>
      <w:bookmarkEnd w:id="409"/>
      <w:r w:rsidRPr="00433A03">
        <w:rPr>
          <w:rFonts w:ascii="Book Antiqua" w:hAnsi="Book Antiqua"/>
          <w:color w:val="000000"/>
          <w:sz w:val="24"/>
          <w:szCs w:val="24"/>
        </w:rPr>
        <w:t>URL:</w:t>
      </w:r>
      <w:bookmarkEnd w:id="410"/>
      <w:bookmarkEnd w:id="411"/>
      <w:bookmarkEnd w:id="412"/>
      <w:bookmarkEnd w:id="413"/>
      <w:bookmarkEnd w:id="414"/>
      <w:bookmarkEnd w:id="415"/>
      <w:r w:rsidRPr="00433A03">
        <w:rPr>
          <w:rFonts w:ascii="Book Antiqua" w:hAnsi="Book Antiqua"/>
          <w:color w:val="000000"/>
          <w:sz w:val="24"/>
          <w:szCs w:val="24"/>
        </w:rPr>
        <w:t xml:space="preserve"> </w:t>
      </w:r>
      <w:bookmarkEnd w:id="416"/>
      <w:bookmarkEnd w:id="417"/>
      <w:r w:rsidRPr="00433A03">
        <w:rPr>
          <w:rFonts w:ascii="Book Antiqua" w:hAnsi="Book Antiqua"/>
          <w:color w:val="000000"/>
          <w:sz w:val="24"/>
          <w:szCs w:val="24"/>
        </w:rPr>
        <w:t>http://</w:t>
      </w:r>
      <w:bookmarkEnd w:id="418"/>
      <w:bookmarkEnd w:id="419"/>
      <w:r w:rsidRPr="00433A03">
        <w:rPr>
          <w:rFonts w:ascii="Book Antiqua" w:hAnsi="Book Antiqua"/>
          <w:color w:val="000000"/>
          <w:sz w:val="24"/>
          <w:szCs w:val="24"/>
        </w:rPr>
        <w:t xml:space="preserve">www.wjgnet.com/esps/ </w:t>
      </w:r>
    </w:p>
    <w:p w:rsidR="007764FF" w:rsidRPr="00433A03" w:rsidRDefault="007764FF">
      <w:pPr>
        <w:pStyle w:val="p0"/>
        <w:adjustRightInd w:val="0"/>
        <w:snapToGrid w:val="0"/>
        <w:spacing w:line="360" w:lineRule="auto"/>
        <w:jc w:val="both"/>
        <w:rPr>
          <w:rFonts w:ascii="Book Antiqua" w:hAnsi="Book Antiqua"/>
          <w:bCs/>
          <w:color w:val="000000"/>
          <w:sz w:val="24"/>
          <w:szCs w:val="24"/>
          <w:lang w:val="fr-FR"/>
        </w:rPr>
      </w:pPr>
      <w:bookmarkStart w:id="448" w:name="OLE_LINK399"/>
      <w:bookmarkStart w:id="449" w:name="OLE_LINK400"/>
      <w:bookmarkStart w:id="450" w:name="OLE_LINK494"/>
      <w:bookmarkStart w:id="451" w:name="OLE_LINK495"/>
      <w:bookmarkStart w:id="452" w:name="OLE_LINK607"/>
      <w:bookmarkStart w:id="453" w:name="OLE_LINK608"/>
      <w:bookmarkStart w:id="454" w:name="OLE_LINK609"/>
      <w:bookmarkStart w:id="455" w:name="OLE_LINK727"/>
      <w:bookmarkStart w:id="456" w:name="OLE_LINK853"/>
      <w:bookmarkStart w:id="457" w:name="OLE_LINK585"/>
      <w:bookmarkStart w:id="458" w:name="OLE_LINK689"/>
      <w:bookmarkStart w:id="459" w:name="OLE_LINK539"/>
      <w:bookmarkEnd w:id="420"/>
      <w:bookmarkEnd w:id="421"/>
      <w:bookmarkEnd w:id="422"/>
      <w:bookmarkEnd w:id="423"/>
      <w:bookmarkEnd w:id="424"/>
      <w:bookmarkEnd w:id="425"/>
      <w:r w:rsidRPr="00433A03">
        <w:rPr>
          <w:rFonts w:ascii="Book Antiqua" w:hAnsi="Book Antiqua" w:cs="Times New Roman"/>
          <w:b/>
          <w:bCs/>
          <w:color w:val="000000"/>
          <w:kern w:val="2"/>
          <w:sz w:val="24"/>
          <w:szCs w:val="24"/>
          <w:lang w:val="fr-FR"/>
        </w:rPr>
        <w:t xml:space="preserve">DOI: </w:t>
      </w:r>
      <w:r w:rsidRPr="00433A03">
        <w:rPr>
          <w:rFonts w:ascii="Book Antiqua" w:hAnsi="Book Antiqua" w:cs="Times New Roman"/>
          <w:bCs/>
          <w:color w:val="000000"/>
          <w:kern w:val="2"/>
          <w:sz w:val="24"/>
          <w:szCs w:val="24"/>
          <w:lang w:val="fr-FR"/>
        </w:rPr>
        <w:t>http://dx.doi.org/10.3748/wjg.v19.i0.0000</w:t>
      </w:r>
    </w:p>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8"/>
    <w:bookmarkEnd w:id="449"/>
    <w:bookmarkEnd w:id="450"/>
    <w:bookmarkEnd w:id="451"/>
    <w:bookmarkEnd w:id="452"/>
    <w:bookmarkEnd w:id="453"/>
    <w:bookmarkEnd w:id="454"/>
    <w:bookmarkEnd w:id="455"/>
    <w:bookmarkEnd w:id="456"/>
    <w:bookmarkEnd w:id="457"/>
    <w:bookmarkEnd w:id="458"/>
    <w:bookmarkEnd w:id="459"/>
    <w:p w:rsidR="007764FF" w:rsidRPr="00433A03" w:rsidRDefault="007764FF">
      <w:pPr>
        <w:snapToGrid w:val="0"/>
        <w:spacing w:after="0" w:line="360" w:lineRule="auto"/>
        <w:jc w:val="both"/>
        <w:rPr>
          <w:rFonts w:ascii="Book Antiqua" w:hAnsi="Book Antiqua"/>
          <w:color w:val="000000"/>
          <w:sz w:val="24"/>
          <w:szCs w:val="24"/>
          <w:lang w:val="fr-FR" w:eastAsia="zh-CN"/>
        </w:rPr>
      </w:pPr>
    </w:p>
    <w:p w:rsidR="007764FF" w:rsidRPr="00433A03" w:rsidRDefault="007764FF">
      <w:pPr>
        <w:snapToGrid w:val="0"/>
        <w:spacing w:after="0" w:line="360" w:lineRule="auto"/>
        <w:jc w:val="both"/>
        <w:rPr>
          <w:rFonts w:ascii="Book Antiqua" w:hAnsi="Book Antiqua"/>
          <w:color w:val="000000"/>
          <w:sz w:val="24"/>
          <w:szCs w:val="24"/>
          <w:lang w:val="fr-FR"/>
        </w:rPr>
      </w:pPr>
    </w:p>
    <w:p w:rsidR="007764FF" w:rsidRPr="00433A03" w:rsidRDefault="007764FF">
      <w:pPr>
        <w:snapToGrid w:val="0"/>
        <w:spacing w:after="0" w:line="360" w:lineRule="auto"/>
        <w:jc w:val="both"/>
        <w:outlineLvl w:val="0"/>
        <w:rPr>
          <w:rFonts w:ascii="Book Antiqua" w:hAnsi="Book Antiqua"/>
          <w:b/>
          <w:color w:val="000000"/>
          <w:sz w:val="24"/>
          <w:szCs w:val="24"/>
          <w:lang w:val="en-US" w:eastAsia="zh-CN"/>
        </w:rPr>
      </w:pPr>
      <w:r w:rsidRPr="00433A03">
        <w:rPr>
          <w:rFonts w:ascii="Book Antiqua" w:hAnsi="Book Antiqua"/>
          <w:b/>
          <w:color w:val="000000"/>
          <w:sz w:val="24"/>
          <w:szCs w:val="24"/>
          <w:lang w:val="en-US"/>
        </w:rPr>
        <w:t>INTRODUCTION</w:t>
      </w:r>
    </w:p>
    <w:p w:rsidR="007764FF" w:rsidRPr="00433A03" w:rsidRDefault="007764FF">
      <w:pPr>
        <w:snapToGrid w:val="0"/>
        <w:spacing w:after="0" w:line="360" w:lineRule="auto"/>
        <w:jc w:val="both"/>
        <w:rPr>
          <w:rFonts w:ascii="Book Antiqua" w:hAnsi="Book Antiqua"/>
          <w:color w:val="000000"/>
          <w:sz w:val="24"/>
          <w:szCs w:val="24"/>
          <w:lang w:val="en-US"/>
        </w:rPr>
      </w:pPr>
      <w:r w:rsidRPr="00433A03">
        <w:rPr>
          <w:rFonts w:ascii="Book Antiqua" w:hAnsi="Book Antiqua"/>
          <w:color w:val="000000"/>
          <w:sz w:val="24"/>
          <w:szCs w:val="24"/>
          <w:lang w:val="en-US"/>
        </w:rPr>
        <w:t>Pancreatitis represents a common disorder of the gastrointestinal tract. Acute pancreatitis (AP) has an incidence ranged from 4.9 to 35 per 100000 populations</w:t>
      </w:r>
      <w:r w:rsidRPr="00433A03">
        <w:rPr>
          <w:rFonts w:ascii="Book Antiqua" w:hAnsi="Book Antiqua"/>
          <w:color w:val="000000"/>
          <w:sz w:val="24"/>
          <w:szCs w:val="24"/>
          <w:vertAlign w:val="superscript"/>
          <w:lang w:val="en-US"/>
        </w:rPr>
        <w:t>[1]</w:t>
      </w:r>
      <w:r w:rsidRPr="00433A03">
        <w:rPr>
          <w:rFonts w:ascii="Book Antiqua" w:hAnsi="Book Antiqua"/>
          <w:color w:val="000000"/>
          <w:sz w:val="24"/>
          <w:szCs w:val="24"/>
          <w:lang w:val="en-US"/>
        </w:rPr>
        <w:t>, whereas chronic pancreatitis (CP) has an incidence from 2.4 to 4.4 per 100000 populations</w:t>
      </w:r>
      <w:r w:rsidRPr="00433A03">
        <w:rPr>
          <w:rFonts w:ascii="Book Antiqua" w:hAnsi="Book Antiqua"/>
          <w:color w:val="000000"/>
          <w:sz w:val="24"/>
          <w:szCs w:val="24"/>
          <w:vertAlign w:val="superscript"/>
          <w:lang w:val="en-US"/>
        </w:rPr>
        <w:t>[2]</w:t>
      </w:r>
      <w:r w:rsidRPr="00433A03">
        <w:rPr>
          <w:rFonts w:ascii="Book Antiqua" w:hAnsi="Book Antiqua"/>
          <w:color w:val="000000"/>
          <w:sz w:val="24"/>
          <w:szCs w:val="24"/>
          <w:lang w:val="en-US"/>
        </w:rPr>
        <w:t>. The etiology of this disease is complex and so far a variety of environmental factors including alcohol abuse, nicotine habits, hereditary factors, efferent duct obstructions, immunological factors and rare metabolic factors have all been described. However, the pathophysiology of AP and CP remains poorly defined</w:t>
      </w:r>
      <w:r w:rsidRPr="00433A03">
        <w:rPr>
          <w:rFonts w:ascii="Book Antiqua" w:hAnsi="Book Antiqua"/>
          <w:color w:val="000000"/>
          <w:sz w:val="24"/>
          <w:szCs w:val="24"/>
          <w:vertAlign w:val="superscript"/>
          <w:lang w:val="en-US"/>
        </w:rPr>
        <w:t>[3]</w:t>
      </w:r>
      <w:r w:rsidRPr="00433A03">
        <w:rPr>
          <w:rFonts w:ascii="Book Antiqua" w:hAnsi="Book Antiqua"/>
          <w:color w:val="000000"/>
          <w:sz w:val="24"/>
          <w:szCs w:val="24"/>
          <w:lang w:val="en-US"/>
        </w:rPr>
        <w:t>. As a result appropriate therapies are still limited, and prognosis has not improved to date, which is mainly due to the lack of a satisfactory animal model of pancreatitis</w:t>
      </w:r>
      <w:r w:rsidRPr="00433A03">
        <w:rPr>
          <w:rFonts w:ascii="Book Antiqua" w:hAnsi="Book Antiqua"/>
          <w:color w:val="000000"/>
          <w:sz w:val="24"/>
          <w:szCs w:val="24"/>
          <w:vertAlign w:val="superscript"/>
          <w:lang w:val="en-US"/>
        </w:rPr>
        <w:t>[4,5]</w:t>
      </w:r>
      <w:r w:rsidRPr="00433A03">
        <w:rPr>
          <w:rFonts w:ascii="Book Antiqua" w:hAnsi="Book Antiqua"/>
          <w:color w:val="000000"/>
          <w:sz w:val="24"/>
          <w:szCs w:val="24"/>
          <w:lang w:val="en-US"/>
        </w:rPr>
        <w:t xml:space="preserve">. </w:t>
      </w:r>
    </w:p>
    <w:p w:rsidR="007764FF" w:rsidRPr="00433A03" w:rsidRDefault="007764FF">
      <w:pPr>
        <w:snapToGrid w:val="0"/>
        <w:spacing w:after="0" w:line="360" w:lineRule="auto"/>
        <w:ind w:firstLineChars="100" w:firstLine="240"/>
        <w:jc w:val="both"/>
        <w:rPr>
          <w:rFonts w:ascii="Book Antiqua" w:hAnsi="Book Antiqua"/>
          <w:color w:val="000000"/>
          <w:sz w:val="24"/>
          <w:szCs w:val="24"/>
          <w:lang w:val="en-US"/>
        </w:rPr>
      </w:pPr>
      <w:r w:rsidRPr="00433A03">
        <w:rPr>
          <w:rFonts w:ascii="Book Antiqua" w:hAnsi="Book Antiqua"/>
          <w:color w:val="000000"/>
          <w:sz w:val="24"/>
          <w:szCs w:val="24"/>
          <w:lang w:val="en-US"/>
        </w:rPr>
        <w:t>It is well known that pancreatitis is associated with visceral pain, however, the understanding of pain signaling related to pancreatitis is poor</w:t>
      </w:r>
      <w:r w:rsidRPr="00433A03">
        <w:rPr>
          <w:rFonts w:ascii="Book Antiqua" w:hAnsi="Book Antiqua"/>
          <w:color w:val="000000"/>
          <w:sz w:val="24"/>
          <w:szCs w:val="24"/>
          <w:vertAlign w:val="superscript"/>
          <w:lang w:val="en-US"/>
        </w:rPr>
        <w:t>[6]</w:t>
      </w:r>
      <w:r w:rsidRPr="00433A03">
        <w:rPr>
          <w:rFonts w:ascii="Book Antiqua" w:hAnsi="Book Antiqua"/>
          <w:color w:val="000000"/>
          <w:sz w:val="24"/>
          <w:szCs w:val="24"/>
          <w:lang w:val="en-US"/>
        </w:rPr>
        <w:t xml:space="preserve">. In order to facilitate the development of new pharmaceutical treatments for AP and CP, characterization of the mediators and receptors or ion channels on the sensory nerve terminals and the pathways of the pain signaling are needed. Therefore, in this aspect, the animal models of pancreatitis are needed in parallel in order to explore the mechanism behind pancreatitis associated visceral pain, as this is difficult to study in humans. </w:t>
      </w:r>
    </w:p>
    <w:p w:rsidR="007764FF" w:rsidRPr="00433A03" w:rsidRDefault="007764FF">
      <w:pPr>
        <w:snapToGrid w:val="0"/>
        <w:spacing w:after="0" w:line="360" w:lineRule="auto"/>
        <w:ind w:firstLineChars="100" w:firstLine="240"/>
        <w:jc w:val="both"/>
        <w:rPr>
          <w:rFonts w:ascii="Book Antiqua" w:hAnsi="Book Antiqua"/>
          <w:color w:val="000000"/>
          <w:sz w:val="24"/>
          <w:szCs w:val="24"/>
          <w:lang w:val="en-US"/>
        </w:rPr>
      </w:pPr>
      <w:r w:rsidRPr="00433A03">
        <w:rPr>
          <w:rFonts w:ascii="Book Antiqua" w:hAnsi="Book Antiqua"/>
          <w:color w:val="000000"/>
          <w:sz w:val="24"/>
          <w:szCs w:val="24"/>
          <w:lang w:val="en-US"/>
        </w:rPr>
        <w:lastRenderedPageBreak/>
        <w:t>In this review, we briefly outline the animal models of acute, chronic and un-common pancreatitis as well as animal models related to pancreatitis associated visceral pain.</w:t>
      </w:r>
    </w:p>
    <w:p w:rsidR="007764FF" w:rsidRPr="00433A03" w:rsidRDefault="007764FF">
      <w:pPr>
        <w:snapToGrid w:val="0"/>
        <w:spacing w:after="0" w:line="360" w:lineRule="auto"/>
        <w:jc w:val="both"/>
        <w:rPr>
          <w:rFonts w:ascii="Book Antiqua" w:hAnsi="Book Antiqua"/>
          <w:color w:val="000000"/>
          <w:sz w:val="24"/>
          <w:szCs w:val="24"/>
          <w:lang w:val="en-US"/>
        </w:rPr>
      </w:pPr>
    </w:p>
    <w:p w:rsidR="007764FF" w:rsidRPr="00433A03" w:rsidRDefault="007764FF">
      <w:pPr>
        <w:snapToGrid w:val="0"/>
        <w:spacing w:after="0" w:line="360" w:lineRule="auto"/>
        <w:jc w:val="both"/>
        <w:rPr>
          <w:rFonts w:ascii="Book Antiqua" w:hAnsi="Book Antiqua"/>
          <w:b/>
          <w:caps/>
          <w:color w:val="000000"/>
          <w:sz w:val="24"/>
          <w:szCs w:val="24"/>
          <w:lang w:val="en-US"/>
        </w:rPr>
      </w:pPr>
      <w:r w:rsidRPr="00433A03">
        <w:rPr>
          <w:rFonts w:ascii="Book Antiqua" w:hAnsi="Book Antiqua"/>
          <w:b/>
          <w:caps/>
          <w:color w:val="000000"/>
          <w:sz w:val="24"/>
          <w:szCs w:val="24"/>
          <w:lang w:val="en-US"/>
        </w:rPr>
        <w:t>Animal models of acute pancreatitis</w:t>
      </w:r>
    </w:p>
    <w:p w:rsidR="007764FF" w:rsidRPr="00433A03" w:rsidRDefault="007764FF">
      <w:pPr>
        <w:pStyle w:val="a7"/>
        <w:snapToGrid w:val="0"/>
        <w:spacing w:before="0" w:beforeAutospacing="0" w:after="0" w:afterAutospacing="0" w:line="360" w:lineRule="auto"/>
        <w:jc w:val="both"/>
        <w:rPr>
          <w:rFonts w:ascii="Book Antiqua" w:hAnsi="Book Antiqua"/>
          <w:color w:val="000000"/>
        </w:rPr>
      </w:pPr>
      <w:r w:rsidRPr="00433A03">
        <w:rPr>
          <w:rFonts w:ascii="Book Antiqua" w:hAnsi="Book Antiqua"/>
          <w:color w:val="000000"/>
        </w:rPr>
        <w:t>AP is an inflammatory condition of the pancreas characterized clinically by abdominal pain and elevated levels of pancreatic enzymes in the blood</w:t>
      </w:r>
      <w:r w:rsidRPr="00433A03">
        <w:rPr>
          <w:rFonts w:ascii="Book Antiqua" w:hAnsi="Book Antiqua"/>
          <w:color w:val="000000"/>
          <w:vertAlign w:val="superscript"/>
        </w:rPr>
        <w:t>[7]</w:t>
      </w:r>
      <w:r w:rsidRPr="00433A03">
        <w:rPr>
          <w:rFonts w:ascii="Book Antiqua" w:hAnsi="Book Antiqua"/>
          <w:color w:val="000000"/>
        </w:rPr>
        <w:t xml:space="preserve">. Other characteristics of AP include edema, </w:t>
      </w:r>
      <w:proofErr w:type="spellStart"/>
      <w:r w:rsidRPr="00433A03">
        <w:rPr>
          <w:rFonts w:ascii="Book Antiqua" w:hAnsi="Book Antiqua"/>
          <w:color w:val="000000"/>
        </w:rPr>
        <w:t>acinar</w:t>
      </w:r>
      <w:proofErr w:type="spellEnd"/>
      <w:r w:rsidRPr="00433A03">
        <w:rPr>
          <w:rFonts w:ascii="Book Antiqua" w:hAnsi="Book Antiqua"/>
          <w:color w:val="000000"/>
        </w:rPr>
        <w:t xml:space="preserve"> cell necrosis, hemorrhage, and severe inflammation of the pancreas. Severe AP may lead to systemic inflammatory response syndrome and multi-organ dysfunction syndrome, which account for the high mortality rates of AP</w:t>
      </w:r>
      <w:r w:rsidRPr="00433A03">
        <w:rPr>
          <w:rFonts w:ascii="Book Antiqua" w:hAnsi="Book Antiqua"/>
          <w:color w:val="000000"/>
          <w:vertAlign w:val="superscript"/>
        </w:rPr>
        <w:t>[8,9]</w:t>
      </w:r>
      <w:r w:rsidRPr="00433A03">
        <w:rPr>
          <w:rFonts w:ascii="Book Antiqua" w:hAnsi="Book Antiqua"/>
          <w:color w:val="000000"/>
        </w:rPr>
        <w:t>. As it is difficult to study AP in the clinic, animal studies are important in order to understand the pathogenesis of AP, however an AP model which is strictly comparable to human AP is still needed. The current animal models of AP have contributed to our knowledge of mechanisms involved in early cellular events, pathogenesis and pathophysiology of AP</w:t>
      </w:r>
      <w:r w:rsidRPr="00433A03">
        <w:rPr>
          <w:rFonts w:ascii="Book Antiqua" w:hAnsi="Book Antiqua"/>
          <w:color w:val="000000"/>
          <w:vertAlign w:val="superscript"/>
        </w:rPr>
        <w:t>[10,11]</w:t>
      </w:r>
      <w:r w:rsidRPr="00433A03">
        <w:rPr>
          <w:rFonts w:ascii="Book Antiqua" w:hAnsi="Book Antiqua"/>
          <w:color w:val="000000"/>
        </w:rPr>
        <w:t>. We have illustrated the summary of existing AP animal models in Table 1</w:t>
      </w:r>
      <w:r w:rsidRPr="00433A03">
        <w:rPr>
          <w:rFonts w:ascii="Book Antiqua" w:hAnsi="Book Antiqua"/>
          <w:color w:val="000000"/>
          <w:vertAlign w:val="superscript"/>
        </w:rPr>
        <w:t>[12-59]</w:t>
      </w:r>
      <w:r w:rsidRPr="00433A03">
        <w:rPr>
          <w:rFonts w:ascii="Book Antiqua" w:hAnsi="Book Antiqua"/>
          <w:color w:val="000000"/>
        </w:rPr>
        <w:t>. Details of different AP animal models including advantages, disadvantages and clinical relevance can be found in a recently published review</w:t>
      </w:r>
      <w:r w:rsidRPr="00433A03">
        <w:rPr>
          <w:rFonts w:ascii="Book Antiqua" w:hAnsi="Book Antiqua"/>
          <w:color w:val="000000"/>
          <w:vertAlign w:val="superscript"/>
        </w:rPr>
        <w:t>[4]</w:t>
      </w:r>
      <w:r w:rsidRPr="00433A03">
        <w:rPr>
          <w:rFonts w:ascii="Book Antiqua" w:hAnsi="Book Antiqua"/>
          <w:color w:val="000000"/>
        </w:rPr>
        <w:t>. From a methodological aspect, selecting the appropriate AP animal model depends on the objectives of each study as different animal models are targeted to different AP features. For developing the effective treatment for AP in the clinic, continued investigation of AP animal models are needed.</w:t>
      </w:r>
    </w:p>
    <w:p w:rsidR="007764FF" w:rsidRPr="00433A03" w:rsidRDefault="007764FF">
      <w:pPr>
        <w:pStyle w:val="a7"/>
        <w:snapToGrid w:val="0"/>
        <w:spacing w:before="0" w:beforeAutospacing="0" w:after="0" w:afterAutospacing="0" w:line="360" w:lineRule="auto"/>
        <w:ind w:firstLine="1304"/>
        <w:jc w:val="both"/>
        <w:rPr>
          <w:rFonts w:ascii="Book Antiqua" w:hAnsi="Book Antiqua"/>
          <w:color w:val="000000"/>
        </w:rPr>
      </w:pPr>
    </w:p>
    <w:p w:rsidR="007764FF" w:rsidRPr="00433A03" w:rsidRDefault="007764FF">
      <w:pPr>
        <w:snapToGrid w:val="0"/>
        <w:spacing w:after="0" w:line="360" w:lineRule="auto"/>
        <w:jc w:val="both"/>
        <w:outlineLvl w:val="0"/>
        <w:rPr>
          <w:rFonts w:ascii="Book Antiqua" w:hAnsi="Book Antiqua"/>
          <w:b/>
          <w:caps/>
          <w:color w:val="000000"/>
          <w:sz w:val="24"/>
          <w:szCs w:val="24"/>
          <w:lang w:val="en-US"/>
        </w:rPr>
      </w:pPr>
      <w:r w:rsidRPr="00433A03">
        <w:rPr>
          <w:rFonts w:ascii="Book Antiqua" w:hAnsi="Book Antiqua"/>
          <w:b/>
          <w:caps/>
          <w:color w:val="000000"/>
          <w:sz w:val="24"/>
          <w:szCs w:val="24"/>
          <w:lang w:val="en-US"/>
        </w:rPr>
        <w:t>Animal models of chronic pancreatitis</w:t>
      </w:r>
    </w:p>
    <w:p w:rsidR="007764FF" w:rsidRPr="00433A03" w:rsidRDefault="007764FF">
      <w:pPr>
        <w:snapToGrid w:val="0"/>
        <w:spacing w:after="0" w:line="360" w:lineRule="auto"/>
        <w:jc w:val="both"/>
        <w:rPr>
          <w:rFonts w:ascii="Book Antiqua" w:hAnsi="Book Antiqua"/>
          <w:color w:val="000000"/>
          <w:sz w:val="24"/>
          <w:szCs w:val="24"/>
          <w:lang w:val="en-US"/>
        </w:rPr>
      </w:pPr>
      <w:r w:rsidRPr="00433A03">
        <w:rPr>
          <w:rFonts w:ascii="Book Antiqua" w:hAnsi="Book Antiqua"/>
          <w:color w:val="000000"/>
          <w:sz w:val="24"/>
          <w:szCs w:val="24"/>
          <w:lang w:val="en-US"/>
        </w:rPr>
        <w:t>A recently published review</w:t>
      </w:r>
      <w:r w:rsidRPr="00433A03">
        <w:rPr>
          <w:rFonts w:ascii="Book Antiqua" w:hAnsi="Book Antiqua"/>
          <w:color w:val="000000"/>
          <w:sz w:val="24"/>
          <w:szCs w:val="24"/>
          <w:vertAlign w:val="superscript"/>
          <w:lang w:val="en-US"/>
        </w:rPr>
        <w:t>[5]</w:t>
      </w:r>
      <w:r w:rsidRPr="00433A03">
        <w:rPr>
          <w:rFonts w:ascii="Book Antiqua" w:hAnsi="Book Antiqua"/>
          <w:color w:val="000000"/>
          <w:sz w:val="24"/>
          <w:szCs w:val="24"/>
          <w:lang w:val="en-US"/>
        </w:rPr>
        <w:t xml:space="preserve"> has described the most frequently used and best established models for CP in animals. The majority of the animal models are rodent models, since mice and rats are easy to handle and there is a steadily increasing number of genetic models obtained by gene deletion or transgenic expression of genetic variants. In the same way for animal models of AP, the models of CP can be classified into noninvasive or nonsurgical models and invasive or surgical models. Table 2 summarizes different animal models of CP</w:t>
      </w:r>
      <w:r w:rsidRPr="00433A03">
        <w:rPr>
          <w:rFonts w:ascii="Book Antiqua" w:hAnsi="Book Antiqua"/>
          <w:color w:val="000000"/>
          <w:sz w:val="24"/>
          <w:szCs w:val="24"/>
          <w:vertAlign w:val="superscript"/>
          <w:lang w:val="en-US" w:eastAsia="zh-CN"/>
        </w:rPr>
        <w:t>[60-100]</w:t>
      </w:r>
      <w:r w:rsidRPr="00433A03">
        <w:rPr>
          <w:rFonts w:ascii="Book Antiqua" w:hAnsi="Book Antiqua"/>
          <w:color w:val="000000"/>
          <w:sz w:val="24"/>
          <w:szCs w:val="24"/>
          <w:lang w:val="en-US"/>
        </w:rPr>
        <w:t>.</w:t>
      </w:r>
    </w:p>
    <w:p w:rsidR="007764FF" w:rsidRPr="00433A03" w:rsidRDefault="007764FF">
      <w:pPr>
        <w:snapToGrid w:val="0"/>
        <w:spacing w:after="0" w:line="360" w:lineRule="auto"/>
        <w:ind w:firstLineChars="100" w:firstLine="240"/>
        <w:jc w:val="both"/>
        <w:rPr>
          <w:rFonts w:ascii="Book Antiqua" w:hAnsi="Book Antiqua"/>
          <w:color w:val="000000"/>
          <w:sz w:val="24"/>
          <w:szCs w:val="24"/>
          <w:lang w:val="en-US"/>
        </w:rPr>
      </w:pPr>
      <w:r w:rsidRPr="00433A03">
        <w:rPr>
          <w:rFonts w:ascii="Book Antiqua" w:hAnsi="Book Antiqua"/>
          <w:color w:val="000000"/>
          <w:sz w:val="24"/>
          <w:szCs w:val="24"/>
          <w:lang w:val="en-US"/>
        </w:rPr>
        <w:t xml:space="preserve">In the non-invasive models, repetitive </w:t>
      </w:r>
      <w:proofErr w:type="spellStart"/>
      <w:r w:rsidRPr="00433A03">
        <w:rPr>
          <w:rFonts w:ascii="Book Antiqua" w:hAnsi="Book Antiqua"/>
          <w:color w:val="000000"/>
          <w:sz w:val="24"/>
          <w:szCs w:val="24"/>
          <w:lang w:val="en-US"/>
        </w:rPr>
        <w:t>caerulein</w:t>
      </w:r>
      <w:proofErr w:type="spellEnd"/>
      <w:r w:rsidRPr="00433A03">
        <w:rPr>
          <w:rFonts w:ascii="Book Antiqua" w:hAnsi="Book Antiqua"/>
          <w:color w:val="000000"/>
          <w:sz w:val="24"/>
          <w:szCs w:val="24"/>
          <w:lang w:val="en-US"/>
        </w:rPr>
        <w:t xml:space="preserve"> injections are amongst the most widely used models. Firstly, </w:t>
      </w:r>
      <w:proofErr w:type="spellStart"/>
      <w:r w:rsidRPr="00433A03">
        <w:rPr>
          <w:rFonts w:ascii="Book Antiqua" w:hAnsi="Book Antiqua"/>
          <w:color w:val="000000"/>
          <w:sz w:val="24"/>
          <w:szCs w:val="24"/>
          <w:lang w:val="en-US"/>
        </w:rPr>
        <w:t>caerulein</w:t>
      </w:r>
      <w:proofErr w:type="spellEnd"/>
      <w:r w:rsidRPr="00433A03">
        <w:rPr>
          <w:rFonts w:ascii="Book Antiqua" w:hAnsi="Book Antiqua"/>
          <w:color w:val="000000"/>
          <w:sz w:val="24"/>
          <w:szCs w:val="24"/>
          <w:lang w:val="en-US"/>
        </w:rPr>
        <w:t xml:space="preserve"> injections are relatively easy to perform and show a high </w:t>
      </w:r>
      <w:r w:rsidRPr="00433A03">
        <w:rPr>
          <w:rFonts w:ascii="Book Antiqua" w:hAnsi="Book Antiqua"/>
          <w:color w:val="000000"/>
          <w:sz w:val="24"/>
          <w:szCs w:val="24"/>
          <w:lang w:val="en-US"/>
        </w:rPr>
        <w:lastRenderedPageBreak/>
        <w:t xml:space="preserve">reliability and reproducibility. Secondly, other compounds mediating injury such as lipopolysaccharides or </w:t>
      </w:r>
      <w:proofErr w:type="spellStart"/>
      <w:r w:rsidRPr="00433A03">
        <w:rPr>
          <w:rFonts w:ascii="Book Antiqua" w:hAnsi="Book Antiqua"/>
          <w:color w:val="000000"/>
          <w:sz w:val="24"/>
          <w:szCs w:val="24"/>
          <w:lang w:val="en-US"/>
        </w:rPr>
        <w:t>cyclosporin</w:t>
      </w:r>
      <w:proofErr w:type="spellEnd"/>
      <w:r w:rsidRPr="00433A03">
        <w:rPr>
          <w:rFonts w:ascii="Book Antiqua" w:hAnsi="Book Antiqua"/>
          <w:color w:val="000000"/>
          <w:sz w:val="24"/>
          <w:szCs w:val="24"/>
          <w:lang w:val="en-US"/>
        </w:rPr>
        <w:t xml:space="preserve"> A can easily be added to the design. Thirdly, serial </w:t>
      </w:r>
      <w:proofErr w:type="spellStart"/>
      <w:r w:rsidRPr="00433A03">
        <w:rPr>
          <w:rFonts w:ascii="Book Antiqua" w:hAnsi="Book Antiqua"/>
          <w:color w:val="000000"/>
          <w:sz w:val="24"/>
          <w:szCs w:val="24"/>
          <w:lang w:val="en-US"/>
        </w:rPr>
        <w:t>caerulein</w:t>
      </w:r>
      <w:proofErr w:type="spellEnd"/>
      <w:r w:rsidRPr="00433A03">
        <w:rPr>
          <w:rFonts w:ascii="Book Antiqua" w:hAnsi="Book Antiqua"/>
          <w:color w:val="000000"/>
          <w:sz w:val="24"/>
          <w:szCs w:val="24"/>
          <w:lang w:val="en-US"/>
        </w:rPr>
        <w:t xml:space="preserve"> injections can be performed in transgenic or knockout animals. It is likely that there are dose and frequency dependency for </w:t>
      </w:r>
      <w:proofErr w:type="spellStart"/>
      <w:r w:rsidRPr="00433A03">
        <w:rPr>
          <w:rFonts w:ascii="Book Antiqua" w:hAnsi="Book Antiqua"/>
          <w:color w:val="000000"/>
          <w:sz w:val="24"/>
          <w:szCs w:val="24"/>
          <w:lang w:val="en-US"/>
        </w:rPr>
        <w:t>caerulein</w:t>
      </w:r>
      <w:proofErr w:type="spellEnd"/>
      <w:r w:rsidRPr="00433A03">
        <w:rPr>
          <w:rFonts w:ascii="Book Antiqua" w:hAnsi="Book Antiqua"/>
          <w:color w:val="000000"/>
          <w:sz w:val="24"/>
          <w:szCs w:val="24"/>
          <w:lang w:val="en-US"/>
        </w:rPr>
        <w:t>. The most translational models include repetitive injections of L-arginine, which appears to produce CP similar to that in humans</w:t>
      </w:r>
      <w:r w:rsidRPr="00433A03">
        <w:rPr>
          <w:rFonts w:ascii="Book Antiqua" w:hAnsi="Book Antiqua"/>
          <w:color w:val="000000"/>
          <w:sz w:val="24"/>
          <w:szCs w:val="24"/>
          <w:vertAlign w:val="superscript"/>
          <w:lang w:val="en-US"/>
        </w:rPr>
        <w:t>[70-72]</w:t>
      </w:r>
      <w:r w:rsidRPr="00433A03">
        <w:rPr>
          <w:rFonts w:ascii="Book Antiqua" w:hAnsi="Book Antiqua" w:cs="Book Antiqua"/>
          <w:color w:val="000000"/>
          <w:sz w:val="24"/>
          <w:szCs w:val="24"/>
          <w:lang w:val="en-US"/>
        </w:rPr>
        <w:t xml:space="preserve">. In this model, </w:t>
      </w:r>
      <w:r w:rsidRPr="00433A03">
        <w:rPr>
          <w:rFonts w:ascii="Book Antiqua" w:hAnsi="Book Antiqua"/>
          <w:color w:val="000000"/>
          <w:sz w:val="24"/>
          <w:szCs w:val="24"/>
          <w:lang w:val="en-US"/>
        </w:rPr>
        <w:t>ﬁbrotic tissues are progressively replaced with adipose tissue. Due to the high impact of alcohol consumption as a risk factor on the pathogenesis in human pancreatic diseases, alcohol has frequently been used to trigger CP in animal models</w:t>
      </w:r>
      <w:r w:rsidRPr="00433A03">
        <w:rPr>
          <w:rFonts w:ascii="Book Antiqua" w:hAnsi="Book Antiqua"/>
          <w:color w:val="000000"/>
          <w:sz w:val="24"/>
          <w:szCs w:val="24"/>
          <w:vertAlign w:val="superscript"/>
          <w:lang w:val="en-US"/>
        </w:rPr>
        <w:t>[73,74]</w:t>
      </w:r>
      <w:r w:rsidRPr="00433A03">
        <w:rPr>
          <w:rFonts w:ascii="Book Antiqua" w:hAnsi="Book Antiqua"/>
          <w:color w:val="000000"/>
          <w:sz w:val="24"/>
          <w:szCs w:val="24"/>
          <w:lang w:val="en-US"/>
        </w:rPr>
        <w:t xml:space="preserve">. However, it is still being considered whether a model for CP induced by alcohol alone is feasible or satisfactory. The combination of alcohol feeding with </w:t>
      </w:r>
      <w:proofErr w:type="spellStart"/>
      <w:r w:rsidRPr="00433A03">
        <w:rPr>
          <w:rFonts w:ascii="Book Antiqua" w:hAnsi="Book Antiqua"/>
          <w:color w:val="000000"/>
          <w:sz w:val="24"/>
          <w:szCs w:val="24"/>
          <w:lang w:val="en-US"/>
        </w:rPr>
        <w:t>caerulein</w:t>
      </w:r>
      <w:proofErr w:type="spellEnd"/>
      <w:r w:rsidRPr="00433A03">
        <w:rPr>
          <w:rFonts w:ascii="Book Antiqua" w:hAnsi="Book Antiqua"/>
          <w:color w:val="000000"/>
          <w:sz w:val="24"/>
          <w:szCs w:val="24"/>
          <w:lang w:val="en-US"/>
        </w:rPr>
        <w:t xml:space="preserve"> injections exacerbates the course of pancreatitis and consequently increases pancreatic fibrosis and the loss of parenchyma. </w:t>
      </w:r>
    </w:p>
    <w:p w:rsidR="007764FF" w:rsidRPr="00433A03" w:rsidRDefault="007764FF">
      <w:pPr>
        <w:snapToGrid w:val="0"/>
        <w:spacing w:after="0" w:line="360" w:lineRule="auto"/>
        <w:ind w:firstLineChars="100" w:firstLine="240"/>
        <w:jc w:val="both"/>
        <w:rPr>
          <w:rFonts w:ascii="Book Antiqua" w:hAnsi="Book Antiqua"/>
          <w:color w:val="000000"/>
          <w:sz w:val="24"/>
          <w:szCs w:val="24"/>
          <w:lang w:val="en-US"/>
        </w:rPr>
      </w:pPr>
      <w:r w:rsidRPr="00433A03">
        <w:rPr>
          <w:rFonts w:ascii="Book Antiqua" w:hAnsi="Book Antiqua"/>
          <w:color w:val="000000"/>
          <w:sz w:val="24"/>
          <w:szCs w:val="24"/>
          <w:lang w:val="en-US"/>
        </w:rPr>
        <w:t xml:space="preserve">Genetic animal models of CP are suitable for different studies. It is well known that activation of </w:t>
      </w:r>
      <w:proofErr w:type="spellStart"/>
      <w:r w:rsidRPr="00433A03">
        <w:rPr>
          <w:rFonts w:ascii="Book Antiqua" w:hAnsi="Book Antiqua"/>
          <w:color w:val="000000"/>
          <w:sz w:val="24"/>
          <w:szCs w:val="24"/>
          <w:lang w:val="en-US"/>
        </w:rPr>
        <w:t>trypsinogen</w:t>
      </w:r>
      <w:proofErr w:type="spellEnd"/>
      <w:r w:rsidRPr="00433A03">
        <w:rPr>
          <w:rFonts w:ascii="Book Antiqua" w:hAnsi="Book Antiqua"/>
          <w:color w:val="000000"/>
          <w:sz w:val="24"/>
          <w:szCs w:val="24"/>
          <w:lang w:val="en-US"/>
        </w:rPr>
        <w:t xml:space="preserve"> is one of the key events in the early phase of pancreatitis, and therefore genetic abnormalities found in the </w:t>
      </w:r>
      <w:proofErr w:type="spellStart"/>
      <w:r w:rsidRPr="00433A03">
        <w:rPr>
          <w:rFonts w:ascii="Book Antiqua" w:hAnsi="Book Antiqua"/>
          <w:color w:val="000000"/>
          <w:sz w:val="24"/>
          <w:szCs w:val="24"/>
          <w:lang w:val="en-US"/>
        </w:rPr>
        <w:t>trypsinogen</w:t>
      </w:r>
      <w:proofErr w:type="spellEnd"/>
      <w:r w:rsidRPr="00433A03">
        <w:rPr>
          <w:rFonts w:ascii="Book Antiqua" w:hAnsi="Book Antiqua"/>
          <w:color w:val="000000"/>
          <w:sz w:val="24"/>
          <w:szCs w:val="24"/>
          <w:lang w:val="en-US"/>
        </w:rPr>
        <w:t xml:space="preserve"> gene and in its inhibitors might be of particular importance of which R122H transgenic mice</w:t>
      </w:r>
      <w:r w:rsidRPr="00433A03">
        <w:rPr>
          <w:rFonts w:ascii="Book Antiqua" w:hAnsi="Book Antiqua"/>
          <w:color w:val="000000"/>
          <w:sz w:val="24"/>
          <w:szCs w:val="24"/>
          <w:vertAlign w:val="superscript"/>
          <w:lang w:val="en-US"/>
        </w:rPr>
        <w:t>[80]</w:t>
      </w:r>
      <w:r w:rsidRPr="00433A03">
        <w:rPr>
          <w:rFonts w:ascii="Book Antiqua" w:hAnsi="Book Antiqua"/>
          <w:color w:val="000000"/>
          <w:sz w:val="24"/>
          <w:szCs w:val="24"/>
          <w:lang w:val="en-US"/>
        </w:rPr>
        <w:t xml:space="preserve"> are a good example. Transgenic expression of the R122H mutation of murine trypsin 4 in the pancreas of mice led to progressive fibrosis and chronic inflammation of the pancreas. Repetitive inductions of experimental pancreatitis with </w:t>
      </w:r>
      <w:proofErr w:type="spellStart"/>
      <w:r w:rsidRPr="00433A03">
        <w:rPr>
          <w:rFonts w:ascii="Book Antiqua" w:hAnsi="Book Antiqua"/>
          <w:color w:val="000000"/>
          <w:sz w:val="24"/>
          <w:szCs w:val="24"/>
          <w:lang w:val="en-US"/>
        </w:rPr>
        <w:t>supramaximal</w:t>
      </w:r>
      <w:proofErr w:type="spellEnd"/>
      <w:r w:rsidRPr="00433A03">
        <w:rPr>
          <w:rFonts w:ascii="Book Antiqua" w:hAnsi="Book Antiqua"/>
          <w:color w:val="000000"/>
          <w:sz w:val="24"/>
          <w:szCs w:val="24"/>
          <w:lang w:val="en-US"/>
        </w:rPr>
        <w:t xml:space="preserve"> doses of </w:t>
      </w:r>
      <w:proofErr w:type="spellStart"/>
      <w:r w:rsidRPr="00433A03">
        <w:rPr>
          <w:rFonts w:ascii="Book Antiqua" w:hAnsi="Book Antiqua"/>
          <w:color w:val="000000"/>
          <w:sz w:val="24"/>
          <w:szCs w:val="24"/>
          <w:lang w:val="en-US"/>
        </w:rPr>
        <w:t>cerulein</w:t>
      </w:r>
      <w:proofErr w:type="spellEnd"/>
      <w:r w:rsidRPr="00433A03">
        <w:rPr>
          <w:rFonts w:ascii="Book Antiqua" w:hAnsi="Book Antiqua"/>
          <w:color w:val="000000"/>
          <w:sz w:val="24"/>
          <w:szCs w:val="24"/>
          <w:lang w:val="en-US"/>
        </w:rPr>
        <w:t xml:space="preserve"> resulted in extensive deposition of collagen in </w:t>
      </w:r>
      <w:proofErr w:type="spellStart"/>
      <w:r w:rsidRPr="00433A03">
        <w:rPr>
          <w:rFonts w:ascii="Book Antiqua" w:hAnsi="Book Antiqua"/>
          <w:color w:val="000000"/>
          <w:sz w:val="24"/>
          <w:szCs w:val="24"/>
          <w:lang w:val="en-US"/>
        </w:rPr>
        <w:t>periacinar</w:t>
      </w:r>
      <w:proofErr w:type="spellEnd"/>
      <w:r w:rsidRPr="00433A03">
        <w:rPr>
          <w:rFonts w:ascii="Book Antiqua" w:hAnsi="Book Antiqua"/>
          <w:color w:val="000000"/>
          <w:sz w:val="24"/>
          <w:szCs w:val="24"/>
          <w:lang w:val="en-US"/>
        </w:rPr>
        <w:t xml:space="preserve"> and </w:t>
      </w:r>
      <w:proofErr w:type="spellStart"/>
      <w:r w:rsidRPr="00433A03">
        <w:rPr>
          <w:rFonts w:ascii="Book Antiqua" w:hAnsi="Book Antiqua"/>
          <w:color w:val="000000"/>
          <w:sz w:val="24"/>
          <w:szCs w:val="24"/>
          <w:lang w:val="en-US"/>
        </w:rPr>
        <w:t>perilobular</w:t>
      </w:r>
      <w:proofErr w:type="spellEnd"/>
      <w:r w:rsidRPr="00433A03">
        <w:rPr>
          <w:rFonts w:ascii="Book Antiqua" w:hAnsi="Book Antiqua"/>
          <w:color w:val="000000"/>
          <w:sz w:val="24"/>
          <w:szCs w:val="24"/>
          <w:lang w:val="en-US"/>
        </w:rPr>
        <w:t xml:space="preserve"> spaces of this transgenic animal. However other genetic models might also help us to understand how CP develops</w:t>
      </w:r>
      <w:r w:rsidRPr="00433A03">
        <w:rPr>
          <w:rFonts w:ascii="Book Antiqua" w:hAnsi="Book Antiqua"/>
          <w:color w:val="000000"/>
          <w:sz w:val="24"/>
          <w:szCs w:val="24"/>
          <w:vertAlign w:val="superscript"/>
          <w:lang w:val="en-US"/>
        </w:rPr>
        <w:t>[77-79,81,83-86,101]</w:t>
      </w:r>
      <w:r w:rsidRPr="00433A03">
        <w:rPr>
          <w:rFonts w:ascii="Book Antiqua" w:hAnsi="Book Antiqua"/>
          <w:color w:val="000000"/>
          <w:sz w:val="24"/>
          <w:szCs w:val="24"/>
          <w:lang w:val="en-US"/>
        </w:rPr>
        <w:t>.</w:t>
      </w:r>
    </w:p>
    <w:p w:rsidR="007764FF" w:rsidRPr="00433A03" w:rsidRDefault="007764FF">
      <w:pPr>
        <w:snapToGrid w:val="0"/>
        <w:spacing w:after="0" w:line="360" w:lineRule="auto"/>
        <w:jc w:val="both"/>
        <w:rPr>
          <w:rFonts w:ascii="Book Antiqua" w:hAnsi="Book Antiqua"/>
          <w:color w:val="000000"/>
          <w:sz w:val="24"/>
          <w:szCs w:val="24"/>
          <w:lang w:val="en-US" w:eastAsia="zh-CN"/>
        </w:rPr>
      </w:pPr>
      <w:r w:rsidRPr="00433A03">
        <w:rPr>
          <w:rFonts w:ascii="Book Antiqua" w:hAnsi="Book Antiqua"/>
          <w:color w:val="000000"/>
          <w:sz w:val="24"/>
          <w:szCs w:val="24"/>
          <w:lang w:val="en-US"/>
        </w:rPr>
        <w:t xml:space="preserve">     Invasive animal models can also be used to induce CP. As an example, retrograde infusion of sodium </w:t>
      </w:r>
      <w:proofErr w:type="spellStart"/>
      <w:r w:rsidRPr="00433A03">
        <w:rPr>
          <w:rFonts w:ascii="Book Antiqua" w:hAnsi="Book Antiqua"/>
          <w:color w:val="000000"/>
          <w:sz w:val="24"/>
          <w:szCs w:val="24"/>
          <w:lang w:val="en-US"/>
        </w:rPr>
        <w:t>taurocholate</w:t>
      </w:r>
      <w:proofErr w:type="spellEnd"/>
      <w:r w:rsidRPr="00433A03">
        <w:rPr>
          <w:rFonts w:ascii="Book Antiqua" w:hAnsi="Book Antiqua"/>
          <w:color w:val="000000"/>
          <w:sz w:val="24"/>
          <w:szCs w:val="24"/>
          <w:lang w:val="en-US"/>
        </w:rPr>
        <w:t xml:space="preserve"> (</w:t>
      </w:r>
      <w:proofErr w:type="spellStart"/>
      <w:r w:rsidRPr="00433A03">
        <w:rPr>
          <w:rFonts w:ascii="Book Antiqua" w:hAnsi="Book Antiqua"/>
          <w:color w:val="000000"/>
          <w:sz w:val="24"/>
          <w:szCs w:val="24"/>
          <w:lang w:val="en-US"/>
        </w:rPr>
        <w:t>NaTc</w:t>
      </w:r>
      <w:proofErr w:type="spellEnd"/>
      <w:r w:rsidRPr="00433A03">
        <w:rPr>
          <w:rFonts w:ascii="Book Antiqua" w:hAnsi="Book Antiqua"/>
          <w:color w:val="000000"/>
          <w:sz w:val="24"/>
          <w:szCs w:val="24"/>
          <w:lang w:val="en-US"/>
        </w:rPr>
        <w:t>) into the pancreatic duct</w:t>
      </w:r>
      <w:r w:rsidRPr="00433A03">
        <w:rPr>
          <w:rFonts w:ascii="Book Antiqua" w:hAnsi="Book Antiqua"/>
          <w:color w:val="000000"/>
          <w:sz w:val="24"/>
          <w:szCs w:val="24"/>
          <w:vertAlign w:val="superscript"/>
          <w:lang w:val="en-US"/>
        </w:rPr>
        <w:t>[46]</w:t>
      </w:r>
      <w:r w:rsidRPr="00433A03">
        <w:rPr>
          <w:rFonts w:ascii="Book Antiqua" w:hAnsi="Book Antiqua"/>
          <w:color w:val="000000"/>
          <w:sz w:val="24"/>
          <w:szCs w:val="24"/>
          <w:lang w:val="en-US"/>
        </w:rPr>
        <w:t xml:space="preserve"> or </w:t>
      </w:r>
      <w:proofErr w:type="spellStart"/>
      <w:r w:rsidRPr="00433A03">
        <w:rPr>
          <w:rFonts w:ascii="Book Antiqua" w:hAnsi="Book Antiqua"/>
          <w:color w:val="000000"/>
          <w:sz w:val="24"/>
          <w:szCs w:val="24"/>
          <w:lang w:val="en-US"/>
        </w:rPr>
        <w:t>intraductal</w:t>
      </w:r>
      <w:proofErr w:type="spellEnd"/>
      <w:r w:rsidRPr="00433A03">
        <w:rPr>
          <w:rFonts w:ascii="Book Antiqua" w:hAnsi="Book Antiqua"/>
          <w:color w:val="000000"/>
          <w:sz w:val="24"/>
          <w:szCs w:val="24"/>
          <w:lang w:val="en-US"/>
        </w:rPr>
        <w:t xml:space="preserve"> infusion of </w:t>
      </w:r>
      <w:proofErr w:type="spellStart"/>
      <w:r w:rsidRPr="00433A03">
        <w:rPr>
          <w:rFonts w:ascii="Book Antiqua" w:hAnsi="Book Antiqua"/>
          <w:color w:val="000000"/>
          <w:sz w:val="24"/>
          <w:szCs w:val="24"/>
          <w:lang w:val="en-US"/>
        </w:rPr>
        <w:t>NaTc</w:t>
      </w:r>
      <w:proofErr w:type="spellEnd"/>
      <w:r w:rsidRPr="00433A03">
        <w:rPr>
          <w:rFonts w:ascii="Book Antiqua" w:hAnsi="Book Antiqua"/>
          <w:color w:val="000000"/>
          <w:sz w:val="24"/>
          <w:szCs w:val="24"/>
          <w:vertAlign w:val="superscript"/>
          <w:lang w:val="en-US"/>
        </w:rPr>
        <w:t>[72]</w:t>
      </w:r>
      <w:r w:rsidRPr="00433A03">
        <w:rPr>
          <w:rFonts w:ascii="Book Antiqua" w:hAnsi="Book Antiqua"/>
          <w:color w:val="000000"/>
          <w:sz w:val="24"/>
          <w:szCs w:val="24"/>
          <w:lang w:val="en-US"/>
        </w:rPr>
        <w:t xml:space="preserve"> can generate pancreatitis, however the structure of the pancreatic tissue will return to an almost normal state after 14 d. Retrograde infusion of oleic acid</w:t>
      </w:r>
      <w:r w:rsidRPr="00433A03">
        <w:rPr>
          <w:rFonts w:ascii="Book Antiqua" w:hAnsi="Book Antiqua"/>
          <w:color w:val="000000"/>
          <w:sz w:val="24"/>
          <w:szCs w:val="24"/>
          <w:vertAlign w:val="superscript"/>
          <w:lang w:val="en-US"/>
        </w:rPr>
        <w:t>[72,88-91]</w:t>
      </w:r>
      <w:r w:rsidRPr="00433A03">
        <w:rPr>
          <w:rFonts w:ascii="Book Antiqua" w:hAnsi="Book Antiqua"/>
          <w:color w:val="000000"/>
          <w:sz w:val="24"/>
          <w:szCs w:val="24"/>
          <w:lang w:val="en-US"/>
        </w:rPr>
        <w:t xml:space="preserve">, viscous solution of </w:t>
      </w:r>
      <w:proofErr w:type="spellStart"/>
      <w:r w:rsidRPr="00433A03">
        <w:rPr>
          <w:rFonts w:ascii="Book Antiqua" w:hAnsi="Book Antiqua"/>
          <w:color w:val="000000"/>
          <w:sz w:val="24"/>
          <w:szCs w:val="24"/>
          <w:lang w:val="en-US"/>
        </w:rPr>
        <w:t>zein</w:t>
      </w:r>
      <w:proofErr w:type="spellEnd"/>
      <w:r w:rsidRPr="00433A03">
        <w:rPr>
          <w:rFonts w:ascii="Book Antiqua" w:hAnsi="Book Antiqua"/>
          <w:color w:val="000000"/>
          <w:sz w:val="24"/>
          <w:szCs w:val="24"/>
          <w:vertAlign w:val="superscript"/>
          <w:lang w:val="en-US"/>
        </w:rPr>
        <w:t>[92]</w:t>
      </w:r>
      <w:r w:rsidRPr="00433A03">
        <w:rPr>
          <w:rFonts w:ascii="Book Antiqua" w:hAnsi="Book Antiqua"/>
          <w:color w:val="000000"/>
          <w:sz w:val="24"/>
          <w:szCs w:val="24"/>
          <w:lang w:val="en-US"/>
        </w:rPr>
        <w:t xml:space="preserve">, a mixture of </w:t>
      </w:r>
      <w:proofErr w:type="spellStart"/>
      <w:r w:rsidRPr="00433A03">
        <w:rPr>
          <w:rFonts w:ascii="Book Antiqua" w:hAnsi="Book Antiqua"/>
          <w:color w:val="000000"/>
          <w:sz w:val="24"/>
          <w:szCs w:val="24"/>
          <w:lang w:val="en-US"/>
        </w:rPr>
        <w:t>zein</w:t>
      </w:r>
      <w:proofErr w:type="spellEnd"/>
      <w:r w:rsidRPr="00433A03">
        <w:rPr>
          <w:rFonts w:ascii="Book Antiqua" w:hAnsi="Book Antiqua"/>
          <w:color w:val="000000"/>
          <w:sz w:val="24"/>
          <w:szCs w:val="24"/>
          <w:lang w:val="en-US"/>
        </w:rPr>
        <w:t xml:space="preserve">-oleic acid or a viscous solution consisting of </w:t>
      </w:r>
      <w:proofErr w:type="spellStart"/>
      <w:r w:rsidRPr="00433A03">
        <w:rPr>
          <w:rFonts w:ascii="Book Antiqua" w:hAnsi="Book Antiqua"/>
          <w:color w:val="000000"/>
          <w:sz w:val="24"/>
          <w:szCs w:val="24"/>
          <w:lang w:val="en-US"/>
        </w:rPr>
        <w:t>zeinoleic</w:t>
      </w:r>
      <w:proofErr w:type="spellEnd"/>
      <w:r w:rsidRPr="00433A03">
        <w:rPr>
          <w:rFonts w:ascii="Book Antiqua" w:hAnsi="Book Antiqua"/>
          <w:color w:val="000000"/>
          <w:sz w:val="24"/>
          <w:szCs w:val="24"/>
          <w:lang w:val="en-US"/>
        </w:rPr>
        <w:t xml:space="preserve"> acid-linoleic acid</w:t>
      </w:r>
      <w:r w:rsidRPr="00433A03">
        <w:rPr>
          <w:rFonts w:ascii="Book Antiqua" w:hAnsi="Book Antiqua"/>
          <w:color w:val="000000"/>
          <w:sz w:val="24"/>
          <w:szCs w:val="24"/>
          <w:vertAlign w:val="superscript"/>
          <w:lang w:val="en-US"/>
        </w:rPr>
        <w:t>[93,94]</w:t>
      </w:r>
      <w:r w:rsidRPr="00433A03">
        <w:rPr>
          <w:rFonts w:ascii="Book Antiqua" w:hAnsi="Book Antiqua"/>
          <w:color w:val="000000"/>
          <w:sz w:val="24"/>
          <w:szCs w:val="24"/>
          <w:lang w:val="en-US"/>
        </w:rPr>
        <w:t xml:space="preserve"> into rat pancreatic duct will cause severe pancreatic atrophy with irregular ﬁbrosis and fat replacement over a period of 6 months. However, these models of </w:t>
      </w:r>
      <w:r w:rsidRPr="00433A03">
        <w:rPr>
          <w:rFonts w:ascii="Book Antiqua" w:hAnsi="Book Antiqua"/>
          <w:color w:val="000000"/>
          <w:sz w:val="24"/>
          <w:szCs w:val="24"/>
          <w:lang w:val="en-US"/>
        </w:rPr>
        <w:lastRenderedPageBreak/>
        <w:t>pancreatitis appear quite distinct</w:t>
      </w:r>
      <w:r w:rsidRPr="00433A03">
        <w:rPr>
          <w:rFonts w:ascii="Book Antiqua" w:hAnsi="Book Antiqua" w:cs="Book Antiqua"/>
          <w:color w:val="000000"/>
          <w:sz w:val="24"/>
          <w:szCs w:val="24"/>
          <w:lang w:val="en-US"/>
        </w:rPr>
        <w:t xml:space="preserve"> from CP in humans. As one factor alone is inadequate to cause persistent pancreatic injury, a combination of transient stasis of pancreatic juice flow and mild pancreatic duct injury is a </w:t>
      </w:r>
      <w:proofErr w:type="spellStart"/>
      <w:r w:rsidRPr="00433A03">
        <w:rPr>
          <w:rFonts w:ascii="Book Antiqua" w:hAnsi="Book Antiqua" w:cs="Book Antiqua"/>
          <w:color w:val="000000"/>
          <w:sz w:val="24"/>
          <w:szCs w:val="24"/>
          <w:lang w:val="en-US"/>
        </w:rPr>
        <w:t>well established</w:t>
      </w:r>
      <w:proofErr w:type="spellEnd"/>
      <w:r w:rsidRPr="00433A03">
        <w:rPr>
          <w:rFonts w:ascii="Book Antiqua" w:hAnsi="Book Antiqua" w:cs="Book Antiqua"/>
          <w:color w:val="000000"/>
          <w:sz w:val="24"/>
          <w:szCs w:val="24"/>
          <w:lang w:val="en-US"/>
        </w:rPr>
        <w:t xml:space="preserve"> and reliable method to generate CP in animal models</w:t>
      </w:r>
      <w:r w:rsidRPr="00433A03">
        <w:rPr>
          <w:rFonts w:ascii="Book Antiqua" w:hAnsi="Book Antiqua" w:cs="Book Antiqua"/>
          <w:color w:val="000000"/>
          <w:sz w:val="24"/>
          <w:szCs w:val="24"/>
          <w:vertAlign w:val="superscript"/>
          <w:lang w:val="en-US"/>
        </w:rPr>
        <w:t>[95]</w:t>
      </w:r>
      <w:r w:rsidRPr="00433A03">
        <w:rPr>
          <w:rFonts w:ascii="Book Antiqua" w:hAnsi="Book Antiqua" w:cs="Book Antiqua"/>
          <w:color w:val="000000"/>
          <w:sz w:val="24"/>
          <w:szCs w:val="24"/>
          <w:lang w:val="en-US"/>
        </w:rPr>
        <w:t>. It is well known that pancreatic ductal hypertension contributes to the pathogenesis of CP; therefore animal models can also be generated by complete obstruction of the pancreatic duct</w:t>
      </w:r>
      <w:r w:rsidRPr="00433A03">
        <w:rPr>
          <w:rFonts w:ascii="Book Antiqua" w:hAnsi="Book Antiqua" w:cs="Book Antiqua"/>
          <w:color w:val="000000"/>
          <w:sz w:val="24"/>
          <w:szCs w:val="24"/>
          <w:vertAlign w:val="superscript"/>
          <w:lang w:val="en-US"/>
        </w:rPr>
        <w:t>[96-98]</w:t>
      </w:r>
      <w:r w:rsidRPr="00433A03">
        <w:rPr>
          <w:rFonts w:ascii="Book Antiqua" w:hAnsi="Book Antiqua" w:cs="Book Antiqua"/>
          <w:color w:val="000000"/>
          <w:sz w:val="24"/>
          <w:szCs w:val="24"/>
          <w:lang w:val="en-US"/>
        </w:rPr>
        <w:t>, incomplete pancreatic duct ligation</w:t>
      </w:r>
      <w:r w:rsidRPr="00433A03">
        <w:rPr>
          <w:rFonts w:ascii="Book Antiqua" w:hAnsi="Book Antiqua" w:cs="Book Antiqua"/>
          <w:color w:val="000000"/>
          <w:sz w:val="24"/>
          <w:szCs w:val="24"/>
          <w:vertAlign w:val="superscript"/>
          <w:lang w:val="en-US"/>
        </w:rPr>
        <w:t>[99]</w:t>
      </w:r>
      <w:r w:rsidRPr="00433A03">
        <w:rPr>
          <w:rFonts w:ascii="Book Antiqua" w:hAnsi="Book Antiqua" w:cs="Book Antiqua"/>
          <w:color w:val="000000"/>
          <w:sz w:val="24"/>
          <w:szCs w:val="24"/>
          <w:lang w:val="en-US"/>
        </w:rPr>
        <w:t xml:space="preserve"> and occlusion with different tissue glues</w:t>
      </w:r>
      <w:r w:rsidRPr="00433A03">
        <w:rPr>
          <w:rFonts w:ascii="Book Antiqua" w:hAnsi="Book Antiqua" w:cs="Book Antiqua"/>
          <w:color w:val="000000"/>
          <w:sz w:val="24"/>
          <w:szCs w:val="24"/>
          <w:vertAlign w:val="superscript"/>
          <w:lang w:val="en-US"/>
        </w:rPr>
        <w:t>[100]</w:t>
      </w:r>
      <w:r w:rsidRPr="00433A03">
        <w:rPr>
          <w:rFonts w:ascii="Book Antiqua" w:hAnsi="Book Antiqua" w:cs="Book Antiqua"/>
          <w:color w:val="000000"/>
          <w:sz w:val="24"/>
          <w:szCs w:val="24"/>
          <w:lang w:val="en-US"/>
        </w:rPr>
        <w:t xml:space="preserve">. Yamamoto </w:t>
      </w:r>
      <w:r w:rsidRPr="00433A03">
        <w:rPr>
          <w:rFonts w:ascii="Book Antiqua" w:hAnsi="Book Antiqua" w:cs="Book Antiqua"/>
          <w:i/>
          <w:color w:val="000000"/>
          <w:sz w:val="24"/>
          <w:szCs w:val="24"/>
          <w:lang w:val="en-US"/>
        </w:rPr>
        <w:t>et al</w:t>
      </w:r>
      <w:r w:rsidRPr="00433A03">
        <w:rPr>
          <w:rFonts w:ascii="Book Antiqua" w:hAnsi="Book Antiqua" w:cs="Book Antiqua"/>
          <w:color w:val="000000"/>
          <w:sz w:val="24"/>
          <w:szCs w:val="24"/>
          <w:vertAlign w:val="superscript"/>
          <w:lang w:val="en-US"/>
        </w:rPr>
        <w:t>[102]</w:t>
      </w:r>
      <w:r w:rsidRPr="00433A03">
        <w:rPr>
          <w:rFonts w:ascii="Book Antiqua" w:hAnsi="Book Antiqua" w:cs="Book Antiqua"/>
          <w:color w:val="000000"/>
          <w:sz w:val="24"/>
          <w:szCs w:val="24"/>
          <w:lang w:val="en-US"/>
        </w:rPr>
        <w:t xml:space="preserve"> developed an animal model with pancreatic ductal hypertension and demonstrated that this plays an important role in the onset and development of CP in rats. However, models for CP based on duct obstruction are not common and there is only a minority of studies examining the morphological and biochemical changes of the pancreas after duct ligation</w:t>
      </w:r>
      <w:r w:rsidRPr="00433A03">
        <w:rPr>
          <w:rFonts w:ascii="Book Antiqua" w:hAnsi="Book Antiqua" w:cs="Book Antiqua"/>
          <w:color w:val="000000"/>
          <w:sz w:val="24"/>
          <w:szCs w:val="24"/>
          <w:vertAlign w:val="superscript"/>
          <w:lang w:val="en-US"/>
        </w:rPr>
        <w:t>[41,103,104]</w:t>
      </w:r>
      <w:r w:rsidRPr="00433A03">
        <w:rPr>
          <w:rFonts w:ascii="Book Antiqua" w:hAnsi="Book Antiqua" w:cs="Book Antiqua"/>
          <w:color w:val="000000"/>
          <w:sz w:val="24"/>
          <w:szCs w:val="24"/>
          <w:lang w:val="en-US"/>
        </w:rPr>
        <w:t xml:space="preserve">. </w:t>
      </w:r>
      <w:r w:rsidRPr="00433A03">
        <w:rPr>
          <w:rFonts w:ascii="Book Antiqua" w:hAnsi="Book Antiqua"/>
          <w:color w:val="000000"/>
          <w:sz w:val="24"/>
          <w:szCs w:val="24"/>
          <w:lang w:val="en-US"/>
        </w:rPr>
        <w:tab/>
        <w:t xml:space="preserve"> </w:t>
      </w:r>
    </w:p>
    <w:p w:rsidR="007764FF" w:rsidRPr="00433A03" w:rsidRDefault="007764FF">
      <w:pPr>
        <w:snapToGrid w:val="0"/>
        <w:spacing w:after="0" w:line="360" w:lineRule="auto"/>
        <w:jc w:val="both"/>
        <w:rPr>
          <w:rFonts w:ascii="Book Antiqua" w:hAnsi="Book Antiqua"/>
          <w:color w:val="000000"/>
          <w:sz w:val="24"/>
          <w:szCs w:val="24"/>
          <w:lang w:val="en-US" w:eastAsia="zh-CN"/>
        </w:rPr>
      </w:pPr>
    </w:p>
    <w:p w:rsidR="007764FF" w:rsidRPr="00433A03" w:rsidRDefault="007764FF">
      <w:pPr>
        <w:snapToGrid w:val="0"/>
        <w:spacing w:after="0" w:line="360" w:lineRule="auto"/>
        <w:jc w:val="both"/>
        <w:outlineLvl w:val="0"/>
        <w:rPr>
          <w:rFonts w:ascii="Book Antiqua" w:hAnsi="Book Antiqua"/>
          <w:b/>
          <w:caps/>
          <w:color w:val="000000"/>
          <w:sz w:val="24"/>
          <w:szCs w:val="24"/>
          <w:lang w:val="en-US"/>
        </w:rPr>
      </w:pPr>
      <w:r w:rsidRPr="00433A03">
        <w:rPr>
          <w:rFonts w:ascii="Book Antiqua" w:hAnsi="Book Antiqua"/>
          <w:b/>
          <w:caps/>
          <w:color w:val="000000"/>
          <w:sz w:val="24"/>
          <w:szCs w:val="24"/>
          <w:lang w:val="en-US"/>
        </w:rPr>
        <w:t>Animal models of un-common pancreatitis</w:t>
      </w:r>
    </w:p>
    <w:p w:rsidR="007764FF" w:rsidRPr="00433A03" w:rsidRDefault="007764FF">
      <w:pPr>
        <w:snapToGrid w:val="0"/>
        <w:spacing w:after="0" w:line="360" w:lineRule="auto"/>
        <w:jc w:val="both"/>
        <w:rPr>
          <w:rFonts w:ascii="Book Antiqua" w:hAnsi="Book Antiqua" w:cs="Arial"/>
          <w:color w:val="000000"/>
          <w:sz w:val="24"/>
          <w:szCs w:val="24"/>
          <w:lang w:val="en-US"/>
        </w:rPr>
      </w:pPr>
      <w:r w:rsidRPr="00433A03">
        <w:rPr>
          <w:rFonts w:ascii="Book Antiqua" w:hAnsi="Book Antiqua"/>
          <w:color w:val="000000"/>
          <w:sz w:val="24"/>
          <w:szCs w:val="24"/>
          <w:lang w:val="en-US"/>
        </w:rPr>
        <w:t xml:space="preserve">Un-common types of pancreatitis can include </w:t>
      </w:r>
      <w:r w:rsidRPr="00433A03">
        <w:rPr>
          <w:rFonts w:ascii="Book Antiqua" w:hAnsi="Book Antiqua" w:cs="Arial"/>
          <w:color w:val="000000"/>
          <w:sz w:val="24"/>
          <w:szCs w:val="24"/>
          <w:lang w:val="en-US"/>
        </w:rPr>
        <w:t>autoimmune pancreatitis (AIP), hereditary pancreatitis</w:t>
      </w:r>
      <w:r w:rsidRPr="00433A03">
        <w:rPr>
          <w:rFonts w:ascii="Book Antiqua" w:hAnsi="Book Antiqua" w:cs="Arial"/>
          <w:color w:val="000000"/>
          <w:sz w:val="24"/>
          <w:szCs w:val="24"/>
          <w:vertAlign w:val="superscript"/>
          <w:lang w:val="en-US"/>
        </w:rPr>
        <w:t>[105]</w:t>
      </w:r>
      <w:r w:rsidRPr="00433A03">
        <w:rPr>
          <w:rFonts w:ascii="Book Antiqua" w:hAnsi="Book Antiqua" w:cs="Arial"/>
          <w:color w:val="000000"/>
          <w:sz w:val="24"/>
          <w:szCs w:val="24"/>
          <w:lang w:val="en-US"/>
        </w:rPr>
        <w:t>, groove pancreatitis</w:t>
      </w:r>
      <w:r w:rsidRPr="00433A03">
        <w:rPr>
          <w:rFonts w:ascii="Book Antiqua" w:hAnsi="Book Antiqua" w:cs="Arial"/>
          <w:color w:val="000000"/>
          <w:sz w:val="24"/>
          <w:szCs w:val="24"/>
          <w:vertAlign w:val="superscript"/>
          <w:lang w:val="en-US"/>
        </w:rPr>
        <w:t>[106]</w:t>
      </w:r>
      <w:r w:rsidRPr="00433A03">
        <w:rPr>
          <w:rFonts w:ascii="Book Antiqua" w:hAnsi="Book Antiqua" w:cs="Arial"/>
          <w:color w:val="000000"/>
          <w:sz w:val="24"/>
          <w:szCs w:val="24"/>
          <w:lang w:val="en-US"/>
        </w:rPr>
        <w:t xml:space="preserve">, tropical pancreatitis, pancreatitis in ectopic or heterotopic pancreatic tissue, </w:t>
      </w:r>
      <w:proofErr w:type="spellStart"/>
      <w:r w:rsidRPr="00433A03">
        <w:rPr>
          <w:rFonts w:ascii="Book Antiqua" w:hAnsi="Book Antiqua" w:cs="Arial"/>
          <w:color w:val="000000"/>
          <w:sz w:val="24"/>
          <w:szCs w:val="24"/>
          <w:lang w:val="en-US"/>
        </w:rPr>
        <w:t>ascaris</w:t>
      </w:r>
      <w:proofErr w:type="spellEnd"/>
      <w:r w:rsidRPr="00433A03">
        <w:rPr>
          <w:rFonts w:ascii="Book Antiqua" w:hAnsi="Book Antiqua" w:cs="Arial"/>
          <w:color w:val="000000"/>
          <w:sz w:val="24"/>
          <w:szCs w:val="24"/>
          <w:lang w:val="en-US"/>
        </w:rPr>
        <w:t xml:space="preserve">-induced pancreatitis, pancreatitis in cystic fibrosis, pancreas </w:t>
      </w:r>
      <w:proofErr w:type="spellStart"/>
      <w:r w:rsidRPr="00433A03">
        <w:rPr>
          <w:rFonts w:ascii="Book Antiqua" w:hAnsi="Book Antiqua" w:cs="Arial"/>
          <w:color w:val="000000"/>
          <w:sz w:val="24"/>
          <w:szCs w:val="24"/>
          <w:lang w:val="en-US"/>
        </w:rPr>
        <w:t>divisum</w:t>
      </w:r>
      <w:proofErr w:type="spellEnd"/>
      <w:r w:rsidRPr="00433A03">
        <w:rPr>
          <w:rFonts w:ascii="Book Antiqua" w:hAnsi="Book Antiqua" w:cs="Arial"/>
          <w:color w:val="000000"/>
          <w:sz w:val="24"/>
          <w:szCs w:val="24"/>
          <w:lang w:val="en-US"/>
        </w:rPr>
        <w:t xml:space="preserve">, annular pancreas, pancreatic cancer manifesting as AP, and duodenal villous adenoma with pancreatitis. With exception of AIP and hereditary pancreatitis, no relevant animal models were found for other un-common pancreatitis. Furthermore, hereditary pancreatitis animal models were mentioned in the genetic animal models of CP above. Therefore only animal models of AIP are briefly introduced in this section. </w:t>
      </w:r>
    </w:p>
    <w:p w:rsidR="007764FF" w:rsidRPr="00433A03" w:rsidRDefault="007764FF">
      <w:pPr>
        <w:snapToGrid w:val="0"/>
        <w:spacing w:after="0" w:line="360" w:lineRule="auto"/>
        <w:ind w:firstLineChars="100" w:firstLine="240"/>
        <w:jc w:val="both"/>
        <w:rPr>
          <w:rFonts w:ascii="Book Antiqua" w:hAnsi="Book Antiqua" w:cs="Arial"/>
          <w:color w:val="000000"/>
          <w:sz w:val="24"/>
          <w:szCs w:val="24"/>
          <w:lang w:val="en-US"/>
        </w:rPr>
      </w:pPr>
      <w:r w:rsidRPr="00433A03">
        <w:rPr>
          <w:rFonts w:ascii="Book Antiqua" w:hAnsi="Book Antiqua" w:cs="Arial"/>
          <w:color w:val="000000"/>
          <w:sz w:val="24"/>
          <w:szCs w:val="24"/>
          <w:lang w:val="en-US"/>
        </w:rPr>
        <w:t xml:space="preserve">To date, several animal models of AIP have been described. The first model involves the adoptive transfer of amylase-specific (an antigen mainly located in </w:t>
      </w:r>
      <w:proofErr w:type="spellStart"/>
      <w:r w:rsidRPr="00433A03">
        <w:rPr>
          <w:rFonts w:ascii="Book Antiqua" w:hAnsi="Book Antiqua" w:cs="Arial"/>
          <w:color w:val="000000"/>
          <w:sz w:val="24"/>
          <w:szCs w:val="24"/>
          <w:lang w:val="en-US"/>
        </w:rPr>
        <w:t>acinar</w:t>
      </w:r>
      <w:proofErr w:type="spellEnd"/>
      <w:r w:rsidRPr="00433A03">
        <w:rPr>
          <w:rFonts w:ascii="Book Antiqua" w:hAnsi="Book Antiqua" w:cs="Arial"/>
          <w:color w:val="000000"/>
          <w:sz w:val="24"/>
          <w:szCs w:val="24"/>
          <w:lang w:val="en-US"/>
        </w:rPr>
        <w:t xml:space="preserve"> cells) CD4</w:t>
      </w:r>
      <w:r w:rsidRPr="00433A03">
        <w:rPr>
          <w:rFonts w:ascii="Book Antiqua" w:hAnsi="Book Antiqua" w:cs="Arial"/>
          <w:color w:val="000000"/>
          <w:sz w:val="24"/>
          <w:szCs w:val="24"/>
          <w:vertAlign w:val="superscript"/>
          <w:lang w:val="en-US"/>
        </w:rPr>
        <w:t>+</w:t>
      </w:r>
      <w:r w:rsidRPr="00433A03">
        <w:rPr>
          <w:rFonts w:ascii="Book Antiqua" w:hAnsi="Book Antiqua" w:cs="Arial"/>
          <w:color w:val="000000"/>
          <w:sz w:val="24"/>
          <w:szCs w:val="24"/>
          <w:lang w:val="en-US"/>
        </w:rPr>
        <w:t xml:space="preserve"> T cells and results in pancreatitis in naive </w:t>
      </w:r>
      <w:proofErr w:type="spellStart"/>
      <w:r w:rsidRPr="00433A03">
        <w:rPr>
          <w:rFonts w:ascii="Book Antiqua" w:hAnsi="Book Antiqua" w:cs="Arial"/>
          <w:color w:val="000000"/>
          <w:sz w:val="24"/>
          <w:szCs w:val="24"/>
          <w:lang w:val="en-US"/>
        </w:rPr>
        <w:t>syngenic</w:t>
      </w:r>
      <w:proofErr w:type="spellEnd"/>
      <w:r w:rsidRPr="00433A03">
        <w:rPr>
          <w:rFonts w:ascii="Book Antiqua" w:hAnsi="Book Antiqua" w:cs="Arial"/>
          <w:color w:val="000000"/>
          <w:sz w:val="24"/>
          <w:szCs w:val="24"/>
          <w:lang w:val="en-US"/>
        </w:rPr>
        <w:t xml:space="preserve"> recipient animals</w:t>
      </w:r>
      <w:r w:rsidRPr="00433A03">
        <w:rPr>
          <w:rFonts w:ascii="Book Antiqua" w:hAnsi="Book Antiqua" w:cs="Arial"/>
          <w:color w:val="000000"/>
          <w:sz w:val="24"/>
          <w:szCs w:val="24"/>
          <w:vertAlign w:val="superscript"/>
          <w:lang w:val="en-US"/>
        </w:rPr>
        <w:t>[107]</w:t>
      </w:r>
      <w:r w:rsidRPr="00433A03">
        <w:rPr>
          <w:rFonts w:ascii="Book Antiqua" w:hAnsi="Book Antiqua" w:cs="Arial"/>
          <w:color w:val="000000"/>
          <w:sz w:val="24"/>
          <w:szCs w:val="24"/>
          <w:lang w:val="en-US"/>
        </w:rPr>
        <w:t xml:space="preserve">. Notably, the histological lesions of this model mimic the </w:t>
      </w:r>
      <w:proofErr w:type="spellStart"/>
      <w:r w:rsidRPr="00433A03">
        <w:rPr>
          <w:rFonts w:ascii="Book Antiqua" w:hAnsi="Book Antiqua" w:cs="Arial"/>
          <w:color w:val="000000"/>
          <w:sz w:val="24"/>
          <w:szCs w:val="24"/>
          <w:lang w:val="en-US"/>
        </w:rPr>
        <w:t>lobulocentric</w:t>
      </w:r>
      <w:proofErr w:type="spellEnd"/>
      <w:r w:rsidRPr="00433A03">
        <w:rPr>
          <w:rFonts w:ascii="Book Antiqua" w:hAnsi="Book Antiqua" w:cs="Arial"/>
          <w:color w:val="000000"/>
          <w:sz w:val="24"/>
          <w:szCs w:val="24"/>
          <w:lang w:val="en-US"/>
        </w:rPr>
        <w:t xml:space="preserve"> inflammatory reaction in type 1 AIP. A model developed by immunization of </w:t>
      </w:r>
      <w:proofErr w:type="spellStart"/>
      <w:r w:rsidRPr="00433A03">
        <w:rPr>
          <w:rFonts w:ascii="Book Antiqua" w:hAnsi="Book Antiqua" w:cs="Arial"/>
          <w:color w:val="000000"/>
          <w:sz w:val="24"/>
          <w:szCs w:val="24"/>
          <w:lang w:val="en-US"/>
        </w:rPr>
        <w:t>neonatally</w:t>
      </w:r>
      <w:proofErr w:type="spellEnd"/>
      <w:r w:rsidRPr="00433A03">
        <w:rPr>
          <w:rFonts w:ascii="Book Antiqua" w:hAnsi="Book Antiqua" w:cs="Arial"/>
          <w:color w:val="000000"/>
          <w:sz w:val="24"/>
          <w:szCs w:val="24"/>
          <w:lang w:val="en-US"/>
        </w:rPr>
        <w:t xml:space="preserve"> </w:t>
      </w:r>
      <w:proofErr w:type="spellStart"/>
      <w:r w:rsidRPr="00433A03">
        <w:rPr>
          <w:rFonts w:ascii="Book Antiqua" w:hAnsi="Book Antiqua" w:cs="Arial"/>
          <w:color w:val="000000"/>
          <w:sz w:val="24"/>
          <w:szCs w:val="24"/>
          <w:lang w:val="en-US"/>
        </w:rPr>
        <w:t>thymectomised</w:t>
      </w:r>
      <w:proofErr w:type="spellEnd"/>
      <w:r w:rsidRPr="00433A03">
        <w:rPr>
          <w:rFonts w:ascii="Book Antiqua" w:hAnsi="Book Antiqua" w:cs="Arial"/>
          <w:color w:val="000000"/>
          <w:sz w:val="24"/>
          <w:szCs w:val="24"/>
          <w:lang w:val="en-US"/>
        </w:rPr>
        <w:t xml:space="preserve"> mice with CA (an antigen mainly located on the pancreatic epithelium) and later transfer of CD4</w:t>
      </w:r>
      <w:r w:rsidRPr="00433A03">
        <w:rPr>
          <w:rFonts w:ascii="Book Antiqua" w:hAnsi="Book Antiqua" w:cs="Arial"/>
          <w:color w:val="000000"/>
          <w:sz w:val="24"/>
          <w:szCs w:val="24"/>
          <w:vertAlign w:val="superscript"/>
          <w:lang w:val="en-US"/>
        </w:rPr>
        <w:t>+</w:t>
      </w:r>
      <w:r w:rsidRPr="00433A03">
        <w:rPr>
          <w:rFonts w:ascii="Book Antiqua" w:hAnsi="Book Antiqua" w:cs="Arial"/>
          <w:color w:val="000000"/>
          <w:sz w:val="24"/>
          <w:szCs w:val="24"/>
          <w:lang w:val="en-US"/>
        </w:rPr>
        <w:t xml:space="preserve"> lymphocytes resulted in a duct-centric pattern of pancreatitis resembling type 2 AIP</w:t>
      </w:r>
      <w:r w:rsidRPr="00433A03">
        <w:rPr>
          <w:rFonts w:ascii="Book Antiqua" w:hAnsi="Book Antiqua" w:cs="Arial"/>
          <w:color w:val="000000"/>
          <w:sz w:val="24"/>
          <w:szCs w:val="24"/>
          <w:vertAlign w:val="superscript"/>
          <w:lang w:val="en-US"/>
        </w:rPr>
        <w:t>[108]</w:t>
      </w:r>
      <w:r w:rsidRPr="00433A03">
        <w:rPr>
          <w:rFonts w:ascii="Book Antiqua" w:hAnsi="Book Antiqua" w:cs="Arial"/>
          <w:color w:val="000000"/>
          <w:sz w:val="24"/>
          <w:szCs w:val="24"/>
          <w:lang w:val="en-US"/>
        </w:rPr>
        <w:t>.</w:t>
      </w:r>
      <w:r w:rsidRPr="00433A03">
        <w:rPr>
          <w:rFonts w:ascii="Book Antiqua" w:hAnsi="Book Antiqua"/>
          <w:color w:val="000000"/>
          <w:sz w:val="24"/>
          <w:szCs w:val="24"/>
          <w:lang w:val="en-US"/>
        </w:rPr>
        <w:t xml:space="preserve"> </w:t>
      </w:r>
      <w:r w:rsidRPr="00433A03">
        <w:rPr>
          <w:rFonts w:ascii="Book Antiqua" w:hAnsi="Book Antiqua" w:cs="Arial"/>
          <w:color w:val="000000"/>
          <w:sz w:val="24"/>
          <w:szCs w:val="24"/>
          <w:lang w:val="en-US"/>
        </w:rPr>
        <w:t xml:space="preserve">In another model, </w:t>
      </w:r>
      <w:proofErr w:type="spellStart"/>
      <w:r w:rsidRPr="00433A03">
        <w:rPr>
          <w:rFonts w:ascii="Book Antiqua" w:hAnsi="Book Antiqua" w:cs="Arial"/>
          <w:color w:val="000000"/>
          <w:sz w:val="24"/>
          <w:szCs w:val="24"/>
          <w:lang w:val="en-US"/>
        </w:rPr>
        <w:t>NTx</w:t>
      </w:r>
      <w:proofErr w:type="spellEnd"/>
      <w:r w:rsidRPr="00433A03">
        <w:rPr>
          <w:rFonts w:ascii="Book Antiqua" w:hAnsi="Book Antiqua" w:cs="Arial"/>
          <w:color w:val="000000"/>
          <w:sz w:val="24"/>
          <w:szCs w:val="24"/>
          <w:lang w:val="en-US"/>
        </w:rPr>
        <w:t>-NFS/</w:t>
      </w:r>
      <w:proofErr w:type="spellStart"/>
      <w:r w:rsidRPr="00433A03">
        <w:rPr>
          <w:rFonts w:ascii="Book Antiqua" w:hAnsi="Book Antiqua" w:cs="Arial"/>
          <w:color w:val="000000"/>
          <w:sz w:val="24"/>
          <w:szCs w:val="24"/>
          <w:lang w:val="en-US"/>
        </w:rPr>
        <w:t>sld</w:t>
      </w:r>
      <w:proofErr w:type="spellEnd"/>
      <w:r w:rsidRPr="00433A03">
        <w:rPr>
          <w:rFonts w:ascii="Book Antiqua" w:hAnsi="Book Antiqua" w:cs="Arial"/>
          <w:color w:val="000000"/>
          <w:sz w:val="24"/>
          <w:szCs w:val="24"/>
          <w:lang w:val="en-US"/>
        </w:rPr>
        <w:t xml:space="preserve"> mice spontaneously developed </w:t>
      </w:r>
      <w:proofErr w:type="spellStart"/>
      <w:r w:rsidRPr="00433A03">
        <w:rPr>
          <w:rFonts w:ascii="Book Antiqua" w:hAnsi="Book Antiqua" w:cs="Arial"/>
          <w:color w:val="000000"/>
          <w:sz w:val="24"/>
          <w:szCs w:val="24"/>
          <w:lang w:val="en-US"/>
        </w:rPr>
        <w:t>sialoadenitis</w:t>
      </w:r>
      <w:proofErr w:type="spellEnd"/>
      <w:r w:rsidRPr="00433A03">
        <w:rPr>
          <w:rFonts w:ascii="Book Antiqua" w:hAnsi="Book Antiqua" w:cs="Arial"/>
          <w:color w:val="000000"/>
          <w:sz w:val="24"/>
          <w:szCs w:val="24"/>
          <w:lang w:val="en-US"/>
        </w:rPr>
        <w:t xml:space="preserve"> in which a-</w:t>
      </w:r>
      <w:proofErr w:type="spellStart"/>
      <w:r w:rsidRPr="00433A03">
        <w:rPr>
          <w:rFonts w:ascii="Book Antiqua" w:hAnsi="Book Antiqua" w:cs="Arial"/>
          <w:color w:val="000000"/>
          <w:sz w:val="24"/>
          <w:szCs w:val="24"/>
          <w:lang w:val="en-US"/>
        </w:rPr>
        <w:lastRenderedPageBreak/>
        <w:t>fodrin</w:t>
      </w:r>
      <w:proofErr w:type="spellEnd"/>
      <w:r w:rsidRPr="00433A03">
        <w:rPr>
          <w:rFonts w:ascii="Book Antiqua" w:hAnsi="Book Antiqua" w:cs="Arial"/>
          <w:color w:val="000000"/>
          <w:sz w:val="24"/>
          <w:szCs w:val="24"/>
          <w:lang w:val="en-US"/>
        </w:rPr>
        <w:t xml:space="preserve"> was involved as an </w:t>
      </w:r>
      <w:proofErr w:type="spellStart"/>
      <w:r w:rsidRPr="00433A03">
        <w:rPr>
          <w:rFonts w:ascii="Book Antiqua" w:hAnsi="Book Antiqua" w:cs="Arial"/>
          <w:color w:val="000000"/>
          <w:sz w:val="24"/>
          <w:szCs w:val="24"/>
          <w:lang w:val="en-US"/>
        </w:rPr>
        <w:t>autoantigen</w:t>
      </w:r>
      <w:proofErr w:type="spellEnd"/>
      <w:r w:rsidRPr="00433A03">
        <w:rPr>
          <w:rFonts w:ascii="Book Antiqua" w:hAnsi="Book Antiqua" w:cs="Arial"/>
          <w:color w:val="000000"/>
          <w:sz w:val="24"/>
          <w:szCs w:val="24"/>
          <w:lang w:val="en-US"/>
        </w:rPr>
        <w:t xml:space="preserve">, as reported in some patients with </w:t>
      </w:r>
      <w:proofErr w:type="spellStart"/>
      <w:r w:rsidRPr="00433A03">
        <w:rPr>
          <w:rFonts w:ascii="Book Antiqua" w:hAnsi="Book Antiqua" w:cs="Arial"/>
          <w:color w:val="000000"/>
          <w:sz w:val="24"/>
          <w:szCs w:val="24"/>
          <w:lang w:val="en-US"/>
        </w:rPr>
        <w:t>Sjogren</w:t>
      </w:r>
      <w:proofErr w:type="spellEnd"/>
      <w:r w:rsidRPr="00433A03">
        <w:rPr>
          <w:rFonts w:ascii="Book Antiqua" w:hAnsi="Book Antiqua" w:cs="Arial"/>
          <w:color w:val="000000"/>
          <w:sz w:val="24"/>
          <w:szCs w:val="24"/>
          <w:lang w:val="en-US"/>
        </w:rPr>
        <w:t xml:space="preserve"> syndrome and AIP</w:t>
      </w:r>
      <w:r w:rsidRPr="00433A03">
        <w:rPr>
          <w:rFonts w:ascii="Book Antiqua" w:hAnsi="Book Antiqua" w:cs="Arial"/>
          <w:color w:val="000000"/>
          <w:sz w:val="24"/>
          <w:szCs w:val="24"/>
          <w:vertAlign w:val="superscript"/>
          <w:lang w:val="en-US"/>
        </w:rPr>
        <w:t>[109]</w:t>
      </w:r>
      <w:r w:rsidRPr="00433A03">
        <w:rPr>
          <w:rFonts w:ascii="Book Antiqua" w:hAnsi="Book Antiqua" w:cs="Arial"/>
          <w:color w:val="000000"/>
          <w:sz w:val="24"/>
          <w:szCs w:val="24"/>
          <w:lang w:val="en-US"/>
        </w:rPr>
        <w:t>. Transforming growth factor-</w:t>
      </w:r>
      <w:r w:rsidRPr="00433A03">
        <w:rPr>
          <w:rFonts w:ascii="Book Antiqua" w:hAnsi="Book Antiqua" w:cs="Arial"/>
          <w:color w:val="000000"/>
          <w:sz w:val="24"/>
          <w:szCs w:val="24"/>
          <w:lang w:val="en-US" w:eastAsia="zh-CN"/>
        </w:rPr>
        <w:t>β</w:t>
      </w:r>
      <w:r w:rsidRPr="00433A03">
        <w:rPr>
          <w:rFonts w:ascii="Book Antiqua" w:hAnsi="Book Antiqua" w:cs="Arial"/>
          <w:color w:val="000000"/>
          <w:sz w:val="24"/>
          <w:szCs w:val="24"/>
          <w:lang w:val="en-US"/>
        </w:rPr>
        <w:t xml:space="preserve"> </w:t>
      </w:r>
      <w:r w:rsidRPr="00433A03">
        <w:rPr>
          <w:rFonts w:ascii="Book Antiqua" w:hAnsi="Book Antiqua" w:cs="Arial"/>
          <w:color w:val="000000"/>
          <w:sz w:val="24"/>
          <w:szCs w:val="24"/>
          <w:lang w:val="en-US" w:eastAsia="zh-CN"/>
        </w:rPr>
        <w:t>(</w:t>
      </w:r>
      <w:r w:rsidRPr="00433A03">
        <w:rPr>
          <w:rFonts w:ascii="Book Antiqua" w:hAnsi="Book Antiqua" w:cs="Arial"/>
          <w:color w:val="000000"/>
          <w:sz w:val="24"/>
          <w:szCs w:val="24"/>
          <w:lang w:val="en-US"/>
        </w:rPr>
        <w:t>TGF</w:t>
      </w:r>
      <w:r w:rsidRPr="00433A03">
        <w:rPr>
          <w:rFonts w:ascii="Book Antiqua" w:hAnsi="Book Antiqua" w:cs="Arial"/>
          <w:color w:val="000000"/>
          <w:sz w:val="24"/>
          <w:szCs w:val="24"/>
          <w:lang w:val="en-US" w:eastAsia="zh-CN"/>
        </w:rPr>
        <w:t xml:space="preserve">β) </w:t>
      </w:r>
      <w:r w:rsidRPr="00433A03">
        <w:rPr>
          <w:rFonts w:ascii="Book Antiqua" w:hAnsi="Book Antiqua" w:cs="Arial"/>
          <w:color w:val="000000"/>
          <w:sz w:val="24"/>
          <w:szCs w:val="24"/>
          <w:lang w:val="en-US"/>
        </w:rPr>
        <w:t>appears to be an important regulatory factor in maintaining immune homeostasis. Loss of TGF</w:t>
      </w:r>
      <w:r w:rsidRPr="00433A03">
        <w:rPr>
          <w:rFonts w:ascii="Book Antiqua" w:hAnsi="Book Antiqua" w:cs="Arial"/>
          <w:color w:val="000000"/>
          <w:sz w:val="24"/>
          <w:szCs w:val="24"/>
          <w:lang w:val="en-US" w:eastAsia="zh-CN"/>
        </w:rPr>
        <w:t>β</w:t>
      </w:r>
      <w:r w:rsidRPr="00433A03">
        <w:rPr>
          <w:rFonts w:ascii="Book Antiqua" w:hAnsi="Book Antiqua" w:cs="Arial"/>
          <w:color w:val="000000"/>
          <w:sz w:val="24"/>
          <w:szCs w:val="24"/>
          <w:lang w:val="en-US"/>
        </w:rPr>
        <w:t xml:space="preserve"> </w:t>
      </w:r>
      <w:proofErr w:type="spellStart"/>
      <w:r w:rsidRPr="00433A03">
        <w:rPr>
          <w:rFonts w:ascii="Book Antiqua" w:hAnsi="Book Antiqua" w:cs="Arial"/>
          <w:color w:val="000000"/>
          <w:sz w:val="24"/>
          <w:szCs w:val="24"/>
          <w:lang w:val="en-US"/>
        </w:rPr>
        <w:t>signalling</w:t>
      </w:r>
      <w:proofErr w:type="spellEnd"/>
      <w:r w:rsidRPr="00433A03">
        <w:rPr>
          <w:rFonts w:ascii="Book Antiqua" w:hAnsi="Book Antiqua" w:cs="Arial"/>
          <w:color w:val="000000"/>
          <w:sz w:val="24"/>
          <w:szCs w:val="24"/>
          <w:lang w:val="en-US"/>
        </w:rPr>
        <w:t xml:space="preserve"> contributes to AIP in TGF</w:t>
      </w:r>
      <w:r w:rsidRPr="00433A03">
        <w:rPr>
          <w:rFonts w:ascii="Book Antiqua" w:hAnsi="Book Antiqua" w:cs="Arial"/>
          <w:color w:val="000000"/>
          <w:sz w:val="24"/>
          <w:szCs w:val="24"/>
          <w:lang w:val="en-US" w:eastAsia="zh-CN"/>
        </w:rPr>
        <w:t>β</w:t>
      </w:r>
      <w:r w:rsidRPr="00433A03">
        <w:rPr>
          <w:rFonts w:ascii="Book Antiqua" w:hAnsi="Book Antiqua" w:cs="Arial"/>
          <w:color w:val="000000"/>
          <w:sz w:val="24"/>
          <w:szCs w:val="24"/>
          <w:lang w:val="en-US"/>
        </w:rPr>
        <w:t xml:space="preserve"> dominant negative mutant mice</w:t>
      </w:r>
      <w:r w:rsidRPr="00433A03">
        <w:rPr>
          <w:rFonts w:ascii="Book Antiqua" w:hAnsi="Book Antiqua" w:cs="Arial"/>
          <w:color w:val="000000"/>
          <w:sz w:val="24"/>
          <w:szCs w:val="24"/>
          <w:vertAlign w:val="superscript"/>
          <w:lang w:val="en-US"/>
        </w:rPr>
        <w:t>[110]</w:t>
      </w:r>
      <w:r w:rsidRPr="00433A03">
        <w:rPr>
          <w:rFonts w:ascii="Book Antiqua" w:hAnsi="Book Antiqua" w:cs="Arial"/>
          <w:color w:val="000000"/>
          <w:sz w:val="24"/>
          <w:szCs w:val="24"/>
          <w:lang w:val="en-US"/>
        </w:rPr>
        <w:t xml:space="preserve">. </w:t>
      </w:r>
    </w:p>
    <w:p w:rsidR="007764FF" w:rsidRPr="00433A03" w:rsidRDefault="007764FF">
      <w:pPr>
        <w:snapToGrid w:val="0"/>
        <w:spacing w:after="0" w:line="360" w:lineRule="auto"/>
        <w:ind w:firstLineChars="100" w:firstLine="240"/>
        <w:jc w:val="both"/>
        <w:rPr>
          <w:rFonts w:ascii="Book Antiqua" w:hAnsi="Book Antiqua" w:cs="Arial"/>
          <w:color w:val="000000"/>
          <w:sz w:val="24"/>
          <w:szCs w:val="24"/>
          <w:lang w:val="en-US"/>
        </w:rPr>
      </w:pPr>
      <w:r w:rsidRPr="00433A03">
        <w:rPr>
          <w:rFonts w:ascii="Book Antiqua" w:hAnsi="Book Antiqua" w:cs="Arial"/>
          <w:color w:val="000000"/>
          <w:sz w:val="24"/>
          <w:szCs w:val="24"/>
          <w:lang w:val="en-US"/>
        </w:rPr>
        <w:t>Recently two several animal models for AIP were proposed. The WBN/</w:t>
      </w:r>
      <w:proofErr w:type="spellStart"/>
      <w:r w:rsidRPr="00433A03">
        <w:rPr>
          <w:rFonts w:ascii="Book Antiqua" w:hAnsi="Book Antiqua" w:cs="Arial"/>
          <w:color w:val="000000"/>
          <w:sz w:val="24"/>
          <w:szCs w:val="24"/>
          <w:lang w:val="en-US"/>
        </w:rPr>
        <w:t>Kob</w:t>
      </w:r>
      <w:proofErr w:type="spellEnd"/>
      <w:r w:rsidRPr="00433A03">
        <w:rPr>
          <w:rFonts w:ascii="Book Antiqua" w:hAnsi="Book Antiqua" w:cs="Arial"/>
          <w:color w:val="000000"/>
          <w:sz w:val="24"/>
          <w:szCs w:val="24"/>
          <w:lang w:val="en-US"/>
        </w:rPr>
        <w:t xml:space="preserve"> rat model, associated with congenital decreased peripheral </w:t>
      </w:r>
      <w:proofErr w:type="spellStart"/>
      <w:r w:rsidRPr="00433A03">
        <w:rPr>
          <w:rFonts w:ascii="Book Antiqua" w:hAnsi="Book Antiqua" w:cs="Arial"/>
          <w:color w:val="000000"/>
          <w:sz w:val="24"/>
          <w:szCs w:val="24"/>
          <w:lang w:val="en-US"/>
        </w:rPr>
        <w:t>Tregs</w:t>
      </w:r>
      <w:proofErr w:type="spellEnd"/>
      <w:r w:rsidRPr="00433A03">
        <w:rPr>
          <w:rFonts w:ascii="Book Antiqua" w:hAnsi="Book Antiqua" w:cs="Arial"/>
          <w:color w:val="000000"/>
          <w:sz w:val="24"/>
          <w:szCs w:val="24"/>
          <w:lang w:val="en-US"/>
        </w:rPr>
        <w:t xml:space="preserve"> spontaneously develops </w:t>
      </w:r>
      <w:proofErr w:type="spellStart"/>
      <w:r w:rsidRPr="00433A03">
        <w:rPr>
          <w:rFonts w:ascii="Book Antiqua" w:hAnsi="Book Antiqua" w:cs="Arial"/>
          <w:color w:val="000000"/>
          <w:sz w:val="24"/>
          <w:szCs w:val="24"/>
          <w:lang w:val="en-US"/>
        </w:rPr>
        <w:t>sialoadenitis</w:t>
      </w:r>
      <w:proofErr w:type="spellEnd"/>
      <w:r w:rsidRPr="00433A03">
        <w:rPr>
          <w:rFonts w:ascii="Book Antiqua" w:hAnsi="Book Antiqua" w:cs="Arial"/>
          <w:color w:val="000000"/>
          <w:sz w:val="24"/>
          <w:szCs w:val="24"/>
          <w:lang w:val="en-US"/>
        </w:rPr>
        <w:t xml:space="preserve">, thyroiditis, </w:t>
      </w:r>
      <w:proofErr w:type="spellStart"/>
      <w:r w:rsidRPr="00433A03">
        <w:rPr>
          <w:rFonts w:ascii="Book Antiqua" w:hAnsi="Book Antiqua" w:cs="Arial"/>
          <w:color w:val="000000"/>
          <w:sz w:val="24"/>
          <w:szCs w:val="24"/>
          <w:lang w:val="en-US"/>
        </w:rPr>
        <w:t>sclerosing</w:t>
      </w:r>
      <w:proofErr w:type="spellEnd"/>
      <w:r w:rsidRPr="00433A03">
        <w:rPr>
          <w:rFonts w:ascii="Book Antiqua" w:hAnsi="Book Antiqua" w:cs="Arial"/>
          <w:color w:val="000000"/>
          <w:sz w:val="24"/>
          <w:szCs w:val="24"/>
          <w:lang w:val="en-US"/>
        </w:rPr>
        <w:t xml:space="preserve"> cholangitis and </w:t>
      </w:r>
      <w:proofErr w:type="spellStart"/>
      <w:r w:rsidRPr="00433A03">
        <w:rPr>
          <w:rFonts w:ascii="Book Antiqua" w:hAnsi="Book Antiqua" w:cs="Arial"/>
          <w:color w:val="000000"/>
          <w:sz w:val="24"/>
          <w:szCs w:val="24"/>
          <w:lang w:val="en-US"/>
        </w:rPr>
        <w:t>tubulointerstitial</w:t>
      </w:r>
      <w:proofErr w:type="spellEnd"/>
      <w:r w:rsidRPr="00433A03">
        <w:rPr>
          <w:rFonts w:ascii="Book Antiqua" w:hAnsi="Book Antiqua" w:cs="Arial"/>
          <w:color w:val="000000"/>
          <w:sz w:val="24"/>
          <w:szCs w:val="24"/>
          <w:lang w:val="en-US"/>
        </w:rPr>
        <w:t xml:space="preserve"> nephritis</w:t>
      </w:r>
      <w:r w:rsidRPr="00433A03">
        <w:rPr>
          <w:rFonts w:ascii="Book Antiqua" w:hAnsi="Book Antiqua" w:cs="Arial"/>
          <w:color w:val="000000"/>
          <w:sz w:val="24"/>
          <w:szCs w:val="24"/>
          <w:vertAlign w:val="superscript"/>
          <w:lang w:val="en-US"/>
        </w:rPr>
        <w:t>[111]</w:t>
      </w:r>
      <w:r w:rsidRPr="00433A03">
        <w:rPr>
          <w:rFonts w:ascii="Book Antiqua" w:hAnsi="Book Antiqua" w:cs="Arial"/>
          <w:color w:val="000000"/>
          <w:sz w:val="24"/>
          <w:szCs w:val="24"/>
          <w:lang w:val="en-US"/>
        </w:rPr>
        <w:t>. Although the target antigens remain unclear, CD8</w:t>
      </w:r>
      <w:r w:rsidRPr="00433A03">
        <w:rPr>
          <w:rFonts w:ascii="Book Antiqua" w:hAnsi="Book Antiqua" w:cs="Arial"/>
          <w:color w:val="000000"/>
          <w:sz w:val="24"/>
          <w:szCs w:val="24"/>
          <w:vertAlign w:val="superscript"/>
          <w:lang w:val="en-US"/>
        </w:rPr>
        <w:t xml:space="preserve">+ </w:t>
      </w:r>
      <w:r w:rsidRPr="00433A03">
        <w:rPr>
          <w:rFonts w:ascii="Book Antiqua" w:hAnsi="Book Antiqua" w:cs="Arial"/>
          <w:color w:val="000000"/>
          <w:sz w:val="24"/>
          <w:szCs w:val="24"/>
          <w:lang w:val="en-US"/>
        </w:rPr>
        <w:t>cells may be the effector cell in this rat model</w:t>
      </w:r>
      <w:r w:rsidRPr="00433A03">
        <w:rPr>
          <w:rFonts w:ascii="Book Antiqua" w:hAnsi="Book Antiqua" w:cs="Arial"/>
          <w:color w:val="000000"/>
          <w:sz w:val="24"/>
          <w:szCs w:val="24"/>
          <w:vertAlign w:val="superscript"/>
          <w:lang w:val="en-US"/>
        </w:rPr>
        <w:t>[112]</w:t>
      </w:r>
      <w:r w:rsidRPr="00433A03">
        <w:rPr>
          <w:rFonts w:ascii="Book Antiqua" w:hAnsi="Book Antiqua" w:cs="Arial"/>
          <w:color w:val="000000"/>
          <w:sz w:val="24"/>
          <w:szCs w:val="24"/>
          <w:lang w:val="en-US"/>
        </w:rPr>
        <w:t xml:space="preserve">. Another recently described animal model of AIP is the </w:t>
      </w:r>
      <w:proofErr w:type="spellStart"/>
      <w:r w:rsidRPr="00433A03">
        <w:rPr>
          <w:rFonts w:ascii="Book Antiqua" w:hAnsi="Book Antiqua" w:cs="Arial"/>
          <w:color w:val="000000"/>
          <w:sz w:val="24"/>
          <w:szCs w:val="24"/>
          <w:lang w:val="en-US"/>
        </w:rPr>
        <w:t>Treg</w:t>
      </w:r>
      <w:proofErr w:type="spellEnd"/>
      <w:r w:rsidRPr="00433A03">
        <w:rPr>
          <w:rFonts w:ascii="Book Antiqua" w:hAnsi="Book Antiqua" w:cs="Arial"/>
          <w:color w:val="000000"/>
          <w:sz w:val="24"/>
          <w:szCs w:val="24"/>
          <w:lang w:val="en-US"/>
        </w:rPr>
        <w:t>-deficient NOD mouse</w:t>
      </w:r>
      <w:r w:rsidRPr="00433A03">
        <w:rPr>
          <w:rFonts w:ascii="Book Antiqua" w:hAnsi="Book Antiqua" w:cs="Arial"/>
          <w:color w:val="000000"/>
          <w:sz w:val="24"/>
          <w:szCs w:val="24"/>
          <w:vertAlign w:val="superscript"/>
          <w:lang w:val="en-US"/>
        </w:rPr>
        <w:t>[113]</w:t>
      </w:r>
      <w:r w:rsidRPr="00433A03">
        <w:rPr>
          <w:rFonts w:ascii="Book Antiqua" w:hAnsi="Book Antiqua" w:cs="Arial"/>
          <w:color w:val="000000"/>
          <w:sz w:val="24"/>
          <w:szCs w:val="24"/>
          <w:lang w:val="en-US"/>
        </w:rPr>
        <w:t>. CD28KO mice spontaneously develop AIP that closely resembles the human disease</w:t>
      </w:r>
      <w:r w:rsidRPr="00433A03">
        <w:rPr>
          <w:rFonts w:ascii="Book Antiqua" w:hAnsi="Book Antiqua" w:cs="Arial"/>
          <w:color w:val="000000"/>
          <w:sz w:val="24"/>
          <w:szCs w:val="24"/>
          <w:vertAlign w:val="superscript"/>
          <w:lang w:val="en-US"/>
        </w:rPr>
        <w:t>[113]</w:t>
      </w:r>
      <w:r w:rsidRPr="00433A03">
        <w:rPr>
          <w:rFonts w:ascii="Book Antiqua" w:hAnsi="Book Antiqua" w:cs="Arial"/>
          <w:color w:val="000000"/>
          <w:sz w:val="24"/>
          <w:szCs w:val="24"/>
          <w:lang w:val="en-US"/>
        </w:rPr>
        <w:t xml:space="preserve">. More recently, </w:t>
      </w:r>
      <w:proofErr w:type="spellStart"/>
      <w:r w:rsidRPr="00433A03">
        <w:rPr>
          <w:rFonts w:ascii="Book Antiqua" w:hAnsi="Book Antiqua" w:cs="Arial"/>
          <w:color w:val="000000"/>
          <w:sz w:val="24"/>
          <w:szCs w:val="24"/>
          <w:lang w:val="en-US"/>
        </w:rPr>
        <w:t>Haruta</w:t>
      </w:r>
      <w:proofErr w:type="spellEnd"/>
      <w:r w:rsidRPr="00433A03">
        <w:rPr>
          <w:rFonts w:ascii="Book Antiqua" w:hAnsi="Book Antiqua" w:cs="Arial"/>
          <w:color w:val="000000"/>
          <w:sz w:val="24"/>
          <w:szCs w:val="24"/>
          <w:lang w:val="en-US"/>
        </w:rPr>
        <w:t xml:space="preserve"> </w:t>
      </w:r>
      <w:r w:rsidRPr="00433A03">
        <w:rPr>
          <w:rFonts w:ascii="Book Antiqua" w:hAnsi="Book Antiqua" w:cs="Arial"/>
          <w:i/>
          <w:color w:val="000000"/>
          <w:sz w:val="24"/>
          <w:szCs w:val="24"/>
          <w:lang w:val="en-US"/>
        </w:rPr>
        <w:t>et al</w:t>
      </w:r>
      <w:r w:rsidRPr="00433A03">
        <w:rPr>
          <w:rFonts w:ascii="Book Antiqua" w:hAnsi="Book Antiqua" w:cs="Arial"/>
          <w:color w:val="000000"/>
          <w:sz w:val="24"/>
          <w:szCs w:val="24"/>
          <w:vertAlign w:val="superscript"/>
          <w:lang w:val="en-US"/>
        </w:rPr>
        <w:t>[114]</w:t>
      </w:r>
      <w:r w:rsidRPr="00433A03">
        <w:rPr>
          <w:rFonts w:ascii="Book Antiqua" w:hAnsi="Book Antiqua" w:cs="Arial"/>
          <w:color w:val="000000"/>
          <w:sz w:val="24"/>
          <w:szCs w:val="24"/>
          <w:lang w:val="en-US"/>
        </w:rPr>
        <w:t xml:space="preserve"> investigated the possible involvement of chronic, persistent exposure to </w:t>
      </w:r>
      <w:proofErr w:type="spellStart"/>
      <w:r w:rsidRPr="00433A03">
        <w:rPr>
          <w:rFonts w:ascii="Book Antiqua" w:hAnsi="Book Antiqua" w:cs="Arial"/>
          <w:color w:val="000000"/>
          <w:sz w:val="24"/>
          <w:szCs w:val="24"/>
          <w:lang w:val="en-US"/>
        </w:rPr>
        <w:t>avirulent</w:t>
      </w:r>
      <w:proofErr w:type="spellEnd"/>
      <w:r w:rsidRPr="00433A03">
        <w:rPr>
          <w:rFonts w:ascii="Book Antiqua" w:hAnsi="Book Antiqua" w:cs="Arial"/>
          <w:color w:val="000000"/>
          <w:sz w:val="24"/>
          <w:szCs w:val="24"/>
          <w:lang w:val="en-US"/>
        </w:rPr>
        <w:t xml:space="preserve"> bacteria in the pathogenesis of AIP using C57BL/6 mice. </w:t>
      </w:r>
    </w:p>
    <w:p w:rsidR="007764FF" w:rsidRPr="00433A03" w:rsidRDefault="007764FF">
      <w:pPr>
        <w:snapToGrid w:val="0"/>
        <w:spacing w:after="0" w:line="360" w:lineRule="auto"/>
        <w:ind w:firstLineChars="100" w:firstLine="240"/>
        <w:jc w:val="both"/>
        <w:rPr>
          <w:rFonts w:ascii="Book Antiqua" w:hAnsi="Book Antiqua" w:cs="Arial"/>
          <w:color w:val="000000"/>
          <w:sz w:val="24"/>
          <w:szCs w:val="24"/>
          <w:lang w:val="en-US"/>
        </w:rPr>
      </w:pPr>
      <w:r w:rsidRPr="00433A03">
        <w:rPr>
          <w:rFonts w:ascii="Book Antiqua" w:hAnsi="Book Antiqua" w:cs="Arial"/>
          <w:color w:val="000000"/>
          <w:sz w:val="24"/>
          <w:szCs w:val="24"/>
          <w:lang w:val="en-US"/>
        </w:rPr>
        <w:t xml:space="preserve">Existing animal models for AIP have several limitations. In most models the disease is induced by adoptive transfer of </w:t>
      </w:r>
      <w:proofErr w:type="spellStart"/>
      <w:r w:rsidRPr="00433A03">
        <w:rPr>
          <w:rFonts w:ascii="Book Antiqua" w:hAnsi="Book Antiqua" w:cs="Arial"/>
          <w:color w:val="000000"/>
          <w:sz w:val="24"/>
          <w:szCs w:val="24"/>
          <w:lang w:val="en-US"/>
        </w:rPr>
        <w:t>autoreactive</w:t>
      </w:r>
      <w:proofErr w:type="spellEnd"/>
      <w:r w:rsidRPr="00433A03">
        <w:rPr>
          <w:rFonts w:ascii="Book Antiqua" w:hAnsi="Book Antiqua" w:cs="Arial"/>
          <w:color w:val="000000"/>
          <w:sz w:val="24"/>
          <w:szCs w:val="24"/>
          <w:lang w:val="en-US"/>
        </w:rPr>
        <w:t xml:space="preserve"> cells and/or antibodies rather than spontaneous development of the disease with identical antigen specificity. The distribution of lesions produced in animal models for AIP is also variable. This may be attributed to the diversity of target antigens, different methods of immune staining and different mouse strains. In addition, typical </w:t>
      </w:r>
      <w:proofErr w:type="spellStart"/>
      <w:r w:rsidRPr="00433A03">
        <w:rPr>
          <w:rFonts w:ascii="Book Antiqua" w:hAnsi="Book Antiqua" w:cs="Arial"/>
          <w:color w:val="000000"/>
          <w:sz w:val="24"/>
          <w:szCs w:val="24"/>
          <w:lang w:val="en-US"/>
        </w:rPr>
        <w:t>histopathological</w:t>
      </w:r>
      <w:proofErr w:type="spellEnd"/>
      <w:r w:rsidRPr="00433A03">
        <w:rPr>
          <w:rFonts w:ascii="Book Antiqua" w:hAnsi="Book Antiqua" w:cs="Arial"/>
          <w:color w:val="000000"/>
          <w:sz w:val="24"/>
          <w:szCs w:val="24"/>
          <w:lang w:val="en-US"/>
        </w:rPr>
        <w:t xml:space="preserve"> findings of AIP (</w:t>
      </w:r>
      <w:r w:rsidRPr="00433A03">
        <w:rPr>
          <w:rFonts w:ascii="Book Antiqua" w:hAnsi="Book Antiqua" w:cs="Arial"/>
          <w:i/>
          <w:color w:val="000000"/>
          <w:sz w:val="24"/>
          <w:szCs w:val="24"/>
          <w:lang w:val="en-US"/>
        </w:rPr>
        <w:t>e.g.</w:t>
      </w:r>
      <w:r w:rsidRPr="00433A03">
        <w:rPr>
          <w:rFonts w:ascii="Book Antiqua" w:hAnsi="Book Antiqua" w:cs="Arial"/>
          <w:color w:val="000000"/>
          <w:sz w:val="24"/>
          <w:szCs w:val="24"/>
          <w:lang w:val="en-US"/>
        </w:rPr>
        <w:t xml:space="preserve">, </w:t>
      </w:r>
      <w:proofErr w:type="spellStart"/>
      <w:r w:rsidRPr="00433A03">
        <w:rPr>
          <w:rFonts w:ascii="Book Antiqua" w:hAnsi="Book Antiqua" w:cs="Arial"/>
          <w:color w:val="000000"/>
          <w:sz w:val="24"/>
          <w:szCs w:val="24"/>
          <w:lang w:val="en-US"/>
        </w:rPr>
        <w:t>lymphoplasmacytic</w:t>
      </w:r>
      <w:proofErr w:type="spellEnd"/>
      <w:r w:rsidRPr="00433A03">
        <w:rPr>
          <w:rFonts w:ascii="Book Antiqua" w:hAnsi="Book Antiqua" w:cs="Arial"/>
          <w:color w:val="000000"/>
          <w:sz w:val="24"/>
          <w:szCs w:val="24"/>
          <w:lang w:val="en-US"/>
        </w:rPr>
        <w:t xml:space="preserve"> infiltration with fibrosis, </w:t>
      </w:r>
      <w:proofErr w:type="spellStart"/>
      <w:r w:rsidRPr="00433A03">
        <w:rPr>
          <w:rFonts w:ascii="Book Antiqua" w:hAnsi="Book Antiqua" w:cs="Arial"/>
          <w:color w:val="000000"/>
          <w:sz w:val="24"/>
          <w:szCs w:val="24"/>
          <w:lang w:val="en-US"/>
        </w:rPr>
        <w:t>obliterative</w:t>
      </w:r>
      <w:proofErr w:type="spellEnd"/>
      <w:r w:rsidRPr="00433A03">
        <w:rPr>
          <w:rFonts w:ascii="Book Antiqua" w:hAnsi="Book Antiqua" w:cs="Arial"/>
          <w:color w:val="000000"/>
          <w:sz w:val="24"/>
          <w:szCs w:val="24"/>
          <w:lang w:val="en-US"/>
        </w:rPr>
        <w:t xml:space="preserve"> phlebitis and GELs) are rarely observed in animal models. Thus, there is a need to develop spontaneous animal models with identical </w:t>
      </w:r>
      <w:proofErr w:type="spellStart"/>
      <w:r w:rsidRPr="00433A03">
        <w:rPr>
          <w:rFonts w:ascii="Book Antiqua" w:hAnsi="Book Antiqua" w:cs="Arial"/>
          <w:color w:val="000000"/>
          <w:sz w:val="24"/>
          <w:szCs w:val="24"/>
          <w:lang w:val="en-US"/>
        </w:rPr>
        <w:t>autoantigens</w:t>
      </w:r>
      <w:proofErr w:type="spellEnd"/>
      <w:r w:rsidRPr="00433A03">
        <w:rPr>
          <w:rFonts w:ascii="Book Antiqua" w:hAnsi="Book Antiqua" w:cs="Arial"/>
          <w:color w:val="000000"/>
          <w:sz w:val="24"/>
          <w:szCs w:val="24"/>
          <w:lang w:val="en-US"/>
        </w:rPr>
        <w:t xml:space="preserve"> and typical </w:t>
      </w:r>
      <w:proofErr w:type="spellStart"/>
      <w:r w:rsidRPr="00433A03">
        <w:rPr>
          <w:rFonts w:ascii="Book Antiqua" w:hAnsi="Book Antiqua" w:cs="Arial"/>
          <w:color w:val="000000"/>
          <w:sz w:val="24"/>
          <w:szCs w:val="24"/>
          <w:lang w:val="en-US"/>
        </w:rPr>
        <w:t>histopathological</w:t>
      </w:r>
      <w:proofErr w:type="spellEnd"/>
      <w:r w:rsidRPr="00433A03">
        <w:rPr>
          <w:rFonts w:ascii="Book Antiqua" w:hAnsi="Book Antiqua" w:cs="Arial"/>
          <w:color w:val="000000"/>
          <w:sz w:val="24"/>
          <w:szCs w:val="24"/>
          <w:lang w:val="en-US"/>
        </w:rPr>
        <w:t xml:space="preserve"> findings for AIP.</w:t>
      </w:r>
    </w:p>
    <w:p w:rsidR="007764FF" w:rsidRPr="00433A03" w:rsidRDefault="007764FF">
      <w:pPr>
        <w:snapToGrid w:val="0"/>
        <w:spacing w:after="0" w:line="360" w:lineRule="auto"/>
        <w:jc w:val="both"/>
        <w:rPr>
          <w:rFonts w:ascii="Book Antiqua" w:hAnsi="Book Antiqua"/>
          <w:color w:val="000000"/>
          <w:sz w:val="24"/>
          <w:szCs w:val="24"/>
          <w:lang w:val="en-US"/>
        </w:rPr>
      </w:pPr>
    </w:p>
    <w:p w:rsidR="007764FF" w:rsidRPr="00433A03" w:rsidRDefault="007764FF">
      <w:pPr>
        <w:snapToGrid w:val="0"/>
        <w:spacing w:after="0" w:line="360" w:lineRule="auto"/>
        <w:jc w:val="both"/>
        <w:outlineLvl w:val="0"/>
        <w:rPr>
          <w:rFonts w:ascii="Book Antiqua" w:hAnsi="Book Antiqua"/>
          <w:b/>
          <w:caps/>
          <w:color w:val="000000"/>
          <w:sz w:val="24"/>
          <w:szCs w:val="24"/>
          <w:lang w:val="en-US"/>
        </w:rPr>
      </w:pPr>
      <w:r w:rsidRPr="00433A03">
        <w:rPr>
          <w:rFonts w:ascii="Book Antiqua" w:hAnsi="Book Antiqua"/>
          <w:b/>
          <w:caps/>
          <w:color w:val="000000"/>
          <w:sz w:val="24"/>
          <w:szCs w:val="24"/>
          <w:lang w:val="en-US"/>
        </w:rPr>
        <w:t>Visceral pain in animal models of chronic pancreatitis</w:t>
      </w:r>
    </w:p>
    <w:p w:rsidR="007764FF" w:rsidRPr="00433A03" w:rsidRDefault="007764FF">
      <w:pPr>
        <w:snapToGrid w:val="0"/>
        <w:spacing w:after="0" w:line="360" w:lineRule="auto"/>
        <w:jc w:val="both"/>
        <w:rPr>
          <w:rFonts w:ascii="Book Antiqua" w:hAnsi="Book Antiqua"/>
          <w:color w:val="000000"/>
          <w:sz w:val="24"/>
          <w:szCs w:val="24"/>
          <w:lang w:val="en-US"/>
        </w:rPr>
      </w:pPr>
      <w:r w:rsidRPr="00433A03">
        <w:rPr>
          <w:rFonts w:ascii="Book Antiqua" w:hAnsi="Book Antiqua"/>
          <w:color w:val="000000"/>
          <w:sz w:val="24"/>
          <w:szCs w:val="24"/>
          <w:lang w:val="en-US"/>
        </w:rPr>
        <w:t>One of the main clinical symptoms of CP in humans is pain, occurring either in episodes or as a constant disabling pain</w:t>
      </w:r>
      <w:r w:rsidRPr="00433A03">
        <w:rPr>
          <w:rFonts w:ascii="Book Antiqua" w:hAnsi="Book Antiqua"/>
          <w:color w:val="000000"/>
          <w:sz w:val="24"/>
          <w:szCs w:val="24"/>
          <w:vertAlign w:val="superscript"/>
          <w:lang w:val="en-US"/>
        </w:rPr>
        <w:t>[115,116]</w:t>
      </w:r>
      <w:r w:rsidRPr="00433A03">
        <w:rPr>
          <w:rFonts w:ascii="Book Antiqua" w:hAnsi="Book Antiqua"/>
          <w:color w:val="000000"/>
          <w:sz w:val="24"/>
          <w:szCs w:val="24"/>
          <w:lang w:val="en-US"/>
        </w:rPr>
        <w:t>. Hence, an important goal of treatment for CP is to relieve the pain. The analgesic treatment is often inadequate as the pathophysiology behind CP as well as the mechanisms behind the accompanying pain is not yet fully understood</w:t>
      </w:r>
      <w:r w:rsidRPr="00433A03">
        <w:rPr>
          <w:rFonts w:ascii="Book Antiqua" w:hAnsi="Book Antiqua"/>
          <w:color w:val="000000"/>
          <w:sz w:val="24"/>
          <w:szCs w:val="24"/>
          <w:vertAlign w:val="superscript"/>
          <w:lang w:val="en-US"/>
        </w:rPr>
        <w:t>[117]</w:t>
      </w:r>
      <w:r w:rsidRPr="00433A03">
        <w:rPr>
          <w:rFonts w:ascii="Book Antiqua" w:hAnsi="Book Antiqua"/>
          <w:color w:val="000000"/>
          <w:sz w:val="24"/>
          <w:szCs w:val="24"/>
          <w:lang w:val="en-US"/>
        </w:rPr>
        <w:t xml:space="preserve">. As described in the previous sections, no single animal model displays all </w:t>
      </w:r>
      <w:r w:rsidRPr="00433A03">
        <w:rPr>
          <w:rFonts w:ascii="Book Antiqua" w:hAnsi="Book Antiqua"/>
          <w:color w:val="000000"/>
          <w:sz w:val="24"/>
          <w:szCs w:val="24"/>
          <w:lang w:val="en-US"/>
        </w:rPr>
        <w:lastRenderedPageBreak/>
        <w:t xml:space="preserve">aspects of CP and each of the different models display histological similarities to the human condition to various degrees. In order to improve the pain treatment and obtain more knowledge about the physiology behind CP associated pain, animal models of CP associated pain are needed. </w:t>
      </w:r>
    </w:p>
    <w:p w:rsidR="007764FF" w:rsidRPr="00433A03" w:rsidRDefault="007764FF">
      <w:pPr>
        <w:snapToGrid w:val="0"/>
        <w:spacing w:after="0" w:line="360" w:lineRule="auto"/>
        <w:ind w:firstLineChars="100" w:firstLine="240"/>
        <w:jc w:val="both"/>
        <w:rPr>
          <w:rFonts w:ascii="Book Antiqua" w:hAnsi="Book Antiqua"/>
          <w:color w:val="000000"/>
          <w:sz w:val="24"/>
          <w:szCs w:val="24"/>
          <w:lang w:val="en-US"/>
        </w:rPr>
      </w:pPr>
      <w:r w:rsidRPr="00433A03">
        <w:rPr>
          <w:rFonts w:ascii="Book Antiqua" w:hAnsi="Book Antiqua"/>
          <w:color w:val="000000"/>
          <w:sz w:val="24"/>
          <w:szCs w:val="24"/>
          <w:lang w:val="en-US"/>
        </w:rPr>
        <w:t>Rat models of CP where pancreatic nociception was investigated, have been established through invasive, noninvasive and spontaneous models</w:t>
      </w:r>
      <w:r w:rsidRPr="00433A03">
        <w:rPr>
          <w:rFonts w:ascii="Book Antiqua" w:hAnsi="Book Antiqua"/>
          <w:color w:val="000000"/>
          <w:sz w:val="24"/>
          <w:szCs w:val="24"/>
          <w:vertAlign w:val="superscript"/>
          <w:lang w:val="en-US"/>
        </w:rPr>
        <w:t>[118,119]</w:t>
      </w:r>
      <w:r w:rsidRPr="00433A03">
        <w:rPr>
          <w:rFonts w:ascii="Book Antiqua" w:hAnsi="Book Antiqua"/>
          <w:color w:val="000000"/>
          <w:sz w:val="24"/>
          <w:szCs w:val="24"/>
          <w:lang w:val="en-US"/>
        </w:rPr>
        <w:t>. In these models pancreatic pain has been shown through both mechanical and thermal stimulation of the abdomen (referred pain</w:t>
      </w:r>
      <w:r w:rsidRPr="00433A03">
        <w:rPr>
          <w:rFonts w:ascii="Book Antiqua" w:hAnsi="Book Antiqua"/>
          <w:color w:val="000000"/>
          <w:sz w:val="24"/>
          <w:szCs w:val="24"/>
          <w:vertAlign w:val="superscript"/>
          <w:lang w:val="en-US"/>
        </w:rPr>
        <w:t>[120]</w:t>
      </w:r>
      <w:r w:rsidRPr="00433A03">
        <w:rPr>
          <w:rFonts w:ascii="Book Antiqua" w:hAnsi="Book Antiqua"/>
          <w:color w:val="000000"/>
          <w:sz w:val="24"/>
          <w:szCs w:val="24"/>
          <w:lang w:val="en-US"/>
        </w:rPr>
        <w:t>) as well as direct electrical stimulation of the pancreas</w:t>
      </w:r>
      <w:r w:rsidRPr="00433A03">
        <w:rPr>
          <w:rFonts w:ascii="Book Antiqua" w:hAnsi="Book Antiqua"/>
          <w:color w:val="000000"/>
          <w:sz w:val="24"/>
          <w:szCs w:val="24"/>
          <w:vertAlign w:val="superscript"/>
          <w:lang w:val="en-US"/>
        </w:rPr>
        <w:t>[118,121]</w:t>
      </w:r>
      <w:r w:rsidRPr="00433A03">
        <w:rPr>
          <w:rFonts w:ascii="Book Antiqua" w:hAnsi="Book Antiqua"/>
          <w:color w:val="000000"/>
          <w:sz w:val="24"/>
          <w:szCs w:val="24"/>
          <w:lang w:val="en-US"/>
        </w:rPr>
        <w:t xml:space="preserve">. These models had </w:t>
      </w:r>
      <w:proofErr w:type="spellStart"/>
      <w:r w:rsidRPr="00433A03">
        <w:rPr>
          <w:rFonts w:ascii="Book Antiqua" w:hAnsi="Book Antiqua"/>
          <w:color w:val="000000"/>
          <w:sz w:val="24"/>
          <w:szCs w:val="24"/>
          <w:lang w:val="en-US"/>
        </w:rPr>
        <w:t>histopathological</w:t>
      </w:r>
      <w:proofErr w:type="spellEnd"/>
      <w:r w:rsidRPr="00433A03">
        <w:rPr>
          <w:rFonts w:ascii="Book Antiqua" w:hAnsi="Book Antiqua"/>
          <w:color w:val="000000"/>
          <w:sz w:val="24"/>
          <w:szCs w:val="24"/>
          <w:lang w:val="en-US"/>
        </w:rPr>
        <w:t xml:space="preserve"> similarities to the human disease and had progressive fibrosis and inflammation. Furthermore, the models showed correlation between nociceptive </w:t>
      </w:r>
      <w:proofErr w:type="spellStart"/>
      <w:r w:rsidRPr="00433A03">
        <w:rPr>
          <w:rFonts w:ascii="Book Antiqua" w:hAnsi="Book Antiqua"/>
          <w:color w:val="000000"/>
          <w:sz w:val="24"/>
          <w:szCs w:val="24"/>
          <w:lang w:val="en-US"/>
        </w:rPr>
        <w:t>behaviour</w:t>
      </w:r>
      <w:proofErr w:type="spellEnd"/>
      <w:r w:rsidRPr="00433A03">
        <w:rPr>
          <w:rFonts w:ascii="Book Antiqua" w:hAnsi="Book Antiqua"/>
          <w:color w:val="000000"/>
          <w:sz w:val="24"/>
          <w:szCs w:val="24"/>
          <w:lang w:val="en-US"/>
        </w:rPr>
        <w:t xml:space="preserve"> and increased expression of nerve growth factor (NGF) in the pancreas and calcitonin gene-related peptide (CGRP), substance P (SP), proteinase-activated receptor 2 (PAR2), and brain-derived </w:t>
      </w:r>
      <w:proofErr w:type="spellStart"/>
      <w:r w:rsidRPr="00433A03">
        <w:rPr>
          <w:rFonts w:ascii="Book Antiqua" w:hAnsi="Book Antiqua"/>
          <w:color w:val="000000"/>
          <w:sz w:val="24"/>
          <w:szCs w:val="24"/>
          <w:lang w:val="en-US"/>
        </w:rPr>
        <w:t>neurotrophic</w:t>
      </w:r>
      <w:proofErr w:type="spellEnd"/>
      <w:r w:rsidRPr="00433A03">
        <w:rPr>
          <w:rFonts w:ascii="Book Antiqua" w:hAnsi="Book Antiqua"/>
          <w:color w:val="000000"/>
          <w:sz w:val="24"/>
          <w:szCs w:val="24"/>
          <w:lang w:val="en-US"/>
        </w:rPr>
        <w:t xml:space="preserve"> factor (BDNF) in thoracic dorsal root ganglion and spinal cord segments</w:t>
      </w:r>
      <w:r w:rsidRPr="00433A03">
        <w:rPr>
          <w:rFonts w:ascii="Book Antiqua" w:hAnsi="Book Antiqua"/>
          <w:color w:val="000000"/>
          <w:sz w:val="24"/>
          <w:szCs w:val="24"/>
          <w:vertAlign w:val="superscript"/>
          <w:lang w:val="en-US"/>
        </w:rPr>
        <w:t>[118,122-124]</w:t>
      </w:r>
      <w:r w:rsidRPr="00433A03">
        <w:rPr>
          <w:rFonts w:ascii="Book Antiqua" w:hAnsi="Book Antiqua"/>
          <w:color w:val="000000"/>
          <w:sz w:val="24"/>
          <w:szCs w:val="24"/>
          <w:lang w:val="en-US"/>
        </w:rPr>
        <w:t>. Increased expression of NGF, CGRP, SP and BDNF has also been shown in human patients with CP</w:t>
      </w:r>
      <w:r w:rsidRPr="00433A03">
        <w:rPr>
          <w:rFonts w:ascii="Book Antiqua" w:hAnsi="Book Antiqua"/>
          <w:color w:val="000000"/>
          <w:sz w:val="24"/>
          <w:szCs w:val="24"/>
          <w:vertAlign w:val="superscript"/>
          <w:lang w:val="en-US"/>
        </w:rPr>
        <w:t>[125-127]</w:t>
      </w:r>
      <w:r w:rsidRPr="00433A03">
        <w:rPr>
          <w:rFonts w:ascii="Book Antiqua" w:hAnsi="Book Antiqua"/>
          <w:color w:val="000000"/>
          <w:sz w:val="24"/>
          <w:szCs w:val="24"/>
          <w:lang w:val="en-US"/>
        </w:rPr>
        <w:t>.</w:t>
      </w:r>
    </w:p>
    <w:p w:rsidR="007764FF" w:rsidRPr="00433A03" w:rsidRDefault="007764FF">
      <w:pPr>
        <w:snapToGrid w:val="0"/>
        <w:spacing w:after="0" w:line="360" w:lineRule="auto"/>
        <w:ind w:firstLineChars="100" w:firstLine="240"/>
        <w:jc w:val="both"/>
        <w:rPr>
          <w:rFonts w:ascii="Book Antiqua" w:hAnsi="Book Antiqua"/>
          <w:color w:val="000000"/>
          <w:sz w:val="24"/>
          <w:szCs w:val="24"/>
          <w:lang w:val="en-US"/>
        </w:rPr>
      </w:pPr>
      <w:r w:rsidRPr="00433A03">
        <w:rPr>
          <w:rFonts w:ascii="Book Antiqua" w:hAnsi="Book Antiqua"/>
          <w:color w:val="000000"/>
          <w:sz w:val="24"/>
          <w:szCs w:val="24"/>
          <w:lang w:val="en-US"/>
        </w:rPr>
        <w:t xml:space="preserve">Several animal models have investigated the mechanisms involved in pain accompanying CP. </w:t>
      </w:r>
      <w:proofErr w:type="spellStart"/>
      <w:r w:rsidRPr="00433A03">
        <w:rPr>
          <w:rFonts w:ascii="Book Antiqua" w:hAnsi="Book Antiqua"/>
          <w:color w:val="000000"/>
          <w:sz w:val="24"/>
          <w:szCs w:val="24"/>
          <w:lang w:val="en-US"/>
        </w:rPr>
        <w:t>Takamido</w:t>
      </w:r>
      <w:proofErr w:type="spellEnd"/>
      <w:r w:rsidRPr="00433A03">
        <w:rPr>
          <w:rFonts w:ascii="Book Antiqua" w:hAnsi="Book Antiqua"/>
          <w:color w:val="000000"/>
          <w:sz w:val="24"/>
          <w:szCs w:val="24"/>
          <w:lang w:val="en-US"/>
        </w:rPr>
        <w:t xml:space="preserve"> </w:t>
      </w:r>
      <w:r w:rsidRPr="00433A03">
        <w:rPr>
          <w:rFonts w:ascii="Book Antiqua" w:hAnsi="Book Antiqua"/>
          <w:i/>
          <w:color w:val="000000"/>
          <w:sz w:val="24"/>
          <w:szCs w:val="24"/>
          <w:lang w:val="en-US"/>
        </w:rPr>
        <w:t>et al</w:t>
      </w:r>
      <w:r w:rsidRPr="00433A03">
        <w:rPr>
          <w:rFonts w:ascii="Book Antiqua" w:hAnsi="Book Antiqua"/>
          <w:color w:val="000000"/>
          <w:sz w:val="24"/>
          <w:szCs w:val="24"/>
          <w:vertAlign w:val="superscript"/>
          <w:lang w:val="en-US"/>
        </w:rPr>
        <w:t xml:space="preserve">[119] </w:t>
      </w:r>
      <w:r w:rsidRPr="00433A03">
        <w:rPr>
          <w:rFonts w:ascii="Book Antiqua" w:hAnsi="Book Antiqua"/>
          <w:color w:val="000000"/>
          <w:sz w:val="24"/>
          <w:szCs w:val="24"/>
          <w:lang w:val="en-US"/>
        </w:rPr>
        <w:t xml:space="preserve">reported morphological changes of the nervous system being involved in development of CP pain. This study suggested that elongation of dorsal root ganglia axons and enlargement of </w:t>
      </w:r>
      <w:proofErr w:type="spellStart"/>
      <w:r w:rsidRPr="00433A03">
        <w:rPr>
          <w:rFonts w:ascii="Book Antiqua" w:hAnsi="Book Antiqua"/>
          <w:color w:val="000000"/>
          <w:sz w:val="24"/>
          <w:szCs w:val="24"/>
          <w:lang w:val="en-US"/>
        </w:rPr>
        <w:t>intrapancreatic</w:t>
      </w:r>
      <w:proofErr w:type="spellEnd"/>
      <w:r w:rsidRPr="00433A03">
        <w:rPr>
          <w:rFonts w:ascii="Book Antiqua" w:hAnsi="Book Antiqua"/>
          <w:color w:val="000000"/>
          <w:sz w:val="24"/>
          <w:szCs w:val="24"/>
          <w:lang w:val="en-US"/>
        </w:rPr>
        <w:t xml:space="preserve"> nerve bundles as being a possible mechanism of pain generation in CP. On a </w:t>
      </w:r>
      <w:proofErr w:type="spellStart"/>
      <w:r w:rsidRPr="00433A03">
        <w:rPr>
          <w:rFonts w:ascii="Book Antiqua" w:hAnsi="Book Antiqua"/>
          <w:color w:val="000000"/>
          <w:sz w:val="24"/>
          <w:szCs w:val="24"/>
          <w:lang w:val="en-US"/>
        </w:rPr>
        <w:t>supraspinal</w:t>
      </w:r>
      <w:proofErr w:type="spellEnd"/>
      <w:r w:rsidRPr="00433A03">
        <w:rPr>
          <w:rFonts w:ascii="Book Antiqua" w:hAnsi="Book Antiqua"/>
          <w:color w:val="000000"/>
          <w:sz w:val="24"/>
          <w:szCs w:val="24"/>
          <w:lang w:val="en-US"/>
        </w:rPr>
        <w:t xml:space="preserve"> level, findings have suggested that descending facilitation from the rostral ventromedial medulla plays an important role in persistent pain associated with CP</w:t>
      </w:r>
      <w:r w:rsidRPr="00433A03">
        <w:rPr>
          <w:rFonts w:ascii="Book Antiqua" w:hAnsi="Book Antiqua"/>
          <w:color w:val="000000"/>
          <w:sz w:val="24"/>
          <w:szCs w:val="24"/>
          <w:vertAlign w:val="superscript"/>
          <w:lang w:val="en-US"/>
        </w:rPr>
        <w:t>[128]</w:t>
      </w:r>
      <w:r w:rsidRPr="00433A03">
        <w:rPr>
          <w:rFonts w:ascii="Book Antiqua" w:hAnsi="Book Antiqua"/>
          <w:color w:val="000000"/>
          <w:sz w:val="24"/>
          <w:szCs w:val="24"/>
          <w:lang w:val="en-US"/>
        </w:rPr>
        <w:t>. Furthermore, recent rat experiments have suggested that spinal microglia becomes activated during CP and has an important role in initiating and maintaining chronic pain</w:t>
      </w:r>
      <w:r w:rsidRPr="00433A03">
        <w:rPr>
          <w:rFonts w:ascii="Book Antiqua" w:hAnsi="Book Antiqua"/>
          <w:color w:val="000000"/>
          <w:sz w:val="24"/>
          <w:szCs w:val="24"/>
          <w:vertAlign w:val="superscript"/>
          <w:lang w:val="en-US"/>
        </w:rPr>
        <w:t>[129]</w:t>
      </w:r>
      <w:r w:rsidRPr="00433A03">
        <w:rPr>
          <w:rFonts w:ascii="Book Antiqua" w:hAnsi="Book Antiqua"/>
          <w:color w:val="000000"/>
          <w:sz w:val="24"/>
          <w:szCs w:val="24"/>
          <w:lang w:val="en-US"/>
        </w:rPr>
        <w:t xml:space="preserve">. </w:t>
      </w:r>
    </w:p>
    <w:p w:rsidR="007764FF" w:rsidRPr="00433A03" w:rsidRDefault="007764FF">
      <w:pPr>
        <w:snapToGrid w:val="0"/>
        <w:spacing w:after="0" w:line="360" w:lineRule="auto"/>
        <w:jc w:val="both"/>
        <w:rPr>
          <w:rFonts w:ascii="Book Antiqua" w:hAnsi="Book Antiqua"/>
          <w:color w:val="000000"/>
          <w:sz w:val="24"/>
          <w:szCs w:val="24"/>
          <w:lang w:val="en-US" w:eastAsia="zh-CN"/>
        </w:rPr>
      </w:pPr>
    </w:p>
    <w:p w:rsidR="007764FF" w:rsidRPr="00433A03" w:rsidRDefault="007764FF">
      <w:pPr>
        <w:snapToGrid w:val="0"/>
        <w:spacing w:after="0" w:line="360" w:lineRule="auto"/>
        <w:jc w:val="both"/>
        <w:rPr>
          <w:rFonts w:ascii="Book Antiqua" w:hAnsi="Book Antiqua"/>
          <w:b/>
          <w:caps/>
          <w:color w:val="000000"/>
          <w:sz w:val="24"/>
          <w:szCs w:val="24"/>
          <w:lang w:val="en-US"/>
        </w:rPr>
      </w:pPr>
      <w:r w:rsidRPr="00433A03">
        <w:rPr>
          <w:rFonts w:ascii="Book Antiqua" w:hAnsi="Book Antiqua"/>
          <w:b/>
          <w:caps/>
          <w:color w:val="000000"/>
          <w:sz w:val="24"/>
          <w:szCs w:val="24"/>
          <w:lang w:val="en-US"/>
        </w:rPr>
        <w:t>Translation of pancreatitis-associated visceral pain study from animal to human</w:t>
      </w:r>
    </w:p>
    <w:p w:rsidR="007764FF" w:rsidRPr="00433A03" w:rsidRDefault="007764FF">
      <w:pPr>
        <w:snapToGrid w:val="0"/>
        <w:spacing w:after="0" w:line="360" w:lineRule="auto"/>
        <w:jc w:val="both"/>
        <w:rPr>
          <w:rFonts w:ascii="Book Antiqua" w:hAnsi="Book Antiqua"/>
          <w:color w:val="000000"/>
          <w:sz w:val="24"/>
          <w:szCs w:val="24"/>
          <w:lang w:val="en-US"/>
        </w:rPr>
      </w:pPr>
      <w:r w:rsidRPr="00433A03">
        <w:rPr>
          <w:rFonts w:ascii="Book Antiqua" w:hAnsi="Book Antiqua"/>
          <w:color w:val="000000"/>
          <w:sz w:val="24"/>
          <w:szCs w:val="24"/>
          <w:lang w:val="en-US"/>
        </w:rPr>
        <w:t xml:space="preserve">It may be difficult to use animal models to study pancreatitis associated visceral pain as pain is a subjective experience. However animal models are needed to explore the molecular mechanisms behind pancreatitis associated visceral pain as this is difficult to </w:t>
      </w:r>
      <w:r w:rsidRPr="00433A03">
        <w:rPr>
          <w:rFonts w:ascii="Book Antiqua" w:hAnsi="Book Antiqua"/>
          <w:color w:val="000000"/>
          <w:sz w:val="24"/>
          <w:szCs w:val="24"/>
          <w:lang w:val="en-US"/>
        </w:rPr>
        <w:lastRenderedPageBreak/>
        <w:t xml:space="preserve">study in humans. The molecular mechanisms behind the chronic pain associated with CP are poorly understood, but within recent years, animal experiments have suggested some mechanisms that might be involved. The transient receptor potential </w:t>
      </w:r>
      <w:proofErr w:type="spellStart"/>
      <w:r w:rsidRPr="00433A03">
        <w:rPr>
          <w:rFonts w:ascii="Book Antiqua" w:hAnsi="Book Antiqua"/>
          <w:color w:val="000000"/>
          <w:sz w:val="24"/>
          <w:szCs w:val="24"/>
          <w:lang w:val="en-US"/>
        </w:rPr>
        <w:t>vanilloid</w:t>
      </w:r>
      <w:proofErr w:type="spellEnd"/>
      <w:r w:rsidRPr="00433A03">
        <w:rPr>
          <w:rFonts w:ascii="Book Antiqua" w:hAnsi="Book Antiqua"/>
          <w:color w:val="000000"/>
          <w:sz w:val="24"/>
          <w:szCs w:val="24"/>
          <w:lang w:val="en-US"/>
        </w:rPr>
        <w:t xml:space="preserve"> 1 (TRPV1) and transient receptor potential </w:t>
      </w:r>
      <w:proofErr w:type="spellStart"/>
      <w:r w:rsidRPr="00433A03">
        <w:rPr>
          <w:rFonts w:ascii="Book Antiqua" w:hAnsi="Book Antiqua"/>
          <w:color w:val="000000"/>
          <w:sz w:val="24"/>
          <w:szCs w:val="24"/>
          <w:lang w:val="en-US"/>
        </w:rPr>
        <w:t>ankyrin</w:t>
      </w:r>
      <w:proofErr w:type="spellEnd"/>
      <w:r w:rsidRPr="00433A03">
        <w:rPr>
          <w:rFonts w:ascii="Book Antiqua" w:hAnsi="Book Antiqua"/>
          <w:color w:val="000000"/>
          <w:sz w:val="24"/>
          <w:szCs w:val="24"/>
          <w:lang w:val="en-US"/>
        </w:rPr>
        <w:t xml:space="preserve"> 1 (TRPA1) have been shown to be contributing factors to pain in CP</w:t>
      </w:r>
      <w:r w:rsidRPr="00433A03">
        <w:rPr>
          <w:rFonts w:ascii="Book Antiqua" w:hAnsi="Book Antiqua"/>
          <w:color w:val="000000"/>
          <w:sz w:val="24"/>
          <w:szCs w:val="24"/>
          <w:vertAlign w:val="superscript"/>
          <w:lang w:val="en-US"/>
        </w:rPr>
        <w:t>[122,130,131]</w:t>
      </w:r>
      <w:r w:rsidRPr="00433A03">
        <w:rPr>
          <w:rFonts w:ascii="Book Antiqua" w:hAnsi="Book Antiqua"/>
          <w:color w:val="000000"/>
          <w:sz w:val="24"/>
          <w:szCs w:val="24"/>
          <w:lang w:val="en-US"/>
        </w:rPr>
        <w:t xml:space="preserve">. It has been shown that CP is accompanied by an increased level of NGF which caused an up-regulation of TRPV1 expression and sensitivity, resulting in </w:t>
      </w:r>
      <w:proofErr w:type="spellStart"/>
      <w:r w:rsidRPr="00433A03">
        <w:rPr>
          <w:rFonts w:ascii="Book Antiqua" w:hAnsi="Book Antiqua"/>
          <w:color w:val="000000"/>
          <w:sz w:val="24"/>
          <w:szCs w:val="24"/>
          <w:lang w:val="en-US"/>
        </w:rPr>
        <w:t>hyperalgesia</w:t>
      </w:r>
      <w:proofErr w:type="spellEnd"/>
      <w:r w:rsidRPr="00433A03">
        <w:rPr>
          <w:rFonts w:ascii="Book Antiqua" w:hAnsi="Book Antiqua"/>
          <w:color w:val="000000"/>
          <w:sz w:val="24"/>
          <w:szCs w:val="24"/>
          <w:lang w:val="en-US"/>
        </w:rPr>
        <w:t xml:space="preserve"> and </w:t>
      </w:r>
      <w:proofErr w:type="spellStart"/>
      <w:r w:rsidRPr="00433A03">
        <w:rPr>
          <w:rFonts w:ascii="Book Antiqua" w:hAnsi="Book Antiqua"/>
          <w:color w:val="000000"/>
          <w:sz w:val="24"/>
          <w:szCs w:val="24"/>
          <w:lang w:val="en-US"/>
        </w:rPr>
        <w:t>allodynia</w:t>
      </w:r>
      <w:proofErr w:type="spellEnd"/>
      <w:r w:rsidRPr="00433A03">
        <w:rPr>
          <w:rFonts w:ascii="Book Antiqua" w:hAnsi="Book Antiqua"/>
          <w:color w:val="000000"/>
          <w:sz w:val="24"/>
          <w:szCs w:val="24"/>
          <w:vertAlign w:val="superscript"/>
          <w:lang w:val="en-US"/>
        </w:rPr>
        <w:t>[122,130]</w:t>
      </w:r>
      <w:r w:rsidRPr="00433A03">
        <w:rPr>
          <w:rFonts w:ascii="Book Antiqua" w:hAnsi="Book Antiqua"/>
          <w:color w:val="000000"/>
          <w:sz w:val="24"/>
          <w:szCs w:val="24"/>
          <w:lang w:val="en-US"/>
        </w:rPr>
        <w:t>. TRPA1 is important in both inflammation and pain in CP and can be sensitized through activation of PAR2</w:t>
      </w:r>
      <w:r w:rsidRPr="00433A03">
        <w:rPr>
          <w:rFonts w:ascii="Book Antiqua" w:hAnsi="Book Antiqua"/>
          <w:color w:val="000000"/>
          <w:sz w:val="24"/>
          <w:szCs w:val="24"/>
          <w:vertAlign w:val="superscript"/>
          <w:lang w:val="en-US"/>
        </w:rPr>
        <w:t>[131]</w:t>
      </w:r>
      <w:r w:rsidRPr="00433A03">
        <w:rPr>
          <w:rFonts w:ascii="Book Antiqua" w:hAnsi="Book Antiqua"/>
          <w:color w:val="000000"/>
          <w:sz w:val="24"/>
          <w:szCs w:val="24"/>
          <w:lang w:val="en-US"/>
        </w:rPr>
        <w:t xml:space="preserve">. </w:t>
      </w:r>
    </w:p>
    <w:p w:rsidR="007764FF" w:rsidRPr="00433A03" w:rsidRDefault="007764FF">
      <w:pPr>
        <w:snapToGrid w:val="0"/>
        <w:spacing w:after="0" w:line="360" w:lineRule="auto"/>
        <w:ind w:firstLine="576"/>
        <w:jc w:val="both"/>
        <w:rPr>
          <w:rFonts w:ascii="Book Antiqua" w:hAnsi="Book Antiqua"/>
          <w:color w:val="000000"/>
          <w:sz w:val="24"/>
          <w:szCs w:val="24"/>
          <w:lang w:val="en-US"/>
        </w:rPr>
      </w:pPr>
      <w:r w:rsidRPr="00433A03">
        <w:rPr>
          <w:rFonts w:ascii="Book Antiqua" w:hAnsi="Book Antiqua"/>
          <w:color w:val="000000"/>
          <w:sz w:val="24"/>
          <w:szCs w:val="24"/>
          <w:lang w:val="en-US"/>
        </w:rPr>
        <w:t>The mechanisms mentioned above could be used as targets for the development of novel therapeutics, aiming at treating the chronic pain accompanying CP. Neutralizing antibodies against neurotransmitters such as BDNF and NGF</w:t>
      </w:r>
      <w:r w:rsidRPr="00433A03">
        <w:rPr>
          <w:rFonts w:ascii="Book Antiqua" w:hAnsi="Book Antiqua"/>
          <w:color w:val="000000"/>
          <w:sz w:val="24"/>
          <w:szCs w:val="24"/>
          <w:vertAlign w:val="superscript"/>
          <w:lang w:val="en-US"/>
        </w:rPr>
        <w:t>[124,130]</w:t>
      </w:r>
      <w:r w:rsidRPr="00433A03">
        <w:rPr>
          <w:rFonts w:ascii="Book Antiqua" w:hAnsi="Book Antiqua"/>
          <w:color w:val="000000"/>
          <w:sz w:val="24"/>
          <w:szCs w:val="24"/>
          <w:lang w:val="en-US"/>
        </w:rPr>
        <w:t xml:space="preserve"> or receptor specific antagonists</w:t>
      </w:r>
      <w:r w:rsidRPr="00433A03">
        <w:rPr>
          <w:rFonts w:ascii="Book Antiqua" w:hAnsi="Book Antiqua"/>
          <w:color w:val="000000"/>
          <w:sz w:val="24"/>
          <w:szCs w:val="24"/>
          <w:vertAlign w:val="superscript"/>
          <w:lang w:val="en-US"/>
        </w:rPr>
        <w:t>[122]</w:t>
      </w:r>
      <w:r w:rsidRPr="00433A03">
        <w:rPr>
          <w:rFonts w:ascii="Book Antiqua" w:hAnsi="Book Antiqua"/>
          <w:color w:val="000000"/>
          <w:sz w:val="24"/>
          <w:szCs w:val="24"/>
          <w:lang w:val="en-US"/>
        </w:rPr>
        <w:t xml:space="preserve"> has proven to reverse the characteristic nociceptive behavioral changes induced by CP in several of the experimental models. Furthermore, inhibition of trypsin or inhibition of microglia activation has also abrogated the pain related behavior seen in response to CP</w:t>
      </w:r>
      <w:r w:rsidRPr="00433A03">
        <w:rPr>
          <w:rFonts w:ascii="Book Antiqua" w:hAnsi="Book Antiqua"/>
          <w:color w:val="000000"/>
          <w:sz w:val="24"/>
          <w:szCs w:val="24"/>
          <w:vertAlign w:val="superscript"/>
          <w:lang w:val="en-US"/>
        </w:rPr>
        <w:t>[123,129]</w:t>
      </w:r>
      <w:r w:rsidRPr="00433A03">
        <w:rPr>
          <w:rFonts w:ascii="Book Antiqua" w:hAnsi="Book Antiqua"/>
          <w:color w:val="000000"/>
          <w:sz w:val="24"/>
          <w:szCs w:val="24"/>
          <w:lang w:val="en-US"/>
        </w:rPr>
        <w:t>. All these different mechanisms of pain treatment in CP models could have a potential as targets for novel pharmacological treatment of the chronic pain associated with CP in human patients. Also established analgesic drugs such as gabapentin, buprenorphine, and morphine have been tested in animal models of CP</w:t>
      </w:r>
      <w:r w:rsidRPr="00433A03">
        <w:rPr>
          <w:rFonts w:ascii="Book Antiqua" w:hAnsi="Book Antiqua"/>
          <w:color w:val="000000"/>
          <w:sz w:val="24"/>
          <w:szCs w:val="24"/>
          <w:vertAlign w:val="superscript"/>
          <w:lang w:val="en-US"/>
        </w:rPr>
        <w:t>[118,121,132]</w:t>
      </w:r>
      <w:r w:rsidRPr="00433A03">
        <w:rPr>
          <w:rFonts w:ascii="Book Antiqua" w:hAnsi="Book Antiqua"/>
          <w:color w:val="000000"/>
          <w:sz w:val="24"/>
          <w:szCs w:val="24"/>
          <w:lang w:val="en-US"/>
        </w:rPr>
        <w:t>, and shown to have analgesic effect. However, many of these therapeutic approaches need to be tested in humans, before their true potential analgesic treatment of CP pain in humans can be established. It is known that some of these analgesic mechanisms are species specific and specific to the different models of induced CP.</w:t>
      </w:r>
    </w:p>
    <w:p w:rsidR="007764FF" w:rsidRPr="00433A03" w:rsidRDefault="007764FF">
      <w:pPr>
        <w:snapToGrid w:val="0"/>
        <w:spacing w:after="0" w:line="360" w:lineRule="auto"/>
        <w:ind w:firstLine="576"/>
        <w:jc w:val="both"/>
        <w:rPr>
          <w:rFonts w:ascii="Book Antiqua" w:hAnsi="Book Antiqua"/>
          <w:color w:val="000000"/>
          <w:sz w:val="24"/>
          <w:szCs w:val="24"/>
          <w:lang w:val="en-US"/>
        </w:rPr>
      </w:pPr>
    </w:p>
    <w:p w:rsidR="007764FF" w:rsidRPr="00433A03" w:rsidRDefault="007764FF">
      <w:pPr>
        <w:snapToGrid w:val="0"/>
        <w:spacing w:after="0" w:line="360" w:lineRule="auto"/>
        <w:jc w:val="both"/>
        <w:outlineLvl w:val="0"/>
        <w:rPr>
          <w:rFonts w:ascii="Book Antiqua" w:hAnsi="Book Antiqua"/>
          <w:b/>
          <w:color w:val="000000"/>
          <w:sz w:val="24"/>
          <w:szCs w:val="24"/>
          <w:lang w:val="en-US" w:eastAsia="zh-CN"/>
        </w:rPr>
      </w:pPr>
      <w:r w:rsidRPr="00433A03">
        <w:rPr>
          <w:rFonts w:ascii="Book Antiqua" w:hAnsi="Book Antiqua"/>
          <w:b/>
          <w:color w:val="000000"/>
          <w:sz w:val="24"/>
          <w:szCs w:val="24"/>
          <w:lang w:val="en-US" w:eastAsia="zh-CN"/>
        </w:rPr>
        <w:t>CONCLUSION</w:t>
      </w:r>
    </w:p>
    <w:p w:rsidR="007764FF" w:rsidRPr="00433A03" w:rsidRDefault="007764FF">
      <w:pPr>
        <w:snapToGrid w:val="0"/>
        <w:spacing w:after="0" w:line="360" w:lineRule="auto"/>
        <w:jc w:val="both"/>
        <w:rPr>
          <w:rFonts w:ascii="Book Antiqua" w:hAnsi="Book Antiqua"/>
          <w:b/>
          <w:color w:val="000000"/>
          <w:sz w:val="24"/>
          <w:szCs w:val="24"/>
          <w:lang w:val="en-US" w:eastAsia="zh-CN"/>
        </w:rPr>
      </w:pPr>
      <w:r w:rsidRPr="00433A03">
        <w:rPr>
          <w:rFonts w:ascii="Book Antiqua" w:hAnsi="Book Antiqua"/>
          <w:color w:val="000000"/>
          <w:sz w:val="24"/>
          <w:szCs w:val="24"/>
          <w:lang w:val="en-US"/>
        </w:rPr>
        <w:t xml:space="preserve">Choosing the right model of pancreatitis is difficult and the scientific rationale needs to be carefully considered. Furthermore, no model of pancreatitis parallels all classical symptoms and the question under investigation is of importance when choosing a model. One of the main symptoms of CP is visceral pain and in order to improve the pain </w:t>
      </w:r>
      <w:r w:rsidRPr="00433A03">
        <w:rPr>
          <w:rFonts w:ascii="Book Antiqua" w:hAnsi="Book Antiqua"/>
          <w:color w:val="000000"/>
          <w:sz w:val="24"/>
          <w:szCs w:val="24"/>
          <w:lang w:val="en-US"/>
        </w:rPr>
        <w:lastRenderedPageBreak/>
        <w:t xml:space="preserve">treatment and obtain more knowledge about the physiology behind the pancreatitis associated visceral pain, animal models of pancreatitis associated visceral pain are needed. </w:t>
      </w:r>
    </w:p>
    <w:p w:rsidR="007764FF" w:rsidRPr="00433A03" w:rsidRDefault="007764FF">
      <w:pPr>
        <w:snapToGrid w:val="0"/>
        <w:spacing w:after="0" w:line="360" w:lineRule="auto"/>
        <w:jc w:val="both"/>
        <w:rPr>
          <w:rFonts w:ascii="Book Antiqua" w:hAnsi="Book Antiqua"/>
          <w:b/>
          <w:color w:val="000000"/>
          <w:sz w:val="24"/>
          <w:szCs w:val="24"/>
          <w:lang w:val="en-US" w:eastAsia="zh-CN"/>
        </w:rPr>
      </w:pPr>
    </w:p>
    <w:p w:rsidR="007764FF" w:rsidRPr="00433A03" w:rsidRDefault="007764FF">
      <w:pPr>
        <w:snapToGrid w:val="0"/>
        <w:spacing w:after="0" w:line="360" w:lineRule="auto"/>
        <w:jc w:val="both"/>
        <w:rPr>
          <w:rFonts w:ascii="Book Antiqua" w:hAnsi="Book Antiqua"/>
          <w:b/>
          <w:color w:val="000000"/>
          <w:sz w:val="24"/>
          <w:szCs w:val="24"/>
          <w:lang w:val="en-US" w:eastAsia="zh-CN"/>
        </w:rPr>
      </w:pPr>
      <w:r w:rsidRPr="00433A03">
        <w:rPr>
          <w:rFonts w:ascii="Book Antiqua" w:hAnsi="Book Antiqua"/>
          <w:b/>
          <w:color w:val="000000"/>
          <w:sz w:val="24"/>
          <w:szCs w:val="24"/>
          <w:lang w:val="en-US" w:eastAsia="zh-CN"/>
        </w:rPr>
        <w:t>REFERENCES</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 </w:t>
      </w:r>
      <w:proofErr w:type="spellStart"/>
      <w:r w:rsidRPr="00433A03">
        <w:rPr>
          <w:rFonts w:ascii="Book Antiqua" w:hAnsi="Book Antiqua" w:cs="宋体"/>
          <w:b/>
          <w:bCs/>
          <w:color w:val="000000"/>
          <w:sz w:val="24"/>
          <w:szCs w:val="24"/>
          <w:lang w:val="en-US" w:eastAsia="zh-CN"/>
        </w:rPr>
        <w:t>Peery</w:t>
      </w:r>
      <w:proofErr w:type="spellEnd"/>
      <w:r w:rsidRPr="00433A03">
        <w:rPr>
          <w:rFonts w:ascii="Book Antiqua" w:hAnsi="Book Antiqua" w:cs="宋体"/>
          <w:b/>
          <w:bCs/>
          <w:color w:val="000000"/>
          <w:sz w:val="24"/>
          <w:szCs w:val="24"/>
          <w:lang w:val="en-US" w:eastAsia="zh-CN"/>
        </w:rPr>
        <w:t xml:space="preserve"> AF</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Dellon</w:t>
      </w:r>
      <w:proofErr w:type="spellEnd"/>
      <w:r w:rsidRPr="00433A03">
        <w:rPr>
          <w:rFonts w:ascii="Book Antiqua" w:hAnsi="Book Antiqua" w:cs="宋体"/>
          <w:color w:val="000000"/>
          <w:sz w:val="24"/>
          <w:szCs w:val="24"/>
          <w:lang w:val="en-US" w:eastAsia="zh-CN"/>
        </w:rPr>
        <w:t xml:space="preserve"> ES, Lund J, Crockett SD, McGowan CE, </w:t>
      </w:r>
      <w:proofErr w:type="spellStart"/>
      <w:r w:rsidRPr="00433A03">
        <w:rPr>
          <w:rFonts w:ascii="Book Antiqua" w:hAnsi="Book Antiqua" w:cs="宋体"/>
          <w:color w:val="000000"/>
          <w:sz w:val="24"/>
          <w:szCs w:val="24"/>
          <w:lang w:val="en-US" w:eastAsia="zh-CN"/>
        </w:rPr>
        <w:t>Bulsiewicz</w:t>
      </w:r>
      <w:proofErr w:type="spellEnd"/>
      <w:r w:rsidRPr="00433A03">
        <w:rPr>
          <w:rFonts w:ascii="Book Antiqua" w:hAnsi="Book Antiqua" w:cs="宋体"/>
          <w:color w:val="000000"/>
          <w:sz w:val="24"/>
          <w:szCs w:val="24"/>
          <w:lang w:val="en-US" w:eastAsia="zh-CN"/>
        </w:rPr>
        <w:t xml:space="preserve"> WJ, </w:t>
      </w:r>
      <w:proofErr w:type="spellStart"/>
      <w:r w:rsidRPr="00433A03">
        <w:rPr>
          <w:rFonts w:ascii="Book Antiqua" w:hAnsi="Book Antiqua" w:cs="宋体"/>
          <w:color w:val="000000"/>
          <w:sz w:val="24"/>
          <w:szCs w:val="24"/>
          <w:lang w:val="en-US" w:eastAsia="zh-CN"/>
        </w:rPr>
        <w:t>Gangarosa</w:t>
      </w:r>
      <w:proofErr w:type="spellEnd"/>
      <w:r w:rsidRPr="00433A03">
        <w:rPr>
          <w:rFonts w:ascii="Book Antiqua" w:hAnsi="Book Antiqua" w:cs="宋体"/>
          <w:color w:val="000000"/>
          <w:sz w:val="24"/>
          <w:szCs w:val="24"/>
          <w:lang w:val="en-US" w:eastAsia="zh-CN"/>
        </w:rPr>
        <w:t xml:space="preserve"> LM, </w:t>
      </w:r>
      <w:proofErr w:type="spellStart"/>
      <w:r w:rsidRPr="00433A03">
        <w:rPr>
          <w:rFonts w:ascii="Book Antiqua" w:hAnsi="Book Antiqua" w:cs="宋体"/>
          <w:color w:val="000000"/>
          <w:sz w:val="24"/>
          <w:szCs w:val="24"/>
          <w:lang w:val="en-US" w:eastAsia="zh-CN"/>
        </w:rPr>
        <w:t>Thiny</w:t>
      </w:r>
      <w:proofErr w:type="spellEnd"/>
      <w:r w:rsidRPr="00433A03">
        <w:rPr>
          <w:rFonts w:ascii="Book Antiqua" w:hAnsi="Book Antiqua" w:cs="宋体"/>
          <w:color w:val="000000"/>
          <w:sz w:val="24"/>
          <w:szCs w:val="24"/>
          <w:lang w:val="en-US" w:eastAsia="zh-CN"/>
        </w:rPr>
        <w:t xml:space="preserve"> MT, </w:t>
      </w:r>
      <w:proofErr w:type="spellStart"/>
      <w:r w:rsidRPr="00433A03">
        <w:rPr>
          <w:rFonts w:ascii="Book Antiqua" w:hAnsi="Book Antiqua" w:cs="宋体"/>
          <w:color w:val="000000"/>
          <w:sz w:val="24"/>
          <w:szCs w:val="24"/>
          <w:lang w:val="en-US" w:eastAsia="zh-CN"/>
        </w:rPr>
        <w:t>Stizenberg</w:t>
      </w:r>
      <w:proofErr w:type="spellEnd"/>
      <w:r w:rsidRPr="00433A03">
        <w:rPr>
          <w:rFonts w:ascii="Book Antiqua" w:hAnsi="Book Antiqua" w:cs="宋体"/>
          <w:color w:val="000000"/>
          <w:sz w:val="24"/>
          <w:szCs w:val="24"/>
          <w:lang w:val="en-US" w:eastAsia="zh-CN"/>
        </w:rPr>
        <w:t xml:space="preserve"> K, Morgan DR, </w:t>
      </w:r>
      <w:proofErr w:type="spellStart"/>
      <w:r w:rsidRPr="00433A03">
        <w:rPr>
          <w:rFonts w:ascii="Book Antiqua" w:hAnsi="Book Antiqua" w:cs="宋体"/>
          <w:color w:val="000000"/>
          <w:sz w:val="24"/>
          <w:szCs w:val="24"/>
          <w:lang w:val="en-US" w:eastAsia="zh-CN"/>
        </w:rPr>
        <w:t>Ringel</w:t>
      </w:r>
      <w:proofErr w:type="spellEnd"/>
      <w:r w:rsidRPr="00433A03">
        <w:rPr>
          <w:rFonts w:ascii="Book Antiqua" w:hAnsi="Book Antiqua" w:cs="宋体"/>
          <w:color w:val="000000"/>
          <w:sz w:val="24"/>
          <w:szCs w:val="24"/>
          <w:lang w:val="en-US" w:eastAsia="zh-CN"/>
        </w:rPr>
        <w:t xml:space="preserve"> Y, Kim HP, </w:t>
      </w:r>
      <w:proofErr w:type="spellStart"/>
      <w:r w:rsidRPr="00433A03">
        <w:rPr>
          <w:rFonts w:ascii="Book Antiqua" w:hAnsi="Book Antiqua" w:cs="宋体"/>
          <w:color w:val="000000"/>
          <w:sz w:val="24"/>
          <w:szCs w:val="24"/>
          <w:lang w:val="en-US" w:eastAsia="zh-CN"/>
        </w:rPr>
        <w:t>Dibonaventura</w:t>
      </w:r>
      <w:proofErr w:type="spellEnd"/>
      <w:r w:rsidRPr="00433A03">
        <w:rPr>
          <w:rFonts w:ascii="Book Antiqua" w:hAnsi="Book Antiqua" w:cs="宋体"/>
          <w:color w:val="000000"/>
          <w:sz w:val="24"/>
          <w:szCs w:val="24"/>
          <w:lang w:val="en-US" w:eastAsia="zh-CN"/>
        </w:rPr>
        <w:t xml:space="preserve"> MD, Carroll CF, Allen JK, Cook SF, Sandler RS, </w:t>
      </w:r>
      <w:proofErr w:type="spellStart"/>
      <w:r w:rsidRPr="00433A03">
        <w:rPr>
          <w:rFonts w:ascii="Book Antiqua" w:hAnsi="Book Antiqua" w:cs="宋体"/>
          <w:color w:val="000000"/>
          <w:sz w:val="24"/>
          <w:szCs w:val="24"/>
          <w:lang w:val="en-US" w:eastAsia="zh-CN"/>
        </w:rPr>
        <w:t>Kappelman</w:t>
      </w:r>
      <w:proofErr w:type="spellEnd"/>
      <w:r w:rsidRPr="00433A03">
        <w:rPr>
          <w:rFonts w:ascii="Book Antiqua" w:hAnsi="Book Antiqua" w:cs="宋体"/>
          <w:color w:val="000000"/>
          <w:sz w:val="24"/>
          <w:szCs w:val="24"/>
          <w:lang w:val="en-US" w:eastAsia="zh-CN"/>
        </w:rPr>
        <w:t xml:space="preserve"> MD, </w:t>
      </w:r>
      <w:proofErr w:type="spellStart"/>
      <w:r w:rsidRPr="00433A03">
        <w:rPr>
          <w:rFonts w:ascii="Book Antiqua" w:hAnsi="Book Antiqua" w:cs="宋体"/>
          <w:color w:val="000000"/>
          <w:sz w:val="24"/>
          <w:szCs w:val="24"/>
          <w:lang w:val="en-US" w:eastAsia="zh-CN"/>
        </w:rPr>
        <w:t>Shaheen</w:t>
      </w:r>
      <w:proofErr w:type="spellEnd"/>
      <w:r w:rsidRPr="00433A03">
        <w:rPr>
          <w:rFonts w:ascii="Book Antiqua" w:hAnsi="Book Antiqua" w:cs="宋体"/>
          <w:color w:val="000000"/>
          <w:sz w:val="24"/>
          <w:szCs w:val="24"/>
          <w:lang w:val="en-US" w:eastAsia="zh-CN"/>
        </w:rPr>
        <w:t xml:space="preserve"> NJ. Burden of gastrointestinal disease in the United States: 2012 update. </w:t>
      </w:r>
      <w:r w:rsidRPr="00433A03">
        <w:rPr>
          <w:rFonts w:ascii="Book Antiqua" w:hAnsi="Book Antiqua" w:cs="宋体"/>
          <w:i/>
          <w:iCs/>
          <w:color w:val="000000"/>
          <w:sz w:val="24"/>
          <w:szCs w:val="24"/>
          <w:lang w:val="en-US" w:eastAsia="zh-CN"/>
        </w:rPr>
        <w:t>Gastroenterology</w:t>
      </w:r>
      <w:r w:rsidRPr="00433A03">
        <w:rPr>
          <w:rFonts w:ascii="Book Antiqua" w:hAnsi="Book Antiqua" w:cs="宋体"/>
          <w:color w:val="000000"/>
          <w:sz w:val="24"/>
          <w:szCs w:val="24"/>
          <w:lang w:val="en-US" w:eastAsia="zh-CN"/>
        </w:rPr>
        <w:t xml:space="preserve"> 2012; </w:t>
      </w:r>
      <w:r w:rsidRPr="00433A03">
        <w:rPr>
          <w:rFonts w:ascii="Book Antiqua" w:hAnsi="Book Antiqua" w:cs="宋体"/>
          <w:b/>
          <w:bCs/>
          <w:color w:val="000000"/>
          <w:sz w:val="24"/>
          <w:szCs w:val="24"/>
          <w:lang w:val="en-US" w:eastAsia="zh-CN"/>
        </w:rPr>
        <w:t>143</w:t>
      </w:r>
      <w:r w:rsidRPr="00433A03">
        <w:rPr>
          <w:rFonts w:ascii="Book Antiqua" w:hAnsi="Book Antiqua" w:cs="宋体"/>
          <w:color w:val="000000"/>
          <w:sz w:val="24"/>
          <w:szCs w:val="24"/>
          <w:lang w:val="en-US" w:eastAsia="zh-CN"/>
        </w:rPr>
        <w:t>: 1179-87.e1-3 [PMID: 22885331 DOI: 10.1053/j.gastro.2012.08.002]</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2 </w:t>
      </w:r>
      <w:r w:rsidRPr="00433A03">
        <w:rPr>
          <w:rFonts w:ascii="Book Antiqua" w:hAnsi="Book Antiqua"/>
          <w:b/>
          <w:bCs/>
          <w:color w:val="000000"/>
          <w:sz w:val="24"/>
          <w:szCs w:val="24"/>
        </w:rPr>
        <w:t>DiMagno MJ</w:t>
      </w:r>
      <w:r w:rsidRPr="00433A03">
        <w:rPr>
          <w:rFonts w:ascii="Book Antiqua" w:hAnsi="Book Antiqua"/>
          <w:color w:val="000000"/>
          <w:sz w:val="24"/>
          <w:szCs w:val="24"/>
        </w:rPr>
        <w:t xml:space="preserve">, DiMagno EP. Chronic pancreatitis. </w:t>
      </w:r>
      <w:r w:rsidRPr="00433A03">
        <w:rPr>
          <w:rFonts w:ascii="Book Antiqua" w:hAnsi="Book Antiqua"/>
          <w:i/>
          <w:iCs/>
          <w:color w:val="000000"/>
          <w:sz w:val="24"/>
          <w:szCs w:val="24"/>
        </w:rPr>
        <w:t>Curr Opin Gastroenterol</w:t>
      </w:r>
      <w:r w:rsidRPr="00433A03">
        <w:rPr>
          <w:rFonts w:ascii="Book Antiqua" w:hAnsi="Book Antiqua"/>
          <w:color w:val="000000"/>
          <w:sz w:val="24"/>
          <w:szCs w:val="24"/>
        </w:rPr>
        <w:t xml:space="preserve"> 2012; </w:t>
      </w:r>
      <w:r w:rsidRPr="00433A03">
        <w:rPr>
          <w:rFonts w:ascii="Book Antiqua" w:hAnsi="Book Antiqua"/>
          <w:b/>
          <w:bCs/>
          <w:color w:val="000000"/>
          <w:sz w:val="24"/>
          <w:szCs w:val="24"/>
        </w:rPr>
        <w:t>28</w:t>
      </w:r>
      <w:r w:rsidRPr="00433A03">
        <w:rPr>
          <w:rFonts w:ascii="Book Antiqua" w:hAnsi="Book Antiqua"/>
          <w:color w:val="000000"/>
          <w:sz w:val="24"/>
          <w:szCs w:val="24"/>
        </w:rPr>
        <w:t>: 523-531 [PMID: 22782018 DOI: 10.1097/MOG.0b013e3283567dea]</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3 </w:t>
      </w:r>
      <w:proofErr w:type="spellStart"/>
      <w:r w:rsidRPr="00433A03">
        <w:rPr>
          <w:rFonts w:ascii="Book Antiqua" w:hAnsi="Book Antiqua" w:cs="宋体"/>
          <w:b/>
          <w:bCs/>
          <w:color w:val="000000"/>
          <w:sz w:val="24"/>
          <w:szCs w:val="24"/>
          <w:lang w:val="en-US" w:eastAsia="zh-CN"/>
        </w:rPr>
        <w:t>Khokhar</w:t>
      </w:r>
      <w:proofErr w:type="spellEnd"/>
      <w:r w:rsidRPr="00433A03">
        <w:rPr>
          <w:rFonts w:ascii="Book Antiqua" w:hAnsi="Book Antiqua" w:cs="宋体"/>
          <w:b/>
          <w:bCs/>
          <w:color w:val="000000"/>
          <w:sz w:val="24"/>
          <w:szCs w:val="24"/>
          <w:lang w:val="en-US" w:eastAsia="zh-CN"/>
        </w:rPr>
        <w:t xml:space="preserve"> AS</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Seidner</w:t>
      </w:r>
      <w:proofErr w:type="spellEnd"/>
      <w:r w:rsidRPr="00433A03">
        <w:rPr>
          <w:rFonts w:ascii="Book Antiqua" w:hAnsi="Book Antiqua" w:cs="宋体"/>
          <w:color w:val="000000"/>
          <w:sz w:val="24"/>
          <w:szCs w:val="24"/>
          <w:lang w:val="en-US" w:eastAsia="zh-CN"/>
        </w:rPr>
        <w:t xml:space="preserve"> DL. The pathophysiology of pancreatitis. </w:t>
      </w:r>
      <w:proofErr w:type="spellStart"/>
      <w:r w:rsidRPr="00433A03">
        <w:rPr>
          <w:rFonts w:ascii="Book Antiqua" w:hAnsi="Book Antiqua" w:cs="宋体"/>
          <w:i/>
          <w:iCs/>
          <w:color w:val="000000"/>
          <w:sz w:val="24"/>
          <w:szCs w:val="24"/>
          <w:lang w:val="en-US" w:eastAsia="zh-CN"/>
        </w:rPr>
        <w:t>Nutr</w:t>
      </w:r>
      <w:proofErr w:type="spellEnd"/>
      <w:r w:rsidRPr="00433A03">
        <w:rPr>
          <w:rFonts w:ascii="Book Antiqua" w:hAnsi="Book Antiqua" w:cs="宋体"/>
          <w:i/>
          <w:iCs/>
          <w:color w:val="000000"/>
          <w:sz w:val="24"/>
          <w:szCs w:val="24"/>
          <w:lang w:val="en-US" w:eastAsia="zh-CN"/>
        </w:rPr>
        <w:t xml:space="preserve"> </w:t>
      </w:r>
      <w:proofErr w:type="spellStart"/>
      <w:r w:rsidRPr="00433A03">
        <w:rPr>
          <w:rFonts w:ascii="Book Antiqua" w:hAnsi="Book Antiqua" w:cs="宋体"/>
          <w:i/>
          <w:iCs/>
          <w:color w:val="000000"/>
          <w:sz w:val="24"/>
          <w:szCs w:val="24"/>
          <w:lang w:val="en-US" w:eastAsia="zh-CN"/>
        </w:rPr>
        <w:t>Clin</w:t>
      </w:r>
      <w:proofErr w:type="spellEnd"/>
      <w:r w:rsidRPr="00433A03">
        <w:rPr>
          <w:rFonts w:ascii="Book Antiqua" w:hAnsi="Book Antiqua" w:cs="宋体"/>
          <w:i/>
          <w:iCs/>
          <w:color w:val="000000"/>
          <w:sz w:val="24"/>
          <w:szCs w:val="24"/>
          <w:lang w:val="en-US" w:eastAsia="zh-CN"/>
        </w:rPr>
        <w:t xml:space="preserve"> </w:t>
      </w:r>
      <w:proofErr w:type="spellStart"/>
      <w:r w:rsidRPr="00433A03">
        <w:rPr>
          <w:rFonts w:ascii="Book Antiqua" w:hAnsi="Book Antiqua" w:cs="宋体"/>
          <w:i/>
          <w:iCs/>
          <w:color w:val="000000"/>
          <w:sz w:val="24"/>
          <w:szCs w:val="24"/>
          <w:lang w:val="en-US" w:eastAsia="zh-CN"/>
        </w:rPr>
        <w:t>Pract</w:t>
      </w:r>
      <w:proofErr w:type="spellEnd"/>
      <w:r w:rsidRPr="00433A03">
        <w:rPr>
          <w:rFonts w:ascii="Book Antiqua" w:hAnsi="Book Antiqua" w:cs="宋体"/>
          <w:color w:val="000000"/>
          <w:sz w:val="24"/>
          <w:szCs w:val="24"/>
          <w:lang w:val="en-US" w:eastAsia="zh-CN"/>
        </w:rPr>
        <w:t xml:space="preserve"> 2004; </w:t>
      </w:r>
      <w:r w:rsidRPr="00433A03">
        <w:rPr>
          <w:rFonts w:ascii="Book Antiqua" w:hAnsi="Book Antiqua" w:cs="宋体"/>
          <w:b/>
          <w:bCs/>
          <w:color w:val="000000"/>
          <w:sz w:val="24"/>
          <w:szCs w:val="24"/>
          <w:lang w:val="en-US" w:eastAsia="zh-CN"/>
        </w:rPr>
        <w:t>19</w:t>
      </w:r>
      <w:r w:rsidRPr="00433A03">
        <w:rPr>
          <w:rFonts w:ascii="Book Antiqua" w:hAnsi="Book Antiqua" w:cs="宋体"/>
          <w:color w:val="000000"/>
          <w:sz w:val="24"/>
          <w:szCs w:val="24"/>
          <w:lang w:val="en-US" w:eastAsia="zh-CN"/>
        </w:rPr>
        <w:t>: 5-15 [PMID: 16215091 DOI: 10.1177/011542650401900105]</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4 </w:t>
      </w:r>
      <w:r w:rsidRPr="00433A03">
        <w:rPr>
          <w:rFonts w:ascii="Book Antiqua" w:hAnsi="Book Antiqua" w:cs="宋体"/>
          <w:b/>
          <w:bCs/>
          <w:color w:val="000000"/>
          <w:sz w:val="24"/>
          <w:szCs w:val="24"/>
          <w:lang w:val="en-US" w:eastAsia="zh-CN"/>
        </w:rPr>
        <w:t>Su KH</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Cuthbertson</w:t>
      </w:r>
      <w:proofErr w:type="spellEnd"/>
      <w:r w:rsidRPr="00433A03">
        <w:rPr>
          <w:rFonts w:ascii="Book Antiqua" w:hAnsi="Book Antiqua" w:cs="宋体"/>
          <w:color w:val="000000"/>
          <w:sz w:val="24"/>
          <w:szCs w:val="24"/>
          <w:lang w:val="en-US" w:eastAsia="zh-CN"/>
        </w:rPr>
        <w:t xml:space="preserve"> C, </w:t>
      </w:r>
      <w:proofErr w:type="spellStart"/>
      <w:r w:rsidRPr="00433A03">
        <w:rPr>
          <w:rFonts w:ascii="Book Antiqua" w:hAnsi="Book Antiqua" w:cs="宋体"/>
          <w:color w:val="000000"/>
          <w:sz w:val="24"/>
          <w:szCs w:val="24"/>
          <w:lang w:val="en-US" w:eastAsia="zh-CN"/>
        </w:rPr>
        <w:t>Christophi</w:t>
      </w:r>
      <w:proofErr w:type="spellEnd"/>
      <w:r w:rsidRPr="00433A03">
        <w:rPr>
          <w:rFonts w:ascii="Book Antiqua" w:hAnsi="Book Antiqua" w:cs="宋体"/>
          <w:color w:val="000000"/>
          <w:sz w:val="24"/>
          <w:szCs w:val="24"/>
          <w:lang w:val="en-US" w:eastAsia="zh-CN"/>
        </w:rPr>
        <w:t xml:space="preserve"> C. Review of experimental animal models of acute pancreatitis. </w:t>
      </w:r>
      <w:r w:rsidRPr="00433A03">
        <w:rPr>
          <w:rFonts w:ascii="Book Antiqua" w:hAnsi="Book Antiqua" w:cs="宋体"/>
          <w:i/>
          <w:iCs/>
          <w:color w:val="000000"/>
          <w:sz w:val="24"/>
          <w:szCs w:val="24"/>
          <w:lang w:val="en-US" w:eastAsia="zh-CN"/>
        </w:rPr>
        <w:t>HPB (Oxford)</w:t>
      </w:r>
      <w:r w:rsidRPr="00433A03">
        <w:rPr>
          <w:rFonts w:ascii="Book Antiqua" w:hAnsi="Book Antiqua" w:cs="宋体"/>
          <w:color w:val="000000"/>
          <w:sz w:val="24"/>
          <w:szCs w:val="24"/>
          <w:lang w:val="en-US" w:eastAsia="zh-CN"/>
        </w:rPr>
        <w:t xml:space="preserve"> 2006; </w:t>
      </w:r>
      <w:r w:rsidRPr="00433A03">
        <w:rPr>
          <w:rFonts w:ascii="Book Antiqua" w:hAnsi="Book Antiqua" w:cs="宋体"/>
          <w:b/>
          <w:bCs/>
          <w:color w:val="000000"/>
          <w:sz w:val="24"/>
          <w:szCs w:val="24"/>
          <w:lang w:val="en-US" w:eastAsia="zh-CN"/>
        </w:rPr>
        <w:t>8</w:t>
      </w:r>
      <w:r w:rsidRPr="00433A03">
        <w:rPr>
          <w:rFonts w:ascii="Book Antiqua" w:hAnsi="Book Antiqua" w:cs="宋体"/>
          <w:color w:val="000000"/>
          <w:sz w:val="24"/>
          <w:szCs w:val="24"/>
          <w:lang w:val="en-US" w:eastAsia="zh-CN"/>
        </w:rPr>
        <w:t>: 264-286 [PMID: 18333137 DOI: 10.1080/13651820500467358].]</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5 </w:t>
      </w:r>
      <w:proofErr w:type="spellStart"/>
      <w:r w:rsidRPr="00433A03">
        <w:rPr>
          <w:rFonts w:ascii="Book Antiqua" w:hAnsi="Book Antiqua" w:cs="宋体"/>
          <w:b/>
          <w:bCs/>
          <w:color w:val="000000"/>
          <w:sz w:val="24"/>
          <w:szCs w:val="24"/>
          <w:lang w:val="en-US" w:eastAsia="zh-CN"/>
        </w:rPr>
        <w:t>Aghdassi</w:t>
      </w:r>
      <w:proofErr w:type="spellEnd"/>
      <w:r w:rsidRPr="00433A03">
        <w:rPr>
          <w:rFonts w:ascii="Book Antiqua" w:hAnsi="Book Antiqua" w:cs="宋体"/>
          <w:b/>
          <w:bCs/>
          <w:color w:val="000000"/>
          <w:sz w:val="24"/>
          <w:szCs w:val="24"/>
          <w:lang w:val="en-US" w:eastAsia="zh-CN"/>
        </w:rPr>
        <w:t xml:space="preserve"> AA</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Mayerle</w:t>
      </w:r>
      <w:proofErr w:type="spellEnd"/>
      <w:r w:rsidRPr="00433A03">
        <w:rPr>
          <w:rFonts w:ascii="Book Antiqua" w:hAnsi="Book Antiqua" w:cs="宋体"/>
          <w:color w:val="000000"/>
          <w:sz w:val="24"/>
          <w:szCs w:val="24"/>
          <w:lang w:val="en-US" w:eastAsia="zh-CN"/>
        </w:rPr>
        <w:t xml:space="preserve"> J, </w:t>
      </w:r>
      <w:proofErr w:type="spellStart"/>
      <w:r w:rsidRPr="00433A03">
        <w:rPr>
          <w:rFonts w:ascii="Book Antiqua" w:hAnsi="Book Antiqua" w:cs="宋体"/>
          <w:color w:val="000000"/>
          <w:sz w:val="24"/>
          <w:szCs w:val="24"/>
          <w:lang w:val="en-US" w:eastAsia="zh-CN"/>
        </w:rPr>
        <w:t>Christochowitz</w:t>
      </w:r>
      <w:proofErr w:type="spellEnd"/>
      <w:r w:rsidRPr="00433A03">
        <w:rPr>
          <w:rFonts w:ascii="Book Antiqua" w:hAnsi="Book Antiqua" w:cs="宋体"/>
          <w:color w:val="000000"/>
          <w:sz w:val="24"/>
          <w:szCs w:val="24"/>
          <w:lang w:val="en-US" w:eastAsia="zh-CN"/>
        </w:rPr>
        <w:t xml:space="preserve"> S, Weiss FU, </w:t>
      </w:r>
      <w:proofErr w:type="spellStart"/>
      <w:r w:rsidRPr="00433A03">
        <w:rPr>
          <w:rFonts w:ascii="Book Antiqua" w:hAnsi="Book Antiqua" w:cs="宋体"/>
          <w:color w:val="000000"/>
          <w:sz w:val="24"/>
          <w:szCs w:val="24"/>
          <w:lang w:val="en-US" w:eastAsia="zh-CN"/>
        </w:rPr>
        <w:t>Sendler</w:t>
      </w:r>
      <w:proofErr w:type="spellEnd"/>
      <w:r w:rsidRPr="00433A03">
        <w:rPr>
          <w:rFonts w:ascii="Book Antiqua" w:hAnsi="Book Antiqua" w:cs="宋体"/>
          <w:color w:val="000000"/>
          <w:sz w:val="24"/>
          <w:szCs w:val="24"/>
          <w:lang w:val="en-US" w:eastAsia="zh-CN"/>
        </w:rPr>
        <w:t xml:space="preserve"> M, </w:t>
      </w:r>
      <w:proofErr w:type="spellStart"/>
      <w:r w:rsidRPr="00433A03">
        <w:rPr>
          <w:rFonts w:ascii="Book Antiqua" w:hAnsi="Book Antiqua" w:cs="宋体"/>
          <w:color w:val="000000"/>
          <w:sz w:val="24"/>
          <w:szCs w:val="24"/>
          <w:lang w:val="en-US" w:eastAsia="zh-CN"/>
        </w:rPr>
        <w:t>Lerch</w:t>
      </w:r>
      <w:proofErr w:type="spellEnd"/>
      <w:r w:rsidRPr="00433A03">
        <w:rPr>
          <w:rFonts w:ascii="Book Antiqua" w:hAnsi="Book Antiqua" w:cs="宋体"/>
          <w:color w:val="000000"/>
          <w:sz w:val="24"/>
          <w:szCs w:val="24"/>
          <w:lang w:val="en-US" w:eastAsia="zh-CN"/>
        </w:rPr>
        <w:t xml:space="preserve"> MM. Animal models for investigating chronic pancreatitis. </w:t>
      </w:r>
      <w:proofErr w:type="spellStart"/>
      <w:r w:rsidRPr="00433A03">
        <w:rPr>
          <w:rFonts w:ascii="Book Antiqua" w:hAnsi="Book Antiqua" w:cs="宋体"/>
          <w:i/>
          <w:iCs/>
          <w:color w:val="000000"/>
          <w:sz w:val="24"/>
          <w:szCs w:val="24"/>
          <w:lang w:val="en-US" w:eastAsia="zh-CN"/>
        </w:rPr>
        <w:t>Fibrogenesis</w:t>
      </w:r>
      <w:proofErr w:type="spellEnd"/>
      <w:r w:rsidRPr="00433A03">
        <w:rPr>
          <w:rFonts w:ascii="Book Antiqua" w:hAnsi="Book Antiqua" w:cs="宋体"/>
          <w:i/>
          <w:iCs/>
          <w:color w:val="000000"/>
          <w:sz w:val="24"/>
          <w:szCs w:val="24"/>
          <w:lang w:val="en-US" w:eastAsia="zh-CN"/>
        </w:rPr>
        <w:t xml:space="preserve"> Tissue Repair</w:t>
      </w:r>
      <w:r w:rsidRPr="00433A03">
        <w:rPr>
          <w:rFonts w:ascii="Book Antiqua" w:hAnsi="Book Antiqua" w:cs="宋体"/>
          <w:color w:val="000000"/>
          <w:sz w:val="24"/>
          <w:szCs w:val="24"/>
          <w:lang w:val="en-US" w:eastAsia="zh-CN"/>
        </w:rPr>
        <w:t xml:space="preserve"> 2011; </w:t>
      </w:r>
      <w:r w:rsidRPr="00433A03">
        <w:rPr>
          <w:rFonts w:ascii="Book Antiqua" w:hAnsi="Book Antiqua" w:cs="宋体"/>
          <w:b/>
          <w:bCs/>
          <w:color w:val="000000"/>
          <w:sz w:val="24"/>
          <w:szCs w:val="24"/>
          <w:lang w:val="en-US" w:eastAsia="zh-CN"/>
        </w:rPr>
        <w:t>4</w:t>
      </w:r>
      <w:r w:rsidRPr="00433A03">
        <w:rPr>
          <w:rFonts w:ascii="Book Antiqua" w:hAnsi="Book Antiqua" w:cs="宋体"/>
          <w:color w:val="000000"/>
          <w:sz w:val="24"/>
          <w:szCs w:val="24"/>
          <w:lang w:val="en-US" w:eastAsia="zh-CN"/>
        </w:rPr>
        <w:t>: 26 [PMID: 22133269 DOI: 10.1186/1755-1536-4-26]</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6 </w:t>
      </w:r>
      <w:proofErr w:type="spellStart"/>
      <w:r w:rsidRPr="00433A03">
        <w:rPr>
          <w:rFonts w:ascii="Book Antiqua" w:hAnsi="Book Antiqua" w:cs="宋体"/>
          <w:b/>
          <w:bCs/>
          <w:color w:val="000000"/>
          <w:sz w:val="24"/>
          <w:szCs w:val="24"/>
          <w:lang w:val="en-US" w:eastAsia="zh-CN"/>
        </w:rPr>
        <w:t>Barreto</w:t>
      </w:r>
      <w:proofErr w:type="spellEnd"/>
      <w:r w:rsidRPr="00433A03">
        <w:rPr>
          <w:rFonts w:ascii="Book Antiqua" w:hAnsi="Book Antiqua" w:cs="宋体"/>
          <w:b/>
          <w:bCs/>
          <w:color w:val="000000"/>
          <w:sz w:val="24"/>
          <w:szCs w:val="24"/>
          <w:lang w:val="en-US" w:eastAsia="zh-CN"/>
        </w:rPr>
        <w:t xml:space="preserve"> SG</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Saccone</w:t>
      </w:r>
      <w:proofErr w:type="spellEnd"/>
      <w:r w:rsidRPr="00433A03">
        <w:rPr>
          <w:rFonts w:ascii="Book Antiqua" w:hAnsi="Book Antiqua" w:cs="宋体"/>
          <w:color w:val="000000"/>
          <w:sz w:val="24"/>
          <w:szCs w:val="24"/>
          <w:lang w:val="en-US" w:eastAsia="zh-CN"/>
        </w:rPr>
        <w:t xml:space="preserve"> GT. Pancreatic nociception--revisiting the physiology and pathophysiology. </w:t>
      </w:r>
      <w:proofErr w:type="spellStart"/>
      <w:r w:rsidRPr="00433A03">
        <w:rPr>
          <w:rFonts w:ascii="Book Antiqua" w:hAnsi="Book Antiqua" w:cs="宋体"/>
          <w:i/>
          <w:iCs/>
          <w:color w:val="000000"/>
          <w:sz w:val="24"/>
          <w:szCs w:val="24"/>
          <w:lang w:val="en-US" w:eastAsia="zh-CN"/>
        </w:rPr>
        <w:t>Pancreatology</w:t>
      </w:r>
      <w:proofErr w:type="spellEnd"/>
      <w:r w:rsidRPr="00433A03">
        <w:rPr>
          <w:rFonts w:ascii="Book Antiqua" w:hAnsi="Book Antiqua" w:cs="宋体"/>
          <w:color w:val="000000"/>
          <w:sz w:val="24"/>
          <w:szCs w:val="24"/>
          <w:lang w:val="en-US" w:eastAsia="zh-CN"/>
        </w:rPr>
        <w:t xml:space="preserve"> 2012; </w:t>
      </w:r>
      <w:r w:rsidRPr="00433A03">
        <w:rPr>
          <w:rFonts w:ascii="Book Antiqua" w:hAnsi="Book Antiqua" w:cs="宋体"/>
          <w:b/>
          <w:bCs/>
          <w:color w:val="000000"/>
          <w:sz w:val="24"/>
          <w:szCs w:val="24"/>
          <w:lang w:val="en-US" w:eastAsia="zh-CN"/>
        </w:rPr>
        <w:t>12</w:t>
      </w:r>
      <w:r w:rsidRPr="00433A03">
        <w:rPr>
          <w:rFonts w:ascii="Book Antiqua" w:hAnsi="Book Antiqua" w:cs="宋体"/>
          <w:color w:val="000000"/>
          <w:sz w:val="24"/>
          <w:szCs w:val="24"/>
          <w:lang w:val="en-US" w:eastAsia="zh-CN"/>
        </w:rPr>
        <w:t>: 104-112 [PMID: 22487519 DOI: 10.1016/j.pan.2012.02.010]</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7 </w:t>
      </w:r>
      <w:proofErr w:type="spellStart"/>
      <w:r w:rsidRPr="00433A03">
        <w:rPr>
          <w:rFonts w:ascii="Book Antiqua" w:hAnsi="Book Antiqua" w:cs="宋体"/>
          <w:b/>
          <w:color w:val="000000"/>
          <w:sz w:val="24"/>
          <w:szCs w:val="24"/>
          <w:lang w:val="en-US" w:eastAsia="zh-CN"/>
        </w:rPr>
        <w:t>Vege</w:t>
      </w:r>
      <w:proofErr w:type="spellEnd"/>
      <w:r w:rsidRPr="00433A03">
        <w:rPr>
          <w:rFonts w:ascii="Book Antiqua" w:hAnsi="Book Antiqua" w:cs="宋体"/>
          <w:b/>
          <w:color w:val="000000"/>
          <w:sz w:val="24"/>
          <w:szCs w:val="24"/>
          <w:lang w:val="en-US" w:eastAsia="zh-CN"/>
        </w:rPr>
        <w:t xml:space="preserve"> SS</w:t>
      </w:r>
      <w:r w:rsidRPr="00433A03">
        <w:rPr>
          <w:rFonts w:ascii="Book Antiqua" w:hAnsi="Book Antiqua" w:cs="宋体"/>
          <w:color w:val="000000"/>
          <w:sz w:val="24"/>
          <w:szCs w:val="24"/>
          <w:lang w:val="en-US" w:eastAsia="zh-CN"/>
        </w:rPr>
        <w:t>. Pathogenesis of acute pancreatitis. Available on http: //www.uptodate.com/contents/pathogenesis-of-acute-pancreatitis#H2 (15-04-2013)</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8 </w:t>
      </w:r>
      <w:r w:rsidRPr="00433A03">
        <w:rPr>
          <w:rFonts w:ascii="Book Antiqua" w:hAnsi="Book Antiqua" w:cs="宋体"/>
          <w:b/>
          <w:bCs/>
          <w:color w:val="000000"/>
          <w:sz w:val="24"/>
          <w:szCs w:val="24"/>
          <w:lang w:val="en-US" w:eastAsia="zh-CN"/>
        </w:rPr>
        <w:t>Chan YC</w:t>
      </w:r>
      <w:r w:rsidRPr="00433A03">
        <w:rPr>
          <w:rFonts w:ascii="Book Antiqua" w:hAnsi="Book Antiqua" w:cs="宋体"/>
          <w:color w:val="000000"/>
          <w:sz w:val="24"/>
          <w:szCs w:val="24"/>
          <w:lang w:val="en-US" w:eastAsia="zh-CN"/>
        </w:rPr>
        <w:t xml:space="preserve">, Leung PS. Acute pancreatitis: animal models and recent advances in basic research. </w:t>
      </w:r>
      <w:r w:rsidRPr="00433A03">
        <w:rPr>
          <w:rFonts w:ascii="Book Antiqua" w:hAnsi="Book Antiqua" w:cs="宋体"/>
          <w:i/>
          <w:iCs/>
          <w:color w:val="000000"/>
          <w:sz w:val="24"/>
          <w:szCs w:val="24"/>
          <w:lang w:val="en-US" w:eastAsia="zh-CN"/>
        </w:rPr>
        <w:t>Pancreas</w:t>
      </w:r>
      <w:r w:rsidRPr="00433A03">
        <w:rPr>
          <w:rFonts w:ascii="Book Antiqua" w:hAnsi="Book Antiqua" w:cs="宋体"/>
          <w:color w:val="000000"/>
          <w:sz w:val="24"/>
          <w:szCs w:val="24"/>
          <w:lang w:val="en-US" w:eastAsia="zh-CN"/>
        </w:rPr>
        <w:t xml:space="preserve"> 2007; </w:t>
      </w:r>
      <w:r w:rsidRPr="00433A03">
        <w:rPr>
          <w:rFonts w:ascii="Book Antiqua" w:hAnsi="Book Antiqua" w:cs="宋体"/>
          <w:b/>
          <w:bCs/>
          <w:color w:val="000000"/>
          <w:sz w:val="24"/>
          <w:szCs w:val="24"/>
          <w:lang w:val="en-US" w:eastAsia="zh-CN"/>
        </w:rPr>
        <w:t>34</w:t>
      </w:r>
      <w:r w:rsidRPr="00433A03">
        <w:rPr>
          <w:rFonts w:ascii="Book Antiqua" w:hAnsi="Book Antiqua" w:cs="宋体"/>
          <w:color w:val="000000"/>
          <w:sz w:val="24"/>
          <w:szCs w:val="24"/>
          <w:lang w:val="en-US" w:eastAsia="zh-CN"/>
        </w:rPr>
        <w:t>: 1-14 [PMID: 17198179 DOI: 10.1097/01.mpa.0000246658.38375.04]</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9 </w:t>
      </w:r>
      <w:r w:rsidRPr="00433A03">
        <w:rPr>
          <w:rFonts w:ascii="Book Antiqua" w:hAnsi="Book Antiqua" w:cs="宋体"/>
          <w:b/>
          <w:color w:val="000000"/>
          <w:sz w:val="24"/>
          <w:szCs w:val="24"/>
          <w:lang w:val="en-US" w:eastAsia="zh-CN"/>
        </w:rPr>
        <w:t>Steer ML</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Saluja</w:t>
      </w:r>
      <w:proofErr w:type="spellEnd"/>
      <w:r w:rsidRPr="00433A03">
        <w:rPr>
          <w:rFonts w:ascii="Book Antiqua" w:hAnsi="Book Antiqua" w:cs="宋体"/>
          <w:color w:val="000000"/>
          <w:sz w:val="24"/>
          <w:szCs w:val="24"/>
          <w:lang w:val="en-US" w:eastAsia="zh-CN"/>
        </w:rPr>
        <w:t xml:space="preserve"> A. Experimental acute pancreatitis: studies of the early events that lead to cell injury. In: Go VLW, Gardner JD, Brooks FP, </w:t>
      </w:r>
      <w:proofErr w:type="spellStart"/>
      <w:r w:rsidRPr="00433A03">
        <w:rPr>
          <w:rFonts w:ascii="Book Antiqua" w:hAnsi="Book Antiqua" w:cs="宋体"/>
          <w:color w:val="000000"/>
          <w:sz w:val="24"/>
          <w:szCs w:val="24"/>
          <w:lang w:val="en-US" w:eastAsia="zh-CN"/>
        </w:rPr>
        <w:t>Lebenthal</w:t>
      </w:r>
      <w:proofErr w:type="spellEnd"/>
      <w:r w:rsidRPr="00433A03">
        <w:rPr>
          <w:rFonts w:ascii="Book Antiqua" w:hAnsi="Book Antiqua" w:cs="宋体"/>
          <w:color w:val="000000"/>
          <w:sz w:val="24"/>
          <w:szCs w:val="24"/>
          <w:lang w:val="en-US" w:eastAsia="zh-CN"/>
        </w:rPr>
        <w:t xml:space="preserve"> E, </w:t>
      </w:r>
      <w:proofErr w:type="spellStart"/>
      <w:r w:rsidRPr="00433A03">
        <w:rPr>
          <w:rFonts w:ascii="Book Antiqua" w:hAnsi="Book Antiqua" w:cs="宋体"/>
          <w:color w:val="000000"/>
          <w:sz w:val="24"/>
          <w:szCs w:val="24"/>
          <w:lang w:val="en-US" w:eastAsia="zh-CN"/>
        </w:rPr>
        <w:t>DiMagno</w:t>
      </w:r>
      <w:proofErr w:type="spellEnd"/>
      <w:r w:rsidRPr="00433A03">
        <w:rPr>
          <w:rFonts w:ascii="Book Antiqua" w:hAnsi="Book Antiqua" w:cs="宋体"/>
          <w:color w:val="000000"/>
          <w:sz w:val="24"/>
          <w:szCs w:val="24"/>
          <w:lang w:val="en-US" w:eastAsia="zh-CN"/>
        </w:rPr>
        <w:t xml:space="preserve"> EP, Scheele GA (</w:t>
      </w:r>
      <w:proofErr w:type="spellStart"/>
      <w:r w:rsidRPr="00433A03">
        <w:rPr>
          <w:rFonts w:ascii="Book Antiqua" w:hAnsi="Book Antiqua" w:cs="宋体"/>
          <w:color w:val="000000"/>
          <w:sz w:val="24"/>
          <w:szCs w:val="24"/>
          <w:lang w:val="en-US" w:eastAsia="zh-CN"/>
        </w:rPr>
        <w:t>eds</w:t>
      </w:r>
      <w:proofErr w:type="spellEnd"/>
      <w:r w:rsidRPr="00433A03">
        <w:rPr>
          <w:rFonts w:ascii="Book Antiqua" w:hAnsi="Book Antiqua" w:cs="宋体"/>
          <w:color w:val="000000"/>
          <w:sz w:val="24"/>
          <w:szCs w:val="24"/>
          <w:lang w:val="en-US" w:eastAsia="zh-CN"/>
        </w:rPr>
        <w:t>). The Pancreas, Biology, Pathobiology and Disease. 2nd ed. New York: Raven Press, 1993: 489-499</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10 </w:t>
      </w:r>
      <w:proofErr w:type="spellStart"/>
      <w:r w:rsidRPr="00433A03">
        <w:rPr>
          <w:rFonts w:ascii="Book Antiqua" w:hAnsi="Book Antiqua" w:cs="宋体"/>
          <w:b/>
          <w:bCs/>
          <w:color w:val="000000"/>
          <w:sz w:val="24"/>
          <w:szCs w:val="24"/>
          <w:lang w:val="en-US" w:eastAsia="zh-CN"/>
        </w:rPr>
        <w:t>Fétaud</w:t>
      </w:r>
      <w:proofErr w:type="spellEnd"/>
      <w:r w:rsidRPr="00433A03">
        <w:rPr>
          <w:rFonts w:ascii="Book Antiqua" w:hAnsi="Book Antiqua" w:cs="宋体"/>
          <w:b/>
          <w:bCs/>
          <w:color w:val="000000"/>
          <w:sz w:val="24"/>
          <w:szCs w:val="24"/>
          <w:lang w:val="en-US" w:eastAsia="zh-CN"/>
        </w:rPr>
        <w:t xml:space="preserve"> V</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Frossard</w:t>
      </w:r>
      <w:proofErr w:type="spellEnd"/>
      <w:r w:rsidRPr="00433A03">
        <w:rPr>
          <w:rFonts w:ascii="Book Antiqua" w:hAnsi="Book Antiqua" w:cs="宋体"/>
          <w:color w:val="000000"/>
          <w:sz w:val="24"/>
          <w:szCs w:val="24"/>
          <w:lang w:val="en-US" w:eastAsia="zh-CN"/>
        </w:rPr>
        <w:t xml:space="preserve"> JL, Farina A, Pastor CM, </w:t>
      </w:r>
      <w:proofErr w:type="spellStart"/>
      <w:r w:rsidRPr="00433A03">
        <w:rPr>
          <w:rFonts w:ascii="Book Antiqua" w:hAnsi="Book Antiqua" w:cs="宋体"/>
          <w:color w:val="000000"/>
          <w:sz w:val="24"/>
          <w:szCs w:val="24"/>
          <w:lang w:val="en-US" w:eastAsia="zh-CN"/>
        </w:rPr>
        <w:t>Bühler</w:t>
      </w:r>
      <w:proofErr w:type="spellEnd"/>
      <w:r w:rsidRPr="00433A03">
        <w:rPr>
          <w:rFonts w:ascii="Book Antiqua" w:hAnsi="Book Antiqua" w:cs="宋体"/>
          <w:color w:val="000000"/>
          <w:sz w:val="24"/>
          <w:szCs w:val="24"/>
          <w:lang w:val="en-US" w:eastAsia="zh-CN"/>
        </w:rPr>
        <w:t xml:space="preserve"> L, </w:t>
      </w:r>
      <w:proofErr w:type="spellStart"/>
      <w:r w:rsidRPr="00433A03">
        <w:rPr>
          <w:rFonts w:ascii="Book Antiqua" w:hAnsi="Book Antiqua" w:cs="宋体"/>
          <w:color w:val="000000"/>
          <w:sz w:val="24"/>
          <w:szCs w:val="24"/>
          <w:lang w:val="en-US" w:eastAsia="zh-CN"/>
        </w:rPr>
        <w:t>Dumonceau</w:t>
      </w:r>
      <w:proofErr w:type="spellEnd"/>
      <w:r w:rsidRPr="00433A03">
        <w:rPr>
          <w:rFonts w:ascii="Book Antiqua" w:hAnsi="Book Antiqua" w:cs="宋体"/>
          <w:color w:val="000000"/>
          <w:sz w:val="24"/>
          <w:szCs w:val="24"/>
          <w:lang w:val="en-US" w:eastAsia="zh-CN"/>
        </w:rPr>
        <w:t xml:space="preserve"> JM, </w:t>
      </w:r>
      <w:proofErr w:type="spellStart"/>
      <w:r w:rsidRPr="00433A03">
        <w:rPr>
          <w:rFonts w:ascii="Book Antiqua" w:hAnsi="Book Antiqua" w:cs="宋体"/>
          <w:color w:val="000000"/>
          <w:sz w:val="24"/>
          <w:szCs w:val="24"/>
          <w:lang w:val="en-US" w:eastAsia="zh-CN"/>
        </w:rPr>
        <w:t>Hadengue</w:t>
      </w:r>
      <w:proofErr w:type="spellEnd"/>
      <w:r w:rsidRPr="00433A03">
        <w:rPr>
          <w:rFonts w:ascii="Book Antiqua" w:hAnsi="Book Antiqua" w:cs="宋体"/>
          <w:color w:val="000000"/>
          <w:sz w:val="24"/>
          <w:szCs w:val="24"/>
          <w:lang w:val="en-US" w:eastAsia="zh-CN"/>
        </w:rPr>
        <w:t xml:space="preserve"> A, </w:t>
      </w:r>
      <w:proofErr w:type="spellStart"/>
      <w:r w:rsidRPr="00433A03">
        <w:rPr>
          <w:rFonts w:ascii="Book Antiqua" w:hAnsi="Book Antiqua" w:cs="宋体"/>
          <w:color w:val="000000"/>
          <w:sz w:val="24"/>
          <w:szCs w:val="24"/>
          <w:lang w:val="en-US" w:eastAsia="zh-CN"/>
        </w:rPr>
        <w:t>Hochstrasser</w:t>
      </w:r>
      <w:proofErr w:type="spellEnd"/>
      <w:r w:rsidRPr="00433A03">
        <w:rPr>
          <w:rFonts w:ascii="Book Antiqua" w:hAnsi="Book Antiqua" w:cs="宋体"/>
          <w:color w:val="000000"/>
          <w:sz w:val="24"/>
          <w:szCs w:val="24"/>
          <w:lang w:val="en-US" w:eastAsia="zh-CN"/>
        </w:rPr>
        <w:t xml:space="preserve"> DF, </w:t>
      </w:r>
      <w:proofErr w:type="spellStart"/>
      <w:r w:rsidRPr="00433A03">
        <w:rPr>
          <w:rFonts w:ascii="Book Antiqua" w:hAnsi="Book Antiqua" w:cs="宋体"/>
          <w:color w:val="000000"/>
          <w:sz w:val="24"/>
          <w:szCs w:val="24"/>
          <w:lang w:val="en-US" w:eastAsia="zh-CN"/>
        </w:rPr>
        <w:t>Lescuyer</w:t>
      </w:r>
      <w:proofErr w:type="spellEnd"/>
      <w:r w:rsidRPr="00433A03">
        <w:rPr>
          <w:rFonts w:ascii="Book Antiqua" w:hAnsi="Book Antiqua" w:cs="宋体"/>
          <w:color w:val="000000"/>
          <w:sz w:val="24"/>
          <w:szCs w:val="24"/>
          <w:lang w:val="en-US" w:eastAsia="zh-CN"/>
        </w:rPr>
        <w:t xml:space="preserve"> P. Proteomic profiling in an animal model of acute pancreatitis. </w:t>
      </w:r>
      <w:r w:rsidRPr="00433A03">
        <w:rPr>
          <w:rFonts w:ascii="Book Antiqua" w:hAnsi="Book Antiqua" w:cs="宋体"/>
          <w:i/>
          <w:iCs/>
          <w:color w:val="000000"/>
          <w:sz w:val="24"/>
          <w:szCs w:val="24"/>
          <w:lang w:val="en-US" w:eastAsia="zh-CN"/>
        </w:rPr>
        <w:t>Proteomics</w:t>
      </w:r>
      <w:r w:rsidRPr="00433A03">
        <w:rPr>
          <w:rFonts w:ascii="Book Antiqua" w:hAnsi="Book Antiqua" w:cs="宋体"/>
          <w:color w:val="000000"/>
          <w:sz w:val="24"/>
          <w:szCs w:val="24"/>
          <w:lang w:val="en-US" w:eastAsia="zh-CN"/>
        </w:rPr>
        <w:t xml:space="preserve"> 2008; </w:t>
      </w:r>
      <w:r w:rsidRPr="00433A03">
        <w:rPr>
          <w:rFonts w:ascii="Book Antiqua" w:hAnsi="Book Antiqua" w:cs="宋体"/>
          <w:b/>
          <w:bCs/>
          <w:color w:val="000000"/>
          <w:sz w:val="24"/>
          <w:szCs w:val="24"/>
          <w:lang w:val="en-US" w:eastAsia="zh-CN"/>
        </w:rPr>
        <w:t>8</w:t>
      </w:r>
      <w:r w:rsidRPr="00433A03">
        <w:rPr>
          <w:rFonts w:ascii="Book Antiqua" w:hAnsi="Book Antiqua" w:cs="宋体"/>
          <w:color w:val="000000"/>
          <w:sz w:val="24"/>
          <w:szCs w:val="24"/>
          <w:lang w:val="en-US" w:eastAsia="zh-CN"/>
        </w:rPr>
        <w:t>: 3621-3631 [PMID: 18686302 DOI: 10.1002/pmic.200800066]</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11 </w:t>
      </w:r>
      <w:proofErr w:type="spellStart"/>
      <w:r w:rsidRPr="00433A03">
        <w:rPr>
          <w:rFonts w:ascii="Book Antiqua" w:hAnsi="Book Antiqua" w:cs="宋体"/>
          <w:b/>
          <w:bCs/>
          <w:color w:val="000000"/>
          <w:sz w:val="24"/>
          <w:szCs w:val="24"/>
          <w:lang w:val="en-US" w:eastAsia="zh-CN"/>
        </w:rPr>
        <w:t>Pini</w:t>
      </w:r>
      <w:proofErr w:type="spellEnd"/>
      <w:r w:rsidRPr="00433A03">
        <w:rPr>
          <w:rFonts w:ascii="Book Antiqua" w:hAnsi="Book Antiqua" w:cs="宋体"/>
          <w:b/>
          <w:bCs/>
          <w:color w:val="000000"/>
          <w:sz w:val="24"/>
          <w:szCs w:val="24"/>
          <w:lang w:val="en-US" w:eastAsia="zh-CN"/>
        </w:rPr>
        <w:t xml:space="preserve"> M</w:t>
      </w:r>
      <w:r w:rsidRPr="00433A03">
        <w:rPr>
          <w:rFonts w:ascii="Book Antiqua" w:hAnsi="Book Antiqua" w:cs="宋体"/>
          <w:color w:val="000000"/>
          <w:sz w:val="24"/>
          <w:szCs w:val="24"/>
          <w:lang w:val="en-US" w:eastAsia="zh-CN"/>
        </w:rPr>
        <w:t xml:space="preserve">, Rhodes DH, </w:t>
      </w:r>
      <w:proofErr w:type="spellStart"/>
      <w:r w:rsidRPr="00433A03">
        <w:rPr>
          <w:rFonts w:ascii="Book Antiqua" w:hAnsi="Book Antiqua" w:cs="宋体"/>
          <w:color w:val="000000"/>
          <w:sz w:val="24"/>
          <w:szCs w:val="24"/>
          <w:lang w:val="en-US" w:eastAsia="zh-CN"/>
        </w:rPr>
        <w:t>Castellanos</w:t>
      </w:r>
      <w:proofErr w:type="spellEnd"/>
      <w:r w:rsidRPr="00433A03">
        <w:rPr>
          <w:rFonts w:ascii="Book Antiqua" w:hAnsi="Book Antiqua" w:cs="宋体"/>
          <w:color w:val="000000"/>
          <w:sz w:val="24"/>
          <w:szCs w:val="24"/>
          <w:lang w:val="en-US" w:eastAsia="zh-CN"/>
        </w:rPr>
        <w:t xml:space="preserve"> KJ, Hall AR, </w:t>
      </w:r>
      <w:proofErr w:type="spellStart"/>
      <w:r w:rsidRPr="00433A03">
        <w:rPr>
          <w:rFonts w:ascii="Book Antiqua" w:hAnsi="Book Antiqua" w:cs="宋体"/>
          <w:color w:val="000000"/>
          <w:sz w:val="24"/>
          <w:szCs w:val="24"/>
          <w:lang w:val="en-US" w:eastAsia="zh-CN"/>
        </w:rPr>
        <w:t>Cabay</w:t>
      </w:r>
      <w:proofErr w:type="spellEnd"/>
      <w:r w:rsidRPr="00433A03">
        <w:rPr>
          <w:rFonts w:ascii="Book Antiqua" w:hAnsi="Book Antiqua" w:cs="宋体"/>
          <w:color w:val="000000"/>
          <w:sz w:val="24"/>
          <w:szCs w:val="24"/>
          <w:lang w:val="en-US" w:eastAsia="zh-CN"/>
        </w:rPr>
        <w:t xml:space="preserve"> RJ, </w:t>
      </w:r>
      <w:proofErr w:type="spellStart"/>
      <w:r w:rsidRPr="00433A03">
        <w:rPr>
          <w:rFonts w:ascii="Book Antiqua" w:hAnsi="Book Antiqua" w:cs="宋体"/>
          <w:color w:val="000000"/>
          <w:sz w:val="24"/>
          <w:szCs w:val="24"/>
          <w:lang w:val="en-US" w:eastAsia="zh-CN"/>
        </w:rPr>
        <w:t>Chennuri</w:t>
      </w:r>
      <w:proofErr w:type="spellEnd"/>
      <w:r w:rsidRPr="00433A03">
        <w:rPr>
          <w:rFonts w:ascii="Book Antiqua" w:hAnsi="Book Antiqua" w:cs="宋体"/>
          <w:color w:val="000000"/>
          <w:sz w:val="24"/>
          <w:szCs w:val="24"/>
          <w:lang w:val="en-US" w:eastAsia="zh-CN"/>
        </w:rPr>
        <w:t xml:space="preserve"> R, Grady EF, </w:t>
      </w:r>
      <w:proofErr w:type="spellStart"/>
      <w:r w:rsidRPr="00433A03">
        <w:rPr>
          <w:rFonts w:ascii="Book Antiqua" w:hAnsi="Book Antiqua" w:cs="宋体"/>
          <w:color w:val="000000"/>
          <w:sz w:val="24"/>
          <w:szCs w:val="24"/>
          <w:lang w:val="en-US" w:eastAsia="zh-CN"/>
        </w:rPr>
        <w:t>Fantuzzi</w:t>
      </w:r>
      <w:proofErr w:type="spellEnd"/>
      <w:r w:rsidRPr="00433A03">
        <w:rPr>
          <w:rFonts w:ascii="Book Antiqua" w:hAnsi="Book Antiqua" w:cs="宋体"/>
          <w:color w:val="000000"/>
          <w:sz w:val="24"/>
          <w:szCs w:val="24"/>
          <w:lang w:val="en-US" w:eastAsia="zh-CN"/>
        </w:rPr>
        <w:t xml:space="preserve"> G. Role of IL-6 in the resolution of pancreatitis in obese mice. </w:t>
      </w:r>
      <w:r w:rsidRPr="00433A03">
        <w:rPr>
          <w:rFonts w:ascii="Book Antiqua" w:hAnsi="Book Antiqua" w:cs="宋体"/>
          <w:i/>
          <w:iCs/>
          <w:color w:val="000000"/>
          <w:sz w:val="24"/>
          <w:szCs w:val="24"/>
          <w:lang w:val="en-US" w:eastAsia="zh-CN"/>
        </w:rPr>
        <w:t xml:space="preserve">J </w:t>
      </w:r>
      <w:proofErr w:type="spellStart"/>
      <w:r w:rsidRPr="00433A03">
        <w:rPr>
          <w:rFonts w:ascii="Book Antiqua" w:hAnsi="Book Antiqua" w:cs="宋体"/>
          <w:i/>
          <w:iCs/>
          <w:color w:val="000000"/>
          <w:sz w:val="24"/>
          <w:szCs w:val="24"/>
          <w:lang w:val="en-US" w:eastAsia="zh-CN"/>
        </w:rPr>
        <w:t>Leukoc</w:t>
      </w:r>
      <w:proofErr w:type="spellEnd"/>
      <w:r w:rsidRPr="00433A03">
        <w:rPr>
          <w:rFonts w:ascii="Book Antiqua" w:hAnsi="Book Antiqua" w:cs="宋体"/>
          <w:i/>
          <w:iCs/>
          <w:color w:val="000000"/>
          <w:sz w:val="24"/>
          <w:szCs w:val="24"/>
          <w:lang w:val="en-US" w:eastAsia="zh-CN"/>
        </w:rPr>
        <w:t xml:space="preserve"> </w:t>
      </w:r>
      <w:proofErr w:type="spellStart"/>
      <w:r w:rsidRPr="00433A03">
        <w:rPr>
          <w:rFonts w:ascii="Book Antiqua" w:hAnsi="Book Antiqua" w:cs="宋体"/>
          <w:i/>
          <w:iCs/>
          <w:color w:val="000000"/>
          <w:sz w:val="24"/>
          <w:szCs w:val="24"/>
          <w:lang w:val="en-US" w:eastAsia="zh-CN"/>
        </w:rPr>
        <w:t>Biol</w:t>
      </w:r>
      <w:proofErr w:type="spellEnd"/>
      <w:r w:rsidRPr="00433A03">
        <w:rPr>
          <w:rFonts w:ascii="Book Antiqua" w:hAnsi="Book Antiqua" w:cs="宋体"/>
          <w:color w:val="000000"/>
          <w:sz w:val="24"/>
          <w:szCs w:val="24"/>
          <w:lang w:val="en-US" w:eastAsia="zh-CN"/>
        </w:rPr>
        <w:t xml:space="preserve"> 2012; </w:t>
      </w:r>
      <w:r w:rsidRPr="00433A03">
        <w:rPr>
          <w:rFonts w:ascii="Book Antiqua" w:hAnsi="Book Antiqua" w:cs="宋体"/>
          <w:b/>
          <w:bCs/>
          <w:color w:val="000000"/>
          <w:sz w:val="24"/>
          <w:szCs w:val="24"/>
          <w:lang w:val="en-US" w:eastAsia="zh-CN"/>
        </w:rPr>
        <w:t>91</w:t>
      </w:r>
      <w:r w:rsidRPr="00433A03">
        <w:rPr>
          <w:rFonts w:ascii="Book Antiqua" w:hAnsi="Book Antiqua" w:cs="宋体"/>
          <w:color w:val="000000"/>
          <w:sz w:val="24"/>
          <w:szCs w:val="24"/>
          <w:lang w:val="en-US" w:eastAsia="zh-CN"/>
        </w:rPr>
        <w:t>: 957-966 [PMID: 22427681 DOI: 10.1189/jlb.1211627]</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12 </w:t>
      </w:r>
      <w:r w:rsidRPr="00433A03">
        <w:rPr>
          <w:rFonts w:ascii="Book Antiqua" w:hAnsi="Book Antiqua" w:cs="宋体"/>
          <w:b/>
          <w:bCs/>
          <w:color w:val="000000"/>
          <w:sz w:val="24"/>
          <w:szCs w:val="24"/>
          <w:lang w:val="en-US" w:eastAsia="zh-CN"/>
        </w:rPr>
        <w:t>Watanabe O</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Baccino</w:t>
      </w:r>
      <w:proofErr w:type="spellEnd"/>
      <w:r w:rsidRPr="00433A03">
        <w:rPr>
          <w:rFonts w:ascii="Book Antiqua" w:hAnsi="Book Antiqua" w:cs="宋体"/>
          <w:color w:val="000000"/>
          <w:sz w:val="24"/>
          <w:szCs w:val="24"/>
          <w:lang w:val="en-US" w:eastAsia="zh-CN"/>
        </w:rPr>
        <w:t xml:space="preserve"> FM, Steer ML, </w:t>
      </w:r>
      <w:proofErr w:type="spellStart"/>
      <w:r w:rsidRPr="00433A03">
        <w:rPr>
          <w:rFonts w:ascii="Book Antiqua" w:hAnsi="Book Antiqua" w:cs="宋体"/>
          <w:color w:val="000000"/>
          <w:sz w:val="24"/>
          <w:szCs w:val="24"/>
          <w:lang w:val="en-US" w:eastAsia="zh-CN"/>
        </w:rPr>
        <w:t>Meldolesi</w:t>
      </w:r>
      <w:proofErr w:type="spellEnd"/>
      <w:r w:rsidRPr="00433A03">
        <w:rPr>
          <w:rFonts w:ascii="Book Antiqua" w:hAnsi="Book Antiqua" w:cs="宋体"/>
          <w:color w:val="000000"/>
          <w:sz w:val="24"/>
          <w:szCs w:val="24"/>
          <w:lang w:val="en-US" w:eastAsia="zh-CN"/>
        </w:rPr>
        <w:t xml:space="preserve"> J. </w:t>
      </w:r>
      <w:proofErr w:type="spellStart"/>
      <w:r w:rsidRPr="00433A03">
        <w:rPr>
          <w:rFonts w:ascii="Book Antiqua" w:hAnsi="Book Antiqua" w:cs="宋体"/>
          <w:color w:val="000000"/>
          <w:sz w:val="24"/>
          <w:szCs w:val="24"/>
          <w:lang w:val="en-US" w:eastAsia="zh-CN"/>
        </w:rPr>
        <w:t>Supramaximal</w:t>
      </w:r>
      <w:proofErr w:type="spellEnd"/>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caerulein</w:t>
      </w:r>
      <w:proofErr w:type="spellEnd"/>
      <w:r w:rsidRPr="00433A03">
        <w:rPr>
          <w:rFonts w:ascii="Book Antiqua" w:hAnsi="Book Antiqua" w:cs="宋体"/>
          <w:color w:val="000000"/>
          <w:sz w:val="24"/>
          <w:szCs w:val="24"/>
          <w:lang w:val="en-US" w:eastAsia="zh-CN"/>
        </w:rPr>
        <w:t xml:space="preserve"> stimulation and ultrastructure of rat pancreatic </w:t>
      </w:r>
      <w:proofErr w:type="spellStart"/>
      <w:r w:rsidRPr="00433A03">
        <w:rPr>
          <w:rFonts w:ascii="Book Antiqua" w:hAnsi="Book Antiqua" w:cs="宋体"/>
          <w:color w:val="000000"/>
          <w:sz w:val="24"/>
          <w:szCs w:val="24"/>
          <w:lang w:val="en-US" w:eastAsia="zh-CN"/>
        </w:rPr>
        <w:t>acinar</w:t>
      </w:r>
      <w:proofErr w:type="spellEnd"/>
      <w:r w:rsidRPr="00433A03">
        <w:rPr>
          <w:rFonts w:ascii="Book Antiqua" w:hAnsi="Book Antiqua" w:cs="宋体"/>
          <w:color w:val="000000"/>
          <w:sz w:val="24"/>
          <w:szCs w:val="24"/>
          <w:lang w:val="en-US" w:eastAsia="zh-CN"/>
        </w:rPr>
        <w:t xml:space="preserve"> cell: early morphological changes during development of experimental pancreatitis. </w:t>
      </w:r>
      <w:r w:rsidRPr="00433A03">
        <w:rPr>
          <w:rFonts w:ascii="Book Antiqua" w:hAnsi="Book Antiqua" w:cs="宋体"/>
          <w:i/>
          <w:iCs/>
          <w:color w:val="000000"/>
          <w:sz w:val="24"/>
          <w:szCs w:val="24"/>
          <w:lang w:val="en-US" w:eastAsia="zh-CN"/>
        </w:rPr>
        <w:t xml:space="preserve">Am J </w:t>
      </w:r>
      <w:proofErr w:type="spellStart"/>
      <w:r w:rsidRPr="00433A03">
        <w:rPr>
          <w:rFonts w:ascii="Book Antiqua" w:hAnsi="Book Antiqua" w:cs="宋体"/>
          <w:i/>
          <w:iCs/>
          <w:color w:val="000000"/>
          <w:sz w:val="24"/>
          <w:szCs w:val="24"/>
          <w:lang w:val="en-US" w:eastAsia="zh-CN"/>
        </w:rPr>
        <w:t>Physiol</w:t>
      </w:r>
      <w:proofErr w:type="spellEnd"/>
      <w:r w:rsidRPr="00433A03">
        <w:rPr>
          <w:rFonts w:ascii="Book Antiqua" w:hAnsi="Book Antiqua" w:cs="宋体"/>
          <w:color w:val="000000"/>
          <w:sz w:val="24"/>
          <w:szCs w:val="24"/>
          <w:lang w:val="en-US" w:eastAsia="zh-CN"/>
        </w:rPr>
        <w:t xml:space="preserve"> 1984; </w:t>
      </w:r>
      <w:r w:rsidRPr="00433A03">
        <w:rPr>
          <w:rFonts w:ascii="Book Antiqua" w:hAnsi="Book Antiqua" w:cs="宋体"/>
          <w:b/>
          <w:bCs/>
          <w:color w:val="000000"/>
          <w:sz w:val="24"/>
          <w:szCs w:val="24"/>
          <w:lang w:val="en-US" w:eastAsia="zh-CN"/>
        </w:rPr>
        <w:t>246</w:t>
      </w:r>
      <w:r w:rsidRPr="00433A03">
        <w:rPr>
          <w:rFonts w:ascii="Book Antiqua" w:hAnsi="Book Antiqua" w:cs="宋体"/>
          <w:color w:val="000000"/>
          <w:sz w:val="24"/>
          <w:szCs w:val="24"/>
          <w:lang w:val="en-US" w:eastAsia="zh-CN"/>
        </w:rPr>
        <w:t>: G457-G467 [PMID: 6720895]</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lastRenderedPageBreak/>
        <w:t xml:space="preserve">13 </w:t>
      </w:r>
      <w:proofErr w:type="spellStart"/>
      <w:r w:rsidRPr="00433A03">
        <w:rPr>
          <w:rFonts w:ascii="Book Antiqua" w:hAnsi="Book Antiqua" w:cs="宋体"/>
          <w:b/>
          <w:bCs/>
          <w:color w:val="000000"/>
          <w:sz w:val="24"/>
          <w:szCs w:val="24"/>
          <w:lang w:val="en-US" w:eastAsia="zh-CN"/>
        </w:rPr>
        <w:t>Niederau</w:t>
      </w:r>
      <w:proofErr w:type="spellEnd"/>
      <w:r w:rsidRPr="00433A03">
        <w:rPr>
          <w:rFonts w:ascii="Book Antiqua" w:hAnsi="Book Antiqua" w:cs="宋体"/>
          <w:b/>
          <w:bCs/>
          <w:color w:val="000000"/>
          <w:sz w:val="24"/>
          <w:szCs w:val="24"/>
          <w:lang w:val="en-US" w:eastAsia="zh-CN"/>
        </w:rPr>
        <w:t xml:space="preserve"> C</w:t>
      </w:r>
      <w:r w:rsidRPr="00433A03">
        <w:rPr>
          <w:rFonts w:ascii="Book Antiqua" w:hAnsi="Book Antiqua" w:cs="宋体"/>
          <w:color w:val="000000"/>
          <w:sz w:val="24"/>
          <w:szCs w:val="24"/>
          <w:lang w:val="en-US" w:eastAsia="zh-CN"/>
        </w:rPr>
        <w:t xml:space="preserve">, Ferrell LD, </w:t>
      </w:r>
      <w:proofErr w:type="spellStart"/>
      <w:r w:rsidRPr="00433A03">
        <w:rPr>
          <w:rFonts w:ascii="Book Antiqua" w:hAnsi="Book Antiqua" w:cs="宋体"/>
          <w:color w:val="000000"/>
          <w:sz w:val="24"/>
          <w:szCs w:val="24"/>
          <w:lang w:val="en-US" w:eastAsia="zh-CN"/>
        </w:rPr>
        <w:t>Grendell</w:t>
      </w:r>
      <w:proofErr w:type="spellEnd"/>
      <w:r w:rsidRPr="00433A03">
        <w:rPr>
          <w:rFonts w:ascii="Book Antiqua" w:hAnsi="Book Antiqua" w:cs="宋体"/>
          <w:color w:val="000000"/>
          <w:sz w:val="24"/>
          <w:szCs w:val="24"/>
          <w:lang w:val="en-US" w:eastAsia="zh-CN"/>
        </w:rPr>
        <w:t xml:space="preserve"> JH. </w:t>
      </w:r>
      <w:proofErr w:type="spellStart"/>
      <w:r w:rsidRPr="00433A03">
        <w:rPr>
          <w:rFonts w:ascii="Book Antiqua" w:hAnsi="Book Antiqua" w:cs="宋体"/>
          <w:color w:val="000000"/>
          <w:sz w:val="24"/>
          <w:szCs w:val="24"/>
          <w:lang w:val="en-US" w:eastAsia="zh-CN"/>
        </w:rPr>
        <w:t>Caerulein</w:t>
      </w:r>
      <w:proofErr w:type="spellEnd"/>
      <w:r w:rsidRPr="00433A03">
        <w:rPr>
          <w:rFonts w:ascii="Book Antiqua" w:hAnsi="Book Antiqua" w:cs="宋体"/>
          <w:color w:val="000000"/>
          <w:sz w:val="24"/>
          <w:szCs w:val="24"/>
          <w:lang w:val="en-US" w:eastAsia="zh-CN"/>
        </w:rPr>
        <w:t xml:space="preserve">-induced acute necrotizing pancreatitis in mice: protective effects of </w:t>
      </w:r>
      <w:proofErr w:type="spellStart"/>
      <w:r w:rsidRPr="00433A03">
        <w:rPr>
          <w:rFonts w:ascii="Book Antiqua" w:hAnsi="Book Antiqua" w:cs="宋体"/>
          <w:color w:val="000000"/>
          <w:sz w:val="24"/>
          <w:szCs w:val="24"/>
          <w:lang w:val="en-US" w:eastAsia="zh-CN"/>
        </w:rPr>
        <w:t>proglumide</w:t>
      </w:r>
      <w:proofErr w:type="spellEnd"/>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benzotript</w:t>
      </w:r>
      <w:proofErr w:type="spellEnd"/>
      <w:r w:rsidRPr="00433A03">
        <w:rPr>
          <w:rFonts w:ascii="Book Antiqua" w:hAnsi="Book Antiqua" w:cs="宋体"/>
          <w:color w:val="000000"/>
          <w:sz w:val="24"/>
          <w:szCs w:val="24"/>
          <w:lang w:val="en-US" w:eastAsia="zh-CN"/>
        </w:rPr>
        <w:t xml:space="preserve">, and secretin. </w:t>
      </w:r>
      <w:r w:rsidRPr="00433A03">
        <w:rPr>
          <w:rFonts w:ascii="Book Antiqua" w:hAnsi="Book Antiqua" w:cs="宋体"/>
          <w:i/>
          <w:iCs/>
          <w:color w:val="000000"/>
          <w:sz w:val="24"/>
          <w:szCs w:val="24"/>
          <w:lang w:val="en-US" w:eastAsia="zh-CN"/>
        </w:rPr>
        <w:t>Gastroenterology</w:t>
      </w:r>
      <w:r w:rsidRPr="00433A03">
        <w:rPr>
          <w:rFonts w:ascii="Book Antiqua" w:hAnsi="Book Antiqua" w:cs="宋体"/>
          <w:color w:val="000000"/>
          <w:sz w:val="24"/>
          <w:szCs w:val="24"/>
          <w:lang w:val="en-US" w:eastAsia="zh-CN"/>
        </w:rPr>
        <w:t xml:space="preserve"> 1985; </w:t>
      </w:r>
      <w:r w:rsidRPr="00433A03">
        <w:rPr>
          <w:rFonts w:ascii="Book Antiqua" w:hAnsi="Book Antiqua" w:cs="宋体"/>
          <w:b/>
          <w:bCs/>
          <w:color w:val="000000"/>
          <w:sz w:val="24"/>
          <w:szCs w:val="24"/>
          <w:lang w:val="en-US" w:eastAsia="zh-CN"/>
        </w:rPr>
        <w:t>88</w:t>
      </w:r>
      <w:r w:rsidRPr="00433A03">
        <w:rPr>
          <w:rFonts w:ascii="Book Antiqua" w:hAnsi="Book Antiqua" w:cs="宋体"/>
          <w:color w:val="000000"/>
          <w:sz w:val="24"/>
          <w:szCs w:val="24"/>
          <w:lang w:val="en-US" w:eastAsia="zh-CN"/>
        </w:rPr>
        <w:t>: 1192-1204 [PMID: 2984080]</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14 </w:t>
      </w:r>
      <w:r w:rsidRPr="00433A03">
        <w:rPr>
          <w:rFonts w:ascii="Book Antiqua" w:hAnsi="Book Antiqua" w:cs="宋体"/>
          <w:b/>
          <w:color w:val="000000"/>
          <w:sz w:val="24"/>
          <w:szCs w:val="24"/>
          <w:lang w:val="en-US" w:eastAsia="zh-CN"/>
        </w:rPr>
        <w:t>Renner IG</w:t>
      </w:r>
      <w:r w:rsidRPr="00433A03">
        <w:rPr>
          <w:rFonts w:ascii="Book Antiqua" w:hAnsi="Book Antiqua" w:cs="宋体"/>
          <w:color w:val="000000"/>
          <w:sz w:val="24"/>
          <w:szCs w:val="24"/>
          <w:lang w:val="en-US" w:eastAsia="zh-CN"/>
        </w:rPr>
        <w:t xml:space="preserve">, Wisner JR. Exogenous secretin ameliorates </w:t>
      </w:r>
      <w:proofErr w:type="spellStart"/>
      <w:r w:rsidRPr="00433A03">
        <w:rPr>
          <w:rFonts w:ascii="Book Antiqua" w:hAnsi="Book Antiqua" w:cs="宋体"/>
          <w:color w:val="000000"/>
          <w:sz w:val="24"/>
          <w:szCs w:val="24"/>
          <w:lang w:val="en-US" w:eastAsia="zh-CN"/>
        </w:rPr>
        <w:t>ceruletide</w:t>
      </w:r>
      <w:proofErr w:type="spellEnd"/>
      <w:r w:rsidRPr="00433A03">
        <w:rPr>
          <w:rFonts w:ascii="Book Antiqua" w:hAnsi="Book Antiqua" w:cs="宋体"/>
          <w:color w:val="000000"/>
          <w:sz w:val="24"/>
          <w:szCs w:val="24"/>
          <w:lang w:val="en-US" w:eastAsia="zh-CN"/>
        </w:rPr>
        <w:t xml:space="preserve"> induced acute pancreatitis in the dog.</w:t>
      </w:r>
      <w:r w:rsidRPr="00433A03">
        <w:rPr>
          <w:rFonts w:ascii="Book Antiqua" w:hAnsi="Book Antiqua" w:cs="宋体"/>
          <w:i/>
          <w:color w:val="000000"/>
          <w:sz w:val="24"/>
          <w:szCs w:val="24"/>
          <w:lang w:val="en-US" w:eastAsia="zh-CN"/>
        </w:rPr>
        <w:t xml:space="preserve"> Dig Dis </w:t>
      </w:r>
      <w:proofErr w:type="spellStart"/>
      <w:r w:rsidRPr="00433A03">
        <w:rPr>
          <w:rFonts w:ascii="Book Antiqua" w:hAnsi="Book Antiqua" w:cs="宋体"/>
          <w:i/>
          <w:color w:val="000000"/>
          <w:sz w:val="24"/>
          <w:szCs w:val="24"/>
          <w:lang w:val="en-US" w:eastAsia="zh-CN"/>
        </w:rPr>
        <w:t>Sci</w:t>
      </w:r>
      <w:proofErr w:type="spellEnd"/>
      <w:r w:rsidRPr="00433A03">
        <w:rPr>
          <w:rFonts w:ascii="Book Antiqua" w:hAnsi="Book Antiqua" w:cs="宋体"/>
          <w:color w:val="000000"/>
          <w:sz w:val="24"/>
          <w:szCs w:val="24"/>
          <w:lang w:val="en-US" w:eastAsia="zh-CN"/>
        </w:rPr>
        <w:t xml:space="preserve"> 1983; </w:t>
      </w:r>
      <w:r w:rsidRPr="00433A03">
        <w:rPr>
          <w:rFonts w:ascii="Book Antiqua" w:hAnsi="Book Antiqua" w:cs="宋体"/>
          <w:b/>
          <w:color w:val="000000"/>
          <w:sz w:val="24"/>
          <w:szCs w:val="24"/>
          <w:lang w:val="en-US" w:eastAsia="zh-CN"/>
        </w:rPr>
        <w:t>28</w:t>
      </w:r>
      <w:r w:rsidRPr="00433A03">
        <w:rPr>
          <w:rFonts w:ascii="Book Antiqua" w:hAnsi="Book Antiqua" w:cs="宋体"/>
          <w:color w:val="000000"/>
          <w:sz w:val="24"/>
          <w:szCs w:val="24"/>
          <w:lang w:val="en-US" w:eastAsia="zh-CN"/>
        </w:rPr>
        <w:t>: 946 (abstract).</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15 </w:t>
      </w:r>
      <w:r w:rsidRPr="00433A03">
        <w:rPr>
          <w:rFonts w:ascii="Book Antiqua" w:hAnsi="Book Antiqua" w:cs="宋体"/>
          <w:b/>
          <w:color w:val="000000"/>
          <w:sz w:val="24"/>
          <w:szCs w:val="24"/>
          <w:lang w:val="en-US" w:eastAsia="zh-CN"/>
        </w:rPr>
        <w:t>Adler G</w:t>
      </w:r>
      <w:r w:rsidRPr="00433A03">
        <w:rPr>
          <w:rFonts w:ascii="Book Antiqua" w:hAnsi="Book Antiqua" w:cs="宋体"/>
          <w:color w:val="000000"/>
          <w:sz w:val="24"/>
          <w:szCs w:val="24"/>
          <w:lang w:val="en-US" w:eastAsia="zh-CN"/>
        </w:rPr>
        <w:t xml:space="preserve">, Kern HF, Scheele GA. Experimental models and concepts in acute pancreatitis. In: Go VWL, Gardner JD, Brooks FP, </w:t>
      </w:r>
      <w:proofErr w:type="spellStart"/>
      <w:r w:rsidRPr="00433A03">
        <w:rPr>
          <w:rFonts w:ascii="Book Antiqua" w:hAnsi="Book Antiqua" w:cs="宋体"/>
          <w:color w:val="000000"/>
          <w:sz w:val="24"/>
          <w:szCs w:val="24"/>
          <w:lang w:val="en-US" w:eastAsia="zh-CN"/>
        </w:rPr>
        <w:t>Lebenthal</w:t>
      </w:r>
      <w:proofErr w:type="spellEnd"/>
      <w:r w:rsidRPr="00433A03">
        <w:rPr>
          <w:rFonts w:ascii="Book Antiqua" w:hAnsi="Book Antiqua" w:cs="宋体"/>
          <w:color w:val="000000"/>
          <w:sz w:val="24"/>
          <w:szCs w:val="24"/>
          <w:lang w:val="en-US" w:eastAsia="zh-CN"/>
        </w:rPr>
        <w:t xml:space="preserve"> E, </w:t>
      </w:r>
      <w:proofErr w:type="spellStart"/>
      <w:r w:rsidRPr="00433A03">
        <w:rPr>
          <w:rFonts w:ascii="Book Antiqua" w:hAnsi="Book Antiqua" w:cs="宋体"/>
          <w:color w:val="000000"/>
          <w:sz w:val="24"/>
          <w:szCs w:val="24"/>
          <w:lang w:val="en-US" w:eastAsia="zh-CN"/>
        </w:rPr>
        <w:t>DiMagno</w:t>
      </w:r>
      <w:proofErr w:type="spellEnd"/>
      <w:r w:rsidRPr="00433A03">
        <w:rPr>
          <w:rFonts w:ascii="Book Antiqua" w:hAnsi="Book Antiqua" w:cs="宋体"/>
          <w:color w:val="000000"/>
          <w:sz w:val="24"/>
          <w:szCs w:val="24"/>
          <w:lang w:val="en-US" w:eastAsia="zh-CN"/>
        </w:rPr>
        <w:t xml:space="preserve"> EP, Scheele GA (</w:t>
      </w:r>
      <w:proofErr w:type="spellStart"/>
      <w:r w:rsidRPr="00433A03">
        <w:rPr>
          <w:rFonts w:ascii="Book Antiqua" w:hAnsi="Book Antiqua" w:cs="宋体"/>
          <w:color w:val="000000"/>
          <w:sz w:val="24"/>
          <w:szCs w:val="24"/>
          <w:lang w:val="en-US" w:eastAsia="zh-CN"/>
        </w:rPr>
        <w:t>eds</w:t>
      </w:r>
      <w:proofErr w:type="spellEnd"/>
      <w:r w:rsidRPr="00433A03">
        <w:rPr>
          <w:rFonts w:ascii="Book Antiqua" w:hAnsi="Book Antiqua" w:cs="宋体"/>
          <w:color w:val="000000"/>
          <w:sz w:val="24"/>
          <w:szCs w:val="24"/>
          <w:lang w:val="en-US" w:eastAsia="zh-CN"/>
        </w:rPr>
        <w:t>). The exocrine pancreas: biology, pathobiology, diseases. New York: Raven, 1986</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16 </w:t>
      </w:r>
      <w:proofErr w:type="spellStart"/>
      <w:r w:rsidRPr="00433A03">
        <w:rPr>
          <w:rFonts w:ascii="Book Antiqua" w:hAnsi="Book Antiqua" w:cs="宋体"/>
          <w:b/>
          <w:bCs/>
          <w:color w:val="000000"/>
          <w:sz w:val="24"/>
          <w:szCs w:val="24"/>
          <w:lang w:val="en-US" w:eastAsia="zh-CN"/>
        </w:rPr>
        <w:t>Pantoja</w:t>
      </w:r>
      <w:proofErr w:type="spellEnd"/>
      <w:r w:rsidRPr="00433A03">
        <w:rPr>
          <w:rFonts w:ascii="Book Antiqua" w:hAnsi="Book Antiqua" w:cs="宋体"/>
          <w:b/>
          <w:bCs/>
          <w:color w:val="000000"/>
          <w:sz w:val="24"/>
          <w:szCs w:val="24"/>
          <w:lang w:val="en-US" w:eastAsia="zh-CN"/>
        </w:rPr>
        <w:t xml:space="preserve"> JL</w:t>
      </w:r>
      <w:r w:rsidRPr="00433A03">
        <w:rPr>
          <w:rFonts w:ascii="Book Antiqua" w:hAnsi="Book Antiqua" w:cs="宋体"/>
          <w:color w:val="000000"/>
          <w:sz w:val="24"/>
          <w:szCs w:val="24"/>
          <w:lang w:val="en-US" w:eastAsia="zh-CN"/>
        </w:rPr>
        <w:t xml:space="preserve">, Renner IG, Abramson SB, Edmondson HA. Production of acute hemorrhagic pancreatitis in the dog using venom of the scorpion, </w:t>
      </w:r>
      <w:proofErr w:type="spellStart"/>
      <w:r w:rsidRPr="00433A03">
        <w:rPr>
          <w:rFonts w:ascii="Book Antiqua" w:hAnsi="Book Antiqua" w:cs="宋体"/>
          <w:color w:val="000000"/>
          <w:sz w:val="24"/>
          <w:szCs w:val="24"/>
          <w:lang w:val="en-US" w:eastAsia="zh-CN"/>
        </w:rPr>
        <w:t>Buthus</w:t>
      </w:r>
      <w:proofErr w:type="spellEnd"/>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quinquestriatus</w:t>
      </w:r>
      <w:proofErr w:type="spellEnd"/>
      <w:r w:rsidRPr="00433A03">
        <w:rPr>
          <w:rFonts w:ascii="Book Antiqua" w:hAnsi="Book Antiqua" w:cs="宋体"/>
          <w:color w:val="000000"/>
          <w:sz w:val="24"/>
          <w:szCs w:val="24"/>
          <w:lang w:val="en-US" w:eastAsia="zh-CN"/>
        </w:rPr>
        <w:t xml:space="preserve">. </w:t>
      </w:r>
      <w:r w:rsidRPr="00433A03">
        <w:rPr>
          <w:rFonts w:ascii="Book Antiqua" w:hAnsi="Book Antiqua" w:cs="宋体"/>
          <w:i/>
          <w:iCs/>
          <w:color w:val="000000"/>
          <w:sz w:val="24"/>
          <w:szCs w:val="24"/>
          <w:lang w:val="en-US" w:eastAsia="zh-CN"/>
        </w:rPr>
        <w:t xml:space="preserve">Dig Dis </w:t>
      </w:r>
      <w:proofErr w:type="spellStart"/>
      <w:r w:rsidRPr="00433A03">
        <w:rPr>
          <w:rFonts w:ascii="Book Antiqua" w:hAnsi="Book Antiqua" w:cs="宋体"/>
          <w:i/>
          <w:iCs/>
          <w:color w:val="000000"/>
          <w:sz w:val="24"/>
          <w:szCs w:val="24"/>
          <w:lang w:val="en-US" w:eastAsia="zh-CN"/>
        </w:rPr>
        <w:t>Sci</w:t>
      </w:r>
      <w:proofErr w:type="spellEnd"/>
      <w:r w:rsidRPr="00433A03">
        <w:rPr>
          <w:rFonts w:ascii="Book Antiqua" w:hAnsi="Book Antiqua" w:cs="宋体"/>
          <w:color w:val="000000"/>
          <w:sz w:val="24"/>
          <w:szCs w:val="24"/>
          <w:lang w:val="en-US" w:eastAsia="zh-CN"/>
        </w:rPr>
        <w:t xml:space="preserve"> 1983; </w:t>
      </w:r>
      <w:r w:rsidRPr="00433A03">
        <w:rPr>
          <w:rFonts w:ascii="Book Antiqua" w:hAnsi="Book Antiqua" w:cs="宋体"/>
          <w:b/>
          <w:bCs/>
          <w:color w:val="000000"/>
          <w:sz w:val="24"/>
          <w:szCs w:val="24"/>
          <w:lang w:val="en-US" w:eastAsia="zh-CN"/>
        </w:rPr>
        <w:t>28</w:t>
      </w:r>
      <w:r w:rsidRPr="00433A03">
        <w:rPr>
          <w:rFonts w:ascii="Book Antiqua" w:hAnsi="Book Antiqua" w:cs="宋体"/>
          <w:color w:val="000000"/>
          <w:sz w:val="24"/>
          <w:szCs w:val="24"/>
          <w:lang w:val="en-US" w:eastAsia="zh-CN"/>
        </w:rPr>
        <w:t>: 429-439 [PMID: 6839906 DOI: 10.1007/BF02430532]</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17 </w:t>
      </w:r>
      <w:proofErr w:type="spellStart"/>
      <w:r w:rsidRPr="00433A03">
        <w:rPr>
          <w:rFonts w:ascii="Book Antiqua" w:hAnsi="Book Antiqua" w:cs="宋体"/>
          <w:b/>
          <w:bCs/>
          <w:color w:val="000000"/>
          <w:sz w:val="24"/>
          <w:szCs w:val="24"/>
          <w:lang w:val="en-US" w:eastAsia="zh-CN"/>
        </w:rPr>
        <w:t>Siech</w:t>
      </w:r>
      <w:proofErr w:type="spellEnd"/>
      <w:r w:rsidRPr="00433A03">
        <w:rPr>
          <w:rFonts w:ascii="Book Antiqua" w:hAnsi="Book Antiqua" w:cs="宋体"/>
          <w:b/>
          <w:bCs/>
          <w:color w:val="000000"/>
          <w:sz w:val="24"/>
          <w:szCs w:val="24"/>
          <w:lang w:val="en-US" w:eastAsia="zh-CN"/>
        </w:rPr>
        <w:t xml:space="preserve"> M</w:t>
      </w:r>
      <w:r w:rsidRPr="00433A03">
        <w:rPr>
          <w:rFonts w:ascii="Book Antiqua" w:hAnsi="Book Antiqua" w:cs="宋体"/>
          <w:color w:val="000000"/>
          <w:sz w:val="24"/>
          <w:szCs w:val="24"/>
          <w:lang w:val="en-US" w:eastAsia="zh-CN"/>
        </w:rPr>
        <w:t xml:space="preserve">, Heinrich P, </w:t>
      </w:r>
      <w:proofErr w:type="spellStart"/>
      <w:r w:rsidRPr="00433A03">
        <w:rPr>
          <w:rFonts w:ascii="Book Antiqua" w:hAnsi="Book Antiqua" w:cs="宋体"/>
          <w:color w:val="000000"/>
          <w:sz w:val="24"/>
          <w:szCs w:val="24"/>
          <w:lang w:val="en-US" w:eastAsia="zh-CN"/>
        </w:rPr>
        <w:t>Letko</w:t>
      </w:r>
      <w:proofErr w:type="spellEnd"/>
      <w:r w:rsidRPr="00433A03">
        <w:rPr>
          <w:rFonts w:ascii="Book Antiqua" w:hAnsi="Book Antiqua" w:cs="宋体"/>
          <w:color w:val="000000"/>
          <w:sz w:val="24"/>
          <w:szCs w:val="24"/>
          <w:lang w:val="en-US" w:eastAsia="zh-CN"/>
        </w:rPr>
        <w:t xml:space="preserve"> G. Development of acute pancreatitis in rats after single ethanol administration and induction of a pancreatic juice edema. </w:t>
      </w:r>
      <w:proofErr w:type="spellStart"/>
      <w:r w:rsidRPr="00433A03">
        <w:rPr>
          <w:rFonts w:ascii="Book Antiqua" w:hAnsi="Book Antiqua" w:cs="宋体"/>
          <w:i/>
          <w:iCs/>
          <w:color w:val="000000"/>
          <w:sz w:val="24"/>
          <w:szCs w:val="24"/>
          <w:lang w:val="en-US" w:eastAsia="zh-CN"/>
        </w:rPr>
        <w:t>Int</w:t>
      </w:r>
      <w:proofErr w:type="spellEnd"/>
      <w:r w:rsidRPr="00433A03">
        <w:rPr>
          <w:rFonts w:ascii="Book Antiqua" w:hAnsi="Book Antiqua" w:cs="宋体"/>
          <w:i/>
          <w:iCs/>
          <w:color w:val="000000"/>
          <w:sz w:val="24"/>
          <w:szCs w:val="24"/>
          <w:lang w:val="en-US" w:eastAsia="zh-CN"/>
        </w:rPr>
        <w:t xml:space="preserve"> J </w:t>
      </w:r>
      <w:proofErr w:type="spellStart"/>
      <w:r w:rsidRPr="00433A03">
        <w:rPr>
          <w:rFonts w:ascii="Book Antiqua" w:hAnsi="Book Antiqua" w:cs="宋体"/>
          <w:i/>
          <w:iCs/>
          <w:color w:val="000000"/>
          <w:sz w:val="24"/>
          <w:szCs w:val="24"/>
          <w:lang w:val="en-US" w:eastAsia="zh-CN"/>
        </w:rPr>
        <w:t>Pancreatol</w:t>
      </w:r>
      <w:proofErr w:type="spellEnd"/>
      <w:r w:rsidRPr="00433A03">
        <w:rPr>
          <w:rFonts w:ascii="Book Antiqua" w:hAnsi="Book Antiqua" w:cs="宋体"/>
          <w:color w:val="000000"/>
          <w:sz w:val="24"/>
          <w:szCs w:val="24"/>
          <w:lang w:val="en-US" w:eastAsia="zh-CN"/>
        </w:rPr>
        <w:t xml:space="preserve"> 1991; </w:t>
      </w:r>
      <w:r w:rsidRPr="00433A03">
        <w:rPr>
          <w:rFonts w:ascii="Book Antiqua" w:hAnsi="Book Antiqua" w:cs="宋体"/>
          <w:b/>
          <w:bCs/>
          <w:color w:val="000000"/>
          <w:sz w:val="24"/>
          <w:szCs w:val="24"/>
          <w:lang w:val="en-US" w:eastAsia="zh-CN"/>
        </w:rPr>
        <w:t>8</w:t>
      </w:r>
      <w:r w:rsidRPr="00433A03">
        <w:rPr>
          <w:rFonts w:ascii="Book Antiqua" w:hAnsi="Book Antiqua" w:cs="宋体"/>
          <w:color w:val="000000"/>
          <w:sz w:val="24"/>
          <w:szCs w:val="24"/>
          <w:lang w:val="en-US" w:eastAsia="zh-CN"/>
        </w:rPr>
        <w:t>: 169-175 [PMID: 2033327]</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18 </w:t>
      </w:r>
      <w:r w:rsidRPr="00433A03">
        <w:rPr>
          <w:rFonts w:ascii="Book Antiqua" w:hAnsi="Book Antiqua" w:cs="宋体"/>
          <w:b/>
          <w:bCs/>
          <w:color w:val="000000"/>
          <w:sz w:val="24"/>
          <w:szCs w:val="24"/>
          <w:lang w:val="en-US" w:eastAsia="zh-CN"/>
        </w:rPr>
        <w:t>Weber H</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Merkord</w:t>
      </w:r>
      <w:proofErr w:type="spellEnd"/>
      <w:r w:rsidRPr="00433A03">
        <w:rPr>
          <w:rFonts w:ascii="Book Antiqua" w:hAnsi="Book Antiqua" w:cs="宋体"/>
          <w:color w:val="000000"/>
          <w:sz w:val="24"/>
          <w:szCs w:val="24"/>
          <w:lang w:val="en-US" w:eastAsia="zh-CN"/>
        </w:rPr>
        <w:t xml:space="preserve"> J, Jonas L, Wagner A, </w:t>
      </w:r>
      <w:proofErr w:type="spellStart"/>
      <w:r w:rsidRPr="00433A03">
        <w:rPr>
          <w:rFonts w:ascii="Book Antiqua" w:hAnsi="Book Antiqua" w:cs="宋体"/>
          <w:color w:val="000000"/>
          <w:sz w:val="24"/>
          <w:szCs w:val="24"/>
          <w:lang w:val="en-US" w:eastAsia="zh-CN"/>
        </w:rPr>
        <w:t>Schröder</w:t>
      </w:r>
      <w:proofErr w:type="spellEnd"/>
      <w:r w:rsidRPr="00433A03">
        <w:rPr>
          <w:rFonts w:ascii="Book Antiqua" w:hAnsi="Book Antiqua" w:cs="宋体"/>
          <w:color w:val="000000"/>
          <w:sz w:val="24"/>
          <w:szCs w:val="24"/>
          <w:lang w:val="en-US" w:eastAsia="zh-CN"/>
        </w:rPr>
        <w:t xml:space="preserve"> H, </w:t>
      </w:r>
      <w:proofErr w:type="spellStart"/>
      <w:r w:rsidRPr="00433A03">
        <w:rPr>
          <w:rFonts w:ascii="Book Antiqua" w:hAnsi="Book Antiqua" w:cs="宋体"/>
          <w:color w:val="000000"/>
          <w:sz w:val="24"/>
          <w:szCs w:val="24"/>
          <w:lang w:val="en-US" w:eastAsia="zh-CN"/>
        </w:rPr>
        <w:t>Käding</w:t>
      </w:r>
      <w:proofErr w:type="spellEnd"/>
      <w:r w:rsidRPr="00433A03">
        <w:rPr>
          <w:rFonts w:ascii="Book Antiqua" w:hAnsi="Book Antiqua" w:cs="宋体"/>
          <w:color w:val="000000"/>
          <w:sz w:val="24"/>
          <w:szCs w:val="24"/>
          <w:lang w:val="en-US" w:eastAsia="zh-CN"/>
        </w:rPr>
        <w:t xml:space="preserve"> U, Werner A, </w:t>
      </w:r>
      <w:proofErr w:type="spellStart"/>
      <w:r w:rsidRPr="00433A03">
        <w:rPr>
          <w:rFonts w:ascii="Book Antiqua" w:hAnsi="Book Antiqua" w:cs="宋体"/>
          <w:color w:val="000000"/>
          <w:sz w:val="24"/>
          <w:szCs w:val="24"/>
          <w:lang w:val="en-US" w:eastAsia="zh-CN"/>
        </w:rPr>
        <w:t>Dummler</w:t>
      </w:r>
      <w:proofErr w:type="spellEnd"/>
      <w:r w:rsidRPr="00433A03">
        <w:rPr>
          <w:rFonts w:ascii="Book Antiqua" w:hAnsi="Book Antiqua" w:cs="宋体"/>
          <w:color w:val="000000"/>
          <w:sz w:val="24"/>
          <w:szCs w:val="24"/>
          <w:lang w:val="en-US" w:eastAsia="zh-CN"/>
        </w:rPr>
        <w:t xml:space="preserve"> W. Oxygen radical generation and acute pancreatitis: effects of </w:t>
      </w:r>
      <w:proofErr w:type="spellStart"/>
      <w:r w:rsidRPr="00433A03">
        <w:rPr>
          <w:rFonts w:ascii="Book Antiqua" w:hAnsi="Book Antiqua" w:cs="宋体"/>
          <w:color w:val="000000"/>
          <w:sz w:val="24"/>
          <w:szCs w:val="24"/>
          <w:lang w:val="en-US" w:eastAsia="zh-CN"/>
        </w:rPr>
        <w:t>dibutyltin</w:t>
      </w:r>
      <w:proofErr w:type="spellEnd"/>
      <w:r w:rsidRPr="00433A03">
        <w:rPr>
          <w:rFonts w:ascii="Book Antiqua" w:hAnsi="Book Antiqua" w:cs="宋体"/>
          <w:color w:val="000000"/>
          <w:sz w:val="24"/>
          <w:szCs w:val="24"/>
          <w:lang w:val="en-US" w:eastAsia="zh-CN"/>
        </w:rPr>
        <w:t xml:space="preserve"> dichloride/ethanol and ethanol on rat pancreas. </w:t>
      </w:r>
      <w:r w:rsidRPr="00433A03">
        <w:rPr>
          <w:rFonts w:ascii="Book Antiqua" w:hAnsi="Book Antiqua" w:cs="宋体"/>
          <w:i/>
          <w:iCs/>
          <w:color w:val="000000"/>
          <w:sz w:val="24"/>
          <w:szCs w:val="24"/>
          <w:lang w:val="en-US" w:eastAsia="zh-CN"/>
        </w:rPr>
        <w:t>Pancreas</w:t>
      </w:r>
      <w:r w:rsidRPr="00433A03">
        <w:rPr>
          <w:rFonts w:ascii="Book Antiqua" w:hAnsi="Book Antiqua" w:cs="宋体"/>
          <w:color w:val="000000"/>
          <w:sz w:val="24"/>
          <w:szCs w:val="24"/>
          <w:lang w:val="en-US" w:eastAsia="zh-CN"/>
        </w:rPr>
        <w:t xml:space="preserve"> 1995; </w:t>
      </w:r>
      <w:r w:rsidRPr="00433A03">
        <w:rPr>
          <w:rFonts w:ascii="Book Antiqua" w:hAnsi="Book Antiqua" w:cs="宋体"/>
          <w:b/>
          <w:bCs/>
          <w:color w:val="000000"/>
          <w:sz w:val="24"/>
          <w:szCs w:val="24"/>
          <w:lang w:val="en-US" w:eastAsia="zh-CN"/>
        </w:rPr>
        <w:t>11</w:t>
      </w:r>
      <w:r w:rsidRPr="00433A03">
        <w:rPr>
          <w:rFonts w:ascii="Book Antiqua" w:hAnsi="Book Antiqua" w:cs="宋体"/>
          <w:color w:val="000000"/>
          <w:sz w:val="24"/>
          <w:szCs w:val="24"/>
          <w:lang w:val="en-US" w:eastAsia="zh-CN"/>
        </w:rPr>
        <w:t>: 382-388 [PMID: 8532655]</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19 </w:t>
      </w:r>
      <w:r w:rsidRPr="00433A03">
        <w:rPr>
          <w:rFonts w:ascii="Book Antiqua" w:hAnsi="Book Antiqua" w:cs="宋体"/>
          <w:b/>
          <w:bCs/>
          <w:color w:val="000000"/>
          <w:sz w:val="24"/>
          <w:szCs w:val="24"/>
          <w:lang w:val="en-US" w:eastAsia="zh-CN"/>
        </w:rPr>
        <w:t>Werner J</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Laposata</w:t>
      </w:r>
      <w:proofErr w:type="spellEnd"/>
      <w:r w:rsidRPr="00433A03">
        <w:rPr>
          <w:rFonts w:ascii="Book Antiqua" w:hAnsi="Book Antiqua" w:cs="宋体"/>
          <w:color w:val="000000"/>
          <w:sz w:val="24"/>
          <w:szCs w:val="24"/>
          <w:lang w:val="en-US" w:eastAsia="zh-CN"/>
        </w:rPr>
        <w:t xml:space="preserve"> M, </w:t>
      </w:r>
      <w:proofErr w:type="spellStart"/>
      <w:r w:rsidRPr="00433A03">
        <w:rPr>
          <w:rFonts w:ascii="Book Antiqua" w:hAnsi="Book Antiqua" w:cs="宋体"/>
          <w:color w:val="000000"/>
          <w:sz w:val="24"/>
          <w:szCs w:val="24"/>
          <w:lang w:val="en-US" w:eastAsia="zh-CN"/>
        </w:rPr>
        <w:t>Fernández</w:t>
      </w:r>
      <w:proofErr w:type="spellEnd"/>
      <w:r w:rsidRPr="00433A03">
        <w:rPr>
          <w:rFonts w:ascii="Book Antiqua" w:hAnsi="Book Antiqua" w:cs="宋体"/>
          <w:color w:val="000000"/>
          <w:sz w:val="24"/>
          <w:szCs w:val="24"/>
          <w:lang w:val="en-US" w:eastAsia="zh-CN"/>
        </w:rPr>
        <w:t xml:space="preserve">-del Castillo C, </w:t>
      </w:r>
      <w:proofErr w:type="spellStart"/>
      <w:r w:rsidRPr="00433A03">
        <w:rPr>
          <w:rFonts w:ascii="Book Antiqua" w:hAnsi="Book Antiqua" w:cs="宋体"/>
          <w:color w:val="000000"/>
          <w:sz w:val="24"/>
          <w:szCs w:val="24"/>
          <w:lang w:val="en-US" w:eastAsia="zh-CN"/>
        </w:rPr>
        <w:t>Saghir</w:t>
      </w:r>
      <w:proofErr w:type="spellEnd"/>
      <w:r w:rsidRPr="00433A03">
        <w:rPr>
          <w:rFonts w:ascii="Book Antiqua" w:hAnsi="Book Antiqua" w:cs="宋体"/>
          <w:color w:val="000000"/>
          <w:sz w:val="24"/>
          <w:szCs w:val="24"/>
          <w:lang w:val="en-US" w:eastAsia="zh-CN"/>
        </w:rPr>
        <w:t xml:space="preserve"> M, </w:t>
      </w:r>
      <w:proofErr w:type="spellStart"/>
      <w:r w:rsidRPr="00433A03">
        <w:rPr>
          <w:rFonts w:ascii="Book Antiqua" w:hAnsi="Book Antiqua" w:cs="宋体"/>
          <w:color w:val="000000"/>
          <w:sz w:val="24"/>
          <w:szCs w:val="24"/>
          <w:lang w:val="en-US" w:eastAsia="zh-CN"/>
        </w:rPr>
        <w:t>Iozzo</w:t>
      </w:r>
      <w:proofErr w:type="spellEnd"/>
      <w:r w:rsidRPr="00433A03">
        <w:rPr>
          <w:rFonts w:ascii="Book Antiqua" w:hAnsi="Book Antiqua" w:cs="宋体"/>
          <w:color w:val="000000"/>
          <w:sz w:val="24"/>
          <w:szCs w:val="24"/>
          <w:lang w:val="en-US" w:eastAsia="zh-CN"/>
        </w:rPr>
        <w:t xml:space="preserve"> RV, </w:t>
      </w:r>
      <w:proofErr w:type="spellStart"/>
      <w:r w:rsidRPr="00433A03">
        <w:rPr>
          <w:rFonts w:ascii="Book Antiqua" w:hAnsi="Book Antiqua" w:cs="宋体"/>
          <w:color w:val="000000"/>
          <w:sz w:val="24"/>
          <w:szCs w:val="24"/>
          <w:lang w:val="en-US" w:eastAsia="zh-CN"/>
        </w:rPr>
        <w:t>Lewandrowski</w:t>
      </w:r>
      <w:proofErr w:type="spellEnd"/>
      <w:r w:rsidRPr="00433A03">
        <w:rPr>
          <w:rFonts w:ascii="Book Antiqua" w:hAnsi="Book Antiqua" w:cs="宋体"/>
          <w:color w:val="000000"/>
          <w:sz w:val="24"/>
          <w:szCs w:val="24"/>
          <w:lang w:val="en-US" w:eastAsia="zh-CN"/>
        </w:rPr>
        <w:t xml:space="preserve"> KB, </w:t>
      </w:r>
      <w:proofErr w:type="spellStart"/>
      <w:r w:rsidRPr="00433A03">
        <w:rPr>
          <w:rFonts w:ascii="Book Antiqua" w:hAnsi="Book Antiqua" w:cs="宋体"/>
          <w:color w:val="000000"/>
          <w:sz w:val="24"/>
          <w:szCs w:val="24"/>
          <w:lang w:val="en-US" w:eastAsia="zh-CN"/>
        </w:rPr>
        <w:t>Warshaw</w:t>
      </w:r>
      <w:proofErr w:type="spellEnd"/>
      <w:r w:rsidRPr="00433A03">
        <w:rPr>
          <w:rFonts w:ascii="Book Antiqua" w:hAnsi="Book Antiqua" w:cs="宋体"/>
          <w:color w:val="000000"/>
          <w:sz w:val="24"/>
          <w:szCs w:val="24"/>
          <w:lang w:val="en-US" w:eastAsia="zh-CN"/>
        </w:rPr>
        <w:t xml:space="preserve"> AL. Pancreatic injury in rats induced by fatty acid ethyl ester, a </w:t>
      </w:r>
      <w:proofErr w:type="spellStart"/>
      <w:r w:rsidRPr="00433A03">
        <w:rPr>
          <w:rFonts w:ascii="Book Antiqua" w:hAnsi="Book Antiqua" w:cs="宋体"/>
          <w:color w:val="000000"/>
          <w:sz w:val="24"/>
          <w:szCs w:val="24"/>
          <w:lang w:val="en-US" w:eastAsia="zh-CN"/>
        </w:rPr>
        <w:t>nonoxidative</w:t>
      </w:r>
      <w:proofErr w:type="spellEnd"/>
      <w:r w:rsidRPr="00433A03">
        <w:rPr>
          <w:rFonts w:ascii="Book Antiqua" w:hAnsi="Book Antiqua" w:cs="宋体"/>
          <w:color w:val="000000"/>
          <w:sz w:val="24"/>
          <w:szCs w:val="24"/>
          <w:lang w:val="en-US" w:eastAsia="zh-CN"/>
        </w:rPr>
        <w:t xml:space="preserve"> metabolite of alcohol. </w:t>
      </w:r>
      <w:r w:rsidRPr="00433A03">
        <w:rPr>
          <w:rFonts w:ascii="Book Antiqua" w:hAnsi="Book Antiqua" w:cs="宋体"/>
          <w:i/>
          <w:iCs/>
          <w:color w:val="000000"/>
          <w:sz w:val="24"/>
          <w:szCs w:val="24"/>
          <w:lang w:val="en-US" w:eastAsia="zh-CN"/>
        </w:rPr>
        <w:t>Gastroenterology</w:t>
      </w:r>
      <w:r w:rsidRPr="00433A03">
        <w:rPr>
          <w:rFonts w:ascii="Book Antiqua" w:hAnsi="Book Antiqua" w:cs="宋体"/>
          <w:color w:val="000000"/>
          <w:sz w:val="24"/>
          <w:szCs w:val="24"/>
          <w:lang w:val="en-US" w:eastAsia="zh-CN"/>
        </w:rPr>
        <w:t xml:space="preserve"> 1997; </w:t>
      </w:r>
      <w:r w:rsidRPr="00433A03">
        <w:rPr>
          <w:rFonts w:ascii="Book Antiqua" w:hAnsi="Book Antiqua" w:cs="宋体"/>
          <w:b/>
          <w:bCs/>
          <w:color w:val="000000"/>
          <w:sz w:val="24"/>
          <w:szCs w:val="24"/>
          <w:lang w:val="en-US" w:eastAsia="zh-CN"/>
        </w:rPr>
        <w:t>113</w:t>
      </w:r>
      <w:r w:rsidRPr="00433A03">
        <w:rPr>
          <w:rFonts w:ascii="Book Antiqua" w:hAnsi="Book Antiqua" w:cs="宋体"/>
          <w:color w:val="000000"/>
          <w:sz w:val="24"/>
          <w:szCs w:val="24"/>
          <w:lang w:val="en-US" w:eastAsia="zh-CN"/>
        </w:rPr>
        <w:t>: 286-294 [PMID: 9207289 DOI: 10.1016/S0016-5085(97)70106-9]</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20 </w:t>
      </w:r>
      <w:r w:rsidRPr="00433A03">
        <w:rPr>
          <w:rFonts w:ascii="Book Antiqua" w:hAnsi="Book Antiqua" w:cs="宋体"/>
          <w:b/>
          <w:bCs/>
          <w:color w:val="000000"/>
          <w:sz w:val="24"/>
          <w:szCs w:val="24"/>
          <w:lang w:val="en-US" w:eastAsia="zh-CN"/>
        </w:rPr>
        <w:t>Wedgwood KR</w:t>
      </w:r>
      <w:r w:rsidRPr="00433A03">
        <w:rPr>
          <w:rFonts w:ascii="Book Antiqua" w:hAnsi="Book Antiqua" w:cs="宋体"/>
          <w:color w:val="000000"/>
          <w:sz w:val="24"/>
          <w:szCs w:val="24"/>
          <w:lang w:val="en-US" w:eastAsia="zh-CN"/>
        </w:rPr>
        <w:t xml:space="preserve">, Adler G, Kern H, </w:t>
      </w:r>
      <w:proofErr w:type="spellStart"/>
      <w:r w:rsidRPr="00433A03">
        <w:rPr>
          <w:rFonts w:ascii="Book Antiqua" w:hAnsi="Book Antiqua" w:cs="宋体"/>
          <w:color w:val="000000"/>
          <w:sz w:val="24"/>
          <w:szCs w:val="24"/>
          <w:lang w:val="en-US" w:eastAsia="zh-CN"/>
        </w:rPr>
        <w:t>Reber</w:t>
      </w:r>
      <w:proofErr w:type="spellEnd"/>
      <w:r w:rsidRPr="00433A03">
        <w:rPr>
          <w:rFonts w:ascii="Book Antiqua" w:hAnsi="Book Antiqua" w:cs="宋体"/>
          <w:color w:val="000000"/>
          <w:sz w:val="24"/>
          <w:szCs w:val="24"/>
          <w:lang w:val="en-US" w:eastAsia="zh-CN"/>
        </w:rPr>
        <w:t xml:space="preserve"> HA. Effects of oral agents on pancreatic duct permeability. A model of acute alcoholic pancreatitis. </w:t>
      </w:r>
      <w:r w:rsidRPr="00433A03">
        <w:rPr>
          <w:rFonts w:ascii="Book Antiqua" w:hAnsi="Book Antiqua" w:cs="宋体"/>
          <w:i/>
          <w:iCs/>
          <w:color w:val="000000"/>
          <w:sz w:val="24"/>
          <w:szCs w:val="24"/>
          <w:lang w:val="en-US" w:eastAsia="zh-CN"/>
        </w:rPr>
        <w:t xml:space="preserve">Dig Dis </w:t>
      </w:r>
      <w:proofErr w:type="spellStart"/>
      <w:r w:rsidRPr="00433A03">
        <w:rPr>
          <w:rFonts w:ascii="Book Antiqua" w:hAnsi="Book Antiqua" w:cs="宋体"/>
          <w:i/>
          <w:iCs/>
          <w:color w:val="000000"/>
          <w:sz w:val="24"/>
          <w:szCs w:val="24"/>
          <w:lang w:val="en-US" w:eastAsia="zh-CN"/>
        </w:rPr>
        <w:t>Sci</w:t>
      </w:r>
      <w:proofErr w:type="spellEnd"/>
      <w:r w:rsidRPr="00433A03">
        <w:rPr>
          <w:rFonts w:ascii="Book Antiqua" w:hAnsi="Book Antiqua" w:cs="宋体"/>
          <w:color w:val="000000"/>
          <w:sz w:val="24"/>
          <w:szCs w:val="24"/>
          <w:lang w:val="en-US" w:eastAsia="zh-CN"/>
        </w:rPr>
        <w:t xml:space="preserve"> 1986; </w:t>
      </w:r>
      <w:r w:rsidRPr="00433A03">
        <w:rPr>
          <w:rFonts w:ascii="Book Antiqua" w:hAnsi="Book Antiqua" w:cs="宋体"/>
          <w:b/>
          <w:bCs/>
          <w:color w:val="000000"/>
          <w:sz w:val="24"/>
          <w:szCs w:val="24"/>
          <w:lang w:val="en-US" w:eastAsia="zh-CN"/>
        </w:rPr>
        <w:t>31</w:t>
      </w:r>
      <w:r w:rsidRPr="00433A03">
        <w:rPr>
          <w:rFonts w:ascii="Book Antiqua" w:hAnsi="Book Antiqua" w:cs="宋体"/>
          <w:color w:val="000000"/>
          <w:sz w:val="24"/>
          <w:szCs w:val="24"/>
          <w:lang w:val="en-US" w:eastAsia="zh-CN"/>
        </w:rPr>
        <w:t>: 1081-1088 [PMID: 3757722 DOI: 10.1007/BF01300261]</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21 </w:t>
      </w:r>
      <w:r w:rsidRPr="00433A03">
        <w:rPr>
          <w:rFonts w:ascii="Book Antiqua" w:hAnsi="Book Antiqua" w:cs="宋体"/>
          <w:b/>
          <w:bCs/>
          <w:color w:val="000000"/>
          <w:sz w:val="24"/>
          <w:szCs w:val="24"/>
          <w:lang w:val="en-US" w:eastAsia="zh-CN"/>
        </w:rPr>
        <w:t>Friedman HS</w:t>
      </w:r>
      <w:r w:rsidRPr="00433A03">
        <w:rPr>
          <w:rFonts w:ascii="Book Antiqua" w:hAnsi="Book Antiqua" w:cs="宋体"/>
          <w:color w:val="000000"/>
          <w:sz w:val="24"/>
          <w:szCs w:val="24"/>
          <w:lang w:val="en-US" w:eastAsia="zh-CN"/>
        </w:rPr>
        <w:t xml:space="preserve">, Lowery R, Shaughnessy E, </w:t>
      </w:r>
      <w:proofErr w:type="spellStart"/>
      <w:r w:rsidRPr="00433A03">
        <w:rPr>
          <w:rFonts w:ascii="Book Antiqua" w:hAnsi="Book Antiqua" w:cs="宋体"/>
          <w:color w:val="000000"/>
          <w:sz w:val="24"/>
          <w:szCs w:val="24"/>
          <w:lang w:val="en-US" w:eastAsia="zh-CN"/>
        </w:rPr>
        <w:t>Scorza</w:t>
      </w:r>
      <w:proofErr w:type="spellEnd"/>
      <w:r w:rsidRPr="00433A03">
        <w:rPr>
          <w:rFonts w:ascii="Book Antiqua" w:hAnsi="Book Antiqua" w:cs="宋体"/>
          <w:color w:val="000000"/>
          <w:sz w:val="24"/>
          <w:szCs w:val="24"/>
          <w:lang w:val="en-US" w:eastAsia="zh-CN"/>
        </w:rPr>
        <w:t xml:space="preserve"> J. The effects of ethanol on pancreatic blood flow in awake and anesthetized dogs. </w:t>
      </w:r>
      <w:proofErr w:type="spellStart"/>
      <w:r w:rsidRPr="00433A03">
        <w:rPr>
          <w:rFonts w:ascii="Book Antiqua" w:hAnsi="Book Antiqua" w:cs="宋体"/>
          <w:i/>
          <w:iCs/>
          <w:color w:val="000000"/>
          <w:sz w:val="24"/>
          <w:szCs w:val="24"/>
          <w:lang w:val="en-US" w:eastAsia="zh-CN"/>
        </w:rPr>
        <w:t>Proc</w:t>
      </w:r>
      <w:proofErr w:type="spellEnd"/>
      <w:r w:rsidRPr="00433A03">
        <w:rPr>
          <w:rFonts w:ascii="Book Antiqua" w:hAnsi="Book Antiqua" w:cs="宋体"/>
          <w:i/>
          <w:iCs/>
          <w:color w:val="000000"/>
          <w:sz w:val="24"/>
          <w:szCs w:val="24"/>
          <w:lang w:val="en-US" w:eastAsia="zh-CN"/>
        </w:rPr>
        <w:t xml:space="preserve"> </w:t>
      </w:r>
      <w:proofErr w:type="spellStart"/>
      <w:r w:rsidRPr="00433A03">
        <w:rPr>
          <w:rFonts w:ascii="Book Antiqua" w:hAnsi="Book Antiqua" w:cs="宋体"/>
          <w:i/>
          <w:iCs/>
          <w:color w:val="000000"/>
          <w:sz w:val="24"/>
          <w:szCs w:val="24"/>
          <w:lang w:val="en-US" w:eastAsia="zh-CN"/>
        </w:rPr>
        <w:t>Soc</w:t>
      </w:r>
      <w:proofErr w:type="spellEnd"/>
      <w:r w:rsidRPr="00433A03">
        <w:rPr>
          <w:rFonts w:ascii="Book Antiqua" w:hAnsi="Book Antiqua" w:cs="宋体"/>
          <w:i/>
          <w:iCs/>
          <w:color w:val="000000"/>
          <w:sz w:val="24"/>
          <w:szCs w:val="24"/>
          <w:lang w:val="en-US" w:eastAsia="zh-CN"/>
        </w:rPr>
        <w:t xml:space="preserve"> </w:t>
      </w:r>
      <w:proofErr w:type="spellStart"/>
      <w:r w:rsidRPr="00433A03">
        <w:rPr>
          <w:rFonts w:ascii="Book Antiqua" w:hAnsi="Book Antiqua" w:cs="宋体"/>
          <w:i/>
          <w:iCs/>
          <w:color w:val="000000"/>
          <w:sz w:val="24"/>
          <w:szCs w:val="24"/>
          <w:lang w:val="en-US" w:eastAsia="zh-CN"/>
        </w:rPr>
        <w:t>Exp</w:t>
      </w:r>
      <w:proofErr w:type="spellEnd"/>
      <w:r w:rsidRPr="00433A03">
        <w:rPr>
          <w:rFonts w:ascii="Book Antiqua" w:hAnsi="Book Antiqua" w:cs="宋体"/>
          <w:i/>
          <w:iCs/>
          <w:color w:val="000000"/>
          <w:sz w:val="24"/>
          <w:szCs w:val="24"/>
          <w:lang w:val="en-US" w:eastAsia="zh-CN"/>
        </w:rPr>
        <w:t xml:space="preserve"> </w:t>
      </w:r>
      <w:proofErr w:type="spellStart"/>
      <w:r w:rsidRPr="00433A03">
        <w:rPr>
          <w:rFonts w:ascii="Book Antiqua" w:hAnsi="Book Antiqua" w:cs="宋体"/>
          <w:i/>
          <w:iCs/>
          <w:color w:val="000000"/>
          <w:sz w:val="24"/>
          <w:szCs w:val="24"/>
          <w:lang w:val="en-US" w:eastAsia="zh-CN"/>
        </w:rPr>
        <w:t>Biol</w:t>
      </w:r>
      <w:proofErr w:type="spellEnd"/>
      <w:r w:rsidRPr="00433A03">
        <w:rPr>
          <w:rFonts w:ascii="Book Antiqua" w:hAnsi="Book Antiqua" w:cs="宋体"/>
          <w:i/>
          <w:iCs/>
          <w:color w:val="000000"/>
          <w:sz w:val="24"/>
          <w:szCs w:val="24"/>
          <w:lang w:val="en-US" w:eastAsia="zh-CN"/>
        </w:rPr>
        <w:t xml:space="preserve"> Med</w:t>
      </w:r>
      <w:r w:rsidRPr="00433A03">
        <w:rPr>
          <w:rFonts w:ascii="Book Antiqua" w:hAnsi="Book Antiqua" w:cs="宋体"/>
          <w:color w:val="000000"/>
          <w:sz w:val="24"/>
          <w:szCs w:val="24"/>
          <w:lang w:val="en-US" w:eastAsia="zh-CN"/>
        </w:rPr>
        <w:t xml:space="preserve"> 1983; </w:t>
      </w:r>
      <w:r w:rsidRPr="00433A03">
        <w:rPr>
          <w:rFonts w:ascii="Book Antiqua" w:hAnsi="Book Antiqua" w:cs="宋体"/>
          <w:b/>
          <w:bCs/>
          <w:color w:val="000000"/>
          <w:sz w:val="24"/>
          <w:szCs w:val="24"/>
          <w:lang w:val="en-US" w:eastAsia="zh-CN"/>
        </w:rPr>
        <w:t>174</w:t>
      </w:r>
      <w:r w:rsidRPr="00433A03">
        <w:rPr>
          <w:rFonts w:ascii="Book Antiqua" w:hAnsi="Book Antiqua" w:cs="宋体"/>
          <w:color w:val="000000"/>
          <w:sz w:val="24"/>
          <w:szCs w:val="24"/>
          <w:lang w:val="en-US" w:eastAsia="zh-CN"/>
        </w:rPr>
        <w:t>: 377-382 [PMID: 6420795]</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22 </w:t>
      </w:r>
      <w:r w:rsidRPr="00433A03">
        <w:rPr>
          <w:rFonts w:ascii="Book Antiqua" w:hAnsi="Book Antiqua" w:cs="宋体"/>
          <w:b/>
          <w:bCs/>
          <w:color w:val="000000"/>
          <w:sz w:val="24"/>
          <w:szCs w:val="24"/>
          <w:lang w:val="en-US" w:eastAsia="zh-CN"/>
        </w:rPr>
        <w:t>THAL A</w:t>
      </w:r>
      <w:r w:rsidRPr="00433A03">
        <w:rPr>
          <w:rFonts w:ascii="Book Antiqua" w:hAnsi="Book Antiqua" w:cs="宋体"/>
          <w:color w:val="000000"/>
          <w:sz w:val="24"/>
          <w:szCs w:val="24"/>
          <w:lang w:val="en-US" w:eastAsia="zh-CN"/>
        </w:rPr>
        <w:t xml:space="preserve">. Studies on pancreatitis. II. Acute pancreatic necrosis produced experimentally by the </w:t>
      </w:r>
      <w:proofErr w:type="spellStart"/>
      <w:r w:rsidRPr="00433A03">
        <w:rPr>
          <w:rFonts w:ascii="Book Antiqua" w:hAnsi="Book Antiqua" w:cs="宋体"/>
          <w:color w:val="000000"/>
          <w:sz w:val="24"/>
          <w:szCs w:val="24"/>
          <w:lang w:val="en-US" w:eastAsia="zh-CN"/>
        </w:rPr>
        <w:t>arthus</w:t>
      </w:r>
      <w:proofErr w:type="spellEnd"/>
      <w:r w:rsidRPr="00433A03">
        <w:rPr>
          <w:rFonts w:ascii="Book Antiqua" w:hAnsi="Book Antiqua" w:cs="宋体"/>
          <w:color w:val="000000"/>
          <w:sz w:val="24"/>
          <w:szCs w:val="24"/>
          <w:lang w:val="en-US" w:eastAsia="zh-CN"/>
        </w:rPr>
        <w:t xml:space="preserve"> sensitization reaction. </w:t>
      </w:r>
      <w:r w:rsidRPr="00433A03">
        <w:rPr>
          <w:rFonts w:ascii="Book Antiqua" w:hAnsi="Book Antiqua" w:cs="宋体"/>
          <w:i/>
          <w:iCs/>
          <w:color w:val="000000"/>
          <w:sz w:val="24"/>
          <w:szCs w:val="24"/>
          <w:lang w:val="en-US" w:eastAsia="zh-CN"/>
        </w:rPr>
        <w:t>Surgery</w:t>
      </w:r>
      <w:r w:rsidRPr="00433A03">
        <w:rPr>
          <w:rFonts w:ascii="Book Antiqua" w:hAnsi="Book Antiqua" w:cs="宋体"/>
          <w:color w:val="000000"/>
          <w:sz w:val="24"/>
          <w:szCs w:val="24"/>
          <w:lang w:val="en-US" w:eastAsia="zh-CN"/>
        </w:rPr>
        <w:t xml:space="preserve"> 1955; </w:t>
      </w:r>
      <w:r w:rsidRPr="00433A03">
        <w:rPr>
          <w:rFonts w:ascii="Book Antiqua" w:hAnsi="Book Antiqua" w:cs="宋体"/>
          <w:b/>
          <w:bCs/>
          <w:color w:val="000000"/>
          <w:sz w:val="24"/>
          <w:szCs w:val="24"/>
          <w:lang w:val="en-US" w:eastAsia="zh-CN"/>
        </w:rPr>
        <w:t>37</w:t>
      </w:r>
      <w:r w:rsidRPr="00433A03">
        <w:rPr>
          <w:rFonts w:ascii="Book Antiqua" w:hAnsi="Book Antiqua" w:cs="宋体"/>
          <w:color w:val="000000"/>
          <w:sz w:val="24"/>
          <w:szCs w:val="24"/>
          <w:lang w:val="en-US" w:eastAsia="zh-CN"/>
        </w:rPr>
        <w:t>: 911-917 [PMID: 14373312]</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23 </w:t>
      </w:r>
      <w:proofErr w:type="spellStart"/>
      <w:r w:rsidRPr="00433A03">
        <w:rPr>
          <w:rFonts w:ascii="Book Antiqua" w:hAnsi="Book Antiqua" w:cs="宋体"/>
          <w:b/>
          <w:bCs/>
          <w:color w:val="000000"/>
          <w:sz w:val="24"/>
          <w:szCs w:val="24"/>
          <w:lang w:val="en-US" w:eastAsia="zh-CN"/>
        </w:rPr>
        <w:t>Janigan</w:t>
      </w:r>
      <w:proofErr w:type="spellEnd"/>
      <w:r w:rsidRPr="00433A03">
        <w:rPr>
          <w:rFonts w:ascii="Book Antiqua" w:hAnsi="Book Antiqua" w:cs="宋体"/>
          <w:b/>
          <w:bCs/>
          <w:color w:val="000000"/>
          <w:sz w:val="24"/>
          <w:szCs w:val="24"/>
          <w:lang w:val="en-US" w:eastAsia="zh-CN"/>
        </w:rPr>
        <w:t xml:space="preserve"> DT</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Nevalainen</w:t>
      </w:r>
      <w:proofErr w:type="spellEnd"/>
      <w:r w:rsidRPr="00433A03">
        <w:rPr>
          <w:rFonts w:ascii="Book Antiqua" w:hAnsi="Book Antiqua" w:cs="宋体"/>
          <w:color w:val="000000"/>
          <w:sz w:val="24"/>
          <w:szCs w:val="24"/>
          <w:lang w:val="en-US" w:eastAsia="zh-CN"/>
        </w:rPr>
        <w:t xml:space="preserve"> TJ, MacAulay MA, </w:t>
      </w:r>
      <w:proofErr w:type="spellStart"/>
      <w:r w:rsidRPr="00433A03">
        <w:rPr>
          <w:rFonts w:ascii="Book Antiqua" w:hAnsi="Book Antiqua" w:cs="宋体"/>
          <w:color w:val="000000"/>
          <w:sz w:val="24"/>
          <w:szCs w:val="24"/>
          <w:lang w:val="en-US" w:eastAsia="zh-CN"/>
        </w:rPr>
        <w:t>Vethamany</w:t>
      </w:r>
      <w:proofErr w:type="spellEnd"/>
      <w:r w:rsidRPr="00433A03">
        <w:rPr>
          <w:rFonts w:ascii="Book Antiqua" w:hAnsi="Book Antiqua" w:cs="宋体"/>
          <w:color w:val="000000"/>
          <w:sz w:val="24"/>
          <w:szCs w:val="24"/>
          <w:lang w:val="en-US" w:eastAsia="zh-CN"/>
        </w:rPr>
        <w:t xml:space="preserve"> VG. Foreign serum-induced pancreatitis in mice. I. A new model of acute pancreatitis. </w:t>
      </w:r>
      <w:r w:rsidRPr="00433A03">
        <w:rPr>
          <w:rFonts w:ascii="Book Antiqua" w:hAnsi="Book Antiqua" w:cs="宋体"/>
          <w:i/>
          <w:iCs/>
          <w:color w:val="000000"/>
          <w:sz w:val="24"/>
          <w:szCs w:val="24"/>
          <w:lang w:val="en-US" w:eastAsia="zh-CN"/>
        </w:rPr>
        <w:t>Lab Invest</w:t>
      </w:r>
      <w:r w:rsidRPr="00433A03">
        <w:rPr>
          <w:rFonts w:ascii="Book Antiqua" w:hAnsi="Book Antiqua" w:cs="宋体"/>
          <w:color w:val="000000"/>
          <w:sz w:val="24"/>
          <w:szCs w:val="24"/>
          <w:lang w:val="en-US" w:eastAsia="zh-CN"/>
        </w:rPr>
        <w:t xml:space="preserve"> 1975; </w:t>
      </w:r>
      <w:r w:rsidRPr="00433A03">
        <w:rPr>
          <w:rFonts w:ascii="Book Antiqua" w:hAnsi="Book Antiqua" w:cs="宋体"/>
          <w:b/>
          <w:bCs/>
          <w:color w:val="000000"/>
          <w:sz w:val="24"/>
          <w:szCs w:val="24"/>
          <w:lang w:val="en-US" w:eastAsia="zh-CN"/>
        </w:rPr>
        <w:t>33</w:t>
      </w:r>
      <w:r w:rsidRPr="00433A03">
        <w:rPr>
          <w:rFonts w:ascii="Book Antiqua" w:hAnsi="Book Antiqua" w:cs="宋体"/>
          <w:color w:val="000000"/>
          <w:sz w:val="24"/>
          <w:szCs w:val="24"/>
          <w:lang w:val="en-US" w:eastAsia="zh-CN"/>
        </w:rPr>
        <w:t>: 591-607 [PMID: 1202281]</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24 </w:t>
      </w:r>
      <w:proofErr w:type="spellStart"/>
      <w:r w:rsidRPr="00433A03">
        <w:rPr>
          <w:rFonts w:ascii="Book Antiqua" w:hAnsi="Book Antiqua" w:cs="宋体"/>
          <w:b/>
          <w:bCs/>
          <w:color w:val="000000"/>
          <w:sz w:val="24"/>
          <w:szCs w:val="24"/>
          <w:lang w:val="en-US" w:eastAsia="zh-CN"/>
        </w:rPr>
        <w:t>Nevalainen</w:t>
      </w:r>
      <w:proofErr w:type="spellEnd"/>
      <w:r w:rsidRPr="00433A03">
        <w:rPr>
          <w:rFonts w:ascii="Book Antiqua" w:hAnsi="Book Antiqua" w:cs="宋体"/>
          <w:b/>
          <w:bCs/>
          <w:color w:val="000000"/>
          <w:sz w:val="24"/>
          <w:szCs w:val="24"/>
          <w:lang w:val="en-US" w:eastAsia="zh-CN"/>
        </w:rPr>
        <w:t xml:space="preserve"> TJ</w:t>
      </w:r>
      <w:r w:rsidRPr="00433A03">
        <w:rPr>
          <w:rFonts w:ascii="Book Antiqua" w:hAnsi="Book Antiqua" w:cs="宋体"/>
          <w:color w:val="000000"/>
          <w:sz w:val="24"/>
          <w:szCs w:val="24"/>
          <w:lang w:val="en-US" w:eastAsia="zh-CN"/>
        </w:rPr>
        <w:t xml:space="preserve">. Pancreatic injury caused by </w:t>
      </w:r>
      <w:proofErr w:type="spellStart"/>
      <w:r w:rsidRPr="00433A03">
        <w:rPr>
          <w:rFonts w:ascii="Book Antiqua" w:hAnsi="Book Antiqua" w:cs="宋体"/>
          <w:color w:val="000000"/>
          <w:sz w:val="24"/>
          <w:szCs w:val="24"/>
          <w:lang w:val="en-US" w:eastAsia="zh-CN"/>
        </w:rPr>
        <w:t>intraductal</w:t>
      </w:r>
      <w:proofErr w:type="spellEnd"/>
      <w:r w:rsidRPr="00433A03">
        <w:rPr>
          <w:rFonts w:ascii="Book Antiqua" w:hAnsi="Book Antiqua" w:cs="宋体"/>
          <w:color w:val="000000"/>
          <w:sz w:val="24"/>
          <w:szCs w:val="24"/>
          <w:lang w:val="en-US" w:eastAsia="zh-CN"/>
        </w:rPr>
        <w:t xml:space="preserve"> injection of foreign serum in rat. </w:t>
      </w:r>
      <w:proofErr w:type="spellStart"/>
      <w:r w:rsidRPr="00433A03">
        <w:rPr>
          <w:rFonts w:ascii="Book Antiqua" w:hAnsi="Book Antiqua" w:cs="宋体"/>
          <w:i/>
          <w:iCs/>
          <w:color w:val="000000"/>
          <w:sz w:val="24"/>
          <w:szCs w:val="24"/>
          <w:lang w:val="en-US" w:eastAsia="zh-CN"/>
        </w:rPr>
        <w:t>Virchows</w:t>
      </w:r>
      <w:proofErr w:type="spellEnd"/>
      <w:r w:rsidRPr="00433A03">
        <w:rPr>
          <w:rFonts w:ascii="Book Antiqua" w:hAnsi="Book Antiqua" w:cs="宋体"/>
          <w:i/>
          <w:iCs/>
          <w:color w:val="000000"/>
          <w:sz w:val="24"/>
          <w:szCs w:val="24"/>
          <w:lang w:val="en-US" w:eastAsia="zh-CN"/>
        </w:rPr>
        <w:t xml:space="preserve"> Arch B Cell </w:t>
      </w:r>
      <w:proofErr w:type="spellStart"/>
      <w:r w:rsidRPr="00433A03">
        <w:rPr>
          <w:rFonts w:ascii="Book Antiqua" w:hAnsi="Book Antiqua" w:cs="宋体"/>
          <w:i/>
          <w:iCs/>
          <w:color w:val="000000"/>
          <w:sz w:val="24"/>
          <w:szCs w:val="24"/>
          <w:lang w:val="en-US" w:eastAsia="zh-CN"/>
        </w:rPr>
        <w:t>Pathol</w:t>
      </w:r>
      <w:proofErr w:type="spellEnd"/>
      <w:r w:rsidRPr="00433A03">
        <w:rPr>
          <w:rFonts w:ascii="Book Antiqua" w:hAnsi="Book Antiqua" w:cs="宋体"/>
          <w:color w:val="000000"/>
          <w:sz w:val="24"/>
          <w:szCs w:val="24"/>
          <w:lang w:val="en-US" w:eastAsia="zh-CN"/>
        </w:rPr>
        <w:t xml:space="preserve"> 1978; </w:t>
      </w:r>
      <w:r w:rsidRPr="00433A03">
        <w:rPr>
          <w:rFonts w:ascii="Book Antiqua" w:hAnsi="Book Antiqua" w:cs="宋体"/>
          <w:b/>
          <w:bCs/>
          <w:color w:val="000000"/>
          <w:sz w:val="24"/>
          <w:szCs w:val="24"/>
          <w:lang w:val="en-US" w:eastAsia="zh-CN"/>
        </w:rPr>
        <w:t>27</w:t>
      </w:r>
      <w:r w:rsidRPr="00433A03">
        <w:rPr>
          <w:rFonts w:ascii="Book Antiqua" w:hAnsi="Book Antiqua" w:cs="宋体"/>
          <w:color w:val="000000"/>
          <w:sz w:val="24"/>
          <w:szCs w:val="24"/>
          <w:lang w:val="en-US" w:eastAsia="zh-CN"/>
        </w:rPr>
        <w:t>: 89-98 [PMID: 417460]</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25 </w:t>
      </w:r>
      <w:proofErr w:type="spellStart"/>
      <w:r w:rsidRPr="00433A03">
        <w:rPr>
          <w:rFonts w:ascii="Book Antiqua" w:hAnsi="Book Antiqua" w:cs="宋体"/>
          <w:b/>
          <w:bCs/>
          <w:color w:val="000000"/>
          <w:sz w:val="24"/>
          <w:szCs w:val="24"/>
          <w:lang w:val="en-US" w:eastAsia="zh-CN"/>
        </w:rPr>
        <w:t>Kanno</w:t>
      </w:r>
      <w:proofErr w:type="spellEnd"/>
      <w:r w:rsidRPr="00433A03">
        <w:rPr>
          <w:rFonts w:ascii="Book Antiqua" w:hAnsi="Book Antiqua" w:cs="宋体"/>
          <w:b/>
          <w:bCs/>
          <w:color w:val="000000"/>
          <w:sz w:val="24"/>
          <w:szCs w:val="24"/>
          <w:lang w:val="en-US" w:eastAsia="zh-CN"/>
        </w:rPr>
        <w:t xml:space="preserve"> H</w:t>
      </w:r>
      <w:r w:rsidRPr="00433A03">
        <w:rPr>
          <w:rFonts w:ascii="Book Antiqua" w:hAnsi="Book Antiqua" w:cs="宋体"/>
          <w:color w:val="000000"/>
          <w:sz w:val="24"/>
          <w:szCs w:val="24"/>
          <w:lang w:val="en-US" w:eastAsia="zh-CN"/>
        </w:rPr>
        <w:t xml:space="preserve">, Nose M, </w:t>
      </w:r>
      <w:proofErr w:type="spellStart"/>
      <w:r w:rsidRPr="00433A03">
        <w:rPr>
          <w:rFonts w:ascii="Book Antiqua" w:hAnsi="Book Antiqua" w:cs="宋体"/>
          <w:color w:val="000000"/>
          <w:sz w:val="24"/>
          <w:szCs w:val="24"/>
          <w:lang w:val="en-US" w:eastAsia="zh-CN"/>
        </w:rPr>
        <w:t>Itoh</w:t>
      </w:r>
      <w:proofErr w:type="spellEnd"/>
      <w:r w:rsidRPr="00433A03">
        <w:rPr>
          <w:rFonts w:ascii="Book Antiqua" w:hAnsi="Book Antiqua" w:cs="宋体"/>
          <w:color w:val="000000"/>
          <w:sz w:val="24"/>
          <w:szCs w:val="24"/>
          <w:lang w:val="en-US" w:eastAsia="zh-CN"/>
        </w:rPr>
        <w:t xml:space="preserve"> J, Taniguchi Y, </w:t>
      </w:r>
      <w:proofErr w:type="spellStart"/>
      <w:r w:rsidRPr="00433A03">
        <w:rPr>
          <w:rFonts w:ascii="Book Antiqua" w:hAnsi="Book Antiqua" w:cs="宋体"/>
          <w:color w:val="000000"/>
          <w:sz w:val="24"/>
          <w:szCs w:val="24"/>
          <w:lang w:val="en-US" w:eastAsia="zh-CN"/>
        </w:rPr>
        <w:t>Kyogoku</w:t>
      </w:r>
      <w:proofErr w:type="spellEnd"/>
      <w:r w:rsidRPr="00433A03">
        <w:rPr>
          <w:rFonts w:ascii="Book Antiqua" w:hAnsi="Book Antiqua" w:cs="宋体"/>
          <w:color w:val="000000"/>
          <w:sz w:val="24"/>
          <w:szCs w:val="24"/>
          <w:lang w:val="en-US" w:eastAsia="zh-CN"/>
        </w:rPr>
        <w:t xml:space="preserve"> M. Spontaneous development of pancreatitis in the MRL/</w:t>
      </w:r>
      <w:proofErr w:type="spellStart"/>
      <w:r w:rsidRPr="00433A03">
        <w:rPr>
          <w:rFonts w:ascii="Book Antiqua" w:hAnsi="Book Antiqua" w:cs="宋体"/>
          <w:color w:val="000000"/>
          <w:sz w:val="24"/>
          <w:szCs w:val="24"/>
          <w:lang w:val="en-US" w:eastAsia="zh-CN"/>
        </w:rPr>
        <w:t>Mp</w:t>
      </w:r>
      <w:proofErr w:type="spellEnd"/>
      <w:r w:rsidRPr="00433A03">
        <w:rPr>
          <w:rFonts w:ascii="Book Antiqua" w:hAnsi="Book Antiqua" w:cs="宋体"/>
          <w:color w:val="000000"/>
          <w:sz w:val="24"/>
          <w:szCs w:val="24"/>
          <w:lang w:val="en-US" w:eastAsia="zh-CN"/>
        </w:rPr>
        <w:t xml:space="preserve"> strain of mice in autoimmune mechanism. </w:t>
      </w:r>
      <w:proofErr w:type="spellStart"/>
      <w:r w:rsidRPr="00433A03">
        <w:rPr>
          <w:rFonts w:ascii="Book Antiqua" w:hAnsi="Book Antiqua" w:cs="宋体"/>
          <w:i/>
          <w:iCs/>
          <w:color w:val="000000"/>
          <w:sz w:val="24"/>
          <w:szCs w:val="24"/>
          <w:lang w:val="en-US" w:eastAsia="zh-CN"/>
        </w:rPr>
        <w:t>Clin</w:t>
      </w:r>
      <w:proofErr w:type="spellEnd"/>
      <w:r w:rsidRPr="00433A03">
        <w:rPr>
          <w:rFonts w:ascii="Book Antiqua" w:hAnsi="Book Antiqua" w:cs="宋体"/>
          <w:i/>
          <w:iCs/>
          <w:color w:val="000000"/>
          <w:sz w:val="24"/>
          <w:szCs w:val="24"/>
          <w:lang w:val="en-US" w:eastAsia="zh-CN"/>
        </w:rPr>
        <w:t xml:space="preserve"> </w:t>
      </w:r>
      <w:proofErr w:type="spellStart"/>
      <w:r w:rsidRPr="00433A03">
        <w:rPr>
          <w:rFonts w:ascii="Book Antiqua" w:hAnsi="Book Antiqua" w:cs="宋体"/>
          <w:i/>
          <w:iCs/>
          <w:color w:val="000000"/>
          <w:sz w:val="24"/>
          <w:szCs w:val="24"/>
          <w:lang w:val="en-US" w:eastAsia="zh-CN"/>
        </w:rPr>
        <w:t>Exp</w:t>
      </w:r>
      <w:proofErr w:type="spellEnd"/>
      <w:r w:rsidRPr="00433A03">
        <w:rPr>
          <w:rFonts w:ascii="Book Antiqua" w:hAnsi="Book Antiqua" w:cs="宋体"/>
          <w:i/>
          <w:iCs/>
          <w:color w:val="000000"/>
          <w:sz w:val="24"/>
          <w:szCs w:val="24"/>
          <w:lang w:val="en-US" w:eastAsia="zh-CN"/>
        </w:rPr>
        <w:t xml:space="preserve"> </w:t>
      </w:r>
      <w:proofErr w:type="spellStart"/>
      <w:r w:rsidRPr="00433A03">
        <w:rPr>
          <w:rFonts w:ascii="Book Antiqua" w:hAnsi="Book Antiqua" w:cs="宋体"/>
          <w:i/>
          <w:iCs/>
          <w:color w:val="000000"/>
          <w:sz w:val="24"/>
          <w:szCs w:val="24"/>
          <w:lang w:val="en-US" w:eastAsia="zh-CN"/>
        </w:rPr>
        <w:t>Immunol</w:t>
      </w:r>
      <w:proofErr w:type="spellEnd"/>
      <w:r w:rsidRPr="00433A03">
        <w:rPr>
          <w:rFonts w:ascii="Book Antiqua" w:hAnsi="Book Antiqua" w:cs="宋体"/>
          <w:color w:val="000000"/>
          <w:sz w:val="24"/>
          <w:szCs w:val="24"/>
          <w:lang w:val="en-US" w:eastAsia="zh-CN"/>
        </w:rPr>
        <w:t xml:space="preserve"> 1992; </w:t>
      </w:r>
      <w:r w:rsidRPr="00433A03">
        <w:rPr>
          <w:rFonts w:ascii="Book Antiqua" w:hAnsi="Book Antiqua" w:cs="宋体"/>
          <w:b/>
          <w:bCs/>
          <w:color w:val="000000"/>
          <w:sz w:val="24"/>
          <w:szCs w:val="24"/>
          <w:lang w:val="en-US" w:eastAsia="zh-CN"/>
        </w:rPr>
        <w:t>89</w:t>
      </w:r>
      <w:r w:rsidRPr="00433A03">
        <w:rPr>
          <w:rFonts w:ascii="Book Antiqua" w:hAnsi="Book Antiqua" w:cs="宋体"/>
          <w:color w:val="000000"/>
          <w:sz w:val="24"/>
          <w:szCs w:val="24"/>
          <w:lang w:val="en-US" w:eastAsia="zh-CN"/>
        </w:rPr>
        <w:t>: 68-73 [PMID: 1352748 DOI: 10.1111/j.1365-2249.1992.tb06879.x]</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26 </w:t>
      </w:r>
      <w:r w:rsidRPr="00433A03">
        <w:rPr>
          <w:rFonts w:ascii="Book Antiqua" w:hAnsi="Book Antiqua" w:cs="宋体"/>
          <w:b/>
          <w:bCs/>
          <w:color w:val="000000"/>
          <w:sz w:val="24"/>
          <w:szCs w:val="24"/>
          <w:lang w:val="en-US" w:eastAsia="zh-CN"/>
        </w:rPr>
        <w:t>Lombardi B</w:t>
      </w:r>
      <w:r w:rsidRPr="00433A03">
        <w:rPr>
          <w:rFonts w:ascii="Book Antiqua" w:hAnsi="Book Antiqua" w:cs="宋体"/>
          <w:color w:val="000000"/>
          <w:sz w:val="24"/>
          <w:szCs w:val="24"/>
          <w:lang w:val="en-US" w:eastAsia="zh-CN"/>
        </w:rPr>
        <w:t xml:space="preserve">, Estes LW, </w:t>
      </w:r>
      <w:proofErr w:type="spellStart"/>
      <w:r w:rsidRPr="00433A03">
        <w:rPr>
          <w:rFonts w:ascii="Book Antiqua" w:hAnsi="Book Antiqua" w:cs="宋体"/>
          <w:color w:val="000000"/>
          <w:sz w:val="24"/>
          <w:szCs w:val="24"/>
          <w:lang w:val="en-US" w:eastAsia="zh-CN"/>
        </w:rPr>
        <w:t>Longnecker</w:t>
      </w:r>
      <w:proofErr w:type="spellEnd"/>
      <w:r w:rsidRPr="00433A03">
        <w:rPr>
          <w:rFonts w:ascii="Book Antiqua" w:hAnsi="Book Antiqua" w:cs="宋体"/>
          <w:color w:val="000000"/>
          <w:sz w:val="24"/>
          <w:szCs w:val="24"/>
          <w:lang w:val="en-US" w:eastAsia="zh-CN"/>
        </w:rPr>
        <w:t xml:space="preserve"> DS. Acute hemorrhagic pancreatitis (massive necrosis) with fat necrosis induced in mice by DL-</w:t>
      </w:r>
      <w:proofErr w:type="spellStart"/>
      <w:r w:rsidRPr="00433A03">
        <w:rPr>
          <w:rFonts w:ascii="Book Antiqua" w:hAnsi="Book Antiqua" w:cs="宋体"/>
          <w:color w:val="000000"/>
          <w:sz w:val="24"/>
          <w:szCs w:val="24"/>
          <w:lang w:val="en-US" w:eastAsia="zh-CN"/>
        </w:rPr>
        <w:t>ethionine</w:t>
      </w:r>
      <w:proofErr w:type="spellEnd"/>
      <w:r w:rsidRPr="00433A03">
        <w:rPr>
          <w:rFonts w:ascii="Book Antiqua" w:hAnsi="Book Antiqua" w:cs="宋体"/>
          <w:color w:val="000000"/>
          <w:sz w:val="24"/>
          <w:szCs w:val="24"/>
          <w:lang w:val="en-US" w:eastAsia="zh-CN"/>
        </w:rPr>
        <w:t xml:space="preserve"> fed with a choline-deficient diet. </w:t>
      </w:r>
      <w:r w:rsidRPr="00433A03">
        <w:rPr>
          <w:rFonts w:ascii="Book Antiqua" w:hAnsi="Book Antiqua" w:cs="宋体"/>
          <w:i/>
          <w:iCs/>
          <w:color w:val="000000"/>
          <w:sz w:val="24"/>
          <w:szCs w:val="24"/>
          <w:lang w:val="en-US" w:eastAsia="zh-CN"/>
        </w:rPr>
        <w:t xml:space="preserve">Am J </w:t>
      </w:r>
      <w:proofErr w:type="spellStart"/>
      <w:r w:rsidRPr="00433A03">
        <w:rPr>
          <w:rFonts w:ascii="Book Antiqua" w:hAnsi="Book Antiqua" w:cs="宋体"/>
          <w:i/>
          <w:iCs/>
          <w:color w:val="000000"/>
          <w:sz w:val="24"/>
          <w:szCs w:val="24"/>
          <w:lang w:val="en-US" w:eastAsia="zh-CN"/>
        </w:rPr>
        <w:t>Pathol</w:t>
      </w:r>
      <w:proofErr w:type="spellEnd"/>
      <w:r w:rsidRPr="00433A03">
        <w:rPr>
          <w:rFonts w:ascii="Book Antiqua" w:hAnsi="Book Antiqua" w:cs="宋体"/>
          <w:color w:val="000000"/>
          <w:sz w:val="24"/>
          <w:szCs w:val="24"/>
          <w:lang w:val="en-US" w:eastAsia="zh-CN"/>
        </w:rPr>
        <w:t xml:space="preserve"> 1975; </w:t>
      </w:r>
      <w:r w:rsidRPr="00433A03">
        <w:rPr>
          <w:rFonts w:ascii="Book Antiqua" w:hAnsi="Book Antiqua" w:cs="宋体"/>
          <w:b/>
          <w:bCs/>
          <w:color w:val="000000"/>
          <w:sz w:val="24"/>
          <w:szCs w:val="24"/>
          <w:lang w:val="en-US" w:eastAsia="zh-CN"/>
        </w:rPr>
        <w:t>79</w:t>
      </w:r>
      <w:r w:rsidRPr="00433A03">
        <w:rPr>
          <w:rFonts w:ascii="Book Antiqua" w:hAnsi="Book Antiqua" w:cs="宋体"/>
          <w:color w:val="000000"/>
          <w:sz w:val="24"/>
          <w:szCs w:val="24"/>
          <w:lang w:val="en-US" w:eastAsia="zh-CN"/>
        </w:rPr>
        <w:t>: 465-480 [PMID: 1094837]</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27 </w:t>
      </w:r>
      <w:r w:rsidRPr="00433A03">
        <w:rPr>
          <w:rFonts w:ascii="Book Antiqua" w:hAnsi="Book Antiqua" w:cs="宋体"/>
          <w:b/>
          <w:bCs/>
          <w:color w:val="000000"/>
          <w:sz w:val="24"/>
          <w:szCs w:val="24"/>
          <w:lang w:val="en-US" w:eastAsia="zh-CN"/>
        </w:rPr>
        <w:t>Denham W</w:t>
      </w:r>
      <w:r w:rsidRPr="00433A03">
        <w:rPr>
          <w:rFonts w:ascii="Book Antiqua" w:hAnsi="Book Antiqua" w:cs="宋体"/>
          <w:color w:val="000000"/>
          <w:sz w:val="24"/>
          <w:szCs w:val="24"/>
          <w:lang w:val="en-US" w:eastAsia="zh-CN"/>
        </w:rPr>
        <w:t xml:space="preserve">, Yang J, Fink G, Denham D, Carter G, Ward K, Norman J. Gene targeting demonstrates additive detrimental effects of interleukin 1 and tumor necrosis factor during pancreatitis. </w:t>
      </w:r>
      <w:r w:rsidRPr="00433A03">
        <w:rPr>
          <w:rFonts w:ascii="Book Antiqua" w:hAnsi="Book Antiqua" w:cs="宋体"/>
          <w:i/>
          <w:iCs/>
          <w:color w:val="000000"/>
          <w:sz w:val="24"/>
          <w:szCs w:val="24"/>
          <w:lang w:val="en-US" w:eastAsia="zh-CN"/>
        </w:rPr>
        <w:t>Gastroenterology</w:t>
      </w:r>
      <w:r w:rsidRPr="00433A03">
        <w:rPr>
          <w:rFonts w:ascii="Book Antiqua" w:hAnsi="Book Antiqua" w:cs="宋体"/>
          <w:color w:val="000000"/>
          <w:sz w:val="24"/>
          <w:szCs w:val="24"/>
          <w:lang w:val="en-US" w:eastAsia="zh-CN"/>
        </w:rPr>
        <w:t xml:space="preserve"> 1997; </w:t>
      </w:r>
      <w:r w:rsidRPr="00433A03">
        <w:rPr>
          <w:rFonts w:ascii="Book Antiqua" w:hAnsi="Book Antiqua" w:cs="宋体"/>
          <w:b/>
          <w:bCs/>
          <w:color w:val="000000"/>
          <w:sz w:val="24"/>
          <w:szCs w:val="24"/>
          <w:lang w:val="en-US" w:eastAsia="zh-CN"/>
        </w:rPr>
        <w:t>113</w:t>
      </w:r>
      <w:r w:rsidRPr="00433A03">
        <w:rPr>
          <w:rFonts w:ascii="Book Antiqua" w:hAnsi="Book Antiqua" w:cs="宋体"/>
          <w:color w:val="000000"/>
          <w:sz w:val="24"/>
          <w:szCs w:val="24"/>
          <w:lang w:val="en-US" w:eastAsia="zh-CN"/>
        </w:rPr>
        <w:t>: 1741-1746 [PMID: 9352880 DOI: 10.1053/gast.1997.v113.pm9352880]</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lastRenderedPageBreak/>
        <w:t xml:space="preserve">28 </w:t>
      </w:r>
      <w:r w:rsidRPr="00433A03">
        <w:rPr>
          <w:rFonts w:ascii="Book Antiqua" w:hAnsi="Book Antiqua" w:cs="宋体"/>
          <w:b/>
          <w:bCs/>
          <w:color w:val="000000"/>
          <w:sz w:val="24"/>
          <w:szCs w:val="24"/>
          <w:lang w:val="en-US" w:eastAsia="zh-CN"/>
        </w:rPr>
        <w:t>Suzuki S</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Miyasaka</w:t>
      </w:r>
      <w:proofErr w:type="spellEnd"/>
      <w:r w:rsidRPr="00433A03">
        <w:rPr>
          <w:rFonts w:ascii="Book Antiqua" w:hAnsi="Book Antiqua" w:cs="宋体"/>
          <w:color w:val="000000"/>
          <w:sz w:val="24"/>
          <w:szCs w:val="24"/>
          <w:lang w:val="en-US" w:eastAsia="zh-CN"/>
        </w:rPr>
        <w:t xml:space="preserve"> K, Jimi A, Funakoshi A. Induction of acute pancreatitis by </w:t>
      </w:r>
      <w:proofErr w:type="spellStart"/>
      <w:r w:rsidRPr="00433A03">
        <w:rPr>
          <w:rFonts w:ascii="Book Antiqua" w:hAnsi="Book Antiqua" w:cs="宋体"/>
          <w:color w:val="000000"/>
          <w:sz w:val="24"/>
          <w:szCs w:val="24"/>
          <w:lang w:val="en-US" w:eastAsia="zh-CN"/>
        </w:rPr>
        <w:t>cerulein</w:t>
      </w:r>
      <w:proofErr w:type="spellEnd"/>
      <w:r w:rsidRPr="00433A03">
        <w:rPr>
          <w:rFonts w:ascii="Book Antiqua" w:hAnsi="Book Antiqua" w:cs="宋体"/>
          <w:color w:val="000000"/>
          <w:sz w:val="24"/>
          <w:szCs w:val="24"/>
          <w:lang w:val="en-US" w:eastAsia="zh-CN"/>
        </w:rPr>
        <w:t xml:space="preserve"> in human IL-6 gene transgenic mice. </w:t>
      </w:r>
      <w:r w:rsidRPr="00433A03">
        <w:rPr>
          <w:rFonts w:ascii="Book Antiqua" w:hAnsi="Book Antiqua" w:cs="宋体"/>
          <w:i/>
          <w:iCs/>
          <w:color w:val="000000"/>
          <w:sz w:val="24"/>
          <w:szCs w:val="24"/>
          <w:lang w:val="en-US" w:eastAsia="zh-CN"/>
        </w:rPr>
        <w:t>Pancreas</w:t>
      </w:r>
      <w:r w:rsidRPr="00433A03">
        <w:rPr>
          <w:rFonts w:ascii="Book Antiqua" w:hAnsi="Book Antiqua" w:cs="宋体"/>
          <w:color w:val="000000"/>
          <w:sz w:val="24"/>
          <w:szCs w:val="24"/>
          <w:lang w:val="en-US" w:eastAsia="zh-CN"/>
        </w:rPr>
        <w:t xml:space="preserve"> 2000; </w:t>
      </w:r>
      <w:r w:rsidRPr="00433A03">
        <w:rPr>
          <w:rFonts w:ascii="Book Antiqua" w:hAnsi="Book Antiqua" w:cs="宋体"/>
          <w:b/>
          <w:bCs/>
          <w:color w:val="000000"/>
          <w:sz w:val="24"/>
          <w:szCs w:val="24"/>
          <w:lang w:val="en-US" w:eastAsia="zh-CN"/>
        </w:rPr>
        <w:t>21</w:t>
      </w:r>
      <w:r w:rsidRPr="00433A03">
        <w:rPr>
          <w:rFonts w:ascii="Book Antiqua" w:hAnsi="Book Antiqua" w:cs="宋体"/>
          <w:color w:val="000000"/>
          <w:sz w:val="24"/>
          <w:szCs w:val="24"/>
          <w:lang w:val="en-US" w:eastAsia="zh-CN"/>
        </w:rPr>
        <w:t>: 86-92 [PMID: 10881937 DOI: 10.1097/00006676-200007000-00056]</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29 </w:t>
      </w:r>
      <w:proofErr w:type="spellStart"/>
      <w:r w:rsidRPr="00433A03">
        <w:rPr>
          <w:rFonts w:ascii="Book Antiqua" w:hAnsi="Book Antiqua" w:cs="宋体"/>
          <w:b/>
          <w:bCs/>
          <w:color w:val="000000"/>
          <w:sz w:val="24"/>
          <w:szCs w:val="24"/>
          <w:lang w:val="en-US" w:eastAsia="zh-CN"/>
        </w:rPr>
        <w:t>Gloor</w:t>
      </w:r>
      <w:proofErr w:type="spellEnd"/>
      <w:r w:rsidRPr="00433A03">
        <w:rPr>
          <w:rFonts w:ascii="Book Antiqua" w:hAnsi="Book Antiqua" w:cs="宋体"/>
          <w:b/>
          <w:bCs/>
          <w:color w:val="000000"/>
          <w:sz w:val="24"/>
          <w:szCs w:val="24"/>
          <w:lang w:val="en-US" w:eastAsia="zh-CN"/>
        </w:rPr>
        <w:t xml:space="preserve"> B</w:t>
      </w:r>
      <w:r w:rsidRPr="00433A03">
        <w:rPr>
          <w:rFonts w:ascii="Book Antiqua" w:hAnsi="Book Antiqua" w:cs="宋体"/>
          <w:color w:val="000000"/>
          <w:sz w:val="24"/>
          <w:szCs w:val="24"/>
          <w:lang w:val="en-US" w:eastAsia="zh-CN"/>
        </w:rPr>
        <w:t xml:space="preserve">, Todd KE, Lane JS, </w:t>
      </w:r>
      <w:proofErr w:type="spellStart"/>
      <w:r w:rsidRPr="00433A03">
        <w:rPr>
          <w:rFonts w:ascii="Book Antiqua" w:hAnsi="Book Antiqua" w:cs="宋体"/>
          <w:color w:val="000000"/>
          <w:sz w:val="24"/>
          <w:szCs w:val="24"/>
          <w:lang w:val="en-US" w:eastAsia="zh-CN"/>
        </w:rPr>
        <w:t>Rigberg</w:t>
      </w:r>
      <w:proofErr w:type="spellEnd"/>
      <w:r w:rsidRPr="00433A03">
        <w:rPr>
          <w:rFonts w:ascii="Book Antiqua" w:hAnsi="Book Antiqua" w:cs="宋体"/>
          <w:color w:val="000000"/>
          <w:sz w:val="24"/>
          <w:szCs w:val="24"/>
          <w:lang w:val="en-US" w:eastAsia="zh-CN"/>
        </w:rPr>
        <w:t xml:space="preserve"> DA, </w:t>
      </w:r>
      <w:proofErr w:type="spellStart"/>
      <w:r w:rsidRPr="00433A03">
        <w:rPr>
          <w:rFonts w:ascii="Book Antiqua" w:hAnsi="Book Antiqua" w:cs="宋体"/>
          <w:color w:val="000000"/>
          <w:sz w:val="24"/>
          <w:szCs w:val="24"/>
          <w:lang w:val="en-US" w:eastAsia="zh-CN"/>
        </w:rPr>
        <w:t>Reber</w:t>
      </w:r>
      <w:proofErr w:type="spellEnd"/>
      <w:r w:rsidRPr="00433A03">
        <w:rPr>
          <w:rFonts w:ascii="Book Antiqua" w:hAnsi="Book Antiqua" w:cs="宋体"/>
          <w:color w:val="000000"/>
          <w:sz w:val="24"/>
          <w:szCs w:val="24"/>
          <w:lang w:val="en-US" w:eastAsia="zh-CN"/>
        </w:rPr>
        <w:t xml:space="preserve"> HA. Mechanism of increased lung injury after acute pancreatitis in IL-10 knockout mice. </w:t>
      </w:r>
      <w:r w:rsidRPr="00433A03">
        <w:rPr>
          <w:rFonts w:ascii="Book Antiqua" w:hAnsi="Book Antiqua" w:cs="宋体"/>
          <w:i/>
          <w:iCs/>
          <w:color w:val="000000"/>
          <w:sz w:val="24"/>
          <w:szCs w:val="24"/>
          <w:lang w:val="en-US" w:eastAsia="zh-CN"/>
        </w:rPr>
        <w:t xml:space="preserve">J </w:t>
      </w:r>
      <w:proofErr w:type="spellStart"/>
      <w:r w:rsidRPr="00433A03">
        <w:rPr>
          <w:rFonts w:ascii="Book Antiqua" w:hAnsi="Book Antiqua" w:cs="宋体"/>
          <w:i/>
          <w:iCs/>
          <w:color w:val="000000"/>
          <w:sz w:val="24"/>
          <w:szCs w:val="24"/>
          <w:lang w:val="en-US" w:eastAsia="zh-CN"/>
        </w:rPr>
        <w:t>Surg</w:t>
      </w:r>
      <w:proofErr w:type="spellEnd"/>
      <w:r w:rsidRPr="00433A03">
        <w:rPr>
          <w:rFonts w:ascii="Book Antiqua" w:hAnsi="Book Antiqua" w:cs="宋体"/>
          <w:i/>
          <w:iCs/>
          <w:color w:val="000000"/>
          <w:sz w:val="24"/>
          <w:szCs w:val="24"/>
          <w:lang w:val="en-US" w:eastAsia="zh-CN"/>
        </w:rPr>
        <w:t xml:space="preserve"> Res</w:t>
      </w:r>
      <w:r w:rsidRPr="00433A03">
        <w:rPr>
          <w:rFonts w:ascii="Book Antiqua" w:hAnsi="Book Antiqua" w:cs="宋体"/>
          <w:color w:val="000000"/>
          <w:sz w:val="24"/>
          <w:szCs w:val="24"/>
          <w:lang w:val="en-US" w:eastAsia="zh-CN"/>
        </w:rPr>
        <w:t xml:space="preserve"> 1998; </w:t>
      </w:r>
      <w:r w:rsidRPr="00433A03">
        <w:rPr>
          <w:rFonts w:ascii="Book Antiqua" w:hAnsi="Book Antiqua" w:cs="宋体"/>
          <w:b/>
          <w:bCs/>
          <w:color w:val="000000"/>
          <w:sz w:val="24"/>
          <w:szCs w:val="24"/>
          <w:lang w:val="en-US" w:eastAsia="zh-CN"/>
        </w:rPr>
        <w:t>80</w:t>
      </w:r>
      <w:r w:rsidRPr="00433A03">
        <w:rPr>
          <w:rFonts w:ascii="Book Antiqua" w:hAnsi="Book Antiqua" w:cs="宋体"/>
          <w:color w:val="000000"/>
          <w:sz w:val="24"/>
          <w:szCs w:val="24"/>
          <w:lang w:val="en-US" w:eastAsia="zh-CN"/>
        </w:rPr>
        <w:t>: 110-114 [PMID: 9790823 DOI: 10.1006/jsre.1997.5289]</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30 </w:t>
      </w:r>
      <w:r w:rsidRPr="00433A03">
        <w:rPr>
          <w:rFonts w:ascii="Book Antiqua" w:hAnsi="Book Antiqua" w:cs="宋体"/>
          <w:b/>
          <w:bCs/>
          <w:color w:val="000000"/>
          <w:sz w:val="24"/>
          <w:szCs w:val="24"/>
          <w:lang w:val="en-US" w:eastAsia="zh-CN"/>
        </w:rPr>
        <w:t>Gerard C</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Frossard</w:t>
      </w:r>
      <w:proofErr w:type="spellEnd"/>
      <w:r w:rsidRPr="00433A03">
        <w:rPr>
          <w:rFonts w:ascii="Book Antiqua" w:hAnsi="Book Antiqua" w:cs="宋体"/>
          <w:color w:val="000000"/>
          <w:sz w:val="24"/>
          <w:szCs w:val="24"/>
          <w:lang w:val="en-US" w:eastAsia="zh-CN"/>
        </w:rPr>
        <w:t xml:space="preserve"> JL, Bhatia M, </w:t>
      </w:r>
      <w:proofErr w:type="spellStart"/>
      <w:r w:rsidRPr="00433A03">
        <w:rPr>
          <w:rFonts w:ascii="Book Antiqua" w:hAnsi="Book Antiqua" w:cs="宋体"/>
          <w:color w:val="000000"/>
          <w:sz w:val="24"/>
          <w:szCs w:val="24"/>
          <w:lang w:val="en-US" w:eastAsia="zh-CN"/>
        </w:rPr>
        <w:t>Saluja</w:t>
      </w:r>
      <w:proofErr w:type="spellEnd"/>
      <w:r w:rsidRPr="00433A03">
        <w:rPr>
          <w:rFonts w:ascii="Book Antiqua" w:hAnsi="Book Antiqua" w:cs="宋体"/>
          <w:color w:val="000000"/>
          <w:sz w:val="24"/>
          <w:szCs w:val="24"/>
          <w:lang w:val="en-US" w:eastAsia="zh-CN"/>
        </w:rPr>
        <w:t xml:space="preserve"> A, Gerard NP, Lu B, Steer M. Targeted disruption of the beta-chemokine receptor CCR1 protects against pancreatitis-associated lung injury. </w:t>
      </w:r>
      <w:r w:rsidRPr="00433A03">
        <w:rPr>
          <w:rFonts w:ascii="Book Antiqua" w:hAnsi="Book Antiqua" w:cs="宋体"/>
          <w:i/>
          <w:iCs/>
          <w:color w:val="000000"/>
          <w:sz w:val="24"/>
          <w:szCs w:val="24"/>
          <w:lang w:val="en-US" w:eastAsia="zh-CN"/>
        </w:rPr>
        <w:t xml:space="preserve">J </w:t>
      </w:r>
      <w:proofErr w:type="spellStart"/>
      <w:r w:rsidRPr="00433A03">
        <w:rPr>
          <w:rFonts w:ascii="Book Antiqua" w:hAnsi="Book Antiqua" w:cs="宋体"/>
          <w:i/>
          <w:iCs/>
          <w:color w:val="000000"/>
          <w:sz w:val="24"/>
          <w:szCs w:val="24"/>
          <w:lang w:val="en-US" w:eastAsia="zh-CN"/>
        </w:rPr>
        <w:t>Clin</w:t>
      </w:r>
      <w:proofErr w:type="spellEnd"/>
      <w:r w:rsidRPr="00433A03">
        <w:rPr>
          <w:rFonts w:ascii="Book Antiqua" w:hAnsi="Book Antiqua" w:cs="宋体"/>
          <w:i/>
          <w:iCs/>
          <w:color w:val="000000"/>
          <w:sz w:val="24"/>
          <w:szCs w:val="24"/>
          <w:lang w:val="en-US" w:eastAsia="zh-CN"/>
        </w:rPr>
        <w:t xml:space="preserve"> Invest</w:t>
      </w:r>
      <w:r w:rsidRPr="00433A03">
        <w:rPr>
          <w:rFonts w:ascii="Book Antiqua" w:hAnsi="Book Antiqua" w:cs="宋体"/>
          <w:color w:val="000000"/>
          <w:sz w:val="24"/>
          <w:szCs w:val="24"/>
          <w:lang w:val="en-US" w:eastAsia="zh-CN"/>
        </w:rPr>
        <w:t xml:space="preserve"> 1997; </w:t>
      </w:r>
      <w:r w:rsidRPr="00433A03">
        <w:rPr>
          <w:rFonts w:ascii="Book Antiqua" w:hAnsi="Book Antiqua" w:cs="宋体"/>
          <w:b/>
          <w:bCs/>
          <w:color w:val="000000"/>
          <w:sz w:val="24"/>
          <w:szCs w:val="24"/>
          <w:lang w:val="en-US" w:eastAsia="zh-CN"/>
        </w:rPr>
        <w:t>100</w:t>
      </w:r>
      <w:r w:rsidRPr="00433A03">
        <w:rPr>
          <w:rFonts w:ascii="Book Antiqua" w:hAnsi="Book Antiqua" w:cs="宋体"/>
          <w:color w:val="000000"/>
          <w:sz w:val="24"/>
          <w:szCs w:val="24"/>
          <w:lang w:val="en-US" w:eastAsia="zh-CN"/>
        </w:rPr>
        <w:t>: 2022-2027 [PMID: 9329966]</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31 </w:t>
      </w:r>
      <w:r w:rsidRPr="00433A03">
        <w:rPr>
          <w:rFonts w:ascii="Book Antiqua" w:hAnsi="Book Antiqua" w:cs="宋体"/>
          <w:b/>
          <w:bCs/>
          <w:color w:val="000000"/>
          <w:sz w:val="24"/>
          <w:szCs w:val="24"/>
          <w:lang w:val="en-US" w:eastAsia="zh-CN"/>
        </w:rPr>
        <w:t>Grady EF</w:t>
      </w:r>
      <w:r w:rsidRPr="00433A03">
        <w:rPr>
          <w:rFonts w:ascii="Book Antiqua" w:hAnsi="Book Antiqua" w:cs="宋体"/>
          <w:color w:val="000000"/>
          <w:sz w:val="24"/>
          <w:szCs w:val="24"/>
          <w:lang w:val="en-US" w:eastAsia="zh-CN"/>
        </w:rPr>
        <w:t xml:space="preserve">, Yoshimi SK, </w:t>
      </w:r>
      <w:proofErr w:type="spellStart"/>
      <w:r w:rsidRPr="00433A03">
        <w:rPr>
          <w:rFonts w:ascii="Book Antiqua" w:hAnsi="Book Antiqua" w:cs="宋体"/>
          <w:color w:val="000000"/>
          <w:sz w:val="24"/>
          <w:szCs w:val="24"/>
          <w:lang w:val="en-US" w:eastAsia="zh-CN"/>
        </w:rPr>
        <w:t>Maa</w:t>
      </w:r>
      <w:proofErr w:type="spellEnd"/>
      <w:r w:rsidRPr="00433A03">
        <w:rPr>
          <w:rFonts w:ascii="Book Antiqua" w:hAnsi="Book Antiqua" w:cs="宋体"/>
          <w:color w:val="000000"/>
          <w:sz w:val="24"/>
          <w:szCs w:val="24"/>
          <w:lang w:val="en-US" w:eastAsia="zh-CN"/>
        </w:rPr>
        <w:t xml:space="preserve"> J, </w:t>
      </w:r>
      <w:proofErr w:type="spellStart"/>
      <w:r w:rsidRPr="00433A03">
        <w:rPr>
          <w:rFonts w:ascii="Book Antiqua" w:hAnsi="Book Antiqua" w:cs="宋体"/>
          <w:color w:val="000000"/>
          <w:sz w:val="24"/>
          <w:szCs w:val="24"/>
          <w:lang w:val="en-US" w:eastAsia="zh-CN"/>
        </w:rPr>
        <w:t>Valeroso</w:t>
      </w:r>
      <w:proofErr w:type="spellEnd"/>
      <w:r w:rsidRPr="00433A03">
        <w:rPr>
          <w:rFonts w:ascii="Book Antiqua" w:hAnsi="Book Antiqua" w:cs="宋体"/>
          <w:color w:val="000000"/>
          <w:sz w:val="24"/>
          <w:szCs w:val="24"/>
          <w:lang w:val="en-US" w:eastAsia="zh-CN"/>
        </w:rPr>
        <w:t xml:space="preserve"> D, </w:t>
      </w:r>
      <w:proofErr w:type="spellStart"/>
      <w:r w:rsidRPr="00433A03">
        <w:rPr>
          <w:rFonts w:ascii="Book Antiqua" w:hAnsi="Book Antiqua" w:cs="宋体"/>
          <w:color w:val="000000"/>
          <w:sz w:val="24"/>
          <w:szCs w:val="24"/>
          <w:lang w:val="en-US" w:eastAsia="zh-CN"/>
        </w:rPr>
        <w:t>Vartanian</w:t>
      </w:r>
      <w:proofErr w:type="spellEnd"/>
      <w:r w:rsidRPr="00433A03">
        <w:rPr>
          <w:rFonts w:ascii="Book Antiqua" w:hAnsi="Book Antiqua" w:cs="宋体"/>
          <w:color w:val="000000"/>
          <w:sz w:val="24"/>
          <w:szCs w:val="24"/>
          <w:lang w:val="en-US" w:eastAsia="zh-CN"/>
        </w:rPr>
        <w:t xml:space="preserve"> RK, Rahim S, Kim EH, Gerard C, Gerard N, </w:t>
      </w:r>
      <w:proofErr w:type="spellStart"/>
      <w:r w:rsidRPr="00433A03">
        <w:rPr>
          <w:rFonts w:ascii="Book Antiqua" w:hAnsi="Book Antiqua" w:cs="宋体"/>
          <w:color w:val="000000"/>
          <w:sz w:val="24"/>
          <w:szCs w:val="24"/>
          <w:lang w:val="en-US" w:eastAsia="zh-CN"/>
        </w:rPr>
        <w:t>Bunnett</w:t>
      </w:r>
      <w:proofErr w:type="spellEnd"/>
      <w:r w:rsidRPr="00433A03">
        <w:rPr>
          <w:rFonts w:ascii="Book Antiqua" w:hAnsi="Book Antiqua" w:cs="宋体"/>
          <w:color w:val="000000"/>
          <w:sz w:val="24"/>
          <w:szCs w:val="24"/>
          <w:lang w:val="en-US" w:eastAsia="zh-CN"/>
        </w:rPr>
        <w:t xml:space="preserve"> NW, Kirkwood KS. Substance P mediates inflammatory </w:t>
      </w:r>
      <w:proofErr w:type="spellStart"/>
      <w:r w:rsidRPr="00433A03">
        <w:rPr>
          <w:rFonts w:ascii="Book Antiqua" w:hAnsi="Book Antiqua" w:cs="宋体"/>
          <w:color w:val="000000"/>
          <w:sz w:val="24"/>
          <w:szCs w:val="24"/>
          <w:lang w:val="en-US" w:eastAsia="zh-CN"/>
        </w:rPr>
        <w:t>oedema</w:t>
      </w:r>
      <w:proofErr w:type="spellEnd"/>
      <w:r w:rsidRPr="00433A03">
        <w:rPr>
          <w:rFonts w:ascii="Book Antiqua" w:hAnsi="Book Antiqua" w:cs="宋体"/>
          <w:color w:val="000000"/>
          <w:sz w:val="24"/>
          <w:szCs w:val="24"/>
          <w:lang w:val="en-US" w:eastAsia="zh-CN"/>
        </w:rPr>
        <w:t xml:space="preserve"> in acute pancreatitis via activation of the neurokinin-1 receptor in rats and mice. </w:t>
      </w:r>
      <w:r w:rsidRPr="00433A03">
        <w:rPr>
          <w:rFonts w:ascii="Book Antiqua" w:hAnsi="Book Antiqua" w:cs="宋体"/>
          <w:i/>
          <w:iCs/>
          <w:color w:val="000000"/>
          <w:sz w:val="24"/>
          <w:szCs w:val="24"/>
          <w:lang w:val="en-US" w:eastAsia="zh-CN"/>
        </w:rPr>
        <w:t xml:space="preserve">Br J </w:t>
      </w:r>
      <w:proofErr w:type="spellStart"/>
      <w:r w:rsidRPr="00433A03">
        <w:rPr>
          <w:rFonts w:ascii="Book Antiqua" w:hAnsi="Book Antiqua" w:cs="宋体"/>
          <w:i/>
          <w:iCs/>
          <w:color w:val="000000"/>
          <w:sz w:val="24"/>
          <w:szCs w:val="24"/>
          <w:lang w:val="en-US" w:eastAsia="zh-CN"/>
        </w:rPr>
        <w:t>Pharmacol</w:t>
      </w:r>
      <w:proofErr w:type="spellEnd"/>
      <w:r w:rsidRPr="00433A03">
        <w:rPr>
          <w:rFonts w:ascii="Book Antiqua" w:hAnsi="Book Antiqua" w:cs="宋体"/>
          <w:color w:val="000000"/>
          <w:sz w:val="24"/>
          <w:szCs w:val="24"/>
          <w:lang w:val="en-US" w:eastAsia="zh-CN"/>
        </w:rPr>
        <w:t xml:space="preserve"> 2000; </w:t>
      </w:r>
      <w:r w:rsidRPr="00433A03">
        <w:rPr>
          <w:rFonts w:ascii="Book Antiqua" w:hAnsi="Book Antiqua" w:cs="宋体"/>
          <w:b/>
          <w:bCs/>
          <w:color w:val="000000"/>
          <w:sz w:val="24"/>
          <w:szCs w:val="24"/>
          <w:lang w:val="en-US" w:eastAsia="zh-CN"/>
        </w:rPr>
        <w:t>130</w:t>
      </w:r>
      <w:r w:rsidRPr="00433A03">
        <w:rPr>
          <w:rFonts w:ascii="Book Antiqua" w:hAnsi="Book Antiqua" w:cs="宋体"/>
          <w:color w:val="000000"/>
          <w:sz w:val="24"/>
          <w:szCs w:val="24"/>
          <w:lang w:val="en-US" w:eastAsia="zh-CN"/>
        </w:rPr>
        <w:t>: 505-512 [PMID: 10821777]</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32 </w:t>
      </w:r>
      <w:proofErr w:type="spellStart"/>
      <w:r w:rsidRPr="00433A03">
        <w:rPr>
          <w:rFonts w:ascii="Book Antiqua" w:hAnsi="Book Antiqua" w:cs="宋体"/>
          <w:b/>
          <w:bCs/>
          <w:color w:val="000000"/>
          <w:sz w:val="24"/>
          <w:szCs w:val="24"/>
          <w:lang w:val="en-US" w:eastAsia="zh-CN"/>
        </w:rPr>
        <w:t>Frossard</w:t>
      </w:r>
      <w:proofErr w:type="spellEnd"/>
      <w:r w:rsidRPr="00433A03">
        <w:rPr>
          <w:rFonts w:ascii="Book Antiqua" w:hAnsi="Book Antiqua" w:cs="宋体"/>
          <w:b/>
          <w:bCs/>
          <w:color w:val="000000"/>
          <w:sz w:val="24"/>
          <w:szCs w:val="24"/>
          <w:lang w:val="en-US" w:eastAsia="zh-CN"/>
        </w:rPr>
        <w:t xml:space="preserve"> JL</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Saluja</w:t>
      </w:r>
      <w:proofErr w:type="spellEnd"/>
      <w:r w:rsidRPr="00433A03">
        <w:rPr>
          <w:rFonts w:ascii="Book Antiqua" w:hAnsi="Book Antiqua" w:cs="宋体"/>
          <w:color w:val="000000"/>
          <w:sz w:val="24"/>
          <w:szCs w:val="24"/>
          <w:lang w:val="en-US" w:eastAsia="zh-CN"/>
        </w:rPr>
        <w:t xml:space="preserve"> A, </w:t>
      </w:r>
      <w:proofErr w:type="spellStart"/>
      <w:r w:rsidRPr="00433A03">
        <w:rPr>
          <w:rFonts w:ascii="Book Antiqua" w:hAnsi="Book Antiqua" w:cs="宋体"/>
          <w:color w:val="000000"/>
          <w:sz w:val="24"/>
          <w:szCs w:val="24"/>
          <w:lang w:val="en-US" w:eastAsia="zh-CN"/>
        </w:rPr>
        <w:t>Bhagat</w:t>
      </w:r>
      <w:proofErr w:type="spellEnd"/>
      <w:r w:rsidRPr="00433A03">
        <w:rPr>
          <w:rFonts w:ascii="Book Antiqua" w:hAnsi="Book Antiqua" w:cs="宋体"/>
          <w:color w:val="000000"/>
          <w:sz w:val="24"/>
          <w:szCs w:val="24"/>
          <w:lang w:val="en-US" w:eastAsia="zh-CN"/>
        </w:rPr>
        <w:t xml:space="preserve"> L, Lee HS, Bhatia M, </w:t>
      </w:r>
      <w:proofErr w:type="spellStart"/>
      <w:r w:rsidRPr="00433A03">
        <w:rPr>
          <w:rFonts w:ascii="Book Antiqua" w:hAnsi="Book Antiqua" w:cs="宋体"/>
          <w:color w:val="000000"/>
          <w:sz w:val="24"/>
          <w:szCs w:val="24"/>
          <w:lang w:val="en-US" w:eastAsia="zh-CN"/>
        </w:rPr>
        <w:t>Hofbauer</w:t>
      </w:r>
      <w:proofErr w:type="spellEnd"/>
      <w:r w:rsidRPr="00433A03">
        <w:rPr>
          <w:rFonts w:ascii="Book Antiqua" w:hAnsi="Book Antiqua" w:cs="宋体"/>
          <w:color w:val="000000"/>
          <w:sz w:val="24"/>
          <w:szCs w:val="24"/>
          <w:lang w:val="en-US" w:eastAsia="zh-CN"/>
        </w:rPr>
        <w:t xml:space="preserve"> B, Steer ML. The role of intercellular adhesion molecule 1 and neutrophils in acute pancreatitis and pancreatitis-associated lung injury. </w:t>
      </w:r>
      <w:r w:rsidRPr="00433A03">
        <w:rPr>
          <w:rFonts w:ascii="Book Antiqua" w:hAnsi="Book Antiqua" w:cs="宋体"/>
          <w:i/>
          <w:iCs/>
          <w:color w:val="000000"/>
          <w:sz w:val="24"/>
          <w:szCs w:val="24"/>
          <w:lang w:val="en-US" w:eastAsia="zh-CN"/>
        </w:rPr>
        <w:t>Gastroenterology</w:t>
      </w:r>
      <w:r w:rsidRPr="00433A03">
        <w:rPr>
          <w:rFonts w:ascii="Book Antiqua" w:hAnsi="Book Antiqua" w:cs="宋体"/>
          <w:color w:val="000000"/>
          <w:sz w:val="24"/>
          <w:szCs w:val="24"/>
          <w:lang w:val="en-US" w:eastAsia="zh-CN"/>
        </w:rPr>
        <w:t xml:space="preserve"> 1999; </w:t>
      </w:r>
      <w:r w:rsidRPr="00433A03">
        <w:rPr>
          <w:rFonts w:ascii="Book Antiqua" w:hAnsi="Book Antiqua" w:cs="宋体"/>
          <w:b/>
          <w:bCs/>
          <w:color w:val="000000"/>
          <w:sz w:val="24"/>
          <w:szCs w:val="24"/>
          <w:lang w:val="en-US" w:eastAsia="zh-CN"/>
        </w:rPr>
        <w:t>116</w:t>
      </w:r>
      <w:r w:rsidRPr="00433A03">
        <w:rPr>
          <w:rFonts w:ascii="Book Antiqua" w:hAnsi="Book Antiqua" w:cs="宋体"/>
          <w:color w:val="000000"/>
          <w:sz w:val="24"/>
          <w:szCs w:val="24"/>
          <w:lang w:val="en-US" w:eastAsia="zh-CN"/>
        </w:rPr>
        <w:t>: 694-701 [PMID: 10029629]</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33 </w:t>
      </w:r>
      <w:r w:rsidRPr="00433A03">
        <w:rPr>
          <w:rFonts w:ascii="Book Antiqua" w:hAnsi="Book Antiqua" w:cs="宋体"/>
          <w:b/>
          <w:bCs/>
          <w:color w:val="000000"/>
          <w:sz w:val="24"/>
          <w:szCs w:val="24"/>
          <w:lang w:val="en-US" w:eastAsia="zh-CN"/>
        </w:rPr>
        <w:t>Fu K</w:t>
      </w:r>
      <w:r w:rsidRPr="00433A03">
        <w:rPr>
          <w:rFonts w:ascii="Book Antiqua" w:hAnsi="Book Antiqua" w:cs="宋体"/>
          <w:color w:val="000000"/>
          <w:sz w:val="24"/>
          <w:szCs w:val="24"/>
          <w:lang w:val="en-US" w:eastAsia="zh-CN"/>
        </w:rPr>
        <w:t xml:space="preserve">, Tomita T, </w:t>
      </w:r>
      <w:proofErr w:type="spellStart"/>
      <w:r w:rsidRPr="00433A03">
        <w:rPr>
          <w:rFonts w:ascii="Book Antiqua" w:hAnsi="Book Antiqua" w:cs="宋体"/>
          <w:color w:val="000000"/>
          <w:sz w:val="24"/>
          <w:szCs w:val="24"/>
          <w:lang w:val="en-US" w:eastAsia="zh-CN"/>
        </w:rPr>
        <w:t>Sarras</w:t>
      </w:r>
      <w:proofErr w:type="spellEnd"/>
      <w:r w:rsidRPr="00433A03">
        <w:rPr>
          <w:rFonts w:ascii="Book Antiqua" w:hAnsi="Book Antiqua" w:cs="宋体"/>
          <w:color w:val="000000"/>
          <w:sz w:val="24"/>
          <w:szCs w:val="24"/>
          <w:lang w:val="en-US" w:eastAsia="zh-CN"/>
        </w:rPr>
        <w:t xml:space="preserve"> MP, De Lisle RC, Andrews GK. </w:t>
      </w:r>
      <w:proofErr w:type="spellStart"/>
      <w:r w:rsidRPr="00433A03">
        <w:rPr>
          <w:rFonts w:ascii="Book Antiqua" w:hAnsi="Book Antiqua" w:cs="宋体"/>
          <w:color w:val="000000"/>
          <w:sz w:val="24"/>
          <w:szCs w:val="24"/>
          <w:lang w:val="en-US" w:eastAsia="zh-CN"/>
        </w:rPr>
        <w:t>Metallothionein</w:t>
      </w:r>
      <w:proofErr w:type="spellEnd"/>
      <w:r w:rsidRPr="00433A03">
        <w:rPr>
          <w:rFonts w:ascii="Book Antiqua" w:hAnsi="Book Antiqua" w:cs="宋体"/>
          <w:color w:val="000000"/>
          <w:sz w:val="24"/>
          <w:szCs w:val="24"/>
          <w:lang w:val="en-US" w:eastAsia="zh-CN"/>
        </w:rPr>
        <w:t xml:space="preserve"> protects against </w:t>
      </w:r>
      <w:proofErr w:type="spellStart"/>
      <w:r w:rsidRPr="00433A03">
        <w:rPr>
          <w:rFonts w:ascii="Book Antiqua" w:hAnsi="Book Antiqua" w:cs="宋体"/>
          <w:color w:val="000000"/>
          <w:sz w:val="24"/>
          <w:szCs w:val="24"/>
          <w:lang w:val="en-US" w:eastAsia="zh-CN"/>
        </w:rPr>
        <w:t>cerulein</w:t>
      </w:r>
      <w:proofErr w:type="spellEnd"/>
      <w:r w:rsidRPr="00433A03">
        <w:rPr>
          <w:rFonts w:ascii="Book Antiqua" w:hAnsi="Book Antiqua" w:cs="宋体"/>
          <w:color w:val="000000"/>
          <w:sz w:val="24"/>
          <w:szCs w:val="24"/>
          <w:lang w:val="en-US" w:eastAsia="zh-CN"/>
        </w:rPr>
        <w:t xml:space="preserve">-induced acute pancreatitis: analysis using transgenic mice. </w:t>
      </w:r>
      <w:r w:rsidRPr="00433A03">
        <w:rPr>
          <w:rFonts w:ascii="Book Antiqua" w:hAnsi="Book Antiqua" w:cs="宋体"/>
          <w:i/>
          <w:iCs/>
          <w:color w:val="000000"/>
          <w:sz w:val="24"/>
          <w:szCs w:val="24"/>
          <w:lang w:val="en-US" w:eastAsia="zh-CN"/>
        </w:rPr>
        <w:t>Pancreas</w:t>
      </w:r>
      <w:r w:rsidRPr="00433A03">
        <w:rPr>
          <w:rFonts w:ascii="Book Antiqua" w:hAnsi="Book Antiqua" w:cs="宋体"/>
          <w:color w:val="000000"/>
          <w:sz w:val="24"/>
          <w:szCs w:val="24"/>
          <w:lang w:val="en-US" w:eastAsia="zh-CN"/>
        </w:rPr>
        <w:t xml:space="preserve"> 1998; </w:t>
      </w:r>
      <w:r w:rsidRPr="00433A03">
        <w:rPr>
          <w:rFonts w:ascii="Book Antiqua" w:hAnsi="Book Antiqua" w:cs="宋体"/>
          <w:b/>
          <w:bCs/>
          <w:color w:val="000000"/>
          <w:sz w:val="24"/>
          <w:szCs w:val="24"/>
          <w:lang w:val="en-US" w:eastAsia="zh-CN"/>
        </w:rPr>
        <w:t>17</w:t>
      </w:r>
      <w:r w:rsidRPr="00433A03">
        <w:rPr>
          <w:rFonts w:ascii="Book Antiqua" w:hAnsi="Book Antiqua" w:cs="宋体"/>
          <w:color w:val="000000"/>
          <w:sz w:val="24"/>
          <w:szCs w:val="24"/>
          <w:lang w:val="en-US" w:eastAsia="zh-CN"/>
        </w:rPr>
        <w:t>: 238-246 [PMID: 9788536 DOI: 10.1097/00006676-199810000-00003]</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34 </w:t>
      </w:r>
      <w:proofErr w:type="spellStart"/>
      <w:r w:rsidRPr="00433A03">
        <w:rPr>
          <w:rFonts w:ascii="Book Antiqua" w:hAnsi="Book Antiqua" w:cs="宋体"/>
          <w:b/>
          <w:bCs/>
          <w:color w:val="000000"/>
          <w:sz w:val="24"/>
          <w:szCs w:val="24"/>
          <w:lang w:val="en-US" w:eastAsia="zh-CN"/>
        </w:rPr>
        <w:t>Halangk</w:t>
      </w:r>
      <w:proofErr w:type="spellEnd"/>
      <w:r w:rsidRPr="00433A03">
        <w:rPr>
          <w:rFonts w:ascii="Book Antiqua" w:hAnsi="Book Antiqua" w:cs="宋体"/>
          <w:b/>
          <w:bCs/>
          <w:color w:val="000000"/>
          <w:sz w:val="24"/>
          <w:szCs w:val="24"/>
          <w:lang w:val="en-US" w:eastAsia="zh-CN"/>
        </w:rPr>
        <w:t xml:space="preserve"> W</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Lerch</w:t>
      </w:r>
      <w:proofErr w:type="spellEnd"/>
      <w:r w:rsidRPr="00433A03">
        <w:rPr>
          <w:rFonts w:ascii="Book Antiqua" w:hAnsi="Book Antiqua" w:cs="宋体"/>
          <w:color w:val="000000"/>
          <w:sz w:val="24"/>
          <w:szCs w:val="24"/>
          <w:lang w:val="en-US" w:eastAsia="zh-CN"/>
        </w:rPr>
        <w:t xml:space="preserve"> MM, Brandt-</w:t>
      </w:r>
      <w:proofErr w:type="spellStart"/>
      <w:r w:rsidRPr="00433A03">
        <w:rPr>
          <w:rFonts w:ascii="Book Antiqua" w:hAnsi="Book Antiqua" w:cs="宋体"/>
          <w:color w:val="000000"/>
          <w:sz w:val="24"/>
          <w:szCs w:val="24"/>
          <w:lang w:val="en-US" w:eastAsia="zh-CN"/>
        </w:rPr>
        <w:t>Nedelev</w:t>
      </w:r>
      <w:proofErr w:type="spellEnd"/>
      <w:r w:rsidRPr="00433A03">
        <w:rPr>
          <w:rFonts w:ascii="Book Antiqua" w:hAnsi="Book Antiqua" w:cs="宋体"/>
          <w:color w:val="000000"/>
          <w:sz w:val="24"/>
          <w:szCs w:val="24"/>
          <w:lang w:val="en-US" w:eastAsia="zh-CN"/>
        </w:rPr>
        <w:t xml:space="preserve"> B, Roth W, </w:t>
      </w:r>
      <w:proofErr w:type="spellStart"/>
      <w:r w:rsidRPr="00433A03">
        <w:rPr>
          <w:rFonts w:ascii="Book Antiqua" w:hAnsi="Book Antiqua" w:cs="宋体"/>
          <w:color w:val="000000"/>
          <w:sz w:val="24"/>
          <w:szCs w:val="24"/>
          <w:lang w:val="en-US" w:eastAsia="zh-CN"/>
        </w:rPr>
        <w:t>Ruthenbuerger</w:t>
      </w:r>
      <w:proofErr w:type="spellEnd"/>
      <w:r w:rsidRPr="00433A03">
        <w:rPr>
          <w:rFonts w:ascii="Book Antiqua" w:hAnsi="Book Antiqua" w:cs="宋体"/>
          <w:color w:val="000000"/>
          <w:sz w:val="24"/>
          <w:szCs w:val="24"/>
          <w:lang w:val="en-US" w:eastAsia="zh-CN"/>
        </w:rPr>
        <w:t xml:space="preserve"> M, </w:t>
      </w:r>
      <w:proofErr w:type="spellStart"/>
      <w:r w:rsidRPr="00433A03">
        <w:rPr>
          <w:rFonts w:ascii="Book Antiqua" w:hAnsi="Book Antiqua" w:cs="宋体"/>
          <w:color w:val="000000"/>
          <w:sz w:val="24"/>
          <w:szCs w:val="24"/>
          <w:lang w:val="en-US" w:eastAsia="zh-CN"/>
        </w:rPr>
        <w:t>Reinheckel</w:t>
      </w:r>
      <w:proofErr w:type="spellEnd"/>
      <w:r w:rsidRPr="00433A03">
        <w:rPr>
          <w:rFonts w:ascii="Book Antiqua" w:hAnsi="Book Antiqua" w:cs="宋体"/>
          <w:color w:val="000000"/>
          <w:sz w:val="24"/>
          <w:szCs w:val="24"/>
          <w:lang w:val="en-US" w:eastAsia="zh-CN"/>
        </w:rPr>
        <w:t xml:space="preserve"> T, </w:t>
      </w:r>
      <w:proofErr w:type="spellStart"/>
      <w:r w:rsidRPr="00433A03">
        <w:rPr>
          <w:rFonts w:ascii="Book Antiqua" w:hAnsi="Book Antiqua" w:cs="宋体"/>
          <w:color w:val="000000"/>
          <w:sz w:val="24"/>
          <w:szCs w:val="24"/>
          <w:lang w:val="en-US" w:eastAsia="zh-CN"/>
        </w:rPr>
        <w:t>Domschke</w:t>
      </w:r>
      <w:proofErr w:type="spellEnd"/>
      <w:r w:rsidRPr="00433A03">
        <w:rPr>
          <w:rFonts w:ascii="Book Antiqua" w:hAnsi="Book Antiqua" w:cs="宋体"/>
          <w:color w:val="000000"/>
          <w:sz w:val="24"/>
          <w:szCs w:val="24"/>
          <w:lang w:val="en-US" w:eastAsia="zh-CN"/>
        </w:rPr>
        <w:t xml:space="preserve"> W, </w:t>
      </w:r>
      <w:proofErr w:type="spellStart"/>
      <w:r w:rsidRPr="00433A03">
        <w:rPr>
          <w:rFonts w:ascii="Book Antiqua" w:hAnsi="Book Antiqua" w:cs="宋体"/>
          <w:color w:val="000000"/>
          <w:sz w:val="24"/>
          <w:szCs w:val="24"/>
          <w:lang w:val="en-US" w:eastAsia="zh-CN"/>
        </w:rPr>
        <w:t>Lippert</w:t>
      </w:r>
      <w:proofErr w:type="spellEnd"/>
      <w:r w:rsidRPr="00433A03">
        <w:rPr>
          <w:rFonts w:ascii="Book Antiqua" w:hAnsi="Book Antiqua" w:cs="宋体"/>
          <w:color w:val="000000"/>
          <w:sz w:val="24"/>
          <w:szCs w:val="24"/>
          <w:lang w:val="en-US" w:eastAsia="zh-CN"/>
        </w:rPr>
        <w:t xml:space="preserve"> H, Peters C, </w:t>
      </w:r>
      <w:proofErr w:type="spellStart"/>
      <w:r w:rsidRPr="00433A03">
        <w:rPr>
          <w:rFonts w:ascii="Book Antiqua" w:hAnsi="Book Antiqua" w:cs="宋体"/>
          <w:color w:val="000000"/>
          <w:sz w:val="24"/>
          <w:szCs w:val="24"/>
          <w:lang w:val="en-US" w:eastAsia="zh-CN"/>
        </w:rPr>
        <w:t>Deussing</w:t>
      </w:r>
      <w:proofErr w:type="spellEnd"/>
      <w:r w:rsidRPr="00433A03">
        <w:rPr>
          <w:rFonts w:ascii="Book Antiqua" w:hAnsi="Book Antiqua" w:cs="宋体"/>
          <w:color w:val="000000"/>
          <w:sz w:val="24"/>
          <w:szCs w:val="24"/>
          <w:lang w:val="en-US" w:eastAsia="zh-CN"/>
        </w:rPr>
        <w:t xml:space="preserve"> J. Role of </w:t>
      </w:r>
      <w:proofErr w:type="spellStart"/>
      <w:r w:rsidRPr="00433A03">
        <w:rPr>
          <w:rFonts w:ascii="Book Antiqua" w:hAnsi="Book Antiqua" w:cs="宋体"/>
          <w:color w:val="000000"/>
          <w:sz w:val="24"/>
          <w:szCs w:val="24"/>
          <w:lang w:val="en-US" w:eastAsia="zh-CN"/>
        </w:rPr>
        <w:t>cathepsin</w:t>
      </w:r>
      <w:proofErr w:type="spellEnd"/>
      <w:r w:rsidRPr="00433A03">
        <w:rPr>
          <w:rFonts w:ascii="Book Antiqua" w:hAnsi="Book Antiqua" w:cs="宋体"/>
          <w:color w:val="000000"/>
          <w:sz w:val="24"/>
          <w:szCs w:val="24"/>
          <w:lang w:val="en-US" w:eastAsia="zh-CN"/>
        </w:rPr>
        <w:t xml:space="preserve"> B in intracellular </w:t>
      </w:r>
      <w:proofErr w:type="spellStart"/>
      <w:r w:rsidRPr="00433A03">
        <w:rPr>
          <w:rFonts w:ascii="Book Antiqua" w:hAnsi="Book Antiqua" w:cs="宋体"/>
          <w:color w:val="000000"/>
          <w:sz w:val="24"/>
          <w:szCs w:val="24"/>
          <w:lang w:val="en-US" w:eastAsia="zh-CN"/>
        </w:rPr>
        <w:t>trypsinogen</w:t>
      </w:r>
      <w:proofErr w:type="spellEnd"/>
      <w:r w:rsidRPr="00433A03">
        <w:rPr>
          <w:rFonts w:ascii="Book Antiqua" w:hAnsi="Book Antiqua" w:cs="宋体"/>
          <w:color w:val="000000"/>
          <w:sz w:val="24"/>
          <w:szCs w:val="24"/>
          <w:lang w:val="en-US" w:eastAsia="zh-CN"/>
        </w:rPr>
        <w:t xml:space="preserve"> activation and the onset of acute pancreatitis. </w:t>
      </w:r>
      <w:r w:rsidRPr="00433A03">
        <w:rPr>
          <w:rFonts w:ascii="Book Antiqua" w:hAnsi="Book Antiqua" w:cs="宋体"/>
          <w:i/>
          <w:iCs/>
          <w:color w:val="000000"/>
          <w:sz w:val="24"/>
          <w:szCs w:val="24"/>
          <w:lang w:val="en-US" w:eastAsia="zh-CN"/>
        </w:rPr>
        <w:t xml:space="preserve">J </w:t>
      </w:r>
      <w:proofErr w:type="spellStart"/>
      <w:r w:rsidRPr="00433A03">
        <w:rPr>
          <w:rFonts w:ascii="Book Antiqua" w:hAnsi="Book Antiqua" w:cs="宋体"/>
          <w:i/>
          <w:iCs/>
          <w:color w:val="000000"/>
          <w:sz w:val="24"/>
          <w:szCs w:val="24"/>
          <w:lang w:val="en-US" w:eastAsia="zh-CN"/>
        </w:rPr>
        <w:t>Clin</w:t>
      </w:r>
      <w:proofErr w:type="spellEnd"/>
      <w:r w:rsidRPr="00433A03">
        <w:rPr>
          <w:rFonts w:ascii="Book Antiqua" w:hAnsi="Book Antiqua" w:cs="宋体"/>
          <w:i/>
          <w:iCs/>
          <w:color w:val="000000"/>
          <w:sz w:val="24"/>
          <w:szCs w:val="24"/>
          <w:lang w:val="en-US" w:eastAsia="zh-CN"/>
        </w:rPr>
        <w:t xml:space="preserve"> Invest</w:t>
      </w:r>
      <w:r w:rsidRPr="00433A03">
        <w:rPr>
          <w:rFonts w:ascii="Book Antiqua" w:hAnsi="Book Antiqua" w:cs="宋体"/>
          <w:color w:val="000000"/>
          <w:sz w:val="24"/>
          <w:szCs w:val="24"/>
          <w:lang w:val="en-US" w:eastAsia="zh-CN"/>
        </w:rPr>
        <w:t xml:space="preserve"> 2000; </w:t>
      </w:r>
      <w:r w:rsidRPr="00433A03">
        <w:rPr>
          <w:rFonts w:ascii="Book Antiqua" w:hAnsi="Book Antiqua" w:cs="宋体"/>
          <w:b/>
          <w:bCs/>
          <w:color w:val="000000"/>
          <w:sz w:val="24"/>
          <w:szCs w:val="24"/>
          <w:lang w:val="en-US" w:eastAsia="zh-CN"/>
        </w:rPr>
        <w:t>106</w:t>
      </w:r>
      <w:r w:rsidRPr="00433A03">
        <w:rPr>
          <w:rFonts w:ascii="Book Antiqua" w:hAnsi="Book Antiqua" w:cs="宋体"/>
          <w:color w:val="000000"/>
          <w:sz w:val="24"/>
          <w:szCs w:val="24"/>
          <w:lang w:val="en-US" w:eastAsia="zh-CN"/>
        </w:rPr>
        <w:t>: 773-781 [PMID: 10995788 DOI: 10.1172/JCI9411]</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35 </w:t>
      </w:r>
      <w:proofErr w:type="spellStart"/>
      <w:r w:rsidRPr="00433A03">
        <w:rPr>
          <w:rFonts w:ascii="Book Antiqua" w:hAnsi="Book Antiqua" w:cs="宋体"/>
          <w:b/>
          <w:bCs/>
          <w:color w:val="000000"/>
          <w:sz w:val="24"/>
          <w:szCs w:val="24"/>
          <w:lang w:val="en-US" w:eastAsia="zh-CN"/>
        </w:rPr>
        <w:t>Umans</w:t>
      </w:r>
      <w:proofErr w:type="spellEnd"/>
      <w:r w:rsidRPr="00433A03">
        <w:rPr>
          <w:rFonts w:ascii="Book Antiqua" w:hAnsi="Book Antiqua" w:cs="宋体"/>
          <w:b/>
          <w:bCs/>
          <w:color w:val="000000"/>
          <w:sz w:val="24"/>
          <w:szCs w:val="24"/>
          <w:lang w:val="en-US" w:eastAsia="zh-CN"/>
        </w:rPr>
        <w:t xml:space="preserve"> L</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Serneels</w:t>
      </w:r>
      <w:proofErr w:type="spellEnd"/>
      <w:r w:rsidRPr="00433A03">
        <w:rPr>
          <w:rFonts w:ascii="Book Antiqua" w:hAnsi="Book Antiqua" w:cs="宋体"/>
          <w:color w:val="000000"/>
          <w:sz w:val="24"/>
          <w:szCs w:val="24"/>
          <w:lang w:val="en-US" w:eastAsia="zh-CN"/>
        </w:rPr>
        <w:t xml:space="preserve"> L, </w:t>
      </w:r>
      <w:proofErr w:type="spellStart"/>
      <w:r w:rsidRPr="00433A03">
        <w:rPr>
          <w:rFonts w:ascii="Book Antiqua" w:hAnsi="Book Antiqua" w:cs="宋体"/>
          <w:color w:val="000000"/>
          <w:sz w:val="24"/>
          <w:szCs w:val="24"/>
          <w:lang w:val="en-US" w:eastAsia="zh-CN"/>
        </w:rPr>
        <w:t>Overbergh</w:t>
      </w:r>
      <w:proofErr w:type="spellEnd"/>
      <w:r w:rsidRPr="00433A03">
        <w:rPr>
          <w:rFonts w:ascii="Book Antiqua" w:hAnsi="Book Antiqua" w:cs="宋体"/>
          <w:color w:val="000000"/>
          <w:sz w:val="24"/>
          <w:szCs w:val="24"/>
          <w:lang w:val="en-US" w:eastAsia="zh-CN"/>
        </w:rPr>
        <w:t xml:space="preserve"> L, </w:t>
      </w:r>
      <w:proofErr w:type="spellStart"/>
      <w:r w:rsidRPr="00433A03">
        <w:rPr>
          <w:rFonts w:ascii="Book Antiqua" w:hAnsi="Book Antiqua" w:cs="宋体"/>
          <w:color w:val="000000"/>
          <w:sz w:val="24"/>
          <w:szCs w:val="24"/>
          <w:lang w:val="en-US" w:eastAsia="zh-CN"/>
        </w:rPr>
        <w:t>Stas</w:t>
      </w:r>
      <w:proofErr w:type="spellEnd"/>
      <w:r w:rsidRPr="00433A03">
        <w:rPr>
          <w:rFonts w:ascii="Book Antiqua" w:hAnsi="Book Antiqua" w:cs="宋体"/>
          <w:color w:val="000000"/>
          <w:sz w:val="24"/>
          <w:szCs w:val="24"/>
          <w:lang w:val="en-US" w:eastAsia="zh-CN"/>
        </w:rPr>
        <w:t xml:space="preserve"> L, Van Leuven F. alpha2-macroglobulin- and murinoglobulin-1- deficient mice. A mouse model for acute pancreatitis. </w:t>
      </w:r>
      <w:r w:rsidRPr="00433A03">
        <w:rPr>
          <w:rFonts w:ascii="Book Antiqua" w:hAnsi="Book Antiqua" w:cs="宋体"/>
          <w:i/>
          <w:iCs/>
          <w:color w:val="000000"/>
          <w:sz w:val="24"/>
          <w:szCs w:val="24"/>
          <w:lang w:val="en-US" w:eastAsia="zh-CN"/>
        </w:rPr>
        <w:t xml:space="preserve">Am J </w:t>
      </w:r>
      <w:proofErr w:type="spellStart"/>
      <w:r w:rsidRPr="00433A03">
        <w:rPr>
          <w:rFonts w:ascii="Book Antiqua" w:hAnsi="Book Antiqua" w:cs="宋体"/>
          <w:i/>
          <w:iCs/>
          <w:color w:val="000000"/>
          <w:sz w:val="24"/>
          <w:szCs w:val="24"/>
          <w:lang w:val="en-US" w:eastAsia="zh-CN"/>
        </w:rPr>
        <w:t>Pathol</w:t>
      </w:r>
      <w:proofErr w:type="spellEnd"/>
      <w:r w:rsidRPr="00433A03">
        <w:rPr>
          <w:rFonts w:ascii="Book Antiqua" w:hAnsi="Book Antiqua" w:cs="宋体"/>
          <w:color w:val="000000"/>
          <w:sz w:val="24"/>
          <w:szCs w:val="24"/>
          <w:lang w:val="en-US" w:eastAsia="zh-CN"/>
        </w:rPr>
        <w:t xml:space="preserve"> 1999; </w:t>
      </w:r>
      <w:r w:rsidRPr="00433A03">
        <w:rPr>
          <w:rFonts w:ascii="Book Antiqua" w:hAnsi="Book Antiqua" w:cs="宋体"/>
          <w:b/>
          <w:bCs/>
          <w:color w:val="000000"/>
          <w:sz w:val="24"/>
          <w:szCs w:val="24"/>
          <w:lang w:val="en-US" w:eastAsia="zh-CN"/>
        </w:rPr>
        <w:t>155</w:t>
      </w:r>
      <w:r w:rsidRPr="00433A03">
        <w:rPr>
          <w:rFonts w:ascii="Book Antiqua" w:hAnsi="Book Antiqua" w:cs="宋体"/>
          <w:color w:val="000000"/>
          <w:sz w:val="24"/>
          <w:szCs w:val="24"/>
          <w:lang w:val="en-US" w:eastAsia="zh-CN"/>
        </w:rPr>
        <w:t>: 983-993 [PMID: 10487856]</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36 </w:t>
      </w:r>
      <w:r w:rsidRPr="00433A03">
        <w:rPr>
          <w:rFonts w:ascii="Book Antiqua" w:hAnsi="Book Antiqua" w:cs="宋体"/>
          <w:b/>
          <w:bCs/>
          <w:color w:val="000000"/>
          <w:sz w:val="24"/>
          <w:szCs w:val="24"/>
          <w:lang w:val="en-US" w:eastAsia="zh-CN"/>
        </w:rPr>
        <w:t>Bhatia M</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Saluja</w:t>
      </w:r>
      <w:proofErr w:type="spellEnd"/>
      <w:r w:rsidRPr="00433A03">
        <w:rPr>
          <w:rFonts w:ascii="Book Antiqua" w:hAnsi="Book Antiqua" w:cs="宋体"/>
          <w:color w:val="000000"/>
          <w:sz w:val="24"/>
          <w:szCs w:val="24"/>
          <w:lang w:val="en-US" w:eastAsia="zh-CN"/>
        </w:rPr>
        <w:t xml:space="preserve"> AK, Singh VP, </w:t>
      </w:r>
      <w:proofErr w:type="spellStart"/>
      <w:r w:rsidRPr="00433A03">
        <w:rPr>
          <w:rFonts w:ascii="Book Antiqua" w:hAnsi="Book Antiqua" w:cs="宋体"/>
          <w:color w:val="000000"/>
          <w:sz w:val="24"/>
          <w:szCs w:val="24"/>
          <w:lang w:val="en-US" w:eastAsia="zh-CN"/>
        </w:rPr>
        <w:t>Frossard</w:t>
      </w:r>
      <w:proofErr w:type="spellEnd"/>
      <w:r w:rsidRPr="00433A03">
        <w:rPr>
          <w:rFonts w:ascii="Book Antiqua" w:hAnsi="Book Antiqua" w:cs="宋体"/>
          <w:color w:val="000000"/>
          <w:sz w:val="24"/>
          <w:szCs w:val="24"/>
          <w:lang w:val="en-US" w:eastAsia="zh-CN"/>
        </w:rPr>
        <w:t xml:space="preserve"> JL, Lee HS, </w:t>
      </w:r>
      <w:proofErr w:type="spellStart"/>
      <w:r w:rsidRPr="00433A03">
        <w:rPr>
          <w:rFonts w:ascii="Book Antiqua" w:hAnsi="Book Antiqua" w:cs="宋体"/>
          <w:color w:val="000000"/>
          <w:sz w:val="24"/>
          <w:szCs w:val="24"/>
          <w:lang w:val="en-US" w:eastAsia="zh-CN"/>
        </w:rPr>
        <w:t>Bhagat</w:t>
      </w:r>
      <w:proofErr w:type="spellEnd"/>
      <w:r w:rsidRPr="00433A03">
        <w:rPr>
          <w:rFonts w:ascii="Book Antiqua" w:hAnsi="Book Antiqua" w:cs="宋体"/>
          <w:color w:val="000000"/>
          <w:sz w:val="24"/>
          <w:szCs w:val="24"/>
          <w:lang w:val="en-US" w:eastAsia="zh-CN"/>
        </w:rPr>
        <w:t xml:space="preserve"> L, Gerard C, Steer ML. Complement factor C5a exerts an anti-inflammatory effect in acute pancreatitis and associated lung injury. </w:t>
      </w:r>
      <w:r w:rsidRPr="00433A03">
        <w:rPr>
          <w:rFonts w:ascii="Book Antiqua" w:hAnsi="Book Antiqua" w:cs="宋体"/>
          <w:i/>
          <w:iCs/>
          <w:color w:val="000000"/>
          <w:sz w:val="24"/>
          <w:szCs w:val="24"/>
          <w:lang w:val="en-US" w:eastAsia="zh-CN"/>
        </w:rPr>
        <w:t xml:space="preserve">Am J </w:t>
      </w:r>
      <w:proofErr w:type="spellStart"/>
      <w:r w:rsidRPr="00433A03">
        <w:rPr>
          <w:rFonts w:ascii="Book Antiqua" w:hAnsi="Book Antiqua" w:cs="宋体"/>
          <w:i/>
          <w:iCs/>
          <w:color w:val="000000"/>
          <w:sz w:val="24"/>
          <w:szCs w:val="24"/>
          <w:lang w:val="en-US" w:eastAsia="zh-CN"/>
        </w:rPr>
        <w:t>Physiol</w:t>
      </w:r>
      <w:proofErr w:type="spellEnd"/>
      <w:r w:rsidRPr="00433A03">
        <w:rPr>
          <w:rFonts w:ascii="Book Antiqua" w:hAnsi="Book Antiqua" w:cs="宋体"/>
          <w:i/>
          <w:iCs/>
          <w:color w:val="000000"/>
          <w:sz w:val="24"/>
          <w:szCs w:val="24"/>
          <w:lang w:val="en-US" w:eastAsia="zh-CN"/>
        </w:rPr>
        <w:t xml:space="preserve"> </w:t>
      </w:r>
      <w:proofErr w:type="spellStart"/>
      <w:r w:rsidRPr="00433A03">
        <w:rPr>
          <w:rFonts w:ascii="Book Antiqua" w:hAnsi="Book Antiqua" w:cs="宋体"/>
          <w:i/>
          <w:iCs/>
          <w:color w:val="000000"/>
          <w:sz w:val="24"/>
          <w:szCs w:val="24"/>
          <w:lang w:val="en-US" w:eastAsia="zh-CN"/>
        </w:rPr>
        <w:t>Gastrointest</w:t>
      </w:r>
      <w:proofErr w:type="spellEnd"/>
      <w:r w:rsidRPr="00433A03">
        <w:rPr>
          <w:rFonts w:ascii="Book Antiqua" w:hAnsi="Book Antiqua" w:cs="宋体"/>
          <w:i/>
          <w:iCs/>
          <w:color w:val="000000"/>
          <w:sz w:val="24"/>
          <w:szCs w:val="24"/>
          <w:lang w:val="en-US" w:eastAsia="zh-CN"/>
        </w:rPr>
        <w:t xml:space="preserve"> Liver </w:t>
      </w:r>
      <w:proofErr w:type="spellStart"/>
      <w:r w:rsidRPr="00433A03">
        <w:rPr>
          <w:rFonts w:ascii="Book Antiqua" w:hAnsi="Book Antiqua" w:cs="宋体"/>
          <w:i/>
          <w:iCs/>
          <w:color w:val="000000"/>
          <w:sz w:val="24"/>
          <w:szCs w:val="24"/>
          <w:lang w:val="en-US" w:eastAsia="zh-CN"/>
        </w:rPr>
        <w:t>Physiol</w:t>
      </w:r>
      <w:proofErr w:type="spellEnd"/>
      <w:r w:rsidRPr="00433A03">
        <w:rPr>
          <w:rFonts w:ascii="Book Antiqua" w:hAnsi="Book Antiqua" w:cs="宋体"/>
          <w:color w:val="000000"/>
          <w:sz w:val="24"/>
          <w:szCs w:val="24"/>
          <w:lang w:val="en-US" w:eastAsia="zh-CN"/>
        </w:rPr>
        <w:t xml:space="preserve"> 2001; </w:t>
      </w:r>
      <w:r w:rsidRPr="00433A03">
        <w:rPr>
          <w:rFonts w:ascii="Book Antiqua" w:hAnsi="Book Antiqua" w:cs="宋体"/>
          <w:b/>
          <w:bCs/>
          <w:color w:val="000000"/>
          <w:sz w:val="24"/>
          <w:szCs w:val="24"/>
          <w:lang w:val="en-US" w:eastAsia="zh-CN"/>
        </w:rPr>
        <w:t>280</w:t>
      </w:r>
      <w:r w:rsidRPr="00433A03">
        <w:rPr>
          <w:rFonts w:ascii="Book Antiqua" w:hAnsi="Book Antiqua" w:cs="宋体"/>
          <w:color w:val="000000"/>
          <w:sz w:val="24"/>
          <w:szCs w:val="24"/>
          <w:lang w:val="en-US" w:eastAsia="zh-CN"/>
        </w:rPr>
        <w:t>: G974-G978 [PMID: 11292607]</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37 </w:t>
      </w:r>
      <w:proofErr w:type="spellStart"/>
      <w:r w:rsidRPr="00433A03">
        <w:rPr>
          <w:rFonts w:ascii="Book Antiqua" w:hAnsi="Book Antiqua" w:cs="宋体"/>
          <w:b/>
          <w:bCs/>
          <w:color w:val="000000"/>
          <w:sz w:val="24"/>
          <w:szCs w:val="24"/>
          <w:lang w:val="en-US" w:eastAsia="zh-CN"/>
        </w:rPr>
        <w:t>Frossard</w:t>
      </w:r>
      <w:proofErr w:type="spellEnd"/>
      <w:r w:rsidRPr="00433A03">
        <w:rPr>
          <w:rFonts w:ascii="Book Antiqua" w:hAnsi="Book Antiqua" w:cs="宋体"/>
          <w:b/>
          <w:bCs/>
          <w:color w:val="000000"/>
          <w:sz w:val="24"/>
          <w:szCs w:val="24"/>
          <w:lang w:val="en-US" w:eastAsia="zh-CN"/>
        </w:rPr>
        <w:t xml:space="preserve"> JL</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Saluja</w:t>
      </w:r>
      <w:proofErr w:type="spellEnd"/>
      <w:r w:rsidRPr="00433A03">
        <w:rPr>
          <w:rFonts w:ascii="Book Antiqua" w:hAnsi="Book Antiqua" w:cs="宋体"/>
          <w:color w:val="000000"/>
          <w:sz w:val="24"/>
          <w:szCs w:val="24"/>
          <w:lang w:val="en-US" w:eastAsia="zh-CN"/>
        </w:rPr>
        <w:t xml:space="preserve"> AK, Mach N, Lee HS, </w:t>
      </w:r>
      <w:proofErr w:type="spellStart"/>
      <w:r w:rsidRPr="00433A03">
        <w:rPr>
          <w:rFonts w:ascii="Book Antiqua" w:hAnsi="Book Antiqua" w:cs="宋体"/>
          <w:color w:val="000000"/>
          <w:sz w:val="24"/>
          <w:szCs w:val="24"/>
          <w:lang w:val="en-US" w:eastAsia="zh-CN"/>
        </w:rPr>
        <w:t>Bhagat</w:t>
      </w:r>
      <w:proofErr w:type="spellEnd"/>
      <w:r w:rsidRPr="00433A03">
        <w:rPr>
          <w:rFonts w:ascii="Book Antiqua" w:hAnsi="Book Antiqua" w:cs="宋体"/>
          <w:color w:val="000000"/>
          <w:sz w:val="24"/>
          <w:szCs w:val="24"/>
          <w:lang w:val="en-US" w:eastAsia="zh-CN"/>
        </w:rPr>
        <w:t xml:space="preserve"> L, </w:t>
      </w:r>
      <w:proofErr w:type="spellStart"/>
      <w:r w:rsidRPr="00433A03">
        <w:rPr>
          <w:rFonts w:ascii="Book Antiqua" w:hAnsi="Book Antiqua" w:cs="宋体"/>
          <w:color w:val="000000"/>
          <w:sz w:val="24"/>
          <w:szCs w:val="24"/>
          <w:lang w:val="en-US" w:eastAsia="zh-CN"/>
        </w:rPr>
        <w:t>Hadenque</w:t>
      </w:r>
      <w:proofErr w:type="spellEnd"/>
      <w:r w:rsidRPr="00433A03">
        <w:rPr>
          <w:rFonts w:ascii="Book Antiqua" w:hAnsi="Book Antiqua" w:cs="宋体"/>
          <w:color w:val="000000"/>
          <w:sz w:val="24"/>
          <w:szCs w:val="24"/>
          <w:lang w:val="en-US" w:eastAsia="zh-CN"/>
        </w:rPr>
        <w:t xml:space="preserve"> A, Rubbia-Brandt L, </w:t>
      </w:r>
      <w:proofErr w:type="spellStart"/>
      <w:r w:rsidRPr="00433A03">
        <w:rPr>
          <w:rFonts w:ascii="Book Antiqua" w:hAnsi="Book Antiqua" w:cs="宋体"/>
          <w:color w:val="000000"/>
          <w:sz w:val="24"/>
          <w:szCs w:val="24"/>
          <w:lang w:val="en-US" w:eastAsia="zh-CN"/>
        </w:rPr>
        <w:t>Dranoff</w:t>
      </w:r>
      <w:proofErr w:type="spellEnd"/>
      <w:r w:rsidRPr="00433A03">
        <w:rPr>
          <w:rFonts w:ascii="Book Antiqua" w:hAnsi="Book Antiqua" w:cs="宋体"/>
          <w:color w:val="000000"/>
          <w:sz w:val="24"/>
          <w:szCs w:val="24"/>
          <w:lang w:val="en-US" w:eastAsia="zh-CN"/>
        </w:rPr>
        <w:t xml:space="preserve"> G, Steer ML. In vivo evidence for the role of GM-CSF as a mediator in acute pancreatitis-associated lung injury. </w:t>
      </w:r>
      <w:r w:rsidRPr="00433A03">
        <w:rPr>
          <w:rFonts w:ascii="Book Antiqua" w:hAnsi="Book Antiqua" w:cs="宋体"/>
          <w:i/>
          <w:iCs/>
          <w:color w:val="000000"/>
          <w:sz w:val="24"/>
          <w:szCs w:val="24"/>
          <w:lang w:val="en-US" w:eastAsia="zh-CN"/>
        </w:rPr>
        <w:t xml:space="preserve">Am J </w:t>
      </w:r>
      <w:proofErr w:type="spellStart"/>
      <w:r w:rsidRPr="00433A03">
        <w:rPr>
          <w:rFonts w:ascii="Book Antiqua" w:hAnsi="Book Antiqua" w:cs="宋体"/>
          <w:i/>
          <w:iCs/>
          <w:color w:val="000000"/>
          <w:sz w:val="24"/>
          <w:szCs w:val="24"/>
          <w:lang w:val="en-US" w:eastAsia="zh-CN"/>
        </w:rPr>
        <w:t>Physiol</w:t>
      </w:r>
      <w:proofErr w:type="spellEnd"/>
      <w:r w:rsidRPr="00433A03">
        <w:rPr>
          <w:rFonts w:ascii="Book Antiqua" w:hAnsi="Book Antiqua" w:cs="宋体"/>
          <w:i/>
          <w:iCs/>
          <w:color w:val="000000"/>
          <w:sz w:val="24"/>
          <w:szCs w:val="24"/>
          <w:lang w:val="en-US" w:eastAsia="zh-CN"/>
        </w:rPr>
        <w:t xml:space="preserve"> Lung Cell </w:t>
      </w:r>
      <w:proofErr w:type="spellStart"/>
      <w:r w:rsidRPr="00433A03">
        <w:rPr>
          <w:rFonts w:ascii="Book Antiqua" w:hAnsi="Book Antiqua" w:cs="宋体"/>
          <w:i/>
          <w:iCs/>
          <w:color w:val="000000"/>
          <w:sz w:val="24"/>
          <w:szCs w:val="24"/>
          <w:lang w:val="en-US" w:eastAsia="zh-CN"/>
        </w:rPr>
        <w:t>Mol</w:t>
      </w:r>
      <w:proofErr w:type="spellEnd"/>
      <w:r w:rsidRPr="00433A03">
        <w:rPr>
          <w:rFonts w:ascii="Book Antiqua" w:hAnsi="Book Antiqua" w:cs="宋体"/>
          <w:i/>
          <w:iCs/>
          <w:color w:val="000000"/>
          <w:sz w:val="24"/>
          <w:szCs w:val="24"/>
          <w:lang w:val="en-US" w:eastAsia="zh-CN"/>
        </w:rPr>
        <w:t xml:space="preserve"> </w:t>
      </w:r>
      <w:proofErr w:type="spellStart"/>
      <w:r w:rsidRPr="00433A03">
        <w:rPr>
          <w:rFonts w:ascii="Book Antiqua" w:hAnsi="Book Antiqua" w:cs="宋体"/>
          <w:i/>
          <w:iCs/>
          <w:color w:val="000000"/>
          <w:sz w:val="24"/>
          <w:szCs w:val="24"/>
          <w:lang w:val="en-US" w:eastAsia="zh-CN"/>
        </w:rPr>
        <w:t>Physiol</w:t>
      </w:r>
      <w:proofErr w:type="spellEnd"/>
      <w:r w:rsidRPr="00433A03">
        <w:rPr>
          <w:rFonts w:ascii="Book Antiqua" w:hAnsi="Book Antiqua" w:cs="宋体"/>
          <w:color w:val="000000"/>
          <w:sz w:val="24"/>
          <w:szCs w:val="24"/>
          <w:lang w:val="en-US" w:eastAsia="zh-CN"/>
        </w:rPr>
        <w:t xml:space="preserve"> 2002; </w:t>
      </w:r>
      <w:r w:rsidRPr="00433A03">
        <w:rPr>
          <w:rFonts w:ascii="Book Antiqua" w:hAnsi="Book Antiqua" w:cs="宋体"/>
          <w:b/>
          <w:bCs/>
          <w:color w:val="000000"/>
          <w:sz w:val="24"/>
          <w:szCs w:val="24"/>
          <w:lang w:val="en-US" w:eastAsia="zh-CN"/>
        </w:rPr>
        <w:t>283</w:t>
      </w:r>
      <w:r w:rsidRPr="00433A03">
        <w:rPr>
          <w:rFonts w:ascii="Book Antiqua" w:hAnsi="Book Antiqua" w:cs="宋体"/>
          <w:color w:val="000000"/>
          <w:sz w:val="24"/>
          <w:szCs w:val="24"/>
          <w:lang w:val="en-US" w:eastAsia="zh-CN"/>
        </w:rPr>
        <w:t>: L541-L548 [PMID: 12169573]</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38 </w:t>
      </w:r>
      <w:proofErr w:type="spellStart"/>
      <w:r w:rsidRPr="00433A03">
        <w:rPr>
          <w:rFonts w:ascii="Book Antiqua" w:hAnsi="Book Antiqua" w:cs="宋体"/>
          <w:b/>
          <w:bCs/>
          <w:color w:val="000000"/>
          <w:sz w:val="24"/>
          <w:szCs w:val="24"/>
          <w:lang w:val="en-US" w:eastAsia="zh-CN"/>
        </w:rPr>
        <w:t>Mizuma</w:t>
      </w:r>
      <w:proofErr w:type="spellEnd"/>
      <w:r w:rsidRPr="00433A03">
        <w:rPr>
          <w:rFonts w:ascii="Book Antiqua" w:hAnsi="Book Antiqua" w:cs="宋体"/>
          <w:b/>
          <w:bCs/>
          <w:color w:val="000000"/>
          <w:sz w:val="24"/>
          <w:szCs w:val="24"/>
          <w:lang w:val="en-US" w:eastAsia="zh-CN"/>
        </w:rPr>
        <w:t xml:space="preserve"> K</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Schröder</w:t>
      </w:r>
      <w:proofErr w:type="spellEnd"/>
      <w:r w:rsidRPr="00433A03">
        <w:rPr>
          <w:rFonts w:ascii="Book Antiqua" w:hAnsi="Book Antiqua" w:cs="宋体"/>
          <w:color w:val="000000"/>
          <w:sz w:val="24"/>
          <w:szCs w:val="24"/>
          <w:lang w:val="en-US" w:eastAsia="zh-CN"/>
        </w:rPr>
        <w:t xml:space="preserve"> T, </w:t>
      </w:r>
      <w:proofErr w:type="spellStart"/>
      <w:r w:rsidRPr="00433A03">
        <w:rPr>
          <w:rFonts w:ascii="Book Antiqua" w:hAnsi="Book Antiqua" w:cs="宋体"/>
          <w:color w:val="000000"/>
          <w:sz w:val="24"/>
          <w:szCs w:val="24"/>
          <w:lang w:val="en-US" w:eastAsia="zh-CN"/>
        </w:rPr>
        <w:t>Kaarne</w:t>
      </w:r>
      <w:proofErr w:type="spellEnd"/>
      <w:r w:rsidRPr="00433A03">
        <w:rPr>
          <w:rFonts w:ascii="Book Antiqua" w:hAnsi="Book Antiqua" w:cs="宋体"/>
          <w:color w:val="000000"/>
          <w:sz w:val="24"/>
          <w:szCs w:val="24"/>
          <w:lang w:val="en-US" w:eastAsia="zh-CN"/>
        </w:rPr>
        <w:t xml:space="preserve"> M, </w:t>
      </w:r>
      <w:proofErr w:type="spellStart"/>
      <w:r w:rsidRPr="00433A03">
        <w:rPr>
          <w:rFonts w:ascii="Book Antiqua" w:hAnsi="Book Antiqua" w:cs="宋体"/>
          <w:color w:val="000000"/>
          <w:sz w:val="24"/>
          <w:szCs w:val="24"/>
          <w:lang w:val="en-US" w:eastAsia="zh-CN"/>
        </w:rPr>
        <w:t>Korpela</w:t>
      </w:r>
      <w:proofErr w:type="spellEnd"/>
      <w:r w:rsidRPr="00433A03">
        <w:rPr>
          <w:rFonts w:ascii="Book Antiqua" w:hAnsi="Book Antiqua" w:cs="宋体"/>
          <w:color w:val="000000"/>
          <w:sz w:val="24"/>
          <w:szCs w:val="24"/>
          <w:lang w:val="en-US" w:eastAsia="zh-CN"/>
        </w:rPr>
        <w:t xml:space="preserve"> H, </w:t>
      </w:r>
      <w:proofErr w:type="spellStart"/>
      <w:r w:rsidRPr="00433A03">
        <w:rPr>
          <w:rFonts w:ascii="Book Antiqua" w:hAnsi="Book Antiqua" w:cs="宋体"/>
          <w:color w:val="000000"/>
          <w:sz w:val="24"/>
          <w:szCs w:val="24"/>
          <w:lang w:val="en-US" w:eastAsia="zh-CN"/>
        </w:rPr>
        <w:t>Lempinen</w:t>
      </w:r>
      <w:proofErr w:type="spellEnd"/>
      <w:r w:rsidRPr="00433A03">
        <w:rPr>
          <w:rFonts w:ascii="Book Antiqua" w:hAnsi="Book Antiqua" w:cs="宋体"/>
          <w:color w:val="000000"/>
          <w:sz w:val="24"/>
          <w:szCs w:val="24"/>
          <w:lang w:val="en-US" w:eastAsia="zh-CN"/>
        </w:rPr>
        <w:t xml:space="preserve"> M. Serum phospholipase A2 in diet-induced pancreatitis. </w:t>
      </w:r>
      <w:proofErr w:type="spellStart"/>
      <w:r w:rsidRPr="00433A03">
        <w:rPr>
          <w:rFonts w:ascii="Book Antiqua" w:hAnsi="Book Antiqua" w:cs="宋体"/>
          <w:i/>
          <w:iCs/>
          <w:color w:val="000000"/>
          <w:sz w:val="24"/>
          <w:szCs w:val="24"/>
          <w:lang w:val="en-US" w:eastAsia="zh-CN"/>
        </w:rPr>
        <w:t>Eur</w:t>
      </w:r>
      <w:proofErr w:type="spellEnd"/>
      <w:r w:rsidRPr="00433A03">
        <w:rPr>
          <w:rFonts w:ascii="Book Antiqua" w:hAnsi="Book Antiqua" w:cs="宋体"/>
          <w:i/>
          <w:iCs/>
          <w:color w:val="000000"/>
          <w:sz w:val="24"/>
          <w:szCs w:val="24"/>
          <w:lang w:val="en-US" w:eastAsia="zh-CN"/>
        </w:rPr>
        <w:t xml:space="preserve"> </w:t>
      </w:r>
      <w:proofErr w:type="spellStart"/>
      <w:r w:rsidRPr="00433A03">
        <w:rPr>
          <w:rFonts w:ascii="Book Antiqua" w:hAnsi="Book Antiqua" w:cs="宋体"/>
          <w:i/>
          <w:iCs/>
          <w:color w:val="000000"/>
          <w:sz w:val="24"/>
          <w:szCs w:val="24"/>
          <w:lang w:val="en-US" w:eastAsia="zh-CN"/>
        </w:rPr>
        <w:t>Surg</w:t>
      </w:r>
      <w:proofErr w:type="spellEnd"/>
      <w:r w:rsidRPr="00433A03">
        <w:rPr>
          <w:rFonts w:ascii="Book Antiqua" w:hAnsi="Book Antiqua" w:cs="宋体"/>
          <w:i/>
          <w:iCs/>
          <w:color w:val="000000"/>
          <w:sz w:val="24"/>
          <w:szCs w:val="24"/>
          <w:lang w:val="en-US" w:eastAsia="zh-CN"/>
        </w:rPr>
        <w:t xml:space="preserve"> Res</w:t>
      </w:r>
      <w:r w:rsidRPr="00433A03">
        <w:rPr>
          <w:rFonts w:ascii="Book Antiqua" w:hAnsi="Book Antiqua" w:cs="宋体"/>
          <w:color w:val="000000"/>
          <w:sz w:val="24"/>
          <w:szCs w:val="24"/>
          <w:lang w:val="en-US" w:eastAsia="zh-CN"/>
        </w:rPr>
        <w:t xml:space="preserve"> 1984; </w:t>
      </w:r>
      <w:r w:rsidRPr="00433A03">
        <w:rPr>
          <w:rFonts w:ascii="Book Antiqua" w:hAnsi="Book Antiqua" w:cs="宋体"/>
          <w:b/>
          <w:bCs/>
          <w:color w:val="000000"/>
          <w:sz w:val="24"/>
          <w:szCs w:val="24"/>
          <w:lang w:val="en-US" w:eastAsia="zh-CN"/>
        </w:rPr>
        <w:t>16</w:t>
      </w:r>
      <w:r w:rsidRPr="00433A03">
        <w:rPr>
          <w:rFonts w:ascii="Book Antiqua" w:hAnsi="Book Antiqua" w:cs="宋体"/>
          <w:color w:val="000000"/>
          <w:sz w:val="24"/>
          <w:szCs w:val="24"/>
          <w:lang w:val="en-US" w:eastAsia="zh-CN"/>
        </w:rPr>
        <w:t>: 156-161 [PMID: 6202520]</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39 </w:t>
      </w:r>
      <w:proofErr w:type="spellStart"/>
      <w:r w:rsidRPr="00433A03">
        <w:rPr>
          <w:rFonts w:ascii="Book Antiqua" w:hAnsi="Book Antiqua" w:cs="宋体"/>
          <w:b/>
          <w:bCs/>
          <w:color w:val="000000"/>
          <w:sz w:val="24"/>
          <w:szCs w:val="24"/>
          <w:lang w:val="en-US" w:eastAsia="zh-CN"/>
        </w:rPr>
        <w:t>Hegyi</w:t>
      </w:r>
      <w:proofErr w:type="spellEnd"/>
      <w:r w:rsidRPr="00433A03">
        <w:rPr>
          <w:rFonts w:ascii="Book Antiqua" w:hAnsi="Book Antiqua" w:cs="宋体"/>
          <w:b/>
          <w:bCs/>
          <w:color w:val="000000"/>
          <w:sz w:val="24"/>
          <w:szCs w:val="24"/>
          <w:lang w:val="en-US" w:eastAsia="zh-CN"/>
        </w:rPr>
        <w:t xml:space="preserve"> P</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Rakonczay</w:t>
      </w:r>
      <w:proofErr w:type="spellEnd"/>
      <w:r w:rsidRPr="00433A03">
        <w:rPr>
          <w:rFonts w:ascii="Book Antiqua" w:hAnsi="Book Antiqua" w:cs="宋体"/>
          <w:color w:val="000000"/>
          <w:sz w:val="24"/>
          <w:szCs w:val="24"/>
          <w:lang w:val="en-US" w:eastAsia="zh-CN"/>
        </w:rPr>
        <w:t xml:space="preserve"> Z, </w:t>
      </w:r>
      <w:proofErr w:type="spellStart"/>
      <w:r w:rsidRPr="00433A03">
        <w:rPr>
          <w:rFonts w:ascii="Book Antiqua" w:hAnsi="Book Antiqua" w:cs="宋体"/>
          <w:color w:val="000000"/>
          <w:sz w:val="24"/>
          <w:szCs w:val="24"/>
          <w:lang w:val="en-US" w:eastAsia="zh-CN"/>
        </w:rPr>
        <w:t>Sári</w:t>
      </w:r>
      <w:proofErr w:type="spellEnd"/>
      <w:r w:rsidRPr="00433A03">
        <w:rPr>
          <w:rFonts w:ascii="Book Antiqua" w:hAnsi="Book Antiqua" w:cs="宋体"/>
          <w:color w:val="000000"/>
          <w:sz w:val="24"/>
          <w:szCs w:val="24"/>
          <w:lang w:val="en-US" w:eastAsia="zh-CN"/>
        </w:rPr>
        <w:t xml:space="preserve"> R, </w:t>
      </w:r>
      <w:proofErr w:type="spellStart"/>
      <w:r w:rsidRPr="00433A03">
        <w:rPr>
          <w:rFonts w:ascii="Book Antiqua" w:hAnsi="Book Antiqua" w:cs="宋体"/>
          <w:color w:val="000000"/>
          <w:sz w:val="24"/>
          <w:szCs w:val="24"/>
          <w:lang w:val="en-US" w:eastAsia="zh-CN"/>
        </w:rPr>
        <w:t>Góg</w:t>
      </w:r>
      <w:proofErr w:type="spellEnd"/>
      <w:r w:rsidRPr="00433A03">
        <w:rPr>
          <w:rFonts w:ascii="Book Antiqua" w:hAnsi="Book Antiqua" w:cs="宋体"/>
          <w:color w:val="000000"/>
          <w:sz w:val="24"/>
          <w:szCs w:val="24"/>
          <w:lang w:val="en-US" w:eastAsia="zh-CN"/>
        </w:rPr>
        <w:t xml:space="preserve"> C, </w:t>
      </w:r>
      <w:proofErr w:type="spellStart"/>
      <w:r w:rsidRPr="00433A03">
        <w:rPr>
          <w:rFonts w:ascii="Book Antiqua" w:hAnsi="Book Antiqua" w:cs="宋体"/>
          <w:color w:val="000000"/>
          <w:sz w:val="24"/>
          <w:szCs w:val="24"/>
          <w:lang w:val="en-US" w:eastAsia="zh-CN"/>
        </w:rPr>
        <w:t>Lonovics</w:t>
      </w:r>
      <w:proofErr w:type="spellEnd"/>
      <w:r w:rsidRPr="00433A03">
        <w:rPr>
          <w:rFonts w:ascii="Book Antiqua" w:hAnsi="Book Antiqua" w:cs="宋体"/>
          <w:color w:val="000000"/>
          <w:sz w:val="24"/>
          <w:szCs w:val="24"/>
          <w:lang w:val="en-US" w:eastAsia="zh-CN"/>
        </w:rPr>
        <w:t xml:space="preserve"> J, </w:t>
      </w:r>
      <w:proofErr w:type="spellStart"/>
      <w:r w:rsidRPr="00433A03">
        <w:rPr>
          <w:rFonts w:ascii="Book Antiqua" w:hAnsi="Book Antiqua" w:cs="宋体"/>
          <w:color w:val="000000"/>
          <w:sz w:val="24"/>
          <w:szCs w:val="24"/>
          <w:lang w:val="en-US" w:eastAsia="zh-CN"/>
        </w:rPr>
        <w:t>Takács</w:t>
      </w:r>
      <w:proofErr w:type="spellEnd"/>
      <w:r w:rsidRPr="00433A03">
        <w:rPr>
          <w:rFonts w:ascii="Book Antiqua" w:hAnsi="Book Antiqua" w:cs="宋体"/>
          <w:color w:val="000000"/>
          <w:sz w:val="24"/>
          <w:szCs w:val="24"/>
          <w:lang w:val="en-US" w:eastAsia="zh-CN"/>
        </w:rPr>
        <w:t xml:space="preserve"> T, </w:t>
      </w:r>
      <w:proofErr w:type="spellStart"/>
      <w:r w:rsidRPr="00433A03">
        <w:rPr>
          <w:rFonts w:ascii="Book Antiqua" w:hAnsi="Book Antiqua" w:cs="宋体"/>
          <w:color w:val="000000"/>
          <w:sz w:val="24"/>
          <w:szCs w:val="24"/>
          <w:lang w:val="en-US" w:eastAsia="zh-CN"/>
        </w:rPr>
        <w:t>Czakó</w:t>
      </w:r>
      <w:proofErr w:type="spellEnd"/>
      <w:r w:rsidRPr="00433A03">
        <w:rPr>
          <w:rFonts w:ascii="Book Antiqua" w:hAnsi="Book Antiqua" w:cs="宋体"/>
          <w:color w:val="000000"/>
          <w:sz w:val="24"/>
          <w:szCs w:val="24"/>
          <w:lang w:val="en-US" w:eastAsia="zh-CN"/>
        </w:rPr>
        <w:t xml:space="preserve"> L. L-arginine-induced experimental pancreatitis. </w:t>
      </w:r>
      <w:r w:rsidRPr="00433A03">
        <w:rPr>
          <w:rFonts w:ascii="Book Antiqua" w:hAnsi="Book Antiqua" w:cs="宋体"/>
          <w:i/>
          <w:iCs/>
          <w:color w:val="000000"/>
          <w:sz w:val="24"/>
          <w:szCs w:val="24"/>
          <w:lang w:val="en-US" w:eastAsia="zh-CN"/>
        </w:rPr>
        <w:t xml:space="preserve">World J </w:t>
      </w:r>
      <w:proofErr w:type="spellStart"/>
      <w:r w:rsidRPr="00433A03">
        <w:rPr>
          <w:rFonts w:ascii="Book Antiqua" w:hAnsi="Book Antiqua" w:cs="宋体"/>
          <w:i/>
          <w:iCs/>
          <w:color w:val="000000"/>
          <w:sz w:val="24"/>
          <w:szCs w:val="24"/>
          <w:lang w:val="en-US" w:eastAsia="zh-CN"/>
        </w:rPr>
        <w:t>Gastroenterol</w:t>
      </w:r>
      <w:proofErr w:type="spellEnd"/>
      <w:r w:rsidRPr="00433A03">
        <w:rPr>
          <w:rFonts w:ascii="Book Antiqua" w:hAnsi="Book Antiqua" w:cs="宋体"/>
          <w:color w:val="000000"/>
          <w:sz w:val="24"/>
          <w:szCs w:val="24"/>
          <w:lang w:val="en-US" w:eastAsia="zh-CN"/>
        </w:rPr>
        <w:t xml:space="preserve"> 2004; </w:t>
      </w:r>
      <w:r w:rsidRPr="00433A03">
        <w:rPr>
          <w:rFonts w:ascii="Book Antiqua" w:hAnsi="Book Antiqua" w:cs="宋体"/>
          <w:b/>
          <w:bCs/>
          <w:color w:val="000000"/>
          <w:sz w:val="24"/>
          <w:szCs w:val="24"/>
          <w:lang w:val="en-US" w:eastAsia="zh-CN"/>
        </w:rPr>
        <w:t>10</w:t>
      </w:r>
      <w:r w:rsidRPr="00433A03">
        <w:rPr>
          <w:rFonts w:ascii="Book Antiqua" w:hAnsi="Book Antiqua" w:cs="宋体"/>
          <w:color w:val="000000"/>
          <w:sz w:val="24"/>
          <w:szCs w:val="24"/>
          <w:lang w:val="en-US" w:eastAsia="zh-CN"/>
        </w:rPr>
        <w:t>: 2003-2009 [PMID: 15237423]</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40 </w:t>
      </w:r>
      <w:proofErr w:type="spellStart"/>
      <w:r w:rsidRPr="00433A03">
        <w:rPr>
          <w:rFonts w:ascii="Book Antiqua" w:hAnsi="Book Antiqua" w:cs="宋体"/>
          <w:b/>
          <w:bCs/>
          <w:color w:val="000000"/>
          <w:sz w:val="24"/>
          <w:szCs w:val="24"/>
          <w:lang w:val="en-US" w:eastAsia="zh-CN"/>
        </w:rPr>
        <w:t>Varga</w:t>
      </w:r>
      <w:proofErr w:type="spellEnd"/>
      <w:r w:rsidRPr="00433A03">
        <w:rPr>
          <w:rFonts w:ascii="Book Antiqua" w:hAnsi="Book Antiqua" w:cs="宋体"/>
          <w:b/>
          <w:bCs/>
          <w:color w:val="000000"/>
          <w:sz w:val="24"/>
          <w:szCs w:val="24"/>
          <w:lang w:val="en-US" w:eastAsia="zh-CN"/>
        </w:rPr>
        <w:t xml:space="preserve"> IS</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Matkovics</w:t>
      </w:r>
      <w:proofErr w:type="spellEnd"/>
      <w:r w:rsidRPr="00433A03">
        <w:rPr>
          <w:rFonts w:ascii="Book Antiqua" w:hAnsi="Book Antiqua" w:cs="宋体"/>
          <w:color w:val="000000"/>
          <w:sz w:val="24"/>
          <w:szCs w:val="24"/>
          <w:lang w:val="en-US" w:eastAsia="zh-CN"/>
        </w:rPr>
        <w:t xml:space="preserve"> B, </w:t>
      </w:r>
      <w:proofErr w:type="spellStart"/>
      <w:r w:rsidRPr="00433A03">
        <w:rPr>
          <w:rFonts w:ascii="Book Antiqua" w:hAnsi="Book Antiqua" w:cs="宋体"/>
          <w:color w:val="000000"/>
          <w:sz w:val="24"/>
          <w:szCs w:val="24"/>
          <w:lang w:val="en-US" w:eastAsia="zh-CN"/>
        </w:rPr>
        <w:t>Czako</w:t>
      </w:r>
      <w:proofErr w:type="spellEnd"/>
      <w:r w:rsidRPr="00433A03">
        <w:rPr>
          <w:rFonts w:ascii="Book Antiqua" w:hAnsi="Book Antiqua" w:cs="宋体"/>
          <w:color w:val="000000"/>
          <w:sz w:val="24"/>
          <w:szCs w:val="24"/>
          <w:lang w:val="en-US" w:eastAsia="zh-CN"/>
        </w:rPr>
        <w:t xml:space="preserve"> L, </w:t>
      </w:r>
      <w:proofErr w:type="spellStart"/>
      <w:r w:rsidRPr="00433A03">
        <w:rPr>
          <w:rFonts w:ascii="Book Antiqua" w:hAnsi="Book Antiqua" w:cs="宋体"/>
          <w:color w:val="000000"/>
          <w:sz w:val="24"/>
          <w:szCs w:val="24"/>
          <w:lang w:val="en-US" w:eastAsia="zh-CN"/>
        </w:rPr>
        <w:t>Hai</w:t>
      </w:r>
      <w:proofErr w:type="spellEnd"/>
      <w:r w:rsidRPr="00433A03">
        <w:rPr>
          <w:rFonts w:ascii="Book Antiqua" w:hAnsi="Book Antiqua" w:cs="宋体"/>
          <w:color w:val="000000"/>
          <w:sz w:val="24"/>
          <w:szCs w:val="24"/>
          <w:lang w:val="en-US" w:eastAsia="zh-CN"/>
        </w:rPr>
        <w:t xml:space="preserve"> DQ, </w:t>
      </w:r>
      <w:proofErr w:type="spellStart"/>
      <w:r w:rsidRPr="00433A03">
        <w:rPr>
          <w:rFonts w:ascii="Book Antiqua" w:hAnsi="Book Antiqua" w:cs="宋体"/>
          <w:color w:val="000000"/>
          <w:sz w:val="24"/>
          <w:szCs w:val="24"/>
          <w:lang w:val="en-US" w:eastAsia="zh-CN"/>
        </w:rPr>
        <w:t>Kotorman</w:t>
      </w:r>
      <w:proofErr w:type="spellEnd"/>
      <w:r w:rsidRPr="00433A03">
        <w:rPr>
          <w:rFonts w:ascii="Book Antiqua" w:hAnsi="Book Antiqua" w:cs="宋体"/>
          <w:color w:val="000000"/>
          <w:sz w:val="24"/>
          <w:szCs w:val="24"/>
          <w:lang w:val="en-US" w:eastAsia="zh-CN"/>
        </w:rPr>
        <w:t xml:space="preserve"> M, </w:t>
      </w:r>
      <w:proofErr w:type="spellStart"/>
      <w:r w:rsidRPr="00433A03">
        <w:rPr>
          <w:rFonts w:ascii="Book Antiqua" w:hAnsi="Book Antiqua" w:cs="宋体"/>
          <w:color w:val="000000"/>
          <w:sz w:val="24"/>
          <w:szCs w:val="24"/>
          <w:lang w:val="en-US" w:eastAsia="zh-CN"/>
        </w:rPr>
        <w:t>Takacs</w:t>
      </w:r>
      <w:proofErr w:type="spellEnd"/>
      <w:r w:rsidRPr="00433A03">
        <w:rPr>
          <w:rFonts w:ascii="Book Antiqua" w:hAnsi="Book Antiqua" w:cs="宋体"/>
          <w:color w:val="000000"/>
          <w:sz w:val="24"/>
          <w:szCs w:val="24"/>
          <w:lang w:val="en-US" w:eastAsia="zh-CN"/>
        </w:rPr>
        <w:t xml:space="preserve"> T, </w:t>
      </w:r>
      <w:proofErr w:type="spellStart"/>
      <w:r w:rsidRPr="00433A03">
        <w:rPr>
          <w:rFonts w:ascii="Book Antiqua" w:hAnsi="Book Antiqua" w:cs="宋体"/>
          <w:color w:val="000000"/>
          <w:sz w:val="24"/>
          <w:szCs w:val="24"/>
          <w:lang w:val="en-US" w:eastAsia="zh-CN"/>
        </w:rPr>
        <w:t>Sasvari</w:t>
      </w:r>
      <w:proofErr w:type="spellEnd"/>
      <w:r w:rsidRPr="00433A03">
        <w:rPr>
          <w:rFonts w:ascii="Book Antiqua" w:hAnsi="Book Antiqua" w:cs="宋体"/>
          <w:color w:val="000000"/>
          <w:sz w:val="24"/>
          <w:szCs w:val="24"/>
          <w:lang w:val="en-US" w:eastAsia="zh-CN"/>
        </w:rPr>
        <w:t xml:space="preserve"> M. Oxidative stress changes in L-arginine-induced pancreatitis in rats. </w:t>
      </w:r>
      <w:r w:rsidRPr="00433A03">
        <w:rPr>
          <w:rFonts w:ascii="Book Antiqua" w:hAnsi="Book Antiqua" w:cs="宋体"/>
          <w:i/>
          <w:iCs/>
          <w:color w:val="000000"/>
          <w:sz w:val="24"/>
          <w:szCs w:val="24"/>
          <w:lang w:val="en-US" w:eastAsia="zh-CN"/>
        </w:rPr>
        <w:t>Pancreas</w:t>
      </w:r>
      <w:r w:rsidRPr="00433A03">
        <w:rPr>
          <w:rFonts w:ascii="Book Antiqua" w:hAnsi="Book Antiqua" w:cs="宋体"/>
          <w:color w:val="000000"/>
          <w:sz w:val="24"/>
          <w:szCs w:val="24"/>
          <w:lang w:val="en-US" w:eastAsia="zh-CN"/>
        </w:rPr>
        <w:t xml:space="preserve"> 1997; </w:t>
      </w:r>
      <w:r w:rsidRPr="00433A03">
        <w:rPr>
          <w:rFonts w:ascii="Book Antiqua" w:hAnsi="Book Antiqua" w:cs="宋体"/>
          <w:b/>
          <w:bCs/>
          <w:color w:val="000000"/>
          <w:sz w:val="24"/>
          <w:szCs w:val="24"/>
          <w:lang w:val="en-US" w:eastAsia="zh-CN"/>
        </w:rPr>
        <w:t>14</w:t>
      </w:r>
      <w:r w:rsidRPr="00433A03">
        <w:rPr>
          <w:rFonts w:ascii="Book Antiqua" w:hAnsi="Book Antiqua" w:cs="宋体"/>
          <w:color w:val="000000"/>
          <w:sz w:val="24"/>
          <w:szCs w:val="24"/>
          <w:lang w:val="en-US" w:eastAsia="zh-CN"/>
        </w:rPr>
        <w:t>: 355-359 [PMID: 9163781 DOI: 10.1097/00006676-199705000-00005]</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lastRenderedPageBreak/>
        <w:t xml:space="preserve">41 </w:t>
      </w:r>
      <w:r w:rsidRPr="00433A03">
        <w:rPr>
          <w:rFonts w:ascii="Book Antiqua" w:hAnsi="Book Antiqua" w:cs="宋体"/>
          <w:b/>
          <w:bCs/>
          <w:color w:val="000000"/>
          <w:sz w:val="24"/>
          <w:szCs w:val="24"/>
          <w:lang w:val="en-US" w:eastAsia="zh-CN"/>
        </w:rPr>
        <w:t>PFEFFER RB</w:t>
      </w:r>
      <w:r w:rsidRPr="00433A03">
        <w:rPr>
          <w:rFonts w:ascii="Book Antiqua" w:hAnsi="Book Antiqua" w:cs="宋体"/>
          <w:color w:val="000000"/>
          <w:sz w:val="24"/>
          <w:szCs w:val="24"/>
          <w:lang w:val="en-US" w:eastAsia="zh-CN"/>
        </w:rPr>
        <w:t xml:space="preserve">, STASIOR O, HINTON JW. The clinical picture of the sequential development of acute hemorrhagic pancreatitis in the dog. </w:t>
      </w:r>
      <w:proofErr w:type="spellStart"/>
      <w:r w:rsidRPr="00433A03">
        <w:rPr>
          <w:rFonts w:ascii="Book Antiqua" w:hAnsi="Book Antiqua" w:cs="宋体"/>
          <w:i/>
          <w:iCs/>
          <w:color w:val="000000"/>
          <w:sz w:val="24"/>
          <w:szCs w:val="24"/>
          <w:lang w:val="en-US" w:eastAsia="zh-CN"/>
        </w:rPr>
        <w:t>Surg</w:t>
      </w:r>
      <w:proofErr w:type="spellEnd"/>
      <w:r w:rsidRPr="00433A03">
        <w:rPr>
          <w:rFonts w:ascii="Book Antiqua" w:hAnsi="Book Antiqua" w:cs="宋体"/>
          <w:i/>
          <w:iCs/>
          <w:color w:val="000000"/>
          <w:sz w:val="24"/>
          <w:szCs w:val="24"/>
          <w:lang w:val="en-US" w:eastAsia="zh-CN"/>
        </w:rPr>
        <w:t xml:space="preserve"> Forum</w:t>
      </w:r>
      <w:r w:rsidRPr="00433A03">
        <w:rPr>
          <w:rFonts w:ascii="Book Antiqua" w:hAnsi="Book Antiqua" w:cs="宋体"/>
          <w:color w:val="000000"/>
          <w:sz w:val="24"/>
          <w:szCs w:val="24"/>
          <w:lang w:val="en-US" w:eastAsia="zh-CN"/>
        </w:rPr>
        <w:t xml:space="preserve"> 1957; </w:t>
      </w:r>
      <w:r w:rsidRPr="00433A03">
        <w:rPr>
          <w:rFonts w:ascii="Book Antiqua" w:hAnsi="Book Antiqua" w:cs="宋体"/>
          <w:b/>
          <w:bCs/>
          <w:color w:val="000000"/>
          <w:sz w:val="24"/>
          <w:szCs w:val="24"/>
          <w:lang w:val="en-US" w:eastAsia="zh-CN"/>
        </w:rPr>
        <w:t>8</w:t>
      </w:r>
      <w:r w:rsidRPr="00433A03">
        <w:rPr>
          <w:rFonts w:ascii="Book Antiqua" w:hAnsi="Book Antiqua" w:cs="宋体"/>
          <w:color w:val="000000"/>
          <w:sz w:val="24"/>
          <w:szCs w:val="24"/>
          <w:lang w:val="en-US" w:eastAsia="zh-CN"/>
        </w:rPr>
        <w:t>: 248-251 [PMID: 13529599]</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42 </w:t>
      </w:r>
      <w:proofErr w:type="spellStart"/>
      <w:r w:rsidRPr="00433A03">
        <w:rPr>
          <w:rFonts w:ascii="Book Antiqua" w:hAnsi="Book Antiqua" w:cs="宋体"/>
          <w:b/>
          <w:bCs/>
          <w:color w:val="000000"/>
          <w:sz w:val="24"/>
          <w:szCs w:val="24"/>
          <w:lang w:val="en-US" w:eastAsia="zh-CN"/>
        </w:rPr>
        <w:t>Nevalainen</w:t>
      </w:r>
      <w:proofErr w:type="spellEnd"/>
      <w:r w:rsidRPr="00433A03">
        <w:rPr>
          <w:rFonts w:ascii="Book Antiqua" w:hAnsi="Book Antiqua" w:cs="宋体"/>
          <w:b/>
          <w:bCs/>
          <w:color w:val="000000"/>
          <w:sz w:val="24"/>
          <w:szCs w:val="24"/>
          <w:lang w:val="en-US" w:eastAsia="zh-CN"/>
        </w:rPr>
        <w:t xml:space="preserve"> TJ</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Seppä</w:t>
      </w:r>
      <w:proofErr w:type="spellEnd"/>
      <w:r w:rsidRPr="00433A03">
        <w:rPr>
          <w:rFonts w:ascii="Book Antiqua" w:hAnsi="Book Antiqua" w:cs="宋体"/>
          <w:color w:val="000000"/>
          <w:sz w:val="24"/>
          <w:szCs w:val="24"/>
          <w:lang w:val="en-US" w:eastAsia="zh-CN"/>
        </w:rPr>
        <w:t xml:space="preserve"> A. Acute pancreatitis caused by closed duodenal loop in the rat. </w:t>
      </w:r>
      <w:proofErr w:type="spellStart"/>
      <w:r w:rsidRPr="00433A03">
        <w:rPr>
          <w:rFonts w:ascii="Book Antiqua" w:hAnsi="Book Antiqua" w:cs="宋体"/>
          <w:i/>
          <w:iCs/>
          <w:color w:val="000000"/>
          <w:sz w:val="24"/>
          <w:szCs w:val="24"/>
          <w:lang w:val="en-US" w:eastAsia="zh-CN"/>
        </w:rPr>
        <w:t>Scand</w:t>
      </w:r>
      <w:proofErr w:type="spellEnd"/>
      <w:r w:rsidRPr="00433A03">
        <w:rPr>
          <w:rFonts w:ascii="Book Antiqua" w:hAnsi="Book Antiqua" w:cs="宋体"/>
          <w:i/>
          <w:iCs/>
          <w:color w:val="000000"/>
          <w:sz w:val="24"/>
          <w:szCs w:val="24"/>
          <w:lang w:val="en-US" w:eastAsia="zh-CN"/>
        </w:rPr>
        <w:t xml:space="preserve"> J </w:t>
      </w:r>
      <w:proofErr w:type="spellStart"/>
      <w:r w:rsidRPr="00433A03">
        <w:rPr>
          <w:rFonts w:ascii="Book Antiqua" w:hAnsi="Book Antiqua" w:cs="宋体"/>
          <w:i/>
          <w:iCs/>
          <w:color w:val="000000"/>
          <w:sz w:val="24"/>
          <w:szCs w:val="24"/>
          <w:lang w:val="en-US" w:eastAsia="zh-CN"/>
        </w:rPr>
        <w:t>Gastroenterol</w:t>
      </w:r>
      <w:proofErr w:type="spellEnd"/>
      <w:r w:rsidRPr="00433A03">
        <w:rPr>
          <w:rFonts w:ascii="Book Antiqua" w:hAnsi="Book Antiqua" w:cs="宋体"/>
          <w:color w:val="000000"/>
          <w:sz w:val="24"/>
          <w:szCs w:val="24"/>
          <w:lang w:val="en-US" w:eastAsia="zh-CN"/>
        </w:rPr>
        <w:t xml:space="preserve"> 1975; </w:t>
      </w:r>
      <w:r w:rsidRPr="00433A03">
        <w:rPr>
          <w:rFonts w:ascii="Book Antiqua" w:hAnsi="Book Antiqua" w:cs="宋体"/>
          <w:b/>
          <w:bCs/>
          <w:color w:val="000000"/>
          <w:sz w:val="24"/>
          <w:szCs w:val="24"/>
          <w:lang w:val="en-US" w:eastAsia="zh-CN"/>
        </w:rPr>
        <w:t>10</w:t>
      </w:r>
      <w:r w:rsidRPr="00433A03">
        <w:rPr>
          <w:rFonts w:ascii="Book Antiqua" w:hAnsi="Book Antiqua" w:cs="宋体"/>
          <w:color w:val="000000"/>
          <w:sz w:val="24"/>
          <w:szCs w:val="24"/>
          <w:lang w:val="en-US" w:eastAsia="zh-CN"/>
        </w:rPr>
        <w:t>: 521-527 [PMID: 1153948]</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43 </w:t>
      </w:r>
      <w:proofErr w:type="spellStart"/>
      <w:r w:rsidRPr="00433A03">
        <w:rPr>
          <w:rFonts w:ascii="Book Antiqua" w:hAnsi="Book Antiqua" w:cs="宋体"/>
          <w:b/>
          <w:bCs/>
          <w:color w:val="000000"/>
          <w:sz w:val="24"/>
          <w:szCs w:val="24"/>
          <w:lang w:val="en-US" w:eastAsia="zh-CN"/>
        </w:rPr>
        <w:t>Orda</w:t>
      </w:r>
      <w:proofErr w:type="spellEnd"/>
      <w:r w:rsidRPr="00433A03">
        <w:rPr>
          <w:rFonts w:ascii="Book Antiqua" w:hAnsi="Book Antiqua" w:cs="宋体"/>
          <w:b/>
          <w:bCs/>
          <w:color w:val="000000"/>
          <w:sz w:val="24"/>
          <w:szCs w:val="24"/>
          <w:lang w:val="en-US" w:eastAsia="zh-CN"/>
        </w:rPr>
        <w:t xml:space="preserve"> R</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Hadas</w:t>
      </w:r>
      <w:proofErr w:type="spellEnd"/>
      <w:r w:rsidRPr="00433A03">
        <w:rPr>
          <w:rFonts w:ascii="Book Antiqua" w:hAnsi="Book Antiqua" w:cs="宋体"/>
          <w:color w:val="000000"/>
          <w:sz w:val="24"/>
          <w:szCs w:val="24"/>
          <w:lang w:val="en-US" w:eastAsia="zh-CN"/>
        </w:rPr>
        <w:t xml:space="preserve"> N, </w:t>
      </w:r>
      <w:proofErr w:type="spellStart"/>
      <w:r w:rsidRPr="00433A03">
        <w:rPr>
          <w:rFonts w:ascii="Book Antiqua" w:hAnsi="Book Antiqua" w:cs="宋体"/>
          <w:color w:val="000000"/>
          <w:sz w:val="24"/>
          <w:szCs w:val="24"/>
          <w:lang w:val="en-US" w:eastAsia="zh-CN"/>
        </w:rPr>
        <w:t>Orda</w:t>
      </w:r>
      <w:proofErr w:type="spellEnd"/>
      <w:r w:rsidRPr="00433A03">
        <w:rPr>
          <w:rFonts w:ascii="Book Antiqua" w:hAnsi="Book Antiqua" w:cs="宋体"/>
          <w:color w:val="000000"/>
          <w:sz w:val="24"/>
          <w:szCs w:val="24"/>
          <w:lang w:val="en-US" w:eastAsia="zh-CN"/>
        </w:rPr>
        <w:t xml:space="preserve"> S, </w:t>
      </w:r>
      <w:proofErr w:type="spellStart"/>
      <w:r w:rsidRPr="00433A03">
        <w:rPr>
          <w:rFonts w:ascii="Book Antiqua" w:hAnsi="Book Antiqua" w:cs="宋体"/>
          <w:color w:val="000000"/>
          <w:sz w:val="24"/>
          <w:szCs w:val="24"/>
          <w:lang w:val="en-US" w:eastAsia="zh-CN"/>
        </w:rPr>
        <w:t>Wiznitzer</w:t>
      </w:r>
      <w:proofErr w:type="spellEnd"/>
      <w:r w:rsidRPr="00433A03">
        <w:rPr>
          <w:rFonts w:ascii="Book Antiqua" w:hAnsi="Book Antiqua" w:cs="宋体"/>
          <w:color w:val="000000"/>
          <w:sz w:val="24"/>
          <w:szCs w:val="24"/>
          <w:lang w:val="en-US" w:eastAsia="zh-CN"/>
        </w:rPr>
        <w:t xml:space="preserve"> T. Experimental acute pancreatitis. Inducement by </w:t>
      </w:r>
      <w:proofErr w:type="spellStart"/>
      <w:r w:rsidRPr="00433A03">
        <w:rPr>
          <w:rFonts w:ascii="Book Antiqua" w:hAnsi="Book Antiqua" w:cs="宋体"/>
          <w:color w:val="000000"/>
          <w:sz w:val="24"/>
          <w:szCs w:val="24"/>
          <w:lang w:val="en-US" w:eastAsia="zh-CN"/>
        </w:rPr>
        <w:t>taurocholate</w:t>
      </w:r>
      <w:proofErr w:type="spellEnd"/>
      <w:r w:rsidRPr="00433A03">
        <w:rPr>
          <w:rFonts w:ascii="Book Antiqua" w:hAnsi="Book Antiqua" w:cs="宋体"/>
          <w:color w:val="000000"/>
          <w:sz w:val="24"/>
          <w:szCs w:val="24"/>
          <w:lang w:val="en-US" w:eastAsia="zh-CN"/>
        </w:rPr>
        <w:t xml:space="preserve"> sodium-trypsin injection into a temporarily closed duodenal loop in the rat. </w:t>
      </w:r>
      <w:r w:rsidRPr="00433A03">
        <w:rPr>
          <w:rFonts w:ascii="Book Antiqua" w:hAnsi="Book Antiqua" w:cs="宋体"/>
          <w:i/>
          <w:iCs/>
          <w:color w:val="000000"/>
          <w:sz w:val="24"/>
          <w:szCs w:val="24"/>
          <w:lang w:val="en-US" w:eastAsia="zh-CN"/>
        </w:rPr>
        <w:t xml:space="preserve">Arch </w:t>
      </w:r>
      <w:proofErr w:type="spellStart"/>
      <w:r w:rsidRPr="00433A03">
        <w:rPr>
          <w:rFonts w:ascii="Book Antiqua" w:hAnsi="Book Antiqua" w:cs="宋体"/>
          <w:i/>
          <w:iCs/>
          <w:color w:val="000000"/>
          <w:sz w:val="24"/>
          <w:szCs w:val="24"/>
          <w:lang w:val="en-US" w:eastAsia="zh-CN"/>
        </w:rPr>
        <w:t>Surg</w:t>
      </w:r>
      <w:proofErr w:type="spellEnd"/>
      <w:r w:rsidRPr="00433A03">
        <w:rPr>
          <w:rFonts w:ascii="Book Antiqua" w:hAnsi="Book Antiqua" w:cs="宋体"/>
          <w:color w:val="000000"/>
          <w:sz w:val="24"/>
          <w:szCs w:val="24"/>
          <w:lang w:val="en-US" w:eastAsia="zh-CN"/>
        </w:rPr>
        <w:t xml:space="preserve"> 1980; </w:t>
      </w:r>
      <w:r w:rsidRPr="00433A03">
        <w:rPr>
          <w:rFonts w:ascii="Book Antiqua" w:hAnsi="Book Antiqua" w:cs="宋体"/>
          <w:b/>
          <w:bCs/>
          <w:color w:val="000000"/>
          <w:sz w:val="24"/>
          <w:szCs w:val="24"/>
          <w:lang w:val="en-US" w:eastAsia="zh-CN"/>
        </w:rPr>
        <w:t>115</w:t>
      </w:r>
      <w:r w:rsidRPr="00433A03">
        <w:rPr>
          <w:rFonts w:ascii="Book Antiqua" w:hAnsi="Book Antiqua" w:cs="宋体"/>
          <w:color w:val="000000"/>
          <w:sz w:val="24"/>
          <w:szCs w:val="24"/>
          <w:lang w:val="en-US" w:eastAsia="zh-CN"/>
        </w:rPr>
        <w:t>: 327-329 [PMID: 6153522 DOI: 10.1001/archsurg.1980.01380030073018]</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44 </w:t>
      </w:r>
      <w:proofErr w:type="spellStart"/>
      <w:r w:rsidRPr="00433A03">
        <w:rPr>
          <w:rFonts w:ascii="Book Antiqua" w:hAnsi="Book Antiqua" w:cs="宋体"/>
          <w:b/>
          <w:bCs/>
          <w:color w:val="000000"/>
          <w:sz w:val="24"/>
          <w:szCs w:val="24"/>
          <w:lang w:val="en-US" w:eastAsia="zh-CN"/>
        </w:rPr>
        <w:t>Widdison</w:t>
      </w:r>
      <w:proofErr w:type="spellEnd"/>
      <w:r w:rsidRPr="00433A03">
        <w:rPr>
          <w:rFonts w:ascii="Book Antiqua" w:hAnsi="Book Antiqua" w:cs="宋体"/>
          <w:b/>
          <w:bCs/>
          <w:color w:val="000000"/>
          <w:sz w:val="24"/>
          <w:szCs w:val="24"/>
          <w:lang w:val="en-US" w:eastAsia="zh-CN"/>
        </w:rPr>
        <w:t xml:space="preserve"> AL</w:t>
      </w:r>
      <w:r w:rsidRPr="00433A03">
        <w:rPr>
          <w:rFonts w:ascii="Book Antiqua" w:hAnsi="Book Antiqua" w:cs="宋体"/>
          <w:color w:val="000000"/>
          <w:sz w:val="24"/>
          <w:szCs w:val="24"/>
          <w:lang w:val="en-US" w:eastAsia="zh-CN"/>
        </w:rPr>
        <w:t xml:space="preserve">, Alvarez C, </w:t>
      </w:r>
      <w:proofErr w:type="spellStart"/>
      <w:r w:rsidRPr="00433A03">
        <w:rPr>
          <w:rFonts w:ascii="Book Antiqua" w:hAnsi="Book Antiqua" w:cs="宋体"/>
          <w:color w:val="000000"/>
          <w:sz w:val="24"/>
          <w:szCs w:val="24"/>
          <w:lang w:val="en-US" w:eastAsia="zh-CN"/>
        </w:rPr>
        <w:t>Reber</w:t>
      </w:r>
      <w:proofErr w:type="spellEnd"/>
      <w:r w:rsidRPr="00433A03">
        <w:rPr>
          <w:rFonts w:ascii="Book Antiqua" w:hAnsi="Book Antiqua" w:cs="宋体"/>
          <w:color w:val="000000"/>
          <w:sz w:val="24"/>
          <w:szCs w:val="24"/>
          <w:lang w:val="en-US" w:eastAsia="zh-CN"/>
        </w:rPr>
        <w:t xml:space="preserve"> HA. The low-pressure duct perfusion model of acute pancreatitis. </w:t>
      </w:r>
      <w:proofErr w:type="spellStart"/>
      <w:r w:rsidRPr="00433A03">
        <w:rPr>
          <w:rFonts w:ascii="Book Antiqua" w:hAnsi="Book Antiqua" w:cs="宋体"/>
          <w:i/>
          <w:iCs/>
          <w:color w:val="000000"/>
          <w:sz w:val="24"/>
          <w:szCs w:val="24"/>
          <w:lang w:val="en-US" w:eastAsia="zh-CN"/>
        </w:rPr>
        <w:t>Eur</w:t>
      </w:r>
      <w:proofErr w:type="spellEnd"/>
      <w:r w:rsidRPr="00433A03">
        <w:rPr>
          <w:rFonts w:ascii="Book Antiqua" w:hAnsi="Book Antiqua" w:cs="宋体"/>
          <w:i/>
          <w:iCs/>
          <w:color w:val="000000"/>
          <w:sz w:val="24"/>
          <w:szCs w:val="24"/>
          <w:lang w:val="en-US" w:eastAsia="zh-CN"/>
        </w:rPr>
        <w:t xml:space="preserve"> </w:t>
      </w:r>
      <w:proofErr w:type="spellStart"/>
      <w:r w:rsidRPr="00433A03">
        <w:rPr>
          <w:rFonts w:ascii="Book Antiqua" w:hAnsi="Book Antiqua" w:cs="宋体"/>
          <w:i/>
          <w:iCs/>
          <w:color w:val="000000"/>
          <w:sz w:val="24"/>
          <w:szCs w:val="24"/>
          <w:lang w:val="en-US" w:eastAsia="zh-CN"/>
        </w:rPr>
        <w:t>Surg</w:t>
      </w:r>
      <w:proofErr w:type="spellEnd"/>
      <w:r w:rsidRPr="00433A03">
        <w:rPr>
          <w:rFonts w:ascii="Book Antiqua" w:hAnsi="Book Antiqua" w:cs="宋体"/>
          <w:i/>
          <w:iCs/>
          <w:color w:val="000000"/>
          <w:sz w:val="24"/>
          <w:szCs w:val="24"/>
          <w:lang w:val="en-US" w:eastAsia="zh-CN"/>
        </w:rPr>
        <w:t xml:space="preserve"> Res</w:t>
      </w:r>
      <w:r w:rsidRPr="00433A03">
        <w:rPr>
          <w:rFonts w:ascii="Book Antiqua" w:hAnsi="Book Antiqua" w:cs="宋体"/>
          <w:color w:val="000000"/>
          <w:sz w:val="24"/>
          <w:szCs w:val="24"/>
          <w:lang w:val="en-US" w:eastAsia="zh-CN"/>
        </w:rPr>
        <w:t xml:space="preserve"> 1992; </w:t>
      </w:r>
      <w:r w:rsidRPr="00433A03">
        <w:rPr>
          <w:rFonts w:ascii="Book Antiqua" w:hAnsi="Book Antiqua" w:cs="宋体"/>
          <w:b/>
          <w:bCs/>
          <w:color w:val="000000"/>
          <w:sz w:val="24"/>
          <w:szCs w:val="24"/>
          <w:lang w:val="en-US" w:eastAsia="zh-CN"/>
        </w:rPr>
        <w:t xml:space="preserve">24 </w:t>
      </w:r>
      <w:proofErr w:type="spellStart"/>
      <w:r w:rsidRPr="00433A03">
        <w:rPr>
          <w:rFonts w:ascii="Book Antiqua" w:hAnsi="Book Antiqua" w:cs="宋体"/>
          <w:b/>
          <w:bCs/>
          <w:color w:val="000000"/>
          <w:sz w:val="24"/>
          <w:szCs w:val="24"/>
          <w:lang w:val="en-US" w:eastAsia="zh-CN"/>
        </w:rPr>
        <w:t>Suppl</w:t>
      </w:r>
      <w:proofErr w:type="spellEnd"/>
      <w:r w:rsidRPr="00433A03">
        <w:rPr>
          <w:rFonts w:ascii="Book Antiqua" w:hAnsi="Book Antiqua" w:cs="宋体"/>
          <w:b/>
          <w:bCs/>
          <w:color w:val="000000"/>
          <w:sz w:val="24"/>
          <w:szCs w:val="24"/>
          <w:lang w:val="en-US" w:eastAsia="zh-CN"/>
        </w:rPr>
        <w:t xml:space="preserve"> 1</w:t>
      </w:r>
      <w:r w:rsidRPr="00433A03">
        <w:rPr>
          <w:rFonts w:ascii="Book Antiqua" w:hAnsi="Book Antiqua" w:cs="宋体"/>
          <w:color w:val="000000"/>
          <w:sz w:val="24"/>
          <w:szCs w:val="24"/>
          <w:lang w:val="en-US" w:eastAsia="zh-CN"/>
        </w:rPr>
        <w:t>: 55-61 [PMID: 1601024 DOI: 10.1159/000129239]</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45 </w:t>
      </w:r>
      <w:proofErr w:type="spellStart"/>
      <w:r w:rsidRPr="00433A03">
        <w:rPr>
          <w:rFonts w:ascii="Book Antiqua" w:hAnsi="Book Antiqua" w:cs="宋体"/>
          <w:b/>
          <w:bCs/>
          <w:color w:val="000000"/>
          <w:sz w:val="24"/>
          <w:szCs w:val="24"/>
          <w:lang w:val="en-US" w:eastAsia="zh-CN"/>
        </w:rPr>
        <w:t>Olazábal</w:t>
      </w:r>
      <w:proofErr w:type="spellEnd"/>
      <w:r w:rsidRPr="00433A03">
        <w:rPr>
          <w:rFonts w:ascii="Book Antiqua" w:hAnsi="Book Antiqua" w:cs="宋体"/>
          <w:b/>
          <w:bCs/>
          <w:color w:val="000000"/>
          <w:sz w:val="24"/>
          <w:szCs w:val="24"/>
          <w:lang w:val="en-US" w:eastAsia="zh-CN"/>
        </w:rPr>
        <w:t xml:space="preserve"> A</w:t>
      </w:r>
      <w:r w:rsidRPr="00433A03">
        <w:rPr>
          <w:rFonts w:ascii="Book Antiqua" w:hAnsi="Book Antiqua" w:cs="宋体"/>
          <w:color w:val="000000"/>
          <w:sz w:val="24"/>
          <w:szCs w:val="24"/>
          <w:lang w:val="en-US" w:eastAsia="zh-CN"/>
        </w:rPr>
        <w:t xml:space="preserve">. Effect of prostaglandins E2 and I2 and of indomethacin on </w:t>
      </w:r>
      <w:proofErr w:type="spellStart"/>
      <w:r w:rsidRPr="00433A03">
        <w:rPr>
          <w:rFonts w:ascii="Book Antiqua" w:hAnsi="Book Antiqua" w:cs="宋体"/>
          <w:color w:val="000000"/>
          <w:sz w:val="24"/>
          <w:szCs w:val="24"/>
          <w:lang w:val="en-US" w:eastAsia="zh-CN"/>
        </w:rPr>
        <w:t>deoxycholic</w:t>
      </w:r>
      <w:proofErr w:type="spellEnd"/>
      <w:r w:rsidRPr="00433A03">
        <w:rPr>
          <w:rFonts w:ascii="Book Antiqua" w:hAnsi="Book Antiqua" w:cs="宋体"/>
          <w:color w:val="000000"/>
          <w:sz w:val="24"/>
          <w:szCs w:val="24"/>
          <w:lang w:val="en-US" w:eastAsia="zh-CN"/>
        </w:rPr>
        <w:t xml:space="preserve"> acid-induced damage to the rat bile-pancreatic duct. </w:t>
      </w:r>
      <w:r w:rsidRPr="00433A03">
        <w:rPr>
          <w:rFonts w:ascii="Book Antiqua" w:hAnsi="Book Antiqua" w:cs="宋体"/>
          <w:i/>
          <w:iCs/>
          <w:color w:val="000000"/>
          <w:sz w:val="24"/>
          <w:szCs w:val="24"/>
          <w:lang w:val="en-US" w:eastAsia="zh-CN"/>
        </w:rPr>
        <w:t>Gastroenterology</w:t>
      </w:r>
      <w:r w:rsidRPr="00433A03">
        <w:rPr>
          <w:rFonts w:ascii="Book Antiqua" w:hAnsi="Book Antiqua" w:cs="宋体"/>
          <w:color w:val="000000"/>
          <w:sz w:val="24"/>
          <w:szCs w:val="24"/>
          <w:lang w:val="en-US" w:eastAsia="zh-CN"/>
        </w:rPr>
        <w:t xml:space="preserve"> 1983; </w:t>
      </w:r>
      <w:r w:rsidRPr="00433A03">
        <w:rPr>
          <w:rFonts w:ascii="Book Antiqua" w:hAnsi="Book Antiqua" w:cs="宋体"/>
          <w:b/>
          <w:bCs/>
          <w:color w:val="000000"/>
          <w:sz w:val="24"/>
          <w:szCs w:val="24"/>
          <w:lang w:val="en-US" w:eastAsia="zh-CN"/>
        </w:rPr>
        <w:t>84</w:t>
      </w:r>
      <w:r w:rsidRPr="00433A03">
        <w:rPr>
          <w:rFonts w:ascii="Book Antiqua" w:hAnsi="Book Antiqua" w:cs="宋体"/>
          <w:color w:val="000000"/>
          <w:sz w:val="24"/>
          <w:szCs w:val="24"/>
          <w:lang w:val="en-US" w:eastAsia="zh-CN"/>
        </w:rPr>
        <w:t>: 928-934 [PMID: 6339311]</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46 </w:t>
      </w:r>
      <w:proofErr w:type="spellStart"/>
      <w:r w:rsidRPr="00433A03">
        <w:rPr>
          <w:rFonts w:ascii="Book Antiqua" w:hAnsi="Book Antiqua" w:cs="宋体"/>
          <w:b/>
          <w:bCs/>
          <w:color w:val="000000"/>
          <w:sz w:val="24"/>
          <w:szCs w:val="24"/>
          <w:lang w:val="en-US" w:eastAsia="zh-CN"/>
        </w:rPr>
        <w:t>Aho</w:t>
      </w:r>
      <w:proofErr w:type="spellEnd"/>
      <w:r w:rsidRPr="00433A03">
        <w:rPr>
          <w:rFonts w:ascii="Book Antiqua" w:hAnsi="Book Antiqua" w:cs="宋体"/>
          <w:b/>
          <w:bCs/>
          <w:color w:val="000000"/>
          <w:sz w:val="24"/>
          <w:szCs w:val="24"/>
          <w:lang w:val="en-US" w:eastAsia="zh-CN"/>
        </w:rPr>
        <w:t xml:space="preserve"> HJ</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Nevalainen</w:t>
      </w:r>
      <w:proofErr w:type="spellEnd"/>
      <w:r w:rsidRPr="00433A03">
        <w:rPr>
          <w:rFonts w:ascii="Book Antiqua" w:hAnsi="Book Antiqua" w:cs="宋体"/>
          <w:color w:val="000000"/>
          <w:sz w:val="24"/>
          <w:szCs w:val="24"/>
          <w:lang w:val="en-US" w:eastAsia="zh-CN"/>
        </w:rPr>
        <w:t xml:space="preserve"> TJ, </w:t>
      </w:r>
      <w:proofErr w:type="spellStart"/>
      <w:r w:rsidRPr="00433A03">
        <w:rPr>
          <w:rFonts w:ascii="Book Antiqua" w:hAnsi="Book Antiqua" w:cs="宋体"/>
          <w:color w:val="000000"/>
          <w:sz w:val="24"/>
          <w:szCs w:val="24"/>
          <w:lang w:val="en-US" w:eastAsia="zh-CN"/>
        </w:rPr>
        <w:t>Aho</w:t>
      </w:r>
      <w:proofErr w:type="spellEnd"/>
      <w:r w:rsidRPr="00433A03">
        <w:rPr>
          <w:rFonts w:ascii="Book Antiqua" w:hAnsi="Book Antiqua" w:cs="宋体"/>
          <w:color w:val="000000"/>
          <w:sz w:val="24"/>
          <w:szCs w:val="24"/>
          <w:lang w:val="en-US" w:eastAsia="zh-CN"/>
        </w:rPr>
        <w:t xml:space="preserve"> AJ. Experimental pancreatitis in the rat. Development of pancreatic necrosis, ischemia and edema after </w:t>
      </w:r>
      <w:proofErr w:type="spellStart"/>
      <w:r w:rsidRPr="00433A03">
        <w:rPr>
          <w:rFonts w:ascii="Book Antiqua" w:hAnsi="Book Antiqua" w:cs="宋体"/>
          <w:color w:val="000000"/>
          <w:sz w:val="24"/>
          <w:szCs w:val="24"/>
          <w:lang w:val="en-US" w:eastAsia="zh-CN"/>
        </w:rPr>
        <w:t>intraductal</w:t>
      </w:r>
      <w:proofErr w:type="spellEnd"/>
      <w:r w:rsidRPr="00433A03">
        <w:rPr>
          <w:rFonts w:ascii="Book Antiqua" w:hAnsi="Book Antiqua" w:cs="宋体"/>
          <w:color w:val="000000"/>
          <w:sz w:val="24"/>
          <w:szCs w:val="24"/>
          <w:lang w:val="en-US" w:eastAsia="zh-CN"/>
        </w:rPr>
        <w:t xml:space="preserve"> sodium </w:t>
      </w:r>
      <w:proofErr w:type="spellStart"/>
      <w:r w:rsidRPr="00433A03">
        <w:rPr>
          <w:rFonts w:ascii="Book Antiqua" w:hAnsi="Book Antiqua" w:cs="宋体"/>
          <w:color w:val="000000"/>
          <w:sz w:val="24"/>
          <w:szCs w:val="24"/>
          <w:lang w:val="en-US" w:eastAsia="zh-CN"/>
        </w:rPr>
        <w:t>taurocholate</w:t>
      </w:r>
      <w:proofErr w:type="spellEnd"/>
      <w:r w:rsidRPr="00433A03">
        <w:rPr>
          <w:rFonts w:ascii="Book Antiqua" w:hAnsi="Book Antiqua" w:cs="宋体"/>
          <w:color w:val="000000"/>
          <w:sz w:val="24"/>
          <w:szCs w:val="24"/>
          <w:lang w:val="en-US" w:eastAsia="zh-CN"/>
        </w:rPr>
        <w:t xml:space="preserve"> injection. </w:t>
      </w:r>
      <w:proofErr w:type="spellStart"/>
      <w:r w:rsidRPr="00433A03">
        <w:rPr>
          <w:rFonts w:ascii="Book Antiqua" w:hAnsi="Book Antiqua" w:cs="宋体"/>
          <w:i/>
          <w:iCs/>
          <w:color w:val="000000"/>
          <w:sz w:val="24"/>
          <w:szCs w:val="24"/>
          <w:lang w:val="en-US" w:eastAsia="zh-CN"/>
        </w:rPr>
        <w:t>Eur</w:t>
      </w:r>
      <w:proofErr w:type="spellEnd"/>
      <w:r w:rsidRPr="00433A03">
        <w:rPr>
          <w:rFonts w:ascii="Book Antiqua" w:hAnsi="Book Antiqua" w:cs="宋体"/>
          <w:i/>
          <w:iCs/>
          <w:color w:val="000000"/>
          <w:sz w:val="24"/>
          <w:szCs w:val="24"/>
          <w:lang w:val="en-US" w:eastAsia="zh-CN"/>
        </w:rPr>
        <w:t xml:space="preserve"> </w:t>
      </w:r>
      <w:proofErr w:type="spellStart"/>
      <w:r w:rsidRPr="00433A03">
        <w:rPr>
          <w:rFonts w:ascii="Book Antiqua" w:hAnsi="Book Antiqua" w:cs="宋体"/>
          <w:i/>
          <w:iCs/>
          <w:color w:val="000000"/>
          <w:sz w:val="24"/>
          <w:szCs w:val="24"/>
          <w:lang w:val="en-US" w:eastAsia="zh-CN"/>
        </w:rPr>
        <w:t>Surg</w:t>
      </w:r>
      <w:proofErr w:type="spellEnd"/>
      <w:r w:rsidRPr="00433A03">
        <w:rPr>
          <w:rFonts w:ascii="Book Antiqua" w:hAnsi="Book Antiqua" w:cs="宋体"/>
          <w:i/>
          <w:iCs/>
          <w:color w:val="000000"/>
          <w:sz w:val="24"/>
          <w:szCs w:val="24"/>
          <w:lang w:val="en-US" w:eastAsia="zh-CN"/>
        </w:rPr>
        <w:t xml:space="preserve"> Res</w:t>
      </w:r>
      <w:r w:rsidRPr="00433A03">
        <w:rPr>
          <w:rFonts w:ascii="Book Antiqua" w:hAnsi="Book Antiqua" w:cs="宋体"/>
          <w:color w:val="000000"/>
          <w:sz w:val="24"/>
          <w:szCs w:val="24"/>
          <w:lang w:val="en-US" w:eastAsia="zh-CN"/>
        </w:rPr>
        <w:t xml:space="preserve"> 1983; </w:t>
      </w:r>
      <w:r w:rsidRPr="00433A03">
        <w:rPr>
          <w:rFonts w:ascii="Book Antiqua" w:hAnsi="Book Antiqua" w:cs="宋体"/>
          <w:b/>
          <w:bCs/>
          <w:color w:val="000000"/>
          <w:sz w:val="24"/>
          <w:szCs w:val="24"/>
          <w:lang w:val="en-US" w:eastAsia="zh-CN"/>
        </w:rPr>
        <w:t>15</w:t>
      </w:r>
      <w:r w:rsidRPr="00433A03">
        <w:rPr>
          <w:rFonts w:ascii="Book Antiqua" w:hAnsi="Book Antiqua" w:cs="宋体"/>
          <w:color w:val="000000"/>
          <w:sz w:val="24"/>
          <w:szCs w:val="24"/>
          <w:lang w:val="en-US" w:eastAsia="zh-CN"/>
        </w:rPr>
        <w:t>: 28-36 [PMID: 6840152]</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47 </w:t>
      </w:r>
      <w:r w:rsidRPr="00433A03">
        <w:rPr>
          <w:rFonts w:ascii="Book Antiqua" w:hAnsi="Book Antiqua" w:cs="宋体"/>
          <w:b/>
          <w:bCs/>
          <w:color w:val="000000"/>
          <w:sz w:val="24"/>
          <w:szCs w:val="24"/>
          <w:lang w:val="en-US" w:eastAsia="zh-CN"/>
        </w:rPr>
        <w:t>Musa BE</w:t>
      </w:r>
      <w:r w:rsidRPr="00433A03">
        <w:rPr>
          <w:rFonts w:ascii="Book Antiqua" w:hAnsi="Book Antiqua" w:cs="宋体"/>
          <w:color w:val="000000"/>
          <w:sz w:val="24"/>
          <w:szCs w:val="24"/>
          <w:lang w:val="en-US" w:eastAsia="zh-CN"/>
        </w:rPr>
        <w:t xml:space="preserve">, Nelson AW, Gillette EL, Ferguson HL, </w:t>
      </w:r>
      <w:proofErr w:type="spellStart"/>
      <w:r w:rsidRPr="00433A03">
        <w:rPr>
          <w:rFonts w:ascii="Book Antiqua" w:hAnsi="Book Antiqua" w:cs="宋体"/>
          <w:color w:val="000000"/>
          <w:sz w:val="24"/>
          <w:szCs w:val="24"/>
          <w:lang w:val="en-US" w:eastAsia="zh-CN"/>
        </w:rPr>
        <w:t>Lumb</w:t>
      </w:r>
      <w:proofErr w:type="spellEnd"/>
      <w:r w:rsidRPr="00433A03">
        <w:rPr>
          <w:rFonts w:ascii="Book Antiqua" w:hAnsi="Book Antiqua" w:cs="宋体"/>
          <w:color w:val="000000"/>
          <w:sz w:val="24"/>
          <w:szCs w:val="24"/>
          <w:lang w:val="en-US" w:eastAsia="zh-CN"/>
        </w:rPr>
        <w:t xml:space="preserve"> WV. A model to study acute pancreatitis in the dog. </w:t>
      </w:r>
      <w:r w:rsidRPr="00433A03">
        <w:rPr>
          <w:rFonts w:ascii="Book Antiqua" w:hAnsi="Book Antiqua" w:cs="宋体"/>
          <w:i/>
          <w:iCs/>
          <w:color w:val="000000"/>
          <w:sz w:val="24"/>
          <w:szCs w:val="24"/>
          <w:lang w:val="en-US" w:eastAsia="zh-CN"/>
        </w:rPr>
        <w:t xml:space="preserve">J </w:t>
      </w:r>
      <w:proofErr w:type="spellStart"/>
      <w:r w:rsidRPr="00433A03">
        <w:rPr>
          <w:rFonts w:ascii="Book Antiqua" w:hAnsi="Book Antiqua" w:cs="宋体"/>
          <w:i/>
          <w:iCs/>
          <w:color w:val="000000"/>
          <w:sz w:val="24"/>
          <w:szCs w:val="24"/>
          <w:lang w:val="en-US" w:eastAsia="zh-CN"/>
        </w:rPr>
        <w:t>Surg</w:t>
      </w:r>
      <w:proofErr w:type="spellEnd"/>
      <w:r w:rsidRPr="00433A03">
        <w:rPr>
          <w:rFonts w:ascii="Book Antiqua" w:hAnsi="Book Antiqua" w:cs="宋体"/>
          <w:i/>
          <w:iCs/>
          <w:color w:val="000000"/>
          <w:sz w:val="24"/>
          <w:szCs w:val="24"/>
          <w:lang w:val="en-US" w:eastAsia="zh-CN"/>
        </w:rPr>
        <w:t xml:space="preserve"> Res</w:t>
      </w:r>
      <w:r w:rsidRPr="00433A03">
        <w:rPr>
          <w:rFonts w:ascii="Book Antiqua" w:hAnsi="Book Antiqua" w:cs="宋体"/>
          <w:color w:val="000000"/>
          <w:sz w:val="24"/>
          <w:szCs w:val="24"/>
          <w:lang w:val="en-US" w:eastAsia="zh-CN"/>
        </w:rPr>
        <w:t xml:space="preserve"> 1976; </w:t>
      </w:r>
      <w:r w:rsidRPr="00433A03">
        <w:rPr>
          <w:rFonts w:ascii="Book Antiqua" w:hAnsi="Book Antiqua" w:cs="宋体"/>
          <w:b/>
          <w:bCs/>
          <w:color w:val="000000"/>
          <w:sz w:val="24"/>
          <w:szCs w:val="24"/>
          <w:lang w:val="en-US" w:eastAsia="zh-CN"/>
        </w:rPr>
        <w:t>21</w:t>
      </w:r>
      <w:r w:rsidRPr="00433A03">
        <w:rPr>
          <w:rFonts w:ascii="Book Antiqua" w:hAnsi="Book Antiqua" w:cs="宋体"/>
          <w:color w:val="000000"/>
          <w:sz w:val="24"/>
          <w:szCs w:val="24"/>
          <w:lang w:val="en-US" w:eastAsia="zh-CN"/>
        </w:rPr>
        <w:t>: 51-56 [PMID: 933516 DOI: 10.1016/0022-4804(76)90009-3]</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48 </w:t>
      </w:r>
      <w:r w:rsidRPr="00433A03">
        <w:rPr>
          <w:rFonts w:ascii="Book Antiqua" w:hAnsi="Book Antiqua" w:cs="宋体"/>
          <w:b/>
          <w:bCs/>
          <w:color w:val="000000"/>
          <w:sz w:val="24"/>
          <w:szCs w:val="24"/>
          <w:lang w:val="en-US" w:eastAsia="zh-CN"/>
        </w:rPr>
        <w:t>Schmidt J</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Rattner</w:t>
      </w:r>
      <w:proofErr w:type="spellEnd"/>
      <w:r w:rsidRPr="00433A03">
        <w:rPr>
          <w:rFonts w:ascii="Book Antiqua" w:hAnsi="Book Antiqua" w:cs="宋体"/>
          <w:color w:val="000000"/>
          <w:sz w:val="24"/>
          <w:szCs w:val="24"/>
          <w:lang w:val="en-US" w:eastAsia="zh-CN"/>
        </w:rPr>
        <w:t xml:space="preserve"> DW, </w:t>
      </w:r>
      <w:proofErr w:type="spellStart"/>
      <w:r w:rsidRPr="00433A03">
        <w:rPr>
          <w:rFonts w:ascii="Book Antiqua" w:hAnsi="Book Antiqua" w:cs="宋体"/>
          <w:color w:val="000000"/>
          <w:sz w:val="24"/>
          <w:szCs w:val="24"/>
          <w:lang w:val="en-US" w:eastAsia="zh-CN"/>
        </w:rPr>
        <w:t>Lewandrowski</w:t>
      </w:r>
      <w:proofErr w:type="spellEnd"/>
      <w:r w:rsidRPr="00433A03">
        <w:rPr>
          <w:rFonts w:ascii="Book Antiqua" w:hAnsi="Book Antiqua" w:cs="宋体"/>
          <w:color w:val="000000"/>
          <w:sz w:val="24"/>
          <w:szCs w:val="24"/>
          <w:lang w:val="en-US" w:eastAsia="zh-CN"/>
        </w:rPr>
        <w:t xml:space="preserve"> K, Compton CC, </w:t>
      </w:r>
      <w:proofErr w:type="spellStart"/>
      <w:r w:rsidRPr="00433A03">
        <w:rPr>
          <w:rFonts w:ascii="Book Antiqua" w:hAnsi="Book Antiqua" w:cs="宋体"/>
          <w:color w:val="000000"/>
          <w:sz w:val="24"/>
          <w:szCs w:val="24"/>
          <w:lang w:val="en-US" w:eastAsia="zh-CN"/>
        </w:rPr>
        <w:t>Mandavilli</w:t>
      </w:r>
      <w:proofErr w:type="spellEnd"/>
      <w:r w:rsidRPr="00433A03">
        <w:rPr>
          <w:rFonts w:ascii="Book Antiqua" w:hAnsi="Book Antiqua" w:cs="宋体"/>
          <w:color w:val="000000"/>
          <w:sz w:val="24"/>
          <w:szCs w:val="24"/>
          <w:lang w:val="en-US" w:eastAsia="zh-CN"/>
        </w:rPr>
        <w:t xml:space="preserve"> U, </w:t>
      </w:r>
      <w:proofErr w:type="spellStart"/>
      <w:r w:rsidRPr="00433A03">
        <w:rPr>
          <w:rFonts w:ascii="Book Antiqua" w:hAnsi="Book Antiqua" w:cs="宋体"/>
          <w:color w:val="000000"/>
          <w:sz w:val="24"/>
          <w:szCs w:val="24"/>
          <w:lang w:val="en-US" w:eastAsia="zh-CN"/>
        </w:rPr>
        <w:t>Knoefel</w:t>
      </w:r>
      <w:proofErr w:type="spellEnd"/>
      <w:r w:rsidRPr="00433A03">
        <w:rPr>
          <w:rFonts w:ascii="Book Antiqua" w:hAnsi="Book Antiqua" w:cs="宋体"/>
          <w:color w:val="000000"/>
          <w:sz w:val="24"/>
          <w:szCs w:val="24"/>
          <w:lang w:val="en-US" w:eastAsia="zh-CN"/>
        </w:rPr>
        <w:t xml:space="preserve"> WT, </w:t>
      </w:r>
      <w:proofErr w:type="spellStart"/>
      <w:r w:rsidRPr="00433A03">
        <w:rPr>
          <w:rFonts w:ascii="Book Antiqua" w:hAnsi="Book Antiqua" w:cs="宋体"/>
          <w:color w:val="000000"/>
          <w:sz w:val="24"/>
          <w:szCs w:val="24"/>
          <w:lang w:val="en-US" w:eastAsia="zh-CN"/>
        </w:rPr>
        <w:t>Warshaw</w:t>
      </w:r>
      <w:proofErr w:type="spellEnd"/>
      <w:r w:rsidRPr="00433A03">
        <w:rPr>
          <w:rFonts w:ascii="Book Antiqua" w:hAnsi="Book Antiqua" w:cs="宋体"/>
          <w:color w:val="000000"/>
          <w:sz w:val="24"/>
          <w:szCs w:val="24"/>
          <w:lang w:val="en-US" w:eastAsia="zh-CN"/>
        </w:rPr>
        <w:t xml:space="preserve"> AL. A better model of acute pancreatitis for evaluating therapy. </w:t>
      </w:r>
      <w:r w:rsidRPr="00433A03">
        <w:rPr>
          <w:rFonts w:ascii="Book Antiqua" w:hAnsi="Book Antiqua" w:cs="宋体"/>
          <w:i/>
          <w:iCs/>
          <w:color w:val="000000"/>
          <w:sz w:val="24"/>
          <w:szCs w:val="24"/>
          <w:lang w:val="en-US" w:eastAsia="zh-CN"/>
        </w:rPr>
        <w:t xml:space="preserve">Ann </w:t>
      </w:r>
      <w:proofErr w:type="spellStart"/>
      <w:r w:rsidRPr="00433A03">
        <w:rPr>
          <w:rFonts w:ascii="Book Antiqua" w:hAnsi="Book Antiqua" w:cs="宋体"/>
          <w:i/>
          <w:iCs/>
          <w:color w:val="000000"/>
          <w:sz w:val="24"/>
          <w:szCs w:val="24"/>
          <w:lang w:val="en-US" w:eastAsia="zh-CN"/>
        </w:rPr>
        <w:t>Surg</w:t>
      </w:r>
      <w:proofErr w:type="spellEnd"/>
      <w:r w:rsidRPr="00433A03">
        <w:rPr>
          <w:rFonts w:ascii="Book Antiqua" w:hAnsi="Book Antiqua" w:cs="宋体"/>
          <w:color w:val="000000"/>
          <w:sz w:val="24"/>
          <w:szCs w:val="24"/>
          <w:lang w:val="en-US" w:eastAsia="zh-CN"/>
        </w:rPr>
        <w:t xml:space="preserve"> 1992; </w:t>
      </w:r>
      <w:r w:rsidRPr="00433A03">
        <w:rPr>
          <w:rFonts w:ascii="Book Antiqua" w:hAnsi="Book Antiqua" w:cs="宋体"/>
          <w:b/>
          <w:bCs/>
          <w:color w:val="000000"/>
          <w:sz w:val="24"/>
          <w:szCs w:val="24"/>
          <w:lang w:val="en-US" w:eastAsia="zh-CN"/>
        </w:rPr>
        <w:t>215</w:t>
      </w:r>
      <w:r w:rsidRPr="00433A03">
        <w:rPr>
          <w:rFonts w:ascii="Book Antiqua" w:hAnsi="Book Antiqua" w:cs="宋体"/>
          <w:color w:val="000000"/>
          <w:sz w:val="24"/>
          <w:szCs w:val="24"/>
          <w:lang w:val="en-US" w:eastAsia="zh-CN"/>
        </w:rPr>
        <w:t>: 44-56 [PMID: 1731649 DOI: 10.1097/00000658-199201000-00007]</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49 </w:t>
      </w:r>
      <w:proofErr w:type="spellStart"/>
      <w:r w:rsidRPr="00433A03">
        <w:rPr>
          <w:rFonts w:ascii="Book Antiqua" w:hAnsi="Book Antiqua" w:cs="宋体"/>
          <w:b/>
          <w:bCs/>
          <w:color w:val="000000"/>
          <w:sz w:val="24"/>
          <w:szCs w:val="24"/>
          <w:lang w:val="en-US" w:eastAsia="zh-CN"/>
        </w:rPr>
        <w:t>Barzilai</w:t>
      </w:r>
      <w:proofErr w:type="spellEnd"/>
      <w:r w:rsidRPr="00433A03">
        <w:rPr>
          <w:rFonts w:ascii="Book Antiqua" w:hAnsi="Book Antiqua" w:cs="宋体"/>
          <w:b/>
          <w:bCs/>
          <w:color w:val="000000"/>
          <w:sz w:val="24"/>
          <w:szCs w:val="24"/>
          <w:lang w:val="en-US" w:eastAsia="zh-CN"/>
        </w:rPr>
        <w:t xml:space="preserve"> A</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Ryback</w:t>
      </w:r>
      <w:proofErr w:type="spellEnd"/>
      <w:r w:rsidRPr="00433A03">
        <w:rPr>
          <w:rFonts w:ascii="Book Antiqua" w:hAnsi="Book Antiqua" w:cs="宋体"/>
          <w:color w:val="000000"/>
          <w:sz w:val="24"/>
          <w:szCs w:val="24"/>
          <w:lang w:val="en-US" w:eastAsia="zh-CN"/>
        </w:rPr>
        <w:t xml:space="preserve"> BJ, Medina JA, </w:t>
      </w:r>
      <w:proofErr w:type="spellStart"/>
      <w:r w:rsidRPr="00433A03">
        <w:rPr>
          <w:rFonts w:ascii="Book Antiqua" w:hAnsi="Book Antiqua" w:cs="宋体"/>
          <w:color w:val="000000"/>
          <w:sz w:val="24"/>
          <w:szCs w:val="24"/>
          <w:lang w:val="en-US" w:eastAsia="zh-CN"/>
        </w:rPr>
        <w:t>Toth</w:t>
      </w:r>
      <w:proofErr w:type="spellEnd"/>
      <w:r w:rsidRPr="00433A03">
        <w:rPr>
          <w:rFonts w:ascii="Book Antiqua" w:hAnsi="Book Antiqua" w:cs="宋体"/>
          <w:color w:val="000000"/>
          <w:sz w:val="24"/>
          <w:szCs w:val="24"/>
          <w:lang w:val="en-US" w:eastAsia="zh-CN"/>
        </w:rPr>
        <w:t xml:space="preserve"> L, </w:t>
      </w:r>
      <w:proofErr w:type="spellStart"/>
      <w:r w:rsidRPr="00433A03">
        <w:rPr>
          <w:rFonts w:ascii="Book Antiqua" w:hAnsi="Book Antiqua" w:cs="宋体"/>
          <w:color w:val="000000"/>
          <w:sz w:val="24"/>
          <w:szCs w:val="24"/>
          <w:lang w:val="en-US" w:eastAsia="zh-CN"/>
        </w:rPr>
        <w:t>Dreiling</w:t>
      </w:r>
      <w:proofErr w:type="spellEnd"/>
      <w:r w:rsidRPr="00433A03">
        <w:rPr>
          <w:rFonts w:ascii="Book Antiqua" w:hAnsi="Book Antiqua" w:cs="宋体"/>
          <w:color w:val="000000"/>
          <w:sz w:val="24"/>
          <w:szCs w:val="24"/>
          <w:lang w:val="en-US" w:eastAsia="zh-CN"/>
        </w:rPr>
        <w:t xml:space="preserve"> DA. The morphological changes of the pancreas in hypovolemic shock and the effect of pretreatment with steroids. </w:t>
      </w:r>
      <w:proofErr w:type="spellStart"/>
      <w:r w:rsidRPr="00433A03">
        <w:rPr>
          <w:rFonts w:ascii="Book Antiqua" w:hAnsi="Book Antiqua" w:cs="宋体"/>
          <w:i/>
          <w:iCs/>
          <w:color w:val="000000"/>
          <w:sz w:val="24"/>
          <w:szCs w:val="24"/>
          <w:lang w:val="en-US" w:eastAsia="zh-CN"/>
        </w:rPr>
        <w:t>Int</w:t>
      </w:r>
      <w:proofErr w:type="spellEnd"/>
      <w:r w:rsidRPr="00433A03">
        <w:rPr>
          <w:rFonts w:ascii="Book Antiqua" w:hAnsi="Book Antiqua" w:cs="宋体"/>
          <w:i/>
          <w:iCs/>
          <w:color w:val="000000"/>
          <w:sz w:val="24"/>
          <w:szCs w:val="24"/>
          <w:lang w:val="en-US" w:eastAsia="zh-CN"/>
        </w:rPr>
        <w:t xml:space="preserve"> J </w:t>
      </w:r>
      <w:proofErr w:type="spellStart"/>
      <w:r w:rsidRPr="00433A03">
        <w:rPr>
          <w:rFonts w:ascii="Book Antiqua" w:hAnsi="Book Antiqua" w:cs="宋体"/>
          <w:i/>
          <w:iCs/>
          <w:color w:val="000000"/>
          <w:sz w:val="24"/>
          <w:szCs w:val="24"/>
          <w:lang w:val="en-US" w:eastAsia="zh-CN"/>
        </w:rPr>
        <w:t>Pancreatol</w:t>
      </w:r>
      <w:proofErr w:type="spellEnd"/>
      <w:r w:rsidRPr="00433A03">
        <w:rPr>
          <w:rFonts w:ascii="Book Antiqua" w:hAnsi="Book Antiqua" w:cs="宋体"/>
          <w:color w:val="000000"/>
          <w:sz w:val="24"/>
          <w:szCs w:val="24"/>
          <w:lang w:val="en-US" w:eastAsia="zh-CN"/>
        </w:rPr>
        <w:t xml:space="preserve"> 1987; </w:t>
      </w:r>
      <w:r w:rsidRPr="00433A03">
        <w:rPr>
          <w:rFonts w:ascii="Book Antiqua" w:hAnsi="Book Antiqua" w:cs="宋体"/>
          <w:b/>
          <w:bCs/>
          <w:color w:val="000000"/>
          <w:sz w:val="24"/>
          <w:szCs w:val="24"/>
          <w:lang w:val="en-US" w:eastAsia="zh-CN"/>
        </w:rPr>
        <w:t>2</w:t>
      </w:r>
      <w:r w:rsidRPr="00433A03">
        <w:rPr>
          <w:rFonts w:ascii="Book Antiqua" w:hAnsi="Book Antiqua" w:cs="宋体"/>
          <w:color w:val="000000"/>
          <w:sz w:val="24"/>
          <w:szCs w:val="24"/>
          <w:lang w:val="en-US" w:eastAsia="zh-CN"/>
        </w:rPr>
        <w:t>: 23-32 [PMID: 3681033]</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50 </w:t>
      </w:r>
      <w:proofErr w:type="spellStart"/>
      <w:r w:rsidRPr="00433A03">
        <w:rPr>
          <w:rFonts w:ascii="Book Antiqua" w:hAnsi="Book Antiqua" w:cs="宋体"/>
          <w:b/>
          <w:bCs/>
          <w:color w:val="000000"/>
          <w:sz w:val="24"/>
          <w:szCs w:val="24"/>
          <w:lang w:val="en-US" w:eastAsia="zh-CN"/>
        </w:rPr>
        <w:t>Redha</w:t>
      </w:r>
      <w:proofErr w:type="spellEnd"/>
      <w:r w:rsidRPr="00433A03">
        <w:rPr>
          <w:rFonts w:ascii="Book Antiqua" w:hAnsi="Book Antiqua" w:cs="宋体"/>
          <w:b/>
          <w:bCs/>
          <w:color w:val="000000"/>
          <w:sz w:val="24"/>
          <w:szCs w:val="24"/>
          <w:lang w:val="en-US" w:eastAsia="zh-CN"/>
        </w:rPr>
        <w:t xml:space="preserve"> F</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Uhlschmid</w:t>
      </w:r>
      <w:proofErr w:type="spellEnd"/>
      <w:r w:rsidRPr="00433A03">
        <w:rPr>
          <w:rFonts w:ascii="Book Antiqua" w:hAnsi="Book Antiqua" w:cs="宋体"/>
          <w:color w:val="000000"/>
          <w:sz w:val="24"/>
          <w:szCs w:val="24"/>
          <w:lang w:val="en-US" w:eastAsia="zh-CN"/>
        </w:rPr>
        <w:t xml:space="preserve"> G, </w:t>
      </w:r>
      <w:proofErr w:type="spellStart"/>
      <w:r w:rsidRPr="00433A03">
        <w:rPr>
          <w:rFonts w:ascii="Book Antiqua" w:hAnsi="Book Antiqua" w:cs="宋体"/>
          <w:color w:val="000000"/>
          <w:sz w:val="24"/>
          <w:szCs w:val="24"/>
          <w:lang w:val="en-US" w:eastAsia="zh-CN"/>
        </w:rPr>
        <w:t>Ammann</w:t>
      </w:r>
      <w:proofErr w:type="spellEnd"/>
      <w:r w:rsidRPr="00433A03">
        <w:rPr>
          <w:rFonts w:ascii="Book Antiqua" w:hAnsi="Book Antiqua" w:cs="宋体"/>
          <w:color w:val="000000"/>
          <w:sz w:val="24"/>
          <w:szCs w:val="24"/>
          <w:lang w:val="en-US" w:eastAsia="zh-CN"/>
        </w:rPr>
        <w:t xml:space="preserve"> RW, </w:t>
      </w:r>
      <w:proofErr w:type="spellStart"/>
      <w:r w:rsidRPr="00433A03">
        <w:rPr>
          <w:rFonts w:ascii="Book Antiqua" w:hAnsi="Book Antiqua" w:cs="宋体"/>
          <w:color w:val="000000"/>
          <w:sz w:val="24"/>
          <w:szCs w:val="24"/>
          <w:lang w:val="en-US" w:eastAsia="zh-CN"/>
        </w:rPr>
        <w:t>Freiburghaus</w:t>
      </w:r>
      <w:proofErr w:type="spellEnd"/>
      <w:r w:rsidRPr="00433A03">
        <w:rPr>
          <w:rFonts w:ascii="Book Antiqua" w:hAnsi="Book Antiqua" w:cs="宋体"/>
          <w:color w:val="000000"/>
          <w:sz w:val="24"/>
          <w:szCs w:val="24"/>
          <w:lang w:val="en-US" w:eastAsia="zh-CN"/>
        </w:rPr>
        <w:t xml:space="preserve"> AU. Injection of microspheres into pancreatic arteries causes acute hemorrhagic pancreatitis in the rat: a new animal model. </w:t>
      </w:r>
      <w:r w:rsidRPr="00433A03">
        <w:rPr>
          <w:rFonts w:ascii="Book Antiqua" w:hAnsi="Book Antiqua" w:cs="宋体"/>
          <w:i/>
          <w:iCs/>
          <w:color w:val="000000"/>
          <w:sz w:val="24"/>
          <w:szCs w:val="24"/>
          <w:lang w:val="en-US" w:eastAsia="zh-CN"/>
        </w:rPr>
        <w:t>Pancreas</w:t>
      </w:r>
      <w:r w:rsidRPr="00433A03">
        <w:rPr>
          <w:rFonts w:ascii="Book Antiqua" w:hAnsi="Book Antiqua" w:cs="宋体"/>
          <w:color w:val="000000"/>
          <w:sz w:val="24"/>
          <w:szCs w:val="24"/>
          <w:lang w:val="en-US" w:eastAsia="zh-CN"/>
        </w:rPr>
        <w:t xml:space="preserve"> 1990; </w:t>
      </w:r>
      <w:r w:rsidRPr="00433A03">
        <w:rPr>
          <w:rFonts w:ascii="Book Antiqua" w:hAnsi="Book Antiqua" w:cs="宋体"/>
          <w:b/>
          <w:bCs/>
          <w:color w:val="000000"/>
          <w:sz w:val="24"/>
          <w:szCs w:val="24"/>
          <w:lang w:val="en-US" w:eastAsia="zh-CN"/>
        </w:rPr>
        <w:t>5</w:t>
      </w:r>
      <w:r w:rsidRPr="00433A03">
        <w:rPr>
          <w:rFonts w:ascii="Book Antiqua" w:hAnsi="Book Antiqua" w:cs="宋体"/>
          <w:color w:val="000000"/>
          <w:sz w:val="24"/>
          <w:szCs w:val="24"/>
          <w:lang w:val="en-US" w:eastAsia="zh-CN"/>
        </w:rPr>
        <w:t>: 188-193 [PMID: 2315295 DOI: 10.1097/00006676-199003000-00011].]</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51 </w:t>
      </w:r>
      <w:proofErr w:type="spellStart"/>
      <w:r w:rsidRPr="00433A03">
        <w:rPr>
          <w:rFonts w:ascii="Book Antiqua" w:hAnsi="Book Antiqua" w:cs="宋体"/>
          <w:b/>
          <w:bCs/>
          <w:color w:val="000000"/>
          <w:sz w:val="24"/>
          <w:szCs w:val="24"/>
          <w:lang w:val="en-US" w:eastAsia="zh-CN"/>
        </w:rPr>
        <w:t>Pfeffer</w:t>
      </w:r>
      <w:proofErr w:type="spellEnd"/>
      <w:r w:rsidRPr="00433A03">
        <w:rPr>
          <w:rFonts w:ascii="Book Antiqua" w:hAnsi="Book Antiqua" w:cs="宋体"/>
          <w:b/>
          <w:bCs/>
          <w:color w:val="000000"/>
          <w:sz w:val="24"/>
          <w:szCs w:val="24"/>
          <w:lang w:val="en-US" w:eastAsia="zh-CN"/>
        </w:rPr>
        <w:t xml:space="preserve"> RB</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Lazzarini</w:t>
      </w:r>
      <w:proofErr w:type="spellEnd"/>
      <w:r w:rsidRPr="00433A03">
        <w:rPr>
          <w:rFonts w:ascii="Book Antiqua" w:hAnsi="Book Antiqua" w:cs="宋体"/>
          <w:color w:val="000000"/>
          <w:sz w:val="24"/>
          <w:szCs w:val="24"/>
          <w:lang w:val="en-US" w:eastAsia="zh-CN"/>
        </w:rPr>
        <w:t xml:space="preserve">-Robertson A, </w:t>
      </w:r>
      <w:proofErr w:type="spellStart"/>
      <w:r w:rsidRPr="00433A03">
        <w:rPr>
          <w:rFonts w:ascii="Book Antiqua" w:hAnsi="Book Antiqua" w:cs="宋体"/>
          <w:color w:val="000000"/>
          <w:sz w:val="24"/>
          <w:szCs w:val="24"/>
          <w:lang w:val="en-US" w:eastAsia="zh-CN"/>
        </w:rPr>
        <w:t>Safadi</w:t>
      </w:r>
      <w:proofErr w:type="spellEnd"/>
      <w:r w:rsidRPr="00433A03">
        <w:rPr>
          <w:rFonts w:ascii="Book Antiqua" w:hAnsi="Book Antiqua" w:cs="宋体"/>
          <w:color w:val="000000"/>
          <w:sz w:val="24"/>
          <w:szCs w:val="24"/>
          <w:lang w:val="en-US" w:eastAsia="zh-CN"/>
        </w:rPr>
        <w:t xml:space="preserve"> D, </w:t>
      </w:r>
      <w:proofErr w:type="spellStart"/>
      <w:r w:rsidRPr="00433A03">
        <w:rPr>
          <w:rFonts w:ascii="Book Antiqua" w:hAnsi="Book Antiqua" w:cs="宋体"/>
          <w:color w:val="000000"/>
          <w:sz w:val="24"/>
          <w:szCs w:val="24"/>
          <w:lang w:val="en-US" w:eastAsia="zh-CN"/>
        </w:rPr>
        <w:t>Mixter</w:t>
      </w:r>
      <w:proofErr w:type="spellEnd"/>
      <w:r w:rsidRPr="00433A03">
        <w:rPr>
          <w:rFonts w:ascii="Book Antiqua" w:hAnsi="Book Antiqua" w:cs="宋体"/>
          <w:color w:val="000000"/>
          <w:sz w:val="24"/>
          <w:szCs w:val="24"/>
          <w:lang w:val="en-US" w:eastAsia="zh-CN"/>
        </w:rPr>
        <w:t xml:space="preserve"> G, </w:t>
      </w:r>
      <w:proofErr w:type="spellStart"/>
      <w:r w:rsidRPr="00433A03">
        <w:rPr>
          <w:rFonts w:ascii="Book Antiqua" w:hAnsi="Book Antiqua" w:cs="宋体"/>
          <w:color w:val="000000"/>
          <w:sz w:val="24"/>
          <w:szCs w:val="24"/>
          <w:lang w:val="en-US" w:eastAsia="zh-CN"/>
        </w:rPr>
        <w:t>Secoy</w:t>
      </w:r>
      <w:proofErr w:type="spellEnd"/>
      <w:r w:rsidRPr="00433A03">
        <w:rPr>
          <w:rFonts w:ascii="Book Antiqua" w:hAnsi="Book Antiqua" w:cs="宋体"/>
          <w:color w:val="000000"/>
          <w:sz w:val="24"/>
          <w:szCs w:val="24"/>
          <w:lang w:val="en-US" w:eastAsia="zh-CN"/>
        </w:rPr>
        <w:t xml:space="preserve"> CF, Hinton JW. Gradations of pancreatitis, edematous, through hemorrhagic, experimentally produced by controlled injection of microspheres into blood vessels in dogs. </w:t>
      </w:r>
      <w:r w:rsidRPr="00433A03">
        <w:rPr>
          <w:rFonts w:ascii="Book Antiqua" w:hAnsi="Book Antiqua" w:cs="宋体"/>
          <w:i/>
          <w:iCs/>
          <w:color w:val="000000"/>
          <w:sz w:val="24"/>
          <w:szCs w:val="24"/>
          <w:lang w:val="en-US" w:eastAsia="zh-CN"/>
        </w:rPr>
        <w:t>Surgery</w:t>
      </w:r>
      <w:r w:rsidRPr="00433A03">
        <w:rPr>
          <w:rFonts w:ascii="Book Antiqua" w:hAnsi="Book Antiqua" w:cs="宋体"/>
          <w:color w:val="000000"/>
          <w:sz w:val="24"/>
          <w:szCs w:val="24"/>
          <w:lang w:val="en-US" w:eastAsia="zh-CN"/>
        </w:rPr>
        <w:t xml:space="preserve"> 1962; </w:t>
      </w:r>
      <w:r w:rsidRPr="00433A03">
        <w:rPr>
          <w:rFonts w:ascii="Book Antiqua" w:hAnsi="Book Antiqua" w:cs="宋体"/>
          <w:b/>
          <w:bCs/>
          <w:color w:val="000000"/>
          <w:sz w:val="24"/>
          <w:szCs w:val="24"/>
          <w:lang w:val="en-US" w:eastAsia="zh-CN"/>
        </w:rPr>
        <w:t>51</w:t>
      </w:r>
      <w:r w:rsidRPr="00433A03">
        <w:rPr>
          <w:rFonts w:ascii="Book Antiqua" w:hAnsi="Book Antiqua" w:cs="宋体"/>
          <w:color w:val="000000"/>
          <w:sz w:val="24"/>
          <w:szCs w:val="24"/>
          <w:lang w:val="en-US" w:eastAsia="zh-CN"/>
        </w:rPr>
        <w:t>: 764-769 [PMID: 14486114]</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52 </w:t>
      </w:r>
      <w:proofErr w:type="spellStart"/>
      <w:r w:rsidRPr="00433A03">
        <w:rPr>
          <w:rFonts w:ascii="Book Antiqua" w:hAnsi="Book Antiqua" w:cs="宋体"/>
          <w:b/>
          <w:bCs/>
          <w:color w:val="000000"/>
          <w:sz w:val="24"/>
          <w:szCs w:val="24"/>
          <w:lang w:val="en-US" w:eastAsia="zh-CN"/>
        </w:rPr>
        <w:t>Sjövall</w:t>
      </w:r>
      <w:proofErr w:type="spellEnd"/>
      <w:r w:rsidRPr="00433A03">
        <w:rPr>
          <w:rFonts w:ascii="Book Antiqua" w:hAnsi="Book Antiqua" w:cs="宋体"/>
          <w:b/>
          <w:bCs/>
          <w:color w:val="000000"/>
          <w:sz w:val="24"/>
          <w:szCs w:val="24"/>
          <w:lang w:val="en-US" w:eastAsia="zh-CN"/>
        </w:rPr>
        <w:t xml:space="preserve"> S</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Holmin</w:t>
      </w:r>
      <w:proofErr w:type="spellEnd"/>
      <w:r w:rsidRPr="00433A03">
        <w:rPr>
          <w:rFonts w:ascii="Book Antiqua" w:hAnsi="Book Antiqua" w:cs="宋体"/>
          <w:color w:val="000000"/>
          <w:sz w:val="24"/>
          <w:szCs w:val="24"/>
          <w:lang w:val="en-US" w:eastAsia="zh-CN"/>
        </w:rPr>
        <w:t xml:space="preserve"> T, Evander A, </w:t>
      </w:r>
      <w:proofErr w:type="spellStart"/>
      <w:r w:rsidRPr="00433A03">
        <w:rPr>
          <w:rFonts w:ascii="Book Antiqua" w:hAnsi="Book Antiqua" w:cs="宋体"/>
          <w:color w:val="000000"/>
          <w:sz w:val="24"/>
          <w:szCs w:val="24"/>
          <w:lang w:val="en-US" w:eastAsia="zh-CN"/>
        </w:rPr>
        <w:t>Stenram</w:t>
      </w:r>
      <w:proofErr w:type="spellEnd"/>
      <w:r w:rsidRPr="00433A03">
        <w:rPr>
          <w:rFonts w:ascii="Book Antiqua" w:hAnsi="Book Antiqua" w:cs="宋体"/>
          <w:color w:val="000000"/>
          <w:sz w:val="24"/>
          <w:szCs w:val="24"/>
          <w:lang w:val="en-US" w:eastAsia="zh-CN"/>
        </w:rPr>
        <w:t xml:space="preserve"> U. Splenic and gastro-duodenal vein occlusion--influence on the pancreatic gland and on the outcome of experimental pancreatitis. </w:t>
      </w:r>
      <w:proofErr w:type="spellStart"/>
      <w:r w:rsidRPr="00433A03">
        <w:rPr>
          <w:rFonts w:ascii="Book Antiqua" w:hAnsi="Book Antiqua" w:cs="宋体"/>
          <w:i/>
          <w:iCs/>
          <w:color w:val="000000"/>
          <w:sz w:val="24"/>
          <w:szCs w:val="24"/>
          <w:lang w:val="en-US" w:eastAsia="zh-CN"/>
        </w:rPr>
        <w:t>Int</w:t>
      </w:r>
      <w:proofErr w:type="spellEnd"/>
      <w:r w:rsidRPr="00433A03">
        <w:rPr>
          <w:rFonts w:ascii="Book Antiqua" w:hAnsi="Book Antiqua" w:cs="宋体"/>
          <w:i/>
          <w:iCs/>
          <w:color w:val="000000"/>
          <w:sz w:val="24"/>
          <w:szCs w:val="24"/>
          <w:lang w:val="en-US" w:eastAsia="zh-CN"/>
        </w:rPr>
        <w:t xml:space="preserve"> J </w:t>
      </w:r>
      <w:proofErr w:type="spellStart"/>
      <w:r w:rsidRPr="00433A03">
        <w:rPr>
          <w:rFonts w:ascii="Book Antiqua" w:hAnsi="Book Antiqua" w:cs="宋体"/>
          <w:i/>
          <w:iCs/>
          <w:color w:val="000000"/>
          <w:sz w:val="24"/>
          <w:szCs w:val="24"/>
          <w:lang w:val="en-US" w:eastAsia="zh-CN"/>
        </w:rPr>
        <w:t>Pancreatol</w:t>
      </w:r>
      <w:proofErr w:type="spellEnd"/>
      <w:r w:rsidRPr="00433A03">
        <w:rPr>
          <w:rFonts w:ascii="Book Antiqua" w:hAnsi="Book Antiqua" w:cs="宋体"/>
          <w:color w:val="000000"/>
          <w:sz w:val="24"/>
          <w:szCs w:val="24"/>
          <w:lang w:val="en-US" w:eastAsia="zh-CN"/>
        </w:rPr>
        <w:t xml:space="preserve"> 1988; </w:t>
      </w:r>
      <w:r w:rsidRPr="00433A03">
        <w:rPr>
          <w:rFonts w:ascii="Book Antiqua" w:hAnsi="Book Antiqua" w:cs="宋体"/>
          <w:b/>
          <w:bCs/>
          <w:color w:val="000000"/>
          <w:sz w:val="24"/>
          <w:szCs w:val="24"/>
          <w:lang w:val="en-US" w:eastAsia="zh-CN"/>
        </w:rPr>
        <w:t>3</w:t>
      </w:r>
      <w:r w:rsidRPr="00433A03">
        <w:rPr>
          <w:rFonts w:ascii="Book Antiqua" w:hAnsi="Book Antiqua" w:cs="宋体"/>
          <w:color w:val="000000"/>
          <w:sz w:val="24"/>
          <w:szCs w:val="24"/>
          <w:lang w:val="en-US" w:eastAsia="zh-CN"/>
        </w:rPr>
        <w:t>: 143-149 [PMID: 2452221]</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53 </w:t>
      </w:r>
      <w:r w:rsidRPr="00433A03">
        <w:rPr>
          <w:rFonts w:ascii="Book Antiqua" w:hAnsi="Book Antiqua" w:cs="宋体"/>
          <w:b/>
          <w:bCs/>
          <w:color w:val="000000"/>
          <w:sz w:val="24"/>
          <w:szCs w:val="24"/>
          <w:lang w:val="en-US" w:eastAsia="zh-CN"/>
        </w:rPr>
        <w:t>Hoffmann TF</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Leiderer</w:t>
      </w:r>
      <w:proofErr w:type="spellEnd"/>
      <w:r w:rsidRPr="00433A03">
        <w:rPr>
          <w:rFonts w:ascii="Book Antiqua" w:hAnsi="Book Antiqua" w:cs="宋体"/>
          <w:color w:val="000000"/>
          <w:sz w:val="24"/>
          <w:szCs w:val="24"/>
          <w:lang w:val="en-US" w:eastAsia="zh-CN"/>
        </w:rPr>
        <w:t xml:space="preserve"> R, </w:t>
      </w:r>
      <w:proofErr w:type="spellStart"/>
      <w:r w:rsidRPr="00433A03">
        <w:rPr>
          <w:rFonts w:ascii="Book Antiqua" w:hAnsi="Book Antiqua" w:cs="宋体"/>
          <w:color w:val="000000"/>
          <w:sz w:val="24"/>
          <w:szCs w:val="24"/>
          <w:lang w:val="en-US" w:eastAsia="zh-CN"/>
        </w:rPr>
        <w:t>Waldner</w:t>
      </w:r>
      <w:proofErr w:type="spellEnd"/>
      <w:r w:rsidRPr="00433A03">
        <w:rPr>
          <w:rFonts w:ascii="Book Antiqua" w:hAnsi="Book Antiqua" w:cs="宋体"/>
          <w:color w:val="000000"/>
          <w:sz w:val="24"/>
          <w:szCs w:val="24"/>
          <w:lang w:val="en-US" w:eastAsia="zh-CN"/>
        </w:rPr>
        <w:t xml:space="preserve"> H, </w:t>
      </w:r>
      <w:proofErr w:type="spellStart"/>
      <w:r w:rsidRPr="00433A03">
        <w:rPr>
          <w:rFonts w:ascii="Book Antiqua" w:hAnsi="Book Antiqua" w:cs="宋体"/>
          <w:color w:val="000000"/>
          <w:sz w:val="24"/>
          <w:szCs w:val="24"/>
          <w:lang w:val="en-US" w:eastAsia="zh-CN"/>
        </w:rPr>
        <w:t>Arbogast</w:t>
      </w:r>
      <w:proofErr w:type="spellEnd"/>
      <w:r w:rsidRPr="00433A03">
        <w:rPr>
          <w:rFonts w:ascii="Book Antiqua" w:hAnsi="Book Antiqua" w:cs="宋体"/>
          <w:color w:val="000000"/>
          <w:sz w:val="24"/>
          <w:szCs w:val="24"/>
          <w:lang w:val="en-US" w:eastAsia="zh-CN"/>
        </w:rPr>
        <w:t xml:space="preserve"> S, </w:t>
      </w:r>
      <w:proofErr w:type="spellStart"/>
      <w:r w:rsidRPr="00433A03">
        <w:rPr>
          <w:rFonts w:ascii="Book Antiqua" w:hAnsi="Book Antiqua" w:cs="宋体"/>
          <w:color w:val="000000"/>
          <w:sz w:val="24"/>
          <w:szCs w:val="24"/>
          <w:lang w:val="en-US" w:eastAsia="zh-CN"/>
        </w:rPr>
        <w:t>Messmer</w:t>
      </w:r>
      <w:proofErr w:type="spellEnd"/>
      <w:r w:rsidRPr="00433A03">
        <w:rPr>
          <w:rFonts w:ascii="Book Antiqua" w:hAnsi="Book Antiqua" w:cs="宋体"/>
          <w:color w:val="000000"/>
          <w:sz w:val="24"/>
          <w:szCs w:val="24"/>
          <w:lang w:val="en-US" w:eastAsia="zh-CN"/>
        </w:rPr>
        <w:t xml:space="preserve"> K. Ischemia reperfusion of the pancreas: a new in vivo model for acute pancreatitis in rats. </w:t>
      </w:r>
      <w:r w:rsidRPr="00433A03">
        <w:rPr>
          <w:rFonts w:ascii="Book Antiqua" w:hAnsi="Book Antiqua" w:cs="宋体"/>
          <w:i/>
          <w:iCs/>
          <w:color w:val="000000"/>
          <w:sz w:val="24"/>
          <w:szCs w:val="24"/>
          <w:lang w:val="en-US" w:eastAsia="zh-CN"/>
        </w:rPr>
        <w:t xml:space="preserve">Res </w:t>
      </w:r>
      <w:proofErr w:type="spellStart"/>
      <w:r w:rsidRPr="00433A03">
        <w:rPr>
          <w:rFonts w:ascii="Book Antiqua" w:hAnsi="Book Antiqua" w:cs="宋体"/>
          <w:i/>
          <w:iCs/>
          <w:color w:val="000000"/>
          <w:sz w:val="24"/>
          <w:szCs w:val="24"/>
          <w:lang w:val="en-US" w:eastAsia="zh-CN"/>
        </w:rPr>
        <w:t>Exp</w:t>
      </w:r>
      <w:proofErr w:type="spellEnd"/>
      <w:r w:rsidRPr="00433A03">
        <w:rPr>
          <w:rFonts w:ascii="Book Antiqua" w:hAnsi="Book Antiqua" w:cs="宋体"/>
          <w:i/>
          <w:iCs/>
          <w:color w:val="000000"/>
          <w:sz w:val="24"/>
          <w:szCs w:val="24"/>
          <w:lang w:val="en-US" w:eastAsia="zh-CN"/>
        </w:rPr>
        <w:t xml:space="preserve"> Med (</w:t>
      </w:r>
      <w:proofErr w:type="spellStart"/>
      <w:r w:rsidRPr="00433A03">
        <w:rPr>
          <w:rFonts w:ascii="Book Antiqua" w:hAnsi="Book Antiqua" w:cs="宋体"/>
          <w:i/>
          <w:iCs/>
          <w:color w:val="000000"/>
          <w:sz w:val="24"/>
          <w:szCs w:val="24"/>
          <w:lang w:val="en-US" w:eastAsia="zh-CN"/>
        </w:rPr>
        <w:t>Berl</w:t>
      </w:r>
      <w:proofErr w:type="spellEnd"/>
      <w:r w:rsidRPr="00433A03">
        <w:rPr>
          <w:rFonts w:ascii="Book Antiqua" w:hAnsi="Book Antiqua" w:cs="宋体"/>
          <w:i/>
          <w:iCs/>
          <w:color w:val="000000"/>
          <w:sz w:val="24"/>
          <w:szCs w:val="24"/>
          <w:lang w:val="en-US" w:eastAsia="zh-CN"/>
        </w:rPr>
        <w:t>)</w:t>
      </w:r>
      <w:r w:rsidRPr="00433A03">
        <w:rPr>
          <w:rFonts w:ascii="Book Antiqua" w:hAnsi="Book Antiqua" w:cs="宋体"/>
          <w:color w:val="000000"/>
          <w:sz w:val="24"/>
          <w:szCs w:val="24"/>
          <w:lang w:val="en-US" w:eastAsia="zh-CN"/>
        </w:rPr>
        <w:t xml:space="preserve"> 1995; </w:t>
      </w:r>
      <w:r w:rsidRPr="00433A03">
        <w:rPr>
          <w:rFonts w:ascii="Book Antiqua" w:hAnsi="Book Antiqua" w:cs="宋体"/>
          <w:b/>
          <w:bCs/>
          <w:color w:val="000000"/>
          <w:sz w:val="24"/>
          <w:szCs w:val="24"/>
          <w:lang w:val="en-US" w:eastAsia="zh-CN"/>
        </w:rPr>
        <w:t>195</w:t>
      </w:r>
      <w:r w:rsidRPr="00433A03">
        <w:rPr>
          <w:rFonts w:ascii="Book Antiqua" w:hAnsi="Book Antiqua" w:cs="宋体"/>
          <w:color w:val="000000"/>
          <w:sz w:val="24"/>
          <w:szCs w:val="24"/>
          <w:lang w:val="en-US" w:eastAsia="zh-CN"/>
        </w:rPr>
        <w:t>: 125-144 [PMID: 8570908 DOI: 10.1007/BF02576782]</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54 </w:t>
      </w:r>
      <w:proofErr w:type="spellStart"/>
      <w:r w:rsidRPr="00433A03">
        <w:rPr>
          <w:rFonts w:ascii="Book Antiqua" w:hAnsi="Book Antiqua" w:cs="宋体"/>
          <w:b/>
          <w:bCs/>
          <w:color w:val="000000"/>
          <w:sz w:val="24"/>
          <w:szCs w:val="24"/>
          <w:lang w:val="en-US" w:eastAsia="zh-CN"/>
        </w:rPr>
        <w:t>Broe</w:t>
      </w:r>
      <w:proofErr w:type="spellEnd"/>
      <w:r w:rsidRPr="00433A03">
        <w:rPr>
          <w:rFonts w:ascii="Book Antiqua" w:hAnsi="Book Antiqua" w:cs="宋体"/>
          <w:b/>
          <w:bCs/>
          <w:color w:val="000000"/>
          <w:sz w:val="24"/>
          <w:szCs w:val="24"/>
          <w:lang w:val="en-US" w:eastAsia="zh-CN"/>
        </w:rPr>
        <w:t xml:space="preserve"> PJ</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Zuidema</w:t>
      </w:r>
      <w:proofErr w:type="spellEnd"/>
      <w:r w:rsidRPr="00433A03">
        <w:rPr>
          <w:rFonts w:ascii="Book Antiqua" w:hAnsi="Book Antiqua" w:cs="宋体"/>
          <w:color w:val="000000"/>
          <w:sz w:val="24"/>
          <w:szCs w:val="24"/>
          <w:lang w:val="en-US" w:eastAsia="zh-CN"/>
        </w:rPr>
        <w:t xml:space="preserve"> GD, Cameron JL. The role of ischemia in acute pancreatitis: studies with an isolated perfused canine pancreas. </w:t>
      </w:r>
      <w:r w:rsidRPr="00433A03">
        <w:rPr>
          <w:rFonts w:ascii="Book Antiqua" w:hAnsi="Book Antiqua" w:cs="宋体"/>
          <w:i/>
          <w:iCs/>
          <w:color w:val="000000"/>
          <w:sz w:val="24"/>
          <w:szCs w:val="24"/>
          <w:lang w:val="en-US" w:eastAsia="zh-CN"/>
        </w:rPr>
        <w:t>Surgery</w:t>
      </w:r>
      <w:r w:rsidRPr="00433A03">
        <w:rPr>
          <w:rFonts w:ascii="Book Antiqua" w:hAnsi="Book Antiqua" w:cs="宋体"/>
          <w:color w:val="000000"/>
          <w:sz w:val="24"/>
          <w:szCs w:val="24"/>
          <w:lang w:val="en-US" w:eastAsia="zh-CN"/>
        </w:rPr>
        <w:t xml:space="preserve"> 1982; </w:t>
      </w:r>
      <w:r w:rsidRPr="00433A03">
        <w:rPr>
          <w:rFonts w:ascii="Book Antiqua" w:hAnsi="Book Antiqua" w:cs="宋体"/>
          <w:b/>
          <w:bCs/>
          <w:color w:val="000000"/>
          <w:sz w:val="24"/>
          <w:szCs w:val="24"/>
          <w:lang w:val="en-US" w:eastAsia="zh-CN"/>
        </w:rPr>
        <w:t>91</w:t>
      </w:r>
      <w:r w:rsidRPr="00433A03">
        <w:rPr>
          <w:rFonts w:ascii="Book Antiqua" w:hAnsi="Book Antiqua" w:cs="宋体"/>
          <w:color w:val="000000"/>
          <w:sz w:val="24"/>
          <w:szCs w:val="24"/>
          <w:lang w:val="en-US" w:eastAsia="zh-CN"/>
        </w:rPr>
        <w:t>: 377-382 [PMID: 6175032]</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55 </w:t>
      </w:r>
      <w:r w:rsidRPr="00433A03">
        <w:rPr>
          <w:rFonts w:ascii="Book Antiqua" w:hAnsi="Book Antiqua" w:cs="宋体"/>
          <w:b/>
          <w:bCs/>
          <w:color w:val="000000"/>
          <w:sz w:val="24"/>
          <w:szCs w:val="24"/>
          <w:lang w:val="en-US" w:eastAsia="zh-CN"/>
        </w:rPr>
        <w:t>Baxter JN</w:t>
      </w:r>
      <w:r w:rsidRPr="00433A03">
        <w:rPr>
          <w:rFonts w:ascii="Book Antiqua" w:hAnsi="Book Antiqua" w:cs="宋体"/>
          <w:color w:val="000000"/>
          <w:sz w:val="24"/>
          <w:szCs w:val="24"/>
          <w:lang w:val="en-US" w:eastAsia="zh-CN"/>
        </w:rPr>
        <w:t xml:space="preserve">, Jenkins SA, Day DW, Roberts NB, Cowell DC, Mackie CR, Shields R. Effects of </w:t>
      </w:r>
      <w:proofErr w:type="spellStart"/>
      <w:r w:rsidRPr="00433A03">
        <w:rPr>
          <w:rFonts w:ascii="Book Antiqua" w:hAnsi="Book Antiqua" w:cs="宋体"/>
          <w:color w:val="000000"/>
          <w:sz w:val="24"/>
          <w:szCs w:val="24"/>
          <w:lang w:val="en-US" w:eastAsia="zh-CN"/>
        </w:rPr>
        <w:t>somatostatin</w:t>
      </w:r>
      <w:proofErr w:type="spellEnd"/>
      <w:r w:rsidRPr="00433A03">
        <w:rPr>
          <w:rFonts w:ascii="Book Antiqua" w:hAnsi="Book Antiqua" w:cs="宋体"/>
          <w:color w:val="000000"/>
          <w:sz w:val="24"/>
          <w:szCs w:val="24"/>
          <w:lang w:val="en-US" w:eastAsia="zh-CN"/>
        </w:rPr>
        <w:t xml:space="preserve"> and a long-acting </w:t>
      </w:r>
      <w:proofErr w:type="spellStart"/>
      <w:r w:rsidRPr="00433A03">
        <w:rPr>
          <w:rFonts w:ascii="Book Antiqua" w:hAnsi="Book Antiqua" w:cs="宋体"/>
          <w:color w:val="000000"/>
          <w:sz w:val="24"/>
          <w:szCs w:val="24"/>
          <w:lang w:val="en-US" w:eastAsia="zh-CN"/>
        </w:rPr>
        <w:t>somatostatin</w:t>
      </w:r>
      <w:proofErr w:type="spellEnd"/>
      <w:r w:rsidRPr="00433A03">
        <w:rPr>
          <w:rFonts w:ascii="Book Antiqua" w:hAnsi="Book Antiqua" w:cs="宋体"/>
          <w:color w:val="000000"/>
          <w:sz w:val="24"/>
          <w:szCs w:val="24"/>
          <w:lang w:val="en-US" w:eastAsia="zh-CN"/>
        </w:rPr>
        <w:t xml:space="preserve"> analogue on the prevention and treatment of experimentally induced acute pancreatitis in the rat. </w:t>
      </w:r>
      <w:r w:rsidRPr="00433A03">
        <w:rPr>
          <w:rFonts w:ascii="Book Antiqua" w:hAnsi="Book Antiqua" w:cs="宋体"/>
          <w:i/>
          <w:iCs/>
          <w:color w:val="000000"/>
          <w:sz w:val="24"/>
          <w:szCs w:val="24"/>
          <w:lang w:val="en-US" w:eastAsia="zh-CN"/>
        </w:rPr>
        <w:t xml:space="preserve">Br J </w:t>
      </w:r>
      <w:proofErr w:type="spellStart"/>
      <w:r w:rsidRPr="00433A03">
        <w:rPr>
          <w:rFonts w:ascii="Book Antiqua" w:hAnsi="Book Antiqua" w:cs="宋体"/>
          <w:i/>
          <w:iCs/>
          <w:color w:val="000000"/>
          <w:sz w:val="24"/>
          <w:szCs w:val="24"/>
          <w:lang w:val="en-US" w:eastAsia="zh-CN"/>
        </w:rPr>
        <w:t>Surg</w:t>
      </w:r>
      <w:proofErr w:type="spellEnd"/>
      <w:r w:rsidRPr="00433A03">
        <w:rPr>
          <w:rFonts w:ascii="Book Antiqua" w:hAnsi="Book Antiqua" w:cs="宋体"/>
          <w:color w:val="000000"/>
          <w:sz w:val="24"/>
          <w:szCs w:val="24"/>
          <w:lang w:val="en-US" w:eastAsia="zh-CN"/>
        </w:rPr>
        <w:t xml:space="preserve"> 1985; </w:t>
      </w:r>
      <w:r w:rsidRPr="00433A03">
        <w:rPr>
          <w:rFonts w:ascii="Book Antiqua" w:hAnsi="Book Antiqua" w:cs="宋体"/>
          <w:b/>
          <w:bCs/>
          <w:color w:val="000000"/>
          <w:sz w:val="24"/>
          <w:szCs w:val="24"/>
          <w:lang w:val="en-US" w:eastAsia="zh-CN"/>
        </w:rPr>
        <w:t>72</w:t>
      </w:r>
      <w:r w:rsidRPr="00433A03">
        <w:rPr>
          <w:rFonts w:ascii="Book Antiqua" w:hAnsi="Book Antiqua" w:cs="宋体"/>
          <w:color w:val="000000"/>
          <w:sz w:val="24"/>
          <w:szCs w:val="24"/>
          <w:lang w:val="en-US" w:eastAsia="zh-CN"/>
        </w:rPr>
        <w:t>: 382-385 [PMID: 2581647 DOI: 10.1002/bjs.1800720516]</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lastRenderedPageBreak/>
        <w:t xml:space="preserve">56 </w:t>
      </w:r>
      <w:r w:rsidRPr="00433A03">
        <w:rPr>
          <w:rFonts w:ascii="Book Antiqua" w:hAnsi="Book Antiqua" w:cs="宋体"/>
          <w:b/>
          <w:color w:val="000000"/>
          <w:sz w:val="24"/>
          <w:szCs w:val="24"/>
          <w:lang w:val="en-US" w:eastAsia="zh-CN"/>
        </w:rPr>
        <w:t>Popper HL</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Necheles</w:t>
      </w:r>
      <w:proofErr w:type="spellEnd"/>
      <w:r w:rsidRPr="00433A03">
        <w:rPr>
          <w:rFonts w:ascii="Book Antiqua" w:hAnsi="Book Antiqua" w:cs="宋体"/>
          <w:color w:val="000000"/>
          <w:sz w:val="24"/>
          <w:szCs w:val="24"/>
          <w:lang w:val="en-US" w:eastAsia="zh-CN"/>
        </w:rPr>
        <w:t xml:space="preserve"> H. Edema of the pancreas. </w:t>
      </w:r>
      <w:proofErr w:type="spellStart"/>
      <w:r w:rsidRPr="00433A03">
        <w:rPr>
          <w:rFonts w:ascii="Book Antiqua" w:hAnsi="Book Antiqua" w:cs="宋体"/>
          <w:i/>
          <w:color w:val="000000"/>
          <w:sz w:val="24"/>
          <w:szCs w:val="24"/>
          <w:lang w:val="en-US" w:eastAsia="zh-CN"/>
        </w:rPr>
        <w:t>Surg</w:t>
      </w:r>
      <w:proofErr w:type="spellEnd"/>
      <w:r w:rsidRPr="00433A03">
        <w:rPr>
          <w:rFonts w:ascii="Book Antiqua" w:hAnsi="Book Antiqua" w:cs="宋体"/>
          <w:i/>
          <w:color w:val="000000"/>
          <w:sz w:val="24"/>
          <w:szCs w:val="24"/>
          <w:lang w:val="en-US" w:eastAsia="zh-CN"/>
        </w:rPr>
        <w:t xml:space="preserve"> </w:t>
      </w:r>
      <w:proofErr w:type="spellStart"/>
      <w:r w:rsidRPr="00433A03">
        <w:rPr>
          <w:rFonts w:ascii="Book Antiqua" w:hAnsi="Book Antiqua" w:cs="宋体"/>
          <w:i/>
          <w:color w:val="000000"/>
          <w:sz w:val="24"/>
          <w:szCs w:val="24"/>
          <w:lang w:val="en-US" w:eastAsia="zh-CN"/>
        </w:rPr>
        <w:t>Gynecol</w:t>
      </w:r>
      <w:proofErr w:type="spellEnd"/>
      <w:r w:rsidRPr="00433A03">
        <w:rPr>
          <w:rFonts w:ascii="Book Antiqua" w:hAnsi="Book Antiqua" w:cs="宋体"/>
          <w:i/>
          <w:color w:val="000000"/>
          <w:sz w:val="24"/>
          <w:szCs w:val="24"/>
          <w:lang w:val="en-US" w:eastAsia="zh-CN"/>
        </w:rPr>
        <w:t xml:space="preserve"> </w:t>
      </w:r>
      <w:proofErr w:type="spellStart"/>
      <w:r w:rsidRPr="00433A03">
        <w:rPr>
          <w:rFonts w:ascii="Book Antiqua" w:hAnsi="Book Antiqua" w:cs="宋体"/>
          <w:i/>
          <w:color w:val="000000"/>
          <w:sz w:val="24"/>
          <w:szCs w:val="24"/>
          <w:lang w:val="en-US" w:eastAsia="zh-CN"/>
        </w:rPr>
        <w:t>Obstet</w:t>
      </w:r>
      <w:proofErr w:type="spellEnd"/>
      <w:r w:rsidRPr="00433A03">
        <w:rPr>
          <w:rFonts w:ascii="Book Antiqua" w:hAnsi="Book Antiqua" w:cs="宋体"/>
          <w:color w:val="000000"/>
          <w:sz w:val="24"/>
          <w:szCs w:val="24"/>
          <w:lang w:val="en-US" w:eastAsia="zh-CN"/>
        </w:rPr>
        <w:t xml:space="preserve"> 1942; </w:t>
      </w:r>
      <w:r w:rsidRPr="00433A03">
        <w:rPr>
          <w:rFonts w:ascii="Book Antiqua" w:hAnsi="Book Antiqua" w:cs="宋体"/>
          <w:b/>
          <w:color w:val="000000"/>
          <w:sz w:val="24"/>
          <w:szCs w:val="24"/>
          <w:lang w:val="en-US" w:eastAsia="zh-CN"/>
        </w:rPr>
        <w:t>74</w:t>
      </w:r>
      <w:r w:rsidRPr="00433A03">
        <w:rPr>
          <w:rFonts w:ascii="Book Antiqua" w:hAnsi="Book Antiqua" w:cs="宋体"/>
          <w:color w:val="000000"/>
          <w:sz w:val="24"/>
          <w:szCs w:val="24"/>
          <w:lang w:val="en-US" w:eastAsia="zh-CN"/>
        </w:rPr>
        <w:t>: 123</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57 </w:t>
      </w:r>
      <w:r w:rsidRPr="00433A03">
        <w:rPr>
          <w:rFonts w:ascii="Book Antiqua" w:hAnsi="Book Antiqua" w:cs="宋体"/>
          <w:b/>
          <w:bCs/>
          <w:color w:val="000000"/>
          <w:sz w:val="24"/>
          <w:szCs w:val="24"/>
          <w:lang w:val="en-US" w:eastAsia="zh-CN"/>
        </w:rPr>
        <w:t>Popper HL</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Necheles</w:t>
      </w:r>
      <w:proofErr w:type="spellEnd"/>
      <w:r w:rsidRPr="00433A03">
        <w:rPr>
          <w:rFonts w:ascii="Book Antiqua" w:hAnsi="Book Antiqua" w:cs="宋体"/>
          <w:color w:val="000000"/>
          <w:sz w:val="24"/>
          <w:szCs w:val="24"/>
          <w:lang w:val="en-US" w:eastAsia="zh-CN"/>
        </w:rPr>
        <w:t xml:space="preserve"> H, Russell KC. Transition of pancreatic edema into pancreatic necrosis. </w:t>
      </w:r>
      <w:proofErr w:type="spellStart"/>
      <w:r w:rsidRPr="00433A03">
        <w:rPr>
          <w:rFonts w:ascii="Book Antiqua" w:hAnsi="Book Antiqua" w:cs="宋体"/>
          <w:i/>
          <w:iCs/>
          <w:color w:val="000000"/>
          <w:sz w:val="24"/>
          <w:szCs w:val="24"/>
          <w:lang w:val="en-US" w:eastAsia="zh-CN"/>
        </w:rPr>
        <w:t>Surg</w:t>
      </w:r>
      <w:proofErr w:type="spellEnd"/>
      <w:r w:rsidRPr="00433A03">
        <w:rPr>
          <w:rFonts w:ascii="Book Antiqua" w:hAnsi="Book Antiqua" w:cs="宋体"/>
          <w:i/>
          <w:iCs/>
          <w:color w:val="000000"/>
          <w:sz w:val="24"/>
          <w:szCs w:val="24"/>
          <w:lang w:val="en-US" w:eastAsia="zh-CN"/>
        </w:rPr>
        <w:t xml:space="preserve"> </w:t>
      </w:r>
      <w:proofErr w:type="spellStart"/>
      <w:r w:rsidRPr="00433A03">
        <w:rPr>
          <w:rFonts w:ascii="Book Antiqua" w:hAnsi="Book Antiqua" w:cs="宋体"/>
          <w:i/>
          <w:iCs/>
          <w:color w:val="000000"/>
          <w:sz w:val="24"/>
          <w:szCs w:val="24"/>
          <w:lang w:val="en-US" w:eastAsia="zh-CN"/>
        </w:rPr>
        <w:t>Gynecol</w:t>
      </w:r>
      <w:proofErr w:type="spellEnd"/>
      <w:r w:rsidRPr="00433A03">
        <w:rPr>
          <w:rFonts w:ascii="Book Antiqua" w:hAnsi="Book Antiqua" w:cs="宋体"/>
          <w:i/>
          <w:iCs/>
          <w:color w:val="000000"/>
          <w:sz w:val="24"/>
          <w:szCs w:val="24"/>
          <w:lang w:val="en-US" w:eastAsia="zh-CN"/>
        </w:rPr>
        <w:t xml:space="preserve"> </w:t>
      </w:r>
      <w:proofErr w:type="spellStart"/>
      <w:r w:rsidRPr="00433A03">
        <w:rPr>
          <w:rFonts w:ascii="Book Antiqua" w:hAnsi="Book Antiqua" w:cs="宋体"/>
          <w:i/>
          <w:iCs/>
          <w:color w:val="000000"/>
          <w:sz w:val="24"/>
          <w:szCs w:val="24"/>
          <w:lang w:val="en-US" w:eastAsia="zh-CN"/>
        </w:rPr>
        <w:t>Obstet</w:t>
      </w:r>
      <w:proofErr w:type="spellEnd"/>
      <w:r w:rsidRPr="00433A03">
        <w:rPr>
          <w:rFonts w:ascii="Book Antiqua" w:hAnsi="Book Antiqua" w:cs="宋体"/>
          <w:color w:val="000000"/>
          <w:sz w:val="24"/>
          <w:szCs w:val="24"/>
          <w:lang w:val="en-US" w:eastAsia="zh-CN"/>
        </w:rPr>
        <w:t xml:space="preserve"> 1948; </w:t>
      </w:r>
      <w:r w:rsidRPr="00433A03">
        <w:rPr>
          <w:rFonts w:ascii="Book Antiqua" w:hAnsi="Book Antiqua" w:cs="宋体"/>
          <w:b/>
          <w:bCs/>
          <w:color w:val="000000"/>
          <w:sz w:val="24"/>
          <w:szCs w:val="24"/>
          <w:lang w:val="en-US" w:eastAsia="zh-CN"/>
        </w:rPr>
        <w:t>87</w:t>
      </w:r>
      <w:r w:rsidRPr="00433A03">
        <w:rPr>
          <w:rFonts w:ascii="Book Antiqua" w:hAnsi="Book Antiqua" w:cs="宋体"/>
          <w:color w:val="000000"/>
          <w:sz w:val="24"/>
          <w:szCs w:val="24"/>
          <w:lang w:val="en-US" w:eastAsia="zh-CN"/>
        </w:rPr>
        <w:t>: 79-82 [PMID: 18860330]</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58 </w:t>
      </w:r>
      <w:proofErr w:type="spellStart"/>
      <w:r w:rsidRPr="00433A03">
        <w:rPr>
          <w:rFonts w:ascii="Book Antiqua" w:hAnsi="Book Antiqua" w:cs="宋体"/>
          <w:b/>
          <w:bCs/>
          <w:color w:val="000000"/>
          <w:sz w:val="24"/>
          <w:szCs w:val="24"/>
          <w:lang w:val="en-US" w:eastAsia="zh-CN"/>
        </w:rPr>
        <w:t>Senninger</w:t>
      </w:r>
      <w:proofErr w:type="spellEnd"/>
      <w:r w:rsidRPr="00433A03">
        <w:rPr>
          <w:rFonts w:ascii="Book Antiqua" w:hAnsi="Book Antiqua" w:cs="宋体"/>
          <w:b/>
          <w:bCs/>
          <w:color w:val="000000"/>
          <w:sz w:val="24"/>
          <w:szCs w:val="24"/>
          <w:lang w:val="en-US" w:eastAsia="zh-CN"/>
        </w:rPr>
        <w:t xml:space="preserve"> N</w:t>
      </w:r>
      <w:r w:rsidRPr="00433A03">
        <w:rPr>
          <w:rFonts w:ascii="Book Antiqua" w:hAnsi="Book Antiqua" w:cs="宋体"/>
          <w:color w:val="000000"/>
          <w:sz w:val="24"/>
          <w:szCs w:val="24"/>
          <w:lang w:val="en-US" w:eastAsia="zh-CN"/>
        </w:rPr>
        <w:t xml:space="preserve">, Moody FG, Coelho JC, Van Buren DH. The role of biliary obstruction in the pathogenesis of acute pancreatitis in the opossum. </w:t>
      </w:r>
      <w:r w:rsidRPr="00433A03">
        <w:rPr>
          <w:rFonts w:ascii="Book Antiqua" w:hAnsi="Book Antiqua" w:cs="宋体"/>
          <w:i/>
          <w:iCs/>
          <w:color w:val="000000"/>
          <w:sz w:val="24"/>
          <w:szCs w:val="24"/>
          <w:lang w:val="en-US" w:eastAsia="zh-CN"/>
        </w:rPr>
        <w:t>Surgery</w:t>
      </w:r>
      <w:r w:rsidRPr="00433A03">
        <w:rPr>
          <w:rFonts w:ascii="Book Antiqua" w:hAnsi="Book Antiqua" w:cs="宋体"/>
          <w:color w:val="000000"/>
          <w:sz w:val="24"/>
          <w:szCs w:val="24"/>
          <w:lang w:val="en-US" w:eastAsia="zh-CN"/>
        </w:rPr>
        <w:t xml:space="preserve"> 1986; </w:t>
      </w:r>
      <w:r w:rsidRPr="00433A03">
        <w:rPr>
          <w:rFonts w:ascii="Book Antiqua" w:hAnsi="Book Antiqua" w:cs="宋体"/>
          <w:b/>
          <w:bCs/>
          <w:color w:val="000000"/>
          <w:sz w:val="24"/>
          <w:szCs w:val="24"/>
          <w:lang w:val="en-US" w:eastAsia="zh-CN"/>
        </w:rPr>
        <w:t>99</w:t>
      </w:r>
      <w:r w:rsidRPr="00433A03">
        <w:rPr>
          <w:rFonts w:ascii="Book Antiqua" w:hAnsi="Book Antiqua" w:cs="宋体"/>
          <w:color w:val="000000"/>
          <w:sz w:val="24"/>
          <w:szCs w:val="24"/>
          <w:lang w:val="en-US" w:eastAsia="zh-CN"/>
        </w:rPr>
        <w:t>: 688-693 [PMID: 2424109]</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59 </w:t>
      </w:r>
      <w:r w:rsidRPr="00433A03">
        <w:rPr>
          <w:rFonts w:ascii="Book Antiqua" w:hAnsi="Book Antiqua" w:cs="宋体"/>
          <w:b/>
          <w:bCs/>
          <w:color w:val="000000"/>
          <w:sz w:val="24"/>
          <w:szCs w:val="24"/>
          <w:lang w:val="en-US" w:eastAsia="zh-CN"/>
        </w:rPr>
        <w:t>Chen JW</w:t>
      </w:r>
      <w:r w:rsidRPr="00433A03">
        <w:rPr>
          <w:rFonts w:ascii="Book Antiqua" w:hAnsi="Book Antiqua" w:cs="宋体"/>
          <w:color w:val="000000"/>
          <w:sz w:val="24"/>
          <w:szCs w:val="24"/>
          <w:lang w:val="en-US" w:eastAsia="zh-CN"/>
        </w:rPr>
        <w:t xml:space="preserve">, Thomas A, Woods CM, </w:t>
      </w:r>
      <w:proofErr w:type="spellStart"/>
      <w:r w:rsidRPr="00433A03">
        <w:rPr>
          <w:rFonts w:ascii="Book Antiqua" w:hAnsi="Book Antiqua" w:cs="宋体"/>
          <w:color w:val="000000"/>
          <w:sz w:val="24"/>
          <w:szCs w:val="24"/>
          <w:lang w:val="en-US" w:eastAsia="zh-CN"/>
        </w:rPr>
        <w:t>Schloithe</w:t>
      </w:r>
      <w:proofErr w:type="spellEnd"/>
      <w:r w:rsidRPr="00433A03">
        <w:rPr>
          <w:rFonts w:ascii="Book Antiqua" w:hAnsi="Book Antiqua" w:cs="宋体"/>
          <w:color w:val="000000"/>
          <w:sz w:val="24"/>
          <w:szCs w:val="24"/>
          <w:lang w:val="en-US" w:eastAsia="zh-CN"/>
        </w:rPr>
        <w:t xml:space="preserve"> AC, </w:t>
      </w:r>
      <w:proofErr w:type="spellStart"/>
      <w:r w:rsidRPr="00433A03">
        <w:rPr>
          <w:rFonts w:ascii="Book Antiqua" w:hAnsi="Book Antiqua" w:cs="宋体"/>
          <w:color w:val="000000"/>
          <w:sz w:val="24"/>
          <w:szCs w:val="24"/>
          <w:lang w:val="en-US" w:eastAsia="zh-CN"/>
        </w:rPr>
        <w:t>Toouli</w:t>
      </w:r>
      <w:proofErr w:type="spellEnd"/>
      <w:r w:rsidRPr="00433A03">
        <w:rPr>
          <w:rFonts w:ascii="Book Antiqua" w:hAnsi="Book Antiqua" w:cs="宋体"/>
          <w:color w:val="000000"/>
          <w:sz w:val="24"/>
          <w:szCs w:val="24"/>
          <w:lang w:val="en-US" w:eastAsia="zh-CN"/>
        </w:rPr>
        <w:t xml:space="preserve"> J, </w:t>
      </w:r>
      <w:proofErr w:type="spellStart"/>
      <w:r w:rsidRPr="00433A03">
        <w:rPr>
          <w:rFonts w:ascii="Book Antiqua" w:hAnsi="Book Antiqua" w:cs="宋体"/>
          <w:color w:val="000000"/>
          <w:sz w:val="24"/>
          <w:szCs w:val="24"/>
          <w:lang w:val="en-US" w:eastAsia="zh-CN"/>
        </w:rPr>
        <w:t>Saccone</w:t>
      </w:r>
      <w:proofErr w:type="spellEnd"/>
      <w:r w:rsidRPr="00433A03">
        <w:rPr>
          <w:rFonts w:ascii="Book Antiqua" w:hAnsi="Book Antiqua" w:cs="宋体"/>
          <w:color w:val="000000"/>
          <w:sz w:val="24"/>
          <w:szCs w:val="24"/>
          <w:lang w:val="en-US" w:eastAsia="zh-CN"/>
        </w:rPr>
        <w:t xml:space="preserve"> GT. Sphincter of </w:t>
      </w:r>
      <w:proofErr w:type="spellStart"/>
      <w:r w:rsidRPr="00433A03">
        <w:rPr>
          <w:rFonts w:ascii="Book Antiqua" w:hAnsi="Book Antiqua" w:cs="宋体"/>
          <w:color w:val="000000"/>
          <w:sz w:val="24"/>
          <w:szCs w:val="24"/>
          <w:lang w:val="en-US" w:eastAsia="zh-CN"/>
        </w:rPr>
        <w:t>Oddi</w:t>
      </w:r>
      <w:proofErr w:type="spellEnd"/>
      <w:r w:rsidRPr="00433A03">
        <w:rPr>
          <w:rFonts w:ascii="Book Antiqua" w:hAnsi="Book Antiqua" w:cs="宋体"/>
          <w:color w:val="000000"/>
          <w:sz w:val="24"/>
          <w:szCs w:val="24"/>
          <w:lang w:val="en-US" w:eastAsia="zh-CN"/>
        </w:rPr>
        <w:t xml:space="preserve"> dysfunction produces acute pancreatitis in the possum. </w:t>
      </w:r>
      <w:r w:rsidRPr="00433A03">
        <w:rPr>
          <w:rFonts w:ascii="Book Antiqua" w:hAnsi="Book Antiqua" w:cs="宋体"/>
          <w:i/>
          <w:iCs/>
          <w:color w:val="000000"/>
          <w:sz w:val="24"/>
          <w:szCs w:val="24"/>
          <w:lang w:val="en-US" w:eastAsia="zh-CN"/>
        </w:rPr>
        <w:t>Gut</w:t>
      </w:r>
      <w:r w:rsidRPr="00433A03">
        <w:rPr>
          <w:rFonts w:ascii="Book Antiqua" w:hAnsi="Book Antiqua" w:cs="宋体"/>
          <w:color w:val="000000"/>
          <w:sz w:val="24"/>
          <w:szCs w:val="24"/>
          <w:lang w:val="en-US" w:eastAsia="zh-CN"/>
        </w:rPr>
        <w:t xml:space="preserve"> 2000; </w:t>
      </w:r>
      <w:r w:rsidRPr="00433A03">
        <w:rPr>
          <w:rFonts w:ascii="Book Antiqua" w:hAnsi="Book Antiqua" w:cs="宋体"/>
          <w:b/>
          <w:bCs/>
          <w:color w:val="000000"/>
          <w:sz w:val="24"/>
          <w:szCs w:val="24"/>
          <w:lang w:val="en-US" w:eastAsia="zh-CN"/>
        </w:rPr>
        <w:t>47</w:t>
      </w:r>
      <w:r w:rsidRPr="00433A03">
        <w:rPr>
          <w:rFonts w:ascii="Book Antiqua" w:hAnsi="Book Antiqua" w:cs="宋体"/>
          <w:color w:val="000000"/>
          <w:sz w:val="24"/>
          <w:szCs w:val="24"/>
          <w:lang w:val="en-US" w:eastAsia="zh-CN"/>
        </w:rPr>
        <w:t>: 539-545 [PMID: 10986215 DOI: 10.1136/gut.47.4.539].]</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60 </w:t>
      </w:r>
      <w:proofErr w:type="spellStart"/>
      <w:r w:rsidRPr="00433A03">
        <w:rPr>
          <w:rFonts w:ascii="Book Antiqua" w:hAnsi="Book Antiqua" w:cs="宋体"/>
          <w:b/>
          <w:bCs/>
          <w:color w:val="000000"/>
          <w:sz w:val="24"/>
          <w:szCs w:val="24"/>
          <w:lang w:val="en-US" w:eastAsia="zh-CN"/>
        </w:rPr>
        <w:t>Neuschwander-Tetri</w:t>
      </w:r>
      <w:proofErr w:type="spellEnd"/>
      <w:r w:rsidRPr="00433A03">
        <w:rPr>
          <w:rFonts w:ascii="Book Antiqua" w:hAnsi="Book Antiqua" w:cs="宋体"/>
          <w:b/>
          <w:bCs/>
          <w:color w:val="000000"/>
          <w:sz w:val="24"/>
          <w:szCs w:val="24"/>
          <w:lang w:val="en-US" w:eastAsia="zh-CN"/>
        </w:rPr>
        <w:t xml:space="preserve"> BA</w:t>
      </w:r>
      <w:r w:rsidRPr="00433A03">
        <w:rPr>
          <w:rFonts w:ascii="Book Antiqua" w:hAnsi="Book Antiqua" w:cs="宋体"/>
          <w:color w:val="000000"/>
          <w:sz w:val="24"/>
          <w:szCs w:val="24"/>
          <w:lang w:val="en-US" w:eastAsia="zh-CN"/>
        </w:rPr>
        <w:t xml:space="preserve">, Burton FR, </w:t>
      </w:r>
      <w:proofErr w:type="spellStart"/>
      <w:r w:rsidRPr="00433A03">
        <w:rPr>
          <w:rFonts w:ascii="Book Antiqua" w:hAnsi="Book Antiqua" w:cs="宋体"/>
          <w:color w:val="000000"/>
          <w:sz w:val="24"/>
          <w:szCs w:val="24"/>
          <w:lang w:val="en-US" w:eastAsia="zh-CN"/>
        </w:rPr>
        <w:t>Presti</w:t>
      </w:r>
      <w:proofErr w:type="spellEnd"/>
      <w:r w:rsidRPr="00433A03">
        <w:rPr>
          <w:rFonts w:ascii="Book Antiqua" w:hAnsi="Book Antiqua" w:cs="宋体"/>
          <w:color w:val="000000"/>
          <w:sz w:val="24"/>
          <w:szCs w:val="24"/>
          <w:lang w:val="en-US" w:eastAsia="zh-CN"/>
        </w:rPr>
        <w:t xml:space="preserve"> ME, Britton RS, </w:t>
      </w:r>
      <w:proofErr w:type="spellStart"/>
      <w:r w:rsidRPr="00433A03">
        <w:rPr>
          <w:rFonts w:ascii="Book Antiqua" w:hAnsi="Book Antiqua" w:cs="宋体"/>
          <w:color w:val="000000"/>
          <w:sz w:val="24"/>
          <w:szCs w:val="24"/>
          <w:lang w:val="en-US" w:eastAsia="zh-CN"/>
        </w:rPr>
        <w:t>Janney</w:t>
      </w:r>
      <w:proofErr w:type="spellEnd"/>
      <w:r w:rsidRPr="00433A03">
        <w:rPr>
          <w:rFonts w:ascii="Book Antiqua" w:hAnsi="Book Antiqua" w:cs="宋体"/>
          <w:color w:val="000000"/>
          <w:sz w:val="24"/>
          <w:szCs w:val="24"/>
          <w:lang w:val="en-US" w:eastAsia="zh-CN"/>
        </w:rPr>
        <w:t xml:space="preserve"> CG, Garvin PR, Brunt EM, Galvin NJ, </w:t>
      </w:r>
      <w:proofErr w:type="spellStart"/>
      <w:r w:rsidRPr="00433A03">
        <w:rPr>
          <w:rFonts w:ascii="Book Antiqua" w:hAnsi="Book Antiqua" w:cs="宋体"/>
          <w:color w:val="000000"/>
          <w:sz w:val="24"/>
          <w:szCs w:val="24"/>
          <w:lang w:val="en-US" w:eastAsia="zh-CN"/>
        </w:rPr>
        <w:t>Poulos</w:t>
      </w:r>
      <w:proofErr w:type="spellEnd"/>
      <w:r w:rsidRPr="00433A03">
        <w:rPr>
          <w:rFonts w:ascii="Book Antiqua" w:hAnsi="Book Antiqua" w:cs="宋体"/>
          <w:color w:val="000000"/>
          <w:sz w:val="24"/>
          <w:szCs w:val="24"/>
          <w:lang w:val="en-US" w:eastAsia="zh-CN"/>
        </w:rPr>
        <w:t xml:space="preserve"> JE. Repetitive self-limited acute pancreatitis induces pancreatic </w:t>
      </w:r>
      <w:proofErr w:type="spellStart"/>
      <w:r w:rsidRPr="00433A03">
        <w:rPr>
          <w:rFonts w:ascii="Book Antiqua" w:hAnsi="Book Antiqua" w:cs="宋体"/>
          <w:color w:val="000000"/>
          <w:sz w:val="24"/>
          <w:szCs w:val="24"/>
          <w:lang w:val="en-US" w:eastAsia="zh-CN"/>
        </w:rPr>
        <w:t>fibrogenesis</w:t>
      </w:r>
      <w:proofErr w:type="spellEnd"/>
      <w:r w:rsidRPr="00433A03">
        <w:rPr>
          <w:rFonts w:ascii="Book Antiqua" w:hAnsi="Book Antiqua" w:cs="宋体"/>
          <w:color w:val="000000"/>
          <w:sz w:val="24"/>
          <w:szCs w:val="24"/>
          <w:lang w:val="en-US" w:eastAsia="zh-CN"/>
        </w:rPr>
        <w:t xml:space="preserve"> in the mouse. </w:t>
      </w:r>
      <w:r w:rsidRPr="00433A03">
        <w:rPr>
          <w:rFonts w:ascii="Book Antiqua" w:hAnsi="Book Antiqua" w:cs="宋体"/>
          <w:i/>
          <w:iCs/>
          <w:color w:val="000000"/>
          <w:sz w:val="24"/>
          <w:szCs w:val="24"/>
          <w:lang w:val="en-US" w:eastAsia="zh-CN"/>
        </w:rPr>
        <w:t xml:space="preserve">Dig Dis </w:t>
      </w:r>
      <w:proofErr w:type="spellStart"/>
      <w:r w:rsidRPr="00433A03">
        <w:rPr>
          <w:rFonts w:ascii="Book Antiqua" w:hAnsi="Book Antiqua" w:cs="宋体"/>
          <w:i/>
          <w:iCs/>
          <w:color w:val="000000"/>
          <w:sz w:val="24"/>
          <w:szCs w:val="24"/>
          <w:lang w:val="en-US" w:eastAsia="zh-CN"/>
        </w:rPr>
        <w:t>Sci</w:t>
      </w:r>
      <w:proofErr w:type="spellEnd"/>
      <w:r w:rsidRPr="00433A03">
        <w:rPr>
          <w:rFonts w:ascii="Book Antiqua" w:hAnsi="Book Antiqua" w:cs="宋体"/>
          <w:color w:val="000000"/>
          <w:sz w:val="24"/>
          <w:szCs w:val="24"/>
          <w:lang w:val="en-US" w:eastAsia="zh-CN"/>
        </w:rPr>
        <w:t xml:space="preserve"> 2000; </w:t>
      </w:r>
      <w:r w:rsidRPr="00433A03">
        <w:rPr>
          <w:rFonts w:ascii="Book Antiqua" w:hAnsi="Book Antiqua" w:cs="宋体"/>
          <w:b/>
          <w:bCs/>
          <w:color w:val="000000"/>
          <w:sz w:val="24"/>
          <w:szCs w:val="24"/>
          <w:lang w:val="en-US" w:eastAsia="zh-CN"/>
        </w:rPr>
        <w:t>45</w:t>
      </w:r>
      <w:r w:rsidRPr="00433A03">
        <w:rPr>
          <w:rFonts w:ascii="Book Antiqua" w:hAnsi="Book Antiqua" w:cs="宋体"/>
          <w:color w:val="000000"/>
          <w:sz w:val="24"/>
          <w:szCs w:val="24"/>
          <w:lang w:val="en-US" w:eastAsia="zh-CN"/>
        </w:rPr>
        <w:t>: 665-674 [PMID: 10759232]</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61 </w:t>
      </w:r>
      <w:proofErr w:type="spellStart"/>
      <w:r w:rsidRPr="00433A03">
        <w:rPr>
          <w:rFonts w:ascii="Book Antiqua" w:hAnsi="Book Antiqua" w:cs="宋体"/>
          <w:b/>
          <w:bCs/>
          <w:color w:val="000000"/>
          <w:sz w:val="24"/>
          <w:szCs w:val="24"/>
          <w:lang w:val="en-US" w:eastAsia="zh-CN"/>
        </w:rPr>
        <w:t>Elsässer</w:t>
      </w:r>
      <w:proofErr w:type="spellEnd"/>
      <w:r w:rsidRPr="00433A03">
        <w:rPr>
          <w:rFonts w:ascii="Book Antiqua" w:hAnsi="Book Antiqua" w:cs="宋体"/>
          <w:b/>
          <w:bCs/>
          <w:color w:val="000000"/>
          <w:sz w:val="24"/>
          <w:szCs w:val="24"/>
          <w:lang w:val="en-US" w:eastAsia="zh-CN"/>
        </w:rPr>
        <w:t xml:space="preserve"> HP</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Haake</w:t>
      </w:r>
      <w:proofErr w:type="spellEnd"/>
      <w:r w:rsidRPr="00433A03">
        <w:rPr>
          <w:rFonts w:ascii="Book Antiqua" w:hAnsi="Book Antiqua" w:cs="宋体"/>
          <w:color w:val="000000"/>
          <w:sz w:val="24"/>
          <w:szCs w:val="24"/>
          <w:lang w:val="en-US" w:eastAsia="zh-CN"/>
        </w:rPr>
        <w:t xml:space="preserve"> T, </w:t>
      </w:r>
      <w:proofErr w:type="spellStart"/>
      <w:r w:rsidRPr="00433A03">
        <w:rPr>
          <w:rFonts w:ascii="Book Antiqua" w:hAnsi="Book Antiqua" w:cs="宋体"/>
          <w:color w:val="000000"/>
          <w:sz w:val="24"/>
          <w:szCs w:val="24"/>
          <w:lang w:val="en-US" w:eastAsia="zh-CN"/>
        </w:rPr>
        <w:t>Grimmig</w:t>
      </w:r>
      <w:proofErr w:type="spellEnd"/>
      <w:r w:rsidRPr="00433A03">
        <w:rPr>
          <w:rFonts w:ascii="Book Antiqua" w:hAnsi="Book Antiqua" w:cs="宋体"/>
          <w:color w:val="000000"/>
          <w:sz w:val="24"/>
          <w:szCs w:val="24"/>
          <w:lang w:val="en-US" w:eastAsia="zh-CN"/>
        </w:rPr>
        <w:t xml:space="preserve"> M, Adler G, Kern HF. Repetitive </w:t>
      </w:r>
      <w:proofErr w:type="spellStart"/>
      <w:r w:rsidRPr="00433A03">
        <w:rPr>
          <w:rFonts w:ascii="Book Antiqua" w:hAnsi="Book Antiqua" w:cs="宋体"/>
          <w:color w:val="000000"/>
          <w:sz w:val="24"/>
          <w:szCs w:val="24"/>
          <w:lang w:val="en-US" w:eastAsia="zh-CN"/>
        </w:rPr>
        <w:t>cerulein</w:t>
      </w:r>
      <w:proofErr w:type="spellEnd"/>
      <w:r w:rsidRPr="00433A03">
        <w:rPr>
          <w:rFonts w:ascii="Book Antiqua" w:hAnsi="Book Antiqua" w:cs="宋体"/>
          <w:color w:val="000000"/>
          <w:sz w:val="24"/>
          <w:szCs w:val="24"/>
          <w:lang w:val="en-US" w:eastAsia="zh-CN"/>
        </w:rPr>
        <w:t xml:space="preserve">-induced pancreatitis and pancreatic fibrosis in the rat. </w:t>
      </w:r>
      <w:r w:rsidRPr="00433A03">
        <w:rPr>
          <w:rFonts w:ascii="Book Antiqua" w:hAnsi="Book Antiqua" w:cs="宋体"/>
          <w:i/>
          <w:iCs/>
          <w:color w:val="000000"/>
          <w:sz w:val="24"/>
          <w:szCs w:val="24"/>
          <w:lang w:val="en-US" w:eastAsia="zh-CN"/>
        </w:rPr>
        <w:t>Pancreas</w:t>
      </w:r>
      <w:r w:rsidRPr="00433A03">
        <w:rPr>
          <w:rFonts w:ascii="Book Antiqua" w:hAnsi="Book Antiqua" w:cs="宋体"/>
          <w:color w:val="000000"/>
          <w:sz w:val="24"/>
          <w:szCs w:val="24"/>
          <w:lang w:val="en-US" w:eastAsia="zh-CN"/>
        </w:rPr>
        <w:t xml:space="preserve"> 1992; </w:t>
      </w:r>
      <w:r w:rsidRPr="00433A03">
        <w:rPr>
          <w:rFonts w:ascii="Book Antiqua" w:hAnsi="Book Antiqua" w:cs="宋体"/>
          <w:b/>
          <w:bCs/>
          <w:color w:val="000000"/>
          <w:sz w:val="24"/>
          <w:szCs w:val="24"/>
          <w:lang w:val="en-US" w:eastAsia="zh-CN"/>
        </w:rPr>
        <w:t>7</w:t>
      </w:r>
      <w:r w:rsidRPr="00433A03">
        <w:rPr>
          <w:rFonts w:ascii="Book Antiqua" w:hAnsi="Book Antiqua" w:cs="宋体"/>
          <w:color w:val="000000"/>
          <w:sz w:val="24"/>
          <w:szCs w:val="24"/>
          <w:lang w:val="en-US" w:eastAsia="zh-CN"/>
        </w:rPr>
        <w:t>: 385-390 [PMID: 1594561 DOI: 10.1097/00006676-199205000-00017]</w:t>
      </w:r>
    </w:p>
    <w:p w:rsidR="007764FF" w:rsidRPr="00433A03" w:rsidRDefault="007764FF" w:rsidP="00A32508">
      <w:pPr>
        <w:spacing w:after="0" w:line="240" w:lineRule="auto"/>
        <w:rPr>
          <w:rFonts w:ascii="Book Antiqua" w:hAnsi="Book Antiqua" w:cs="宋体"/>
          <w:color w:val="000000"/>
          <w:sz w:val="24"/>
          <w:szCs w:val="24"/>
          <w:lang w:val="es-ES" w:eastAsia="zh-CN"/>
        </w:rPr>
      </w:pPr>
      <w:r w:rsidRPr="00433A03">
        <w:rPr>
          <w:rFonts w:ascii="Book Antiqua" w:hAnsi="Book Antiqua" w:cs="宋体"/>
          <w:color w:val="000000"/>
          <w:sz w:val="24"/>
          <w:szCs w:val="24"/>
          <w:lang w:val="en-US" w:eastAsia="zh-CN"/>
        </w:rPr>
        <w:t xml:space="preserve">62 </w:t>
      </w:r>
      <w:proofErr w:type="spellStart"/>
      <w:r w:rsidRPr="00433A03">
        <w:rPr>
          <w:rFonts w:ascii="Book Antiqua" w:hAnsi="Book Antiqua" w:cs="宋体"/>
          <w:b/>
          <w:bCs/>
          <w:color w:val="000000"/>
          <w:sz w:val="24"/>
          <w:szCs w:val="24"/>
          <w:lang w:val="en-US" w:eastAsia="zh-CN"/>
        </w:rPr>
        <w:t>Segersvärd</w:t>
      </w:r>
      <w:proofErr w:type="spellEnd"/>
      <w:r w:rsidRPr="00433A03">
        <w:rPr>
          <w:rFonts w:ascii="Book Antiqua" w:hAnsi="Book Antiqua" w:cs="宋体"/>
          <w:b/>
          <w:bCs/>
          <w:color w:val="000000"/>
          <w:sz w:val="24"/>
          <w:szCs w:val="24"/>
          <w:lang w:val="en-US" w:eastAsia="zh-CN"/>
        </w:rPr>
        <w:t xml:space="preserve"> R</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Sylván</w:t>
      </w:r>
      <w:proofErr w:type="spellEnd"/>
      <w:r w:rsidRPr="00433A03">
        <w:rPr>
          <w:rFonts w:ascii="Book Antiqua" w:hAnsi="Book Antiqua" w:cs="宋体"/>
          <w:color w:val="000000"/>
          <w:sz w:val="24"/>
          <w:szCs w:val="24"/>
          <w:lang w:val="en-US" w:eastAsia="zh-CN"/>
        </w:rPr>
        <w:t xml:space="preserve"> M, </w:t>
      </w:r>
      <w:proofErr w:type="spellStart"/>
      <w:r w:rsidRPr="00433A03">
        <w:rPr>
          <w:rFonts w:ascii="Book Antiqua" w:hAnsi="Book Antiqua" w:cs="宋体"/>
          <w:color w:val="000000"/>
          <w:sz w:val="24"/>
          <w:szCs w:val="24"/>
          <w:lang w:val="en-US" w:eastAsia="zh-CN"/>
        </w:rPr>
        <w:t>Lempinen</w:t>
      </w:r>
      <w:proofErr w:type="spellEnd"/>
      <w:r w:rsidRPr="00433A03">
        <w:rPr>
          <w:rFonts w:ascii="Book Antiqua" w:hAnsi="Book Antiqua" w:cs="宋体"/>
          <w:color w:val="000000"/>
          <w:sz w:val="24"/>
          <w:szCs w:val="24"/>
          <w:lang w:val="en-US" w:eastAsia="zh-CN"/>
        </w:rPr>
        <w:t xml:space="preserve"> M, Larsson J, </w:t>
      </w:r>
      <w:proofErr w:type="spellStart"/>
      <w:r w:rsidRPr="00433A03">
        <w:rPr>
          <w:rFonts w:ascii="Book Antiqua" w:hAnsi="Book Antiqua" w:cs="宋体"/>
          <w:color w:val="000000"/>
          <w:sz w:val="24"/>
          <w:szCs w:val="24"/>
          <w:lang w:val="en-US" w:eastAsia="zh-CN"/>
        </w:rPr>
        <w:t>Permert</w:t>
      </w:r>
      <w:proofErr w:type="spellEnd"/>
      <w:r w:rsidRPr="00433A03">
        <w:rPr>
          <w:rFonts w:ascii="Book Antiqua" w:hAnsi="Book Antiqua" w:cs="宋体"/>
          <w:color w:val="000000"/>
          <w:sz w:val="24"/>
          <w:szCs w:val="24"/>
          <w:lang w:val="en-US" w:eastAsia="zh-CN"/>
        </w:rPr>
        <w:t xml:space="preserve"> J. Impact of chronic and acute high-fat feeding on acute experimental pancreatitis complicated by </w:t>
      </w:r>
      <w:proofErr w:type="spellStart"/>
      <w:r w:rsidRPr="00433A03">
        <w:rPr>
          <w:rFonts w:ascii="Book Antiqua" w:hAnsi="Book Antiqua" w:cs="宋体"/>
          <w:color w:val="000000"/>
          <w:sz w:val="24"/>
          <w:szCs w:val="24"/>
          <w:lang w:val="en-US" w:eastAsia="zh-CN"/>
        </w:rPr>
        <w:t>endotoxinaemia</w:t>
      </w:r>
      <w:proofErr w:type="spellEnd"/>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i/>
          <w:iCs/>
          <w:color w:val="000000"/>
          <w:sz w:val="24"/>
          <w:szCs w:val="24"/>
          <w:lang w:val="es-ES" w:eastAsia="zh-CN"/>
        </w:rPr>
        <w:t>Scand</w:t>
      </w:r>
      <w:proofErr w:type="spellEnd"/>
      <w:r w:rsidRPr="00433A03">
        <w:rPr>
          <w:rFonts w:ascii="Book Antiqua" w:hAnsi="Book Antiqua" w:cs="宋体"/>
          <w:i/>
          <w:iCs/>
          <w:color w:val="000000"/>
          <w:sz w:val="24"/>
          <w:szCs w:val="24"/>
          <w:lang w:val="es-ES" w:eastAsia="zh-CN"/>
        </w:rPr>
        <w:t xml:space="preserve"> J </w:t>
      </w:r>
      <w:proofErr w:type="spellStart"/>
      <w:r w:rsidRPr="00433A03">
        <w:rPr>
          <w:rFonts w:ascii="Book Antiqua" w:hAnsi="Book Antiqua" w:cs="宋体"/>
          <w:i/>
          <w:iCs/>
          <w:color w:val="000000"/>
          <w:sz w:val="24"/>
          <w:szCs w:val="24"/>
          <w:lang w:val="es-ES" w:eastAsia="zh-CN"/>
        </w:rPr>
        <w:t>Gastroenterol</w:t>
      </w:r>
      <w:proofErr w:type="spellEnd"/>
      <w:r w:rsidRPr="00433A03">
        <w:rPr>
          <w:rFonts w:ascii="Book Antiqua" w:hAnsi="Book Antiqua" w:cs="宋体"/>
          <w:color w:val="000000"/>
          <w:sz w:val="24"/>
          <w:szCs w:val="24"/>
          <w:lang w:val="es-ES" w:eastAsia="zh-CN"/>
        </w:rPr>
        <w:t xml:space="preserve"> 2004; </w:t>
      </w:r>
      <w:r w:rsidRPr="00433A03">
        <w:rPr>
          <w:rFonts w:ascii="Book Antiqua" w:hAnsi="Book Antiqua" w:cs="宋体"/>
          <w:b/>
          <w:bCs/>
          <w:color w:val="000000"/>
          <w:sz w:val="24"/>
          <w:szCs w:val="24"/>
          <w:lang w:val="es-ES" w:eastAsia="zh-CN"/>
        </w:rPr>
        <w:t>39</w:t>
      </w:r>
      <w:r w:rsidRPr="00433A03">
        <w:rPr>
          <w:rFonts w:ascii="Book Antiqua" w:hAnsi="Book Antiqua" w:cs="宋体"/>
          <w:color w:val="000000"/>
          <w:sz w:val="24"/>
          <w:szCs w:val="24"/>
          <w:lang w:val="es-ES" w:eastAsia="zh-CN"/>
        </w:rPr>
        <w:t>: 74-80 [PMID: 14992565 DOI: 10.1080/00365520310007233]</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s-ES" w:eastAsia="zh-CN"/>
        </w:rPr>
        <w:t xml:space="preserve">63 </w:t>
      </w:r>
      <w:r w:rsidRPr="00433A03">
        <w:rPr>
          <w:rFonts w:ascii="Book Antiqua" w:hAnsi="Book Antiqua" w:cs="宋体"/>
          <w:b/>
          <w:bCs/>
          <w:color w:val="000000"/>
          <w:sz w:val="24"/>
          <w:szCs w:val="24"/>
          <w:lang w:val="es-ES" w:eastAsia="zh-CN"/>
        </w:rPr>
        <w:t>Vaquero E</w:t>
      </w:r>
      <w:r w:rsidRPr="00433A03">
        <w:rPr>
          <w:rFonts w:ascii="Book Antiqua" w:hAnsi="Book Antiqua" w:cs="宋体"/>
          <w:color w:val="000000"/>
          <w:sz w:val="24"/>
          <w:szCs w:val="24"/>
          <w:lang w:val="es-ES" w:eastAsia="zh-CN"/>
        </w:rPr>
        <w:t xml:space="preserve">, Molero X, </w:t>
      </w:r>
      <w:proofErr w:type="spellStart"/>
      <w:r w:rsidRPr="00433A03">
        <w:rPr>
          <w:rFonts w:ascii="Book Antiqua" w:hAnsi="Book Antiqua" w:cs="宋体"/>
          <w:color w:val="000000"/>
          <w:sz w:val="24"/>
          <w:szCs w:val="24"/>
          <w:lang w:val="es-ES" w:eastAsia="zh-CN"/>
        </w:rPr>
        <w:t>Tian</w:t>
      </w:r>
      <w:proofErr w:type="spellEnd"/>
      <w:r w:rsidRPr="00433A03">
        <w:rPr>
          <w:rFonts w:ascii="Book Antiqua" w:hAnsi="Book Antiqua" w:cs="宋体"/>
          <w:color w:val="000000"/>
          <w:sz w:val="24"/>
          <w:szCs w:val="24"/>
          <w:lang w:val="es-ES" w:eastAsia="zh-CN"/>
        </w:rPr>
        <w:t xml:space="preserve"> X, Salas A, </w:t>
      </w:r>
      <w:proofErr w:type="spellStart"/>
      <w:r w:rsidRPr="00433A03">
        <w:rPr>
          <w:rFonts w:ascii="Book Antiqua" w:hAnsi="Book Antiqua" w:cs="宋体"/>
          <w:color w:val="000000"/>
          <w:sz w:val="24"/>
          <w:szCs w:val="24"/>
          <w:lang w:val="es-ES" w:eastAsia="zh-CN"/>
        </w:rPr>
        <w:t>Malagelada</w:t>
      </w:r>
      <w:proofErr w:type="spellEnd"/>
      <w:r w:rsidRPr="00433A03">
        <w:rPr>
          <w:rFonts w:ascii="Book Antiqua" w:hAnsi="Book Antiqua" w:cs="宋体"/>
          <w:color w:val="000000"/>
          <w:sz w:val="24"/>
          <w:szCs w:val="24"/>
          <w:lang w:val="es-ES" w:eastAsia="zh-CN"/>
        </w:rPr>
        <w:t xml:space="preserve"> JR. </w:t>
      </w:r>
      <w:proofErr w:type="spellStart"/>
      <w:r w:rsidRPr="00433A03">
        <w:rPr>
          <w:rFonts w:ascii="Book Antiqua" w:hAnsi="Book Antiqua" w:cs="宋体"/>
          <w:color w:val="000000"/>
          <w:sz w:val="24"/>
          <w:szCs w:val="24"/>
          <w:lang w:val="en-US" w:eastAsia="zh-CN"/>
        </w:rPr>
        <w:t>Myofibroblast</w:t>
      </w:r>
      <w:proofErr w:type="spellEnd"/>
      <w:r w:rsidRPr="00433A03">
        <w:rPr>
          <w:rFonts w:ascii="Book Antiqua" w:hAnsi="Book Antiqua" w:cs="宋体"/>
          <w:color w:val="000000"/>
          <w:sz w:val="24"/>
          <w:szCs w:val="24"/>
          <w:lang w:val="en-US" w:eastAsia="zh-CN"/>
        </w:rPr>
        <w:t xml:space="preserve"> proliferation, fibrosis, and defective pancreatic repair induced by </w:t>
      </w:r>
      <w:proofErr w:type="spellStart"/>
      <w:r w:rsidRPr="00433A03">
        <w:rPr>
          <w:rFonts w:ascii="Book Antiqua" w:hAnsi="Book Antiqua" w:cs="宋体"/>
          <w:color w:val="000000"/>
          <w:sz w:val="24"/>
          <w:szCs w:val="24"/>
          <w:lang w:val="en-US" w:eastAsia="zh-CN"/>
        </w:rPr>
        <w:t>cyclosporin</w:t>
      </w:r>
      <w:proofErr w:type="spellEnd"/>
      <w:r w:rsidRPr="00433A03">
        <w:rPr>
          <w:rFonts w:ascii="Book Antiqua" w:hAnsi="Book Antiqua" w:cs="宋体"/>
          <w:color w:val="000000"/>
          <w:sz w:val="24"/>
          <w:szCs w:val="24"/>
          <w:lang w:val="en-US" w:eastAsia="zh-CN"/>
        </w:rPr>
        <w:t xml:space="preserve"> in rats. </w:t>
      </w:r>
      <w:r w:rsidRPr="00433A03">
        <w:rPr>
          <w:rFonts w:ascii="Book Antiqua" w:hAnsi="Book Antiqua" w:cs="宋体"/>
          <w:i/>
          <w:iCs/>
          <w:color w:val="000000"/>
          <w:sz w:val="24"/>
          <w:szCs w:val="24"/>
          <w:lang w:val="en-US" w:eastAsia="zh-CN"/>
        </w:rPr>
        <w:t>Gut</w:t>
      </w:r>
      <w:r w:rsidRPr="00433A03">
        <w:rPr>
          <w:rFonts w:ascii="Book Antiqua" w:hAnsi="Book Antiqua" w:cs="宋体"/>
          <w:color w:val="000000"/>
          <w:sz w:val="24"/>
          <w:szCs w:val="24"/>
          <w:lang w:val="en-US" w:eastAsia="zh-CN"/>
        </w:rPr>
        <w:t xml:space="preserve"> 1999; </w:t>
      </w:r>
      <w:r w:rsidRPr="00433A03">
        <w:rPr>
          <w:rFonts w:ascii="Book Antiqua" w:hAnsi="Book Antiqua" w:cs="宋体"/>
          <w:b/>
          <w:bCs/>
          <w:color w:val="000000"/>
          <w:sz w:val="24"/>
          <w:szCs w:val="24"/>
          <w:lang w:val="en-US" w:eastAsia="zh-CN"/>
        </w:rPr>
        <w:t>45</w:t>
      </w:r>
      <w:r w:rsidRPr="00433A03">
        <w:rPr>
          <w:rFonts w:ascii="Book Antiqua" w:hAnsi="Book Antiqua" w:cs="宋体"/>
          <w:color w:val="000000"/>
          <w:sz w:val="24"/>
          <w:szCs w:val="24"/>
          <w:lang w:val="en-US" w:eastAsia="zh-CN"/>
        </w:rPr>
        <w:t>: 269-277 [PMID: 10403741 DOI: 10.1136/gut.45.2.269]</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64 </w:t>
      </w:r>
      <w:proofErr w:type="spellStart"/>
      <w:r w:rsidRPr="00433A03">
        <w:rPr>
          <w:rFonts w:ascii="Book Antiqua" w:hAnsi="Book Antiqua" w:cs="宋体"/>
          <w:b/>
          <w:bCs/>
          <w:color w:val="000000"/>
          <w:sz w:val="24"/>
          <w:szCs w:val="24"/>
          <w:lang w:val="en-US" w:eastAsia="zh-CN"/>
        </w:rPr>
        <w:t>Sparmann</w:t>
      </w:r>
      <w:proofErr w:type="spellEnd"/>
      <w:r w:rsidRPr="00433A03">
        <w:rPr>
          <w:rFonts w:ascii="Book Antiqua" w:hAnsi="Book Antiqua" w:cs="宋体"/>
          <w:b/>
          <w:bCs/>
          <w:color w:val="000000"/>
          <w:sz w:val="24"/>
          <w:szCs w:val="24"/>
          <w:lang w:val="en-US" w:eastAsia="zh-CN"/>
        </w:rPr>
        <w:t xml:space="preserve"> G</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Merkord</w:t>
      </w:r>
      <w:proofErr w:type="spellEnd"/>
      <w:r w:rsidRPr="00433A03">
        <w:rPr>
          <w:rFonts w:ascii="Book Antiqua" w:hAnsi="Book Antiqua" w:cs="宋体"/>
          <w:color w:val="000000"/>
          <w:sz w:val="24"/>
          <w:szCs w:val="24"/>
          <w:lang w:val="en-US" w:eastAsia="zh-CN"/>
        </w:rPr>
        <w:t xml:space="preserve"> J, </w:t>
      </w:r>
      <w:proofErr w:type="spellStart"/>
      <w:r w:rsidRPr="00433A03">
        <w:rPr>
          <w:rFonts w:ascii="Book Antiqua" w:hAnsi="Book Antiqua" w:cs="宋体"/>
          <w:color w:val="000000"/>
          <w:sz w:val="24"/>
          <w:szCs w:val="24"/>
          <w:lang w:val="en-US" w:eastAsia="zh-CN"/>
        </w:rPr>
        <w:t>Jäschke</w:t>
      </w:r>
      <w:proofErr w:type="spellEnd"/>
      <w:r w:rsidRPr="00433A03">
        <w:rPr>
          <w:rFonts w:ascii="Book Antiqua" w:hAnsi="Book Antiqua" w:cs="宋体"/>
          <w:color w:val="000000"/>
          <w:sz w:val="24"/>
          <w:szCs w:val="24"/>
          <w:lang w:val="en-US" w:eastAsia="zh-CN"/>
        </w:rPr>
        <w:t xml:space="preserve"> A, </w:t>
      </w:r>
      <w:proofErr w:type="spellStart"/>
      <w:r w:rsidRPr="00433A03">
        <w:rPr>
          <w:rFonts w:ascii="Book Antiqua" w:hAnsi="Book Antiqua" w:cs="宋体"/>
          <w:color w:val="000000"/>
          <w:sz w:val="24"/>
          <w:szCs w:val="24"/>
          <w:lang w:val="en-US" w:eastAsia="zh-CN"/>
        </w:rPr>
        <w:t>Nizze</w:t>
      </w:r>
      <w:proofErr w:type="spellEnd"/>
      <w:r w:rsidRPr="00433A03">
        <w:rPr>
          <w:rFonts w:ascii="Book Antiqua" w:hAnsi="Book Antiqua" w:cs="宋体"/>
          <w:color w:val="000000"/>
          <w:sz w:val="24"/>
          <w:szCs w:val="24"/>
          <w:lang w:val="en-US" w:eastAsia="zh-CN"/>
        </w:rPr>
        <w:t xml:space="preserve"> H, Jonas L, </w:t>
      </w:r>
      <w:proofErr w:type="spellStart"/>
      <w:r w:rsidRPr="00433A03">
        <w:rPr>
          <w:rFonts w:ascii="Book Antiqua" w:hAnsi="Book Antiqua" w:cs="宋体"/>
          <w:color w:val="000000"/>
          <w:sz w:val="24"/>
          <w:szCs w:val="24"/>
          <w:lang w:val="en-US" w:eastAsia="zh-CN"/>
        </w:rPr>
        <w:t>Löhr</w:t>
      </w:r>
      <w:proofErr w:type="spellEnd"/>
      <w:r w:rsidRPr="00433A03">
        <w:rPr>
          <w:rFonts w:ascii="Book Antiqua" w:hAnsi="Book Antiqua" w:cs="宋体"/>
          <w:color w:val="000000"/>
          <w:sz w:val="24"/>
          <w:szCs w:val="24"/>
          <w:lang w:val="en-US" w:eastAsia="zh-CN"/>
        </w:rPr>
        <w:t xml:space="preserve"> M, </w:t>
      </w:r>
      <w:proofErr w:type="spellStart"/>
      <w:r w:rsidRPr="00433A03">
        <w:rPr>
          <w:rFonts w:ascii="Book Antiqua" w:hAnsi="Book Antiqua" w:cs="宋体"/>
          <w:color w:val="000000"/>
          <w:sz w:val="24"/>
          <w:szCs w:val="24"/>
          <w:lang w:val="en-US" w:eastAsia="zh-CN"/>
        </w:rPr>
        <w:t>Liebe</w:t>
      </w:r>
      <w:proofErr w:type="spellEnd"/>
      <w:r w:rsidRPr="00433A03">
        <w:rPr>
          <w:rFonts w:ascii="Book Antiqua" w:hAnsi="Book Antiqua" w:cs="宋体"/>
          <w:color w:val="000000"/>
          <w:sz w:val="24"/>
          <w:szCs w:val="24"/>
          <w:lang w:val="en-US" w:eastAsia="zh-CN"/>
        </w:rPr>
        <w:t xml:space="preserve"> S, </w:t>
      </w:r>
      <w:proofErr w:type="spellStart"/>
      <w:r w:rsidRPr="00433A03">
        <w:rPr>
          <w:rFonts w:ascii="Book Antiqua" w:hAnsi="Book Antiqua" w:cs="宋体"/>
          <w:color w:val="000000"/>
          <w:sz w:val="24"/>
          <w:szCs w:val="24"/>
          <w:lang w:val="en-US" w:eastAsia="zh-CN"/>
        </w:rPr>
        <w:t>Emmrich</w:t>
      </w:r>
      <w:proofErr w:type="spellEnd"/>
      <w:r w:rsidRPr="00433A03">
        <w:rPr>
          <w:rFonts w:ascii="Book Antiqua" w:hAnsi="Book Antiqua" w:cs="宋体"/>
          <w:color w:val="000000"/>
          <w:sz w:val="24"/>
          <w:szCs w:val="24"/>
          <w:lang w:val="en-US" w:eastAsia="zh-CN"/>
        </w:rPr>
        <w:t xml:space="preserve"> J. Pancreatic fibrosis in experimental pancreatitis induced by </w:t>
      </w:r>
      <w:proofErr w:type="spellStart"/>
      <w:r w:rsidRPr="00433A03">
        <w:rPr>
          <w:rFonts w:ascii="Book Antiqua" w:hAnsi="Book Antiqua" w:cs="宋体"/>
          <w:color w:val="000000"/>
          <w:sz w:val="24"/>
          <w:szCs w:val="24"/>
          <w:lang w:val="en-US" w:eastAsia="zh-CN"/>
        </w:rPr>
        <w:t>dibutyltin</w:t>
      </w:r>
      <w:proofErr w:type="spellEnd"/>
      <w:r w:rsidRPr="00433A03">
        <w:rPr>
          <w:rFonts w:ascii="Book Antiqua" w:hAnsi="Book Antiqua" w:cs="宋体"/>
          <w:color w:val="000000"/>
          <w:sz w:val="24"/>
          <w:szCs w:val="24"/>
          <w:lang w:val="en-US" w:eastAsia="zh-CN"/>
        </w:rPr>
        <w:t xml:space="preserve"> dichloride. </w:t>
      </w:r>
      <w:r w:rsidRPr="00433A03">
        <w:rPr>
          <w:rFonts w:ascii="Book Antiqua" w:hAnsi="Book Antiqua" w:cs="宋体"/>
          <w:i/>
          <w:iCs/>
          <w:color w:val="000000"/>
          <w:sz w:val="24"/>
          <w:szCs w:val="24"/>
          <w:lang w:val="en-US" w:eastAsia="zh-CN"/>
        </w:rPr>
        <w:t>Gastroenterology</w:t>
      </w:r>
      <w:r w:rsidRPr="00433A03">
        <w:rPr>
          <w:rFonts w:ascii="Book Antiqua" w:hAnsi="Book Antiqua" w:cs="宋体"/>
          <w:color w:val="000000"/>
          <w:sz w:val="24"/>
          <w:szCs w:val="24"/>
          <w:lang w:val="en-US" w:eastAsia="zh-CN"/>
        </w:rPr>
        <w:t xml:space="preserve"> 1997; </w:t>
      </w:r>
      <w:r w:rsidRPr="00433A03">
        <w:rPr>
          <w:rFonts w:ascii="Book Antiqua" w:hAnsi="Book Antiqua" w:cs="宋体"/>
          <w:b/>
          <w:bCs/>
          <w:color w:val="000000"/>
          <w:sz w:val="24"/>
          <w:szCs w:val="24"/>
          <w:lang w:val="en-US" w:eastAsia="zh-CN"/>
        </w:rPr>
        <w:t>112</w:t>
      </w:r>
      <w:r w:rsidRPr="00433A03">
        <w:rPr>
          <w:rFonts w:ascii="Book Antiqua" w:hAnsi="Book Antiqua" w:cs="宋体"/>
          <w:color w:val="000000"/>
          <w:sz w:val="24"/>
          <w:szCs w:val="24"/>
          <w:lang w:val="en-US" w:eastAsia="zh-CN"/>
        </w:rPr>
        <w:t>: 1664-1672 [PMID: 9136846 DOI: 10.1016/S0016-5085(97)70049-0]</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65 </w:t>
      </w:r>
      <w:proofErr w:type="spellStart"/>
      <w:r w:rsidRPr="00433A03">
        <w:rPr>
          <w:rFonts w:ascii="Book Antiqua" w:hAnsi="Book Antiqua" w:cs="宋体"/>
          <w:b/>
          <w:bCs/>
          <w:color w:val="000000"/>
          <w:sz w:val="24"/>
          <w:szCs w:val="24"/>
          <w:lang w:val="en-US" w:eastAsia="zh-CN"/>
        </w:rPr>
        <w:t>Gukovsky</w:t>
      </w:r>
      <w:proofErr w:type="spellEnd"/>
      <w:r w:rsidRPr="00433A03">
        <w:rPr>
          <w:rFonts w:ascii="Book Antiqua" w:hAnsi="Book Antiqua" w:cs="宋体"/>
          <w:b/>
          <w:bCs/>
          <w:color w:val="000000"/>
          <w:sz w:val="24"/>
          <w:szCs w:val="24"/>
          <w:lang w:val="en-US" w:eastAsia="zh-CN"/>
        </w:rPr>
        <w:t xml:space="preserve"> I</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Lugea</w:t>
      </w:r>
      <w:proofErr w:type="spellEnd"/>
      <w:r w:rsidRPr="00433A03">
        <w:rPr>
          <w:rFonts w:ascii="Book Antiqua" w:hAnsi="Book Antiqua" w:cs="宋体"/>
          <w:color w:val="000000"/>
          <w:sz w:val="24"/>
          <w:szCs w:val="24"/>
          <w:lang w:val="en-US" w:eastAsia="zh-CN"/>
        </w:rPr>
        <w:t xml:space="preserve"> A, </w:t>
      </w:r>
      <w:proofErr w:type="spellStart"/>
      <w:r w:rsidRPr="00433A03">
        <w:rPr>
          <w:rFonts w:ascii="Book Antiqua" w:hAnsi="Book Antiqua" w:cs="宋体"/>
          <w:color w:val="000000"/>
          <w:sz w:val="24"/>
          <w:szCs w:val="24"/>
          <w:lang w:val="en-US" w:eastAsia="zh-CN"/>
        </w:rPr>
        <w:t>Shahsahebi</w:t>
      </w:r>
      <w:proofErr w:type="spellEnd"/>
      <w:r w:rsidRPr="00433A03">
        <w:rPr>
          <w:rFonts w:ascii="Book Antiqua" w:hAnsi="Book Antiqua" w:cs="宋体"/>
          <w:color w:val="000000"/>
          <w:sz w:val="24"/>
          <w:szCs w:val="24"/>
          <w:lang w:val="en-US" w:eastAsia="zh-CN"/>
        </w:rPr>
        <w:t xml:space="preserve"> M, Cheng JH, Hong PP, Jung YJ, Deng QG, French BA, </w:t>
      </w:r>
      <w:proofErr w:type="spellStart"/>
      <w:r w:rsidRPr="00433A03">
        <w:rPr>
          <w:rFonts w:ascii="Book Antiqua" w:hAnsi="Book Antiqua" w:cs="宋体"/>
          <w:color w:val="000000"/>
          <w:sz w:val="24"/>
          <w:szCs w:val="24"/>
          <w:lang w:val="en-US" w:eastAsia="zh-CN"/>
        </w:rPr>
        <w:t>Lungo</w:t>
      </w:r>
      <w:proofErr w:type="spellEnd"/>
      <w:r w:rsidRPr="00433A03">
        <w:rPr>
          <w:rFonts w:ascii="Book Antiqua" w:hAnsi="Book Antiqua" w:cs="宋体"/>
          <w:color w:val="000000"/>
          <w:sz w:val="24"/>
          <w:szCs w:val="24"/>
          <w:lang w:val="en-US" w:eastAsia="zh-CN"/>
        </w:rPr>
        <w:t xml:space="preserve"> W, French SW, Tsukamoto H, </w:t>
      </w:r>
      <w:proofErr w:type="spellStart"/>
      <w:r w:rsidRPr="00433A03">
        <w:rPr>
          <w:rFonts w:ascii="Book Antiqua" w:hAnsi="Book Antiqua" w:cs="宋体"/>
          <w:color w:val="000000"/>
          <w:sz w:val="24"/>
          <w:szCs w:val="24"/>
          <w:lang w:val="en-US" w:eastAsia="zh-CN"/>
        </w:rPr>
        <w:t>Pandol</w:t>
      </w:r>
      <w:proofErr w:type="spellEnd"/>
      <w:r w:rsidRPr="00433A03">
        <w:rPr>
          <w:rFonts w:ascii="Book Antiqua" w:hAnsi="Book Antiqua" w:cs="宋体"/>
          <w:color w:val="000000"/>
          <w:sz w:val="24"/>
          <w:szCs w:val="24"/>
          <w:lang w:val="en-US" w:eastAsia="zh-CN"/>
        </w:rPr>
        <w:t xml:space="preserve"> SJ. A rat model reproducing key pathological responses of alcoholic chronic pancreatitis. </w:t>
      </w:r>
      <w:r w:rsidRPr="00433A03">
        <w:rPr>
          <w:rFonts w:ascii="Book Antiqua" w:hAnsi="Book Antiqua" w:cs="宋体"/>
          <w:i/>
          <w:iCs/>
          <w:color w:val="000000"/>
          <w:sz w:val="24"/>
          <w:szCs w:val="24"/>
          <w:lang w:val="en-US" w:eastAsia="zh-CN"/>
        </w:rPr>
        <w:t xml:space="preserve">Am J </w:t>
      </w:r>
      <w:proofErr w:type="spellStart"/>
      <w:r w:rsidRPr="00433A03">
        <w:rPr>
          <w:rFonts w:ascii="Book Antiqua" w:hAnsi="Book Antiqua" w:cs="宋体"/>
          <w:i/>
          <w:iCs/>
          <w:color w:val="000000"/>
          <w:sz w:val="24"/>
          <w:szCs w:val="24"/>
          <w:lang w:val="en-US" w:eastAsia="zh-CN"/>
        </w:rPr>
        <w:t>Physiol</w:t>
      </w:r>
      <w:proofErr w:type="spellEnd"/>
      <w:r w:rsidRPr="00433A03">
        <w:rPr>
          <w:rFonts w:ascii="Book Antiqua" w:hAnsi="Book Antiqua" w:cs="宋体"/>
          <w:i/>
          <w:iCs/>
          <w:color w:val="000000"/>
          <w:sz w:val="24"/>
          <w:szCs w:val="24"/>
          <w:lang w:val="en-US" w:eastAsia="zh-CN"/>
        </w:rPr>
        <w:t xml:space="preserve"> </w:t>
      </w:r>
      <w:proofErr w:type="spellStart"/>
      <w:r w:rsidRPr="00433A03">
        <w:rPr>
          <w:rFonts w:ascii="Book Antiqua" w:hAnsi="Book Antiqua" w:cs="宋体"/>
          <w:i/>
          <w:iCs/>
          <w:color w:val="000000"/>
          <w:sz w:val="24"/>
          <w:szCs w:val="24"/>
          <w:lang w:val="en-US" w:eastAsia="zh-CN"/>
        </w:rPr>
        <w:t>Gastrointest</w:t>
      </w:r>
      <w:proofErr w:type="spellEnd"/>
      <w:r w:rsidRPr="00433A03">
        <w:rPr>
          <w:rFonts w:ascii="Book Antiqua" w:hAnsi="Book Antiqua" w:cs="宋体"/>
          <w:i/>
          <w:iCs/>
          <w:color w:val="000000"/>
          <w:sz w:val="24"/>
          <w:szCs w:val="24"/>
          <w:lang w:val="en-US" w:eastAsia="zh-CN"/>
        </w:rPr>
        <w:t xml:space="preserve"> Liver </w:t>
      </w:r>
      <w:proofErr w:type="spellStart"/>
      <w:r w:rsidRPr="00433A03">
        <w:rPr>
          <w:rFonts w:ascii="Book Antiqua" w:hAnsi="Book Antiqua" w:cs="宋体"/>
          <w:i/>
          <w:iCs/>
          <w:color w:val="000000"/>
          <w:sz w:val="24"/>
          <w:szCs w:val="24"/>
          <w:lang w:val="en-US" w:eastAsia="zh-CN"/>
        </w:rPr>
        <w:t>Physiol</w:t>
      </w:r>
      <w:proofErr w:type="spellEnd"/>
      <w:r w:rsidRPr="00433A03">
        <w:rPr>
          <w:rFonts w:ascii="Book Antiqua" w:hAnsi="Book Antiqua" w:cs="宋体"/>
          <w:color w:val="000000"/>
          <w:sz w:val="24"/>
          <w:szCs w:val="24"/>
          <w:lang w:val="en-US" w:eastAsia="zh-CN"/>
        </w:rPr>
        <w:t xml:space="preserve"> 2008; </w:t>
      </w:r>
      <w:r w:rsidRPr="00433A03">
        <w:rPr>
          <w:rFonts w:ascii="Book Antiqua" w:hAnsi="Book Antiqua" w:cs="宋体"/>
          <w:b/>
          <w:bCs/>
          <w:color w:val="000000"/>
          <w:sz w:val="24"/>
          <w:szCs w:val="24"/>
          <w:lang w:val="en-US" w:eastAsia="zh-CN"/>
        </w:rPr>
        <w:t>294</w:t>
      </w:r>
      <w:r w:rsidRPr="00433A03">
        <w:rPr>
          <w:rFonts w:ascii="Book Antiqua" w:hAnsi="Book Antiqua" w:cs="宋体"/>
          <w:color w:val="000000"/>
          <w:sz w:val="24"/>
          <w:szCs w:val="24"/>
          <w:lang w:val="en-US" w:eastAsia="zh-CN"/>
        </w:rPr>
        <w:t>: G68-G79 [PMID: 17884979 DOI: 10.1152/ajpgi.00006.2007]</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66 </w:t>
      </w:r>
      <w:r w:rsidRPr="00433A03">
        <w:rPr>
          <w:rFonts w:ascii="Book Antiqua" w:hAnsi="Book Antiqua" w:cs="宋体"/>
          <w:b/>
          <w:bCs/>
          <w:color w:val="000000"/>
          <w:sz w:val="24"/>
          <w:szCs w:val="24"/>
          <w:lang w:val="en-US" w:eastAsia="zh-CN"/>
        </w:rPr>
        <w:t>Deng X</w:t>
      </w:r>
      <w:r w:rsidRPr="00433A03">
        <w:rPr>
          <w:rFonts w:ascii="Book Antiqua" w:hAnsi="Book Antiqua" w:cs="宋体"/>
          <w:color w:val="000000"/>
          <w:sz w:val="24"/>
          <w:szCs w:val="24"/>
          <w:lang w:val="en-US" w:eastAsia="zh-CN"/>
        </w:rPr>
        <w:t xml:space="preserve">, Wang L, Elm MS, </w:t>
      </w:r>
      <w:proofErr w:type="spellStart"/>
      <w:r w:rsidRPr="00433A03">
        <w:rPr>
          <w:rFonts w:ascii="Book Antiqua" w:hAnsi="Book Antiqua" w:cs="宋体"/>
          <w:color w:val="000000"/>
          <w:sz w:val="24"/>
          <w:szCs w:val="24"/>
          <w:lang w:val="en-US" w:eastAsia="zh-CN"/>
        </w:rPr>
        <w:t>Gabazadeh</w:t>
      </w:r>
      <w:proofErr w:type="spellEnd"/>
      <w:r w:rsidRPr="00433A03">
        <w:rPr>
          <w:rFonts w:ascii="Book Antiqua" w:hAnsi="Book Antiqua" w:cs="宋体"/>
          <w:color w:val="000000"/>
          <w:sz w:val="24"/>
          <w:szCs w:val="24"/>
          <w:lang w:val="en-US" w:eastAsia="zh-CN"/>
        </w:rPr>
        <w:t xml:space="preserve"> D, </w:t>
      </w:r>
      <w:proofErr w:type="spellStart"/>
      <w:r w:rsidRPr="00433A03">
        <w:rPr>
          <w:rFonts w:ascii="Book Antiqua" w:hAnsi="Book Antiqua" w:cs="宋体"/>
          <w:color w:val="000000"/>
          <w:sz w:val="24"/>
          <w:szCs w:val="24"/>
          <w:lang w:val="en-US" w:eastAsia="zh-CN"/>
        </w:rPr>
        <w:t>Diorio</w:t>
      </w:r>
      <w:proofErr w:type="spellEnd"/>
      <w:r w:rsidRPr="00433A03">
        <w:rPr>
          <w:rFonts w:ascii="Book Antiqua" w:hAnsi="Book Antiqua" w:cs="宋体"/>
          <w:color w:val="000000"/>
          <w:sz w:val="24"/>
          <w:szCs w:val="24"/>
          <w:lang w:val="en-US" w:eastAsia="zh-CN"/>
        </w:rPr>
        <w:t xml:space="preserve"> GJ, </w:t>
      </w:r>
      <w:proofErr w:type="spellStart"/>
      <w:r w:rsidRPr="00433A03">
        <w:rPr>
          <w:rFonts w:ascii="Book Antiqua" w:hAnsi="Book Antiqua" w:cs="宋体"/>
          <w:color w:val="000000"/>
          <w:sz w:val="24"/>
          <w:szCs w:val="24"/>
          <w:lang w:val="en-US" w:eastAsia="zh-CN"/>
        </w:rPr>
        <w:t>Eagon</w:t>
      </w:r>
      <w:proofErr w:type="spellEnd"/>
      <w:r w:rsidRPr="00433A03">
        <w:rPr>
          <w:rFonts w:ascii="Book Antiqua" w:hAnsi="Book Antiqua" w:cs="宋体"/>
          <w:color w:val="000000"/>
          <w:sz w:val="24"/>
          <w:szCs w:val="24"/>
          <w:lang w:val="en-US" w:eastAsia="zh-CN"/>
        </w:rPr>
        <w:t xml:space="preserve"> PK, Whitcomb DC. Chronic alcohol consumption accelerates fibrosis in response to </w:t>
      </w:r>
      <w:proofErr w:type="spellStart"/>
      <w:r w:rsidRPr="00433A03">
        <w:rPr>
          <w:rFonts w:ascii="Book Antiqua" w:hAnsi="Book Antiqua" w:cs="宋体"/>
          <w:color w:val="000000"/>
          <w:sz w:val="24"/>
          <w:szCs w:val="24"/>
          <w:lang w:val="en-US" w:eastAsia="zh-CN"/>
        </w:rPr>
        <w:t>cerulein</w:t>
      </w:r>
      <w:proofErr w:type="spellEnd"/>
      <w:r w:rsidRPr="00433A03">
        <w:rPr>
          <w:rFonts w:ascii="Book Antiqua" w:hAnsi="Book Antiqua" w:cs="宋体"/>
          <w:color w:val="000000"/>
          <w:sz w:val="24"/>
          <w:szCs w:val="24"/>
          <w:lang w:val="en-US" w:eastAsia="zh-CN"/>
        </w:rPr>
        <w:t xml:space="preserve">-induced pancreatitis in rats. </w:t>
      </w:r>
      <w:r w:rsidRPr="00433A03">
        <w:rPr>
          <w:rFonts w:ascii="Book Antiqua" w:hAnsi="Book Antiqua" w:cs="宋体"/>
          <w:i/>
          <w:iCs/>
          <w:color w:val="000000"/>
          <w:sz w:val="24"/>
          <w:szCs w:val="24"/>
          <w:lang w:val="en-US" w:eastAsia="zh-CN"/>
        </w:rPr>
        <w:t xml:space="preserve">Am J </w:t>
      </w:r>
      <w:proofErr w:type="spellStart"/>
      <w:r w:rsidRPr="00433A03">
        <w:rPr>
          <w:rFonts w:ascii="Book Antiqua" w:hAnsi="Book Antiqua" w:cs="宋体"/>
          <w:i/>
          <w:iCs/>
          <w:color w:val="000000"/>
          <w:sz w:val="24"/>
          <w:szCs w:val="24"/>
          <w:lang w:val="en-US" w:eastAsia="zh-CN"/>
        </w:rPr>
        <w:t>Pathol</w:t>
      </w:r>
      <w:proofErr w:type="spellEnd"/>
      <w:r w:rsidRPr="00433A03">
        <w:rPr>
          <w:rFonts w:ascii="Book Antiqua" w:hAnsi="Book Antiqua" w:cs="宋体"/>
          <w:color w:val="000000"/>
          <w:sz w:val="24"/>
          <w:szCs w:val="24"/>
          <w:lang w:val="en-US" w:eastAsia="zh-CN"/>
        </w:rPr>
        <w:t xml:space="preserve"> 2005; </w:t>
      </w:r>
      <w:r w:rsidRPr="00433A03">
        <w:rPr>
          <w:rFonts w:ascii="Book Antiqua" w:hAnsi="Book Antiqua" w:cs="宋体"/>
          <w:b/>
          <w:bCs/>
          <w:color w:val="000000"/>
          <w:sz w:val="24"/>
          <w:szCs w:val="24"/>
          <w:lang w:val="en-US" w:eastAsia="zh-CN"/>
        </w:rPr>
        <w:t>166</w:t>
      </w:r>
      <w:r w:rsidRPr="00433A03">
        <w:rPr>
          <w:rFonts w:ascii="Book Antiqua" w:hAnsi="Book Antiqua" w:cs="宋体"/>
          <w:color w:val="000000"/>
          <w:sz w:val="24"/>
          <w:szCs w:val="24"/>
          <w:lang w:val="en-US" w:eastAsia="zh-CN"/>
        </w:rPr>
        <w:t>: 93-106 [PMID: 15632003 DOI: 10.1016/S0002-9440(10)62235-3]</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67 </w:t>
      </w:r>
      <w:proofErr w:type="spellStart"/>
      <w:r w:rsidRPr="00433A03">
        <w:rPr>
          <w:rFonts w:ascii="Book Antiqua" w:hAnsi="Book Antiqua" w:cs="宋体"/>
          <w:b/>
          <w:bCs/>
          <w:color w:val="000000"/>
          <w:sz w:val="24"/>
          <w:szCs w:val="24"/>
          <w:lang w:val="en-US" w:eastAsia="zh-CN"/>
        </w:rPr>
        <w:t>Perides</w:t>
      </w:r>
      <w:proofErr w:type="spellEnd"/>
      <w:r w:rsidRPr="00433A03">
        <w:rPr>
          <w:rFonts w:ascii="Book Antiqua" w:hAnsi="Book Antiqua" w:cs="宋体"/>
          <w:b/>
          <w:bCs/>
          <w:color w:val="000000"/>
          <w:sz w:val="24"/>
          <w:szCs w:val="24"/>
          <w:lang w:val="en-US" w:eastAsia="zh-CN"/>
        </w:rPr>
        <w:t xml:space="preserve"> G</w:t>
      </w:r>
      <w:r w:rsidRPr="00433A03">
        <w:rPr>
          <w:rFonts w:ascii="Book Antiqua" w:hAnsi="Book Antiqua" w:cs="宋体"/>
          <w:color w:val="000000"/>
          <w:sz w:val="24"/>
          <w:szCs w:val="24"/>
          <w:lang w:val="en-US" w:eastAsia="zh-CN"/>
        </w:rPr>
        <w:t xml:space="preserve">, Tao X, West N, Sharma A, Steer ML. A mouse model of ethanol dependent pancreatic fibrosis. </w:t>
      </w:r>
      <w:r w:rsidRPr="00433A03">
        <w:rPr>
          <w:rFonts w:ascii="Book Antiqua" w:hAnsi="Book Antiqua" w:cs="宋体"/>
          <w:i/>
          <w:iCs/>
          <w:color w:val="000000"/>
          <w:sz w:val="24"/>
          <w:szCs w:val="24"/>
          <w:lang w:val="en-US" w:eastAsia="zh-CN"/>
        </w:rPr>
        <w:t>Gut</w:t>
      </w:r>
      <w:r w:rsidRPr="00433A03">
        <w:rPr>
          <w:rFonts w:ascii="Book Antiqua" w:hAnsi="Book Antiqua" w:cs="宋体"/>
          <w:color w:val="000000"/>
          <w:sz w:val="24"/>
          <w:szCs w:val="24"/>
          <w:lang w:val="en-US" w:eastAsia="zh-CN"/>
        </w:rPr>
        <w:t xml:space="preserve"> 2005; </w:t>
      </w:r>
      <w:r w:rsidRPr="00433A03">
        <w:rPr>
          <w:rFonts w:ascii="Book Antiqua" w:hAnsi="Book Antiqua" w:cs="宋体"/>
          <w:b/>
          <w:bCs/>
          <w:color w:val="000000"/>
          <w:sz w:val="24"/>
          <w:szCs w:val="24"/>
          <w:lang w:val="en-US" w:eastAsia="zh-CN"/>
        </w:rPr>
        <w:t>54</w:t>
      </w:r>
      <w:r w:rsidRPr="00433A03">
        <w:rPr>
          <w:rFonts w:ascii="Book Antiqua" w:hAnsi="Book Antiqua" w:cs="宋体"/>
          <w:color w:val="000000"/>
          <w:sz w:val="24"/>
          <w:szCs w:val="24"/>
          <w:lang w:val="en-US" w:eastAsia="zh-CN"/>
        </w:rPr>
        <w:t>: 1461-1467 [PMID: 15870229 DOI: 10.1136/gut.2004.062919]</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68 </w:t>
      </w:r>
      <w:proofErr w:type="spellStart"/>
      <w:r w:rsidRPr="00433A03">
        <w:rPr>
          <w:rFonts w:ascii="Book Antiqua" w:hAnsi="Book Antiqua" w:cs="宋体"/>
          <w:b/>
          <w:bCs/>
          <w:color w:val="000000"/>
          <w:sz w:val="24"/>
          <w:szCs w:val="24"/>
          <w:lang w:val="en-US" w:eastAsia="zh-CN"/>
        </w:rPr>
        <w:t>Ohashi</w:t>
      </w:r>
      <w:proofErr w:type="spellEnd"/>
      <w:r w:rsidRPr="00433A03">
        <w:rPr>
          <w:rFonts w:ascii="Book Antiqua" w:hAnsi="Book Antiqua" w:cs="宋体"/>
          <w:b/>
          <w:bCs/>
          <w:color w:val="000000"/>
          <w:sz w:val="24"/>
          <w:szCs w:val="24"/>
          <w:lang w:val="en-US" w:eastAsia="zh-CN"/>
        </w:rPr>
        <w:t xml:space="preserve"> S</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Nishio</w:t>
      </w:r>
      <w:proofErr w:type="spellEnd"/>
      <w:r w:rsidRPr="00433A03">
        <w:rPr>
          <w:rFonts w:ascii="Book Antiqua" w:hAnsi="Book Antiqua" w:cs="宋体"/>
          <w:color w:val="000000"/>
          <w:sz w:val="24"/>
          <w:szCs w:val="24"/>
          <w:lang w:val="en-US" w:eastAsia="zh-CN"/>
        </w:rPr>
        <w:t xml:space="preserve"> A, Nakamura H, Asada M, Tamaki H, Kawasaki K, Fukui T, </w:t>
      </w:r>
      <w:proofErr w:type="spellStart"/>
      <w:r w:rsidRPr="00433A03">
        <w:rPr>
          <w:rFonts w:ascii="Book Antiqua" w:hAnsi="Book Antiqua" w:cs="宋体"/>
          <w:color w:val="000000"/>
          <w:sz w:val="24"/>
          <w:szCs w:val="24"/>
          <w:lang w:val="en-US" w:eastAsia="zh-CN"/>
        </w:rPr>
        <w:t>Yodoi</w:t>
      </w:r>
      <w:proofErr w:type="spellEnd"/>
      <w:r w:rsidRPr="00433A03">
        <w:rPr>
          <w:rFonts w:ascii="Book Antiqua" w:hAnsi="Book Antiqua" w:cs="宋体"/>
          <w:color w:val="000000"/>
          <w:sz w:val="24"/>
          <w:szCs w:val="24"/>
          <w:lang w:val="en-US" w:eastAsia="zh-CN"/>
        </w:rPr>
        <w:t xml:space="preserve"> J, Chiba T. Overexpression of redox-active protein thioredoxin-1 prevents development of chronic pancreatitis in mice. </w:t>
      </w:r>
      <w:proofErr w:type="spellStart"/>
      <w:r w:rsidRPr="00433A03">
        <w:rPr>
          <w:rFonts w:ascii="Book Antiqua" w:hAnsi="Book Antiqua" w:cs="宋体"/>
          <w:i/>
          <w:iCs/>
          <w:color w:val="000000"/>
          <w:sz w:val="24"/>
          <w:szCs w:val="24"/>
          <w:lang w:val="en-US" w:eastAsia="zh-CN"/>
        </w:rPr>
        <w:t>Antioxid</w:t>
      </w:r>
      <w:proofErr w:type="spellEnd"/>
      <w:r w:rsidRPr="00433A03">
        <w:rPr>
          <w:rFonts w:ascii="Book Antiqua" w:hAnsi="Book Antiqua" w:cs="宋体"/>
          <w:i/>
          <w:iCs/>
          <w:color w:val="000000"/>
          <w:sz w:val="24"/>
          <w:szCs w:val="24"/>
          <w:lang w:val="en-US" w:eastAsia="zh-CN"/>
        </w:rPr>
        <w:t xml:space="preserve"> Redox Signal</w:t>
      </w:r>
      <w:r w:rsidRPr="00433A03">
        <w:rPr>
          <w:rFonts w:ascii="Book Antiqua" w:hAnsi="Book Antiqua" w:cs="宋体"/>
          <w:color w:val="000000"/>
          <w:sz w:val="24"/>
          <w:szCs w:val="24"/>
          <w:lang w:val="en-US" w:eastAsia="zh-CN"/>
        </w:rPr>
        <w:t xml:space="preserve"> 2006; </w:t>
      </w:r>
      <w:r w:rsidRPr="00433A03">
        <w:rPr>
          <w:rFonts w:ascii="Book Antiqua" w:hAnsi="Book Antiqua" w:cs="宋体"/>
          <w:b/>
          <w:bCs/>
          <w:color w:val="000000"/>
          <w:sz w:val="24"/>
          <w:szCs w:val="24"/>
          <w:lang w:val="en-US" w:eastAsia="zh-CN"/>
        </w:rPr>
        <w:t>8</w:t>
      </w:r>
      <w:r w:rsidRPr="00433A03">
        <w:rPr>
          <w:rFonts w:ascii="Book Antiqua" w:hAnsi="Book Antiqua" w:cs="宋体"/>
          <w:color w:val="000000"/>
          <w:sz w:val="24"/>
          <w:szCs w:val="24"/>
          <w:lang w:val="en-US" w:eastAsia="zh-CN"/>
        </w:rPr>
        <w:t>: 1835-1845 [PMID: 16987036 DOI: 10.1089/ars.2006.8.1835]</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69 </w:t>
      </w:r>
      <w:r w:rsidRPr="00433A03">
        <w:rPr>
          <w:rFonts w:ascii="Book Antiqua" w:hAnsi="Book Antiqua" w:cs="宋体"/>
          <w:b/>
          <w:bCs/>
          <w:color w:val="000000"/>
          <w:sz w:val="24"/>
          <w:szCs w:val="24"/>
          <w:lang w:val="en-US" w:eastAsia="zh-CN"/>
        </w:rPr>
        <w:t>Leung PS</w:t>
      </w:r>
      <w:r w:rsidRPr="00433A03">
        <w:rPr>
          <w:rFonts w:ascii="Book Antiqua" w:hAnsi="Book Antiqua" w:cs="宋体"/>
          <w:color w:val="000000"/>
          <w:sz w:val="24"/>
          <w:szCs w:val="24"/>
          <w:lang w:val="en-US" w:eastAsia="zh-CN"/>
        </w:rPr>
        <w:t xml:space="preserve">, Chan YC. Role of oxidative stress in pancreatic inflammation. </w:t>
      </w:r>
      <w:proofErr w:type="spellStart"/>
      <w:r w:rsidRPr="00433A03">
        <w:rPr>
          <w:rFonts w:ascii="Book Antiqua" w:hAnsi="Book Antiqua" w:cs="宋体"/>
          <w:i/>
          <w:iCs/>
          <w:color w:val="000000"/>
          <w:sz w:val="24"/>
          <w:szCs w:val="24"/>
          <w:lang w:val="en-US" w:eastAsia="zh-CN"/>
        </w:rPr>
        <w:t>Antioxid</w:t>
      </w:r>
      <w:proofErr w:type="spellEnd"/>
      <w:r w:rsidRPr="00433A03">
        <w:rPr>
          <w:rFonts w:ascii="Book Antiqua" w:hAnsi="Book Antiqua" w:cs="宋体"/>
          <w:i/>
          <w:iCs/>
          <w:color w:val="000000"/>
          <w:sz w:val="24"/>
          <w:szCs w:val="24"/>
          <w:lang w:val="en-US" w:eastAsia="zh-CN"/>
        </w:rPr>
        <w:t xml:space="preserve"> Redox Signal</w:t>
      </w:r>
      <w:r w:rsidRPr="00433A03">
        <w:rPr>
          <w:rFonts w:ascii="Book Antiqua" w:hAnsi="Book Antiqua" w:cs="宋体"/>
          <w:color w:val="000000"/>
          <w:sz w:val="24"/>
          <w:szCs w:val="24"/>
          <w:lang w:val="en-US" w:eastAsia="zh-CN"/>
        </w:rPr>
        <w:t xml:space="preserve"> 2009; </w:t>
      </w:r>
      <w:r w:rsidRPr="00433A03">
        <w:rPr>
          <w:rFonts w:ascii="Book Antiqua" w:hAnsi="Book Antiqua" w:cs="宋体"/>
          <w:b/>
          <w:bCs/>
          <w:color w:val="000000"/>
          <w:sz w:val="24"/>
          <w:szCs w:val="24"/>
          <w:lang w:val="en-US" w:eastAsia="zh-CN"/>
        </w:rPr>
        <w:t>11</w:t>
      </w:r>
      <w:r w:rsidRPr="00433A03">
        <w:rPr>
          <w:rFonts w:ascii="Book Antiqua" w:hAnsi="Book Antiqua" w:cs="宋体"/>
          <w:color w:val="000000"/>
          <w:sz w:val="24"/>
          <w:szCs w:val="24"/>
          <w:lang w:val="en-US" w:eastAsia="zh-CN"/>
        </w:rPr>
        <w:t>: 135-165 [PMID: 18837654 DOI: 10.1089/ars.2008.2109]</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70 </w:t>
      </w:r>
      <w:r w:rsidRPr="00433A03">
        <w:rPr>
          <w:rFonts w:ascii="Book Antiqua" w:hAnsi="Book Antiqua" w:cs="宋体"/>
          <w:b/>
          <w:bCs/>
          <w:color w:val="000000"/>
          <w:sz w:val="24"/>
          <w:szCs w:val="24"/>
          <w:lang w:val="en-US" w:eastAsia="zh-CN"/>
        </w:rPr>
        <w:t>Delaney CP</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McGeeney</w:t>
      </w:r>
      <w:proofErr w:type="spellEnd"/>
      <w:r w:rsidRPr="00433A03">
        <w:rPr>
          <w:rFonts w:ascii="Book Antiqua" w:hAnsi="Book Antiqua" w:cs="宋体"/>
          <w:color w:val="000000"/>
          <w:sz w:val="24"/>
          <w:szCs w:val="24"/>
          <w:lang w:val="en-US" w:eastAsia="zh-CN"/>
        </w:rPr>
        <w:t xml:space="preserve"> KF, </w:t>
      </w:r>
      <w:proofErr w:type="spellStart"/>
      <w:r w:rsidRPr="00433A03">
        <w:rPr>
          <w:rFonts w:ascii="Book Antiqua" w:hAnsi="Book Antiqua" w:cs="宋体"/>
          <w:color w:val="000000"/>
          <w:sz w:val="24"/>
          <w:szCs w:val="24"/>
          <w:lang w:val="en-US" w:eastAsia="zh-CN"/>
        </w:rPr>
        <w:t>Dervan</w:t>
      </w:r>
      <w:proofErr w:type="spellEnd"/>
      <w:r w:rsidRPr="00433A03">
        <w:rPr>
          <w:rFonts w:ascii="Book Antiqua" w:hAnsi="Book Antiqua" w:cs="宋体"/>
          <w:color w:val="000000"/>
          <w:sz w:val="24"/>
          <w:szCs w:val="24"/>
          <w:lang w:val="en-US" w:eastAsia="zh-CN"/>
        </w:rPr>
        <w:t xml:space="preserve"> P, Fitzpatrick JM. Pancreatic atrophy: a new model using serial intra-peritoneal injections of L-arginine. </w:t>
      </w:r>
      <w:proofErr w:type="spellStart"/>
      <w:r w:rsidRPr="00433A03">
        <w:rPr>
          <w:rFonts w:ascii="Book Antiqua" w:hAnsi="Book Antiqua" w:cs="宋体"/>
          <w:i/>
          <w:iCs/>
          <w:color w:val="000000"/>
          <w:sz w:val="24"/>
          <w:szCs w:val="24"/>
          <w:lang w:val="en-US" w:eastAsia="zh-CN"/>
        </w:rPr>
        <w:t>Scand</w:t>
      </w:r>
      <w:proofErr w:type="spellEnd"/>
      <w:r w:rsidRPr="00433A03">
        <w:rPr>
          <w:rFonts w:ascii="Book Antiqua" w:hAnsi="Book Antiqua" w:cs="宋体"/>
          <w:i/>
          <w:iCs/>
          <w:color w:val="000000"/>
          <w:sz w:val="24"/>
          <w:szCs w:val="24"/>
          <w:lang w:val="en-US" w:eastAsia="zh-CN"/>
        </w:rPr>
        <w:t xml:space="preserve"> J </w:t>
      </w:r>
      <w:proofErr w:type="spellStart"/>
      <w:r w:rsidRPr="00433A03">
        <w:rPr>
          <w:rFonts w:ascii="Book Antiqua" w:hAnsi="Book Antiqua" w:cs="宋体"/>
          <w:i/>
          <w:iCs/>
          <w:color w:val="000000"/>
          <w:sz w:val="24"/>
          <w:szCs w:val="24"/>
          <w:lang w:val="en-US" w:eastAsia="zh-CN"/>
        </w:rPr>
        <w:t>Gastroenterol</w:t>
      </w:r>
      <w:proofErr w:type="spellEnd"/>
      <w:r w:rsidRPr="00433A03">
        <w:rPr>
          <w:rFonts w:ascii="Book Antiqua" w:hAnsi="Book Antiqua" w:cs="宋体"/>
          <w:color w:val="000000"/>
          <w:sz w:val="24"/>
          <w:szCs w:val="24"/>
          <w:lang w:val="en-US" w:eastAsia="zh-CN"/>
        </w:rPr>
        <w:t xml:space="preserve"> 1993; </w:t>
      </w:r>
      <w:r w:rsidRPr="00433A03">
        <w:rPr>
          <w:rFonts w:ascii="Book Antiqua" w:hAnsi="Book Antiqua" w:cs="宋体"/>
          <w:b/>
          <w:bCs/>
          <w:color w:val="000000"/>
          <w:sz w:val="24"/>
          <w:szCs w:val="24"/>
          <w:lang w:val="en-US" w:eastAsia="zh-CN"/>
        </w:rPr>
        <w:t>28</w:t>
      </w:r>
      <w:r w:rsidRPr="00433A03">
        <w:rPr>
          <w:rFonts w:ascii="Book Antiqua" w:hAnsi="Book Antiqua" w:cs="宋体"/>
          <w:color w:val="000000"/>
          <w:sz w:val="24"/>
          <w:szCs w:val="24"/>
          <w:lang w:val="en-US" w:eastAsia="zh-CN"/>
        </w:rPr>
        <w:t>: 1086-1090 [PMID: 8303212 DOI: 10.3109/00365529309098314]</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lastRenderedPageBreak/>
        <w:t xml:space="preserve">71 </w:t>
      </w:r>
      <w:r w:rsidRPr="00433A03">
        <w:rPr>
          <w:rFonts w:ascii="Book Antiqua" w:hAnsi="Book Antiqua" w:cs="宋体"/>
          <w:b/>
          <w:bCs/>
          <w:color w:val="000000"/>
          <w:sz w:val="24"/>
          <w:szCs w:val="24"/>
          <w:lang w:val="en-US" w:eastAsia="zh-CN"/>
        </w:rPr>
        <w:t>Weaver C</w:t>
      </w:r>
      <w:r w:rsidRPr="00433A03">
        <w:rPr>
          <w:rFonts w:ascii="Book Antiqua" w:hAnsi="Book Antiqua" w:cs="宋体"/>
          <w:color w:val="000000"/>
          <w:sz w:val="24"/>
          <w:szCs w:val="24"/>
          <w:lang w:val="en-US" w:eastAsia="zh-CN"/>
        </w:rPr>
        <w:t xml:space="preserve">, Bishop AE, </w:t>
      </w:r>
      <w:proofErr w:type="spellStart"/>
      <w:r w:rsidRPr="00433A03">
        <w:rPr>
          <w:rFonts w:ascii="Book Antiqua" w:hAnsi="Book Antiqua" w:cs="宋体"/>
          <w:color w:val="000000"/>
          <w:sz w:val="24"/>
          <w:szCs w:val="24"/>
          <w:lang w:val="en-US" w:eastAsia="zh-CN"/>
        </w:rPr>
        <w:t>Polak</w:t>
      </w:r>
      <w:proofErr w:type="spellEnd"/>
      <w:r w:rsidRPr="00433A03">
        <w:rPr>
          <w:rFonts w:ascii="Book Antiqua" w:hAnsi="Book Antiqua" w:cs="宋体"/>
          <w:color w:val="000000"/>
          <w:sz w:val="24"/>
          <w:szCs w:val="24"/>
          <w:lang w:val="en-US" w:eastAsia="zh-CN"/>
        </w:rPr>
        <w:t xml:space="preserve"> JM. Pancreatic changes elicited by chronic administration of excess L-arginine. </w:t>
      </w:r>
      <w:proofErr w:type="spellStart"/>
      <w:r w:rsidRPr="00433A03">
        <w:rPr>
          <w:rFonts w:ascii="Book Antiqua" w:hAnsi="Book Antiqua" w:cs="宋体"/>
          <w:i/>
          <w:iCs/>
          <w:color w:val="000000"/>
          <w:sz w:val="24"/>
          <w:szCs w:val="24"/>
          <w:lang w:val="en-US" w:eastAsia="zh-CN"/>
        </w:rPr>
        <w:t>Exp</w:t>
      </w:r>
      <w:proofErr w:type="spellEnd"/>
      <w:r w:rsidRPr="00433A03">
        <w:rPr>
          <w:rFonts w:ascii="Book Antiqua" w:hAnsi="Book Antiqua" w:cs="宋体"/>
          <w:i/>
          <w:iCs/>
          <w:color w:val="000000"/>
          <w:sz w:val="24"/>
          <w:szCs w:val="24"/>
          <w:lang w:val="en-US" w:eastAsia="zh-CN"/>
        </w:rPr>
        <w:t xml:space="preserve"> </w:t>
      </w:r>
      <w:proofErr w:type="spellStart"/>
      <w:r w:rsidRPr="00433A03">
        <w:rPr>
          <w:rFonts w:ascii="Book Antiqua" w:hAnsi="Book Antiqua" w:cs="宋体"/>
          <w:i/>
          <w:iCs/>
          <w:color w:val="000000"/>
          <w:sz w:val="24"/>
          <w:szCs w:val="24"/>
          <w:lang w:val="en-US" w:eastAsia="zh-CN"/>
        </w:rPr>
        <w:t>Mol</w:t>
      </w:r>
      <w:proofErr w:type="spellEnd"/>
      <w:r w:rsidRPr="00433A03">
        <w:rPr>
          <w:rFonts w:ascii="Book Antiqua" w:hAnsi="Book Antiqua" w:cs="宋体"/>
          <w:i/>
          <w:iCs/>
          <w:color w:val="000000"/>
          <w:sz w:val="24"/>
          <w:szCs w:val="24"/>
          <w:lang w:val="en-US" w:eastAsia="zh-CN"/>
        </w:rPr>
        <w:t xml:space="preserve"> </w:t>
      </w:r>
      <w:proofErr w:type="spellStart"/>
      <w:r w:rsidRPr="00433A03">
        <w:rPr>
          <w:rFonts w:ascii="Book Antiqua" w:hAnsi="Book Antiqua" w:cs="宋体"/>
          <w:i/>
          <w:iCs/>
          <w:color w:val="000000"/>
          <w:sz w:val="24"/>
          <w:szCs w:val="24"/>
          <w:lang w:val="en-US" w:eastAsia="zh-CN"/>
        </w:rPr>
        <w:t>Pathol</w:t>
      </w:r>
      <w:proofErr w:type="spellEnd"/>
      <w:r w:rsidRPr="00433A03">
        <w:rPr>
          <w:rFonts w:ascii="Book Antiqua" w:hAnsi="Book Antiqua" w:cs="宋体"/>
          <w:color w:val="000000"/>
          <w:sz w:val="24"/>
          <w:szCs w:val="24"/>
          <w:lang w:val="en-US" w:eastAsia="zh-CN"/>
        </w:rPr>
        <w:t xml:space="preserve"> 1994; </w:t>
      </w:r>
      <w:r w:rsidRPr="00433A03">
        <w:rPr>
          <w:rFonts w:ascii="Book Antiqua" w:hAnsi="Book Antiqua" w:cs="宋体"/>
          <w:b/>
          <w:bCs/>
          <w:color w:val="000000"/>
          <w:sz w:val="24"/>
          <w:szCs w:val="24"/>
          <w:lang w:val="en-US" w:eastAsia="zh-CN"/>
        </w:rPr>
        <w:t>60</w:t>
      </w:r>
      <w:r w:rsidRPr="00433A03">
        <w:rPr>
          <w:rFonts w:ascii="Book Antiqua" w:hAnsi="Book Antiqua" w:cs="宋体"/>
          <w:color w:val="000000"/>
          <w:sz w:val="24"/>
          <w:szCs w:val="24"/>
          <w:lang w:val="en-US" w:eastAsia="zh-CN"/>
        </w:rPr>
        <w:t>: 71-87 [PMID: 8070543 DOI: 10.1006/exmp.1994.1007]</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72 </w:t>
      </w:r>
      <w:r w:rsidRPr="00433A03">
        <w:rPr>
          <w:rFonts w:ascii="Book Antiqua" w:hAnsi="Book Antiqua" w:cs="宋体"/>
          <w:b/>
          <w:bCs/>
          <w:color w:val="000000"/>
          <w:sz w:val="24"/>
          <w:szCs w:val="24"/>
          <w:lang w:val="en-US" w:eastAsia="zh-CN"/>
        </w:rPr>
        <w:t>Yamaguchi T</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Kihara</w:t>
      </w:r>
      <w:proofErr w:type="spellEnd"/>
      <w:r w:rsidRPr="00433A03">
        <w:rPr>
          <w:rFonts w:ascii="Book Antiqua" w:hAnsi="Book Antiqua" w:cs="宋体"/>
          <w:color w:val="000000"/>
          <w:sz w:val="24"/>
          <w:szCs w:val="24"/>
          <w:lang w:val="en-US" w:eastAsia="zh-CN"/>
        </w:rPr>
        <w:t xml:space="preserve"> Y, Taguchi M, </w:t>
      </w:r>
      <w:proofErr w:type="spellStart"/>
      <w:r w:rsidRPr="00433A03">
        <w:rPr>
          <w:rFonts w:ascii="Book Antiqua" w:hAnsi="Book Antiqua" w:cs="宋体"/>
          <w:color w:val="000000"/>
          <w:sz w:val="24"/>
          <w:szCs w:val="24"/>
          <w:lang w:val="en-US" w:eastAsia="zh-CN"/>
        </w:rPr>
        <w:t>Nagashio</w:t>
      </w:r>
      <w:proofErr w:type="spellEnd"/>
      <w:r w:rsidRPr="00433A03">
        <w:rPr>
          <w:rFonts w:ascii="Book Antiqua" w:hAnsi="Book Antiqua" w:cs="宋体"/>
          <w:color w:val="000000"/>
          <w:sz w:val="24"/>
          <w:szCs w:val="24"/>
          <w:lang w:val="en-US" w:eastAsia="zh-CN"/>
        </w:rPr>
        <w:t xml:space="preserve"> Y, </w:t>
      </w:r>
      <w:proofErr w:type="spellStart"/>
      <w:r w:rsidRPr="00433A03">
        <w:rPr>
          <w:rFonts w:ascii="Book Antiqua" w:hAnsi="Book Antiqua" w:cs="宋体"/>
          <w:color w:val="000000"/>
          <w:sz w:val="24"/>
          <w:szCs w:val="24"/>
          <w:lang w:val="en-US" w:eastAsia="zh-CN"/>
        </w:rPr>
        <w:t>Tashiro</w:t>
      </w:r>
      <w:proofErr w:type="spellEnd"/>
      <w:r w:rsidRPr="00433A03">
        <w:rPr>
          <w:rFonts w:ascii="Book Antiqua" w:hAnsi="Book Antiqua" w:cs="宋体"/>
          <w:color w:val="000000"/>
          <w:sz w:val="24"/>
          <w:szCs w:val="24"/>
          <w:lang w:val="en-US" w:eastAsia="zh-CN"/>
        </w:rPr>
        <w:t xml:space="preserve"> M, Nakamura H, </w:t>
      </w:r>
      <w:proofErr w:type="spellStart"/>
      <w:r w:rsidRPr="00433A03">
        <w:rPr>
          <w:rFonts w:ascii="Book Antiqua" w:hAnsi="Book Antiqua" w:cs="宋体"/>
          <w:color w:val="000000"/>
          <w:sz w:val="24"/>
          <w:szCs w:val="24"/>
          <w:lang w:val="en-US" w:eastAsia="zh-CN"/>
        </w:rPr>
        <w:t>Otsuki</w:t>
      </w:r>
      <w:proofErr w:type="spellEnd"/>
      <w:r w:rsidRPr="00433A03">
        <w:rPr>
          <w:rFonts w:ascii="Book Antiqua" w:hAnsi="Book Antiqua" w:cs="宋体"/>
          <w:color w:val="000000"/>
          <w:sz w:val="24"/>
          <w:szCs w:val="24"/>
          <w:lang w:val="en-US" w:eastAsia="zh-CN"/>
        </w:rPr>
        <w:t xml:space="preserve"> M. Persistent destruction of the basement membrane of the pancreatic duct contributes to progressive </w:t>
      </w:r>
      <w:proofErr w:type="spellStart"/>
      <w:r w:rsidRPr="00433A03">
        <w:rPr>
          <w:rFonts w:ascii="Book Antiqua" w:hAnsi="Book Antiqua" w:cs="宋体"/>
          <w:color w:val="000000"/>
          <w:sz w:val="24"/>
          <w:szCs w:val="24"/>
          <w:lang w:val="en-US" w:eastAsia="zh-CN"/>
        </w:rPr>
        <w:t>acinar</w:t>
      </w:r>
      <w:proofErr w:type="spellEnd"/>
      <w:r w:rsidRPr="00433A03">
        <w:rPr>
          <w:rFonts w:ascii="Book Antiqua" w:hAnsi="Book Antiqua" w:cs="宋体"/>
          <w:color w:val="000000"/>
          <w:sz w:val="24"/>
          <w:szCs w:val="24"/>
          <w:lang w:val="en-US" w:eastAsia="zh-CN"/>
        </w:rPr>
        <w:t xml:space="preserve"> atrophy in rats with experimentally induced pancreatitis. </w:t>
      </w:r>
      <w:r w:rsidRPr="00433A03">
        <w:rPr>
          <w:rFonts w:ascii="Book Antiqua" w:hAnsi="Book Antiqua" w:cs="宋体"/>
          <w:i/>
          <w:iCs/>
          <w:color w:val="000000"/>
          <w:sz w:val="24"/>
          <w:szCs w:val="24"/>
          <w:lang w:val="en-US" w:eastAsia="zh-CN"/>
        </w:rPr>
        <w:t>Pancreas</w:t>
      </w:r>
      <w:r w:rsidRPr="00433A03">
        <w:rPr>
          <w:rFonts w:ascii="Book Antiqua" w:hAnsi="Book Antiqua" w:cs="宋体"/>
          <w:color w:val="000000"/>
          <w:sz w:val="24"/>
          <w:szCs w:val="24"/>
          <w:lang w:val="en-US" w:eastAsia="zh-CN"/>
        </w:rPr>
        <w:t xml:space="preserve"> 2005; </w:t>
      </w:r>
      <w:r w:rsidRPr="00433A03">
        <w:rPr>
          <w:rFonts w:ascii="Book Antiqua" w:hAnsi="Book Antiqua" w:cs="宋体"/>
          <w:b/>
          <w:bCs/>
          <w:color w:val="000000"/>
          <w:sz w:val="24"/>
          <w:szCs w:val="24"/>
          <w:lang w:val="en-US" w:eastAsia="zh-CN"/>
        </w:rPr>
        <w:t>31</w:t>
      </w:r>
      <w:r w:rsidRPr="00433A03">
        <w:rPr>
          <w:rFonts w:ascii="Book Antiqua" w:hAnsi="Book Antiqua" w:cs="宋体"/>
          <w:color w:val="000000"/>
          <w:sz w:val="24"/>
          <w:szCs w:val="24"/>
          <w:lang w:val="en-US" w:eastAsia="zh-CN"/>
        </w:rPr>
        <w:t>: 365-372 [PMID: 16258372 DOI: 10.1097/01.mpa.0000179729.61457.e5]</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73 </w:t>
      </w:r>
      <w:proofErr w:type="spellStart"/>
      <w:r w:rsidRPr="00433A03">
        <w:rPr>
          <w:rFonts w:ascii="Book Antiqua" w:hAnsi="Book Antiqua" w:cs="宋体"/>
          <w:b/>
          <w:bCs/>
          <w:color w:val="000000"/>
          <w:sz w:val="24"/>
          <w:szCs w:val="24"/>
          <w:lang w:val="en-US" w:eastAsia="zh-CN"/>
        </w:rPr>
        <w:t>Lieber</w:t>
      </w:r>
      <w:proofErr w:type="spellEnd"/>
      <w:r w:rsidRPr="00433A03">
        <w:rPr>
          <w:rFonts w:ascii="Book Antiqua" w:hAnsi="Book Antiqua" w:cs="宋体"/>
          <w:b/>
          <w:bCs/>
          <w:color w:val="000000"/>
          <w:sz w:val="24"/>
          <w:szCs w:val="24"/>
          <w:lang w:val="en-US" w:eastAsia="zh-CN"/>
        </w:rPr>
        <w:t xml:space="preserve"> CS</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DeCarli</w:t>
      </w:r>
      <w:proofErr w:type="spellEnd"/>
      <w:r w:rsidRPr="00433A03">
        <w:rPr>
          <w:rFonts w:ascii="Book Antiqua" w:hAnsi="Book Antiqua" w:cs="宋体"/>
          <w:color w:val="000000"/>
          <w:sz w:val="24"/>
          <w:szCs w:val="24"/>
          <w:lang w:val="en-US" w:eastAsia="zh-CN"/>
        </w:rPr>
        <w:t xml:space="preserve"> LM. Alcoholic liver injury: experimental models in rats and baboons. </w:t>
      </w:r>
      <w:proofErr w:type="spellStart"/>
      <w:r w:rsidRPr="00433A03">
        <w:rPr>
          <w:rFonts w:ascii="Book Antiqua" w:hAnsi="Book Antiqua" w:cs="宋体"/>
          <w:i/>
          <w:iCs/>
          <w:color w:val="000000"/>
          <w:sz w:val="24"/>
          <w:szCs w:val="24"/>
          <w:lang w:val="en-US" w:eastAsia="zh-CN"/>
        </w:rPr>
        <w:t>Adv</w:t>
      </w:r>
      <w:proofErr w:type="spellEnd"/>
      <w:r w:rsidRPr="00433A03">
        <w:rPr>
          <w:rFonts w:ascii="Book Antiqua" w:hAnsi="Book Antiqua" w:cs="宋体"/>
          <w:i/>
          <w:iCs/>
          <w:color w:val="000000"/>
          <w:sz w:val="24"/>
          <w:szCs w:val="24"/>
          <w:lang w:val="en-US" w:eastAsia="zh-CN"/>
        </w:rPr>
        <w:t xml:space="preserve"> </w:t>
      </w:r>
      <w:proofErr w:type="spellStart"/>
      <w:r w:rsidRPr="00433A03">
        <w:rPr>
          <w:rFonts w:ascii="Book Antiqua" w:hAnsi="Book Antiqua" w:cs="宋体"/>
          <w:i/>
          <w:iCs/>
          <w:color w:val="000000"/>
          <w:sz w:val="24"/>
          <w:szCs w:val="24"/>
          <w:lang w:val="en-US" w:eastAsia="zh-CN"/>
        </w:rPr>
        <w:t>Exp</w:t>
      </w:r>
      <w:proofErr w:type="spellEnd"/>
      <w:r w:rsidRPr="00433A03">
        <w:rPr>
          <w:rFonts w:ascii="Book Antiqua" w:hAnsi="Book Antiqua" w:cs="宋体"/>
          <w:i/>
          <w:iCs/>
          <w:color w:val="000000"/>
          <w:sz w:val="24"/>
          <w:szCs w:val="24"/>
          <w:lang w:val="en-US" w:eastAsia="zh-CN"/>
        </w:rPr>
        <w:t xml:space="preserve"> Med </w:t>
      </w:r>
      <w:proofErr w:type="spellStart"/>
      <w:r w:rsidRPr="00433A03">
        <w:rPr>
          <w:rFonts w:ascii="Book Antiqua" w:hAnsi="Book Antiqua" w:cs="宋体"/>
          <w:i/>
          <w:iCs/>
          <w:color w:val="000000"/>
          <w:sz w:val="24"/>
          <w:szCs w:val="24"/>
          <w:lang w:val="en-US" w:eastAsia="zh-CN"/>
        </w:rPr>
        <w:t>Biol</w:t>
      </w:r>
      <w:proofErr w:type="spellEnd"/>
      <w:r w:rsidRPr="00433A03">
        <w:rPr>
          <w:rFonts w:ascii="Book Antiqua" w:hAnsi="Book Antiqua" w:cs="宋体"/>
          <w:color w:val="000000"/>
          <w:sz w:val="24"/>
          <w:szCs w:val="24"/>
          <w:lang w:val="en-US" w:eastAsia="zh-CN"/>
        </w:rPr>
        <w:t xml:space="preserve"> 1975; </w:t>
      </w:r>
      <w:r w:rsidRPr="00433A03">
        <w:rPr>
          <w:rFonts w:ascii="Book Antiqua" w:hAnsi="Book Antiqua" w:cs="宋体"/>
          <w:b/>
          <w:bCs/>
          <w:color w:val="000000"/>
          <w:sz w:val="24"/>
          <w:szCs w:val="24"/>
          <w:lang w:val="en-US" w:eastAsia="zh-CN"/>
        </w:rPr>
        <w:t>59</w:t>
      </w:r>
      <w:r w:rsidRPr="00433A03">
        <w:rPr>
          <w:rFonts w:ascii="Book Antiqua" w:hAnsi="Book Antiqua" w:cs="宋体"/>
          <w:color w:val="000000"/>
          <w:sz w:val="24"/>
          <w:szCs w:val="24"/>
          <w:lang w:val="en-US" w:eastAsia="zh-CN"/>
        </w:rPr>
        <w:t>: 379-393 [PMID: 1237225]</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74 </w:t>
      </w:r>
      <w:proofErr w:type="spellStart"/>
      <w:r w:rsidRPr="00433A03">
        <w:rPr>
          <w:rFonts w:ascii="Book Antiqua" w:hAnsi="Book Antiqua" w:cs="宋体"/>
          <w:b/>
          <w:bCs/>
          <w:color w:val="000000"/>
          <w:sz w:val="24"/>
          <w:szCs w:val="24"/>
          <w:lang w:val="en-US" w:eastAsia="zh-CN"/>
        </w:rPr>
        <w:t>Lieber</w:t>
      </w:r>
      <w:proofErr w:type="spellEnd"/>
      <w:r w:rsidRPr="00433A03">
        <w:rPr>
          <w:rFonts w:ascii="Book Antiqua" w:hAnsi="Book Antiqua" w:cs="宋体"/>
          <w:b/>
          <w:bCs/>
          <w:color w:val="000000"/>
          <w:sz w:val="24"/>
          <w:szCs w:val="24"/>
          <w:lang w:val="en-US" w:eastAsia="zh-CN"/>
        </w:rPr>
        <w:t xml:space="preserve"> CS</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Decarli</w:t>
      </w:r>
      <w:proofErr w:type="spellEnd"/>
      <w:r w:rsidRPr="00433A03">
        <w:rPr>
          <w:rFonts w:ascii="Book Antiqua" w:hAnsi="Book Antiqua" w:cs="宋体"/>
          <w:color w:val="000000"/>
          <w:sz w:val="24"/>
          <w:szCs w:val="24"/>
          <w:lang w:val="en-US" w:eastAsia="zh-CN"/>
        </w:rPr>
        <w:t xml:space="preserve"> LM. Animal models of ethanol dependence and liver injury in rats and baboons. </w:t>
      </w:r>
      <w:r w:rsidRPr="00433A03">
        <w:rPr>
          <w:rFonts w:ascii="Book Antiqua" w:hAnsi="Book Antiqua" w:cs="宋体"/>
          <w:i/>
          <w:iCs/>
          <w:color w:val="000000"/>
          <w:sz w:val="24"/>
          <w:szCs w:val="24"/>
          <w:lang w:val="en-US" w:eastAsia="zh-CN"/>
        </w:rPr>
        <w:t xml:space="preserve">Fed </w:t>
      </w:r>
      <w:proofErr w:type="spellStart"/>
      <w:r w:rsidRPr="00433A03">
        <w:rPr>
          <w:rFonts w:ascii="Book Antiqua" w:hAnsi="Book Antiqua" w:cs="宋体"/>
          <w:i/>
          <w:iCs/>
          <w:color w:val="000000"/>
          <w:sz w:val="24"/>
          <w:szCs w:val="24"/>
          <w:lang w:val="en-US" w:eastAsia="zh-CN"/>
        </w:rPr>
        <w:t>Proc</w:t>
      </w:r>
      <w:proofErr w:type="spellEnd"/>
      <w:r w:rsidRPr="00433A03">
        <w:rPr>
          <w:rFonts w:ascii="Book Antiqua" w:hAnsi="Book Antiqua" w:cs="宋体"/>
          <w:color w:val="000000"/>
          <w:sz w:val="24"/>
          <w:szCs w:val="24"/>
          <w:lang w:val="en-US" w:eastAsia="zh-CN"/>
        </w:rPr>
        <w:t xml:space="preserve"> 1976; </w:t>
      </w:r>
      <w:r w:rsidRPr="00433A03">
        <w:rPr>
          <w:rFonts w:ascii="Book Antiqua" w:hAnsi="Book Antiqua" w:cs="宋体"/>
          <w:b/>
          <w:bCs/>
          <w:color w:val="000000"/>
          <w:sz w:val="24"/>
          <w:szCs w:val="24"/>
          <w:lang w:val="en-US" w:eastAsia="zh-CN"/>
        </w:rPr>
        <w:t>35</w:t>
      </w:r>
      <w:r w:rsidRPr="00433A03">
        <w:rPr>
          <w:rFonts w:ascii="Book Antiqua" w:hAnsi="Book Antiqua" w:cs="宋体"/>
          <w:color w:val="000000"/>
          <w:sz w:val="24"/>
          <w:szCs w:val="24"/>
          <w:lang w:val="en-US" w:eastAsia="zh-CN"/>
        </w:rPr>
        <w:t>: 1232-1236 [PMID: 944146]</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75 </w:t>
      </w:r>
      <w:proofErr w:type="spellStart"/>
      <w:r w:rsidRPr="00433A03">
        <w:rPr>
          <w:rFonts w:ascii="Book Antiqua" w:hAnsi="Book Antiqua" w:cs="宋体"/>
          <w:b/>
          <w:bCs/>
          <w:color w:val="000000"/>
          <w:sz w:val="24"/>
          <w:szCs w:val="24"/>
          <w:lang w:val="en-US" w:eastAsia="zh-CN"/>
        </w:rPr>
        <w:t>Sarles</w:t>
      </w:r>
      <w:proofErr w:type="spellEnd"/>
      <w:r w:rsidRPr="00433A03">
        <w:rPr>
          <w:rFonts w:ascii="Book Antiqua" w:hAnsi="Book Antiqua" w:cs="宋体"/>
          <w:b/>
          <w:bCs/>
          <w:color w:val="000000"/>
          <w:sz w:val="24"/>
          <w:szCs w:val="24"/>
          <w:lang w:val="en-US" w:eastAsia="zh-CN"/>
        </w:rPr>
        <w:t xml:space="preserve"> H</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Lebreuil</w:t>
      </w:r>
      <w:proofErr w:type="spellEnd"/>
      <w:r w:rsidRPr="00433A03">
        <w:rPr>
          <w:rFonts w:ascii="Book Antiqua" w:hAnsi="Book Antiqua" w:cs="宋体"/>
          <w:color w:val="000000"/>
          <w:sz w:val="24"/>
          <w:szCs w:val="24"/>
          <w:lang w:val="en-US" w:eastAsia="zh-CN"/>
        </w:rPr>
        <w:t xml:space="preserve"> G, Tasso F, </w:t>
      </w:r>
      <w:proofErr w:type="spellStart"/>
      <w:r w:rsidRPr="00433A03">
        <w:rPr>
          <w:rFonts w:ascii="Book Antiqua" w:hAnsi="Book Antiqua" w:cs="宋体"/>
          <w:color w:val="000000"/>
          <w:sz w:val="24"/>
          <w:szCs w:val="24"/>
          <w:lang w:val="en-US" w:eastAsia="zh-CN"/>
        </w:rPr>
        <w:t>Figarella</w:t>
      </w:r>
      <w:proofErr w:type="spellEnd"/>
      <w:r w:rsidRPr="00433A03">
        <w:rPr>
          <w:rFonts w:ascii="Book Antiqua" w:hAnsi="Book Antiqua" w:cs="宋体"/>
          <w:color w:val="000000"/>
          <w:sz w:val="24"/>
          <w:szCs w:val="24"/>
          <w:lang w:val="en-US" w:eastAsia="zh-CN"/>
        </w:rPr>
        <w:t xml:space="preserve"> C, Clemente F, </w:t>
      </w:r>
      <w:proofErr w:type="spellStart"/>
      <w:r w:rsidRPr="00433A03">
        <w:rPr>
          <w:rFonts w:ascii="Book Antiqua" w:hAnsi="Book Antiqua" w:cs="宋体"/>
          <w:color w:val="000000"/>
          <w:sz w:val="24"/>
          <w:szCs w:val="24"/>
          <w:lang w:val="en-US" w:eastAsia="zh-CN"/>
        </w:rPr>
        <w:t>Devaux</w:t>
      </w:r>
      <w:proofErr w:type="spellEnd"/>
      <w:r w:rsidRPr="00433A03">
        <w:rPr>
          <w:rFonts w:ascii="Book Antiqua" w:hAnsi="Book Antiqua" w:cs="宋体"/>
          <w:color w:val="000000"/>
          <w:sz w:val="24"/>
          <w:szCs w:val="24"/>
          <w:lang w:val="en-US" w:eastAsia="zh-CN"/>
        </w:rPr>
        <w:t xml:space="preserve"> MA, </w:t>
      </w:r>
      <w:proofErr w:type="spellStart"/>
      <w:r w:rsidRPr="00433A03">
        <w:rPr>
          <w:rFonts w:ascii="Book Antiqua" w:hAnsi="Book Antiqua" w:cs="宋体"/>
          <w:color w:val="000000"/>
          <w:sz w:val="24"/>
          <w:szCs w:val="24"/>
          <w:lang w:val="en-US" w:eastAsia="zh-CN"/>
        </w:rPr>
        <w:t>Fagonde</w:t>
      </w:r>
      <w:proofErr w:type="spellEnd"/>
      <w:r w:rsidRPr="00433A03">
        <w:rPr>
          <w:rFonts w:ascii="Book Antiqua" w:hAnsi="Book Antiqua" w:cs="宋体"/>
          <w:color w:val="000000"/>
          <w:sz w:val="24"/>
          <w:szCs w:val="24"/>
          <w:lang w:val="en-US" w:eastAsia="zh-CN"/>
        </w:rPr>
        <w:t xml:space="preserve"> B, </w:t>
      </w:r>
      <w:proofErr w:type="spellStart"/>
      <w:r w:rsidRPr="00433A03">
        <w:rPr>
          <w:rFonts w:ascii="Book Antiqua" w:hAnsi="Book Antiqua" w:cs="宋体"/>
          <w:color w:val="000000"/>
          <w:sz w:val="24"/>
          <w:szCs w:val="24"/>
          <w:lang w:val="en-US" w:eastAsia="zh-CN"/>
        </w:rPr>
        <w:t>Payan</w:t>
      </w:r>
      <w:proofErr w:type="spellEnd"/>
      <w:r w:rsidRPr="00433A03">
        <w:rPr>
          <w:rFonts w:ascii="Book Antiqua" w:hAnsi="Book Antiqua" w:cs="宋体"/>
          <w:color w:val="000000"/>
          <w:sz w:val="24"/>
          <w:szCs w:val="24"/>
          <w:lang w:val="en-US" w:eastAsia="zh-CN"/>
        </w:rPr>
        <w:t xml:space="preserve"> H. A comparison of alcoholic pancreatitis in rat and man. </w:t>
      </w:r>
      <w:r w:rsidRPr="00433A03">
        <w:rPr>
          <w:rFonts w:ascii="Book Antiqua" w:hAnsi="Book Antiqua" w:cs="宋体"/>
          <w:i/>
          <w:iCs/>
          <w:color w:val="000000"/>
          <w:sz w:val="24"/>
          <w:szCs w:val="24"/>
          <w:lang w:val="en-US" w:eastAsia="zh-CN"/>
        </w:rPr>
        <w:t>Gut</w:t>
      </w:r>
      <w:r w:rsidRPr="00433A03">
        <w:rPr>
          <w:rFonts w:ascii="Book Antiqua" w:hAnsi="Book Antiqua" w:cs="宋体"/>
          <w:color w:val="000000"/>
          <w:sz w:val="24"/>
          <w:szCs w:val="24"/>
          <w:lang w:val="en-US" w:eastAsia="zh-CN"/>
        </w:rPr>
        <w:t xml:space="preserve"> 1971; </w:t>
      </w:r>
      <w:r w:rsidRPr="00433A03">
        <w:rPr>
          <w:rFonts w:ascii="Book Antiqua" w:hAnsi="Book Antiqua" w:cs="宋体"/>
          <w:b/>
          <w:bCs/>
          <w:color w:val="000000"/>
          <w:sz w:val="24"/>
          <w:szCs w:val="24"/>
          <w:lang w:val="en-US" w:eastAsia="zh-CN"/>
        </w:rPr>
        <w:t>12</w:t>
      </w:r>
      <w:r w:rsidRPr="00433A03">
        <w:rPr>
          <w:rFonts w:ascii="Book Antiqua" w:hAnsi="Book Antiqua" w:cs="宋体"/>
          <w:color w:val="000000"/>
          <w:sz w:val="24"/>
          <w:szCs w:val="24"/>
          <w:lang w:val="en-US" w:eastAsia="zh-CN"/>
        </w:rPr>
        <w:t>: 377-388 [PMID: 4329553 DOI: 10.1136/gut.12.5.377]</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76 </w:t>
      </w:r>
      <w:r w:rsidRPr="00433A03">
        <w:rPr>
          <w:rFonts w:ascii="Book Antiqua" w:hAnsi="Book Antiqua" w:cs="宋体"/>
          <w:b/>
          <w:bCs/>
          <w:color w:val="000000"/>
          <w:sz w:val="24"/>
          <w:szCs w:val="24"/>
          <w:lang w:val="en-US" w:eastAsia="zh-CN"/>
        </w:rPr>
        <w:t>Tsukamoto H</w:t>
      </w:r>
      <w:r w:rsidRPr="00433A03">
        <w:rPr>
          <w:rFonts w:ascii="Book Antiqua" w:hAnsi="Book Antiqua" w:cs="宋体"/>
          <w:color w:val="000000"/>
          <w:sz w:val="24"/>
          <w:szCs w:val="24"/>
          <w:lang w:val="en-US" w:eastAsia="zh-CN"/>
        </w:rPr>
        <w:t xml:space="preserve">, Towner SJ, Yu GS, French SW. Potentiation of ethanol-induced pancreatic injury by dietary fat. Induction of chronic pancreatitis by alcohol in rats. </w:t>
      </w:r>
      <w:r w:rsidRPr="00433A03">
        <w:rPr>
          <w:rFonts w:ascii="Book Antiqua" w:hAnsi="Book Antiqua" w:cs="宋体"/>
          <w:i/>
          <w:iCs/>
          <w:color w:val="000000"/>
          <w:sz w:val="24"/>
          <w:szCs w:val="24"/>
          <w:lang w:val="en-US" w:eastAsia="zh-CN"/>
        </w:rPr>
        <w:t xml:space="preserve">Am J </w:t>
      </w:r>
      <w:proofErr w:type="spellStart"/>
      <w:r w:rsidRPr="00433A03">
        <w:rPr>
          <w:rFonts w:ascii="Book Antiqua" w:hAnsi="Book Antiqua" w:cs="宋体"/>
          <w:i/>
          <w:iCs/>
          <w:color w:val="000000"/>
          <w:sz w:val="24"/>
          <w:szCs w:val="24"/>
          <w:lang w:val="en-US" w:eastAsia="zh-CN"/>
        </w:rPr>
        <w:t>Pathol</w:t>
      </w:r>
      <w:proofErr w:type="spellEnd"/>
      <w:r w:rsidRPr="00433A03">
        <w:rPr>
          <w:rFonts w:ascii="Book Antiqua" w:hAnsi="Book Antiqua" w:cs="宋体"/>
          <w:color w:val="000000"/>
          <w:sz w:val="24"/>
          <w:szCs w:val="24"/>
          <w:lang w:val="en-US" w:eastAsia="zh-CN"/>
        </w:rPr>
        <w:t xml:space="preserve"> 1988; </w:t>
      </w:r>
      <w:r w:rsidRPr="00433A03">
        <w:rPr>
          <w:rFonts w:ascii="Book Antiqua" w:hAnsi="Book Antiqua" w:cs="宋体"/>
          <w:b/>
          <w:bCs/>
          <w:color w:val="000000"/>
          <w:sz w:val="24"/>
          <w:szCs w:val="24"/>
          <w:lang w:val="en-US" w:eastAsia="zh-CN"/>
        </w:rPr>
        <w:t>131</w:t>
      </w:r>
      <w:r w:rsidRPr="00433A03">
        <w:rPr>
          <w:rFonts w:ascii="Book Antiqua" w:hAnsi="Book Antiqua" w:cs="宋体"/>
          <w:color w:val="000000"/>
          <w:sz w:val="24"/>
          <w:szCs w:val="24"/>
          <w:lang w:val="en-US" w:eastAsia="zh-CN"/>
        </w:rPr>
        <w:t>: 246-257 [PMID: 3358454]</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77 </w:t>
      </w:r>
      <w:proofErr w:type="spellStart"/>
      <w:r w:rsidRPr="00433A03">
        <w:rPr>
          <w:rFonts w:ascii="Book Antiqua" w:hAnsi="Book Antiqua" w:cs="宋体"/>
          <w:b/>
          <w:bCs/>
          <w:color w:val="000000"/>
          <w:sz w:val="24"/>
          <w:szCs w:val="24"/>
          <w:lang w:val="en-US" w:eastAsia="zh-CN"/>
        </w:rPr>
        <w:t>Ohashi</w:t>
      </w:r>
      <w:proofErr w:type="spellEnd"/>
      <w:r w:rsidRPr="00433A03">
        <w:rPr>
          <w:rFonts w:ascii="Book Antiqua" w:hAnsi="Book Antiqua" w:cs="宋体"/>
          <w:b/>
          <w:bCs/>
          <w:color w:val="000000"/>
          <w:sz w:val="24"/>
          <w:szCs w:val="24"/>
          <w:lang w:val="en-US" w:eastAsia="zh-CN"/>
        </w:rPr>
        <w:t xml:space="preserve"> K</w:t>
      </w:r>
      <w:r w:rsidRPr="00433A03">
        <w:rPr>
          <w:rFonts w:ascii="Book Antiqua" w:hAnsi="Book Antiqua" w:cs="宋体"/>
          <w:color w:val="000000"/>
          <w:sz w:val="24"/>
          <w:szCs w:val="24"/>
          <w:lang w:val="en-US" w:eastAsia="zh-CN"/>
        </w:rPr>
        <w:t xml:space="preserve">, Kim JH, Hara H, </w:t>
      </w:r>
      <w:proofErr w:type="spellStart"/>
      <w:r w:rsidRPr="00433A03">
        <w:rPr>
          <w:rFonts w:ascii="Book Antiqua" w:hAnsi="Book Antiqua" w:cs="宋体"/>
          <w:color w:val="000000"/>
          <w:sz w:val="24"/>
          <w:szCs w:val="24"/>
          <w:lang w:val="en-US" w:eastAsia="zh-CN"/>
        </w:rPr>
        <w:t>Aso</w:t>
      </w:r>
      <w:proofErr w:type="spellEnd"/>
      <w:r w:rsidRPr="00433A03">
        <w:rPr>
          <w:rFonts w:ascii="Book Antiqua" w:hAnsi="Book Antiqua" w:cs="宋体"/>
          <w:color w:val="000000"/>
          <w:sz w:val="24"/>
          <w:szCs w:val="24"/>
          <w:lang w:val="en-US" w:eastAsia="zh-CN"/>
        </w:rPr>
        <w:t xml:space="preserve"> R, Akimoto T, </w:t>
      </w:r>
      <w:proofErr w:type="spellStart"/>
      <w:r w:rsidRPr="00433A03">
        <w:rPr>
          <w:rFonts w:ascii="Book Antiqua" w:hAnsi="Book Antiqua" w:cs="宋体"/>
          <w:color w:val="000000"/>
          <w:sz w:val="24"/>
          <w:szCs w:val="24"/>
          <w:lang w:val="en-US" w:eastAsia="zh-CN"/>
        </w:rPr>
        <w:t>Nakama</w:t>
      </w:r>
      <w:proofErr w:type="spellEnd"/>
      <w:r w:rsidRPr="00433A03">
        <w:rPr>
          <w:rFonts w:ascii="Book Antiqua" w:hAnsi="Book Antiqua" w:cs="宋体"/>
          <w:color w:val="000000"/>
          <w:sz w:val="24"/>
          <w:szCs w:val="24"/>
          <w:lang w:val="en-US" w:eastAsia="zh-CN"/>
        </w:rPr>
        <w:t xml:space="preserve"> K. WBN/</w:t>
      </w:r>
      <w:proofErr w:type="spellStart"/>
      <w:r w:rsidRPr="00433A03">
        <w:rPr>
          <w:rFonts w:ascii="Book Antiqua" w:hAnsi="Book Antiqua" w:cs="宋体"/>
          <w:color w:val="000000"/>
          <w:sz w:val="24"/>
          <w:szCs w:val="24"/>
          <w:lang w:val="en-US" w:eastAsia="zh-CN"/>
        </w:rPr>
        <w:t>Kob</w:t>
      </w:r>
      <w:proofErr w:type="spellEnd"/>
      <w:r w:rsidRPr="00433A03">
        <w:rPr>
          <w:rFonts w:ascii="Book Antiqua" w:hAnsi="Book Antiqua" w:cs="宋体"/>
          <w:color w:val="000000"/>
          <w:sz w:val="24"/>
          <w:szCs w:val="24"/>
          <w:lang w:val="en-US" w:eastAsia="zh-CN"/>
        </w:rPr>
        <w:t xml:space="preserve"> rats. A new spontaneously occurring model of chronic pancreatitis. </w:t>
      </w:r>
      <w:proofErr w:type="spellStart"/>
      <w:r w:rsidRPr="00433A03">
        <w:rPr>
          <w:rFonts w:ascii="Book Antiqua" w:hAnsi="Book Antiqua" w:cs="宋体"/>
          <w:i/>
          <w:iCs/>
          <w:color w:val="000000"/>
          <w:sz w:val="24"/>
          <w:szCs w:val="24"/>
          <w:lang w:val="en-US" w:eastAsia="zh-CN"/>
        </w:rPr>
        <w:t>Int</w:t>
      </w:r>
      <w:proofErr w:type="spellEnd"/>
      <w:r w:rsidRPr="00433A03">
        <w:rPr>
          <w:rFonts w:ascii="Book Antiqua" w:hAnsi="Book Antiqua" w:cs="宋体"/>
          <w:i/>
          <w:iCs/>
          <w:color w:val="000000"/>
          <w:sz w:val="24"/>
          <w:szCs w:val="24"/>
          <w:lang w:val="en-US" w:eastAsia="zh-CN"/>
        </w:rPr>
        <w:t xml:space="preserve"> J </w:t>
      </w:r>
      <w:proofErr w:type="spellStart"/>
      <w:r w:rsidRPr="00433A03">
        <w:rPr>
          <w:rFonts w:ascii="Book Antiqua" w:hAnsi="Book Antiqua" w:cs="宋体"/>
          <w:i/>
          <w:iCs/>
          <w:color w:val="000000"/>
          <w:sz w:val="24"/>
          <w:szCs w:val="24"/>
          <w:lang w:val="en-US" w:eastAsia="zh-CN"/>
        </w:rPr>
        <w:t>Pancreatol</w:t>
      </w:r>
      <w:proofErr w:type="spellEnd"/>
      <w:r w:rsidRPr="00433A03">
        <w:rPr>
          <w:rFonts w:ascii="Book Antiqua" w:hAnsi="Book Antiqua" w:cs="宋体"/>
          <w:color w:val="000000"/>
          <w:sz w:val="24"/>
          <w:szCs w:val="24"/>
          <w:lang w:val="en-US" w:eastAsia="zh-CN"/>
        </w:rPr>
        <w:t xml:space="preserve"> 1990; </w:t>
      </w:r>
      <w:r w:rsidRPr="00433A03">
        <w:rPr>
          <w:rFonts w:ascii="Book Antiqua" w:hAnsi="Book Antiqua" w:cs="宋体"/>
          <w:b/>
          <w:bCs/>
          <w:color w:val="000000"/>
          <w:sz w:val="24"/>
          <w:szCs w:val="24"/>
          <w:lang w:val="en-US" w:eastAsia="zh-CN"/>
        </w:rPr>
        <w:t>6</w:t>
      </w:r>
      <w:r w:rsidRPr="00433A03">
        <w:rPr>
          <w:rFonts w:ascii="Book Antiqua" w:hAnsi="Book Antiqua" w:cs="宋体"/>
          <w:color w:val="000000"/>
          <w:sz w:val="24"/>
          <w:szCs w:val="24"/>
          <w:lang w:val="en-US" w:eastAsia="zh-CN"/>
        </w:rPr>
        <w:t>: 231-247 [PMID: 1698893]</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78 </w:t>
      </w:r>
      <w:r w:rsidRPr="00433A03">
        <w:rPr>
          <w:rFonts w:ascii="Book Antiqua" w:hAnsi="Book Antiqua" w:cs="宋体"/>
          <w:b/>
          <w:bCs/>
          <w:color w:val="000000"/>
          <w:sz w:val="24"/>
          <w:szCs w:val="24"/>
          <w:lang w:val="en-US" w:eastAsia="zh-CN"/>
        </w:rPr>
        <w:t>Hashimoto T</w:t>
      </w:r>
      <w:r w:rsidRPr="00433A03">
        <w:rPr>
          <w:rFonts w:ascii="Book Antiqua" w:hAnsi="Book Antiqua" w:cs="宋体"/>
          <w:color w:val="000000"/>
          <w:sz w:val="24"/>
          <w:szCs w:val="24"/>
          <w:lang w:val="en-US" w:eastAsia="zh-CN"/>
        </w:rPr>
        <w:t xml:space="preserve">, Yamada T, Yokoi T, Sano H, Ando H, </w:t>
      </w:r>
      <w:proofErr w:type="spellStart"/>
      <w:r w:rsidRPr="00433A03">
        <w:rPr>
          <w:rFonts w:ascii="Book Antiqua" w:hAnsi="Book Antiqua" w:cs="宋体"/>
          <w:color w:val="000000"/>
          <w:sz w:val="24"/>
          <w:szCs w:val="24"/>
          <w:lang w:val="en-US" w:eastAsia="zh-CN"/>
        </w:rPr>
        <w:t>Nakazawa</w:t>
      </w:r>
      <w:proofErr w:type="spellEnd"/>
      <w:r w:rsidRPr="00433A03">
        <w:rPr>
          <w:rFonts w:ascii="Book Antiqua" w:hAnsi="Book Antiqua" w:cs="宋体"/>
          <w:color w:val="000000"/>
          <w:sz w:val="24"/>
          <w:szCs w:val="24"/>
          <w:lang w:val="en-US" w:eastAsia="zh-CN"/>
        </w:rPr>
        <w:t xml:space="preserve"> T, </w:t>
      </w:r>
      <w:proofErr w:type="spellStart"/>
      <w:r w:rsidRPr="00433A03">
        <w:rPr>
          <w:rFonts w:ascii="Book Antiqua" w:hAnsi="Book Antiqua" w:cs="宋体"/>
          <w:color w:val="000000"/>
          <w:sz w:val="24"/>
          <w:szCs w:val="24"/>
          <w:lang w:val="en-US" w:eastAsia="zh-CN"/>
        </w:rPr>
        <w:t>Ohara</w:t>
      </w:r>
      <w:proofErr w:type="spellEnd"/>
      <w:r w:rsidRPr="00433A03">
        <w:rPr>
          <w:rFonts w:ascii="Book Antiqua" w:hAnsi="Book Antiqua" w:cs="宋体"/>
          <w:color w:val="000000"/>
          <w:sz w:val="24"/>
          <w:szCs w:val="24"/>
          <w:lang w:val="en-US" w:eastAsia="zh-CN"/>
        </w:rPr>
        <w:t xml:space="preserve"> H, Nomura T, </w:t>
      </w:r>
      <w:proofErr w:type="spellStart"/>
      <w:r w:rsidRPr="00433A03">
        <w:rPr>
          <w:rFonts w:ascii="Book Antiqua" w:hAnsi="Book Antiqua" w:cs="宋体"/>
          <w:color w:val="000000"/>
          <w:sz w:val="24"/>
          <w:szCs w:val="24"/>
          <w:lang w:val="en-US" w:eastAsia="zh-CN"/>
        </w:rPr>
        <w:t>Joh</w:t>
      </w:r>
      <w:proofErr w:type="spellEnd"/>
      <w:r w:rsidRPr="00433A03">
        <w:rPr>
          <w:rFonts w:ascii="Book Antiqua" w:hAnsi="Book Antiqua" w:cs="宋体"/>
          <w:color w:val="000000"/>
          <w:sz w:val="24"/>
          <w:szCs w:val="24"/>
          <w:lang w:val="en-US" w:eastAsia="zh-CN"/>
        </w:rPr>
        <w:t xml:space="preserve"> T, </w:t>
      </w:r>
      <w:proofErr w:type="spellStart"/>
      <w:r w:rsidRPr="00433A03">
        <w:rPr>
          <w:rFonts w:ascii="Book Antiqua" w:hAnsi="Book Antiqua" w:cs="宋体"/>
          <w:color w:val="000000"/>
          <w:sz w:val="24"/>
          <w:szCs w:val="24"/>
          <w:lang w:val="en-US" w:eastAsia="zh-CN"/>
        </w:rPr>
        <w:t>Itoh</w:t>
      </w:r>
      <w:proofErr w:type="spellEnd"/>
      <w:r w:rsidRPr="00433A03">
        <w:rPr>
          <w:rFonts w:ascii="Book Antiqua" w:hAnsi="Book Antiqua" w:cs="宋体"/>
          <w:color w:val="000000"/>
          <w:sz w:val="24"/>
          <w:szCs w:val="24"/>
          <w:lang w:val="en-US" w:eastAsia="zh-CN"/>
        </w:rPr>
        <w:t xml:space="preserve"> M. Apoptosis of </w:t>
      </w:r>
      <w:proofErr w:type="spellStart"/>
      <w:r w:rsidRPr="00433A03">
        <w:rPr>
          <w:rFonts w:ascii="Book Antiqua" w:hAnsi="Book Antiqua" w:cs="宋体"/>
          <w:color w:val="000000"/>
          <w:sz w:val="24"/>
          <w:szCs w:val="24"/>
          <w:lang w:val="en-US" w:eastAsia="zh-CN"/>
        </w:rPr>
        <w:t>acinar</w:t>
      </w:r>
      <w:proofErr w:type="spellEnd"/>
      <w:r w:rsidRPr="00433A03">
        <w:rPr>
          <w:rFonts w:ascii="Book Antiqua" w:hAnsi="Book Antiqua" w:cs="宋体"/>
          <w:color w:val="000000"/>
          <w:sz w:val="24"/>
          <w:szCs w:val="24"/>
          <w:lang w:val="en-US" w:eastAsia="zh-CN"/>
        </w:rPr>
        <w:t xml:space="preserve"> cells is involved in chronic pancreatitis in </w:t>
      </w:r>
      <w:proofErr w:type="spellStart"/>
      <w:r w:rsidRPr="00433A03">
        <w:rPr>
          <w:rFonts w:ascii="Book Antiqua" w:hAnsi="Book Antiqua" w:cs="宋体"/>
          <w:color w:val="000000"/>
          <w:sz w:val="24"/>
          <w:szCs w:val="24"/>
          <w:lang w:val="en-US" w:eastAsia="zh-CN"/>
        </w:rPr>
        <w:t>Wbn</w:t>
      </w:r>
      <w:proofErr w:type="spellEnd"/>
      <w:r w:rsidRPr="00433A03">
        <w:rPr>
          <w:rFonts w:ascii="Book Antiqua" w:hAnsi="Book Antiqua" w:cs="宋体"/>
          <w:color w:val="000000"/>
          <w:sz w:val="24"/>
          <w:szCs w:val="24"/>
          <w:lang w:val="en-US" w:eastAsia="zh-CN"/>
        </w:rPr>
        <w:t>/</w:t>
      </w:r>
      <w:proofErr w:type="spellStart"/>
      <w:r w:rsidRPr="00433A03">
        <w:rPr>
          <w:rFonts w:ascii="Book Antiqua" w:hAnsi="Book Antiqua" w:cs="宋体"/>
          <w:color w:val="000000"/>
          <w:sz w:val="24"/>
          <w:szCs w:val="24"/>
          <w:lang w:val="en-US" w:eastAsia="zh-CN"/>
        </w:rPr>
        <w:t>Kob</w:t>
      </w:r>
      <w:proofErr w:type="spellEnd"/>
      <w:r w:rsidRPr="00433A03">
        <w:rPr>
          <w:rFonts w:ascii="Book Antiqua" w:hAnsi="Book Antiqua" w:cs="宋体"/>
          <w:color w:val="000000"/>
          <w:sz w:val="24"/>
          <w:szCs w:val="24"/>
          <w:lang w:val="en-US" w:eastAsia="zh-CN"/>
        </w:rPr>
        <w:t xml:space="preserve"> rats: role of glucocorticoids. </w:t>
      </w:r>
      <w:r w:rsidRPr="00433A03">
        <w:rPr>
          <w:rFonts w:ascii="Book Antiqua" w:hAnsi="Book Antiqua" w:cs="宋体"/>
          <w:i/>
          <w:iCs/>
          <w:color w:val="000000"/>
          <w:sz w:val="24"/>
          <w:szCs w:val="24"/>
          <w:lang w:val="en-US" w:eastAsia="zh-CN"/>
        </w:rPr>
        <w:t>Pancreas</w:t>
      </w:r>
      <w:r w:rsidRPr="00433A03">
        <w:rPr>
          <w:rFonts w:ascii="Book Antiqua" w:hAnsi="Book Antiqua" w:cs="宋体"/>
          <w:color w:val="000000"/>
          <w:sz w:val="24"/>
          <w:szCs w:val="24"/>
          <w:lang w:val="en-US" w:eastAsia="zh-CN"/>
        </w:rPr>
        <w:t xml:space="preserve"> 2000; </w:t>
      </w:r>
      <w:r w:rsidRPr="00433A03">
        <w:rPr>
          <w:rFonts w:ascii="Book Antiqua" w:hAnsi="Book Antiqua" w:cs="宋体"/>
          <w:b/>
          <w:bCs/>
          <w:color w:val="000000"/>
          <w:sz w:val="24"/>
          <w:szCs w:val="24"/>
          <w:lang w:val="en-US" w:eastAsia="zh-CN"/>
        </w:rPr>
        <w:t>21</w:t>
      </w:r>
      <w:r w:rsidRPr="00433A03">
        <w:rPr>
          <w:rFonts w:ascii="Book Antiqua" w:hAnsi="Book Antiqua" w:cs="宋体"/>
          <w:color w:val="000000"/>
          <w:sz w:val="24"/>
          <w:szCs w:val="24"/>
          <w:lang w:val="en-US" w:eastAsia="zh-CN"/>
        </w:rPr>
        <w:t>: 296-304 [PMID: 11039475 DOI: 10.1097/00006676-200010000-00012]</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79 </w:t>
      </w:r>
      <w:r w:rsidRPr="00433A03">
        <w:rPr>
          <w:rFonts w:ascii="Book Antiqua" w:hAnsi="Book Antiqua" w:cs="宋体"/>
          <w:b/>
          <w:bCs/>
          <w:color w:val="000000"/>
          <w:sz w:val="24"/>
          <w:szCs w:val="24"/>
          <w:lang w:val="en-US" w:eastAsia="zh-CN"/>
        </w:rPr>
        <w:t>Mori M</w:t>
      </w:r>
      <w:r w:rsidRPr="00433A03">
        <w:rPr>
          <w:rFonts w:ascii="Book Antiqua" w:hAnsi="Book Antiqua" w:cs="宋体"/>
          <w:color w:val="000000"/>
          <w:sz w:val="24"/>
          <w:szCs w:val="24"/>
          <w:lang w:val="en-US" w:eastAsia="zh-CN"/>
        </w:rPr>
        <w:t>, Fu X, Chen L, Zhang G, Higuchi K. Hereditary pancreatitis model WBN/</w:t>
      </w:r>
      <w:proofErr w:type="spellStart"/>
      <w:r w:rsidRPr="00433A03">
        <w:rPr>
          <w:rFonts w:ascii="Book Antiqua" w:hAnsi="Book Antiqua" w:cs="宋体"/>
          <w:color w:val="000000"/>
          <w:sz w:val="24"/>
          <w:szCs w:val="24"/>
          <w:lang w:val="en-US" w:eastAsia="zh-CN"/>
        </w:rPr>
        <w:t>Kob</w:t>
      </w:r>
      <w:proofErr w:type="spellEnd"/>
      <w:r w:rsidRPr="00433A03">
        <w:rPr>
          <w:rFonts w:ascii="Book Antiqua" w:hAnsi="Book Antiqua" w:cs="宋体"/>
          <w:color w:val="000000"/>
          <w:sz w:val="24"/>
          <w:szCs w:val="24"/>
          <w:lang w:val="en-US" w:eastAsia="zh-CN"/>
        </w:rPr>
        <w:t xml:space="preserve"> rat strain has a unique haplotype in the Pdwk1 region on chromosome 7. </w:t>
      </w:r>
      <w:proofErr w:type="spellStart"/>
      <w:r w:rsidRPr="00433A03">
        <w:rPr>
          <w:rFonts w:ascii="Book Antiqua" w:hAnsi="Book Antiqua" w:cs="宋体"/>
          <w:i/>
          <w:iCs/>
          <w:color w:val="000000"/>
          <w:sz w:val="24"/>
          <w:szCs w:val="24"/>
          <w:lang w:val="en-US" w:eastAsia="zh-CN"/>
        </w:rPr>
        <w:t>Exp</w:t>
      </w:r>
      <w:proofErr w:type="spellEnd"/>
      <w:r w:rsidRPr="00433A03">
        <w:rPr>
          <w:rFonts w:ascii="Book Antiqua" w:hAnsi="Book Antiqua" w:cs="宋体"/>
          <w:i/>
          <w:iCs/>
          <w:color w:val="000000"/>
          <w:sz w:val="24"/>
          <w:szCs w:val="24"/>
          <w:lang w:val="en-US" w:eastAsia="zh-CN"/>
        </w:rPr>
        <w:t xml:space="preserve"> </w:t>
      </w:r>
      <w:proofErr w:type="spellStart"/>
      <w:r w:rsidRPr="00433A03">
        <w:rPr>
          <w:rFonts w:ascii="Book Antiqua" w:hAnsi="Book Antiqua" w:cs="宋体"/>
          <w:i/>
          <w:iCs/>
          <w:color w:val="000000"/>
          <w:sz w:val="24"/>
          <w:szCs w:val="24"/>
          <w:lang w:val="en-US" w:eastAsia="zh-CN"/>
        </w:rPr>
        <w:t>Anim</w:t>
      </w:r>
      <w:proofErr w:type="spellEnd"/>
      <w:r w:rsidRPr="00433A03">
        <w:rPr>
          <w:rFonts w:ascii="Book Antiqua" w:hAnsi="Book Antiqua" w:cs="宋体"/>
          <w:color w:val="000000"/>
          <w:sz w:val="24"/>
          <w:szCs w:val="24"/>
          <w:lang w:val="en-US" w:eastAsia="zh-CN"/>
        </w:rPr>
        <w:t xml:space="preserve"> 2009; </w:t>
      </w:r>
      <w:r w:rsidRPr="00433A03">
        <w:rPr>
          <w:rFonts w:ascii="Book Antiqua" w:hAnsi="Book Antiqua" w:cs="宋体"/>
          <w:b/>
          <w:bCs/>
          <w:color w:val="000000"/>
          <w:sz w:val="24"/>
          <w:szCs w:val="24"/>
          <w:lang w:val="en-US" w:eastAsia="zh-CN"/>
        </w:rPr>
        <w:t>58</w:t>
      </w:r>
      <w:r w:rsidRPr="00433A03">
        <w:rPr>
          <w:rFonts w:ascii="Book Antiqua" w:hAnsi="Book Antiqua" w:cs="宋体"/>
          <w:color w:val="000000"/>
          <w:sz w:val="24"/>
          <w:szCs w:val="24"/>
          <w:lang w:val="en-US" w:eastAsia="zh-CN"/>
        </w:rPr>
        <w:t>: 409-413 [PMID: 19654439 DOI: 10.1538/expanim.58.409]</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80 </w:t>
      </w:r>
      <w:r w:rsidRPr="00433A03">
        <w:rPr>
          <w:rFonts w:ascii="Book Antiqua" w:hAnsi="Book Antiqua" w:cs="宋体"/>
          <w:b/>
          <w:bCs/>
          <w:color w:val="000000"/>
          <w:sz w:val="24"/>
          <w:szCs w:val="24"/>
          <w:lang w:val="en-US" w:eastAsia="zh-CN"/>
        </w:rPr>
        <w:t>Archer H</w:t>
      </w:r>
      <w:r w:rsidRPr="00433A03">
        <w:rPr>
          <w:rFonts w:ascii="Book Antiqua" w:hAnsi="Book Antiqua" w:cs="宋体"/>
          <w:color w:val="000000"/>
          <w:sz w:val="24"/>
          <w:szCs w:val="24"/>
          <w:lang w:val="en-US" w:eastAsia="zh-CN"/>
        </w:rPr>
        <w:t>, Jura N, Keller J, Jacobson M, Bar-</w:t>
      </w:r>
      <w:proofErr w:type="spellStart"/>
      <w:r w:rsidRPr="00433A03">
        <w:rPr>
          <w:rFonts w:ascii="Book Antiqua" w:hAnsi="Book Antiqua" w:cs="宋体"/>
          <w:color w:val="000000"/>
          <w:sz w:val="24"/>
          <w:szCs w:val="24"/>
          <w:lang w:val="en-US" w:eastAsia="zh-CN"/>
        </w:rPr>
        <w:t>Sagi</w:t>
      </w:r>
      <w:proofErr w:type="spellEnd"/>
      <w:r w:rsidRPr="00433A03">
        <w:rPr>
          <w:rFonts w:ascii="Book Antiqua" w:hAnsi="Book Antiqua" w:cs="宋体"/>
          <w:color w:val="000000"/>
          <w:sz w:val="24"/>
          <w:szCs w:val="24"/>
          <w:lang w:val="en-US" w:eastAsia="zh-CN"/>
        </w:rPr>
        <w:t xml:space="preserve"> D. A mouse model of hereditary pancreatitis generated by transgenic expression of R122H </w:t>
      </w:r>
      <w:proofErr w:type="spellStart"/>
      <w:r w:rsidRPr="00433A03">
        <w:rPr>
          <w:rFonts w:ascii="Book Antiqua" w:hAnsi="Book Antiqua" w:cs="宋体"/>
          <w:color w:val="000000"/>
          <w:sz w:val="24"/>
          <w:szCs w:val="24"/>
          <w:lang w:val="en-US" w:eastAsia="zh-CN"/>
        </w:rPr>
        <w:t>trypsinogen</w:t>
      </w:r>
      <w:proofErr w:type="spellEnd"/>
      <w:r w:rsidRPr="00433A03">
        <w:rPr>
          <w:rFonts w:ascii="Book Antiqua" w:hAnsi="Book Antiqua" w:cs="宋体"/>
          <w:color w:val="000000"/>
          <w:sz w:val="24"/>
          <w:szCs w:val="24"/>
          <w:lang w:val="en-US" w:eastAsia="zh-CN"/>
        </w:rPr>
        <w:t xml:space="preserve">. </w:t>
      </w:r>
      <w:r w:rsidRPr="00433A03">
        <w:rPr>
          <w:rFonts w:ascii="Book Antiqua" w:hAnsi="Book Antiqua" w:cs="宋体"/>
          <w:i/>
          <w:iCs/>
          <w:color w:val="000000"/>
          <w:sz w:val="24"/>
          <w:szCs w:val="24"/>
          <w:lang w:val="en-US" w:eastAsia="zh-CN"/>
        </w:rPr>
        <w:t>Gastroenterology</w:t>
      </w:r>
      <w:r w:rsidRPr="00433A03">
        <w:rPr>
          <w:rFonts w:ascii="Book Antiqua" w:hAnsi="Book Antiqua" w:cs="宋体"/>
          <w:color w:val="000000"/>
          <w:sz w:val="24"/>
          <w:szCs w:val="24"/>
          <w:lang w:val="en-US" w:eastAsia="zh-CN"/>
        </w:rPr>
        <w:t xml:space="preserve"> 2006; </w:t>
      </w:r>
      <w:r w:rsidRPr="00433A03">
        <w:rPr>
          <w:rFonts w:ascii="Book Antiqua" w:hAnsi="Book Antiqua" w:cs="宋体"/>
          <w:b/>
          <w:bCs/>
          <w:color w:val="000000"/>
          <w:sz w:val="24"/>
          <w:szCs w:val="24"/>
          <w:lang w:val="en-US" w:eastAsia="zh-CN"/>
        </w:rPr>
        <w:t>131</w:t>
      </w:r>
      <w:r w:rsidRPr="00433A03">
        <w:rPr>
          <w:rFonts w:ascii="Book Antiqua" w:hAnsi="Book Antiqua" w:cs="宋体"/>
          <w:color w:val="000000"/>
          <w:sz w:val="24"/>
          <w:szCs w:val="24"/>
          <w:lang w:val="en-US" w:eastAsia="zh-CN"/>
        </w:rPr>
        <w:t>: 1844-1855 [PMID: 17087933 DOI: 10.1053/j.gastro.2006.09.049]</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81 </w:t>
      </w:r>
      <w:proofErr w:type="spellStart"/>
      <w:r w:rsidRPr="00433A03">
        <w:rPr>
          <w:rFonts w:ascii="Book Antiqua" w:hAnsi="Book Antiqua" w:cs="宋体"/>
          <w:b/>
          <w:bCs/>
          <w:color w:val="000000"/>
          <w:sz w:val="24"/>
          <w:szCs w:val="24"/>
          <w:lang w:val="en-US" w:eastAsia="zh-CN"/>
        </w:rPr>
        <w:t>Ohmuraya</w:t>
      </w:r>
      <w:proofErr w:type="spellEnd"/>
      <w:r w:rsidRPr="00433A03">
        <w:rPr>
          <w:rFonts w:ascii="Book Antiqua" w:hAnsi="Book Antiqua" w:cs="宋体"/>
          <w:b/>
          <w:bCs/>
          <w:color w:val="000000"/>
          <w:sz w:val="24"/>
          <w:szCs w:val="24"/>
          <w:lang w:val="en-US" w:eastAsia="zh-CN"/>
        </w:rPr>
        <w:t xml:space="preserve"> M</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Hirota</w:t>
      </w:r>
      <w:proofErr w:type="spellEnd"/>
      <w:r w:rsidRPr="00433A03">
        <w:rPr>
          <w:rFonts w:ascii="Book Antiqua" w:hAnsi="Book Antiqua" w:cs="宋体"/>
          <w:color w:val="000000"/>
          <w:sz w:val="24"/>
          <w:szCs w:val="24"/>
          <w:lang w:val="en-US" w:eastAsia="zh-CN"/>
        </w:rPr>
        <w:t xml:space="preserve"> M, Araki K, Baba H, Yamamura K. Enhanced trypsin activity in pancreatic </w:t>
      </w:r>
      <w:proofErr w:type="spellStart"/>
      <w:r w:rsidRPr="00433A03">
        <w:rPr>
          <w:rFonts w:ascii="Book Antiqua" w:hAnsi="Book Antiqua" w:cs="宋体"/>
          <w:color w:val="000000"/>
          <w:sz w:val="24"/>
          <w:szCs w:val="24"/>
          <w:lang w:val="en-US" w:eastAsia="zh-CN"/>
        </w:rPr>
        <w:t>acinar</w:t>
      </w:r>
      <w:proofErr w:type="spellEnd"/>
      <w:r w:rsidRPr="00433A03">
        <w:rPr>
          <w:rFonts w:ascii="Book Antiqua" w:hAnsi="Book Antiqua" w:cs="宋体"/>
          <w:color w:val="000000"/>
          <w:sz w:val="24"/>
          <w:szCs w:val="24"/>
          <w:lang w:val="en-US" w:eastAsia="zh-CN"/>
        </w:rPr>
        <w:t xml:space="preserve"> cells deficient for serine protease inhibitor </w:t>
      </w:r>
      <w:proofErr w:type="spellStart"/>
      <w:r w:rsidRPr="00433A03">
        <w:rPr>
          <w:rFonts w:ascii="Book Antiqua" w:hAnsi="Book Antiqua" w:cs="宋体"/>
          <w:color w:val="000000"/>
          <w:sz w:val="24"/>
          <w:szCs w:val="24"/>
          <w:lang w:val="en-US" w:eastAsia="zh-CN"/>
        </w:rPr>
        <w:t>kazal</w:t>
      </w:r>
      <w:proofErr w:type="spellEnd"/>
      <w:r w:rsidRPr="00433A03">
        <w:rPr>
          <w:rFonts w:ascii="Book Antiqua" w:hAnsi="Book Antiqua" w:cs="宋体"/>
          <w:color w:val="000000"/>
          <w:sz w:val="24"/>
          <w:szCs w:val="24"/>
          <w:lang w:val="en-US" w:eastAsia="zh-CN"/>
        </w:rPr>
        <w:t xml:space="preserve"> type 3. </w:t>
      </w:r>
      <w:r w:rsidRPr="00433A03">
        <w:rPr>
          <w:rFonts w:ascii="Book Antiqua" w:hAnsi="Book Antiqua" w:cs="宋体"/>
          <w:i/>
          <w:iCs/>
          <w:color w:val="000000"/>
          <w:sz w:val="24"/>
          <w:szCs w:val="24"/>
          <w:lang w:val="en-US" w:eastAsia="zh-CN"/>
        </w:rPr>
        <w:t>Pancreas</w:t>
      </w:r>
      <w:r w:rsidRPr="00433A03">
        <w:rPr>
          <w:rFonts w:ascii="Book Antiqua" w:hAnsi="Book Antiqua" w:cs="宋体"/>
          <w:color w:val="000000"/>
          <w:sz w:val="24"/>
          <w:szCs w:val="24"/>
          <w:lang w:val="en-US" w:eastAsia="zh-CN"/>
        </w:rPr>
        <w:t xml:space="preserve"> 2006; </w:t>
      </w:r>
      <w:r w:rsidRPr="00433A03">
        <w:rPr>
          <w:rFonts w:ascii="Book Antiqua" w:hAnsi="Book Antiqua" w:cs="宋体"/>
          <w:b/>
          <w:bCs/>
          <w:color w:val="000000"/>
          <w:sz w:val="24"/>
          <w:szCs w:val="24"/>
          <w:lang w:val="en-US" w:eastAsia="zh-CN"/>
        </w:rPr>
        <w:t>33</w:t>
      </w:r>
      <w:r w:rsidRPr="00433A03">
        <w:rPr>
          <w:rFonts w:ascii="Book Antiqua" w:hAnsi="Book Antiqua" w:cs="宋体"/>
          <w:color w:val="000000"/>
          <w:sz w:val="24"/>
          <w:szCs w:val="24"/>
          <w:lang w:val="en-US" w:eastAsia="zh-CN"/>
        </w:rPr>
        <w:t>: 104-106 [PMID: 16804421 DOI: 10.1097/01.mpa.0000226889.86322.9b]</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82 </w:t>
      </w:r>
      <w:proofErr w:type="spellStart"/>
      <w:r w:rsidRPr="00433A03">
        <w:rPr>
          <w:rFonts w:ascii="Book Antiqua" w:hAnsi="Book Antiqua" w:cs="宋体"/>
          <w:b/>
          <w:bCs/>
          <w:color w:val="000000"/>
          <w:sz w:val="24"/>
          <w:szCs w:val="24"/>
          <w:lang w:val="en-US" w:eastAsia="zh-CN"/>
        </w:rPr>
        <w:t>Dimagno</w:t>
      </w:r>
      <w:proofErr w:type="spellEnd"/>
      <w:r w:rsidRPr="00433A03">
        <w:rPr>
          <w:rFonts w:ascii="Book Antiqua" w:hAnsi="Book Antiqua" w:cs="宋体"/>
          <w:b/>
          <w:bCs/>
          <w:color w:val="000000"/>
          <w:sz w:val="24"/>
          <w:szCs w:val="24"/>
          <w:lang w:val="en-US" w:eastAsia="zh-CN"/>
        </w:rPr>
        <w:t xml:space="preserve"> MJ</w:t>
      </w:r>
      <w:r w:rsidRPr="00433A03">
        <w:rPr>
          <w:rFonts w:ascii="Book Antiqua" w:hAnsi="Book Antiqua" w:cs="宋体"/>
          <w:color w:val="000000"/>
          <w:sz w:val="24"/>
          <w:szCs w:val="24"/>
          <w:lang w:val="en-US" w:eastAsia="zh-CN"/>
        </w:rPr>
        <w:t xml:space="preserve">, Lee SH, </w:t>
      </w:r>
      <w:proofErr w:type="spellStart"/>
      <w:r w:rsidRPr="00433A03">
        <w:rPr>
          <w:rFonts w:ascii="Book Antiqua" w:hAnsi="Book Antiqua" w:cs="宋体"/>
          <w:color w:val="000000"/>
          <w:sz w:val="24"/>
          <w:szCs w:val="24"/>
          <w:lang w:val="en-US" w:eastAsia="zh-CN"/>
        </w:rPr>
        <w:t>Hao</w:t>
      </w:r>
      <w:proofErr w:type="spellEnd"/>
      <w:r w:rsidRPr="00433A03">
        <w:rPr>
          <w:rFonts w:ascii="Book Antiqua" w:hAnsi="Book Antiqua" w:cs="宋体"/>
          <w:color w:val="000000"/>
          <w:sz w:val="24"/>
          <w:szCs w:val="24"/>
          <w:lang w:val="en-US" w:eastAsia="zh-CN"/>
        </w:rPr>
        <w:t xml:space="preserve"> Y, Zhou SY, McKenna BJ, </w:t>
      </w:r>
      <w:proofErr w:type="spellStart"/>
      <w:r w:rsidRPr="00433A03">
        <w:rPr>
          <w:rFonts w:ascii="Book Antiqua" w:hAnsi="Book Antiqua" w:cs="宋体"/>
          <w:color w:val="000000"/>
          <w:sz w:val="24"/>
          <w:szCs w:val="24"/>
          <w:lang w:val="en-US" w:eastAsia="zh-CN"/>
        </w:rPr>
        <w:t>Owyang</w:t>
      </w:r>
      <w:proofErr w:type="spellEnd"/>
      <w:r w:rsidRPr="00433A03">
        <w:rPr>
          <w:rFonts w:ascii="Book Antiqua" w:hAnsi="Book Antiqua" w:cs="宋体"/>
          <w:color w:val="000000"/>
          <w:sz w:val="24"/>
          <w:szCs w:val="24"/>
          <w:lang w:val="en-US" w:eastAsia="zh-CN"/>
        </w:rPr>
        <w:t xml:space="preserve"> C. A </w:t>
      </w:r>
      <w:proofErr w:type="spellStart"/>
      <w:r w:rsidRPr="00433A03">
        <w:rPr>
          <w:rFonts w:ascii="Book Antiqua" w:hAnsi="Book Antiqua" w:cs="宋体"/>
          <w:color w:val="000000"/>
          <w:sz w:val="24"/>
          <w:szCs w:val="24"/>
          <w:lang w:val="en-US" w:eastAsia="zh-CN"/>
        </w:rPr>
        <w:t>proinflammatory</w:t>
      </w:r>
      <w:proofErr w:type="spellEnd"/>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antiapoptotic</w:t>
      </w:r>
      <w:proofErr w:type="spellEnd"/>
      <w:r w:rsidRPr="00433A03">
        <w:rPr>
          <w:rFonts w:ascii="Book Antiqua" w:hAnsi="Book Antiqua" w:cs="宋体"/>
          <w:color w:val="000000"/>
          <w:sz w:val="24"/>
          <w:szCs w:val="24"/>
          <w:lang w:val="en-US" w:eastAsia="zh-CN"/>
        </w:rPr>
        <w:t xml:space="preserve"> phenotype underlies the susceptibility to acute pancreatitis in cystic fibrosis </w:t>
      </w:r>
      <w:proofErr w:type="spellStart"/>
      <w:r w:rsidRPr="00433A03">
        <w:rPr>
          <w:rFonts w:ascii="Book Antiqua" w:hAnsi="Book Antiqua" w:cs="宋体"/>
          <w:color w:val="000000"/>
          <w:sz w:val="24"/>
          <w:szCs w:val="24"/>
          <w:lang w:val="en-US" w:eastAsia="zh-CN"/>
        </w:rPr>
        <w:t>transmembrane</w:t>
      </w:r>
      <w:proofErr w:type="spellEnd"/>
      <w:r w:rsidRPr="00433A03">
        <w:rPr>
          <w:rFonts w:ascii="Book Antiqua" w:hAnsi="Book Antiqua" w:cs="宋体"/>
          <w:color w:val="000000"/>
          <w:sz w:val="24"/>
          <w:szCs w:val="24"/>
          <w:lang w:val="en-US" w:eastAsia="zh-CN"/>
        </w:rPr>
        <w:t xml:space="preserve"> regulator (-/-) mice. </w:t>
      </w:r>
      <w:r w:rsidRPr="00433A03">
        <w:rPr>
          <w:rFonts w:ascii="Book Antiqua" w:hAnsi="Book Antiqua" w:cs="宋体"/>
          <w:i/>
          <w:iCs/>
          <w:color w:val="000000"/>
          <w:sz w:val="24"/>
          <w:szCs w:val="24"/>
          <w:lang w:val="en-US" w:eastAsia="zh-CN"/>
        </w:rPr>
        <w:t>Gastroenterology</w:t>
      </w:r>
      <w:r w:rsidRPr="00433A03">
        <w:rPr>
          <w:rFonts w:ascii="Book Antiqua" w:hAnsi="Book Antiqua" w:cs="宋体"/>
          <w:color w:val="000000"/>
          <w:sz w:val="24"/>
          <w:szCs w:val="24"/>
          <w:lang w:val="en-US" w:eastAsia="zh-CN"/>
        </w:rPr>
        <w:t xml:space="preserve"> 2005; </w:t>
      </w:r>
      <w:r w:rsidRPr="00433A03">
        <w:rPr>
          <w:rFonts w:ascii="Book Antiqua" w:hAnsi="Book Antiqua" w:cs="宋体"/>
          <w:b/>
          <w:bCs/>
          <w:color w:val="000000"/>
          <w:sz w:val="24"/>
          <w:szCs w:val="24"/>
          <w:lang w:val="en-US" w:eastAsia="zh-CN"/>
        </w:rPr>
        <w:t>129</w:t>
      </w:r>
      <w:r w:rsidRPr="00433A03">
        <w:rPr>
          <w:rFonts w:ascii="Book Antiqua" w:hAnsi="Book Antiqua" w:cs="宋体"/>
          <w:color w:val="000000"/>
          <w:sz w:val="24"/>
          <w:szCs w:val="24"/>
          <w:lang w:val="en-US" w:eastAsia="zh-CN"/>
        </w:rPr>
        <w:t>: 665-681 [PMID: 16083720 DOI: 10.1016/j.gastro.2005.05.059]</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83 </w:t>
      </w:r>
      <w:r w:rsidRPr="00433A03">
        <w:rPr>
          <w:rFonts w:ascii="Book Antiqua" w:hAnsi="Book Antiqua" w:cs="宋体"/>
          <w:b/>
          <w:bCs/>
          <w:color w:val="000000"/>
          <w:sz w:val="24"/>
          <w:szCs w:val="24"/>
          <w:lang w:val="en-US" w:eastAsia="zh-CN"/>
        </w:rPr>
        <w:t>Rogers CS</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Stoltz</w:t>
      </w:r>
      <w:proofErr w:type="spellEnd"/>
      <w:r w:rsidRPr="00433A03">
        <w:rPr>
          <w:rFonts w:ascii="Book Antiqua" w:hAnsi="Book Antiqua" w:cs="宋体"/>
          <w:color w:val="000000"/>
          <w:sz w:val="24"/>
          <w:szCs w:val="24"/>
          <w:lang w:val="en-US" w:eastAsia="zh-CN"/>
        </w:rPr>
        <w:t xml:space="preserve"> DA, </w:t>
      </w:r>
      <w:proofErr w:type="spellStart"/>
      <w:r w:rsidRPr="00433A03">
        <w:rPr>
          <w:rFonts w:ascii="Book Antiqua" w:hAnsi="Book Antiqua" w:cs="宋体"/>
          <w:color w:val="000000"/>
          <w:sz w:val="24"/>
          <w:szCs w:val="24"/>
          <w:lang w:val="en-US" w:eastAsia="zh-CN"/>
        </w:rPr>
        <w:t>Meyerholz</w:t>
      </w:r>
      <w:proofErr w:type="spellEnd"/>
      <w:r w:rsidRPr="00433A03">
        <w:rPr>
          <w:rFonts w:ascii="Book Antiqua" w:hAnsi="Book Antiqua" w:cs="宋体"/>
          <w:color w:val="000000"/>
          <w:sz w:val="24"/>
          <w:szCs w:val="24"/>
          <w:lang w:val="en-US" w:eastAsia="zh-CN"/>
        </w:rPr>
        <w:t xml:space="preserve"> DK, </w:t>
      </w:r>
      <w:proofErr w:type="spellStart"/>
      <w:r w:rsidRPr="00433A03">
        <w:rPr>
          <w:rFonts w:ascii="Book Antiqua" w:hAnsi="Book Antiqua" w:cs="宋体"/>
          <w:color w:val="000000"/>
          <w:sz w:val="24"/>
          <w:szCs w:val="24"/>
          <w:lang w:val="en-US" w:eastAsia="zh-CN"/>
        </w:rPr>
        <w:t>Ostedgaard</w:t>
      </w:r>
      <w:proofErr w:type="spellEnd"/>
      <w:r w:rsidRPr="00433A03">
        <w:rPr>
          <w:rFonts w:ascii="Book Antiqua" w:hAnsi="Book Antiqua" w:cs="宋体"/>
          <w:color w:val="000000"/>
          <w:sz w:val="24"/>
          <w:szCs w:val="24"/>
          <w:lang w:val="en-US" w:eastAsia="zh-CN"/>
        </w:rPr>
        <w:t xml:space="preserve"> LS, </w:t>
      </w:r>
      <w:proofErr w:type="spellStart"/>
      <w:r w:rsidRPr="00433A03">
        <w:rPr>
          <w:rFonts w:ascii="Book Antiqua" w:hAnsi="Book Antiqua" w:cs="宋体"/>
          <w:color w:val="000000"/>
          <w:sz w:val="24"/>
          <w:szCs w:val="24"/>
          <w:lang w:val="en-US" w:eastAsia="zh-CN"/>
        </w:rPr>
        <w:t>Rokhlina</w:t>
      </w:r>
      <w:proofErr w:type="spellEnd"/>
      <w:r w:rsidRPr="00433A03">
        <w:rPr>
          <w:rFonts w:ascii="Book Antiqua" w:hAnsi="Book Antiqua" w:cs="宋体"/>
          <w:color w:val="000000"/>
          <w:sz w:val="24"/>
          <w:szCs w:val="24"/>
          <w:lang w:val="en-US" w:eastAsia="zh-CN"/>
        </w:rPr>
        <w:t xml:space="preserve"> T, Taft PJ, Rogan MP, </w:t>
      </w:r>
      <w:proofErr w:type="spellStart"/>
      <w:r w:rsidRPr="00433A03">
        <w:rPr>
          <w:rFonts w:ascii="Book Antiqua" w:hAnsi="Book Antiqua" w:cs="宋体"/>
          <w:color w:val="000000"/>
          <w:sz w:val="24"/>
          <w:szCs w:val="24"/>
          <w:lang w:val="en-US" w:eastAsia="zh-CN"/>
        </w:rPr>
        <w:t>Pezzulo</w:t>
      </w:r>
      <w:proofErr w:type="spellEnd"/>
      <w:r w:rsidRPr="00433A03">
        <w:rPr>
          <w:rFonts w:ascii="Book Antiqua" w:hAnsi="Book Antiqua" w:cs="宋体"/>
          <w:color w:val="000000"/>
          <w:sz w:val="24"/>
          <w:szCs w:val="24"/>
          <w:lang w:val="en-US" w:eastAsia="zh-CN"/>
        </w:rPr>
        <w:t xml:space="preserve"> AA, Karp PH, </w:t>
      </w:r>
      <w:proofErr w:type="spellStart"/>
      <w:r w:rsidRPr="00433A03">
        <w:rPr>
          <w:rFonts w:ascii="Book Antiqua" w:hAnsi="Book Antiqua" w:cs="宋体"/>
          <w:color w:val="000000"/>
          <w:sz w:val="24"/>
          <w:szCs w:val="24"/>
          <w:lang w:val="en-US" w:eastAsia="zh-CN"/>
        </w:rPr>
        <w:t>Itani</w:t>
      </w:r>
      <w:proofErr w:type="spellEnd"/>
      <w:r w:rsidRPr="00433A03">
        <w:rPr>
          <w:rFonts w:ascii="Book Antiqua" w:hAnsi="Book Antiqua" w:cs="宋体"/>
          <w:color w:val="000000"/>
          <w:sz w:val="24"/>
          <w:szCs w:val="24"/>
          <w:lang w:val="en-US" w:eastAsia="zh-CN"/>
        </w:rPr>
        <w:t xml:space="preserve"> OA, </w:t>
      </w:r>
      <w:proofErr w:type="spellStart"/>
      <w:r w:rsidRPr="00433A03">
        <w:rPr>
          <w:rFonts w:ascii="Book Antiqua" w:hAnsi="Book Antiqua" w:cs="宋体"/>
          <w:color w:val="000000"/>
          <w:sz w:val="24"/>
          <w:szCs w:val="24"/>
          <w:lang w:val="en-US" w:eastAsia="zh-CN"/>
        </w:rPr>
        <w:t>Kabel</w:t>
      </w:r>
      <w:proofErr w:type="spellEnd"/>
      <w:r w:rsidRPr="00433A03">
        <w:rPr>
          <w:rFonts w:ascii="Book Antiqua" w:hAnsi="Book Antiqua" w:cs="宋体"/>
          <w:color w:val="000000"/>
          <w:sz w:val="24"/>
          <w:szCs w:val="24"/>
          <w:lang w:val="en-US" w:eastAsia="zh-CN"/>
        </w:rPr>
        <w:t xml:space="preserve"> AC, </w:t>
      </w:r>
      <w:proofErr w:type="spellStart"/>
      <w:r w:rsidRPr="00433A03">
        <w:rPr>
          <w:rFonts w:ascii="Book Antiqua" w:hAnsi="Book Antiqua" w:cs="宋体"/>
          <w:color w:val="000000"/>
          <w:sz w:val="24"/>
          <w:szCs w:val="24"/>
          <w:lang w:val="en-US" w:eastAsia="zh-CN"/>
        </w:rPr>
        <w:t>Wohlford-Lenane</w:t>
      </w:r>
      <w:proofErr w:type="spellEnd"/>
      <w:r w:rsidRPr="00433A03">
        <w:rPr>
          <w:rFonts w:ascii="Book Antiqua" w:hAnsi="Book Antiqua" w:cs="宋体"/>
          <w:color w:val="000000"/>
          <w:sz w:val="24"/>
          <w:szCs w:val="24"/>
          <w:lang w:val="en-US" w:eastAsia="zh-CN"/>
        </w:rPr>
        <w:t xml:space="preserve"> CL, Davis GJ, </w:t>
      </w:r>
      <w:proofErr w:type="spellStart"/>
      <w:r w:rsidRPr="00433A03">
        <w:rPr>
          <w:rFonts w:ascii="Book Antiqua" w:hAnsi="Book Antiqua" w:cs="宋体"/>
          <w:color w:val="000000"/>
          <w:sz w:val="24"/>
          <w:szCs w:val="24"/>
          <w:lang w:val="en-US" w:eastAsia="zh-CN"/>
        </w:rPr>
        <w:t>Hanfland</w:t>
      </w:r>
      <w:proofErr w:type="spellEnd"/>
      <w:r w:rsidRPr="00433A03">
        <w:rPr>
          <w:rFonts w:ascii="Book Antiqua" w:hAnsi="Book Antiqua" w:cs="宋体"/>
          <w:color w:val="000000"/>
          <w:sz w:val="24"/>
          <w:szCs w:val="24"/>
          <w:lang w:val="en-US" w:eastAsia="zh-CN"/>
        </w:rPr>
        <w:t xml:space="preserve"> RA, Smith TL, Samuel M, Wax D, Murphy CN, </w:t>
      </w:r>
      <w:proofErr w:type="spellStart"/>
      <w:r w:rsidRPr="00433A03">
        <w:rPr>
          <w:rFonts w:ascii="Book Antiqua" w:hAnsi="Book Antiqua" w:cs="宋体"/>
          <w:color w:val="000000"/>
          <w:sz w:val="24"/>
          <w:szCs w:val="24"/>
          <w:lang w:val="en-US" w:eastAsia="zh-CN"/>
        </w:rPr>
        <w:t>Rieke</w:t>
      </w:r>
      <w:proofErr w:type="spellEnd"/>
      <w:r w:rsidRPr="00433A03">
        <w:rPr>
          <w:rFonts w:ascii="Book Antiqua" w:hAnsi="Book Antiqua" w:cs="宋体"/>
          <w:color w:val="000000"/>
          <w:sz w:val="24"/>
          <w:szCs w:val="24"/>
          <w:lang w:val="en-US" w:eastAsia="zh-CN"/>
        </w:rPr>
        <w:t xml:space="preserve"> A, Whitworth K, </w:t>
      </w:r>
      <w:proofErr w:type="spellStart"/>
      <w:r w:rsidRPr="00433A03">
        <w:rPr>
          <w:rFonts w:ascii="Book Antiqua" w:hAnsi="Book Antiqua" w:cs="宋体"/>
          <w:color w:val="000000"/>
          <w:sz w:val="24"/>
          <w:szCs w:val="24"/>
          <w:lang w:val="en-US" w:eastAsia="zh-CN"/>
        </w:rPr>
        <w:t>Uc</w:t>
      </w:r>
      <w:proofErr w:type="spellEnd"/>
      <w:r w:rsidRPr="00433A03">
        <w:rPr>
          <w:rFonts w:ascii="Book Antiqua" w:hAnsi="Book Antiqua" w:cs="宋体"/>
          <w:color w:val="000000"/>
          <w:sz w:val="24"/>
          <w:szCs w:val="24"/>
          <w:lang w:val="en-US" w:eastAsia="zh-CN"/>
        </w:rPr>
        <w:t xml:space="preserve"> A, </w:t>
      </w:r>
      <w:proofErr w:type="spellStart"/>
      <w:r w:rsidRPr="00433A03">
        <w:rPr>
          <w:rFonts w:ascii="Book Antiqua" w:hAnsi="Book Antiqua" w:cs="宋体"/>
          <w:color w:val="000000"/>
          <w:sz w:val="24"/>
          <w:szCs w:val="24"/>
          <w:lang w:val="en-US" w:eastAsia="zh-CN"/>
        </w:rPr>
        <w:t>Starner</w:t>
      </w:r>
      <w:proofErr w:type="spellEnd"/>
      <w:r w:rsidRPr="00433A03">
        <w:rPr>
          <w:rFonts w:ascii="Book Antiqua" w:hAnsi="Book Antiqua" w:cs="宋体"/>
          <w:color w:val="000000"/>
          <w:sz w:val="24"/>
          <w:szCs w:val="24"/>
          <w:lang w:val="en-US" w:eastAsia="zh-CN"/>
        </w:rPr>
        <w:t xml:space="preserve"> TD, </w:t>
      </w:r>
      <w:proofErr w:type="spellStart"/>
      <w:r w:rsidRPr="00433A03">
        <w:rPr>
          <w:rFonts w:ascii="Book Antiqua" w:hAnsi="Book Antiqua" w:cs="宋体"/>
          <w:color w:val="000000"/>
          <w:sz w:val="24"/>
          <w:szCs w:val="24"/>
          <w:lang w:val="en-US" w:eastAsia="zh-CN"/>
        </w:rPr>
        <w:t>Brogden</w:t>
      </w:r>
      <w:proofErr w:type="spellEnd"/>
      <w:r w:rsidRPr="00433A03">
        <w:rPr>
          <w:rFonts w:ascii="Book Antiqua" w:hAnsi="Book Antiqua" w:cs="宋体"/>
          <w:color w:val="000000"/>
          <w:sz w:val="24"/>
          <w:szCs w:val="24"/>
          <w:lang w:val="en-US" w:eastAsia="zh-CN"/>
        </w:rPr>
        <w:t xml:space="preserve"> KA, </w:t>
      </w:r>
      <w:proofErr w:type="spellStart"/>
      <w:r w:rsidRPr="00433A03">
        <w:rPr>
          <w:rFonts w:ascii="Book Antiqua" w:hAnsi="Book Antiqua" w:cs="宋体"/>
          <w:color w:val="000000"/>
          <w:sz w:val="24"/>
          <w:szCs w:val="24"/>
          <w:lang w:val="en-US" w:eastAsia="zh-CN"/>
        </w:rPr>
        <w:t>Shilyansky</w:t>
      </w:r>
      <w:proofErr w:type="spellEnd"/>
      <w:r w:rsidRPr="00433A03">
        <w:rPr>
          <w:rFonts w:ascii="Book Antiqua" w:hAnsi="Book Antiqua" w:cs="宋体"/>
          <w:color w:val="000000"/>
          <w:sz w:val="24"/>
          <w:szCs w:val="24"/>
          <w:lang w:val="en-US" w:eastAsia="zh-CN"/>
        </w:rPr>
        <w:t xml:space="preserve"> J, McCray PB, </w:t>
      </w:r>
      <w:proofErr w:type="spellStart"/>
      <w:r w:rsidRPr="00433A03">
        <w:rPr>
          <w:rFonts w:ascii="Book Antiqua" w:hAnsi="Book Antiqua" w:cs="宋体"/>
          <w:color w:val="000000"/>
          <w:sz w:val="24"/>
          <w:szCs w:val="24"/>
          <w:lang w:val="en-US" w:eastAsia="zh-CN"/>
        </w:rPr>
        <w:t>Zabner</w:t>
      </w:r>
      <w:proofErr w:type="spellEnd"/>
      <w:r w:rsidRPr="00433A03">
        <w:rPr>
          <w:rFonts w:ascii="Book Antiqua" w:hAnsi="Book Antiqua" w:cs="宋体"/>
          <w:color w:val="000000"/>
          <w:sz w:val="24"/>
          <w:szCs w:val="24"/>
          <w:lang w:val="en-US" w:eastAsia="zh-CN"/>
        </w:rPr>
        <w:t xml:space="preserve"> J, Prather RS, Welsh MJ. Disruption of the CFTR gene produces a model of cystic fibrosis in newborn pigs. </w:t>
      </w:r>
      <w:r w:rsidRPr="00433A03">
        <w:rPr>
          <w:rFonts w:ascii="Book Antiqua" w:hAnsi="Book Antiqua" w:cs="宋体"/>
          <w:i/>
          <w:iCs/>
          <w:color w:val="000000"/>
          <w:sz w:val="24"/>
          <w:szCs w:val="24"/>
          <w:lang w:val="en-US" w:eastAsia="zh-CN"/>
        </w:rPr>
        <w:t>Science</w:t>
      </w:r>
      <w:r w:rsidRPr="00433A03">
        <w:rPr>
          <w:rFonts w:ascii="Book Antiqua" w:hAnsi="Book Antiqua" w:cs="宋体"/>
          <w:color w:val="000000"/>
          <w:sz w:val="24"/>
          <w:szCs w:val="24"/>
          <w:lang w:val="en-US" w:eastAsia="zh-CN"/>
        </w:rPr>
        <w:t xml:space="preserve"> 2008; </w:t>
      </w:r>
      <w:r w:rsidRPr="00433A03">
        <w:rPr>
          <w:rFonts w:ascii="Book Antiqua" w:hAnsi="Book Antiqua" w:cs="宋体"/>
          <w:b/>
          <w:bCs/>
          <w:color w:val="000000"/>
          <w:sz w:val="24"/>
          <w:szCs w:val="24"/>
          <w:lang w:val="en-US" w:eastAsia="zh-CN"/>
        </w:rPr>
        <w:t>321</w:t>
      </w:r>
      <w:r w:rsidRPr="00433A03">
        <w:rPr>
          <w:rFonts w:ascii="Book Antiqua" w:hAnsi="Book Antiqua" w:cs="宋体"/>
          <w:color w:val="000000"/>
          <w:sz w:val="24"/>
          <w:szCs w:val="24"/>
          <w:lang w:val="en-US" w:eastAsia="zh-CN"/>
        </w:rPr>
        <w:t>: 1837-1841 [PMID: 18818360 DOI: 10.1126/science.1163600]</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lastRenderedPageBreak/>
        <w:t xml:space="preserve">84 </w:t>
      </w:r>
      <w:r w:rsidRPr="00433A03">
        <w:rPr>
          <w:rFonts w:ascii="Book Antiqua" w:hAnsi="Book Antiqua" w:cs="宋体"/>
          <w:b/>
          <w:bCs/>
          <w:color w:val="000000"/>
          <w:sz w:val="24"/>
          <w:szCs w:val="24"/>
          <w:lang w:val="en-US" w:eastAsia="zh-CN"/>
        </w:rPr>
        <w:t>Lin F</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Hiesberger</w:t>
      </w:r>
      <w:proofErr w:type="spellEnd"/>
      <w:r w:rsidRPr="00433A03">
        <w:rPr>
          <w:rFonts w:ascii="Book Antiqua" w:hAnsi="Book Antiqua" w:cs="宋体"/>
          <w:color w:val="000000"/>
          <w:sz w:val="24"/>
          <w:szCs w:val="24"/>
          <w:lang w:val="en-US" w:eastAsia="zh-CN"/>
        </w:rPr>
        <w:t xml:space="preserve"> T, </w:t>
      </w:r>
      <w:proofErr w:type="spellStart"/>
      <w:r w:rsidRPr="00433A03">
        <w:rPr>
          <w:rFonts w:ascii="Book Antiqua" w:hAnsi="Book Antiqua" w:cs="宋体"/>
          <w:color w:val="000000"/>
          <w:sz w:val="24"/>
          <w:szCs w:val="24"/>
          <w:lang w:val="en-US" w:eastAsia="zh-CN"/>
        </w:rPr>
        <w:t>Cordes</w:t>
      </w:r>
      <w:proofErr w:type="spellEnd"/>
      <w:r w:rsidRPr="00433A03">
        <w:rPr>
          <w:rFonts w:ascii="Book Antiqua" w:hAnsi="Book Antiqua" w:cs="宋体"/>
          <w:color w:val="000000"/>
          <w:sz w:val="24"/>
          <w:szCs w:val="24"/>
          <w:lang w:val="en-US" w:eastAsia="zh-CN"/>
        </w:rPr>
        <w:t xml:space="preserve"> K, Sinclair AM, Goldstein LS, </w:t>
      </w:r>
      <w:proofErr w:type="spellStart"/>
      <w:r w:rsidRPr="00433A03">
        <w:rPr>
          <w:rFonts w:ascii="Book Antiqua" w:hAnsi="Book Antiqua" w:cs="宋体"/>
          <w:color w:val="000000"/>
          <w:sz w:val="24"/>
          <w:szCs w:val="24"/>
          <w:lang w:val="en-US" w:eastAsia="zh-CN"/>
        </w:rPr>
        <w:t>Somlo</w:t>
      </w:r>
      <w:proofErr w:type="spellEnd"/>
      <w:r w:rsidRPr="00433A03">
        <w:rPr>
          <w:rFonts w:ascii="Book Antiqua" w:hAnsi="Book Antiqua" w:cs="宋体"/>
          <w:color w:val="000000"/>
          <w:sz w:val="24"/>
          <w:szCs w:val="24"/>
          <w:lang w:val="en-US" w:eastAsia="zh-CN"/>
        </w:rPr>
        <w:t xml:space="preserve"> S, Igarashi P. Kidney-specific inactivation of the KIF3A subunit of </w:t>
      </w:r>
      <w:proofErr w:type="spellStart"/>
      <w:r w:rsidRPr="00433A03">
        <w:rPr>
          <w:rFonts w:ascii="Book Antiqua" w:hAnsi="Book Antiqua" w:cs="宋体"/>
          <w:color w:val="000000"/>
          <w:sz w:val="24"/>
          <w:szCs w:val="24"/>
          <w:lang w:val="en-US" w:eastAsia="zh-CN"/>
        </w:rPr>
        <w:t>kinesin</w:t>
      </w:r>
      <w:proofErr w:type="spellEnd"/>
      <w:r w:rsidRPr="00433A03">
        <w:rPr>
          <w:rFonts w:ascii="Book Antiqua" w:hAnsi="Book Antiqua" w:cs="宋体"/>
          <w:color w:val="000000"/>
          <w:sz w:val="24"/>
          <w:szCs w:val="24"/>
          <w:lang w:val="en-US" w:eastAsia="zh-CN"/>
        </w:rPr>
        <w:t xml:space="preserve">-II inhibits renal </w:t>
      </w:r>
      <w:proofErr w:type="spellStart"/>
      <w:r w:rsidRPr="00433A03">
        <w:rPr>
          <w:rFonts w:ascii="Book Antiqua" w:hAnsi="Book Antiqua" w:cs="宋体"/>
          <w:color w:val="000000"/>
          <w:sz w:val="24"/>
          <w:szCs w:val="24"/>
          <w:lang w:val="en-US" w:eastAsia="zh-CN"/>
        </w:rPr>
        <w:t>ciliogenesis</w:t>
      </w:r>
      <w:proofErr w:type="spellEnd"/>
      <w:r w:rsidRPr="00433A03">
        <w:rPr>
          <w:rFonts w:ascii="Book Antiqua" w:hAnsi="Book Antiqua" w:cs="宋体"/>
          <w:color w:val="000000"/>
          <w:sz w:val="24"/>
          <w:szCs w:val="24"/>
          <w:lang w:val="en-US" w:eastAsia="zh-CN"/>
        </w:rPr>
        <w:t xml:space="preserve"> and produces polycystic kidney disease. </w:t>
      </w:r>
      <w:proofErr w:type="spellStart"/>
      <w:r w:rsidRPr="00433A03">
        <w:rPr>
          <w:rFonts w:ascii="Book Antiqua" w:hAnsi="Book Antiqua" w:cs="宋体"/>
          <w:i/>
          <w:iCs/>
          <w:color w:val="000000"/>
          <w:sz w:val="24"/>
          <w:szCs w:val="24"/>
          <w:lang w:val="en-US" w:eastAsia="zh-CN"/>
        </w:rPr>
        <w:t>Proc</w:t>
      </w:r>
      <w:proofErr w:type="spellEnd"/>
      <w:r w:rsidRPr="00433A03">
        <w:rPr>
          <w:rFonts w:ascii="Book Antiqua" w:hAnsi="Book Antiqua" w:cs="宋体"/>
          <w:i/>
          <w:iCs/>
          <w:color w:val="000000"/>
          <w:sz w:val="24"/>
          <w:szCs w:val="24"/>
          <w:lang w:val="en-US" w:eastAsia="zh-CN"/>
        </w:rPr>
        <w:t xml:space="preserve"> </w:t>
      </w:r>
      <w:proofErr w:type="spellStart"/>
      <w:r w:rsidRPr="00433A03">
        <w:rPr>
          <w:rFonts w:ascii="Book Antiqua" w:hAnsi="Book Antiqua" w:cs="宋体"/>
          <w:i/>
          <w:iCs/>
          <w:color w:val="000000"/>
          <w:sz w:val="24"/>
          <w:szCs w:val="24"/>
          <w:lang w:val="en-US" w:eastAsia="zh-CN"/>
        </w:rPr>
        <w:t>Natl</w:t>
      </w:r>
      <w:proofErr w:type="spellEnd"/>
      <w:r w:rsidRPr="00433A03">
        <w:rPr>
          <w:rFonts w:ascii="Book Antiqua" w:hAnsi="Book Antiqua" w:cs="宋体"/>
          <w:i/>
          <w:iCs/>
          <w:color w:val="000000"/>
          <w:sz w:val="24"/>
          <w:szCs w:val="24"/>
          <w:lang w:val="en-US" w:eastAsia="zh-CN"/>
        </w:rPr>
        <w:t xml:space="preserve"> </w:t>
      </w:r>
      <w:proofErr w:type="spellStart"/>
      <w:r w:rsidRPr="00433A03">
        <w:rPr>
          <w:rFonts w:ascii="Book Antiqua" w:hAnsi="Book Antiqua" w:cs="宋体"/>
          <w:i/>
          <w:iCs/>
          <w:color w:val="000000"/>
          <w:sz w:val="24"/>
          <w:szCs w:val="24"/>
          <w:lang w:val="en-US" w:eastAsia="zh-CN"/>
        </w:rPr>
        <w:t>Acad</w:t>
      </w:r>
      <w:proofErr w:type="spellEnd"/>
      <w:r w:rsidRPr="00433A03">
        <w:rPr>
          <w:rFonts w:ascii="Book Antiqua" w:hAnsi="Book Antiqua" w:cs="宋体"/>
          <w:i/>
          <w:iCs/>
          <w:color w:val="000000"/>
          <w:sz w:val="24"/>
          <w:szCs w:val="24"/>
          <w:lang w:val="en-US" w:eastAsia="zh-CN"/>
        </w:rPr>
        <w:t xml:space="preserve"> </w:t>
      </w:r>
      <w:proofErr w:type="spellStart"/>
      <w:r w:rsidRPr="00433A03">
        <w:rPr>
          <w:rFonts w:ascii="Book Antiqua" w:hAnsi="Book Antiqua" w:cs="宋体"/>
          <w:i/>
          <w:iCs/>
          <w:color w:val="000000"/>
          <w:sz w:val="24"/>
          <w:szCs w:val="24"/>
          <w:lang w:val="en-US" w:eastAsia="zh-CN"/>
        </w:rPr>
        <w:t>Sci</w:t>
      </w:r>
      <w:proofErr w:type="spellEnd"/>
      <w:r w:rsidRPr="00433A03">
        <w:rPr>
          <w:rFonts w:ascii="Book Antiqua" w:hAnsi="Book Antiqua" w:cs="宋体"/>
          <w:i/>
          <w:iCs/>
          <w:color w:val="000000"/>
          <w:sz w:val="24"/>
          <w:szCs w:val="24"/>
          <w:lang w:val="en-US" w:eastAsia="zh-CN"/>
        </w:rPr>
        <w:t xml:space="preserve"> U S A</w:t>
      </w:r>
      <w:r w:rsidRPr="00433A03">
        <w:rPr>
          <w:rFonts w:ascii="Book Antiqua" w:hAnsi="Book Antiqua" w:cs="宋体"/>
          <w:color w:val="000000"/>
          <w:sz w:val="24"/>
          <w:szCs w:val="24"/>
          <w:lang w:val="en-US" w:eastAsia="zh-CN"/>
        </w:rPr>
        <w:t xml:space="preserve"> 2003; </w:t>
      </w:r>
      <w:r w:rsidRPr="00433A03">
        <w:rPr>
          <w:rFonts w:ascii="Book Antiqua" w:hAnsi="Book Antiqua" w:cs="宋体"/>
          <w:b/>
          <w:bCs/>
          <w:color w:val="000000"/>
          <w:sz w:val="24"/>
          <w:szCs w:val="24"/>
          <w:lang w:val="en-US" w:eastAsia="zh-CN"/>
        </w:rPr>
        <w:t>100</w:t>
      </w:r>
      <w:r w:rsidRPr="00433A03">
        <w:rPr>
          <w:rFonts w:ascii="Book Antiqua" w:hAnsi="Book Antiqua" w:cs="宋体"/>
          <w:color w:val="000000"/>
          <w:sz w:val="24"/>
          <w:szCs w:val="24"/>
          <w:lang w:val="en-US" w:eastAsia="zh-CN"/>
        </w:rPr>
        <w:t>: 5286-5291 [PMID: 12672950 DOI: 10.1073/pnas.0836980100]</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85 </w:t>
      </w:r>
      <w:r w:rsidRPr="00433A03">
        <w:rPr>
          <w:rFonts w:ascii="Book Antiqua" w:hAnsi="Book Antiqua" w:cs="宋体"/>
          <w:b/>
          <w:bCs/>
          <w:color w:val="000000"/>
          <w:sz w:val="24"/>
          <w:szCs w:val="24"/>
          <w:lang w:val="en-US" w:eastAsia="zh-CN"/>
        </w:rPr>
        <w:t>Harding HP</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Zeng</w:t>
      </w:r>
      <w:proofErr w:type="spellEnd"/>
      <w:r w:rsidRPr="00433A03">
        <w:rPr>
          <w:rFonts w:ascii="Book Antiqua" w:hAnsi="Book Antiqua" w:cs="宋体"/>
          <w:color w:val="000000"/>
          <w:sz w:val="24"/>
          <w:szCs w:val="24"/>
          <w:lang w:val="en-US" w:eastAsia="zh-CN"/>
        </w:rPr>
        <w:t xml:space="preserve"> H, Zhang Y, </w:t>
      </w:r>
      <w:proofErr w:type="spellStart"/>
      <w:r w:rsidRPr="00433A03">
        <w:rPr>
          <w:rFonts w:ascii="Book Antiqua" w:hAnsi="Book Antiqua" w:cs="宋体"/>
          <w:color w:val="000000"/>
          <w:sz w:val="24"/>
          <w:szCs w:val="24"/>
          <w:lang w:val="en-US" w:eastAsia="zh-CN"/>
        </w:rPr>
        <w:t>Jungries</w:t>
      </w:r>
      <w:proofErr w:type="spellEnd"/>
      <w:r w:rsidRPr="00433A03">
        <w:rPr>
          <w:rFonts w:ascii="Book Antiqua" w:hAnsi="Book Antiqua" w:cs="宋体"/>
          <w:color w:val="000000"/>
          <w:sz w:val="24"/>
          <w:szCs w:val="24"/>
          <w:lang w:val="en-US" w:eastAsia="zh-CN"/>
        </w:rPr>
        <w:t xml:space="preserve"> R, Chung P, </w:t>
      </w:r>
      <w:proofErr w:type="spellStart"/>
      <w:r w:rsidRPr="00433A03">
        <w:rPr>
          <w:rFonts w:ascii="Book Antiqua" w:hAnsi="Book Antiqua" w:cs="宋体"/>
          <w:color w:val="000000"/>
          <w:sz w:val="24"/>
          <w:szCs w:val="24"/>
          <w:lang w:val="en-US" w:eastAsia="zh-CN"/>
        </w:rPr>
        <w:t>Plesken</w:t>
      </w:r>
      <w:proofErr w:type="spellEnd"/>
      <w:r w:rsidRPr="00433A03">
        <w:rPr>
          <w:rFonts w:ascii="Book Antiqua" w:hAnsi="Book Antiqua" w:cs="宋体"/>
          <w:color w:val="000000"/>
          <w:sz w:val="24"/>
          <w:szCs w:val="24"/>
          <w:lang w:val="en-US" w:eastAsia="zh-CN"/>
        </w:rPr>
        <w:t xml:space="preserve"> H, Sabatini DD, Ron D. Diabetes mellitus and exocrine pancreatic dysfunction in perk-/- mice reveals a role for translational control in secretory cell survival. </w:t>
      </w:r>
      <w:proofErr w:type="spellStart"/>
      <w:r w:rsidRPr="00433A03">
        <w:rPr>
          <w:rFonts w:ascii="Book Antiqua" w:hAnsi="Book Antiqua" w:cs="宋体"/>
          <w:i/>
          <w:iCs/>
          <w:color w:val="000000"/>
          <w:sz w:val="24"/>
          <w:szCs w:val="24"/>
          <w:lang w:val="en-US" w:eastAsia="zh-CN"/>
        </w:rPr>
        <w:t>Mol</w:t>
      </w:r>
      <w:proofErr w:type="spellEnd"/>
      <w:r w:rsidRPr="00433A03">
        <w:rPr>
          <w:rFonts w:ascii="Book Antiqua" w:hAnsi="Book Antiqua" w:cs="宋体"/>
          <w:i/>
          <w:iCs/>
          <w:color w:val="000000"/>
          <w:sz w:val="24"/>
          <w:szCs w:val="24"/>
          <w:lang w:val="en-US" w:eastAsia="zh-CN"/>
        </w:rPr>
        <w:t xml:space="preserve"> Cell</w:t>
      </w:r>
      <w:r w:rsidRPr="00433A03">
        <w:rPr>
          <w:rFonts w:ascii="Book Antiqua" w:hAnsi="Book Antiqua" w:cs="宋体"/>
          <w:color w:val="000000"/>
          <w:sz w:val="24"/>
          <w:szCs w:val="24"/>
          <w:lang w:val="en-US" w:eastAsia="zh-CN"/>
        </w:rPr>
        <w:t xml:space="preserve"> 2001; </w:t>
      </w:r>
      <w:r w:rsidRPr="00433A03">
        <w:rPr>
          <w:rFonts w:ascii="Book Antiqua" w:hAnsi="Book Antiqua" w:cs="宋体"/>
          <w:b/>
          <w:bCs/>
          <w:color w:val="000000"/>
          <w:sz w:val="24"/>
          <w:szCs w:val="24"/>
          <w:lang w:val="en-US" w:eastAsia="zh-CN"/>
        </w:rPr>
        <w:t>7</w:t>
      </w:r>
      <w:r w:rsidRPr="00433A03">
        <w:rPr>
          <w:rFonts w:ascii="Book Antiqua" w:hAnsi="Book Antiqua" w:cs="宋体"/>
          <w:color w:val="000000"/>
          <w:sz w:val="24"/>
          <w:szCs w:val="24"/>
          <w:lang w:val="en-US" w:eastAsia="zh-CN"/>
        </w:rPr>
        <w:t>: 1153-1163 [PMID: 11430819 DOI: 10.1016/S1097-2765(01)00264-7]</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86 </w:t>
      </w:r>
      <w:proofErr w:type="spellStart"/>
      <w:r w:rsidRPr="00433A03">
        <w:rPr>
          <w:rFonts w:ascii="Book Antiqua" w:hAnsi="Book Antiqua" w:cs="宋体"/>
          <w:b/>
          <w:bCs/>
          <w:color w:val="000000"/>
          <w:sz w:val="24"/>
          <w:szCs w:val="24"/>
          <w:lang w:val="en-US" w:eastAsia="zh-CN"/>
        </w:rPr>
        <w:t>Marrache</w:t>
      </w:r>
      <w:proofErr w:type="spellEnd"/>
      <w:r w:rsidRPr="00433A03">
        <w:rPr>
          <w:rFonts w:ascii="Book Antiqua" w:hAnsi="Book Antiqua" w:cs="宋体"/>
          <w:b/>
          <w:bCs/>
          <w:color w:val="000000"/>
          <w:sz w:val="24"/>
          <w:szCs w:val="24"/>
          <w:lang w:val="en-US" w:eastAsia="zh-CN"/>
        </w:rPr>
        <w:t xml:space="preserve"> F</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Tu</w:t>
      </w:r>
      <w:proofErr w:type="spellEnd"/>
      <w:r w:rsidRPr="00433A03">
        <w:rPr>
          <w:rFonts w:ascii="Book Antiqua" w:hAnsi="Book Antiqua" w:cs="宋体"/>
          <w:color w:val="000000"/>
          <w:sz w:val="24"/>
          <w:szCs w:val="24"/>
          <w:lang w:val="en-US" w:eastAsia="zh-CN"/>
        </w:rPr>
        <w:t xml:space="preserve"> SP, </w:t>
      </w:r>
      <w:proofErr w:type="spellStart"/>
      <w:r w:rsidRPr="00433A03">
        <w:rPr>
          <w:rFonts w:ascii="Book Antiqua" w:hAnsi="Book Antiqua" w:cs="宋体"/>
          <w:color w:val="000000"/>
          <w:sz w:val="24"/>
          <w:szCs w:val="24"/>
          <w:lang w:val="en-US" w:eastAsia="zh-CN"/>
        </w:rPr>
        <w:t>Bhagat</w:t>
      </w:r>
      <w:proofErr w:type="spellEnd"/>
      <w:r w:rsidRPr="00433A03">
        <w:rPr>
          <w:rFonts w:ascii="Book Antiqua" w:hAnsi="Book Antiqua" w:cs="宋体"/>
          <w:color w:val="000000"/>
          <w:sz w:val="24"/>
          <w:szCs w:val="24"/>
          <w:lang w:val="en-US" w:eastAsia="zh-CN"/>
        </w:rPr>
        <w:t xml:space="preserve"> G, </w:t>
      </w:r>
      <w:proofErr w:type="spellStart"/>
      <w:r w:rsidRPr="00433A03">
        <w:rPr>
          <w:rFonts w:ascii="Book Antiqua" w:hAnsi="Book Antiqua" w:cs="宋体"/>
          <w:color w:val="000000"/>
          <w:sz w:val="24"/>
          <w:szCs w:val="24"/>
          <w:lang w:val="en-US" w:eastAsia="zh-CN"/>
        </w:rPr>
        <w:t>Pendyala</w:t>
      </w:r>
      <w:proofErr w:type="spellEnd"/>
      <w:r w:rsidRPr="00433A03">
        <w:rPr>
          <w:rFonts w:ascii="Book Antiqua" w:hAnsi="Book Antiqua" w:cs="宋体"/>
          <w:color w:val="000000"/>
          <w:sz w:val="24"/>
          <w:szCs w:val="24"/>
          <w:lang w:val="en-US" w:eastAsia="zh-CN"/>
        </w:rPr>
        <w:t xml:space="preserve"> S, </w:t>
      </w:r>
      <w:proofErr w:type="spellStart"/>
      <w:r w:rsidRPr="00433A03">
        <w:rPr>
          <w:rFonts w:ascii="Book Antiqua" w:hAnsi="Book Antiqua" w:cs="宋体"/>
          <w:color w:val="000000"/>
          <w:sz w:val="24"/>
          <w:szCs w:val="24"/>
          <w:lang w:val="en-US" w:eastAsia="zh-CN"/>
        </w:rPr>
        <w:t>Osterreicher</w:t>
      </w:r>
      <w:proofErr w:type="spellEnd"/>
      <w:r w:rsidRPr="00433A03">
        <w:rPr>
          <w:rFonts w:ascii="Book Antiqua" w:hAnsi="Book Antiqua" w:cs="宋体"/>
          <w:color w:val="000000"/>
          <w:sz w:val="24"/>
          <w:szCs w:val="24"/>
          <w:lang w:val="en-US" w:eastAsia="zh-CN"/>
        </w:rPr>
        <w:t xml:space="preserve"> CH, Gordon S, </w:t>
      </w:r>
      <w:proofErr w:type="spellStart"/>
      <w:r w:rsidRPr="00433A03">
        <w:rPr>
          <w:rFonts w:ascii="Book Antiqua" w:hAnsi="Book Antiqua" w:cs="宋体"/>
          <w:color w:val="000000"/>
          <w:sz w:val="24"/>
          <w:szCs w:val="24"/>
          <w:lang w:val="en-US" w:eastAsia="zh-CN"/>
        </w:rPr>
        <w:t>Ramanathan</w:t>
      </w:r>
      <w:proofErr w:type="spellEnd"/>
      <w:r w:rsidRPr="00433A03">
        <w:rPr>
          <w:rFonts w:ascii="Book Antiqua" w:hAnsi="Book Antiqua" w:cs="宋体"/>
          <w:color w:val="000000"/>
          <w:sz w:val="24"/>
          <w:szCs w:val="24"/>
          <w:lang w:val="en-US" w:eastAsia="zh-CN"/>
        </w:rPr>
        <w:t xml:space="preserve"> V, </w:t>
      </w:r>
      <w:proofErr w:type="spellStart"/>
      <w:r w:rsidRPr="00433A03">
        <w:rPr>
          <w:rFonts w:ascii="Book Antiqua" w:hAnsi="Book Antiqua" w:cs="宋体"/>
          <w:color w:val="000000"/>
          <w:sz w:val="24"/>
          <w:szCs w:val="24"/>
          <w:lang w:val="en-US" w:eastAsia="zh-CN"/>
        </w:rPr>
        <w:t>Penz-Osterreicher</w:t>
      </w:r>
      <w:proofErr w:type="spellEnd"/>
      <w:r w:rsidRPr="00433A03">
        <w:rPr>
          <w:rFonts w:ascii="Book Antiqua" w:hAnsi="Book Antiqua" w:cs="宋体"/>
          <w:color w:val="000000"/>
          <w:sz w:val="24"/>
          <w:szCs w:val="24"/>
          <w:lang w:val="en-US" w:eastAsia="zh-CN"/>
        </w:rPr>
        <w:t xml:space="preserve"> M, Betz KS, Song Z, Wang TC. Overexpression of interleukin-1beta in the murine pancreas results in chronic pancreatitis. </w:t>
      </w:r>
      <w:r w:rsidRPr="00433A03">
        <w:rPr>
          <w:rFonts w:ascii="Book Antiqua" w:hAnsi="Book Antiqua" w:cs="宋体"/>
          <w:i/>
          <w:iCs/>
          <w:color w:val="000000"/>
          <w:sz w:val="24"/>
          <w:szCs w:val="24"/>
          <w:lang w:val="en-US" w:eastAsia="zh-CN"/>
        </w:rPr>
        <w:t>Gastroenterology</w:t>
      </w:r>
      <w:r w:rsidRPr="00433A03">
        <w:rPr>
          <w:rFonts w:ascii="Book Antiqua" w:hAnsi="Book Antiqua" w:cs="宋体"/>
          <w:color w:val="000000"/>
          <w:sz w:val="24"/>
          <w:szCs w:val="24"/>
          <w:lang w:val="en-US" w:eastAsia="zh-CN"/>
        </w:rPr>
        <w:t xml:space="preserve"> 2008; </w:t>
      </w:r>
      <w:r w:rsidRPr="00433A03">
        <w:rPr>
          <w:rFonts w:ascii="Book Antiqua" w:hAnsi="Book Antiqua" w:cs="宋体"/>
          <w:b/>
          <w:bCs/>
          <w:color w:val="000000"/>
          <w:sz w:val="24"/>
          <w:szCs w:val="24"/>
          <w:lang w:val="en-US" w:eastAsia="zh-CN"/>
        </w:rPr>
        <w:t>135</w:t>
      </w:r>
      <w:r w:rsidRPr="00433A03">
        <w:rPr>
          <w:rFonts w:ascii="Book Antiqua" w:hAnsi="Book Antiqua" w:cs="宋体"/>
          <w:color w:val="000000"/>
          <w:sz w:val="24"/>
          <w:szCs w:val="24"/>
          <w:lang w:val="en-US" w:eastAsia="zh-CN"/>
        </w:rPr>
        <w:t>: 1277-1287 [PMID: 18789941 DOI: 10.1053/j.gastro.2008.06.078]</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87 </w:t>
      </w:r>
      <w:proofErr w:type="spellStart"/>
      <w:r w:rsidRPr="00433A03">
        <w:rPr>
          <w:rFonts w:ascii="Book Antiqua" w:hAnsi="Book Antiqua" w:cs="宋体"/>
          <w:b/>
          <w:bCs/>
          <w:color w:val="000000"/>
          <w:sz w:val="24"/>
          <w:szCs w:val="24"/>
          <w:lang w:val="en-US" w:eastAsia="zh-CN"/>
        </w:rPr>
        <w:t>Aho</w:t>
      </w:r>
      <w:proofErr w:type="spellEnd"/>
      <w:r w:rsidRPr="00433A03">
        <w:rPr>
          <w:rFonts w:ascii="Book Antiqua" w:hAnsi="Book Antiqua" w:cs="宋体"/>
          <w:b/>
          <w:bCs/>
          <w:color w:val="000000"/>
          <w:sz w:val="24"/>
          <w:szCs w:val="24"/>
          <w:lang w:val="en-US" w:eastAsia="zh-CN"/>
        </w:rPr>
        <w:t xml:space="preserve"> HJ</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Nevalainen</w:t>
      </w:r>
      <w:proofErr w:type="spellEnd"/>
      <w:r w:rsidRPr="00433A03">
        <w:rPr>
          <w:rFonts w:ascii="Book Antiqua" w:hAnsi="Book Antiqua" w:cs="宋体"/>
          <w:color w:val="000000"/>
          <w:sz w:val="24"/>
          <w:szCs w:val="24"/>
          <w:lang w:val="en-US" w:eastAsia="zh-CN"/>
        </w:rPr>
        <w:t xml:space="preserve"> TJ, Lindberg RL, </w:t>
      </w:r>
      <w:proofErr w:type="spellStart"/>
      <w:r w:rsidRPr="00433A03">
        <w:rPr>
          <w:rFonts w:ascii="Book Antiqua" w:hAnsi="Book Antiqua" w:cs="宋体"/>
          <w:color w:val="000000"/>
          <w:sz w:val="24"/>
          <w:szCs w:val="24"/>
          <w:lang w:val="en-US" w:eastAsia="zh-CN"/>
        </w:rPr>
        <w:t>Aho</w:t>
      </w:r>
      <w:proofErr w:type="spellEnd"/>
      <w:r w:rsidRPr="00433A03">
        <w:rPr>
          <w:rFonts w:ascii="Book Antiqua" w:hAnsi="Book Antiqua" w:cs="宋体"/>
          <w:color w:val="000000"/>
          <w:sz w:val="24"/>
          <w:szCs w:val="24"/>
          <w:lang w:val="en-US" w:eastAsia="zh-CN"/>
        </w:rPr>
        <w:t xml:space="preserve"> AJ. Experimental pancreatitis in the rat. The role of phospholipase A in sodium </w:t>
      </w:r>
      <w:proofErr w:type="spellStart"/>
      <w:r w:rsidRPr="00433A03">
        <w:rPr>
          <w:rFonts w:ascii="Book Antiqua" w:hAnsi="Book Antiqua" w:cs="宋体"/>
          <w:color w:val="000000"/>
          <w:sz w:val="24"/>
          <w:szCs w:val="24"/>
          <w:lang w:val="en-US" w:eastAsia="zh-CN"/>
        </w:rPr>
        <w:t>taurocholate</w:t>
      </w:r>
      <w:proofErr w:type="spellEnd"/>
      <w:r w:rsidRPr="00433A03">
        <w:rPr>
          <w:rFonts w:ascii="Book Antiqua" w:hAnsi="Book Antiqua" w:cs="宋体"/>
          <w:color w:val="000000"/>
          <w:sz w:val="24"/>
          <w:szCs w:val="24"/>
          <w:lang w:val="en-US" w:eastAsia="zh-CN"/>
        </w:rPr>
        <w:t xml:space="preserve">-induced acute </w:t>
      </w:r>
      <w:proofErr w:type="spellStart"/>
      <w:r w:rsidRPr="00433A03">
        <w:rPr>
          <w:rFonts w:ascii="Book Antiqua" w:hAnsi="Book Antiqua" w:cs="宋体"/>
          <w:color w:val="000000"/>
          <w:sz w:val="24"/>
          <w:szCs w:val="24"/>
          <w:lang w:val="en-US" w:eastAsia="zh-CN"/>
        </w:rPr>
        <w:t>haemorrhagic</w:t>
      </w:r>
      <w:proofErr w:type="spellEnd"/>
      <w:r w:rsidRPr="00433A03">
        <w:rPr>
          <w:rFonts w:ascii="Book Antiqua" w:hAnsi="Book Antiqua" w:cs="宋体"/>
          <w:color w:val="000000"/>
          <w:sz w:val="24"/>
          <w:szCs w:val="24"/>
          <w:lang w:val="en-US" w:eastAsia="zh-CN"/>
        </w:rPr>
        <w:t xml:space="preserve"> pancreatitis. </w:t>
      </w:r>
      <w:proofErr w:type="spellStart"/>
      <w:r w:rsidRPr="00433A03">
        <w:rPr>
          <w:rFonts w:ascii="Book Antiqua" w:hAnsi="Book Antiqua" w:cs="宋体"/>
          <w:i/>
          <w:iCs/>
          <w:color w:val="000000"/>
          <w:sz w:val="24"/>
          <w:szCs w:val="24"/>
          <w:lang w:val="en-US" w:eastAsia="zh-CN"/>
        </w:rPr>
        <w:t>Scand</w:t>
      </w:r>
      <w:proofErr w:type="spellEnd"/>
      <w:r w:rsidRPr="00433A03">
        <w:rPr>
          <w:rFonts w:ascii="Book Antiqua" w:hAnsi="Book Antiqua" w:cs="宋体"/>
          <w:i/>
          <w:iCs/>
          <w:color w:val="000000"/>
          <w:sz w:val="24"/>
          <w:szCs w:val="24"/>
          <w:lang w:val="en-US" w:eastAsia="zh-CN"/>
        </w:rPr>
        <w:t xml:space="preserve"> J </w:t>
      </w:r>
      <w:proofErr w:type="spellStart"/>
      <w:r w:rsidRPr="00433A03">
        <w:rPr>
          <w:rFonts w:ascii="Book Antiqua" w:hAnsi="Book Antiqua" w:cs="宋体"/>
          <w:i/>
          <w:iCs/>
          <w:color w:val="000000"/>
          <w:sz w:val="24"/>
          <w:szCs w:val="24"/>
          <w:lang w:val="en-US" w:eastAsia="zh-CN"/>
        </w:rPr>
        <w:t>Gastroenterol</w:t>
      </w:r>
      <w:proofErr w:type="spellEnd"/>
      <w:r w:rsidRPr="00433A03">
        <w:rPr>
          <w:rFonts w:ascii="Book Antiqua" w:hAnsi="Book Antiqua" w:cs="宋体"/>
          <w:color w:val="000000"/>
          <w:sz w:val="24"/>
          <w:szCs w:val="24"/>
          <w:lang w:val="en-US" w:eastAsia="zh-CN"/>
        </w:rPr>
        <w:t xml:space="preserve"> 1980; </w:t>
      </w:r>
      <w:r w:rsidRPr="00433A03">
        <w:rPr>
          <w:rFonts w:ascii="Book Antiqua" w:hAnsi="Book Antiqua" w:cs="宋体"/>
          <w:b/>
          <w:bCs/>
          <w:color w:val="000000"/>
          <w:sz w:val="24"/>
          <w:szCs w:val="24"/>
          <w:lang w:val="en-US" w:eastAsia="zh-CN"/>
        </w:rPr>
        <w:t>15</w:t>
      </w:r>
      <w:r w:rsidRPr="00433A03">
        <w:rPr>
          <w:rFonts w:ascii="Book Antiqua" w:hAnsi="Book Antiqua" w:cs="宋体"/>
          <w:color w:val="000000"/>
          <w:sz w:val="24"/>
          <w:szCs w:val="24"/>
          <w:lang w:val="en-US" w:eastAsia="zh-CN"/>
        </w:rPr>
        <w:t>: 1027-1031 [PMID: 6165066 DOI: 10.3109/00365528009181808]</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88 </w:t>
      </w:r>
      <w:proofErr w:type="spellStart"/>
      <w:r w:rsidRPr="00433A03">
        <w:rPr>
          <w:rFonts w:ascii="Book Antiqua" w:hAnsi="Book Antiqua" w:cs="宋体"/>
          <w:b/>
          <w:bCs/>
          <w:color w:val="000000"/>
          <w:sz w:val="24"/>
          <w:szCs w:val="24"/>
          <w:lang w:val="en-US" w:eastAsia="zh-CN"/>
        </w:rPr>
        <w:t>Mundlos</w:t>
      </w:r>
      <w:proofErr w:type="spellEnd"/>
      <w:r w:rsidRPr="00433A03">
        <w:rPr>
          <w:rFonts w:ascii="Book Antiqua" w:hAnsi="Book Antiqua" w:cs="宋体"/>
          <w:b/>
          <w:bCs/>
          <w:color w:val="000000"/>
          <w:sz w:val="24"/>
          <w:szCs w:val="24"/>
          <w:lang w:val="en-US" w:eastAsia="zh-CN"/>
        </w:rPr>
        <w:t xml:space="preserve"> S</w:t>
      </w:r>
      <w:r w:rsidRPr="00433A03">
        <w:rPr>
          <w:rFonts w:ascii="Book Antiqua" w:hAnsi="Book Antiqua" w:cs="宋体"/>
          <w:color w:val="000000"/>
          <w:sz w:val="24"/>
          <w:szCs w:val="24"/>
          <w:lang w:val="en-US" w:eastAsia="zh-CN"/>
        </w:rPr>
        <w:t xml:space="preserve">, Adler G, </w:t>
      </w:r>
      <w:proofErr w:type="spellStart"/>
      <w:r w:rsidRPr="00433A03">
        <w:rPr>
          <w:rFonts w:ascii="Book Antiqua" w:hAnsi="Book Antiqua" w:cs="宋体"/>
          <w:color w:val="000000"/>
          <w:sz w:val="24"/>
          <w:szCs w:val="24"/>
          <w:lang w:val="en-US" w:eastAsia="zh-CN"/>
        </w:rPr>
        <w:t>Schaar</w:t>
      </w:r>
      <w:proofErr w:type="spellEnd"/>
      <w:r w:rsidRPr="00433A03">
        <w:rPr>
          <w:rFonts w:ascii="Book Antiqua" w:hAnsi="Book Antiqua" w:cs="宋体"/>
          <w:color w:val="000000"/>
          <w:sz w:val="24"/>
          <w:szCs w:val="24"/>
          <w:lang w:val="en-US" w:eastAsia="zh-CN"/>
        </w:rPr>
        <w:t xml:space="preserve"> M, Koop I, Arnold R. Exocrine pancreatic function in oleic acid-induced pancreatic insufficiency in rats. </w:t>
      </w:r>
      <w:r w:rsidRPr="00433A03">
        <w:rPr>
          <w:rFonts w:ascii="Book Antiqua" w:hAnsi="Book Antiqua" w:cs="宋体"/>
          <w:i/>
          <w:iCs/>
          <w:color w:val="000000"/>
          <w:sz w:val="24"/>
          <w:szCs w:val="24"/>
          <w:lang w:val="en-US" w:eastAsia="zh-CN"/>
        </w:rPr>
        <w:t>Pancreas</w:t>
      </w:r>
      <w:r w:rsidRPr="00433A03">
        <w:rPr>
          <w:rFonts w:ascii="Book Antiqua" w:hAnsi="Book Antiqua" w:cs="宋体"/>
          <w:color w:val="000000"/>
          <w:sz w:val="24"/>
          <w:szCs w:val="24"/>
          <w:lang w:val="en-US" w:eastAsia="zh-CN"/>
        </w:rPr>
        <w:t xml:space="preserve"> 1986; </w:t>
      </w:r>
      <w:r w:rsidRPr="00433A03">
        <w:rPr>
          <w:rFonts w:ascii="Book Antiqua" w:hAnsi="Book Antiqua" w:cs="宋体"/>
          <w:b/>
          <w:bCs/>
          <w:color w:val="000000"/>
          <w:sz w:val="24"/>
          <w:szCs w:val="24"/>
          <w:lang w:val="en-US" w:eastAsia="zh-CN"/>
        </w:rPr>
        <w:t>1</w:t>
      </w:r>
      <w:r w:rsidRPr="00433A03">
        <w:rPr>
          <w:rFonts w:ascii="Book Antiqua" w:hAnsi="Book Antiqua" w:cs="宋体"/>
          <w:color w:val="000000"/>
          <w:sz w:val="24"/>
          <w:szCs w:val="24"/>
          <w:lang w:val="en-US" w:eastAsia="zh-CN"/>
        </w:rPr>
        <w:t>: 29-36 [PMID: 2437560 DOI: 10.1097/00006676-198601000-00007]</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89 </w:t>
      </w:r>
      <w:r w:rsidRPr="00433A03">
        <w:rPr>
          <w:rFonts w:ascii="Book Antiqua" w:hAnsi="Book Antiqua" w:cs="宋体"/>
          <w:b/>
          <w:bCs/>
          <w:color w:val="000000"/>
          <w:sz w:val="24"/>
          <w:szCs w:val="24"/>
          <w:lang w:val="en-US" w:eastAsia="zh-CN"/>
        </w:rPr>
        <w:t>Henry JP</w:t>
      </w:r>
      <w:r w:rsidRPr="00433A03">
        <w:rPr>
          <w:rFonts w:ascii="Book Antiqua" w:hAnsi="Book Antiqua" w:cs="宋体"/>
          <w:color w:val="000000"/>
          <w:sz w:val="24"/>
          <w:szCs w:val="24"/>
          <w:lang w:val="en-US" w:eastAsia="zh-CN"/>
        </w:rPr>
        <w:t xml:space="preserve">, Steinberg WM. Pancreatic function tests in the rat model of chronic pancreatic insufficiency. </w:t>
      </w:r>
      <w:r w:rsidRPr="00433A03">
        <w:rPr>
          <w:rFonts w:ascii="Book Antiqua" w:hAnsi="Book Antiqua" w:cs="宋体"/>
          <w:i/>
          <w:iCs/>
          <w:color w:val="000000"/>
          <w:sz w:val="24"/>
          <w:szCs w:val="24"/>
          <w:lang w:val="en-US" w:eastAsia="zh-CN"/>
        </w:rPr>
        <w:t>Pancreas</w:t>
      </w:r>
      <w:r w:rsidRPr="00433A03">
        <w:rPr>
          <w:rFonts w:ascii="Book Antiqua" w:hAnsi="Book Antiqua" w:cs="宋体"/>
          <w:color w:val="000000"/>
          <w:sz w:val="24"/>
          <w:szCs w:val="24"/>
          <w:lang w:val="en-US" w:eastAsia="zh-CN"/>
        </w:rPr>
        <w:t xml:space="preserve"> 1993; </w:t>
      </w:r>
      <w:r w:rsidRPr="00433A03">
        <w:rPr>
          <w:rFonts w:ascii="Book Antiqua" w:hAnsi="Book Antiqua" w:cs="宋体"/>
          <w:b/>
          <w:bCs/>
          <w:color w:val="000000"/>
          <w:sz w:val="24"/>
          <w:szCs w:val="24"/>
          <w:lang w:val="en-US" w:eastAsia="zh-CN"/>
        </w:rPr>
        <w:t>8</w:t>
      </w:r>
      <w:r w:rsidRPr="00433A03">
        <w:rPr>
          <w:rFonts w:ascii="Book Antiqua" w:hAnsi="Book Antiqua" w:cs="宋体"/>
          <w:color w:val="000000"/>
          <w:sz w:val="24"/>
          <w:szCs w:val="24"/>
          <w:lang w:val="en-US" w:eastAsia="zh-CN"/>
        </w:rPr>
        <w:t>: 622-626 [PMID: 8302800 DOI: .1097/00006676-199309000-00015]</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90 </w:t>
      </w:r>
      <w:r w:rsidRPr="00433A03">
        <w:rPr>
          <w:rFonts w:ascii="Book Antiqua" w:hAnsi="Book Antiqua" w:cs="宋体"/>
          <w:b/>
          <w:bCs/>
          <w:color w:val="000000"/>
          <w:sz w:val="24"/>
          <w:szCs w:val="24"/>
          <w:lang w:val="en-US" w:eastAsia="zh-CN"/>
        </w:rPr>
        <w:t>Yamaguchi T</w:t>
      </w:r>
      <w:r w:rsidRPr="00433A03">
        <w:rPr>
          <w:rFonts w:ascii="Book Antiqua" w:hAnsi="Book Antiqua" w:cs="宋体"/>
          <w:color w:val="000000"/>
          <w:sz w:val="24"/>
          <w:szCs w:val="24"/>
          <w:lang w:val="en-US" w:eastAsia="zh-CN"/>
        </w:rPr>
        <w:t xml:space="preserve">, Nakamura H, </w:t>
      </w:r>
      <w:proofErr w:type="spellStart"/>
      <w:r w:rsidRPr="00433A03">
        <w:rPr>
          <w:rFonts w:ascii="Book Antiqua" w:hAnsi="Book Antiqua" w:cs="宋体"/>
          <w:color w:val="000000"/>
          <w:sz w:val="24"/>
          <w:szCs w:val="24"/>
          <w:lang w:val="en-US" w:eastAsia="zh-CN"/>
        </w:rPr>
        <w:t>Kihara</w:t>
      </w:r>
      <w:proofErr w:type="spellEnd"/>
      <w:r w:rsidRPr="00433A03">
        <w:rPr>
          <w:rFonts w:ascii="Book Antiqua" w:hAnsi="Book Antiqua" w:cs="宋体"/>
          <w:color w:val="000000"/>
          <w:sz w:val="24"/>
          <w:szCs w:val="24"/>
          <w:lang w:val="en-US" w:eastAsia="zh-CN"/>
        </w:rPr>
        <w:t xml:space="preserve"> Y, Taguchi M, Yoshikawa H, </w:t>
      </w:r>
      <w:proofErr w:type="spellStart"/>
      <w:r w:rsidRPr="00433A03">
        <w:rPr>
          <w:rFonts w:ascii="Book Antiqua" w:hAnsi="Book Antiqua" w:cs="宋体"/>
          <w:color w:val="000000"/>
          <w:sz w:val="24"/>
          <w:szCs w:val="24"/>
          <w:lang w:val="en-US" w:eastAsia="zh-CN"/>
        </w:rPr>
        <w:t>Otsuki</w:t>
      </w:r>
      <w:proofErr w:type="spellEnd"/>
      <w:r w:rsidRPr="00433A03">
        <w:rPr>
          <w:rFonts w:ascii="Book Antiqua" w:hAnsi="Book Antiqua" w:cs="宋体"/>
          <w:color w:val="000000"/>
          <w:sz w:val="24"/>
          <w:szCs w:val="24"/>
          <w:lang w:val="en-US" w:eastAsia="zh-CN"/>
        </w:rPr>
        <w:t xml:space="preserve"> M. Long-term overexpression of membrane type-1 matrix metalloproteinase and matrix metalloproteinase-2 in oleic acid-induced pancreatitis in rats. </w:t>
      </w:r>
      <w:r w:rsidRPr="00433A03">
        <w:rPr>
          <w:rFonts w:ascii="Book Antiqua" w:hAnsi="Book Antiqua" w:cs="宋体"/>
          <w:i/>
          <w:iCs/>
          <w:color w:val="000000"/>
          <w:sz w:val="24"/>
          <w:szCs w:val="24"/>
          <w:lang w:val="en-US" w:eastAsia="zh-CN"/>
        </w:rPr>
        <w:t>Pancreas</w:t>
      </w:r>
      <w:r w:rsidRPr="00433A03">
        <w:rPr>
          <w:rFonts w:ascii="Book Antiqua" w:hAnsi="Book Antiqua" w:cs="宋体"/>
          <w:color w:val="000000"/>
          <w:sz w:val="24"/>
          <w:szCs w:val="24"/>
          <w:lang w:val="en-US" w:eastAsia="zh-CN"/>
        </w:rPr>
        <w:t xml:space="preserve"> 2002; </w:t>
      </w:r>
      <w:r w:rsidRPr="00433A03">
        <w:rPr>
          <w:rFonts w:ascii="Book Antiqua" w:hAnsi="Book Antiqua" w:cs="宋体"/>
          <w:b/>
          <w:bCs/>
          <w:color w:val="000000"/>
          <w:sz w:val="24"/>
          <w:szCs w:val="24"/>
          <w:lang w:val="en-US" w:eastAsia="zh-CN"/>
        </w:rPr>
        <w:t>24</w:t>
      </w:r>
      <w:r w:rsidRPr="00433A03">
        <w:rPr>
          <w:rFonts w:ascii="Book Antiqua" w:hAnsi="Book Antiqua" w:cs="宋体"/>
          <w:color w:val="000000"/>
          <w:sz w:val="24"/>
          <w:szCs w:val="24"/>
          <w:lang w:val="en-US" w:eastAsia="zh-CN"/>
        </w:rPr>
        <w:t>: 348-356 [PMID: 11961487 DOI: 10.1097/00006676-200205000-00005]</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91 </w:t>
      </w:r>
      <w:proofErr w:type="spellStart"/>
      <w:r w:rsidRPr="00433A03">
        <w:rPr>
          <w:rFonts w:ascii="Book Antiqua" w:hAnsi="Book Antiqua" w:cs="宋体"/>
          <w:b/>
          <w:bCs/>
          <w:color w:val="000000"/>
          <w:sz w:val="24"/>
          <w:szCs w:val="24"/>
          <w:lang w:val="en-US" w:eastAsia="zh-CN"/>
        </w:rPr>
        <w:t>Tashiro</w:t>
      </w:r>
      <w:proofErr w:type="spellEnd"/>
      <w:r w:rsidRPr="00433A03">
        <w:rPr>
          <w:rFonts w:ascii="Book Antiqua" w:hAnsi="Book Antiqua" w:cs="宋体"/>
          <w:b/>
          <w:bCs/>
          <w:color w:val="000000"/>
          <w:sz w:val="24"/>
          <w:szCs w:val="24"/>
          <w:lang w:val="en-US" w:eastAsia="zh-CN"/>
        </w:rPr>
        <w:t xml:space="preserve"> M</w:t>
      </w:r>
      <w:r w:rsidRPr="00433A03">
        <w:rPr>
          <w:rFonts w:ascii="Book Antiqua" w:hAnsi="Book Antiqua" w:cs="宋体"/>
          <w:color w:val="000000"/>
          <w:sz w:val="24"/>
          <w:szCs w:val="24"/>
          <w:lang w:val="en-US" w:eastAsia="zh-CN"/>
        </w:rPr>
        <w:t xml:space="preserve">, Nakamura H, Taguchi M, Yamaguchi T, Yoshikawa H, </w:t>
      </w:r>
      <w:proofErr w:type="spellStart"/>
      <w:r w:rsidRPr="00433A03">
        <w:rPr>
          <w:rFonts w:ascii="Book Antiqua" w:hAnsi="Book Antiqua" w:cs="宋体"/>
          <w:color w:val="000000"/>
          <w:sz w:val="24"/>
          <w:szCs w:val="24"/>
          <w:lang w:val="en-US" w:eastAsia="zh-CN"/>
        </w:rPr>
        <w:t>Fukumitsu</w:t>
      </w:r>
      <w:proofErr w:type="spellEnd"/>
      <w:r w:rsidRPr="00433A03">
        <w:rPr>
          <w:rFonts w:ascii="Book Antiqua" w:hAnsi="Book Antiqua" w:cs="宋体"/>
          <w:color w:val="000000"/>
          <w:sz w:val="24"/>
          <w:szCs w:val="24"/>
          <w:lang w:val="en-US" w:eastAsia="zh-CN"/>
        </w:rPr>
        <w:t xml:space="preserve"> K, </w:t>
      </w:r>
      <w:proofErr w:type="spellStart"/>
      <w:r w:rsidRPr="00433A03">
        <w:rPr>
          <w:rFonts w:ascii="Book Antiqua" w:hAnsi="Book Antiqua" w:cs="宋体"/>
          <w:color w:val="000000"/>
          <w:sz w:val="24"/>
          <w:szCs w:val="24"/>
          <w:lang w:val="en-US" w:eastAsia="zh-CN"/>
        </w:rPr>
        <w:t>Kihara</w:t>
      </w:r>
      <w:proofErr w:type="spellEnd"/>
      <w:r w:rsidRPr="00433A03">
        <w:rPr>
          <w:rFonts w:ascii="Book Antiqua" w:hAnsi="Book Antiqua" w:cs="宋体"/>
          <w:color w:val="000000"/>
          <w:sz w:val="24"/>
          <w:szCs w:val="24"/>
          <w:lang w:val="en-US" w:eastAsia="zh-CN"/>
        </w:rPr>
        <w:t xml:space="preserve"> Y, </w:t>
      </w:r>
      <w:proofErr w:type="spellStart"/>
      <w:r w:rsidRPr="00433A03">
        <w:rPr>
          <w:rFonts w:ascii="Book Antiqua" w:hAnsi="Book Antiqua" w:cs="宋体"/>
          <w:color w:val="000000"/>
          <w:sz w:val="24"/>
          <w:szCs w:val="24"/>
          <w:lang w:val="en-US" w:eastAsia="zh-CN"/>
        </w:rPr>
        <w:t>Otsuki</w:t>
      </w:r>
      <w:proofErr w:type="spellEnd"/>
      <w:r w:rsidRPr="00433A03">
        <w:rPr>
          <w:rFonts w:ascii="Book Antiqua" w:hAnsi="Book Antiqua" w:cs="宋体"/>
          <w:color w:val="000000"/>
          <w:sz w:val="24"/>
          <w:szCs w:val="24"/>
          <w:lang w:val="en-US" w:eastAsia="zh-CN"/>
        </w:rPr>
        <w:t xml:space="preserve"> M. Oleic acid-induced pancreatitis alters expression of transforming growth factor-beta1 and extracellular matrix components in rats. </w:t>
      </w:r>
      <w:r w:rsidRPr="00433A03">
        <w:rPr>
          <w:rFonts w:ascii="Book Antiqua" w:hAnsi="Book Antiqua" w:cs="宋体"/>
          <w:i/>
          <w:iCs/>
          <w:color w:val="000000"/>
          <w:sz w:val="24"/>
          <w:szCs w:val="24"/>
          <w:lang w:val="en-US" w:eastAsia="zh-CN"/>
        </w:rPr>
        <w:t>Pancreas</w:t>
      </w:r>
      <w:r w:rsidRPr="00433A03">
        <w:rPr>
          <w:rFonts w:ascii="Book Antiqua" w:hAnsi="Book Antiqua" w:cs="宋体"/>
          <w:color w:val="000000"/>
          <w:sz w:val="24"/>
          <w:szCs w:val="24"/>
          <w:lang w:val="en-US" w:eastAsia="zh-CN"/>
        </w:rPr>
        <w:t xml:space="preserve"> 2003; </w:t>
      </w:r>
      <w:r w:rsidRPr="00433A03">
        <w:rPr>
          <w:rFonts w:ascii="Book Antiqua" w:hAnsi="Book Antiqua" w:cs="宋体"/>
          <w:b/>
          <w:bCs/>
          <w:color w:val="000000"/>
          <w:sz w:val="24"/>
          <w:szCs w:val="24"/>
          <w:lang w:val="en-US" w:eastAsia="zh-CN"/>
        </w:rPr>
        <w:t>26</w:t>
      </w:r>
      <w:r w:rsidRPr="00433A03">
        <w:rPr>
          <w:rFonts w:ascii="Book Antiqua" w:hAnsi="Book Antiqua" w:cs="宋体"/>
          <w:color w:val="000000"/>
          <w:sz w:val="24"/>
          <w:szCs w:val="24"/>
          <w:lang w:val="en-US" w:eastAsia="zh-CN"/>
        </w:rPr>
        <w:t>: 197-204 [PMID: 12604920 DOI: 10.1097/00006676-200303000-00018]</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92 </w:t>
      </w:r>
      <w:r w:rsidRPr="00433A03">
        <w:rPr>
          <w:rFonts w:ascii="Book Antiqua" w:hAnsi="Book Antiqua" w:cs="宋体"/>
          <w:b/>
          <w:bCs/>
          <w:color w:val="000000"/>
          <w:sz w:val="24"/>
          <w:szCs w:val="24"/>
          <w:lang w:val="en-US" w:eastAsia="zh-CN"/>
        </w:rPr>
        <w:t>Tomita T</w:t>
      </w:r>
      <w:r w:rsidRPr="00433A03">
        <w:rPr>
          <w:rFonts w:ascii="Book Antiqua" w:hAnsi="Book Antiqua" w:cs="宋体"/>
          <w:color w:val="000000"/>
          <w:sz w:val="24"/>
          <w:szCs w:val="24"/>
          <w:lang w:val="en-US" w:eastAsia="zh-CN"/>
        </w:rPr>
        <w:t xml:space="preserve">, Rhodes J, </w:t>
      </w:r>
      <w:proofErr w:type="spellStart"/>
      <w:r w:rsidRPr="00433A03">
        <w:rPr>
          <w:rFonts w:ascii="Book Antiqua" w:hAnsi="Book Antiqua" w:cs="宋体"/>
          <w:color w:val="000000"/>
          <w:sz w:val="24"/>
          <w:szCs w:val="24"/>
          <w:lang w:val="en-US" w:eastAsia="zh-CN"/>
        </w:rPr>
        <w:t>Falscroft</w:t>
      </w:r>
      <w:proofErr w:type="spellEnd"/>
      <w:r w:rsidRPr="00433A03">
        <w:rPr>
          <w:rFonts w:ascii="Book Antiqua" w:hAnsi="Book Antiqua" w:cs="宋体"/>
          <w:color w:val="000000"/>
          <w:sz w:val="24"/>
          <w:szCs w:val="24"/>
          <w:lang w:val="en-US" w:eastAsia="zh-CN"/>
        </w:rPr>
        <w:t xml:space="preserve"> J, </w:t>
      </w:r>
      <w:proofErr w:type="spellStart"/>
      <w:r w:rsidRPr="00433A03">
        <w:rPr>
          <w:rFonts w:ascii="Book Antiqua" w:hAnsi="Book Antiqua" w:cs="宋体"/>
          <w:color w:val="000000"/>
          <w:sz w:val="24"/>
          <w:szCs w:val="24"/>
          <w:lang w:val="en-US" w:eastAsia="zh-CN"/>
        </w:rPr>
        <w:t>Doull</w:t>
      </w:r>
      <w:proofErr w:type="spellEnd"/>
      <w:r w:rsidRPr="00433A03">
        <w:rPr>
          <w:rFonts w:ascii="Book Antiqua" w:hAnsi="Book Antiqua" w:cs="宋体"/>
          <w:color w:val="000000"/>
          <w:sz w:val="24"/>
          <w:szCs w:val="24"/>
          <w:lang w:val="en-US" w:eastAsia="zh-CN"/>
        </w:rPr>
        <w:t xml:space="preserve"> V, Kimmel JR, Pollock HG. Endocrine pancreas in the rat model of exocrine pancreatic insufficiency. </w:t>
      </w:r>
      <w:r w:rsidRPr="00433A03">
        <w:rPr>
          <w:rFonts w:ascii="Book Antiqua" w:hAnsi="Book Antiqua" w:cs="宋体"/>
          <w:i/>
          <w:iCs/>
          <w:color w:val="000000"/>
          <w:sz w:val="24"/>
          <w:szCs w:val="24"/>
          <w:lang w:val="en-US" w:eastAsia="zh-CN"/>
        </w:rPr>
        <w:t>Pancreas</w:t>
      </w:r>
      <w:r w:rsidRPr="00433A03">
        <w:rPr>
          <w:rFonts w:ascii="Book Antiqua" w:hAnsi="Book Antiqua" w:cs="宋体"/>
          <w:color w:val="000000"/>
          <w:sz w:val="24"/>
          <w:szCs w:val="24"/>
          <w:lang w:val="en-US" w:eastAsia="zh-CN"/>
        </w:rPr>
        <w:t xml:space="preserve"> 1988; </w:t>
      </w:r>
      <w:r w:rsidRPr="00433A03">
        <w:rPr>
          <w:rFonts w:ascii="Book Antiqua" w:hAnsi="Book Antiqua" w:cs="宋体"/>
          <w:b/>
          <w:bCs/>
          <w:color w:val="000000"/>
          <w:sz w:val="24"/>
          <w:szCs w:val="24"/>
          <w:lang w:val="en-US" w:eastAsia="zh-CN"/>
        </w:rPr>
        <w:t>3</w:t>
      </w:r>
      <w:r w:rsidRPr="00433A03">
        <w:rPr>
          <w:rFonts w:ascii="Book Antiqua" w:hAnsi="Book Antiqua" w:cs="宋体"/>
          <w:color w:val="000000"/>
          <w:sz w:val="24"/>
          <w:szCs w:val="24"/>
          <w:lang w:val="en-US" w:eastAsia="zh-CN"/>
        </w:rPr>
        <w:t>: 568-575 [PMID: 3054870 DOI: 10.1097/00006676-198810000-00010]</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93 </w:t>
      </w:r>
      <w:r w:rsidRPr="00433A03">
        <w:rPr>
          <w:rFonts w:ascii="Book Antiqua" w:hAnsi="Book Antiqua" w:cs="宋体"/>
          <w:b/>
          <w:bCs/>
          <w:color w:val="000000"/>
          <w:sz w:val="24"/>
          <w:szCs w:val="24"/>
          <w:lang w:val="en-US" w:eastAsia="zh-CN"/>
        </w:rPr>
        <w:t>Steinberg WM</w:t>
      </w:r>
      <w:r w:rsidRPr="00433A03">
        <w:rPr>
          <w:rFonts w:ascii="Book Antiqua" w:hAnsi="Book Antiqua" w:cs="宋体"/>
          <w:color w:val="000000"/>
          <w:sz w:val="24"/>
          <w:szCs w:val="24"/>
          <w:lang w:val="en-US" w:eastAsia="zh-CN"/>
        </w:rPr>
        <w:t xml:space="preserve">, Burns MK, Henry JP, </w:t>
      </w:r>
      <w:proofErr w:type="spellStart"/>
      <w:r w:rsidRPr="00433A03">
        <w:rPr>
          <w:rFonts w:ascii="Book Antiqua" w:hAnsi="Book Antiqua" w:cs="宋体"/>
          <w:color w:val="000000"/>
          <w:sz w:val="24"/>
          <w:szCs w:val="24"/>
          <w:lang w:val="en-US" w:eastAsia="zh-CN"/>
        </w:rPr>
        <w:t>Nochomovitz</w:t>
      </w:r>
      <w:proofErr w:type="spellEnd"/>
      <w:r w:rsidRPr="00433A03">
        <w:rPr>
          <w:rFonts w:ascii="Book Antiqua" w:hAnsi="Book Antiqua" w:cs="宋体"/>
          <w:color w:val="000000"/>
          <w:sz w:val="24"/>
          <w:szCs w:val="24"/>
          <w:lang w:val="en-US" w:eastAsia="zh-CN"/>
        </w:rPr>
        <w:t xml:space="preserve"> LE, Anderson KK. </w:t>
      </w:r>
      <w:proofErr w:type="spellStart"/>
      <w:r w:rsidRPr="00433A03">
        <w:rPr>
          <w:rFonts w:ascii="Book Antiqua" w:hAnsi="Book Antiqua" w:cs="宋体"/>
          <w:color w:val="000000"/>
          <w:sz w:val="24"/>
          <w:szCs w:val="24"/>
          <w:lang w:val="en-US" w:eastAsia="zh-CN"/>
        </w:rPr>
        <w:t>Cerulein</w:t>
      </w:r>
      <w:proofErr w:type="spellEnd"/>
      <w:r w:rsidRPr="00433A03">
        <w:rPr>
          <w:rFonts w:ascii="Book Antiqua" w:hAnsi="Book Antiqua" w:cs="宋体"/>
          <w:color w:val="000000"/>
          <w:sz w:val="24"/>
          <w:szCs w:val="24"/>
          <w:lang w:val="en-US" w:eastAsia="zh-CN"/>
        </w:rPr>
        <w:t xml:space="preserve"> induces hyperplasia of the pancreas in a rat model of chronic pancreatic insufficiency. </w:t>
      </w:r>
      <w:r w:rsidRPr="00433A03">
        <w:rPr>
          <w:rFonts w:ascii="Book Antiqua" w:hAnsi="Book Antiqua" w:cs="宋体"/>
          <w:i/>
          <w:iCs/>
          <w:color w:val="000000"/>
          <w:sz w:val="24"/>
          <w:szCs w:val="24"/>
          <w:lang w:val="en-US" w:eastAsia="zh-CN"/>
        </w:rPr>
        <w:t>Pancreas</w:t>
      </w:r>
      <w:r w:rsidRPr="00433A03">
        <w:rPr>
          <w:rFonts w:ascii="Book Antiqua" w:hAnsi="Book Antiqua" w:cs="宋体"/>
          <w:color w:val="000000"/>
          <w:sz w:val="24"/>
          <w:szCs w:val="24"/>
          <w:lang w:val="en-US" w:eastAsia="zh-CN"/>
        </w:rPr>
        <w:t xml:space="preserve"> 1987; </w:t>
      </w:r>
      <w:r w:rsidRPr="00433A03">
        <w:rPr>
          <w:rFonts w:ascii="Book Antiqua" w:hAnsi="Book Antiqua" w:cs="宋体"/>
          <w:b/>
          <w:bCs/>
          <w:color w:val="000000"/>
          <w:sz w:val="24"/>
          <w:szCs w:val="24"/>
          <w:lang w:val="en-US" w:eastAsia="zh-CN"/>
        </w:rPr>
        <w:t>2</w:t>
      </w:r>
      <w:r w:rsidRPr="00433A03">
        <w:rPr>
          <w:rFonts w:ascii="Book Antiqua" w:hAnsi="Book Antiqua" w:cs="宋体"/>
          <w:color w:val="000000"/>
          <w:sz w:val="24"/>
          <w:szCs w:val="24"/>
          <w:lang w:val="en-US" w:eastAsia="zh-CN"/>
        </w:rPr>
        <w:t>: 176-180 [PMID: 3628223 DOI: 10.1097/00006676-198703000-00009]</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94 </w:t>
      </w:r>
      <w:proofErr w:type="spellStart"/>
      <w:r w:rsidRPr="00433A03">
        <w:rPr>
          <w:rFonts w:ascii="Book Antiqua" w:hAnsi="Book Antiqua" w:cs="宋体"/>
          <w:b/>
          <w:bCs/>
          <w:color w:val="000000"/>
          <w:sz w:val="24"/>
          <w:szCs w:val="24"/>
          <w:lang w:val="en-US" w:eastAsia="zh-CN"/>
        </w:rPr>
        <w:t>Kataoka</w:t>
      </w:r>
      <w:proofErr w:type="spellEnd"/>
      <w:r w:rsidRPr="00433A03">
        <w:rPr>
          <w:rFonts w:ascii="Book Antiqua" w:hAnsi="Book Antiqua" w:cs="宋体"/>
          <w:b/>
          <w:bCs/>
          <w:color w:val="000000"/>
          <w:sz w:val="24"/>
          <w:szCs w:val="24"/>
          <w:lang w:val="en-US" w:eastAsia="zh-CN"/>
        </w:rPr>
        <w:t xml:space="preserve"> K</w:t>
      </w:r>
      <w:r w:rsidRPr="00433A03">
        <w:rPr>
          <w:rFonts w:ascii="Book Antiqua" w:hAnsi="Book Antiqua" w:cs="宋体"/>
          <w:color w:val="000000"/>
          <w:sz w:val="24"/>
          <w:szCs w:val="24"/>
          <w:lang w:val="en-US" w:eastAsia="zh-CN"/>
        </w:rPr>
        <w:t xml:space="preserve">, Sasaki T, </w:t>
      </w:r>
      <w:proofErr w:type="spellStart"/>
      <w:r w:rsidRPr="00433A03">
        <w:rPr>
          <w:rFonts w:ascii="Book Antiqua" w:hAnsi="Book Antiqua" w:cs="宋体"/>
          <w:color w:val="000000"/>
          <w:sz w:val="24"/>
          <w:szCs w:val="24"/>
          <w:lang w:val="en-US" w:eastAsia="zh-CN"/>
        </w:rPr>
        <w:t>Yorizumi</w:t>
      </w:r>
      <w:proofErr w:type="spellEnd"/>
      <w:r w:rsidRPr="00433A03">
        <w:rPr>
          <w:rFonts w:ascii="Book Antiqua" w:hAnsi="Book Antiqua" w:cs="宋体"/>
          <w:color w:val="000000"/>
          <w:sz w:val="24"/>
          <w:szCs w:val="24"/>
          <w:lang w:val="en-US" w:eastAsia="zh-CN"/>
        </w:rPr>
        <w:t xml:space="preserve"> H, </w:t>
      </w:r>
      <w:proofErr w:type="spellStart"/>
      <w:r w:rsidRPr="00433A03">
        <w:rPr>
          <w:rFonts w:ascii="Book Antiqua" w:hAnsi="Book Antiqua" w:cs="宋体"/>
          <w:color w:val="000000"/>
          <w:sz w:val="24"/>
          <w:szCs w:val="24"/>
          <w:lang w:val="en-US" w:eastAsia="zh-CN"/>
        </w:rPr>
        <w:t>Sakagami</w:t>
      </w:r>
      <w:proofErr w:type="spellEnd"/>
      <w:r w:rsidRPr="00433A03">
        <w:rPr>
          <w:rFonts w:ascii="Book Antiqua" w:hAnsi="Book Antiqua" w:cs="宋体"/>
          <w:color w:val="000000"/>
          <w:sz w:val="24"/>
          <w:szCs w:val="24"/>
          <w:lang w:val="en-US" w:eastAsia="zh-CN"/>
        </w:rPr>
        <w:t xml:space="preserve"> J, Kashima K. Pathophysiologic studies of experimental chronic pancreatitis in rats induced by injection of </w:t>
      </w:r>
      <w:proofErr w:type="spellStart"/>
      <w:r w:rsidRPr="00433A03">
        <w:rPr>
          <w:rFonts w:ascii="Book Antiqua" w:hAnsi="Book Antiqua" w:cs="宋体"/>
          <w:color w:val="000000"/>
          <w:sz w:val="24"/>
          <w:szCs w:val="24"/>
          <w:lang w:val="en-US" w:eastAsia="zh-CN"/>
        </w:rPr>
        <w:t>zein</w:t>
      </w:r>
      <w:proofErr w:type="spellEnd"/>
      <w:r w:rsidRPr="00433A03">
        <w:rPr>
          <w:rFonts w:ascii="Book Antiqua" w:hAnsi="Book Antiqua" w:cs="宋体"/>
          <w:color w:val="000000"/>
          <w:sz w:val="24"/>
          <w:szCs w:val="24"/>
          <w:lang w:val="en-US" w:eastAsia="zh-CN"/>
        </w:rPr>
        <w:t xml:space="preserve">-oleic acid-linoleic acid solution into the pancreatic duct. </w:t>
      </w:r>
      <w:r w:rsidRPr="00433A03">
        <w:rPr>
          <w:rFonts w:ascii="Book Antiqua" w:hAnsi="Book Antiqua" w:cs="宋体"/>
          <w:i/>
          <w:iCs/>
          <w:color w:val="000000"/>
          <w:sz w:val="24"/>
          <w:szCs w:val="24"/>
          <w:lang w:val="en-US" w:eastAsia="zh-CN"/>
        </w:rPr>
        <w:t>Pancreas</w:t>
      </w:r>
      <w:r w:rsidRPr="00433A03">
        <w:rPr>
          <w:rFonts w:ascii="Book Antiqua" w:hAnsi="Book Antiqua" w:cs="宋体"/>
          <w:color w:val="000000"/>
          <w:sz w:val="24"/>
          <w:szCs w:val="24"/>
          <w:lang w:val="en-US" w:eastAsia="zh-CN"/>
        </w:rPr>
        <w:t xml:space="preserve"> 1998; </w:t>
      </w:r>
      <w:r w:rsidRPr="00433A03">
        <w:rPr>
          <w:rFonts w:ascii="Book Antiqua" w:hAnsi="Book Antiqua" w:cs="宋体"/>
          <w:b/>
          <w:bCs/>
          <w:color w:val="000000"/>
          <w:sz w:val="24"/>
          <w:szCs w:val="24"/>
          <w:lang w:val="en-US" w:eastAsia="zh-CN"/>
        </w:rPr>
        <w:t>16</w:t>
      </w:r>
      <w:r w:rsidRPr="00433A03">
        <w:rPr>
          <w:rFonts w:ascii="Book Antiqua" w:hAnsi="Book Antiqua" w:cs="宋体"/>
          <w:color w:val="000000"/>
          <w:sz w:val="24"/>
          <w:szCs w:val="24"/>
          <w:lang w:val="en-US" w:eastAsia="zh-CN"/>
        </w:rPr>
        <w:t>: 289-299 [PMID: 9548669 DOI: 10.1097/00006676-199804000-00014]</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95 </w:t>
      </w:r>
      <w:r w:rsidRPr="00433A03">
        <w:rPr>
          <w:rFonts w:ascii="Book Antiqua" w:hAnsi="Book Antiqua" w:cs="宋体"/>
          <w:b/>
          <w:bCs/>
          <w:color w:val="000000"/>
          <w:sz w:val="24"/>
          <w:szCs w:val="24"/>
          <w:lang w:val="en-US" w:eastAsia="zh-CN"/>
        </w:rPr>
        <w:t>Yamaguchi T</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Kihara</w:t>
      </w:r>
      <w:proofErr w:type="spellEnd"/>
      <w:r w:rsidRPr="00433A03">
        <w:rPr>
          <w:rFonts w:ascii="Book Antiqua" w:hAnsi="Book Antiqua" w:cs="宋体"/>
          <w:color w:val="000000"/>
          <w:sz w:val="24"/>
          <w:szCs w:val="24"/>
          <w:lang w:val="en-US" w:eastAsia="zh-CN"/>
        </w:rPr>
        <w:t xml:space="preserve"> Y, Yamamoto M, </w:t>
      </w:r>
      <w:proofErr w:type="spellStart"/>
      <w:r w:rsidRPr="00433A03">
        <w:rPr>
          <w:rFonts w:ascii="Book Antiqua" w:hAnsi="Book Antiqua" w:cs="宋体"/>
          <w:color w:val="000000"/>
          <w:sz w:val="24"/>
          <w:szCs w:val="24"/>
          <w:lang w:val="en-US" w:eastAsia="zh-CN"/>
        </w:rPr>
        <w:t>Otsuki</w:t>
      </w:r>
      <w:proofErr w:type="spellEnd"/>
      <w:r w:rsidRPr="00433A03">
        <w:rPr>
          <w:rFonts w:ascii="Book Antiqua" w:hAnsi="Book Antiqua" w:cs="宋体"/>
          <w:color w:val="000000"/>
          <w:sz w:val="24"/>
          <w:szCs w:val="24"/>
          <w:lang w:val="en-US" w:eastAsia="zh-CN"/>
        </w:rPr>
        <w:t xml:space="preserve"> M. Transient stasis of pancreatic fluid flow together with mild injury of the pancreatic duct cause chronic pancreatitis. </w:t>
      </w:r>
      <w:r w:rsidRPr="00433A03">
        <w:rPr>
          <w:rFonts w:ascii="Book Antiqua" w:hAnsi="Book Antiqua" w:cs="宋体"/>
          <w:i/>
          <w:iCs/>
          <w:color w:val="000000"/>
          <w:sz w:val="24"/>
          <w:szCs w:val="24"/>
          <w:lang w:val="en-US" w:eastAsia="zh-CN"/>
        </w:rPr>
        <w:t xml:space="preserve">Dig Dis </w:t>
      </w:r>
      <w:proofErr w:type="spellStart"/>
      <w:r w:rsidRPr="00433A03">
        <w:rPr>
          <w:rFonts w:ascii="Book Antiqua" w:hAnsi="Book Antiqua" w:cs="宋体"/>
          <w:i/>
          <w:iCs/>
          <w:color w:val="000000"/>
          <w:sz w:val="24"/>
          <w:szCs w:val="24"/>
          <w:lang w:val="en-US" w:eastAsia="zh-CN"/>
        </w:rPr>
        <w:t>Sci</w:t>
      </w:r>
      <w:proofErr w:type="spellEnd"/>
      <w:r w:rsidRPr="00433A03">
        <w:rPr>
          <w:rFonts w:ascii="Book Antiqua" w:hAnsi="Book Antiqua" w:cs="宋体"/>
          <w:color w:val="000000"/>
          <w:sz w:val="24"/>
          <w:szCs w:val="24"/>
          <w:lang w:val="en-US" w:eastAsia="zh-CN"/>
        </w:rPr>
        <w:t xml:space="preserve"> 2011; </w:t>
      </w:r>
      <w:r w:rsidRPr="00433A03">
        <w:rPr>
          <w:rFonts w:ascii="Book Antiqua" w:hAnsi="Book Antiqua" w:cs="宋体"/>
          <w:b/>
          <w:bCs/>
          <w:color w:val="000000"/>
          <w:sz w:val="24"/>
          <w:szCs w:val="24"/>
          <w:lang w:val="en-US" w:eastAsia="zh-CN"/>
        </w:rPr>
        <w:t>56</w:t>
      </w:r>
      <w:r w:rsidRPr="00433A03">
        <w:rPr>
          <w:rFonts w:ascii="Book Antiqua" w:hAnsi="Book Antiqua" w:cs="宋体"/>
          <w:color w:val="000000"/>
          <w:sz w:val="24"/>
          <w:szCs w:val="24"/>
          <w:lang w:val="en-US" w:eastAsia="zh-CN"/>
        </w:rPr>
        <w:t>: 2326-2332 [PMID: 21274624 DOI: 10.1007/s10620-011-1586-1]</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lastRenderedPageBreak/>
        <w:t xml:space="preserve">96 </w:t>
      </w:r>
      <w:proofErr w:type="spellStart"/>
      <w:r w:rsidRPr="00433A03">
        <w:rPr>
          <w:rFonts w:ascii="Book Antiqua" w:hAnsi="Book Antiqua" w:cs="宋体"/>
          <w:b/>
          <w:bCs/>
          <w:color w:val="000000"/>
          <w:sz w:val="24"/>
          <w:szCs w:val="24"/>
          <w:lang w:val="en-US" w:eastAsia="zh-CN"/>
        </w:rPr>
        <w:t>Churg</w:t>
      </w:r>
      <w:proofErr w:type="spellEnd"/>
      <w:r w:rsidRPr="00433A03">
        <w:rPr>
          <w:rFonts w:ascii="Book Antiqua" w:hAnsi="Book Antiqua" w:cs="宋体"/>
          <w:b/>
          <w:bCs/>
          <w:color w:val="000000"/>
          <w:sz w:val="24"/>
          <w:szCs w:val="24"/>
          <w:lang w:val="en-US" w:eastAsia="zh-CN"/>
        </w:rPr>
        <w:t xml:space="preserve"> A</w:t>
      </w:r>
      <w:r w:rsidRPr="00433A03">
        <w:rPr>
          <w:rFonts w:ascii="Book Antiqua" w:hAnsi="Book Antiqua" w:cs="宋体"/>
          <w:color w:val="000000"/>
          <w:sz w:val="24"/>
          <w:szCs w:val="24"/>
          <w:lang w:val="en-US" w:eastAsia="zh-CN"/>
        </w:rPr>
        <w:t xml:space="preserve">, Richter WR. Early changes in the exocrine pancreas of the dog and rat after ligation of the pancreatic duct. A light and electron microscopic study. </w:t>
      </w:r>
      <w:r w:rsidRPr="00433A03">
        <w:rPr>
          <w:rFonts w:ascii="Book Antiqua" w:hAnsi="Book Antiqua" w:cs="宋体"/>
          <w:i/>
          <w:iCs/>
          <w:color w:val="000000"/>
          <w:sz w:val="24"/>
          <w:szCs w:val="24"/>
          <w:lang w:val="en-US" w:eastAsia="zh-CN"/>
        </w:rPr>
        <w:t xml:space="preserve">Am J </w:t>
      </w:r>
      <w:proofErr w:type="spellStart"/>
      <w:r w:rsidRPr="00433A03">
        <w:rPr>
          <w:rFonts w:ascii="Book Antiqua" w:hAnsi="Book Antiqua" w:cs="宋体"/>
          <w:i/>
          <w:iCs/>
          <w:color w:val="000000"/>
          <w:sz w:val="24"/>
          <w:szCs w:val="24"/>
          <w:lang w:val="en-US" w:eastAsia="zh-CN"/>
        </w:rPr>
        <w:t>Pathol</w:t>
      </w:r>
      <w:proofErr w:type="spellEnd"/>
      <w:r w:rsidRPr="00433A03">
        <w:rPr>
          <w:rFonts w:ascii="Book Antiqua" w:hAnsi="Book Antiqua" w:cs="宋体"/>
          <w:color w:val="000000"/>
          <w:sz w:val="24"/>
          <w:szCs w:val="24"/>
          <w:lang w:val="en-US" w:eastAsia="zh-CN"/>
        </w:rPr>
        <w:t xml:space="preserve"> 1971; </w:t>
      </w:r>
      <w:r w:rsidRPr="00433A03">
        <w:rPr>
          <w:rFonts w:ascii="Book Antiqua" w:hAnsi="Book Antiqua" w:cs="宋体"/>
          <w:b/>
          <w:bCs/>
          <w:color w:val="000000"/>
          <w:sz w:val="24"/>
          <w:szCs w:val="24"/>
          <w:lang w:val="en-US" w:eastAsia="zh-CN"/>
        </w:rPr>
        <w:t>63</w:t>
      </w:r>
      <w:r w:rsidRPr="00433A03">
        <w:rPr>
          <w:rFonts w:ascii="Book Antiqua" w:hAnsi="Book Antiqua" w:cs="宋体"/>
          <w:color w:val="000000"/>
          <w:sz w:val="24"/>
          <w:szCs w:val="24"/>
          <w:lang w:val="en-US" w:eastAsia="zh-CN"/>
        </w:rPr>
        <w:t>: 521-546 [PMID: 5581235]</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97 </w:t>
      </w:r>
      <w:r w:rsidRPr="00433A03">
        <w:rPr>
          <w:rFonts w:ascii="Book Antiqua" w:hAnsi="Book Antiqua" w:cs="宋体"/>
          <w:b/>
          <w:bCs/>
          <w:color w:val="000000"/>
          <w:sz w:val="24"/>
          <w:szCs w:val="24"/>
          <w:lang w:val="en-US" w:eastAsia="zh-CN"/>
        </w:rPr>
        <w:t>Watanabe S</w:t>
      </w:r>
      <w:r w:rsidRPr="00433A03">
        <w:rPr>
          <w:rFonts w:ascii="Book Antiqua" w:hAnsi="Book Antiqua" w:cs="宋体"/>
          <w:color w:val="000000"/>
          <w:sz w:val="24"/>
          <w:szCs w:val="24"/>
          <w:lang w:val="en-US" w:eastAsia="zh-CN"/>
        </w:rPr>
        <w:t xml:space="preserve">, Abe K, </w:t>
      </w:r>
      <w:proofErr w:type="spellStart"/>
      <w:r w:rsidRPr="00433A03">
        <w:rPr>
          <w:rFonts w:ascii="Book Antiqua" w:hAnsi="Book Antiqua" w:cs="宋体"/>
          <w:color w:val="000000"/>
          <w:sz w:val="24"/>
          <w:szCs w:val="24"/>
          <w:lang w:val="en-US" w:eastAsia="zh-CN"/>
        </w:rPr>
        <w:t>Anbo</w:t>
      </w:r>
      <w:proofErr w:type="spellEnd"/>
      <w:r w:rsidRPr="00433A03">
        <w:rPr>
          <w:rFonts w:ascii="Book Antiqua" w:hAnsi="Book Antiqua" w:cs="宋体"/>
          <w:color w:val="000000"/>
          <w:sz w:val="24"/>
          <w:szCs w:val="24"/>
          <w:lang w:val="en-US" w:eastAsia="zh-CN"/>
        </w:rPr>
        <w:t xml:space="preserve"> Y, </w:t>
      </w:r>
      <w:proofErr w:type="spellStart"/>
      <w:r w:rsidRPr="00433A03">
        <w:rPr>
          <w:rFonts w:ascii="Book Antiqua" w:hAnsi="Book Antiqua" w:cs="宋体"/>
          <w:color w:val="000000"/>
          <w:sz w:val="24"/>
          <w:szCs w:val="24"/>
          <w:lang w:val="en-US" w:eastAsia="zh-CN"/>
        </w:rPr>
        <w:t>Katoh</w:t>
      </w:r>
      <w:proofErr w:type="spellEnd"/>
      <w:r w:rsidRPr="00433A03">
        <w:rPr>
          <w:rFonts w:ascii="Book Antiqua" w:hAnsi="Book Antiqua" w:cs="宋体"/>
          <w:color w:val="000000"/>
          <w:sz w:val="24"/>
          <w:szCs w:val="24"/>
          <w:lang w:val="en-US" w:eastAsia="zh-CN"/>
        </w:rPr>
        <w:t xml:space="preserve"> H. Changes in the mouse exocrine pancreas after pancreatic duct ligation: a qualitative and quantitative histological study. </w:t>
      </w:r>
      <w:r w:rsidRPr="00433A03">
        <w:rPr>
          <w:rFonts w:ascii="Book Antiqua" w:hAnsi="Book Antiqua" w:cs="宋体"/>
          <w:i/>
          <w:iCs/>
          <w:color w:val="000000"/>
          <w:sz w:val="24"/>
          <w:szCs w:val="24"/>
          <w:lang w:val="en-US" w:eastAsia="zh-CN"/>
        </w:rPr>
        <w:t xml:space="preserve">Arch </w:t>
      </w:r>
      <w:proofErr w:type="spellStart"/>
      <w:r w:rsidRPr="00433A03">
        <w:rPr>
          <w:rFonts w:ascii="Book Antiqua" w:hAnsi="Book Antiqua" w:cs="宋体"/>
          <w:i/>
          <w:iCs/>
          <w:color w:val="000000"/>
          <w:sz w:val="24"/>
          <w:szCs w:val="24"/>
          <w:lang w:val="en-US" w:eastAsia="zh-CN"/>
        </w:rPr>
        <w:t>Histol</w:t>
      </w:r>
      <w:proofErr w:type="spellEnd"/>
      <w:r w:rsidRPr="00433A03">
        <w:rPr>
          <w:rFonts w:ascii="Book Antiqua" w:hAnsi="Book Antiqua" w:cs="宋体"/>
          <w:i/>
          <w:iCs/>
          <w:color w:val="000000"/>
          <w:sz w:val="24"/>
          <w:szCs w:val="24"/>
          <w:lang w:val="en-US" w:eastAsia="zh-CN"/>
        </w:rPr>
        <w:t xml:space="preserve"> </w:t>
      </w:r>
      <w:proofErr w:type="spellStart"/>
      <w:r w:rsidRPr="00433A03">
        <w:rPr>
          <w:rFonts w:ascii="Book Antiqua" w:hAnsi="Book Antiqua" w:cs="宋体"/>
          <w:i/>
          <w:iCs/>
          <w:color w:val="000000"/>
          <w:sz w:val="24"/>
          <w:szCs w:val="24"/>
          <w:lang w:val="en-US" w:eastAsia="zh-CN"/>
        </w:rPr>
        <w:t>Cytol</w:t>
      </w:r>
      <w:proofErr w:type="spellEnd"/>
      <w:r w:rsidRPr="00433A03">
        <w:rPr>
          <w:rFonts w:ascii="Book Antiqua" w:hAnsi="Book Antiqua" w:cs="宋体"/>
          <w:color w:val="000000"/>
          <w:sz w:val="24"/>
          <w:szCs w:val="24"/>
          <w:lang w:val="en-US" w:eastAsia="zh-CN"/>
        </w:rPr>
        <w:t xml:space="preserve"> 1995; </w:t>
      </w:r>
      <w:r w:rsidRPr="00433A03">
        <w:rPr>
          <w:rFonts w:ascii="Book Antiqua" w:hAnsi="Book Antiqua" w:cs="宋体"/>
          <w:b/>
          <w:bCs/>
          <w:color w:val="000000"/>
          <w:sz w:val="24"/>
          <w:szCs w:val="24"/>
          <w:lang w:val="en-US" w:eastAsia="zh-CN"/>
        </w:rPr>
        <w:t>58</w:t>
      </w:r>
      <w:r w:rsidRPr="00433A03">
        <w:rPr>
          <w:rFonts w:ascii="Book Antiqua" w:hAnsi="Book Antiqua" w:cs="宋体"/>
          <w:color w:val="000000"/>
          <w:sz w:val="24"/>
          <w:szCs w:val="24"/>
          <w:lang w:val="en-US" w:eastAsia="zh-CN"/>
        </w:rPr>
        <w:t>: 365-374 [PMID: 8527243 DOI: 10.1679/aohc.58.365]</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98 </w:t>
      </w:r>
      <w:proofErr w:type="spellStart"/>
      <w:r w:rsidRPr="00433A03">
        <w:rPr>
          <w:rFonts w:ascii="Book Antiqua" w:hAnsi="Book Antiqua" w:cs="宋体"/>
          <w:b/>
          <w:bCs/>
          <w:color w:val="000000"/>
          <w:sz w:val="24"/>
          <w:szCs w:val="24"/>
          <w:lang w:val="en-US" w:eastAsia="zh-CN"/>
        </w:rPr>
        <w:t>Boerma</w:t>
      </w:r>
      <w:proofErr w:type="spellEnd"/>
      <w:r w:rsidRPr="00433A03">
        <w:rPr>
          <w:rFonts w:ascii="Book Antiqua" w:hAnsi="Book Antiqua" w:cs="宋体"/>
          <w:b/>
          <w:bCs/>
          <w:color w:val="000000"/>
          <w:sz w:val="24"/>
          <w:szCs w:val="24"/>
          <w:lang w:val="en-US" w:eastAsia="zh-CN"/>
        </w:rPr>
        <w:t xml:space="preserve"> D</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Straatsburg</w:t>
      </w:r>
      <w:proofErr w:type="spellEnd"/>
      <w:r w:rsidRPr="00433A03">
        <w:rPr>
          <w:rFonts w:ascii="Book Antiqua" w:hAnsi="Book Antiqua" w:cs="宋体"/>
          <w:color w:val="000000"/>
          <w:sz w:val="24"/>
          <w:szCs w:val="24"/>
          <w:lang w:val="en-US" w:eastAsia="zh-CN"/>
        </w:rPr>
        <w:t xml:space="preserve"> IH, </w:t>
      </w:r>
      <w:proofErr w:type="spellStart"/>
      <w:r w:rsidRPr="00433A03">
        <w:rPr>
          <w:rFonts w:ascii="Book Antiqua" w:hAnsi="Book Antiqua" w:cs="宋体"/>
          <w:color w:val="000000"/>
          <w:sz w:val="24"/>
          <w:szCs w:val="24"/>
          <w:lang w:val="en-US" w:eastAsia="zh-CN"/>
        </w:rPr>
        <w:t>Offerhaus</w:t>
      </w:r>
      <w:proofErr w:type="spellEnd"/>
      <w:r w:rsidRPr="00433A03">
        <w:rPr>
          <w:rFonts w:ascii="Book Antiqua" w:hAnsi="Book Antiqua" w:cs="宋体"/>
          <w:color w:val="000000"/>
          <w:sz w:val="24"/>
          <w:szCs w:val="24"/>
          <w:lang w:val="en-US" w:eastAsia="zh-CN"/>
        </w:rPr>
        <w:t xml:space="preserve"> GJ, </w:t>
      </w:r>
      <w:proofErr w:type="spellStart"/>
      <w:r w:rsidRPr="00433A03">
        <w:rPr>
          <w:rFonts w:ascii="Book Antiqua" w:hAnsi="Book Antiqua" w:cs="宋体"/>
          <w:color w:val="000000"/>
          <w:sz w:val="24"/>
          <w:szCs w:val="24"/>
          <w:lang w:val="en-US" w:eastAsia="zh-CN"/>
        </w:rPr>
        <w:t>Gouma</w:t>
      </w:r>
      <w:proofErr w:type="spellEnd"/>
      <w:r w:rsidRPr="00433A03">
        <w:rPr>
          <w:rFonts w:ascii="Book Antiqua" w:hAnsi="Book Antiqua" w:cs="宋体"/>
          <w:color w:val="000000"/>
          <w:sz w:val="24"/>
          <w:szCs w:val="24"/>
          <w:lang w:val="en-US" w:eastAsia="zh-CN"/>
        </w:rPr>
        <w:t xml:space="preserve"> DJ, van </w:t>
      </w:r>
      <w:proofErr w:type="spellStart"/>
      <w:r w:rsidRPr="00433A03">
        <w:rPr>
          <w:rFonts w:ascii="Book Antiqua" w:hAnsi="Book Antiqua" w:cs="宋体"/>
          <w:color w:val="000000"/>
          <w:sz w:val="24"/>
          <w:szCs w:val="24"/>
          <w:lang w:val="en-US" w:eastAsia="zh-CN"/>
        </w:rPr>
        <w:t>Gulik</w:t>
      </w:r>
      <w:proofErr w:type="spellEnd"/>
      <w:r w:rsidRPr="00433A03">
        <w:rPr>
          <w:rFonts w:ascii="Book Antiqua" w:hAnsi="Book Antiqua" w:cs="宋体"/>
          <w:color w:val="000000"/>
          <w:sz w:val="24"/>
          <w:szCs w:val="24"/>
          <w:lang w:val="en-US" w:eastAsia="zh-CN"/>
        </w:rPr>
        <w:t xml:space="preserve"> TM. Experimental model of obstructive, chronic pancreatitis in pigs. </w:t>
      </w:r>
      <w:r w:rsidRPr="00433A03">
        <w:rPr>
          <w:rFonts w:ascii="Book Antiqua" w:hAnsi="Book Antiqua" w:cs="宋体"/>
          <w:i/>
          <w:iCs/>
          <w:color w:val="000000"/>
          <w:sz w:val="24"/>
          <w:szCs w:val="24"/>
          <w:lang w:val="en-US" w:eastAsia="zh-CN"/>
        </w:rPr>
        <w:t xml:space="preserve">Dig </w:t>
      </w:r>
      <w:proofErr w:type="spellStart"/>
      <w:r w:rsidRPr="00433A03">
        <w:rPr>
          <w:rFonts w:ascii="Book Antiqua" w:hAnsi="Book Antiqua" w:cs="宋体"/>
          <w:i/>
          <w:iCs/>
          <w:color w:val="000000"/>
          <w:sz w:val="24"/>
          <w:szCs w:val="24"/>
          <w:lang w:val="en-US" w:eastAsia="zh-CN"/>
        </w:rPr>
        <w:t>Surg</w:t>
      </w:r>
      <w:proofErr w:type="spellEnd"/>
      <w:r w:rsidRPr="00433A03">
        <w:rPr>
          <w:rFonts w:ascii="Book Antiqua" w:hAnsi="Book Antiqua" w:cs="宋体"/>
          <w:color w:val="000000"/>
          <w:sz w:val="24"/>
          <w:szCs w:val="24"/>
          <w:lang w:val="en-US" w:eastAsia="zh-CN"/>
        </w:rPr>
        <w:t xml:space="preserve"> 2003; </w:t>
      </w:r>
      <w:r w:rsidRPr="00433A03">
        <w:rPr>
          <w:rFonts w:ascii="Book Antiqua" w:hAnsi="Book Antiqua" w:cs="宋体"/>
          <w:b/>
          <w:bCs/>
          <w:color w:val="000000"/>
          <w:sz w:val="24"/>
          <w:szCs w:val="24"/>
          <w:lang w:val="en-US" w:eastAsia="zh-CN"/>
        </w:rPr>
        <w:t>20</w:t>
      </w:r>
      <w:r w:rsidRPr="00433A03">
        <w:rPr>
          <w:rFonts w:ascii="Book Antiqua" w:hAnsi="Book Antiqua" w:cs="宋体"/>
          <w:color w:val="000000"/>
          <w:sz w:val="24"/>
          <w:szCs w:val="24"/>
          <w:lang w:val="en-US" w:eastAsia="zh-CN"/>
        </w:rPr>
        <w:t>: 520-526 [PMID: 14534374 DOI: 10.1159/000073688]</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99 </w:t>
      </w:r>
      <w:r w:rsidRPr="00433A03">
        <w:rPr>
          <w:rFonts w:ascii="Book Antiqua" w:hAnsi="Book Antiqua" w:cs="宋体"/>
          <w:b/>
          <w:bCs/>
          <w:color w:val="000000"/>
          <w:sz w:val="24"/>
          <w:szCs w:val="24"/>
          <w:lang w:val="en-US" w:eastAsia="zh-CN"/>
        </w:rPr>
        <w:t>Tanaka T</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Ichiba</w:t>
      </w:r>
      <w:proofErr w:type="spellEnd"/>
      <w:r w:rsidRPr="00433A03">
        <w:rPr>
          <w:rFonts w:ascii="Book Antiqua" w:hAnsi="Book Antiqua" w:cs="宋体"/>
          <w:color w:val="000000"/>
          <w:sz w:val="24"/>
          <w:szCs w:val="24"/>
          <w:lang w:val="en-US" w:eastAsia="zh-CN"/>
        </w:rPr>
        <w:t xml:space="preserve"> Y, </w:t>
      </w:r>
      <w:proofErr w:type="spellStart"/>
      <w:r w:rsidRPr="00433A03">
        <w:rPr>
          <w:rFonts w:ascii="Book Antiqua" w:hAnsi="Book Antiqua" w:cs="宋体"/>
          <w:color w:val="000000"/>
          <w:sz w:val="24"/>
          <w:szCs w:val="24"/>
          <w:lang w:val="en-US" w:eastAsia="zh-CN"/>
        </w:rPr>
        <w:t>Fujii</w:t>
      </w:r>
      <w:proofErr w:type="spellEnd"/>
      <w:r w:rsidRPr="00433A03">
        <w:rPr>
          <w:rFonts w:ascii="Book Antiqua" w:hAnsi="Book Antiqua" w:cs="宋体"/>
          <w:color w:val="000000"/>
          <w:sz w:val="24"/>
          <w:szCs w:val="24"/>
          <w:lang w:val="en-US" w:eastAsia="zh-CN"/>
        </w:rPr>
        <w:t xml:space="preserve"> Y, </w:t>
      </w:r>
      <w:proofErr w:type="spellStart"/>
      <w:r w:rsidRPr="00433A03">
        <w:rPr>
          <w:rFonts w:ascii="Book Antiqua" w:hAnsi="Book Antiqua" w:cs="宋体"/>
          <w:color w:val="000000"/>
          <w:sz w:val="24"/>
          <w:szCs w:val="24"/>
          <w:lang w:val="en-US" w:eastAsia="zh-CN"/>
        </w:rPr>
        <w:t>Itoh</w:t>
      </w:r>
      <w:proofErr w:type="spellEnd"/>
      <w:r w:rsidRPr="00433A03">
        <w:rPr>
          <w:rFonts w:ascii="Book Antiqua" w:hAnsi="Book Antiqua" w:cs="宋体"/>
          <w:color w:val="000000"/>
          <w:sz w:val="24"/>
          <w:szCs w:val="24"/>
          <w:lang w:val="en-US" w:eastAsia="zh-CN"/>
        </w:rPr>
        <w:t xml:space="preserve"> H, Kodama O, </w:t>
      </w:r>
      <w:proofErr w:type="spellStart"/>
      <w:r w:rsidRPr="00433A03">
        <w:rPr>
          <w:rFonts w:ascii="Book Antiqua" w:hAnsi="Book Antiqua" w:cs="宋体"/>
          <w:color w:val="000000"/>
          <w:sz w:val="24"/>
          <w:szCs w:val="24"/>
          <w:lang w:val="en-US" w:eastAsia="zh-CN"/>
        </w:rPr>
        <w:t>Dohi</w:t>
      </w:r>
      <w:proofErr w:type="spellEnd"/>
      <w:r w:rsidRPr="00433A03">
        <w:rPr>
          <w:rFonts w:ascii="Book Antiqua" w:hAnsi="Book Antiqua" w:cs="宋体"/>
          <w:color w:val="000000"/>
          <w:sz w:val="24"/>
          <w:szCs w:val="24"/>
          <w:lang w:val="en-US" w:eastAsia="zh-CN"/>
        </w:rPr>
        <w:t xml:space="preserve"> K. New canine model of chronic pancreatitis due to chronic ischemia with incomplete pancreatic duct obstruction. </w:t>
      </w:r>
      <w:r w:rsidRPr="00433A03">
        <w:rPr>
          <w:rFonts w:ascii="Book Antiqua" w:hAnsi="Book Antiqua" w:cs="宋体"/>
          <w:i/>
          <w:iCs/>
          <w:color w:val="000000"/>
          <w:sz w:val="24"/>
          <w:szCs w:val="24"/>
          <w:lang w:val="en-US" w:eastAsia="zh-CN"/>
        </w:rPr>
        <w:t>Digestion</w:t>
      </w:r>
      <w:r w:rsidRPr="00433A03">
        <w:rPr>
          <w:rFonts w:ascii="Book Antiqua" w:hAnsi="Book Antiqua" w:cs="宋体"/>
          <w:color w:val="000000"/>
          <w:sz w:val="24"/>
          <w:szCs w:val="24"/>
          <w:lang w:val="en-US" w:eastAsia="zh-CN"/>
        </w:rPr>
        <w:t xml:space="preserve"> 1988; </w:t>
      </w:r>
      <w:r w:rsidRPr="00433A03">
        <w:rPr>
          <w:rFonts w:ascii="Book Antiqua" w:hAnsi="Book Antiqua" w:cs="宋体"/>
          <w:b/>
          <w:bCs/>
          <w:color w:val="000000"/>
          <w:sz w:val="24"/>
          <w:szCs w:val="24"/>
          <w:lang w:val="en-US" w:eastAsia="zh-CN"/>
        </w:rPr>
        <w:t>41</w:t>
      </w:r>
      <w:r w:rsidRPr="00433A03">
        <w:rPr>
          <w:rFonts w:ascii="Book Antiqua" w:hAnsi="Book Antiqua" w:cs="宋体"/>
          <w:color w:val="000000"/>
          <w:sz w:val="24"/>
          <w:szCs w:val="24"/>
          <w:lang w:val="en-US" w:eastAsia="zh-CN"/>
        </w:rPr>
        <w:t>: 149-155 [PMID: 3224767 DOI: 10.1159/000199767]</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100 </w:t>
      </w:r>
      <w:proofErr w:type="spellStart"/>
      <w:r w:rsidRPr="00433A03">
        <w:rPr>
          <w:rFonts w:ascii="Book Antiqua" w:hAnsi="Book Antiqua" w:cs="宋体"/>
          <w:b/>
          <w:bCs/>
          <w:color w:val="000000"/>
          <w:sz w:val="24"/>
          <w:szCs w:val="24"/>
          <w:lang w:val="en-US" w:eastAsia="zh-CN"/>
        </w:rPr>
        <w:t>Isaksson</w:t>
      </w:r>
      <w:proofErr w:type="spellEnd"/>
      <w:r w:rsidRPr="00433A03">
        <w:rPr>
          <w:rFonts w:ascii="Book Antiqua" w:hAnsi="Book Antiqua" w:cs="宋体"/>
          <w:b/>
          <w:bCs/>
          <w:color w:val="000000"/>
          <w:sz w:val="24"/>
          <w:szCs w:val="24"/>
          <w:lang w:val="en-US" w:eastAsia="zh-CN"/>
        </w:rPr>
        <w:t xml:space="preserve"> G</w:t>
      </w:r>
      <w:r w:rsidRPr="00433A03">
        <w:rPr>
          <w:rFonts w:ascii="Book Antiqua" w:hAnsi="Book Antiqua" w:cs="宋体"/>
          <w:color w:val="000000"/>
          <w:sz w:val="24"/>
          <w:szCs w:val="24"/>
          <w:lang w:val="en-US" w:eastAsia="zh-CN"/>
        </w:rPr>
        <w:t xml:space="preserve">, Lundquist I, </w:t>
      </w:r>
      <w:proofErr w:type="spellStart"/>
      <w:r w:rsidRPr="00433A03">
        <w:rPr>
          <w:rFonts w:ascii="Book Antiqua" w:hAnsi="Book Antiqua" w:cs="宋体"/>
          <w:color w:val="000000"/>
          <w:sz w:val="24"/>
          <w:szCs w:val="24"/>
          <w:lang w:val="en-US" w:eastAsia="zh-CN"/>
        </w:rPr>
        <w:t>Ihse</w:t>
      </w:r>
      <w:proofErr w:type="spellEnd"/>
      <w:r w:rsidRPr="00433A03">
        <w:rPr>
          <w:rFonts w:ascii="Book Antiqua" w:hAnsi="Book Antiqua" w:cs="宋体"/>
          <w:color w:val="000000"/>
          <w:sz w:val="24"/>
          <w:szCs w:val="24"/>
          <w:lang w:val="en-US" w:eastAsia="zh-CN"/>
        </w:rPr>
        <w:t xml:space="preserve"> I. Effects on the exocrine and endocrine pancreas of duct occlusion with two different tissue glues in the rat. </w:t>
      </w:r>
      <w:proofErr w:type="spellStart"/>
      <w:r w:rsidRPr="00433A03">
        <w:rPr>
          <w:rFonts w:ascii="Book Antiqua" w:hAnsi="Book Antiqua" w:cs="宋体"/>
          <w:i/>
          <w:iCs/>
          <w:color w:val="000000"/>
          <w:sz w:val="24"/>
          <w:szCs w:val="24"/>
          <w:lang w:val="en-US" w:eastAsia="zh-CN"/>
        </w:rPr>
        <w:t>Eur</w:t>
      </w:r>
      <w:proofErr w:type="spellEnd"/>
      <w:r w:rsidRPr="00433A03">
        <w:rPr>
          <w:rFonts w:ascii="Book Antiqua" w:hAnsi="Book Antiqua" w:cs="宋体"/>
          <w:i/>
          <w:iCs/>
          <w:color w:val="000000"/>
          <w:sz w:val="24"/>
          <w:szCs w:val="24"/>
          <w:lang w:val="en-US" w:eastAsia="zh-CN"/>
        </w:rPr>
        <w:t xml:space="preserve"> </w:t>
      </w:r>
      <w:proofErr w:type="spellStart"/>
      <w:r w:rsidRPr="00433A03">
        <w:rPr>
          <w:rFonts w:ascii="Book Antiqua" w:hAnsi="Book Antiqua" w:cs="宋体"/>
          <w:i/>
          <w:iCs/>
          <w:color w:val="000000"/>
          <w:sz w:val="24"/>
          <w:szCs w:val="24"/>
          <w:lang w:val="en-US" w:eastAsia="zh-CN"/>
        </w:rPr>
        <w:t>Surg</w:t>
      </w:r>
      <w:proofErr w:type="spellEnd"/>
      <w:r w:rsidRPr="00433A03">
        <w:rPr>
          <w:rFonts w:ascii="Book Antiqua" w:hAnsi="Book Antiqua" w:cs="宋体"/>
          <w:i/>
          <w:iCs/>
          <w:color w:val="000000"/>
          <w:sz w:val="24"/>
          <w:szCs w:val="24"/>
          <w:lang w:val="en-US" w:eastAsia="zh-CN"/>
        </w:rPr>
        <w:t xml:space="preserve"> Res</w:t>
      </w:r>
      <w:r w:rsidRPr="00433A03">
        <w:rPr>
          <w:rFonts w:ascii="Book Antiqua" w:hAnsi="Book Antiqua" w:cs="宋体"/>
          <w:color w:val="000000"/>
          <w:sz w:val="24"/>
          <w:szCs w:val="24"/>
          <w:lang w:val="en-US" w:eastAsia="zh-CN"/>
        </w:rPr>
        <w:t xml:space="preserve"> 1983; </w:t>
      </w:r>
      <w:r w:rsidRPr="00433A03">
        <w:rPr>
          <w:rFonts w:ascii="Book Antiqua" w:hAnsi="Book Antiqua" w:cs="宋体"/>
          <w:b/>
          <w:bCs/>
          <w:color w:val="000000"/>
          <w:sz w:val="24"/>
          <w:szCs w:val="24"/>
          <w:lang w:val="en-US" w:eastAsia="zh-CN"/>
        </w:rPr>
        <w:t>15</w:t>
      </w:r>
      <w:r w:rsidRPr="00433A03">
        <w:rPr>
          <w:rFonts w:ascii="Book Antiqua" w:hAnsi="Book Antiqua" w:cs="宋体"/>
          <w:color w:val="000000"/>
          <w:sz w:val="24"/>
          <w:szCs w:val="24"/>
          <w:lang w:val="en-US" w:eastAsia="zh-CN"/>
        </w:rPr>
        <w:t>: 136-144 [PMID: 6345169 DOI: 10.1159/000128345]</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101 </w:t>
      </w:r>
      <w:r w:rsidRPr="00433A03">
        <w:rPr>
          <w:rFonts w:ascii="Book Antiqua" w:hAnsi="Book Antiqua" w:cs="宋体"/>
          <w:b/>
          <w:bCs/>
          <w:color w:val="000000"/>
          <w:sz w:val="24"/>
          <w:szCs w:val="24"/>
          <w:lang w:val="en-US" w:eastAsia="zh-CN"/>
        </w:rPr>
        <w:t>Cano DA</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Sekine</w:t>
      </w:r>
      <w:proofErr w:type="spellEnd"/>
      <w:r w:rsidRPr="00433A03">
        <w:rPr>
          <w:rFonts w:ascii="Book Antiqua" w:hAnsi="Book Antiqua" w:cs="宋体"/>
          <w:color w:val="000000"/>
          <w:sz w:val="24"/>
          <w:szCs w:val="24"/>
          <w:lang w:val="en-US" w:eastAsia="zh-CN"/>
        </w:rPr>
        <w:t xml:space="preserve"> S, </w:t>
      </w:r>
      <w:proofErr w:type="spellStart"/>
      <w:r w:rsidRPr="00433A03">
        <w:rPr>
          <w:rFonts w:ascii="Book Antiqua" w:hAnsi="Book Antiqua" w:cs="宋体"/>
          <w:color w:val="000000"/>
          <w:sz w:val="24"/>
          <w:szCs w:val="24"/>
          <w:lang w:val="en-US" w:eastAsia="zh-CN"/>
        </w:rPr>
        <w:t>Hebrok</w:t>
      </w:r>
      <w:proofErr w:type="spellEnd"/>
      <w:r w:rsidRPr="00433A03">
        <w:rPr>
          <w:rFonts w:ascii="Book Antiqua" w:hAnsi="Book Antiqua" w:cs="宋体"/>
          <w:color w:val="000000"/>
          <w:sz w:val="24"/>
          <w:szCs w:val="24"/>
          <w:lang w:val="en-US" w:eastAsia="zh-CN"/>
        </w:rPr>
        <w:t xml:space="preserve"> M. Primary cilia deletion in pancreatic epithelial cells results in cyst formation and pancreatitis. </w:t>
      </w:r>
      <w:r w:rsidRPr="00433A03">
        <w:rPr>
          <w:rFonts w:ascii="Book Antiqua" w:hAnsi="Book Antiqua" w:cs="宋体"/>
          <w:i/>
          <w:iCs/>
          <w:color w:val="000000"/>
          <w:sz w:val="24"/>
          <w:szCs w:val="24"/>
          <w:lang w:val="en-US" w:eastAsia="zh-CN"/>
        </w:rPr>
        <w:t>Gastroenterology</w:t>
      </w:r>
      <w:r w:rsidRPr="00433A03">
        <w:rPr>
          <w:rFonts w:ascii="Book Antiqua" w:hAnsi="Book Antiqua" w:cs="宋体"/>
          <w:color w:val="000000"/>
          <w:sz w:val="24"/>
          <w:szCs w:val="24"/>
          <w:lang w:val="en-US" w:eastAsia="zh-CN"/>
        </w:rPr>
        <w:t xml:space="preserve"> 2006; </w:t>
      </w:r>
      <w:r w:rsidRPr="00433A03">
        <w:rPr>
          <w:rFonts w:ascii="Book Antiqua" w:hAnsi="Book Antiqua" w:cs="宋体"/>
          <w:b/>
          <w:bCs/>
          <w:color w:val="000000"/>
          <w:sz w:val="24"/>
          <w:szCs w:val="24"/>
          <w:lang w:val="en-US" w:eastAsia="zh-CN"/>
        </w:rPr>
        <w:t>131</w:t>
      </w:r>
      <w:r w:rsidRPr="00433A03">
        <w:rPr>
          <w:rFonts w:ascii="Book Antiqua" w:hAnsi="Book Antiqua" w:cs="宋体"/>
          <w:color w:val="000000"/>
          <w:sz w:val="24"/>
          <w:szCs w:val="24"/>
          <w:lang w:val="en-US" w:eastAsia="zh-CN"/>
        </w:rPr>
        <w:t>: 1856-1869 [PMID: 17123526 DOI: 10.1053/j.gastro.2006.10.050].]</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102 </w:t>
      </w:r>
      <w:r w:rsidRPr="00433A03">
        <w:rPr>
          <w:rFonts w:ascii="Book Antiqua" w:hAnsi="Book Antiqua" w:cs="宋体"/>
          <w:b/>
          <w:bCs/>
          <w:color w:val="000000"/>
          <w:sz w:val="24"/>
          <w:szCs w:val="24"/>
          <w:lang w:val="en-US" w:eastAsia="zh-CN"/>
        </w:rPr>
        <w:t>Yamamoto M</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Otani</w:t>
      </w:r>
      <w:proofErr w:type="spellEnd"/>
      <w:r w:rsidRPr="00433A03">
        <w:rPr>
          <w:rFonts w:ascii="Book Antiqua" w:hAnsi="Book Antiqua" w:cs="宋体"/>
          <w:color w:val="000000"/>
          <w:sz w:val="24"/>
          <w:szCs w:val="24"/>
          <w:lang w:val="en-US" w:eastAsia="zh-CN"/>
        </w:rPr>
        <w:t xml:space="preserve"> M, </w:t>
      </w:r>
      <w:proofErr w:type="spellStart"/>
      <w:r w:rsidRPr="00433A03">
        <w:rPr>
          <w:rFonts w:ascii="Book Antiqua" w:hAnsi="Book Antiqua" w:cs="宋体"/>
          <w:color w:val="000000"/>
          <w:sz w:val="24"/>
          <w:szCs w:val="24"/>
          <w:lang w:val="en-US" w:eastAsia="zh-CN"/>
        </w:rPr>
        <w:t>Otsuki</w:t>
      </w:r>
      <w:proofErr w:type="spellEnd"/>
      <w:r w:rsidRPr="00433A03">
        <w:rPr>
          <w:rFonts w:ascii="Book Antiqua" w:hAnsi="Book Antiqua" w:cs="宋体"/>
          <w:color w:val="000000"/>
          <w:sz w:val="24"/>
          <w:szCs w:val="24"/>
          <w:lang w:val="en-US" w:eastAsia="zh-CN"/>
        </w:rPr>
        <w:t xml:space="preserve"> M. A new model of chronic pancreatitis in rats. </w:t>
      </w:r>
      <w:r w:rsidRPr="00433A03">
        <w:rPr>
          <w:rFonts w:ascii="Book Antiqua" w:hAnsi="Book Antiqua" w:cs="宋体"/>
          <w:i/>
          <w:iCs/>
          <w:color w:val="000000"/>
          <w:sz w:val="24"/>
          <w:szCs w:val="24"/>
          <w:lang w:val="en-US" w:eastAsia="zh-CN"/>
        </w:rPr>
        <w:t xml:space="preserve">Am J </w:t>
      </w:r>
      <w:proofErr w:type="spellStart"/>
      <w:r w:rsidRPr="00433A03">
        <w:rPr>
          <w:rFonts w:ascii="Book Antiqua" w:hAnsi="Book Antiqua" w:cs="宋体"/>
          <w:i/>
          <w:iCs/>
          <w:color w:val="000000"/>
          <w:sz w:val="24"/>
          <w:szCs w:val="24"/>
          <w:lang w:val="en-US" w:eastAsia="zh-CN"/>
        </w:rPr>
        <w:t>Physiol</w:t>
      </w:r>
      <w:proofErr w:type="spellEnd"/>
      <w:r w:rsidRPr="00433A03">
        <w:rPr>
          <w:rFonts w:ascii="Book Antiqua" w:hAnsi="Book Antiqua" w:cs="宋体"/>
          <w:i/>
          <w:iCs/>
          <w:color w:val="000000"/>
          <w:sz w:val="24"/>
          <w:szCs w:val="24"/>
          <w:lang w:val="en-US" w:eastAsia="zh-CN"/>
        </w:rPr>
        <w:t xml:space="preserve"> </w:t>
      </w:r>
      <w:proofErr w:type="spellStart"/>
      <w:r w:rsidRPr="00433A03">
        <w:rPr>
          <w:rFonts w:ascii="Book Antiqua" w:hAnsi="Book Antiqua" w:cs="宋体"/>
          <w:i/>
          <w:iCs/>
          <w:color w:val="000000"/>
          <w:sz w:val="24"/>
          <w:szCs w:val="24"/>
          <w:lang w:val="en-US" w:eastAsia="zh-CN"/>
        </w:rPr>
        <w:t>Gastrointest</w:t>
      </w:r>
      <w:proofErr w:type="spellEnd"/>
      <w:r w:rsidRPr="00433A03">
        <w:rPr>
          <w:rFonts w:ascii="Book Antiqua" w:hAnsi="Book Antiqua" w:cs="宋体"/>
          <w:i/>
          <w:iCs/>
          <w:color w:val="000000"/>
          <w:sz w:val="24"/>
          <w:szCs w:val="24"/>
          <w:lang w:val="en-US" w:eastAsia="zh-CN"/>
        </w:rPr>
        <w:t xml:space="preserve"> Liver </w:t>
      </w:r>
      <w:proofErr w:type="spellStart"/>
      <w:r w:rsidRPr="00433A03">
        <w:rPr>
          <w:rFonts w:ascii="Book Antiqua" w:hAnsi="Book Antiqua" w:cs="宋体"/>
          <w:i/>
          <w:iCs/>
          <w:color w:val="000000"/>
          <w:sz w:val="24"/>
          <w:szCs w:val="24"/>
          <w:lang w:val="en-US" w:eastAsia="zh-CN"/>
        </w:rPr>
        <w:t>Physiol</w:t>
      </w:r>
      <w:proofErr w:type="spellEnd"/>
      <w:r w:rsidRPr="00433A03">
        <w:rPr>
          <w:rFonts w:ascii="Book Antiqua" w:hAnsi="Book Antiqua" w:cs="宋体"/>
          <w:color w:val="000000"/>
          <w:sz w:val="24"/>
          <w:szCs w:val="24"/>
          <w:lang w:val="en-US" w:eastAsia="zh-CN"/>
        </w:rPr>
        <w:t xml:space="preserve"> 2006; </w:t>
      </w:r>
      <w:r w:rsidRPr="00433A03">
        <w:rPr>
          <w:rFonts w:ascii="Book Antiqua" w:hAnsi="Book Antiqua" w:cs="宋体"/>
          <w:b/>
          <w:bCs/>
          <w:color w:val="000000"/>
          <w:sz w:val="24"/>
          <w:szCs w:val="24"/>
          <w:lang w:val="en-US" w:eastAsia="zh-CN"/>
        </w:rPr>
        <w:t>291</w:t>
      </w:r>
      <w:r w:rsidRPr="00433A03">
        <w:rPr>
          <w:rFonts w:ascii="Book Antiqua" w:hAnsi="Book Antiqua" w:cs="宋体"/>
          <w:color w:val="000000"/>
          <w:sz w:val="24"/>
          <w:szCs w:val="24"/>
          <w:lang w:val="en-US" w:eastAsia="zh-CN"/>
        </w:rPr>
        <w:t>: G700-G708 [PMID: 16959955 DOI: 10.1152/ajpgi.00502.2005]</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s-ES" w:eastAsia="zh-CN"/>
        </w:rPr>
        <w:t xml:space="preserve">103 </w:t>
      </w:r>
      <w:r w:rsidRPr="00433A03">
        <w:rPr>
          <w:rFonts w:ascii="Book Antiqua" w:hAnsi="Book Antiqua" w:cs="宋体"/>
          <w:b/>
          <w:bCs/>
          <w:color w:val="000000"/>
          <w:sz w:val="24"/>
          <w:szCs w:val="24"/>
          <w:lang w:val="es-ES" w:eastAsia="zh-CN"/>
        </w:rPr>
        <w:t>Klein ES</w:t>
      </w:r>
      <w:r w:rsidRPr="00433A03">
        <w:rPr>
          <w:rFonts w:ascii="Book Antiqua" w:hAnsi="Book Antiqua" w:cs="宋体"/>
          <w:color w:val="000000"/>
          <w:sz w:val="24"/>
          <w:szCs w:val="24"/>
          <w:lang w:val="es-ES" w:eastAsia="zh-CN"/>
        </w:rPr>
        <w:t xml:space="preserve">, </w:t>
      </w:r>
      <w:proofErr w:type="spellStart"/>
      <w:r w:rsidRPr="00433A03">
        <w:rPr>
          <w:rFonts w:ascii="Book Antiqua" w:hAnsi="Book Antiqua" w:cs="宋体"/>
          <w:color w:val="000000"/>
          <w:sz w:val="24"/>
          <w:szCs w:val="24"/>
          <w:lang w:val="es-ES" w:eastAsia="zh-CN"/>
        </w:rPr>
        <w:t>Grateron</w:t>
      </w:r>
      <w:proofErr w:type="spellEnd"/>
      <w:r w:rsidRPr="00433A03">
        <w:rPr>
          <w:rFonts w:ascii="Book Antiqua" w:hAnsi="Book Antiqua" w:cs="宋体"/>
          <w:color w:val="000000"/>
          <w:sz w:val="24"/>
          <w:szCs w:val="24"/>
          <w:lang w:val="es-ES" w:eastAsia="zh-CN"/>
        </w:rPr>
        <w:t xml:space="preserve"> H, </w:t>
      </w:r>
      <w:proofErr w:type="spellStart"/>
      <w:r w:rsidRPr="00433A03">
        <w:rPr>
          <w:rFonts w:ascii="Book Antiqua" w:hAnsi="Book Antiqua" w:cs="宋体"/>
          <w:color w:val="000000"/>
          <w:sz w:val="24"/>
          <w:szCs w:val="24"/>
          <w:lang w:val="es-ES" w:eastAsia="zh-CN"/>
        </w:rPr>
        <w:t>Rudick</w:t>
      </w:r>
      <w:proofErr w:type="spellEnd"/>
      <w:r w:rsidRPr="00433A03">
        <w:rPr>
          <w:rFonts w:ascii="Book Antiqua" w:hAnsi="Book Antiqua" w:cs="宋体"/>
          <w:color w:val="000000"/>
          <w:sz w:val="24"/>
          <w:szCs w:val="24"/>
          <w:lang w:val="es-ES" w:eastAsia="zh-CN"/>
        </w:rPr>
        <w:t xml:space="preserve"> J, </w:t>
      </w:r>
      <w:proofErr w:type="spellStart"/>
      <w:r w:rsidRPr="00433A03">
        <w:rPr>
          <w:rFonts w:ascii="Book Antiqua" w:hAnsi="Book Antiqua" w:cs="宋体"/>
          <w:color w:val="000000"/>
          <w:sz w:val="24"/>
          <w:szCs w:val="24"/>
          <w:lang w:val="es-ES" w:eastAsia="zh-CN"/>
        </w:rPr>
        <w:t>Dreiling</w:t>
      </w:r>
      <w:proofErr w:type="spellEnd"/>
      <w:r w:rsidRPr="00433A03">
        <w:rPr>
          <w:rFonts w:ascii="Book Antiqua" w:hAnsi="Book Antiqua" w:cs="宋体"/>
          <w:color w:val="000000"/>
          <w:sz w:val="24"/>
          <w:szCs w:val="24"/>
          <w:lang w:val="es-ES" w:eastAsia="zh-CN"/>
        </w:rPr>
        <w:t xml:space="preserve"> DA. </w:t>
      </w:r>
      <w:r w:rsidRPr="00433A03">
        <w:rPr>
          <w:rFonts w:ascii="Book Antiqua" w:hAnsi="Book Antiqua" w:cs="宋体"/>
          <w:color w:val="000000"/>
          <w:sz w:val="24"/>
          <w:szCs w:val="24"/>
          <w:lang w:val="en-US" w:eastAsia="zh-CN"/>
        </w:rPr>
        <w:t xml:space="preserve">Pancreatic </w:t>
      </w:r>
      <w:proofErr w:type="spellStart"/>
      <w:r w:rsidRPr="00433A03">
        <w:rPr>
          <w:rFonts w:ascii="Book Antiqua" w:hAnsi="Book Antiqua" w:cs="宋体"/>
          <w:color w:val="000000"/>
          <w:sz w:val="24"/>
          <w:szCs w:val="24"/>
          <w:lang w:val="en-US" w:eastAsia="zh-CN"/>
        </w:rPr>
        <w:t>intraductal</w:t>
      </w:r>
      <w:proofErr w:type="spellEnd"/>
      <w:r w:rsidRPr="00433A03">
        <w:rPr>
          <w:rFonts w:ascii="Book Antiqua" w:hAnsi="Book Antiqua" w:cs="宋体"/>
          <w:color w:val="000000"/>
          <w:sz w:val="24"/>
          <w:szCs w:val="24"/>
          <w:lang w:val="en-US" w:eastAsia="zh-CN"/>
        </w:rPr>
        <w:t xml:space="preserve"> pressure: I. A consideration of regulatory factors. </w:t>
      </w:r>
      <w:r w:rsidRPr="00433A03">
        <w:rPr>
          <w:rFonts w:ascii="Book Antiqua" w:hAnsi="Book Antiqua" w:cs="宋体"/>
          <w:i/>
          <w:iCs/>
          <w:color w:val="000000"/>
          <w:sz w:val="24"/>
          <w:szCs w:val="24"/>
          <w:lang w:val="en-US" w:eastAsia="zh-CN"/>
        </w:rPr>
        <w:t xml:space="preserve">Am J </w:t>
      </w:r>
      <w:proofErr w:type="spellStart"/>
      <w:r w:rsidRPr="00433A03">
        <w:rPr>
          <w:rFonts w:ascii="Book Antiqua" w:hAnsi="Book Antiqua" w:cs="宋体"/>
          <w:i/>
          <w:iCs/>
          <w:color w:val="000000"/>
          <w:sz w:val="24"/>
          <w:szCs w:val="24"/>
          <w:lang w:val="en-US" w:eastAsia="zh-CN"/>
        </w:rPr>
        <w:t>Gastroenterol</w:t>
      </w:r>
      <w:proofErr w:type="spellEnd"/>
      <w:r w:rsidRPr="00433A03">
        <w:rPr>
          <w:rFonts w:ascii="Book Antiqua" w:hAnsi="Book Antiqua" w:cs="宋体"/>
          <w:color w:val="000000"/>
          <w:sz w:val="24"/>
          <w:szCs w:val="24"/>
          <w:lang w:val="en-US" w:eastAsia="zh-CN"/>
        </w:rPr>
        <w:t xml:space="preserve"> 1983; </w:t>
      </w:r>
      <w:r w:rsidRPr="00433A03">
        <w:rPr>
          <w:rFonts w:ascii="Book Antiqua" w:hAnsi="Book Antiqua" w:cs="宋体"/>
          <w:b/>
          <w:bCs/>
          <w:color w:val="000000"/>
          <w:sz w:val="24"/>
          <w:szCs w:val="24"/>
          <w:lang w:val="en-US" w:eastAsia="zh-CN"/>
        </w:rPr>
        <w:t>78</w:t>
      </w:r>
      <w:r w:rsidRPr="00433A03">
        <w:rPr>
          <w:rFonts w:ascii="Book Antiqua" w:hAnsi="Book Antiqua" w:cs="宋体"/>
          <w:color w:val="000000"/>
          <w:sz w:val="24"/>
          <w:szCs w:val="24"/>
          <w:lang w:val="en-US" w:eastAsia="zh-CN"/>
        </w:rPr>
        <w:t>: 507-509 [PMID: 6881116]</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104 </w:t>
      </w:r>
      <w:r w:rsidRPr="00433A03">
        <w:rPr>
          <w:rFonts w:ascii="Book Antiqua" w:hAnsi="Book Antiqua" w:cs="宋体"/>
          <w:b/>
          <w:bCs/>
          <w:color w:val="000000"/>
          <w:sz w:val="24"/>
          <w:szCs w:val="24"/>
          <w:lang w:val="en-US" w:eastAsia="zh-CN"/>
        </w:rPr>
        <w:t xml:space="preserve">De </w:t>
      </w:r>
      <w:proofErr w:type="spellStart"/>
      <w:r w:rsidRPr="00433A03">
        <w:rPr>
          <w:rFonts w:ascii="Book Antiqua" w:hAnsi="Book Antiqua" w:cs="宋体"/>
          <w:b/>
          <w:bCs/>
          <w:color w:val="000000"/>
          <w:sz w:val="24"/>
          <w:szCs w:val="24"/>
          <w:lang w:val="en-US" w:eastAsia="zh-CN"/>
        </w:rPr>
        <w:t>Rai</w:t>
      </w:r>
      <w:proofErr w:type="spellEnd"/>
      <w:r w:rsidRPr="00433A03">
        <w:rPr>
          <w:rFonts w:ascii="Book Antiqua" w:hAnsi="Book Antiqua" w:cs="宋体"/>
          <w:b/>
          <w:bCs/>
          <w:color w:val="000000"/>
          <w:sz w:val="24"/>
          <w:szCs w:val="24"/>
          <w:lang w:val="en-US" w:eastAsia="zh-CN"/>
        </w:rPr>
        <w:t xml:space="preserve"> P</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Franciosi</w:t>
      </w:r>
      <w:proofErr w:type="spellEnd"/>
      <w:r w:rsidRPr="00433A03">
        <w:rPr>
          <w:rFonts w:ascii="Book Antiqua" w:hAnsi="Book Antiqua" w:cs="宋体"/>
          <w:color w:val="000000"/>
          <w:sz w:val="24"/>
          <w:szCs w:val="24"/>
          <w:lang w:val="en-US" w:eastAsia="zh-CN"/>
        </w:rPr>
        <w:t xml:space="preserve"> C, </w:t>
      </w:r>
      <w:proofErr w:type="spellStart"/>
      <w:r w:rsidRPr="00433A03">
        <w:rPr>
          <w:rFonts w:ascii="Book Antiqua" w:hAnsi="Book Antiqua" w:cs="宋体"/>
          <w:color w:val="000000"/>
          <w:sz w:val="24"/>
          <w:szCs w:val="24"/>
          <w:lang w:val="en-US" w:eastAsia="zh-CN"/>
        </w:rPr>
        <w:t>Confalonieri</w:t>
      </w:r>
      <w:proofErr w:type="spellEnd"/>
      <w:r w:rsidRPr="00433A03">
        <w:rPr>
          <w:rFonts w:ascii="Book Antiqua" w:hAnsi="Book Antiqua" w:cs="宋体"/>
          <w:color w:val="000000"/>
          <w:sz w:val="24"/>
          <w:szCs w:val="24"/>
          <w:lang w:val="en-US" w:eastAsia="zh-CN"/>
        </w:rPr>
        <w:t xml:space="preserve"> GM, </w:t>
      </w:r>
      <w:proofErr w:type="spellStart"/>
      <w:r w:rsidRPr="00433A03">
        <w:rPr>
          <w:rFonts w:ascii="Book Antiqua" w:hAnsi="Book Antiqua" w:cs="宋体"/>
          <w:color w:val="000000"/>
          <w:sz w:val="24"/>
          <w:szCs w:val="24"/>
          <w:lang w:val="en-US" w:eastAsia="zh-CN"/>
        </w:rPr>
        <w:t>Biffi</w:t>
      </w:r>
      <w:proofErr w:type="spellEnd"/>
      <w:r w:rsidRPr="00433A03">
        <w:rPr>
          <w:rFonts w:ascii="Book Antiqua" w:hAnsi="Book Antiqua" w:cs="宋体"/>
          <w:color w:val="000000"/>
          <w:sz w:val="24"/>
          <w:szCs w:val="24"/>
          <w:lang w:val="en-US" w:eastAsia="zh-CN"/>
        </w:rPr>
        <w:t xml:space="preserve"> R, </w:t>
      </w:r>
      <w:proofErr w:type="spellStart"/>
      <w:r w:rsidRPr="00433A03">
        <w:rPr>
          <w:rFonts w:ascii="Book Antiqua" w:hAnsi="Book Antiqua" w:cs="宋体"/>
          <w:color w:val="000000"/>
          <w:sz w:val="24"/>
          <w:szCs w:val="24"/>
          <w:lang w:val="en-US" w:eastAsia="zh-CN"/>
        </w:rPr>
        <w:t>Andreoni</w:t>
      </w:r>
      <w:proofErr w:type="spellEnd"/>
      <w:r w:rsidRPr="00433A03">
        <w:rPr>
          <w:rFonts w:ascii="Book Antiqua" w:hAnsi="Book Antiqua" w:cs="宋体"/>
          <w:color w:val="000000"/>
          <w:sz w:val="24"/>
          <w:szCs w:val="24"/>
          <w:lang w:val="en-US" w:eastAsia="zh-CN"/>
        </w:rPr>
        <w:t xml:space="preserve"> B, </w:t>
      </w:r>
      <w:proofErr w:type="spellStart"/>
      <w:r w:rsidRPr="00433A03">
        <w:rPr>
          <w:rFonts w:ascii="Book Antiqua" w:hAnsi="Book Antiqua" w:cs="宋体"/>
          <w:color w:val="000000"/>
          <w:sz w:val="24"/>
          <w:szCs w:val="24"/>
          <w:lang w:val="en-US" w:eastAsia="zh-CN"/>
        </w:rPr>
        <w:t>Uggeri</w:t>
      </w:r>
      <w:proofErr w:type="spellEnd"/>
      <w:r w:rsidRPr="00433A03">
        <w:rPr>
          <w:rFonts w:ascii="Book Antiqua" w:hAnsi="Book Antiqua" w:cs="宋体"/>
          <w:color w:val="000000"/>
          <w:sz w:val="24"/>
          <w:szCs w:val="24"/>
          <w:lang w:val="en-US" w:eastAsia="zh-CN"/>
        </w:rPr>
        <w:t xml:space="preserve"> F, </w:t>
      </w:r>
      <w:proofErr w:type="spellStart"/>
      <w:r w:rsidRPr="00433A03">
        <w:rPr>
          <w:rFonts w:ascii="Book Antiqua" w:hAnsi="Book Antiqua" w:cs="宋体"/>
          <w:color w:val="000000"/>
          <w:sz w:val="24"/>
          <w:szCs w:val="24"/>
          <w:lang w:val="en-US" w:eastAsia="zh-CN"/>
        </w:rPr>
        <w:t>Malesci</w:t>
      </w:r>
      <w:proofErr w:type="spellEnd"/>
      <w:r w:rsidRPr="00433A03">
        <w:rPr>
          <w:rFonts w:ascii="Book Antiqua" w:hAnsi="Book Antiqua" w:cs="宋体"/>
          <w:color w:val="000000"/>
          <w:sz w:val="24"/>
          <w:szCs w:val="24"/>
          <w:lang w:val="en-US" w:eastAsia="zh-CN"/>
        </w:rPr>
        <w:t xml:space="preserve"> A. Effects of </w:t>
      </w:r>
      <w:proofErr w:type="spellStart"/>
      <w:r w:rsidRPr="00433A03">
        <w:rPr>
          <w:rFonts w:ascii="Book Antiqua" w:hAnsi="Book Antiqua" w:cs="宋体"/>
          <w:color w:val="000000"/>
          <w:sz w:val="24"/>
          <w:szCs w:val="24"/>
          <w:lang w:val="en-US" w:eastAsia="zh-CN"/>
        </w:rPr>
        <w:t>somatostatin</w:t>
      </w:r>
      <w:proofErr w:type="spellEnd"/>
      <w:r w:rsidRPr="00433A03">
        <w:rPr>
          <w:rFonts w:ascii="Book Antiqua" w:hAnsi="Book Antiqua" w:cs="宋体"/>
          <w:color w:val="000000"/>
          <w:sz w:val="24"/>
          <w:szCs w:val="24"/>
          <w:lang w:val="en-US" w:eastAsia="zh-CN"/>
        </w:rPr>
        <w:t xml:space="preserve"> on acute pancreatitis induced in rats by injection of </w:t>
      </w:r>
      <w:proofErr w:type="spellStart"/>
      <w:r w:rsidRPr="00433A03">
        <w:rPr>
          <w:rFonts w:ascii="Book Antiqua" w:hAnsi="Book Antiqua" w:cs="宋体"/>
          <w:color w:val="000000"/>
          <w:sz w:val="24"/>
          <w:szCs w:val="24"/>
          <w:lang w:val="en-US" w:eastAsia="zh-CN"/>
        </w:rPr>
        <w:t>taurocholate</w:t>
      </w:r>
      <w:proofErr w:type="spellEnd"/>
      <w:r w:rsidRPr="00433A03">
        <w:rPr>
          <w:rFonts w:ascii="Book Antiqua" w:hAnsi="Book Antiqua" w:cs="宋体"/>
          <w:color w:val="000000"/>
          <w:sz w:val="24"/>
          <w:szCs w:val="24"/>
          <w:lang w:val="en-US" w:eastAsia="zh-CN"/>
        </w:rPr>
        <w:t xml:space="preserve"> and trypsin into a temporarily closed duodenal loop. </w:t>
      </w:r>
      <w:proofErr w:type="spellStart"/>
      <w:r w:rsidRPr="00433A03">
        <w:rPr>
          <w:rFonts w:ascii="Book Antiqua" w:hAnsi="Book Antiqua" w:cs="宋体"/>
          <w:i/>
          <w:iCs/>
          <w:color w:val="000000"/>
          <w:sz w:val="24"/>
          <w:szCs w:val="24"/>
          <w:lang w:val="en-US" w:eastAsia="zh-CN"/>
        </w:rPr>
        <w:t>Int</w:t>
      </w:r>
      <w:proofErr w:type="spellEnd"/>
      <w:r w:rsidRPr="00433A03">
        <w:rPr>
          <w:rFonts w:ascii="Book Antiqua" w:hAnsi="Book Antiqua" w:cs="宋体"/>
          <w:i/>
          <w:iCs/>
          <w:color w:val="000000"/>
          <w:sz w:val="24"/>
          <w:szCs w:val="24"/>
          <w:lang w:val="en-US" w:eastAsia="zh-CN"/>
        </w:rPr>
        <w:t xml:space="preserve"> J </w:t>
      </w:r>
      <w:proofErr w:type="spellStart"/>
      <w:r w:rsidRPr="00433A03">
        <w:rPr>
          <w:rFonts w:ascii="Book Antiqua" w:hAnsi="Book Antiqua" w:cs="宋体"/>
          <w:i/>
          <w:iCs/>
          <w:color w:val="000000"/>
          <w:sz w:val="24"/>
          <w:szCs w:val="24"/>
          <w:lang w:val="en-US" w:eastAsia="zh-CN"/>
        </w:rPr>
        <w:t>Pancreatol</w:t>
      </w:r>
      <w:proofErr w:type="spellEnd"/>
      <w:r w:rsidRPr="00433A03">
        <w:rPr>
          <w:rFonts w:ascii="Book Antiqua" w:hAnsi="Book Antiqua" w:cs="宋体"/>
          <w:color w:val="000000"/>
          <w:sz w:val="24"/>
          <w:szCs w:val="24"/>
          <w:lang w:val="en-US" w:eastAsia="zh-CN"/>
        </w:rPr>
        <w:t xml:space="preserve"> 1988; </w:t>
      </w:r>
      <w:r w:rsidRPr="00433A03">
        <w:rPr>
          <w:rFonts w:ascii="Book Antiqua" w:hAnsi="Book Antiqua" w:cs="宋体"/>
          <w:b/>
          <w:bCs/>
          <w:color w:val="000000"/>
          <w:sz w:val="24"/>
          <w:szCs w:val="24"/>
          <w:lang w:val="en-US" w:eastAsia="zh-CN"/>
        </w:rPr>
        <w:t>3</w:t>
      </w:r>
      <w:r w:rsidRPr="00433A03">
        <w:rPr>
          <w:rFonts w:ascii="Book Antiqua" w:hAnsi="Book Antiqua" w:cs="宋体"/>
          <w:color w:val="000000"/>
          <w:sz w:val="24"/>
          <w:szCs w:val="24"/>
          <w:lang w:val="en-US" w:eastAsia="zh-CN"/>
        </w:rPr>
        <w:t>: 367-373 [PMID: 2902146]</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105 </w:t>
      </w:r>
      <w:proofErr w:type="spellStart"/>
      <w:r w:rsidRPr="00433A03">
        <w:rPr>
          <w:rFonts w:ascii="Book Antiqua" w:hAnsi="Book Antiqua" w:cs="宋体"/>
          <w:b/>
          <w:bCs/>
          <w:color w:val="000000"/>
          <w:sz w:val="24"/>
          <w:szCs w:val="24"/>
          <w:lang w:val="en-US" w:eastAsia="zh-CN"/>
        </w:rPr>
        <w:t>Rosendahl</w:t>
      </w:r>
      <w:proofErr w:type="spellEnd"/>
      <w:r w:rsidRPr="00433A03">
        <w:rPr>
          <w:rFonts w:ascii="Book Antiqua" w:hAnsi="Book Antiqua" w:cs="宋体"/>
          <w:b/>
          <w:bCs/>
          <w:color w:val="000000"/>
          <w:sz w:val="24"/>
          <w:szCs w:val="24"/>
          <w:lang w:val="en-US" w:eastAsia="zh-CN"/>
        </w:rPr>
        <w:t xml:space="preserve"> J</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Bödeker</w:t>
      </w:r>
      <w:proofErr w:type="spellEnd"/>
      <w:r w:rsidRPr="00433A03">
        <w:rPr>
          <w:rFonts w:ascii="Book Antiqua" w:hAnsi="Book Antiqua" w:cs="宋体"/>
          <w:color w:val="000000"/>
          <w:sz w:val="24"/>
          <w:szCs w:val="24"/>
          <w:lang w:val="en-US" w:eastAsia="zh-CN"/>
        </w:rPr>
        <w:t xml:space="preserve"> H, </w:t>
      </w:r>
      <w:proofErr w:type="spellStart"/>
      <w:r w:rsidRPr="00433A03">
        <w:rPr>
          <w:rFonts w:ascii="Book Antiqua" w:hAnsi="Book Antiqua" w:cs="宋体"/>
          <w:color w:val="000000"/>
          <w:sz w:val="24"/>
          <w:szCs w:val="24"/>
          <w:lang w:val="en-US" w:eastAsia="zh-CN"/>
        </w:rPr>
        <w:t>Mössner</w:t>
      </w:r>
      <w:proofErr w:type="spellEnd"/>
      <w:r w:rsidRPr="00433A03">
        <w:rPr>
          <w:rFonts w:ascii="Book Antiqua" w:hAnsi="Book Antiqua" w:cs="宋体"/>
          <w:color w:val="000000"/>
          <w:sz w:val="24"/>
          <w:szCs w:val="24"/>
          <w:lang w:val="en-US" w:eastAsia="zh-CN"/>
        </w:rPr>
        <w:t xml:space="preserve"> J, </w:t>
      </w:r>
      <w:proofErr w:type="spellStart"/>
      <w:r w:rsidRPr="00433A03">
        <w:rPr>
          <w:rFonts w:ascii="Book Antiqua" w:hAnsi="Book Antiqua" w:cs="宋体"/>
          <w:color w:val="000000"/>
          <w:sz w:val="24"/>
          <w:szCs w:val="24"/>
          <w:lang w:val="en-US" w:eastAsia="zh-CN"/>
        </w:rPr>
        <w:t>Teich</w:t>
      </w:r>
      <w:proofErr w:type="spellEnd"/>
      <w:r w:rsidRPr="00433A03">
        <w:rPr>
          <w:rFonts w:ascii="Book Antiqua" w:hAnsi="Book Antiqua" w:cs="宋体"/>
          <w:color w:val="000000"/>
          <w:sz w:val="24"/>
          <w:szCs w:val="24"/>
          <w:lang w:val="en-US" w:eastAsia="zh-CN"/>
        </w:rPr>
        <w:t xml:space="preserve"> N. Hereditary chronic pancreatitis. </w:t>
      </w:r>
      <w:proofErr w:type="spellStart"/>
      <w:r w:rsidRPr="00433A03">
        <w:rPr>
          <w:rFonts w:ascii="Book Antiqua" w:hAnsi="Book Antiqua" w:cs="宋体"/>
          <w:i/>
          <w:iCs/>
          <w:color w:val="000000"/>
          <w:sz w:val="24"/>
          <w:szCs w:val="24"/>
          <w:lang w:val="en-US" w:eastAsia="zh-CN"/>
        </w:rPr>
        <w:t>Orphanet</w:t>
      </w:r>
      <w:proofErr w:type="spellEnd"/>
      <w:r w:rsidRPr="00433A03">
        <w:rPr>
          <w:rFonts w:ascii="Book Antiqua" w:hAnsi="Book Antiqua" w:cs="宋体"/>
          <w:i/>
          <w:iCs/>
          <w:color w:val="000000"/>
          <w:sz w:val="24"/>
          <w:szCs w:val="24"/>
          <w:lang w:val="en-US" w:eastAsia="zh-CN"/>
        </w:rPr>
        <w:t xml:space="preserve"> J Rare Dis</w:t>
      </w:r>
      <w:r w:rsidRPr="00433A03">
        <w:rPr>
          <w:rFonts w:ascii="Book Antiqua" w:hAnsi="Book Antiqua" w:cs="宋体"/>
          <w:color w:val="000000"/>
          <w:sz w:val="24"/>
          <w:szCs w:val="24"/>
          <w:lang w:val="en-US" w:eastAsia="zh-CN"/>
        </w:rPr>
        <w:t xml:space="preserve"> 2007; </w:t>
      </w:r>
      <w:r w:rsidRPr="00433A03">
        <w:rPr>
          <w:rFonts w:ascii="Book Antiqua" w:hAnsi="Book Antiqua" w:cs="宋体"/>
          <w:b/>
          <w:bCs/>
          <w:color w:val="000000"/>
          <w:sz w:val="24"/>
          <w:szCs w:val="24"/>
          <w:lang w:val="en-US" w:eastAsia="zh-CN"/>
        </w:rPr>
        <w:t>2</w:t>
      </w:r>
      <w:r w:rsidRPr="00433A03">
        <w:rPr>
          <w:rFonts w:ascii="Book Antiqua" w:hAnsi="Book Antiqua" w:cs="宋体"/>
          <w:color w:val="000000"/>
          <w:sz w:val="24"/>
          <w:szCs w:val="24"/>
          <w:lang w:val="en-US" w:eastAsia="zh-CN"/>
        </w:rPr>
        <w:t>: 1 [PMID: 17204147 DOI: 10.1186/1750-1172-2-1]</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106 </w:t>
      </w:r>
      <w:proofErr w:type="spellStart"/>
      <w:r w:rsidRPr="00433A03">
        <w:rPr>
          <w:rFonts w:ascii="Book Antiqua" w:hAnsi="Book Antiqua" w:cs="宋体"/>
          <w:b/>
          <w:bCs/>
          <w:color w:val="000000"/>
          <w:sz w:val="24"/>
          <w:szCs w:val="24"/>
          <w:lang w:val="en-US" w:eastAsia="zh-CN"/>
        </w:rPr>
        <w:t>Tyagi</w:t>
      </w:r>
      <w:proofErr w:type="spellEnd"/>
      <w:r w:rsidRPr="00433A03">
        <w:rPr>
          <w:rFonts w:ascii="Book Antiqua" w:hAnsi="Book Antiqua" w:cs="宋体"/>
          <w:b/>
          <w:bCs/>
          <w:color w:val="000000"/>
          <w:sz w:val="24"/>
          <w:szCs w:val="24"/>
          <w:lang w:val="en-US" w:eastAsia="zh-CN"/>
        </w:rPr>
        <w:t xml:space="preserve"> P</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Thaper</w:t>
      </w:r>
      <w:proofErr w:type="spellEnd"/>
      <w:r w:rsidRPr="00433A03">
        <w:rPr>
          <w:rFonts w:ascii="Book Antiqua" w:hAnsi="Book Antiqua" w:cs="宋体"/>
          <w:color w:val="000000"/>
          <w:sz w:val="24"/>
          <w:szCs w:val="24"/>
          <w:lang w:val="en-US" w:eastAsia="zh-CN"/>
        </w:rPr>
        <w:t xml:space="preserve"> S, Bhatia V, Sharma M. Often a missed type of pancreatitis: groove pancreatitis. </w:t>
      </w:r>
      <w:r w:rsidRPr="00433A03">
        <w:rPr>
          <w:rFonts w:ascii="Book Antiqua" w:hAnsi="Book Antiqua" w:cs="宋体"/>
          <w:i/>
          <w:iCs/>
          <w:color w:val="000000"/>
          <w:sz w:val="24"/>
          <w:szCs w:val="24"/>
          <w:lang w:val="en-US" w:eastAsia="zh-CN"/>
        </w:rPr>
        <w:t xml:space="preserve">Indian J </w:t>
      </w:r>
      <w:proofErr w:type="spellStart"/>
      <w:r w:rsidRPr="00433A03">
        <w:rPr>
          <w:rFonts w:ascii="Book Antiqua" w:hAnsi="Book Antiqua" w:cs="宋体"/>
          <w:i/>
          <w:iCs/>
          <w:color w:val="000000"/>
          <w:sz w:val="24"/>
          <w:szCs w:val="24"/>
          <w:lang w:val="en-US" w:eastAsia="zh-CN"/>
        </w:rPr>
        <w:t>Gastroenterol</w:t>
      </w:r>
      <w:proofErr w:type="spellEnd"/>
      <w:r w:rsidRPr="00433A03">
        <w:rPr>
          <w:rFonts w:ascii="Book Antiqua" w:hAnsi="Book Antiqua" w:cs="宋体"/>
          <w:color w:val="000000"/>
          <w:sz w:val="24"/>
          <w:szCs w:val="24"/>
          <w:lang w:val="en-US" w:eastAsia="zh-CN"/>
        </w:rPr>
        <w:t xml:space="preserve"> 2012; </w:t>
      </w:r>
      <w:r w:rsidRPr="00433A03">
        <w:rPr>
          <w:rFonts w:ascii="Book Antiqua" w:hAnsi="Book Antiqua" w:cs="宋体"/>
          <w:b/>
          <w:bCs/>
          <w:color w:val="000000"/>
          <w:sz w:val="24"/>
          <w:szCs w:val="24"/>
          <w:lang w:val="en-US" w:eastAsia="zh-CN"/>
        </w:rPr>
        <w:t>31</w:t>
      </w:r>
      <w:r w:rsidRPr="00433A03">
        <w:rPr>
          <w:rFonts w:ascii="Book Antiqua" w:hAnsi="Book Antiqua" w:cs="宋体"/>
          <w:color w:val="000000"/>
          <w:sz w:val="24"/>
          <w:szCs w:val="24"/>
          <w:lang w:val="en-US" w:eastAsia="zh-CN"/>
        </w:rPr>
        <w:t>: 215-216 [PMID: 22829067 DOI: 10.1007/s12664-012-0229-6]</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107 </w:t>
      </w:r>
      <w:r w:rsidRPr="00433A03">
        <w:rPr>
          <w:rFonts w:ascii="Book Antiqua" w:hAnsi="Book Antiqua" w:cs="宋体"/>
          <w:b/>
          <w:bCs/>
          <w:color w:val="000000"/>
          <w:sz w:val="24"/>
          <w:szCs w:val="24"/>
          <w:lang w:val="en-US" w:eastAsia="zh-CN"/>
        </w:rPr>
        <w:t>Zen Y</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Fujii</w:t>
      </w:r>
      <w:proofErr w:type="spellEnd"/>
      <w:r w:rsidRPr="00433A03">
        <w:rPr>
          <w:rFonts w:ascii="Book Antiqua" w:hAnsi="Book Antiqua" w:cs="宋体"/>
          <w:color w:val="000000"/>
          <w:sz w:val="24"/>
          <w:szCs w:val="24"/>
          <w:lang w:val="en-US" w:eastAsia="zh-CN"/>
        </w:rPr>
        <w:t xml:space="preserve"> T, Harada K, Kawano M, Yamada K, </w:t>
      </w:r>
      <w:proofErr w:type="spellStart"/>
      <w:r w:rsidRPr="00433A03">
        <w:rPr>
          <w:rFonts w:ascii="Book Antiqua" w:hAnsi="Book Antiqua" w:cs="宋体"/>
          <w:color w:val="000000"/>
          <w:sz w:val="24"/>
          <w:szCs w:val="24"/>
          <w:lang w:val="en-US" w:eastAsia="zh-CN"/>
        </w:rPr>
        <w:t>Takahira</w:t>
      </w:r>
      <w:proofErr w:type="spellEnd"/>
      <w:r w:rsidRPr="00433A03">
        <w:rPr>
          <w:rFonts w:ascii="Book Antiqua" w:hAnsi="Book Antiqua" w:cs="宋体"/>
          <w:color w:val="000000"/>
          <w:sz w:val="24"/>
          <w:szCs w:val="24"/>
          <w:lang w:val="en-US" w:eastAsia="zh-CN"/>
        </w:rPr>
        <w:t xml:space="preserve"> M, </w:t>
      </w:r>
      <w:proofErr w:type="spellStart"/>
      <w:r w:rsidRPr="00433A03">
        <w:rPr>
          <w:rFonts w:ascii="Book Antiqua" w:hAnsi="Book Antiqua" w:cs="宋体"/>
          <w:color w:val="000000"/>
          <w:sz w:val="24"/>
          <w:szCs w:val="24"/>
          <w:lang w:val="en-US" w:eastAsia="zh-CN"/>
        </w:rPr>
        <w:t>Nakanuma</w:t>
      </w:r>
      <w:proofErr w:type="spellEnd"/>
      <w:r w:rsidRPr="00433A03">
        <w:rPr>
          <w:rFonts w:ascii="Book Antiqua" w:hAnsi="Book Antiqua" w:cs="宋体"/>
          <w:color w:val="000000"/>
          <w:sz w:val="24"/>
          <w:szCs w:val="24"/>
          <w:lang w:val="en-US" w:eastAsia="zh-CN"/>
        </w:rPr>
        <w:t xml:space="preserve"> Y. Th2 and regulatory immune reactions are increased in </w:t>
      </w:r>
      <w:proofErr w:type="spellStart"/>
      <w:r w:rsidRPr="00433A03">
        <w:rPr>
          <w:rFonts w:ascii="Book Antiqua" w:hAnsi="Book Antiqua" w:cs="宋体"/>
          <w:color w:val="000000"/>
          <w:sz w:val="24"/>
          <w:szCs w:val="24"/>
          <w:lang w:val="en-US" w:eastAsia="zh-CN"/>
        </w:rPr>
        <w:t>immunoglobin</w:t>
      </w:r>
      <w:proofErr w:type="spellEnd"/>
      <w:r w:rsidRPr="00433A03">
        <w:rPr>
          <w:rFonts w:ascii="Book Antiqua" w:hAnsi="Book Antiqua" w:cs="宋体"/>
          <w:color w:val="000000"/>
          <w:sz w:val="24"/>
          <w:szCs w:val="24"/>
          <w:lang w:val="en-US" w:eastAsia="zh-CN"/>
        </w:rPr>
        <w:t xml:space="preserve"> G4-related </w:t>
      </w:r>
      <w:proofErr w:type="spellStart"/>
      <w:r w:rsidRPr="00433A03">
        <w:rPr>
          <w:rFonts w:ascii="Book Antiqua" w:hAnsi="Book Antiqua" w:cs="宋体"/>
          <w:color w:val="000000"/>
          <w:sz w:val="24"/>
          <w:szCs w:val="24"/>
          <w:lang w:val="en-US" w:eastAsia="zh-CN"/>
        </w:rPr>
        <w:t>sclerosing</w:t>
      </w:r>
      <w:proofErr w:type="spellEnd"/>
      <w:r w:rsidRPr="00433A03">
        <w:rPr>
          <w:rFonts w:ascii="Book Antiqua" w:hAnsi="Book Antiqua" w:cs="宋体"/>
          <w:color w:val="000000"/>
          <w:sz w:val="24"/>
          <w:szCs w:val="24"/>
          <w:lang w:val="en-US" w:eastAsia="zh-CN"/>
        </w:rPr>
        <w:t xml:space="preserve"> pancreatitis and cholangitis. </w:t>
      </w:r>
      <w:proofErr w:type="spellStart"/>
      <w:r w:rsidRPr="00433A03">
        <w:rPr>
          <w:rFonts w:ascii="Book Antiqua" w:hAnsi="Book Antiqua" w:cs="宋体"/>
          <w:i/>
          <w:iCs/>
          <w:color w:val="000000"/>
          <w:sz w:val="24"/>
          <w:szCs w:val="24"/>
          <w:lang w:val="en-US" w:eastAsia="zh-CN"/>
        </w:rPr>
        <w:t>Hepatology</w:t>
      </w:r>
      <w:proofErr w:type="spellEnd"/>
      <w:r w:rsidRPr="00433A03">
        <w:rPr>
          <w:rFonts w:ascii="Book Antiqua" w:hAnsi="Book Antiqua" w:cs="宋体"/>
          <w:color w:val="000000"/>
          <w:sz w:val="24"/>
          <w:szCs w:val="24"/>
          <w:lang w:val="en-US" w:eastAsia="zh-CN"/>
        </w:rPr>
        <w:t xml:space="preserve"> 2007; </w:t>
      </w:r>
      <w:r w:rsidRPr="00433A03">
        <w:rPr>
          <w:rFonts w:ascii="Book Antiqua" w:hAnsi="Book Antiqua" w:cs="宋体"/>
          <w:b/>
          <w:bCs/>
          <w:color w:val="000000"/>
          <w:sz w:val="24"/>
          <w:szCs w:val="24"/>
          <w:lang w:val="en-US" w:eastAsia="zh-CN"/>
        </w:rPr>
        <w:t>45</w:t>
      </w:r>
      <w:r w:rsidRPr="00433A03">
        <w:rPr>
          <w:rFonts w:ascii="Book Antiqua" w:hAnsi="Book Antiqua" w:cs="宋体"/>
          <w:color w:val="000000"/>
          <w:sz w:val="24"/>
          <w:szCs w:val="24"/>
          <w:lang w:val="en-US" w:eastAsia="zh-CN"/>
        </w:rPr>
        <w:t>: 1538-1546 [PMID: 17518371 DOI: 10.1002/hep.21697]</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108 </w:t>
      </w:r>
      <w:r w:rsidRPr="00433A03">
        <w:rPr>
          <w:rFonts w:ascii="Book Antiqua" w:hAnsi="Book Antiqua" w:cs="宋体"/>
          <w:b/>
          <w:bCs/>
          <w:color w:val="000000"/>
          <w:sz w:val="24"/>
          <w:szCs w:val="24"/>
          <w:lang w:val="en-US" w:eastAsia="zh-CN"/>
        </w:rPr>
        <w:t>Okazaki K</w:t>
      </w:r>
      <w:r w:rsidRPr="00433A03">
        <w:rPr>
          <w:rFonts w:ascii="Book Antiqua" w:hAnsi="Book Antiqua" w:cs="宋体"/>
          <w:color w:val="000000"/>
          <w:sz w:val="24"/>
          <w:szCs w:val="24"/>
          <w:lang w:val="en-US" w:eastAsia="zh-CN"/>
        </w:rPr>
        <w:t xml:space="preserve">, Uchida K, </w:t>
      </w:r>
      <w:proofErr w:type="spellStart"/>
      <w:r w:rsidRPr="00433A03">
        <w:rPr>
          <w:rFonts w:ascii="Book Antiqua" w:hAnsi="Book Antiqua" w:cs="宋体"/>
          <w:color w:val="000000"/>
          <w:sz w:val="24"/>
          <w:szCs w:val="24"/>
          <w:lang w:val="en-US" w:eastAsia="zh-CN"/>
        </w:rPr>
        <w:t>Ohana</w:t>
      </w:r>
      <w:proofErr w:type="spellEnd"/>
      <w:r w:rsidRPr="00433A03">
        <w:rPr>
          <w:rFonts w:ascii="Book Antiqua" w:hAnsi="Book Antiqua" w:cs="宋体"/>
          <w:color w:val="000000"/>
          <w:sz w:val="24"/>
          <w:szCs w:val="24"/>
          <w:lang w:val="en-US" w:eastAsia="zh-CN"/>
        </w:rPr>
        <w:t xml:space="preserve"> M, </w:t>
      </w:r>
      <w:proofErr w:type="spellStart"/>
      <w:r w:rsidRPr="00433A03">
        <w:rPr>
          <w:rFonts w:ascii="Book Antiqua" w:hAnsi="Book Antiqua" w:cs="宋体"/>
          <w:color w:val="000000"/>
          <w:sz w:val="24"/>
          <w:szCs w:val="24"/>
          <w:lang w:val="en-US" w:eastAsia="zh-CN"/>
        </w:rPr>
        <w:t>Nakase</w:t>
      </w:r>
      <w:proofErr w:type="spellEnd"/>
      <w:r w:rsidRPr="00433A03">
        <w:rPr>
          <w:rFonts w:ascii="Book Antiqua" w:hAnsi="Book Antiqua" w:cs="宋体"/>
          <w:color w:val="000000"/>
          <w:sz w:val="24"/>
          <w:szCs w:val="24"/>
          <w:lang w:val="en-US" w:eastAsia="zh-CN"/>
        </w:rPr>
        <w:t xml:space="preserve"> H, </w:t>
      </w:r>
      <w:proofErr w:type="spellStart"/>
      <w:r w:rsidRPr="00433A03">
        <w:rPr>
          <w:rFonts w:ascii="Book Antiqua" w:hAnsi="Book Antiqua" w:cs="宋体"/>
          <w:color w:val="000000"/>
          <w:sz w:val="24"/>
          <w:szCs w:val="24"/>
          <w:lang w:val="en-US" w:eastAsia="zh-CN"/>
        </w:rPr>
        <w:t>Uose</w:t>
      </w:r>
      <w:proofErr w:type="spellEnd"/>
      <w:r w:rsidRPr="00433A03">
        <w:rPr>
          <w:rFonts w:ascii="Book Antiqua" w:hAnsi="Book Antiqua" w:cs="宋体"/>
          <w:color w:val="000000"/>
          <w:sz w:val="24"/>
          <w:szCs w:val="24"/>
          <w:lang w:val="en-US" w:eastAsia="zh-CN"/>
        </w:rPr>
        <w:t xml:space="preserve"> S, </w:t>
      </w:r>
      <w:proofErr w:type="spellStart"/>
      <w:r w:rsidRPr="00433A03">
        <w:rPr>
          <w:rFonts w:ascii="Book Antiqua" w:hAnsi="Book Antiqua" w:cs="宋体"/>
          <w:color w:val="000000"/>
          <w:sz w:val="24"/>
          <w:szCs w:val="24"/>
          <w:lang w:val="en-US" w:eastAsia="zh-CN"/>
        </w:rPr>
        <w:t>Inai</w:t>
      </w:r>
      <w:proofErr w:type="spellEnd"/>
      <w:r w:rsidRPr="00433A03">
        <w:rPr>
          <w:rFonts w:ascii="Book Antiqua" w:hAnsi="Book Antiqua" w:cs="宋体"/>
          <w:color w:val="000000"/>
          <w:sz w:val="24"/>
          <w:szCs w:val="24"/>
          <w:lang w:val="en-US" w:eastAsia="zh-CN"/>
        </w:rPr>
        <w:t xml:space="preserve"> M, Matsushima Y, </w:t>
      </w:r>
      <w:proofErr w:type="spellStart"/>
      <w:r w:rsidRPr="00433A03">
        <w:rPr>
          <w:rFonts w:ascii="Book Antiqua" w:hAnsi="Book Antiqua" w:cs="宋体"/>
          <w:color w:val="000000"/>
          <w:sz w:val="24"/>
          <w:szCs w:val="24"/>
          <w:lang w:val="en-US" w:eastAsia="zh-CN"/>
        </w:rPr>
        <w:t>Katamura</w:t>
      </w:r>
      <w:proofErr w:type="spellEnd"/>
      <w:r w:rsidRPr="00433A03">
        <w:rPr>
          <w:rFonts w:ascii="Book Antiqua" w:hAnsi="Book Antiqua" w:cs="宋体"/>
          <w:color w:val="000000"/>
          <w:sz w:val="24"/>
          <w:szCs w:val="24"/>
          <w:lang w:val="en-US" w:eastAsia="zh-CN"/>
        </w:rPr>
        <w:t xml:space="preserve"> K, </w:t>
      </w:r>
      <w:proofErr w:type="spellStart"/>
      <w:r w:rsidRPr="00433A03">
        <w:rPr>
          <w:rFonts w:ascii="Book Antiqua" w:hAnsi="Book Antiqua" w:cs="宋体"/>
          <w:color w:val="000000"/>
          <w:sz w:val="24"/>
          <w:szCs w:val="24"/>
          <w:lang w:val="en-US" w:eastAsia="zh-CN"/>
        </w:rPr>
        <w:t>Ohmori</w:t>
      </w:r>
      <w:proofErr w:type="spellEnd"/>
      <w:r w:rsidRPr="00433A03">
        <w:rPr>
          <w:rFonts w:ascii="Book Antiqua" w:hAnsi="Book Antiqua" w:cs="宋体"/>
          <w:color w:val="000000"/>
          <w:sz w:val="24"/>
          <w:szCs w:val="24"/>
          <w:lang w:val="en-US" w:eastAsia="zh-CN"/>
        </w:rPr>
        <w:t xml:space="preserve"> K, Chiba T. Autoimmune-related pancreatitis is associated with autoantibodies and a Th1/Th2-type cellular immune response. </w:t>
      </w:r>
      <w:r w:rsidRPr="00433A03">
        <w:rPr>
          <w:rFonts w:ascii="Book Antiqua" w:hAnsi="Book Antiqua" w:cs="宋体"/>
          <w:i/>
          <w:iCs/>
          <w:color w:val="000000"/>
          <w:sz w:val="24"/>
          <w:szCs w:val="24"/>
          <w:lang w:val="en-US" w:eastAsia="zh-CN"/>
        </w:rPr>
        <w:t>Gastroenterology</w:t>
      </w:r>
      <w:r w:rsidRPr="00433A03">
        <w:rPr>
          <w:rFonts w:ascii="Book Antiqua" w:hAnsi="Book Antiqua" w:cs="宋体"/>
          <w:color w:val="000000"/>
          <w:sz w:val="24"/>
          <w:szCs w:val="24"/>
          <w:lang w:val="en-US" w:eastAsia="zh-CN"/>
        </w:rPr>
        <w:t xml:space="preserve"> 2000; </w:t>
      </w:r>
      <w:r w:rsidRPr="00433A03">
        <w:rPr>
          <w:rFonts w:ascii="Book Antiqua" w:hAnsi="Book Antiqua" w:cs="宋体"/>
          <w:b/>
          <w:bCs/>
          <w:color w:val="000000"/>
          <w:sz w:val="24"/>
          <w:szCs w:val="24"/>
          <w:lang w:val="en-US" w:eastAsia="zh-CN"/>
        </w:rPr>
        <w:t>118</w:t>
      </w:r>
      <w:r w:rsidRPr="00433A03">
        <w:rPr>
          <w:rFonts w:ascii="Book Antiqua" w:hAnsi="Book Antiqua" w:cs="宋体"/>
          <w:color w:val="000000"/>
          <w:sz w:val="24"/>
          <w:szCs w:val="24"/>
          <w:lang w:val="en-US" w:eastAsia="zh-CN"/>
        </w:rPr>
        <w:t>: 573-581 [PMID: 10702209 DOI: 10.1016/S0016-5085(00)70264-2]</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109 </w:t>
      </w:r>
      <w:proofErr w:type="spellStart"/>
      <w:r w:rsidRPr="00433A03">
        <w:rPr>
          <w:rFonts w:ascii="Book Antiqua" w:hAnsi="Book Antiqua" w:cs="宋体"/>
          <w:b/>
          <w:bCs/>
          <w:color w:val="000000"/>
          <w:sz w:val="24"/>
          <w:szCs w:val="24"/>
          <w:lang w:val="en-US" w:eastAsia="zh-CN"/>
        </w:rPr>
        <w:t>Haneji</w:t>
      </w:r>
      <w:proofErr w:type="spellEnd"/>
      <w:r w:rsidRPr="00433A03">
        <w:rPr>
          <w:rFonts w:ascii="Book Antiqua" w:hAnsi="Book Antiqua" w:cs="宋体"/>
          <w:b/>
          <w:bCs/>
          <w:color w:val="000000"/>
          <w:sz w:val="24"/>
          <w:szCs w:val="24"/>
          <w:lang w:val="en-US" w:eastAsia="zh-CN"/>
        </w:rPr>
        <w:t xml:space="preserve"> N</w:t>
      </w:r>
      <w:r w:rsidRPr="00433A03">
        <w:rPr>
          <w:rFonts w:ascii="Book Antiqua" w:hAnsi="Book Antiqua" w:cs="宋体"/>
          <w:color w:val="000000"/>
          <w:sz w:val="24"/>
          <w:szCs w:val="24"/>
          <w:lang w:val="en-US" w:eastAsia="zh-CN"/>
        </w:rPr>
        <w:t xml:space="preserve">, Nakamura T, </w:t>
      </w:r>
      <w:proofErr w:type="spellStart"/>
      <w:r w:rsidRPr="00433A03">
        <w:rPr>
          <w:rFonts w:ascii="Book Antiqua" w:hAnsi="Book Antiqua" w:cs="宋体"/>
          <w:color w:val="000000"/>
          <w:sz w:val="24"/>
          <w:szCs w:val="24"/>
          <w:lang w:val="en-US" w:eastAsia="zh-CN"/>
        </w:rPr>
        <w:t>Takio</w:t>
      </w:r>
      <w:proofErr w:type="spellEnd"/>
      <w:r w:rsidRPr="00433A03">
        <w:rPr>
          <w:rFonts w:ascii="Book Antiqua" w:hAnsi="Book Antiqua" w:cs="宋体"/>
          <w:color w:val="000000"/>
          <w:sz w:val="24"/>
          <w:szCs w:val="24"/>
          <w:lang w:val="en-US" w:eastAsia="zh-CN"/>
        </w:rPr>
        <w:t xml:space="preserve"> K, </w:t>
      </w:r>
      <w:proofErr w:type="spellStart"/>
      <w:r w:rsidRPr="00433A03">
        <w:rPr>
          <w:rFonts w:ascii="Book Antiqua" w:hAnsi="Book Antiqua" w:cs="宋体"/>
          <w:color w:val="000000"/>
          <w:sz w:val="24"/>
          <w:szCs w:val="24"/>
          <w:lang w:val="en-US" w:eastAsia="zh-CN"/>
        </w:rPr>
        <w:t>Yanagi</w:t>
      </w:r>
      <w:proofErr w:type="spellEnd"/>
      <w:r w:rsidRPr="00433A03">
        <w:rPr>
          <w:rFonts w:ascii="Book Antiqua" w:hAnsi="Book Antiqua" w:cs="宋体"/>
          <w:color w:val="000000"/>
          <w:sz w:val="24"/>
          <w:szCs w:val="24"/>
          <w:lang w:val="en-US" w:eastAsia="zh-CN"/>
        </w:rPr>
        <w:t xml:space="preserve"> K, Higashiyama H, Saito I, </w:t>
      </w:r>
      <w:proofErr w:type="spellStart"/>
      <w:r w:rsidRPr="00433A03">
        <w:rPr>
          <w:rFonts w:ascii="Book Antiqua" w:hAnsi="Book Antiqua" w:cs="宋体"/>
          <w:color w:val="000000"/>
          <w:sz w:val="24"/>
          <w:szCs w:val="24"/>
          <w:lang w:val="en-US" w:eastAsia="zh-CN"/>
        </w:rPr>
        <w:t>Noji</w:t>
      </w:r>
      <w:proofErr w:type="spellEnd"/>
      <w:r w:rsidRPr="00433A03">
        <w:rPr>
          <w:rFonts w:ascii="Book Antiqua" w:hAnsi="Book Antiqua" w:cs="宋体"/>
          <w:color w:val="000000"/>
          <w:sz w:val="24"/>
          <w:szCs w:val="24"/>
          <w:lang w:val="en-US" w:eastAsia="zh-CN"/>
        </w:rPr>
        <w:t xml:space="preserve"> S, </w:t>
      </w:r>
      <w:proofErr w:type="spellStart"/>
      <w:r w:rsidRPr="00433A03">
        <w:rPr>
          <w:rFonts w:ascii="Book Antiqua" w:hAnsi="Book Antiqua" w:cs="宋体"/>
          <w:color w:val="000000"/>
          <w:sz w:val="24"/>
          <w:szCs w:val="24"/>
          <w:lang w:val="en-US" w:eastAsia="zh-CN"/>
        </w:rPr>
        <w:t>Sugino</w:t>
      </w:r>
      <w:proofErr w:type="spellEnd"/>
      <w:r w:rsidRPr="00433A03">
        <w:rPr>
          <w:rFonts w:ascii="Book Antiqua" w:hAnsi="Book Antiqua" w:cs="宋体"/>
          <w:color w:val="000000"/>
          <w:sz w:val="24"/>
          <w:szCs w:val="24"/>
          <w:lang w:val="en-US" w:eastAsia="zh-CN"/>
        </w:rPr>
        <w:t xml:space="preserve"> H, Hayashi Y. Identification of alpha-</w:t>
      </w:r>
      <w:proofErr w:type="spellStart"/>
      <w:r w:rsidRPr="00433A03">
        <w:rPr>
          <w:rFonts w:ascii="Book Antiqua" w:hAnsi="Book Antiqua" w:cs="宋体"/>
          <w:color w:val="000000"/>
          <w:sz w:val="24"/>
          <w:szCs w:val="24"/>
          <w:lang w:val="en-US" w:eastAsia="zh-CN"/>
        </w:rPr>
        <w:t>fodrin</w:t>
      </w:r>
      <w:proofErr w:type="spellEnd"/>
      <w:r w:rsidRPr="00433A03">
        <w:rPr>
          <w:rFonts w:ascii="Book Antiqua" w:hAnsi="Book Antiqua" w:cs="宋体"/>
          <w:color w:val="000000"/>
          <w:sz w:val="24"/>
          <w:szCs w:val="24"/>
          <w:lang w:val="en-US" w:eastAsia="zh-CN"/>
        </w:rPr>
        <w:t xml:space="preserve"> as a candidate </w:t>
      </w:r>
      <w:proofErr w:type="spellStart"/>
      <w:r w:rsidRPr="00433A03">
        <w:rPr>
          <w:rFonts w:ascii="Book Antiqua" w:hAnsi="Book Antiqua" w:cs="宋体"/>
          <w:color w:val="000000"/>
          <w:sz w:val="24"/>
          <w:szCs w:val="24"/>
          <w:lang w:val="en-US" w:eastAsia="zh-CN"/>
        </w:rPr>
        <w:t>autoantigen</w:t>
      </w:r>
      <w:proofErr w:type="spellEnd"/>
      <w:r w:rsidRPr="00433A03">
        <w:rPr>
          <w:rFonts w:ascii="Book Antiqua" w:hAnsi="Book Antiqua" w:cs="宋体"/>
          <w:color w:val="000000"/>
          <w:sz w:val="24"/>
          <w:szCs w:val="24"/>
          <w:lang w:val="en-US" w:eastAsia="zh-CN"/>
        </w:rPr>
        <w:t xml:space="preserve"> in primary </w:t>
      </w:r>
      <w:proofErr w:type="spellStart"/>
      <w:r w:rsidRPr="00433A03">
        <w:rPr>
          <w:rFonts w:ascii="Book Antiqua" w:hAnsi="Book Antiqua" w:cs="宋体"/>
          <w:color w:val="000000"/>
          <w:sz w:val="24"/>
          <w:szCs w:val="24"/>
          <w:lang w:val="en-US" w:eastAsia="zh-CN"/>
        </w:rPr>
        <w:t>Sjögren's</w:t>
      </w:r>
      <w:proofErr w:type="spellEnd"/>
      <w:r w:rsidRPr="00433A03">
        <w:rPr>
          <w:rFonts w:ascii="Book Antiqua" w:hAnsi="Book Antiqua" w:cs="宋体"/>
          <w:color w:val="000000"/>
          <w:sz w:val="24"/>
          <w:szCs w:val="24"/>
          <w:lang w:val="en-US" w:eastAsia="zh-CN"/>
        </w:rPr>
        <w:t xml:space="preserve"> syndrome. </w:t>
      </w:r>
      <w:r w:rsidRPr="00433A03">
        <w:rPr>
          <w:rFonts w:ascii="Book Antiqua" w:hAnsi="Book Antiqua" w:cs="宋体"/>
          <w:i/>
          <w:iCs/>
          <w:color w:val="000000"/>
          <w:sz w:val="24"/>
          <w:szCs w:val="24"/>
          <w:lang w:val="en-US" w:eastAsia="zh-CN"/>
        </w:rPr>
        <w:t>Science</w:t>
      </w:r>
      <w:r w:rsidRPr="00433A03">
        <w:rPr>
          <w:rFonts w:ascii="Book Antiqua" w:hAnsi="Book Antiqua" w:cs="宋体"/>
          <w:color w:val="000000"/>
          <w:sz w:val="24"/>
          <w:szCs w:val="24"/>
          <w:lang w:val="en-US" w:eastAsia="zh-CN"/>
        </w:rPr>
        <w:t xml:space="preserve"> 1997; </w:t>
      </w:r>
      <w:r w:rsidRPr="00433A03">
        <w:rPr>
          <w:rFonts w:ascii="Book Antiqua" w:hAnsi="Book Antiqua" w:cs="宋体"/>
          <w:b/>
          <w:bCs/>
          <w:color w:val="000000"/>
          <w:sz w:val="24"/>
          <w:szCs w:val="24"/>
          <w:lang w:val="en-US" w:eastAsia="zh-CN"/>
        </w:rPr>
        <w:t>276</w:t>
      </w:r>
      <w:r w:rsidRPr="00433A03">
        <w:rPr>
          <w:rFonts w:ascii="Book Antiqua" w:hAnsi="Book Antiqua" w:cs="宋体"/>
          <w:color w:val="000000"/>
          <w:sz w:val="24"/>
          <w:szCs w:val="24"/>
          <w:lang w:val="en-US" w:eastAsia="zh-CN"/>
        </w:rPr>
        <w:t>: 604-607 [PMID: 9110981]</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lastRenderedPageBreak/>
        <w:t xml:space="preserve">110 </w:t>
      </w:r>
      <w:proofErr w:type="spellStart"/>
      <w:r w:rsidRPr="00433A03">
        <w:rPr>
          <w:rFonts w:ascii="Book Antiqua" w:hAnsi="Book Antiqua" w:cs="宋体"/>
          <w:b/>
          <w:bCs/>
          <w:color w:val="000000"/>
          <w:sz w:val="24"/>
          <w:szCs w:val="24"/>
          <w:lang w:val="en-US" w:eastAsia="zh-CN"/>
        </w:rPr>
        <w:t>Hahm</w:t>
      </w:r>
      <w:proofErr w:type="spellEnd"/>
      <w:r w:rsidRPr="00433A03">
        <w:rPr>
          <w:rFonts w:ascii="Book Antiqua" w:hAnsi="Book Antiqua" w:cs="宋体"/>
          <w:b/>
          <w:bCs/>
          <w:color w:val="000000"/>
          <w:sz w:val="24"/>
          <w:szCs w:val="24"/>
          <w:lang w:val="en-US" w:eastAsia="zh-CN"/>
        </w:rPr>
        <w:t xml:space="preserve"> KB</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Im</w:t>
      </w:r>
      <w:proofErr w:type="spellEnd"/>
      <w:r w:rsidRPr="00433A03">
        <w:rPr>
          <w:rFonts w:ascii="Book Antiqua" w:hAnsi="Book Antiqua" w:cs="宋体"/>
          <w:color w:val="000000"/>
          <w:sz w:val="24"/>
          <w:szCs w:val="24"/>
          <w:lang w:val="en-US" w:eastAsia="zh-CN"/>
        </w:rPr>
        <w:t xml:space="preserve"> YH, Lee C, Parks WT, Bang YJ, Green JE, Kim SJ. Loss of TGF-beta signaling contributes to autoimmune pancreatitis. </w:t>
      </w:r>
      <w:r w:rsidRPr="00433A03">
        <w:rPr>
          <w:rFonts w:ascii="Book Antiqua" w:hAnsi="Book Antiqua" w:cs="宋体"/>
          <w:i/>
          <w:iCs/>
          <w:color w:val="000000"/>
          <w:sz w:val="24"/>
          <w:szCs w:val="24"/>
          <w:lang w:val="en-US" w:eastAsia="zh-CN"/>
        </w:rPr>
        <w:t xml:space="preserve">J </w:t>
      </w:r>
      <w:proofErr w:type="spellStart"/>
      <w:r w:rsidRPr="00433A03">
        <w:rPr>
          <w:rFonts w:ascii="Book Antiqua" w:hAnsi="Book Antiqua" w:cs="宋体"/>
          <w:i/>
          <w:iCs/>
          <w:color w:val="000000"/>
          <w:sz w:val="24"/>
          <w:szCs w:val="24"/>
          <w:lang w:val="en-US" w:eastAsia="zh-CN"/>
        </w:rPr>
        <w:t>Clin</w:t>
      </w:r>
      <w:proofErr w:type="spellEnd"/>
      <w:r w:rsidRPr="00433A03">
        <w:rPr>
          <w:rFonts w:ascii="Book Antiqua" w:hAnsi="Book Antiqua" w:cs="宋体"/>
          <w:i/>
          <w:iCs/>
          <w:color w:val="000000"/>
          <w:sz w:val="24"/>
          <w:szCs w:val="24"/>
          <w:lang w:val="en-US" w:eastAsia="zh-CN"/>
        </w:rPr>
        <w:t xml:space="preserve"> Invest</w:t>
      </w:r>
      <w:r w:rsidRPr="00433A03">
        <w:rPr>
          <w:rFonts w:ascii="Book Antiqua" w:hAnsi="Book Antiqua" w:cs="宋体"/>
          <w:color w:val="000000"/>
          <w:sz w:val="24"/>
          <w:szCs w:val="24"/>
          <w:lang w:val="en-US" w:eastAsia="zh-CN"/>
        </w:rPr>
        <w:t xml:space="preserve"> 2000; </w:t>
      </w:r>
      <w:r w:rsidRPr="00433A03">
        <w:rPr>
          <w:rFonts w:ascii="Book Antiqua" w:hAnsi="Book Antiqua" w:cs="宋体"/>
          <w:b/>
          <w:bCs/>
          <w:color w:val="000000"/>
          <w:sz w:val="24"/>
          <w:szCs w:val="24"/>
          <w:lang w:val="en-US" w:eastAsia="zh-CN"/>
        </w:rPr>
        <w:t>105</w:t>
      </w:r>
      <w:r w:rsidRPr="00433A03">
        <w:rPr>
          <w:rFonts w:ascii="Book Antiqua" w:hAnsi="Book Antiqua" w:cs="宋体"/>
          <w:color w:val="000000"/>
          <w:sz w:val="24"/>
          <w:szCs w:val="24"/>
          <w:lang w:val="en-US" w:eastAsia="zh-CN"/>
        </w:rPr>
        <w:t>: 1057-1065 [PMID: 10772650 DOI: 10.1172/JCI8337]</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111 </w:t>
      </w:r>
      <w:proofErr w:type="spellStart"/>
      <w:r w:rsidRPr="00433A03">
        <w:rPr>
          <w:rFonts w:ascii="Book Antiqua" w:hAnsi="Book Antiqua" w:cs="宋体"/>
          <w:b/>
          <w:bCs/>
          <w:color w:val="000000"/>
          <w:sz w:val="24"/>
          <w:szCs w:val="24"/>
          <w:lang w:val="en-US" w:eastAsia="zh-CN"/>
        </w:rPr>
        <w:t>Sakaguchi</w:t>
      </w:r>
      <w:proofErr w:type="spellEnd"/>
      <w:r w:rsidRPr="00433A03">
        <w:rPr>
          <w:rFonts w:ascii="Book Antiqua" w:hAnsi="Book Antiqua" w:cs="宋体"/>
          <w:b/>
          <w:bCs/>
          <w:color w:val="000000"/>
          <w:sz w:val="24"/>
          <w:szCs w:val="24"/>
          <w:lang w:val="en-US" w:eastAsia="zh-CN"/>
        </w:rPr>
        <w:t xml:space="preserve"> Y</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Inaba</w:t>
      </w:r>
      <w:proofErr w:type="spellEnd"/>
      <w:r w:rsidRPr="00433A03">
        <w:rPr>
          <w:rFonts w:ascii="Book Antiqua" w:hAnsi="Book Antiqua" w:cs="宋体"/>
          <w:color w:val="000000"/>
          <w:sz w:val="24"/>
          <w:szCs w:val="24"/>
          <w:lang w:val="en-US" w:eastAsia="zh-CN"/>
        </w:rPr>
        <w:t xml:space="preserve"> M, </w:t>
      </w:r>
      <w:proofErr w:type="spellStart"/>
      <w:r w:rsidRPr="00433A03">
        <w:rPr>
          <w:rFonts w:ascii="Book Antiqua" w:hAnsi="Book Antiqua" w:cs="宋体"/>
          <w:color w:val="000000"/>
          <w:sz w:val="24"/>
          <w:szCs w:val="24"/>
          <w:lang w:val="en-US" w:eastAsia="zh-CN"/>
        </w:rPr>
        <w:t>Tsuda</w:t>
      </w:r>
      <w:proofErr w:type="spellEnd"/>
      <w:r w:rsidRPr="00433A03">
        <w:rPr>
          <w:rFonts w:ascii="Book Antiqua" w:hAnsi="Book Antiqua" w:cs="宋体"/>
          <w:color w:val="000000"/>
          <w:sz w:val="24"/>
          <w:szCs w:val="24"/>
          <w:lang w:val="en-US" w:eastAsia="zh-CN"/>
        </w:rPr>
        <w:t xml:space="preserve"> M, </w:t>
      </w:r>
      <w:proofErr w:type="spellStart"/>
      <w:r w:rsidRPr="00433A03">
        <w:rPr>
          <w:rFonts w:ascii="Book Antiqua" w:hAnsi="Book Antiqua" w:cs="宋体"/>
          <w:color w:val="000000"/>
          <w:sz w:val="24"/>
          <w:szCs w:val="24"/>
          <w:lang w:val="en-US" w:eastAsia="zh-CN"/>
        </w:rPr>
        <w:t>Quan</w:t>
      </w:r>
      <w:proofErr w:type="spellEnd"/>
      <w:r w:rsidRPr="00433A03">
        <w:rPr>
          <w:rFonts w:ascii="Book Antiqua" w:hAnsi="Book Antiqua" w:cs="宋体"/>
          <w:color w:val="000000"/>
          <w:sz w:val="24"/>
          <w:szCs w:val="24"/>
          <w:lang w:val="en-US" w:eastAsia="zh-CN"/>
        </w:rPr>
        <w:t xml:space="preserve"> GK, </w:t>
      </w:r>
      <w:proofErr w:type="spellStart"/>
      <w:r w:rsidRPr="00433A03">
        <w:rPr>
          <w:rFonts w:ascii="Book Antiqua" w:hAnsi="Book Antiqua" w:cs="宋体"/>
          <w:color w:val="000000"/>
          <w:sz w:val="24"/>
          <w:szCs w:val="24"/>
          <w:lang w:val="en-US" w:eastAsia="zh-CN"/>
        </w:rPr>
        <w:t>Omae</w:t>
      </w:r>
      <w:proofErr w:type="spellEnd"/>
      <w:r w:rsidRPr="00433A03">
        <w:rPr>
          <w:rFonts w:ascii="Book Antiqua" w:hAnsi="Book Antiqua" w:cs="宋体"/>
          <w:color w:val="000000"/>
          <w:sz w:val="24"/>
          <w:szCs w:val="24"/>
          <w:lang w:val="en-US" w:eastAsia="zh-CN"/>
        </w:rPr>
        <w:t xml:space="preserve"> M, Ando Y, Uchida K, Okazaki K, </w:t>
      </w:r>
      <w:proofErr w:type="spellStart"/>
      <w:r w:rsidRPr="00433A03">
        <w:rPr>
          <w:rFonts w:ascii="Book Antiqua" w:hAnsi="Book Antiqua" w:cs="宋体"/>
          <w:color w:val="000000"/>
          <w:sz w:val="24"/>
          <w:szCs w:val="24"/>
          <w:lang w:val="en-US" w:eastAsia="zh-CN"/>
        </w:rPr>
        <w:t>Ikehara</w:t>
      </w:r>
      <w:proofErr w:type="spellEnd"/>
      <w:r w:rsidRPr="00433A03">
        <w:rPr>
          <w:rFonts w:ascii="Book Antiqua" w:hAnsi="Book Antiqua" w:cs="宋体"/>
          <w:color w:val="000000"/>
          <w:sz w:val="24"/>
          <w:szCs w:val="24"/>
          <w:lang w:val="en-US" w:eastAsia="zh-CN"/>
        </w:rPr>
        <w:t xml:space="preserve"> S. The </w:t>
      </w:r>
      <w:proofErr w:type="spellStart"/>
      <w:r w:rsidRPr="00433A03">
        <w:rPr>
          <w:rFonts w:ascii="Book Antiqua" w:hAnsi="Book Antiqua" w:cs="宋体"/>
          <w:color w:val="000000"/>
          <w:sz w:val="24"/>
          <w:szCs w:val="24"/>
          <w:lang w:val="en-US" w:eastAsia="zh-CN"/>
        </w:rPr>
        <w:t>Wistar</w:t>
      </w:r>
      <w:proofErr w:type="spellEnd"/>
      <w:r w:rsidRPr="00433A03">
        <w:rPr>
          <w:rFonts w:ascii="Book Antiqua" w:hAnsi="Book Antiqua" w:cs="宋体"/>
          <w:color w:val="000000"/>
          <w:sz w:val="24"/>
          <w:szCs w:val="24"/>
          <w:lang w:val="en-US" w:eastAsia="zh-CN"/>
        </w:rPr>
        <w:t xml:space="preserve"> Bonn </w:t>
      </w:r>
      <w:proofErr w:type="spellStart"/>
      <w:r w:rsidRPr="00433A03">
        <w:rPr>
          <w:rFonts w:ascii="Book Antiqua" w:hAnsi="Book Antiqua" w:cs="宋体"/>
          <w:color w:val="000000"/>
          <w:sz w:val="24"/>
          <w:szCs w:val="24"/>
          <w:lang w:val="en-US" w:eastAsia="zh-CN"/>
        </w:rPr>
        <w:t>Kobori</w:t>
      </w:r>
      <w:proofErr w:type="spellEnd"/>
      <w:r w:rsidRPr="00433A03">
        <w:rPr>
          <w:rFonts w:ascii="Book Antiqua" w:hAnsi="Book Antiqua" w:cs="宋体"/>
          <w:color w:val="000000"/>
          <w:sz w:val="24"/>
          <w:szCs w:val="24"/>
          <w:lang w:val="en-US" w:eastAsia="zh-CN"/>
        </w:rPr>
        <w:t xml:space="preserve"> rat, a unique animal model for autoimmune pancreatitis with </w:t>
      </w:r>
      <w:proofErr w:type="spellStart"/>
      <w:r w:rsidRPr="00433A03">
        <w:rPr>
          <w:rFonts w:ascii="Book Antiqua" w:hAnsi="Book Antiqua" w:cs="宋体"/>
          <w:color w:val="000000"/>
          <w:sz w:val="24"/>
          <w:szCs w:val="24"/>
          <w:lang w:val="en-US" w:eastAsia="zh-CN"/>
        </w:rPr>
        <w:t>extrapancreatic</w:t>
      </w:r>
      <w:proofErr w:type="spellEnd"/>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exocrinopathy</w:t>
      </w:r>
      <w:proofErr w:type="spellEnd"/>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i/>
          <w:iCs/>
          <w:color w:val="000000"/>
          <w:sz w:val="24"/>
          <w:szCs w:val="24"/>
          <w:lang w:val="en-US" w:eastAsia="zh-CN"/>
        </w:rPr>
        <w:t>Clin</w:t>
      </w:r>
      <w:proofErr w:type="spellEnd"/>
      <w:r w:rsidRPr="00433A03">
        <w:rPr>
          <w:rFonts w:ascii="Book Antiqua" w:hAnsi="Book Antiqua" w:cs="宋体"/>
          <w:i/>
          <w:iCs/>
          <w:color w:val="000000"/>
          <w:sz w:val="24"/>
          <w:szCs w:val="24"/>
          <w:lang w:val="en-US" w:eastAsia="zh-CN"/>
        </w:rPr>
        <w:t xml:space="preserve"> </w:t>
      </w:r>
      <w:proofErr w:type="spellStart"/>
      <w:r w:rsidRPr="00433A03">
        <w:rPr>
          <w:rFonts w:ascii="Book Antiqua" w:hAnsi="Book Antiqua" w:cs="宋体"/>
          <w:i/>
          <w:iCs/>
          <w:color w:val="000000"/>
          <w:sz w:val="24"/>
          <w:szCs w:val="24"/>
          <w:lang w:val="en-US" w:eastAsia="zh-CN"/>
        </w:rPr>
        <w:t>Exp</w:t>
      </w:r>
      <w:proofErr w:type="spellEnd"/>
      <w:r w:rsidRPr="00433A03">
        <w:rPr>
          <w:rFonts w:ascii="Book Antiqua" w:hAnsi="Book Antiqua" w:cs="宋体"/>
          <w:i/>
          <w:iCs/>
          <w:color w:val="000000"/>
          <w:sz w:val="24"/>
          <w:szCs w:val="24"/>
          <w:lang w:val="en-US" w:eastAsia="zh-CN"/>
        </w:rPr>
        <w:t xml:space="preserve"> </w:t>
      </w:r>
      <w:proofErr w:type="spellStart"/>
      <w:r w:rsidRPr="00433A03">
        <w:rPr>
          <w:rFonts w:ascii="Book Antiqua" w:hAnsi="Book Antiqua" w:cs="宋体"/>
          <w:i/>
          <w:iCs/>
          <w:color w:val="000000"/>
          <w:sz w:val="24"/>
          <w:szCs w:val="24"/>
          <w:lang w:val="en-US" w:eastAsia="zh-CN"/>
        </w:rPr>
        <w:t>Immunol</w:t>
      </w:r>
      <w:proofErr w:type="spellEnd"/>
      <w:r w:rsidRPr="00433A03">
        <w:rPr>
          <w:rFonts w:ascii="Book Antiqua" w:hAnsi="Book Antiqua" w:cs="宋体"/>
          <w:color w:val="000000"/>
          <w:sz w:val="24"/>
          <w:szCs w:val="24"/>
          <w:lang w:val="en-US" w:eastAsia="zh-CN"/>
        </w:rPr>
        <w:t xml:space="preserve"> 2008; </w:t>
      </w:r>
      <w:r w:rsidRPr="00433A03">
        <w:rPr>
          <w:rFonts w:ascii="Book Antiqua" w:hAnsi="Book Antiqua" w:cs="宋体"/>
          <w:b/>
          <w:bCs/>
          <w:color w:val="000000"/>
          <w:sz w:val="24"/>
          <w:szCs w:val="24"/>
          <w:lang w:val="en-US" w:eastAsia="zh-CN"/>
        </w:rPr>
        <w:t>152</w:t>
      </w:r>
      <w:r w:rsidRPr="00433A03">
        <w:rPr>
          <w:rFonts w:ascii="Book Antiqua" w:hAnsi="Book Antiqua" w:cs="宋体"/>
          <w:color w:val="000000"/>
          <w:sz w:val="24"/>
          <w:szCs w:val="24"/>
          <w:lang w:val="en-US" w:eastAsia="zh-CN"/>
        </w:rPr>
        <w:t>: 1-12 [PMID: 18279444 DOI: 10.1111/j.1365-2249.2008.03588.x].]</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112 </w:t>
      </w:r>
      <w:proofErr w:type="spellStart"/>
      <w:r w:rsidRPr="00433A03">
        <w:rPr>
          <w:rFonts w:ascii="Book Antiqua" w:hAnsi="Book Antiqua" w:cs="宋体"/>
          <w:b/>
          <w:bCs/>
          <w:color w:val="000000"/>
          <w:sz w:val="24"/>
          <w:szCs w:val="24"/>
          <w:lang w:val="en-US" w:eastAsia="zh-CN"/>
        </w:rPr>
        <w:t>Kountouras</w:t>
      </w:r>
      <w:proofErr w:type="spellEnd"/>
      <w:r w:rsidRPr="00433A03">
        <w:rPr>
          <w:rFonts w:ascii="Book Antiqua" w:hAnsi="Book Antiqua" w:cs="宋体"/>
          <w:b/>
          <w:bCs/>
          <w:color w:val="000000"/>
          <w:sz w:val="24"/>
          <w:szCs w:val="24"/>
          <w:lang w:val="en-US" w:eastAsia="zh-CN"/>
        </w:rPr>
        <w:t xml:space="preserve"> J</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Zavos</w:t>
      </w:r>
      <w:proofErr w:type="spellEnd"/>
      <w:r w:rsidRPr="00433A03">
        <w:rPr>
          <w:rFonts w:ascii="Book Antiqua" w:hAnsi="Book Antiqua" w:cs="宋体"/>
          <w:color w:val="000000"/>
          <w:sz w:val="24"/>
          <w:szCs w:val="24"/>
          <w:lang w:val="en-US" w:eastAsia="zh-CN"/>
        </w:rPr>
        <w:t xml:space="preserve"> C, </w:t>
      </w:r>
      <w:proofErr w:type="spellStart"/>
      <w:r w:rsidRPr="00433A03">
        <w:rPr>
          <w:rFonts w:ascii="Book Antiqua" w:hAnsi="Book Antiqua" w:cs="宋体"/>
          <w:color w:val="000000"/>
          <w:sz w:val="24"/>
          <w:szCs w:val="24"/>
          <w:lang w:val="en-US" w:eastAsia="zh-CN"/>
        </w:rPr>
        <w:t>Chatzopoulos</w:t>
      </w:r>
      <w:proofErr w:type="spellEnd"/>
      <w:r w:rsidRPr="00433A03">
        <w:rPr>
          <w:rFonts w:ascii="Book Antiqua" w:hAnsi="Book Antiqua" w:cs="宋体"/>
          <w:color w:val="000000"/>
          <w:sz w:val="24"/>
          <w:szCs w:val="24"/>
          <w:lang w:val="en-US" w:eastAsia="zh-CN"/>
        </w:rPr>
        <w:t xml:space="preserve"> D. A concept on the role of Helicobacter pylori infection in autoimmune pancreatitis. </w:t>
      </w:r>
      <w:r w:rsidRPr="00433A03">
        <w:rPr>
          <w:rFonts w:ascii="Book Antiqua" w:hAnsi="Book Antiqua" w:cs="宋体"/>
          <w:i/>
          <w:iCs/>
          <w:color w:val="000000"/>
          <w:sz w:val="24"/>
          <w:szCs w:val="24"/>
          <w:lang w:val="en-US" w:eastAsia="zh-CN"/>
        </w:rPr>
        <w:t xml:space="preserve">J Cell </w:t>
      </w:r>
      <w:proofErr w:type="spellStart"/>
      <w:r w:rsidRPr="00433A03">
        <w:rPr>
          <w:rFonts w:ascii="Book Antiqua" w:hAnsi="Book Antiqua" w:cs="宋体"/>
          <w:i/>
          <w:iCs/>
          <w:color w:val="000000"/>
          <w:sz w:val="24"/>
          <w:szCs w:val="24"/>
          <w:lang w:val="en-US" w:eastAsia="zh-CN"/>
        </w:rPr>
        <w:t>Mol</w:t>
      </w:r>
      <w:proofErr w:type="spellEnd"/>
      <w:r w:rsidRPr="00433A03">
        <w:rPr>
          <w:rFonts w:ascii="Book Antiqua" w:hAnsi="Book Antiqua" w:cs="宋体"/>
          <w:i/>
          <w:iCs/>
          <w:color w:val="000000"/>
          <w:sz w:val="24"/>
          <w:szCs w:val="24"/>
          <w:lang w:val="en-US" w:eastAsia="zh-CN"/>
        </w:rPr>
        <w:t xml:space="preserve"> Med</w:t>
      </w:r>
      <w:r w:rsidRPr="00433A03">
        <w:rPr>
          <w:rFonts w:ascii="Book Antiqua" w:hAnsi="Book Antiqua" w:cs="宋体"/>
          <w:color w:val="000000"/>
          <w:sz w:val="24"/>
          <w:szCs w:val="24"/>
          <w:lang w:val="en-US" w:eastAsia="zh-CN"/>
        </w:rPr>
        <w:t xml:space="preserve"> 2005; </w:t>
      </w:r>
      <w:r w:rsidRPr="00433A03">
        <w:rPr>
          <w:rFonts w:ascii="Book Antiqua" w:hAnsi="Book Antiqua" w:cs="宋体"/>
          <w:b/>
          <w:bCs/>
          <w:color w:val="000000"/>
          <w:sz w:val="24"/>
          <w:szCs w:val="24"/>
          <w:lang w:val="en-US" w:eastAsia="zh-CN"/>
        </w:rPr>
        <w:t>9</w:t>
      </w:r>
      <w:r w:rsidRPr="00433A03">
        <w:rPr>
          <w:rFonts w:ascii="Book Antiqua" w:hAnsi="Book Antiqua" w:cs="宋体"/>
          <w:color w:val="000000"/>
          <w:sz w:val="24"/>
          <w:szCs w:val="24"/>
          <w:lang w:val="en-US" w:eastAsia="zh-CN"/>
        </w:rPr>
        <w:t>: 196-207 [PMID: 15784177 DOI: 10.1111/j.1582-4934.2005.tb00349.x]</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113 </w:t>
      </w:r>
      <w:r w:rsidRPr="00433A03">
        <w:rPr>
          <w:rFonts w:ascii="Book Antiqua" w:hAnsi="Book Antiqua" w:cs="宋体"/>
          <w:b/>
          <w:bCs/>
          <w:color w:val="000000"/>
          <w:sz w:val="24"/>
          <w:szCs w:val="24"/>
          <w:lang w:val="en-US" w:eastAsia="zh-CN"/>
        </w:rPr>
        <w:t>Meagher C</w:t>
      </w:r>
      <w:r w:rsidRPr="00433A03">
        <w:rPr>
          <w:rFonts w:ascii="Book Antiqua" w:hAnsi="Book Antiqua" w:cs="宋体"/>
          <w:color w:val="000000"/>
          <w:sz w:val="24"/>
          <w:szCs w:val="24"/>
          <w:lang w:val="en-US" w:eastAsia="zh-CN"/>
        </w:rPr>
        <w:t xml:space="preserve">, Tang Q, Fife BT, </w:t>
      </w:r>
      <w:proofErr w:type="spellStart"/>
      <w:r w:rsidRPr="00433A03">
        <w:rPr>
          <w:rFonts w:ascii="Book Antiqua" w:hAnsi="Book Antiqua" w:cs="宋体"/>
          <w:color w:val="000000"/>
          <w:sz w:val="24"/>
          <w:szCs w:val="24"/>
          <w:lang w:val="en-US" w:eastAsia="zh-CN"/>
        </w:rPr>
        <w:t>Bour</w:t>
      </w:r>
      <w:proofErr w:type="spellEnd"/>
      <w:r w:rsidRPr="00433A03">
        <w:rPr>
          <w:rFonts w:ascii="Book Antiqua" w:hAnsi="Book Antiqua" w:cs="宋体"/>
          <w:color w:val="000000"/>
          <w:sz w:val="24"/>
          <w:szCs w:val="24"/>
          <w:lang w:val="en-US" w:eastAsia="zh-CN"/>
        </w:rPr>
        <w:t xml:space="preserve">-Jordan H, Wu J, </w:t>
      </w:r>
      <w:proofErr w:type="spellStart"/>
      <w:r w:rsidRPr="00433A03">
        <w:rPr>
          <w:rFonts w:ascii="Book Antiqua" w:hAnsi="Book Antiqua" w:cs="宋体"/>
          <w:color w:val="000000"/>
          <w:sz w:val="24"/>
          <w:szCs w:val="24"/>
          <w:lang w:val="en-US" w:eastAsia="zh-CN"/>
        </w:rPr>
        <w:t>Pardoux</w:t>
      </w:r>
      <w:proofErr w:type="spellEnd"/>
      <w:r w:rsidRPr="00433A03">
        <w:rPr>
          <w:rFonts w:ascii="Book Antiqua" w:hAnsi="Book Antiqua" w:cs="宋体"/>
          <w:color w:val="000000"/>
          <w:sz w:val="24"/>
          <w:szCs w:val="24"/>
          <w:lang w:val="en-US" w:eastAsia="zh-CN"/>
        </w:rPr>
        <w:t xml:space="preserve"> C, Bi M, </w:t>
      </w:r>
      <w:proofErr w:type="spellStart"/>
      <w:r w:rsidRPr="00433A03">
        <w:rPr>
          <w:rFonts w:ascii="Book Antiqua" w:hAnsi="Book Antiqua" w:cs="宋体"/>
          <w:color w:val="000000"/>
          <w:sz w:val="24"/>
          <w:szCs w:val="24"/>
          <w:lang w:val="en-US" w:eastAsia="zh-CN"/>
        </w:rPr>
        <w:t>Melli</w:t>
      </w:r>
      <w:proofErr w:type="spellEnd"/>
      <w:r w:rsidRPr="00433A03">
        <w:rPr>
          <w:rFonts w:ascii="Book Antiqua" w:hAnsi="Book Antiqua" w:cs="宋体"/>
          <w:color w:val="000000"/>
          <w:sz w:val="24"/>
          <w:szCs w:val="24"/>
          <w:lang w:val="en-US" w:eastAsia="zh-CN"/>
        </w:rPr>
        <w:t xml:space="preserve"> K, Bluestone JA. Spontaneous development of a pancreatic exocrine disease in CD28-deficient NOD mice. </w:t>
      </w:r>
      <w:r w:rsidRPr="00433A03">
        <w:rPr>
          <w:rFonts w:ascii="Book Antiqua" w:hAnsi="Book Antiqua" w:cs="宋体"/>
          <w:i/>
          <w:iCs/>
          <w:color w:val="000000"/>
          <w:sz w:val="24"/>
          <w:szCs w:val="24"/>
          <w:lang w:val="en-US" w:eastAsia="zh-CN"/>
        </w:rPr>
        <w:t xml:space="preserve">J </w:t>
      </w:r>
      <w:proofErr w:type="spellStart"/>
      <w:r w:rsidRPr="00433A03">
        <w:rPr>
          <w:rFonts w:ascii="Book Antiqua" w:hAnsi="Book Antiqua" w:cs="宋体"/>
          <w:i/>
          <w:iCs/>
          <w:color w:val="000000"/>
          <w:sz w:val="24"/>
          <w:szCs w:val="24"/>
          <w:lang w:val="en-US" w:eastAsia="zh-CN"/>
        </w:rPr>
        <w:t>Immunol</w:t>
      </w:r>
      <w:proofErr w:type="spellEnd"/>
      <w:r w:rsidRPr="00433A03">
        <w:rPr>
          <w:rFonts w:ascii="Book Antiqua" w:hAnsi="Book Antiqua" w:cs="宋体"/>
          <w:color w:val="000000"/>
          <w:sz w:val="24"/>
          <w:szCs w:val="24"/>
          <w:lang w:val="en-US" w:eastAsia="zh-CN"/>
        </w:rPr>
        <w:t xml:space="preserve"> 2008; </w:t>
      </w:r>
      <w:r w:rsidRPr="00433A03">
        <w:rPr>
          <w:rFonts w:ascii="Book Antiqua" w:hAnsi="Book Antiqua" w:cs="宋体"/>
          <w:b/>
          <w:bCs/>
          <w:color w:val="000000"/>
          <w:sz w:val="24"/>
          <w:szCs w:val="24"/>
          <w:lang w:val="en-US" w:eastAsia="zh-CN"/>
        </w:rPr>
        <w:t>180</w:t>
      </w:r>
      <w:r w:rsidRPr="00433A03">
        <w:rPr>
          <w:rFonts w:ascii="Book Antiqua" w:hAnsi="Book Antiqua" w:cs="宋体"/>
          <w:color w:val="000000"/>
          <w:sz w:val="24"/>
          <w:szCs w:val="24"/>
          <w:lang w:val="en-US" w:eastAsia="zh-CN"/>
        </w:rPr>
        <w:t>: 7793-7803 [PMID: 18523243]</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114 </w:t>
      </w:r>
      <w:proofErr w:type="spellStart"/>
      <w:r w:rsidRPr="00433A03">
        <w:rPr>
          <w:rFonts w:ascii="Book Antiqua" w:hAnsi="Book Antiqua" w:cs="宋体"/>
          <w:b/>
          <w:bCs/>
          <w:color w:val="000000"/>
          <w:sz w:val="24"/>
          <w:szCs w:val="24"/>
          <w:lang w:val="en-US" w:eastAsia="zh-CN"/>
        </w:rPr>
        <w:t>Haruta</w:t>
      </w:r>
      <w:proofErr w:type="spellEnd"/>
      <w:r w:rsidRPr="00433A03">
        <w:rPr>
          <w:rFonts w:ascii="Book Antiqua" w:hAnsi="Book Antiqua" w:cs="宋体"/>
          <w:b/>
          <w:bCs/>
          <w:color w:val="000000"/>
          <w:sz w:val="24"/>
          <w:szCs w:val="24"/>
          <w:lang w:val="en-US" w:eastAsia="zh-CN"/>
        </w:rPr>
        <w:t xml:space="preserve"> I</w:t>
      </w:r>
      <w:r w:rsidRPr="00433A03">
        <w:rPr>
          <w:rFonts w:ascii="Book Antiqua" w:hAnsi="Book Antiqua" w:cs="宋体"/>
          <w:color w:val="000000"/>
          <w:sz w:val="24"/>
          <w:szCs w:val="24"/>
          <w:lang w:val="en-US" w:eastAsia="zh-CN"/>
        </w:rPr>
        <w:t xml:space="preserve">, Yanagisawa N, Kawamura S, Furukawa T, Shimizu K, Kato H, Kobayashi M, </w:t>
      </w:r>
      <w:proofErr w:type="spellStart"/>
      <w:r w:rsidRPr="00433A03">
        <w:rPr>
          <w:rFonts w:ascii="Book Antiqua" w:hAnsi="Book Antiqua" w:cs="宋体"/>
          <w:color w:val="000000"/>
          <w:sz w:val="24"/>
          <w:szCs w:val="24"/>
          <w:lang w:val="en-US" w:eastAsia="zh-CN"/>
        </w:rPr>
        <w:t>Shiratori</w:t>
      </w:r>
      <w:proofErr w:type="spellEnd"/>
      <w:r w:rsidRPr="00433A03">
        <w:rPr>
          <w:rFonts w:ascii="Book Antiqua" w:hAnsi="Book Antiqua" w:cs="宋体"/>
          <w:color w:val="000000"/>
          <w:sz w:val="24"/>
          <w:szCs w:val="24"/>
          <w:lang w:val="en-US" w:eastAsia="zh-CN"/>
        </w:rPr>
        <w:t xml:space="preserve"> K, </w:t>
      </w:r>
      <w:proofErr w:type="spellStart"/>
      <w:r w:rsidRPr="00433A03">
        <w:rPr>
          <w:rFonts w:ascii="Book Antiqua" w:hAnsi="Book Antiqua" w:cs="宋体"/>
          <w:color w:val="000000"/>
          <w:sz w:val="24"/>
          <w:szCs w:val="24"/>
          <w:lang w:val="en-US" w:eastAsia="zh-CN"/>
        </w:rPr>
        <w:t>Yagi</w:t>
      </w:r>
      <w:proofErr w:type="spellEnd"/>
      <w:r w:rsidRPr="00433A03">
        <w:rPr>
          <w:rFonts w:ascii="Book Antiqua" w:hAnsi="Book Antiqua" w:cs="宋体"/>
          <w:color w:val="000000"/>
          <w:sz w:val="24"/>
          <w:szCs w:val="24"/>
          <w:lang w:val="en-US" w:eastAsia="zh-CN"/>
        </w:rPr>
        <w:t xml:space="preserve"> J. A mouse model of autoimmune pancreatitis with salivary gland involvement triggered by innate immunity via persistent exposure to </w:t>
      </w:r>
      <w:proofErr w:type="spellStart"/>
      <w:r w:rsidRPr="00433A03">
        <w:rPr>
          <w:rFonts w:ascii="Book Antiqua" w:hAnsi="Book Antiqua" w:cs="宋体"/>
          <w:color w:val="000000"/>
          <w:sz w:val="24"/>
          <w:szCs w:val="24"/>
          <w:lang w:val="en-US" w:eastAsia="zh-CN"/>
        </w:rPr>
        <w:t>avirulent</w:t>
      </w:r>
      <w:proofErr w:type="spellEnd"/>
      <w:r w:rsidRPr="00433A03">
        <w:rPr>
          <w:rFonts w:ascii="Book Antiqua" w:hAnsi="Book Antiqua" w:cs="宋体"/>
          <w:color w:val="000000"/>
          <w:sz w:val="24"/>
          <w:szCs w:val="24"/>
          <w:lang w:val="en-US" w:eastAsia="zh-CN"/>
        </w:rPr>
        <w:t xml:space="preserve"> bacteria. </w:t>
      </w:r>
      <w:r w:rsidRPr="00433A03">
        <w:rPr>
          <w:rFonts w:ascii="Book Antiqua" w:hAnsi="Book Antiqua" w:cs="宋体"/>
          <w:i/>
          <w:iCs/>
          <w:color w:val="000000"/>
          <w:sz w:val="24"/>
          <w:szCs w:val="24"/>
          <w:lang w:val="en-US" w:eastAsia="zh-CN"/>
        </w:rPr>
        <w:t>Lab Invest</w:t>
      </w:r>
      <w:r w:rsidRPr="00433A03">
        <w:rPr>
          <w:rFonts w:ascii="Book Antiqua" w:hAnsi="Book Antiqua" w:cs="宋体"/>
          <w:color w:val="000000"/>
          <w:sz w:val="24"/>
          <w:szCs w:val="24"/>
          <w:lang w:val="en-US" w:eastAsia="zh-CN"/>
        </w:rPr>
        <w:t xml:space="preserve"> 2010; </w:t>
      </w:r>
      <w:r w:rsidRPr="00433A03">
        <w:rPr>
          <w:rFonts w:ascii="Book Antiqua" w:hAnsi="Book Antiqua" w:cs="宋体"/>
          <w:b/>
          <w:bCs/>
          <w:color w:val="000000"/>
          <w:sz w:val="24"/>
          <w:szCs w:val="24"/>
          <w:lang w:val="en-US" w:eastAsia="zh-CN"/>
        </w:rPr>
        <w:t>90</w:t>
      </w:r>
      <w:r w:rsidRPr="00433A03">
        <w:rPr>
          <w:rFonts w:ascii="Book Antiqua" w:hAnsi="Book Antiqua" w:cs="宋体"/>
          <w:color w:val="000000"/>
          <w:sz w:val="24"/>
          <w:szCs w:val="24"/>
          <w:lang w:val="en-US" w:eastAsia="zh-CN"/>
        </w:rPr>
        <w:t>: 1757-1769 [PMID: 20733561 DOI: 10.1038/labinvest.2010.153]</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115 </w:t>
      </w:r>
      <w:proofErr w:type="spellStart"/>
      <w:r w:rsidRPr="00433A03">
        <w:rPr>
          <w:rFonts w:ascii="Book Antiqua" w:hAnsi="Book Antiqua" w:cs="宋体"/>
          <w:b/>
          <w:bCs/>
          <w:color w:val="000000"/>
          <w:sz w:val="24"/>
          <w:szCs w:val="24"/>
          <w:lang w:val="en-US" w:eastAsia="zh-CN"/>
        </w:rPr>
        <w:t>Ammann</w:t>
      </w:r>
      <w:proofErr w:type="spellEnd"/>
      <w:r w:rsidRPr="00433A03">
        <w:rPr>
          <w:rFonts w:ascii="Book Antiqua" w:hAnsi="Book Antiqua" w:cs="宋体"/>
          <w:b/>
          <w:bCs/>
          <w:color w:val="000000"/>
          <w:sz w:val="24"/>
          <w:szCs w:val="24"/>
          <w:lang w:val="en-US" w:eastAsia="zh-CN"/>
        </w:rPr>
        <w:t xml:space="preserve"> RW</w:t>
      </w:r>
      <w:r w:rsidRPr="00433A03">
        <w:rPr>
          <w:rFonts w:ascii="Book Antiqua" w:hAnsi="Book Antiqua" w:cs="宋体"/>
          <w:color w:val="000000"/>
          <w:sz w:val="24"/>
          <w:szCs w:val="24"/>
          <w:lang w:val="en-US" w:eastAsia="zh-CN"/>
        </w:rPr>
        <w:t xml:space="preserve">. Diagnosis and management of chronic pancreatitis: current knowledge. </w:t>
      </w:r>
      <w:r w:rsidRPr="00433A03">
        <w:rPr>
          <w:rFonts w:ascii="Book Antiqua" w:hAnsi="Book Antiqua" w:cs="宋体"/>
          <w:i/>
          <w:iCs/>
          <w:color w:val="000000"/>
          <w:sz w:val="24"/>
          <w:szCs w:val="24"/>
          <w:lang w:val="en-US" w:eastAsia="zh-CN"/>
        </w:rPr>
        <w:t xml:space="preserve">Swiss Med </w:t>
      </w:r>
      <w:proofErr w:type="spellStart"/>
      <w:r w:rsidRPr="00433A03">
        <w:rPr>
          <w:rFonts w:ascii="Book Antiqua" w:hAnsi="Book Antiqua" w:cs="宋体"/>
          <w:i/>
          <w:iCs/>
          <w:color w:val="000000"/>
          <w:sz w:val="24"/>
          <w:szCs w:val="24"/>
          <w:lang w:val="en-US" w:eastAsia="zh-CN"/>
        </w:rPr>
        <w:t>Wkly</w:t>
      </w:r>
      <w:proofErr w:type="spellEnd"/>
      <w:r w:rsidRPr="00433A03">
        <w:rPr>
          <w:rFonts w:ascii="Book Antiqua" w:hAnsi="Book Antiqua" w:cs="宋体"/>
          <w:color w:val="000000"/>
          <w:sz w:val="24"/>
          <w:szCs w:val="24"/>
          <w:lang w:val="en-US" w:eastAsia="zh-CN"/>
        </w:rPr>
        <w:t xml:space="preserve"> 2006; </w:t>
      </w:r>
      <w:r w:rsidRPr="00433A03">
        <w:rPr>
          <w:rFonts w:ascii="Book Antiqua" w:hAnsi="Book Antiqua" w:cs="宋体"/>
          <w:b/>
          <w:bCs/>
          <w:color w:val="000000"/>
          <w:sz w:val="24"/>
          <w:szCs w:val="24"/>
          <w:lang w:val="en-US" w:eastAsia="zh-CN"/>
        </w:rPr>
        <w:t>136</w:t>
      </w:r>
      <w:r w:rsidRPr="00433A03">
        <w:rPr>
          <w:rFonts w:ascii="Book Antiqua" w:hAnsi="Book Antiqua" w:cs="宋体"/>
          <w:color w:val="000000"/>
          <w:sz w:val="24"/>
          <w:szCs w:val="24"/>
          <w:lang w:val="en-US" w:eastAsia="zh-CN"/>
        </w:rPr>
        <w:t>: 166-174 [PMID: 16633964]</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116 </w:t>
      </w:r>
      <w:proofErr w:type="spellStart"/>
      <w:r w:rsidRPr="00433A03">
        <w:rPr>
          <w:rFonts w:ascii="Book Antiqua" w:hAnsi="Book Antiqua" w:cs="宋体"/>
          <w:b/>
          <w:bCs/>
          <w:color w:val="000000"/>
          <w:sz w:val="24"/>
          <w:szCs w:val="24"/>
          <w:lang w:val="en-US" w:eastAsia="zh-CN"/>
        </w:rPr>
        <w:t>Andrén</w:t>
      </w:r>
      <w:proofErr w:type="spellEnd"/>
      <w:r w:rsidRPr="00433A03">
        <w:rPr>
          <w:rFonts w:ascii="Book Antiqua" w:hAnsi="Book Antiqua" w:cs="宋体"/>
          <w:b/>
          <w:bCs/>
          <w:color w:val="000000"/>
          <w:sz w:val="24"/>
          <w:szCs w:val="24"/>
          <w:lang w:val="en-US" w:eastAsia="zh-CN"/>
        </w:rPr>
        <w:t>-Sandberg A</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Hoem</w:t>
      </w:r>
      <w:proofErr w:type="spellEnd"/>
      <w:r w:rsidRPr="00433A03">
        <w:rPr>
          <w:rFonts w:ascii="Book Antiqua" w:hAnsi="Book Antiqua" w:cs="宋体"/>
          <w:color w:val="000000"/>
          <w:sz w:val="24"/>
          <w:szCs w:val="24"/>
          <w:lang w:val="en-US" w:eastAsia="zh-CN"/>
        </w:rPr>
        <w:t xml:space="preserve"> D, </w:t>
      </w:r>
      <w:proofErr w:type="spellStart"/>
      <w:r w:rsidRPr="00433A03">
        <w:rPr>
          <w:rFonts w:ascii="Book Antiqua" w:hAnsi="Book Antiqua" w:cs="宋体"/>
          <w:color w:val="000000"/>
          <w:sz w:val="24"/>
          <w:szCs w:val="24"/>
          <w:lang w:val="en-US" w:eastAsia="zh-CN"/>
        </w:rPr>
        <w:t>Gislason</w:t>
      </w:r>
      <w:proofErr w:type="spellEnd"/>
      <w:r w:rsidRPr="00433A03">
        <w:rPr>
          <w:rFonts w:ascii="Book Antiqua" w:hAnsi="Book Antiqua" w:cs="宋体"/>
          <w:color w:val="000000"/>
          <w:sz w:val="24"/>
          <w:szCs w:val="24"/>
          <w:lang w:val="en-US" w:eastAsia="zh-CN"/>
        </w:rPr>
        <w:t xml:space="preserve"> H. Pain management in chronic pancreatitis. </w:t>
      </w:r>
      <w:proofErr w:type="spellStart"/>
      <w:r w:rsidRPr="00433A03">
        <w:rPr>
          <w:rFonts w:ascii="Book Antiqua" w:hAnsi="Book Antiqua" w:cs="宋体"/>
          <w:i/>
          <w:iCs/>
          <w:color w:val="000000"/>
          <w:sz w:val="24"/>
          <w:szCs w:val="24"/>
          <w:lang w:val="en-US" w:eastAsia="zh-CN"/>
        </w:rPr>
        <w:t>Eur</w:t>
      </w:r>
      <w:proofErr w:type="spellEnd"/>
      <w:r w:rsidRPr="00433A03">
        <w:rPr>
          <w:rFonts w:ascii="Book Antiqua" w:hAnsi="Book Antiqua" w:cs="宋体"/>
          <w:i/>
          <w:iCs/>
          <w:color w:val="000000"/>
          <w:sz w:val="24"/>
          <w:szCs w:val="24"/>
          <w:lang w:val="en-US" w:eastAsia="zh-CN"/>
        </w:rPr>
        <w:t xml:space="preserve"> J </w:t>
      </w:r>
      <w:proofErr w:type="spellStart"/>
      <w:r w:rsidRPr="00433A03">
        <w:rPr>
          <w:rFonts w:ascii="Book Antiqua" w:hAnsi="Book Antiqua" w:cs="宋体"/>
          <w:i/>
          <w:iCs/>
          <w:color w:val="000000"/>
          <w:sz w:val="24"/>
          <w:szCs w:val="24"/>
          <w:lang w:val="en-US" w:eastAsia="zh-CN"/>
        </w:rPr>
        <w:t>Gastroenterol</w:t>
      </w:r>
      <w:proofErr w:type="spellEnd"/>
      <w:r w:rsidRPr="00433A03">
        <w:rPr>
          <w:rFonts w:ascii="Book Antiqua" w:hAnsi="Book Antiqua" w:cs="宋体"/>
          <w:i/>
          <w:iCs/>
          <w:color w:val="000000"/>
          <w:sz w:val="24"/>
          <w:szCs w:val="24"/>
          <w:lang w:val="en-US" w:eastAsia="zh-CN"/>
        </w:rPr>
        <w:t xml:space="preserve"> </w:t>
      </w:r>
      <w:proofErr w:type="spellStart"/>
      <w:r w:rsidRPr="00433A03">
        <w:rPr>
          <w:rFonts w:ascii="Book Antiqua" w:hAnsi="Book Antiqua" w:cs="宋体"/>
          <w:i/>
          <w:iCs/>
          <w:color w:val="000000"/>
          <w:sz w:val="24"/>
          <w:szCs w:val="24"/>
          <w:lang w:val="en-US" w:eastAsia="zh-CN"/>
        </w:rPr>
        <w:t>Hepatol</w:t>
      </w:r>
      <w:proofErr w:type="spellEnd"/>
      <w:r w:rsidRPr="00433A03">
        <w:rPr>
          <w:rFonts w:ascii="Book Antiqua" w:hAnsi="Book Antiqua" w:cs="宋体"/>
          <w:color w:val="000000"/>
          <w:sz w:val="24"/>
          <w:szCs w:val="24"/>
          <w:lang w:val="en-US" w:eastAsia="zh-CN"/>
        </w:rPr>
        <w:t xml:space="preserve"> 2002; </w:t>
      </w:r>
      <w:r w:rsidRPr="00433A03">
        <w:rPr>
          <w:rFonts w:ascii="Book Antiqua" w:hAnsi="Book Antiqua" w:cs="宋体"/>
          <w:b/>
          <w:bCs/>
          <w:color w:val="000000"/>
          <w:sz w:val="24"/>
          <w:szCs w:val="24"/>
          <w:lang w:val="en-US" w:eastAsia="zh-CN"/>
        </w:rPr>
        <w:t>14</w:t>
      </w:r>
      <w:r w:rsidRPr="00433A03">
        <w:rPr>
          <w:rFonts w:ascii="Book Antiqua" w:hAnsi="Book Antiqua" w:cs="宋体"/>
          <w:color w:val="000000"/>
          <w:sz w:val="24"/>
          <w:szCs w:val="24"/>
          <w:lang w:val="en-US" w:eastAsia="zh-CN"/>
        </w:rPr>
        <w:t>: 957-970 [PMID: 12352215 DOI: 10.1097/00042737-200209000-00006]</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117 </w:t>
      </w:r>
      <w:proofErr w:type="spellStart"/>
      <w:r w:rsidRPr="00433A03">
        <w:rPr>
          <w:rFonts w:ascii="Book Antiqua" w:hAnsi="Book Antiqua" w:cs="宋体"/>
          <w:b/>
          <w:bCs/>
          <w:color w:val="000000"/>
          <w:sz w:val="24"/>
          <w:szCs w:val="24"/>
          <w:lang w:val="en-US" w:eastAsia="zh-CN"/>
        </w:rPr>
        <w:t>DiMagno</w:t>
      </w:r>
      <w:proofErr w:type="spellEnd"/>
      <w:r w:rsidRPr="00433A03">
        <w:rPr>
          <w:rFonts w:ascii="Book Antiqua" w:hAnsi="Book Antiqua" w:cs="宋体"/>
          <w:b/>
          <w:bCs/>
          <w:color w:val="000000"/>
          <w:sz w:val="24"/>
          <w:szCs w:val="24"/>
          <w:lang w:val="en-US" w:eastAsia="zh-CN"/>
        </w:rPr>
        <w:t xml:space="preserve"> EP</w:t>
      </w:r>
      <w:r w:rsidRPr="00433A03">
        <w:rPr>
          <w:rFonts w:ascii="Book Antiqua" w:hAnsi="Book Antiqua" w:cs="宋体"/>
          <w:color w:val="000000"/>
          <w:sz w:val="24"/>
          <w:szCs w:val="24"/>
          <w:lang w:val="en-US" w:eastAsia="zh-CN"/>
        </w:rPr>
        <w:t xml:space="preserve">. Toward understanding (and management) of painful chronic pancreatitis. </w:t>
      </w:r>
      <w:r w:rsidRPr="00433A03">
        <w:rPr>
          <w:rFonts w:ascii="Book Antiqua" w:hAnsi="Book Antiqua" w:cs="宋体"/>
          <w:i/>
          <w:iCs/>
          <w:color w:val="000000"/>
          <w:sz w:val="24"/>
          <w:szCs w:val="24"/>
          <w:lang w:val="en-US" w:eastAsia="zh-CN"/>
        </w:rPr>
        <w:t>Gastroenterology</w:t>
      </w:r>
      <w:r w:rsidRPr="00433A03">
        <w:rPr>
          <w:rFonts w:ascii="Book Antiqua" w:hAnsi="Book Antiqua" w:cs="宋体"/>
          <w:color w:val="000000"/>
          <w:sz w:val="24"/>
          <w:szCs w:val="24"/>
          <w:lang w:val="en-US" w:eastAsia="zh-CN"/>
        </w:rPr>
        <w:t xml:space="preserve"> 1999; </w:t>
      </w:r>
      <w:r w:rsidRPr="00433A03">
        <w:rPr>
          <w:rFonts w:ascii="Book Antiqua" w:hAnsi="Book Antiqua" w:cs="宋体"/>
          <w:b/>
          <w:bCs/>
          <w:color w:val="000000"/>
          <w:sz w:val="24"/>
          <w:szCs w:val="24"/>
          <w:lang w:val="en-US" w:eastAsia="zh-CN"/>
        </w:rPr>
        <w:t>116</w:t>
      </w:r>
      <w:r w:rsidRPr="00433A03">
        <w:rPr>
          <w:rFonts w:ascii="Book Antiqua" w:hAnsi="Book Antiqua" w:cs="宋体"/>
          <w:color w:val="000000"/>
          <w:sz w:val="24"/>
          <w:szCs w:val="24"/>
          <w:lang w:val="en-US" w:eastAsia="zh-CN"/>
        </w:rPr>
        <w:t>: 1252-1257 [PMID: 10220520 DOI: 10.1016/S0016-5085(99)70031-4]</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118 </w:t>
      </w:r>
      <w:r w:rsidRPr="00433A03">
        <w:rPr>
          <w:rFonts w:ascii="Book Antiqua" w:hAnsi="Book Antiqua" w:cs="宋体"/>
          <w:b/>
          <w:bCs/>
          <w:color w:val="000000"/>
          <w:sz w:val="24"/>
          <w:szCs w:val="24"/>
          <w:lang w:val="en-US" w:eastAsia="zh-CN"/>
        </w:rPr>
        <w:t>Vera-</w:t>
      </w:r>
      <w:proofErr w:type="spellStart"/>
      <w:r w:rsidRPr="00433A03">
        <w:rPr>
          <w:rFonts w:ascii="Book Antiqua" w:hAnsi="Book Antiqua" w:cs="宋体"/>
          <w:b/>
          <w:bCs/>
          <w:color w:val="000000"/>
          <w:sz w:val="24"/>
          <w:szCs w:val="24"/>
          <w:lang w:val="en-US" w:eastAsia="zh-CN"/>
        </w:rPr>
        <w:t>Portocarrero</w:t>
      </w:r>
      <w:proofErr w:type="spellEnd"/>
      <w:r w:rsidRPr="00433A03">
        <w:rPr>
          <w:rFonts w:ascii="Book Antiqua" w:hAnsi="Book Antiqua" w:cs="宋体"/>
          <w:b/>
          <w:bCs/>
          <w:color w:val="000000"/>
          <w:sz w:val="24"/>
          <w:szCs w:val="24"/>
          <w:lang w:val="en-US" w:eastAsia="zh-CN"/>
        </w:rPr>
        <w:t xml:space="preserve"> LP</w:t>
      </w:r>
      <w:r w:rsidRPr="00433A03">
        <w:rPr>
          <w:rFonts w:ascii="Book Antiqua" w:hAnsi="Book Antiqua" w:cs="宋体"/>
          <w:color w:val="000000"/>
          <w:sz w:val="24"/>
          <w:szCs w:val="24"/>
          <w:lang w:val="en-US" w:eastAsia="zh-CN"/>
        </w:rPr>
        <w:t xml:space="preserve">, Lu Y, </w:t>
      </w:r>
      <w:proofErr w:type="spellStart"/>
      <w:r w:rsidRPr="00433A03">
        <w:rPr>
          <w:rFonts w:ascii="Book Antiqua" w:hAnsi="Book Antiqua" w:cs="宋体"/>
          <w:color w:val="000000"/>
          <w:sz w:val="24"/>
          <w:szCs w:val="24"/>
          <w:lang w:val="en-US" w:eastAsia="zh-CN"/>
        </w:rPr>
        <w:t>Westlund</w:t>
      </w:r>
      <w:proofErr w:type="spellEnd"/>
      <w:r w:rsidRPr="00433A03">
        <w:rPr>
          <w:rFonts w:ascii="Book Antiqua" w:hAnsi="Book Antiqua" w:cs="宋体"/>
          <w:color w:val="000000"/>
          <w:sz w:val="24"/>
          <w:szCs w:val="24"/>
          <w:lang w:val="en-US" w:eastAsia="zh-CN"/>
        </w:rPr>
        <w:t xml:space="preserve"> KN. Nociception in persistent pancreatitis in rats: effects of morphine and neuropeptide alterations. </w:t>
      </w:r>
      <w:r w:rsidRPr="00433A03">
        <w:rPr>
          <w:rFonts w:ascii="Book Antiqua" w:hAnsi="Book Antiqua" w:cs="宋体"/>
          <w:i/>
          <w:iCs/>
          <w:color w:val="000000"/>
          <w:sz w:val="24"/>
          <w:szCs w:val="24"/>
          <w:lang w:val="en-US" w:eastAsia="zh-CN"/>
        </w:rPr>
        <w:t>Anesthesiology</w:t>
      </w:r>
      <w:r w:rsidRPr="00433A03">
        <w:rPr>
          <w:rFonts w:ascii="Book Antiqua" w:hAnsi="Book Antiqua" w:cs="宋体"/>
          <w:color w:val="000000"/>
          <w:sz w:val="24"/>
          <w:szCs w:val="24"/>
          <w:lang w:val="en-US" w:eastAsia="zh-CN"/>
        </w:rPr>
        <w:t xml:space="preserve"> 2003; </w:t>
      </w:r>
      <w:r w:rsidRPr="00433A03">
        <w:rPr>
          <w:rFonts w:ascii="Book Antiqua" w:hAnsi="Book Antiqua" w:cs="宋体"/>
          <w:b/>
          <w:bCs/>
          <w:color w:val="000000"/>
          <w:sz w:val="24"/>
          <w:szCs w:val="24"/>
          <w:lang w:val="en-US" w:eastAsia="zh-CN"/>
        </w:rPr>
        <w:t>98</w:t>
      </w:r>
      <w:r w:rsidRPr="00433A03">
        <w:rPr>
          <w:rFonts w:ascii="Book Antiqua" w:hAnsi="Book Antiqua" w:cs="宋体"/>
          <w:color w:val="000000"/>
          <w:sz w:val="24"/>
          <w:szCs w:val="24"/>
          <w:lang w:val="en-US" w:eastAsia="zh-CN"/>
        </w:rPr>
        <w:t>: 474-484 [PMID: 12552208 DOI: 10.1097/00000542-200302000-00029]</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119 </w:t>
      </w:r>
      <w:proofErr w:type="spellStart"/>
      <w:r w:rsidRPr="00433A03">
        <w:rPr>
          <w:rFonts w:ascii="Book Antiqua" w:hAnsi="Book Antiqua" w:cs="宋体"/>
          <w:b/>
          <w:bCs/>
          <w:color w:val="000000"/>
          <w:sz w:val="24"/>
          <w:szCs w:val="24"/>
          <w:lang w:val="en-US" w:eastAsia="zh-CN"/>
        </w:rPr>
        <w:t>Takamido</w:t>
      </w:r>
      <w:proofErr w:type="spellEnd"/>
      <w:r w:rsidRPr="00433A03">
        <w:rPr>
          <w:rFonts w:ascii="Book Antiqua" w:hAnsi="Book Antiqua" w:cs="宋体"/>
          <w:b/>
          <w:bCs/>
          <w:color w:val="000000"/>
          <w:sz w:val="24"/>
          <w:szCs w:val="24"/>
          <w:lang w:val="en-US" w:eastAsia="zh-CN"/>
        </w:rPr>
        <w:t xml:space="preserve"> S</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Kataoka</w:t>
      </w:r>
      <w:proofErr w:type="spellEnd"/>
      <w:r w:rsidRPr="00433A03">
        <w:rPr>
          <w:rFonts w:ascii="Book Antiqua" w:hAnsi="Book Antiqua" w:cs="宋体"/>
          <w:color w:val="000000"/>
          <w:sz w:val="24"/>
          <w:szCs w:val="24"/>
          <w:lang w:val="en-US" w:eastAsia="zh-CN"/>
        </w:rPr>
        <w:t xml:space="preserve"> Y, </w:t>
      </w:r>
      <w:proofErr w:type="spellStart"/>
      <w:r w:rsidRPr="00433A03">
        <w:rPr>
          <w:rFonts w:ascii="Book Antiqua" w:hAnsi="Book Antiqua" w:cs="宋体"/>
          <w:color w:val="000000"/>
          <w:sz w:val="24"/>
          <w:szCs w:val="24"/>
          <w:lang w:val="en-US" w:eastAsia="zh-CN"/>
        </w:rPr>
        <w:t>Tanano</w:t>
      </w:r>
      <w:proofErr w:type="spellEnd"/>
      <w:r w:rsidRPr="00433A03">
        <w:rPr>
          <w:rFonts w:ascii="Book Antiqua" w:hAnsi="Book Antiqua" w:cs="宋体"/>
          <w:color w:val="000000"/>
          <w:sz w:val="24"/>
          <w:szCs w:val="24"/>
          <w:lang w:val="en-US" w:eastAsia="zh-CN"/>
        </w:rPr>
        <w:t xml:space="preserve"> A, Cui Y, </w:t>
      </w:r>
      <w:proofErr w:type="spellStart"/>
      <w:r w:rsidRPr="00433A03">
        <w:rPr>
          <w:rFonts w:ascii="Book Antiqua" w:hAnsi="Book Antiqua" w:cs="宋体"/>
          <w:color w:val="000000"/>
          <w:sz w:val="24"/>
          <w:szCs w:val="24"/>
          <w:lang w:val="en-US" w:eastAsia="zh-CN"/>
        </w:rPr>
        <w:t>Ikeura</w:t>
      </w:r>
      <w:proofErr w:type="spellEnd"/>
      <w:r w:rsidRPr="00433A03">
        <w:rPr>
          <w:rFonts w:ascii="Book Antiqua" w:hAnsi="Book Antiqua" w:cs="宋体"/>
          <w:color w:val="000000"/>
          <w:sz w:val="24"/>
          <w:szCs w:val="24"/>
          <w:lang w:val="en-US" w:eastAsia="zh-CN"/>
        </w:rPr>
        <w:t xml:space="preserve"> T, </w:t>
      </w:r>
      <w:proofErr w:type="spellStart"/>
      <w:r w:rsidRPr="00433A03">
        <w:rPr>
          <w:rFonts w:ascii="Book Antiqua" w:hAnsi="Book Antiqua" w:cs="宋体"/>
          <w:color w:val="000000"/>
          <w:sz w:val="24"/>
          <w:szCs w:val="24"/>
          <w:lang w:val="en-US" w:eastAsia="zh-CN"/>
        </w:rPr>
        <w:t>Shimatani</w:t>
      </w:r>
      <w:proofErr w:type="spellEnd"/>
      <w:r w:rsidRPr="00433A03">
        <w:rPr>
          <w:rFonts w:ascii="Book Antiqua" w:hAnsi="Book Antiqua" w:cs="宋体"/>
          <w:color w:val="000000"/>
          <w:sz w:val="24"/>
          <w:szCs w:val="24"/>
          <w:lang w:val="en-US" w:eastAsia="zh-CN"/>
        </w:rPr>
        <w:t xml:space="preserve"> M, Kubota Y, Okazaki K, Yamada H. </w:t>
      </w:r>
      <w:proofErr w:type="spellStart"/>
      <w:r w:rsidRPr="00433A03">
        <w:rPr>
          <w:rFonts w:ascii="Book Antiqua" w:hAnsi="Book Antiqua" w:cs="宋体"/>
          <w:color w:val="000000"/>
          <w:sz w:val="24"/>
          <w:szCs w:val="24"/>
          <w:lang w:val="en-US" w:eastAsia="zh-CN"/>
        </w:rPr>
        <w:t>Intrapancreatic</w:t>
      </w:r>
      <w:proofErr w:type="spellEnd"/>
      <w:r w:rsidRPr="00433A03">
        <w:rPr>
          <w:rFonts w:ascii="Book Antiqua" w:hAnsi="Book Antiqua" w:cs="宋体"/>
          <w:color w:val="000000"/>
          <w:sz w:val="24"/>
          <w:szCs w:val="24"/>
          <w:lang w:val="en-US" w:eastAsia="zh-CN"/>
        </w:rPr>
        <w:t xml:space="preserve"> axonal </w:t>
      </w:r>
      <w:proofErr w:type="spellStart"/>
      <w:r w:rsidRPr="00433A03">
        <w:rPr>
          <w:rFonts w:ascii="Book Antiqua" w:hAnsi="Book Antiqua" w:cs="宋体"/>
          <w:color w:val="000000"/>
          <w:sz w:val="24"/>
          <w:szCs w:val="24"/>
          <w:lang w:val="en-US" w:eastAsia="zh-CN"/>
        </w:rPr>
        <w:t>hyperbranching</w:t>
      </w:r>
      <w:proofErr w:type="spellEnd"/>
      <w:r w:rsidRPr="00433A03">
        <w:rPr>
          <w:rFonts w:ascii="Book Antiqua" w:hAnsi="Book Antiqua" w:cs="宋体"/>
          <w:color w:val="000000"/>
          <w:sz w:val="24"/>
          <w:szCs w:val="24"/>
          <w:lang w:val="en-US" w:eastAsia="zh-CN"/>
        </w:rPr>
        <w:t xml:space="preserve"> of dorsal root ganglia neurons in chronic pancreatitis model rats and its relation to pancreatic pain. </w:t>
      </w:r>
      <w:r w:rsidRPr="00433A03">
        <w:rPr>
          <w:rFonts w:ascii="Book Antiqua" w:hAnsi="Book Antiqua" w:cs="宋体"/>
          <w:i/>
          <w:iCs/>
          <w:color w:val="000000"/>
          <w:sz w:val="24"/>
          <w:szCs w:val="24"/>
          <w:lang w:val="en-US" w:eastAsia="zh-CN"/>
        </w:rPr>
        <w:t>Pancreas</w:t>
      </w:r>
      <w:r w:rsidRPr="00433A03">
        <w:rPr>
          <w:rFonts w:ascii="Book Antiqua" w:hAnsi="Book Antiqua" w:cs="宋体"/>
          <w:color w:val="000000"/>
          <w:sz w:val="24"/>
          <w:szCs w:val="24"/>
          <w:lang w:val="en-US" w:eastAsia="zh-CN"/>
        </w:rPr>
        <w:t xml:space="preserve"> 2006; </w:t>
      </w:r>
      <w:r w:rsidRPr="00433A03">
        <w:rPr>
          <w:rFonts w:ascii="Book Antiqua" w:hAnsi="Book Antiqua" w:cs="宋体"/>
          <w:b/>
          <w:bCs/>
          <w:color w:val="000000"/>
          <w:sz w:val="24"/>
          <w:szCs w:val="24"/>
          <w:lang w:val="en-US" w:eastAsia="zh-CN"/>
        </w:rPr>
        <w:t>33</w:t>
      </w:r>
      <w:r w:rsidRPr="00433A03">
        <w:rPr>
          <w:rFonts w:ascii="Book Antiqua" w:hAnsi="Book Antiqua" w:cs="宋体"/>
          <w:color w:val="000000"/>
          <w:sz w:val="24"/>
          <w:szCs w:val="24"/>
          <w:lang w:val="en-US" w:eastAsia="zh-CN"/>
        </w:rPr>
        <w:t>: 268-279 [PMID: 17003649 DOI: 10.1097/01.mpa.0000240600.72946.23]</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120 </w:t>
      </w:r>
      <w:proofErr w:type="spellStart"/>
      <w:r w:rsidRPr="00433A03">
        <w:rPr>
          <w:rFonts w:ascii="Book Antiqua" w:hAnsi="Book Antiqua" w:cs="宋体"/>
          <w:b/>
          <w:bCs/>
          <w:color w:val="000000"/>
          <w:sz w:val="24"/>
          <w:szCs w:val="24"/>
          <w:lang w:val="en-US" w:eastAsia="zh-CN"/>
        </w:rPr>
        <w:t>Wesselmann</w:t>
      </w:r>
      <w:proofErr w:type="spellEnd"/>
      <w:r w:rsidRPr="00433A03">
        <w:rPr>
          <w:rFonts w:ascii="Book Antiqua" w:hAnsi="Book Antiqua" w:cs="宋体"/>
          <w:b/>
          <w:bCs/>
          <w:color w:val="000000"/>
          <w:sz w:val="24"/>
          <w:szCs w:val="24"/>
          <w:lang w:val="en-US" w:eastAsia="zh-CN"/>
        </w:rPr>
        <w:t xml:space="preserve"> U</w:t>
      </w:r>
      <w:r w:rsidRPr="00433A03">
        <w:rPr>
          <w:rFonts w:ascii="Book Antiqua" w:hAnsi="Book Antiqua" w:cs="宋体"/>
          <w:color w:val="000000"/>
          <w:sz w:val="24"/>
          <w:szCs w:val="24"/>
          <w:lang w:val="en-US" w:eastAsia="zh-CN"/>
        </w:rPr>
        <w:t xml:space="preserve">, Lai J. Mechanisms of referred visceral pain: uterine inflammation in the adult virgin rat results in neurogenic plasma extravasation in the skin. </w:t>
      </w:r>
      <w:r w:rsidRPr="00433A03">
        <w:rPr>
          <w:rFonts w:ascii="Book Antiqua" w:hAnsi="Book Antiqua" w:cs="宋体"/>
          <w:i/>
          <w:iCs/>
          <w:color w:val="000000"/>
          <w:sz w:val="24"/>
          <w:szCs w:val="24"/>
          <w:lang w:val="en-US" w:eastAsia="zh-CN"/>
        </w:rPr>
        <w:t>Pain</w:t>
      </w:r>
      <w:r w:rsidRPr="00433A03">
        <w:rPr>
          <w:rFonts w:ascii="Book Antiqua" w:hAnsi="Book Antiqua" w:cs="宋体"/>
          <w:color w:val="000000"/>
          <w:sz w:val="24"/>
          <w:szCs w:val="24"/>
          <w:lang w:val="en-US" w:eastAsia="zh-CN"/>
        </w:rPr>
        <w:t xml:space="preserve"> 1997; </w:t>
      </w:r>
      <w:r w:rsidRPr="00433A03">
        <w:rPr>
          <w:rFonts w:ascii="Book Antiqua" w:hAnsi="Book Antiqua" w:cs="宋体"/>
          <w:b/>
          <w:bCs/>
          <w:color w:val="000000"/>
          <w:sz w:val="24"/>
          <w:szCs w:val="24"/>
          <w:lang w:val="en-US" w:eastAsia="zh-CN"/>
        </w:rPr>
        <w:t>73</w:t>
      </w:r>
      <w:r w:rsidRPr="00433A03">
        <w:rPr>
          <w:rFonts w:ascii="Book Antiqua" w:hAnsi="Book Antiqua" w:cs="宋体"/>
          <w:color w:val="000000"/>
          <w:sz w:val="24"/>
          <w:szCs w:val="24"/>
          <w:lang w:val="en-US" w:eastAsia="zh-CN"/>
        </w:rPr>
        <w:t>: 309-317 [PMID: 9469520 DOI: 10.1016/S0304-3959(97)00112-7]</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121 </w:t>
      </w:r>
      <w:r w:rsidRPr="00433A03">
        <w:rPr>
          <w:rFonts w:ascii="Book Antiqua" w:hAnsi="Book Antiqua" w:cs="宋体"/>
          <w:b/>
          <w:bCs/>
          <w:color w:val="000000"/>
          <w:sz w:val="24"/>
          <w:szCs w:val="24"/>
          <w:lang w:val="en-US" w:eastAsia="zh-CN"/>
        </w:rPr>
        <w:t>Winston JH</w:t>
      </w:r>
      <w:r w:rsidRPr="00433A03">
        <w:rPr>
          <w:rFonts w:ascii="Book Antiqua" w:hAnsi="Book Antiqua" w:cs="宋体"/>
          <w:color w:val="000000"/>
          <w:sz w:val="24"/>
          <w:szCs w:val="24"/>
          <w:lang w:val="en-US" w:eastAsia="zh-CN"/>
        </w:rPr>
        <w:t xml:space="preserve">, He ZJ, </w:t>
      </w:r>
      <w:proofErr w:type="spellStart"/>
      <w:r w:rsidRPr="00433A03">
        <w:rPr>
          <w:rFonts w:ascii="Book Antiqua" w:hAnsi="Book Antiqua" w:cs="宋体"/>
          <w:color w:val="000000"/>
          <w:sz w:val="24"/>
          <w:szCs w:val="24"/>
          <w:lang w:val="en-US" w:eastAsia="zh-CN"/>
        </w:rPr>
        <w:t>Shenoy</w:t>
      </w:r>
      <w:proofErr w:type="spellEnd"/>
      <w:r w:rsidRPr="00433A03">
        <w:rPr>
          <w:rFonts w:ascii="Book Antiqua" w:hAnsi="Book Antiqua" w:cs="宋体"/>
          <w:color w:val="000000"/>
          <w:sz w:val="24"/>
          <w:szCs w:val="24"/>
          <w:lang w:val="en-US" w:eastAsia="zh-CN"/>
        </w:rPr>
        <w:t xml:space="preserve"> M, Xiao SY, </w:t>
      </w:r>
      <w:proofErr w:type="spellStart"/>
      <w:r w:rsidRPr="00433A03">
        <w:rPr>
          <w:rFonts w:ascii="Book Antiqua" w:hAnsi="Book Antiqua" w:cs="宋体"/>
          <w:color w:val="000000"/>
          <w:sz w:val="24"/>
          <w:szCs w:val="24"/>
          <w:lang w:val="en-US" w:eastAsia="zh-CN"/>
        </w:rPr>
        <w:t>Pasricha</w:t>
      </w:r>
      <w:proofErr w:type="spellEnd"/>
      <w:r w:rsidRPr="00433A03">
        <w:rPr>
          <w:rFonts w:ascii="Book Antiqua" w:hAnsi="Book Antiqua" w:cs="宋体"/>
          <w:color w:val="000000"/>
          <w:sz w:val="24"/>
          <w:szCs w:val="24"/>
          <w:lang w:val="en-US" w:eastAsia="zh-CN"/>
        </w:rPr>
        <w:t xml:space="preserve"> PJ. Molecular and behavioral changes in nociception in a novel rat model of chronic pancreatitis for the study of pain. </w:t>
      </w:r>
      <w:r w:rsidRPr="00433A03">
        <w:rPr>
          <w:rFonts w:ascii="Book Antiqua" w:hAnsi="Book Antiqua" w:cs="宋体"/>
          <w:i/>
          <w:iCs/>
          <w:color w:val="000000"/>
          <w:sz w:val="24"/>
          <w:szCs w:val="24"/>
          <w:lang w:val="en-US" w:eastAsia="zh-CN"/>
        </w:rPr>
        <w:t>Pain</w:t>
      </w:r>
      <w:r w:rsidRPr="00433A03">
        <w:rPr>
          <w:rFonts w:ascii="Book Antiqua" w:hAnsi="Book Antiqua" w:cs="宋体"/>
          <w:color w:val="000000"/>
          <w:sz w:val="24"/>
          <w:szCs w:val="24"/>
          <w:lang w:val="en-US" w:eastAsia="zh-CN"/>
        </w:rPr>
        <w:t xml:space="preserve"> 2005; </w:t>
      </w:r>
      <w:r w:rsidRPr="00433A03">
        <w:rPr>
          <w:rFonts w:ascii="Book Antiqua" w:hAnsi="Book Antiqua" w:cs="宋体"/>
          <w:b/>
          <w:bCs/>
          <w:color w:val="000000"/>
          <w:sz w:val="24"/>
          <w:szCs w:val="24"/>
          <w:lang w:val="en-US" w:eastAsia="zh-CN"/>
        </w:rPr>
        <w:t>117</w:t>
      </w:r>
      <w:r w:rsidRPr="00433A03">
        <w:rPr>
          <w:rFonts w:ascii="Book Antiqua" w:hAnsi="Book Antiqua" w:cs="宋体"/>
          <w:color w:val="000000"/>
          <w:sz w:val="24"/>
          <w:szCs w:val="24"/>
          <w:lang w:val="en-US" w:eastAsia="zh-CN"/>
        </w:rPr>
        <w:t>: 214-222 [PMID: 16098667 DOI: 10.1016/j.pain.2005.06.013]</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122 </w:t>
      </w:r>
      <w:proofErr w:type="spellStart"/>
      <w:r w:rsidRPr="00433A03">
        <w:rPr>
          <w:rFonts w:ascii="Book Antiqua" w:hAnsi="Book Antiqua" w:cs="宋体"/>
          <w:b/>
          <w:bCs/>
          <w:color w:val="000000"/>
          <w:sz w:val="24"/>
          <w:szCs w:val="24"/>
          <w:lang w:val="en-US" w:eastAsia="zh-CN"/>
        </w:rPr>
        <w:t>Xu</w:t>
      </w:r>
      <w:proofErr w:type="spellEnd"/>
      <w:r w:rsidRPr="00433A03">
        <w:rPr>
          <w:rFonts w:ascii="Book Antiqua" w:hAnsi="Book Antiqua" w:cs="宋体"/>
          <w:b/>
          <w:bCs/>
          <w:color w:val="000000"/>
          <w:sz w:val="24"/>
          <w:szCs w:val="24"/>
          <w:lang w:val="en-US" w:eastAsia="zh-CN"/>
        </w:rPr>
        <w:t xml:space="preserve"> GY</w:t>
      </w:r>
      <w:r w:rsidRPr="00433A03">
        <w:rPr>
          <w:rFonts w:ascii="Book Antiqua" w:hAnsi="Book Antiqua" w:cs="宋体"/>
          <w:color w:val="000000"/>
          <w:sz w:val="24"/>
          <w:szCs w:val="24"/>
          <w:lang w:val="en-US" w:eastAsia="zh-CN"/>
        </w:rPr>
        <w:t xml:space="preserve">, Winston JH, </w:t>
      </w:r>
      <w:proofErr w:type="spellStart"/>
      <w:r w:rsidRPr="00433A03">
        <w:rPr>
          <w:rFonts w:ascii="Book Antiqua" w:hAnsi="Book Antiqua" w:cs="宋体"/>
          <w:color w:val="000000"/>
          <w:sz w:val="24"/>
          <w:szCs w:val="24"/>
          <w:lang w:val="en-US" w:eastAsia="zh-CN"/>
        </w:rPr>
        <w:t>Shenoy</w:t>
      </w:r>
      <w:proofErr w:type="spellEnd"/>
      <w:r w:rsidRPr="00433A03">
        <w:rPr>
          <w:rFonts w:ascii="Book Antiqua" w:hAnsi="Book Antiqua" w:cs="宋体"/>
          <w:color w:val="000000"/>
          <w:sz w:val="24"/>
          <w:szCs w:val="24"/>
          <w:lang w:val="en-US" w:eastAsia="zh-CN"/>
        </w:rPr>
        <w:t xml:space="preserve"> M, Yin H, </w:t>
      </w:r>
      <w:proofErr w:type="spellStart"/>
      <w:r w:rsidRPr="00433A03">
        <w:rPr>
          <w:rFonts w:ascii="Book Antiqua" w:hAnsi="Book Antiqua" w:cs="宋体"/>
          <w:color w:val="000000"/>
          <w:sz w:val="24"/>
          <w:szCs w:val="24"/>
          <w:lang w:val="en-US" w:eastAsia="zh-CN"/>
        </w:rPr>
        <w:t>Pendyala</w:t>
      </w:r>
      <w:proofErr w:type="spellEnd"/>
      <w:r w:rsidRPr="00433A03">
        <w:rPr>
          <w:rFonts w:ascii="Book Antiqua" w:hAnsi="Book Antiqua" w:cs="宋体"/>
          <w:color w:val="000000"/>
          <w:sz w:val="24"/>
          <w:szCs w:val="24"/>
          <w:lang w:val="en-US" w:eastAsia="zh-CN"/>
        </w:rPr>
        <w:t xml:space="preserve"> S, </w:t>
      </w:r>
      <w:proofErr w:type="spellStart"/>
      <w:r w:rsidRPr="00433A03">
        <w:rPr>
          <w:rFonts w:ascii="Book Antiqua" w:hAnsi="Book Antiqua" w:cs="宋体"/>
          <w:color w:val="000000"/>
          <w:sz w:val="24"/>
          <w:szCs w:val="24"/>
          <w:lang w:val="en-US" w:eastAsia="zh-CN"/>
        </w:rPr>
        <w:t>Pasricha</w:t>
      </w:r>
      <w:proofErr w:type="spellEnd"/>
      <w:r w:rsidRPr="00433A03">
        <w:rPr>
          <w:rFonts w:ascii="Book Antiqua" w:hAnsi="Book Antiqua" w:cs="宋体"/>
          <w:color w:val="000000"/>
          <w:sz w:val="24"/>
          <w:szCs w:val="24"/>
          <w:lang w:val="en-US" w:eastAsia="zh-CN"/>
        </w:rPr>
        <w:t xml:space="preserve"> PJ. Transient receptor potential </w:t>
      </w:r>
      <w:proofErr w:type="spellStart"/>
      <w:r w:rsidRPr="00433A03">
        <w:rPr>
          <w:rFonts w:ascii="Book Antiqua" w:hAnsi="Book Antiqua" w:cs="宋体"/>
          <w:color w:val="000000"/>
          <w:sz w:val="24"/>
          <w:szCs w:val="24"/>
          <w:lang w:val="en-US" w:eastAsia="zh-CN"/>
        </w:rPr>
        <w:t>vanilloid</w:t>
      </w:r>
      <w:proofErr w:type="spellEnd"/>
      <w:r w:rsidRPr="00433A03">
        <w:rPr>
          <w:rFonts w:ascii="Book Antiqua" w:hAnsi="Book Antiqua" w:cs="宋体"/>
          <w:color w:val="000000"/>
          <w:sz w:val="24"/>
          <w:szCs w:val="24"/>
          <w:lang w:val="en-US" w:eastAsia="zh-CN"/>
        </w:rPr>
        <w:t xml:space="preserve"> 1 mediates </w:t>
      </w:r>
      <w:proofErr w:type="spellStart"/>
      <w:r w:rsidRPr="00433A03">
        <w:rPr>
          <w:rFonts w:ascii="Book Antiqua" w:hAnsi="Book Antiqua" w:cs="宋体"/>
          <w:color w:val="000000"/>
          <w:sz w:val="24"/>
          <w:szCs w:val="24"/>
          <w:lang w:val="en-US" w:eastAsia="zh-CN"/>
        </w:rPr>
        <w:t>hyperalgesia</w:t>
      </w:r>
      <w:proofErr w:type="spellEnd"/>
      <w:r w:rsidRPr="00433A03">
        <w:rPr>
          <w:rFonts w:ascii="Book Antiqua" w:hAnsi="Book Antiqua" w:cs="宋体"/>
          <w:color w:val="000000"/>
          <w:sz w:val="24"/>
          <w:szCs w:val="24"/>
          <w:lang w:val="en-US" w:eastAsia="zh-CN"/>
        </w:rPr>
        <w:t xml:space="preserve"> and is up-regulated in rats with chronic pancreatitis. </w:t>
      </w:r>
      <w:r w:rsidRPr="00433A03">
        <w:rPr>
          <w:rFonts w:ascii="Book Antiqua" w:hAnsi="Book Antiqua" w:cs="宋体"/>
          <w:i/>
          <w:iCs/>
          <w:color w:val="000000"/>
          <w:sz w:val="24"/>
          <w:szCs w:val="24"/>
          <w:lang w:val="en-US" w:eastAsia="zh-CN"/>
        </w:rPr>
        <w:t>Gastroenterology</w:t>
      </w:r>
      <w:r w:rsidRPr="00433A03">
        <w:rPr>
          <w:rFonts w:ascii="Book Antiqua" w:hAnsi="Book Antiqua" w:cs="宋体"/>
          <w:color w:val="000000"/>
          <w:sz w:val="24"/>
          <w:szCs w:val="24"/>
          <w:lang w:val="en-US" w:eastAsia="zh-CN"/>
        </w:rPr>
        <w:t xml:space="preserve"> 2007; </w:t>
      </w:r>
      <w:r w:rsidRPr="00433A03">
        <w:rPr>
          <w:rFonts w:ascii="Book Antiqua" w:hAnsi="Book Antiqua" w:cs="宋体"/>
          <w:b/>
          <w:bCs/>
          <w:color w:val="000000"/>
          <w:sz w:val="24"/>
          <w:szCs w:val="24"/>
          <w:lang w:val="en-US" w:eastAsia="zh-CN"/>
        </w:rPr>
        <w:t>133</w:t>
      </w:r>
      <w:r w:rsidRPr="00433A03">
        <w:rPr>
          <w:rFonts w:ascii="Book Antiqua" w:hAnsi="Book Antiqua" w:cs="宋体"/>
          <w:color w:val="000000"/>
          <w:sz w:val="24"/>
          <w:szCs w:val="24"/>
          <w:lang w:val="en-US" w:eastAsia="zh-CN"/>
        </w:rPr>
        <w:t>: 1282-1292 [PMID: 17698068 DOI: 10.1053/j.gastro.2007.06.015]</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123 </w:t>
      </w:r>
      <w:r w:rsidRPr="00433A03">
        <w:rPr>
          <w:rFonts w:ascii="Book Antiqua" w:hAnsi="Book Antiqua" w:cs="宋体"/>
          <w:b/>
          <w:bCs/>
          <w:color w:val="000000"/>
          <w:sz w:val="24"/>
          <w:szCs w:val="24"/>
          <w:lang w:val="en-US" w:eastAsia="zh-CN"/>
        </w:rPr>
        <w:t>Zhang W</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Gao</w:t>
      </w:r>
      <w:proofErr w:type="spellEnd"/>
      <w:r w:rsidRPr="00433A03">
        <w:rPr>
          <w:rFonts w:ascii="Book Antiqua" w:hAnsi="Book Antiqua" w:cs="宋体"/>
          <w:color w:val="000000"/>
          <w:sz w:val="24"/>
          <w:szCs w:val="24"/>
          <w:lang w:val="en-US" w:eastAsia="zh-CN"/>
        </w:rPr>
        <w:t xml:space="preserve"> J, Zhao T, Wei L, Wu W, </w:t>
      </w:r>
      <w:proofErr w:type="spellStart"/>
      <w:r w:rsidRPr="00433A03">
        <w:rPr>
          <w:rFonts w:ascii="Book Antiqua" w:hAnsi="Book Antiqua" w:cs="宋体"/>
          <w:color w:val="000000"/>
          <w:sz w:val="24"/>
          <w:szCs w:val="24"/>
          <w:lang w:val="en-US" w:eastAsia="zh-CN"/>
        </w:rPr>
        <w:t>Bai</w:t>
      </w:r>
      <w:proofErr w:type="spellEnd"/>
      <w:r w:rsidRPr="00433A03">
        <w:rPr>
          <w:rFonts w:ascii="Book Antiqua" w:hAnsi="Book Antiqua" w:cs="宋体"/>
          <w:color w:val="000000"/>
          <w:sz w:val="24"/>
          <w:szCs w:val="24"/>
          <w:lang w:val="en-US" w:eastAsia="zh-CN"/>
        </w:rPr>
        <w:t xml:space="preserve"> Y, </w:t>
      </w:r>
      <w:proofErr w:type="spellStart"/>
      <w:r w:rsidRPr="00433A03">
        <w:rPr>
          <w:rFonts w:ascii="Book Antiqua" w:hAnsi="Book Antiqua" w:cs="宋体"/>
          <w:color w:val="000000"/>
          <w:sz w:val="24"/>
          <w:szCs w:val="24"/>
          <w:lang w:val="en-US" w:eastAsia="zh-CN"/>
        </w:rPr>
        <w:t>Zou</w:t>
      </w:r>
      <w:proofErr w:type="spellEnd"/>
      <w:r w:rsidRPr="00433A03">
        <w:rPr>
          <w:rFonts w:ascii="Book Antiqua" w:hAnsi="Book Antiqua" w:cs="宋体"/>
          <w:color w:val="000000"/>
          <w:sz w:val="24"/>
          <w:szCs w:val="24"/>
          <w:lang w:val="en-US" w:eastAsia="zh-CN"/>
        </w:rPr>
        <w:t xml:space="preserve"> D, Li Z. Proteinase-activated receptor 2 mediates thermal </w:t>
      </w:r>
      <w:proofErr w:type="spellStart"/>
      <w:r w:rsidRPr="00433A03">
        <w:rPr>
          <w:rFonts w:ascii="Book Antiqua" w:hAnsi="Book Antiqua" w:cs="宋体"/>
          <w:color w:val="000000"/>
          <w:sz w:val="24"/>
          <w:szCs w:val="24"/>
          <w:lang w:val="en-US" w:eastAsia="zh-CN"/>
        </w:rPr>
        <w:t>hyperalgesia</w:t>
      </w:r>
      <w:proofErr w:type="spellEnd"/>
      <w:r w:rsidRPr="00433A03">
        <w:rPr>
          <w:rFonts w:ascii="Book Antiqua" w:hAnsi="Book Antiqua" w:cs="宋体"/>
          <w:color w:val="000000"/>
          <w:sz w:val="24"/>
          <w:szCs w:val="24"/>
          <w:lang w:val="en-US" w:eastAsia="zh-CN"/>
        </w:rPr>
        <w:t xml:space="preserve"> and is </w:t>
      </w:r>
      <w:proofErr w:type="spellStart"/>
      <w:r w:rsidRPr="00433A03">
        <w:rPr>
          <w:rFonts w:ascii="Book Antiqua" w:hAnsi="Book Antiqua" w:cs="宋体"/>
          <w:color w:val="000000"/>
          <w:sz w:val="24"/>
          <w:szCs w:val="24"/>
          <w:lang w:val="en-US" w:eastAsia="zh-CN"/>
        </w:rPr>
        <w:t>upregulated</w:t>
      </w:r>
      <w:proofErr w:type="spellEnd"/>
      <w:r w:rsidRPr="00433A03">
        <w:rPr>
          <w:rFonts w:ascii="Book Antiqua" w:hAnsi="Book Antiqua" w:cs="宋体"/>
          <w:color w:val="000000"/>
          <w:sz w:val="24"/>
          <w:szCs w:val="24"/>
          <w:lang w:val="en-US" w:eastAsia="zh-CN"/>
        </w:rPr>
        <w:t xml:space="preserve"> in a rat model of chronic </w:t>
      </w:r>
      <w:r w:rsidRPr="00433A03">
        <w:rPr>
          <w:rFonts w:ascii="Book Antiqua" w:hAnsi="Book Antiqua" w:cs="宋体"/>
          <w:color w:val="000000"/>
          <w:sz w:val="24"/>
          <w:szCs w:val="24"/>
          <w:lang w:val="en-US" w:eastAsia="zh-CN"/>
        </w:rPr>
        <w:lastRenderedPageBreak/>
        <w:t xml:space="preserve">pancreatitis. </w:t>
      </w:r>
      <w:r w:rsidRPr="00433A03">
        <w:rPr>
          <w:rFonts w:ascii="Book Antiqua" w:hAnsi="Book Antiqua" w:cs="宋体"/>
          <w:i/>
          <w:iCs/>
          <w:color w:val="000000"/>
          <w:sz w:val="24"/>
          <w:szCs w:val="24"/>
          <w:lang w:val="en-US" w:eastAsia="zh-CN"/>
        </w:rPr>
        <w:t>Pancreas</w:t>
      </w:r>
      <w:r w:rsidRPr="00433A03">
        <w:rPr>
          <w:rFonts w:ascii="Book Antiqua" w:hAnsi="Book Antiqua" w:cs="宋体"/>
          <w:color w:val="000000"/>
          <w:sz w:val="24"/>
          <w:szCs w:val="24"/>
          <w:lang w:val="en-US" w:eastAsia="zh-CN"/>
        </w:rPr>
        <w:t xml:space="preserve"> 2011; </w:t>
      </w:r>
      <w:r w:rsidRPr="00433A03">
        <w:rPr>
          <w:rFonts w:ascii="Book Antiqua" w:hAnsi="Book Antiqua" w:cs="宋体"/>
          <w:b/>
          <w:bCs/>
          <w:color w:val="000000"/>
          <w:sz w:val="24"/>
          <w:szCs w:val="24"/>
          <w:lang w:val="en-US" w:eastAsia="zh-CN"/>
        </w:rPr>
        <w:t>40</w:t>
      </w:r>
      <w:r w:rsidRPr="00433A03">
        <w:rPr>
          <w:rFonts w:ascii="Book Antiqua" w:hAnsi="Book Antiqua" w:cs="宋体"/>
          <w:color w:val="000000"/>
          <w:sz w:val="24"/>
          <w:szCs w:val="24"/>
          <w:lang w:val="en-US" w:eastAsia="zh-CN"/>
        </w:rPr>
        <w:t>: 300-307 [PMID: 21311307 DOI: 10.1097/MPA.0b013e318201cbc1]</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124 </w:t>
      </w:r>
      <w:r w:rsidRPr="00433A03">
        <w:rPr>
          <w:rFonts w:ascii="Book Antiqua" w:hAnsi="Book Antiqua" w:cs="宋体"/>
          <w:b/>
          <w:bCs/>
          <w:color w:val="000000"/>
          <w:sz w:val="24"/>
          <w:szCs w:val="24"/>
          <w:lang w:val="en-US" w:eastAsia="zh-CN"/>
        </w:rPr>
        <w:t>Hughes MS</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Shenoy</w:t>
      </w:r>
      <w:proofErr w:type="spellEnd"/>
      <w:r w:rsidRPr="00433A03">
        <w:rPr>
          <w:rFonts w:ascii="Book Antiqua" w:hAnsi="Book Antiqua" w:cs="宋体"/>
          <w:color w:val="000000"/>
          <w:sz w:val="24"/>
          <w:szCs w:val="24"/>
          <w:lang w:val="en-US" w:eastAsia="zh-CN"/>
        </w:rPr>
        <w:t xml:space="preserve"> M, Liu L, </w:t>
      </w:r>
      <w:proofErr w:type="spellStart"/>
      <w:r w:rsidRPr="00433A03">
        <w:rPr>
          <w:rFonts w:ascii="Book Antiqua" w:hAnsi="Book Antiqua" w:cs="宋体"/>
          <w:color w:val="000000"/>
          <w:sz w:val="24"/>
          <w:szCs w:val="24"/>
          <w:lang w:val="en-US" w:eastAsia="zh-CN"/>
        </w:rPr>
        <w:t>Colak</w:t>
      </w:r>
      <w:proofErr w:type="spellEnd"/>
      <w:r w:rsidRPr="00433A03">
        <w:rPr>
          <w:rFonts w:ascii="Book Antiqua" w:hAnsi="Book Antiqua" w:cs="宋体"/>
          <w:color w:val="000000"/>
          <w:sz w:val="24"/>
          <w:szCs w:val="24"/>
          <w:lang w:val="en-US" w:eastAsia="zh-CN"/>
        </w:rPr>
        <w:t xml:space="preserve"> T, Mehta K, </w:t>
      </w:r>
      <w:proofErr w:type="spellStart"/>
      <w:r w:rsidRPr="00433A03">
        <w:rPr>
          <w:rFonts w:ascii="Book Antiqua" w:hAnsi="Book Antiqua" w:cs="宋体"/>
          <w:color w:val="000000"/>
          <w:sz w:val="24"/>
          <w:szCs w:val="24"/>
          <w:lang w:val="en-US" w:eastAsia="zh-CN"/>
        </w:rPr>
        <w:t>Pasricha</w:t>
      </w:r>
      <w:proofErr w:type="spellEnd"/>
      <w:r w:rsidRPr="00433A03">
        <w:rPr>
          <w:rFonts w:ascii="Book Antiqua" w:hAnsi="Book Antiqua" w:cs="宋体"/>
          <w:color w:val="000000"/>
          <w:sz w:val="24"/>
          <w:szCs w:val="24"/>
          <w:lang w:val="en-US" w:eastAsia="zh-CN"/>
        </w:rPr>
        <w:t xml:space="preserve"> PJ. Brain-derived </w:t>
      </w:r>
      <w:proofErr w:type="spellStart"/>
      <w:r w:rsidRPr="00433A03">
        <w:rPr>
          <w:rFonts w:ascii="Book Antiqua" w:hAnsi="Book Antiqua" w:cs="宋体"/>
          <w:color w:val="000000"/>
          <w:sz w:val="24"/>
          <w:szCs w:val="24"/>
          <w:lang w:val="en-US" w:eastAsia="zh-CN"/>
        </w:rPr>
        <w:t>neurotrophic</w:t>
      </w:r>
      <w:proofErr w:type="spellEnd"/>
      <w:r w:rsidRPr="00433A03">
        <w:rPr>
          <w:rFonts w:ascii="Book Antiqua" w:hAnsi="Book Antiqua" w:cs="宋体"/>
          <w:color w:val="000000"/>
          <w:sz w:val="24"/>
          <w:szCs w:val="24"/>
          <w:lang w:val="en-US" w:eastAsia="zh-CN"/>
        </w:rPr>
        <w:t xml:space="preserve"> factor is </w:t>
      </w:r>
      <w:proofErr w:type="spellStart"/>
      <w:r w:rsidRPr="00433A03">
        <w:rPr>
          <w:rFonts w:ascii="Book Antiqua" w:hAnsi="Book Antiqua" w:cs="宋体"/>
          <w:color w:val="000000"/>
          <w:sz w:val="24"/>
          <w:szCs w:val="24"/>
          <w:lang w:val="en-US" w:eastAsia="zh-CN"/>
        </w:rPr>
        <w:t>upregulated</w:t>
      </w:r>
      <w:proofErr w:type="spellEnd"/>
      <w:r w:rsidRPr="00433A03">
        <w:rPr>
          <w:rFonts w:ascii="Book Antiqua" w:hAnsi="Book Antiqua" w:cs="宋体"/>
          <w:color w:val="000000"/>
          <w:sz w:val="24"/>
          <w:szCs w:val="24"/>
          <w:lang w:val="en-US" w:eastAsia="zh-CN"/>
        </w:rPr>
        <w:t xml:space="preserve"> in rats with chronic pancreatitis and mediates pain behavior. </w:t>
      </w:r>
      <w:r w:rsidRPr="00433A03">
        <w:rPr>
          <w:rFonts w:ascii="Book Antiqua" w:hAnsi="Book Antiqua" w:cs="宋体"/>
          <w:i/>
          <w:iCs/>
          <w:color w:val="000000"/>
          <w:sz w:val="24"/>
          <w:szCs w:val="24"/>
          <w:lang w:val="en-US" w:eastAsia="zh-CN"/>
        </w:rPr>
        <w:t>Pancreas</w:t>
      </w:r>
      <w:r w:rsidRPr="00433A03">
        <w:rPr>
          <w:rFonts w:ascii="Book Antiqua" w:hAnsi="Book Antiqua" w:cs="宋体"/>
          <w:color w:val="000000"/>
          <w:sz w:val="24"/>
          <w:szCs w:val="24"/>
          <w:lang w:val="en-US" w:eastAsia="zh-CN"/>
        </w:rPr>
        <w:t xml:space="preserve"> 2011; </w:t>
      </w:r>
      <w:r w:rsidRPr="00433A03">
        <w:rPr>
          <w:rFonts w:ascii="Book Antiqua" w:hAnsi="Book Antiqua" w:cs="宋体"/>
          <w:b/>
          <w:bCs/>
          <w:color w:val="000000"/>
          <w:sz w:val="24"/>
          <w:szCs w:val="24"/>
          <w:lang w:val="en-US" w:eastAsia="zh-CN"/>
        </w:rPr>
        <w:t>40</w:t>
      </w:r>
      <w:r w:rsidRPr="00433A03">
        <w:rPr>
          <w:rFonts w:ascii="Book Antiqua" w:hAnsi="Book Antiqua" w:cs="宋体"/>
          <w:color w:val="000000"/>
          <w:sz w:val="24"/>
          <w:szCs w:val="24"/>
          <w:lang w:val="en-US" w:eastAsia="zh-CN"/>
        </w:rPr>
        <w:t>: 551-556 [PMID: 21499209 DOI: 10.1097/MPA.0b013e318214fb77]</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125 </w:t>
      </w:r>
      <w:proofErr w:type="spellStart"/>
      <w:r w:rsidRPr="00433A03">
        <w:rPr>
          <w:rFonts w:ascii="Book Antiqua" w:hAnsi="Book Antiqua" w:cs="宋体"/>
          <w:b/>
          <w:bCs/>
          <w:color w:val="000000"/>
          <w:sz w:val="24"/>
          <w:szCs w:val="24"/>
          <w:lang w:val="en-US" w:eastAsia="zh-CN"/>
        </w:rPr>
        <w:t>Friess</w:t>
      </w:r>
      <w:proofErr w:type="spellEnd"/>
      <w:r w:rsidRPr="00433A03">
        <w:rPr>
          <w:rFonts w:ascii="Book Antiqua" w:hAnsi="Book Antiqua" w:cs="宋体"/>
          <w:b/>
          <w:bCs/>
          <w:color w:val="000000"/>
          <w:sz w:val="24"/>
          <w:szCs w:val="24"/>
          <w:lang w:val="en-US" w:eastAsia="zh-CN"/>
        </w:rPr>
        <w:t xml:space="preserve"> H</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Shrikhande</w:t>
      </w:r>
      <w:proofErr w:type="spellEnd"/>
      <w:r w:rsidRPr="00433A03">
        <w:rPr>
          <w:rFonts w:ascii="Book Antiqua" w:hAnsi="Book Antiqua" w:cs="宋体"/>
          <w:color w:val="000000"/>
          <w:sz w:val="24"/>
          <w:szCs w:val="24"/>
          <w:lang w:val="en-US" w:eastAsia="zh-CN"/>
        </w:rPr>
        <w:t xml:space="preserve"> S, </w:t>
      </w:r>
      <w:proofErr w:type="spellStart"/>
      <w:r w:rsidRPr="00433A03">
        <w:rPr>
          <w:rFonts w:ascii="Book Antiqua" w:hAnsi="Book Antiqua" w:cs="宋体"/>
          <w:color w:val="000000"/>
          <w:sz w:val="24"/>
          <w:szCs w:val="24"/>
          <w:lang w:val="en-US" w:eastAsia="zh-CN"/>
        </w:rPr>
        <w:t>Shrikhande</w:t>
      </w:r>
      <w:proofErr w:type="spellEnd"/>
      <w:r w:rsidRPr="00433A03">
        <w:rPr>
          <w:rFonts w:ascii="Book Antiqua" w:hAnsi="Book Antiqua" w:cs="宋体"/>
          <w:color w:val="000000"/>
          <w:sz w:val="24"/>
          <w:szCs w:val="24"/>
          <w:lang w:val="en-US" w:eastAsia="zh-CN"/>
        </w:rPr>
        <w:t xml:space="preserve"> M, </w:t>
      </w:r>
      <w:proofErr w:type="spellStart"/>
      <w:r w:rsidRPr="00433A03">
        <w:rPr>
          <w:rFonts w:ascii="Book Antiqua" w:hAnsi="Book Antiqua" w:cs="宋体"/>
          <w:color w:val="000000"/>
          <w:sz w:val="24"/>
          <w:szCs w:val="24"/>
          <w:lang w:val="en-US" w:eastAsia="zh-CN"/>
        </w:rPr>
        <w:t>Martignoni</w:t>
      </w:r>
      <w:proofErr w:type="spellEnd"/>
      <w:r w:rsidRPr="00433A03">
        <w:rPr>
          <w:rFonts w:ascii="Book Antiqua" w:hAnsi="Book Antiqua" w:cs="宋体"/>
          <w:color w:val="000000"/>
          <w:sz w:val="24"/>
          <w:szCs w:val="24"/>
          <w:lang w:val="en-US" w:eastAsia="zh-CN"/>
        </w:rPr>
        <w:t xml:space="preserve"> M, </w:t>
      </w:r>
      <w:proofErr w:type="spellStart"/>
      <w:r w:rsidRPr="00433A03">
        <w:rPr>
          <w:rFonts w:ascii="Book Antiqua" w:hAnsi="Book Antiqua" w:cs="宋体"/>
          <w:color w:val="000000"/>
          <w:sz w:val="24"/>
          <w:szCs w:val="24"/>
          <w:lang w:val="en-US" w:eastAsia="zh-CN"/>
        </w:rPr>
        <w:t>Kulli</w:t>
      </w:r>
      <w:proofErr w:type="spellEnd"/>
      <w:r w:rsidRPr="00433A03">
        <w:rPr>
          <w:rFonts w:ascii="Book Antiqua" w:hAnsi="Book Antiqua" w:cs="宋体"/>
          <w:color w:val="000000"/>
          <w:sz w:val="24"/>
          <w:szCs w:val="24"/>
          <w:lang w:val="en-US" w:eastAsia="zh-CN"/>
        </w:rPr>
        <w:t xml:space="preserve"> C, Zimmermann A, </w:t>
      </w:r>
      <w:proofErr w:type="spellStart"/>
      <w:r w:rsidRPr="00433A03">
        <w:rPr>
          <w:rFonts w:ascii="Book Antiqua" w:hAnsi="Book Antiqua" w:cs="宋体"/>
          <w:color w:val="000000"/>
          <w:sz w:val="24"/>
          <w:szCs w:val="24"/>
          <w:lang w:val="en-US" w:eastAsia="zh-CN"/>
        </w:rPr>
        <w:t>Kappeler</w:t>
      </w:r>
      <w:proofErr w:type="spellEnd"/>
      <w:r w:rsidRPr="00433A03">
        <w:rPr>
          <w:rFonts w:ascii="Book Antiqua" w:hAnsi="Book Antiqua" w:cs="宋体"/>
          <w:color w:val="000000"/>
          <w:sz w:val="24"/>
          <w:szCs w:val="24"/>
          <w:lang w:val="en-US" w:eastAsia="zh-CN"/>
        </w:rPr>
        <w:t xml:space="preserve"> A, Ramesh H, </w:t>
      </w:r>
      <w:proofErr w:type="spellStart"/>
      <w:r w:rsidRPr="00433A03">
        <w:rPr>
          <w:rFonts w:ascii="Book Antiqua" w:hAnsi="Book Antiqua" w:cs="宋体"/>
          <w:color w:val="000000"/>
          <w:sz w:val="24"/>
          <w:szCs w:val="24"/>
          <w:lang w:val="en-US" w:eastAsia="zh-CN"/>
        </w:rPr>
        <w:t>Büchler</w:t>
      </w:r>
      <w:proofErr w:type="spellEnd"/>
      <w:r w:rsidRPr="00433A03">
        <w:rPr>
          <w:rFonts w:ascii="Book Antiqua" w:hAnsi="Book Antiqua" w:cs="宋体"/>
          <w:color w:val="000000"/>
          <w:sz w:val="24"/>
          <w:szCs w:val="24"/>
          <w:lang w:val="en-US" w:eastAsia="zh-CN"/>
        </w:rPr>
        <w:t xml:space="preserve"> M. Neural alterations in surgical stage chronic pancreatitis are independent of the underlying </w:t>
      </w:r>
      <w:proofErr w:type="spellStart"/>
      <w:r w:rsidRPr="00433A03">
        <w:rPr>
          <w:rFonts w:ascii="Book Antiqua" w:hAnsi="Book Antiqua" w:cs="宋体"/>
          <w:color w:val="000000"/>
          <w:sz w:val="24"/>
          <w:szCs w:val="24"/>
          <w:lang w:val="en-US" w:eastAsia="zh-CN"/>
        </w:rPr>
        <w:t>aetiology</w:t>
      </w:r>
      <w:proofErr w:type="spellEnd"/>
      <w:r w:rsidRPr="00433A03">
        <w:rPr>
          <w:rFonts w:ascii="Book Antiqua" w:hAnsi="Book Antiqua" w:cs="宋体"/>
          <w:color w:val="000000"/>
          <w:sz w:val="24"/>
          <w:szCs w:val="24"/>
          <w:lang w:val="en-US" w:eastAsia="zh-CN"/>
        </w:rPr>
        <w:t xml:space="preserve">. </w:t>
      </w:r>
      <w:r w:rsidRPr="00433A03">
        <w:rPr>
          <w:rFonts w:ascii="Book Antiqua" w:hAnsi="Book Antiqua" w:cs="宋体"/>
          <w:i/>
          <w:iCs/>
          <w:color w:val="000000"/>
          <w:sz w:val="24"/>
          <w:szCs w:val="24"/>
          <w:lang w:val="en-US" w:eastAsia="zh-CN"/>
        </w:rPr>
        <w:t>Gut</w:t>
      </w:r>
      <w:r w:rsidRPr="00433A03">
        <w:rPr>
          <w:rFonts w:ascii="Book Antiqua" w:hAnsi="Book Antiqua" w:cs="宋体"/>
          <w:color w:val="000000"/>
          <w:sz w:val="24"/>
          <w:szCs w:val="24"/>
          <w:lang w:val="en-US" w:eastAsia="zh-CN"/>
        </w:rPr>
        <w:t xml:space="preserve"> 2002; </w:t>
      </w:r>
      <w:r w:rsidRPr="00433A03">
        <w:rPr>
          <w:rFonts w:ascii="Book Antiqua" w:hAnsi="Book Antiqua" w:cs="宋体"/>
          <w:b/>
          <w:bCs/>
          <w:color w:val="000000"/>
          <w:sz w:val="24"/>
          <w:szCs w:val="24"/>
          <w:lang w:val="en-US" w:eastAsia="zh-CN"/>
        </w:rPr>
        <w:t>50</w:t>
      </w:r>
      <w:r w:rsidRPr="00433A03">
        <w:rPr>
          <w:rFonts w:ascii="Book Antiqua" w:hAnsi="Book Antiqua" w:cs="宋体"/>
          <w:color w:val="000000"/>
          <w:sz w:val="24"/>
          <w:szCs w:val="24"/>
          <w:lang w:val="en-US" w:eastAsia="zh-CN"/>
        </w:rPr>
        <w:t>: 682-686 [PMID: 11950816 DOI: 10.1136/gut.50.5.682]</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126 </w:t>
      </w:r>
      <w:proofErr w:type="spellStart"/>
      <w:r w:rsidRPr="00433A03">
        <w:rPr>
          <w:rFonts w:ascii="Book Antiqua" w:hAnsi="Book Antiqua" w:cs="宋体"/>
          <w:b/>
          <w:bCs/>
          <w:color w:val="000000"/>
          <w:sz w:val="24"/>
          <w:szCs w:val="24"/>
          <w:lang w:val="en-US" w:eastAsia="zh-CN"/>
        </w:rPr>
        <w:t>Büchler</w:t>
      </w:r>
      <w:proofErr w:type="spellEnd"/>
      <w:r w:rsidRPr="00433A03">
        <w:rPr>
          <w:rFonts w:ascii="Book Antiqua" w:hAnsi="Book Antiqua" w:cs="宋体"/>
          <w:b/>
          <w:bCs/>
          <w:color w:val="000000"/>
          <w:sz w:val="24"/>
          <w:szCs w:val="24"/>
          <w:lang w:val="en-US" w:eastAsia="zh-CN"/>
        </w:rPr>
        <w:t xml:space="preserve"> M</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Weihe</w:t>
      </w:r>
      <w:proofErr w:type="spellEnd"/>
      <w:r w:rsidRPr="00433A03">
        <w:rPr>
          <w:rFonts w:ascii="Book Antiqua" w:hAnsi="Book Antiqua" w:cs="宋体"/>
          <w:color w:val="000000"/>
          <w:sz w:val="24"/>
          <w:szCs w:val="24"/>
          <w:lang w:val="en-US" w:eastAsia="zh-CN"/>
        </w:rPr>
        <w:t xml:space="preserve"> E, </w:t>
      </w:r>
      <w:proofErr w:type="spellStart"/>
      <w:r w:rsidRPr="00433A03">
        <w:rPr>
          <w:rFonts w:ascii="Book Antiqua" w:hAnsi="Book Antiqua" w:cs="宋体"/>
          <w:color w:val="000000"/>
          <w:sz w:val="24"/>
          <w:szCs w:val="24"/>
          <w:lang w:val="en-US" w:eastAsia="zh-CN"/>
        </w:rPr>
        <w:t>Friess</w:t>
      </w:r>
      <w:proofErr w:type="spellEnd"/>
      <w:r w:rsidRPr="00433A03">
        <w:rPr>
          <w:rFonts w:ascii="Book Antiqua" w:hAnsi="Book Antiqua" w:cs="宋体"/>
          <w:color w:val="000000"/>
          <w:sz w:val="24"/>
          <w:szCs w:val="24"/>
          <w:lang w:val="en-US" w:eastAsia="zh-CN"/>
        </w:rPr>
        <w:t xml:space="preserve"> H, </w:t>
      </w:r>
      <w:proofErr w:type="spellStart"/>
      <w:r w:rsidRPr="00433A03">
        <w:rPr>
          <w:rFonts w:ascii="Book Antiqua" w:hAnsi="Book Antiqua" w:cs="宋体"/>
          <w:color w:val="000000"/>
          <w:sz w:val="24"/>
          <w:szCs w:val="24"/>
          <w:lang w:val="en-US" w:eastAsia="zh-CN"/>
        </w:rPr>
        <w:t>Malfertheiner</w:t>
      </w:r>
      <w:proofErr w:type="spellEnd"/>
      <w:r w:rsidRPr="00433A03">
        <w:rPr>
          <w:rFonts w:ascii="Book Antiqua" w:hAnsi="Book Antiqua" w:cs="宋体"/>
          <w:color w:val="000000"/>
          <w:sz w:val="24"/>
          <w:szCs w:val="24"/>
          <w:lang w:val="en-US" w:eastAsia="zh-CN"/>
        </w:rPr>
        <w:t xml:space="preserve"> P, </w:t>
      </w:r>
      <w:proofErr w:type="spellStart"/>
      <w:r w:rsidRPr="00433A03">
        <w:rPr>
          <w:rFonts w:ascii="Book Antiqua" w:hAnsi="Book Antiqua" w:cs="宋体"/>
          <w:color w:val="000000"/>
          <w:sz w:val="24"/>
          <w:szCs w:val="24"/>
          <w:lang w:val="en-US" w:eastAsia="zh-CN"/>
        </w:rPr>
        <w:t>Bockman</w:t>
      </w:r>
      <w:proofErr w:type="spellEnd"/>
      <w:r w:rsidRPr="00433A03">
        <w:rPr>
          <w:rFonts w:ascii="Book Antiqua" w:hAnsi="Book Antiqua" w:cs="宋体"/>
          <w:color w:val="000000"/>
          <w:sz w:val="24"/>
          <w:szCs w:val="24"/>
          <w:lang w:val="en-US" w:eastAsia="zh-CN"/>
        </w:rPr>
        <w:t xml:space="preserve"> E, Müller S, </w:t>
      </w:r>
      <w:proofErr w:type="spellStart"/>
      <w:r w:rsidRPr="00433A03">
        <w:rPr>
          <w:rFonts w:ascii="Book Antiqua" w:hAnsi="Book Antiqua" w:cs="宋体"/>
          <w:color w:val="000000"/>
          <w:sz w:val="24"/>
          <w:szCs w:val="24"/>
          <w:lang w:val="en-US" w:eastAsia="zh-CN"/>
        </w:rPr>
        <w:t>Nohr</w:t>
      </w:r>
      <w:proofErr w:type="spellEnd"/>
      <w:r w:rsidRPr="00433A03">
        <w:rPr>
          <w:rFonts w:ascii="Book Antiqua" w:hAnsi="Book Antiqua" w:cs="宋体"/>
          <w:color w:val="000000"/>
          <w:sz w:val="24"/>
          <w:szCs w:val="24"/>
          <w:lang w:val="en-US" w:eastAsia="zh-CN"/>
        </w:rPr>
        <w:t xml:space="preserve"> D, </w:t>
      </w:r>
      <w:proofErr w:type="spellStart"/>
      <w:r w:rsidRPr="00433A03">
        <w:rPr>
          <w:rFonts w:ascii="Book Antiqua" w:hAnsi="Book Antiqua" w:cs="宋体"/>
          <w:color w:val="000000"/>
          <w:sz w:val="24"/>
          <w:szCs w:val="24"/>
          <w:lang w:val="en-US" w:eastAsia="zh-CN"/>
        </w:rPr>
        <w:t>Beger</w:t>
      </w:r>
      <w:proofErr w:type="spellEnd"/>
      <w:r w:rsidRPr="00433A03">
        <w:rPr>
          <w:rFonts w:ascii="Book Antiqua" w:hAnsi="Book Antiqua" w:cs="宋体"/>
          <w:color w:val="000000"/>
          <w:sz w:val="24"/>
          <w:szCs w:val="24"/>
          <w:lang w:val="en-US" w:eastAsia="zh-CN"/>
        </w:rPr>
        <w:t xml:space="preserve"> HG. Changes in </w:t>
      </w:r>
      <w:proofErr w:type="spellStart"/>
      <w:r w:rsidRPr="00433A03">
        <w:rPr>
          <w:rFonts w:ascii="Book Antiqua" w:hAnsi="Book Antiqua" w:cs="宋体"/>
          <w:color w:val="000000"/>
          <w:sz w:val="24"/>
          <w:szCs w:val="24"/>
          <w:lang w:val="en-US" w:eastAsia="zh-CN"/>
        </w:rPr>
        <w:t>peptidergic</w:t>
      </w:r>
      <w:proofErr w:type="spellEnd"/>
      <w:r w:rsidRPr="00433A03">
        <w:rPr>
          <w:rFonts w:ascii="Book Antiqua" w:hAnsi="Book Antiqua" w:cs="宋体"/>
          <w:color w:val="000000"/>
          <w:sz w:val="24"/>
          <w:szCs w:val="24"/>
          <w:lang w:val="en-US" w:eastAsia="zh-CN"/>
        </w:rPr>
        <w:t xml:space="preserve"> innervation in chronic pancreatitis. </w:t>
      </w:r>
      <w:r w:rsidRPr="00433A03">
        <w:rPr>
          <w:rFonts w:ascii="Book Antiqua" w:hAnsi="Book Antiqua" w:cs="宋体"/>
          <w:i/>
          <w:iCs/>
          <w:color w:val="000000"/>
          <w:sz w:val="24"/>
          <w:szCs w:val="24"/>
          <w:lang w:val="en-US" w:eastAsia="zh-CN"/>
        </w:rPr>
        <w:t>Pancreas</w:t>
      </w:r>
      <w:r w:rsidRPr="00433A03">
        <w:rPr>
          <w:rFonts w:ascii="Book Antiqua" w:hAnsi="Book Antiqua" w:cs="宋体"/>
          <w:color w:val="000000"/>
          <w:sz w:val="24"/>
          <w:szCs w:val="24"/>
          <w:lang w:val="en-US" w:eastAsia="zh-CN"/>
        </w:rPr>
        <w:t xml:space="preserve"> 1992; </w:t>
      </w:r>
      <w:r w:rsidRPr="00433A03">
        <w:rPr>
          <w:rFonts w:ascii="Book Antiqua" w:hAnsi="Book Antiqua" w:cs="宋体"/>
          <w:b/>
          <w:bCs/>
          <w:color w:val="000000"/>
          <w:sz w:val="24"/>
          <w:szCs w:val="24"/>
          <w:lang w:val="en-US" w:eastAsia="zh-CN"/>
        </w:rPr>
        <w:t>7</w:t>
      </w:r>
      <w:r w:rsidRPr="00433A03">
        <w:rPr>
          <w:rFonts w:ascii="Book Antiqua" w:hAnsi="Book Antiqua" w:cs="宋体"/>
          <w:color w:val="000000"/>
          <w:sz w:val="24"/>
          <w:szCs w:val="24"/>
          <w:lang w:val="en-US" w:eastAsia="zh-CN"/>
        </w:rPr>
        <w:t>: 183-192 [PMID: 1372738 DOI: 10.1097/00006676-199203000-00009]</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127 </w:t>
      </w:r>
      <w:r w:rsidRPr="00433A03">
        <w:rPr>
          <w:rFonts w:ascii="Book Antiqua" w:hAnsi="Book Antiqua" w:cs="宋体"/>
          <w:b/>
          <w:bCs/>
          <w:color w:val="000000"/>
          <w:sz w:val="24"/>
          <w:szCs w:val="24"/>
          <w:lang w:val="en-US" w:eastAsia="zh-CN"/>
        </w:rPr>
        <w:t>Zhu ZW</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Friess</w:t>
      </w:r>
      <w:proofErr w:type="spellEnd"/>
      <w:r w:rsidRPr="00433A03">
        <w:rPr>
          <w:rFonts w:ascii="Book Antiqua" w:hAnsi="Book Antiqua" w:cs="宋体"/>
          <w:color w:val="000000"/>
          <w:sz w:val="24"/>
          <w:szCs w:val="24"/>
          <w:lang w:val="en-US" w:eastAsia="zh-CN"/>
        </w:rPr>
        <w:t xml:space="preserve"> H, Wang L, Zimmermann A, </w:t>
      </w:r>
      <w:proofErr w:type="spellStart"/>
      <w:r w:rsidRPr="00433A03">
        <w:rPr>
          <w:rFonts w:ascii="Book Antiqua" w:hAnsi="Book Antiqua" w:cs="宋体"/>
          <w:color w:val="000000"/>
          <w:sz w:val="24"/>
          <w:szCs w:val="24"/>
          <w:lang w:val="en-US" w:eastAsia="zh-CN"/>
        </w:rPr>
        <w:t>Büchler</w:t>
      </w:r>
      <w:proofErr w:type="spellEnd"/>
      <w:r w:rsidRPr="00433A03">
        <w:rPr>
          <w:rFonts w:ascii="Book Antiqua" w:hAnsi="Book Antiqua" w:cs="宋体"/>
          <w:color w:val="000000"/>
          <w:sz w:val="24"/>
          <w:szCs w:val="24"/>
          <w:lang w:val="en-US" w:eastAsia="zh-CN"/>
        </w:rPr>
        <w:t xml:space="preserve"> MW. Brain-derived </w:t>
      </w:r>
      <w:proofErr w:type="spellStart"/>
      <w:r w:rsidRPr="00433A03">
        <w:rPr>
          <w:rFonts w:ascii="Book Antiqua" w:hAnsi="Book Antiqua" w:cs="宋体"/>
          <w:color w:val="000000"/>
          <w:sz w:val="24"/>
          <w:szCs w:val="24"/>
          <w:lang w:val="en-US" w:eastAsia="zh-CN"/>
        </w:rPr>
        <w:t>neurotrophic</w:t>
      </w:r>
      <w:proofErr w:type="spellEnd"/>
      <w:r w:rsidRPr="00433A03">
        <w:rPr>
          <w:rFonts w:ascii="Book Antiqua" w:hAnsi="Book Antiqua" w:cs="宋体"/>
          <w:color w:val="000000"/>
          <w:sz w:val="24"/>
          <w:szCs w:val="24"/>
          <w:lang w:val="en-US" w:eastAsia="zh-CN"/>
        </w:rPr>
        <w:t xml:space="preserve"> factor (BDNF) is </w:t>
      </w:r>
      <w:proofErr w:type="spellStart"/>
      <w:r w:rsidRPr="00433A03">
        <w:rPr>
          <w:rFonts w:ascii="Book Antiqua" w:hAnsi="Book Antiqua" w:cs="宋体"/>
          <w:color w:val="000000"/>
          <w:sz w:val="24"/>
          <w:szCs w:val="24"/>
          <w:lang w:val="en-US" w:eastAsia="zh-CN"/>
        </w:rPr>
        <w:t>upregulated</w:t>
      </w:r>
      <w:proofErr w:type="spellEnd"/>
      <w:r w:rsidRPr="00433A03">
        <w:rPr>
          <w:rFonts w:ascii="Book Antiqua" w:hAnsi="Book Antiqua" w:cs="宋体"/>
          <w:color w:val="000000"/>
          <w:sz w:val="24"/>
          <w:szCs w:val="24"/>
          <w:lang w:val="en-US" w:eastAsia="zh-CN"/>
        </w:rPr>
        <w:t xml:space="preserve"> and associated with pain in chronic pancreatitis. </w:t>
      </w:r>
      <w:r w:rsidRPr="00433A03">
        <w:rPr>
          <w:rFonts w:ascii="Book Antiqua" w:hAnsi="Book Antiqua" w:cs="宋体"/>
          <w:i/>
          <w:iCs/>
          <w:color w:val="000000"/>
          <w:sz w:val="24"/>
          <w:szCs w:val="24"/>
          <w:lang w:val="en-US" w:eastAsia="zh-CN"/>
        </w:rPr>
        <w:t xml:space="preserve">Dig Dis </w:t>
      </w:r>
      <w:proofErr w:type="spellStart"/>
      <w:r w:rsidRPr="00433A03">
        <w:rPr>
          <w:rFonts w:ascii="Book Antiqua" w:hAnsi="Book Antiqua" w:cs="宋体"/>
          <w:i/>
          <w:iCs/>
          <w:color w:val="000000"/>
          <w:sz w:val="24"/>
          <w:szCs w:val="24"/>
          <w:lang w:val="en-US" w:eastAsia="zh-CN"/>
        </w:rPr>
        <w:t>Sci</w:t>
      </w:r>
      <w:proofErr w:type="spellEnd"/>
      <w:r w:rsidRPr="00433A03">
        <w:rPr>
          <w:rFonts w:ascii="Book Antiqua" w:hAnsi="Book Antiqua" w:cs="宋体"/>
          <w:color w:val="000000"/>
          <w:sz w:val="24"/>
          <w:szCs w:val="24"/>
          <w:lang w:val="en-US" w:eastAsia="zh-CN"/>
        </w:rPr>
        <w:t xml:space="preserve"> 2001; </w:t>
      </w:r>
      <w:r w:rsidRPr="00433A03">
        <w:rPr>
          <w:rFonts w:ascii="Book Antiqua" w:hAnsi="Book Antiqua" w:cs="宋体"/>
          <w:b/>
          <w:bCs/>
          <w:color w:val="000000"/>
          <w:sz w:val="24"/>
          <w:szCs w:val="24"/>
          <w:lang w:val="en-US" w:eastAsia="zh-CN"/>
        </w:rPr>
        <w:t>46</w:t>
      </w:r>
      <w:r w:rsidRPr="00433A03">
        <w:rPr>
          <w:rFonts w:ascii="Book Antiqua" w:hAnsi="Book Antiqua" w:cs="宋体"/>
          <w:color w:val="000000"/>
          <w:sz w:val="24"/>
          <w:szCs w:val="24"/>
          <w:lang w:val="en-US" w:eastAsia="zh-CN"/>
        </w:rPr>
        <w:t>: 1633-1639 [PMID: 11508661]</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128 </w:t>
      </w:r>
      <w:r w:rsidRPr="00433A03">
        <w:rPr>
          <w:rFonts w:ascii="Book Antiqua" w:hAnsi="Book Antiqua" w:cs="宋体"/>
          <w:b/>
          <w:bCs/>
          <w:color w:val="000000"/>
          <w:sz w:val="24"/>
          <w:szCs w:val="24"/>
          <w:lang w:val="en-US" w:eastAsia="zh-CN"/>
        </w:rPr>
        <w:t>Vera-</w:t>
      </w:r>
      <w:proofErr w:type="spellStart"/>
      <w:r w:rsidRPr="00433A03">
        <w:rPr>
          <w:rFonts w:ascii="Book Antiqua" w:hAnsi="Book Antiqua" w:cs="宋体"/>
          <w:b/>
          <w:bCs/>
          <w:color w:val="000000"/>
          <w:sz w:val="24"/>
          <w:szCs w:val="24"/>
          <w:lang w:val="en-US" w:eastAsia="zh-CN"/>
        </w:rPr>
        <w:t>Portocarrero</w:t>
      </w:r>
      <w:proofErr w:type="spellEnd"/>
      <w:r w:rsidRPr="00433A03">
        <w:rPr>
          <w:rFonts w:ascii="Book Antiqua" w:hAnsi="Book Antiqua" w:cs="宋体"/>
          <w:b/>
          <w:bCs/>
          <w:color w:val="000000"/>
          <w:sz w:val="24"/>
          <w:szCs w:val="24"/>
          <w:lang w:val="en-US" w:eastAsia="zh-CN"/>
        </w:rPr>
        <w:t xml:space="preserve"> LP</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Xie</w:t>
      </w:r>
      <w:proofErr w:type="spellEnd"/>
      <w:r w:rsidRPr="00433A03">
        <w:rPr>
          <w:rFonts w:ascii="Book Antiqua" w:hAnsi="Book Antiqua" w:cs="宋体"/>
          <w:color w:val="000000"/>
          <w:sz w:val="24"/>
          <w:szCs w:val="24"/>
          <w:lang w:val="en-US" w:eastAsia="zh-CN"/>
        </w:rPr>
        <w:t xml:space="preserve"> JY, </w:t>
      </w:r>
      <w:proofErr w:type="spellStart"/>
      <w:r w:rsidRPr="00433A03">
        <w:rPr>
          <w:rFonts w:ascii="Book Antiqua" w:hAnsi="Book Antiqua" w:cs="宋体"/>
          <w:color w:val="000000"/>
          <w:sz w:val="24"/>
          <w:szCs w:val="24"/>
          <w:lang w:val="en-US" w:eastAsia="zh-CN"/>
        </w:rPr>
        <w:t>Kowal</w:t>
      </w:r>
      <w:proofErr w:type="spellEnd"/>
      <w:r w:rsidRPr="00433A03">
        <w:rPr>
          <w:rFonts w:ascii="Book Antiqua" w:hAnsi="Book Antiqua" w:cs="宋体"/>
          <w:color w:val="000000"/>
          <w:sz w:val="24"/>
          <w:szCs w:val="24"/>
          <w:lang w:val="en-US" w:eastAsia="zh-CN"/>
        </w:rPr>
        <w:t xml:space="preserve"> J, </w:t>
      </w:r>
      <w:proofErr w:type="spellStart"/>
      <w:r w:rsidRPr="00433A03">
        <w:rPr>
          <w:rFonts w:ascii="Book Antiqua" w:hAnsi="Book Antiqua" w:cs="宋体"/>
          <w:color w:val="000000"/>
          <w:sz w:val="24"/>
          <w:szCs w:val="24"/>
          <w:lang w:val="en-US" w:eastAsia="zh-CN"/>
        </w:rPr>
        <w:t>Ossipov</w:t>
      </w:r>
      <w:proofErr w:type="spellEnd"/>
      <w:r w:rsidRPr="00433A03">
        <w:rPr>
          <w:rFonts w:ascii="Book Antiqua" w:hAnsi="Book Antiqua" w:cs="宋体"/>
          <w:color w:val="000000"/>
          <w:sz w:val="24"/>
          <w:szCs w:val="24"/>
          <w:lang w:val="en-US" w:eastAsia="zh-CN"/>
        </w:rPr>
        <w:t xml:space="preserve"> MH, King T, </w:t>
      </w:r>
      <w:proofErr w:type="spellStart"/>
      <w:r w:rsidRPr="00433A03">
        <w:rPr>
          <w:rFonts w:ascii="Book Antiqua" w:hAnsi="Book Antiqua" w:cs="宋体"/>
          <w:color w:val="000000"/>
          <w:sz w:val="24"/>
          <w:szCs w:val="24"/>
          <w:lang w:val="en-US" w:eastAsia="zh-CN"/>
        </w:rPr>
        <w:t>Porreca</w:t>
      </w:r>
      <w:proofErr w:type="spellEnd"/>
      <w:r w:rsidRPr="00433A03">
        <w:rPr>
          <w:rFonts w:ascii="Book Antiqua" w:hAnsi="Book Antiqua" w:cs="宋体"/>
          <w:color w:val="000000"/>
          <w:sz w:val="24"/>
          <w:szCs w:val="24"/>
          <w:lang w:val="en-US" w:eastAsia="zh-CN"/>
        </w:rPr>
        <w:t xml:space="preserve"> F. Descending facilitation from the rostral ventromedial medulla maintains visceral pain in rats with experimental pancreatitis. </w:t>
      </w:r>
      <w:r w:rsidRPr="00433A03">
        <w:rPr>
          <w:rFonts w:ascii="Book Antiqua" w:hAnsi="Book Antiqua" w:cs="宋体"/>
          <w:i/>
          <w:iCs/>
          <w:color w:val="000000"/>
          <w:sz w:val="24"/>
          <w:szCs w:val="24"/>
          <w:lang w:val="en-US" w:eastAsia="zh-CN"/>
        </w:rPr>
        <w:t>Gastroenterology</w:t>
      </w:r>
      <w:r w:rsidRPr="00433A03">
        <w:rPr>
          <w:rFonts w:ascii="Book Antiqua" w:hAnsi="Book Antiqua" w:cs="宋体"/>
          <w:color w:val="000000"/>
          <w:sz w:val="24"/>
          <w:szCs w:val="24"/>
          <w:lang w:val="en-US" w:eastAsia="zh-CN"/>
        </w:rPr>
        <w:t xml:space="preserve"> 2006; </w:t>
      </w:r>
      <w:r w:rsidRPr="00433A03">
        <w:rPr>
          <w:rFonts w:ascii="Book Antiqua" w:hAnsi="Book Antiqua" w:cs="宋体"/>
          <w:b/>
          <w:bCs/>
          <w:color w:val="000000"/>
          <w:sz w:val="24"/>
          <w:szCs w:val="24"/>
          <w:lang w:val="en-US" w:eastAsia="zh-CN"/>
        </w:rPr>
        <w:t>130</w:t>
      </w:r>
      <w:r w:rsidRPr="00433A03">
        <w:rPr>
          <w:rFonts w:ascii="Book Antiqua" w:hAnsi="Book Antiqua" w:cs="宋体"/>
          <w:color w:val="000000"/>
          <w:sz w:val="24"/>
          <w:szCs w:val="24"/>
          <w:lang w:val="en-US" w:eastAsia="zh-CN"/>
        </w:rPr>
        <w:t>: 2155-2164 [PMID: 16762636 DOI: 10.1053/j.gastro.2006.03.025]</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129 </w:t>
      </w:r>
      <w:r w:rsidRPr="00433A03">
        <w:rPr>
          <w:rFonts w:ascii="Book Antiqua" w:hAnsi="Book Antiqua" w:cs="宋体"/>
          <w:b/>
          <w:bCs/>
          <w:color w:val="000000"/>
          <w:sz w:val="24"/>
          <w:szCs w:val="24"/>
          <w:lang w:val="en-US" w:eastAsia="zh-CN"/>
        </w:rPr>
        <w:t>Liu PY</w:t>
      </w:r>
      <w:r w:rsidRPr="00433A03">
        <w:rPr>
          <w:rFonts w:ascii="Book Antiqua" w:hAnsi="Book Antiqua" w:cs="宋体"/>
          <w:color w:val="000000"/>
          <w:sz w:val="24"/>
          <w:szCs w:val="24"/>
          <w:lang w:val="en-US" w:eastAsia="zh-CN"/>
        </w:rPr>
        <w:t xml:space="preserve">, Lu CL, Wang CC, Lee IH, Hsieh JC, Chen CC, Lee HF, Lin HC, Chang FY, Lee SD. Spinal microglia initiate and maintain </w:t>
      </w:r>
      <w:proofErr w:type="spellStart"/>
      <w:r w:rsidRPr="00433A03">
        <w:rPr>
          <w:rFonts w:ascii="Book Antiqua" w:hAnsi="Book Antiqua" w:cs="宋体"/>
          <w:color w:val="000000"/>
          <w:sz w:val="24"/>
          <w:szCs w:val="24"/>
          <w:lang w:val="en-US" w:eastAsia="zh-CN"/>
        </w:rPr>
        <w:t>hyperalgesia</w:t>
      </w:r>
      <w:proofErr w:type="spellEnd"/>
      <w:r w:rsidRPr="00433A03">
        <w:rPr>
          <w:rFonts w:ascii="Book Antiqua" w:hAnsi="Book Antiqua" w:cs="宋体"/>
          <w:color w:val="000000"/>
          <w:sz w:val="24"/>
          <w:szCs w:val="24"/>
          <w:lang w:val="en-US" w:eastAsia="zh-CN"/>
        </w:rPr>
        <w:t xml:space="preserve"> in a rat model of chronic pancreatitis. </w:t>
      </w:r>
      <w:r w:rsidRPr="00433A03">
        <w:rPr>
          <w:rFonts w:ascii="Book Antiqua" w:hAnsi="Book Antiqua" w:cs="宋体"/>
          <w:i/>
          <w:iCs/>
          <w:color w:val="000000"/>
          <w:sz w:val="24"/>
          <w:szCs w:val="24"/>
          <w:lang w:val="en-US" w:eastAsia="zh-CN"/>
        </w:rPr>
        <w:t>Gastroenterology</w:t>
      </w:r>
      <w:r w:rsidRPr="00433A03">
        <w:rPr>
          <w:rFonts w:ascii="Book Antiqua" w:hAnsi="Book Antiqua" w:cs="宋体"/>
          <w:color w:val="000000"/>
          <w:sz w:val="24"/>
          <w:szCs w:val="24"/>
          <w:lang w:val="en-US" w:eastAsia="zh-CN"/>
        </w:rPr>
        <w:t xml:space="preserve"> 2012; </w:t>
      </w:r>
      <w:r w:rsidRPr="00433A03">
        <w:rPr>
          <w:rFonts w:ascii="Book Antiqua" w:hAnsi="Book Antiqua" w:cs="宋体"/>
          <w:b/>
          <w:bCs/>
          <w:color w:val="000000"/>
          <w:sz w:val="24"/>
          <w:szCs w:val="24"/>
          <w:lang w:val="en-US" w:eastAsia="zh-CN"/>
        </w:rPr>
        <w:t>142</w:t>
      </w:r>
      <w:r w:rsidRPr="00433A03">
        <w:rPr>
          <w:rFonts w:ascii="Book Antiqua" w:hAnsi="Book Antiqua" w:cs="宋体"/>
          <w:color w:val="000000"/>
          <w:sz w:val="24"/>
          <w:szCs w:val="24"/>
          <w:lang w:val="en-US" w:eastAsia="zh-CN"/>
        </w:rPr>
        <w:t>: 165-173.e2 [PMID: 21963786 DOI: 10.1053/j.gastro.2011.09.041]</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130 </w:t>
      </w:r>
      <w:r w:rsidRPr="00433A03">
        <w:rPr>
          <w:rFonts w:ascii="Book Antiqua" w:hAnsi="Book Antiqua" w:cs="宋体"/>
          <w:b/>
          <w:bCs/>
          <w:color w:val="000000"/>
          <w:sz w:val="24"/>
          <w:szCs w:val="24"/>
          <w:lang w:val="en-US" w:eastAsia="zh-CN"/>
        </w:rPr>
        <w:t>Zhu Y</w:t>
      </w:r>
      <w:r w:rsidRPr="00433A03">
        <w:rPr>
          <w:rFonts w:ascii="Book Antiqua" w:hAnsi="Book Antiqua" w:cs="宋体"/>
          <w:color w:val="000000"/>
          <w:sz w:val="24"/>
          <w:szCs w:val="24"/>
          <w:lang w:val="en-US" w:eastAsia="zh-CN"/>
        </w:rPr>
        <w:t xml:space="preserve">, </w:t>
      </w:r>
      <w:proofErr w:type="spellStart"/>
      <w:r w:rsidRPr="00433A03">
        <w:rPr>
          <w:rFonts w:ascii="Book Antiqua" w:hAnsi="Book Antiqua" w:cs="宋体"/>
          <w:color w:val="000000"/>
          <w:sz w:val="24"/>
          <w:szCs w:val="24"/>
          <w:lang w:val="en-US" w:eastAsia="zh-CN"/>
        </w:rPr>
        <w:t>Colak</w:t>
      </w:r>
      <w:proofErr w:type="spellEnd"/>
      <w:r w:rsidRPr="00433A03">
        <w:rPr>
          <w:rFonts w:ascii="Book Antiqua" w:hAnsi="Book Antiqua" w:cs="宋体"/>
          <w:color w:val="000000"/>
          <w:sz w:val="24"/>
          <w:szCs w:val="24"/>
          <w:lang w:val="en-US" w:eastAsia="zh-CN"/>
        </w:rPr>
        <w:t xml:space="preserve"> T, </w:t>
      </w:r>
      <w:proofErr w:type="spellStart"/>
      <w:r w:rsidRPr="00433A03">
        <w:rPr>
          <w:rFonts w:ascii="Book Antiqua" w:hAnsi="Book Antiqua" w:cs="宋体"/>
          <w:color w:val="000000"/>
          <w:sz w:val="24"/>
          <w:szCs w:val="24"/>
          <w:lang w:val="en-US" w:eastAsia="zh-CN"/>
        </w:rPr>
        <w:t>Shenoy</w:t>
      </w:r>
      <w:proofErr w:type="spellEnd"/>
      <w:r w:rsidRPr="00433A03">
        <w:rPr>
          <w:rFonts w:ascii="Book Antiqua" w:hAnsi="Book Antiqua" w:cs="宋体"/>
          <w:color w:val="000000"/>
          <w:sz w:val="24"/>
          <w:szCs w:val="24"/>
          <w:lang w:val="en-US" w:eastAsia="zh-CN"/>
        </w:rPr>
        <w:t xml:space="preserve"> M, Liu L, </w:t>
      </w:r>
      <w:proofErr w:type="spellStart"/>
      <w:r w:rsidRPr="00433A03">
        <w:rPr>
          <w:rFonts w:ascii="Book Antiqua" w:hAnsi="Book Antiqua" w:cs="宋体"/>
          <w:color w:val="000000"/>
          <w:sz w:val="24"/>
          <w:szCs w:val="24"/>
          <w:lang w:val="en-US" w:eastAsia="zh-CN"/>
        </w:rPr>
        <w:t>Pai</w:t>
      </w:r>
      <w:proofErr w:type="spellEnd"/>
      <w:r w:rsidRPr="00433A03">
        <w:rPr>
          <w:rFonts w:ascii="Book Antiqua" w:hAnsi="Book Antiqua" w:cs="宋体"/>
          <w:color w:val="000000"/>
          <w:sz w:val="24"/>
          <w:szCs w:val="24"/>
          <w:lang w:val="en-US" w:eastAsia="zh-CN"/>
        </w:rPr>
        <w:t xml:space="preserve"> R, Li C, Mehta K, </w:t>
      </w:r>
      <w:proofErr w:type="spellStart"/>
      <w:r w:rsidRPr="00433A03">
        <w:rPr>
          <w:rFonts w:ascii="Book Antiqua" w:hAnsi="Book Antiqua" w:cs="宋体"/>
          <w:color w:val="000000"/>
          <w:sz w:val="24"/>
          <w:szCs w:val="24"/>
          <w:lang w:val="en-US" w:eastAsia="zh-CN"/>
        </w:rPr>
        <w:t>Pasricha</w:t>
      </w:r>
      <w:proofErr w:type="spellEnd"/>
      <w:r w:rsidRPr="00433A03">
        <w:rPr>
          <w:rFonts w:ascii="Book Antiqua" w:hAnsi="Book Antiqua" w:cs="宋体"/>
          <w:color w:val="000000"/>
          <w:sz w:val="24"/>
          <w:szCs w:val="24"/>
          <w:lang w:val="en-US" w:eastAsia="zh-CN"/>
        </w:rPr>
        <w:t xml:space="preserve"> PJ. Nerve growth factor modulates TRPV1 expression and function and mediates pain in chronic pancreatitis. </w:t>
      </w:r>
      <w:r w:rsidRPr="00433A03">
        <w:rPr>
          <w:rFonts w:ascii="Book Antiqua" w:hAnsi="Book Antiqua" w:cs="宋体"/>
          <w:i/>
          <w:iCs/>
          <w:color w:val="000000"/>
          <w:sz w:val="24"/>
          <w:szCs w:val="24"/>
          <w:lang w:val="en-US" w:eastAsia="zh-CN"/>
        </w:rPr>
        <w:t>Gastroenterology</w:t>
      </w:r>
      <w:r w:rsidRPr="00433A03">
        <w:rPr>
          <w:rFonts w:ascii="Book Antiqua" w:hAnsi="Book Antiqua" w:cs="宋体"/>
          <w:color w:val="000000"/>
          <w:sz w:val="24"/>
          <w:szCs w:val="24"/>
          <w:lang w:val="en-US" w:eastAsia="zh-CN"/>
        </w:rPr>
        <w:t xml:space="preserve"> 2011; </w:t>
      </w:r>
      <w:r w:rsidRPr="00433A03">
        <w:rPr>
          <w:rFonts w:ascii="Book Antiqua" w:hAnsi="Book Antiqua" w:cs="宋体"/>
          <w:b/>
          <w:bCs/>
          <w:color w:val="000000"/>
          <w:sz w:val="24"/>
          <w:szCs w:val="24"/>
          <w:lang w:val="en-US" w:eastAsia="zh-CN"/>
        </w:rPr>
        <w:t>141</w:t>
      </w:r>
      <w:r w:rsidRPr="00433A03">
        <w:rPr>
          <w:rFonts w:ascii="Book Antiqua" w:hAnsi="Book Antiqua" w:cs="宋体"/>
          <w:color w:val="000000"/>
          <w:sz w:val="24"/>
          <w:szCs w:val="24"/>
          <w:lang w:val="en-US" w:eastAsia="zh-CN"/>
        </w:rPr>
        <w:t>: 370-377 [PMID: 21473865 DOI: 10.1053/j.gastro.2011.03.046]</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131 </w:t>
      </w:r>
      <w:proofErr w:type="spellStart"/>
      <w:r w:rsidRPr="00433A03">
        <w:rPr>
          <w:rFonts w:ascii="Book Antiqua" w:hAnsi="Book Antiqua" w:cs="宋体"/>
          <w:b/>
          <w:bCs/>
          <w:color w:val="000000"/>
          <w:sz w:val="24"/>
          <w:szCs w:val="24"/>
          <w:lang w:val="en-US" w:eastAsia="zh-CN"/>
        </w:rPr>
        <w:t>Cattaruzza</w:t>
      </w:r>
      <w:proofErr w:type="spellEnd"/>
      <w:r w:rsidRPr="00433A03">
        <w:rPr>
          <w:rFonts w:ascii="Book Antiqua" w:hAnsi="Book Antiqua" w:cs="宋体"/>
          <w:b/>
          <w:bCs/>
          <w:color w:val="000000"/>
          <w:sz w:val="24"/>
          <w:szCs w:val="24"/>
          <w:lang w:val="en-US" w:eastAsia="zh-CN"/>
        </w:rPr>
        <w:t xml:space="preserve"> F</w:t>
      </w:r>
      <w:r w:rsidRPr="00433A03">
        <w:rPr>
          <w:rFonts w:ascii="Book Antiqua" w:hAnsi="Book Antiqua" w:cs="宋体"/>
          <w:color w:val="000000"/>
          <w:sz w:val="24"/>
          <w:szCs w:val="24"/>
          <w:lang w:val="en-US" w:eastAsia="zh-CN"/>
        </w:rPr>
        <w:t xml:space="preserve">, Johnson C, </w:t>
      </w:r>
      <w:proofErr w:type="spellStart"/>
      <w:r w:rsidRPr="00433A03">
        <w:rPr>
          <w:rFonts w:ascii="Book Antiqua" w:hAnsi="Book Antiqua" w:cs="宋体"/>
          <w:color w:val="000000"/>
          <w:sz w:val="24"/>
          <w:szCs w:val="24"/>
          <w:lang w:val="en-US" w:eastAsia="zh-CN"/>
        </w:rPr>
        <w:t>Leggit</w:t>
      </w:r>
      <w:proofErr w:type="spellEnd"/>
      <w:r w:rsidRPr="00433A03">
        <w:rPr>
          <w:rFonts w:ascii="Book Antiqua" w:hAnsi="Book Antiqua" w:cs="宋体"/>
          <w:color w:val="000000"/>
          <w:sz w:val="24"/>
          <w:szCs w:val="24"/>
          <w:lang w:val="en-US" w:eastAsia="zh-CN"/>
        </w:rPr>
        <w:t xml:space="preserve"> A, Grady E, Schenk AK, </w:t>
      </w:r>
      <w:proofErr w:type="spellStart"/>
      <w:r w:rsidRPr="00433A03">
        <w:rPr>
          <w:rFonts w:ascii="Book Antiqua" w:hAnsi="Book Antiqua" w:cs="宋体"/>
          <w:color w:val="000000"/>
          <w:sz w:val="24"/>
          <w:szCs w:val="24"/>
          <w:lang w:val="en-US" w:eastAsia="zh-CN"/>
        </w:rPr>
        <w:t>Cevikbas</w:t>
      </w:r>
      <w:proofErr w:type="spellEnd"/>
      <w:r w:rsidRPr="00433A03">
        <w:rPr>
          <w:rFonts w:ascii="Book Antiqua" w:hAnsi="Book Antiqua" w:cs="宋体"/>
          <w:color w:val="000000"/>
          <w:sz w:val="24"/>
          <w:szCs w:val="24"/>
          <w:lang w:val="en-US" w:eastAsia="zh-CN"/>
        </w:rPr>
        <w:t xml:space="preserve"> F, </w:t>
      </w:r>
      <w:proofErr w:type="spellStart"/>
      <w:r w:rsidRPr="00433A03">
        <w:rPr>
          <w:rFonts w:ascii="Book Antiqua" w:hAnsi="Book Antiqua" w:cs="宋体"/>
          <w:color w:val="000000"/>
          <w:sz w:val="24"/>
          <w:szCs w:val="24"/>
          <w:lang w:val="en-US" w:eastAsia="zh-CN"/>
        </w:rPr>
        <w:t>Cedron</w:t>
      </w:r>
      <w:proofErr w:type="spellEnd"/>
      <w:r w:rsidRPr="00433A03">
        <w:rPr>
          <w:rFonts w:ascii="Book Antiqua" w:hAnsi="Book Antiqua" w:cs="宋体"/>
          <w:color w:val="000000"/>
          <w:sz w:val="24"/>
          <w:szCs w:val="24"/>
          <w:lang w:val="en-US" w:eastAsia="zh-CN"/>
        </w:rPr>
        <w:t xml:space="preserve"> W, </w:t>
      </w:r>
      <w:proofErr w:type="spellStart"/>
      <w:r w:rsidRPr="00433A03">
        <w:rPr>
          <w:rFonts w:ascii="Book Antiqua" w:hAnsi="Book Antiqua" w:cs="宋体"/>
          <w:color w:val="000000"/>
          <w:sz w:val="24"/>
          <w:szCs w:val="24"/>
          <w:lang w:val="en-US" w:eastAsia="zh-CN"/>
        </w:rPr>
        <w:t>Bondada</w:t>
      </w:r>
      <w:proofErr w:type="spellEnd"/>
      <w:r w:rsidRPr="00433A03">
        <w:rPr>
          <w:rFonts w:ascii="Book Antiqua" w:hAnsi="Book Antiqua" w:cs="宋体"/>
          <w:color w:val="000000"/>
          <w:sz w:val="24"/>
          <w:szCs w:val="24"/>
          <w:lang w:val="en-US" w:eastAsia="zh-CN"/>
        </w:rPr>
        <w:t xml:space="preserve"> S, Kirkwood R, Malone B, Steinhoff M, </w:t>
      </w:r>
      <w:proofErr w:type="spellStart"/>
      <w:r w:rsidRPr="00433A03">
        <w:rPr>
          <w:rFonts w:ascii="Book Antiqua" w:hAnsi="Book Antiqua" w:cs="宋体"/>
          <w:color w:val="000000"/>
          <w:sz w:val="24"/>
          <w:szCs w:val="24"/>
          <w:lang w:val="en-US" w:eastAsia="zh-CN"/>
        </w:rPr>
        <w:t>Bunnett</w:t>
      </w:r>
      <w:proofErr w:type="spellEnd"/>
      <w:r w:rsidRPr="00433A03">
        <w:rPr>
          <w:rFonts w:ascii="Book Antiqua" w:hAnsi="Book Antiqua" w:cs="宋体"/>
          <w:color w:val="000000"/>
          <w:sz w:val="24"/>
          <w:szCs w:val="24"/>
          <w:lang w:val="en-US" w:eastAsia="zh-CN"/>
        </w:rPr>
        <w:t xml:space="preserve"> N, Kirkwood KS. Transient receptor potential </w:t>
      </w:r>
      <w:proofErr w:type="spellStart"/>
      <w:r w:rsidRPr="00433A03">
        <w:rPr>
          <w:rFonts w:ascii="Book Antiqua" w:hAnsi="Book Antiqua" w:cs="宋体"/>
          <w:color w:val="000000"/>
          <w:sz w:val="24"/>
          <w:szCs w:val="24"/>
          <w:lang w:val="en-US" w:eastAsia="zh-CN"/>
        </w:rPr>
        <w:t>ankyrin</w:t>
      </w:r>
      <w:proofErr w:type="spellEnd"/>
      <w:r w:rsidRPr="00433A03">
        <w:rPr>
          <w:rFonts w:ascii="Book Antiqua" w:hAnsi="Book Antiqua" w:cs="宋体"/>
          <w:color w:val="000000"/>
          <w:sz w:val="24"/>
          <w:szCs w:val="24"/>
          <w:lang w:val="en-US" w:eastAsia="zh-CN"/>
        </w:rPr>
        <w:t xml:space="preserve"> 1 mediates chronic pancreatitis pain in mice. </w:t>
      </w:r>
      <w:r w:rsidRPr="00433A03">
        <w:rPr>
          <w:rFonts w:ascii="Book Antiqua" w:hAnsi="Book Antiqua" w:cs="宋体"/>
          <w:i/>
          <w:iCs/>
          <w:color w:val="000000"/>
          <w:sz w:val="24"/>
          <w:szCs w:val="24"/>
          <w:lang w:val="en-US" w:eastAsia="zh-CN"/>
        </w:rPr>
        <w:t xml:space="preserve">Am J </w:t>
      </w:r>
      <w:proofErr w:type="spellStart"/>
      <w:r w:rsidRPr="00433A03">
        <w:rPr>
          <w:rFonts w:ascii="Book Antiqua" w:hAnsi="Book Antiqua" w:cs="宋体"/>
          <w:i/>
          <w:iCs/>
          <w:color w:val="000000"/>
          <w:sz w:val="24"/>
          <w:szCs w:val="24"/>
          <w:lang w:val="en-US" w:eastAsia="zh-CN"/>
        </w:rPr>
        <w:t>Physiol</w:t>
      </w:r>
      <w:proofErr w:type="spellEnd"/>
      <w:r w:rsidRPr="00433A03">
        <w:rPr>
          <w:rFonts w:ascii="Book Antiqua" w:hAnsi="Book Antiqua" w:cs="宋体"/>
          <w:i/>
          <w:iCs/>
          <w:color w:val="000000"/>
          <w:sz w:val="24"/>
          <w:szCs w:val="24"/>
          <w:lang w:val="en-US" w:eastAsia="zh-CN"/>
        </w:rPr>
        <w:t xml:space="preserve"> </w:t>
      </w:r>
      <w:proofErr w:type="spellStart"/>
      <w:r w:rsidRPr="00433A03">
        <w:rPr>
          <w:rFonts w:ascii="Book Antiqua" w:hAnsi="Book Antiqua" w:cs="宋体"/>
          <w:i/>
          <w:iCs/>
          <w:color w:val="000000"/>
          <w:sz w:val="24"/>
          <w:szCs w:val="24"/>
          <w:lang w:val="en-US" w:eastAsia="zh-CN"/>
        </w:rPr>
        <w:t>Gastrointest</w:t>
      </w:r>
      <w:proofErr w:type="spellEnd"/>
      <w:r w:rsidRPr="00433A03">
        <w:rPr>
          <w:rFonts w:ascii="Book Antiqua" w:hAnsi="Book Antiqua" w:cs="宋体"/>
          <w:i/>
          <w:iCs/>
          <w:color w:val="000000"/>
          <w:sz w:val="24"/>
          <w:szCs w:val="24"/>
          <w:lang w:val="en-US" w:eastAsia="zh-CN"/>
        </w:rPr>
        <w:t xml:space="preserve"> Liver </w:t>
      </w:r>
      <w:proofErr w:type="spellStart"/>
      <w:r w:rsidRPr="00433A03">
        <w:rPr>
          <w:rFonts w:ascii="Book Antiqua" w:hAnsi="Book Antiqua" w:cs="宋体"/>
          <w:i/>
          <w:iCs/>
          <w:color w:val="000000"/>
          <w:sz w:val="24"/>
          <w:szCs w:val="24"/>
          <w:lang w:val="en-US" w:eastAsia="zh-CN"/>
        </w:rPr>
        <w:t>Physiol</w:t>
      </w:r>
      <w:proofErr w:type="spellEnd"/>
      <w:r w:rsidRPr="00433A03">
        <w:rPr>
          <w:rFonts w:ascii="Book Antiqua" w:hAnsi="Book Antiqua" w:cs="宋体"/>
          <w:color w:val="000000"/>
          <w:sz w:val="24"/>
          <w:szCs w:val="24"/>
          <w:lang w:val="en-US" w:eastAsia="zh-CN"/>
        </w:rPr>
        <w:t xml:space="preserve"> 2013; </w:t>
      </w:r>
      <w:r w:rsidRPr="00433A03">
        <w:rPr>
          <w:rFonts w:ascii="Book Antiqua" w:hAnsi="Book Antiqua" w:cs="宋体"/>
          <w:b/>
          <w:bCs/>
          <w:color w:val="000000"/>
          <w:sz w:val="24"/>
          <w:szCs w:val="24"/>
          <w:lang w:val="en-US" w:eastAsia="zh-CN"/>
        </w:rPr>
        <w:t>304</w:t>
      </w:r>
      <w:r w:rsidRPr="00433A03">
        <w:rPr>
          <w:rFonts w:ascii="Book Antiqua" w:hAnsi="Book Antiqua" w:cs="宋体"/>
          <w:color w:val="000000"/>
          <w:sz w:val="24"/>
          <w:szCs w:val="24"/>
          <w:lang w:val="en-US" w:eastAsia="zh-CN"/>
        </w:rPr>
        <w:t>: G1002-G1012 [PMID: 23558009 DOI: 10.1152/ajpgi.00005.2013]</w:t>
      </w:r>
    </w:p>
    <w:p w:rsidR="007764FF" w:rsidRPr="00433A03" w:rsidRDefault="007764FF" w:rsidP="00A32508">
      <w:pPr>
        <w:spacing w:after="0" w:line="240" w:lineRule="auto"/>
        <w:rPr>
          <w:rFonts w:ascii="Book Antiqua" w:hAnsi="Book Antiqua" w:cs="宋体"/>
          <w:color w:val="000000"/>
          <w:sz w:val="24"/>
          <w:szCs w:val="24"/>
          <w:lang w:val="en-US" w:eastAsia="zh-CN"/>
        </w:rPr>
      </w:pPr>
      <w:r w:rsidRPr="00433A03">
        <w:rPr>
          <w:rFonts w:ascii="Book Antiqua" w:hAnsi="Book Antiqua" w:cs="宋体"/>
          <w:color w:val="000000"/>
          <w:sz w:val="24"/>
          <w:szCs w:val="24"/>
          <w:lang w:val="en-US" w:eastAsia="zh-CN"/>
        </w:rPr>
        <w:t xml:space="preserve">132 </w:t>
      </w:r>
      <w:r w:rsidRPr="00433A03">
        <w:rPr>
          <w:rFonts w:ascii="Book Antiqua" w:hAnsi="Book Antiqua" w:cs="宋体"/>
          <w:b/>
          <w:bCs/>
          <w:color w:val="000000"/>
          <w:sz w:val="24"/>
          <w:szCs w:val="24"/>
          <w:lang w:val="en-US" w:eastAsia="zh-CN"/>
        </w:rPr>
        <w:t>Liao XZ</w:t>
      </w:r>
      <w:r w:rsidRPr="00433A03">
        <w:rPr>
          <w:rFonts w:ascii="Book Antiqua" w:hAnsi="Book Antiqua" w:cs="宋体"/>
          <w:color w:val="000000"/>
          <w:sz w:val="24"/>
          <w:szCs w:val="24"/>
          <w:lang w:val="en-US" w:eastAsia="zh-CN"/>
        </w:rPr>
        <w:t xml:space="preserve">, Zhou MT, Mao YF, </w:t>
      </w:r>
      <w:proofErr w:type="spellStart"/>
      <w:r w:rsidRPr="00433A03">
        <w:rPr>
          <w:rFonts w:ascii="Book Antiqua" w:hAnsi="Book Antiqua" w:cs="宋体"/>
          <w:color w:val="000000"/>
          <w:sz w:val="24"/>
          <w:szCs w:val="24"/>
          <w:lang w:val="en-US" w:eastAsia="zh-CN"/>
        </w:rPr>
        <w:t>Xu</w:t>
      </w:r>
      <w:proofErr w:type="spellEnd"/>
      <w:r w:rsidRPr="00433A03">
        <w:rPr>
          <w:rFonts w:ascii="Book Antiqua" w:hAnsi="Book Antiqua" w:cs="宋体"/>
          <w:color w:val="000000"/>
          <w:sz w:val="24"/>
          <w:szCs w:val="24"/>
          <w:lang w:val="en-US" w:eastAsia="zh-CN"/>
        </w:rPr>
        <w:t xml:space="preserve"> H, Chen H, Sun JH, </w:t>
      </w:r>
      <w:proofErr w:type="spellStart"/>
      <w:r w:rsidRPr="00433A03">
        <w:rPr>
          <w:rFonts w:ascii="Book Antiqua" w:hAnsi="Book Antiqua" w:cs="宋体"/>
          <w:color w:val="000000"/>
          <w:sz w:val="24"/>
          <w:szCs w:val="24"/>
          <w:lang w:val="en-US" w:eastAsia="zh-CN"/>
        </w:rPr>
        <w:t>Xiong</w:t>
      </w:r>
      <w:proofErr w:type="spellEnd"/>
      <w:r w:rsidRPr="00433A03">
        <w:rPr>
          <w:rFonts w:ascii="Book Antiqua" w:hAnsi="Book Antiqua" w:cs="宋体"/>
          <w:color w:val="000000"/>
          <w:sz w:val="24"/>
          <w:szCs w:val="24"/>
          <w:lang w:val="en-US" w:eastAsia="zh-CN"/>
        </w:rPr>
        <w:t xml:space="preserve"> YC. Analgesic effects of gabapentin on mechanical hypersensitivity in a rat model of chronic pancreatitis. </w:t>
      </w:r>
      <w:r w:rsidRPr="00433A03">
        <w:rPr>
          <w:rFonts w:ascii="Book Antiqua" w:hAnsi="Book Antiqua" w:cs="宋体"/>
          <w:i/>
          <w:iCs/>
          <w:color w:val="000000"/>
          <w:sz w:val="24"/>
          <w:szCs w:val="24"/>
          <w:lang w:val="en-US" w:eastAsia="zh-CN"/>
        </w:rPr>
        <w:t>Brain Res</w:t>
      </w:r>
      <w:r w:rsidRPr="00433A03">
        <w:rPr>
          <w:rFonts w:ascii="Book Antiqua" w:hAnsi="Book Antiqua" w:cs="宋体"/>
          <w:color w:val="000000"/>
          <w:sz w:val="24"/>
          <w:szCs w:val="24"/>
          <w:lang w:val="en-US" w:eastAsia="zh-CN"/>
        </w:rPr>
        <w:t xml:space="preserve"> 2010; </w:t>
      </w:r>
      <w:r w:rsidRPr="00433A03">
        <w:rPr>
          <w:rFonts w:ascii="Book Antiqua" w:hAnsi="Book Antiqua" w:cs="宋体"/>
          <w:b/>
          <w:bCs/>
          <w:color w:val="000000"/>
          <w:sz w:val="24"/>
          <w:szCs w:val="24"/>
          <w:lang w:val="en-US" w:eastAsia="zh-CN"/>
        </w:rPr>
        <w:t>1337</w:t>
      </w:r>
      <w:r w:rsidRPr="00433A03">
        <w:rPr>
          <w:rFonts w:ascii="Book Antiqua" w:hAnsi="Book Antiqua" w:cs="宋体"/>
          <w:color w:val="000000"/>
          <w:sz w:val="24"/>
          <w:szCs w:val="24"/>
          <w:lang w:val="en-US" w:eastAsia="zh-CN"/>
        </w:rPr>
        <w:t>: 104-112 [PMID: 20417627 DOI: 10.1016/j.brainres.2010.04.035]</w:t>
      </w:r>
    </w:p>
    <w:p w:rsidR="007764FF" w:rsidRPr="00433A03" w:rsidRDefault="007764FF">
      <w:pPr>
        <w:snapToGrid w:val="0"/>
        <w:spacing w:after="0" w:line="360" w:lineRule="auto"/>
        <w:jc w:val="both"/>
        <w:rPr>
          <w:rFonts w:ascii="Book Antiqua" w:hAnsi="Book Antiqua"/>
          <w:b/>
          <w:color w:val="000000"/>
          <w:sz w:val="24"/>
          <w:szCs w:val="24"/>
          <w:lang w:val="en-US" w:eastAsia="zh-CN"/>
        </w:rPr>
      </w:pPr>
    </w:p>
    <w:p w:rsidR="007764FF" w:rsidRPr="00433A03" w:rsidRDefault="007764FF">
      <w:pPr>
        <w:tabs>
          <w:tab w:val="left" w:pos="180"/>
          <w:tab w:val="left" w:pos="360"/>
        </w:tabs>
        <w:wordWrap w:val="0"/>
        <w:adjustRightInd w:val="0"/>
        <w:snapToGrid w:val="0"/>
        <w:spacing w:line="360" w:lineRule="auto"/>
        <w:jc w:val="right"/>
        <w:rPr>
          <w:rFonts w:ascii="Book Antiqua" w:hAnsi="Book Antiqua" w:cs="Tahoma"/>
          <w:b/>
          <w:color w:val="000000"/>
          <w:sz w:val="24"/>
        </w:rPr>
      </w:pPr>
      <w:bookmarkStart w:id="460" w:name="OLE_LINK874"/>
      <w:bookmarkStart w:id="461" w:name="OLE_LINK875"/>
      <w:bookmarkStart w:id="462" w:name="OLE_LINK347"/>
      <w:bookmarkStart w:id="463" w:name="OLE_LINK384"/>
      <w:bookmarkStart w:id="464" w:name="OLE_LINK557"/>
      <w:bookmarkStart w:id="465" w:name="OLE_LINK558"/>
      <w:bookmarkStart w:id="466" w:name="OLE_LINK631"/>
      <w:bookmarkStart w:id="467" w:name="OLE_LINK632"/>
      <w:bookmarkStart w:id="468" w:name="OLE_LINK386"/>
      <w:bookmarkStart w:id="469" w:name="OLE_LINK431"/>
      <w:bookmarkStart w:id="470" w:name="OLE_LINK564"/>
      <w:bookmarkStart w:id="471" w:name="OLE_LINK493"/>
      <w:bookmarkStart w:id="472" w:name="OLE_LINK442"/>
      <w:bookmarkStart w:id="473" w:name="OLE_LINK551"/>
      <w:bookmarkStart w:id="474" w:name="OLE_LINK668"/>
      <w:bookmarkStart w:id="475" w:name="OLE_LINK669"/>
      <w:bookmarkStart w:id="476" w:name="OLE_LINK725"/>
      <w:bookmarkStart w:id="477" w:name="OLE_LINK489"/>
      <w:bookmarkStart w:id="478" w:name="OLE_LINK602"/>
      <w:bookmarkStart w:id="479" w:name="OLE_LINK658"/>
      <w:bookmarkStart w:id="480" w:name="OLE_LINK747"/>
      <w:bookmarkStart w:id="481" w:name="OLE_LINK897"/>
      <w:bookmarkStart w:id="482" w:name="OLE_LINK1138"/>
      <w:bookmarkStart w:id="483" w:name="OLE_LINK1139"/>
      <w:bookmarkStart w:id="484" w:name="OLE_LINK882"/>
      <w:bookmarkStart w:id="485" w:name="OLE_LINK1095"/>
      <w:bookmarkStart w:id="486" w:name="OLE_LINK1305"/>
      <w:bookmarkStart w:id="487" w:name="OLE_LINK1390"/>
      <w:bookmarkStart w:id="488" w:name="OLE_LINK964"/>
      <w:bookmarkStart w:id="489" w:name="OLE_LINK1190"/>
      <w:bookmarkStart w:id="490" w:name="OLE_LINK1314"/>
      <w:bookmarkStart w:id="491" w:name="OLE_LINK1031"/>
      <w:bookmarkStart w:id="492" w:name="OLE_LINK1092"/>
      <w:bookmarkStart w:id="493" w:name="OLE_LINK1258"/>
      <w:bookmarkStart w:id="494" w:name="OLE_LINK1259"/>
      <w:bookmarkStart w:id="495" w:name="OLE_LINK1337"/>
      <w:bookmarkStart w:id="496" w:name="OLE_LINK1338"/>
      <w:bookmarkStart w:id="497" w:name="OLE_LINK1363"/>
      <w:bookmarkStart w:id="498" w:name="OLE_LINK1364"/>
      <w:bookmarkStart w:id="499" w:name="OLE_LINK86"/>
      <w:bookmarkStart w:id="500" w:name="OLE_LINK1595"/>
      <w:bookmarkStart w:id="501" w:name="OLE_LINK1613"/>
      <w:bookmarkStart w:id="502" w:name="OLE_LINK1708"/>
      <w:bookmarkStart w:id="503" w:name="OLE_LINK1774"/>
      <w:bookmarkStart w:id="504" w:name="OLE_LINK1872"/>
      <w:bookmarkStart w:id="505" w:name="OLE_LINK1899"/>
      <w:bookmarkStart w:id="506" w:name="OLE_LINK1492"/>
      <w:bookmarkStart w:id="507" w:name="OLE_LINK1497"/>
      <w:bookmarkStart w:id="508" w:name="OLE_LINK1498"/>
      <w:bookmarkStart w:id="509" w:name="OLE_LINK1589"/>
      <w:bookmarkStart w:id="510" w:name="OLE_LINK1666"/>
      <w:bookmarkStart w:id="511" w:name="OLE_LINK1752"/>
      <w:bookmarkStart w:id="512" w:name="OLE_LINK1616"/>
      <w:bookmarkStart w:id="513" w:name="OLE_LINK1696"/>
      <w:bookmarkStart w:id="514" w:name="OLE_LINK1855"/>
      <w:bookmarkStart w:id="515" w:name="OLE_LINK1942"/>
      <w:bookmarkStart w:id="516" w:name="OLE_LINK1943"/>
      <w:bookmarkStart w:id="517" w:name="OLE_LINK1573"/>
      <w:bookmarkStart w:id="518" w:name="OLE_LINK1574"/>
      <w:bookmarkStart w:id="519" w:name="OLE_LINK1575"/>
      <w:bookmarkStart w:id="520" w:name="OLE_LINK1739"/>
      <w:bookmarkStart w:id="521" w:name="OLE_LINK1761"/>
      <w:bookmarkStart w:id="522" w:name="OLE_LINK1743"/>
      <w:bookmarkStart w:id="523" w:name="OLE_LINK1841"/>
      <w:bookmarkStart w:id="524" w:name="OLE_LINK1858"/>
      <w:bookmarkStart w:id="525" w:name="OLE_LINK1890"/>
      <w:bookmarkStart w:id="526" w:name="OLE_LINK1915"/>
      <w:bookmarkStart w:id="527" w:name="OLE_LINK1980"/>
      <w:bookmarkStart w:id="528" w:name="OLE_LINK1883"/>
      <w:bookmarkStart w:id="529" w:name="OLE_LINK1935"/>
      <w:bookmarkStart w:id="530" w:name="OLE_LINK1936"/>
      <w:bookmarkStart w:id="531" w:name="OLE_LINK1952"/>
      <w:bookmarkStart w:id="532" w:name="OLE_LINK1953"/>
      <w:bookmarkStart w:id="533" w:name="OLE_LINK1999"/>
      <w:bookmarkStart w:id="534" w:name="OLE_LINK2050"/>
      <w:bookmarkStart w:id="535" w:name="OLE_LINK1862"/>
      <w:bookmarkStart w:id="536" w:name="OLE_LINK1963"/>
      <w:bookmarkStart w:id="537" w:name="OLE_LINK2052"/>
      <w:bookmarkStart w:id="538" w:name="OLE_LINK1906"/>
      <w:bookmarkStart w:id="539" w:name="OLE_LINK2031"/>
      <w:bookmarkStart w:id="540" w:name="OLE_LINK2032"/>
      <w:bookmarkStart w:id="541" w:name="OLE_LINK1907"/>
      <w:bookmarkStart w:id="542" w:name="OLE_LINK2004"/>
      <w:bookmarkStart w:id="543" w:name="OLE_LINK2238"/>
      <w:bookmarkStart w:id="544" w:name="OLE_LINK2239"/>
      <w:bookmarkStart w:id="545" w:name="OLE_LINK2163"/>
      <w:bookmarkStart w:id="546" w:name="OLE_LINK2207"/>
      <w:bookmarkStart w:id="547" w:name="OLE_LINK2341"/>
      <w:bookmarkStart w:id="548" w:name="OLE_LINK2417"/>
      <w:bookmarkStart w:id="549" w:name="OLE_LINK2509"/>
      <w:bookmarkStart w:id="550" w:name="OLE_LINK2510"/>
      <w:bookmarkStart w:id="551" w:name="OLE_LINK2511"/>
      <w:bookmarkStart w:id="552" w:name="OLE_LINK2512"/>
      <w:bookmarkStart w:id="553" w:name="OLE_LINK2513"/>
      <w:bookmarkStart w:id="554" w:name="OLE_LINK2514"/>
      <w:bookmarkStart w:id="555" w:name="OLE_LINK2515"/>
      <w:bookmarkStart w:id="556" w:name="OLE_LINK2516"/>
      <w:bookmarkStart w:id="557" w:name="OLE_LINK2517"/>
      <w:bookmarkStart w:id="558" w:name="OLE_LINK2518"/>
      <w:bookmarkStart w:id="559" w:name="OLE_LINK2519"/>
      <w:bookmarkStart w:id="560" w:name="OLE_LINK2520"/>
      <w:bookmarkStart w:id="561" w:name="OLE_LINK2521"/>
      <w:bookmarkStart w:id="562" w:name="OLE_LINK2522"/>
      <w:bookmarkStart w:id="563" w:name="OLE_LINK2523"/>
      <w:bookmarkStart w:id="564" w:name="OLE_LINK2524"/>
      <w:bookmarkStart w:id="565" w:name="OLE_LINK2051"/>
      <w:bookmarkStart w:id="566" w:name="OLE_LINK2109"/>
      <w:bookmarkStart w:id="567" w:name="OLE_LINK2165"/>
      <w:bookmarkStart w:id="568" w:name="OLE_LINK2385"/>
      <w:bookmarkStart w:id="569" w:name="OLE_LINK2593"/>
      <w:bookmarkStart w:id="570" w:name="OLE_LINK2332"/>
      <w:bookmarkStart w:id="571" w:name="OLE_LINK2448"/>
      <w:bookmarkStart w:id="572" w:name="OLE_LINK2525"/>
      <w:bookmarkStart w:id="573" w:name="OLE_LINK2506"/>
      <w:bookmarkStart w:id="574" w:name="OLE_LINK2507"/>
      <w:bookmarkStart w:id="575" w:name="OLE_LINK2291"/>
      <w:bookmarkStart w:id="576" w:name="OLE_LINK2294"/>
      <w:bookmarkStart w:id="577" w:name="OLE_LINK2298"/>
      <w:bookmarkStart w:id="578" w:name="OLE_LINK2300"/>
      <w:bookmarkStart w:id="579" w:name="OLE_LINK2301"/>
      <w:bookmarkStart w:id="580" w:name="OLE_LINK2546"/>
      <w:bookmarkStart w:id="581" w:name="OLE_LINK2756"/>
      <w:bookmarkStart w:id="582" w:name="OLE_LINK2757"/>
      <w:bookmarkStart w:id="583" w:name="OLE_LINK2736"/>
      <w:bookmarkStart w:id="584" w:name="OLE_LINK2923"/>
      <w:bookmarkStart w:id="585" w:name="OLE_LINK2974"/>
      <w:bookmarkStart w:id="586" w:name="OLE_LINK3125"/>
      <w:bookmarkStart w:id="587" w:name="OLE_LINK3218"/>
      <w:bookmarkStart w:id="588" w:name="OLE_LINK2575"/>
      <w:bookmarkStart w:id="589" w:name="OLE_LINK2687"/>
      <w:bookmarkStart w:id="590" w:name="OLE_LINK2688"/>
      <w:bookmarkStart w:id="591" w:name="OLE_LINK2700"/>
      <w:bookmarkStart w:id="592" w:name="OLE_LINK2576"/>
      <w:bookmarkStart w:id="593" w:name="OLE_LINK2674"/>
      <w:bookmarkStart w:id="594" w:name="OLE_LINK2738"/>
      <w:bookmarkStart w:id="595" w:name="OLE_LINK2983"/>
      <w:r w:rsidRPr="00433A03">
        <w:rPr>
          <w:rFonts w:ascii="Book Antiqua" w:hAnsi="Book Antiqua" w:cs="Tahoma"/>
          <w:b/>
          <w:color w:val="000000"/>
          <w:sz w:val="24"/>
        </w:rPr>
        <w:t>P-Reviewer</w:t>
      </w:r>
      <w:r w:rsidRPr="00433A03">
        <w:rPr>
          <w:rFonts w:ascii="Book Antiqua" w:hAnsi="Book Antiqua" w:cs="Tahoma"/>
          <w:color w:val="000000"/>
          <w:sz w:val="24"/>
        </w:rPr>
        <w:t xml:space="preserve"> Chow</w:t>
      </w:r>
      <w:r w:rsidRPr="00433A03">
        <w:rPr>
          <w:rFonts w:ascii="Book Antiqua" w:hAnsi="Book Antiqua" w:cs="Tahoma"/>
          <w:color w:val="000000"/>
          <w:sz w:val="24"/>
          <w:lang w:eastAsia="zh-CN"/>
        </w:rPr>
        <w:t xml:space="preserve"> WK</w:t>
      </w:r>
      <w:r w:rsidRPr="00433A03">
        <w:rPr>
          <w:rFonts w:ascii="Book Antiqua" w:hAnsi="Book Antiqua" w:cs="Tahoma"/>
          <w:b/>
          <w:color w:val="000000"/>
          <w:sz w:val="24"/>
          <w:lang w:eastAsia="zh-CN"/>
        </w:rPr>
        <w:t xml:space="preserve"> </w:t>
      </w:r>
      <w:r w:rsidRPr="00433A03">
        <w:rPr>
          <w:rFonts w:ascii="Book Antiqua" w:hAnsi="Book Antiqua" w:cs="Tahoma"/>
          <w:b/>
          <w:color w:val="000000"/>
          <w:sz w:val="24"/>
        </w:rPr>
        <w:t xml:space="preserve">S-Editor </w:t>
      </w:r>
      <w:r w:rsidRPr="00433A03">
        <w:rPr>
          <w:rFonts w:ascii="Book Antiqua" w:hAnsi="Book Antiqua" w:cs="Tahoma"/>
          <w:color w:val="000000"/>
          <w:sz w:val="24"/>
        </w:rPr>
        <w:t xml:space="preserve">Gou SX </w:t>
      </w:r>
      <w:r w:rsidRPr="00433A03">
        <w:rPr>
          <w:rFonts w:ascii="Book Antiqua" w:hAnsi="Book Antiqua" w:cs="Tahoma"/>
          <w:b/>
          <w:color w:val="000000"/>
          <w:sz w:val="24"/>
        </w:rPr>
        <w:t xml:space="preserve">  L-Editor    E-Edito</w:t>
      </w:r>
      <w:bookmarkEnd w:id="460"/>
      <w:bookmarkEnd w:id="461"/>
      <w:r w:rsidRPr="00433A03">
        <w:rPr>
          <w:rFonts w:ascii="Book Antiqua" w:hAnsi="Book Antiqua" w:cs="Tahoma"/>
          <w:b/>
          <w:color w:val="000000"/>
          <w:sz w:val="24"/>
        </w:rPr>
        <w:t>r</w:t>
      </w:r>
    </w:p>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rsidR="007764FF" w:rsidRPr="00433A03" w:rsidRDefault="007764FF">
      <w:pPr>
        <w:snapToGrid w:val="0"/>
        <w:spacing w:after="0" w:line="360" w:lineRule="auto"/>
        <w:jc w:val="both"/>
        <w:rPr>
          <w:rFonts w:ascii="Book Antiqua" w:hAnsi="Book Antiqua"/>
          <w:b/>
          <w:color w:val="000000"/>
          <w:sz w:val="24"/>
          <w:szCs w:val="24"/>
          <w:lang w:eastAsia="zh-CN"/>
        </w:rPr>
      </w:pPr>
    </w:p>
    <w:p w:rsidR="007764FF" w:rsidRPr="00433A03" w:rsidRDefault="007764FF">
      <w:pPr>
        <w:snapToGrid w:val="0"/>
        <w:spacing w:after="0" w:line="360" w:lineRule="auto"/>
        <w:jc w:val="both"/>
        <w:rPr>
          <w:rFonts w:ascii="Book Antiqua" w:hAnsi="Book Antiqua"/>
          <w:b/>
          <w:color w:val="000000"/>
          <w:sz w:val="24"/>
          <w:szCs w:val="24"/>
          <w:lang w:val="en-US"/>
        </w:rPr>
      </w:pPr>
    </w:p>
    <w:p w:rsidR="007764FF" w:rsidRPr="00433A03" w:rsidRDefault="007764FF">
      <w:pPr>
        <w:spacing w:after="0" w:line="240" w:lineRule="auto"/>
        <w:rPr>
          <w:rFonts w:ascii="Book Antiqua" w:hAnsi="Book Antiqua"/>
          <w:b/>
          <w:color w:val="000000"/>
          <w:sz w:val="24"/>
          <w:szCs w:val="24"/>
          <w:lang w:val="en-US"/>
        </w:rPr>
      </w:pPr>
      <w:r w:rsidRPr="00433A03">
        <w:rPr>
          <w:rFonts w:ascii="Book Antiqua" w:hAnsi="Book Antiqua"/>
          <w:b/>
          <w:color w:val="000000"/>
          <w:sz w:val="24"/>
          <w:szCs w:val="24"/>
          <w:lang w:val="en-US"/>
        </w:rPr>
        <w:br w:type="page"/>
      </w:r>
    </w:p>
    <w:p w:rsidR="007764FF" w:rsidRPr="00433A03" w:rsidRDefault="007764FF">
      <w:pPr>
        <w:snapToGrid w:val="0"/>
        <w:spacing w:after="0" w:line="360" w:lineRule="auto"/>
        <w:jc w:val="both"/>
        <w:outlineLvl w:val="0"/>
        <w:rPr>
          <w:rFonts w:ascii="Book Antiqua" w:hAnsi="Book Antiqua"/>
          <w:b/>
          <w:color w:val="000000"/>
          <w:sz w:val="24"/>
          <w:szCs w:val="24"/>
          <w:lang w:val="en-US"/>
        </w:rPr>
      </w:pPr>
      <w:r w:rsidRPr="00433A03">
        <w:rPr>
          <w:rFonts w:ascii="Book Antiqua" w:hAnsi="Book Antiqua"/>
          <w:b/>
          <w:color w:val="000000"/>
          <w:sz w:val="24"/>
          <w:szCs w:val="24"/>
          <w:lang w:val="en-US"/>
        </w:rPr>
        <w:t>Table 1</w:t>
      </w:r>
      <w:r w:rsidRPr="00433A03">
        <w:rPr>
          <w:rFonts w:ascii="Book Antiqua" w:hAnsi="Book Antiqua"/>
          <w:b/>
          <w:color w:val="000000"/>
          <w:sz w:val="24"/>
          <w:szCs w:val="24"/>
          <w:lang w:val="en-US" w:eastAsia="zh-CN"/>
        </w:rPr>
        <w:t xml:space="preserve"> </w:t>
      </w:r>
      <w:r w:rsidRPr="00433A03">
        <w:rPr>
          <w:rFonts w:ascii="Book Antiqua" w:hAnsi="Book Antiqua"/>
          <w:b/>
          <w:color w:val="000000"/>
          <w:sz w:val="24"/>
          <w:szCs w:val="24"/>
          <w:lang w:val="en-US"/>
        </w:rPr>
        <w:t>Different animal models of acute pancreatitis</w:t>
      </w:r>
    </w:p>
    <w:tbl>
      <w:tblPr>
        <w:tblW w:w="0" w:type="auto"/>
        <w:tblBorders>
          <w:top w:val="single" w:sz="4" w:space="0" w:color="000000"/>
          <w:bottom w:val="single" w:sz="4" w:space="0" w:color="000000"/>
        </w:tblBorders>
        <w:tblLook w:val="00A0" w:firstRow="1" w:lastRow="0" w:firstColumn="1" w:lastColumn="0" w:noHBand="0" w:noVBand="0"/>
      </w:tblPr>
      <w:tblGrid>
        <w:gridCol w:w="1190"/>
        <w:gridCol w:w="8664"/>
      </w:tblGrid>
      <w:tr w:rsidR="007764FF" w:rsidRPr="00433A03" w:rsidTr="007F3448">
        <w:tc>
          <w:tcPr>
            <w:tcW w:w="1156" w:type="dxa"/>
            <w:tcBorders>
              <w:top w:val="single" w:sz="4" w:space="0" w:color="000000"/>
              <w:bottom w:val="single" w:sz="4" w:space="0" w:color="000000"/>
            </w:tcBorders>
          </w:tcPr>
          <w:p w:rsidR="007764FF" w:rsidRPr="00433A03" w:rsidRDefault="007764FF">
            <w:pPr>
              <w:snapToGrid w:val="0"/>
              <w:spacing w:after="0" w:line="360" w:lineRule="auto"/>
              <w:jc w:val="both"/>
              <w:rPr>
                <w:rFonts w:ascii="Book Antiqua" w:hAnsi="Book Antiqua"/>
                <w:b/>
                <w:color w:val="000000"/>
                <w:sz w:val="24"/>
                <w:szCs w:val="24"/>
                <w:lang w:val="en-US"/>
              </w:rPr>
            </w:pPr>
            <w:r w:rsidRPr="00433A03">
              <w:rPr>
                <w:rFonts w:ascii="Book Antiqua" w:hAnsi="Book Antiqua"/>
                <w:b/>
                <w:color w:val="000000"/>
                <w:sz w:val="24"/>
                <w:szCs w:val="24"/>
                <w:lang w:val="en-US"/>
              </w:rPr>
              <w:t>Methods</w:t>
            </w:r>
          </w:p>
        </w:tc>
        <w:tc>
          <w:tcPr>
            <w:tcW w:w="8677" w:type="dxa"/>
            <w:tcBorders>
              <w:top w:val="single" w:sz="4" w:space="0" w:color="000000"/>
              <w:bottom w:val="single" w:sz="4" w:space="0" w:color="000000"/>
            </w:tcBorders>
          </w:tcPr>
          <w:p w:rsidR="007764FF" w:rsidRPr="00433A03" w:rsidRDefault="007764FF">
            <w:pPr>
              <w:snapToGrid w:val="0"/>
              <w:spacing w:after="0" w:line="360" w:lineRule="auto"/>
              <w:rPr>
                <w:rFonts w:ascii="Book Antiqua" w:hAnsi="Book Antiqua"/>
                <w:b/>
                <w:color w:val="000000"/>
                <w:sz w:val="24"/>
                <w:szCs w:val="24"/>
                <w:lang w:val="en-US"/>
              </w:rPr>
            </w:pPr>
            <w:r w:rsidRPr="00433A03">
              <w:rPr>
                <w:rFonts w:ascii="Book Antiqua" w:hAnsi="Book Antiqua"/>
                <w:b/>
                <w:color w:val="000000"/>
                <w:sz w:val="24"/>
                <w:szCs w:val="24"/>
                <w:lang w:val="en-US"/>
              </w:rPr>
              <w:t>Models and examples</w:t>
            </w:r>
          </w:p>
        </w:tc>
      </w:tr>
      <w:tr w:rsidR="007764FF" w:rsidRPr="00433A03" w:rsidTr="007F3448">
        <w:tc>
          <w:tcPr>
            <w:tcW w:w="1156" w:type="dxa"/>
            <w:vMerge w:val="restart"/>
            <w:tcBorders>
              <w:top w:val="single" w:sz="4" w:space="0" w:color="000000"/>
            </w:tcBorders>
          </w:tcPr>
          <w:p w:rsidR="007764FF" w:rsidRPr="00433A03" w:rsidRDefault="007764FF">
            <w:pPr>
              <w:snapToGrid w:val="0"/>
              <w:spacing w:after="0" w:line="360" w:lineRule="auto"/>
              <w:jc w:val="both"/>
              <w:rPr>
                <w:rFonts w:ascii="Book Antiqua" w:hAnsi="Book Antiqua"/>
                <w:b/>
                <w:color w:val="000000"/>
                <w:sz w:val="24"/>
                <w:szCs w:val="24"/>
                <w:lang w:val="en-US"/>
              </w:rPr>
            </w:pPr>
            <w:r w:rsidRPr="00433A03">
              <w:rPr>
                <w:rFonts w:ascii="Book Antiqua" w:hAnsi="Book Antiqua"/>
                <w:b/>
                <w:color w:val="000000"/>
                <w:sz w:val="24"/>
                <w:szCs w:val="24"/>
                <w:lang w:val="en-US"/>
              </w:rPr>
              <w:t>Non-</w:t>
            </w:r>
          </w:p>
          <w:p w:rsidR="007764FF" w:rsidRPr="00433A03" w:rsidRDefault="007764FF">
            <w:pPr>
              <w:snapToGrid w:val="0"/>
              <w:spacing w:after="0" w:line="360" w:lineRule="auto"/>
              <w:jc w:val="both"/>
              <w:rPr>
                <w:rFonts w:ascii="Book Antiqua" w:hAnsi="Book Antiqua"/>
                <w:b/>
                <w:color w:val="000000"/>
                <w:sz w:val="24"/>
                <w:szCs w:val="24"/>
                <w:lang w:val="en-US"/>
              </w:rPr>
            </w:pPr>
            <w:r w:rsidRPr="00433A03">
              <w:rPr>
                <w:rFonts w:ascii="Book Antiqua" w:hAnsi="Book Antiqua"/>
                <w:b/>
                <w:color w:val="000000"/>
                <w:sz w:val="24"/>
                <w:szCs w:val="24"/>
                <w:lang w:val="en-US"/>
              </w:rPr>
              <w:t>invasive</w:t>
            </w:r>
          </w:p>
        </w:tc>
        <w:tc>
          <w:tcPr>
            <w:tcW w:w="8677" w:type="dxa"/>
            <w:tcBorders>
              <w:top w:val="single" w:sz="4" w:space="0" w:color="000000"/>
            </w:tcBorders>
          </w:tcPr>
          <w:p w:rsidR="007764FF" w:rsidRPr="00433A03" w:rsidRDefault="007764FF">
            <w:pPr>
              <w:snapToGrid w:val="0"/>
              <w:spacing w:after="0" w:line="360" w:lineRule="auto"/>
              <w:rPr>
                <w:rFonts w:ascii="Book Antiqua" w:hAnsi="Book Antiqua"/>
                <w:color w:val="000000"/>
                <w:sz w:val="24"/>
                <w:szCs w:val="24"/>
                <w:lang w:val="en-US" w:eastAsia="zh-CN"/>
              </w:rPr>
            </w:pPr>
            <w:r w:rsidRPr="00433A03">
              <w:rPr>
                <w:rFonts w:ascii="Book Antiqua" w:hAnsi="Book Antiqua"/>
                <w:b/>
                <w:color w:val="000000"/>
                <w:sz w:val="24"/>
                <w:szCs w:val="24"/>
                <w:lang w:val="en-US"/>
              </w:rPr>
              <w:t>Hormone-induced</w:t>
            </w:r>
          </w:p>
          <w:p w:rsidR="007764FF" w:rsidRPr="00433A03" w:rsidRDefault="007764FF">
            <w:pPr>
              <w:snapToGrid w:val="0"/>
              <w:spacing w:after="0" w:line="360" w:lineRule="auto"/>
              <w:rPr>
                <w:rFonts w:ascii="Book Antiqua" w:hAnsi="Book Antiqua"/>
                <w:color w:val="000000"/>
                <w:sz w:val="24"/>
                <w:szCs w:val="24"/>
                <w:lang w:val="en-US" w:eastAsia="zh-CN"/>
              </w:rPr>
            </w:pPr>
            <w:r w:rsidRPr="00433A03">
              <w:rPr>
                <w:rFonts w:ascii="Book Antiqua" w:hAnsi="Book Antiqua"/>
                <w:color w:val="000000"/>
                <w:sz w:val="24"/>
                <w:szCs w:val="24"/>
                <w:lang w:val="en-US"/>
              </w:rPr>
              <w:t xml:space="preserve">Acute </w:t>
            </w:r>
            <w:proofErr w:type="spellStart"/>
            <w:r w:rsidRPr="00433A03">
              <w:rPr>
                <w:rFonts w:ascii="Book Antiqua" w:hAnsi="Book Antiqua"/>
                <w:color w:val="000000"/>
                <w:sz w:val="24"/>
                <w:szCs w:val="24"/>
                <w:lang w:val="en-US"/>
              </w:rPr>
              <w:t>caerulein</w:t>
            </w:r>
            <w:proofErr w:type="spellEnd"/>
            <w:r w:rsidRPr="00433A03">
              <w:rPr>
                <w:rFonts w:ascii="Book Antiqua" w:hAnsi="Book Antiqua"/>
                <w:color w:val="000000"/>
                <w:sz w:val="24"/>
                <w:szCs w:val="24"/>
                <w:lang w:val="en-US"/>
              </w:rPr>
              <w:t xml:space="preserve"> pancreatitis of rats</w:t>
            </w:r>
            <w:r w:rsidRPr="00433A03">
              <w:rPr>
                <w:rFonts w:ascii="Book Antiqua" w:hAnsi="Book Antiqua"/>
                <w:color w:val="000000"/>
                <w:sz w:val="24"/>
                <w:szCs w:val="24"/>
                <w:vertAlign w:val="superscript"/>
                <w:lang w:val="en-US"/>
              </w:rPr>
              <w:t>[12]</w:t>
            </w:r>
            <w:r w:rsidRPr="00433A03">
              <w:rPr>
                <w:rFonts w:ascii="Book Antiqua" w:hAnsi="Book Antiqua"/>
                <w:color w:val="000000"/>
                <w:sz w:val="24"/>
                <w:szCs w:val="24"/>
                <w:lang w:val="en-US"/>
              </w:rPr>
              <w:t>, mice</w:t>
            </w:r>
            <w:r w:rsidRPr="00433A03">
              <w:rPr>
                <w:rFonts w:ascii="Book Antiqua" w:hAnsi="Book Antiqua"/>
                <w:color w:val="000000"/>
                <w:sz w:val="24"/>
                <w:szCs w:val="24"/>
                <w:vertAlign w:val="superscript"/>
                <w:lang w:val="en-US"/>
              </w:rPr>
              <w:t>[13]</w:t>
            </w:r>
            <w:r w:rsidRPr="00433A03">
              <w:rPr>
                <w:rFonts w:ascii="Book Antiqua" w:hAnsi="Book Antiqua"/>
                <w:color w:val="000000"/>
                <w:sz w:val="24"/>
                <w:szCs w:val="24"/>
                <w:lang w:val="en-US"/>
              </w:rPr>
              <w:t>, dogs</w:t>
            </w:r>
            <w:r w:rsidRPr="00433A03">
              <w:rPr>
                <w:rFonts w:ascii="Book Antiqua" w:hAnsi="Book Antiqua"/>
                <w:color w:val="000000"/>
                <w:sz w:val="24"/>
                <w:szCs w:val="24"/>
                <w:vertAlign w:val="superscript"/>
                <w:lang w:val="en-US"/>
              </w:rPr>
              <w:t>[14]</w:t>
            </w:r>
            <w:r w:rsidRPr="00433A03">
              <w:rPr>
                <w:rFonts w:ascii="Book Antiqua" w:hAnsi="Book Antiqua"/>
                <w:color w:val="000000"/>
                <w:sz w:val="24"/>
                <w:szCs w:val="24"/>
                <w:lang w:val="en-US"/>
              </w:rPr>
              <w:t xml:space="preserve">, and </w:t>
            </w:r>
            <w:proofErr w:type="spellStart"/>
            <w:r w:rsidRPr="00433A03">
              <w:rPr>
                <w:rFonts w:ascii="Book Antiqua" w:hAnsi="Book Antiqua"/>
                <w:color w:val="000000"/>
                <w:sz w:val="24"/>
                <w:szCs w:val="24"/>
                <w:lang w:val="en-US"/>
              </w:rPr>
              <w:t>syrian</w:t>
            </w:r>
            <w:proofErr w:type="spellEnd"/>
            <w:r w:rsidRPr="00433A03">
              <w:rPr>
                <w:rFonts w:ascii="Book Antiqua" w:hAnsi="Book Antiqua"/>
                <w:color w:val="000000"/>
                <w:sz w:val="24"/>
                <w:szCs w:val="24"/>
                <w:lang w:val="en-US"/>
              </w:rPr>
              <w:t xml:space="preserve"> hamsters</w:t>
            </w:r>
            <w:r w:rsidRPr="00433A03">
              <w:rPr>
                <w:rFonts w:ascii="Book Antiqua" w:hAnsi="Book Antiqua"/>
                <w:color w:val="000000"/>
                <w:sz w:val="24"/>
                <w:szCs w:val="24"/>
                <w:vertAlign w:val="superscript"/>
                <w:lang w:val="en-US"/>
              </w:rPr>
              <w:t>[15]</w:t>
            </w:r>
          </w:p>
          <w:p w:rsidR="007764FF" w:rsidRPr="00433A03" w:rsidRDefault="007764FF">
            <w:pPr>
              <w:snapToGrid w:val="0"/>
              <w:spacing w:after="0" w:line="360" w:lineRule="auto"/>
              <w:rPr>
                <w:rFonts w:ascii="Book Antiqua" w:hAnsi="Book Antiqua"/>
                <w:color w:val="000000"/>
                <w:sz w:val="24"/>
                <w:szCs w:val="24"/>
                <w:lang w:val="en-US" w:eastAsia="zh-CN"/>
              </w:rPr>
            </w:pPr>
            <w:proofErr w:type="spellStart"/>
            <w:r w:rsidRPr="00433A03">
              <w:rPr>
                <w:rFonts w:ascii="Book Antiqua" w:hAnsi="Book Antiqua"/>
                <w:color w:val="000000"/>
                <w:sz w:val="24"/>
                <w:szCs w:val="24"/>
                <w:lang w:val="en-US"/>
              </w:rPr>
              <w:t>trinidadian</w:t>
            </w:r>
            <w:proofErr w:type="spellEnd"/>
            <w:r w:rsidRPr="00433A03">
              <w:rPr>
                <w:rFonts w:ascii="Book Antiqua" w:hAnsi="Book Antiqua"/>
                <w:color w:val="000000"/>
                <w:sz w:val="24"/>
                <w:szCs w:val="24"/>
                <w:lang w:val="en-US"/>
              </w:rPr>
              <w:t xml:space="preserve"> scorpion toxin induced acute pancreatitis in dogs</w:t>
            </w:r>
            <w:r w:rsidRPr="00433A03">
              <w:rPr>
                <w:rFonts w:ascii="Book Antiqua" w:hAnsi="Book Antiqua"/>
                <w:color w:val="000000"/>
                <w:sz w:val="24"/>
                <w:szCs w:val="24"/>
                <w:vertAlign w:val="superscript"/>
                <w:lang w:val="en-US"/>
              </w:rPr>
              <w:t>[16]</w:t>
            </w:r>
          </w:p>
        </w:tc>
      </w:tr>
      <w:tr w:rsidR="007764FF" w:rsidRPr="00433A03" w:rsidTr="007F3448">
        <w:tc>
          <w:tcPr>
            <w:tcW w:w="1156" w:type="dxa"/>
            <w:vMerge/>
          </w:tcPr>
          <w:p w:rsidR="007764FF" w:rsidRPr="00433A03" w:rsidRDefault="007764FF">
            <w:pPr>
              <w:snapToGrid w:val="0"/>
              <w:spacing w:after="0" w:line="360" w:lineRule="auto"/>
              <w:jc w:val="both"/>
              <w:rPr>
                <w:rFonts w:ascii="Book Antiqua" w:hAnsi="Book Antiqua"/>
                <w:b/>
                <w:color w:val="000000"/>
                <w:sz w:val="24"/>
                <w:szCs w:val="24"/>
                <w:lang w:val="en-US"/>
              </w:rPr>
            </w:pPr>
          </w:p>
        </w:tc>
        <w:tc>
          <w:tcPr>
            <w:tcW w:w="8677" w:type="dxa"/>
          </w:tcPr>
          <w:p w:rsidR="007764FF" w:rsidRPr="00433A03" w:rsidRDefault="007764FF">
            <w:pPr>
              <w:snapToGrid w:val="0"/>
              <w:spacing w:after="0" w:line="360" w:lineRule="auto"/>
              <w:rPr>
                <w:rFonts w:ascii="Book Antiqua" w:hAnsi="Book Antiqua"/>
                <w:color w:val="000000"/>
                <w:sz w:val="24"/>
                <w:szCs w:val="24"/>
                <w:lang w:val="en-US" w:eastAsia="zh-CN"/>
              </w:rPr>
            </w:pPr>
            <w:r w:rsidRPr="00433A03">
              <w:rPr>
                <w:rFonts w:ascii="Book Antiqua" w:hAnsi="Book Antiqua"/>
                <w:b/>
                <w:color w:val="000000"/>
                <w:sz w:val="24"/>
                <w:szCs w:val="24"/>
                <w:lang w:val="en-US"/>
              </w:rPr>
              <w:t>Alcohol-induced:</w:t>
            </w:r>
            <w:r w:rsidRPr="00433A03">
              <w:rPr>
                <w:rFonts w:ascii="Book Antiqua" w:hAnsi="Book Antiqua"/>
                <w:color w:val="000000"/>
                <w:sz w:val="24"/>
                <w:szCs w:val="24"/>
                <w:lang w:val="en-US"/>
              </w:rPr>
              <w:t xml:space="preserve"> rats</w:t>
            </w:r>
            <w:r w:rsidRPr="00433A03">
              <w:rPr>
                <w:rFonts w:ascii="Book Antiqua" w:hAnsi="Book Antiqua"/>
                <w:color w:val="000000"/>
                <w:sz w:val="24"/>
                <w:szCs w:val="24"/>
                <w:vertAlign w:val="superscript"/>
                <w:lang w:val="en-US"/>
              </w:rPr>
              <w:t>[17-19]</w:t>
            </w:r>
            <w:r w:rsidRPr="00433A03">
              <w:rPr>
                <w:rFonts w:ascii="Book Antiqua" w:hAnsi="Book Antiqua"/>
                <w:color w:val="000000"/>
                <w:sz w:val="24"/>
                <w:szCs w:val="24"/>
                <w:lang w:val="en-US"/>
              </w:rPr>
              <w:t>, cats</w:t>
            </w:r>
            <w:r w:rsidRPr="00433A03">
              <w:rPr>
                <w:rFonts w:ascii="Book Antiqua" w:hAnsi="Book Antiqua"/>
                <w:color w:val="000000"/>
                <w:sz w:val="24"/>
                <w:szCs w:val="24"/>
                <w:vertAlign w:val="superscript"/>
                <w:lang w:val="en-US"/>
              </w:rPr>
              <w:t>[20]</w:t>
            </w:r>
            <w:r w:rsidRPr="00433A03">
              <w:rPr>
                <w:rFonts w:ascii="Book Antiqua" w:hAnsi="Book Antiqua"/>
                <w:color w:val="000000"/>
                <w:sz w:val="24"/>
                <w:szCs w:val="24"/>
                <w:lang w:val="en-US"/>
              </w:rPr>
              <w:t xml:space="preserve"> and dogs</w:t>
            </w:r>
            <w:r w:rsidRPr="00433A03">
              <w:rPr>
                <w:rFonts w:ascii="Book Antiqua" w:hAnsi="Book Antiqua"/>
                <w:color w:val="000000"/>
                <w:sz w:val="24"/>
                <w:szCs w:val="24"/>
                <w:vertAlign w:val="superscript"/>
                <w:lang w:val="en-US"/>
              </w:rPr>
              <w:t>[21]</w:t>
            </w:r>
          </w:p>
        </w:tc>
      </w:tr>
      <w:tr w:rsidR="007764FF" w:rsidRPr="00433A03" w:rsidTr="007F3448">
        <w:tc>
          <w:tcPr>
            <w:tcW w:w="1156" w:type="dxa"/>
            <w:vMerge/>
          </w:tcPr>
          <w:p w:rsidR="007764FF" w:rsidRPr="00433A03" w:rsidRDefault="007764FF">
            <w:pPr>
              <w:snapToGrid w:val="0"/>
              <w:spacing w:after="0" w:line="360" w:lineRule="auto"/>
              <w:jc w:val="both"/>
              <w:rPr>
                <w:rFonts w:ascii="Book Antiqua" w:hAnsi="Book Antiqua"/>
                <w:b/>
                <w:color w:val="000000"/>
                <w:sz w:val="24"/>
                <w:szCs w:val="24"/>
                <w:lang w:val="en-US"/>
              </w:rPr>
            </w:pPr>
          </w:p>
        </w:tc>
        <w:tc>
          <w:tcPr>
            <w:tcW w:w="8677" w:type="dxa"/>
          </w:tcPr>
          <w:p w:rsidR="007764FF" w:rsidRPr="00433A03" w:rsidRDefault="007764FF">
            <w:pPr>
              <w:snapToGrid w:val="0"/>
              <w:spacing w:after="0" w:line="360" w:lineRule="auto"/>
              <w:rPr>
                <w:rFonts w:ascii="Book Antiqua" w:hAnsi="Book Antiqua"/>
                <w:color w:val="000000"/>
                <w:sz w:val="24"/>
                <w:szCs w:val="24"/>
                <w:lang w:val="en-US" w:eastAsia="zh-CN"/>
              </w:rPr>
            </w:pPr>
            <w:r w:rsidRPr="00433A03">
              <w:rPr>
                <w:rFonts w:ascii="Book Antiqua" w:hAnsi="Book Antiqua"/>
                <w:b/>
                <w:color w:val="000000"/>
                <w:sz w:val="24"/>
                <w:szCs w:val="24"/>
                <w:lang w:val="en-US"/>
              </w:rPr>
              <w:t>Immune-mediated</w:t>
            </w:r>
          </w:p>
          <w:p w:rsidR="007764FF" w:rsidRPr="00433A03" w:rsidRDefault="007764FF">
            <w:pPr>
              <w:snapToGrid w:val="0"/>
              <w:spacing w:after="0" w:line="360" w:lineRule="auto"/>
              <w:rPr>
                <w:rFonts w:ascii="Book Antiqua" w:hAnsi="Book Antiqua"/>
                <w:color w:val="000000"/>
                <w:sz w:val="24"/>
                <w:szCs w:val="24"/>
                <w:vertAlign w:val="superscript"/>
                <w:lang w:val="en-US" w:eastAsia="zh-CN"/>
              </w:rPr>
            </w:pPr>
            <w:r w:rsidRPr="00433A03">
              <w:rPr>
                <w:rFonts w:ascii="Book Antiqua" w:hAnsi="Book Antiqua"/>
                <w:color w:val="000000"/>
                <w:sz w:val="24"/>
                <w:szCs w:val="24"/>
                <w:lang w:val="en-US"/>
              </w:rPr>
              <w:t>Ovalbumin in rabbit</w:t>
            </w:r>
            <w:r w:rsidRPr="00433A03">
              <w:rPr>
                <w:rFonts w:ascii="Book Antiqua" w:hAnsi="Book Antiqua"/>
                <w:color w:val="000000"/>
                <w:sz w:val="24"/>
                <w:szCs w:val="24"/>
                <w:vertAlign w:val="superscript"/>
                <w:lang w:val="en-US"/>
              </w:rPr>
              <w:t>[22]</w:t>
            </w:r>
          </w:p>
          <w:p w:rsidR="007764FF" w:rsidRPr="00433A03" w:rsidRDefault="007764FF">
            <w:pPr>
              <w:snapToGrid w:val="0"/>
              <w:spacing w:after="0" w:line="360" w:lineRule="auto"/>
              <w:rPr>
                <w:rFonts w:ascii="Book Antiqua" w:hAnsi="Book Antiqua"/>
                <w:color w:val="000000"/>
                <w:sz w:val="24"/>
                <w:szCs w:val="24"/>
                <w:lang w:val="en-US" w:eastAsia="zh-CN"/>
              </w:rPr>
            </w:pPr>
            <w:r w:rsidRPr="00433A03">
              <w:rPr>
                <w:rFonts w:ascii="Book Antiqua" w:hAnsi="Book Antiqua"/>
                <w:color w:val="000000"/>
                <w:sz w:val="24"/>
                <w:szCs w:val="24"/>
                <w:lang w:val="en-US"/>
              </w:rPr>
              <w:t>Foreign serum in mice</w:t>
            </w:r>
            <w:r w:rsidRPr="00433A03">
              <w:rPr>
                <w:rFonts w:ascii="Book Antiqua" w:hAnsi="Book Antiqua"/>
                <w:color w:val="000000"/>
                <w:sz w:val="24"/>
                <w:szCs w:val="24"/>
                <w:vertAlign w:val="superscript"/>
                <w:lang w:val="en-US"/>
              </w:rPr>
              <w:t>[23]</w:t>
            </w:r>
            <w:r w:rsidRPr="00433A03">
              <w:rPr>
                <w:rFonts w:ascii="Book Antiqua" w:hAnsi="Book Antiqua"/>
                <w:color w:val="000000"/>
                <w:sz w:val="24"/>
                <w:szCs w:val="24"/>
                <w:lang w:val="en-US"/>
              </w:rPr>
              <w:t xml:space="preserve"> and rat</w:t>
            </w:r>
            <w:r w:rsidRPr="00433A03">
              <w:rPr>
                <w:rFonts w:ascii="Book Antiqua" w:hAnsi="Book Antiqua"/>
                <w:color w:val="000000"/>
                <w:sz w:val="24"/>
                <w:szCs w:val="24"/>
                <w:vertAlign w:val="superscript"/>
                <w:lang w:val="en-US"/>
              </w:rPr>
              <w:t>[24]</w:t>
            </w:r>
            <w:r w:rsidRPr="00433A03">
              <w:rPr>
                <w:rFonts w:ascii="Book Antiqua" w:hAnsi="Book Antiqua"/>
                <w:color w:val="000000"/>
                <w:sz w:val="24"/>
                <w:szCs w:val="24"/>
                <w:lang w:val="en-US"/>
              </w:rPr>
              <w:t xml:space="preserve"> </w:t>
            </w:r>
          </w:p>
          <w:p w:rsidR="007764FF" w:rsidRPr="00433A03" w:rsidRDefault="007764FF">
            <w:pPr>
              <w:snapToGrid w:val="0"/>
              <w:spacing w:after="0" w:line="360" w:lineRule="auto"/>
              <w:rPr>
                <w:rFonts w:ascii="Book Antiqua" w:hAnsi="Book Antiqua"/>
                <w:color w:val="000000"/>
                <w:sz w:val="24"/>
                <w:szCs w:val="24"/>
                <w:lang w:val="en-US" w:eastAsia="zh-CN"/>
              </w:rPr>
            </w:pPr>
            <w:r w:rsidRPr="00433A03">
              <w:rPr>
                <w:rFonts w:ascii="Book Antiqua" w:hAnsi="Book Antiqua"/>
                <w:color w:val="000000"/>
                <w:sz w:val="24"/>
                <w:szCs w:val="24"/>
                <w:lang w:val="en-US"/>
              </w:rPr>
              <w:t>Spontaneous model of autoimmune acute pancreatitis mice</w:t>
            </w:r>
            <w:r w:rsidRPr="00433A03">
              <w:rPr>
                <w:rFonts w:ascii="Book Antiqua" w:hAnsi="Book Antiqua"/>
                <w:color w:val="000000"/>
                <w:sz w:val="24"/>
                <w:szCs w:val="24"/>
                <w:vertAlign w:val="superscript"/>
                <w:lang w:val="en-US"/>
              </w:rPr>
              <w:t>[25]</w:t>
            </w:r>
          </w:p>
        </w:tc>
      </w:tr>
      <w:tr w:rsidR="007764FF" w:rsidRPr="00433A03" w:rsidTr="007F3448">
        <w:tc>
          <w:tcPr>
            <w:tcW w:w="1156" w:type="dxa"/>
            <w:vMerge/>
          </w:tcPr>
          <w:p w:rsidR="007764FF" w:rsidRPr="00433A03" w:rsidRDefault="007764FF">
            <w:pPr>
              <w:snapToGrid w:val="0"/>
              <w:spacing w:after="0" w:line="360" w:lineRule="auto"/>
              <w:jc w:val="both"/>
              <w:rPr>
                <w:rFonts w:ascii="Book Antiqua" w:hAnsi="Book Antiqua"/>
                <w:b/>
                <w:color w:val="000000"/>
                <w:sz w:val="24"/>
                <w:szCs w:val="24"/>
                <w:lang w:val="en-US"/>
              </w:rPr>
            </w:pPr>
          </w:p>
        </w:tc>
        <w:tc>
          <w:tcPr>
            <w:tcW w:w="8677" w:type="dxa"/>
          </w:tcPr>
          <w:p w:rsidR="007764FF" w:rsidRPr="00433A03" w:rsidRDefault="007764FF">
            <w:pPr>
              <w:snapToGrid w:val="0"/>
              <w:spacing w:after="0" w:line="360" w:lineRule="auto"/>
              <w:rPr>
                <w:rFonts w:ascii="Book Antiqua" w:hAnsi="Book Antiqua"/>
                <w:color w:val="000000"/>
                <w:sz w:val="24"/>
                <w:szCs w:val="24"/>
                <w:lang w:val="en-US"/>
              </w:rPr>
            </w:pPr>
            <w:r w:rsidRPr="00433A03">
              <w:rPr>
                <w:rFonts w:ascii="Book Antiqua" w:hAnsi="Book Antiqua"/>
                <w:b/>
                <w:color w:val="000000"/>
                <w:sz w:val="24"/>
                <w:szCs w:val="24"/>
                <w:lang w:val="en-US"/>
              </w:rPr>
              <w:t>Diet-induced:</w:t>
            </w:r>
            <w:r w:rsidRPr="00433A03">
              <w:rPr>
                <w:rFonts w:ascii="Book Antiqua" w:hAnsi="Book Antiqua"/>
                <w:color w:val="000000"/>
                <w:sz w:val="24"/>
                <w:szCs w:val="24"/>
                <w:lang w:val="en-US"/>
              </w:rPr>
              <w:t xml:space="preserve"> Fed a choline-deficient diet containing </w:t>
            </w:r>
            <w:proofErr w:type="spellStart"/>
            <w:r w:rsidRPr="00433A03">
              <w:rPr>
                <w:rFonts w:ascii="Book Antiqua" w:hAnsi="Book Antiqua"/>
                <w:color w:val="000000"/>
                <w:sz w:val="24"/>
                <w:szCs w:val="24"/>
                <w:lang w:val="en-US"/>
              </w:rPr>
              <w:t>ethionine</w:t>
            </w:r>
            <w:proofErr w:type="spellEnd"/>
            <w:r w:rsidRPr="00433A03">
              <w:rPr>
                <w:rFonts w:ascii="Book Antiqua" w:hAnsi="Book Antiqua"/>
                <w:color w:val="000000"/>
                <w:sz w:val="24"/>
                <w:szCs w:val="24"/>
                <w:lang w:val="en-US"/>
              </w:rPr>
              <w:t xml:space="preserve"> in mice</w:t>
            </w:r>
            <w:r w:rsidRPr="00433A03">
              <w:rPr>
                <w:rFonts w:ascii="Book Antiqua" w:hAnsi="Book Antiqua"/>
                <w:color w:val="000000"/>
                <w:sz w:val="24"/>
                <w:szCs w:val="24"/>
                <w:vertAlign w:val="superscript"/>
                <w:lang w:val="en-US"/>
              </w:rPr>
              <w:t>[26]</w:t>
            </w:r>
          </w:p>
        </w:tc>
      </w:tr>
      <w:tr w:rsidR="007764FF" w:rsidRPr="00433A03" w:rsidTr="007F3448">
        <w:tc>
          <w:tcPr>
            <w:tcW w:w="1156" w:type="dxa"/>
            <w:vMerge/>
          </w:tcPr>
          <w:p w:rsidR="007764FF" w:rsidRPr="00433A03" w:rsidRDefault="007764FF">
            <w:pPr>
              <w:snapToGrid w:val="0"/>
              <w:spacing w:after="0" w:line="360" w:lineRule="auto"/>
              <w:jc w:val="both"/>
              <w:rPr>
                <w:rFonts w:ascii="Book Antiqua" w:hAnsi="Book Antiqua"/>
                <w:b/>
                <w:color w:val="000000"/>
                <w:sz w:val="24"/>
                <w:szCs w:val="24"/>
                <w:lang w:val="en-US"/>
              </w:rPr>
            </w:pPr>
          </w:p>
        </w:tc>
        <w:tc>
          <w:tcPr>
            <w:tcW w:w="8677" w:type="dxa"/>
          </w:tcPr>
          <w:p w:rsidR="007764FF" w:rsidRPr="00433A03" w:rsidRDefault="007764FF">
            <w:pPr>
              <w:snapToGrid w:val="0"/>
              <w:spacing w:after="0" w:line="360" w:lineRule="auto"/>
              <w:rPr>
                <w:rFonts w:ascii="Book Antiqua" w:hAnsi="Book Antiqua"/>
                <w:color w:val="000000"/>
                <w:sz w:val="24"/>
                <w:szCs w:val="24"/>
                <w:lang w:val="en-US" w:eastAsia="zh-CN"/>
              </w:rPr>
            </w:pPr>
            <w:r w:rsidRPr="00433A03">
              <w:rPr>
                <w:rFonts w:ascii="Book Antiqua" w:hAnsi="Book Antiqua"/>
                <w:b/>
                <w:color w:val="000000"/>
                <w:sz w:val="24"/>
                <w:szCs w:val="24"/>
                <w:lang w:val="en-US"/>
              </w:rPr>
              <w:t>Gene knockout:</w:t>
            </w:r>
            <w:r w:rsidRPr="00433A03">
              <w:rPr>
                <w:rFonts w:ascii="Book Antiqua" w:hAnsi="Book Antiqua"/>
                <w:color w:val="000000"/>
                <w:sz w:val="24"/>
                <w:szCs w:val="24"/>
                <w:lang w:val="en-US"/>
              </w:rPr>
              <w:t xml:space="preserve"> Interleukin (IL)-1 and </w:t>
            </w:r>
            <w:proofErr w:type="spellStart"/>
            <w:r w:rsidRPr="00433A03">
              <w:rPr>
                <w:rFonts w:ascii="Book Antiqua" w:hAnsi="Book Antiqua"/>
                <w:color w:val="000000"/>
                <w:sz w:val="24"/>
                <w:szCs w:val="24"/>
                <w:lang w:val="en-US"/>
              </w:rPr>
              <w:t>tumour</w:t>
            </w:r>
            <w:proofErr w:type="spellEnd"/>
            <w:r w:rsidRPr="00433A03">
              <w:rPr>
                <w:rFonts w:ascii="Book Antiqua" w:hAnsi="Book Antiqua"/>
                <w:color w:val="000000"/>
                <w:sz w:val="24"/>
                <w:szCs w:val="24"/>
                <w:lang w:val="en-US"/>
              </w:rPr>
              <w:t xml:space="preserve"> necrosis factor-a</w:t>
            </w:r>
            <w:r w:rsidRPr="00433A03">
              <w:rPr>
                <w:rFonts w:ascii="Book Antiqua" w:hAnsi="Book Antiqua"/>
                <w:color w:val="000000"/>
                <w:sz w:val="24"/>
                <w:szCs w:val="24"/>
                <w:vertAlign w:val="superscript"/>
                <w:lang w:val="en-US"/>
              </w:rPr>
              <w:t>[27]</w:t>
            </w:r>
            <w:r w:rsidRPr="00433A03">
              <w:rPr>
                <w:rFonts w:ascii="Book Antiqua" w:hAnsi="Book Antiqua"/>
                <w:color w:val="000000"/>
                <w:sz w:val="24"/>
                <w:szCs w:val="24"/>
                <w:lang w:val="en-US"/>
              </w:rPr>
              <w:t>, IL-6</w:t>
            </w:r>
            <w:r w:rsidRPr="00433A03">
              <w:rPr>
                <w:rFonts w:ascii="Book Antiqua" w:hAnsi="Book Antiqua"/>
                <w:color w:val="000000"/>
                <w:sz w:val="24"/>
                <w:szCs w:val="24"/>
                <w:vertAlign w:val="superscript"/>
                <w:lang w:val="en-US"/>
              </w:rPr>
              <w:t>[28]</w:t>
            </w:r>
            <w:r w:rsidRPr="00433A03">
              <w:rPr>
                <w:rFonts w:ascii="Book Antiqua" w:hAnsi="Book Antiqua"/>
                <w:color w:val="000000"/>
                <w:sz w:val="24"/>
                <w:szCs w:val="24"/>
                <w:lang w:val="en-US"/>
              </w:rPr>
              <w:t>, IL-10</w:t>
            </w:r>
            <w:r w:rsidRPr="00433A03">
              <w:rPr>
                <w:rFonts w:ascii="Book Antiqua" w:hAnsi="Book Antiqua"/>
                <w:color w:val="000000"/>
                <w:sz w:val="24"/>
                <w:szCs w:val="24"/>
                <w:vertAlign w:val="superscript"/>
                <w:lang w:val="en-US"/>
              </w:rPr>
              <w:t>[29]</w:t>
            </w:r>
            <w:r w:rsidRPr="00433A03">
              <w:rPr>
                <w:rFonts w:ascii="Book Antiqua" w:hAnsi="Book Antiqua"/>
                <w:color w:val="000000"/>
                <w:sz w:val="24"/>
                <w:szCs w:val="24"/>
                <w:lang w:val="en-US"/>
              </w:rPr>
              <w:t xml:space="preserve">, </w:t>
            </w:r>
            <w:proofErr w:type="spellStart"/>
            <w:r w:rsidRPr="00433A03">
              <w:rPr>
                <w:rFonts w:ascii="Book Antiqua" w:hAnsi="Book Antiqua"/>
                <w:color w:val="000000"/>
                <w:sz w:val="24"/>
                <w:szCs w:val="24"/>
                <w:lang w:val="en-US"/>
              </w:rPr>
              <w:t>chemoattractant</w:t>
            </w:r>
            <w:proofErr w:type="spellEnd"/>
            <w:r w:rsidRPr="00433A03">
              <w:rPr>
                <w:rFonts w:ascii="Book Antiqua" w:hAnsi="Book Antiqua"/>
                <w:color w:val="000000"/>
                <w:sz w:val="24"/>
                <w:szCs w:val="24"/>
                <w:lang w:val="en-US"/>
              </w:rPr>
              <w:t xml:space="preserve"> cytokine receptor-1</w:t>
            </w:r>
            <w:r w:rsidRPr="00433A03">
              <w:rPr>
                <w:rFonts w:ascii="Book Antiqua" w:hAnsi="Book Antiqua"/>
                <w:color w:val="000000"/>
                <w:sz w:val="24"/>
                <w:szCs w:val="24"/>
                <w:vertAlign w:val="superscript"/>
                <w:lang w:val="en-US"/>
              </w:rPr>
              <w:t>[30]</w:t>
            </w:r>
            <w:r w:rsidRPr="00433A03">
              <w:rPr>
                <w:rFonts w:ascii="Book Antiqua" w:hAnsi="Book Antiqua"/>
                <w:color w:val="000000"/>
                <w:sz w:val="24"/>
                <w:szCs w:val="24"/>
                <w:lang w:val="en-US"/>
              </w:rPr>
              <w:t>, neurokinin-1 receptor</w:t>
            </w:r>
            <w:r w:rsidRPr="00433A03">
              <w:rPr>
                <w:rFonts w:ascii="Book Antiqua" w:hAnsi="Book Antiqua"/>
                <w:color w:val="000000"/>
                <w:sz w:val="24"/>
                <w:szCs w:val="24"/>
                <w:vertAlign w:val="superscript"/>
                <w:lang w:val="en-US"/>
              </w:rPr>
              <w:t>[31]</w:t>
            </w:r>
            <w:r w:rsidRPr="00433A03">
              <w:rPr>
                <w:rFonts w:ascii="Book Antiqua" w:hAnsi="Book Antiqua"/>
                <w:color w:val="000000"/>
                <w:sz w:val="24"/>
                <w:szCs w:val="24"/>
                <w:lang w:val="en-US"/>
              </w:rPr>
              <w:t>, intercellular adhesion molecule 1</w:t>
            </w:r>
            <w:r w:rsidRPr="00433A03">
              <w:rPr>
                <w:rFonts w:ascii="Book Antiqua" w:hAnsi="Book Antiqua"/>
                <w:color w:val="000000"/>
                <w:sz w:val="24"/>
                <w:szCs w:val="24"/>
                <w:lang w:val="en-US" w:eastAsia="zh-CN"/>
              </w:rPr>
              <w:t xml:space="preserve"> (</w:t>
            </w:r>
            <w:r w:rsidRPr="00433A03">
              <w:rPr>
                <w:rFonts w:ascii="Book Antiqua" w:hAnsi="Book Antiqua"/>
                <w:color w:val="000000"/>
                <w:sz w:val="24"/>
                <w:szCs w:val="24"/>
                <w:lang w:val="en-US"/>
              </w:rPr>
              <w:t>ICAM-1</w:t>
            </w:r>
            <w:r w:rsidRPr="00433A03">
              <w:rPr>
                <w:rFonts w:ascii="Book Antiqua" w:hAnsi="Book Antiqua"/>
                <w:color w:val="000000"/>
                <w:sz w:val="24"/>
                <w:szCs w:val="24"/>
                <w:lang w:val="en-US" w:eastAsia="zh-CN"/>
              </w:rPr>
              <w:t>)</w:t>
            </w:r>
            <w:r w:rsidRPr="00433A03">
              <w:rPr>
                <w:rFonts w:ascii="Book Antiqua" w:hAnsi="Book Antiqua"/>
                <w:color w:val="000000"/>
                <w:sz w:val="24"/>
                <w:szCs w:val="24"/>
                <w:vertAlign w:val="superscript"/>
                <w:lang w:val="en-US"/>
              </w:rPr>
              <w:t>[32]</w:t>
            </w:r>
            <w:r w:rsidRPr="00433A03">
              <w:rPr>
                <w:rFonts w:ascii="Book Antiqua" w:hAnsi="Book Antiqua"/>
                <w:color w:val="000000"/>
                <w:sz w:val="24"/>
                <w:szCs w:val="24"/>
                <w:lang w:val="en-US"/>
              </w:rPr>
              <w:t>, metallothionein-1</w:t>
            </w:r>
            <w:r w:rsidRPr="00433A03">
              <w:rPr>
                <w:rFonts w:ascii="Book Antiqua" w:hAnsi="Book Antiqua"/>
                <w:color w:val="000000"/>
                <w:sz w:val="24"/>
                <w:szCs w:val="24"/>
                <w:vertAlign w:val="superscript"/>
                <w:lang w:val="en-US"/>
              </w:rPr>
              <w:t>[33]</w:t>
            </w:r>
            <w:r w:rsidRPr="00433A03">
              <w:rPr>
                <w:rFonts w:ascii="Book Antiqua" w:hAnsi="Book Antiqua"/>
                <w:color w:val="000000"/>
                <w:sz w:val="24"/>
                <w:szCs w:val="24"/>
                <w:lang w:val="en-US"/>
              </w:rPr>
              <w:t xml:space="preserve">, </w:t>
            </w:r>
            <w:proofErr w:type="spellStart"/>
            <w:r w:rsidRPr="00433A03">
              <w:rPr>
                <w:rFonts w:ascii="Book Antiqua" w:hAnsi="Book Antiqua"/>
                <w:color w:val="000000"/>
                <w:sz w:val="24"/>
                <w:szCs w:val="24"/>
                <w:lang w:val="en-US"/>
              </w:rPr>
              <w:t>cathepsin</w:t>
            </w:r>
            <w:proofErr w:type="spellEnd"/>
            <w:r w:rsidRPr="00433A03">
              <w:rPr>
                <w:rFonts w:ascii="Book Antiqua" w:hAnsi="Book Antiqua"/>
                <w:color w:val="000000"/>
                <w:sz w:val="24"/>
                <w:szCs w:val="24"/>
                <w:lang w:val="en-US"/>
              </w:rPr>
              <w:t xml:space="preserve"> b</w:t>
            </w:r>
            <w:r w:rsidRPr="00433A03">
              <w:rPr>
                <w:rFonts w:ascii="Book Antiqua" w:hAnsi="Book Antiqua"/>
                <w:color w:val="000000"/>
                <w:sz w:val="24"/>
                <w:szCs w:val="24"/>
                <w:vertAlign w:val="superscript"/>
                <w:lang w:val="en-US"/>
              </w:rPr>
              <w:t>[34]</w:t>
            </w:r>
            <w:r w:rsidRPr="00433A03">
              <w:rPr>
                <w:rFonts w:ascii="Book Antiqua" w:hAnsi="Book Antiqua"/>
                <w:color w:val="000000"/>
                <w:sz w:val="24"/>
                <w:szCs w:val="24"/>
                <w:lang w:val="en-US"/>
              </w:rPr>
              <w:t xml:space="preserve">, mouse a2-macroglobulin and </w:t>
            </w:r>
            <w:proofErr w:type="spellStart"/>
            <w:r w:rsidRPr="00433A03">
              <w:rPr>
                <w:rFonts w:ascii="Book Antiqua" w:hAnsi="Book Antiqua"/>
                <w:color w:val="000000"/>
                <w:sz w:val="24"/>
                <w:szCs w:val="24"/>
                <w:lang w:val="en-US"/>
              </w:rPr>
              <w:t>murinoglobulin</w:t>
            </w:r>
            <w:proofErr w:type="spellEnd"/>
            <w:r w:rsidRPr="00433A03">
              <w:rPr>
                <w:rFonts w:ascii="Book Antiqua" w:hAnsi="Book Antiqua"/>
                <w:color w:val="000000"/>
                <w:sz w:val="24"/>
                <w:szCs w:val="24"/>
                <w:vertAlign w:val="superscript"/>
                <w:lang w:val="en-US"/>
              </w:rPr>
              <w:t>[35]</w:t>
            </w:r>
            <w:r w:rsidRPr="00433A03">
              <w:rPr>
                <w:rFonts w:ascii="Book Antiqua" w:hAnsi="Book Antiqua"/>
                <w:color w:val="000000"/>
                <w:sz w:val="24"/>
                <w:szCs w:val="24"/>
                <w:lang w:val="en-US"/>
              </w:rPr>
              <w:t>, complement factor c5a</w:t>
            </w:r>
            <w:r w:rsidRPr="00433A03">
              <w:rPr>
                <w:rFonts w:ascii="Book Antiqua" w:hAnsi="Book Antiqua"/>
                <w:color w:val="000000"/>
                <w:sz w:val="24"/>
                <w:szCs w:val="24"/>
                <w:vertAlign w:val="superscript"/>
                <w:lang w:val="en-US"/>
              </w:rPr>
              <w:t>[36]</w:t>
            </w:r>
            <w:r w:rsidRPr="00433A03">
              <w:rPr>
                <w:rFonts w:ascii="Book Antiqua" w:hAnsi="Book Antiqua"/>
                <w:color w:val="000000"/>
                <w:sz w:val="24"/>
                <w:szCs w:val="24"/>
                <w:lang w:val="en-US"/>
              </w:rPr>
              <w:t>, granulocyte-macrophage colony-stimulating factor</w:t>
            </w:r>
            <w:r w:rsidRPr="00433A03">
              <w:rPr>
                <w:rFonts w:ascii="Book Antiqua" w:hAnsi="Book Antiqua"/>
                <w:color w:val="000000"/>
                <w:sz w:val="24"/>
                <w:szCs w:val="24"/>
                <w:vertAlign w:val="superscript"/>
                <w:lang w:val="en-US"/>
              </w:rPr>
              <w:t>[37]</w:t>
            </w:r>
            <w:r w:rsidRPr="00433A03">
              <w:rPr>
                <w:rFonts w:ascii="Book Antiqua" w:hAnsi="Book Antiqua"/>
                <w:color w:val="000000"/>
                <w:sz w:val="24"/>
                <w:szCs w:val="24"/>
                <w:lang w:val="en-US"/>
              </w:rPr>
              <w:t xml:space="preserve"> and phospholipase a2</w:t>
            </w:r>
            <w:r w:rsidRPr="00433A03">
              <w:rPr>
                <w:rFonts w:ascii="Book Antiqua" w:hAnsi="Book Antiqua"/>
                <w:color w:val="000000"/>
                <w:sz w:val="24"/>
                <w:szCs w:val="24"/>
                <w:vertAlign w:val="superscript"/>
                <w:lang w:val="en-US"/>
              </w:rPr>
              <w:t>[38]</w:t>
            </w:r>
          </w:p>
        </w:tc>
      </w:tr>
      <w:tr w:rsidR="007764FF" w:rsidRPr="00433A03" w:rsidTr="007F3448">
        <w:tc>
          <w:tcPr>
            <w:tcW w:w="1156" w:type="dxa"/>
            <w:vMerge/>
          </w:tcPr>
          <w:p w:rsidR="007764FF" w:rsidRPr="00433A03" w:rsidRDefault="007764FF">
            <w:pPr>
              <w:snapToGrid w:val="0"/>
              <w:spacing w:after="0" w:line="360" w:lineRule="auto"/>
              <w:jc w:val="both"/>
              <w:rPr>
                <w:rFonts w:ascii="Book Antiqua" w:hAnsi="Book Antiqua"/>
                <w:b/>
                <w:color w:val="000000"/>
                <w:sz w:val="24"/>
                <w:szCs w:val="24"/>
                <w:lang w:val="en-US"/>
              </w:rPr>
            </w:pPr>
          </w:p>
        </w:tc>
        <w:tc>
          <w:tcPr>
            <w:tcW w:w="8677" w:type="dxa"/>
          </w:tcPr>
          <w:p w:rsidR="007764FF" w:rsidRPr="00433A03" w:rsidRDefault="007764FF">
            <w:pPr>
              <w:snapToGrid w:val="0"/>
              <w:spacing w:after="0" w:line="360" w:lineRule="auto"/>
              <w:rPr>
                <w:rFonts w:ascii="Book Antiqua" w:hAnsi="Book Antiqua"/>
                <w:color w:val="000000"/>
                <w:sz w:val="24"/>
                <w:szCs w:val="24"/>
                <w:lang w:val="en-US" w:eastAsia="zh-CN"/>
              </w:rPr>
            </w:pPr>
            <w:r w:rsidRPr="00433A03">
              <w:rPr>
                <w:rFonts w:ascii="Book Antiqua" w:hAnsi="Book Antiqua"/>
                <w:b/>
                <w:i/>
                <w:color w:val="000000"/>
                <w:sz w:val="24"/>
                <w:szCs w:val="24"/>
                <w:lang w:val="en-US"/>
              </w:rPr>
              <w:t>L</w:t>
            </w:r>
            <w:r w:rsidRPr="00433A03">
              <w:rPr>
                <w:rFonts w:ascii="Book Antiqua" w:hAnsi="Book Antiqua"/>
                <w:b/>
                <w:color w:val="000000"/>
                <w:sz w:val="24"/>
                <w:szCs w:val="24"/>
                <w:lang w:val="en-US"/>
              </w:rPr>
              <w:t xml:space="preserve">-arginine-induced: </w:t>
            </w:r>
            <w:r w:rsidRPr="00433A03">
              <w:rPr>
                <w:rFonts w:ascii="Book Antiqua" w:hAnsi="Book Antiqua"/>
                <w:color w:val="000000"/>
                <w:sz w:val="24"/>
                <w:szCs w:val="24"/>
                <w:lang w:val="en-US"/>
              </w:rPr>
              <w:t xml:space="preserve">Administration of a large dose of </w:t>
            </w:r>
            <w:r w:rsidRPr="00433A03">
              <w:rPr>
                <w:rFonts w:ascii="Book Antiqua" w:hAnsi="Book Antiqua"/>
                <w:i/>
                <w:color w:val="000000"/>
                <w:sz w:val="24"/>
                <w:szCs w:val="24"/>
                <w:lang w:val="en-US"/>
              </w:rPr>
              <w:t>L</w:t>
            </w:r>
            <w:r w:rsidRPr="00433A03">
              <w:rPr>
                <w:rFonts w:ascii="Book Antiqua" w:hAnsi="Book Antiqua"/>
                <w:color w:val="000000"/>
                <w:sz w:val="24"/>
                <w:szCs w:val="24"/>
                <w:lang w:val="en-US"/>
              </w:rPr>
              <w:t>-arginine in rats</w:t>
            </w:r>
            <w:r w:rsidRPr="00433A03">
              <w:rPr>
                <w:rFonts w:ascii="Book Antiqua" w:hAnsi="Book Antiqua"/>
                <w:color w:val="000000"/>
                <w:sz w:val="24"/>
                <w:szCs w:val="24"/>
                <w:vertAlign w:val="superscript"/>
                <w:lang w:val="en-US"/>
              </w:rPr>
              <w:t>[39,40]</w:t>
            </w:r>
          </w:p>
        </w:tc>
      </w:tr>
      <w:tr w:rsidR="007764FF" w:rsidRPr="00433A03" w:rsidTr="007F3448">
        <w:tc>
          <w:tcPr>
            <w:tcW w:w="1156" w:type="dxa"/>
            <w:vMerge w:val="restart"/>
          </w:tcPr>
          <w:p w:rsidR="007764FF" w:rsidRPr="00433A03" w:rsidRDefault="007764FF">
            <w:pPr>
              <w:snapToGrid w:val="0"/>
              <w:spacing w:after="0" w:line="360" w:lineRule="auto"/>
              <w:jc w:val="both"/>
              <w:rPr>
                <w:rFonts w:ascii="Book Antiqua" w:hAnsi="Book Antiqua"/>
                <w:b/>
                <w:color w:val="000000"/>
                <w:sz w:val="24"/>
                <w:szCs w:val="24"/>
                <w:lang w:val="en-US"/>
              </w:rPr>
            </w:pPr>
            <w:r w:rsidRPr="00433A03">
              <w:rPr>
                <w:rFonts w:ascii="Book Antiqua" w:hAnsi="Book Antiqua"/>
                <w:b/>
                <w:color w:val="000000"/>
                <w:sz w:val="24"/>
                <w:szCs w:val="24"/>
                <w:lang w:val="en-US"/>
              </w:rPr>
              <w:t>Invasive</w:t>
            </w:r>
          </w:p>
        </w:tc>
        <w:tc>
          <w:tcPr>
            <w:tcW w:w="8677" w:type="dxa"/>
          </w:tcPr>
          <w:p w:rsidR="007764FF" w:rsidRPr="00433A03" w:rsidRDefault="007764FF">
            <w:pPr>
              <w:snapToGrid w:val="0"/>
              <w:spacing w:after="0" w:line="360" w:lineRule="auto"/>
              <w:outlineLvl w:val="4"/>
              <w:rPr>
                <w:rFonts w:ascii="Book Antiqua" w:hAnsi="Book Antiqua"/>
                <w:color w:val="000000"/>
                <w:sz w:val="24"/>
                <w:szCs w:val="24"/>
                <w:lang w:val="en-US"/>
              </w:rPr>
            </w:pPr>
            <w:r w:rsidRPr="00433A03">
              <w:rPr>
                <w:rFonts w:ascii="Book Antiqua" w:hAnsi="Book Antiqua"/>
                <w:b/>
                <w:bCs/>
                <w:color w:val="000000"/>
                <w:sz w:val="24"/>
                <w:szCs w:val="24"/>
                <w:lang w:val="en-US"/>
              </w:rPr>
              <w:t>Closed duodenal loop (CDL):</w:t>
            </w:r>
            <w:r w:rsidRPr="00433A03">
              <w:rPr>
                <w:rFonts w:ascii="Book Antiqua" w:hAnsi="Book Antiqua"/>
                <w:bCs/>
                <w:color w:val="000000"/>
                <w:sz w:val="24"/>
                <w:szCs w:val="24"/>
                <w:lang w:val="en-US"/>
              </w:rPr>
              <w:t xml:space="preserve"> </w:t>
            </w:r>
            <w:r w:rsidRPr="00433A03">
              <w:rPr>
                <w:rFonts w:ascii="Book Antiqua" w:hAnsi="Book Antiqua"/>
                <w:color w:val="000000"/>
                <w:sz w:val="24"/>
                <w:szCs w:val="24"/>
                <w:lang w:val="en-US"/>
              </w:rPr>
              <w:t>Dog</w:t>
            </w:r>
            <w:r w:rsidRPr="00433A03">
              <w:rPr>
                <w:rFonts w:ascii="Book Antiqua" w:hAnsi="Book Antiqua"/>
                <w:color w:val="000000"/>
                <w:sz w:val="24"/>
                <w:szCs w:val="24"/>
                <w:vertAlign w:val="superscript"/>
                <w:lang w:val="en-US"/>
              </w:rPr>
              <w:t>[41]</w:t>
            </w:r>
            <w:r w:rsidRPr="00433A03">
              <w:rPr>
                <w:rFonts w:ascii="Book Antiqua" w:hAnsi="Book Antiqua"/>
                <w:color w:val="000000"/>
                <w:sz w:val="24"/>
                <w:szCs w:val="24"/>
                <w:lang w:val="en-US"/>
              </w:rPr>
              <w:t xml:space="preserve"> and rat</w:t>
            </w:r>
            <w:r w:rsidRPr="00433A03">
              <w:rPr>
                <w:rFonts w:ascii="Book Antiqua" w:hAnsi="Book Antiqua"/>
                <w:color w:val="000000"/>
                <w:sz w:val="24"/>
                <w:szCs w:val="24"/>
                <w:vertAlign w:val="superscript"/>
                <w:lang w:val="en-US"/>
              </w:rPr>
              <w:t>[42,43]</w:t>
            </w:r>
          </w:p>
        </w:tc>
      </w:tr>
      <w:tr w:rsidR="007764FF" w:rsidRPr="00433A03" w:rsidTr="007F3448">
        <w:tc>
          <w:tcPr>
            <w:tcW w:w="1156" w:type="dxa"/>
            <w:vMerge/>
          </w:tcPr>
          <w:p w:rsidR="007764FF" w:rsidRPr="00433A03" w:rsidRDefault="007764FF">
            <w:pPr>
              <w:snapToGrid w:val="0"/>
              <w:spacing w:after="0" w:line="360" w:lineRule="auto"/>
              <w:jc w:val="both"/>
              <w:rPr>
                <w:rFonts w:ascii="Book Antiqua" w:hAnsi="Book Antiqua"/>
                <w:color w:val="000000"/>
                <w:sz w:val="24"/>
                <w:szCs w:val="24"/>
                <w:lang w:val="en-US"/>
              </w:rPr>
            </w:pPr>
          </w:p>
        </w:tc>
        <w:tc>
          <w:tcPr>
            <w:tcW w:w="8677" w:type="dxa"/>
          </w:tcPr>
          <w:p w:rsidR="007764FF" w:rsidRPr="00433A03" w:rsidRDefault="007764FF">
            <w:pPr>
              <w:snapToGrid w:val="0"/>
              <w:spacing w:after="0" w:line="360" w:lineRule="auto"/>
              <w:outlineLvl w:val="4"/>
              <w:rPr>
                <w:rFonts w:ascii="Book Antiqua" w:hAnsi="Book Antiqua"/>
                <w:color w:val="000000"/>
                <w:sz w:val="24"/>
                <w:szCs w:val="24"/>
                <w:lang w:val="en-US"/>
              </w:rPr>
            </w:pPr>
            <w:proofErr w:type="spellStart"/>
            <w:r w:rsidRPr="00433A03">
              <w:rPr>
                <w:rFonts w:ascii="Book Antiqua" w:hAnsi="Book Antiqua"/>
                <w:b/>
                <w:bCs/>
                <w:color w:val="000000"/>
                <w:sz w:val="24"/>
                <w:szCs w:val="24"/>
                <w:lang w:val="en-US"/>
              </w:rPr>
              <w:t>Antegrade</w:t>
            </w:r>
            <w:proofErr w:type="spellEnd"/>
            <w:r w:rsidRPr="00433A03">
              <w:rPr>
                <w:rFonts w:ascii="Book Antiqua" w:hAnsi="Book Antiqua"/>
                <w:b/>
                <w:bCs/>
                <w:color w:val="000000"/>
                <w:sz w:val="24"/>
                <w:szCs w:val="24"/>
                <w:lang w:val="en-US"/>
              </w:rPr>
              <w:t xml:space="preserve"> pancreatic duct perfusion:</w:t>
            </w:r>
            <w:r w:rsidRPr="00433A03">
              <w:rPr>
                <w:rFonts w:ascii="Book Antiqua" w:hAnsi="Book Antiqua"/>
                <w:bCs/>
                <w:color w:val="000000"/>
                <w:sz w:val="24"/>
                <w:szCs w:val="24"/>
                <w:lang w:val="en-US"/>
              </w:rPr>
              <w:t xml:space="preserve"> C</w:t>
            </w:r>
            <w:r w:rsidRPr="00433A03">
              <w:rPr>
                <w:rFonts w:ascii="Book Antiqua" w:hAnsi="Book Antiqua"/>
                <w:color w:val="000000"/>
                <w:sz w:val="24"/>
                <w:szCs w:val="24"/>
                <w:lang w:val="en-US"/>
              </w:rPr>
              <w:t>at</w:t>
            </w:r>
            <w:r w:rsidRPr="00433A03">
              <w:rPr>
                <w:rFonts w:ascii="Book Antiqua" w:hAnsi="Book Antiqua"/>
                <w:color w:val="000000"/>
                <w:sz w:val="24"/>
                <w:szCs w:val="24"/>
                <w:vertAlign w:val="superscript"/>
                <w:lang w:val="en-US"/>
              </w:rPr>
              <w:t>[44]</w:t>
            </w:r>
            <w:r w:rsidRPr="00433A03">
              <w:rPr>
                <w:rFonts w:ascii="Book Antiqua" w:hAnsi="Book Antiqua"/>
                <w:color w:val="000000"/>
                <w:sz w:val="24"/>
                <w:szCs w:val="24"/>
                <w:lang w:val="en-US"/>
              </w:rPr>
              <w:t xml:space="preserve"> and rat</w:t>
            </w:r>
            <w:r w:rsidRPr="00433A03">
              <w:rPr>
                <w:rFonts w:ascii="Book Antiqua" w:hAnsi="Book Antiqua"/>
                <w:color w:val="000000"/>
                <w:sz w:val="24"/>
                <w:szCs w:val="24"/>
                <w:vertAlign w:val="superscript"/>
                <w:lang w:val="en-US"/>
              </w:rPr>
              <w:t>[45]</w:t>
            </w:r>
          </w:p>
        </w:tc>
      </w:tr>
      <w:tr w:rsidR="007764FF" w:rsidRPr="00433A03" w:rsidTr="007F3448">
        <w:tc>
          <w:tcPr>
            <w:tcW w:w="1156" w:type="dxa"/>
            <w:vMerge/>
          </w:tcPr>
          <w:p w:rsidR="007764FF" w:rsidRPr="00433A03" w:rsidRDefault="007764FF">
            <w:pPr>
              <w:snapToGrid w:val="0"/>
              <w:spacing w:after="0" w:line="360" w:lineRule="auto"/>
              <w:jc w:val="both"/>
              <w:rPr>
                <w:rFonts w:ascii="Book Antiqua" w:hAnsi="Book Antiqua"/>
                <w:color w:val="000000"/>
                <w:sz w:val="24"/>
                <w:szCs w:val="24"/>
                <w:lang w:val="en-US"/>
              </w:rPr>
            </w:pPr>
          </w:p>
        </w:tc>
        <w:tc>
          <w:tcPr>
            <w:tcW w:w="8677" w:type="dxa"/>
          </w:tcPr>
          <w:p w:rsidR="007764FF" w:rsidRPr="00433A03" w:rsidRDefault="007764FF">
            <w:pPr>
              <w:snapToGrid w:val="0"/>
              <w:spacing w:after="0" w:line="360" w:lineRule="auto"/>
              <w:rPr>
                <w:rFonts w:ascii="Book Antiqua" w:hAnsi="Book Antiqua"/>
                <w:color w:val="000000"/>
                <w:sz w:val="24"/>
                <w:szCs w:val="24"/>
                <w:lang w:val="en-US" w:eastAsia="zh-CN"/>
              </w:rPr>
            </w:pPr>
            <w:r w:rsidRPr="00433A03">
              <w:rPr>
                <w:rFonts w:ascii="Book Antiqua" w:hAnsi="Book Antiqua"/>
                <w:b/>
                <w:color w:val="000000"/>
                <w:sz w:val="24"/>
                <w:szCs w:val="24"/>
                <w:lang w:val="en-US"/>
              </w:rPr>
              <w:t>Various compounds infusion into the pancreatic duct:</w:t>
            </w:r>
            <w:r w:rsidRPr="00433A03">
              <w:rPr>
                <w:rFonts w:ascii="Book Antiqua" w:hAnsi="Book Antiqua"/>
                <w:color w:val="000000"/>
                <w:sz w:val="24"/>
                <w:szCs w:val="24"/>
                <w:lang w:val="en-US"/>
              </w:rPr>
              <w:t xml:space="preserve"> Rat</w:t>
            </w:r>
            <w:r w:rsidRPr="00433A03">
              <w:rPr>
                <w:rFonts w:ascii="Book Antiqua" w:hAnsi="Book Antiqua"/>
                <w:color w:val="000000"/>
                <w:sz w:val="24"/>
                <w:szCs w:val="24"/>
                <w:vertAlign w:val="superscript"/>
                <w:lang w:val="en-US"/>
              </w:rPr>
              <w:t>[46}</w:t>
            </w:r>
            <w:r w:rsidRPr="00433A03">
              <w:rPr>
                <w:rFonts w:ascii="Book Antiqua" w:hAnsi="Book Antiqua"/>
                <w:color w:val="000000"/>
                <w:sz w:val="24"/>
                <w:szCs w:val="24"/>
                <w:lang w:val="en-US"/>
              </w:rPr>
              <w:t xml:space="preserve"> and dog</w:t>
            </w:r>
            <w:r w:rsidRPr="00433A03">
              <w:rPr>
                <w:rFonts w:ascii="Book Antiqua" w:hAnsi="Book Antiqua"/>
                <w:color w:val="000000"/>
                <w:sz w:val="24"/>
                <w:szCs w:val="24"/>
                <w:vertAlign w:val="superscript"/>
                <w:lang w:val="en-US"/>
              </w:rPr>
              <w:t>[47]</w:t>
            </w:r>
          </w:p>
        </w:tc>
      </w:tr>
      <w:tr w:rsidR="007764FF" w:rsidRPr="00433A03" w:rsidTr="007F3448">
        <w:tc>
          <w:tcPr>
            <w:tcW w:w="1156" w:type="dxa"/>
            <w:vMerge/>
          </w:tcPr>
          <w:p w:rsidR="007764FF" w:rsidRPr="00433A03" w:rsidRDefault="007764FF">
            <w:pPr>
              <w:snapToGrid w:val="0"/>
              <w:spacing w:after="0" w:line="360" w:lineRule="auto"/>
              <w:jc w:val="both"/>
              <w:rPr>
                <w:rFonts w:ascii="Book Antiqua" w:hAnsi="Book Antiqua"/>
                <w:color w:val="000000"/>
                <w:sz w:val="24"/>
                <w:szCs w:val="24"/>
                <w:lang w:val="en-US"/>
              </w:rPr>
            </w:pPr>
          </w:p>
        </w:tc>
        <w:tc>
          <w:tcPr>
            <w:tcW w:w="8677" w:type="dxa"/>
          </w:tcPr>
          <w:p w:rsidR="007764FF" w:rsidRPr="00433A03" w:rsidRDefault="007764FF">
            <w:pPr>
              <w:autoSpaceDE w:val="0"/>
              <w:autoSpaceDN w:val="0"/>
              <w:adjustRightInd w:val="0"/>
              <w:snapToGrid w:val="0"/>
              <w:spacing w:after="0" w:line="360" w:lineRule="auto"/>
              <w:rPr>
                <w:rFonts w:ascii="Book Antiqua" w:hAnsi="Book Antiqua"/>
                <w:color w:val="000000"/>
                <w:sz w:val="24"/>
                <w:szCs w:val="24"/>
                <w:lang w:val="en-US" w:eastAsia="zh-CN"/>
              </w:rPr>
            </w:pPr>
            <w:r w:rsidRPr="00433A03">
              <w:rPr>
                <w:rFonts w:ascii="Book Antiqua" w:hAnsi="Book Antiqua"/>
                <w:b/>
                <w:color w:val="000000"/>
                <w:sz w:val="24"/>
                <w:szCs w:val="24"/>
                <w:lang w:val="en-US"/>
              </w:rPr>
              <w:t xml:space="preserve">Combined </w:t>
            </w:r>
            <w:proofErr w:type="spellStart"/>
            <w:r w:rsidRPr="00433A03">
              <w:rPr>
                <w:rFonts w:ascii="Book Antiqua" w:hAnsi="Book Antiqua"/>
                <w:b/>
                <w:color w:val="000000"/>
                <w:sz w:val="24"/>
                <w:szCs w:val="24"/>
                <w:lang w:val="en-US"/>
              </w:rPr>
              <w:t>intraductal</w:t>
            </w:r>
            <w:proofErr w:type="spellEnd"/>
            <w:r w:rsidRPr="00433A03">
              <w:rPr>
                <w:rFonts w:ascii="Book Antiqua" w:hAnsi="Book Antiqua"/>
                <w:b/>
                <w:color w:val="000000"/>
                <w:sz w:val="24"/>
                <w:szCs w:val="24"/>
                <w:lang w:val="en-US"/>
              </w:rPr>
              <w:t xml:space="preserve"> </w:t>
            </w:r>
            <w:proofErr w:type="spellStart"/>
            <w:r w:rsidRPr="00433A03">
              <w:rPr>
                <w:rFonts w:ascii="Book Antiqua" w:hAnsi="Book Antiqua"/>
                <w:b/>
                <w:color w:val="000000"/>
                <w:sz w:val="24"/>
                <w:szCs w:val="24"/>
                <w:lang w:val="en-US"/>
              </w:rPr>
              <w:t>glycodeoxycholic</w:t>
            </w:r>
            <w:proofErr w:type="spellEnd"/>
            <w:r w:rsidRPr="00433A03">
              <w:rPr>
                <w:rFonts w:ascii="Book Antiqua" w:hAnsi="Book Antiqua"/>
                <w:b/>
                <w:color w:val="000000"/>
                <w:sz w:val="24"/>
                <w:szCs w:val="24"/>
                <w:lang w:val="en-US"/>
              </w:rPr>
              <w:t xml:space="preserve"> acid with intravenous </w:t>
            </w:r>
            <w:proofErr w:type="spellStart"/>
            <w:r w:rsidRPr="00433A03">
              <w:rPr>
                <w:rFonts w:ascii="Book Antiqua" w:hAnsi="Book Antiqua"/>
                <w:b/>
                <w:color w:val="000000"/>
                <w:sz w:val="24"/>
                <w:szCs w:val="24"/>
                <w:lang w:val="en-US"/>
              </w:rPr>
              <w:t>caerulein</w:t>
            </w:r>
            <w:proofErr w:type="spellEnd"/>
            <w:r w:rsidRPr="00433A03">
              <w:rPr>
                <w:rFonts w:ascii="Book Antiqua" w:hAnsi="Book Antiqua"/>
                <w:b/>
                <w:color w:val="000000"/>
                <w:sz w:val="24"/>
                <w:szCs w:val="24"/>
                <w:lang w:val="en-US"/>
              </w:rPr>
              <w:t>:</w:t>
            </w:r>
            <w:r w:rsidRPr="00433A03">
              <w:rPr>
                <w:rFonts w:ascii="Book Antiqua" w:hAnsi="Book Antiqua"/>
                <w:color w:val="000000"/>
                <w:sz w:val="24"/>
                <w:szCs w:val="24"/>
                <w:lang w:val="en-US"/>
              </w:rPr>
              <w:t xml:space="preserve"> Rat</w:t>
            </w:r>
            <w:r w:rsidRPr="00433A03">
              <w:rPr>
                <w:rFonts w:ascii="Book Antiqua" w:hAnsi="Book Antiqua"/>
                <w:color w:val="000000"/>
                <w:sz w:val="24"/>
                <w:szCs w:val="24"/>
                <w:vertAlign w:val="superscript"/>
                <w:lang w:val="en-US"/>
              </w:rPr>
              <w:t>[48]</w:t>
            </w:r>
          </w:p>
        </w:tc>
      </w:tr>
      <w:tr w:rsidR="007764FF" w:rsidRPr="00433A03" w:rsidTr="007F3448">
        <w:tc>
          <w:tcPr>
            <w:tcW w:w="1156" w:type="dxa"/>
            <w:vMerge/>
          </w:tcPr>
          <w:p w:rsidR="007764FF" w:rsidRPr="00433A03" w:rsidRDefault="007764FF">
            <w:pPr>
              <w:snapToGrid w:val="0"/>
              <w:spacing w:after="0" w:line="360" w:lineRule="auto"/>
              <w:jc w:val="both"/>
              <w:rPr>
                <w:rFonts w:ascii="Book Antiqua" w:hAnsi="Book Antiqua"/>
                <w:color w:val="000000"/>
                <w:sz w:val="24"/>
                <w:szCs w:val="24"/>
                <w:lang w:val="en-US"/>
              </w:rPr>
            </w:pPr>
          </w:p>
        </w:tc>
        <w:tc>
          <w:tcPr>
            <w:tcW w:w="8677" w:type="dxa"/>
          </w:tcPr>
          <w:p w:rsidR="007764FF" w:rsidRPr="00433A03" w:rsidRDefault="007764FF">
            <w:pPr>
              <w:snapToGrid w:val="0"/>
              <w:spacing w:after="0" w:line="360" w:lineRule="auto"/>
              <w:rPr>
                <w:rFonts w:ascii="Book Antiqua" w:hAnsi="Book Antiqua"/>
                <w:bCs/>
                <w:color w:val="000000"/>
                <w:sz w:val="24"/>
                <w:szCs w:val="24"/>
                <w:lang w:val="en-US" w:eastAsia="zh-CN"/>
              </w:rPr>
            </w:pPr>
            <w:r w:rsidRPr="00433A03">
              <w:rPr>
                <w:rFonts w:ascii="Book Antiqua" w:hAnsi="Book Antiqua"/>
                <w:b/>
                <w:bCs/>
                <w:color w:val="000000"/>
                <w:sz w:val="24"/>
                <w:szCs w:val="24"/>
                <w:lang w:val="en-US"/>
              </w:rPr>
              <w:t>Vascular-induced</w:t>
            </w:r>
          </w:p>
          <w:p w:rsidR="007764FF" w:rsidRPr="00433A03" w:rsidRDefault="007764FF">
            <w:pPr>
              <w:snapToGrid w:val="0"/>
              <w:spacing w:after="0" w:line="360" w:lineRule="auto"/>
              <w:rPr>
                <w:rFonts w:ascii="Book Antiqua" w:hAnsi="Book Antiqua"/>
                <w:color w:val="000000"/>
                <w:sz w:val="24"/>
                <w:szCs w:val="24"/>
                <w:lang w:val="en-US" w:eastAsia="zh-CN"/>
              </w:rPr>
            </w:pPr>
            <w:r w:rsidRPr="00433A03">
              <w:rPr>
                <w:rFonts w:ascii="Book Antiqua" w:hAnsi="Book Antiqua"/>
                <w:color w:val="000000"/>
                <w:sz w:val="24"/>
                <w:szCs w:val="24"/>
                <w:lang w:val="en-US"/>
              </w:rPr>
              <w:t>Impairment of pancreatic circulation in dogs</w:t>
            </w:r>
            <w:r w:rsidRPr="00433A03">
              <w:rPr>
                <w:rFonts w:ascii="Book Antiqua" w:hAnsi="Book Antiqua"/>
                <w:color w:val="000000"/>
                <w:sz w:val="24"/>
                <w:szCs w:val="24"/>
                <w:vertAlign w:val="superscript"/>
                <w:lang w:val="en-US"/>
              </w:rPr>
              <w:t>[49]</w:t>
            </w:r>
            <w:r w:rsidRPr="00433A03">
              <w:rPr>
                <w:rFonts w:ascii="Book Antiqua" w:hAnsi="Book Antiqua"/>
                <w:color w:val="000000"/>
                <w:sz w:val="24"/>
                <w:szCs w:val="24"/>
                <w:lang w:val="en-US"/>
              </w:rPr>
              <w:t xml:space="preserve"> </w:t>
            </w:r>
          </w:p>
          <w:p w:rsidR="007764FF" w:rsidRPr="00433A03" w:rsidRDefault="007764FF">
            <w:pPr>
              <w:snapToGrid w:val="0"/>
              <w:spacing w:after="0" w:line="360" w:lineRule="auto"/>
              <w:rPr>
                <w:rFonts w:ascii="Book Antiqua" w:hAnsi="Book Antiqua"/>
                <w:color w:val="000000"/>
                <w:sz w:val="24"/>
                <w:szCs w:val="24"/>
                <w:lang w:val="en-US" w:eastAsia="zh-CN"/>
              </w:rPr>
            </w:pPr>
            <w:r w:rsidRPr="00433A03">
              <w:rPr>
                <w:rFonts w:ascii="Book Antiqua" w:hAnsi="Book Antiqua"/>
                <w:color w:val="000000"/>
                <w:sz w:val="24"/>
                <w:szCs w:val="24"/>
                <w:lang w:val="en-US"/>
              </w:rPr>
              <w:t>To occlude pancreatic arteries in rats</w:t>
            </w:r>
            <w:r w:rsidRPr="00433A03">
              <w:rPr>
                <w:rFonts w:ascii="Book Antiqua" w:hAnsi="Book Antiqua"/>
                <w:color w:val="000000"/>
                <w:sz w:val="24"/>
                <w:szCs w:val="24"/>
                <w:vertAlign w:val="superscript"/>
                <w:lang w:val="en-US"/>
              </w:rPr>
              <w:t>[50]</w:t>
            </w:r>
          </w:p>
          <w:p w:rsidR="007764FF" w:rsidRPr="00433A03" w:rsidRDefault="007764FF">
            <w:pPr>
              <w:snapToGrid w:val="0"/>
              <w:spacing w:after="0" w:line="360" w:lineRule="auto"/>
              <w:rPr>
                <w:rFonts w:ascii="Book Antiqua" w:hAnsi="Book Antiqua"/>
                <w:color w:val="000000"/>
                <w:sz w:val="24"/>
                <w:szCs w:val="24"/>
                <w:lang w:val="en-US"/>
              </w:rPr>
            </w:pPr>
            <w:r w:rsidRPr="00433A03">
              <w:rPr>
                <w:rFonts w:ascii="Book Antiqua" w:hAnsi="Book Antiqua"/>
                <w:color w:val="000000"/>
                <w:sz w:val="24"/>
                <w:szCs w:val="24"/>
                <w:lang w:val="en-US"/>
              </w:rPr>
              <w:t xml:space="preserve"> Occlusion of pancreatic veins in dogs</w:t>
            </w:r>
            <w:r w:rsidRPr="00433A03">
              <w:rPr>
                <w:rFonts w:ascii="Book Antiqua" w:hAnsi="Book Antiqua"/>
                <w:color w:val="000000"/>
                <w:sz w:val="24"/>
                <w:szCs w:val="24"/>
                <w:vertAlign w:val="superscript"/>
                <w:lang w:val="en-US"/>
              </w:rPr>
              <w:t>[51]</w:t>
            </w:r>
            <w:r w:rsidRPr="00433A03">
              <w:rPr>
                <w:rFonts w:ascii="Book Antiqua" w:hAnsi="Book Antiqua"/>
                <w:color w:val="000000"/>
                <w:sz w:val="24"/>
                <w:szCs w:val="24"/>
                <w:lang w:val="en-US"/>
              </w:rPr>
              <w:t xml:space="preserve"> and in rats</w:t>
            </w:r>
            <w:r w:rsidRPr="00433A03">
              <w:rPr>
                <w:rFonts w:ascii="Book Antiqua" w:hAnsi="Book Antiqua"/>
                <w:color w:val="000000"/>
                <w:sz w:val="24"/>
                <w:szCs w:val="24"/>
                <w:vertAlign w:val="superscript"/>
                <w:lang w:val="en-US"/>
              </w:rPr>
              <w:t>[52]</w:t>
            </w:r>
          </w:p>
        </w:tc>
      </w:tr>
      <w:tr w:rsidR="007764FF" w:rsidRPr="00433A03" w:rsidTr="007F3448">
        <w:tc>
          <w:tcPr>
            <w:tcW w:w="1156" w:type="dxa"/>
            <w:vMerge/>
          </w:tcPr>
          <w:p w:rsidR="007764FF" w:rsidRPr="00433A03" w:rsidRDefault="007764FF">
            <w:pPr>
              <w:snapToGrid w:val="0"/>
              <w:spacing w:after="0" w:line="360" w:lineRule="auto"/>
              <w:jc w:val="both"/>
              <w:rPr>
                <w:rFonts w:ascii="Book Antiqua" w:hAnsi="Book Antiqua"/>
                <w:color w:val="000000"/>
                <w:sz w:val="24"/>
                <w:szCs w:val="24"/>
                <w:lang w:val="en-US"/>
              </w:rPr>
            </w:pPr>
          </w:p>
        </w:tc>
        <w:tc>
          <w:tcPr>
            <w:tcW w:w="8677" w:type="dxa"/>
          </w:tcPr>
          <w:p w:rsidR="007764FF" w:rsidRPr="00433A03" w:rsidRDefault="007764FF">
            <w:pPr>
              <w:autoSpaceDE w:val="0"/>
              <w:autoSpaceDN w:val="0"/>
              <w:adjustRightInd w:val="0"/>
              <w:snapToGrid w:val="0"/>
              <w:spacing w:after="0" w:line="360" w:lineRule="auto"/>
              <w:rPr>
                <w:rFonts w:ascii="Book Antiqua" w:hAnsi="Book Antiqua"/>
                <w:color w:val="000000"/>
                <w:sz w:val="24"/>
                <w:szCs w:val="24"/>
                <w:lang w:val="en-US" w:eastAsia="zh-CN"/>
              </w:rPr>
            </w:pPr>
            <w:r w:rsidRPr="00433A03">
              <w:rPr>
                <w:rFonts w:ascii="Book Antiqua" w:hAnsi="Book Antiqua"/>
                <w:b/>
                <w:color w:val="000000"/>
                <w:sz w:val="24"/>
                <w:szCs w:val="24"/>
                <w:lang w:val="en-US"/>
              </w:rPr>
              <w:t xml:space="preserve">Complete but reversible </w:t>
            </w:r>
            <w:proofErr w:type="spellStart"/>
            <w:r w:rsidRPr="00433A03">
              <w:rPr>
                <w:rFonts w:ascii="Book Antiqua" w:hAnsi="Book Antiqua"/>
                <w:b/>
                <w:color w:val="000000"/>
                <w:sz w:val="24"/>
                <w:szCs w:val="24"/>
                <w:lang w:val="en-US"/>
              </w:rPr>
              <w:t>ischaemia</w:t>
            </w:r>
            <w:proofErr w:type="spellEnd"/>
            <w:r w:rsidRPr="00433A03">
              <w:rPr>
                <w:rFonts w:ascii="Book Antiqua" w:hAnsi="Book Antiqua"/>
                <w:b/>
                <w:color w:val="000000"/>
                <w:sz w:val="24"/>
                <w:szCs w:val="24"/>
                <w:lang w:val="en-US"/>
              </w:rPr>
              <w:t xml:space="preserve"> of the pancreas by occluding different arteries using </w:t>
            </w:r>
            <w:proofErr w:type="spellStart"/>
            <w:r w:rsidRPr="00433A03">
              <w:rPr>
                <w:rFonts w:ascii="Book Antiqua" w:hAnsi="Book Antiqua"/>
                <w:b/>
                <w:color w:val="000000"/>
                <w:sz w:val="24"/>
                <w:szCs w:val="24"/>
                <w:lang w:val="en-US"/>
              </w:rPr>
              <w:t>microvascular</w:t>
            </w:r>
            <w:proofErr w:type="spellEnd"/>
            <w:r w:rsidRPr="00433A03">
              <w:rPr>
                <w:rFonts w:ascii="Book Antiqua" w:hAnsi="Book Antiqua"/>
                <w:b/>
                <w:color w:val="000000"/>
                <w:sz w:val="24"/>
                <w:szCs w:val="24"/>
                <w:lang w:val="en-US"/>
              </w:rPr>
              <w:t xml:space="preserve"> clips:</w:t>
            </w:r>
            <w:r w:rsidRPr="00433A03">
              <w:rPr>
                <w:rFonts w:ascii="Book Antiqua" w:hAnsi="Book Antiqua"/>
                <w:color w:val="000000"/>
                <w:sz w:val="24"/>
                <w:szCs w:val="24"/>
                <w:lang w:val="en-US"/>
              </w:rPr>
              <w:t xml:space="preserve"> Rats</w:t>
            </w:r>
            <w:r w:rsidRPr="00433A03">
              <w:rPr>
                <w:rFonts w:ascii="Book Antiqua" w:hAnsi="Book Antiqua"/>
                <w:color w:val="000000"/>
                <w:sz w:val="24"/>
                <w:szCs w:val="24"/>
                <w:vertAlign w:val="superscript"/>
                <w:lang w:val="en-US"/>
              </w:rPr>
              <w:t>[53]</w:t>
            </w:r>
            <w:r w:rsidRPr="00433A03">
              <w:rPr>
                <w:rFonts w:ascii="Book Antiqua" w:hAnsi="Book Antiqua"/>
                <w:color w:val="000000"/>
                <w:sz w:val="24"/>
                <w:szCs w:val="24"/>
                <w:lang w:val="en-US"/>
              </w:rPr>
              <w:t xml:space="preserve"> and canine</w:t>
            </w:r>
            <w:r w:rsidRPr="00433A03">
              <w:rPr>
                <w:rFonts w:ascii="Book Antiqua" w:hAnsi="Book Antiqua"/>
                <w:color w:val="000000"/>
                <w:sz w:val="24"/>
                <w:szCs w:val="24"/>
                <w:vertAlign w:val="superscript"/>
                <w:lang w:val="en-US"/>
              </w:rPr>
              <w:t>[54]</w:t>
            </w:r>
          </w:p>
        </w:tc>
      </w:tr>
      <w:tr w:rsidR="007764FF" w:rsidRPr="00433A03" w:rsidTr="007F3448">
        <w:trPr>
          <w:trHeight w:val="631"/>
        </w:trPr>
        <w:tc>
          <w:tcPr>
            <w:tcW w:w="1156" w:type="dxa"/>
            <w:vMerge/>
            <w:tcBorders>
              <w:bottom w:val="single" w:sz="4" w:space="0" w:color="000000"/>
            </w:tcBorders>
          </w:tcPr>
          <w:p w:rsidR="007764FF" w:rsidRPr="00433A03" w:rsidRDefault="007764FF">
            <w:pPr>
              <w:snapToGrid w:val="0"/>
              <w:spacing w:after="0" w:line="360" w:lineRule="auto"/>
              <w:jc w:val="both"/>
              <w:rPr>
                <w:rFonts w:ascii="Book Antiqua" w:hAnsi="Book Antiqua"/>
                <w:color w:val="000000"/>
                <w:sz w:val="24"/>
                <w:szCs w:val="24"/>
                <w:lang w:val="en-US"/>
              </w:rPr>
            </w:pPr>
          </w:p>
        </w:tc>
        <w:tc>
          <w:tcPr>
            <w:tcW w:w="8677" w:type="dxa"/>
            <w:tcBorders>
              <w:bottom w:val="single" w:sz="4" w:space="0" w:color="000000"/>
            </w:tcBorders>
          </w:tcPr>
          <w:p w:rsidR="007764FF" w:rsidRPr="00433A03" w:rsidRDefault="007764FF">
            <w:pPr>
              <w:snapToGrid w:val="0"/>
              <w:spacing w:after="0" w:line="360" w:lineRule="auto"/>
              <w:outlineLvl w:val="4"/>
              <w:rPr>
                <w:rFonts w:ascii="Book Antiqua" w:hAnsi="Book Antiqua"/>
                <w:bCs/>
                <w:color w:val="000000"/>
                <w:sz w:val="24"/>
                <w:szCs w:val="24"/>
                <w:lang w:val="en-US" w:eastAsia="zh-CN"/>
              </w:rPr>
            </w:pPr>
            <w:r w:rsidRPr="00433A03">
              <w:rPr>
                <w:rFonts w:ascii="Book Antiqua" w:hAnsi="Book Antiqua"/>
                <w:b/>
                <w:bCs/>
                <w:color w:val="000000"/>
                <w:sz w:val="24"/>
                <w:szCs w:val="24"/>
                <w:lang w:val="en-US"/>
              </w:rPr>
              <w:t>Duct ligation</w:t>
            </w:r>
          </w:p>
          <w:p w:rsidR="007764FF" w:rsidRPr="00433A03" w:rsidRDefault="007764FF">
            <w:pPr>
              <w:snapToGrid w:val="0"/>
              <w:spacing w:after="0" w:line="360" w:lineRule="auto"/>
              <w:outlineLvl w:val="4"/>
              <w:rPr>
                <w:rFonts w:ascii="Book Antiqua" w:hAnsi="Book Antiqua"/>
                <w:color w:val="000000"/>
                <w:sz w:val="24"/>
                <w:szCs w:val="24"/>
                <w:lang w:val="en-US" w:eastAsia="zh-CN"/>
              </w:rPr>
            </w:pPr>
            <w:r w:rsidRPr="00433A03">
              <w:rPr>
                <w:rFonts w:ascii="Book Antiqua" w:hAnsi="Book Antiqua"/>
                <w:color w:val="000000"/>
                <w:sz w:val="24"/>
                <w:szCs w:val="24"/>
                <w:lang w:val="en-US"/>
              </w:rPr>
              <w:t>Ligating the distal bile duct at the level of the duodenum</w:t>
            </w:r>
            <w:r w:rsidRPr="00433A03">
              <w:rPr>
                <w:rFonts w:ascii="Book Antiqua" w:hAnsi="Book Antiqua"/>
                <w:color w:val="000000"/>
                <w:sz w:val="24"/>
                <w:szCs w:val="24"/>
                <w:vertAlign w:val="superscript"/>
                <w:lang w:val="en-US"/>
              </w:rPr>
              <w:t>[55]</w:t>
            </w:r>
            <w:r w:rsidRPr="00433A03">
              <w:rPr>
                <w:rFonts w:ascii="Book Antiqua" w:hAnsi="Book Antiqua"/>
                <w:color w:val="000000"/>
                <w:sz w:val="24"/>
                <w:szCs w:val="24"/>
                <w:lang w:val="en-US"/>
              </w:rPr>
              <w:t xml:space="preserve"> </w:t>
            </w:r>
          </w:p>
          <w:p w:rsidR="007764FF" w:rsidRPr="00433A03" w:rsidRDefault="007764FF">
            <w:pPr>
              <w:snapToGrid w:val="0"/>
              <w:spacing w:after="0" w:line="360" w:lineRule="auto"/>
              <w:outlineLvl w:val="4"/>
              <w:rPr>
                <w:rFonts w:ascii="Book Antiqua" w:hAnsi="Book Antiqua"/>
                <w:color w:val="000000"/>
                <w:sz w:val="24"/>
                <w:szCs w:val="24"/>
                <w:lang w:val="en-US" w:eastAsia="zh-CN"/>
              </w:rPr>
            </w:pPr>
            <w:r w:rsidRPr="00433A03">
              <w:rPr>
                <w:rFonts w:ascii="Book Antiqua" w:hAnsi="Book Antiqua"/>
                <w:color w:val="000000"/>
                <w:sz w:val="24"/>
                <w:szCs w:val="24"/>
                <w:lang w:val="en-US"/>
              </w:rPr>
              <w:t>Combined pancreatic duct ligation with the secretory stimulation, secretin in dogs</w:t>
            </w:r>
            <w:r w:rsidRPr="00433A03">
              <w:rPr>
                <w:rFonts w:ascii="Book Antiqua" w:hAnsi="Book Antiqua"/>
                <w:color w:val="000000"/>
                <w:sz w:val="24"/>
                <w:szCs w:val="24"/>
                <w:vertAlign w:val="superscript"/>
                <w:lang w:val="en-US"/>
              </w:rPr>
              <w:t>[56]</w:t>
            </w:r>
            <w:r w:rsidRPr="00433A03">
              <w:rPr>
                <w:rFonts w:ascii="Book Antiqua" w:hAnsi="Book Antiqua"/>
                <w:color w:val="000000"/>
                <w:sz w:val="24"/>
                <w:szCs w:val="24"/>
                <w:lang w:val="en-US"/>
              </w:rPr>
              <w:t xml:space="preserve"> </w:t>
            </w:r>
          </w:p>
          <w:p w:rsidR="007764FF" w:rsidRPr="00433A03" w:rsidRDefault="007764FF">
            <w:pPr>
              <w:snapToGrid w:val="0"/>
              <w:spacing w:after="0" w:line="360" w:lineRule="auto"/>
              <w:outlineLvl w:val="4"/>
              <w:rPr>
                <w:rFonts w:ascii="Book Antiqua" w:hAnsi="Book Antiqua"/>
                <w:color w:val="000000"/>
                <w:sz w:val="24"/>
                <w:szCs w:val="24"/>
                <w:lang w:val="en-US" w:eastAsia="zh-CN"/>
              </w:rPr>
            </w:pPr>
            <w:r w:rsidRPr="00433A03">
              <w:rPr>
                <w:rFonts w:ascii="Book Antiqua" w:hAnsi="Book Antiqua"/>
                <w:color w:val="000000"/>
                <w:sz w:val="24"/>
                <w:szCs w:val="24"/>
                <w:lang w:val="en-US"/>
              </w:rPr>
              <w:t>Combining duct ligation with both secretory stimulation and minimal arterial blood</w:t>
            </w:r>
            <w:r w:rsidRPr="00433A03">
              <w:rPr>
                <w:rFonts w:ascii="Book Antiqua" w:hAnsi="Book Antiqua"/>
                <w:color w:val="000000"/>
                <w:sz w:val="24"/>
                <w:szCs w:val="24"/>
                <w:vertAlign w:val="superscript"/>
                <w:lang w:val="en-US"/>
              </w:rPr>
              <w:t>[57]</w:t>
            </w:r>
            <w:r w:rsidRPr="00433A03">
              <w:rPr>
                <w:rFonts w:ascii="Book Antiqua" w:hAnsi="Book Antiqua"/>
                <w:color w:val="000000"/>
                <w:sz w:val="24"/>
                <w:szCs w:val="24"/>
                <w:lang w:val="en-US"/>
              </w:rPr>
              <w:t xml:space="preserve"> </w:t>
            </w:r>
          </w:p>
          <w:p w:rsidR="007764FF" w:rsidRPr="00433A03" w:rsidRDefault="007764FF">
            <w:pPr>
              <w:snapToGrid w:val="0"/>
              <w:spacing w:after="0" w:line="360" w:lineRule="auto"/>
              <w:outlineLvl w:val="4"/>
              <w:rPr>
                <w:rFonts w:ascii="Book Antiqua" w:hAnsi="Book Antiqua"/>
                <w:color w:val="000000"/>
                <w:sz w:val="24"/>
                <w:szCs w:val="24"/>
                <w:lang w:val="en-US" w:eastAsia="zh-CN"/>
              </w:rPr>
            </w:pPr>
            <w:r w:rsidRPr="00433A03">
              <w:rPr>
                <w:rFonts w:ascii="Book Antiqua" w:hAnsi="Book Antiqua"/>
                <w:color w:val="000000"/>
                <w:sz w:val="24"/>
                <w:szCs w:val="24"/>
                <w:lang w:val="en-US"/>
              </w:rPr>
              <w:t>Duct-ligated opossums models</w:t>
            </w:r>
            <w:r w:rsidRPr="00433A03">
              <w:rPr>
                <w:rFonts w:ascii="Book Antiqua" w:hAnsi="Book Antiqua"/>
                <w:color w:val="000000"/>
                <w:sz w:val="24"/>
                <w:szCs w:val="24"/>
                <w:vertAlign w:val="superscript"/>
                <w:lang w:val="en-US"/>
              </w:rPr>
              <w:t>[58]</w:t>
            </w:r>
          </w:p>
          <w:p w:rsidR="007764FF" w:rsidRPr="00433A03" w:rsidRDefault="007764FF">
            <w:pPr>
              <w:snapToGrid w:val="0"/>
              <w:spacing w:after="0" w:line="360" w:lineRule="auto"/>
              <w:outlineLvl w:val="4"/>
              <w:rPr>
                <w:rFonts w:ascii="Book Antiqua" w:hAnsi="Book Antiqua"/>
                <w:color w:val="000000"/>
                <w:sz w:val="24"/>
                <w:szCs w:val="24"/>
                <w:lang w:val="en-US"/>
              </w:rPr>
            </w:pPr>
            <w:r w:rsidRPr="00433A03">
              <w:rPr>
                <w:rFonts w:ascii="Book Antiqua" w:hAnsi="Book Antiqua"/>
                <w:color w:val="000000"/>
                <w:sz w:val="24"/>
                <w:szCs w:val="24"/>
                <w:lang w:val="en-US"/>
              </w:rPr>
              <w:t xml:space="preserve">Transient obstruction of the sphincter of </w:t>
            </w:r>
            <w:proofErr w:type="spellStart"/>
            <w:r w:rsidRPr="00433A03">
              <w:rPr>
                <w:rFonts w:ascii="Book Antiqua" w:hAnsi="Book Antiqua"/>
                <w:color w:val="000000"/>
                <w:sz w:val="24"/>
                <w:szCs w:val="24"/>
                <w:lang w:val="en-US"/>
              </w:rPr>
              <w:t>Oddi</w:t>
            </w:r>
            <w:proofErr w:type="spellEnd"/>
            <w:r w:rsidRPr="00433A03">
              <w:rPr>
                <w:rFonts w:ascii="Book Antiqua" w:hAnsi="Book Antiqua"/>
                <w:color w:val="000000"/>
                <w:sz w:val="24"/>
                <w:szCs w:val="24"/>
                <w:lang w:val="en-US"/>
              </w:rPr>
              <w:t xml:space="preserve"> (SO) in Australian brush tailed possums</w:t>
            </w:r>
            <w:r w:rsidRPr="00433A03">
              <w:rPr>
                <w:rFonts w:ascii="Book Antiqua" w:hAnsi="Book Antiqua"/>
                <w:color w:val="000000"/>
                <w:sz w:val="24"/>
                <w:szCs w:val="24"/>
                <w:vertAlign w:val="superscript"/>
                <w:lang w:val="en-US"/>
              </w:rPr>
              <w:t>[59]</w:t>
            </w:r>
          </w:p>
        </w:tc>
      </w:tr>
    </w:tbl>
    <w:p w:rsidR="007764FF" w:rsidRPr="00433A03" w:rsidRDefault="007764FF">
      <w:pPr>
        <w:snapToGrid w:val="0"/>
        <w:spacing w:after="0" w:line="360" w:lineRule="auto"/>
        <w:jc w:val="both"/>
        <w:rPr>
          <w:rFonts w:ascii="Book Antiqua" w:hAnsi="Book Antiqua"/>
          <w:b/>
          <w:color w:val="000000"/>
          <w:sz w:val="24"/>
          <w:szCs w:val="24"/>
          <w:lang w:val="en-US"/>
        </w:rPr>
      </w:pPr>
      <w:r w:rsidRPr="00433A03">
        <w:rPr>
          <w:rFonts w:ascii="Book Antiqua" w:hAnsi="Book Antiqua"/>
          <w:b/>
          <w:color w:val="000000"/>
          <w:sz w:val="24"/>
          <w:szCs w:val="24"/>
          <w:lang w:val="en-US"/>
        </w:rPr>
        <w:br w:type="page"/>
      </w:r>
    </w:p>
    <w:p w:rsidR="007764FF" w:rsidRPr="00433A03" w:rsidRDefault="007764FF">
      <w:pPr>
        <w:snapToGrid w:val="0"/>
        <w:spacing w:after="0" w:line="360" w:lineRule="auto"/>
        <w:jc w:val="both"/>
        <w:outlineLvl w:val="0"/>
        <w:rPr>
          <w:rFonts w:ascii="Book Antiqua" w:hAnsi="Book Antiqua"/>
          <w:b/>
          <w:color w:val="000000"/>
          <w:sz w:val="24"/>
          <w:szCs w:val="24"/>
          <w:lang w:val="en-US"/>
        </w:rPr>
      </w:pPr>
      <w:r w:rsidRPr="00433A03">
        <w:rPr>
          <w:rFonts w:ascii="Book Antiqua" w:hAnsi="Book Antiqua"/>
          <w:b/>
          <w:color w:val="000000"/>
          <w:sz w:val="24"/>
          <w:szCs w:val="24"/>
          <w:lang w:val="en-US"/>
        </w:rPr>
        <w:t>Table 2 Different animal models of chronic pancreatitis</w:t>
      </w:r>
    </w:p>
    <w:tbl>
      <w:tblPr>
        <w:tblW w:w="0" w:type="auto"/>
        <w:tblBorders>
          <w:top w:val="single" w:sz="4" w:space="0" w:color="000000"/>
          <w:bottom w:val="single" w:sz="4" w:space="0" w:color="000000"/>
        </w:tblBorders>
        <w:tblLook w:val="00A0" w:firstRow="1" w:lastRow="0" w:firstColumn="1" w:lastColumn="0" w:noHBand="0" w:noVBand="0"/>
      </w:tblPr>
      <w:tblGrid>
        <w:gridCol w:w="1190"/>
        <w:gridCol w:w="8664"/>
      </w:tblGrid>
      <w:tr w:rsidR="007764FF" w:rsidRPr="00433A03" w:rsidTr="000273DB">
        <w:tc>
          <w:tcPr>
            <w:tcW w:w="1190" w:type="dxa"/>
            <w:tcBorders>
              <w:top w:val="single" w:sz="4" w:space="0" w:color="000000"/>
              <w:bottom w:val="single" w:sz="4" w:space="0" w:color="000000"/>
            </w:tcBorders>
          </w:tcPr>
          <w:p w:rsidR="007764FF" w:rsidRPr="00433A03" w:rsidRDefault="007764FF">
            <w:pPr>
              <w:snapToGrid w:val="0"/>
              <w:spacing w:after="0" w:line="360" w:lineRule="auto"/>
              <w:jc w:val="both"/>
              <w:rPr>
                <w:rFonts w:ascii="Book Antiqua" w:hAnsi="Book Antiqua"/>
                <w:b/>
                <w:color w:val="000000"/>
                <w:sz w:val="24"/>
                <w:szCs w:val="24"/>
                <w:lang w:val="en-US"/>
              </w:rPr>
            </w:pPr>
            <w:r w:rsidRPr="00433A03">
              <w:rPr>
                <w:rFonts w:ascii="Book Antiqua" w:hAnsi="Book Antiqua"/>
                <w:b/>
                <w:color w:val="000000"/>
                <w:sz w:val="24"/>
                <w:szCs w:val="24"/>
                <w:lang w:val="en-US"/>
              </w:rPr>
              <w:t>Methods</w:t>
            </w:r>
          </w:p>
        </w:tc>
        <w:tc>
          <w:tcPr>
            <w:tcW w:w="8664" w:type="dxa"/>
            <w:tcBorders>
              <w:top w:val="single" w:sz="4" w:space="0" w:color="000000"/>
              <w:bottom w:val="single" w:sz="4" w:space="0" w:color="000000"/>
            </w:tcBorders>
          </w:tcPr>
          <w:p w:rsidR="007764FF" w:rsidRPr="00433A03" w:rsidRDefault="007764FF">
            <w:pPr>
              <w:snapToGrid w:val="0"/>
              <w:spacing w:after="0" w:line="360" w:lineRule="auto"/>
              <w:jc w:val="both"/>
              <w:rPr>
                <w:rFonts w:ascii="Book Antiqua" w:hAnsi="Book Antiqua"/>
                <w:b/>
                <w:color w:val="000000"/>
                <w:sz w:val="24"/>
                <w:szCs w:val="24"/>
                <w:lang w:val="en-US"/>
              </w:rPr>
            </w:pPr>
            <w:r w:rsidRPr="00433A03">
              <w:rPr>
                <w:rFonts w:ascii="Book Antiqua" w:hAnsi="Book Antiqua"/>
                <w:b/>
                <w:color w:val="000000"/>
                <w:sz w:val="24"/>
                <w:szCs w:val="24"/>
                <w:lang w:val="en-US"/>
              </w:rPr>
              <w:t>Models and examples</w:t>
            </w:r>
          </w:p>
        </w:tc>
      </w:tr>
      <w:tr w:rsidR="007764FF" w:rsidRPr="00433A03" w:rsidTr="000273DB">
        <w:tc>
          <w:tcPr>
            <w:tcW w:w="1190" w:type="dxa"/>
            <w:vMerge w:val="restart"/>
            <w:tcBorders>
              <w:top w:val="single" w:sz="4" w:space="0" w:color="000000"/>
            </w:tcBorders>
          </w:tcPr>
          <w:p w:rsidR="007764FF" w:rsidRPr="00433A03" w:rsidRDefault="007764FF">
            <w:pPr>
              <w:snapToGrid w:val="0"/>
              <w:spacing w:after="0" w:line="360" w:lineRule="auto"/>
              <w:jc w:val="both"/>
              <w:rPr>
                <w:rFonts w:ascii="Book Antiqua" w:hAnsi="Book Antiqua"/>
                <w:color w:val="000000"/>
                <w:sz w:val="24"/>
                <w:szCs w:val="24"/>
              </w:rPr>
            </w:pPr>
            <w:r w:rsidRPr="00433A03">
              <w:rPr>
                <w:rFonts w:ascii="Book Antiqua" w:hAnsi="Book Antiqua"/>
                <w:color w:val="000000"/>
                <w:sz w:val="24"/>
                <w:szCs w:val="24"/>
              </w:rPr>
              <w:t>Non-invasive</w:t>
            </w:r>
          </w:p>
        </w:tc>
        <w:tc>
          <w:tcPr>
            <w:tcW w:w="8664" w:type="dxa"/>
            <w:tcBorders>
              <w:top w:val="single" w:sz="4" w:space="0" w:color="000000"/>
            </w:tcBorders>
          </w:tcPr>
          <w:p w:rsidR="007764FF" w:rsidRPr="00433A03" w:rsidRDefault="007764FF">
            <w:pPr>
              <w:snapToGrid w:val="0"/>
              <w:spacing w:after="0" w:line="360" w:lineRule="auto"/>
              <w:jc w:val="both"/>
              <w:rPr>
                <w:rFonts w:ascii="Book Antiqua" w:hAnsi="Book Antiqua"/>
                <w:b/>
                <w:color w:val="000000"/>
                <w:sz w:val="24"/>
                <w:szCs w:val="24"/>
                <w:lang w:val="en-US" w:eastAsia="zh-CN"/>
              </w:rPr>
            </w:pPr>
            <w:proofErr w:type="spellStart"/>
            <w:r w:rsidRPr="00433A03">
              <w:rPr>
                <w:rFonts w:ascii="Book Antiqua" w:hAnsi="Book Antiqua"/>
                <w:b/>
                <w:color w:val="000000"/>
                <w:sz w:val="24"/>
                <w:szCs w:val="24"/>
                <w:lang w:val="en-US"/>
              </w:rPr>
              <w:t>Caerulein</w:t>
            </w:r>
            <w:proofErr w:type="spellEnd"/>
            <w:r w:rsidRPr="00433A03">
              <w:rPr>
                <w:rFonts w:ascii="Book Antiqua" w:hAnsi="Book Antiqua"/>
                <w:b/>
                <w:color w:val="000000"/>
                <w:sz w:val="24"/>
                <w:szCs w:val="24"/>
                <w:lang w:val="en-US"/>
              </w:rPr>
              <w:t>-induced</w:t>
            </w:r>
          </w:p>
          <w:p w:rsidR="007764FF" w:rsidRPr="00433A03" w:rsidRDefault="007764FF">
            <w:pPr>
              <w:snapToGrid w:val="0"/>
              <w:spacing w:after="0" w:line="360" w:lineRule="auto"/>
              <w:jc w:val="both"/>
              <w:rPr>
                <w:rFonts w:ascii="Book Antiqua" w:hAnsi="Book Antiqua" w:cs="AdvOTa9103878"/>
                <w:color w:val="000000"/>
                <w:sz w:val="24"/>
                <w:szCs w:val="24"/>
                <w:lang w:val="en-US" w:eastAsia="zh-CN"/>
              </w:rPr>
            </w:pPr>
            <w:r w:rsidRPr="00433A03">
              <w:rPr>
                <w:rFonts w:ascii="Book Antiqua" w:hAnsi="Book Antiqua"/>
                <w:color w:val="000000"/>
                <w:sz w:val="24"/>
                <w:szCs w:val="24"/>
                <w:lang w:val="en-US"/>
              </w:rPr>
              <w:t xml:space="preserve">Serial </w:t>
            </w:r>
            <w:proofErr w:type="spellStart"/>
            <w:r w:rsidRPr="00433A03">
              <w:rPr>
                <w:rFonts w:ascii="Book Antiqua" w:hAnsi="Book Antiqua"/>
                <w:color w:val="000000"/>
                <w:sz w:val="24"/>
                <w:szCs w:val="24"/>
                <w:lang w:val="en-US"/>
              </w:rPr>
              <w:t>caerulein</w:t>
            </w:r>
            <w:proofErr w:type="spellEnd"/>
            <w:r w:rsidRPr="00433A03">
              <w:rPr>
                <w:rFonts w:ascii="Book Antiqua" w:hAnsi="Book Antiqua"/>
                <w:color w:val="000000"/>
                <w:sz w:val="24"/>
                <w:szCs w:val="24"/>
                <w:lang w:val="en-US"/>
              </w:rPr>
              <w:t xml:space="preserve"> injections </w:t>
            </w:r>
            <w:r w:rsidRPr="00433A03">
              <w:rPr>
                <w:rFonts w:ascii="Book Antiqua" w:hAnsi="Book Antiqua" w:cs="AdvOTa9103878"/>
                <w:color w:val="000000"/>
                <w:sz w:val="24"/>
                <w:szCs w:val="24"/>
                <w:lang w:val="en-US"/>
              </w:rPr>
              <w:t>in mice</w:t>
            </w:r>
            <w:r w:rsidRPr="00433A03">
              <w:rPr>
                <w:rFonts w:ascii="Book Antiqua" w:hAnsi="Book Antiqua" w:cs="AdvOTa9103878"/>
                <w:color w:val="000000"/>
                <w:sz w:val="24"/>
                <w:szCs w:val="24"/>
                <w:vertAlign w:val="superscript"/>
                <w:lang w:val="en-US"/>
              </w:rPr>
              <w:t>[60]</w:t>
            </w:r>
            <w:r w:rsidRPr="00433A03">
              <w:rPr>
                <w:rFonts w:ascii="Book Antiqua" w:hAnsi="Book Antiqua" w:cs="AdvOTa9103878"/>
                <w:color w:val="000000"/>
                <w:sz w:val="24"/>
                <w:szCs w:val="24"/>
                <w:lang w:val="en-US"/>
              </w:rPr>
              <w:t xml:space="preserve"> and rats</w:t>
            </w:r>
            <w:r w:rsidRPr="00433A03">
              <w:rPr>
                <w:rFonts w:ascii="Book Antiqua" w:hAnsi="Book Antiqua" w:cs="AdvOTa9103878"/>
                <w:color w:val="000000"/>
                <w:sz w:val="24"/>
                <w:szCs w:val="24"/>
                <w:vertAlign w:val="superscript"/>
                <w:lang w:val="en-US"/>
              </w:rPr>
              <w:t>[61]</w:t>
            </w:r>
          </w:p>
          <w:p w:rsidR="007764FF" w:rsidRPr="00433A03" w:rsidRDefault="007764FF">
            <w:pPr>
              <w:snapToGrid w:val="0"/>
              <w:spacing w:after="0" w:line="360" w:lineRule="auto"/>
              <w:jc w:val="both"/>
              <w:rPr>
                <w:rFonts w:ascii="Book Antiqua" w:hAnsi="Book Antiqua"/>
                <w:color w:val="000000"/>
                <w:sz w:val="24"/>
                <w:szCs w:val="24"/>
                <w:lang w:val="en-US" w:eastAsia="zh-CN"/>
              </w:rPr>
            </w:pPr>
            <w:r w:rsidRPr="00433A03">
              <w:rPr>
                <w:rFonts w:ascii="Book Antiqua" w:hAnsi="Book Antiqua"/>
                <w:color w:val="000000"/>
                <w:sz w:val="24"/>
                <w:szCs w:val="24"/>
                <w:lang w:val="en-US"/>
              </w:rPr>
              <w:t xml:space="preserve">Combination of repetitive </w:t>
            </w:r>
            <w:proofErr w:type="spellStart"/>
            <w:r w:rsidRPr="00433A03">
              <w:rPr>
                <w:rFonts w:ascii="Book Antiqua" w:hAnsi="Book Antiqua"/>
                <w:color w:val="000000"/>
                <w:sz w:val="24"/>
                <w:szCs w:val="24"/>
                <w:lang w:val="en-US"/>
              </w:rPr>
              <w:t>caerulein</w:t>
            </w:r>
            <w:proofErr w:type="spellEnd"/>
            <w:r w:rsidRPr="00433A03">
              <w:rPr>
                <w:rFonts w:ascii="Book Antiqua" w:hAnsi="Book Antiqua"/>
                <w:color w:val="000000"/>
                <w:sz w:val="24"/>
                <w:szCs w:val="24"/>
                <w:lang w:val="en-US"/>
              </w:rPr>
              <w:t xml:space="preserve"> injections with toxins and other agents such as lipopolysaccharides</w:t>
            </w:r>
            <w:r w:rsidRPr="00433A03">
              <w:rPr>
                <w:rFonts w:ascii="Book Antiqua" w:hAnsi="Book Antiqua"/>
                <w:color w:val="000000"/>
                <w:sz w:val="24"/>
                <w:szCs w:val="24"/>
                <w:vertAlign w:val="superscript"/>
                <w:lang w:val="en-US"/>
              </w:rPr>
              <w:t>[62]</w:t>
            </w:r>
            <w:r w:rsidRPr="00433A03">
              <w:rPr>
                <w:rFonts w:ascii="Book Antiqua" w:hAnsi="Book Antiqua"/>
                <w:color w:val="000000"/>
                <w:sz w:val="24"/>
                <w:szCs w:val="24"/>
                <w:lang w:val="en-US"/>
              </w:rPr>
              <w:t xml:space="preserve">, </w:t>
            </w:r>
            <w:proofErr w:type="spellStart"/>
            <w:r w:rsidRPr="00433A03">
              <w:rPr>
                <w:rFonts w:ascii="Book Antiqua" w:hAnsi="Book Antiqua"/>
                <w:color w:val="000000"/>
                <w:sz w:val="24"/>
                <w:szCs w:val="24"/>
                <w:lang w:val="en-US"/>
              </w:rPr>
              <w:t>cyclosporin</w:t>
            </w:r>
            <w:proofErr w:type="spellEnd"/>
            <w:r w:rsidRPr="00433A03">
              <w:rPr>
                <w:rFonts w:ascii="Book Antiqua" w:hAnsi="Book Antiqua"/>
                <w:color w:val="000000"/>
                <w:sz w:val="24"/>
                <w:szCs w:val="24"/>
                <w:lang w:val="en-US"/>
              </w:rPr>
              <w:t xml:space="preserve"> A</w:t>
            </w:r>
            <w:r w:rsidRPr="00433A03">
              <w:rPr>
                <w:rFonts w:ascii="Book Antiqua" w:hAnsi="Book Antiqua"/>
                <w:color w:val="000000"/>
                <w:sz w:val="24"/>
                <w:szCs w:val="24"/>
                <w:vertAlign w:val="superscript"/>
                <w:lang w:val="en-US"/>
              </w:rPr>
              <w:t>[63]</w:t>
            </w:r>
            <w:r w:rsidRPr="00433A03">
              <w:rPr>
                <w:rFonts w:ascii="Book Antiqua" w:hAnsi="Book Antiqua"/>
                <w:color w:val="000000"/>
                <w:sz w:val="24"/>
                <w:szCs w:val="24"/>
                <w:lang w:val="en-US"/>
              </w:rPr>
              <w:t xml:space="preserve">, </w:t>
            </w:r>
            <w:proofErr w:type="spellStart"/>
            <w:r w:rsidRPr="00433A03">
              <w:rPr>
                <w:rFonts w:ascii="Book Antiqua" w:hAnsi="Book Antiqua"/>
                <w:color w:val="000000"/>
                <w:sz w:val="24"/>
                <w:szCs w:val="24"/>
                <w:lang w:val="en-US"/>
              </w:rPr>
              <w:t>dibutyltin</w:t>
            </w:r>
            <w:proofErr w:type="spellEnd"/>
            <w:r w:rsidRPr="00433A03">
              <w:rPr>
                <w:rFonts w:ascii="Book Antiqua" w:hAnsi="Book Antiqua"/>
                <w:color w:val="000000"/>
                <w:sz w:val="24"/>
                <w:szCs w:val="24"/>
                <w:lang w:val="en-US"/>
              </w:rPr>
              <w:t xml:space="preserve"> dichloride</w:t>
            </w:r>
            <w:r w:rsidRPr="00433A03">
              <w:rPr>
                <w:rFonts w:ascii="Book Antiqua" w:hAnsi="Book Antiqua"/>
                <w:color w:val="000000"/>
                <w:sz w:val="24"/>
                <w:szCs w:val="24"/>
                <w:vertAlign w:val="superscript"/>
                <w:lang w:val="en-US"/>
              </w:rPr>
              <w:t>[64]</w:t>
            </w:r>
            <w:r w:rsidRPr="00433A03">
              <w:rPr>
                <w:rFonts w:ascii="Book Antiqua" w:hAnsi="Book Antiqua"/>
                <w:color w:val="000000"/>
                <w:sz w:val="24"/>
                <w:szCs w:val="24"/>
                <w:lang w:val="en-US"/>
              </w:rPr>
              <w:t xml:space="preserve"> and Alcohol</w:t>
            </w:r>
            <w:r w:rsidRPr="00433A03">
              <w:rPr>
                <w:rFonts w:ascii="Book Antiqua" w:hAnsi="Book Antiqua"/>
                <w:color w:val="000000"/>
                <w:sz w:val="24"/>
                <w:szCs w:val="24"/>
                <w:vertAlign w:val="superscript"/>
                <w:lang w:val="en-US"/>
              </w:rPr>
              <w:t>[65</w:t>
            </w:r>
            <w:r w:rsidRPr="00433A03">
              <w:rPr>
                <w:rFonts w:ascii="Book Antiqua" w:hAnsi="Book Antiqua"/>
                <w:color w:val="000000"/>
                <w:sz w:val="24"/>
                <w:szCs w:val="24"/>
                <w:vertAlign w:val="superscript"/>
                <w:lang w:val="en-US" w:eastAsia="zh-CN"/>
              </w:rPr>
              <w:t>-</w:t>
            </w:r>
            <w:r w:rsidRPr="00433A03">
              <w:rPr>
                <w:rFonts w:ascii="Book Antiqua" w:hAnsi="Book Antiqua"/>
                <w:color w:val="000000"/>
                <w:sz w:val="24"/>
                <w:szCs w:val="24"/>
                <w:vertAlign w:val="superscript"/>
                <w:lang w:val="en-US"/>
              </w:rPr>
              <w:t>67]</w:t>
            </w:r>
          </w:p>
          <w:p w:rsidR="007764FF" w:rsidRPr="00433A03" w:rsidRDefault="007764FF">
            <w:pPr>
              <w:snapToGrid w:val="0"/>
              <w:spacing w:after="0" w:line="360" w:lineRule="auto"/>
              <w:jc w:val="both"/>
              <w:rPr>
                <w:rFonts w:ascii="Book Antiqua" w:hAnsi="Book Antiqua"/>
                <w:color w:val="000000"/>
                <w:sz w:val="24"/>
                <w:szCs w:val="24"/>
                <w:lang w:val="en-US"/>
              </w:rPr>
            </w:pPr>
            <w:proofErr w:type="spellStart"/>
            <w:r w:rsidRPr="00433A03">
              <w:rPr>
                <w:rFonts w:ascii="Book Antiqua" w:hAnsi="Book Antiqua"/>
                <w:color w:val="000000"/>
                <w:sz w:val="24"/>
                <w:szCs w:val="24"/>
                <w:lang w:val="en-US" w:eastAsia="zh-CN"/>
              </w:rPr>
              <w:t>I</w:t>
            </w:r>
            <w:r w:rsidRPr="00433A03">
              <w:rPr>
                <w:rFonts w:ascii="Book Antiqua" w:hAnsi="Book Antiqua"/>
                <w:color w:val="000000"/>
                <w:sz w:val="24"/>
                <w:szCs w:val="24"/>
                <w:lang w:val="en-US"/>
              </w:rPr>
              <w:t>ntraperitoneal</w:t>
            </w:r>
            <w:proofErr w:type="spellEnd"/>
            <w:r w:rsidRPr="00433A03">
              <w:rPr>
                <w:rFonts w:ascii="Book Antiqua" w:hAnsi="Book Antiqua"/>
                <w:color w:val="000000"/>
                <w:sz w:val="24"/>
                <w:szCs w:val="24"/>
                <w:lang w:val="en-US"/>
              </w:rPr>
              <w:t xml:space="preserve"> </w:t>
            </w:r>
            <w:proofErr w:type="spellStart"/>
            <w:r w:rsidRPr="00433A03">
              <w:rPr>
                <w:rFonts w:ascii="Book Antiqua" w:hAnsi="Book Antiqua"/>
                <w:color w:val="000000"/>
                <w:sz w:val="24"/>
                <w:szCs w:val="24"/>
                <w:lang w:val="en-US"/>
              </w:rPr>
              <w:t>caerulein</w:t>
            </w:r>
            <w:proofErr w:type="spellEnd"/>
            <w:r w:rsidRPr="00433A03">
              <w:rPr>
                <w:rFonts w:ascii="Book Antiqua" w:hAnsi="Book Antiqua"/>
                <w:color w:val="000000"/>
                <w:sz w:val="24"/>
                <w:szCs w:val="24"/>
                <w:lang w:val="en-US"/>
              </w:rPr>
              <w:t xml:space="preserve"> injections are administered in genetically transformed mice such as TRX-1 transgenic mice</w:t>
            </w:r>
            <w:r w:rsidRPr="00433A03">
              <w:rPr>
                <w:rFonts w:ascii="Book Antiqua" w:hAnsi="Book Antiqua"/>
                <w:color w:val="000000"/>
                <w:sz w:val="24"/>
                <w:szCs w:val="24"/>
                <w:vertAlign w:val="superscript"/>
                <w:lang w:val="en-US" w:eastAsia="zh-CN"/>
              </w:rPr>
              <w:t>[</w:t>
            </w:r>
            <w:r w:rsidRPr="00433A03">
              <w:rPr>
                <w:rFonts w:ascii="Book Antiqua" w:hAnsi="Book Antiqua"/>
                <w:color w:val="000000"/>
                <w:sz w:val="24"/>
                <w:szCs w:val="24"/>
                <w:vertAlign w:val="superscript"/>
                <w:lang w:val="en-US"/>
              </w:rPr>
              <w:t>68,69]</w:t>
            </w:r>
          </w:p>
        </w:tc>
      </w:tr>
      <w:tr w:rsidR="007764FF" w:rsidRPr="00433A03" w:rsidTr="000273DB">
        <w:tc>
          <w:tcPr>
            <w:tcW w:w="1190" w:type="dxa"/>
            <w:vMerge/>
          </w:tcPr>
          <w:p w:rsidR="007764FF" w:rsidRPr="00433A03" w:rsidRDefault="007764FF">
            <w:pPr>
              <w:snapToGrid w:val="0"/>
              <w:spacing w:after="0" w:line="360" w:lineRule="auto"/>
              <w:jc w:val="both"/>
              <w:rPr>
                <w:rFonts w:ascii="Book Antiqua" w:hAnsi="Book Antiqua"/>
                <w:color w:val="000000"/>
                <w:sz w:val="24"/>
                <w:szCs w:val="24"/>
                <w:lang w:val="en-US"/>
              </w:rPr>
            </w:pPr>
          </w:p>
        </w:tc>
        <w:tc>
          <w:tcPr>
            <w:tcW w:w="8664" w:type="dxa"/>
          </w:tcPr>
          <w:p w:rsidR="007764FF" w:rsidRPr="00433A03" w:rsidRDefault="007764FF">
            <w:pPr>
              <w:snapToGrid w:val="0"/>
              <w:spacing w:after="0" w:line="360" w:lineRule="auto"/>
              <w:jc w:val="both"/>
              <w:rPr>
                <w:rFonts w:ascii="Book Antiqua" w:hAnsi="Book Antiqua"/>
                <w:color w:val="000000"/>
                <w:sz w:val="24"/>
                <w:szCs w:val="24"/>
                <w:lang w:val="en-US" w:eastAsia="zh-CN"/>
              </w:rPr>
            </w:pPr>
            <w:r w:rsidRPr="00433A03">
              <w:rPr>
                <w:rFonts w:ascii="Book Antiqua" w:hAnsi="Book Antiqua"/>
                <w:b/>
                <w:color w:val="000000"/>
                <w:sz w:val="24"/>
                <w:szCs w:val="24"/>
                <w:lang w:val="en-US"/>
              </w:rPr>
              <w:t>Arginine-induced</w:t>
            </w:r>
          </w:p>
          <w:p w:rsidR="007764FF" w:rsidRPr="00433A03" w:rsidRDefault="007764FF">
            <w:pPr>
              <w:snapToGrid w:val="0"/>
              <w:spacing w:after="0" w:line="360" w:lineRule="auto"/>
              <w:jc w:val="both"/>
              <w:rPr>
                <w:rFonts w:ascii="Book Antiqua" w:hAnsi="Book Antiqua"/>
                <w:color w:val="000000"/>
                <w:sz w:val="24"/>
                <w:szCs w:val="24"/>
                <w:lang w:val="en-US" w:eastAsia="zh-CN"/>
              </w:rPr>
            </w:pPr>
            <w:r w:rsidRPr="00433A03">
              <w:rPr>
                <w:rFonts w:ascii="Book Antiqua" w:hAnsi="Book Antiqua"/>
                <w:color w:val="000000"/>
                <w:sz w:val="24"/>
                <w:szCs w:val="24"/>
                <w:lang w:val="en-US"/>
              </w:rPr>
              <w:t xml:space="preserve">A single </w:t>
            </w:r>
            <w:r w:rsidRPr="00433A03">
              <w:rPr>
                <w:rFonts w:ascii="Book Antiqua" w:hAnsi="Book Antiqua"/>
                <w:i/>
                <w:color w:val="000000"/>
                <w:sz w:val="24"/>
                <w:szCs w:val="24"/>
                <w:lang w:val="en-US"/>
              </w:rPr>
              <w:t>L</w:t>
            </w:r>
            <w:r w:rsidRPr="00433A03">
              <w:rPr>
                <w:rFonts w:ascii="Book Antiqua" w:hAnsi="Book Antiqua"/>
                <w:color w:val="000000"/>
                <w:sz w:val="24"/>
                <w:szCs w:val="24"/>
                <w:lang w:val="en-US"/>
              </w:rPr>
              <w:t>-arginine injection in rat</w:t>
            </w:r>
            <w:r w:rsidRPr="00433A03">
              <w:rPr>
                <w:rFonts w:ascii="Book Antiqua" w:hAnsi="Book Antiqua"/>
                <w:color w:val="000000"/>
                <w:sz w:val="24"/>
                <w:szCs w:val="24"/>
                <w:vertAlign w:val="superscript"/>
                <w:lang w:val="en-US"/>
              </w:rPr>
              <w:t>[70]</w:t>
            </w:r>
          </w:p>
          <w:p w:rsidR="007764FF" w:rsidRPr="00433A03" w:rsidRDefault="007764FF">
            <w:pPr>
              <w:snapToGrid w:val="0"/>
              <w:spacing w:after="0" w:line="360" w:lineRule="auto"/>
              <w:jc w:val="both"/>
              <w:rPr>
                <w:rFonts w:ascii="Book Antiqua" w:hAnsi="Book Antiqua"/>
                <w:color w:val="000000"/>
                <w:sz w:val="24"/>
                <w:szCs w:val="24"/>
                <w:lang w:val="en-US"/>
              </w:rPr>
            </w:pPr>
            <w:r w:rsidRPr="00433A03">
              <w:rPr>
                <w:rFonts w:ascii="Book Antiqua" w:hAnsi="Book Antiqua"/>
                <w:color w:val="000000"/>
                <w:sz w:val="24"/>
                <w:szCs w:val="24"/>
                <w:lang w:val="en-US"/>
              </w:rPr>
              <w:t xml:space="preserve">Serial </w:t>
            </w:r>
            <w:r w:rsidRPr="00433A03">
              <w:rPr>
                <w:rFonts w:ascii="Book Antiqua" w:hAnsi="Book Antiqua"/>
                <w:i/>
                <w:color w:val="000000"/>
                <w:sz w:val="24"/>
                <w:szCs w:val="24"/>
                <w:lang w:val="en-US"/>
              </w:rPr>
              <w:t>L</w:t>
            </w:r>
            <w:r w:rsidRPr="00433A03">
              <w:rPr>
                <w:rFonts w:ascii="Book Antiqua" w:hAnsi="Book Antiqua"/>
                <w:color w:val="000000"/>
                <w:sz w:val="24"/>
                <w:szCs w:val="24"/>
                <w:lang w:val="en-US"/>
              </w:rPr>
              <w:t>-arginine injections</w:t>
            </w:r>
            <w:r w:rsidRPr="00433A03">
              <w:rPr>
                <w:rFonts w:ascii="Book Antiqua" w:hAnsi="Book Antiqua"/>
                <w:color w:val="000000"/>
                <w:sz w:val="24"/>
                <w:szCs w:val="24"/>
                <w:vertAlign w:val="superscript"/>
                <w:lang w:val="en-US"/>
              </w:rPr>
              <w:t>[70-72]</w:t>
            </w:r>
            <w:r w:rsidRPr="00433A03">
              <w:rPr>
                <w:rFonts w:ascii="Book Antiqua" w:hAnsi="Book Antiqua"/>
                <w:color w:val="000000"/>
                <w:sz w:val="24"/>
                <w:szCs w:val="24"/>
                <w:lang w:val="en-US"/>
              </w:rPr>
              <w:t xml:space="preserve"> </w:t>
            </w:r>
          </w:p>
        </w:tc>
      </w:tr>
      <w:tr w:rsidR="007764FF" w:rsidRPr="00433A03" w:rsidTr="000273DB">
        <w:tc>
          <w:tcPr>
            <w:tcW w:w="1190" w:type="dxa"/>
            <w:vMerge/>
          </w:tcPr>
          <w:p w:rsidR="007764FF" w:rsidRPr="00433A03" w:rsidRDefault="007764FF">
            <w:pPr>
              <w:snapToGrid w:val="0"/>
              <w:spacing w:after="0" w:line="360" w:lineRule="auto"/>
              <w:jc w:val="both"/>
              <w:rPr>
                <w:rFonts w:ascii="Book Antiqua" w:hAnsi="Book Antiqua"/>
                <w:color w:val="000000"/>
                <w:sz w:val="24"/>
                <w:szCs w:val="24"/>
                <w:lang w:val="en-US"/>
              </w:rPr>
            </w:pPr>
          </w:p>
        </w:tc>
        <w:tc>
          <w:tcPr>
            <w:tcW w:w="8664" w:type="dxa"/>
          </w:tcPr>
          <w:p w:rsidR="007764FF" w:rsidRPr="00433A03" w:rsidRDefault="007764FF">
            <w:pPr>
              <w:snapToGrid w:val="0"/>
              <w:spacing w:after="0" w:line="360" w:lineRule="auto"/>
              <w:jc w:val="both"/>
              <w:rPr>
                <w:rFonts w:ascii="Book Antiqua" w:hAnsi="Book Antiqua"/>
                <w:color w:val="000000"/>
                <w:sz w:val="24"/>
                <w:szCs w:val="24"/>
                <w:lang w:val="en-US"/>
              </w:rPr>
            </w:pPr>
            <w:r w:rsidRPr="00433A03">
              <w:rPr>
                <w:rFonts w:ascii="Book Antiqua" w:hAnsi="Book Antiqua"/>
                <w:b/>
                <w:color w:val="000000"/>
                <w:sz w:val="24"/>
                <w:szCs w:val="24"/>
                <w:lang w:val="en-US"/>
              </w:rPr>
              <w:t>Alcohol feeding-induced:</w:t>
            </w:r>
            <w:r w:rsidRPr="00433A03">
              <w:rPr>
                <w:rFonts w:ascii="Book Antiqua" w:hAnsi="Book Antiqua"/>
                <w:color w:val="000000"/>
                <w:sz w:val="24"/>
                <w:szCs w:val="24"/>
                <w:lang w:val="en-US"/>
              </w:rPr>
              <w:t xml:space="preserve"> </w:t>
            </w:r>
            <w:proofErr w:type="spellStart"/>
            <w:r w:rsidRPr="00433A03">
              <w:rPr>
                <w:rFonts w:ascii="Book Antiqua" w:hAnsi="Book Antiqua"/>
                <w:color w:val="000000"/>
                <w:sz w:val="24"/>
                <w:szCs w:val="24"/>
                <w:lang w:val="en-US"/>
              </w:rPr>
              <w:t>Lieber-DeCarli</w:t>
            </w:r>
            <w:proofErr w:type="spellEnd"/>
            <w:r w:rsidRPr="00433A03">
              <w:rPr>
                <w:rFonts w:ascii="Book Antiqua" w:hAnsi="Book Antiqua"/>
                <w:color w:val="000000"/>
                <w:sz w:val="24"/>
                <w:szCs w:val="24"/>
                <w:lang w:val="en-US"/>
              </w:rPr>
              <w:t xml:space="preserve"> formula</w:t>
            </w:r>
            <w:r w:rsidRPr="00433A03">
              <w:rPr>
                <w:rFonts w:ascii="Book Antiqua" w:hAnsi="Book Antiqua"/>
                <w:color w:val="000000"/>
                <w:sz w:val="24"/>
                <w:szCs w:val="24"/>
                <w:vertAlign w:val="superscript"/>
                <w:lang w:val="en-US"/>
              </w:rPr>
              <w:t>[73-76]</w:t>
            </w:r>
          </w:p>
        </w:tc>
      </w:tr>
      <w:tr w:rsidR="007764FF" w:rsidRPr="00433A03" w:rsidTr="000273DB">
        <w:tc>
          <w:tcPr>
            <w:tcW w:w="1190" w:type="dxa"/>
            <w:vMerge/>
          </w:tcPr>
          <w:p w:rsidR="007764FF" w:rsidRPr="00433A03" w:rsidRDefault="007764FF">
            <w:pPr>
              <w:snapToGrid w:val="0"/>
              <w:spacing w:after="0" w:line="360" w:lineRule="auto"/>
              <w:jc w:val="both"/>
              <w:rPr>
                <w:rFonts w:ascii="Book Antiqua" w:hAnsi="Book Antiqua"/>
                <w:color w:val="000000"/>
                <w:sz w:val="24"/>
                <w:szCs w:val="24"/>
                <w:lang w:val="en-US"/>
              </w:rPr>
            </w:pPr>
          </w:p>
        </w:tc>
        <w:tc>
          <w:tcPr>
            <w:tcW w:w="8664" w:type="dxa"/>
          </w:tcPr>
          <w:p w:rsidR="007764FF" w:rsidRPr="00433A03" w:rsidRDefault="007764FF">
            <w:pPr>
              <w:snapToGrid w:val="0"/>
              <w:spacing w:after="0" w:line="360" w:lineRule="auto"/>
              <w:jc w:val="both"/>
              <w:rPr>
                <w:rFonts w:ascii="Book Antiqua" w:hAnsi="Book Antiqua"/>
                <w:color w:val="000000"/>
                <w:sz w:val="24"/>
                <w:szCs w:val="24"/>
                <w:lang w:val="en-US"/>
              </w:rPr>
            </w:pPr>
            <w:r w:rsidRPr="00433A03">
              <w:rPr>
                <w:rFonts w:ascii="Book Antiqua" w:hAnsi="Book Antiqua"/>
                <w:b/>
                <w:color w:val="000000"/>
                <w:sz w:val="24"/>
                <w:szCs w:val="24"/>
                <w:lang w:val="en-US"/>
              </w:rPr>
              <w:t xml:space="preserve">Genetic models: </w:t>
            </w:r>
            <w:proofErr w:type="spellStart"/>
            <w:r w:rsidRPr="00433A03">
              <w:rPr>
                <w:rFonts w:ascii="Book Antiqua" w:hAnsi="Book Antiqua"/>
                <w:color w:val="000000"/>
                <w:sz w:val="24"/>
                <w:szCs w:val="24"/>
                <w:lang w:val="en-US"/>
              </w:rPr>
              <w:t>Wistar</w:t>
            </w:r>
            <w:proofErr w:type="spellEnd"/>
            <w:r w:rsidRPr="00433A03">
              <w:rPr>
                <w:rFonts w:ascii="Book Antiqua" w:hAnsi="Book Antiqua"/>
                <w:color w:val="000000"/>
                <w:sz w:val="24"/>
                <w:szCs w:val="24"/>
                <w:lang w:val="en-US"/>
              </w:rPr>
              <w:t xml:space="preserve"> Bonn/</w:t>
            </w:r>
            <w:proofErr w:type="spellStart"/>
            <w:r w:rsidRPr="00433A03">
              <w:rPr>
                <w:rFonts w:ascii="Book Antiqua" w:hAnsi="Book Antiqua"/>
                <w:color w:val="000000"/>
                <w:sz w:val="24"/>
                <w:szCs w:val="24"/>
                <w:lang w:val="en-US"/>
              </w:rPr>
              <w:t>Kobori</w:t>
            </w:r>
            <w:proofErr w:type="spellEnd"/>
            <w:r w:rsidRPr="00433A03">
              <w:rPr>
                <w:rFonts w:ascii="Book Antiqua" w:hAnsi="Book Antiqua"/>
                <w:color w:val="000000"/>
                <w:sz w:val="24"/>
                <w:szCs w:val="24"/>
                <w:lang w:val="en-US"/>
              </w:rPr>
              <w:t xml:space="preserve"> (WBN/</w:t>
            </w:r>
            <w:proofErr w:type="spellStart"/>
            <w:r w:rsidRPr="00433A03">
              <w:rPr>
                <w:rFonts w:ascii="Book Antiqua" w:hAnsi="Book Antiqua"/>
                <w:color w:val="000000"/>
                <w:sz w:val="24"/>
                <w:szCs w:val="24"/>
                <w:lang w:val="en-US"/>
              </w:rPr>
              <w:t>Kob</w:t>
            </w:r>
            <w:proofErr w:type="spellEnd"/>
            <w:r w:rsidRPr="00433A03">
              <w:rPr>
                <w:rFonts w:ascii="Book Antiqua" w:hAnsi="Book Antiqua"/>
                <w:color w:val="000000"/>
                <w:sz w:val="24"/>
                <w:szCs w:val="24"/>
                <w:lang w:val="en-US"/>
              </w:rPr>
              <w:t>) rats</w:t>
            </w:r>
            <w:r w:rsidRPr="00433A03">
              <w:rPr>
                <w:rFonts w:ascii="Book Antiqua" w:hAnsi="Book Antiqua"/>
                <w:color w:val="000000"/>
                <w:sz w:val="24"/>
                <w:szCs w:val="24"/>
                <w:vertAlign w:val="superscript"/>
                <w:lang w:val="en-US" w:eastAsia="zh-CN"/>
              </w:rPr>
              <w:t>[</w:t>
            </w:r>
            <w:r w:rsidRPr="00433A03">
              <w:rPr>
                <w:rFonts w:ascii="Book Antiqua" w:hAnsi="Book Antiqua"/>
                <w:color w:val="000000"/>
                <w:sz w:val="24"/>
                <w:szCs w:val="24"/>
                <w:vertAlign w:val="superscript"/>
                <w:lang w:val="en-US"/>
              </w:rPr>
              <w:t>77-79]</w:t>
            </w:r>
            <w:r w:rsidRPr="00433A03">
              <w:rPr>
                <w:rFonts w:ascii="Book Antiqua" w:hAnsi="Book Antiqua"/>
                <w:color w:val="000000"/>
                <w:sz w:val="24"/>
                <w:szCs w:val="24"/>
                <w:lang w:val="en-US"/>
              </w:rPr>
              <w:t>; R122H transgenic mice</w:t>
            </w:r>
            <w:r w:rsidRPr="00433A03">
              <w:rPr>
                <w:rFonts w:ascii="Book Antiqua" w:hAnsi="Book Antiqua"/>
                <w:color w:val="000000"/>
                <w:sz w:val="24"/>
                <w:szCs w:val="24"/>
                <w:vertAlign w:val="superscript"/>
                <w:lang w:val="en-US"/>
              </w:rPr>
              <w:t>[80]</w:t>
            </w:r>
            <w:r w:rsidRPr="00433A03">
              <w:rPr>
                <w:rFonts w:ascii="Book Antiqua" w:hAnsi="Book Antiqua"/>
                <w:color w:val="000000"/>
                <w:sz w:val="24"/>
                <w:szCs w:val="24"/>
                <w:lang w:val="en-US"/>
              </w:rPr>
              <w:t>; SPINK3-deficient (SPINK3-/-) mice</w:t>
            </w:r>
            <w:r w:rsidRPr="00433A03">
              <w:rPr>
                <w:rFonts w:ascii="Book Antiqua" w:hAnsi="Book Antiqua"/>
                <w:color w:val="000000"/>
                <w:sz w:val="24"/>
                <w:szCs w:val="24"/>
                <w:vertAlign w:val="superscript"/>
                <w:lang w:val="en-US"/>
              </w:rPr>
              <w:t>[81]</w:t>
            </w:r>
            <w:r w:rsidRPr="00433A03">
              <w:rPr>
                <w:rFonts w:ascii="Book Antiqua" w:hAnsi="Book Antiqua"/>
                <w:color w:val="000000"/>
                <w:sz w:val="24"/>
                <w:szCs w:val="24"/>
                <w:lang w:val="en-US"/>
              </w:rPr>
              <w:t>; CFTR-deficient (cftrm1UNC) mice</w:t>
            </w:r>
            <w:r w:rsidRPr="00433A03">
              <w:rPr>
                <w:rFonts w:ascii="Book Antiqua" w:hAnsi="Book Antiqua"/>
                <w:color w:val="000000"/>
                <w:sz w:val="24"/>
                <w:szCs w:val="24"/>
                <w:vertAlign w:val="superscript"/>
                <w:lang w:val="en-US"/>
              </w:rPr>
              <w:t>[82]</w:t>
            </w:r>
            <w:r w:rsidRPr="00433A03">
              <w:rPr>
                <w:rFonts w:ascii="Book Antiqua" w:hAnsi="Book Antiqua"/>
                <w:color w:val="000000"/>
                <w:sz w:val="24"/>
                <w:szCs w:val="24"/>
                <w:lang w:val="en-US"/>
              </w:rPr>
              <w:t xml:space="preserve"> and CFTR(-/-) pigs</w:t>
            </w:r>
            <w:r w:rsidRPr="00433A03">
              <w:rPr>
                <w:rFonts w:ascii="Book Antiqua" w:hAnsi="Book Antiqua"/>
                <w:color w:val="000000"/>
                <w:sz w:val="24"/>
                <w:szCs w:val="24"/>
                <w:vertAlign w:val="superscript"/>
                <w:lang w:val="en-US"/>
              </w:rPr>
              <w:t>[83]</w:t>
            </w:r>
            <w:r w:rsidRPr="00433A03">
              <w:rPr>
                <w:rFonts w:ascii="Book Antiqua" w:hAnsi="Book Antiqua"/>
                <w:color w:val="000000"/>
                <w:sz w:val="24"/>
                <w:szCs w:val="24"/>
                <w:lang w:val="en-US"/>
              </w:rPr>
              <w:t>; Kif3a-deficient mice</w:t>
            </w:r>
            <w:r w:rsidRPr="00433A03">
              <w:rPr>
                <w:rFonts w:ascii="Book Antiqua" w:hAnsi="Book Antiqua"/>
                <w:color w:val="000000"/>
                <w:sz w:val="24"/>
                <w:szCs w:val="24"/>
                <w:vertAlign w:val="superscript"/>
                <w:lang w:val="en-US"/>
              </w:rPr>
              <w:t>[84]</w:t>
            </w:r>
            <w:r w:rsidRPr="00433A03">
              <w:rPr>
                <w:rFonts w:ascii="Book Antiqua" w:hAnsi="Book Antiqua"/>
                <w:color w:val="000000"/>
                <w:sz w:val="24"/>
                <w:szCs w:val="24"/>
                <w:lang w:val="en-US"/>
              </w:rPr>
              <w:t>; PERK-deficient (PERK</w:t>
            </w:r>
            <w:r w:rsidRPr="00433A03">
              <w:rPr>
                <w:rFonts w:ascii="Book Antiqua" w:hAnsi="Book Antiqua"/>
                <w:color w:val="000000"/>
                <w:sz w:val="24"/>
                <w:szCs w:val="24"/>
                <w:lang w:val="en-US" w:eastAsia="zh-CN"/>
              </w:rPr>
              <w:t>-</w:t>
            </w:r>
            <w:r w:rsidRPr="00433A03">
              <w:rPr>
                <w:rFonts w:ascii="Book Antiqua" w:hAnsi="Book Antiqua"/>
                <w:color w:val="000000"/>
                <w:sz w:val="24"/>
                <w:szCs w:val="24"/>
                <w:lang w:val="en-US"/>
              </w:rPr>
              <w:t xml:space="preserve">/-) mice </w:t>
            </w:r>
            <w:r w:rsidRPr="00433A03">
              <w:rPr>
                <w:rFonts w:ascii="Book Antiqua" w:hAnsi="Book Antiqua"/>
                <w:color w:val="000000"/>
                <w:sz w:val="24"/>
                <w:szCs w:val="24"/>
                <w:vertAlign w:val="superscript"/>
                <w:lang w:val="en-US"/>
              </w:rPr>
              <w:t>[85]</w:t>
            </w:r>
            <w:r w:rsidRPr="00433A03">
              <w:rPr>
                <w:rFonts w:ascii="Book Antiqua" w:hAnsi="Book Antiqua"/>
                <w:color w:val="000000"/>
                <w:sz w:val="24"/>
                <w:szCs w:val="24"/>
                <w:lang w:val="en-US"/>
              </w:rPr>
              <w:t>; Interleukin 1-β transgenic mice</w:t>
            </w:r>
            <w:r w:rsidRPr="00433A03">
              <w:rPr>
                <w:rFonts w:ascii="Book Antiqua" w:hAnsi="Book Antiqua"/>
                <w:color w:val="000000"/>
                <w:sz w:val="24"/>
                <w:szCs w:val="24"/>
                <w:vertAlign w:val="superscript"/>
                <w:lang w:val="en-US"/>
              </w:rPr>
              <w:t>[86]</w:t>
            </w:r>
          </w:p>
        </w:tc>
      </w:tr>
      <w:tr w:rsidR="007764FF" w:rsidRPr="00433A03" w:rsidTr="000273DB">
        <w:tc>
          <w:tcPr>
            <w:tcW w:w="1190" w:type="dxa"/>
            <w:vMerge w:val="restart"/>
          </w:tcPr>
          <w:p w:rsidR="007764FF" w:rsidRPr="00433A03" w:rsidRDefault="007764FF">
            <w:pPr>
              <w:snapToGrid w:val="0"/>
              <w:spacing w:after="0" w:line="360" w:lineRule="auto"/>
              <w:jc w:val="both"/>
              <w:rPr>
                <w:rFonts w:ascii="Book Antiqua" w:hAnsi="Book Antiqua"/>
                <w:color w:val="000000"/>
                <w:sz w:val="24"/>
                <w:szCs w:val="24"/>
                <w:lang w:val="en-US"/>
              </w:rPr>
            </w:pPr>
            <w:r w:rsidRPr="00433A03">
              <w:rPr>
                <w:rFonts w:ascii="Book Antiqua" w:hAnsi="Book Antiqua"/>
                <w:color w:val="000000"/>
                <w:sz w:val="24"/>
                <w:szCs w:val="24"/>
                <w:lang w:val="en-US"/>
              </w:rPr>
              <w:t>Invasive</w:t>
            </w:r>
          </w:p>
        </w:tc>
        <w:tc>
          <w:tcPr>
            <w:tcW w:w="8664" w:type="dxa"/>
          </w:tcPr>
          <w:p w:rsidR="007764FF" w:rsidRPr="00433A03" w:rsidRDefault="007764FF">
            <w:pPr>
              <w:snapToGrid w:val="0"/>
              <w:spacing w:after="0" w:line="360" w:lineRule="auto"/>
              <w:jc w:val="both"/>
              <w:rPr>
                <w:rFonts w:ascii="Book Antiqua" w:hAnsi="Book Antiqua"/>
                <w:color w:val="000000"/>
                <w:sz w:val="24"/>
                <w:szCs w:val="24"/>
                <w:lang w:val="en-US"/>
              </w:rPr>
            </w:pPr>
            <w:r w:rsidRPr="00433A03">
              <w:rPr>
                <w:rFonts w:ascii="Book Antiqua" w:hAnsi="Book Antiqua"/>
                <w:b/>
                <w:color w:val="000000"/>
                <w:sz w:val="24"/>
                <w:szCs w:val="24"/>
                <w:lang w:val="en-US"/>
              </w:rPr>
              <w:t xml:space="preserve">Sodium </w:t>
            </w:r>
            <w:proofErr w:type="spellStart"/>
            <w:r w:rsidRPr="00433A03">
              <w:rPr>
                <w:rFonts w:ascii="Book Antiqua" w:hAnsi="Book Antiqua"/>
                <w:b/>
                <w:color w:val="000000"/>
                <w:sz w:val="24"/>
                <w:szCs w:val="24"/>
                <w:lang w:val="en-US"/>
              </w:rPr>
              <w:t>taurocholate</w:t>
            </w:r>
            <w:proofErr w:type="spellEnd"/>
            <w:r w:rsidRPr="00433A03">
              <w:rPr>
                <w:rFonts w:ascii="Book Antiqua" w:hAnsi="Book Antiqua"/>
                <w:b/>
                <w:color w:val="000000"/>
                <w:sz w:val="24"/>
                <w:szCs w:val="24"/>
                <w:lang w:val="en-US"/>
              </w:rPr>
              <w:t xml:space="preserve">-induced: </w:t>
            </w:r>
            <w:r w:rsidRPr="00433A03">
              <w:rPr>
                <w:rFonts w:ascii="Book Antiqua" w:hAnsi="Book Antiqua"/>
                <w:color w:val="000000"/>
                <w:sz w:val="24"/>
                <w:szCs w:val="24"/>
                <w:lang w:val="en-US"/>
              </w:rPr>
              <w:t xml:space="preserve">Retrograde infusion of sodium </w:t>
            </w:r>
            <w:proofErr w:type="spellStart"/>
            <w:r w:rsidRPr="00433A03">
              <w:rPr>
                <w:rFonts w:ascii="Book Antiqua" w:hAnsi="Book Antiqua"/>
                <w:color w:val="000000"/>
                <w:sz w:val="24"/>
                <w:szCs w:val="24"/>
                <w:lang w:val="en-US"/>
              </w:rPr>
              <w:t>taurocholate</w:t>
            </w:r>
            <w:proofErr w:type="spellEnd"/>
            <w:r w:rsidRPr="00433A03">
              <w:rPr>
                <w:rFonts w:ascii="Book Antiqua" w:hAnsi="Book Antiqua"/>
                <w:color w:val="000000"/>
                <w:sz w:val="24"/>
                <w:szCs w:val="24"/>
                <w:lang w:val="en-US"/>
              </w:rPr>
              <w:t xml:space="preserve"> (</w:t>
            </w:r>
            <w:proofErr w:type="spellStart"/>
            <w:r w:rsidRPr="00433A03">
              <w:rPr>
                <w:rFonts w:ascii="Book Antiqua" w:hAnsi="Book Antiqua"/>
                <w:color w:val="000000"/>
                <w:sz w:val="24"/>
                <w:szCs w:val="24"/>
                <w:lang w:val="en-US"/>
              </w:rPr>
              <w:t>NaTc</w:t>
            </w:r>
            <w:proofErr w:type="spellEnd"/>
            <w:r w:rsidRPr="00433A03">
              <w:rPr>
                <w:rFonts w:ascii="Book Antiqua" w:hAnsi="Book Antiqua"/>
                <w:color w:val="000000"/>
                <w:sz w:val="24"/>
                <w:szCs w:val="24"/>
                <w:lang w:val="en-US"/>
              </w:rPr>
              <w:t>) into the pancreatic duct system of the rat</w:t>
            </w:r>
            <w:r w:rsidRPr="00433A03">
              <w:rPr>
                <w:rFonts w:ascii="Book Antiqua" w:hAnsi="Book Antiqua"/>
                <w:color w:val="000000"/>
                <w:sz w:val="24"/>
                <w:szCs w:val="24"/>
                <w:vertAlign w:val="superscript"/>
                <w:lang w:val="en-US"/>
              </w:rPr>
              <w:t>[87]</w:t>
            </w:r>
          </w:p>
        </w:tc>
      </w:tr>
      <w:tr w:rsidR="007764FF" w:rsidRPr="00433A03" w:rsidTr="000273DB">
        <w:tc>
          <w:tcPr>
            <w:tcW w:w="1190" w:type="dxa"/>
            <w:vMerge/>
          </w:tcPr>
          <w:p w:rsidR="007764FF" w:rsidRPr="00433A03" w:rsidRDefault="007764FF">
            <w:pPr>
              <w:snapToGrid w:val="0"/>
              <w:spacing w:after="0" w:line="360" w:lineRule="auto"/>
              <w:jc w:val="both"/>
              <w:rPr>
                <w:rFonts w:ascii="Book Antiqua" w:hAnsi="Book Antiqua"/>
                <w:color w:val="000000"/>
                <w:sz w:val="24"/>
                <w:szCs w:val="24"/>
                <w:lang w:val="en-US"/>
              </w:rPr>
            </w:pPr>
          </w:p>
        </w:tc>
        <w:tc>
          <w:tcPr>
            <w:tcW w:w="8664" w:type="dxa"/>
          </w:tcPr>
          <w:p w:rsidR="007764FF" w:rsidRPr="00433A03" w:rsidRDefault="007764FF">
            <w:pPr>
              <w:snapToGrid w:val="0"/>
              <w:spacing w:after="0" w:line="360" w:lineRule="auto"/>
              <w:jc w:val="both"/>
              <w:rPr>
                <w:rFonts w:ascii="Book Antiqua" w:hAnsi="Book Antiqua"/>
                <w:color w:val="000000"/>
                <w:sz w:val="24"/>
                <w:szCs w:val="24"/>
                <w:lang w:val="en-US"/>
              </w:rPr>
            </w:pPr>
            <w:r w:rsidRPr="00433A03">
              <w:rPr>
                <w:rFonts w:ascii="Book Antiqua" w:hAnsi="Book Antiqua"/>
                <w:b/>
                <w:color w:val="000000"/>
                <w:sz w:val="24"/>
                <w:szCs w:val="24"/>
                <w:lang w:val="en-US"/>
              </w:rPr>
              <w:t xml:space="preserve">Oleic acid-induced: </w:t>
            </w:r>
            <w:r w:rsidRPr="00433A03">
              <w:rPr>
                <w:rFonts w:ascii="Book Antiqua" w:hAnsi="Book Antiqua"/>
                <w:color w:val="000000"/>
                <w:sz w:val="24"/>
                <w:szCs w:val="24"/>
                <w:lang w:val="en-US"/>
              </w:rPr>
              <w:t>Retrograde infusion of oleic acid</w:t>
            </w:r>
            <w:r w:rsidRPr="00433A03">
              <w:rPr>
                <w:rFonts w:ascii="Book Antiqua" w:hAnsi="Book Antiqua"/>
                <w:color w:val="000000"/>
                <w:sz w:val="24"/>
                <w:szCs w:val="24"/>
                <w:vertAlign w:val="superscript"/>
                <w:lang w:val="en-US"/>
              </w:rPr>
              <w:t>[72,88-91]</w:t>
            </w:r>
            <w:r w:rsidRPr="00433A03">
              <w:rPr>
                <w:rFonts w:ascii="Book Antiqua" w:hAnsi="Book Antiqua"/>
                <w:color w:val="000000"/>
                <w:sz w:val="24"/>
                <w:szCs w:val="24"/>
                <w:lang w:val="en-US"/>
              </w:rPr>
              <w:t xml:space="preserve">, viscous solution of </w:t>
            </w:r>
            <w:proofErr w:type="spellStart"/>
            <w:r w:rsidRPr="00433A03">
              <w:rPr>
                <w:rFonts w:ascii="Book Antiqua" w:hAnsi="Book Antiqua"/>
                <w:color w:val="000000"/>
                <w:sz w:val="24"/>
                <w:szCs w:val="24"/>
                <w:lang w:val="en-US"/>
              </w:rPr>
              <w:t>zein</w:t>
            </w:r>
            <w:proofErr w:type="spellEnd"/>
            <w:r w:rsidRPr="00433A03">
              <w:rPr>
                <w:rFonts w:ascii="Book Antiqua" w:hAnsi="Book Antiqua"/>
                <w:color w:val="000000"/>
                <w:sz w:val="24"/>
                <w:szCs w:val="24"/>
                <w:vertAlign w:val="superscript"/>
                <w:lang w:val="en-US"/>
              </w:rPr>
              <w:t>[92]</w:t>
            </w:r>
            <w:r w:rsidRPr="00433A03">
              <w:rPr>
                <w:rFonts w:ascii="Book Antiqua" w:hAnsi="Book Antiqua"/>
                <w:color w:val="000000"/>
                <w:sz w:val="24"/>
                <w:szCs w:val="24"/>
                <w:lang w:val="en-US"/>
              </w:rPr>
              <w:t xml:space="preserve">, mixture of </w:t>
            </w:r>
            <w:proofErr w:type="spellStart"/>
            <w:r w:rsidRPr="00433A03">
              <w:rPr>
                <w:rFonts w:ascii="Book Antiqua" w:hAnsi="Book Antiqua"/>
                <w:color w:val="000000"/>
                <w:sz w:val="24"/>
                <w:szCs w:val="24"/>
                <w:lang w:val="en-US"/>
              </w:rPr>
              <w:t>zein</w:t>
            </w:r>
            <w:proofErr w:type="spellEnd"/>
            <w:r w:rsidRPr="00433A03">
              <w:rPr>
                <w:rFonts w:ascii="Book Antiqua" w:hAnsi="Book Antiqua"/>
                <w:color w:val="000000"/>
                <w:sz w:val="24"/>
                <w:szCs w:val="24"/>
                <w:lang w:val="en-US"/>
              </w:rPr>
              <w:t xml:space="preserve">-oleic acid, or viscous solution consisting of </w:t>
            </w:r>
            <w:proofErr w:type="spellStart"/>
            <w:r w:rsidRPr="00433A03">
              <w:rPr>
                <w:rFonts w:ascii="Book Antiqua" w:hAnsi="Book Antiqua"/>
                <w:color w:val="000000"/>
                <w:sz w:val="24"/>
                <w:szCs w:val="24"/>
                <w:lang w:val="en-US"/>
              </w:rPr>
              <w:t>zein</w:t>
            </w:r>
            <w:proofErr w:type="spellEnd"/>
            <w:r w:rsidRPr="00433A03">
              <w:rPr>
                <w:rFonts w:ascii="Book Antiqua" w:hAnsi="Book Antiqua"/>
                <w:color w:val="000000"/>
                <w:sz w:val="24"/>
                <w:szCs w:val="24"/>
                <w:lang w:val="en-US"/>
              </w:rPr>
              <w:t>-oleic acid-linoleic acid</w:t>
            </w:r>
            <w:r w:rsidRPr="00433A03">
              <w:rPr>
                <w:rFonts w:ascii="Book Antiqua" w:hAnsi="Book Antiqua"/>
                <w:color w:val="000000"/>
                <w:sz w:val="24"/>
                <w:szCs w:val="24"/>
                <w:vertAlign w:val="superscript"/>
                <w:lang w:val="en-US"/>
              </w:rPr>
              <w:t>[93,94]</w:t>
            </w:r>
            <w:r w:rsidRPr="00433A03">
              <w:rPr>
                <w:rFonts w:ascii="Book Antiqua" w:hAnsi="Book Antiqua"/>
                <w:color w:val="000000"/>
                <w:sz w:val="24"/>
                <w:szCs w:val="24"/>
                <w:lang w:val="en-US"/>
              </w:rPr>
              <w:t xml:space="preserve"> </w:t>
            </w:r>
            <w:r w:rsidRPr="00433A03">
              <w:rPr>
                <w:rFonts w:ascii="Book Antiqua" w:hAnsi="Book Antiqua" w:cs="Book Antiqua"/>
                <w:color w:val="000000"/>
                <w:sz w:val="24"/>
                <w:szCs w:val="24"/>
                <w:lang w:val="en-US"/>
              </w:rPr>
              <w:t xml:space="preserve">into rat pancreatic </w:t>
            </w:r>
            <w:r w:rsidRPr="00433A03">
              <w:rPr>
                <w:rFonts w:ascii="Book Antiqua" w:hAnsi="Book Antiqua"/>
                <w:color w:val="000000"/>
                <w:sz w:val="24"/>
                <w:szCs w:val="24"/>
                <w:lang w:val="en-US"/>
              </w:rPr>
              <w:t>duct</w:t>
            </w:r>
          </w:p>
        </w:tc>
      </w:tr>
      <w:tr w:rsidR="007764FF" w:rsidRPr="00433A03" w:rsidTr="000273DB">
        <w:tc>
          <w:tcPr>
            <w:tcW w:w="1190" w:type="dxa"/>
            <w:vMerge/>
          </w:tcPr>
          <w:p w:rsidR="007764FF" w:rsidRPr="00433A03" w:rsidRDefault="007764FF">
            <w:pPr>
              <w:snapToGrid w:val="0"/>
              <w:spacing w:after="0" w:line="360" w:lineRule="auto"/>
              <w:jc w:val="both"/>
              <w:rPr>
                <w:rFonts w:ascii="Book Antiqua" w:hAnsi="Book Antiqua"/>
                <w:color w:val="000000"/>
                <w:sz w:val="24"/>
                <w:szCs w:val="24"/>
                <w:lang w:val="en-US"/>
              </w:rPr>
            </w:pPr>
          </w:p>
        </w:tc>
        <w:tc>
          <w:tcPr>
            <w:tcW w:w="8664" w:type="dxa"/>
          </w:tcPr>
          <w:p w:rsidR="007764FF" w:rsidRPr="00433A03" w:rsidRDefault="007764FF">
            <w:pPr>
              <w:snapToGrid w:val="0"/>
              <w:spacing w:after="0" w:line="360" w:lineRule="auto"/>
              <w:jc w:val="both"/>
              <w:rPr>
                <w:rFonts w:ascii="Book Antiqua" w:hAnsi="Book Antiqua"/>
                <w:b/>
                <w:color w:val="000000"/>
                <w:sz w:val="24"/>
                <w:szCs w:val="24"/>
                <w:lang w:val="en-US"/>
              </w:rPr>
            </w:pPr>
            <w:r w:rsidRPr="00433A03">
              <w:rPr>
                <w:rFonts w:ascii="Book Antiqua" w:hAnsi="Book Antiqua"/>
                <w:b/>
                <w:color w:val="000000"/>
                <w:sz w:val="24"/>
                <w:szCs w:val="24"/>
                <w:lang w:val="en-US"/>
              </w:rPr>
              <w:t>Congestion of pancreatic fluid flow:</w:t>
            </w:r>
            <w:r w:rsidRPr="00433A03">
              <w:rPr>
                <w:rFonts w:ascii="Book Antiqua" w:hAnsi="Book Antiqua"/>
                <w:color w:val="000000"/>
                <w:sz w:val="24"/>
                <w:szCs w:val="24"/>
                <w:lang w:val="en-US"/>
              </w:rPr>
              <w:t xml:space="preserve"> Combination of transient stasis of pancreatic juice flow and mild pancreatic duct injury</w:t>
            </w:r>
            <w:r w:rsidRPr="00433A03">
              <w:rPr>
                <w:rFonts w:ascii="Book Antiqua" w:hAnsi="Book Antiqua"/>
                <w:color w:val="000000"/>
                <w:sz w:val="24"/>
                <w:szCs w:val="24"/>
                <w:vertAlign w:val="superscript"/>
                <w:lang w:val="en-US"/>
              </w:rPr>
              <w:t>[95]</w:t>
            </w:r>
            <w:r w:rsidRPr="00433A03">
              <w:rPr>
                <w:rFonts w:ascii="Book Antiqua" w:hAnsi="Book Antiqua"/>
                <w:color w:val="000000"/>
                <w:sz w:val="24"/>
                <w:szCs w:val="24"/>
                <w:lang w:val="en-US"/>
              </w:rPr>
              <w:t xml:space="preserve"> </w:t>
            </w:r>
          </w:p>
        </w:tc>
      </w:tr>
      <w:tr w:rsidR="007764FF" w:rsidRPr="00433A03" w:rsidTr="000273DB">
        <w:tc>
          <w:tcPr>
            <w:tcW w:w="1190" w:type="dxa"/>
            <w:vMerge/>
            <w:tcBorders>
              <w:bottom w:val="single" w:sz="4" w:space="0" w:color="000000"/>
            </w:tcBorders>
          </w:tcPr>
          <w:p w:rsidR="007764FF" w:rsidRPr="00433A03" w:rsidRDefault="007764FF">
            <w:pPr>
              <w:snapToGrid w:val="0"/>
              <w:spacing w:after="0" w:line="360" w:lineRule="auto"/>
              <w:jc w:val="both"/>
              <w:rPr>
                <w:rFonts w:ascii="Book Antiqua" w:hAnsi="Book Antiqua"/>
                <w:color w:val="000000"/>
                <w:sz w:val="24"/>
                <w:szCs w:val="24"/>
                <w:lang w:val="en-US"/>
              </w:rPr>
            </w:pPr>
          </w:p>
        </w:tc>
        <w:tc>
          <w:tcPr>
            <w:tcW w:w="8664" w:type="dxa"/>
            <w:tcBorders>
              <w:bottom w:val="single" w:sz="4" w:space="0" w:color="000000"/>
            </w:tcBorders>
          </w:tcPr>
          <w:p w:rsidR="007764FF" w:rsidRPr="00433A03" w:rsidRDefault="007764FF">
            <w:pPr>
              <w:snapToGrid w:val="0"/>
              <w:spacing w:after="0" w:line="360" w:lineRule="auto"/>
              <w:jc w:val="both"/>
              <w:rPr>
                <w:rFonts w:ascii="Book Antiqua" w:hAnsi="Book Antiqua"/>
                <w:b/>
                <w:color w:val="000000"/>
                <w:sz w:val="24"/>
                <w:szCs w:val="24"/>
                <w:lang w:val="en-US" w:eastAsia="zh-CN"/>
              </w:rPr>
            </w:pPr>
            <w:r w:rsidRPr="00433A03">
              <w:rPr>
                <w:rFonts w:ascii="Book Antiqua" w:hAnsi="Book Antiqua"/>
                <w:b/>
                <w:color w:val="000000"/>
                <w:sz w:val="24"/>
                <w:szCs w:val="24"/>
                <w:lang w:val="en-US"/>
              </w:rPr>
              <w:t>Duct ligation model</w:t>
            </w:r>
          </w:p>
          <w:p w:rsidR="007764FF" w:rsidRPr="00433A03" w:rsidRDefault="007764FF">
            <w:pPr>
              <w:snapToGrid w:val="0"/>
              <w:spacing w:after="0" w:line="360" w:lineRule="auto"/>
              <w:jc w:val="both"/>
              <w:rPr>
                <w:rFonts w:ascii="Book Antiqua" w:hAnsi="Book Antiqua" w:cs="AdvOTa9103878"/>
                <w:color w:val="000000"/>
                <w:sz w:val="24"/>
                <w:szCs w:val="24"/>
                <w:lang w:val="en-US" w:eastAsia="zh-CN"/>
              </w:rPr>
            </w:pPr>
            <w:r w:rsidRPr="00433A03">
              <w:rPr>
                <w:rFonts w:ascii="Book Antiqua" w:hAnsi="Book Antiqua"/>
                <w:color w:val="000000"/>
                <w:sz w:val="24"/>
                <w:szCs w:val="24"/>
                <w:lang w:val="en-US"/>
              </w:rPr>
              <w:t>Ligation of the common bile duct close to the duodenum pancreatic tissue in dogs</w:t>
            </w:r>
            <w:r w:rsidRPr="00433A03">
              <w:rPr>
                <w:rFonts w:ascii="Book Antiqua" w:hAnsi="Book Antiqua" w:cs="AdvOTa9103878"/>
                <w:color w:val="000000"/>
                <w:sz w:val="24"/>
                <w:szCs w:val="24"/>
                <w:vertAlign w:val="superscript"/>
                <w:lang w:val="en-US"/>
              </w:rPr>
              <w:t>[96]</w:t>
            </w:r>
            <w:r w:rsidRPr="00433A03">
              <w:rPr>
                <w:rFonts w:ascii="Book Antiqua" w:hAnsi="Book Antiqua" w:cs="AdvOTa9103878"/>
                <w:color w:val="000000"/>
                <w:sz w:val="24"/>
                <w:szCs w:val="24"/>
                <w:lang w:val="en-US"/>
              </w:rPr>
              <w:t>, mouse</w:t>
            </w:r>
            <w:r w:rsidRPr="00433A03">
              <w:rPr>
                <w:rFonts w:ascii="Book Antiqua" w:hAnsi="Book Antiqua" w:cs="AdvOTa9103878"/>
                <w:color w:val="000000"/>
                <w:sz w:val="24"/>
                <w:szCs w:val="24"/>
                <w:vertAlign w:val="superscript"/>
                <w:lang w:val="en-US"/>
              </w:rPr>
              <w:t>[97]</w:t>
            </w:r>
            <w:r w:rsidRPr="00433A03">
              <w:rPr>
                <w:rFonts w:ascii="Book Antiqua" w:hAnsi="Book Antiqua" w:cs="AdvOTa9103878"/>
                <w:color w:val="000000"/>
                <w:sz w:val="24"/>
                <w:szCs w:val="24"/>
                <w:lang w:val="en-US"/>
              </w:rPr>
              <w:t xml:space="preserve"> and pigs</w:t>
            </w:r>
            <w:r w:rsidRPr="00433A03">
              <w:rPr>
                <w:rFonts w:ascii="Book Antiqua" w:hAnsi="Book Antiqua" w:cs="AdvOTa9103878"/>
                <w:color w:val="000000"/>
                <w:sz w:val="24"/>
                <w:szCs w:val="24"/>
                <w:vertAlign w:val="superscript"/>
                <w:lang w:val="en-US"/>
              </w:rPr>
              <w:t>[98]</w:t>
            </w:r>
            <w:r w:rsidRPr="00433A03">
              <w:rPr>
                <w:rFonts w:ascii="Book Antiqua" w:hAnsi="Book Antiqua" w:cs="AdvOTa9103878"/>
                <w:color w:val="000000"/>
                <w:sz w:val="24"/>
                <w:szCs w:val="24"/>
                <w:lang w:val="en-US"/>
              </w:rPr>
              <w:t xml:space="preserve"> </w:t>
            </w:r>
          </w:p>
          <w:p w:rsidR="007764FF" w:rsidRPr="00433A03" w:rsidRDefault="007764FF">
            <w:pPr>
              <w:snapToGrid w:val="0"/>
              <w:spacing w:after="0" w:line="360" w:lineRule="auto"/>
              <w:jc w:val="both"/>
              <w:rPr>
                <w:rFonts w:ascii="Book Antiqua" w:hAnsi="Book Antiqua"/>
                <w:color w:val="000000"/>
                <w:sz w:val="24"/>
                <w:szCs w:val="24"/>
                <w:lang w:val="en-US" w:eastAsia="zh-CN"/>
              </w:rPr>
            </w:pPr>
            <w:r w:rsidRPr="00433A03">
              <w:rPr>
                <w:rFonts w:ascii="Book Antiqua" w:hAnsi="Book Antiqua"/>
                <w:color w:val="000000"/>
                <w:sz w:val="24"/>
                <w:szCs w:val="24"/>
                <w:lang w:val="en-US"/>
              </w:rPr>
              <w:t>Incomplete pancreatic duct ligation in canine</w:t>
            </w:r>
            <w:r w:rsidRPr="00433A03">
              <w:rPr>
                <w:rFonts w:ascii="Book Antiqua" w:hAnsi="Book Antiqua"/>
                <w:color w:val="000000"/>
                <w:sz w:val="24"/>
                <w:szCs w:val="24"/>
                <w:vertAlign w:val="superscript"/>
                <w:lang w:val="en-US"/>
              </w:rPr>
              <w:t>[99]</w:t>
            </w:r>
            <w:r w:rsidRPr="00433A03">
              <w:rPr>
                <w:rFonts w:ascii="Book Antiqua" w:hAnsi="Book Antiqua"/>
                <w:color w:val="000000"/>
                <w:sz w:val="24"/>
                <w:szCs w:val="24"/>
                <w:lang w:val="en-US"/>
              </w:rPr>
              <w:t xml:space="preserve"> </w:t>
            </w:r>
          </w:p>
          <w:p w:rsidR="007764FF" w:rsidRPr="00433A03" w:rsidRDefault="007764FF">
            <w:pPr>
              <w:snapToGrid w:val="0"/>
              <w:spacing w:after="0" w:line="360" w:lineRule="auto"/>
              <w:jc w:val="both"/>
              <w:rPr>
                <w:rFonts w:ascii="Book Antiqua" w:hAnsi="Book Antiqua"/>
                <w:color w:val="000000"/>
                <w:sz w:val="24"/>
                <w:szCs w:val="24"/>
                <w:lang w:val="en-US"/>
              </w:rPr>
            </w:pPr>
            <w:r w:rsidRPr="00433A03">
              <w:rPr>
                <w:rFonts w:ascii="Book Antiqua" w:hAnsi="Book Antiqua"/>
                <w:color w:val="000000"/>
                <w:sz w:val="24"/>
                <w:szCs w:val="24"/>
                <w:lang w:val="en-US"/>
              </w:rPr>
              <w:lastRenderedPageBreak/>
              <w:t>Occlusion with two different tissue glues in the rat</w:t>
            </w:r>
            <w:r w:rsidRPr="00433A03">
              <w:rPr>
                <w:rFonts w:ascii="Book Antiqua" w:hAnsi="Book Antiqua"/>
                <w:color w:val="000000"/>
                <w:sz w:val="24"/>
                <w:szCs w:val="24"/>
                <w:vertAlign w:val="superscript"/>
                <w:lang w:val="en-US"/>
              </w:rPr>
              <w:t>[100]</w:t>
            </w:r>
          </w:p>
        </w:tc>
      </w:tr>
    </w:tbl>
    <w:p w:rsidR="007764FF" w:rsidRPr="00433A03" w:rsidRDefault="007764FF">
      <w:pPr>
        <w:snapToGrid w:val="0"/>
        <w:spacing w:after="0" w:line="360" w:lineRule="auto"/>
        <w:jc w:val="both"/>
        <w:rPr>
          <w:rFonts w:ascii="Book Antiqua" w:hAnsi="Book Antiqua"/>
          <w:b/>
          <w:color w:val="000000"/>
          <w:sz w:val="24"/>
          <w:szCs w:val="24"/>
          <w:lang w:val="en-US"/>
        </w:rPr>
      </w:pPr>
    </w:p>
    <w:sectPr w:rsidR="007764FF" w:rsidRPr="00433A03" w:rsidSect="00B57149">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897" w:rsidRDefault="00271897" w:rsidP="00701C6F">
      <w:pPr>
        <w:spacing w:after="0" w:line="240" w:lineRule="auto"/>
      </w:pPr>
      <w:r>
        <w:separator/>
      </w:r>
    </w:p>
  </w:endnote>
  <w:endnote w:type="continuationSeparator" w:id="0">
    <w:p w:rsidR="00271897" w:rsidRDefault="00271897" w:rsidP="0070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AdvOTa9103878">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897" w:rsidRDefault="00271897" w:rsidP="00701C6F">
      <w:pPr>
        <w:spacing w:after="0" w:line="240" w:lineRule="auto"/>
      </w:pPr>
      <w:r>
        <w:separator/>
      </w:r>
    </w:p>
  </w:footnote>
  <w:footnote w:type="continuationSeparator" w:id="0">
    <w:p w:rsidR="00271897" w:rsidRDefault="00271897" w:rsidP="00701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FF" w:rsidRDefault="00271897">
    <w:pPr>
      <w:pStyle w:val="a4"/>
      <w:jc w:val="right"/>
    </w:pPr>
    <w:r>
      <w:fldChar w:fldCharType="begin"/>
    </w:r>
    <w:r>
      <w:instrText xml:space="preserve"> PAGE   \* MERGEFORMAT </w:instrText>
    </w:r>
    <w:r>
      <w:fldChar w:fldCharType="separate"/>
    </w:r>
    <w:r w:rsidR="00FE3EF7">
      <w:rPr>
        <w:noProof/>
      </w:rPr>
      <w:t>23</w:t>
    </w:r>
    <w:r>
      <w:rPr>
        <w:noProof/>
      </w:rPr>
      <w:fldChar w:fldCharType="end"/>
    </w:r>
  </w:p>
  <w:p w:rsidR="007764FF" w:rsidRPr="001B79DD" w:rsidRDefault="007764FF" w:rsidP="00701C6F">
    <w:pPr>
      <w:spacing w:line="360" w:lineRule="auto"/>
      <w:rPr>
        <w:rFonts w:ascii="Book Antiqua" w:hAnsi="Book Antiqua"/>
        <w:b/>
        <w:sz w:val="24"/>
        <w:szCs w:val="24"/>
        <w:lang w:val="en-US"/>
      </w:rPr>
    </w:pPr>
    <w:r w:rsidRPr="008E5DFA">
      <w:rPr>
        <w:rFonts w:ascii="Book Antiqua" w:hAnsi="Book Antiqua"/>
        <w:b/>
        <w:sz w:val="24"/>
        <w:szCs w:val="24"/>
        <w:lang w:val="en-US"/>
      </w:rPr>
      <w:t>A</w:t>
    </w:r>
    <w:r w:rsidRPr="001B79DD">
      <w:rPr>
        <w:rFonts w:ascii="Book Antiqua" w:hAnsi="Book Antiqua"/>
        <w:b/>
        <w:sz w:val="24"/>
        <w:szCs w:val="24"/>
        <w:lang w:val="en-US"/>
      </w:rPr>
      <w:t xml:space="preserve">nimal models </w:t>
    </w:r>
    <w:r>
      <w:rPr>
        <w:rFonts w:ascii="Book Antiqua" w:hAnsi="Book Antiqua"/>
        <w:b/>
        <w:sz w:val="24"/>
        <w:szCs w:val="24"/>
        <w:lang w:val="en-US"/>
      </w:rPr>
      <w:t xml:space="preserve">of pancreatitis </w:t>
    </w:r>
    <w:r w:rsidRPr="001B79DD">
      <w:rPr>
        <w:rFonts w:ascii="Book Antiqua" w:hAnsi="Book Antiqua"/>
        <w:b/>
        <w:sz w:val="24"/>
        <w:szCs w:val="24"/>
        <w:lang w:val="en-US"/>
      </w:rPr>
      <w:t>and visceral pain</w:t>
    </w:r>
    <w:r w:rsidRPr="00701C6F">
      <w:rPr>
        <w:rFonts w:ascii="Book Antiqua" w:hAnsi="Book Antiqua"/>
        <w:b/>
        <w:sz w:val="24"/>
        <w:szCs w:val="24"/>
        <w:lang w:val="en-US"/>
      </w:rPr>
      <w:t xml:space="preserve"> </w:t>
    </w:r>
    <w:r>
      <w:rPr>
        <w:rFonts w:ascii="Book Antiqua" w:hAnsi="Book Antiqua"/>
        <w:b/>
        <w:sz w:val="24"/>
        <w:szCs w:val="24"/>
        <w:lang w:val="en-US"/>
      </w:rPr>
      <w:t xml:space="preserve">                                                     </w:t>
    </w:r>
    <w:r w:rsidRPr="001B79DD">
      <w:rPr>
        <w:rFonts w:ascii="Book Antiqua" w:hAnsi="Book Antiqua"/>
        <w:b/>
        <w:sz w:val="24"/>
        <w:szCs w:val="24"/>
        <w:lang w:val="en-US"/>
      </w:rPr>
      <w:t>Zhao et al</w:t>
    </w:r>
  </w:p>
  <w:p w:rsidR="007764FF" w:rsidRPr="00701C6F" w:rsidRDefault="007764FF">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32F23"/>
    <w:multiLevelType w:val="hybridMultilevel"/>
    <w:tmpl w:val="18C459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1304"/>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34F"/>
    <w:rsid w:val="00000C28"/>
    <w:rsid w:val="00005F49"/>
    <w:rsid w:val="00015152"/>
    <w:rsid w:val="00022499"/>
    <w:rsid w:val="000273DB"/>
    <w:rsid w:val="000318F0"/>
    <w:rsid w:val="000336EF"/>
    <w:rsid w:val="00043853"/>
    <w:rsid w:val="00074E8A"/>
    <w:rsid w:val="0007580F"/>
    <w:rsid w:val="00085AE8"/>
    <w:rsid w:val="000A34AA"/>
    <w:rsid w:val="000A6087"/>
    <w:rsid w:val="000B7FEB"/>
    <w:rsid w:val="000D4D75"/>
    <w:rsid w:val="000E2AED"/>
    <w:rsid w:val="000E38A1"/>
    <w:rsid w:val="000E64E6"/>
    <w:rsid w:val="000F65FA"/>
    <w:rsid w:val="00117D50"/>
    <w:rsid w:val="00121978"/>
    <w:rsid w:val="00124F28"/>
    <w:rsid w:val="00144503"/>
    <w:rsid w:val="0014538B"/>
    <w:rsid w:val="001565ED"/>
    <w:rsid w:val="00177B46"/>
    <w:rsid w:val="001807BE"/>
    <w:rsid w:val="001907F7"/>
    <w:rsid w:val="00192B63"/>
    <w:rsid w:val="001A0F66"/>
    <w:rsid w:val="001B2255"/>
    <w:rsid w:val="001B4595"/>
    <w:rsid w:val="001B79DD"/>
    <w:rsid w:val="001C1B5A"/>
    <w:rsid w:val="001C42DD"/>
    <w:rsid w:val="001D1F87"/>
    <w:rsid w:val="001D66D8"/>
    <w:rsid w:val="001E2AD0"/>
    <w:rsid w:val="001E36FB"/>
    <w:rsid w:val="001E3B34"/>
    <w:rsid w:val="001E3D35"/>
    <w:rsid w:val="00203E23"/>
    <w:rsid w:val="002122BD"/>
    <w:rsid w:val="00212A54"/>
    <w:rsid w:val="00220A15"/>
    <w:rsid w:val="00222FA9"/>
    <w:rsid w:val="00230599"/>
    <w:rsid w:val="0023318C"/>
    <w:rsid w:val="002361BC"/>
    <w:rsid w:val="002361D2"/>
    <w:rsid w:val="00237209"/>
    <w:rsid w:val="0024036C"/>
    <w:rsid w:val="00265708"/>
    <w:rsid w:val="00265D88"/>
    <w:rsid w:val="00271897"/>
    <w:rsid w:val="002756FD"/>
    <w:rsid w:val="0029316F"/>
    <w:rsid w:val="002A1742"/>
    <w:rsid w:val="002B649D"/>
    <w:rsid w:val="002C0608"/>
    <w:rsid w:val="002C5D30"/>
    <w:rsid w:val="002D19B0"/>
    <w:rsid w:val="002D2247"/>
    <w:rsid w:val="002D57D7"/>
    <w:rsid w:val="00303BE5"/>
    <w:rsid w:val="003103FE"/>
    <w:rsid w:val="00322481"/>
    <w:rsid w:val="0032506E"/>
    <w:rsid w:val="003300BA"/>
    <w:rsid w:val="00331153"/>
    <w:rsid w:val="0033350A"/>
    <w:rsid w:val="00351269"/>
    <w:rsid w:val="00355D77"/>
    <w:rsid w:val="00362601"/>
    <w:rsid w:val="00373363"/>
    <w:rsid w:val="003A4065"/>
    <w:rsid w:val="003A6B2F"/>
    <w:rsid w:val="003B5A0B"/>
    <w:rsid w:val="003C0ED5"/>
    <w:rsid w:val="003C3306"/>
    <w:rsid w:val="003C44B7"/>
    <w:rsid w:val="003D2056"/>
    <w:rsid w:val="003D3CF8"/>
    <w:rsid w:val="003D4EC8"/>
    <w:rsid w:val="003F4BD8"/>
    <w:rsid w:val="004007F7"/>
    <w:rsid w:val="00402039"/>
    <w:rsid w:val="00403A5B"/>
    <w:rsid w:val="00403DFA"/>
    <w:rsid w:val="004120F9"/>
    <w:rsid w:val="00416D40"/>
    <w:rsid w:val="00424362"/>
    <w:rsid w:val="00426040"/>
    <w:rsid w:val="004302F4"/>
    <w:rsid w:val="00431339"/>
    <w:rsid w:val="00433A03"/>
    <w:rsid w:val="00444BDE"/>
    <w:rsid w:val="00445621"/>
    <w:rsid w:val="00447D3C"/>
    <w:rsid w:val="004604E6"/>
    <w:rsid w:val="00465247"/>
    <w:rsid w:val="00466C64"/>
    <w:rsid w:val="00474ABC"/>
    <w:rsid w:val="00486DD5"/>
    <w:rsid w:val="004972C2"/>
    <w:rsid w:val="004A51E8"/>
    <w:rsid w:val="004B173C"/>
    <w:rsid w:val="004B2466"/>
    <w:rsid w:val="004D0E69"/>
    <w:rsid w:val="004D1468"/>
    <w:rsid w:val="004F0280"/>
    <w:rsid w:val="004F693C"/>
    <w:rsid w:val="004F733F"/>
    <w:rsid w:val="00501FB9"/>
    <w:rsid w:val="00504D47"/>
    <w:rsid w:val="005054E6"/>
    <w:rsid w:val="00515701"/>
    <w:rsid w:val="00516ABB"/>
    <w:rsid w:val="00524F9D"/>
    <w:rsid w:val="005411D6"/>
    <w:rsid w:val="00552C4E"/>
    <w:rsid w:val="00560DCC"/>
    <w:rsid w:val="00564C17"/>
    <w:rsid w:val="0057099F"/>
    <w:rsid w:val="00570D1B"/>
    <w:rsid w:val="005729A5"/>
    <w:rsid w:val="005735DD"/>
    <w:rsid w:val="00574188"/>
    <w:rsid w:val="00576F95"/>
    <w:rsid w:val="00586CF0"/>
    <w:rsid w:val="0059482B"/>
    <w:rsid w:val="00597993"/>
    <w:rsid w:val="00597A94"/>
    <w:rsid w:val="005A6A21"/>
    <w:rsid w:val="005C68E6"/>
    <w:rsid w:val="005E1CE0"/>
    <w:rsid w:val="005F334F"/>
    <w:rsid w:val="0060104A"/>
    <w:rsid w:val="006353D3"/>
    <w:rsid w:val="00636CDA"/>
    <w:rsid w:val="00637FB2"/>
    <w:rsid w:val="006436E8"/>
    <w:rsid w:val="00650920"/>
    <w:rsid w:val="00670780"/>
    <w:rsid w:val="00675565"/>
    <w:rsid w:val="006919B9"/>
    <w:rsid w:val="006A2B21"/>
    <w:rsid w:val="006A6312"/>
    <w:rsid w:val="006A66F6"/>
    <w:rsid w:val="006A7944"/>
    <w:rsid w:val="006B13F6"/>
    <w:rsid w:val="006B4E47"/>
    <w:rsid w:val="006C5CD9"/>
    <w:rsid w:val="006D2DCA"/>
    <w:rsid w:val="006D4651"/>
    <w:rsid w:val="006D47C4"/>
    <w:rsid w:val="006E5878"/>
    <w:rsid w:val="006F23FC"/>
    <w:rsid w:val="006F68A5"/>
    <w:rsid w:val="00701C6F"/>
    <w:rsid w:val="00703853"/>
    <w:rsid w:val="00707479"/>
    <w:rsid w:val="00710321"/>
    <w:rsid w:val="00725838"/>
    <w:rsid w:val="00731063"/>
    <w:rsid w:val="00750755"/>
    <w:rsid w:val="007764FF"/>
    <w:rsid w:val="00783B8D"/>
    <w:rsid w:val="00786A65"/>
    <w:rsid w:val="007A10E3"/>
    <w:rsid w:val="007B58CA"/>
    <w:rsid w:val="007C049C"/>
    <w:rsid w:val="007C4F70"/>
    <w:rsid w:val="007C6BF9"/>
    <w:rsid w:val="007D6B3B"/>
    <w:rsid w:val="007D77DE"/>
    <w:rsid w:val="007F3448"/>
    <w:rsid w:val="008042D9"/>
    <w:rsid w:val="008065AC"/>
    <w:rsid w:val="00810ABE"/>
    <w:rsid w:val="008306DC"/>
    <w:rsid w:val="008331CB"/>
    <w:rsid w:val="00836FC2"/>
    <w:rsid w:val="00845151"/>
    <w:rsid w:val="00851838"/>
    <w:rsid w:val="00852479"/>
    <w:rsid w:val="0085682D"/>
    <w:rsid w:val="00864CDF"/>
    <w:rsid w:val="00865FA0"/>
    <w:rsid w:val="00877736"/>
    <w:rsid w:val="008A2DC1"/>
    <w:rsid w:val="008B266C"/>
    <w:rsid w:val="008B5BAF"/>
    <w:rsid w:val="008B6031"/>
    <w:rsid w:val="008C0E4E"/>
    <w:rsid w:val="008C3C44"/>
    <w:rsid w:val="008C430D"/>
    <w:rsid w:val="008D0308"/>
    <w:rsid w:val="008D0D25"/>
    <w:rsid w:val="008D6ED0"/>
    <w:rsid w:val="008E048F"/>
    <w:rsid w:val="008E2474"/>
    <w:rsid w:val="008E42A8"/>
    <w:rsid w:val="008E4CD2"/>
    <w:rsid w:val="008E5DFA"/>
    <w:rsid w:val="008E6CED"/>
    <w:rsid w:val="008F0381"/>
    <w:rsid w:val="00903391"/>
    <w:rsid w:val="0092088F"/>
    <w:rsid w:val="00923CA7"/>
    <w:rsid w:val="00923E8C"/>
    <w:rsid w:val="009261C5"/>
    <w:rsid w:val="00932A4D"/>
    <w:rsid w:val="0093462E"/>
    <w:rsid w:val="0095375D"/>
    <w:rsid w:val="00962288"/>
    <w:rsid w:val="00963087"/>
    <w:rsid w:val="00967CC7"/>
    <w:rsid w:val="00971B0C"/>
    <w:rsid w:val="00971B88"/>
    <w:rsid w:val="009734C5"/>
    <w:rsid w:val="00976C8F"/>
    <w:rsid w:val="00991D90"/>
    <w:rsid w:val="00993B82"/>
    <w:rsid w:val="009954C8"/>
    <w:rsid w:val="009A310C"/>
    <w:rsid w:val="009A655F"/>
    <w:rsid w:val="009B0B48"/>
    <w:rsid w:val="009B66FD"/>
    <w:rsid w:val="009C6138"/>
    <w:rsid w:val="009D11A9"/>
    <w:rsid w:val="009D60AD"/>
    <w:rsid w:val="009D744A"/>
    <w:rsid w:val="009E1BFF"/>
    <w:rsid w:val="009E7190"/>
    <w:rsid w:val="009E78A9"/>
    <w:rsid w:val="009F1DB9"/>
    <w:rsid w:val="009F4845"/>
    <w:rsid w:val="009F5C74"/>
    <w:rsid w:val="009F6B2F"/>
    <w:rsid w:val="00A01BE7"/>
    <w:rsid w:val="00A1278E"/>
    <w:rsid w:val="00A14B95"/>
    <w:rsid w:val="00A17BFE"/>
    <w:rsid w:val="00A20F58"/>
    <w:rsid w:val="00A21E3D"/>
    <w:rsid w:val="00A2399C"/>
    <w:rsid w:val="00A26E4A"/>
    <w:rsid w:val="00A27D28"/>
    <w:rsid w:val="00A32508"/>
    <w:rsid w:val="00A52B6B"/>
    <w:rsid w:val="00A604BF"/>
    <w:rsid w:val="00A71C02"/>
    <w:rsid w:val="00A81511"/>
    <w:rsid w:val="00A82F33"/>
    <w:rsid w:val="00A84216"/>
    <w:rsid w:val="00A96D07"/>
    <w:rsid w:val="00AA7FE5"/>
    <w:rsid w:val="00AB4C5A"/>
    <w:rsid w:val="00AB4E23"/>
    <w:rsid w:val="00AE34E0"/>
    <w:rsid w:val="00AF2F31"/>
    <w:rsid w:val="00AF7B09"/>
    <w:rsid w:val="00B068F7"/>
    <w:rsid w:val="00B1463A"/>
    <w:rsid w:val="00B274AC"/>
    <w:rsid w:val="00B33561"/>
    <w:rsid w:val="00B34A8D"/>
    <w:rsid w:val="00B42558"/>
    <w:rsid w:val="00B43785"/>
    <w:rsid w:val="00B47270"/>
    <w:rsid w:val="00B526E6"/>
    <w:rsid w:val="00B57149"/>
    <w:rsid w:val="00B60270"/>
    <w:rsid w:val="00B717D0"/>
    <w:rsid w:val="00B73126"/>
    <w:rsid w:val="00B755CE"/>
    <w:rsid w:val="00B7593C"/>
    <w:rsid w:val="00B775E3"/>
    <w:rsid w:val="00B82F67"/>
    <w:rsid w:val="00B866C4"/>
    <w:rsid w:val="00B91F2D"/>
    <w:rsid w:val="00BA0FC3"/>
    <w:rsid w:val="00BA46BE"/>
    <w:rsid w:val="00BC3DCE"/>
    <w:rsid w:val="00BD035A"/>
    <w:rsid w:val="00BD0F11"/>
    <w:rsid w:val="00BD35B5"/>
    <w:rsid w:val="00BD4122"/>
    <w:rsid w:val="00BE2B52"/>
    <w:rsid w:val="00BF51B8"/>
    <w:rsid w:val="00C04D0C"/>
    <w:rsid w:val="00C165E0"/>
    <w:rsid w:val="00C313BF"/>
    <w:rsid w:val="00C3300A"/>
    <w:rsid w:val="00C356B6"/>
    <w:rsid w:val="00C56046"/>
    <w:rsid w:val="00C61A2E"/>
    <w:rsid w:val="00C65918"/>
    <w:rsid w:val="00C722B8"/>
    <w:rsid w:val="00C80612"/>
    <w:rsid w:val="00C840E2"/>
    <w:rsid w:val="00C85D99"/>
    <w:rsid w:val="00C8642E"/>
    <w:rsid w:val="00C87036"/>
    <w:rsid w:val="00C873DD"/>
    <w:rsid w:val="00C91238"/>
    <w:rsid w:val="00C94B04"/>
    <w:rsid w:val="00C94E45"/>
    <w:rsid w:val="00CD140E"/>
    <w:rsid w:val="00CD2822"/>
    <w:rsid w:val="00CD7B85"/>
    <w:rsid w:val="00CF32F9"/>
    <w:rsid w:val="00CF747C"/>
    <w:rsid w:val="00D05802"/>
    <w:rsid w:val="00D1213D"/>
    <w:rsid w:val="00D177F0"/>
    <w:rsid w:val="00D205AF"/>
    <w:rsid w:val="00D22854"/>
    <w:rsid w:val="00D26889"/>
    <w:rsid w:val="00D27CC4"/>
    <w:rsid w:val="00D333F2"/>
    <w:rsid w:val="00D456B9"/>
    <w:rsid w:val="00D477B0"/>
    <w:rsid w:val="00D5434F"/>
    <w:rsid w:val="00D65B00"/>
    <w:rsid w:val="00D80020"/>
    <w:rsid w:val="00D96906"/>
    <w:rsid w:val="00DB1323"/>
    <w:rsid w:val="00DC3FB6"/>
    <w:rsid w:val="00DC6FC0"/>
    <w:rsid w:val="00DD44D3"/>
    <w:rsid w:val="00DD639D"/>
    <w:rsid w:val="00DE561F"/>
    <w:rsid w:val="00DF4385"/>
    <w:rsid w:val="00E02619"/>
    <w:rsid w:val="00E05B6B"/>
    <w:rsid w:val="00E12E39"/>
    <w:rsid w:val="00E2325B"/>
    <w:rsid w:val="00E248C6"/>
    <w:rsid w:val="00E24E67"/>
    <w:rsid w:val="00E415C7"/>
    <w:rsid w:val="00E41D1C"/>
    <w:rsid w:val="00E44227"/>
    <w:rsid w:val="00E47D56"/>
    <w:rsid w:val="00E575FB"/>
    <w:rsid w:val="00E83590"/>
    <w:rsid w:val="00E9057B"/>
    <w:rsid w:val="00E921D5"/>
    <w:rsid w:val="00EA5E1E"/>
    <w:rsid w:val="00EA7B35"/>
    <w:rsid w:val="00ED124C"/>
    <w:rsid w:val="00ED43CF"/>
    <w:rsid w:val="00EE205F"/>
    <w:rsid w:val="00EE3667"/>
    <w:rsid w:val="00F0544B"/>
    <w:rsid w:val="00F26E8A"/>
    <w:rsid w:val="00F27676"/>
    <w:rsid w:val="00F35F01"/>
    <w:rsid w:val="00F4006B"/>
    <w:rsid w:val="00F41C2D"/>
    <w:rsid w:val="00F503DE"/>
    <w:rsid w:val="00F51FFA"/>
    <w:rsid w:val="00F6154C"/>
    <w:rsid w:val="00F625A2"/>
    <w:rsid w:val="00F77DF5"/>
    <w:rsid w:val="00F90618"/>
    <w:rsid w:val="00F927EA"/>
    <w:rsid w:val="00FA62B4"/>
    <w:rsid w:val="00FA62E3"/>
    <w:rsid w:val="00FE3EF7"/>
    <w:rsid w:val="00FE7984"/>
    <w:rsid w:val="00FF2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149"/>
    <w:pPr>
      <w:spacing w:after="200" w:line="276" w:lineRule="auto"/>
    </w:pPr>
    <w:rPr>
      <w:kern w:val="0"/>
      <w:sz w:val="22"/>
      <w:lang w:val="da-DK"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D0F11"/>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rsid w:val="00701C6F"/>
    <w:pPr>
      <w:tabs>
        <w:tab w:val="center" w:pos="4986"/>
        <w:tab w:val="right" w:pos="9972"/>
      </w:tabs>
      <w:spacing w:after="0" w:line="240" w:lineRule="auto"/>
    </w:pPr>
  </w:style>
  <w:style w:type="character" w:customStyle="1" w:styleId="Char">
    <w:name w:val="页眉 Char"/>
    <w:basedOn w:val="a0"/>
    <w:link w:val="a4"/>
    <w:uiPriority w:val="99"/>
    <w:locked/>
    <w:rsid w:val="00701C6F"/>
    <w:rPr>
      <w:rFonts w:cs="Times New Roman"/>
    </w:rPr>
  </w:style>
  <w:style w:type="paragraph" w:styleId="a5">
    <w:name w:val="footer"/>
    <w:basedOn w:val="a"/>
    <w:link w:val="Char0"/>
    <w:uiPriority w:val="99"/>
    <w:semiHidden/>
    <w:rsid w:val="00701C6F"/>
    <w:pPr>
      <w:tabs>
        <w:tab w:val="center" w:pos="4986"/>
        <w:tab w:val="right" w:pos="9972"/>
      </w:tabs>
      <w:spacing w:after="0" w:line="240" w:lineRule="auto"/>
    </w:pPr>
  </w:style>
  <w:style w:type="character" w:customStyle="1" w:styleId="Char0">
    <w:name w:val="页脚 Char"/>
    <w:basedOn w:val="a0"/>
    <w:link w:val="a5"/>
    <w:uiPriority w:val="99"/>
    <w:semiHidden/>
    <w:locked/>
    <w:rsid w:val="00701C6F"/>
    <w:rPr>
      <w:rFonts w:cs="Times New Roman"/>
    </w:rPr>
  </w:style>
  <w:style w:type="character" w:styleId="a6">
    <w:name w:val="Hyperlink"/>
    <w:basedOn w:val="a0"/>
    <w:uiPriority w:val="99"/>
    <w:rsid w:val="00085AE8"/>
    <w:rPr>
      <w:rFonts w:cs="Times New Roman"/>
      <w:color w:val="0000FF"/>
      <w:u w:val="single"/>
    </w:rPr>
  </w:style>
  <w:style w:type="paragraph" w:styleId="a7">
    <w:name w:val="Normal (Web)"/>
    <w:basedOn w:val="a"/>
    <w:uiPriority w:val="99"/>
    <w:rsid w:val="002C0608"/>
    <w:pPr>
      <w:spacing w:before="100" w:beforeAutospacing="1" w:after="100" w:afterAutospacing="1" w:line="240" w:lineRule="auto"/>
    </w:pPr>
    <w:rPr>
      <w:rFonts w:ascii="Times New Roman" w:hAnsi="Times New Roman"/>
      <w:sz w:val="24"/>
      <w:szCs w:val="24"/>
      <w:lang w:val="en-US" w:eastAsia="zh-CN"/>
    </w:rPr>
  </w:style>
  <w:style w:type="paragraph" w:styleId="a8">
    <w:name w:val="List Paragraph"/>
    <w:basedOn w:val="a"/>
    <w:uiPriority w:val="99"/>
    <w:qFormat/>
    <w:rsid w:val="00C3300A"/>
    <w:pPr>
      <w:ind w:left="720"/>
      <w:contextualSpacing/>
    </w:pPr>
  </w:style>
  <w:style w:type="character" w:styleId="a9">
    <w:name w:val="annotation reference"/>
    <w:basedOn w:val="a0"/>
    <w:uiPriority w:val="99"/>
    <w:semiHidden/>
    <w:rsid w:val="00725838"/>
    <w:rPr>
      <w:rFonts w:cs="Times New Roman"/>
      <w:sz w:val="16"/>
      <w:szCs w:val="16"/>
    </w:rPr>
  </w:style>
  <w:style w:type="paragraph" w:styleId="aa">
    <w:name w:val="annotation text"/>
    <w:basedOn w:val="a"/>
    <w:link w:val="Char1"/>
    <w:uiPriority w:val="99"/>
    <w:rsid w:val="00725838"/>
    <w:pPr>
      <w:spacing w:line="240" w:lineRule="auto"/>
    </w:pPr>
    <w:rPr>
      <w:sz w:val="20"/>
      <w:szCs w:val="20"/>
    </w:rPr>
  </w:style>
  <w:style w:type="character" w:customStyle="1" w:styleId="Char1">
    <w:name w:val="批注文字 Char"/>
    <w:basedOn w:val="a0"/>
    <w:link w:val="aa"/>
    <w:uiPriority w:val="99"/>
    <w:semiHidden/>
    <w:locked/>
    <w:rsid w:val="00725838"/>
    <w:rPr>
      <w:rFonts w:cs="Times New Roman"/>
      <w:sz w:val="20"/>
      <w:szCs w:val="20"/>
    </w:rPr>
  </w:style>
  <w:style w:type="paragraph" w:styleId="ab">
    <w:name w:val="annotation subject"/>
    <w:basedOn w:val="aa"/>
    <w:next w:val="aa"/>
    <w:link w:val="Char2"/>
    <w:uiPriority w:val="99"/>
    <w:semiHidden/>
    <w:rsid w:val="00725838"/>
    <w:rPr>
      <w:b/>
      <w:bCs/>
    </w:rPr>
  </w:style>
  <w:style w:type="character" w:customStyle="1" w:styleId="Char2">
    <w:name w:val="批注主题 Char"/>
    <w:basedOn w:val="Char1"/>
    <w:link w:val="ab"/>
    <w:uiPriority w:val="99"/>
    <w:semiHidden/>
    <w:locked/>
    <w:rsid w:val="00725838"/>
    <w:rPr>
      <w:rFonts w:cs="Times New Roman"/>
      <w:b/>
      <w:bCs/>
      <w:sz w:val="20"/>
      <w:szCs w:val="20"/>
    </w:rPr>
  </w:style>
  <w:style w:type="paragraph" w:styleId="ac">
    <w:name w:val="Balloon Text"/>
    <w:basedOn w:val="a"/>
    <w:link w:val="Char3"/>
    <w:uiPriority w:val="99"/>
    <w:semiHidden/>
    <w:rsid w:val="00725838"/>
    <w:pPr>
      <w:spacing w:after="0" w:line="240" w:lineRule="auto"/>
    </w:pPr>
    <w:rPr>
      <w:rFonts w:ascii="Tahoma" w:hAnsi="Tahoma" w:cs="Tahoma"/>
      <w:sz w:val="16"/>
      <w:szCs w:val="16"/>
    </w:rPr>
  </w:style>
  <w:style w:type="character" w:customStyle="1" w:styleId="Char3">
    <w:name w:val="批注框文本 Char"/>
    <w:basedOn w:val="a0"/>
    <w:link w:val="ac"/>
    <w:uiPriority w:val="99"/>
    <w:semiHidden/>
    <w:locked/>
    <w:rsid w:val="00725838"/>
    <w:rPr>
      <w:rFonts w:ascii="Tahoma" w:hAnsi="Tahoma" w:cs="Tahoma"/>
      <w:sz w:val="16"/>
      <w:szCs w:val="16"/>
    </w:rPr>
  </w:style>
  <w:style w:type="paragraph" w:customStyle="1" w:styleId="p0">
    <w:name w:val="p0"/>
    <w:basedOn w:val="a"/>
    <w:uiPriority w:val="99"/>
    <w:rsid w:val="0095375D"/>
    <w:pPr>
      <w:spacing w:after="0" w:line="240" w:lineRule="atLeast"/>
    </w:pPr>
    <w:rPr>
      <w:rFonts w:ascii="Century" w:hAnsi="Century" w:cs="宋体"/>
      <w:sz w:val="21"/>
      <w:szCs w:val="21"/>
      <w:lang w:val="en-US" w:eastAsia="zh-CN"/>
    </w:rPr>
  </w:style>
  <w:style w:type="paragraph" w:styleId="ad">
    <w:name w:val="Revision"/>
    <w:hidden/>
    <w:uiPriority w:val="99"/>
    <w:semiHidden/>
    <w:rsid w:val="008B266C"/>
    <w:rPr>
      <w:kern w:val="0"/>
      <w:sz w:val="22"/>
      <w:lang w:val="da-DK" w:eastAsia="en-US"/>
    </w:rPr>
  </w:style>
  <w:style w:type="character" w:customStyle="1" w:styleId="Char10">
    <w:name w:val="批注文字 Char1"/>
    <w:basedOn w:val="a0"/>
    <w:uiPriority w:val="99"/>
    <w:semiHidden/>
    <w:rsid w:val="008B266C"/>
    <w:rPr>
      <w:rFonts w:eastAsia="Times New Roman" w:cs="Times New Roman"/>
      <w:kern w:val="2"/>
      <w:sz w:val="24"/>
      <w:szCs w:val="24"/>
      <w:lang w:val="en-US" w:eastAsia="zh-CN" w:bidi="ar-SA"/>
    </w:rPr>
  </w:style>
  <w:style w:type="character" w:customStyle="1" w:styleId="highlight1">
    <w:name w:val="highlight1"/>
    <w:basedOn w:val="a0"/>
    <w:uiPriority w:val="99"/>
    <w:rsid w:val="008B266C"/>
    <w:rPr>
      <w:rFonts w:cs="Times New Roman"/>
      <w:shd w:val="clear" w:color="auto" w:fill="F1BFE0"/>
    </w:rPr>
  </w:style>
  <w:style w:type="paragraph" w:styleId="ae">
    <w:name w:val="Document Map"/>
    <w:basedOn w:val="a"/>
    <w:link w:val="Char4"/>
    <w:uiPriority w:val="99"/>
    <w:semiHidden/>
    <w:rsid w:val="00E24E67"/>
    <w:pPr>
      <w:shd w:val="clear" w:color="auto" w:fill="000080"/>
    </w:pPr>
    <w:rPr>
      <w:rFonts w:ascii="Tahoma" w:hAnsi="Tahoma" w:cs="Tahoma"/>
      <w:sz w:val="20"/>
      <w:szCs w:val="20"/>
    </w:rPr>
  </w:style>
  <w:style w:type="character" w:customStyle="1" w:styleId="Char4">
    <w:name w:val="文档结构图 Char"/>
    <w:basedOn w:val="a0"/>
    <w:link w:val="ae"/>
    <w:uiPriority w:val="99"/>
    <w:semiHidden/>
    <w:locked/>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149"/>
    <w:pPr>
      <w:spacing w:after="200" w:line="276" w:lineRule="auto"/>
    </w:pPr>
    <w:rPr>
      <w:kern w:val="0"/>
      <w:sz w:val="22"/>
      <w:lang w:val="da-DK"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D0F11"/>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rsid w:val="00701C6F"/>
    <w:pPr>
      <w:tabs>
        <w:tab w:val="center" w:pos="4986"/>
        <w:tab w:val="right" w:pos="9972"/>
      </w:tabs>
      <w:spacing w:after="0" w:line="240" w:lineRule="auto"/>
    </w:pPr>
  </w:style>
  <w:style w:type="character" w:customStyle="1" w:styleId="Char">
    <w:name w:val="页眉 Char"/>
    <w:basedOn w:val="a0"/>
    <w:link w:val="a4"/>
    <w:uiPriority w:val="99"/>
    <w:locked/>
    <w:rsid w:val="00701C6F"/>
    <w:rPr>
      <w:rFonts w:cs="Times New Roman"/>
    </w:rPr>
  </w:style>
  <w:style w:type="paragraph" w:styleId="a5">
    <w:name w:val="footer"/>
    <w:basedOn w:val="a"/>
    <w:link w:val="Char0"/>
    <w:uiPriority w:val="99"/>
    <w:semiHidden/>
    <w:rsid w:val="00701C6F"/>
    <w:pPr>
      <w:tabs>
        <w:tab w:val="center" w:pos="4986"/>
        <w:tab w:val="right" w:pos="9972"/>
      </w:tabs>
      <w:spacing w:after="0" w:line="240" w:lineRule="auto"/>
    </w:pPr>
  </w:style>
  <w:style w:type="character" w:customStyle="1" w:styleId="Char0">
    <w:name w:val="页脚 Char"/>
    <w:basedOn w:val="a0"/>
    <w:link w:val="a5"/>
    <w:uiPriority w:val="99"/>
    <w:semiHidden/>
    <w:locked/>
    <w:rsid w:val="00701C6F"/>
    <w:rPr>
      <w:rFonts w:cs="Times New Roman"/>
    </w:rPr>
  </w:style>
  <w:style w:type="character" w:styleId="a6">
    <w:name w:val="Hyperlink"/>
    <w:basedOn w:val="a0"/>
    <w:uiPriority w:val="99"/>
    <w:rsid w:val="00085AE8"/>
    <w:rPr>
      <w:rFonts w:cs="Times New Roman"/>
      <w:color w:val="0000FF"/>
      <w:u w:val="single"/>
    </w:rPr>
  </w:style>
  <w:style w:type="paragraph" w:styleId="a7">
    <w:name w:val="Normal (Web)"/>
    <w:basedOn w:val="a"/>
    <w:uiPriority w:val="99"/>
    <w:rsid w:val="002C0608"/>
    <w:pPr>
      <w:spacing w:before="100" w:beforeAutospacing="1" w:after="100" w:afterAutospacing="1" w:line="240" w:lineRule="auto"/>
    </w:pPr>
    <w:rPr>
      <w:rFonts w:ascii="Times New Roman" w:hAnsi="Times New Roman"/>
      <w:sz w:val="24"/>
      <w:szCs w:val="24"/>
      <w:lang w:val="en-US" w:eastAsia="zh-CN"/>
    </w:rPr>
  </w:style>
  <w:style w:type="paragraph" w:styleId="a8">
    <w:name w:val="List Paragraph"/>
    <w:basedOn w:val="a"/>
    <w:uiPriority w:val="99"/>
    <w:qFormat/>
    <w:rsid w:val="00C3300A"/>
    <w:pPr>
      <w:ind w:left="720"/>
      <w:contextualSpacing/>
    </w:pPr>
  </w:style>
  <w:style w:type="character" w:styleId="a9">
    <w:name w:val="annotation reference"/>
    <w:basedOn w:val="a0"/>
    <w:uiPriority w:val="99"/>
    <w:semiHidden/>
    <w:rsid w:val="00725838"/>
    <w:rPr>
      <w:rFonts w:cs="Times New Roman"/>
      <w:sz w:val="16"/>
      <w:szCs w:val="16"/>
    </w:rPr>
  </w:style>
  <w:style w:type="paragraph" w:styleId="aa">
    <w:name w:val="annotation text"/>
    <w:basedOn w:val="a"/>
    <w:link w:val="Char1"/>
    <w:uiPriority w:val="99"/>
    <w:rsid w:val="00725838"/>
    <w:pPr>
      <w:spacing w:line="240" w:lineRule="auto"/>
    </w:pPr>
    <w:rPr>
      <w:sz w:val="20"/>
      <w:szCs w:val="20"/>
    </w:rPr>
  </w:style>
  <w:style w:type="character" w:customStyle="1" w:styleId="Char1">
    <w:name w:val="批注文字 Char"/>
    <w:basedOn w:val="a0"/>
    <w:link w:val="aa"/>
    <w:uiPriority w:val="99"/>
    <w:semiHidden/>
    <w:locked/>
    <w:rsid w:val="00725838"/>
    <w:rPr>
      <w:rFonts w:cs="Times New Roman"/>
      <w:sz w:val="20"/>
      <w:szCs w:val="20"/>
    </w:rPr>
  </w:style>
  <w:style w:type="paragraph" w:styleId="ab">
    <w:name w:val="annotation subject"/>
    <w:basedOn w:val="aa"/>
    <w:next w:val="aa"/>
    <w:link w:val="Char2"/>
    <w:uiPriority w:val="99"/>
    <w:semiHidden/>
    <w:rsid w:val="00725838"/>
    <w:rPr>
      <w:b/>
      <w:bCs/>
    </w:rPr>
  </w:style>
  <w:style w:type="character" w:customStyle="1" w:styleId="Char2">
    <w:name w:val="批注主题 Char"/>
    <w:basedOn w:val="Char1"/>
    <w:link w:val="ab"/>
    <w:uiPriority w:val="99"/>
    <w:semiHidden/>
    <w:locked/>
    <w:rsid w:val="00725838"/>
    <w:rPr>
      <w:rFonts w:cs="Times New Roman"/>
      <w:b/>
      <w:bCs/>
      <w:sz w:val="20"/>
      <w:szCs w:val="20"/>
    </w:rPr>
  </w:style>
  <w:style w:type="paragraph" w:styleId="ac">
    <w:name w:val="Balloon Text"/>
    <w:basedOn w:val="a"/>
    <w:link w:val="Char3"/>
    <w:uiPriority w:val="99"/>
    <w:semiHidden/>
    <w:rsid w:val="00725838"/>
    <w:pPr>
      <w:spacing w:after="0" w:line="240" w:lineRule="auto"/>
    </w:pPr>
    <w:rPr>
      <w:rFonts w:ascii="Tahoma" w:hAnsi="Tahoma" w:cs="Tahoma"/>
      <w:sz w:val="16"/>
      <w:szCs w:val="16"/>
    </w:rPr>
  </w:style>
  <w:style w:type="character" w:customStyle="1" w:styleId="Char3">
    <w:name w:val="批注框文本 Char"/>
    <w:basedOn w:val="a0"/>
    <w:link w:val="ac"/>
    <w:uiPriority w:val="99"/>
    <w:semiHidden/>
    <w:locked/>
    <w:rsid w:val="00725838"/>
    <w:rPr>
      <w:rFonts w:ascii="Tahoma" w:hAnsi="Tahoma" w:cs="Tahoma"/>
      <w:sz w:val="16"/>
      <w:szCs w:val="16"/>
    </w:rPr>
  </w:style>
  <w:style w:type="paragraph" w:customStyle="1" w:styleId="p0">
    <w:name w:val="p0"/>
    <w:basedOn w:val="a"/>
    <w:uiPriority w:val="99"/>
    <w:rsid w:val="0095375D"/>
    <w:pPr>
      <w:spacing w:after="0" w:line="240" w:lineRule="atLeast"/>
    </w:pPr>
    <w:rPr>
      <w:rFonts w:ascii="Century" w:hAnsi="Century" w:cs="宋体"/>
      <w:sz w:val="21"/>
      <w:szCs w:val="21"/>
      <w:lang w:val="en-US" w:eastAsia="zh-CN"/>
    </w:rPr>
  </w:style>
  <w:style w:type="paragraph" w:styleId="ad">
    <w:name w:val="Revision"/>
    <w:hidden/>
    <w:uiPriority w:val="99"/>
    <w:semiHidden/>
    <w:rsid w:val="008B266C"/>
    <w:rPr>
      <w:kern w:val="0"/>
      <w:sz w:val="22"/>
      <w:lang w:val="da-DK" w:eastAsia="en-US"/>
    </w:rPr>
  </w:style>
  <w:style w:type="character" w:customStyle="1" w:styleId="Char10">
    <w:name w:val="批注文字 Char1"/>
    <w:basedOn w:val="a0"/>
    <w:uiPriority w:val="99"/>
    <w:semiHidden/>
    <w:rsid w:val="008B266C"/>
    <w:rPr>
      <w:rFonts w:eastAsia="Times New Roman" w:cs="Times New Roman"/>
      <w:kern w:val="2"/>
      <w:sz w:val="24"/>
      <w:szCs w:val="24"/>
      <w:lang w:val="en-US" w:eastAsia="zh-CN" w:bidi="ar-SA"/>
    </w:rPr>
  </w:style>
  <w:style w:type="character" w:customStyle="1" w:styleId="highlight1">
    <w:name w:val="highlight1"/>
    <w:basedOn w:val="a0"/>
    <w:uiPriority w:val="99"/>
    <w:rsid w:val="008B266C"/>
    <w:rPr>
      <w:rFonts w:cs="Times New Roman"/>
      <w:shd w:val="clear" w:color="auto" w:fill="F1BFE0"/>
    </w:rPr>
  </w:style>
  <w:style w:type="paragraph" w:styleId="ae">
    <w:name w:val="Document Map"/>
    <w:basedOn w:val="a"/>
    <w:link w:val="Char4"/>
    <w:uiPriority w:val="99"/>
    <w:semiHidden/>
    <w:rsid w:val="00E24E67"/>
    <w:pPr>
      <w:shd w:val="clear" w:color="auto" w:fill="000080"/>
    </w:pPr>
    <w:rPr>
      <w:rFonts w:ascii="Tahoma" w:hAnsi="Tahoma" w:cs="Tahoma"/>
      <w:sz w:val="20"/>
      <w:szCs w:val="20"/>
    </w:rPr>
  </w:style>
  <w:style w:type="character" w:customStyle="1" w:styleId="Char4">
    <w:name w:val="文档结构图 Char"/>
    <w:basedOn w:val="a0"/>
    <w:link w:val="ae"/>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085085">
      <w:marLeft w:val="0"/>
      <w:marRight w:val="0"/>
      <w:marTop w:val="0"/>
      <w:marBottom w:val="0"/>
      <w:divBdr>
        <w:top w:val="none" w:sz="0" w:space="0" w:color="auto"/>
        <w:left w:val="none" w:sz="0" w:space="0" w:color="auto"/>
        <w:bottom w:val="none" w:sz="0" w:space="0" w:color="auto"/>
        <w:right w:val="none" w:sz="0" w:space="0" w:color="auto"/>
      </w:divBdr>
      <w:divsChild>
        <w:div w:id="1345085059">
          <w:marLeft w:val="0"/>
          <w:marRight w:val="0"/>
          <w:marTop w:val="0"/>
          <w:marBottom w:val="0"/>
          <w:divBdr>
            <w:top w:val="none" w:sz="0" w:space="0" w:color="auto"/>
            <w:left w:val="none" w:sz="0" w:space="0" w:color="auto"/>
            <w:bottom w:val="none" w:sz="0" w:space="0" w:color="auto"/>
            <w:right w:val="none" w:sz="0" w:space="0" w:color="auto"/>
          </w:divBdr>
        </w:div>
        <w:div w:id="1345085060">
          <w:marLeft w:val="0"/>
          <w:marRight w:val="0"/>
          <w:marTop w:val="0"/>
          <w:marBottom w:val="0"/>
          <w:divBdr>
            <w:top w:val="none" w:sz="0" w:space="0" w:color="auto"/>
            <w:left w:val="none" w:sz="0" w:space="0" w:color="auto"/>
            <w:bottom w:val="none" w:sz="0" w:space="0" w:color="auto"/>
            <w:right w:val="none" w:sz="0" w:space="0" w:color="auto"/>
          </w:divBdr>
        </w:div>
        <w:div w:id="1345085061">
          <w:marLeft w:val="0"/>
          <w:marRight w:val="0"/>
          <w:marTop w:val="0"/>
          <w:marBottom w:val="0"/>
          <w:divBdr>
            <w:top w:val="none" w:sz="0" w:space="0" w:color="auto"/>
            <w:left w:val="none" w:sz="0" w:space="0" w:color="auto"/>
            <w:bottom w:val="none" w:sz="0" w:space="0" w:color="auto"/>
            <w:right w:val="none" w:sz="0" w:space="0" w:color="auto"/>
          </w:divBdr>
        </w:div>
        <w:div w:id="1345085062">
          <w:marLeft w:val="0"/>
          <w:marRight w:val="0"/>
          <w:marTop w:val="0"/>
          <w:marBottom w:val="0"/>
          <w:divBdr>
            <w:top w:val="none" w:sz="0" w:space="0" w:color="auto"/>
            <w:left w:val="none" w:sz="0" w:space="0" w:color="auto"/>
            <w:bottom w:val="none" w:sz="0" w:space="0" w:color="auto"/>
            <w:right w:val="none" w:sz="0" w:space="0" w:color="auto"/>
          </w:divBdr>
        </w:div>
        <w:div w:id="1345085063">
          <w:marLeft w:val="0"/>
          <w:marRight w:val="0"/>
          <w:marTop w:val="0"/>
          <w:marBottom w:val="0"/>
          <w:divBdr>
            <w:top w:val="none" w:sz="0" w:space="0" w:color="auto"/>
            <w:left w:val="none" w:sz="0" w:space="0" w:color="auto"/>
            <w:bottom w:val="none" w:sz="0" w:space="0" w:color="auto"/>
            <w:right w:val="none" w:sz="0" w:space="0" w:color="auto"/>
          </w:divBdr>
        </w:div>
        <w:div w:id="1345085064">
          <w:marLeft w:val="0"/>
          <w:marRight w:val="0"/>
          <w:marTop w:val="0"/>
          <w:marBottom w:val="0"/>
          <w:divBdr>
            <w:top w:val="none" w:sz="0" w:space="0" w:color="auto"/>
            <w:left w:val="none" w:sz="0" w:space="0" w:color="auto"/>
            <w:bottom w:val="none" w:sz="0" w:space="0" w:color="auto"/>
            <w:right w:val="none" w:sz="0" w:space="0" w:color="auto"/>
          </w:divBdr>
        </w:div>
        <w:div w:id="1345085065">
          <w:marLeft w:val="0"/>
          <w:marRight w:val="0"/>
          <w:marTop w:val="0"/>
          <w:marBottom w:val="0"/>
          <w:divBdr>
            <w:top w:val="none" w:sz="0" w:space="0" w:color="auto"/>
            <w:left w:val="none" w:sz="0" w:space="0" w:color="auto"/>
            <w:bottom w:val="none" w:sz="0" w:space="0" w:color="auto"/>
            <w:right w:val="none" w:sz="0" w:space="0" w:color="auto"/>
          </w:divBdr>
        </w:div>
        <w:div w:id="1345085066">
          <w:marLeft w:val="0"/>
          <w:marRight w:val="0"/>
          <w:marTop w:val="0"/>
          <w:marBottom w:val="0"/>
          <w:divBdr>
            <w:top w:val="none" w:sz="0" w:space="0" w:color="auto"/>
            <w:left w:val="none" w:sz="0" w:space="0" w:color="auto"/>
            <w:bottom w:val="none" w:sz="0" w:space="0" w:color="auto"/>
            <w:right w:val="none" w:sz="0" w:space="0" w:color="auto"/>
          </w:divBdr>
        </w:div>
        <w:div w:id="1345085067">
          <w:marLeft w:val="0"/>
          <w:marRight w:val="0"/>
          <w:marTop w:val="0"/>
          <w:marBottom w:val="0"/>
          <w:divBdr>
            <w:top w:val="none" w:sz="0" w:space="0" w:color="auto"/>
            <w:left w:val="none" w:sz="0" w:space="0" w:color="auto"/>
            <w:bottom w:val="none" w:sz="0" w:space="0" w:color="auto"/>
            <w:right w:val="none" w:sz="0" w:space="0" w:color="auto"/>
          </w:divBdr>
        </w:div>
        <w:div w:id="1345085068">
          <w:marLeft w:val="0"/>
          <w:marRight w:val="0"/>
          <w:marTop w:val="0"/>
          <w:marBottom w:val="0"/>
          <w:divBdr>
            <w:top w:val="none" w:sz="0" w:space="0" w:color="auto"/>
            <w:left w:val="none" w:sz="0" w:space="0" w:color="auto"/>
            <w:bottom w:val="none" w:sz="0" w:space="0" w:color="auto"/>
            <w:right w:val="none" w:sz="0" w:space="0" w:color="auto"/>
          </w:divBdr>
        </w:div>
        <w:div w:id="1345085069">
          <w:marLeft w:val="0"/>
          <w:marRight w:val="0"/>
          <w:marTop w:val="0"/>
          <w:marBottom w:val="0"/>
          <w:divBdr>
            <w:top w:val="none" w:sz="0" w:space="0" w:color="auto"/>
            <w:left w:val="none" w:sz="0" w:space="0" w:color="auto"/>
            <w:bottom w:val="none" w:sz="0" w:space="0" w:color="auto"/>
            <w:right w:val="none" w:sz="0" w:space="0" w:color="auto"/>
          </w:divBdr>
        </w:div>
        <w:div w:id="1345085070">
          <w:marLeft w:val="0"/>
          <w:marRight w:val="0"/>
          <w:marTop w:val="0"/>
          <w:marBottom w:val="0"/>
          <w:divBdr>
            <w:top w:val="none" w:sz="0" w:space="0" w:color="auto"/>
            <w:left w:val="none" w:sz="0" w:space="0" w:color="auto"/>
            <w:bottom w:val="none" w:sz="0" w:space="0" w:color="auto"/>
            <w:right w:val="none" w:sz="0" w:space="0" w:color="auto"/>
          </w:divBdr>
        </w:div>
        <w:div w:id="1345085071">
          <w:marLeft w:val="0"/>
          <w:marRight w:val="0"/>
          <w:marTop w:val="0"/>
          <w:marBottom w:val="0"/>
          <w:divBdr>
            <w:top w:val="none" w:sz="0" w:space="0" w:color="auto"/>
            <w:left w:val="none" w:sz="0" w:space="0" w:color="auto"/>
            <w:bottom w:val="none" w:sz="0" w:space="0" w:color="auto"/>
            <w:right w:val="none" w:sz="0" w:space="0" w:color="auto"/>
          </w:divBdr>
        </w:div>
        <w:div w:id="1345085072">
          <w:marLeft w:val="0"/>
          <w:marRight w:val="0"/>
          <w:marTop w:val="0"/>
          <w:marBottom w:val="0"/>
          <w:divBdr>
            <w:top w:val="none" w:sz="0" w:space="0" w:color="auto"/>
            <w:left w:val="none" w:sz="0" w:space="0" w:color="auto"/>
            <w:bottom w:val="none" w:sz="0" w:space="0" w:color="auto"/>
            <w:right w:val="none" w:sz="0" w:space="0" w:color="auto"/>
          </w:divBdr>
        </w:div>
        <w:div w:id="1345085073">
          <w:marLeft w:val="0"/>
          <w:marRight w:val="0"/>
          <w:marTop w:val="0"/>
          <w:marBottom w:val="0"/>
          <w:divBdr>
            <w:top w:val="none" w:sz="0" w:space="0" w:color="auto"/>
            <w:left w:val="none" w:sz="0" w:space="0" w:color="auto"/>
            <w:bottom w:val="none" w:sz="0" w:space="0" w:color="auto"/>
            <w:right w:val="none" w:sz="0" w:space="0" w:color="auto"/>
          </w:divBdr>
        </w:div>
        <w:div w:id="1345085074">
          <w:marLeft w:val="0"/>
          <w:marRight w:val="0"/>
          <w:marTop w:val="0"/>
          <w:marBottom w:val="0"/>
          <w:divBdr>
            <w:top w:val="none" w:sz="0" w:space="0" w:color="auto"/>
            <w:left w:val="none" w:sz="0" w:space="0" w:color="auto"/>
            <w:bottom w:val="none" w:sz="0" w:space="0" w:color="auto"/>
            <w:right w:val="none" w:sz="0" w:space="0" w:color="auto"/>
          </w:divBdr>
        </w:div>
        <w:div w:id="1345085075">
          <w:marLeft w:val="0"/>
          <w:marRight w:val="0"/>
          <w:marTop w:val="0"/>
          <w:marBottom w:val="0"/>
          <w:divBdr>
            <w:top w:val="none" w:sz="0" w:space="0" w:color="auto"/>
            <w:left w:val="none" w:sz="0" w:space="0" w:color="auto"/>
            <w:bottom w:val="none" w:sz="0" w:space="0" w:color="auto"/>
            <w:right w:val="none" w:sz="0" w:space="0" w:color="auto"/>
          </w:divBdr>
        </w:div>
        <w:div w:id="1345085076">
          <w:marLeft w:val="0"/>
          <w:marRight w:val="0"/>
          <w:marTop w:val="0"/>
          <w:marBottom w:val="0"/>
          <w:divBdr>
            <w:top w:val="none" w:sz="0" w:space="0" w:color="auto"/>
            <w:left w:val="none" w:sz="0" w:space="0" w:color="auto"/>
            <w:bottom w:val="none" w:sz="0" w:space="0" w:color="auto"/>
            <w:right w:val="none" w:sz="0" w:space="0" w:color="auto"/>
          </w:divBdr>
        </w:div>
        <w:div w:id="1345085077">
          <w:marLeft w:val="0"/>
          <w:marRight w:val="0"/>
          <w:marTop w:val="0"/>
          <w:marBottom w:val="0"/>
          <w:divBdr>
            <w:top w:val="none" w:sz="0" w:space="0" w:color="auto"/>
            <w:left w:val="none" w:sz="0" w:space="0" w:color="auto"/>
            <w:bottom w:val="none" w:sz="0" w:space="0" w:color="auto"/>
            <w:right w:val="none" w:sz="0" w:space="0" w:color="auto"/>
          </w:divBdr>
        </w:div>
        <w:div w:id="1345085078">
          <w:marLeft w:val="0"/>
          <w:marRight w:val="0"/>
          <w:marTop w:val="0"/>
          <w:marBottom w:val="0"/>
          <w:divBdr>
            <w:top w:val="none" w:sz="0" w:space="0" w:color="auto"/>
            <w:left w:val="none" w:sz="0" w:space="0" w:color="auto"/>
            <w:bottom w:val="none" w:sz="0" w:space="0" w:color="auto"/>
            <w:right w:val="none" w:sz="0" w:space="0" w:color="auto"/>
          </w:divBdr>
        </w:div>
        <w:div w:id="1345085079">
          <w:marLeft w:val="0"/>
          <w:marRight w:val="0"/>
          <w:marTop w:val="0"/>
          <w:marBottom w:val="0"/>
          <w:divBdr>
            <w:top w:val="none" w:sz="0" w:space="0" w:color="auto"/>
            <w:left w:val="none" w:sz="0" w:space="0" w:color="auto"/>
            <w:bottom w:val="none" w:sz="0" w:space="0" w:color="auto"/>
            <w:right w:val="none" w:sz="0" w:space="0" w:color="auto"/>
          </w:divBdr>
        </w:div>
        <w:div w:id="1345085080">
          <w:marLeft w:val="0"/>
          <w:marRight w:val="0"/>
          <w:marTop w:val="0"/>
          <w:marBottom w:val="0"/>
          <w:divBdr>
            <w:top w:val="none" w:sz="0" w:space="0" w:color="auto"/>
            <w:left w:val="none" w:sz="0" w:space="0" w:color="auto"/>
            <w:bottom w:val="none" w:sz="0" w:space="0" w:color="auto"/>
            <w:right w:val="none" w:sz="0" w:space="0" w:color="auto"/>
          </w:divBdr>
        </w:div>
        <w:div w:id="1345085081">
          <w:marLeft w:val="0"/>
          <w:marRight w:val="0"/>
          <w:marTop w:val="0"/>
          <w:marBottom w:val="0"/>
          <w:divBdr>
            <w:top w:val="none" w:sz="0" w:space="0" w:color="auto"/>
            <w:left w:val="none" w:sz="0" w:space="0" w:color="auto"/>
            <w:bottom w:val="none" w:sz="0" w:space="0" w:color="auto"/>
            <w:right w:val="none" w:sz="0" w:space="0" w:color="auto"/>
          </w:divBdr>
        </w:div>
        <w:div w:id="1345085082">
          <w:marLeft w:val="0"/>
          <w:marRight w:val="0"/>
          <w:marTop w:val="0"/>
          <w:marBottom w:val="0"/>
          <w:divBdr>
            <w:top w:val="none" w:sz="0" w:space="0" w:color="auto"/>
            <w:left w:val="none" w:sz="0" w:space="0" w:color="auto"/>
            <w:bottom w:val="none" w:sz="0" w:space="0" w:color="auto"/>
            <w:right w:val="none" w:sz="0" w:space="0" w:color="auto"/>
          </w:divBdr>
        </w:div>
        <w:div w:id="1345085083">
          <w:marLeft w:val="0"/>
          <w:marRight w:val="0"/>
          <w:marTop w:val="0"/>
          <w:marBottom w:val="0"/>
          <w:divBdr>
            <w:top w:val="none" w:sz="0" w:space="0" w:color="auto"/>
            <w:left w:val="none" w:sz="0" w:space="0" w:color="auto"/>
            <w:bottom w:val="none" w:sz="0" w:space="0" w:color="auto"/>
            <w:right w:val="none" w:sz="0" w:space="0" w:color="auto"/>
          </w:divBdr>
        </w:div>
        <w:div w:id="1345085084">
          <w:marLeft w:val="0"/>
          <w:marRight w:val="0"/>
          <w:marTop w:val="0"/>
          <w:marBottom w:val="0"/>
          <w:divBdr>
            <w:top w:val="none" w:sz="0" w:space="0" w:color="auto"/>
            <w:left w:val="none" w:sz="0" w:space="0" w:color="auto"/>
            <w:bottom w:val="none" w:sz="0" w:space="0" w:color="auto"/>
            <w:right w:val="none" w:sz="0" w:space="0" w:color="auto"/>
          </w:divBdr>
        </w:div>
        <w:div w:id="1345085086">
          <w:marLeft w:val="0"/>
          <w:marRight w:val="0"/>
          <w:marTop w:val="0"/>
          <w:marBottom w:val="0"/>
          <w:divBdr>
            <w:top w:val="none" w:sz="0" w:space="0" w:color="auto"/>
            <w:left w:val="none" w:sz="0" w:space="0" w:color="auto"/>
            <w:bottom w:val="none" w:sz="0" w:space="0" w:color="auto"/>
            <w:right w:val="none" w:sz="0" w:space="0" w:color="auto"/>
          </w:divBdr>
        </w:div>
        <w:div w:id="1345085087">
          <w:marLeft w:val="0"/>
          <w:marRight w:val="0"/>
          <w:marTop w:val="0"/>
          <w:marBottom w:val="0"/>
          <w:divBdr>
            <w:top w:val="none" w:sz="0" w:space="0" w:color="auto"/>
            <w:left w:val="none" w:sz="0" w:space="0" w:color="auto"/>
            <w:bottom w:val="none" w:sz="0" w:space="0" w:color="auto"/>
            <w:right w:val="none" w:sz="0" w:space="0" w:color="auto"/>
          </w:divBdr>
        </w:div>
        <w:div w:id="1345085088">
          <w:marLeft w:val="0"/>
          <w:marRight w:val="0"/>
          <w:marTop w:val="0"/>
          <w:marBottom w:val="0"/>
          <w:divBdr>
            <w:top w:val="none" w:sz="0" w:space="0" w:color="auto"/>
            <w:left w:val="none" w:sz="0" w:space="0" w:color="auto"/>
            <w:bottom w:val="none" w:sz="0" w:space="0" w:color="auto"/>
            <w:right w:val="none" w:sz="0" w:space="0" w:color="auto"/>
          </w:divBdr>
        </w:div>
        <w:div w:id="1345085089">
          <w:marLeft w:val="0"/>
          <w:marRight w:val="0"/>
          <w:marTop w:val="0"/>
          <w:marBottom w:val="0"/>
          <w:divBdr>
            <w:top w:val="none" w:sz="0" w:space="0" w:color="auto"/>
            <w:left w:val="none" w:sz="0" w:space="0" w:color="auto"/>
            <w:bottom w:val="none" w:sz="0" w:space="0" w:color="auto"/>
            <w:right w:val="none" w:sz="0" w:space="0" w:color="auto"/>
          </w:divBdr>
        </w:div>
        <w:div w:id="1345085090">
          <w:marLeft w:val="0"/>
          <w:marRight w:val="0"/>
          <w:marTop w:val="0"/>
          <w:marBottom w:val="0"/>
          <w:divBdr>
            <w:top w:val="none" w:sz="0" w:space="0" w:color="auto"/>
            <w:left w:val="none" w:sz="0" w:space="0" w:color="auto"/>
            <w:bottom w:val="none" w:sz="0" w:space="0" w:color="auto"/>
            <w:right w:val="none" w:sz="0" w:space="0" w:color="auto"/>
          </w:divBdr>
        </w:div>
        <w:div w:id="1345085091">
          <w:marLeft w:val="0"/>
          <w:marRight w:val="0"/>
          <w:marTop w:val="0"/>
          <w:marBottom w:val="0"/>
          <w:divBdr>
            <w:top w:val="none" w:sz="0" w:space="0" w:color="auto"/>
            <w:left w:val="none" w:sz="0" w:space="0" w:color="auto"/>
            <w:bottom w:val="none" w:sz="0" w:space="0" w:color="auto"/>
            <w:right w:val="none" w:sz="0" w:space="0" w:color="auto"/>
          </w:divBdr>
        </w:div>
        <w:div w:id="1345085092">
          <w:marLeft w:val="0"/>
          <w:marRight w:val="0"/>
          <w:marTop w:val="0"/>
          <w:marBottom w:val="0"/>
          <w:divBdr>
            <w:top w:val="none" w:sz="0" w:space="0" w:color="auto"/>
            <w:left w:val="none" w:sz="0" w:space="0" w:color="auto"/>
            <w:bottom w:val="none" w:sz="0" w:space="0" w:color="auto"/>
            <w:right w:val="none" w:sz="0" w:space="0" w:color="auto"/>
          </w:divBdr>
        </w:div>
        <w:div w:id="1345085093">
          <w:marLeft w:val="0"/>
          <w:marRight w:val="0"/>
          <w:marTop w:val="0"/>
          <w:marBottom w:val="0"/>
          <w:divBdr>
            <w:top w:val="none" w:sz="0" w:space="0" w:color="auto"/>
            <w:left w:val="none" w:sz="0" w:space="0" w:color="auto"/>
            <w:bottom w:val="none" w:sz="0" w:space="0" w:color="auto"/>
            <w:right w:val="none" w:sz="0" w:space="0" w:color="auto"/>
          </w:divBdr>
        </w:div>
        <w:div w:id="1345085094">
          <w:marLeft w:val="0"/>
          <w:marRight w:val="0"/>
          <w:marTop w:val="0"/>
          <w:marBottom w:val="0"/>
          <w:divBdr>
            <w:top w:val="none" w:sz="0" w:space="0" w:color="auto"/>
            <w:left w:val="none" w:sz="0" w:space="0" w:color="auto"/>
            <w:bottom w:val="none" w:sz="0" w:space="0" w:color="auto"/>
            <w:right w:val="none" w:sz="0" w:space="0" w:color="auto"/>
          </w:divBdr>
        </w:div>
        <w:div w:id="1345085095">
          <w:marLeft w:val="0"/>
          <w:marRight w:val="0"/>
          <w:marTop w:val="0"/>
          <w:marBottom w:val="0"/>
          <w:divBdr>
            <w:top w:val="none" w:sz="0" w:space="0" w:color="auto"/>
            <w:left w:val="none" w:sz="0" w:space="0" w:color="auto"/>
            <w:bottom w:val="none" w:sz="0" w:space="0" w:color="auto"/>
            <w:right w:val="none" w:sz="0" w:space="0" w:color="auto"/>
          </w:divBdr>
        </w:div>
        <w:div w:id="1345085096">
          <w:marLeft w:val="0"/>
          <w:marRight w:val="0"/>
          <w:marTop w:val="0"/>
          <w:marBottom w:val="0"/>
          <w:divBdr>
            <w:top w:val="none" w:sz="0" w:space="0" w:color="auto"/>
            <w:left w:val="none" w:sz="0" w:space="0" w:color="auto"/>
            <w:bottom w:val="none" w:sz="0" w:space="0" w:color="auto"/>
            <w:right w:val="none" w:sz="0" w:space="0" w:color="auto"/>
          </w:divBdr>
        </w:div>
        <w:div w:id="1345085097">
          <w:marLeft w:val="0"/>
          <w:marRight w:val="0"/>
          <w:marTop w:val="0"/>
          <w:marBottom w:val="0"/>
          <w:divBdr>
            <w:top w:val="none" w:sz="0" w:space="0" w:color="auto"/>
            <w:left w:val="none" w:sz="0" w:space="0" w:color="auto"/>
            <w:bottom w:val="none" w:sz="0" w:space="0" w:color="auto"/>
            <w:right w:val="none" w:sz="0" w:space="0" w:color="auto"/>
          </w:divBdr>
        </w:div>
        <w:div w:id="1345085098">
          <w:marLeft w:val="0"/>
          <w:marRight w:val="0"/>
          <w:marTop w:val="0"/>
          <w:marBottom w:val="0"/>
          <w:divBdr>
            <w:top w:val="none" w:sz="0" w:space="0" w:color="auto"/>
            <w:left w:val="none" w:sz="0" w:space="0" w:color="auto"/>
            <w:bottom w:val="none" w:sz="0" w:space="0" w:color="auto"/>
            <w:right w:val="none" w:sz="0" w:space="0" w:color="auto"/>
          </w:divBdr>
        </w:div>
        <w:div w:id="1345085099">
          <w:marLeft w:val="0"/>
          <w:marRight w:val="0"/>
          <w:marTop w:val="0"/>
          <w:marBottom w:val="0"/>
          <w:divBdr>
            <w:top w:val="none" w:sz="0" w:space="0" w:color="auto"/>
            <w:left w:val="none" w:sz="0" w:space="0" w:color="auto"/>
            <w:bottom w:val="none" w:sz="0" w:space="0" w:color="auto"/>
            <w:right w:val="none" w:sz="0" w:space="0" w:color="auto"/>
          </w:divBdr>
        </w:div>
        <w:div w:id="1345085100">
          <w:marLeft w:val="0"/>
          <w:marRight w:val="0"/>
          <w:marTop w:val="0"/>
          <w:marBottom w:val="0"/>
          <w:divBdr>
            <w:top w:val="none" w:sz="0" w:space="0" w:color="auto"/>
            <w:left w:val="none" w:sz="0" w:space="0" w:color="auto"/>
            <w:bottom w:val="none" w:sz="0" w:space="0" w:color="auto"/>
            <w:right w:val="none" w:sz="0" w:space="0" w:color="auto"/>
          </w:divBdr>
        </w:div>
        <w:div w:id="1345085101">
          <w:marLeft w:val="0"/>
          <w:marRight w:val="0"/>
          <w:marTop w:val="0"/>
          <w:marBottom w:val="0"/>
          <w:divBdr>
            <w:top w:val="none" w:sz="0" w:space="0" w:color="auto"/>
            <w:left w:val="none" w:sz="0" w:space="0" w:color="auto"/>
            <w:bottom w:val="none" w:sz="0" w:space="0" w:color="auto"/>
            <w:right w:val="none" w:sz="0" w:space="0" w:color="auto"/>
          </w:divBdr>
        </w:div>
        <w:div w:id="1345085102">
          <w:marLeft w:val="0"/>
          <w:marRight w:val="0"/>
          <w:marTop w:val="0"/>
          <w:marBottom w:val="0"/>
          <w:divBdr>
            <w:top w:val="none" w:sz="0" w:space="0" w:color="auto"/>
            <w:left w:val="none" w:sz="0" w:space="0" w:color="auto"/>
            <w:bottom w:val="none" w:sz="0" w:space="0" w:color="auto"/>
            <w:right w:val="none" w:sz="0" w:space="0" w:color="auto"/>
          </w:divBdr>
        </w:div>
        <w:div w:id="1345085103">
          <w:marLeft w:val="0"/>
          <w:marRight w:val="0"/>
          <w:marTop w:val="0"/>
          <w:marBottom w:val="0"/>
          <w:divBdr>
            <w:top w:val="none" w:sz="0" w:space="0" w:color="auto"/>
            <w:left w:val="none" w:sz="0" w:space="0" w:color="auto"/>
            <w:bottom w:val="none" w:sz="0" w:space="0" w:color="auto"/>
            <w:right w:val="none" w:sz="0" w:space="0" w:color="auto"/>
          </w:divBdr>
        </w:div>
        <w:div w:id="1345085104">
          <w:marLeft w:val="0"/>
          <w:marRight w:val="0"/>
          <w:marTop w:val="0"/>
          <w:marBottom w:val="0"/>
          <w:divBdr>
            <w:top w:val="none" w:sz="0" w:space="0" w:color="auto"/>
            <w:left w:val="none" w:sz="0" w:space="0" w:color="auto"/>
            <w:bottom w:val="none" w:sz="0" w:space="0" w:color="auto"/>
            <w:right w:val="none" w:sz="0" w:space="0" w:color="auto"/>
          </w:divBdr>
        </w:div>
        <w:div w:id="1345085105">
          <w:marLeft w:val="0"/>
          <w:marRight w:val="0"/>
          <w:marTop w:val="0"/>
          <w:marBottom w:val="0"/>
          <w:divBdr>
            <w:top w:val="none" w:sz="0" w:space="0" w:color="auto"/>
            <w:left w:val="none" w:sz="0" w:space="0" w:color="auto"/>
            <w:bottom w:val="none" w:sz="0" w:space="0" w:color="auto"/>
            <w:right w:val="none" w:sz="0" w:space="0" w:color="auto"/>
          </w:divBdr>
        </w:div>
        <w:div w:id="1345085106">
          <w:marLeft w:val="0"/>
          <w:marRight w:val="0"/>
          <w:marTop w:val="0"/>
          <w:marBottom w:val="0"/>
          <w:divBdr>
            <w:top w:val="none" w:sz="0" w:space="0" w:color="auto"/>
            <w:left w:val="none" w:sz="0" w:space="0" w:color="auto"/>
            <w:bottom w:val="none" w:sz="0" w:space="0" w:color="auto"/>
            <w:right w:val="none" w:sz="0" w:space="0" w:color="auto"/>
          </w:divBdr>
        </w:div>
        <w:div w:id="1345085107">
          <w:marLeft w:val="0"/>
          <w:marRight w:val="0"/>
          <w:marTop w:val="0"/>
          <w:marBottom w:val="0"/>
          <w:divBdr>
            <w:top w:val="none" w:sz="0" w:space="0" w:color="auto"/>
            <w:left w:val="none" w:sz="0" w:space="0" w:color="auto"/>
            <w:bottom w:val="none" w:sz="0" w:space="0" w:color="auto"/>
            <w:right w:val="none" w:sz="0" w:space="0" w:color="auto"/>
          </w:divBdr>
        </w:div>
        <w:div w:id="1345085108">
          <w:marLeft w:val="0"/>
          <w:marRight w:val="0"/>
          <w:marTop w:val="0"/>
          <w:marBottom w:val="0"/>
          <w:divBdr>
            <w:top w:val="none" w:sz="0" w:space="0" w:color="auto"/>
            <w:left w:val="none" w:sz="0" w:space="0" w:color="auto"/>
            <w:bottom w:val="none" w:sz="0" w:space="0" w:color="auto"/>
            <w:right w:val="none" w:sz="0" w:space="0" w:color="auto"/>
          </w:divBdr>
        </w:div>
        <w:div w:id="1345085109">
          <w:marLeft w:val="0"/>
          <w:marRight w:val="0"/>
          <w:marTop w:val="0"/>
          <w:marBottom w:val="0"/>
          <w:divBdr>
            <w:top w:val="none" w:sz="0" w:space="0" w:color="auto"/>
            <w:left w:val="none" w:sz="0" w:space="0" w:color="auto"/>
            <w:bottom w:val="none" w:sz="0" w:space="0" w:color="auto"/>
            <w:right w:val="none" w:sz="0" w:space="0" w:color="auto"/>
          </w:divBdr>
        </w:div>
        <w:div w:id="1345085110">
          <w:marLeft w:val="0"/>
          <w:marRight w:val="0"/>
          <w:marTop w:val="0"/>
          <w:marBottom w:val="0"/>
          <w:divBdr>
            <w:top w:val="none" w:sz="0" w:space="0" w:color="auto"/>
            <w:left w:val="none" w:sz="0" w:space="0" w:color="auto"/>
            <w:bottom w:val="none" w:sz="0" w:space="0" w:color="auto"/>
            <w:right w:val="none" w:sz="0" w:space="0" w:color="auto"/>
          </w:divBdr>
        </w:div>
        <w:div w:id="1345085111">
          <w:marLeft w:val="0"/>
          <w:marRight w:val="0"/>
          <w:marTop w:val="0"/>
          <w:marBottom w:val="0"/>
          <w:divBdr>
            <w:top w:val="none" w:sz="0" w:space="0" w:color="auto"/>
            <w:left w:val="none" w:sz="0" w:space="0" w:color="auto"/>
            <w:bottom w:val="none" w:sz="0" w:space="0" w:color="auto"/>
            <w:right w:val="none" w:sz="0" w:space="0" w:color="auto"/>
          </w:divBdr>
        </w:div>
        <w:div w:id="1345085112">
          <w:marLeft w:val="0"/>
          <w:marRight w:val="0"/>
          <w:marTop w:val="0"/>
          <w:marBottom w:val="0"/>
          <w:divBdr>
            <w:top w:val="none" w:sz="0" w:space="0" w:color="auto"/>
            <w:left w:val="none" w:sz="0" w:space="0" w:color="auto"/>
            <w:bottom w:val="none" w:sz="0" w:space="0" w:color="auto"/>
            <w:right w:val="none" w:sz="0" w:space="0" w:color="auto"/>
          </w:divBdr>
        </w:div>
        <w:div w:id="1345085113">
          <w:marLeft w:val="0"/>
          <w:marRight w:val="0"/>
          <w:marTop w:val="0"/>
          <w:marBottom w:val="0"/>
          <w:divBdr>
            <w:top w:val="none" w:sz="0" w:space="0" w:color="auto"/>
            <w:left w:val="none" w:sz="0" w:space="0" w:color="auto"/>
            <w:bottom w:val="none" w:sz="0" w:space="0" w:color="auto"/>
            <w:right w:val="none" w:sz="0" w:space="0" w:color="auto"/>
          </w:divBdr>
        </w:div>
        <w:div w:id="1345085114">
          <w:marLeft w:val="0"/>
          <w:marRight w:val="0"/>
          <w:marTop w:val="0"/>
          <w:marBottom w:val="0"/>
          <w:divBdr>
            <w:top w:val="none" w:sz="0" w:space="0" w:color="auto"/>
            <w:left w:val="none" w:sz="0" w:space="0" w:color="auto"/>
            <w:bottom w:val="none" w:sz="0" w:space="0" w:color="auto"/>
            <w:right w:val="none" w:sz="0" w:space="0" w:color="auto"/>
          </w:divBdr>
        </w:div>
        <w:div w:id="1345085115">
          <w:marLeft w:val="0"/>
          <w:marRight w:val="0"/>
          <w:marTop w:val="0"/>
          <w:marBottom w:val="0"/>
          <w:divBdr>
            <w:top w:val="none" w:sz="0" w:space="0" w:color="auto"/>
            <w:left w:val="none" w:sz="0" w:space="0" w:color="auto"/>
            <w:bottom w:val="none" w:sz="0" w:space="0" w:color="auto"/>
            <w:right w:val="none" w:sz="0" w:space="0" w:color="auto"/>
          </w:divBdr>
        </w:div>
        <w:div w:id="1345085116">
          <w:marLeft w:val="0"/>
          <w:marRight w:val="0"/>
          <w:marTop w:val="0"/>
          <w:marBottom w:val="0"/>
          <w:divBdr>
            <w:top w:val="none" w:sz="0" w:space="0" w:color="auto"/>
            <w:left w:val="none" w:sz="0" w:space="0" w:color="auto"/>
            <w:bottom w:val="none" w:sz="0" w:space="0" w:color="auto"/>
            <w:right w:val="none" w:sz="0" w:space="0" w:color="auto"/>
          </w:divBdr>
        </w:div>
        <w:div w:id="1345085117">
          <w:marLeft w:val="0"/>
          <w:marRight w:val="0"/>
          <w:marTop w:val="0"/>
          <w:marBottom w:val="0"/>
          <w:divBdr>
            <w:top w:val="none" w:sz="0" w:space="0" w:color="auto"/>
            <w:left w:val="none" w:sz="0" w:space="0" w:color="auto"/>
            <w:bottom w:val="none" w:sz="0" w:space="0" w:color="auto"/>
            <w:right w:val="none" w:sz="0" w:space="0" w:color="auto"/>
          </w:divBdr>
        </w:div>
        <w:div w:id="1345085118">
          <w:marLeft w:val="0"/>
          <w:marRight w:val="0"/>
          <w:marTop w:val="0"/>
          <w:marBottom w:val="0"/>
          <w:divBdr>
            <w:top w:val="none" w:sz="0" w:space="0" w:color="auto"/>
            <w:left w:val="none" w:sz="0" w:space="0" w:color="auto"/>
            <w:bottom w:val="none" w:sz="0" w:space="0" w:color="auto"/>
            <w:right w:val="none" w:sz="0" w:space="0" w:color="auto"/>
          </w:divBdr>
        </w:div>
        <w:div w:id="1345085119">
          <w:marLeft w:val="0"/>
          <w:marRight w:val="0"/>
          <w:marTop w:val="0"/>
          <w:marBottom w:val="0"/>
          <w:divBdr>
            <w:top w:val="none" w:sz="0" w:space="0" w:color="auto"/>
            <w:left w:val="none" w:sz="0" w:space="0" w:color="auto"/>
            <w:bottom w:val="none" w:sz="0" w:space="0" w:color="auto"/>
            <w:right w:val="none" w:sz="0" w:space="0" w:color="auto"/>
          </w:divBdr>
        </w:div>
        <w:div w:id="1345085120">
          <w:marLeft w:val="0"/>
          <w:marRight w:val="0"/>
          <w:marTop w:val="0"/>
          <w:marBottom w:val="0"/>
          <w:divBdr>
            <w:top w:val="none" w:sz="0" w:space="0" w:color="auto"/>
            <w:left w:val="none" w:sz="0" w:space="0" w:color="auto"/>
            <w:bottom w:val="none" w:sz="0" w:space="0" w:color="auto"/>
            <w:right w:val="none" w:sz="0" w:space="0" w:color="auto"/>
          </w:divBdr>
        </w:div>
        <w:div w:id="1345085131">
          <w:marLeft w:val="0"/>
          <w:marRight w:val="0"/>
          <w:marTop w:val="0"/>
          <w:marBottom w:val="0"/>
          <w:divBdr>
            <w:top w:val="none" w:sz="0" w:space="0" w:color="auto"/>
            <w:left w:val="none" w:sz="0" w:space="0" w:color="auto"/>
            <w:bottom w:val="none" w:sz="0" w:space="0" w:color="auto"/>
            <w:right w:val="none" w:sz="0" w:space="0" w:color="auto"/>
          </w:divBdr>
        </w:div>
        <w:div w:id="1345085132">
          <w:marLeft w:val="0"/>
          <w:marRight w:val="0"/>
          <w:marTop w:val="0"/>
          <w:marBottom w:val="0"/>
          <w:divBdr>
            <w:top w:val="none" w:sz="0" w:space="0" w:color="auto"/>
            <w:left w:val="none" w:sz="0" w:space="0" w:color="auto"/>
            <w:bottom w:val="none" w:sz="0" w:space="0" w:color="auto"/>
            <w:right w:val="none" w:sz="0" w:space="0" w:color="auto"/>
          </w:divBdr>
        </w:div>
        <w:div w:id="1345085133">
          <w:marLeft w:val="0"/>
          <w:marRight w:val="0"/>
          <w:marTop w:val="0"/>
          <w:marBottom w:val="0"/>
          <w:divBdr>
            <w:top w:val="none" w:sz="0" w:space="0" w:color="auto"/>
            <w:left w:val="none" w:sz="0" w:space="0" w:color="auto"/>
            <w:bottom w:val="none" w:sz="0" w:space="0" w:color="auto"/>
            <w:right w:val="none" w:sz="0" w:space="0" w:color="auto"/>
          </w:divBdr>
        </w:div>
        <w:div w:id="1345085134">
          <w:marLeft w:val="0"/>
          <w:marRight w:val="0"/>
          <w:marTop w:val="0"/>
          <w:marBottom w:val="0"/>
          <w:divBdr>
            <w:top w:val="none" w:sz="0" w:space="0" w:color="auto"/>
            <w:left w:val="none" w:sz="0" w:space="0" w:color="auto"/>
            <w:bottom w:val="none" w:sz="0" w:space="0" w:color="auto"/>
            <w:right w:val="none" w:sz="0" w:space="0" w:color="auto"/>
          </w:divBdr>
        </w:div>
        <w:div w:id="1345085135">
          <w:marLeft w:val="0"/>
          <w:marRight w:val="0"/>
          <w:marTop w:val="0"/>
          <w:marBottom w:val="0"/>
          <w:divBdr>
            <w:top w:val="none" w:sz="0" w:space="0" w:color="auto"/>
            <w:left w:val="none" w:sz="0" w:space="0" w:color="auto"/>
            <w:bottom w:val="none" w:sz="0" w:space="0" w:color="auto"/>
            <w:right w:val="none" w:sz="0" w:space="0" w:color="auto"/>
          </w:divBdr>
        </w:div>
        <w:div w:id="1345085136">
          <w:marLeft w:val="0"/>
          <w:marRight w:val="0"/>
          <w:marTop w:val="0"/>
          <w:marBottom w:val="0"/>
          <w:divBdr>
            <w:top w:val="none" w:sz="0" w:space="0" w:color="auto"/>
            <w:left w:val="none" w:sz="0" w:space="0" w:color="auto"/>
            <w:bottom w:val="none" w:sz="0" w:space="0" w:color="auto"/>
            <w:right w:val="none" w:sz="0" w:space="0" w:color="auto"/>
          </w:divBdr>
        </w:div>
        <w:div w:id="1345085137">
          <w:marLeft w:val="0"/>
          <w:marRight w:val="0"/>
          <w:marTop w:val="0"/>
          <w:marBottom w:val="0"/>
          <w:divBdr>
            <w:top w:val="none" w:sz="0" w:space="0" w:color="auto"/>
            <w:left w:val="none" w:sz="0" w:space="0" w:color="auto"/>
            <w:bottom w:val="none" w:sz="0" w:space="0" w:color="auto"/>
            <w:right w:val="none" w:sz="0" w:space="0" w:color="auto"/>
          </w:divBdr>
        </w:div>
        <w:div w:id="1345085138">
          <w:marLeft w:val="0"/>
          <w:marRight w:val="0"/>
          <w:marTop w:val="0"/>
          <w:marBottom w:val="0"/>
          <w:divBdr>
            <w:top w:val="none" w:sz="0" w:space="0" w:color="auto"/>
            <w:left w:val="none" w:sz="0" w:space="0" w:color="auto"/>
            <w:bottom w:val="none" w:sz="0" w:space="0" w:color="auto"/>
            <w:right w:val="none" w:sz="0" w:space="0" w:color="auto"/>
          </w:divBdr>
        </w:div>
        <w:div w:id="1345085139">
          <w:marLeft w:val="0"/>
          <w:marRight w:val="0"/>
          <w:marTop w:val="0"/>
          <w:marBottom w:val="0"/>
          <w:divBdr>
            <w:top w:val="none" w:sz="0" w:space="0" w:color="auto"/>
            <w:left w:val="none" w:sz="0" w:space="0" w:color="auto"/>
            <w:bottom w:val="none" w:sz="0" w:space="0" w:color="auto"/>
            <w:right w:val="none" w:sz="0" w:space="0" w:color="auto"/>
          </w:divBdr>
        </w:div>
        <w:div w:id="1345085140">
          <w:marLeft w:val="0"/>
          <w:marRight w:val="0"/>
          <w:marTop w:val="0"/>
          <w:marBottom w:val="0"/>
          <w:divBdr>
            <w:top w:val="none" w:sz="0" w:space="0" w:color="auto"/>
            <w:left w:val="none" w:sz="0" w:space="0" w:color="auto"/>
            <w:bottom w:val="none" w:sz="0" w:space="0" w:color="auto"/>
            <w:right w:val="none" w:sz="0" w:space="0" w:color="auto"/>
          </w:divBdr>
        </w:div>
        <w:div w:id="1345085141">
          <w:marLeft w:val="0"/>
          <w:marRight w:val="0"/>
          <w:marTop w:val="0"/>
          <w:marBottom w:val="0"/>
          <w:divBdr>
            <w:top w:val="none" w:sz="0" w:space="0" w:color="auto"/>
            <w:left w:val="none" w:sz="0" w:space="0" w:color="auto"/>
            <w:bottom w:val="none" w:sz="0" w:space="0" w:color="auto"/>
            <w:right w:val="none" w:sz="0" w:space="0" w:color="auto"/>
          </w:divBdr>
        </w:div>
        <w:div w:id="1345085142">
          <w:marLeft w:val="0"/>
          <w:marRight w:val="0"/>
          <w:marTop w:val="0"/>
          <w:marBottom w:val="0"/>
          <w:divBdr>
            <w:top w:val="none" w:sz="0" w:space="0" w:color="auto"/>
            <w:left w:val="none" w:sz="0" w:space="0" w:color="auto"/>
            <w:bottom w:val="none" w:sz="0" w:space="0" w:color="auto"/>
            <w:right w:val="none" w:sz="0" w:space="0" w:color="auto"/>
          </w:divBdr>
        </w:div>
        <w:div w:id="1345085143">
          <w:marLeft w:val="0"/>
          <w:marRight w:val="0"/>
          <w:marTop w:val="0"/>
          <w:marBottom w:val="0"/>
          <w:divBdr>
            <w:top w:val="none" w:sz="0" w:space="0" w:color="auto"/>
            <w:left w:val="none" w:sz="0" w:space="0" w:color="auto"/>
            <w:bottom w:val="none" w:sz="0" w:space="0" w:color="auto"/>
            <w:right w:val="none" w:sz="0" w:space="0" w:color="auto"/>
          </w:divBdr>
        </w:div>
        <w:div w:id="1345085144">
          <w:marLeft w:val="0"/>
          <w:marRight w:val="0"/>
          <w:marTop w:val="0"/>
          <w:marBottom w:val="0"/>
          <w:divBdr>
            <w:top w:val="none" w:sz="0" w:space="0" w:color="auto"/>
            <w:left w:val="none" w:sz="0" w:space="0" w:color="auto"/>
            <w:bottom w:val="none" w:sz="0" w:space="0" w:color="auto"/>
            <w:right w:val="none" w:sz="0" w:space="0" w:color="auto"/>
          </w:divBdr>
        </w:div>
        <w:div w:id="1345085145">
          <w:marLeft w:val="0"/>
          <w:marRight w:val="0"/>
          <w:marTop w:val="0"/>
          <w:marBottom w:val="0"/>
          <w:divBdr>
            <w:top w:val="none" w:sz="0" w:space="0" w:color="auto"/>
            <w:left w:val="none" w:sz="0" w:space="0" w:color="auto"/>
            <w:bottom w:val="none" w:sz="0" w:space="0" w:color="auto"/>
            <w:right w:val="none" w:sz="0" w:space="0" w:color="auto"/>
          </w:divBdr>
        </w:div>
        <w:div w:id="1345085146">
          <w:marLeft w:val="0"/>
          <w:marRight w:val="0"/>
          <w:marTop w:val="0"/>
          <w:marBottom w:val="0"/>
          <w:divBdr>
            <w:top w:val="none" w:sz="0" w:space="0" w:color="auto"/>
            <w:left w:val="none" w:sz="0" w:space="0" w:color="auto"/>
            <w:bottom w:val="none" w:sz="0" w:space="0" w:color="auto"/>
            <w:right w:val="none" w:sz="0" w:space="0" w:color="auto"/>
          </w:divBdr>
        </w:div>
        <w:div w:id="1345085147">
          <w:marLeft w:val="0"/>
          <w:marRight w:val="0"/>
          <w:marTop w:val="0"/>
          <w:marBottom w:val="0"/>
          <w:divBdr>
            <w:top w:val="none" w:sz="0" w:space="0" w:color="auto"/>
            <w:left w:val="none" w:sz="0" w:space="0" w:color="auto"/>
            <w:bottom w:val="none" w:sz="0" w:space="0" w:color="auto"/>
            <w:right w:val="none" w:sz="0" w:space="0" w:color="auto"/>
          </w:divBdr>
        </w:div>
        <w:div w:id="1345085148">
          <w:marLeft w:val="0"/>
          <w:marRight w:val="0"/>
          <w:marTop w:val="0"/>
          <w:marBottom w:val="0"/>
          <w:divBdr>
            <w:top w:val="none" w:sz="0" w:space="0" w:color="auto"/>
            <w:left w:val="none" w:sz="0" w:space="0" w:color="auto"/>
            <w:bottom w:val="none" w:sz="0" w:space="0" w:color="auto"/>
            <w:right w:val="none" w:sz="0" w:space="0" w:color="auto"/>
          </w:divBdr>
        </w:div>
        <w:div w:id="1345085149">
          <w:marLeft w:val="0"/>
          <w:marRight w:val="0"/>
          <w:marTop w:val="0"/>
          <w:marBottom w:val="0"/>
          <w:divBdr>
            <w:top w:val="none" w:sz="0" w:space="0" w:color="auto"/>
            <w:left w:val="none" w:sz="0" w:space="0" w:color="auto"/>
            <w:bottom w:val="none" w:sz="0" w:space="0" w:color="auto"/>
            <w:right w:val="none" w:sz="0" w:space="0" w:color="auto"/>
          </w:divBdr>
        </w:div>
        <w:div w:id="1345085150">
          <w:marLeft w:val="0"/>
          <w:marRight w:val="0"/>
          <w:marTop w:val="0"/>
          <w:marBottom w:val="0"/>
          <w:divBdr>
            <w:top w:val="none" w:sz="0" w:space="0" w:color="auto"/>
            <w:left w:val="none" w:sz="0" w:space="0" w:color="auto"/>
            <w:bottom w:val="none" w:sz="0" w:space="0" w:color="auto"/>
            <w:right w:val="none" w:sz="0" w:space="0" w:color="auto"/>
          </w:divBdr>
        </w:div>
        <w:div w:id="1345085151">
          <w:marLeft w:val="0"/>
          <w:marRight w:val="0"/>
          <w:marTop w:val="0"/>
          <w:marBottom w:val="0"/>
          <w:divBdr>
            <w:top w:val="none" w:sz="0" w:space="0" w:color="auto"/>
            <w:left w:val="none" w:sz="0" w:space="0" w:color="auto"/>
            <w:bottom w:val="none" w:sz="0" w:space="0" w:color="auto"/>
            <w:right w:val="none" w:sz="0" w:space="0" w:color="auto"/>
          </w:divBdr>
        </w:div>
        <w:div w:id="1345085152">
          <w:marLeft w:val="0"/>
          <w:marRight w:val="0"/>
          <w:marTop w:val="0"/>
          <w:marBottom w:val="0"/>
          <w:divBdr>
            <w:top w:val="none" w:sz="0" w:space="0" w:color="auto"/>
            <w:left w:val="none" w:sz="0" w:space="0" w:color="auto"/>
            <w:bottom w:val="none" w:sz="0" w:space="0" w:color="auto"/>
            <w:right w:val="none" w:sz="0" w:space="0" w:color="auto"/>
          </w:divBdr>
        </w:div>
        <w:div w:id="1345085153">
          <w:marLeft w:val="0"/>
          <w:marRight w:val="0"/>
          <w:marTop w:val="0"/>
          <w:marBottom w:val="0"/>
          <w:divBdr>
            <w:top w:val="none" w:sz="0" w:space="0" w:color="auto"/>
            <w:left w:val="none" w:sz="0" w:space="0" w:color="auto"/>
            <w:bottom w:val="none" w:sz="0" w:space="0" w:color="auto"/>
            <w:right w:val="none" w:sz="0" w:space="0" w:color="auto"/>
          </w:divBdr>
        </w:div>
        <w:div w:id="1345085154">
          <w:marLeft w:val="0"/>
          <w:marRight w:val="0"/>
          <w:marTop w:val="0"/>
          <w:marBottom w:val="0"/>
          <w:divBdr>
            <w:top w:val="none" w:sz="0" w:space="0" w:color="auto"/>
            <w:left w:val="none" w:sz="0" w:space="0" w:color="auto"/>
            <w:bottom w:val="none" w:sz="0" w:space="0" w:color="auto"/>
            <w:right w:val="none" w:sz="0" w:space="0" w:color="auto"/>
          </w:divBdr>
        </w:div>
        <w:div w:id="1345085155">
          <w:marLeft w:val="0"/>
          <w:marRight w:val="0"/>
          <w:marTop w:val="0"/>
          <w:marBottom w:val="0"/>
          <w:divBdr>
            <w:top w:val="none" w:sz="0" w:space="0" w:color="auto"/>
            <w:left w:val="none" w:sz="0" w:space="0" w:color="auto"/>
            <w:bottom w:val="none" w:sz="0" w:space="0" w:color="auto"/>
            <w:right w:val="none" w:sz="0" w:space="0" w:color="auto"/>
          </w:divBdr>
        </w:div>
        <w:div w:id="1345085156">
          <w:marLeft w:val="0"/>
          <w:marRight w:val="0"/>
          <w:marTop w:val="0"/>
          <w:marBottom w:val="0"/>
          <w:divBdr>
            <w:top w:val="none" w:sz="0" w:space="0" w:color="auto"/>
            <w:left w:val="none" w:sz="0" w:space="0" w:color="auto"/>
            <w:bottom w:val="none" w:sz="0" w:space="0" w:color="auto"/>
            <w:right w:val="none" w:sz="0" w:space="0" w:color="auto"/>
          </w:divBdr>
        </w:div>
        <w:div w:id="1345085157">
          <w:marLeft w:val="0"/>
          <w:marRight w:val="0"/>
          <w:marTop w:val="0"/>
          <w:marBottom w:val="0"/>
          <w:divBdr>
            <w:top w:val="none" w:sz="0" w:space="0" w:color="auto"/>
            <w:left w:val="none" w:sz="0" w:space="0" w:color="auto"/>
            <w:bottom w:val="none" w:sz="0" w:space="0" w:color="auto"/>
            <w:right w:val="none" w:sz="0" w:space="0" w:color="auto"/>
          </w:divBdr>
        </w:div>
        <w:div w:id="1345085158">
          <w:marLeft w:val="0"/>
          <w:marRight w:val="0"/>
          <w:marTop w:val="0"/>
          <w:marBottom w:val="0"/>
          <w:divBdr>
            <w:top w:val="none" w:sz="0" w:space="0" w:color="auto"/>
            <w:left w:val="none" w:sz="0" w:space="0" w:color="auto"/>
            <w:bottom w:val="none" w:sz="0" w:space="0" w:color="auto"/>
            <w:right w:val="none" w:sz="0" w:space="0" w:color="auto"/>
          </w:divBdr>
        </w:div>
        <w:div w:id="1345085159">
          <w:marLeft w:val="0"/>
          <w:marRight w:val="0"/>
          <w:marTop w:val="0"/>
          <w:marBottom w:val="0"/>
          <w:divBdr>
            <w:top w:val="none" w:sz="0" w:space="0" w:color="auto"/>
            <w:left w:val="none" w:sz="0" w:space="0" w:color="auto"/>
            <w:bottom w:val="none" w:sz="0" w:space="0" w:color="auto"/>
            <w:right w:val="none" w:sz="0" w:space="0" w:color="auto"/>
          </w:divBdr>
        </w:div>
        <w:div w:id="1345085160">
          <w:marLeft w:val="0"/>
          <w:marRight w:val="0"/>
          <w:marTop w:val="0"/>
          <w:marBottom w:val="0"/>
          <w:divBdr>
            <w:top w:val="none" w:sz="0" w:space="0" w:color="auto"/>
            <w:left w:val="none" w:sz="0" w:space="0" w:color="auto"/>
            <w:bottom w:val="none" w:sz="0" w:space="0" w:color="auto"/>
            <w:right w:val="none" w:sz="0" w:space="0" w:color="auto"/>
          </w:divBdr>
        </w:div>
        <w:div w:id="1345085161">
          <w:marLeft w:val="0"/>
          <w:marRight w:val="0"/>
          <w:marTop w:val="0"/>
          <w:marBottom w:val="0"/>
          <w:divBdr>
            <w:top w:val="none" w:sz="0" w:space="0" w:color="auto"/>
            <w:left w:val="none" w:sz="0" w:space="0" w:color="auto"/>
            <w:bottom w:val="none" w:sz="0" w:space="0" w:color="auto"/>
            <w:right w:val="none" w:sz="0" w:space="0" w:color="auto"/>
          </w:divBdr>
        </w:div>
        <w:div w:id="1345085162">
          <w:marLeft w:val="0"/>
          <w:marRight w:val="0"/>
          <w:marTop w:val="0"/>
          <w:marBottom w:val="0"/>
          <w:divBdr>
            <w:top w:val="none" w:sz="0" w:space="0" w:color="auto"/>
            <w:left w:val="none" w:sz="0" w:space="0" w:color="auto"/>
            <w:bottom w:val="none" w:sz="0" w:space="0" w:color="auto"/>
            <w:right w:val="none" w:sz="0" w:space="0" w:color="auto"/>
          </w:divBdr>
        </w:div>
        <w:div w:id="1345085163">
          <w:marLeft w:val="0"/>
          <w:marRight w:val="0"/>
          <w:marTop w:val="0"/>
          <w:marBottom w:val="0"/>
          <w:divBdr>
            <w:top w:val="none" w:sz="0" w:space="0" w:color="auto"/>
            <w:left w:val="none" w:sz="0" w:space="0" w:color="auto"/>
            <w:bottom w:val="none" w:sz="0" w:space="0" w:color="auto"/>
            <w:right w:val="none" w:sz="0" w:space="0" w:color="auto"/>
          </w:divBdr>
        </w:div>
        <w:div w:id="1345085164">
          <w:marLeft w:val="0"/>
          <w:marRight w:val="0"/>
          <w:marTop w:val="0"/>
          <w:marBottom w:val="0"/>
          <w:divBdr>
            <w:top w:val="none" w:sz="0" w:space="0" w:color="auto"/>
            <w:left w:val="none" w:sz="0" w:space="0" w:color="auto"/>
            <w:bottom w:val="none" w:sz="0" w:space="0" w:color="auto"/>
            <w:right w:val="none" w:sz="0" w:space="0" w:color="auto"/>
          </w:divBdr>
        </w:div>
        <w:div w:id="1345085165">
          <w:marLeft w:val="0"/>
          <w:marRight w:val="0"/>
          <w:marTop w:val="0"/>
          <w:marBottom w:val="0"/>
          <w:divBdr>
            <w:top w:val="none" w:sz="0" w:space="0" w:color="auto"/>
            <w:left w:val="none" w:sz="0" w:space="0" w:color="auto"/>
            <w:bottom w:val="none" w:sz="0" w:space="0" w:color="auto"/>
            <w:right w:val="none" w:sz="0" w:space="0" w:color="auto"/>
          </w:divBdr>
        </w:div>
        <w:div w:id="1345085166">
          <w:marLeft w:val="0"/>
          <w:marRight w:val="0"/>
          <w:marTop w:val="0"/>
          <w:marBottom w:val="0"/>
          <w:divBdr>
            <w:top w:val="none" w:sz="0" w:space="0" w:color="auto"/>
            <w:left w:val="none" w:sz="0" w:space="0" w:color="auto"/>
            <w:bottom w:val="none" w:sz="0" w:space="0" w:color="auto"/>
            <w:right w:val="none" w:sz="0" w:space="0" w:color="auto"/>
          </w:divBdr>
        </w:div>
        <w:div w:id="1345085167">
          <w:marLeft w:val="0"/>
          <w:marRight w:val="0"/>
          <w:marTop w:val="0"/>
          <w:marBottom w:val="0"/>
          <w:divBdr>
            <w:top w:val="none" w:sz="0" w:space="0" w:color="auto"/>
            <w:left w:val="none" w:sz="0" w:space="0" w:color="auto"/>
            <w:bottom w:val="none" w:sz="0" w:space="0" w:color="auto"/>
            <w:right w:val="none" w:sz="0" w:space="0" w:color="auto"/>
          </w:divBdr>
        </w:div>
        <w:div w:id="1345085168">
          <w:marLeft w:val="0"/>
          <w:marRight w:val="0"/>
          <w:marTop w:val="0"/>
          <w:marBottom w:val="0"/>
          <w:divBdr>
            <w:top w:val="none" w:sz="0" w:space="0" w:color="auto"/>
            <w:left w:val="none" w:sz="0" w:space="0" w:color="auto"/>
            <w:bottom w:val="none" w:sz="0" w:space="0" w:color="auto"/>
            <w:right w:val="none" w:sz="0" w:space="0" w:color="auto"/>
          </w:divBdr>
        </w:div>
        <w:div w:id="1345085169">
          <w:marLeft w:val="0"/>
          <w:marRight w:val="0"/>
          <w:marTop w:val="0"/>
          <w:marBottom w:val="0"/>
          <w:divBdr>
            <w:top w:val="none" w:sz="0" w:space="0" w:color="auto"/>
            <w:left w:val="none" w:sz="0" w:space="0" w:color="auto"/>
            <w:bottom w:val="none" w:sz="0" w:space="0" w:color="auto"/>
            <w:right w:val="none" w:sz="0" w:space="0" w:color="auto"/>
          </w:divBdr>
        </w:div>
        <w:div w:id="1345085170">
          <w:marLeft w:val="0"/>
          <w:marRight w:val="0"/>
          <w:marTop w:val="0"/>
          <w:marBottom w:val="0"/>
          <w:divBdr>
            <w:top w:val="none" w:sz="0" w:space="0" w:color="auto"/>
            <w:left w:val="none" w:sz="0" w:space="0" w:color="auto"/>
            <w:bottom w:val="none" w:sz="0" w:space="0" w:color="auto"/>
            <w:right w:val="none" w:sz="0" w:space="0" w:color="auto"/>
          </w:divBdr>
        </w:div>
        <w:div w:id="1345085171">
          <w:marLeft w:val="0"/>
          <w:marRight w:val="0"/>
          <w:marTop w:val="0"/>
          <w:marBottom w:val="0"/>
          <w:divBdr>
            <w:top w:val="none" w:sz="0" w:space="0" w:color="auto"/>
            <w:left w:val="none" w:sz="0" w:space="0" w:color="auto"/>
            <w:bottom w:val="none" w:sz="0" w:space="0" w:color="auto"/>
            <w:right w:val="none" w:sz="0" w:space="0" w:color="auto"/>
          </w:divBdr>
        </w:div>
        <w:div w:id="1345085172">
          <w:marLeft w:val="0"/>
          <w:marRight w:val="0"/>
          <w:marTop w:val="0"/>
          <w:marBottom w:val="0"/>
          <w:divBdr>
            <w:top w:val="none" w:sz="0" w:space="0" w:color="auto"/>
            <w:left w:val="none" w:sz="0" w:space="0" w:color="auto"/>
            <w:bottom w:val="none" w:sz="0" w:space="0" w:color="auto"/>
            <w:right w:val="none" w:sz="0" w:space="0" w:color="auto"/>
          </w:divBdr>
        </w:div>
        <w:div w:id="1345085173">
          <w:marLeft w:val="0"/>
          <w:marRight w:val="0"/>
          <w:marTop w:val="0"/>
          <w:marBottom w:val="0"/>
          <w:divBdr>
            <w:top w:val="none" w:sz="0" w:space="0" w:color="auto"/>
            <w:left w:val="none" w:sz="0" w:space="0" w:color="auto"/>
            <w:bottom w:val="none" w:sz="0" w:space="0" w:color="auto"/>
            <w:right w:val="none" w:sz="0" w:space="0" w:color="auto"/>
          </w:divBdr>
        </w:div>
        <w:div w:id="1345085174">
          <w:marLeft w:val="0"/>
          <w:marRight w:val="0"/>
          <w:marTop w:val="0"/>
          <w:marBottom w:val="0"/>
          <w:divBdr>
            <w:top w:val="none" w:sz="0" w:space="0" w:color="auto"/>
            <w:left w:val="none" w:sz="0" w:space="0" w:color="auto"/>
            <w:bottom w:val="none" w:sz="0" w:space="0" w:color="auto"/>
            <w:right w:val="none" w:sz="0" w:space="0" w:color="auto"/>
          </w:divBdr>
        </w:div>
        <w:div w:id="1345085175">
          <w:marLeft w:val="0"/>
          <w:marRight w:val="0"/>
          <w:marTop w:val="0"/>
          <w:marBottom w:val="0"/>
          <w:divBdr>
            <w:top w:val="none" w:sz="0" w:space="0" w:color="auto"/>
            <w:left w:val="none" w:sz="0" w:space="0" w:color="auto"/>
            <w:bottom w:val="none" w:sz="0" w:space="0" w:color="auto"/>
            <w:right w:val="none" w:sz="0" w:space="0" w:color="auto"/>
          </w:divBdr>
        </w:div>
        <w:div w:id="1345085176">
          <w:marLeft w:val="0"/>
          <w:marRight w:val="0"/>
          <w:marTop w:val="0"/>
          <w:marBottom w:val="0"/>
          <w:divBdr>
            <w:top w:val="none" w:sz="0" w:space="0" w:color="auto"/>
            <w:left w:val="none" w:sz="0" w:space="0" w:color="auto"/>
            <w:bottom w:val="none" w:sz="0" w:space="0" w:color="auto"/>
            <w:right w:val="none" w:sz="0" w:space="0" w:color="auto"/>
          </w:divBdr>
        </w:div>
        <w:div w:id="1345085177">
          <w:marLeft w:val="0"/>
          <w:marRight w:val="0"/>
          <w:marTop w:val="0"/>
          <w:marBottom w:val="0"/>
          <w:divBdr>
            <w:top w:val="none" w:sz="0" w:space="0" w:color="auto"/>
            <w:left w:val="none" w:sz="0" w:space="0" w:color="auto"/>
            <w:bottom w:val="none" w:sz="0" w:space="0" w:color="auto"/>
            <w:right w:val="none" w:sz="0" w:space="0" w:color="auto"/>
          </w:divBdr>
        </w:div>
        <w:div w:id="1345085178">
          <w:marLeft w:val="0"/>
          <w:marRight w:val="0"/>
          <w:marTop w:val="0"/>
          <w:marBottom w:val="0"/>
          <w:divBdr>
            <w:top w:val="none" w:sz="0" w:space="0" w:color="auto"/>
            <w:left w:val="none" w:sz="0" w:space="0" w:color="auto"/>
            <w:bottom w:val="none" w:sz="0" w:space="0" w:color="auto"/>
            <w:right w:val="none" w:sz="0" w:space="0" w:color="auto"/>
          </w:divBdr>
        </w:div>
        <w:div w:id="1345085179">
          <w:marLeft w:val="0"/>
          <w:marRight w:val="0"/>
          <w:marTop w:val="0"/>
          <w:marBottom w:val="0"/>
          <w:divBdr>
            <w:top w:val="none" w:sz="0" w:space="0" w:color="auto"/>
            <w:left w:val="none" w:sz="0" w:space="0" w:color="auto"/>
            <w:bottom w:val="none" w:sz="0" w:space="0" w:color="auto"/>
            <w:right w:val="none" w:sz="0" w:space="0" w:color="auto"/>
          </w:divBdr>
        </w:div>
        <w:div w:id="1345085180">
          <w:marLeft w:val="0"/>
          <w:marRight w:val="0"/>
          <w:marTop w:val="0"/>
          <w:marBottom w:val="0"/>
          <w:divBdr>
            <w:top w:val="none" w:sz="0" w:space="0" w:color="auto"/>
            <w:left w:val="none" w:sz="0" w:space="0" w:color="auto"/>
            <w:bottom w:val="none" w:sz="0" w:space="0" w:color="auto"/>
            <w:right w:val="none" w:sz="0" w:space="0" w:color="auto"/>
          </w:divBdr>
        </w:div>
        <w:div w:id="1345085181">
          <w:marLeft w:val="0"/>
          <w:marRight w:val="0"/>
          <w:marTop w:val="0"/>
          <w:marBottom w:val="0"/>
          <w:divBdr>
            <w:top w:val="none" w:sz="0" w:space="0" w:color="auto"/>
            <w:left w:val="none" w:sz="0" w:space="0" w:color="auto"/>
            <w:bottom w:val="none" w:sz="0" w:space="0" w:color="auto"/>
            <w:right w:val="none" w:sz="0" w:space="0" w:color="auto"/>
          </w:divBdr>
        </w:div>
        <w:div w:id="1345085182">
          <w:marLeft w:val="0"/>
          <w:marRight w:val="0"/>
          <w:marTop w:val="0"/>
          <w:marBottom w:val="0"/>
          <w:divBdr>
            <w:top w:val="none" w:sz="0" w:space="0" w:color="auto"/>
            <w:left w:val="none" w:sz="0" w:space="0" w:color="auto"/>
            <w:bottom w:val="none" w:sz="0" w:space="0" w:color="auto"/>
            <w:right w:val="none" w:sz="0" w:space="0" w:color="auto"/>
          </w:divBdr>
        </w:div>
        <w:div w:id="1345085183">
          <w:marLeft w:val="0"/>
          <w:marRight w:val="0"/>
          <w:marTop w:val="0"/>
          <w:marBottom w:val="0"/>
          <w:divBdr>
            <w:top w:val="none" w:sz="0" w:space="0" w:color="auto"/>
            <w:left w:val="none" w:sz="0" w:space="0" w:color="auto"/>
            <w:bottom w:val="none" w:sz="0" w:space="0" w:color="auto"/>
            <w:right w:val="none" w:sz="0" w:space="0" w:color="auto"/>
          </w:divBdr>
        </w:div>
        <w:div w:id="1345085184">
          <w:marLeft w:val="0"/>
          <w:marRight w:val="0"/>
          <w:marTop w:val="0"/>
          <w:marBottom w:val="0"/>
          <w:divBdr>
            <w:top w:val="none" w:sz="0" w:space="0" w:color="auto"/>
            <w:left w:val="none" w:sz="0" w:space="0" w:color="auto"/>
            <w:bottom w:val="none" w:sz="0" w:space="0" w:color="auto"/>
            <w:right w:val="none" w:sz="0" w:space="0" w:color="auto"/>
          </w:divBdr>
        </w:div>
        <w:div w:id="1345085185">
          <w:marLeft w:val="0"/>
          <w:marRight w:val="0"/>
          <w:marTop w:val="0"/>
          <w:marBottom w:val="0"/>
          <w:divBdr>
            <w:top w:val="none" w:sz="0" w:space="0" w:color="auto"/>
            <w:left w:val="none" w:sz="0" w:space="0" w:color="auto"/>
            <w:bottom w:val="none" w:sz="0" w:space="0" w:color="auto"/>
            <w:right w:val="none" w:sz="0" w:space="0" w:color="auto"/>
          </w:divBdr>
        </w:div>
        <w:div w:id="1345085186">
          <w:marLeft w:val="0"/>
          <w:marRight w:val="0"/>
          <w:marTop w:val="0"/>
          <w:marBottom w:val="0"/>
          <w:divBdr>
            <w:top w:val="none" w:sz="0" w:space="0" w:color="auto"/>
            <w:left w:val="none" w:sz="0" w:space="0" w:color="auto"/>
            <w:bottom w:val="none" w:sz="0" w:space="0" w:color="auto"/>
            <w:right w:val="none" w:sz="0" w:space="0" w:color="auto"/>
          </w:divBdr>
        </w:div>
        <w:div w:id="1345085187">
          <w:marLeft w:val="0"/>
          <w:marRight w:val="0"/>
          <w:marTop w:val="0"/>
          <w:marBottom w:val="0"/>
          <w:divBdr>
            <w:top w:val="none" w:sz="0" w:space="0" w:color="auto"/>
            <w:left w:val="none" w:sz="0" w:space="0" w:color="auto"/>
            <w:bottom w:val="none" w:sz="0" w:space="0" w:color="auto"/>
            <w:right w:val="none" w:sz="0" w:space="0" w:color="auto"/>
          </w:divBdr>
        </w:div>
        <w:div w:id="1345085188">
          <w:marLeft w:val="0"/>
          <w:marRight w:val="0"/>
          <w:marTop w:val="0"/>
          <w:marBottom w:val="0"/>
          <w:divBdr>
            <w:top w:val="none" w:sz="0" w:space="0" w:color="auto"/>
            <w:left w:val="none" w:sz="0" w:space="0" w:color="auto"/>
            <w:bottom w:val="none" w:sz="0" w:space="0" w:color="auto"/>
            <w:right w:val="none" w:sz="0" w:space="0" w:color="auto"/>
          </w:divBdr>
        </w:div>
        <w:div w:id="1345085189">
          <w:marLeft w:val="0"/>
          <w:marRight w:val="0"/>
          <w:marTop w:val="0"/>
          <w:marBottom w:val="0"/>
          <w:divBdr>
            <w:top w:val="none" w:sz="0" w:space="0" w:color="auto"/>
            <w:left w:val="none" w:sz="0" w:space="0" w:color="auto"/>
            <w:bottom w:val="none" w:sz="0" w:space="0" w:color="auto"/>
            <w:right w:val="none" w:sz="0" w:space="0" w:color="auto"/>
          </w:divBdr>
        </w:div>
        <w:div w:id="1345085190">
          <w:marLeft w:val="0"/>
          <w:marRight w:val="0"/>
          <w:marTop w:val="0"/>
          <w:marBottom w:val="0"/>
          <w:divBdr>
            <w:top w:val="none" w:sz="0" w:space="0" w:color="auto"/>
            <w:left w:val="none" w:sz="0" w:space="0" w:color="auto"/>
            <w:bottom w:val="none" w:sz="0" w:space="0" w:color="auto"/>
            <w:right w:val="none" w:sz="0" w:space="0" w:color="auto"/>
          </w:divBdr>
        </w:div>
        <w:div w:id="1345085191">
          <w:marLeft w:val="0"/>
          <w:marRight w:val="0"/>
          <w:marTop w:val="0"/>
          <w:marBottom w:val="0"/>
          <w:divBdr>
            <w:top w:val="none" w:sz="0" w:space="0" w:color="auto"/>
            <w:left w:val="none" w:sz="0" w:space="0" w:color="auto"/>
            <w:bottom w:val="none" w:sz="0" w:space="0" w:color="auto"/>
            <w:right w:val="none" w:sz="0" w:space="0" w:color="auto"/>
          </w:divBdr>
        </w:div>
        <w:div w:id="1345085192">
          <w:marLeft w:val="0"/>
          <w:marRight w:val="0"/>
          <w:marTop w:val="0"/>
          <w:marBottom w:val="0"/>
          <w:divBdr>
            <w:top w:val="none" w:sz="0" w:space="0" w:color="auto"/>
            <w:left w:val="none" w:sz="0" w:space="0" w:color="auto"/>
            <w:bottom w:val="none" w:sz="0" w:space="0" w:color="auto"/>
            <w:right w:val="none" w:sz="0" w:space="0" w:color="auto"/>
          </w:divBdr>
        </w:div>
        <w:div w:id="1345085193">
          <w:marLeft w:val="0"/>
          <w:marRight w:val="0"/>
          <w:marTop w:val="0"/>
          <w:marBottom w:val="0"/>
          <w:divBdr>
            <w:top w:val="none" w:sz="0" w:space="0" w:color="auto"/>
            <w:left w:val="none" w:sz="0" w:space="0" w:color="auto"/>
            <w:bottom w:val="none" w:sz="0" w:space="0" w:color="auto"/>
            <w:right w:val="none" w:sz="0" w:space="0" w:color="auto"/>
          </w:divBdr>
        </w:div>
        <w:div w:id="1345085194">
          <w:marLeft w:val="0"/>
          <w:marRight w:val="0"/>
          <w:marTop w:val="0"/>
          <w:marBottom w:val="0"/>
          <w:divBdr>
            <w:top w:val="none" w:sz="0" w:space="0" w:color="auto"/>
            <w:left w:val="none" w:sz="0" w:space="0" w:color="auto"/>
            <w:bottom w:val="none" w:sz="0" w:space="0" w:color="auto"/>
            <w:right w:val="none" w:sz="0" w:space="0" w:color="auto"/>
          </w:divBdr>
        </w:div>
        <w:div w:id="1345085195">
          <w:marLeft w:val="0"/>
          <w:marRight w:val="0"/>
          <w:marTop w:val="0"/>
          <w:marBottom w:val="0"/>
          <w:divBdr>
            <w:top w:val="none" w:sz="0" w:space="0" w:color="auto"/>
            <w:left w:val="none" w:sz="0" w:space="0" w:color="auto"/>
            <w:bottom w:val="none" w:sz="0" w:space="0" w:color="auto"/>
            <w:right w:val="none" w:sz="0" w:space="0" w:color="auto"/>
          </w:divBdr>
        </w:div>
        <w:div w:id="1345085196">
          <w:marLeft w:val="0"/>
          <w:marRight w:val="0"/>
          <w:marTop w:val="0"/>
          <w:marBottom w:val="0"/>
          <w:divBdr>
            <w:top w:val="none" w:sz="0" w:space="0" w:color="auto"/>
            <w:left w:val="none" w:sz="0" w:space="0" w:color="auto"/>
            <w:bottom w:val="none" w:sz="0" w:space="0" w:color="auto"/>
            <w:right w:val="none" w:sz="0" w:space="0" w:color="auto"/>
          </w:divBdr>
        </w:div>
        <w:div w:id="1345085197">
          <w:marLeft w:val="0"/>
          <w:marRight w:val="0"/>
          <w:marTop w:val="0"/>
          <w:marBottom w:val="0"/>
          <w:divBdr>
            <w:top w:val="none" w:sz="0" w:space="0" w:color="auto"/>
            <w:left w:val="none" w:sz="0" w:space="0" w:color="auto"/>
            <w:bottom w:val="none" w:sz="0" w:space="0" w:color="auto"/>
            <w:right w:val="none" w:sz="0" w:space="0" w:color="auto"/>
          </w:divBdr>
        </w:div>
        <w:div w:id="1345085198">
          <w:marLeft w:val="0"/>
          <w:marRight w:val="0"/>
          <w:marTop w:val="0"/>
          <w:marBottom w:val="0"/>
          <w:divBdr>
            <w:top w:val="none" w:sz="0" w:space="0" w:color="auto"/>
            <w:left w:val="none" w:sz="0" w:space="0" w:color="auto"/>
            <w:bottom w:val="none" w:sz="0" w:space="0" w:color="auto"/>
            <w:right w:val="none" w:sz="0" w:space="0" w:color="auto"/>
          </w:divBdr>
        </w:div>
        <w:div w:id="1345085199">
          <w:marLeft w:val="0"/>
          <w:marRight w:val="0"/>
          <w:marTop w:val="0"/>
          <w:marBottom w:val="0"/>
          <w:divBdr>
            <w:top w:val="none" w:sz="0" w:space="0" w:color="auto"/>
            <w:left w:val="none" w:sz="0" w:space="0" w:color="auto"/>
            <w:bottom w:val="none" w:sz="0" w:space="0" w:color="auto"/>
            <w:right w:val="none" w:sz="0" w:space="0" w:color="auto"/>
          </w:divBdr>
        </w:div>
        <w:div w:id="1345085200">
          <w:marLeft w:val="0"/>
          <w:marRight w:val="0"/>
          <w:marTop w:val="0"/>
          <w:marBottom w:val="0"/>
          <w:divBdr>
            <w:top w:val="none" w:sz="0" w:space="0" w:color="auto"/>
            <w:left w:val="none" w:sz="0" w:space="0" w:color="auto"/>
            <w:bottom w:val="none" w:sz="0" w:space="0" w:color="auto"/>
            <w:right w:val="none" w:sz="0" w:space="0" w:color="auto"/>
          </w:divBdr>
        </w:div>
        <w:div w:id="1345085201">
          <w:marLeft w:val="0"/>
          <w:marRight w:val="0"/>
          <w:marTop w:val="0"/>
          <w:marBottom w:val="0"/>
          <w:divBdr>
            <w:top w:val="none" w:sz="0" w:space="0" w:color="auto"/>
            <w:left w:val="none" w:sz="0" w:space="0" w:color="auto"/>
            <w:bottom w:val="none" w:sz="0" w:space="0" w:color="auto"/>
            <w:right w:val="none" w:sz="0" w:space="0" w:color="auto"/>
          </w:divBdr>
        </w:div>
      </w:divsChild>
    </w:div>
    <w:div w:id="1345085129">
      <w:marLeft w:val="0"/>
      <w:marRight w:val="0"/>
      <w:marTop w:val="0"/>
      <w:marBottom w:val="0"/>
      <w:divBdr>
        <w:top w:val="none" w:sz="0" w:space="0" w:color="auto"/>
        <w:left w:val="none" w:sz="0" w:space="0" w:color="auto"/>
        <w:bottom w:val="none" w:sz="0" w:space="0" w:color="auto"/>
        <w:right w:val="none" w:sz="0" w:space="0" w:color="auto"/>
      </w:divBdr>
      <w:divsChild>
        <w:div w:id="1345085130">
          <w:marLeft w:val="0"/>
          <w:marRight w:val="0"/>
          <w:marTop w:val="0"/>
          <w:marBottom w:val="0"/>
          <w:divBdr>
            <w:top w:val="none" w:sz="0" w:space="0" w:color="auto"/>
            <w:left w:val="none" w:sz="0" w:space="0" w:color="auto"/>
            <w:bottom w:val="none" w:sz="0" w:space="0" w:color="auto"/>
            <w:right w:val="none" w:sz="0" w:space="0" w:color="auto"/>
          </w:divBdr>
          <w:divsChild>
            <w:div w:id="1345085126">
              <w:marLeft w:val="0"/>
              <w:marRight w:val="0"/>
              <w:marTop w:val="0"/>
              <w:marBottom w:val="0"/>
              <w:divBdr>
                <w:top w:val="none" w:sz="0" w:space="0" w:color="auto"/>
                <w:left w:val="none" w:sz="0" w:space="0" w:color="auto"/>
                <w:bottom w:val="none" w:sz="0" w:space="0" w:color="auto"/>
                <w:right w:val="none" w:sz="0" w:space="0" w:color="auto"/>
              </w:divBdr>
              <w:divsChild>
                <w:div w:id="1345085121">
                  <w:marLeft w:val="0"/>
                  <w:marRight w:val="0"/>
                  <w:marTop w:val="0"/>
                  <w:marBottom w:val="0"/>
                  <w:divBdr>
                    <w:top w:val="none" w:sz="0" w:space="0" w:color="auto"/>
                    <w:left w:val="none" w:sz="0" w:space="0" w:color="auto"/>
                    <w:bottom w:val="none" w:sz="0" w:space="0" w:color="auto"/>
                    <w:right w:val="none" w:sz="0" w:space="0" w:color="auto"/>
                  </w:divBdr>
                  <w:divsChild>
                    <w:div w:id="1345085125">
                      <w:marLeft w:val="0"/>
                      <w:marRight w:val="0"/>
                      <w:marTop w:val="0"/>
                      <w:marBottom w:val="0"/>
                      <w:divBdr>
                        <w:top w:val="none" w:sz="0" w:space="0" w:color="auto"/>
                        <w:left w:val="none" w:sz="0" w:space="0" w:color="auto"/>
                        <w:bottom w:val="none" w:sz="0" w:space="0" w:color="auto"/>
                        <w:right w:val="none" w:sz="0" w:space="0" w:color="auto"/>
                      </w:divBdr>
                      <w:divsChild>
                        <w:div w:id="1345085127">
                          <w:marLeft w:val="0"/>
                          <w:marRight w:val="0"/>
                          <w:marTop w:val="0"/>
                          <w:marBottom w:val="0"/>
                          <w:divBdr>
                            <w:top w:val="none" w:sz="0" w:space="0" w:color="auto"/>
                            <w:left w:val="none" w:sz="0" w:space="0" w:color="auto"/>
                            <w:bottom w:val="none" w:sz="0" w:space="0" w:color="auto"/>
                            <w:right w:val="none" w:sz="0" w:space="0" w:color="auto"/>
                          </w:divBdr>
                          <w:divsChild>
                            <w:div w:id="1345085123">
                              <w:marLeft w:val="0"/>
                              <w:marRight w:val="0"/>
                              <w:marTop w:val="0"/>
                              <w:marBottom w:val="0"/>
                              <w:divBdr>
                                <w:top w:val="none" w:sz="0" w:space="0" w:color="auto"/>
                                <w:left w:val="none" w:sz="0" w:space="0" w:color="auto"/>
                                <w:bottom w:val="none" w:sz="0" w:space="0" w:color="auto"/>
                                <w:right w:val="none" w:sz="0" w:space="0" w:color="auto"/>
                              </w:divBdr>
                              <w:divsChild>
                                <w:div w:id="1345085124">
                                  <w:marLeft w:val="0"/>
                                  <w:marRight w:val="0"/>
                                  <w:marTop w:val="0"/>
                                  <w:marBottom w:val="0"/>
                                  <w:divBdr>
                                    <w:top w:val="none" w:sz="0" w:space="0" w:color="auto"/>
                                    <w:left w:val="none" w:sz="0" w:space="0" w:color="auto"/>
                                    <w:bottom w:val="none" w:sz="0" w:space="0" w:color="auto"/>
                                    <w:right w:val="none" w:sz="0" w:space="0" w:color="auto"/>
                                  </w:divBdr>
                                  <w:divsChild>
                                    <w:div w:id="1345085128">
                                      <w:marLeft w:val="0"/>
                                      <w:marRight w:val="0"/>
                                      <w:marTop w:val="0"/>
                                      <w:marBottom w:val="0"/>
                                      <w:divBdr>
                                        <w:top w:val="none" w:sz="0" w:space="0" w:color="auto"/>
                                        <w:left w:val="none" w:sz="0" w:space="0" w:color="auto"/>
                                        <w:bottom w:val="none" w:sz="0" w:space="0" w:color="auto"/>
                                        <w:right w:val="none" w:sz="0" w:space="0" w:color="auto"/>
                                      </w:divBdr>
                                      <w:divsChild>
                                        <w:div w:id="134508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7901</Words>
  <Characters>45042</Characters>
  <Application>Microsoft Office Word</Application>
  <DocSecurity>0</DocSecurity>
  <Lines>375</Lines>
  <Paragraphs>105</Paragraphs>
  <ScaleCrop>false</ScaleCrop>
  <Company>Hewlett-Packard Company</Company>
  <LinksUpToDate>false</LinksUpToDate>
  <CharactersWithSpaces>52838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provide language certificate letter by professional English language editing companies (Classification of manuscript language quality evaluation is B)</dc:title>
  <dc:creator>Jingbo Zhao</dc:creator>
  <cp:lastModifiedBy>LS Ma</cp:lastModifiedBy>
  <cp:revision>2</cp:revision>
  <dcterms:created xsi:type="dcterms:W3CDTF">2013-08-19T20:44:00Z</dcterms:created>
  <dcterms:modified xsi:type="dcterms:W3CDTF">2013-08-19T20:44:00Z</dcterms:modified>
</cp:coreProperties>
</file>