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8B" w:rsidRDefault="00513C8B" w:rsidP="00D1135F">
      <w:pPr>
        <w:jc w:val="center"/>
        <w:rPr>
          <w:rFonts w:eastAsia="ＭＳ 明朝"/>
          <w:b/>
          <w:color w:val="0070C0"/>
          <w:sz w:val="28"/>
          <w:szCs w:val="28"/>
        </w:rPr>
      </w:pPr>
      <w:r w:rsidRPr="00513C8B">
        <w:rPr>
          <w:rFonts w:eastAsia="ＭＳ 明朝"/>
          <w:b/>
          <w:color w:val="0070C0"/>
          <w:sz w:val="28"/>
          <w:szCs w:val="28"/>
        </w:rPr>
        <w:t>Non-Native Speakers of English Editing Certificate</w:t>
      </w:r>
    </w:p>
    <w:p w:rsidR="00D1135F" w:rsidRPr="00D1135F" w:rsidRDefault="00D1135F" w:rsidP="00B05C16">
      <w:pPr>
        <w:jc w:val="left"/>
        <w:rPr>
          <w:rFonts w:eastAsia="ＭＳ 明朝" w:hint="eastAsia"/>
          <w:b/>
          <w:color w:val="0070C0"/>
          <w:sz w:val="28"/>
          <w:szCs w:val="28"/>
        </w:rPr>
      </w:pPr>
    </w:p>
    <w:p w:rsidR="00DB2B5E" w:rsidRDefault="00B05C16" w:rsidP="00B05C16">
      <w:pPr>
        <w:ind w:firstLineChars="150" w:firstLine="360"/>
        <w:jc w:val="left"/>
        <w:rPr>
          <w:rFonts w:eastAsia="ＭＳ 明朝"/>
          <w:color w:val="0070C0"/>
        </w:rPr>
      </w:pPr>
      <w:r>
        <w:rPr>
          <w:rFonts w:eastAsia="ＭＳ 明朝"/>
          <w:color w:val="0070C0"/>
        </w:rPr>
        <w:t xml:space="preserve">Actually, </w:t>
      </w:r>
      <w:r w:rsidRPr="00B05C16">
        <w:rPr>
          <w:rFonts w:eastAsia="ＭＳ 明朝"/>
          <w:color w:val="0070C0"/>
        </w:rPr>
        <w:t>our manuscript has not be</w:t>
      </w:r>
      <w:r w:rsidR="00CD0DEA">
        <w:rPr>
          <w:rFonts w:eastAsia="ＭＳ 明朝"/>
          <w:color w:val="0070C0"/>
        </w:rPr>
        <w:t>en</w:t>
      </w:r>
      <w:r w:rsidRPr="00B05C16">
        <w:rPr>
          <w:rFonts w:eastAsia="ＭＳ 明朝"/>
          <w:color w:val="0070C0"/>
        </w:rPr>
        <w:t xml:space="preserve"> </w:t>
      </w:r>
      <w:r>
        <w:rPr>
          <w:rFonts w:eastAsia="ＭＳ 明朝"/>
          <w:color w:val="0070C0"/>
        </w:rPr>
        <w:t>edited b</w:t>
      </w:r>
      <w:r w:rsidRPr="00B05C16">
        <w:rPr>
          <w:rFonts w:eastAsia="ＭＳ 明朝"/>
          <w:color w:val="0070C0"/>
        </w:rPr>
        <w:t xml:space="preserve">y a native speaker of English. However, I have experienced no problem at all concerning English in many scientific papers that I published. Therefore, please see </w:t>
      </w:r>
      <w:r>
        <w:rPr>
          <w:rFonts w:eastAsia="ＭＳ 明朝"/>
          <w:color w:val="0070C0"/>
        </w:rPr>
        <w:t xml:space="preserve">the contents of </w:t>
      </w:r>
      <w:r w:rsidRPr="00B05C16">
        <w:rPr>
          <w:rFonts w:eastAsia="ＭＳ 明朝"/>
          <w:color w:val="0070C0"/>
        </w:rPr>
        <w:t>our paper first and if the editorial office notices the defini</w:t>
      </w:r>
      <w:bookmarkStart w:id="0" w:name="_GoBack"/>
      <w:bookmarkEnd w:id="0"/>
      <w:r w:rsidRPr="00B05C16">
        <w:rPr>
          <w:rFonts w:eastAsia="ＭＳ 明朝"/>
          <w:color w:val="0070C0"/>
        </w:rPr>
        <w:t xml:space="preserve">te problems in </w:t>
      </w:r>
      <w:r>
        <w:rPr>
          <w:rFonts w:eastAsia="ＭＳ 明朝"/>
          <w:color w:val="0070C0"/>
        </w:rPr>
        <w:t>English</w:t>
      </w:r>
      <w:r w:rsidRPr="00B05C16">
        <w:rPr>
          <w:rFonts w:eastAsia="ＭＳ 明朝"/>
          <w:color w:val="0070C0"/>
        </w:rPr>
        <w:t xml:space="preserve">, I </w:t>
      </w:r>
      <w:r>
        <w:rPr>
          <w:rFonts w:eastAsia="ＭＳ 明朝"/>
          <w:color w:val="0070C0"/>
        </w:rPr>
        <w:t xml:space="preserve">will take </w:t>
      </w:r>
      <w:r w:rsidR="00CD0DEA">
        <w:rPr>
          <w:rFonts w:eastAsia="ＭＳ 明朝"/>
          <w:color w:val="0070C0"/>
        </w:rPr>
        <w:t xml:space="preserve">an appropriate procedure for letting our article being checked by a </w:t>
      </w:r>
      <w:r w:rsidRPr="00B05C16">
        <w:rPr>
          <w:rFonts w:eastAsia="ＭＳ 明朝"/>
          <w:color w:val="0070C0"/>
        </w:rPr>
        <w:t>Native English scientist. At that moment, I need your suggestion regarding the issue of what checking system should be used</w:t>
      </w:r>
      <w:r w:rsidR="00CD0DEA">
        <w:rPr>
          <w:rFonts w:eastAsia="ＭＳ 明朝"/>
          <w:color w:val="0070C0"/>
        </w:rPr>
        <w:t>.</w:t>
      </w:r>
    </w:p>
    <w:p w:rsidR="00E32267" w:rsidRDefault="00E32267" w:rsidP="00B05C16">
      <w:pPr>
        <w:jc w:val="right"/>
        <w:rPr>
          <w:rFonts w:eastAsia="ＭＳ 明朝"/>
          <w:color w:val="0070C0"/>
        </w:rPr>
      </w:pPr>
      <w:r>
        <w:rPr>
          <w:rFonts w:eastAsia="ＭＳ 明朝"/>
          <w:color w:val="0070C0"/>
        </w:rPr>
        <w:t>Kazuhiro Yamaguchi, MD</w:t>
      </w:r>
    </w:p>
    <w:p w:rsidR="00E32267" w:rsidRPr="00E32267" w:rsidRDefault="00E32267" w:rsidP="00B05C16">
      <w:pPr>
        <w:jc w:val="right"/>
        <w:rPr>
          <w:rFonts w:eastAsia="ＭＳ 明朝"/>
          <w:color w:val="0070C0"/>
        </w:rPr>
      </w:pPr>
      <w:r>
        <w:rPr>
          <w:rFonts w:eastAsia="ＭＳ 明朝" w:hint="eastAsia"/>
          <w:color w:val="0070C0"/>
        </w:rPr>
        <w:t>(C</w:t>
      </w:r>
      <w:r>
        <w:rPr>
          <w:rFonts w:eastAsia="ＭＳ 明朝"/>
          <w:color w:val="0070C0"/>
        </w:rPr>
        <w:t>orresponding author)</w:t>
      </w:r>
    </w:p>
    <w:p w:rsidR="00FF2E3C" w:rsidRDefault="00FF2E3C"/>
    <w:sectPr w:rsidR="00FF2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38" w:rsidRDefault="00F41138" w:rsidP="00E32267">
      <w:r>
        <w:separator/>
      </w:r>
    </w:p>
  </w:endnote>
  <w:endnote w:type="continuationSeparator" w:id="0">
    <w:p w:rsidR="00F41138" w:rsidRDefault="00F41138" w:rsidP="00E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38" w:rsidRDefault="00F41138" w:rsidP="00E32267">
      <w:r>
        <w:separator/>
      </w:r>
    </w:p>
  </w:footnote>
  <w:footnote w:type="continuationSeparator" w:id="0">
    <w:p w:rsidR="00F41138" w:rsidRDefault="00F41138" w:rsidP="00E3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3C"/>
    <w:rsid w:val="004D18DD"/>
    <w:rsid w:val="00513C8B"/>
    <w:rsid w:val="00B05C16"/>
    <w:rsid w:val="00CD0DEA"/>
    <w:rsid w:val="00D1135F"/>
    <w:rsid w:val="00DB2B5E"/>
    <w:rsid w:val="00E32267"/>
    <w:rsid w:val="00F41138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C5A7"/>
  <w15:chartTrackingRefBased/>
  <w15:docId w15:val="{332C56E8-6FCE-4787-8DE9-D5E067DF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267"/>
  </w:style>
  <w:style w:type="paragraph" w:styleId="a5">
    <w:name w:val="footer"/>
    <w:basedOn w:val="a"/>
    <w:link w:val="a6"/>
    <w:uiPriority w:val="99"/>
    <w:unhideWhenUsed/>
    <w:rsid w:val="00E32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佳寿博</dc:creator>
  <cp:keywords/>
  <dc:description/>
  <cp:lastModifiedBy>山口 佳寿博</cp:lastModifiedBy>
  <cp:revision>4</cp:revision>
  <dcterms:created xsi:type="dcterms:W3CDTF">2018-07-21T04:42:00Z</dcterms:created>
  <dcterms:modified xsi:type="dcterms:W3CDTF">2018-07-21T04:53:00Z</dcterms:modified>
</cp:coreProperties>
</file>